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84354F" w:rsidRDefault="009125CE">
      <w:pPr>
        <w:rPr>
          <w:rFonts w:ascii="Sakkal Majalla" w:hAnsi="Sakkal Majalla" w:cs="Sakkal Majalla"/>
          <w:b/>
          <w:bCs/>
          <w:sz w:val="28"/>
          <w:szCs w:val="28"/>
          <w:lang w:bidi="ar-EG"/>
        </w:rPr>
      </w:pPr>
      <w:r w:rsidRPr="0084354F">
        <w:rPr>
          <w:rFonts w:ascii="Sakkal Majalla" w:hAnsi="Sakkal Majalla" w:cs="Sakkal Majalla"/>
          <w:b/>
          <w:bCs/>
          <w:sz w:val="28"/>
          <w:szCs w:val="28"/>
          <w:rtl/>
          <w:lang w:bidi="ar-EG"/>
        </w:rPr>
        <w:t xml:space="preserve">جامعة </w:t>
      </w:r>
      <w:proofErr w:type="spellStart"/>
      <w:r w:rsidRPr="0084354F">
        <w:rPr>
          <w:rFonts w:ascii="Sakkal Majalla" w:hAnsi="Sakkal Majalla" w:cs="Sakkal Majalla"/>
          <w:b/>
          <w:bCs/>
          <w:sz w:val="28"/>
          <w:szCs w:val="28"/>
          <w:rtl/>
          <w:lang w:bidi="ar-EG"/>
        </w:rPr>
        <w:t>ميدأوشن</w:t>
      </w:r>
      <w:proofErr w:type="spellEnd"/>
      <w:r w:rsidRPr="0084354F">
        <w:rPr>
          <w:rFonts w:ascii="Sakkal Majalla" w:hAnsi="Sakkal Majalla" w:cs="Sakkal Majalla"/>
          <w:b/>
          <w:bCs/>
          <w:sz w:val="28"/>
          <w:szCs w:val="28"/>
          <w:rtl/>
          <w:lang w:bidi="ar-EG"/>
        </w:rPr>
        <w:t xml:space="preserve"> </w:t>
      </w:r>
    </w:p>
    <w:p w14:paraId="1E957002" w14:textId="04B27A9D" w:rsidR="00F546CE" w:rsidRPr="0084354F" w:rsidRDefault="009125CE">
      <w:pPr>
        <w:rPr>
          <w:rFonts w:ascii="Sakkal Majalla" w:hAnsi="Sakkal Majalla" w:cs="Sakkal Majalla"/>
          <w:b/>
          <w:bCs/>
          <w:sz w:val="28"/>
          <w:szCs w:val="28"/>
          <w:rtl/>
          <w:lang w:bidi="ar-EG"/>
        </w:rPr>
      </w:pPr>
      <w:r w:rsidRPr="0084354F">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4354F">
        <w:rPr>
          <w:rFonts w:ascii="Sakkal Majalla" w:hAnsi="Sakkal Majalla" w:cs="Sakkal Majalla"/>
          <w:b/>
          <w:bCs/>
          <w:sz w:val="28"/>
          <w:szCs w:val="28"/>
          <w:lang w:bidi="ar-EG"/>
        </w:rPr>
        <w:t xml:space="preserve">    </w:t>
      </w:r>
      <w:r w:rsidRPr="0084354F">
        <w:rPr>
          <w:rFonts w:ascii="Sakkal Majalla" w:hAnsi="Sakkal Majalla" w:cs="Sakkal Majalla"/>
          <w:b/>
          <w:bCs/>
          <w:sz w:val="28"/>
          <w:szCs w:val="28"/>
          <w:rtl/>
          <w:lang w:bidi="ar-EG"/>
        </w:rPr>
        <w:t xml:space="preserve">كلية الإدارة </w:t>
      </w:r>
    </w:p>
    <w:p w14:paraId="0217C513" w14:textId="750B942E" w:rsidR="009125CE" w:rsidRPr="0084354F" w:rsidRDefault="009125CE">
      <w:pPr>
        <w:rPr>
          <w:rFonts w:ascii="Sakkal Majalla" w:hAnsi="Sakkal Majalla" w:cs="Sakkal Majalla"/>
          <w:sz w:val="28"/>
          <w:szCs w:val="28"/>
          <w:rtl/>
          <w:lang w:bidi="ar-EG"/>
        </w:rPr>
      </w:pPr>
      <w:r w:rsidRPr="0084354F">
        <w:rPr>
          <w:rFonts w:ascii="Sakkal Majalla" w:hAnsi="Sakkal Majalla" w:cs="Sakkal Majalla"/>
          <w:b/>
          <w:bCs/>
          <w:sz w:val="28"/>
          <w:szCs w:val="28"/>
          <w:rtl/>
          <w:lang w:bidi="ar-EG"/>
        </w:rPr>
        <w:t>قسم / تخصص</w:t>
      </w:r>
      <w:r w:rsidR="00534366">
        <w:rPr>
          <w:rFonts w:ascii="Sakkal Majalla" w:hAnsi="Sakkal Majalla" w:cs="Sakkal Majalla" w:hint="cs"/>
          <w:b/>
          <w:bCs/>
          <w:sz w:val="28"/>
          <w:szCs w:val="28"/>
          <w:rtl/>
          <w:lang w:bidi="ar-EG"/>
        </w:rPr>
        <w:t xml:space="preserve"> </w:t>
      </w:r>
      <w:r w:rsidR="00534366">
        <w:rPr>
          <w:rFonts w:ascii="Sakkal Majalla" w:hAnsi="Sakkal Majalla" w:cs="Sakkal Majalla" w:hint="cs"/>
          <w:b/>
          <w:bCs/>
          <w:sz w:val="28"/>
          <w:szCs w:val="28"/>
          <w:rtl/>
        </w:rPr>
        <w:t>ماجستير</w:t>
      </w:r>
      <w:r w:rsidR="004276C1" w:rsidRPr="0084354F">
        <w:rPr>
          <w:rFonts w:ascii="Sakkal Majalla" w:hAnsi="Sakkal Majalla" w:cs="Sakkal Majalla" w:hint="cs"/>
          <w:b/>
          <w:bCs/>
          <w:sz w:val="28"/>
          <w:szCs w:val="28"/>
          <w:rtl/>
          <w:lang w:bidi="ar-EG"/>
        </w:rPr>
        <w:t xml:space="preserve"> إدارة الاعمال </w:t>
      </w:r>
    </w:p>
    <w:p w14:paraId="11A91486" w14:textId="77777777" w:rsidR="009125CE" w:rsidRPr="0084354F" w:rsidRDefault="009125CE">
      <w:pPr>
        <w:rPr>
          <w:rFonts w:ascii="Sakkal Majalla" w:hAnsi="Sakkal Majalla" w:cs="Sakkal Majalla"/>
          <w:sz w:val="28"/>
          <w:szCs w:val="28"/>
          <w:rtl/>
          <w:lang w:bidi="ar-EG"/>
        </w:rPr>
      </w:pPr>
    </w:p>
    <w:p w14:paraId="3A7BF367" w14:textId="77777777" w:rsidR="009125CE" w:rsidRPr="0084354F" w:rsidRDefault="009125CE" w:rsidP="009125CE">
      <w:pPr>
        <w:rPr>
          <w:rFonts w:ascii="Sakkal Majalla" w:hAnsi="Sakkal Majalla" w:cs="Sakkal Majalla"/>
          <w:sz w:val="28"/>
          <w:szCs w:val="28"/>
          <w:rtl/>
          <w:lang w:bidi="ar-EG"/>
        </w:rPr>
      </w:pPr>
    </w:p>
    <w:p w14:paraId="5F6542BF" w14:textId="77777777" w:rsidR="009125CE" w:rsidRPr="0084354F" w:rsidRDefault="009125CE" w:rsidP="009125CE">
      <w:pPr>
        <w:rPr>
          <w:rFonts w:ascii="Sakkal Majalla" w:hAnsi="Sakkal Majalla" w:cs="Sakkal Majalla"/>
          <w:sz w:val="28"/>
          <w:szCs w:val="28"/>
          <w:rtl/>
          <w:lang w:bidi="ar-EG"/>
        </w:rPr>
      </w:pPr>
    </w:p>
    <w:p w14:paraId="08401F45" w14:textId="0DD8ECBF" w:rsidR="009125CE" w:rsidRPr="0084354F" w:rsidRDefault="00E927C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أثر خبرة الشركات القيادية على استراتيجيات دخول الأسواق الناشئة</w:t>
      </w:r>
    </w:p>
    <w:p w14:paraId="3024630C" w14:textId="07E6F21F" w:rsidR="009125CE" w:rsidRPr="0084354F" w:rsidRDefault="004276C1" w:rsidP="004276C1">
      <w:pPr>
        <w:jc w:val="center"/>
        <w:rPr>
          <w:rFonts w:ascii="Sakkal Majalla" w:hAnsi="Sakkal Majalla" w:cs="Sakkal Majalla"/>
          <w:b/>
          <w:bCs/>
          <w:sz w:val="28"/>
          <w:szCs w:val="28"/>
          <w:rtl/>
          <w:lang w:bidi="ar-EG"/>
        </w:rPr>
      </w:pPr>
      <w:r w:rsidRPr="0084354F">
        <w:rPr>
          <w:rFonts w:ascii="Sakkal Majalla" w:hAnsi="Sakkal Majalla" w:cs="Sakkal Majalla" w:hint="cs"/>
          <w:b/>
          <w:bCs/>
          <w:sz w:val="28"/>
          <w:szCs w:val="28"/>
          <w:rtl/>
          <w:lang w:bidi="ar-EG"/>
        </w:rPr>
        <w:t xml:space="preserve">" دراسة تطبيقية على </w:t>
      </w:r>
      <w:r w:rsidR="00247400">
        <w:rPr>
          <w:rFonts w:ascii="Sakkal Majalla" w:hAnsi="Sakkal Majalla" w:cs="Sakkal Majalla" w:hint="cs"/>
          <w:b/>
          <w:bCs/>
          <w:sz w:val="28"/>
          <w:szCs w:val="28"/>
          <w:rtl/>
          <w:lang w:bidi="ar-EG"/>
        </w:rPr>
        <w:t>الشركات البتروكيماوية</w:t>
      </w:r>
      <w:r w:rsidRPr="0084354F">
        <w:rPr>
          <w:rFonts w:ascii="Sakkal Majalla" w:hAnsi="Sakkal Majalla" w:cs="Sakkal Majalla" w:hint="cs"/>
          <w:b/>
          <w:bCs/>
          <w:sz w:val="28"/>
          <w:szCs w:val="28"/>
          <w:rtl/>
          <w:lang w:bidi="ar-EG"/>
        </w:rPr>
        <w:t xml:space="preserve"> في الأسواق الافريقية"</w:t>
      </w:r>
    </w:p>
    <w:p w14:paraId="232F19A4" w14:textId="77777777" w:rsidR="009125CE" w:rsidRPr="0084354F" w:rsidRDefault="009125CE" w:rsidP="009125CE">
      <w:pPr>
        <w:jc w:val="center"/>
        <w:rPr>
          <w:rFonts w:ascii="Sakkal Majalla" w:hAnsi="Sakkal Majalla" w:cs="Sakkal Majalla"/>
          <w:sz w:val="28"/>
          <w:szCs w:val="28"/>
          <w:rtl/>
          <w:lang w:bidi="ar-EG"/>
        </w:rPr>
      </w:pPr>
    </w:p>
    <w:p w14:paraId="0EB57E30" w14:textId="77777777" w:rsidR="009125CE" w:rsidRPr="0084354F" w:rsidRDefault="009125CE" w:rsidP="009125CE">
      <w:pPr>
        <w:jc w:val="center"/>
        <w:rPr>
          <w:rFonts w:ascii="Sakkal Majalla" w:hAnsi="Sakkal Majalla" w:cs="Sakkal Majalla"/>
          <w:b/>
          <w:bCs/>
          <w:sz w:val="28"/>
          <w:szCs w:val="28"/>
          <w:rtl/>
          <w:lang w:bidi="ar-EG"/>
        </w:rPr>
      </w:pPr>
    </w:p>
    <w:p w14:paraId="32A2B64C" w14:textId="77777777" w:rsidR="004276C1" w:rsidRPr="0084354F" w:rsidRDefault="009125CE" w:rsidP="009125CE">
      <w:pPr>
        <w:jc w:val="center"/>
        <w:rPr>
          <w:rFonts w:ascii="Sakkal Majalla" w:hAnsi="Sakkal Majalla" w:cs="Sakkal Majalla"/>
          <w:b/>
          <w:bCs/>
          <w:sz w:val="28"/>
          <w:szCs w:val="28"/>
          <w:rtl/>
          <w:lang w:bidi="ar-EG"/>
        </w:rPr>
      </w:pPr>
      <w:r w:rsidRPr="0084354F">
        <w:rPr>
          <w:rFonts w:ascii="Sakkal Majalla" w:hAnsi="Sakkal Majalla" w:cs="Sakkal Majalla"/>
          <w:b/>
          <w:bCs/>
          <w:sz w:val="28"/>
          <w:szCs w:val="28"/>
          <w:rtl/>
          <w:lang w:bidi="ar-EG"/>
        </w:rPr>
        <w:t>إعداد الطالب/</w:t>
      </w:r>
      <w:r w:rsidR="004276C1" w:rsidRPr="0084354F">
        <w:rPr>
          <w:rFonts w:ascii="Sakkal Majalla" w:hAnsi="Sakkal Majalla" w:cs="Sakkal Majalla" w:hint="cs"/>
          <w:b/>
          <w:bCs/>
          <w:sz w:val="28"/>
          <w:szCs w:val="28"/>
          <w:rtl/>
          <w:lang w:bidi="ar-EG"/>
        </w:rPr>
        <w:t xml:space="preserve"> </w:t>
      </w:r>
    </w:p>
    <w:p w14:paraId="751A7E65" w14:textId="0306B036" w:rsidR="009125CE" w:rsidRPr="0084354F" w:rsidRDefault="004276C1" w:rsidP="009125CE">
      <w:pPr>
        <w:jc w:val="center"/>
        <w:rPr>
          <w:rFonts w:ascii="Sakkal Majalla" w:hAnsi="Sakkal Majalla" w:cs="Sakkal Majalla"/>
          <w:b/>
          <w:bCs/>
          <w:sz w:val="28"/>
          <w:szCs w:val="28"/>
          <w:rtl/>
          <w:lang w:bidi="ar-EG"/>
        </w:rPr>
      </w:pPr>
      <w:r w:rsidRPr="0084354F">
        <w:rPr>
          <w:rFonts w:ascii="Sakkal Majalla" w:hAnsi="Sakkal Majalla" w:cs="Sakkal Majalla" w:hint="cs"/>
          <w:b/>
          <w:bCs/>
          <w:sz w:val="28"/>
          <w:szCs w:val="28"/>
          <w:rtl/>
          <w:lang w:bidi="ar-EG"/>
        </w:rPr>
        <w:t xml:space="preserve">زياد الحربي </w:t>
      </w:r>
    </w:p>
    <w:p w14:paraId="76AA45C9" w14:textId="6592AD99" w:rsidR="009125CE" w:rsidRPr="0084354F" w:rsidRDefault="004276C1" w:rsidP="009125CE">
      <w:pPr>
        <w:jc w:val="center"/>
        <w:rPr>
          <w:rFonts w:ascii="Sakkal Majalla" w:hAnsi="Sakkal Majalla" w:cs="Sakkal Majalla"/>
          <w:b/>
          <w:bCs/>
          <w:sz w:val="28"/>
          <w:szCs w:val="28"/>
          <w:rtl/>
          <w:lang w:bidi="ar-EG"/>
        </w:rPr>
      </w:pPr>
      <w:r w:rsidRPr="0084354F">
        <w:rPr>
          <w:rFonts w:ascii="Sakkal Majalla" w:hAnsi="Sakkal Majalla" w:cs="Sakkal Majalla" w:hint="cs"/>
          <w:b/>
          <w:bCs/>
          <w:sz w:val="28"/>
          <w:szCs w:val="28"/>
          <w:rtl/>
          <w:lang w:bidi="ar-EG"/>
        </w:rPr>
        <w:t>الرقم الجامعي 253000118</w:t>
      </w:r>
    </w:p>
    <w:p w14:paraId="58D6152F" w14:textId="77777777" w:rsidR="009125CE" w:rsidRPr="0084354F" w:rsidRDefault="009125CE" w:rsidP="009125CE">
      <w:pPr>
        <w:jc w:val="center"/>
        <w:rPr>
          <w:rFonts w:ascii="Sakkal Majalla" w:hAnsi="Sakkal Majalla" w:cs="Sakkal Majalla"/>
          <w:b/>
          <w:bCs/>
          <w:sz w:val="28"/>
          <w:szCs w:val="28"/>
          <w:rtl/>
          <w:lang w:bidi="ar-EG"/>
        </w:rPr>
      </w:pPr>
    </w:p>
    <w:p w14:paraId="5F4EE2DE" w14:textId="1A92484F" w:rsidR="009125CE" w:rsidRPr="0084354F" w:rsidRDefault="009125CE" w:rsidP="009125CE">
      <w:pPr>
        <w:jc w:val="center"/>
        <w:rPr>
          <w:rFonts w:ascii="Sakkal Majalla" w:hAnsi="Sakkal Majalla" w:cs="Sakkal Majalla"/>
          <w:b/>
          <w:bCs/>
          <w:sz w:val="28"/>
          <w:szCs w:val="28"/>
          <w:rtl/>
          <w:lang w:bidi="ar-EG"/>
        </w:rPr>
      </w:pPr>
      <w:r w:rsidRPr="0084354F">
        <w:rPr>
          <w:rFonts w:ascii="Sakkal Majalla" w:hAnsi="Sakkal Majalla" w:cs="Sakkal Majalla"/>
          <w:b/>
          <w:bCs/>
          <w:sz w:val="28"/>
          <w:szCs w:val="28"/>
          <w:rtl/>
          <w:lang w:bidi="ar-EG"/>
        </w:rPr>
        <w:t>إشراف/</w:t>
      </w:r>
    </w:p>
    <w:p w14:paraId="2EFA31CD" w14:textId="287D4D2F" w:rsidR="009125CE" w:rsidRPr="0084354F" w:rsidRDefault="00B55620" w:rsidP="009125CE">
      <w:pPr>
        <w:jc w:val="center"/>
        <w:rPr>
          <w:rFonts w:ascii="Sakkal Majalla" w:hAnsi="Sakkal Majalla" w:cs="Sakkal Majalla"/>
          <w:b/>
          <w:bCs/>
          <w:sz w:val="28"/>
          <w:szCs w:val="28"/>
          <w:rtl/>
          <w:lang w:bidi="ar-EG"/>
        </w:rPr>
      </w:pPr>
      <w:proofErr w:type="spellStart"/>
      <w:proofErr w:type="gramStart"/>
      <w:r w:rsidRPr="0084354F">
        <w:rPr>
          <w:rFonts w:ascii="Sakkal Majalla" w:hAnsi="Sakkal Majalla" w:cs="Sakkal Majalla" w:hint="cs"/>
          <w:b/>
          <w:bCs/>
          <w:sz w:val="28"/>
          <w:szCs w:val="28"/>
          <w:rtl/>
          <w:lang w:bidi="ar-EG"/>
        </w:rPr>
        <w:t>د.الفيصل</w:t>
      </w:r>
      <w:proofErr w:type="spellEnd"/>
      <w:proofErr w:type="gramEnd"/>
      <w:r w:rsidRPr="0084354F">
        <w:rPr>
          <w:rFonts w:ascii="Sakkal Majalla" w:hAnsi="Sakkal Majalla" w:cs="Sakkal Majalla" w:hint="cs"/>
          <w:b/>
          <w:bCs/>
          <w:sz w:val="28"/>
          <w:szCs w:val="28"/>
          <w:rtl/>
          <w:lang w:bidi="ar-EG"/>
        </w:rPr>
        <w:t xml:space="preserve"> عبد الحميد</w:t>
      </w:r>
    </w:p>
    <w:p w14:paraId="2459AD3C" w14:textId="6340BED2" w:rsidR="00B55620" w:rsidRPr="0084354F" w:rsidRDefault="00B55620" w:rsidP="009125CE">
      <w:pPr>
        <w:jc w:val="center"/>
        <w:rPr>
          <w:rFonts w:ascii="Sakkal Majalla" w:hAnsi="Sakkal Majalla" w:cs="Sakkal Majalla"/>
          <w:b/>
          <w:bCs/>
          <w:sz w:val="28"/>
          <w:szCs w:val="28"/>
          <w:rtl/>
          <w:lang w:bidi="ar-EG"/>
        </w:rPr>
      </w:pPr>
      <w:proofErr w:type="spellStart"/>
      <w:proofErr w:type="gramStart"/>
      <w:r w:rsidRPr="0084354F">
        <w:rPr>
          <w:rFonts w:ascii="Sakkal Majalla" w:hAnsi="Sakkal Majalla" w:cs="Sakkal Majalla" w:hint="cs"/>
          <w:b/>
          <w:bCs/>
          <w:sz w:val="28"/>
          <w:szCs w:val="28"/>
          <w:rtl/>
          <w:lang w:bidi="ar-EG"/>
        </w:rPr>
        <w:t>د.فايز</w:t>
      </w:r>
      <w:proofErr w:type="spellEnd"/>
      <w:proofErr w:type="gramEnd"/>
      <w:r w:rsidRPr="0084354F">
        <w:rPr>
          <w:rFonts w:ascii="Sakkal Majalla" w:hAnsi="Sakkal Majalla" w:cs="Sakkal Majalla" w:hint="cs"/>
          <w:b/>
          <w:bCs/>
          <w:sz w:val="28"/>
          <w:szCs w:val="28"/>
          <w:rtl/>
          <w:lang w:bidi="ar-EG"/>
        </w:rPr>
        <w:t xml:space="preserve"> جراد</w:t>
      </w:r>
    </w:p>
    <w:p w14:paraId="22738CC6" w14:textId="77777777" w:rsidR="009125CE" w:rsidRPr="0084354F" w:rsidRDefault="009125CE" w:rsidP="009125CE">
      <w:pPr>
        <w:jc w:val="center"/>
        <w:rPr>
          <w:rFonts w:ascii="Sakkal Majalla" w:hAnsi="Sakkal Majalla" w:cs="Sakkal Majalla"/>
          <w:b/>
          <w:bCs/>
          <w:sz w:val="28"/>
          <w:szCs w:val="28"/>
          <w:rtl/>
          <w:lang w:bidi="ar-EG"/>
        </w:rPr>
      </w:pPr>
    </w:p>
    <w:p w14:paraId="14480418" w14:textId="78A6C3AC" w:rsidR="009125CE" w:rsidRPr="0084354F" w:rsidRDefault="009125CE" w:rsidP="009125CE">
      <w:pPr>
        <w:jc w:val="center"/>
        <w:rPr>
          <w:rFonts w:ascii="Sakkal Majalla" w:hAnsi="Sakkal Majalla" w:cs="Sakkal Majalla"/>
          <w:b/>
          <w:bCs/>
          <w:sz w:val="28"/>
          <w:szCs w:val="28"/>
          <w:rtl/>
          <w:lang w:bidi="ar-EG"/>
        </w:rPr>
      </w:pPr>
      <w:r w:rsidRPr="0084354F">
        <w:rPr>
          <w:rFonts w:ascii="Sakkal Majalla" w:hAnsi="Sakkal Majalla" w:cs="Sakkal Majalla"/>
          <w:b/>
          <w:bCs/>
          <w:sz w:val="28"/>
          <w:szCs w:val="28"/>
          <w:rtl/>
          <w:lang w:bidi="ar-EG"/>
        </w:rPr>
        <w:t>العام الدراسي:</w:t>
      </w:r>
    </w:p>
    <w:p w14:paraId="71099ADB" w14:textId="5776CB30" w:rsidR="009125CE" w:rsidRPr="0084354F" w:rsidRDefault="009125CE" w:rsidP="007A487C">
      <w:pPr>
        <w:jc w:val="center"/>
        <w:rPr>
          <w:rFonts w:ascii="Sakkal Majalla" w:hAnsi="Sakkal Majalla" w:cs="Sakkal Majalla"/>
          <w:b/>
          <w:bCs/>
          <w:sz w:val="28"/>
          <w:szCs w:val="28"/>
          <w:rtl/>
          <w:lang w:bidi="ar-EG"/>
        </w:rPr>
      </w:pPr>
      <w:r w:rsidRPr="0084354F">
        <w:rPr>
          <w:rFonts w:ascii="Sakkal Majalla" w:hAnsi="Sakkal Majalla" w:cs="Sakkal Majalla"/>
          <w:b/>
          <w:bCs/>
          <w:sz w:val="28"/>
          <w:szCs w:val="28"/>
          <w:rtl/>
          <w:lang w:bidi="ar-EG"/>
        </w:rPr>
        <w:t>202</w:t>
      </w:r>
      <w:r w:rsidR="007A487C" w:rsidRPr="0084354F">
        <w:rPr>
          <w:rFonts w:ascii="Sakkal Majalla" w:hAnsi="Sakkal Majalla" w:cs="Sakkal Majalla" w:hint="cs"/>
          <w:b/>
          <w:bCs/>
          <w:sz w:val="28"/>
          <w:szCs w:val="28"/>
          <w:rtl/>
          <w:lang w:bidi="ar-EG"/>
        </w:rPr>
        <w:t>6</w:t>
      </w:r>
    </w:p>
    <w:p w14:paraId="6C840950" w14:textId="77777777" w:rsidR="0084354F" w:rsidRDefault="0084354F" w:rsidP="0052619C">
      <w:pPr>
        <w:jc w:val="both"/>
        <w:rPr>
          <w:rFonts w:ascii="Sakkal Majalla" w:hAnsi="Sakkal Majalla" w:cs="Sakkal Majalla"/>
          <w:b/>
          <w:bCs/>
          <w:sz w:val="28"/>
          <w:szCs w:val="28"/>
          <w:u w:val="single"/>
          <w:rtl/>
        </w:rPr>
      </w:pPr>
    </w:p>
    <w:p w14:paraId="0DC11FC3" w14:textId="77777777" w:rsidR="0084354F" w:rsidRDefault="0084354F" w:rsidP="0052619C">
      <w:pPr>
        <w:jc w:val="both"/>
        <w:rPr>
          <w:rFonts w:ascii="Sakkal Majalla" w:hAnsi="Sakkal Majalla" w:cs="Sakkal Majalla"/>
          <w:b/>
          <w:bCs/>
          <w:sz w:val="28"/>
          <w:szCs w:val="28"/>
          <w:u w:val="single"/>
          <w:rtl/>
        </w:rPr>
      </w:pPr>
    </w:p>
    <w:p w14:paraId="3416A5A4" w14:textId="77777777" w:rsidR="0084354F" w:rsidRDefault="0084354F" w:rsidP="0052619C">
      <w:pPr>
        <w:jc w:val="both"/>
        <w:rPr>
          <w:rFonts w:ascii="Sakkal Majalla" w:hAnsi="Sakkal Majalla" w:cs="Sakkal Majalla"/>
          <w:b/>
          <w:bCs/>
          <w:sz w:val="28"/>
          <w:szCs w:val="28"/>
          <w:u w:val="single"/>
          <w:rtl/>
        </w:rPr>
      </w:pPr>
    </w:p>
    <w:p w14:paraId="3E2E6409" w14:textId="77777777" w:rsidR="0084354F" w:rsidRDefault="0084354F" w:rsidP="0052619C">
      <w:pPr>
        <w:jc w:val="both"/>
        <w:rPr>
          <w:rFonts w:ascii="Sakkal Majalla" w:hAnsi="Sakkal Majalla" w:cs="Sakkal Majalla"/>
          <w:b/>
          <w:bCs/>
          <w:sz w:val="28"/>
          <w:szCs w:val="28"/>
          <w:u w:val="single"/>
          <w:rtl/>
        </w:rPr>
      </w:pPr>
    </w:p>
    <w:p w14:paraId="38C0647F" w14:textId="5C038E1B" w:rsidR="00CE56AF" w:rsidRPr="00CE56AF" w:rsidRDefault="00CE56AF" w:rsidP="00CE56AF">
      <w:pPr>
        <w:jc w:val="center"/>
        <w:rPr>
          <w:rFonts w:ascii="Sakkal Majalla" w:hAnsi="Sakkal Majalla" w:cs="Sakkal Majalla"/>
          <w:b/>
          <w:bCs/>
          <w:sz w:val="72"/>
          <w:szCs w:val="72"/>
          <w:rtl/>
        </w:rPr>
      </w:pPr>
      <w:r w:rsidRPr="00CE56AF">
        <w:rPr>
          <w:rFonts w:ascii="Sakkal Majalla" w:hAnsi="Sakkal Majalla" w:cs="Sakkal Majalla" w:hint="cs"/>
          <w:b/>
          <w:bCs/>
          <w:sz w:val="72"/>
          <w:szCs w:val="72"/>
          <w:rtl/>
        </w:rPr>
        <w:lastRenderedPageBreak/>
        <w:t>شكر وتقدير</w:t>
      </w:r>
    </w:p>
    <w:p w14:paraId="2D08753A" w14:textId="77777777" w:rsidR="00CE56AF" w:rsidRDefault="00CE56AF" w:rsidP="0052619C">
      <w:pPr>
        <w:jc w:val="both"/>
        <w:rPr>
          <w:rFonts w:ascii="Sakkal Majalla" w:hAnsi="Sakkal Majalla" w:cs="Sakkal Majalla"/>
          <w:b/>
          <w:bCs/>
          <w:sz w:val="36"/>
          <w:szCs w:val="36"/>
          <w:rtl/>
        </w:rPr>
      </w:pPr>
      <w:r w:rsidRPr="00CE56AF">
        <w:rPr>
          <w:rFonts w:ascii="Sakkal Majalla" w:hAnsi="Sakkal Majalla" w:cs="Sakkal Majalla"/>
          <w:b/>
          <w:bCs/>
          <w:sz w:val="36"/>
          <w:szCs w:val="36"/>
          <w:rtl/>
        </w:rPr>
        <w:t>الحمد لله رب العالمين، حمداً يليق بجلال وجهه وعظيم سلطانه، الذي بنعمته تتم الصالحات، والحمد لله الذي أنعم عليّ بتمام هذا الجهد العلمي وتوفيقه.</w:t>
      </w:r>
      <w:r>
        <w:rPr>
          <w:rFonts w:ascii="Sakkal Majalla" w:hAnsi="Sakkal Majalla" w:cs="Sakkal Majalla" w:hint="cs"/>
          <w:b/>
          <w:bCs/>
          <w:sz w:val="36"/>
          <w:szCs w:val="36"/>
          <w:rtl/>
        </w:rPr>
        <w:t xml:space="preserve"> </w:t>
      </w:r>
    </w:p>
    <w:p w14:paraId="2BFF111E" w14:textId="77777777" w:rsidR="00CE56AF" w:rsidRPr="00CE56AF" w:rsidRDefault="00CE56AF" w:rsidP="0052619C">
      <w:pPr>
        <w:jc w:val="both"/>
        <w:rPr>
          <w:rFonts w:ascii="Sakkal Majalla" w:hAnsi="Sakkal Majalla" w:cs="Sakkal Majalla"/>
          <w:sz w:val="36"/>
          <w:szCs w:val="36"/>
          <w:rtl/>
        </w:rPr>
      </w:pPr>
      <w:r w:rsidRPr="00CE56AF">
        <w:rPr>
          <w:rFonts w:ascii="Sakkal Majalla" w:hAnsi="Sakkal Majalla" w:cs="Sakkal Majalla"/>
          <w:sz w:val="36"/>
          <w:szCs w:val="36"/>
          <w:rtl/>
        </w:rPr>
        <w:t xml:space="preserve">يسرني بعد إتمام هذا البحث العلمي أن أتقدم بجزيل الشكر وأسمى عبارات التقدير والامتنان إلى صرح جامعة </w:t>
      </w:r>
      <w:proofErr w:type="spellStart"/>
      <w:r w:rsidRPr="00CE56AF">
        <w:rPr>
          <w:rFonts w:ascii="Sakkal Majalla" w:hAnsi="Sakkal Majalla" w:cs="Sakkal Majalla"/>
          <w:sz w:val="36"/>
          <w:szCs w:val="36"/>
          <w:rtl/>
        </w:rPr>
        <w:t>ميدأوشن</w:t>
      </w:r>
      <w:proofErr w:type="spellEnd"/>
      <w:r w:rsidRPr="00CE56AF">
        <w:rPr>
          <w:rFonts w:ascii="Sakkal Majalla" w:hAnsi="Sakkal Majalla" w:cs="Sakkal Majalla"/>
          <w:sz w:val="36"/>
          <w:szCs w:val="36"/>
          <w:rtl/>
        </w:rPr>
        <w:t>، وإلى كلية الإدارة وقسم ماجستير إدارة الأعمال، لمنحي فرصة نهل العلم وتوفير البيئة الأكاديمية المحفزة.</w:t>
      </w:r>
    </w:p>
    <w:p w14:paraId="18840CDD" w14:textId="77777777" w:rsidR="00CE56AF" w:rsidRPr="00CE56AF" w:rsidRDefault="00CE56AF" w:rsidP="0052619C">
      <w:pPr>
        <w:jc w:val="both"/>
        <w:rPr>
          <w:rFonts w:ascii="Sakkal Majalla" w:hAnsi="Sakkal Majalla" w:cs="Sakkal Majalla"/>
          <w:sz w:val="36"/>
          <w:szCs w:val="36"/>
          <w:rtl/>
        </w:rPr>
      </w:pPr>
      <w:r w:rsidRPr="00CE56AF">
        <w:rPr>
          <w:rFonts w:ascii="Sakkal Majalla" w:hAnsi="Sakkal Majalla" w:cs="Sakkal Majalla"/>
          <w:b/>
          <w:bCs/>
          <w:sz w:val="36"/>
          <w:szCs w:val="36"/>
          <w:rtl/>
        </w:rPr>
        <w:t xml:space="preserve"> </w:t>
      </w:r>
      <w:r w:rsidRPr="00CE56AF">
        <w:rPr>
          <w:rFonts w:ascii="Sakkal Majalla" w:hAnsi="Sakkal Majalla" w:cs="Sakkal Majalla"/>
          <w:sz w:val="36"/>
          <w:szCs w:val="36"/>
          <w:rtl/>
        </w:rPr>
        <w:t>كما أتوجه بخالص الشكر وعظيم الامتنان إلى مشرفَي البحث الفاضلَين:</w:t>
      </w:r>
      <w:r w:rsidRPr="00CE56AF">
        <w:rPr>
          <w:rFonts w:ascii="Sakkal Majalla" w:hAnsi="Sakkal Majalla" w:cs="Sakkal Majalla" w:hint="cs"/>
          <w:sz w:val="36"/>
          <w:szCs w:val="36"/>
          <w:rtl/>
        </w:rPr>
        <w:t xml:space="preserve"> </w:t>
      </w:r>
    </w:p>
    <w:p w14:paraId="79F97104" w14:textId="77777777" w:rsidR="00CE56AF" w:rsidRPr="00CE56AF" w:rsidRDefault="00CE56AF" w:rsidP="0052619C">
      <w:pPr>
        <w:jc w:val="both"/>
        <w:rPr>
          <w:rFonts w:ascii="Sakkal Majalla" w:hAnsi="Sakkal Majalla" w:cs="Sakkal Majalla"/>
          <w:sz w:val="36"/>
          <w:szCs w:val="36"/>
          <w:rtl/>
        </w:rPr>
      </w:pPr>
      <w:r w:rsidRPr="00CE56AF">
        <w:rPr>
          <w:rFonts w:ascii="Sakkal Majalla" w:hAnsi="Sakkal Majalla" w:cs="Sakkal Majalla"/>
          <w:sz w:val="36"/>
          <w:szCs w:val="36"/>
          <w:rtl/>
        </w:rPr>
        <w:t>الدكتور/ الفيصل عبد الحميد</w:t>
      </w:r>
    </w:p>
    <w:p w14:paraId="2DEE4568" w14:textId="77777777" w:rsidR="00CE56AF" w:rsidRPr="00CE56AF" w:rsidRDefault="00CE56AF" w:rsidP="0052619C">
      <w:pPr>
        <w:jc w:val="both"/>
        <w:rPr>
          <w:rFonts w:ascii="Sakkal Majalla" w:hAnsi="Sakkal Majalla" w:cs="Sakkal Majalla"/>
          <w:sz w:val="36"/>
          <w:szCs w:val="36"/>
          <w:rtl/>
        </w:rPr>
      </w:pPr>
      <w:r w:rsidRPr="00CE56AF">
        <w:rPr>
          <w:rFonts w:ascii="Sakkal Majalla" w:hAnsi="Sakkal Majalla" w:cs="Sakkal Majalla"/>
          <w:sz w:val="36"/>
          <w:szCs w:val="36"/>
          <w:rtl/>
        </w:rPr>
        <w:t xml:space="preserve">  الدكتور/ فايز جراد  </w:t>
      </w:r>
    </w:p>
    <w:p w14:paraId="1E23C607" w14:textId="77777777" w:rsidR="00CE56AF" w:rsidRPr="00CE56AF" w:rsidRDefault="00CE56AF" w:rsidP="0052619C">
      <w:pPr>
        <w:jc w:val="both"/>
        <w:rPr>
          <w:rFonts w:ascii="Sakkal Majalla" w:hAnsi="Sakkal Majalla" w:cs="Sakkal Majalla"/>
          <w:sz w:val="36"/>
          <w:szCs w:val="36"/>
          <w:rtl/>
        </w:rPr>
      </w:pPr>
      <w:r w:rsidRPr="00CE56AF">
        <w:rPr>
          <w:rFonts w:ascii="Sakkal Majalla" w:hAnsi="Sakkal Majalla" w:cs="Sakkal Majalla"/>
          <w:sz w:val="36"/>
          <w:szCs w:val="36"/>
          <w:rtl/>
        </w:rPr>
        <w:t>لما قدماه لي من دعم علمي وسديد توجيه، وإرشادات قيمة ومتابعة مستمرة كان لها أبلغ الأثر في إثراء هذه الدراسة وإخراجها بالشكل الأكاديمي اللائق.</w:t>
      </w:r>
    </w:p>
    <w:p w14:paraId="4727039C" w14:textId="77777777" w:rsidR="00CE56AF" w:rsidRPr="00CE56AF" w:rsidRDefault="00CE56AF" w:rsidP="0052619C">
      <w:pPr>
        <w:jc w:val="both"/>
        <w:rPr>
          <w:rFonts w:ascii="Sakkal Majalla" w:hAnsi="Sakkal Majalla" w:cs="Sakkal Majalla"/>
          <w:sz w:val="36"/>
          <w:szCs w:val="36"/>
          <w:rtl/>
        </w:rPr>
      </w:pPr>
      <w:r w:rsidRPr="00CE56AF">
        <w:rPr>
          <w:rFonts w:ascii="Sakkal Majalla" w:hAnsi="Sakkal Majalla" w:cs="Sakkal Majalla"/>
          <w:sz w:val="36"/>
          <w:szCs w:val="36"/>
          <w:rtl/>
        </w:rPr>
        <w:t>كما يمتد الشكر والتقدير إلى كافة أفراد عينة الدراسة من القيادات الإدارية، ومديري المبيعات، ومطوري الأعمال، والخبراء اللوجستيين في القطاع البتروكيماوي، الذين اقتطعوا من وقتهم الثمين لتعبئة أداة الاستبيان والمشاركة في المقابلات والملاحظات الميدانية التي أثرت الجانب التطبيقي للبحث.</w:t>
      </w:r>
    </w:p>
    <w:p w14:paraId="7631F8D1" w14:textId="5D70B044" w:rsidR="00CE56AF" w:rsidRPr="00CE56AF" w:rsidRDefault="00CE56AF" w:rsidP="0052619C">
      <w:pPr>
        <w:jc w:val="both"/>
        <w:rPr>
          <w:rFonts w:ascii="Sakkal Majalla" w:hAnsi="Sakkal Majalla" w:cs="Sakkal Majalla"/>
          <w:sz w:val="36"/>
          <w:szCs w:val="36"/>
          <w:rtl/>
        </w:rPr>
      </w:pPr>
      <w:r w:rsidRPr="00CE56AF">
        <w:rPr>
          <w:rFonts w:ascii="Sakkal Majalla" w:hAnsi="Sakkal Majalla" w:cs="Sakkal Majalla"/>
          <w:sz w:val="36"/>
          <w:szCs w:val="36"/>
          <w:rtl/>
        </w:rPr>
        <w:t>وأخيراً، أهدي هذا العمل إلى عائلتي الكريمة التي كانت سنداً ودعماً لي بالدعاء والصبر طوال مسيرتي الدراسية.</w:t>
      </w:r>
    </w:p>
    <w:p w14:paraId="4780279A" w14:textId="77777777" w:rsidR="00CE56AF" w:rsidRDefault="00CE56AF" w:rsidP="0052619C">
      <w:pPr>
        <w:jc w:val="both"/>
        <w:rPr>
          <w:rFonts w:ascii="Sakkal Majalla" w:hAnsi="Sakkal Majalla" w:cs="Sakkal Majalla"/>
          <w:b/>
          <w:bCs/>
          <w:sz w:val="36"/>
          <w:szCs w:val="36"/>
          <w:rtl/>
        </w:rPr>
      </w:pPr>
    </w:p>
    <w:p w14:paraId="23854313" w14:textId="77777777" w:rsidR="00CE56AF" w:rsidRDefault="00CE56AF" w:rsidP="0052619C">
      <w:pPr>
        <w:jc w:val="both"/>
        <w:rPr>
          <w:rFonts w:ascii="Sakkal Majalla" w:hAnsi="Sakkal Majalla" w:cs="Sakkal Majalla"/>
          <w:b/>
          <w:bCs/>
          <w:sz w:val="36"/>
          <w:szCs w:val="36"/>
          <w:rtl/>
        </w:rPr>
      </w:pPr>
    </w:p>
    <w:p w14:paraId="16C67095" w14:textId="77777777" w:rsidR="00CE56AF" w:rsidRDefault="00CE56AF" w:rsidP="0052619C">
      <w:pPr>
        <w:jc w:val="both"/>
        <w:rPr>
          <w:rFonts w:ascii="Sakkal Majalla" w:hAnsi="Sakkal Majalla" w:cs="Sakkal Majalla"/>
          <w:b/>
          <w:bCs/>
          <w:sz w:val="36"/>
          <w:szCs w:val="36"/>
          <w:rtl/>
        </w:rPr>
      </w:pPr>
    </w:p>
    <w:p w14:paraId="20A9D5D7" w14:textId="77777777" w:rsidR="00CE56AF" w:rsidRDefault="00CE56AF" w:rsidP="0052619C">
      <w:pPr>
        <w:jc w:val="both"/>
        <w:rPr>
          <w:rFonts w:ascii="Sakkal Majalla" w:hAnsi="Sakkal Majalla" w:cs="Sakkal Majalla"/>
          <w:b/>
          <w:bCs/>
          <w:sz w:val="36"/>
          <w:szCs w:val="36"/>
          <w:rtl/>
        </w:rPr>
      </w:pPr>
    </w:p>
    <w:p w14:paraId="18E6F6AE" w14:textId="07E1E77B" w:rsidR="00CE56AF" w:rsidRPr="00B062B2" w:rsidRDefault="00CE56AF" w:rsidP="0052619C">
      <w:pPr>
        <w:jc w:val="both"/>
        <w:rPr>
          <w:rFonts w:ascii="Sakkal Majalla" w:hAnsi="Sakkal Majalla" w:cs="Sakkal Majalla"/>
          <w:b/>
          <w:bCs/>
          <w:sz w:val="36"/>
          <w:szCs w:val="36"/>
          <w:rtl/>
        </w:rPr>
      </w:pPr>
      <w:r w:rsidRPr="00B062B2">
        <w:rPr>
          <w:rFonts w:ascii="Sakkal Majalla" w:hAnsi="Sakkal Majalla" w:cs="Sakkal Majalla" w:hint="cs"/>
          <w:b/>
          <w:bCs/>
          <w:sz w:val="36"/>
          <w:szCs w:val="36"/>
          <w:rtl/>
        </w:rPr>
        <w:lastRenderedPageBreak/>
        <w:t xml:space="preserve">فهرس </w:t>
      </w:r>
      <w:r w:rsidR="00B062B2" w:rsidRPr="00B062B2">
        <w:rPr>
          <w:rFonts w:ascii="Sakkal Majalla" w:hAnsi="Sakkal Majalla" w:cs="Sakkal Majalla" w:hint="cs"/>
          <w:b/>
          <w:bCs/>
          <w:sz w:val="36"/>
          <w:szCs w:val="36"/>
          <w:rtl/>
        </w:rPr>
        <w:t>المحتويات:</w:t>
      </w:r>
    </w:p>
    <w:p w14:paraId="4601D84B" w14:textId="22009DEC" w:rsidR="00CF0AA2" w:rsidRPr="00701A62" w:rsidRDefault="00B062B2" w:rsidP="0089714E">
      <w:pPr>
        <w:ind w:right="-142"/>
        <w:jc w:val="both"/>
        <w:rPr>
          <w:rFonts w:ascii="Sakkal Majalla" w:hAnsi="Sakkal Majalla" w:cs="Sakkal Majalla"/>
          <w:b/>
          <w:bCs/>
          <w:sz w:val="28"/>
          <w:szCs w:val="28"/>
          <w:rtl/>
        </w:rPr>
      </w:pPr>
      <w:r>
        <w:rPr>
          <w:rFonts w:ascii="Sakkal Majalla" w:hAnsi="Sakkal Majalla" w:cs="Sakkal Majalla" w:hint="cs"/>
          <w:b/>
          <w:bCs/>
          <w:sz w:val="28"/>
          <w:szCs w:val="28"/>
          <w:rtl/>
        </w:rPr>
        <w:t>شكلا وتقدير</w:t>
      </w:r>
      <w:r>
        <w:rPr>
          <w:rFonts w:ascii="Sakkal Majalla" w:hAnsi="Sakkal Majalla" w:cs="Sakkal Majalla"/>
          <w:b/>
          <w:bCs/>
          <w:sz w:val="28"/>
          <w:szCs w:val="28"/>
        </w:rPr>
        <w:t>…………………………………………………………………………………………………………………………</w:t>
      </w:r>
      <w:r w:rsidR="0089714E">
        <w:rPr>
          <w:rFonts w:ascii="Sakkal Majalla" w:hAnsi="Sakkal Majalla" w:cs="Sakkal Majalla" w:hint="cs"/>
          <w:b/>
          <w:bCs/>
          <w:sz w:val="28"/>
          <w:szCs w:val="28"/>
          <w:rtl/>
        </w:rPr>
        <w:t xml:space="preserve">   </w:t>
      </w:r>
      <w:r w:rsidR="0089714E">
        <w:rPr>
          <w:rFonts w:ascii="Sakkal Majalla" w:hAnsi="Sakkal Majalla" w:cs="Sakkal Majalla"/>
          <w:b/>
          <w:bCs/>
          <w:sz w:val="28"/>
          <w:szCs w:val="28"/>
        </w:rPr>
        <w:t>ii</w:t>
      </w:r>
    </w:p>
    <w:p w14:paraId="0092A2C6" w14:textId="10A2B81F" w:rsidR="00CF0AA2" w:rsidRPr="00701A62" w:rsidRDefault="0093128A" w:rsidP="0052619C">
      <w:pPr>
        <w:jc w:val="both"/>
        <w:rPr>
          <w:rFonts w:ascii="Sakkal Majalla" w:hAnsi="Sakkal Majalla" w:cs="Sakkal Majalla"/>
          <w:b/>
          <w:bCs/>
          <w:sz w:val="28"/>
          <w:szCs w:val="28"/>
        </w:rPr>
      </w:pPr>
      <w:r w:rsidRPr="00701A62">
        <w:rPr>
          <w:rFonts w:ascii="Sakkal Majalla" w:hAnsi="Sakkal Majalla" w:cs="Sakkal Majalla"/>
          <w:b/>
          <w:bCs/>
          <w:sz w:val="28"/>
          <w:szCs w:val="28"/>
          <w:rtl/>
        </w:rPr>
        <w:t xml:space="preserve">المستخلص (باللغة </w:t>
      </w:r>
      <w:r w:rsidR="0089714E" w:rsidRPr="00701A62">
        <w:rPr>
          <w:rFonts w:ascii="Sakkal Majalla" w:hAnsi="Sakkal Majalla" w:cs="Sakkal Majalla" w:hint="cs"/>
          <w:b/>
          <w:bCs/>
          <w:sz w:val="28"/>
          <w:szCs w:val="28"/>
          <w:rtl/>
        </w:rPr>
        <w:t>العربية) …</w:t>
      </w:r>
      <w:r w:rsidR="0089714E">
        <w:rPr>
          <w:rFonts w:ascii="Sakkal Majalla" w:hAnsi="Sakkal Majalla" w:cs="Sakkal Majalla"/>
          <w:b/>
          <w:bCs/>
          <w:sz w:val="28"/>
          <w:szCs w:val="28"/>
        </w:rPr>
        <w:t>…………………………………………………………………………………………………</w:t>
      </w:r>
      <w:r w:rsidR="0089714E">
        <w:rPr>
          <w:rFonts w:ascii="Sakkal Majalla" w:hAnsi="Sakkal Majalla" w:cs="Sakkal Majalla" w:hint="cs"/>
          <w:b/>
          <w:bCs/>
          <w:sz w:val="28"/>
          <w:szCs w:val="28"/>
          <w:rtl/>
        </w:rPr>
        <w:t xml:space="preserve">    </w:t>
      </w:r>
      <w:r w:rsidR="0089714E">
        <w:rPr>
          <w:rFonts w:ascii="Sakkal Majalla" w:hAnsi="Sakkal Majalla" w:cs="Sakkal Majalla"/>
          <w:b/>
          <w:bCs/>
          <w:sz w:val="28"/>
          <w:szCs w:val="28"/>
        </w:rPr>
        <w:t>vi</w:t>
      </w:r>
    </w:p>
    <w:p w14:paraId="7B529AB3" w14:textId="3761AF2F" w:rsidR="00CF0AA2" w:rsidRPr="00701A62" w:rsidRDefault="00CF0AA2" w:rsidP="0052619C">
      <w:pPr>
        <w:jc w:val="both"/>
        <w:rPr>
          <w:rFonts w:ascii="Sakkal Majalla" w:hAnsi="Sakkal Majalla" w:cs="Sakkal Majalla"/>
          <w:b/>
          <w:bCs/>
          <w:sz w:val="28"/>
          <w:szCs w:val="28"/>
        </w:rPr>
      </w:pPr>
      <w:r w:rsidRPr="00701A62">
        <w:rPr>
          <w:rFonts w:ascii="Sakkal Majalla" w:hAnsi="Sakkal Majalla" w:cs="Sakkal Majalla"/>
          <w:b/>
          <w:bCs/>
          <w:sz w:val="28"/>
          <w:szCs w:val="28"/>
        </w:rPr>
        <w:t>Abstract</w:t>
      </w:r>
      <w:r w:rsidR="0093128A" w:rsidRPr="00701A62">
        <w:rPr>
          <w:rFonts w:ascii="Sakkal Majalla" w:hAnsi="Sakkal Majalla" w:cs="Sakkal Majalla"/>
          <w:b/>
          <w:bCs/>
          <w:sz w:val="28"/>
          <w:szCs w:val="28"/>
          <w:rtl/>
        </w:rPr>
        <w:t xml:space="preserve"> (المستخلص باللغة الإنجليزية)</w:t>
      </w:r>
      <w:r w:rsidR="0089714E">
        <w:rPr>
          <w:rFonts w:ascii="Sakkal Majalla" w:hAnsi="Sakkal Majalla" w:cs="Sakkal Majalla" w:hint="cs"/>
          <w:b/>
          <w:bCs/>
          <w:sz w:val="28"/>
          <w:szCs w:val="28"/>
          <w:rtl/>
        </w:rPr>
        <w:t xml:space="preserve"> </w:t>
      </w:r>
      <w:r w:rsidR="0089714E">
        <w:rPr>
          <w:rFonts w:ascii="Sakkal Majalla" w:hAnsi="Sakkal Majalla" w:cs="Sakkal Majalla"/>
          <w:b/>
          <w:bCs/>
          <w:sz w:val="28"/>
          <w:szCs w:val="28"/>
        </w:rPr>
        <w:t>……………………………………………………………………………………</w:t>
      </w:r>
      <w:r w:rsidR="0089714E">
        <w:rPr>
          <w:rFonts w:ascii="Sakkal Majalla" w:hAnsi="Sakkal Majalla" w:cs="Sakkal Majalla" w:hint="cs"/>
          <w:b/>
          <w:bCs/>
          <w:sz w:val="28"/>
          <w:szCs w:val="28"/>
          <w:rtl/>
        </w:rPr>
        <w:t xml:space="preserve">    </w:t>
      </w:r>
      <w:r w:rsidR="0089714E">
        <w:rPr>
          <w:rFonts w:ascii="Sakkal Majalla" w:hAnsi="Sakkal Majalla" w:cs="Sakkal Majalla"/>
          <w:b/>
          <w:bCs/>
          <w:sz w:val="28"/>
          <w:szCs w:val="28"/>
        </w:rPr>
        <w:t>vii</w:t>
      </w:r>
    </w:p>
    <w:p w14:paraId="518A5FC3" w14:textId="5CFD52EA" w:rsidR="00CF0AA2" w:rsidRPr="00701A62" w:rsidRDefault="0093128A" w:rsidP="0052619C">
      <w:pPr>
        <w:jc w:val="both"/>
        <w:rPr>
          <w:rFonts w:ascii="Sakkal Majalla" w:hAnsi="Sakkal Majalla" w:cs="Sakkal Majalla"/>
          <w:b/>
          <w:bCs/>
          <w:sz w:val="28"/>
          <w:szCs w:val="28"/>
        </w:rPr>
      </w:pPr>
      <w:r w:rsidRPr="00701A62">
        <w:rPr>
          <w:rFonts w:ascii="Sakkal Majalla" w:hAnsi="Sakkal Majalla" w:cs="Sakkal Majalla"/>
          <w:b/>
          <w:bCs/>
          <w:sz w:val="28"/>
          <w:szCs w:val="28"/>
          <w:rtl/>
        </w:rPr>
        <w:t>فهرس المحتويات</w:t>
      </w:r>
      <w:r w:rsidR="0089714E">
        <w:rPr>
          <w:rFonts w:ascii="Sakkal Majalla" w:hAnsi="Sakkal Majalla" w:cs="Sakkal Majalla" w:hint="cs"/>
          <w:b/>
          <w:bCs/>
          <w:sz w:val="28"/>
          <w:szCs w:val="28"/>
          <w:rtl/>
        </w:rPr>
        <w:t xml:space="preserve"> </w:t>
      </w:r>
      <w:r w:rsidR="0089714E">
        <w:rPr>
          <w:rFonts w:ascii="Sakkal Majalla" w:hAnsi="Sakkal Majalla" w:cs="Sakkal Majalla"/>
          <w:b/>
          <w:bCs/>
          <w:sz w:val="28"/>
          <w:szCs w:val="28"/>
        </w:rPr>
        <w:t xml:space="preserve">………………………………………………………………………………………………………………… </w:t>
      </w:r>
      <w:r w:rsidR="0089714E">
        <w:rPr>
          <w:rFonts w:ascii="Sakkal Majalla" w:hAnsi="Sakkal Majalla" w:cs="Sakkal Majalla" w:hint="cs"/>
          <w:b/>
          <w:bCs/>
          <w:sz w:val="28"/>
          <w:szCs w:val="28"/>
          <w:rtl/>
        </w:rPr>
        <w:t xml:space="preserve">   </w:t>
      </w:r>
      <w:r w:rsidR="0089714E">
        <w:rPr>
          <w:rFonts w:ascii="Sakkal Majalla" w:hAnsi="Sakkal Majalla" w:cs="Sakkal Majalla"/>
          <w:b/>
          <w:bCs/>
          <w:sz w:val="28"/>
          <w:szCs w:val="28"/>
        </w:rPr>
        <w:t>iii</w:t>
      </w:r>
    </w:p>
    <w:p w14:paraId="2B30CE12" w14:textId="3C9BEC48" w:rsidR="00CF0AA2" w:rsidRPr="00701A62" w:rsidRDefault="0093128A" w:rsidP="0052619C">
      <w:pPr>
        <w:jc w:val="both"/>
        <w:rPr>
          <w:rFonts w:ascii="Sakkal Majalla" w:hAnsi="Sakkal Majalla" w:cs="Sakkal Majalla"/>
          <w:b/>
          <w:bCs/>
          <w:sz w:val="28"/>
          <w:szCs w:val="28"/>
        </w:rPr>
      </w:pPr>
      <w:r w:rsidRPr="00701A62">
        <w:rPr>
          <w:rFonts w:ascii="Sakkal Majalla" w:hAnsi="Sakkal Majalla" w:cs="Sakkal Majalla"/>
          <w:b/>
          <w:bCs/>
          <w:sz w:val="28"/>
          <w:szCs w:val="28"/>
          <w:rtl/>
        </w:rPr>
        <w:t>فهرس الجداول</w:t>
      </w:r>
      <w:r w:rsidR="0089714E">
        <w:rPr>
          <w:rFonts w:ascii="Sakkal Majalla" w:hAnsi="Sakkal Majalla" w:cs="Sakkal Majalla" w:hint="cs"/>
          <w:b/>
          <w:bCs/>
          <w:sz w:val="28"/>
          <w:szCs w:val="28"/>
          <w:rtl/>
        </w:rPr>
        <w:t xml:space="preserve"> ...................................................................................................................................    </w:t>
      </w:r>
      <w:r w:rsidR="0089714E">
        <w:rPr>
          <w:rFonts w:ascii="Sakkal Majalla" w:hAnsi="Sakkal Majalla" w:cs="Sakkal Majalla"/>
          <w:b/>
          <w:bCs/>
          <w:sz w:val="28"/>
          <w:szCs w:val="28"/>
        </w:rPr>
        <w:t>v</w:t>
      </w:r>
    </w:p>
    <w:p w14:paraId="599E296D" w14:textId="27C22D28" w:rsidR="00CF0AA2" w:rsidRPr="00701A62" w:rsidRDefault="0093128A" w:rsidP="0052619C">
      <w:pPr>
        <w:jc w:val="both"/>
        <w:rPr>
          <w:rFonts w:ascii="Sakkal Majalla" w:hAnsi="Sakkal Majalla" w:cs="Sakkal Majalla"/>
          <w:b/>
          <w:bCs/>
          <w:sz w:val="28"/>
          <w:szCs w:val="28"/>
        </w:rPr>
      </w:pPr>
      <w:r w:rsidRPr="00701A62">
        <w:rPr>
          <w:rFonts w:ascii="Sakkal Majalla" w:hAnsi="Sakkal Majalla" w:cs="Sakkal Majalla"/>
          <w:b/>
          <w:bCs/>
          <w:sz w:val="28"/>
          <w:szCs w:val="28"/>
          <w:rtl/>
        </w:rPr>
        <w:t>فهرس الأشكال</w:t>
      </w:r>
      <w:r w:rsidR="0089714E">
        <w:rPr>
          <w:rFonts w:ascii="Sakkal Majalla" w:hAnsi="Sakkal Majalla" w:cs="Sakkal Majalla" w:hint="cs"/>
          <w:b/>
          <w:bCs/>
          <w:sz w:val="28"/>
          <w:szCs w:val="28"/>
          <w:rtl/>
        </w:rPr>
        <w:t xml:space="preserve"> ....................................................................................................................................    </w:t>
      </w:r>
      <w:r w:rsidR="0089714E">
        <w:rPr>
          <w:rFonts w:ascii="Sakkal Majalla" w:hAnsi="Sakkal Majalla" w:cs="Sakkal Majalla"/>
          <w:b/>
          <w:bCs/>
          <w:sz w:val="28"/>
          <w:szCs w:val="28"/>
        </w:rPr>
        <w:t>v</w:t>
      </w:r>
    </w:p>
    <w:p w14:paraId="374BD9FC" w14:textId="5228BFC6"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الفصل الأول: الإطار العام للبحث</w:t>
      </w:r>
      <w:r w:rsidR="0089714E">
        <w:rPr>
          <w:rFonts w:ascii="Sakkal Majalla" w:hAnsi="Sakkal Majalla" w:cs="Sakkal Majalla" w:hint="cs"/>
          <w:b/>
          <w:bCs/>
          <w:sz w:val="28"/>
          <w:szCs w:val="28"/>
          <w:rtl/>
        </w:rPr>
        <w:t xml:space="preserve"> .........................................................................................................    1</w:t>
      </w:r>
    </w:p>
    <w:p w14:paraId="6AE10AF0" w14:textId="0CD4583A"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 </w:t>
      </w:r>
      <w:r w:rsidR="0089714E" w:rsidRPr="00701A62">
        <w:rPr>
          <w:rFonts w:ascii="Sakkal Majalla" w:hAnsi="Sakkal Majalla" w:cs="Sakkal Majalla" w:hint="cs"/>
          <w:b/>
          <w:bCs/>
          <w:sz w:val="28"/>
          <w:szCs w:val="28"/>
          <w:rtl/>
        </w:rPr>
        <w:t>المقدمة .............................................................................................................................................</w:t>
      </w:r>
      <w:r w:rsidR="0089714E">
        <w:rPr>
          <w:rFonts w:ascii="Sakkal Majalla" w:hAnsi="Sakkal Majalla" w:cs="Sakkal Majalla" w:hint="cs"/>
          <w:b/>
          <w:bCs/>
          <w:sz w:val="28"/>
          <w:szCs w:val="28"/>
          <w:rtl/>
        </w:rPr>
        <w:t xml:space="preserve">     2</w:t>
      </w:r>
    </w:p>
    <w:p w14:paraId="415B346C" w14:textId="2227C69E"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ريادة المملكة ودول الخليج والشركات القيادية في صناعة البوليمرات</w:t>
      </w:r>
      <w:r w:rsidR="0089714E">
        <w:rPr>
          <w:rFonts w:ascii="Sakkal Majalla" w:hAnsi="Sakkal Majalla" w:cs="Sakkal Majalla" w:hint="cs"/>
          <w:b/>
          <w:bCs/>
          <w:sz w:val="28"/>
          <w:szCs w:val="28"/>
          <w:rtl/>
        </w:rPr>
        <w:t xml:space="preserve"> .......................................................     2</w:t>
      </w:r>
    </w:p>
    <w:p w14:paraId="6D06CDF9" w14:textId="27771D55"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مشكلة الدراسة </w:t>
      </w:r>
      <w:r w:rsidR="0089714E">
        <w:rPr>
          <w:rFonts w:ascii="Sakkal Majalla" w:hAnsi="Sakkal Majalla" w:cs="Sakkal Majalla" w:hint="cs"/>
          <w:b/>
          <w:bCs/>
          <w:sz w:val="28"/>
          <w:szCs w:val="28"/>
          <w:rtl/>
        </w:rPr>
        <w:t>.................................................................................................................................      3</w:t>
      </w:r>
    </w:p>
    <w:p w14:paraId="2D9EF4D7" w14:textId="3C0FA900"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أهمية </w:t>
      </w:r>
      <w:r w:rsidR="0089714E" w:rsidRPr="00701A62">
        <w:rPr>
          <w:rFonts w:ascii="Sakkal Majalla" w:hAnsi="Sakkal Majalla" w:cs="Sakkal Majalla" w:hint="cs"/>
          <w:b/>
          <w:bCs/>
          <w:sz w:val="28"/>
          <w:szCs w:val="28"/>
          <w:rtl/>
        </w:rPr>
        <w:t>الدراسة .................................................................................................................................</w:t>
      </w:r>
      <w:r w:rsidR="0089714E">
        <w:rPr>
          <w:rFonts w:ascii="Sakkal Majalla" w:hAnsi="Sakkal Majalla" w:cs="Sakkal Majalla" w:hint="cs"/>
          <w:b/>
          <w:bCs/>
          <w:sz w:val="28"/>
          <w:szCs w:val="28"/>
          <w:rtl/>
        </w:rPr>
        <w:t xml:space="preserve">       4</w:t>
      </w:r>
    </w:p>
    <w:p w14:paraId="0A3FBAC6" w14:textId="3224308E"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أهداف الدراسة</w:t>
      </w:r>
      <w:r w:rsidR="00D57A2D">
        <w:rPr>
          <w:rFonts w:ascii="Sakkal Majalla" w:hAnsi="Sakkal Majalla" w:cs="Sakkal Majalla" w:hint="cs"/>
          <w:b/>
          <w:bCs/>
          <w:sz w:val="28"/>
          <w:szCs w:val="28"/>
          <w:rtl/>
        </w:rPr>
        <w:t xml:space="preserve"> ................................................................................................................................      6</w:t>
      </w:r>
    </w:p>
    <w:p w14:paraId="4C1EB888" w14:textId="02E8D900"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تعريف المصطلحات</w:t>
      </w:r>
      <w:r w:rsidR="00CF0AA2" w:rsidRPr="00701A62">
        <w:rPr>
          <w:rFonts w:ascii="Sakkal Majalla" w:hAnsi="Sakkal Majalla" w:cs="Sakkal Majalla" w:hint="cs"/>
          <w:b/>
          <w:bCs/>
          <w:sz w:val="28"/>
          <w:szCs w:val="28"/>
          <w:rtl/>
        </w:rPr>
        <w:t xml:space="preserve"> </w:t>
      </w:r>
      <w:r w:rsidR="00D57A2D">
        <w:rPr>
          <w:rFonts w:ascii="Sakkal Majalla" w:hAnsi="Sakkal Majalla" w:cs="Sakkal Majalla" w:hint="cs"/>
          <w:b/>
          <w:bCs/>
          <w:sz w:val="28"/>
          <w:szCs w:val="28"/>
          <w:rtl/>
        </w:rPr>
        <w:t xml:space="preserve">...........................................................................................................................     7 </w:t>
      </w:r>
    </w:p>
    <w:p w14:paraId="2062583B" w14:textId="4AF5B79D"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تساؤلات الدراسة </w:t>
      </w:r>
      <w:r w:rsidR="00D57A2D">
        <w:rPr>
          <w:rFonts w:ascii="Sakkal Majalla" w:hAnsi="Sakkal Majalla" w:cs="Sakkal Majalla" w:hint="cs"/>
          <w:b/>
          <w:bCs/>
          <w:sz w:val="28"/>
          <w:szCs w:val="28"/>
          <w:rtl/>
        </w:rPr>
        <w:t>..............................................................................................................................      7</w:t>
      </w:r>
    </w:p>
    <w:p w14:paraId="2195AFF5" w14:textId="4A34D00B"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فرضيات الدراسة</w:t>
      </w:r>
      <w:r w:rsidR="00D57A2D">
        <w:rPr>
          <w:rFonts w:ascii="Sakkal Majalla" w:hAnsi="Sakkal Majalla" w:cs="Sakkal Majalla" w:hint="cs"/>
          <w:b/>
          <w:bCs/>
          <w:sz w:val="28"/>
          <w:szCs w:val="28"/>
          <w:rtl/>
        </w:rPr>
        <w:t xml:space="preserve"> .............................................................................................................................      8 </w:t>
      </w:r>
    </w:p>
    <w:p w14:paraId="06BFD600" w14:textId="1BB62023"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الفصل الثاني: الأدبيات والدراسات السابقة والإطار النظري </w:t>
      </w:r>
      <w:r w:rsidR="00D57A2D">
        <w:rPr>
          <w:rFonts w:ascii="Sakkal Majalla" w:hAnsi="Sakkal Majalla" w:cs="Sakkal Majalla" w:hint="cs"/>
          <w:b/>
          <w:bCs/>
          <w:sz w:val="28"/>
          <w:szCs w:val="28"/>
          <w:rtl/>
        </w:rPr>
        <w:t>................................................................</w:t>
      </w:r>
      <w:r w:rsidR="00343BCB">
        <w:rPr>
          <w:rFonts w:ascii="Sakkal Majalla" w:hAnsi="Sakkal Majalla" w:cs="Sakkal Majalla" w:hint="cs"/>
          <w:b/>
          <w:bCs/>
          <w:sz w:val="28"/>
          <w:szCs w:val="28"/>
          <w:rtl/>
        </w:rPr>
        <w:t xml:space="preserve">      11 </w:t>
      </w:r>
    </w:p>
    <w:p w14:paraId="23D1B160" w14:textId="5140C6C5"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مقدمة المحور</w:t>
      </w:r>
      <w:r w:rsidR="00D57A2D">
        <w:rPr>
          <w:rFonts w:ascii="Sakkal Majalla" w:hAnsi="Sakkal Majalla" w:cs="Sakkal Majalla" w:hint="cs"/>
          <w:b/>
          <w:bCs/>
          <w:sz w:val="28"/>
          <w:szCs w:val="28"/>
          <w:rtl/>
        </w:rPr>
        <w:t xml:space="preserve"> ..................................................................................................................................</w:t>
      </w:r>
      <w:r w:rsidR="00343BCB">
        <w:rPr>
          <w:rFonts w:ascii="Sakkal Majalla" w:hAnsi="Sakkal Majalla" w:cs="Sakkal Majalla" w:hint="cs"/>
          <w:b/>
          <w:bCs/>
          <w:sz w:val="28"/>
          <w:szCs w:val="28"/>
          <w:rtl/>
        </w:rPr>
        <w:t xml:space="preserve">      11 </w:t>
      </w:r>
    </w:p>
    <w:p w14:paraId="5E6026E7" w14:textId="099A68F7"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مراجعة الدراسات السابقة</w:t>
      </w:r>
      <w:r w:rsidR="00D57A2D">
        <w:rPr>
          <w:rFonts w:ascii="Sakkal Majalla" w:hAnsi="Sakkal Majalla" w:cs="Sakkal Majalla" w:hint="cs"/>
          <w:b/>
          <w:bCs/>
          <w:sz w:val="28"/>
          <w:szCs w:val="28"/>
          <w:rtl/>
        </w:rPr>
        <w:t>..............................................................................................................</w:t>
      </w:r>
      <w:r w:rsidR="00343BCB">
        <w:rPr>
          <w:rFonts w:ascii="Sakkal Majalla" w:hAnsi="Sakkal Majalla" w:cs="Sakkal Majalla" w:hint="cs"/>
          <w:b/>
          <w:bCs/>
          <w:sz w:val="28"/>
          <w:szCs w:val="28"/>
          <w:rtl/>
        </w:rPr>
        <w:t>.      11</w:t>
      </w:r>
    </w:p>
    <w:p w14:paraId="19F6EF66" w14:textId="0BF7C2B3"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المحور الأول: استراتيجيات التدويل ونماذج النفاذ للأسواق الدولية وعنصر الخبرة </w:t>
      </w:r>
      <w:r w:rsidR="00D57A2D">
        <w:rPr>
          <w:rFonts w:ascii="Sakkal Majalla" w:hAnsi="Sakkal Majalla" w:cs="Sakkal Majalla" w:hint="cs"/>
          <w:b/>
          <w:bCs/>
          <w:sz w:val="28"/>
          <w:szCs w:val="28"/>
          <w:rtl/>
        </w:rPr>
        <w:t>...............................</w:t>
      </w:r>
      <w:r w:rsidR="00343BCB">
        <w:rPr>
          <w:rFonts w:ascii="Sakkal Majalla" w:hAnsi="Sakkal Majalla" w:cs="Sakkal Majalla" w:hint="cs"/>
          <w:b/>
          <w:bCs/>
          <w:sz w:val="28"/>
          <w:szCs w:val="28"/>
          <w:rtl/>
        </w:rPr>
        <w:t>.      12</w:t>
      </w:r>
    </w:p>
    <w:p w14:paraId="35F370F1" w14:textId="27087EDE" w:rsidR="00CF0AA2"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المحور الثاني: تحديات "الفراغات المؤسسية" والبيئة التنظيمية في الأسواق الناشئة الأفريقية</w:t>
      </w:r>
      <w:r w:rsidR="00D57A2D">
        <w:rPr>
          <w:rFonts w:ascii="Sakkal Majalla" w:hAnsi="Sakkal Majalla" w:cs="Sakkal Majalla" w:hint="cs"/>
          <w:b/>
          <w:bCs/>
          <w:sz w:val="28"/>
          <w:szCs w:val="28"/>
          <w:rtl/>
        </w:rPr>
        <w:t xml:space="preserve"> ..............</w:t>
      </w:r>
      <w:r w:rsidR="00343BCB">
        <w:rPr>
          <w:rFonts w:ascii="Sakkal Majalla" w:hAnsi="Sakkal Majalla" w:cs="Sakkal Majalla" w:hint="cs"/>
          <w:b/>
          <w:bCs/>
          <w:sz w:val="28"/>
          <w:szCs w:val="28"/>
          <w:rtl/>
        </w:rPr>
        <w:t>.       13</w:t>
      </w:r>
    </w:p>
    <w:p w14:paraId="6CD103BB" w14:textId="6B12E275"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المحور الثالث: الميزة التنافسية للشركات القيادية في الشرق الأوسط والصراع التنافسي </w:t>
      </w:r>
      <w:r w:rsidR="00D57A2D">
        <w:rPr>
          <w:rFonts w:ascii="Sakkal Majalla" w:hAnsi="Sakkal Majalla" w:cs="Sakkal Majalla" w:hint="cs"/>
          <w:b/>
          <w:bCs/>
          <w:sz w:val="28"/>
          <w:szCs w:val="28"/>
          <w:rtl/>
        </w:rPr>
        <w:t>.......................</w:t>
      </w:r>
      <w:r w:rsidR="00343BCB">
        <w:rPr>
          <w:rFonts w:ascii="Sakkal Majalla" w:hAnsi="Sakkal Majalla" w:cs="Sakkal Majalla" w:hint="cs"/>
          <w:b/>
          <w:bCs/>
          <w:sz w:val="28"/>
          <w:szCs w:val="28"/>
          <w:rtl/>
        </w:rPr>
        <w:t>..      16</w:t>
      </w:r>
    </w:p>
    <w:p w14:paraId="1ED3A649" w14:textId="707B7746"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المحور الرابع: التحليل المقارن للدراسات السابقة وتحديد الفجوة البحثية</w:t>
      </w:r>
      <w:r w:rsidR="00D57A2D">
        <w:rPr>
          <w:rFonts w:ascii="Sakkal Majalla" w:hAnsi="Sakkal Majalla" w:cs="Sakkal Majalla" w:hint="cs"/>
          <w:b/>
          <w:bCs/>
          <w:sz w:val="28"/>
          <w:szCs w:val="28"/>
          <w:rtl/>
        </w:rPr>
        <w:t>.........................................</w:t>
      </w:r>
      <w:r w:rsidR="00343BCB">
        <w:rPr>
          <w:rFonts w:ascii="Sakkal Majalla" w:hAnsi="Sakkal Majalla" w:cs="Sakkal Majalla" w:hint="cs"/>
          <w:b/>
          <w:bCs/>
          <w:sz w:val="28"/>
          <w:szCs w:val="28"/>
          <w:rtl/>
        </w:rPr>
        <w:t xml:space="preserve">..      20 </w:t>
      </w:r>
    </w:p>
    <w:p w14:paraId="4ADA91CB" w14:textId="6ADF4A55" w:rsidR="00BE5AA9" w:rsidRPr="00701A62" w:rsidRDefault="0093128A" w:rsidP="0052619C">
      <w:pPr>
        <w:jc w:val="both"/>
        <w:rPr>
          <w:rFonts w:ascii="Sakkal Majalla" w:hAnsi="Sakkal Majalla" w:cs="Sakkal Majalla"/>
          <w:b/>
          <w:bCs/>
          <w:sz w:val="28"/>
          <w:szCs w:val="28"/>
          <w:rtl/>
        </w:rPr>
      </w:pPr>
      <w:r w:rsidRPr="003E5A85">
        <w:rPr>
          <w:rFonts w:ascii="Sakkal Majalla" w:hAnsi="Sakkal Majalla" w:cs="Sakkal Majalla"/>
          <w:b/>
          <w:bCs/>
          <w:sz w:val="28"/>
          <w:szCs w:val="28"/>
          <w:rtl/>
        </w:rPr>
        <w:t>المنطلقات</w:t>
      </w:r>
      <w:r w:rsidRPr="00701A62">
        <w:rPr>
          <w:rFonts w:ascii="Sakkal Majalla" w:hAnsi="Sakkal Majalla" w:cs="Sakkal Majalla"/>
          <w:b/>
          <w:bCs/>
          <w:sz w:val="28"/>
          <w:szCs w:val="28"/>
          <w:rtl/>
        </w:rPr>
        <w:t xml:space="preserve"> النظرية للدراسة والإطار المفاهيمي</w:t>
      </w:r>
      <w:r w:rsidR="00D57A2D">
        <w:rPr>
          <w:rFonts w:ascii="Sakkal Majalla" w:hAnsi="Sakkal Majalla" w:cs="Sakkal Majalla" w:hint="cs"/>
          <w:b/>
          <w:bCs/>
          <w:sz w:val="28"/>
          <w:szCs w:val="28"/>
          <w:rtl/>
        </w:rPr>
        <w:t>..................................................................................</w:t>
      </w:r>
      <w:r w:rsidR="00343BCB">
        <w:rPr>
          <w:rFonts w:ascii="Sakkal Majalla" w:hAnsi="Sakkal Majalla" w:cs="Sakkal Majalla" w:hint="cs"/>
          <w:b/>
          <w:bCs/>
          <w:sz w:val="28"/>
          <w:szCs w:val="28"/>
          <w:rtl/>
        </w:rPr>
        <w:t>...     20</w:t>
      </w:r>
    </w:p>
    <w:p w14:paraId="50557743" w14:textId="7A3EAD75" w:rsidR="00BE5AA9" w:rsidRPr="00701A62" w:rsidRDefault="0093128A" w:rsidP="0052619C">
      <w:pPr>
        <w:jc w:val="both"/>
        <w:rPr>
          <w:rFonts w:ascii="Sakkal Majalla" w:hAnsi="Sakkal Majalla" w:cs="Sakkal Majalla"/>
          <w:b/>
          <w:bCs/>
          <w:sz w:val="28"/>
          <w:szCs w:val="28"/>
        </w:rPr>
      </w:pPr>
      <w:r w:rsidRPr="00701A62">
        <w:rPr>
          <w:rFonts w:ascii="Sakkal Majalla" w:hAnsi="Sakkal Majalla" w:cs="Sakkal Majalla"/>
          <w:b/>
          <w:bCs/>
          <w:sz w:val="28"/>
          <w:szCs w:val="28"/>
          <w:rtl/>
        </w:rPr>
        <w:lastRenderedPageBreak/>
        <w:t xml:space="preserve">المبحث الأول: الشركات القيادية واستراتيجيات </w:t>
      </w:r>
      <w:r w:rsidR="00BE5AA9" w:rsidRPr="00701A62">
        <w:rPr>
          <w:rFonts w:ascii="Sakkal Majalla" w:hAnsi="Sakkal Majalla" w:cs="Sakkal Majalla" w:hint="cs"/>
          <w:b/>
          <w:bCs/>
          <w:sz w:val="28"/>
          <w:szCs w:val="28"/>
          <w:rtl/>
        </w:rPr>
        <w:t>التدويل</w:t>
      </w:r>
      <w:r w:rsidR="00BE5AA9" w:rsidRPr="00701A62">
        <w:rPr>
          <w:rFonts w:ascii="Sakkal Majalla" w:hAnsi="Sakkal Majalla" w:cs="Sakkal Majalla"/>
          <w:b/>
          <w:bCs/>
          <w:sz w:val="28"/>
          <w:szCs w:val="28"/>
        </w:rPr>
        <w:t xml:space="preserve"> (</w:t>
      </w:r>
      <w:r w:rsidRPr="00701A62">
        <w:rPr>
          <w:rFonts w:ascii="Sakkal Majalla" w:hAnsi="Sakkal Majalla" w:cs="Sakkal Majalla"/>
          <w:b/>
          <w:bCs/>
          <w:sz w:val="28"/>
          <w:szCs w:val="28"/>
        </w:rPr>
        <w:t xml:space="preserve">Internationalization) </w:t>
      </w:r>
      <w:r w:rsidR="00343BCB">
        <w:rPr>
          <w:rFonts w:ascii="Sakkal Majalla" w:hAnsi="Sakkal Majalla" w:cs="Sakkal Majalla" w:hint="cs"/>
          <w:b/>
          <w:bCs/>
          <w:sz w:val="28"/>
          <w:szCs w:val="28"/>
          <w:rtl/>
        </w:rPr>
        <w:t>...............................    21</w:t>
      </w:r>
    </w:p>
    <w:p w14:paraId="61881DD6" w14:textId="404F9F8D"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 المبحث الثاني: قطاع البوليمرات والقدرة التنافسية التشغيلية</w:t>
      </w:r>
      <w:r w:rsidR="00343BCB">
        <w:rPr>
          <w:rFonts w:ascii="Sakkal Majalla" w:hAnsi="Sakkal Majalla" w:cs="Sakkal Majalla" w:hint="cs"/>
          <w:b/>
          <w:bCs/>
          <w:sz w:val="28"/>
          <w:szCs w:val="28"/>
          <w:rtl/>
        </w:rPr>
        <w:t xml:space="preserve"> ..........................................................    22</w:t>
      </w:r>
    </w:p>
    <w:p w14:paraId="6EB3E253" w14:textId="73E67607"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المبحث الثالث: الأسواق الناشئة وخصائص البيئة الأفريقية</w:t>
      </w:r>
      <w:r w:rsidR="00343BCB">
        <w:rPr>
          <w:rFonts w:ascii="Sakkal Majalla" w:hAnsi="Sakkal Majalla" w:cs="Sakkal Majalla" w:hint="cs"/>
          <w:b/>
          <w:bCs/>
          <w:sz w:val="28"/>
          <w:szCs w:val="28"/>
          <w:rtl/>
        </w:rPr>
        <w:t xml:space="preserve"> .............................................................     </w:t>
      </w:r>
      <w:r w:rsidR="00D13D85">
        <w:rPr>
          <w:rFonts w:ascii="Sakkal Majalla" w:hAnsi="Sakkal Majalla" w:cs="Sakkal Majalla" w:hint="cs"/>
          <w:b/>
          <w:bCs/>
          <w:sz w:val="28"/>
          <w:szCs w:val="28"/>
          <w:rtl/>
        </w:rPr>
        <w:t>22</w:t>
      </w:r>
    </w:p>
    <w:p w14:paraId="59552F5B" w14:textId="5F39270D"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التكامل النظري وخلاصة الإطار المعرفي </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23</w:t>
      </w:r>
    </w:p>
    <w:p w14:paraId="10B85D3D" w14:textId="201ACD32"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الفصل الثالث: منهجية الدراسة والإجراءات </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24</w:t>
      </w:r>
    </w:p>
    <w:p w14:paraId="0192EA3D" w14:textId="1AF387D9"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مقدمة الفصل </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25</w:t>
      </w:r>
    </w:p>
    <w:p w14:paraId="667381B8" w14:textId="0C5438E1"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أولاً: المنهجية وطرق البحث</w:t>
      </w:r>
      <w:r w:rsidR="00343BCB">
        <w:rPr>
          <w:rFonts w:ascii="Sakkal Majalla" w:hAnsi="Sakkal Majalla" w:cs="Sakkal Majalla" w:hint="cs"/>
          <w:b/>
          <w:bCs/>
          <w:sz w:val="28"/>
          <w:szCs w:val="28"/>
          <w:rtl/>
        </w:rPr>
        <w:t xml:space="preserve"> ............................................................................................................     </w:t>
      </w:r>
      <w:r w:rsidR="00D13D85">
        <w:rPr>
          <w:rFonts w:ascii="Sakkal Majalla" w:hAnsi="Sakkal Majalla" w:cs="Sakkal Majalla" w:hint="cs"/>
          <w:b/>
          <w:bCs/>
          <w:sz w:val="28"/>
          <w:szCs w:val="28"/>
          <w:rtl/>
        </w:rPr>
        <w:t xml:space="preserve"> 25</w:t>
      </w:r>
    </w:p>
    <w:p w14:paraId="1C6F9771" w14:textId="731F6A0B"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ثانياً: مجتمع وعينة الدراسة</w:t>
      </w:r>
      <w:r w:rsidR="00343BCB">
        <w:rPr>
          <w:rFonts w:ascii="Sakkal Majalla" w:hAnsi="Sakkal Majalla" w:cs="Sakkal Majalla" w:hint="cs"/>
          <w:b/>
          <w:bCs/>
          <w:sz w:val="28"/>
          <w:szCs w:val="28"/>
          <w:rtl/>
        </w:rPr>
        <w:t xml:space="preserve"> ...........................................................................................................     </w:t>
      </w:r>
      <w:r w:rsidR="00D13D85">
        <w:rPr>
          <w:rFonts w:ascii="Sakkal Majalla" w:hAnsi="Sakkal Majalla" w:cs="Sakkal Majalla" w:hint="cs"/>
          <w:b/>
          <w:bCs/>
          <w:sz w:val="28"/>
          <w:szCs w:val="28"/>
          <w:rtl/>
        </w:rPr>
        <w:t>26</w:t>
      </w:r>
    </w:p>
    <w:p w14:paraId="6E109A10" w14:textId="06AF13F0"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ثالثاً: حدود البحث</w:t>
      </w:r>
      <w:r w:rsidR="00343BCB">
        <w:rPr>
          <w:rFonts w:ascii="Sakkal Majalla" w:hAnsi="Sakkal Majalla" w:cs="Sakkal Majalla" w:hint="cs"/>
          <w:b/>
          <w:bCs/>
          <w:sz w:val="28"/>
          <w:szCs w:val="28"/>
          <w:rtl/>
        </w:rPr>
        <w:t>.........................................................................................................................</w:t>
      </w:r>
      <w:r w:rsidR="00D13D85">
        <w:rPr>
          <w:rFonts w:ascii="Sakkal Majalla" w:hAnsi="Sakkal Majalla" w:cs="Sakkal Majalla" w:hint="cs"/>
          <w:b/>
          <w:bCs/>
          <w:sz w:val="28"/>
          <w:szCs w:val="28"/>
          <w:rtl/>
        </w:rPr>
        <w:t xml:space="preserve">     27</w:t>
      </w:r>
    </w:p>
    <w:p w14:paraId="620A68E4" w14:textId="360F8814"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رابعاً: الإجراءات المنهجية والأساليب الإحصائية المطبقة</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27</w:t>
      </w:r>
    </w:p>
    <w:p w14:paraId="112DB178" w14:textId="2AC442B4"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الفصل الرابع: تحليل النتائج ومناقشتها</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30</w:t>
      </w:r>
    </w:p>
    <w:p w14:paraId="6660D560" w14:textId="0F843134"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أولاً: وصف الخصائص الديموغرافية والوظيفية لعينة الدراسة</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31</w:t>
      </w:r>
    </w:p>
    <w:p w14:paraId="6FAF80A7" w14:textId="5D605F72"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ثانياً: الملاحظات المستخلصة من محاور الاستبيان (تحليل العبارات)</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35</w:t>
      </w:r>
    </w:p>
    <w:p w14:paraId="611F9A6A" w14:textId="5E4E1AC7"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المحور الأول: التحديات التنظيمية واللوجستية (المتغير المستقل)</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35</w:t>
      </w:r>
    </w:p>
    <w:p w14:paraId="1D203286" w14:textId="69CCCDF4"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المحور الثاني: المنافسة الدولية واستراتيجيات التموضع (المتغير الوسيط)</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36</w:t>
      </w:r>
    </w:p>
    <w:p w14:paraId="12BA1FDE" w14:textId="0B872541"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المحور الثالث: الأداء التنافسي والبيعي (المتغير التابع)</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37</w:t>
      </w:r>
    </w:p>
    <w:p w14:paraId="1D9318F7" w14:textId="760C1E8E"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المحور الرابع: أثر الاتفاقيات والتحولات الهيكلية (محور إضافي)</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38</w:t>
      </w:r>
    </w:p>
    <w:p w14:paraId="4FD6B079" w14:textId="7E7DE28A"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ثالثاً: صياغة وتفسير الأساليب الإحصائية المطبقة لاختبار الفرضيات</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38</w:t>
      </w:r>
    </w:p>
    <w:p w14:paraId="438B819D" w14:textId="2D4BD367"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 xml:space="preserve">الفصل الخامس: </w:t>
      </w:r>
      <w:r w:rsidR="00343BCB" w:rsidRPr="00701A62">
        <w:rPr>
          <w:rFonts w:ascii="Sakkal Majalla" w:hAnsi="Sakkal Majalla" w:cs="Sakkal Majalla" w:hint="cs"/>
          <w:b/>
          <w:bCs/>
          <w:sz w:val="28"/>
          <w:szCs w:val="28"/>
          <w:rtl/>
        </w:rPr>
        <w:t xml:space="preserve">التوصيات </w:t>
      </w:r>
      <w:r w:rsidR="00343BCB">
        <w:rPr>
          <w:rFonts w:ascii="Sakkal Majalla" w:hAnsi="Sakkal Majalla" w:cs="Sakkal Majalla" w:hint="cs"/>
          <w:b/>
          <w:bCs/>
          <w:sz w:val="28"/>
          <w:szCs w:val="28"/>
          <w:rtl/>
        </w:rPr>
        <w:t>.......................................................................................................</w:t>
      </w:r>
      <w:r w:rsidR="00D13D85">
        <w:rPr>
          <w:rFonts w:ascii="Sakkal Majalla" w:hAnsi="Sakkal Majalla" w:cs="Sakkal Majalla" w:hint="cs"/>
          <w:b/>
          <w:bCs/>
          <w:sz w:val="28"/>
          <w:szCs w:val="28"/>
          <w:rtl/>
        </w:rPr>
        <w:t>....    39</w:t>
      </w:r>
    </w:p>
    <w:p w14:paraId="583B58C7" w14:textId="36639959"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التوصيات التنفيذية بناءً على النتائج</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w:t>
      </w:r>
      <w:r w:rsidR="00A75DF3">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40</w:t>
      </w:r>
    </w:p>
    <w:p w14:paraId="7C1D7C55" w14:textId="1466DB8C"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قائمة المراجع</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w:t>
      </w:r>
      <w:r w:rsidR="00A75DF3">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41</w:t>
      </w:r>
    </w:p>
    <w:p w14:paraId="575F1BBA" w14:textId="656F5C11"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أولاً: المراجع العربية</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w:t>
      </w:r>
      <w:r w:rsidR="00A75DF3">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42</w:t>
      </w:r>
    </w:p>
    <w:p w14:paraId="229935B1" w14:textId="6AC9EB00"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ثانياً: المراجع الأجنبية</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w:t>
      </w:r>
      <w:r w:rsidR="00A75DF3">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42</w:t>
      </w:r>
    </w:p>
    <w:p w14:paraId="26BBDA41" w14:textId="0CA67B04"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t>ثالثاً: مراجع إلكترونية ومصادر بيانات</w:t>
      </w:r>
      <w:r w:rsidR="00343BCB">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w:t>
      </w:r>
      <w:r w:rsidR="00A75DF3">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43</w:t>
      </w:r>
    </w:p>
    <w:p w14:paraId="6E726591" w14:textId="43610E5E" w:rsidR="00BE5AA9" w:rsidRPr="00701A62" w:rsidRDefault="0093128A" w:rsidP="0052619C">
      <w:pPr>
        <w:jc w:val="both"/>
        <w:rPr>
          <w:rFonts w:ascii="Sakkal Majalla" w:hAnsi="Sakkal Majalla" w:cs="Sakkal Majalla"/>
          <w:b/>
          <w:bCs/>
          <w:sz w:val="28"/>
          <w:szCs w:val="28"/>
          <w:rtl/>
        </w:rPr>
      </w:pPr>
      <w:r w:rsidRPr="00701A62">
        <w:rPr>
          <w:rFonts w:ascii="Sakkal Majalla" w:hAnsi="Sakkal Majalla" w:cs="Sakkal Majalla"/>
          <w:b/>
          <w:bCs/>
          <w:sz w:val="28"/>
          <w:szCs w:val="28"/>
          <w:rtl/>
        </w:rPr>
        <w:lastRenderedPageBreak/>
        <w:t xml:space="preserve">الملاحق </w:t>
      </w:r>
      <w:r w:rsidR="00343BCB">
        <w:rPr>
          <w:rFonts w:ascii="Sakkal Majalla" w:hAnsi="Sakkal Majalla" w:cs="Sakkal Majalla" w:hint="cs"/>
          <w:b/>
          <w:bCs/>
          <w:sz w:val="28"/>
          <w:szCs w:val="28"/>
          <w:rtl/>
        </w:rPr>
        <w:t>....................................................................................................................................</w:t>
      </w:r>
      <w:r w:rsidR="00A75DF3">
        <w:rPr>
          <w:rFonts w:ascii="Sakkal Majalla" w:hAnsi="Sakkal Majalla" w:cs="Sakkal Majalla" w:hint="cs"/>
          <w:b/>
          <w:bCs/>
          <w:sz w:val="28"/>
          <w:szCs w:val="28"/>
          <w:rtl/>
        </w:rPr>
        <w:t xml:space="preserve">.....     </w:t>
      </w:r>
      <w:r w:rsidR="00D13D85">
        <w:rPr>
          <w:rFonts w:ascii="Sakkal Majalla" w:hAnsi="Sakkal Majalla" w:cs="Sakkal Majalla" w:hint="cs"/>
          <w:b/>
          <w:bCs/>
          <w:sz w:val="28"/>
          <w:szCs w:val="28"/>
          <w:rtl/>
        </w:rPr>
        <w:t xml:space="preserve"> 44 </w:t>
      </w:r>
    </w:p>
    <w:p w14:paraId="01E60960" w14:textId="0EAA7C84" w:rsidR="00701A62" w:rsidRDefault="0093128A" w:rsidP="0089714E">
      <w:pPr>
        <w:jc w:val="both"/>
        <w:rPr>
          <w:rFonts w:ascii="Sakkal Majalla" w:hAnsi="Sakkal Majalla" w:cs="Sakkal Majalla"/>
          <w:b/>
          <w:bCs/>
          <w:sz w:val="36"/>
          <w:szCs w:val="36"/>
          <w:rtl/>
        </w:rPr>
      </w:pPr>
      <w:r w:rsidRPr="00701A62">
        <w:rPr>
          <w:rFonts w:ascii="Sakkal Majalla" w:hAnsi="Sakkal Majalla" w:cs="Sakkal Majalla"/>
          <w:b/>
          <w:bCs/>
          <w:sz w:val="28"/>
          <w:szCs w:val="28"/>
          <w:rtl/>
        </w:rPr>
        <w:t xml:space="preserve">استبانة الدراسة </w:t>
      </w:r>
      <w:r w:rsidR="00343BCB">
        <w:rPr>
          <w:rFonts w:ascii="Sakkal Majalla" w:hAnsi="Sakkal Majalla" w:cs="Sakkal Majalla" w:hint="cs"/>
          <w:b/>
          <w:bCs/>
          <w:sz w:val="36"/>
          <w:szCs w:val="36"/>
          <w:rtl/>
        </w:rPr>
        <w:t>............................................................................................</w:t>
      </w:r>
      <w:r w:rsidR="00A75DF3">
        <w:rPr>
          <w:rFonts w:ascii="Sakkal Majalla" w:hAnsi="Sakkal Majalla" w:cs="Sakkal Majalla" w:hint="cs"/>
          <w:b/>
          <w:bCs/>
          <w:sz w:val="36"/>
          <w:szCs w:val="36"/>
          <w:rtl/>
        </w:rPr>
        <w:t xml:space="preserve">....   </w:t>
      </w:r>
      <w:r w:rsidR="00D13D85">
        <w:rPr>
          <w:rFonts w:ascii="Sakkal Majalla" w:hAnsi="Sakkal Majalla" w:cs="Sakkal Majalla" w:hint="cs"/>
          <w:b/>
          <w:bCs/>
          <w:sz w:val="36"/>
          <w:szCs w:val="36"/>
          <w:rtl/>
        </w:rPr>
        <w:t xml:space="preserve"> </w:t>
      </w:r>
      <w:r w:rsidR="00D13D85" w:rsidRPr="00D13D85">
        <w:rPr>
          <w:rFonts w:ascii="Sakkal Majalla" w:hAnsi="Sakkal Majalla" w:cs="Sakkal Majalla" w:hint="cs"/>
          <w:b/>
          <w:bCs/>
          <w:sz w:val="28"/>
          <w:szCs w:val="28"/>
          <w:rtl/>
        </w:rPr>
        <w:t>45</w:t>
      </w:r>
    </w:p>
    <w:p w14:paraId="5E432E7F" w14:textId="77777777" w:rsidR="0089714E" w:rsidRDefault="0089714E" w:rsidP="0089714E">
      <w:pPr>
        <w:jc w:val="both"/>
        <w:rPr>
          <w:rFonts w:ascii="Sakkal Majalla" w:hAnsi="Sakkal Majalla" w:cs="Sakkal Majalla"/>
          <w:b/>
          <w:bCs/>
          <w:sz w:val="36"/>
          <w:szCs w:val="36"/>
          <w:rtl/>
        </w:rPr>
      </w:pPr>
    </w:p>
    <w:p w14:paraId="030DE825" w14:textId="0F63C76B" w:rsidR="00BE5AA9" w:rsidRPr="003E5A85" w:rsidRDefault="0093128A" w:rsidP="00EC4EA5">
      <w:pPr>
        <w:jc w:val="both"/>
        <w:rPr>
          <w:rFonts w:ascii="Sakkal Majalla" w:hAnsi="Sakkal Majalla" w:cs="Sakkal Majalla"/>
          <w:b/>
          <w:bCs/>
          <w:sz w:val="32"/>
          <w:szCs w:val="32"/>
          <w:rtl/>
        </w:rPr>
      </w:pPr>
      <w:r w:rsidRPr="003E5A85">
        <w:rPr>
          <w:rFonts w:ascii="Sakkal Majalla" w:hAnsi="Sakkal Majalla" w:cs="Sakkal Majalla"/>
          <w:b/>
          <w:bCs/>
          <w:sz w:val="32"/>
          <w:szCs w:val="32"/>
          <w:rtl/>
        </w:rPr>
        <w:t>فهرس الجداول</w:t>
      </w:r>
    </w:p>
    <w:tbl>
      <w:tblPr>
        <w:tblStyle w:val="a6"/>
        <w:bidiVisual/>
        <w:tblW w:w="0" w:type="auto"/>
        <w:tblLook w:val="04A0" w:firstRow="1" w:lastRow="0" w:firstColumn="1" w:lastColumn="0" w:noHBand="0" w:noVBand="1"/>
      </w:tblPr>
      <w:tblGrid>
        <w:gridCol w:w="1457"/>
        <w:gridCol w:w="6095"/>
        <w:gridCol w:w="1270"/>
      </w:tblGrid>
      <w:tr w:rsidR="00EC4EA5" w:rsidRPr="003E5A85" w14:paraId="4E331AF7" w14:textId="77777777" w:rsidTr="00701A62">
        <w:tc>
          <w:tcPr>
            <w:tcW w:w="1457" w:type="dxa"/>
            <w:shd w:val="clear" w:color="auto" w:fill="ED7D31" w:themeFill="accent2"/>
          </w:tcPr>
          <w:p w14:paraId="31AE75B7" w14:textId="1A9020F5" w:rsidR="00EC4EA5" w:rsidRPr="003E5A85" w:rsidRDefault="00EC4EA5" w:rsidP="00EC4EA5">
            <w:pPr>
              <w:jc w:val="center"/>
              <w:rPr>
                <w:rFonts w:ascii="Sakkal Majalla" w:hAnsi="Sakkal Majalla" w:cs="Sakkal Majalla"/>
                <w:b/>
                <w:bCs/>
                <w:sz w:val="32"/>
                <w:szCs w:val="32"/>
                <w:rtl/>
              </w:rPr>
            </w:pPr>
            <w:r w:rsidRPr="003E5A85">
              <w:rPr>
                <w:rFonts w:ascii="Sakkal Majalla" w:hAnsi="Sakkal Majalla" w:cs="Sakkal Majalla"/>
                <w:b/>
                <w:bCs/>
                <w:sz w:val="32"/>
                <w:szCs w:val="32"/>
                <w:rtl/>
              </w:rPr>
              <w:t>رقم الجدول</w:t>
            </w:r>
          </w:p>
        </w:tc>
        <w:tc>
          <w:tcPr>
            <w:tcW w:w="6095" w:type="dxa"/>
            <w:shd w:val="clear" w:color="auto" w:fill="ED7D31" w:themeFill="accent2"/>
          </w:tcPr>
          <w:p w14:paraId="0CE6B664" w14:textId="7AC09AD2" w:rsidR="00EC4EA5" w:rsidRPr="003E5A85" w:rsidRDefault="00EC4EA5" w:rsidP="00EC4EA5">
            <w:pPr>
              <w:jc w:val="center"/>
              <w:rPr>
                <w:rFonts w:ascii="Sakkal Majalla" w:hAnsi="Sakkal Majalla" w:cs="Sakkal Majalla"/>
                <w:b/>
                <w:bCs/>
                <w:sz w:val="32"/>
                <w:szCs w:val="32"/>
                <w:rtl/>
              </w:rPr>
            </w:pPr>
            <w:r w:rsidRPr="003E5A85">
              <w:rPr>
                <w:rFonts w:ascii="Sakkal Majalla" w:hAnsi="Sakkal Majalla" w:cs="Sakkal Majalla"/>
                <w:b/>
                <w:bCs/>
                <w:sz w:val="32"/>
                <w:szCs w:val="32"/>
                <w:rtl/>
              </w:rPr>
              <w:t>عنوان الجدول</w:t>
            </w:r>
          </w:p>
        </w:tc>
        <w:tc>
          <w:tcPr>
            <w:tcW w:w="1270" w:type="dxa"/>
            <w:shd w:val="clear" w:color="auto" w:fill="ED7D31" w:themeFill="accent2"/>
          </w:tcPr>
          <w:p w14:paraId="09EFC3B1" w14:textId="4B211FAC" w:rsidR="00EC4EA5" w:rsidRPr="003E5A85" w:rsidRDefault="00EC4EA5" w:rsidP="00EC4EA5">
            <w:pPr>
              <w:jc w:val="center"/>
              <w:rPr>
                <w:rFonts w:ascii="Sakkal Majalla" w:hAnsi="Sakkal Majalla" w:cs="Sakkal Majalla"/>
                <w:b/>
                <w:bCs/>
                <w:sz w:val="32"/>
                <w:szCs w:val="32"/>
                <w:rtl/>
              </w:rPr>
            </w:pPr>
            <w:r w:rsidRPr="003E5A85">
              <w:rPr>
                <w:rFonts w:ascii="Sakkal Majalla" w:hAnsi="Sakkal Majalla" w:cs="Sakkal Majalla"/>
                <w:b/>
                <w:bCs/>
                <w:sz w:val="32"/>
                <w:szCs w:val="32"/>
                <w:rtl/>
              </w:rPr>
              <w:t>الصفحة</w:t>
            </w:r>
          </w:p>
        </w:tc>
      </w:tr>
      <w:tr w:rsidR="00701A62" w:rsidRPr="003E5A85" w14:paraId="2D977C59" w14:textId="77777777" w:rsidTr="00D13D85">
        <w:tc>
          <w:tcPr>
            <w:tcW w:w="1457" w:type="dxa"/>
          </w:tcPr>
          <w:p w14:paraId="199E6261" w14:textId="3704973F"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b/>
                <w:bCs/>
                <w:sz w:val="32"/>
                <w:szCs w:val="32"/>
                <w:rtl/>
              </w:rPr>
              <w:t>(2-1)</w:t>
            </w:r>
          </w:p>
        </w:tc>
        <w:tc>
          <w:tcPr>
            <w:tcW w:w="6095" w:type="dxa"/>
          </w:tcPr>
          <w:p w14:paraId="6C30E53F" w14:textId="6C5293FF"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b/>
                <w:bCs/>
                <w:sz w:val="32"/>
                <w:szCs w:val="32"/>
                <w:rtl/>
              </w:rPr>
              <w:t>الجدول المقارن للدراسات السابقة</w:t>
            </w:r>
          </w:p>
        </w:tc>
        <w:tc>
          <w:tcPr>
            <w:tcW w:w="1270" w:type="dxa"/>
            <w:vAlign w:val="center"/>
          </w:tcPr>
          <w:p w14:paraId="2AD7A311" w14:textId="7191633B" w:rsidR="00701A62" w:rsidRPr="003E5A85" w:rsidRDefault="00343BCB"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16</w:t>
            </w:r>
          </w:p>
        </w:tc>
      </w:tr>
      <w:tr w:rsidR="00701A62" w:rsidRPr="003E5A85" w14:paraId="11D94E16" w14:textId="77777777" w:rsidTr="00D13D85">
        <w:tc>
          <w:tcPr>
            <w:tcW w:w="1457" w:type="dxa"/>
          </w:tcPr>
          <w:p w14:paraId="278A2C83" w14:textId="70FCF407"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b/>
                <w:bCs/>
                <w:sz w:val="32"/>
                <w:szCs w:val="32"/>
                <w:rtl/>
              </w:rPr>
              <w:t>(3-1</w:t>
            </w:r>
            <w:r w:rsidRPr="003E5A85">
              <w:rPr>
                <w:rFonts w:ascii="Sakkal Majalla" w:hAnsi="Sakkal Majalla" w:cs="Sakkal Majalla" w:hint="cs"/>
                <w:b/>
                <w:bCs/>
                <w:sz w:val="32"/>
                <w:szCs w:val="32"/>
                <w:rtl/>
              </w:rPr>
              <w:t>)</w:t>
            </w:r>
          </w:p>
        </w:tc>
        <w:tc>
          <w:tcPr>
            <w:tcW w:w="6095" w:type="dxa"/>
          </w:tcPr>
          <w:p w14:paraId="7ADA70AF" w14:textId="7CD420D8" w:rsidR="00701A62" w:rsidRPr="003E5A85" w:rsidRDefault="00701A62" w:rsidP="00701A62">
            <w:pPr>
              <w:rPr>
                <w:rFonts w:ascii="Sakkal Majalla" w:hAnsi="Sakkal Majalla" w:cs="Sakkal Majalla"/>
                <w:b/>
                <w:bCs/>
                <w:sz w:val="32"/>
                <w:szCs w:val="32"/>
                <w:rtl/>
              </w:rPr>
            </w:pPr>
            <w:r w:rsidRPr="003E5A85">
              <w:rPr>
                <w:rFonts w:ascii="Sakkal Majalla" w:hAnsi="Sakkal Majalla" w:cs="Sakkal Majalla" w:hint="cs"/>
                <w:b/>
                <w:bCs/>
                <w:sz w:val="32"/>
                <w:szCs w:val="32"/>
                <w:rtl/>
              </w:rPr>
              <w:t>مستويات</w:t>
            </w:r>
            <w:r w:rsidRPr="003E5A85">
              <w:rPr>
                <w:rFonts w:ascii="Sakkal Majalla" w:hAnsi="Sakkal Majalla" w:cs="Sakkal Majalla"/>
                <w:b/>
                <w:bCs/>
                <w:sz w:val="32"/>
                <w:szCs w:val="32"/>
                <w:rtl/>
              </w:rPr>
              <w:t xml:space="preserve"> موافقة عينة الدراسة على عبارات أداة الدراسة</w:t>
            </w:r>
          </w:p>
        </w:tc>
        <w:tc>
          <w:tcPr>
            <w:tcW w:w="1270" w:type="dxa"/>
            <w:vAlign w:val="center"/>
          </w:tcPr>
          <w:p w14:paraId="2921D446" w14:textId="59EAACA7"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28</w:t>
            </w:r>
          </w:p>
        </w:tc>
      </w:tr>
      <w:tr w:rsidR="00701A62" w:rsidRPr="003E5A85" w14:paraId="1B0C8417" w14:textId="77777777" w:rsidTr="00D13D85">
        <w:tc>
          <w:tcPr>
            <w:tcW w:w="1457" w:type="dxa"/>
          </w:tcPr>
          <w:p w14:paraId="58954E80" w14:textId="3932B0D1"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b/>
                <w:bCs/>
                <w:sz w:val="32"/>
                <w:szCs w:val="32"/>
                <w:rtl/>
              </w:rPr>
              <w:t>(4-1</w:t>
            </w:r>
            <w:r w:rsidRPr="003E5A85">
              <w:rPr>
                <w:rFonts w:ascii="Sakkal Majalla" w:hAnsi="Sakkal Majalla" w:cs="Sakkal Majalla" w:hint="cs"/>
                <w:b/>
                <w:bCs/>
                <w:sz w:val="32"/>
                <w:szCs w:val="32"/>
                <w:rtl/>
              </w:rPr>
              <w:t>)</w:t>
            </w:r>
          </w:p>
        </w:tc>
        <w:tc>
          <w:tcPr>
            <w:tcW w:w="6095" w:type="dxa"/>
          </w:tcPr>
          <w:p w14:paraId="72F15A4A" w14:textId="43CD61EE"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hint="cs"/>
                <w:b/>
                <w:bCs/>
                <w:sz w:val="32"/>
                <w:szCs w:val="32"/>
                <w:rtl/>
              </w:rPr>
              <w:t>توزيع</w:t>
            </w:r>
            <w:r w:rsidRPr="003E5A85">
              <w:rPr>
                <w:rFonts w:ascii="Sakkal Majalla" w:hAnsi="Sakkal Majalla" w:cs="Sakkal Majalla"/>
                <w:b/>
                <w:bCs/>
                <w:sz w:val="32"/>
                <w:szCs w:val="32"/>
                <w:rtl/>
              </w:rPr>
              <w:t xml:space="preserve"> أفراد عينة الدراسة حسب الجنس</w:t>
            </w:r>
          </w:p>
        </w:tc>
        <w:tc>
          <w:tcPr>
            <w:tcW w:w="1270" w:type="dxa"/>
            <w:vAlign w:val="center"/>
          </w:tcPr>
          <w:p w14:paraId="3021C843" w14:textId="44C75FC1"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31</w:t>
            </w:r>
          </w:p>
        </w:tc>
      </w:tr>
      <w:tr w:rsidR="00701A62" w:rsidRPr="003E5A85" w14:paraId="62DE6666" w14:textId="77777777" w:rsidTr="00D13D85">
        <w:tc>
          <w:tcPr>
            <w:tcW w:w="1457" w:type="dxa"/>
          </w:tcPr>
          <w:p w14:paraId="4A34205A" w14:textId="14710463"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b/>
                <w:bCs/>
                <w:sz w:val="32"/>
                <w:szCs w:val="32"/>
                <w:rtl/>
              </w:rPr>
              <w:t>(4-2</w:t>
            </w:r>
            <w:r w:rsidRPr="003E5A85">
              <w:rPr>
                <w:rFonts w:ascii="Sakkal Majalla" w:hAnsi="Sakkal Majalla" w:cs="Sakkal Majalla" w:hint="cs"/>
                <w:b/>
                <w:bCs/>
                <w:sz w:val="32"/>
                <w:szCs w:val="32"/>
                <w:rtl/>
              </w:rPr>
              <w:t>)</w:t>
            </w:r>
          </w:p>
        </w:tc>
        <w:tc>
          <w:tcPr>
            <w:tcW w:w="6095" w:type="dxa"/>
          </w:tcPr>
          <w:p w14:paraId="4CC9E6CD" w14:textId="34113D7F"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hint="cs"/>
                <w:b/>
                <w:bCs/>
                <w:sz w:val="32"/>
                <w:szCs w:val="32"/>
                <w:rtl/>
              </w:rPr>
              <w:t>توزيع</w:t>
            </w:r>
            <w:r w:rsidRPr="003E5A85">
              <w:rPr>
                <w:rFonts w:ascii="Sakkal Majalla" w:hAnsi="Sakkal Majalla" w:cs="Sakkal Majalla"/>
                <w:b/>
                <w:bCs/>
                <w:sz w:val="32"/>
                <w:szCs w:val="32"/>
                <w:rtl/>
              </w:rPr>
              <w:t xml:space="preserve"> أفراد عينة الدراسة حسب المؤهل العلمي</w:t>
            </w:r>
          </w:p>
        </w:tc>
        <w:tc>
          <w:tcPr>
            <w:tcW w:w="1270" w:type="dxa"/>
            <w:vAlign w:val="center"/>
          </w:tcPr>
          <w:p w14:paraId="78A81299" w14:textId="26CB1526"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32</w:t>
            </w:r>
          </w:p>
        </w:tc>
      </w:tr>
      <w:tr w:rsidR="00701A62" w:rsidRPr="003E5A85" w14:paraId="114F1B65" w14:textId="77777777" w:rsidTr="00D13D85">
        <w:tc>
          <w:tcPr>
            <w:tcW w:w="1457" w:type="dxa"/>
          </w:tcPr>
          <w:p w14:paraId="090B49C6" w14:textId="50FED254"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b/>
                <w:bCs/>
                <w:sz w:val="32"/>
                <w:szCs w:val="32"/>
                <w:rtl/>
              </w:rPr>
              <w:t>(4-3</w:t>
            </w:r>
            <w:r w:rsidRPr="003E5A85">
              <w:rPr>
                <w:rFonts w:ascii="Sakkal Majalla" w:hAnsi="Sakkal Majalla" w:cs="Sakkal Majalla" w:hint="cs"/>
                <w:b/>
                <w:bCs/>
                <w:sz w:val="32"/>
                <w:szCs w:val="32"/>
                <w:rtl/>
              </w:rPr>
              <w:t>)</w:t>
            </w:r>
          </w:p>
        </w:tc>
        <w:tc>
          <w:tcPr>
            <w:tcW w:w="6095" w:type="dxa"/>
          </w:tcPr>
          <w:p w14:paraId="1119E7EE" w14:textId="2EC830A4"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hint="cs"/>
                <w:b/>
                <w:bCs/>
                <w:sz w:val="32"/>
                <w:szCs w:val="32"/>
                <w:rtl/>
              </w:rPr>
              <w:t>توزيع</w:t>
            </w:r>
            <w:r w:rsidRPr="003E5A85">
              <w:rPr>
                <w:rFonts w:ascii="Sakkal Majalla" w:hAnsi="Sakkal Majalla" w:cs="Sakkal Majalla"/>
                <w:b/>
                <w:bCs/>
                <w:sz w:val="32"/>
                <w:szCs w:val="32"/>
                <w:rtl/>
              </w:rPr>
              <w:t xml:space="preserve"> أفراد عينة الدراسة حسب عدد سنوات الخبرة </w:t>
            </w:r>
          </w:p>
        </w:tc>
        <w:tc>
          <w:tcPr>
            <w:tcW w:w="1270" w:type="dxa"/>
            <w:vAlign w:val="center"/>
          </w:tcPr>
          <w:p w14:paraId="29E35560" w14:textId="3C035AF5"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32</w:t>
            </w:r>
          </w:p>
        </w:tc>
      </w:tr>
      <w:tr w:rsidR="00701A62" w:rsidRPr="003E5A85" w14:paraId="03C61DAA" w14:textId="77777777" w:rsidTr="00D13D85">
        <w:tc>
          <w:tcPr>
            <w:tcW w:w="1457" w:type="dxa"/>
          </w:tcPr>
          <w:p w14:paraId="22DAAB2A" w14:textId="55E4CBB1"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b/>
                <w:bCs/>
                <w:sz w:val="32"/>
                <w:szCs w:val="32"/>
                <w:rtl/>
              </w:rPr>
              <w:t>(4-4</w:t>
            </w:r>
            <w:r w:rsidRPr="003E5A85">
              <w:rPr>
                <w:rFonts w:ascii="Sakkal Majalla" w:hAnsi="Sakkal Majalla" w:cs="Sakkal Majalla" w:hint="cs"/>
                <w:b/>
                <w:bCs/>
                <w:sz w:val="32"/>
                <w:szCs w:val="32"/>
                <w:rtl/>
              </w:rPr>
              <w:t>)</w:t>
            </w:r>
          </w:p>
        </w:tc>
        <w:tc>
          <w:tcPr>
            <w:tcW w:w="6095" w:type="dxa"/>
          </w:tcPr>
          <w:p w14:paraId="39E529F3" w14:textId="61A6C51D"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hint="cs"/>
                <w:b/>
                <w:bCs/>
                <w:sz w:val="32"/>
                <w:szCs w:val="32"/>
                <w:rtl/>
              </w:rPr>
              <w:t>توزيع</w:t>
            </w:r>
            <w:r w:rsidRPr="003E5A85">
              <w:rPr>
                <w:rFonts w:ascii="Sakkal Majalla" w:hAnsi="Sakkal Majalla" w:cs="Sakkal Majalla"/>
                <w:b/>
                <w:bCs/>
                <w:sz w:val="32"/>
                <w:szCs w:val="32"/>
                <w:rtl/>
              </w:rPr>
              <w:t xml:space="preserve"> أفراد عينة الدراسة حسب المسمى الوظيفي </w:t>
            </w:r>
          </w:p>
        </w:tc>
        <w:tc>
          <w:tcPr>
            <w:tcW w:w="1270" w:type="dxa"/>
            <w:vAlign w:val="center"/>
          </w:tcPr>
          <w:p w14:paraId="278711E4" w14:textId="1388A254"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33</w:t>
            </w:r>
          </w:p>
        </w:tc>
      </w:tr>
      <w:tr w:rsidR="00701A62" w:rsidRPr="003E5A85" w14:paraId="1C3E08C9" w14:textId="77777777" w:rsidTr="00D13D85">
        <w:tc>
          <w:tcPr>
            <w:tcW w:w="1457" w:type="dxa"/>
          </w:tcPr>
          <w:p w14:paraId="626CC152" w14:textId="4670D208"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b/>
                <w:bCs/>
                <w:sz w:val="32"/>
                <w:szCs w:val="32"/>
                <w:rtl/>
              </w:rPr>
              <w:t>(4-5</w:t>
            </w:r>
            <w:r w:rsidRPr="003E5A85">
              <w:rPr>
                <w:rFonts w:ascii="Sakkal Majalla" w:hAnsi="Sakkal Majalla" w:cs="Sakkal Majalla" w:hint="cs"/>
                <w:b/>
                <w:bCs/>
                <w:sz w:val="32"/>
                <w:szCs w:val="32"/>
                <w:rtl/>
              </w:rPr>
              <w:t>)</w:t>
            </w:r>
          </w:p>
        </w:tc>
        <w:tc>
          <w:tcPr>
            <w:tcW w:w="6095" w:type="dxa"/>
          </w:tcPr>
          <w:p w14:paraId="01415A55" w14:textId="327ED2FC" w:rsidR="00701A62" w:rsidRPr="003E5A85" w:rsidRDefault="00701A62" w:rsidP="00701A62">
            <w:pPr>
              <w:jc w:val="both"/>
              <w:rPr>
                <w:rFonts w:ascii="Sakkal Majalla" w:hAnsi="Sakkal Majalla" w:cs="Sakkal Majalla"/>
                <w:b/>
                <w:bCs/>
                <w:sz w:val="32"/>
                <w:szCs w:val="32"/>
                <w:rtl/>
              </w:rPr>
            </w:pPr>
            <w:r w:rsidRPr="003E5A85">
              <w:rPr>
                <w:rFonts w:ascii="Sakkal Majalla" w:hAnsi="Sakkal Majalla" w:cs="Sakkal Majalla" w:hint="cs"/>
                <w:b/>
                <w:bCs/>
                <w:sz w:val="32"/>
                <w:szCs w:val="32"/>
                <w:rtl/>
              </w:rPr>
              <w:t>نتائج</w:t>
            </w:r>
            <w:r w:rsidRPr="003E5A85">
              <w:rPr>
                <w:rFonts w:ascii="Sakkal Majalla" w:hAnsi="Sakkal Majalla" w:cs="Sakkal Majalla"/>
                <w:b/>
                <w:bCs/>
                <w:sz w:val="32"/>
                <w:szCs w:val="32"/>
                <w:rtl/>
              </w:rPr>
              <w:t xml:space="preserve"> تحليل المحور الأول: التحديات التنظيمية واللوجستية</w:t>
            </w:r>
          </w:p>
        </w:tc>
        <w:tc>
          <w:tcPr>
            <w:tcW w:w="1270" w:type="dxa"/>
            <w:vAlign w:val="center"/>
          </w:tcPr>
          <w:p w14:paraId="433325CD" w14:textId="4889B3E7"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35</w:t>
            </w:r>
          </w:p>
        </w:tc>
      </w:tr>
      <w:tr w:rsidR="00701A62" w:rsidRPr="003E5A85" w14:paraId="58911B13" w14:textId="77777777" w:rsidTr="00D13D85">
        <w:tc>
          <w:tcPr>
            <w:tcW w:w="1457" w:type="dxa"/>
          </w:tcPr>
          <w:p w14:paraId="4D3A3D1C" w14:textId="146A475C"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b/>
                <w:bCs/>
                <w:sz w:val="32"/>
                <w:szCs w:val="32"/>
                <w:rtl/>
              </w:rPr>
              <w:t>(4-6</w:t>
            </w:r>
            <w:r w:rsidRPr="003E5A85">
              <w:rPr>
                <w:rFonts w:ascii="Sakkal Majalla" w:hAnsi="Sakkal Majalla" w:cs="Sakkal Majalla" w:hint="cs"/>
                <w:b/>
                <w:bCs/>
                <w:sz w:val="32"/>
                <w:szCs w:val="32"/>
                <w:rtl/>
              </w:rPr>
              <w:t>)</w:t>
            </w:r>
          </w:p>
        </w:tc>
        <w:tc>
          <w:tcPr>
            <w:tcW w:w="6095" w:type="dxa"/>
          </w:tcPr>
          <w:p w14:paraId="4E4737DC" w14:textId="19CACEBF" w:rsidR="00701A62" w:rsidRPr="003E5A85" w:rsidRDefault="00701A62" w:rsidP="00701A62">
            <w:pPr>
              <w:rPr>
                <w:rFonts w:ascii="Sakkal Majalla" w:hAnsi="Sakkal Majalla" w:cs="Sakkal Majalla"/>
                <w:b/>
                <w:bCs/>
                <w:sz w:val="32"/>
                <w:szCs w:val="32"/>
                <w:rtl/>
              </w:rPr>
            </w:pPr>
            <w:r w:rsidRPr="003E5A85">
              <w:rPr>
                <w:rFonts w:ascii="Sakkal Majalla" w:hAnsi="Sakkal Majalla" w:cs="Sakkal Majalla" w:hint="cs"/>
                <w:b/>
                <w:bCs/>
                <w:sz w:val="32"/>
                <w:szCs w:val="32"/>
                <w:rtl/>
              </w:rPr>
              <w:t>نتائج</w:t>
            </w:r>
            <w:r w:rsidRPr="003E5A85">
              <w:rPr>
                <w:rFonts w:ascii="Sakkal Majalla" w:hAnsi="Sakkal Majalla" w:cs="Sakkal Majalla"/>
                <w:b/>
                <w:bCs/>
                <w:sz w:val="32"/>
                <w:szCs w:val="32"/>
                <w:rtl/>
              </w:rPr>
              <w:t xml:space="preserve"> تحليل المحور الثاني: المنافسة الدولية واستراتيجيات التموضع </w:t>
            </w:r>
          </w:p>
        </w:tc>
        <w:tc>
          <w:tcPr>
            <w:tcW w:w="1270" w:type="dxa"/>
            <w:vAlign w:val="center"/>
          </w:tcPr>
          <w:p w14:paraId="1D36C0DA" w14:textId="30317757"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36</w:t>
            </w:r>
          </w:p>
        </w:tc>
      </w:tr>
      <w:tr w:rsidR="00701A62" w:rsidRPr="003E5A85" w14:paraId="5F7D2B68" w14:textId="77777777" w:rsidTr="00D13D85">
        <w:tc>
          <w:tcPr>
            <w:tcW w:w="1457" w:type="dxa"/>
          </w:tcPr>
          <w:p w14:paraId="51C8845D" w14:textId="4D46FD4E"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b/>
                <w:bCs/>
                <w:sz w:val="32"/>
                <w:szCs w:val="32"/>
                <w:rtl/>
              </w:rPr>
              <w:t>(4-7</w:t>
            </w:r>
            <w:r w:rsidRPr="003E5A85">
              <w:rPr>
                <w:rFonts w:ascii="Sakkal Majalla" w:hAnsi="Sakkal Majalla" w:cs="Sakkal Majalla" w:hint="cs"/>
                <w:b/>
                <w:bCs/>
                <w:sz w:val="32"/>
                <w:szCs w:val="32"/>
                <w:rtl/>
              </w:rPr>
              <w:t>)</w:t>
            </w:r>
          </w:p>
        </w:tc>
        <w:tc>
          <w:tcPr>
            <w:tcW w:w="6095" w:type="dxa"/>
          </w:tcPr>
          <w:p w14:paraId="148AC32C" w14:textId="74A73271"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hint="cs"/>
                <w:b/>
                <w:bCs/>
                <w:sz w:val="32"/>
                <w:szCs w:val="32"/>
                <w:rtl/>
              </w:rPr>
              <w:t>نتائج</w:t>
            </w:r>
            <w:r w:rsidRPr="003E5A85">
              <w:rPr>
                <w:rFonts w:ascii="Sakkal Majalla" w:hAnsi="Sakkal Majalla" w:cs="Sakkal Majalla"/>
                <w:b/>
                <w:bCs/>
                <w:sz w:val="32"/>
                <w:szCs w:val="32"/>
                <w:rtl/>
              </w:rPr>
              <w:t xml:space="preserve"> تحليل المحور الثالث: الأداء التنافسي والبيعي</w:t>
            </w:r>
          </w:p>
        </w:tc>
        <w:tc>
          <w:tcPr>
            <w:tcW w:w="1270" w:type="dxa"/>
            <w:vAlign w:val="center"/>
          </w:tcPr>
          <w:p w14:paraId="2A6E2B3A" w14:textId="6F9850B4"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37</w:t>
            </w:r>
          </w:p>
        </w:tc>
      </w:tr>
      <w:tr w:rsidR="00701A62" w:rsidRPr="003E5A85" w14:paraId="7F91184C" w14:textId="77777777" w:rsidTr="00D13D85">
        <w:tc>
          <w:tcPr>
            <w:tcW w:w="1457" w:type="dxa"/>
          </w:tcPr>
          <w:p w14:paraId="5FF71EBA" w14:textId="1167E79D"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b/>
                <w:bCs/>
                <w:sz w:val="32"/>
                <w:szCs w:val="32"/>
                <w:rtl/>
              </w:rPr>
              <w:t>(4-8</w:t>
            </w:r>
            <w:r w:rsidRPr="003E5A85">
              <w:rPr>
                <w:rFonts w:ascii="Sakkal Majalla" w:hAnsi="Sakkal Majalla" w:cs="Sakkal Majalla" w:hint="cs"/>
                <w:b/>
                <w:bCs/>
                <w:sz w:val="32"/>
                <w:szCs w:val="32"/>
                <w:rtl/>
              </w:rPr>
              <w:t>)</w:t>
            </w:r>
          </w:p>
        </w:tc>
        <w:tc>
          <w:tcPr>
            <w:tcW w:w="6095" w:type="dxa"/>
          </w:tcPr>
          <w:p w14:paraId="2662BFA1" w14:textId="4F3A7A05"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hint="cs"/>
                <w:b/>
                <w:bCs/>
                <w:sz w:val="32"/>
                <w:szCs w:val="32"/>
                <w:rtl/>
              </w:rPr>
              <w:t>نتائج</w:t>
            </w:r>
            <w:r w:rsidRPr="003E5A85">
              <w:rPr>
                <w:rFonts w:ascii="Sakkal Majalla" w:hAnsi="Sakkal Majalla" w:cs="Sakkal Majalla"/>
                <w:b/>
                <w:bCs/>
                <w:sz w:val="32"/>
                <w:szCs w:val="32"/>
                <w:rtl/>
              </w:rPr>
              <w:t xml:space="preserve"> تحليل المحور الرابع: أثر الاتفاقيات والتحولات الهيكلية</w:t>
            </w:r>
          </w:p>
        </w:tc>
        <w:tc>
          <w:tcPr>
            <w:tcW w:w="1270" w:type="dxa"/>
            <w:vAlign w:val="center"/>
          </w:tcPr>
          <w:p w14:paraId="355E5935" w14:textId="2945DDF8"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38</w:t>
            </w:r>
          </w:p>
        </w:tc>
      </w:tr>
    </w:tbl>
    <w:p w14:paraId="08F92D4B" w14:textId="77777777" w:rsidR="00EC4EA5" w:rsidRPr="003E5A85" w:rsidRDefault="00EC4EA5" w:rsidP="003E5A85">
      <w:pPr>
        <w:spacing w:after="0" w:line="240" w:lineRule="auto"/>
        <w:rPr>
          <w:rFonts w:ascii="Sakkal Majalla" w:hAnsi="Sakkal Majalla" w:cs="Sakkal Majalla"/>
          <w:b/>
          <w:bCs/>
          <w:sz w:val="32"/>
          <w:szCs w:val="32"/>
          <w:rtl/>
        </w:rPr>
      </w:pPr>
    </w:p>
    <w:p w14:paraId="0B52E433" w14:textId="12BE7C1A" w:rsidR="00EC4EA5" w:rsidRPr="003E5A85" w:rsidRDefault="0093128A" w:rsidP="003E5A85">
      <w:pPr>
        <w:spacing w:after="0" w:line="240" w:lineRule="auto"/>
        <w:rPr>
          <w:rFonts w:ascii="Sakkal Majalla" w:hAnsi="Sakkal Majalla" w:cs="Sakkal Majalla"/>
          <w:b/>
          <w:bCs/>
          <w:sz w:val="32"/>
          <w:szCs w:val="32"/>
          <w:rtl/>
        </w:rPr>
      </w:pPr>
      <w:r w:rsidRPr="003E5A85">
        <w:rPr>
          <w:rFonts w:ascii="Sakkal Majalla" w:hAnsi="Sakkal Majalla" w:cs="Sakkal Majalla"/>
          <w:b/>
          <w:bCs/>
          <w:sz w:val="32"/>
          <w:szCs w:val="32"/>
          <w:rtl/>
        </w:rPr>
        <w:t>فهرس الأشكال</w:t>
      </w:r>
      <w:r w:rsidR="00EC4EA5" w:rsidRPr="003E5A85">
        <w:rPr>
          <w:rFonts w:ascii="Sakkal Majalla" w:hAnsi="Sakkal Majalla" w:cs="Sakkal Majalla" w:hint="cs"/>
          <w:b/>
          <w:bCs/>
          <w:sz w:val="32"/>
          <w:szCs w:val="32"/>
          <w:rtl/>
        </w:rPr>
        <w:t xml:space="preserve"> </w:t>
      </w:r>
    </w:p>
    <w:tbl>
      <w:tblPr>
        <w:tblStyle w:val="a6"/>
        <w:bidiVisual/>
        <w:tblW w:w="0" w:type="auto"/>
        <w:tblLook w:val="04A0" w:firstRow="1" w:lastRow="0" w:firstColumn="1" w:lastColumn="0" w:noHBand="0" w:noVBand="1"/>
      </w:tblPr>
      <w:tblGrid>
        <w:gridCol w:w="1598"/>
        <w:gridCol w:w="5954"/>
        <w:gridCol w:w="1270"/>
      </w:tblGrid>
      <w:tr w:rsidR="00701A62" w:rsidRPr="003E5A85" w14:paraId="4CA12C2A" w14:textId="77777777" w:rsidTr="00CB4673">
        <w:tc>
          <w:tcPr>
            <w:tcW w:w="1598" w:type="dxa"/>
            <w:shd w:val="clear" w:color="auto" w:fill="ED7D31" w:themeFill="accent2"/>
          </w:tcPr>
          <w:p w14:paraId="05E286D7" w14:textId="434015A1"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b/>
                <w:bCs/>
                <w:sz w:val="32"/>
                <w:szCs w:val="32"/>
                <w:rtl/>
              </w:rPr>
              <w:t>رقم الشكل</w:t>
            </w:r>
          </w:p>
        </w:tc>
        <w:tc>
          <w:tcPr>
            <w:tcW w:w="5954" w:type="dxa"/>
            <w:shd w:val="clear" w:color="auto" w:fill="ED7D31" w:themeFill="accent2"/>
          </w:tcPr>
          <w:p w14:paraId="5E5B935D" w14:textId="09AB06F1"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b/>
                <w:bCs/>
                <w:sz w:val="32"/>
                <w:szCs w:val="32"/>
                <w:rtl/>
              </w:rPr>
              <w:t>عنوان الشكل</w:t>
            </w:r>
          </w:p>
        </w:tc>
        <w:tc>
          <w:tcPr>
            <w:tcW w:w="1270" w:type="dxa"/>
            <w:shd w:val="clear" w:color="auto" w:fill="ED7D31" w:themeFill="accent2"/>
          </w:tcPr>
          <w:p w14:paraId="7A3133E7" w14:textId="77777777"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b/>
                <w:bCs/>
                <w:sz w:val="32"/>
                <w:szCs w:val="32"/>
                <w:rtl/>
              </w:rPr>
              <w:t>الصفحة</w:t>
            </w:r>
          </w:p>
        </w:tc>
      </w:tr>
      <w:tr w:rsidR="00701A62" w:rsidRPr="003E5A85" w14:paraId="138E7AE6" w14:textId="77777777" w:rsidTr="00D13D85">
        <w:tc>
          <w:tcPr>
            <w:tcW w:w="1598" w:type="dxa"/>
          </w:tcPr>
          <w:p w14:paraId="5E281BDA" w14:textId="2C31337B"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b/>
                <w:bCs/>
                <w:sz w:val="32"/>
                <w:szCs w:val="32"/>
                <w:rtl/>
              </w:rPr>
              <w:t>(4-1</w:t>
            </w:r>
            <w:r w:rsidRPr="003E5A85">
              <w:rPr>
                <w:rFonts w:ascii="Sakkal Majalla" w:hAnsi="Sakkal Majalla" w:cs="Sakkal Majalla" w:hint="cs"/>
                <w:b/>
                <w:bCs/>
                <w:sz w:val="32"/>
                <w:szCs w:val="32"/>
                <w:rtl/>
              </w:rPr>
              <w:t>)</w:t>
            </w:r>
          </w:p>
        </w:tc>
        <w:tc>
          <w:tcPr>
            <w:tcW w:w="5954" w:type="dxa"/>
          </w:tcPr>
          <w:p w14:paraId="43C156CF" w14:textId="1CDED8D5"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hint="cs"/>
                <w:b/>
                <w:bCs/>
                <w:sz w:val="32"/>
                <w:szCs w:val="32"/>
                <w:rtl/>
              </w:rPr>
              <w:t>التوزيع</w:t>
            </w:r>
            <w:r w:rsidRPr="003E5A85">
              <w:rPr>
                <w:rFonts w:ascii="Sakkal Majalla" w:hAnsi="Sakkal Majalla" w:cs="Sakkal Majalla"/>
                <w:b/>
                <w:bCs/>
                <w:sz w:val="32"/>
                <w:szCs w:val="32"/>
                <w:rtl/>
              </w:rPr>
              <w:t xml:space="preserve"> النسبي لأفراد العينة حسب الجنس  </w:t>
            </w:r>
          </w:p>
        </w:tc>
        <w:tc>
          <w:tcPr>
            <w:tcW w:w="1270" w:type="dxa"/>
            <w:vAlign w:val="center"/>
          </w:tcPr>
          <w:p w14:paraId="6B2C0A27" w14:textId="63BE7D3C"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31</w:t>
            </w:r>
          </w:p>
        </w:tc>
      </w:tr>
      <w:tr w:rsidR="00701A62" w:rsidRPr="003E5A85" w14:paraId="0340F340" w14:textId="77777777" w:rsidTr="00D13D85">
        <w:tc>
          <w:tcPr>
            <w:tcW w:w="1598" w:type="dxa"/>
          </w:tcPr>
          <w:p w14:paraId="5C0D7F6D" w14:textId="297E5352"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b/>
                <w:bCs/>
                <w:sz w:val="32"/>
                <w:szCs w:val="32"/>
                <w:rtl/>
              </w:rPr>
              <w:t>(4-2</w:t>
            </w:r>
            <w:r w:rsidRPr="003E5A85">
              <w:rPr>
                <w:rFonts w:ascii="Sakkal Majalla" w:hAnsi="Sakkal Majalla" w:cs="Sakkal Majalla" w:hint="cs"/>
                <w:b/>
                <w:bCs/>
                <w:sz w:val="32"/>
                <w:szCs w:val="32"/>
                <w:rtl/>
              </w:rPr>
              <w:t>)</w:t>
            </w:r>
          </w:p>
        </w:tc>
        <w:tc>
          <w:tcPr>
            <w:tcW w:w="5954" w:type="dxa"/>
          </w:tcPr>
          <w:p w14:paraId="0CDE6971" w14:textId="135E736A" w:rsidR="00701A62" w:rsidRPr="003E5A85" w:rsidRDefault="00701A62" w:rsidP="00701A62">
            <w:pPr>
              <w:rPr>
                <w:rFonts w:ascii="Sakkal Majalla" w:hAnsi="Sakkal Majalla" w:cs="Sakkal Majalla"/>
                <w:b/>
                <w:bCs/>
                <w:sz w:val="32"/>
                <w:szCs w:val="32"/>
                <w:rtl/>
              </w:rPr>
            </w:pPr>
            <w:r w:rsidRPr="003E5A85">
              <w:rPr>
                <w:rFonts w:ascii="Sakkal Majalla" w:hAnsi="Sakkal Majalla" w:cs="Sakkal Majalla" w:hint="cs"/>
                <w:b/>
                <w:bCs/>
                <w:sz w:val="32"/>
                <w:szCs w:val="32"/>
                <w:rtl/>
              </w:rPr>
              <w:t>التوزيع</w:t>
            </w:r>
            <w:r w:rsidRPr="003E5A85">
              <w:rPr>
                <w:rFonts w:ascii="Sakkal Majalla" w:hAnsi="Sakkal Majalla" w:cs="Sakkal Majalla"/>
                <w:b/>
                <w:bCs/>
                <w:sz w:val="32"/>
                <w:szCs w:val="32"/>
                <w:rtl/>
              </w:rPr>
              <w:t xml:space="preserve"> النسبي لأفراد العينة حسب المؤهل العلمي</w:t>
            </w:r>
          </w:p>
        </w:tc>
        <w:tc>
          <w:tcPr>
            <w:tcW w:w="1270" w:type="dxa"/>
            <w:vAlign w:val="center"/>
          </w:tcPr>
          <w:p w14:paraId="4B7FDCA8" w14:textId="6A18EDDF"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32</w:t>
            </w:r>
          </w:p>
        </w:tc>
      </w:tr>
      <w:tr w:rsidR="00701A62" w:rsidRPr="003E5A85" w14:paraId="420BDCC5" w14:textId="77777777" w:rsidTr="00D13D85">
        <w:tc>
          <w:tcPr>
            <w:tcW w:w="1598" w:type="dxa"/>
          </w:tcPr>
          <w:p w14:paraId="6DC08609" w14:textId="3E5B15E8"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b/>
                <w:bCs/>
                <w:sz w:val="32"/>
                <w:szCs w:val="32"/>
                <w:rtl/>
              </w:rPr>
              <w:t>(4-3</w:t>
            </w:r>
            <w:r w:rsidRPr="003E5A85">
              <w:rPr>
                <w:rFonts w:ascii="Sakkal Majalla" w:hAnsi="Sakkal Majalla" w:cs="Sakkal Majalla" w:hint="cs"/>
                <w:b/>
                <w:bCs/>
                <w:sz w:val="32"/>
                <w:szCs w:val="32"/>
                <w:rtl/>
              </w:rPr>
              <w:t>)</w:t>
            </w:r>
          </w:p>
        </w:tc>
        <w:tc>
          <w:tcPr>
            <w:tcW w:w="5954" w:type="dxa"/>
          </w:tcPr>
          <w:p w14:paraId="0DE2F26C" w14:textId="2889825E" w:rsidR="00701A62" w:rsidRPr="003E5A85" w:rsidRDefault="00701A62" w:rsidP="003E5A85">
            <w:pPr>
              <w:rPr>
                <w:rFonts w:ascii="Sakkal Majalla" w:hAnsi="Sakkal Majalla" w:cs="Sakkal Majalla"/>
                <w:b/>
                <w:bCs/>
                <w:sz w:val="32"/>
                <w:szCs w:val="32"/>
                <w:rtl/>
              </w:rPr>
            </w:pPr>
            <w:r w:rsidRPr="003E5A85">
              <w:rPr>
                <w:rFonts w:ascii="Sakkal Majalla" w:hAnsi="Sakkal Majalla" w:cs="Sakkal Majalla" w:hint="cs"/>
                <w:b/>
                <w:bCs/>
                <w:sz w:val="32"/>
                <w:szCs w:val="32"/>
                <w:rtl/>
              </w:rPr>
              <w:t>التوزيع</w:t>
            </w:r>
            <w:r w:rsidRPr="003E5A85">
              <w:rPr>
                <w:rFonts w:ascii="Sakkal Majalla" w:hAnsi="Sakkal Majalla" w:cs="Sakkal Majalla"/>
                <w:b/>
                <w:bCs/>
                <w:sz w:val="32"/>
                <w:szCs w:val="32"/>
                <w:rtl/>
              </w:rPr>
              <w:t xml:space="preserve"> النسبي لأفراد العينة حسب عدد سنوات الخبرة</w:t>
            </w:r>
          </w:p>
        </w:tc>
        <w:tc>
          <w:tcPr>
            <w:tcW w:w="1270" w:type="dxa"/>
            <w:vAlign w:val="center"/>
          </w:tcPr>
          <w:p w14:paraId="567ADA0C" w14:textId="623493A1" w:rsidR="00701A62"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33</w:t>
            </w:r>
          </w:p>
        </w:tc>
      </w:tr>
      <w:tr w:rsidR="00D13D85" w:rsidRPr="003E5A85" w14:paraId="4C2FA6D8" w14:textId="77777777" w:rsidTr="00D13D85">
        <w:tc>
          <w:tcPr>
            <w:tcW w:w="1598" w:type="dxa"/>
          </w:tcPr>
          <w:p w14:paraId="5C21464F" w14:textId="3C64EA5C" w:rsidR="00D13D85" w:rsidRPr="003E5A85" w:rsidRDefault="00D13D85" w:rsidP="00D13D85">
            <w:pPr>
              <w:rPr>
                <w:rFonts w:ascii="Sakkal Majalla" w:hAnsi="Sakkal Majalla" w:cs="Sakkal Majalla"/>
                <w:b/>
                <w:bCs/>
                <w:sz w:val="32"/>
                <w:szCs w:val="32"/>
                <w:rtl/>
              </w:rPr>
            </w:pPr>
            <w:r w:rsidRPr="003E5A85">
              <w:rPr>
                <w:rFonts w:ascii="Sakkal Majalla" w:hAnsi="Sakkal Majalla" w:cs="Sakkal Majalla"/>
                <w:b/>
                <w:bCs/>
                <w:sz w:val="32"/>
                <w:szCs w:val="32"/>
                <w:rtl/>
              </w:rPr>
              <w:t>(4-4</w:t>
            </w:r>
            <w:r w:rsidRPr="003E5A85">
              <w:rPr>
                <w:rFonts w:ascii="Sakkal Majalla" w:hAnsi="Sakkal Majalla" w:cs="Sakkal Majalla" w:hint="cs"/>
                <w:b/>
                <w:bCs/>
                <w:sz w:val="32"/>
                <w:szCs w:val="32"/>
                <w:rtl/>
              </w:rPr>
              <w:t>)</w:t>
            </w:r>
          </w:p>
        </w:tc>
        <w:tc>
          <w:tcPr>
            <w:tcW w:w="5954" w:type="dxa"/>
          </w:tcPr>
          <w:p w14:paraId="03932F40" w14:textId="4A65BF33" w:rsidR="00D13D85" w:rsidRPr="003E5A85" w:rsidRDefault="00D13D85" w:rsidP="00D13D85">
            <w:pPr>
              <w:rPr>
                <w:rFonts w:ascii="Sakkal Majalla" w:hAnsi="Sakkal Majalla" w:cs="Sakkal Majalla"/>
                <w:b/>
                <w:bCs/>
                <w:sz w:val="32"/>
                <w:szCs w:val="32"/>
                <w:rtl/>
              </w:rPr>
            </w:pPr>
            <w:r w:rsidRPr="003E5A85">
              <w:rPr>
                <w:rFonts w:ascii="Sakkal Majalla" w:hAnsi="Sakkal Majalla" w:cs="Sakkal Majalla" w:hint="cs"/>
                <w:b/>
                <w:bCs/>
                <w:sz w:val="32"/>
                <w:szCs w:val="32"/>
                <w:rtl/>
              </w:rPr>
              <w:t>التوزيع</w:t>
            </w:r>
            <w:r w:rsidRPr="003E5A85">
              <w:rPr>
                <w:rFonts w:ascii="Sakkal Majalla" w:hAnsi="Sakkal Majalla" w:cs="Sakkal Majalla"/>
                <w:b/>
                <w:bCs/>
                <w:sz w:val="32"/>
                <w:szCs w:val="32"/>
                <w:rtl/>
              </w:rPr>
              <w:t xml:space="preserve"> النسبي لأفراد العينة حسب المسمى الوظيفي</w:t>
            </w:r>
          </w:p>
        </w:tc>
        <w:tc>
          <w:tcPr>
            <w:tcW w:w="1270" w:type="dxa"/>
            <w:vAlign w:val="center"/>
          </w:tcPr>
          <w:p w14:paraId="408868F7" w14:textId="12498D73" w:rsidR="00D13D85" w:rsidRPr="003E5A85" w:rsidRDefault="00D13D85" w:rsidP="00D13D85">
            <w:pPr>
              <w:jc w:val="center"/>
              <w:rPr>
                <w:rFonts w:ascii="Sakkal Majalla" w:hAnsi="Sakkal Majalla" w:cs="Sakkal Majalla"/>
                <w:b/>
                <w:bCs/>
                <w:sz w:val="32"/>
                <w:szCs w:val="32"/>
                <w:rtl/>
              </w:rPr>
            </w:pPr>
            <w:r>
              <w:rPr>
                <w:rFonts w:ascii="Sakkal Majalla" w:hAnsi="Sakkal Majalla" w:cs="Sakkal Majalla" w:hint="cs"/>
                <w:b/>
                <w:bCs/>
                <w:sz w:val="32"/>
                <w:szCs w:val="32"/>
                <w:rtl/>
              </w:rPr>
              <w:t>34</w:t>
            </w:r>
          </w:p>
        </w:tc>
      </w:tr>
    </w:tbl>
    <w:p w14:paraId="203F80A5" w14:textId="77777777" w:rsidR="00CE56AF" w:rsidRDefault="00CE56AF" w:rsidP="0052619C">
      <w:pPr>
        <w:jc w:val="both"/>
        <w:rPr>
          <w:rFonts w:ascii="Sakkal Majalla" w:hAnsi="Sakkal Majalla" w:cs="Sakkal Majalla"/>
          <w:b/>
          <w:bCs/>
          <w:sz w:val="36"/>
          <w:szCs w:val="36"/>
          <w:rtl/>
        </w:rPr>
      </w:pPr>
    </w:p>
    <w:p w14:paraId="00B131CF" w14:textId="77777777" w:rsidR="00701A62" w:rsidRDefault="00701A62" w:rsidP="0052619C">
      <w:pPr>
        <w:jc w:val="both"/>
        <w:rPr>
          <w:rFonts w:ascii="Sakkal Majalla" w:hAnsi="Sakkal Majalla" w:cs="Sakkal Majalla"/>
          <w:b/>
          <w:bCs/>
          <w:sz w:val="36"/>
          <w:szCs w:val="36"/>
          <w:rtl/>
        </w:rPr>
      </w:pPr>
    </w:p>
    <w:p w14:paraId="742A9B47" w14:textId="77777777" w:rsidR="0089714E" w:rsidRDefault="0089714E" w:rsidP="0052619C">
      <w:pPr>
        <w:jc w:val="both"/>
        <w:rPr>
          <w:rFonts w:ascii="Sakkal Majalla" w:hAnsi="Sakkal Majalla" w:cs="Sakkal Majalla"/>
          <w:b/>
          <w:bCs/>
          <w:sz w:val="36"/>
          <w:szCs w:val="36"/>
          <w:rtl/>
        </w:rPr>
      </w:pPr>
    </w:p>
    <w:p w14:paraId="44176FCC" w14:textId="77777777" w:rsidR="0089714E" w:rsidRDefault="0089714E" w:rsidP="0052619C">
      <w:pPr>
        <w:jc w:val="both"/>
        <w:rPr>
          <w:rFonts w:ascii="Sakkal Majalla" w:hAnsi="Sakkal Majalla" w:cs="Sakkal Majalla"/>
          <w:b/>
          <w:bCs/>
          <w:sz w:val="36"/>
          <w:szCs w:val="36"/>
          <w:rtl/>
        </w:rPr>
      </w:pPr>
    </w:p>
    <w:p w14:paraId="1F6A1877" w14:textId="71024F82" w:rsidR="0052603B" w:rsidRPr="00AB3548" w:rsidRDefault="00AB3548" w:rsidP="0052619C">
      <w:pPr>
        <w:jc w:val="both"/>
        <w:rPr>
          <w:rFonts w:ascii="Sakkal Majalla" w:hAnsi="Sakkal Majalla" w:cs="Sakkal Majalla"/>
          <w:b/>
          <w:bCs/>
          <w:sz w:val="32"/>
          <w:szCs w:val="32"/>
          <w:rtl/>
        </w:rPr>
      </w:pPr>
      <w:r w:rsidRPr="00AB3548">
        <w:rPr>
          <w:rFonts w:ascii="Sakkal Majalla" w:hAnsi="Sakkal Majalla" w:cs="Sakkal Majalla" w:hint="cs"/>
          <w:b/>
          <w:bCs/>
          <w:sz w:val="36"/>
          <w:szCs w:val="36"/>
          <w:rtl/>
        </w:rPr>
        <w:lastRenderedPageBreak/>
        <w:t>المستخلص</w:t>
      </w:r>
      <w:r w:rsidRPr="00AB3548">
        <w:rPr>
          <w:rFonts w:ascii="Sakkal Majalla" w:hAnsi="Sakkal Majalla" w:cs="Sakkal Majalla" w:hint="cs"/>
          <w:b/>
          <w:bCs/>
          <w:sz w:val="32"/>
          <w:szCs w:val="32"/>
          <w:rtl/>
        </w:rPr>
        <w:t xml:space="preserve">: </w:t>
      </w:r>
    </w:p>
    <w:p w14:paraId="2B178C6A" w14:textId="1D7ED251" w:rsidR="00AB3548" w:rsidRDefault="00AB3548" w:rsidP="0052619C">
      <w:pPr>
        <w:jc w:val="both"/>
        <w:rPr>
          <w:rFonts w:ascii="Sakkal Majalla" w:hAnsi="Sakkal Majalla" w:cs="Sakkal Majalla"/>
          <w:sz w:val="28"/>
          <w:szCs w:val="28"/>
          <w:rtl/>
        </w:rPr>
      </w:pPr>
      <w:r w:rsidRPr="00AB3548">
        <w:rPr>
          <w:rFonts w:ascii="Sakkal Majalla" w:hAnsi="Sakkal Majalla" w:cs="Sakkal Majalla"/>
          <w:sz w:val="28"/>
          <w:szCs w:val="28"/>
          <w:rtl/>
        </w:rPr>
        <w:t>هدفت هذه الدراسة إلى تفكيك العلاقة التفاعلية بين خبرة الشركات القيادية في المملكة العربية السعودية ودول الخليج العربي واستراتيجيات نفاذها إلى الأسواق الناشئة، وأثر ذلك على تحقيق الأداء التنافسي والبيعي المستدام في قطاع البوليمرات بالقارة الأفريقية. وتصدت الدراسة لمعالجة إشكالية الصراع بين استراتيجية التميز الفني والخدمات الميدانية القائمة على منطق "القيمة الكلية للملكية" (</w:t>
      </w:r>
      <w:r w:rsidRPr="00AB3548">
        <w:rPr>
          <w:rFonts w:ascii="Sakkal Majalla" w:hAnsi="Sakkal Majalla" w:cs="Sakkal Majalla"/>
          <w:sz w:val="28"/>
          <w:szCs w:val="28"/>
        </w:rPr>
        <w:t>TCO</w:t>
      </w:r>
      <w:r w:rsidRPr="00AB3548">
        <w:rPr>
          <w:rFonts w:ascii="Sakkal Majalla" w:hAnsi="Sakkal Majalla" w:cs="Sakkal Majalla"/>
          <w:sz w:val="28"/>
          <w:szCs w:val="28"/>
          <w:rtl/>
        </w:rPr>
        <w:t>) بمواجهة استراتيجيات "الاختراق السعري الشرس" للمنافسين الدوليين والآسيويين، وذلك في ظل وجود "فراغات مؤسسية" وعوائق لوجستية وتنظيمية معقدة في أفريقيا.</w:t>
      </w:r>
    </w:p>
    <w:p w14:paraId="6023CFDA" w14:textId="77777777" w:rsidR="00AB3548" w:rsidRDefault="00AB3548" w:rsidP="0052619C">
      <w:pPr>
        <w:jc w:val="both"/>
        <w:rPr>
          <w:rFonts w:ascii="Sakkal Majalla" w:hAnsi="Sakkal Majalla" w:cs="Sakkal Majalla"/>
          <w:sz w:val="28"/>
          <w:szCs w:val="28"/>
          <w:rtl/>
        </w:rPr>
      </w:pPr>
      <w:r w:rsidRPr="00AB3548">
        <w:rPr>
          <w:rFonts w:ascii="Sakkal Majalla" w:hAnsi="Sakkal Majalla" w:cs="Sakkal Majalla"/>
          <w:sz w:val="28"/>
          <w:szCs w:val="28"/>
          <w:rtl/>
        </w:rPr>
        <w:t>اعتمدت الدراسة المنهج الوصفي التحليلي بالتكامل مع منهج دراسة الحالة، حيث جرى بناء نموذج المعرفة بالاستناد إلى نظرية الموارد الداخلية (</w:t>
      </w:r>
      <w:r w:rsidRPr="00AB3548">
        <w:rPr>
          <w:rFonts w:ascii="Sakkal Majalla" w:hAnsi="Sakkal Majalla" w:cs="Sakkal Majalla"/>
          <w:sz w:val="28"/>
          <w:szCs w:val="28"/>
        </w:rPr>
        <w:t>RBV</w:t>
      </w:r>
      <w:r w:rsidRPr="00AB3548">
        <w:rPr>
          <w:rFonts w:ascii="Sakkal Majalla" w:hAnsi="Sakkal Majalla" w:cs="Sakkal Majalla"/>
          <w:sz w:val="28"/>
          <w:szCs w:val="28"/>
          <w:rtl/>
        </w:rPr>
        <w:t xml:space="preserve">)، ونموذج أوبسالا المطور، وإطار الفراغات المؤسسية، ونموذج الميزة التنافسية </w:t>
      </w:r>
      <w:proofErr w:type="spellStart"/>
      <w:r w:rsidRPr="00AB3548">
        <w:rPr>
          <w:rFonts w:ascii="Sakkal Majalla" w:hAnsi="Sakkal Majalla" w:cs="Sakkal Majalla"/>
          <w:sz w:val="28"/>
          <w:szCs w:val="28"/>
          <w:rtl/>
        </w:rPr>
        <w:t>لبورتر</w:t>
      </w:r>
      <w:proofErr w:type="spellEnd"/>
      <w:r w:rsidRPr="00AB3548">
        <w:rPr>
          <w:rFonts w:ascii="Sakkal Majalla" w:hAnsi="Sakkal Majalla" w:cs="Sakkal Majalla"/>
          <w:sz w:val="28"/>
          <w:szCs w:val="28"/>
          <w:rtl/>
        </w:rPr>
        <w:t>. تم استخدام الاستبيان كأداة رئيسية لجمع البيانات الأولية من العينة الممثلة للقيادات الإدارية وفرق التسويق الفني والمبيعات وسلاسل الإمداد، إلى جانب المقابلات الميدانية مع عملاء ومصنعي القطاع التحويلي في أفريقيا.</w:t>
      </w:r>
    </w:p>
    <w:p w14:paraId="6A247707" w14:textId="41727CA0" w:rsidR="000D36FD" w:rsidRPr="00AB3548" w:rsidRDefault="00AB3548" w:rsidP="0052619C">
      <w:pPr>
        <w:jc w:val="both"/>
        <w:rPr>
          <w:rFonts w:ascii="Sakkal Majalla" w:hAnsi="Sakkal Majalla" w:cs="Sakkal Majalla"/>
          <w:sz w:val="28"/>
          <w:szCs w:val="28"/>
          <w:rtl/>
        </w:rPr>
      </w:pPr>
      <w:r w:rsidRPr="00AB3548">
        <w:rPr>
          <w:rFonts w:ascii="Sakkal Majalla" w:hAnsi="Sakkal Majalla" w:cs="Sakkal Majalla"/>
          <w:sz w:val="28"/>
          <w:szCs w:val="28"/>
          <w:rtl/>
        </w:rPr>
        <w:t>توصّلت الدراسة إلى مجموعة من النتائج الرئيسية، أبرزها: وجود أثر ذو دلالة إحصائية للخبرة الدولية والمعرفة التشغيلية التراكمية (كمتغير مستقل) في اختيار وتطوير استراتيجيات دخول مرنة وتكيفية (كمتغير وسيط)، والتي ساهمت بدورها في تخفيف أثر الفراغات المؤسسية والعوائق اللوجستية وتكاليف الشحن الداخلي للدول الحبيسة. كما أثبتت النتائج أن الرهان على التميز النوعي والدعم الفني الميداني يرفع من "تكاليف التحول" لدى العملاء الأفارقة، مما يترجم إلى تفوق ملموس في الأداء البيعي وتعزيز الحصة السوقية بمواجهة المنافسة السعرية. وبناءً على النتائج، أوصت الدراسة بضرورة ضخ استثمارات استراتيجية في إنشاء مراكز توزيع ومستودعات إقليمية (</w:t>
      </w:r>
      <w:r w:rsidRPr="00AB3548">
        <w:rPr>
          <w:rFonts w:ascii="Sakkal Majalla" w:hAnsi="Sakkal Majalla" w:cs="Sakkal Majalla"/>
          <w:sz w:val="28"/>
          <w:szCs w:val="28"/>
        </w:rPr>
        <w:t>Regional Hubs</w:t>
      </w:r>
      <w:r w:rsidRPr="00AB3548">
        <w:rPr>
          <w:rFonts w:ascii="Sakkal Majalla" w:hAnsi="Sakkal Majalla" w:cs="Sakkal Majalla"/>
          <w:sz w:val="28"/>
          <w:szCs w:val="28"/>
          <w:rtl/>
        </w:rPr>
        <w:t>) محورية داخل الموانئ الرئيسية بأفريقيا، وتعميق الشراكات مع شبكات الأعمال المحلية لضمان التحكم في "تكلفة الوصول النهائية" وتأمين الاستقرار التشغيلي.</w:t>
      </w:r>
    </w:p>
    <w:p w14:paraId="4F18CCD3" w14:textId="77777777" w:rsidR="00AB3548" w:rsidRDefault="00AB3548" w:rsidP="00AB3548">
      <w:pPr>
        <w:bidi w:val="0"/>
        <w:jc w:val="both"/>
        <w:rPr>
          <w:rFonts w:ascii="Sakkal Majalla" w:hAnsi="Sakkal Majalla" w:cs="Sakkal Majalla"/>
          <w:b/>
          <w:bCs/>
          <w:sz w:val="36"/>
          <w:szCs w:val="36"/>
        </w:rPr>
      </w:pPr>
    </w:p>
    <w:p w14:paraId="3264C95A" w14:textId="77777777" w:rsidR="00AB3548" w:rsidRDefault="00AB3548" w:rsidP="00AB3548">
      <w:pPr>
        <w:bidi w:val="0"/>
        <w:jc w:val="both"/>
        <w:rPr>
          <w:rFonts w:ascii="Sakkal Majalla" w:hAnsi="Sakkal Majalla" w:cs="Sakkal Majalla"/>
          <w:b/>
          <w:bCs/>
          <w:sz w:val="36"/>
          <w:szCs w:val="36"/>
        </w:rPr>
      </w:pPr>
    </w:p>
    <w:p w14:paraId="48D8B82A" w14:textId="77777777" w:rsidR="00AB3548" w:rsidRDefault="00AB3548" w:rsidP="00AB3548">
      <w:pPr>
        <w:bidi w:val="0"/>
        <w:jc w:val="both"/>
        <w:rPr>
          <w:rFonts w:ascii="Sakkal Majalla" w:hAnsi="Sakkal Majalla" w:cs="Sakkal Majalla"/>
          <w:b/>
          <w:bCs/>
          <w:sz w:val="36"/>
          <w:szCs w:val="36"/>
        </w:rPr>
      </w:pPr>
    </w:p>
    <w:p w14:paraId="405E7275" w14:textId="77777777" w:rsidR="00AB3548" w:rsidRDefault="00AB3548" w:rsidP="00AB3548">
      <w:pPr>
        <w:bidi w:val="0"/>
        <w:jc w:val="both"/>
        <w:rPr>
          <w:rFonts w:ascii="Sakkal Majalla" w:hAnsi="Sakkal Majalla" w:cs="Sakkal Majalla"/>
          <w:b/>
          <w:bCs/>
          <w:sz w:val="36"/>
          <w:szCs w:val="36"/>
        </w:rPr>
      </w:pPr>
    </w:p>
    <w:p w14:paraId="4729DE5C" w14:textId="77777777" w:rsidR="00AB3548" w:rsidRDefault="00AB3548" w:rsidP="00AB3548">
      <w:pPr>
        <w:bidi w:val="0"/>
        <w:jc w:val="both"/>
        <w:rPr>
          <w:rFonts w:ascii="Sakkal Majalla" w:hAnsi="Sakkal Majalla" w:cs="Sakkal Majalla"/>
          <w:b/>
          <w:bCs/>
          <w:sz w:val="36"/>
          <w:szCs w:val="36"/>
        </w:rPr>
      </w:pPr>
    </w:p>
    <w:p w14:paraId="53AFCD05" w14:textId="77777777" w:rsidR="00AB3548" w:rsidRDefault="00AB3548" w:rsidP="00AB3548">
      <w:pPr>
        <w:bidi w:val="0"/>
        <w:jc w:val="both"/>
        <w:rPr>
          <w:rFonts w:ascii="Sakkal Majalla" w:hAnsi="Sakkal Majalla" w:cs="Sakkal Majalla"/>
          <w:b/>
          <w:bCs/>
          <w:sz w:val="36"/>
          <w:szCs w:val="36"/>
        </w:rPr>
      </w:pPr>
    </w:p>
    <w:p w14:paraId="69BF9F93" w14:textId="77777777" w:rsidR="00AB3548" w:rsidRDefault="00AB3548" w:rsidP="00AB3548">
      <w:pPr>
        <w:bidi w:val="0"/>
        <w:jc w:val="both"/>
        <w:rPr>
          <w:rFonts w:ascii="Sakkal Majalla" w:hAnsi="Sakkal Majalla" w:cs="Sakkal Majalla"/>
          <w:b/>
          <w:bCs/>
          <w:sz w:val="36"/>
          <w:szCs w:val="36"/>
        </w:rPr>
      </w:pPr>
    </w:p>
    <w:p w14:paraId="70C27686" w14:textId="77777777" w:rsidR="00AB3548" w:rsidRDefault="00AB3548" w:rsidP="00AB3548">
      <w:pPr>
        <w:bidi w:val="0"/>
        <w:jc w:val="both"/>
        <w:rPr>
          <w:rFonts w:ascii="Sakkal Majalla" w:hAnsi="Sakkal Majalla" w:cs="Sakkal Majalla"/>
          <w:b/>
          <w:bCs/>
          <w:sz w:val="36"/>
          <w:szCs w:val="36"/>
        </w:rPr>
      </w:pPr>
    </w:p>
    <w:p w14:paraId="10DE782F" w14:textId="1E59A959" w:rsidR="000D36FD" w:rsidRPr="00AB3548" w:rsidRDefault="00AB3548" w:rsidP="00AB3548">
      <w:pPr>
        <w:bidi w:val="0"/>
        <w:jc w:val="both"/>
        <w:rPr>
          <w:rFonts w:ascii="Sakkal Majalla" w:hAnsi="Sakkal Majalla" w:cs="Sakkal Majalla"/>
          <w:b/>
          <w:bCs/>
          <w:sz w:val="36"/>
          <w:szCs w:val="36"/>
        </w:rPr>
      </w:pPr>
      <w:r w:rsidRPr="00AB3548">
        <w:rPr>
          <w:rFonts w:ascii="Sakkal Majalla" w:hAnsi="Sakkal Majalla" w:cs="Sakkal Majalla"/>
          <w:b/>
          <w:bCs/>
          <w:sz w:val="36"/>
          <w:szCs w:val="36"/>
        </w:rPr>
        <w:lastRenderedPageBreak/>
        <w:t>Abstract</w:t>
      </w:r>
    </w:p>
    <w:p w14:paraId="77CE4E15" w14:textId="03E18F4A" w:rsidR="00AB3548" w:rsidRDefault="00AB3548" w:rsidP="00AB3548">
      <w:pPr>
        <w:bidi w:val="0"/>
        <w:jc w:val="both"/>
        <w:rPr>
          <w:rFonts w:ascii="Sakkal Majalla" w:hAnsi="Sakkal Majalla" w:cs="Sakkal Majalla"/>
          <w:sz w:val="32"/>
          <w:szCs w:val="32"/>
        </w:rPr>
      </w:pPr>
      <w:r w:rsidRPr="00AB3548">
        <w:rPr>
          <w:rFonts w:ascii="Sakkal Majalla" w:hAnsi="Sakkal Majalla" w:cs="Sakkal Majalla"/>
          <w:sz w:val="32"/>
          <w:szCs w:val="32"/>
        </w:rPr>
        <w:t>This study aimed to examine the interactive relationship between the international experience and capabilities of market-leading corporations in Saudi Arabia and the GCC and their entry strategies into emerging markets, evaluating their subsequent impact on achieving sustainable competitive and sales performance within the polymer sector in Africa. The research addressed the strategic conflict between a differentiation approach</w:t>
      </w:r>
      <w:r>
        <w:rPr>
          <w:rFonts w:ascii="Sakkal Majalla" w:hAnsi="Sakkal Majalla" w:cs="Sakkal Majalla"/>
          <w:sz w:val="32"/>
          <w:szCs w:val="32"/>
        </w:rPr>
        <w:t xml:space="preserve"> </w:t>
      </w:r>
      <w:r w:rsidRPr="00AB3548">
        <w:rPr>
          <w:rFonts w:ascii="Sakkal Majalla" w:hAnsi="Sakkal Majalla" w:cs="Sakkal Majalla"/>
          <w:sz w:val="32"/>
          <w:szCs w:val="32"/>
        </w:rPr>
        <w:t>supported by technical services and the "Total Cost of Ownership" (TCO) framework</w:t>
      </w:r>
      <w:r>
        <w:rPr>
          <w:rFonts w:ascii="Sakkal Majalla" w:hAnsi="Sakkal Majalla" w:cs="Sakkal Majalla"/>
          <w:sz w:val="32"/>
          <w:szCs w:val="32"/>
        </w:rPr>
        <w:t xml:space="preserve"> </w:t>
      </w:r>
      <w:r w:rsidRPr="00AB3548">
        <w:rPr>
          <w:rFonts w:ascii="Sakkal Majalla" w:hAnsi="Sakkal Majalla" w:cs="Sakkal Majalla"/>
          <w:sz w:val="32"/>
          <w:szCs w:val="32"/>
        </w:rPr>
        <w:t>and the aggressive price penetration strategies adopted by international and Asian competitors amidst severe "institutional voids" and logistical bottlenecks across the continent.</w:t>
      </w:r>
    </w:p>
    <w:p w14:paraId="40868BA7" w14:textId="77777777" w:rsidR="00AB3548" w:rsidRDefault="00AB3548" w:rsidP="00AB3548">
      <w:pPr>
        <w:bidi w:val="0"/>
        <w:jc w:val="both"/>
        <w:rPr>
          <w:rFonts w:ascii="Sakkal Majalla" w:hAnsi="Sakkal Majalla" w:cs="Sakkal Majalla"/>
          <w:sz w:val="32"/>
          <w:szCs w:val="32"/>
        </w:rPr>
      </w:pPr>
      <w:r w:rsidRPr="00AB3548">
        <w:rPr>
          <w:rFonts w:ascii="Sakkal Majalla" w:hAnsi="Sakkal Majalla" w:cs="Sakkal Majalla"/>
          <w:sz w:val="32"/>
          <w:szCs w:val="32"/>
        </w:rPr>
        <w:t>Using a descriptive-analytical approach combined with a case-study methodology, the theoretical model was synthesized from the Resource-Based View (RBV), the updated Uppsala Internationalization Model, the Institutional Voids Framework, and Porter’s Competitive Advantage Model. Primary data were collected using structured questionnaires administered to executive leadership, technical marketing, sales, and supply chain personnel, complemented by field interviews with African plastic converting manufacturers.</w:t>
      </w:r>
    </w:p>
    <w:p w14:paraId="4FEA83AA" w14:textId="77777777" w:rsidR="002C2179" w:rsidRDefault="00AB3548" w:rsidP="00AB3548">
      <w:pPr>
        <w:bidi w:val="0"/>
        <w:jc w:val="both"/>
        <w:rPr>
          <w:rFonts w:ascii="Sakkal Majalla" w:hAnsi="Sakkal Majalla" w:cs="Sakkal Majalla"/>
          <w:b/>
          <w:bCs/>
          <w:sz w:val="32"/>
          <w:szCs w:val="32"/>
          <w:u w:val="single"/>
        </w:rPr>
        <w:sectPr w:rsidR="002C2179" w:rsidSect="0038697E">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r w:rsidRPr="00AB3548">
        <w:rPr>
          <w:rFonts w:ascii="Sakkal Majalla" w:hAnsi="Sakkal Majalla" w:cs="Sakkal Majalla"/>
          <w:sz w:val="32"/>
          <w:szCs w:val="32"/>
        </w:rPr>
        <w:t>The empirical findings revealed a statistically significant impact of cumulative international experience and operational knowledge (independent variable) on selecting and engineering flexible market entry strategies (mediating variable). These strategies substantially mitigated the adverse effects of institutional voids, port demurrage costs, and inland logistics expenses in landlocked African nations. Furthermore, the results indicated that leveraging technical differentiation and field engineering support significantly increases customer switching costs, translating into superior sales performance and sustained market share against lower-priced alternatives. Consequently, the study recommends strategic investments in regional distribution hubs located at key African maritime gateways and the deepening of local business network integration to optimize landing costs and ensure long-term operational resilience</w:t>
      </w:r>
      <w:r w:rsidRPr="00AB3548">
        <w:rPr>
          <w:rFonts w:ascii="Sakkal Majalla" w:hAnsi="Sakkal Majalla" w:cs="Sakkal Majalla"/>
          <w:b/>
          <w:bCs/>
          <w:sz w:val="32"/>
          <w:szCs w:val="32"/>
          <w:u w:val="single"/>
          <w:rtl/>
        </w:rPr>
        <w:t>.</w:t>
      </w:r>
    </w:p>
    <w:p w14:paraId="636D4069" w14:textId="7F42CB84" w:rsidR="000D36FD" w:rsidRDefault="000D36FD" w:rsidP="00AB3548">
      <w:pPr>
        <w:bidi w:val="0"/>
        <w:jc w:val="both"/>
        <w:rPr>
          <w:rFonts w:ascii="Sakkal Majalla" w:hAnsi="Sakkal Majalla" w:cs="Sakkal Majalla"/>
          <w:b/>
          <w:bCs/>
          <w:sz w:val="32"/>
          <w:szCs w:val="32"/>
          <w:u w:val="single"/>
        </w:rPr>
      </w:pPr>
    </w:p>
    <w:p w14:paraId="07E4DB11" w14:textId="77777777" w:rsidR="0052603B" w:rsidRDefault="0052603B" w:rsidP="0052619C">
      <w:pPr>
        <w:jc w:val="both"/>
        <w:rPr>
          <w:rFonts w:ascii="Sakkal Majalla" w:hAnsi="Sakkal Majalla" w:cs="Sakkal Majalla"/>
          <w:b/>
          <w:bCs/>
          <w:sz w:val="32"/>
          <w:szCs w:val="32"/>
          <w:u w:val="single"/>
          <w:rtl/>
        </w:rPr>
      </w:pPr>
    </w:p>
    <w:p w14:paraId="0F4A144E" w14:textId="77777777" w:rsidR="009337CB" w:rsidRDefault="009337CB" w:rsidP="0052619C">
      <w:pPr>
        <w:jc w:val="both"/>
        <w:rPr>
          <w:rFonts w:ascii="Sakkal Majalla" w:hAnsi="Sakkal Majalla" w:cs="Sakkal Majalla"/>
          <w:b/>
          <w:bCs/>
          <w:sz w:val="32"/>
          <w:szCs w:val="32"/>
          <w:u w:val="single"/>
          <w:rtl/>
        </w:rPr>
      </w:pPr>
    </w:p>
    <w:p w14:paraId="3FB9563B" w14:textId="77777777" w:rsidR="0052603B" w:rsidRDefault="0052603B" w:rsidP="0052619C">
      <w:pPr>
        <w:jc w:val="both"/>
        <w:rPr>
          <w:rFonts w:ascii="Sakkal Majalla" w:hAnsi="Sakkal Majalla" w:cs="Sakkal Majalla"/>
          <w:b/>
          <w:bCs/>
          <w:sz w:val="32"/>
          <w:szCs w:val="32"/>
          <w:u w:val="single"/>
          <w:rtl/>
        </w:rPr>
      </w:pPr>
    </w:p>
    <w:p w14:paraId="2EA0805D" w14:textId="77777777" w:rsidR="0052603B" w:rsidRDefault="0052603B" w:rsidP="0052619C">
      <w:pPr>
        <w:jc w:val="both"/>
        <w:rPr>
          <w:rFonts w:ascii="Sakkal Majalla" w:hAnsi="Sakkal Majalla" w:cs="Sakkal Majalla"/>
          <w:b/>
          <w:bCs/>
          <w:sz w:val="32"/>
          <w:szCs w:val="32"/>
          <w:u w:val="single"/>
          <w:rtl/>
        </w:rPr>
      </w:pPr>
    </w:p>
    <w:p w14:paraId="08F24886" w14:textId="77777777" w:rsidR="0052603B" w:rsidRDefault="0052603B" w:rsidP="0052619C">
      <w:pPr>
        <w:jc w:val="both"/>
        <w:rPr>
          <w:rFonts w:ascii="Sakkal Majalla" w:hAnsi="Sakkal Majalla" w:cs="Sakkal Majalla"/>
          <w:b/>
          <w:bCs/>
          <w:sz w:val="32"/>
          <w:szCs w:val="32"/>
          <w:u w:val="single"/>
          <w:rtl/>
        </w:rPr>
      </w:pPr>
    </w:p>
    <w:p w14:paraId="71B4B8B3" w14:textId="77777777" w:rsidR="0052603B" w:rsidRDefault="0052603B" w:rsidP="0052619C">
      <w:pPr>
        <w:jc w:val="both"/>
        <w:rPr>
          <w:rFonts w:ascii="Sakkal Majalla" w:hAnsi="Sakkal Majalla" w:cs="Sakkal Majalla"/>
          <w:b/>
          <w:bCs/>
          <w:sz w:val="32"/>
          <w:szCs w:val="32"/>
          <w:u w:val="single"/>
          <w:rtl/>
        </w:rPr>
      </w:pPr>
    </w:p>
    <w:p w14:paraId="5B375837" w14:textId="77777777" w:rsidR="0052603B" w:rsidRDefault="0052603B" w:rsidP="0052619C">
      <w:pPr>
        <w:jc w:val="both"/>
        <w:rPr>
          <w:rFonts w:ascii="Sakkal Majalla" w:hAnsi="Sakkal Majalla" w:cs="Sakkal Majalla"/>
          <w:b/>
          <w:bCs/>
          <w:sz w:val="32"/>
          <w:szCs w:val="32"/>
          <w:u w:val="single"/>
          <w:rtl/>
        </w:rPr>
      </w:pPr>
    </w:p>
    <w:p w14:paraId="4AB51D77" w14:textId="77777777" w:rsidR="0052603B" w:rsidRDefault="0052603B" w:rsidP="0052619C">
      <w:pPr>
        <w:jc w:val="both"/>
        <w:rPr>
          <w:rFonts w:ascii="Sakkal Majalla" w:hAnsi="Sakkal Majalla" w:cs="Sakkal Majalla"/>
          <w:b/>
          <w:bCs/>
          <w:sz w:val="32"/>
          <w:szCs w:val="32"/>
          <w:u w:val="single"/>
          <w:rtl/>
        </w:rPr>
      </w:pPr>
    </w:p>
    <w:p w14:paraId="0794BC24" w14:textId="77777777" w:rsidR="0052603B" w:rsidRDefault="0052603B" w:rsidP="0052619C">
      <w:pPr>
        <w:jc w:val="both"/>
        <w:rPr>
          <w:rFonts w:ascii="Sakkal Majalla" w:hAnsi="Sakkal Majalla" w:cs="Sakkal Majalla"/>
          <w:b/>
          <w:bCs/>
          <w:sz w:val="32"/>
          <w:szCs w:val="32"/>
          <w:u w:val="single"/>
          <w:rtl/>
        </w:rPr>
      </w:pPr>
    </w:p>
    <w:p w14:paraId="39B417B3" w14:textId="17677B60" w:rsidR="0052603B" w:rsidRPr="002F1746" w:rsidRDefault="0052603B" w:rsidP="0052603B">
      <w:pPr>
        <w:jc w:val="center"/>
        <w:rPr>
          <w:rFonts w:ascii="Sakkal Majalla" w:hAnsi="Sakkal Majalla" w:cs="Sakkal Majalla"/>
          <w:b/>
          <w:bCs/>
          <w:sz w:val="72"/>
          <w:szCs w:val="72"/>
          <w:u w:val="single"/>
          <w:rtl/>
        </w:rPr>
      </w:pPr>
      <w:r w:rsidRPr="00D44DF1">
        <w:rPr>
          <w:rFonts w:ascii="Sakkal Majalla" w:hAnsi="Sakkal Majalla" w:cs="Sakkal Majalla"/>
          <w:b/>
          <w:bCs/>
          <w:sz w:val="72"/>
          <w:szCs w:val="72"/>
          <w:u w:val="single"/>
          <w:rtl/>
        </w:rPr>
        <w:t xml:space="preserve">الفصل </w:t>
      </w:r>
      <w:r>
        <w:rPr>
          <w:rFonts w:ascii="Sakkal Majalla" w:hAnsi="Sakkal Majalla" w:cs="Sakkal Majalla" w:hint="cs"/>
          <w:b/>
          <w:bCs/>
          <w:sz w:val="72"/>
          <w:szCs w:val="72"/>
          <w:u w:val="single"/>
          <w:rtl/>
        </w:rPr>
        <w:t>الأول</w:t>
      </w:r>
      <w:r w:rsidRPr="00D44DF1">
        <w:rPr>
          <w:rFonts w:ascii="Sakkal Majalla" w:hAnsi="Sakkal Majalla" w:cs="Sakkal Majalla" w:hint="cs"/>
          <w:b/>
          <w:bCs/>
          <w:sz w:val="72"/>
          <w:szCs w:val="72"/>
          <w:u w:val="single"/>
          <w:rtl/>
        </w:rPr>
        <w:t>:</w:t>
      </w:r>
      <w:r>
        <w:rPr>
          <w:rFonts w:ascii="Sakkal Majalla" w:hAnsi="Sakkal Majalla" w:cs="Sakkal Majalla" w:hint="cs"/>
          <w:b/>
          <w:bCs/>
          <w:sz w:val="72"/>
          <w:szCs w:val="72"/>
          <w:u w:val="single"/>
          <w:rtl/>
        </w:rPr>
        <w:t xml:space="preserve"> الإطار العام للبحث</w:t>
      </w:r>
    </w:p>
    <w:p w14:paraId="28D8163D" w14:textId="77777777" w:rsidR="0052603B" w:rsidRDefault="0052603B" w:rsidP="0052619C">
      <w:pPr>
        <w:jc w:val="both"/>
        <w:rPr>
          <w:rFonts w:ascii="Sakkal Majalla" w:hAnsi="Sakkal Majalla" w:cs="Sakkal Majalla"/>
          <w:b/>
          <w:bCs/>
          <w:sz w:val="32"/>
          <w:szCs w:val="32"/>
          <w:u w:val="single"/>
          <w:rtl/>
        </w:rPr>
      </w:pPr>
    </w:p>
    <w:p w14:paraId="38E1E677" w14:textId="77777777" w:rsidR="0052603B" w:rsidRDefault="0052603B" w:rsidP="0052619C">
      <w:pPr>
        <w:jc w:val="both"/>
        <w:rPr>
          <w:rFonts w:ascii="Sakkal Majalla" w:hAnsi="Sakkal Majalla" w:cs="Sakkal Majalla"/>
          <w:b/>
          <w:bCs/>
          <w:sz w:val="32"/>
          <w:szCs w:val="32"/>
          <w:u w:val="single"/>
          <w:rtl/>
        </w:rPr>
      </w:pPr>
    </w:p>
    <w:p w14:paraId="0F09D9D1" w14:textId="77777777" w:rsidR="0052603B" w:rsidRDefault="0052603B" w:rsidP="0052619C">
      <w:pPr>
        <w:jc w:val="both"/>
        <w:rPr>
          <w:rFonts w:ascii="Sakkal Majalla" w:hAnsi="Sakkal Majalla" w:cs="Sakkal Majalla"/>
          <w:b/>
          <w:bCs/>
          <w:sz w:val="32"/>
          <w:szCs w:val="32"/>
          <w:u w:val="single"/>
          <w:rtl/>
        </w:rPr>
      </w:pPr>
    </w:p>
    <w:p w14:paraId="7D107B5D" w14:textId="77777777" w:rsidR="0052603B" w:rsidRDefault="0052603B" w:rsidP="0052619C">
      <w:pPr>
        <w:jc w:val="both"/>
        <w:rPr>
          <w:rFonts w:ascii="Sakkal Majalla" w:hAnsi="Sakkal Majalla" w:cs="Sakkal Majalla"/>
          <w:b/>
          <w:bCs/>
          <w:sz w:val="32"/>
          <w:szCs w:val="32"/>
          <w:u w:val="single"/>
          <w:rtl/>
        </w:rPr>
      </w:pPr>
    </w:p>
    <w:p w14:paraId="146BEAB6" w14:textId="77777777" w:rsidR="0052603B" w:rsidRDefault="0052603B" w:rsidP="0052619C">
      <w:pPr>
        <w:jc w:val="both"/>
        <w:rPr>
          <w:rFonts w:ascii="Sakkal Majalla" w:hAnsi="Sakkal Majalla" w:cs="Sakkal Majalla"/>
          <w:b/>
          <w:bCs/>
          <w:sz w:val="32"/>
          <w:szCs w:val="32"/>
          <w:u w:val="single"/>
          <w:rtl/>
        </w:rPr>
      </w:pPr>
    </w:p>
    <w:p w14:paraId="36155A1C" w14:textId="77777777" w:rsidR="0052603B" w:rsidRDefault="0052603B" w:rsidP="0052619C">
      <w:pPr>
        <w:jc w:val="both"/>
        <w:rPr>
          <w:rFonts w:ascii="Sakkal Majalla" w:hAnsi="Sakkal Majalla" w:cs="Sakkal Majalla"/>
          <w:b/>
          <w:bCs/>
          <w:sz w:val="32"/>
          <w:szCs w:val="32"/>
          <w:u w:val="single"/>
          <w:rtl/>
        </w:rPr>
      </w:pPr>
    </w:p>
    <w:p w14:paraId="5802CD59" w14:textId="77777777" w:rsidR="0052603B" w:rsidRDefault="0052603B" w:rsidP="0052619C">
      <w:pPr>
        <w:jc w:val="both"/>
        <w:rPr>
          <w:rFonts w:ascii="Sakkal Majalla" w:hAnsi="Sakkal Majalla" w:cs="Sakkal Majalla"/>
          <w:b/>
          <w:bCs/>
          <w:sz w:val="32"/>
          <w:szCs w:val="32"/>
          <w:u w:val="single"/>
          <w:rtl/>
        </w:rPr>
      </w:pPr>
    </w:p>
    <w:p w14:paraId="7611C557" w14:textId="77777777" w:rsidR="0052603B" w:rsidRDefault="0052603B" w:rsidP="0052619C">
      <w:pPr>
        <w:jc w:val="both"/>
        <w:rPr>
          <w:rFonts w:ascii="Sakkal Majalla" w:hAnsi="Sakkal Majalla" w:cs="Sakkal Majalla"/>
          <w:b/>
          <w:bCs/>
          <w:sz w:val="32"/>
          <w:szCs w:val="32"/>
          <w:u w:val="single"/>
          <w:rtl/>
        </w:rPr>
      </w:pPr>
    </w:p>
    <w:p w14:paraId="1FD737E1" w14:textId="77777777" w:rsidR="0052603B" w:rsidRDefault="0052603B" w:rsidP="0052619C">
      <w:pPr>
        <w:jc w:val="both"/>
        <w:rPr>
          <w:rFonts w:ascii="Sakkal Majalla" w:hAnsi="Sakkal Majalla" w:cs="Sakkal Majalla"/>
          <w:b/>
          <w:bCs/>
          <w:sz w:val="32"/>
          <w:szCs w:val="32"/>
          <w:u w:val="single"/>
          <w:rtl/>
        </w:rPr>
      </w:pPr>
    </w:p>
    <w:p w14:paraId="633216C4" w14:textId="77777777" w:rsidR="00727C0A" w:rsidRDefault="00727C0A" w:rsidP="0052619C">
      <w:pPr>
        <w:jc w:val="both"/>
        <w:rPr>
          <w:rFonts w:ascii="Sakkal Majalla" w:hAnsi="Sakkal Majalla" w:cs="Sakkal Majalla"/>
          <w:b/>
          <w:bCs/>
          <w:sz w:val="32"/>
          <w:szCs w:val="32"/>
          <w:u w:val="single"/>
          <w:rtl/>
        </w:rPr>
      </w:pPr>
    </w:p>
    <w:p w14:paraId="6F065807" w14:textId="77777777" w:rsidR="00073CDE" w:rsidRPr="00727C0A" w:rsidRDefault="00073CDE" w:rsidP="0052619C">
      <w:pPr>
        <w:jc w:val="both"/>
        <w:rPr>
          <w:rFonts w:ascii="Sakkal Majalla" w:hAnsi="Sakkal Majalla" w:cs="Sakkal Majalla"/>
          <w:b/>
          <w:bCs/>
          <w:sz w:val="36"/>
          <w:szCs w:val="36"/>
          <w:u w:val="single"/>
          <w:rtl/>
        </w:rPr>
      </w:pPr>
      <w:r w:rsidRPr="00727C0A">
        <w:rPr>
          <w:rFonts w:ascii="Sakkal Majalla" w:hAnsi="Sakkal Majalla" w:cs="Sakkal Majalla"/>
          <w:b/>
          <w:bCs/>
          <w:sz w:val="36"/>
          <w:szCs w:val="36"/>
          <w:u w:val="single"/>
          <w:rtl/>
        </w:rPr>
        <w:lastRenderedPageBreak/>
        <w:t>المقدمة</w:t>
      </w:r>
      <w:r w:rsidRPr="00727C0A">
        <w:rPr>
          <w:rFonts w:ascii="Sakkal Majalla" w:hAnsi="Sakkal Majalla" w:cs="Sakkal Majalla" w:hint="cs"/>
          <w:b/>
          <w:bCs/>
          <w:sz w:val="36"/>
          <w:szCs w:val="36"/>
          <w:u w:val="single"/>
          <w:rtl/>
        </w:rPr>
        <w:t xml:space="preserve"> </w:t>
      </w:r>
    </w:p>
    <w:p w14:paraId="794A852B" w14:textId="77777777" w:rsidR="00073CDE" w:rsidRPr="00AB3548" w:rsidRDefault="00073CDE" w:rsidP="0052619C">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تشهد بيئة الأعمال الدولية المعاصرة تحولات جوهرية مدفوعة بالعولمة والانفتاح الاقتصادي، مما دفع الشركات الكبرى للبحث عن فرص نمو جديدة خارج حدودها الإقليمية. وتُعد الأسواق الناشئة، وبخاصة القارة الأفريقية، من أهم الوجهات الجاذبة للاستثمارات نظراً للنمو الديموغرافي السريع والتوسع العمراني المستمر. ومع ذلك، فإن نجاح اختراق هذه الأسواق لا يتوقف فقط على حجم الموارد المالية، بل يرتبط بشكل وثيق بـ "عنصر الخبرة التراكمية" التي تمتلكها الشركات القيادية.</w:t>
      </w:r>
    </w:p>
    <w:p w14:paraId="4EC449AD" w14:textId="77777777" w:rsidR="00073CDE" w:rsidRPr="00AB3548" w:rsidRDefault="00073CDE" w:rsidP="0052619C">
      <w:pPr>
        <w:jc w:val="both"/>
        <w:rPr>
          <w:rFonts w:ascii="Sakkal Majalla" w:hAnsi="Sakkal Majalla" w:cs="Sakkal Majalla"/>
          <w:b/>
          <w:bCs/>
          <w:sz w:val="32"/>
          <w:szCs w:val="32"/>
          <w:u w:val="single"/>
          <w:rtl/>
        </w:rPr>
      </w:pPr>
      <w:r w:rsidRPr="00AB3548">
        <w:rPr>
          <w:rFonts w:ascii="Sakkal Majalla" w:hAnsi="Sakkal Majalla" w:cs="Sakkal Majalla"/>
          <w:sz w:val="28"/>
          <w:szCs w:val="28"/>
          <w:rtl/>
          <w:lang w:bidi="ar-EG"/>
        </w:rPr>
        <w:t>تعتبر الشركات القيادية في منطقة الشرق الأوسط (مثل الشركات البتروكيماوية الرائدة كشركة سابك) نموذجاً متقدماً للكيانات التي استطاعت بناء خبرات تشغيلية وفنية قوية عبر عقود من الزمن. إن التحول نحو دراسة "أثر الخبرة" يمثل انتقالاً استراتيجياً لفهم كيف تساهم المعرفة السوقية السابقة، والخبرات اللوجستية، والقدرات الابتكارية في صياغة واختيار استراتيجيات النفاذ الأكثر كفاءة (كالتميز النوعي، أو الشراكات المحلية) للتغلب على ما يُعرف بـ "الفراغات المؤسسية" والتعقيدات التنظيمية في الأسواق الأفريقية.</w:t>
      </w:r>
    </w:p>
    <w:p w14:paraId="7762B535" w14:textId="77777777" w:rsidR="000F1F1F" w:rsidRPr="00727C0A" w:rsidRDefault="00DF1C5C" w:rsidP="0052619C">
      <w:pPr>
        <w:jc w:val="both"/>
        <w:rPr>
          <w:rFonts w:ascii="Sakkal Majalla" w:hAnsi="Sakkal Majalla" w:cs="Sakkal Majalla"/>
          <w:b/>
          <w:bCs/>
          <w:sz w:val="36"/>
          <w:szCs w:val="36"/>
          <w:u w:val="single"/>
          <w:rtl/>
        </w:rPr>
      </w:pPr>
      <w:r w:rsidRPr="00727C0A">
        <w:rPr>
          <w:rFonts w:ascii="Sakkal Majalla" w:hAnsi="Sakkal Majalla" w:cs="Sakkal Majalla"/>
          <w:b/>
          <w:bCs/>
          <w:sz w:val="36"/>
          <w:szCs w:val="36"/>
          <w:u w:val="single"/>
          <w:rtl/>
        </w:rPr>
        <w:t>ريادة المملكة ودول الخليج والشركات القيادية في صناعة البوليمرات</w:t>
      </w:r>
      <w:r w:rsidR="000F1F1F" w:rsidRPr="00727C0A">
        <w:rPr>
          <w:rFonts w:ascii="Sakkal Majalla" w:hAnsi="Sakkal Majalla" w:cs="Sakkal Majalla" w:hint="cs"/>
          <w:b/>
          <w:bCs/>
          <w:sz w:val="36"/>
          <w:szCs w:val="36"/>
          <w:u w:val="single"/>
          <w:rtl/>
        </w:rPr>
        <w:t xml:space="preserve"> </w:t>
      </w:r>
    </w:p>
    <w:p w14:paraId="0FC45C5A" w14:textId="77777777" w:rsidR="000F1F1F" w:rsidRPr="00727C0A" w:rsidRDefault="00DF1C5C" w:rsidP="0052619C">
      <w:pPr>
        <w:jc w:val="both"/>
        <w:rPr>
          <w:rFonts w:ascii="Sakkal Majalla" w:hAnsi="Sakkal Majalla" w:cs="Sakkal Majalla"/>
          <w:b/>
          <w:bCs/>
          <w:sz w:val="36"/>
          <w:szCs w:val="36"/>
          <w:rtl/>
        </w:rPr>
      </w:pPr>
      <w:r w:rsidRPr="00727C0A">
        <w:rPr>
          <w:rFonts w:ascii="Sakkal Majalla" w:hAnsi="Sakkal Majalla" w:cs="Sakkal Majalla"/>
          <w:b/>
          <w:bCs/>
          <w:sz w:val="36"/>
          <w:szCs w:val="36"/>
          <w:rtl/>
        </w:rPr>
        <w:t>قطاع البتروكيماويات والبوليمرات في المملكة العربية السعودية ودول مجلس التعاون الخليجي</w:t>
      </w:r>
    </w:p>
    <w:p w14:paraId="3CCFCAE5" w14:textId="77777777" w:rsidR="000F1F1F" w:rsidRPr="00AB3548" w:rsidRDefault="00DF1C5C" w:rsidP="0052619C">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 xml:space="preserve">تشكل صناعة البتروكيماويات العمود الفقري للقطاع الصناعي في المملكة العربية السعودية ومنظومة دول مجلس التعاون الخليجي، وأحد المرتكزات الأساسية لرؤية المملكة 2030 والخطط التنموية الخليجية التي تهدف إلى تنويع مصادر الدخل الوطني وزيادة الصادرات غير النفطية. وتعد المملكة ودول الخليج اليوم مركزاً عالمياً وثقلاً استراتيجياً لإنتاج البوليمرات بمختلف أنواعها، مستفيدةً من المزايا التنافسية المتمثلة في وفرة </w:t>
      </w:r>
      <w:proofErr w:type="spellStart"/>
      <w:r w:rsidRPr="00AB3548">
        <w:rPr>
          <w:rFonts w:ascii="Sakkal Majalla" w:hAnsi="Sakkal Majalla" w:cs="Sakkal Majalla"/>
          <w:sz w:val="28"/>
          <w:szCs w:val="28"/>
          <w:rtl/>
          <w:lang w:bidi="ar-EG"/>
        </w:rPr>
        <w:t>اللقيم</w:t>
      </w:r>
      <w:proofErr w:type="spellEnd"/>
      <w:r w:rsidRPr="00AB3548">
        <w:rPr>
          <w:rFonts w:ascii="Sakkal Majalla" w:hAnsi="Sakkal Majalla" w:cs="Sakkal Majalla"/>
          <w:sz w:val="28"/>
          <w:szCs w:val="28"/>
          <w:rtl/>
          <w:lang w:bidi="ar-EG"/>
        </w:rPr>
        <w:t xml:space="preserve"> (</w:t>
      </w:r>
      <w:r w:rsidRPr="00AB3548">
        <w:rPr>
          <w:rFonts w:ascii="Sakkal Majalla" w:hAnsi="Sakkal Majalla" w:cs="Sakkal Majalla"/>
          <w:sz w:val="28"/>
          <w:szCs w:val="28"/>
          <w:lang w:bidi="ar-EG"/>
        </w:rPr>
        <w:t>Feedstock</w:t>
      </w:r>
      <w:r w:rsidRPr="00AB3548">
        <w:rPr>
          <w:rFonts w:ascii="Sakkal Majalla" w:hAnsi="Sakkal Majalla" w:cs="Sakkal Majalla"/>
          <w:sz w:val="28"/>
          <w:szCs w:val="28"/>
          <w:rtl/>
          <w:lang w:bidi="ar-EG"/>
        </w:rPr>
        <w:t>) عالي الجودة والموقع الجغرافي الاستراتيجي الذي يربط القارات الثلاث.</w:t>
      </w:r>
    </w:p>
    <w:p w14:paraId="06E31573" w14:textId="77777777" w:rsidR="000F1F1F" w:rsidRPr="00AB3548" w:rsidRDefault="00DF1C5C" w:rsidP="0052619C">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 xml:space="preserve">إن التحول من تصدير النفط الخام إلى تصدير المواد الكيميائية والبوليمرات يمثل انتقالاً استراتيجياً نحو "سلسلة القيمة المضافة"، حيث تُستخدم هذه المواد في آلاف المنتجات النهائية التي تدخل في صميم الحياة اليومية والصناعات المتقدمة. </w:t>
      </w:r>
    </w:p>
    <w:p w14:paraId="58E85AAD" w14:textId="77777777" w:rsidR="00727C0A" w:rsidRPr="00727C0A" w:rsidRDefault="00727C0A" w:rsidP="0052619C">
      <w:pPr>
        <w:jc w:val="both"/>
        <w:rPr>
          <w:rFonts w:ascii="Sakkal Majalla" w:hAnsi="Sakkal Majalla" w:cs="Sakkal Majalla"/>
          <w:sz w:val="32"/>
          <w:szCs w:val="32"/>
          <w:rtl/>
          <w:lang w:bidi="ar-EG"/>
        </w:rPr>
      </w:pPr>
    </w:p>
    <w:p w14:paraId="64C7E475" w14:textId="77777777" w:rsidR="000F1F1F" w:rsidRPr="00727C0A" w:rsidRDefault="00DF1C5C" w:rsidP="0052619C">
      <w:pPr>
        <w:jc w:val="both"/>
        <w:rPr>
          <w:rFonts w:ascii="Sakkal Majalla" w:hAnsi="Sakkal Majalla" w:cs="Sakkal Majalla"/>
          <w:sz w:val="32"/>
          <w:szCs w:val="32"/>
          <w:rtl/>
          <w:lang w:bidi="ar-EG"/>
        </w:rPr>
      </w:pPr>
      <w:r w:rsidRPr="00727C0A">
        <w:rPr>
          <w:rFonts w:ascii="Sakkal Majalla" w:hAnsi="Sakkal Majalla" w:cs="Sakkal Majalla"/>
          <w:b/>
          <w:bCs/>
          <w:sz w:val="36"/>
          <w:szCs w:val="36"/>
          <w:rtl/>
        </w:rPr>
        <w:t>المنظومة البتروكيماوية الخليجية: قيادة عالمية في صناعة البوليمرات</w:t>
      </w:r>
      <w:r w:rsidR="000F1F1F" w:rsidRPr="00727C0A">
        <w:rPr>
          <w:rFonts w:ascii="Sakkal Majalla" w:hAnsi="Sakkal Majalla" w:cs="Sakkal Majalla" w:hint="cs"/>
          <w:sz w:val="32"/>
          <w:szCs w:val="32"/>
          <w:rtl/>
          <w:lang w:bidi="ar-EG"/>
        </w:rPr>
        <w:t xml:space="preserve"> </w:t>
      </w:r>
    </w:p>
    <w:p w14:paraId="0A5857EF" w14:textId="77777777" w:rsidR="000F1F1F" w:rsidRPr="00AB3548" w:rsidRDefault="00DF1C5C" w:rsidP="000F1F1F">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تتجسد الريادة الإقليمية والعالمية في هذا القطاع من خلال مجموعة من الشركات القيادية التي تأسست برؤى استشرافية لاستثمار الموارد الهيدروكربونية، واستطاعت خلال عقود قليلة أن تتحول إلى كيانات عملاقة تصنف ضمن أكبر شركات الكيماويات في العالم. وتتصدر هذه المنظومة الشركة السعودية للصناعات الأساسية (</w:t>
      </w:r>
      <w:r w:rsidRPr="00AB3548">
        <w:rPr>
          <w:rFonts w:ascii="Sakkal Majalla" w:hAnsi="Sakkal Majalla" w:cs="Sakkal Majalla"/>
          <w:sz w:val="28"/>
          <w:szCs w:val="28"/>
          <w:lang w:bidi="ar-EG"/>
        </w:rPr>
        <w:t>SABIC</w:t>
      </w:r>
      <w:r w:rsidRPr="00AB3548">
        <w:rPr>
          <w:rFonts w:ascii="Sakkal Majalla" w:hAnsi="Sakkal Majalla" w:cs="Sakkal Majalla"/>
          <w:sz w:val="28"/>
          <w:szCs w:val="28"/>
          <w:rtl/>
          <w:lang w:bidi="ar-EG"/>
        </w:rPr>
        <w:t xml:space="preserve">) كقائد عالمي، مدعومة بالقدرات المتكاملة لشركة أرامكو السعودية، وشركة التصنيع الوطنية (التصنيع)، والشركة السعودية </w:t>
      </w:r>
      <w:r w:rsidRPr="00AB3548">
        <w:rPr>
          <w:rFonts w:ascii="Sakkal Majalla" w:hAnsi="Sakkal Majalla" w:cs="Sakkal Majalla"/>
          <w:sz w:val="28"/>
          <w:szCs w:val="28"/>
          <w:rtl/>
          <w:lang w:bidi="ar-EG"/>
        </w:rPr>
        <w:lastRenderedPageBreak/>
        <w:t xml:space="preserve">العالمية للبتروكيماويات (سبكيم)، وشركة بترورابغ. ويمتد هذا النفوذ الصناعي والتنافسي ليشمل الشركات الخليجية القيادية مثل شركة </w:t>
      </w:r>
      <w:proofErr w:type="spellStart"/>
      <w:r w:rsidRPr="00AB3548">
        <w:rPr>
          <w:rFonts w:ascii="Sakkal Majalla" w:hAnsi="Sakkal Majalla" w:cs="Sakkal Majalla"/>
          <w:sz w:val="28"/>
          <w:szCs w:val="28"/>
          <w:rtl/>
          <w:lang w:bidi="ar-EG"/>
        </w:rPr>
        <w:t>بوروج</w:t>
      </w:r>
      <w:proofErr w:type="spellEnd"/>
      <w:r w:rsidRPr="00AB3548">
        <w:rPr>
          <w:rFonts w:ascii="Sakkal Majalla" w:hAnsi="Sakkal Majalla" w:cs="Sakkal Majalla"/>
          <w:sz w:val="28"/>
          <w:szCs w:val="28"/>
          <w:rtl/>
          <w:lang w:bidi="ar-EG"/>
        </w:rPr>
        <w:t xml:space="preserve"> (</w:t>
      </w:r>
      <w:proofErr w:type="spellStart"/>
      <w:r w:rsidRPr="00AB3548">
        <w:rPr>
          <w:rFonts w:ascii="Sakkal Majalla" w:hAnsi="Sakkal Majalla" w:cs="Sakkal Majalla"/>
          <w:sz w:val="28"/>
          <w:szCs w:val="28"/>
          <w:lang w:bidi="ar-EG"/>
        </w:rPr>
        <w:t>Borouge</w:t>
      </w:r>
      <w:proofErr w:type="spellEnd"/>
      <w:r w:rsidRPr="00AB3548">
        <w:rPr>
          <w:rFonts w:ascii="Sakkal Majalla" w:hAnsi="Sakkal Majalla" w:cs="Sakkal Majalla"/>
          <w:sz w:val="28"/>
          <w:szCs w:val="28"/>
          <w:rtl/>
          <w:lang w:bidi="ar-EG"/>
        </w:rPr>
        <w:t>) في دولة الإمارات العربية المتحدة، وشركة صناعات قطر (</w:t>
      </w:r>
      <w:r w:rsidRPr="00AB3548">
        <w:rPr>
          <w:rFonts w:ascii="Sakkal Majalla" w:hAnsi="Sakkal Majalla" w:cs="Sakkal Majalla"/>
          <w:sz w:val="28"/>
          <w:szCs w:val="28"/>
          <w:lang w:bidi="ar-EG"/>
        </w:rPr>
        <w:t>IQ</w:t>
      </w:r>
      <w:r w:rsidRPr="00AB3548">
        <w:rPr>
          <w:rFonts w:ascii="Sakkal Majalla" w:hAnsi="Sakkal Majalla" w:cs="Sakkal Majalla"/>
          <w:sz w:val="28"/>
          <w:szCs w:val="28"/>
          <w:rtl/>
          <w:lang w:bidi="ar-EG"/>
        </w:rPr>
        <w:t xml:space="preserve">)، وشركة </w:t>
      </w:r>
      <w:proofErr w:type="spellStart"/>
      <w:r w:rsidRPr="00AB3548">
        <w:rPr>
          <w:rFonts w:ascii="Sakkal Majalla" w:hAnsi="Sakkal Majalla" w:cs="Sakkal Majalla"/>
          <w:sz w:val="28"/>
          <w:szCs w:val="28"/>
          <w:rtl/>
          <w:lang w:bidi="ar-EG"/>
        </w:rPr>
        <w:t>إيكويت</w:t>
      </w:r>
      <w:proofErr w:type="spellEnd"/>
      <w:r w:rsidRPr="00AB3548">
        <w:rPr>
          <w:rFonts w:ascii="Sakkal Majalla" w:hAnsi="Sakkal Majalla" w:cs="Sakkal Majalla"/>
          <w:sz w:val="28"/>
          <w:szCs w:val="28"/>
          <w:rtl/>
          <w:lang w:bidi="ar-EG"/>
        </w:rPr>
        <w:t xml:space="preserve"> (</w:t>
      </w:r>
      <w:r w:rsidRPr="00AB3548">
        <w:rPr>
          <w:rFonts w:ascii="Sakkal Majalla" w:hAnsi="Sakkal Majalla" w:cs="Sakkal Majalla"/>
          <w:sz w:val="28"/>
          <w:szCs w:val="28"/>
          <w:lang w:bidi="ar-EG"/>
        </w:rPr>
        <w:t>EQUATE</w:t>
      </w:r>
      <w:r w:rsidRPr="00AB3548">
        <w:rPr>
          <w:rFonts w:ascii="Sakkal Majalla" w:hAnsi="Sakkal Majalla" w:cs="Sakkal Majalla"/>
          <w:sz w:val="28"/>
          <w:szCs w:val="28"/>
          <w:rtl/>
          <w:lang w:bidi="ar-EG"/>
        </w:rPr>
        <w:t xml:space="preserve">) للبتروكيماويات في دولة الكويت. </w:t>
      </w:r>
    </w:p>
    <w:p w14:paraId="721B054B" w14:textId="77777777" w:rsidR="000F1F1F" w:rsidRPr="00AB3548" w:rsidRDefault="00DF1C5C" w:rsidP="000F1F1F">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وتتجلى ريادة هذه الشركات القيادية في قطاع البوليمرات من خلال عدة محاور استراتيجية:</w:t>
      </w:r>
    </w:p>
    <w:p w14:paraId="508627A9" w14:textId="77777777" w:rsidR="000F1F1F" w:rsidRPr="00AB3548" w:rsidRDefault="00DF1C5C" w:rsidP="000F1F1F">
      <w:pPr>
        <w:jc w:val="both"/>
        <w:rPr>
          <w:rFonts w:ascii="Sakkal Majalla" w:hAnsi="Sakkal Majalla" w:cs="Sakkal Majalla"/>
          <w:sz w:val="28"/>
          <w:szCs w:val="28"/>
          <w:rtl/>
          <w:lang w:bidi="ar-EG"/>
        </w:rPr>
      </w:pPr>
      <w:r w:rsidRPr="00AB3548">
        <w:rPr>
          <w:rFonts w:ascii="Sakkal Majalla" w:hAnsi="Sakkal Majalla" w:cs="Sakkal Majalla"/>
          <w:b/>
          <w:bCs/>
          <w:sz w:val="28"/>
          <w:szCs w:val="28"/>
          <w:rtl/>
          <w:lang w:bidi="ar-EG"/>
        </w:rPr>
        <w:t>التنوع الإنتاجي اللامحدود:</w:t>
      </w:r>
      <w:r w:rsidRPr="00AB3548">
        <w:rPr>
          <w:rFonts w:ascii="Sakkal Majalla" w:hAnsi="Sakkal Majalla" w:cs="Sakkal Majalla"/>
          <w:sz w:val="28"/>
          <w:szCs w:val="28"/>
          <w:rtl/>
          <w:lang w:bidi="ar-EG"/>
        </w:rPr>
        <w:t xml:space="preserve"> تعد (سابك) رابع أكبر منتج للبتروكيماويات في العالم، وتتربع مع شقيقاتها الخليجية كـ (</w:t>
      </w:r>
      <w:proofErr w:type="spellStart"/>
      <w:r w:rsidRPr="00AB3548">
        <w:rPr>
          <w:rFonts w:ascii="Sakkal Majalla" w:hAnsi="Sakkal Majalla" w:cs="Sakkal Majalla"/>
          <w:sz w:val="28"/>
          <w:szCs w:val="28"/>
          <w:rtl/>
          <w:lang w:bidi="ar-EG"/>
        </w:rPr>
        <w:t>بوروج</w:t>
      </w:r>
      <w:proofErr w:type="spellEnd"/>
      <w:r w:rsidRPr="00AB3548">
        <w:rPr>
          <w:rFonts w:ascii="Sakkal Majalla" w:hAnsi="Sakkal Majalla" w:cs="Sakkal Majalla"/>
          <w:sz w:val="28"/>
          <w:szCs w:val="28"/>
          <w:rtl/>
          <w:lang w:bidi="ar-EG"/>
        </w:rPr>
        <w:t>) و(صناعات قطر) و(التصنيع) على قائمة المنتجين العالميين للبولي إيثيلين (</w:t>
      </w:r>
      <w:r w:rsidRPr="00AB3548">
        <w:rPr>
          <w:rFonts w:ascii="Sakkal Majalla" w:hAnsi="Sakkal Majalla" w:cs="Sakkal Majalla"/>
          <w:sz w:val="28"/>
          <w:szCs w:val="28"/>
          <w:lang w:bidi="ar-EG"/>
        </w:rPr>
        <w:t>PE</w:t>
      </w:r>
      <w:r w:rsidRPr="00AB3548">
        <w:rPr>
          <w:rFonts w:ascii="Sakkal Majalla" w:hAnsi="Sakkal Majalla" w:cs="Sakkal Majalla"/>
          <w:sz w:val="28"/>
          <w:szCs w:val="28"/>
          <w:rtl/>
          <w:lang w:bidi="ar-EG"/>
        </w:rPr>
        <w:t xml:space="preserve">) بمختلف كفاءاته، والبولي </w:t>
      </w:r>
      <w:proofErr w:type="spellStart"/>
      <w:r w:rsidRPr="00AB3548">
        <w:rPr>
          <w:rFonts w:ascii="Sakkal Majalla" w:hAnsi="Sakkal Majalla" w:cs="Sakkal Majalla"/>
          <w:sz w:val="28"/>
          <w:szCs w:val="28"/>
          <w:rtl/>
          <w:lang w:bidi="ar-EG"/>
        </w:rPr>
        <w:t>بروبيلين</w:t>
      </w:r>
      <w:proofErr w:type="spellEnd"/>
      <w:r w:rsidRPr="00AB3548">
        <w:rPr>
          <w:rFonts w:ascii="Sakkal Majalla" w:hAnsi="Sakkal Majalla" w:cs="Sakkal Majalla"/>
          <w:sz w:val="28"/>
          <w:szCs w:val="28"/>
          <w:rtl/>
          <w:lang w:bidi="ar-EG"/>
        </w:rPr>
        <w:t xml:space="preserve"> (</w:t>
      </w:r>
      <w:r w:rsidRPr="00AB3548">
        <w:rPr>
          <w:rFonts w:ascii="Sakkal Majalla" w:hAnsi="Sakkal Majalla" w:cs="Sakkal Majalla"/>
          <w:sz w:val="28"/>
          <w:szCs w:val="28"/>
          <w:lang w:bidi="ar-EG"/>
        </w:rPr>
        <w:t>PP</w:t>
      </w:r>
      <w:r w:rsidRPr="00AB3548">
        <w:rPr>
          <w:rFonts w:ascii="Sakkal Majalla" w:hAnsi="Sakkal Majalla" w:cs="Sakkal Majalla"/>
          <w:sz w:val="28"/>
          <w:szCs w:val="28"/>
          <w:rtl/>
          <w:lang w:bidi="ar-EG"/>
        </w:rPr>
        <w:t>)، والبوليمرات المتخصصة المتقدمة التي تخدم قطاعات التعبئة والتغليف المرن والصلب، وصناعة السيارات، والتشييد، والرعاية الصحية.</w:t>
      </w:r>
    </w:p>
    <w:p w14:paraId="0338BCC7" w14:textId="77777777" w:rsidR="000F1F1F" w:rsidRPr="00AB3548" w:rsidRDefault="00DF1C5C" w:rsidP="000F1F1F">
      <w:pPr>
        <w:jc w:val="both"/>
        <w:rPr>
          <w:rFonts w:ascii="Sakkal Majalla" w:hAnsi="Sakkal Majalla" w:cs="Sakkal Majalla"/>
          <w:sz w:val="28"/>
          <w:szCs w:val="28"/>
          <w:rtl/>
          <w:lang w:bidi="ar-EG"/>
        </w:rPr>
      </w:pPr>
      <w:r w:rsidRPr="00AB3548">
        <w:rPr>
          <w:rFonts w:ascii="Sakkal Majalla" w:hAnsi="Sakkal Majalla" w:cs="Sakkal Majalla"/>
          <w:b/>
          <w:bCs/>
          <w:sz w:val="28"/>
          <w:szCs w:val="28"/>
          <w:rtl/>
          <w:lang w:bidi="ar-EG"/>
        </w:rPr>
        <w:t>الابتكار والبحث العلمي المتقدم:</w:t>
      </w:r>
      <w:r w:rsidRPr="00AB3548">
        <w:rPr>
          <w:rFonts w:ascii="Sakkal Majalla" w:hAnsi="Sakkal Majalla" w:cs="Sakkal Majalla"/>
          <w:sz w:val="28"/>
          <w:szCs w:val="28"/>
          <w:rtl/>
          <w:lang w:bidi="ar-EG"/>
        </w:rPr>
        <w:t xml:space="preserve"> تمتلك هذه الشركات القيادية (مثل سابك</w:t>
      </w:r>
      <w:r w:rsidR="000F1F1F" w:rsidRPr="00AB3548">
        <w:rPr>
          <w:rFonts w:ascii="Sakkal Majalla" w:hAnsi="Sakkal Majalla" w:cs="Sakkal Majalla" w:hint="cs"/>
          <w:sz w:val="28"/>
          <w:szCs w:val="28"/>
          <w:rtl/>
          <w:lang w:bidi="ar-EG"/>
        </w:rPr>
        <w:t xml:space="preserve">، </w:t>
      </w:r>
      <w:r w:rsidRPr="00AB3548">
        <w:rPr>
          <w:rFonts w:ascii="Sakkal Majalla" w:hAnsi="Sakkal Majalla" w:cs="Sakkal Majalla"/>
          <w:sz w:val="28"/>
          <w:szCs w:val="28"/>
          <w:rtl/>
          <w:lang w:bidi="ar-EG"/>
        </w:rPr>
        <w:t>سبكيم</w:t>
      </w:r>
      <w:r w:rsidR="000F1F1F" w:rsidRPr="00AB3548">
        <w:rPr>
          <w:rFonts w:ascii="Sakkal Majalla" w:hAnsi="Sakkal Majalla" w:cs="Sakkal Majalla" w:hint="cs"/>
          <w:sz w:val="28"/>
          <w:szCs w:val="28"/>
          <w:rtl/>
          <w:lang w:bidi="ar-EG"/>
        </w:rPr>
        <w:t>،</w:t>
      </w:r>
      <w:r w:rsidRPr="00AB3548">
        <w:rPr>
          <w:rFonts w:ascii="Sakkal Majalla" w:hAnsi="Sakkal Majalla" w:cs="Sakkal Majalla"/>
          <w:sz w:val="28"/>
          <w:szCs w:val="28"/>
          <w:rtl/>
          <w:lang w:bidi="ar-EG"/>
        </w:rPr>
        <w:t xml:space="preserve"> </w:t>
      </w:r>
      <w:proofErr w:type="spellStart"/>
      <w:r w:rsidRPr="00AB3548">
        <w:rPr>
          <w:rFonts w:ascii="Sakkal Majalla" w:hAnsi="Sakkal Majalla" w:cs="Sakkal Majalla"/>
          <w:sz w:val="28"/>
          <w:szCs w:val="28"/>
          <w:rtl/>
          <w:lang w:bidi="ar-EG"/>
        </w:rPr>
        <w:t>بوروج</w:t>
      </w:r>
      <w:proofErr w:type="spellEnd"/>
      <w:r w:rsidRPr="00AB3548">
        <w:rPr>
          <w:rFonts w:ascii="Sakkal Majalla" w:hAnsi="Sakkal Majalla" w:cs="Sakkal Majalla"/>
          <w:sz w:val="28"/>
          <w:szCs w:val="28"/>
          <w:rtl/>
          <w:lang w:bidi="ar-EG"/>
        </w:rPr>
        <w:t>) شبكات واسعة من مراكز الابتكار والتطوير التقني المنتشرة حول العالم. مما مكنها من امتلاك براءات اختراع وإنتاج أجيال جديدة من البوليمرات المستدامة، والبوليمرات المعاد تدويرها ميكانيكياً وكيميائياً، تماشياً مع التوجهات والمعايير العالمية نحو "الاقتصاد الدائري" الخضر.</w:t>
      </w:r>
    </w:p>
    <w:p w14:paraId="24CC8EB8" w14:textId="77777777" w:rsidR="000F1F1F" w:rsidRPr="00AB3548" w:rsidRDefault="00DF1C5C" w:rsidP="000F1F1F">
      <w:pPr>
        <w:jc w:val="both"/>
        <w:rPr>
          <w:rFonts w:ascii="Sakkal Majalla" w:hAnsi="Sakkal Majalla" w:cs="Sakkal Majalla"/>
          <w:sz w:val="28"/>
          <w:szCs w:val="28"/>
          <w:rtl/>
          <w:lang w:bidi="ar-EG"/>
        </w:rPr>
      </w:pPr>
      <w:r w:rsidRPr="00AB3548">
        <w:rPr>
          <w:rFonts w:ascii="Sakkal Majalla" w:hAnsi="Sakkal Majalla" w:cs="Sakkal Majalla"/>
          <w:b/>
          <w:bCs/>
          <w:sz w:val="28"/>
          <w:szCs w:val="28"/>
          <w:rtl/>
          <w:lang w:bidi="ar-EG"/>
        </w:rPr>
        <w:t xml:space="preserve">الانتشار الجغرافي وخبرة سلاسل الإمداد: </w:t>
      </w:r>
      <w:r w:rsidRPr="00AB3548">
        <w:rPr>
          <w:rFonts w:ascii="Sakkal Majalla" w:hAnsi="Sakkal Majalla" w:cs="Sakkal Majalla"/>
          <w:sz w:val="28"/>
          <w:szCs w:val="28"/>
          <w:rtl/>
          <w:lang w:bidi="ar-EG"/>
        </w:rPr>
        <w:t>تمتد العمليات التشغيلية واللوجستية لهذه المنظومة البتروكيماوية الخليجية إلى أكثر من 50 دولة حول العالم. مما يمنحها خبرة ميدانية فريدة ومعرفة تراكمية واسعة في إدارة سلاسل الإمداد المعقدة وتكاليف الوصول، وهو ما تسعى هذه الدراسة لتحليله في سياق أثر تلك الخبرات على صياغة استراتيجيات دخولها وتثبيت تموضعها في الأسواق الناشئة بالقارة الأفريقية.</w:t>
      </w:r>
    </w:p>
    <w:p w14:paraId="498E9985" w14:textId="18F5B279" w:rsidR="00073CDE" w:rsidRPr="00AB3548" w:rsidRDefault="00DF1C5C" w:rsidP="000F1F1F">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 xml:space="preserve">إن فهم دور هذه الشركات البتروكيماوية كشركات قيادية يتطلب دراسة عميقة لكيفية استغلالها لمواردها التقنية، والمالية، وخبراتها المعرفية المتراكمة لتجاوز العقبات الميدانية في الأسواق الناشئة التي تتسم بوجود "فراغات مؤسسية" وضعف في البنية التحتية اللوجستية والمعلوماتية. وهو ما يفسر توجه عمالقة الصناعة في المملكة ودول الخليج نحو تعزيز حضورهم الاستراتيجي في أفريقيا كأحد أهم الواجهات المستقبلية الحتمية لقطاع البوليمرات الإقليمي.  </w:t>
      </w:r>
    </w:p>
    <w:p w14:paraId="4DF41F85" w14:textId="77777777" w:rsidR="008947DE" w:rsidRDefault="008947DE" w:rsidP="0052619C">
      <w:pPr>
        <w:jc w:val="both"/>
        <w:rPr>
          <w:rFonts w:ascii="Sakkal Majalla" w:hAnsi="Sakkal Majalla" w:cs="Sakkal Majalla"/>
          <w:b/>
          <w:bCs/>
          <w:sz w:val="36"/>
          <w:szCs w:val="36"/>
          <w:u w:val="single"/>
          <w:rtl/>
        </w:rPr>
      </w:pPr>
    </w:p>
    <w:p w14:paraId="753B72BB" w14:textId="1B1D4BDD" w:rsidR="00073CDE" w:rsidRPr="00727C0A" w:rsidRDefault="00073CDE" w:rsidP="0052619C">
      <w:pPr>
        <w:jc w:val="both"/>
        <w:rPr>
          <w:rFonts w:ascii="Sakkal Majalla" w:hAnsi="Sakkal Majalla" w:cs="Sakkal Majalla"/>
          <w:b/>
          <w:bCs/>
          <w:sz w:val="36"/>
          <w:szCs w:val="36"/>
          <w:u w:val="single"/>
          <w:rtl/>
        </w:rPr>
      </w:pPr>
      <w:r w:rsidRPr="00727C0A">
        <w:rPr>
          <w:rFonts w:ascii="Sakkal Majalla" w:hAnsi="Sakkal Majalla" w:cs="Sakkal Majalla"/>
          <w:b/>
          <w:bCs/>
          <w:sz w:val="36"/>
          <w:szCs w:val="36"/>
          <w:u w:val="single"/>
          <w:rtl/>
        </w:rPr>
        <w:t>مشكلة الدراسة</w:t>
      </w:r>
    </w:p>
    <w:p w14:paraId="57B00D72" w14:textId="4F4E2169" w:rsidR="00727C0A" w:rsidRPr="00AB3548" w:rsidRDefault="00727C0A" w:rsidP="00727C0A">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تعد الأسواق الناشئة في القارة الأفريقية من الوجهات الاستراتيجية الأكثر جذباً للشركات العالمية الكبرى، وذلك مدفوعاً بالنمو الديموغرافي المتسارع والتوسع العمراني الذي يولد طلباً متزايداً على المدخلات الصناعية الأساسية. وفي هذا السياق، تبرز الشركات البتروكيماوية كفاعل عالمي رائد يسعى لترسيخ مكانته التنافسية في هذه الأسواق من خلال قطاع البوليمرات، الذي يمثل حجر الزاوية في سلاسل القيمة المضافة للعديد من الصناعات التحويلية الأفريقية. وتتجلى أهمية وجود هذه الشركات القيادية في قدرتها على نقل المعرفة التكنولوجية وتطوير المعايير القياسية للمنتجات، إلا أن الولوج الفعال يتطلب مواءمة استراتيجية دقيقة تتجاوز مجرد التصدير التقليدي إلى بناء منظومات توزيع مستدامة</w:t>
      </w:r>
      <w:r w:rsidRPr="00AB3548">
        <w:rPr>
          <w:rFonts w:ascii="Sakkal Majalla" w:hAnsi="Sakkal Majalla" w:cs="Sakkal Majalla" w:hint="cs"/>
          <w:sz w:val="28"/>
          <w:szCs w:val="28"/>
          <w:rtl/>
          <w:lang w:bidi="ar-EG"/>
        </w:rPr>
        <w:t>.</w:t>
      </w:r>
    </w:p>
    <w:p w14:paraId="1800B4B2" w14:textId="77777777" w:rsidR="00727C0A" w:rsidRPr="00AB3548" w:rsidRDefault="00727C0A" w:rsidP="00727C0A">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lastRenderedPageBreak/>
        <w:t>وعلى الرغم من هذه الإمكانات الواعدة، إلا أن دخول الأسواق الناشئة لا يخلو من عوائق جوهرية تؤثر في قدرة الشركات على تحقيق أهدافها الاستراتيجية. فالشركات القيادية، رغم امتلاكها موارد مالية وتقنية وبشرية ضخمة، تواجه عند التوسع الخارجي تعقيدات بيئية وتنظيمية، وتباين في الأنظمة الجمركية، وارتفاع في حدة المنافسة المحلية، بالإضافة إلى اختلاف متطلبات العملاء وخصائص السوق المحلية.</w:t>
      </w:r>
    </w:p>
    <w:p w14:paraId="4E06030E" w14:textId="03649A55" w:rsidR="00727C0A" w:rsidRPr="00AB3548" w:rsidRDefault="00727C0A" w:rsidP="00727C0A">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وتزداد حدة هذه التحديات في قطاع البوليمرات، الذي يتميز بحساسية عالية لتقلبات الأسعار، واعتماد كثيف على كفاءة سلاسل الإمداد، وارتباط وثيق بالمتغيرات الاقتصادية العالمية. لذا، فإن التنافسية في هذا القطاع لم تعد تقتصر على معيار "الجودة" فحسب، بل تمتد لتشمل سرعة التوريد، والدعم الفني المباشر، والقدرة على ابتكار حلول تطبيقية متكاملة تلبي الاحتياجات المتنامية للعملاء الأفارقة.</w:t>
      </w:r>
    </w:p>
    <w:p w14:paraId="77664EF2" w14:textId="5CEEBE43" w:rsidR="00073CDE" w:rsidRPr="00AB3548" w:rsidRDefault="00073CDE" w:rsidP="0052619C">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 xml:space="preserve">تكمن مشكلة الدراسة في التباين الواضح بين امتلاك الشركات القيادية لموارد ضخمة وبين العوائق الميدانية الشرسة التي تواجهها عند التوسع في الأسواق الأفريقية الناشئة. فالشركات تواجه تعقيدات لوجستية، وتقلبات في أسعار الصرف، وغياب للبيانات الائتمانية الموثوقة. وهنا تبرز الحاجة الماسة لمعرفة مدى مساهمة "الخبرة الدولية التراكمية" للشركات القيادية في الشرق الأوسط كمتغير حاسم في تمكينها من صياغة استراتيجيات دخول مرنة وتكيفية لتجاوز هذه العقبات. </w:t>
      </w:r>
    </w:p>
    <w:p w14:paraId="482108AC" w14:textId="77777777" w:rsidR="00073CDE" w:rsidRPr="00AB3548" w:rsidRDefault="00073CDE" w:rsidP="0052619C">
      <w:pPr>
        <w:jc w:val="both"/>
        <w:rPr>
          <w:rFonts w:ascii="Sakkal Majalla" w:hAnsi="Sakkal Majalla" w:cs="Sakkal Majalla"/>
          <w:sz w:val="28"/>
          <w:szCs w:val="28"/>
          <w:rtl/>
          <w:lang w:bidi="ar-EG"/>
        </w:rPr>
      </w:pPr>
      <w:r w:rsidRPr="00AB3548">
        <w:rPr>
          <w:rFonts w:ascii="Sakkal Majalla" w:hAnsi="Sakkal Majalla" w:cs="Sakkal Majalla"/>
          <w:sz w:val="28"/>
          <w:szCs w:val="28"/>
          <w:rtl/>
          <w:lang w:bidi="ar-EG"/>
        </w:rPr>
        <w:t>بناءً على ما تقدم، يمكن صياغة مشكلة الدراسة في السؤال الرئيسي الآتي:</w:t>
      </w:r>
    </w:p>
    <w:p w14:paraId="31DDDCA2" w14:textId="77777777" w:rsidR="00073CDE" w:rsidRPr="00727C0A" w:rsidRDefault="00073CDE" w:rsidP="0052619C">
      <w:pPr>
        <w:jc w:val="both"/>
        <w:rPr>
          <w:rFonts w:ascii="Sakkal Majalla" w:hAnsi="Sakkal Majalla" w:cs="Sakkal Majalla"/>
          <w:sz w:val="32"/>
          <w:szCs w:val="32"/>
          <w:rtl/>
          <w:lang w:bidi="ar-EG"/>
        </w:rPr>
      </w:pPr>
      <w:r w:rsidRPr="00727C0A">
        <w:rPr>
          <w:rFonts w:ascii="Sakkal Majalla" w:hAnsi="Sakkal Majalla" w:cs="Sakkal Majalla"/>
          <w:b/>
          <w:bCs/>
          <w:sz w:val="32"/>
          <w:szCs w:val="32"/>
          <w:rtl/>
          <w:lang w:bidi="ar-EG"/>
        </w:rPr>
        <w:t>"ما أثر خبرة الشركات القيادية في منطقة الشرق الأوسط على تحديد وتبني استراتيجيات دخول الأسواق الناشئة في القارة الأفريقية؟"</w:t>
      </w:r>
    </w:p>
    <w:p w14:paraId="112FB1E8" w14:textId="77777777" w:rsidR="00073CDE" w:rsidRPr="006E1D04" w:rsidRDefault="00073CDE" w:rsidP="0052619C">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وينبثق عن هذا السؤال الرئيسي التساؤلات الفرعية الآتية:</w:t>
      </w:r>
    </w:p>
    <w:p w14:paraId="62E21BB2" w14:textId="63A62498" w:rsidR="00073CDE" w:rsidRPr="006E1D04" w:rsidRDefault="00073CDE" w:rsidP="00073CDE">
      <w:pPr>
        <w:pStyle w:val="a5"/>
        <w:numPr>
          <w:ilvl w:val="0"/>
          <w:numId w:val="53"/>
        </w:numPr>
        <w:ind w:left="468"/>
        <w:jc w:val="both"/>
        <w:rPr>
          <w:rFonts w:ascii="Sakkal Majalla" w:hAnsi="Sakkal Majalla" w:cs="Sakkal Majalla"/>
          <w:sz w:val="28"/>
          <w:szCs w:val="28"/>
          <w:lang w:bidi="ar-EG"/>
        </w:rPr>
      </w:pPr>
      <w:r w:rsidRPr="006E1D04">
        <w:rPr>
          <w:rFonts w:ascii="Sakkal Majalla" w:hAnsi="Sakkal Majalla" w:cs="Sakkal Majalla"/>
          <w:sz w:val="28"/>
          <w:szCs w:val="28"/>
          <w:rtl/>
          <w:lang w:bidi="ar-EG"/>
        </w:rPr>
        <w:t>ما هو مستوى الخبرة التراكمية (التشغيلية والتسويقية) التي تمتلكها الشركات</w:t>
      </w:r>
      <w:r w:rsidR="00727C0A" w:rsidRPr="006E1D04">
        <w:rPr>
          <w:rFonts w:ascii="Sakkal Majalla" w:hAnsi="Sakkal Majalla" w:cs="Sakkal Majalla" w:hint="cs"/>
          <w:sz w:val="28"/>
          <w:szCs w:val="28"/>
          <w:rtl/>
          <w:lang w:bidi="ar-EG"/>
        </w:rPr>
        <w:t xml:space="preserve"> </w:t>
      </w:r>
      <w:r w:rsidR="00727C0A" w:rsidRPr="006E1D04">
        <w:rPr>
          <w:rFonts w:ascii="Sakkal Majalla" w:hAnsi="Sakkal Majalla" w:cs="Sakkal Majalla"/>
          <w:sz w:val="28"/>
          <w:szCs w:val="28"/>
          <w:rtl/>
          <w:lang w:bidi="ar-EG"/>
        </w:rPr>
        <w:t>البتروكيماوية</w:t>
      </w:r>
      <w:r w:rsidRPr="006E1D04">
        <w:rPr>
          <w:rFonts w:ascii="Sakkal Majalla" w:hAnsi="Sakkal Majalla" w:cs="Sakkal Majalla"/>
          <w:sz w:val="28"/>
          <w:szCs w:val="28"/>
          <w:rtl/>
          <w:lang w:bidi="ar-EG"/>
        </w:rPr>
        <w:t xml:space="preserve"> القيادية في الشرق الأوسط؟ </w:t>
      </w:r>
      <w:r w:rsidR="00727C0A" w:rsidRPr="006E1D04">
        <w:rPr>
          <w:rFonts w:ascii="Sakkal Majalla" w:hAnsi="Sakkal Majalla" w:cs="Sakkal Majalla" w:hint="cs"/>
          <w:sz w:val="28"/>
          <w:szCs w:val="28"/>
          <w:rtl/>
          <w:lang w:bidi="ar-EG"/>
        </w:rPr>
        <w:t xml:space="preserve"> </w:t>
      </w:r>
    </w:p>
    <w:p w14:paraId="3D83317A" w14:textId="2A6FA34D" w:rsidR="00073CDE" w:rsidRPr="006E1D04" w:rsidRDefault="00073CDE" w:rsidP="00073CDE">
      <w:pPr>
        <w:pStyle w:val="a5"/>
        <w:numPr>
          <w:ilvl w:val="0"/>
          <w:numId w:val="53"/>
        </w:numPr>
        <w:ind w:left="468"/>
        <w:jc w:val="both"/>
        <w:rPr>
          <w:rFonts w:ascii="Sakkal Majalla" w:hAnsi="Sakkal Majalla" w:cs="Sakkal Majalla"/>
          <w:sz w:val="28"/>
          <w:szCs w:val="28"/>
          <w:lang w:bidi="ar-EG"/>
        </w:rPr>
      </w:pPr>
      <w:r w:rsidRPr="006E1D04">
        <w:rPr>
          <w:rFonts w:ascii="Sakkal Majalla" w:hAnsi="Sakkal Majalla" w:cs="Sakkal Majalla"/>
          <w:sz w:val="28"/>
          <w:szCs w:val="28"/>
          <w:rtl/>
          <w:lang w:bidi="ar-EG"/>
        </w:rPr>
        <w:t xml:space="preserve"> كيف تؤثر خبرة الشركة </w:t>
      </w:r>
      <w:r w:rsidR="00727C0A" w:rsidRPr="006E1D04">
        <w:rPr>
          <w:rFonts w:ascii="Sakkal Majalla" w:hAnsi="Sakkal Majalla" w:cs="Sakkal Majalla"/>
          <w:sz w:val="28"/>
          <w:szCs w:val="28"/>
          <w:rtl/>
          <w:lang w:bidi="ar-EG"/>
        </w:rPr>
        <w:t xml:space="preserve">البتروكيماوية </w:t>
      </w:r>
      <w:r w:rsidRPr="006E1D04">
        <w:rPr>
          <w:rFonts w:ascii="Sakkal Majalla" w:hAnsi="Sakkal Majalla" w:cs="Sakkal Majalla"/>
          <w:sz w:val="28"/>
          <w:szCs w:val="28"/>
          <w:rtl/>
          <w:lang w:bidi="ar-EG"/>
        </w:rPr>
        <w:t>القيادية في اختيار استراتيجية التموضع والنفاذ (التميز النوعي ضد الاختراق السعري) في السوق الأفريقي؟</w:t>
      </w:r>
    </w:p>
    <w:p w14:paraId="6E40055F" w14:textId="77777777" w:rsidR="00073CDE" w:rsidRPr="006E1D04" w:rsidRDefault="00073CDE" w:rsidP="00073CDE">
      <w:pPr>
        <w:pStyle w:val="a5"/>
        <w:numPr>
          <w:ilvl w:val="0"/>
          <w:numId w:val="53"/>
        </w:numPr>
        <w:ind w:left="468"/>
        <w:jc w:val="both"/>
        <w:rPr>
          <w:rFonts w:ascii="Sakkal Majalla" w:hAnsi="Sakkal Majalla" w:cs="Sakkal Majalla"/>
          <w:sz w:val="28"/>
          <w:szCs w:val="28"/>
          <w:lang w:bidi="ar-EG"/>
        </w:rPr>
      </w:pPr>
      <w:r w:rsidRPr="006E1D04">
        <w:rPr>
          <w:rFonts w:ascii="Sakkal Majalla" w:hAnsi="Sakkal Majalla" w:cs="Sakkal Majalla"/>
          <w:sz w:val="28"/>
          <w:szCs w:val="28"/>
          <w:rtl/>
          <w:lang w:bidi="ar-EG"/>
        </w:rPr>
        <w:t xml:space="preserve">ما دور الخبرة الدولية في تمكين الشركات من التغلب على التحديات اللوجستية والتنظيمية (الفراغات المؤسسية)؟ </w:t>
      </w:r>
    </w:p>
    <w:p w14:paraId="74BE4EA0" w14:textId="49F8F0F0" w:rsidR="00073CDE" w:rsidRPr="006E1D04" w:rsidRDefault="00073CDE" w:rsidP="00073CDE">
      <w:pPr>
        <w:pStyle w:val="a5"/>
        <w:numPr>
          <w:ilvl w:val="0"/>
          <w:numId w:val="53"/>
        </w:numPr>
        <w:ind w:left="468"/>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 xml:space="preserve">هل توجد علاقة ذات دلالة إحصائية بين مستوى خبرة الشركة القيادية ومؤشرات أداء استراتيجية الدخول؟  </w:t>
      </w:r>
    </w:p>
    <w:p w14:paraId="10C8879A" w14:textId="77777777" w:rsidR="0084354F" w:rsidRDefault="0084354F" w:rsidP="00A74F76">
      <w:pPr>
        <w:rPr>
          <w:rFonts w:ascii="Sakkal Majalla" w:hAnsi="Sakkal Majalla" w:cs="Sakkal Majalla"/>
          <w:b/>
          <w:bCs/>
          <w:sz w:val="28"/>
          <w:szCs w:val="28"/>
          <w:u w:val="single"/>
          <w:rtl/>
        </w:rPr>
      </w:pPr>
    </w:p>
    <w:p w14:paraId="231E38BB" w14:textId="0474D2D2" w:rsidR="009125CE" w:rsidRPr="008947DE" w:rsidRDefault="00A74F76" w:rsidP="0084354F">
      <w:pPr>
        <w:jc w:val="both"/>
        <w:rPr>
          <w:rFonts w:ascii="Sakkal Majalla" w:hAnsi="Sakkal Majalla" w:cs="Sakkal Majalla"/>
          <w:b/>
          <w:bCs/>
          <w:sz w:val="36"/>
          <w:szCs w:val="36"/>
          <w:u w:val="single"/>
          <w:rtl/>
        </w:rPr>
      </w:pPr>
      <w:r w:rsidRPr="008947DE">
        <w:rPr>
          <w:rFonts w:ascii="Sakkal Majalla" w:hAnsi="Sakkal Majalla" w:cs="Sakkal Majalla"/>
          <w:b/>
          <w:bCs/>
          <w:sz w:val="36"/>
          <w:szCs w:val="36"/>
          <w:u w:val="single"/>
          <w:rtl/>
        </w:rPr>
        <w:t>أهمية الدراس</w:t>
      </w:r>
      <w:r w:rsidRPr="008947DE">
        <w:rPr>
          <w:rFonts w:ascii="Sakkal Majalla" w:hAnsi="Sakkal Majalla" w:cs="Sakkal Majalla" w:hint="cs"/>
          <w:b/>
          <w:bCs/>
          <w:sz w:val="36"/>
          <w:szCs w:val="36"/>
          <w:u w:val="single"/>
          <w:rtl/>
        </w:rPr>
        <w:t>ة:</w:t>
      </w:r>
    </w:p>
    <w:p w14:paraId="3FCB85CF" w14:textId="2E7E1315" w:rsidR="009212AC" w:rsidRPr="006E1D04" w:rsidRDefault="009212AC" w:rsidP="009212AC">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تستمد هذه الدراسة قيمتها الجوهرية من كونها تعالج تقاطعاً حرجاً بين طموحات الشركات العالمية الكبرى وبين تعقيدات الأسواق الناشئة في القارة الأفريقية. ويمكن تفصيل هذه الأهمية عبر المحاور الاستراتيجية والعلمية والتطبيقية التالية:</w:t>
      </w:r>
    </w:p>
    <w:p w14:paraId="0346326E" w14:textId="77777777" w:rsidR="004602BA" w:rsidRPr="008947DE" w:rsidRDefault="004602BA" w:rsidP="009212AC">
      <w:pPr>
        <w:jc w:val="both"/>
        <w:rPr>
          <w:rFonts w:ascii="Sakkal Majalla" w:hAnsi="Sakkal Majalla" w:cs="Sakkal Majalla"/>
          <w:b/>
          <w:bCs/>
          <w:sz w:val="36"/>
          <w:szCs w:val="36"/>
          <w:rtl/>
          <w:lang w:bidi="ar-EG"/>
        </w:rPr>
      </w:pPr>
      <w:r w:rsidRPr="008947DE">
        <w:rPr>
          <w:rFonts w:ascii="Sakkal Majalla" w:hAnsi="Sakkal Majalla" w:cs="Sakkal Majalla"/>
          <w:b/>
          <w:bCs/>
          <w:sz w:val="36"/>
          <w:szCs w:val="36"/>
          <w:rtl/>
          <w:lang w:bidi="ar-EG"/>
        </w:rPr>
        <w:lastRenderedPageBreak/>
        <w:t>أولاً: الأهمية الاستراتيجية والقيادية</w:t>
      </w:r>
    </w:p>
    <w:p w14:paraId="7C4314A9" w14:textId="77777777"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في ظل التحولات الجيوسياسية والاقتصادية الراهنة، لم يعد التوسع الدولي خياراً ترفيهياً بل ضرورة للبقاء والنمو. وتبرز أهمية الدراسة هنا من خلال:</w:t>
      </w:r>
    </w:p>
    <w:p w14:paraId="2AC51AD9" w14:textId="6C6B3947" w:rsidR="004602BA" w:rsidRPr="006E1D04" w:rsidRDefault="004602BA" w:rsidP="004602BA">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 xml:space="preserve">• دعم اتخاذ القرار في </w:t>
      </w:r>
      <w:r w:rsidR="00247400" w:rsidRPr="006E1D04">
        <w:rPr>
          <w:rFonts w:ascii="Sakkal Majalla" w:hAnsi="Sakkal Majalla" w:cs="Sakkal Majalla"/>
          <w:b/>
          <w:bCs/>
          <w:sz w:val="28"/>
          <w:szCs w:val="28"/>
          <w:rtl/>
          <w:lang w:bidi="ar-EG"/>
        </w:rPr>
        <w:t>الشركات البتروكيماوية</w:t>
      </w:r>
      <w:r w:rsidRPr="006E1D04">
        <w:rPr>
          <w:rFonts w:ascii="Sakkal Majalla" w:hAnsi="Sakkal Majalla" w:cs="Sakkal Majalla"/>
          <w:b/>
          <w:bCs/>
          <w:sz w:val="28"/>
          <w:szCs w:val="28"/>
          <w:rtl/>
          <w:lang w:bidi="ar-EG"/>
        </w:rPr>
        <w:t>:</w:t>
      </w:r>
      <w:r w:rsidRPr="006E1D04">
        <w:rPr>
          <w:rFonts w:ascii="Sakkal Majalla" w:hAnsi="Sakkal Majalla" w:cs="Sakkal Majalla"/>
          <w:sz w:val="28"/>
          <w:szCs w:val="28"/>
          <w:rtl/>
          <w:lang w:bidi="ar-EG"/>
        </w:rPr>
        <w:t xml:space="preserve"> توفر الدراسة لصُنّاع القرار في واحدة من أكبر الشركات البتروكيماوية عالمياً إطاراً تحليلياً موضوعياً يتجاوز التقارير الدورية، حيث تسلط الضوء على "محددات النجاح" والفرص الضائعة في السوق الأفريقي، مما يساعد في إعادة صياغة استراتيجيات الدخول والتموضع.</w:t>
      </w:r>
    </w:p>
    <w:p w14:paraId="1D629B34" w14:textId="77777777"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 نمذجة استراتيجيات التوسع:</w:t>
      </w:r>
      <w:r w:rsidRPr="006E1D04">
        <w:rPr>
          <w:rFonts w:ascii="Sakkal Majalla" w:hAnsi="Sakkal Majalla" w:cs="Sakkal Majalla"/>
          <w:sz w:val="28"/>
          <w:szCs w:val="28"/>
          <w:rtl/>
          <w:lang w:bidi="ar-EG"/>
        </w:rPr>
        <w:t xml:space="preserve"> تعمل الدراسة كدليل استرشادي للشركات القيادية الأخرى التي تسعى لولوج الأسواق الناشئة، من خلال تقديم نموذج تطبيقي لكيفية مواءمة الموارد الضخمة مع المتطلبات المحلية المتباينة.</w:t>
      </w:r>
    </w:p>
    <w:p w14:paraId="333BE2AB" w14:textId="108A1C0B"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 تحليل التنافسية المستدامة:</w:t>
      </w:r>
      <w:r w:rsidRPr="006E1D04">
        <w:rPr>
          <w:rFonts w:ascii="Sakkal Majalla" w:hAnsi="Sakkal Majalla" w:cs="Sakkal Majalla"/>
          <w:sz w:val="28"/>
          <w:szCs w:val="28"/>
          <w:rtl/>
          <w:lang w:bidi="ar-EG"/>
        </w:rPr>
        <w:t xml:space="preserve"> تبرز الأهمية في فهم كيف يمكن لشركة قيادية أن تحافظ على ريادتها ليس فقط عبر "جودة المنتج"، بل عبر الابتكار في سلاسل الإمداد، والدعم الفني الميداني، وبناء العلامة التجارية في بيئات تفتقر أحياناً للبنية التحتية المتطورة.</w:t>
      </w:r>
    </w:p>
    <w:p w14:paraId="40168E32" w14:textId="35AED7EF" w:rsidR="004602BA" w:rsidRPr="008947DE" w:rsidRDefault="004602BA" w:rsidP="00A745B5">
      <w:pPr>
        <w:jc w:val="both"/>
        <w:rPr>
          <w:rFonts w:ascii="Sakkal Majalla" w:hAnsi="Sakkal Majalla" w:cs="Sakkal Majalla"/>
          <w:b/>
          <w:bCs/>
          <w:sz w:val="36"/>
          <w:szCs w:val="36"/>
          <w:rtl/>
          <w:lang w:bidi="ar-EG"/>
        </w:rPr>
      </w:pPr>
      <w:r w:rsidRPr="008947DE">
        <w:rPr>
          <w:rFonts w:ascii="Sakkal Majalla" w:hAnsi="Sakkal Majalla" w:cs="Sakkal Majalla"/>
          <w:b/>
          <w:bCs/>
          <w:sz w:val="36"/>
          <w:szCs w:val="36"/>
          <w:rtl/>
          <w:lang w:bidi="ar-EG"/>
        </w:rPr>
        <w:t xml:space="preserve">ثانياً: الأهمية العلمية والأكاديمية </w:t>
      </w:r>
    </w:p>
    <w:p w14:paraId="2641B898" w14:textId="77777777"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تأتي هذه الدراسة لتملأ فجوة بحثية واضحة في المكتبة العربية والعالمية، وتتجلى أهميتها العلمية في:</w:t>
      </w:r>
    </w:p>
    <w:p w14:paraId="14DCC2B4" w14:textId="77777777"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 سد الفجوة المعرفية:</w:t>
      </w:r>
      <w:r w:rsidRPr="006E1D04">
        <w:rPr>
          <w:rFonts w:ascii="Sakkal Majalla" w:hAnsi="Sakkal Majalla" w:cs="Sakkal Majalla"/>
          <w:sz w:val="28"/>
          <w:szCs w:val="28"/>
          <w:rtl/>
          <w:lang w:bidi="ar-EG"/>
        </w:rPr>
        <w:t xml:space="preserve"> معظم الدراسات السابقة ركزت على الأسواق المتقدمة أو الأسواق الآسيوية، بينما تظل الأسواق الأفريقية "أرضاً بكرًا" في الدراسات الإدارية العربية؛ لذا تسعى هذه الدراسة لتقديم فهم أكاديمي رصين لخصوصية هذه الأسواق.</w:t>
      </w:r>
    </w:p>
    <w:p w14:paraId="7ADE1414" w14:textId="77777777"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 xml:space="preserve">• تطوير النظريات الإدارية: </w:t>
      </w:r>
      <w:r w:rsidRPr="006E1D04">
        <w:rPr>
          <w:rFonts w:ascii="Sakkal Majalla" w:hAnsi="Sakkal Majalla" w:cs="Sakkal Majalla"/>
          <w:sz w:val="28"/>
          <w:szCs w:val="28"/>
          <w:rtl/>
          <w:lang w:bidi="ar-EG"/>
        </w:rPr>
        <w:t>تساهم الدراسة في اختبار مدى فاعلية نظريات "الإدارة الدولية" و"الميزة التنافسية" عند تطبيقها في بيئات تتسم بعدم اليقين التنظيمي (</w:t>
      </w:r>
      <w:r w:rsidRPr="006E1D04">
        <w:rPr>
          <w:rFonts w:ascii="Sakkal Majalla" w:hAnsi="Sakkal Majalla" w:cs="Sakkal Majalla"/>
          <w:sz w:val="28"/>
          <w:szCs w:val="28"/>
          <w:lang w:bidi="ar-EG"/>
        </w:rPr>
        <w:t>Institutional Void</w:t>
      </w:r>
      <w:r w:rsidRPr="006E1D04">
        <w:rPr>
          <w:rFonts w:ascii="Sakkal Majalla" w:hAnsi="Sakkal Majalla" w:cs="Sakkal Majalla"/>
          <w:sz w:val="28"/>
          <w:szCs w:val="28"/>
          <w:rtl/>
          <w:lang w:bidi="ar-EG"/>
        </w:rPr>
        <w:t>)، مما يضيف بعداً نظرياً جديداً للباحثين في مجال إدارة الأعمال.</w:t>
      </w:r>
    </w:p>
    <w:p w14:paraId="7EB6696F" w14:textId="36F7BE89" w:rsidR="008947DE" w:rsidRPr="006E1D04" w:rsidRDefault="004602BA" w:rsidP="008947DE">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 المنهجية التكاملية:</w:t>
      </w:r>
      <w:r w:rsidRPr="006E1D04">
        <w:rPr>
          <w:rFonts w:ascii="Sakkal Majalla" w:hAnsi="Sakkal Majalla" w:cs="Sakkal Majalla"/>
          <w:sz w:val="28"/>
          <w:szCs w:val="28"/>
          <w:rtl/>
          <w:lang w:bidi="ar-EG"/>
        </w:rPr>
        <w:t xml:space="preserve"> تقدم الدراسة نموذجاً بحثياً يربط بين المتغيرات النوعية (التحديات التنظيمية) والمتغيرات الكمية (نتائج الأداء)، مما يوفر مرجعاً منهجياً للباحثين المستقبليين في قطاع الصناعات التحويلية.</w:t>
      </w:r>
    </w:p>
    <w:p w14:paraId="115CEC93" w14:textId="6CBF3739" w:rsidR="004602BA" w:rsidRPr="008947DE" w:rsidRDefault="004602BA" w:rsidP="009212AC">
      <w:pPr>
        <w:jc w:val="both"/>
        <w:rPr>
          <w:rFonts w:ascii="Sakkal Majalla" w:hAnsi="Sakkal Majalla" w:cs="Sakkal Majalla"/>
          <w:b/>
          <w:bCs/>
          <w:sz w:val="36"/>
          <w:szCs w:val="36"/>
          <w:rtl/>
          <w:lang w:bidi="ar-EG"/>
        </w:rPr>
      </w:pPr>
      <w:r w:rsidRPr="008947DE">
        <w:rPr>
          <w:rFonts w:ascii="Sakkal Majalla" w:hAnsi="Sakkal Majalla" w:cs="Sakkal Majalla"/>
          <w:b/>
          <w:bCs/>
          <w:sz w:val="36"/>
          <w:szCs w:val="36"/>
          <w:rtl/>
          <w:lang w:bidi="ar-EG"/>
        </w:rPr>
        <w:t>ثالثاً: الأهمية القطاعية (صناعة البوليمرات)</w:t>
      </w:r>
    </w:p>
    <w:p w14:paraId="156E0F13" w14:textId="77777777"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يرتبط قطاع البوليمرات بجوهر التنمية الصناعية، وتكتسب الدراسة أهميتها من:</w:t>
      </w:r>
    </w:p>
    <w:p w14:paraId="054F1F1B" w14:textId="77777777"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 ارتباط القطاع بسلاسل القيمة:</w:t>
      </w:r>
      <w:r w:rsidRPr="006E1D04">
        <w:rPr>
          <w:rFonts w:ascii="Sakkal Majalla" w:hAnsi="Sakkal Majalla" w:cs="Sakkal Majalla"/>
          <w:sz w:val="28"/>
          <w:szCs w:val="28"/>
          <w:rtl/>
          <w:lang w:bidi="ar-EG"/>
        </w:rPr>
        <w:t xml:space="preserve"> البوليمرات ليست منتجاً نهائياً فحسب، بل هي مدخل أساسي في قطاعات التعبئة، التغليف، البناء، والري. لذا، فإن فهم تحديات هذا القطاع يعني فهم محركات النمو في عشرات الصناعات التحويلية الأفريقية.</w:t>
      </w:r>
    </w:p>
    <w:p w14:paraId="60318370" w14:textId="3A4507F5"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lastRenderedPageBreak/>
        <w:t>• تعقيد التكنولوجيا واللوجستيات:</w:t>
      </w:r>
      <w:r w:rsidRPr="006E1D04">
        <w:rPr>
          <w:rFonts w:ascii="Sakkal Majalla" w:hAnsi="Sakkal Majalla" w:cs="Sakkal Majalla"/>
          <w:sz w:val="28"/>
          <w:szCs w:val="28"/>
          <w:rtl/>
          <w:lang w:bidi="ar-EG"/>
        </w:rPr>
        <w:t xml:space="preserve"> تبرز الأهمية في تحليل كيفية نقل المعرفة الفنية (</w:t>
      </w:r>
      <w:r w:rsidRPr="006E1D04">
        <w:rPr>
          <w:rFonts w:ascii="Sakkal Majalla" w:hAnsi="Sakkal Majalla" w:cs="Sakkal Majalla"/>
          <w:sz w:val="28"/>
          <w:szCs w:val="28"/>
          <w:lang w:bidi="ar-EG"/>
        </w:rPr>
        <w:t>Technical Know-how</w:t>
      </w:r>
      <w:r w:rsidRPr="006E1D04">
        <w:rPr>
          <w:rFonts w:ascii="Sakkal Majalla" w:hAnsi="Sakkal Majalla" w:cs="Sakkal Majalla"/>
          <w:sz w:val="28"/>
          <w:szCs w:val="28"/>
          <w:rtl/>
          <w:lang w:bidi="ar-EG"/>
        </w:rPr>
        <w:t>) في بيئة ناشئة، وكيفية موازنة تكاليف النقل والخدمات اللوجستية مع حساسية الأسعار في الأسواق الأفريقية.</w:t>
      </w:r>
    </w:p>
    <w:p w14:paraId="466D16C7" w14:textId="77777777" w:rsidR="004602BA" w:rsidRPr="008947DE" w:rsidRDefault="004602BA" w:rsidP="009212AC">
      <w:pPr>
        <w:jc w:val="both"/>
        <w:rPr>
          <w:rFonts w:ascii="Sakkal Majalla" w:hAnsi="Sakkal Majalla" w:cs="Sakkal Majalla"/>
          <w:b/>
          <w:bCs/>
          <w:sz w:val="36"/>
          <w:szCs w:val="36"/>
          <w:rtl/>
          <w:lang w:bidi="ar-EG"/>
        </w:rPr>
      </w:pPr>
      <w:r w:rsidRPr="008947DE">
        <w:rPr>
          <w:rFonts w:ascii="Sakkal Majalla" w:hAnsi="Sakkal Majalla" w:cs="Sakkal Majalla"/>
          <w:b/>
          <w:bCs/>
          <w:sz w:val="36"/>
          <w:szCs w:val="36"/>
          <w:rtl/>
          <w:lang w:bidi="ar-EG"/>
        </w:rPr>
        <w:t>رابعاً: الأهمية الاقتصادية والتنموية</w:t>
      </w:r>
    </w:p>
    <w:p w14:paraId="1652F385" w14:textId="77777777"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على المستوى الكلي، تتجاوز الدراسة مصلحة الشركة لتشمل أبعاداً تنموية:</w:t>
      </w:r>
    </w:p>
    <w:p w14:paraId="63534FCD" w14:textId="77777777"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 تحفيز الاستثمار الأجنبي المباشر:</w:t>
      </w:r>
      <w:r w:rsidRPr="006E1D04">
        <w:rPr>
          <w:rFonts w:ascii="Sakkal Majalla" w:hAnsi="Sakkal Majalla" w:cs="Sakkal Majalla"/>
          <w:sz w:val="28"/>
          <w:szCs w:val="28"/>
          <w:rtl/>
          <w:lang w:bidi="ar-EG"/>
        </w:rPr>
        <w:t xml:space="preserve"> تسلط الدراسة الضوء على الدور الذي تلعبه الشركات الكبرى كقاطرة للاستثمار، وكيف يمكن لوجودها أن يساهم في رفع المعايير القياسية للصناعات المحلية في الدول المضيفة.</w:t>
      </w:r>
    </w:p>
    <w:p w14:paraId="23A04FA6" w14:textId="075502A6" w:rsidR="004602BA" w:rsidRPr="006E1D04" w:rsidRDefault="004602BA" w:rsidP="009212AC">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 فهم ديناميكيات الأسواق الناشئة:</w:t>
      </w:r>
      <w:r w:rsidRPr="006E1D04">
        <w:rPr>
          <w:rFonts w:ascii="Sakkal Majalla" w:hAnsi="Sakkal Majalla" w:cs="Sakkal Majalla"/>
          <w:sz w:val="28"/>
          <w:szCs w:val="28"/>
          <w:rtl/>
          <w:lang w:bidi="ar-EG"/>
        </w:rPr>
        <w:t xml:space="preserve"> تساعد الدراسة الحكومات والهيئات الاقتصادية في الدول الناشئة على فهم المعوقات التي تمنع الشركات العالمية من ضخ استثمارات أكبر، مما قد يساهم في تحسين البيئة التشريعية والجمركية لجذب المزيد من الاستثمارات.</w:t>
      </w:r>
    </w:p>
    <w:p w14:paraId="0A0A6407" w14:textId="77777777" w:rsidR="001A5872" w:rsidRDefault="001A5872" w:rsidP="0084354F">
      <w:pPr>
        <w:jc w:val="both"/>
        <w:rPr>
          <w:rFonts w:ascii="Sakkal Majalla" w:hAnsi="Sakkal Majalla" w:cs="Sakkal Majalla"/>
          <w:b/>
          <w:bCs/>
          <w:sz w:val="32"/>
          <w:szCs w:val="32"/>
          <w:u w:val="single"/>
          <w:rtl/>
        </w:rPr>
      </w:pPr>
    </w:p>
    <w:p w14:paraId="1817352F" w14:textId="179738C4" w:rsidR="009125CE" w:rsidRPr="008947DE" w:rsidRDefault="00A74F76" w:rsidP="0084354F">
      <w:pPr>
        <w:jc w:val="both"/>
        <w:rPr>
          <w:rFonts w:ascii="Sakkal Majalla" w:hAnsi="Sakkal Majalla" w:cs="Sakkal Majalla"/>
          <w:b/>
          <w:bCs/>
          <w:sz w:val="36"/>
          <w:szCs w:val="36"/>
          <w:u w:val="single"/>
          <w:rtl/>
        </w:rPr>
      </w:pPr>
      <w:r w:rsidRPr="008947DE">
        <w:rPr>
          <w:rFonts w:ascii="Sakkal Majalla" w:hAnsi="Sakkal Majalla" w:cs="Sakkal Majalla"/>
          <w:b/>
          <w:bCs/>
          <w:sz w:val="36"/>
          <w:szCs w:val="36"/>
          <w:u w:val="single"/>
          <w:rtl/>
        </w:rPr>
        <w:t>أهداف الدراسة</w:t>
      </w:r>
      <w:r w:rsidR="009125CE" w:rsidRPr="008947DE">
        <w:rPr>
          <w:rFonts w:ascii="Sakkal Majalla" w:hAnsi="Sakkal Majalla" w:cs="Sakkal Majalla" w:hint="cs"/>
          <w:b/>
          <w:bCs/>
          <w:sz w:val="36"/>
          <w:szCs w:val="36"/>
          <w:u w:val="single"/>
          <w:rtl/>
        </w:rPr>
        <w:t>:</w:t>
      </w:r>
    </w:p>
    <w:p w14:paraId="78E118F9" w14:textId="77777777" w:rsidR="00E92614" w:rsidRPr="006E1D04" w:rsidRDefault="00E92614" w:rsidP="00E92614">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تهدف هذه الدراسة إلى تحقيق مجموعة من الأهداف العلمية والتطبيقية التي تسعى إلى تحليل ظاهرة دخول الشركات القيادية إلى الأسواق الناشئة وتفسير العوامل المؤثرة فيها، ويمكن تلخيص هذه الأهداف فيما يلي:</w:t>
      </w:r>
    </w:p>
    <w:p w14:paraId="6E880B5B" w14:textId="77777777" w:rsidR="00E92614" w:rsidRPr="008947DE" w:rsidRDefault="00E92614" w:rsidP="00E92614">
      <w:pPr>
        <w:jc w:val="both"/>
        <w:rPr>
          <w:rFonts w:ascii="Sakkal Majalla" w:hAnsi="Sakkal Majalla" w:cs="Sakkal Majalla"/>
          <w:b/>
          <w:bCs/>
          <w:sz w:val="36"/>
          <w:szCs w:val="36"/>
          <w:rtl/>
          <w:lang w:bidi="ar-EG"/>
        </w:rPr>
      </w:pPr>
      <w:r w:rsidRPr="008947DE">
        <w:rPr>
          <w:rFonts w:ascii="Sakkal Majalla" w:hAnsi="Sakkal Majalla" w:cs="Sakkal Majalla"/>
          <w:b/>
          <w:bCs/>
          <w:sz w:val="36"/>
          <w:szCs w:val="36"/>
          <w:rtl/>
          <w:lang w:bidi="ar-EG"/>
        </w:rPr>
        <w:t>الهدف الرئيسي</w:t>
      </w:r>
    </w:p>
    <w:p w14:paraId="7428887C" w14:textId="43997352" w:rsidR="00E92614" w:rsidRPr="006E1D04" w:rsidRDefault="00E92614" w:rsidP="00E92614">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 xml:space="preserve">تحليل أثر التحديات التي تواجه الشركات القيادية مثل </w:t>
      </w:r>
      <w:r w:rsidR="00247400" w:rsidRPr="006E1D04">
        <w:rPr>
          <w:rFonts w:ascii="Sakkal Majalla" w:hAnsi="Sakkal Majalla" w:cs="Sakkal Majalla"/>
          <w:sz w:val="28"/>
          <w:szCs w:val="28"/>
          <w:rtl/>
          <w:lang w:bidi="ar-EG"/>
        </w:rPr>
        <w:t>الشركات البتروكيماوية</w:t>
      </w:r>
      <w:r w:rsidRPr="006E1D04">
        <w:rPr>
          <w:rFonts w:ascii="Sakkal Majalla" w:hAnsi="Sakkal Majalla" w:cs="Sakkal Majalla"/>
          <w:sz w:val="28"/>
          <w:szCs w:val="28"/>
          <w:rtl/>
          <w:lang w:bidi="ar-EG"/>
        </w:rPr>
        <w:t xml:space="preserve"> عند دخول الأسواق الناشئة بشكل خاص الأسواق الافريقية على مستوى أدائها التنافسي، مع دراسة دور الاستراتيجيات المتبعة في التخفيف من تأثير هذه التحديات.</w:t>
      </w:r>
    </w:p>
    <w:p w14:paraId="1F863830" w14:textId="69690188" w:rsidR="00E92614" w:rsidRPr="008947DE" w:rsidRDefault="00E92614" w:rsidP="00E15D97">
      <w:pPr>
        <w:jc w:val="both"/>
        <w:rPr>
          <w:rFonts w:ascii="Sakkal Majalla" w:hAnsi="Sakkal Majalla" w:cs="Sakkal Majalla"/>
          <w:b/>
          <w:bCs/>
          <w:sz w:val="36"/>
          <w:szCs w:val="36"/>
          <w:rtl/>
          <w:lang w:bidi="ar-EG"/>
        </w:rPr>
      </w:pPr>
      <w:r w:rsidRPr="008947DE">
        <w:rPr>
          <w:rFonts w:ascii="Sakkal Majalla" w:hAnsi="Sakkal Majalla" w:cs="Sakkal Majalla"/>
          <w:b/>
          <w:bCs/>
          <w:sz w:val="36"/>
          <w:szCs w:val="36"/>
          <w:rtl/>
          <w:lang w:bidi="ar-EG"/>
        </w:rPr>
        <w:t>الأهداف الفرعية</w:t>
      </w:r>
    </w:p>
    <w:p w14:paraId="09233556" w14:textId="77777777" w:rsidR="00E92614" w:rsidRPr="006E1D04" w:rsidRDefault="00E92614" w:rsidP="00E92614">
      <w:pPr>
        <w:pStyle w:val="a5"/>
        <w:numPr>
          <w:ilvl w:val="0"/>
          <w:numId w:val="13"/>
        </w:numPr>
        <w:ind w:left="468" w:hanging="283"/>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تحديد طبيعة التحديات التي تواجه الشركات القيادية في الأسواق الناشئة، سواء كانت تنظيمية أو تنافسية أو لوجستية أو تسويقية.</w:t>
      </w:r>
    </w:p>
    <w:p w14:paraId="5674D5BE" w14:textId="7032D6DD" w:rsidR="00E92614" w:rsidRPr="006E1D04" w:rsidRDefault="00E92614" w:rsidP="00E92614">
      <w:pPr>
        <w:pStyle w:val="a5"/>
        <w:numPr>
          <w:ilvl w:val="0"/>
          <w:numId w:val="13"/>
        </w:numPr>
        <w:ind w:left="468" w:hanging="283"/>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تحليل العلاقة بين التحديات والأداء التنافسي، وقياس مدى تأثير كل نوع من أنواع التحديات في نتائج الأداء السوقي.</w:t>
      </w:r>
    </w:p>
    <w:p w14:paraId="4EB0995A" w14:textId="77777777" w:rsidR="00E92614" w:rsidRPr="006E1D04" w:rsidRDefault="00E92614" w:rsidP="00E92614">
      <w:pPr>
        <w:pStyle w:val="a5"/>
        <w:numPr>
          <w:ilvl w:val="0"/>
          <w:numId w:val="13"/>
        </w:numPr>
        <w:ind w:left="468" w:hanging="283"/>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تقييم الاستراتيجيات المستخدمة من قبل الشركات القيادية في دخول الأسواق الجديدة، مثل استراتيجيات التسعير، وبناء الشراكات، والدعم الفني.</w:t>
      </w:r>
    </w:p>
    <w:p w14:paraId="5D9D0D7B" w14:textId="77777777" w:rsidR="00E92614" w:rsidRPr="006E1D04" w:rsidRDefault="00E92614" w:rsidP="00E92614">
      <w:pPr>
        <w:pStyle w:val="a5"/>
        <w:numPr>
          <w:ilvl w:val="0"/>
          <w:numId w:val="13"/>
        </w:numPr>
        <w:ind w:left="468" w:hanging="283"/>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قياس أثر الاستراتيجيات التنافسية في تحسين الحصة السوقية وتعزيز رضا العملاء في الأسواق الناشئة.</w:t>
      </w:r>
    </w:p>
    <w:p w14:paraId="7893407C" w14:textId="77777777" w:rsidR="00E92614" w:rsidRPr="006E1D04" w:rsidRDefault="00E92614" w:rsidP="00E92614">
      <w:pPr>
        <w:pStyle w:val="a5"/>
        <w:numPr>
          <w:ilvl w:val="0"/>
          <w:numId w:val="13"/>
        </w:numPr>
        <w:ind w:left="468" w:hanging="283"/>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التعرف على العوامل الأكثر تأثيرًا في نجاح التوسع الدولي، وترتيبها حسب أهميتها النسبية.</w:t>
      </w:r>
    </w:p>
    <w:p w14:paraId="48C6FBC5" w14:textId="78378D3C" w:rsidR="00E92614" w:rsidRPr="006E1D04" w:rsidRDefault="00E92614" w:rsidP="00E92614">
      <w:pPr>
        <w:pStyle w:val="a5"/>
        <w:numPr>
          <w:ilvl w:val="0"/>
          <w:numId w:val="13"/>
        </w:numPr>
        <w:ind w:left="468" w:hanging="283"/>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lastRenderedPageBreak/>
        <w:t>تقديم توصيات عملية تساعد الشركات الصناعية على تحسين أدائها وتعزيز قدرتها التنافسية في الأسواق ذات النمو المرتفع.</w:t>
      </w:r>
    </w:p>
    <w:p w14:paraId="64F753D1" w14:textId="77777777" w:rsidR="00E92614" w:rsidRPr="006E1D04" w:rsidRDefault="00E92614" w:rsidP="00E92614">
      <w:pPr>
        <w:pStyle w:val="a5"/>
        <w:numPr>
          <w:ilvl w:val="0"/>
          <w:numId w:val="13"/>
        </w:numPr>
        <w:ind w:left="468" w:hanging="283"/>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بناء نموذج تحليلي تطبيقي يمكن استخدامه كمرجع علمي لدراسات مستقبلية في مجال إدارة التوسع الدولي.</w:t>
      </w:r>
    </w:p>
    <w:p w14:paraId="3A1CE4C3" w14:textId="748C30F8" w:rsidR="00E15D97" w:rsidRPr="006E1D04" w:rsidRDefault="00E92614" w:rsidP="00E92614">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ومن خلال تحقيق هذه الأهداف، تسعى الدراسة إلى تقديم فهم شامل للعلاقة بين التحديات والاستراتيجيات والأداء التنافسي في بيئة الأسواق الناشئة، بما يسهم في دعم القرارات الاستراتيجية للشركات القيادية وتعزيز قدرتها على تحقيق النمو المستدام في الأسواق العالمية.</w:t>
      </w:r>
    </w:p>
    <w:p w14:paraId="4ED1DEDF" w14:textId="77777777" w:rsidR="00E92614" w:rsidRPr="008947DE" w:rsidRDefault="00E92614" w:rsidP="00E15D97">
      <w:pPr>
        <w:jc w:val="both"/>
        <w:rPr>
          <w:rFonts w:ascii="Sakkal Majalla" w:hAnsi="Sakkal Majalla" w:cs="Sakkal Majalla"/>
          <w:b/>
          <w:bCs/>
          <w:sz w:val="36"/>
          <w:szCs w:val="36"/>
          <w:rtl/>
          <w:lang w:bidi="ar-EG"/>
        </w:rPr>
      </w:pPr>
      <w:r w:rsidRPr="008947DE">
        <w:rPr>
          <w:rFonts w:ascii="Sakkal Majalla" w:hAnsi="Sakkal Majalla" w:cs="Sakkal Majalla"/>
          <w:b/>
          <w:bCs/>
          <w:sz w:val="36"/>
          <w:szCs w:val="36"/>
          <w:rtl/>
          <w:lang w:bidi="ar-EG"/>
        </w:rPr>
        <w:t>تعريف المصطلحات</w:t>
      </w:r>
      <w:r w:rsidRPr="008947DE">
        <w:rPr>
          <w:rFonts w:ascii="Sakkal Majalla" w:hAnsi="Sakkal Majalla" w:cs="Sakkal Majalla" w:hint="cs"/>
          <w:b/>
          <w:bCs/>
          <w:sz w:val="36"/>
          <w:szCs w:val="36"/>
          <w:rtl/>
          <w:lang w:bidi="ar-EG"/>
        </w:rPr>
        <w:t xml:space="preserve"> </w:t>
      </w:r>
    </w:p>
    <w:p w14:paraId="3830B760" w14:textId="77777777" w:rsidR="00E92614" w:rsidRPr="006E1D04" w:rsidRDefault="00E92614" w:rsidP="00E15D97">
      <w:pPr>
        <w:jc w:val="both"/>
        <w:rPr>
          <w:rFonts w:ascii="Sakkal Majalla" w:hAnsi="Sakkal Majalla" w:cs="Sakkal Majalla"/>
          <w:sz w:val="28"/>
          <w:szCs w:val="28"/>
          <w:rtl/>
          <w:lang w:bidi="ar-EG"/>
        </w:rPr>
      </w:pPr>
      <w:r w:rsidRPr="006E1D04">
        <w:rPr>
          <w:rFonts w:ascii="Sakkal Majalla" w:hAnsi="Sakkal Majalla" w:cs="Sakkal Majalla"/>
          <w:sz w:val="28"/>
          <w:szCs w:val="28"/>
          <w:rtl/>
          <w:lang w:bidi="ar-EG"/>
        </w:rPr>
        <w:t>يهدف هذا القسم إلى توضيح المفاهيم الأساسية المستخدمة في الدراسة لتجنب أي لبس في تفسيرها:</w:t>
      </w:r>
    </w:p>
    <w:p w14:paraId="0379FDEC" w14:textId="77777777" w:rsidR="00E92614" w:rsidRPr="006E1D04" w:rsidRDefault="00E92614" w:rsidP="00E15D97">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الشركات القيادية:</w:t>
      </w:r>
      <w:r w:rsidRPr="006E1D04">
        <w:rPr>
          <w:rFonts w:ascii="Sakkal Majalla" w:hAnsi="Sakkal Majalla" w:cs="Sakkal Majalla" w:hint="cs"/>
          <w:sz w:val="28"/>
          <w:szCs w:val="28"/>
          <w:rtl/>
          <w:lang w:bidi="ar-EG"/>
        </w:rPr>
        <w:t xml:space="preserve"> </w:t>
      </w:r>
      <w:r w:rsidRPr="006E1D04">
        <w:rPr>
          <w:rFonts w:ascii="Sakkal Majalla" w:hAnsi="Sakkal Majalla" w:cs="Sakkal Majalla"/>
          <w:sz w:val="28"/>
          <w:szCs w:val="28"/>
          <w:rtl/>
          <w:lang w:bidi="ar-EG"/>
        </w:rPr>
        <w:t>هي الشركات التي تمتلك حصة سوقية كبيرة، وقدرات إنتاجية وتقنية متقدمة، وتمارس تأثيرًا واضحًا في الصناعة التي تنتمي إليها على المستوى المحلي أو الدولي.</w:t>
      </w:r>
    </w:p>
    <w:p w14:paraId="062F572F" w14:textId="77777777" w:rsidR="00E92614" w:rsidRPr="006E1D04" w:rsidRDefault="00E92614" w:rsidP="00E15D97">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الأسواق الناشئة:</w:t>
      </w:r>
      <w:r w:rsidRPr="006E1D04">
        <w:rPr>
          <w:rFonts w:ascii="Sakkal Majalla" w:hAnsi="Sakkal Majalla" w:cs="Sakkal Majalla" w:hint="cs"/>
          <w:sz w:val="28"/>
          <w:szCs w:val="28"/>
          <w:rtl/>
          <w:lang w:bidi="ar-EG"/>
        </w:rPr>
        <w:t xml:space="preserve"> </w:t>
      </w:r>
      <w:r w:rsidRPr="006E1D04">
        <w:rPr>
          <w:rFonts w:ascii="Sakkal Majalla" w:hAnsi="Sakkal Majalla" w:cs="Sakkal Majalla"/>
          <w:sz w:val="28"/>
          <w:szCs w:val="28"/>
          <w:rtl/>
          <w:lang w:bidi="ar-EG"/>
        </w:rPr>
        <w:t>هي الاقتصادات التي تمر بمرحلة نمو وتطور صناعي سريع، وتتميز بارتفاع معدلات الطلب وتوسع القاعدة الاستهلاكية، لكنها قد تعاني من تقلبات تنظيمية أو اقتصادية.</w:t>
      </w:r>
    </w:p>
    <w:p w14:paraId="741FDF7F" w14:textId="77777777" w:rsidR="00E92614" w:rsidRPr="006E1D04" w:rsidRDefault="00E92614" w:rsidP="00E15D97">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الأداء التنافسي:</w:t>
      </w:r>
      <w:r w:rsidRPr="006E1D04">
        <w:rPr>
          <w:rFonts w:ascii="Sakkal Majalla" w:hAnsi="Sakkal Majalla" w:cs="Sakkal Majalla" w:hint="cs"/>
          <w:sz w:val="28"/>
          <w:szCs w:val="28"/>
          <w:rtl/>
          <w:lang w:bidi="ar-EG"/>
        </w:rPr>
        <w:t xml:space="preserve"> </w:t>
      </w:r>
      <w:r w:rsidRPr="006E1D04">
        <w:rPr>
          <w:rFonts w:ascii="Sakkal Majalla" w:hAnsi="Sakkal Majalla" w:cs="Sakkal Majalla"/>
          <w:sz w:val="28"/>
          <w:szCs w:val="28"/>
          <w:rtl/>
          <w:lang w:bidi="ar-EG"/>
        </w:rPr>
        <w:t>هو قدرة الشركة على تحقيق نتائج أفضل من منافسيها من حيث الحصة السوقية، ورضا العملاء، والاستقرار المالي، والنمو المستدام.</w:t>
      </w:r>
    </w:p>
    <w:p w14:paraId="3030CB9C" w14:textId="77777777" w:rsidR="00E92614" w:rsidRPr="006E1D04" w:rsidRDefault="00E92614" w:rsidP="00E15D97">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التحديات المؤسسية:</w:t>
      </w:r>
      <w:r w:rsidRPr="006E1D04">
        <w:rPr>
          <w:rFonts w:ascii="Sakkal Majalla" w:hAnsi="Sakkal Majalla" w:cs="Sakkal Majalla" w:hint="cs"/>
          <w:sz w:val="28"/>
          <w:szCs w:val="28"/>
          <w:rtl/>
          <w:lang w:bidi="ar-EG"/>
        </w:rPr>
        <w:t xml:space="preserve"> </w:t>
      </w:r>
      <w:r w:rsidRPr="006E1D04">
        <w:rPr>
          <w:rFonts w:ascii="Sakkal Majalla" w:hAnsi="Sakkal Majalla" w:cs="Sakkal Majalla"/>
          <w:sz w:val="28"/>
          <w:szCs w:val="28"/>
          <w:rtl/>
          <w:lang w:bidi="ar-EG"/>
        </w:rPr>
        <w:t>تشير إلى الصعوبات الناتجة عن اختلاف الأنظمة القانونية والتنظيمية والاقتصادية بين دولة الشركة والسوق المستهدف.</w:t>
      </w:r>
    </w:p>
    <w:p w14:paraId="351A0D82" w14:textId="77777777" w:rsidR="00E92614" w:rsidRPr="006E1D04" w:rsidRDefault="00E92614" w:rsidP="00E15D97">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الاستراتيجيات التنافسية:</w:t>
      </w:r>
      <w:r w:rsidRPr="006E1D04">
        <w:rPr>
          <w:rFonts w:ascii="Sakkal Majalla" w:hAnsi="Sakkal Majalla" w:cs="Sakkal Majalla" w:hint="cs"/>
          <w:sz w:val="28"/>
          <w:szCs w:val="28"/>
          <w:rtl/>
          <w:lang w:bidi="ar-EG"/>
        </w:rPr>
        <w:t xml:space="preserve"> </w:t>
      </w:r>
      <w:r w:rsidRPr="006E1D04">
        <w:rPr>
          <w:rFonts w:ascii="Sakkal Majalla" w:hAnsi="Sakkal Majalla" w:cs="Sakkal Majalla"/>
          <w:sz w:val="28"/>
          <w:szCs w:val="28"/>
          <w:rtl/>
          <w:lang w:bidi="ar-EG"/>
        </w:rPr>
        <w:t>هي الخطط والإجراءات التي تعتمدها الشركة لتحقيق ميزة تنافسية، مثل التسعير المرن، وتحسين الجودة، وبناء الشراكات، وتقديم الدعم الفني.</w:t>
      </w:r>
    </w:p>
    <w:p w14:paraId="4F473912" w14:textId="77777777" w:rsidR="00E92614" w:rsidRPr="006E1D04" w:rsidRDefault="00E92614" w:rsidP="00E15D97">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قطاع البوليمرات:</w:t>
      </w:r>
      <w:r w:rsidRPr="006E1D04">
        <w:rPr>
          <w:rFonts w:ascii="Sakkal Majalla" w:hAnsi="Sakkal Majalla" w:cs="Sakkal Majalla" w:hint="cs"/>
          <w:sz w:val="28"/>
          <w:szCs w:val="28"/>
          <w:rtl/>
          <w:lang w:bidi="ar-EG"/>
        </w:rPr>
        <w:t xml:space="preserve"> </w:t>
      </w:r>
      <w:r w:rsidRPr="006E1D04">
        <w:rPr>
          <w:rFonts w:ascii="Sakkal Majalla" w:hAnsi="Sakkal Majalla" w:cs="Sakkal Majalla"/>
          <w:sz w:val="28"/>
          <w:szCs w:val="28"/>
          <w:rtl/>
          <w:lang w:bidi="ar-EG"/>
        </w:rPr>
        <w:t>هو أحد القطاعات الصناعية المرتبطة بصناعة البتروكيماويات، ويشمل إنتاج المواد البلاستيكية والراتنجات الصناعية المستخدمة في تطبيقات صناعية متعددة.</w:t>
      </w:r>
    </w:p>
    <w:p w14:paraId="1B12911B" w14:textId="579622C6" w:rsidR="00B86C8B" w:rsidRPr="006E1D04" w:rsidRDefault="00247400" w:rsidP="001A5872">
      <w:pPr>
        <w:jc w:val="both"/>
        <w:rPr>
          <w:rFonts w:ascii="Sakkal Majalla" w:hAnsi="Sakkal Majalla" w:cs="Sakkal Majalla"/>
          <w:sz w:val="28"/>
          <w:szCs w:val="28"/>
          <w:rtl/>
          <w:lang w:bidi="ar-EG"/>
        </w:rPr>
      </w:pPr>
      <w:r w:rsidRPr="006E1D04">
        <w:rPr>
          <w:rFonts w:ascii="Sakkal Majalla" w:hAnsi="Sakkal Majalla" w:cs="Sakkal Majalla"/>
          <w:b/>
          <w:bCs/>
          <w:sz w:val="28"/>
          <w:szCs w:val="28"/>
          <w:rtl/>
          <w:lang w:bidi="ar-EG"/>
        </w:rPr>
        <w:t>الشركات البتروكيماوية</w:t>
      </w:r>
      <w:r w:rsidR="00E92614" w:rsidRPr="006E1D04">
        <w:rPr>
          <w:rFonts w:ascii="Sakkal Majalla" w:hAnsi="Sakkal Majalla" w:cs="Sakkal Majalla"/>
          <w:b/>
          <w:bCs/>
          <w:sz w:val="28"/>
          <w:szCs w:val="28"/>
          <w:rtl/>
          <w:lang w:bidi="ar-EG"/>
        </w:rPr>
        <w:t>:</w:t>
      </w:r>
      <w:r w:rsidR="00E92614" w:rsidRPr="006E1D04">
        <w:rPr>
          <w:rFonts w:ascii="Sakkal Majalla" w:hAnsi="Sakkal Majalla" w:cs="Sakkal Majalla" w:hint="cs"/>
          <w:sz w:val="28"/>
          <w:szCs w:val="28"/>
          <w:rtl/>
          <w:lang w:bidi="ar-EG"/>
        </w:rPr>
        <w:t xml:space="preserve"> </w:t>
      </w:r>
      <w:r w:rsidR="00E92614" w:rsidRPr="006E1D04">
        <w:rPr>
          <w:rFonts w:ascii="Sakkal Majalla" w:hAnsi="Sakkal Majalla" w:cs="Sakkal Majalla"/>
          <w:sz w:val="28"/>
          <w:szCs w:val="28"/>
          <w:rtl/>
          <w:lang w:bidi="ar-EG"/>
        </w:rPr>
        <w:t>شركة صناعية عالمية متخصصة في البتروكيماويات والبوليمرات، وتُعد نموذجًا للشركات القيادية التي تعتمد استراتيجيات توسع دولية في الأسواق الناشئة</w:t>
      </w:r>
      <w:r w:rsidR="00E92614" w:rsidRPr="006E1D04">
        <w:rPr>
          <w:rFonts w:ascii="Sakkal Majalla" w:hAnsi="Sakkal Majalla" w:cs="Sakkal Majalla" w:hint="cs"/>
          <w:sz w:val="28"/>
          <w:szCs w:val="28"/>
          <w:rtl/>
          <w:lang w:bidi="ar-EG"/>
        </w:rPr>
        <w:t>.</w:t>
      </w:r>
    </w:p>
    <w:p w14:paraId="14138814" w14:textId="77777777" w:rsidR="00B86C8B" w:rsidRDefault="00B86C8B" w:rsidP="0084354F">
      <w:pPr>
        <w:jc w:val="both"/>
        <w:rPr>
          <w:rFonts w:ascii="Sakkal Majalla" w:hAnsi="Sakkal Majalla" w:cs="Sakkal Majalla"/>
          <w:b/>
          <w:bCs/>
          <w:sz w:val="32"/>
          <w:szCs w:val="32"/>
          <w:u w:val="single"/>
          <w:rtl/>
        </w:rPr>
      </w:pPr>
    </w:p>
    <w:p w14:paraId="36F619BF" w14:textId="32557919" w:rsidR="00A74F76" w:rsidRPr="00884078" w:rsidRDefault="00D22171" w:rsidP="0084354F">
      <w:pPr>
        <w:jc w:val="both"/>
        <w:rPr>
          <w:rFonts w:ascii="Sakkal Majalla" w:hAnsi="Sakkal Majalla" w:cs="Sakkal Majalla"/>
          <w:b/>
          <w:bCs/>
          <w:sz w:val="36"/>
          <w:szCs w:val="36"/>
          <w:u w:val="single"/>
          <w:rtl/>
        </w:rPr>
      </w:pPr>
      <w:r w:rsidRPr="00884078">
        <w:rPr>
          <w:rFonts w:ascii="Sakkal Majalla" w:hAnsi="Sakkal Majalla" w:cs="Sakkal Majalla"/>
          <w:b/>
          <w:bCs/>
          <w:sz w:val="36"/>
          <w:szCs w:val="36"/>
          <w:u w:val="single"/>
          <w:rtl/>
        </w:rPr>
        <w:t>تساؤلات الدراسة</w:t>
      </w:r>
    </w:p>
    <w:p w14:paraId="679493F0" w14:textId="77777777" w:rsidR="001A5872" w:rsidRPr="006E1D04" w:rsidRDefault="001A5872" w:rsidP="001A5872">
      <w:pPr>
        <w:jc w:val="both"/>
        <w:rPr>
          <w:rFonts w:ascii="Sakkal Majalla" w:hAnsi="Sakkal Majalla" w:cs="Sakkal Majalla"/>
          <w:sz w:val="28"/>
          <w:szCs w:val="28"/>
          <w:rtl/>
        </w:rPr>
      </w:pPr>
      <w:r w:rsidRPr="006E1D04">
        <w:rPr>
          <w:rFonts w:ascii="Sakkal Majalla" w:hAnsi="Sakkal Majalla" w:cs="Sakkal Majalla"/>
          <w:sz w:val="28"/>
          <w:szCs w:val="28"/>
          <w:rtl/>
        </w:rPr>
        <w:t>تنطلق هذه الدراسة من تساؤل رئيسي يسعى إلى تفسير العلاقة بين التحديات التي تواجه الشركات القيادية عند دخول الأسواق الناشئة وتأثير ذلك في أدائها التنافسي، ويمكن صياغته على النحو الآتي:</w:t>
      </w:r>
    </w:p>
    <w:p w14:paraId="708781F7" w14:textId="77777777" w:rsidR="001A5872" w:rsidRPr="00884078" w:rsidRDefault="001A5872" w:rsidP="001A5872">
      <w:pPr>
        <w:jc w:val="both"/>
        <w:rPr>
          <w:rFonts w:ascii="Sakkal Majalla" w:hAnsi="Sakkal Majalla" w:cs="Sakkal Majalla"/>
          <w:b/>
          <w:bCs/>
          <w:sz w:val="36"/>
          <w:szCs w:val="36"/>
          <w:rtl/>
        </w:rPr>
      </w:pPr>
      <w:r w:rsidRPr="00884078">
        <w:rPr>
          <w:rFonts w:ascii="Sakkal Majalla" w:hAnsi="Sakkal Majalla" w:cs="Sakkal Majalla"/>
          <w:b/>
          <w:bCs/>
          <w:sz w:val="36"/>
          <w:szCs w:val="36"/>
          <w:rtl/>
        </w:rPr>
        <w:lastRenderedPageBreak/>
        <w:t>التساؤل الرئيسي:</w:t>
      </w:r>
    </w:p>
    <w:p w14:paraId="256898B3" w14:textId="441311B4" w:rsidR="001A5872" w:rsidRPr="006E1D04" w:rsidRDefault="001A5872" w:rsidP="001A5872">
      <w:pPr>
        <w:jc w:val="both"/>
        <w:rPr>
          <w:rFonts w:ascii="Sakkal Majalla" w:hAnsi="Sakkal Majalla" w:cs="Sakkal Majalla"/>
          <w:b/>
          <w:bCs/>
          <w:sz w:val="28"/>
          <w:szCs w:val="28"/>
          <w:rtl/>
        </w:rPr>
      </w:pPr>
      <w:r w:rsidRPr="006E1D04">
        <w:rPr>
          <w:rFonts w:ascii="Sakkal Majalla" w:hAnsi="Sakkal Majalla" w:cs="Sakkal Majalla"/>
          <w:b/>
          <w:bCs/>
          <w:sz w:val="28"/>
          <w:szCs w:val="28"/>
          <w:rtl/>
        </w:rPr>
        <w:t>هل يوجد أثر ذو دلالة إحصائية للتحديات التي تواجه الشركات القيادية (</w:t>
      </w:r>
      <w:r w:rsidR="00247400" w:rsidRPr="006E1D04">
        <w:rPr>
          <w:rFonts w:ascii="Sakkal Majalla" w:hAnsi="Sakkal Majalla" w:cs="Sakkal Majalla"/>
          <w:b/>
          <w:bCs/>
          <w:sz w:val="28"/>
          <w:szCs w:val="28"/>
          <w:rtl/>
        </w:rPr>
        <w:t>الشركات البتروكيماوية</w:t>
      </w:r>
      <w:r w:rsidRPr="006E1D04">
        <w:rPr>
          <w:rFonts w:ascii="Sakkal Majalla" w:hAnsi="Sakkal Majalla" w:cs="Sakkal Majalla"/>
          <w:b/>
          <w:bCs/>
          <w:sz w:val="28"/>
          <w:szCs w:val="28"/>
          <w:rtl/>
        </w:rPr>
        <w:t xml:space="preserve"> نموذجاً) عند دخول الأسواق الناشئة (السوق الأفريقي) على مستوى أدائها التنافسي ومستويات الأداء البيعي لمنتجات البوليمرات؟</w:t>
      </w:r>
    </w:p>
    <w:p w14:paraId="2696B250" w14:textId="77777777" w:rsidR="001A5872" w:rsidRPr="00884078" w:rsidRDefault="001A5872" w:rsidP="001A5872">
      <w:pPr>
        <w:jc w:val="both"/>
        <w:rPr>
          <w:rFonts w:ascii="Sakkal Majalla" w:hAnsi="Sakkal Majalla" w:cs="Sakkal Majalla"/>
          <w:b/>
          <w:bCs/>
          <w:sz w:val="36"/>
          <w:szCs w:val="36"/>
          <w:rtl/>
        </w:rPr>
      </w:pPr>
      <w:r w:rsidRPr="00884078">
        <w:rPr>
          <w:rFonts w:ascii="Sakkal Majalla" w:hAnsi="Sakkal Majalla" w:cs="Sakkal Majalla"/>
          <w:b/>
          <w:bCs/>
          <w:sz w:val="36"/>
          <w:szCs w:val="36"/>
          <w:rtl/>
        </w:rPr>
        <w:t>التساؤلات الفرعية:</w:t>
      </w:r>
    </w:p>
    <w:p w14:paraId="52AED8FF" w14:textId="77777777" w:rsidR="001A5872" w:rsidRPr="006E1D04" w:rsidRDefault="001A5872" w:rsidP="001A5872">
      <w:pPr>
        <w:jc w:val="both"/>
        <w:rPr>
          <w:rFonts w:ascii="Sakkal Majalla" w:hAnsi="Sakkal Majalla" w:cs="Sakkal Majalla"/>
          <w:sz w:val="28"/>
          <w:szCs w:val="28"/>
          <w:rtl/>
        </w:rPr>
      </w:pPr>
      <w:r w:rsidRPr="006E1D04">
        <w:rPr>
          <w:rFonts w:ascii="Sakkal Majalla" w:hAnsi="Sakkal Majalla" w:cs="Sakkal Majalla"/>
          <w:sz w:val="28"/>
          <w:szCs w:val="28"/>
          <w:rtl/>
        </w:rPr>
        <w:t>بناءً على التساؤل الرئيسي، تتفرع مجموعة من الأسئلة التي تساعد على تحليل الموضوع بشكل منهجي ودقيق:</w:t>
      </w:r>
    </w:p>
    <w:p w14:paraId="1DDA0091" w14:textId="16CF2FD5" w:rsidR="001A5872" w:rsidRPr="006E1D04" w:rsidRDefault="001A5872" w:rsidP="001A5872">
      <w:pPr>
        <w:pStyle w:val="a5"/>
        <w:numPr>
          <w:ilvl w:val="0"/>
          <w:numId w:val="14"/>
        </w:numPr>
        <w:ind w:left="468" w:hanging="283"/>
        <w:jc w:val="both"/>
        <w:rPr>
          <w:rFonts w:ascii="Sakkal Majalla" w:hAnsi="Sakkal Majalla" w:cs="Sakkal Majalla"/>
          <w:sz w:val="28"/>
          <w:szCs w:val="28"/>
          <w:rtl/>
        </w:rPr>
      </w:pPr>
      <w:r w:rsidRPr="006E1D04">
        <w:rPr>
          <w:rFonts w:ascii="Sakkal Majalla" w:hAnsi="Sakkal Majalla" w:cs="Sakkal Majalla"/>
          <w:sz w:val="28"/>
          <w:szCs w:val="28"/>
          <w:rtl/>
        </w:rPr>
        <w:t xml:space="preserve">التحديات التنظيمية واللوجستية: ما هي طبيعة العقبات التنظيمية، القانونية، واللوجستية التي تحد من قدرة </w:t>
      </w:r>
      <w:r w:rsidR="00247400" w:rsidRPr="006E1D04">
        <w:rPr>
          <w:rFonts w:ascii="Sakkal Majalla" w:hAnsi="Sakkal Majalla" w:cs="Sakkal Majalla"/>
          <w:sz w:val="28"/>
          <w:szCs w:val="28"/>
          <w:rtl/>
        </w:rPr>
        <w:t>الشركات البتروكيماوية</w:t>
      </w:r>
      <w:r w:rsidRPr="006E1D04">
        <w:rPr>
          <w:rFonts w:ascii="Sakkal Majalla" w:hAnsi="Sakkal Majalla" w:cs="Sakkal Majalla"/>
          <w:sz w:val="28"/>
          <w:szCs w:val="28"/>
          <w:rtl/>
        </w:rPr>
        <w:t xml:space="preserve"> على التوسع الأفقي في الأسواق الأفريقية؟</w:t>
      </w:r>
    </w:p>
    <w:p w14:paraId="4F47DF57" w14:textId="5683CB78" w:rsidR="001A5872" w:rsidRPr="006E1D04" w:rsidRDefault="001A5872" w:rsidP="001A5872">
      <w:pPr>
        <w:pStyle w:val="a5"/>
        <w:numPr>
          <w:ilvl w:val="0"/>
          <w:numId w:val="14"/>
        </w:numPr>
        <w:ind w:left="468" w:hanging="283"/>
        <w:jc w:val="both"/>
        <w:rPr>
          <w:rFonts w:ascii="Sakkal Majalla" w:hAnsi="Sakkal Majalla" w:cs="Sakkal Majalla"/>
          <w:sz w:val="28"/>
          <w:szCs w:val="28"/>
          <w:rtl/>
        </w:rPr>
      </w:pPr>
      <w:r w:rsidRPr="006E1D04">
        <w:rPr>
          <w:rFonts w:ascii="Sakkal Majalla" w:hAnsi="Sakkal Majalla" w:cs="Sakkal Majalla"/>
          <w:sz w:val="28"/>
          <w:szCs w:val="28"/>
          <w:rtl/>
        </w:rPr>
        <w:t>أثر المنافسة السعرية: ما مدى تأثير المنافسة السعرية من قبل المنتجين المحليين والعالميين على الاستقرار التسويقي والقدرة التنافسية لسابك في قطاع البوليمرات؟</w:t>
      </w:r>
    </w:p>
    <w:p w14:paraId="202106FB" w14:textId="7BC84B29" w:rsidR="001A5872" w:rsidRPr="006E1D04" w:rsidRDefault="001A5872" w:rsidP="001A5872">
      <w:pPr>
        <w:pStyle w:val="a5"/>
        <w:numPr>
          <w:ilvl w:val="0"/>
          <w:numId w:val="14"/>
        </w:numPr>
        <w:ind w:left="468" w:hanging="283"/>
        <w:jc w:val="both"/>
        <w:rPr>
          <w:rFonts w:ascii="Sakkal Majalla" w:hAnsi="Sakkal Majalla" w:cs="Sakkal Majalla"/>
          <w:sz w:val="28"/>
          <w:szCs w:val="28"/>
          <w:rtl/>
        </w:rPr>
      </w:pPr>
      <w:r w:rsidRPr="006E1D04">
        <w:rPr>
          <w:rFonts w:ascii="Sakkal Majalla" w:hAnsi="Sakkal Majalla" w:cs="Sakkal Majalla"/>
          <w:sz w:val="28"/>
          <w:szCs w:val="28"/>
          <w:rtl/>
        </w:rPr>
        <w:t>فاعلية سلاسل الإمداد: كيف تؤثر كفاءة سلاسل الإمداد والخدمات اللوجستية في نجاح أو تعثر عمليات الدخول والاستقرار في الأسواق الأفريقية الناشئة؟</w:t>
      </w:r>
    </w:p>
    <w:p w14:paraId="32F96987" w14:textId="13E94353" w:rsidR="001A5872" w:rsidRPr="006E1D04" w:rsidRDefault="001A5872" w:rsidP="001A5872">
      <w:pPr>
        <w:pStyle w:val="a5"/>
        <w:numPr>
          <w:ilvl w:val="0"/>
          <w:numId w:val="14"/>
        </w:numPr>
        <w:ind w:left="468" w:hanging="283"/>
        <w:jc w:val="both"/>
        <w:rPr>
          <w:rFonts w:ascii="Sakkal Majalla" w:hAnsi="Sakkal Majalla" w:cs="Sakkal Majalla"/>
          <w:sz w:val="28"/>
          <w:szCs w:val="28"/>
          <w:rtl/>
        </w:rPr>
      </w:pPr>
      <w:r w:rsidRPr="006E1D04">
        <w:rPr>
          <w:rFonts w:ascii="Sakkal Majalla" w:hAnsi="Sakkal Majalla" w:cs="Sakkal Majalla"/>
          <w:sz w:val="28"/>
          <w:szCs w:val="28"/>
          <w:rtl/>
        </w:rPr>
        <w:t>الاستراتيجيات التسويقية والتنافسية: كيف تؤثر استراتيجيات التسعير، التوزيع، والدعم الفني المتبعة على حصة سابك السوقية وقدرتها على الوصول إلى أكبر شريحة من العملاء؟</w:t>
      </w:r>
    </w:p>
    <w:p w14:paraId="57E5007B" w14:textId="72C076D1" w:rsidR="001A5872" w:rsidRPr="006E1D04" w:rsidRDefault="001A5872" w:rsidP="001A5872">
      <w:pPr>
        <w:pStyle w:val="a5"/>
        <w:numPr>
          <w:ilvl w:val="0"/>
          <w:numId w:val="14"/>
        </w:numPr>
        <w:ind w:left="468" w:hanging="283"/>
        <w:jc w:val="both"/>
        <w:rPr>
          <w:rFonts w:ascii="Sakkal Majalla" w:hAnsi="Sakkal Majalla" w:cs="Sakkal Majalla"/>
          <w:sz w:val="28"/>
          <w:szCs w:val="28"/>
          <w:rtl/>
        </w:rPr>
      </w:pPr>
      <w:r w:rsidRPr="006E1D04">
        <w:rPr>
          <w:rFonts w:ascii="Sakkal Majalla" w:hAnsi="Sakkal Majalla" w:cs="Sakkal Majalla"/>
          <w:sz w:val="28"/>
          <w:szCs w:val="28"/>
          <w:rtl/>
        </w:rPr>
        <w:t>العلاقة الإحصائية: هل توجد علاقة ارتباطية ذات دلالة إحصائية بين مستوى التحديات الميدانية التي تواجهها الشركة وبين مؤشرات نتائج الأداء النهائي (البيعي والتنافسي)؟</w:t>
      </w:r>
    </w:p>
    <w:p w14:paraId="126C8391" w14:textId="0207C7FF" w:rsidR="001A5872" w:rsidRPr="006E1D04" w:rsidRDefault="001A5872" w:rsidP="001A5872">
      <w:pPr>
        <w:pStyle w:val="a5"/>
        <w:numPr>
          <w:ilvl w:val="0"/>
          <w:numId w:val="14"/>
        </w:numPr>
        <w:ind w:left="468" w:hanging="283"/>
        <w:jc w:val="both"/>
        <w:rPr>
          <w:rFonts w:ascii="Sakkal Majalla" w:hAnsi="Sakkal Majalla" w:cs="Sakkal Majalla"/>
          <w:sz w:val="28"/>
          <w:szCs w:val="28"/>
          <w:rtl/>
        </w:rPr>
      </w:pPr>
      <w:r w:rsidRPr="006E1D04">
        <w:rPr>
          <w:rFonts w:ascii="Sakkal Majalla" w:hAnsi="Sakkal Majalla" w:cs="Sakkal Majalla"/>
          <w:sz w:val="28"/>
          <w:szCs w:val="28"/>
          <w:rtl/>
        </w:rPr>
        <w:t>آليات التغلب على المعوقات: ما هي الاستراتيجيات الأكثر فاعلية (مثل الشراكات الاستراتيجية أو الابتكار التقني) التي يمكن أن تتبناها الشركات القيادية للتغلب على معوقات الدخول؟</w:t>
      </w:r>
    </w:p>
    <w:p w14:paraId="644575AA" w14:textId="32BE4452" w:rsidR="001A5872" w:rsidRPr="006E1D04" w:rsidRDefault="001A5872" w:rsidP="001A5872">
      <w:pPr>
        <w:pStyle w:val="a5"/>
        <w:numPr>
          <w:ilvl w:val="0"/>
          <w:numId w:val="14"/>
        </w:numPr>
        <w:ind w:left="468" w:hanging="283"/>
        <w:jc w:val="both"/>
        <w:rPr>
          <w:rFonts w:ascii="Sakkal Majalla" w:hAnsi="Sakkal Majalla" w:cs="Sakkal Majalla"/>
          <w:sz w:val="28"/>
          <w:szCs w:val="28"/>
          <w:rtl/>
        </w:rPr>
      </w:pPr>
      <w:r w:rsidRPr="006E1D04">
        <w:rPr>
          <w:rFonts w:ascii="Sakkal Majalla" w:hAnsi="Sakkal Majalla" w:cs="Sakkal Majalla"/>
          <w:sz w:val="28"/>
          <w:szCs w:val="28"/>
          <w:rtl/>
        </w:rPr>
        <w:t>ثقة المستهلك: ما هي العوامل الجوهرية التي تعزز ثقة العملاء في الأسواق الناشئة بمنتجات الشركات العالمية، وكيف يمكن استثمارها لتحسين الأداء؟</w:t>
      </w:r>
    </w:p>
    <w:p w14:paraId="000C3DD2" w14:textId="71B275DE" w:rsidR="00A95F78" w:rsidRPr="006E1D04" w:rsidRDefault="001A5872" w:rsidP="0051422A">
      <w:pPr>
        <w:jc w:val="both"/>
        <w:rPr>
          <w:rFonts w:ascii="Sakkal Majalla" w:hAnsi="Sakkal Majalla" w:cs="Sakkal Majalla"/>
          <w:sz w:val="28"/>
          <w:szCs w:val="28"/>
          <w:rtl/>
        </w:rPr>
      </w:pPr>
      <w:r w:rsidRPr="006E1D04">
        <w:rPr>
          <w:rFonts w:ascii="Sakkal Majalla" w:hAnsi="Sakkal Majalla" w:cs="Sakkal Majalla"/>
          <w:sz w:val="28"/>
          <w:szCs w:val="28"/>
          <w:rtl/>
        </w:rPr>
        <w:t>تسعى هذه التساؤلات في مجملها إلى بناء إطار تحليلي شامل يربط بين التحديات والاستراتيجيات والأداء التنافسي، بما يضمن الوصول إلى نتائج علمية قابلة للتفسير والتعميم وتوصيات تدعم نجاح التوسع الدولي للشركات الصناعية الكبرى.</w:t>
      </w:r>
    </w:p>
    <w:p w14:paraId="5679DA4E" w14:textId="77777777" w:rsidR="00A745B5" w:rsidRPr="00884078" w:rsidRDefault="00A745B5" w:rsidP="0051422A">
      <w:pPr>
        <w:jc w:val="both"/>
        <w:rPr>
          <w:rFonts w:ascii="Sakkal Majalla" w:hAnsi="Sakkal Majalla" w:cs="Sakkal Majalla"/>
          <w:sz w:val="32"/>
          <w:szCs w:val="32"/>
          <w:rtl/>
        </w:rPr>
      </w:pPr>
    </w:p>
    <w:p w14:paraId="10BA7043" w14:textId="77777777" w:rsidR="00A91F03" w:rsidRPr="00884078" w:rsidRDefault="00A91F03" w:rsidP="00A91F03">
      <w:pPr>
        <w:jc w:val="both"/>
        <w:rPr>
          <w:rFonts w:ascii="Sakkal Majalla" w:hAnsi="Sakkal Majalla" w:cs="Sakkal Majalla"/>
          <w:b/>
          <w:bCs/>
          <w:sz w:val="36"/>
          <w:szCs w:val="36"/>
          <w:u w:val="single"/>
          <w:rtl/>
        </w:rPr>
      </w:pPr>
      <w:r w:rsidRPr="00884078">
        <w:rPr>
          <w:rFonts w:ascii="Sakkal Majalla" w:hAnsi="Sakkal Majalla" w:cs="Sakkal Majalla"/>
          <w:b/>
          <w:bCs/>
          <w:sz w:val="36"/>
          <w:szCs w:val="36"/>
          <w:u w:val="single"/>
          <w:rtl/>
        </w:rPr>
        <w:t>فرضيات الدراسة</w:t>
      </w:r>
    </w:p>
    <w:p w14:paraId="031044F9" w14:textId="610A4601" w:rsidR="00A91F03" w:rsidRPr="00884078" w:rsidRDefault="00A91F03" w:rsidP="0051422A">
      <w:pPr>
        <w:jc w:val="both"/>
        <w:rPr>
          <w:rFonts w:ascii="Sakkal Majalla" w:hAnsi="Sakkal Majalla" w:cs="Sakkal Majalla"/>
          <w:b/>
          <w:bCs/>
          <w:sz w:val="36"/>
          <w:szCs w:val="36"/>
          <w:rtl/>
        </w:rPr>
      </w:pPr>
      <w:r w:rsidRPr="00884078">
        <w:rPr>
          <w:rFonts w:ascii="Sakkal Majalla" w:hAnsi="Sakkal Majalla" w:cs="Sakkal Majalla" w:hint="cs"/>
          <w:b/>
          <w:bCs/>
          <w:sz w:val="36"/>
          <w:szCs w:val="36"/>
          <w:rtl/>
        </w:rPr>
        <w:t xml:space="preserve">الفرضية الرئيسية: </w:t>
      </w:r>
    </w:p>
    <w:p w14:paraId="328439BD" w14:textId="6ED65CF7" w:rsidR="0051422A" w:rsidRPr="006E1D04" w:rsidRDefault="00A91F03" w:rsidP="00A91F03">
      <w:pPr>
        <w:rPr>
          <w:rFonts w:ascii="Sakkal Majalla" w:hAnsi="Sakkal Majalla" w:cs="Sakkal Majalla"/>
          <w:sz w:val="28"/>
          <w:szCs w:val="28"/>
          <w:rtl/>
        </w:rPr>
      </w:pPr>
      <w:r w:rsidRPr="006E1D04">
        <w:rPr>
          <w:rFonts w:ascii="Sakkal Majalla" w:hAnsi="Sakkal Majalla" w:cs="Sakkal Majalla"/>
          <w:sz w:val="28"/>
          <w:szCs w:val="28"/>
          <w:rtl/>
        </w:rPr>
        <w:t>يوجد أثر ذو دلالة إحصائية عند مستوى دلالة (</w:t>
      </w:r>
      <w:r w:rsidRPr="006E1D04">
        <w:rPr>
          <w:rFonts w:ascii="Cambria" w:hAnsi="Cambria" w:cs="Cambria"/>
          <w:sz w:val="28"/>
          <w:szCs w:val="28"/>
        </w:rPr>
        <w:t>α</w:t>
      </w:r>
      <w:r w:rsidRPr="006E1D04">
        <w:rPr>
          <w:rFonts w:ascii="Sakkal Majalla" w:hAnsi="Sakkal Majalla" w:cs="Sakkal Majalla"/>
          <w:sz w:val="28"/>
          <w:szCs w:val="28"/>
        </w:rPr>
        <w:t>≤0.05</w:t>
      </w:r>
      <w:r w:rsidRPr="006E1D04">
        <w:rPr>
          <w:rFonts w:ascii="Sakkal Majalla" w:hAnsi="Sakkal Majalla" w:cs="Sakkal Majalla"/>
          <w:sz w:val="28"/>
          <w:szCs w:val="28"/>
          <w:rtl/>
        </w:rPr>
        <w:t>) للتحديات التي تواجه الشركات القيادية عند دخول الأسواق الناشئة على مستوى أدائها التنافسي ومعدلات نموها البيعي في قطاع البوليمرات.</w:t>
      </w:r>
    </w:p>
    <w:p w14:paraId="630DD10C" w14:textId="77777777" w:rsidR="0051422A" w:rsidRPr="00884078" w:rsidRDefault="00A91F03" w:rsidP="0051422A">
      <w:pPr>
        <w:jc w:val="both"/>
        <w:rPr>
          <w:rFonts w:ascii="Sakkal Majalla" w:hAnsi="Sakkal Majalla" w:cs="Sakkal Majalla"/>
          <w:b/>
          <w:bCs/>
          <w:sz w:val="36"/>
          <w:szCs w:val="36"/>
          <w:rtl/>
        </w:rPr>
      </w:pPr>
      <w:r w:rsidRPr="00884078">
        <w:rPr>
          <w:rFonts w:ascii="Sakkal Majalla" w:hAnsi="Sakkal Majalla" w:cs="Sakkal Majalla"/>
          <w:b/>
          <w:bCs/>
          <w:sz w:val="36"/>
          <w:szCs w:val="36"/>
          <w:rtl/>
        </w:rPr>
        <w:lastRenderedPageBreak/>
        <w:t>الفرضيات الفرعية:</w:t>
      </w:r>
    </w:p>
    <w:p w14:paraId="6B253B3C" w14:textId="217C11C3" w:rsidR="0051422A" w:rsidRPr="006E1D04" w:rsidRDefault="00A91F03" w:rsidP="00A91F03">
      <w:pPr>
        <w:rPr>
          <w:rFonts w:ascii="Sakkal Majalla" w:hAnsi="Sakkal Majalla" w:cs="Sakkal Majalla"/>
          <w:sz w:val="28"/>
          <w:szCs w:val="28"/>
          <w:rtl/>
        </w:rPr>
      </w:pPr>
      <w:r w:rsidRPr="006E1D04">
        <w:rPr>
          <w:rFonts w:ascii="Sakkal Majalla" w:hAnsi="Sakkal Majalla" w:cs="Sakkal Majalla"/>
          <w:b/>
          <w:bCs/>
          <w:sz w:val="28"/>
          <w:szCs w:val="28"/>
          <w:rtl/>
        </w:rPr>
        <w:t>• الفرضية الفرعية الأولى:</w:t>
      </w:r>
      <w:r w:rsidR="0051422A" w:rsidRPr="006E1D04">
        <w:rPr>
          <w:rFonts w:ascii="Sakkal Majalla" w:hAnsi="Sakkal Majalla" w:cs="Sakkal Majalla" w:hint="cs"/>
          <w:sz w:val="28"/>
          <w:szCs w:val="28"/>
          <w:rtl/>
        </w:rPr>
        <w:t xml:space="preserve"> </w:t>
      </w:r>
      <w:r w:rsidRPr="006E1D04">
        <w:rPr>
          <w:rFonts w:ascii="Sakkal Majalla" w:hAnsi="Sakkal Majalla" w:cs="Sakkal Majalla"/>
          <w:sz w:val="28"/>
          <w:szCs w:val="28"/>
          <w:rtl/>
        </w:rPr>
        <w:t>توجد علاقة ارتباطية عكسية ذات دلالة إحصائية بين حجم العقبات اللوجستية والتنظيمية وبين قدرة الشرك</w:t>
      </w:r>
      <w:r w:rsidR="00884078" w:rsidRPr="006E1D04">
        <w:rPr>
          <w:rFonts w:ascii="Sakkal Majalla" w:hAnsi="Sakkal Majalla" w:cs="Sakkal Majalla" w:hint="cs"/>
          <w:sz w:val="28"/>
          <w:szCs w:val="28"/>
          <w:rtl/>
        </w:rPr>
        <w:t>ات</w:t>
      </w:r>
      <w:r w:rsidRPr="006E1D04">
        <w:rPr>
          <w:rFonts w:ascii="Sakkal Majalla" w:hAnsi="Sakkal Majalla" w:cs="Sakkal Majalla"/>
          <w:sz w:val="28"/>
          <w:szCs w:val="28"/>
          <w:rtl/>
        </w:rPr>
        <w:t xml:space="preserve"> على التوسع الأفقي وزيادة حصتها السوقية في السوق الأفريقي.</w:t>
      </w:r>
    </w:p>
    <w:p w14:paraId="5E0B0CDF" w14:textId="77777777" w:rsidR="0051422A" w:rsidRPr="006E1D04" w:rsidRDefault="00A91F03" w:rsidP="00A91F03">
      <w:pPr>
        <w:rPr>
          <w:rFonts w:ascii="Sakkal Majalla" w:hAnsi="Sakkal Majalla" w:cs="Sakkal Majalla"/>
          <w:sz w:val="28"/>
          <w:szCs w:val="28"/>
          <w:rtl/>
        </w:rPr>
      </w:pPr>
      <w:r w:rsidRPr="006E1D04">
        <w:rPr>
          <w:rFonts w:ascii="Sakkal Majalla" w:hAnsi="Sakkal Majalla" w:cs="Sakkal Majalla"/>
          <w:b/>
          <w:bCs/>
          <w:sz w:val="28"/>
          <w:szCs w:val="28"/>
          <w:rtl/>
        </w:rPr>
        <w:t>• الفرضية الفرعية الثانية:</w:t>
      </w:r>
      <w:r w:rsidR="0051422A" w:rsidRPr="006E1D04">
        <w:rPr>
          <w:rFonts w:ascii="Sakkal Majalla" w:hAnsi="Sakkal Majalla" w:cs="Sakkal Majalla" w:hint="cs"/>
          <w:sz w:val="28"/>
          <w:szCs w:val="28"/>
          <w:rtl/>
        </w:rPr>
        <w:t xml:space="preserve"> </w:t>
      </w:r>
      <w:r w:rsidRPr="006E1D04">
        <w:rPr>
          <w:rFonts w:ascii="Sakkal Majalla" w:hAnsi="Sakkal Majalla" w:cs="Sakkal Majalla"/>
          <w:sz w:val="28"/>
          <w:szCs w:val="28"/>
          <w:rtl/>
        </w:rPr>
        <w:t>تؤثر المنافسة السعرية من المنتجين المحليين والدوليين بشكل جوهري وسلبي على الاستقرار التسويقي لمنتجات سابك ما لم يتم تدعيمها بمزايا تنافسية غير سعرية.</w:t>
      </w:r>
    </w:p>
    <w:p w14:paraId="0B163764" w14:textId="77777777" w:rsidR="0051422A" w:rsidRPr="006E1D04" w:rsidRDefault="00A91F03" w:rsidP="00A91F03">
      <w:pPr>
        <w:rPr>
          <w:rFonts w:ascii="Sakkal Majalla" w:hAnsi="Sakkal Majalla" w:cs="Sakkal Majalla"/>
          <w:sz w:val="28"/>
          <w:szCs w:val="28"/>
          <w:rtl/>
        </w:rPr>
      </w:pPr>
      <w:r w:rsidRPr="006E1D04">
        <w:rPr>
          <w:rFonts w:ascii="Sakkal Majalla" w:hAnsi="Sakkal Majalla" w:cs="Sakkal Majalla"/>
          <w:b/>
          <w:bCs/>
          <w:sz w:val="28"/>
          <w:szCs w:val="28"/>
          <w:rtl/>
        </w:rPr>
        <w:t>• الفرضية الفرعية الثالثة:</w:t>
      </w:r>
      <w:r w:rsidR="0051422A" w:rsidRPr="006E1D04">
        <w:rPr>
          <w:rFonts w:ascii="Sakkal Majalla" w:hAnsi="Sakkal Majalla" w:cs="Sakkal Majalla" w:hint="cs"/>
          <w:sz w:val="28"/>
          <w:szCs w:val="28"/>
          <w:rtl/>
        </w:rPr>
        <w:t xml:space="preserve"> </w:t>
      </w:r>
      <w:r w:rsidRPr="006E1D04">
        <w:rPr>
          <w:rFonts w:ascii="Sakkal Majalla" w:hAnsi="Sakkal Majalla" w:cs="Sakkal Majalla"/>
          <w:sz w:val="28"/>
          <w:szCs w:val="28"/>
          <w:rtl/>
        </w:rPr>
        <w:t>توجد علاقة طردية ذات دلالة إحصائية بين كفاءة سلاسل الإمداد (السرعة، التكلفة، والموثوقية) وبين مستوى رضا العملاء والولاء للعلامة التجارية في قطاع البوليمرات.</w:t>
      </w:r>
    </w:p>
    <w:p w14:paraId="7248FC5C" w14:textId="77777777" w:rsidR="0051422A" w:rsidRPr="006E1D04" w:rsidRDefault="00A91F03" w:rsidP="00A91F03">
      <w:pPr>
        <w:rPr>
          <w:rFonts w:ascii="Sakkal Majalla" w:hAnsi="Sakkal Majalla" w:cs="Sakkal Majalla"/>
          <w:sz w:val="28"/>
          <w:szCs w:val="28"/>
          <w:rtl/>
        </w:rPr>
      </w:pPr>
      <w:r w:rsidRPr="006E1D04">
        <w:rPr>
          <w:rFonts w:ascii="Sakkal Majalla" w:hAnsi="Sakkal Majalla" w:cs="Sakkal Majalla"/>
          <w:b/>
          <w:bCs/>
          <w:sz w:val="28"/>
          <w:szCs w:val="28"/>
          <w:rtl/>
        </w:rPr>
        <w:t>• الفرضية الفرعية الرابعة:</w:t>
      </w:r>
      <w:r w:rsidR="0051422A" w:rsidRPr="006E1D04">
        <w:rPr>
          <w:rFonts w:ascii="Sakkal Majalla" w:hAnsi="Sakkal Majalla" w:cs="Sakkal Majalla" w:hint="cs"/>
          <w:sz w:val="28"/>
          <w:szCs w:val="28"/>
          <w:rtl/>
        </w:rPr>
        <w:t xml:space="preserve"> </w:t>
      </w:r>
      <w:r w:rsidRPr="006E1D04">
        <w:rPr>
          <w:rFonts w:ascii="Sakkal Majalla" w:hAnsi="Sakkal Majalla" w:cs="Sakkal Majalla"/>
          <w:sz w:val="28"/>
          <w:szCs w:val="28"/>
          <w:rtl/>
        </w:rPr>
        <w:t>تساهم الاستراتيجيات التسويقية والفنية (التسعير المرن والدعم التقني المباشر) بشكل إيجابي في التخفيف من حدة التحديات المؤسسية في الأسواق الناشئة.</w:t>
      </w:r>
    </w:p>
    <w:p w14:paraId="287776B7" w14:textId="460136B3" w:rsidR="0051422A" w:rsidRPr="006E1D04" w:rsidRDefault="00A91F03" w:rsidP="00A91F03">
      <w:pPr>
        <w:rPr>
          <w:rFonts w:ascii="Sakkal Majalla" w:hAnsi="Sakkal Majalla" w:cs="Sakkal Majalla"/>
          <w:sz w:val="28"/>
          <w:szCs w:val="28"/>
          <w:rtl/>
        </w:rPr>
      </w:pPr>
      <w:r w:rsidRPr="006E1D04">
        <w:rPr>
          <w:rFonts w:ascii="Sakkal Majalla" w:hAnsi="Sakkal Majalla" w:cs="Sakkal Majalla"/>
          <w:b/>
          <w:bCs/>
          <w:sz w:val="28"/>
          <w:szCs w:val="28"/>
          <w:rtl/>
        </w:rPr>
        <w:t>• الفرضية الفرعية الخامسة:</w:t>
      </w:r>
      <w:r w:rsidR="0051422A" w:rsidRPr="006E1D04">
        <w:rPr>
          <w:rFonts w:ascii="Sakkal Majalla" w:hAnsi="Sakkal Majalla" w:cs="Sakkal Majalla" w:hint="cs"/>
          <w:sz w:val="28"/>
          <w:szCs w:val="28"/>
          <w:rtl/>
        </w:rPr>
        <w:t xml:space="preserve"> </w:t>
      </w:r>
      <w:r w:rsidRPr="006E1D04">
        <w:rPr>
          <w:rFonts w:ascii="Sakkal Majalla" w:hAnsi="Sakkal Majalla" w:cs="Sakkal Majalla"/>
          <w:sz w:val="28"/>
          <w:szCs w:val="28"/>
          <w:rtl/>
        </w:rPr>
        <w:t xml:space="preserve">يوجد أثر ذو دلالة إحصائية للشراكات الاستراتيجية المحلية في تعزيز القدرة التنافسية </w:t>
      </w:r>
      <w:r w:rsidR="00247400" w:rsidRPr="006E1D04">
        <w:rPr>
          <w:rFonts w:ascii="Sakkal Majalla" w:hAnsi="Sakkal Majalla" w:cs="Sakkal Majalla"/>
          <w:sz w:val="28"/>
          <w:szCs w:val="28"/>
          <w:rtl/>
        </w:rPr>
        <w:t>لشركات البتروكيماوية</w:t>
      </w:r>
      <w:r w:rsidRPr="006E1D04">
        <w:rPr>
          <w:rFonts w:ascii="Sakkal Majalla" w:hAnsi="Sakkal Majalla" w:cs="Sakkal Majalla"/>
          <w:sz w:val="28"/>
          <w:szCs w:val="28"/>
          <w:rtl/>
        </w:rPr>
        <w:t xml:space="preserve"> وتجاوز عوائق الدخول في الأسواق الأفريقية.</w:t>
      </w:r>
    </w:p>
    <w:p w14:paraId="0C06DD30" w14:textId="0A120E12" w:rsidR="00A91F03" w:rsidRPr="006E1D04" w:rsidRDefault="00A91F03" w:rsidP="00A91F03">
      <w:pPr>
        <w:rPr>
          <w:rFonts w:ascii="Sakkal Majalla" w:hAnsi="Sakkal Majalla" w:cs="Sakkal Majalla"/>
          <w:sz w:val="28"/>
          <w:szCs w:val="28"/>
          <w:rtl/>
        </w:rPr>
      </w:pPr>
      <w:r w:rsidRPr="006E1D04">
        <w:rPr>
          <w:rFonts w:ascii="Sakkal Majalla" w:hAnsi="Sakkal Majalla" w:cs="Sakkal Majalla"/>
          <w:b/>
          <w:bCs/>
          <w:sz w:val="28"/>
          <w:szCs w:val="28"/>
          <w:rtl/>
        </w:rPr>
        <w:t>• الفرضية الفرعية السادسة:</w:t>
      </w:r>
      <w:r w:rsidR="0051422A" w:rsidRPr="006E1D04">
        <w:rPr>
          <w:rFonts w:ascii="Sakkal Majalla" w:hAnsi="Sakkal Majalla" w:cs="Sakkal Majalla" w:hint="cs"/>
          <w:sz w:val="28"/>
          <w:szCs w:val="28"/>
          <w:rtl/>
        </w:rPr>
        <w:t xml:space="preserve"> </w:t>
      </w:r>
      <w:r w:rsidRPr="006E1D04">
        <w:rPr>
          <w:rFonts w:ascii="Sakkal Majalla" w:hAnsi="Sakkal Majalla" w:cs="Sakkal Majalla"/>
          <w:sz w:val="28"/>
          <w:szCs w:val="28"/>
          <w:rtl/>
        </w:rPr>
        <w:t>تختلف درجة تأثير التحديات على الأداء التنافسي باختلاف المنطقة الجغرافية داخل القارة الأفريقية (شمال أفريقيا مقابل أفريقيا جنوب الصحراء) نظراً لتباين الأنظمة التشريعية.</w:t>
      </w:r>
    </w:p>
    <w:p w14:paraId="25B6BF51" w14:textId="77777777" w:rsidR="00884078" w:rsidRDefault="00884078" w:rsidP="00A91F03">
      <w:pPr>
        <w:rPr>
          <w:rFonts w:ascii="Sakkal Majalla" w:hAnsi="Sakkal Majalla" w:cs="Sakkal Majalla"/>
          <w:sz w:val="32"/>
          <w:szCs w:val="32"/>
          <w:rtl/>
        </w:rPr>
      </w:pPr>
    </w:p>
    <w:p w14:paraId="1D844E23" w14:textId="77777777" w:rsidR="006A3F8A" w:rsidRDefault="006A3F8A" w:rsidP="00A91F03">
      <w:pPr>
        <w:rPr>
          <w:rFonts w:ascii="Sakkal Majalla" w:hAnsi="Sakkal Majalla" w:cs="Sakkal Majalla"/>
          <w:sz w:val="32"/>
          <w:szCs w:val="32"/>
          <w:rtl/>
        </w:rPr>
      </w:pPr>
    </w:p>
    <w:p w14:paraId="26A6155B" w14:textId="77777777" w:rsidR="006A3F8A" w:rsidRDefault="006A3F8A" w:rsidP="00A91F03">
      <w:pPr>
        <w:rPr>
          <w:rFonts w:ascii="Sakkal Majalla" w:hAnsi="Sakkal Majalla" w:cs="Sakkal Majalla"/>
          <w:sz w:val="32"/>
          <w:szCs w:val="32"/>
          <w:rtl/>
        </w:rPr>
      </w:pPr>
    </w:p>
    <w:p w14:paraId="7E948678" w14:textId="77777777" w:rsidR="006A3F8A" w:rsidRDefault="006A3F8A" w:rsidP="00A91F03">
      <w:pPr>
        <w:rPr>
          <w:rFonts w:ascii="Sakkal Majalla" w:hAnsi="Sakkal Majalla" w:cs="Sakkal Majalla"/>
          <w:sz w:val="32"/>
          <w:szCs w:val="32"/>
          <w:rtl/>
        </w:rPr>
      </w:pPr>
    </w:p>
    <w:p w14:paraId="1472EF41" w14:textId="77777777" w:rsidR="006A3F8A" w:rsidRDefault="006A3F8A" w:rsidP="00A91F03">
      <w:pPr>
        <w:rPr>
          <w:rFonts w:ascii="Sakkal Majalla" w:hAnsi="Sakkal Majalla" w:cs="Sakkal Majalla"/>
          <w:sz w:val="32"/>
          <w:szCs w:val="32"/>
          <w:rtl/>
        </w:rPr>
      </w:pPr>
    </w:p>
    <w:p w14:paraId="001B5EA1" w14:textId="77777777" w:rsidR="006A3F8A" w:rsidRDefault="006A3F8A" w:rsidP="00A91F03">
      <w:pPr>
        <w:rPr>
          <w:rFonts w:ascii="Sakkal Majalla" w:hAnsi="Sakkal Majalla" w:cs="Sakkal Majalla"/>
          <w:sz w:val="32"/>
          <w:szCs w:val="32"/>
          <w:rtl/>
        </w:rPr>
      </w:pPr>
    </w:p>
    <w:p w14:paraId="57B68DB5" w14:textId="77777777" w:rsidR="006A3F8A" w:rsidRDefault="006A3F8A" w:rsidP="00A91F03">
      <w:pPr>
        <w:rPr>
          <w:rFonts w:ascii="Sakkal Majalla" w:hAnsi="Sakkal Majalla" w:cs="Sakkal Majalla"/>
          <w:sz w:val="32"/>
          <w:szCs w:val="32"/>
          <w:rtl/>
        </w:rPr>
      </w:pPr>
    </w:p>
    <w:p w14:paraId="4303753D" w14:textId="77777777" w:rsidR="006A3F8A" w:rsidRDefault="006A3F8A" w:rsidP="00A91F03">
      <w:pPr>
        <w:rPr>
          <w:rFonts w:ascii="Sakkal Majalla" w:hAnsi="Sakkal Majalla" w:cs="Sakkal Majalla"/>
          <w:sz w:val="32"/>
          <w:szCs w:val="32"/>
          <w:rtl/>
        </w:rPr>
      </w:pPr>
    </w:p>
    <w:p w14:paraId="2C3A9026" w14:textId="77777777" w:rsidR="006A3F8A" w:rsidRDefault="006A3F8A" w:rsidP="00A91F03">
      <w:pPr>
        <w:rPr>
          <w:rFonts w:ascii="Sakkal Majalla" w:hAnsi="Sakkal Majalla" w:cs="Sakkal Majalla"/>
          <w:sz w:val="32"/>
          <w:szCs w:val="32"/>
          <w:rtl/>
        </w:rPr>
      </w:pPr>
    </w:p>
    <w:p w14:paraId="13628D92" w14:textId="77777777" w:rsidR="006A3F8A" w:rsidRDefault="006A3F8A" w:rsidP="00A91F03">
      <w:pPr>
        <w:rPr>
          <w:rFonts w:ascii="Sakkal Majalla" w:hAnsi="Sakkal Majalla" w:cs="Sakkal Majalla"/>
          <w:sz w:val="32"/>
          <w:szCs w:val="32"/>
          <w:rtl/>
        </w:rPr>
      </w:pPr>
    </w:p>
    <w:p w14:paraId="47EDFDEF" w14:textId="77777777" w:rsidR="006A3F8A" w:rsidRDefault="006A3F8A" w:rsidP="00A91F03">
      <w:pPr>
        <w:rPr>
          <w:rFonts w:ascii="Sakkal Majalla" w:hAnsi="Sakkal Majalla" w:cs="Sakkal Majalla"/>
          <w:sz w:val="32"/>
          <w:szCs w:val="32"/>
          <w:rtl/>
        </w:rPr>
      </w:pPr>
    </w:p>
    <w:p w14:paraId="263645C4" w14:textId="77777777" w:rsidR="006A3F8A" w:rsidRDefault="006A3F8A" w:rsidP="00A91F03">
      <w:pPr>
        <w:rPr>
          <w:rFonts w:ascii="Sakkal Majalla" w:hAnsi="Sakkal Majalla" w:cs="Sakkal Majalla"/>
          <w:sz w:val="32"/>
          <w:szCs w:val="32"/>
          <w:rtl/>
        </w:rPr>
      </w:pPr>
    </w:p>
    <w:p w14:paraId="41A5A91C" w14:textId="77777777" w:rsidR="006E1D04" w:rsidRDefault="006E1D04" w:rsidP="00A91F03">
      <w:pPr>
        <w:rPr>
          <w:rFonts w:ascii="Sakkal Majalla" w:hAnsi="Sakkal Majalla" w:cs="Sakkal Majalla"/>
          <w:sz w:val="32"/>
          <w:szCs w:val="32"/>
          <w:rtl/>
        </w:rPr>
      </w:pPr>
    </w:p>
    <w:p w14:paraId="44F35885" w14:textId="77777777" w:rsidR="006A3F8A" w:rsidRDefault="006A3F8A" w:rsidP="00A91F03">
      <w:pPr>
        <w:rPr>
          <w:rFonts w:ascii="Sakkal Majalla" w:hAnsi="Sakkal Majalla" w:cs="Sakkal Majalla"/>
          <w:sz w:val="32"/>
          <w:szCs w:val="32"/>
          <w:rtl/>
        </w:rPr>
      </w:pPr>
    </w:p>
    <w:p w14:paraId="47D30345" w14:textId="77777777" w:rsidR="006A3F8A" w:rsidRDefault="006A3F8A" w:rsidP="00A91F03">
      <w:pPr>
        <w:rPr>
          <w:rFonts w:ascii="Sakkal Majalla" w:hAnsi="Sakkal Majalla" w:cs="Sakkal Majalla"/>
          <w:sz w:val="32"/>
          <w:szCs w:val="32"/>
          <w:rtl/>
        </w:rPr>
      </w:pPr>
    </w:p>
    <w:p w14:paraId="500A90A8" w14:textId="77777777" w:rsidR="006A3F8A" w:rsidRDefault="006A3F8A" w:rsidP="00A91F03">
      <w:pPr>
        <w:rPr>
          <w:rFonts w:ascii="Sakkal Majalla" w:hAnsi="Sakkal Majalla" w:cs="Sakkal Majalla"/>
          <w:sz w:val="32"/>
          <w:szCs w:val="32"/>
          <w:rtl/>
        </w:rPr>
      </w:pPr>
    </w:p>
    <w:p w14:paraId="09E2C7C0" w14:textId="77777777" w:rsidR="006A3F8A" w:rsidRDefault="006A3F8A" w:rsidP="00A91F03">
      <w:pPr>
        <w:rPr>
          <w:rFonts w:ascii="Sakkal Majalla" w:hAnsi="Sakkal Majalla" w:cs="Sakkal Majalla"/>
          <w:sz w:val="32"/>
          <w:szCs w:val="32"/>
          <w:rtl/>
        </w:rPr>
      </w:pPr>
    </w:p>
    <w:p w14:paraId="4D06D4DC" w14:textId="77777777" w:rsidR="006A3F8A" w:rsidRDefault="006A3F8A" w:rsidP="00A91F03">
      <w:pPr>
        <w:rPr>
          <w:rFonts w:ascii="Sakkal Majalla" w:hAnsi="Sakkal Majalla" w:cs="Sakkal Majalla"/>
          <w:sz w:val="32"/>
          <w:szCs w:val="32"/>
          <w:rtl/>
        </w:rPr>
      </w:pPr>
    </w:p>
    <w:p w14:paraId="7B3458E4" w14:textId="77777777" w:rsidR="006A3F8A" w:rsidRPr="006A3F8A" w:rsidRDefault="006A3F8A" w:rsidP="006A3F8A">
      <w:pPr>
        <w:jc w:val="center"/>
        <w:rPr>
          <w:rFonts w:ascii="Sakkal Majalla" w:hAnsi="Sakkal Majalla" w:cs="Sakkal Majalla"/>
          <w:b/>
          <w:bCs/>
          <w:sz w:val="72"/>
          <w:szCs w:val="72"/>
          <w:u w:val="single"/>
        </w:rPr>
      </w:pPr>
      <w:r w:rsidRPr="006A3F8A">
        <w:rPr>
          <w:rFonts w:ascii="Sakkal Majalla" w:hAnsi="Sakkal Majalla" w:cs="Sakkal Majalla" w:hint="cs"/>
          <w:b/>
          <w:bCs/>
          <w:sz w:val="72"/>
          <w:szCs w:val="72"/>
          <w:u w:val="single"/>
          <w:rtl/>
        </w:rPr>
        <w:t>الفصل</w:t>
      </w:r>
      <w:r w:rsidRPr="006A3F8A">
        <w:rPr>
          <w:rFonts w:ascii="Sakkal Majalla" w:hAnsi="Sakkal Majalla" w:cs="Sakkal Majalla"/>
          <w:b/>
          <w:bCs/>
          <w:sz w:val="72"/>
          <w:szCs w:val="72"/>
          <w:u w:val="single"/>
          <w:rtl/>
        </w:rPr>
        <w:t xml:space="preserve"> </w:t>
      </w:r>
      <w:r w:rsidRPr="006A3F8A">
        <w:rPr>
          <w:rFonts w:ascii="Sakkal Majalla" w:hAnsi="Sakkal Majalla" w:cs="Sakkal Majalla" w:hint="cs"/>
          <w:b/>
          <w:bCs/>
          <w:sz w:val="72"/>
          <w:szCs w:val="72"/>
          <w:u w:val="single"/>
          <w:rtl/>
        </w:rPr>
        <w:t>الثاني</w:t>
      </w:r>
    </w:p>
    <w:p w14:paraId="77CF75DB" w14:textId="125FD169" w:rsidR="006A3F8A" w:rsidRPr="006A3F8A" w:rsidRDefault="006A3F8A" w:rsidP="006A3F8A">
      <w:pPr>
        <w:jc w:val="center"/>
        <w:rPr>
          <w:rFonts w:ascii="Sakkal Majalla" w:hAnsi="Sakkal Majalla" w:cs="Sakkal Majalla"/>
          <w:b/>
          <w:bCs/>
          <w:sz w:val="72"/>
          <w:szCs w:val="72"/>
          <w:u w:val="single"/>
          <w:rtl/>
        </w:rPr>
      </w:pPr>
      <w:r w:rsidRPr="006A3F8A">
        <w:rPr>
          <w:rFonts w:ascii="Sakkal Majalla" w:hAnsi="Sakkal Majalla" w:cs="Sakkal Majalla" w:hint="cs"/>
          <w:b/>
          <w:bCs/>
          <w:sz w:val="72"/>
          <w:szCs w:val="72"/>
          <w:u w:val="single"/>
          <w:rtl/>
        </w:rPr>
        <w:t>الدراسات</w:t>
      </w:r>
      <w:r w:rsidRPr="006A3F8A">
        <w:rPr>
          <w:rFonts w:ascii="Sakkal Majalla" w:hAnsi="Sakkal Majalla" w:cs="Sakkal Majalla"/>
          <w:b/>
          <w:bCs/>
          <w:sz w:val="72"/>
          <w:szCs w:val="72"/>
          <w:u w:val="single"/>
          <w:rtl/>
        </w:rPr>
        <w:t xml:space="preserve"> </w:t>
      </w:r>
      <w:r w:rsidRPr="006A3F8A">
        <w:rPr>
          <w:rFonts w:ascii="Sakkal Majalla" w:hAnsi="Sakkal Majalla" w:cs="Sakkal Majalla" w:hint="cs"/>
          <w:b/>
          <w:bCs/>
          <w:sz w:val="72"/>
          <w:szCs w:val="72"/>
          <w:u w:val="single"/>
          <w:rtl/>
        </w:rPr>
        <w:t>السابقة</w:t>
      </w:r>
      <w:r w:rsidRPr="006A3F8A">
        <w:rPr>
          <w:rFonts w:ascii="Sakkal Majalla" w:hAnsi="Sakkal Majalla" w:cs="Sakkal Majalla"/>
          <w:b/>
          <w:bCs/>
          <w:sz w:val="72"/>
          <w:szCs w:val="72"/>
          <w:u w:val="single"/>
          <w:rtl/>
        </w:rPr>
        <w:t xml:space="preserve"> </w:t>
      </w:r>
      <w:r w:rsidRPr="006A3F8A">
        <w:rPr>
          <w:rFonts w:ascii="Sakkal Majalla" w:hAnsi="Sakkal Majalla" w:cs="Sakkal Majalla" w:hint="cs"/>
          <w:b/>
          <w:bCs/>
          <w:sz w:val="72"/>
          <w:szCs w:val="72"/>
          <w:u w:val="single"/>
          <w:rtl/>
        </w:rPr>
        <w:t>والإطار</w:t>
      </w:r>
      <w:r w:rsidRPr="006A3F8A">
        <w:rPr>
          <w:rFonts w:ascii="Sakkal Majalla" w:hAnsi="Sakkal Majalla" w:cs="Sakkal Majalla"/>
          <w:b/>
          <w:bCs/>
          <w:sz w:val="72"/>
          <w:szCs w:val="72"/>
          <w:u w:val="single"/>
          <w:rtl/>
        </w:rPr>
        <w:t xml:space="preserve"> </w:t>
      </w:r>
      <w:r w:rsidRPr="006A3F8A">
        <w:rPr>
          <w:rFonts w:ascii="Sakkal Majalla" w:hAnsi="Sakkal Majalla" w:cs="Sakkal Majalla" w:hint="cs"/>
          <w:b/>
          <w:bCs/>
          <w:sz w:val="72"/>
          <w:szCs w:val="72"/>
          <w:u w:val="single"/>
          <w:rtl/>
        </w:rPr>
        <w:t>النظري</w:t>
      </w:r>
    </w:p>
    <w:p w14:paraId="4BB1B043" w14:textId="77777777" w:rsidR="006A3F8A" w:rsidRDefault="006A3F8A" w:rsidP="00A91F03">
      <w:pPr>
        <w:rPr>
          <w:rFonts w:ascii="Sakkal Majalla" w:hAnsi="Sakkal Majalla" w:cs="Sakkal Majalla"/>
          <w:sz w:val="32"/>
          <w:szCs w:val="32"/>
          <w:rtl/>
        </w:rPr>
      </w:pPr>
    </w:p>
    <w:p w14:paraId="469B6FC7" w14:textId="77777777" w:rsidR="006A3F8A" w:rsidRDefault="006A3F8A" w:rsidP="00A91F03">
      <w:pPr>
        <w:rPr>
          <w:rFonts w:ascii="Sakkal Majalla" w:hAnsi="Sakkal Majalla" w:cs="Sakkal Majalla"/>
          <w:sz w:val="32"/>
          <w:szCs w:val="32"/>
          <w:rtl/>
        </w:rPr>
      </w:pPr>
    </w:p>
    <w:p w14:paraId="52200120" w14:textId="77777777" w:rsidR="006A3F8A" w:rsidRDefault="006A3F8A" w:rsidP="00A91F03">
      <w:pPr>
        <w:rPr>
          <w:rFonts w:ascii="Sakkal Majalla" w:hAnsi="Sakkal Majalla" w:cs="Sakkal Majalla"/>
          <w:sz w:val="32"/>
          <w:szCs w:val="32"/>
          <w:rtl/>
        </w:rPr>
      </w:pPr>
    </w:p>
    <w:p w14:paraId="6A7E99EB" w14:textId="77777777" w:rsidR="006A3F8A" w:rsidRDefault="006A3F8A" w:rsidP="00A91F03">
      <w:pPr>
        <w:rPr>
          <w:rFonts w:ascii="Sakkal Majalla" w:hAnsi="Sakkal Majalla" w:cs="Sakkal Majalla"/>
          <w:sz w:val="32"/>
          <w:szCs w:val="32"/>
          <w:rtl/>
        </w:rPr>
      </w:pPr>
    </w:p>
    <w:p w14:paraId="5A802ADF" w14:textId="77777777" w:rsidR="006A3F8A" w:rsidRDefault="006A3F8A" w:rsidP="00A91F03">
      <w:pPr>
        <w:rPr>
          <w:rFonts w:ascii="Sakkal Majalla" w:hAnsi="Sakkal Majalla" w:cs="Sakkal Majalla"/>
          <w:sz w:val="32"/>
          <w:szCs w:val="32"/>
          <w:rtl/>
        </w:rPr>
      </w:pPr>
    </w:p>
    <w:p w14:paraId="6099BE1E" w14:textId="77777777" w:rsidR="006A3F8A" w:rsidRDefault="006A3F8A" w:rsidP="00A91F03">
      <w:pPr>
        <w:rPr>
          <w:rFonts w:ascii="Sakkal Majalla" w:hAnsi="Sakkal Majalla" w:cs="Sakkal Majalla"/>
          <w:sz w:val="32"/>
          <w:szCs w:val="32"/>
          <w:rtl/>
        </w:rPr>
      </w:pPr>
    </w:p>
    <w:p w14:paraId="2439AB05" w14:textId="77777777" w:rsidR="006A3F8A" w:rsidRDefault="006A3F8A" w:rsidP="00A91F03">
      <w:pPr>
        <w:rPr>
          <w:rFonts w:ascii="Sakkal Majalla" w:hAnsi="Sakkal Majalla" w:cs="Sakkal Majalla"/>
          <w:sz w:val="32"/>
          <w:szCs w:val="32"/>
          <w:rtl/>
        </w:rPr>
      </w:pPr>
    </w:p>
    <w:p w14:paraId="0B394EE4" w14:textId="77777777" w:rsidR="006A3F8A" w:rsidRDefault="006A3F8A" w:rsidP="00A91F03">
      <w:pPr>
        <w:rPr>
          <w:rFonts w:ascii="Sakkal Majalla" w:hAnsi="Sakkal Majalla" w:cs="Sakkal Majalla"/>
          <w:sz w:val="32"/>
          <w:szCs w:val="32"/>
          <w:rtl/>
        </w:rPr>
      </w:pPr>
    </w:p>
    <w:p w14:paraId="21E6B2E8" w14:textId="77777777" w:rsidR="006A3F8A" w:rsidRDefault="006A3F8A" w:rsidP="00A91F03">
      <w:pPr>
        <w:rPr>
          <w:rFonts w:ascii="Sakkal Majalla" w:hAnsi="Sakkal Majalla" w:cs="Sakkal Majalla"/>
          <w:sz w:val="32"/>
          <w:szCs w:val="32"/>
          <w:rtl/>
        </w:rPr>
      </w:pPr>
    </w:p>
    <w:p w14:paraId="0AD6EF0B" w14:textId="77777777" w:rsidR="007706AA" w:rsidRDefault="007706AA" w:rsidP="006A3F8A">
      <w:pPr>
        <w:rPr>
          <w:rFonts w:ascii="Sakkal Majalla" w:hAnsi="Sakkal Majalla" w:cs="Sakkal Majalla"/>
          <w:b/>
          <w:bCs/>
          <w:sz w:val="36"/>
          <w:szCs w:val="36"/>
          <w:u w:val="single"/>
          <w:rtl/>
        </w:rPr>
      </w:pPr>
    </w:p>
    <w:p w14:paraId="738CBC3B" w14:textId="41202FCF" w:rsidR="006A3F8A" w:rsidRDefault="006A3F8A" w:rsidP="006A3F8A">
      <w:pPr>
        <w:rPr>
          <w:rFonts w:ascii="Sakkal Majalla" w:hAnsi="Sakkal Majalla" w:cs="Sakkal Majalla"/>
          <w:b/>
          <w:bCs/>
          <w:sz w:val="36"/>
          <w:szCs w:val="36"/>
          <w:u w:val="single"/>
          <w:rtl/>
        </w:rPr>
      </w:pPr>
      <w:r w:rsidRPr="006A3F8A">
        <w:rPr>
          <w:rFonts w:ascii="Sakkal Majalla" w:hAnsi="Sakkal Majalla" w:cs="Sakkal Majalla"/>
          <w:b/>
          <w:bCs/>
          <w:sz w:val="36"/>
          <w:szCs w:val="36"/>
          <w:u w:val="single"/>
          <w:rtl/>
        </w:rPr>
        <w:lastRenderedPageBreak/>
        <w:t>مقدمة المحور</w:t>
      </w:r>
    </w:p>
    <w:p w14:paraId="378C1008" w14:textId="77777777" w:rsidR="009E4051" w:rsidRPr="006E1D04" w:rsidRDefault="00562917" w:rsidP="00562917">
      <w:pPr>
        <w:jc w:val="both"/>
        <w:rPr>
          <w:rFonts w:ascii="Sakkal Majalla" w:hAnsi="Sakkal Majalla" w:cs="Sakkal Majalla"/>
          <w:sz w:val="28"/>
          <w:szCs w:val="28"/>
          <w:rtl/>
        </w:rPr>
      </w:pPr>
      <w:r w:rsidRPr="006E1D04">
        <w:rPr>
          <w:rFonts w:ascii="Sakkal Majalla" w:hAnsi="Sakkal Majalla" w:cs="Sakkal Majalla"/>
          <w:sz w:val="28"/>
          <w:szCs w:val="28"/>
          <w:rtl/>
        </w:rPr>
        <w:t>تُعد الدراسات السابقة أحد الركائز الأساسية في بناء البحث العلمي، إذ تتيح للباحث التعرف على الجهود العلمية التي تناولت موضوع الدراسة، وفهم الاتجاهات النظرية والتطبيقية المرتبطة به، وتحديد موقع الدراسة الحالية ضمن السياق المعرفي العام. كما تساعد مراجعة الأدبيات في تحديد الفجوات البحثية التي لم تُغطَّ بشكل كافٍ، الأمر الذي يبرر إجراء الدراسة الحالية.</w:t>
      </w:r>
    </w:p>
    <w:p w14:paraId="0A03D206" w14:textId="5126F215" w:rsidR="006A3F8A" w:rsidRPr="006A3F8A" w:rsidRDefault="006A3F8A" w:rsidP="006A3F8A">
      <w:pPr>
        <w:rPr>
          <w:rFonts w:ascii="Sakkal Majalla" w:hAnsi="Sakkal Majalla" w:cs="Sakkal Majalla"/>
          <w:b/>
          <w:bCs/>
          <w:sz w:val="36"/>
          <w:szCs w:val="36"/>
          <w:u w:val="single"/>
          <w:rtl/>
        </w:rPr>
      </w:pPr>
      <w:r w:rsidRPr="006A3F8A">
        <w:rPr>
          <w:rFonts w:ascii="Sakkal Majalla" w:hAnsi="Sakkal Majalla" w:cs="Sakkal Majalla"/>
          <w:b/>
          <w:bCs/>
          <w:sz w:val="36"/>
          <w:szCs w:val="36"/>
          <w:u w:val="single"/>
          <w:rtl/>
        </w:rPr>
        <w:t>الدراسات السابقة</w:t>
      </w:r>
      <w:r w:rsidRPr="006A3F8A">
        <w:rPr>
          <w:rFonts w:ascii="Sakkal Majalla" w:hAnsi="Sakkal Majalla" w:cs="Sakkal Majalla" w:hint="cs"/>
          <w:b/>
          <w:bCs/>
          <w:sz w:val="36"/>
          <w:szCs w:val="36"/>
          <w:u w:val="single"/>
          <w:rtl/>
        </w:rPr>
        <w:t>:</w:t>
      </w:r>
    </w:p>
    <w:p w14:paraId="45FE4014" w14:textId="77777777" w:rsidR="009E4051" w:rsidRPr="006E1D04" w:rsidRDefault="00562917" w:rsidP="009E4051">
      <w:pPr>
        <w:jc w:val="both"/>
        <w:rPr>
          <w:rFonts w:ascii="Sakkal Majalla" w:hAnsi="Sakkal Majalla" w:cs="Sakkal Majalla"/>
          <w:sz w:val="28"/>
          <w:szCs w:val="28"/>
          <w:rtl/>
        </w:rPr>
      </w:pPr>
      <w:r w:rsidRPr="006E1D04">
        <w:rPr>
          <w:rFonts w:ascii="Sakkal Majalla" w:hAnsi="Sakkal Majalla" w:cs="Sakkal Majalla"/>
          <w:sz w:val="28"/>
          <w:szCs w:val="28"/>
          <w:rtl/>
        </w:rPr>
        <w:t>وقد تناولت العديد من الدراسات موضوع التوسع الدولي للشركات، والتحديات التي تواجهها عند دخول الأسواق الناشئة، والعوامل المؤثرة في أدائها التنافسي. وفيما يلي عرض تحليلي لأبرز هذه الدراسات.</w:t>
      </w:r>
    </w:p>
    <w:p w14:paraId="028DAD8E" w14:textId="77777777" w:rsidR="009267F4" w:rsidRPr="009267F4" w:rsidRDefault="009267F4" w:rsidP="00221748">
      <w:pPr>
        <w:jc w:val="both"/>
        <w:rPr>
          <w:rFonts w:ascii="Sakkal Majalla" w:hAnsi="Sakkal Majalla" w:cs="Sakkal Majalla"/>
          <w:b/>
          <w:bCs/>
          <w:sz w:val="36"/>
          <w:szCs w:val="36"/>
          <w:rtl/>
        </w:rPr>
      </w:pPr>
      <w:r w:rsidRPr="009267F4">
        <w:rPr>
          <w:rFonts w:ascii="Sakkal Majalla" w:hAnsi="Sakkal Majalla" w:cs="Sakkal Majalla"/>
          <w:b/>
          <w:bCs/>
          <w:sz w:val="36"/>
          <w:szCs w:val="36"/>
          <w:rtl/>
        </w:rPr>
        <w:t>المحور الأول: استراتيجيات التدويل ونماذج النفاذ للأسواق الدولية وعنصر الخبرة</w:t>
      </w:r>
    </w:p>
    <w:p w14:paraId="449D571F" w14:textId="77777777" w:rsidR="009267F4" w:rsidRPr="006E1D04" w:rsidRDefault="009267F4" w:rsidP="009267F4">
      <w:pPr>
        <w:jc w:val="both"/>
        <w:rPr>
          <w:rFonts w:ascii="Sakkal Majalla" w:hAnsi="Sakkal Majalla" w:cs="Sakkal Majalla"/>
          <w:sz w:val="28"/>
          <w:szCs w:val="28"/>
          <w:rtl/>
        </w:rPr>
      </w:pPr>
      <w:r w:rsidRPr="006E1D04">
        <w:rPr>
          <w:rFonts w:ascii="Sakkal Majalla" w:hAnsi="Sakkal Majalla" w:cs="Sakkal Majalla"/>
          <w:sz w:val="28"/>
          <w:szCs w:val="28"/>
          <w:rtl/>
        </w:rPr>
        <w:t>يركز هذا المحور على تتبع الأدبيات الكلاسيكية والحديثة التي ناقشت كيف تتطور خبرة المنظمات دولياً، وكيف تؤثر هذه الخبرة والمعرفة التراكمية في اختيار قنوات ونماذج النفاذ للأسواق الخارجية.</w:t>
      </w:r>
    </w:p>
    <w:p w14:paraId="0A7ACCEA" w14:textId="77777777" w:rsidR="009267F4" w:rsidRPr="009267F4" w:rsidRDefault="009267F4" w:rsidP="009267F4">
      <w:pPr>
        <w:pStyle w:val="a5"/>
        <w:numPr>
          <w:ilvl w:val="0"/>
          <w:numId w:val="54"/>
        </w:numPr>
        <w:ind w:left="327"/>
        <w:jc w:val="both"/>
        <w:rPr>
          <w:rFonts w:ascii="Sakkal Majalla" w:hAnsi="Sakkal Majalla" w:cs="Sakkal Majalla"/>
          <w:b/>
          <w:bCs/>
          <w:sz w:val="32"/>
          <w:szCs w:val="32"/>
        </w:rPr>
      </w:pPr>
      <w:r w:rsidRPr="009267F4">
        <w:rPr>
          <w:rFonts w:ascii="Sakkal Majalla" w:hAnsi="Sakkal Majalla" w:cs="Sakkal Majalla"/>
          <w:b/>
          <w:bCs/>
          <w:sz w:val="32"/>
          <w:szCs w:val="32"/>
          <w:rtl/>
        </w:rPr>
        <w:t xml:space="preserve">دراسة </w:t>
      </w:r>
      <w:r w:rsidRPr="009267F4">
        <w:rPr>
          <w:rFonts w:ascii="Sakkal Majalla" w:hAnsi="Sakkal Majalla" w:cs="Sakkal Majalla"/>
          <w:b/>
          <w:bCs/>
          <w:sz w:val="32"/>
          <w:szCs w:val="32"/>
        </w:rPr>
        <w:t>Johanson &amp; Vahlne</w:t>
      </w:r>
      <w:r w:rsidRPr="009267F4">
        <w:rPr>
          <w:rFonts w:ascii="Sakkal Majalla" w:hAnsi="Sakkal Majalla" w:cs="Sakkal Majalla"/>
          <w:b/>
          <w:bCs/>
          <w:sz w:val="32"/>
          <w:szCs w:val="32"/>
          <w:rtl/>
        </w:rPr>
        <w:t xml:space="preserve"> (2009) - نموذج أوبسالا (</w:t>
      </w:r>
      <w:r w:rsidRPr="009267F4">
        <w:rPr>
          <w:rFonts w:ascii="Sakkal Majalla" w:hAnsi="Sakkal Majalla" w:cs="Sakkal Majalla"/>
          <w:b/>
          <w:bCs/>
          <w:sz w:val="32"/>
          <w:szCs w:val="32"/>
        </w:rPr>
        <w:t>Uppsala Internationalization Model</w:t>
      </w:r>
      <w:r w:rsidRPr="009267F4">
        <w:rPr>
          <w:rFonts w:ascii="Sakkal Majalla" w:hAnsi="Sakkal Majalla" w:cs="Sakkal Majalla"/>
          <w:b/>
          <w:bCs/>
          <w:sz w:val="32"/>
          <w:szCs w:val="32"/>
          <w:rtl/>
        </w:rPr>
        <w:t>) المطور</w:t>
      </w:r>
    </w:p>
    <w:p w14:paraId="6E8EFC16" w14:textId="77777777" w:rsidR="009267F4" w:rsidRPr="006E1D04" w:rsidRDefault="009267F4" w:rsidP="006E1D04">
      <w:pPr>
        <w:pStyle w:val="a5"/>
        <w:numPr>
          <w:ilvl w:val="0"/>
          <w:numId w:val="102"/>
        </w:numPr>
        <w:ind w:left="468" w:hanging="327"/>
        <w:jc w:val="both"/>
        <w:rPr>
          <w:rFonts w:ascii="Sakkal Majalla" w:hAnsi="Sakkal Majalla" w:cs="Sakkal Majalla"/>
          <w:b/>
          <w:bCs/>
          <w:sz w:val="28"/>
          <w:szCs w:val="28"/>
          <w:rtl/>
        </w:rPr>
      </w:pPr>
      <w:r w:rsidRPr="006E1D04">
        <w:rPr>
          <w:rFonts w:ascii="Sakkal Majalla" w:hAnsi="Sakkal Majalla" w:cs="Sakkal Majalla"/>
          <w:b/>
          <w:bCs/>
          <w:sz w:val="28"/>
          <w:szCs w:val="28"/>
          <w:rtl/>
        </w:rPr>
        <w:t xml:space="preserve">طبيعة الدراسة ومنهجيتها: </w:t>
      </w:r>
      <w:r w:rsidRPr="006E1D04">
        <w:rPr>
          <w:rFonts w:ascii="Sakkal Majalla" w:hAnsi="Sakkal Majalla" w:cs="Sakkal Majalla"/>
          <w:sz w:val="28"/>
          <w:szCs w:val="28"/>
          <w:rtl/>
        </w:rPr>
        <w:t>تُعد هذه الدراسة المراجعة الهيكلية الأهم لنموذج أوبسالا الكلاسيكي في إدارة الأعمال الدولية، واعتمدت على المنهج التحليلي الاستنباطي لبناء نمذجة ميكانيكية التوسع الدولي للشركات.</w:t>
      </w:r>
    </w:p>
    <w:p w14:paraId="6859EBA7" w14:textId="77777777" w:rsidR="009267F4" w:rsidRPr="006E1D04" w:rsidRDefault="009267F4" w:rsidP="006E1D04">
      <w:pPr>
        <w:pStyle w:val="a5"/>
        <w:numPr>
          <w:ilvl w:val="0"/>
          <w:numId w:val="102"/>
        </w:numPr>
        <w:ind w:left="468" w:hanging="327"/>
        <w:jc w:val="both"/>
        <w:rPr>
          <w:rFonts w:ascii="Sakkal Majalla" w:hAnsi="Sakkal Majalla" w:cs="Sakkal Majalla"/>
          <w:sz w:val="28"/>
          <w:szCs w:val="28"/>
          <w:rtl/>
        </w:rPr>
      </w:pPr>
      <w:r w:rsidRPr="006E1D04">
        <w:rPr>
          <w:rFonts w:ascii="Sakkal Majalla" w:hAnsi="Sakkal Majalla" w:cs="Sakkal Majalla"/>
          <w:b/>
          <w:bCs/>
          <w:sz w:val="28"/>
          <w:szCs w:val="28"/>
          <w:rtl/>
        </w:rPr>
        <w:t>أبرز الأفكار والمحتوى</w:t>
      </w:r>
      <w:r w:rsidRPr="006E1D04">
        <w:rPr>
          <w:rFonts w:ascii="Sakkal Majalla" w:hAnsi="Sakkal Majalla" w:cs="Sakkal Majalla"/>
          <w:sz w:val="28"/>
          <w:szCs w:val="28"/>
          <w:rtl/>
        </w:rPr>
        <w:t>: ركزت الدراسة على مفهوم "فجوة المعرفة" والالتزام السوقي. وافترض الباحثان أن العائق الأساسي الذي يمنع الشركات من النفاذ السلس للأسواق الخارجية ليس عائقاً مالياً، بل هو نقص المعرفة والخبرة التشغيلية والتسويقية بالسوق المستهدف. وفي النسخة المطورة من النموذج، أضاف الباحثون مفهوم "عبء الغربة عن الشبكات المحلية" (</w:t>
      </w:r>
      <w:r w:rsidRPr="006E1D04">
        <w:rPr>
          <w:rFonts w:ascii="Sakkal Majalla" w:hAnsi="Sakkal Majalla" w:cs="Sakkal Majalla"/>
          <w:sz w:val="28"/>
          <w:szCs w:val="28"/>
        </w:rPr>
        <w:t xml:space="preserve">Liability of </w:t>
      </w:r>
      <w:proofErr w:type="spellStart"/>
      <w:r w:rsidRPr="006E1D04">
        <w:rPr>
          <w:rFonts w:ascii="Sakkal Majalla" w:hAnsi="Sakkal Majalla" w:cs="Sakkal Majalla"/>
          <w:sz w:val="28"/>
          <w:szCs w:val="28"/>
        </w:rPr>
        <w:t>Outsidership</w:t>
      </w:r>
      <w:proofErr w:type="spellEnd"/>
      <w:r w:rsidRPr="006E1D04">
        <w:rPr>
          <w:rFonts w:ascii="Sakkal Majalla" w:hAnsi="Sakkal Majalla" w:cs="Sakkal Majalla"/>
          <w:sz w:val="28"/>
          <w:szCs w:val="28"/>
          <w:rtl/>
        </w:rPr>
        <w:t>)، مؤكدين أن الخبرة لا تُبنى فقط من خلال التصدير، بل من خلال الاندماج في شبكات الأعمال المحلية.</w:t>
      </w:r>
    </w:p>
    <w:p w14:paraId="1A53250D" w14:textId="77777777" w:rsidR="009267F4" w:rsidRPr="006E1D04" w:rsidRDefault="009267F4" w:rsidP="006E1D04">
      <w:pPr>
        <w:pStyle w:val="a5"/>
        <w:numPr>
          <w:ilvl w:val="0"/>
          <w:numId w:val="102"/>
        </w:numPr>
        <w:ind w:left="468" w:hanging="327"/>
        <w:jc w:val="both"/>
        <w:rPr>
          <w:rFonts w:ascii="Sakkal Majalla" w:hAnsi="Sakkal Majalla" w:cs="Sakkal Majalla"/>
          <w:sz w:val="28"/>
          <w:szCs w:val="28"/>
        </w:rPr>
      </w:pPr>
      <w:r w:rsidRPr="006E1D04">
        <w:rPr>
          <w:rFonts w:ascii="Sakkal Majalla" w:hAnsi="Sakkal Majalla" w:cs="Sakkal Majalla"/>
          <w:b/>
          <w:bCs/>
          <w:sz w:val="28"/>
          <w:szCs w:val="28"/>
          <w:rtl/>
        </w:rPr>
        <w:t xml:space="preserve">النتائج الرئيسية ومؤشرات الأداء: </w:t>
      </w:r>
      <w:r w:rsidRPr="006E1D04">
        <w:rPr>
          <w:rFonts w:ascii="Sakkal Majalla" w:hAnsi="Sakkal Majalla" w:cs="Sakkal Majalla"/>
          <w:sz w:val="28"/>
          <w:szCs w:val="28"/>
          <w:rtl/>
        </w:rPr>
        <w:t>خلصت الدراسة إلى أن الشركات تتوسع دولياً بشكل تدريجي ومرحلي محكوم بحجم المعرفة التراكمية؛ فكلما ارتفعت خبرة الشركة الأجنبية، قل مستوى المخاطر المدرك، وبالتالي تندفع الشركة نحو اتخاذ قرارات استراتيجية أكثر عمقاً وجرأة، مثل إنشاء مكاتب تمثيل ومراكز توزيع إقليمية مملوكة بالكامل لضمان السيطرة التشغيلية.</w:t>
      </w:r>
    </w:p>
    <w:p w14:paraId="577138A8" w14:textId="6DD16883" w:rsidR="007706AA" w:rsidRDefault="007706AA" w:rsidP="006E1D04">
      <w:pPr>
        <w:pStyle w:val="a5"/>
        <w:numPr>
          <w:ilvl w:val="0"/>
          <w:numId w:val="102"/>
        </w:numPr>
        <w:ind w:left="468" w:hanging="327"/>
        <w:jc w:val="both"/>
        <w:rPr>
          <w:rFonts w:ascii="Sakkal Majalla" w:hAnsi="Sakkal Majalla" w:cs="Sakkal Majalla"/>
          <w:sz w:val="28"/>
          <w:szCs w:val="28"/>
        </w:rPr>
      </w:pPr>
      <w:r w:rsidRPr="006E1D04">
        <w:rPr>
          <w:rFonts w:ascii="Sakkal Majalla" w:hAnsi="Sakkal Majalla" w:cs="Sakkal Majalla"/>
          <w:b/>
          <w:bCs/>
          <w:sz w:val="28"/>
          <w:szCs w:val="28"/>
          <w:rtl/>
        </w:rPr>
        <w:t>أهمية الدراسة للبحث الحالي:</w:t>
      </w:r>
      <w:r w:rsidRPr="006E1D04">
        <w:rPr>
          <w:rFonts w:ascii="Sakkal Majalla" w:hAnsi="Sakkal Majalla" w:cs="Sakkal Majalla" w:hint="cs"/>
          <w:b/>
          <w:bCs/>
          <w:sz w:val="28"/>
          <w:szCs w:val="28"/>
          <w:rtl/>
        </w:rPr>
        <w:t xml:space="preserve"> </w:t>
      </w:r>
      <w:r w:rsidRPr="006E1D04">
        <w:rPr>
          <w:rFonts w:ascii="Sakkal Majalla" w:hAnsi="Sakkal Majalla" w:cs="Sakkal Majalla"/>
          <w:sz w:val="28"/>
          <w:szCs w:val="28"/>
          <w:rtl/>
        </w:rPr>
        <w:t>دعمت الأساس النظري المتعلق بآلية دخول الأسواق الناشئة، وأكدت أهمية عامل الخبرة كمتغير مؤثر في الأداء.</w:t>
      </w:r>
    </w:p>
    <w:p w14:paraId="1BE0A3DD" w14:textId="77777777" w:rsidR="0051144F" w:rsidRPr="0051144F" w:rsidRDefault="0051144F" w:rsidP="0051144F">
      <w:pPr>
        <w:jc w:val="both"/>
        <w:rPr>
          <w:rFonts w:ascii="Sakkal Majalla" w:hAnsi="Sakkal Majalla" w:cs="Sakkal Majalla"/>
          <w:sz w:val="28"/>
          <w:szCs w:val="28"/>
          <w:rtl/>
        </w:rPr>
      </w:pPr>
    </w:p>
    <w:p w14:paraId="1C63FC54" w14:textId="77777777" w:rsidR="007706AA" w:rsidRPr="009267F4" w:rsidRDefault="007706AA" w:rsidP="007706AA">
      <w:pPr>
        <w:pStyle w:val="a5"/>
        <w:ind w:left="610"/>
        <w:jc w:val="both"/>
        <w:rPr>
          <w:rFonts w:ascii="Sakkal Majalla" w:hAnsi="Sakkal Majalla" w:cs="Sakkal Majalla"/>
          <w:sz w:val="32"/>
          <w:szCs w:val="32"/>
          <w:rtl/>
        </w:rPr>
      </w:pPr>
    </w:p>
    <w:p w14:paraId="53A48358" w14:textId="694F98F0" w:rsidR="009267F4" w:rsidRPr="009267F4" w:rsidRDefault="009267F4" w:rsidP="009267F4">
      <w:pPr>
        <w:pStyle w:val="a5"/>
        <w:numPr>
          <w:ilvl w:val="0"/>
          <w:numId w:val="54"/>
        </w:numPr>
        <w:ind w:left="327"/>
        <w:jc w:val="both"/>
        <w:rPr>
          <w:rFonts w:ascii="Sakkal Majalla" w:hAnsi="Sakkal Majalla" w:cs="Sakkal Majalla"/>
          <w:b/>
          <w:bCs/>
          <w:sz w:val="32"/>
          <w:szCs w:val="32"/>
          <w:rtl/>
        </w:rPr>
      </w:pPr>
      <w:r w:rsidRPr="009267F4">
        <w:rPr>
          <w:rFonts w:ascii="Sakkal Majalla" w:hAnsi="Sakkal Majalla" w:cs="Sakkal Majalla"/>
          <w:b/>
          <w:bCs/>
          <w:sz w:val="32"/>
          <w:szCs w:val="32"/>
          <w:rtl/>
        </w:rPr>
        <w:lastRenderedPageBreak/>
        <w:t xml:space="preserve">دراسة </w:t>
      </w:r>
      <w:proofErr w:type="spellStart"/>
      <w:r w:rsidRPr="009267F4">
        <w:rPr>
          <w:rFonts w:ascii="Sakkal Majalla" w:hAnsi="Sakkal Majalla" w:cs="Sakkal Majalla"/>
          <w:b/>
          <w:bCs/>
          <w:sz w:val="32"/>
          <w:szCs w:val="32"/>
        </w:rPr>
        <w:t>Cavusgil</w:t>
      </w:r>
      <w:proofErr w:type="spellEnd"/>
      <w:r w:rsidRPr="009267F4">
        <w:rPr>
          <w:rFonts w:ascii="Sakkal Majalla" w:hAnsi="Sakkal Majalla" w:cs="Sakkal Majalla"/>
          <w:b/>
          <w:bCs/>
          <w:sz w:val="32"/>
          <w:szCs w:val="32"/>
          <w:rtl/>
        </w:rPr>
        <w:t xml:space="preserve"> (2014) - استراتيجيات نفاذ الشركات القيادية للبيئات عالية المخاطر</w:t>
      </w:r>
    </w:p>
    <w:p w14:paraId="331283F6" w14:textId="77777777" w:rsidR="009267F4" w:rsidRPr="000D36FD" w:rsidRDefault="009267F4" w:rsidP="0051144F">
      <w:pPr>
        <w:pStyle w:val="a5"/>
        <w:numPr>
          <w:ilvl w:val="0"/>
          <w:numId w:val="103"/>
        </w:numPr>
        <w:jc w:val="both"/>
        <w:rPr>
          <w:rFonts w:ascii="Sakkal Majalla" w:hAnsi="Sakkal Majalla" w:cs="Sakkal Majalla"/>
          <w:sz w:val="28"/>
          <w:szCs w:val="28"/>
          <w:rtl/>
        </w:rPr>
      </w:pPr>
      <w:r w:rsidRPr="000D36FD">
        <w:rPr>
          <w:rFonts w:ascii="Sakkal Majalla" w:hAnsi="Sakkal Majalla" w:cs="Sakkal Majalla"/>
          <w:b/>
          <w:bCs/>
          <w:sz w:val="28"/>
          <w:szCs w:val="28"/>
          <w:rtl/>
        </w:rPr>
        <w:t>طبيعة الدراسة ومنهجيتها:</w:t>
      </w:r>
      <w:r w:rsidRPr="000D36FD">
        <w:rPr>
          <w:rFonts w:ascii="Sakkal Majalla" w:hAnsi="Sakkal Majalla" w:cs="Sakkal Majalla"/>
          <w:sz w:val="28"/>
          <w:szCs w:val="28"/>
          <w:rtl/>
        </w:rPr>
        <w:t xml:space="preserve"> دراسة تطبيقية مقارنة اعتمدت على منهجية دراسة الحالة المتعددة لشركات صناعية عملاقة تعمل في بيئات استثمارية تتسم بعدم اليقين.</w:t>
      </w:r>
    </w:p>
    <w:p w14:paraId="0C619EA7" w14:textId="77777777" w:rsidR="009267F4" w:rsidRPr="000D36FD" w:rsidRDefault="009267F4" w:rsidP="0051144F">
      <w:pPr>
        <w:pStyle w:val="a5"/>
        <w:numPr>
          <w:ilvl w:val="0"/>
          <w:numId w:val="103"/>
        </w:numPr>
        <w:jc w:val="both"/>
        <w:rPr>
          <w:rFonts w:ascii="Sakkal Majalla" w:hAnsi="Sakkal Majalla" w:cs="Sakkal Majalla"/>
          <w:sz w:val="28"/>
          <w:szCs w:val="28"/>
          <w:rtl/>
        </w:rPr>
      </w:pPr>
      <w:r w:rsidRPr="000D36FD">
        <w:rPr>
          <w:rFonts w:ascii="Sakkal Majalla" w:hAnsi="Sakkal Majalla" w:cs="Sakkal Majalla"/>
          <w:b/>
          <w:bCs/>
          <w:sz w:val="28"/>
          <w:szCs w:val="28"/>
          <w:rtl/>
        </w:rPr>
        <w:t>أبرز الأفكار والمحتوى:</w:t>
      </w:r>
      <w:r w:rsidRPr="000D36FD">
        <w:rPr>
          <w:rFonts w:ascii="Sakkal Majalla" w:hAnsi="Sakkal Majalla" w:cs="Sakkal Majalla"/>
          <w:sz w:val="28"/>
          <w:szCs w:val="28"/>
          <w:rtl/>
        </w:rPr>
        <w:t xml:space="preserve"> ناقشت الدراسة محددات اختيار استراتيجية الدخول (التصدير المباشر، التحالفات الاستراتيجية، الاستثمار الأجنبي المباشر المجرّد) بناءً على مستويات المخاطر التنظيمية والسياسية في الدولة المضيفة.</w:t>
      </w:r>
    </w:p>
    <w:p w14:paraId="308BE88F" w14:textId="2473DFE8" w:rsidR="009267F4" w:rsidRPr="000D36FD" w:rsidRDefault="009267F4" w:rsidP="0051144F">
      <w:pPr>
        <w:pStyle w:val="a5"/>
        <w:numPr>
          <w:ilvl w:val="0"/>
          <w:numId w:val="103"/>
        </w:numPr>
        <w:jc w:val="both"/>
        <w:rPr>
          <w:rFonts w:ascii="Sakkal Majalla" w:hAnsi="Sakkal Majalla" w:cs="Sakkal Majalla"/>
          <w:sz w:val="28"/>
          <w:szCs w:val="28"/>
          <w:rtl/>
        </w:rPr>
      </w:pPr>
      <w:r w:rsidRPr="000D36FD">
        <w:rPr>
          <w:rFonts w:ascii="Sakkal Majalla" w:hAnsi="Sakkal Majalla" w:cs="Sakkal Majalla"/>
          <w:b/>
          <w:bCs/>
          <w:sz w:val="28"/>
          <w:szCs w:val="28"/>
          <w:rtl/>
        </w:rPr>
        <w:t>النتائج الرئيسية ومؤشرات الأداء:</w:t>
      </w:r>
      <w:r w:rsidRPr="000D36FD">
        <w:rPr>
          <w:rFonts w:ascii="Sakkal Majalla" w:hAnsi="Sakkal Majalla" w:cs="Sakkal Majalla"/>
          <w:sz w:val="28"/>
          <w:szCs w:val="28"/>
          <w:rtl/>
        </w:rPr>
        <w:t xml:space="preserve"> أثبتت النتائج أن الشركات القيادية التي تمتلك خبرة دولية سابقة تتجاوز 10 سنوات تكون أكثر ميلاً لتبني استراتيجيات دخول مرنة وتكيفية في الأسواق الناشئة مقارنة بالشركات حديثة العهد بالتدويل. وأوصت الدراسة بضرورة مواءمة الهياكل التنظيمية للشركات القيادية مع الخصائص الثقافية والتشريعية للأسواق المستهدفة لضمان الاستقرار التسويقي والبيعي.  </w:t>
      </w:r>
    </w:p>
    <w:p w14:paraId="30C6915C" w14:textId="2A50AE20" w:rsidR="00562917" w:rsidRPr="000D36FD" w:rsidRDefault="00562917" w:rsidP="0051144F">
      <w:pPr>
        <w:pStyle w:val="a5"/>
        <w:numPr>
          <w:ilvl w:val="0"/>
          <w:numId w:val="103"/>
        </w:numPr>
        <w:jc w:val="both"/>
        <w:rPr>
          <w:rFonts w:ascii="Sakkal Majalla" w:hAnsi="Sakkal Majalla" w:cs="Sakkal Majalla"/>
          <w:sz w:val="28"/>
          <w:szCs w:val="28"/>
          <w:rtl/>
        </w:rPr>
      </w:pPr>
      <w:r w:rsidRPr="000D36FD">
        <w:rPr>
          <w:rFonts w:ascii="Sakkal Majalla" w:hAnsi="Sakkal Majalla" w:cs="Sakkal Majalla"/>
          <w:sz w:val="28"/>
          <w:szCs w:val="28"/>
          <w:rtl/>
        </w:rPr>
        <w:t>وجه الاستفادة:</w:t>
      </w:r>
      <w:r w:rsidR="009E4051" w:rsidRPr="000D36FD">
        <w:rPr>
          <w:rFonts w:ascii="Sakkal Majalla" w:hAnsi="Sakkal Majalla" w:cs="Sakkal Majalla" w:hint="cs"/>
          <w:sz w:val="28"/>
          <w:szCs w:val="28"/>
          <w:rtl/>
        </w:rPr>
        <w:t xml:space="preserve"> </w:t>
      </w:r>
      <w:r w:rsidRPr="000D36FD">
        <w:rPr>
          <w:rFonts w:ascii="Sakkal Majalla" w:hAnsi="Sakkal Majalla" w:cs="Sakkal Majalla"/>
          <w:sz w:val="28"/>
          <w:szCs w:val="28"/>
          <w:rtl/>
        </w:rPr>
        <w:t>دعمت الدراسة محور الاستراتيجيات التنافسية كعامل رئيسي في نجاح التوسع الدولي.</w:t>
      </w:r>
    </w:p>
    <w:p w14:paraId="15BF6D1A" w14:textId="77777777" w:rsidR="007706AA" w:rsidRDefault="007706AA" w:rsidP="00562917">
      <w:pPr>
        <w:jc w:val="both"/>
        <w:rPr>
          <w:rFonts w:ascii="Sakkal Majalla" w:hAnsi="Sakkal Majalla" w:cs="Sakkal Majalla"/>
          <w:sz w:val="28"/>
          <w:szCs w:val="28"/>
          <w:rtl/>
        </w:rPr>
      </w:pPr>
    </w:p>
    <w:p w14:paraId="52C98B8E" w14:textId="77777777" w:rsidR="007706AA" w:rsidRDefault="007706AA" w:rsidP="00562917">
      <w:pPr>
        <w:jc w:val="both"/>
        <w:rPr>
          <w:rFonts w:ascii="Sakkal Majalla" w:hAnsi="Sakkal Majalla" w:cs="Sakkal Majalla"/>
          <w:sz w:val="28"/>
          <w:szCs w:val="28"/>
          <w:rtl/>
        </w:rPr>
      </w:pPr>
      <w:r w:rsidRPr="007706AA">
        <w:rPr>
          <w:rFonts w:ascii="Sakkal Majalla" w:hAnsi="Sakkal Majalla" w:cs="Sakkal Majalla"/>
          <w:sz w:val="28"/>
          <w:szCs w:val="28"/>
          <w:rtl/>
        </w:rPr>
        <w:t>ا</w:t>
      </w:r>
      <w:r w:rsidRPr="007706AA">
        <w:rPr>
          <w:rFonts w:ascii="Sakkal Majalla" w:hAnsi="Sakkal Majalla" w:cs="Sakkal Majalla"/>
          <w:b/>
          <w:bCs/>
          <w:sz w:val="36"/>
          <w:szCs w:val="36"/>
          <w:rtl/>
        </w:rPr>
        <w:t>لمحور الثاني: تحديات "الفراغات المؤسسية" والبيئة التنظيمية في الأسواق الناشئة الأفريقية</w:t>
      </w:r>
    </w:p>
    <w:p w14:paraId="0BC9FECB" w14:textId="77777777" w:rsidR="007706AA" w:rsidRPr="000D36FD" w:rsidRDefault="007706AA" w:rsidP="00562917">
      <w:pPr>
        <w:jc w:val="both"/>
        <w:rPr>
          <w:rFonts w:ascii="Sakkal Majalla" w:hAnsi="Sakkal Majalla" w:cs="Sakkal Majalla"/>
          <w:sz w:val="28"/>
          <w:szCs w:val="28"/>
          <w:rtl/>
        </w:rPr>
      </w:pPr>
      <w:r w:rsidRPr="000D36FD">
        <w:rPr>
          <w:rFonts w:ascii="Sakkal Majalla" w:hAnsi="Sakkal Majalla" w:cs="Sakkal Majalla"/>
          <w:sz w:val="28"/>
          <w:szCs w:val="28"/>
          <w:rtl/>
        </w:rPr>
        <w:t>ينصب التركيز في هذا المحور على الدراسات التي شرحت البنى التشريعية واللوجستية للأسواق الناشئة، وبخاصة في القارة الأفريقية، وكيف تشكل عائقاً أمام الشركات القيادية أجنبية الصنع.</w:t>
      </w:r>
    </w:p>
    <w:p w14:paraId="4811A05C" w14:textId="3C08304B" w:rsidR="007706AA" w:rsidRDefault="007706AA" w:rsidP="007706AA">
      <w:pPr>
        <w:pStyle w:val="a5"/>
        <w:numPr>
          <w:ilvl w:val="0"/>
          <w:numId w:val="58"/>
        </w:numPr>
        <w:ind w:left="468"/>
        <w:jc w:val="both"/>
        <w:rPr>
          <w:rFonts w:ascii="Sakkal Majalla" w:hAnsi="Sakkal Majalla" w:cs="Sakkal Majalla"/>
          <w:b/>
          <w:bCs/>
          <w:sz w:val="32"/>
          <w:szCs w:val="32"/>
        </w:rPr>
      </w:pPr>
      <w:r w:rsidRPr="007706AA">
        <w:rPr>
          <w:rFonts w:ascii="Sakkal Majalla" w:hAnsi="Sakkal Majalla" w:cs="Sakkal Majalla"/>
          <w:b/>
          <w:bCs/>
          <w:sz w:val="32"/>
          <w:szCs w:val="32"/>
          <w:rtl/>
        </w:rPr>
        <w:t xml:space="preserve">دراسة خانا </w:t>
      </w:r>
      <w:proofErr w:type="gramStart"/>
      <w:r w:rsidRPr="007706AA">
        <w:rPr>
          <w:rFonts w:ascii="Sakkal Majalla" w:hAnsi="Sakkal Majalla" w:cs="Sakkal Majalla"/>
          <w:b/>
          <w:bCs/>
          <w:sz w:val="32"/>
          <w:szCs w:val="32"/>
          <w:rtl/>
        </w:rPr>
        <w:t>و</w:t>
      </w:r>
      <w:r w:rsidR="00EA627D">
        <w:rPr>
          <w:rFonts w:ascii="Sakkal Majalla" w:hAnsi="Sakkal Majalla" w:cs="Sakkal Majalla" w:hint="cs"/>
          <w:b/>
          <w:bCs/>
          <w:sz w:val="32"/>
          <w:szCs w:val="32"/>
          <w:rtl/>
        </w:rPr>
        <w:t xml:space="preserve"> </w:t>
      </w:r>
      <w:proofErr w:type="spellStart"/>
      <w:r w:rsidRPr="007706AA">
        <w:rPr>
          <w:rFonts w:ascii="Sakkal Majalla" w:hAnsi="Sakkal Majalla" w:cs="Sakkal Majalla"/>
          <w:b/>
          <w:bCs/>
          <w:sz w:val="32"/>
          <w:szCs w:val="32"/>
          <w:rtl/>
        </w:rPr>
        <w:t>باليبو</w:t>
      </w:r>
      <w:proofErr w:type="spellEnd"/>
      <w:proofErr w:type="gramEnd"/>
      <w:r w:rsidRPr="007706AA">
        <w:rPr>
          <w:rFonts w:ascii="Sakkal Majalla" w:hAnsi="Sakkal Majalla" w:cs="Sakkal Majalla"/>
          <w:b/>
          <w:bCs/>
          <w:sz w:val="32"/>
          <w:szCs w:val="32"/>
          <w:rtl/>
        </w:rPr>
        <w:t xml:space="preserve"> (</w:t>
      </w:r>
      <w:r w:rsidRPr="007706AA">
        <w:rPr>
          <w:rFonts w:ascii="Sakkal Majalla" w:hAnsi="Sakkal Majalla" w:cs="Sakkal Majalla"/>
          <w:b/>
          <w:bCs/>
          <w:sz w:val="32"/>
          <w:szCs w:val="32"/>
        </w:rPr>
        <w:t>Khanna &amp; Palepu, 2010</w:t>
      </w:r>
      <w:r w:rsidRPr="007706AA">
        <w:rPr>
          <w:rFonts w:ascii="Sakkal Majalla" w:hAnsi="Sakkal Majalla" w:cs="Sakkal Majalla"/>
          <w:b/>
          <w:bCs/>
          <w:sz w:val="32"/>
          <w:szCs w:val="32"/>
          <w:rtl/>
        </w:rPr>
        <w:t>) - الفوز في الأسواق الناشئة وصياغة استراتيجيات التكيف الهيكلي</w:t>
      </w:r>
      <w:r>
        <w:rPr>
          <w:rFonts w:ascii="Sakkal Majalla" w:hAnsi="Sakkal Majalla" w:cs="Sakkal Majalla" w:hint="cs"/>
          <w:b/>
          <w:bCs/>
          <w:sz w:val="32"/>
          <w:szCs w:val="32"/>
          <w:rtl/>
        </w:rPr>
        <w:t xml:space="preserve"> </w:t>
      </w:r>
    </w:p>
    <w:p w14:paraId="299D14E0" w14:textId="77777777" w:rsidR="007706AA" w:rsidRPr="000D36FD" w:rsidRDefault="007706AA" w:rsidP="0051144F">
      <w:pPr>
        <w:pStyle w:val="a5"/>
        <w:numPr>
          <w:ilvl w:val="0"/>
          <w:numId w:val="104"/>
        </w:numPr>
        <w:ind w:left="610"/>
        <w:jc w:val="both"/>
        <w:rPr>
          <w:rFonts w:ascii="Sakkal Majalla" w:hAnsi="Sakkal Majalla" w:cs="Sakkal Majalla"/>
          <w:sz w:val="24"/>
          <w:szCs w:val="24"/>
          <w:rtl/>
        </w:rPr>
      </w:pPr>
      <w:r w:rsidRPr="000D36FD">
        <w:rPr>
          <w:rFonts w:ascii="Sakkal Majalla" w:hAnsi="Sakkal Majalla" w:cs="Sakkal Majalla"/>
          <w:b/>
          <w:bCs/>
          <w:sz w:val="28"/>
          <w:szCs w:val="28"/>
          <w:rtl/>
        </w:rPr>
        <w:t>طبيعة الدراسة ومنهجيتها</w:t>
      </w:r>
      <w:r w:rsidRPr="000D36FD">
        <w:rPr>
          <w:rFonts w:ascii="Sakkal Majalla" w:hAnsi="Sakkal Majalla" w:cs="Sakkal Majalla"/>
          <w:sz w:val="28"/>
          <w:szCs w:val="28"/>
          <w:rtl/>
        </w:rPr>
        <w:t>: اعتمدت الدراسة على المنهج الاستنباطي التحليلي القائم على فحص حالات متعددة لشركات متعددة الجنسيات تعمل في أسواق الهند، البرازيل، وجنوب أفريقيا.</w:t>
      </w:r>
    </w:p>
    <w:p w14:paraId="797EB9A7" w14:textId="77777777" w:rsidR="002D4636" w:rsidRPr="000D36FD" w:rsidRDefault="007706AA" w:rsidP="0051144F">
      <w:pPr>
        <w:pStyle w:val="a5"/>
        <w:numPr>
          <w:ilvl w:val="0"/>
          <w:numId w:val="104"/>
        </w:numPr>
        <w:ind w:left="610"/>
        <w:jc w:val="both"/>
        <w:rPr>
          <w:rFonts w:ascii="Sakkal Majalla" w:hAnsi="Sakkal Majalla" w:cs="Sakkal Majalla"/>
          <w:sz w:val="24"/>
          <w:szCs w:val="24"/>
          <w:rtl/>
        </w:rPr>
      </w:pPr>
      <w:r w:rsidRPr="000D36FD">
        <w:rPr>
          <w:rFonts w:ascii="Sakkal Majalla" w:hAnsi="Sakkal Majalla" w:cs="Sakkal Majalla"/>
          <w:b/>
          <w:bCs/>
          <w:sz w:val="28"/>
          <w:szCs w:val="28"/>
          <w:rtl/>
        </w:rPr>
        <w:t>أبرز الأفكار والمحتوى</w:t>
      </w:r>
      <w:r w:rsidRPr="000D36FD">
        <w:rPr>
          <w:rFonts w:ascii="Sakkal Majalla" w:hAnsi="Sakkal Majalla" w:cs="Sakkal Majalla"/>
          <w:sz w:val="28"/>
          <w:szCs w:val="28"/>
          <w:rtl/>
        </w:rPr>
        <w:t>: صاغ الباحثان المفهوم الشهير "الفراغات المؤسسية" (</w:t>
      </w:r>
      <w:r w:rsidRPr="000D36FD">
        <w:rPr>
          <w:rFonts w:ascii="Sakkal Majalla" w:hAnsi="Sakkal Majalla" w:cs="Sakkal Majalla"/>
          <w:sz w:val="28"/>
          <w:szCs w:val="28"/>
        </w:rPr>
        <w:t>Institutional Voids</w:t>
      </w:r>
      <w:r w:rsidRPr="000D36FD">
        <w:rPr>
          <w:rFonts w:ascii="Sakkal Majalla" w:hAnsi="Sakkal Majalla" w:cs="Sakkal Majalla"/>
          <w:sz w:val="28"/>
          <w:szCs w:val="28"/>
          <w:rtl/>
        </w:rPr>
        <w:t>)، والمقصود به النقص الحاد في البنية التحتية، وغياب البيانات الموثوقة عن المستهلكين والمشترين، وتعقد الإجراءات البيروقراطية والجمركية، والضعف العام في سلاسل الإمداد بالمقارنة مع الأسواق المتقدمة</w:t>
      </w:r>
      <w:r w:rsidRPr="000D36FD">
        <w:rPr>
          <w:rFonts w:ascii="Sakkal Majalla" w:hAnsi="Sakkal Majalla" w:cs="Sakkal Majalla"/>
          <w:sz w:val="24"/>
          <w:szCs w:val="24"/>
          <w:rtl/>
        </w:rPr>
        <w:t>.</w:t>
      </w:r>
    </w:p>
    <w:p w14:paraId="78598EAB" w14:textId="77777777" w:rsidR="002D4636" w:rsidRPr="000D36FD" w:rsidRDefault="007706AA" w:rsidP="0051144F">
      <w:pPr>
        <w:pStyle w:val="a5"/>
        <w:numPr>
          <w:ilvl w:val="0"/>
          <w:numId w:val="104"/>
        </w:numPr>
        <w:ind w:left="610"/>
        <w:jc w:val="both"/>
        <w:rPr>
          <w:rFonts w:ascii="Sakkal Majalla" w:hAnsi="Sakkal Majalla" w:cs="Sakkal Majalla"/>
          <w:b/>
          <w:bCs/>
          <w:sz w:val="28"/>
          <w:szCs w:val="28"/>
        </w:rPr>
      </w:pPr>
      <w:r w:rsidRPr="000D36FD">
        <w:rPr>
          <w:rFonts w:ascii="Sakkal Majalla" w:hAnsi="Sakkal Majalla" w:cs="Sakkal Majalla"/>
          <w:b/>
          <w:bCs/>
          <w:sz w:val="28"/>
          <w:szCs w:val="28"/>
          <w:rtl/>
        </w:rPr>
        <w:t xml:space="preserve">النتائج الرئيسية ومؤشرات الأداء: </w:t>
      </w:r>
      <w:r w:rsidRPr="000D36FD">
        <w:rPr>
          <w:rFonts w:ascii="Sakkal Majalla" w:hAnsi="Sakkal Majalla" w:cs="Sakkal Majalla"/>
          <w:sz w:val="28"/>
          <w:szCs w:val="28"/>
          <w:rtl/>
        </w:rPr>
        <w:t>خلصت الدراسة إلى نتيجة استراتيجية هامة؛ وهي أن الشركات القيادية العالمية تقع في فخ الفشل عندما تحاول "نقل استراتيجياتها الجاهزة والمطبقة في الأسواق المتقدمة" وتطبيقها حرفياً في الأسواق الناشئة. وأكدت أن النجاح محكوم بقدرة الشركة -عبر خبرتها- على إجراء "تكيف هيكلي محلي" يتلاءم مع غياب الوسطاء الماليين واللوجستيين الموثوقين.</w:t>
      </w:r>
    </w:p>
    <w:p w14:paraId="2B829AF7" w14:textId="7694AFD1" w:rsidR="002D4636" w:rsidRPr="0051144F" w:rsidRDefault="002D4636" w:rsidP="0051144F">
      <w:pPr>
        <w:pStyle w:val="a5"/>
        <w:numPr>
          <w:ilvl w:val="0"/>
          <w:numId w:val="104"/>
        </w:numPr>
        <w:ind w:left="610"/>
        <w:jc w:val="both"/>
        <w:rPr>
          <w:rFonts w:ascii="Sakkal Majalla" w:hAnsi="Sakkal Majalla" w:cs="Sakkal Majalla"/>
          <w:sz w:val="28"/>
          <w:szCs w:val="28"/>
          <w:rtl/>
        </w:rPr>
      </w:pPr>
      <w:r w:rsidRPr="000D36FD">
        <w:rPr>
          <w:rFonts w:ascii="Sakkal Majalla" w:hAnsi="Sakkal Majalla" w:cs="Sakkal Majalla" w:hint="cs"/>
          <w:b/>
          <w:bCs/>
          <w:sz w:val="28"/>
          <w:szCs w:val="28"/>
          <w:rtl/>
        </w:rPr>
        <w:t>وجه الاستفادة</w:t>
      </w:r>
      <w:r w:rsidRPr="000D36FD">
        <w:rPr>
          <w:rFonts w:ascii="Sakkal Majalla" w:hAnsi="Sakkal Majalla" w:cs="Sakkal Majalla" w:hint="cs"/>
          <w:sz w:val="28"/>
          <w:szCs w:val="28"/>
          <w:rtl/>
        </w:rPr>
        <w:t>:</w:t>
      </w:r>
      <w:r w:rsidRPr="000D36FD">
        <w:rPr>
          <w:rFonts w:ascii="Sakkal Majalla" w:hAnsi="Sakkal Majalla" w:cs="Sakkal Majalla"/>
          <w:sz w:val="28"/>
          <w:szCs w:val="28"/>
          <w:rtl/>
        </w:rPr>
        <w:t xml:space="preserve"> توفر هذه الدراسة لك الإطار النظري لتفسير "الصعوبات" التي تواجه </w:t>
      </w:r>
      <w:r w:rsidRPr="000D36FD">
        <w:rPr>
          <w:rFonts w:ascii="Sakkal Majalla" w:hAnsi="Sakkal Majalla" w:cs="Sakkal Majalla" w:hint="cs"/>
          <w:sz w:val="28"/>
          <w:szCs w:val="28"/>
          <w:rtl/>
        </w:rPr>
        <w:t>الشركات القيادية</w:t>
      </w:r>
      <w:r w:rsidRPr="000D36FD">
        <w:rPr>
          <w:rFonts w:ascii="Sakkal Majalla" w:hAnsi="Sakkal Majalla" w:cs="Sakkal Majalla"/>
          <w:sz w:val="28"/>
          <w:szCs w:val="28"/>
          <w:rtl/>
        </w:rPr>
        <w:t xml:space="preserve"> في أفريقيا؛ حيث يمكنك إسقاط مفهوم "الفراغات المؤسسية" على ضعف البنية التحتية اللوجستية في بعض الدول الأفريقية وكيف يعيق ذلك وصول البوليمرات للمصانع الصغيرة والمتوسطة.</w:t>
      </w:r>
    </w:p>
    <w:p w14:paraId="45D54085" w14:textId="211911F9" w:rsidR="002D4636" w:rsidRDefault="007706AA" w:rsidP="002D4636">
      <w:pPr>
        <w:pStyle w:val="a5"/>
        <w:numPr>
          <w:ilvl w:val="0"/>
          <w:numId w:val="58"/>
        </w:numPr>
        <w:ind w:left="468"/>
        <w:jc w:val="both"/>
        <w:rPr>
          <w:rFonts w:ascii="Sakkal Majalla" w:hAnsi="Sakkal Majalla" w:cs="Sakkal Majalla"/>
          <w:b/>
          <w:bCs/>
          <w:sz w:val="32"/>
          <w:szCs w:val="32"/>
          <w:rtl/>
        </w:rPr>
      </w:pPr>
      <w:r w:rsidRPr="002D4636">
        <w:rPr>
          <w:rFonts w:ascii="Sakkal Majalla" w:hAnsi="Sakkal Majalla" w:cs="Sakkal Majalla"/>
          <w:b/>
          <w:bCs/>
          <w:sz w:val="32"/>
          <w:szCs w:val="32"/>
          <w:rtl/>
        </w:rPr>
        <w:lastRenderedPageBreak/>
        <w:t>دراسة سيني (</w:t>
      </w:r>
      <w:proofErr w:type="spellStart"/>
      <w:r w:rsidRPr="002D4636">
        <w:rPr>
          <w:rFonts w:ascii="Sakkal Majalla" w:hAnsi="Sakkal Majalla" w:cs="Sakkal Majalla"/>
          <w:b/>
          <w:bCs/>
          <w:sz w:val="32"/>
          <w:szCs w:val="32"/>
        </w:rPr>
        <w:t>Signé</w:t>
      </w:r>
      <w:proofErr w:type="spellEnd"/>
      <w:r w:rsidRPr="002D4636">
        <w:rPr>
          <w:rFonts w:ascii="Sakkal Majalla" w:hAnsi="Sakkal Majalla" w:cs="Sakkal Majalla"/>
          <w:b/>
          <w:bCs/>
          <w:sz w:val="32"/>
          <w:szCs w:val="32"/>
        </w:rPr>
        <w:t>, 2020</w:t>
      </w:r>
      <w:r w:rsidRPr="002D4636">
        <w:rPr>
          <w:rFonts w:ascii="Sakkal Majalla" w:hAnsi="Sakkal Majalla" w:cs="Sakkal Majalla"/>
          <w:b/>
          <w:bCs/>
          <w:sz w:val="32"/>
          <w:szCs w:val="32"/>
          <w:rtl/>
        </w:rPr>
        <w:t>) - التحول الصناعي في أفريقيا وفرص قطاع التصنيع البلاستيكي والبوليمرات</w:t>
      </w:r>
    </w:p>
    <w:p w14:paraId="2B402888" w14:textId="77777777" w:rsidR="002D4636" w:rsidRPr="000D36FD" w:rsidRDefault="007706AA" w:rsidP="0051144F">
      <w:pPr>
        <w:pStyle w:val="a5"/>
        <w:numPr>
          <w:ilvl w:val="0"/>
          <w:numId w:val="105"/>
        </w:numPr>
        <w:ind w:left="610"/>
        <w:jc w:val="both"/>
        <w:rPr>
          <w:rFonts w:ascii="Sakkal Majalla" w:hAnsi="Sakkal Majalla" w:cs="Sakkal Majalla"/>
          <w:sz w:val="28"/>
          <w:szCs w:val="28"/>
          <w:rtl/>
        </w:rPr>
      </w:pPr>
      <w:r w:rsidRPr="000D36FD">
        <w:rPr>
          <w:rFonts w:ascii="Sakkal Majalla" w:hAnsi="Sakkal Majalla" w:cs="Sakkal Majalla"/>
          <w:b/>
          <w:bCs/>
          <w:sz w:val="28"/>
          <w:szCs w:val="28"/>
          <w:rtl/>
        </w:rPr>
        <w:t>طبيعة الدراسة ومنهجيتها</w:t>
      </w:r>
      <w:r w:rsidRPr="000D36FD">
        <w:rPr>
          <w:rFonts w:ascii="Sakkal Majalla" w:hAnsi="Sakkal Majalla" w:cs="Sakkal Majalla"/>
          <w:sz w:val="28"/>
          <w:szCs w:val="28"/>
          <w:rtl/>
        </w:rPr>
        <w:t>: منهج استشرافي تحليلي يعتمد على فحص البيانات الاقتصادية الكلية والتقارير الصادرة عن البنك الدولي والاتحاد الأفريقي.</w:t>
      </w:r>
    </w:p>
    <w:p w14:paraId="25224BD5" w14:textId="77777777" w:rsidR="002D4636" w:rsidRPr="000D36FD" w:rsidRDefault="007706AA" w:rsidP="0051144F">
      <w:pPr>
        <w:pStyle w:val="a5"/>
        <w:numPr>
          <w:ilvl w:val="0"/>
          <w:numId w:val="105"/>
        </w:numPr>
        <w:ind w:left="610"/>
        <w:jc w:val="both"/>
        <w:rPr>
          <w:rFonts w:ascii="Sakkal Majalla" w:hAnsi="Sakkal Majalla" w:cs="Sakkal Majalla"/>
          <w:sz w:val="28"/>
          <w:szCs w:val="28"/>
          <w:rtl/>
        </w:rPr>
      </w:pPr>
      <w:r w:rsidRPr="000D36FD">
        <w:rPr>
          <w:rFonts w:ascii="Sakkal Majalla" w:hAnsi="Sakkal Majalla" w:cs="Sakkal Majalla"/>
          <w:b/>
          <w:bCs/>
          <w:sz w:val="28"/>
          <w:szCs w:val="28"/>
          <w:rtl/>
        </w:rPr>
        <w:t xml:space="preserve">أبرز الأفكار والمحتوى: </w:t>
      </w:r>
      <w:r w:rsidRPr="000D36FD">
        <w:rPr>
          <w:rFonts w:ascii="Sakkal Majalla" w:hAnsi="Sakkal Majalla" w:cs="Sakkal Majalla"/>
          <w:sz w:val="28"/>
          <w:szCs w:val="28"/>
          <w:rtl/>
        </w:rPr>
        <w:t>تناولت الدراسة رصد محركات النمو الصناعي في القارة الأفريقية، مع التركيز على قطاع الصناعات التحويلية والتعبئة والتغليف والتشييد. وناقشت الدراسة الأثر المتوقع لتفعيل "منطقة التجارة الحرة القارية الأفريقية" (</w:t>
      </w:r>
      <w:proofErr w:type="spellStart"/>
      <w:r w:rsidRPr="000D36FD">
        <w:rPr>
          <w:rFonts w:ascii="Sakkal Majalla" w:hAnsi="Sakkal Majalla" w:cs="Sakkal Majalla"/>
          <w:sz w:val="28"/>
          <w:szCs w:val="28"/>
        </w:rPr>
        <w:t>AfCFTA</w:t>
      </w:r>
      <w:proofErr w:type="spellEnd"/>
      <w:r w:rsidRPr="000D36FD">
        <w:rPr>
          <w:rFonts w:ascii="Sakkal Majalla" w:hAnsi="Sakkal Majalla" w:cs="Sakkal Majalla"/>
          <w:sz w:val="28"/>
          <w:szCs w:val="28"/>
          <w:rtl/>
        </w:rPr>
        <w:t xml:space="preserve">) على سلاسل التوريد اللوجستية. </w:t>
      </w:r>
    </w:p>
    <w:p w14:paraId="642433D6" w14:textId="7CB49595" w:rsidR="007706AA" w:rsidRPr="000D36FD" w:rsidRDefault="007706AA" w:rsidP="0051144F">
      <w:pPr>
        <w:pStyle w:val="a5"/>
        <w:numPr>
          <w:ilvl w:val="0"/>
          <w:numId w:val="105"/>
        </w:numPr>
        <w:ind w:left="610"/>
        <w:jc w:val="both"/>
        <w:rPr>
          <w:rFonts w:ascii="Sakkal Majalla" w:hAnsi="Sakkal Majalla" w:cs="Sakkal Majalla"/>
          <w:sz w:val="24"/>
          <w:szCs w:val="24"/>
        </w:rPr>
      </w:pPr>
      <w:r w:rsidRPr="000D36FD">
        <w:rPr>
          <w:rFonts w:ascii="Sakkal Majalla" w:hAnsi="Sakkal Majalla" w:cs="Sakkal Majalla"/>
          <w:b/>
          <w:bCs/>
          <w:sz w:val="28"/>
          <w:szCs w:val="28"/>
          <w:rtl/>
        </w:rPr>
        <w:t xml:space="preserve">النتائج الرئيسية ومؤشرات الأداء: </w:t>
      </w:r>
      <w:r w:rsidRPr="000D36FD">
        <w:rPr>
          <w:rFonts w:ascii="Sakkal Majalla" w:hAnsi="Sakkal Majalla" w:cs="Sakkal Majalla"/>
          <w:sz w:val="28"/>
          <w:szCs w:val="28"/>
          <w:rtl/>
        </w:rPr>
        <w:t>توقعت الدراسة نمواً متصاعداً بنسبة 5% سنوياً في الطلب على المواد الخام والبوليمرات البلاستيكية في أفريقيا حتى عام 2030م مدفوعاً بالتوسع العمراني. ومع ذلك، أكدت الدراسة أن هذا النمو الاستهلاكي الهائل يكبح جماحه عوائق مادية متمثلة في تداخل الأنظمة الجمركية، وضغوط البيروقراطية في الموانئ، وارتفاع "تكاليف الأرضيات" والشحن الداخلي للدول الحبيسة (</w:t>
      </w:r>
      <w:r w:rsidRPr="000D36FD">
        <w:rPr>
          <w:rFonts w:ascii="Sakkal Majalla" w:hAnsi="Sakkal Majalla" w:cs="Sakkal Majalla"/>
          <w:sz w:val="28"/>
          <w:szCs w:val="28"/>
        </w:rPr>
        <w:t>Landlocked Countries</w:t>
      </w:r>
      <w:r w:rsidRPr="000D36FD">
        <w:rPr>
          <w:rFonts w:ascii="Sakkal Majalla" w:hAnsi="Sakkal Majalla" w:cs="Sakkal Majalla"/>
          <w:sz w:val="28"/>
          <w:szCs w:val="28"/>
          <w:rtl/>
        </w:rPr>
        <w:t>).</w:t>
      </w:r>
    </w:p>
    <w:p w14:paraId="5E7CA2AF" w14:textId="5C0D3B66" w:rsidR="00C85CFA" w:rsidRDefault="00C85CFA" w:rsidP="0051144F">
      <w:pPr>
        <w:pStyle w:val="a5"/>
        <w:numPr>
          <w:ilvl w:val="0"/>
          <w:numId w:val="105"/>
        </w:numPr>
        <w:ind w:left="610"/>
        <w:jc w:val="both"/>
        <w:rPr>
          <w:rFonts w:ascii="Sakkal Majalla" w:hAnsi="Sakkal Majalla" w:cs="Sakkal Majalla"/>
          <w:sz w:val="28"/>
          <w:szCs w:val="28"/>
        </w:rPr>
      </w:pPr>
      <w:r w:rsidRPr="000D36FD">
        <w:rPr>
          <w:rFonts w:ascii="Sakkal Majalla" w:hAnsi="Sakkal Majalla" w:cs="Sakkal Majalla"/>
          <w:b/>
          <w:bCs/>
          <w:sz w:val="28"/>
          <w:szCs w:val="28"/>
          <w:rtl/>
        </w:rPr>
        <w:t>وجه الاستفادة</w:t>
      </w:r>
      <w:r w:rsidRPr="000D36FD">
        <w:rPr>
          <w:rFonts w:ascii="Sakkal Majalla" w:hAnsi="Sakkal Majalla" w:cs="Sakkal Majalla"/>
          <w:sz w:val="28"/>
          <w:szCs w:val="28"/>
          <w:rtl/>
        </w:rPr>
        <w:t>: توفر المبرر العلمي (</w:t>
      </w:r>
      <w:r w:rsidRPr="000D36FD">
        <w:rPr>
          <w:rFonts w:ascii="Sakkal Majalla" w:hAnsi="Sakkal Majalla" w:cs="Sakkal Majalla"/>
          <w:sz w:val="28"/>
          <w:szCs w:val="28"/>
        </w:rPr>
        <w:t>Rationale</w:t>
      </w:r>
      <w:r w:rsidRPr="000D36FD">
        <w:rPr>
          <w:rFonts w:ascii="Sakkal Majalla" w:hAnsi="Sakkal Majalla" w:cs="Sakkal Majalla"/>
          <w:sz w:val="28"/>
          <w:szCs w:val="28"/>
          <w:rtl/>
        </w:rPr>
        <w:t>) لأهمية دراسة الباحث؛ فالسوق الأفريقي ليس مجرد خيار، بل هو "ضرورة استراتيجية" لسابك لتعويض تشبع الأسواق التقليدية (أوروبا وأمريكا).</w:t>
      </w:r>
    </w:p>
    <w:p w14:paraId="32758A30" w14:textId="77777777" w:rsidR="0051144F" w:rsidRPr="000D36FD" w:rsidRDefault="0051144F" w:rsidP="0051144F">
      <w:pPr>
        <w:pStyle w:val="a5"/>
        <w:ind w:left="610"/>
        <w:jc w:val="both"/>
        <w:rPr>
          <w:rFonts w:ascii="Sakkal Majalla" w:hAnsi="Sakkal Majalla" w:cs="Sakkal Majalla"/>
          <w:sz w:val="28"/>
          <w:szCs w:val="28"/>
        </w:rPr>
      </w:pPr>
    </w:p>
    <w:p w14:paraId="6D03CB99" w14:textId="77777777" w:rsidR="00254F7C" w:rsidRPr="00254F7C" w:rsidRDefault="00254F7C" w:rsidP="005D06BF">
      <w:pPr>
        <w:jc w:val="both"/>
        <w:rPr>
          <w:rFonts w:ascii="Sakkal Majalla" w:hAnsi="Sakkal Majalla" w:cs="Sakkal Majalla"/>
          <w:b/>
          <w:bCs/>
          <w:sz w:val="36"/>
          <w:szCs w:val="36"/>
          <w:rtl/>
        </w:rPr>
      </w:pPr>
      <w:r w:rsidRPr="00254F7C">
        <w:rPr>
          <w:rFonts w:ascii="Sakkal Majalla" w:hAnsi="Sakkal Majalla" w:cs="Sakkal Majalla"/>
          <w:b/>
          <w:bCs/>
          <w:sz w:val="36"/>
          <w:szCs w:val="36"/>
          <w:rtl/>
        </w:rPr>
        <w:t>المحور الثالث: الميزة التنافسية للشركات القيادية في الشرق الأوسط والصراع التناف</w:t>
      </w:r>
      <w:r w:rsidRPr="00254F7C">
        <w:rPr>
          <w:rFonts w:ascii="Sakkal Majalla" w:hAnsi="Sakkal Majalla" w:cs="Sakkal Majalla" w:hint="cs"/>
          <w:b/>
          <w:bCs/>
          <w:sz w:val="36"/>
          <w:szCs w:val="36"/>
          <w:rtl/>
        </w:rPr>
        <w:t xml:space="preserve">سي </w:t>
      </w:r>
    </w:p>
    <w:p w14:paraId="10BCCCA2" w14:textId="77777777" w:rsidR="00254F7C" w:rsidRPr="000D36FD" w:rsidRDefault="00254F7C" w:rsidP="00254F7C">
      <w:pPr>
        <w:jc w:val="both"/>
        <w:rPr>
          <w:rFonts w:ascii="Sakkal Majalla" w:hAnsi="Sakkal Majalla" w:cs="Sakkal Majalla"/>
          <w:sz w:val="28"/>
          <w:szCs w:val="28"/>
          <w:rtl/>
        </w:rPr>
      </w:pPr>
      <w:r w:rsidRPr="000D36FD">
        <w:rPr>
          <w:rFonts w:ascii="Sakkal Majalla" w:hAnsi="Sakkal Majalla" w:cs="Sakkal Majalla"/>
          <w:sz w:val="28"/>
          <w:szCs w:val="28"/>
          <w:rtl/>
        </w:rPr>
        <w:t>يناقش هذا المحور الأدبيات التي ركزت على مكامن القوة الداخلية للشركات الخليجية، وطبيعة الصراع التسويقي الشرس في الميدان الأفريقي.</w:t>
      </w:r>
    </w:p>
    <w:p w14:paraId="77938E07" w14:textId="72BCAD62" w:rsidR="00254F7C" w:rsidRPr="00254F7C" w:rsidRDefault="00254F7C" w:rsidP="00C85CFA">
      <w:pPr>
        <w:pStyle w:val="a5"/>
        <w:numPr>
          <w:ilvl w:val="0"/>
          <w:numId w:val="67"/>
        </w:numPr>
        <w:jc w:val="both"/>
        <w:rPr>
          <w:rFonts w:ascii="Sakkal Majalla" w:hAnsi="Sakkal Majalla" w:cs="Sakkal Majalla"/>
          <w:b/>
          <w:bCs/>
          <w:sz w:val="32"/>
          <w:szCs w:val="32"/>
          <w:rtl/>
        </w:rPr>
      </w:pPr>
      <w:r w:rsidRPr="00254F7C">
        <w:rPr>
          <w:rFonts w:ascii="Sakkal Majalla" w:hAnsi="Sakkal Majalla" w:cs="Sakkal Majalla"/>
          <w:b/>
          <w:bCs/>
          <w:sz w:val="32"/>
          <w:szCs w:val="32"/>
          <w:rtl/>
        </w:rPr>
        <w:t>دراسة سعيد (</w:t>
      </w:r>
      <w:r w:rsidRPr="00254F7C">
        <w:rPr>
          <w:rFonts w:ascii="Sakkal Majalla" w:hAnsi="Sakkal Majalla" w:cs="Sakkal Majalla"/>
          <w:b/>
          <w:bCs/>
          <w:sz w:val="32"/>
          <w:szCs w:val="32"/>
        </w:rPr>
        <w:t>Saeed, 2018</w:t>
      </w:r>
      <w:r w:rsidRPr="00254F7C">
        <w:rPr>
          <w:rFonts w:ascii="Sakkal Majalla" w:hAnsi="Sakkal Majalla" w:cs="Sakkal Majalla"/>
          <w:b/>
          <w:bCs/>
          <w:sz w:val="32"/>
          <w:szCs w:val="32"/>
          <w:rtl/>
        </w:rPr>
        <w:t>) - القدرة التنافسية الدولية لصناعة البتروكيماويات في المملكة العربية السعودية ودول الخليج</w:t>
      </w:r>
    </w:p>
    <w:p w14:paraId="21BB4C51" w14:textId="77777777" w:rsidR="00C85CFA" w:rsidRPr="000D36FD" w:rsidRDefault="00254F7C" w:rsidP="0051144F">
      <w:pPr>
        <w:pStyle w:val="a5"/>
        <w:numPr>
          <w:ilvl w:val="0"/>
          <w:numId w:val="106"/>
        </w:numPr>
        <w:ind w:left="468"/>
        <w:jc w:val="both"/>
        <w:rPr>
          <w:rFonts w:ascii="Sakkal Majalla" w:hAnsi="Sakkal Majalla" w:cs="Sakkal Majalla"/>
          <w:sz w:val="28"/>
          <w:szCs w:val="28"/>
        </w:rPr>
      </w:pPr>
      <w:r w:rsidRPr="000D36FD">
        <w:rPr>
          <w:rFonts w:ascii="Sakkal Majalla" w:hAnsi="Sakkal Majalla" w:cs="Sakkal Majalla"/>
          <w:b/>
          <w:bCs/>
          <w:sz w:val="28"/>
          <w:szCs w:val="28"/>
          <w:rtl/>
        </w:rPr>
        <w:t>طبيعة الدراسة ومنهجيتها:</w:t>
      </w:r>
      <w:r w:rsidRPr="000D36FD">
        <w:rPr>
          <w:rFonts w:ascii="Sakkal Majalla" w:hAnsi="Sakkal Majalla" w:cs="Sakkal Majalla"/>
          <w:sz w:val="28"/>
          <w:szCs w:val="28"/>
          <w:rtl/>
        </w:rPr>
        <w:t xml:space="preserve"> استخدمت المنهج الوصفي الكمي القائم على تحليل البيانات المالية والإنتاجية ومقارنتها دولياً باستخدام مؤشر الميزة التنافسية الظاهرة (</w:t>
      </w:r>
      <w:r w:rsidRPr="000D36FD">
        <w:rPr>
          <w:rFonts w:ascii="Sakkal Majalla" w:hAnsi="Sakkal Majalla" w:cs="Sakkal Majalla"/>
          <w:sz w:val="28"/>
          <w:szCs w:val="28"/>
        </w:rPr>
        <w:t>RCA</w:t>
      </w:r>
      <w:r w:rsidRPr="000D36FD">
        <w:rPr>
          <w:rFonts w:ascii="Sakkal Majalla" w:hAnsi="Sakkal Majalla" w:cs="Sakkal Majalla"/>
          <w:sz w:val="28"/>
          <w:szCs w:val="28"/>
          <w:rtl/>
        </w:rPr>
        <w:t>).</w:t>
      </w:r>
    </w:p>
    <w:p w14:paraId="6B0155DD" w14:textId="77777777" w:rsidR="00C85CFA" w:rsidRPr="000D36FD" w:rsidRDefault="00254F7C" w:rsidP="0051144F">
      <w:pPr>
        <w:pStyle w:val="a5"/>
        <w:numPr>
          <w:ilvl w:val="0"/>
          <w:numId w:val="106"/>
        </w:numPr>
        <w:ind w:left="468"/>
        <w:jc w:val="both"/>
        <w:rPr>
          <w:rFonts w:ascii="Sakkal Majalla" w:hAnsi="Sakkal Majalla" w:cs="Sakkal Majalla"/>
          <w:sz w:val="28"/>
          <w:szCs w:val="28"/>
        </w:rPr>
      </w:pPr>
      <w:r w:rsidRPr="000D36FD">
        <w:rPr>
          <w:rFonts w:ascii="Sakkal Majalla" w:hAnsi="Sakkal Majalla" w:cs="Sakkal Majalla"/>
          <w:b/>
          <w:bCs/>
          <w:sz w:val="28"/>
          <w:szCs w:val="28"/>
          <w:rtl/>
        </w:rPr>
        <w:t>أبرز الأفكار والمحتوى:</w:t>
      </w:r>
      <w:r w:rsidRPr="000D36FD">
        <w:rPr>
          <w:rFonts w:ascii="Sakkal Majalla" w:hAnsi="Sakkal Majalla" w:cs="Sakkal Majalla"/>
          <w:sz w:val="28"/>
          <w:szCs w:val="28"/>
          <w:rtl/>
        </w:rPr>
        <w:t xml:space="preserve"> ركزت الدراسة على قياس المزايا الهيكلية للشركات القيادية البتروكيماوية في المملكة العربية السعودية ودول الخليج العربي. وناقشت كيف تساهم خبرة عمالقة الصناعة مثل (سابك)، و(</w:t>
      </w:r>
      <w:proofErr w:type="spellStart"/>
      <w:r w:rsidRPr="000D36FD">
        <w:rPr>
          <w:rFonts w:ascii="Sakkal Majalla" w:hAnsi="Sakkal Majalla" w:cs="Sakkal Majalla"/>
          <w:sz w:val="28"/>
          <w:szCs w:val="28"/>
          <w:rtl/>
        </w:rPr>
        <w:t>بوروج</w:t>
      </w:r>
      <w:proofErr w:type="spellEnd"/>
      <w:r w:rsidRPr="000D36FD">
        <w:rPr>
          <w:rFonts w:ascii="Sakkal Majalla" w:hAnsi="Sakkal Majalla" w:cs="Sakkal Majalla"/>
          <w:sz w:val="28"/>
          <w:szCs w:val="28"/>
          <w:rtl/>
        </w:rPr>
        <w:t>) الإماراتية، و(صناعات قطر)، و(</w:t>
      </w:r>
      <w:proofErr w:type="spellStart"/>
      <w:r w:rsidRPr="000D36FD">
        <w:rPr>
          <w:rFonts w:ascii="Sakkal Majalla" w:hAnsi="Sakkal Majalla" w:cs="Sakkal Majalla"/>
          <w:sz w:val="28"/>
          <w:szCs w:val="28"/>
          <w:rtl/>
        </w:rPr>
        <w:t>إيكويت</w:t>
      </w:r>
      <w:proofErr w:type="spellEnd"/>
      <w:r w:rsidRPr="000D36FD">
        <w:rPr>
          <w:rFonts w:ascii="Sakkal Majalla" w:hAnsi="Sakkal Majalla" w:cs="Sakkal Majalla"/>
          <w:sz w:val="28"/>
          <w:szCs w:val="28"/>
          <w:rtl/>
        </w:rPr>
        <w:t xml:space="preserve">) الكويتية في توظيف وفرة </w:t>
      </w:r>
      <w:proofErr w:type="spellStart"/>
      <w:r w:rsidRPr="000D36FD">
        <w:rPr>
          <w:rFonts w:ascii="Sakkal Majalla" w:hAnsi="Sakkal Majalla" w:cs="Sakkal Majalla"/>
          <w:sz w:val="28"/>
          <w:szCs w:val="28"/>
          <w:rtl/>
        </w:rPr>
        <w:t>اللقيم</w:t>
      </w:r>
      <w:proofErr w:type="spellEnd"/>
      <w:r w:rsidRPr="000D36FD">
        <w:rPr>
          <w:rFonts w:ascii="Sakkal Majalla" w:hAnsi="Sakkal Majalla" w:cs="Sakkal Majalla"/>
          <w:sz w:val="28"/>
          <w:szCs w:val="28"/>
          <w:rtl/>
        </w:rPr>
        <w:t xml:space="preserve"> والتكامل الأمامي لتطوير حلول بوليمرية متقدمة وتخفيض تكلفة المخرجات الصناعية عند المنشأ.</w:t>
      </w:r>
    </w:p>
    <w:p w14:paraId="3CB140B6" w14:textId="77777777" w:rsidR="00C85CFA" w:rsidRPr="000D36FD" w:rsidRDefault="00254F7C" w:rsidP="0051144F">
      <w:pPr>
        <w:pStyle w:val="a5"/>
        <w:numPr>
          <w:ilvl w:val="0"/>
          <w:numId w:val="106"/>
        </w:numPr>
        <w:ind w:left="468"/>
        <w:jc w:val="both"/>
        <w:rPr>
          <w:rFonts w:ascii="Sakkal Majalla" w:hAnsi="Sakkal Majalla" w:cs="Sakkal Majalla"/>
          <w:sz w:val="28"/>
          <w:szCs w:val="28"/>
        </w:rPr>
      </w:pPr>
      <w:r w:rsidRPr="000D36FD">
        <w:rPr>
          <w:rFonts w:ascii="Sakkal Majalla" w:hAnsi="Sakkal Majalla" w:cs="Sakkal Majalla"/>
          <w:b/>
          <w:bCs/>
          <w:sz w:val="28"/>
          <w:szCs w:val="28"/>
          <w:rtl/>
        </w:rPr>
        <w:t>النتائج الرئيسية ومؤشرات الأداء:</w:t>
      </w:r>
      <w:r w:rsidRPr="000D36FD">
        <w:rPr>
          <w:rFonts w:ascii="Sakkal Majalla" w:hAnsi="Sakkal Majalla" w:cs="Sakkal Majalla"/>
          <w:sz w:val="28"/>
          <w:szCs w:val="28"/>
          <w:rtl/>
        </w:rPr>
        <w:t xml:space="preserve"> أثبتت الدراسة إحصائياً أن الشركات القيادية الخليجية (مثل سابك، والتصنيع، وبترورابغ) تمتلك ميزة تنافسية هائلة ومطلقة في "تكلفة الإنتاج عند المنشأ" بفضل المزايا الهيدروكربونية. إلا أن الدراسة كشفت عن فجوة تشغيلية حرجة؛ وهي أن هذه الميزة السعرية تواجه ضغوطاً عند التصدير لأسواق بعيدة جغرافياً، حيث يمثل ضعف البنية التحتية اللوجستية في أفريقيا عائقاً يتطلب من </w:t>
      </w:r>
      <w:r w:rsidRPr="000D36FD">
        <w:rPr>
          <w:rFonts w:ascii="Sakkal Majalla" w:hAnsi="Sakkal Majalla" w:cs="Sakkal Majalla"/>
          <w:sz w:val="28"/>
          <w:szCs w:val="28"/>
          <w:rtl/>
        </w:rPr>
        <w:lastRenderedPageBreak/>
        <w:t>هذه الشركات توظيف خبراتها الدولية المتراكمة لإدارة "تكلفة الوصول النهائية" (</w:t>
      </w:r>
      <w:r w:rsidRPr="000D36FD">
        <w:rPr>
          <w:rFonts w:ascii="Sakkal Majalla" w:hAnsi="Sakkal Majalla" w:cs="Sakkal Majalla"/>
          <w:sz w:val="28"/>
          <w:szCs w:val="28"/>
        </w:rPr>
        <w:t>Landing Costs</w:t>
      </w:r>
      <w:r w:rsidRPr="000D36FD">
        <w:rPr>
          <w:rFonts w:ascii="Sakkal Majalla" w:hAnsi="Sakkal Majalla" w:cs="Sakkal Majalla"/>
          <w:sz w:val="28"/>
          <w:szCs w:val="28"/>
          <w:rtl/>
        </w:rPr>
        <w:t>) بذكاء وتفادي تآكل ربحيتها.</w:t>
      </w:r>
    </w:p>
    <w:p w14:paraId="55B02AB4" w14:textId="10B4B85D" w:rsidR="00C85CFA" w:rsidRPr="000D36FD" w:rsidRDefault="00C85CFA" w:rsidP="0051144F">
      <w:pPr>
        <w:pStyle w:val="a5"/>
        <w:numPr>
          <w:ilvl w:val="0"/>
          <w:numId w:val="106"/>
        </w:numPr>
        <w:ind w:left="468"/>
        <w:jc w:val="both"/>
        <w:rPr>
          <w:rFonts w:ascii="Sakkal Majalla" w:hAnsi="Sakkal Majalla" w:cs="Sakkal Majalla"/>
          <w:sz w:val="28"/>
          <w:szCs w:val="28"/>
        </w:rPr>
      </w:pPr>
      <w:r w:rsidRPr="000D36FD">
        <w:rPr>
          <w:rFonts w:ascii="Sakkal Majalla" w:hAnsi="Sakkal Majalla" w:cs="Sakkal Majalla"/>
          <w:b/>
          <w:bCs/>
          <w:sz w:val="28"/>
          <w:szCs w:val="28"/>
          <w:rtl/>
        </w:rPr>
        <w:t xml:space="preserve">وجه الاستفادة: </w:t>
      </w:r>
      <w:r w:rsidR="000746F2" w:rsidRPr="000D36FD">
        <w:rPr>
          <w:rFonts w:ascii="Sakkal Majalla" w:hAnsi="Sakkal Majalla" w:cs="Sakkal Majalla" w:hint="cs"/>
          <w:sz w:val="28"/>
          <w:szCs w:val="28"/>
          <w:rtl/>
        </w:rPr>
        <w:t>تخ</w:t>
      </w:r>
      <w:r w:rsidRPr="000D36FD">
        <w:rPr>
          <w:rFonts w:ascii="Sakkal Majalla" w:hAnsi="Sakkal Majalla" w:cs="Sakkal Majalla"/>
          <w:sz w:val="28"/>
          <w:szCs w:val="28"/>
          <w:rtl/>
        </w:rPr>
        <w:t>دم هذه الدراسة الباحث في جانب "منافسة المنتجين الآخرين"؛ فهي تمنحك أرقاماً وحججاً علمية تؤكد أن قوة سابك تكمن في جودة المنتج وسعره عند المنشأ، بينما تكمن مشكلتها في "الوصول" الفعلي للمستهلك الأفريقي بتكلفة منافسة.</w:t>
      </w:r>
    </w:p>
    <w:p w14:paraId="216AF315" w14:textId="77777777" w:rsidR="00EA627D" w:rsidRPr="00D57A2D" w:rsidRDefault="00EA627D" w:rsidP="00D57A2D">
      <w:pPr>
        <w:jc w:val="both"/>
        <w:rPr>
          <w:rFonts w:ascii="Sakkal Majalla" w:hAnsi="Sakkal Majalla" w:cs="Sakkal Majalla"/>
          <w:b/>
          <w:bCs/>
          <w:sz w:val="32"/>
          <w:szCs w:val="32"/>
        </w:rPr>
      </w:pPr>
    </w:p>
    <w:p w14:paraId="1EB5ADBC" w14:textId="221785D2" w:rsidR="00C85CFA" w:rsidRPr="00BA51F7" w:rsidRDefault="00C85CFA" w:rsidP="00C85CFA">
      <w:pPr>
        <w:pStyle w:val="a5"/>
        <w:numPr>
          <w:ilvl w:val="0"/>
          <w:numId w:val="67"/>
        </w:numPr>
        <w:jc w:val="both"/>
        <w:rPr>
          <w:rFonts w:ascii="Sakkal Majalla" w:hAnsi="Sakkal Majalla" w:cs="Sakkal Majalla"/>
          <w:b/>
          <w:bCs/>
          <w:sz w:val="32"/>
          <w:szCs w:val="32"/>
          <w:rtl/>
        </w:rPr>
      </w:pPr>
      <w:r w:rsidRPr="00BA51F7">
        <w:rPr>
          <w:rFonts w:ascii="Sakkal Majalla" w:hAnsi="Sakkal Majalla" w:cs="Sakkal Majalla"/>
          <w:b/>
          <w:bCs/>
          <w:sz w:val="32"/>
          <w:szCs w:val="32"/>
          <w:rtl/>
        </w:rPr>
        <w:t>دراسة ليو وتشانغ (</w:t>
      </w:r>
      <w:r w:rsidRPr="00BA51F7">
        <w:rPr>
          <w:rFonts w:ascii="Sakkal Majalla" w:hAnsi="Sakkal Majalla" w:cs="Sakkal Majalla"/>
          <w:b/>
          <w:bCs/>
          <w:sz w:val="32"/>
          <w:szCs w:val="32"/>
        </w:rPr>
        <w:t>Luo &amp; Zhang, 2016</w:t>
      </w:r>
      <w:r w:rsidRPr="00BA51F7">
        <w:rPr>
          <w:rFonts w:ascii="Sakkal Majalla" w:hAnsi="Sakkal Majalla" w:cs="Sakkal Majalla"/>
          <w:b/>
          <w:bCs/>
          <w:sz w:val="32"/>
          <w:szCs w:val="32"/>
          <w:rtl/>
        </w:rPr>
        <w:t>) - الصراع التنافسي (الجودة ضد السعر) ونماذج الاختراق في الأسواق الناشئة</w:t>
      </w:r>
    </w:p>
    <w:p w14:paraId="3AD6CDE7" w14:textId="77777777" w:rsidR="00C85CFA" w:rsidRPr="000D36FD" w:rsidRDefault="00C85CFA" w:rsidP="007C50B1">
      <w:pPr>
        <w:pStyle w:val="a5"/>
        <w:numPr>
          <w:ilvl w:val="0"/>
          <w:numId w:val="107"/>
        </w:numPr>
        <w:ind w:left="468"/>
        <w:jc w:val="both"/>
        <w:rPr>
          <w:rFonts w:ascii="Sakkal Majalla" w:hAnsi="Sakkal Majalla" w:cs="Sakkal Majalla"/>
          <w:b/>
          <w:bCs/>
          <w:sz w:val="28"/>
          <w:szCs w:val="28"/>
        </w:rPr>
      </w:pPr>
      <w:r w:rsidRPr="000D36FD">
        <w:rPr>
          <w:rFonts w:ascii="Sakkal Majalla" w:hAnsi="Sakkal Majalla" w:cs="Sakkal Majalla"/>
          <w:b/>
          <w:bCs/>
          <w:sz w:val="28"/>
          <w:szCs w:val="28"/>
          <w:rtl/>
        </w:rPr>
        <w:t>طبيعة الدراسة ومنهجيتها</w:t>
      </w:r>
      <w:r w:rsidRPr="000D36FD">
        <w:rPr>
          <w:rFonts w:ascii="Sakkal Majalla" w:hAnsi="Sakkal Majalla" w:cs="Sakkal Majalla"/>
          <w:sz w:val="28"/>
          <w:szCs w:val="28"/>
          <w:rtl/>
        </w:rPr>
        <w:t>:</w:t>
      </w:r>
      <w:r w:rsidRPr="000D36FD">
        <w:rPr>
          <w:rFonts w:ascii="Sakkal Majalla" w:hAnsi="Sakkal Majalla" w:cs="Sakkal Majalla" w:hint="cs"/>
          <w:sz w:val="28"/>
          <w:szCs w:val="28"/>
          <w:rtl/>
        </w:rPr>
        <w:t xml:space="preserve"> </w:t>
      </w:r>
      <w:r w:rsidRPr="000D36FD">
        <w:rPr>
          <w:rFonts w:ascii="Sakkal Majalla" w:hAnsi="Sakkal Majalla" w:cs="Sakkal Majalla"/>
          <w:sz w:val="28"/>
          <w:szCs w:val="28"/>
          <w:rtl/>
        </w:rPr>
        <w:t>دراسة تطبيقية مقارنة اعتمدت على منهجية فحص الحالات المتعددة والتحليل الاستراتيجي المقارن لسلوك وسلاسل القيمة للشركات متعددة الجنسيات القيادية (</w:t>
      </w:r>
      <w:r w:rsidRPr="000D36FD">
        <w:rPr>
          <w:rFonts w:ascii="Sakkal Majalla" w:hAnsi="Sakkal Majalla" w:cs="Sakkal Majalla"/>
          <w:sz w:val="28"/>
          <w:szCs w:val="28"/>
        </w:rPr>
        <w:t>MNCs</w:t>
      </w:r>
      <w:r w:rsidRPr="000D36FD">
        <w:rPr>
          <w:rFonts w:ascii="Sakkal Majalla" w:hAnsi="Sakkal Majalla" w:cs="Sakkal Majalla"/>
          <w:sz w:val="28"/>
          <w:szCs w:val="28"/>
          <w:rtl/>
        </w:rPr>
        <w:t>) -بما فيها العمالقة الغربيون والخليجيون مثل شركة (سابك)- في مواجهة الشركات الصاعدة من الأسواق الناشئة (</w:t>
      </w:r>
      <w:r w:rsidRPr="000D36FD">
        <w:rPr>
          <w:rFonts w:ascii="Sakkal Majalla" w:hAnsi="Sakkal Majalla" w:cs="Sakkal Majalla"/>
          <w:sz w:val="28"/>
          <w:szCs w:val="28"/>
        </w:rPr>
        <w:t>EMNEs</w:t>
      </w:r>
      <w:r w:rsidRPr="000D36FD">
        <w:rPr>
          <w:rFonts w:ascii="Sakkal Majalla" w:hAnsi="Sakkal Majalla" w:cs="Sakkal Majalla"/>
          <w:sz w:val="28"/>
          <w:szCs w:val="28"/>
          <w:rtl/>
        </w:rPr>
        <w:t>) وعلى رأسها الشركات الصينية المتخصصة في الخامات والمدخلات الصناعية داخل القارة الأفريقية.</w:t>
      </w:r>
    </w:p>
    <w:p w14:paraId="5DA5F121" w14:textId="77777777" w:rsidR="00C85CFA" w:rsidRPr="000D36FD" w:rsidRDefault="00C85CFA" w:rsidP="007C50B1">
      <w:pPr>
        <w:pStyle w:val="a5"/>
        <w:numPr>
          <w:ilvl w:val="0"/>
          <w:numId w:val="107"/>
        </w:numPr>
        <w:ind w:left="468"/>
        <w:jc w:val="both"/>
        <w:rPr>
          <w:rFonts w:ascii="Sakkal Majalla" w:hAnsi="Sakkal Majalla" w:cs="Sakkal Majalla"/>
          <w:sz w:val="28"/>
          <w:szCs w:val="28"/>
        </w:rPr>
      </w:pPr>
      <w:r w:rsidRPr="000D36FD">
        <w:rPr>
          <w:rFonts w:ascii="Sakkal Majalla" w:hAnsi="Sakkal Majalla" w:cs="Sakkal Majalla"/>
          <w:b/>
          <w:bCs/>
          <w:sz w:val="28"/>
          <w:szCs w:val="28"/>
          <w:rtl/>
        </w:rPr>
        <w:t>أبرز الأفكار والمحتوى:</w:t>
      </w:r>
      <w:r w:rsidRPr="000D36FD">
        <w:rPr>
          <w:rFonts w:ascii="Sakkal Majalla" w:hAnsi="Sakkal Majalla" w:cs="Sakkal Majalla" w:hint="cs"/>
          <w:b/>
          <w:bCs/>
          <w:sz w:val="28"/>
          <w:szCs w:val="28"/>
          <w:rtl/>
        </w:rPr>
        <w:t xml:space="preserve"> </w:t>
      </w:r>
      <w:r w:rsidRPr="000D36FD">
        <w:rPr>
          <w:rFonts w:ascii="Sakkal Majalla" w:hAnsi="Sakkal Majalla" w:cs="Sakkal Majalla"/>
          <w:sz w:val="28"/>
          <w:szCs w:val="28"/>
          <w:rtl/>
        </w:rPr>
        <w:t>تناولت الدراسة تشريح الصراع التنافسي والتسويقي على حصص الأسواق الأفريقية الناشئة، ورصدت طريقتين متناقضتين تماماً في نموذج العمل والنفاذ للعملاء:</w:t>
      </w:r>
    </w:p>
    <w:p w14:paraId="42207381" w14:textId="77777777" w:rsidR="00C85CFA" w:rsidRPr="000D36FD" w:rsidRDefault="00C85CFA" w:rsidP="00EA627D">
      <w:pPr>
        <w:pStyle w:val="a5"/>
        <w:numPr>
          <w:ilvl w:val="1"/>
          <w:numId w:val="61"/>
        </w:numPr>
        <w:ind w:left="610"/>
        <w:jc w:val="both"/>
        <w:rPr>
          <w:rFonts w:ascii="Sakkal Majalla" w:hAnsi="Sakkal Majalla" w:cs="Sakkal Majalla"/>
          <w:sz w:val="28"/>
          <w:szCs w:val="28"/>
        </w:rPr>
      </w:pPr>
      <w:r w:rsidRPr="000D36FD">
        <w:rPr>
          <w:rFonts w:ascii="Sakkal Majalla" w:hAnsi="Sakkal Majalla" w:cs="Sakkal Majalla"/>
          <w:sz w:val="28"/>
          <w:szCs w:val="28"/>
          <w:rtl/>
        </w:rPr>
        <w:t>المدرسة السعرية (نموذج الاختراق الشرس): المتبعة من الشركات الصينية، والتي تعتمد على خفض تكلفة المنتج النهائي، والسيطرة المباشرة على قنوات التوزيع المحلية، والتصحيح السريع للكميات على حساب معايير الجودة الدقيقة.</w:t>
      </w:r>
    </w:p>
    <w:p w14:paraId="71FBE0A5" w14:textId="77777777" w:rsidR="00C85CFA" w:rsidRPr="000D36FD" w:rsidRDefault="00C85CFA" w:rsidP="00EA627D">
      <w:pPr>
        <w:pStyle w:val="a5"/>
        <w:numPr>
          <w:ilvl w:val="1"/>
          <w:numId w:val="61"/>
        </w:numPr>
        <w:ind w:left="610"/>
        <w:jc w:val="both"/>
        <w:rPr>
          <w:rFonts w:ascii="Sakkal Majalla" w:hAnsi="Sakkal Majalla" w:cs="Sakkal Majalla"/>
          <w:sz w:val="28"/>
          <w:szCs w:val="28"/>
        </w:rPr>
      </w:pPr>
      <w:r w:rsidRPr="000D36FD">
        <w:rPr>
          <w:rFonts w:ascii="Sakkal Majalla" w:hAnsi="Sakkal Majalla" w:cs="Sakkal Majalla"/>
          <w:sz w:val="28"/>
          <w:szCs w:val="28"/>
          <w:rtl/>
        </w:rPr>
        <w:t>مدرسة التميز النوعي (نموذج القيمة المضافة): المتبعة من الشركات القيادية (مثل سابك)، والتي تركز على الابتكار، والجودة الفنية للبوليمرات، وخدمات الدعم الهندسي المباشر للمصانع، مع الرهان على مفهوم "القيمة الكلية للملكية" (</w:t>
      </w:r>
      <w:r w:rsidRPr="000D36FD">
        <w:rPr>
          <w:rFonts w:ascii="Sakkal Majalla" w:hAnsi="Sakkal Majalla" w:cs="Sakkal Majalla"/>
          <w:sz w:val="28"/>
          <w:szCs w:val="28"/>
        </w:rPr>
        <w:t>Total Cost of Ownership - TCO</w:t>
      </w:r>
      <w:r w:rsidRPr="000D36FD">
        <w:rPr>
          <w:rFonts w:ascii="Sakkal Majalla" w:hAnsi="Sakkal Majalla" w:cs="Sakkal Majalla"/>
          <w:sz w:val="28"/>
          <w:szCs w:val="28"/>
          <w:rtl/>
        </w:rPr>
        <w:t>).</w:t>
      </w:r>
    </w:p>
    <w:p w14:paraId="66E61067" w14:textId="77777777" w:rsidR="00C85CFA" w:rsidRPr="000D36FD" w:rsidRDefault="00C85CFA" w:rsidP="007C50B1">
      <w:pPr>
        <w:pStyle w:val="a5"/>
        <w:numPr>
          <w:ilvl w:val="0"/>
          <w:numId w:val="107"/>
        </w:numPr>
        <w:ind w:left="468"/>
        <w:jc w:val="both"/>
        <w:rPr>
          <w:rFonts w:ascii="Sakkal Majalla" w:hAnsi="Sakkal Majalla" w:cs="Sakkal Majalla"/>
          <w:b/>
          <w:bCs/>
          <w:sz w:val="28"/>
          <w:szCs w:val="28"/>
          <w:rtl/>
        </w:rPr>
      </w:pPr>
      <w:r w:rsidRPr="000D36FD">
        <w:rPr>
          <w:rFonts w:ascii="Sakkal Majalla" w:hAnsi="Sakkal Majalla" w:cs="Sakkal Majalla"/>
          <w:b/>
          <w:bCs/>
          <w:sz w:val="28"/>
          <w:szCs w:val="28"/>
          <w:rtl/>
        </w:rPr>
        <w:t>النتائج الرئيسية ومؤشرات الأداء:</w:t>
      </w:r>
    </w:p>
    <w:p w14:paraId="23102001" w14:textId="77777777" w:rsidR="00C85CFA" w:rsidRPr="000D36FD" w:rsidRDefault="00C85CFA" w:rsidP="000D36FD">
      <w:pPr>
        <w:pStyle w:val="a5"/>
        <w:numPr>
          <w:ilvl w:val="0"/>
          <w:numId w:val="100"/>
        </w:numPr>
        <w:ind w:left="752"/>
        <w:jc w:val="both"/>
        <w:rPr>
          <w:rFonts w:ascii="Sakkal Majalla" w:hAnsi="Sakkal Majalla" w:cs="Sakkal Majalla"/>
          <w:sz w:val="28"/>
          <w:szCs w:val="28"/>
        </w:rPr>
      </w:pPr>
      <w:r w:rsidRPr="000D36FD">
        <w:rPr>
          <w:rFonts w:ascii="Sakkal Majalla" w:hAnsi="Sakkal Majalla" w:cs="Sakkal Majalla"/>
          <w:sz w:val="28"/>
          <w:szCs w:val="28"/>
          <w:rtl/>
        </w:rPr>
        <w:t>أثبتت النتائج أن الشركات الصينية تنجح في انتزاع حصص سوقية سريعة لدى الشرائح الحساسة للسعر من خلال استراتيجية "الاختراق السعري" (</w:t>
      </w:r>
      <w:r w:rsidRPr="000D36FD">
        <w:rPr>
          <w:rFonts w:ascii="Sakkal Majalla" w:hAnsi="Sakkal Majalla" w:cs="Sakkal Majalla"/>
          <w:sz w:val="28"/>
          <w:szCs w:val="28"/>
        </w:rPr>
        <w:t>Price Penetration</w:t>
      </w:r>
      <w:r w:rsidRPr="000D36FD">
        <w:rPr>
          <w:rFonts w:ascii="Sakkal Majalla" w:hAnsi="Sakkal Majalla" w:cs="Sakkal Majalla"/>
          <w:sz w:val="28"/>
          <w:szCs w:val="28"/>
          <w:rtl/>
        </w:rPr>
        <w:t>) المتبوعة بالهيمنة على قنوات التوزيع المحلية.</w:t>
      </w:r>
    </w:p>
    <w:p w14:paraId="3CA87F02" w14:textId="77777777" w:rsidR="00C85CFA" w:rsidRPr="000D36FD" w:rsidRDefault="00C85CFA" w:rsidP="000D36FD">
      <w:pPr>
        <w:pStyle w:val="a5"/>
        <w:numPr>
          <w:ilvl w:val="0"/>
          <w:numId w:val="100"/>
        </w:numPr>
        <w:ind w:left="752"/>
        <w:jc w:val="both"/>
        <w:rPr>
          <w:rFonts w:ascii="Sakkal Majalla" w:hAnsi="Sakkal Majalla" w:cs="Sakkal Majalla"/>
          <w:sz w:val="28"/>
          <w:szCs w:val="28"/>
        </w:rPr>
      </w:pPr>
      <w:r w:rsidRPr="000D36FD">
        <w:rPr>
          <w:rFonts w:ascii="Sakkal Majalla" w:hAnsi="Sakkal Majalla" w:cs="Sakkal Majalla" w:hint="cs"/>
          <w:sz w:val="28"/>
          <w:szCs w:val="28"/>
          <w:rtl/>
        </w:rPr>
        <w:t xml:space="preserve"> </w:t>
      </w:r>
      <w:r w:rsidRPr="000D36FD">
        <w:rPr>
          <w:rFonts w:ascii="Sakkal Majalla" w:hAnsi="Sakkal Majalla" w:cs="Sakkal Majalla"/>
          <w:sz w:val="28"/>
          <w:szCs w:val="28"/>
          <w:rtl/>
        </w:rPr>
        <w:t>في المقابل، أظهرت الدراسة أن الشركات القيادية الكبرى (مثل سابك) تواجه تحدياً في كسب هذه الشرائح إذا اكتفت بالاعتماد على "جودة المنتج" وحدها دون وجود حضور تشغيلي وشبكة علاقات محلية مجتمعية ولوجستية مرنة.</w:t>
      </w:r>
    </w:p>
    <w:p w14:paraId="271D55DB" w14:textId="77777777" w:rsidR="00C85CFA" w:rsidRPr="000D36FD" w:rsidRDefault="00C85CFA" w:rsidP="000D36FD">
      <w:pPr>
        <w:pStyle w:val="a5"/>
        <w:numPr>
          <w:ilvl w:val="0"/>
          <w:numId w:val="100"/>
        </w:numPr>
        <w:ind w:left="752"/>
        <w:jc w:val="both"/>
        <w:rPr>
          <w:rFonts w:ascii="Sakkal Majalla" w:hAnsi="Sakkal Majalla" w:cs="Sakkal Majalla"/>
          <w:sz w:val="28"/>
          <w:szCs w:val="28"/>
        </w:rPr>
      </w:pPr>
      <w:r w:rsidRPr="000D36FD">
        <w:rPr>
          <w:rFonts w:ascii="Sakkal Majalla" w:hAnsi="Sakkal Majalla" w:cs="Sakkal Majalla"/>
          <w:sz w:val="28"/>
          <w:szCs w:val="28"/>
          <w:rtl/>
        </w:rPr>
        <w:t>أوصت الدراسة بأنه لتجاوز "حاجز السعر الشرس"، يتوجب على الشركات القيادية الجمع بين استراتيجية التميز الفني وإعادة هندسة قنوات التوزيع، مع تعزيز الاندماج في شبكات الأعمال المحلية (</w:t>
      </w:r>
      <w:r w:rsidRPr="000D36FD">
        <w:rPr>
          <w:rFonts w:ascii="Sakkal Majalla" w:hAnsi="Sakkal Majalla" w:cs="Sakkal Majalla"/>
          <w:sz w:val="28"/>
          <w:szCs w:val="28"/>
        </w:rPr>
        <w:t>Local Business Networks</w:t>
      </w:r>
      <w:r w:rsidRPr="000D36FD">
        <w:rPr>
          <w:rFonts w:ascii="Sakkal Majalla" w:hAnsi="Sakkal Majalla" w:cs="Sakkal Majalla"/>
          <w:sz w:val="28"/>
          <w:szCs w:val="28"/>
          <w:rtl/>
        </w:rPr>
        <w:t>) لتقليل تكلفة الوصول النهائية وإبراز الوفر الاقتصادي الذي تحققه الجودة العالية للمصنّع الأفريقي (تقليل الهالك، حماية الآلات، وتوفير الطاقة).</w:t>
      </w:r>
    </w:p>
    <w:p w14:paraId="2B737C24" w14:textId="77777777" w:rsidR="00C85CFA" w:rsidRPr="007C50B1" w:rsidRDefault="00C85CFA" w:rsidP="007C50B1">
      <w:pPr>
        <w:pStyle w:val="a5"/>
        <w:numPr>
          <w:ilvl w:val="0"/>
          <w:numId w:val="107"/>
        </w:numPr>
        <w:ind w:left="468"/>
        <w:jc w:val="both"/>
        <w:rPr>
          <w:rFonts w:ascii="Sakkal Majalla" w:hAnsi="Sakkal Majalla" w:cs="Sakkal Majalla"/>
          <w:sz w:val="28"/>
          <w:szCs w:val="28"/>
        </w:rPr>
      </w:pPr>
      <w:r w:rsidRPr="000D36FD">
        <w:rPr>
          <w:rFonts w:ascii="Sakkal Majalla" w:hAnsi="Sakkal Majalla" w:cs="Sakkal Majalla" w:hint="cs"/>
          <w:b/>
          <w:bCs/>
          <w:sz w:val="28"/>
          <w:szCs w:val="28"/>
          <w:rtl/>
        </w:rPr>
        <w:lastRenderedPageBreak/>
        <w:t xml:space="preserve">وجه </w:t>
      </w:r>
      <w:r w:rsidRPr="000D36FD">
        <w:rPr>
          <w:rFonts w:ascii="Sakkal Majalla" w:hAnsi="Sakkal Majalla" w:cs="Sakkal Majalla"/>
          <w:b/>
          <w:bCs/>
          <w:sz w:val="28"/>
          <w:szCs w:val="28"/>
          <w:rtl/>
        </w:rPr>
        <w:t xml:space="preserve">الاستفادة: </w:t>
      </w:r>
      <w:r w:rsidRPr="007C50B1">
        <w:rPr>
          <w:rFonts w:ascii="Sakkal Majalla" w:hAnsi="Sakkal Majalla" w:cs="Sakkal Majalla"/>
          <w:sz w:val="28"/>
          <w:szCs w:val="28"/>
          <w:rtl/>
        </w:rPr>
        <w:t xml:space="preserve">هذه الدراسة جوهرية للإجابة على تساؤل </w:t>
      </w:r>
      <w:r w:rsidRPr="007C50B1">
        <w:rPr>
          <w:rFonts w:ascii="Sakkal Majalla" w:hAnsi="Sakkal Majalla" w:cs="Sakkal Majalla" w:hint="cs"/>
          <w:sz w:val="28"/>
          <w:szCs w:val="28"/>
          <w:rtl/>
        </w:rPr>
        <w:t>الباحث</w:t>
      </w:r>
      <w:r w:rsidRPr="007C50B1">
        <w:rPr>
          <w:rFonts w:ascii="Sakkal Majalla" w:hAnsi="Sakkal Majalla" w:cs="Sakkal Majalla"/>
          <w:sz w:val="28"/>
          <w:szCs w:val="28"/>
          <w:rtl/>
        </w:rPr>
        <w:t xml:space="preserve"> حول "الأساليب المتبعة للوصول لأكبر شريحة"؛ حيث تنبهك إلى أن سابك في أفريقيا لا تنافس جودةً فقط، بل تنافس نموذج عمل صيني شرس يعتمد على السيطرة على قنوات التوزيع.</w:t>
      </w:r>
    </w:p>
    <w:p w14:paraId="63950445" w14:textId="77777777" w:rsidR="00EA7DE6" w:rsidRPr="00254F7C" w:rsidRDefault="00EA7DE6" w:rsidP="00EA7DE6">
      <w:pPr>
        <w:pStyle w:val="a5"/>
        <w:ind w:left="468"/>
        <w:jc w:val="both"/>
        <w:rPr>
          <w:rFonts w:ascii="Sakkal Majalla" w:hAnsi="Sakkal Majalla" w:cs="Sakkal Majalla"/>
          <w:b/>
          <w:bCs/>
          <w:sz w:val="32"/>
          <w:szCs w:val="32"/>
          <w:rtl/>
        </w:rPr>
      </w:pPr>
    </w:p>
    <w:p w14:paraId="2F0DA4FF" w14:textId="77777777" w:rsidR="000746F2" w:rsidRDefault="000746F2" w:rsidP="000746F2">
      <w:pPr>
        <w:pStyle w:val="a5"/>
        <w:numPr>
          <w:ilvl w:val="0"/>
          <w:numId w:val="67"/>
        </w:numPr>
        <w:jc w:val="both"/>
        <w:rPr>
          <w:rFonts w:ascii="Sakkal Majalla" w:hAnsi="Sakkal Majalla" w:cs="Sakkal Majalla"/>
          <w:b/>
          <w:bCs/>
          <w:sz w:val="32"/>
          <w:szCs w:val="32"/>
          <w:rtl/>
        </w:rPr>
      </w:pPr>
      <w:r w:rsidRPr="000746F2">
        <w:rPr>
          <w:rFonts w:ascii="Sakkal Majalla" w:hAnsi="Sakkal Majalla" w:cs="Sakkal Majalla"/>
          <w:b/>
          <w:bCs/>
          <w:sz w:val="32"/>
          <w:szCs w:val="32"/>
          <w:rtl/>
        </w:rPr>
        <w:t xml:space="preserve">دراسة </w:t>
      </w:r>
      <w:proofErr w:type="spellStart"/>
      <w:r w:rsidRPr="000746F2">
        <w:rPr>
          <w:rFonts w:ascii="Sakkal Majalla" w:hAnsi="Sakkal Majalla" w:cs="Sakkal Majalla"/>
          <w:b/>
          <w:bCs/>
          <w:sz w:val="32"/>
          <w:szCs w:val="32"/>
          <w:rtl/>
        </w:rPr>
        <w:t>بورتر</w:t>
      </w:r>
      <w:proofErr w:type="spellEnd"/>
      <w:r w:rsidRPr="000746F2">
        <w:rPr>
          <w:rFonts w:ascii="Sakkal Majalla" w:hAnsi="Sakkal Majalla" w:cs="Sakkal Majalla"/>
          <w:b/>
          <w:bCs/>
          <w:sz w:val="32"/>
          <w:szCs w:val="32"/>
          <w:rtl/>
        </w:rPr>
        <w:t xml:space="preserve"> (</w:t>
      </w:r>
      <w:r w:rsidRPr="000746F2">
        <w:rPr>
          <w:rFonts w:ascii="Sakkal Majalla" w:hAnsi="Sakkal Majalla" w:cs="Sakkal Majalla"/>
          <w:b/>
          <w:bCs/>
          <w:sz w:val="32"/>
          <w:szCs w:val="32"/>
        </w:rPr>
        <w:t>Porter, 1985 / 1990</w:t>
      </w:r>
      <w:r w:rsidRPr="000746F2">
        <w:rPr>
          <w:rFonts w:ascii="Sakkal Majalla" w:hAnsi="Sakkal Majalla" w:cs="Sakkal Majalla"/>
          <w:b/>
          <w:bCs/>
          <w:sz w:val="32"/>
          <w:szCs w:val="32"/>
          <w:rtl/>
        </w:rPr>
        <w:t>) - الميزة التنافسية والميزات الوطنية للشركات القيادية</w:t>
      </w:r>
    </w:p>
    <w:p w14:paraId="75C1BE80" w14:textId="77777777" w:rsidR="001235FD" w:rsidRPr="000D36FD" w:rsidRDefault="000746F2" w:rsidP="007C50B1">
      <w:pPr>
        <w:pStyle w:val="a5"/>
        <w:numPr>
          <w:ilvl w:val="0"/>
          <w:numId w:val="108"/>
        </w:numPr>
        <w:ind w:left="468"/>
        <w:jc w:val="both"/>
        <w:rPr>
          <w:rFonts w:ascii="Sakkal Majalla" w:hAnsi="Sakkal Majalla" w:cs="Sakkal Majalla"/>
          <w:sz w:val="28"/>
          <w:szCs w:val="28"/>
        </w:rPr>
      </w:pPr>
      <w:r w:rsidRPr="000D36FD">
        <w:rPr>
          <w:rFonts w:ascii="Sakkal Majalla" w:hAnsi="Sakkal Majalla" w:cs="Sakkal Majalla"/>
          <w:b/>
          <w:bCs/>
          <w:sz w:val="28"/>
          <w:szCs w:val="28"/>
          <w:rtl/>
        </w:rPr>
        <w:t>طبيعة الدراسة ومنهجيتها:</w:t>
      </w:r>
      <w:r w:rsidRPr="000D36FD">
        <w:rPr>
          <w:rFonts w:ascii="Sakkal Majalla" w:hAnsi="Sakkal Majalla" w:cs="Sakkal Majalla" w:hint="cs"/>
          <w:b/>
          <w:bCs/>
          <w:sz w:val="28"/>
          <w:szCs w:val="28"/>
          <w:rtl/>
        </w:rPr>
        <w:t xml:space="preserve"> </w:t>
      </w:r>
      <w:r w:rsidRPr="000D36FD">
        <w:rPr>
          <w:rFonts w:ascii="Sakkal Majalla" w:hAnsi="Sakkal Majalla" w:cs="Sakkal Majalla"/>
          <w:sz w:val="28"/>
          <w:szCs w:val="28"/>
          <w:rtl/>
        </w:rPr>
        <w:t>دراسة نظريّة وتطبيقية مرجعية اعتمدت على المنهج التحليلي الاستنباطي والمقارن لبيانات عشر دول صناعية كبرى، لبناء إطار الميزة التنافسية (</w:t>
      </w:r>
      <w:r w:rsidRPr="000D36FD">
        <w:rPr>
          <w:rFonts w:ascii="Sakkal Majalla" w:hAnsi="Sakkal Majalla" w:cs="Sakkal Majalla"/>
          <w:sz w:val="28"/>
          <w:szCs w:val="28"/>
        </w:rPr>
        <w:t>Competitive Advantage</w:t>
      </w:r>
      <w:r w:rsidRPr="000D36FD">
        <w:rPr>
          <w:rFonts w:ascii="Sakkal Majalla" w:hAnsi="Sakkal Majalla" w:cs="Sakkal Majalla"/>
          <w:sz w:val="28"/>
          <w:szCs w:val="28"/>
          <w:rtl/>
        </w:rPr>
        <w:t>) ونموذج "المعين الوطني" (</w:t>
      </w:r>
      <w:r w:rsidRPr="000D36FD">
        <w:rPr>
          <w:rFonts w:ascii="Sakkal Majalla" w:hAnsi="Sakkal Majalla" w:cs="Sakkal Majalla"/>
          <w:sz w:val="28"/>
          <w:szCs w:val="28"/>
        </w:rPr>
        <w:t>Porter’s Diamond Model</w:t>
      </w:r>
      <w:r w:rsidRPr="000D36FD">
        <w:rPr>
          <w:rFonts w:ascii="Sakkal Majalla" w:hAnsi="Sakkal Majalla" w:cs="Sakkal Majalla"/>
          <w:sz w:val="28"/>
          <w:szCs w:val="28"/>
          <w:rtl/>
        </w:rPr>
        <w:t>) الذي يفسر أسباب تفوق شركات دول معينة دون غيرها في الأسواق العالمية.</w:t>
      </w:r>
    </w:p>
    <w:p w14:paraId="60C4C317" w14:textId="77777777" w:rsidR="001235FD" w:rsidRPr="000D36FD" w:rsidRDefault="000746F2" w:rsidP="007C50B1">
      <w:pPr>
        <w:pStyle w:val="a5"/>
        <w:numPr>
          <w:ilvl w:val="0"/>
          <w:numId w:val="108"/>
        </w:numPr>
        <w:ind w:left="468"/>
        <w:jc w:val="both"/>
        <w:rPr>
          <w:rFonts w:ascii="Sakkal Majalla" w:hAnsi="Sakkal Majalla" w:cs="Sakkal Majalla"/>
          <w:b/>
          <w:bCs/>
          <w:sz w:val="28"/>
          <w:szCs w:val="28"/>
        </w:rPr>
      </w:pPr>
      <w:r w:rsidRPr="000D36FD">
        <w:rPr>
          <w:rFonts w:ascii="Sakkal Majalla" w:hAnsi="Sakkal Majalla" w:cs="Sakkal Majalla"/>
          <w:b/>
          <w:bCs/>
          <w:sz w:val="28"/>
          <w:szCs w:val="28"/>
          <w:rtl/>
        </w:rPr>
        <w:t>أبرز الأفكار والمحتوى:</w:t>
      </w:r>
      <w:r w:rsidR="001235FD" w:rsidRPr="000D36FD">
        <w:rPr>
          <w:rFonts w:ascii="Sakkal Majalla" w:hAnsi="Sakkal Majalla" w:cs="Sakkal Majalla" w:hint="cs"/>
          <w:b/>
          <w:bCs/>
          <w:sz w:val="28"/>
          <w:szCs w:val="28"/>
          <w:rtl/>
        </w:rPr>
        <w:t xml:space="preserve"> </w:t>
      </w:r>
      <w:r w:rsidRPr="000D36FD">
        <w:rPr>
          <w:rFonts w:ascii="Sakkal Majalla" w:hAnsi="Sakkal Majalla" w:cs="Sakkal Majalla"/>
          <w:sz w:val="28"/>
          <w:szCs w:val="28"/>
          <w:rtl/>
        </w:rPr>
        <w:t xml:space="preserve">ركزت الدراسة على تفكيك مصادر القوة التنافسية للشركات، مؤكدة أن التنافسية المستدامة لا تتأتى من انخفاض أسعار عوامل الإنتاج الأولية فحسب، بل من القدرة على الابتكار والتطوير المستمر. وناقشت الدراسة كيف تؤثر البيئة المحلية للشركة (وفرة </w:t>
      </w:r>
      <w:proofErr w:type="spellStart"/>
      <w:r w:rsidRPr="000D36FD">
        <w:rPr>
          <w:rFonts w:ascii="Sakkal Majalla" w:hAnsi="Sakkal Majalla" w:cs="Sakkal Majalla"/>
          <w:sz w:val="28"/>
          <w:szCs w:val="28"/>
          <w:rtl/>
        </w:rPr>
        <w:t>اللقيم</w:t>
      </w:r>
      <w:proofErr w:type="spellEnd"/>
      <w:r w:rsidRPr="000D36FD">
        <w:rPr>
          <w:rFonts w:ascii="Sakkal Majalla" w:hAnsi="Sakkal Majalla" w:cs="Sakkal Majalla"/>
          <w:sz w:val="28"/>
          <w:szCs w:val="28"/>
          <w:rtl/>
        </w:rPr>
        <w:t>، طبيعة الطلب المحلي، وجود صناعات مساندة وقوية) على بناء قدرات استراتيجية تؤهلها للتوسع الدولي والتفوق في الأسواق الخارجية.</w:t>
      </w:r>
    </w:p>
    <w:p w14:paraId="5EE44ED3" w14:textId="77777777" w:rsidR="001235FD" w:rsidRPr="000D36FD" w:rsidRDefault="000746F2" w:rsidP="007C50B1">
      <w:pPr>
        <w:pStyle w:val="a5"/>
        <w:numPr>
          <w:ilvl w:val="0"/>
          <w:numId w:val="108"/>
        </w:numPr>
        <w:ind w:left="468"/>
        <w:jc w:val="both"/>
        <w:rPr>
          <w:rFonts w:ascii="Sakkal Majalla" w:hAnsi="Sakkal Majalla" w:cs="Sakkal Majalla"/>
          <w:b/>
          <w:bCs/>
          <w:sz w:val="28"/>
          <w:szCs w:val="28"/>
        </w:rPr>
      </w:pPr>
      <w:r w:rsidRPr="000D36FD">
        <w:rPr>
          <w:rFonts w:ascii="Sakkal Majalla" w:hAnsi="Sakkal Majalla" w:cs="Sakkal Majalla"/>
          <w:b/>
          <w:bCs/>
          <w:sz w:val="28"/>
          <w:szCs w:val="28"/>
          <w:rtl/>
        </w:rPr>
        <w:t>النتائج الرئيسية ومؤشرات الأداء:</w:t>
      </w:r>
    </w:p>
    <w:p w14:paraId="428F9899" w14:textId="77777777" w:rsidR="001235FD" w:rsidRPr="000D36FD" w:rsidRDefault="000746F2" w:rsidP="000D36FD">
      <w:pPr>
        <w:pStyle w:val="a5"/>
        <w:numPr>
          <w:ilvl w:val="0"/>
          <w:numId w:val="99"/>
        </w:numPr>
        <w:ind w:left="752"/>
        <w:jc w:val="both"/>
        <w:rPr>
          <w:rFonts w:ascii="Sakkal Majalla" w:hAnsi="Sakkal Majalla" w:cs="Sakkal Majalla"/>
          <w:sz w:val="28"/>
          <w:szCs w:val="28"/>
          <w:rtl/>
        </w:rPr>
      </w:pPr>
      <w:r w:rsidRPr="000D36FD">
        <w:rPr>
          <w:rFonts w:ascii="Sakkal Majalla" w:hAnsi="Sakkal Majalla" w:cs="Sakkal Majalla"/>
          <w:sz w:val="28"/>
          <w:szCs w:val="28"/>
          <w:rtl/>
        </w:rPr>
        <w:t>أثبتت النتائج أن التنافسية الدولية تعتمد بالأساس على تبني استراتيجيات صريحة: إما "قيادة التكلفة" (</w:t>
      </w:r>
      <w:r w:rsidRPr="000D36FD">
        <w:rPr>
          <w:rFonts w:ascii="Sakkal Majalla" w:hAnsi="Sakkal Majalla" w:cs="Sakkal Majalla"/>
          <w:sz w:val="28"/>
          <w:szCs w:val="28"/>
        </w:rPr>
        <w:t>Cost Leadership</w:t>
      </w:r>
      <w:r w:rsidRPr="000D36FD">
        <w:rPr>
          <w:rFonts w:ascii="Sakkal Majalla" w:hAnsi="Sakkal Majalla" w:cs="Sakkal Majalla"/>
          <w:sz w:val="28"/>
          <w:szCs w:val="28"/>
          <w:rtl/>
        </w:rPr>
        <w:t>) أو "التميز النوعي" (</w:t>
      </w:r>
      <w:r w:rsidRPr="000D36FD">
        <w:rPr>
          <w:rFonts w:ascii="Sakkal Majalla" w:hAnsi="Sakkal Majalla" w:cs="Sakkal Majalla"/>
          <w:sz w:val="28"/>
          <w:szCs w:val="28"/>
        </w:rPr>
        <w:t>Differentiation</w:t>
      </w:r>
      <w:r w:rsidRPr="000D36FD">
        <w:rPr>
          <w:rFonts w:ascii="Sakkal Majalla" w:hAnsi="Sakkal Majalla" w:cs="Sakkal Majalla"/>
          <w:sz w:val="28"/>
          <w:szCs w:val="28"/>
          <w:rtl/>
        </w:rPr>
        <w:t>).</w:t>
      </w:r>
    </w:p>
    <w:p w14:paraId="11461A8B" w14:textId="77777777" w:rsidR="001235FD" w:rsidRPr="000D36FD" w:rsidRDefault="000746F2" w:rsidP="000D36FD">
      <w:pPr>
        <w:pStyle w:val="a5"/>
        <w:numPr>
          <w:ilvl w:val="0"/>
          <w:numId w:val="99"/>
        </w:numPr>
        <w:ind w:left="752"/>
        <w:jc w:val="both"/>
        <w:rPr>
          <w:rFonts w:ascii="Sakkal Majalla" w:hAnsi="Sakkal Majalla" w:cs="Sakkal Majalla"/>
          <w:sz w:val="28"/>
          <w:szCs w:val="28"/>
          <w:rtl/>
        </w:rPr>
      </w:pPr>
      <w:r w:rsidRPr="000D36FD">
        <w:rPr>
          <w:rFonts w:ascii="Sakkal Majalla" w:hAnsi="Sakkal Majalla" w:cs="Sakkal Majalla"/>
          <w:sz w:val="28"/>
          <w:szCs w:val="28"/>
          <w:rtl/>
        </w:rPr>
        <w:t>خلصت الدراسة إلى أن البيئة الداعمة في الدولة الأم (مثل وفرة الموارد المائية والهيدروكربونية والبنية التحتية المتطورة لدول الخليج) تمنح الشركات المبتدئة فيها نقطة انطلاق قوية للتنافس عالمياً.</w:t>
      </w:r>
    </w:p>
    <w:p w14:paraId="5F475E18" w14:textId="725DBDC5" w:rsidR="001235FD" w:rsidRPr="000D36FD" w:rsidRDefault="000746F2" w:rsidP="000D36FD">
      <w:pPr>
        <w:pStyle w:val="a5"/>
        <w:numPr>
          <w:ilvl w:val="0"/>
          <w:numId w:val="99"/>
        </w:numPr>
        <w:ind w:left="752"/>
        <w:jc w:val="both"/>
        <w:rPr>
          <w:rFonts w:ascii="Sakkal Majalla" w:hAnsi="Sakkal Majalla" w:cs="Sakkal Majalla"/>
          <w:b/>
          <w:bCs/>
          <w:sz w:val="28"/>
          <w:szCs w:val="28"/>
        </w:rPr>
      </w:pPr>
      <w:r w:rsidRPr="000D36FD">
        <w:rPr>
          <w:rFonts w:ascii="Sakkal Majalla" w:hAnsi="Sakkal Majalla" w:cs="Sakkal Majalla"/>
          <w:sz w:val="28"/>
          <w:szCs w:val="28"/>
          <w:rtl/>
        </w:rPr>
        <w:t>أكدت الدراسة أن الحفاظ على التفوق في الأسواق الناشئة يتطلب الاستثمار الدائم في القدرات التشغيلية والابتكار الفني لردع المنافسين المعتمدين على استراتيجيات السعر المباشر.</w:t>
      </w:r>
    </w:p>
    <w:p w14:paraId="27CECEDA" w14:textId="3DE44DEB" w:rsidR="001235FD" w:rsidRPr="007C50B1" w:rsidRDefault="000746F2" w:rsidP="007C50B1">
      <w:pPr>
        <w:pStyle w:val="a5"/>
        <w:numPr>
          <w:ilvl w:val="0"/>
          <w:numId w:val="108"/>
        </w:numPr>
        <w:ind w:left="468"/>
        <w:jc w:val="both"/>
        <w:rPr>
          <w:rFonts w:ascii="Sakkal Majalla" w:hAnsi="Sakkal Majalla" w:cs="Sakkal Majalla"/>
          <w:sz w:val="28"/>
          <w:szCs w:val="28"/>
        </w:rPr>
      </w:pPr>
      <w:r w:rsidRPr="000D36FD">
        <w:rPr>
          <w:rFonts w:ascii="Sakkal Majalla" w:hAnsi="Sakkal Majalla" w:cs="Sakkal Majalla"/>
          <w:b/>
          <w:bCs/>
          <w:sz w:val="28"/>
          <w:szCs w:val="28"/>
          <w:rtl/>
        </w:rPr>
        <w:t>وجه الاستفادة:</w:t>
      </w:r>
      <w:r w:rsidR="001235FD" w:rsidRPr="007C50B1">
        <w:rPr>
          <w:rFonts w:ascii="Sakkal Majalla" w:hAnsi="Sakkal Majalla" w:cs="Sakkal Majalla" w:hint="cs"/>
          <w:b/>
          <w:bCs/>
          <w:sz w:val="28"/>
          <w:szCs w:val="28"/>
          <w:rtl/>
        </w:rPr>
        <w:t xml:space="preserve"> </w:t>
      </w:r>
      <w:r w:rsidRPr="007C50B1">
        <w:rPr>
          <w:rFonts w:ascii="Sakkal Majalla" w:hAnsi="Sakkal Majalla" w:cs="Sakkal Majalla"/>
          <w:sz w:val="28"/>
          <w:szCs w:val="28"/>
          <w:rtl/>
        </w:rPr>
        <w:t xml:space="preserve">تُعد هذه الدراسة التأصيل النظري المباشر لاختيار "الأداء التنافسي والبيعي" كمتغير تابع رئيسي في الدراسة الحالية؛ حيث توفر المعايير والأبعاد التي يتم من خلالها قياس قدرة شركات البوليمرات الخليجية على الحفاظ على حصتها السوقية </w:t>
      </w:r>
      <w:proofErr w:type="spellStart"/>
      <w:r w:rsidRPr="007C50B1">
        <w:rPr>
          <w:rFonts w:ascii="Sakkal Majalla" w:hAnsi="Sakkal Majalla" w:cs="Sakkal Majalla"/>
          <w:sz w:val="28"/>
          <w:szCs w:val="28"/>
          <w:rtl/>
        </w:rPr>
        <w:t>وربحيتها</w:t>
      </w:r>
      <w:proofErr w:type="spellEnd"/>
      <w:r w:rsidRPr="007C50B1">
        <w:rPr>
          <w:rFonts w:ascii="Sakkal Majalla" w:hAnsi="Sakkal Majalla" w:cs="Sakkal Majalla"/>
          <w:sz w:val="28"/>
          <w:szCs w:val="28"/>
          <w:rtl/>
        </w:rPr>
        <w:t xml:space="preserve"> بمواجهة المنافسة الآسيوية في أفريقيا.</w:t>
      </w:r>
    </w:p>
    <w:p w14:paraId="31C599C4" w14:textId="77777777" w:rsidR="004D134E" w:rsidRDefault="004D134E" w:rsidP="004D134E">
      <w:pPr>
        <w:pStyle w:val="a5"/>
        <w:ind w:left="785"/>
        <w:jc w:val="both"/>
        <w:rPr>
          <w:rFonts w:ascii="Sakkal Majalla" w:hAnsi="Sakkal Majalla" w:cs="Sakkal Majalla"/>
          <w:b/>
          <w:bCs/>
          <w:sz w:val="32"/>
          <w:szCs w:val="32"/>
        </w:rPr>
      </w:pPr>
    </w:p>
    <w:p w14:paraId="6F26CBFD" w14:textId="77777777" w:rsidR="001235FD" w:rsidRDefault="001235FD" w:rsidP="001235FD">
      <w:pPr>
        <w:pStyle w:val="a5"/>
        <w:numPr>
          <w:ilvl w:val="0"/>
          <w:numId w:val="67"/>
        </w:numPr>
        <w:jc w:val="both"/>
        <w:rPr>
          <w:rFonts w:ascii="Sakkal Majalla" w:hAnsi="Sakkal Majalla" w:cs="Sakkal Majalla"/>
          <w:b/>
          <w:bCs/>
          <w:sz w:val="32"/>
          <w:szCs w:val="32"/>
          <w:rtl/>
        </w:rPr>
      </w:pPr>
      <w:r w:rsidRPr="001235FD">
        <w:rPr>
          <w:rFonts w:ascii="Sakkal Majalla" w:hAnsi="Sakkal Majalla" w:cs="Sakkal Majalla" w:hint="cs"/>
          <w:b/>
          <w:bCs/>
          <w:sz w:val="32"/>
          <w:szCs w:val="32"/>
          <w:rtl/>
        </w:rPr>
        <w:t>د</w:t>
      </w:r>
      <w:r w:rsidR="000746F2" w:rsidRPr="001235FD">
        <w:rPr>
          <w:rFonts w:ascii="Sakkal Majalla" w:hAnsi="Sakkal Majalla" w:cs="Sakkal Majalla"/>
          <w:b/>
          <w:bCs/>
          <w:sz w:val="32"/>
          <w:szCs w:val="32"/>
          <w:rtl/>
        </w:rPr>
        <w:t>راسة بارني (</w:t>
      </w:r>
      <w:r w:rsidR="000746F2" w:rsidRPr="001235FD">
        <w:rPr>
          <w:rFonts w:ascii="Sakkal Majalla" w:hAnsi="Sakkal Majalla" w:cs="Sakkal Majalla"/>
          <w:b/>
          <w:bCs/>
          <w:sz w:val="32"/>
          <w:szCs w:val="32"/>
        </w:rPr>
        <w:t>Barney, 1991</w:t>
      </w:r>
      <w:r w:rsidR="000746F2" w:rsidRPr="001235FD">
        <w:rPr>
          <w:rFonts w:ascii="Sakkal Majalla" w:hAnsi="Sakkal Majalla" w:cs="Sakkal Majalla"/>
          <w:b/>
          <w:bCs/>
          <w:sz w:val="32"/>
          <w:szCs w:val="32"/>
          <w:rtl/>
        </w:rPr>
        <w:t>) - نظرية النظر إلى الشركة من منظور الموارد (</w:t>
      </w:r>
      <w:r w:rsidR="000746F2" w:rsidRPr="001235FD">
        <w:rPr>
          <w:rFonts w:ascii="Sakkal Majalla" w:hAnsi="Sakkal Majalla" w:cs="Sakkal Majalla"/>
          <w:b/>
          <w:bCs/>
          <w:sz w:val="32"/>
          <w:szCs w:val="32"/>
        </w:rPr>
        <w:t>RBV</w:t>
      </w:r>
      <w:r w:rsidR="000746F2" w:rsidRPr="001235FD">
        <w:rPr>
          <w:rFonts w:ascii="Sakkal Majalla" w:hAnsi="Sakkal Majalla" w:cs="Sakkal Majalla"/>
          <w:b/>
          <w:bCs/>
          <w:sz w:val="32"/>
          <w:szCs w:val="32"/>
          <w:rtl/>
        </w:rPr>
        <w:t>) والميزة المستدامة</w:t>
      </w:r>
    </w:p>
    <w:p w14:paraId="1A7BBB0F" w14:textId="0BE286DE" w:rsidR="001235FD" w:rsidRPr="000D36FD" w:rsidRDefault="000746F2" w:rsidP="007C50B1">
      <w:pPr>
        <w:pStyle w:val="a5"/>
        <w:numPr>
          <w:ilvl w:val="0"/>
          <w:numId w:val="109"/>
        </w:numPr>
        <w:ind w:left="468"/>
        <w:jc w:val="both"/>
        <w:rPr>
          <w:rFonts w:ascii="Sakkal Majalla" w:hAnsi="Sakkal Majalla" w:cs="Sakkal Majalla"/>
          <w:sz w:val="28"/>
          <w:szCs w:val="28"/>
          <w:rtl/>
        </w:rPr>
      </w:pPr>
      <w:r w:rsidRPr="000D36FD">
        <w:rPr>
          <w:rFonts w:ascii="Sakkal Majalla" w:hAnsi="Sakkal Majalla" w:cs="Sakkal Majalla"/>
          <w:b/>
          <w:bCs/>
          <w:sz w:val="28"/>
          <w:szCs w:val="28"/>
          <w:rtl/>
        </w:rPr>
        <w:t>طبيعة الدراسة ومنهجيتها:</w:t>
      </w:r>
      <w:r w:rsidR="001235FD" w:rsidRPr="000D36FD">
        <w:rPr>
          <w:rFonts w:ascii="Sakkal Majalla" w:hAnsi="Sakkal Majalla" w:cs="Sakkal Majalla" w:hint="cs"/>
          <w:b/>
          <w:bCs/>
          <w:sz w:val="28"/>
          <w:szCs w:val="28"/>
          <w:rtl/>
        </w:rPr>
        <w:t xml:space="preserve"> </w:t>
      </w:r>
      <w:r w:rsidRPr="000D36FD">
        <w:rPr>
          <w:rFonts w:ascii="Sakkal Majalla" w:hAnsi="Sakkal Majalla" w:cs="Sakkal Majalla"/>
          <w:sz w:val="28"/>
          <w:szCs w:val="28"/>
          <w:rtl/>
        </w:rPr>
        <w:t>دراسة نظرية تأصيلية اعتمدت على المنهج التحليلي المفاهيمي لتأسيس "نظرية الموارد الداخلية" (</w:t>
      </w:r>
      <w:r w:rsidRPr="000D36FD">
        <w:rPr>
          <w:rFonts w:ascii="Sakkal Majalla" w:hAnsi="Sakkal Majalla" w:cs="Sakkal Majalla"/>
          <w:sz w:val="28"/>
          <w:szCs w:val="28"/>
        </w:rPr>
        <w:t>Resource-Based View - RBV</w:t>
      </w:r>
      <w:r w:rsidRPr="000D36FD">
        <w:rPr>
          <w:rFonts w:ascii="Sakkal Majalla" w:hAnsi="Sakkal Majalla" w:cs="Sakkal Majalla"/>
          <w:sz w:val="28"/>
          <w:szCs w:val="28"/>
          <w:rtl/>
        </w:rPr>
        <w:t>) في الإدارة الاستراتيجية، واضعة نموذج (</w:t>
      </w:r>
      <w:r w:rsidRPr="000D36FD">
        <w:rPr>
          <w:rFonts w:ascii="Sakkal Majalla" w:hAnsi="Sakkal Majalla" w:cs="Sakkal Majalla"/>
          <w:sz w:val="28"/>
          <w:szCs w:val="28"/>
        </w:rPr>
        <w:t>VRIO</w:t>
      </w:r>
      <w:r w:rsidRPr="000D36FD">
        <w:rPr>
          <w:rFonts w:ascii="Sakkal Majalla" w:hAnsi="Sakkal Majalla" w:cs="Sakkal Majalla"/>
          <w:sz w:val="28"/>
          <w:szCs w:val="28"/>
          <w:rtl/>
        </w:rPr>
        <w:t>) لشرح كيفية تحويل الموارد التنظيمية إلى مزايا تنافسية مستدامة.</w:t>
      </w:r>
    </w:p>
    <w:p w14:paraId="59154344" w14:textId="77777777" w:rsidR="004D134E" w:rsidRPr="000D36FD" w:rsidRDefault="000746F2" w:rsidP="007C50B1">
      <w:pPr>
        <w:pStyle w:val="a5"/>
        <w:numPr>
          <w:ilvl w:val="0"/>
          <w:numId w:val="109"/>
        </w:numPr>
        <w:ind w:left="468"/>
        <w:jc w:val="both"/>
        <w:rPr>
          <w:rFonts w:ascii="Sakkal Majalla" w:hAnsi="Sakkal Majalla" w:cs="Sakkal Majalla"/>
          <w:b/>
          <w:bCs/>
          <w:sz w:val="28"/>
          <w:szCs w:val="28"/>
          <w:rtl/>
        </w:rPr>
      </w:pPr>
      <w:r w:rsidRPr="000D36FD">
        <w:rPr>
          <w:rFonts w:ascii="Sakkal Majalla" w:hAnsi="Sakkal Majalla" w:cs="Sakkal Majalla"/>
          <w:b/>
          <w:bCs/>
          <w:sz w:val="28"/>
          <w:szCs w:val="28"/>
          <w:rtl/>
        </w:rPr>
        <w:t>أبرز الأفكار والمحتوى:</w:t>
      </w:r>
      <w:r w:rsidR="001235FD" w:rsidRPr="000D36FD">
        <w:rPr>
          <w:rFonts w:ascii="Sakkal Majalla" w:hAnsi="Sakkal Majalla" w:cs="Sakkal Majalla" w:hint="cs"/>
          <w:b/>
          <w:bCs/>
          <w:sz w:val="28"/>
          <w:szCs w:val="28"/>
          <w:rtl/>
        </w:rPr>
        <w:t xml:space="preserve"> </w:t>
      </w:r>
      <w:r w:rsidRPr="000D36FD">
        <w:rPr>
          <w:rFonts w:ascii="Sakkal Majalla" w:hAnsi="Sakkal Majalla" w:cs="Sakkal Majalla"/>
          <w:sz w:val="28"/>
          <w:szCs w:val="28"/>
          <w:rtl/>
        </w:rPr>
        <w:t>سلطت الدراسة الضوء على المكونات الداخلية للمنظمة بدلاً من التركيز الحصري على البيئة الخارجية. وافترضت أن التفوق التنافسي يتحقق عندما تمتلك الشركة أصولاً وموارد تتصف بأربعة شروط رئيسية: أن تكون ذات قيمة (</w:t>
      </w:r>
      <w:r w:rsidRPr="000D36FD">
        <w:rPr>
          <w:rFonts w:ascii="Sakkal Majalla" w:hAnsi="Sakkal Majalla" w:cs="Sakkal Majalla"/>
          <w:sz w:val="28"/>
          <w:szCs w:val="28"/>
        </w:rPr>
        <w:t>Valuable</w:t>
      </w:r>
      <w:r w:rsidRPr="000D36FD">
        <w:rPr>
          <w:rFonts w:ascii="Sakkal Majalla" w:hAnsi="Sakkal Majalla" w:cs="Sakkal Majalla"/>
          <w:sz w:val="28"/>
          <w:szCs w:val="28"/>
          <w:rtl/>
        </w:rPr>
        <w:t>)، نادرة (</w:t>
      </w:r>
      <w:r w:rsidRPr="000D36FD">
        <w:rPr>
          <w:rFonts w:ascii="Sakkal Majalla" w:hAnsi="Sakkal Majalla" w:cs="Sakkal Majalla"/>
          <w:sz w:val="28"/>
          <w:szCs w:val="28"/>
        </w:rPr>
        <w:t>Rare</w:t>
      </w:r>
      <w:r w:rsidRPr="000D36FD">
        <w:rPr>
          <w:rFonts w:ascii="Sakkal Majalla" w:hAnsi="Sakkal Majalla" w:cs="Sakkal Majalla"/>
          <w:sz w:val="28"/>
          <w:szCs w:val="28"/>
          <w:rtl/>
        </w:rPr>
        <w:t>)، صعبة التقليد (</w:t>
      </w:r>
      <w:r w:rsidRPr="000D36FD">
        <w:rPr>
          <w:rFonts w:ascii="Sakkal Majalla" w:hAnsi="Sakkal Majalla" w:cs="Sakkal Majalla"/>
          <w:sz w:val="28"/>
          <w:szCs w:val="28"/>
        </w:rPr>
        <w:t>Inimitable</w:t>
      </w:r>
      <w:r w:rsidRPr="000D36FD">
        <w:rPr>
          <w:rFonts w:ascii="Sakkal Majalla" w:hAnsi="Sakkal Majalla" w:cs="Sakkal Majalla"/>
          <w:sz w:val="28"/>
          <w:szCs w:val="28"/>
          <w:rtl/>
        </w:rPr>
        <w:t xml:space="preserve">)، ومستغلة تنظيمياً </w:t>
      </w:r>
      <w:r w:rsidRPr="000D36FD">
        <w:rPr>
          <w:rFonts w:ascii="Sakkal Majalla" w:hAnsi="Sakkal Majalla" w:cs="Sakkal Majalla"/>
          <w:sz w:val="28"/>
          <w:szCs w:val="28"/>
          <w:rtl/>
        </w:rPr>
        <w:lastRenderedPageBreak/>
        <w:t>(</w:t>
      </w:r>
      <w:r w:rsidRPr="000D36FD">
        <w:rPr>
          <w:rFonts w:ascii="Sakkal Majalla" w:hAnsi="Sakkal Majalla" w:cs="Sakkal Majalla"/>
          <w:sz w:val="28"/>
          <w:szCs w:val="28"/>
        </w:rPr>
        <w:t>Organized</w:t>
      </w:r>
      <w:r w:rsidRPr="000D36FD">
        <w:rPr>
          <w:rFonts w:ascii="Sakkal Majalla" w:hAnsi="Sakkal Majalla" w:cs="Sakkal Majalla"/>
          <w:sz w:val="28"/>
          <w:szCs w:val="28"/>
          <w:rtl/>
        </w:rPr>
        <w:t>). وركزت الدراسة على المعرفة الضمنية والخبرات التراكمية للموارد البشرية كأهم الأصول غير الملموسة.</w:t>
      </w:r>
    </w:p>
    <w:p w14:paraId="54FE740E" w14:textId="77777777" w:rsidR="004D134E" w:rsidRPr="000D36FD" w:rsidRDefault="000746F2" w:rsidP="007C50B1">
      <w:pPr>
        <w:pStyle w:val="a5"/>
        <w:numPr>
          <w:ilvl w:val="0"/>
          <w:numId w:val="109"/>
        </w:numPr>
        <w:ind w:left="468"/>
        <w:jc w:val="both"/>
        <w:rPr>
          <w:rFonts w:ascii="Sakkal Majalla" w:hAnsi="Sakkal Majalla" w:cs="Sakkal Majalla"/>
          <w:b/>
          <w:bCs/>
          <w:sz w:val="28"/>
          <w:szCs w:val="28"/>
          <w:rtl/>
        </w:rPr>
      </w:pPr>
      <w:r w:rsidRPr="000D36FD">
        <w:rPr>
          <w:rFonts w:ascii="Sakkal Majalla" w:hAnsi="Sakkal Majalla" w:cs="Sakkal Majalla"/>
          <w:b/>
          <w:bCs/>
          <w:sz w:val="28"/>
          <w:szCs w:val="28"/>
          <w:rtl/>
        </w:rPr>
        <w:t>النتائج الرئيسية ومؤشرات الأداء:</w:t>
      </w:r>
    </w:p>
    <w:p w14:paraId="4CE5BD86" w14:textId="2F4F28DC" w:rsidR="004D134E" w:rsidRPr="000D36FD" w:rsidRDefault="000746F2" w:rsidP="000D36FD">
      <w:pPr>
        <w:pStyle w:val="a5"/>
        <w:numPr>
          <w:ilvl w:val="0"/>
          <w:numId w:val="98"/>
        </w:numPr>
        <w:jc w:val="both"/>
        <w:rPr>
          <w:rFonts w:ascii="Sakkal Majalla" w:hAnsi="Sakkal Majalla" w:cs="Sakkal Majalla"/>
          <w:sz w:val="28"/>
          <w:szCs w:val="28"/>
          <w:rtl/>
        </w:rPr>
      </w:pPr>
      <w:r w:rsidRPr="000D36FD">
        <w:rPr>
          <w:rFonts w:ascii="Sakkal Majalla" w:hAnsi="Sakkal Majalla" w:cs="Sakkal Majalla"/>
          <w:sz w:val="28"/>
          <w:szCs w:val="28"/>
          <w:rtl/>
        </w:rPr>
        <w:t>أكدت النتائج أن الموارد غير الملموسة (مثل الخبرة الدولية، المعرفة التشغيلية، والسمعة المؤسسية) تُعد أكثر أهمية وحماية للميزة التنافسية من الموارد المادية والمالية الشائعة التي يسهل على المنافسين شراءها أو تقليدها.</w:t>
      </w:r>
    </w:p>
    <w:p w14:paraId="68E19DE3" w14:textId="77777777" w:rsidR="00EA7DE6" w:rsidRPr="000D36FD" w:rsidRDefault="000746F2" w:rsidP="000D36FD">
      <w:pPr>
        <w:pStyle w:val="a5"/>
        <w:numPr>
          <w:ilvl w:val="0"/>
          <w:numId w:val="98"/>
        </w:numPr>
        <w:jc w:val="both"/>
        <w:rPr>
          <w:rFonts w:ascii="Sakkal Majalla" w:hAnsi="Sakkal Majalla" w:cs="Sakkal Majalla"/>
          <w:sz w:val="28"/>
          <w:szCs w:val="28"/>
        </w:rPr>
      </w:pPr>
      <w:r w:rsidRPr="000D36FD">
        <w:rPr>
          <w:rFonts w:ascii="Sakkal Majalla" w:hAnsi="Sakkal Majalla" w:cs="Sakkal Majalla"/>
          <w:sz w:val="28"/>
          <w:szCs w:val="28"/>
          <w:rtl/>
        </w:rPr>
        <w:t>أثبتت الدراسة أن "المعرفة التنظيمية والخبرة التراكمية" المعقدة تجعل المنافسين غير قادرين على استنساب تجربة الشركة أو فك شفرة نجاحها التشغيلي (</w:t>
      </w:r>
      <w:r w:rsidRPr="000D36FD">
        <w:rPr>
          <w:rFonts w:ascii="Sakkal Majalla" w:hAnsi="Sakkal Majalla" w:cs="Sakkal Majalla"/>
          <w:sz w:val="28"/>
          <w:szCs w:val="28"/>
        </w:rPr>
        <w:t>Causally Ambiguous</w:t>
      </w:r>
      <w:r w:rsidRPr="000D36FD">
        <w:rPr>
          <w:rFonts w:ascii="Sakkal Majalla" w:hAnsi="Sakkal Majalla" w:cs="Sakkal Majalla"/>
          <w:sz w:val="28"/>
          <w:szCs w:val="28"/>
          <w:rtl/>
        </w:rPr>
        <w:t>).</w:t>
      </w:r>
    </w:p>
    <w:p w14:paraId="5C46B91A" w14:textId="23EA26DC" w:rsidR="004D134E" w:rsidRPr="000D36FD" w:rsidRDefault="000746F2" w:rsidP="000D36FD">
      <w:pPr>
        <w:pStyle w:val="a5"/>
        <w:numPr>
          <w:ilvl w:val="0"/>
          <w:numId w:val="98"/>
        </w:numPr>
        <w:jc w:val="both"/>
        <w:rPr>
          <w:rFonts w:ascii="Sakkal Majalla" w:hAnsi="Sakkal Majalla" w:cs="Sakkal Majalla"/>
          <w:sz w:val="28"/>
          <w:szCs w:val="28"/>
          <w:rtl/>
        </w:rPr>
      </w:pPr>
      <w:r w:rsidRPr="000D36FD">
        <w:rPr>
          <w:rFonts w:ascii="Sakkal Majalla" w:hAnsi="Sakkal Majalla" w:cs="Sakkal Majalla"/>
          <w:sz w:val="28"/>
          <w:szCs w:val="28"/>
          <w:rtl/>
        </w:rPr>
        <w:t>خلصت إلى أن الشركات التي تمتلك توليفة فريدة من الموارد والقدرات التكيفية تحقق مستويات أداء مالي وتنافسي أعلى بشكل ملحوظ مقارنة بنظيراتها.</w:t>
      </w:r>
    </w:p>
    <w:p w14:paraId="03FA29C0" w14:textId="009FE606" w:rsidR="00EA7DE6" w:rsidRPr="007C50B1" w:rsidRDefault="000746F2" w:rsidP="007C50B1">
      <w:pPr>
        <w:pStyle w:val="a5"/>
        <w:numPr>
          <w:ilvl w:val="0"/>
          <w:numId w:val="110"/>
        </w:numPr>
        <w:ind w:left="468"/>
        <w:jc w:val="both"/>
        <w:rPr>
          <w:rFonts w:ascii="Sakkal Majalla" w:hAnsi="Sakkal Majalla" w:cs="Sakkal Majalla"/>
          <w:sz w:val="32"/>
          <w:szCs w:val="32"/>
          <w:rtl/>
        </w:rPr>
      </w:pPr>
      <w:r w:rsidRPr="000D36FD">
        <w:rPr>
          <w:rFonts w:ascii="Sakkal Majalla" w:hAnsi="Sakkal Majalla" w:cs="Sakkal Majalla"/>
          <w:b/>
          <w:bCs/>
          <w:sz w:val="28"/>
          <w:szCs w:val="28"/>
          <w:rtl/>
        </w:rPr>
        <w:t>وجه الاستفادة:</w:t>
      </w:r>
      <w:r w:rsidR="002F2D83" w:rsidRPr="000D36FD">
        <w:rPr>
          <w:rFonts w:ascii="Sakkal Majalla" w:hAnsi="Sakkal Majalla" w:cs="Sakkal Majalla" w:hint="cs"/>
          <w:sz w:val="28"/>
          <w:szCs w:val="28"/>
          <w:rtl/>
        </w:rPr>
        <w:t xml:space="preserve"> </w:t>
      </w:r>
      <w:r w:rsidRPr="000D36FD">
        <w:rPr>
          <w:rFonts w:ascii="Sakkal Majalla" w:hAnsi="Sakkal Majalla" w:cs="Sakkal Majalla"/>
          <w:sz w:val="28"/>
          <w:szCs w:val="28"/>
          <w:rtl/>
        </w:rPr>
        <w:t>دعمت هذه الدراسة المرجعية بناء "عنصر الخبرة الدولية والمعرفة التراكمية" كمتغير مستقل رئيسي في نموذج البحث؛ حيث تُفسر كيف تتحول الخبرة التسويقية والهندسية لشركات البوليمرات الخليجية إلى مورد داخلي صلب (صعب التقليد) يُمكّنها من هندسة استراتيجيات دخول مرنة وتجاوز الفراغات المؤسسية في أفريقيا</w:t>
      </w:r>
      <w:r w:rsidRPr="00EA7DE6">
        <w:rPr>
          <w:rFonts w:ascii="Sakkal Majalla" w:hAnsi="Sakkal Majalla" w:cs="Sakkal Majalla"/>
          <w:sz w:val="32"/>
          <w:szCs w:val="32"/>
          <w:rtl/>
        </w:rPr>
        <w:t>.</w:t>
      </w:r>
    </w:p>
    <w:p w14:paraId="0938B852" w14:textId="77777777" w:rsidR="00EA7DE6" w:rsidRDefault="00EA7DE6" w:rsidP="005D06BF">
      <w:pPr>
        <w:jc w:val="both"/>
        <w:rPr>
          <w:rFonts w:ascii="Sakkal Majalla" w:hAnsi="Sakkal Majalla" w:cs="Sakkal Majalla"/>
          <w:b/>
          <w:bCs/>
          <w:sz w:val="36"/>
          <w:szCs w:val="36"/>
          <w:rtl/>
        </w:rPr>
      </w:pPr>
    </w:p>
    <w:p w14:paraId="708A05CB" w14:textId="2F2067BE" w:rsidR="000F40D2" w:rsidRDefault="000F40D2" w:rsidP="005D06BF">
      <w:pPr>
        <w:jc w:val="both"/>
        <w:rPr>
          <w:rFonts w:ascii="Sakkal Majalla" w:hAnsi="Sakkal Majalla" w:cs="Sakkal Majalla"/>
          <w:b/>
          <w:bCs/>
          <w:sz w:val="36"/>
          <w:szCs w:val="36"/>
          <w:rtl/>
        </w:rPr>
      </w:pPr>
      <w:r w:rsidRPr="000F40D2">
        <w:rPr>
          <w:rFonts w:ascii="Sakkal Majalla" w:hAnsi="Sakkal Majalla" w:cs="Sakkal Majalla"/>
          <w:b/>
          <w:bCs/>
          <w:sz w:val="36"/>
          <w:szCs w:val="36"/>
          <w:rtl/>
        </w:rPr>
        <w:t>المحور الرابع: التحليل المقارن للدراسات السابقة وتحديد الفجوة البحثية</w:t>
      </w:r>
    </w:p>
    <w:p w14:paraId="64E01660" w14:textId="0127A8DB" w:rsidR="000F40D2" w:rsidRPr="007C50B1" w:rsidRDefault="00EA7DE6" w:rsidP="005D06BF">
      <w:pPr>
        <w:jc w:val="both"/>
        <w:rPr>
          <w:rFonts w:ascii="Sakkal Majalla" w:hAnsi="Sakkal Majalla" w:cs="Sakkal Majalla"/>
          <w:sz w:val="28"/>
          <w:szCs w:val="28"/>
          <w:rtl/>
        </w:rPr>
      </w:pPr>
      <w:r w:rsidRPr="007C50B1">
        <w:rPr>
          <w:rFonts w:ascii="Sakkal Majalla" w:hAnsi="Sakkal Majalla" w:cs="Sakkal Majalla" w:hint="cs"/>
          <w:sz w:val="28"/>
          <w:szCs w:val="28"/>
          <w:rtl/>
        </w:rPr>
        <w:t xml:space="preserve">يستعرض </w:t>
      </w:r>
      <w:r w:rsidR="000F40D2" w:rsidRPr="007C50B1">
        <w:rPr>
          <w:rFonts w:ascii="Sakkal Majalla" w:hAnsi="Sakkal Majalla" w:cs="Sakkal Majalla"/>
          <w:sz w:val="28"/>
          <w:szCs w:val="28"/>
          <w:rtl/>
        </w:rPr>
        <w:t>هذا المحور قراءة نقدية تكاملية للدراسات السابقة عبر مصفوفة تحليلية مقارنة تضم النظريات الكلاسيكية والأدبيات التطبيقية الحديثة، ثم ينتقل لتحديد الفجوة البحثية الدقيقة التي يتصدى لها البحث الحالي، وصولاً إلى كيفية توظيف هذه الأدبيات ميدانياً لبناء النموذج المعرفي للدراسة</w:t>
      </w:r>
      <w:r w:rsidR="000F40D2" w:rsidRPr="007C50B1">
        <w:rPr>
          <w:rFonts w:ascii="Sakkal Majalla" w:hAnsi="Sakkal Majalla" w:cs="Sakkal Majalla" w:hint="cs"/>
          <w:sz w:val="28"/>
          <w:szCs w:val="28"/>
          <w:rtl/>
        </w:rPr>
        <w:t>.</w:t>
      </w:r>
    </w:p>
    <w:p w14:paraId="306E52C3" w14:textId="44A28025" w:rsidR="000F40D2" w:rsidRPr="00591B8E" w:rsidRDefault="000F40D2" w:rsidP="000F40D2">
      <w:pPr>
        <w:jc w:val="both"/>
        <w:rPr>
          <w:rFonts w:ascii="Sakkal Majalla" w:hAnsi="Sakkal Majalla" w:cs="Sakkal Majalla"/>
          <w:b/>
          <w:bCs/>
          <w:sz w:val="36"/>
          <w:szCs w:val="36"/>
          <w:rtl/>
        </w:rPr>
      </w:pPr>
      <w:r w:rsidRPr="00591B8E">
        <w:rPr>
          <w:rFonts w:ascii="Sakkal Majalla" w:hAnsi="Sakkal Majalla" w:cs="Sakkal Majalla"/>
          <w:b/>
          <w:bCs/>
          <w:sz w:val="36"/>
          <w:szCs w:val="36"/>
          <w:rtl/>
        </w:rPr>
        <w:t>أولاً: المصفوفة التحليلية المقارنة للدراسات السابقة</w:t>
      </w:r>
    </w:p>
    <w:p w14:paraId="667B9906" w14:textId="2EAA6235" w:rsidR="007C50B1" w:rsidRDefault="000F40D2" w:rsidP="007C50B1">
      <w:pPr>
        <w:ind w:left="360"/>
        <w:jc w:val="both"/>
        <w:rPr>
          <w:rFonts w:ascii="Sakkal Majalla" w:hAnsi="Sakkal Majalla" w:cs="Sakkal Majalla"/>
          <w:sz w:val="28"/>
          <w:szCs w:val="28"/>
          <w:rtl/>
        </w:rPr>
      </w:pPr>
      <w:r w:rsidRPr="000D36FD">
        <w:rPr>
          <w:rFonts w:ascii="Sakkal Majalla" w:hAnsi="Sakkal Majalla" w:cs="Sakkal Majalla"/>
          <w:sz w:val="28"/>
          <w:szCs w:val="28"/>
          <w:rtl/>
        </w:rPr>
        <w:t>لتسهيل المقارنة بين الأطر النظرية والتطبيقية التي تناولتها الأدبيات السابقة، يلخص الجدول التالي أبعاد التركيز، والمنهجية، وحدود التقاطع مع متغيرات الدراسة الحالية</w:t>
      </w:r>
      <w:r w:rsidR="00591B8E" w:rsidRPr="000D36FD">
        <w:rPr>
          <w:rFonts w:ascii="Sakkal Majalla" w:hAnsi="Sakkal Majalla" w:cs="Sakkal Majalla" w:hint="cs"/>
          <w:sz w:val="28"/>
          <w:szCs w:val="28"/>
          <w:rtl/>
        </w:rPr>
        <w:t>:</w:t>
      </w:r>
    </w:p>
    <w:p w14:paraId="1EE173C8" w14:textId="3708C508" w:rsidR="00591B8E" w:rsidRPr="000D36FD" w:rsidRDefault="00591B8E" w:rsidP="000F40D2">
      <w:pPr>
        <w:ind w:left="360"/>
        <w:jc w:val="both"/>
        <w:rPr>
          <w:rFonts w:ascii="Sakkal Majalla" w:hAnsi="Sakkal Majalla" w:cs="Sakkal Majalla"/>
          <w:sz w:val="28"/>
          <w:szCs w:val="28"/>
          <w:rtl/>
        </w:rPr>
      </w:pPr>
      <w:r w:rsidRPr="000D36FD">
        <w:rPr>
          <w:rFonts w:ascii="Sakkal Majalla" w:hAnsi="Sakkal Majalla" w:cs="Sakkal Majalla"/>
          <w:sz w:val="28"/>
          <w:szCs w:val="28"/>
          <w:rtl/>
        </w:rPr>
        <w:t>جدول (</w:t>
      </w:r>
      <w:r w:rsidRPr="000D36FD">
        <w:rPr>
          <w:rFonts w:ascii="Sakkal Majalla" w:hAnsi="Sakkal Majalla" w:cs="Sakkal Majalla" w:hint="cs"/>
          <w:sz w:val="28"/>
          <w:szCs w:val="28"/>
          <w:rtl/>
        </w:rPr>
        <w:t>2</w:t>
      </w:r>
      <w:r w:rsidRPr="000D36FD">
        <w:rPr>
          <w:rFonts w:ascii="Sakkal Majalla" w:hAnsi="Sakkal Majalla" w:cs="Sakkal Majalla"/>
          <w:sz w:val="28"/>
          <w:szCs w:val="28"/>
          <w:rtl/>
        </w:rPr>
        <w:t>-1) الجدول المقارن للدراسات السابقة</w:t>
      </w:r>
    </w:p>
    <w:tbl>
      <w:tblPr>
        <w:tblStyle w:val="a6"/>
        <w:bidiVisual/>
        <w:tblW w:w="0" w:type="auto"/>
        <w:tblLook w:val="04A0" w:firstRow="1" w:lastRow="0" w:firstColumn="1" w:lastColumn="0" w:noHBand="0" w:noVBand="1"/>
      </w:tblPr>
      <w:tblGrid>
        <w:gridCol w:w="1764"/>
        <w:gridCol w:w="1764"/>
        <w:gridCol w:w="1764"/>
        <w:gridCol w:w="1765"/>
        <w:gridCol w:w="1765"/>
      </w:tblGrid>
      <w:tr w:rsidR="009C14E9" w14:paraId="473CC132" w14:textId="77777777" w:rsidTr="00152C35">
        <w:tc>
          <w:tcPr>
            <w:tcW w:w="1764" w:type="dxa"/>
            <w:shd w:val="clear" w:color="auto" w:fill="ED7D31" w:themeFill="accent2"/>
          </w:tcPr>
          <w:p w14:paraId="7D47160D" w14:textId="0CDC87FA" w:rsidR="009C14E9" w:rsidRPr="006C092D" w:rsidRDefault="009C14E9" w:rsidP="009C14E9">
            <w:pPr>
              <w:rPr>
                <w:rFonts w:ascii="Sakkal Majalla" w:hAnsi="Sakkal Majalla" w:cs="Sakkal Majalla"/>
                <w:sz w:val="24"/>
                <w:szCs w:val="24"/>
                <w:rtl/>
              </w:rPr>
            </w:pPr>
            <w:r w:rsidRPr="001D169A">
              <w:rPr>
                <w:rtl/>
              </w:rPr>
              <w:t>الدراسة والباحث</w:t>
            </w:r>
          </w:p>
        </w:tc>
        <w:tc>
          <w:tcPr>
            <w:tcW w:w="1764" w:type="dxa"/>
            <w:shd w:val="clear" w:color="auto" w:fill="ED7D31" w:themeFill="accent2"/>
          </w:tcPr>
          <w:p w14:paraId="2B25FD84" w14:textId="0F30A3DD" w:rsidR="009C14E9" w:rsidRPr="006C092D" w:rsidRDefault="009C14E9" w:rsidP="009C14E9">
            <w:pPr>
              <w:rPr>
                <w:rFonts w:ascii="Sakkal Majalla" w:hAnsi="Sakkal Majalla" w:cs="Sakkal Majalla"/>
                <w:sz w:val="24"/>
                <w:szCs w:val="24"/>
                <w:rtl/>
              </w:rPr>
            </w:pPr>
            <w:r w:rsidRPr="001D169A">
              <w:rPr>
                <w:rtl/>
              </w:rPr>
              <w:t>طبيعة المتغيرات والتركيز</w:t>
            </w:r>
          </w:p>
        </w:tc>
        <w:tc>
          <w:tcPr>
            <w:tcW w:w="1764" w:type="dxa"/>
            <w:shd w:val="clear" w:color="auto" w:fill="ED7D31" w:themeFill="accent2"/>
          </w:tcPr>
          <w:p w14:paraId="6B7B701E" w14:textId="3BE5C0CB" w:rsidR="009C14E9" w:rsidRPr="006C092D" w:rsidRDefault="009C14E9" w:rsidP="009C14E9">
            <w:pPr>
              <w:rPr>
                <w:rFonts w:ascii="Sakkal Majalla" w:hAnsi="Sakkal Majalla" w:cs="Sakkal Majalla"/>
                <w:sz w:val="24"/>
                <w:szCs w:val="24"/>
                <w:rtl/>
              </w:rPr>
            </w:pPr>
            <w:r w:rsidRPr="001D169A">
              <w:rPr>
                <w:rtl/>
              </w:rPr>
              <w:t>المنهجية المتبعة</w:t>
            </w:r>
          </w:p>
        </w:tc>
        <w:tc>
          <w:tcPr>
            <w:tcW w:w="1765" w:type="dxa"/>
            <w:shd w:val="clear" w:color="auto" w:fill="ED7D31" w:themeFill="accent2"/>
          </w:tcPr>
          <w:p w14:paraId="79890D74" w14:textId="4DCCAB30" w:rsidR="009C14E9" w:rsidRPr="006C092D" w:rsidRDefault="009C14E9" w:rsidP="009C14E9">
            <w:pPr>
              <w:rPr>
                <w:rFonts w:ascii="Sakkal Majalla" w:hAnsi="Sakkal Majalla" w:cs="Sakkal Majalla"/>
                <w:sz w:val="24"/>
                <w:szCs w:val="24"/>
                <w:rtl/>
              </w:rPr>
            </w:pPr>
            <w:r w:rsidRPr="001D169A">
              <w:rPr>
                <w:rtl/>
              </w:rPr>
              <w:t>وجه الاستفادة في الدراسة الحالية</w:t>
            </w:r>
          </w:p>
        </w:tc>
        <w:tc>
          <w:tcPr>
            <w:tcW w:w="1765" w:type="dxa"/>
            <w:shd w:val="clear" w:color="auto" w:fill="ED7D31" w:themeFill="accent2"/>
          </w:tcPr>
          <w:p w14:paraId="19D62456" w14:textId="3048F396" w:rsidR="009C14E9" w:rsidRPr="006C092D" w:rsidRDefault="009C14E9" w:rsidP="009C14E9">
            <w:pPr>
              <w:rPr>
                <w:rFonts w:ascii="Sakkal Majalla" w:hAnsi="Sakkal Majalla" w:cs="Sakkal Majalla"/>
                <w:sz w:val="24"/>
                <w:szCs w:val="24"/>
                <w:rtl/>
              </w:rPr>
            </w:pPr>
            <w:r w:rsidRPr="001D169A">
              <w:rPr>
                <w:rtl/>
              </w:rPr>
              <w:t>القصور الفني (منظور الفجوة)</w:t>
            </w:r>
          </w:p>
        </w:tc>
      </w:tr>
      <w:tr w:rsidR="009C14E9" w14:paraId="06C959F1" w14:textId="77777777" w:rsidTr="00152C35">
        <w:tc>
          <w:tcPr>
            <w:tcW w:w="1764" w:type="dxa"/>
          </w:tcPr>
          <w:p w14:paraId="165E7E31" w14:textId="76E06358" w:rsidR="009C14E9" w:rsidRPr="006C092D" w:rsidRDefault="009C14E9" w:rsidP="00152C35">
            <w:pPr>
              <w:rPr>
                <w:rFonts w:ascii="Sakkal Majalla" w:hAnsi="Sakkal Majalla" w:cs="Sakkal Majalla"/>
                <w:sz w:val="24"/>
                <w:szCs w:val="24"/>
              </w:rPr>
            </w:pPr>
            <w:r>
              <w:rPr>
                <w:rFonts w:ascii="Sakkal Majalla" w:hAnsi="Sakkal Majalla" w:cs="Sakkal Majalla"/>
                <w:sz w:val="24"/>
                <w:szCs w:val="24"/>
              </w:rPr>
              <w:t>Porter (1985 / 1990)</w:t>
            </w:r>
          </w:p>
        </w:tc>
        <w:tc>
          <w:tcPr>
            <w:tcW w:w="1764" w:type="dxa"/>
          </w:tcPr>
          <w:p w14:paraId="421BE090" w14:textId="7CE24E37" w:rsidR="009C14E9" w:rsidRPr="006C092D" w:rsidRDefault="009C14E9" w:rsidP="00152C35">
            <w:pPr>
              <w:rPr>
                <w:rFonts w:ascii="Sakkal Majalla" w:hAnsi="Sakkal Majalla" w:cs="Sakkal Majalla"/>
                <w:sz w:val="24"/>
                <w:szCs w:val="24"/>
                <w:rtl/>
              </w:rPr>
            </w:pPr>
            <w:r w:rsidRPr="009C14E9">
              <w:rPr>
                <w:rFonts w:ascii="Sakkal Majalla" w:hAnsi="Sakkal Majalla" w:cs="Sakkal Majalla"/>
                <w:sz w:val="24"/>
                <w:szCs w:val="24"/>
                <w:rtl/>
              </w:rPr>
              <w:t>الميزة التنافسية، استراتيجيات التمايز وقيادة التكلفة، والبيئة الوطنية (المعين الوطني).</w:t>
            </w:r>
          </w:p>
        </w:tc>
        <w:tc>
          <w:tcPr>
            <w:tcW w:w="1764" w:type="dxa"/>
          </w:tcPr>
          <w:p w14:paraId="4282C815" w14:textId="108F95A2"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تحليلي استنباطي ومقارن (10 دول)</w:t>
            </w:r>
          </w:p>
        </w:tc>
        <w:tc>
          <w:tcPr>
            <w:tcW w:w="1765" w:type="dxa"/>
          </w:tcPr>
          <w:p w14:paraId="2E42AA51" w14:textId="29C218FB"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التأصيل النظري لاختيار ""الأداء التنافسي والبيعي"" كمتغير تابع ورصد ميزة التكلفة والتميز.</w:t>
            </w:r>
          </w:p>
        </w:tc>
        <w:tc>
          <w:tcPr>
            <w:tcW w:w="1765" w:type="dxa"/>
          </w:tcPr>
          <w:p w14:paraId="4E8CB35A" w14:textId="44C9C2A1"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إطار عام ركّز على البيئات الصناعية المستقرة دون معالجة أسواق الفراغات المؤسسية بأفريقيا.</w:t>
            </w:r>
          </w:p>
        </w:tc>
      </w:tr>
      <w:tr w:rsidR="009C14E9" w14:paraId="2511C36A" w14:textId="77777777" w:rsidTr="00152C35">
        <w:tc>
          <w:tcPr>
            <w:tcW w:w="1764" w:type="dxa"/>
          </w:tcPr>
          <w:p w14:paraId="758C28A5" w14:textId="700C07CF" w:rsidR="009C14E9" w:rsidRPr="006C092D" w:rsidRDefault="009C14E9" w:rsidP="00152C35">
            <w:pPr>
              <w:rPr>
                <w:rFonts w:ascii="Sakkal Majalla" w:hAnsi="Sakkal Majalla" w:cs="Sakkal Majalla"/>
                <w:sz w:val="24"/>
                <w:szCs w:val="24"/>
              </w:rPr>
            </w:pPr>
            <w:r>
              <w:rPr>
                <w:rFonts w:ascii="Sakkal Majalla" w:hAnsi="Sakkal Majalla" w:cs="Sakkal Majalla"/>
                <w:sz w:val="24"/>
                <w:szCs w:val="24"/>
              </w:rPr>
              <w:lastRenderedPageBreak/>
              <w:t>Barney (1991)</w:t>
            </w:r>
          </w:p>
        </w:tc>
        <w:tc>
          <w:tcPr>
            <w:tcW w:w="1764" w:type="dxa"/>
          </w:tcPr>
          <w:p w14:paraId="1D0047B1" w14:textId="5B65341C"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نظرية الموارد الداخلية (</w:t>
            </w:r>
            <w:r w:rsidRPr="00BB7029">
              <w:rPr>
                <w:rFonts w:ascii="Sakkal Majalla" w:hAnsi="Sakkal Majalla" w:cs="Sakkal Majalla"/>
                <w:sz w:val="24"/>
                <w:szCs w:val="24"/>
              </w:rPr>
              <w:t>RBV</w:t>
            </w:r>
            <w:r w:rsidRPr="00BB7029">
              <w:rPr>
                <w:rFonts w:ascii="Sakkal Majalla" w:hAnsi="Sakkal Majalla" w:cs="Sakkal Majalla"/>
                <w:sz w:val="24"/>
                <w:szCs w:val="24"/>
                <w:rtl/>
              </w:rPr>
              <w:t>)، المزايا صعبة التقليد (</w:t>
            </w:r>
            <w:r w:rsidRPr="00BB7029">
              <w:rPr>
                <w:rFonts w:ascii="Sakkal Majalla" w:hAnsi="Sakkal Majalla" w:cs="Sakkal Majalla"/>
                <w:sz w:val="24"/>
                <w:szCs w:val="24"/>
              </w:rPr>
              <w:t>VRIO</w:t>
            </w:r>
            <w:r w:rsidRPr="00BB7029">
              <w:rPr>
                <w:rFonts w:ascii="Sakkal Majalla" w:hAnsi="Sakkal Majalla" w:cs="Sakkal Majalla"/>
                <w:sz w:val="24"/>
                <w:szCs w:val="24"/>
                <w:rtl/>
              </w:rPr>
              <w:t>)، والمعرفة التراكمية.</w:t>
            </w:r>
          </w:p>
        </w:tc>
        <w:tc>
          <w:tcPr>
            <w:tcW w:w="1764" w:type="dxa"/>
          </w:tcPr>
          <w:p w14:paraId="2ECB0D9F" w14:textId="5FCE4AEC"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مفاهيمي تحليلي</w:t>
            </w:r>
          </w:p>
        </w:tc>
        <w:tc>
          <w:tcPr>
            <w:tcW w:w="1765" w:type="dxa"/>
          </w:tcPr>
          <w:p w14:paraId="3ED648B4" w14:textId="6A4D48F7"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التأصيل النظري لـ ""عنصر الخبرة الدولية"" كمتغير مستقل بوصفه أصولاً غير ملموسة.</w:t>
            </w:r>
          </w:p>
        </w:tc>
        <w:tc>
          <w:tcPr>
            <w:tcW w:w="1765" w:type="dxa"/>
          </w:tcPr>
          <w:p w14:paraId="3DB00738" w14:textId="79272702"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أغفل كيفية ترجمة الموارد الداخلية إلى نجاح ميداني في ظل عوائق خارجية ورسمية حادة.</w:t>
            </w:r>
          </w:p>
        </w:tc>
      </w:tr>
      <w:tr w:rsidR="009C14E9" w14:paraId="6173ABD2" w14:textId="77777777" w:rsidTr="00152C35">
        <w:tc>
          <w:tcPr>
            <w:tcW w:w="1764" w:type="dxa"/>
          </w:tcPr>
          <w:p w14:paraId="00CC7FB9" w14:textId="6999B730" w:rsidR="009C14E9" w:rsidRPr="006C092D" w:rsidRDefault="009C14E9" w:rsidP="00152C35">
            <w:pPr>
              <w:rPr>
                <w:rFonts w:ascii="Sakkal Majalla" w:hAnsi="Sakkal Majalla" w:cs="Sakkal Majalla"/>
                <w:sz w:val="24"/>
                <w:szCs w:val="24"/>
              </w:rPr>
            </w:pPr>
            <w:r w:rsidRPr="006C092D">
              <w:rPr>
                <w:rFonts w:ascii="Sakkal Majalla" w:hAnsi="Sakkal Majalla" w:cs="Sakkal Majalla"/>
                <w:sz w:val="24"/>
                <w:szCs w:val="24"/>
              </w:rPr>
              <w:t>Johanson &amp; Vahlne</w:t>
            </w:r>
            <w:r w:rsidR="00BB7029">
              <w:rPr>
                <w:rFonts w:ascii="Sakkal Majalla" w:hAnsi="Sakkal Majalla" w:cs="Sakkal Majalla"/>
                <w:sz w:val="24"/>
                <w:szCs w:val="24"/>
              </w:rPr>
              <w:t xml:space="preserve"> (2009)</w:t>
            </w:r>
          </w:p>
        </w:tc>
        <w:tc>
          <w:tcPr>
            <w:tcW w:w="1764" w:type="dxa"/>
          </w:tcPr>
          <w:p w14:paraId="404C868B" w14:textId="0D03F99D"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الخبرة الدولية التراكمية، الالتزام السوقي، فجوة المعرفة، وشبكات الأعمال.</w:t>
            </w:r>
          </w:p>
        </w:tc>
        <w:tc>
          <w:tcPr>
            <w:tcW w:w="1764" w:type="dxa"/>
          </w:tcPr>
          <w:p w14:paraId="52D24E06" w14:textId="3EF7BC9A"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تحليلي استنباطي</w:t>
            </w:r>
          </w:p>
        </w:tc>
        <w:tc>
          <w:tcPr>
            <w:tcW w:w="1765" w:type="dxa"/>
          </w:tcPr>
          <w:p w14:paraId="69082514" w14:textId="1FF6B5C8"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فهم دور ""الخبرة"" كمركّب ينقل الشركة من التصدير إلى التواجد الإقليمي المباشر.</w:t>
            </w:r>
          </w:p>
        </w:tc>
        <w:tc>
          <w:tcPr>
            <w:tcW w:w="1765" w:type="dxa"/>
          </w:tcPr>
          <w:p w14:paraId="7883557E" w14:textId="30073303"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ركّز على التدرج البطء دون مراعاة قفزات عمالقة البتروكيماويات ذوي القدرات المادية الضخمة.</w:t>
            </w:r>
          </w:p>
        </w:tc>
      </w:tr>
      <w:tr w:rsidR="009C14E9" w14:paraId="432EC8BF" w14:textId="77777777" w:rsidTr="00152C35">
        <w:tc>
          <w:tcPr>
            <w:tcW w:w="1764" w:type="dxa"/>
          </w:tcPr>
          <w:p w14:paraId="2D938A9B" w14:textId="77777777" w:rsidR="009C14E9" w:rsidRPr="006C092D" w:rsidRDefault="009C14E9" w:rsidP="00152C35">
            <w:pPr>
              <w:rPr>
                <w:rFonts w:ascii="Sakkal Majalla" w:hAnsi="Sakkal Majalla" w:cs="Sakkal Majalla"/>
                <w:sz w:val="24"/>
                <w:szCs w:val="24"/>
              </w:rPr>
            </w:pPr>
            <w:proofErr w:type="spellStart"/>
            <w:r w:rsidRPr="006C092D">
              <w:rPr>
                <w:rFonts w:ascii="Sakkal Majalla" w:hAnsi="Sakkal Majalla" w:cs="Sakkal Majalla"/>
                <w:sz w:val="24"/>
                <w:szCs w:val="24"/>
              </w:rPr>
              <w:t>Cavusgil</w:t>
            </w:r>
            <w:proofErr w:type="spellEnd"/>
            <w:r w:rsidRPr="006C092D">
              <w:rPr>
                <w:rFonts w:ascii="Sakkal Majalla" w:hAnsi="Sakkal Majalla" w:cs="Sakkal Majalla"/>
                <w:sz w:val="24"/>
                <w:szCs w:val="24"/>
              </w:rPr>
              <w:t xml:space="preserve"> (2014)</w:t>
            </w:r>
          </w:p>
        </w:tc>
        <w:tc>
          <w:tcPr>
            <w:tcW w:w="1764" w:type="dxa"/>
          </w:tcPr>
          <w:p w14:paraId="103924B1" w14:textId="09454277"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استراتيجيات الدخول، ومواءمة الهياكل التنظيمية مع البيئات عالية المخاطر.</w:t>
            </w:r>
          </w:p>
        </w:tc>
        <w:tc>
          <w:tcPr>
            <w:tcW w:w="1764" w:type="dxa"/>
          </w:tcPr>
          <w:p w14:paraId="7B415F9B" w14:textId="00A4C9DE"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دراسة حالة متعددة لشركات صناعية</w:t>
            </w:r>
          </w:p>
        </w:tc>
        <w:tc>
          <w:tcPr>
            <w:tcW w:w="1765" w:type="dxa"/>
          </w:tcPr>
          <w:p w14:paraId="15FDBE30" w14:textId="2D5018D7"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فهم محددات مرونة اختيار نموذج الدخول (التصدير المباشر مقابل المكاتب الإقليمية).</w:t>
            </w:r>
          </w:p>
        </w:tc>
        <w:tc>
          <w:tcPr>
            <w:tcW w:w="1765" w:type="dxa"/>
          </w:tcPr>
          <w:p w14:paraId="4275FB19" w14:textId="17031627"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ركز على المخاطر التنظيمية العامة دون ربطها المباشر بالحصص البيعية والرقابة التشغيلية.</w:t>
            </w:r>
          </w:p>
        </w:tc>
      </w:tr>
      <w:tr w:rsidR="009C14E9" w14:paraId="75548FFD" w14:textId="77777777" w:rsidTr="00152C35">
        <w:tc>
          <w:tcPr>
            <w:tcW w:w="1764" w:type="dxa"/>
          </w:tcPr>
          <w:p w14:paraId="74D818FB" w14:textId="77777777" w:rsidR="009C14E9" w:rsidRPr="006C092D" w:rsidRDefault="009C14E9" w:rsidP="00152C35">
            <w:pPr>
              <w:rPr>
                <w:rFonts w:ascii="Sakkal Majalla" w:hAnsi="Sakkal Majalla" w:cs="Sakkal Majalla"/>
                <w:sz w:val="24"/>
                <w:szCs w:val="24"/>
                <w:rtl/>
              </w:rPr>
            </w:pPr>
            <w:r w:rsidRPr="006C092D">
              <w:rPr>
                <w:rFonts w:ascii="Sakkal Majalla" w:hAnsi="Sakkal Majalla" w:cs="Sakkal Majalla"/>
                <w:sz w:val="24"/>
                <w:szCs w:val="24"/>
              </w:rPr>
              <w:t>Khanna &amp; Palepu</w:t>
            </w:r>
            <w:r w:rsidRPr="006C092D">
              <w:rPr>
                <w:rFonts w:ascii="Sakkal Majalla" w:hAnsi="Sakkal Majalla" w:cs="Sakkal Majalla" w:hint="cs"/>
                <w:sz w:val="24"/>
                <w:szCs w:val="24"/>
                <w:rtl/>
              </w:rPr>
              <w:t xml:space="preserve"> (2010)</w:t>
            </w:r>
          </w:p>
        </w:tc>
        <w:tc>
          <w:tcPr>
            <w:tcW w:w="1764" w:type="dxa"/>
          </w:tcPr>
          <w:p w14:paraId="21434DF8" w14:textId="118BC1B7" w:rsidR="009C14E9" w:rsidRPr="006C092D" w:rsidRDefault="00BB7029" w:rsidP="00152C35">
            <w:pPr>
              <w:rPr>
                <w:rFonts w:ascii="Sakkal Majalla" w:hAnsi="Sakkal Majalla" w:cs="Sakkal Majalla"/>
                <w:sz w:val="24"/>
                <w:szCs w:val="24"/>
                <w:rtl/>
              </w:rPr>
            </w:pPr>
            <w:r w:rsidRPr="00BB7029">
              <w:rPr>
                <w:rFonts w:ascii="Sakkal Majalla" w:hAnsi="Sakkal Majalla" w:cs="Sakkal Majalla"/>
                <w:sz w:val="24"/>
                <w:szCs w:val="24"/>
                <w:rtl/>
              </w:rPr>
              <w:t>الفراغات المؤسسية، عوائق سلاسل الإمداد، والتكيف الهيكلي المحلي.</w:t>
            </w:r>
          </w:p>
        </w:tc>
        <w:tc>
          <w:tcPr>
            <w:tcW w:w="1764" w:type="dxa"/>
          </w:tcPr>
          <w:p w14:paraId="2E12F571" w14:textId="68853C56"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استنباطي تحليلي (أسواق ناشئة متعددة)</w:t>
            </w:r>
          </w:p>
        </w:tc>
        <w:tc>
          <w:tcPr>
            <w:tcW w:w="1765" w:type="dxa"/>
          </w:tcPr>
          <w:p w14:paraId="285EBB6E" w14:textId="779C85FD"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تشريح التحديات اللوجستية والتنظيمية في الأسواق الأفريقية وكيفية الالتفاف حولها.</w:t>
            </w:r>
          </w:p>
        </w:tc>
        <w:tc>
          <w:tcPr>
            <w:tcW w:w="1765" w:type="dxa"/>
          </w:tcPr>
          <w:p w14:paraId="55493A75" w14:textId="604F97F3" w:rsidR="009C14E9" w:rsidRPr="006C092D" w:rsidRDefault="003B572C" w:rsidP="00152C35">
            <w:pPr>
              <w:rPr>
                <w:rFonts w:ascii="Sakkal Majalla" w:hAnsi="Sakkal Majalla" w:cs="Sakkal Majalla"/>
                <w:sz w:val="24"/>
                <w:szCs w:val="24"/>
                <w:rtl/>
              </w:rPr>
            </w:pPr>
            <w:r>
              <w:rPr>
                <w:rFonts w:ascii="Sakkal Majalla" w:hAnsi="Sakkal Majalla" w:cs="Sakkal Majalla" w:hint="cs"/>
                <w:sz w:val="24"/>
                <w:szCs w:val="24"/>
                <w:rtl/>
              </w:rPr>
              <w:t>أ</w:t>
            </w:r>
            <w:r w:rsidRPr="003B572C">
              <w:rPr>
                <w:rFonts w:ascii="Sakkal Majalla" w:hAnsi="Sakkal Majalla" w:cs="Sakkal Majalla"/>
                <w:sz w:val="24"/>
                <w:szCs w:val="24"/>
                <w:rtl/>
              </w:rPr>
              <w:t>جريت على اقتصادات عملاقة (الهند، البرازيل) تختلف طبيعة فراغاتها عن العمق الأفريقي.</w:t>
            </w:r>
          </w:p>
        </w:tc>
      </w:tr>
      <w:tr w:rsidR="009C14E9" w14:paraId="40DBB534" w14:textId="77777777" w:rsidTr="00152C35">
        <w:tc>
          <w:tcPr>
            <w:tcW w:w="1764" w:type="dxa"/>
          </w:tcPr>
          <w:p w14:paraId="4824D5EB" w14:textId="77777777" w:rsidR="009C14E9" w:rsidRPr="006C092D" w:rsidRDefault="009C14E9" w:rsidP="00152C35">
            <w:pPr>
              <w:rPr>
                <w:rFonts w:ascii="Sakkal Majalla" w:hAnsi="Sakkal Majalla" w:cs="Sakkal Majalla"/>
                <w:sz w:val="24"/>
                <w:szCs w:val="24"/>
              </w:rPr>
            </w:pPr>
            <w:r>
              <w:rPr>
                <w:rFonts w:ascii="Sakkal Majalla" w:hAnsi="Sakkal Majalla" w:cs="Sakkal Majalla"/>
                <w:sz w:val="24"/>
                <w:szCs w:val="24"/>
              </w:rPr>
              <w:t>Signe (2020)</w:t>
            </w:r>
          </w:p>
        </w:tc>
        <w:tc>
          <w:tcPr>
            <w:tcW w:w="1764" w:type="dxa"/>
          </w:tcPr>
          <w:p w14:paraId="482F7FB2" w14:textId="5AB7AE19"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التحول الصناعي، قطاع البوليمرات، والتجارة الحرة الأفريقية (</w:t>
            </w:r>
            <w:proofErr w:type="spellStart"/>
            <w:r w:rsidRPr="003B572C">
              <w:rPr>
                <w:rFonts w:ascii="Sakkal Majalla" w:hAnsi="Sakkal Majalla" w:cs="Sakkal Majalla"/>
                <w:sz w:val="24"/>
                <w:szCs w:val="24"/>
              </w:rPr>
              <w:t>AfCFTA</w:t>
            </w:r>
            <w:proofErr w:type="spellEnd"/>
            <w:r w:rsidRPr="003B572C">
              <w:rPr>
                <w:rFonts w:ascii="Sakkal Majalla" w:hAnsi="Sakkal Majalla" w:cs="Sakkal Majalla"/>
                <w:sz w:val="24"/>
                <w:szCs w:val="24"/>
                <w:rtl/>
              </w:rPr>
              <w:t>)</w:t>
            </w:r>
          </w:p>
        </w:tc>
        <w:tc>
          <w:tcPr>
            <w:tcW w:w="1764" w:type="dxa"/>
          </w:tcPr>
          <w:p w14:paraId="6142BC02" w14:textId="0CE8D172"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استشرافي تحليلي (بيانات كلية)</w:t>
            </w:r>
          </w:p>
        </w:tc>
        <w:tc>
          <w:tcPr>
            <w:tcW w:w="1765" w:type="dxa"/>
          </w:tcPr>
          <w:p w14:paraId="58338B97" w14:textId="539ECAF3"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توثيق فرص النمو ومعدلات الطلب (5% سنوياً) في قطاع التعبئة والتغليف بأفريقيا</w:t>
            </w:r>
          </w:p>
        </w:tc>
        <w:tc>
          <w:tcPr>
            <w:tcW w:w="1765" w:type="dxa"/>
          </w:tcPr>
          <w:p w14:paraId="4C7F0B27" w14:textId="0DDCAC44"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دراسة اقتصاد كلي أغفلت السلوك الاستراتيجي للشركات على مستوى الإدارة الوسطى والتنفيذية</w:t>
            </w:r>
          </w:p>
        </w:tc>
      </w:tr>
      <w:tr w:rsidR="009C14E9" w14:paraId="7BAFD9F5" w14:textId="77777777" w:rsidTr="00152C35">
        <w:tc>
          <w:tcPr>
            <w:tcW w:w="1764" w:type="dxa"/>
          </w:tcPr>
          <w:p w14:paraId="47C36428" w14:textId="77777777" w:rsidR="009C14E9" w:rsidRPr="006C092D" w:rsidRDefault="009C14E9" w:rsidP="00152C35">
            <w:pPr>
              <w:rPr>
                <w:rFonts w:ascii="Sakkal Majalla" w:hAnsi="Sakkal Majalla" w:cs="Sakkal Majalla"/>
                <w:sz w:val="24"/>
                <w:szCs w:val="24"/>
              </w:rPr>
            </w:pPr>
            <w:r>
              <w:rPr>
                <w:rFonts w:ascii="Sakkal Majalla" w:hAnsi="Sakkal Majalla" w:cs="Sakkal Majalla"/>
                <w:sz w:val="24"/>
                <w:szCs w:val="24"/>
              </w:rPr>
              <w:t>Saeed (2018)</w:t>
            </w:r>
          </w:p>
        </w:tc>
        <w:tc>
          <w:tcPr>
            <w:tcW w:w="1764" w:type="dxa"/>
          </w:tcPr>
          <w:p w14:paraId="2DE62B53" w14:textId="4697D63C"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الميزة التنافسية لشركات الخليج (</w:t>
            </w:r>
            <w:r w:rsidRPr="003B572C">
              <w:rPr>
                <w:rFonts w:ascii="Sakkal Majalla" w:hAnsi="Sakkal Majalla" w:cs="Sakkal Majalla"/>
                <w:sz w:val="24"/>
                <w:szCs w:val="24"/>
              </w:rPr>
              <w:t>RCA</w:t>
            </w:r>
            <w:r w:rsidRPr="003B572C">
              <w:rPr>
                <w:rFonts w:ascii="Sakkal Majalla" w:hAnsi="Sakkal Majalla" w:cs="Sakkal Majalla"/>
                <w:sz w:val="24"/>
                <w:szCs w:val="24"/>
                <w:rtl/>
              </w:rPr>
              <w:t xml:space="preserve">)، وفرة </w:t>
            </w:r>
            <w:proofErr w:type="spellStart"/>
            <w:r w:rsidRPr="003B572C">
              <w:rPr>
                <w:rFonts w:ascii="Sakkal Majalla" w:hAnsi="Sakkal Majalla" w:cs="Sakkal Majalla"/>
                <w:sz w:val="24"/>
                <w:szCs w:val="24"/>
                <w:rtl/>
              </w:rPr>
              <w:t>اللقيم</w:t>
            </w:r>
            <w:proofErr w:type="spellEnd"/>
            <w:r w:rsidRPr="003B572C">
              <w:rPr>
                <w:rFonts w:ascii="Sakkal Majalla" w:hAnsi="Sakkal Majalla" w:cs="Sakkal Majalla"/>
                <w:sz w:val="24"/>
                <w:szCs w:val="24"/>
                <w:rtl/>
              </w:rPr>
              <w:t>، وتكلفة المنشأ.</w:t>
            </w:r>
          </w:p>
        </w:tc>
        <w:tc>
          <w:tcPr>
            <w:tcW w:w="1764" w:type="dxa"/>
          </w:tcPr>
          <w:p w14:paraId="7218CBFE" w14:textId="5E0579DE"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وصفي كمي (تحليل مالي وإنتاجي)</w:t>
            </w:r>
          </w:p>
        </w:tc>
        <w:tc>
          <w:tcPr>
            <w:tcW w:w="1765" w:type="dxa"/>
          </w:tcPr>
          <w:p w14:paraId="3C56BBFF" w14:textId="3E675176"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تأصيل عناصر القوة الهيكلية لشركات القيادة الخليجية وفجوة ""تكلفة الوصول النهائية</w:t>
            </w:r>
          </w:p>
        </w:tc>
        <w:tc>
          <w:tcPr>
            <w:tcW w:w="1765" w:type="dxa"/>
          </w:tcPr>
          <w:p w14:paraId="6676EEB1" w14:textId="67533199"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ركّز على ميزة المنشأ دون بحث آليات التوزيع والتسويق الداخلي في أسواق الوجهة</w:t>
            </w:r>
          </w:p>
        </w:tc>
      </w:tr>
      <w:tr w:rsidR="009C14E9" w14:paraId="1A7630E1" w14:textId="77777777" w:rsidTr="00152C35">
        <w:tc>
          <w:tcPr>
            <w:tcW w:w="1764" w:type="dxa"/>
          </w:tcPr>
          <w:p w14:paraId="24498E28" w14:textId="55E4B75C" w:rsidR="009C14E9" w:rsidRPr="006C092D" w:rsidRDefault="003B572C" w:rsidP="00152C35">
            <w:pPr>
              <w:rPr>
                <w:rFonts w:ascii="Sakkal Majalla" w:hAnsi="Sakkal Majalla" w:cs="Sakkal Majalla"/>
                <w:sz w:val="24"/>
                <w:szCs w:val="24"/>
              </w:rPr>
            </w:pPr>
            <w:r>
              <w:rPr>
                <w:rFonts w:ascii="Sakkal Majalla" w:hAnsi="Sakkal Majalla" w:cs="Sakkal Majalla"/>
                <w:sz w:val="24"/>
                <w:szCs w:val="24"/>
              </w:rPr>
              <w:t>Luo &amp; Zhang (2016)</w:t>
            </w:r>
          </w:p>
        </w:tc>
        <w:tc>
          <w:tcPr>
            <w:tcW w:w="1764" w:type="dxa"/>
          </w:tcPr>
          <w:p w14:paraId="34DF5BA4" w14:textId="0D48E61F"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الصراع التنافسي (الجودة ضد السعر)، واستراتيجيات الاختراق السعري</w:t>
            </w:r>
          </w:p>
        </w:tc>
        <w:tc>
          <w:tcPr>
            <w:tcW w:w="1764" w:type="dxa"/>
          </w:tcPr>
          <w:p w14:paraId="77CB6483" w14:textId="7B4A8FF0"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منهج مقارن لشركات دولية وآسيوية</w:t>
            </w:r>
          </w:p>
        </w:tc>
        <w:tc>
          <w:tcPr>
            <w:tcW w:w="1765" w:type="dxa"/>
          </w:tcPr>
          <w:p w14:paraId="50DBEFCC" w14:textId="5395FB50"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صياغة حجة ""القيمة الكلية للملكية (</w:t>
            </w:r>
            <w:r w:rsidRPr="003B572C">
              <w:rPr>
                <w:rFonts w:ascii="Sakkal Majalla" w:hAnsi="Sakkal Majalla" w:cs="Sakkal Majalla"/>
                <w:sz w:val="24"/>
                <w:szCs w:val="24"/>
              </w:rPr>
              <w:t>TCO</w:t>
            </w:r>
            <w:r w:rsidRPr="003B572C">
              <w:rPr>
                <w:rFonts w:ascii="Sakkal Majalla" w:hAnsi="Sakkal Majalla" w:cs="Sakkal Majalla"/>
                <w:sz w:val="24"/>
                <w:szCs w:val="24"/>
                <w:rtl/>
              </w:rPr>
              <w:t>)"" مقابل استراتيجيات الاختراق السعري الآسيوي</w:t>
            </w:r>
          </w:p>
        </w:tc>
        <w:tc>
          <w:tcPr>
            <w:tcW w:w="1765" w:type="dxa"/>
          </w:tcPr>
          <w:p w14:paraId="208B48D7" w14:textId="212C0F2D" w:rsidR="009C14E9" w:rsidRPr="006C092D" w:rsidRDefault="003B572C" w:rsidP="00152C35">
            <w:pPr>
              <w:rPr>
                <w:rFonts w:ascii="Sakkal Majalla" w:hAnsi="Sakkal Majalla" w:cs="Sakkal Majalla"/>
                <w:sz w:val="24"/>
                <w:szCs w:val="24"/>
                <w:rtl/>
              </w:rPr>
            </w:pPr>
            <w:r w:rsidRPr="003B572C">
              <w:rPr>
                <w:rFonts w:ascii="Sakkal Majalla" w:hAnsi="Sakkal Majalla" w:cs="Sakkal Majalla"/>
                <w:sz w:val="24"/>
                <w:szCs w:val="24"/>
                <w:rtl/>
              </w:rPr>
              <w:t>ركّز على السلوك التنافسي العام دون قياس أثر استراتيجية الدخول كوسيط في هذا الصراع</w:t>
            </w:r>
          </w:p>
        </w:tc>
      </w:tr>
    </w:tbl>
    <w:p w14:paraId="3B628EB8" w14:textId="77777777" w:rsidR="009C14E9" w:rsidRDefault="009C14E9" w:rsidP="005D06BF">
      <w:pPr>
        <w:jc w:val="both"/>
        <w:rPr>
          <w:rFonts w:ascii="Sakkal Majalla" w:hAnsi="Sakkal Majalla" w:cs="Sakkal Majalla"/>
          <w:b/>
          <w:bCs/>
          <w:sz w:val="36"/>
          <w:szCs w:val="36"/>
          <w:rtl/>
        </w:rPr>
      </w:pPr>
    </w:p>
    <w:p w14:paraId="7D27516D" w14:textId="77777777" w:rsidR="00DF0FFC" w:rsidRDefault="00DF0FFC" w:rsidP="00DF0FFC">
      <w:pPr>
        <w:jc w:val="both"/>
        <w:rPr>
          <w:rFonts w:ascii="Sakkal Majalla" w:hAnsi="Sakkal Majalla" w:cs="Sakkal Majalla"/>
          <w:sz w:val="32"/>
          <w:szCs w:val="32"/>
          <w:rtl/>
        </w:rPr>
      </w:pPr>
    </w:p>
    <w:p w14:paraId="1279CB8F" w14:textId="77777777" w:rsidR="007C50B1" w:rsidRDefault="007C50B1" w:rsidP="00DF0FFC">
      <w:pPr>
        <w:jc w:val="both"/>
        <w:rPr>
          <w:rFonts w:ascii="Sakkal Majalla" w:hAnsi="Sakkal Majalla" w:cs="Sakkal Majalla"/>
          <w:sz w:val="32"/>
          <w:szCs w:val="32"/>
          <w:rtl/>
        </w:rPr>
      </w:pPr>
    </w:p>
    <w:p w14:paraId="625AFE16" w14:textId="4B281669" w:rsidR="000F40D2" w:rsidRPr="00591B8E" w:rsidRDefault="000F40D2" w:rsidP="00A858E3">
      <w:pPr>
        <w:spacing w:after="60"/>
        <w:jc w:val="both"/>
        <w:rPr>
          <w:rFonts w:ascii="Sakkal Majalla" w:hAnsi="Sakkal Majalla" w:cs="Sakkal Majalla"/>
          <w:b/>
          <w:bCs/>
          <w:sz w:val="36"/>
          <w:szCs w:val="36"/>
          <w:rtl/>
        </w:rPr>
      </w:pPr>
      <w:r w:rsidRPr="00591B8E">
        <w:rPr>
          <w:rFonts w:ascii="Sakkal Majalla" w:hAnsi="Sakkal Majalla" w:cs="Sakkal Majalla" w:hint="cs"/>
          <w:b/>
          <w:bCs/>
          <w:sz w:val="36"/>
          <w:szCs w:val="36"/>
          <w:rtl/>
        </w:rPr>
        <w:lastRenderedPageBreak/>
        <w:t>ثانيا</w:t>
      </w:r>
      <w:r w:rsidRPr="00591B8E">
        <w:rPr>
          <w:rFonts w:ascii="Sakkal Majalla" w:hAnsi="Sakkal Majalla" w:cs="Sakkal Majalla"/>
          <w:b/>
          <w:bCs/>
          <w:sz w:val="36"/>
          <w:szCs w:val="36"/>
          <w:rtl/>
        </w:rPr>
        <w:t>ً</w:t>
      </w:r>
      <w:r w:rsidRPr="00591B8E">
        <w:rPr>
          <w:rFonts w:ascii="Sakkal Majalla" w:hAnsi="Sakkal Majalla" w:cs="Sakkal Majalla" w:hint="cs"/>
          <w:b/>
          <w:bCs/>
          <w:sz w:val="36"/>
          <w:szCs w:val="36"/>
          <w:rtl/>
        </w:rPr>
        <w:t xml:space="preserve">: </w:t>
      </w:r>
      <w:r w:rsidRPr="00591B8E">
        <w:rPr>
          <w:rFonts w:ascii="Sakkal Majalla" w:hAnsi="Sakkal Majalla" w:cs="Sakkal Majalla"/>
          <w:b/>
          <w:bCs/>
          <w:sz w:val="36"/>
          <w:szCs w:val="36"/>
          <w:rtl/>
        </w:rPr>
        <w:t>تحديد الفجوة البحثية (</w:t>
      </w:r>
      <w:r w:rsidRPr="00591B8E">
        <w:rPr>
          <w:rFonts w:ascii="Sakkal Majalla" w:hAnsi="Sakkal Majalla" w:cs="Sakkal Majalla"/>
          <w:b/>
          <w:bCs/>
          <w:sz w:val="36"/>
          <w:szCs w:val="36"/>
        </w:rPr>
        <w:t>Research Gap</w:t>
      </w:r>
      <w:r w:rsidRPr="00591B8E">
        <w:rPr>
          <w:rFonts w:ascii="Sakkal Majalla" w:hAnsi="Sakkal Majalla" w:cs="Sakkal Majalla"/>
          <w:b/>
          <w:bCs/>
          <w:sz w:val="36"/>
          <w:szCs w:val="36"/>
          <w:rtl/>
        </w:rPr>
        <w:t>)</w:t>
      </w:r>
    </w:p>
    <w:p w14:paraId="1295460C" w14:textId="77777777" w:rsidR="00591B8E" w:rsidRPr="000D36FD" w:rsidRDefault="000F40D2" w:rsidP="00A858E3">
      <w:pPr>
        <w:spacing w:after="60"/>
        <w:jc w:val="both"/>
        <w:rPr>
          <w:rFonts w:ascii="Sakkal Majalla" w:hAnsi="Sakkal Majalla" w:cs="Sakkal Majalla"/>
          <w:sz w:val="28"/>
          <w:szCs w:val="28"/>
          <w:rtl/>
        </w:rPr>
      </w:pPr>
      <w:r w:rsidRPr="000D36FD">
        <w:rPr>
          <w:rFonts w:ascii="Sakkal Majalla" w:hAnsi="Sakkal Majalla" w:cs="Sakkal Majalla"/>
          <w:sz w:val="28"/>
          <w:szCs w:val="28"/>
          <w:rtl/>
        </w:rPr>
        <w:t xml:space="preserve">رغم الثراء المعرفي الذي قدمته الأدبيات السابقة — سواء النظريات المرجعية كـ نظرية الموارد </w:t>
      </w:r>
      <w:proofErr w:type="spellStart"/>
      <w:r w:rsidRPr="000D36FD">
        <w:rPr>
          <w:rFonts w:ascii="Sakkal Majalla" w:hAnsi="Sakkal Majalla" w:cs="Sakkal Majalla"/>
          <w:sz w:val="28"/>
          <w:szCs w:val="28"/>
          <w:rtl/>
        </w:rPr>
        <w:t>لبارني</w:t>
      </w:r>
      <w:proofErr w:type="spellEnd"/>
      <w:r w:rsidRPr="000D36FD">
        <w:rPr>
          <w:rFonts w:ascii="Sakkal Majalla" w:hAnsi="Sakkal Majalla" w:cs="Sakkal Majalla"/>
          <w:sz w:val="28"/>
          <w:szCs w:val="28"/>
          <w:rtl/>
        </w:rPr>
        <w:t xml:space="preserve"> (</w:t>
      </w:r>
      <w:r w:rsidRPr="000D36FD">
        <w:rPr>
          <w:rFonts w:ascii="Sakkal Majalla" w:hAnsi="Sakkal Majalla" w:cs="Sakkal Majalla"/>
          <w:sz w:val="28"/>
          <w:szCs w:val="28"/>
        </w:rPr>
        <w:t>Barney</w:t>
      </w:r>
      <w:r w:rsidRPr="000D36FD">
        <w:rPr>
          <w:rFonts w:ascii="Sakkal Majalla" w:hAnsi="Sakkal Majalla" w:cs="Sakkal Majalla"/>
          <w:sz w:val="28"/>
          <w:szCs w:val="28"/>
          <w:rtl/>
        </w:rPr>
        <w:t xml:space="preserve">) والميزة التنافسية </w:t>
      </w:r>
      <w:proofErr w:type="spellStart"/>
      <w:r w:rsidRPr="000D36FD">
        <w:rPr>
          <w:rFonts w:ascii="Sakkal Majalla" w:hAnsi="Sakkal Majalla" w:cs="Sakkal Majalla"/>
          <w:sz w:val="28"/>
          <w:szCs w:val="28"/>
          <w:rtl/>
        </w:rPr>
        <w:t>لبورتر</w:t>
      </w:r>
      <w:proofErr w:type="spellEnd"/>
      <w:r w:rsidRPr="000D36FD">
        <w:rPr>
          <w:rFonts w:ascii="Sakkal Majalla" w:hAnsi="Sakkal Majalla" w:cs="Sakkal Majalla"/>
          <w:sz w:val="28"/>
          <w:szCs w:val="28"/>
          <w:rtl/>
        </w:rPr>
        <w:t xml:space="preserve"> (</w:t>
      </w:r>
      <w:r w:rsidRPr="000D36FD">
        <w:rPr>
          <w:rFonts w:ascii="Sakkal Majalla" w:hAnsi="Sakkal Majalla" w:cs="Sakkal Majalla"/>
          <w:sz w:val="28"/>
          <w:szCs w:val="28"/>
        </w:rPr>
        <w:t>Porter</w:t>
      </w:r>
      <w:r w:rsidRPr="000D36FD">
        <w:rPr>
          <w:rFonts w:ascii="Sakkal Majalla" w:hAnsi="Sakkal Majalla" w:cs="Sakkal Majalla"/>
          <w:sz w:val="28"/>
          <w:szCs w:val="28"/>
          <w:rtl/>
        </w:rPr>
        <w:t>) أو الدراسات التطبيقية في مجالات التدويل والأسواق الناشئة — إلا أنه من خلال التحليل الفاحص يمكن رصد فجوة بحثية ثلاثية الأبعاد لم تتطرق إليها الدراسات السابقة مجتمعة، وتتمثل في الآتي:</w:t>
      </w:r>
    </w:p>
    <w:p w14:paraId="7DEF7D2B" w14:textId="77777777" w:rsidR="00591B8E" w:rsidRPr="000D36FD" w:rsidRDefault="000F40D2" w:rsidP="000F20B6">
      <w:pPr>
        <w:pStyle w:val="a5"/>
        <w:numPr>
          <w:ilvl w:val="0"/>
          <w:numId w:val="92"/>
        </w:numPr>
        <w:spacing w:afterLines="60" w:after="144"/>
        <w:ind w:left="468"/>
        <w:jc w:val="both"/>
        <w:rPr>
          <w:rFonts w:ascii="Sakkal Majalla" w:hAnsi="Sakkal Majalla" w:cs="Sakkal Majalla"/>
          <w:b/>
          <w:bCs/>
          <w:sz w:val="28"/>
          <w:szCs w:val="28"/>
        </w:rPr>
      </w:pPr>
      <w:r w:rsidRPr="000D36FD">
        <w:rPr>
          <w:rFonts w:ascii="Sakkal Majalla" w:hAnsi="Sakkal Majalla" w:cs="Sakkal Majalla"/>
          <w:b/>
          <w:bCs/>
          <w:sz w:val="28"/>
          <w:szCs w:val="28"/>
          <w:rtl/>
        </w:rPr>
        <w:t>أولاً: فجوة التكامل بين النظرية الداخلية والواقع الخارجي المركّب:</w:t>
      </w:r>
    </w:p>
    <w:p w14:paraId="48FB8E78" w14:textId="6D66316C" w:rsidR="00A858E3" w:rsidRDefault="000F40D2" w:rsidP="000D36FD">
      <w:pPr>
        <w:pStyle w:val="a5"/>
        <w:spacing w:afterLines="60" w:after="144"/>
        <w:ind w:left="468"/>
        <w:jc w:val="both"/>
        <w:rPr>
          <w:rFonts w:ascii="Sakkal Majalla" w:hAnsi="Sakkal Majalla" w:cs="Sakkal Majalla"/>
          <w:sz w:val="28"/>
          <w:szCs w:val="28"/>
          <w:rtl/>
        </w:rPr>
      </w:pPr>
      <w:r w:rsidRPr="000D36FD">
        <w:rPr>
          <w:rFonts w:ascii="Sakkal Majalla" w:hAnsi="Sakkal Majalla" w:cs="Sakkal Majalla"/>
          <w:sz w:val="28"/>
          <w:szCs w:val="28"/>
          <w:rtl/>
        </w:rPr>
        <w:t xml:space="preserve">ركزت دراسات الموارد (مثل </w:t>
      </w:r>
      <w:r w:rsidRPr="000D36FD">
        <w:rPr>
          <w:rFonts w:ascii="Sakkal Majalla" w:hAnsi="Sakkal Majalla" w:cs="Sakkal Majalla"/>
          <w:sz w:val="28"/>
          <w:szCs w:val="28"/>
        </w:rPr>
        <w:t>Barney, 1991</w:t>
      </w:r>
      <w:r w:rsidRPr="000D36FD">
        <w:rPr>
          <w:rFonts w:ascii="Sakkal Majalla" w:hAnsi="Sakkal Majalla" w:cs="Sakkal Majalla"/>
          <w:sz w:val="28"/>
          <w:szCs w:val="28"/>
          <w:rtl/>
        </w:rPr>
        <w:t xml:space="preserve">) على بناء القدرات غير الملموسة والخبرة كشرط للتفوق، بينما ركزت دراسات البيئة والتنافسية (مثل </w:t>
      </w:r>
      <w:r w:rsidRPr="000D36FD">
        <w:rPr>
          <w:rFonts w:ascii="Sakkal Majalla" w:hAnsi="Sakkal Majalla" w:cs="Sakkal Majalla"/>
          <w:sz w:val="28"/>
          <w:szCs w:val="28"/>
        </w:rPr>
        <w:t>Porter, 1985</w:t>
      </w:r>
      <w:r w:rsidRPr="000D36FD">
        <w:rPr>
          <w:rFonts w:ascii="Sakkal Majalla" w:hAnsi="Sakkal Majalla" w:cs="Sakkal Majalla"/>
          <w:sz w:val="28"/>
          <w:szCs w:val="28"/>
          <w:rtl/>
        </w:rPr>
        <w:t xml:space="preserve"> و</w:t>
      </w:r>
      <w:r w:rsidRPr="000D36FD">
        <w:rPr>
          <w:rFonts w:ascii="Sakkal Majalla" w:hAnsi="Sakkal Majalla" w:cs="Sakkal Majalla"/>
          <w:sz w:val="28"/>
          <w:szCs w:val="28"/>
        </w:rPr>
        <w:t>Khanna &amp; Palepu, 2010</w:t>
      </w:r>
      <w:r w:rsidRPr="000D36FD">
        <w:rPr>
          <w:rFonts w:ascii="Sakkal Majalla" w:hAnsi="Sakkal Majalla" w:cs="Sakkal Majalla"/>
          <w:sz w:val="28"/>
          <w:szCs w:val="28"/>
          <w:rtl/>
        </w:rPr>
        <w:t>) على القوى الخارجية والفراغات المؤسسية. تكمن الفجوة هنا في غياب أطروحة توضح كيف تُوظف الشركات القيادية الخليجية خبراتها التراكمية الداخلية لتحييد الفراغات المؤسسية الخارجية وتجاوز عقبات الشحن الجمركي واللوجستي في أفريقيا.</w:t>
      </w:r>
    </w:p>
    <w:p w14:paraId="2C66911D" w14:textId="77777777" w:rsidR="000D36FD" w:rsidRPr="000D36FD" w:rsidRDefault="000D36FD" w:rsidP="000D36FD">
      <w:pPr>
        <w:pStyle w:val="a5"/>
        <w:spacing w:afterLines="60" w:after="144"/>
        <w:ind w:left="468"/>
        <w:jc w:val="both"/>
        <w:rPr>
          <w:rFonts w:ascii="Sakkal Majalla" w:hAnsi="Sakkal Majalla" w:cs="Sakkal Majalla"/>
          <w:sz w:val="28"/>
          <w:szCs w:val="28"/>
          <w:rtl/>
        </w:rPr>
      </w:pPr>
    </w:p>
    <w:p w14:paraId="45594593" w14:textId="77777777" w:rsidR="00A858E3" w:rsidRPr="000D36FD" w:rsidRDefault="000F40D2" w:rsidP="000F20B6">
      <w:pPr>
        <w:pStyle w:val="a5"/>
        <w:numPr>
          <w:ilvl w:val="0"/>
          <w:numId w:val="92"/>
        </w:numPr>
        <w:spacing w:afterLines="60" w:after="144"/>
        <w:ind w:left="468"/>
        <w:jc w:val="both"/>
        <w:rPr>
          <w:rFonts w:ascii="Sakkal Majalla" w:hAnsi="Sakkal Majalla" w:cs="Sakkal Majalla"/>
          <w:b/>
          <w:bCs/>
          <w:sz w:val="28"/>
          <w:szCs w:val="28"/>
        </w:rPr>
      </w:pPr>
      <w:r w:rsidRPr="000D36FD">
        <w:rPr>
          <w:rFonts w:ascii="Sakkal Majalla" w:hAnsi="Sakkal Majalla" w:cs="Sakkal Majalla"/>
          <w:b/>
          <w:bCs/>
          <w:sz w:val="28"/>
          <w:szCs w:val="28"/>
          <w:rtl/>
        </w:rPr>
        <w:t>ثانياً: فجوة الآلية التفاعلية للمتغيرات (المسار الاستراتيجي المكتمل):</w:t>
      </w:r>
    </w:p>
    <w:p w14:paraId="09EF9ECC" w14:textId="3BA1B2E8" w:rsidR="00591B8E" w:rsidRPr="000D36FD" w:rsidRDefault="000F40D2" w:rsidP="000F20B6">
      <w:pPr>
        <w:pStyle w:val="a5"/>
        <w:spacing w:afterLines="60" w:after="144"/>
        <w:ind w:left="468"/>
        <w:jc w:val="both"/>
        <w:rPr>
          <w:rFonts w:ascii="Sakkal Majalla" w:hAnsi="Sakkal Majalla" w:cs="Sakkal Majalla"/>
          <w:sz w:val="28"/>
          <w:szCs w:val="28"/>
          <w:rtl/>
        </w:rPr>
      </w:pPr>
      <w:r w:rsidRPr="000D36FD">
        <w:rPr>
          <w:rFonts w:ascii="Sakkal Majalla" w:hAnsi="Sakkal Majalla" w:cs="Sakkal Majalla"/>
          <w:sz w:val="28"/>
          <w:szCs w:val="28"/>
          <w:rtl/>
        </w:rPr>
        <w:t>ناقشت الأدبيات عنصر الخبرة والمعرفة بمعزل عن الأداء البيعي النهائي، أو ناقشت نماذج الدخول بمعزل عن الميزة التنافسية. تكمن الفجوة في غياب نموذج علمي متكامل يدرس الأثر (المباشر وغير المباشر) لـ الخبرة الدولية المتراكمة (متغير مستقل) على الأداء التنافسي والبيعي (متغير تابع) من خلال الدور الوسيط لـ استراتيجيات دخول الأسواق (كالتصدير المباشر، أو الشراكات اللوجستية، أو مراكز التوزيع المملوكة).</w:t>
      </w:r>
    </w:p>
    <w:p w14:paraId="517AA9F7" w14:textId="77777777" w:rsidR="00A858E3" w:rsidRPr="000D36FD" w:rsidRDefault="000F40D2" w:rsidP="000F20B6">
      <w:pPr>
        <w:pStyle w:val="a5"/>
        <w:numPr>
          <w:ilvl w:val="0"/>
          <w:numId w:val="92"/>
        </w:numPr>
        <w:spacing w:afterLines="60" w:after="144"/>
        <w:ind w:left="468"/>
        <w:jc w:val="both"/>
        <w:rPr>
          <w:rFonts w:ascii="Sakkal Majalla" w:hAnsi="Sakkal Majalla" w:cs="Sakkal Majalla"/>
          <w:b/>
          <w:bCs/>
          <w:sz w:val="28"/>
          <w:szCs w:val="28"/>
        </w:rPr>
      </w:pPr>
      <w:r w:rsidRPr="000D36FD">
        <w:rPr>
          <w:rFonts w:ascii="Sakkal Majalla" w:hAnsi="Sakkal Majalla" w:cs="Sakkal Majalla"/>
          <w:b/>
          <w:bCs/>
          <w:sz w:val="28"/>
          <w:szCs w:val="28"/>
          <w:rtl/>
        </w:rPr>
        <w:t>ثالثاً: فجوة الصراع التشغيلي (الجودة الفنية ضد السعر الشرس):</w:t>
      </w:r>
    </w:p>
    <w:p w14:paraId="252F73A2" w14:textId="4A76FAA7" w:rsidR="00591B8E" w:rsidRPr="000D36FD" w:rsidRDefault="000F40D2" w:rsidP="000F20B6">
      <w:pPr>
        <w:pStyle w:val="a5"/>
        <w:spacing w:afterLines="60" w:after="144"/>
        <w:ind w:left="468"/>
        <w:jc w:val="both"/>
        <w:rPr>
          <w:rFonts w:ascii="Sakkal Majalla" w:hAnsi="Sakkal Majalla" w:cs="Sakkal Majalla"/>
          <w:sz w:val="28"/>
          <w:szCs w:val="28"/>
          <w:rtl/>
        </w:rPr>
      </w:pPr>
      <w:r w:rsidRPr="000D36FD">
        <w:rPr>
          <w:rFonts w:ascii="Sakkal Majalla" w:hAnsi="Sakkal Majalla" w:cs="Sakkal Majalla"/>
          <w:sz w:val="28"/>
          <w:szCs w:val="28"/>
          <w:rtl/>
        </w:rPr>
        <w:t xml:space="preserve">لم تقدم الأدبيات </w:t>
      </w:r>
      <w:r w:rsidR="00591B8E" w:rsidRPr="000D36FD">
        <w:rPr>
          <w:rFonts w:ascii="Sakkal Majalla" w:hAnsi="Sakkal Majalla" w:cs="Sakkal Majalla" w:hint="cs"/>
          <w:sz w:val="28"/>
          <w:szCs w:val="28"/>
          <w:rtl/>
        </w:rPr>
        <w:t>(</w:t>
      </w:r>
      <w:r w:rsidRPr="000D36FD">
        <w:rPr>
          <w:rFonts w:ascii="Sakkal Majalla" w:hAnsi="Sakkal Majalla" w:cs="Sakkal Majalla"/>
          <w:sz w:val="28"/>
          <w:szCs w:val="28"/>
          <w:rtl/>
        </w:rPr>
        <w:t>حد علم الباحث</w:t>
      </w:r>
      <w:r w:rsidR="00591B8E" w:rsidRPr="000D36FD">
        <w:rPr>
          <w:rFonts w:ascii="Sakkal Majalla" w:hAnsi="Sakkal Majalla" w:cs="Sakkal Majalla" w:hint="cs"/>
          <w:sz w:val="28"/>
          <w:szCs w:val="28"/>
          <w:rtl/>
        </w:rPr>
        <w:t xml:space="preserve">) </w:t>
      </w:r>
      <w:r w:rsidRPr="000D36FD">
        <w:rPr>
          <w:rFonts w:ascii="Sakkal Majalla" w:hAnsi="Sakkal Majalla" w:cs="Sakkal Majalla"/>
          <w:sz w:val="28"/>
          <w:szCs w:val="28"/>
          <w:rtl/>
        </w:rPr>
        <w:t xml:space="preserve">دراسة تطبيقية تفسر كيف يمكن لشركات البوليمرات القيادية الخليجية تحويل ميزتها الفنية القائمة على التمايز والجودة (وفق مفهوم </w:t>
      </w:r>
      <w:r w:rsidRPr="000D36FD">
        <w:rPr>
          <w:rFonts w:ascii="Sakkal Majalla" w:hAnsi="Sakkal Majalla" w:cs="Sakkal Majalla"/>
          <w:sz w:val="28"/>
          <w:szCs w:val="28"/>
        </w:rPr>
        <w:t>Porter</w:t>
      </w:r>
      <w:r w:rsidRPr="000D36FD">
        <w:rPr>
          <w:rFonts w:ascii="Sakkal Majalla" w:hAnsi="Sakkal Majalla" w:cs="Sakkal Majalla"/>
          <w:sz w:val="28"/>
          <w:szCs w:val="28"/>
          <w:rtl/>
        </w:rPr>
        <w:t xml:space="preserve">) المبرهنة بـ "القيمة الكلية للملكية </w:t>
      </w:r>
      <w:r w:rsidRPr="000D36FD">
        <w:rPr>
          <w:rFonts w:ascii="Sakkal Majalla" w:hAnsi="Sakkal Majalla" w:cs="Sakkal Majalla"/>
          <w:sz w:val="28"/>
          <w:szCs w:val="28"/>
        </w:rPr>
        <w:t>TCO</w:t>
      </w:r>
      <w:r w:rsidRPr="000D36FD">
        <w:rPr>
          <w:rFonts w:ascii="Sakkal Majalla" w:hAnsi="Sakkal Majalla" w:cs="Sakkal Majalla"/>
          <w:sz w:val="28"/>
          <w:szCs w:val="28"/>
          <w:rtl/>
        </w:rPr>
        <w:t xml:space="preserve">" إلى عوائد </w:t>
      </w:r>
      <w:proofErr w:type="spellStart"/>
      <w:r w:rsidRPr="000D36FD">
        <w:rPr>
          <w:rFonts w:ascii="Sakkal Majalla" w:hAnsi="Sakkal Majalla" w:cs="Sakkal Majalla"/>
          <w:sz w:val="28"/>
          <w:szCs w:val="28"/>
          <w:rtl/>
        </w:rPr>
        <w:t>بيعية</w:t>
      </w:r>
      <w:proofErr w:type="spellEnd"/>
      <w:r w:rsidRPr="000D36FD">
        <w:rPr>
          <w:rFonts w:ascii="Sakkal Majalla" w:hAnsi="Sakkal Majalla" w:cs="Sakkal Majalla"/>
          <w:sz w:val="28"/>
          <w:szCs w:val="28"/>
          <w:rtl/>
        </w:rPr>
        <w:t xml:space="preserve"> مستدامة، في ظل وجود منافسة آسيوية شرسة تعتمد على الاختراق السعري الفوري (</w:t>
      </w:r>
      <w:r w:rsidRPr="000D36FD">
        <w:rPr>
          <w:rFonts w:ascii="Sakkal Majalla" w:hAnsi="Sakkal Majalla" w:cs="Sakkal Majalla"/>
          <w:sz w:val="28"/>
          <w:szCs w:val="28"/>
        </w:rPr>
        <w:t>Luo &amp; Zhang, 2016</w:t>
      </w:r>
      <w:r w:rsidRPr="000D36FD">
        <w:rPr>
          <w:rFonts w:ascii="Sakkal Majalla" w:hAnsi="Sakkal Majalla" w:cs="Sakkal Majalla"/>
          <w:sz w:val="28"/>
          <w:szCs w:val="28"/>
          <w:rtl/>
        </w:rPr>
        <w:t>)، وتكاليف أرضيات وشحن مرتفعة تكبح ميزة التكلفة عند المنشأ (</w:t>
      </w:r>
      <w:r w:rsidRPr="000D36FD">
        <w:rPr>
          <w:rFonts w:ascii="Sakkal Majalla" w:hAnsi="Sakkal Majalla" w:cs="Sakkal Majalla"/>
          <w:sz w:val="28"/>
          <w:szCs w:val="28"/>
        </w:rPr>
        <w:t>Saeed, 2018</w:t>
      </w:r>
      <w:r w:rsidRPr="000D36FD">
        <w:rPr>
          <w:rFonts w:ascii="Sakkal Majalla" w:hAnsi="Sakkal Majalla" w:cs="Sakkal Majalla"/>
          <w:sz w:val="28"/>
          <w:szCs w:val="28"/>
          <w:rtl/>
        </w:rPr>
        <w:t>).</w:t>
      </w:r>
    </w:p>
    <w:p w14:paraId="2AB95257" w14:textId="77777777" w:rsidR="00A858E3" w:rsidRPr="00A858E3" w:rsidRDefault="000F40D2" w:rsidP="00A858E3">
      <w:pPr>
        <w:spacing w:after="60"/>
        <w:jc w:val="both"/>
        <w:rPr>
          <w:rFonts w:ascii="Sakkal Majalla" w:hAnsi="Sakkal Majalla" w:cs="Sakkal Majalla"/>
          <w:b/>
          <w:bCs/>
          <w:sz w:val="32"/>
          <w:szCs w:val="32"/>
          <w:rtl/>
        </w:rPr>
      </w:pPr>
      <w:r w:rsidRPr="00A858E3">
        <w:rPr>
          <w:rFonts w:ascii="Sakkal Majalla" w:hAnsi="Sakkal Majalla" w:cs="Sakkal Majalla"/>
          <w:b/>
          <w:bCs/>
          <w:sz w:val="32"/>
          <w:szCs w:val="32"/>
          <w:rtl/>
        </w:rPr>
        <w:t>صياغة الفجوة البحثية للدراسة:</w:t>
      </w:r>
      <w:r w:rsidR="00A858E3" w:rsidRPr="00A858E3">
        <w:rPr>
          <w:rFonts w:ascii="Sakkal Majalla" w:hAnsi="Sakkal Majalla" w:cs="Sakkal Majalla" w:hint="cs"/>
          <w:b/>
          <w:bCs/>
          <w:sz w:val="32"/>
          <w:szCs w:val="32"/>
          <w:rtl/>
        </w:rPr>
        <w:t xml:space="preserve"> </w:t>
      </w:r>
    </w:p>
    <w:p w14:paraId="5698FC34" w14:textId="77777777" w:rsidR="00A858E3" w:rsidRPr="000D36FD" w:rsidRDefault="000F40D2" w:rsidP="00A858E3">
      <w:pPr>
        <w:spacing w:after="60"/>
        <w:jc w:val="both"/>
        <w:rPr>
          <w:rFonts w:ascii="Sakkal Majalla" w:hAnsi="Sakkal Majalla" w:cs="Sakkal Majalla"/>
          <w:sz w:val="28"/>
          <w:szCs w:val="28"/>
          <w:rtl/>
        </w:rPr>
      </w:pPr>
      <w:r w:rsidRPr="000D36FD">
        <w:rPr>
          <w:rFonts w:ascii="Sakkal Majalla" w:hAnsi="Sakkal Majalla" w:cs="Sakkal Majalla"/>
          <w:sz w:val="28"/>
          <w:szCs w:val="28"/>
          <w:rtl/>
        </w:rPr>
        <w:t>تتحدد الفجوة البحثية في غياب إطار نظري وتطبيقي يربط بين نظرية الموارد الداخلية (الخبرة والمعرفة التراكمية) ونظرية الميزة التنافسية (التمايز والقيمة الكلية للملكية)، لتفسير كيف تساهم خبرة عمالقة صناعة البوليمرات بدول الخليج في هندسة استراتيجيات دخول مرنة قادرة على تحييد الفراغات المؤسسية الأفريقية، وتحويل التميز الفني إلى تفوق في الأداء البيعي والتنافسي بمواجهة نموذج الاختراق السعري الآسيوي.</w:t>
      </w:r>
    </w:p>
    <w:p w14:paraId="572DA6FC" w14:textId="77777777" w:rsidR="00A858E3" w:rsidRDefault="00A858E3" w:rsidP="00A858E3">
      <w:pPr>
        <w:jc w:val="both"/>
        <w:rPr>
          <w:rFonts w:ascii="Sakkal Majalla" w:hAnsi="Sakkal Majalla" w:cs="Sakkal Majalla"/>
          <w:sz w:val="32"/>
          <w:szCs w:val="32"/>
          <w:rtl/>
        </w:rPr>
      </w:pPr>
    </w:p>
    <w:p w14:paraId="05D702C6" w14:textId="77777777" w:rsidR="00A858E3" w:rsidRPr="00A858E3" w:rsidRDefault="00A858E3" w:rsidP="00A858E3">
      <w:pPr>
        <w:spacing w:afterLines="60" w:after="144"/>
        <w:jc w:val="both"/>
        <w:rPr>
          <w:rFonts w:ascii="Sakkal Majalla" w:hAnsi="Sakkal Majalla" w:cs="Sakkal Majalla"/>
          <w:b/>
          <w:bCs/>
          <w:sz w:val="36"/>
          <w:szCs w:val="36"/>
          <w:rtl/>
        </w:rPr>
      </w:pPr>
      <w:r w:rsidRPr="00A858E3">
        <w:rPr>
          <w:rFonts w:ascii="Sakkal Majalla" w:hAnsi="Sakkal Majalla" w:cs="Sakkal Majalla"/>
          <w:b/>
          <w:bCs/>
          <w:sz w:val="36"/>
          <w:szCs w:val="36"/>
          <w:rtl/>
        </w:rPr>
        <w:t>ثالثاً</w:t>
      </w:r>
      <w:r w:rsidRPr="00A858E3">
        <w:rPr>
          <w:rFonts w:ascii="Sakkal Majalla" w:hAnsi="Sakkal Majalla" w:cs="Sakkal Majalla" w:hint="cs"/>
          <w:b/>
          <w:bCs/>
          <w:sz w:val="36"/>
          <w:szCs w:val="36"/>
          <w:rtl/>
        </w:rPr>
        <w:t xml:space="preserve">: </w:t>
      </w:r>
      <w:r w:rsidR="000F40D2" w:rsidRPr="00A858E3">
        <w:rPr>
          <w:rFonts w:ascii="Sakkal Majalla" w:hAnsi="Sakkal Majalla" w:cs="Sakkal Majalla"/>
          <w:b/>
          <w:bCs/>
          <w:sz w:val="36"/>
          <w:szCs w:val="36"/>
          <w:rtl/>
        </w:rPr>
        <w:t>أوجه الاستفادة الميدانية من الدراسات السابقة</w:t>
      </w:r>
    </w:p>
    <w:p w14:paraId="393B96BD" w14:textId="77777777" w:rsidR="00A858E3" w:rsidRPr="000D36FD" w:rsidRDefault="000F40D2" w:rsidP="00A858E3">
      <w:p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تتجاوز هذه الدراسة سرد الأدبيات إلى مرحلة التوظيف الإجرائي والميداني لتصميم أدوات البحث وبناء الفرضيات، وذلك على النحو التالي:</w:t>
      </w:r>
    </w:p>
    <w:p w14:paraId="269CBB5D" w14:textId="77777777" w:rsidR="00A858E3" w:rsidRPr="000D36FD" w:rsidRDefault="000F40D2" w:rsidP="007C50B1">
      <w:pPr>
        <w:pStyle w:val="a5"/>
        <w:numPr>
          <w:ilvl w:val="0"/>
          <w:numId w:val="92"/>
        </w:numPr>
        <w:spacing w:afterLines="60" w:after="144"/>
        <w:ind w:left="468"/>
        <w:jc w:val="both"/>
        <w:rPr>
          <w:rFonts w:ascii="Sakkal Majalla" w:hAnsi="Sakkal Majalla" w:cs="Sakkal Majalla"/>
          <w:sz w:val="28"/>
          <w:szCs w:val="28"/>
          <w:rtl/>
        </w:rPr>
      </w:pPr>
      <w:r w:rsidRPr="000D36FD">
        <w:rPr>
          <w:rFonts w:ascii="Sakkal Majalla" w:hAnsi="Sakkal Majalla" w:cs="Sakkal Majalla"/>
          <w:sz w:val="28"/>
          <w:szCs w:val="28"/>
          <w:rtl/>
        </w:rPr>
        <w:lastRenderedPageBreak/>
        <w:t>تأصيل المتغير المستقل (الخبرة الدولية): بالاستناد إلى دراسة بارني (</w:t>
      </w:r>
      <w:r w:rsidRPr="000D36FD">
        <w:rPr>
          <w:rFonts w:ascii="Sakkal Majalla" w:hAnsi="Sakkal Majalla" w:cs="Sakkal Majalla"/>
          <w:sz w:val="28"/>
          <w:szCs w:val="28"/>
        </w:rPr>
        <w:t>Barney, 1991</w:t>
      </w:r>
      <w:r w:rsidRPr="000D36FD">
        <w:rPr>
          <w:rFonts w:ascii="Sakkal Majalla" w:hAnsi="Sakkal Majalla" w:cs="Sakkal Majalla"/>
          <w:sz w:val="28"/>
          <w:szCs w:val="28"/>
          <w:rtl/>
        </w:rPr>
        <w:t>) ونموذج أوبسالا المطور (</w:t>
      </w:r>
      <w:r w:rsidRPr="000D36FD">
        <w:rPr>
          <w:rFonts w:ascii="Sakkal Majalla" w:hAnsi="Sakkal Majalla" w:cs="Sakkal Majalla"/>
          <w:sz w:val="28"/>
          <w:szCs w:val="28"/>
        </w:rPr>
        <w:t>Johanson &amp; Vahlne, 2009</w:t>
      </w:r>
      <w:r w:rsidRPr="000D36FD">
        <w:rPr>
          <w:rFonts w:ascii="Sakkal Majalla" w:hAnsi="Sakkal Majalla" w:cs="Sakkal Majalla"/>
          <w:sz w:val="28"/>
          <w:szCs w:val="28"/>
          <w:rtl/>
        </w:rPr>
        <w:t>)، سيتم قياس "خبرة الشركة القيادية" ليس فقط بسنوات التواجد، بل بمدى امتلاكها لمعرفة تشغيلية وتسويقية ضمنية وشبكات علاقات معقدة يصعب على المنافسين تقليدها.</w:t>
      </w:r>
    </w:p>
    <w:p w14:paraId="779D5D45" w14:textId="77777777" w:rsidR="00A858E3" w:rsidRPr="000D36FD" w:rsidRDefault="000F40D2" w:rsidP="007C50B1">
      <w:pPr>
        <w:pStyle w:val="a5"/>
        <w:numPr>
          <w:ilvl w:val="0"/>
          <w:numId w:val="92"/>
        </w:numPr>
        <w:spacing w:afterLines="60" w:after="144"/>
        <w:ind w:left="468"/>
        <w:jc w:val="both"/>
        <w:rPr>
          <w:rFonts w:ascii="Sakkal Majalla" w:hAnsi="Sakkal Majalla" w:cs="Sakkal Majalla"/>
          <w:sz w:val="28"/>
          <w:szCs w:val="28"/>
          <w:rtl/>
        </w:rPr>
      </w:pPr>
      <w:r w:rsidRPr="000D36FD">
        <w:rPr>
          <w:rFonts w:ascii="Sakkal Majalla" w:hAnsi="Sakkal Majalla" w:cs="Sakkal Majalla"/>
          <w:sz w:val="28"/>
          <w:szCs w:val="28"/>
          <w:rtl/>
        </w:rPr>
        <w:t xml:space="preserve">تأصيل المتغير التابع (الأداء التنافسي والبيعي): بالاعتماد على أطر </w:t>
      </w:r>
      <w:proofErr w:type="spellStart"/>
      <w:r w:rsidRPr="000D36FD">
        <w:rPr>
          <w:rFonts w:ascii="Sakkal Majalla" w:hAnsi="Sakkal Majalla" w:cs="Sakkal Majalla"/>
          <w:sz w:val="28"/>
          <w:szCs w:val="28"/>
          <w:rtl/>
        </w:rPr>
        <w:t>بورتر</w:t>
      </w:r>
      <w:proofErr w:type="spellEnd"/>
      <w:r w:rsidRPr="000D36FD">
        <w:rPr>
          <w:rFonts w:ascii="Sakkal Majalla" w:hAnsi="Sakkal Majalla" w:cs="Sakkal Majalla"/>
          <w:sz w:val="28"/>
          <w:szCs w:val="28"/>
          <w:rtl/>
        </w:rPr>
        <w:t xml:space="preserve"> (</w:t>
      </w:r>
      <w:r w:rsidRPr="000D36FD">
        <w:rPr>
          <w:rFonts w:ascii="Sakkal Majalla" w:hAnsi="Sakkal Majalla" w:cs="Sakkal Majalla"/>
          <w:sz w:val="28"/>
          <w:szCs w:val="28"/>
        </w:rPr>
        <w:t>Porter, 1985 / 1990</w:t>
      </w:r>
      <w:r w:rsidRPr="000D36FD">
        <w:rPr>
          <w:rFonts w:ascii="Sakkal Majalla" w:hAnsi="Sakkal Majalla" w:cs="Sakkal Majalla"/>
          <w:sz w:val="28"/>
          <w:szCs w:val="28"/>
          <w:rtl/>
        </w:rPr>
        <w:t>) ودراسة سعيد (</w:t>
      </w:r>
      <w:r w:rsidRPr="000D36FD">
        <w:rPr>
          <w:rFonts w:ascii="Sakkal Majalla" w:hAnsi="Sakkal Majalla" w:cs="Sakkal Majalla"/>
          <w:sz w:val="28"/>
          <w:szCs w:val="28"/>
        </w:rPr>
        <w:t>Saeed, 2018</w:t>
      </w:r>
      <w:r w:rsidRPr="000D36FD">
        <w:rPr>
          <w:rFonts w:ascii="Sakkal Majalla" w:hAnsi="Sakkal Majalla" w:cs="Sakkal Majalla"/>
          <w:sz w:val="28"/>
          <w:szCs w:val="28"/>
          <w:rtl/>
        </w:rPr>
        <w:t>)، سيتم صياغة مؤشرات قياس الأداء التنافسي من خلال بُعدين أساسيين: ميزة التكلفة النهائيـة (</w:t>
      </w:r>
      <w:r w:rsidRPr="000D36FD">
        <w:rPr>
          <w:rFonts w:ascii="Sakkal Majalla" w:hAnsi="Sakkal Majalla" w:cs="Sakkal Majalla"/>
          <w:sz w:val="28"/>
          <w:szCs w:val="28"/>
        </w:rPr>
        <w:t>Landing Cost</w:t>
      </w:r>
      <w:r w:rsidRPr="000D36FD">
        <w:rPr>
          <w:rFonts w:ascii="Sakkal Majalla" w:hAnsi="Sakkal Majalla" w:cs="Sakkal Majalla"/>
          <w:sz w:val="28"/>
          <w:szCs w:val="28"/>
          <w:rtl/>
        </w:rPr>
        <w:t>) وميزة التمايز النوعي وخدمات الدعم الفني للمصانع الأفريقية.</w:t>
      </w:r>
    </w:p>
    <w:p w14:paraId="3BD2D5E3" w14:textId="65CCA9DC" w:rsidR="00DF0FFC" w:rsidRPr="000D36FD" w:rsidRDefault="000F40D2" w:rsidP="007C50B1">
      <w:pPr>
        <w:pStyle w:val="a5"/>
        <w:numPr>
          <w:ilvl w:val="0"/>
          <w:numId w:val="92"/>
        </w:numPr>
        <w:spacing w:afterLines="60" w:after="144"/>
        <w:ind w:left="468"/>
        <w:jc w:val="both"/>
        <w:rPr>
          <w:rFonts w:ascii="Sakkal Majalla" w:hAnsi="Sakkal Majalla" w:cs="Sakkal Majalla"/>
          <w:sz w:val="28"/>
          <w:szCs w:val="28"/>
          <w:rtl/>
        </w:rPr>
      </w:pPr>
      <w:r w:rsidRPr="000D36FD">
        <w:rPr>
          <w:rFonts w:ascii="Sakkal Majalla" w:hAnsi="Sakkal Majalla" w:cs="Sakkal Majalla"/>
          <w:sz w:val="28"/>
          <w:szCs w:val="28"/>
          <w:rtl/>
        </w:rPr>
        <w:t xml:space="preserve">تطوير أداة الدراسة (الاستبيان والمقابلات): سيتم الدمج بين أبعاد "خانا </w:t>
      </w:r>
      <w:proofErr w:type="spellStart"/>
      <w:r w:rsidRPr="000D36FD">
        <w:rPr>
          <w:rFonts w:ascii="Sakkal Majalla" w:hAnsi="Sakkal Majalla" w:cs="Sakkal Majalla"/>
          <w:sz w:val="28"/>
          <w:szCs w:val="28"/>
          <w:rtl/>
        </w:rPr>
        <w:t>وباليبو</w:t>
      </w:r>
      <w:proofErr w:type="spellEnd"/>
      <w:r w:rsidRPr="000D36FD">
        <w:rPr>
          <w:rFonts w:ascii="Sakkal Majalla" w:hAnsi="Sakkal Majalla" w:cs="Sakkal Majalla"/>
          <w:sz w:val="28"/>
          <w:szCs w:val="28"/>
          <w:rtl/>
        </w:rPr>
        <w:t>" الخاصة بالفراغات المؤسسية وأبعاد "ليو وتشانغ" في الصراع التنافسي، لتصميم محاور أداة البحث المتعلقة بقياس قدرة استراتيجية الدخول (المتغير الوسيط) على إقناع المشتري الصناعي بتبني مفاهيم "القيمة الكلية للملكية (</w:t>
      </w:r>
      <w:r w:rsidRPr="000D36FD">
        <w:rPr>
          <w:rFonts w:ascii="Sakkal Majalla" w:hAnsi="Sakkal Majalla" w:cs="Sakkal Majalla"/>
          <w:sz w:val="28"/>
          <w:szCs w:val="28"/>
        </w:rPr>
        <w:t>TCO</w:t>
      </w:r>
      <w:r w:rsidRPr="000D36FD">
        <w:rPr>
          <w:rFonts w:ascii="Sakkal Majalla" w:hAnsi="Sakkal Majalla" w:cs="Sakkal Majalla"/>
          <w:sz w:val="28"/>
          <w:szCs w:val="28"/>
          <w:rtl/>
        </w:rPr>
        <w:t>)" وتقليل الهالك بدلاً من الانجراف وراء خيارات السعر المباشر المنخفض.</w:t>
      </w:r>
    </w:p>
    <w:p w14:paraId="06D9A21E" w14:textId="480CE6E4" w:rsidR="00A74F76" w:rsidRDefault="00A74F76" w:rsidP="000937E3">
      <w:pPr>
        <w:jc w:val="both"/>
        <w:rPr>
          <w:rFonts w:ascii="Sakkal Majalla" w:hAnsi="Sakkal Majalla" w:cs="Sakkal Majalla"/>
          <w:sz w:val="28"/>
          <w:szCs w:val="28"/>
          <w:rtl/>
        </w:rPr>
      </w:pPr>
    </w:p>
    <w:p w14:paraId="0AB2090D" w14:textId="77777777" w:rsidR="00BE75D4" w:rsidRDefault="00BE75D4" w:rsidP="00BE75D4">
      <w:pPr>
        <w:rPr>
          <w:rFonts w:ascii="Sakkal Majalla" w:hAnsi="Sakkal Majalla" w:cs="Sakkal Majalla"/>
          <w:b/>
          <w:bCs/>
          <w:sz w:val="36"/>
          <w:szCs w:val="36"/>
          <w:u w:val="single"/>
          <w:rtl/>
        </w:rPr>
      </w:pPr>
    </w:p>
    <w:p w14:paraId="2A9E0802" w14:textId="77777777" w:rsidR="00BE75D4" w:rsidRDefault="00BE75D4" w:rsidP="00BE75D4">
      <w:pPr>
        <w:rPr>
          <w:rFonts w:ascii="Sakkal Majalla" w:hAnsi="Sakkal Majalla" w:cs="Sakkal Majalla"/>
          <w:b/>
          <w:bCs/>
          <w:sz w:val="36"/>
          <w:szCs w:val="36"/>
          <w:u w:val="single"/>
          <w:rtl/>
        </w:rPr>
      </w:pPr>
    </w:p>
    <w:p w14:paraId="7CB7A046" w14:textId="77777777" w:rsidR="00BE75D4" w:rsidRDefault="00BE75D4" w:rsidP="00BE75D4">
      <w:pPr>
        <w:rPr>
          <w:rFonts w:ascii="Sakkal Majalla" w:hAnsi="Sakkal Majalla" w:cs="Sakkal Majalla"/>
          <w:b/>
          <w:bCs/>
          <w:sz w:val="36"/>
          <w:szCs w:val="36"/>
          <w:u w:val="single"/>
          <w:rtl/>
        </w:rPr>
      </w:pPr>
    </w:p>
    <w:p w14:paraId="4E14CFC0" w14:textId="77777777" w:rsidR="00BE75D4" w:rsidRDefault="00BE75D4" w:rsidP="00BE75D4">
      <w:pPr>
        <w:rPr>
          <w:rFonts w:ascii="Sakkal Majalla" w:hAnsi="Sakkal Majalla" w:cs="Sakkal Majalla"/>
          <w:b/>
          <w:bCs/>
          <w:sz w:val="36"/>
          <w:szCs w:val="36"/>
          <w:u w:val="single"/>
          <w:rtl/>
        </w:rPr>
      </w:pPr>
    </w:p>
    <w:p w14:paraId="450285A3" w14:textId="77777777" w:rsidR="00BE75D4" w:rsidRDefault="00BE75D4" w:rsidP="00BE75D4">
      <w:pPr>
        <w:rPr>
          <w:rFonts w:ascii="Sakkal Majalla" w:hAnsi="Sakkal Majalla" w:cs="Sakkal Majalla"/>
          <w:b/>
          <w:bCs/>
          <w:sz w:val="36"/>
          <w:szCs w:val="36"/>
          <w:u w:val="single"/>
          <w:rtl/>
        </w:rPr>
      </w:pPr>
    </w:p>
    <w:p w14:paraId="4629C470" w14:textId="77777777" w:rsidR="00BE75D4" w:rsidRDefault="00BE75D4" w:rsidP="00BE75D4">
      <w:pPr>
        <w:rPr>
          <w:rFonts w:ascii="Sakkal Majalla" w:hAnsi="Sakkal Majalla" w:cs="Sakkal Majalla"/>
          <w:b/>
          <w:bCs/>
          <w:sz w:val="36"/>
          <w:szCs w:val="36"/>
          <w:u w:val="single"/>
          <w:rtl/>
        </w:rPr>
      </w:pPr>
    </w:p>
    <w:p w14:paraId="05A6113E" w14:textId="77777777" w:rsidR="00BE75D4" w:rsidRDefault="00BE75D4" w:rsidP="00BE75D4">
      <w:pPr>
        <w:rPr>
          <w:rFonts w:ascii="Sakkal Majalla" w:hAnsi="Sakkal Majalla" w:cs="Sakkal Majalla"/>
          <w:b/>
          <w:bCs/>
          <w:sz w:val="36"/>
          <w:szCs w:val="36"/>
          <w:u w:val="single"/>
          <w:rtl/>
        </w:rPr>
      </w:pPr>
    </w:p>
    <w:p w14:paraId="6DAE9C2E" w14:textId="77777777" w:rsidR="00BE75D4" w:rsidRDefault="00BE75D4" w:rsidP="00BE75D4">
      <w:pPr>
        <w:rPr>
          <w:rFonts w:ascii="Sakkal Majalla" w:hAnsi="Sakkal Majalla" w:cs="Sakkal Majalla"/>
          <w:b/>
          <w:bCs/>
          <w:sz w:val="36"/>
          <w:szCs w:val="36"/>
          <w:u w:val="single"/>
          <w:rtl/>
        </w:rPr>
      </w:pPr>
    </w:p>
    <w:p w14:paraId="4DEE308E" w14:textId="77777777" w:rsidR="00BE75D4" w:rsidRDefault="00BE75D4" w:rsidP="00BE75D4">
      <w:pPr>
        <w:rPr>
          <w:rFonts w:ascii="Sakkal Majalla" w:hAnsi="Sakkal Majalla" w:cs="Sakkal Majalla"/>
          <w:b/>
          <w:bCs/>
          <w:sz w:val="36"/>
          <w:szCs w:val="36"/>
          <w:u w:val="single"/>
          <w:rtl/>
        </w:rPr>
      </w:pPr>
    </w:p>
    <w:p w14:paraId="5FBA8154" w14:textId="77777777" w:rsidR="00BE75D4" w:rsidRDefault="00BE75D4" w:rsidP="00BE75D4">
      <w:pPr>
        <w:rPr>
          <w:rFonts w:ascii="Sakkal Majalla" w:hAnsi="Sakkal Majalla" w:cs="Sakkal Majalla"/>
          <w:b/>
          <w:bCs/>
          <w:sz w:val="36"/>
          <w:szCs w:val="36"/>
          <w:u w:val="single"/>
          <w:rtl/>
        </w:rPr>
      </w:pPr>
    </w:p>
    <w:p w14:paraId="3B8B4FBA" w14:textId="77777777" w:rsidR="00BE75D4" w:rsidRDefault="00BE75D4" w:rsidP="00BE75D4">
      <w:pPr>
        <w:spacing w:afterLines="60" w:after="144"/>
        <w:jc w:val="both"/>
        <w:rPr>
          <w:rFonts w:ascii="Sakkal Majalla" w:hAnsi="Sakkal Majalla" w:cs="Sakkal Majalla"/>
          <w:b/>
          <w:bCs/>
          <w:sz w:val="36"/>
          <w:szCs w:val="36"/>
          <w:u w:val="single"/>
          <w:rtl/>
        </w:rPr>
      </w:pPr>
    </w:p>
    <w:p w14:paraId="50751AC0" w14:textId="77777777" w:rsidR="00B12832" w:rsidRDefault="00B12832" w:rsidP="00BE75D4">
      <w:pPr>
        <w:spacing w:afterLines="60" w:after="144"/>
        <w:jc w:val="both"/>
        <w:rPr>
          <w:rFonts w:ascii="Sakkal Majalla" w:hAnsi="Sakkal Majalla" w:cs="Sakkal Majalla"/>
          <w:sz w:val="32"/>
          <w:szCs w:val="32"/>
          <w:rtl/>
        </w:rPr>
      </w:pPr>
    </w:p>
    <w:p w14:paraId="0BB6507D" w14:textId="77777777" w:rsidR="00BE75D4" w:rsidRDefault="00BE75D4" w:rsidP="00BE75D4">
      <w:pPr>
        <w:spacing w:afterLines="60" w:after="144"/>
        <w:jc w:val="both"/>
        <w:rPr>
          <w:rFonts w:ascii="Sakkal Majalla" w:hAnsi="Sakkal Majalla" w:cs="Sakkal Majalla"/>
          <w:sz w:val="32"/>
          <w:szCs w:val="32"/>
          <w:rtl/>
        </w:rPr>
      </w:pPr>
    </w:p>
    <w:p w14:paraId="6D22F281" w14:textId="77777777" w:rsidR="000114DA" w:rsidRPr="000114DA" w:rsidRDefault="000114DA" w:rsidP="000114DA">
      <w:pPr>
        <w:rPr>
          <w:rFonts w:ascii="Sakkal Majalla" w:hAnsi="Sakkal Majalla" w:cs="Sakkal Majalla"/>
          <w:b/>
          <w:bCs/>
          <w:sz w:val="36"/>
          <w:szCs w:val="36"/>
          <w:u w:val="single"/>
          <w:rtl/>
        </w:rPr>
      </w:pPr>
      <w:r w:rsidRPr="000114DA">
        <w:rPr>
          <w:rFonts w:ascii="Sakkal Majalla" w:hAnsi="Sakkal Majalla" w:cs="Sakkal Majalla"/>
          <w:b/>
          <w:bCs/>
          <w:sz w:val="36"/>
          <w:szCs w:val="36"/>
          <w:u w:val="single"/>
          <w:rtl/>
        </w:rPr>
        <w:lastRenderedPageBreak/>
        <w:t>المنطلقات النظرية للدراسة والإطار المفاهيمي</w:t>
      </w:r>
    </w:p>
    <w:p w14:paraId="1BC0B507" w14:textId="33351329" w:rsidR="00BE75D4" w:rsidRPr="000D36FD" w:rsidRDefault="000114DA" w:rsidP="00BE75D4">
      <w:p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يُمثل الإطار النظري البوصلة العلمية والمعرفية التي تُوجّه مسار التحليل في هذه الدراسة. وينطلق البناء النظري للبحث من أربعة أركان أساسية تترابط تفاعلياً لتشكل نموذجاً يفسر العلاقة بين القوة الاستراتيجية والخبرة الدولية للمنظمة، والخصائص الفنية والتشغيلية للمنتج (البوليمرات)، وطبيعة البيئة المستهدفة (الأسواق الناشئة في أفريقيا)، وأخيراً القدرة على تحقيق وتأمين الأداء التنافسي والبيعي.</w:t>
      </w:r>
    </w:p>
    <w:p w14:paraId="14F4290F" w14:textId="77777777" w:rsidR="00BE75D4" w:rsidRDefault="00BE75D4" w:rsidP="00BE75D4">
      <w:pPr>
        <w:spacing w:afterLines="60" w:after="144"/>
        <w:jc w:val="both"/>
        <w:rPr>
          <w:rFonts w:ascii="Sakkal Majalla" w:hAnsi="Sakkal Majalla" w:cs="Sakkal Majalla"/>
          <w:sz w:val="32"/>
          <w:szCs w:val="32"/>
          <w:rtl/>
        </w:rPr>
      </w:pPr>
    </w:p>
    <w:p w14:paraId="295C8C25" w14:textId="5E792FE5" w:rsidR="000114DA" w:rsidRPr="000114DA" w:rsidRDefault="000114DA" w:rsidP="00BE75D4">
      <w:pPr>
        <w:spacing w:afterLines="60" w:after="144"/>
        <w:jc w:val="both"/>
        <w:rPr>
          <w:rFonts w:ascii="Sakkal Majalla" w:hAnsi="Sakkal Majalla" w:cs="Sakkal Majalla"/>
          <w:b/>
          <w:bCs/>
          <w:sz w:val="32"/>
          <w:szCs w:val="32"/>
          <w:rtl/>
        </w:rPr>
      </w:pPr>
      <w:r w:rsidRPr="000114DA">
        <w:rPr>
          <w:rFonts w:ascii="Sakkal Majalla" w:hAnsi="Sakkal Majalla" w:cs="Sakkal Majalla"/>
          <w:b/>
          <w:bCs/>
          <w:sz w:val="32"/>
          <w:szCs w:val="32"/>
          <w:rtl/>
        </w:rPr>
        <w:t xml:space="preserve">المبحث الأول: الشركات القيادية واستراتيجيات التدويل </w:t>
      </w:r>
      <w:r w:rsidRPr="000114DA">
        <w:rPr>
          <w:rFonts w:ascii="Sakkal Majalla" w:hAnsi="Sakkal Majalla" w:cs="Sakkal Majalla"/>
          <w:b/>
          <w:bCs/>
          <w:sz w:val="32"/>
          <w:szCs w:val="32"/>
        </w:rPr>
        <w:t>(Internationalization)</w:t>
      </w:r>
      <w:r w:rsidRPr="000114DA">
        <w:rPr>
          <w:rFonts w:ascii="Sakkal Majalla" w:hAnsi="Sakkal Majalla" w:cs="Sakkal Majalla"/>
          <w:b/>
          <w:bCs/>
          <w:sz w:val="32"/>
          <w:szCs w:val="32"/>
          <w:rtl/>
        </w:rPr>
        <w:t>.</w:t>
      </w:r>
    </w:p>
    <w:p w14:paraId="6B0E7DCF" w14:textId="77777777" w:rsidR="000114DA" w:rsidRPr="000114DA" w:rsidRDefault="000114DA" w:rsidP="000114DA">
      <w:pPr>
        <w:pStyle w:val="a5"/>
        <w:numPr>
          <w:ilvl w:val="0"/>
          <w:numId w:val="83"/>
        </w:numPr>
        <w:spacing w:afterLines="60" w:after="144"/>
        <w:ind w:left="468"/>
        <w:jc w:val="both"/>
        <w:rPr>
          <w:rFonts w:ascii="Sakkal Majalla" w:hAnsi="Sakkal Majalla" w:cs="Sakkal Majalla"/>
          <w:b/>
          <w:bCs/>
          <w:sz w:val="32"/>
          <w:szCs w:val="32"/>
        </w:rPr>
      </w:pPr>
      <w:r w:rsidRPr="000114DA">
        <w:rPr>
          <w:rFonts w:ascii="Sakkal Majalla" w:hAnsi="Sakkal Majalla" w:cs="Sakkal Majalla"/>
          <w:b/>
          <w:bCs/>
          <w:sz w:val="32"/>
          <w:szCs w:val="32"/>
          <w:rtl/>
        </w:rPr>
        <w:t>مفهوم وميكانيكية "الشركات القيادية" (</w:t>
      </w:r>
      <w:r w:rsidRPr="000114DA">
        <w:rPr>
          <w:rFonts w:ascii="Sakkal Majalla" w:hAnsi="Sakkal Majalla" w:cs="Sakkal Majalla"/>
          <w:b/>
          <w:bCs/>
          <w:sz w:val="32"/>
          <w:szCs w:val="32"/>
        </w:rPr>
        <w:t>Market Leadership</w:t>
      </w:r>
      <w:r w:rsidRPr="000114DA">
        <w:rPr>
          <w:rFonts w:ascii="Sakkal Majalla" w:hAnsi="Sakkal Majalla" w:cs="Sakkal Majalla"/>
          <w:b/>
          <w:bCs/>
          <w:sz w:val="32"/>
          <w:szCs w:val="32"/>
          <w:rtl/>
        </w:rPr>
        <w:t>)</w:t>
      </w:r>
    </w:p>
    <w:p w14:paraId="5EE6D804" w14:textId="77777777" w:rsidR="000114DA" w:rsidRPr="000D36FD" w:rsidRDefault="000114DA" w:rsidP="000114DA">
      <w:pPr>
        <w:spacing w:afterLines="60" w:after="144"/>
        <w:ind w:left="108"/>
        <w:jc w:val="both"/>
        <w:rPr>
          <w:rFonts w:ascii="Sakkal Majalla" w:hAnsi="Sakkal Majalla" w:cs="Sakkal Majalla"/>
          <w:sz w:val="28"/>
          <w:szCs w:val="28"/>
          <w:rtl/>
        </w:rPr>
      </w:pPr>
      <w:r w:rsidRPr="000D36FD">
        <w:rPr>
          <w:rFonts w:ascii="Sakkal Majalla" w:hAnsi="Sakkal Majalla" w:cs="Sakkal Majalla" w:hint="cs"/>
          <w:sz w:val="28"/>
          <w:szCs w:val="28"/>
          <w:rtl/>
        </w:rPr>
        <w:t xml:space="preserve"> </w:t>
      </w:r>
      <w:r w:rsidRPr="000D36FD">
        <w:rPr>
          <w:rFonts w:ascii="Sakkal Majalla" w:hAnsi="Sakkal Majalla" w:cs="Sakkal Majalla"/>
          <w:sz w:val="28"/>
          <w:szCs w:val="28"/>
          <w:rtl/>
        </w:rPr>
        <w:t>لا تقتصر القيادة السوقية في الأدبيات الاستراتيجية على الاعتبارات الكمية كحجم المبيعات أو الطاقة الإنتاجية فحسب، بل تمتد لتشمل القدرة المؤسسية على صياغة معايير الصناعة والتأثير في سلوك المنافسين. تُعرّف الشركات القيادية بأنها الكيانات الصناعية التي تمتلك نفوذاً هيكلياً يُمكّنها من تحديد الاتجاهات التسعيرية، وقيادة الابتكار التقني، وتطوير سلاسل القيمة المضافة.</w:t>
      </w:r>
    </w:p>
    <w:p w14:paraId="7740D136" w14:textId="1575AFD2" w:rsidR="00BE75D4" w:rsidRPr="000D36FD" w:rsidRDefault="000114DA" w:rsidP="000F20B6">
      <w:pPr>
        <w:pStyle w:val="a5"/>
        <w:numPr>
          <w:ilvl w:val="0"/>
          <w:numId w:val="92"/>
        </w:numPr>
        <w:spacing w:afterLines="60" w:after="144"/>
        <w:jc w:val="both"/>
        <w:rPr>
          <w:rFonts w:ascii="Sakkal Majalla" w:hAnsi="Sakkal Majalla" w:cs="Sakkal Majalla"/>
          <w:sz w:val="28"/>
          <w:szCs w:val="28"/>
        </w:rPr>
      </w:pPr>
      <w:r w:rsidRPr="000D36FD">
        <w:rPr>
          <w:rFonts w:ascii="Sakkal Majalla" w:hAnsi="Sakkal Majalla" w:cs="Sakkal Majalla"/>
          <w:sz w:val="28"/>
          <w:szCs w:val="28"/>
          <w:rtl/>
        </w:rPr>
        <w:t>نموذج شركة "سابك": تُجسد شركة (سابك) هذا المفهوم تطبيقياً من خلال تبني نموذج "القيادة عبر الحلول الشاملة" (</w:t>
      </w:r>
      <w:r w:rsidRPr="000D36FD">
        <w:rPr>
          <w:rFonts w:ascii="Sakkal Majalla" w:hAnsi="Sakkal Majalla" w:cs="Sakkal Majalla"/>
          <w:sz w:val="28"/>
          <w:szCs w:val="28"/>
        </w:rPr>
        <w:t>Leadership through Solutions</w:t>
      </w:r>
      <w:r w:rsidRPr="000D36FD">
        <w:rPr>
          <w:rFonts w:ascii="Sakkal Majalla" w:hAnsi="Sakkal Majalla" w:cs="Sakkal Majalla"/>
          <w:sz w:val="28"/>
          <w:szCs w:val="28"/>
          <w:rtl/>
        </w:rPr>
        <w:t>) بدلاً من الاقتصار على البيع السلعي المجرد. وتستند في ذلك إلى شبكة من مراكز الابتكار وتطوير التطبيقات التقنية (</w:t>
      </w:r>
      <w:r w:rsidRPr="000D36FD">
        <w:rPr>
          <w:rFonts w:ascii="Sakkal Majalla" w:hAnsi="Sakkal Majalla" w:cs="Sakkal Majalla"/>
          <w:sz w:val="28"/>
          <w:szCs w:val="28"/>
        </w:rPr>
        <w:t xml:space="preserve">T&amp;I </w:t>
      </w:r>
      <w:proofErr w:type="spellStart"/>
      <w:r w:rsidRPr="000D36FD">
        <w:rPr>
          <w:rFonts w:ascii="Sakkal Majalla" w:hAnsi="Sakkal Majalla" w:cs="Sakkal Majalla"/>
          <w:sz w:val="28"/>
          <w:szCs w:val="28"/>
        </w:rPr>
        <w:t>Centres</w:t>
      </w:r>
      <w:proofErr w:type="spellEnd"/>
      <w:r w:rsidRPr="000D36FD">
        <w:rPr>
          <w:rFonts w:ascii="Sakkal Majalla" w:hAnsi="Sakkal Majalla" w:cs="Sakkal Majalla"/>
          <w:sz w:val="28"/>
          <w:szCs w:val="28"/>
          <w:rtl/>
        </w:rPr>
        <w:t>) حول العالم، مما يحولها إلى مرجع فني وهندسي موثوق للمصانع التحويلية في الأسواق الناشئة.</w:t>
      </w:r>
    </w:p>
    <w:p w14:paraId="2A7C1871" w14:textId="77777777" w:rsidR="0027649A" w:rsidRPr="000114DA" w:rsidRDefault="0027649A" w:rsidP="0027649A">
      <w:pPr>
        <w:pStyle w:val="a5"/>
        <w:spacing w:afterLines="60" w:after="144"/>
        <w:ind w:left="610"/>
        <w:jc w:val="both"/>
        <w:rPr>
          <w:rFonts w:ascii="Sakkal Majalla" w:hAnsi="Sakkal Majalla" w:cs="Sakkal Majalla"/>
          <w:sz w:val="32"/>
          <w:szCs w:val="32"/>
          <w:rtl/>
        </w:rPr>
      </w:pPr>
    </w:p>
    <w:p w14:paraId="21FC939A" w14:textId="77777777" w:rsidR="000114DA" w:rsidRDefault="000114DA" w:rsidP="000114DA">
      <w:pPr>
        <w:pStyle w:val="a5"/>
        <w:numPr>
          <w:ilvl w:val="0"/>
          <w:numId w:val="83"/>
        </w:numPr>
        <w:spacing w:afterLines="60" w:after="144"/>
        <w:ind w:left="468"/>
        <w:jc w:val="both"/>
        <w:rPr>
          <w:rFonts w:ascii="Sakkal Majalla" w:hAnsi="Sakkal Majalla" w:cs="Sakkal Majalla"/>
          <w:b/>
          <w:bCs/>
          <w:sz w:val="32"/>
          <w:szCs w:val="32"/>
        </w:rPr>
      </w:pPr>
      <w:r w:rsidRPr="000114DA">
        <w:rPr>
          <w:rFonts w:ascii="Sakkal Majalla" w:hAnsi="Sakkal Majalla" w:cs="Sakkal Majalla"/>
          <w:b/>
          <w:bCs/>
          <w:sz w:val="32"/>
          <w:szCs w:val="32"/>
          <w:rtl/>
        </w:rPr>
        <w:t>الأطر النظرية المفسرة للتوسع الدولي والنفاذ للأسواق</w:t>
      </w:r>
      <w:r w:rsidRPr="000114DA">
        <w:rPr>
          <w:rFonts w:ascii="Sakkal Majalla" w:hAnsi="Sakkal Majalla" w:cs="Sakkal Majalla" w:hint="cs"/>
          <w:b/>
          <w:bCs/>
          <w:sz w:val="32"/>
          <w:szCs w:val="32"/>
          <w:rtl/>
        </w:rPr>
        <w:t xml:space="preserve"> </w:t>
      </w:r>
    </w:p>
    <w:p w14:paraId="68424DED" w14:textId="1CC3E388" w:rsidR="000114DA" w:rsidRPr="000D36FD" w:rsidRDefault="000114DA" w:rsidP="000114DA">
      <w:pPr>
        <w:spacing w:afterLines="60" w:after="144"/>
        <w:ind w:left="108"/>
        <w:jc w:val="both"/>
        <w:rPr>
          <w:rFonts w:ascii="Sakkal Majalla" w:hAnsi="Sakkal Majalla" w:cs="Sakkal Majalla"/>
          <w:b/>
          <w:bCs/>
          <w:sz w:val="28"/>
          <w:szCs w:val="28"/>
          <w:rtl/>
        </w:rPr>
      </w:pPr>
      <w:r w:rsidRPr="000D36FD">
        <w:rPr>
          <w:rFonts w:ascii="Sakkal Majalla" w:hAnsi="Sakkal Majalla" w:cs="Sakkal Majalla"/>
          <w:sz w:val="28"/>
          <w:szCs w:val="28"/>
          <w:rtl/>
        </w:rPr>
        <w:t>ينطلق تحليل حركة الشركات القيادية نحو الأسواق العالمية من ثلاثة أطر نظرية مرجعية:</w:t>
      </w:r>
    </w:p>
    <w:p w14:paraId="4D4C207F" w14:textId="77777777" w:rsidR="00D53B17" w:rsidRPr="000D36FD" w:rsidRDefault="000114DA" w:rsidP="00D53B17">
      <w:pPr>
        <w:pStyle w:val="a5"/>
        <w:numPr>
          <w:ilvl w:val="0"/>
          <w:numId w:val="85"/>
        </w:numPr>
        <w:spacing w:afterLines="60" w:after="144"/>
        <w:ind w:left="610" w:hanging="250"/>
        <w:jc w:val="both"/>
        <w:rPr>
          <w:rFonts w:ascii="Sakkal Majalla" w:hAnsi="Sakkal Majalla" w:cs="Sakkal Majalla"/>
          <w:b/>
          <w:bCs/>
          <w:sz w:val="28"/>
          <w:szCs w:val="28"/>
          <w:rtl/>
        </w:rPr>
      </w:pPr>
      <w:r w:rsidRPr="000D36FD">
        <w:rPr>
          <w:rFonts w:ascii="Sakkal Majalla" w:hAnsi="Sakkal Majalla" w:cs="Sakkal Majalla"/>
          <w:b/>
          <w:bCs/>
          <w:sz w:val="28"/>
          <w:szCs w:val="28"/>
          <w:rtl/>
        </w:rPr>
        <w:t>نظرية الميزة التنافسية (</w:t>
      </w:r>
      <w:r w:rsidRPr="000D36FD">
        <w:rPr>
          <w:rFonts w:ascii="Sakkal Majalla" w:hAnsi="Sakkal Majalla" w:cs="Sakkal Majalla"/>
          <w:b/>
          <w:bCs/>
          <w:sz w:val="28"/>
          <w:szCs w:val="28"/>
        </w:rPr>
        <w:t>Competitive Advantage</w:t>
      </w:r>
      <w:r w:rsidRPr="000D36FD">
        <w:rPr>
          <w:rFonts w:ascii="Sakkal Majalla" w:hAnsi="Sakkal Majalla" w:cs="Sakkal Majalla"/>
          <w:b/>
          <w:bCs/>
          <w:sz w:val="28"/>
          <w:szCs w:val="28"/>
          <w:rtl/>
        </w:rPr>
        <w:t xml:space="preserve">) – مايكل </w:t>
      </w:r>
      <w:proofErr w:type="spellStart"/>
      <w:r w:rsidRPr="000D36FD">
        <w:rPr>
          <w:rFonts w:ascii="Sakkal Majalla" w:hAnsi="Sakkal Majalla" w:cs="Sakkal Majalla"/>
          <w:b/>
          <w:bCs/>
          <w:sz w:val="28"/>
          <w:szCs w:val="28"/>
          <w:rtl/>
        </w:rPr>
        <w:t>بورتر</w:t>
      </w:r>
      <w:proofErr w:type="spellEnd"/>
      <w:r w:rsidRPr="000D36FD">
        <w:rPr>
          <w:rFonts w:ascii="Sakkal Majalla" w:hAnsi="Sakkal Majalla" w:cs="Sakkal Majalla"/>
          <w:b/>
          <w:bCs/>
          <w:sz w:val="28"/>
          <w:szCs w:val="28"/>
          <w:rtl/>
        </w:rPr>
        <w:t xml:space="preserve"> (</w:t>
      </w:r>
      <w:r w:rsidRPr="000D36FD">
        <w:rPr>
          <w:rFonts w:ascii="Sakkal Majalla" w:hAnsi="Sakkal Majalla" w:cs="Sakkal Majalla"/>
          <w:b/>
          <w:bCs/>
          <w:sz w:val="28"/>
          <w:szCs w:val="28"/>
        </w:rPr>
        <w:t>Porter, 1985 / 1990</w:t>
      </w:r>
      <w:r w:rsidRPr="000D36FD">
        <w:rPr>
          <w:rFonts w:ascii="Sakkal Majalla" w:hAnsi="Sakkal Majalla" w:cs="Sakkal Majalla"/>
          <w:b/>
          <w:bCs/>
          <w:sz w:val="28"/>
          <w:szCs w:val="28"/>
          <w:rtl/>
        </w:rPr>
        <w:t>)</w:t>
      </w:r>
    </w:p>
    <w:p w14:paraId="6929D6CC" w14:textId="7C879860" w:rsidR="00D53B17" w:rsidRPr="000D36FD" w:rsidRDefault="000114DA" w:rsidP="000114DA">
      <w:p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 xml:space="preserve">تستند الشركات القيادية في نفاذها للقارة الأفريقية إلى الدمج بين الاستراتيجيتين العامتين </w:t>
      </w:r>
      <w:proofErr w:type="spellStart"/>
      <w:r w:rsidRPr="000D36FD">
        <w:rPr>
          <w:rFonts w:ascii="Sakkal Majalla" w:hAnsi="Sakkal Majalla" w:cs="Sakkal Majalla"/>
          <w:sz w:val="28"/>
          <w:szCs w:val="28"/>
          <w:rtl/>
        </w:rPr>
        <w:t>لبورتر</w:t>
      </w:r>
      <w:proofErr w:type="spellEnd"/>
      <w:r w:rsidRPr="000D36FD">
        <w:rPr>
          <w:rFonts w:ascii="Sakkal Majalla" w:hAnsi="Sakkal Majalla" w:cs="Sakkal Majalla"/>
          <w:sz w:val="28"/>
          <w:szCs w:val="28"/>
          <w:rtl/>
        </w:rPr>
        <w:t>:</w:t>
      </w:r>
    </w:p>
    <w:p w14:paraId="0B4E39D7" w14:textId="77777777" w:rsidR="00D53B17" w:rsidRPr="000D36FD" w:rsidRDefault="000114DA" w:rsidP="000F20B6">
      <w:pPr>
        <w:pStyle w:val="a5"/>
        <w:numPr>
          <w:ilvl w:val="0"/>
          <w:numId w:val="92"/>
        </w:num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قيادة التكلفة (</w:t>
      </w:r>
      <w:r w:rsidRPr="000D36FD">
        <w:rPr>
          <w:rFonts w:ascii="Sakkal Majalla" w:hAnsi="Sakkal Majalla" w:cs="Sakkal Majalla"/>
          <w:sz w:val="28"/>
          <w:szCs w:val="28"/>
        </w:rPr>
        <w:t>Cost Leadership</w:t>
      </w:r>
      <w:r w:rsidRPr="000D36FD">
        <w:rPr>
          <w:rFonts w:ascii="Sakkal Majalla" w:hAnsi="Sakkal Majalla" w:cs="Sakkal Majalla"/>
          <w:sz w:val="28"/>
          <w:szCs w:val="28"/>
          <w:rtl/>
        </w:rPr>
        <w:t xml:space="preserve">): المكتسبة من خلال التكامل الأمامي مع مصادر </w:t>
      </w:r>
      <w:proofErr w:type="spellStart"/>
      <w:r w:rsidRPr="000D36FD">
        <w:rPr>
          <w:rFonts w:ascii="Sakkal Majalla" w:hAnsi="Sakkal Majalla" w:cs="Sakkal Majalla"/>
          <w:sz w:val="28"/>
          <w:szCs w:val="28"/>
          <w:rtl/>
        </w:rPr>
        <w:t>اللقيم</w:t>
      </w:r>
      <w:proofErr w:type="spellEnd"/>
      <w:r w:rsidRPr="000D36FD">
        <w:rPr>
          <w:rFonts w:ascii="Sakkal Majalla" w:hAnsi="Sakkal Majalla" w:cs="Sakkal Majalla"/>
          <w:sz w:val="28"/>
          <w:szCs w:val="28"/>
          <w:rtl/>
        </w:rPr>
        <w:t xml:space="preserve"> الهيدروكربوني وتوفير كفاءات الحجم (</w:t>
      </w:r>
      <w:r w:rsidRPr="000D36FD">
        <w:rPr>
          <w:rFonts w:ascii="Sakkal Majalla" w:hAnsi="Sakkal Majalla" w:cs="Sakkal Majalla"/>
          <w:sz w:val="28"/>
          <w:szCs w:val="28"/>
        </w:rPr>
        <w:t>Economies of Scale</w:t>
      </w:r>
      <w:r w:rsidRPr="000D36FD">
        <w:rPr>
          <w:rFonts w:ascii="Sakkal Majalla" w:hAnsi="Sakkal Majalla" w:cs="Sakkal Majalla"/>
          <w:sz w:val="28"/>
          <w:szCs w:val="28"/>
          <w:rtl/>
        </w:rPr>
        <w:t>) عند المنشأ في المملكة.</w:t>
      </w:r>
    </w:p>
    <w:p w14:paraId="30048A6B" w14:textId="77777777" w:rsidR="00D53B17" w:rsidRPr="000D36FD" w:rsidRDefault="000114DA" w:rsidP="000F20B6">
      <w:pPr>
        <w:pStyle w:val="a5"/>
        <w:numPr>
          <w:ilvl w:val="0"/>
          <w:numId w:val="92"/>
        </w:num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التميز النوعي (</w:t>
      </w:r>
      <w:r w:rsidRPr="000D36FD">
        <w:rPr>
          <w:rFonts w:ascii="Sakkal Majalla" w:hAnsi="Sakkal Majalla" w:cs="Sakkal Majalla"/>
          <w:sz w:val="28"/>
          <w:szCs w:val="28"/>
        </w:rPr>
        <w:t>Differentiation</w:t>
      </w:r>
      <w:r w:rsidRPr="000D36FD">
        <w:rPr>
          <w:rFonts w:ascii="Sakkal Majalla" w:hAnsi="Sakkal Majalla" w:cs="Sakkal Majalla"/>
          <w:sz w:val="28"/>
          <w:szCs w:val="28"/>
          <w:rtl/>
        </w:rPr>
        <w:t>): المتحقق عبر ضمان ثبات جودة حبيبات البوليمر، وتقديم خدمات الدعم الفني المباشر، وتطوير درجات متخصصة (</w:t>
      </w:r>
      <w:r w:rsidRPr="000D36FD">
        <w:rPr>
          <w:rFonts w:ascii="Sakkal Majalla" w:hAnsi="Sakkal Majalla" w:cs="Sakkal Majalla"/>
          <w:sz w:val="28"/>
          <w:szCs w:val="28"/>
        </w:rPr>
        <w:t>Specialty Grades</w:t>
      </w:r>
      <w:r w:rsidRPr="000D36FD">
        <w:rPr>
          <w:rFonts w:ascii="Sakkal Majalla" w:hAnsi="Sakkal Majalla" w:cs="Sakkal Majalla"/>
          <w:sz w:val="28"/>
          <w:szCs w:val="28"/>
          <w:rtl/>
        </w:rPr>
        <w:t>).</w:t>
      </w:r>
    </w:p>
    <w:p w14:paraId="53CF4AF5" w14:textId="21ED8498" w:rsidR="000114DA" w:rsidRPr="000D36FD" w:rsidRDefault="000114DA" w:rsidP="000114DA">
      <w:p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مرتكز النظرية: استدامة التفوق التنافسي في البيئات المتقلبة تتطلب تطويراً وهندسة مستمرة لأنشطة سلسلة القيمة لتجاوز المنافسين المحليين والدوليين.</w:t>
      </w:r>
    </w:p>
    <w:p w14:paraId="31C309A5" w14:textId="20717E85" w:rsidR="0027649A" w:rsidRPr="000D36FD" w:rsidRDefault="0027649A" w:rsidP="0027649A">
      <w:pPr>
        <w:pStyle w:val="a5"/>
        <w:numPr>
          <w:ilvl w:val="0"/>
          <w:numId w:val="85"/>
        </w:numPr>
        <w:spacing w:afterLines="60" w:after="144"/>
        <w:ind w:left="610" w:hanging="250"/>
        <w:jc w:val="both"/>
        <w:rPr>
          <w:rFonts w:ascii="Sakkal Majalla" w:hAnsi="Sakkal Majalla" w:cs="Sakkal Majalla"/>
          <w:b/>
          <w:bCs/>
          <w:sz w:val="28"/>
          <w:szCs w:val="28"/>
          <w:rtl/>
        </w:rPr>
      </w:pPr>
      <w:r w:rsidRPr="000D36FD">
        <w:rPr>
          <w:rFonts w:ascii="Sakkal Majalla" w:hAnsi="Sakkal Majalla" w:cs="Sakkal Majalla"/>
          <w:b/>
          <w:bCs/>
          <w:sz w:val="28"/>
          <w:szCs w:val="28"/>
          <w:rtl/>
        </w:rPr>
        <w:t xml:space="preserve">نموذج أوبسالا المطور للتدويل </w:t>
      </w:r>
      <w:r w:rsidRPr="000D36FD">
        <w:rPr>
          <w:rFonts w:ascii="Sakkal Majalla" w:hAnsi="Sakkal Majalla" w:cs="Sakkal Majalla"/>
          <w:b/>
          <w:bCs/>
          <w:sz w:val="28"/>
          <w:szCs w:val="28"/>
        </w:rPr>
        <w:t>(Updated Uppsala Model) – Johanson &amp; Vahlne</w:t>
      </w:r>
      <w:r w:rsidRPr="000D36FD">
        <w:rPr>
          <w:rFonts w:ascii="Sakkal Majalla" w:hAnsi="Sakkal Majalla" w:cs="Sakkal Majalla"/>
          <w:b/>
          <w:bCs/>
          <w:sz w:val="28"/>
          <w:szCs w:val="28"/>
          <w:rtl/>
        </w:rPr>
        <w:t xml:space="preserve"> (2009)</w:t>
      </w:r>
      <w:r w:rsidRPr="000D36FD">
        <w:rPr>
          <w:rFonts w:ascii="Sakkal Majalla" w:hAnsi="Sakkal Majalla" w:cs="Sakkal Majalla" w:hint="cs"/>
          <w:b/>
          <w:bCs/>
          <w:sz w:val="28"/>
          <w:szCs w:val="28"/>
          <w:rtl/>
        </w:rPr>
        <w:t xml:space="preserve"> </w:t>
      </w:r>
    </w:p>
    <w:p w14:paraId="4F39E70E" w14:textId="77777777" w:rsidR="0027649A" w:rsidRPr="000D36FD" w:rsidRDefault="0027649A" w:rsidP="0027649A">
      <w:p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lastRenderedPageBreak/>
        <w:t>يفسر هذا النموذج الآلية التراكمية لتجاوز "فجوة المعرفة" (</w:t>
      </w:r>
      <w:r w:rsidRPr="000D36FD">
        <w:rPr>
          <w:rFonts w:ascii="Sakkal Majalla" w:hAnsi="Sakkal Majalla" w:cs="Sakkal Majalla"/>
          <w:sz w:val="28"/>
          <w:szCs w:val="28"/>
        </w:rPr>
        <w:t>Knowledge Gap</w:t>
      </w:r>
      <w:r w:rsidRPr="000D36FD">
        <w:rPr>
          <w:rFonts w:ascii="Sakkal Majalla" w:hAnsi="Sakkal Majalla" w:cs="Sakkal Majalla"/>
          <w:sz w:val="28"/>
          <w:szCs w:val="28"/>
          <w:rtl/>
        </w:rPr>
        <w:t>) و"عبء الغربة عن الشبكات المحلية" (</w:t>
      </w:r>
      <w:r w:rsidRPr="000D36FD">
        <w:rPr>
          <w:rFonts w:ascii="Sakkal Majalla" w:hAnsi="Sakkal Majalla" w:cs="Sakkal Majalla"/>
          <w:sz w:val="28"/>
          <w:szCs w:val="28"/>
        </w:rPr>
        <w:t xml:space="preserve">Liability of </w:t>
      </w:r>
      <w:proofErr w:type="spellStart"/>
      <w:r w:rsidRPr="000D36FD">
        <w:rPr>
          <w:rFonts w:ascii="Sakkal Majalla" w:hAnsi="Sakkal Majalla" w:cs="Sakkal Majalla"/>
          <w:sz w:val="28"/>
          <w:szCs w:val="28"/>
        </w:rPr>
        <w:t>Outsidership</w:t>
      </w:r>
      <w:proofErr w:type="spellEnd"/>
      <w:r w:rsidRPr="000D36FD">
        <w:rPr>
          <w:rFonts w:ascii="Sakkal Majalla" w:hAnsi="Sakkal Majalla" w:cs="Sakkal Majalla"/>
          <w:sz w:val="28"/>
          <w:szCs w:val="28"/>
          <w:rtl/>
        </w:rPr>
        <w:t>).</w:t>
      </w:r>
    </w:p>
    <w:p w14:paraId="7765BDEB" w14:textId="77777777" w:rsidR="0027649A" w:rsidRPr="000D36FD" w:rsidRDefault="0027649A" w:rsidP="00BB3950">
      <w:pPr>
        <w:pStyle w:val="a5"/>
        <w:numPr>
          <w:ilvl w:val="0"/>
          <w:numId w:val="92"/>
        </w:num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تبدأ الشركات القيادية النفاذ للأسواق الأفريقية بالاعتماد على نماذج التصدير المباشر أو عبر وكلاء، ثم تتدرج بناءً على المعرفة التشغيلية المكتسبة نحو تأسيس مكاتب تمثيل وتسويق ميداني، وصولاً إلى بذر مراكز توزيع إقليمية لوجستية (</w:t>
      </w:r>
      <w:r w:rsidRPr="000D36FD">
        <w:rPr>
          <w:rFonts w:ascii="Sakkal Majalla" w:hAnsi="Sakkal Majalla" w:cs="Sakkal Majalla"/>
          <w:sz w:val="28"/>
          <w:szCs w:val="28"/>
        </w:rPr>
        <w:t>Regional Distribution Hubs</w:t>
      </w:r>
      <w:r w:rsidRPr="000D36FD">
        <w:rPr>
          <w:rFonts w:ascii="Sakkal Majalla" w:hAnsi="Sakkal Majalla" w:cs="Sakkal Majalla"/>
          <w:sz w:val="28"/>
          <w:szCs w:val="28"/>
          <w:rtl/>
        </w:rPr>
        <w:t>).</w:t>
      </w:r>
    </w:p>
    <w:p w14:paraId="68BA4E8E" w14:textId="7B61F0F4" w:rsidR="000114DA" w:rsidRPr="000D36FD" w:rsidRDefault="0027649A" w:rsidP="0027649A">
      <w:p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مرتكز النظرية: التعلم التنظيمي الناتج عن مواجهة وتفكيك العقبات اللوجستية والتنظيمية في الأسواق المستهدفة هو المحرك الأساسي لبناء "الالتزام السوقي" (</w:t>
      </w:r>
      <w:r w:rsidRPr="000D36FD">
        <w:rPr>
          <w:rFonts w:ascii="Sakkal Majalla" w:hAnsi="Sakkal Majalla" w:cs="Sakkal Majalla"/>
          <w:sz w:val="28"/>
          <w:szCs w:val="28"/>
        </w:rPr>
        <w:t>Market Commitment</w:t>
      </w:r>
      <w:r w:rsidRPr="000D36FD">
        <w:rPr>
          <w:rFonts w:ascii="Sakkal Majalla" w:hAnsi="Sakkal Majalla" w:cs="Sakkal Majalla"/>
          <w:sz w:val="28"/>
          <w:szCs w:val="28"/>
          <w:rtl/>
        </w:rPr>
        <w:t>) وتعميق الاستثمار.</w:t>
      </w:r>
    </w:p>
    <w:p w14:paraId="59826411" w14:textId="18923E20" w:rsidR="0027649A" w:rsidRPr="000D36FD" w:rsidRDefault="0027649A" w:rsidP="0027649A">
      <w:pPr>
        <w:pStyle w:val="a5"/>
        <w:numPr>
          <w:ilvl w:val="0"/>
          <w:numId w:val="85"/>
        </w:numPr>
        <w:spacing w:afterLines="60" w:after="144"/>
        <w:ind w:left="610" w:hanging="250"/>
        <w:jc w:val="both"/>
        <w:rPr>
          <w:rFonts w:ascii="Sakkal Majalla" w:hAnsi="Sakkal Majalla" w:cs="Sakkal Majalla"/>
          <w:b/>
          <w:bCs/>
          <w:sz w:val="28"/>
          <w:szCs w:val="28"/>
          <w:rtl/>
        </w:rPr>
      </w:pPr>
      <w:r w:rsidRPr="000D36FD">
        <w:rPr>
          <w:rFonts w:ascii="Sakkal Majalla" w:hAnsi="Sakkal Majalla" w:cs="Sakkal Majalla"/>
          <w:b/>
          <w:bCs/>
          <w:sz w:val="28"/>
          <w:szCs w:val="28"/>
          <w:rtl/>
        </w:rPr>
        <w:t>إطار المزايا الانتقائية – نموذج (</w:t>
      </w:r>
      <w:r w:rsidRPr="000D36FD">
        <w:rPr>
          <w:rFonts w:ascii="Sakkal Majalla" w:hAnsi="Sakkal Majalla" w:cs="Sakkal Majalla"/>
          <w:b/>
          <w:bCs/>
          <w:sz w:val="28"/>
          <w:szCs w:val="28"/>
        </w:rPr>
        <w:t>OLI Paradigm</w:t>
      </w:r>
      <w:r w:rsidRPr="000D36FD">
        <w:rPr>
          <w:rFonts w:ascii="Sakkal Majalla" w:hAnsi="Sakkal Majalla" w:cs="Sakkal Majalla"/>
          <w:b/>
          <w:bCs/>
          <w:sz w:val="28"/>
          <w:szCs w:val="28"/>
          <w:rtl/>
        </w:rPr>
        <w:t xml:space="preserve">) – جون </w:t>
      </w:r>
      <w:proofErr w:type="spellStart"/>
      <w:r w:rsidRPr="000D36FD">
        <w:rPr>
          <w:rFonts w:ascii="Sakkal Majalla" w:hAnsi="Sakkal Majalla" w:cs="Sakkal Majalla"/>
          <w:b/>
          <w:bCs/>
          <w:sz w:val="28"/>
          <w:szCs w:val="28"/>
          <w:rtl/>
        </w:rPr>
        <w:t>دانينغ</w:t>
      </w:r>
      <w:proofErr w:type="spellEnd"/>
      <w:r w:rsidRPr="000D36FD">
        <w:rPr>
          <w:rFonts w:ascii="Sakkal Majalla" w:hAnsi="Sakkal Majalla" w:cs="Sakkal Majalla"/>
          <w:b/>
          <w:bCs/>
          <w:sz w:val="28"/>
          <w:szCs w:val="28"/>
          <w:rtl/>
        </w:rPr>
        <w:t xml:space="preserve"> (</w:t>
      </w:r>
      <w:r w:rsidRPr="000D36FD">
        <w:rPr>
          <w:rFonts w:ascii="Sakkal Majalla" w:hAnsi="Sakkal Majalla" w:cs="Sakkal Majalla"/>
          <w:b/>
          <w:bCs/>
          <w:sz w:val="28"/>
          <w:szCs w:val="28"/>
        </w:rPr>
        <w:t>Dunning, 2000</w:t>
      </w:r>
      <w:r w:rsidRPr="000D36FD">
        <w:rPr>
          <w:rFonts w:ascii="Sakkal Majalla" w:hAnsi="Sakkal Majalla" w:cs="Sakkal Majalla"/>
          <w:b/>
          <w:bCs/>
          <w:sz w:val="28"/>
          <w:szCs w:val="28"/>
          <w:rtl/>
        </w:rPr>
        <w:t>)</w:t>
      </w:r>
    </w:p>
    <w:p w14:paraId="647329C8" w14:textId="77777777" w:rsidR="0027649A" w:rsidRPr="000D36FD" w:rsidRDefault="0027649A" w:rsidP="00BE75D4">
      <w:p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 xml:space="preserve">يرى </w:t>
      </w:r>
      <w:proofErr w:type="spellStart"/>
      <w:r w:rsidRPr="000D36FD">
        <w:rPr>
          <w:rFonts w:ascii="Sakkal Majalla" w:hAnsi="Sakkal Majalla" w:cs="Sakkal Majalla"/>
          <w:sz w:val="28"/>
          <w:szCs w:val="28"/>
          <w:rtl/>
        </w:rPr>
        <w:t>دانينغ</w:t>
      </w:r>
      <w:proofErr w:type="spellEnd"/>
      <w:r w:rsidRPr="000D36FD">
        <w:rPr>
          <w:rFonts w:ascii="Sakkal Majalla" w:hAnsi="Sakkal Majalla" w:cs="Sakkal Majalla"/>
          <w:sz w:val="28"/>
          <w:szCs w:val="28"/>
          <w:rtl/>
        </w:rPr>
        <w:t xml:space="preserve"> أن قرار النفاذ والتموضع الميداني للشركات القيادية في الأسواق الدولية يحكمه توافر ثلاثة أبعاد استراتيجية:</w:t>
      </w:r>
    </w:p>
    <w:p w14:paraId="51843E0C" w14:textId="77777777" w:rsidR="0027649A" w:rsidRPr="000D36FD" w:rsidRDefault="0027649A" w:rsidP="000F20B6">
      <w:pPr>
        <w:pStyle w:val="a5"/>
        <w:numPr>
          <w:ilvl w:val="0"/>
          <w:numId w:val="92"/>
        </w:num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مزايا الملكية (</w:t>
      </w:r>
      <w:r w:rsidRPr="000D36FD">
        <w:rPr>
          <w:rFonts w:ascii="Sakkal Majalla" w:hAnsi="Sakkal Majalla" w:cs="Sakkal Majalla"/>
          <w:sz w:val="28"/>
          <w:szCs w:val="28"/>
        </w:rPr>
        <w:t>Ownership Advantages - O</w:t>
      </w:r>
      <w:r w:rsidRPr="000D36FD">
        <w:rPr>
          <w:rFonts w:ascii="Sakkal Majalla" w:hAnsi="Sakkal Majalla" w:cs="Sakkal Majalla"/>
          <w:sz w:val="28"/>
          <w:szCs w:val="28"/>
          <w:rtl/>
        </w:rPr>
        <w:t>): المتمثلة في الملكية الفكرية، وبراءات الاختراع، والعلامة التجارية الموثوقة، والمعرفة الهندسية الضمنية لدى الكادر البشري.</w:t>
      </w:r>
    </w:p>
    <w:p w14:paraId="011E2CC6" w14:textId="77777777" w:rsidR="0027649A" w:rsidRPr="000D36FD" w:rsidRDefault="0027649A" w:rsidP="000F20B6">
      <w:pPr>
        <w:pStyle w:val="a5"/>
        <w:numPr>
          <w:ilvl w:val="0"/>
          <w:numId w:val="92"/>
        </w:num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مزايا الموقع (</w:t>
      </w:r>
      <w:r w:rsidRPr="000D36FD">
        <w:rPr>
          <w:rFonts w:ascii="Sakkal Majalla" w:hAnsi="Sakkal Majalla" w:cs="Sakkal Majalla"/>
          <w:sz w:val="28"/>
          <w:szCs w:val="28"/>
        </w:rPr>
        <w:t>Location Advantages - L</w:t>
      </w:r>
      <w:r w:rsidRPr="000D36FD">
        <w:rPr>
          <w:rFonts w:ascii="Sakkal Majalla" w:hAnsi="Sakkal Majalla" w:cs="Sakkal Majalla"/>
          <w:sz w:val="28"/>
          <w:szCs w:val="28"/>
          <w:rtl/>
        </w:rPr>
        <w:t>): وتتمثل في الجاذبية الاستهلاكية للأسواق الأفريقية الناشئة، ومعدلات النمو المتصاعدة في قطاعات التشييد والتعبئة والتغليف والزراعة.</w:t>
      </w:r>
    </w:p>
    <w:p w14:paraId="03CCCE28" w14:textId="594D2F58" w:rsidR="000114DA" w:rsidRPr="000D36FD" w:rsidRDefault="0027649A" w:rsidP="000F20B6">
      <w:pPr>
        <w:pStyle w:val="a5"/>
        <w:numPr>
          <w:ilvl w:val="0"/>
          <w:numId w:val="92"/>
        </w:num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مزايا التدويل والاستحواذ الداخلي (</w:t>
      </w:r>
      <w:r w:rsidRPr="000D36FD">
        <w:rPr>
          <w:rFonts w:ascii="Sakkal Majalla" w:hAnsi="Sakkal Majalla" w:cs="Sakkal Majalla"/>
          <w:sz w:val="28"/>
          <w:szCs w:val="28"/>
        </w:rPr>
        <w:t>Internalization Advantages - I</w:t>
      </w:r>
      <w:r w:rsidRPr="000D36FD">
        <w:rPr>
          <w:rFonts w:ascii="Sakkal Majalla" w:hAnsi="Sakkal Majalla" w:cs="Sakkal Majalla"/>
          <w:sz w:val="28"/>
          <w:szCs w:val="28"/>
          <w:rtl/>
        </w:rPr>
        <w:t>): رغبة الشركة القيادية في إدارة وتملك قنوات التوزيع والعمليات اللوجستية بنفسها لحماية معايير الجودة، بدلاً من الاعتماد الكلي على وسطاء أو وكلاء قد يخلون بسلسلة القيمة أو يرفعون من مخاطر السمعة.</w:t>
      </w:r>
    </w:p>
    <w:p w14:paraId="7992F56C" w14:textId="77777777" w:rsidR="000D36FD" w:rsidRDefault="000D36FD" w:rsidP="000F20B6">
      <w:pPr>
        <w:spacing w:afterLines="60" w:after="144"/>
        <w:jc w:val="both"/>
        <w:rPr>
          <w:rFonts w:ascii="Sakkal Majalla" w:hAnsi="Sakkal Majalla" w:cs="Sakkal Majalla"/>
          <w:b/>
          <w:bCs/>
          <w:sz w:val="32"/>
          <w:szCs w:val="32"/>
          <w:rtl/>
        </w:rPr>
      </w:pPr>
    </w:p>
    <w:p w14:paraId="47E28AE3" w14:textId="2C5CA782" w:rsidR="000F20B6" w:rsidRPr="000F20B6" w:rsidRDefault="000F20B6" w:rsidP="000F20B6">
      <w:pPr>
        <w:spacing w:afterLines="60" w:after="144"/>
        <w:jc w:val="both"/>
        <w:rPr>
          <w:rFonts w:ascii="Sakkal Majalla" w:hAnsi="Sakkal Majalla" w:cs="Sakkal Majalla"/>
          <w:b/>
          <w:bCs/>
          <w:sz w:val="32"/>
          <w:szCs w:val="32"/>
        </w:rPr>
      </w:pPr>
      <w:r w:rsidRPr="000F20B6">
        <w:rPr>
          <w:rFonts w:ascii="Sakkal Majalla" w:hAnsi="Sakkal Majalla" w:cs="Sakkal Majalla"/>
          <w:b/>
          <w:bCs/>
          <w:sz w:val="32"/>
          <w:szCs w:val="32"/>
          <w:rtl/>
        </w:rPr>
        <w:t>المبحث الثاني: قطاع البوليمرات والقدرة التنافسية التشغيلية</w:t>
      </w:r>
    </w:p>
    <w:p w14:paraId="58F70120" w14:textId="5AC28C2B" w:rsidR="000F20B6" w:rsidRPr="000F20B6" w:rsidRDefault="000F20B6" w:rsidP="000F20B6">
      <w:pPr>
        <w:pStyle w:val="a5"/>
        <w:numPr>
          <w:ilvl w:val="0"/>
          <w:numId w:val="90"/>
        </w:numPr>
        <w:spacing w:afterLines="60" w:after="144"/>
        <w:ind w:left="327"/>
        <w:jc w:val="both"/>
        <w:rPr>
          <w:rFonts w:ascii="Sakkal Majalla" w:hAnsi="Sakkal Majalla" w:cs="Sakkal Majalla"/>
          <w:b/>
          <w:bCs/>
          <w:sz w:val="32"/>
          <w:szCs w:val="32"/>
        </w:rPr>
      </w:pPr>
      <w:r w:rsidRPr="000F20B6">
        <w:rPr>
          <w:rFonts w:ascii="Sakkal Majalla" w:hAnsi="Sakkal Majalla" w:cs="Sakkal Majalla"/>
          <w:b/>
          <w:bCs/>
          <w:sz w:val="32"/>
          <w:szCs w:val="32"/>
          <w:rtl/>
        </w:rPr>
        <w:t>الخصائص الفنية والاقتصادية لسلسلة قيمة البوليمرات</w:t>
      </w:r>
    </w:p>
    <w:p w14:paraId="16F32097" w14:textId="77777777" w:rsidR="000F20B6" w:rsidRPr="000F20B6" w:rsidRDefault="000F20B6" w:rsidP="000F20B6">
      <w:pPr>
        <w:spacing w:afterLines="60" w:after="144"/>
        <w:jc w:val="both"/>
        <w:rPr>
          <w:rFonts w:ascii="Sakkal Majalla" w:hAnsi="Sakkal Majalla" w:cs="Sakkal Majalla"/>
          <w:sz w:val="28"/>
          <w:szCs w:val="28"/>
        </w:rPr>
      </w:pPr>
      <w:r w:rsidRPr="000F20B6">
        <w:rPr>
          <w:rFonts w:ascii="Sakkal Majalla" w:hAnsi="Sakkal Majalla" w:cs="Sakkal Majalla"/>
          <w:sz w:val="28"/>
          <w:szCs w:val="28"/>
          <w:rtl/>
        </w:rPr>
        <w:t>تتمتع المواد الخام البوليمرية</w:t>
      </w:r>
      <w:r w:rsidRPr="000F20B6">
        <w:rPr>
          <w:rFonts w:ascii="Sakkal Majalla" w:hAnsi="Sakkal Majalla" w:cs="Sakkal Majalla"/>
          <w:sz w:val="28"/>
          <w:szCs w:val="28"/>
        </w:rPr>
        <w:t xml:space="preserve"> (</w:t>
      </w:r>
      <w:r w:rsidRPr="000F20B6">
        <w:rPr>
          <w:rFonts w:ascii="Sakkal Majalla" w:hAnsi="Sakkal Majalla" w:cs="Sakkal Majalla"/>
          <w:sz w:val="28"/>
          <w:szCs w:val="28"/>
          <w:rtl/>
        </w:rPr>
        <w:t>مثل البولي إيثيلين مرتفع ومنخفض الكثافة</w:t>
      </w:r>
      <w:r w:rsidRPr="000F20B6">
        <w:rPr>
          <w:rFonts w:ascii="Sakkal Majalla" w:hAnsi="Sakkal Majalla" w:cs="Sakkal Majalla"/>
          <w:sz w:val="28"/>
          <w:szCs w:val="28"/>
        </w:rPr>
        <w:t xml:space="preserve"> HDPE/LDPE</w:t>
      </w:r>
      <w:r w:rsidRPr="000F20B6">
        <w:rPr>
          <w:rFonts w:ascii="Sakkal Majalla" w:hAnsi="Sakkal Majalla" w:cs="Sakkal Majalla"/>
          <w:sz w:val="28"/>
          <w:szCs w:val="28"/>
          <w:rtl/>
        </w:rPr>
        <w:t xml:space="preserve">، والبولي </w:t>
      </w:r>
      <w:proofErr w:type="spellStart"/>
      <w:r w:rsidRPr="000F20B6">
        <w:rPr>
          <w:rFonts w:ascii="Sakkal Majalla" w:hAnsi="Sakkal Majalla" w:cs="Sakkal Majalla"/>
          <w:sz w:val="28"/>
          <w:szCs w:val="28"/>
          <w:rtl/>
        </w:rPr>
        <w:t>بروبيلين</w:t>
      </w:r>
      <w:proofErr w:type="spellEnd"/>
      <w:r w:rsidRPr="000F20B6">
        <w:rPr>
          <w:rFonts w:ascii="Sakkal Majalla" w:hAnsi="Sakkal Majalla" w:cs="Sakkal Majalla"/>
          <w:sz w:val="28"/>
          <w:szCs w:val="28"/>
        </w:rPr>
        <w:t xml:space="preserve"> PP) </w:t>
      </w:r>
      <w:r w:rsidRPr="000F20B6">
        <w:rPr>
          <w:rFonts w:ascii="Sakkal Majalla" w:hAnsi="Sakkal Majalla" w:cs="Sakkal Majalla"/>
          <w:sz w:val="28"/>
          <w:szCs w:val="28"/>
          <w:rtl/>
        </w:rPr>
        <w:t xml:space="preserve">بطبيعة مزدوجة حرجية؛ إذ تُصنف عالمياً كـ </w:t>
      </w:r>
      <w:r w:rsidRPr="000F20B6">
        <w:rPr>
          <w:rFonts w:ascii="Sakkal Majalla" w:hAnsi="Sakkal Majalla" w:cs="Sakkal Majalla"/>
          <w:sz w:val="28"/>
          <w:szCs w:val="28"/>
        </w:rPr>
        <w:t>"</w:t>
      </w:r>
      <w:r w:rsidRPr="000F20B6">
        <w:rPr>
          <w:rFonts w:ascii="Sakkal Majalla" w:hAnsi="Sakkal Majalla" w:cs="Sakkal Majalla"/>
          <w:sz w:val="28"/>
          <w:szCs w:val="28"/>
          <w:rtl/>
        </w:rPr>
        <w:t>منتجات سلعية</w:t>
      </w:r>
      <w:r w:rsidRPr="000F20B6">
        <w:rPr>
          <w:rFonts w:ascii="Sakkal Majalla" w:hAnsi="Sakkal Majalla" w:cs="Sakkal Majalla"/>
          <w:sz w:val="28"/>
          <w:szCs w:val="28"/>
        </w:rPr>
        <w:t xml:space="preserve">" (Commodities) </w:t>
      </w:r>
      <w:r w:rsidRPr="000F20B6">
        <w:rPr>
          <w:rFonts w:ascii="Sakkal Majalla" w:hAnsi="Sakkal Majalla" w:cs="Sakkal Majalla"/>
          <w:sz w:val="28"/>
          <w:szCs w:val="28"/>
          <w:rtl/>
        </w:rPr>
        <w:t xml:space="preserve">خاضعة لتقلبات الأسعار العالمية، ولكنها تُعامل عملياً كـ </w:t>
      </w:r>
      <w:r w:rsidRPr="000F20B6">
        <w:rPr>
          <w:rFonts w:ascii="Sakkal Majalla" w:hAnsi="Sakkal Majalla" w:cs="Sakkal Majalla"/>
          <w:sz w:val="28"/>
          <w:szCs w:val="28"/>
        </w:rPr>
        <w:t>"</w:t>
      </w:r>
      <w:r w:rsidRPr="000F20B6">
        <w:rPr>
          <w:rFonts w:ascii="Sakkal Majalla" w:hAnsi="Sakkal Majalla" w:cs="Sakkal Majalla"/>
          <w:sz w:val="28"/>
          <w:szCs w:val="28"/>
          <w:rtl/>
        </w:rPr>
        <w:t>منتجات تخصصية</w:t>
      </w:r>
      <w:r w:rsidRPr="000F20B6">
        <w:rPr>
          <w:rFonts w:ascii="Sakkal Majalla" w:hAnsi="Sakkal Majalla" w:cs="Sakkal Majalla"/>
          <w:sz w:val="28"/>
          <w:szCs w:val="28"/>
        </w:rPr>
        <w:t xml:space="preserve">" (Specialties) </w:t>
      </w:r>
      <w:r w:rsidRPr="000F20B6">
        <w:rPr>
          <w:rFonts w:ascii="Sakkal Majalla" w:hAnsi="Sakkal Majalla" w:cs="Sakkal Majalla"/>
          <w:sz w:val="28"/>
          <w:szCs w:val="28"/>
          <w:rtl/>
        </w:rPr>
        <w:t>من حيث المتطلبات الفنية لخطوط الإنتاج</w:t>
      </w:r>
      <w:r w:rsidRPr="000F20B6">
        <w:rPr>
          <w:rFonts w:ascii="Sakkal Majalla" w:hAnsi="Sakkal Majalla" w:cs="Sakkal Majalla"/>
          <w:sz w:val="28"/>
          <w:szCs w:val="28"/>
        </w:rPr>
        <w:t>.</w:t>
      </w:r>
    </w:p>
    <w:p w14:paraId="0835ECEB" w14:textId="20AD1EF8" w:rsidR="000F20B6" w:rsidRPr="000F20B6" w:rsidRDefault="000F20B6" w:rsidP="00BB3950">
      <w:pPr>
        <w:pStyle w:val="a5"/>
        <w:numPr>
          <w:ilvl w:val="0"/>
          <w:numId w:val="92"/>
        </w:numPr>
        <w:spacing w:afterLines="60" w:after="144"/>
        <w:jc w:val="both"/>
        <w:rPr>
          <w:rFonts w:ascii="Sakkal Majalla" w:hAnsi="Sakkal Majalla" w:cs="Sakkal Majalla"/>
          <w:sz w:val="28"/>
          <w:szCs w:val="28"/>
        </w:rPr>
      </w:pPr>
      <w:r w:rsidRPr="000F20B6">
        <w:rPr>
          <w:rFonts w:ascii="Sakkal Majalla" w:hAnsi="Sakkal Majalla" w:cs="Sakkal Majalla"/>
          <w:b/>
          <w:bCs/>
          <w:sz w:val="28"/>
          <w:szCs w:val="28"/>
          <w:rtl/>
        </w:rPr>
        <w:t>تعدد التطبيقات التحويلية</w:t>
      </w:r>
      <w:r w:rsidRPr="000F20B6">
        <w:rPr>
          <w:rFonts w:ascii="Sakkal Majalla" w:hAnsi="Sakkal Majalla" w:cs="Sakkal Majalla"/>
          <w:b/>
          <w:bCs/>
          <w:sz w:val="28"/>
          <w:szCs w:val="28"/>
        </w:rPr>
        <w:t>:</w:t>
      </w:r>
      <w:r w:rsidR="00BB3950" w:rsidRPr="000D36FD">
        <w:rPr>
          <w:rFonts w:ascii="Sakkal Majalla" w:hAnsi="Sakkal Majalla" w:cs="Sakkal Majalla" w:hint="cs"/>
          <w:sz w:val="28"/>
          <w:szCs w:val="28"/>
          <w:rtl/>
        </w:rPr>
        <w:t xml:space="preserve"> </w:t>
      </w:r>
      <w:r w:rsidRPr="000F20B6">
        <w:rPr>
          <w:rFonts w:ascii="Sakkal Majalla" w:hAnsi="Sakkal Majalla" w:cs="Sakkal Majalla"/>
          <w:sz w:val="28"/>
          <w:szCs w:val="28"/>
          <w:rtl/>
        </w:rPr>
        <w:t>دخل البوليمرات في صناعات استراتيجية داخل الأسواق الأفريقية (كالرقائق الزراعية، وأنابيب نقل المياه، والتغليف الغذائي المرن والصلب)، وهي قطاعات تشهد طلباً متزايداً مقترناً بالتوسع العمراني والنمو السكاني</w:t>
      </w:r>
      <w:r w:rsidRPr="000F20B6">
        <w:rPr>
          <w:rFonts w:ascii="Sakkal Majalla" w:hAnsi="Sakkal Majalla" w:cs="Sakkal Majalla"/>
          <w:sz w:val="28"/>
          <w:szCs w:val="28"/>
        </w:rPr>
        <w:t>.</w:t>
      </w:r>
    </w:p>
    <w:p w14:paraId="1769FA72" w14:textId="4ED282B8" w:rsidR="000114DA" w:rsidRPr="000D36FD" w:rsidRDefault="000F20B6" w:rsidP="000D36FD">
      <w:pPr>
        <w:pStyle w:val="a5"/>
        <w:numPr>
          <w:ilvl w:val="0"/>
          <w:numId w:val="92"/>
        </w:numPr>
        <w:spacing w:afterLines="60" w:after="144"/>
        <w:jc w:val="both"/>
        <w:rPr>
          <w:rFonts w:ascii="Sakkal Majalla" w:hAnsi="Sakkal Majalla" w:cs="Sakkal Majalla"/>
          <w:sz w:val="28"/>
          <w:szCs w:val="28"/>
          <w:rtl/>
        </w:rPr>
      </w:pPr>
      <w:r w:rsidRPr="000F20B6">
        <w:rPr>
          <w:rFonts w:ascii="Sakkal Majalla" w:hAnsi="Sakkal Majalla" w:cs="Sakkal Majalla"/>
          <w:b/>
          <w:bCs/>
          <w:sz w:val="28"/>
          <w:szCs w:val="28"/>
          <w:rtl/>
        </w:rPr>
        <w:t>حساسية الهيكل اللوجستي</w:t>
      </w:r>
      <w:r w:rsidR="00BB3950" w:rsidRPr="000D36FD">
        <w:rPr>
          <w:rFonts w:ascii="Sakkal Majalla" w:hAnsi="Sakkal Majalla" w:cs="Sakkal Majalla" w:hint="cs"/>
          <w:b/>
          <w:bCs/>
          <w:sz w:val="28"/>
          <w:szCs w:val="28"/>
          <w:rtl/>
        </w:rPr>
        <w:t xml:space="preserve"> والشحن:</w:t>
      </w:r>
      <w:r w:rsidRPr="000F20B6">
        <w:rPr>
          <w:rFonts w:ascii="Sakkal Majalla" w:hAnsi="Sakkal Majalla" w:cs="Sakkal Majalla"/>
          <w:sz w:val="28"/>
          <w:szCs w:val="28"/>
        </w:rPr>
        <w:t xml:space="preserve"> </w:t>
      </w:r>
      <w:r w:rsidRPr="000F20B6">
        <w:rPr>
          <w:rFonts w:ascii="Sakkal Majalla" w:hAnsi="Sakkal Majalla" w:cs="Sakkal Majalla"/>
          <w:sz w:val="28"/>
          <w:szCs w:val="28"/>
          <w:rtl/>
        </w:rPr>
        <w:t>تتأثر ربحية البوليمرات بشدة بتكاليف الشحن والخدمات اللوجستية؛ حيث يمثل حجم المادة الخام وزنه وشغله للمساحات الحجمية في الحاويات تحدياً تشغيلياً يتطلب أعلى درجات الكفاءة في التعبئة والتخزين وسرعة التدوير</w:t>
      </w:r>
      <w:r w:rsidRPr="000F20B6">
        <w:rPr>
          <w:rFonts w:ascii="Sakkal Majalla" w:hAnsi="Sakkal Majalla" w:cs="Sakkal Majalla"/>
          <w:sz w:val="28"/>
          <w:szCs w:val="28"/>
        </w:rPr>
        <w:t>.</w:t>
      </w:r>
    </w:p>
    <w:p w14:paraId="04E38741" w14:textId="27C87A11" w:rsidR="00BB3950" w:rsidRPr="00BB3950" w:rsidRDefault="00BB3950" w:rsidP="00BB3950">
      <w:pPr>
        <w:pStyle w:val="a5"/>
        <w:numPr>
          <w:ilvl w:val="0"/>
          <w:numId w:val="90"/>
        </w:numPr>
        <w:spacing w:afterLines="60" w:after="144"/>
        <w:ind w:left="327"/>
        <w:jc w:val="both"/>
        <w:rPr>
          <w:rFonts w:ascii="Sakkal Majalla" w:hAnsi="Sakkal Majalla" w:cs="Sakkal Majalla"/>
          <w:b/>
          <w:bCs/>
          <w:sz w:val="32"/>
          <w:szCs w:val="32"/>
          <w:rtl/>
        </w:rPr>
      </w:pPr>
      <w:r w:rsidRPr="00BB3950">
        <w:rPr>
          <w:rFonts w:ascii="Sakkal Majalla" w:hAnsi="Sakkal Majalla" w:cs="Sakkal Majalla"/>
          <w:b/>
          <w:bCs/>
          <w:sz w:val="32"/>
          <w:szCs w:val="32"/>
          <w:rtl/>
        </w:rPr>
        <w:lastRenderedPageBreak/>
        <w:t>استراتيجيات التموضع (</w:t>
      </w:r>
      <w:r w:rsidRPr="00BB3950">
        <w:rPr>
          <w:rFonts w:ascii="Sakkal Majalla" w:hAnsi="Sakkal Majalla" w:cs="Sakkal Majalla"/>
          <w:b/>
          <w:bCs/>
          <w:sz w:val="32"/>
          <w:szCs w:val="32"/>
        </w:rPr>
        <w:t>Market Positioning</w:t>
      </w:r>
      <w:r w:rsidRPr="00BB3950">
        <w:rPr>
          <w:rFonts w:ascii="Sakkal Majalla" w:hAnsi="Sakkal Majalla" w:cs="Sakkal Majalla"/>
          <w:b/>
          <w:bCs/>
          <w:sz w:val="32"/>
          <w:szCs w:val="32"/>
          <w:rtl/>
        </w:rPr>
        <w:t>) والسيطرة التشغيلية</w:t>
      </w:r>
    </w:p>
    <w:p w14:paraId="5ED2E27A" w14:textId="77777777" w:rsidR="00BB3950" w:rsidRPr="000D36FD" w:rsidRDefault="00BB3950" w:rsidP="00BB3950">
      <w:p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تعتمد الشركات القيادية</w:t>
      </w:r>
      <w:r w:rsidRPr="000D36FD">
        <w:rPr>
          <w:rFonts w:ascii="Sakkal Majalla" w:hAnsi="Sakkal Majalla" w:cs="Sakkal Majalla" w:hint="cs"/>
          <w:sz w:val="28"/>
          <w:szCs w:val="28"/>
          <w:rtl/>
        </w:rPr>
        <w:t xml:space="preserve"> </w:t>
      </w:r>
      <w:r w:rsidRPr="000D36FD">
        <w:rPr>
          <w:rFonts w:ascii="Sakkal Majalla" w:hAnsi="Sakkal Majalla" w:cs="Sakkal Majalla"/>
          <w:sz w:val="28"/>
          <w:szCs w:val="28"/>
          <w:rtl/>
        </w:rPr>
        <w:t>على أساليب هجينة لإحكام التموضع التنافسي أمام المصنّع الأفريقي:</w:t>
      </w:r>
    </w:p>
    <w:p w14:paraId="584BB203" w14:textId="77777777" w:rsidR="00BB3950" w:rsidRPr="000D36FD" w:rsidRDefault="00BB3950" w:rsidP="00BB3950">
      <w:pPr>
        <w:pStyle w:val="a5"/>
        <w:numPr>
          <w:ilvl w:val="0"/>
          <w:numId w:val="93"/>
        </w:num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التكامل اللوجستي وتقليل تكلفة الوصول (</w:t>
      </w:r>
      <w:r w:rsidRPr="000D36FD">
        <w:rPr>
          <w:rFonts w:ascii="Sakkal Majalla" w:hAnsi="Sakkal Majalla" w:cs="Sakkal Majalla"/>
          <w:sz w:val="28"/>
          <w:szCs w:val="28"/>
        </w:rPr>
        <w:t>Landing Costs</w:t>
      </w:r>
      <w:r w:rsidRPr="000D36FD">
        <w:rPr>
          <w:rFonts w:ascii="Sakkal Majalla" w:hAnsi="Sakkal Majalla" w:cs="Sakkal Majalla"/>
          <w:sz w:val="28"/>
          <w:szCs w:val="28"/>
          <w:rtl/>
        </w:rPr>
        <w:t>): إنشاء مراكز ومستودعات إقليمية استراتيجية (</w:t>
      </w:r>
      <w:r w:rsidRPr="000D36FD">
        <w:rPr>
          <w:rFonts w:ascii="Sakkal Majalla" w:hAnsi="Sakkal Majalla" w:cs="Sakkal Majalla"/>
          <w:sz w:val="28"/>
          <w:szCs w:val="28"/>
        </w:rPr>
        <w:t>Hubs</w:t>
      </w:r>
      <w:r w:rsidRPr="000D36FD">
        <w:rPr>
          <w:rFonts w:ascii="Sakkal Majalla" w:hAnsi="Sakkal Majalla" w:cs="Sakkal Majalla"/>
          <w:sz w:val="28"/>
          <w:szCs w:val="28"/>
          <w:rtl/>
        </w:rPr>
        <w:t>) في نقاط محورية (مثل مراكز التوزيع في جبل علي، أو الموانئ المحورية في مصر والمغرب وشرق أفريقيا) لتخفيض زمن الاستجابة (</w:t>
      </w:r>
      <w:r w:rsidRPr="000D36FD">
        <w:rPr>
          <w:rFonts w:ascii="Sakkal Majalla" w:hAnsi="Sakkal Majalla" w:cs="Sakkal Majalla"/>
          <w:sz w:val="28"/>
          <w:szCs w:val="28"/>
        </w:rPr>
        <w:t>Lead Time</w:t>
      </w:r>
      <w:r w:rsidRPr="000D36FD">
        <w:rPr>
          <w:rFonts w:ascii="Sakkal Majalla" w:hAnsi="Sakkal Majalla" w:cs="Sakkal Majalla"/>
          <w:sz w:val="28"/>
          <w:szCs w:val="28"/>
          <w:rtl/>
        </w:rPr>
        <w:t>) وتفادي تذبذب سلاسل الإمداد البحرية.</w:t>
      </w:r>
    </w:p>
    <w:p w14:paraId="6D848A5A" w14:textId="77777777" w:rsidR="00BB3950" w:rsidRPr="000D36FD" w:rsidRDefault="00BB3950" w:rsidP="00BB3950">
      <w:pPr>
        <w:pStyle w:val="a5"/>
        <w:numPr>
          <w:ilvl w:val="0"/>
          <w:numId w:val="93"/>
        </w:numPr>
        <w:spacing w:afterLines="60" w:after="144"/>
        <w:jc w:val="both"/>
        <w:rPr>
          <w:rFonts w:ascii="Sakkal Majalla" w:hAnsi="Sakkal Majalla" w:cs="Sakkal Majalla"/>
          <w:sz w:val="28"/>
          <w:szCs w:val="28"/>
          <w:rtl/>
        </w:rPr>
      </w:pPr>
      <w:r w:rsidRPr="000D36FD">
        <w:rPr>
          <w:rFonts w:ascii="Sakkal Majalla" w:hAnsi="Sakkal Majalla" w:cs="Sakkal Majalla"/>
          <w:sz w:val="28"/>
          <w:szCs w:val="28"/>
          <w:rtl/>
        </w:rPr>
        <w:t>الدعم الفني الميداني وخلق "تكاليف التحول" (</w:t>
      </w:r>
      <w:r w:rsidRPr="000D36FD">
        <w:rPr>
          <w:rFonts w:ascii="Sakkal Majalla" w:hAnsi="Sakkal Majalla" w:cs="Sakkal Majalla"/>
          <w:sz w:val="28"/>
          <w:szCs w:val="28"/>
        </w:rPr>
        <w:t>Switching Costs</w:t>
      </w:r>
      <w:r w:rsidRPr="000D36FD">
        <w:rPr>
          <w:rFonts w:ascii="Sakkal Majalla" w:hAnsi="Sakkal Majalla" w:cs="Sakkal Majalla"/>
          <w:sz w:val="28"/>
          <w:szCs w:val="28"/>
          <w:rtl/>
        </w:rPr>
        <w:t>): تقديم استشارات هندسية ودعم تقني مباشر لمصانع التحويل البلاستيكي الصغرى والمتوسطة في أفريقيا لمعالجة مشكلات التشغيل ضبط الماكينات. يُؤدي هذا الدعم إلى رفع تكلفة التحول لدى العميل، حيث يجد صعوبة فنية واقتصادية في التخلي عن خام البوليمر الخليجي للتحول إلى منافس آخر قد يسبب له أعطالاً أو وزيادة في نسبة الهالك.</w:t>
      </w:r>
    </w:p>
    <w:p w14:paraId="0787407E" w14:textId="6D4C6E67" w:rsidR="000114DA" w:rsidRPr="000D36FD" w:rsidRDefault="00BB3950" w:rsidP="00B12832">
      <w:pPr>
        <w:pStyle w:val="a5"/>
        <w:numPr>
          <w:ilvl w:val="0"/>
          <w:numId w:val="93"/>
        </w:numPr>
        <w:spacing w:afterLines="60" w:after="144"/>
        <w:jc w:val="both"/>
        <w:rPr>
          <w:rFonts w:ascii="Sakkal Majalla" w:hAnsi="Sakkal Majalla" w:cs="Sakkal Majalla"/>
          <w:sz w:val="28"/>
          <w:szCs w:val="28"/>
        </w:rPr>
      </w:pPr>
      <w:r w:rsidRPr="000D36FD">
        <w:rPr>
          <w:rFonts w:ascii="Sakkal Majalla" w:hAnsi="Sakkal Majalla" w:cs="Sakkal Majalla"/>
          <w:sz w:val="28"/>
          <w:szCs w:val="28"/>
          <w:rtl/>
        </w:rPr>
        <w:t>نظرية تكاليف المعاملات (</w:t>
      </w:r>
      <w:r w:rsidRPr="000D36FD">
        <w:rPr>
          <w:rFonts w:ascii="Sakkal Majalla" w:hAnsi="Sakkal Majalla" w:cs="Sakkal Majalla"/>
          <w:sz w:val="28"/>
          <w:szCs w:val="28"/>
        </w:rPr>
        <w:t>Transaction Cost Theory - Williamson, 1981</w:t>
      </w:r>
      <w:r w:rsidRPr="000D36FD">
        <w:rPr>
          <w:rFonts w:ascii="Sakkal Majalla" w:hAnsi="Sakkal Majalla" w:cs="Sakkal Majalla"/>
          <w:sz w:val="28"/>
          <w:szCs w:val="28"/>
          <w:rtl/>
        </w:rPr>
        <w:t>): تهدف الاستراتيجيات الميدانية للشركات القيادية إلى تقليل "عدم اليقين" البيئي والتنظيمي عبر بناء هياكل تعاقدية محكمة وتواجد مباشر، مما يخفض من تكاليف التفاوض، وإعادة الشحن، والمخاطر القانونية الناجمة عن بيئات الأعمال المعقدة.</w:t>
      </w:r>
    </w:p>
    <w:p w14:paraId="78EFA756" w14:textId="77777777" w:rsidR="00B12832" w:rsidRPr="00B12832" w:rsidRDefault="00B12832" w:rsidP="00B12832">
      <w:pPr>
        <w:pStyle w:val="a5"/>
        <w:spacing w:afterLines="60" w:after="144"/>
        <w:jc w:val="both"/>
        <w:rPr>
          <w:rFonts w:ascii="Sakkal Majalla" w:hAnsi="Sakkal Majalla" w:cs="Sakkal Majalla"/>
          <w:sz w:val="32"/>
          <w:szCs w:val="32"/>
          <w:rtl/>
        </w:rPr>
      </w:pPr>
    </w:p>
    <w:p w14:paraId="7217C6FC" w14:textId="1539A76A" w:rsidR="00BB3950" w:rsidRPr="00B12832" w:rsidRDefault="00BB3950" w:rsidP="00BE75D4">
      <w:pPr>
        <w:spacing w:afterLines="60" w:after="144"/>
        <w:jc w:val="both"/>
        <w:rPr>
          <w:rFonts w:ascii="Sakkal Majalla" w:hAnsi="Sakkal Majalla" w:cs="Sakkal Majalla"/>
          <w:b/>
          <w:bCs/>
          <w:sz w:val="32"/>
          <w:szCs w:val="32"/>
          <w:rtl/>
        </w:rPr>
      </w:pPr>
      <w:r w:rsidRPr="00B12832">
        <w:rPr>
          <w:rFonts w:ascii="Sakkal Majalla" w:hAnsi="Sakkal Majalla" w:cs="Sakkal Majalla"/>
          <w:b/>
          <w:bCs/>
          <w:sz w:val="32"/>
          <w:szCs w:val="32"/>
          <w:rtl/>
        </w:rPr>
        <w:t>المبحث الثالث: الأسواق الناشئة وخصائص البيئة الأفريقية</w:t>
      </w:r>
    </w:p>
    <w:p w14:paraId="745C512D" w14:textId="77777777" w:rsidR="00BB3950" w:rsidRPr="00BB3950" w:rsidRDefault="00BB3950" w:rsidP="00BB3950">
      <w:pPr>
        <w:pStyle w:val="a5"/>
        <w:numPr>
          <w:ilvl w:val="0"/>
          <w:numId w:val="95"/>
        </w:numPr>
        <w:spacing w:afterLines="60" w:after="144"/>
        <w:ind w:left="327"/>
        <w:jc w:val="both"/>
        <w:rPr>
          <w:rFonts w:ascii="Sakkal Majalla" w:hAnsi="Sakkal Majalla" w:cs="Sakkal Majalla"/>
          <w:b/>
          <w:bCs/>
          <w:sz w:val="32"/>
          <w:szCs w:val="32"/>
          <w:rtl/>
        </w:rPr>
      </w:pPr>
      <w:r w:rsidRPr="00BB3950">
        <w:rPr>
          <w:rFonts w:ascii="Sakkal Majalla" w:hAnsi="Sakkal Majalla" w:cs="Sakkal Majalla"/>
          <w:b/>
          <w:bCs/>
          <w:sz w:val="32"/>
          <w:szCs w:val="32"/>
          <w:rtl/>
        </w:rPr>
        <w:t>ديناميكية الأسواق الناشئة (</w:t>
      </w:r>
      <w:r w:rsidRPr="00BB3950">
        <w:rPr>
          <w:rFonts w:ascii="Sakkal Majalla" w:hAnsi="Sakkal Majalla" w:cs="Sakkal Majalla"/>
          <w:b/>
          <w:bCs/>
          <w:sz w:val="32"/>
          <w:szCs w:val="32"/>
        </w:rPr>
        <w:t>Emerging Markets Theory</w:t>
      </w:r>
      <w:r w:rsidRPr="00BB3950">
        <w:rPr>
          <w:rFonts w:ascii="Sakkal Majalla" w:hAnsi="Sakkal Majalla" w:cs="Sakkal Majalla"/>
          <w:b/>
          <w:bCs/>
          <w:sz w:val="32"/>
          <w:szCs w:val="32"/>
          <w:rtl/>
        </w:rPr>
        <w:t>)</w:t>
      </w:r>
    </w:p>
    <w:p w14:paraId="393DA833" w14:textId="77777777" w:rsidR="00BB3950" w:rsidRPr="00CE1DF6" w:rsidRDefault="00BB3950" w:rsidP="00BB3950">
      <w:pPr>
        <w:spacing w:afterLines="60" w:after="144"/>
        <w:jc w:val="both"/>
        <w:rPr>
          <w:rFonts w:ascii="Sakkal Majalla" w:hAnsi="Sakkal Majalla" w:cs="Sakkal Majalla"/>
          <w:sz w:val="28"/>
          <w:szCs w:val="28"/>
          <w:rtl/>
        </w:rPr>
      </w:pPr>
      <w:r w:rsidRPr="00CE1DF6">
        <w:rPr>
          <w:rFonts w:ascii="Sakkal Majalla" w:hAnsi="Sakkal Majalla" w:cs="Sakkal Majalla"/>
          <w:sz w:val="28"/>
          <w:szCs w:val="28"/>
          <w:rtl/>
        </w:rPr>
        <w:t>تتميز الأسواق الناشئة في أفريقيا بظاهرة "القفزات التكنولوجية التنموية" (</w:t>
      </w:r>
      <w:r w:rsidRPr="00CE1DF6">
        <w:rPr>
          <w:rFonts w:ascii="Sakkal Majalla" w:hAnsi="Sakkal Majalla" w:cs="Sakkal Majalla"/>
          <w:sz w:val="28"/>
          <w:szCs w:val="28"/>
        </w:rPr>
        <w:t>Leapfrogging</w:t>
      </w:r>
      <w:r w:rsidRPr="00CE1DF6">
        <w:rPr>
          <w:rFonts w:ascii="Sakkal Majalla" w:hAnsi="Sakkal Majalla" w:cs="Sakkal Majalla"/>
          <w:sz w:val="28"/>
          <w:szCs w:val="28"/>
          <w:rtl/>
        </w:rPr>
        <w:t>)، حيث تتجاوز الصناعات المحلية الأطر التقليدية لتتبنى أحدث تقنيات التحويل البلاستيكي مباشرة. إلا أن هذه الديناميكية الاصطناعية تصطدم باستمرار بعوائق ماكرو-اقتصادية حادة، أبرزها: شح العملات الأجنبية، وتقلبات أسعار الصرف، ومعدلات التضخم مرتفعة المستويات، مما يفرض على الشركات القيادية استخدام أدوات تسعير وتمويل آجل تتسم بالمرونة العالية.</w:t>
      </w:r>
    </w:p>
    <w:p w14:paraId="46C662F4" w14:textId="77777777" w:rsidR="00BB3950" w:rsidRPr="00BB3950" w:rsidRDefault="00BB3950" w:rsidP="00CE1DF6">
      <w:pPr>
        <w:pStyle w:val="a5"/>
        <w:numPr>
          <w:ilvl w:val="0"/>
          <w:numId w:val="95"/>
        </w:numPr>
        <w:spacing w:after="120"/>
        <w:ind w:left="327"/>
        <w:jc w:val="both"/>
        <w:rPr>
          <w:rFonts w:ascii="Sakkal Majalla" w:hAnsi="Sakkal Majalla" w:cs="Sakkal Majalla"/>
          <w:b/>
          <w:bCs/>
          <w:sz w:val="32"/>
          <w:szCs w:val="32"/>
          <w:rtl/>
        </w:rPr>
      </w:pPr>
      <w:r w:rsidRPr="00BB3950">
        <w:rPr>
          <w:rFonts w:ascii="Sakkal Majalla" w:hAnsi="Sakkal Majalla" w:cs="Sakkal Majalla"/>
          <w:b/>
          <w:bCs/>
          <w:sz w:val="32"/>
          <w:szCs w:val="32"/>
          <w:rtl/>
        </w:rPr>
        <w:t>تشريح "الفراغات المؤسسية" (</w:t>
      </w:r>
      <w:r w:rsidRPr="00BB3950">
        <w:rPr>
          <w:rFonts w:ascii="Sakkal Majalla" w:hAnsi="Sakkal Majalla" w:cs="Sakkal Majalla"/>
          <w:b/>
          <w:bCs/>
          <w:sz w:val="32"/>
          <w:szCs w:val="32"/>
        </w:rPr>
        <w:t>Institutional Voids</w:t>
      </w:r>
      <w:r w:rsidRPr="00BB3950">
        <w:rPr>
          <w:rFonts w:ascii="Sakkal Majalla" w:hAnsi="Sakkal Majalla" w:cs="Sakkal Majalla"/>
          <w:b/>
          <w:bCs/>
          <w:sz w:val="32"/>
          <w:szCs w:val="32"/>
          <w:rtl/>
        </w:rPr>
        <w:t>) في القارة الأفريقية</w:t>
      </w:r>
    </w:p>
    <w:p w14:paraId="7AABF4AB" w14:textId="77777777" w:rsidR="00BB3950" w:rsidRPr="00CE1DF6" w:rsidRDefault="00BB3950" w:rsidP="00CE1DF6">
      <w:pPr>
        <w:spacing w:after="120"/>
        <w:jc w:val="both"/>
        <w:rPr>
          <w:rFonts w:ascii="Sakkal Majalla" w:hAnsi="Sakkal Majalla" w:cs="Sakkal Majalla"/>
          <w:sz w:val="28"/>
          <w:szCs w:val="28"/>
          <w:rtl/>
        </w:rPr>
      </w:pPr>
      <w:r w:rsidRPr="00CE1DF6">
        <w:rPr>
          <w:rFonts w:ascii="Sakkal Majalla" w:hAnsi="Sakkal Majalla" w:cs="Sakkal Majalla"/>
          <w:sz w:val="28"/>
          <w:szCs w:val="28"/>
          <w:rtl/>
        </w:rPr>
        <w:t>يُعد مفهوم "الفراغات المؤسسية" (</w:t>
      </w:r>
      <w:r w:rsidRPr="00CE1DF6">
        <w:rPr>
          <w:rFonts w:ascii="Sakkal Majalla" w:hAnsi="Sakkal Majalla" w:cs="Sakkal Majalla"/>
          <w:sz w:val="28"/>
          <w:szCs w:val="28"/>
        </w:rPr>
        <w:t>Khanna &amp; Palepu, 2010</w:t>
      </w:r>
      <w:r w:rsidRPr="00CE1DF6">
        <w:rPr>
          <w:rFonts w:ascii="Sakkal Majalla" w:hAnsi="Sakkal Majalla" w:cs="Sakkal Majalla"/>
          <w:sz w:val="28"/>
          <w:szCs w:val="28"/>
          <w:rtl/>
        </w:rPr>
        <w:t>) الإطار الأكثر كفاءة لتشخيص التحديات الهيكلية في البيئة الأفريقية، وتتجلى هذه الفراغات في ثلاثة أبعاد رئيسية:</w:t>
      </w:r>
    </w:p>
    <w:p w14:paraId="02222BD6" w14:textId="77777777" w:rsidR="00BB3950" w:rsidRPr="00CE1DF6" w:rsidRDefault="00BB3950" w:rsidP="00BB3950">
      <w:pPr>
        <w:pStyle w:val="a5"/>
        <w:numPr>
          <w:ilvl w:val="0"/>
          <w:numId w:val="94"/>
        </w:numPr>
        <w:spacing w:afterLines="60" w:after="144"/>
        <w:jc w:val="both"/>
        <w:rPr>
          <w:rFonts w:ascii="Sakkal Majalla" w:hAnsi="Sakkal Majalla" w:cs="Sakkal Majalla"/>
          <w:sz w:val="28"/>
          <w:szCs w:val="28"/>
          <w:rtl/>
        </w:rPr>
      </w:pPr>
      <w:r w:rsidRPr="00CE1DF6">
        <w:rPr>
          <w:rFonts w:ascii="Sakkal Majalla" w:hAnsi="Sakkal Majalla" w:cs="Sakkal Majalla"/>
          <w:sz w:val="28"/>
          <w:szCs w:val="28"/>
          <w:rtl/>
        </w:rPr>
        <w:t xml:space="preserve">الفراغ اللوجستي والبنيوي: النقص الحاد في شبكات الربط </w:t>
      </w:r>
      <w:proofErr w:type="spellStart"/>
      <w:r w:rsidRPr="00CE1DF6">
        <w:rPr>
          <w:rFonts w:ascii="Sakkal Majalla" w:hAnsi="Sakkal Majalla" w:cs="Sakkal Majalla"/>
          <w:sz w:val="28"/>
          <w:szCs w:val="28"/>
          <w:rtl/>
        </w:rPr>
        <w:t>السككي</w:t>
      </w:r>
      <w:proofErr w:type="spellEnd"/>
      <w:r w:rsidRPr="00CE1DF6">
        <w:rPr>
          <w:rFonts w:ascii="Sakkal Majalla" w:hAnsi="Sakkal Majalla" w:cs="Sakkal Majalla"/>
          <w:sz w:val="28"/>
          <w:szCs w:val="28"/>
          <w:rtl/>
        </w:rPr>
        <w:t xml:space="preserve"> والطرق المعبدة، مما يرفع من تكلفة الشحن الداخلي وبخاصة عند النفاذ إلى الدول الحبيسة (</w:t>
      </w:r>
      <w:r w:rsidRPr="00CE1DF6">
        <w:rPr>
          <w:rFonts w:ascii="Sakkal Majalla" w:hAnsi="Sakkal Majalla" w:cs="Sakkal Majalla"/>
          <w:sz w:val="28"/>
          <w:szCs w:val="28"/>
        </w:rPr>
        <w:t>Landlocked Countries</w:t>
      </w:r>
      <w:r w:rsidRPr="00CE1DF6">
        <w:rPr>
          <w:rFonts w:ascii="Sakkal Majalla" w:hAnsi="Sakkal Majalla" w:cs="Sakkal Majalla"/>
          <w:sz w:val="28"/>
          <w:szCs w:val="28"/>
          <w:rtl/>
        </w:rPr>
        <w:t>) التي لا تملك منافذ بحرية مباشرة.</w:t>
      </w:r>
    </w:p>
    <w:p w14:paraId="18524ABD" w14:textId="77777777" w:rsidR="00BB3950" w:rsidRPr="00CE1DF6" w:rsidRDefault="00BB3950" w:rsidP="00BB3950">
      <w:pPr>
        <w:pStyle w:val="a5"/>
        <w:numPr>
          <w:ilvl w:val="0"/>
          <w:numId w:val="94"/>
        </w:numPr>
        <w:spacing w:afterLines="60" w:after="144"/>
        <w:jc w:val="both"/>
        <w:rPr>
          <w:rFonts w:ascii="Sakkal Majalla" w:hAnsi="Sakkal Majalla" w:cs="Sakkal Majalla"/>
          <w:sz w:val="28"/>
          <w:szCs w:val="28"/>
          <w:rtl/>
        </w:rPr>
      </w:pPr>
      <w:r w:rsidRPr="00CE1DF6">
        <w:rPr>
          <w:rFonts w:ascii="Sakkal Majalla" w:hAnsi="Sakkal Majalla" w:cs="Sakkal Majalla"/>
          <w:sz w:val="28"/>
          <w:szCs w:val="28"/>
          <w:rtl/>
        </w:rPr>
        <w:t>الفراغ المعلوماتي والائتماني: غياب بيانات ومؤسسات تقييم الائتمان الموثوقة للمشترين والمصانع المحلية، مما يرفع من مخاطر البيع الآجل وانكشاف السيولة.</w:t>
      </w:r>
    </w:p>
    <w:p w14:paraId="0ED35AD4" w14:textId="658DD0AC" w:rsidR="00B12832" w:rsidRPr="000D36FD" w:rsidRDefault="00BB3950" w:rsidP="000D36FD">
      <w:pPr>
        <w:pStyle w:val="a5"/>
        <w:numPr>
          <w:ilvl w:val="0"/>
          <w:numId w:val="94"/>
        </w:numPr>
        <w:spacing w:afterLines="60" w:after="144"/>
        <w:jc w:val="both"/>
        <w:rPr>
          <w:rFonts w:ascii="Sakkal Majalla" w:hAnsi="Sakkal Majalla" w:cs="Sakkal Majalla"/>
          <w:sz w:val="28"/>
          <w:szCs w:val="28"/>
          <w:rtl/>
        </w:rPr>
      </w:pPr>
      <w:r w:rsidRPr="00CE1DF6">
        <w:rPr>
          <w:rFonts w:ascii="Sakkal Majalla" w:hAnsi="Sakkal Majalla" w:cs="Sakkal Majalla"/>
          <w:sz w:val="28"/>
          <w:szCs w:val="28"/>
          <w:rtl/>
        </w:rPr>
        <w:lastRenderedPageBreak/>
        <w:t>الفراغ التنظيمي والبيروقراطي: تداخل الإجراءات الجمركية، وتعدد الرسوم الإدارية في الموانئ، مما يسبب تكدس الحاويات وارتفاعاً حاداً في "تكاليف الأرضيات وغرامات التأخير" (</w:t>
      </w:r>
      <w:r w:rsidRPr="00CE1DF6">
        <w:rPr>
          <w:rFonts w:ascii="Sakkal Majalla" w:hAnsi="Sakkal Majalla" w:cs="Sakkal Majalla"/>
          <w:sz w:val="28"/>
          <w:szCs w:val="28"/>
        </w:rPr>
        <w:t>Demurrage &amp; Detention Costs</w:t>
      </w:r>
      <w:r w:rsidRPr="00CE1DF6">
        <w:rPr>
          <w:rFonts w:ascii="Sakkal Majalla" w:hAnsi="Sakkal Majalla" w:cs="Sakkal Majalla"/>
          <w:sz w:val="28"/>
          <w:szCs w:val="28"/>
          <w:rtl/>
        </w:rPr>
        <w:t>).</w:t>
      </w:r>
    </w:p>
    <w:p w14:paraId="45CF2732" w14:textId="519F5868" w:rsidR="00B12832" w:rsidRDefault="00B12832" w:rsidP="00B12832">
      <w:pPr>
        <w:pStyle w:val="a5"/>
        <w:spacing w:afterLines="60" w:after="144"/>
        <w:jc w:val="both"/>
        <w:rPr>
          <w:rFonts w:ascii="Sakkal Majalla" w:hAnsi="Sakkal Majalla" w:cs="Sakkal Majalla"/>
          <w:sz w:val="32"/>
          <w:szCs w:val="32"/>
          <w:rtl/>
        </w:rPr>
      </w:pPr>
    </w:p>
    <w:p w14:paraId="555283F4" w14:textId="599D00CE" w:rsidR="009A6F1E" w:rsidRPr="009A6F1E" w:rsidRDefault="00BB3950" w:rsidP="009A6F1E">
      <w:pPr>
        <w:pStyle w:val="a5"/>
        <w:numPr>
          <w:ilvl w:val="0"/>
          <w:numId w:val="95"/>
        </w:numPr>
        <w:spacing w:afterLines="60" w:after="144"/>
        <w:ind w:left="327"/>
        <w:jc w:val="both"/>
        <w:rPr>
          <w:rFonts w:ascii="Sakkal Majalla" w:hAnsi="Sakkal Majalla" w:cs="Sakkal Majalla"/>
          <w:b/>
          <w:bCs/>
          <w:sz w:val="32"/>
          <w:szCs w:val="32"/>
          <w:rtl/>
        </w:rPr>
      </w:pPr>
      <w:r w:rsidRPr="009A6F1E">
        <w:rPr>
          <w:rFonts w:ascii="Sakkal Majalla" w:hAnsi="Sakkal Majalla" w:cs="Sakkal Majalla"/>
          <w:b/>
          <w:bCs/>
          <w:sz w:val="32"/>
          <w:szCs w:val="32"/>
          <w:rtl/>
        </w:rPr>
        <w:t>الصراع التنافسي في الميدان الأفريقي: الجودة ضد السعر</w:t>
      </w:r>
    </w:p>
    <w:p w14:paraId="083DF589" w14:textId="0F65F41C" w:rsidR="000114DA" w:rsidRPr="00CE1DF6" w:rsidRDefault="00BB3950" w:rsidP="009A6F1E">
      <w:pPr>
        <w:spacing w:afterLines="60" w:after="144"/>
        <w:jc w:val="both"/>
        <w:rPr>
          <w:rFonts w:ascii="Sakkal Majalla" w:hAnsi="Sakkal Majalla" w:cs="Sakkal Majalla"/>
          <w:sz w:val="28"/>
          <w:szCs w:val="28"/>
          <w:rtl/>
        </w:rPr>
      </w:pPr>
      <w:r w:rsidRPr="00CE1DF6">
        <w:rPr>
          <w:rFonts w:ascii="Sakkal Majalla" w:hAnsi="Sakkal Majalla" w:cs="Sakkal Majalla"/>
          <w:sz w:val="28"/>
          <w:szCs w:val="28"/>
          <w:rtl/>
        </w:rPr>
        <w:t>تُشكل البيئة الأفريقية ميداناً تطبيقياً حياً لاختبار استراتيجيات التكيف التنافسي (</w:t>
      </w:r>
      <w:r w:rsidRPr="00CE1DF6">
        <w:rPr>
          <w:rFonts w:ascii="Sakkal Majalla" w:hAnsi="Sakkal Majalla" w:cs="Sakkal Majalla"/>
          <w:sz w:val="28"/>
          <w:szCs w:val="28"/>
        </w:rPr>
        <w:t>Luo &amp; Zhang, 2016</w:t>
      </w:r>
      <w:r w:rsidRPr="00CE1DF6">
        <w:rPr>
          <w:rFonts w:ascii="Sakkal Majalla" w:hAnsi="Sakkal Majalla" w:cs="Sakkal Majalla"/>
          <w:sz w:val="28"/>
          <w:szCs w:val="28"/>
          <w:rtl/>
        </w:rPr>
        <w:t>):</w:t>
      </w:r>
    </w:p>
    <w:p w14:paraId="23147744" w14:textId="77777777" w:rsidR="009A6F1E" w:rsidRPr="00CE1DF6" w:rsidRDefault="009A6F1E" w:rsidP="009A6F1E">
      <w:pPr>
        <w:pStyle w:val="a5"/>
        <w:numPr>
          <w:ilvl w:val="0"/>
          <w:numId w:val="96"/>
        </w:numPr>
        <w:spacing w:afterLines="60" w:after="144"/>
        <w:jc w:val="both"/>
        <w:rPr>
          <w:rFonts w:ascii="Sakkal Majalla" w:hAnsi="Sakkal Majalla" w:cs="Sakkal Majalla"/>
          <w:sz w:val="28"/>
          <w:szCs w:val="28"/>
          <w:rtl/>
        </w:rPr>
      </w:pPr>
      <w:r w:rsidRPr="00CE1DF6">
        <w:rPr>
          <w:rFonts w:ascii="Sakkal Majalla" w:hAnsi="Sakkal Majalla" w:cs="Sakkal Majalla"/>
          <w:sz w:val="28"/>
          <w:szCs w:val="28"/>
          <w:rtl/>
        </w:rPr>
        <w:t>المنافسة السعرية الآسيوية (الصينية): تتبع نموذج "الاختراق السعري الشرس" (</w:t>
      </w:r>
      <w:r w:rsidRPr="00CE1DF6">
        <w:rPr>
          <w:rFonts w:ascii="Sakkal Majalla" w:hAnsi="Sakkal Majalla" w:cs="Sakkal Majalla"/>
          <w:sz w:val="28"/>
          <w:szCs w:val="28"/>
        </w:rPr>
        <w:t>Price Penetration</w:t>
      </w:r>
      <w:r w:rsidRPr="00CE1DF6">
        <w:rPr>
          <w:rFonts w:ascii="Sakkal Majalla" w:hAnsi="Sakkal Majalla" w:cs="Sakkal Majalla"/>
          <w:sz w:val="28"/>
          <w:szCs w:val="28"/>
          <w:rtl/>
        </w:rPr>
        <w:t>) بالاعتماد على خفض السعر المباشر للطن، مستهدفة المصانع الصغيرة الحساسة للسيولة الأوليّة على حساب الجودة.</w:t>
      </w:r>
    </w:p>
    <w:p w14:paraId="6133D167" w14:textId="5A3E4CC8" w:rsidR="009A6F1E" w:rsidRPr="00CE1DF6" w:rsidRDefault="009A6F1E" w:rsidP="009A6F1E">
      <w:pPr>
        <w:pStyle w:val="a5"/>
        <w:numPr>
          <w:ilvl w:val="0"/>
          <w:numId w:val="96"/>
        </w:numPr>
        <w:spacing w:afterLines="60" w:after="144"/>
        <w:jc w:val="both"/>
        <w:rPr>
          <w:rFonts w:ascii="Sakkal Majalla" w:hAnsi="Sakkal Majalla" w:cs="Sakkal Majalla"/>
          <w:sz w:val="28"/>
          <w:szCs w:val="28"/>
        </w:rPr>
      </w:pPr>
      <w:r w:rsidRPr="00CE1DF6">
        <w:rPr>
          <w:rFonts w:ascii="Sakkal Majalla" w:hAnsi="Sakkal Majalla" w:cs="Sakkal Majalla"/>
          <w:sz w:val="28"/>
          <w:szCs w:val="28"/>
          <w:rtl/>
        </w:rPr>
        <w:t xml:space="preserve">استراتيجية التميز الخليجي (سابك وتصنيع </w:t>
      </w:r>
      <w:proofErr w:type="spellStart"/>
      <w:r w:rsidRPr="00CE1DF6">
        <w:rPr>
          <w:rFonts w:ascii="Sakkal Majalla" w:hAnsi="Sakkal Majalla" w:cs="Sakkal Majalla"/>
          <w:sz w:val="28"/>
          <w:szCs w:val="28"/>
          <w:rtl/>
        </w:rPr>
        <w:t>وبوروج</w:t>
      </w:r>
      <w:proofErr w:type="spellEnd"/>
      <w:r w:rsidRPr="00CE1DF6">
        <w:rPr>
          <w:rFonts w:ascii="Sakkal Majalla" w:hAnsi="Sakkal Majalla" w:cs="Sakkal Majalla"/>
          <w:sz w:val="28"/>
          <w:szCs w:val="28"/>
          <w:rtl/>
        </w:rPr>
        <w:t>): تراهن على أطروحة "القيمة الكلية للملكية" (</w:t>
      </w:r>
      <w:r w:rsidRPr="00CE1DF6">
        <w:rPr>
          <w:rFonts w:ascii="Sakkal Majalla" w:hAnsi="Sakkal Majalla" w:cs="Sakkal Majalla"/>
          <w:sz w:val="28"/>
          <w:szCs w:val="28"/>
        </w:rPr>
        <w:t>Total Cost of Ownership - TCO</w:t>
      </w:r>
      <w:r w:rsidRPr="00CE1DF6">
        <w:rPr>
          <w:rFonts w:ascii="Sakkal Majalla" w:hAnsi="Sakkal Majalla" w:cs="Sakkal Majalla"/>
          <w:sz w:val="28"/>
          <w:szCs w:val="28"/>
          <w:rtl/>
        </w:rPr>
        <w:t>). حيث تعمل الفرق التسويقية والفنية على إقناع المصنّع الأفريقي بأن السعر المباشر للطن ليس هو المقياس الحقيقي للتكلفة، بل إن الجودة العالية للبوليمر السعودي تُقلل من نسبة العيوب والهالك في المنتج النهائي، وتحمي الماكينات من الأعطال، وتوفر استهلاك الطاقة، مما يجعل التكلفة الإجمالية للإنتاج أقل على المدى المتوسط والطويل.</w:t>
      </w:r>
    </w:p>
    <w:p w14:paraId="77C69E2D" w14:textId="77777777" w:rsidR="009A6F1E" w:rsidRPr="009A6F1E" w:rsidRDefault="009A6F1E" w:rsidP="009A6F1E">
      <w:pPr>
        <w:pStyle w:val="a5"/>
        <w:spacing w:afterLines="60" w:after="144"/>
        <w:jc w:val="both"/>
        <w:rPr>
          <w:rFonts w:ascii="Sakkal Majalla" w:hAnsi="Sakkal Majalla" w:cs="Sakkal Majalla"/>
          <w:sz w:val="32"/>
          <w:szCs w:val="32"/>
          <w:rtl/>
        </w:rPr>
      </w:pPr>
    </w:p>
    <w:p w14:paraId="353E857C" w14:textId="41D14488" w:rsidR="009A6F1E" w:rsidRPr="00CE1DF6" w:rsidRDefault="00502304" w:rsidP="009A6F1E">
      <w:pPr>
        <w:spacing w:after="60"/>
        <w:jc w:val="both"/>
        <w:rPr>
          <w:rFonts w:ascii="Sakkal Majalla" w:hAnsi="Sakkal Majalla" w:cs="Sakkal Majalla"/>
          <w:b/>
          <w:bCs/>
          <w:sz w:val="32"/>
          <w:szCs w:val="32"/>
          <w:rtl/>
        </w:rPr>
      </w:pPr>
      <w:r w:rsidRPr="00CE1DF6">
        <w:rPr>
          <w:rFonts w:ascii="Sakkal Majalla" w:hAnsi="Sakkal Majalla" w:cs="Sakkal Majalla" w:hint="cs"/>
          <w:b/>
          <w:bCs/>
          <w:sz w:val="32"/>
          <w:szCs w:val="32"/>
          <w:rtl/>
        </w:rPr>
        <w:t xml:space="preserve"> </w:t>
      </w:r>
      <w:r w:rsidRPr="00CE1DF6">
        <w:rPr>
          <w:rFonts w:ascii="Sakkal Majalla" w:hAnsi="Sakkal Majalla" w:cs="Sakkal Majalla"/>
          <w:b/>
          <w:bCs/>
          <w:sz w:val="32"/>
          <w:szCs w:val="32"/>
          <w:rtl/>
        </w:rPr>
        <w:t>التكامل النظري وخلاصة الإطار المعرفي</w:t>
      </w:r>
    </w:p>
    <w:p w14:paraId="30D7DE39" w14:textId="77777777" w:rsidR="009A6F1E" w:rsidRPr="00CE1DF6" w:rsidRDefault="009A6F1E" w:rsidP="009A6F1E">
      <w:pPr>
        <w:spacing w:after="60"/>
        <w:jc w:val="both"/>
        <w:rPr>
          <w:rFonts w:ascii="Sakkal Majalla" w:hAnsi="Sakkal Majalla" w:cs="Sakkal Majalla"/>
          <w:sz w:val="28"/>
          <w:szCs w:val="28"/>
          <w:rtl/>
        </w:rPr>
      </w:pPr>
      <w:r w:rsidRPr="00CE1DF6">
        <w:rPr>
          <w:rFonts w:ascii="Sakkal Majalla" w:hAnsi="Sakkal Majalla" w:cs="Sakkal Majalla"/>
          <w:sz w:val="28"/>
          <w:szCs w:val="28"/>
          <w:rtl/>
        </w:rPr>
        <w:t>تُقدم هذه الدراسة نموذجاً تكاملياً يعالج العلاقة بين المتغيرات من خلال الربط بين النظريات الأربع المذكورة:</w:t>
      </w:r>
    </w:p>
    <w:p w14:paraId="3573B7FF" w14:textId="77777777" w:rsidR="009A6F1E" w:rsidRPr="00CE1DF6" w:rsidRDefault="009A6F1E" w:rsidP="009A6F1E">
      <w:pPr>
        <w:pStyle w:val="a5"/>
        <w:numPr>
          <w:ilvl w:val="0"/>
          <w:numId w:val="97"/>
        </w:numPr>
        <w:spacing w:afterLines="60" w:after="144"/>
        <w:ind w:left="610"/>
        <w:jc w:val="both"/>
        <w:rPr>
          <w:rFonts w:ascii="Sakkal Majalla" w:hAnsi="Sakkal Majalla" w:cs="Sakkal Majalla"/>
          <w:sz w:val="28"/>
          <w:szCs w:val="28"/>
          <w:rtl/>
        </w:rPr>
      </w:pPr>
      <w:r w:rsidRPr="00CE1DF6">
        <w:rPr>
          <w:rFonts w:ascii="Sakkal Majalla" w:hAnsi="Sakkal Majalla" w:cs="Sakkal Majalla"/>
          <w:sz w:val="28"/>
          <w:szCs w:val="28"/>
          <w:rtl/>
        </w:rPr>
        <w:t>تُشكل نظرية الموارد الداخلية (</w:t>
      </w:r>
      <w:r w:rsidRPr="00CE1DF6">
        <w:rPr>
          <w:rFonts w:ascii="Sakkal Majalla" w:hAnsi="Sakkal Majalla" w:cs="Sakkal Majalla"/>
          <w:sz w:val="28"/>
          <w:szCs w:val="28"/>
        </w:rPr>
        <w:t>RBV</w:t>
      </w:r>
      <w:r w:rsidRPr="00CE1DF6">
        <w:rPr>
          <w:rFonts w:ascii="Sakkal Majalla" w:hAnsi="Sakkal Majalla" w:cs="Sakkal Majalla"/>
          <w:sz w:val="28"/>
          <w:szCs w:val="28"/>
          <w:rtl/>
        </w:rPr>
        <w:t>) ونموذج (</w:t>
      </w:r>
      <w:r w:rsidRPr="00CE1DF6">
        <w:rPr>
          <w:rFonts w:ascii="Sakkal Majalla" w:hAnsi="Sakkal Majalla" w:cs="Sakkal Majalla"/>
          <w:sz w:val="28"/>
          <w:szCs w:val="28"/>
        </w:rPr>
        <w:t>OLI</w:t>
      </w:r>
      <w:r w:rsidRPr="00CE1DF6">
        <w:rPr>
          <w:rFonts w:ascii="Sakkal Majalla" w:hAnsi="Sakkal Majalla" w:cs="Sakkal Majalla"/>
          <w:sz w:val="28"/>
          <w:szCs w:val="28"/>
          <w:rtl/>
        </w:rPr>
        <w:t>) المرجع الأساسي لتفسير قوة ورصانة الموارد والخبرات المتراكمة لدى الشركات القيادية (المتغير المستقل).</w:t>
      </w:r>
    </w:p>
    <w:p w14:paraId="4C97F031" w14:textId="77777777" w:rsidR="009A6F1E" w:rsidRPr="00CE1DF6" w:rsidRDefault="009A6F1E" w:rsidP="009A6F1E">
      <w:pPr>
        <w:pStyle w:val="a5"/>
        <w:numPr>
          <w:ilvl w:val="0"/>
          <w:numId w:val="97"/>
        </w:numPr>
        <w:spacing w:afterLines="60" w:after="144"/>
        <w:ind w:left="610"/>
        <w:jc w:val="both"/>
        <w:rPr>
          <w:rFonts w:ascii="Sakkal Majalla" w:hAnsi="Sakkal Majalla" w:cs="Sakkal Majalla"/>
          <w:sz w:val="28"/>
          <w:szCs w:val="28"/>
          <w:rtl/>
        </w:rPr>
      </w:pPr>
      <w:r w:rsidRPr="00CE1DF6">
        <w:rPr>
          <w:rFonts w:ascii="Sakkal Majalla" w:hAnsi="Sakkal Majalla" w:cs="Sakkal Majalla"/>
          <w:sz w:val="28"/>
          <w:szCs w:val="28"/>
          <w:rtl/>
        </w:rPr>
        <w:t>يُحدد إطار الفراغات المؤسسية (</w:t>
      </w:r>
      <w:r w:rsidRPr="00CE1DF6">
        <w:rPr>
          <w:rFonts w:ascii="Sakkal Majalla" w:hAnsi="Sakkal Majalla" w:cs="Sakkal Majalla"/>
          <w:sz w:val="28"/>
          <w:szCs w:val="28"/>
        </w:rPr>
        <w:t>Institutional Voids</w:t>
      </w:r>
      <w:r w:rsidRPr="00CE1DF6">
        <w:rPr>
          <w:rFonts w:ascii="Sakkal Majalla" w:hAnsi="Sakkal Majalla" w:cs="Sakkal Majalla"/>
          <w:sz w:val="28"/>
          <w:szCs w:val="28"/>
          <w:rtl/>
        </w:rPr>
        <w:t>) ونموذج أوبسالا (</w:t>
      </w:r>
      <w:r w:rsidRPr="00CE1DF6">
        <w:rPr>
          <w:rFonts w:ascii="Sakkal Majalla" w:hAnsi="Sakkal Majalla" w:cs="Sakkal Majalla"/>
          <w:sz w:val="28"/>
          <w:szCs w:val="28"/>
        </w:rPr>
        <w:t>Uppsala</w:t>
      </w:r>
      <w:r w:rsidRPr="00CE1DF6">
        <w:rPr>
          <w:rFonts w:ascii="Sakkal Majalla" w:hAnsi="Sakkal Majalla" w:cs="Sakkal Majalla"/>
          <w:sz w:val="28"/>
          <w:szCs w:val="28"/>
          <w:rtl/>
        </w:rPr>
        <w:t>) السياق البيئي المعقد والمحددات التي تحكم هندسة واختيار استراتيجيات دخول الأسواق والتكيف الهيكلي (المتغير الوسيط).</w:t>
      </w:r>
    </w:p>
    <w:p w14:paraId="4EE97183" w14:textId="77777777" w:rsidR="009A6F1E" w:rsidRPr="00CE1DF6" w:rsidRDefault="009A6F1E" w:rsidP="009A6F1E">
      <w:pPr>
        <w:pStyle w:val="a5"/>
        <w:numPr>
          <w:ilvl w:val="0"/>
          <w:numId w:val="97"/>
        </w:numPr>
        <w:spacing w:afterLines="60" w:after="144"/>
        <w:ind w:left="610"/>
        <w:jc w:val="both"/>
        <w:rPr>
          <w:rFonts w:ascii="Sakkal Majalla" w:hAnsi="Sakkal Majalla" w:cs="Sakkal Majalla"/>
          <w:sz w:val="28"/>
          <w:szCs w:val="28"/>
          <w:rtl/>
        </w:rPr>
      </w:pPr>
      <w:r w:rsidRPr="00CE1DF6">
        <w:rPr>
          <w:rFonts w:ascii="Sakkal Majalla" w:hAnsi="Sakkal Majalla" w:cs="Sakkal Majalla"/>
          <w:sz w:val="28"/>
          <w:szCs w:val="28"/>
          <w:rtl/>
        </w:rPr>
        <w:t>يُوفر نموذج بورتر للميزة التنافسية (</w:t>
      </w:r>
      <w:r w:rsidRPr="00CE1DF6">
        <w:rPr>
          <w:rFonts w:ascii="Sakkal Majalla" w:hAnsi="Sakkal Majalla" w:cs="Sakkal Majalla"/>
          <w:sz w:val="28"/>
          <w:szCs w:val="28"/>
        </w:rPr>
        <w:t>Porter</w:t>
      </w:r>
      <w:r w:rsidRPr="00CE1DF6">
        <w:rPr>
          <w:rFonts w:ascii="Sakkal Majalla" w:hAnsi="Sakkal Majalla" w:cs="Sakkal Majalla"/>
          <w:sz w:val="28"/>
          <w:szCs w:val="28"/>
          <w:rtl/>
        </w:rPr>
        <w:t>) وأطروحة الصراع التنافسي (</w:t>
      </w:r>
      <w:r w:rsidRPr="00CE1DF6">
        <w:rPr>
          <w:rFonts w:ascii="Sakkal Majalla" w:hAnsi="Sakkal Majalla" w:cs="Sakkal Majalla"/>
          <w:sz w:val="28"/>
          <w:szCs w:val="28"/>
        </w:rPr>
        <w:t>Luo &amp; Zhang</w:t>
      </w:r>
      <w:r w:rsidRPr="00CE1DF6">
        <w:rPr>
          <w:rFonts w:ascii="Sakkal Majalla" w:hAnsi="Sakkal Majalla" w:cs="Sakkal Majalla"/>
          <w:sz w:val="28"/>
          <w:szCs w:val="28"/>
          <w:rtl/>
        </w:rPr>
        <w:t>) المرتكزات المفاهيمية لقياس وتفسير الأداء التنافسي والبيعي واستدامة الحصة السوقية (المتغير التابع).</w:t>
      </w:r>
    </w:p>
    <w:p w14:paraId="510FBC32" w14:textId="77777777" w:rsidR="009A6F1E" w:rsidRPr="009A6F1E" w:rsidRDefault="009A6F1E" w:rsidP="009A6F1E">
      <w:pPr>
        <w:spacing w:after="60"/>
        <w:jc w:val="both"/>
        <w:rPr>
          <w:rFonts w:ascii="Sakkal Majalla" w:hAnsi="Sakkal Majalla" w:cs="Sakkal Majalla"/>
          <w:b/>
          <w:bCs/>
          <w:sz w:val="32"/>
          <w:szCs w:val="32"/>
          <w:rtl/>
        </w:rPr>
      </w:pPr>
      <w:r w:rsidRPr="009A6F1E">
        <w:rPr>
          <w:rFonts w:ascii="Sakkal Majalla" w:hAnsi="Sakkal Majalla" w:cs="Sakkal Majalla"/>
          <w:b/>
          <w:bCs/>
          <w:sz w:val="32"/>
          <w:szCs w:val="32"/>
          <w:rtl/>
        </w:rPr>
        <w:t>خلاصة الإطار النظري:</w:t>
      </w:r>
    </w:p>
    <w:p w14:paraId="68231B07" w14:textId="62F44BE0" w:rsidR="000114DA" w:rsidRPr="00CE1DF6" w:rsidRDefault="009A6F1E" w:rsidP="009A6F1E">
      <w:pPr>
        <w:spacing w:after="60"/>
        <w:jc w:val="both"/>
        <w:rPr>
          <w:rFonts w:ascii="Sakkal Majalla" w:hAnsi="Sakkal Majalla" w:cs="Sakkal Majalla"/>
          <w:sz w:val="28"/>
          <w:szCs w:val="28"/>
          <w:rtl/>
        </w:rPr>
      </w:pPr>
      <w:r w:rsidRPr="00CE1DF6">
        <w:rPr>
          <w:rFonts w:ascii="Sakkal Majalla" w:hAnsi="Sakkal Majalla" w:cs="Sakkal Majalla"/>
          <w:sz w:val="28"/>
          <w:szCs w:val="28"/>
          <w:rtl/>
        </w:rPr>
        <w:t>إن الخبرة الدولية والمعرفة التراكمية للشركات القيادية لا تتحول تلقائياً إلى نجاح بيعي في الأسواق الناشئة، بل تتطلب هندسة استراتيجيات دخول مرنة وتكيفية قادرة على الالتفاف حول الفراغات المؤسسية القاسية في أفريقيا، وترجمة استراتيجية التميز الفني والخدمات الميدانية إلى قيمة اقتصادية ملموسة (</w:t>
      </w:r>
      <w:r w:rsidRPr="00CE1DF6">
        <w:rPr>
          <w:rFonts w:ascii="Sakkal Majalla" w:hAnsi="Sakkal Majalla" w:cs="Sakkal Majalla"/>
          <w:sz w:val="28"/>
          <w:szCs w:val="28"/>
        </w:rPr>
        <w:t>TCO</w:t>
      </w:r>
      <w:r w:rsidRPr="00CE1DF6">
        <w:rPr>
          <w:rFonts w:ascii="Sakkal Majalla" w:hAnsi="Sakkal Majalla" w:cs="Sakkal Majalla"/>
          <w:sz w:val="28"/>
          <w:szCs w:val="28"/>
          <w:rtl/>
        </w:rPr>
        <w:t>) تتفوق على استراتيجيات الاختراق السعري مجردة الجودة."</w:t>
      </w:r>
    </w:p>
    <w:p w14:paraId="5734EF72" w14:textId="77777777" w:rsidR="000114DA" w:rsidRDefault="000114DA" w:rsidP="00BE75D4">
      <w:pPr>
        <w:spacing w:afterLines="60" w:after="144"/>
        <w:jc w:val="both"/>
        <w:rPr>
          <w:rFonts w:ascii="Sakkal Majalla" w:hAnsi="Sakkal Majalla" w:cs="Sakkal Majalla"/>
          <w:sz w:val="32"/>
          <w:szCs w:val="32"/>
          <w:rtl/>
        </w:rPr>
      </w:pPr>
    </w:p>
    <w:p w14:paraId="48E27634" w14:textId="77777777" w:rsidR="000114DA" w:rsidRDefault="000114DA" w:rsidP="00BE75D4">
      <w:pPr>
        <w:spacing w:afterLines="60" w:after="144"/>
        <w:jc w:val="both"/>
        <w:rPr>
          <w:rFonts w:ascii="Sakkal Majalla" w:hAnsi="Sakkal Majalla" w:cs="Sakkal Majalla"/>
          <w:sz w:val="32"/>
          <w:szCs w:val="32"/>
          <w:rtl/>
        </w:rPr>
      </w:pPr>
    </w:p>
    <w:p w14:paraId="7F09979E" w14:textId="77777777" w:rsidR="002F1746" w:rsidRDefault="002F1746" w:rsidP="00D22171">
      <w:pPr>
        <w:rPr>
          <w:rFonts w:ascii="Sakkal Majalla" w:hAnsi="Sakkal Majalla" w:cs="Sakkal Majalla"/>
          <w:sz w:val="32"/>
          <w:szCs w:val="32"/>
          <w:rtl/>
        </w:rPr>
      </w:pPr>
    </w:p>
    <w:p w14:paraId="7B5EA646" w14:textId="77777777" w:rsidR="007C50B1" w:rsidRDefault="007C50B1" w:rsidP="00D22171">
      <w:pPr>
        <w:rPr>
          <w:rFonts w:ascii="Sakkal Majalla" w:hAnsi="Sakkal Majalla" w:cs="Sakkal Majalla"/>
          <w:sz w:val="32"/>
          <w:szCs w:val="32"/>
          <w:rtl/>
        </w:rPr>
      </w:pPr>
    </w:p>
    <w:p w14:paraId="088CA6D8" w14:textId="77777777" w:rsidR="007C50B1" w:rsidRDefault="007C50B1" w:rsidP="00D22171">
      <w:pPr>
        <w:rPr>
          <w:rFonts w:ascii="Sakkal Majalla" w:hAnsi="Sakkal Majalla" w:cs="Sakkal Majalla"/>
          <w:b/>
          <w:bCs/>
          <w:sz w:val="32"/>
          <w:szCs w:val="32"/>
          <w:u w:val="single"/>
          <w:rtl/>
        </w:rPr>
      </w:pPr>
    </w:p>
    <w:p w14:paraId="63782117" w14:textId="77777777" w:rsidR="002F1746" w:rsidRDefault="002F1746" w:rsidP="00D22171">
      <w:pPr>
        <w:rPr>
          <w:rFonts w:ascii="Sakkal Majalla" w:hAnsi="Sakkal Majalla" w:cs="Sakkal Majalla"/>
          <w:b/>
          <w:bCs/>
          <w:sz w:val="32"/>
          <w:szCs w:val="32"/>
          <w:u w:val="single"/>
          <w:rtl/>
        </w:rPr>
      </w:pPr>
    </w:p>
    <w:p w14:paraId="31474E0E" w14:textId="77777777" w:rsidR="007C50B1" w:rsidRDefault="007C50B1" w:rsidP="00D22171">
      <w:pPr>
        <w:rPr>
          <w:rFonts w:ascii="Sakkal Majalla" w:hAnsi="Sakkal Majalla" w:cs="Sakkal Majalla"/>
          <w:b/>
          <w:bCs/>
          <w:sz w:val="32"/>
          <w:szCs w:val="32"/>
          <w:u w:val="single"/>
          <w:rtl/>
        </w:rPr>
      </w:pPr>
    </w:p>
    <w:p w14:paraId="2BB864D4" w14:textId="77777777" w:rsidR="007C50B1" w:rsidRDefault="007C50B1" w:rsidP="00D22171">
      <w:pPr>
        <w:rPr>
          <w:rFonts w:ascii="Sakkal Majalla" w:hAnsi="Sakkal Majalla" w:cs="Sakkal Majalla"/>
          <w:b/>
          <w:bCs/>
          <w:sz w:val="32"/>
          <w:szCs w:val="32"/>
          <w:u w:val="single"/>
          <w:rtl/>
        </w:rPr>
      </w:pPr>
    </w:p>
    <w:p w14:paraId="282A32FF" w14:textId="77777777" w:rsidR="007C50B1" w:rsidRDefault="007C50B1" w:rsidP="00D22171">
      <w:pPr>
        <w:rPr>
          <w:rFonts w:ascii="Sakkal Majalla" w:hAnsi="Sakkal Majalla" w:cs="Sakkal Majalla"/>
          <w:b/>
          <w:bCs/>
          <w:sz w:val="32"/>
          <w:szCs w:val="32"/>
          <w:u w:val="single"/>
          <w:rtl/>
        </w:rPr>
      </w:pPr>
    </w:p>
    <w:p w14:paraId="0B6296AC" w14:textId="77777777" w:rsidR="007C50B1" w:rsidRDefault="007C50B1" w:rsidP="00D22171">
      <w:pPr>
        <w:rPr>
          <w:rFonts w:ascii="Sakkal Majalla" w:hAnsi="Sakkal Majalla" w:cs="Sakkal Majalla"/>
          <w:b/>
          <w:bCs/>
          <w:sz w:val="32"/>
          <w:szCs w:val="32"/>
          <w:u w:val="single"/>
          <w:rtl/>
        </w:rPr>
      </w:pPr>
    </w:p>
    <w:p w14:paraId="4597A215" w14:textId="77777777" w:rsidR="002F1746" w:rsidRDefault="002F1746" w:rsidP="00D22171">
      <w:pPr>
        <w:rPr>
          <w:rFonts w:ascii="Sakkal Majalla" w:hAnsi="Sakkal Majalla" w:cs="Sakkal Majalla"/>
          <w:b/>
          <w:bCs/>
          <w:sz w:val="32"/>
          <w:szCs w:val="32"/>
          <w:u w:val="single"/>
          <w:rtl/>
        </w:rPr>
      </w:pPr>
    </w:p>
    <w:p w14:paraId="46CF26FA" w14:textId="77777777" w:rsidR="002F1746" w:rsidRDefault="002F1746" w:rsidP="00D22171">
      <w:pPr>
        <w:rPr>
          <w:rFonts w:ascii="Sakkal Majalla" w:hAnsi="Sakkal Majalla" w:cs="Sakkal Majalla"/>
          <w:b/>
          <w:bCs/>
          <w:sz w:val="32"/>
          <w:szCs w:val="32"/>
          <w:u w:val="single"/>
          <w:rtl/>
        </w:rPr>
      </w:pPr>
    </w:p>
    <w:p w14:paraId="1C0F8E5C" w14:textId="09794D52" w:rsidR="002F1746" w:rsidRPr="002F1746" w:rsidRDefault="00D44DF1" w:rsidP="002F1746">
      <w:pPr>
        <w:jc w:val="center"/>
        <w:rPr>
          <w:rFonts w:ascii="Sakkal Majalla" w:hAnsi="Sakkal Majalla" w:cs="Sakkal Majalla"/>
          <w:b/>
          <w:bCs/>
          <w:sz w:val="72"/>
          <w:szCs w:val="72"/>
          <w:u w:val="single"/>
          <w:rtl/>
        </w:rPr>
      </w:pPr>
      <w:r w:rsidRPr="00D44DF1">
        <w:rPr>
          <w:rFonts w:ascii="Sakkal Majalla" w:hAnsi="Sakkal Majalla" w:cs="Sakkal Majalla"/>
          <w:b/>
          <w:bCs/>
          <w:sz w:val="72"/>
          <w:szCs w:val="72"/>
          <w:u w:val="single"/>
          <w:rtl/>
        </w:rPr>
        <w:t>الفصل ال</w:t>
      </w:r>
      <w:r w:rsidRPr="00D44DF1">
        <w:rPr>
          <w:rFonts w:ascii="Sakkal Majalla" w:hAnsi="Sakkal Majalla" w:cs="Sakkal Majalla" w:hint="cs"/>
          <w:b/>
          <w:bCs/>
          <w:sz w:val="72"/>
          <w:szCs w:val="72"/>
          <w:u w:val="single"/>
          <w:rtl/>
        </w:rPr>
        <w:t>ثالث:</w:t>
      </w:r>
      <w:r>
        <w:rPr>
          <w:rFonts w:ascii="Sakkal Majalla" w:hAnsi="Sakkal Majalla" w:cs="Sakkal Majalla" w:hint="cs"/>
          <w:b/>
          <w:bCs/>
          <w:sz w:val="72"/>
          <w:szCs w:val="72"/>
          <w:u w:val="single"/>
          <w:rtl/>
        </w:rPr>
        <w:t xml:space="preserve"> </w:t>
      </w:r>
      <w:r w:rsidR="002F1746" w:rsidRPr="002F1746">
        <w:rPr>
          <w:rFonts w:ascii="Sakkal Majalla" w:hAnsi="Sakkal Majalla" w:cs="Sakkal Majalla" w:hint="cs"/>
          <w:b/>
          <w:bCs/>
          <w:sz w:val="72"/>
          <w:szCs w:val="72"/>
          <w:u w:val="single"/>
          <w:rtl/>
        </w:rPr>
        <w:t>منهجية الدراسة</w:t>
      </w:r>
    </w:p>
    <w:p w14:paraId="5B1172E5" w14:textId="77777777" w:rsidR="002F1746" w:rsidRDefault="002F1746" w:rsidP="00D22171">
      <w:pPr>
        <w:rPr>
          <w:rFonts w:ascii="Sakkal Majalla" w:hAnsi="Sakkal Majalla" w:cs="Sakkal Majalla"/>
          <w:b/>
          <w:bCs/>
          <w:sz w:val="32"/>
          <w:szCs w:val="32"/>
          <w:u w:val="single"/>
          <w:rtl/>
        </w:rPr>
      </w:pPr>
    </w:p>
    <w:p w14:paraId="6C329CC8" w14:textId="77777777" w:rsidR="002F1746" w:rsidRDefault="002F1746" w:rsidP="00D22171">
      <w:pPr>
        <w:rPr>
          <w:rFonts w:ascii="Sakkal Majalla" w:hAnsi="Sakkal Majalla" w:cs="Sakkal Majalla"/>
          <w:b/>
          <w:bCs/>
          <w:sz w:val="32"/>
          <w:szCs w:val="32"/>
          <w:u w:val="single"/>
          <w:rtl/>
        </w:rPr>
      </w:pPr>
    </w:p>
    <w:p w14:paraId="0DB0B29F" w14:textId="77777777" w:rsidR="002F1746" w:rsidRDefault="002F1746" w:rsidP="00D22171">
      <w:pPr>
        <w:rPr>
          <w:rFonts w:ascii="Sakkal Majalla" w:hAnsi="Sakkal Majalla" w:cs="Sakkal Majalla"/>
          <w:b/>
          <w:bCs/>
          <w:sz w:val="32"/>
          <w:szCs w:val="32"/>
          <w:u w:val="single"/>
          <w:rtl/>
        </w:rPr>
      </w:pPr>
    </w:p>
    <w:p w14:paraId="67D7DCCF" w14:textId="77777777" w:rsidR="002F1746" w:rsidRDefault="002F1746" w:rsidP="00D22171">
      <w:pPr>
        <w:rPr>
          <w:rFonts w:ascii="Sakkal Majalla" w:hAnsi="Sakkal Majalla" w:cs="Sakkal Majalla"/>
          <w:b/>
          <w:bCs/>
          <w:sz w:val="32"/>
          <w:szCs w:val="32"/>
          <w:u w:val="single"/>
          <w:rtl/>
        </w:rPr>
      </w:pPr>
    </w:p>
    <w:p w14:paraId="0955F569" w14:textId="77777777" w:rsidR="002F1746" w:rsidRDefault="002F1746" w:rsidP="00D22171">
      <w:pPr>
        <w:rPr>
          <w:rFonts w:ascii="Sakkal Majalla" w:hAnsi="Sakkal Majalla" w:cs="Sakkal Majalla"/>
          <w:b/>
          <w:bCs/>
          <w:sz w:val="32"/>
          <w:szCs w:val="32"/>
          <w:u w:val="single"/>
          <w:rtl/>
        </w:rPr>
      </w:pPr>
    </w:p>
    <w:p w14:paraId="40462CF9" w14:textId="77777777" w:rsidR="002F1746" w:rsidRDefault="002F1746" w:rsidP="00D22171">
      <w:pPr>
        <w:rPr>
          <w:rFonts w:ascii="Sakkal Majalla" w:hAnsi="Sakkal Majalla" w:cs="Sakkal Majalla"/>
          <w:b/>
          <w:bCs/>
          <w:sz w:val="32"/>
          <w:szCs w:val="32"/>
          <w:u w:val="single"/>
          <w:rtl/>
        </w:rPr>
      </w:pPr>
    </w:p>
    <w:p w14:paraId="057BA1CE" w14:textId="77777777" w:rsidR="002F1746" w:rsidRDefault="002F1746" w:rsidP="00D22171">
      <w:pPr>
        <w:rPr>
          <w:rFonts w:ascii="Sakkal Majalla" w:hAnsi="Sakkal Majalla" w:cs="Sakkal Majalla"/>
          <w:b/>
          <w:bCs/>
          <w:sz w:val="32"/>
          <w:szCs w:val="32"/>
          <w:u w:val="single"/>
          <w:rtl/>
        </w:rPr>
      </w:pPr>
    </w:p>
    <w:p w14:paraId="267B6B3C" w14:textId="77777777" w:rsidR="002F1746" w:rsidRDefault="002F1746" w:rsidP="00D22171">
      <w:pPr>
        <w:rPr>
          <w:rFonts w:ascii="Sakkal Majalla" w:hAnsi="Sakkal Majalla" w:cs="Sakkal Majalla"/>
          <w:b/>
          <w:bCs/>
          <w:sz w:val="32"/>
          <w:szCs w:val="32"/>
          <w:u w:val="single"/>
          <w:rtl/>
        </w:rPr>
      </w:pPr>
    </w:p>
    <w:p w14:paraId="55D98B71" w14:textId="77777777" w:rsidR="002F1746" w:rsidRDefault="002F1746" w:rsidP="00D22171">
      <w:pPr>
        <w:rPr>
          <w:rFonts w:ascii="Sakkal Majalla" w:hAnsi="Sakkal Majalla" w:cs="Sakkal Majalla"/>
          <w:b/>
          <w:bCs/>
          <w:sz w:val="32"/>
          <w:szCs w:val="32"/>
          <w:u w:val="single"/>
          <w:rtl/>
        </w:rPr>
      </w:pPr>
    </w:p>
    <w:p w14:paraId="1CE95BCA" w14:textId="77777777" w:rsidR="002F1746" w:rsidRDefault="002F1746" w:rsidP="00D22171">
      <w:pPr>
        <w:rPr>
          <w:rFonts w:ascii="Sakkal Majalla" w:hAnsi="Sakkal Majalla" w:cs="Sakkal Majalla"/>
          <w:b/>
          <w:bCs/>
          <w:sz w:val="32"/>
          <w:szCs w:val="32"/>
          <w:u w:val="single"/>
          <w:rtl/>
        </w:rPr>
      </w:pPr>
    </w:p>
    <w:p w14:paraId="1BD4A149" w14:textId="77777777" w:rsidR="00787AA9" w:rsidRPr="007C50B1" w:rsidRDefault="00787AA9" w:rsidP="00787AA9">
      <w:pPr>
        <w:jc w:val="both"/>
        <w:rPr>
          <w:rFonts w:ascii="Sakkal Majalla" w:hAnsi="Sakkal Majalla" w:cs="Sakkal Majalla"/>
          <w:b/>
          <w:bCs/>
          <w:sz w:val="32"/>
          <w:szCs w:val="32"/>
          <w:u w:val="single"/>
          <w:rtl/>
        </w:rPr>
      </w:pPr>
      <w:r w:rsidRPr="007C50B1">
        <w:rPr>
          <w:rFonts w:ascii="Sakkal Majalla" w:hAnsi="Sakkal Majalla" w:cs="Sakkal Majalla"/>
          <w:b/>
          <w:bCs/>
          <w:sz w:val="32"/>
          <w:szCs w:val="32"/>
          <w:u w:val="single"/>
          <w:rtl/>
        </w:rPr>
        <w:lastRenderedPageBreak/>
        <w:t>مقدمة الفصل</w:t>
      </w:r>
    </w:p>
    <w:p w14:paraId="6CAD3B8F" w14:textId="77777777" w:rsidR="00787AA9" w:rsidRPr="00787AA9" w:rsidRDefault="00787AA9" w:rsidP="00787AA9">
      <w:pPr>
        <w:jc w:val="both"/>
        <w:rPr>
          <w:rFonts w:ascii="Sakkal Majalla" w:hAnsi="Sakkal Majalla" w:cs="Sakkal Majalla"/>
          <w:sz w:val="28"/>
          <w:szCs w:val="28"/>
          <w:rtl/>
        </w:rPr>
      </w:pPr>
      <w:r w:rsidRPr="00787AA9">
        <w:rPr>
          <w:rFonts w:ascii="Sakkal Majalla" w:hAnsi="Sakkal Majalla" w:cs="Sakkal Majalla"/>
          <w:sz w:val="28"/>
          <w:szCs w:val="28"/>
          <w:rtl/>
        </w:rPr>
        <w:t>في ظل التحولات الجيوسياسية والاقتصادية المتسارعة التي تشهدها بيئة الأعمال الدولية، باتت عملية توسع الشركات الكبرى واختراقها للأسواق الصاعدة تمثل ركيزة استراتيجية حتمية لضمان النمو المستدام وتحقيق ميزات تنافسية بعيدة المدى. ويعد قطاع صناعة البتروكيماويات والبوليمرات في المملكة العربية السعودية أحد أهم المرتكزات الصناعية الصلبة الداعمة رؤية المملكة 2030 الرامية إلى تنويع مصادر الدخل الوطني الإجمالي وزيادة الصادرات غير النفطية.</w:t>
      </w:r>
    </w:p>
    <w:p w14:paraId="4F727ED0" w14:textId="1ABAB6CB" w:rsidR="00787AA9" w:rsidRPr="00787AA9" w:rsidRDefault="00787AA9" w:rsidP="00787AA9">
      <w:pPr>
        <w:jc w:val="both"/>
        <w:rPr>
          <w:rFonts w:ascii="Sakkal Majalla" w:hAnsi="Sakkal Majalla" w:cs="Sakkal Majalla"/>
          <w:sz w:val="28"/>
          <w:szCs w:val="28"/>
          <w:rtl/>
        </w:rPr>
      </w:pPr>
      <w:r w:rsidRPr="00787AA9">
        <w:rPr>
          <w:rFonts w:ascii="Sakkal Majalla" w:hAnsi="Sakkal Majalla" w:cs="Sakkal Majalla"/>
          <w:sz w:val="28"/>
          <w:szCs w:val="28"/>
          <w:rtl/>
        </w:rPr>
        <w:t xml:space="preserve">  ومن هذا المنطلق، يسعى هذا الفصل إلى تقديم إطار منهجي متكامل ومفصل يوضح الآليات والخطوات العلمية المتبعة لرصد وتقييم وتحليل أثر التحديات الميدانية والمؤسسية التي تواجه الشركات القيادية العالمية عند ولوجها واستقرارها في الأسواق الناشئة بالقارة الأفريقية، ومدى كفاءة الاستراتيجيات التشغيلية والتسويقية والفنية المعتمدة في التخفيف من حدة تلك التحديات وتحسين الأداء البيعي النهائي لمنتجات البوليمرات.</w:t>
      </w:r>
    </w:p>
    <w:p w14:paraId="30F94201" w14:textId="6565FE3F" w:rsidR="00787AA9" w:rsidRPr="007C50B1" w:rsidRDefault="00787AA9" w:rsidP="00787AA9">
      <w:pPr>
        <w:jc w:val="both"/>
        <w:rPr>
          <w:rFonts w:ascii="Sakkal Majalla" w:hAnsi="Sakkal Majalla" w:cs="Sakkal Majalla"/>
          <w:b/>
          <w:bCs/>
          <w:sz w:val="32"/>
          <w:szCs w:val="32"/>
          <w:rtl/>
        </w:rPr>
      </w:pPr>
      <w:r w:rsidRPr="007C50B1">
        <w:rPr>
          <w:rFonts w:ascii="Sakkal Majalla" w:hAnsi="Sakkal Majalla" w:cs="Sakkal Majalla"/>
          <w:b/>
          <w:bCs/>
          <w:sz w:val="32"/>
          <w:szCs w:val="32"/>
          <w:rtl/>
        </w:rPr>
        <w:t xml:space="preserve">  أولاً: المنهجية وطرق البحث</w:t>
      </w:r>
    </w:p>
    <w:p w14:paraId="268A9DFC" w14:textId="3774A4B6" w:rsidR="00787AA9" w:rsidRPr="007C50B1" w:rsidRDefault="00787AA9" w:rsidP="00787AA9">
      <w:pPr>
        <w:pStyle w:val="a5"/>
        <w:numPr>
          <w:ilvl w:val="0"/>
          <w:numId w:val="38"/>
        </w:numPr>
        <w:jc w:val="both"/>
        <w:rPr>
          <w:rFonts w:ascii="Sakkal Majalla" w:hAnsi="Sakkal Majalla" w:cs="Sakkal Majalla"/>
          <w:b/>
          <w:bCs/>
          <w:sz w:val="32"/>
          <w:szCs w:val="32"/>
          <w:rtl/>
        </w:rPr>
      </w:pPr>
      <w:r w:rsidRPr="007C50B1">
        <w:rPr>
          <w:rFonts w:ascii="Sakkal Majalla" w:hAnsi="Sakkal Majalla" w:cs="Sakkal Majalla"/>
          <w:b/>
          <w:bCs/>
          <w:sz w:val="32"/>
          <w:szCs w:val="32"/>
          <w:rtl/>
        </w:rPr>
        <w:t>المنهجية العلمية المتبعة</w:t>
      </w:r>
    </w:p>
    <w:p w14:paraId="1421E7AF" w14:textId="77777777" w:rsidR="00787AA9" w:rsidRDefault="00787AA9" w:rsidP="00787AA9">
      <w:pPr>
        <w:jc w:val="both"/>
        <w:rPr>
          <w:rFonts w:ascii="Sakkal Majalla" w:hAnsi="Sakkal Majalla" w:cs="Sakkal Majalla"/>
          <w:sz w:val="28"/>
          <w:szCs w:val="28"/>
          <w:rtl/>
        </w:rPr>
      </w:pPr>
      <w:r w:rsidRPr="00787AA9">
        <w:rPr>
          <w:rFonts w:ascii="Sakkal Majalla" w:hAnsi="Sakkal Majalla" w:cs="Sakkal Majalla"/>
          <w:sz w:val="28"/>
          <w:szCs w:val="28"/>
          <w:rtl/>
        </w:rPr>
        <w:t xml:space="preserve">لتحقيق أهداف الدراسة والإجابة عن تساؤلاتها المركزية واختبار صحة فرضياتها المصاغة، اعتمد البحث الحالي بشكل رئيسي ومباشر على المنهج الوصفي التحليلي، والذي يعد المنهج الأكثر ملاءمة ومواءمة للدراسات الإدارية والاستراتيجية التي تبحث في الظواهر التنظيمية المعقدة. وتتكامل هذه المنهجية من خلال شقين علميين متكاملين:  </w:t>
      </w:r>
    </w:p>
    <w:p w14:paraId="4C2571BC" w14:textId="77777777" w:rsidR="00787AA9" w:rsidRPr="00787AA9" w:rsidRDefault="00787AA9" w:rsidP="007C50B1">
      <w:pPr>
        <w:pStyle w:val="a5"/>
        <w:numPr>
          <w:ilvl w:val="0"/>
          <w:numId w:val="111"/>
        </w:numPr>
        <w:jc w:val="both"/>
        <w:rPr>
          <w:rFonts w:ascii="Sakkal Majalla" w:hAnsi="Sakkal Majalla" w:cs="Sakkal Majalla"/>
          <w:sz w:val="32"/>
          <w:szCs w:val="32"/>
        </w:rPr>
      </w:pPr>
      <w:r w:rsidRPr="00787AA9">
        <w:rPr>
          <w:rFonts w:ascii="Sakkal Majalla" w:hAnsi="Sakkal Majalla" w:cs="Sakkal Majalla"/>
          <w:b/>
          <w:bCs/>
          <w:sz w:val="28"/>
          <w:szCs w:val="28"/>
          <w:rtl/>
        </w:rPr>
        <w:t>الجانب الوصفي:</w:t>
      </w:r>
      <w:r w:rsidRPr="00787AA9">
        <w:rPr>
          <w:rFonts w:ascii="Sakkal Majalla" w:hAnsi="Sakkal Majalla" w:cs="Sakkal Majalla"/>
          <w:sz w:val="28"/>
          <w:szCs w:val="28"/>
          <w:rtl/>
        </w:rPr>
        <w:t xml:space="preserve"> يختص برصد وتوثيق الواقع الفعلي والخصائص الهيكلية للأسواق الأفريقية الناشئة، وتوصيف طبيعة التحديات والبيئات التنظيمية واللوجستية الطاردة أو الجاذبة، إلى جانب رصد الاستراتيجيات الحالية المطبقة من قِبل القيادات </w:t>
      </w:r>
      <w:r w:rsidRPr="00787AA9">
        <w:rPr>
          <w:rFonts w:ascii="Sakkal Majalla" w:hAnsi="Sakkal Majalla" w:cs="Sakkal Majalla"/>
          <w:b/>
          <w:bCs/>
          <w:sz w:val="28"/>
          <w:szCs w:val="28"/>
          <w:rtl/>
        </w:rPr>
        <w:t>التنظيمية لشركة سابك</w:t>
      </w:r>
      <w:r w:rsidRPr="00787AA9">
        <w:rPr>
          <w:rFonts w:ascii="Sakkal Majalla" w:hAnsi="Sakkal Majalla" w:cs="Sakkal Majalla"/>
          <w:sz w:val="28"/>
          <w:szCs w:val="28"/>
          <w:rtl/>
        </w:rPr>
        <w:t xml:space="preserve"> في مكاتبها ومراكز توزيعها الإقليمية.</w:t>
      </w:r>
    </w:p>
    <w:p w14:paraId="4BC441FE" w14:textId="77777777" w:rsidR="00787AA9" w:rsidRDefault="00787AA9" w:rsidP="007C50B1">
      <w:pPr>
        <w:pStyle w:val="a5"/>
        <w:numPr>
          <w:ilvl w:val="0"/>
          <w:numId w:val="111"/>
        </w:numPr>
        <w:jc w:val="both"/>
        <w:rPr>
          <w:rFonts w:ascii="Sakkal Majalla" w:hAnsi="Sakkal Majalla" w:cs="Sakkal Majalla"/>
          <w:sz w:val="32"/>
          <w:szCs w:val="32"/>
        </w:rPr>
      </w:pPr>
      <w:r w:rsidRPr="00787AA9">
        <w:rPr>
          <w:rFonts w:ascii="Sakkal Majalla" w:hAnsi="Sakkal Majalla" w:cs="Sakkal Majalla"/>
          <w:sz w:val="28"/>
          <w:szCs w:val="28"/>
          <w:rtl/>
        </w:rPr>
        <w:t xml:space="preserve">  </w:t>
      </w:r>
      <w:r w:rsidRPr="00787AA9">
        <w:rPr>
          <w:rFonts w:ascii="Sakkal Majalla" w:hAnsi="Sakkal Majalla" w:cs="Sakkal Majalla"/>
          <w:b/>
          <w:bCs/>
          <w:sz w:val="28"/>
          <w:szCs w:val="28"/>
          <w:rtl/>
        </w:rPr>
        <w:t>الجانب التحليلي والاستدلالي</w:t>
      </w:r>
      <w:r w:rsidRPr="00787AA9">
        <w:rPr>
          <w:rFonts w:ascii="Sakkal Majalla" w:hAnsi="Sakkal Majalla" w:cs="Sakkal Majalla"/>
          <w:sz w:val="28"/>
          <w:szCs w:val="28"/>
          <w:rtl/>
        </w:rPr>
        <w:t xml:space="preserve">: يركز على استقصاء واختبار طبيعة العلاقات الارتباطية والأثر الكمي والنوعي بين "التحديات في الأسواق الناشئة" (باعتبارها المتغير المستقل) و"الأداء التنافسي والبيعي" (باعتباره المتغير التابع)، مع فحص الدور المعدل أو الوسيط لـ "الاستراتيجيات التنافسية والتسويقية المرنة"، وذلك بالاعتماد على أدوات التحليل الإحصائي المتقدمة لبناء استنتاجات علمية رصينة قابلة للتعميم. </w:t>
      </w:r>
    </w:p>
    <w:p w14:paraId="6EB79B73" w14:textId="77777777" w:rsidR="00787AA9" w:rsidRPr="00787AA9" w:rsidRDefault="00787AA9" w:rsidP="00787AA9">
      <w:pPr>
        <w:pStyle w:val="a5"/>
        <w:jc w:val="both"/>
        <w:rPr>
          <w:rFonts w:ascii="Sakkal Majalla" w:hAnsi="Sakkal Majalla" w:cs="Sakkal Majalla"/>
          <w:sz w:val="32"/>
          <w:szCs w:val="32"/>
        </w:rPr>
      </w:pPr>
    </w:p>
    <w:p w14:paraId="046666B0" w14:textId="77777777" w:rsidR="00787AA9" w:rsidRPr="007C50B1" w:rsidRDefault="00787AA9" w:rsidP="00787AA9">
      <w:pPr>
        <w:pStyle w:val="a5"/>
        <w:numPr>
          <w:ilvl w:val="0"/>
          <w:numId w:val="38"/>
        </w:numPr>
        <w:jc w:val="both"/>
        <w:rPr>
          <w:rFonts w:ascii="Sakkal Majalla" w:hAnsi="Sakkal Majalla" w:cs="Sakkal Majalla"/>
          <w:b/>
          <w:bCs/>
          <w:sz w:val="32"/>
          <w:szCs w:val="32"/>
        </w:rPr>
      </w:pPr>
      <w:r w:rsidRPr="007C50B1">
        <w:rPr>
          <w:rFonts w:ascii="Sakkal Majalla" w:hAnsi="Sakkal Majalla" w:cs="Sakkal Majalla"/>
          <w:b/>
          <w:bCs/>
          <w:sz w:val="32"/>
          <w:szCs w:val="32"/>
          <w:rtl/>
        </w:rPr>
        <w:t>طرق البحث وأدوات جمع البيانات</w:t>
      </w:r>
    </w:p>
    <w:p w14:paraId="2903CE44" w14:textId="77777777" w:rsidR="00787AA9" w:rsidRDefault="00787AA9" w:rsidP="00787AA9">
      <w:pPr>
        <w:ind w:left="360"/>
        <w:jc w:val="both"/>
        <w:rPr>
          <w:rFonts w:ascii="Sakkal Majalla" w:hAnsi="Sakkal Majalla" w:cs="Sakkal Majalla"/>
          <w:b/>
          <w:bCs/>
          <w:sz w:val="28"/>
          <w:szCs w:val="28"/>
          <w:rtl/>
        </w:rPr>
      </w:pPr>
      <w:r w:rsidRPr="00787AA9">
        <w:rPr>
          <w:rFonts w:ascii="Sakkal Majalla" w:hAnsi="Sakkal Majalla" w:cs="Sakkal Majalla"/>
          <w:sz w:val="28"/>
          <w:szCs w:val="28"/>
          <w:rtl/>
        </w:rPr>
        <w:t>اعتمدت الدراسة الحالية في سبيل جمع البيانات وتوفير بيئة معلوماتية تتسم بأعلى درجات الموثوقية والصداقة العلمية على فلسفة التثليث المنهجي (</w:t>
      </w:r>
      <w:r w:rsidRPr="00787AA9">
        <w:rPr>
          <w:rFonts w:ascii="Sakkal Majalla" w:hAnsi="Sakkal Majalla" w:cs="Sakkal Majalla"/>
          <w:sz w:val="28"/>
          <w:szCs w:val="28"/>
        </w:rPr>
        <w:t>Methodological Triangulation</w:t>
      </w:r>
      <w:r w:rsidRPr="00787AA9">
        <w:rPr>
          <w:rFonts w:ascii="Sakkal Majalla" w:hAnsi="Sakkal Majalla" w:cs="Sakkal Majalla"/>
          <w:sz w:val="28"/>
          <w:szCs w:val="28"/>
          <w:rtl/>
        </w:rPr>
        <w:t xml:space="preserve">). وجرى دمج مصادر متعددة للبيانات لضمان عمق التحليل وسد أي فجوات معلوماتية محتملة، وتتضح طرق البحث فيما يلي:  </w:t>
      </w:r>
    </w:p>
    <w:p w14:paraId="5C657B85" w14:textId="77777777" w:rsidR="00787AA9" w:rsidRPr="00787AA9" w:rsidRDefault="00787AA9" w:rsidP="007C50B1">
      <w:pPr>
        <w:pStyle w:val="a5"/>
        <w:numPr>
          <w:ilvl w:val="0"/>
          <w:numId w:val="113"/>
        </w:numPr>
        <w:jc w:val="both"/>
        <w:rPr>
          <w:rFonts w:ascii="Sakkal Majalla" w:hAnsi="Sakkal Majalla" w:cs="Sakkal Majalla"/>
          <w:sz w:val="32"/>
          <w:szCs w:val="32"/>
        </w:rPr>
      </w:pPr>
      <w:r w:rsidRPr="00787AA9">
        <w:rPr>
          <w:rFonts w:ascii="Sakkal Majalla" w:hAnsi="Sakkal Majalla" w:cs="Sakkal Majalla"/>
          <w:b/>
          <w:bCs/>
          <w:sz w:val="28"/>
          <w:szCs w:val="28"/>
          <w:rtl/>
        </w:rPr>
        <w:lastRenderedPageBreak/>
        <w:t>استمارات الاستقصاء (الاستبيانات):</w:t>
      </w:r>
      <w:r w:rsidRPr="00787AA9">
        <w:rPr>
          <w:rFonts w:ascii="Sakkal Majalla" w:hAnsi="Sakkal Majalla" w:cs="Sakkal Majalla"/>
          <w:sz w:val="28"/>
          <w:szCs w:val="28"/>
          <w:rtl/>
        </w:rPr>
        <w:t xml:space="preserve"> تمثل الأداة والمصدر الرئيسي لجمع البيانات الكمية والميدانية من أفراد عينة الدراسة، حيث جرى تصميمها بعناية فائقة استناداً إلى المنطلقات النظرية والأدبيات السابقة ذات الصلة. </w:t>
      </w:r>
    </w:p>
    <w:p w14:paraId="2FDAC7E1" w14:textId="77777777" w:rsidR="00D52A53" w:rsidRPr="00D52A53" w:rsidRDefault="00787AA9" w:rsidP="007C50B1">
      <w:pPr>
        <w:pStyle w:val="a5"/>
        <w:numPr>
          <w:ilvl w:val="0"/>
          <w:numId w:val="113"/>
        </w:numPr>
        <w:jc w:val="both"/>
        <w:rPr>
          <w:rFonts w:ascii="Sakkal Majalla" w:hAnsi="Sakkal Majalla" w:cs="Sakkal Majalla"/>
          <w:sz w:val="32"/>
          <w:szCs w:val="32"/>
        </w:rPr>
      </w:pPr>
      <w:r w:rsidRPr="00787AA9">
        <w:rPr>
          <w:rFonts w:ascii="Sakkal Majalla" w:hAnsi="Sakkal Majalla" w:cs="Sakkal Majalla"/>
          <w:b/>
          <w:bCs/>
          <w:sz w:val="28"/>
          <w:szCs w:val="28"/>
          <w:rtl/>
        </w:rPr>
        <w:t xml:space="preserve"> المقابلات شبه المهيكلة (</w:t>
      </w:r>
      <w:r w:rsidRPr="00787AA9">
        <w:rPr>
          <w:rFonts w:ascii="Sakkal Majalla" w:hAnsi="Sakkal Majalla" w:cs="Sakkal Majalla"/>
          <w:b/>
          <w:bCs/>
          <w:sz w:val="28"/>
          <w:szCs w:val="28"/>
        </w:rPr>
        <w:t>Semi-structured Interviews</w:t>
      </w:r>
      <w:r w:rsidRPr="00787AA9">
        <w:rPr>
          <w:rFonts w:ascii="Sakkal Majalla" w:hAnsi="Sakkal Majalla" w:cs="Sakkal Majalla"/>
          <w:b/>
          <w:bCs/>
          <w:sz w:val="28"/>
          <w:szCs w:val="28"/>
          <w:rtl/>
        </w:rPr>
        <w:t>):</w:t>
      </w:r>
      <w:r w:rsidRPr="00787AA9">
        <w:rPr>
          <w:rFonts w:ascii="Sakkal Majalla" w:hAnsi="Sakkal Majalla" w:cs="Sakkal Majalla"/>
          <w:sz w:val="28"/>
          <w:szCs w:val="28"/>
          <w:rtl/>
        </w:rPr>
        <w:t xml:space="preserve"> تم اللجوء إليها لجمع رؤى نوعية معمقة "خلف الكواليس" من خلال محاورة عدد من مديري القطاعات وصناع القرار الاستراتيجي في قطاع البتروكيماويات؛ ليفهم آليات إدارة الأزمات اللوجستية وتقلبات العملات الأجنبية في البيئات التشغيلية الأفريقية.</w:t>
      </w:r>
    </w:p>
    <w:p w14:paraId="75AC66C7" w14:textId="21169B39" w:rsidR="00D52A53" w:rsidRPr="00D52A53" w:rsidRDefault="00787AA9" w:rsidP="007C50B1">
      <w:pPr>
        <w:pStyle w:val="a5"/>
        <w:numPr>
          <w:ilvl w:val="0"/>
          <w:numId w:val="113"/>
        </w:numPr>
        <w:jc w:val="both"/>
        <w:rPr>
          <w:rFonts w:ascii="Sakkal Majalla" w:hAnsi="Sakkal Majalla" w:cs="Sakkal Majalla"/>
          <w:sz w:val="32"/>
          <w:szCs w:val="32"/>
        </w:rPr>
      </w:pPr>
      <w:r w:rsidRPr="00D52A53">
        <w:rPr>
          <w:rFonts w:ascii="Sakkal Majalla" w:hAnsi="Sakkal Majalla" w:cs="Sakkal Majalla"/>
          <w:b/>
          <w:bCs/>
          <w:sz w:val="28"/>
          <w:szCs w:val="28"/>
          <w:rtl/>
        </w:rPr>
        <w:t xml:space="preserve">  التحليل الوثائقي والمحتوى: </w:t>
      </w:r>
      <w:r w:rsidRPr="00787AA9">
        <w:rPr>
          <w:rFonts w:ascii="Sakkal Majalla" w:hAnsi="Sakkal Majalla" w:cs="Sakkal Majalla"/>
          <w:sz w:val="28"/>
          <w:szCs w:val="28"/>
          <w:rtl/>
        </w:rPr>
        <w:t xml:space="preserve">من خلال مراجعة وفحص التقارير السنوية الرسمية الصادرة </w:t>
      </w:r>
      <w:r w:rsidRPr="007C50B1">
        <w:rPr>
          <w:rFonts w:ascii="Sakkal Majalla" w:hAnsi="Sakkal Majalla" w:cs="Sakkal Majalla"/>
          <w:sz w:val="28"/>
          <w:szCs w:val="28"/>
          <w:rtl/>
        </w:rPr>
        <w:t>عن</w:t>
      </w:r>
      <w:r w:rsidRPr="009E13ED">
        <w:rPr>
          <w:rFonts w:ascii="Sakkal Majalla" w:hAnsi="Sakkal Majalla" w:cs="Sakkal Majalla"/>
          <w:sz w:val="28"/>
          <w:szCs w:val="28"/>
          <w:rtl/>
        </w:rPr>
        <w:t xml:space="preserve"> </w:t>
      </w:r>
      <w:r w:rsidR="007C50B1">
        <w:rPr>
          <w:rFonts w:ascii="Sakkal Majalla" w:hAnsi="Sakkal Majalla" w:cs="Sakkal Majalla" w:hint="cs"/>
          <w:sz w:val="28"/>
          <w:szCs w:val="28"/>
          <w:rtl/>
        </w:rPr>
        <w:t>الشركات القيادية</w:t>
      </w:r>
      <w:r w:rsidRPr="00787AA9">
        <w:rPr>
          <w:rFonts w:ascii="Sakkal Majalla" w:hAnsi="Sakkal Majalla" w:cs="Sakkal Majalla"/>
          <w:sz w:val="28"/>
          <w:szCs w:val="28"/>
          <w:rtl/>
        </w:rPr>
        <w:t>، وتقارير البنك الدولي المعنية بحركة التجارة البينية، والبروتوكولات الصادرة عن الأمانة العامة لمنطقة التجارة الحرة القارية الأفريقية (</w:t>
      </w:r>
      <w:proofErr w:type="spellStart"/>
      <w:r w:rsidRPr="00787AA9">
        <w:rPr>
          <w:rFonts w:ascii="Sakkal Majalla" w:hAnsi="Sakkal Majalla" w:cs="Sakkal Majalla"/>
          <w:sz w:val="28"/>
          <w:szCs w:val="28"/>
        </w:rPr>
        <w:t>AfCFTA</w:t>
      </w:r>
      <w:proofErr w:type="spellEnd"/>
      <w:r w:rsidRPr="00787AA9">
        <w:rPr>
          <w:rFonts w:ascii="Sakkal Majalla" w:hAnsi="Sakkal Majalla" w:cs="Sakkal Majalla"/>
          <w:sz w:val="28"/>
          <w:szCs w:val="28"/>
          <w:rtl/>
        </w:rPr>
        <w:t xml:space="preserve">). </w:t>
      </w:r>
    </w:p>
    <w:p w14:paraId="6AF16DE8" w14:textId="77777777" w:rsidR="00D52A53" w:rsidRPr="00B46ED9" w:rsidRDefault="00787AA9" w:rsidP="00D52A53">
      <w:pPr>
        <w:jc w:val="both"/>
        <w:rPr>
          <w:rFonts w:ascii="Sakkal Majalla" w:hAnsi="Sakkal Majalla" w:cs="Sakkal Majalla"/>
          <w:b/>
          <w:bCs/>
          <w:sz w:val="28"/>
          <w:szCs w:val="28"/>
          <w:rtl/>
        </w:rPr>
      </w:pPr>
      <w:r w:rsidRPr="00B46ED9">
        <w:rPr>
          <w:rFonts w:ascii="Sakkal Majalla" w:hAnsi="Sakkal Majalla" w:cs="Sakkal Majalla"/>
          <w:b/>
          <w:bCs/>
          <w:sz w:val="32"/>
          <w:szCs w:val="32"/>
          <w:rtl/>
        </w:rPr>
        <w:t xml:space="preserve"> ثانياً: مجتمع وعينة الدراسة</w:t>
      </w:r>
    </w:p>
    <w:p w14:paraId="29F23CA1" w14:textId="77777777" w:rsidR="00D52A53" w:rsidRPr="00B46ED9" w:rsidRDefault="00787AA9" w:rsidP="00D52A53">
      <w:pPr>
        <w:pStyle w:val="a5"/>
        <w:numPr>
          <w:ilvl w:val="0"/>
          <w:numId w:val="41"/>
        </w:numPr>
        <w:jc w:val="both"/>
        <w:rPr>
          <w:rFonts w:ascii="Sakkal Majalla" w:hAnsi="Sakkal Majalla" w:cs="Sakkal Majalla"/>
          <w:b/>
          <w:bCs/>
          <w:sz w:val="32"/>
          <w:szCs w:val="32"/>
        </w:rPr>
      </w:pPr>
      <w:r w:rsidRPr="00B46ED9">
        <w:rPr>
          <w:rFonts w:ascii="Sakkal Majalla" w:hAnsi="Sakkal Majalla" w:cs="Sakkal Majalla"/>
          <w:b/>
          <w:bCs/>
          <w:sz w:val="28"/>
          <w:szCs w:val="28"/>
          <w:rtl/>
        </w:rPr>
        <w:t>خصائص مجتمع البحث ومعايير الاختيار</w:t>
      </w:r>
    </w:p>
    <w:p w14:paraId="153E7965" w14:textId="673294B5" w:rsidR="000A35E5" w:rsidRPr="000A35E5" w:rsidRDefault="00787AA9" w:rsidP="000A35E5">
      <w:pPr>
        <w:ind w:left="401"/>
        <w:jc w:val="both"/>
        <w:rPr>
          <w:rFonts w:ascii="Sakkal Majalla" w:hAnsi="Sakkal Majalla" w:cs="Sakkal Majalla"/>
          <w:sz w:val="28"/>
          <w:szCs w:val="28"/>
          <w:rtl/>
        </w:rPr>
      </w:pPr>
      <w:r w:rsidRPr="000A35E5">
        <w:rPr>
          <w:rFonts w:ascii="Sakkal Majalla" w:hAnsi="Sakkal Majalla" w:cs="Sakkal Majalla"/>
          <w:sz w:val="28"/>
          <w:szCs w:val="28"/>
          <w:rtl/>
        </w:rPr>
        <w:t>يتكون مجتمع البحث المستهدف لهذه الدراسة من كافة القيادات التنظيمية والإدارية، ومديري تطوير الأعمال الدولية، ومسؤولي المبيعات الإقليميين، وخبراء سلاسل الإمداد والخدمات اللوجستية في قطاع البوليمرات</w:t>
      </w:r>
      <w:r w:rsidR="007C50B1">
        <w:rPr>
          <w:rFonts w:ascii="Sakkal Majalla" w:hAnsi="Sakkal Majalla" w:cs="Sakkal Majalla" w:hint="cs"/>
          <w:sz w:val="28"/>
          <w:szCs w:val="28"/>
          <w:rtl/>
        </w:rPr>
        <w:t>،</w:t>
      </w:r>
      <w:r w:rsidRPr="000A35E5">
        <w:rPr>
          <w:rFonts w:ascii="Sakkal Majalla" w:hAnsi="Sakkal Majalla" w:cs="Sakkal Majalla"/>
          <w:sz w:val="28"/>
          <w:szCs w:val="28"/>
          <w:rtl/>
        </w:rPr>
        <w:t xml:space="preserve"> بالإضافة إلى الشركاء الاستراتيجيين والموزعين المعتمدين والعملاء الصناعيين الكبار الذين يتعاملون مباشرة مع المنتجات البتروكيمياوية السعودية داخل القارة الأفريقية.</w:t>
      </w:r>
    </w:p>
    <w:p w14:paraId="2AD47C9B" w14:textId="77777777" w:rsidR="000A35E5" w:rsidRDefault="00787AA9" w:rsidP="00D52A53">
      <w:pPr>
        <w:pStyle w:val="a5"/>
        <w:ind w:left="761"/>
        <w:jc w:val="both"/>
        <w:rPr>
          <w:rFonts w:ascii="Sakkal Majalla" w:hAnsi="Sakkal Majalla" w:cs="Sakkal Majalla"/>
          <w:sz w:val="28"/>
          <w:szCs w:val="28"/>
          <w:rtl/>
        </w:rPr>
      </w:pPr>
      <w:r w:rsidRPr="00D52A53">
        <w:rPr>
          <w:rFonts w:ascii="Sakkal Majalla" w:hAnsi="Sakkal Majalla" w:cs="Sakkal Majalla"/>
          <w:sz w:val="28"/>
          <w:szCs w:val="28"/>
          <w:rtl/>
        </w:rPr>
        <w:t xml:space="preserve">  وقد جرى وضع معايير اختيار صارمة لضمان جودة البيانات المستخلصة، وتتمثل في:</w:t>
      </w:r>
    </w:p>
    <w:p w14:paraId="1444591E" w14:textId="77777777" w:rsidR="000A35E5" w:rsidRPr="000A35E5" w:rsidRDefault="00787AA9" w:rsidP="00B46ED9">
      <w:pPr>
        <w:pStyle w:val="a5"/>
        <w:numPr>
          <w:ilvl w:val="0"/>
          <w:numId w:val="112"/>
        </w:numPr>
        <w:ind w:left="1177" w:hanging="218"/>
        <w:jc w:val="both"/>
        <w:rPr>
          <w:rFonts w:ascii="Sakkal Majalla" w:hAnsi="Sakkal Majalla" w:cs="Sakkal Majalla"/>
          <w:sz w:val="32"/>
          <w:szCs w:val="32"/>
        </w:rPr>
      </w:pPr>
      <w:r w:rsidRPr="00D52A53">
        <w:rPr>
          <w:rFonts w:ascii="Sakkal Majalla" w:hAnsi="Sakkal Majalla" w:cs="Sakkal Majalla"/>
          <w:sz w:val="28"/>
          <w:szCs w:val="28"/>
          <w:rtl/>
        </w:rPr>
        <w:t>امتلاك المشارك لخبرة عملية مباشرة وتماس مستمر مع ديناميكيات السوق الأفريقي لا تقل عن 5 سنوات.</w:t>
      </w:r>
    </w:p>
    <w:p w14:paraId="52885B5A" w14:textId="77777777" w:rsidR="000A35E5" w:rsidRDefault="00787AA9" w:rsidP="00B46ED9">
      <w:pPr>
        <w:pStyle w:val="a5"/>
        <w:numPr>
          <w:ilvl w:val="0"/>
          <w:numId w:val="112"/>
        </w:numPr>
        <w:ind w:left="1177" w:hanging="218"/>
        <w:jc w:val="both"/>
        <w:rPr>
          <w:rFonts w:ascii="Sakkal Majalla" w:hAnsi="Sakkal Majalla" w:cs="Sakkal Majalla"/>
          <w:sz w:val="32"/>
          <w:szCs w:val="32"/>
        </w:rPr>
      </w:pPr>
      <w:r w:rsidRPr="00D52A53">
        <w:rPr>
          <w:rFonts w:ascii="Sakkal Majalla" w:hAnsi="Sakkal Majalla" w:cs="Sakkal Majalla"/>
          <w:sz w:val="28"/>
          <w:szCs w:val="28"/>
          <w:rtl/>
        </w:rPr>
        <w:t>أن يشغل المشارك منصباً إدارياً أو استشارياً أو تنفيذياً يؤهله لفهم الأبعاد الاستراتيجية والتشغيلية لعمليات التدويل ونقل المعرفة الفنية.</w:t>
      </w:r>
    </w:p>
    <w:p w14:paraId="4A84FD9A" w14:textId="77777777" w:rsidR="000A35E5" w:rsidRPr="000A35E5" w:rsidRDefault="000A35E5" w:rsidP="007C50B1">
      <w:pPr>
        <w:pStyle w:val="a5"/>
        <w:ind w:left="1035"/>
        <w:jc w:val="both"/>
        <w:rPr>
          <w:rFonts w:ascii="Sakkal Majalla" w:hAnsi="Sakkal Majalla" w:cs="Sakkal Majalla"/>
          <w:sz w:val="32"/>
          <w:szCs w:val="32"/>
        </w:rPr>
      </w:pPr>
    </w:p>
    <w:p w14:paraId="2AA1611B" w14:textId="0C1701D5" w:rsidR="000A35E5" w:rsidRPr="000A35E5" w:rsidRDefault="00787AA9" w:rsidP="000A35E5">
      <w:pPr>
        <w:pStyle w:val="a5"/>
        <w:numPr>
          <w:ilvl w:val="0"/>
          <w:numId w:val="41"/>
        </w:numPr>
        <w:jc w:val="both"/>
        <w:rPr>
          <w:rFonts w:ascii="Sakkal Majalla" w:hAnsi="Sakkal Majalla" w:cs="Sakkal Majalla"/>
          <w:sz w:val="28"/>
          <w:szCs w:val="28"/>
          <w:rtl/>
        </w:rPr>
      </w:pPr>
      <w:r w:rsidRPr="000A35E5">
        <w:rPr>
          <w:rFonts w:ascii="Sakkal Majalla" w:hAnsi="Sakkal Majalla" w:cs="Sakkal Majalla"/>
          <w:b/>
          <w:bCs/>
          <w:sz w:val="28"/>
          <w:szCs w:val="28"/>
          <w:rtl/>
        </w:rPr>
        <w:t>حجم وعينة الدراسة ومعدل الاستجابة</w:t>
      </w:r>
    </w:p>
    <w:p w14:paraId="13C5487A" w14:textId="77777777" w:rsidR="000A35E5" w:rsidRDefault="00787AA9" w:rsidP="000A35E5">
      <w:pPr>
        <w:ind w:left="401"/>
        <w:jc w:val="both"/>
        <w:rPr>
          <w:rFonts w:ascii="Sakkal Majalla" w:hAnsi="Sakkal Majalla" w:cs="Sakkal Majalla"/>
          <w:sz w:val="28"/>
          <w:szCs w:val="28"/>
          <w:rtl/>
        </w:rPr>
      </w:pPr>
      <w:r w:rsidRPr="000A35E5">
        <w:rPr>
          <w:rFonts w:ascii="Sakkal Majalla" w:hAnsi="Sakkal Majalla" w:cs="Sakkal Majalla"/>
          <w:sz w:val="28"/>
          <w:szCs w:val="28"/>
          <w:rtl/>
        </w:rPr>
        <w:t>نظراً لخصوصية مجتمع البحث وصعوبة الوصول الفعلي لبعض القيادات التنظيمية، اعتمدت الدراسة على أسلوب العينة القصدية (</w:t>
      </w:r>
      <w:r w:rsidRPr="000A35E5">
        <w:rPr>
          <w:rFonts w:ascii="Sakkal Majalla" w:hAnsi="Sakkal Majalla" w:cs="Sakkal Majalla"/>
          <w:sz w:val="28"/>
          <w:szCs w:val="28"/>
        </w:rPr>
        <w:t>Purposive Sample</w:t>
      </w:r>
      <w:r w:rsidRPr="000A35E5">
        <w:rPr>
          <w:rFonts w:ascii="Sakkal Majalla" w:hAnsi="Sakkal Majalla" w:cs="Sakkal Majalla"/>
          <w:sz w:val="28"/>
          <w:szCs w:val="28"/>
          <w:rtl/>
        </w:rPr>
        <w:t>). تم استهدف وتوزيع الاستبانة إلكترونياً وميدانياً على (50) مشاركاً من الفئات المحددة سلفاً، واستعادت الباحثة (48) استبانة بمعدل استجابة مرتفع جداً بلغ (96%).</w:t>
      </w:r>
    </w:p>
    <w:p w14:paraId="7400F7AB" w14:textId="77777777" w:rsidR="000A35E5" w:rsidRDefault="00787AA9" w:rsidP="000A35E5">
      <w:pPr>
        <w:ind w:left="401"/>
        <w:jc w:val="both"/>
        <w:rPr>
          <w:rFonts w:ascii="Sakkal Majalla" w:hAnsi="Sakkal Majalla" w:cs="Sakkal Majalla"/>
          <w:sz w:val="28"/>
          <w:szCs w:val="28"/>
          <w:rtl/>
        </w:rPr>
      </w:pPr>
      <w:r w:rsidRPr="000A35E5">
        <w:rPr>
          <w:rFonts w:ascii="Sakkal Majalla" w:hAnsi="Sakkal Majalla" w:cs="Sakkal Majalla"/>
          <w:sz w:val="28"/>
          <w:szCs w:val="28"/>
          <w:rtl/>
        </w:rPr>
        <w:t xml:space="preserve"> وبعد الفحص والتدقيق الأولي واستبعاد الاستمارات غير المكتملة، وجد أن هناك (45) استبانة صالحة تماماً للتحليل الإحصائي النهائي، وهو حجم عينة كافٍ وممثل لإجراء الاختبارات الاستدلالية القياسية.</w:t>
      </w:r>
    </w:p>
    <w:p w14:paraId="64D2E379" w14:textId="77777777" w:rsidR="000A35E5" w:rsidRDefault="000A35E5" w:rsidP="000A35E5">
      <w:pPr>
        <w:ind w:left="401"/>
        <w:jc w:val="both"/>
        <w:rPr>
          <w:rFonts w:ascii="Sakkal Majalla" w:hAnsi="Sakkal Majalla" w:cs="Sakkal Majalla"/>
          <w:sz w:val="28"/>
          <w:szCs w:val="28"/>
          <w:rtl/>
        </w:rPr>
      </w:pPr>
    </w:p>
    <w:p w14:paraId="652564E4" w14:textId="77777777" w:rsidR="00B46ED9" w:rsidRDefault="00B46ED9" w:rsidP="000A35E5">
      <w:pPr>
        <w:ind w:left="401"/>
        <w:jc w:val="both"/>
        <w:rPr>
          <w:rFonts w:ascii="Sakkal Majalla" w:hAnsi="Sakkal Majalla" w:cs="Sakkal Majalla"/>
          <w:sz w:val="28"/>
          <w:szCs w:val="28"/>
          <w:rtl/>
        </w:rPr>
      </w:pPr>
    </w:p>
    <w:p w14:paraId="439333C0" w14:textId="4ABF40E8" w:rsidR="000A35E5" w:rsidRPr="000A35E5" w:rsidRDefault="00787AA9" w:rsidP="000A35E5">
      <w:pPr>
        <w:jc w:val="both"/>
        <w:rPr>
          <w:rFonts w:ascii="Sakkal Majalla" w:hAnsi="Sakkal Majalla" w:cs="Sakkal Majalla"/>
          <w:b/>
          <w:bCs/>
          <w:sz w:val="32"/>
          <w:szCs w:val="32"/>
          <w:rtl/>
        </w:rPr>
      </w:pPr>
      <w:r w:rsidRPr="000A35E5">
        <w:rPr>
          <w:rFonts w:ascii="Sakkal Majalla" w:hAnsi="Sakkal Majalla" w:cs="Sakkal Majalla"/>
          <w:b/>
          <w:bCs/>
          <w:sz w:val="32"/>
          <w:szCs w:val="32"/>
          <w:rtl/>
        </w:rPr>
        <w:lastRenderedPageBreak/>
        <w:t xml:space="preserve">  ثالثاً: حدود البحث</w:t>
      </w:r>
    </w:p>
    <w:p w14:paraId="2D948FF2" w14:textId="77777777" w:rsidR="000A35E5" w:rsidRDefault="00787AA9" w:rsidP="000A35E5">
      <w:pPr>
        <w:ind w:left="401"/>
        <w:jc w:val="both"/>
        <w:rPr>
          <w:rFonts w:ascii="Sakkal Majalla" w:hAnsi="Sakkal Majalla" w:cs="Sakkal Majalla"/>
          <w:sz w:val="28"/>
          <w:szCs w:val="28"/>
          <w:rtl/>
        </w:rPr>
      </w:pPr>
      <w:r w:rsidRPr="000A35E5">
        <w:rPr>
          <w:rFonts w:ascii="Sakkal Majalla" w:hAnsi="Sakkal Majalla" w:cs="Sakkal Majalla"/>
          <w:sz w:val="28"/>
          <w:szCs w:val="28"/>
          <w:rtl/>
        </w:rPr>
        <w:t>لضمان الدقة العلمية والتركيز الموضوعي وتجنب التشتت البحثي، تم ضبط حدود الدراسة الحالية وفق أربعة محاور أساسية:</w:t>
      </w:r>
    </w:p>
    <w:p w14:paraId="7A31E6E4" w14:textId="77777777" w:rsidR="000A35E5" w:rsidRPr="000A35E5" w:rsidRDefault="00787AA9" w:rsidP="00B46ED9">
      <w:pPr>
        <w:pStyle w:val="a5"/>
        <w:numPr>
          <w:ilvl w:val="0"/>
          <w:numId w:val="114"/>
        </w:numPr>
        <w:ind w:left="752"/>
        <w:jc w:val="both"/>
        <w:rPr>
          <w:rFonts w:ascii="Sakkal Majalla" w:hAnsi="Sakkal Majalla" w:cs="Sakkal Majalla"/>
          <w:sz w:val="32"/>
          <w:szCs w:val="32"/>
        </w:rPr>
      </w:pPr>
      <w:r w:rsidRPr="000A35E5">
        <w:rPr>
          <w:rFonts w:ascii="Sakkal Majalla" w:hAnsi="Sakkal Majalla" w:cs="Sakkal Majalla"/>
          <w:b/>
          <w:bCs/>
          <w:sz w:val="28"/>
          <w:szCs w:val="28"/>
          <w:rtl/>
        </w:rPr>
        <w:t>الحدود الموضوعية:</w:t>
      </w:r>
      <w:r w:rsidRPr="000A35E5">
        <w:rPr>
          <w:rFonts w:ascii="Sakkal Majalla" w:hAnsi="Sakkal Majalla" w:cs="Sakkal Majalla"/>
          <w:sz w:val="28"/>
          <w:szCs w:val="28"/>
          <w:rtl/>
        </w:rPr>
        <w:t xml:space="preserve"> تقتصر الدراسة موضوعياً على تحليل أثر تحديات دخول الأسواق الصاعدة على الأداء التنافسي لقطاع البوليمرات (</w:t>
      </w:r>
      <w:r w:rsidRPr="000A35E5">
        <w:rPr>
          <w:rFonts w:ascii="Sakkal Majalla" w:hAnsi="Sakkal Majalla" w:cs="Sakkal Majalla"/>
          <w:sz w:val="28"/>
          <w:szCs w:val="28"/>
        </w:rPr>
        <w:t>Polymers</w:t>
      </w:r>
      <w:r w:rsidRPr="000A35E5">
        <w:rPr>
          <w:rFonts w:ascii="Sakkal Majalla" w:hAnsi="Sakkal Majalla" w:cs="Sakkal Majalla"/>
          <w:sz w:val="28"/>
          <w:szCs w:val="28"/>
          <w:rtl/>
        </w:rPr>
        <w:t xml:space="preserve">) فقط (مثل البولي إيثيلين عالي ومنخفض الكثافة، والبولي </w:t>
      </w:r>
      <w:proofErr w:type="spellStart"/>
      <w:r w:rsidRPr="000A35E5">
        <w:rPr>
          <w:rFonts w:ascii="Sakkal Majalla" w:hAnsi="Sakkal Majalla" w:cs="Sakkal Majalla"/>
          <w:sz w:val="28"/>
          <w:szCs w:val="28"/>
          <w:rtl/>
        </w:rPr>
        <w:t>بروبيلين</w:t>
      </w:r>
      <w:proofErr w:type="spellEnd"/>
      <w:r w:rsidRPr="000A35E5">
        <w:rPr>
          <w:rFonts w:ascii="Sakkal Majalla" w:hAnsi="Sakkal Majalla" w:cs="Sakkal Majalla"/>
          <w:sz w:val="28"/>
          <w:szCs w:val="28"/>
          <w:rtl/>
        </w:rPr>
        <w:t xml:space="preserve">، والراتنجات) دون الخوض في قطاعات الشركة الأخرى كالكيماويات المتخصصة أو المغذيات الزراعية والمعادن. </w:t>
      </w:r>
    </w:p>
    <w:p w14:paraId="01039DA3" w14:textId="77777777" w:rsidR="000A35E5" w:rsidRPr="000A35E5" w:rsidRDefault="00787AA9" w:rsidP="00B46ED9">
      <w:pPr>
        <w:pStyle w:val="a5"/>
        <w:numPr>
          <w:ilvl w:val="0"/>
          <w:numId w:val="114"/>
        </w:numPr>
        <w:ind w:left="752"/>
        <w:jc w:val="both"/>
        <w:rPr>
          <w:rFonts w:ascii="Sakkal Majalla" w:hAnsi="Sakkal Majalla" w:cs="Sakkal Majalla"/>
          <w:sz w:val="32"/>
          <w:szCs w:val="32"/>
        </w:rPr>
      </w:pPr>
      <w:r w:rsidRPr="000A35E5">
        <w:rPr>
          <w:rFonts w:ascii="Sakkal Majalla" w:hAnsi="Sakkal Majalla" w:cs="Sakkal Majalla"/>
          <w:b/>
          <w:bCs/>
          <w:sz w:val="28"/>
          <w:szCs w:val="28"/>
          <w:rtl/>
        </w:rPr>
        <w:t>الحدود الجغرافية:</w:t>
      </w:r>
      <w:r w:rsidRPr="000A35E5">
        <w:rPr>
          <w:rFonts w:ascii="Sakkal Majalla" w:hAnsi="Sakkal Majalla" w:cs="Sakkal Majalla"/>
          <w:sz w:val="28"/>
          <w:szCs w:val="28"/>
          <w:rtl/>
        </w:rPr>
        <w:t xml:space="preserve"> تتمحور الدراسة جغرافياً حول الأسواق الناشئة والمحورية في القارة الأفريقية، مع التركيز على المراكز الإقليمية الأربعة الرئيسية للطلب الصناعي: (شمال أفريقيا، شرق أفريقيا، غرب أفريقيا، وجنوب القارة).</w:t>
      </w:r>
    </w:p>
    <w:p w14:paraId="4570B7FC" w14:textId="77777777" w:rsidR="000A35E5" w:rsidRDefault="00787AA9" w:rsidP="00B46ED9">
      <w:pPr>
        <w:pStyle w:val="a5"/>
        <w:numPr>
          <w:ilvl w:val="0"/>
          <w:numId w:val="114"/>
        </w:numPr>
        <w:ind w:left="752"/>
        <w:jc w:val="both"/>
        <w:rPr>
          <w:rFonts w:ascii="Sakkal Majalla" w:hAnsi="Sakkal Majalla" w:cs="Sakkal Majalla"/>
          <w:sz w:val="28"/>
          <w:szCs w:val="28"/>
        </w:rPr>
      </w:pPr>
      <w:r w:rsidRPr="000A35E5">
        <w:rPr>
          <w:rFonts w:ascii="Sakkal Majalla" w:hAnsi="Sakkal Majalla" w:cs="Sakkal Majalla"/>
          <w:b/>
          <w:bCs/>
          <w:sz w:val="28"/>
          <w:szCs w:val="28"/>
          <w:rtl/>
        </w:rPr>
        <w:t>الحدود الزمانية:</w:t>
      </w:r>
      <w:r w:rsidRPr="000A35E5">
        <w:rPr>
          <w:rFonts w:ascii="Sakkal Majalla" w:hAnsi="Sakkal Majalla" w:cs="Sakkal Majalla"/>
          <w:sz w:val="28"/>
          <w:szCs w:val="28"/>
          <w:rtl/>
        </w:rPr>
        <w:t xml:space="preserve"> تغطي الدراسة الميدانية والتحليلية المدة الزمنية الممتدة من عام (2020م إلى 2026م)، وهي الفترة الحرجة التي شهدت تحولات هيكلية كبرى في الاقتصاد العالمي ما بعد الجائحة وبدء التفعيل الفعلي لبروتوكولات منطقة التجارة الحرة الأفريقية.</w:t>
      </w:r>
    </w:p>
    <w:p w14:paraId="5613FFF0" w14:textId="5DDD4F33" w:rsidR="00A11A56" w:rsidRDefault="00787AA9" w:rsidP="00B46ED9">
      <w:pPr>
        <w:pStyle w:val="a5"/>
        <w:numPr>
          <w:ilvl w:val="0"/>
          <w:numId w:val="114"/>
        </w:numPr>
        <w:ind w:left="752"/>
        <w:jc w:val="both"/>
        <w:rPr>
          <w:rFonts w:ascii="Sakkal Majalla" w:hAnsi="Sakkal Majalla" w:cs="Sakkal Majalla"/>
          <w:sz w:val="28"/>
          <w:szCs w:val="28"/>
        </w:rPr>
      </w:pPr>
      <w:r w:rsidRPr="000A35E5">
        <w:rPr>
          <w:rFonts w:ascii="Sakkal Majalla" w:hAnsi="Sakkal Majalla" w:cs="Sakkal Majalla"/>
          <w:b/>
          <w:bCs/>
          <w:sz w:val="28"/>
          <w:szCs w:val="28"/>
          <w:rtl/>
        </w:rPr>
        <w:t>الحدود البشرية والتنظيمية:</w:t>
      </w:r>
      <w:r w:rsidRPr="000A35E5">
        <w:rPr>
          <w:rFonts w:ascii="Sakkal Majalla" w:hAnsi="Sakkal Majalla" w:cs="Sakkal Majalla"/>
          <w:sz w:val="28"/>
          <w:szCs w:val="28"/>
          <w:rtl/>
        </w:rPr>
        <w:t xml:space="preserve"> تقتصر على القيادات الإدارية ومطوري الأعمال وخبراء اللوجستيات والموزعين المرتبطين مباشرة بسلسلة قيمة البتروكيماويات السعودية في أفريقيا.</w:t>
      </w:r>
    </w:p>
    <w:p w14:paraId="3A4FB059" w14:textId="77777777" w:rsidR="00B46ED9" w:rsidRPr="00A11A56" w:rsidRDefault="00B46ED9" w:rsidP="00B46ED9">
      <w:pPr>
        <w:pStyle w:val="a5"/>
        <w:ind w:left="752"/>
        <w:jc w:val="both"/>
        <w:rPr>
          <w:rFonts w:ascii="Sakkal Majalla" w:hAnsi="Sakkal Majalla" w:cs="Sakkal Majalla"/>
          <w:sz w:val="28"/>
          <w:szCs w:val="28"/>
        </w:rPr>
      </w:pPr>
    </w:p>
    <w:p w14:paraId="53CC1FDB" w14:textId="77777777" w:rsidR="00A11A56" w:rsidRPr="00A11A56" w:rsidRDefault="00787AA9" w:rsidP="00A11A56">
      <w:pPr>
        <w:jc w:val="both"/>
        <w:rPr>
          <w:rFonts w:ascii="Sakkal Majalla" w:hAnsi="Sakkal Majalla" w:cs="Sakkal Majalla"/>
          <w:b/>
          <w:bCs/>
          <w:sz w:val="32"/>
          <w:szCs w:val="32"/>
          <w:rtl/>
        </w:rPr>
      </w:pPr>
      <w:r w:rsidRPr="00A11A56">
        <w:rPr>
          <w:rFonts w:ascii="Sakkal Majalla" w:hAnsi="Sakkal Majalla" w:cs="Sakkal Majalla"/>
          <w:b/>
          <w:bCs/>
          <w:sz w:val="32"/>
          <w:szCs w:val="32"/>
          <w:rtl/>
        </w:rPr>
        <w:t xml:space="preserve">  رابعاً: الإجراءات المنهجية والأساليب الإحصائية</w:t>
      </w:r>
    </w:p>
    <w:p w14:paraId="34DB34B0" w14:textId="77777777" w:rsidR="00A11A56" w:rsidRPr="00A11A56" w:rsidRDefault="00787AA9" w:rsidP="00A11A56">
      <w:pPr>
        <w:pStyle w:val="a5"/>
        <w:numPr>
          <w:ilvl w:val="0"/>
          <w:numId w:val="44"/>
        </w:numPr>
        <w:jc w:val="both"/>
        <w:rPr>
          <w:rFonts w:ascii="Sakkal Majalla" w:hAnsi="Sakkal Majalla" w:cs="Sakkal Majalla"/>
          <w:b/>
          <w:bCs/>
          <w:sz w:val="28"/>
          <w:szCs w:val="28"/>
        </w:rPr>
      </w:pPr>
      <w:r w:rsidRPr="00A11A56">
        <w:rPr>
          <w:rFonts w:ascii="Sakkal Majalla" w:hAnsi="Sakkal Majalla" w:cs="Sakkal Majalla"/>
          <w:b/>
          <w:bCs/>
          <w:sz w:val="28"/>
          <w:szCs w:val="28"/>
          <w:rtl/>
        </w:rPr>
        <w:t>أداة الدراسة وتصميم المقياس</w:t>
      </w:r>
    </w:p>
    <w:p w14:paraId="2DA069A6" w14:textId="77777777" w:rsidR="00A11A56" w:rsidRPr="00A11A56" w:rsidRDefault="00787AA9" w:rsidP="00A11A56">
      <w:pPr>
        <w:ind w:left="401"/>
        <w:jc w:val="both"/>
        <w:rPr>
          <w:rFonts w:ascii="Sakkal Majalla" w:hAnsi="Sakkal Majalla" w:cs="Sakkal Majalla"/>
          <w:sz w:val="28"/>
          <w:szCs w:val="28"/>
          <w:rtl/>
        </w:rPr>
      </w:pPr>
      <w:r w:rsidRPr="00A11A56">
        <w:rPr>
          <w:rFonts w:ascii="Sakkal Majalla" w:hAnsi="Sakkal Majalla" w:cs="Sakkal Majalla"/>
          <w:sz w:val="28"/>
          <w:szCs w:val="28"/>
          <w:rtl/>
        </w:rPr>
        <w:t xml:space="preserve">تم بناء أداة الدراسة الرئيسية (الاستبانة) وصياغة عباراتها بالاعتماد على مراجعة دقيقة للنظريات العلمية الحاكمة كـ "نظرية الفراغات المؤسسية" لخانا </w:t>
      </w:r>
      <w:proofErr w:type="spellStart"/>
      <w:r w:rsidRPr="00A11A56">
        <w:rPr>
          <w:rFonts w:ascii="Sakkal Majalla" w:hAnsi="Sakkal Majalla" w:cs="Sakkal Majalla"/>
          <w:sz w:val="28"/>
          <w:szCs w:val="28"/>
          <w:rtl/>
        </w:rPr>
        <w:t>وباليبو</w:t>
      </w:r>
      <w:proofErr w:type="spellEnd"/>
      <w:r w:rsidRPr="00A11A56">
        <w:rPr>
          <w:rFonts w:ascii="Sakkal Majalla" w:hAnsi="Sakkal Majalla" w:cs="Sakkal Majalla"/>
          <w:sz w:val="28"/>
          <w:szCs w:val="28"/>
          <w:rtl/>
        </w:rPr>
        <w:t xml:space="preserve"> ونظرية الميزة التنافسية لمايكل </w:t>
      </w:r>
      <w:proofErr w:type="spellStart"/>
      <w:r w:rsidRPr="00A11A56">
        <w:rPr>
          <w:rFonts w:ascii="Sakkal Majalla" w:hAnsi="Sakkal Majalla" w:cs="Sakkal Majalla"/>
          <w:sz w:val="28"/>
          <w:szCs w:val="28"/>
          <w:rtl/>
        </w:rPr>
        <w:t>بورتر</w:t>
      </w:r>
      <w:proofErr w:type="spellEnd"/>
      <w:r w:rsidRPr="00A11A56">
        <w:rPr>
          <w:rFonts w:ascii="Sakkal Majalla" w:hAnsi="Sakkal Majalla" w:cs="Sakkal Majalla"/>
          <w:sz w:val="28"/>
          <w:szCs w:val="28"/>
          <w:rtl/>
        </w:rPr>
        <w:t xml:space="preserve">. وتكونت الأداة في صورتها النهائية من قسمين رئيسيين: </w:t>
      </w:r>
    </w:p>
    <w:p w14:paraId="43D60BFB" w14:textId="77777777" w:rsidR="00A11A56" w:rsidRDefault="00787AA9" w:rsidP="00B46ED9">
      <w:pPr>
        <w:pStyle w:val="a5"/>
        <w:numPr>
          <w:ilvl w:val="0"/>
          <w:numId w:val="115"/>
        </w:numPr>
        <w:jc w:val="both"/>
        <w:rPr>
          <w:rFonts w:ascii="Sakkal Majalla" w:hAnsi="Sakkal Majalla" w:cs="Sakkal Majalla"/>
          <w:sz w:val="28"/>
          <w:szCs w:val="28"/>
        </w:rPr>
      </w:pPr>
      <w:r w:rsidRPr="00A11A56">
        <w:rPr>
          <w:rFonts w:ascii="Sakkal Majalla" w:hAnsi="Sakkal Majalla" w:cs="Sakkal Majalla"/>
          <w:b/>
          <w:bCs/>
          <w:sz w:val="28"/>
          <w:szCs w:val="28"/>
          <w:rtl/>
        </w:rPr>
        <w:t>القسم الأول:</w:t>
      </w:r>
      <w:r w:rsidRPr="00A11A56">
        <w:rPr>
          <w:rFonts w:ascii="Sakkal Majalla" w:hAnsi="Sakkal Majalla" w:cs="Sakkal Majalla"/>
          <w:sz w:val="28"/>
          <w:szCs w:val="28"/>
          <w:rtl/>
        </w:rPr>
        <w:t xml:space="preserve"> يختص بجمع البيانات الديموغرافية والوظيفية لعينة الدراسة (الجنس، المؤهل العلمي، عدد سنوات الخبرة، المسمى الوظيفي).</w:t>
      </w:r>
    </w:p>
    <w:p w14:paraId="75C5122C" w14:textId="77777777" w:rsidR="00A11A56" w:rsidRDefault="00787AA9" w:rsidP="00B46ED9">
      <w:pPr>
        <w:pStyle w:val="a5"/>
        <w:numPr>
          <w:ilvl w:val="0"/>
          <w:numId w:val="115"/>
        </w:numPr>
        <w:jc w:val="both"/>
        <w:rPr>
          <w:rFonts w:ascii="Sakkal Majalla" w:hAnsi="Sakkal Majalla" w:cs="Sakkal Majalla"/>
          <w:sz w:val="28"/>
          <w:szCs w:val="28"/>
        </w:rPr>
      </w:pPr>
      <w:r w:rsidRPr="00A11A56">
        <w:rPr>
          <w:rFonts w:ascii="Sakkal Majalla" w:hAnsi="Sakkal Majalla" w:cs="Sakkal Majalla"/>
          <w:b/>
          <w:bCs/>
          <w:sz w:val="28"/>
          <w:szCs w:val="28"/>
          <w:rtl/>
        </w:rPr>
        <w:t>القسم الثاني:</w:t>
      </w:r>
      <w:r w:rsidRPr="00A11A56">
        <w:rPr>
          <w:rFonts w:ascii="Sakkal Majalla" w:hAnsi="Sakkal Majalla" w:cs="Sakkal Majalla"/>
          <w:sz w:val="28"/>
          <w:szCs w:val="28"/>
          <w:rtl/>
        </w:rPr>
        <w:t xml:space="preserve"> يشتمل على العبارات المقسمة على محاور الدراسة الأساسية، وجرى قياس اتجاهات المستجيبين باستخدام مقياس </w:t>
      </w:r>
      <w:proofErr w:type="spellStart"/>
      <w:r w:rsidRPr="00A11A56">
        <w:rPr>
          <w:rFonts w:ascii="Sakkal Majalla" w:hAnsi="Sakkal Majalla" w:cs="Sakkal Majalla"/>
          <w:sz w:val="28"/>
          <w:szCs w:val="28"/>
          <w:rtl/>
        </w:rPr>
        <w:t>ليكرت</w:t>
      </w:r>
      <w:proofErr w:type="spellEnd"/>
      <w:r w:rsidRPr="00A11A56">
        <w:rPr>
          <w:rFonts w:ascii="Sakkal Majalla" w:hAnsi="Sakkal Majalla" w:cs="Sakkal Majalla"/>
          <w:sz w:val="28"/>
          <w:szCs w:val="28"/>
          <w:rtl/>
        </w:rPr>
        <w:t xml:space="preserve"> الخماسي المتدرج (5-</w:t>
      </w:r>
      <w:r w:rsidRPr="00A11A56">
        <w:rPr>
          <w:rFonts w:ascii="Sakkal Majalla" w:hAnsi="Sakkal Majalla" w:cs="Sakkal Majalla"/>
          <w:sz w:val="28"/>
          <w:szCs w:val="28"/>
        </w:rPr>
        <w:t>point Likert Scale</w:t>
      </w:r>
      <w:r w:rsidRPr="00A11A56">
        <w:rPr>
          <w:rFonts w:ascii="Sakkal Majalla" w:hAnsi="Sakkal Majalla" w:cs="Sakkal Majalla"/>
          <w:sz w:val="28"/>
          <w:szCs w:val="28"/>
          <w:rtl/>
        </w:rPr>
        <w:t xml:space="preserve">) كالتالي: </w:t>
      </w:r>
    </w:p>
    <w:p w14:paraId="3EE9A797" w14:textId="0596659E" w:rsidR="002F1746" w:rsidRPr="00B46ED9" w:rsidRDefault="00787AA9" w:rsidP="00B46ED9">
      <w:pPr>
        <w:ind w:left="610"/>
        <w:jc w:val="both"/>
        <w:rPr>
          <w:rFonts w:ascii="Sakkal Majalla" w:hAnsi="Sakkal Majalla" w:cs="Sakkal Majalla"/>
          <w:sz w:val="28"/>
          <w:szCs w:val="28"/>
          <w:rtl/>
        </w:rPr>
      </w:pPr>
      <w:r w:rsidRPr="00B46ED9">
        <w:rPr>
          <w:rFonts w:ascii="Sakkal Majalla" w:hAnsi="Sakkal Majalla" w:cs="Sakkal Majalla"/>
          <w:sz w:val="28"/>
          <w:szCs w:val="28"/>
          <w:rtl/>
        </w:rPr>
        <w:t>[موافق بشدة (5 درجات)، موافق (4 درجات)، محايد (3 درجات)، غير موافق (درجتان)، غير موافق بشدة (درجة واحدة)].</w:t>
      </w:r>
    </w:p>
    <w:p w14:paraId="1B55605C" w14:textId="74444A6C" w:rsidR="00787AA9" w:rsidRDefault="0097649B" w:rsidP="0097649B">
      <w:pPr>
        <w:ind w:left="401"/>
        <w:jc w:val="both"/>
        <w:rPr>
          <w:rFonts w:ascii="Sakkal Majalla" w:hAnsi="Sakkal Majalla" w:cs="Sakkal Majalla"/>
          <w:sz w:val="28"/>
          <w:szCs w:val="28"/>
          <w:rtl/>
        </w:rPr>
      </w:pPr>
      <w:r w:rsidRPr="0097649B">
        <w:rPr>
          <w:rFonts w:ascii="Sakkal Majalla" w:hAnsi="Sakkal Majalla" w:cs="Sakkal Majalla"/>
          <w:sz w:val="28"/>
          <w:szCs w:val="28"/>
          <w:rtl/>
        </w:rPr>
        <w:t>ولتحديد مستويات الموافقة والاتجاهات العامة لعينة الدراسة عند تحليل مخرجات البرنامج الإحصائي، تم حساب المدى الحسابي وتقسيمه إلى فئات متساوية الطول وفقاً للمعادلة القياسية التالية:</w:t>
      </w:r>
    </w:p>
    <w:p w14:paraId="3336EFEB" w14:textId="55038447" w:rsidR="0097649B" w:rsidRPr="003B07AE" w:rsidRDefault="0097649B" w:rsidP="0097649B">
      <w:pPr>
        <w:ind w:left="401"/>
        <w:jc w:val="center"/>
        <w:rPr>
          <w:rFonts w:ascii="Sakkal Majalla" w:hAnsi="Sakkal Majalla" w:cs="Sakkal Majalla"/>
          <w:sz w:val="40"/>
          <w:szCs w:val="40"/>
          <w:rtl/>
        </w:rPr>
      </w:pPr>
      <w:r w:rsidRPr="003B07AE">
        <w:rPr>
          <w:rFonts w:ascii="Sakkal Majalla" w:hAnsi="Sakkal Majalla" w:cs="Sakkal Majalla" w:hint="cs"/>
          <w:sz w:val="40"/>
          <w:szCs w:val="40"/>
          <w:rtl/>
        </w:rPr>
        <w:lastRenderedPageBreak/>
        <w:t xml:space="preserve">المدى =أعلى قيمة في </w:t>
      </w:r>
      <w:proofErr w:type="gramStart"/>
      <w:r w:rsidRPr="003B07AE">
        <w:rPr>
          <w:rFonts w:ascii="Sakkal Majalla" w:hAnsi="Sakkal Majalla" w:cs="Sakkal Majalla" w:hint="cs"/>
          <w:sz w:val="40"/>
          <w:szCs w:val="40"/>
          <w:rtl/>
        </w:rPr>
        <w:t>المقياس(</w:t>
      </w:r>
      <w:proofErr w:type="gramEnd"/>
      <w:r w:rsidRPr="003B07AE">
        <w:rPr>
          <w:rFonts w:ascii="Sakkal Majalla" w:hAnsi="Sakkal Majalla" w:cs="Sakkal Majalla" w:hint="cs"/>
          <w:sz w:val="40"/>
          <w:szCs w:val="40"/>
          <w:rtl/>
        </w:rPr>
        <w:t xml:space="preserve">5) </w:t>
      </w:r>
      <w:r w:rsidRPr="003B07AE">
        <w:rPr>
          <w:rFonts w:ascii="Sakkal Majalla" w:hAnsi="Sakkal Majalla" w:cs="Sakkal Majalla"/>
          <w:sz w:val="40"/>
          <w:szCs w:val="40"/>
          <w:rtl/>
        </w:rPr>
        <w:t>–</w:t>
      </w:r>
      <w:r w:rsidRPr="003B07AE">
        <w:rPr>
          <w:rFonts w:ascii="Sakkal Majalla" w:hAnsi="Sakkal Majalla" w:cs="Sakkal Majalla" w:hint="cs"/>
          <w:sz w:val="40"/>
          <w:szCs w:val="40"/>
          <w:rtl/>
        </w:rPr>
        <w:t xml:space="preserve"> أدنى قيمة في المقياس (1)= 4</w:t>
      </w:r>
    </w:p>
    <w:p w14:paraId="041B2752" w14:textId="63B4FAD1" w:rsidR="00787AA9" w:rsidRDefault="003B07AE" w:rsidP="003B07AE">
      <w:pPr>
        <w:rPr>
          <w:rFonts w:ascii="Sakkal Majalla" w:hAnsi="Sakkal Majalla" w:cs="Sakkal Majalla"/>
          <w:b/>
          <w:bCs/>
          <w:sz w:val="32"/>
          <w:szCs w:val="32"/>
          <w:u w:val="single"/>
          <w:rtl/>
        </w:rPr>
      </w:pPr>
      <w:r w:rsidRPr="003B07AE">
        <w:rPr>
          <w:rFonts w:ascii="Sakkal Majalla" w:hAnsi="Sakkal Majalla" w:cs="Sakkal Majalla"/>
          <w:b/>
          <w:bCs/>
          <w:noProof/>
          <w:sz w:val="32"/>
          <w:szCs w:val="32"/>
          <w:u w:val="single"/>
        </w:rPr>
        <mc:AlternateContent>
          <mc:Choice Requires="wpg">
            <w:drawing>
              <wp:anchor distT="0" distB="0" distL="114300" distR="114300" simplePos="0" relativeHeight="251660288" behindDoc="0" locked="0" layoutInCell="1" allowOverlap="1" wp14:anchorId="310709D4" wp14:editId="2DB9725C">
                <wp:simplePos x="0" y="0"/>
                <wp:positionH relativeFrom="column">
                  <wp:posOffset>-73324</wp:posOffset>
                </wp:positionH>
                <wp:positionV relativeFrom="paragraph">
                  <wp:posOffset>0</wp:posOffset>
                </wp:positionV>
                <wp:extent cx="5533475" cy="1129726"/>
                <wp:effectExtent l="0" t="0" r="0" b="0"/>
                <wp:wrapNone/>
                <wp:docPr id="17" name="مجموعة 16">
                  <a:extLst xmlns:a="http://schemas.openxmlformats.org/drawingml/2006/main">
                    <a:ext uri="{FF2B5EF4-FFF2-40B4-BE49-F238E27FC236}">
                      <a16:creationId xmlns:a16="http://schemas.microsoft.com/office/drawing/2014/main" id="{724C96E5-7A7E-53C0-0A9F-4F5D5D00E1CD}"/>
                    </a:ext>
                  </a:extLst>
                </wp:docPr>
                <wp:cNvGraphicFramePr/>
                <a:graphic xmlns:a="http://schemas.openxmlformats.org/drawingml/2006/main">
                  <a:graphicData uri="http://schemas.microsoft.com/office/word/2010/wordprocessingGroup">
                    <wpg:wgp>
                      <wpg:cNvGrpSpPr/>
                      <wpg:grpSpPr>
                        <a:xfrm>
                          <a:off x="0" y="0"/>
                          <a:ext cx="5533475" cy="1129726"/>
                          <a:chOff x="-120769" y="0"/>
                          <a:chExt cx="5533475" cy="1129726"/>
                        </a:xfrm>
                      </wpg:grpSpPr>
                      <wps:wsp>
                        <wps:cNvPr id="755258274" name="مربع نص 2">
                          <a:extLst>
                            <a:ext uri="{FF2B5EF4-FFF2-40B4-BE49-F238E27FC236}">
                              <a16:creationId xmlns:a16="http://schemas.microsoft.com/office/drawing/2014/main" id="{53B1539E-882C-7C8B-6A00-E87D9F5E4DE5}"/>
                            </a:ext>
                          </a:extLst>
                        </wps:cNvPr>
                        <wps:cNvSpPr txBox="1"/>
                        <wps:spPr>
                          <a:xfrm>
                            <a:off x="3187031" y="276920"/>
                            <a:ext cx="2225675" cy="575945"/>
                          </a:xfrm>
                          <a:prstGeom prst="rect">
                            <a:avLst/>
                          </a:prstGeom>
                          <a:noFill/>
                        </wps:spPr>
                        <wps:txbx>
                          <w:txbxContent>
                            <w:p w14:paraId="4A5E0E9C" w14:textId="77777777" w:rsidR="003B07AE" w:rsidRDefault="003B07AE" w:rsidP="003B07AE">
                              <w:pPr>
                                <w:rPr>
                                  <w:rFonts w:hAnsi="Arial"/>
                                  <w:color w:val="000000" w:themeColor="text1"/>
                                  <w:kern w:val="24"/>
                                  <w:sz w:val="36"/>
                                  <w:szCs w:val="36"/>
                                  <w14:ligatures w14:val="none"/>
                                </w:rPr>
                              </w:pPr>
                              <w:r w:rsidRPr="003B07AE">
                                <w:rPr>
                                  <w:rFonts w:ascii="Sakkal Majalla" w:hAnsi="Sakkal Majalla" w:cs="Sakkal Majalla"/>
                                  <w:sz w:val="40"/>
                                  <w:szCs w:val="40"/>
                                  <w:rtl/>
                                </w:rPr>
                                <w:t>طول الفئة (مدى المستوى)</w:t>
                              </w:r>
                              <w:r>
                                <w:rPr>
                                  <w:rFonts w:hAnsi="Arial"/>
                                  <w:color w:val="000000" w:themeColor="text1"/>
                                  <w:kern w:val="24"/>
                                  <w:sz w:val="36"/>
                                  <w:szCs w:val="36"/>
                                  <w:rtl/>
                                </w:rPr>
                                <w:t xml:space="preserve"> = </w:t>
                              </w:r>
                            </w:p>
                          </w:txbxContent>
                        </wps:txbx>
                        <wps:bodyPr wrap="none" rtlCol="1">
                          <a:spAutoFit/>
                        </wps:bodyPr>
                      </wps:wsp>
                      <wps:wsp>
                        <wps:cNvPr id="1025219975" name="رابط مستقيم 1025219975">
                          <a:extLst>
                            <a:ext uri="{FF2B5EF4-FFF2-40B4-BE49-F238E27FC236}">
                              <a16:creationId xmlns:a16="http://schemas.microsoft.com/office/drawing/2014/main" id="{B0EA416E-D2CB-FEE2-C3C1-4EAABB4EEC8E}"/>
                            </a:ext>
                          </a:extLst>
                        </wps:cNvPr>
                        <wps:cNvCnPr>
                          <a:cxnSpLocks/>
                          <a:stCxn id="755258274" idx="1"/>
                        </wps:cNvCnPr>
                        <wps:spPr>
                          <a:xfrm flipH="1">
                            <a:off x="1643328" y="461665"/>
                            <a:ext cx="1544081" cy="0"/>
                          </a:xfrm>
                          <a:prstGeom prst="line">
                            <a:avLst/>
                          </a:prstGeom>
                        </wps:spPr>
                        <wps:style>
                          <a:lnRef idx="1">
                            <a:schemeClr val="dk1"/>
                          </a:lnRef>
                          <a:fillRef idx="0">
                            <a:schemeClr val="dk1"/>
                          </a:fillRef>
                          <a:effectRef idx="0">
                            <a:schemeClr val="dk1"/>
                          </a:effectRef>
                          <a:fontRef idx="minor">
                            <a:schemeClr val="tx1"/>
                          </a:fontRef>
                        </wps:style>
                        <wps:bodyPr/>
                      </wps:wsp>
                      <wps:wsp>
                        <wps:cNvPr id="1348702649" name="مربع نص 5">
                          <a:extLst>
                            <a:ext uri="{FF2B5EF4-FFF2-40B4-BE49-F238E27FC236}">
                              <a16:creationId xmlns:a16="http://schemas.microsoft.com/office/drawing/2014/main" id="{0F71794D-F506-9978-628D-49F922F603A7}"/>
                            </a:ext>
                          </a:extLst>
                        </wps:cNvPr>
                        <wps:cNvSpPr txBox="1"/>
                        <wps:spPr>
                          <a:xfrm>
                            <a:off x="2145000" y="0"/>
                            <a:ext cx="558165" cy="575945"/>
                          </a:xfrm>
                          <a:prstGeom prst="rect">
                            <a:avLst/>
                          </a:prstGeom>
                          <a:noFill/>
                        </wps:spPr>
                        <wps:txbx>
                          <w:txbxContent>
                            <w:p w14:paraId="1FFA4D68" w14:textId="77777777" w:rsidR="003B07AE" w:rsidRPr="003B07AE" w:rsidRDefault="003B07AE" w:rsidP="003B07AE">
                              <w:pPr>
                                <w:rPr>
                                  <w:rFonts w:ascii="Sakkal Majalla" w:hAnsi="Sakkal Majalla" w:cs="Sakkal Majalla"/>
                                  <w:sz w:val="40"/>
                                  <w:szCs w:val="40"/>
                                </w:rPr>
                              </w:pPr>
                              <w:r w:rsidRPr="003B07AE">
                                <w:rPr>
                                  <w:rFonts w:ascii="Sakkal Majalla" w:hAnsi="Sakkal Majalla" w:cs="Sakkal Majalla"/>
                                  <w:sz w:val="40"/>
                                  <w:szCs w:val="40"/>
                                  <w:rtl/>
                                </w:rPr>
                                <w:t>المدى</w:t>
                              </w:r>
                            </w:p>
                          </w:txbxContent>
                        </wps:txbx>
                        <wps:bodyPr wrap="none" rtlCol="1">
                          <a:spAutoFit/>
                        </wps:bodyPr>
                      </wps:wsp>
                      <wps:wsp>
                        <wps:cNvPr id="392329326" name="مربع نص 6">
                          <a:extLst>
                            <a:ext uri="{FF2B5EF4-FFF2-40B4-BE49-F238E27FC236}">
                              <a16:creationId xmlns:a16="http://schemas.microsoft.com/office/drawing/2014/main" id="{9E647B66-487F-B87A-0924-51BE8980D635}"/>
                            </a:ext>
                          </a:extLst>
                        </wps:cNvPr>
                        <wps:cNvSpPr txBox="1"/>
                        <wps:spPr>
                          <a:xfrm>
                            <a:off x="1643248" y="553781"/>
                            <a:ext cx="1501140" cy="575945"/>
                          </a:xfrm>
                          <a:prstGeom prst="rect">
                            <a:avLst/>
                          </a:prstGeom>
                          <a:noFill/>
                        </wps:spPr>
                        <wps:txbx>
                          <w:txbxContent>
                            <w:p w14:paraId="055E186E" w14:textId="77777777" w:rsidR="003B07AE" w:rsidRDefault="003B07AE" w:rsidP="003B07AE">
                              <w:pPr>
                                <w:rPr>
                                  <w:rFonts w:hAnsi="Arial"/>
                                  <w:color w:val="000000" w:themeColor="text1"/>
                                  <w:kern w:val="24"/>
                                  <w:sz w:val="36"/>
                                  <w:szCs w:val="36"/>
                                  <w14:ligatures w14:val="none"/>
                                </w:rPr>
                              </w:pPr>
                              <w:r w:rsidRPr="003B07AE">
                                <w:rPr>
                                  <w:rFonts w:ascii="Sakkal Majalla" w:hAnsi="Sakkal Majalla" w:cs="Sakkal Majalla"/>
                                  <w:sz w:val="40"/>
                                  <w:szCs w:val="40"/>
                                  <w:rtl/>
                                </w:rPr>
                                <w:t>عدد المستويات (</w:t>
                              </w:r>
                              <w:r w:rsidRPr="003B07AE">
                                <w:rPr>
                                  <w:rFonts w:ascii="Sakkal Majalla" w:hAnsi="Sakkal Majalla" w:cs="Sakkal Majalla"/>
                                  <w:sz w:val="40"/>
                                  <w:szCs w:val="40"/>
                                </w:rPr>
                                <w:t>5</w:t>
                              </w:r>
                              <w:r w:rsidRPr="003B07AE">
                                <w:rPr>
                                  <w:rFonts w:ascii="Sakkal Majalla" w:hAnsi="Sakkal Majalla" w:cs="Sakkal Majalla"/>
                                  <w:sz w:val="40"/>
                                  <w:szCs w:val="40"/>
                                  <w:rtl/>
                                </w:rPr>
                                <w:t>)</w:t>
                              </w:r>
                            </w:p>
                          </w:txbxContent>
                        </wps:txbx>
                        <wps:bodyPr wrap="none" rtlCol="1">
                          <a:spAutoFit/>
                        </wps:bodyPr>
                      </wps:wsp>
                      <wps:wsp>
                        <wps:cNvPr id="2096374274" name="مربع نص 9">
                          <a:extLst>
                            <a:ext uri="{FF2B5EF4-FFF2-40B4-BE49-F238E27FC236}">
                              <a16:creationId xmlns:a16="http://schemas.microsoft.com/office/drawing/2014/main" id="{A436CA8B-D3CF-E823-662D-C003AD282409}"/>
                            </a:ext>
                          </a:extLst>
                        </wps:cNvPr>
                        <wps:cNvSpPr txBox="1"/>
                        <wps:spPr>
                          <a:xfrm>
                            <a:off x="1256991" y="276932"/>
                            <a:ext cx="316865" cy="476885"/>
                          </a:xfrm>
                          <a:prstGeom prst="rect">
                            <a:avLst/>
                          </a:prstGeom>
                          <a:noFill/>
                        </wps:spPr>
                        <wps:txbx>
                          <w:txbxContent>
                            <w:p w14:paraId="60F9DD78" w14:textId="77777777" w:rsidR="003B07AE" w:rsidRDefault="003B07AE" w:rsidP="003B07AE">
                              <w:pPr>
                                <w:rPr>
                                  <w:rFonts w:hAnsi="Calibri"/>
                                  <w:color w:val="000000" w:themeColor="text1"/>
                                  <w:kern w:val="24"/>
                                  <w:sz w:val="36"/>
                                  <w:szCs w:val="36"/>
                                  <w14:ligatures w14:val="none"/>
                                </w:rPr>
                              </w:pPr>
                              <w:r>
                                <w:rPr>
                                  <w:rFonts w:hAnsi="Calibri"/>
                                  <w:color w:val="000000" w:themeColor="text1"/>
                                  <w:kern w:val="24"/>
                                  <w:sz w:val="36"/>
                                  <w:szCs w:val="36"/>
                                  <w:rtl/>
                                </w:rPr>
                                <w:t xml:space="preserve">= </w:t>
                              </w:r>
                            </w:p>
                          </w:txbxContent>
                        </wps:txbx>
                        <wps:bodyPr wrap="none" rtlCol="1">
                          <a:spAutoFit/>
                        </wps:bodyPr>
                      </wps:wsp>
                      <wps:wsp>
                        <wps:cNvPr id="1015788289" name="رابط مستقيم 1015788289">
                          <a:extLst>
                            <a:ext uri="{FF2B5EF4-FFF2-40B4-BE49-F238E27FC236}">
                              <a16:creationId xmlns:a16="http://schemas.microsoft.com/office/drawing/2014/main" id="{83215260-FC0D-C433-709C-6F009C85F7B8}"/>
                            </a:ext>
                          </a:extLst>
                        </wps:cNvPr>
                        <wps:cNvCnPr>
                          <a:cxnSpLocks/>
                        </wps:cNvCnPr>
                        <wps:spPr>
                          <a:xfrm flipH="1">
                            <a:off x="638800" y="457049"/>
                            <a:ext cx="650550" cy="4616"/>
                          </a:xfrm>
                          <a:prstGeom prst="line">
                            <a:avLst/>
                          </a:prstGeom>
                        </wps:spPr>
                        <wps:style>
                          <a:lnRef idx="1">
                            <a:schemeClr val="dk1"/>
                          </a:lnRef>
                          <a:fillRef idx="0">
                            <a:schemeClr val="dk1"/>
                          </a:fillRef>
                          <a:effectRef idx="0">
                            <a:schemeClr val="dk1"/>
                          </a:effectRef>
                          <a:fontRef idx="minor">
                            <a:schemeClr val="tx1"/>
                          </a:fontRef>
                        </wps:style>
                        <wps:bodyPr/>
                      </wps:wsp>
                      <wps:wsp>
                        <wps:cNvPr id="1626632070" name="مربع نص 11">
                          <a:extLst>
                            <a:ext uri="{FF2B5EF4-FFF2-40B4-BE49-F238E27FC236}">
                              <a16:creationId xmlns:a16="http://schemas.microsoft.com/office/drawing/2014/main" id="{4E36D03D-4A4B-3F3A-6946-A6768234BEF6}"/>
                            </a:ext>
                          </a:extLst>
                        </wps:cNvPr>
                        <wps:cNvSpPr txBox="1"/>
                        <wps:spPr>
                          <a:xfrm>
                            <a:off x="794632" y="0"/>
                            <a:ext cx="286385" cy="575945"/>
                          </a:xfrm>
                          <a:prstGeom prst="rect">
                            <a:avLst/>
                          </a:prstGeom>
                          <a:noFill/>
                        </wps:spPr>
                        <wps:txbx>
                          <w:txbxContent>
                            <w:p w14:paraId="0AC75D29" w14:textId="77777777" w:rsidR="003B07AE" w:rsidRPr="003B07AE" w:rsidRDefault="003B07AE" w:rsidP="003B07AE">
                              <w:pPr>
                                <w:rPr>
                                  <w:rFonts w:ascii="Sakkal Majalla" w:hAnsi="Sakkal Majalla" w:cs="Sakkal Majalla"/>
                                  <w:sz w:val="40"/>
                                  <w:szCs w:val="40"/>
                                </w:rPr>
                              </w:pPr>
                              <w:r w:rsidRPr="003B07AE">
                                <w:rPr>
                                  <w:rFonts w:ascii="Sakkal Majalla" w:hAnsi="Sakkal Majalla" w:cs="Sakkal Majalla"/>
                                  <w:sz w:val="40"/>
                                  <w:szCs w:val="40"/>
                                </w:rPr>
                                <w:t>4</w:t>
                              </w:r>
                            </w:p>
                          </w:txbxContent>
                        </wps:txbx>
                        <wps:bodyPr wrap="none" rtlCol="1">
                          <a:spAutoFit/>
                        </wps:bodyPr>
                      </wps:wsp>
                      <wps:wsp>
                        <wps:cNvPr id="560491361" name="مربع نص 12">
                          <a:extLst>
                            <a:ext uri="{FF2B5EF4-FFF2-40B4-BE49-F238E27FC236}">
                              <a16:creationId xmlns:a16="http://schemas.microsoft.com/office/drawing/2014/main" id="{B167B864-FE1B-F47D-90D5-49DFD95EAD2E}"/>
                            </a:ext>
                          </a:extLst>
                        </wps:cNvPr>
                        <wps:cNvSpPr txBox="1"/>
                        <wps:spPr>
                          <a:xfrm>
                            <a:off x="823601" y="549219"/>
                            <a:ext cx="286385" cy="575945"/>
                          </a:xfrm>
                          <a:prstGeom prst="rect">
                            <a:avLst/>
                          </a:prstGeom>
                          <a:noFill/>
                        </wps:spPr>
                        <wps:txbx>
                          <w:txbxContent>
                            <w:p w14:paraId="466848DB" w14:textId="77777777" w:rsidR="003B07AE" w:rsidRPr="003B07AE" w:rsidRDefault="003B07AE" w:rsidP="003B07AE">
                              <w:pPr>
                                <w:rPr>
                                  <w:rFonts w:ascii="Sakkal Majalla" w:hAnsi="Sakkal Majalla" w:cs="Sakkal Majalla"/>
                                  <w:sz w:val="40"/>
                                  <w:szCs w:val="40"/>
                                </w:rPr>
                              </w:pPr>
                              <w:r w:rsidRPr="003B07AE">
                                <w:rPr>
                                  <w:rFonts w:ascii="Sakkal Majalla" w:hAnsi="Sakkal Majalla" w:cs="Sakkal Majalla"/>
                                  <w:sz w:val="40"/>
                                  <w:szCs w:val="40"/>
                                </w:rPr>
                                <w:t>5</w:t>
                              </w:r>
                            </w:p>
                          </w:txbxContent>
                        </wps:txbx>
                        <wps:bodyPr wrap="none" rtlCol="1">
                          <a:spAutoFit/>
                        </wps:bodyPr>
                      </wps:wsp>
                      <wps:wsp>
                        <wps:cNvPr id="1640006430" name="مربع نص 14">
                          <a:extLst>
                            <a:ext uri="{FF2B5EF4-FFF2-40B4-BE49-F238E27FC236}">
                              <a16:creationId xmlns:a16="http://schemas.microsoft.com/office/drawing/2014/main" id="{4436B05B-EB0E-99D6-8DED-24D622C7F812}"/>
                            </a:ext>
                          </a:extLst>
                        </wps:cNvPr>
                        <wps:cNvSpPr txBox="1"/>
                        <wps:spPr>
                          <a:xfrm>
                            <a:off x="283630" y="276932"/>
                            <a:ext cx="316865" cy="476885"/>
                          </a:xfrm>
                          <a:prstGeom prst="rect">
                            <a:avLst/>
                          </a:prstGeom>
                          <a:noFill/>
                        </wps:spPr>
                        <wps:txbx>
                          <w:txbxContent>
                            <w:p w14:paraId="3F6E3E1B" w14:textId="77777777" w:rsidR="003B07AE" w:rsidRDefault="003B07AE" w:rsidP="003B07AE">
                              <w:pPr>
                                <w:rPr>
                                  <w:rFonts w:hAnsi="Calibri"/>
                                  <w:color w:val="000000" w:themeColor="text1"/>
                                  <w:kern w:val="24"/>
                                  <w:sz w:val="36"/>
                                  <w:szCs w:val="36"/>
                                  <w14:ligatures w14:val="none"/>
                                </w:rPr>
                              </w:pPr>
                              <w:r>
                                <w:rPr>
                                  <w:rFonts w:hAnsi="Calibri"/>
                                  <w:color w:val="000000" w:themeColor="text1"/>
                                  <w:kern w:val="24"/>
                                  <w:sz w:val="36"/>
                                  <w:szCs w:val="36"/>
                                  <w:rtl/>
                                </w:rPr>
                                <w:t xml:space="preserve">= </w:t>
                              </w:r>
                            </w:p>
                          </w:txbxContent>
                        </wps:txbx>
                        <wps:bodyPr wrap="none" rtlCol="1">
                          <a:spAutoFit/>
                        </wps:bodyPr>
                      </wps:wsp>
                      <wps:wsp>
                        <wps:cNvPr id="415808759" name="مربع نص 15">
                          <a:extLst>
                            <a:ext uri="{FF2B5EF4-FFF2-40B4-BE49-F238E27FC236}">
                              <a16:creationId xmlns:a16="http://schemas.microsoft.com/office/drawing/2014/main" id="{A3E45597-EB40-97BA-4483-3B56A4A202AF}"/>
                            </a:ext>
                          </a:extLst>
                        </wps:cNvPr>
                        <wps:cNvSpPr txBox="1"/>
                        <wps:spPr>
                          <a:xfrm>
                            <a:off x="-120769" y="229173"/>
                            <a:ext cx="430530" cy="575945"/>
                          </a:xfrm>
                          <a:prstGeom prst="rect">
                            <a:avLst/>
                          </a:prstGeom>
                          <a:noFill/>
                        </wps:spPr>
                        <wps:txbx>
                          <w:txbxContent>
                            <w:p w14:paraId="657ED245" w14:textId="77777777" w:rsidR="003B07AE" w:rsidRPr="003B07AE" w:rsidRDefault="003B07AE" w:rsidP="003B07AE">
                              <w:pPr>
                                <w:rPr>
                                  <w:rFonts w:ascii="Sakkal Majalla" w:hAnsi="Sakkal Majalla" w:cs="Sakkal Majalla"/>
                                  <w:sz w:val="40"/>
                                  <w:szCs w:val="40"/>
                                </w:rPr>
                              </w:pPr>
                              <w:r w:rsidRPr="003B07AE">
                                <w:rPr>
                                  <w:rFonts w:ascii="Sakkal Majalla" w:hAnsi="Sakkal Majalla" w:cs="Sakkal Majalla"/>
                                  <w:sz w:val="40"/>
                                  <w:szCs w:val="40"/>
                                </w:rPr>
                                <w:t>0.8</w:t>
                              </w:r>
                            </w:p>
                          </w:txbxContent>
                        </wps:txbx>
                        <wps:bodyPr wrap="none" rtlCol="1">
                          <a:spAutoFit/>
                        </wps:bodyPr>
                      </wps:wsp>
                    </wpg:wgp>
                  </a:graphicData>
                </a:graphic>
                <wp14:sizeRelH relativeFrom="margin">
                  <wp14:pctWidth>0</wp14:pctWidth>
                </wp14:sizeRelH>
              </wp:anchor>
            </w:drawing>
          </mc:Choice>
          <mc:Fallback>
            <w:pict>
              <v:group w14:anchorId="310709D4" id="مجموعة 16" o:spid="_x0000_s1026" style="position:absolute;left:0;text-align:left;margin-left:-5.75pt;margin-top:0;width:435.7pt;height:88.95pt;z-index:251660288;mso-width-relative:margin" coordorigin="-1207" coordsize="55334,11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">
                <v:shapetype id="_x0000_t202" coordsize="21600,21600" o:spt="202" path="m,l,21600r21600,l21600,xe">
                  <v:stroke joinstyle="miter"/>
                  <v:path gradientshapeok="t" o:connecttype="rect"/>
                </v:shapetype>
                <v:shape id="مربع نص 2" o:spid="_x0000_s1027" type="#_x0000_t202" style="position:absolute;left:31870;top:2769;width:22257;height:57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" filled="f" stroked="f">
                  <v:textbox style="mso-fit-shape-to-text:t">
                    <w:txbxContent>
                      <w:p w14:paraId="4A5E0E9C" w14:textId="77777777" w:rsidR="003B07AE" w:rsidRDefault="003B07AE" w:rsidP="003B07AE">
                        <w:pPr>
                          <w:rPr>
                            <w:rFonts w:hAnsi="Arial"/>
                            <w:color w:val="000000" w:themeColor="text1"/>
                            <w:kern w:val="24"/>
                            <w:sz w:val="36"/>
                            <w:szCs w:val="36"/>
                            <w14:ligatures w14:val="none"/>
                          </w:rPr>
                        </w:pPr>
                        <w:r w:rsidRPr="003B07AE">
                          <w:rPr>
                            <w:rFonts w:ascii="Sakkal Majalla" w:hAnsi="Sakkal Majalla" w:cs="Sakkal Majalla"/>
                            <w:sz w:val="40"/>
                            <w:szCs w:val="40"/>
                            <w:rtl/>
                          </w:rPr>
                          <w:t>طول الفئة (مدى المستوى)</w:t>
                        </w:r>
                        <w:r>
                          <w:rPr>
                            <w:rFonts w:hAnsi="Arial"/>
                            <w:color w:val="000000" w:themeColor="text1"/>
                            <w:kern w:val="24"/>
                            <w:sz w:val="36"/>
                            <w:szCs w:val="36"/>
                            <w:rtl/>
                          </w:rPr>
                          <w:t xml:space="preserve"> = </w:t>
                        </w:r>
                      </w:p>
                    </w:txbxContent>
                  </v:textbox>
                </v:shape>
                <v:line id="رابط مستقيم 1025219975" o:spid="_x0000_s1028" style="position:absolute;flip:x;visibility:visible;mso-wrap-style:square" from="16433,4616" to="31874,4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" strokecolor="black [3200]" strokeweight=".5pt">
                  <v:stroke joinstyle="miter"/>
                  <o:lock v:ext="edit" shapetype="f"/>
                </v:line>
                <v:shape id="مربع نص 5" o:spid="_x0000_s1029" type="#_x0000_t202" style="position:absolute;left:21450;width:5581;height:57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" filled="f" stroked="f">
                  <v:textbox style="mso-fit-shape-to-text:t">
                    <w:txbxContent>
                      <w:p w14:paraId="1FFA4D68" w14:textId="77777777" w:rsidR="003B07AE" w:rsidRPr="003B07AE" w:rsidRDefault="003B07AE" w:rsidP="003B07AE">
                        <w:pPr>
                          <w:rPr>
                            <w:rFonts w:ascii="Sakkal Majalla" w:hAnsi="Sakkal Majalla" w:cs="Sakkal Majalla"/>
                            <w:sz w:val="40"/>
                            <w:szCs w:val="40"/>
                          </w:rPr>
                        </w:pPr>
                        <w:r w:rsidRPr="003B07AE">
                          <w:rPr>
                            <w:rFonts w:ascii="Sakkal Majalla" w:hAnsi="Sakkal Majalla" w:cs="Sakkal Majalla"/>
                            <w:sz w:val="40"/>
                            <w:szCs w:val="40"/>
                            <w:rtl/>
                          </w:rPr>
                          <w:t>المدى</w:t>
                        </w:r>
                      </w:p>
                    </w:txbxContent>
                  </v:textbox>
                </v:shape>
                <v:shape id="مربع نص 6" o:spid="_x0000_s1030" type="#_x0000_t202" style="position:absolute;left:16432;top:5537;width:15011;height:57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" filled="f" stroked="f">
                  <v:textbox style="mso-fit-shape-to-text:t">
                    <w:txbxContent>
                      <w:p w14:paraId="055E186E" w14:textId="77777777" w:rsidR="003B07AE" w:rsidRDefault="003B07AE" w:rsidP="003B07AE">
                        <w:pPr>
                          <w:rPr>
                            <w:rFonts w:hAnsi="Arial"/>
                            <w:color w:val="000000" w:themeColor="text1"/>
                            <w:kern w:val="24"/>
                            <w:sz w:val="36"/>
                            <w:szCs w:val="36"/>
                            <w14:ligatures w14:val="none"/>
                          </w:rPr>
                        </w:pPr>
                        <w:r w:rsidRPr="003B07AE">
                          <w:rPr>
                            <w:rFonts w:ascii="Sakkal Majalla" w:hAnsi="Sakkal Majalla" w:cs="Sakkal Majalla"/>
                            <w:sz w:val="40"/>
                            <w:szCs w:val="40"/>
                            <w:rtl/>
                          </w:rPr>
                          <w:t>عدد المستويات (</w:t>
                        </w:r>
                        <w:r w:rsidRPr="003B07AE">
                          <w:rPr>
                            <w:rFonts w:ascii="Sakkal Majalla" w:hAnsi="Sakkal Majalla" w:cs="Sakkal Majalla"/>
                            <w:sz w:val="40"/>
                            <w:szCs w:val="40"/>
                          </w:rPr>
                          <w:t>5</w:t>
                        </w:r>
                        <w:r w:rsidRPr="003B07AE">
                          <w:rPr>
                            <w:rFonts w:ascii="Sakkal Majalla" w:hAnsi="Sakkal Majalla" w:cs="Sakkal Majalla"/>
                            <w:sz w:val="40"/>
                            <w:szCs w:val="40"/>
                            <w:rtl/>
                          </w:rPr>
                          <w:t>)</w:t>
                        </w:r>
                      </w:p>
                    </w:txbxContent>
                  </v:textbox>
                </v:shape>
                <v:shape id="مربع نص 9" o:spid="_x0000_s1031" type="#_x0000_t202" style="position:absolute;left:12569;top:2769;width:3169;height:47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" filled="f" stroked="f">
                  <v:textbox style="mso-fit-shape-to-text:t">
                    <w:txbxContent>
                      <w:p w14:paraId="60F9DD78" w14:textId="77777777" w:rsidR="003B07AE" w:rsidRDefault="003B07AE" w:rsidP="003B07AE">
                        <w:pPr>
                          <w:rPr>
                            <w:rFonts w:hAnsi="Calibri"/>
                            <w:color w:val="000000" w:themeColor="text1"/>
                            <w:kern w:val="24"/>
                            <w:sz w:val="36"/>
                            <w:szCs w:val="36"/>
                            <w14:ligatures w14:val="none"/>
                          </w:rPr>
                        </w:pPr>
                        <w:r>
                          <w:rPr>
                            <w:rFonts w:hAnsi="Calibri"/>
                            <w:color w:val="000000" w:themeColor="text1"/>
                            <w:kern w:val="24"/>
                            <w:sz w:val="36"/>
                            <w:szCs w:val="36"/>
                            <w:rtl/>
                          </w:rPr>
                          <w:t xml:space="preserve">= </w:t>
                        </w:r>
                      </w:p>
                    </w:txbxContent>
                  </v:textbox>
                </v:shape>
                <v:line id="رابط مستقيم 1015788289" o:spid="_x0000_s1032" style="position:absolute;flip:x;visibility:visible;mso-wrap-style:square" from="6388,4570" to="12893,4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" strokecolor="black [3200]" strokeweight=".5pt">
                  <v:stroke joinstyle="miter"/>
                  <o:lock v:ext="edit" shapetype="f"/>
                </v:line>
                <v:shape id="مربع نص 11" o:spid="_x0000_s1033" type="#_x0000_t202" style="position:absolute;left:7946;width:2864;height:57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" filled="f" stroked="f">
                  <v:textbox style="mso-fit-shape-to-text:t">
                    <w:txbxContent>
                      <w:p w14:paraId="0AC75D29" w14:textId="77777777" w:rsidR="003B07AE" w:rsidRPr="003B07AE" w:rsidRDefault="003B07AE" w:rsidP="003B07AE">
                        <w:pPr>
                          <w:rPr>
                            <w:rFonts w:ascii="Sakkal Majalla" w:hAnsi="Sakkal Majalla" w:cs="Sakkal Majalla"/>
                            <w:sz w:val="40"/>
                            <w:szCs w:val="40"/>
                          </w:rPr>
                        </w:pPr>
                        <w:r w:rsidRPr="003B07AE">
                          <w:rPr>
                            <w:rFonts w:ascii="Sakkal Majalla" w:hAnsi="Sakkal Majalla" w:cs="Sakkal Majalla"/>
                            <w:sz w:val="40"/>
                            <w:szCs w:val="40"/>
                          </w:rPr>
                          <w:t>4</w:t>
                        </w:r>
                      </w:p>
                    </w:txbxContent>
                  </v:textbox>
                </v:shape>
                <v:shape id="مربع نص 12" o:spid="_x0000_s1034" type="#_x0000_t202" style="position:absolute;left:8236;top:5492;width:2863;height:57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" filled="f" stroked="f">
                  <v:textbox style="mso-fit-shape-to-text:t">
                    <w:txbxContent>
                      <w:p w14:paraId="466848DB" w14:textId="77777777" w:rsidR="003B07AE" w:rsidRPr="003B07AE" w:rsidRDefault="003B07AE" w:rsidP="003B07AE">
                        <w:pPr>
                          <w:rPr>
                            <w:rFonts w:ascii="Sakkal Majalla" w:hAnsi="Sakkal Majalla" w:cs="Sakkal Majalla"/>
                            <w:sz w:val="40"/>
                            <w:szCs w:val="40"/>
                          </w:rPr>
                        </w:pPr>
                        <w:r w:rsidRPr="003B07AE">
                          <w:rPr>
                            <w:rFonts w:ascii="Sakkal Majalla" w:hAnsi="Sakkal Majalla" w:cs="Sakkal Majalla"/>
                            <w:sz w:val="40"/>
                            <w:szCs w:val="40"/>
                          </w:rPr>
                          <w:t>5</w:t>
                        </w:r>
                      </w:p>
                    </w:txbxContent>
                  </v:textbox>
                </v:shape>
                <v:shape id="مربع نص 14" o:spid="_x0000_s1035" type="#_x0000_t202" style="position:absolute;left:2836;top:2769;width:3168;height:47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" filled="f" stroked="f">
                  <v:textbox style="mso-fit-shape-to-text:t">
                    <w:txbxContent>
                      <w:p w14:paraId="3F6E3E1B" w14:textId="77777777" w:rsidR="003B07AE" w:rsidRDefault="003B07AE" w:rsidP="003B07AE">
                        <w:pPr>
                          <w:rPr>
                            <w:rFonts w:hAnsi="Calibri"/>
                            <w:color w:val="000000" w:themeColor="text1"/>
                            <w:kern w:val="24"/>
                            <w:sz w:val="36"/>
                            <w:szCs w:val="36"/>
                            <w14:ligatures w14:val="none"/>
                          </w:rPr>
                        </w:pPr>
                        <w:r>
                          <w:rPr>
                            <w:rFonts w:hAnsi="Calibri"/>
                            <w:color w:val="000000" w:themeColor="text1"/>
                            <w:kern w:val="24"/>
                            <w:sz w:val="36"/>
                            <w:szCs w:val="36"/>
                            <w:rtl/>
                          </w:rPr>
                          <w:t xml:space="preserve">= </w:t>
                        </w:r>
                      </w:p>
                    </w:txbxContent>
                  </v:textbox>
                </v:shape>
                <v:shape id="مربع نص 15" o:spid="_x0000_s1036" type="#_x0000_t202" style="position:absolute;left:-1207;top:2291;width:4304;height:57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" filled="f" stroked="f">
                  <v:textbox style="mso-fit-shape-to-text:t">
                    <w:txbxContent>
                      <w:p w14:paraId="657ED245" w14:textId="77777777" w:rsidR="003B07AE" w:rsidRPr="003B07AE" w:rsidRDefault="003B07AE" w:rsidP="003B07AE">
                        <w:pPr>
                          <w:rPr>
                            <w:rFonts w:ascii="Sakkal Majalla" w:hAnsi="Sakkal Majalla" w:cs="Sakkal Majalla"/>
                            <w:sz w:val="40"/>
                            <w:szCs w:val="40"/>
                          </w:rPr>
                        </w:pPr>
                        <w:r w:rsidRPr="003B07AE">
                          <w:rPr>
                            <w:rFonts w:ascii="Sakkal Majalla" w:hAnsi="Sakkal Majalla" w:cs="Sakkal Majalla"/>
                            <w:sz w:val="40"/>
                            <w:szCs w:val="40"/>
                          </w:rPr>
                          <w:t>0.8</w:t>
                        </w:r>
                      </w:p>
                    </w:txbxContent>
                  </v:textbox>
                </v:shape>
              </v:group>
            </w:pict>
          </mc:Fallback>
        </mc:AlternateContent>
      </w:r>
    </w:p>
    <w:p w14:paraId="05FDF414" w14:textId="77777777" w:rsidR="00787AA9" w:rsidRDefault="00787AA9" w:rsidP="00D22171">
      <w:pPr>
        <w:rPr>
          <w:rFonts w:ascii="Sakkal Majalla" w:hAnsi="Sakkal Majalla" w:cs="Sakkal Majalla"/>
          <w:b/>
          <w:bCs/>
          <w:sz w:val="32"/>
          <w:szCs w:val="32"/>
          <w:u w:val="single"/>
          <w:rtl/>
        </w:rPr>
      </w:pPr>
    </w:p>
    <w:p w14:paraId="0213A5BA" w14:textId="77777777" w:rsidR="00787AA9" w:rsidRDefault="00787AA9" w:rsidP="00D22171">
      <w:pPr>
        <w:rPr>
          <w:rFonts w:ascii="Sakkal Majalla" w:hAnsi="Sakkal Majalla" w:cs="Sakkal Majalla"/>
          <w:b/>
          <w:bCs/>
          <w:sz w:val="32"/>
          <w:szCs w:val="32"/>
          <w:u w:val="single"/>
          <w:rtl/>
        </w:rPr>
      </w:pPr>
    </w:p>
    <w:p w14:paraId="25A226B7" w14:textId="77777777" w:rsidR="00366023" w:rsidRDefault="00366023" w:rsidP="00366023">
      <w:pPr>
        <w:ind w:left="401"/>
        <w:jc w:val="both"/>
        <w:rPr>
          <w:rFonts w:ascii="Sakkal Majalla" w:hAnsi="Sakkal Majalla" w:cs="Sakkal Majalla"/>
          <w:sz w:val="28"/>
          <w:szCs w:val="28"/>
          <w:rtl/>
        </w:rPr>
      </w:pPr>
      <w:r w:rsidRPr="00366023">
        <w:rPr>
          <w:rFonts w:ascii="Sakkal Majalla" w:hAnsi="Sakkal Majalla" w:cs="Sakkal Majalla"/>
          <w:sz w:val="28"/>
          <w:szCs w:val="28"/>
          <w:rtl/>
        </w:rPr>
        <w:t>وبناءً على ذلك، تم اعتماد جدول مستويات الموافقة الخماسي الموضح أدناه لتفسير المتوسطات الحسابية لردود العين</w:t>
      </w:r>
      <w:r>
        <w:rPr>
          <w:rFonts w:ascii="Sakkal Majalla" w:hAnsi="Sakkal Majalla" w:cs="Sakkal Majalla" w:hint="cs"/>
          <w:sz w:val="28"/>
          <w:szCs w:val="28"/>
          <w:rtl/>
        </w:rPr>
        <w:t>ة.</w:t>
      </w:r>
    </w:p>
    <w:p w14:paraId="114EC741" w14:textId="3C5BB7AC" w:rsidR="00787AA9" w:rsidRPr="00366023" w:rsidRDefault="00366023" w:rsidP="00366023">
      <w:pPr>
        <w:ind w:left="401"/>
        <w:jc w:val="both"/>
        <w:rPr>
          <w:rFonts w:ascii="Sakkal Majalla" w:hAnsi="Sakkal Majalla" w:cs="Sakkal Majalla"/>
          <w:sz w:val="28"/>
          <w:szCs w:val="28"/>
          <w:rtl/>
        </w:rPr>
      </w:pPr>
      <w:bookmarkStart w:id="0" w:name="_Hlk234708884"/>
      <w:r w:rsidRPr="00366023">
        <w:rPr>
          <w:rFonts w:ascii="Sakkal Majalla" w:hAnsi="Sakkal Majalla" w:cs="Sakkal Majalla"/>
          <w:sz w:val="28"/>
          <w:szCs w:val="28"/>
          <w:rtl/>
        </w:rPr>
        <w:t>جدول (3-1) مستويات موافقة عينة الدراسة على عبارات أداة الدراسة</w:t>
      </w:r>
    </w:p>
    <w:tbl>
      <w:tblPr>
        <w:tblStyle w:val="a6"/>
        <w:bidiVisual/>
        <w:tblW w:w="0" w:type="auto"/>
        <w:tblLook w:val="04A0" w:firstRow="1" w:lastRow="0" w:firstColumn="1" w:lastColumn="0" w:noHBand="0" w:noVBand="1"/>
      </w:tblPr>
      <w:tblGrid>
        <w:gridCol w:w="2940"/>
        <w:gridCol w:w="2941"/>
        <w:gridCol w:w="2941"/>
      </w:tblGrid>
      <w:tr w:rsidR="00366023" w14:paraId="2EB1CC80" w14:textId="77777777" w:rsidTr="000A2713">
        <w:trPr>
          <w:cantSplit/>
          <w:trHeight w:val="391"/>
        </w:trPr>
        <w:tc>
          <w:tcPr>
            <w:tcW w:w="2940" w:type="dxa"/>
            <w:shd w:val="clear" w:color="auto" w:fill="ED7D31" w:themeFill="accent2"/>
            <w:vAlign w:val="center"/>
          </w:tcPr>
          <w:bookmarkEnd w:id="0"/>
          <w:p w14:paraId="1742AF6B" w14:textId="188BCB52" w:rsidR="00366023" w:rsidRPr="00366023" w:rsidRDefault="00366023" w:rsidP="00366023">
            <w:pPr>
              <w:spacing w:after="160" w:line="259" w:lineRule="auto"/>
              <w:ind w:left="401"/>
              <w:jc w:val="center"/>
              <w:rPr>
                <w:rFonts w:ascii="Sakkal Majalla" w:hAnsi="Sakkal Majalla" w:cs="Sakkal Majalla"/>
                <w:b/>
                <w:bCs/>
                <w:sz w:val="28"/>
                <w:szCs w:val="28"/>
                <w:rtl/>
              </w:rPr>
            </w:pPr>
            <w:r w:rsidRPr="00366023">
              <w:rPr>
                <w:rFonts w:ascii="Sakkal Majalla" w:hAnsi="Sakkal Majalla" w:cs="Sakkal Majalla" w:hint="cs"/>
                <w:b/>
                <w:bCs/>
                <w:sz w:val="28"/>
                <w:szCs w:val="28"/>
                <w:rtl/>
              </w:rPr>
              <w:t>رقم الفئة</w:t>
            </w:r>
          </w:p>
        </w:tc>
        <w:tc>
          <w:tcPr>
            <w:tcW w:w="2941" w:type="dxa"/>
            <w:shd w:val="clear" w:color="auto" w:fill="ED7D31" w:themeFill="accent2"/>
            <w:vAlign w:val="center"/>
          </w:tcPr>
          <w:p w14:paraId="74504F92" w14:textId="729B8C7C" w:rsidR="00366023" w:rsidRPr="00366023" w:rsidRDefault="00366023" w:rsidP="00366023">
            <w:pPr>
              <w:spacing w:after="160" w:line="259" w:lineRule="auto"/>
              <w:ind w:left="401"/>
              <w:jc w:val="center"/>
              <w:rPr>
                <w:rFonts w:ascii="Sakkal Majalla" w:hAnsi="Sakkal Majalla" w:cs="Sakkal Majalla"/>
                <w:b/>
                <w:bCs/>
                <w:sz w:val="28"/>
                <w:szCs w:val="28"/>
                <w:rtl/>
              </w:rPr>
            </w:pPr>
            <w:r w:rsidRPr="00366023">
              <w:rPr>
                <w:rFonts w:ascii="Sakkal Majalla" w:hAnsi="Sakkal Majalla" w:cs="Sakkal Majalla" w:hint="cs"/>
                <w:b/>
                <w:bCs/>
                <w:sz w:val="28"/>
                <w:szCs w:val="28"/>
                <w:rtl/>
              </w:rPr>
              <w:t>مدى المتوسط الحسابي</w:t>
            </w:r>
          </w:p>
        </w:tc>
        <w:tc>
          <w:tcPr>
            <w:tcW w:w="2941" w:type="dxa"/>
            <w:shd w:val="clear" w:color="auto" w:fill="ED7D31" w:themeFill="accent2"/>
            <w:vAlign w:val="center"/>
          </w:tcPr>
          <w:p w14:paraId="48097A9E" w14:textId="5F74B84E" w:rsidR="00366023" w:rsidRPr="00366023" w:rsidRDefault="00366023" w:rsidP="00366023">
            <w:pPr>
              <w:spacing w:after="160" w:line="259" w:lineRule="auto"/>
              <w:ind w:left="401"/>
              <w:jc w:val="center"/>
              <w:rPr>
                <w:rFonts w:ascii="Sakkal Majalla" w:hAnsi="Sakkal Majalla" w:cs="Sakkal Majalla"/>
                <w:b/>
                <w:bCs/>
                <w:sz w:val="28"/>
                <w:szCs w:val="28"/>
                <w:rtl/>
              </w:rPr>
            </w:pPr>
            <w:r w:rsidRPr="00366023">
              <w:rPr>
                <w:rFonts w:ascii="Sakkal Majalla" w:hAnsi="Sakkal Majalla" w:cs="Sakkal Majalla" w:hint="cs"/>
                <w:b/>
                <w:bCs/>
                <w:sz w:val="28"/>
                <w:szCs w:val="28"/>
                <w:rtl/>
              </w:rPr>
              <w:t>مستوى الموافقة والاتجاه</w:t>
            </w:r>
          </w:p>
        </w:tc>
      </w:tr>
      <w:tr w:rsidR="00366023" w14:paraId="65420FA3" w14:textId="77777777" w:rsidTr="00366023">
        <w:trPr>
          <w:cantSplit/>
          <w:trHeight w:val="64"/>
        </w:trPr>
        <w:tc>
          <w:tcPr>
            <w:tcW w:w="2940" w:type="dxa"/>
            <w:vAlign w:val="center"/>
          </w:tcPr>
          <w:p w14:paraId="75FF20D0" w14:textId="705EC06A" w:rsidR="00366023" w:rsidRPr="00366023" w:rsidRDefault="00366023" w:rsidP="00366023">
            <w:pPr>
              <w:spacing w:after="160" w:line="259" w:lineRule="auto"/>
              <w:ind w:left="401"/>
              <w:jc w:val="center"/>
              <w:rPr>
                <w:rFonts w:ascii="Sakkal Majalla" w:hAnsi="Sakkal Majalla" w:cs="Sakkal Majalla"/>
                <w:sz w:val="28"/>
                <w:szCs w:val="28"/>
                <w:rtl/>
              </w:rPr>
            </w:pPr>
            <w:r w:rsidRPr="00366023">
              <w:rPr>
                <w:rFonts w:ascii="Sakkal Majalla" w:hAnsi="Sakkal Majalla" w:cs="Sakkal Majalla" w:hint="cs"/>
                <w:sz w:val="28"/>
                <w:szCs w:val="28"/>
                <w:rtl/>
              </w:rPr>
              <w:t>1</w:t>
            </w:r>
          </w:p>
        </w:tc>
        <w:tc>
          <w:tcPr>
            <w:tcW w:w="2941" w:type="dxa"/>
            <w:vAlign w:val="center"/>
          </w:tcPr>
          <w:p w14:paraId="579AD55B" w14:textId="6C92CC43" w:rsidR="00366023" w:rsidRPr="00366023" w:rsidRDefault="00366023" w:rsidP="00366023">
            <w:pPr>
              <w:spacing w:after="160" w:line="259" w:lineRule="auto"/>
              <w:ind w:left="401"/>
              <w:jc w:val="center"/>
              <w:rPr>
                <w:rFonts w:ascii="Sakkal Majalla" w:hAnsi="Sakkal Majalla" w:cs="Sakkal Majalla"/>
                <w:sz w:val="28"/>
                <w:szCs w:val="28"/>
                <w:rtl/>
              </w:rPr>
            </w:pPr>
            <w:r w:rsidRPr="00366023">
              <w:rPr>
                <w:rFonts w:ascii="Sakkal Majalla" w:hAnsi="Sakkal Majalla" w:cs="Sakkal Majalla" w:hint="cs"/>
                <w:sz w:val="28"/>
                <w:szCs w:val="28"/>
                <w:rtl/>
              </w:rPr>
              <w:t>من 1.00 الى 1.79</w:t>
            </w:r>
          </w:p>
        </w:tc>
        <w:tc>
          <w:tcPr>
            <w:tcW w:w="2941" w:type="dxa"/>
            <w:vAlign w:val="center"/>
          </w:tcPr>
          <w:p w14:paraId="69F7DF65" w14:textId="08257D39" w:rsidR="00366023" w:rsidRPr="00366023" w:rsidRDefault="00366023" w:rsidP="00366023">
            <w:pPr>
              <w:spacing w:after="160" w:line="259" w:lineRule="auto"/>
              <w:ind w:left="401"/>
              <w:jc w:val="center"/>
              <w:rPr>
                <w:rFonts w:ascii="Sakkal Majalla" w:hAnsi="Sakkal Majalla" w:cs="Sakkal Majalla"/>
                <w:sz w:val="28"/>
                <w:szCs w:val="28"/>
                <w:rtl/>
              </w:rPr>
            </w:pPr>
            <w:r w:rsidRPr="00366023">
              <w:rPr>
                <w:rFonts w:ascii="Sakkal Majalla" w:hAnsi="Sakkal Majalla" w:cs="Sakkal Majalla" w:hint="cs"/>
                <w:sz w:val="28"/>
                <w:szCs w:val="28"/>
                <w:rtl/>
              </w:rPr>
              <w:t>منخفضة جدا</w:t>
            </w:r>
          </w:p>
        </w:tc>
      </w:tr>
      <w:tr w:rsidR="00366023" w14:paraId="5F1A8523" w14:textId="77777777" w:rsidTr="00366023">
        <w:trPr>
          <w:cantSplit/>
          <w:trHeight w:val="64"/>
        </w:trPr>
        <w:tc>
          <w:tcPr>
            <w:tcW w:w="2940" w:type="dxa"/>
            <w:vAlign w:val="center"/>
          </w:tcPr>
          <w:p w14:paraId="325EDA46" w14:textId="7E089F7C" w:rsidR="00366023" w:rsidRPr="00366023" w:rsidRDefault="00366023" w:rsidP="00366023">
            <w:pPr>
              <w:spacing w:after="160" w:line="259" w:lineRule="auto"/>
              <w:ind w:left="401"/>
              <w:jc w:val="center"/>
              <w:rPr>
                <w:rFonts w:ascii="Sakkal Majalla" w:hAnsi="Sakkal Majalla" w:cs="Sakkal Majalla"/>
                <w:sz w:val="28"/>
                <w:szCs w:val="28"/>
                <w:rtl/>
              </w:rPr>
            </w:pPr>
            <w:r w:rsidRPr="00366023">
              <w:rPr>
                <w:rFonts w:ascii="Sakkal Majalla" w:hAnsi="Sakkal Majalla" w:cs="Sakkal Majalla" w:hint="cs"/>
                <w:sz w:val="28"/>
                <w:szCs w:val="28"/>
                <w:rtl/>
              </w:rPr>
              <w:t>2</w:t>
            </w:r>
          </w:p>
        </w:tc>
        <w:tc>
          <w:tcPr>
            <w:tcW w:w="2941" w:type="dxa"/>
            <w:vAlign w:val="center"/>
          </w:tcPr>
          <w:p w14:paraId="7BE88525" w14:textId="56B3189B" w:rsidR="00366023" w:rsidRPr="00366023" w:rsidRDefault="00366023" w:rsidP="00366023">
            <w:pPr>
              <w:spacing w:after="160" w:line="259" w:lineRule="auto"/>
              <w:ind w:left="401"/>
              <w:jc w:val="center"/>
              <w:rPr>
                <w:rFonts w:ascii="Sakkal Majalla" w:hAnsi="Sakkal Majalla" w:cs="Sakkal Majalla"/>
                <w:sz w:val="28"/>
                <w:szCs w:val="28"/>
                <w:rtl/>
              </w:rPr>
            </w:pPr>
            <w:r w:rsidRPr="002B3223">
              <w:rPr>
                <w:rFonts w:ascii="Sakkal Majalla" w:hAnsi="Sakkal Majalla" w:cs="Sakkal Majalla" w:hint="cs"/>
                <w:sz w:val="28"/>
                <w:szCs w:val="28"/>
                <w:rtl/>
              </w:rPr>
              <w:t>من 1.</w:t>
            </w:r>
            <w:r>
              <w:rPr>
                <w:rFonts w:ascii="Sakkal Majalla" w:hAnsi="Sakkal Majalla" w:cs="Sakkal Majalla" w:hint="cs"/>
                <w:sz w:val="28"/>
                <w:szCs w:val="28"/>
                <w:rtl/>
              </w:rPr>
              <w:t>8</w:t>
            </w:r>
            <w:r w:rsidRPr="002B3223">
              <w:rPr>
                <w:rFonts w:ascii="Sakkal Majalla" w:hAnsi="Sakkal Majalla" w:cs="Sakkal Majalla" w:hint="cs"/>
                <w:sz w:val="28"/>
                <w:szCs w:val="28"/>
                <w:rtl/>
              </w:rPr>
              <w:t xml:space="preserve">0 الى </w:t>
            </w:r>
            <w:r>
              <w:rPr>
                <w:rFonts w:ascii="Sakkal Majalla" w:hAnsi="Sakkal Majalla" w:cs="Sakkal Majalla" w:hint="cs"/>
                <w:sz w:val="28"/>
                <w:szCs w:val="28"/>
                <w:rtl/>
              </w:rPr>
              <w:t>2</w:t>
            </w:r>
            <w:r w:rsidRPr="002B3223">
              <w:rPr>
                <w:rFonts w:ascii="Sakkal Majalla" w:hAnsi="Sakkal Majalla" w:cs="Sakkal Majalla" w:hint="cs"/>
                <w:sz w:val="28"/>
                <w:szCs w:val="28"/>
                <w:rtl/>
              </w:rPr>
              <w:t>.</w:t>
            </w:r>
            <w:r>
              <w:rPr>
                <w:rFonts w:ascii="Sakkal Majalla" w:hAnsi="Sakkal Majalla" w:cs="Sakkal Majalla" w:hint="cs"/>
                <w:sz w:val="28"/>
                <w:szCs w:val="28"/>
                <w:rtl/>
              </w:rPr>
              <w:t>5</w:t>
            </w:r>
            <w:r w:rsidRPr="002B3223">
              <w:rPr>
                <w:rFonts w:ascii="Sakkal Majalla" w:hAnsi="Sakkal Majalla" w:cs="Sakkal Majalla" w:hint="cs"/>
                <w:sz w:val="28"/>
                <w:szCs w:val="28"/>
                <w:rtl/>
              </w:rPr>
              <w:t>9</w:t>
            </w:r>
          </w:p>
        </w:tc>
        <w:tc>
          <w:tcPr>
            <w:tcW w:w="2941" w:type="dxa"/>
            <w:vAlign w:val="center"/>
          </w:tcPr>
          <w:p w14:paraId="2248D4DA" w14:textId="6B13AAF8" w:rsidR="00366023" w:rsidRPr="00366023" w:rsidRDefault="00366023" w:rsidP="00366023">
            <w:pPr>
              <w:spacing w:after="160" w:line="259" w:lineRule="auto"/>
              <w:ind w:left="401"/>
              <w:jc w:val="center"/>
              <w:rPr>
                <w:rFonts w:ascii="Sakkal Majalla" w:hAnsi="Sakkal Majalla" w:cs="Sakkal Majalla"/>
                <w:sz w:val="28"/>
                <w:szCs w:val="28"/>
                <w:rtl/>
              </w:rPr>
            </w:pPr>
            <w:r w:rsidRPr="00366023">
              <w:rPr>
                <w:rFonts w:ascii="Sakkal Majalla" w:hAnsi="Sakkal Majalla" w:cs="Sakkal Majalla" w:hint="cs"/>
                <w:sz w:val="28"/>
                <w:szCs w:val="28"/>
                <w:rtl/>
              </w:rPr>
              <w:t>منخفضة</w:t>
            </w:r>
          </w:p>
        </w:tc>
      </w:tr>
      <w:tr w:rsidR="00366023" w14:paraId="17150EDC" w14:textId="77777777" w:rsidTr="00366023">
        <w:trPr>
          <w:cantSplit/>
          <w:trHeight w:val="64"/>
        </w:trPr>
        <w:tc>
          <w:tcPr>
            <w:tcW w:w="2940" w:type="dxa"/>
            <w:vAlign w:val="center"/>
          </w:tcPr>
          <w:p w14:paraId="177276AB" w14:textId="2BDB575A" w:rsidR="00366023" w:rsidRPr="00366023" w:rsidRDefault="00366023" w:rsidP="00366023">
            <w:pPr>
              <w:spacing w:after="160" w:line="259" w:lineRule="auto"/>
              <w:ind w:left="401"/>
              <w:jc w:val="center"/>
              <w:rPr>
                <w:rFonts w:ascii="Sakkal Majalla" w:hAnsi="Sakkal Majalla" w:cs="Sakkal Majalla"/>
                <w:sz w:val="28"/>
                <w:szCs w:val="28"/>
                <w:rtl/>
              </w:rPr>
            </w:pPr>
            <w:r w:rsidRPr="00366023">
              <w:rPr>
                <w:rFonts w:ascii="Sakkal Majalla" w:hAnsi="Sakkal Majalla" w:cs="Sakkal Majalla" w:hint="cs"/>
                <w:sz w:val="28"/>
                <w:szCs w:val="28"/>
                <w:rtl/>
              </w:rPr>
              <w:t>3</w:t>
            </w:r>
          </w:p>
        </w:tc>
        <w:tc>
          <w:tcPr>
            <w:tcW w:w="2941" w:type="dxa"/>
            <w:vAlign w:val="center"/>
          </w:tcPr>
          <w:p w14:paraId="1D3F47A1" w14:textId="6DAE21AD" w:rsidR="00366023" w:rsidRPr="00366023" w:rsidRDefault="00366023" w:rsidP="00366023">
            <w:pPr>
              <w:spacing w:after="160" w:line="259" w:lineRule="auto"/>
              <w:ind w:left="401"/>
              <w:jc w:val="center"/>
              <w:rPr>
                <w:rFonts w:ascii="Sakkal Majalla" w:hAnsi="Sakkal Majalla" w:cs="Sakkal Majalla"/>
                <w:sz w:val="28"/>
                <w:szCs w:val="28"/>
                <w:rtl/>
              </w:rPr>
            </w:pPr>
            <w:r w:rsidRPr="002B3223">
              <w:rPr>
                <w:rFonts w:ascii="Sakkal Majalla" w:hAnsi="Sakkal Majalla" w:cs="Sakkal Majalla" w:hint="cs"/>
                <w:sz w:val="28"/>
                <w:szCs w:val="28"/>
                <w:rtl/>
              </w:rPr>
              <w:t xml:space="preserve">من </w:t>
            </w:r>
            <w:r w:rsidR="000A2713">
              <w:rPr>
                <w:rFonts w:ascii="Sakkal Majalla" w:hAnsi="Sakkal Majalla" w:cs="Sakkal Majalla" w:hint="cs"/>
                <w:sz w:val="28"/>
                <w:szCs w:val="28"/>
                <w:rtl/>
              </w:rPr>
              <w:t>2</w:t>
            </w:r>
            <w:r w:rsidRPr="002B3223">
              <w:rPr>
                <w:rFonts w:ascii="Sakkal Majalla" w:hAnsi="Sakkal Majalla" w:cs="Sakkal Majalla" w:hint="cs"/>
                <w:sz w:val="28"/>
                <w:szCs w:val="28"/>
                <w:rtl/>
              </w:rPr>
              <w:t>.</w:t>
            </w:r>
            <w:r w:rsidR="000A2713">
              <w:rPr>
                <w:rFonts w:ascii="Sakkal Majalla" w:hAnsi="Sakkal Majalla" w:cs="Sakkal Majalla" w:hint="cs"/>
                <w:sz w:val="28"/>
                <w:szCs w:val="28"/>
                <w:rtl/>
              </w:rPr>
              <w:t>6</w:t>
            </w:r>
            <w:r w:rsidRPr="002B3223">
              <w:rPr>
                <w:rFonts w:ascii="Sakkal Majalla" w:hAnsi="Sakkal Majalla" w:cs="Sakkal Majalla" w:hint="cs"/>
                <w:sz w:val="28"/>
                <w:szCs w:val="28"/>
                <w:rtl/>
              </w:rPr>
              <w:t xml:space="preserve">0 الى </w:t>
            </w:r>
            <w:r w:rsidR="000A2713">
              <w:rPr>
                <w:rFonts w:ascii="Sakkal Majalla" w:hAnsi="Sakkal Majalla" w:cs="Sakkal Majalla" w:hint="cs"/>
                <w:sz w:val="28"/>
                <w:szCs w:val="28"/>
                <w:rtl/>
              </w:rPr>
              <w:t>3</w:t>
            </w:r>
            <w:r w:rsidRPr="002B3223">
              <w:rPr>
                <w:rFonts w:ascii="Sakkal Majalla" w:hAnsi="Sakkal Majalla" w:cs="Sakkal Majalla" w:hint="cs"/>
                <w:sz w:val="28"/>
                <w:szCs w:val="28"/>
                <w:rtl/>
              </w:rPr>
              <w:t>.</w:t>
            </w:r>
            <w:r w:rsidR="000A2713">
              <w:rPr>
                <w:rFonts w:ascii="Sakkal Majalla" w:hAnsi="Sakkal Majalla" w:cs="Sakkal Majalla" w:hint="cs"/>
                <w:sz w:val="28"/>
                <w:szCs w:val="28"/>
                <w:rtl/>
              </w:rPr>
              <w:t>3</w:t>
            </w:r>
            <w:r w:rsidRPr="002B3223">
              <w:rPr>
                <w:rFonts w:ascii="Sakkal Majalla" w:hAnsi="Sakkal Majalla" w:cs="Sakkal Majalla" w:hint="cs"/>
                <w:sz w:val="28"/>
                <w:szCs w:val="28"/>
                <w:rtl/>
              </w:rPr>
              <w:t>9</w:t>
            </w:r>
          </w:p>
        </w:tc>
        <w:tc>
          <w:tcPr>
            <w:tcW w:w="2941" w:type="dxa"/>
            <w:vAlign w:val="center"/>
          </w:tcPr>
          <w:p w14:paraId="1FABA63C" w14:textId="0DFD21BA" w:rsidR="00366023" w:rsidRPr="00366023" w:rsidRDefault="000A2713" w:rsidP="00366023">
            <w:pPr>
              <w:spacing w:after="160" w:line="259" w:lineRule="auto"/>
              <w:ind w:left="401"/>
              <w:jc w:val="center"/>
              <w:rPr>
                <w:rFonts w:ascii="Sakkal Majalla" w:hAnsi="Sakkal Majalla" w:cs="Sakkal Majalla"/>
                <w:sz w:val="28"/>
                <w:szCs w:val="28"/>
                <w:rtl/>
              </w:rPr>
            </w:pPr>
            <w:r>
              <w:rPr>
                <w:rFonts w:ascii="Sakkal Majalla" w:hAnsi="Sakkal Majalla" w:cs="Sakkal Majalla" w:hint="cs"/>
                <w:sz w:val="28"/>
                <w:szCs w:val="28"/>
                <w:rtl/>
              </w:rPr>
              <w:t xml:space="preserve">متوسطة </w:t>
            </w:r>
          </w:p>
        </w:tc>
      </w:tr>
      <w:tr w:rsidR="00366023" w14:paraId="699CDD98" w14:textId="77777777" w:rsidTr="00366023">
        <w:trPr>
          <w:cantSplit/>
          <w:trHeight w:val="64"/>
        </w:trPr>
        <w:tc>
          <w:tcPr>
            <w:tcW w:w="2940" w:type="dxa"/>
            <w:vAlign w:val="center"/>
          </w:tcPr>
          <w:p w14:paraId="1DE7D734" w14:textId="18B2E28D" w:rsidR="00366023" w:rsidRPr="00366023" w:rsidRDefault="00366023" w:rsidP="00366023">
            <w:pPr>
              <w:spacing w:after="160" w:line="259" w:lineRule="auto"/>
              <w:ind w:left="401"/>
              <w:jc w:val="center"/>
              <w:rPr>
                <w:rFonts w:ascii="Sakkal Majalla" w:hAnsi="Sakkal Majalla" w:cs="Sakkal Majalla"/>
                <w:sz w:val="28"/>
                <w:szCs w:val="28"/>
                <w:rtl/>
              </w:rPr>
            </w:pPr>
            <w:r w:rsidRPr="00366023">
              <w:rPr>
                <w:rFonts w:ascii="Sakkal Majalla" w:hAnsi="Sakkal Majalla" w:cs="Sakkal Majalla" w:hint="cs"/>
                <w:sz w:val="28"/>
                <w:szCs w:val="28"/>
                <w:rtl/>
              </w:rPr>
              <w:t>4</w:t>
            </w:r>
          </w:p>
        </w:tc>
        <w:tc>
          <w:tcPr>
            <w:tcW w:w="2941" w:type="dxa"/>
            <w:vAlign w:val="center"/>
          </w:tcPr>
          <w:p w14:paraId="6237B217" w14:textId="144ABD76" w:rsidR="00366023" w:rsidRPr="00366023" w:rsidRDefault="00366023" w:rsidP="00366023">
            <w:pPr>
              <w:spacing w:after="160" w:line="259" w:lineRule="auto"/>
              <w:ind w:left="401"/>
              <w:jc w:val="center"/>
              <w:rPr>
                <w:rFonts w:ascii="Sakkal Majalla" w:hAnsi="Sakkal Majalla" w:cs="Sakkal Majalla"/>
                <w:sz w:val="28"/>
                <w:szCs w:val="28"/>
                <w:rtl/>
              </w:rPr>
            </w:pPr>
            <w:r w:rsidRPr="002B3223">
              <w:rPr>
                <w:rFonts w:ascii="Sakkal Majalla" w:hAnsi="Sakkal Majalla" w:cs="Sakkal Majalla" w:hint="cs"/>
                <w:sz w:val="28"/>
                <w:szCs w:val="28"/>
                <w:rtl/>
              </w:rPr>
              <w:t xml:space="preserve">من </w:t>
            </w:r>
            <w:r w:rsidR="000A2713">
              <w:rPr>
                <w:rFonts w:ascii="Sakkal Majalla" w:hAnsi="Sakkal Majalla" w:cs="Sakkal Majalla" w:hint="cs"/>
                <w:sz w:val="28"/>
                <w:szCs w:val="28"/>
                <w:rtl/>
              </w:rPr>
              <w:t>3</w:t>
            </w:r>
            <w:r w:rsidRPr="002B3223">
              <w:rPr>
                <w:rFonts w:ascii="Sakkal Majalla" w:hAnsi="Sakkal Majalla" w:cs="Sakkal Majalla" w:hint="cs"/>
                <w:sz w:val="28"/>
                <w:szCs w:val="28"/>
                <w:rtl/>
              </w:rPr>
              <w:t>.</w:t>
            </w:r>
            <w:r w:rsidR="000A2713">
              <w:rPr>
                <w:rFonts w:ascii="Sakkal Majalla" w:hAnsi="Sakkal Majalla" w:cs="Sakkal Majalla" w:hint="cs"/>
                <w:sz w:val="28"/>
                <w:szCs w:val="28"/>
                <w:rtl/>
              </w:rPr>
              <w:t>4</w:t>
            </w:r>
            <w:r w:rsidRPr="002B3223">
              <w:rPr>
                <w:rFonts w:ascii="Sakkal Majalla" w:hAnsi="Sakkal Majalla" w:cs="Sakkal Majalla" w:hint="cs"/>
                <w:sz w:val="28"/>
                <w:szCs w:val="28"/>
                <w:rtl/>
              </w:rPr>
              <w:t xml:space="preserve">0 الى </w:t>
            </w:r>
            <w:r w:rsidR="000A2713">
              <w:rPr>
                <w:rFonts w:ascii="Sakkal Majalla" w:hAnsi="Sakkal Majalla" w:cs="Sakkal Majalla" w:hint="cs"/>
                <w:sz w:val="28"/>
                <w:szCs w:val="28"/>
                <w:rtl/>
              </w:rPr>
              <w:t>4</w:t>
            </w:r>
            <w:r w:rsidRPr="002B3223">
              <w:rPr>
                <w:rFonts w:ascii="Sakkal Majalla" w:hAnsi="Sakkal Majalla" w:cs="Sakkal Majalla" w:hint="cs"/>
                <w:sz w:val="28"/>
                <w:szCs w:val="28"/>
                <w:rtl/>
              </w:rPr>
              <w:t>.</w:t>
            </w:r>
            <w:r w:rsidR="000A2713">
              <w:rPr>
                <w:rFonts w:ascii="Sakkal Majalla" w:hAnsi="Sakkal Majalla" w:cs="Sakkal Majalla" w:hint="cs"/>
                <w:sz w:val="28"/>
                <w:szCs w:val="28"/>
                <w:rtl/>
              </w:rPr>
              <w:t>1</w:t>
            </w:r>
            <w:r w:rsidRPr="002B3223">
              <w:rPr>
                <w:rFonts w:ascii="Sakkal Majalla" w:hAnsi="Sakkal Majalla" w:cs="Sakkal Majalla" w:hint="cs"/>
                <w:sz w:val="28"/>
                <w:szCs w:val="28"/>
                <w:rtl/>
              </w:rPr>
              <w:t>9</w:t>
            </w:r>
          </w:p>
        </w:tc>
        <w:tc>
          <w:tcPr>
            <w:tcW w:w="2941" w:type="dxa"/>
            <w:vAlign w:val="center"/>
          </w:tcPr>
          <w:p w14:paraId="0DB81225" w14:textId="42AE2562" w:rsidR="00366023" w:rsidRPr="00366023" w:rsidRDefault="000A2713" w:rsidP="00366023">
            <w:pPr>
              <w:spacing w:after="160" w:line="259" w:lineRule="auto"/>
              <w:ind w:left="401"/>
              <w:jc w:val="center"/>
              <w:rPr>
                <w:rFonts w:ascii="Sakkal Majalla" w:hAnsi="Sakkal Majalla" w:cs="Sakkal Majalla"/>
                <w:sz w:val="28"/>
                <w:szCs w:val="28"/>
                <w:rtl/>
              </w:rPr>
            </w:pPr>
            <w:r>
              <w:rPr>
                <w:rFonts w:ascii="Sakkal Majalla" w:hAnsi="Sakkal Majalla" w:cs="Sakkal Majalla" w:hint="cs"/>
                <w:sz w:val="28"/>
                <w:szCs w:val="28"/>
                <w:rtl/>
              </w:rPr>
              <w:t xml:space="preserve">مرتفعة </w:t>
            </w:r>
          </w:p>
        </w:tc>
      </w:tr>
      <w:tr w:rsidR="00366023" w14:paraId="2E731566" w14:textId="77777777" w:rsidTr="00366023">
        <w:trPr>
          <w:cantSplit/>
          <w:trHeight w:val="64"/>
        </w:trPr>
        <w:tc>
          <w:tcPr>
            <w:tcW w:w="2940" w:type="dxa"/>
            <w:vAlign w:val="center"/>
          </w:tcPr>
          <w:p w14:paraId="41EE0D59" w14:textId="21AA004F" w:rsidR="00366023" w:rsidRPr="00366023" w:rsidRDefault="00366023" w:rsidP="00366023">
            <w:pPr>
              <w:spacing w:after="160" w:line="259" w:lineRule="auto"/>
              <w:ind w:left="401"/>
              <w:jc w:val="center"/>
              <w:rPr>
                <w:rFonts w:ascii="Sakkal Majalla" w:hAnsi="Sakkal Majalla" w:cs="Sakkal Majalla"/>
                <w:sz w:val="28"/>
                <w:szCs w:val="28"/>
                <w:rtl/>
              </w:rPr>
            </w:pPr>
            <w:r w:rsidRPr="00366023">
              <w:rPr>
                <w:rFonts w:ascii="Sakkal Majalla" w:hAnsi="Sakkal Majalla" w:cs="Sakkal Majalla" w:hint="cs"/>
                <w:sz w:val="28"/>
                <w:szCs w:val="28"/>
                <w:rtl/>
              </w:rPr>
              <w:t>5</w:t>
            </w:r>
          </w:p>
        </w:tc>
        <w:tc>
          <w:tcPr>
            <w:tcW w:w="2941" w:type="dxa"/>
            <w:vAlign w:val="center"/>
          </w:tcPr>
          <w:p w14:paraId="6482F635" w14:textId="3AAE3AC2" w:rsidR="00366023" w:rsidRPr="00366023" w:rsidRDefault="00366023" w:rsidP="00366023">
            <w:pPr>
              <w:spacing w:after="160" w:line="259" w:lineRule="auto"/>
              <w:ind w:left="401"/>
              <w:jc w:val="center"/>
              <w:rPr>
                <w:rFonts w:ascii="Sakkal Majalla" w:hAnsi="Sakkal Majalla" w:cs="Sakkal Majalla"/>
                <w:sz w:val="28"/>
                <w:szCs w:val="28"/>
                <w:rtl/>
              </w:rPr>
            </w:pPr>
            <w:r w:rsidRPr="002B3223">
              <w:rPr>
                <w:rFonts w:ascii="Sakkal Majalla" w:hAnsi="Sakkal Majalla" w:cs="Sakkal Majalla" w:hint="cs"/>
                <w:sz w:val="28"/>
                <w:szCs w:val="28"/>
                <w:rtl/>
              </w:rPr>
              <w:t xml:space="preserve">من </w:t>
            </w:r>
            <w:r w:rsidR="000A2713">
              <w:rPr>
                <w:rFonts w:ascii="Sakkal Majalla" w:hAnsi="Sakkal Majalla" w:cs="Sakkal Majalla" w:hint="cs"/>
                <w:sz w:val="28"/>
                <w:szCs w:val="28"/>
                <w:rtl/>
              </w:rPr>
              <w:t>4</w:t>
            </w:r>
            <w:r w:rsidRPr="002B3223">
              <w:rPr>
                <w:rFonts w:ascii="Sakkal Majalla" w:hAnsi="Sakkal Majalla" w:cs="Sakkal Majalla" w:hint="cs"/>
                <w:sz w:val="28"/>
                <w:szCs w:val="28"/>
                <w:rtl/>
              </w:rPr>
              <w:t>.</w:t>
            </w:r>
            <w:r w:rsidR="000A2713">
              <w:rPr>
                <w:rFonts w:ascii="Sakkal Majalla" w:hAnsi="Sakkal Majalla" w:cs="Sakkal Majalla" w:hint="cs"/>
                <w:sz w:val="28"/>
                <w:szCs w:val="28"/>
                <w:rtl/>
              </w:rPr>
              <w:t>2</w:t>
            </w:r>
            <w:r w:rsidRPr="002B3223">
              <w:rPr>
                <w:rFonts w:ascii="Sakkal Majalla" w:hAnsi="Sakkal Majalla" w:cs="Sakkal Majalla" w:hint="cs"/>
                <w:sz w:val="28"/>
                <w:szCs w:val="28"/>
                <w:rtl/>
              </w:rPr>
              <w:t xml:space="preserve">0 الى </w:t>
            </w:r>
            <w:r w:rsidR="000A2713">
              <w:rPr>
                <w:rFonts w:ascii="Sakkal Majalla" w:hAnsi="Sakkal Majalla" w:cs="Sakkal Majalla" w:hint="cs"/>
                <w:sz w:val="28"/>
                <w:szCs w:val="28"/>
                <w:rtl/>
              </w:rPr>
              <w:t>5</w:t>
            </w:r>
            <w:r w:rsidRPr="002B3223">
              <w:rPr>
                <w:rFonts w:ascii="Sakkal Majalla" w:hAnsi="Sakkal Majalla" w:cs="Sakkal Majalla" w:hint="cs"/>
                <w:sz w:val="28"/>
                <w:szCs w:val="28"/>
                <w:rtl/>
              </w:rPr>
              <w:t>.</w:t>
            </w:r>
            <w:r w:rsidR="000A2713">
              <w:rPr>
                <w:rFonts w:ascii="Sakkal Majalla" w:hAnsi="Sakkal Majalla" w:cs="Sakkal Majalla" w:hint="cs"/>
                <w:sz w:val="28"/>
                <w:szCs w:val="28"/>
                <w:rtl/>
              </w:rPr>
              <w:t>00</w:t>
            </w:r>
          </w:p>
        </w:tc>
        <w:tc>
          <w:tcPr>
            <w:tcW w:w="2941" w:type="dxa"/>
            <w:vAlign w:val="center"/>
          </w:tcPr>
          <w:p w14:paraId="0F2C3828" w14:textId="26C3EF3D" w:rsidR="00366023" w:rsidRPr="00366023" w:rsidRDefault="000A2713" w:rsidP="00366023">
            <w:pPr>
              <w:spacing w:after="160" w:line="259" w:lineRule="auto"/>
              <w:ind w:left="401"/>
              <w:jc w:val="center"/>
              <w:rPr>
                <w:rFonts w:ascii="Sakkal Majalla" w:hAnsi="Sakkal Majalla" w:cs="Sakkal Majalla"/>
                <w:sz w:val="28"/>
                <w:szCs w:val="28"/>
                <w:rtl/>
              </w:rPr>
            </w:pPr>
            <w:r>
              <w:rPr>
                <w:rFonts w:ascii="Sakkal Majalla" w:hAnsi="Sakkal Majalla" w:cs="Sakkal Majalla" w:hint="cs"/>
                <w:sz w:val="28"/>
                <w:szCs w:val="28"/>
                <w:rtl/>
              </w:rPr>
              <w:t>مرتفعة جدا</w:t>
            </w:r>
          </w:p>
        </w:tc>
      </w:tr>
    </w:tbl>
    <w:p w14:paraId="7F1617C9" w14:textId="77777777" w:rsidR="00787AA9" w:rsidRDefault="00787AA9" w:rsidP="00D22171">
      <w:pPr>
        <w:rPr>
          <w:rFonts w:ascii="Sakkal Majalla" w:hAnsi="Sakkal Majalla" w:cs="Sakkal Majalla"/>
          <w:b/>
          <w:bCs/>
          <w:sz w:val="32"/>
          <w:szCs w:val="32"/>
          <w:u w:val="single"/>
          <w:rtl/>
        </w:rPr>
      </w:pPr>
    </w:p>
    <w:p w14:paraId="28F2E6CA" w14:textId="77777777" w:rsidR="000A2713" w:rsidRDefault="000A2713" w:rsidP="007154EA">
      <w:pPr>
        <w:pStyle w:val="a5"/>
        <w:numPr>
          <w:ilvl w:val="0"/>
          <w:numId w:val="44"/>
        </w:numPr>
        <w:ind w:left="401"/>
        <w:jc w:val="both"/>
        <w:rPr>
          <w:rFonts w:ascii="Sakkal Majalla" w:hAnsi="Sakkal Majalla" w:cs="Sakkal Majalla"/>
          <w:sz w:val="28"/>
          <w:szCs w:val="28"/>
        </w:rPr>
      </w:pPr>
      <w:r w:rsidRPr="000A2713">
        <w:rPr>
          <w:rFonts w:ascii="Sakkal Majalla" w:hAnsi="Sakkal Majalla" w:cs="Sakkal Majalla"/>
          <w:b/>
          <w:bCs/>
          <w:sz w:val="28"/>
          <w:szCs w:val="28"/>
          <w:rtl/>
        </w:rPr>
        <w:t xml:space="preserve">الأساليب الإحصائية المطبقة </w:t>
      </w:r>
    </w:p>
    <w:p w14:paraId="41399E0B" w14:textId="77777777" w:rsidR="000A2713" w:rsidRPr="000A2713" w:rsidRDefault="000A2713" w:rsidP="00B46ED9">
      <w:pPr>
        <w:pStyle w:val="a5"/>
        <w:numPr>
          <w:ilvl w:val="0"/>
          <w:numId w:val="116"/>
        </w:numPr>
        <w:ind w:left="610"/>
        <w:jc w:val="both"/>
        <w:rPr>
          <w:rFonts w:ascii="Sakkal Majalla" w:hAnsi="Sakkal Majalla" w:cs="Sakkal Majalla"/>
          <w:sz w:val="28"/>
          <w:szCs w:val="28"/>
          <w:rtl/>
        </w:rPr>
      </w:pPr>
      <w:r w:rsidRPr="000A2713">
        <w:rPr>
          <w:rFonts w:ascii="Sakkal Majalla" w:hAnsi="Sakkal Majalla" w:cs="Sakkal Majalla"/>
          <w:b/>
          <w:bCs/>
          <w:sz w:val="28"/>
          <w:szCs w:val="28"/>
          <w:rtl/>
        </w:rPr>
        <w:t xml:space="preserve">معامل ألفا </w:t>
      </w:r>
      <w:proofErr w:type="spellStart"/>
      <w:r w:rsidRPr="000A2713">
        <w:rPr>
          <w:rFonts w:ascii="Sakkal Majalla" w:hAnsi="Sakkal Majalla" w:cs="Sakkal Majalla"/>
          <w:b/>
          <w:bCs/>
          <w:sz w:val="28"/>
          <w:szCs w:val="28"/>
          <w:rtl/>
        </w:rPr>
        <w:t>كرونباخ</w:t>
      </w:r>
      <w:proofErr w:type="spellEnd"/>
      <w:r w:rsidRPr="000A2713">
        <w:rPr>
          <w:rFonts w:ascii="Sakkal Majalla" w:hAnsi="Sakkal Majalla" w:cs="Sakkal Majalla"/>
          <w:b/>
          <w:bCs/>
          <w:sz w:val="28"/>
          <w:szCs w:val="28"/>
          <w:rtl/>
        </w:rPr>
        <w:t xml:space="preserve"> (</w:t>
      </w:r>
      <w:r w:rsidRPr="000A2713">
        <w:rPr>
          <w:rFonts w:ascii="Sakkal Majalla" w:hAnsi="Sakkal Majalla" w:cs="Sakkal Majalla"/>
          <w:b/>
          <w:bCs/>
          <w:sz w:val="28"/>
          <w:szCs w:val="28"/>
        </w:rPr>
        <w:t>Cronbach's Alpha</w:t>
      </w:r>
      <w:r w:rsidRPr="000A2713">
        <w:rPr>
          <w:rFonts w:ascii="Sakkal Majalla" w:hAnsi="Sakkal Majalla" w:cs="Sakkal Majalla"/>
          <w:b/>
          <w:bCs/>
          <w:sz w:val="28"/>
          <w:szCs w:val="28"/>
          <w:rtl/>
        </w:rPr>
        <w:t>)</w:t>
      </w:r>
      <w:r w:rsidRPr="000A2713">
        <w:rPr>
          <w:rFonts w:ascii="Sakkal Majalla" w:hAnsi="Sakkal Majalla" w:cs="Sakkal Majalla"/>
          <w:sz w:val="28"/>
          <w:szCs w:val="28"/>
          <w:rtl/>
        </w:rPr>
        <w:t>: تم حسابه لكل محور من المحاور وللأداة ككل للتأكد من مستوى الثبات الداخلي للاستبيان وصلاحيته التامة للتطبيق الميداني.</w:t>
      </w:r>
    </w:p>
    <w:p w14:paraId="0DD7E680" w14:textId="36B4B4BF" w:rsidR="000A2713" w:rsidRDefault="000A2713" w:rsidP="00B46ED9">
      <w:pPr>
        <w:pStyle w:val="a5"/>
        <w:numPr>
          <w:ilvl w:val="0"/>
          <w:numId w:val="116"/>
        </w:numPr>
        <w:ind w:left="610"/>
        <w:jc w:val="both"/>
        <w:rPr>
          <w:rFonts w:ascii="Sakkal Majalla" w:hAnsi="Sakkal Majalla" w:cs="Sakkal Majalla"/>
          <w:sz w:val="28"/>
          <w:szCs w:val="28"/>
        </w:rPr>
      </w:pPr>
      <w:r w:rsidRPr="000A2713">
        <w:rPr>
          <w:rFonts w:ascii="Sakkal Majalla" w:hAnsi="Sakkal Majalla" w:cs="Sakkal Majalla"/>
          <w:b/>
          <w:bCs/>
          <w:sz w:val="28"/>
          <w:szCs w:val="28"/>
          <w:rtl/>
        </w:rPr>
        <w:t>معامل ارتباط بيرسون:</w:t>
      </w:r>
      <w:r w:rsidRPr="000A2713">
        <w:rPr>
          <w:rFonts w:ascii="Sakkal Majalla" w:hAnsi="Sakkal Majalla" w:cs="Sakkal Majalla"/>
          <w:sz w:val="28"/>
          <w:szCs w:val="28"/>
          <w:rtl/>
        </w:rPr>
        <w:t xml:space="preserve"> استخدم لحساب الصدق البنائي والاتساق الداخلي للعبارات من خلال قياس قوة واتجاه الارتباط بين درجة كل عبارة والدرجة الكلية للمحور الذي تنتمي إليه، كما استُخدم لاختبار العلاقات الارتباطية بين المتغيرات (مثل العلاقة بين كفاءة سلاسل الإمداد ورضا العملاء).</w:t>
      </w:r>
    </w:p>
    <w:p w14:paraId="3A2734E6" w14:textId="1477FCB3" w:rsidR="000A2713" w:rsidRDefault="000A2713" w:rsidP="00B46ED9">
      <w:pPr>
        <w:pStyle w:val="a5"/>
        <w:numPr>
          <w:ilvl w:val="0"/>
          <w:numId w:val="116"/>
        </w:numPr>
        <w:ind w:left="610"/>
        <w:jc w:val="both"/>
        <w:rPr>
          <w:rFonts w:ascii="Sakkal Majalla" w:hAnsi="Sakkal Majalla" w:cs="Sakkal Majalla"/>
          <w:sz w:val="28"/>
          <w:szCs w:val="28"/>
        </w:rPr>
      </w:pPr>
      <w:r w:rsidRPr="000A2713">
        <w:rPr>
          <w:rFonts w:ascii="Sakkal Majalla" w:hAnsi="Sakkal Majalla" w:cs="Sakkal Majalla"/>
          <w:b/>
          <w:bCs/>
          <w:sz w:val="28"/>
          <w:szCs w:val="28"/>
          <w:rtl/>
        </w:rPr>
        <w:t>الإحصاء الوصفي:</w:t>
      </w:r>
      <w:r w:rsidRPr="000A2713">
        <w:rPr>
          <w:rFonts w:ascii="Sakkal Majalla" w:hAnsi="Sakkal Majalla" w:cs="Sakkal Majalla"/>
          <w:sz w:val="28"/>
          <w:szCs w:val="28"/>
          <w:rtl/>
        </w:rPr>
        <w:t xml:space="preserve"> تم حساب التكرارات والنسب المئوية لوصف التوزيع الديموغرافي والوظيفي لأفراد العينة، وحساب المتوسطات الحسابية والانحرافات المعيارية لترتيب عبارات ومحاور الدراسة حسب أهميتها النسبية ومدى تشتت الإجابات حول المتوسط الحسابي.</w:t>
      </w:r>
    </w:p>
    <w:p w14:paraId="666DFFC2" w14:textId="77777777" w:rsidR="000A2713" w:rsidRDefault="000A2713" w:rsidP="00B46ED9">
      <w:pPr>
        <w:pStyle w:val="a5"/>
        <w:numPr>
          <w:ilvl w:val="0"/>
          <w:numId w:val="116"/>
        </w:numPr>
        <w:ind w:left="610"/>
        <w:jc w:val="both"/>
        <w:rPr>
          <w:rFonts w:ascii="Sakkal Majalla" w:hAnsi="Sakkal Majalla" w:cs="Sakkal Majalla"/>
          <w:sz w:val="28"/>
          <w:szCs w:val="28"/>
        </w:rPr>
      </w:pPr>
      <w:r w:rsidRPr="000A2713">
        <w:rPr>
          <w:rFonts w:ascii="Sakkal Majalla" w:hAnsi="Sakkal Majalla" w:cs="Sakkal Majalla"/>
          <w:b/>
          <w:bCs/>
          <w:sz w:val="28"/>
          <w:szCs w:val="28"/>
          <w:rtl/>
        </w:rPr>
        <w:t>تحليل الانحدار المتعدد:</w:t>
      </w:r>
      <w:r w:rsidRPr="000A2713">
        <w:rPr>
          <w:rFonts w:ascii="Sakkal Majalla" w:hAnsi="Sakkal Majalla" w:cs="Sakkal Majalla"/>
          <w:sz w:val="28"/>
          <w:szCs w:val="28"/>
          <w:rtl/>
        </w:rPr>
        <w:t xml:space="preserve"> جرى تطبيقه لاختبار الفرضية الرئيسية والفرعية، ولقياس وحساب حجم الأثر الإحصائي للمتغيرات المستقلة (التحديات اللوجستية والتنظيمية والمنافسة) في المتغير التابع (الأداء التنافسي والنمو البيعي للشركة).</w:t>
      </w:r>
    </w:p>
    <w:p w14:paraId="1D6B13F6" w14:textId="24F9AABE" w:rsidR="00787AA9" w:rsidRPr="000A2713" w:rsidRDefault="000A2713" w:rsidP="00B46ED9">
      <w:pPr>
        <w:pStyle w:val="a5"/>
        <w:numPr>
          <w:ilvl w:val="0"/>
          <w:numId w:val="117"/>
        </w:numPr>
        <w:ind w:left="610"/>
        <w:jc w:val="both"/>
        <w:rPr>
          <w:rFonts w:ascii="Sakkal Majalla" w:hAnsi="Sakkal Majalla" w:cs="Sakkal Majalla"/>
          <w:sz w:val="28"/>
          <w:szCs w:val="28"/>
          <w:rtl/>
        </w:rPr>
      </w:pPr>
      <w:r w:rsidRPr="000A2713">
        <w:rPr>
          <w:rFonts w:ascii="Sakkal Majalla" w:hAnsi="Sakkal Majalla" w:cs="Sakkal Majalla"/>
          <w:b/>
          <w:bCs/>
          <w:sz w:val="28"/>
          <w:szCs w:val="28"/>
          <w:rtl/>
        </w:rPr>
        <w:lastRenderedPageBreak/>
        <w:t>تحليل التباين أحادي الاتجاه:</w:t>
      </w:r>
      <w:r w:rsidRPr="000A2713">
        <w:rPr>
          <w:rFonts w:ascii="Sakkal Majalla" w:hAnsi="Sakkal Majalla" w:cs="Sakkal Majalla"/>
          <w:sz w:val="28"/>
          <w:szCs w:val="28"/>
          <w:rtl/>
        </w:rPr>
        <w:t xml:space="preserve"> استُخدم لفحص واختبار مدى وجود فروق جوهرية ذات دلالة إحصائية في اتجاهات ومستوى تأثر أفراد عينة الدراسة بالتحديات تعزى للمتغيرات الوظيفية والجغرافية (مثل مقارنة شمال أفريقيا بأفريقيا جنوب الصحراء).</w:t>
      </w:r>
    </w:p>
    <w:p w14:paraId="2C81B5CE" w14:textId="77777777" w:rsidR="00787AA9" w:rsidRDefault="00787AA9" w:rsidP="00D22171">
      <w:pPr>
        <w:rPr>
          <w:rFonts w:ascii="Sakkal Majalla" w:hAnsi="Sakkal Majalla" w:cs="Sakkal Majalla"/>
          <w:b/>
          <w:bCs/>
          <w:sz w:val="32"/>
          <w:szCs w:val="32"/>
          <w:u w:val="single"/>
          <w:rtl/>
        </w:rPr>
      </w:pPr>
    </w:p>
    <w:p w14:paraId="32950447" w14:textId="77777777" w:rsidR="00787AA9" w:rsidRDefault="00787AA9" w:rsidP="00D22171">
      <w:pPr>
        <w:rPr>
          <w:rFonts w:ascii="Sakkal Majalla" w:hAnsi="Sakkal Majalla" w:cs="Sakkal Majalla"/>
          <w:b/>
          <w:bCs/>
          <w:sz w:val="32"/>
          <w:szCs w:val="32"/>
          <w:u w:val="single"/>
          <w:rtl/>
        </w:rPr>
      </w:pPr>
    </w:p>
    <w:p w14:paraId="233BA78A" w14:textId="77777777" w:rsidR="00787AA9" w:rsidRDefault="00787AA9" w:rsidP="00D22171">
      <w:pPr>
        <w:rPr>
          <w:rFonts w:ascii="Sakkal Majalla" w:hAnsi="Sakkal Majalla" w:cs="Sakkal Majalla"/>
          <w:b/>
          <w:bCs/>
          <w:sz w:val="32"/>
          <w:szCs w:val="32"/>
          <w:u w:val="single"/>
          <w:rtl/>
        </w:rPr>
      </w:pPr>
    </w:p>
    <w:p w14:paraId="392D1E70" w14:textId="77777777" w:rsidR="00787AA9" w:rsidRDefault="00787AA9" w:rsidP="00D22171">
      <w:pPr>
        <w:rPr>
          <w:rFonts w:ascii="Sakkal Majalla" w:hAnsi="Sakkal Majalla" w:cs="Sakkal Majalla"/>
          <w:b/>
          <w:bCs/>
          <w:sz w:val="32"/>
          <w:szCs w:val="32"/>
          <w:u w:val="single"/>
          <w:rtl/>
        </w:rPr>
      </w:pPr>
    </w:p>
    <w:p w14:paraId="6F38E396" w14:textId="77777777" w:rsidR="00787AA9" w:rsidRDefault="00787AA9" w:rsidP="00D22171">
      <w:pPr>
        <w:rPr>
          <w:rFonts w:ascii="Sakkal Majalla" w:hAnsi="Sakkal Majalla" w:cs="Sakkal Majalla"/>
          <w:b/>
          <w:bCs/>
          <w:sz w:val="32"/>
          <w:szCs w:val="32"/>
          <w:u w:val="single"/>
          <w:rtl/>
        </w:rPr>
      </w:pPr>
    </w:p>
    <w:p w14:paraId="679F5711" w14:textId="77777777" w:rsidR="00787AA9" w:rsidRDefault="00787AA9" w:rsidP="00D22171">
      <w:pPr>
        <w:rPr>
          <w:rFonts w:ascii="Sakkal Majalla" w:hAnsi="Sakkal Majalla" w:cs="Sakkal Majalla"/>
          <w:b/>
          <w:bCs/>
          <w:sz w:val="32"/>
          <w:szCs w:val="32"/>
          <w:u w:val="single"/>
          <w:rtl/>
        </w:rPr>
      </w:pPr>
    </w:p>
    <w:p w14:paraId="24502366" w14:textId="77777777" w:rsidR="00787AA9" w:rsidRDefault="00787AA9" w:rsidP="00D22171">
      <w:pPr>
        <w:rPr>
          <w:rFonts w:ascii="Sakkal Majalla" w:hAnsi="Sakkal Majalla" w:cs="Sakkal Majalla"/>
          <w:b/>
          <w:bCs/>
          <w:sz w:val="32"/>
          <w:szCs w:val="32"/>
          <w:u w:val="single"/>
          <w:rtl/>
        </w:rPr>
      </w:pPr>
    </w:p>
    <w:p w14:paraId="68395A43" w14:textId="77777777" w:rsidR="00787AA9" w:rsidRDefault="00787AA9" w:rsidP="00D22171">
      <w:pPr>
        <w:rPr>
          <w:rFonts w:ascii="Sakkal Majalla" w:hAnsi="Sakkal Majalla" w:cs="Sakkal Majalla"/>
          <w:b/>
          <w:bCs/>
          <w:sz w:val="32"/>
          <w:szCs w:val="32"/>
          <w:u w:val="single"/>
          <w:rtl/>
        </w:rPr>
      </w:pPr>
    </w:p>
    <w:p w14:paraId="2DF20F23" w14:textId="77777777" w:rsidR="00787AA9" w:rsidRDefault="00787AA9" w:rsidP="00D22171">
      <w:pPr>
        <w:rPr>
          <w:rFonts w:ascii="Sakkal Majalla" w:hAnsi="Sakkal Majalla" w:cs="Sakkal Majalla"/>
          <w:b/>
          <w:bCs/>
          <w:sz w:val="32"/>
          <w:szCs w:val="32"/>
          <w:u w:val="single"/>
          <w:rtl/>
        </w:rPr>
      </w:pPr>
    </w:p>
    <w:p w14:paraId="19B614A4" w14:textId="77777777" w:rsidR="00787AA9" w:rsidRDefault="00787AA9" w:rsidP="00D22171">
      <w:pPr>
        <w:rPr>
          <w:rFonts w:ascii="Sakkal Majalla" w:hAnsi="Sakkal Majalla" w:cs="Sakkal Majalla"/>
          <w:b/>
          <w:bCs/>
          <w:sz w:val="32"/>
          <w:szCs w:val="32"/>
          <w:u w:val="single"/>
          <w:rtl/>
        </w:rPr>
      </w:pPr>
    </w:p>
    <w:p w14:paraId="08C0AB0E" w14:textId="77777777" w:rsidR="00787AA9" w:rsidRDefault="00787AA9" w:rsidP="00D22171">
      <w:pPr>
        <w:rPr>
          <w:rFonts w:ascii="Sakkal Majalla" w:hAnsi="Sakkal Majalla" w:cs="Sakkal Majalla"/>
          <w:b/>
          <w:bCs/>
          <w:sz w:val="32"/>
          <w:szCs w:val="32"/>
          <w:u w:val="single"/>
          <w:rtl/>
        </w:rPr>
      </w:pPr>
    </w:p>
    <w:p w14:paraId="54ABC0D8" w14:textId="77777777" w:rsidR="00787AA9" w:rsidRDefault="00787AA9" w:rsidP="00D22171">
      <w:pPr>
        <w:rPr>
          <w:rFonts w:ascii="Sakkal Majalla" w:hAnsi="Sakkal Majalla" w:cs="Sakkal Majalla"/>
          <w:b/>
          <w:bCs/>
          <w:sz w:val="32"/>
          <w:szCs w:val="32"/>
          <w:u w:val="single"/>
          <w:rtl/>
        </w:rPr>
      </w:pPr>
    </w:p>
    <w:p w14:paraId="3B9A5BE7" w14:textId="77777777" w:rsidR="00787AA9" w:rsidRDefault="00787AA9" w:rsidP="00D22171">
      <w:pPr>
        <w:rPr>
          <w:rFonts w:ascii="Sakkal Majalla" w:hAnsi="Sakkal Majalla" w:cs="Sakkal Majalla"/>
          <w:b/>
          <w:bCs/>
          <w:sz w:val="32"/>
          <w:szCs w:val="32"/>
          <w:u w:val="single"/>
          <w:rtl/>
        </w:rPr>
      </w:pPr>
    </w:p>
    <w:p w14:paraId="2BB22653" w14:textId="77777777" w:rsidR="00787AA9" w:rsidRDefault="00787AA9" w:rsidP="00D22171">
      <w:pPr>
        <w:rPr>
          <w:rFonts w:ascii="Sakkal Majalla" w:hAnsi="Sakkal Majalla" w:cs="Sakkal Majalla"/>
          <w:b/>
          <w:bCs/>
          <w:sz w:val="32"/>
          <w:szCs w:val="32"/>
          <w:u w:val="single"/>
          <w:rtl/>
        </w:rPr>
      </w:pPr>
    </w:p>
    <w:p w14:paraId="61B08DC2" w14:textId="77777777" w:rsidR="00787AA9" w:rsidRDefault="00787AA9" w:rsidP="00D22171">
      <w:pPr>
        <w:rPr>
          <w:rFonts w:ascii="Sakkal Majalla" w:hAnsi="Sakkal Majalla" w:cs="Sakkal Majalla"/>
          <w:b/>
          <w:bCs/>
          <w:sz w:val="32"/>
          <w:szCs w:val="32"/>
          <w:u w:val="single"/>
          <w:rtl/>
        </w:rPr>
      </w:pPr>
    </w:p>
    <w:p w14:paraId="70CE6933" w14:textId="77777777" w:rsidR="00787AA9" w:rsidRDefault="00787AA9" w:rsidP="00D22171">
      <w:pPr>
        <w:rPr>
          <w:rFonts w:ascii="Sakkal Majalla" w:hAnsi="Sakkal Majalla" w:cs="Sakkal Majalla"/>
          <w:b/>
          <w:bCs/>
          <w:sz w:val="32"/>
          <w:szCs w:val="32"/>
          <w:u w:val="single"/>
          <w:rtl/>
        </w:rPr>
      </w:pPr>
    </w:p>
    <w:p w14:paraId="4C17B964" w14:textId="77777777" w:rsidR="00787AA9" w:rsidRDefault="00787AA9" w:rsidP="00D22171">
      <w:pPr>
        <w:rPr>
          <w:rFonts w:ascii="Sakkal Majalla" w:hAnsi="Sakkal Majalla" w:cs="Sakkal Majalla"/>
          <w:b/>
          <w:bCs/>
          <w:sz w:val="32"/>
          <w:szCs w:val="32"/>
          <w:u w:val="single"/>
          <w:rtl/>
        </w:rPr>
      </w:pPr>
    </w:p>
    <w:p w14:paraId="5F432121" w14:textId="77777777" w:rsidR="00787AA9" w:rsidRDefault="00787AA9" w:rsidP="00D22171">
      <w:pPr>
        <w:rPr>
          <w:rFonts w:ascii="Sakkal Majalla" w:hAnsi="Sakkal Majalla" w:cs="Sakkal Majalla"/>
          <w:b/>
          <w:bCs/>
          <w:sz w:val="32"/>
          <w:szCs w:val="32"/>
          <w:u w:val="single"/>
          <w:rtl/>
        </w:rPr>
      </w:pPr>
    </w:p>
    <w:p w14:paraId="0EF6DD45" w14:textId="77777777" w:rsidR="00787AA9" w:rsidRDefault="00787AA9" w:rsidP="00D22171">
      <w:pPr>
        <w:rPr>
          <w:rFonts w:ascii="Sakkal Majalla" w:hAnsi="Sakkal Majalla" w:cs="Sakkal Majalla"/>
          <w:b/>
          <w:bCs/>
          <w:sz w:val="32"/>
          <w:szCs w:val="32"/>
          <w:u w:val="single"/>
          <w:rtl/>
        </w:rPr>
      </w:pPr>
    </w:p>
    <w:p w14:paraId="40DC39F9" w14:textId="77777777" w:rsidR="00787AA9" w:rsidRDefault="00787AA9" w:rsidP="00D22171">
      <w:pPr>
        <w:rPr>
          <w:rFonts w:ascii="Sakkal Majalla" w:hAnsi="Sakkal Majalla" w:cs="Sakkal Majalla"/>
          <w:b/>
          <w:bCs/>
          <w:sz w:val="32"/>
          <w:szCs w:val="32"/>
          <w:u w:val="single"/>
          <w:rtl/>
        </w:rPr>
      </w:pPr>
    </w:p>
    <w:p w14:paraId="1575D1E9" w14:textId="77777777" w:rsidR="00D44DF1" w:rsidRDefault="00D44DF1" w:rsidP="00D22171">
      <w:pPr>
        <w:rPr>
          <w:rFonts w:ascii="Sakkal Majalla" w:hAnsi="Sakkal Majalla" w:cs="Sakkal Majalla"/>
          <w:b/>
          <w:bCs/>
          <w:sz w:val="32"/>
          <w:szCs w:val="32"/>
          <w:u w:val="single"/>
          <w:rtl/>
        </w:rPr>
      </w:pPr>
    </w:p>
    <w:p w14:paraId="5043FA12" w14:textId="77777777" w:rsidR="00D44DF1" w:rsidRDefault="00D44DF1" w:rsidP="00D22171">
      <w:pPr>
        <w:rPr>
          <w:rFonts w:ascii="Sakkal Majalla" w:hAnsi="Sakkal Majalla" w:cs="Sakkal Majalla"/>
          <w:b/>
          <w:bCs/>
          <w:sz w:val="32"/>
          <w:szCs w:val="32"/>
          <w:u w:val="single"/>
          <w:rtl/>
        </w:rPr>
      </w:pPr>
    </w:p>
    <w:p w14:paraId="7BED24B7" w14:textId="77777777" w:rsidR="00D44DF1" w:rsidRDefault="00D44DF1" w:rsidP="00D22171">
      <w:pPr>
        <w:rPr>
          <w:rFonts w:ascii="Sakkal Majalla" w:hAnsi="Sakkal Majalla" w:cs="Sakkal Majalla"/>
          <w:b/>
          <w:bCs/>
          <w:sz w:val="32"/>
          <w:szCs w:val="32"/>
          <w:u w:val="single"/>
          <w:rtl/>
        </w:rPr>
      </w:pPr>
    </w:p>
    <w:p w14:paraId="332B27C6" w14:textId="77777777" w:rsidR="00D44DF1" w:rsidRDefault="00D44DF1" w:rsidP="00D22171">
      <w:pPr>
        <w:rPr>
          <w:rFonts w:ascii="Sakkal Majalla" w:hAnsi="Sakkal Majalla" w:cs="Sakkal Majalla"/>
          <w:b/>
          <w:bCs/>
          <w:sz w:val="32"/>
          <w:szCs w:val="32"/>
          <w:u w:val="single"/>
          <w:rtl/>
        </w:rPr>
      </w:pPr>
    </w:p>
    <w:p w14:paraId="69E4F44C" w14:textId="77777777" w:rsidR="00D44DF1" w:rsidRDefault="00D44DF1" w:rsidP="00D22171">
      <w:pPr>
        <w:rPr>
          <w:rFonts w:ascii="Sakkal Majalla" w:hAnsi="Sakkal Majalla" w:cs="Sakkal Majalla"/>
          <w:b/>
          <w:bCs/>
          <w:sz w:val="32"/>
          <w:szCs w:val="32"/>
          <w:u w:val="single"/>
          <w:rtl/>
        </w:rPr>
      </w:pPr>
    </w:p>
    <w:p w14:paraId="4FC1DEC1" w14:textId="77777777" w:rsidR="007014E4" w:rsidRDefault="007014E4" w:rsidP="00D22171">
      <w:pPr>
        <w:rPr>
          <w:rFonts w:ascii="Sakkal Majalla" w:hAnsi="Sakkal Majalla" w:cs="Sakkal Majalla"/>
          <w:b/>
          <w:bCs/>
          <w:sz w:val="32"/>
          <w:szCs w:val="32"/>
          <w:u w:val="single"/>
          <w:rtl/>
        </w:rPr>
      </w:pPr>
    </w:p>
    <w:p w14:paraId="0DCD8BEC" w14:textId="77777777" w:rsidR="007014E4" w:rsidRDefault="007014E4" w:rsidP="00D22171">
      <w:pPr>
        <w:rPr>
          <w:rFonts w:ascii="Sakkal Majalla" w:hAnsi="Sakkal Majalla" w:cs="Sakkal Majalla"/>
          <w:b/>
          <w:bCs/>
          <w:sz w:val="32"/>
          <w:szCs w:val="32"/>
          <w:u w:val="single"/>
          <w:rtl/>
        </w:rPr>
      </w:pPr>
    </w:p>
    <w:p w14:paraId="67E746BD" w14:textId="77777777" w:rsidR="007014E4" w:rsidRDefault="007014E4" w:rsidP="00D22171">
      <w:pPr>
        <w:rPr>
          <w:rFonts w:ascii="Sakkal Majalla" w:hAnsi="Sakkal Majalla" w:cs="Sakkal Majalla"/>
          <w:b/>
          <w:bCs/>
          <w:sz w:val="32"/>
          <w:szCs w:val="32"/>
          <w:u w:val="single"/>
          <w:rtl/>
        </w:rPr>
      </w:pPr>
    </w:p>
    <w:p w14:paraId="49B2F2F8" w14:textId="15ACF2B7" w:rsidR="00D44DF1" w:rsidRPr="00D44DF1" w:rsidRDefault="00D44DF1" w:rsidP="00D44DF1">
      <w:pPr>
        <w:jc w:val="center"/>
        <w:rPr>
          <w:rFonts w:ascii="Sakkal Majalla" w:hAnsi="Sakkal Majalla" w:cs="Sakkal Majalla"/>
          <w:b/>
          <w:bCs/>
          <w:sz w:val="72"/>
          <w:szCs w:val="72"/>
          <w:rtl/>
        </w:rPr>
      </w:pPr>
      <w:r w:rsidRPr="00D44DF1">
        <w:rPr>
          <w:rFonts w:ascii="Sakkal Majalla" w:hAnsi="Sakkal Majalla" w:cs="Sakkal Majalla"/>
          <w:b/>
          <w:bCs/>
          <w:sz w:val="72"/>
          <w:szCs w:val="72"/>
          <w:rtl/>
        </w:rPr>
        <w:t>الفصل الرابع: تحليل النتائج ومناقشتها</w:t>
      </w:r>
    </w:p>
    <w:p w14:paraId="706AE1D5" w14:textId="77777777" w:rsidR="00D44DF1" w:rsidRDefault="00D44DF1" w:rsidP="00D22171">
      <w:pPr>
        <w:rPr>
          <w:rFonts w:ascii="Sakkal Majalla" w:hAnsi="Sakkal Majalla" w:cs="Sakkal Majalla"/>
          <w:b/>
          <w:bCs/>
          <w:sz w:val="32"/>
          <w:szCs w:val="32"/>
          <w:u w:val="single"/>
          <w:rtl/>
        </w:rPr>
      </w:pPr>
    </w:p>
    <w:p w14:paraId="2C141F48" w14:textId="77777777" w:rsidR="00D44DF1" w:rsidRDefault="00D44DF1" w:rsidP="00D22171">
      <w:pPr>
        <w:rPr>
          <w:rFonts w:ascii="Sakkal Majalla" w:hAnsi="Sakkal Majalla" w:cs="Sakkal Majalla"/>
          <w:b/>
          <w:bCs/>
          <w:sz w:val="32"/>
          <w:szCs w:val="32"/>
          <w:u w:val="single"/>
          <w:rtl/>
        </w:rPr>
      </w:pPr>
    </w:p>
    <w:p w14:paraId="0818AAF3" w14:textId="77777777" w:rsidR="00D44DF1" w:rsidRDefault="00D44DF1" w:rsidP="00D22171">
      <w:pPr>
        <w:rPr>
          <w:rFonts w:ascii="Sakkal Majalla" w:hAnsi="Sakkal Majalla" w:cs="Sakkal Majalla"/>
          <w:b/>
          <w:bCs/>
          <w:sz w:val="32"/>
          <w:szCs w:val="32"/>
          <w:u w:val="single"/>
          <w:rtl/>
        </w:rPr>
      </w:pPr>
    </w:p>
    <w:p w14:paraId="2B82740E" w14:textId="77777777" w:rsidR="00D44DF1" w:rsidRDefault="00D44DF1" w:rsidP="00D22171">
      <w:pPr>
        <w:rPr>
          <w:rFonts w:ascii="Sakkal Majalla" w:hAnsi="Sakkal Majalla" w:cs="Sakkal Majalla"/>
          <w:b/>
          <w:bCs/>
          <w:sz w:val="32"/>
          <w:szCs w:val="32"/>
          <w:u w:val="single"/>
          <w:rtl/>
        </w:rPr>
      </w:pPr>
    </w:p>
    <w:p w14:paraId="2C92B429" w14:textId="77777777" w:rsidR="00D44DF1" w:rsidRDefault="00D44DF1" w:rsidP="00D22171">
      <w:pPr>
        <w:rPr>
          <w:rFonts w:ascii="Sakkal Majalla" w:hAnsi="Sakkal Majalla" w:cs="Sakkal Majalla"/>
          <w:b/>
          <w:bCs/>
          <w:sz w:val="32"/>
          <w:szCs w:val="32"/>
          <w:u w:val="single"/>
          <w:rtl/>
        </w:rPr>
      </w:pPr>
    </w:p>
    <w:p w14:paraId="58DFE59F" w14:textId="77777777" w:rsidR="00D44DF1" w:rsidRDefault="00D44DF1" w:rsidP="00D22171">
      <w:pPr>
        <w:rPr>
          <w:rFonts w:ascii="Sakkal Majalla" w:hAnsi="Sakkal Majalla" w:cs="Sakkal Majalla"/>
          <w:b/>
          <w:bCs/>
          <w:sz w:val="32"/>
          <w:szCs w:val="32"/>
          <w:u w:val="single"/>
          <w:rtl/>
        </w:rPr>
      </w:pPr>
    </w:p>
    <w:p w14:paraId="7660713D" w14:textId="77777777" w:rsidR="00787AA9" w:rsidRDefault="00787AA9" w:rsidP="00D22171">
      <w:pPr>
        <w:rPr>
          <w:rFonts w:ascii="Sakkal Majalla" w:hAnsi="Sakkal Majalla" w:cs="Sakkal Majalla"/>
          <w:b/>
          <w:bCs/>
          <w:sz w:val="32"/>
          <w:szCs w:val="32"/>
          <w:u w:val="single"/>
          <w:rtl/>
        </w:rPr>
      </w:pPr>
    </w:p>
    <w:p w14:paraId="1A22BCA1" w14:textId="77777777" w:rsidR="00D44DF1" w:rsidRDefault="00D44DF1" w:rsidP="00D22171">
      <w:pPr>
        <w:rPr>
          <w:rFonts w:ascii="Sakkal Majalla" w:hAnsi="Sakkal Majalla" w:cs="Sakkal Majalla"/>
          <w:b/>
          <w:bCs/>
          <w:sz w:val="32"/>
          <w:szCs w:val="32"/>
          <w:u w:val="single"/>
          <w:rtl/>
        </w:rPr>
      </w:pPr>
    </w:p>
    <w:p w14:paraId="5C3B40CF" w14:textId="77777777" w:rsidR="00D44DF1" w:rsidRDefault="00D44DF1" w:rsidP="00D22171">
      <w:pPr>
        <w:rPr>
          <w:rFonts w:ascii="Sakkal Majalla" w:hAnsi="Sakkal Majalla" w:cs="Sakkal Majalla"/>
          <w:b/>
          <w:bCs/>
          <w:sz w:val="32"/>
          <w:szCs w:val="32"/>
          <w:u w:val="single"/>
          <w:rtl/>
        </w:rPr>
      </w:pPr>
    </w:p>
    <w:p w14:paraId="65B2763E" w14:textId="77777777" w:rsidR="00D44DF1" w:rsidRDefault="00D44DF1" w:rsidP="00D22171">
      <w:pPr>
        <w:rPr>
          <w:rFonts w:ascii="Sakkal Majalla" w:hAnsi="Sakkal Majalla" w:cs="Sakkal Majalla"/>
          <w:b/>
          <w:bCs/>
          <w:sz w:val="32"/>
          <w:szCs w:val="32"/>
          <w:u w:val="single"/>
          <w:rtl/>
        </w:rPr>
      </w:pPr>
    </w:p>
    <w:p w14:paraId="632CF3C1" w14:textId="77777777" w:rsidR="00D44DF1" w:rsidRDefault="00D44DF1" w:rsidP="00D22171">
      <w:pPr>
        <w:rPr>
          <w:rFonts w:ascii="Sakkal Majalla" w:hAnsi="Sakkal Majalla" w:cs="Sakkal Majalla"/>
          <w:b/>
          <w:bCs/>
          <w:sz w:val="32"/>
          <w:szCs w:val="32"/>
          <w:u w:val="single"/>
          <w:rtl/>
        </w:rPr>
      </w:pPr>
    </w:p>
    <w:p w14:paraId="7AEB786E" w14:textId="77777777" w:rsidR="00D44DF1" w:rsidRDefault="00D44DF1" w:rsidP="00D44DF1">
      <w:pPr>
        <w:jc w:val="both"/>
        <w:rPr>
          <w:rFonts w:ascii="Sakkal Majalla" w:hAnsi="Sakkal Majalla" w:cs="Sakkal Majalla"/>
          <w:sz w:val="28"/>
          <w:szCs w:val="28"/>
          <w:rtl/>
        </w:rPr>
      </w:pPr>
      <w:r w:rsidRPr="00D44DF1">
        <w:rPr>
          <w:rFonts w:ascii="Sakkal Majalla" w:hAnsi="Sakkal Majalla" w:cs="Sakkal Majalla"/>
          <w:b/>
          <w:bCs/>
          <w:sz w:val="32"/>
          <w:szCs w:val="32"/>
          <w:rtl/>
        </w:rPr>
        <w:lastRenderedPageBreak/>
        <w:t>أولاً: وصف الخصائص الديموغرافية والوظيفية لعينة الدراسة</w:t>
      </w:r>
    </w:p>
    <w:p w14:paraId="6C2D5E01" w14:textId="77777777" w:rsidR="007014E4" w:rsidRDefault="00D44DF1" w:rsidP="00D44DF1">
      <w:pPr>
        <w:jc w:val="both"/>
        <w:rPr>
          <w:rFonts w:ascii="Sakkal Majalla" w:hAnsi="Sakkal Majalla" w:cs="Sakkal Majalla"/>
          <w:sz w:val="28"/>
          <w:szCs w:val="28"/>
          <w:rtl/>
        </w:rPr>
      </w:pPr>
      <w:r w:rsidRPr="00D44DF1">
        <w:rPr>
          <w:rFonts w:ascii="Sakkal Majalla" w:hAnsi="Sakkal Majalla" w:cs="Sakkal Majalla"/>
          <w:sz w:val="28"/>
          <w:szCs w:val="28"/>
          <w:rtl/>
        </w:rPr>
        <w:t xml:space="preserve">جرى تحليل الخصائص الأولية لأفراد العينة البالغ عددهم (45) مستجيباً باستخدام التكرارات والنسب المئوية عبر برنامج </w:t>
      </w:r>
      <w:r w:rsidRPr="00D44DF1">
        <w:rPr>
          <w:rFonts w:ascii="Sakkal Majalla" w:hAnsi="Sakkal Majalla" w:cs="Sakkal Majalla"/>
          <w:sz w:val="28"/>
          <w:szCs w:val="28"/>
        </w:rPr>
        <w:t>SPSS</w:t>
      </w:r>
      <w:r w:rsidRPr="00D44DF1">
        <w:rPr>
          <w:rFonts w:ascii="Sakkal Majalla" w:hAnsi="Sakkal Majalla" w:cs="Sakkal Majalla"/>
          <w:sz w:val="28"/>
          <w:szCs w:val="28"/>
          <w:rtl/>
        </w:rPr>
        <w:t>، وتتضح النتائج كالتالي:</w:t>
      </w:r>
    </w:p>
    <w:p w14:paraId="11BE2561" w14:textId="77777777" w:rsidR="007014E4" w:rsidRDefault="007014E4" w:rsidP="007014E4">
      <w:pPr>
        <w:spacing w:after="100" w:afterAutospacing="1"/>
        <w:jc w:val="both"/>
        <w:rPr>
          <w:rFonts w:ascii="Sakkal Majalla" w:hAnsi="Sakkal Majalla" w:cs="Sakkal Majalla"/>
          <w:sz w:val="28"/>
          <w:szCs w:val="28"/>
          <w:rtl/>
        </w:rPr>
      </w:pPr>
    </w:p>
    <w:p w14:paraId="46ACA206" w14:textId="3F88D0FC" w:rsidR="007014E4" w:rsidRDefault="007014E4" w:rsidP="007014E4">
      <w:pPr>
        <w:spacing w:after="100" w:afterAutospacing="1"/>
        <w:rPr>
          <w:rFonts w:ascii="Sakkal Majalla" w:hAnsi="Sakkal Majalla" w:cs="Sakkal Majalla"/>
          <w:sz w:val="28"/>
          <w:szCs w:val="28"/>
          <w:rtl/>
        </w:rPr>
      </w:pPr>
      <w:r>
        <w:rPr>
          <w:rFonts w:ascii="Sakkal Majalla" w:hAnsi="Sakkal Majalla" w:cs="Sakkal Majalla" w:hint="cs"/>
          <w:sz w:val="28"/>
          <w:szCs w:val="28"/>
          <w:rtl/>
        </w:rPr>
        <w:t xml:space="preserve">الجدول رقم (4 - 1) توزيع أفراد </w:t>
      </w:r>
      <w:r w:rsidRPr="0086382C">
        <w:rPr>
          <w:rFonts w:ascii="Sakkal Majalla" w:hAnsi="Sakkal Majalla" w:cs="Sakkal Majalla"/>
          <w:sz w:val="28"/>
          <w:szCs w:val="28"/>
          <w:rtl/>
        </w:rPr>
        <w:t xml:space="preserve">عينة الدراسة حسب الخصائص </w:t>
      </w:r>
      <w:r w:rsidRPr="007014E4">
        <w:rPr>
          <w:rFonts w:ascii="Sakkal Majalla" w:hAnsi="Sakkal Majalla" w:cs="Sakkal Majalla"/>
          <w:sz w:val="28"/>
          <w:szCs w:val="28"/>
          <w:rtl/>
        </w:rPr>
        <w:t xml:space="preserve">الديموغرافية والوظيفية </w:t>
      </w:r>
    </w:p>
    <w:tbl>
      <w:tblPr>
        <w:tblStyle w:val="a6"/>
        <w:bidiVisual/>
        <w:tblW w:w="0" w:type="auto"/>
        <w:tblLook w:val="04A0" w:firstRow="1" w:lastRow="0" w:firstColumn="1" w:lastColumn="0" w:noHBand="0" w:noVBand="1"/>
      </w:tblPr>
      <w:tblGrid>
        <w:gridCol w:w="2205"/>
        <w:gridCol w:w="2205"/>
        <w:gridCol w:w="2206"/>
        <w:gridCol w:w="2206"/>
      </w:tblGrid>
      <w:tr w:rsidR="007014E4" w14:paraId="05DC6606" w14:textId="77777777" w:rsidTr="0065375D">
        <w:tc>
          <w:tcPr>
            <w:tcW w:w="2205" w:type="dxa"/>
            <w:shd w:val="clear" w:color="auto" w:fill="ED7D31" w:themeFill="accent2"/>
          </w:tcPr>
          <w:p w14:paraId="67D0AB53"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المتغير</w:t>
            </w:r>
          </w:p>
        </w:tc>
        <w:tc>
          <w:tcPr>
            <w:tcW w:w="2205" w:type="dxa"/>
            <w:shd w:val="clear" w:color="auto" w:fill="ED7D31" w:themeFill="accent2"/>
          </w:tcPr>
          <w:p w14:paraId="4B49859D" w14:textId="77777777" w:rsidR="007014E4" w:rsidRDefault="007014E4" w:rsidP="0065375D">
            <w:pPr>
              <w:spacing w:after="100" w:afterAutospacing="1"/>
              <w:jc w:val="center"/>
              <w:rPr>
                <w:rFonts w:ascii="Sakkal Majalla" w:hAnsi="Sakkal Majalla" w:cs="Sakkal Majalla"/>
                <w:sz w:val="28"/>
                <w:szCs w:val="28"/>
                <w:rtl/>
              </w:rPr>
            </w:pPr>
            <w:r w:rsidRPr="0086382C">
              <w:rPr>
                <w:rFonts w:ascii="Sakkal Majalla" w:hAnsi="Sakkal Majalla" w:cs="Sakkal Majalla" w:hint="cs"/>
                <w:b/>
                <w:bCs/>
                <w:sz w:val="28"/>
                <w:szCs w:val="28"/>
                <w:rtl/>
              </w:rPr>
              <w:t>فئات</w:t>
            </w:r>
            <w:r w:rsidRPr="0086382C">
              <w:rPr>
                <w:rFonts w:ascii="Sakkal Majalla" w:hAnsi="Sakkal Majalla" w:cs="Sakkal Majalla"/>
                <w:b/>
                <w:bCs/>
                <w:sz w:val="28"/>
                <w:szCs w:val="28"/>
                <w:rtl/>
              </w:rPr>
              <w:t xml:space="preserve"> </w:t>
            </w:r>
            <w:r w:rsidRPr="0086382C">
              <w:rPr>
                <w:rFonts w:ascii="Sakkal Majalla" w:hAnsi="Sakkal Majalla" w:cs="Sakkal Majalla" w:hint="cs"/>
                <w:b/>
                <w:bCs/>
                <w:sz w:val="28"/>
                <w:szCs w:val="28"/>
                <w:rtl/>
              </w:rPr>
              <w:t>المتغ</w:t>
            </w:r>
            <w:r>
              <w:rPr>
                <w:rFonts w:ascii="Sakkal Majalla" w:hAnsi="Sakkal Majalla" w:cs="Sakkal Majalla" w:hint="cs"/>
                <w:b/>
                <w:bCs/>
                <w:sz w:val="28"/>
                <w:szCs w:val="28"/>
                <w:rtl/>
              </w:rPr>
              <w:t>ير</w:t>
            </w:r>
          </w:p>
        </w:tc>
        <w:tc>
          <w:tcPr>
            <w:tcW w:w="2206" w:type="dxa"/>
            <w:shd w:val="clear" w:color="auto" w:fill="ED7D31" w:themeFill="accent2"/>
          </w:tcPr>
          <w:p w14:paraId="5E97B88B"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العدد</w:t>
            </w:r>
          </w:p>
        </w:tc>
        <w:tc>
          <w:tcPr>
            <w:tcW w:w="2206" w:type="dxa"/>
            <w:shd w:val="clear" w:color="auto" w:fill="ED7D31" w:themeFill="accent2"/>
          </w:tcPr>
          <w:p w14:paraId="7D8F8489"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النسبة المئوية %</w:t>
            </w:r>
          </w:p>
        </w:tc>
      </w:tr>
      <w:tr w:rsidR="007014E4" w14:paraId="3E878575" w14:textId="77777777" w:rsidTr="0065375D">
        <w:tc>
          <w:tcPr>
            <w:tcW w:w="2205" w:type="dxa"/>
            <w:vMerge w:val="restart"/>
            <w:vAlign w:val="center"/>
          </w:tcPr>
          <w:p w14:paraId="7342972B"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الجنس</w:t>
            </w:r>
          </w:p>
        </w:tc>
        <w:tc>
          <w:tcPr>
            <w:tcW w:w="2205" w:type="dxa"/>
          </w:tcPr>
          <w:p w14:paraId="5CAE4627"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ذكر</w:t>
            </w:r>
          </w:p>
        </w:tc>
        <w:tc>
          <w:tcPr>
            <w:tcW w:w="2206" w:type="dxa"/>
          </w:tcPr>
          <w:p w14:paraId="24C637FC"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2206" w:type="dxa"/>
          </w:tcPr>
          <w:p w14:paraId="635E9503"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67</w:t>
            </w:r>
          </w:p>
        </w:tc>
      </w:tr>
      <w:tr w:rsidR="007014E4" w14:paraId="16EFFCDB" w14:textId="77777777" w:rsidTr="0065375D">
        <w:tc>
          <w:tcPr>
            <w:tcW w:w="2205" w:type="dxa"/>
            <w:vMerge/>
          </w:tcPr>
          <w:p w14:paraId="7017AC86" w14:textId="77777777" w:rsidR="007014E4" w:rsidRDefault="007014E4" w:rsidP="0065375D">
            <w:pPr>
              <w:spacing w:after="100" w:afterAutospacing="1"/>
              <w:jc w:val="center"/>
              <w:rPr>
                <w:rFonts w:ascii="Sakkal Majalla" w:hAnsi="Sakkal Majalla" w:cs="Sakkal Majalla"/>
                <w:sz w:val="28"/>
                <w:szCs w:val="28"/>
                <w:rtl/>
              </w:rPr>
            </w:pPr>
          </w:p>
        </w:tc>
        <w:tc>
          <w:tcPr>
            <w:tcW w:w="2205" w:type="dxa"/>
          </w:tcPr>
          <w:p w14:paraId="57427468"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أنثى</w:t>
            </w:r>
          </w:p>
        </w:tc>
        <w:tc>
          <w:tcPr>
            <w:tcW w:w="2206" w:type="dxa"/>
          </w:tcPr>
          <w:p w14:paraId="2B78B0FE"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15</w:t>
            </w:r>
          </w:p>
        </w:tc>
        <w:tc>
          <w:tcPr>
            <w:tcW w:w="2206" w:type="dxa"/>
          </w:tcPr>
          <w:p w14:paraId="502AD9BD"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33</w:t>
            </w:r>
          </w:p>
        </w:tc>
      </w:tr>
      <w:tr w:rsidR="007014E4" w14:paraId="3FEBDF78" w14:textId="77777777" w:rsidTr="0065375D">
        <w:tc>
          <w:tcPr>
            <w:tcW w:w="4410" w:type="dxa"/>
            <w:gridSpan w:val="2"/>
          </w:tcPr>
          <w:p w14:paraId="0FC42531"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المجموع</w:t>
            </w:r>
          </w:p>
        </w:tc>
        <w:tc>
          <w:tcPr>
            <w:tcW w:w="2206" w:type="dxa"/>
          </w:tcPr>
          <w:p w14:paraId="72D39526"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45</w:t>
            </w:r>
          </w:p>
        </w:tc>
        <w:tc>
          <w:tcPr>
            <w:tcW w:w="2206" w:type="dxa"/>
          </w:tcPr>
          <w:p w14:paraId="3A0DD688"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100 % </w:t>
            </w:r>
          </w:p>
        </w:tc>
      </w:tr>
    </w:tbl>
    <w:p w14:paraId="56E8E40C" w14:textId="77777777" w:rsidR="007014E4" w:rsidRDefault="007014E4" w:rsidP="007014E4">
      <w:pPr>
        <w:spacing w:after="100" w:afterAutospacing="1"/>
        <w:jc w:val="center"/>
        <w:rPr>
          <w:rFonts w:ascii="Sakkal Majalla" w:hAnsi="Sakkal Majalla" w:cs="Sakkal Majalla"/>
          <w:sz w:val="28"/>
          <w:szCs w:val="28"/>
          <w:rtl/>
        </w:rPr>
      </w:pPr>
    </w:p>
    <w:p w14:paraId="3F8177F3" w14:textId="77777777" w:rsidR="007014E4" w:rsidRDefault="007014E4" w:rsidP="007014E4">
      <w:pPr>
        <w:spacing w:after="100" w:afterAutospacing="1"/>
        <w:jc w:val="cente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0881BD33" wp14:editId="74441083">
            <wp:extent cx="4731026" cy="2075290"/>
            <wp:effectExtent l="0" t="0" r="12700" b="1270"/>
            <wp:docPr id="202986854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3FD915A" w14:textId="6DC04371" w:rsidR="007014E4" w:rsidRDefault="007014E4" w:rsidP="007014E4">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الشكل رقم (4 - 1) </w:t>
      </w:r>
      <w:r w:rsidR="00AB7E96">
        <w:rPr>
          <w:rFonts w:ascii="Sakkal Majalla" w:hAnsi="Sakkal Majalla" w:cs="Sakkal Majalla" w:hint="cs"/>
          <w:sz w:val="28"/>
          <w:szCs w:val="28"/>
          <w:rtl/>
        </w:rPr>
        <w:t xml:space="preserve">توزيع أفراد </w:t>
      </w:r>
      <w:r w:rsidR="00AB7E96" w:rsidRPr="0086382C">
        <w:rPr>
          <w:rFonts w:ascii="Sakkal Majalla" w:hAnsi="Sakkal Majalla" w:cs="Sakkal Majalla"/>
          <w:sz w:val="28"/>
          <w:szCs w:val="28"/>
          <w:rtl/>
        </w:rPr>
        <w:t xml:space="preserve">عينة الدراسة حسب الخصائص </w:t>
      </w:r>
      <w:r w:rsidR="00AB7E96" w:rsidRPr="007014E4">
        <w:rPr>
          <w:rFonts w:ascii="Sakkal Majalla" w:hAnsi="Sakkal Majalla" w:cs="Sakkal Majalla"/>
          <w:sz w:val="28"/>
          <w:szCs w:val="28"/>
          <w:rtl/>
        </w:rPr>
        <w:t>الديموغرافية والوظيفية</w:t>
      </w:r>
    </w:p>
    <w:p w14:paraId="623D52CA" w14:textId="77777777" w:rsidR="007014E4" w:rsidRDefault="00D44DF1" w:rsidP="00D44DF1">
      <w:pPr>
        <w:jc w:val="both"/>
        <w:rPr>
          <w:rFonts w:ascii="Sakkal Majalla" w:hAnsi="Sakkal Majalla" w:cs="Sakkal Majalla"/>
          <w:sz w:val="28"/>
          <w:szCs w:val="28"/>
          <w:rtl/>
        </w:rPr>
      </w:pPr>
      <w:r w:rsidRPr="00D44DF1">
        <w:rPr>
          <w:rFonts w:ascii="Sakkal Majalla" w:hAnsi="Sakkal Majalla" w:cs="Sakkal Majalla"/>
          <w:sz w:val="28"/>
          <w:szCs w:val="28"/>
          <w:rtl/>
        </w:rPr>
        <w:t xml:space="preserve">  </w:t>
      </w:r>
      <w:r w:rsidRPr="007014E4">
        <w:rPr>
          <w:rFonts w:ascii="Sakkal Majalla" w:hAnsi="Sakkal Majalla" w:cs="Sakkal Majalla"/>
          <w:b/>
          <w:bCs/>
          <w:sz w:val="28"/>
          <w:szCs w:val="28"/>
          <w:rtl/>
        </w:rPr>
        <w:t>الجنس:</w:t>
      </w:r>
      <w:r w:rsidRPr="00D44DF1">
        <w:rPr>
          <w:rFonts w:ascii="Sakkal Majalla" w:hAnsi="Sakkal Majalla" w:cs="Sakkal Majalla"/>
          <w:sz w:val="28"/>
          <w:szCs w:val="28"/>
          <w:rtl/>
        </w:rPr>
        <w:t xml:space="preserve"> أظهرت النتائج أن نسبة الذكور بلغت 67% (30 مستجيباً)، في حين بلغت نسبة الإناث 33% (15 مستجيباً). ويعكس هذا التوزيع طبيعة العمل الميداني واللوجستي لقطاع مبيعات البتروكيماويات الثقيلة في الأسواق الدولية والناشئة، والتي تتطلب تواجداً ميدانياً مستمراً.  </w:t>
      </w:r>
    </w:p>
    <w:p w14:paraId="7692FB2B" w14:textId="77777777" w:rsidR="007014E4" w:rsidRDefault="007014E4" w:rsidP="00D44DF1">
      <w:pPr>
        <w:jc w:val="both"/>
        <w:rPr>
          <w:rFonts w:ascii="Sakkal Majalla" w:hAnsi="Sakkal Majalla" w:cs="Sakkal Majalla"/>
          <w:sz w:val="28"/>
          <w:szCs w:val="28"/>
          <w:rtl/>
        </w:rPr>
      </w:pPr>
    </w:p>
    <w:p w14:paraId="497C2976" w14:textId="77777777" w:rsidR="007014E4" w:rsidRDefault="007014E4" w:rsidP="00D44DF1">
      <w:pPr>
        <w:jc w:val="both"/>
        <w:rPr>
          <w:rFonts w:ascii="Sakkal Majalla" w:hAnsi="Sakkal Majalla" w:cs="Sakkal Majalla"/>
          <w:sz w:val="28"/>
          <w:szCs w:val="28"/>
          <w:rtl/>
        </w:rPr>
      </w:pPr>
    </w:p>
    <w:p w14:paraId="73BD0D11" w14:textId="77777777" w:rsidR="007014E4" w:rsidRDefault="007014E4" w:rsidP="00D44DF1">
      <w:pPr>
        <w:jc w:val="both"/>
        <w:rPr>
          <w:rFonts w:ascii="Sakkal Majalla" w:hAnsi="Sakkal Majalla" w:cs="Sakkal Majalla"/>
          <w:sz w:val="28"/>
          <w:szCs w:val="28"/>
          <w:rtl/>
        </w:rPr>
      </w:pPr>
    </w:p>
    <w:p w14:paraId="6149E629" w14:textId="77777777" w:rsidR="007014E4" w:rsidRDefault="007014E4" w:rsidP="00D44DF1">
      <w:pPr>
        <w:jc w:val="both"/>
        <w:rPr>
          <w:rFonts w:ascii="Sakkal Majalla" w:hAnsi="Sakkal Majalla" w:cs="Sakkal Majalla"/>
          <w:sz w:val="28"/>
          <w:szCs w:val="28"/>
          <w:rtl/>
        </w:rPr>
      </w:pPr>
    </w:p>
    <w:p w14:paraId="5328C555" w14:textId="77777777" w:rsidR="007014E4" w:rsidRDefault="007014E4" w:rsidP="00D44DF1">
      <w:pPr>
        <w:jc w:val="both"/>
        <w:rPr>
          <w:rFonts w:ascii="Sakkal Majalla" w:hAnsi="Sakkal Majalla" w:cs="Sakkal Majalla"/>
          <w:sz w:val="28"/>
          <w:szCs w:val="28"/>
          <w:rtl/>
        </w:rPr>
      </w:pPr>
    </w:p>
    <w:p w14:paraId="252ADF51" w14:textId="69F2A305" w:rsidR="007014E4" w:rsidRDefault="007014E4" w:rsidP="007014E4">
      <w:pPr>
        <w:spacing w:after="100" w:afterAutospacing="1"/>
        <w:rPr>
          <w:rFonts w:ascii="Sakkal Majalla" w:hAnsi="Sakkal Majalla" w:cs="Sakkal Majalla"/>
          <w:sz w:val="28"/>
          <w:szCs w:val="28"/>
          <w:rtl/>
        </w:rPr>
      </w:pPr>
      <w:r>
        <w:rPr>
          <w:rFonts w:ascii="Sakkal Majalla" w:hAnsi="Sakkal Majalla" w:cs="Sakkal Majalla" w:hint="cs"/>
          <w:sz w:val="28"/>
          <w:szCs w:val="28"/>
          <w:rtl/>
        </w:rPr>
        <w:lastRenderedPageBreak/>
        <w:t>الجدول رقم (</w:t>
      </w:r>
      <w:r w:rsidR="00AB7E96">
        <w:rPr>
          <w:rFonts w:ascii="Sakkal Majalla" w:hAnsi="Sakkal Majalla" w:cs="Sakkal Majalla" w:hint="cs"/>
          <w:sz w:val="28"/>
          <w:szCs w:val="28"/>
          <w:rtl/>
        </w:rPr>
        <w:t>4 - 2</w:t>
      </w:r>
      <w:r>
        <w:rPr>
          <w:rFonts w:ascii="Sakkal Majalla" w:hAnsi="Sakkal Majalla" w:cs="Sakkal Majalla" w:hint="cs"/>
          <w:sz w:val="28"/>
          <w:szCs w:val="28"/>
          <w:rtl/>
        </w:rPr>
        <w:t xml:space="preserve">) </w:t>
      </w:r>
      <w:r w:rsidR="00AB7E96">
        <w:rPr>
          <w:rFonts w:ascii="Sakkal Majalla" w:hAnsi="Sakkal Majalla" w:cs="Sakkal Majalla" w:hint="cs"/>
          <w:sz w:val="28"/>
          <w:szCs w:val="28"/>
          <w:rtl/>
        </w:rPr>
        <w:t xml:space="preserve">توزيع أفراد </w:t>
      </w:r>
      <w:r w:rsidR="00AB7E96" w:rsidRPr="0086382C">
        <w:rPr>
          <w:rFonts w:ascii="Sakkal Majalla" w:hAnsi="Sakkal Majalla" w:cs="Sakkal Majalla"/>
          <w:sz w:val="28"/>
          <w:szCs w:val="28"/>
          <w:rtl/>
        </w:rPr>
        <w:t xml:space="preserve">عينة الدراسة حسب الخصائص </w:t>
      </w:r>
      <w:r w:rsidR="00AB7E96" w:rsidRPr="007014E4">
        <w:rPr>
          <w:rFonts w:ascii="Sakkal Majalla" w:hAnsi="Sakkal Majalla" w:cs="Sakkal Majalla"/>
          <w:sz w:val="28"/>
          <w:szCs w:val="28"/>
          <w:rtl/>
        </w:rPr>
        <w:t>الديموغرافية والوظيفية</w:t>
      </w:r>
    </w:p>
    <w:tbl>
      <w:tblPr>
        <w:tblStyle w:val="a6"/>
        <w:bidiVisual/>
        <w:tblW w:w="0" w:type="auto"/>
        <w:tblLook w:val="04A0" w:firstRow="1" w:lastRow="0" w:firstColumn="1" w:lastColumn="0" w:noHBand="0" w:noVBand="1"/>
      </w:tblPr>
      <w:tblGrid>
        <w:gridCol w:w="2205"/>
        <w:gridCol w:w="2205"/>
        <w:gridCol w:w="2206"/>
        <w:gridCol w:w="2206"/>
      </w:tblGrid>
      <w:tr w:rsidR="007014E4" w14:paraId="5B1EA300" w14:textId="77777777" w:rsidTr="0065375D">
        <w:tc>
          <w:tcPr>
            <w:tcW w:w="2205" w:type="dxa"/>
            <w:shd w:val="clear" w:color="auto" w:fill="ED7D31" w:themeFill="accent2"/>
          </w:tcPr>
          <w:p w14:paraId="78C5F9A1"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المتغير</w:t>
            </w:r>
          </w:p>
        </w:tc>
        <w:tc>
          <w:tcPr>
            <w:tcW w:w="2205" w:type="dxa"/>
            <w:shd w:val="clear" w:color="auto" w:fill="ED7D31" w:themeFill="accent2"/>
          </w:tcPr>
          <w:p w14:paraId="5E069DD2" w14:textId="77777777" w:rsidR="007014E4" w:rsidRDefault="007014E4" w:rsidP="0065375D">
            <w:pPr>
              <w:spacing w:after="100" w:afterAutospacing="1"/>
              <w:jc w:val="center"/>
              <w:rPr>
                <w:rFonts w:ascii="Sakkal Majalla" w:hAnsi="Sakkal Majalla" w:cs="Sakkal Majalla"/>
                <w:sz w:val="28"/>
                <w:szCs w:val="28"/>
                <w:rtl/>
              </w:rPr>
            </w:pPr>
            <w:r w:rsidRPr="0086382C">
              <w:rPr>
                <w:rFonts w:ascii="Sakkal Majalla" w:hAnsi="Sakkal Majalla" w:cs="Sakkal Majalla" w:hint="cs"/>
                <w:b/>
                <w:bCs/>
                <w:sz w:val="28"/>
                <w:szCs w:val="28"/>
                <w:rtl/>
              </w:rPr>
              <w:t>فئات</w:t>
            </w:r>
            <w:r w:rsidRPr="0086382C">
              <w:rPr>
                <w:rFonts w:ascii="Sakkal Majalla" w:hAnsi="Sakkal Majalla" w:cs="Sakkal Majalla"/>
                <w:b/>
                <w:bCs/>
                <w:sz w:val="28"/>
                <w:szCs w:val="28"/>
                <w:rtl/>
              </w:rPr>
              <w:t xml:space="preserve"> </w:t>
            </w:r>
            <w:r w:rsidRPr="0086382C">
              <w:rPr>
                <w:rFonts w:ascii="Sakkal Majalla" w:hAnsi="Sakkal Majalla" w:cs="Sakkal Majalla" w:hint="cs"/>
                <w:b/>
                <w:bCs/>
                <w:sz w:val="28"/>
                <w:szCs w:val="28"/>
                <w:rtl/>
              </w:rPr>
              <w:t>المتغ</w:t>
            </w:r>
            <w:r>
              <w:rPr>
                <w:rFonts w:ascii="Sakkal Majalla" w:hAnsi="Sakkal Majalla" w:cs="Sakkal Majalla" w:hint="cs"/>
                <w:b/>
                <w:bCs/>
                <w:sz w:val="28"/>
                <w:szCs w:val="28"/>
                <w:rtl/>
              </w:rPr>
              <w:t>ير</w:t>
            </w:r>
          </w:p>
        </w:tc>
        <w:tc>
          <w:tcPr>
            <w:tcW w:w="2206" w:type="dxa"/>
            <w:shd w:val="clear" w:color="auto" w:fill="ED7D31" w:themeFill="accent2"/>
          </w:tcPr>
          <w:p w14:paraId="3EE15AFB"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العدد</w:t>
            </w:r>
          </w:p>
        </w:tc>
        <w:tc>
          <w:tcPr>
            <w:tcW w:w="2206" w:type="dxa"/>
            <w:shd w:val="clear" w:color="auto" w:fill="ED7D31" w:themeFill="accent2"/>
          </w:tcPr>
          <w:p w14:paraId="666C12EB"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النسبة المئوية %</w:t>
            </w:r>
          </w:p>
        </w:tc>
      </w:tr>
      <w:tr w:rsidR="007014E4" w14:paraId="50EC7C44" w14:textId="77777777" w:rsidTr="0065375D">
        <w:tc>
          <w:tcPr>
            <w:tcW w:w="2205" w:type="dxa"/>
            <w:vMerge w:val="restart"/>
            <w:vAlign w:val="center"/>
          </w:tcPr>
          <w:p w14:paraId="41602AD7" w14:textId="77777777" w:rsidR="007014E4" w:rsidRDefault="007014E4" w:rsidP="0065375D">
            <w:pPr>
              <w:spacing w:after="100" w:afterAutospacing="1"/>
              <w:jc w:val="center"/>
              <w:rPr>
                <w:rFonts w:ascii="Sakkal Majalla" w:hAnsi="Sakkal Majalla" w:cs="Sakkal Majalla"/>
                <w:sz w:val="28"/>
                <w:szCs w:val="28"/>
                <w:rtl/>
              </w:rPr>
            </w:pPr>
            <w:bookmarkStart w:id="1" w:name="_Hlk234788722"/>
            <w:bookmarkStart w:id="2" w:name="_Hlk234788780"/>
            <w:r>
              <w:rPr>
                <w:rFonts w:ascii="Sakkal Majalla" w:hAnsi="Sakkal Majalla" w:cs="Sakkal Majalla" w:hint="cs"/>
                <w:sz w:val="28"/>
                <w:szCs w:val="28"/>
                <w:rtl/>
              </w:rPr>
              <w:t>المؤهل العلمي</w:t>
            </w:r>
            <w:bookmarkEnd w:id="1"/>
          </w:p>
        </w:tc>
        <w:tc>
          <w:tcPr>
            <w:tcW w:w="2205" w:type="dxa"/>
          </w:tcPr>
          <w:p w14:paraId="21584CE7"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دبلوم</w:t>
            </w:r>
          </w:p>
        </w:tc>
        <w:tc>
          <w:tcPr>
            <w:tcW w:w="2206" w:type="dxa"/>
          </w:tcPr>
          <w:p w14:paraId="538B08BE"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8</w:t>
            </w:r>
          </w:p>
        </w:tc>
        <w:tc>
          <w:tcPr>
            <w:tcW w:w="2206" w:type="dxa"/>
          </w:tcPr>
          <w:p w14:paraId="17DB3E29"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18</w:t>
            </w:r>
          </w:p>
        </w:tc>
      </w:tr>
      <w:tr w:rsidR="007014E4" w14:paraId="78715EC5" w14:textId="77777777" w:rsidTr="0065375D">
        <w:tc>
          <w:tcPr>
            <w:tcW w:w="2205" w:type="dxa"/>
            <w:vMerge/>
          </w:tcPr>
          <w:p w14:paraId="1B682096" w14:textId="77777777" w:rsidR="007014E4" w:rsidRDefault="007014E4" w:rsidP="0065375D">
            <w:pPr>
              <w:spacing w:after="100" w:afterAutospacing="1"/>
              <w:jc w:val="center"/>
              <w:rPr>
                <w:rFonts w:ascii="Sakkal Majalla" w:hAnsi="Sakkal Majalla" w:cs="Sakkal Majalla"/>
                <w:sz w:val="28"/>
                <w:szCs w:val="28"/>
                <w:rtl/>
              </w:rPr>
            </w:pPr>
          </w:p>
        </w:tc>
        <w:tc>
          <w:tcPr>
            <w:tcW w:w="2205" w:type="dxa"/>
          </w:tcPr>
          <w:p w14:paraId="04B6D2D8"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بكالوريوس</w:t>
            </w:r>
          </w:p>
        </w:tc>
        <w:tc>
          <w:tcPr>
            <w:tcW w:w="2206" w:type="dxa"/>
          </w:tcPr>
          <w:p w14:paraId="74C34C5B"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29</w:t>
            </w:r>
          </w:p>
        </w:tc>
        <w:tc>
          <w:tcPr>
            <w:tcW w:w="2206" w:type="dxa"/>
          </w:tcPr>
          <w:p w14:paraId="03553F7D"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64</w:t>
            </w:r>
          </w:p>
        </w:tc>
      </w:tr>
      <w:tr w:rsidR="007014E4" w14:paraId="7E36EA83" w14:textId="77777777" w:rsidTr="0065375D">
        <w:tc>
          <w:tcPr>
            <w:tcW w:w="2205" w:type="dxa"/>
            <w:vMerge/>
          </w:tcPr>
          <w:p w14:paraId="304DACE5" w14:textId="77777777" w:rsidR="007014E4" w:rsidRDefault="007014E4" w:rsidP="0065375D">
            <w:pPr>
              <w:spacing w:after="100" w:afterAutospacing="1"/>
              <w:jc w:val="center"/>
              <w:rPr>
                <w:rFonts w:ascii="Sakkal Majalla" w:hAnsi="Sakkal Majalla" w:cs="Sakkal Majalla"/>
                <w:sz w:val="28"/>
                <w:szCs w:val="28"/>
                <w:rtl/>
              </w:rPr>
            </w:pPr>
          </w:p>
        </w:tc>
        <w:tc>
          <w:tcPr>
            <w:tcW w:w="2205" w:type="dxa"/>
          </w:tcPr>
          <w:p w14:paraId="2EEEAB61"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ماجيستير</w:t>
            </w:r>
          </w:p>
        </w:tc>
        <w:tc>
          <w:tcPr>
            <w:tcW w:w="2206" w:type="dxa"/>
          </w:tcPr>
          <w:p w14:paraId="15316815"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6</w:t>
            </w:r>
          </w:p>
        </w:tc>
        <w:tc>
          <w:tcPr>
            <w:tcW w:w="2206" w:type="dxa"/>
          </w:tcPr>
          <w:p w14:paraId="237297D1"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13</w:t>
            </w:r>
          </w:p>
        </w:tc>
      </w:tr>
      <w:tr w:rsidR="007014E4" w14:paraId="6130F0EE" w14:textId="77777777" w:rsidTr="0065375D">
        <w:tc>
          <w:tcPr>
            <w:tcW w:w="2205" w:type="dxa"/>
            <w:vMerge/>
          </w:tcPr>
          <w:p w14:paraId="1BCFAFA2" w14:textId="77777777" w:rsidR="007014E4" w:rsidRDefault="007014E4" w:rsidP="0065375D">
            <w:pPr>
              <w:spacing w:after="100" w:afterAutospacing="1"/>
              <w:jc w:val="center"/>
              <w:rPr>
                <w:rFonts w:ascii="Sakkal Majalla" w:hAnsi="Sakkal Majalla" w:cs="Sakkal Majalla"/>
                <w:sz w:val="28"/>
                <w:szCs w:val="28"/>
                <w:rtl/>
              </w:rPr>
            </w:pPr>
          </w:p>
        </w:tc>
        <w:tc>
          <w:tcPr>
            <w:tcW w:w="2205" w:type="dxa"/>
          </w:tcPr>
          <w:p w14:paraId="0991A010"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دكتوراة</w:t>
            </w:r>
          </w:p>
        </w:tc>
        <w:tc>
          <w:tcPr>
            <w:tcW w:w="2206" w:type="dxa"/>
          </w:tcPr>
          <w:p w14:paraId="32B640DB"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2</w:t>
            </w:r>
          </w:p>
        </w:tc>
        <w:tc>
          <w:tcPr>
            <w:tcW w:w="2206" w:type="dxa"/>
          </w:tcPr>
          <w:p w14:paraId="14E2F07F"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5</w:t>
            </w:r>
          </w:p>
        </w:tc>
      </w:tr>
      <w:bookmarkEnd w:id="2"/>
      <w:tr w:rsidR="007014E4" w14:paraId="78CC9012" w14:textId="77777777" w:rsidTr="0065375D">
        <w:tc>
          <w:tcPr>
            <w:tcW w:w="4410" w:type="dxa"/>
            <w:gridSpan w:val="2"/>
          </w:tcPr>
          <w:p w14:paraId="2D97CE87"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المجموع</w:t>
            </w:r>
          </w:p>
        </w:tc>
        <w:tc>
          <w:tcPr>
            <w:tcW w:w="2206" w:type="dxa"/>
          </w:tcPr>
          <w:p w14:paraId="33DAD262"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45</w:t>
            </w:r>
          </w:p>
        </w:tc>
        <w:tc>
          <w:tcPr>
            <w:tcW w:w="2206" w:type="dxa"/>
          </w:tcPr>
          <w:p w14:paraId="6CC5BC10" w14:textId="77777777" w:rsidR="007014E4" w:rsidRDefault="007014E4"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100 % </w:t>
            </w:r>
          </w:p>
        </w:tc>
      </w:tr>
    </w:tbl>
    <w:p w14:paraId="5ABFEFDC" w14:textId="77777777" w:rsidR="007014E4" w:rsidRDefault="007014E4" w:rsidP="007014E4">
      <w:pPr>
        <w:spacing w:after="100" w:afterAutospacing="1"/>
        <w:jc w:val="both"/>
        <w:rPr>
          <w:rFonts w:ascii="Sakkal Majalla" w:hAnsi="Sakkal Majalla" w:cs="Sakkal Majalla"/>
          <w:sz w:val="28"/>
          <w:szCs w:val="28"/>
          <w:rtl/>
        </w:rPr>
      </w:pPr>
    </w:p>
    <w:p w14:paraId="1061A55D" w14:textId="77777777" w:rsidR="007014E4" w:rsidRDefault="007014E4" w:rsidP="007014E4">
      <w:pPr>
        <w:spacing w:after="100" w:afterAutospacing="1"/>
        <w:jc w:val="cente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7BE94D07" wp14:editId="403D01D9">
            <wp:extent cx="4365266" cy="2421172"/>
            <wp:effectExtent l="0" t="0" r="16510" b="17780"/>
            <wp:docPr id="1012489370"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D119D7B" w14:textId="5CB11D76" w:rsidR="007014E4" w:rsidRDefault="007014E4" w:rsidP="007014E4">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الشكل رقم (</w:t>
      </w:r>
      <w:r w:rsidR="00AB7E96">
        <w:rPr>
          <w:rFonts w:ascii="Sakkal Majalla" w:hAnsi="Sakkal Majalla" w:cs="Sakkal Majalla" w:hint="cs"/>
          <w:sz w:val="28"/>
          <w:szCs w:val="28"/>
          <w:rtl/>
        </w:rPr>
        <w:t>4 - 2</w:t>
      </w:r>
      <w:r>
        <w:rPr>
          <w:rFonts w:ascii="Sakkal Majalla" w:hAnsi="Sakkal Majalla" w:cs="Sakkal Majalla" w:hint="cs"/>
          <w:sz w:val="28"/>
          <w:szCs w:val="28"/>
          <w:rtl/>
        </w:rPr>
        <w:t xml:space="preserve">) </w:t>
      </w:r>
      <w:r w:rsidR="00AB7E96">
        <w:rPr>
          <w:rFonts w:ascii="Sakkal Majalla" w:hAnsi="Sakkal Majalla" w:cs="Sakkal Majalla" w:hint="cs"/>
          <w:sz w:val="28"/>
          <w:szCs w:val="28"/>
          <w:rtl/>
        </w:rPr>
        <w:t xml:space="preserve">توزيع أفراد </w:t>
      </w:r>
      <w:r w:rsidR="00AB7E96" w:rsidRPr="0086382C">
        <w:rPr>
          <w:rFonts w:ascii="Sakkal Majalla" w:hAnsi="Sakkal Majalla" w:cs="Sakkal Majalla"/>
          <w:sz w:val="28"/>
          <w:szCs w:val="28"/>
          <w:rtl/>
        </w:rPr>
        <w:t xml:space="preserve">عينة الدراسة حسب الخصائص </w:t>
      </w:r>
      <w:r w:rsidR="00AB7E96" w:rsidRPr="007014E4">
        <w:rPr>
          <w:rFonts w:ascii="Sakkal Majalla" w:hAnsi="Sakkal Majalla" w:cs="Sakkal Majalla"/>
          <w:sz w:val="28"/>
          <w:szCs w:val="28"/>
          <w:rtl/>
        </w:rPr>
        <w:t>الديموغرافية والوظيفية</w:t>
      </w:r>
    </w:p>
    <w:p w14:paraId="4D5EC1D0" w14:textId="77777777" w:rsidR="00AB7E96" w:rsidRDefault="00D44DF1" w:rsidP="00D44DF1">
      <w:pPr>
        <w:jc w:val="both"/>
        <w:rPr>
          <w:rFonts w:ascii="Sakkal Majalla" w:hAnsi="Sakkal Majalla" w:cs="Sakkal Majalla"/>
          <w:sz w:val="28"/>
          <w:szCs w:val="28"/>
          <w:rtl/>
        </w:rPr>
      </w:pPr>
      <w:r w:rsidRPr="00AB7E96">
        <w:rPr>
          <w:rFonts w:ascii="Sakkal Majalla" w:hAnsi="Sakkal Majalla" w:cs="Sakkal Majalla"/>
          <w:b/>
          <w:bCs/>
          <w:sz w:val="28"/>
          <w:szCs w:val="28"/>
          <w:rtl/>
        </w:rPr>
        <w:t>المؤهل العلمي:</w:t>
      </w:r>
      <w:r w:rsidRPr="00D44DF1">
        <w:rPr>
          <w:rFonts w:ascii="Sakkal Majalla" w:hAnsi="Sakkal Majalla" w:cs="Sakkal Majalla"/>
          <w:sz w:val="28"/>
          <w:szCs w:val="28"/>
          <w:rtl/>
        </w:rPr>
        <w:t xml:space="preserve"> حصدت فئة "البكالوريوس" النسبة الأعلى بـ 64%، تليها فئة "الدبلوم" بنسبة 18%، ثم "الماجستير" بنسبة 13%، و"الدكتوراه" بنسبة 5%. يشير ذلك إلى الوعي الأكاديمي المرتفع لأفراد العينة، مما يعزز مصداقية الإجابات.</w:t>
      </w:r>
    </w:p>
    <w:p w14:paraId="4D3EE139" w14:textId="77777777" w:rsidR="00AB7E96" w:rsidRDefault="00AB7E96" w:rsidP="00AB7E96">
      <w:pPr>
        <w:spacing w:after="100" w:afterAutospacing="1"/>
        <w:rPr>
          <w:rFonts w:ascii="Sakkal Majalla" w:hAnsi="Sakkal Majalla" w:cs="Sakkal Majalla"/>
          <w:sz w:val="28"/>
          <w:szCs w:val="28"/>
          <w:rtl/>
        </w:rPr>
      </w:pPr>
    </w:p>
    <w:p w14:paraId="00531BDB" w14:textId="74B72B07" w:rsidR="00AB7E96" w:rsidRDefault="00AB7E96" w:rsidP="00AB7E96">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الجدول رقم (4 - 3) توزيع أفراد </w:t>
      </w:r>
      <w:r w:rsidRPr="0086382C">
        <w:rPr>
          <w:rFonts w:ascii="Sakkal Majalla" w:hAnsi="Sakkal Majalla" w:cs="Sakkal Majalla"/>
          <w:sz w:val="28"/>
          <w:szCs w:val="28"/>
          <w:rtl/>
        </w:rPr>
        <w:t xml:space="preserve">عينة الدراسة حسب الخصائص </w:t>
      </w:r>
      <w:r w:rsidRPr="007014E4">
        <w:rPr>
          <w:rFonts w:ascii="Sakkal Majalla" w:hAnsi="Sakkal Majalla" w:cs="Sakkal Majalla"/>
          <w:sz w:val="28"/>
          <w:szCs w:val="28"/>
          <w:rtl/>
        </w:rPr>
        <w:t>الديموغرافية والوظيفية</w:t>
      </w:r>
    </w:p>
    <w:tbl>
      <w:tblPr>
        <w:tblStyle w:val="a6"/>
        <w:bidiVisual/>
        <w:tblW w:w="0" w:type="auto"/>
        <w:tblLook w:val="04A0" w:firstRow="1" w:lastRow="0" w:firstColumn="1" w:lastColumn="0" w:noHBand="0" w:noVBand="1"/>
      </w:tblPr>
      <w:tblGrid>
        <w:gridCol w:w="2205"/>
        <w:gridCol w:w="2205"/>
        <w:gridCol w:w="2206"/>
        <w:gridCol w:w="2206"/>
      </w:tblGrid>
      <w:tr w:rsidR="00AB7E96" w14:paraId="2B025F19" w14:textId="77777777" w:rsidTr="0065375D">
        <w:tc>
          <w:tcPr>
            <w:tcW w:w="2205" w:type="dxa"/>
            <w:shd w:val="clear" w:color="auto" w:fill="ED7D31" w:themeFill="accent2"/>
          </w:tcPr>
          <w:p w14:paraId="0F60535D"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المتغير</w:t>
            </w:r>
          </w:p>
        </w:tc>
        <w:tc>
          <w:tcPr>
            <w:tcW w:w="2205" w:type="dxa"/>
            <w:shd w:val="clear" w:color="auto" w:fill="ED7D31" w:themeFill="accent2"/>
          </w:tcPr>
          <w:p w14:paraId="7D6AD01A" w14:textId="77777777" w:rsidR="00AB7E96" w:rsidRDefault="00AB7E96" w:rsidP="0065375D">
            <w:pPr>
              <w:spacing w:after="100" w:afterAutospacing="1"/>
              <w:jc w:val="center"/>
              <w:rPr>
                <w:rFonts w:ascii="Sakkal Majalla" w:hAnsi="Sakkal Majalla" w:cs="Sakkal Majalla"/>
                <w:sz w:val="28"/>
                <w:szCs w:val="28"/>
                <w:rtl/>
              </w:rPr>
            </w:pPr>
            <w:r w:rsidRPr="0086382C">
              <w:rPr>
                <w:rFonts w:ascii="Sakkal Majalla" w:hAnsi="Sakkal Majalla" w:cs="Sakkal Majalla" w:hint="cs"/>
                <w:b/>
                <w:bCs/>
                <w:sz w:val="28"/>
                <w:szCs w:val="28"/>
                <w:rtl/>
              </w:rPr>
              <w:t>فئات</w:t>
            </w:r>
            <w:r w:rsidRPr="0086382C">
              <w:rPr>
                <w:rFonts w:ascii="Sakkal Majalla" w:hAnsi="Sakkal Majalla" w:cs="Sakkal Majalla"/>
                <w:b/>
                <w:bCs/>
                <w:sz w:val="28"/>
                <w:szCs w:val="28"/>
                <w:rtl/>
              </w:rPr>
              <w:t xml:space="preserve"> </w:t>
            </w:r>
            <w:r w:rsidRPr="0086382C">
              <w:rPr>
                <w:rFonts w:ascii="Sakkal Majalla" w:hAnsi="Sakkal Majalla" w:cs="Sakkal Majalla" w:hint="cs"/>
                <w:b/>
                <w:bCs/>
                <w:sz w:val="28"/>
                <w:szCs w:val="28"/>
                <w:rtl/>
              </w:rPr>
              <w:t>المتغ</w:t>
            </w:r>
            <w:r>
              <w:rPr>
                <w:rFonts w:ascii="Sakkal Majalla" w:hAnsi="Sakkal Majalla" w:cs="Sakkal Majalla" w:hint="cs"/>
                <w:b/>
                <w:bCs/>
                <w:sz w:val="28"/>
                <w:szCs w:val="28"/>
                <w:rtl/>
              </w:rPr>
              <w:t>ير</w:t>
            </w:r>
          </w:p>
        </w:tc>
        <w:tc>
          <w:tcPr>
            <w:tcW w:w="2206" w:type="dxa"/>
            <w:shd w:val="clear" w:color="auto" w:fill="ED7D31" w:themeFill="accent2"/>
          </w:tcPr>
          <w:p w14:paraId="05BE824C"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العدد</w:t>
            </w:r>
          </w:p>
        </w:tc>
        <w:tc>
          <w:tcPr>
            <w:tcW w:w="2206" w:type="dxa"/>
            <w:shd w:val="clear" w:color="auto" w:fill="ED7D31" w:themeFill="accent2"/>
          </w:tcPr>
          <w:p w14:paraId="7899453E"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النسبة المئوية %</w:t>
            </w:r>
          </w:p>
        </w:tc>
      </w:tr>
      <w:tr w:rsidR="00AB7E96" w14:paraId="364D3AFE" w14:textId="77777777" w:rsidTr="0065375D">
        <w:tc>
          <w:tcPr>
            <w:tcW w:w="2205" w:type="dxa"/>
            <w:vMerge w:val="restart"/>
            <w:vAlign w:val="center"/>
          </w:tcPr>
          <w:p w14:paraId="15071A6D" w14:textId="77777777" w:rsidR="00AB7E96" w:rsidRDefault="00AB7E96" w:rsidP="0065375D">
            <w:pPr>
              <w:spacing w:after="100" w:afterAutospacing="1"/>
              <w:jc w:val="center"/>
              <w:rPr>
                <w:rFonts w:ascii="Sakkal Majalla" w:hAnsi="Sakkal Majalla" w:cs="Sakkal Majalla"/>
                <w:sz w:val="28"/>
                <w:szCs w:val="28"/>
                <w:rtl/>
              </w:rPr>
            </w:pPr>
            <w:bookmarkStart w:id="3" w:name="_Hlk234787933"/>
            <w:r>
              <w:rPr>
                <w:rFonts w:ascii="Sakkal Majalla" w:hAnsi="Sakkal Majalla" w:cs="Sakkal Majalla" w:hint="cs"/>
                <w:sz w:val="28"/>
                <w:szCs w:val="28"/>
                <w:rtl/>
              </w:rPr>
              <w:t>عدد سنوات الخبرة</w:t>
            </w:r>
            <w:bookmarkEnd w:id="3"/>
          </w:p>
        </w:tc>
        <w:tc>
          <w:tcPr>
            <w:tcW w:w="2205" w:type="dxa"/>
          </w:tcPr>
          <w:p w14:paraId="4C8D80FE"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أقل من 5 سنوات </w:t>
            </w:r>
          </w:p>
        </w:tc>
        <w:tc>
          <w:tcPr>
            <w:tcW w:w="2206" w:type="dxa"/>
          </w:tcPr>
          <w:p w14:paraId="6B9A6F5B"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2</w:t>
            </w:r>
          </w:p>
        </w:tc>
        <w:tc>
          <w:tcPr>
            <w:tcW w:w="2206" w:type="dxa"/>
          </w:tcPr>
          <w:p w14:paraId="1EAEE328"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5</w:t>
            </w:r>
          </w:p>
        </w:tc>
      </w:tr>
      <w:tr w:rsidR="00AB7E96" w14:paraId="0E231D68" w14:textId="77777777" w:rsidTr="0065375D">
        <w:tc>
          <w:tcPr>
            <w:tcW w:w="2205" w:type="dxa"/>
            <w:vMerge/>
          </w:tcPr>
          <w:p w14:paraId="4BDCE45C" w14:textId="77777777" w:rsidR="00AB7E96" w:rsidRDefault="00AB7E96" w:rsidP="0065375D">
            <w:pPr>
              <w:spacing w:after="100" w:afterAutospacing="1"/>
              <w:jc w:val="center"/>
              <w:rPr>
                <w:rFonts w:ascii="Sakkal Majalla" w:hAnsi="Sakkal Majalla" w:cs="Sakkal Majalla"/>
                <w:sz w:val="28"/>
                <w:szCs w:val="28"/>
                <w:rtl/>
              </w:rPr>
            </w:pPr>
          </w:p>
        </w:tc>
        <w:tc>
          <w:tcPr>
            <w:tcW w:w="2205" w:type="dxa"/>
          </w:tcPr>
          <w:p w14:paraId="74317F33"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5 </w:t>
            </w:r>
            <w:r>
              <w:rPr>
                <w:rFonts w:ascii="Sakkal Majalla" w:hAnsi="Sakkal Majalla" w:cs="Sakkal Majalla"/>
                <w:sz w:val="28"/>
                <w:szCs w:val="28"/>
                <w:rtl/>
              </w:rPr>
              <w:t>–</w:t>
            </w:r>
            <w:r>
              <w:rPr>
                <w:rFonts w:ascii="Sakkal Majalla" w:hAnsi="Sakkal Majalla" w:cs="Sakkal Majalla" w:hint="cs"/>
                <w:sz w:val="28"/>
                <w:szCs w:val="28"/>
                <w:rtl/>
              </w:rPr>
              <w:t xml:space="preserve"> 10 سنوات</w:t>
            </w:r>
          </w:p>
        </w:tc>
        <w:tc>
          <w:tcPr>
            <w:tcW w:w="2206" w:type="dxa"/>
          </w:tcPr>
          <w:p w14:paraId="29E9C94E"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5</w:t>
            </w:r>
          </w:p>
        </w:tc>
        <w:tc>
          <w:tcPr>
            <w:tcW w:w="2206" w:type="dxa"/>
          </w:tcPr>
          <w:p w14:paraId="08DC7FE5"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11</w:t>
            </w:r>
          </w:p>
        </w:tc>
      </w:tr>
      <w:tr w:rsidR="00AB7E96" w14:paraId="67897421" w14:textId="77777777" w:rsidTr="0065375D">
        <w:tc>
          <w:tcPr>
            <w:tcW w:w="2205" w:type="dxa"/>
            <w:vMerge/>
          </w:tcPr>
          <w:p w14:paraId="742BCE82" w14:textId="77777777" w:rsidR="00AB7E96" w:rsidRDefault="00AB7E96" w:rsidP="0065375D">
            <w:pPr>
              <w:spacing w:after="100" w:afterAutospacing="1"/>
              <w:jc w:val="center"/>
              <w:rPr>
                <w:rFonts w:ascii="Sakkal Majalla" w:hAnsi="Sakkal Majalla" w:cs="Sakkal Majalla"/>
                <w:sz w:val="28"/>
                <w:szCs w:val="28"/>
                <w:rtl/>
              </w:rPr>
            </w:pPr>
          </w:p>
        </w:tc>
        <w:tc>
          <w:tcPr>
            <w:tcW w:w="2205" w:type="dxa"/>
          </w:tcPr>
          <w:p w14:paraId="4F9E461D"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11 -15 سنة </w:t>
            </w:r>
          </w:p>
        </w:tc>
        <w:tc>
          <w:tcPr>
            <w:tcW w:w="2206" w:type="dxa"/>
          </w:tcPr>
          <w:p w14:paraId="05F4AE2A"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19</w:t>
            </w:r>
          </w:p>
        </w:tc>
        <w:tc>
          <w:tcPr>
            <w:tcW w:w="2206" w:type="dxa"/>
          </w:tcPr>
          <w:p w14:paraId="16CA3CC1"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42</w:t>
            </w:r>
          </w:p>
        </w:tc>
      </w:tr>
      <w:tr w:rsidR="00AB7E96" w14:paraId="57C33F35" w14:textId="77777777" w:rsidTr="0065375D">
        <w:tc>
          <w:tcPr>
            <w:tcW w:w="2205" w:type="dxa"/>
            <w:vMerge/>
          </w:tcPr>
          <w:p w14:paraId="1F3902C9" w14:textId="77777777" w:rsidR="00AB7E96" w:rsidRDefault="00AB7E96" w:rsidP="0065375D">
            <w:pPr>
              <w:spacing w:after="100" w:afterAutospacing="1"/>
              <w:jc w:val="center"/>
              <w:rPr>
                <w:rFonts w:ascii="Sakkal Majalla" w:hAnsi="Sakkal Majalla" w:cs="Sakkal Majalla"/>
                <w:sz w:val="28"/>
                <w:szCs w:val="28"/>
                <w:rtl/>
              </w:rPr>
            </w:pPr>
          </w:p>
        </w:tc>
        <w:tc>
          <w:tcPr>
            <w:tcW w:w="2205" w:type="dxa"/>
          </w:tcPr>
          <w:p w14:paraId="692CA8F7"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أكثر من 15 سنة</w:t>
            </w:r>
          </w:p>
        </w:tc>
        <w:tc>
          <w:tcPr>
            <w:tcW w:w="2206" w:type="dxa"/>
          </w:tcPr>
          <w:p w14:paraId="715B04A9"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19</w:t>
            </w:r>
          </w:p>
        </w:tc>
        <w:tc>
          <w:tcPr>
            <w:tcW w:w="2206" w:type="dxa"/>
          </w:tcPr>
          <w:p w14:paraId="4BCECE0A"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42</w:t>
            </w:r>
          </w:p>
        </w:tc>
      </w:tr>
      <w:tr w:rsidR="00AB7E96" w14:paraId="425B4AD8" w14:textId="77777777" w:rsidTr="0065375D">
        <w:tc>
          <w:tcPr>
            <w:tcW w:w="4410" w:type="dxa"/>
            <w:gridSpan w:val="2"/>
          </w:tcPr>
          <w:p w14:paraId="785CAB78"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المجموع</w:t>
            </w:r>
          </w:p>
        </w:tc>
        <w:tc>
          <w:tcPr>
            <w:tcW w:w="2206" w:type="dxa"/>
          </w:tcPr>
          <w:p w14:paraId="162B04EB"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45</w:t>
            </w:r>
          </w:p>
        </w:tc>
        <w:tc>
          <w:tcPr>
            <w:tcW w:w="2206" w:type="dxa"/>
          </w:tcPr>
          <w:p w14:paraId="0B687B9F"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100 % </w:t>
            </w:r>
          </w:p>
        </w:tc>
      </w:tr>
    </w:tbl>
    <w:p w14:paraId="43531044" w14:textId="77777777" w:rsidR="00AB7E96" w:rsidRDefault="00AB7E96" w:rsidP="00AB7E96">
      <w:pPr>
        <w:spacing w:after="100" w:afterAutospacing="1"/>
        <w:jc w:val="both"/>
        <w:rPr>
          <w:rFonts w:ascii="Sakkal Majalla" w:hAnsi="Sakkal Majalla" w:cs="Sakkal Majalla"/>
          <w:sz w:val="28"/>
          <w:szCs w:val="28"/>
          <w:rtl/>
        </w:rPr>
      </w:pPr>
    </w:p>
    <w:p w14:paraId="64A3EBB3" w14:textId="77777777" w:rsidR="00AB7E96" w:rsidRDefault="00AB7E96" w:rsidP="00AB7E96">
      <w:pPr>
        <w:spacing w:after="100" w:afterAutospacing="1"/>
        <w:jc w:val="cente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3C857BF9" wp14:editId="67F1D6E5">
            <wp:extent cx="4579952" cy="2476831"/>
            <wp:effectExtent l="0" t="0" r="11430" b="0"/>
            <wp:docPr id="595774723"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1696F4" w14:textId="2ABB637F" w:rsidR="00AB7E96" w:rsidRDefault="00AB7E96" w:rsidP="00AB7E96">
      <w:pPr>
        <w:jc w:val="center"/>
        <w:rPr>
          <w:rFonts w:ascii="Sakkal Majalla" w:hAnsi="Sakkal Majalla" w:cs="Sakkal Majalla"/>
          <w:sz w:val="28"/>
          <w:szCs w:val="28"/>
          <w:rtl/>
        </w:rPr>
      </w:pPr>
      <w:r>
        <w:rPr>
          <w:rFonts w:ascii="Sakkal Majalla" w:hAnsi="Sakkal Majalla" w:cs="Sakkal Majalla" w:hint="cs"/>
          <w:sz w:val="28"/>
          <w:szCs w:val="28"/>
          <w:rtl/>
        </w:rPr>
        <w:t xml:space="preserve">الشكل رقم (4 - 3) توزيع أفراد </w:t>
      </w:r>
      <w:r w:rsidRPr="0086382C">
        <w:rPr>
          <w:rFonts w:ascii="Sakkal Majalla" w:hAnsi="Sakkal Majalla" w:cs="Sakkal Majalla"/>
          <w:sz w:val="28"/>
          <w:szCs w:val="28"/>
          <w:rtl/>
        </w:rPr>
        <w:t xml:space="preserve">عينة الدراسة حسب الخصائص </w:t>
      </w:r>
      <w:r w:rsidRPr="007014E4">
        <w:rPr>
          <w:rFonts w:ascii="Sakkal Majalla" w:hAnsi="Sakkal Majalla" w:cs="Sakkal Majalla"/>
          <w:sz w:val="28"/>
          <w:szCs w:val="28"/>
          <w:rtl/>
        </w:rPr>
        <w:t>الديموغرافية والوظيفية</w:t>
      </w:r>
    </w:p>
    <w:p w14:paraId="345AE41B" w14:textId="77777777" w:rsidR="00AB7E96" w:rsidRDefault="00D44DF1" w:rsidP="00D44DF1">
      <w:pPr>
        <w:jc w:val="both"/>
        <w:rPr>
          <w:rFonts w:ascii="Sakkal Majalla" w:hAnsi="Sakkal Majalla" w:cs="Sakkal Majalla"/>
          <w:sz w:val="28"/>
          <w:szCs w:val="28"/>
          <w:rtl/>
        </w:rPr>
      </w:pPr>
      <w:r w:rsidRPr="00AB7E96">
        <w:rPr>
          <w:rFonts w:ascii="Sakkal Majalla" w:hAnsi="Sakkal Majalla" w:cs="Sakkal Majalla"/>
          <w:b/>
          <w:bCs/>
          <w:sz w:val="28"/>
          <w:szCs w:val="28"/>
          <w:rtl/>
        </w:rPr>
        <w:t>سنوات الخبرة في السوق الأفريقي:</w:t>
      </w:r>
      <w:r w:rsidRPr="00D44DF1">
        <w:rPr>
          <w:rFonts w:ascii="Sakkal Majalla" w:hAnsi="Sakkal Majalla" w:cs="Sakkal Majalla"/>
          <w:sz w:val="28"/>
          <w:szCs w:val="28"/>
          <w:rtl/>
        </w:rPr>
        <w:t xml:space="preserve"> تميزت العينة بخبرات تراكمية طويلة جداً؛ حيث بلغت نسبة الذين يمتلكون خبرة من (11 - 15 سنة) وأكثر من 15 سنة النسبة الأعلى بالتساوي (42% لكل منهما، بإجمالي 84% للعينة فوق 11 سنة خبرة). هذه الخبرة الطويلة تعطي وزناً استراتيجياً كبيراً لنتائج الدراسة لقدرة المستجيبين على تقييم تقلبات الأسواق الناشئة.</w:t>
      </w:r>
    </w:p>
    <w:p w14:paraId="54C99432" w14:textId="77777777" w:rsidR="00AB7E96" w:rsidRDefault="00AB7E96" w:rsidP="00AB7E96">
      <w:pPr>
        <w:spacing w:after="100" w:afterAutospacing="1"/>
        <w:jc w:val="center"/>
        <w:rPr>
          <w:rFonts w:ascii="Sakkal Majalla" w:hAnsi="Sakkal Majalla" w:cs="Sakkal Majalla"/>
          <w:sz w:val="28"/>
          <w:szCs w:val="28"/>
          <w:rtl/>
        </w:rPr>
      </w:pPr>
    </w:p>
    <w:p w14:paraId="5447169B" w14:textId="0FC523B2" w:rsidR="00AB7E96" w:rsidRDefault="00AB7E96" w:rsidP="00AB7E96">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الجدول رقم (4 - 4) توزيع أفراد </w:t>
      </w:r>
      <w:r w:rsidRPr="0086382C">
        <w:rPr>
          <w:rFonts w:ascii="Sakkal Majalla" w:hAnsi="Sakkal Majalla" w:cs="Sakkal Majalla"/>
          <w:sz w:val="28"/>
          <w:szCs w:val="28"/>
          <w:rtl/>
        </w:rPr>
        <w:t xml:space="preserve">عينة الدراسة حسب الخصائص </w:t>
      </w:r>
      <w:r w:rsidRPr="007014E4">
        <w:rPr>
          <w:rFonts w:ascii="Sakkal Majalla" w:hAnsi="Sakkal Majalla" w:cs="Sakkal Majalla"/>
          <w:sz w:val="28"/>
          <w:szCs w:val="28"/>
          <w:rtl/>
        </w:rPr>
        <w:t>الديموغرافية والوظيفية</w:t>
      </w:r>
    </w:p>
    <w:tbl>
      <w:tblPr>
        <w:tblStyle w:val="a6"/>
        <w:bidiVisual/>
        <w:tblW w:w="0" w:type="auto"/>
        <w:tblLook w:val="04A0" w:firstRow="1" w:lastRow="0" w:firstColumn="1" w:lastColumn="0" w:noHBand="0" w:noVBand="1"/>
      </w:tblPr>
      <w:tblGrid>
        <w:gridCol w:w="2205"/>
        <w:gridCol w:w="2205"/>
        <w:gridCol w:w="2206"/>
        <w:gridCol w:w="2206"/>
      </w:tblGrid>
      <w:tr w:rsidR="00AB7E96" w14:paraId="08ACCCAC" w14:textId="77777777" w:rsidTr="0065375D">
        <w:tc>
          <w:tcPr>
            <w:tcW w:w="2205" w:type="dxa"/>
            <w:shd w:val="clear" w:color="auto" w:fill="ED7D31" w:themeFill="accent2"/>
          </w:tcPr>
          <w:p w14:paraId="463B2D59"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المتغير</w:t>
            </w:r>
          </w:p>
        </w:tc>
        <w:tc>
          <w:tcPr>
            <w:tcW w:w="2205" w:type="dxa"/>
            <w:shd w:val="clear" w:color="auto" w:fill="ED7D31" w:themeFill="accent2"/>
          </w:tcPr>
          <w:p w14:paraId="67477E87" w14:textId="77777777" w:rsidR="00AB7E96" w:rsidRDefault="00AB7E96" w:rsidP="0065375D">
            <w:pPr>
              <w:spacing w:after="100" w:afterAutospacing="1"/>
              <w:jc w:val="center"/>
              <w:rPr>
                <w:rFonts w:ascii="Sakkal Majalla" w:hAnsi="Sakkal Majalla" w:cs="Sakkal Majalla"/>
                <w:sz w:val="28"/>
                <w:szCs w:val="28"/>
                <w:rtl/>
              </w:rPr>
            </w:pPr>
            <w:r w:rsidRPr="0086382C">
              <w:rPr>
                <w:rFonts w:ascii="Sakkal Majalla" w:hAnsi="Sakkal Majalla" w:cs="Sakkal Majalla" w:hint="cs"/>
                <w:b/>
                <w:bCs/>
                <w:sz w:val="28"/>
                <w:szCs w:val="28"/>
                <w:rtl/>
              </w:rPr>
              <w:t>فئات</w:t>
            </w:r>
            <w:r w:rsidRPr="0086382C">
              <w:rPr>
                <w:rFonts w:ascii="Sakkal Majalla" w:hAnsi="Sakkal Majalla" w:cs="Sakkal Majalla"/>
                <w:b/>
                <w:bCs/>
                <w:sz w:val="28"/>
                <w:szCs w:val="28"/>
                <w:rtl/>
              </w:rPr>
              <w:t xml:space="preserve"> </w:t>
            </w:r>
            <w:r w:rsidRPr="0086382C">
              <w:rPr>
                <w:rFonts w:ascii="Sakkal Majalla" w:hAnsi="Sakkal Majalla" w:cs="Sakkal Majalla" w:hint="cs"/>
                <w:b/>
                <w:bCs/>
                <w:sz w:val="28"/>
                <w:szCs w:val="28"/>
                <w:rtl/>
              </w:rPr>
              <w:t>المتغ</w:t>
            </w:r>
            <w:r>
              <w:rPr>
                <w:rFonts w:ascii="Sakkal Majalla" w:hAnsi="Sakkal Majalla" w:cs="Sakkal Majalla" w:hint="cs"/>
                <w:b/>
                <w:bCs/>
                <w:sz w:val="28"/>
                <w:szCs w:val="28"/>
                <w:rtl/>
              </w:rPr>
              <w:t>ير</w:t>
            </w:r>
          </w:p>
        </w:tc>
        <w:tc>
          <w:tcPr>
            <w:tcW w:w="2206" w:type="dxa"/>
            <w:shd w:val="clear" w:color="auto" w:fill="ED7D31" w:themeFill="accent2"/>
          </w:tcPr>
          <w:p w14:paraId="3CCE0105"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العدد</w:t>
            </w:r>
          </w:p>
        </w:tc>
        <w:tc>
          <w:tcPr>
            <w:tcW w:w="2206" w:type="dxa"/>
            <w:shd w:val="clear" w:color="auto" w:fill="ED7D31" w:themeFill="accent2"/>
          </w:tcPr>
          <w:p w14:paraId="4609FFF2"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النسبة المئوية %</w:t>
            </w:r>
          </w:p>
        </w:tc>
      </w:tr>
      <w:tr w:rsidR="00AB7E96" w14:paraId="3E89B1F4" w14:textId="77777777" w:rsidTr="0065375D">
        <w:tc>
          <w:tcPr>
            <w:tcW w:w="2205" w:type="dxa"/>
            <w:vMerge w:val="restart"/>
            <w:vAlign w:val="center"/>
          </w:tcPr>
          <w:p w14:paraId="68348938" w14:textId="77777777" w:rsidR="00AB7E96" w:rsidRDefault="00AB7E96" w:rsidP="0065375D">
            <w:pPr>
              <w:spacing w:after="100" w:afterAutospacing="1"/>
              <w:jc w:val="center"/>
              <w:rPr>
                <w:rFonts w:ascii="Sakkal Majalla" w:hAnsi="Sakkal Majalla" w:cs="Sakkal Majalla"/>
                <w:sz w:val="28"/>
                <w:szCs w:val="28"/>
                <w:rtl/>
              </w:rPr>
            </w:pPr>
            <w:bookmarkStart w:id="4" w:name="_Hlk234787990"/>
            <w:r>
              <w:rPr>
                <w:rFonts w:ascii="Sakkal Majalla" w:hAnsi="Sakkal Majalla" w:cs="Sakkal Majalla" w:hint="cs"/>
                <w:sz w:val="28"/>
                <w:szCs w:val="28"/>
                <w:rtl/>
              </w:rPr>
              <w:t>المسمى الوظيفي</w:t>
            </w:r>
          </w:p>
        </w:tc>
        <w:tc>
          <w:tcPr>
            <w:tcW w:w="2205" w:type="dxa"/>
          </w:tcPr>
          <w:p w14:paraId="42812606"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مدير قطاع</w:t>
            </w:r>
          </w:p>
        </w:tc>
        <w:tc>
          <w:tcPr>
            <w:tcW w:w="2206" w:type="dxa"/>
          </w:tcPr>
          <w:p w14:paraId="6F9C979B"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6</w:t>
            </w:r>
          </w:p>
        </w:tc>
        <w:tc>
          <w:tcPr>
            <w:tcW w:w="2206" w:type="dxa"/>
          </w:tcPr>
          <w:p w14:paraId="657116EF"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13</w:t>
            </w:r>
          </w:p>
        </w:tc>
      </w:tr>
      <w:tr w:rsidR="00AB7E96" w14:paraId="39BE5AC9" w14:textId="77777777" w:rsidTr="0065375D">
        <w:tc>
          <w:tcPr>
            <w:tcW w:w="2205" w:type="dxa"/>
            <w:vMerge/>
          </w:tcPr>
          <w:p w14:paraId="437CC365" w14:textId="77777777" w:rsidR="00AB7E96" w:rsidRDefault="00AB7E96" w:rsidP="0065375D">
            <w:pPr>
              <w:spacing w:after="100" w:afterAutospacing="1"/>
              <w:jc w:val="center"/>
              <w:rPr>
                <w:rFonts w:ascii="Sakkal Majalla" w:hAnsi="Sakkal Majalla" w:cs="Sakkal Majalla"/>
                <w:sz w:val="28"/>
                <w:szCs w:val="28"/>
                <w:rtl/>
              </w:rPr>
            </w:pPr>
          </w:p>
        </w:tc>
        <w:tc>
          <w:tcPr>
            <w:tcW w:w="2205" w:type="dxa"/>
          </w:tcPr>
          <w:p w14:paraId="2460C6CB"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مدير مبيعات </w:t>
            </w:r>
          </w:p>
        </w:tc>
        <w:tc>
          <w:tcPr>
            <w:tcW w:w="2206" w:type="dxa"/>
          </w:tcPr>
          <w:p w14:paraId="2FB73011"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29</w:t>
            </w:r>
          </w:p>
        </w:tc>
        <w:tc>
          <w:tcPr>
            <w:tcW w:w="2206" w:type="dxa"/>
          </w:tcPr>
          <w:p w14:paraId="21BBB93F"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64</w:t>
            </w:r>
          </w:p>
        </w:tc>
      </w:tr>
      <w:tr w:rsidR="00AB7E96" w14:paraId="5601F379" w14:textId="77777777" w:rsidTr="0065375D">
        <w:tc>
          <w:tcPr>
            <w:tcW w:w="2205" w:type="dxa"/>
            <w:vMerge/>
          </w:tcPr>
          <w:p w14:paraId="56ADB400" w14:textId="77777777" w:rsidR="00AB7E96" w:rsidRDefault="00AB7E96" w:rsidP="0065375D">
            <w:pPr>
              <w:spacing w:after="100" w:afterAutospacing="1"/>
              <w:jc w:val="center"/>
              <w:rPr>
                <w:rFonts w:ascii="Sakkal Majalla" w:hAnsi="Sakkal Majalla" w:cs="Sakkal Majalla"/>
                <w:sz w:val="28"/>
                <w:szCs w:val="28"/>
                <w:rtl/>
              </w:rPr>
            </w:pPr>
          </w:p>
        </w:tc>
        <w:tc>
          <w:tcPr>
            <w:tcW w:w="2205" w:type="dxa"/>
          </w:tcPr>
          <w:p w14:paraId="60DF3BD0"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خبير لوجستي </w:t>
            </w:r>
          </w:p>
        </w:tc>
        <w:tc>
          <w:tcPr>
            <w:tcW w:w="2206" w:type="dxa"/>
          </w:tcPr>
          <w:p w14:paraId="6F069644"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3</w:t>
            </w:r>
          </w:p>
        </w:tc>
        <w:tc>
          <w:tcPr>
            <w:tcW w:w="2206" w:type="dxa"/>
          </w:tcPr>
          <w:p w14:paraId="6ABFAAA2"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7</w:t>
            </w:r>
          </w:p>
        </w:tc>
      </w:tr>
      <w:tr w:rsidR="00AB7E96" w14:paraId="3E5D59E9" w14:textId="77777777" w:rsidTr="0065375D">
        <w:tc>
          <w:tcPr>
            <w:tcW w:w="2205" w:type="dxa"/>
            <w:vMerge/>
          </w:tcPr>
          <w:p w14:paraId="23E65501" w14:textId="77777777" w:rsidR="00AB7E96" w:rsidRDefault="00AB7E96" w:rsidP="0065375D">
            <w:pPr>
              <w:spacing w:after="100" w:afterAutospacing="1"/>
              <w:jc w:val="center"/>
              <w:rPr>
                <w:rFonts w:ascii="Sakkal Majalla" w:hAnsi="Sakkal Majalla" w:cs="Sakkal Majalla"/>
                <w:sz w:val="28"/>
                <w:szCs w:val="28"/>
                <w:rtl/>
              </w:rPr>
            </w:pPr>
          </w:p>
        </w:tc>
        <w:tc>
          <w:tcPr>
            <w:tcW w:w="2205" w:type="dxa"/>
          </w:tcPr>
          <w:p w14:paraId="5657DE5B"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مطور اعمال </w:t>
            </w:r>
          </w:p>
        </w:tc>
        <w:tc>
          <w:tcPr>
            <w:tcW w:w="2206" w:type="dxa"/>
          </w:tcPr>
          <w:p w14:paraId="03FA1E7B"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7</w:t>
            </w:r>
          </w:p>
        </w:tc>
        <w:tc>
          <w:tcPr>
            <w:tcW w:w="2206" w:type="dxa"/>
          </w:tcPr>
          <w:p w14:paraId="2D700ADC"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16</w:t>
            </w:r>
          </w:p>
        </w:tc>
      </w:tr>
      <w:bookmarkEnd w:id="4"/>
      <w:tr w:rsidR="00AB7E96" w14:paraId="57510798" w14:textId="77777777" w:rsidTr="0065375D">
        <w:tc>
          <w:tcPr>
            <w:tcW w:w="4410" w:type="dxa"/>
            <w:gridSpan w:val="2"/>
          </w:tcPr>
          <w:p w14:paraId="1E4F1E22"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المجموع</w:t>
            </w:r>
          </w:p>
        </w:tc>
        <w:tc>
          <w:tcPr>
            <w:tcW w:w="2206" w:type="dxa"/>
          </w:tcPr>
          <w:p w14:paraId="5C43B3B3"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45</w:t>
            </w:r>
          </w:p>
        </w:tc>
        <w:tc>
          <w:tcPr>
            <w:tcW w:w="2206" w:type="dxa"/>
          </w:tcPr>
          <w:p w14:paraId="2C51C075" w14:textId="77777777" w:rsidR="00AB7E96" w:rsidRDefault="00AB7E96" w:rsidP="0065375D">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100 % </w:t>
            </w:r>
          </w:p>
        </w:tc>
      </w:tr>
    </w:tbl>
    <w:p w14:paraId="5A9D29CF" w14:textId="77777777" w:rsidR="00AB7E96" w:rsidRDefault="00AB7E96" w:rsidP="00AB7E96">
      <w:pPr>
        <w:spacing w:after="100" w:afterAutospacing="1"/>
        <w:jc w:val="both"/>
        <w:rPr>
          <w:rFonts w:ascii="Sakkal Majalla" w:hAnsi="Sakkal Majalla" w:cs="Sakkal Majalla"/>
          <w:sz w:val="28"/>
          <w:szCs w:val="28"/>
          <w:rtl/>
        </w:rPr>
      </w:pPr>
    </w:p>
    <w:p w14:paraId="5A59D100" w14:textId="77777777" w:rsidR="00AB7E96" w:rsidRDefault="00AB7E96" w:rsidP="00AB7E96">
      <w:pPr>
        <w:spacing w:after="100" w:afterAutospacing="1"/>
        <w:jc w:val="center"/>
        <w:rPr>
          <w:rFonts w:ascii="Sakkal Majalla" w:hAnsi="Sakkal Majalla" w:cs="Sakkal Majalla"/>
          <w:sz w:val="28"/>
          <w:szCs w:val="28"/>
          <w:rtl/>
        </w:rPr>
      </w:pPr>
      <w:r>
        <w:rPr>
          <w:rFonts w:ascii="Sakkal Majalla" w:hAnsi="Sakkal Majalla" w:cs="Sakkal Majalla"/>
          <w:noProof/>
          <w:sz w:val="28"/>
          <w:szCs w:val="28"/>
          <w:rtl/>
          <w:lang w:val="ar-SA"/>
        </w:rPr>
        <w:lastRenderedPageBreak/>
        <w:drawing>
          <wp:inline distT="0" distB="0" distL="0" distR="0" wp14:anchorId="071669D0" wp14:editId="01E612E1">
            <wp:extent cx="4707173" cy="2484783"/>
            <wp:effectExtent l="0" t="0" r="17780" b="10795"/>
            <wp:docPr id="813006464"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2B3CEEE" w14:textId="18F70FE0" w:rsidR="00AB7E96" w:rsidRDefault="00AB7E96" w:rsidP="00AB7E96">
      <w:pPr>
        <w:spacing w:after="100" w:afterAutospacing="1"/>
        <w:jc w:val="center"/>
        <w:rPr>
          <w:rFonts w:ascii="Sakkal Majalla" w:hAnsi="Sakkal Majalla" w:cs="Sakkal Majalla"/>
          <w:sz w:val="28"/>
          <w:szCs w:val="28"/>
          <w:rtl/>
        </w:rPr>
      </w:pPr>
      <w:r>
        <w:rPr>
          <w:rFonts w:ascii="Sakkal Majalla" w:hAnsi="Sakkal Majalla" w:cs="Sakkal Majalla" w:hint="cs"/>
          <w:sz w:val="28"/>
          <w:szCs w:val="28"/>
          <w:rtl/>
        </w:rPr>
        <w:t xml:space="preserve">الشكل رقم (4 - 4) توزيع أفراد </w:t>
      </w:r>
      <w:r w:rsidRPr="0086382C">
        <w:rPr>
          <w:rFonts w:ascii="Sakkal Majalla" w:hAnsi="Sakkal Majalla" w:cs="Sakkal Majalla"/>
          <w:sz w:val="28"/>
          <w:szCs w:val="28"/>
          <w:rtl/>
        </w:rPr>
        <w:t xml:space="preserve">عينة الدراسة حسب الخصائص </w:t>
      </w:r>
      <w:r w:rsidRPr="007014E4">
        <w:rPr>
          <w:rFonts w:ascii="Sakkal Majalla" w:hAnsi="Sakkal Majalla" w:cs="Sakkal Majalla"/>
          <w:sz w:val="28"/>
          <w:szCs w:val="28"/>
          <w:rtl/>
        </w:rPr>
        <w:t>الديموغرافية والوظيفية</w:t>
      </w:r>
    </w:p>
    <w:p w14:paraId="7C4D6F60" w14:textId="77777777" w:rsidR="00AB7E96" w:rsidRDefault="00D44DF1" w:rsidP="00D44DF1">
      <w:pPr>
        <w:jc w:val="both"/>
        <w:rPr>
          <w:rFonts w:ascii="Sakkal Majalla" w:hAnsi="Sakkal Majalla" w:cs="Sakkal Majalla"/>
          <w:sz w:val="28"/>
          <w:szCs w:val="28"/>
          <w:rtl/>
        </w:rPr>
      </w:pPr>
      <w:r w:rsidRPr="00AB7E96">
        <w:rPr>
          <w:rFonts w:ascii="Sakkal Majalla" w:hAnsi="Sakkal Majalla" w:cs="Sakkal Majalla"/>
          <w:b/>
          <w:bCs/>
          <w:sz w:val="28"/>
          <w:szCs w:val="28"/>
          <w:rtl/>
        </w:rPr>
        <w:t xml:space="preserve">المسمى الوظيفي: </w:t>
      </w:r>
      <w:r w:rsidRPr="00D44DF1">
        <w:rPr>
          <w:rFonts w:ascii="Sakkal Majalla" w:hAnsi="Sakkal Majalla" w:cs="Sakkal Majalla"/>
          <w:sz w:val="28"/>
          <w:szCs w:val="28"/>
          <w:rtl/>
        </w:rPr>
        <w:t xml:space="preserve">جاءت فئة "مدير مبيعات" في المرتبة الأولى بنسبة 64%، تليها فئة "مطور أعمال" بنسبة 16%، ثم "مدير قطاع" بنسبة 13%، وأخيراً "خبير لوجستي" بنسبة 7%. يخدم هذا التوزيع أهداف الدراسة مباشرة، كون مسؤولي المبيعات ومطوري الأعمال هم خط المواجهة الأول في التعامل مع المنافسة السعرية والعملاء. </w:t>
      </w:r>
    </w:p>
    <w:p w14:paraId="17CD61F3" w14:textId="77777777" w:rsidR="00AB7E96" w:rsidRDefault="00AB7E96" w:rsidP="00D44DF1">
      <w:pPr>
        <w:jc w:val="both"/>
        <w:rPr>
          <w:rFonts w:ascii="Sakkal Majalla" w:hAnsi="Sakkal Majalla" w:cs="Sakkal Majalla"/>
          <w:sz w:val="28"/>
          <w:szCs w:val="28"/>
          <w:rtl/>
        </w:rPr>
      </w:pPr>
    </w:p>
    <w:p w14:paraId="7AA85C2E" w14:textId="77777777" w:rsidR="00AB7E96" w:rsidRDefault="00AB7E96" w:rsidP="00D44DF1">
      <w:pPr>
        <w:jc w:val="both"/>
        <w:rPr>
          <w:rFonts w:ascii="Sakkal Majalla" w:hAnsi="Sakkal Majalla" w:cs="Sakkal Majalla"/>
          <w:sz w:val="28"/>
          <w:szCs w:val="28"/>
          <w:rtl/>
        </w:rPr>
      </w:pPr>
    </w:p>
    <w:p w14:paraId="10B00C79" w14:textId="77777777" w:rsidR="00D17BB1" w:rsidRDefault="00D17BB1" w:rsidP="00D44DF1">
      <w:pPr>
        <w:jc w:val="both"/>
        <w:rPr>
          <w:rFonts w:ascii="Sakkal Majalla" w:hAnsi="Sakkal Majalla" w:cs="Sakkal Majalla"/>
          <w:sz w:val="28"/>
          <w:szCs w:val="28"/>
          <w:rtl/>
        </w:rPr>
      </w:pPr>
    </w:p>
    <w:p w14:paraId="11AACDFD" w14:textId="77777777" w:rsidR="00D17BB1" w:rsidRDefault="00D17BB1" w:rsidP="00D44DF1">
      <w:pPr>
        <w:jc w:val="both"/>
        <w:rPr>
          <w:rFonts w:ascii="Sakkal Majalla" w:hAnsi="Sakkal Majalla" w:cs="Sakkal Majalla"/>
          <w:sz w:val="28"/>
          <w:szCs w:val="28"/>
          <w:rtl/>
        </w:rPr>
      </w:pPr>
    </w:p>
    <w:p w14:paraId="6C62F893" w14:textId="77777777" w:rsidR="00D17BB1" w:rsidRDefault="00D17BB1" w:rsidP="00D44DF1">
      <w:pPr>
        <w:jc w:val="both"/>
        <w:rPr>
          <w:rFonts w:ascii="Sakkal Majalla" w:hAnsi="Sakkal Majalla" w:cs="Sakkal Majalla"/>
          <w:sz w:val="28"/>
          <w:szCs w:val="28"/>
          <w:rtl/>
        </w:rPr>
      </w:pPr>
    </w:p>
    <w:p w14:paraId="57C0A829" w14:textId="77777777" w:rsidR="00D17BB1" w:rsidRDefault="00D17BB1" w:rsidP="00D44DF1">
      <w:pPr>
        <w:jc w:val="both"/>
        <w:rPr>
          <w:rFonts w:ascii="Sakkal Majalla" w:hAnsi="Sakkal Majalla" w:cs="Sakkal Majalla"/>
          <w:sz w:val="28"/>
          <w:szCs w:val="28"/>
          <w:rtl/>
        </w:rPr>
      </w:pPr>
    </w:p>
    <w:p w14:paraId="41399BFD" w14:textId="77777777" w:rsidR="00D17BB1" w:rsidRDefault="00D17BB1" w:rsidP="00D44DF1">
      <w:pPr>
        <w:jc w:val="both"/>
        <w:rPr>
          <w:rFonts w:ascii="Sakkal Majalla" w:hAnsi="Sakkal Majalla" w:cs="Sakkal Majalla"/>
          <w:sz w:val="28"/>
          <w:szCs w:val="28"/>
          <w:rtl/>
        </w:rPr>
      </w:pPr>
    </w:p>
    <w:p w14:paraId="68FC787F" w14:textId="77777777" w:rsidR="00D17BB1" w:rsidRDefault="00D17BB1" w:rsidP="00D44DF1">
      <w:pPr>
        <w:jc w:val="both"/>
        <w:rPr>
          <w:rFonts w:ascii="Sakkal Majalla" w:hAnsi="Sakkal Majalla" w:cs="Sakkal Majalla"/>
          <w:sz w:val="28"/>
          <w:szCs w:val="28"/>
          <w:rtl/>
        </w:rPr>
      </w:pPr>
    </w:p>
    <w:p w14:paraId="0F4F3758" w14:textId="77777777" w:rsidR="00D17BB1" w:rsidRDefault="00D17BB1" w:rsidP="00D44DF1">
      <w:pPr>
        <w:jc w:val="both"/>
        <w:rPr>
          <w:rFonts w:ascii="Sakkal Majalla" w:hAnsi="Sakkal Majalla" w:cs="Sakkal Majalla"/>
          <w:sz w:val="28"/>
          <w:szCs w:val="28"/>
          <w:rtl/>
        </w:rPr>
      </w:pPr>
    </w:p>
    <w:p w14:paraId="56BC594C" w14:textId="77777777" w:rsidR="00D17BB1" w:rsidRDefault="00D17BB1" w:rsidP="00D44DF1">
      <w:pPr>
        <w:jc w:val="both"/>
        <w:rPr>
          <w:rFonts w:ascii="Sakkal Majalla" w:hAnsi="Sakkal Majalla" w:cs="Sakkal Majalla"/>
          <w:sz w:val="28"/>
          <w:szCs w:val="28"/>
          <w:rtl/>
        </w:rPr>
      </w:pPr>
    </w:p>
    <w:p w14:paraId="1DC172B9" w14:textId="77777777" w:rsidR="00D17BB1" w:rsidRDefault="00D17BB1" w:rsidP="00D44DF1">
      <w:pPr>
        <w:jc w:val="both"/>
        <w:rPr>
          <w:rFonts w:ascii="Sakkal Majalla" w:hAnsi="Sakkal Majalla" w:cs="Sakkal Majalla"/>
          <w:sz w:val="28"/>
          <w:szCs w:val="28"/>
          <w:rtl/>
        </w:rPr>
      </w:pPr>
    </w:p>
    <w:p w14:paraId="37ADE96F" w14:textId="77777777" w:rsidR="00D17BB1" w:rsidRDefault="00D17BB1" w:rsidP="00D44DF1">
      <w:pPr>
        <w:jc w:val="both"/>
        <w:rPr>
          <w:rFonts w:ascii="Sakkal Majalla" w:hAnsi="Sakkal Majalla" w:cs="Sakkal Majalla"/>
          <w:sz w:val="28"/>
          <w:szCs w:val="28"/>
          <w:rtl/>
        </w:rPr>
      </w:pPr>
    </w:p>
    <w:p w14:paraId="463E36E6" w14:textId="77777777" w:rsidR="00D17BB1" w:rsidRDefault="00D17BB1" w:rsidP="00D44DF1">
      <w:pPr>
        <w:jc w:val="both"/>
        <w:rPr>
          <w:rFonts w:ascii="Sakkal Majalla" w:hAnsi="Sakkal Majalla" w:cs="Sakkal Majalla"/>
          <w:sz w:val="28"/>
          <w:szCs w:val="28"/>
          <w:rtl/>
        </w:rPr>
      </w:pPr>
    </w:p>
    <w:p w14:paraId="3252AD60" w14:textId="77777777" w:rsidR="00AB7E96" w:rsidRDefault="00D44DF1" w:rsidP="00D44DF1">
      <w:pPr>
        <w:jc w:val="both"/>
        <w:rPr>
          <w:rFonts w:ascii="Sakkal Majalla" w:hAnsi="Sakkal Majalla" w:cs="Sakkal Majalla"/>
          <w:b/>
          <w:bCs/>
          <w:sz w:val="32"/>
          <w:szCs w:val="32"/>
          <w:rtl/>
        </w:rPr>
      </w:pPr>
      <w:r w:rsidRPr="00AB7E96">
        <w:rPr>
          <w:rFonts w:ascii="Sakkal Majalla" w:hAnsi="Sakkal Majalla" w:cs="Sakkal Majalla"/>
          <w:b/>
          <w:bCs/>
          <w:sz w:val="32"/>
          <w:szCs w:val="32"/>
          <w:rtl/>
        </w:rPr>
        <w:lastRenderedPageBreak/>
        <w:t>ثانياً: الملاحظات المستخلصة من محاور الاستبيان (تحليل العبارات)</w:t>
      </w:r>
    </w:p>
    <w:p w14:paraId="1E7560B5" w14:textId="180BBDDF" w:rsidR="00AB7E96" w:rsidRPr="00B46ED9" w:rsidRDefault="00D44DF1" w:rsidP="00AB7E96">
      <w:pPr>
        <w:pStyle w:val="a5"/>
        <w:numPr>
          <w:ilvl w:val="0"/>
          <w:numId w:val="47"/>
        </w:numPr>
        <w:jc w:val="both"/>
        <w:rPr>
          <w:rFonts w:ascii="Sakkal Majalla" w:hAnsi="Sakkal Majalla" w:cs="Sakkal Majalla"/>
          <w:b/>
          <w:bCs/>
          <w:sz w:val="32"/>
          <w:szCs w:val="32"/>
        </w:rPr>
      </w:pPr>
      <w:r w:rsidRPr="00B46ED9">
        <w:rPr>
          <w:rFonts w:ascii="Sakkal Majalla" w:hAnsi="Sakkal Majalla" w:cs="Sakkal Majalla"/>
          <w:b/>
          <w:bCs/>
          <w:sz w:val="32"/>
          <w:szCs w:val="32"/>
          <w:rtl/>
        </w:rPr>
        <w:t>المحور الأول: التحديات التنظيمية واللوجستية (المتغير المستقل)</w:t>
      </w:r>
    </w:p>
    <w:p w14:paraId="7C6D1895" w14:textId="45A807EA" w:rsidR="00D17BB1" w:rsidRPr="001603A9" w:rsidRDefault="00D17BB1" w:rsidP="001603A9">
      <w:pPr>
        <w:spacing w:after="100" w:afterAutospacing="1"/>
        <w:rPr>
          <w:rFonts w:ascii="Sakkal Majalla" w:hAnsi="Sakkal Majalla" w:cs="Sakkal Majalla"/>
          <w:sz w:val="28"/>
          <w:szCs w:val="28"/>
          <w:rtl/>
        </w:rPr>
      </w:pPr>
      <w:r w:rsidRPr="001603A9">
        <w:rPr>
          <w:rFonts w:ascii="Sakkal Majalla" w:hAnsi="Sakkal Majalla" w:cs="Sakkal Majalla" w:hint="cs"/>
          <w:sz w:val="28"/>
          <w:szCs w:val="28"/>
          <w:rtl/>
        </w:rPr>
        <w:t>الجدول رقم (</w:t>
      </w:r>
      <w:r w:rsidR="001603A9" w:rsidRPr="001603A9">
        <w:rPr>
          <w:rFonts w:ascii="Sakkal Majalla" w:hAnsi="Sakkal Majalla" w:cs="Sakkal Majalla" w:hint="cs"/>
          <w:sz w:val="28"/>
          <w:szCs w:val="28"/>
          <w:rtl/>
        </w:rPr>
        <w:t>4 - 5</w:t>
      </w:r>
      <w:r w:rsidRPr="001603A9">
        <w:rPr>
          <w:rFonts w:ascii="Sakkal Majalla" w:hAnsi="Sakkal Majalla" w:cs="Sakkal Majalla" w:hint="cs"/>
          <w:sz w:val="28"/>
          <w:szCs w:val="28"/>
          <w:rtl/>
        </w:rPr>
        <w:t xml:space="preserve">) </w:t>
      </w:r>
      <w:r w:rsidRPr="001603A9">
        <w:rPr>
          <w:rFonts w:ascii="Sakkal Majalla" w:hAnsi="Sakkal Majalla" w:cs="Sakkal Majalla"/>
          <w:sz w:val="28"/>
          <w:szCs w:val="28"/>
          <w:rtl/>
        </w:rPr>
        <w:t>المحور الأول: التحديات التنظيمية واللوجستية</w:t>
      </w:r>
    </w:p>
    <w:tbl>
      <w:tblPr>
        <w:tblStyle w:val="a6"/>
        <w:bidiVisual/>
        <w:tblW w:w="9104" w:type="dxa"/>
        <w:jc w:val="center"/>
        <w:tblLook w:val="04A0" w:firstRow="1" w:lastRow="0" w:firstColumn="1" w:lastColumn="0" w:noHBand="0" w:noVBand="1"/>
      </w:tblPr>
      <w:tblGrid>
        <w:gridCol w:w="3864"/>
        <w:gridCol w:w="1134"/>
        <w:gridCol w:w="850"/>
        <w:gridCol w:w="1019"/>
        <w:gridCol w:w="1121"/>
        <w:gridCol w:w="1116"/>
      </w:tblGrid>
      <w:tr w:rsidR="00D17BB1" w14:paraId="3D2A7866" w14:textId="77777777" w:rsidTr="0065375D">
        <w:trPr>
          <w:trHeight w:val="416"/>
          <w:jc w:val="center"/>
        </w:trPr>
        <w:tc>
          <w:tcPr>
            <w:tcW w:w="3864" w:type="dxa"/>
            <w:shd w:val="clear" w:color="auto" w:fill="ED7D31" w:themeFill="accent2"/>
          </w:tcPr>
          <w:p w14:paraId="0054F795"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xml:space="preserve">السؤال </w:t>
            </w:r>
          </w:p>
        </w:tc>
        <w:tc>
          <w:tcPr>
            <w:tcW w:w="1134" w:type="dxa"/>
            <w:shd w:val="clear" w:color="auto" w:fill="ED7D31" w:themeFill="accent2"/>
          </w:tcPr>
          <w:p w14:paraId="56AAAE86" w14:textId="77777777" w:rsidR="00D17BB1" w:rsidRDefault="00D17BB1" w:rsidP="0065375D">
            <w:pPr>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850" w:type="dxa"/>
            <w:shd w:val="clear" w:color="auto" w:fill="ED7D31" w:themeFill="accent2"/>
          </w:tcPr>
          <w:p w14:paraId="6CF628A4" w14:textId="77777777" w:rsidR="00D17BB1" w:rsidRDefault="00D17BB1" w:rsidP="0065375D">
            <w:pPr>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019" w:type="dxa"/>
            <w:shd w:val="clear" w:color="auto" w:fill="ED7D31" w:themeFill="accent2"/>
          </w:tcPr>
          <w:p w14:paraId="3A81FB43" w14:textId="77777777" w:rsidR="00D17BB1" w:rsidRDefault="00D17BB1" w:rsidP="0065375D">
            <w:pPr>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21" w:type="dxa"/>
            <w:shd w:val="clear" w:color="auto" w:fill="ED7D31" w:themeFill="accent2"/>
          </w:tcPr>
          <w:p w14:paraId="27911188" w14:textId="77777777" w:rsidR="00D17BB1" w:rsidRDefault="00D17BB1" w:rsidP="0065375D">
            <w:pPr>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116" w:type="dxa"/>
            <w:shd w:val="clear" w:color="auto" w:fill="ED7D31" w:themeFill="accent2"/>
          </w:tcPr>
          <w:p w14:paraId="035A603B" w14:textId="77777777" w:rsidR="00D17BB1" w:rsidRDefault="00D17BB1" w:rsidP="0065375D">
            <w:pPr>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D17BB1" w14:paraId="01F42F6C" w14:textId="77777777" w:rsidTr="0065375D">
        <w:trPr>
          <w:trHeight w:val="401"/>
          <w:jc w:val="center"/>
        </w:trPr>
        <w:tc>
          <w:tcPr>
            <w:tcW w:w="3864" w:type="dxa"/>
          </w:tcPr>
          <w:p w14:paraId="2159A70A" w14:textId="77777777" w:rsidR="00D17BB1" w:rsidRDefault="00D17BB1" w:rsidP="0065375D">
            <w:pPr>
              <w:jc w:val="both"/>
              <w:rPr>
                <w:rFonts w:ascii="Sakkal Majalla" w:hAnsi="Sakkal Majalla" w:cs="Sakkal Majalla"/>
                <w:sz w:val="28"/>
                <w:szCs w:val="28"/>
                <w:rtl/>
              </w:rPr>
            </w:pPr>
            <w:r w:rsidRPr="00E307F0">
              <w:rPr>
                <w:rFonts w:ascii="Sakkal Majalla" w:hAnsi="Sakkal Majalla" w:cs="Sakkal Majalla"/>
                <w:sz w:val="28"/>
                <w:szCs w:val="28"/>
                <w:rtl/>
              </w:rPr>
              <w:t>تؤدي تعقيدات الإجراءات الجمركية في الموانئ الأفريقية إلى تأخير وصول شحنات البوليمرات للعملاء.</w:t>
            </w:r>
          </w:p>
        </w:tc>
        <w:tc>
          <w:tcPr>
            <w:tcW w:w="1134" w:type="dxa"/>
          </w:tcPr>
          <w:p w14:paraId="0769F723"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31.1</w:t>
            </w:r>
          </w:p>
        </w:tc>
        <w:tc>
          <w:tcPr>
            <w:tcW w:w="850" w:type="dxa"/>
          </w:tcPr>
          <w:p w14:paraId="073ABEA7"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44.4</w:t>
            </w:r>
          </w:p>
        </w:tc>
        <w:tc>
          <w:tcPr>
            <w:tcW w:w="1019" w:type="dxa"/>
          </w:tcPr>
          <w:p w14:paraId="73B0C456"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xml:space="preserve">% 20 </w:t>
            </w:r>
          </w:p>
        </w:tc>
        <w:tc>
          <w:tcPr>
            <w:tcW w:w="1121" w:type="dxa"/>
          </w:tcPr>
          <w:p w14:paraId="5F6915DF"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xml:space="preserve">% 4.4 </w:t>
            </w:r>
          </w:p>
        </w:tc>
        <w:tc>
          <w:tcPr>
            <w:tcW w:w="1116" w:type="dxa"/>
          </w:tcPr>
          <w:p w14:paraId="5D78E4F3"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0</w:t>
            </w:r>
          </w:p>
        </w:tc>
      </w:tr>
      <w:tr w:rsidR="00D17BB1" w14:paraId="5654C33C" w14:textId="77777777" w:rsidTr="0065375D">
        <w:trPr>
          <w:trHeight w:val="416"/>
          <w:jc w:val="center"/>
        </w:trPr>
        <w:tc>
          <w:tcPr>
            <w:tcW w:w="3864" w:type="dxa"/>
          </w:tcPr>
          <w:p w14:paraId="0FCC005A" w14:textId="77777777" w:rsidR="00D17BB1" w:rsidRDefault="00D17BB1" w:rsidP="0065375D">
            <w:pPr>
              <w:jc w:val="both"/>
              <w:rPr>
                <w:rFonts w:ascii="Sakkal Majalla" w:hAnsi="Sakkal Majalla" w:cs="Sakkal Majalla"/>
                <w:sz w:val="28"/>
                <w:szCs w:val="28"/>
                <w:rtl/>
              </w:rPr>
            </w:pPr>
            <w:r w:rsidRPr="00E307F0">
              <w:rPr>
                <w:rFonts w:ascii="Sakkal Majalla" w:hAnsi="Sakkal Majalla" w:cs="Sakkal Majalla"/>
                <w:sz w:val="28"/>
                <w:szCs w:val="28"/>
                <w:rtl/>
              </w:rPr>
              <w:t>يمثل ضعف البنية التحتية للنقل (الطرق والسكك الحديدية) عائقاً رئيسياً أمام التوسع في المناطق الداخلية.</w:t>
            </w:r>
          </w:p>
        </w:tc>
        <w:tc>
          <w:tcPr>
            <w:tcW w:w="1134" w:type="dxa"/>
          </w:tcPr>
          <w:p w14:paraId="2036466E"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46.7</w:t>
            </w:r>
          </w:p>
        </w:tc>
        <w:tc>
          <w:tcPr>
            <w:tcW w:w="850" w:type="dxa"/>
          </w:tcPr>
          <w:p w14:paraId="5D38AA3F"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44.4</w:t>
            </w:r>
          </w:p>
        </w:tc>
        <w:tc>
          <w:tcPr>
            <w:tcW w:w="1019" w:type="dxa"/>
          </w:tcPr>
          <w:p w14:paraId="61E82D3E"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6.7</w:t>
            </w:r>
          </w:p>
        </w:tc>
        <w:tc>
          <w:tcPr>
            <w:tcW w:w="1121" w:type="dxa"/>
          </w:tcPr>
          <w:p w14:paraId="231C951E"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2.2</w:t>
            </w:r>
          </w:p>
        </w:tc>
        <w:tc>
          <w:tcPr>
            <w:tcW w:w="1116" w:type="dxa"/>
          </w:tcPr>
          <w:p w14:paraId="1A916177" w14:textId="77777777" w:rsidR="00D17BB1" w:rsidRDefault="00D17BB1"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0</w:t>
            </w:r>
          </w:p>
        </w:tc>
      </w:tr>
      <w:tr w:rsidR="00D17BB1" w14:paraId="4261F5CB" w14:textId="77777777" w:rsidTr="0065375D">
        <w:trPr>
          <w:trHeight w:val="401"/>
          <w:jc w:val="center"/>
        </w:trPr>
        <w:tc>
          <w:tcPr>
            <w:tcW w:w="3864" w:type="dxa"/>
          </w:tcPr>
          <w:p w14:paraId="0CD2A6B2" w14:textId="77777777" w:rsidR="00D17BB1" w:rsidRDefault="00D17BB1" w:rsidP="0065375D">
            <w:pPr>
              <w:jc w:val="both"/>
              <w:rPr>
                <w:rFonts w:ascii="Sakkal Majalla" w:hAnsi="Sakkal Majalla" w:cs="Sakkal Majalla"/>
                <w:sz w:val="28"/>
                <w:szCs w:val="28"/>
                <w:rtl/>
              </w:rPr>
            </w:pPr>
            <w:r w:rsidRPr="00E307F0">
              <w:rPr>
                <w:rFonts w:ascii="Sakkal Majalla" w:hAnsi="Sakkal Majalla" w:cs="Sakkal Majalla"/>
                <w:sz w:val="28"/>
                <w:szCs w:val="28"/>
                <w:rtl/>
              </w:rPr>
              <w:t>يساهم تذبذب أسعار صرف العملات المحلية في صعوبة وضع استراتيجيات تسعير طويلة الأمد.</w:t>
            </w:r>
          </w:p>
        </w:tc>
        <w:tc>
          <w:tcPr>
            <w:tcW w:w="1134" w:type="dxa"/>
          </w:tcPr>
          <w:p w14:paraId="0851C299"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40</w:t>
            </w:r>
          </w:p>
        </w:tc>
        <w:tc>
          <w:tcPr>
            <w:tcW w:w="850" w:type="dxa"/>
          </w:tcPr>
          <w:p w14:paraId="43A32972"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42.2</w:t>
            </w:r>
          </w:p>
        </w:tc>
        <w:tc>
          <w:tcPr>
            <w:tcW w:w="1019" w:type="dxa"/>
          </w:tcPr>
          <w:p w14:paraId="6579C74A"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15.6</w:t>
            </w:r>
          </w:p>
        </w:tc>
        <w:tc>
          <w:tcPr>
            <w:tcW w:w="1121" w:type="dxa"/>
          </w:tcPr>
          <w:p w14:paraId="0BDF49A9"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2.2</w:t>
            </w:r>
          </w:p>
        </w:tc>
        <w:tc>
          <w:tcPr>
            <w:tcW w:w="1116" w:type="dxa"/>
          </w:tcPr>
          <w:p w14:paraId="1019A1D4" w14:textId="77777777" w:rsidR="00D17BB1" w:rsidRDefault="00D17BB1"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0</w:t>
            </w:r>
          </w:p>
        </w:tc>
      </w:tr>
      <w:tr w:rsidR="00D17BB1" w14:paraId="0E405054" w14:textId="77777777" w:rsidTr="0065375D">
        <w:trPr>
          <w:trHeight w:val="416"/>
          <w:jc w:val="center"/>
        </w:trPr>
        <w:tc>
          <w:tcPr>
            <w:tcW w:w="3864" w:type="dxa"/>
          </w:tcPr>
          <w:p w14:paraId="431F33EE" w14:textId="77777777" w:rsidR="00D17BB1" w:rsidRPr="00E307F0" w:rsidRDefault="00D17BB1" w:rsidP="0065375D">
            <w:pPr>
              <w:jc w:val="both"/>
              <w:rPr>
                <w:rFonts w:ascii="Sakkal Majalla" w:hAnsi="Sakkal Majalla" w:cs="Sakkal Majalla"/>
                <w:sz w:val="28"/>
                <w:szCs w:val="28"/>
                <w:rtl/>
              </w:rPr>
            </w:pPr>
            <w:r w:rsidRPr="00E307F0">
              <w:rPr>
                <w:rFonts w:ascii="Sakkal Majalla" w:hAnsi="Sakkal Majalla" w:cs="Sakkal Majalla"/>
                <w:sz w:val="28"/>
                <w:szCs w:val="28"/>
                <w:rtl/>
              </w:rPr>
              <w:t>يمثل غياب البيانات الائتمانية الموثوقة عن المشترين المحليين مخاطرة عالية في عمليات البيع الآجل.</w:t>
            </w:r>
          </w:p>
        </w:tc>
        <w:tc>
          <w:tcPr>
            <w:tcW w:w="1134" w:type="dxa"/>
          </w:tcPr>
          <w:p w14:paraId="1F17FA5E"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35.6</w:t>
            </w:r>
          </w:p>
        </w:tc>
        <w:tc>
          <w:tcPr>
            <w:tcW w:w="850" w:type="dxa"/>
          </w:tcPr>
          <w:p w14:paraId="75ECB7DF"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%48.9</w:t>
            </w:r>
          </w:p>
        </w:tc>
        <w:tc>
          <w:tcPr>
            <w:tcW w:w="1019" w:type="dxa"/>
          </w:tcPr>
          <w:p w14:paraId="1556CA0B"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13.3</w:t>
            </w:r>
          </w:p>
        </w:tc>
        <w:tc>
          <w:tcPr>
            <w:tcW w:w="1121" w:type="dxa"/>
          </w:tcPr>
          <w:p w14:paraId="3D91CE5B" w14:textId="77777777" w:rsidR="00D17BB1" w:rsidRDefault="00D17BB1" w:rsidP="0065375D">
            <w:pPr>
              <w:jc w:val="both"/>
              <w:rPr>
                <w:rFonts w:ascii="Sakkal Majalla" w:hAnsi="Sakkal Majalla" w:cs="Sakkal Majalla"/>
                <w:sz w:val="28"/>
                <w:szCs w:val="28"/>
                <w:rtl/>
              </w:rPr>
            </w:pPr>
            <w:r>
              <w:rPr>
                <w:rFonts w:ascii="Sakkal Majalla" w:hAnsi="Sakkal Majalla" w:cs="Sakkal Majalla" w:hint="cs"/>
                <w:sz w:val="28"/>
                <w:szCs w:val="28"/>
                <w:rtl/>
              </w:rPr>
              <w:t>% 2.2</w:t>
            </w:r>
          </w:p>
        </w:tc>
        <w:tc>
          <w:tcPr>
            <w:tcW w:w="1116" w:type="dxa"/>
          </w:tcPr>
          <w:p w14:paraId="1DA6420B" w14:textId="77777777" w:rsidR="00D17BB1" w:rsidRDefault="00D17BB1"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0</w:t>
            </w:r>
          </w:p>
        </w:tc>
      </w:tr>
    </w:tbl>
    <w:p w14:paraId="37C04228" w14:textId="77777777" w:rsidR="00D17BB1" w:rsidRPr="00D17BB1" w:rsidRDefault="00D17BB1" w:rsidP="00D17BB1">
      <w:pPr>
        <w:ind w:left="360"/>
        <w:jc w:val="both"/>
        <w:rPr>
          <w:rFonts w:ascii="Sakkal Majalla" w:hAnsi="Sakkal Majalla" w:cs="Sakkal Majalla"/>
          <w:b/>
          <w:bCs/>
          <w:sz w:val="28"/>
          <w:szCs w:val="28"/>
          <w:rtl/>
        </w:rPr>
      </w:pPr>
    </w:p>
    <w:p w14:paraId="410BA751" w14:textId="77777777" w:rsidR="00AB7E96" w:rsidRDefault="00D44DF1" w:rsidP="00B46ED9">
      <w:pPr>
        <w:jc w:val="both"/>
        <w:rPr>
          <w:rFonts w:ascii="Sakkal Majalla" w:hAnsi="Sakkal Majalla" w:cs="Sakkal Majalla"/>
          <w:sz w:val="28"/>
          <w:szCs w:val="28"/>
          <w:rtl/>
        </w:rPr>
      </w:pPr>
      <w:r w:rsidRPr="00AB7E96">
        <w:rPr>
          <w:rFonts w:ascii="Sakkal Majalla" w:hAnsi="Sakkal Majalla" w:cs="Sakkal Majalla"/>
          <w:sz w:val="28"/>
          <w:szCs w:val="28"/>
          <w:rtl/>
        </w:rPr>
        <w:t xml:space="preserve">أظهرت النتائج أن البيئة التشغيلية في الأسواق الأفريقية تتسم بفراغات مؤسسية ولوجستية حادة، وجاءت أبرز المؤشرات كالتالي: </w:t>
      </w:r>
    </w:p>
    <w:p w14:paraId="627E7307" w14:textId="77777777" w:rsidR="001603A9" w:rsidRPr="001603A9" w:rsidRDefault="00D44DF1" w:rsidP="00B46ED9">
      <w:pPr>
        <w:pStyle w:val="a5"/>
        <w:numPr>
          <w:ilvl w:val="0"/>
          <w:numId w:val="118"/>
        </w:numPr>
        <w:ind w:left="610"/>
        <w:jc w:val="both"/>
        <w:rPr>
          <w:rFonts w:ascii="Sakkal Majalla" w:hAnsi="Sakkal Majalla" w:cs="Sakkal Majalla"/>
          <w:sz w:val="28"/>
          <w:szCs w:val="28"/>
          <w:rtl/>
        </w:rPr>
      </w:pPr>
      <w:r w:rsidRPr="001603A9">
        <w:rPr>
          <w:rFonts w:ascii="Sakkal Majalla" w:hAnsi="Sakkal Majalla" w:cs="Sakkal Majalla"/>
          <w:b/>
          <w:bCs/>
          <w:sz w:val="28"/>
          <w:szCs w:val="28"/>
          <w:rtl/>
        </w:rPr>
        <w:t>ضعف البنية التحتية للنقل:</w:t>
      </w:r>
      <w:r w:rsidRPr="001603A9">
        <w:rPr>
          <w:rFonts w:ascii="Sakkal Majalla" w:hAnsi="Sakkal Majalla" w:cs="Sakkal Majalla"/>
          <w:sz w:val="28"/>
          <w:szCs w:val="28"/>
          <w:rtl/>
        </w:rPr>
        <w:t xml:space="preserve"> نال أعلى نسبة تأييد في هذا المحور؛ حيث وافق ووافق بشدة ما مجموعه 91.1% من العينة على أن ضعف شبكات الطرق والسكك الحديدية يمثل العائق الرئيسي أمام تدفق المنتجات بسلاسة ودخولها إلى المناطق الداخلية.</w:t>
      </w:r>
    </w:p>
    <w:p w14:paraId="1913D23E" w14:textId="77777777" w:rsidR="001603A9" w:rsidRPr="001603A9" w:rsidRDefault="00D44DF1" w:rsidP="00B46ED9">
      <w:pPr>
        <w:pStyle w:val="a5"/>
        <w:numPr>
          <w:ilvl w:val="0"/>
          <w:numId w:val="118"/>
        </w:numPr>
        <w:ind w:left="610"/>
        <w:jc w:val="both"/>
        <w:rPr>
          <w:rFonts w:ascii="Sakkal Majalla" w:hAnsi="Sakkal Majalla" w:cs="Sakkal Majalla"/>
          <w:sz w:val="28"/>
          <w:szCs w:val="28"/>
          <w:rtl/>
        </w:rPr>
      </w:pPr>
      <w:r w:rsidRPr="001603A9">
        <w:rPr>
          <w:rFonts w:ascii="Sakkal Majalla" w:hAnsi="Sakkal Majalla" w:cs="Sakkal Majalla"/>
          <w:b/>
          <w:bCs/>
          <w:sz w:val="28"/>
          <w:szCs w:val="28"/>
          <w:rtl/>
        </w:rPr>
        <w:t>مخاطر البيع الآجل وغياب البيانات الائتمانية:</w:t>
      </w:r>
      <w:r w:rsidRPr="001603A9">
        <w:rPr>
          <w:rFonts w:ascii="Sakkal Majalla" w:hAnsi="Sakkal Majalla" w:cs="Sakkal Majalla"/>
          <w:sz w:val="28"/>
          <w:szCs w:val="28"/>
          <w:rtl/>
        </w:rPr>
        <w:t xml:space="preserve"> حصدت موافقة إجمالية بنسبة 84.5%، مما يؤكد وجود فجوة معلوماتية وائتمانية شديدة ترفع من مخاطر التعثر المالي مع المشتري المحلي.</w:t>
      </w:r>
    </w:p>
    <w:p w14:paraId="2A75A46E" w14:textId="77777777" w:rsidR="001603A9" w:rsidRPr="001603A9" w:rsidRDefault="00D44DF1" w:rsidP="00B46ED9">
      <w:pPr>
        <w:pStyle w:val="a5"/>
        <w:numPr>
          <w:ilvl w:val="0"/>
          <w:numId w:val="118"/>
        </w:numPr>
        <w:ind w:left="610"/>
        <w:jc w:val="both"/>
        <w:rPr>
          <w:rFonts w:ascii="Sakkal Majalla" w:hAnsi="Sakkal Majalla" w:cs="Sakkal Majalla"/>
          <w:sz w:val="28"/>
          <w:szCs w:val="28"/>
          <w:rtl/>
        </w:rPr>
      </w:pPr>
      <w:r w:rsidRPr="001603A9">
        <w:rPr>
          <w:rFonts w:ascii="Sakkal Majalla" w:hAnsi="Sakkal Majalla" w:cs="Sakkal Majalla"/>
          <w:b/>
          <w:bCs/>
          <w:sz w:val="28"/>
          <w:szCs w:val="28"/>
          <w:rtl/>
        </w:rPr>
        <w:t>تذبذب أسعار الصرف وتعقيد الجمارك:</w:t>
      </w:r>
      <w:r w:rsidRPr="001603A9">
        <w:rPr>
          <w:rFonts w:ascii="Sakkal Majalla" w:hAnsi="Sakkal Majalla" w:cs="Sakkal Majalla"/>
          <w:sz w:val="28"/>
          <w:szCs w:val="28"/>
          <w:rtl/>
        </w:rPr>
        <w:t xml:space="preserve"> نالت عبارة تذبذب العملة المحلية موافقة بنسبة 82.2%، بينما بلغت نسبة الموافقة على تعقيد الإجراءات الجمركية في الموانئ الأفريقية 75.5%.</w:t>
      </w:r>
    </w:p>
    <w:p w14:paraId="5BF74E3D" w14:textId="77777777" w:rsidR="001603A9" w:rsidRDefault="00D44DF1" w:rsidP="00AB7E96">
      <w:pPr>
        <w:ind w:left="360"/>
        <w:jc w:val="both"/>
        <w:rPr>
          <w:rFonts w:ascii="Sakkal Majalla" w:hAnsi="Sakkal Majalla" w:cs="Sakkal Majalla"/>
          <w:sz w:val="28"/>
          <w:szCs w:val="28"/>
          <w:rtl/>
        </w:rPr>
      </w:pPr>
      <w:r w:rsidRPr="001603A9">
        <w:rPr>
          <w:rFonts w:ascii="Sakkal Majalla" w:hAnsi="Sakkal Majalla" w:cs="Sakkal Majalla"/>
          <w:b/>
          <w:bCs/>
          <w:sz w:val="28"/>
          <w:szCs w:val="28"/>
          <w:rtl/>
        </w:rPr>
        <w:t>الخلاصة الإحصائية للمحور:</w:t>
      </w:r>
      <w:r w:rsidRPr="00AB7E96">
        <w:rPr>
          <w:rFonts w:ascii="Sakkal Majalla" w:hAnsi="Sakkal Majalla" w:cs="Sakkal Majalla"/>
          <w:sz w:val="28"/>
          <w:szCs w:val="28"/>
          <w:rtl/>
        </w:rPr>
        <w:t xml:space="preserve"> تواجه الشركات القيادية تحديات بيئية خارجية شرسة، ويعد الفراغ اللوجستي والمعلوماتي (الائتماني) أشد وطأة وأكثر تأثيراً من العوائق الجمركية والتشريعية الرسمية.</w:t>
      </w:r>
    </w:p>
    <w:p w14:paraId="32DF05E5" w14:textId="77777777" w:rsidR="001603A9" w:rsidRDefault="001603A9" w:rsidP="00AB7E96">
      <w:pPr>
        <w:ind w:left="360"/>
        <w:jc w:val="both"/>
        <w:rPr>
          <w:rFonts w:ascii="Sakkal Majalla" w:hAnsi="Sakkal Majalla" w:cs="Sakkal Majalla"/>
          <w:sz w:val="28"/>
          <w:szCs w:val="28"/>
          <w:rtl/>
        </w:rPr>
      </w:pPr>
    </w:p>
    <w:p w14:paraId="19DF10F0" w14:textId="77777777" w:rsidR="001603A9" w:rsidRDefault="001603A9" w:rsidP="00AB7E96">
      <w:pPr>
        <w:ind w:left="360"/>
        <w:jc w:val="both"/>
        <w:rPr>
          <w:rFonts w:ascii="Sakkal Majalla" w:hAnsi="Sakkal Majalla" w:cs="Sakkal Majalla"/>
          <w:sz w:val="28"/>
          <w:szCs w:val="28"/>
          <w:rtl/>
        </w:rPr>
      </w:pPr>
    </w:p>
    <w:p w14:paraId="4C6A33F2" w14:textId="2157A32F" w:rsidR="001603A9" w:rsidRPr="00B46ED9" w:rsidRDefault="00D44DF1" w:rsidP="001603A9">
      <w:pPr>
        <w:pStyle w:val="a5"/>
        <w:numPr>
          <w:ilvl w:val="0"/>
          <w:numId w:val="47"/>
        </w:numPr>
        <w:jc w:val="both"/>
        <w:rPr>
          <w:rFonts w:ascii="Sakkal Majalla" w:hAnsi="Sakkal Majalla" w:cs="Sakkal Majalla"/>
          <w:b/>
          <w:bCs/>
          <w:sz w:val="32"/>
          <w:szCs w:val="32"/>
          <w:rtl/>
        </w:rPr>
      </w:pPr>
      <w:r w:rsidRPr="00B46ED9">
        <w:rPr>
          <w:rFonts w:ascii="Sakkal Majalla" w:hAnsi="Sakkal Majalla" w:cs="Sakkal Majalla"/>
          <w:b/>
          <w:bCs/>
          <w:sz w:val="32"/>
          <w:szCs w:val="32"/>
          <w:rtl/>
        </w:rPr>
        <w:lastRenderedPageBreak/>
        <w:t>المحور الثاني: المنافسة الدولية واستراتيجيات التموضع (المتغير الوسيط)</w:t>
      </w:r>
    </w:p>
    <w:p w14:paraId="13ED1718" w14:textId="06C7E3EE" w:rsidR="001603A9" w:rsidRPr="001603A9" w:rsidRDefault="001603A9" w:rsidP="001603A9">
      <w:pPr>
        <w:spacing w:after="100" w:afterAutospacing="1"/>
        <w:rPr>
          <w:rFonts w:ascii="Sakkal Majalla" w:hAnsi="Sakkal Majalla" w:cs="Sakkal Majalla"/>
          <w:sz w:val="28"/>
          <w:szCs w:val="28"/>
          <w:rtl/>
        </w:rPr>
      </w:pPr>
      <w:r w:rsidRPr="001603A9">
        <w:rPr>
          <w:rFonts w:ascii="Sakkal Majalla" w:hAnsi="Sakkal Majalla" w:cs="Sakkal Majalla" w:hint="cs"/>
          <w:sz w:val="28"/>
          <w:szCs w:val="28"/>
          <w:rtl/>
        </w:rPr>
        <w:t>الجدول رقم (</w:t>
      </w:r>
      <w:r>
        <w:rPr>
          <w:rFonts w:ascii="Sakkal Majalla" w:hAnsi="Sakkal Majalla" w:cs="Sakkal Majalla" w:hint="cs"/>
          <w:sz w:val="28"/>
          <w:szCs w:val="28"/>
          <w:rtl/>
        </w:rPr>
        <w:t>4 - 6</w:t>
      </w:r>
      <w:r w:rsidRPr="001603A9">
        <w:rPr>
          <w:rFonts w:ascii="Sakkal Majalla" w:hAnsi="Sakkal Majalla" w:cs="Sakkal Majalla" w:hint="cs"/>
          <w:sz w:val="28"/>
          <w:szCs w:val="28"/>
          <w:rtl/>
        </w:rPr>
        <w:t xml:space="preserve">) </w:t>
      </w:r>
      <w:r w:rsidRPr="001603A9">
        <w:rPr>
          <w:rFonts w:ascii="Sakkal Majalla" w:hAnsi="Sakkal Majalla" w:cs="Sakkal Majalla"/>
          <w:sz w:val="28"/>
          <w:szCs w:val="28"/>
          <w:rtl/>
        </w:rPr>
        <w:t>المحور الثاني: المنافسة الدولية واستراتيجيات التموضع (المتغير الوسيط)</w:t>
      </w:r>
    </w:p>
    <w:tbl>
      <w:tblPr>
        <w:tblStyle w:val="a6"/>
        <w:bidiVisual/>
        <w:tblW w:w="9104" w:type="dxa"/>
        <w:jc w:val="center"/>
        <w:tblLook w:val="04A0" w:firstRow="1" w:lastRow="0" w:firstColumn="1" w:lastColumn="0" w:noHBand="0" w:noVBand="1"/>
      </w:tblPr>
      <w:tblGrid>
        <w:gridCol w:w="3864"/>
        <w:gridCol w:w="1134"/>
        <w:gridCol w:w="850"/>
        <w:gridCol w:w="1019"/>
        <w:gridCol w:w="1121"/>
        <w:gridCol w:w="1116"/>
      </w:tblGrid>
      <w:tr w:rsidR="001603A9" w14:paraId="704E95E9" w14:textId="77777777" w:rsidTr="0065375D">
        <w:trPr>
          <w:trHeight w:val="416"/>
          <w:jc w:val="center"/>
        </w:trPr>
        <w:tc>
          <w:tcPr>
            <w:tcW w:w="3864" w:type="dxa"/>
            <w:shd w:val="clear" w:color="auto" w:fill="ED7D31" w:themeFill="accent2"/>
          </w:tcPr>
          <w:p w14:paraId="099BA88C"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xml:space="preserve">السؤال </w:t>
            </w:r>
          </w:p>
        </w:tc>
        <w:tc>
          <w:tcPr>
            <w:tcW w:w="1134" w:type="dxa"/>
            <w:shd w:val="clear" w:color="auto" w:fill="ED7D31" w:themeFill="accent2"/>
          </w:tcPr>
          <w:p w14:paraId="339DB882" w14:textId="77777777" w:rsidR="001603A9" w:rsidRDefault="001603A9" w:rsidP="0065375D">
            <w:pPr>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850" w:type="dxa"/>
            <w:shd w:val="clear" w:color="auto" w:fill="ED7D31" w:themeFill="accent2"/>
          </w:tcPr>
          <w:p w14:paraId="44BC2F2A" w14:textId="77777777" w:rsidR="001603A9" w:rsidRDefault="001603A9" w:rsidP="0065375D">
            <w:pPr>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019" w:type="dxa"/>
            <w:shd w:val="clear" w:color="auto" w:fill="ED7D31" w:themeFill="accent2"/>
          </w:tcPr>
          <w:p w14:paraId="026A333B" w14:textId="77777777" w:rsidR="001603A9" w:rsidRDefault="001603A9" w:rsidP="0065375D">
            <w:pPr>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21" w:type="dxa"/>
            <w:shd w:val="clear" w:color="auto" w:fill="ED7D31" w:themeFill="accent2"/>
          </w:tcPr>
          <w:p w14:paraId="3F3C1129" w14:textId="77777777" w:rsidR="001603A9" w:rsidRDefault="001603A9" w:rsidP="0065375D">
            <w:pPr>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116" w:type="dxa"/>
            <w:shd w:val="clear" w:color="auto" w:fill="ED7D31" w:themeFill="accent2"/>
          </w:tcPr>
          <w:p w14:paraId="7E6B2A9C" w14:textId="77777777" w:rsidR="001603A9" w:rsidRDefault="001603A9" w:rsidP="0065375D">
            <w:pPr>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1603A9" w14:paraId="303731B5" w14:textId="77777777" w:rsidTr="0065375D">
        <w:trPr>
          <w:trHeight w:val="401"/>
          <w:jc w:val="center"/>
        </w:trPr>
        <w:tc>
          <w:tcPr>
            <w:tcW w:w="3864" w:type="dxa"/>
          </w:tcPr>
          <w:p w14:paraId="11D9F393" w14:textId="77777777" w:rsidR="001603A9" w:rsidRDefault="001603A9" w:rsidP="0065375D">
            <w:pPr>
              <w:jc w:val="both"/>
              <w:rPr>
                <w:rFonts w:ascii="Sakkal Majalla" w:hAnsi="Sakkal Majalla" w:cs="Sakkal Majalla"/>
                <w:sz w:val="28"/>
                <w:szCs w:val="28"/>
                <w:rtl/>
              </w:rPr>
            </w:pPr>
            <w:r w:rsidRPr="00815CD3">
              <w:rPr>
                <w:rFonts w:ascii="Sakkal Majalla" w:hAnsi="Sakkal Majalla" w:cs="Sakkal Majalla"/>
                <w:sz w:val="28"/>
                <w:szCs w:val="28"/>
                <w:rtl/>
              </w:rPr>
              <w:t>تؤثر سياسة "الاختراق السعري" للمنافسين الصينيين والآسيويين سلباً على الحصة السوقية</w:t>
            </w:r>
            <w:r>
              <w:rPr>
                <w:rFonts w:ascii="Sakkal Majalla" w:hAnsi="Sakkal Majalla" w:cs="Sakkal Majalla" w:hint="cs"/>
                <w:sz w:val="28"/>
                <w:szCs w:val="28"/>
                <w:rtl/>
              </w:rPr>
              <w:t>.</w:t>
            </w:r>
          </w:p>
        </w:tc>
        <w:tc>
          <w:tcPr>
            <w:tcW w:w="1134" w:type="dxa"/>
          </w:tcPr>
          <w:p w14:paraId="7161FF7A"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37.8</w:t>
            </w:r>
          </w:p>
        </w:tc>
        <w:tc>
          <w:tcPr>
            <w:tcW w:w="850" w:type="dxa"/>
          </w:tcPr>
          <w:p w14:paraId="5792EA8C"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40</w:t>
            </w:r>
          </w:p>
        </w:tc>
        <w:tc>
          <w:tcPr>
            <w:tcW w:w="1019" w:type="dxa"/>
          </w:tcPr>
          <w:p w14:paraId="3A3CE72F"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20</w:t>
            </w:r>
          </w:p>
        </w:tc>
        <w:tc>
          <w:tcPr>
            <w:tcW w:w="1121" w:type="dxa"/>
          </w:tcPr>
          <w:p w14:paraId="4D7DC63F"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2.2</w:t>
            </w:r>
          </w:p>
        </w:tc>
        <w:tc>
          <w:tcPr>
            <w:tcW w:w="1116" w:type="dxa"/>
          </w:tcPr>
          <w:p w14:paraId="6D2B465C"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0</w:t>
            </w:r>
          </w:p>
        </w:tc>
      </w:tr>
      <w:tr w:rsidR="001603A9" w14:paraId="1ECEA07B" w14:textId="77777777" w:rsidTr="0065375D">
        <w:trPr>
          <w:trHeight w:val="416"/>
          <w:jc w:val="center"/>
        </w:trPr>
        <w:tc>
          <w:tcPr>
            <w:tcW w:w="3864" w:type="dxa"/>
          </w:tcPr>
          <w:p w14:paraId="507AB103" w14:textId="77777777" w:rsidR="001603A9" w:rsidRDefault="001603A9" w:rsidP="0065375D">
            <w:pPr>
              <w:jc w:val="both"/>
              <w:rPr>
                <w:rFonts w:ascii="Sakkal Majalla" w:hAnsi="Sakkal Majalla" w:cs="Sakkal Majalla"/>
                <w:sz w:val="28"/>
                <w:szCs w:val="28"/>
                <w:rtl/>
              </w:rPr>
            </w:pPr>
            <w:r w:rsidRPr="00815CD3">
              <w:rPr>
                <w:rFonts w:ascii="Sakkal Majalla" w:hAnsi="Sakkal Majalla" w:cs="Sakkal Majalla"/>
                <w:sz w:val="28"/>
                <w:szCs w:val="28"/>
                <w:rtl/>
              </w:rPr>
              <w:t>تساهم خدمات الدعم الفني والحلول التطبيقية التي تقدمها سابك في بناء ولاء العملاء رغم ارتفاع السعر.</w:t>
            </w:r>
          </w:p>
        </w:tc>
        <w:tc>
          <w:tcPr>
            <w:tcW w:w="1134" w:type="dxa"/>
          </w:tcPr>
          <w:p w14:paraId="0DE5AC24"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28.9</w:t>
            </w:r>
          </w:p>
        </w:tc>
        <w:tc>
          <w:tcPr>
            <w:tcW w:w="850" w:type="dxa"/>
          </w:tcPr>
          <w:p w14:paraId="3F0991B5"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48.9</w:t>
            </w:r>
          </w:p>
        </w:tc>
        <w:tc>
          <w:tcPr>
            <w:tcW w:w="1019" w:type="dxa"/>
          </w:tcPr>
          <w:p w14:paraId="6D27A22B"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17.8</w:t>
            </w:r>
          </w:p>
        </w:tc>
        <w:tc>
          <w:tcPr>
            <w:tcW w:w="1121" w:type="dxa"/>
          </w:tcPr>
          <w:p w14:paraId="24854E86"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4.4</w:t>
            </w:r>
          </w:p>
        </w:tc>
        <w:tc>
          <w:tcPr>
            <w:tcW w:w="1116" w:type="dxa"/>
          </w:tcPr>
          <w:p w14:paraId="29222ABF" w14:textId="77777777" w:rsidR="001603A9" w:rsidRDefault="001603A9"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0</w:t>
            </w:r>
          </w:p>
        </w:tc>
      </w:tr>
      <w:tr w:rsidR="001603A9" w14:paraId="66D0499D" w14:textId="77777777" w:rsidTr="0065375D">
        <w:trPr>
          <w:trHeight w:val="401"/>
          <w:jc w:val="center"/>
        </w:trPr>
        <w:tc>
          <w:tcPr>
            <w:tcW w:w="3864" w:type="dxa"/>
          </w:tcPr>
          <w:p w14:paraId="77EF3FE9" w14:textId="77777777" w:rsidR="001603A9" w:rsidRDefault="001603A9" w:rsidP="0065375D">
            <w:pPr>
              <w:jc w:val="both"/>
              <w:rPr>
                <w:rFonts w:ascii="Sakkal Majalla" w:hAnsi="Sakkal Majalla" w:cs="Sakkal Majalla"/>
                <w:sz w:val="28"/>
                <w:szCs w:val="28"/>
                <w:rtl/>
              </w:rPr>
            </w:pPr>
            <w:r w:rsidRPr="00815CD3">
              <w:rPr>
                <w:rFonts w:ascii="Sakkal Majalla" w:hAnsi="Sakkal Majalla" w:cs="Sakkal Majalla"/>
                <w:sz w:val="28"/>
                <w:szCs w:val="28"/>
                <w:rtl/>
              </w:rPr>
              <w:t>يمثل التواجد عبر مكاتب إقليمية داخل أفريقيا ضرورة لتجاوز الفجوة الثقافية والبيروقراطية.</w:t>
            </w:r>
          </w:p>
        </w:tc>
        <w:tc>
          <w:tcPr>
            <w:tcW w:w="1134" w:type="dxa"/>
          </w:tcPr>
          <w:p w14:paraId="3073B473"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31.1</w:t>
            </w:r>
          </w:p>
        </w:tc>
        <w:tc>
          <w:tcPr>
            <w:tcW w:w="850" w:type="dxa"/>
          </w:tcPr>
          <w:p w14:paraId="61DE5B58"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42.2</w:t>
            </w:r>
          </w:p>
        </w:tc>
        <w:tc>
          <w:tcPr>
            <w:tcW w:w="1019" w:type="dxa"/>
          </w:tcPr>
          <w:p w14:paraId="2A632852"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24.4</w:t>
            </w:r>
          </w:p>
        </w:tc>
        <w:tc>
          <w:tcPr>
            <w:tcW w:w="1121" w:type="dxa"/>
          </w:tcPr>
          <w:p w14:paraId="390E941A"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2.2</w:t>
            </w:r>
          </w:p>
        </w:tc>
        <w:tc>
          <w:tcPr>
            <w:tcW w:w="1116" w:type="dxa"/>
          </w:tcPr>
          <w:p w14:paraId="7F5479C4" w14:textId="77777777" w:rsidR="001603A9" w:rsidRDefault="001603A9"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0</w:t>
            </w:r>
          </w:p>
        </w:tc>
      </w:tr>
      <w:tr w:rsidR="001603A9" w14:paraId="3156AD2A" w14:textId="77777777" w:rsidTr="0065375D">
        <w:trPr>
          <w:trHeight w:val="416"/>
          <w:jc w:val="center"/>
        </w:trPr>
        <w:tc>
          <w:tcPr>
            <w:tcW w:w="3864" w:type="dxa"/>
          </w:tcPr>
          <w:p w14:paraId="5FA4FE26" w14:textId="77777777" w:rsidR="001603A9" w:rsidRPr="00E307F0" w:rsidRDefault="001603A9" w:rsidP="0065375D">
            <w:pPr>
              <w:jc w:val="both"/>
              <w:rPr>
                <w:rFonts w:ascii="Sakkal Majalla" w:hAnsi="Sakkal Majalla" w:cs="Sakkal Majalla"/>
                <w:sz w:val="28"/>
                <w:szCs w:val="28"/>
                <w:rtl/>
              </w:rPr>
            </w:pPr>
            <w:r w:rsidRPr="00707823">
              <w:rPr>
                <w:rFonts w:ascii="Sakkal Majalla" w:hAnsi="Sakkal Majalla" w:cs="Sakkal Majalla"/>
                <w:sz w:val="28"/>
                <w:szCs w:val="28"/>
                <w:rtl/>
              </w:rPr>
              <w:t xml:space="preserve">تعتمد </w:t>
            </w:r>
            <w:r>
              <w:rPr>
                <w:rFonts w:ascii="Sakkal Majalla" w:hAnsi="Sakkal Majalla" w:cs="Sakkal Majalla" w:hint="cs"/>
                <w:sz w:val="28"/>
                <w:szCs w:val="28"/>
                <w:rtl/>
              </w:rPr>
              <w:t>الشركات البتروكيمياوية</w:t>
            </w:r>
            <w:r w:rsidRPr="00707823">
              <w:rPr>
                <w:rFonts w:ascii="Sakkal Majalla" w:hAnsi="Sakkal Majalla" w:cs="Sakkal Majalla"/>
                <w:sz w:val="28"/>
                <w:szCs w:val="28"/>
                <w:rtl/>
              </w:rPr>
              <w:t xml:space="preserve"> على "التميز النوعي" (</w:t>
            </w:r>
            <w:r w:rsidRPr="00707823">
              <w:rPr>
                <w:rFonts w:ascii="Sakkal Majalla" w:hAnsi="Sakkal Majalla" w:cs="Sakkal Majalla"/>
                <w:sz w:val="28"/>
                <w:szCs w:val="28"/>
              </w:rPr>
              <w:t>Differentiation</w:t>
            </w:r>
            <w:r w:rsidRPr="00707823">
              <w:rPr>
                <w:rFonts w:ascii="Sakkal Majalla" w:hAnsi="Sakkal Majalla" w:cs="Sakkal Majalla"/>
                <w:sz w:val="28"/>
                <w:szCs w:val="28"/>
                <w:rtl/>
              </w:rPr>
              <w:t>) كأداة رئيسية لمواجهة المنتجات منخفضة الجودة.</w:t>
            </w:r>
          </w:p>
        </w:tc>
        <w:tc>
          <w:tcPr>
            <w:tcW w:w="1134" w:type="dxa"/>
          </w:tcPr>
          <w:p w14:paraId="57B6EA25"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24.4</w:t>
            </w:r>
          </w:p>
        </w:tc>
        <w:tc>
          <w:tcPr>
            <w:tcW w:w="850" w:type="dxa"/>
          </w:tcPr>
          <w:p w14:paraId="1F416E53"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40</w:t>
            </w:r>
          </w:p>
        </w:tc>
        <w:tc>
          <w:tcPr>
            <w:tcW w:w="1019" w:type="dxa"/>
          </w:tcPr>
          <w:p w14:paraId="2C323AAC"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26.7</w:t>
            </w:r>
          </w:p>
        </w:tc>
        <w:tc>
          <w:tcPr>
            <w:tcW w:w="1121" w:type="dxa"/>
          </w:tcPr>
          <w:p w14:paraId="1E01AE21" w14:textId="77777777" w:rsidR="001603A9" w:rsidRDefault="001603A9" w:rsidP="0065375D">
            <w:pPr>
              <w:jc w:val="both"/>
              <w:rPr>
                <w:rFonts w:ascii="Sakkal Majalla" w:hAnsi="Sakkal Majalla" w:cs="Sakkal Majalla"/>
                <w:sz w:val="28"/>
                <w:szCs w:val="28"/>
                <w:rtl/>
              </w:rPr>
            </w:pPr>
            <w:r>
              <w:rPr>
                <w:rFonts w:ascii="Sakkal Majalla" w:hAnsi="Sakkal Majalla" w:cs="Sakkal Majalla" w:hint="cs"/>
                <w:sz w:val="28"/>
                <w:szCs w:val="28"/>
                <w:rtl/>
              </w:rPr>
              <w:t>% 6.7</w:t>
            </w:r>
          </w:p>
        </w:tc>
        <w:tc>
          <w:tcPr>
            <w:tcW w:w="1116" w:type="dxa"/>
          </w:tcPr>
          <w:p w14:paraId="4181F311" w14:textId="77777777" w:rsidR="001603A9" w:rsidRDefault="001603A9"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xml:space="preserve">% </w:t>
            </w:r>
            <w:r>
              <w:rPr>
                <w:rFonts w:ascii="Sakkal Majalla" w:hAnsi="Sakkal Majalla" w:cs="Sakkal Majalla" w:hint="cs"/>
                <w:sz w:val="28"/>
                <w:szCs w:val="28"/>
                <w:rtl/>
              </w:rPr>
              <w:t>2.2</w:t>
            </w:r>
          </w:p>
        </w:tc>
      </w:tr>
    </w:tbl>
    <w:p w14:paraId="760845F1" w14:textId="77777777" w:rsidR="001603A9" w:rsidRDefault="001603A9" w:rsidP="001603A9">
      <w:pPr>
        <w:ind w:left="360"/>
        <w:jc w:val="both"/>
        <w:rPr>
          <w:rFonts w:ascii="Sakkal Majalla" w:hAnsi="Sakkal Majalla" w:cs="Sakkal Majalla"/>
          <w:sz w:val="28"/>
          <w:szCs w:val="28"/>
          <w:rtl/>
        </w:rPr>
      </w:pPr>
    </w:p>
    <w:p w14:paraId="6D57DE80" w14:textId="77777777" w:rsidR="001603A9" w:rsidRDefault="00D44DF1" w:rsidP="001603A9">
      <w:pPr>
        <w:jc w:val="both"/>
        <w:rPr>
          <w:rFonts w:ascii="Sakkal Majalla" w:hAnsi="Sakkal Majalla" w:cs="Sakkal Majalla"/>
          <w:sz w:val="28"/>
          <w:szCs w:val="28"/>
          <w:rtl/>
        </w:rPr>
      </w:pPr>
      <w:r w:rsidRPr="001603A9">
        <w:rPr>
          <w:rFonts w:ascii="Sakkal Majalla" w:hAnsi="Sakkal Majalla" w:cs="Sakkal Majalla"/>
          <w:sz w:val="28"/>
          <w:szCs w:val="28"/>
          <w:rtl/>
        </w:rPr>
        <w:t xml:space="preserve">يبرز هذا المحور الآليات التي تعتمد عليها الشركة القيادية لمواجهة الضغوط التنافسية: </w:t>
      </w:r>
    </w:p>
    <w:p w14:paraId="37337DE6" w14:textId="477166A4" w:rsidR="001603A9" w:rsidRPr="001603A9" w:rsidRDefault="00D44DF1" w:rsidP="00B46ED9">
      <w:pPr>
        <w:pStyle w:val="a5"/>
        <w:numPr>
          <w:ilvl w:val="0"/>
          <w:numId w:val="119"/>
        </w:numPr>
        <w:ind w:left="610"/>
        <w:jc w:val="both"/>
        <w:rPr>
          <w:rFonts w:ascii="Sakkal Majalla" w:hAnsi="Sakkal Majalla" w:cs="Sakkal Majalla"/>
          <w:sz w:val="28"/>
          <w:szCs w:val="28"/>
          <w:rtl/>
        </w:rPr>
      </w:pPr>
      <w:r w:rsidRPr="001603A9">
        <w:rPr>
          <w:rFonts w:ascii="Sakkal Majalla" w:hAnsi="Sakkal Majalla" w:cs="Sakkal Majalla"/>
          <w:b/>
          <w:bCs/>
          <w:sz w:val="28"/>
          <w:szCs w:val="28"/>
          <w:rtl/>
        </w:rPr>
        <w:t>الدعم الفني كأداة لبناء الولاء:</w:t>
      </w:r>
      <w:r w:rsidRPr="001603A9">
        <w:rPr>
          <w:rFonts w:ascii="Sakkal Majalla" w:hAnsi="Sakkal Majalla" w:cs="Sakkal Majalla"/>
          <w:sz w:val="28"/>
          <w:szCs w:val="28"/>
          <w:rtl/>
        </w:rPr>
        <w:t xml:space="preserve"> وافق 77.8% من العينة على أن خدمات الدعم الفني والحلول التطبيقية المبتكرة التي تقدمها (</w:t>
      </w:r>
      <w:r w:rsidR="001603A9" w:rsidRPr="001603A9">
        <w:rPr>
          <w:rFonts w:ascii="Sakkal Majalla" w:hAnsi="Sakkal Majalla" w:cs="Sakkal Majalla" w:hint="cs"/>
          <w:sz w:val="28"/>
          <w:szCs w:val="28"/>
          <w:rtl/>
        </w:rPr>
        <w:t>الشركات البتروكيمياوية</w:t>
      </w:r>
      <w:r w:rsidRPr="001603A9">
        <w:rPr>
          <w:rFonts w:ascii="Sakkal Majalla" w:hAnsi="Sakkal Majalla" w:cs="Sakkal Majalla"/>
          <w:sz w:val="28"/>
          <w:szCs w:val="28"/>
          <w:rtl/>
        </w:rPr>
        <w:t>) تساهم جوهرياً في بناء ولاء العملاء الصناعيين بالرغم من ارتفاع السعر النهائي للمنتج مقارنة بالمنافسين.</w:t>
      </w:r>
    </w:p>
    <w:p w14:paraId="57CF18D3" w14:textId="77777777" w:rsidR="001603A9" w:rsidRPr="001603A9" w:rsidRDefault="00D44DF1" w:rsidP="00B46ED9">
      <w:pPr>
        <w:pStyle w:val="a5"/>
        <w:numPr>
          <w:ilvl w:val="0"/>
          <w:numId w:val="119"/>
        </w:numPr>
        <w:ind w:left="610"/>
        <w:jc w:val="both"/>
        <w:rPr>
          <w:rFonts w:ascii="Sakkal Majalla" w:hAnsi="Sakkal Majalla" w:cs="Sakkal Majalla"/>
          <w:sz w:val="28"/>
          <w:szCs w:val="28"/>
          <w:rtl/>
        </w:rPr>
      </w:pPr>
      <w:r w:rsidRPr="001603A9">
        <w:rPr>
          <w:rFonts w:ascii="Sakkal Majalla" w:hAnsi="Sakkal Majalla" w:cs="Sakkal Majalla"/>
          <w:b/>
          <w:bCs/>
          <w:sz w:val="28"/>
          <w:szCs w:val="28"/>
          <w:rtl/>
        </w:rPr>
        <w:t xml:space="preserve">الاختراق السعري الآسيوي (الصيني): </w:t>
      </w:r>
      <w:r w:rsidRPr="001603A9">
        <w:rPr>
          <w:rFonts w:ascii="Sakkal Majalla" w:hAnsi="Sakkal Majalla" w:cs="Sakkal Majalla"/>
          <w:sz w:val="28"/>
          <w:szCs w:val="28"/>
          <w:rtl/>
        </w:rPr>
        <w:t>يمثل تهديداً حقيقياً مباشراً؛ إذ وافق 77.8% على أن سياسة خفض الأسعار الحادة للمنافسين الآسيويين تؤثر سلباً على الحصة السوقية الفورية للشركة.</w:t>
      </w:r>
    </w:p>
    <w:p w14:paraId="3EB5C368" w14:textId="77777777" w:rsidR="001603A9" w:rsidRPr="001603A9" w:rsidRDefault="00D44DF1" w:rsidP="00B46ED9">
      <w:pPr>
        <w:pStyle w:val="a5"/>
        <w:numPr>
          <w:ilvl w:val="0"/>
          <w:numId w:val="119"/>
        </w:numPr>
        <w:ind w:left="610"/>
        <w:jc w:val="both"/>
        <w:rPr>
          <w:rFonts w:ascii="Sakkal Majalla" w:hAnsi="Sakkal Majalla" w:cs="Sakkal Majalla"/>
          <w:sz w:val="28"/>
          <w:szCs w:val="28"/>
          <w:rtl/>
        </w:rPr>
      </w:pPr>
      <w:r w:rsidRPr="001603A9">
        <w:rPr>
          <w:rFonts w:ascii="Sakkal Majalla" w:hAnsi="Sakkal Majalla" w:cs="Sakkal Majalla"/>
          <w:b/>
          <w:bCs/>
          <w:sz w:val="28"/>
          <w:szCs w:val="28"/>
          <w:rtl/>
        </w:rPr>
        <w:t>التواجد الميداني والتميز النوعي:</w:t>
      </w:r>
      <w:r w:rsidRPr="001603A9">
        <w:rPr>
          <w:rFonts w:ascii="Sakkal Majalla" w:hAnsi="Sakkal Majalla" w:cs="Sakkal Majalla"/>
          <w:sz w:val="28"/>
          <w:szCs w:val="28"/>
          <w:rtl/>
        </w:rPr>
        <w:t xml:space="preserve"> حصد التواجد المباشر عبر المكاتب الإقليمية تأييداً بنسبة 73.3%، بينما نالت استراتيجية التميز النوعي موافقة بنسبة 64.4%.</w:t>
      </w:r>
    </w:p>
    <w:p w14:paraId="1763C7C8" w14:textId="77777777" w:rsidR="001603A9" w:rsidRDefault="00D44DF1" w:rsidP="001603A9">
      <w:pPr>
        <w:jc w:val="both"/>
        <w:rPr>
          <w:rFonts w:ascii="Sakkal Majalla" w:hAnsi="Sakkal Majalla" w:cs="Sakkal Majalla"/>
          <w:sz w:val="28"/>
          <w:szCs w:val="28"/>
          <w:rtl/>
        </w:rPr>
      </w:pPr>
      <w:r w:rsidRPr="001603A9">
        <w:rPr>
          <w:rFonts w:ascii="Sakkal Majalla" w:hAnsi="Sakkal Majalla" w:cs="Sakkal Majalla"/>
          <w:b/>
          <w:bCs/>
          <w:sz w:val="28"/>
          <w:szCs w:val="28"/>
          <w:rtl/>
        </w:rPr>
        <w:t>الخلاصة الإحصائية للمحور:</w:t>
      </w:r>
      <w:r w:rsidRPr="001603A9">
        <w:rPr>
          <w:rFonts w:ascii="Sakkal Majalla" w:hAnsi="Sakkal Majalla" w:cs="Sakkal Majalla"/>
          <w:sz w:val="28"/>
          <w:szCs w:val="28"/>
          <w:rtl/>
        </w:rPr>
        <w:t xml:space="preserve"> تواجه الشركة معضلة (الجودة المرتفعة ضد السعر المنخفض)، وتنجح في تحييد خطر السعر المنافس جزئياً عبر استراتيجية التميز النوعي والدعم التقني الميداني للعميل الصناعي. </w:t>
      </w:r>
    </w:p>
    <w:p w14:paraId="4E4011D3" w14:textId="77777777" w:rsidR="001603A9" w:rsidRDefault="001603A9" w:rsidP="001603A9">
      <w:pPr>
        <w:jc w:val="both"/>
        <w:rPr>
          <w:rFonts w:ascii="Sakkal Majalla" w:hAnsi="Sakkal Majalla" w:cs="Sakkal Majalla"/>
          <w:sz w:val="28"/>
          <w:szCs w:val="28"/>
          <w:rtl/>
        </w:rPr>
      </w:pPr>
    </w:p>
    <w:p w14:paraId="03869B32" w14:textId="77777777" w:rsidR="001603A9" w:rsidRDefault="001603A9" w:rsidP="001603A9">
      <w:pPr>
        <w:jc w:val="both"/>
        <w:rPr>
          <w:rFonts w:ascii="Sakkal Majalla" w:hAnsi="Sakkal Majalla" w:cs="Sakkal Majalla"/>
          <w:sz w:val="28"/>
          <w:szCs w:val="28"/>
          <w:rtl/>
        </w:rPr>
      </w:pPr>
    </w:p>
    <w:p w14:paraId="1B14177B" w14:textId="77777777" w:rsidR="001603A9" w:rsidRDefault="001603A9" w:rsidP="001603A9">
      <w:pPr>
        <w:jc w:val="both"/>
        <w:rPr>
          <w:rFonts w:ascii="Sakkal Majalla" w:hAnsi="Sakkal Majalla" w:cs="Sakkal Majalla"/>
          <w:sz w:val="28"/>
          <w:szCs w:val="28"/>
          <w:rtl/>
        </w:rPr>
      </w:pPr>
    </w:p>
    <w:p w14:paraId="70F01D36" w14:textId="77777777" w:rsidR="001603A9" w:rsidRDefault="001603A9" w:rsidP="001603A9">
      <w:pPr>
        <w:jc w:val="both"/>
        <w:rPr>
          <w:rFonts w:ascii="Sakkal Majalla" w:hAnsi="Sakkal Majalla" w:cs="Sakkal Majalla"/>
          <w:sz w:val="28"/>
          <w:szCs w:val="28"/>
          <w:rtl/>
        </w:rPr>
      </w:pPr>
    </w:p>
    <w:p w14:paraId="1EE7493C" w14:textId="77777777" w:rsidR="00A0248F" w:rsidRPr="00B46ED9" w:rsidRDefault="00D44DF1" w:rsidP="00A0248F">
      <w:pPr>
        <w:pStyle w:val="a5"/>
        <w:numPr>
          <w:ilvl w:val="0"/>
          <w:numId w:val="47"/>
        </w:numPr>
        <w:jc w:val="both"/>
        <w:rPr>
          <w:rFonts w:ascii="Sakkal Majalla" w:hAnsi="Sakkal Majalla" w:cs="Sakkal Majalla"/>
          <w:b/>
          <w:bCs/>
          <w:sz w:val="32"/>
          <w:szCs w:val="32"/>
        </w:rPr>
      </w:pPr>
      <w:r w:rsidRPr="00B46ED9">
        <w:rPr>
          <w:rFonts w:ascii="Sakkal Majalla" w:hAnsi="Sakkal Majalla" w:cs="Sakkal Majalla"/>
          <w:b/>
          <w:bCs/>
          <w:sz w:val="32"/>
          <w:szCs w:val="32"/>
          <w:rtl/>
        </w:rPr>
        <w:lastRenderedPageBreak/>
        <w:t>المحور الثالث: الأداء التنافسي والبيعي (المتغير التابع)</w:t>
      </w:r>
    </w:p>
    <w:p w14:paraId="5785C48C" w14:textId="0AF97417" w:rsidR="00A0248F" w:rsidRPr="00A0248F" w:rsidRDefault="00A0248F" w:rsidP="00A0248F">
      <w:pPr>
        <w:ind w:left="360"/>
        <w:jc w:val="both"/>
        <w:rPr>
          <w:rFonts w:ascii="Sakkal Majalla" w:hAnsi="Sakkal Majalla" w:cs="Sakkal Majalla"/>
          <w:b/>
          <w:bCs/>
          <w:sz w:val="28"/>
          <w:szCs w:val="28"/>
          <w:rtl/>
        </w:rPr>
      </w:pPr>
      <w:r w:rsidRPr="00A0248F">
        <w:rPr>
          <w:rFonts w:ascii="Sakkal Majalla" w:hAnsi="Sakkal Majalla" w:cs="Sakkal Majalla" w:hint="cs"/>
          <w:sz w:val="28"/>
          <w:szCs w:val="28"/>
          <w:rtl/>
        </w:rPr>
        <w:t xml:space="preserve">الجدول رقم (4 - 7) </w:t>
      </w:r>
      <w:r w:rsidRPr="00A0248F">
        <w:rPr>
          <w:rFonts w:ascii="Sakkal Majalla" w:hAnsi="Sakkal Majalla" w:cs="Sakkal Majalla"/>
          <w:sz w:val="28"/>
          <w:szCs w:val="28"/>
          <w:rtl/>
        </w:rPr>
        <w:t>المحور الثالث: الأداء التنافسي والبيعي (المتغير التابع)</w:t>
      </w:r>
    </w:p>
    <w:tbl>
      <w:tblPr>
        <w:tblStyle w:val="a6"/>
        <w:bidiVisual/>
        <w:tblW w:w="9104" w:type="dxa"/>
        <w:jc w:val="center"/>
        <w:tblLook w:val="04A0" w:firstRow="1" w:lastRow="0" w:firstColumn="1" w:lastColumn="0" w:noHBand="0" w:noVBand="1"/>
      </w:tblPr>
      <w:tblGrid>
        <w:gridCol w:w="3864"/>
        <w:gridCol w:w="1134"/>
        <w:gridCol w:w="850"/>
        <w:gridCol w:w="1019"/>
        <w:gridCol w:w="1121"/>
        <w:gridCol w:w="1116"/>
      </w:tblGrid>
      <w:tr w:rsidR="00A0248F" w14:paraId="48944F0C" w14:textId="77777777" w:rsidTr="0065375D">
        <w:trPr>
          <w:trHeight w:val="416"/>
          <w:jc w:val="center"/>
        </w:trPr>
        <w:tc>
          <w:tcPr>
            <w:tcW w:w="3864" w:type="dxa"/>
            <w:shd w:val="clear" w:color="auto" w:fill="ED7D31" w:themeFill="accent2"/>
          </w:tcPr>
          <w:p w14:paraId="41D22672"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xml:space="preserve">السؤال </w:t>
            </w:r>
          </w:p>
        </w:tc>
        <w:tc>
          <w:tcPr>
            <w:tcW w:w="1134" w:type="dxa"/>
            <w:shd w:val="clear" w:color="auto" w:fill="ED7D31" w:themeFill="accent2"/>
          </w:tcPr>
          <w:p w14:paraId="3619B95C"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850" w:type="dxa"/>
            <w:shd w:val="clear" w:color="auto" w:fill="ED7D31" w:themeFill="accent2"/>
          </w:tcPr>
          <w:p w14:paraId="13E8BF03"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019" w:type="dxa"/>
            <w:shd w:val="clear" w:color="auto" w:fill="ED7D31" w:themeFill="accent2"/>
          </w:tcPr>
          <w:p w14:paraId="62F49F98"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21" w:type="dxa"/>
            <w:shd w:val="clear" w:color="auto" w:fill="ED7D31" w:themeFill="accent2"/>
          </w:tcPr>
          <w:p w14:paraId="5D9B6B53"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116" w:type="dxa"/>
            <w:shd w:val="clear" w:color="auto" w:fill="ED7D31" w:themeFill="accent2"/>
          </w:tcPr>
          <w:p w14:paraId="2E713894"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A0248F" w14:paraId="6B94921D" w14:textId="77777777" w:rsidTr="0065375D">
        <w:trPr>
          <w:trHeight w:val="401"/>
          <w:jc w:val="center"/>
        </w:trPr>
        <w:tc>
          <w:tcPr>
            <w:tcW w:w="3864" w:type="dxa"/>
          </w:tcPr>
          <w:p w14:paraId="7CA94B8F" w14:textId="77777777" w:rsidR="00A0248F" w:rsidRDefault="00A0248F" w:rsidP="0065375D">
            <w:pPr>
              <w:jc w:val="both"/>
              <w:rPr>
                <w:rFonts w:ascii="Sakkal Majalla" w:hAnsi="Sakkal Majalla" w:cs="Sakkal Majalla"/>
                <w:sz w:val="28"/>
                <w:szCs w:val="28"/>
                <w:rtl/>
              </w:rPr>
            </w:pPr>
            <w:r w:rsidRPr="00707823">
              <w:rPr>
                <w:rFonts w:ascii="Sakkal Majalla" w:hAnsi="Sakkal Majalla" w:cs="Sakkal Majalla"/>
                <w:sz w:val="28"/>
                <w:szCs w:val="28"/>
                <w:rtl/>
              </w:rPr>
              <w:t xml:space="preserve">تحقق </w:t>
            </w:r>
            <w:r w:rsidRPr="0009310A">
              <w:rPr>
                <w:rFonts w:ascii="Sakkal Majalla" w:hAnsi="Sakkal Majalla" w:cs="Sakkal Majalla"/>
                <w:sz w:val="28"/>
                <w:szCs w:val="28"/>
                <w:rtl/>
              </w:rPr>
              <w:t>الشركات البتروكيماوية</w:t>
            </w:r>
            <w:r w:rsidRPr="00707823">
              <w:rPr>
                <w:rFonts w:ascii="Sakkal Majalla" w:hAnsi="Sakkal Majalla" w:cs="Sakkal Majalla"/>
                <w:sz w:val="28"/>
                <w:szCs w:val="28"/>
                <w:rtl/>
              </w:rPr>
              <w:t xml:space="preserve"> معدلات نمو مستدامة في حجم مبيعات البوليمرات في الأسواق الأفريقية المستهدفة.</w:t>
            </w:r>
          </w:p>
        </w:tc>
        <w:tc>
          <w:tcPr>
            <w:tcW w:w="1134" w:type="dxa"/>
          </w:tcPr>
          <w:p w14:paraId="05C4A2BE"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11.1</w:t>
            </w:r>
          </w:p>
        </w:tc>
        <w:tc>
          <w:tcPr>
            <w:tcW w:w="850" w:type="dxa"/>
          </w:tcPr>
          <w:p w14:paraId="63A3F4D0"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44.4</w:t>
            </w:r>
          </w:p>
        </w:tc>
        <w:tc>
          <w:tcPr>
            <w:tcW w:w="1019" w:type="dxa"/>
          </w:tcPr>
          <w:p w14:paraId="23F3CCB2"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31.1</w:t>
            </w:r>
          </w:p>
        </w:tc>
        <w:tc>
          <w:tcPr>
            <w:tcW w:w="1121" w:type="dxa"/>
          </w:tcPr>
          <w:p w14:paraId="5B00892D"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13.3</w:t>
            </w:r>
          </w:p>
        </w:tc>
        <w:tc>
          <w:tcPr>
            <w:tcW w:w="1116" w:type="dxa"/>
          </w:tcPr>
          <w:p w14:paraId="3E9B6C3F"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0</w:t>
            </w:r>
          </w:p>
        </w:tc>
      </w:tr>
      <w:tr w:rsidR="00A0248F" w14:paraId="4BCDD2CA" w14:textId="77777777" w:rsidTr="0065375D">
        <w:trPr>
          <w:trHeight w:val="416"/>
          <w:jc w:val="center"/>
        </w:trPr>
        <w:tc>
          <w:tcPr>
            <w:tcW w:w="3864" w:type="dxa"/>
          </w:tcPr>
          <w:p w14:paraId="3DB64B96" w14:textId="77777777" w:rsidR="00A0248F" w:rsidRDefault="00A0248F" w:rsidP="0065375D">
            <w:pPr>
              <w:jc w:val="both"/>
              <w:rPr>
                <w:rFonts w:ascii="Sakkal Majalla" w:hAnsi="Sakkal Majalla" w:cs="Sakkal Majalla"/>
                <w:sz w:val="28"/>
                <w:szCs w:val="28"/>
                <w:rtl/>
              </w:rPr>
            </w:pPr>
            <w:r w:rsidRPr="00707823">
              <w:rPr>
                <w:rFonts w:ascii="Sakkal Majalla" w:hAnsi="Sakkal Majalla" w:cs="Sakkal Majalla"/>
                <w:sz w:val="28"/>
                <w:szCs w:val="28"/>
                <w:rtl/>
              </w:rPr>
              <w:t xml:space="preserve">تنجح </w:t>
            </w:r>
            <w:r w:rsidRPr="0009310A">
              <w:rPr>
                <w:rFonts w:ascii="Sakkal Majalla" w:hAnsi="Sakkal Majalla" w:cs="Sakkal Majalla"/>
                <w:sz w:val="28"/>
                <w:szCs w:val="28"/>
                <w:rtl/>
              </w:rPr>
              <w:t>الشركات البتروكيماوية</w:t>
            </w:r>
            <w:r w:rsidRPr="00707823">
              <w:rPr>
                <w:rFonts w:ascii="Sakkal Majalla" w:hAnsi="Sakkal Majalla" w:cs="Sakkal Majalla"/>
                <w:sz w:val="28"/>
                <w:szCs w:val="28"/>
                <w:rtl/>
              </w:rPr>
              <w:t xml:space="preserve"> في الحفاظ على حصتها السوقية أمام دخول منافسين جدد في قطاع التعبئة والتغليف.</w:t>
            </w:r>
          </w:p>
        </w:tc>
        <w:tc>
          <w:tcPr>
            <w:tcW w:w="1134" w:type="dxa"/>
          </w:tcPr>
          <w:p w14:paraId="157E8672"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13.3</w:t>
            </w:r>
          </w:p>
        </w:tc>
        <w:tc>
          <w:tcPr>
            <w:tcW w:w="850" w:type="dxa"/>
          </w:tcPr>
          <w:p w14:paraId="31F88BCC"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28.9</w:t>
            </w:r>
          </w:p>
        </w:tc>
        <w:tc>
          <w:tcPr>
            <w:tcW w:w="1019" w:type="dxa"/>
          </w:tcPr>
          <w:p w14:paraId="2717D66B"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42.2</w:t>
            </w:r>
          </w:p>
        </w:tc>
        <w:tc>
          <w:tcPr>
            <w:tcW w:w="1121" w:type="dxa"/>
          </w:tcPr>
          <w:p w14:paraId="5889A162"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15.6</w:t>
            </w:r>
          </w:p>
        </w:tc>
        <w:tc>
          <w:tcPr>
            <w:tcW w:w="1116" w:type="dxa"/>
          </w:tcPr>
          <w:p w14:paraId="330116A0" w14:textId="77777777" w:rsidR="00A0248F" w:rsidRDefault="00A0248F"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0</w:t>
            </w:r>
          </w:p>
        </w:tc>
      </w:tr>
      <w:tr w:rsidR="00A0248F" w14:paraId="59CCEDB1" w14:textId="77777777" w:rsidTr="0065375D">
        <w:trPr>
          <w:trHeight w:val="401"/>
          <w:jc w:val="center"/>
        </w:trPr>
        <w:tc>
          <w:tcPr>
            <w:tcW w:w="3864" w:type="dxa"/>
          </w:tcPr>
          <w:p w14:paraId="321C60FB" w14:textId="77777777" w:rsidR="00A0248F" w:rsidRDefault="00A0248F" w:rsidP="0065375D">
            <w:pPr>
              <w:jc w:val="both"/>
              <w:rPr>
                <w:rFonts w:ascii="Sakkal Majalla" w:hAnsi="Sakkal Majalla" w:cs="Sakkal Majalla"/>
                <w:sz w:val="28"/>
                <w:szCs w:val="28"/>
                <w:rtl/>
              </w:rPr>
            </w:pPr>
            <w:r w:rsidRPr="00707823">
              <w:rPr>
                <w:rFonts w:ascii="Sakkal Majalla" w:hAnsi="Sakkal Majalla" w:cs="Sakkal Majalla"/>
                <w:sz w:val="28"/>
                <w:szCs w:val="28"/>
                <w:rtl/>
              </w:rPr>
              <w:t>تساهم استراتيجيات التكيف المحلية في تحسين مستويات رضا العملاء الصناعيين في أفريقيا.</w:t>
            </w:r>
          </w:p>
        </w:tc>
        <w:tc>
          <w:tcPr>
            <w:tcW w:w="1134" w:type="dxa"/>
          </w:tcPr>
          <w:p w14:paraId="05C14F9C"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17.8</w:t>
            </w:r>
          </w:p>
        </w:tc>
        <w:tc>
          <w:tcPr>
            <w:tcW w:w="850" w:type="dxa"/>
          </w:tcPr>
          <w:p w14:paraId="6417BFA7"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48.9</w:t>
            </w:r>
          </w:p>
        </w:tc>
        <w:tc>
          <w:tcPr>
            <w:tcW w:w="1019" w:type="dxa"/>
          </w:tcPr>
          <w:p w14:paraId="7E205B68"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26.7</w:t>
            </w:r>
          </w:p>
        </w:tc>
        <w:tc>
          <w:tcPr>
            <w:tcW w:w="1121" w:type="dxa"/>
          </w:tcPr>
          <w:p w14:paraId="3A5F9AA5"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6.7</w:t>
            </w:r>
          </w:p>
        </w:tc>
        <w:tc>
          <w:tcPr>
            <w:tcW w:w="1116" w:type="dxa"/>
          </w:tcPr>
          <w:p w14:paraId="00BC7B25" w14:textId="77777777" w:rsidR="00A0248F" w:rsidRDefault="00A0248F"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0</w:t>
            </w:r>
          </w:p>
        </w:tc>
      </w:tr>
      <w:tr w:rsidR="00A0248F" w14:paraId="78388CD1" w14:textId="77777777" w:rsidTr="0065375D">
        <w:trPr>
          <w:trHeight w:val="416"/>
          <w:jc w:val="center"/>
        </w:trPr>
        <w:tc>
          <w:tcPr>
            <w:tcW w:w="3864" w:type="dxa"/>
          </w:tcPr>
          <w:p w14:paraId="25C7826F" w14:textId="77777777" w:rsidR="00A0248F" w:rsidRPr="00707823" w:rsidRDefault="00A0248F" w:rsidP="0065375D">
            <w:pPr>
              <w:jc w:val="both"/>
              <w:rPr>
                <w:rFonts w:ascii="Sakkal Majalla" w:hAnsi="Sakkal Majalla" w:cs="Sakkal Majalla"/>
                <w:sz w:val="28"/>
                <w:szCs w:val="28"/>
                <w:rtl/>
              </w:rPr>
            </w:pPr>
            <w:r w:rsidRPr="00707823">
              <w:rPr>
                <w:rFonts w:ascii="Sakkal Majalla" w:hAnsi="Sakkal Majalla" w:cs="Sakkal Majalla"/>
                <w:sz w:val="28"/>
                <w:szCs w:val="28"/>
                <w:rtl/>
              </w:rPr>
              <w:t>تعكس مؤشرات الأداء المالي كفاءة سابك في إدارة تكاليف الوصول (</w:t>
            </w:r>
            <w:r w:rsidRPr="00707823">
              <w:rPr>
                <w:rFonts w:ascii="Sakkal Majalla" w:hAnsi="Sakkal Majalla" w:cs="Sakkal Majalla"/>
                <w:sz w:val="28"/>
                <w:szCs w:val="28"/>
              </w:rPr>
              <w:t>Landing Costs</w:t>
            </w:r>
            <w:r w:rsidRPr="00707823">
              <w:rPr>
                <w:rFonts w:ascii="Sakkal Majalla" w:hAnsi="Sakkal Majalla" w:cs="Sakkal Majalla"/>
                <w:sz w:val="28"/>
                <w:szCs w:val="28"/>
                <w:rtl/>
              </w:rPr>
              <w:t>) للسوق الأفريقي.</w:t>
            </w:r>
          </w:p>
        </w:tc>
        <w:tc>
          <w:tcPr>
            <w:tcW w:w="1134" w:type="dxa"/>
          </w:tcPr>
          <w:p w14:paraId="71E3A72D"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26.7</w:t>
            </w:r>
          </w:p>
        </w:tc>
        <w:tc>
          <w:tcPr>
            <w:tcW w:w="850" w:type="dxa"/>
          </w:tcPr>
          <w:p w14:paraId="459154CB"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40</w:t>
            </w:r>
          </w:p>
        </w:tc>
        <w:tc>
          <w:tcPr>
            <w:tcW w:w="1019" w:type="dxa"/>
          </w:tcPr>
          <w:p w14:paraId="736EDBDD"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31.1</w:t>
            </w:r>
          </w:p>
        </w:tc>
        <w:tc>
          <w:tcPr>
            <w:tcW w:w="1121" w:type="dxa"/>
          </w:tcPr>
          <w:p w14:paraId="7EF5B19B"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2.2</w:t>
            </w:r>
          </w:p>
        </w:tc>
        <w:tc>
          <w:tcPr>
            <w:tcW w:w="1116" w:type="dxa"/>
          </w:tcPr>
          <w:p w14:paraId="32AB7F1F" w14:textId="77777777" w:rsidR="00A0248F" w:rsidRDefault="00A0248F"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xml:space="preserve">% </w:t>
            </w:r>
            <w:r>
              <w:rPr>
                <w:rFonts w:ascii="Sakkal Majalla" w:hAnsi="Sakkal Majalla" w:cs="Sakkal Majalla" w:hint="cs"/>
                <w:sz w:val="28"/>
                <w:szCs w:val="28"/>
                <w:rtl/>
              </w:rPr>
              <w:t>0</w:t>
            </w:r>
          </w:p>
        </w:tc>
      </w:tr>
    </w:tbl>
    <w:p w14:paraId="36F1BD00" w14:textId="77777777" w:rsidR="00A0248F" w:rsidRDefault="00A0248F" w:rsidP="001603A9">
      <w:pPr>
        <w:ind w:left="360"/>
        <w:jc w:val="both"/>
        <w:rPr>
          <w:rFonts w:ascii="Sakkal Majalla" w:hAnsi="Sakkal Majalla" w:cs="Sakkal Majalla"/>
          <w:sz w:val="28"/>
          <w:szCs w:val="28"/>
          <w:rtl/>
        </w:rPr>
      </w:pPr>
    </w:p>
    <w:p w14:paraId="03BF1494" w14:textId="71B48F7E" w:rsidR="00DF0104" w:rsidRDefault="00D44DF1" w:rsidP="00954ED0">
      <w:pPr>
        <w:jc w:val="both"/>
        <w:rPr>
          <w:rFonts w:ascii="Sakkal Majalla" w:hAnsi="Sakkal Majalla" w:cs="Sakkal Majalla"/>
          <w:sz w:val="28"/>
          <w:szCs w:val="28"/>
          <w:rtl/>
        </w:rPr>
      </w:pPr>
      <w:r w:rsidRPr="001603A9">
        <w:rPr>
          <w:rFonts w:ascii="Sakkal Majalla" w:hAnsi="Sakkal Majalla" w:cs="Sakkal Majalla"/>
          <w:sz w:val="28"/>
          <w:szCs w:val="28"/>
          <w:rtl/>
        </w:rPr>
        <w:t xml:space="preserve">عكست إجابات المستجيبين واقع المؤشرات البيعية والتنافسية للشركة في ظل التحديات القائمة: </w:t>
      </w:r>
    </w:p>
    <w:p w14:paraId="32590C87" w14:textId="0A83F86C" w:rsidR="00DF0104" w:rsidRPr="00A0248F" w:rsidRDefault="00D44DF1" w:rsidP="00B46ED9">
      <w:pPr>
        <w:pStyle w:val="a5"/>
        <w:numPr>
          <w:ilvl w:val="0"/>
          <w:numId w:val="120"/>
        </w:numPr>
        <w:ind w:left="610"/>
        <w:jc w:val="both"/>
        <w:rPr>
          <w:rFonts w:ascii="Sakkal Majalla" w:hAnsi="Sakkal Majalla" w:cs="Sakkal Majalla"/>
          <w:sz w:val="28"/>
          <w:szCs w:val="28"/>
          <w:rtl/>
        </w:rPr>
      </w:pPr>
      <w:r w:rsidRPr="00A0248F">
        <w:rPr>
          <w:rFonts w:ascii="Sakkal Majalla" w:hAnsi="Sakkal Majalla" w:cs="Sakkal Majalla"/>
          <w:b/>
          <w:bCs/>
          <w:sz w:val="28"/>
          <w:szCs w:val="28"/>
          <w:rtl/>
        </w:rPr>
        <w:t xml:space="preserve">مرونة التكيف ورضا العملاء: </w:t>
      </w:r>
      <w:r w:rsidRPr="00A0248F">
        <w:rPr>
          <w:rFonts w:ascii="Sakkal Majalla" w:hAnsi="Sakkal Majalla" w:cs="Sakkal Majalla"/>
          <w:sz w:val="28"/>
          <w:szCs w:val="28"/>
          <w:rtl/>
        </w:rPr>
        <w:t>نالت النسبة الأعلى من الرضا والموافقة بنسبة 66.7%، مما يوضح أن قدرة الشركة على تكييف الاستراتيجيات محلياً هي مفتاح رضا العميل الصناعي الأفريقي.</w:t>
      </w:r>
    </w:p>
    <w:p w14:paraId="3330D503" w14:textId="77777777" w:rsidR="00DF0104" w:rsidRPr="00A0248F" w:rsidRDefault="00D44DF1" w:rsidP="00B46ED9">
      <w:pPr>
        <w:pStyle w:val="a5"/>
        <w:numPr>
          <w:ilvl w:val="0"/>
          <w:numId w:val="120"/>
        </w:numPr>
        <w:ind w:left="610"/>
        <w:jc w:val="both"/>
        <w:rPr>
          <w:rFonts w:ascii="Sakkal Majalla" w:hAnsi="Sakkal Majalla" w:cs="Sakkal Majalla"/>
          <w:sz w:val="28"/>
          <w:szCs w:val="28"/>
          <w:rtl/>
        </w:rPr>
      </w:pPr>
      <w:r w:rsidRPr="00A0248F">
        <w:rPr>
          <w:rFonts w:ascii="Sakkal Majalla" w:hAnsi="Sakkal Majalla" w:cs="Sakkal Majalla"/>
          <w:b/>
          <w:bCs/>
          <w:sz w:val="28"/>
          <w:szCs w:val="28"/>
          <w:rtl/>
        </w:rPr>
        <w:t xml:space="preserve">النمو المستدام للحجم البيعي: </w:t>
      </w:r>
      <w:r w:rsidRPr="00A0248F">
        <w:rPr>
          <w:rFonts w:ascii="Sakkal Majalla" w:hAnsi="Sakkal Majalla" w:cs="Sakkal Majalla"/>
          <w:sz w:val="28"/>
          <w:szCs w:val="28"/>
          <w:rtl/>
        </w:rPr>
        <w:t>وافق عليه 55.5% فقط من العينة، بينما كانت النسبة المتبقية بين محايد ومعارض، مما يشير إلى أن نمو المبيعات يواجه كبحاً مستمراً بسبب العقبات اللوجستية.</w:t>
      </w:r>
    </w:p>
    <w:p w14:paraId="0E226076" w14:textId="361C7069" w:rsidR="00DF0104" w:rsidRDefault="00D44DF1" w:rsidP="00B46ED9">
      <w:pPr>
        <w:pStyle w:val="a5"/>
        <w:numPr>
          <w:ilvl w:val="0"/>
          <w:numId w:val="120"/>
        </w:numPr>
        <w:ind w:left="610"/>
        <w:jc w:val="both"/>
        <w:rPr>
          <w:rFonts w:ascii="Sakkal Majalla" w:hAnsi="Sakkal Majalla" w:cs="Sakkal Majalla"/>
          <w:sz w:val="28"/>
          <w:szCs w:val="28"/>
        </w:rPr>
      </w:pPr>
      <w:r w:rsidRPr="00A0248F">
        <w:rPr>
          <w:rFonts w:ascii="Sakkal Majalla" w:hAnsi="Sakkal Majalla" w:cs="Sakkal Majalla"/>
          <w:b/>
          <w:bCs/>
          <w:sz w:val="28"/>
          <w:szCs w:val="28"/>
          <w:rtl/>
        </w:rPr>
        <w:t xml:space="preserve">الحفاظ على الحصة السوقية: </w:t>
      </w:r>
      <w:r w:rsidRPr="00A0248F">
        <w:rPr>
          <w:rFonts w:ascii="Sakkal Majalla" w:hAnsi="Sakkal Majalla" w:cs="Sakkal Majalla"/>
          <w:sz w:val="28"/>
          <w:szCs w:val="28"/>
          <w:rtl/>
        </w:rPr>
        <w:t>نالت العبارة أقل نسبة موافقة إجمالية بـ 42.2%، في حين كانت النسبة الأكبر محايدة (42.2%). هذه دلالة إحصائية خطيرة تشير إلى أن الحصة السوقية ل</w:t>
      </w:r>
      <w:r w:rsidR="00A0248F" w:rsidRPr="00A0248F">
        <w:rPr>
          <w:rFonts w:ascii="Sakkal Majalla" w:hAnsi="Sakkal Majalla" w:cs="Sakkal Majalla" w:hint="cs"/>
          <w:sz w:val="28"/>
          <w:szCs w:val="28"/>
          <w:rtl/>
        </w:rPr>
        <w:t>شركات القيادية</w:t>
      </w:r>
      <w:r w:rsidRPr="00A0248F">
        <w:rPr>
          <w:rFonts w:ascii="Sakkal Majalla" w:hAnsi="Sakkal Majalla" w:cs="Sakkal Majalla"/>
          <w:sz w:val="28"/>
          <w:szCs w:val="28"/>
          <w:rtl/>
        </w:rPr>
        <w:t xml:space="preserve"> في قطاع</w:t>
      </w:r>
      <w:r w:rsidR="00A0248F">
        <w:rPr>
          <w:rFonts w:ascii="Sakkal Majalla" w:hAnsi="Sakkal Majalla" w:cs="Sakkal Majalla" w:hint="cs"/>
          <w:sz w:val="28"/>
          <w:szCs w:val="28"/>
          <w:rtl/>
        </w:rPr>
        <w:t xml:space="preserve"> </w:t>
      </w:r>
      <w:r w:rsidRPr="00A0248F">
        <w:rPr>
          <w:rFonts w:ascii="Sakkal Majalla" w:hAnsi="Sakkal Majalla" w:cs="Sakkal Majalla"/>
          <w:sz w:val="28"/>
          <w:szCs w:val="28"/>
          <w:rtl/>
        </w:rPr>
        <w:t xml:space="preserve">التعبئة والتغليف مهددة وبشدة بسبب المنافسين الجدد والحلول منخفضة السعر. </w:t>
      </w:r>
    </w:p>
    <w:p w14:paraId="4F75936C" w14:textId="77777777" w:rsidR="00A0248F" w:rsidRDefault="00A0248F" w:rsidP="00A0248F">
      <w:pPr>
        <w:jc w:val="both"/>
        <w:rPr>
          <w:rFonts w:ascii="Sakkal Majalla" w:hAnsi="Sakkal Majalla" w:cs="Sakkal Majalla"/>
          <w:sz w:val="28"/>
          <w:szCs w:val="28"/>
          <w:rtl/>
        </w:rPr>
      </w:pPr>
    </w:p>
    <w:p w14:paraId="233A2E6E" w14:textId="77777777" w:rsidR="00A0248F" w:rsidRDefault="00A0248F" w:rsidP="00A0248F">
      <w:pPr>
        <w:jc w:val="both"/>
        <w:rPr>
          <w:rFonts w:ascii="Sakkal Majalla" w:hAnsi="Sakkal Majalla" w:cs="Sakkal Majalla"/>
          <w:sz w:val="28"/>
          <w:szCs w:val="28"/>
          <w:rtl/>
        </w:rPr>
      </w:pPr>
    </w:p>
    <w:p w14:paraId="385B8B1A" w14:textId="77777777" w:rsidR="00A0248F" w:rsidRDefault="00A0248F" w:rsidP="00A0248F">
      <w:pPr>
        <w:jc w:val="both"/>
        <w:rPr>
          <w:rFonts w:ascii="Sakkal Majalla" w:hAnsi="Sakkal Majalla" w:cs="Sakkal Majalla"/>
          <w:sz w:val="28"/>
          <w:szCs w:val="28"/>
          <w:rtl/>
        </w:rPr>
      </w:pPr>
    </w:p>
    <w:p w14:paraId="75B8D731" w14:textId="77777777" w:rsidR="00A0248F" w:rsidRDefault="00A0248F" w:rsidP="00A0248F">
      <w:pPr>
        <w:jc w:val="both"/>
        <w:rPr>
          <w:rFonts w:ascii="Sakkal Majalla" w:hAnsi="Sakkal Majalla" w:cs="Sakkal Majalla"/>
          <w:sz w:val="28"/>
          <w:szCs w:val="28"/>
          <w:rtl/>
        </w:rPr>
      </w:pPr>
    </w:p>
    <w:p w14:paraId="65D2415E" w14:textId="06EAF088" w:rsidR="00A0248F" w:rsidRDefault="00A0248F" w:rsidP="00A0248F">
      <w:pPr>
        <w:pStyle w:val="a5"/>
        <w:ind w:left="752"/>
        <w:jc w:val="both"/>
        <w:rPr>
          <w:rFonts w:ascii="Sakkal Majalla" w:hAnsi="Sakkal Majalla" w:cs="Sakkal Majalla"/>
          <w:sz w:val="28"/>
          <w:szCs w:val="28"/>
          <w:rtl/>
        </w:rPr>
      </w:pPr>
    </w:p>
    <w:p w14:paraId="7DC55354" w14:textId="77777777" w:rsidR="00A0248F" w:rsidRDefault="00A0248F" w:rsidP="00A0248F">
      <w:pPr>
        <w:pStyle w:val="a5"/>
        <w:ind w:left="752"/>
        <w:jc w:val="both"/>
        <w:rPr>
          <w:rFonts w:ascii="Sakkal Majalla" w:hAnsi="Sakkal Majalla" w:cs="Sakkal Majalla"/>
          <w:sz w:val="28"/>
          <w:szCs w:val="28"/>
        </w:rPr>
      </w:pPr>
    </w:p>
    <w:p w14:paraId="0E927895" w14:textId="410B343E" w:rsidR="00A0248F" w:rsidRPr="00B46ED9" w:rsidRDefault="00A0248F" w:rsidP="00A0248F">
      <w:pPr>
        <w:pStyle w:val="a5"/>
        <w:numPr>
          <w:ilvl w:val="0"/>
          <w:numId w:val="47"/>
        </w:numPr>
        <w:jc w:val="both"/>
        <w:rPr>
          <w:rFonts w:ascii="Sakkal Majalla" w:hAnsi="Sakkal Majalla" w:cs="Sakkal Majalla"/>
          <w:b/>
          <w:bCs/>
          <w:sz w:val="32"/>
          <w:szCs w:val="32"/>
          <w:rtl/>
        </w:rPr>
      </w:pPr>
      <w:r w:rsidRPr="00B46ED9">
        <w:rPr>
          <w:rFonts w:ascii="Sakkal Majalla" w:hAnsi="Sakkal Majalla" w:cs="Sakkal Majalla"/>
          <w:b/>
          <w:bCs/>
          <w:sz w:val="32"/>
          <w:szCs w:val="32"/>
          <w:rtl/>
        </w:rPr>
        <w:lastRenderedPageBreak/>
        <w:t>المحور الرابع: أثر الاتفاقيات والتحولات الهيكلية (محور إضافي)</w:t>
      </w:r>
      <w:r w:rsidRPr="00B46ED9">
        <w:rPr>
          <w:rFonts w:ascii="Sakkal Majalla" w:hAnsi="Sakkal Majalla" w:cs="Sakkal Majalla" w:hint="cs"/>
          <w:b/>
          <w:bCs/>
          <w:sz w:val="32"/>
          <w:szCs w:val="32"/>
          <w:rtl/>
        </w:rPr>
        <w:t xml:space="preserve"> </w:t>
      </w:r>
    </w:p>
    <w:p w14:paraId="2428AE85" w14:textId="077D6AA3" w:rsidR="00A0248F" w:rsidRPr="00A0248F" w:rsidRDefault="00A0248F" w:rsidP="00A0248F">
      <w:pPr>
        <w:ind w:left="360"/>
        <w:jc w:val="both"/>
        <w:rPr>
          <w:rFonts w:ascii="Sakkal Majalla" w:hAnsi="Sakkal Majalla" w:cs="Sakkal Majalla"/>
          <w:sz w:val="28"/>
          <w:szCs w:val="28"/>
          <w:rtl/>
        </w:rPr>
      </w:pPr>
      <w:r w:rsidRPr="00A0248F">
        <w:rPr>
          <w:rFonts w:ascii="Sakkal Majalla" w:hAnsi="Sakkal Majalla" w:cs="Sakkal Majalla" w:hint="cs"/>
          <w:sz w:val="28"/>
          <w:szCs w:val="28"/>
          <w:rtl/>
        </w:rPr>
        <w:t>الجدول رقم (</w:t>
      </w:r>
      <w:r>
        <w:rPr>
          <w:rFonts w:ascii="Sakkal Majalla" w:hAnsi="Sakkal Majalla" w:cs="Sakkal Majalla" w:hint="cs"/>
          <w:sz w:val="28"/>
          <w:szCs w:val="28"/>
          <w:rtl/>
        </w:rPr>
        <w:t>4 - 8</w:t>
      </w:r>
      <w:r w:rsidRPr="00A0248F">
        <w:rPr>
          <w:rFonts w:ascii="Sakkal Majalla" w:hAnsi="Sakkal Majalla" w:cs="Sakkal Majalla" w:hint="cs"/>
          <w:sz w:val="28"/>
          <w:szCs w:val="28"/>
          <w:rtl/>
        </w:rPr>
        <w:t xml:space="preserve">) </w:t>
      </w:r>
      <w:r w:rsidRPr="00A0248F">
        <w:rPr>
          <w:rFonts w:ascii="Sakkal Majalla" w:hAnsi="Sakkal Majalla" w:cs="Sakkal Majalla"/>
          <w:sz w:val="28"/>
          <w:szCs w:val="28"/>
          <w:rtl/>
        </w:rPr>
        <w:t>المحور الرابع: أثر الاتفاقيات والتحولات الهيكلية (محور إضافي)</w:t>
      </w:r>
    </w:p>
    <w:tbl>
      <w:tblPr>
        <w:tblStyle w:val="a6"/>
        <w:bidiVisual/>
        <w:tblW w:w="9104" w:type="dxa"/>
        <w:jc w:val="center"/>
        <w:tblLook w:val="04A0" w:firstRow="1" w:lastRow="0" w:firstColumn="1" w:lastColumn="0" w:noHBand="0" w:noVBand="1"/>
      </w:tblPr>
      <w:tblGrid>
        <w:gridCol w:w="3864"/>
        <w:gridCol w:w="1134"/>
        <w:gridCol w:w="850"/>
        <w:gridCol w:w="1019"/>
        <w:gridCol w:w="1121"/>
        <w:gridCol w:w="1116"/>
      </w:tblGrid>
      <w:tr w:rsidR="00A0248F" w14:paraId="6E17F53C" w14:textId="77777777" w:rsidTr="0065375D">
        <w:trPr>
          <w:trHeight w:val="416"/>
          <w:jc w:val="center"/>
        </w:trPr>
        <w:tc>
          <w:tcPr>
            <w:tcW w:w="3864" w:type="dxa"/>
            <w:shd w:val="clear" w:color="auto" w:fill="ED7D31" w:themeFill="accent2"/>
          </w:tcPr>
          <w:p w14:paraId="47BBEC3F"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xml:space="preserve">السؤال </w:t>
            </w:r>
          </w:p>
        </w:tc>
        <w:tc>
          <w:tcPr>
            <w:tcW w:w="1134" w:type="dxa"/>
            <w:shd w:val="clear" w:color="auto" w:fill="ED7D31" w:themeFill="accent2"/>
          </w:tcPr>
          <w:p w14:paraId="0F63151E"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850" w:type="dxa"/>
            <w:shd w:val="clear" w:color="auto" w:fill="ED7D31" w:themeFill="accent2"/>
          </w:tcPr>
          <w:p w14:paraId="672DC669"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019" w:type="dxa"/>
            <w:shd w:val="clear" w:color="auto" w:fill="ED7D31" w:themeFill="accent2"/>
          </w:tcPr>
          <w:p w14:paraId="622191EB"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21" w:type="dxa"/>
            <w:shd w:val="clear" w:color="auto" w:fill="ED7D31" w:themeFill="accent2"/>
          </w:tcPr>
          <w:p w14:paraId="3CE7D42A"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116" w:type="dxa"/>
            <w:shd w:val="clear" w:color="auto" w:fill="ED7D31" w:themeFill="accent2"/>
          </w:tcPr>
          <w:p w14:paraId="24C32966" w14:textId="77777777" w:rsidR="00A0248F" w:rsidRDefault="00A0248F" w:rsidP="0065375D">
            <w:pPr>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A0248F" w14:paraId="31FF8F3F" w14:textId="77777777" w:rsidTr="0065375D">
        <w:trPr>
          <w:trHeight w:val="401"/>
          <w:jc w:val="center"/>
        </w:trPr>
        <w:tc>
          <w:tcPr>
            <w:tcW w:w="3864" w:type="dxa"/>
          </w:tcPr>
          <w:p w14:paraId="2827EE11" w14:textId="77777777" w:rsidR="00A0248F" w:rsidRDefault="00A0248F" w:rsidP="0065375D">
            <w:pPr>
              <w:jc w:val="both"/>
              <w:rPr>
                <w:rFonts w:ascii="Sakkal Majalla" w:hAnsi="Sakkal Majalla" w:cs="Sakkal Majalla"/>
                <w:sz w:val="28"/>
                <w:szCs w:val="28"/>
                <w:rtl/>
              </w:rPr>
            </w:pPr>
            <w:r w:rsidRPr="00EE338F">
              <w:rPr>
                <w:rFonts w:ascii="Sakkal Majalla" w:hAnsi="Sakkal Majalla" w:cs="Sakkal Majalla"/>
                <w:sz w:val="28"/>
                <w:szCs w:val="28"/>
                <w:rtl/>
              </w:rPr>
              <w:t>سيساهم تفعيل منطقة التجارة الحرة القارية الأفريقية (</w:t>
            </w:r>
            <w:proofErr w:type="spellStart"/>
            <w:r w:rsidRPr="00EE338F">
              <w:rPr>
                <w:rFonts w:ascii="Sakkal Majalla" w:hAnsi="Sakkal Majalla" w:cs="Sakkal Majalla"/>
                <w:sz w:val="28"/>
                <w:szCs w:val="28"/>
              </w:rPr>
              <w:t>AfCFTA</w:t>
            </w:r>
            <w:proofErr w:type="spellEnd"/>
            <w:r w:rsidRPr="00EE338F">
              <w:rPr>
                <w:rFonts w:ascii="Sakkal Majalla" w:hAnsi="Sakkal Majalla" w:cs="Sakkal Majalla"/>
                <w:sz w:val="28"/>
                <w:szCs w:val="28"/>
                <w:rtl/>
              </w:rPr>
              <w:t>) في تقليل أثر التحديات الجمركية والتشريعية.</w:t>
            </w:r>
          </w:p>
        </w:tc>
        <w:tc>
          <w:tcPr>
            <w:tcW w:w="1134" w:type="dxa"/>
          </w:tcPr>
          <w:p w14:paraId="1EE4D1FA"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26.7</w:t>
            </w:r>
          </w:p>
        </w:tc>
        <w:tc>
          <w:tcPr>
            <w:tcW w:w="850" w:type="dxa"/>
          </w:tcPr>
          <w:p w14:paraId="4B582874"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44.4</w:t>
            </w:r>
          </w:p>
        </w:tc>
        <w:tc>
          <w:tcPr>
            <w:tcW w:w="1019" w:type="dxa"/>
          </w:tcPr>
          <w:p w14:paraId="1014D2AB"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22.2</w:t>
            </w:r>
          </w:p>
        </w:tc>
        <w:tc>
          <w:tcPr>
            <w:tcW w:w="1121" w:type="dxa"/>
          </w:tcPr>
          <w:p w14:paraId="09E2AC83"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4.4</w:t>
            </w:r>
          </w:p>
        </w:tc>
        <w:tc>
          <w:tcPr>
            <w:tcW w:w="1116" w:type="dxa"/>
          </w:tcPr>
          <w:p w14:paraId="5800CE84"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2.2</w:t>
            </w:r>
          </w:p>
        </w:tc>
      </w:tr>
      <w:tr w:rsidR="00A0248F" w14:paraId="788712FD" w14:textId="77777777" w:rsidTr="0065375D">
        <w:trPr>
          <w:trHeight w:val="982"/>
          <w:jc w:val="center"/>
        </w:trPr>
        <w:tc>
          <w:tcPr>
            <w:tcW w:w="3864" w:type="dxa"/>
          </w:tcPr>
          <w:p w14:paraId="34272FF1" w14:textId="64F73EF7" w:rsidR="00A0248F" w:rsidRPr="00EE338F" w:rsidRDefault="00A0248F" w:rsidP="0065375D">
            <w:pPr>
              <w:jc w:val="both"/>
              <w:rPr>
                <w:rFonts w:ascii="Sakkal Majalla" w:hAnsi="Sakkal Majalla" w:cs="Sakkal Majalla"/>
                <w:sz w:val="28"/>
                <w:szCs w:val="28"/>
                <w:rtl/>
              </w:rPr>
            </w:pPr>
            <w:r w:rsidRPr="00EE338F">
              <w:rPr>
                <w:rFonts w:ascii="Sakkal Majalla" w:hAnsi="Sakkal Majalla" w:cs="Sakkal Majalla"/>
                <w:sz w:val="28"/>
                <w:szCs w:val="28"/>
                <w:rtl/>
              </w:rPr>
              <w:t xml:space="preserve">تعزز الشراكات مع الموزعين المحليين من قدرة </w:t>
            </w:r>
            <w:r w:rsidR="00E86203" w:rsidRPr="0009310A">
              <w:rPr>
                <w:rFonts w:ascii="Sakkal Majalla" w:hAnsi="Sakkal Majalla" w:cs="Sakkal Majalla"/>
                <w:sz w:val="28"/>
                <w:szCs w:val="28"/>
                <w:rtl/>
              </w:rPr>
              <w:t>الشركات البتروكيماوية</w:t>
            </w:r>
            <w:r w:rsidRPr="00EE338F">
              <w:rPr>
                <w:rFonts w:ascii="Sakkal Majalla" w:hAnsi="Sakkal Majalla" w:cs="Sakkal Majalla"/>
                <w:sz w:val="28"/>
                <w:szCs w:val="28"/>
                <w:rtl/>
              </w:rPr>
              <w:t xml:space="preserve"> على سد "الفراغات المؤسسية" في سلاسل الإمداد.</w:t>
            </w:r>
          </w:p>
        </w:tc>
        <w:tc>
          <w:tcPr>
            <w:tcW w:w="1134" w:type="dxa"/>
          </w:tcPr>
          <w:p w14:paraId="5E66F209"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40</w:t>
            </w:r>
          </w:p>
        </w:tc>
        <w:tc>
          <w:tcPr>
            <w:tcW w:w="850" w:type="dxa"/>
          </w:tcPr>
          <w:p w14:paraId="2E603A08"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35.6</w:t>
            </w:r>
          </w:p>
        </w:tc>
        <w:tc>
          <w:tcPr>
            <w:tcW w:w="1019" w:type="dxa"/>
          </w:tcPr>
          <w:p w14:paraId="3C9F1AED"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22.2</w:t>
            </w:r>
          </w:p>
        </w:tc>
        <w:tc>
          <w:tcPr>
            <w:tcW w:w="1121" w:type="dxa"/>
          </w:tcPr>
          <w:p w14:paraId="3ED8BDA8" w14:textId="77777777" w:rsidR="00A0248F" w:rsidRDefault="00A0248F" w:rsidP="0065375D">
            <w:pPr>
              <w:jc w:val="both"/>
              <w:rPr>
                <w:rFonts w:ascii="Sakkal Majalla" w:hAnsi="Sakkal Majalla" w:cs="Sakkal Majalla"/>
                <w:sz w:val="28"/>
                <w:szCs w:val="28"/>
                <w:rtl/>
              </w:rPr>
            </w:pPr>
            <w:r>
              <w:rPr>
                <w:rFonts w:ascii="Sakkal Majalla" w:hAnsi="Sakkal Majalla" w:cs="Sakkal Majalla" w:hint="cs"/>
                <w:sz w:val="28"/>
                <w:szCs w:val="28"/>
                <w:rtl/>
              </w:rPr>
              <w:t>% 2.2</w:t>
            </w:r>
          </w:p>
        </w:tc>
        <w:tc>
          <w:tcPr>
            <w:tcW w:w="1116" w:type="dxa"/>
          </w:tcPr>
          <w:p w14:paraId="1BF09B6B" w14:textId="77777777" w:rsidR="00A0248F" w:rsidRDefault="00A0248F" w:rsidP="0065375D">
            <w:pPr>
              <w:jc w:val="both"/>
              <w:rPr>
                <w:rFonts w:ascii="Sakkal Majalla" w:hAnsi="Sakkal Majalla" w:cs="Sakkal Majalla"/>
                <w:sz w:val="28"/>
                <w:szCs w:val="28"/>
                <w:rtl/>
              </w:rPr>
            </w:pPr>
            <w:r w:rsidRPr="00F50F00">
              <w:rPr>
                <w:rFonts w:ascii="Sakkal Majalla" w:hAnsi="Sakkal Majalla" w:cs="Sakkal Majalla" w:hint="cs"/>
                <w:sz w:val="28"/>
                <w:szCs w:val="28"/>
                <w:rtl/>
              </w:rPr>
              <w:t>% 0</w:t>
            </w:r>
          </w:p>
        </w:tc>
      </w:tr>
    </w:tbl>
    <w:p w14:paraId="23AC1C5A" w14:textId="77777777" w:rsidR="00A0248F" w:rsidRPr="00A0248F" w:rsidRDefault="00A0248F" w:rsidP="00A0248F">
      <w:pPr>
        <w:ind w:left="360"/>
        <w:jc w:val="both"/>
        <w:rPr>
          <w:rFonts w:ascii="Sakkal Majalla" w:hAnsi="Sakkal Majalla" w:cs="Sakkal Majalla"/>
          <w:b/>
          <w:bCs/>
          <w:sz w:val="28"/>
          <w:szCs w:val="28"/>
          <w:rtl/>
        </w:rPr>
      </w:pPr>
    </w:p>
    <w:p w14:paraId="7826E41F" w14:textId="77777777" w:rsidR="00A0248F" w:rsidRPr="00B46ED9" w:rsidRDefault="00A0248F" w:rsidP="00B46ED9">
      <w:pPr>
        <w:pStyle w:val="a5"/>
        <w:numPr>
          <w:ilvl w:val="0"/>
          <w:numId w:val="121"/>
        </w:numPr>
        <w:ind w:left="610"/>
        <w:jc w:val="both"/>
        <w:rPr>
          <w:rFonts w:ascii="Sakkal Majalla" w:hAnsi="Sakkal Majalla" w:cs="Sakkal Majalla"/>
          <w:sz w:val="28"/>
          <w:szCs w:val="28"/>
          <w:rtl/>
        </w:rPr>
      </w:pPr>
      <w:r w:rsidRPr="00B46ED9">
        <w:rPr>
          <w:rFonts w:ascii="Sakkal Majalla" w:hAnsi="Sakkal Majalla" w:cs="Sakkal Majalla"/>
          <w:b/>
          <w:bCs/>
          <w:sz w:val="28"/>
          <w:szCs w:val="28"/>
          <w:rtl/>
        </w:rPr>
        <w:t>الشراكات المحلية:</w:t>
      </w:r>
      <w:r w:rsidRPr="00B46ED9">
        <w:rPr>
          <w:rFonts w:ascii="Sakkal Majalla" w:hAnsi="Sakkal Majalla" w:cs="Sakkal Majalla"/>
          <w:sz w:val="28"/>
          <w:szCs w:val="28"/>
          <w:rtl/>
        </w:rPr>
        <w:t xml:space="preserve"> حظيت بأعلى نسبة موافقة إجمالية في الاستبيان بالكامل بلغت 75.6% (حيث وافق بشدة 40% ووافق 35.6%)، مما يعكس إجماع العينة على أن الموزع المحلي هو الحل الأوحد لسد "الفراغات المؤسسية" اللوجستية والمعلوماتية.</w:t>
      </w:r>
    </w:p>
    <w:p w14:paraId="76B4216D" w14:textId="6BC4CE2F" w:rsidR="00A0248F" w:rsidRPr="00B46ED9" w:rsidRDefault="00A0248F" w:rsidP="00B46ED9">
      <w:pPr>
        <w:pStyle w:val="a5"/>
        <w:numPr>
          <w:ilvl w:val="0"/>
          <w:numId w:val="121"/>
        </w:numPr>
        <w:ind w:left="610"/>
        <w:jc w:val="both"/>
        <w:rPr>
          <w:rFonts w:ascii="Sakkal Majalla" w:hAnsi="Sakkal Majalla" w:cs="Sakkal Majalla"/>
          <w:sz w:val="28"/>
          <w:szCs w:val="28"/>
          <w:rtl/>
        </w:rPr>
      </w:pPr>
      <w:r w:rsidRPr="00B46ED9">
        <w:rPr>
          <w:rFonts w:ascii="Sakkal Majalla" w:hAnsi="Sakkal Majalla" w:cs="Sakkal Majalla"/>
          <w:b/>
          <w:bCs/>
          <w:sz w:val="28"/>
          <w:szCs w:val="28"/>
          <w:rtl/>
        </w:rPr>
        <w:t>اتفاقية التجارة الحرة الأفريقية (</w:t>
      </w:r>
      <w:proofErr w:type="spellStart"/>
      <w:r w:rsidRPr="00B46ED9">
        <w:rPr>
          <w:rFonts w:ascii="Sakkal Majalla" w:hAnsi="Sakkal Majalla" w:cs="Sakkal Majalla"/>
          <w:b/>
          <w:bCs/>
          <w:sz w:val="28"/>
          <w:szCs w:val="28"/>
        </w:rPr>
        <w:t>AfCFTA</w:t>
      </w:r>
      <w:proofErr w:type="spellEnd"/>
      <w:r w:rsidRPr="00B46ED9">
        <w:rPr>
          <w:rFonts w:ascii="Sakkal Majalla" w:hAnsi="Sakkal Majalla" w:cs="Sakkal Majalla"/>
          <w:b/>
          <w:bCs/>
          <w:sz w:val="28"/>
          <w:szCs w:val="28"/>
          <w:rtl/>
        </w:rPr>
        <w:t>):</w:t>
      </w:r>
      <w:r w:rsidRPr="00B46ED9">
        <w:rPr>
          <w:rFonts w:ascii="Sakkal Majalla" w:hAnsi="Sakkal Majalla" w:cs="Sakkal Majalla"/>
          <w:sz w:val="28"/>
          <w:szCs w:val="28"/>
          <w:rtl/>
        </w:rPr>
        <w:t xml:space="preserve"> وافق 71.1% على أنها ستساهم في تقليل أثر التحديات الجمركية والتشريعية مستقبلاً.  </w:t>
      </w:r>
    </w:p>
    <w:p w14:paraId="77F5DB8A" w14:textId="77777777" w:rsidR="00E86203" w:rsidRDefault="00E86203" w:rsidP="001603A9">
      <w:pPr>
        <w:ind w:left="360"/>
        <w:jc w:val="both"/>
        <w:rPr>
          <w:rFonts w:ascii="Sakkal Majalla" w:hAnsi="Sakkal Majalla" w:cs="Sakkal Majalla"/>
          <w:sz w:val="28"/>
          <w:szCs w:val="28"/>
          <w:rtl/>
        </w:rPr>
      </w:pPr>
    </w:p>
    <w:p w14:paraId="0BD0F5CA" w14:textId="77777777" w:rsidR="00E86203" w:rsidRPr="00E86203" w:rsidRDefault="00D44DF1" w:rsidP="00E86203">
      <w:pPr>
        <w:jc w:val="both"/>
        <w:rPr>
          <w:rFonts w:ascii="Sakkal Majalla" w:hAnsi="Sakkal Majalla" w:cs="Sakkal Majalla"/>
          <w:b/>
          <w:bCs/>
          <w:sz w:val="32"/>
          <w:szCs w:val="32"/>
          <w:rtl/>
        </w:rPr>
      </w:pPr>
      <w:r w:rsidRPr="00E86203">
        <w:rPr>
          <w:rFonts w:ascii="Sakkal Majalla" w:hAnsi="Sakkal Majalla" w:cs="Sakkal Majalla"/>
          <w:b/>
          <w:bCs/>
          <w:sz w:val="32"/>
          <w:szCs w:val="32"/>
          <w:rtl/>
        </w:rPr>
        <w:t xml:space="preserve"> ثالثاً: صياغة وتفسير الأساليب الإحصائية المطبقة لاختبار الفرضيات</w:t>
      </w:r>
    </w:p>
    <w:p w14:paraId="09907529" w14:textId="77777777" w:rsidR="00E86203" w:rsidRDefault="00D44DF1" w:rsidP="001603A9">
      <w:pPr>
        <w:ind w:left="360"/>
        <w:jc w:val="both"/>
        <w:rPr>
          <w:rFonts w:ascii="Sakkal Majalla" w:hAnsi="Sakkal Majalla" w:cs="Sakkal Majalla"/>
          <w:sz w:val="28"/>
          <w:szCs w:val="28"/>
          <w:rtl/>
        </w:rPr>
      </w:pPr>
      <w:r w:rsidRPr="001603A9">
        <w:rPr>
          <w:rFonts w:ascii="Sakkal Majalla" w:hAnsi="Sakkal Majalla" w:cs="Sakkal Majalla"/>
          <w:sz w:val="28"/>
          <w:szCs w:val="28"/>
          <w:rtl/>
        </w:rPr>
        <w:t>بناءً على المعالجة الإحصائية المتقدمة، تم التحقق من الفرضيات باستخدام الأساليب التالية:</w:t>
      </w:r>
    </w:p>
    <w:p w14:paraId="34067E33" w14:textId="239A3058" w:rsidR="00E86203" w:rsidRPr="00847515" w:rsidRDefault="00D44DF1" w:rsidP="00847515">
      <w:pPr>
        <w:pStyle w:val="a5"/>
        <w:numPr>
          <w:ilvl w:val="0"/>
          <w:numId w:val="51"/>
        </w:numPr>
        <w:ind w:left="752"/>
        <w:jc w:val="both"/>
        <w:rPr>
          <w:rFonts w:ascii="Sakkal Majalla" w:hAnsi="Sakkal Majalla" w:cs="Sakkal Majalla"/>
          <w:sz w:val="28"/>
          <w:szCs w:val="28"/>
          <w:rtl/>
        </w:rPr>
      </w:pPr>
      <w:r w:rsidRPr="00847515">
        <w:rPr>
          <w:rFonts w:ascii="Sakkal Majalla" w:hAnsi="Sakkal Majalla" w:cs="Sakkal Majalla"/>
          <w:b/>
          <w:bCs/>
          <w:sz w:val="28"/>
          <w:szCs w:val="28"/>
          <w:rtl/>
        </w:rPr>
        <w:t>معامل ارتباط بيرسون (</w:t>
      </w:r>
      <w:r w:rsidRPr="00847515">
        <w:rPr>
          <w:rFonts w:ascii="Sakkal Majalla" w:hAnsi="Sakkal Majalla" w:cs="Sakkal Majalla"/>
          <w:b/>
          <w:bCs/>
          <w:sz w:val="28"/>
          <w:szCs w:val="28"/>
        </w:rPr>
        <w:t>Pearson Correlation</w:t>
      </w:r>
      <w:r w:rsidRPr="00847515">
        <w:rPr>
          <w:rFonts w:ascii="Sakkal Majalla" w:hAnsi="Sakkal Majalla" w:cs="Sakkal Majalla"/>
          <w:b/>
          <w:bCs/>
          <w:sz w:val="28"/>
          <w:szCs w:val="28"/>
          <w:rtl/>
        </w:rPr>
        <w:t>):</w:t>
      </w:r>
      <w:r w:rsidRPr="00847515">
        <w:rPr>
          <w:rFonts w:ascii="Sakkal Majalla" w:hAnsi="Sakkal Majalla" w:cs="Sakkal Majalla"/>
          <w:sz w:val="28"/>
          <w:szCs w:val="28"/>
          <w:rtl/>
        </w:rPr>
        <w:t xml:space="preserve"> كشف عن وجود علاقة ارتباطية عكسية دالة إحصائياً بين حجم العقبات اللوجستية والتنظيمية (المحور الأول) والنمو المستدام للحجم البيعي، مما يعني إحصائياً أنه كلما زادت حدة الفراغات اللوجستية، تراجع نمو المبيعات بوضوح. وفي المقابل، ظهرت علاقة طردية قوية بين كفاءة الدعم الفني ورضا العملاء. </w:t>
      </w:r>
    </w:p>
    <w:p w14:paraId="69522D94" w14:textId="77777777" w:rsidR="00847515" w:rsidRPr="00847515" w:rsidRDefault="00D44DF1" w:rsidP="00847515">
      <w:pPr>
        <w:pStyle w:val="a5"/>
        <w:numPr>
          <w:ilvl w:val="0"/>
          <w:numId w:val="51"/>
        </w:numPr>
        <w:ind w:left="752"/>
        <w:jc w:val="both"/>
        <w:rPr>
          <w:rFonts w:ascii="Sakkal Majalla" w:hAnsi="Sakkal Majalla" w:cs="Sakkal Majalla"/>
          <w:sz w:val="28"/>
          <w:szCs w:val="28"/>
          <w:rtl/>
        </w:rPr>
      </w:pPr>
      <w:r w:rsidRPr="00847515">
        <w:rPr>
          <w:rFonts w:ascii="Sakkal Majalla" w:hAnsi="Sakkal Majalla" w:cs="Sakkal Majalla"/>
          <w:b/>
          <w:bCs/>
          <w:sz w:val="28"/>
          <w:szCs w:val="28"/>
          <w:rtl/>
        </w:rPr>
        <w:t>تحليل الانحدار المتعدد (</w:t>
      </w:r>
      <w:r w:rsidRPr="00847515">
        <w:rPr>
          <w:rFonts w:ascii="Sakkal Majalla" w:hAnsi="Sakkal Majalla" w:cs="Sakkal Majalla"/>
          <w:b/>
          <w:bCs/>
          <w:sz w:val="28"/>
          <w:szCs w:val="28"/>
        </w:rPr>
        <w:t>Multiple Regression</w:t>
      </w:r>
      <w:r w:rsidRPr="00847515">
        <w:rPr>
          <w:rFonts w:ascii="Sakkal Majalla" w:hAnsi="Sakkal Majalla" w:cs="Sakkal Majalla"/>
          <w:b/>
          <w:bCs/>
          <w:sz w:val="28"/>
          <w:szCs w:val="28"/>
          <w:rtl/>
        </w:rPr>
        <w:t>):</w:t>
      </w:r>
      <w:r w:rsidRPr="00847515">
        <w:rPr>
          <w:rFonts w:ascii="Sakkal Majalla" w:hAnsi="Sakkal Majalla" w:cs="Sakkal Majalla"/>
          <w:sz w:val="28"/>
          <w:szCs w:val="28"/>
          <w:rtl/>
        </w:rPr>
        <w:t xml:space="preserve"> أثبت نموذج الانحدار أن التحديات التنظيمية واللوجستية تفسر جزءاً كبيراً من التغيرات الحاصلة في الأداء التنافسي والبيعي للشركة، حيث جاءت قيمة (</w:t>
      </w:r>
      <w:r w:rsidRPr="00847515">
        <w:rPr>
          <w:rFonts w:ascii="Sakkal Majalla" w:hAnsi="Sakkal Majalla" w:cs="Sakkal Majalla"/>
          <w:sz w:val="28"/>
          <w:szCs w:val="28"/>
        </w:rPr>
        <w:t>F</w:t>
      </w:r>
      <w:r w:rsidRPr="00847515">
        <w:rPr>
          <w:rFonts w:ascii="Sakkal Majalla" w:hAnsi="Sakkal Majalla" w:cs="Sakkal Majalla"/>
          <w:sz w:val="28"/>
          <w:szCs w:val="28"/>
          <w:rtl/>
        </w:rPr>
        <w:t xml:space="preserve">) دالة إحصائياً عند مستوى دلالة </w:t>
      </w:r>
      <w:r w:rsidR="00E86203" w:rsidRPr="00847515">
        <w:rPr>
          <w:rFonts w:ascii="Sakkal Majalla" w:hAnsi="Sakkal Majalla" w:cs="Sakkal Majalla" w:hint="cs"/>
          <w:sz w:val="28"/>
          <w:szCs w:val="28"/>
          <w:rtl/>
        </w:rPr>
        <w:t>(</w:t>
      </w:r>
      <w:r w:rsidR="00847515" w:rsidRPr="00847515">
        <w:rPr>
          <w:rFonts w:ascii="Times New Roman" w:hAnsi="Times New Roman" w:cs="Times New Roman"/>
          <w:sz w:val="28"/>
          <w:szCs w:val="28"/>
          <w:rtl/>
        </w:rPr>
        <w:t>α</w:t>
      </w:r>
      <w:r w:rsidR="00847515" w:rsidRPr="00847515">
        <w:rPr>
          <w:rFonts w:ascii="Sakkal Majalla" w:hAnsi="Sakkal Majalla" w:cs="Sakkal Majalla" w:hint="cs"/>
          <w:sz w:val="28"/>
          <w:szCs w:val="28"/>
          <w:rtl/>
        </w:rPr>
        <w:t xml:space="preserve"> </w:t>
      </w:r>
      <w:r w:rsidR="00847515" w:rsidRPr="00847515">
        <w:rPr>
          <w:rFonts w:ascii="Sakkal Majalla" w:hAnsi="Sakkal Majalla" w:cs="Sakkal Majalla"/>
          <w:sz w:val="28"/>
          <w:szCs w:val="28"/>
          <w:rtl/>
        </w:rPr>
        <w:t>≥</w:t>
      </w:r>
      <w:r w:rsidR="00847515" w:rsidRPr="00847515">
        <w:rPr>
          <w:rFonts w:ascii="Sakkal Majalla" w:hAnsi="Sakkal Majalla" w:cs="Sakkal Majalla" w:hint="cs"/>
          <w:sz w:val="28"/>
          <w:szCs w:val="28"/>
          <w:rtl/>
        </w:rPr>
        <w:t>0.05</w:t>
      </w:r>
      <w:r w:rsidR="00E86203" w:rsidRPr="00847515">
        <w:rPr>
          <w:rFonts w:ascii="Sakkal Majalla" w:hAnsi="Sakkal Majalla" w:cs="Sakkal Majalla" w:hint="cs"/>
          <w:sz w:val="28"/>
          <w:szCs w:val="28"/>
          <w:rtl/>
        </w:rPr>
        <w:t xml:space="preserve">) </w:t>
      </w:r>
      <w:r w:rsidRPr="00847515">
        <w:rPr>
          <w:rFonts w:ascii="Sakkal Majalla" w:hAnsi="Sakkal Majalla" w:cs="Sakkal Majalla"/>
          <w:sz w:val="28"/>
          <w:szCs w:val="28"/>
          <w:rtl/>
        </w:rPr>
        <w:t xml:space="preserve">مما يؤكد الصلاحية العالية للنموذج المقترح للدراسة. </w:t>
      </w:r>
    </w:p>
    <w:p w14:paraId="6779E608" w14:textId="77777777" w:rsidR="00847515" w:rsidRDefault="00D44DF1" w:rsidP="00847515">
      <w:pPr>
        <w:pStyle w:val="a5"/>
        <w:numPr>
          <w:ilvl w:val="0"/>
          <w:numId w:val="51"/>
        </w:numPr>
        <w:ind w:left="752"/>
        <w:jc w:val="both"/>
        <w:rPr>
          <w:rFonts w:ascii="Sakkal Majalla" w:hAnsi="Sakkal Majalla" w:cs="Sakkal Majalla"/>
          <w:sz w:val="28"/>
          <w:szCs w:val="28"/>
        </w:rPr>
      </w:pPr>
      <w:r w:rsidRPr="00847515">
        <w:rPr>
          <w:rFonts w:ascii="Sakkal Majalla" w:hAnsi="Sakkal Majalla" w:cs="Sakkal Majalla"/>
          <w:b/>
          <w:bCs/>
          <w:sz w:val="28"/>
          <w:szCs w:val="28"/>
          <w:rtl/>
        </w:rPr>
        <w:t>تحليل التباين الأحادي:</w:t>
      </w:r>
      <w:r w:rsidRPr="00847515">
        <w:rPr>
          <w:rFonts w:ascii="Sakkal Majalla" w:hAnsi="Sakkal Majalla" w:cs="Sakkal Majalla"/>
          <w:sz w:val="28"/>
          <w:szCs w:val="28"/>
          <w:rtl/>
        </w:rPr>
        <w:t xml:space="preserve"> أظهر وجود فروق ذات دلالة إحصائية في درجة تقييم التحديات تعزى للمنطقة الجغرافية المستهدفة داخل أفريقيا؛ حيث كانت الفروق لصالح فئة (أفريقيا جنوب الصحراء) مقارنة بـ (شمال أفريقيا)، مما يثبت إحصائياً أن بيئة جنوب الصحراء تعاني من فراغات مؤسسية ولوجستية تفوق بكثير نظيرتها في الشمال الأفريقي.</w:t>
      </w:r>
    </w:p>
    <w:p w14:paraId="3847E6B6" w14:textId="77777777" w:rsidR="00847515" w:rsidRDefault="00D44DF1" w:rsidP="00847515">
      <w:pPr>
        <w:jc w:val="center"/>
        <w:rPr>
          <w:rFonts w:ascii="Sakkal Majalla" w:hAnsi="Sakkal Majalla" w:cs="Sakkal Majalla"/>
          <w:b/>
          <w:bCs/>
          <w:sz w:val="72"/>
          <w:szCs w:val="72"/>
          <w:rtl/>
        </w:rPr>
      </w:pPr>
      <w:r w:rsidRPr="00847515">
        <w:rPr>
          <w:rFonts w:ascii="Sakkal Majalla" w:hAnsi="Sakkal Majalla" w:cs="Sakkal Majalla"/>
          <w:b/>
          <w:bCs/>
          <w:sz w:val="72"/>
          <w:szCs w:val="72"/>
          <w:rtl/>
        </w:rPr>
        <w:lastRenderedPageBreak/>
        <w:t xml:space="preserve">  </w:t>
      </w:r>
    </w:p>
    <w:p w14:paraId="4D04FD26" w14:textId="77777777" w:rsidR="00847515" w:rsidRDefault="00847515" w:rsidP="00847515">
      <w:pPr>
        <w:jc w:val="center"/>
        <w:rPr>
          <w:rFonts w:ascii="Sakkal Majalla" w:hAnsi="Sakkal Majalla" w:cs="Sakkal Majalla"/>
          <w:b/>
          <w:bCs/>
          <w:sz w:val="72"/>
          <w:szCs w:val="72"/>
          <w:rtl/>
        </w:rPr>
      </w:pPr>
    </w:p>
    <w:p w14:paraId="1D88007C" w14:textId="77777777" w:rsidR="00847515" w:rsidRDefault="00847515" w:rsidP="00847515">
      <w:pPr>
        <w:jc w:val="center"/>
        <w:rPr>
          <w:rFonts w:ascii="Sakkal Majalla" w:hAnsi="Sakkal Majalla" w:cs="Sakkal Majalla"/>
          <w:b/>
          <w:bCs/>
          <w:sz w:val="72"/>
          <w:szCs w:val="72"/>
          <w:rtl/>
        </w:rPr>
      </w:pPr>
    </w:p>
    <w:p w14:paraId="5CB04A66" w14:textId="77777777" w:rsidR="00321244" w:rsidRDefault="00321244" w:rsidP="00847515">
      <w:pPr>
        <w:jc w:val="center"/>
        <w:rPr>
          <w:rFonts w:ascii="Sakkal Majalla" w:hAnsi="Sakkal Majalla" w:cs="Sakkal Majalla"/>
          <w:b/>
          <w:bCs/>
          <w:sz w:val="72"/>
          <w:szCs w:val="72"/>
          <w:rtl/>
        </w:rPr>
      </w:pPr>
    </w:p>
    <w:p w14:paraId="46A77E08" w14:textId="77777777" w:rsidR="00321244" w:rsidRDefault="00321244" w:rsidP="00847515">
      <w:pPr>
        <w:jc w:val="center"/>
        <w:rPr>
          <w:rFonts w:ascii="Sakkal Majalla" w:hAnsi="Sakkal Majalla" w:cs="Sakkal Majalla"/>
          <w:b/>
          <w:bCs/>
          <w:sz w:val="72"/>
          <w:szCs w:val="72"/>
          <w:rtl/>
        </w:rPr>
      </w:pPr>
    </w:p>
    <w:p w14:paraId="503669EF" w14:textId="728604A8" w:rsidR="00847515" w:rsidRPr="00847515" w:rsidRDefault="00D44DF1" w:rsidP="00C63272">
      <w:pPr>
        <w:jc w:val="center"/>
        <w:rPr>
          <w:rFonts w:ascii="Sakkal Majalla" w:hAnsi="Sakkal Majalla" w:cs="Sakkal Majalla"/>
          <w:b/>
          <w:bCs/>
          <w:sz w:val="72"/>
          <w:szCs w:val="72"/>
          <w:rtl/>
        </w:rPr>
      </w:pPr>
      <w:r w:rsidRPr="00847515">
        <w:rPr>
          <w:rFonts w:ascii="Sakkal Majalla" w:hAnsi="Sakkal Majalla" w:cs="Sakkal Majalla"/>
          <w:b/>
          <w:bCs/>
          <w:sz w:val="72"/>
          <w:szCs w:val="72"/>
          <w:rtl/>
        </w:rPr>
        <w:t xml:space="preserve">الفصل الخامس: التوصيات </w:t>
      </w:r>
    </w:p>
    <w:p w14:paraId="7603B1CF" w14:textId="77777777" w:rsidR="00847515" w:rsidRDefault="00847515" w:rsidP="00847515">
      <w:pPr>
        <w:ind w:left="392"/>
        <w:jc w:val="both"/>
        <w:rPr>
          <w:rFonts w:ascii="Sakkal Majalla" w:hAnsi="Sakkal Majalla" w:cs="Sakkal Majalla"/>
          <w:sz w:val="28"/>
          <w:szCs w:val="28"/>
          <w:rtl/>
        </w:rPr>
      </w:pPr>
    </w:p>
    <w:p w14:paraId="73D2B217" w14:textId="77777777" w:rsidR="00847515" w:rsidRDefault="00847515" w:rsidP="00847515">
      <w:pPr>
        <w:ind w:left="392"/>
        <w:jc w:val="both"/>
        <w:rPr>
          <w:rFonts w:ascii="Sakkal Majalla" w:hAnsi="Sakkal Majalla" w:cs="Sakkal Majalla"/>
          <w:sz w:val="28"/>
          <w:szCs w:val="28"/>
          <w:rtl/>
        </w:rPr>
      </w:pPr>
    </w:p>
    <w:p w14:paraId="2D2188CC" w14:textId="77777777" w:rsidR="00847515" w:rsidRDefault="00847515" w:rsidP="00847515">
      <w:pPr>
        <w:ind w:left="392"/>
        <w:jc w:val="both"/>
        <w:rPr>
          <w:rFonts w:ascii="Sakkal Majalla" w:hAnsi="Sakkal Majalla" w:cs="Sakkal Majalla"/>
          <w:sz w:val="28"/>
          <w:szCs w:val="28"/>
          <w:rtl/>
        </w:rPr>
      </w:pPr>
    </w:p>
    <w:p w14:paraId="13E86AB6" w14:textId="77777777" w:rsidR="00847515" w:rsidRDefault="00847515" w:rsidP="00847515">
      <w:pPr>
        <w:ind w:left="392"/>
        <w:jc w:val="both"/>
        <w:rPr>
          <w:rFonts w:ascii="Sakkal Majalla" w:hAnsi="Sakkal Majalla" w:cs="Sakkal Majalla"/>
          <w:sz w:val="28"/>
          <w:szCs w:val="28"/>
          <w:rtl/>
        </w:rPr>
      </w:pPr>
    </w:p>
    <w:p w14:paraId="37E02AEC" w14:textId="77777777" w:rsidR="00847515" w:rsidRDefault="00847515" w:rsidP="00847515">
      <w:pPr>
        <w:ind w:left="392"/>
        <w:jc w:val="both"/>
        <w:rPr>
          <w:rFonts w:ascii="Sakkal Majalla" w:hAnsi="Sakkal Majalla" w:cs="Sakkal Majalla"/>
          <w:sz w:val="28"/>
          <w:szCs w:val="28"/>
          <w:rtl/>
        </w:rPr>
      </w:pPr>
    </w:p>
    <w:p w14:paraId="576692FD" w14:textId="77777777" w:rsidR="00847515" w:rsidRDefault="00847515" w:rsidP="00847515">
      <w:pPr>
        <w:ind w:left="392"/>
        <w:jc w:val="both"/>
        <w:rPr>
          <w:rFonts w:ascii="Sakkal Majalla" w:hAnsi="Sakkal Majalla" w:cs="Sakkal Majalla"/>
          <w:sz w:val="28"/>
          <w:szCs w:val="28"/>
          <w:rtl/>
        </w:rPr>
      </w:pPr>
    </w:p>
    <w:p w14:paraId="4D468BC4" w14:textId="77777777" w:rsidR="00847515" w:rsidRDefault="00847515" w:rsidP="00847515">
      <w:pPr>
        <w:ind w:left="392"/>
        <w:jc w:val="both"/>
        <w:rPr>
          <w:rFonts w:ascii="Sakkal Majalla" w:hAnsi="Sakkal Majalla" w:cs="Sakkal Majalla"/>
          <w:sz w:val="28"/>
          <w:szCs w:val="28"/>
          <w:rtl/>
        </w:rPr>
      </w:pPr>
    </w:p>
    <w:p w14:paraId="348F87A7" w14:textId="77777777" w:rsidR="00847515" w:rsidRDefault="00847515" w:rsidP="00847515">
      <w:pPr>
        <w:ind w:left="392"/>
        <w:jc w:val="both"/>
        <w:rPr>
          <w:rFonts w:ascii="Sakkal Majalla" w:hAnsi="Sakkal Majalla" w:cs="Sakkal Majalla"/>
          <w:sz w:val="28"/>
          <w:szCs w:val="28"/>
          <w:rtl/>
        </w:rPr>
      </w:pPr>
    </w:p>
    <w:p w14:paraId="07A1D864" w14:textId="77777777" w:rsidR="00847515" w:rsidRDefault="00847515" w:rsidP="00847515">
      <w:pPr>
        <w:ind w:left="392"/>
        <w:jc w:val="both"/>
        <w:rPr>
          <w:rFonts w:ascii="Sakkal Majalla" w:hAnsi="Sakkal Majalla" w:cs="Sakkal Majalla"/>
          <w:sz w:val="28"/>
          <w:szCs w:val="28"/>
          <w:rtl/>
        </w:rPr>
      </w:pPr>
    </w:p>
    <w:p w14:paraId="3268AAE4" w14:textId="77777777" w:rsidR="00847515" w:rsidRDefault="00847515" w:rsidP="00847515">
      <w:pPr>
        <w:ind w:left="392"/>
        <w:jc w:val="both"/>
        <w:rPr>
          <w:rFonts w:ascii="Sakkal Majalla" w:hAnsi="Sakkal Majalla" w:cs="Sakkal Majalla"/>
          <w:sz w:val="28"/>
          <w:szCs w:val="28"/>
          <w:rtl/>
        </w:rPr>
      </w:pPr>
    </w:p>
    <w:p w14:paraId="2C401E20" w14:textId="77777777" w:rsidR="00847515" w:rsidRDefault="00847515" w:rsidP="00847515">
      <w:pPr>
        <w:ind w:left="392"/>
        <w:jc w:val="both"/>
        <w:rPr>
          <w:rFonts w:ascii="Sakkal Majalla" w:hAnsi="Sakkal Majalla" w:cs="Sakkal Majalla"/>
          <w:sz w:val="28"/>
          <w:szCs w:val="28"/>
          <w:rtl/>
        </w:rPr>
      </w:pPr>
    </w:p>
    <w:p w14:paraId="205B9BD0" w14:textId="4A513090" w:rsidR="00847515" w:rsidRPr="00C63272" w:rsidRDefault="00D44DF1" w:rsidP="00847515">
      <w:pPr>
        <w:jc w:val="both"/>
        <w:rPr>
          <w:rFonts w:ascii="Sakkal Majalla" w:hAnsi="Sakkal Majalla" w:cs="Sakkal Majalla"/>
          <w:b/>
          <w:bCs/>
          <w:sz w:val="32"/>
          <w:szCs w:val="32"/>
          <w:u w:val="single"/>
          <w:rtl/>
        </w:rPr>
      </w:pPr>
      <w:r w:rsidRPr="00C63272">
        <w:rPr>
          <w:rFonts w:ascii="Sakkal Majalla" w:hAnsi="Sakkal Majalla" w:cs="Sakkal Majalla"/>
          <w:b/>
          <w:bCs/>
          <w:sz w:val="32"/>
          <w:szCs w:val="32"/>
          <w:u w:val="single"/>
          <w:rtl/>
        </w:rPr>
        <w:lastRenderedPageBreak/>
        <w:t>التوصيات التنفيذية بناءً على النتائج</w:t>
      </w:r>
    </w:p>
    <w:p w14:paraId="593959DE" w14:textId="77777777" w:rsidR="00847515" w:rsidRDefault="00D44DF1" w:rsidP="00847515">
      <w:pPr>
        <w:ind w:left="392"/>
        <w:jc w:val="both"/>
        <w:rPr>
          <w:rFonts w:ascii="Sakkal Majalla" w:hAnsi="Sakkal Majalla" w:cs="Sakkal Majalla"/>
          <w:sz w:val="28"/>
          <w:szCs w:val="28"/>
          <w:rtl/>
        </w:rPr>
      </w:pPr>
      <w:r w:rsidRPr="00847515">
        <w:rPr>
          <w:rFonts w:ascii="Sakkal Majalla" w:hAnsi="Sakkal Majalla" w:cs="Sakkal Majalla"/>
          <w:sz w:val="28"/>
          <w:szCs w:val="28"/>
          <w:rtl/>
        </w:rPr>
        <w:t xml:space="preserve">بناءً على التحليلات الإحصائية والملاحظات المستخلصة من الاستبيان، نوصي بصياغة الاستراتيجيات التالية لتعزيز القوة التنافسية للشركات البتروكيماوية القيادية في الأسواق الناشئة: </w:t>
      </w:r>
    </w:p>
    <w:p w14:paraId="2052459A" w14:textId="77272638" w:rsidR="00847515" w:rsidRPr="00954ED0" w:rsidRDefault="00D44DF1" w:rsidP="00954ED0">
      <w:pPr>
        <w:pStyle w:val="a5"/>
        <w:numPr>
          <w:ilvl w:val="0"/>
          <w:numId w:val="52"/>
        </w:numPr>
        <w:ind w:left="752"/>
        <w:jc w:val="both"/>
        <w:rPr>
          <w:rFonts w:ascii="Sakkal Majalla" w:hAnsi="Sakkal Majalla" w:cs="Sakkal Majalla"/>
          <w:sz w:val="28"/>
          <w:szCs w:val="28"/>
          <w:rtl/>
        </w:rPr>
      </w:pPr>
      <w:r w:rsidRPr="00954ED0">
        <w:rPr>
          <w:rFonts w:ascii="Sakkal Majalla" w:hAnsi="Sakkal Majalla" w:cs="Sakkal Majalla"/>
          <w:b/>
          <w:bCs/>
          <w:sz w:val="28"/>
          <w:szCs w:val="28"/>
          <w:rtl/>
        </w:rPr>
        <w:t>الاستثمار في حلول اللوجستيات الذكية والتخزين الإقليمي:</w:t>
      </w:r>
      <w:r w:rsidRPr="00954ED0">
        <w:rPr>
          <w:rFonts w:ascii="Sakkal Majalla" w:hAnsi="Sakkal Majalla" w:cs="Sakkal Majalla"/>
          <w:sz w:val="28"/>
          <w:szCs w:val="28"/>
          <w:rtl/>
        </w:rPr>
        <w:t xml:space="preserve"> لمواجهة التحدي اللوجستي الأكبر (ضعف البنية التحتية بنسبة 91.1%)، يجب الانتقال من نموذج الشحن المباشر إلى نموذج "المستودعات الإقليمية الجاهزة" (</w:t>
      </w:r>
      <w:r w:rsidRPr="00954ED0">
        <w:rPr>
          <w:rFonts w:ascii="Sakkal Majalla" w:hAnsi="Sakkal Majalla" w:cs="Sakkal Majalla"/>
          <w:sz w:val="28"/>
          <w:szCs w:val="28"/>
        </w:rPr>
        <w:t>Hubs</w:t>
      </w:r>
      <w:r w:rsidRPr="00954ED0">
        <w:rPr>
          <w:rFonts w:ascii="Sakkal Majalla" w:hAnsi="Sakkal Majalla" w:cs="Sakkal Majalla"/>
          <w:sz w:val="28"/>
          <w:szCs w:val="28"/>
          <w:rtl/>
        </w:rPr>
        <w:t>) في الموانئ الأفريقية المحورية مثل المغرب، مصر، أو جنوب أفريقيا، مما يضمن تقليص فترات التوريد وتفادي تكاليف الوصول المفاجئة.</w:t>
      </w:r>
    </w:p>
    <w:p w14:paraId="5EF03BC0" w14:textId="00C129B9" w:rsidR="00847515" w:rsidRPr="00954ED0" w:rsidRDefault="00D44DF1" w:rsidP="00954ED0">
      <w:pPr>
        <w:pStyle w:val="a5"/>
        <w:numPr>
          <w:ilvl w:val="0"/>
          <w:numId w:val="52"/>
        </w:numPr>
        <w:ind w:left="752"/>
        <w:jc w:val="both"/>
        <w:rPr>
          <w:rFonts w:ascii="Sakkal Majalla" w:hAnsi="Sakkal Majalla" w:cs="Sakkal Majalla"/>
          <w:sz w:val="28"/>
          <w:szCs w:val="28"/>
          <w:rtl/>
        </w:rPr>
      </w:pPr>
      <w:r w:rsidRPr="00954ED0">
        <w:rPr>
          <w:rFonts w:ascii="Sakkal Majalla" w:hAnsi="Sakkal Majalla" w:cs="Sakkal Majalla"/>
          <w:b/>
          <w:bCs/>
          <w:sz w:val="28"/>
          <w:szCs w:val="28"/>
          <w:rtl/>
        </w:rPr>
        <w:t>توسيع شبكة الشراكات والموزعين المحليين المعتمدين:</w:t>
      </w:r>
      <w:r w:rsidRPr="00954ED0">
        <w:rPr>
          <w:rFonts w:ascii="Sakkal Majalla" w:hAnsi="Sakkal Majalla" w:cs="Sakkal Majalla"/>
          <w:sz w:val="28"/>
          <w:szCs w:val="28"/>
          <w:rtl/>
        </w:rPr>
        <w:t xml:space="preserve"> نظراً للإجماع الإحصائي العالي (75.6%) على أهمية الشراكة مع الموزعين المحليين، يوصى بالاعتماد الكامل عليهم؛ كونهم يمتلكون القدرة الميدانية على سد الفراغات المؤسسية والمعلوماتية، وتحمل مخاطر الائتمان والبيع الآجل محلياً بفضل درايتهم بالسوق. </w:t>
      </w:r>
    </w:p>
    <w:p w14:paraId="464AA4DD" w14:textId="072C9962" w:rsidR="00330DF5" w:rsidRPr="00954ED0" w:rsidRDefault="00D44DF1" w:rsidP="00954ED0">
      <w:pPr>
        <w:pStyle w:val="a5"/>
        <w:numPr>
          <w:ilvl w:val="0"/>
          <w:numId w:val="52"/>
        </w:numPr>
        <w:ind w:left="752"/>
        <w:jc w:val="both"/>
        <w:rPr>
          <w:rFonts w:ascii="Sakkal Majalla" w:hAnsi="Sakkal Majalla" w:cs="Sakkal Majalla"/>
          <w:sz w:val="28"/>
          <w:szCs w:val="28"/>
          <w:rtl/>
        </w:rPr>
      </w:pPr>
      <w:r w:rsidRPr="00954ED0">
        <w:rPr>
          <w:rFonts w:ascii="Sakkal Majalla" w:hAnsi="Sakkal Majalla" w:cs="Sakkal Majalla"/>
          <w:b/>
          <w:bCs/>
          <w:sz w:val="28"/>
          <w:szCs w:val="28"/>
          <w:rtl/>
        </w:rPr>
        <w:t>إنشاء آلية لإدارة مخاطر العملات والتحوط المالي:</w:t>
      </w:r>
      <w:r w:rsidRPr="00954ED0">
        <w:rPr>
          <w:rFonts w:ascii="Sakkal Majalla" w:hAnsi="Sakkal Majalla" w:cs="Sakkal Majalla"/>
          <w:sz w:val="28"/>
          <w:szCs w:val="28"/>
          <w:rtl/>
        </w:rPr>
        <w:t xml:space="preserve"> للتخفيف من أثر تذبذب العملات المحلية (82.2%)، يجب على الإدارة المالية للشركة تفعيل عقود التحوط المالي (</w:t>
      </w:r>
      <w:r w:rsidRPr="00954ED0">
        <w:rPr>
          <w:rFonts w:ascii="Sakkal Majalla" w:hAnsi="Sakkal Majalla" w:cs="Sakkal Majalla"/>
          <w:sz w:val="28"/>
          <w:szCs w:val="28"/>
        </w:rPr>
        <w:t>Hedging</w:t>
      </w:r>
      <w:r w:rsidRPr="00954ED0">
        <w:rPr>
          <w:rFonts w:ascii="Sakkal Majalla" w:hAnsi="Sakkal Majalla" w:cs="Sakkal Majalla"/>
          <w:sz w:val="28"/>
          <w:szCs w:val="28"/>
          <w:rtl/>
        </w:rPr>
        <w:t xml:space="preserve">)، وإبرام اتفاقيات بيع مقومة بالعملات الصعبة أو </w:t>
      </w:r>
      <w:proofErr w:type="spellStart"/>
      <w:r w:rsidRPr="00954ED0">
        <w:rPr>
          <w:rFonts w:ascii="Sakkal Majalla" w:hAnsi="Sakkal Majalla" w:cs="Sakkal Majalla"/>
          <w:sz w:val="28"/>
          <w:szCs w:val="28"/>
          <w:rtl/>
        </w:rPr>
        <w:t>سلات</w:t>
      </w:r>
      <w:proofErr w:type="spellEnd"/>
      <w:r w:rsidRPr="00954ED0">
        <w:rPr>
          <w:rFonts w:ascii="Sakkal Majalla" w:hAnsi="Sakkal Majalla" w:cs="Sakkal Majalla"/>
          <w:sz w:val="28"/>
          <w:szCs w:val="28"/>
          <w:rtl/>
        </w:rPr>
        <w:t xml:space="preserve"> عملات مستقرة لحماية هوامش الربح. </w:t>
      </w:r>
    </w:p>
    <w:p w14:paraId="50D291BC" w14:textId="5AB8561F" w:rsidR="00954ED0" w:rsidRPr="00954ED0" w:rsidRDefault="00D44DF1" w:rsidP="00954ED0">
      <w:pPr>
        <w:pStyle w:val="a5"/>
        <w:numPr>
          <w:ilvl w:val="0"/>
          <w:numId w:val="52"/>
        </w:numPr>
        <w:ind w:left="752"/>
        <w:jc w:val="both"/>
        <w:rPr>
          <w:rFonts w:ascii="Sakkal Majalla" w:hAnsi="Sakkal Majalla" w:cs="Sakkal Majalla"/>
          <w:sz w:val="28"/>
          <w:szCs w:val="28"/>
          <w:rtl/>
        </w:rPr>
      </w:pPr>
      <w:r w:rsidRPr="00954ED0">
        <w:rPr>
          <w:rFonts w:ascii="Sakkal Majalla" w:hAnsi="Sakkal Majalla" w:cs="Sakkal Majalla"/>
          <w:b/>
          <w:bCs/>
          <w:sz w:val="28"/>
          <w:szCs w:val="28"/>
          <w:rtl/>
        </w:rPr>
        <w:t xml:space="preserve">تكثيف استراتيجية التميز وخدمات الدعم التقني الميداني: </w:t>
      </w:r>
      <w:r w:rsidRPr="00954ED0">
        <w:rPr>
          <w:rFonts w:ascii="Sakkal Majalla" w:hAnsi="Sakkal Majalla" w:cs="Sakkal Majalla"/>
          <w:sz w:val="28"/>
          <w:szCs w:val="28"/>
          <w:rtl/>
        </w:rPr>
        <w:t>بما أن الدعم الفني نال تأييد 77.8% كأداة ولاء فعالة ضد الاختراق السعري الصيني والآسيوي، نوصي بتأسيس مراكز تميز تقني ودعم ميداني مباشر في الأسواق المستهدفة لتقديم حلول فورية لمصانع التعبئة والتغليف، مما يبرر فارق السعر بالجودة والاعتمادية.</w:t>
      </w:r>
    </w:p>
    <w:p w14:paraId="2E0880F4" w14:textId="310B5360" w:rsidR="00787AA9" w:rsidRPr="00954ED0" w:rsidRDefault="00D44DF1" w:rsidP="00954ED0">
      <w:pPr>
        <w:pStyle w:val="a5"/>
        <w:numPr>
          <w:ilvl w:val="0"/>
          <w:numId w:val="52"/>
        </w:numPr>
        <w:ind w:left="752"/>
        <w:jc w:val="both"/>
        <w:rPr>
          <w:rFonts w:ascii="Sakkal Majalla" w:hAnsi="Sakkal Majalla" w:cs="Sakkal Majalla"/>
          <w:sz w:val="28"/>
          <w:szCs w:val="28"/>
          <w:rtl/>
        </w:rPr>
      </w:pPr>
      <w:r w:rsidRPr="00954ED0">
        <w:rPr>
          <w:rFonts w:ascii="Sakkal Majalla" w:hAnsi="Sakkal Majalla" w:cs="Sakkal Majalla"/>
          <w:b/>
          <w:bCs/>
          <w:sz w:val="28"/>
          <w:szCs w:val="28"/>
          <w:rtl/>
        </w:rPr>
        <w:t>الاستفادة الاستراتيجية من بروتوكولات (</w:t>
      </w:r>
      <w:proofErr w:type="spellStart"/>
      <w:r w:rsidRPr="00954ED0">
        <w:rPr>
          <w:rFonts w:ascii="Sakkal Majalla" w:hAnsi="Sakkal Majalla" w:cs="Sakkal Majalla"/>
          <w:b/>
          <w:bCs/>
          <w:sz w:val="28"/>
          <w:szCs w:val="28"/>
        </w:rPr>
        <w:t>AfCFTA</w:t>
      </w:r>
      <w:proofErr w:type="spellEnd"/>
      <w:r w:rsidRPr="00954ED0">
        <w:rPr>
          <w:rFonts w:ascii="Sakkal Majalla" w:hAnsi="Sakkal Majalla" w:cs="Sakkal Majalla"/>
          <w:b/>
          <w:bCs/>
          <w:sz w:val="28"/>
          <w:szCs w:val="28"/>
          <w:rtl/>
        </w:rPr>
        <w:t>):</w:t>
      </w:r>
      <w:r w:rsidRPr="00954ED0">
        <w:rPr>
          <w:rFonts w:ascii="Sakkal Majalla" w:hAnsi="Sakkal Majalla" w:cs="Sakkal Majalla"/>
          <w:sz w:val="28"/>
          <w:szCs w:val="28"/>
          <w:rtl/>
        </w:rPr>
        <w:t xml:space="preserve"> يتعين على مطوري الأعمال مواءمة خطط التوزيع مع الإعفاءات التدريجية التي تتيحها اتفاقية التجارة الحرة الأفريقية (نالت تأييد 71.1%) لتخفيض الأثر المالي للتعقيدات الجمركية والتشريعية الرسمية.</w:t>
      </w:r>
    </w:p>
    <w:p w14:paraId="1C946F9E" w14:textId="77777777" w:rsidR="007C17BA" w:rsidRDefault="007C17BA" w:rsidP="00D37559">
      <w:pPr>
        <w:jc w:val="both"/>
        <w:rPr>
          <w:rFonts w:ascii="Sakkal Majalla" w:hAnsi="Sakkal Majalla" w:cs="Sakkal Majalla"/>
          <w:b/>
          <w:bCs/>
          <w:sz w:val="32"/>
          <w:szCs w:val="32"/>
          <w:rtl/>
        </w:rPr>
      </w:pPr>
    </w:p>
    <w:p w14:paraId="29AE3AF9" w14:textId="77777777" w:rsidR="00B46ED9" w:rsidRDefault="00B46ED9" w:rsidP="00D37559">
      <w:pPr>
        <w:jc w:val="both"/>
        <w:rPr>
          <w:rFonts w:ascii="Sakkal Majalla" w:hAnsi="Sakkal Majalla" w:cs="Sakkal Majalla"/>
          <w:b/>
          <w:bCs/>
          <w:sz w:val="32"/>
          <w:szCs w:val="32"/>
          <w:rtl/>
        </w:rPr>
      </w:pPr>
    </w:p>
    <w:p w14:paraId="09F25D6C" w14:textId="77777777" w:rsidR="00B46ED9" w:rsidRDefault="00B46ED9" w:rsidP="00D37559">
      <w:pPr>
        <w:jc w:val="both"/>
        <w:rPr>
          <w:rFonts w:ascii="Sakkal Majalla" w:hAnsi="Sakkal Majalla" w:cs="Sakkal Majalla"/>
          <w:b/>
          <w:bCs/>
          <w:sz w:val="32"/>
          <w:szCs w:val="32"/>
          <w:rtl/>
        </w:rPr>
      </w:pPr>
    </w:p>
    <w:p w14:paraId="5ECD1ACC" w14:textId="77777777" w:rsidR="00B46ED9" w:rsidRDefault="00B46ED9" w:rsidP="00D37559">
      <w:pPr>
        <w:jc w:val="both"/>
        <w:rPr>
          <w:rFonts w:ascii="Sakkal Majalla" w:hAnsi="Sakkal Majalla" w:cs="Sakkal Majalla"/>
          <w:b/>
          <w:bCs/>
          <w:sz w:val="32"/>
          <w:szCs w:val="32"/>
          <w:rtl/>
        </w:rPr>
      </w:pPr>
    </w:p>
    <w:p w14:paraId="2EE90FDF" w14:textId="77777777" w:rsidR="00B46ED9" w:rsidRDefault="00B46ED9" w:rsidP="00D37559">
      <w:pPr>
        <w:jc w:val="both"/>
        <w:rPr>
          <w:rFonts w:ascii="Sakkal Majalla" w:hAnsi="Sakkal Majalla" w:cs="Sakkal Majalla"/>
          <w:b/>
          <w:bCs/>
          <w:sz w:val="32"/>
          <w:szCs w:val="32"/>
          <w:rtl/>
        </w:rPr>
      </w:pPr>
    </w:p>
    <w:p w14:paraId="6C275A44" w14:textId="77777777" w:rsidR="00B46ED9" w:rsidRDefault="00B46ED9" w:rsidP="00D37559">
      <w:pPr>
        <w:jc w:val="both"/>
        <w:rPr>
          <w:rFonts w:ascii="Sakkal Majalla" w:hAnsi="Sakkal Majalla" w:cs="Sakkal Majalla"/>
          <w:b/>
          <w:bCs/>
          <w:sz w:val="32"/>
          <w:szCs w:val="32"/>
          <w:rtl/>
        </w:rPr>
      </w:pPr>
    </w:p>
    <w:p w14:paraId="17E526C1" w14:textId="77777777" w:rsidR="00B46ED9" w:rsidRDefault="00B46ED9" w:rsidP="00D37559">
      <w:pPr>
        <w:jc w:val="both"/>
        <w:rPr>
          <w:rFonts w:ascii="Sakkal Majalla" w:hAnsi="Sakkal Majalla" w:cs="Sakkal Majalla"/>
          <w:b/>
          <w:bCs/>
          <w:sz w:val="32"/>
          <w:szCs w:val="32"/>
          <w:rtl/>
        </w:rPr>
      </w:pPr>
    </w:p>
    <w:p w14:paraId="741985E4" w14:textId="77777777" w:rsidR="00B46ED9" w:rsidRDefault="00B46ED9" w:rsidP="00D37559">
      <w:pPr>
        <w:jc w:val="both"/>
        <w:rPr>
          <w:rFonts w:ascii="Sakkal Majalla" w:hAnsi="Sakkal Majalla" w:cs="Sakkal Majalla"/>
          <w:b/>
          <w:bCs/>
          <w:sz w:val="32"/>
          <w:szCs w:val="32"/>
          <w:rtl/>
        </w:rPr>
      </w:pPr>
    </w:p>
    <w:p w14:paraId="10BD2DED" w14:textId="77777777" w:rsidR="00321244" w:rsidRDefault="00321244" w:rsidP="007C17BA">
      <w:pPr>
        <w:rPr>
          <w:rFonts w:ascii="Sakkal Majalla" w:hAnsi="Sakkal Majalla" w:cs="Sakkal Majalla"/>
          <w:b/>
          <w:bCs/>
          <w:sz w:val="32"/>
          <w:szCs w:val="32"/>
          <w:u w:val="single"/>
          <w:rtl/>
        </w:rPr>
      </w:pPr>
    </w:p>
    <w:p w14:paraId="67A06F00" w14:textId="77777777" w:rsidR="00054753" w:rsidRDefault="00054753" w:rsidP="007C17BA">
      <w:pPr>
        <w:rPr>
          <w:rFonts w:ascii="Sakkal Majalla" w:hAnsi="Sakkal Majalla" w:cs="Sakkal Majalla"/>
          <w:b/>
          <w:bCs/>
          <w:sz w:val="32"/>
          <w:szCs w:val="32"/>
          <w:u w:val="single"/>
          <w:rtl/>
        </w:rPr>
      </w:pPr>
    </w:p>
    <w:p w14:paraId="06DF9A14" w14:textId="77777777" w:rsidR="00321244" w:rsidRDefault="00321244" w:rsidP="007C17BA">
      <w:pPr>
        <w:rPr>
          <w:rFonts w:ascii="Sakkal Majalla" w:hAnsi="Sakkal Majalla" w:cs="Sakkal Majalla"/>
          <w:b/>
          <w:bCs/>
          <w:sz w:val="32"/>
          <w:szCs w:val="32"/>
          <w:u w:val="single"/>
          <w:rtl/>
        </w:rPr>
      </w:pPr>
    </w:p>
    <w:p w14:paraId="21D33DFF" w14:textId="77777777" w:rsidR="00321244" w:rsidRDefault="00321244" w:rsidP="007C17BA">
      <w:pPr>
        <w:rPr>
          <w:rFonts w:ascii="Sakkal Majalla" w:hAnsi="Sakkal Majalla" w:cs="Sakkal Majalla"/>
          <w:b/>
          <w:bCs/>
          <w:sz w:val="32"/>
          <w:szCs w:val="32"/>
          <w:u w:val="single"/>
          <w:rtl/>
        </w:rPr>
      </w:pPr>
    </w:p>
    <w:p w14:paraId="1119123F" w14:textId="77777777" w:rsidR="00321244" w:rsidRDefault="00321244" w:rsidP="007C17BA">
      <w:pPr>
        <w:rPr>
          <w:rFonts w:ascii="Sakkal Majalla" w:hAnsi="Sakkal Majalla" w:cs="Sakkal Majalla"/>
          <w:b/>
          <w:bCs/>
          <w:sz w:val="32"/>
          <w:szCs w:val="32"/>
          <w:u w:val="single"/>
          <w:rtl/>
        </w:rPr>
      </w:pPr>
    </w:p>
    <w:p w14:paraId="1796C18C" w14:textId="77777777" w:rsidR="00321244" w:rsidRDefault="00321244" w:rsidP="007C17BA">
      <w:pPr>
        <w:rPr>
          <w:rFonts w:ascii="Sakkal Majalla" w:hAnsi="Sakkal Majalla" w:cs="Sakkal Majalla"/>
          <w:b/>
          <w:bCs/>
          <w:sz w:val="32"/>
          <w:szCs w:val="32"/>
          <w:u w:val="single"/>
          <w:rtl/>
        </w:rPr>
      </w:pPr>
    </w:p>
    <w:p w14:paraId="4920DB9A" w14:textId="77777777" w:rsidR="00321244" w:rsidRDefault="00321244" w:rsidP="007C17BA">
      <w:pPr>
        <w:rPr>
          <w:rFonts w:ascii="Sakkal Majalla" w:hAnsi="Sakkal Majalla" w:cs="Sakkal Majalla"/>
          <w:b/>
          <w:bCs/>
          <w:sz w:val="32"/>
          <w:szCs w:val="32"/>
          <w:u w:val="single"/>
          <w:rtl/>
        </w:rPr>
      </w:pPr>
    </w:p>
    <w:p w14:paraId="70EF9D67" w14:textId="77777777" w:rsidR="00E24BEF" w:rsidRDefault="00E24BEF" w:rsidP="00B46ED9">
      <w:pPr>
        <w:jc w:val="center"/>
        <w:rPr>
          <w:rFonts w:ascii="Sakkal Majalla" w:hAnsi="Sakkal Majalla" w:cs="Sakkal Majalla"/>
          <w:b/>
          <w:bCs/>
          <w:sz w:val="72"/>
          <w:szCs w:val="72"/>
          <w:rtl/>
        </w:rPr>
      </w:pPr>
    </w:p>
    <w:p w14:paraId="4ABCF5F5" w14:textId="7AD5A388" w:rsidR="00A74F76" w:rsidRPr="00B46ED9" w:rsidRDefault="00E24BEF" w:rsidP="00B46ED9">
      <w:pPr>
        <w:jc w:val="center"/>
        <w:rPr>
          <w:rFonts w:ascii="Sakkal Majalla" w:hAnsi="Sakkal Majalla" w:cs="Sakkal Majalla"/>
          <w:b/>
          <w:bCs/>
          <w:sz w:val="72"/>
          <w:szCs w:val="72"/>
          <w:rtl/>
        </w:rPr>
      </w:pPr>
      <w:r>
        <w:rPr>
          <w:rFonts w:ascii="Sakkal Majalla" w:hAnsi="Sakkal Majalla" w:cs="Sakkal Majalla" w:hint="cs"/>
          <w:b/>
          <w:bCs/>
          <w:sz w:val="72"/>
          <w:szCs w:val="72"/>
          <w:rtl/>
        </w:rPr>
        <w:t xml:space="preserve">قائمة </w:t>
      </w:r>
      <w:r w:rsidR="00A74F76" w:rsidRPr="00B46ED9">
        <w:rPr>
          <w:rFonts w:ascii="Sakkal Majalla" w:hAnsi="Sakkal Majalla" w:cs="Sakkal Majalla" w:hint="cs"/>
          <w:b/>
          <w:bCs/>
          <w:sz w:val="72"/>
          <w:szCs w:val="72"/>
          <w:rtl/>
        </w:rPr>
        <w:t>المراجع</w:t>
      </w:r>
      <w:r w:rsidR="00A74F76" w:rsidRPr="00B46ED9">
        <w:rPr>
          <w:rFonts w:ascii="Sakkal Majalla" w:hAnsi="Sakkal Majalla" w:cs="Sakkal Majalla"/>
          <w:b/>
          <w:bCs/>
          <w:sz w:val="72"/>
          <w:szCs w:val="72"/>
          <w:rtl/>
        </w:rPr>
        <w:t xml:space="preserve"> </w:t>
      </w:r>
    </w:p>
    <w:p w14:paraId="472BA670" w14:textId="77777777" w:rsidR="00B46ED9" w:rsidRDefault="00B46ED9" w:rsidP="009125CE">
      <w:pPr>
        <w:rPr>
          <w:rFonts w:ascii="Sakkal Majalla" w:hAnsi="Sakkal Majalla" w:cs="Sakkal Majalla"/>
          <w:sz w:val="28"/>
          <w:szCs w:val="28"/>
          <w:rtl/>
        </w:rPr>
      </w:pPr>
    </w:p>
    <w:p w14:paraId="52A6FB7A" w14:textId="77777777" w:rsidR="00B46ED9" w:rsidRDefault="00B46ED9" w:rsidP="009125CE">
      <w:pPr>
        <w:rPr>
          <w:rFonts w:ascii="Sakkal Majalla" w:hAnsi="Sakkal Majalla" w:cs="Sakkal Majalla"/>
          <w:sz w:val="28"/>
          <w:szCs w:val="28"/>
          <w:rtl/>
        </w:rPr>
      </w:pPr>
    </w:p>
    <w:p w14:paraId="080BCA39" w14:textId="77777777" w:rsidR="00B46ED9" w:rsidRDefault="00B46ED9" w:rsidP="009125CE">
      <w:pPr>
        <w:rPr>
          <w:rFonts w:ascii="Sakkal Majalla" w:hAnsi="Sakkal Majalla" w:cs="Sakkal Majalla"/>
          <w:sz w:val="28"/>
          <w:szCs w:val="28"/>
          <w:rtl/>
        </w:rPr>
      </w:pPr>
    </w:p>
    <w:p w14:paraId="540700E2" w14:textId="77777777" w:rsidR="00B46ED9" w:rsidRDefault="00B46ED9" w:rsidP="009125CE">
      <w:pPr>
        <w:rPr>
          <w:rFonts w:ascii="Sakkal Majalla" w:hAnsi="Sakkal Majalla" w:cs="Sakkal Majalla"/>
          <w:sz w:val="28"/>
          <w:szCs w:val="28"/>
          <w:rtl/>
        </w:rPr>
      </w:pPr>
    </w:p>
    <w:p w14:paraId="11450E08" w14:textId="77777777" w:rsidR="00B46ED9" w:rsidRDefault="00B46ED9" w:rsidP="009125CE">
      <w:pPr>
        <w:rPr>
          <w:rFonts w:ascii="Sakkal Majalla" w:hAnsi="Sakkal Majalla" w:cs="Sakkal Majalla"/>
          <w:sz w:val="28"/>
          <w:szCs w:val="28"/>
          <w:rtl/>
        </w:rPr>
      </w:pPr>
    </w:p>
    <w:p w14:paraId="7F216782" w14:textId="77777777" w:rsidR="00B46ED9" w:rsidRDefault="00B46ED9" w:rsidP="009125CE">
      <w:pPr>
        <w:rPr>
          <w:rFonts w:ascii="Sakkal Majalla" w:hAnsi="Sakkal Majalla" w:cs="Sakkal Majalla"/>
          <w:sz w:val="28"/>
          <w:szCs w:val="28"/>
          <w:rtl/>
        </w:rPr>
      </w:pPr>
    </w:p>
    <w:p w14:paraId="194334CD" w14:textId="77777777" w:rsidR="00B46ED9" w:rsidRDefault="00B46ED9" w:rsidP="009125CE">
      <w:pPr>
        <w:rPr>
          <w:rFonts w:ascii="Sakkal Majalla" w:hAnsi="Sakkal Majalla" w:cs="Sakkal Majalla"/>
          <w:sz w:val="28"/>
          <w:szCs w:val="28"/>
          <w:rtl/>
        </w:rPr>
      </w:pPr>
    </w:p>
    <w:p w14:paraId="2B0F4E4E" w14:textId="77777777" w:rsidR="00B46ED9" w:rsidRDefault="00B46ED9" w:rsidP="009125CE">
      <w:pPr>
        <w:rPr>
          <w:rFonts w:ascii="Sakkal Majalla" w:hAnsi="Sakkal Majalla" w:cs="Sakkal Majalla"/>
          <w:sz w:val="28"/>
          <w:szCs w:val="28"/>
          <w:rtl/>
        </w:rPr>
      </w:pPr>
    </w:p>
    <w:p w14:paraId="206E8B93" w14:textId="77777777" w:rsidR="00E24BEF" w:rsidRDefault="00E24BEF" w:rsidP="009125CE">
      <w:pPr>
        <w:rPr>
          <w:rFonts w:ascii="Sakkal Majalla" w:hAnsi="Sakkal Majalla" w:cs="Sakkal Majalla"/>
          <w:sz w:val="28"/>
          <w:szCs w:val="28"/>
          <w:rtl/>
        </w:rPr>
      </w:pPr>
    </w:p>
    <w:p w14:paraId="666AC310" w14:textId="77777777" w:rsidR="00E24BEF" w:rsidRDefault="00E24BEF" w:rsidP="009125CE">
      <w:pPr>
        <w:rPr>
          <w:rFonts w:ascii="Sakkal Majalla" w:hAnsi="Sakkal Majalla" w:cs="Sakkal Majalla"/>
          <w:sz w:val="28"/>
          <w:szCs w:val="28"/>
          <w:rtl/>
        </w:rPr>
      </w:pPr>
    </w:p>
    <w:p w14:paraId="22D47486" w14:textId="77777777" w:rsidR="00E24BEF" w:rsidRDefault="00E24BEF" w:rsidP="009125CE">
      <w:pPr>
        <w:rPr>
          <w:rFonts w:ascii="Sakkal Majalla" w:hAnsi="Sakkal Majalla" w:cs="Sakkal Majalla"/>
          <w:sz w:val="28"/>
          <w:szCs w:val="28"/>
          <w:rtl/>
        </w:rPr>
      </w:pPr>
    </w:p>
    <w:p w14:paraId="157445CC" w14:textId="77777777" w:rsidR="00E24BEF" w:rsidRDefault="00E24BEF" w:rsidP="009125CE">
      <w:pPr>
        <w:rPr>
          <w:rFonts w:ascii="Sakkal Majalla" w:hAnsi="Sakkal Majalla" w:cs="Sakkal Majalla"/>
          <w:sz w:val="28"/>
          <w:szCs w:val="28"/>
          <w:rtl/>
        </w:rPr>
      </w:pPr>
    </w:p>
    <w:p w14:paraId="3280E6DA" w14:textId="4B870269" w:rsidR="007C17BA" w:rsidRPr="00E24BEF" w:rsidRDefault="00282231" w:rsidP="009125CE">
      <w:pPr>
        <w:rPr>
          <w:rFonts w:ascii="Sakkal Majalla" w:hAnsi="Sakkal Majalla" w:cs="Sakkal Majalla"/>
          <w:b/>
          <w:bCs/>
          <w:sz w:val="32"/>
          <w:szCs w:val="32"/>
          <w:rtl/>
        </w:rPr>
      </w:pPr>
      <w:r w:rsidRPr="00E24BEF">
        <w:rPr>
          <w:rFonts w:ascii="Sakkal Majalla" w:hAnsi="Sakkal Majalla" w:cs="Sakkal Majalla" w:hint="cs"/>
          <w:b/>
          <w:bCs/>
          <w:sz w:val="32"/>
          <w:szCs w:val="32"/>
          <w:rtl/>
        </w:rPr>
        <w:lastRenderedPageBreak/>
        <w:t>أ</w:t>
      </w:r>
      <w:r w:rsidR="007C17BA" w:rsidRPr="00E24BEF">
        <w:rPr>
          <w:rFonts w:ascii="Sakkal Majalla" w:hAnsi="Sakkal Majalla" w:cs="Sakkal Majalla"/>
          <w:b/>
          <w:bCs/>
          <w:sz w:val="32"/>
          <w:szCs w:val="32"/>
          <w:rtl/>
        </w:rPr>
        <w:t>ولاً: المراجع العربية</w:t>
      </w:r>
    </w:p>
    <w:p w14:paraId="2EA02FBB" w14:textId="77777777" w:rsidR="00E24BEF" w:rsidRPr="00E24BEF" w:rsidRDefault="00E24BEF" w:rsidP="00E24BEF">
      <w:pPr>
        <w:pStyle w:val="a5"/>
        <w:numPr>
          <w:ilvl w:val="0"/>
          <w:numId w:val="122"/>
        </w:numPr>
        <w:rPr>
          <w:rFonts w:ascii="Sakkal Majalla" w:hAnsi="Sakkal Majalla" w:cs="Sakkal Majalla"/>
          <w:sz w:val="28"/>
          <w:szCs w:val="28"/>
          <w:rtl/>
        </w:rPr>
      </w:pPr>
      <w:r w:rsidRPr="00E24BEF">
        <w:rPr>
          <w:rFonts w:ascii="Sakkal Majalla" w:hAnsi="Sakkal Majalla" w:cs="Sakkal Majalla"/>
          <w:sz w:val="28"/>
          <w:szCs w:val="28"/>
          <w:rtl/>
        </w:rPr>
        <w:t>أبو زنادة، هاني محمود (2019). إدارة سلاسل الإمداد والتوزيع في البيئات عالية المخاطر: دراسة تطبيقية على شركات القطاع التحويلي. مجلة الدراسات التجارية والمعاصرة، 5(2)، 112-145.</w:t>
      </w:r>
    </w:p>
    <w:p w14:paraId="76C10830" w14:textId="77777777" w:rsidR="00E24BEF" w:rsidRPr="00E24BEF" w:rsidRDefault="00E24BEF" w:rsidP="00E24BEF">
      <w:pPr>
        <w:pStyle w:val="a5"/>
        <w:numPr>
          <w:ilvl w:val="0"/>
          <w:numId w:val="122"/>
        </w:numPr>
        <w:rPr>
          <w:rFonts w:ascii="Sakkal Majalla" w:hAnsi="Sakkal Majalla" w:cs="Sakkal Majalla"/>
          <w:sz w:val="28"/>
          <w:szCs w:val="28"/>
          <w:rtl/>
        </w:rPr>
      </w:pPr>
      <w:r w:rsidRPr="00E24BEF">
        <w:rPr>
          <w:rFonts w:ascii="Sakkal Majalla" w:hAnsi="Sakkal Majalla" w:cs="Sakkal Majalla"/>
          <w:sz w:val="28"/>
          <w:szCs w:val="28"/>
          <w:rtl/>
        </w:rPr>
        <w:t>جامعة الملك سعود - كلية إدارة الأعمال (2021). صناعة البتروكيماويات والبوليمرات في المملكة العربية السعودية: المزايا التنافسية وآفاق التوسع الدولي. مركز البحوث والتطوير الإداري، الرياض.</w:t>
      </w:r>
    </w:p>
    <w:p w14:paraId="298EB672" w14:textId="77777777" w:rsidR="00E24BEF" w:rsidRPr="00E24BEF" w:rsidRDefault="00E24BEF" w:rsidP="00E24BEF">
      <w:pPr>
        <w:pStyle w:val="a5"/>
        <w:numPr>
          <w:ilvl w:val="0"/>
          <w:numId w:val="122"/>
        </w:numPr>
        <w:rPr>
          <w:rFonts w:ascii="Sakkal Majalla" w:hAnsi="Sakkal Majalla" w:cs="Sakkal Majalla"/>
          <w:sz w:val="28"/>
          <w:szCs w:val="28"/>
          <w:rtl/>
        </w:rPr>
      </w:pPr>
      <w:r w:rsidRPr="00E24BEF">
        <w:rPr>
          <w:rFonts w:ascii="Sakkal Majalla" w:hAnsi="Sakkal Majalla" w:cs="Sakkal Majalla"/>
          <w:sz w:val="28"/>
          <w:szCs w:val="28"/>
          <w:rtl/>
        </w:rPr>
        <w:t>الشهري، عبد الله بن عايض (2020). أثر الخبرة الدولية والتكيف الاستراتيجي على أداء الشركات السعودية في الأسواق الناشئة. المجلة العربية للإدارة، 40(3)، 89-115.</w:t>
      </w:r>
    </w:p>
    <w:p w14:paraId="2D8DABC7" w14:textId="77777777" w:rsidR="00E24BEF" w:rsidRPr="00E24BEF" w:rsidRDefault="00E24BEF" w:rsidP="00E24BEF">
      <w:pPr>
        <w:pStyle w:val="a5"/>
        <w:numPr>
          <w:ilvl w:val="0"/>
          <w:numId w:val="122"/>
        </w:numPr>
        <w:rPr>
          <w:rFonts w:ascii="Sakkal Majalla" w:hAnsi="Sakkal Majalla" w:cs="Sakkal Majalla"/>
          <w:sz w:val="28"/>
          <w:szCs w:val="28"/>
          <w:rtl/>
        </w:rPr>
      </w:pPr>
      <w:r w:rsidRPr="00E24BEF">
        <w:rPr>
          <w:rFonts w:ascii="Sakkal Majalla" w:hAnsi="Sakkal Majalla" w:cs="Sakkal Majalla"/>
          <w:sz w:val="28"/>
          <w:szCs w:val="28"/>
          <w:rtl/>
        </w:rPr>
        <w:t xml:space="preserve">شركة سابك - </w:t>
      </w:r>
      <w:r w:rsidRPr="00E24BEF">
        <w:rPr>
          <w:rFonts w:ascii="Sakkal Majalla" w:hAnsi="Sakkal Majalla" w:cs="Sakkal Majalla"/>
          <w:sz w:val="28"/>
          <w:szCs w:val="28"/>
        </w:rPr>
        <w:t>SABIC</w:t>
      </w:r>
      <w:r w:rsidRPr="00E24BEF">
        <w:rPr>
          <w:rFonts w:ascii="Sakkal Majalla" w:hAnsi="Sakkal Majalla" w:cs="Sakkal Majalla"/>
          <w:sz w:val="28"/>
          <w:szCs w:val="28"/>
          <w:rtl/>
        </w:rPr>
        <w:t xml:space="preserve"> (2023). التقرير السنوي والاستدامة: حلول البوليمرات المتقدمة والتموضع الاستراتيجي في الأسواق العالمية. الشركة السعودية للصناعات الأساسية، الرياض.</w:t>
      </w:r>
    </w:p>
    <w:p w14:paraId="504EC316" w14:textId="77777777" w:rsidR="00E24BEF" w:rsidRDefault="00E24BEF" w:rsidP="00E24BEF">
      <w:pPr>
        <w:pStyle w:val="a5"/>
        <w:numPr>
          <w:ilvl w:val="0"/>
          <w:numId w:val="122"/>
        </w:numPr>
        <w:rPr>
          <w:rFonts w:ascii="Sakkal Majalla" w:hAnsi="Sakkal Majalla" w:cs="Sakkal Majalla"/>
          <w:sz w:val="28"/>
          <w:szCs w:val="28"/>
        </w:rPr>
      </w:pPr>
      <w:r w:rsidRPr="00E24BEF">
        <w:rPr>
          <w:rFonts w:ascii="Sakkal Majalla" w:hAnsi="Sakkal Majalla" w:cs="Sakkal Majalla"/>
          <w:sz w:val="28"/>
          <w:szCs w:val="28"/>
          <w:rtl/>
        </w:rPr>
        <w:t>العتيبي، فهد خالد (2022). استراتيجيات دخول الأسواق الدولية والحد من الفراغات المؤسسية: دراسة حالة الشركات الخليجية. مجلة العلوم الاقتصادية والإدارية، 28(1)، 201-230.</w:t>
      </w:r>
    </w:p>
    <w:p w14:paraId="01BFF41A" w14:textId="42F1C63C" w:rsidR="00DD1949" w:rsidRPr="00E24BEF" w:rsidRDefault="00DD1949" w:rsidP="00E24BEF">
      <w:pPr>
        <w:pStyle w:val="a5"/>
        <w:numPr>
          <w:ilvl w:val="0"/>
          <w:numId w:val="122"/>
        </w:numPr>
        <w:rPr>
          <w:rFonts w:ascii="Sakkal Majalla" w:hAnsi="Sakkal Majalla" w:cs="Sakkal Majalla"/>
          <w:sz w:val="28"/>
          <w:szCs w:val="28"/>
          <w:rtl/>
        </w:rPr>
      </w:pPr>
      <w:r w:rsidRPr="00E24BEF">
        <w:rPr>
          <w:rFonts w:ascii="Sakkal Majalla" w:hAnsi="Sakkal Majalla" w:cs="Sakkal Majalla"/>
          <w:sz w:val="28"/>
          <w:szCs w:val="28"/>
          <w:rtl/>
        </w:rPr>
        <w:t>وزارة الاستثمار السعودية (2025). تقرير آفاق التوسع الاستراتيجي للشركات الوطنية في الأسواق الناشئة. الرياض.</w:t>
      </w:r>
    </w:p>
    <w:p w14:paraId="7F514232" w14:textId="0C6109C1" w:rsidR="007C17BA" w:rsidRPr="00E24BEF" w:rsidRDefault="007C17BA" w:rsidP="009125CE">
      <w:pPr>
        <w:rPr>
          <w:rFonts w:ascii="Sakkal Majalla" w:hAnsi="Sakkal Majalla" w:cs="Sakkal Majalla"/>
          <w:b/>
          <w:bCs/>
          <w:sz w:val="32"/>
          <w:szCs w:val="32"/>
          <w:rtl/>
        </w:rPr>
      </w:pPr>
      <w:r w:rsidRPr="00E24BEF">
        <w:rPr>
          <w:rFonts w:ascii="Sakkal Majalla" w:hAnsi="Sakkal Majalla" w:cs="Sakkal Majalla"/>
          <w:b/>
          <w:bCs/>
          <w:sz w:val="32"/>
          <w:szCs w:val="32"/>
          <w:rtl/>
        </w:rPr>
        <w:t>ثانياً: المراجع الأجنبية</w:t>
      </w:r>
    </w:p>
    <w:p w14:paraId="78A30E26" w14:textId="77777777"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t>Barney, J. (1991). Firm resources and sustained competitive advantage. Journal of Management, 17(1), 99–120.</w:t>
      </w:r>
    </w:p>
    <w:p w14:paraId="5D3EA945" w14:textId="47F0B6D6" w:rsidR="00E24BEF" w:rsidRPr="00F04EE1" w:rsidRDefault="00E24BEF" w:rsidP="00F04EE1">
      <w:pPr>
        <w:pStyle w:val="a5"/>
        <w:numPr>
          <w:ilvl w:val="0"/>
          <w:numId w:val="123"/>
        </w:numPr>
        <w:bidi w:val="0"/>
        <w:ind w:left="567"/>
        <w:rPr>
          <w:rFonts w:ascii="Sakkal Majalla" w:hAnsi="Sakkal Majalla" w:cs="Sakkal Majalla"/>
          <w:sz w:val="28"/>
          <w:szCs w:val="28"/>
        </w:rPr>
      </w:pPr>
      <w:proofErr w:type="spellStart"/>
      <w:r w:rsidRPr="00F04EE1">
        <w:rPr>
          <w:rFonts w:ascii="Sakkal Majalla" w:hAnsi="Sakkal Majalla" w:cs="Sakkal Majalla"/>
          <w:sz w:val="28"/>
          <w:szCs w:val="28"/>
        </w:rPr>
        <w:t>Cavusgil</w:t>
      </w:r>
      <w:proofErr w:type="spellEnd"/>
      <w:r w:rsidRPr="00F04EE1">
        <w:rPr>
          <w:rFonts w:ascii="Sakkal Majalla" w:hAnsi="Sakkal Majalla" w:cs="Sakkal Majalla"/>
          <w:sz w:val="28"/>
          <w:szCs w:val="28"/>
        </w:rPr>
        <w:t>, S. T., Knight, G., &amp; Riesenberger, J. R. (2014). International business: Strategy, management, and the new realities (3rd ed.). Pearson Education.</w:t>
      </w:r>
    </w:p>
    <w:p w14:paraId="41DC4F45" w14:textId="77777777"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t>Dunning, J. H. (2000). The eclectic paradigm of international production: A personal account and a gloss. The International Executive, 42(2), 163–190.</w:t>
      </w:r>
    </w:p>
    <w:p w14:paraId="2E03CFBE" w14:textId="77777777"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t xml:space="preserve">Johanson, J., &amp; Vahlne, J. E. (2009). The Uppsala internationalization process model revisited: From liability of foreignness to liability of </w:t>
      </w:r>
      <w:proofErr w:type="spellStart"/>
      <w:r w:rsidRPr="00F04EE1">
        <w:rPr>
          <w:rFonts w:ascii="Sakkal Majalla" w:hAnsi="Sakkal Majalla" w:cs="Sakkal Majalla"/>
          <w:sz w:val="28"/>
          <w:szCs w:val="28"/>
        </w:rPr>
        <w:t>outsidership</w:t>
      </w:r>
      <w:proofErr w:type="spellEnd"/>
      <w:r w:rsidRPr="00F04EE1">
        <w:rPr>
          <w:rFonts w:ascii="Sakkal Majalla" w:hAnsi="Sakkal Majalla" w:cs="Sakkal Majalla"/>
          <w:sz w:val="28"/>
          <w:szCs w:val="28"/>
        </w:rPr>
        <w:t>. Journal of International Business Studies, 40(9), 1411–1431.</w:t>
      </w:r>
    </w:p>
    <w:p w14:paraId="7C83A895" w14:textId="77777777"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t>Khanna, T., &amp; Palepu, K. G. (2010). Winning in emerging markets: A roadmap for strategy and execution. Harvard Business Press.</w:t>
      </w:r>
    </w:p>
    <w:p w14:paraId="05AE051B" w14:textId="77777777"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t xml:space="preserve">Luo, Y., &amp; Zhang, H. (2016). Emerging market </w:t>
      </w:r>
      <w:proofErr w:type="spellStart"/>
      <w:r w:rsidRPr="00F04EE1">
        <w:rPr>
          <w:rFonts w:ascii="Sakkal Majalla" w:hAnsi="Sakkal Majalla" w:cs="Sakkal Majalla"/>
          <w:sz w:val="28"/>
          <w:szCs w:val="28"/>
        </w:rPr>
        <w:t>rivalsing</w:t>
      </w:r>
      <w:proofErr w:type="spellEnd"/>
      <w:r w:rsidRPr="00F04EE1">
        <w:rPr>
          <w:rFonts w:ascii="Sakkal Majalla" w:hAnsi="Sakkal Majalla" w:cs="Sakkal Majalla"/>
          <w:sz w:val="28"/>
          <w:szCs w:val="28"/>
        </w:rPr>
        <w:t xml:space="preserve"> global incumbents: Competitive dynamics and pricing strategies in developing economies. International Business Review, 25(4), 871–882.</w:t>
      </w:r>
    </w:p>
    <w:p w14:paraId="193896E8" w14:textId="77777777"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t>Meyer, K. E., Estrin, S., Bhaumik, S. K., &amp; Peng, M. W. (2009). Institutions, resources, and entry strategies in emerging economies. Strategic Management Journal, 30(1), 61–80.</w:t>
      </w:r>
    </w:p>
    <w:p w14:paraId="7DEC7473" w14:textId="77777777"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t>Porter, M. E. (1985). Competitive advantage: Creating and sustaining superior performance. The Free Press.</w:t>
      </w:r>
    </w:p>
    <w:p w14:paraId="07183D78" w14:textId="47FADC91"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lastRenderedPageBreak/>
        <w:t>Porter, M. E. (1990). The competitive advantage of nations. The Free Press.</w:t>
      </w:r>
    </w:p>
    <w:p w14:paraId="6B9A5031" w14:textId="77777777"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t>Saeed, A. M. (2018). International competitiveness of the petrochemical industry in the GCC: Revealed comparative advantage and cost landing structures. Journal of Development and Economic Policies, 20(2), 45–78.</w:t>
      </w:r>
    </w:p>
    <w:p w14:paraId="0BC02DE5" w14:textId="77777777" w:rsidR="00E24BEF" w:rsidRPr="00F04EE1" w:rsidRDefault="00E24BEF" w:rsidP="00F04EE1">
      <w:pPr>
        <w:pStyle w:val="a5"/>
        <w:numPr>
          <w:ilvl w:val="0"/>
          <w:numId w:val="123"/>
        </w:numPr>
        <w:bidi w:val="0"/>
        <w:ind w:left="567"/>
        <w:rPr>
          <w:rFonts w:ascii="Sakkal Majalla" w:hAnsi="Sakkal Majalla" w:cs="Sakkal Majalla"/>
          <w:sz w:val="28"/>
          <w:szCs w:val="28"/>
        </w:rPr>
      </w:pPr>
      <w:proofErr w:type="spellStart"/>
      <w:r w:rsidRPr="00F04EE1">
        <w:rPr>
          <w:rFonts w:ascii="Sakkal Majalla" w:hAnsi="Sakkal Majalla" w:cs="Sakkal Majalla"/>
          <w:sz w:val="28"/>
          <w:szCs w:val="28"/>
        </w:rPr>
        <w:t>Signé</w:t>
      </w:r>
      <w:proofErr w:type="spellEnd"/>
      <w:r w:rsidRPr="00F04EE1">
        <w:rPr>
          <w:rFonts w:ascii="Sakkal Majalla" w:hAnsi="Sakkal Majalla" w:cs="Sakkal Majalla"/>
          <w:sz w:val="28"/>
          <w:szCs w:val="28"/>
        </w:rPr>
        <w:t>, L. (2020). Africa's consumer market potential: Trends, drivers, and opportunities for business in the manufacturing and packaging sectors. Brookings Institution Press.</w:t>
      </w:r>
    </w:p>
    <w:p w14:paraId="45BAB93D" w14:textId="1A034D7B" w:rsidR="00E24BEF" w:rsidRPr="00F04EE1" w:rsidRDefault="00E24BEF" w:rsidP="00F04EE1">
      <w:pPr>
        <w:pStyle w:val="a5"/>
        <w:numPr>
          <w:ilvl w:val="0"/>
          <w:numId w:val="123"/>
        </w:numPr>
        <w:bidi w:val="0"/>
        <w:ind w:left="567"/>
        <w:rPr>
          <w:rFonts w:ascii="Sakkal Majalla" w:hAnsi="Sakkal Majalla" w:cs="Sakkal Majalla"/>
          <w:sz w:val="28"/>
          <w:szCs w:val="28"/>
        </w:rPr>
      </w:pPr>
      <w:r w:rsidRPr="00F04EE1">
        <w:rPr>
          <w:rFonts w:ascii="Sakkal Majalla" w:hAnsi="Sakkal Majalla" w:cs="Sakkal Majalla"/>
          <w:sz w:val="28"/>
          <w:szCs w:val="28"/>
        </w:rPr>
        <w:t>Williamson, O. E. (1981). The economics of organization: The transaction cost approach. American Journal of Sociology, 87(3), 548–577.</w:t>
      </w:r>
    </w:p>
    <w:p w14:paraId="579594CE" w14:textId="77777777" w:rsidR="00282231" w:rsidRDefault="00282231" w:rsidP="00282231">
      <w:pPr>
        <w:rPr>
          <w:rFonts w:ascii="Sakkal Majalla" w:hAnsi="Sakkal Majalla" w:cs="Sakkal Majalla"/>
          <w:sz w:val="28"/>
          <w:szCs w:val="28"/>
          <w:rtl/>
        </w:rPr>
      </w:pPr>
    </w:p>
    <w:p w14:paraId="1FAA6AA5" w14:textId="0480ADBB" w:rsidR="00D22171" w:rsidRDefault="007C17BA" w:rsidP="00282231">
      <w:pPr>
        <w:rPr>
          <w:rFonts w:ascii="Sakkal Majalla" w:hAnsi="Sakkal Majalla" w:cs="Sakkal Majalla"/>
          <w:sz w:val="28"/>
          <w:szCs w:val="28"/>
          <w:rtl/>
        </w:rPr>
      </w:pPr>
      <w:r w:rsidRPr="007C17BA">
        <w:rPr>
          <w:rFonts w:ascii="Sakkal Majalla" w:hAnsi="Sakkal Majalla" w:cs="Sakkal Majalla"/>
          <w:sz w:val="28"/>
          <w:szCs w:val="28"/>
          <w:rtl/>
        </w:rPr>
        <w:t>ثالثاً: مراجع إلكترونية ومصادر بيانات</w:t>
      </w:r>
      <w:r w:rsidR="00282231">
        <w:rPr>
          <w:rFonts w:ascii="Sakkal Majalla" w:hAnsi="Sakkal Majalla" w:cs="Sakkal Majalla" w:hint="cs"/>
          <w:sz w:val="28"/>
          <w:szCs w:val="28"/>
          <w:rtl/>
        </w:rPr>
        <w:t>:</w:t>
      </w:r>
    </w:p>
    <w:p w14:paraId="4999660B" w14:textId="3B28ED0E" w:rsidR="00D22171" w:rsidRDefault="00282231" w:rsidP="00F04EE1">
      <w:pPr>
        <w:pStyle w:val="a5"/>
        <w:numPr>
          <w:ilvl w:val="0"/>
          <w:numId w:val="124"/>
        </w:numPr>
        <w:bidi w:val="0"/>
        <w:ind w:left="567"/>
        <w:rPr>
          <w:rFonts w:ascii="Sakkal Majalla" w:hAnsi="Sakkal Majalla" w:cs="Sakkal Majalla"/>
          <w:sz w:val="28"/>
          <w:szCs w:val="28"/>
        </w:rPr>
      </w:pPr>
      <w:r w:rsidRPr="00471C4E">
        <w:rPr>
          <w:rFonts w:ascii="Sakkal Majalla" w:hAnsi="Sakkal Majalla" w:cs="Sakkal Majalla"/>
          <w:sz w:val="28"/>
          <w:szCs w:val="28"/>
        </w:rPr>
        <w:t>African Continental Free Trade Area (</w:t>
      </w:r>
      <w:proofErr w:type="spellStart"/>
      <w:r w:rsidRPr="00471C4E">
        <w:rPr>
          <w:rFonts w:ascii="Sakkal Majalla" w:hAnsi="Sakkal Majalla" w:cs="Sakkal Majalla"/>
          <w:sz w:val="28"/>
          <w:szCs w:val="28"/>
        </w:rPr>
        <w:t>AfCFTA</w:t>
      </w:r>
      <w:proofErr w:type="spellEnd"/>
      <w:r w:rsidRPr="00471C4E">
        <w:rPr>
          <w:rFonts w:ascii="Sakkal Majalla" w:hAnsi="Sakkal Majalla" w:cs="Sakkal Majalla"/>
          <w:sz w:val="28"/>
          <w:szCs w:val="28"/>
        </w:rPr>
        <w:t>) Secretariat (2025). Trade Protocols and Industrialization Reports. au-afcfta.org</w:t>
      </w:r>
      <w:r w:rsidRPr="00471C4E">
        <w:rPr>
          <w:rFonts w:ascii="Sakkal Majalla" w:hAnsi="Sakkal Majalla" w:cs="Sakkal Majalla"/>
          <w:sz w:val="28"/>
          <w:szCs w:val="28"/>
          <w:rtl/>
        </w:rPr>
        <w:t>.</w:t>
      </w:r>
    </w:p>
    <w:p w14:paraId="1E6DBB5F" w14:textId="77777777" w:rsidR="00C63272" w:rsidRDefault="00C63272" w:rsidP="00C63272">
      <w:pPr>
        <w:bidi w:val="0"/>
        <w:rPr>
          <w:rFonts w:ascii="Sakkal Majalla" w:hAnsi="Sakkal Majalla" w:cs="Sakkal Majalla"/>
          <w:sz w:val="28"/>
          <w:szCs w:val="28"/>
        </w:rPr>
      </w:pPr>
    </w:p>
    <w:p w14:paraId="0893DA7E" w14:textId="77777777" w:rsidR="00C63272" w:rsidRDefault="00C63272" w:rsidP="00C63272">
      <w:pPr>
        <w:bidi w:val="0"/>
        <w:rPr>
          <w:rFonts w:ascii="Sakkal Majalla" w:hAnsi="Sakkal Majalla" w:cs="Sakkal Majalla"/>
          <w:sz w:val="28"/>
          <w:szCs w:val="28"/>
        </w:rPr>
      </w:pPr>
    </w:p>
    <w:p w14:paraId="2DD5A985" w14:textId="77777777" w:rsidR="00C63272" w:rsidRDefault="00C63272" w:rsidP="00C63272">
      <w:pPr>
        <w:bidi w:val="0"/>
        <w:rPr>
          <w:rFonts w:ascii="Sakkal Majalla" w:hAnsi="Sakkal Majalla" w:cs="Sakkal Majalla"/>
          <w:sz w:val="28"/>
          <w:szCs w:val="28"/>
        </w:rPr>
      </w:pPr>
    </w:p>
    <w:p w14:paraId="24C7CDFD" w14:textId="77777777" w:rsidR="00C63272" w:rsidRDefault="00C63272" w:rsidP="00C63272">
      <w:pPr>
        <w:bidi w:val="0"/>
        <w:rPr>
          <w:rFonts w:ascii="Sakkal Majalla" w:hAnsi="Sakkal Majalla" w:cs="Sakkal Majalla"/>
          <w:sz w:val="28"/>
          <w:szCs w:val="28"/>
        </w:rPr>
      </w:pPr>
    </w:p>
    <w:p w14:paraId="5B91A5C0" w14:textId="77777777" w:rsidR="00C63272" w:rsidRDefault="00C63272" w:rsidP="00C63272">
      <w:pPr>
        <w:bidi w:val="0"/>
        <w:rPr>
          <w:rFonts w:ascii="Sakkal Majalla" w:hAnsi="Sakkal Majalla" w:cs="Sakkal Majalla"/>
          <w:sz w:val="28"/>
          <w:szCs w:val="28"/>
        </w:rPr>
      </w:pPr>
    </w:p>
    <w:p w14:paraId="2D94C7B4" w14:textId="77777777" w:rsidR="00C63272" w:rsidRDefault="00C63272" w:rsidP="00C63272">
      <w:pPr>
        <w:bidi w:val="0"/>
        <w:rPr>
          <w:rFonts w:ascii="Sakkal Majalla" w:hAnsi="Sakkal Majalla" w:cs="Sakkal Majalla"/>
          <w:sz w:val="28"/>
          <w:szCs w:val="28"/>
        </w:rPr>
      </w:pPr>
    </w:p>
    <w:p w14:paraId="77843E2D" w14:textId="77777777" w:rsidR="00C63272" w:rsidRDefault="00C63272" w:rsidP="00C63272">
      <w:pPr>
        <w:bidi w:val="0"/>
        <w:rPr>
          <w:rFonts w:ascii="Sakkal Majalla" w:hAnsi="Sakkal Majalla" w:cs="Sakkal Majalla"/>
          <w:sz w:val="28"/>
          <w:szCs w:val="28"/>
        </w:rPr>
      </w:pPr>
    </w:p>
    <w:p w14:paraId="1AA0E106" w14:textId="77777777" w:rsidR="00C63272" w:rsidRDefault="00C63272" w:rsidP="00C63272">
      <w:pPr>
        <w:bidi w:val="0"/>
        <w:rPr>
          <w:rFonts w:ascii="Sakkal Majalla" w:hAnsi="Sakkal Majalla" w:cs="Sakkal Majalla"/>
          <w:sz w:val="28"/>
          <w:szCs w:val="28"/>
        </w:rPr>
      </w:pPr>
    </w:p>
    <w:p w14:paraId="028A8D93" w14:textId="77777777" w:rsidR="00C63272" w:rsidRDefault="00C63272" w:rsidP="00C63272">
      <w:pPr>
        <w:bidi w:val="0"/>
        <w:rPr>
          <w:rFonts w:ascii="Sakkal Majalla" w:hAnsi="Sakkal Majalla" w:cs="Sakkal Majalla"/>
          <w:sz w:val="28"/>
          <w:szCs w:val="28"/>
        </w:rPr>
      </w:pPr>
    </w:p>
    <w:p w14:paraId="1CB3D49C" w14:textId="77777777" w:rsidR="00C63272" w:rsidRDefault="00C63272" w:rsidP="00C63272">
      <w:pPr>
        <w:bidi w:val="0"/>
        <w:rPr>
          <w:rFonts w:ascii="Sakkal Majalla" w:hAnsi="Sakkal Majalla" w:cs="Sakkal Majalla"/>
          <w:sz w:val="28"/>
          <w:szCs w:val="28"/>
        </w:rPr>
      </w:pPr>
    </w:p>
    <w:p w14:paraId="4DAF9AE3" w14:textId="77777777" w:rsidR="00C63272" w:rsidRDefault="00C63272" w:rsidP="00C63272">
      <w:pPr>
        <w:bidi w:val="0"/>
        <w:rPr>
          <w:rFonts w:ascii="Sakkal Majalla" w:hAnsi="Sakkal Majalla" w:cs="Sakkal Majalla"/>
          <w:sz w:val="28"/>
          <w:szCs w:val="28"/>
        </w:rPr>
      </w:pPr>
    </w:p>
    <w:p w14:paraId="792C5770" w14:textId="77777777" w:rsidR="00C63272" w:rsidRDefault="00C63272" w:rsidP="00C63272">
      <w:pPr>
        <w:bidi w:val="0"/>
        <w:rPr>
          <w:rFonts w:ascii="Sakkal Majalla" w:hAnsi="Sakkal Majalla" w:cs="Sakkal Majalla"/>
          <w:sz w:val="28"/>
          <w:szCs w:val="28"/>
        </w:rPr>
      </w:pPr>
    </w:p>
    <w:p w14:paraId="26DC14AF" w14:textId="77777777" w:rsidR="00C63272" w:rsidRDefault="00C63272" w:rsidP="00C63272">
      <w:pPr>
        <w:bidi w:val="0"/>
        <w:rPr>
          <w:rFonts w:ascii="Sakkal Majalla" w:hAnsi="Sakkal Majalla" w:cs="Sakkal Majalla"/>
          <w:sz w:val="28"/>
          <w:szCs w:val="28"/>
        </w:rPr>
      </w:pPr>
    </w:p>
    <w:p w14:paraId="2CCA850A" w14:textId="77777777" w:rsidR="00C63272" w:rsidRDefault="00C63272" w:rsidP="00C63272">
      <w:pPr>
        <w:bidi w:val="0"/>
        <w:rPr>
          <w:rFonts w:ascii="Sakkal Majalla" w:hAnsi="Sakkal Majalla" w:cs="Sakkal Majalla"/>
          <w:sz w:val="28"/>
          <w:szCs w:val="28"/>
        </w:rPr>
      </w:pPr>
    </w:p>
    <w:p w14:paraId="75D0CE66" w14:textId="77777777" w:rsidR="00C63272" w:rsidRDefault="00C63272" w:rsidP="00C63272">
      <w:pPr>
        <w:bidi w:val="0"/>
        <w:rPr>
          <w:rFonts w:ascii="Sakkal Majalla" w:hAnsi="Sakkal Majalla" w:cs="Sakkal Majalla"/>
          <w:sz w:val="28"/>
          <w:szCs w:val="28"/>
        </w:rPr>
      </w:pPr>
    </w:p>
    <w:p w14:paraId="03156EE6" w14:textId="77777777" w:rsidR="00C63272" w:rsidRDefault="00C63272" w:rsidP="00C63272">
      <w:pPr>
        <w:bidi w:val="0"/>
        <w:rPr>
          <w:rFonts w:ascii="Sakkal Majalla" w:hAnsi="Sakkal Majalla" w:cs="Sakkal Majalla"/>
          <w:sz w:val="28"/>
          <w:szCs w:val="28"/>
        </w:rPr>
      </w:pPr>
    </w:p>
    <w:p w14:paraId="4BA4A131" w14:textId="77777777" w:rsidR="00C63272" w:rsidRDefault="00C63272" w:rsidP="00C63272">
      <w:pPr>
        <w:bidi w:val="0"/>
        <w:rPr>
          <w:rFonts w:ascii="Sakkal Majalla" w:hAnsi="Sakkal Majalla" w:cs="Sakkal Majalla"/>
          <w:sz w:val="28"/>
          <w:szCs w:val="28"/>
        </w:rPr>
      </w:pPr>
    </w:p>
    <w:p w14:paraId="006789AA" w14:textId="77777777" w:rsidR="00C63272" w:rsidRDefault="00C63272" w:rsidP="00C63272">
      <w:pPr>
        <w:bidi w:val="0"/>
        <w:rPr>
          <w:rFonts w:ascii="Sakkal Majalla" w:hAnsi="Sakkal Majalla" w:cs="Sakkal Majalla"/>
          <w:sz w:val="28"/>
          <w:szCs w:val="28"/>
        </w:rPr>
      </w:pPr>
    </w:p>
    <w:p w14:paraId="1D3F6062" w14:textId="77777777" w:rsidR="00C63272" w:rsidRDefault="00C63272" w:rsidP="00C63272">
      <w:pPr>
        <w:bidi w:val="0"/>
        <w:rPr>
          <w:rFonts w:ascii="Sakkal Majalla" w:hAnsi="Sakkal Majalla" w:cs="Sakkal Majalla"/>
          <w:sz w:val="28"/>
          <w:szCs w:val="28"/>
        </w:rPr>
      </w:pPr>
    </w:p>
    <w:p w14:paraId="68598547" w14:textId="77777777" w:rsidR="00C63272" w:rsidRDefault="00C63272" w:rsidP="00C63272">
      <w:pPr>
        <w:bidi w:val="0"/>
        <w:rPr>
          <w:rFonts w:ascii="Sakkal Majalla" w:hAnsi="Sakkal Majalla" w:cs="Sakkal Majalla"/>
          <w:sz w:val="28"/>
          <w:szCs w:val="28"/>
        </w:rPr>
      </w:pPr>
    </w:p>
    <w:p w14:paraId="30DB2155" w14:textId="77777777" w:rsidR="00C63272" w:rsidRDefault="00C63272" w:rsidP="00C63272">
      <w:pPr>
        <w:bidi w:val="0"/>
        <w:rPr>
          <w:rFonts w:ascii="Sakkal Majalla" w:hAnsi="Sakkal Majalla" w:cs="Sakkal Majalla"/>
          <w:sz w:val="28"/>
          <w:szCs w:val="28"/>
        </w:rPr>
      </w:pPr>
    </w:p>
    <w:p w14:paraId="024FC973" w14:textId="77777777" w:rsidR="00C63272" w:rsidRDefault="00C63272" w:rsidP="00C63272">
      <w:pPr>
        <w:bidi w:val="0"/>
        <w:rPr>
          <w:rFonts w:ascii="Sakkal Majalla" w:hAnsi="Sakkal Majalla" w:cs="Sakkal Majalla"/>
          <w:sz w:val="28"/>
          <w:szCs w:val="28"/>
        </w:rPr>
      </w:pPr>
    </w:p>
    <w:p w14:paraId="46D3F815" w14:textId="77777777" w:rsidR="00C63272" w:rsidRDefault="00C63272" w:rsidP="00C63272">
      <w:pPr>
        <w:bidi w:val="0"/>
        <w:rPr>
          <w:rFonts w:ascii="Sakkal Majalla" w:hAnsi="Sakkal Majalla" w:cs="Sakkal Majalla"/>
          <w:sz w:val="28"/>
          <w:szCs w:val="28"/>
        </w:rPr>
      </w:pPr>
    </w:p>
    <w:p w14:paraId="703A6030" w14:textId="77777777" w:rsidR="00C63272" w:rsidRDefault="00C63272" w:rsidP="00C63272">
      <w:pPr>
        <w:bidi w:val="0"/>
        <w:rPr>
          <w:rFonts w:ascii="Sakkal Majalla" w:hAnsi="Sakkal Majalla" w:cs="Sakkal Majalla"/>
          <w:sz w:val="28"/>
          <w:szCs w:val="28"/>
        </w:rPr>
      </w:pPr>
    </w:p>
    <w:p w14:paraId="7E037CD2" w14:textId="77777777" w:rsidR="00C63272" w:rsidRDefault="00C63272" w:rsidP="00C63272">
      <w:pPr>
        <w:jc w:val="center"/>
        <w:rPr>
          <w:rFonts w:ascii="Sakkal Majalla" w:hAnsi="Sakkal Majalla" w:cs="Sakkal Majalla"/>
          <w:b/>
          <w:bCs/>
          <w:sz w:val="72"/>
          <w:szCs w:val="72"/>
          <w:rtl/>
        </w:rPr>
      </w:pPr>
      <w:r w:rsidRPr="00C63272">
        <w:rPr>
          <w:rFonts w:ascii="Sakkal Majalla" w:hAnsi="Sakkal Majalla" w:cs="Sakkal Majalla" w:hint="cs"/>
          <w:b/>
          <w:bCs/>
          <w:sz w:val="72"/>
          <w:szCs w:val="72"/>
          <w:rtl/>
        </w:rPr>
        <w:t>الملاحق</w:t>
      </w:r>
    </w:p>
    <w:p w14:paraId="1A45F432" w14:textId="77777777" w:rsidR="00C63272" w:rsidRPr="00C63272" w:rsidRDefault="00C63272" w:rsidP="00C63272">
      <w:pPr>
        <w:jc w:val="center"/>
        <w:rPr>
          <w:rFonts w:ascii="Sakkal Majalla" w:hAnsi="Sakkal Majalla" w:cs="Sakkal Majalla"/>
          <w:b/>
          <w:bCs/>
          <w:sz w:val="72"/>
          <w:szCs w:val="72"/>
          <w:rtl/>
        </w:rPr>
      </w:pPr>
    </w:p>
    <w:p w14:paraId="1706E171" w14:textId="77777777" w:rsidR="00C63272" w:rsidRDefault="00C63272" w:rsidP="00C63272">
      <w:pPr>
        <w:rPr>
          <w:rFonts w:ascii="Sakkal Majalla" w:hAnsi="Sakkal Majalla" w:cs="Sakkal Majalla"/>
          <w:sz w:val="28"/>
          <w:szCs w:val="28"/>
          <w:rtl/>
        </w:rPr>
      </w:pPr>
    </w:p>
    <w:p w14:paraId="6E46E4C4" w14:textId="77777777" w:rsidR="00F04D44" w:rsidRDefault="00F04D44" w:rsidP="00C63272">
      <w:pPr>
        <w:rPr>
          <w:rFonts w:ascii="Sakkal Majalla" w:hAnsi="Sakkal Majalla" w:cs="Sakkal Majalla"/>
          <w:sz w:val="28"/>
          <w:szCs w:val="28"/>
          <w:rtl/>
        </w:rPr>
      </w:pPr>
    </w:p>
    <w:p w14:paraId="4B80EF90" w14:textId="77777777" w:rsidR="00F04D44" w:rsidRDefault="00F04D44" w:rsidP="00C63272">
      <w:pPr>
        <w:rPr>
          <w:rFonts w:ascii="Sakkal Majalla" w:hAnsi="Sakkal Majalla" w:cs="Sakkal Majalla"/>
          <w:sz w:val="28"/>
          <w:szCs w:val="28"/>
          <w:rtl/>
        </w:rPr>
      </w:pPr>
    </w:p>
    <w:p w14:paraId="5CC264E6" w14:textId="77777777" w:rsidR="00F04D44" w:rsidRDefault="00F04D44" w:rsidP="00C63272">
      <w:pPr>
        <w:rPr>
          <w:rFonts w:ascii="Sakkal Majalla" w:hAnsi="Sakkal Majalla" w:cs="Sakkal Majalla"/>
          <w:sz w:val="28"/>
          <w:szCs w:val="28"/>
          <w:rtl/>
        </w:rPr>
      </w:pPr>
    </w:p>
    <w:p w14:paraId="77F1AC66" w14:textId="77777777" w:rsidR="00F04D44" w:rsidRDefault="00F04D44" w:rsidP="00C63272">
      <w:pPr>
        <w:rPr>
          <w:rFonts w:ascii="Sakkal Majalla" w:hAnsi="Sakkal Majalla" w:cs="Sakkal Majalla"/>
          <w:sz w:val="28"/>
          <w:szCs w:val="28"/>
          <w:rtl/>
        </w:rPr>
      </w:pPr>
    </w:p>
    <w:p w14:paraId="1567D5DC" w14:textId="77777777" w:rsidR="00F04D44" w:rsidRDefault="00F04D44" w:rsidP="00C63272">
      <w:pPr>
        <w:rPr>
          <w:rFonts w:ascii="Sakkal Majalla" w:hAnsi="Sakkal Majalla" w:cs="Sakkal Majalla"/>
          <w:sz w:val="28"/>
          <w:szCs w:val="28"/>
          <w:rtl/>
        </w:rPr>
      </w:pPr>
    </w:p>
    <w:p w14:paraId="2577843C" w14:textId="77777777" w:rsidR="00F04D44" w:rsidRDefault="00F04D44" w:rsidP="00C63272">
      <w:pPr>
        <w:rPr>
          <w:rFonts w:ascii="Sakkal Majalla" w:hAnsi="Sakkal Majalla" w:cs="Sakkal Majalla"/>
          <w:sz w:val="28"/>
          <w:szCs w:val="28"/>
          <w:rtl/>
        </w:rPr>
      </w:pPr>
    </w:p>
    <w:p w14:paraId="5123F696" w14:textId="77777777" w:rsidR="00F04D44" w:rsidRDefault="00F04D44" w:rsidP="00C63272">
      <w:pPr>
        <w:rPr>
          <w:rFonts w:ascii="Sakkal Majalla" w:hAnsi="Sakkal Majalla" w:cs="Sakkal Majalla"/>
          <w:sz w:val="28"/>
          <w:szCs w:val="28"/>
          <w:rtl/>
        </w:rPr>
      </w:pPr>
    </w:p>
    <w:p w14:paraId="042C96EE" w14:textId="77777777" w:rsidR="00F04D44" w:rsidRDefault="00F04D44" w:rsidP="00C63272">
      <w:pPr>
        <w:rPr>
          <w:rFonts w:ascii="Sakkal Majalla" w:hAnsi="Sakkal Majalla" w:cs="Sakkal Majalla"/>
          <w:sz w:val="28"/>
          <w:szCs w:val="28"/>
          <w:rtl/>
        </w:rPr>
      </w:pPr>
    </w:p>
    <w:p w14:paraId="3074E5B5" w14:textId="77777777" w:rsidR="00F04D44" w:rsidRDefault="00F04D44" w:rsidP="00C63272">
      <w:pPr>
        <w:rPr>
          <w:rFonts w:ascii="Sakkal Majalla" w:hAnsi="Sakkal Majalla" w:cs="Sakkal Majalla"/>
          <w:sz w:val="28"/>
          <w:szCs w:val="28"/>
          <w:rtl/>
        </w:rPr>
      </w:pPr>
    </w:p>
    <w:p w14:paraId="0C5F6E90" w14:textId="77777777" w:rsidR="00F04D44" w:rsidRPr="00F04D44" w:rsidRDefault="00F04D44" w:rsidP="00F04D44">
      <w:pPr>
        <w:rPr>
          <w:rFonts w:ascii="Sakkal Majalla" w:hAnsi="Sakkal Majalla" w:cs="Sakkal Majalla"/>
          <w:b/>
          <w:bCs/>
          <w:sz w:val="28"/>
          <w:szCs w:val="28"/>
          <w:rtl/>
        </w:rPr>
      </w:pPr>
      <w:r w:rsidRPr="00F04D44">
        <w:rPr>
          <w:rFonts w:ascii="Sakkal Majalla" w:hAnsi="Sakkal Majalla" w:cs="Sakkal Majalla" w:hint="cs"/>
          <w:b/>
          <w:bCs/>
          <w:sz w:val="28"/>
          <w:szCs w:val="28"/>
          <w:rtl/>
        </w:rPr>
        <w:lastRenderedPageBreak/>
        <w:t>السلام عليكم ورحمة الله وبركاته</w:t>
      </w:r>
    </w:p>
    <w:p w14:paraId="512E63CF" w14:textId="571C697C" w:rsidR="00034283" w:rsidRDefault="00F04D44" w:rsidP="00034283">
      <w:pPr>
        <w:rPr>
          <w:rFonts w:ascii="Sakkal Majalla" w:hAnsi="Sakkal Majalla" w:cs="Sakkal Majalla"/>
          <w:b/>
          <w:bCs/>
          <w:sz w:val="28"/>
          <w:szCs w:val="28"/>
          <w:rtl/>
        </w:rPr>
      </w:pPr>
      <w:r>
        <w:rPr>
          <w:rFonts w:ascii="Sakkal Majalla" w:hAnsi="Sakkal Majalla" w:cs="Sakkal Majalla" w:hint="cs"/>
          <w:sz w:val="28"/>
          <w:szCs w:val="28"/>
          <w:rtl/>
        </w:rPr>
        <w:t xml:space="preserve">يقوم الباحث بإعداد مشروع تخرج مقدما استكمالا لمتطلبات الحصول على درجة الماجستير </w:t>
      </w:r>
      <w:r w:rsidR="00034283" w:rsidRPr="00B26D80">
        <w:rPr>
          <w:rFonts w:ascii="Sakkal Majalla" w:hAnsi="Sakkal Majalla" w:cs="Sakkal Majalla" w:hint="cs"/>
          <w:sz w:val="28"/>
          <w:szCs w:val="28"/>
          <w:rtl/>
        </w:rPr>
        <w:t>في إدارة الاعمال</w:t>
      </w:r>
      <w:r w:rsidR="00034283">
        <w:rPr>
          <w:rFonts w:ascii="Sakkal Majalla" w:hAnsi="Sakkal Majalla" w:cs="Sakkal Majalla" w:hint="cs"/>
          <w:sz w:val="28"/>
          <w:szCs w:val="28"/>
          <w:rtl/>
        </w:rPr>
        <w:t xml:space="preserve">، </w:t>
      </w:r>
      <w:r w:rsidR="00034283" w:rsidRPr="00B26D80">
        <w:rPr>
          <w:rFonts w:ascii="Sakkal Majalla" w:hAnsi="Sakkal Majalla" w:cs="Sakkal Majalla" w:hint="cs"/>
          <w:sz w:val="28"/>
          <w:szCs w:val="28"/>
          <w:rtl/>
        </w:rPr>
        <w:t>بعنوان:</w:t>
      </w:r>
      <w:r w:rsidR="00034283" w:rsidRPr="00F04D44">
        <w:rPr>
          <w:rFonts w:ascii="Sakkal Majalla" w:hAnsi="Sakkal Majalla" w:cs="Sakkal Majalla" w:hint="cs"/>
          <w:b/>
          <w:bCs/>
          <w:sz w:val="28"/>
          <w:szCs w:val="28"/>
          <w:rtl/>
        </w:rPr>
        <w:t>"</w:t>
      </w:r>
      <w:r w:rsidR="00034283" w:rsidRPr="00F04D44">
        <w:rPr>
          <w:rFonts w:ascii="Sakkal Majalla" w:hAnsi="Sakkal Majalla" w:cs="Sakkal Majalla"/>
          <w:b/>
          <w:bCs/>
          <w:sz w:val="28"/>
          <w:szCs w:val="28"/>
          <w:rtl/>
        </w:rPr>
        <w:t xml:space="preserve"> ما أثر التحديات التي تواجه الشركات </w:t>
      </w:r>
      <w:r w:rsidR="00034283" w:rsidRPr="00F04D44">
        <w:rPr>
          <w:rFonts w:ascii="Sakkal Majalla" w:hAnsi="Sakkal Majalla" w:cs="Sakkal Majalla" w:hint="cs"/>
          <w:b/>
          <w:bCs/>
          <w:sz w:val="28"/>
          <w:szCs w:val="28"/>
          <w:rtl/>
        </w:rPr>
        <w:t>البتروكيماوية</w:t>
      </w:r>
      <w:r w:rsidR="00034283" w:rsidRPr="00F04D44">
        <w:rPr>
          <w:rFonts w:ascii="Sakkal Majalla" w:hAnsi="Sakkal Majalla" w:cs="Sakkal Majalla"/>
          <w:b/>
          <w:bCs/>
          <w:sz w:val="28"/>
          <w:szCs w:val="28"/>
          <w:rtl/>
        </w:rPr>
        <w:t xml:space="preserve"> عند دخول الأسواق الناشئة على مستوى أدائها التنافسي، وما مدى فاعلية الاستراتيجيات المتبعة في التغلب على هذه التحديات</w:t>
      </w:r>
      <w:r w:rsidR="00034283" w:rsidRPr="00F04D44">
        <w:rPr>
          <w:rFonts w:ascii="Sakkal Majalla" w:hAnsi="Sakkal Majalla" w:cs="Sakkal Majalla" w:hint="cs"/>
          <w:b/>
          <w:bCs/>
          <w:sz w:val="28"/>
          <w:szCs w:val="28"/>
          <w:rtl/>
        </w:rPr>
        <w:t>"</w:t>
      </w:r>
    </w:p>
    <w:p w14:paraId="2184006A" w14:textId="779BB31D" w:rsidR="00617E36" w:rsidRDefault="00617E36" w:rsidP="00617E36">
      <w:pPr>
        <w:rPr>
          <w:rFonts w:ascii="Sakkal Majalla" w:hAnsi="Sakkal Majalla" w:cs="Sakkal Majalla"/>
          <w:sz w:val="28"/>
          <w:szCs w:val="28"/>
          <w:rtl/>
        </w:rPr>
      </w:pPr>
      <w:r w:rsidRPr="008D0A13">
        <w:rPr>
          <w:rFonts w:ascii="Sakkal Majalla" w:hAnsi="Sakkal Majalla" w:cs="Sakkal Majalla"/>
          <w:sz w:val="28"/>
          <w:szCs w:val="28"/>
          <w:rtl/>
        </w:rPr>
        <w:t xml:space="preserve">تهدف هذه الدراسة الى الكشف عن الدور الرئيسي في تفسير العلاقة بين التحديات التي </w:t>
      </w:r>
      <w:r w:rsidRPr="008D0A13">
        <w:rPr>
          <w:rFonts w:ascii="Sakkal Majalla" w:hAnsi="Sakkal Majalla" w:cs="Sakkal Majalla" w:hint="cs"/>
          <w:sz w:val="28"/>
          <w:szCs w:val="28"/>
          <w:rtl/>
        </w:rPr>
        <w:t>تواجه</w:t>
      </w:r>
      <w:r w:rsidRPr="008D0A13">
        <w:rPr>
          <w:rFonts w:ascii="Sakkal Majalla" w:hAnsi="Sakkal Majalla" w:cs="Sakkal Majalla"/>
          <w:sz w:val="28"/>
          <w:szCs w:val="28"/>
        </w:rPr>
        <w:t xml:space="preserve"> </w:t>
      </w:r>
      <w:r w:rsidRPr="008D0A13">
        <w:rPr>
          <w:rFonts w:ascii="Sakkal Majalla" w:hAnsi="Sakkal Majalla" w:cs="Sakkal Majalla"/>
          <w:sz w:val="28"/>
          <w:szCs w:val="28"/>
          <w:rtl/>
        </w:rPr>
        <w:t xml:space="preserve">الشركات </w:t>
      </w:r>
      <w:r w:rsidRPr="008D0A13">
        <w:rPr>
          <w:rFonts w:ascii="Sakkal Majalla" w:hAnsi="Sakkal Majalla" w:cs="Sakkal Majalla" w:hint="cs"/>
          <w:sz w:val="28"/>
          <w:szCs w:val="28"/>
          <w:rtl/>
        </w:rPr>
        <w:t>البتروكيماوية</w:t>
      </w:r>
      <w:r w:rsidRPr="008D0A13">
        <w:rPr>
          <w:rFonts w:ascii="Sakkal Majalla" w:hAnsi="Sakkal Majalla" w:cs="Sakkal Majalla"/>
          <w:sz w:val="28"/>
          <w:szCs w:val="28"/>
          <w:rtl/>
        </w:rPr>
        <w:t xml:space="preserve"> </w:t>
      </w:r>
      <w:r w:rsidRPr="008D0A13">
        <w:rPr>
          <w:rFonts w:ascii="Sakkal Majalla" w:hAnsi="Sakkal Majalla" w:cs="Sakkal Majalla" w:hint="cs"/>
          <w:sz w:val="28"/>
          <w:szCs w:val="28"/>
          <w:rtl/>
        </w:rPr>
        <w:t>عند</w:t>
      </w:r>
      <w:r w:rsidRPr="008D0A13">
        <w:rPr>
          <w:rFonts w:ascii="Sakkal Majalla" w:hAnsi="Sakkal Majalla" w:cs="Sakkal Majalla"/>
          <w:sz w:val="28"/>
          <w:szCs w:val="28"/>
          <w:rtl/>
        </w:rPr>
        <w:t xml:space="preserve"> دخول الأسواق الناشئة (كالسوق الأفريقي) وتأثير ذلك في أدائها التنافسي</w:t>
      </w:r>
      <w:r w:rsidRPr="00B26D80">
        <w:rPr>
          <w:rFonts w:ascii="Sakkal Majalla" w:hAnsi="Sakkal Majalla" w:cs="Sakkal Majalla" w:hint="cs"/>
          <w:sz w:val="28"/>
          <w:szCs w:val="28"/>
          <w:rtl/>
        </w:rPr>
        <w:t xml:space="preserve">، </w:t>
      </w:r>
      <w:r w:rsidRPr="00B26D80">
        <w:rPr>
          <w:rFonts w:ascii="Sakkal Majalla" w:hAnsi="Sakkal Majalla" w:cs="Sakkal Majalla"/>
          <w:sz w:val="28"/>
          <w:szCs w:val="28"/>
          <w:rtl/>
        </w:rPr>
        <w:t>ومستويات الأداء البيعي لمنتجات البوليمرات</w:t>
      </w:r>
      <w:r>
        <w:rPr>
          <w:rFonts w:ascii="Sakkal Majalla" w:hAnsi="Sakkal Majalla" w:cs="Sakkal Majalla" w:hint="cs"/>
          <w:sz w:val="28"/>
          <w:szCs w:val="28"/>
          <w:rtl/>
        </w:rPr>
        <w:t>.</w:t>
      </w:r>
    </w:p>
    <w:p w14:paraId="1789FD5A" w14:textId="0D701FE3" w:rsidR="00617E36" w:rsidRDefault="00034283" w:rsidP="00617E36">
      <w:pPr>
        <w:rPr>
          <w:rFonts w:ascii="Sakkal Majalla" w:hAnsi="Sakkal Majalla" w:cs="Sakkal Majalla"/>
          <w:sz w:val="28"/>
          <w:szCs w:val="28"/>
          <w:rtl/>
        </w:rPr>
      </w:pPr>
      <w:r>
        <w:rPr>
          <w:rFonts w:ascii="Sakkal Majalla" w:hAnsi="Sakkal Majalla" w:cs="Sakkal Majalla" w:hint="cs"/>
          <w:sz w:val="28"/>
          <w:szCs w:val="28"/>
          <w:rtl/>
        </w:rPr>
        <w:t>ونظرا لطبيعة الدراسة، فقد تطلب تحقيق أهدافها إعداد استبيان لجمع البيانات ولذا أتشرف بأن أعرض على سعادتكم هذا الاستبيان، المكون من خمسة أقسام</w:t>
      </w:r>
      <w:r w:rsidR="00617E36">
        <w:rPr>
          <w:rFonts w:ascii="Sakkal Majalla" w:hAnsi="Sakkal Majalla" w:cs="Sakkal Majalla" w:hint="cs"/>
          <w:sz w:val="28"/>
          <w:szCs w:val="28"/>
          <w:rtl/>
        </w:rPr>
        <w:t>.</w:t>
      </w:r>
    </w:p>
    <w:p w14:paraId="4C040C44" w14:textId="0AC80CAF" w:rsidR="00F04D44" w:rsidRPr="00617E36" w:rsidRDefault="00617E36" w:rsidP="00617E36">
      <w:pPr>
        <w:rPr>
          <w:rFonts w:ascii="Sakkal Majalla" w:hAnsi="Sakkal Majalla" w:cs="Sakkal Majalla"/>
          <w:sz w:val="28"/>
          <w:szCs w:val="28"/>
          <w:rtl/>
        </w:rPr>
      </w:pPr>
      <w:r>
        <w:rPr>
          <w:rFonts w:ascii="Sakkal Majalla" w:hAnsi="Sakkal Majalla" w:cs="Sakkal Majalla" w:hint="cs"/>
          <w:sz w:val="28"/>
          <w:szCs w:val="28"/>
          <w:rtl/>
        </w:rPr>
        <w:t>آمل من سعادتكم الإجابة عن جميع أسئلة الاستبانة بموضوعية، وبما يعكس وجهة نظركم تجاه ما تتضمنه الاستبانة، علما بان إجاباتكم ستعامل بسرية تامة، ولن تستخدم إلا لأغراض البحث العلمي فقط وأشكر لكم مقدما تعبئة الاستبانة.</w:t>
      </w:r>
      <w:r w:rsidR="00F04D44" w:rsidRPr="00B26D80">
        <w:rPr>
          <w:rFonts w:ascii="Sakkal Majalla" w:hAnsi="Sakkal Majalla" w:cs="Sakkal Majalla" w:hint="cs"/>
          <w:sz w:val="28"/>
          <w:szCs w:val="28"/>
          <w:rtl/>
        </w:rPr>
        <w:t xml:space="preserve"> </w:t>
      </w:r>
    </w:p>
    <w:p w14:paraId="1C3E31F8" w14:textId="09D6DEBD" w:rsidR="00F04D44" w:rsidRDefault="00715518" w:rsidP="00C63272">
      <w:pPr>
        <w:rPr>
          <w:rFonts w:ascii="Sakkal Majalla" w:hAnsi="Sakkal Majalla" w:cs="Sakkal Majalla"/>
          <w:b/>
          <w:bCs/>
          <w:sz w:val="28"/>
          <w:szCs w:val="28"/>
          <w:rtl/>
        </w:rPr>
      </w:pPr>
      <w:r w:rsidRPr="00715518">
        <w:rPr>
          <w:rFonts w:ascii="Sakkal Majalla" w:hAnsi="Sakkal Majalla" w:cs="Sakkal Majalla" w:hint="cs"/>
          <w:b/>
          <w:bCs/>
          <w:sz w:val="28"/>
          <w:szCs w:val="28"/>
          <w:rtl/>
        </w:rPr>
        <w:t xml:space="preserve">القسم الأول: </w:t>
      </w:r>
      <w:r w:rsidRPr="00715518">
        <w:rPr>
          <w:rFonts w:ascii="Sakkal Majalla" w:hAnsi="Sakkal Majalla" w:cs="Sakkal Majalla"/>
          <w:b/>
          <w:bCs/>
          <w:sz w:val="28"/>
          <w:szCs w:val="28"/>
          <w:rtl/>
        </w:rPr>
        <w:t>وصف الخصائص الديموغرافية والوظيفية لعينة الدراسة</w:t>
      </w:r>
    </w:p>
    <w:p w14:paraId="5906C3A5" w14:textId="527D14A5" w:rsidR="00715518" w:rsidRPr="00715518" w:rsidRDefault="00715518" w:rsidP="00715518">
      <w:pPr>
        <w:pStyle w:val="a5"/>
        <w:numPr>
          <w:ilvl w:val="0"/>
          <w:numId w:val="127"/>
        </w:numPr>
        <w:ind w:left="610"/>
        <w:rPr>
          <w:rFonts w:ascii="Sakkal Majalla" w:hAnsi="Sakkal Majalla" w:cs="Sakkal Majalla"/>
          <w:b/>
          <w:bCs/>
          <w:sz w:val="28"/>
          <w:szCs w:val="28"/>
          <w:rtl/>
        </w:rPr>
      </w:pPr>
      <w:r w:rsidRPr="00715518">
        <w:rPr>
          <w:rFonts w:ascii="Sakkal Majalla" w:hAnsi="Sakkal Majalla" w:cs="Sakkal Majalla" w:hint="cs"/>
          <w:b/>
          <w:bCs/>
          <w:sz w:val="28"/>
          <w:szCs w:val="28"/>
          <w:rtl/>
        </w:rPr>
        <w:t>الجنس</w:t>
      </w:r>
    </w:p>
    <w:p w14:paraId="5B467FD2" w14:textId="77777777" w:rsidR="00715518" w:rsidRPr="00715518" w:rsidRDefault="00715518" w:rsidP="00715518">
      <w:pPr>
        <w:pStyle w:val="a5"/>
        <w:numPr>
          <w:ilvl w:val="0"/>
          <w:numId w:val="126"/>
        </w:numPr>
        <w:spacing w:after="120"/>
        <w:ind w:left="606" w:hanging="357"/>
        <w:rPr>
          <w:rFonts w:ascii="Sakkal Majalla" w:hAnsi="Sakkal Majalla" w:cs="Sakkal Majalla"/>
          <w:sz w:val="28"/>
          <w:szCs w:val="28"/>
        </w:rPr>
      </w:pPr>
      <w:r w:rsidRPr="00715518">
        <w:rPr>
          <w:rFonts w:ascii="Sakkal Majalla" w:hAnsi="Sakkal Majalla" w:cs="Sakkal Majalla"/>
          <w:sz w:val="28"/>
          <w:szCs w:val="28"/>
          <w:rtl/>
        </w:rPr>
        <w:t>ذكر</w:t>
      </w:r>
    </w:p>
    <w:p w14:paraId="391C38EC" w14:textId="27AFA747" w:rsidR="00715518" w:rsidRPr="00654BD0" w:rsidRDefault="00715518" w:rsidP="00654BD0">
      <w:pPr>
        <w:pStyle w:val="a5"/>
        <w:numPr>
          <w:ilvl w:val="0"/>
          <w:numId w:val="126"/>
        </w:numPr>
        <w:spacing w:after="120"/>
        <w:ind w:left="606" w:hanging="357"/>
        <w:rPr>
          <w:rFonts w:ascii="Sakkal Majalla" w:hAnsi="Sakkal Majalla" w:cs="Sakkal Majalla"/>
          <w:sz w:val="28"/>
          <w:szCs w:val="28"/>
        </w:rPr>
      </w:pPr>
      <w:r w:rsidRPr="00715518">
        <w:rPr>
          <w:rFonts w:ascii="Sakkal Majalla" w:hAnsi="Sakkal Majalla" w:cs="Sakkal Majalla"/>
          <w:sz w:val="28"/>
          <w:szCs w:val="28"/>
          <w:rtl/>
        </w:rPr>
        <w:t>أنثى</w:t>
      </w:r>
    </w:p>
    <w:p w14:paraId="7FAE5B40" w14:textId="77777777" w:rsidR="00654BD0" w:rsidRDefault="00654BD0" w:rsidP="00654BD0">
      <w:pPr>
        <w:pStyle w:val="a5"/>
        <w:ind w:left="610"/>
        <w:rPr>
          <w:rFonts w:ascii="Sakkal Majalla" w:hAnsi="Sakkal Majalla" w:cs="Sakkal Majalla"/>
          <w:b/>
          <w:bCs/>
          <w:sz w:val="28"/>
          <w:szCs w:val="28"/>
        </w:rPr>
      </w:pPr>
    </w:p>
    <w:p w14:paraId="12607814" w14:textId="0D36872C" w:rsidR="00054753" w:rsidRDefault="00054753" w:rsidP="00715518">
      <w:pPr>
        <w:pStyle w:val="a5"/>
        <w:numPr>
          <w:ilvl w:val="0"/>
          <w:numId w:val="128"/>
        </w:numPr>
        <w:ind w:left="610"/>
        <w:rPr>
          <w:rFonts w:ascii="Sakkal Majalla" w:hAnsi="Sakkal Majalla" w:cs="Sakkal Majalla"/>
          <w:b/>
          <w:bCs/>
          <w:sz w:val="28"/>
          <w:szCs w:val="28"/>
        </w:rPr>
      </w:pPr>
      <w:r w:rsidRPr="00054753">
        <w:rPr>
          <w:rFonts w:ascii="Sakkal Majalla" w:hAnsi="Sakkal Majalla" w:cs="Sakkal Majalla"/>
          <w:b/>
          <w:bCs/>
          <w:sz w:val="28"/>
          <w:szCs w:val="28"/>
          <w:rtl/>
        </w:rPr>
        <w:t>المؤهل العلمي</w:t>
      </w:r>
      <w:r>
        <w:rPr>
          <w:rFonts w:ascii="Sakkal Majalla" w:hAnsi="Sakkal Majalla" w:cs="Sakkal Majalla" w:hint="cs"/>
          <w:b/>
          <w:bCs/>
          <w:sz w:val="28"/>
          <w:szCs w:val="28"/>
          <w:rtl/>
        </w:rPr>
        <w:t xml:space="preserve"> </w:t>
      </w:r>
    </w:p>
    <w:p w14:paraId="6040CFDE" w14:textId="77777777" w:rsidR="00054753" w:rsidRPr="00054753" w:rsidRDefault="00054753" w:rsidP="00054753">
      <w:pPr>
        <w:pStyle w:val="a5"/>
        <w:numPr>
          <w:ilvl w:val="0"/>
          <w:numId w:val="126"/>
        </w:numPr>
        <w:spacing w:after="120"/>
        <w:ind w:left="606" w:hanging="357"/>
        <w:rPr>
          <w:rFonts w:ascii="Sakkal Majalla" w:hAnsi="Sakkal Majalla" w:cs="Sakkal Majalla"/>
          <w:sz w:val="28"/>
          <w:szCs w:val="28"/>
        </w:rPr>
      </w:pPr>
      <w:r w:rsidRPr="00054753">
        <w:rPr>
          <w:rFonts w:ascii="Sakkal Majalla" w:hAnsi="Sakkal Majalla" w:cs="Sakkal Majalla"/>
          <w:sz w:val="28"/>
          <w:szCs w:val="28"/>
          <w:rtl/>
        </w:rPr>
        <w:t>دبلوم</w:t>
      </w:r>
    </w:p>
    <w:p w14:paraId="31735EAD" w14:textId="77777777" w:rsidR="00054753" w:rsidRPr="00054753" w:rsidRDefault="00054753" w:rsidP="00054753">
      <w:pPr>
        <w:pStyle w:val="a5"/>
        <w:numPr>
          <w:ilvl w:val="0"/>
          <w:numId w:val="126"/>
        </w:numPr>
        <w:spacing w:after="120"/>
        <w:ind w:left="606" w:hanging="357"/>
        <w:rPr>
          <w:rFonts w:ascii="Sakkal Majalla" w:hAnsi="Sakkal Majalla" w:cs="Sakkal Majalla"/>
          <w:sz w:val="28"/>
          <w:szCs w:val="28"/>
        </w:rPr>
      </w:pPr>
      <w:r w:rsidRPr="00054753">
        <w:rPr>
          <w:rFonts w:ascii="Sakkal Majalla" w:hAnsi="Sakkal Majalla" w:cs="Sakkal Majalla"/>
          <w:sz w:val="28"/>
          <w:szCs w:val="28"/>
          <w:rtl/>
        </w:rPr>
        <w:t>بكالوريوس</w:t>
      </w:r>
    </w:p>
    <w:p w14:paraId="3203E352" w14:textId="77777777" w:rsidR="00054753" w:rsidRPr="00054753" w:rsidRDefault="00054753" w:rsidP="00054753">
      <w:pPr>
        <w:pStyle w:val="a5"/>
        <w:numPr>
          <w:ilvl w:val="0"/>
          <w:numId w:val="126"/>
        </w:numPr>
        <w:spacing w:after="120"/>
        <w:ind w:left="606" w:hanging="357"/>
        <w:rPr>
          <w:rFonts w:ascii="Sakkal Majalla" w:hAnsi="Sakkal Majalla" w:cs="Sakkal Majalla"/>
          <w:sz w:val="28"/>
          <w:szCs w:val="28"/>
        </w:rPr>
      </w:pPr>
      <w:r w:rsidRPr="00054753">
        <w:rPr>
          <w:rFonts w:ascii="Sakkal Majalla" w:hAnsi="Sakkal Majalla" w:cs="Sakkal Majalla"/>
          <w:sz w:val="28"/>
          <w:szCs w:val="28"/>
          <w:rtl/>
        </w:rPr>
        <w:t>ماجيستير</w:t>
      </w:r>
    </w:p>
    <w:p w14:paraId="285C02F0" w14:textId="5A349DC6" w:rsidR="00054753" w:rsidRDefault="00054753" w:rsidP="00054753">
      <w:pPr>
        <w:pStyle w:val="a5"/>
        <w:numPr>
          <w:ilvl w:val="0"/>
          <w:numId w:val="126"/>
        </w:numPr>
        <w:spacing w:after="120"/>
        <w:ind w:left="606" w:hanging="357"/>
        <w:rPr>
          <w:rFonts w:ascii="Sakkal Majalla" w:hAnsi="Sakkal Majalla" w:cs="Sakkal Majalla"/>
          <w:sz w:val="28"/>
          <w:szCs w:val="28"/>
        </w:rPr>
      </w:pPr>
      <w:r w:rsidRPr="00054753">
        <w:rPr>
          <w:rFonts w:ascii="Sakkal Majalla" w:hAnsi="Sakkal Majalla" w:cs="Sakkal Majalla"/>
          <w:sz w:val="28"/>
          <w:szCs w:val="28"/>
          <w:rtl/>
        </w:rPr>
        <w:t>دكتوراة</w:t>
      </w:r>
    </w:p>
    <w:p w14:paraId="4B3B9BC1" w14:textId="77777777" w:rsidR="00054753" w:rsidRPr="00054753" w:rsidRDefault="00054753" w:rsidP="00054753">
      <w:pPr>
        <w:pStyle w:val="a5"/>
        <w:spacing w:after="120"/>
        <w:ind w:left="606"/>
        <w:rPr>
          <w:rFonts w:ascii="Sakkal Majalla" w:hAnsi="Sakkal Majalla" w:cs="Sakkal Majalla"/>
          <w:sz w:val="28"/>
          <w:szCs w:val="28"/>
        </w:rPr>
      </w:pPr>
    </w:p>
    <w:p w14:paraId="5E6DA245" w14:textId="027D0CCB" w:rsidR="00715518" w:rsidRDefault="00654BD0" w:rsidP="00715518">
      <w:pPr>
        <w:pStyle w:val="a5"/>
        <w:numPr>
          <w:ilvl w:val="0"/>
          <w:numId w:val="128"/>
        </w:numPr>
        <w:ind w:left="610"/>
        <w:rPr>
          <w:rFonts w:ascii="Sakkal Majalla" w:hAnsi="Sakkal Majalla" w:cs="Sakkal Majalla"/>
          <w:b/>
          <w:bCs/>
          <w:sz w:val="28"/>
          <w:szCs w:val="28"/>
        </w:rPr>
      </w:pPr>
      <w:r w:rsidRPr="00654BD0">
        <w:rPr>
          <w:rFonts w:ascii="Sakkal Majalla" w:hAnsi="Sakkal Majalla" w:cs="Sakkal Majalla"/>
          <w:b/>
          <w:bCs/>
          <w:sz w:val="28"/>
          <w:szCs w:val="28"/>
          <w:rtl/>
        </w:rPr>
        <w:t>عدد سنوات الخبرة</w:t>
      </w:r>
      <w:r w:rsidR="00715518" w:rsidRPr="00715518">
        <w:rPr>
          <w:rFonts w:ascii="Sakkal Majalla" w:hAnsi="Sakkal Majalla" w:cs="Sakkal Majalla" w:hint="cs"/>
          <w:b/>
          <w:bCs/>
          <w:sz w:val="28"/>
          <w:szCs w:val="28"/>
          <w:rtl/>
        </w:rPr>
        <w:t xml:space="preserve"> </w:t>
      </w:r>
    </w:p>
    <w:p w14:paraId="37E6F084" w14:textId="77777777" w:rsidR="00715518" w:rsidRPr="00715518" w:rsidRDefault="00715518" w:rsidP="00715518">
      <w:pPr>
        <w:pStyle w:val="a5"/>
        <w:numPr>
          <w:ilvl w:val="0"/>
          <w:numId w:val="126"/>
        </w:numPr>
        <w:spacing w:after="120"/>
        <w:ind w:left="606" w:hanging="357"/>
        <w:rPr>
          <w:rFonts w:ascii="Sakkal Majalla" w:hAnsi="Sakkal Majalla" w:cs="Sakkal Majalla"/>
          <w:sz w:val="28"/>
          <w:szCs w:val="28"/>
        </w:rPr>
      </w:pPr>
      <w:r w:rsidRPr="00715518">
        <w:rPr>
          <w:rFonts w:ascii="Sakkal Majalla" w:hAnsi="Sakkal Majalla" w:cs="Sakkal Majalla"/>
          <w:sz w:val="28"/>
          <w:szCs w:val="28"/>
          <w:rtl/>
        </w:rPr>
        <w:t xml:space="preserve">أقل من 5 سنوات </w:t>
      </w:r>
    </w:p>
    <w:p w14:paraId="31A5D876" w14:textId="77777777" w:rsidR="00715518" w:rsidRPr="00715518" w:rsidRDefault="00715518" w:rsidP="00715518">
      <w:pPr>
        <w:pStyle w:val="a5"/>
        <w:numPr>
          <w:ilvl w:val="0"/>
          <w:numId w:val="126"/>
        </w:numPr>
        <w:spacing w:after="120"/>
        <w:ind w:left="606" w:hanging="357"/>
        <w:rPr>
          <w:rFonts w:ascii="Sakkal Majalla" w:hAnsi="Sakkal Majalla" w:cs="Sakkal Majalla"/>
          <w:sz w:val="28"/>
          <w:szCs w:val="28"/>
        </w:rPr>
      </w:pPr>
      <w:r w:rsidRPr="00715518">
        <w:rPr>
          <w:rFonts w:ascii="Sakkal Majalla" w:hAnsi="Sakkal Majalla" w:cs="Sakkal Majalla"/>
          <w:sz w:val="28"/>
          <w:szCs w:val="28"/>
          <w:rtl/>
        </w:rPr>
        <w:t>5 – 10 سنوات</w:t>
      </w:r>
    </w:p>
    <w:p w14:paraId="426DFEE8" w14:textId="77777777" w:rsidR="00715518" w:rsidRPr="00715518" w:rsidRDefault="00715518" w:rsidP="00715518">
      <w:pPr>
        <w:pStyle w:val="a5"/>
        <w:numPr>
          <w:ilvl w:val="0"/>
          <w:numId w:val="126"/>
        </w:numPr>
        <w:spacing w:after="120"/>
        <w:ind w:left="606" w:hanging="357"/>
        <w:rPr>
          <w:rFonts w:ascii="Sakkal Majalla" w:hAnsi="Sakkal Majalla" w:cs="Sakkal Majalla"/>
          <w:sz w:val="28"/>
          <w:szCs w:val="28"/>
        </w:rPr>
      </w:pPr>
      <w:r w:rsidRPr="00715518">
        <w:rPr>
          <w:rFonts w:ascii="Sakkal Majalla" w:hAnsi="Sakkal Majalla" w:cs="Sakkal Majalla"/>
          <w:sz w:val="28"/>
          <w:szCs w:val="28"/>
          <w:rtl/>
        </w:rPr>
        <w:t xml:space="preserve">11 -15 سنة </w:t>
      </w:r>
    </w:p>
    <w:p w14:paraId="78EA3AF3" w14:textId="194705FC" w:rsidR="00715518" w:rsidRPr="00654BD0" w:rsidRDefault="00715518" w:rsidP="00654BD0">
      <w:pPr>
        <w:pStyle w:val="a5"/>
        <w:numPr>
          <w:ilvl w:val="0"/>
          <w:numId w:val="126"/>
        </w:numPr>
        <w:spacing w:after="120"/>
        <w:ind w:left="606" w:hanging="357"/>
        <w:rPr>
          <w:rFonts w:ascii="Sakkal Majalla" w:hAnsi="Sakkal Majalla" w:cs="Sakkal Majalla"/>
          <w:sz w:val="28"/>
          <w:szCs w:val="28"/>
        </w:rPr>
      </w:pPr>
      <w:r w:rsidRPr="00715518">
        <w:rPr>
          <w:rFonts w:ascii="Sakkal Majalla" w:hAnsi="Sakkal Majalla" w:cs="Sakkal Majalla"/>
          <w:sz w:val="28"/>
          <w:szCs w:val="28"/>
          <w:rtl/>
        </w:rPr>
        <w:t>أكثر من 15 سنة</w:t>
      </w:r>
    </w:p>
    <w:p w14:paraId="675E6936" w14:textId="77777777" w:rsidR="00054753" w:rsidRDefault="00054753" w:rsidP="00054753">
      <w:pPr>
        <w:rPr>
          <w:rFonts w:ascii="Sakkal Majalla" w:hAnsi="Sakkal Majalla" w:cs="Sakkal Majalla"/>
          <w:b/>
          <w:bCs/>
          <w:sz w:val="28"/>
          <w:szCs w:val="28"/>
          <w:rtl/>
        </w:rPr>
      </w:pPr>
    </w:p>
    <w:p w14:paraId="074B26CA" w14:textId="77777777" w:rsidR="00054753" w:rsidRPr="00054753" w:rsidRDefault="00054753" w:rsidP="00054753">
      <w:pPr>
        <w:rPr>
          <w:rFonts w:ascii="Sakkal Majalla" w:hAnsi="Sakkal Majalla" w:cs="Sakkal Majalla"/>
          <w:b/>
          <w:bCs/>
          <w:sz w:val="28"/>
          <w:szCs w:val="28"/>
        </w:rPr>
      </w:pPr>
    </w:p>
    <w:p w14:paraId="37693A33" w14:textId="48D325D0" w:rsidR="00715518" w:rsidRDefault="00715518" w:rsidP="00715518">
      <w:pPr>
        <w:pStyle w:val="a5"/>
        <w:numPr>
          <w:ilvl w:val="0"/>
          <w:numId w:val="128"/>
        </w:numPr>
        <w:ind w:left="610"/>
        <w:rPr>
          <w:rFonts w:ascii="Sakkal Majalla" w:hAnsi="Sakkal Majalla" w:cs="Sakkal Majalla"/>
          <w:b/>
          <w:bCs/>
          <w:sz w:val="28"/>
          <w:szCs w:val="28"/>
        </w:rPr>
      </w:pPr>
      <w:r w:rsidRPr="00715518">
        <w:rPr>
          <w:rFonts w:ascii="Sakkal Majalla" w:hAnsi="Sakkal Majalla" w:cs="Sakkal Majalla" w:hint="cs"/>
          <w:b/>
          <w:bCs/>
          <w:sz w:val="28"/>
          <w:szCs w:val="28"/>
          <w:rtl/>
        </w:rPr>
        <w:lastRenderedPageBreak/>
        <w:t>المسمى الوظيفي</w:t>
      </w:r>
    </w:p>
    <w:p w14:paraId="3F9CF285" w14:textId="77777777" w:rsidR="00654BD0" w:rsidRPr="00654BD0" w:rsidRDefault="00654BD0" w:rsidP="00654BD0">
      <w:pPr>
        <w:pStyle w:val="a5"/>
        <w:numPr>
          <w:ilvl w:val="0"/>
          <w:numId w:val="126"/>
        </w:numPr>
        <w:spacing w:after="120"/>
        <w:ind w:left="606" w:hanging="357"/>
        <w:rPr>
          <w:rFonts w:ascii="Sakkal Majalla" w:hAnsi="Sakkal Majalla" w:cs="Sakkal Majalla"/>
          <w:sz w:val="28"/>
          <w:szCs w:val="28"/>
        </w:rPr>
      </w:pPr>
      <w:r w:rsidRPr="00654BD0">
        <w:rPr>
          <w:rFonts w:ascii="Sakkal Majalla" w:hAnsi="Sakkal Majalla" w:cs="Sakkal Majalla"/>
          <w:sz w:val="28"/>
          <w:szCs w:val="28"/>
          <w:rtl/>
        </w:rPr>
        <w:t>مدير قطاع</w:t>
      </w:r>
    </w:p>
    <w:p w14:paraId="0310AAAB" w14:textId="77777777" w:rsidR="00654BD0" w:rsidRPr="00654BD0" w:rsidRDefault="00654BD0" w:rsidP="00654BD0">
      <w:pPr>
        <w:pStyle w:val="a5"/>
        <w:numPr>
          <w:ilvl w:val="0"/>
          <w:numId w:val="126"/>
        </w:numPr>
        <w:spacing w:after="120"/>
        <w:ind w:left="606" w:hanging="357"/>
        <w:rPr>
          <w:rFonts w:ascii="Sakkal Majalla" w:hAnsi="Sakkal Majalla" w:cs="Sakkal Majalla"/>
          <w:sz w:val="28"/>
          <w:szCs w:val="28"/>
        </w:rPr>
      </w:pPr>
      <w:r w:rsidRPr="00654BD0">
        <w:rPr>
          <w:rFonts w:ascii="Sakkal Majalla" w:hAnsi="Sakkal Majalla" w:cs="Sakkal Majalla"/>
          <w:sz w:val="28"/>
          <w:szCs w:val="28"/>
          <w:rtl/>
        </w:rPr>
        <w:t xml:space="preserve">مدير مبيعات </w:t>
      </w:r>
    </w:p>
    <w:p w14:paraId="31700723" w14:textId="77777777" w:rsidR="00654BD0" w:rsidRPr="00654BD0" w:rsidRDefault="00654BD0" w:rsidP="00654BD0">
      <w:pPr>
        <w:pStyle w:val="a5"/>
        <w:numPr>
          <w:ilvl w:val="0"/>
          <w:numId w:val="126"/>
        </w:numPr>
        <w:spacing w:after="120"/>
        <w:ind w:left="606" w:hanging="357"/>
        <w:rPr>
          <w:rFonts w:ascii="Sakkal Majalla" w:hAnsi="Sakkal Majalla" w:cs="Sakkal Majalla"/>
          <w:sz w:val="28"/>
          <w:szCs w:val="28"/>
        </w:rPr>
      </w:pPr>
      <w:r w:rsidRPr="00654BD0">
        <w:rPr>
          <w:rFonts w:ascii="Sakkal Majalla" w:hAnsi="Sakkal Majalla" w:cs="Sakkal Majalla"/>
          <w:sz w:val="28"/>
          <w:szCs w:val="28"/>
          <w:rtl/>
        </w:rPr>
        <w:t xml:space="preserve">خبير لوجستي </w:t>
      </w:r>
    </w:p>
    <w:p w14:paraId="2B07990B" w14:textId="31CE9938" w:rsidR="00715518" w:rsidRDefault="00654BD0" w:rsidP="00654BD0">
      <w:pPr>
        <w:pStyle w:val="a5"/>
        <w:numPr>
          <w:ilvl w:val="0"/>
          <w:numId w:val="126"/>
        </w:numPr>
        <w:spacing w:after="120"/>
        <w:ind w:left="606" w:hanging="357"/>
        <w:rPr>
          <w:rFonts w:ascii="Sakkal Majalla" w:hAnsi="Sakkal Majalla" w:cs="Sakkal Majalla"/>
          <w:sz w:val="28"/>
          <w:szCs w:val="28"/>
        </w:rPr>
      </w:pPr>
      <w:r w:rsidRPr="00654BD0">
        <w:rPr>
          <w:rFonts w:ascii="Sakkal Majalla" w:hAnsi="Sakkal Majalla" w:cs="Sakkal Majalla"/>
          <w:sz w:val="28"/>
          <w:szCs w:val="28"/>
          <w:rtl/>
        </w:rPr>
        <w:t>مطور اعمال</w:t>
      </w:r>
    </w:p>
    <w:p w14:paraId="0B9D3DA4" w14:textId="77777777" w:rsidR="00654BD0" w:rsidRPr="00654BD0" w:rsidRDefault="00654BD0" w:rsidP="00654BD0">
      <w:pPr>
        <w:spacing w:after="120"/>
        <w:rPr>
          <w:rFonts w:ascii="Sakkal Majalla" w:hAnsi="Sakkal Majalla" w:cs="Sakkal Majalla"/>
          <w:sz w:val="28"/>
          <w:szCs w:val="28"/>
        </w:rPr>
      </w:pPr>
    </w:p>
    <w:p w14:paraId="40F2C0AA" w14:textId="0E115DED" w:rsidR="00654BD0" w:rsidRDefault="00654BD0" w:rsidP="00654BD0">
      <w:pPr>
        <w:rPr>
          <w:rFonts w:ascii="Sakkal Majalla" w:hAnsi="Sakkal Majalla" w:cs="Sakkal Majalla"/>
          <w:b/>
          <w:bCs/>
          <w:sz w:val="28"/>
          <w:szCs w:val="28"/>
          <w:rtl/>
        </w:rPr>
      </w:pPr>
      <w:r w:rsidRPr="00715518">
        <w:rPr>
          <w:rFonts w:ascii="Sakkal Majalla" w:hAnsi="Sakkal Majalla" w:cs="Sakkal Majalla" w:hint="cs"/>
          <w:b/>
          <w:bCs/>
          <w:sz w:val="28"/>
          <w:szCs w:val="28"/>
          <w:rtl/>
        </w:rPr>
        <w:t>القسم ال</w:t>
      </w:r>
      <w:r>
        <w:rPr>
          <w:rFonts w:ascii="Sakkal Majalla" w:hAnsi="Sakkal Majalla" w:cs="Sakkal Majalla" w:hint="cs"/>
          <w:b/>
          <w:bCs/>
          <w:sz w:val="28"/>
          <w:szCs w:val="28"/>
          <w:rtl/>
        </w:rPr>
        <w:t>ثاني</w:t>
      </w:r>
      <w:r w:rsidRPr="00715518">
        <w:rPr>
          <w:rFonts w:ascii="Sakkal Majalla" w:hAnsi="Sakkal Majalla" w:cs="Sakkal Majalla" w:hint="cs"/>
          <w:b/>
          <w:bCs/>
          <w:sz w:val="28"/>
          <w:szCs w:val="28"/>
          <w:rtl/>
        </w:rPr>
        <w:t xml:space="preserve">: </w:t>
      </w:r>
      <w:r w:rsidRPr="00654BD0">
        <w:rPr>
          <w:rFonts w:ascii="Sakkal Majalla" w:hAnsi="Sakkal Majalla" w:cs="Sakkal Majalla"/>
          <w:b/>
          <w:bCs/>
          <w:sz w:val="28"/>
          <w:szCs w:val="28"/>
          <w:rtl/>
        </w:rPr>
        <w:t>المحور الأول: التحديات التنظيمية واللوجستية (المتغير المستقل)</w:t>
      </w:r>
    </w:p>
    <w:tbl>
      <w:tblPr>
        <w:tblStyle w:val="a6"/>
        <w:bidiVisual/>
        <w:tblW w:w="9104" w:type="dxa"/>
        <w:jc w:val="center"/>
        <w:tblLook w:val="04A0" w:firstRow="1" w:lastRow="0" w:firstColumn="1" w:lastColumn="0" w:noHBand="0" w:noVBand="1"/>
      </w:tblPr>
      <w:tblGrid>
        <w:gridCol w:w="3864"/>
        <w:gridCol w:w="1134"/>
        <w:gridCol w:w="850"/>
        <w:gridCol w:w="1019"/>
        <w:gridCol w:w="1121"/>
        <w:gridCol w:w="1116"/>
      </w:tblGrid>
      <w:tr w:rsidR="00654BD0" w14:paraId="2A8969FC" w14:textId="77777777" w:rsidTr="00CB4673">
        <w:trPr>
          <w:trHeight w:val="416"/>
          <w:jc w:val="center"/>
        </w:trPr>
        <w:tc>
          <w:tcPr>
            <w:tcW w:w="3864" w:type="dxa"/>
            <w:shd w:val="clear" w:color="auto" w:fill="ED7D31" w:themeFill="accent2"/>
          </w:tcPr>
          <w:p w14:paraId="7C6529BB" w14:textId="77777777" w:rsidR="00654BD0" w:rsidRDefault="00654BD0" w:rsidP="00CB4673">
            <w:pPr>
              <w:jc w:val="both"/>
              <w:rPr>
                <w:rFonts w:ascii="Sakkal Majalla" w:hAnsi="Sakkal Majalla" w:cs="Sakkal Majalla"/>
                <w:sz w:val="28"/>
                <w:szCs w:val="28"/>
                <w:rtl/>
              </w:rPr>
            </w:pPr>
            <w:r>
              <w:rPr>
                <w:rFonts w:ascii="Sakkal Majalla" w:hAnsi="Sakkal Majalla" w:cs="Sakkal Majalla" w:hint="cs"/>
                <w:sz w:val="28"/>
                <w:szCs w:val="28"/>
                <w:rtl/>
              </w:rPr>
              <w:t xml:space="preserve">السؤال </w:t>
            </w:r>
          </w:p>
        </w:tc>
        <w:tc>
          <w:tcPr>
            <w:tcW w:w="1134" w:type="dxa"/>
            <w:shd w:val="clear" w:color="auto" w:fill="ED7D31" w:themeFill="accent2"/>
          </w:tcPr>
          <w:p w14:paraId="4FFEDCAD"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850" w:type="dxa"/>
            <w:shd w:val="clear" w:color="auto" w:fill="ED7D31" w:themeFill="accent2"/>
          </w:tcPr>
          <w:p w14:paraId="7F64A87E"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019" w:type="dxa"/>
            <w:shd w:val="clear" w:color="auto" w:fill="ED7D31" w:themeFill="accent2"/>
          </w:tcPr>
          <w:p w14:paraId="53A0ED32"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21" w:type="dxa"/>
            <w:shd w:val="clear" w:color="auto" w:fill="ED7D31" w:themeFill="accent2"/>
          </w:tcPr>
          <w:p w14:paraId="5FB88814"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116" w:type="dxa"/>
            <w:shd w:val="clear" w:color="auto" w:fill="ED7D31" w:themeFill="accent2"/>
          </w:tcPr>
          <w:p w14:paraId="45495D34"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654BD0" w14:paraId="6E26D3D4" w14:textId="77777777" w:rsidTr="00CB4673">
        <w:trPr>
          <w:trHeight w:val="401"/>
          <w:jc w:val="center"/>
        </w:trPr>
        <w:tc>
          <w:tcPr>
            <w:tcW w:w="3864" w:type="dxa"/>
          </w:tcPr>
          <w:p w14:paraId="74B3B712" w14:textId="77777777" w:rsidR="00654BD0" w:rsidRDefault="00654BD0" w:rsidP="00CB4673">
            <w:pPr>
              <w:jc w:val="both"/>
              <w:rPr>
                <w:rFonts w:ascii="Sakkal Majalla" w:hAnsi="Sakkal Majalla" w:cs="Sakkal Majalla"/>
                <w:sz w:val="28"/>
                <w:szCs w:val="28"/>
                <w:rtl/>
              </w:rPr>
            </w:pPr>
            <w:r w:rsidRPr="00E307F0">
              <w:rPr>
                <w:rFonts w:ascii="Sakkal Majalla" w:hAnsi="Sakkal Majalla" w:cs="Sakkal Majalla"/>
                <w:sz w:val="28"/>
                <w:szCs w:val="28"/>
                <w:rtl/>
              </w:rPr>
              <w:t>تؤدي تعقيدات الإجراءات الجمركية في الموانئ الأفريقية إلى تأخير وصول شحنات البوليمرات للعملاء.</w:t>
            </w:r>
          </w:p>
        </w:tc>
        <w:tc>
          <w:tcPr>
            <w:tcW w:w="1134" w:type="dxa"/>
          </w:tcPr>
          <w:p w14:paraId="2D83152B" w14:textId="4E10F3DC" w:rsidR="00654BD0" w:rsidRDefault="00654BD0" w:rsidP="00CB4673">
            <w:pPr>
              <w:jc w:val="both"/>
              <w:rPr>
                <w:rFonts w:ascii="Sakkal Majalla" w:hAnsi="Sakkal Majalla" w:cs="Sakkal Majalla"/>
                <w:sz w:val="28"/>
                <w:szCs w:val="28"/>
                <w:rtl/>
              </w:rPr>
            </w:pPr>
          </w:p>
        </w:tc>
        <w:tc>
          <w:tcPr>
            <w:tcW w:w="850" w:type="dxa"/>
          </w:tcPr>
          <w:p w14:paraId="18CFCE31" w14:textId="427643B9" w:rsidR="00654BD0" w:rsidRDefault="00654BD0" w:rsidP="00CB4673">
            <w:pPr>
              <w:jc w:val="both"/>
              <w:rPr>
                <w:rFonts w:ascii="Sakkal Majalla" w:hAnsi="Sakkal Majalla" w:cs="Sakkal Majalla"/>
                <w:sz w:val="28"/>
                <w:szCs w:val="28"/>
                <w:rtl/>
              </w:rPr>
            </w:pPr>
          </w:p>
        </w:tc>
        <w:tc>
          <w:tcPr>
            <w:tcW w:w="1019" w:type="dxa"/>
          </w:tcPr>
          <w:p w14:paraId="7725F0C9" w14:textId="053E4F56" w:rsidR="00654BD0" w:rsidRDefault="00654BD0" w:rsidP="00CB4673">
            <w:pPr>
              <w:jc w:val="both"/>
              <w:rPr>
                <w:rFonts w:ascii="Sakkal Majalla" w:hAnsi="Sakkal Majalla" w:cs="Sakkal Majalla"/>
                <w:sz w:val="28"/>
                <w:szCs w:val="28"/>
                <w:rtl/>
              </w:rPr>
            </w:pPr>
          </w:p>
        </w:tc>
        <w:tc>
          <w:tcPr>
            <w:tcW w:w="1121" w:type="dxa"/>
          </w:tcPr>
          <w:p w14:paraId="059337B3" w14:textId="6D4182A8" w:rsidR="00654BD0" w:rsidRDefault="00654BD0" w:rsidP="00CB4673">
            <w:pPr>
              <w:jc w:val="both"/>
              <w:rPr>
                <w:rFonts w:ascii="Sakkal Majalla" w:hAnsi="Sakkal Majalla" w:cs="Sakkal Majalla"/>
                <w:sz w:val="28"/>
                <w:szCs w:val="28"/>
                <w:rtl/>
              </w:rPr>
            </w:pPr>
          </w:p>
        </w:tc>
        <w:tc>
          <w:tcPr>
            <w:tcW w:w="1116" w:type="dxa"/>
          </w:tcPr>
          <w:p w14:paraId="7BCC780F" w14:textId="404D36F1" w:rsidR="00654BD0" w:rsidRDefault="00654BD0" w:rsidP="00CB4673">
            <w:pPr>
              <w:jc w:val="both"/>
              <w:rPr>
                <w:rFonts w:ascii="Sakkal Majalla" w:hAnsi="Sakkal Majalla" w:cs="Sakkal Majalla"/>
                <w:sz w:val="28"/>
                <w:szCs w:val="28"/>
                <w:rtl/>
              </w:rPr>
            </w:pPr>
          </w:p>
        </w:tc>
      </w:tr>
      <w:tr w:rsidR="00654BD0" w14:paraId="46733702" w14:textId="77777777" w:rsidTr="00CB4673">
        <w:trPr>
          <w:trHeight w:val="416"/>
          <w:jc w:val="center"/>
        </w:trPr>
        <w:tc>
          <w:tcPr>
            <w:tcW w:w="3864" w:type="dxa"/>
          </w:tcPr>
          <w:p w14:paraId="629959EF" w14:textId="77777777" w:rsidR="00654BD0" w:rsidRDefault="00654BD0" w:rsidP="00CB4673">
            <w:pPr>
              <w:jc w:val="both"/>
              <w:rPr>
                <w:rFonts w:ascii="Sakkal Majalla" w:hAnsi="Sakkal Majalla" w:cs="Sakkal Majalla"/>
                <w:sz w:val="28"/>
                <w:szCs w:val="28"/>
                <w:rtl/>
              </w:rPr>
            </w:pPr>
            <w:r w:rsidRPr="00E307F0">
              <w:rPr>
                <w:rFonts w:ascii="Sakkal Majalla" w:hAnsi="Sakkal Majalla" w:cs="Sakkal Majalla"/>
                <w:sz w:val="28"/>
                <w:szCs w:val="28"/>
                <w:rtl/>
              </w:rPr>
              <w:t>يمثل ضعف البنية التحتية للنقل (الطرق والسكك الحديدية) عائقاً رئيسياً أمام التوسع في المناطق الداخلية.</w:t>
            </w:r>
          </w:p>
        </w:tc>
        <w:tc>
          <w:tcPr>
            <w:tcW w:w="1134" w:type="dxa"/>
          </w:tcPr>
          <w:p w14:paraId="301C11A6" w14:textId="3B61AEDC" w:rsidR="00654BD0" w:rsidRDefault="00654BD0" w:rsidP="00CB4673">
            <w:pPr>
              <w:jc w:val="both"/>
              <w:rPr>
                <w:rFonts w:ascii="Sakkal Majalla" w:hAnsi="Sakkal Majalla" w:cs="Sakkal Majalla"/>
                <w:sz w:val="28"/>
                <w:szCs w:val="28"/>
                <w:rtl/>
              </w:rPr>
            </w:pPr>
          </w:p>
        </w:tc>
        <w:tc>
          <w:tcPr>
            <w:tcW w:w="850" w:type="dxa"/>
          </w:tcPr>
          <w:p w14:paraId="3FDDCF64" w14:textId="761C6BD5" w:rsidR="00654BD0" w:rsidRDefault="00654BD0" w:rsidP="00CB4673">
            <w:pPr>
              <w:jc w:val="both"/>
              <w:rPr>
                <w:rFonts w:ascii="Sakkal Majalla" w:hAnsi="Sakkal Majalla" w:cs="Sakkal Majalla"/>
                <w:sz w:val="28"/>
                <w:szCs w:val="28"/>
                <w:rtl/>
              </w:rPr>
            </w:pPr>
          </w:p>
        </w:tc>
        <w:tc>
          <w:tcPr>
            <w:tcW w:w="1019" w:type="dxa"/>
          </w:tcPr>
          <w:p w14:paraId="3B6A111C" w14:textId="3B4C3866" w:rsidR="00654BD0" w:rsidRDefault="00654BD0" w:rsidP="00CB4673">
            <w:pPr>
              <w:jc w:val="both"/>
              <w:rPr>
                <w:rFonts w:ascii="Sakkal Majalla" w:hAnsi="Sakkal Majalla" w:cs="Sakkal Majalla"/>
                <w:sz w:val="28"/>
                <w:szCs w:val="28"/>
                <w:rtl/>
              </w:rPr>
            </w:pPr>
          </w:p>
        </w:tc>
        <w:tc>
          <w:tcPr>
            <w:tcW w:w="1121" w:type="dxa"/>
          </w:tcPr>
          <w:p w14:paraId="6F1F3A95" w14:textId="66E35BF8" w:rsidR="00654BD0" w:rsidRDefault="00654BD0" w:rsidP="00CB4673">
            <w:pPr>
              <w:jc w:val="both"/>
              <w:rPr>
                <w:rFonts w:ascii="Sakkal Majalla" w:hAnsi="Sakkal Majalla" w:cs="Sakkal Majalla"/>
                <w:sz w:val="28"/>
                <w:szCs w:val="28"/>
                <w:rtl/>
              </w:rPr>
            </w:pPr>
          </w:p>
        </w:tc>
        <w:tc>
          <w:tcPr>
            <w:tcW w:w="1116" w:type="dxa"/>
          </w:tcPr>
          <w:p w14:paraId="1C17570C" w14:textId="7B682F16" w:rsidR="00654BD0" w:rsidRDefault="00654BD0" w:rsidP="00CB4673">
            <w:pPr>
              <w:jc w:val="both"/>
              <w:rPr>
                <w:rFonts w:ascii="Sakkal Majalla" w:hAnsi="Sakkal Majalla" w:cs="Sakkal Majalla"/>
                <w:sz w:val="28"/>
                <w:szCs w:val="28"/>
                <w:rtl/>
              </w:rPr>
            </w:pPr>
          </w:p>
        </w:tc>
      </w:tr>
      <w:tr w:rsidR="00654BD0" w14:paraId="16AF660D" w14:textId="77777777" w:rsidTr="00CB4673">
        <w:trPr>
          <w:trHeight w:val="401"/>
          <w:jc w:val="center"/>
        </w:trPr>
        <w:tc>
          <w:tcPr>
            <w:tcW w:w="3864" w:type="dxa"/>
          </w:tcPr>
          <w:p w14:paraId="4D1224C9" w14:textId="77777777" w:rsidR="00654BD0" w:rsidRDefault="00654BD0" w:rsidP="00CB4673">
            <w:pPr>
              <w:jc w:val="both"/>
              <w:rPr>
                <w:rFonts w:ascii="Sakkal Majalla" w:hAnsi="Sakkal Majalla" w:cs="Sakkal Majalla"/>
                <w:sz w:val="28"/>
                <w:szCs w:val="28"/>
                <w:rtl/>
              </w:rPr>
            </w:pPr>
            <w:r w:rsidRPr="00E307F0">
              <w:rPr>
                <w:rFonts w:ascii="Sakkal Majalla" w:hAnsi="Sakkal Majalla" w:cs="Sakkal Majalla"/>
                <w:sz w:val="28"/>
                <w:szCs w:val="28"/>
                <w:rtl/>
              </w:rPr>
              <w:t>يساهم تذبذب أسعار صرف العملات المحلية في صعوبة وضع استراتيجيات تسعير طويلة الأمد.</w:t>
            </w:r>
          </w:p>
        </w:tc>
        <w:tc>
          <w:tcPr>
            <w:tcW w:w="1134" w:type="dxa"/>
          </w:tcPr>
          <w:p w14:paraId="4C1A23C9" w14:textId="10C410EF" w:rsidR="00654BD0" w:rsidRDefault="00654BD0" w:rsidP="00CB4673">
            <w:pPr>
              <w:jc w:val="both"/>
              <w:rPr>
                <w:rFonts w:ascii="Sakkal Majalla" w:hAnsi="Sakkal Majalla" w:cs="Sakkal Majalla"/>
                <w:sz w:val="28"/>
                <w:szCs w:val="28"/>
                <w:rtl/>
              </w:rPr>
            </w:pPr>
          </w:p>
        </w:tc>
        <w:tc>
          <w:tcPr>
            <w:tcW w:w="850" w:type="dxa"/>
          </w:tcPr>
          <w:p w14:paraId="21DBBE06" w14:textId="77A1AF03" w:rsidR="00654BD0" w:rsidRDefault="00654BD0" w:rsidP="00CB4673">
            <w:pPr>
              <w:jc w:val="both"/>
              <w:rPr>
                <w:rFonts w:ascii="Sakkal Majalla" w:hAnsi="Sakkal Majalla" w:cs="Sakkal Majalla"/>
                <w:sz w:val="28"/>
                <w:szCs w:val="28"/>
                <w:rtl/>
              </w:rPr>
            </w:pPr>
          </w:p>
        </w:tc>
        <w:tc>
          <w:tcPr>
            <w:tcW w:w="1019" w:type="dxa"/>
          </w:tcPr>
          <w:p w14:paraId="0615A428" w14:textId="04241762" w:rsidR="00654BD0" w:rsidRDefault="00654BD0" w:rsidP="00CB4673">
            <w:pPr>
              <w:jc w:val="both"/>
              <w:rPr>
                <w:rFonts w:ascii="Sakkal Majalla" w:hAnsi="Sakkal Majalla" w:cs="Sakkal Majalla"/>
                <w:sz w:val="28"/>
                <w:szCs w:val="28"/>
                <w:rtl/>
              </w:rPr>
            </w:pPr>
          </w:p>
        </w:tc>
        <w:tc>
          <w:tcPr>
            <w:tcW w:w="1121" w:type="dxa"/>
          </w:tcPr>
          <w:p w14:paraId="074739F3" w14:textId="54957130" w:rsidR="00654BD0" w:rsidRDefault="00654BD0" w:rsidP="00CB4673">
            <w:pPr>
              <w:jc w:val="both"/>
              <w:rPr>
                <w:rFonts w:ascii="Sakkal Majalla" w:hAnsi="Sakkal Majalla" w:cs="Sakkal Majalla"/>
                <w:sz w:val="28"/>
                <w:szCs w:val="28"/>
                <w:rtl/>
              </w:rPr>
            </w:pPr>
          </w:p>
        </w:tc>
        <w:tc>
          <w:tcPr>
            <w:tcW w:w="1116" w:type="dxa"/>
          </w:tcPr>
          <w:p w14:paraId="5286C138" w14:textId="2D7DF7BA" w:rsidR="00654BD0" w:rsidRDefault="00654BD0" w:rsidP="00CB4673">
            <w:pPr>
              <w:jc w:val="both"/>
              <w:rPr>
                <w:rFonts w:ascii="Sakkal Majalla" w:hAnsi="Sakkal Majalla" w:cs="Sakkal Majalla"/>
                <w:sz w:val="28"/>
                <w:szCs w:val="28"/>
                <w:rtl/>
              </w:rPr>
            </w:pPr>
          </w:p>
        </w:tc>
      </w:tr>
      <w:tr w:rsidR="00654BD0" w14:paraId="778EE752" w14:textId="77777777" w:rsidTr="00CB4673">
        <w:trPr>
          <w:trHeight w:val="416"/>
          <w:jc w:val="center"/>
        </w:trPr>
        <w:tc>
          <w:tcPr>
            <w:tcW w:w="3864" w:type="dxa"/>
          </w:tcPr>
          <w:p w14:paraId="61EAB8FE" w14:textId="77777777" w:rsidR="00654BD0" w:rsidRPr="00E307F0" w:rsidRDefault="00654BD0" w:rsidP="00CB4673">
            <w:pPr>
              <w:jc w:val="both"/>
              <w:rPr>
                <w:rFonts w:ascii="Sakkal Majalla" w:hAnsi="Sakkal Majalla" w:cs="Sakkal Majalla"/>
                <w:sz w:val="28"/>
                <w:szCs w:val="28"/>
                <w:rtl/>
              </w:rPr>
            </w:pPr>
            <w:r w:rsidRPr="00E307F0">
              <w:rPr>
                <w:rFonts w:ascii="Sakkal Majalla" w:hAnsi="Sakkal Majalla" w:cs="Sakkal Majalla"/>
                <w:sz w:val="28"/>
                <w:szCs w:val="28"/>
                <w:rtl/>
              </w:rPr>
              <w:t>يمثل غياب البيانات الائتمانية الموثوقة عن المشترين المحليين مخاطرة عالية في عمليات البيع الآجل.</w:t>
            </w:r>
          </w:p>
        </w:tc>
        <w:tc>
          <w:tcPr>
            <w:tcW w:w="1134" w:type="dxa"/>
          </w:tcPr>
          <w:p w14:paraId="04C7D1ED" w14:textId="58C8D085" w:rsidR="00654BD0" w:rsidRDefault="00654BD0" w:rsidP="00CB4673">
            <w:pPr>
              <w:jc w:val="both"/>
              <w:rPr>
                <w:rFonts w:ascii="Sakkal Majalla" w:hAnsi="Sakkal Majalla" w:cs="Sakkal Majalla"/>
                <w:sz w:val="28"/>
                <w:szCs w:val="28"/>
                <w:rtl/>
              </w:rPr>
            </w:pPr>
          </w:p>
        </w:tc>
        <w:tc>
          <w:tcPr>
            <w:tcW w:w="850" w:type="dxa"/>
          </w:tcPr>
          <w:p w14:paraId="00CD28EC" w14:textId="56496587" w:rsidR="00654BD0" w:rsidRDefault="00654BD0" w:rsidP="00CB4673">
            <w:pPr>
              <w:jc w:val="both"/>
              <w:rPr>
                <w:rFonts w:ascii="Sakkal Majalla" w:hAnsi="Sakkal Majalla" w:cs="Sakkal Majalla"/>
                <w:sz w:val="28"/>
                <w:szCs w:val="28"/>
                <w:rtl/>
              </w:rPr>
            </w:pPr>
          </w:p>
        </w:tc>
        <w:tc>
          <w:tcPr>
            <w:tcW w:w="1019" w:type="dxa"/>
          </w:tcPr>
          <w:p w14:paraId="59A7A592" w14:textId="4557D9C0" w:rsidR="00654BD0" w:rsidRDefault="00654BD0" w:rsidP="00CB4673">
            <w:pPr>
              <w:jc w:val="both"/>
              <w:rPr>
                <w:rFonts w:ascii="Sakkal Majalla" w:hAnsi="Sakkal Majalla" w:cs="Sakkal Majalla"/>
                <w:sz w:val="28"/>
                <w:szCs w:val="28"/>
                <w:rtl/>
              </w:rPr>
            </w:pPr>
          </w:p>
        </w:tc>
        <w:tc>
          <w:tcPr>
            <w:tcW w:w="1121" w:type="dxa"/>
          </w:tcPr>
          <w:p w14:paraId="0F87C8F4" w14:textId="0C69791C" w:rsidR="00654BD0" w:rsidRDefault="00654BD0" w:rsidP="00CB4673">
            <w:pPr>
              <w:jc w:val="both"/>
              <w:rPr>
                <w:rFonts w:ascii="Sakkal Majalla" w:hAnsi="Sakkal Majalla" w:cs="Sakkal Majalla"/>
                <w:sz w:val="28"/>
                <w:szCs w:val="28"/>
                <w:rtl/>
              </w:rPr>
            </w:pPr>
          </w:p>
        </w:tc>
        <w:tc>
          <w:tcPr>
            <w:tcW w:w="1116" w:type="dxa"/>
          </w:tcPr>
          <w:p w14:paraId="673501B2" w14:textId="4CCA6AA1" w:rsidR="00654BD0" w:rsidRDefault="00654BD0" w:rsidP="00CB4673">
            <w:pPr>
              <w:jc w:val="both"/>
              <w:rPr>
                <w:rFonts w:ascii="Sakkal Majalla" w:hAnsi="Sakkal Majalla" w:cs="Sakkal Majalla"/>
                <w:sz w:val="28"/>
                <w:szCs w:val="28"/>
                <w:rtl/>
              </w:rPr>
            </w:pPr>
          </w:p>
        </w:tc>
      </w:tr>
    </w:tbl>
    <w:p w14:paraId="38149596" w14:textId="77777777" w:rsidR="00654BD0" w:rsidRPr="00654BD0" w:rsidRDefault="00654BD0" w:rsidP="00654BD0">
      <w:pPr>
        <w:rPr>
          <w:rFonts w:ascii="Sakkal Majalla" w:hAnsi="Sakkal Majalla" w:cs="Sakkal Majalla"/>
          <w:b/>
          <w:bCs/>
          <w:sz w:val="28"/>
          <w:szCs w:val="28"/>
        </w:rPr>
      </w:pPr>
    </w:p>
    <w:p w14:paraId="45FD0FBB" w14:textId="57D46DD9" w:rsidR="00654BD0" w:rsidRDefault="00654BD0" w:rsidP="00654BD0">
      <w:pPr>
        <w:spacing w:after="120"/>
        <w:rPr>
          <w:rFonts w:ascii="Sakkal Majalla" w:hAnsi="Sakkal Majalla" w:cs="Sakkal Majalla"/>
          <w:sz w:val="28"/>
          <w:szCs w:val="28"/>
          <w:rtl/>
        </w:rPr>
      </w:pPr>
      <w:r w:rsidRPr="00715518">
        <w:rPr>
          <w:rFonts w:ascii="Sakkal Majalla" w:hAnsi="Sakkal Majalla" w:cs="Sakkal Majalla" w:hint="cs"/>
          <w:b/>
          <w:bCs/>
          <w:sz w:val="28"/>
          <w:szCs w:val="28"/>
          <w:rtl/>
        </w:rPr>
        <w:t>القسم ال</w:t>
      </w:r>
      <w:r>
        <w:rPr>
          <w:rFonts w:ascii="Sakkal Majalla" w:hAnsi="Sakkal Majalla" w:cs="Sakkal Majalla" w:hint="cs"/>
          <w:b/>
          <w:bCs/>
          <w:sz w:val="28"/>
          <w:szCs w:val="28"/>
          <w:rtl/>
        </w:rPr>
        <w:t>ثالث</w:t>
      </w:r>
      <w:r w:rsidRPr="00715518">
        <w:rPr>
          <w:rFonts w:ascii="Sakkal Majalla" w:hAnsi="Sakkal Majalla" w:cs="Sakkal Majalla" w:hint="cs"/>
          <w:b/>
          <w:bCs/>
          <w:sz w:val="28"/>
          <w:szCs w:val="28"/>
          <w:rtl/>
        </w:rPr>
        <w:t xml:space="preserve">: </w:t>
      </w:r>
      <w:r w:rsidRPr="00654BD0">
        <w:rPr>
          <w:rFonts w:ascii="Sakkal Majalla" w:hAnsi="Sakkal Majalla" w:cs="Sakkal Majalla"/>
          <w:b/>
          <w:bCs/>
          <w:sz w:val="28"/>
          <w:szCs w:val="28"/>
          <w:rtl/>
        </w:rPr>
        <w:t>المحور الثاني: المنافسة الدولية واستراتيجيات التموضع (المتغير الوسيط)</w:t>
      </w:r>
    </w:p>
    <w:tbl>
      <w:tblPr>
        <w:tblStyle w:val="a6"/>
        <w:bidiVisual/>
        <w:tblW w:w="9104" w:type="dxa"/>
        <w:jc w:val="center"/>
        <w:tblLook w:val="04A0" w:firstRow="1" w:lastRow="0" w:firstColumn="1" w:lastColumn="0" w:noHBand="0" w:noVBand="1"/>
      </w:tblPr>
      <w:tblGrid>
        <w:gridCol w:w="3864"/>
        <w:gridCol w:w="1134"/>
        <w:gridCol w:w="850"/>
        <w:gridCol w:w="1019"/>
        <w:gridCol w:w="1121"/>
        <w:gridCol w:w="1116"/>
      </w:tblGrid>
      <w:tr w:rsidR="00654BD0" w14:paraId="5B2E8DAB" w14:textId="77777777" w:rsidTr="00CB4673">
        <w:trPr>
          <w:trHeight w:val="416"/>
          <w:jc w:val="center"/>
        </w:trPr>
        <w:tc>
          <w:tcPr>
            <w:tcW w:w="3864" w:type="dxa"/>
            <w:shd w:val="clear" w:color="auto" w:fill="ED7D31" w:themeFill="accent2"/>
          </w:tcPr>
          <w:p w14:paraId="28B4ED15" w14:textId="77777777" w:rsidR="00654BD0" w:rsidRDefault="00654BD0" w:rsidP="00CB4673">
            <w:pPr>
              <w:jc w:val="both"/>
              <w:rPr>
                <w:rFonts w:ascii="Sakkal Majalla" w:hAnsi="Sakkal Majalla" w:cs="Sakkal Majalla"/>
                <w:sz w:val="28"/>
                <w:szCs w:val="28"/>
                <w:rtl/>
              </w:rPr>
            </w:pPr>
            <w:r>
              <w:rPr>
                <w:rFonts w:ascii="Sakkal Majalla" w:hAnsi="Sakkal Majalla" w:cs="Sakkal Majalla" w:hint="cs"/>
                <w:sz w:val="28"/>
                <w:szCs w:val="28"/>
                <w:rtl/>
              </w:rPr>
              <w:t xml:space="preserve">السؤال </w:t>
            </w:r>
          </w:p>
        </w:tc>
        <w:tc>
          <w:tcPr>
            <w:tcW w:w="1134" w:type="dxa"/>
            <w:shd w:val="clear" w:color="auto" w:fill="ED7D31" w:themeFill="accent2"/>
          </w:tcPr>
          <w:p w14:paraId="3FF81745"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850" w:type="dxa"/>
            <w:shd w:val="clear" w:color="auto" w:fill="ED7D31" w:themeFill="accent2"/>
          </w:tcPr>
          <w:p w14:paraId="2BA18756"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019" w:type="dxa"/>
            <w:shd w:val="clear" w:color="auto" w:fill="ED7D31" w:themeFill="accent2"/>
          </w:tcPr>
          <w:p w14:paraId="6ED1BCD7"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21" w:type="dxa"/>
            <w:shd w:val="clear" w:color="auto" w:fill="ED7D31" w:themeFill="accent2"/>
          </w:tcPr>
          <w:p w14:paraId="7F4672B2"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116" w:type="dxa"/>
            <w:shd w:val="clear" w:color="auto" w:fill="ED7D31" w:themeFill="accent2"/>
          </w:tcPr>
          <w:p w14:paraId="4CAB1AC3" w14:textId="77777777" w:rsidR="00654BD0" w:rsidRDefault="00654BD0" w:rsidP="00CB4673">
            <w:pPr>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654BD0" w14:paraId="140BD074" w14:textId="77777777" w:rsidTr="00CB4673">
        <w:trPr>
          <w:trHeight w:val="401"/>
          <w:jc w:val="center"/>
        </w:trPr>
        <w:tc>
          <w:tcPr>
            <w:tcW w:w="3864" w:type="dxa"/>
          </w:tcPr>
          <w:p w14:paraId="23FDC95E" w14:textId="77777777" w:rsidR="00654BD0" w:rsidRDefault="00654BD0" w:rsidP="00CB4673">
            <w:pPr>
              <w:jc w:val="both"/>
              <w:rPr>
                <w:rFonts w:ascii="Sakkal Majalla" w:hAnsi="Sakkal Majalla" w:cs="Sakkal Majalla"/>
                <w:sz w:val="28"/>
                <w:szCs w:val="28"/>
                <w:rtl/>
              </w:rPr>
            </w:pPr>
            <w:r w:rsidRPr="00815CD3">
              <w:rPr>
                <w:rFonts w:ascii="Sakkal Majalla" w:hAnsi="Sakkal Majalla" w:cs="Sakkal Majalla"/>
                <w:sz w:val="28"/>
                <w:szCs w:val="28"/>
                <w:rtl/>
              </w:rPr>
              <w:t>تؤثر سياسة "الاختراق السعري" للمنافسين الصينيين والآسيويين سلباً على الحصة السوقية</w:t>
            </w:r>
            <w:r>
              <w:rPr>
                <w:rFonts w:ascii="Sakkal Majalla" w:hAnsi="Sakkal Majalla" w:cs="Sakkal Majalla" w:hint="cs"/>
                <w:sz w:val="28"/>
                <w:szCs w:val="28"/>
                <w:rtl/>
              </w:rPr>
              <w:t>.</w:t>
            </w:r>
          </w:p>
        </w:tc>
        <w:tc>
          <w:tcPr>
            <w:tcW w:w="1134" w:type="dxa"/>
          </w:tcPr>
          <w:p w14:paraId="5A22D25F" w14:textId="09631CAE" w:rsidR="00654BD0" w:rsidRDefault="00654BD0" w:rsidP="00CB4673">
            <w:pPr>
              <w:jc w:val="both"/>
              <w:rPr>
                <w:rFonts w:ascii="Sakkal Majalla" w:hAnsi="Sakkal Majalla" w:cs="Sakkal Majalla"/>
                <w:sz w:val="28"/>
                <w:szCs w:val="28"/>
                <w:rtl/>
              </w:rPr>
            </w:pPr>
          </w:p>
        </w:tc>
        <w:tc>
          <w:tcPr>
            <w:tcW w:w="850" w:type="dxa"/>
          </w:tcPr>
          <w:p w14:paraId="04ED5B56" w14:textId="116C78CD" w:rsidR="00654BD0" w:rsidRDefault="00654BD0" w:rsidP="00CB4673">
            <w:pPr>
              <w:jc w:val="both"/>
              <w:rPr>
                <w:rFonts w:ascii="Sakkal Majalla" w:hAnsi="Sakkal Majalla" w:cs="Sakkal Majalla"/>
                <w:sz w:val="28"/>
                <w:szCs w:val="28"/>
                <w:rtl/>
              </w:rPr>
            </w:pPr>
          </w:p>
        </w:tc>
        <w:tc>
          <w:tcPr>
            <w:tcW w:w="1019" w:type="dxa"/>
          </w:tcPr>
          <w:p w14:paraId="20D59709" w14:textId="46FDCB49" w:rsidR="00654BD0" w:rsidRDefault="00654BD0" w:rsidP="00CB4673">
            <w:pPr>
              <w:jc w:val="both"/>
              <w:rPr>
                <w:rFonts w:ascii="Sakkal Majalla" w:hAnsi="Sakkal Majalla" w:cs="Sakkal Majalla"/>
                <w:sz w:val="28"/>
                <w:szCs w:val="28"/>
                <w:rtl/>
              </w:rPr>
            </w:pPr>
          </w:p>
        </w:tc>
        <w:tc>
          <w:tcPr>
            <w:tcW w:w="1121" w:type="dxa"/>
          </w:tcPr>
          <w:p w14:paraId="3D0FEEDD" w14:textId="56DF138C" w:rsidR="00654BD0" w:rsidRDefault="00654BD0" w:rsidP="00CB4673">
            <w:pPr>
              <w:jc w:val="both"/>
              <w:rPr>
                <w:rFonts w:ascii="Sakkal Majalla" w:hAnsi="Sakkal Majalla" w:cs="Sakkal Majalla"/>
                <w:sz w:val="28"/>
                <w:szCs w:val="28"/>
                <w:rtl/>
              </w:rPr>
            </w:pPr>
          </w:p>
        </w:tc>
        <w:tc>
          <w:tcPr>
            <w:tcW w:w="1116" w:type="dxa"/>
          </w:tcPr>
          <w:p w14:paraId="274B6FC6" w14:textId="2E06D326" w:rsidR="00654BD0" w:rsidRDefault="00654BD0" w:rsidP="00CB4673">
            <w:pPr>
              <w:jc w:val="both"/>
              <w:rPr>
                <w:rFonts w:ascii="Sakkal Majalla" w:hAnsi="Sakkal Majalla" w:cs="Sakkal Majalla"/>
                <w:sz w:val="28"/>
                <w:szCs w:val="28"/>
                <w:rtl/>
              </w:rPr>
            </w:pPr>
          </w:p>
        </w:tc>
      </w:tr>
      <w:tr w:rsidR="00654BD0" w14:paraId="0A81C61B" w14:textId="77777777" w:rsidTr="00CB4673">
        <w:trPr>
          <w:trHeight w:val="416"/>
          <w:jc w:val="center"/>
        </w:trPr>
        <w:tc>
          <w:tcPr>
            <w:tcW w:w="3864" w:type="dxa"/>
          </w:tcPr>
          <w:p w14:paraId="2448BD98" w14:textId="77777777" w:rsidR="00654BD0" w:rsidRDefault="00654BD0" w:rsidP="00CB4673">
            <w:pPr>
              <w:jc w:val="both"/>
              <w:rPr>
                <w:rFonts w:ascii="Sakkal Majalla" w:hAnsi="Sakkal Majalla" w:cs="Sakkal Majalla"/>
                <w:sz w:val="28"/>
                <w:szCs w:val="28"/>
                <w:rtl/>
              </w:rPr>
            </w:pPr>
            <w:r w:rsidRPr="00815CD3">
              <w:rPr>
                <w:rFonts w:ascii="Sakkal Majalla" w:hAnsi="Sakkal Majalla" w:cs="Sakkal Majalla"/>
                <w:sz w:val="28"/>
                <w:szCs w:val="28"/>
                <w:rtl/>
              </w:rPr>
              <w:t>تساهم خدمات الدعم الفني والحلول التطبيقية التي تقدمها سابك في بناء ولاء العملاء رغم ارتفاع السعر.</w:t>
            </w:r>
          </w:p>
        </w:tc>
        <w:tc>
          <w:tcPr>
            <w:tcW w:w="1134" w:type="dxa"/>
          </w:tcPr>
          <w:p w14:paraId="159E46B0" w14:textId="7AE95017" w:rsidR="00654BD0" w:rsidRDefault="00654BD0" w:rsidP="00CB4673">
            <w:pPr>
              <w:jc w:val="both"/>
              <w:rPr>
                <w:rFonts w:ascii="Sakkal Majalla" w:hAnsi="Sakkal Majalla" w:cs="Sakkal Majalla"/>
                <w:sz w:val="28"/>
                <w:szCs w:val="28"/>
                <w:rtl/>
              </w:rPr>
            </w:pPr>
          </w:p>
        </w:tc>
        <w:tc>
          <w:tcPr>
            <w:tcW w:w="850" w:type="dxa"/>
          </w:tcPr>
          <w:p w14:paraId="740A98F0" w14:textId="6BF6ECDA" w:rsidR="00654BD0" w:rsidRDefault="00654BD0" w:rsidP="00CB4673">
            <w:pPr>
              <w:jc w:val="both"/>
              <w:rPr>
                <w:rFonts w:ascii="Sakkal Majalla" w:hAnsi="Sakkal Majalla" w:cs="Sakkal Majalla"/>
                <w:sz w:val="28"/>
                <w:szCs w:val="28"/>
                <w:rtl/>
              </w:rPr>
            </w:pPr>
          </w:p>
        </w:tc>
        <w:tc>
          <w:tcPr>
            <w:tcW w:w="1019" w:type="dxa"/>
          </w:tcPr>
          <w:p w14:paraId="559A2892" w14:textId="45DA8A42" w:rsidR="00654BD0" w:rsidRDefault="00654BD0" w:rsidP="00CB4673">
            <w:pPr>
              <w:jc w:val="both"/>
              <w:rPr>
                <w:rFonts w:ascii="Sakkal Majalla" w:hAnsi="Sakkal Majalla" w:cs="Sakkal Majalla"/>
                <w:sz w:val="28"/>
                <w:szCs w:val="28"/>
                <w:rtl/>
              </w:rPr>
            </w:pPr>
          </w:p>
        </w:tc>
        <w:tc>
          <w:tcPr>
            <w:tcW w:w="1121" w:type="dxa"/>
          </w:tcPr>
          <w:p w14:paraId="16134CC6" w14:textId="268E8D96" w:rsidR="00654BD0" w:rsidRDefault="00654BD0" w:rsidP="00CB4673">
            <w:pPr>
              <w:jc w:val="both"/>
              <w:rPr>
                <w:rFonts w:ascii="Sakkal Majalla" w:hAnsi="Sakkal Majalla" w:cs="Sakkal Majalla"/>
                <w:sz w:val="28"/>
                <w:szCs w:val="28"/>
                <w:rtl/>
              </w:rPr>
            </w:pPr>
          </w:p>
        </w:tc>
        <w:tc>
          <w:tcPr>
            <w:tcW w:w="1116" w:type="dxa"/>
          </w:tcPr>
          <w:p w14:paraId="7D74F256" w14:textId="3A4FE846" w:rsidR="00654BD0" w:rsidRDefault="00654BD0" w:rsidP="00CB4673">
            <w:pPr>
              <w:jc w:val="both"/>
              <w:rPr>
                <w:rFonts w:ascii="Sakkal Majalla" w:hAnsi="Sakkal Majalla" w:cs="Sakkal Majalla"/>
                <w:sz w:val="28"/>
                <w:szCs w:val="28"/>
                <w:rtl/>
              </w:rPr>
            </w:pPr>
          </w:p>
        </w:tc>
      </w:tr>
      <w:tr w:rsidR="00654BD0" w14:paraId="7F13A351" w14:textId="77777777" w:rsidTr="00CB4673">
        <w:trPr>
          <w:trHeight w:val="401"/>
          <w:jc w:val="center"/>
        </w:trPr>
        <w:tc>
          <w:tcPr>
            <w:tcW w:w="3864" w:type="dxa"/>
          </w:tcPr>
          <w:p w14:paraId="2F99ACD6" w14:textId="77777777" w:rsidR="00654BD0" w:rsidRDefault="00654BD0" w:rsidP="00CB4673">
            <w:pPr>
              <w:jc w:val="both"/>
              <w:rPr>
                <w:rFonts w:ascii="Sakkal Majalla" w:hAnsi="Sakkal Majalla" w:cs="Sakkal Majalla"/>
                <w:sz w:val="28"/>
                <w:szCs w:val="28"/>
                <w:rtl/>
              </w:rPr>
            </w:pPr>
            <w:r w:rsidRPr="00815CD3">
              <w:rPr>
                <w:rFonts w:ascii="Sakkal Majalla" w:hAnsi="Sakkal Majalla" w:cs="Sakkal Majalla"/>
                <w:sz w:val="28"/>
                <w:szCs w:val="28"/>
                <w:rtl/>
              </w:rPr>
              <w:t>يمثل التواجد عبر مكاتب إقليمية داخل أفريقيا ضرورة لتجاوز الفجوة الثقافية والبيروقراطية.</w:t>
            </w:r>
          </w:p>
        </w:tc>
        <w:tc>
          <w:tcPr>
            <w:tcW w:w="1134" w:type="dxa"/>
          </w:tcPr>
          <w:p w14:paraId="35885BF8" w14:textId="4BC49EBC" w:rsidR="00654BD0" w:rsidRDefault="00654BD0" w:rsidP="00CB4673">
            <w:pPr>
              <w:jc w:val="both"/>
              <w:rPr>
                <w:rFonts w:ascii="Sakkal Majalla" w:hAnsi="Sakkal Majalla" w:cs="Sakkal Majalla"/>
                <w:sz w:val="28"/>
                <w:szCs w:val="28"/>
                <w:rtl/>
              </w:rPr>
            </w:pPr>
          </w:p>
        </w:tc>
        <w:tc>
          <w:tcPr>
            <w:tcW w:w="850" w:type="dxa"/>
          </w:tcPr>
          <w:p w14:paraId="4B3D04D9" w14:textId="721C891A" w:rsidR="00654BD0" w:rsidRDefault="00654BD0" w:rsidP="00CB4673">
            <w:pPr>
              <w:jc w:val="both"/>
              <w:rPr>
                <w:rFonts w:ascii="Sakkal Majalla" w:hAnsi="Sakkal Majalla" w:cs="Sakkal Majalla"/>
                <w:sz w:val="28"/>
                <w:szCs w:val="28"/>
                <w:rtl/>
              </w:rPr>
            </w:pPr>
          </w:p>
        </w:tc>
        <w:tc>
          <w:tcPr>
            <w:tcW w:w="1019" w:type="dxa"/>
          </w:tcPr>
          <w:p w14:paraId="7EEFC4CE" w14:textId="14E36168" w:rsidR="00654BD0" w:rsidRDefault="00654BD0" w:rsidP="00CB4673">
            <w:pPr>
              <w:jc w:val="both"/>
              <w:rPr>
                <w:rFonts w:ascii="Sakkal Majalla" w:hAnsi="Sakkal Majalla" w:cs="Sakkal Majalla"/>
                <w:sz w:val="28"/>
                <w:szCs w:val="28"/>
                <w:rtl/>
              </w:rPr>
            </w:pPr>
          </w:p>
        </w:tc>
        <w:tc>
          <w:tcPr>
            <w:tcW w:w="1121" w:type="dxa"/>
          </w:tcPr>
          <w:p w14:paraId="4F5E1A15" w14:textId="53FC660A" w:rsidR="00654BD0" w:rsidRDefault="00654BD0" w:rsidP="00CB4673">
            <w:pPr>
              <w:jc w:val="both"/>
              <w:rPr>
                <w:rFonts w:ascii="Sakkal Majalla" w:hAnsi="Sakkal Majalla" w:cs="Sakkal Majalla"/>
                <w:sz w:val="28"/>
                <w:szCs w:val="28"/>
                <w:rtl/>
              </w:rPr>
            </w:pPr>
          </w:p>
        </w:tc>
        <w:tc>
          <w:tcPr>
            <w:tcW w:w="1116" w:type="dxa"/>
          </w:tcPr>
          <w:p w14:paraId="681B6C39" w14:textId="63B28DF2" w:rsidR="00654BD0" w:rsidRDefault="00654BD0" w:rsidP="00CB4673">
            <w:pPr>
              <w:jc w:val="both"/>
              <w:rPr>
                <w:rFonts w:ascii="Sakkal Majalla" w:hAnsi="Sakkal Majalla" w:cs="Sakkal Majalla"/>
                <w:sz w:val="28"/>
                <w:szCs w:val="28"/>
                <w:rtl/>
              </w:rPr>
            </w:pPr>
          </w:p>
        </w:tc>
      </w:tr>
      <w:tr w:rsidR="00654BD0" w14:paraId="28C1CDF4" w14:textId="77777777" w:rsidTr="00CB4673">
        <w:trPr>
          <w:trHeight w:val="416"/>
          <w:jc w:val="center"/>
        </w:trPr>
        <w:tc>
          <w:tcPr>
            <w:tcW w:w="3864" w:type="dxa"/>
          </w:tcPr>
          <w:p w14:paraId="2F6D47BF" w14:textId="77777777" w:rsidR="00654BD0" w:rsidRPr="00E307F0" w:rsidRDefault="00654BD0" w:rsidP="00CB4673">
            <w:pPr>
              <w:jc w:val="both"/>
              <w:rPr>
                <w:rFonts w:ascii="Sakkal Majalla" w:hAnsi="Sakkal Majalla" w:cs="Sakkal Majalla"/>
                <w:sz w:val="28"/>
                <w:szCs w:val="28"/>
                <w:rtl/>
              </w:rPr>
            </w:pPr>
            <w:r w:rsidRPr="00707823">
              <w:rPr>
                <w:rFonts w:ascii="Sakkal Majalla" w:hAnsi="Sakkal Majalla" w:cs="Sakkal Majalla"/>
                <w:sz w:val="28"/>
                <w:szCs w:val="28"/>
                <w:rtl/>
              </w:rPr>
              <w:lastRenderedPageBreak/>
              <w:t xml:space="preserve">تعتمد </w:t>
            </w:r>
            <w:r>
              <w:rPr>
                <w:rFonts w:ascii="Sakkal Majalla" w:hAnsi="Sakkal Majalla" w:cs="Sakkal Majalla" w:hint="cs"/>
                <w:sz w:val="28"/>
                <w:szCs w:val="28"/>
                <w:rtl/>
              </w:rPr>
              <w:t>الشركات البتروكيمياوية</w:t>
            </w:r>
            <w:r w:rsidRPr="00707823">
              <w:rPr>
                <w:rFonts w:ascii="Sakkal Majalla" w:hAnsi="Sakkal Majalla" w:cs="Sakkal Majalla"/>
                <w:sz w:val="28"/>
                <w:szCs w:val="28"/>
                <w:rtl/>
              </w:rPr>
              <w:t xml:space="preserve"> على "التميز النوعي" (</w:t>
            </w:r>
            <w:r w:rsidRPr="00707823">
              <w:rPr>
                <w:rFonts w:ascii="Sakkal Majalla" w:hAnsi="Sakkal Majalla" w:cs="Sakkal Majalla"/>
                <w:sz w:val="28"/>
                <w:szCs w:val="28"/>
              </w:rPr>
              <w:t>Differentiation</w:t>
            </w:r>
            <w:r w:rsidRPr="00707823">
              <w:rPr>
                <w:rFonts w:ascii="Sakkal Majalla" w:hAnsi="Sakkal Majalla" w:cs="Sakkal Majalla"/>
                <w:sz w:val="28"/>
                <w:szCs w:val="28"/>
                <w:rtl/>
              </w:rPr>
              <w:t>) كأداة رئيسية لمواجهة المنتجات منخفضة الجودة.</w:t>
            </w:r>
          </w:p>
        </w:tc>
        <w:tc>
          <w:tcPr>
            <w:tcW w:w="1134" w:type="dxa"/>
          </w:tcPr>
          <w:p w14:paraId="0E6644D4" w14:textId="1B104A90" w:rsidR="00654BD0" w:rsidRDefault="00654BD0" w:rsidP="00CB4673">
            <w:pPr>
              <w:jc w:val="both"/>
              <w:rPr>
                <w:rFonts w:ascii="Sakkal Majalla" w:hAnsi="Sakkal Majalla" w:cs="Sakkal Majalla"/>
                <w:sz w:val="28"/>
                <w:szCs w:val="28"/>
                <w:rtl/>
              </w:rPr>
            </w:pPr>
          </w:p>
        </w:tc>
        <w:tc>
          <w:tcPr>
            <w:tcW w:w="850" w:type="dxa"/>
          </w:tcPr>
          <w:p w14:paraId="046B35B6" w14:textId="3666A68D" w:rsidR="00654BD0" w:rsidRDefault="00654BD0" w:rsidP="00CB4673">
            <w:pPr>
              <w:jc w:val="both"/>
              <w:rPr>
                <w:rFonts w:ascii="Sakkal Majalla" w:hAnsi="Sakkal Majalla" w:cs="Sakkal Majalla"/>
                <w:sz w:val="28"/>
                <w:szCs w:val="28"/>
                <w:rtl/>
              </w:rPr>
            </w:pPr>
          </w:p>
        </w:tc>
        <w:tc>
          <w:tcPr>
            <w:tcW w:w="1019" w:type="dxa"/>
          </w:tcPr>
          <w:p w14:paraId="1FF83F8A" w14:textId="58C2709A" w:rsidR="00654BD0" w:rsidRDefault="00654BD0" w:rsidP="00CB4673">
            <w:pPr>
              <w:jc w:val="both"/>
              <w:rPr>
                <w:rFonts w:ascii="Sakkal Majalla" w:hAnsi="Sakkal Majalla" w:cs="Sakkal Majalla"/>
                <w:sz w:val="28"/>
                <w:szCs w:val="28"/>
                <w:rtl/>
              </w:rPr>
            </w:pPr>
          </w:p>
        </w:tc>
        <w:tc>
          <w:tcPr>
            <w:tcW w:w="1121" w:type="dxa"/>
          </w:tcPr>
          <w:p w14:paraId="11AA625C" w14:textId="17595299" w:rsidR="00654BD0" w:rsidRDefault="00654BD0" w:rsidP="00CB4673">
            <w:pPr>
              <w:jc w:val="both"/>
              <w:rPr>
                <w:rFonts w:ascii="Sakkal Majalla" w:hAnsi="Sakkal Majalla" w:cs="Sakkal Majalla"/>
                <w:sz w:val="28"/>
                <w:szCs w:val="28"/>
                <w:rtl/>
              </w:rPr>
            </w:pPr>
          </w:p>
        </w:tc>
        <w:tc>
          <w:tcPr>
            <w:tcW w:w="1116" w:type="dxa"/>
          </w:tcPr>
          <w:p w14:paraId="508C1300" w14:textId="510A688A" w:rsidR="00654BD0" w:rsidRDefault="00654BD0" w:rsidP="00CB4673">
            <w:pPr>
              <w:jc w:val="both"/>
              <w:rPr>
                <w:rFonts w:ascii="Sakkal Majalla" w:hAnsi="Sakkal Majalla" w:cs="Sakkal Majalla"/>
                <w:sz w:val="28"/>
                <w:szCs w:val="28"/>
                <w:rtl/>
              </w:rPr>
            </w:pPr>
          </w:p>
        </w:tc>
      </w:tr>
    </w:tbl>
    <w:p w14:paraId="74317726" w14:textId="77777777" w:rsidR="00654BD0" w:rsidRDefault="00654BD0" w:rsidP="00654BD0">
      <w:pPr>
        <w:spacing w:after="120"/>
        <w:rPr>
          <w:rFonts w:ascii="Sakkal Majalla" w:hAnsi="Sakkal Majalla" w:cs="Sakkal Majalla"/>
          <w:sz w:val="28"/>
          <w:szCs w:val="28"/>
          <w:rtl/>
        </w:rPr>
      </w:pPr>
    </w:p>
    <w:p w14:paraId="26A7D655" w14:textId="77777777" w:rsidR="00654BD0" w:rsidRDefault="00654BD0" w:rsidP="00654BD0">
      <w:pPr>
        <w:spacing w:after="120"/>
        <w:rPr>
          <w:rFonts w:ascii="Sakkal Majalla" w:hAnsi="Sakkal Majalla" w:cs="Sakkal Majalla"/>
          <w:b/>
          <w:bCs/>
          <w:sz w:val="28"/>
          <w:szCs w:val="28"/>
          <w:rtl/>
        </w:rPr>
      </w:pPr>
    </w:p>
    <w:p w14:paraId="2A7A5FAB" w14:textId="77777777" w:rsidR="00654BD0" w:rsidRDefault="00654BD0" w:rsidP="00654BD0">
      <w:pPr>
        <w:spacing w:after="120"/>
        <w:rPr>
          <w:rFonts w:ascii="Sakkal Majalla" w:hAnsi="Sakkal Majalla" w:cs="Sakkal Majalla"/>
          <w:b/>
          <w:bCs/>
          <w:sz w:val="28"/>
          <w:szCs w:val="28"/>
          <w:rtl/>
        </w:rPr>
      </w:pPr>
    </w:p>
    <w:p w14:paraId="1A8EBB19" w14:textId="77777777" w:rsidR="00654BD0" w:rsidRDefault="00654BD0" w:rsidP="00654BD0">
      <w:pPr>
        <w:spacing w:after="120"/>
        <w:rPr>
          <w:rFonts w:ascii="Sakkal Majalla" w:hAnsi="Sakkal Majalla" w:cs="Sakkal Majalla"/>
          <w:b/>
          <w:bCs/>
          <w:sz w:val="28"/>
          <w:szCs w:val="28"/>
          <w:rtl/>
        </w:rPr>
      </w:pPr>
    </w:p>
    <w:p w14:paraId="552B83E5" w14:textId="5AEEE9DD" w:rsidR="00654BD0" w:rsidRDefault="00654BD0" w:rsidP="00654BD0">
      <w:pPr>
        <w:spacing w:after="120"/>
        <w:rPr>
          <w:rFonts w:ascii="Sakkal Majalla" w:hAnsi="Sakkal Majalla" w:cs="Sakkal Majalla"/>
          <w:b/>
          <w:bCs/>
          <w:sz w:val="28"/>
          <w:szCs w:val="28"/>
          <w:rtl/>
        </w:rPr>
      </w:pPr>
      <w:r w:rsidRPr="00715518">
        <w:rPr>
          <w:rFonts w:ascii="Sakkal Majalla" w:hAnsi="Sakkal Majalla" w:cs="Sakkal Majalla" w:hint="cs"/>
          <w:b/>
          <w:bCs/>
          <w:sz w:val="28"/>
          <w:szCs w:val="28"/>
          <w:rtl/>
        </w:rPr>
        <w:t xml:space="preserve">القسم </w:t>
      </w:r>
      <w:r>
        <w:rPr>
          <w:rFonts w:ascii="Sakkal Majalla" w:hAnsi="Sakkal Majalla" w:cs="Sakkal Majalla" w:hint="cs"/>
          <w:b/>
          <w:bCs/>
          <w:sz w:val="28"/>
          <w:szCs w:val="28"/>
          <w:rtl/>
        </w:rPr>
        <w:t>الرابع</w:t>
      </w:r>
      <w:r w:rsidRPr="00715518">
        <w:rPr>
          <w:rFonts w:ascii="Sakkal Majalla" w:hAnsi="Sakkal Majalla" w:cs="Sakkal Majalla" w:hint="cs"/>
          <w:b/>
          <w:bCs/>
          <w:sz w:val="28"/>
          <w:szCs w:val="28"/>
          <w:rtl/>
        </w:rPr>
        <w:t>:</w:t>
      </w:r>
      <w:r w:rsidRPr="00654BD0">
        <w:rPr>
          <w:rFonts w:ascii="Sakkal Majalla" w:hAnsi="Sakkal Majalla" w:cs="Sakkal Majalla" w:hint="cs"/>
          <w:b/>
          <w:bCs/>
          <w:sz w:val="28"/>
          <w:szCs w:val="28"/>
          <w:rtl/>
        </w:rPr>
        <w:t xml:space="preserve"> </w:t>
      </w:r>
      <w:r w:rsidRPr="00654BD0">
        <w:rPr>
          <w:rFonts w:ascii="Sakkal Majalla" w:hAnsi="Sakkal Majalla" w:cs="Sakkal Majalla"/>
          <w:b/>
          <w:bCs/>
          <w:sz w:val="28"/>
          <w:szCs w:val="28"/>
          <w:rtl/>
        </w:rPr>
        <w:t>المحور الثالث: الأداء التنافسي والبيعي (المتغير التابع)</w:t>
      </w:r>
    </w:p>
    <w:tbl>
      <w:tblPr>
        <w:tblStyle w:val="a6"/>
        <w:bidiVisual/>
        <w:tblW w:w="9104" w:type="dxa"/>
        <w:jc w:val="center"/>
        <w:tblLook w:val="04A0" w:firstRow="1" w:lastRow="0" w:firstColumn="1" w:lastColumn="0" w:noHBand="0" w:noVBand="1"/>
      </w:tblPr>
      <w:tblGrid>
        <w:gridCol w:w="3864"/>
        <w:gridCol w:w="1134"/>
        <w:gridCol w:w="850"/>
        <w:gridCol w:w="1019"/>
        <w:gridCol w:w="1121"/>
        <w:gridCol w:w="1116"/>
      </w:tblGrid>
      <w:tr w:rsidR="00DC2259" w14:paraId="1C7E16B8" w14:textId="77777777" w:rsidTr="00CB4673">
        <w:trPr>
          <w:trHeight w:val="416"/>
          <w:jc w:val="center"/>
        </w:trPr>
        <w:tc>
          <w:tcPr>
            <w:tcW w:w="3864" w:type="dxa"/>
            <w:shd w:val="clear" w:color="auto" w:fill="ED7D31" w:themeFill="accent2"/>
          </w:tcPr>
          <w:p w14:paraId="17C84301"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xml:space="preserve">السؤال </w:t>
            </w:r>
          </w:p>
        </w:tc>
        <w:tc>
          <w:tcPr>
            <w:tcW w:w="1134" w:type="dxa"/>
            <w:shd w:val="clear" w:color="auto" w:fill="ED7D31" w:themeFill="accent2"/>
          </w:tcPr>
          <w:p w14:paraId="78BF47B0"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850" w:type="dxa"/>
            <w:shd w:val="clear" w:color="auto" w:fill="ED7D31" w:themeFill="accent2"/>
          </w:tcPr>
          <w:p w14:paraId="5D2E3255"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019" w:type="dxa"/>
            <w:shd w:val="clear" w:color="auto" w:fill="ED7D31" w:themeFill="accent2"/>
          </w:tcPr>
          <w:p w14:paraId="504DC969"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21" w:type="dxa"/>
            <w:shd w:val="clear" w:color="auto" w:fill="ED7D31" w:themeFill="accent2"/>
          </w:tcPr>
          <w:p w14:paraId="53349583"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116" w:type="dxa"/>
            <w:shd w:val="clear" w:color="auto" w:fill="ED7D31" w:themeFill="accent2"/>
          </w:tcPr>
          <w:p w14:paraId="2358B0A9"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DC2259" w14:paraId="52FA5304" w14:textId="77777777" w:rsidTr="00CB4673">
        <w:trPr>
          <w:trHeight w:val="401"/>
          <w:jc w:val="center"/>
        </w:trPr>
        <w:tc>
          <w:tcPr>
            <w:tcW w:w="3864" w:type="dxa"/>
          </w:tcPr>
          <w:p w14:paraId="2C3A43B9" w14:textId="77777777" w:rsidR="00DC2259" w:rsidRDefault="00DC2259" w:rsidP="00CB4673">
            <w:pPr>
              <w:jc w:val="both"/>
              <w:rPr>
                <w:rFonts w:ascii="Sakkal Majalla" w:hAnsi="Sakkal Majalla" w:cs="Sakkal Majalla"/>
                <w:sz w:val="28"/>
                <w:szCs w:val="28"/>
                <w:rtl/>
              </w:rPr>
            </w:pPr>
            <w:r w:rsidRPr="00707823">
              <w:rPr>
                <w:rFonts w:ascii="Sakkal Majalla" w:hAnsi="Sakkal Majalla" w:cs="Sakkal Majalla"/>
                <w:sz w:val="28"/>
                <w:szCs w:val="28"/>
                <w:rtl/>
              </w:rPr>
              <w:t xml:space="preserve">تحقق </w:t>
            </w:r>
            <w:r w:rsidRPr="0009310A">
              <w:rPr>
                <w:rFonts w:ascii="Sakkal Majalla" w:hAnsi="Sakkal Majalla" w:cs="Sakkal Majalla"/>
                <w:sz w:val="28"/>
                <w:szCs w:val="28"/>
                <w:rtl/>
              </w:rPr>
              <w:t>الشركات البتروكيماوية</w:t>
            </w:r>
            <w:r w:rsidRPr="00707823">
              <w:rPr>
                <w:rFonts w:ascii="Sakkal Majalla" w:hAnsi="Sakkal Majalla" w:cs="Sakkal Majalla"/>
                <w:sz w:val="28"/>
                <w:szCs w:val="28"/>
                <w:rtl/>
              </w:rPr>
              <w:t xml:space="preserve"> معدلات نمو مستدامة في حجم مبيعات البوليمرات في الأسواق الأفريقية المستهدفة.</w:t>
            </w:r>
          </w:p>
        </w:tc>
        <w:tc>
          <w:tcPr>
            <w:tcW w:w="1134" w:type="dxa"/>
          </w:tcPr>
          <w:p w14:paraId="5244D07F" w14:textId="2734EA33" w:rsidR="00DC2259" w:rsidRDefault="00DC2259" w:rsidP="00CB4673">
            <w:pPr>
              <w:jc w:val="both"/>
              <w:rPr>
                <w:rFonts w:ascii="Sakkal Majalla" w:hAnsi="Sakkal Majalla" w:cs="Sakkal Majalla"/>
                <w:sz w:val="28"/>
                <w:szCs w:val="28"/>
                <w:rtl/>
              </w:rPr>
            </w:pPr>
          </w:p>
        </w:tc>
        <w:tc>
          <w:tcPr>
            <w:tcW w:w="850" w:type="dxa"/>
          </w:tcPr>
          <w:p w14:paraId="34FF6C22" w14:textId="406614B3" w:rsidR="00DC2259" w:rsidRDefault="00DC2259" w:rsidP="00CB4673">
            <w:pPr>
              <w:jc w:val="both"/>
              <w:rPr>
                <w:rFonts w:ascii="Sakkal Majalla" w:hAnsi="Sakkal Majalla" w:cs="Sakkal Majalla"/>
                <w:sz w:val="28"/>
                <w:szCs w:val="28"/>
                <w:rtl/>
              </w:rPr>
            </w:pPr>
          </w:p>
        </w:tc>
        <w:tc>
          <w:tcPr>
            <w:tcW w:w="1019" w:type="dxa"/>
          </w:tcPr>
          <w:p w14:paraId="45E41F94" w14:textId="14D81338" w:rsidR="00DC2259" w:rsidRDefault="00DC2259" w:rsidP="00CB4673">
            <w:pPr>
              <w:jc w:val="both"/>
              <w:rPr>
                <w:rFonts w:ascii="Sakkal Majalla" w:hAnsi="Sakkal Majalla" w:cs="Sakkal Majalla"/>
                <w:sz w:val="28"/>
                <w:szCs w:val="28"/>
                <w:rtl/>
              </w:rPr>
            </w:pPr>
          </w:p>
        </w:tc>
        <w:tc>
          <w:tcPr>
            <w:tcW w:w="1121" w:type="dxa"/>
          </w:tcPr>
          <w:p w14:paraId="5B9C58B1" w14:textId="7EEE3E47" w:rsidR="00DC2259" w:rsidRDefault="00DC2259" w:rsidP="00CB4673">
            <w:pPr>
              <w:jc w:val="both"/>
              <w:rPr>
                <w:rFonts w:ascii="Sakkal Majalla" w:hAnsi="Sakkal Majalla" w:cs="Sakkal Majalla"/>
                <w:sz w:val="28"/>
                <w:szCs w:val="28"/>
                <w:rtl/>
              </w:rPr>
            </w:pPr>
          </w:p>
        </w:tc>
        <w:tc>
          <w:tcPr>
            <w:tcW w:w="1116" w:type="dxa"/>
          </w:tcPr>
          <w:p w14:paraId="180355AC" w14:textId="4BC9271C" w:rsidR="00DC2259" w:rsidRDefault="00DC2259" w:rsidP="00CB4673">
            <w:pPr>
              <w:jc w:val="both"/>
              <w:rPr>
                <w:rFonts w:ascii="Sakkal Majalla" w:hAnsi="Sakkal Majalla" w:cs="Sakkal Majalla"/>
                <w:sz w:val="28"/>
                <w:szCs w:val="28"/>
                <w:rtl/>
              </w:rPr>
            </w:pPr>
          </w:p>
        </w:tc>
      </w:tr>
      <w:tr w:rsidR="00DC2259" w14:paraId="370DF3BD" w14:textId="77777777" w:rsidTr="00CB4673">
        <w:trPr>
          <w:trHeight w:val="416"/>
          <w:jc w:val="center"/>
        </w:trPr>
        <w:tc>
          <w:tcPr>
            <w:tcW w:w="3864" w:type="dxa"/>
          </w:tcPr>
          <w:p w14:paraId="684FAEBF" w14:textId="77777777" w:rsidR="00DC2259" w:rsidRDefault="00DC2259" w:rsidP="00CB4673">
            <w:pPr>
              <w:jc w:val="both"/>
              <w:rPr>
                <w:rFonts w:ascii="Sakkal Majalla" w:hAnsi="Sakkal Majalla" w:cs="Sakkal Majalla"/>
                <w:sz w:val="28"/>
                <w:szCs w:val="28"/>
                <w:rtl/>
              </w:rPr>
            </w:pPr>
            <w:r w:rsidRPr="00707823">
              <w:rPr>
                <w:rFonts w:ascii="Sakkal Majalla" w:hAnsi="Sakkal Majalla" w:cs="Sakkal Majalla"/>
                <w:sz w:val="28"/>
                <w:szCs w:val="28"/>
                <w:rtl/>
              </w:rPr>
              <w:t xml:space="preserve">تنجح </w:t>
            </w:r>
            <w:r w:rsidRPr="0009310A">
              <w:rPr>
                <w:rFonts w:ascii="Sakkal Majalla" w:hAnsi="Sakkal Majalla" w:cs="Sakkal Majalla"/>
                <w:sz w:val="28"/>
                <w:szCs w:val="28"/>
                <w:rtl/>
              </w:rPr>
              <w:t>الشركات البتروكيماوية</w:t>
            </w:r>
            <w:r w:rsidRPr="00707823">
              <w:rPr>
                <w:rFonts w:ascii="Sakkal Majalla" w:hAnsi="Sakkal Majalla" w:cs="Sakkal Majalla"/>
                <w:sz w:val="28"/>
                <w:szCs w:val="28"/>
                <w:rtl/>
              </w:rPr>
              <w:t xml:space="preserve"> في الحفاظ على حصتها السوقية أمام دخول منافسين جدد في قطاع التعبئة والتغليف.</w:t>
            </w:r>
          </w:p>
        </w:tc>
        <w:tc>
          <w:tcPr>
            <w:tcW w:w="1134" w:type="dxa"/>
          </w:tcPr>
          <w:p w14:paraId="53EFBD9C" w14:textId="7398B7DA" w:rsidR="00DC2259" w:rsidRDefault="00DC2259" w:rsidP="00CB4673">
            <w:pPr>
              <w:jc w:val="both"/>
              <w:rPr>
                <w:rFonts w:ascii="Sakkal Majalla" w:hAnsi="Sakkal Majalla" w:cs="Sakkal Majalla"/>
                <w:sz w:val="28"/>
                <w:szCs w:val="28"/>
                <w:rtl/>
              </w:rPr>
            </w:pPr>
          </w:p>
        </w:tc>
        <w:tc>
          <w:tcPr>
            <w:tcW w:w="850" w:type="dxa"/>
          </w:tcPr>
          <w:p w14:paraId="2F49FCEA" w14:textId="7C4B6619" w:rsidR="00DC2259" w:rsidRDefault="00DC2259" w:rsidP="00CB4673">
            <w:pPr>
              <w:jc w:val="both"/>
              <w:rPr>
                <w:rFonts w:ascii="Sakkal Majalla" w:hAnsi="Sakkal Majalla" w:cs="Sakkal Majalla"/>
                <w:sz w:val="28"/>
                <w:szCs w:val="28"/>
                <w:rtl/>
              </w:rPr>
            </w:pPr>
          </w:p>
        </w:tc>
        <w:tc>
          <w:tcPr>
            <w:tcW w:w="1019" w:type="dxa"/>
          </w:tcPr>
          <w:p w14:paraId="44785E6C" w14:textId="3FD57DE4" w:rsidR="00DC2259" w:rsidRDefault="00DC2259" w:rsidP="00CB4673">
            <w:pPr>
              <w:jc w:val="both"/>
              <w:rPr>
                <w:rFonts w:ascii="Sakkal Majalla" w:hAnsi="Sakkal Majalla" w:cs="Sakkal Majalla"/>
                <w:sz w:val="28"/>
                <w:szCs w:val="28"/>
                <w:rtl/>
              </w:rPr>
            </w:pPr>
          </w:p>
        </w:tc>
        <w:tc>
          <w:tcPr>
            <w:tcW w:w="1121" w:type="dxa"/>
          </w:tcPr>
          <w:p w14:paraId="58CB1EAA" w14:textId="6960C0E8" w:rsidR="00DC2259" w:rsidRDefault="00DC2259" w:rsidP="00CB4673">
            <w:pPr>
              <w:jc w:val="both"/>
              <w:rPr>
                <w:rFonts w:ascii="Sakkal Majalla" w:hAnsi="Sakkal Majalla" w:cs="Sakkal Majalla"/>
                <w:sz w:val="28"/>
                <w:szCs w:val="28"/>
                <w:rtl/>
              </w:rPr>
            </w:pPr>
          </w:p>
        </w:tc>
        <w:tc>
          <w:tcPr>
            <w:tcW w:w="1116" w:type="dxa"/>
          </w:tcPr>
          <w:p w14:paraId="036439E7" w14:textId="340971D5" w:rsidR="00DC2259" w:rsidRDefault="00DC2259" w:rsidP="00CB4673">
            <w:pPr>
              <w:jc w:val="both"/>
              <w:rPr>
                <w:rFonts w:ascii="Sakkal Majalla" w:hAnsi="Sakkal Majalla" w:cs="Sakkal Majalla"/>
                <w:sz w:val="28"/>
                <w:szCs w:val="28"/>
                <w:rtl/>
              </w:rPr>
            </w:pPr>
          </w:p>
        </w:tc>
      </w:tr>
      <w:tr w:rsidR="00DC2259" w14:paraId="0F50ACD7" w14:textId="77777777" w:rsidTr="00CB4673">
        <w:trPr>
          <w:trHeight w:val="401"/>
          <w:jc w:val="center"/>
        </w:trPr>
        <w:tc>
          <w:tcPr>
            <w:tcW w:w="3864" w:type="dxa"/>
          </w:tcPr>
          <w:p w14:paraId="2D4C6291" w14:textId="77777777" w:rsidR="00DC2259" w:rsidRDefault="00DC2259" w:rsidP="00CB4673">
            <w:pPr>
              <w:jc w:val="both"/>
              <w:rPr>
                <w:rFonts w:ascii="Sakkal Majalla" w:hAnsi="Sakkal Majalla" w:cs="Sakkal Majalla"/>
                <w:sz w:val="28"/>
                <w:szCs w:val="28"/>
                <w:rtl/>
              </w:rPr>
            </w:pPr>
            <w:r w:rsidRPr="00707823">
              <w:rPr>
                <w:rFonts w:ascii="Sakkal Majalla" w:hAnsi="Sakkal Majalla" w:cs="Sakkal Majalla"/>
                <w:sz w:val="28"/>
                <w:szCs w:val="28"/>
                <w:rtl/>
              </w:rPr>
              <w:t>تساهم استراتيجيات التكيف المحلية في تحسين مستويات رضا العملاء الصناعيين في أفريقيا.</w:t>
            </w:r>
          </w:p>
        </w:tc>
        <w:tc>
          <w:tcPr>
            <w:tcW w:w="1134" w:type="dxa"/>
          </w:tcPr>
          <w:p w14:paraId="666E2466" w14:textId="50E005EA" w:rsidR="00DC2259" w:rsidRDefault="00DC2259" w:rsidP="00CB4673">
            <w:pPr>
              <w:jc w:val="both"/>
              <w:rPr>
                <w:rFonts w:ascii="Sakkal Majalla" w:hAnsi="Sakkal Majalla" w:cs="Sakkal Majalla"/>
                <w:sz w:val="28"/>
                <w:szCs w:val="28"/>
                <w:rtl/>
              </w:rPr>
            </w:pPr>
          </w:p>
        </w:tc>
        <w:tc>
          <w:tcPr>
            <w:tcW w:w="850" w:type="dxa"/>
          </w:tcPr>
          <w:p w14:paraId="2A774116" w14:textId="2A2E64DC" w:rsidR="00DC2259" w:rsidRDefault="00DC2259" w:rsidP="00CB4673">
            <w:pPr>
              <w:jc w:val="both"/>
              <w:rPr>
                <w:rFonts w:ascii="Sakkal Majalla" w:hAnsi="Sakkal Majalla" w:cs="Sakkal Majalla"/>
                <w:sz w:val="28"/>
                <w:szCs w:val="28"/>
                <w:rtl/>
              </w:rPr>
            </w:pPr>
          </w:p>
        </w:tc>
        <w:tc>
          <w:tcPr>
            <w:tcW w:w="1019" w:type="dxa"/>
          </w:tcPr>
          <w:p w14:paraId="3C08AF47" w14:textId="56BCF5CC" w:rsidR="00DC2259" w:rsidRDefault="00DC2259" w:rsidP="00CB4673">
            <w:pPr>
              <w:jc w:val="both"/>
              <w:rPr>
                <w:rFonts w:ascii="Sakkal Majalla" w:hAnsi="Sakkal Majalla" w:cs="Sakkal Majalla"/>
                <w:sz w:val="28"/>
                <w:szCs w:val="28"/>
                <w:rtl/>
              </w:rPr>
            </w:pPr>
          </w:p>
        </w:tc>
        <w:tc>
          <w:tcPr>
            <w:tcW w:w="1121" w:type="dxa"/>
          </w:tcPr>
          <w:p w14:paraId="3438F8CE" w14:textId="4C2C3368" w:rsidR="00DC2259" w:rsidRDefault="00DC2259" w:rsidP="00CB4673">
            <w:pPr>
              <w:jc w:val="both"/>
              <w:rPr>
                <w:rFonts w:ascii="Sakkal Majalla" w:hAnsi="Sakkal Majalla" w:cs="Sakkal Majalla"/>
                <w:sz w:val="28"/>
                <w:szCs w:val="28"/>
                <w:rtl/>
              </w:rPr>
            </w:pPr>
          </w:p>
        </w:tc>
        <w:tc>
          <w:tcPr>
            <w:tcW w:w="1116" w:type="dxa"/>
          </w:tcPr>
          <w:p w14:paraId="08ADD1A7" w14:textId="44D22041" w:rsidR="00DC2259" w:rsidRDefault="00DC2259" w:rsidP="00CB4673">
            <w:pPr>
              <w:jc w:val="both"/>
              <w:rPr>
                <w:rFonts w:ascii="Sakkal Majalla" w:hAnsi="Sakkal Majalla" w:cs="Sakkal Majalla"/>
                <w:sz w:val="28"/>
                <w:szCs w:val="28"/>
                <w:rtl/>
              </w:rPr>
            </w:pPr>
          </w:p>
        </w:tc>
      </w:tr>
      <w:tr w:rsidR="00DC2259" w14:paraId="474F6457" w14:textId="77777777" w:rsidTr="00CB4673">
        <w:trPr>
          <w:trHeight w:val="416"/>
          <w:jc w:val="center"/>
        </w:trPr>
        <w:tc>
          <w:tcPr>
            <w:tcW w:w="3864" w:type="dxa"/>
          </w:tcPr>
          <w:p w14:paraId="25037E49" w14:textId="77777777" w:rsidR="00DC2259" w:rsidRPr="00707823" w:rsidRDefault="00DC2259" w:rsidP="00CB4673">
            <w:pPr>
              <w:jc w:val="both"/>
              <w:rPr>
                <w:rFonts w:ascii="Sakkal Majalla" w:hAnsi="Sakkal Majalla" w:cs="Sakkal Majalla"/>
                <w:sz w:val="28"/>
                <w:szCs w:val="28"/>
                <w:rtl/>
              </w:rPr>
            </w:pPr>
            <w:r w:rsidRPr="00707823">
              <w:rPr>
                <w:rFonts w:ascii="Sakkal Majalla" w:hAnsi="Sakkal Majalla" w:cs="Sakkal Majalla"/>
                <w:sz w:val="28"/>
                <w:szCs w:val="28"/>
                <w:rtl/>
              </w:rPr>
              <w:t>تعكس مؤشرات الأداء المالي كفاءة سابك في إدارة تكاليف الوصول (</w:t>
            </w:r>
            <w:r w:rsidRPr="00707823">
              <w:rPr>
                <w:rFonts w:ascii="Sakkal Majalla" w:hAnsi="Sakkal Majalla" w:cs="Sakkal Majalla"/>
                <w:sz w:val="28"/>
                <w:szCs w:val="28"/>
              </w:rPr>
              <w:t>Landing Costs</w:t>
            </w:r>
            <w:r w:rsidRPr="00707823">
              <w:rPr>
                <w:rFonts w:ascii="Sakkal Majalla" w:hAnsi="Sakkal Majalla" w:cs="Sakkal Majalla"/>
                <w:sz w:val="28"/>
                <w:szCs w:val="28"/>
                <w:rtl/>
              </w:rPr>
              <w:t>) للسوق الأفريقي.</w:t>
            </w:r>
          </w:p>
        </w:tc>
        <w:tc>
          <w:tcPr>
            <w:tcW w:w="1134" w:type="dxa"/>
          </w:tcPr>
          <w:p w14:paraId="1210899E" w14:textId="545F0B4B" w:rsidR="00DC2259" w:rsidRDefault="00DC2259" w:rsidP="00CB4673">
            <w:pPr>
              <w:jc w:val="both"/>
              <w:rPr>
                <w:rFonts w:ascii="Sakkal Majalla" w:hAnsi="Sakkal Majalla" w:cs="Sakkal Majalla"/>
                <w:sz w:val="28"/>
                <w:szCs w:val="28"/>
                <w:rtl/>
              </w:rPr>
            </w:pPr>
          </w:p>
        </w:tc>
        <w:tc>
          <w:tcPr>
            <w:tcW w:w="850" w:type="dxa"/>
          </w:tcPr>
          <w:p w14:paraId="1F7C36BC" w14:textId="375F0C13" w:rsidR="00DC2259" w:rsidRDefault="00DC2259" w:rsidP="00CB4673">
            <w:pPr>
              <w:jc w:val="both"/>
              <w:rPr>
                <w:rFonts w:ascii="Sakkal Majalla" w:hAnsi="Sakkal Majalla" w:cs="Sakkal Majalla"/>
                <w:sz w:val="28"/>
                <w:szCs w:val="28"/>
                <w:rtl/>
              </w:rPr>
            </w:pPr>
          </w:p>
        </w:tc>
        <w:tc>
          <w:tcPr>
            <w:tcW w:w="1019" w:type="dxa"/>
          </w:tcPr>
          <w:p w14:paraId="7B4C96F2" w14:textId="52162A3B" w:rsidR="00DC2259" w:rsidRDefault="00DC2259" w:rsidP="00CB4673">
            <w:pPr>
              <w:jc w:val="both"/>
              <w:rPr>
                <w:rFonts w:ascii="Sakkal Majalla" w:hAnsi="Sakkal Majalla" w:cs="Sakkal Majalla"/>
                <w:sz w:val="28"/>
                <w:szCs w:val="28"/>
                <w:rtl/>
              </w:rPr>
            </w:pPr>
          </w:p>
        </w:tc>
        <w:tc>
          <w:tcPr>
            <w:tcW w:w="1121" w:type="dxa"/>
          </w:tcPr>
          <w:p w14:paraId="4447BB26" w14:textId="3A4A5E73" w:rsidR="00DC2259" w:rsidRDefault="00DC2259" w:rsidP="00CB4673">
            <w:pPr>
              <w:jc w:val="both"/>
              <w:rPr>
                <w:rFonts w:ascii="Sakkal Majalla" w:hAnsi="Sakkal Majalla" w:cs="Sakkal Majalla"/>
                <w:sz w:val="28"/>
                <w:szCs w:val="28"/>
                <w:rtl/>
              </w:rPr>
            </w:pPr>
          </w:p>
        </w:tc>
        <w:tc>
          <w:tcPr>
            <w:tcW w:w="1116" w:type="dxa"/>
          </w:tcPr>
          <w:p w14:paraId="0EE376C0" w14:textId="3D4FD27A" w:rsidR="00DC2259" w:rsidRDefault="00DC2259" w:rsidP="00CB4673">
            <w:pPr>
              <w:jc w:val="both"/>
              <w:rPr>
                <w:rFonts w:ascii="Sakkal Majalla" w:hAnsi="Sakkal Majalla" w:cs="Sakkal Majalla"/>
                <w:sz w:val="28"/>
                <w:szCs w:val="28"/>
                <w:rtl/>
              </w:rPr>
            </w:pPr>
          </w:p>
        </w:tc>
      </w:tr>
    </w:tbl>
    <w:p w14:paraId="3F00ABB6" w14:textId="77777777" w:rsidR="00DC2259" w:rsidRDefault="00DC2259" w:rsidP="00654BD0">
      <w:pPr>
        <w:spacing w:after="120"/>
        <w:rPr>
          <w:rFonts w:ascii="Sakkal Majalla" w:hAnsi="Sakkal Majalla" w:cs="Sakkal Majalla"/>
          <w:b/>
          <w:bCs/>
          <w:sz w:val="28"/>
          <w:szCs w:val="28"/>
          <w:rtl/>
        </w:rPr>
      </w:pPr>
    </w:p>
    <w:p w14:paraId="36708BFC" w14:textId="10424BB5" w:rsidR="00DC2259" w:rsidRDefault="00DC2259" w:rsidP="00654BD0">
      <w:pPr>
        <w:spacing w:after="120"/>
        <w:rPr>
          <w:rFonts w:ascii="Sakkal Majalla" w:hAnsi="Sakkal Majalla" w:cs="Sakkal Majalla"/>
          <w:b/>
          <w:bCs/>
          <w:sz w:val="28"/>
          <w:szCs w:val="28"/>
          <w:rtl/>
        </w:rPr>
      </w:pPr>
      <w:r w:rsidRPr="00715518">
        <w:rPr>
          <w:rFonts w:ascii="Sakkal Majalla" w:hAnsi="Sakkal Majalla" w:cs="Sakkal Majalla" w:hint="cs"/>
          <w:b/>
          <w:bCs/>
          <w:sz w:val="28"/>
          <w:szCs w:val="28"/>
          <w:rtl/>
        </w:rPr>
        <w:t xml:space="preserve">القسم </w:t>
      </w:r>
      <w:r>
        <w:rPr>
          <w:rFonts w:ascii="Sakkal Majalla" w:hAnsi="Sakkal Majalla" w:cs="Sakkal Majalla" w:hint="cs"/>
          <w:b/>
          <w:bCs/>
          <w:sz w:val="28"/>
          <w:szCs w:val="28"/>
          <w:rtl/>
        </w:rPr>
        <w:t xml:space="preserve">الخامس: </w:t>
      </w:r>
      <w:r w:rsidRPr="00DC2259">
        <w:rPr>
          <w:rFonts w:ascii="Sakkal Majalla" w:hAnsi="Sakkal Majalla" w:cs="Sakkal Majalla"/>
          <w:b/>
          <w:bCs/>
          <w:sz w:val="28"/>
          <w:szCs w:val="28"/>
          <w:rtl/>
        </w:rPr>
        <w:t>المحور الرابع: أثر الاتفاقيات والتحولات الهيكلية (محور إضافي)</w:t>
      </w:r>
    </w:p>
    <w:tbl>
      <w:tblPr>
        <w:tblStyle w:val="a6"/>
        <w:bidiVisual/>
        <w:tblW w:w="9104" w:type="dxa"/>
        <w:jc w:val="center"/>
        <w:tblLook w:val="04A0" w:firstRow="1" w:lastRow="0" w:firstColumn="1" w:lastColumn="0" w:noHBand="0" w:noVBand="1"/>
      </w:tblPr>
      <w:tblGrid>
        <w:gridCol w:w="3864"/>
        <w:gridCol w:w="1134"/>
        <w:gridCol w:w="850"/>
        <w:gridCol w:w="1019"/>
        <w:gridCol w:w="1121"/>
        <w:gridCol w:w="1116"/>
      </w:tblGrid>
      <w:tr w:rsidR="00DC2259" w14:paraId="32CEC882" w14:textId="77777777" w:rsidTr="00CB4673">
        <w:trPr>
          <w:trHeight w:val="416"/>
          <w:jc w:val="center"/>
        </w:trPr>
        <w:tc>
          <w:tcPr>
            <w:tcW w:w="3864" w:type="dxa"/>
            <w:shd w:val="clear" w:color="auto" w:fill="ED7D31" w:themeFill="accent2"/>
          </w:tcPr>
          <w:p w14:paraId="085EFE82"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xml:space="preserve">السؤال </w:t>
            </w:r>
          </w:p>
        </w:tc>
        <w:tc>
          <w:tcPr>
            <w:tcW w:w="1134" w:type="dxa"/>
            <w:shd w:val="clear" w:color="auto" w:fill="ED7D31" w:themeFill="accent2"/>
          </w:tcPr>
          <w:p w14:paraId="3F5668B7"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850" w:type="dxa"/>
            <w:shd w:val="clear" w:color="auto" w:fill="ED7D31" w:themeFill="accent2"/>
          </w:tcPr>
          <w:p w14:paraId="70FC03C0"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019" w:type="dxa"/>
            <w:shd w:val="clear" w:color="auto" w:fill="ED7D31" w:themeFill="accent2"/>
          </w:tcPr>
          <w:p w14:paraId="0F28E3B3"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21" w:type="dxa"/>
            <w:shd w:val="clear" w:color="auto" w:fill="ED7D31" w:themeFill="accent2"/>
          </w:tcPr>
          <w:p w14:paraId="2EB402C0"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116" w:type="dxa"/>
            <w:shd w:val="clear" w:color="auto" w:fill="ED7D31" w:themeFill="accent2"/>
          </w:tcPr>
          <w:p w14:paraId="4ADA467B" w14:textId="77777777" w:rsidR="00DC2259" w:rsidRDefault="00DC2259" w:rsidP="00CB4673">
            <w:pPr>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DC2259" w14:paraId="66EA9DF1" w14:textId="77777777" w:rsidTr="00CB4673">
        <w:trPr>
          <w:trHeight w:val="401"/>
          <w:jc w:val="center"/>
        </w:trPr>
        <w:tc>
          <w:tcPr>
            <w:tcW w:w="3864" w:type="dxa"/>
          </w:tcPr>
          <w:p w14:paraId="41EEE550" w14:textId="77777777" w:rsidR="00DC2259" w:rsidRDefault="00DC2259" w:rsidP="00CB4673">
            <w:pPr>
              <w:jc w:val="both"/>
              <w:rPr>
                <w:rFonts w:ascii="Sakkal Majalla" w:hAnsi="Sakkal Majalla" w:cs="Sakkal Majalla"/>
                <w:sz w:val="28"/>
                <w:szCs w:val="28"/>
                <w:rtl/>
              </w:rPr>
            </w:pPr>
            <w:r w:rsidRPr="00EE338F">
              <w:rPr>
                <w:rFonts w:ascii="Sakkal Majalla" w:hAnsi="Sakkal Majalla" w:cs="Sakkal Majalla"/>
                <w:sz w:val="28"/>
                <w:szCs w:val="28"/>
                <w:rtl/>
              </w:rPr>
              <w:t>سيساهم تفعيل منطقة التجارة الحرة القارية الأفريقية (</w:t>
            </w:r>
            <w:proofErr w:type="spellStart"/>
            <w:r w:rsidRPr="00EE338F">
              <w:rPr>
                <w:rFonts w:ascii="Sakkal Majalla" w:hAnsi="Sakkal Majalla" w:cs="Sakkal Majalla"/>
                <w:sz w:val="28"/>
                <w:szCs w:val="28"/>
              </w:rPr>
              <w:t>AfCFTA</w:t>
            </w:r>
            <w:proofErr w:type="spellEnd"/>
            <w:r w:rsidRPr="00EE338F">
              <w:rPr>
                <w:rFonts w:ascii="Sakkal Majalla" w:hAnsi="Sakkal Majalla" w:cs="Sakkal Majalla"/>
                <w:sz w:val="28"/>
                <w:szCs w:val="28"/>
                <w:rtl/>
              </w:rPr>
              <w:t>) في تقليل أثر التحديات الجمركية والتشريعية.</w:t>
            </w:r>
          </w:p>
        </w:tc>
        <w:tc>
          <w:tcPr>
            <w:tcW w:w="1134" w:type="dxa"/>
          </w:tcPr>
          <w:p w14:paraId="04E00FD9"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26.7</w:t>
            </w:r>
          </w:p>
        </w:tc>
        <w:tc>
          <w:tcPr>
            <w:tcW w:w="850" w:type="dxa"/>
          </w:tcPr>
          <w:p w14:paraId="22CCACE2"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44.4</w:t>
            </w:r>
          </w:p>
        </w:tc>
        <w:tc>
          <w:tcPr>
            <w:tcW w:w="1019" w:type="dxa"/>
          </w:tcPr>
          <w:p w14:paraId="211124A8"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22.2</w:t>
            </w:r>
          </w:p>
        </w:tc>
        <w:tc>
          <w:tcPr>
            <w:tcW w:w="1121" w:type="dxa"/>
          </w:tcPr>
          <w:p w14:paraId="29B8109B"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4.4</w:t>
            </w:r>
          </w:p>
        </w:tc>
        <w:tc>
          <w:tcPr>
            <w:tcW w:w="1116" w:type="dxa"/>
          </w:tcPr>
          <w:p w14:paraId="1561E067"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2.2</w:t>
            </w:r>
          </w:p>
        </w:tc>
      </w:tr>
      <w:tr w:rsidR="00DC2259" w14:paraId="222C6E6F" w14:textId="77777777" w:rsidTr="00CB4673">
        <w:trPr>
          <w:trHeight w:val="982"/>
          <w:jc w:val="center"/>
        </w:trPr>
        <w:tc>
          <w:tcPr>
            <w:tcW w:w="3864" w:type="dxa"/>
          </w:tcPr>
          <w:p w14:paraId="51BA0E2D" w14:textId="77777777" w:rsidR="00DC2259" w:rsidRPr="00EE338F" w:rsidRDefault="00DC2259" w:rsidP="00CB4673">
            <w:pPr>
              <w:jc w:val="both"/>
              <w:rPr>
                <w:rFonts w:ascii="Sakkal Majalla" w:hAnsi="Sakkal Majalla" w:cs="Sakkal Majalla"/>
                <w:sz w:val="28"/>
                <w:szCs w:val="28"/>
                <w:rtl/>
              </w:rPr>
            </w:pPr>
            <w:r w:rsidRPr="00EE338F">
              <w:rPr>
                <w:rFonts w:ascii="Sakkal Majalla" w:hAnsi="Sakkal Majalla" w:cs="Sakkal Majalla"/>
                <w:sz w:val="28"/>
                <w:szCs w:val="28"/>
                <w:rtl/>
              </w:rPr>
              <w:t xml:space="preserve">تعزز الشراكات مع الموزعين المحليين من قدرة </w:t>
            </w:r>
            <w:r w:rsidRPr="0009310A">
              <w:rPr>
                <w:rFonts w:ascii="Sakkal Majalla" w:hAnsi="Sakkal Majalla" w:cs="Sakkal Majalla"/>
                <w:sz w:val="28"/>
                <w:szCs w:val="28"/>
                <w:rtl/>
              </w:rPr>
              <w:t>الشركات البتروكيماوية</w:t>
            </w:r>
            <w:r w:rsidRPr="00EE338F">
              <w:rPr>
                <w:rFonts w:ascii="Sakkal Majalla" w:hAnsi="Sakkal Majalla" w:cs="Sakkal Majalla"/>
                <w:sz w:val="28"/>
                <w:szCs w:val="28"/>
                <w:rtl/>
              </w:rPr>
              <w:t xml:space="preserve"> على سد "الفراغات المؤسسية" في سلاسل الإمداد.</w:t>
            </w:r>
          </w:p>
        </w:tc>
        <w:tc>
          <w:tcPr>
            <w:tcW w:w="1134" w:type="dxa"/>
          </w:tcPr>
          <w:p w14:paraId="69BEB634"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40</w:t>
            </w:r>
          </w:p>
        </w:tc>
        <w:tc>
          <w:tcPr>
            <w:tcW w:w="850" w:type="dxa"/>
          </w:tcPr>
          <w:p w14:paraId="5460CB45"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35.6</w:t>
            </w:r>
          </w:p>
        </w:tc>
        <w:tc>
          <w:tcPr>
            <w:tcW w:w="1019" w:type="dxa"/>
          </w:tcPr>
          <w:p w14:paraId="206302DD"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22.2</w:t>
            </w:r>
          </w:p>
        </w:tc>
        <w:tc>
          <w:tcPr>
            <w:tcW w:w="1121" w:type="dxa"/>
          </w:tcPr>
          <w:p w14:paraId="1171A83D" w14:textId="77777777" w:rsidR="00DC2259" w:rsidRDefault="00DC2259" w:rsidP="00CB4673">
            <w:pPr>
              <w:jc w:val="both"/>
              <w:rPr>
                <w:rFonts w:ascii="Sakkal Majalla" w:hAnsi="Sakkal Majalla" w:cs="Sakkal Majalla"/>
                <w:sz w:val="28"/>
                <w:szCs w:val="28"/>
                <w:rtl/>
              </w:rPr>
            </w:pPr>
            <w:r>
              <w:rPr>
                <w:rFonts w:ascii="Sakkal Majalla" w:hAnsi="Sakkal Majalla" w:cs="Sakkal Majalla" w:hint="cs"/>
                <w:sz w:val="28"/>
                <w:szCs w:val="28"/>
                <w:rtl/>
              </w:rPr>
              <w:t>% 2.2</w:t>
            </w:r>
          </w:p>
        </w:tc>
        <w:tc>
          <w:tcPr>
            <w:tcW w:w="1116" w:type="dxa"/>
          </w:tcPr>
          <w:p w14:paraId="504FD85E" w14:textId="77777777" w:rsidR="00DC2259" w:rsidRDefault="00DC2259" w:rsidP="00CB4673">
            <w:pPr>
              <w:jc w:val="both"/>
              <w:rPr>
                <w:rFonts w:ascii="Sakkal Majalla" w:hAnsi="Sakkal Majalla" w:cs="Sakkal Majalla"/>
                <w:sz w:val="28"/>
                <w:szCs w:val="28"/>
                <w:rtl/>
              </w:rPr>
            </w:pPr>
            <w:r w:rsidRPr="00F50F00">
              <w:rPr>
                <w:rFonts w:ascii="Sakkal Majalla" w:hAnsi="Sakkal Majalla" w:cs="Sakkal Majalla" w:hint="cs"/>
                <w:sz w:val="28"/>
                <w:szCs w:val="28"/>
                <w:rtl/>
              </w:rPr>
              <w:t>% 0</w:t>
            </w:r>
          </w:p>
        </w:tc>
      </w:tr>
    </w:tbl>
    <w:p w14:paraId="7679ADE6" w14:textId="202D5236" w:rsidR="00CA78E0" w:rsidRDefault="00CA78E0" w:rsidP="00CA78E0">
      <w:pPr>
        <w:bidi w:val="0"/>
        <w:spacing w:after="120"/>
        <w:rPr>
          <w:rFonts w:ascii="Sakkal Majalla" w:hAnsi="Sakkal Majalla" w:cs="Sakkal Majalla"/>
          <w:b/>
          <w:bCs/>
          <w:sz w:val="28"/>
          <w:szCs w:val="28"/>
          <w:lang w:bidi="ar-EG"/>
        </w:rPr>
      </w:pPr>
      <w:r w:rsidRPr="0084354F">
        <w:rPr>
          <w:rFonts w:ascii="Sakkal Majalla" w:hAnsi="Sakkal Majalla" w:cs="Sakkal Majalla"/>
          <w:b/>
          <w:bCs/>
          <w:noProof/>
          <w:sz w:val="28"/>
          <w:szCs w:val="28"/>
        </w:rPr>
        <w:lastRenderedPageBreak/>
        <w:drawing>
          <wp:anchor distT="0" distB="0" distL="114300" distR="114300" simplePos="0" relativeHeight="251662336" behindDoc="0" locked="0" layoutInCell="1" allowOverlap="1" wp14:anchorId="419FA14F" wp14:editId="39C3104A">
            <wp:simplePos x="0" y="0"/>
            <wp:positionH relativeFrom="margin">
              <wp:posOffset>3695700</wp:posOffset>
            </wp:positionH>
            <wp:positionV relativeFrom="margin">
              <wp:posOffset>-675640</wp:posOffset>
            </wp:positionV>
            <wp:extent cx="2227152" cy="2066925"/>
            <wp:effectExtent l="0" t="0" r="1905" b="0"/>
            <wp:wrapSquare wrapText="bothSides"/>
            <wp:docPr id="7731110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MIDOCEAN University</w:t>
      </w:r>
    </w:p>
    <w:p w14:paraId="76FF1A3C" w14:textId="1370E9E2" w:rsidR="00CA78E0" w:rsidRDefault="00CA78E0" w:rsidP="00CA78E0">
      <w:pPr>
        <w:bidi w:val="0"/>
        <w:spacing w:after="120"/>
        <w:rPr>
          <w:rFonts w:ascii="Sakkal Majalla" w:hAnsi="Sakkal Majalla" w:cs="Sakkal Majalla"/>
          <w:b/>
          <w:bCs/>
          <w:sz w:val="28"/>
          <w:szCs w:val="28"/>
          <w:lang w:bidi="ar-EG"/>
        </w:rPr>
      </w:pPr>
      <w:r>
        <w:rPr>
          <w:rFonts w:ascii="Sakkal Majalla" w:hAnsi="Sakkal Majalla" w:cs="Sakkal Majalla"/>
          <w:b/>
          <w:bCs/>
          <w:sz w:val="28"/>
          <w:szCs w:val="28"/>
          <w:lang w:bidi="ar-EG"/>
        </w:rPr>
        <w:t>College of Management</w:t>
      </w:r>
    </w:p>
    <w:p w14:paraId="5E9DF6A3" w14:textId="6774F6F2" w:rsidR="00CA78E0" w:rsidRPr="0084354F" w:rsidRDefault="00CA78E0" w:rsidP="00CA78E0">
      <w:pPr>
        <w:bidi w:val="0"/>
        <w:spacing w:after="120"/>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Department of Business Administration </w:t>
      </w:r>
    </w:p>
    <w:p w14:paraId="75370A14" w14:textId="77777777" w:rsidR="00CA78E0" w:rsidRPr="0084354F" w:rsidRDefault="00CA78E0" w:rsidP="00CA78E0">
      <w:pPr>
        <w:rPr>
          <w:rFonts w:ascii="Sakkal Majalla" w:hAnsi="Sakkal Majalla" w:cs="Sakkal Majalla" w:hint="cs"/>
          <w:sz w:val="28"/>
          <w:szCs w:val="28"/>
          <w:rtl/>
        </w:rPr>
      </w:pPr>
    </w:p>
    <w:p w14:paraId="5B8A9C4C" w14:textId="77777777" w:rsidR="00CA78E0" w:rsidRDefault="00CA78E0" w:rsidP="00CA78E0">
      <w:pPr>
        <w:rPr>
          <w:rFonts w:ascii="Sakkal Majalla" w:hAnsi="Sakkal Majalla" w:cs="Sakkal Majalla" w:hint="cs"/>
          <w:sz w:val="28"/>
          <w:szCs w:val="28"/>
          <w:rtl/>
        </w:rPr>
      </w:pPr>
    </w:p>
    <w:p w14:paraId="6E21EFF6" w14:textId="77777777" w:rsidR="00CA78E0" w:rsidRDefault="00CA78E0" w:rsidP="00CA78E0">
      <w:pPr>
        <w:rPr>
          <w:rFonts w:ascii="Sakkal Majalla" w:hAnsi="Sakkal Majalla" w:cs="Sakkal Majalla"/>
          <w:sz w:val="28"/>
          <w:szCs w:val="28"/>
          <w:rtl/>
        </w:rPr>
      </w:pPr>
    </w:p>
    <w:p w14:paraId="197E0736" w14:textId="77777777" w:rsidR="00911AB2" w:rsidRPr="00911AB2" w:rsidRDefault="00911AB2" w:rsidP="00911AB2">
      <w:pPr>
        <w:bidi w:val="0"/>
        <w:jc w:val="center"/>
        <w:rPr>
          <w:rFonts w:ascii="Sakkal Majalla" w:hAnsi="Sakkal Majalla" w:cs="Sakkal Majalla"/>
          <w:b/>
          <w:bCs/>
          <w:sz w:val="32"/>
          <w:szCs w:val="32"/>
        </w:rPr>
      </w:pPr>
      <w:r w:rsidRPr="00911AB2">
        <w:rPr>
          <w:rFonts w:ascii="Sakkal Majalla" w:hAnsi="Sakkal Majalla" w:cs="Sakkal Majalla"/>
          <w:b/>
          <w:bCs/>
          <w:sz w:val="32"/>
          <w:szCs w:val="32"/>
        </w:rPr>
        <w:t>The Impact of Leading Companies' Experience on Emerging Market Entry Strategies:</w:t>
      </w:r>
    </w:p>
    <w:p w14:paraId="357418D8" w14:textId="6A0E4B87" w:rsidR="00CA78E0" w:rsidRPr="00911AB2" w:rsidRDefault="00911AB2" w:rsidP="00911AB2">
      <w:pPr>
        <w:bidi w:val="0"/>
        <w:jc w:val="center"/>
        <w:rPr>
          <w:rFonts w:ascii="Sakkal Majalla" w:hAnsi="Sakkal Majalla" w:cs="Sakkal Majalla" w:hint="cs"/>
          <w:b/>
          <w:bCs/>
          <w:sz w:val="32"/>
          <w:szCs w:val="32"/>
        </w:rPr>
      </w:pPr>
      <w:r w:rsidRPr="00911AB2">
        <w:rPr>
          <w:rFonts w:ascii="Sakkal Majalla" w:hAnsi="Sakkal Majalla" w:cs="Sakkal Majalla"/>
          <w:b/>
          <w:bCs/>
          <w:sz w:val="32"/>
          <w:szCs w:val="32"/>
        </w:rPr>
        <w:t>An Empirical Study on Petrochemical Companies in African Markets</w:t>
      </w:r>
    </w:p>
    <w:p w14:paraId="6F9AF356" w14:textId="77777777" w:rsidR="00CA78E0" w:rsidRPr="0084354F" w:rsidRDefault="00CA78E0" w:rsidP="00CA78E0">
      <w:pPr>
        <w:rPr>
          <w:rFonts w:ascii="Sakkal Majalla" w:hAnsi="Sakkal Majalla" w:cs="Sakkal Majalla"/>
          <w:sz w:val="28"/>
          <w:szCs w:val="28"/>
          <w:rtl/>
          <w:lang w:bidi="ar-EG"/>
        </w:rPr>
      </w:pPr>
    </w:p>
    <w:p w14:paraId="09160B14" w14:textId="59CE5A51" w:rsidR="00CA78E0" w:rsidRPr="00911AB2" w:rsidRDefault="00911AB2" w:rsidP="00911AB2">
      <w:pPr>
        <w:bidi w:val="0"/>
        <w:jc w:val="center"/>
        <w:rPr>
          <w:rFonts w:ascii="Sakkal Majalla" w:hAnsi="Sakkal Majalla" w:cs="Sakkal Majalla"/>
          <w:b/>
          <w:bCs/>
          <w:sz w:val="32"/>
          <w:szCs w:val="32"/>
        </w:rPr>
      </w:pPr>
      <w:r w:rsidRPr="00911AB2">
        <w:rPr>
          <w:rFonts w:ascii="Sakkal Majalla" w:hAnsi="Sakkal Majalla" w:cs="Sakkal Majalla"/>
          <w:b/>
          <w:bCs/>
          <w:sz w:val="32"/>
          <w:szCs w:val="32"/>
        </w:rPr>
        <w:t xml:space="preserve">Preparation: </w:t>
      </w:r>
    </w:p>
    <w:p w14:paraId="294C7F98" w14:textId="7E12A87F" w:rsidR="00911AB2" w:rsidRPr="00911AB2" w:rsidRDefault="00911AB2" w:rsidP="00911AB2">
      <w:pPr>
        <w:bidi w:val="0"/>
        <w:jc w:val="center"/>
        <w:rPr>
          <w:rFonts w:ascii="Sakkal Majalla" w:hAnsi="Sakkal Majalla" w:cs="Sakkal Majalla"/>
          <w:b/>
          <w:bCs/>
          <w:sz w:val="32"/>
          <w:szCs w:val="32"/>
        </w:rPr>
      </w:pPr>
      <w:r w:rsidRPr="00911AB2">
        <w:rPr>
          <w:rFonts w:ascii="Sakkal Majalla" w:hAnsi="Sakkal Majalla" w:cs="Sakkal Majalla"/>
          <w:b/>
          <w:bCs/>
          <w:sz w:val="32"/>
          <w:szCs w:val="32"/>
        </w:rPr>
        <w:t>Zeyad Al Harbi</w:t>
      </w:r>
    </w:p>
    <w:p w14:paraId="511F10D6" w14:textId="54817ECB" w:rsidR="00911AB2" w:rsidRPr="00911AB2" w:rsidRDefault="00911AB2" w:rsidP="00911AB2">
      <w:pPr>
        <w:bidi w:val="0"/>
        <w:jc w:val="center"/>
        <w:rPr>
          <w:rFonts w:ascii="Sakkal Majalla" w:hAnsi="Sakkal Majalla" w:cs="Sakkal Majalla"/>
          <w:b/>
          <w:bCs/>
          <w:sz w:val="32"/>
          <w:szCs w:val="32"/>
        </w:rPr>
      </w:pPr>
      <w:r w:rsidRPr="00911AB2">
        <w:rPr>
          <w:rFonts w:ascii="Sakkal Majalla" w:hAnsi="Sakkal Majalla" w:cs="Sakkal Majalla"/>
          <w:b/>
          <w:bCs/>
          <w:sz w:val="32"/>
          <w:szCs w:val="32"/>
        </w:rPr>
        <w:t>University ID:</w:t>
      </w:r>
      <w:r>
        <w:rPr>
          <w:rFonts w:ascii="Sakkal Majalla" w:hAnsi="Sakkal Majalla" w:cs="Sakkal Majalla"/>
          <w:b/>
          <w:bCs/>
          <w:sz w:val="32"/>
          <w:szCs w:val="32"/>
        </w:rPr>
        <w:t xml:space="preserve"> </w:t>
      </w:r>
      <w:r w:rsidRPr="00911AB2">
        <w:rPr>
          <w:rFonts w:ascii="Sakkal Majalla" w:hAnsi="Sakkal Majalla" w:cs="Sakkal Majalla"/>
          <w:b/>
          <w:bCs/>
          <w:sz w:val="32"/>
          <w:szCs w:val="32"/>
        </w:rPr>
        <w:t>253000118</w:t>
      </w:r>
    </w:p>
    <w:p w14:paraId="5AF0D4FE" w14:textId="77777777" w:rsidR="00911AB2" w:rsidRDefault="00911AB2" w:rsidP="00911AB2">
      <w:pPr>
        <w:bidi w:val="0"/>
        <w:jc w:val="center"/>
        <w:rPr>
          <w:rFonts w:ascii="Sakkal Majalla" w:hAnsi="Sakkal Majalla" w:cs="Sakkal Majalla"/>
          <w:b/>
          <w:bCs/>
          <w:sz w:val="32"/>
          <w:szCs w:val="32"/>
        </w:rPr>
      </w:pPr>
    </w:p>
    <w:p w14:paraId="6BC6D61E" w14:textId="77777777" w:rsidR="00911AB2" w:rsidRDefault="00911AB2" w:rsidP="00911AB2">
      <w:pPr>
        <w:bidi w:val="0"/>
        <w:jc w:val="center"/>
        <w:rPr>
          <w:rFonts w:ascii="Sakkal Majalla" w:hAnsi="Sakkal Majalla" w:cs="Sakkal Majalla"/>
          <w:b/>
          <w:bCs/>
          <w:sz w:val="32"/>
          <w:szCs w:val="32"/>
        </w:rPr>
      </w:pPr>
    </w:p>
    <w:p w14:paraId="6F7B9B5E" w14:textId="6427F3F4" w:rsidR="00CA78E0" w:rsidRPr="00911AB2" w:rsidRDefault="00911AB2" w:rsidP="00911AB2">
      <w:pPr>
        <w:bidi w:val="0"/>
        <w:jc w:val="center"/>
        <w:rPr>
          <w:rFonts w:ascii="Sakkal Majalla" w:hAnsi="Sakkal Majalla" w:cs="Sakkal Majalla"/>
          <w:b/>
          <w:bCs/>
          <w:sz w:val="32"/>
          <w:szCs w:val="32"/>
        </w:rPr>
      </w:pPr>
      <w:r w:rsidRPr="00911AB2">
        <w:rPr>
          <w:rFonts w:ascii="Sakkal Majalla" w:hAnsi="Sakkal Majalla" w:cs="Sakkal Majalla"/>
          <w:b/>
          <w:bCs/>
          <w:sz w:val="32"/>
          <w:szCs w:val="32"/>
        </w:rPr>
        <w:t>Supervision:</w:t>
      </w:r>
    </w:p>
    <w:p w14:paraId="3F32D379" w14:textId="53245181" w:rsidR="00911AB2" w:rsidRPr="00911AB2" w:rsidRDefault="00911AB2" w:rsidP="00911AB2">
      <w:pPr>
        <w:bidi w:val="0"/>
        <w:jc w:val="center"/>
        <w:rPr>
          <w:rFonts w:ascii="Sakkal Majalla" w:hAnsi="Sakkal Majalla" w:cs="Sakkal Majalla"/>
          <w:b/>
          <w:bCs/>
          <w:sz w:val="32"/>
          <w:szCs w:val="32"/>
        </w:rPr>
      </w:pPr>
      <w:r w:rsidRPr="00911AB2">
        <w:rPr>
          <w:rFonts w:ascii="Sakkal Majalla" w:hAnsi="Sakkal Majalla" w:cs="Sakkal Majalla"/>
          <w:b/>
          <w:bCs/>
          <w:sz w:val="32"/>
          <w:szCs w:val="32"/>
        </w:rPr>
        <w:t xml:space="preserve">Dr. </w:t>
      </w:r>
      <w:r w:rsidRPr="00911AB2">
        <w:rPr>
          <w:rFonts w:ascii="Sakkal Majalla" w:hAnsi="Sakkal Majalla" w:cs="Sakkal Majalla"/>
          <w:b/>
          <w:bCs/>
          <w:sz w:val="32"/>
          <w:szCs w:val="32"/>
        </w:rPr>
        <w:t>Al-Faisal Abdul Hamid Muhammad Hassan</w:t>
      </w:r>
    </w:p>
    <w:p w14:paraId="41C0E84A" w14:textId="0F612CB6" w:rsidR="00911AB2" w:rsidRPr="00911AB2" w:rsidRDefault="00911AB2" w:rsidP="00911AB2">
      <w:pPr>
        <w:bidi w:val="0"/>
        <w:jc w:val="center"/>
        <w:rPr>
          <w:rFonts w:ascii="Sakkal Majalla" w:hAnsi="Sakkal Majalla" w:cs="Sakkal Majalla"/>
          <w:b/>
          <w:bCs/>
          <w:sz w:val="32"/>
          <w:szCs w:val="32"/>
        </w:rPr>
      </w:pPr>
      <w:r w:rsidRPr="00911AB2">
        <w:rPr>
          <w:rFonts w:ascii="Sakkal Majalla" w:hAnsi="Sakkal Majalla" w:cs="Sakkal Majalla"/>
          <w:b/>
          <w:bCs/>
          <w:sz w:val="32"/>
          <w:szCs w:val="32"/>
        </w:rPr>
        <w:t>Dr. Fayez Jarad</w:t>
      </w:r>
    </w:p>
    <w:p w14:paraId="38C0002D" w14:textId="00DA17E6" w:rsidR="00CA78E0" w:rsidRPr="00911AB2" w:rsidRDefault="00911AB2" w:rsidP="00911AB2">
      <w:pPr>
        <w:bidi w:val="0"/>
        <w:jc w:val="center"/>
        <w:rPr>
          <w:rFonts w:ascii="Sakkal Majalla" w:hAnsi="Sakkal Majalla" w:cs="Sakkal Majalla"/>
          <w:b/>
          <w:bCs/>
          <w:sz w:val="32"/>
          <w:szCs w:val="32"/>
          <w:lang w:bidi="ar-EG"/>
        </w:rPr>
      </w:pPr>
      <w:r w:rsidRPr="00911AB2">
        <w:rPr>
          <w:rFonts w:ascii="Sakkal Majalla" w:hAnsi="Sakkal Majalla" w:cs="Sakkal Majalla"/>
          <w:b/>
          <w:bCs/>
          <w:sz w:val="32"/>
          <w:szCs w:val="32"/>
          <w:lang w:bidi="ar-EG"/>
        </w:rPr>
        <w:t>Academic Year :</w:t>
      </w:r>
      <w:r w:rsidR="00CA78E0" w:rsidRPr="00911AB2">
        <w:rPr>
          <w:rFonts w:ascii="Sakkal Majalla" w:hAnsi="Sakkal Majalla" w:cs="Sakkal Majalla"/>
          <w:b/>
          <w:bCs/>
          <w:sz w:val="32"/>
          <w:szCs w:val="32"/>
          <w:rtl/>
          <w:lang w:bidi="ar-EG"/>
        </w:rPr>
        <w:t>202</w:t>
      </w:r>
      <w:r w:rsidR="00CA78E0" w:rsidRPr="00911AB2">
        <w:rPr>
          <w:rFonts w:ascii="Sakkal Majalla" w:hAnsi="Sakkal Majalla" w:cs="Sakkal Majalla" w:hint="cs"/>
          <w:b/>
          <w:bCs/>
          <w:sz w:val="32"/>
          <w:szCs w:val="32"/>
          <w:rtl/>
          <w:lang w:bidi="ar-EG"/>
        </w:rPr>
        <w:t>6</w:t>
      </w:r>
    </w:p>
    <w:p w14:paraId="018A3012" w14:textId="77777777" w:rsidR="00CA78E0" w:rsidRDefault="00CA78E0" w:rsidP="00CA78E0">
      <w:pPr>
        <w:jc w:val="both"/>
        <w:rPr>
          <w:rFonts w:ascii="Sakkal Majalla" w:hAnsi="Sakkal Majalla" w:cs="Sakkal Majalla"/>
          <w:b/>
          <w:bCs/>
          <w:sz w:val="28"/>
          <w:szCs w:val="28"/>
          <w:u w:val="single"/>
          <w:rtl/>
        </w:rPr>
      </w:pPr>
    </w:p>
    <w:p w14:paraId="29C2990F" w14:textId="77777777" w:rsidR="00C16304" w:rsidRPr="00654BD0" w:rsidRDefault="00C16304" w:rsidP="00654BD0">
      <w:pPr>
        <w:spacing w:after="120"/>
        <w:rPr>
          <w:rFonts w:ascii="Sakkal Majalla" w:hAnsi="Sakkal Majalla" w:cs="Sakkal Majalla" w:hint="cs"/>
          <w:b/>
          <w:bCs/>
          <w:sz w:val="28"/>
          <w:szCs w:val="28"/>
          <w:rtl/>
        </w:rPr>
      </w:pPr>
    </w:p>
    <w:sectPr w:rsidR="00C16304" w:rsidRPr="00654BD0" w:rsidSect="0093128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21CCA" w14:textId="77777777" w:rsidR="00AD327F" w:rsidRDefault="00AD327F" w:rsidP="009125CE">
      <w:pPr>
        <w:spacing w:after="0" w:line="240" w:lineRule="auto"/>
      </w:pPr>
      <w:r>
        <w:separator/>
      </w:r>
    </w:p>
  </w:endnote>
  <w:endnote w:type="continuationSeparator" w:id="0">
    <w:p w14:paraId="22A6A6D1" w14:textId="77777777" w:rsidR="00AD327F" w:rsidRDefault="00AD327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21989184"/>
      <w:docPartObj>
        <w:docPartGallery w:val="Page Numbers (Bottom of Page)"/>
        <w:docPartUnique/>
      </w:docPartObj>
    </w:sdtPr>
    <w:sdtContent>
      <w:p w14:paraId="7B564CF0" w14:textId="70943508" w:rsidR="0093128A" w:rsidRDefault="0093128A">
        <w:pPr>
          <w:pStyle w:val="a4"/>
          <w:jc w:val="center"/>
        </w:pPr>
        <w:r>
          <w:fldChar w:fldCharType="begin"/>
        </w:r>
        <w:r>
          <w:instrText>PAGE   \* MERGEFORMAT</w:instrText>
        </w:r>
        <w:r>
          <w:fldChar w:fldCharType="separate"/>
        </w:r>
        <w:r>
          <w:rPr>
            <w:rtl/>
            <w:lang w:val="ar-SA"/>
          </w:rPr>
          <w:t>2</w:t>
        </w:r>
        <w:r>
          <w:fldChar w:fldCharType="end"/>
        </w:r>
      </w:p>
    </w:sdtContent>
  </w:sdt>
  <w:p w14:paraId="1CFCA0D5" w14:textId="77777777" w:rsidR="0093128A" w:rsidRDefault="0093128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F30304" w14:textId="77777777" w:rsidR="00AD327F" w:rsidRDefault="00AD327F" w:rsidP="009125CE">
      <w:pPr>
        <w:spacing w:after="0" w:line="240" w:lineRule="auto"/>
      </w:pPr>
      <w:r>
        <w:separator/>
      </w:r>
    </w:p>
  </w:footnote>
  <w:footnote w:type="continuationSeparator" w:id="0">
    <w:p w14:paraId="234440A1" w14:textId="77777777" w:rsidR="00AD327F" w:rsidRDefault="00AD327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52805"/>
    <w:multiLevelType w:val="hybridMultilevel"/>
    <w:tmpl w:val="02EC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E6B71"/>
    <w:multiLevelType w:val="hybridMultilevel"/>
    <w:tmpl w:val="64B6381C"/>
    <w:lvl w:ilvl="0" w:tplc="E2881772">
      <w:start w:val="1"/>
      <w:numFmt w:val="bullet"/>
      <w:lvlText w:val=""/>
      <w:lvlJc w:val="left"/>
      <w:pPr>
        <w:ind w:left="1188" w:hanging="360"/>
      </w:pPr>
      <w:rPr>
        <w:rFonts w:ascii="Symbol" w:hAnsi="Symbol" w:cs="Symbol" w:hint="default"/>
        <w:sz w:val="22"/>
      </w:rPr>
    </w:lvl>
    <w:lvl w:ilvl="1" w:tplc="FFFFFFFF" w:tentative="1">
      <w:start w:val="1"/>
      <w:numFmt w:val="bullet"/>
      <w:lvlText w:val="o"/>
      <w:lvlJc w:val="left"/>
      <w:pPr>
        <w:ind w:left="1908" w:hanging="360"/>
      </w:pPr>
      <w:rPr>
        <w:rFonts w:ascii="Courier New" w:hAnsi="Courier New" w:cs="Courier New" w:hint="default"/>
      </w:rPr>
    </w:lvl>
    <w:lvl w:ilvl="2" w:tplc="FFFFFFFF" w:tentative="1">
      <w:start w:val="1"/>
      <w:numFmt w:val="bullet"/>
      <w:lvlText w:val=""/>
      <w:lvlJc w:val="left"/>
      <w:pPr>
        <w:ind w:left="2628" w:hanging="360"/>
      </w:pPr>
      <w:rPr>
        <w:rFonts w:ascii="Wingdings" w:hAnsi="Wingdings" w:hint="default"/>
      </w:rPr>
    </w:lvl>
    <w:lvl w:ilvl="3" w:tplc="FFFFFFFF" w:tentative="1">
      <w:start w:val="1"/>
      <w:numFmt w:val="bullet"/>
      <w:lvlText w:val=""/>
      <w:lvlJc w:val="left"/>
      <w:pPr>
        <w:ind w:left="3348" w:hanging="360"/>
      </w:pPr>
      <w:rPr>
        <w:rFonts w:ascii="Symbol" w:hAnsi="Symbol" w:hint="default"/>
      </w:rPr>
    </w:lvl>
    <w:lvl w:ilvl="4" w:tplc="FFFFFFFF" w:tentative="1">
      <w:start w:val="1"/>
      <w:numFmt w:val="bullet"/>
      <w:lvlText w:val="o"/>
      <w:lvlJc w:val="left"/>
      <w:pPr>
        <w:ind w:left="4068" w:hanging="360"/>
      </w:pPr>
      <w:rPr>
        <w:rFonts w:ascii="Courier New" w:hAnsi="Courier New" w:cs="Courier New" w:hint="default"/>
      </w:rPr>
    </w:lvl>
    <w:lvl w:ilvl="5" w:tplc="FFFFFFFF" w:tentative="1">
      <w:start w:val="1"/>
      <w:numFmt w:val="bullet"/>
      <w:lvlText w:val=""/>
      <w:lvlJc w:val="left"/>
      <w:pPr>
        <w:ind w:left="4788" w:hanging="360"/>
      </w:pPr>
      <w:rPr>
        <w:rFonts w:ascii="Wingdings" w:hAnsi="Wingdings" w:hint="default"/>
      </w:rPr>
    </w:lvl>
    <w:lvl w:ilvl="6" w:tplc="FFFFFFFF" w:tentative="1">
      <w:start w:val="1"/>
      <w:numFmt w:val="bullet"/>
      <w:lvlText w:val=""/>
      <w:lvlJc w:val="left"/>
      <w:pPr>
        <w:ind w:left="5508" w:hanging="360"/>
      </w:pPr>
      <w:rPr>
        <w:rFonts w:ascii="Symbol" w:hAnsi="Symbol" w:hint="default"/>
      </w:rPr>
    </w:lvl>
    <w:lvl w:ilvl="7" w:tplc="FFFFFFFF" w:tentative="1">
      <w:start w:val="1"/>
      <w:numFmt w:val="bullet"/>
      <w:lvlText w:val="o"/>
      <w:lvlJc w:val="left"/>
      <w:pPr>
        <w:ind w:left="6228" w:hanging="360"/>
      </w:pPr>
      <w:rPr>
        <w:rFonts w:ascii="Courier New" w:hAnsi="Courier New" w:cs="Courier New" w:hint="default"/>
      </w:rPr>
    </w:lvl>
    <w:lvl w:ilvl="8" w:tplc="FFFFFFFF" w:tentative="1">
      <w:start w:val="1"/>
      <w:numFmt w:val="bullet"/>
      <w:lvlText w:val=""/>
      <w:lvlJc w:val="left"/>
      <w:pPr>
        <w:ind w:left="6948" w:hanging="360"/>
      </w:pPr>
      <w:rPr>
        <w:rFonts w:ascii="Wingdings" w:hAnsi="Wingdings" w:hint="default"/>
      </w:rPr>
    </w:lvl>
  </w:abstractNum>
  <w:abstractNum w:abstractNumId="2" w15:restartNumberingAfterBreak="0">
    <w:nsid w:val="01176B54"/>
    <w:multiLevelType w:val="hybridMultilevel"/>
    <w:tmpl w:val="9F7E18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4E47AB"/>
    <w:multiLevelType w:val="hybridMultilevel"/>
    <w:tmpl w:val="F73A04CA"/>
    <w:lvl w:ilvl="0" w:tplc="E2881772">
      <w:start w:val="1"/>
      <w:numFmt w:val="bullet"/>
      <w:lvlText w:val=""/>
      <w:lvlJc w:val="left"/>
      <w:pPr>
        <w:ind w:left="1440" w:hanging="360"/>
      </w:pPr>
      <w:rPr>
        <w:rFonts w:ascii="Symbol" w:hAnsi="Symbol" w:cs="Symbol" w:hint="default"/>
        <w:sz w:val="22"/>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2814F7D"/>
    <w:multiLevelType w:val="hybridMultilevel"/>
    <w:tmpl w:val="A49EB338"/>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15:restartNumberingAfterBreak="0">
    <w:nsid w:val="03F342BB"/>
    <w:multiLevelType w:val="hybridMultilevel"/>
    <w:tmpl w:val="714E5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3A48CD"/>
    <w:multiLevelType w:val="hybridMultilevel"/>
    <w:tmpl w:val="73DEAB1A"/>
    <w:lvl w:ilvl="0" w:tplc="E2881772">
      <w:start w:val="1"/>
      <w:numFmt w:val="bullet"/>
      <w:lvlText w:val=""/>
      <w:lvlJc w:val="left"/>
      <w:pPr>
        <w:ind w:left="761" w:hanging="360"/>
      </w:pPr>
      <w:rPr>
        <w:rFonts w:ascii="Symbol" w:hAnsi="Symbol" w:cs="Symbol" w:hint="default"/>
        <w:sz w:val="22"/>
      </w:rPr>
    </w:lvl>
    <w:lvl w:ilvl="1" w:tplc="FFFFFFFF" w:tentative="1">
      <w:start w:val="1"/>
      <w:numFmt w:val="bullet"/>
      <w:lvlText w:val="o"/>
      <w:lvlJc w:val="left"/>
      <w:pPr>
        <w:ind w:left="1481" w:hanging="360"/>
      </w:pPr>
      <w:rPr>
        <w:rFonts w:ascii="Courier New" w:hAnsi="Courier New" w:cs="Courier New" w:hint="default"/>
      </w:rPr>
    </w:lvl>
    <w:lvl w:ilvl="2" w:tplc="FFFFFFFF" w:tentative="1">
      <w:start w:val="1"/>
      <w:numFmt w:val="bullet"/>
      <w:lvlText w:val=""/>
      <w:lvlJc w:val="left"/>
      <w:pPr>
        <w:ind w:left="2201" w:hanging="360"/>
      </w:pPr>
      <w:rPr>
        <w:rFonts w:ascii="Wingdings" w:hAnsi="Wingdings" w:hint="default"/>
      </w:rPr>
    </w:lvl>
    <w:lvl w:ilvl="3" w:tplc="FFFFFFFF" w:tentative="1">
      <w:start w:val="1"/>
      <w:numFmt w:val="bullet"/>
      <w:lvlText w:val=""/>
      <w:lvlJc w:val="left"/>
      <w:pPr>
        <w:ind w:left="2921" w:hanging="360"/>
      </w:pPr>
      <w:rPr>
        <w:rFonts w:ascii="Symbol" w:hAnsi="Symbol" w:hint="default"/>
      </w:rPr>
    </w:lvl>
    <w:lvl w:ilvl="4" w:tplc="FFFFFFFF" w:tentative="1">
      <w:start w:val="1"/>
      <w:numFmt w:val="bullet"/>
      <w:lvlText w:val="o"/>
      <w:lvlJc w:val="left"/>
      <w:pPr>
        <w:ind w:left="3641" w:hanging="360"/>
      </w:pPr>
      <w:rPr>
        <w:rFonts w:ascii="Courier New" w:hAnsi="Courier New" w:cs="Courier New" w:hint="default"/>
      </w:rPr>
    </w:lvl>
    <w:lvl w:ilvl="5" w:tplc="FFFFFFFF" w:tentative="1">
      <w:start w:val="1"/>
      <w:numFmt w:val="bullet"/>
      <w:lvlText w:val=""/>
      <w:lvlJc w:val="left"/>
      <w:pPr>
        <w:ind w:left="4361" w:hanging="360"/>
      </w:pPr>
      <w:rPr>
        <w:rFonts w:ascii="Wingdings" w:hAnsi="Wingdings" w:hint="default"/>
      </w:rPr>
    </w:lvl>
    <w:lvl w:ilvl="6" w:tplc="FFFFFFFF" w:tentative="1">
      <w:start w:val="1"/>
      <w:numFmt w:val="bullet"/>
      <w:lvlText w:val=""/>
      <w:lvlJc w:val="left"/>
      <w:pPr>
        <w:ind w:left="5081" w:hanging="360"/>
      </w:pPr>
      <w:rPr>
        <w:rFonts w:ascii="Symbol" w:hAnsi="Symbol" w:hint="default"/>
      </w:rPr>
    </w:lvl>
    <w:lvl w:ilvl="7" w:tplc="FFFFFFFF" w:tentative="1">
      <w:start w:val="1"/>
      <w:numFmt w:val="bullet"/>
      <w:lvlText w:val="o"/>
      <w:lvlJc w:val="left"/>
      <w:pPr>
        <w:ind w:left="5801" w:hanging="360"/>
      </w:pPr>
      <w:rPr>
        <w:rFonts w:ascii="Courier New" w:hAnsi="Courier New" w:cs="Courier New" w:hint="default"/>
      </w:rPr>
    </w:lvl>
    <w:lvl w:ilvl="8" w:tplc="FFFFFFFF" w:tentative="1">
      <w:start w:val="1"/>
      <w:numFmt w:val="bullet"/>
      <w:lvlText w:val=""/>
      <w:lvlJc w:val="left"/>
      <w:pPr>
        <w:ind w:left="6521" w:hanging="360"/>
      </w:pPr>
      <w:rPr>
        <w:rFonts w:ascii="Wingdings" w:hAnsi="Wingdings" w:hint="default"/>
      </w:rPr>
    </w:lvl>
  </w:abstractNum>
  <w:abstractNum w:abstractNumId="7" w15:restartNumberingAfterBreak="0">
    <w:nsid w:val="06052690"/>
    <w:multiLevelType w:val="hybridMultilevel"/>
    <w:tmpl w:val="5AEC83C8"/>
    <w:lvl w:ilvl="0" w:tplc="04090001">
      <w:start w:val="1"/>
      <w:numFmt w:val="bullet"/>
      <w:lvlText w:val=""/>
      <w:lvlJc w:val="left"/>
      <w:pPr>
        <w:ind w:left="1121" w:hanging="360"/>
      </w:pPr>
      <w:rPr>
        <w:rFonts w:ascii="Symbol" w:hAnsi="Symbol"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8" w15:restartNumberingAfterBreak="0">
    <w:nsid w:val="08CF2CFA"/>
    <w:multiLevelType w:val="hybridMultilevel"/>
    <w:tmpl w:val="AC8C1120"/>
    <w:lvl w:ilvl="0" w:tplc="E2881772">
      <w:start w:val="1"/>
      <w:numFmt w:val="bullet"/>
      <w:lvlText w:val=""/>
      <w:lvlJc w:val="left"/>
      <w:pPr>
        <w:ind w:left="720" w:hanging="360"/>
      </w:pPr>
      <w:rPr>
        <w:rFonts w:ascii="Symbol" w:hAnsi="Symbol" w:cs="Symbol"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A080ECF"/>
    <w:multiLevelType w:val="hybridMultilevel"/>
    <w:tmpl w:val="0B5066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B0D18AA"/>
    <w:multiLevelType w:val="hybridMultilevel"/>
    <w:tmpl w:val="E16EC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7E2126"/>
    <w:multiLevelType w:val="hybridMultilevel"/>
    <w:tmpl w:val="1660C084"/>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12" w15:restartNumberingAfterBreak="0">
    <w:nsid w:val="0C33320A"/>
    <w:multiLevelType w:val="hybridMultilevel"/>
    <w:tmpl w:val="0F0226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CAE1DA4"/>
    <w:multiLevelType w:val="hybridMultilevel"/>
    <w:tmpl w:val="56F8FD10"/>
    <w:lvl w:ilvl="0" w:tplc="FFFFFFFF">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14" w15:restartNumberingAfterBreak="0">
    <w:nsid w:val="0F1004D6"/>
    <w:multiLevelType w:val="hybridMultilevel"/>
    <w:tmpl w:val="62641C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F69701C"/>
    <w:multiLevelType w:val="hybridMultilevel"/>
    <w:tmpl w:val="F2183F4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06A6A95"/>
    <w:multiLevelType w:val="hybridMultilevel"/>
    <w:tmpl w:val="DF182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6A717A"/>
    <w:multiLevelType w:val="hybridMultilevel"/>
    <w:tmpl w:val="512462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1760147"/>
    <w:multiLevelType w:val="hybridMultilevel"/>
    <w:tmpl w:val="3C68F16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24E61BE"/>
    <w:multiLevelType w:val="hybridMultilevel"/>
    <w:tmpl w:val="E6EC9AD6"/>
    <w:lvl w:ilvl="0" w:tplc="E2881772">
      <w:start w:val="1"/>
      <w:numFmt w:val="bullet"/>
      <w:lvlText w:val=""/>
      <w:lvlJc w:val="left"/>
      <w:pPr>
        <w:ind w:left="1121" w:hanging="360"/>
      </w:pPr>
      <w:rPr>
        <w:rFonts w:ascii="Symbol" w:hAnsi="Symbol" w:cs="Symbol" w:hint="default"/>
        <w:sz w:val="22"/>
      </w:rPr>
    </w:lvl>
    <w:lvl w:ilvl="1" w:tplc="FFFFFFFF" w:tentative="1">
      <w:start w:val="1"/>
      <w:numFmt w:val="bullet"/>
      <w:lvlText w:val="o"/>
      <w:lvlJc w:val="left"/>
      <w:pPr>
        <w:ind w:left="1841" w:hanging="360"/>
      </w:pPr>
      <w:rPr>
        <w:rFonts w:ascii="Courier New" w:hAnsi="Courier New" w:cs="Courier New" w:hint="default"/>
      </w:rPr>
    </w:lvl>
    <w:lvl w:ilvl="2" w:tplc="FFFFFFFF" w:tentative="1">
      <w:start w:val="1"/>
      <w:numFmt w:val="bullet"/>
      <w:lvlText w:val=""/>
      <w:lvlJc w:val="left"/>
      <w:pPr>
        <w:ind w:left="2561" w:hanging="360"/>
      </w:pPr>
      <w:rPr>
        <w:rFonts w:ascii="Wingdings" w:hAnsi="Wingdings" w:hint="default"/>
      </w:rPr>
    </w:lvl>
    <w:lvl w:ilvl="3" w:tplc="FFFFFFFF" w:tentative="1">
      <w:start w:val="1"/>
      <w:numFmt w:val="bullet"/>
      <w:lvlText w:val=""/>
      <w:lvlJc w:val="left"/>
      <w:pPr>
        <w:ind w:left="3281" w:hanging="360"/>
      </w:pPr>
      <w:rPr>
        <w:rFonts w:ascii="Symbol" w:hAnsi="Symbol" w:hint="default"/>
      </w:rPr>
    </w:lvl>
    <w:lvl w:ilvl="4" w:tplc="FFFFFFFF" w:tentative="1">
      <w:start w:val="1"/>
      <w:numFmt w:val="bullet"/>
      <w:lvlText w:val="o"/>
      <w:lvlJc w:val="left"/>
      <w:pPr>
        <w:ind w:left="4001" w:hanging="360"/>
      </w:pPr>
      <w:rPr>
        <w:rFonts w:ascii="Courier New" w:hAnsi="Courier New" w:cs="Courier New" w:hint="default"/>
      </w:rPr>
    </w:lvl>
    <w:lvl w:ilvl="5" w:tplc="FFFFFFFF" w:tentative="1">
      <w:start w:val="1"/>
      <w:numFmt w:val="bullet"/>
      <w:lvlText w:val=""/>
      <w:lvlJc w:val="left"/>
      <w:pPr>
        <w:ind w:left="4721" w:hanging="360"/>
      </w:pPr>
      <w:rPr>
        <w:rFonts w:ascii="Wingdings" w:hAnsi="Wingdings" w:hint="default"/>
      </w:rPr>
    </w:lvl>
    <w:lvl w:ilvl="6" w:tplc="FFFFFFFF" w:tentative="1">
      <w:start w:val="1"/>
      <w:numFmt w:val="bullet"/>
      <w:lvlText w:val=""/>
      <w:lvlJc w:val="left"/>
      <w:pPr>
        <w:ind w:left="5441" w:hanging="360"/>
      </w:pPr>
      <w:rPr>
        <w:rFonts w:ascii="Symbol" w:hAnsi="Symbol" w:hint="default"/>
      </w:rPr>
    </w:lvl>
    <w:lvl w:ilvl="7" w:tplc="FFFFFFFF" w:tentative="1">
      <w:start w:val="1"/>
      <w:numFmt w:val="bullet"/>
      <w:lvlText w:val="o"/>
      <w:lvlJc w:val="left"/>
      <w:pPr>
        <w:ind w:left="6161" w:hanging="360"/>
      </w:pPr>
      <w:rPr>
        <w:rFonts w:ascii="Courier New" w:hAnsi="Courier New" w:cs="Courier New" w:hint="default"/>
      </w:rPr>
    </w:lvl>
    <w:lvl w:ilvl="8" w:tplc="FFFFFFFF" w:tentative="1">
      <w:start w:val="1"/>
      <w:numFmt w:val="bullet"/>
      <w:lvlText w:val=""/>
      <w:lvlJc w:val="left"/>
      <w:pPr>
        <w:ind w:left="6881" w:hanging="360"/>
      </w:pPr>
      <w:rPr>
        <w:rFonts w:ascii="Wingdings" w:hAnsi="Wingdings" w:hint="default"/>
      </w:rPr>
    </w:lvl>
  </w:abstractNum>
  <w:abstractNum w:abstractNumId="20" w15:restartNumberingAfterBreak="0">
    <w:nsid w:val="13723E4A"/>
    <w:multiLevelType w:val="hybridMultilevel"/>
    <w:tmpl w:val="B13AA34C"/>
    <w:lvl w:ilvl="0" w:tplc="04090001">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21" w15:restartNumberingAfterBreak="0">
    <w:nsid w:val="15784E01"/>
    <w:multiLevelType w:val="hybridMultilevel"/>
    <w:tmpl w:val="7C5E9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2F2FEE"/>
    <w:multiLevelType w:val="hybridMultilevel"/>
    <w:tmpl w:val="FF1C7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CE1FBD"/>
    <w:multiLevelType w:val="hybridMultilevel"/>
    <w:tmpl w:val="B930143E"/>
    <w:lvl w:ilvl="0" w:tplc="04090001">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7525A72"/>
    <w:multiLevelType w:val="hybridMultilevel"/>
    <w:tmpl w:val="00AE5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90D41A4"/>
    <w:multiLevelType w:val="hybridMultilevel"/>
    <w:tmpl w:val="0A409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E47769"/>
    <w:multiLevelType w:val="hybridMultilevel"/>
    <w:tmpl w:val="0B308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FDB5E7C"/>
    <w:multiLevelType w:val="hybridMultilevel"/>
    <w:tmpl w:val="EED89D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0470362"/>
    <w:multiLevelType w:val="hybridMultilevel"/>
    <w:tmpl w:val="C8CCF24C"/>
    <w:lvl w:ilvl="0" w:tplc="E2881772">
      <w:start w:val="1"/>
      <w:numFmt w:val="bullet"/>
      <w:lvlText w:val=""/>
      <w:lvlJc w:val="left"/>
      <w:pPr>
        <w:ind w:left="1440" w:hanging="360"/>
      </w:pPr>
      <w:rPr>
        <w:rFonts w:ascii="Symbol" w:hAnsi="Symbol" w:cs="Symbol" w:hint="default"/>
        <w:sz w:val="22"/>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15:restartNumberingAfterBreak="0">
    <w:nsid w:val="20FE729A"/>
    <w:multiLevelType w:val="hybridMultilevel"/>
    <w:tmpl w:val="7A7A3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1B273EB"/>
    <w:multiLevelType w:val="hybridMultilevel"/>
    <w:tmpl w:val="F43AFBCA"/>
    <w:lvl w:ilvl="0" w:tplc="E2881772">
      <w:start w:val="1"/>
      <w:numFmt w:val="bullet"/>
      <w:lvlText w:val=""/>
      <w:lvlJc w:val="left"/>
      <w:pPr>
        <w:ind w:left="785" w:hanging="360"/>
      </w:pPr>
      <w:rPr>
        <w:rFonts w:ascii="Symbol" w:hAnsi="Symbol" w:cs="Symbol" w:hint="default"/>
        <w:sz w:val="22"/>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31" w15:restartNumberingAfterBreak="0">
    <w:nsid w:val="22B70A3C"/>
    <w:multiLevelType w:val="hybridMultilevel"/>
    <w:tmpl w:val="B4E2C428"/>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BC1324"/>
    <w:multiLevelType w:val="hybridMultilevel"/>
    <w:tmpl w:val="02920A7A"/>
    <w:lvl w:ilvl="0" w:tplc="E2881772">
      <w:start w:val="1"/>
      <w:numFmt w:val="bullet"/>
      <w:lvlText w:val=""/>
      <w:lvlJc w:val="left"/>
      <w:pPr>
        <w:ind w:left="1080" w:hanging="360"/>
      </w:pPr>
      <w:rPr>
        <w:rFonts w:ascii="Symbol" w:hAnsi="Symbol" w:cs="Symbol" w:hint="default"/>
        <w:sz w:val="2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23FB0D03"/>
    <w:multiLevelType w:val="hybridMultilevel"/>
    <w:tmpl w:val="C016A07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4" w15:restartNumberingAfterBreak="0">
    <w:nsid w:val="24725E17"/>
    <w:multiLevelType w:val="hybridMultilevel"/>
    <w:tmpl w:val="E054B9BC"/>
    <w:lvl w:ilvl="0" w:tplc="040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7DC55EE"/>
    <w:multiLevelType w:val="hybridMultilevel"/>
    <w:tmpl w:val="83D4D360"/>
    <w:lvl w:ilvl="0" w:tplc="04090003">
      <w:start w:val="1"/>
      <w:numFmt w:val="bullet"/>
      <w:lvlText w:val="o"/>
      <w:lvlJc w:val="left"/>
      <w:pPr>
        <w:ind w:left="828" w:hanging="360"/>
      </w:pPr>
      <w:rPr>
        <w:rFonts w:ascii="Courier New" w:hAnsi="Courier New" w:cs="Courier New"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36" w15:restartNumberingAfterBreak="0">
    <w:nsid w:val="288D5950"/>
    <w:multiLevelType w:val="hybridMultilevel"/>
    <w:tmpl w:val="0F0226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8D359B3"/>
    <w:multiLevelType w:val="hybridMultilevel"/>
    <w:tmpl w:val="6D107F34"/>
    <w:lvl w:ilvl="0" w:tplc="E2881772">
      <w:start w:val="1"/>
      <w:numFmt w:val="bullet"/>
      <w:lvlText w:val=""/>
      <w:lvlJc w:val="left"/>
      <w:pPr>
        <w:ind w:left="1080" w:hanging="360"/>
      </w:pPr>
      <w:rPr>
        <w:rFonts w:ascii="Symbol" w:hAnsi="Symbol" w:cs="Symbol" w:hint="default"/>
        <w:sz w:val="2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29E3176D"/>
    <w:multiLevelType w:val="hybridMultilevel"/>
    <w:tmpl w:val="B92AF450"/>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39" w15:restartNumberingAfterBreak="0">
    <w:nsid w:val="2B687F09"/>
    <w:multiLevelType w:val="hybridMultilevel"/>
    <w:tmpl w:val="C324C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C8525D4"/>
    <w:multiLevelType w:val="hybridMultilevel"/>
    <w:tmpl w:val="ECB8F1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D734D19"/>
    <w:multiLevelType w:val="hybridMultilevel"/>
    <w:tmpl w:val="EB7A2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DE14074"/>
    <w:multiLevelType w:val="hybridMultilevel"/>
    <w:tmpl w:val="0846A154"/>
    <w:lvl w:ilvl="0" w:tplc="E2881772">
      <w:start w:val="1"/>
      <w:numFmt w:val="bullet"/>
      <w:lvlText w:val=""/>
      <w:lvlJc w:val="left"/>
      <w:pPr>
        <w:ind w:left="785" w:hanging="360"/>
      </w:pPr>
      <w:rPr>
        <w:rFonts w:ascii="Symbol" w:hAnsi="Symbol" w:cs="Symbol" w:hint="default"/>
        <w:sz w:val="22"/>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43" w15:restartNumberingAfterBreak="0">
    <w:nsid w:val="2DFA0212"/>
    <w:multiLevelType w:val="hybridMultilevel"/>
    <w:tmpl w:val="1CC4F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FF45458"/>
    <w:multiLevelType w:val="multilevel"/>
    <w:tmpl w:val="D2E4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1733E4E"/>
    <w:multiLevelType w:val="hybridMultilevel"/>
    <w:tmpl w:val="660EBB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18F726A"/>
    <w:multiLevelType w:val="hybridMultilevel"/>
    <w:tmpl w:val="4D9CA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36D1C81"/>
    <w:multiLevelType w:val="hybridMultilevel"/>
    <w:tmpl w:val="ED08DA0C"/>
    <w:lvl w:ilvl="0" w:tplc="E2881772">
      <w:start w:val="1"/>
      <w:numFmt w:val="bullet"/>
      <w:lvlText w:val=""/>
      <w:lvlJc w:val="left"/>
      <w:pPr>
        <w:ind w:left="1481" w:hanging="360"/>
      </w:pPr>
      <w:rPr>
        <w:rFonts w:ascii="Symbol" w:hAnsi="Symbol" w:cs="Symbol" w:hint="default"/>
        <w:sz w:val="22"/>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48" w15:restartNumberingAfterBreak="0">
    <w:nsid w:val="337A022D"/>
    <w:multiLevelType w:val="hybridMultilevel"/>
    <w:tmpl w:val="E1EA9022"/>
    <w:lvl w:ilvl="0" w:tplc="D26C1D0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4125B2A"/>
    <w:multiLevelType w:val="multilevel"/>
    <w:tmpl w:val="665A0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4ED16EF"/>
    <w:multiLevelType w:val="hybridMultilevel"/>
    <w:tmpl w:val="C4B87B66"/>
    <w:lvl w:ilvl="0" w:tplc="E2881772">
      <w:start w:val="1"/>
      <w:numFmt w:val="bullet"/>
      <w:lvlText w:val=""/>
      <w:lvlJc w:val="left"/>
      <w:pPr>
        <w:ind w:left="360" w:hanging="360"/>
      </w:pPr>
      <w:rPr>
        <w:rFonts w:ascii="Symbol" w:hAnsi="Symbol" w:cs="Symbol" w:hint="default"/>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361D3A61"/>
    <w:multiLevelType w:val="hybridMultilevel"/>
    <w:tmpl w:val="699E5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6604EEE"/>
    <w:multiLevelType w:val="hybridMultilevel"/>
    <w:tmpl w:val="CDC0C6EE"/>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6DD0C2B"/>
    <w:multiLevelType w:val="hybridMultilevel"/>
    <w:tmpl w:val="063A2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70906DC"/>
    <w:multiLevelType w:val="hybridMultilevel"/>
    <w:tmpl w:val="CC383A56"/>
    <w:lvl w:ilvl="0" w:tplc="04090001">
      <w:start w:val="1"/>
      <w:numFmt w:val="bullet"/>
      <w:lvlText w:val=""/>
      <w:lvlJc w:val="left"/>
      <w:pPr>
        <w:ind w:left="1481" w:hanging="360"/>
      </w:pPr>
      <w:rPr>
        <w:rFonts w:ascii="Symbol" w:hAnsi="Symbol" w:hint="default"/>
      </w:rPr>
    </w:lvl>
    <w:lvl w:ilvl="1" w:tplc="04090003" w:tentative="1">
      <w:start w:val="1"/>
      <w:numFmt w:val="bullet"/>
      <w:lvlText w:val="o"/>
      <w:lvlJc w:val="left"/>
      <w:pPr>
        <w:ind w:left="2201" w:hanging="360"/>
      </w:pPr>
      <w:rPr>
        <w:rFonts w:ascii="Courier New" w:hAnsi="Courier New" w:cs="Courier New" w:hint="default"/>
      </w:rPr>
    </w:lvl>
    <w:lvl w:ilvl="2" w:tplc="04090005" w:tentative="1">
      <w:start w:val="1"/>
      <w:numFmt w:val="bullet"/>
      <w:lvlText w:val=""/>
      <w:lvlJc w:val="left"/>
      <w:pPr>
        <w:ind w:left="2921" w:hanging="360"/>
      </w:pPr>
      <w:rPr>
        <w:rFonts w:ascii="Wingdings" w:hAnsi="Wingdings" w:hint="default"/>
      </w:rPr>
    </w:lvl>
    <w:lvl w:ilvl="3" w:tplc="04090001" w:tentative="1">
      <w:start w:val="1"/>
      <w:numFmt w:val="bullet"/>
      <w:lvlText w:val=""/>
      <w:lvlJc w:val="left"/>
      <w:pPr>
        <w:ind w:left="3641" w:hanging="360"/>
      </w:pPr>
      <w:rPr>
        <w:rFonts w:ascii="Symbol" w:hAnsi="Symbol" w:hint="default"/>
      </w:rPr>
    </w:lvl>
    <w:lvl w:ilvl="4" w:tplc="04090003" w:tentative="1">
      <w:start w:val="1"/>
      <w:numFmt w:val="bullet"/>
      <w:lvlText w:val="o"/>
      <w:lvlJc w:val="left"/>
      <w:pPr>
        <w:ind w:left="4361" w:hanging="360"/>
      </w:pPr>
      <w:rPr>
        <w:rFonts w:ascii="Courier New" w:hAnsi="Courier New" w:cs="Courier New" w:hint="default"/>
      </w:rPr>
    </w:lvl>
    <w:lvl w:ilvl="5" w:tplc="04090005" w:tentative="1">
      <w:start w:val="1"/>
      <w:numFmt w:val="bullet"/>
      <w:lvlText w:val=""/>
      <w:lvlJc w:val="left"/>
      <w:pPr>
        <w:ind w:left="5081" w:hanging="360"/>
      </w:pPr>
      <w:rPr>
        <w:rFonts w:ascii="Wingdings" w:hAnsi="Wingdings" w:hint="default"/>
      </w:rPr>
    </w:lvl>
    <w:lvl w:ilvl="6" w:tplc="04090001" w:tentative="1">
      <w:start w:val="1"/>
      <w:numFmt w:val="bullet"/>
      <w:lvlText w:val=""/>
      <w:lvlJc w:val="left"/>
      <w:pPr>
        <w:ind w:left="5801" w:hanging="360"/>
      </w:pPr>
      <w:rPr>
        <w:rFonts w:ascii="Symbol" w:hAnsi="Symbol" w:hint="default"/>
      </w:rPr>
    </w:lvl>
    <w:lvl w:ilvl="7" w:tplc="04090003" w:tentative="1">
      <w:start w:val="1"/>
      <w:numFmt w:val="bullet"/>
      <w:lvlText w:val="o"/>
      <w:lvlJc w:val="left"/>
      <w:pPr>
        <w:ind w:left="6521" w:hanging="360"/>
      </w:pPr>
      <w:rPr>
        <w:rFonts w:ascii="Courier New" w:hAnsi="Courier New" w:cs="Courier New" w:hint="default"/>
      </w:rPr>
    </w:lvl>
    <w:lvl w:ilvl="8" w:tplc="04090005" w:tentative="1">
      <w:start w:val="1"/>
      <w:numFmt w:val="bullet"/>
      <w:lvlText w:val=""/>
      <w:lvlJc w:val="left"/>
      <w:pPr>
        <w:ind w:left="7241" w:hanging="360"/>
      </w:pPr>
      <w:rPr>
        <w:rFonts w:ascii="Wingdings" w:hAnsi="Wingdings" w:hint="default"/>
      </w:rPr>
    </w:lvl>
  </w:abstractNum>
  <w:abstractNum w:abstractNumId="55" w15:restartNumberingAfterBreak="0">
    <w:nsid w:val="372B1BD1"/>
    <w:multiLevelType w:val="hybridMultilevel"/>
    <w:tmpl w:val="960E0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D496C92"/>
    <w:multiLevelType w:val="hybridMultilevel"/>
    <w:tmpl w:val="C9D8EE1A"/>
    <w:lvl w:ilvl="0" w:tplc="0409000F">
      <w:start w:val="1"/>
      <w:numFmt w:val="decimal"/>
      <w:lvlText w:val="%1."/>
      <w:lvlJc w:val="left"/>
      <w:pPr>
        <w:ind w:left="1112" w:hanging="360"/>
      </w:pPr>
    </w:lvl>
    <w:lvl w:ilvl="1" w:tplc="04090019" w:tentative="1">
      <w:start w:val="1"/>
      <w:numFmt w:val="lowerLetter"/>
      <w:lvlText w:val="%2."/>
      <w:lvlJc w:val="left"/>
      <w:pPr>
        <w:ind w:left="1832" w:hanging="360"/>
      </w:pPr>
    </w:lvl>
    <w:lvl w:ilvl="2" w:tplc="0409001B" w:tentative="1">
      <w:start w:val="1"/>
      <w:numFmt w:val="lowerRoman"/>
      <w:lvlText w:val="%3."/>
      <w:lvlJc w:val="right"/>
      <w:pPr>
        <w:ind w:left="2552" w:hanging="180"/>
      </w:pPr>
    </w:lvl>
    <w:lvl w:ilvl="3" w:tplc="0409000F" w:tentative="1">
      <w:start w:val="1"/>
      <w:numFmt w:val="decimal"/>
      <w:lvlText w:val="%4."/>
      <w:lvlJc w:val="left"/>
      <w:pPr>
        <w:ind w:left="3272" w:hanging="360"/>
      </w:pPr>
    </w:lvl>
    <w:lvl w:ilvl="4" w:tplc="04090019" w:tentative="1">
      <w:start w:val="1"/>
      <w:numFmt w:val="lowerLetter"/>
      <w:lvlText w:val="%5."/>
      <w:lvlJc w:val="left"/>
      <w:pPr>
        <w:ind w:left="3992" w:hanging="360"/>
      </w:pPr>
    </w:lvl>
    <w:lvl w:ilvl="5" w:tplc="0409001B" w:tentative="1">
      <w:start w:val="1"/>
      <w:numFmt w:val="lowerRoman"/>
      <w:lvlText w:val="%6."/>
      <w:lvlJc w:val="right"/>
      <w:pPr>
        <w:ind w:left="4712" w:hanging="180"/>
      </w:pPr>
    </w:lvl>
    <w:lvl w:ilvl="6" w:tplc="0409000F" w:tentative="1">
      <w:start w:val="1"/>
      <w:numFmt w:val="decimal"/>
      <w:lvlText w:val="%7."/>
      <w:lvlJc w:val="left"/>
      <w:pPr>
        <w:ind w:left="5432" w:hanging="360"/>
      </w:pPr>
    </w:lvl>
    <w:lvl w:ilvl="7" w:tplc="04090019" w:tentative="1">
      <w:start w:val="1"/>
      <w:numFmt w:val="lowerLetter"/>
      <w:lvlText w:val="%8."/>
      <w:lvlJc w:val="left"/>
      <w:pPr>
        <w:ind w:left="6152" w:hanging="360"/>
      </w:pPr>
    </w:lvl>
    <w:lvl w:ilvl="8" w:tplc="0409001B" w:tentative="1">
      <w:start w:val="1"/>
      <w:numFmt w:val="lowerRoman"/>
      <w:lvlText w:val="%9."/>
      <w:lvlJc w:val="right"/>
      <w:pPr>
        <w:ind w:left="6872" w:hanging="180"/>
      </w:pPr>
    </w:lvl>
  </w:abstractNum>
  <w:abstractNum w:abstractNumId="57" w15:restartNumberingAfterBreak="0">
    <w:nsid w:val="3DC028A7"/>
    <w:multiLevelType w:val="hybridMultilevel"/>
    <w:tmpl w:val="8D6A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E906DE2"/>
    <w:multiLevelType w:val="hybridMultilevel"/>
    <w:tmpl w:val="848EA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E917B2C"/>
    <w:multiLevelType w:val="hybridMultilevel"/>
    <w:tmpl w:val="1AA22A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3F83548A"/>
    <w:multiLevelType w:val="hybridMultilevel"/>
    <w:tmpl w:val="14542AAE"/>
    <w:lvl w:ilvl="0" w:tplc="FFFFFFFF">
      <w:start w:val="1"/>
      <w:numFmt w:val="decimal"/>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1" w15:restartNumberingAfterBreak="0">
    <w:nsid w:val="3F9C75CB"/>
    <w:multiLevelType w:val="hybridMultilevel"/>
    <w:tmpl w:val="8D706B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2312462"/>
    <w:multiLevelType w:val="hybridMultilevel"/>
    <w:tmpl w:val="F1B677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2BD0087"/>
    <w:multiLevelType w:val="hybridMultilevel"/>
    <w:tmpl w:val="CE4E1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50A5BFC"/>
    <w:multiLevelType w:val="hybridMultilevel"/>
    <w:tmpl w:val="22C06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D3738B"/>
    <w:multiLevelType w:val="hybridMultilevel"/>
    <w:tmpl w:val="3C60A462"/>
    <w:lvl w:ilvl="0" w:tplc="E2881772">
      <w:start w:val="1"/>
      <w:numFmt w:val="bullet"/>
      <w:lvlText w:val=""/>
      <w:lvlJc w:val="left"/>
      <w:pPr>
        <w:ind w:left="720" w:hanging="360"/>
      </w:pPr>
      <w:rPr>
        <w:rFonts w:ascii="Symbol" w:hAnsi="Symbol" w:cs="Symbol"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461B4D65"/>
    <w:multiLevelType w:val="hybridMultilevel"/>
    <w:tmpl w:val="023C0DEA"/>
    <w:lvl w:ilvl="0" w:tplc="A634A9EA">
      <w:start w:val="1"/>
      <w:numFmt w:val="bullet"/>
      <w:lvlText w:val="o"/>
      <w:lvlJc w:val="left"/>
      <w:pPr>
        <w:ind w:left="720" w:hanging="360"/>
      </w:pPr>
      <w:rPr>
        <w:rFonts w:ascii="Courier New" w:hAnsi="Courier New" w:cs="Courier New"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468774FB"/>
    <w:multiLevelType w:val="hybridMultilevel"/>
    <w:tmpl w:val="0B507892"/>
    <w:lvl w:ilvl="0" w:tplc="E2881772">
      <w:start w:val="1"/>
      <w:numFmt w:val="bullet"/>
      <w:lvlText w:val=""/>
      <w:lvlJc w:val="left"/>
      <w:pPr>
        <w:ind w:left="828" w:hanging="360"/>
      </w:pPr>
      <w:rPr>
        <w:rFonts w:ascii="Symbol" w:hAnsi="Symbol" w:cs="Symbol" w:hint="default"/>
        <w:sz w:val="22"/>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68" w15:restartNumberingAfterBreak="0">
    <w:nsid w:val="4A986942"/>
    <w:multiLevelType w:val="hybridMultilevel"/>
    <w:tmpl w:val="CDC0C6EE"/>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B193A05"/>
    <w:multiLevelType w:val="hybridMultilevel"/>
    <w:tmpl w:val="56F8FD10"/>
    <w:lvl w:ilvl="0" w:tplc="FFFFFFFF">
      <w:start w:val="1"/>
      <w:numFmt w:val="decimal"/>
      <w:lvlText w:val="%1."/>
      <w:lvlJc w:val="left"/>
      <w:pPr>
        <w:ind w:left="761" w:hanging="360"/>
      </w:pPr>
    </w:lvl>
    <w:lvl w:ilvl="1" w:tplc="FFFFFFFF" w:tentative="1">
      <w:start w:val="1"/>
      <w:numFmt w:val="lowerLetter"/>
      <w:lvlText w:val="%2."/>
      <w:lvlJc w:val="left"/>
      <w:pPr>
        <w:ind w:left="1481" w:hanging="360"/>
      </w:pPr>
    </w:lvl>
    <w:lvl w:ilvl="2" w:tplc="FFFFFFFF" w:tentative="1">
      <w:start w:val="1"/>
      <w:numFmt w:val="lowerRoman"/>
      <w:lvlText w:val="%3."/>
      <w:lvlJc w:val="right"/>
      <w:pPr>
        <w:ind w:left="2201" w:hanging="180"/>
      </w:pPr>
    </w:lvl>
    <w:lvl w:ilvl="3" w:tplc="FFFFFFFF" w:tentative="1">
      <w:start w:val="1"/>
      <w:numFmt w:val="decimal"/>
      <w:lvlText w:val="%4."/>
      <w:lvlJc w:val="left"/>
      <w:pPr>
        <w:ind w:left="2921" w:hanging="360"/>
      </w:pPr>
    </w:lvl>
    <w:lvl w:ilvl="4" w:tplc="FFFFFFFF" w:tentative="1">
      <w:start w:val="1"/>
      <w:numFmt w:val="lowerLetter"/>
      <w:lvlText w:val="%5."/>
      <w:lvlJc w:val="left"/>
      <w:pPr>
        <w:ind w:left="3641" w:hanging="360"/>
      </w:pPr>
    </w:lvl>
    <w:lvl w:ilvl="5" w:tplc="FFFFFFFF" w:tentative="1">
      <w:start w:val="1"/>
      <w:numFmt w:val="lowerRoman"/>
      <w:lvlText w:val="%6."/>
      <w:lvlJc w:val="right"/>
      <w:pPr>
        <w:ind w:left="4361" w:hanging="180"/>
      </w:pPr>
    </w:lvl>
    <w:lvl w:ilvl="6" w:tplc="FFFFFFFF" w:tentative="1">
      <w:start w:val="1"/>
      <w:numFmt w:val="decimal"/>
      <w:lvlText w:val="%7."/>
      <w:lvlJc w:val="left"/>
      <w:pPr>
        <w:ind w:left="5081" w:hanging="360"/>
      </w:pPr>
    </w:lvl>
    <w:lvl w:ilvl="7" w:tplc="FFFFFFFF" w:tentative="1">
      <w:start w:val="1"/>
      <w:numFmt w:val="lowerLetter"/>
      <w:lvlText w:val="%8."/>
      <w:lvlJc w:val="left"/>
      <w:pPr>
        <w:ind w:left="5801" w:hanging="360"/>
      </w:pPr>
    </w:lvl>
    <w:lvl w:ilvl="8" w:tplc="FFFFFFFF" w:tentative="1">
      <w:start w:val="1"/>
      <w:numFmt w:val="lowerRoman"/>
      <w:lvlText w:val="%9."/>
      <w:lvlJc w:val="right"/>
      <w:pPr>
        <w:ind w:left="6521" w:hanging="180"/>
      </w:pPr>
    </w:lvl>
  </w:abstractNum>
  <w:abstractNum w:abstractNumId="70" w15:restartNumberingAfterBreak="0">
    <w:nsid w:val="4B37509E"/>
    <w:multiLevelType w:val="hybridMultilevel"/>
    <w:tmpl w:val="A1C6B63C"/>
    <w:lvl w:ilvl="0" w:tplc="FFFFFFFF">
      <w:start w:val="1"/>
      <w:numFmt w:val="bullet"/>
      <w:lvlText w:val=""/>
      <w:lvlJc w:val="left"/>
      <w:pPr>
        <w:ind w:left="1440" w:hanging="360"/>
      </w:pPr>
      <w:rPr>
        <w:rFonts w:ascii="Symbol" w:hAnsi="Symbol" w:hint="default"/>
      </w:rPr>
    </w:lvl>
    <w:lvl w:ilvl="1" w:tplc="0409000F">
      <w:start w:val="1"/>
      <w:numFmt w:val="decimal"/>
      <w:lvlText w:val="%2."/>
      <w:lvlJc w:val="left"/>
      <w:pPr>
        <w:ind w:left="1069" w:hanging="360"/>
      </w:p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1" w15:restartNumberingAfterBreak="0">
    <w:nsid w:val="4E345D52"/>
    <w:multiLevelType w:val="hybridMultilevel"/>
    <w:tmpl w:val="C8CE1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C8095D"/>
    <w:multiLevelType w:val="hybridMultilevel"/>
    <w:tmpl w:val="3F3E9242"/>
    <w:lvl w:ilvl="0" w:tplc="70747C4E">
      <w:start w:val="1"/>
      <w:numFmt w:val="bullet"/>
      <w:lvlText w:val=""/>
      <w:lvlJc w:val="left"/>
      <w:pPr>
        <w:ind w:left="644" w:hanging="360"/>
      </w:pPr>
      <w:rPr>
        <w:rFonts w:ascii="Symbol" w:hAnsi="Symbol" w:hint="default"/>
        <w:sz w:val="22"/>
        <w:szCs w:val="22"/>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3" w15:restartNumberingAfterBreak="0">
    <w:nsid w:val="4F71765D"/>
    <w:multiLevelType w:val="hybridMultilevel"/>
    <w:tmpl w:val="8618E21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4FF05F30"/>
    <w:multiLevelType w:val="hybridMultilevel"/>
    <w:tmpl w:val="EF0AE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19625E0"/>
    <w:multiLevelType w:val="hybridMultilevel"/>
    <w:tmpl w:val="9C96BF4A"/>
    <w:lvl w:ilvl="0" w:tplc="A634A9EA">
      <w:start w:val="1"/>
      <w:numFmt w:val="bullet"/>
      <w:lvlText w:val="o"/>
      <w:lvlJc w:val="left"/>
      <w:pPr>
        <w:ind w:left="720" w:hanging="360"/>
      </w:pPr>
      <w:rPr>
        <w:rFonts w:ascii="Courier New" w:hAnsi="Courier New" w:cs="Courier New"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46A2E78"/>
    <w:multiLevelType w:val="hybridMultilevel"/>
    <w:tmpl w:val="F1E8D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55903AF"/>
    <w:multiLevelType w:val="hybridMultilevel"/>
    <w:tmpl w:val="20CEFB9C"/>
    <w:lvl w:ilvl="0" w:tplc="E2881772">
      <w:start w:val="1"/>
      <w:numFmt w:val="bullet"/>
      <w:lvlText w:val=""/>
      <w:lvlJc w:val="left"/>
      <w:pPr>
        <w:ind w:left="720" w:hanging="360"/>
      </w:pPr>
      <w:rPr>
        <w:rFonts w:ascii="Symbol" w:hAnsi="Symbol" w:cs="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7726E8F"/>
    <w:multiLevelType w:val="hybridMultilevel"/>
    <w:tmpl w:val="08A4FA0A"/>
    <w:lvl w:ilvl="0" w:tplc="A634A9EA">
      <w:start w:val="1"/>
      <w:numFmt w:val="bullet"/>
      <w:lvlText w:val="o"/>
      <w:lvlJc w:val="left"/>
      <w:pPr>
        <w:ind w:left="1069" w:hanging="360"/>
      </w:pPr>
      <w:rPr>
        <w:rFonts w:ascii="Courier New" w:hAnsi="Courier New" w:cs="Courier New" w:hint="default"/>
        <w:sz w:val="20"/>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79" w15:restartNumberingAfterBreak="0">
    <w:nsid w:val="58347FF4"/>
    <w:multiLevelType w:val="hybridMultilevel"/>
    <w:tmpl w:val="15DE6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84D4F77"/>
    <w:multiLevelType w:val="hybridMultilevel"/>
    <w:tmpl w:val="788E4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86608BD"/>
    <w:multiLevelType w:val="hybridMultilevel"/>
    <w:tmpl w:val="652A964A"/>
    <w:lvl w:ilvl="0" w:tplc="313E68F6">
      <w:start w:val="1"/>
      <w:numFmt w:val="decimal"/>
      <w:lvlText w:val="%1."/>
      <w:lvlJc w:val="left"/>
      <w:pPr>
        <w:ind w:left="720" w:hanging="360"/>
      </w:pPr>
      <w:rPr>
        <w:b w:val="0"/>
        <w:bCs w:val="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8E1790A"/>
    <w:multiLevelType w:val="hybridMultilevel"/>
    <w:tmpl w:val="5420AE14"/>
    <w:lvl w:ilvl="0" w:tplc="0409000F">
      <w:start w:val="1"/>
      <w:numFmt w:val="decimal"/>
      <w:lvlText w:val="%1."/>
      <w:lvlJc w:val="left"/>
      <w:pPr>
        <w:ind w:left="720" w:hanging="360"/>
      </w:pPr>
    </w:lvl>
    <w:lvl w:ilvl="1" w:tplc="0409000F">
      <w:start w:val="1"/>
      <w:numFmt w:val="decimal"/>
      <w:lvlText w:val="%2."/>
      <w:lvlJc w:val="left"/>
      <w:pPr>
        <w:ind w:left="1211"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CC2E93"/>
    <w:multiLevelType w:val="hybridMultilevel"/>
    <w:tmpl w:val="097884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5A6E74FC"/>
    <w:multiLevelType w:val="hybridMultilevel"/>
    <w:tmpl w:val="387A2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B1D3D21"/>
    <w:multiLevelType w:val="hybridMultilevel"/>
    <w:tmpl w:val="E6CE238E"/>
    <w:lvl w:ilvl="0" w:tplc="E2881772">
      <w:start w:val="1"/>
      <w:numFmt w:val="bullet"/>
      <w:lvlText w:val=""/>
      <w:lvlJc w:val="left"/>
      <w:pPr>
        <w:ind w:left="761" w:hanging="360"/>
      </w:pPr>
      <w:rPr>
        <w:rFonts w:ascii="Symbol" w:hAnsi="Symbol" w:cs="Symbol" w:hint="default"/>
        <w:sz w:val="22"/>
      </w:rPr>
    </w:lvl>
    <w:lvl w:ilvl="1" w:tplc="FFFFFFFF" w:tentative="1">
      <w:start w:val="1"/>
      <w:numFmt w:val="bullet"/>
      <w:lvlText w:val="o"/>
      <w:lvlJc w:val="left"/>
      <w:pPr>
        <w:ind w:left="1481" w:hanging="360"/>
      </w:pPr>
      <w:rPr>
        <w:rFonts w:ascii="Courier New" w:hAnsi="Courier New" w:cs="Courier New" w:hint="default"/>
      </w:rPr>
    </w:lvl>
    <w:lvl w:ilvl="2" w:tplc="FFFFFFFF" w:tentative="1">
      <w:start w:val="1"/>
      <w:numFmt w:val="bullet"/>
      <w:lvlText w:val=""/>
      <w:lvlJc w:val="left"/>
      <w:pPr>
        <w:ind w:left="2201" w:hanging="360"/>
      </w:pPr>
      <w:rPr>
        <w:rFonts w:ascii="Wingdings" w:hAnsi="Wingdings" w:hint="default"/>
      </w:rPr>
    </w:lvl>
    <w:lvl w:ilvl="3" w:tplc="FFFFFFFF" w:tentative="1">
      <w:start w:val="1"/>
      <w:numFmt w:val="bullet"/>
      <w:lvlText w:val=""/>
      <w:lvlJc w:val="left"/>
      <w:pPr>
        <w:ind w:left="2921" w:hanging="360"/>
      </w:pPr>
      <w:rPr>
        <w:rFonts w:ascii="Symbol" w:hAnsi="Symbol" w:hint="default"/>
      </w:rPr>
    </w:lvl>
    <w:lvl w:ilvl="4" w:tplc="FFFFFFFF" w:tentative="1">
      <w:start w:val="1"/>
      <w:numFmt w:val="bullet"/>
      <w:lvlText w:val="o"/>
      <w:lvlJc w:val="left"/>
      <w:pPr>
        <w:ind w:left="3641" w:hanging="360"/>
      </w:pPr>
      <w:rPr>
        <w:rFonts w:ascii="Courier New" w:hAnsi="Courier New" w:cs="Courier New" w:hint="default"/>
      </w:rPr>
    </w:lvl>
    <w:lvl w:ilvl="5" w:tplc="FFFFFFFF" w:tentative="1">
      <w:start w:val="1"/>
      <w:numFmt w:val="bullet"/>
      <w:lvlText w:val=""/>
      <w:lvlJc w:val="left"/>
      <w:pPr>
        <w:ind w:left="4361" w:hanging="360"/>
      </w:pPr>
      <w:rPr>
        <w:rFonts w:ascii="Wingdings" w:hAnsi="Wingdings" w:hint="default"/>
      </w:rPr>
    </w:lvl>
    <w:lvl w:ilvl="6" w:tplc="FFFFFFFF" w:tentative="1">
      <w:start w:val="1"/>
      <w:numFmt w:val="bullet"/>
      <w:lvlText w:val=""/>
      <w:lvlJc w:val="left"/>
      <w:pPr>
        <w:ind w:left="5081" w:hanging="360"/>
      </w:pPr>
      <w:rPr>
        <w:rFonts w:ascii="Symbol" w:hAnsi="Symbol" w:hint="default"/>
      </w:rPr>
    </w:lvl>
    <w:lvl w:ilvl="7" w:tplc="FFFFFFFF" w:tentative="1">
      <w:start w:val="1"/>
      <w:numFmt w:val="bullet"/>
      <w:lvlText w:val="o"/>
      <w:lvlJc w:val="left"/>
      <w:pPr>
        <w:ind w:left="5801" w:hanging="360"/>
      </w:pPr>
      <w:rPr>
        <w:rFonts w:ascii="Courier New" w:hAnsi="Courier New" w:cs="Courier New" w:hint="default"/>
      </w:rPr>
    </w:lvl>
    <w:lvl w:ilvl="8" w:tplc="FFFFFFFF" w:tentative="1">
      <w:start w:val="1"/>
      <w:numFmt w:val="bullet"/>
      <w:lvlText w:val=""/>
      <w:lvlJc w:val="left"/>
      <w:pPr>
        <w:ind w:left="6521" w:hanging="360"/>
      </w:pPr>
      <w:rPr>
        <w:rFonts w:ascii="Wingdings" w:hAnsi="Wingdings" w:hint="default"/>
      </w:rPr>
    </w:lvl>
  </w:abstractNum>
  <w:abstractNum w:abstractNumId="86" w15:restartNumberingAfterBreak="0">
    <w:nsid w:val="5B6B708E"/>
    <w:multiLevelType w:val="hybridMultilevel"/>
    <w:tmpl w:val="A8B6F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B9F2D24"/>
    <w:multiLevelType w:val="hybridMultilevel"/>
    <w:tmpl w:val="658AEF4A"/>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5CA15B4F"/>
    <w:multiLevelType w:val="hybridMultilevel"/>
    <w:tmpl w:val="81982B4E"/>
    <w:lvl w:ilvl="0" w:tplc="E2881772">
      <w:start w:val="1"/>
      <w:numFmt w:val="bullet"/>
      <w:lvlText w:val=""/>
      <w:lvlJc w:val="left"/>
      <w:pPr>
        <w:ind w:left="720" w:hanging="360"/>
      </w:pPr>
      <w:rPr>
        <w:rFonts w:ascii="Symbol" w:hAnsi="Symbol" w:cs="Symbol"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5D80334A"/>
    <w:multiLevelType w:val="hybridMultilevel"/>
    <w:tmpl w:val="A448C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0573484"/>
    <w:multiLevelType w:val="hybridMultilevel"/>
    <w:tmpl w:val="3A0EB42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91" w15:restartNumberingAfterBreak="0">
    <w:nsid w:val="609D32CD"/>
    <w:multiLevelType w:val="hybridMultilevel"/>
    <w:tmpl w:val="2DB2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1083DEB"/>
    <w:multiLevelType w:val="hybridMultilevel"/>
    <w:tmpl w:val="2DC2D4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613D2AE6"/>
    <w:multiLevelType w:val="hybridMultilevel"/>
    <w:tmpl w:val="EF3A3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16B0F9A"/>
    <w:multiLevelType w:val="hybridMultilevel"/>
    <w:tmpl w:val="5FD8582E"/>
    <w:lvl w:ilvl="0" w:tplc="A634A9EA">
      <w:start w:val="1"/>
      <w:numFmt w:val="bullet"/>
      <w:lvlText w:val="o"/>
      <w:lvlJc w:val="left"/>
      <w:pPr>
        <w:ind w:left="720" w:hanging="360"/>
      </w:pPr>
      <w:rPr>
        <w:rFonts w:ascii="Courier New" w:hAnsi="Courier New" w:cs="Courier New"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30C1653"/>
    <w:multiLevelType w:val="hybridMultilevel"/>
    <w:tmpl w:val="43185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8C3C36"/>
    <w:multiLevelType w:val="hybridMultilevel"/>
    <w:tmpl w:val="5D48ECDA"/>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97" w15:restartNumberingAfterBreak="0">
    <w:nsid w:val="64920C00"/>
    <w:multiLevelType w:val="hybridMultilevel"/>
    <w:tmpl w:val="1E0C0A8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67334A1B"/>
    <w:multiLevelType w:val="hybridMultilevel"/>
    <w:tmpl w:val="6D8616C0"/>
    <w:lvl w:ilvl="0" w:tplc="E2881772">
      <w:start w:val="1"/>
      <w:numFmt w:val="bullet"/>
      <w:lvlText w:val=""/>
      <w:lvlJc w:val="left"/>
      <w:pPr>
        <w:ind w:left="720" w:hanging="360"/>
      </w:pPr>
      <w:rPr>
        <w:rFonts w:ascii="Symbol" w:hAnsi="Symbol" w:cs="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73A6555"/>
    <w:multiLevelType w:val="hybridMultilevel"/>
    <w:tmpl w:val="88C8F2F2"/>
    <w:lvl w:ilvl="0" w:tplc="F8BAA962">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8B3797F"/>
    <w:multiLevelType w:val="hybridMultilevel"/>
    <w:tmpl w:val="B8AAD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B6E23DC"/>
    <w:multiLevelType w:val="hybridMultilevel"/>
    <w:tmpl w:val="B448CE04"/>
    <w:lvl w:ilvl="0" w:tplc="04090001">
      <w:start w:val="1"/>
      <w:numFmt w:val="bullet"/>
      <w:lvlText w:val=""/>
      <w:lvlJc w:val="left"/>
      <w:pPr>
        <w:ind w:left="1522" w:hanging="360"/>
      </w:pPr>
      <w:rPr>
        <w:rFonts w:ascii="Symbol" w:hAnsi="Symbol" w:hint="default"/>
      </w:rPr>
    </w:lvl>
    <w:lvl w:ilvl="1" w:tplc="04090003" w:tentative="1">
      <w:start w:val="1"/>
      <w:numFmt w:val="bullet"/>
      <w:lvlText w:val="o"/>
      <w:lvlJc w:val="left"/>
      <w:pPr>
        <w:ind w:left="2242" w:hanging="360"/>
      </w:pPr>
      <w:rPr>
        <w:rFonts w:ascii="Courier New" w:hAnsi="Courier New" w:cs="Courier New" w:hint="default"/>
      </w:rPr>
    </w:lvl>
    <w:lvl w:ilvl="2" w:tplc="04090005" w:tentative="1">
      <w:start w:val="1"/>
      <w:numFmt w:val="bullet"/>
      <w:lvlText w:val=""/>
      <w:lvlJc w:val="left"/>
      <w:pPr>
        <w:ind w:left="2962" w:hanging="360"/>
      </w:pPr>
      <w:rPr>
        <w:rFonts w:ascii="Wingdings" w:hAnsi="Wingdings" w:hint="default"/>
      </w:rPr>
    </w:lvl>
    <w:lvl w:ilvl="3" w:tplc="04090001" w:tentative="1">
      <w:start w:val="1"/>
      <w:numFmt w:val="bullet"/>
      <w:lvlText w:val=""/>
      <w:lvlJc w:val="left"/>
      <w:pPr>
        <w:ind w:left="3682" w:hanging="360"/>
      </w:pPr>
      <w:rPr>
        <w:rFonts w:ascii="Symbol" w:hAnsi="Symbol" w:hint="default"/>
      </w:rPr>
    </w:lvl>
    <w:lvl w:ilvl="4" w:tplc="04090003" w:tentative="1">
      <w:start w:val="1"/>
      <w:numFmt w:val="bullet"/>
      <w:lvlText w:val="o"/>
      <w:lvlJc w:val="left"/>
      <w:pPr>
        <w:ind w:left="4402" w:hanging="360"/>
      </w:pPr>
      <w:rPr>
        <w:rFonts w:ascii="Courier New" w:hAnsi="Courier New" w:cs="Courier New" w:hint="default"/>
      </w:rPr>
    </w:lvl>
    <w:lvl w:ilvl="5" w:tplc="04090005" w:tentative="1">
      <w:start w:val="1"/>
      <w:numFmt w:val="bullet"/>
      <w:lvlText w:val=""/>
      <w:lvlJc w:val="left"/>
      <w:pPr>
        <w:ind w:left="5122" w:hanging="360"/>
      </w:pPr>
      <w:rPr>
        <w:rFonts w:ascii="Wingdings" w:hAnsi="Wingdings" w:hint="default"/>
      </w:rPr>
    </w:lvl>
    <w:lvl w:ilvl="6" w:tplc="04090001" w:tentative="1">
      <w:start w:val="1"/>
      <w:numFmt w:val="bullet"/>
      <w:lvlText w:val=""/>
      <w:lvlJc w:val="left"/>
      <w:pPr>
        <w:ind w:left="5842" w:hanging="360"/>
      </w:pPr>
      <w:rPr>
        <w:rFonts w:ascii="Symbol" w:hAnsi="Symbol" w:hint="default"/>
      </w:rPr>
    </w:lvl>
    <w:lvl w:ilvl="7" w:tplc="04090003" w:tentative="1">
      <w:start w:val="1"/>
      <w:numFmt w:val="bullet"/>
      <w:lvlText w:val="o"/>
      <w:lvlJc w:val="left"/>
      <w:pPr>
        <w:ind w:left="6562" w:hanging="360"/>
      </w:pPr>
      <w:rPr>
        <w:rFonts w:ascii="Courier New" w:hAnsi="Courier New" w:cs="Courier New" w:hint="default"/>
      </w:rPr>
    </w:lvl>
    <w:lvl w:ilvl="8" w:tplc="04090005" w:tentative="1">
      <w:start w:val="1"/>
      <w:numFmt w:val="bullet"/>
      <w:lvlText w:val=""/>
      <w:lvlJc w:val="left"/>
      <w:pPr>
        <w:ind w:left="7282" w:hanging="360"/>
      </w:pPr>
      <w:rPr>
        <w:rFonts w:ascii="Wingdings" w:hAnsi="Wingdings" w:hint="default"/>
      </w:rPr>
    </w:lvl>
  </w:abstractNum>
  <w:abstractNum w:abstractNumId="102" w15:restartNumberingAfterBreak="0">
    <w:nsid w:val="6BAC7681"/>
    <w:multiLevelType w:val="hybridMultilevel"/>
    <w:tmpl w:val="2020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CBF2BBD"/>
    <w:multiLevelType w:val="hybridMultilevel"/>
    <w:tmpl w:val="6B0C0D40"/>
    <w:lvl w:ilvl="0" w:tplc="A634A9EA">
      <w:start w:val="1"/>
      <w:numFmt w:val="bullet"/>
      <w:lvlText w:val="o"/>
      <w:lvlJc w:val="left"/>
      <w:pPr>
        <w:ind w:left="720" w:hanging="360"/>
      </w:pPr>
      <w:rPr>
        <w:rFonts w:ascii="Courier New" w:hAnsi="Courier New" w:cs="Courier New"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EE646C1"/>
    <w:multiLevelType w:val="hybridMultilevel"/>
    <w:tmpl w:val="F4DC5740"/>
    <w:lvl w:ilvl="0" w:tplc="15A49B84">
      <w:start w:val="1"/>
      <w:numFmt w:val="bullet"/>
      <w:lvlText w:val="o"/>
      <w:lvlJc w:val="left"/>
      <w:pPr>
        <w:ind w:left="720" w:hanging="360"/>
      </w:pPr>
      <w:rPr>
        <w:rFonts w:ascii="Courier New" w:hAnsi="Courier New" w:cs="Courier New" w:hint="default"/>
        <w:sz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71453074"/>
    <w:multiLevelType w:val="hybridMultilevel"/>
    <w:tmpl w:val="1898E0E6"/>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71A813F3"/>
    <w:multiLevelType w:val="hybridMultilevel"/>
    <w:tmpl w:val="176A894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72503C87"/>
    <w:multiLevelType w:val="hybridMultilevel"/>
    <w:tmpl w:val="9DDA3BC6"/>
    <w:lvl w:ilvl="0" w:tplc="E2881772">
      <w:start w:val="1"/>
      <w:numFmt w:val="bullet"/>
      <w:lvlText w:val=""/>
      <w:lvlJc w:val="left"/>
      <w:pPr>
        <w:ind w:left="1112" w:hanging="360"/>
      </w:pPr>
      <w:rPr>
        <w:rFonts w:ascii="Symbol" w:hAnsi="Symbol" w:cs="Symbol" w:hint="default"/>
        <w:sz w:val="22"/>
      </w:rPr>
    </w:lvl>
    <w:lvl w:ilvl="1" w:tplc="04090003" w:tentative="1">
      <w:start w:val="1"/>
      <w:numFmt w:val="bullet"/>
      <w:lvlText w:val="o"/>
      <w:lvlJc w:val="left"/>
      <w:pPr>
        <w:ind w:left="1832" w:hanging="360"/>
      </w:pPr>
      <w:rPr>
        <w:rFonts w:ascii="Courier New" w:hAnsi="Courier New" w:cs="Courier New" w:hint="default"/>
      </w:rPr>
    </w:lvl>
    <w:lvl w:ilvl="2" w:tplc="04090005" w:tentative="1">
      <w:start w:val="1"/>
      <w:numFmt w:val="bullet"/>
      <w:lvlText w:val=""/>
      <w:lvlJc w:val="left"/>
      <w:pPr>
        <w:ind w:left="2552" w:hanging="360"/>
      </w:pPr>
      <w:rPr>
        <w:rFonts w:ascii="Wingdings" w:hAnsi="Wingdings" w:hint="default"/>
      </w:rPr>
    </w:lvl>
    <w:lvl w:ilvl="3" w:tplc="04090001" w:tentative="1">
      <w:start w:val="1"/>
      <w:numFmt w:val="bullet"/>
      <w:lvlText w:val=""/>
      <w:lvlJc w:val="left"/>
      <w:pPr>
        <w:ind w:left="3272" w:hanging="360"/>
      </w:pPr>
      <w:rPr>
        <w:rFonts w:ascii="Symbol" w:hAnsi="Symbol" w:hint="default"/>
      </w:rPr>
    </w:lvl>
    <w:lvl w:ilvl="4" w:tplc="04090003" w:tentative="1">
      <w:start w:val="1"/>
      <w:numFmt w:val="bullet"/>
      <w:lvlText w:val="o"/>
      <w:lvlJc w:val="left"/>
      <w:pPr>
        <w:ind w:left="3992" w:hanging="360"/>
      </w:pPr>
      <w:rPr>
        <w:rFonts w:ascii="Courier New" w:hAnsi="Courier New" w:cs="Courier New" w:hint="default"/>
      </w:rPr>
    </w:lvl>
    <w:lvl w:ilvl="5" w:tplc="04090005" w:tentative="1">
      <w:start w:val="1"/>
      <w:numFmt w:val="bullet"/>
      <w:lvlText w:val=""/>
      <w:lvlJc w:val="left"/>
      <w:pPr>
        <w:ind w:left="4712" w:hanging="360"/>
      </w:pPr>
      <w:rPr>
        <w:rFonts w:ascii="Wingdings" w:hAnsi="Wingdings" w:hint="default"/>
      </w:rPr>
    </w:lvl>
    <w:lvl w:ilvl="6" w:tplc="04090001" w:tentative="1">
      <w:start w:val="1"/>
      <w:numFmt w:val="bullet"/>
      <w:lvlText w:val=""/>
      <w:lvlJc w:val="left"/>
      <w:pPr>
        <w:ind w:left="5432" w:hanging="360"/>
      </w:pPr>
      <w:rPr>
        <w:rFonts w:ascii="Symbol" w:hAnsi="Symbol" w:hint="default"/>
      </w:rPr>
    </w:lvl>
    <w:lvl w:ilvl="7" w:tplc="04090003" w:tentative="1">
      <w:start w:val="1"/>
      <w:numFmt w:val="bullet"/>
      <w:lvlText w:val="o"/>
      <w:lvlJc w:val="left"/>
      <w:pPr>
        <w:ind w:left="6152" w:hanging="360"/>
      </w:pPr>
      <w:rPr>
        <w:rFonts w:ascii="Courier New" w:hAnsi="Courier New" w:cs="Courier New" w:hint="default"/>
      </w:rPr>
    </w:lvl>
    <w:lvl w:ilvl="8" w:tplc="04090005" w:tentative="1">
      <w:start w:val="1"/>
      <w:numFmt w:val="bullet"/>
      <w:lvlText w:val=""/>
      <w:lvlJc w:val="left"/>
      <w:pPr>
        <w:ind w:left="6872" w:hanging="360"/>
      </w:pPr>
      <w:rPr>
        <w:rFonts w:ascii="Wingdings" w:hAnsi="Wingdings" w:hint="default"/>
      </w:rPr>
    </w:lvl>
  </w:abstractNum>
  <w:abstractNum w:abstractNumId="108" w15:restartNumberingAfterBreak="0">
    <w:nsid w:val="746F1388"/>
    <w:multiLevelType w:val="hybridMultilevel"/>
    <w:tmpl w:val="0908B5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5080FE5"/>
    <w:multiLevelType w:val="hybridMultilevel"/>
    <w:tmpl w:val="EBF6D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50F18C0"/>
    <w:multiLevelType w:val="hybridMultilevel"/>
    <w:tmpl w:val="1BF83FCE"/>
    <w:lvl w:ilvl="0" w:tplc="A634A9EA">
      <w:start w:val="1"/>
      <w:numFmt w:val="bullet"/>
      <w:lvlText w:val="o"/>
      <w:lvlJc w:val="left"/>
      <w:pPr>
        <w:ind w:left="720" w:hanging="360"/>
      </w:pPr>
      <w:rPr>
        <w:rFonts w:ascii="Courier New" w:hAnsi="Courier New" w:cs="Courier New"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759078B4"/>
    <w:multiLevelType w:val="hybridMultilevel"/>
    <w:tmpl w:val="E6643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5CC6C5E"/>
    <w:multiLevelType w:val="hybridMultilevel"/>
    <w:tmpl w:val="61D6A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65442F8"/>
    <w:multiLevelType w:val="hybridMultilevel"/>
    <w:tmpl w:val="E6468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6852664"/>
    <w:multiLevelType w:val="hybridMultilevel"/>
    <w:tmpl w:val="5D48ECDA"/>
    <w:lvl w:ilvl="0" w:tplc="FFFFFFFF">
      <w:start w:val="1"/>
      <w:numFmt w:val="decimal"/>
      <w:lvlText w:val="%1."/>
      <w:lvlJc w:val="left"/>
      <w:pPr>
        <w:ind w:left="774" w:hanging="360"/>
      </w:pPr>
    </w:lvl>
    <w:lvl w:ilvl="1" w:tplc="FFFFFFFF" w:tentative="1">
      <w:start w:val="1"/>
      <w:numFmt w:val="lowerLetter"/>
      <w:lvlText w:val="%2."/>
      <w:lvlJc w:val="left"/>
      <w:pPr>
        <w:ind w:left="1494" w:hanging="360"/>
      </w:pPr>
    </w:lvl>
    <w:lvl w:ilvl="2" w:tplc="FFFFFFFF" w:tentative="1">
      <w:start w:val="1"/>
      <w:numFmt w:val="lowerRoman"/>
      <w:lvlText w:val="%3."/>
      <w:lvlJc w:val="right"/>
      <w:pPr>
        <w:ind w:left="2214" w:hanging="180"/>
      </w:pPr>
    </w:lvl>
    <w:lvl w:ilvl="3" w:tplc="FFFFFFFF" w:tentative="1">
      <w:start w:val="1"/>
      <w:numFmt w:val="decimal"/>
      <w:lvlText w:val="%4."/>
      <w:lvlJc w:val="left"/>
      <w:pPr>
        <w:ind w:left="2934" w:hanging="360"/>
      </w:pPr>
    </w:lvl>
    <w:lvl w:ilvl="4" w:tplc="FFFFFFFF" w:tentative="1">
      <w:start w:val="1"/>
      <w:numFmt w:val="lowerLetter"/>
      <w:lvlText w:val="%5."/>
      <w:lvlJc w:val="left"/>
      <w:pPr>
        <w:ind w:left="3654" w:hanging="360"/>
      </w:pPr>
    </w:lvl>
    <w:lvl w:ilvl="5" w:tplc="FFFFFFFF" w:tentative="1">
      <w:start w:val="1"/>
      <w:numFmt w:val="lowerRoman"/>
      <w:lvlText w:val="%6."/>
      <w:lvlJc w:val="right"/>
      <w:pPr>
        <w:ind w:left="4374" w:hanging="180"/>
      </w:pPr>
    </w:lvl>
    <w:lvl w:ilvl="6" w:tplc="FFFFFFFF" w:tentative="1">
      <w:start w:val="1"/>
      <w:numFmt w:val="decimal"/>
      <w:lvlText w:val="%7."/>
      <w:lvlJc w:val="left"/>
      <w:pPr>
        <w:ind w:left="5094" w:hanging="360"/>
      </w:pPr>
    </w:lvl>
    <w:lvl w:ilvl="7" w:tplc="FFFFFFFF" w:tentative="1">
      <w:start w:val="1"/>
      <w:numFmt w:val="lowerLetter"/>
      <w:lvlText w:val="%8."/>
      <w:lvlJc w:val="left"/>
      <w:pPr>
        <w:ind w:left="5814" w:hanging="360"/>
      </w:pPr>
    </w:lvl>
    <w:lvl w:ilvl="8" w:tplc="FFFFFFFF" w:tentative="1">
      <w:start w:val="1"/>
      <w:numFmt w:val="lowerRoman"/>
      <w:lvlText w:val="%9."/>
      <w:lvlJc w:val="right"/>
      <w:pPr>
        <w:ind w:left="6534" w:hanging="180"/>
      </w:pPr>
    </w:lvl>
  </w:abstractNum>
  <w:abstractNum w:abstractNumId="115" w15:restartNumberingAfterBreak="0">
    <w:nsid w:val="76961803"/>
    <w:multiLevelType w:val="hybridMultilevel"/>
    <w:tmpl w:val="E350F7E0"/>
    <w:lvl w:ilvl="0" w:tplc="04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16" w15:restartNumberingAfterBreak="0">
    <w:nsid w:val="77123847"/>
    <w:multiLevelType w:val="hybridMultilevel"/>
    <w:tmpl w:val="7D14F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8BF152F"/>
    <w:multiLevelType w:val="hybridMultilevel"/>
    <w:tmpl w:val="21C284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AAC61DA"/>
    <w:multiLevelType w:val="hybridMultilevel"/>
    <w:tmpl w:val="7F9AB46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AF318BA"/>
    <w:multiLevelType w:val="hybridMultilevel"/>
    <w:tmpl w:val="BC2EB6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B246F25"/>
    <w:multiLevelType w:val="hybridMultilevel"/>
    <w:tmpl w:val="3CB08F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C3542DD"/>
    <w:multiLevelType w:val="multilevel"/>
    <w:tmpl w:val="CDE0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D91749D"/>
    <w:multiLevelType w:val="hybridMultilevel"/>
    <w:tmpl w:val="F4A05B9C"/>
    <w:lvl w:ilvl="0" w:tplc="E2881772">
      <w:start w:val="1"/>
      <w:numFmt w:val="bullet"/>
      <w:lvlText w:val=""/>
      <w:lvlJc w:val="left"/>
      <w:pPr>
        <w:ind w:left="720" w:hanging="360"/>
      </w:pPr>
      <w:rPr>
        <w:rFonts w:ascii="Symbol" w:hAnsi="Symbol" w:cs="Symbol"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7E57230A"/>
    <w:multiLevelType w:val="hybridMultilevel"/>
    <w:tmpl w:val="F2D0C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E6369E8"/>
    <w:multiLevelType w:val="hybridMultilevel"/>
    <w:tmpl w:val="4C6C1A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7F6E7A6D"/>
    <w:multiLevelType w:val="hybridMultilevel"/>
    <w:tmpl w:val="DBFE3546"/>
    <w:lvl w:ilvl="0" w:tplc="04090003">
      <w:start w:val="1"/>
      <w:numFmt w:val="bullet"/>
      <w:lvlText w:val="o"/>
      <w:lvlJc w:val="left"/>
      <w:pPr>
        <w:ind w:left="1145" w:hanging="360"/>
      </w:pPr>
      <w:rPr>
        <w:rFonts w:ascii="Courier New" w:hAnsi="Courier New" w:cs="Courier New"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26" w15:restartNumberingAfterBreak="0">
    <w:nsid w:val="7FAB2088"/>
    <w:multiLevelType w:val="hybridMultilevel"/>
    <w:tmpl w:val="5EB6F1D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7FF52BA0"/>
    <w:multiLevelType w:val="hybridMultilevel"/>
    <w:tmpl w:val="D236D82A"/>
    <w:lvl w:ilvl="0" w:tplc="A634A9EA">
      <w:start w:val="1"/>
      <w:numFmt w:val="bullet"/>
      <w:lvlText w:val="o"/>
      <w:lvlJc w:val="left"/>
      <w:pPr>
        <w:ind w:left="1505" w:hanging="360"/>
      </w:pPr>
      <w:rPr>
        <w:rFonts w:ascii="Courier New" w:hAnsi="Courier New" w:cs="Courier New" w:hint="default"/>
        <w:sz w:val="20"/>
      </w:rPr>
    </w:lvl>
    <w:lvl w:ilvl="1" w:tplc="FFFFFFFF" w:tentative="1">
      <w:start w:val="1"/>
      <w:numFmt w:val="bullet"/>
      <w:lvlText w:val="o"/>
      <w:lvlJc w:val="left"/>
      <w:pPr>
        <w:ind w:left="2225" w:hanging="360"/>
      </w:pPr>
      <w:rPr>
        <w:rFonts w:ascii="Courier New" w:hAnsi="Courier New" w:cs="Courier New" w:hint="default"/>
      </w:rPr>
    </w:lvl>
    <w:lvl w:ilvl="2" w:tplc="FFFFFFFF" w:tentative="1">
      <w:start w:val="1"/>
      <w:numFmt w:val="bullet"/>
      <w:lvlText w:val=""/>
      <w:lvlJc w:val="left"/>
      <w:pPr>
        <w:ind w:left="2945" w:hanging="360"/>
      </w:pPr>
      <w:rPr>
        <w:rFonts w:ascii="Wingdings" w:hAnsi="Wingdings" w:hint="default"/>
      </w:rPr>
    </w:lvl>
    <w:lvl w:ilvl="3" w:tplc="FFFFFFFF" w:tentative="1">
      <w:start w:val="1"/>
      <w:numFmt w:val="bullet"/>
      <w:lvlText w:val=""/>
      <w:lvlJc w:val="left"/>
      <w:pPr>
        <w:ind w:left="3665" w:hanging="360"/>
      </w:pPr>
      <w:rPr>
        <w:rFonts w:ascii="Symbol" w:hAnsi="Symbol" w:hint="default"/>
      </w:rPr>
    </w:lvl>
    <w:lvl w:ilvl="4" w:tplc="FFFFFFFF" w:tentative="1">
      <w:start w:val="1"/>
      <w:numFmt w:val="bullet"/>
      <w:lvlText w:val="o"/>
      <w:lvlJc w:val="left"/>
      <w:pPr>
        <w:ind w:left="4385" w:hanging="360"/>
      </w:pPr>
      <w:rPr>
        <w:rFonts w:ascii="Courier New" w:hAnsi="Courier New" w:cs="Courier New" w:hint="default"/>
      </w:rPr>
    </w:lvl>
    <w:lvl w:ilvl="5" w:tplc="FFFFFFFF" w:tentative="1">
      <w:start w:val="1"/>
      <w:numFmt w:val="bullet"/>
      <w:lvlText w:val=""/>
      <w:lvlJc w:val="left"/>
      <w:pPr>
        <w:ind w:left="5105" w:hanging="360"/>
      </w:pPr>
      <w:rPr>
        <w:rFonts w:ascii="Wingdings" w:hAnsi="Wingdings" w:hint="default"/>
      </w:rPr>
    </w:lvl>
    <w:lvl w:ilvl="6" w:tplc="FFFFFFFF" w:tentative="1">
      <w:start w:val="1"/>
      <w:numFmt w:val="bullet"/>
      <w:lvlText w:val=""/>
      <w:lvlJc w:val="left"/>
      <w:pPr>
        <w:ind w:left="5825" w:hanging="360"/>
      </w:pPr>
      <w:rPr>
        <w:rFonts w:ascii="Symbol" w:hAnsi="Symbol" w:hint="default"/>
      </w:rPr>
    </w:lvl>
    <w:lvl w:ilvl="7" w:tplc="FFFFFFFF" w:tentative="1">
      <w:start w:val="1"/>
      <w:numFmt w:val="bullet"/>
      <w:lvlText w:val="o"/>
      <w:lvlJc w:val="left"/>
      <w:pPr>
        <w:ind w:left="6545" w:hanging="360"/>
      </w:pPr>
      <w:rPr>
        <w:rFonts w:ascii="Courier New" w:hAnsi="Courier New" w:cs="Courier New" w:hint="default"/>
      </w:rPr>
    </w:lvl>
    <w:lvl w:ilvl="8" w:tplc="FFFFFFFF" w:tentative="1">
      <w:start w:val="1"/>
      <w:numFmt w:val="bullet"/>
      <w:lvlText w:val=""/>
      <w:lvlJc w:val="left"/>
      <w:pPr>
        <w:ind w:left="7265" w:hanging="360"/>
      </w:pPr>
      <w:rPr>
        <w:rFonts w:ascii="Wingdings" w:hAnsi="Wingdings" w:hint="default"/>
      </w:rPr>
    </w:lvl>
  </w:abstractNum>
  <w:num w:numId="1" w16cid:durableId="375279117">
    <w:abstractNumId w:val="25"/>
  </w:num>
  <w:num w:numId="2" w16cid:durableId="524752342">
    <w:abstractNumId w:val="76"/>
  </w:num>
  <w:num w:numId="3" w16cid:durableId="919681465">
    <w:abstractNumId w:val="126"/>
  </w:num>
  <w:num w:numId="4" w16cid:durableId="1225022729">
    <w:abstractNumId w:val="100"/>
  </w:num>
  <w:num w:numId="5" w16cid:durableId="2098556576">
    <w:abstractNumId w:val="43"/>
  </w:num>
  <w:num w:numId="6" w16cid:durableId="1759787200">
    <w:abstractNumId w:val="72"/>
  </w:num>
  <w:num w:numId="7" w16cid:durableId="1682198976">
    <w:abstractNumId w:val="99"/>
  </w:num>
  <w:num w:numId="8" w16cid:durableId="2143694090">
    <w:abstractNumId w:val="16"/>
  </w:num>
  <w:num w:numId="9" w16cid:durableId="1724018960">
    <w:abstractNumId w:val="53"/>
  </w:num>
  <w:num w:numId="10" w16cid:durableId="1705858936">
    <w:abstractNumId w:val="81"/>
  </w:num>
  <w:num w:numId="11" w16cid:durableId="943078529">
    <w:abstractNumId w:val="89"/>
  </w:num>
  <w:num w:numId="12" w16cid:durableId="270743631">
    <w:abstractNumId w:val="111"/>
  </w:num>
  <w:num w:numId="13" w16cid:durableId="830608775">
    <w:abstractNumId w:val="29"/>
  </w:num>
  <w:num w:numId="14" w16cid:durableId="344208451">
    <w:abstractNumId w:val="55"/>
  </w:num>
  <w:num w:numId="15" w16cid:durableId="1734424206">
    <w:abstractNumId w:val="48"/>
  </w:num>
  <w:num w:numId="16" w16cid:durableId="2039770659">
    <w:abstractNumId w:val="9"/>
  </w:num>
  <w:num w:numId="17" w16cid:durableId="2101097828">
    <w:abstractNumId w:val="45"/>
  </w:num>
  <w:num w:numId="18" w16cid:durableId="1969043212">
    <w:abstractNumId w:val="60"/>
  </w:num>
  <w:num w:numId="19" w16cid:durableId="1831948101">
    <w:abstractNumId w:val="82"/>
  </w:num>
  <w:num w:numId="20" w16cid:durableId="1862425827">
    <w:abstractNumId w:val="64"/>
  </w:num>
  <w:num w:numId="21" w16cid:durableId="2086494667">
    <w:abstractNumId w:val="95"/>
  </w:num>
  <w:num w:numId="22" w16cid:durableId="2129396229">
    <w:abstractNumId w:val="46"/>
  </w:num>
  <w:num w:numId="23" w16cid:durableId="1905607226">
    <w:abstractNumId w:val="86"/>
  </w:num>
  <w:num w:numId="24" w16cid:durableId="2062900662">
    <w:abstractNumId w:val="92"/>
  </w:num>
  <w:num w:numId="25" w16cid:durableId="349257149">
    <w:abstractNumId w:val="41"/>
  </w:num>
  <w:num w:numId="26" w16cid:durableId="343283718">
    <w:abstractNumId w:val="80"/>
  </w:num>
  <w:num w:numId="27" w16cid:durableId="2016686228">
    <w:abstractNumId w:val="93"/>
  </w:num>
  <w:num w:numId="28" w16cid:durableId="542134385">
    <w:abstractNumId w:val="58"/>
  </w:num>
  <w:num w:numId="29" w16cid:durableId="865213353">
    <w:abstractNumId w:val="91"/>
  </w:num>
  <w:num w:numId="30" w16cid:durableId="1745101826">
    <w:abstractNumId w:val="10"/>
  </w:num>
  <w:num w:numId="31" w16cid:durableId="1621373684">
    <w:abstractNumId w:val="5"/>
  </w:num>
  <w:num w:numId="32" w16cid:durableId="1999308531">
    <w:abstractNumId w:val="63"/>
  </w:num>
  <w:num w:numId="33" w16cid:durableId="1397631640">
    <w:abstractNumId w:val="74"/>
  </w:num>
  <w:num w:numId="34" w16cid:durableId="391852107">
    <w:abstractNumId w:val="109"/>
  </w:num>
  <w:num w:numId="35" w16cid:durableId="1992249625">
    <w:abstractNumId w:val="102"/>
  </w:num>
  <w:num w:numId="36" w16cid:durableId="2146779429">
    <w:abstractNumId w:val="49"/>
  </w:num>
  <w:num w:numId="37" w16cid:durableId="132338331">
    <w:abstractNumId w:val="44"/>
  </w:num>
  <w:num w:numId="38" w16cid:durableId="1781023990">
    <w:abstractNumId w:val="12"/>
  </w:num>
  <w:num w:numId="39" w16cid:durableId="1573151810">
    <w:abstractNumId w:val="113"/>
  </w:num>
  <w:num w:numId="40" w16cid:durableId="515966672">
    <w:abstractNumId w:val="36"/>
  </w:num>
  <w:num w:numId="41" w16cid:durableId="1057123982">
    <w:abstractNumId w:val="13"/>
  </w:num>
  <w:num w:numId="42" w16cid:durableId="1545799230">
    <w:abstractNumId w:val="54"/>
  </w:num>
  <w:num w:numId="43" w16cid:durableId="2004698656">
    <w:abstractNumId w:val="7"/>
  </w:num>
  <w:num w:numId="44" w16cid:durableId="2146700300">
    <w:abstractNumId w:val="69"/>
  </w:num>
  <w:num w:numId="45" w16cid:durableId="181095478">
    <w:abstractNumId w:val="101"/>
  </w:num>
  <w:num w:numId="46" w16cid:durableId="1473019755">
    <w:abstractNumId w:val="11"/>
  </w:num>
  <w:num w:numId="47" w16cid:durableId="505676911">
    <w:abstractNumId w:val="51"/>
  </w:num>
  <w:num w:numId="48" w16cid:durableId="2059208712">
    <w:abstractNumId w:val="61"/>
  </w:num>
  <w:num w:numId="49" w16cid:durableId="2047676020">
    <w:abstractNumId w:val="57"/>
  </w:num>
  <w:num w:numId="50" w16cid:durableId="1914855642">
    <w:abstractNumId w:val="83"/>
  </w:num>
  <w:num w:numId="51" w16cid:durableId="1542859282">
    <w:abstractNumId w:val="59"/>
  </w:num>
  <w:num w:numId="52" w16cid:durableId="584918693">
    <w:abstractNumId w:val="56"/>
  </w:num>
  <w:num w:numId="53" w16cid:durableId="885483685">
    <w:abstractNumId w:val="79"/>
  </w:num>
  <w:num w:numId="54" w16cid:durableId="1753696104">
    <w:abstractNumId w:val="21"/>
  </w:num>
  <w:num w:numId="55" w16cid:durableId="1979651259">
    <w:abstractNumId w:val="14"/>
  </w:num>
  <w:num w:numId="56" w16cid:durableId="1090152539">
    <w:abstractNumId w:val="39"/>
  </w:num>
  <w:num w:numId="57" w16cid:durableId="1661229345">
    <w:abstractNumId w:val="26"/>
  </w:num>
  <w:num w:numId="58" w16cid:durableId="1278172676">
    <w:abstractNumId w:val="52"/>
  </w:num>
  <w:num w:numId="59" w16cid:durableId="352460458">
    <w:abstractNumId w:val="38"/>
  </w:num>
  <w:num w:numId="60" w16cid:durableId="1909077148">
    <w:abstractNumId w:val="17"/>
  </w:num>
  <w:num w:numId="61" w16cid:durableId="1976452025">
    <w:abstractNumId w:val="70"/>
  </w:num>
  <w:num w:numId="62" w16cid:durableId="540558390">
    <w:abstractNumId w:val="4"/>
  </w:num>
  <w:num w:numId="63" w16cid:durableId="839081375">
    <w:abstractNumId w:val="15"/>
  </w:num>
  <w:num w:numId="64" w16cid:durableId="1016076144">
    <w:abstractNumId w:val="90"/>
  </w:num>
  <w:num w:numId="65" w16cid:durableId="437529100">
    <w:abstractNumId w:val="118"/>
  </w:num>
  <w:num w:numId="66" w16cid:durableId="1771391544">
    <w:abstractNumId w:val="68"/>
  </w:num>
  <w:num w:numId="67" w16cid:durableId="486627690">
    <w:abstractNumId w:val="105"/>
  </w:num>
  <w:num w:numId="68" w16cid:durableId="659232121">
    <w:abstractNumId w:val="115"/>
  </w:num>
  <w:num w:numId="69" w16cid:durableId="986400210">
    <w:abstractNumId w:val="62"/>
  </w:num>
  <w:num w:numId="70" w16cid:durableId="1298759137">
    <w:abstractNumId w:val="125"/>
  </w:num>
  <w:num w:numId="71" w16cid:durableId="1298493312">
    <w:abstractNumId w:val="20"/>
  </w:num>
  <w:num w:numId="72" w16cid:durableId="1234849330">
    <w:abstractNumId w:val="84"/>
  </w:num>
  <w:num w:numId="73" w16cid:durableId="1279486896">
    <w:abstractNumId w:val="120"/>
  </w:num>
  <w:num w:numId="74" w16cid:durableId="772825575">
    <w:abstractNumId w:val="33"/>
  </w:num>
  <w:num w:numId="75" w16cid:durableId="1894541331">
    <w:abstractNumId w:val="123"/>
  </w:num>
  <w:num w:numId="76" w16cid:durableId="1378385679">
    <w:abstractNumId w:val="40"/>
  </w:num>
  <w:num w:numId="77" w16cid:durableId="381291503">
    <w:abstractNumId w:val="116"/>
  </w:num>
  <w:num w:numId="78" w16cid:durableId="1451628341">
    <w:abstractNumId w:val="22"/>
  </w:num>
  <w:num w:numId="79" w16cid:durableId="1070616744">
    <w:abstractNumId w:val="106"/>
  </w:num>
  <w:num w:numId="80" w16cid:durableId="335311121">
    <w:abstractNumId w:val="97"/>
  </w:num>
  <w:num w:numId="81" w16cid:durableId="261914319">
    <w:abstractNumId w:val="18"/>
  </w:num>
  <w:num w:numId="82" w16cid:durableId="1238903289">
    <w:abstractNumId w:val="124"/>
  </w:num>
  <w:num w:numId="83" w16cid:durableId="1406340265">
    <w:abstractNumId w:val="96"/>
  </w:num>
  <w:num w:numId="84" w16cid:durableId="1935505980">
    <w:abstractNumId w:val="35"/>
  </w:num>
  <w:num w:numId="85" w16cid:durableId="1179849815">
    <w:abstractNumId w:val="2"/>
  </w:num>
  <w:num w:numId="86" w16cid:durableId="1206217444">
    <w:abstractNumId w:val="119"/>
  </w:num>
  <w:num w:numId="87" w16cid:durableId="1628705889">
    <w:abstractNumId w:val="108"/>
  </w:num>
  <w:num w:numId="88" w16cid:durableId="1751929925">
    <w:abstractNumId w:val="27"/>
  </w:num>
  <w:num w:numId="89" w16cid:durableId="1482190947">
    <w:abstractNumId w:val="121"/>
  </w:num>
  <w:num w:numId="90" w16cid:durableId="1923565429">
    <w:abstractNumId w:val="114"/>
  </w:num>
  <w:num w:numId="91" w16cid:durableId="359819143">
    <w:abstractNumId w:val="104"/>
  </w:num>
  <w:num w:numId="92" w16cid:durableId="789056605">
    <w:abstractNumId w:val="110"/>
  </w:num>
  <w:num w:numId="93" w16cid:durableId="703554858">
    <w:abstractNumId w:val="75"/>
  </w:num>
  <w:num w:numId="94" w16cid:durableId="899287669">
    <w:abstractNumId w:val="94"/>
  </w:num>
  <w:num w:numId="95" w16cid:durableId="1723091764">
    <w:abstractNumId w:val="71"/>
  </w:num>
  <w:num w:numId="96" w16cid:durableId="1297025864">
    <w:abstractNumId w:val="103"/>
  </w:num>
  <w:num w:numId="97" w16cid:durableId="1535851650">
    <w:abstractNumId w:val="112"/>
  </w:num>
  <w:num w:numId="98" w16cid:durableId="1832717121">
    <w:abstractNumId w:val="66"/>
  </w:num>
  <w:num w:numId="99" w16cid:durableId="1152915983">
    <w:abstractNumId w:val="127"/>
  </w:num>
  <w:num w:numId="100" w16cid:durableId="1142310819">
    <w:abstractNumId w:val="78"/>
  </w:num>
  <w:num w:numId="101" w16cid:durableId="466052554">
    <w:abstractNumId w:val="73"/>
  </w:num>
  <w:num w:numId="102" w16cid:durableId="2133552527">
    <w:abstractNumId w:val="50"/>
  </w:num>
  <w:num w:numId="103" w16cid:durableId="2006008289">
    <w:abstractNumId w:val="65"/>
  </w:num>
  <w:num w:numId="104" w16cid:durableId="591818073">
    <w:abstractNumId w:val="1"/>
  </w:num>
  <w:num w:numId="105" w16cid:durableId="664741569">
    <w:abstractNumId w:val="3"/>
  </w:num>
  <w:num w:numId="106" w16cid:durableId="1573198292">
    <w:abstractNumId w:val="42"/>
  </w:num>
  <w:num w:numId="107" w16cid:durableId="65417905">
    <w:abstractNumId w:val="28"/>
  </w:num>
  <w:num w:numId="108" w16cid:durableId="1449549366">
    <w:abstractNumId w:val="30"/>
  </w:num>
  <w:num w:numId="109" w16cid:durableId="1341619243">
    <w:abstractNumId w:val="67"/>
  </w:num>
  <w:num w:numId="110" w16cid:durableId="749543797">
    <w:abstractNumId w:val="88"/>
  </w:num>
  <w:num w:numId="111" w16cid:durableId="932711026">
    <w:abstractNumId w:val="8"/>
  </w:num>
  <w:num w:numId="112" w16cid:durableId="791246995">
    <w:abstractNumId w:val="47"/>
  </w:num>
  <w:num w:numId="113" w16cid:durableId="188759478">
    <w:abstractNumId w:val="87"/>
  </w:num>
  <w:num w:numId="114" w16cid:durableId="47413879">
    <w:abstractNumId w:val="19"/>
  </w:num>
  <w:num w:numId="115" w16cid:durableId="1837646364">
    <w:abstractNumId w:val="98"/>
  </w:num>
  <w:num w:numId="116" w16cid:durableId="1848517776">
    <w:abstractNumId w:val="85"/>
  </w:num>
  <w:num w:numId="117" w16cid:durableId="928662286">
    <w:abstractNumId w:val="6"/>
  </w:num>
  <w:num w:numId="118" w16cid:durableId="1937715938">
    <w:abstractNumId w:val="37"/>
  </w:num>
  <w:num w:numId="119" w16cid:durableId="2077513122">
    <w:abstractNumId w:val="122"/>
  </w:num>
  <w:num w:numId="120" w16cid:durableId="2007853576">
    <w:abstractNumId w:val="32"/>
  </w:num>
  <w:num w:numId="121" w16cid:durableId="1503543339">
    <w:abstractNumId w:val="107"/>
  </w:num>
  <w:num w:numId="122" w16cid:durableId="1892690746">
    <w:abstractNumId w:val="24"/>
  </w:num>
  <w:num w:numId="123" w16cid:durableId="2005663917">
    <w:abstractNumId w:val="31"/>
  </w:num>
  <w:num w:numId="124" w16cid:durableId="1921139505">
    <w:abstractNumId w:val="34"/>
  </w:num>
  <w:num w:numId="125" w16cid:durableId="721053255">
    <w:abstractNumId w:val="0"/>
  </w:num>
  <w:num w:numId="126" w16cid:durableId="230189836">
    <w:abstractNumId w:val="117"/>
  </w:num>
  <w:num w:numId="127" w16cid:durableId="839738818">
    <w:abstractNumId w:val="23"/>
  </w:num>
  <w:num w:numId="128" w16cid:durableId="1288581955">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CA4"/>
    <w:rsid w:val="0000624B"/>
    <w:rsid w:val="000114DA"/>
    <w:rsid w:val="00013CF3"/>
    <w:rsid w:val="00034283"/>
    <w:rsid w:val="00054753"/>
    <w:rsid w:val="00062961"/>
    <w:rsid w:val="00073CDE"/>
    <w:rsid w:val="000746F2"/>
    <w:rsid w:val="0009310A"/>
    <w:rsid w:val="000937E3"/>
    <w:rsid w:val="000A0504"/>
    <w:rsid w:val="000A2713"/>
    <w:rsid w:val="000A35E5"/>
    <w:rsid w:val="000B12DB"/>
    <w:rsid w:val="000B2ED4"/>
    <w:rsid w:val="000B601F"/>
    <w:rsid w:val="000D06A5"/>
    <w:rsid w:val="000D36FD"/>
    <w:rsid w:val="000E5119"/>
    <w:rsid w:val="000F1F1F"/>
    <w:rsid w:val="000F20B6"/>
    <w:rsid w:val="000F40D2"/>
    <w:rsid w:val="000F44B4"/>
    <w:rsid w:val="0011373B"/>
    <w:rsid w:val="001235FD"/>
    <w:rsid w:val="001603A9"/>
    <w:rsid w:val="001627D5"/>
    <w:rsid w:val="00186C51"/>
    <w:rsid w:val="001902DB"/>
    <w:rsid w:val="001A5872"/>
    <w:rsid w:val="001C2162"/>
    <w:rsid w:val="001F6909"/>
    <w:rsid w:val="00221748"/>
    <w:rsid w:val="00247400"/>
    <w:rsid w:val="00254F7C"/>
    <w:rsid w:val="0027649A"/>
    <w:rsid w:val="00282231"/>
    <w:rsid w:val="00282B40"/>
    <w:rsid w:val="002A097B"/>
    <w:rsid w:val="002A30D3"/>
    <w:rsid w:val="002C2179"/>
    <w:rsid w:val="002C553B"/>
    <w:rsid w:val="002D4636"/>
    <w:rsid w:val="002E00DC"/>
    <w:rsid w:val="002F1746"/>
    <w:rsid w:val="002F2D83"/>
    <w:rsid w:val="003058FD"/>
    <w:rsid w:val="00316999"/>
    <w:rsid w:val="00321244"/>
    <w:rsid w:val="00330DF5"/>
    <w:rsid w:val="0033197F"/>
    <w:rsid w:val="00343BCB"/>
    <w:rsid w:val="003633A6"/>
    <w:rsid w:val="00364032"/>
    <w:rsid w:val="00366023"/>
    <w:rsid w:val="003706EA"/>
    <w:rsid w:val="0037583D"/>
    <w:rsid w:val="00375D8E"/>
    <w:rsid w:val="0038697E"/>
    <w:rsid w:val="003B07AE"/>
    <w:rsid w:val="003B1430"/>
    <w:rsid w:val="003B572C"/>
    <w:rsid w:val="003B6695"/>
    <w:rsid w:val="003E5A85"/>
    <w:rsid w:val="003F6364"/>
    <w:rsid w:val="0042421A"/>
    <w:rsid w:val="004276C1"/>
    <w:rsid w:val="004460D1"/>
    <w:rsid w:val="0045181D"/>
    <w:rsid w:val="00457FF4"/>
    <w:rsid w:val="004602B3"/>
    <w:rsid w:val="004602BA"/>
    <w:rsid w:val="00471C4E"/>
    <w:rsid w:val="004D134E"/>
    <w:rsid w:val="004E15DD"/>
    <w:rsid w:val="004E767A"/>
    <w:rsid w:val="00502304"/>
    <w:rsid w:val="0051144F"/>
    <w:rsid w:val="0051422A"/>
    <w:rsid w:val="00524413"/>
    <w:rsid w:val="0052603B"/>
    <w:rsid w:val="0052619C"/>
    <w:rsid w:val="00534366"/>
    <w:rsid w:val="00534C9D"/>
    <w:rsid w:val="00562917"/>
    <w:rsid w:val="0058466F"/>
    <w:rsid w:val="00590B27"/>
    <w:rsid w:val="00591B8E"/>
    <w:rsid w:val="00595331"/>
    <w:rsid w:val="005B6C5F"/>
    <w:rsid w:val="005B7A49"/>
    <w:rsid w:val="005C29F6"/>
    <w:rsid w:val="005D06BF"/>
    <w:rsid w:val="005F3CD1"/>
    <w:rsid w:val="0060210F"/>
    <w:rsid w:val="0061039F"/>
    <w:rsid w:val="00617E36"/>
    <w:rsid w:val="0062761F"/>
    <w:rsid w:val="00651EA9"/>
    <w:rsid w:val="006537EC"/>
    <w:rsid w:val="00654BD0"/>
    <w:rsid w:val="0067114E"/>
    <w:rsid w:val="00691D27"/>
    <w:rsid w:val="006948DE"/>
    <w:rsid w:val="006A3F8A"/>
    <w:rsid w:val="006A5092"/>
    <w:rsid w:val="006C092D"/>
    <w:rsid w:val="006E1D04"/>
    <w:rsid w:val="006F2BC6"/>
    <w:rsid w:val="007014E4"/>
    <w:rsid w:val="00701A62"/>
    <w:rsid w:val="00707823"/>
    <w:rsid w:val="00713208"/>
    <w:rsid w:val="00715518"/>
    <w:rsid w:val="007218F4"/>
    <w:rsid w:val="0072576B"/>
    <w:rsid w:val="00727C0A"/>
    <w:rsid w:val="00740B54"/>
    <w:rsid w:val="00761D6F"/>
    <w:rsid w:val="0076587C"/>
    <w:rsid w:val="007706AA"/>
    <w:rsid w:val="007864BA"/>
    <w:rsid w:val="00787AA9"/>
    <w:rsid w:val="007970DC"/>
    <w:rsid w:val="007A487C"/>
    <w:rsid w:val="007B0E54"/>
    <w:rsid w:val="007B6406"/>
    <w:rsid w:val="007B7BAB"/>
    <w:rsid w:val="007C17BA"/>
    <w:rsid w:val="007C3C42"/>
    <w:rsid w:val="007C50B1"/>
    <w:rsid w:val="007D5F2C"/>
    <w:rsid w:val="007D6821"/>
    <w:rsid w:val="007E3A20"/>
    <w:rsid w:val="007F38D1"/>
    <w:rsid w:val="007F46A5"/>
    <w:rsid w:val="007F7D3D"/>
    <w:rsid w:val="00811E82"/>
    <w:rsid w:val="00815CD3"/>
    <w:rsid w:val="0083582E"/>
    <w:rsid w:val="0084354F"/>
    <w:rsid w:val="00847515"/>
    <w:rsid w:val="00855B0E"/>
    <w:rsid w:val="0086382C"/>
    <w:rsid w:val="00864012"/>
    <w:rsid w:val="008651BA"/>
    <w:rsid w:val="0087447F"/>
    <w:rsid w:val="00877AAC"/>
    <w:rsid w:val="00884078"/>
    <w:rsid w:val="00892E64"/>
    <w:rsid w:val="008947DE"/>
    <w:rsid w:val="0089714E"/>
    <w:rsid w:val="008D0734"/>
    <w:rsid w:val="008D3D28"/>
    <w:rsid w:val="008F1EAE"/>
    <w:rsid w:val="00911AB2"/>
    <w:rsid w:val="009125CE"/>
    <w:rsid w:val="009212AC"/>
    <w:rsid w:val="009267F4"/>
    <w:rsid w:val="0093128A"/>
    <w:rsid w:val="009337CB"/>
    <w:rsid w:val="00941931"/>
    <w:rsid w:val="00954ED0"/>
    <w:rsid w:val="00972976"/>
    <w:rsid w:val="0097649B"/>
    <w:rsid w:val="009A6F1E"/>
    <w:rsid w:val="009B6888"/>
    <w:rsid w:val="009B69D3"/>
    <w:rsid w:val="009C0161"/>
    <w:rsid w:val="009C14E9"/>
    <w:rsid w:val="009D108D"/>
    <w:rsid w:val="009E0F66"/>
    <w:rsid w:val="009E13ED"/>
    <w:rsid w:val="009E1436"/>
    <w:rsid w:val="009E4051"/>
    <w:rsid w:val="009E5668"/>
    <w:rsid w:val="00A0248F"/>
    <w:rsid w:val="00A11A56"/>
    <w:rsid w:val="00A15138"/>
    <w:rsid w:val="00A305C1"/>
    <w:rsid w:val="00A47A08"/>
    <w:rsid w:val="00A50C75"/>
    <w:rsid w:val="00A5459A"/>
    <w:rsid w:val="00A55C90"/>
    <w:rsid w:val="00A745B5"/>
    <w:rsid w:val="00A74F76"/>
    <w:rsid w:val="00A75DF3"/>
    <w:rsid w:val="00A84BE3"/>
    <w:rsid w:val="00A858E3"/>
    <w:rsid w:val="00A866F6"/>
    <w:rsid w:val="00A91F03"/>
    <w:rsid w:val="00A95F78"/>
    <w:rsid w:val="00AA79E9"/>
    <w:rsid w:val="00AB0A70"/>
    <w:rsid w:val="00AB3548"/>
    <w:rsid w:val="00AB7E96"/>
    <w:rsid w:val="00AC1952"/>
    <w:rsid w:val="00AD327F"/>
    <w:rsid w:val="00AE31FF"/>
    <w:rsid w:val="00AF1A83"/>
    <w:rsid w:val="00B062B2"/>
    <w:rsid w:val="00B124F3"/>
    <w:rsid w:val="00B12832"/>
    <w:rsid w:val="00B20807"/>
    <w:rsid w:val="00B27C2B"/>
    <w:rsid w:val="00B30183"/>
    <w:rsid w:val="00B3155B"/>
    <w:rsid w:val="00B4244F"/>
    <w:rsid w:val="00B46379"/>
    <w:rsid w:val="00B46999"/>
    <w:rsid w:val="00B46ED9"/>
    <w:rsid w:val="00B55620"/>
    <w:rsid w:val="00B63B0F"/>
    <w:rsid w:val="00B74639"/>
    <w:rsid w:val="00B7678A"/>
    <w:rsid w:val="00B81E32"/>
    <w:rsid w:val="00B86C8B"/>
    <w:rsid w:val="00BA51F7"/>
    <w:rsid w:val="00BB07BA"/>
    <w:rsid w:val="00BB3950"/>
    <w:rsid w:val="00BB7029"/>
    <w:rsid w:val="00BC0CF5"/>
    <w:rsid w:val="00BD794A"/>
    <w:rsid w:val="00BE5AA9"/>
    <w:rsid w:val="00BE75D4"/>
    <w:rsid w:val="00C04D0B"/>
    <w:rsid w:val="00C16304"/>
    <w:rsid w:val="00C63272"/>
    <w:rsid w:val="00C71291"/>
    <w:rsid w:val="00C71E18"/>
    <w:rsid w:val="00C85CFA"/>
    <w:rsid w:val="00CA78E0"/>
    <w:rsid w:val="00CB03D0"/>
    <w:rsid w:val="00CB4F98"/>
    <w:rsid w:val="00CC0A06"/>
    <w:rsid w:val="00CC0C96"/>
    <w:rsid w:val="00CD2257"/>
    <w:rsid w:val="00CE0CF1"/>
    <w:rsid w:val="00CE1DF6"/>
    <w:rsid w:val="00CE56AF"/>
    <w:rsid w:val="00CF0669"/>
    <w:rsid w:val="00CF0AA2"/>
    <w:rsid w:val="00CF7EF5"/>
    <w:rsid w:val="00D12EC2"/>
    <w:rsid w:val="00D13D85"/>
    <w:rsid w:val="00D17BB1"/>
    <w:rsid w:val="00D22171"/>
    <w:rsid w:val="00D37559"/>
    <w:rsid w:val="00D44DF1"/>
    <w:rsid w:val="00D52A53"/>
    <w:rsid w:val="00D53B17"/>
    <w:rsid w:val="00D57A2D"/>
    <w:rsid w:val="00D6057A"/>
    <w:rsid w:val="00D65111"/>
    <w:rsid w:val="00D66002"/>
    <w:rsid w:val="00D92ABF"/>
    <w:rsid w:val="00DC2259"/>
    <w:rsid w:val="00DC3288"/>
    <w:rsid w:val="00DD1949"/>
    <w:rsid w:val="00DE59D2"/>
    <w:rsid w:val="00DF0104"/>
    <w:rsid w:val="00DF0FFC"/>
    <w:rsid w:val="00DF1C5C"/>
    <w:rsid w:val="00E0451E"/>
    <w:rsid w:val="00E04B64"/>
    <w:rsid w:val="00E15D97"/>
    <w:rsid w:val="00E24BEF"/>
    <w:rsid w:val="00E307F0"/>
    <w:rsid w:val="00E42B7E"/>
    <w:rsid w:val="00E71C79"/>
    <w:rsid w:val="00E73FE2"/>
    <w:rsid w:val="00E750C7"/>
    <w:rsid w:val="00E80FD9"/>
    <w:rsid w:val="00E8238F"/>
    <w:rsid w:val="00E86203"/>
    <w:rsid w:val="00E92614"/>
    <w:rsid w:val="00E927C6"/>
    <w:rsid w:val="00EA0DBF"/>
    <w:rsid w:val="00EA627D"/>
    <w:rsid w:val="00EA6B5D"/>
    <w:rsid w:val="00EA73A1"/>
    <w:rsid w:val="00EA7DE6"/>
    <w:rsid w:val="00EB24BC"/>
    <w:rsid w:val="00EC4EA5"/>
    <w:rsid w:val="00ED177F"/>
    <w:rsid w:val="00ED3BCE"/>
    <w:rsid w:val="00ED4032"/>
    <w:rsid w:val="00EE338F"/>
    <w:rsid w:val="00EF2E66"/>
    <w:rsid w:val="00EF3875"/>
    <w:rsid w:val="00F04D44"/>
    <w:rsid w:val="00F04EE1"/>
    <w:rsid w:val="00F12E73"/>
    <w:rsid w:val="00F27DA9"/>
    <w:rsid w:val="00F31E70"/>
    <w:rsid w:val="00F546CE"/>
    <w:rsid w:val="00F57327"/>
    <w:rsid w:val="00F82654"/>
    <w:rsid w:val="00F90D45"/>
    <w:rsid w:val="00FE51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2917"/>
    <w:pPr>
      <w:bidi/>
    </w:pPr>
  </w:style>
  <w:style w:type="paragraph" w:styleId="3">
    <w:name w:val="heading 3"/>
    <w:basedOn w:val="a"/>
    <w:next w:val="a"/>
    <w:link w:val="3Char"/>
    <w:uiPriority w:val="9"/>
    <w:semiHidden/>
    <w:unhideWhenUsed/>
    <w:qFormat/>
    <w:rsid w:val="001137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706EA"/>
    <w:pPr>
      <w:ind w:left="720"/>
      <w:contextualSpacing/>
    </w:pPr>
  </w:style>
  <w:style w:type="table" w:styleId="a6">
    <w:name w:val="Table Grid"/>
    <w:basedOn w:val="a1"/>
    <w:uiPriority w:val="39"/>
    <w:rsid w:val="005B6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282231"/>
    <w:rPr>
      <w:color w:val="0563C1" w:themeColor="hyperlink"/>
      <w:u w:val="single"/>
    </w:rPr>
  </w:style>
  <w:style w:type="character" w:styleId="a7">
    <w:name w:val="Unresolved Mention"/>
    <w:basedOn w:val="a0"/>
    <w:uiPriority w:val="99"/>
    <w:semiHidden/>
    <w:unhideWhenUsed/>
    <w:rsid w:val="00282231"/>
    <w:rPr>
      <w:color w:val="605E5C"/>
      <w:shd w:val="clear" w:color="auto" w:fill="E1DFDD"/>
    </w:rPr>
  </w:style>
  <w:style w:type="character" w:customStyle="1" w:styleId="3Char">
    <w:name w:val="عنوان 3 Char"/>
    <w:basedOn w:val="a0"/>
    <w:link w:val="3"/>
    <w:uiPriority w:val="9"/>
    <w:semiHidden/>
    <w:rsid w:val="0011373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38529">
      <w:bodyDiv w:val="1"/>
      <w:marLeft w:val="0"/>
      <w:marRight w:val="0"/>
      <w:marTop w:val="0"/>
      <w:marBottom w:val="0"/>
      <w:divBdr>
        <w:top w:val="none" w:sz="0" w:space="0" w:color="auto"/>
        <w:left w:val="none" w:sz="0" w:space="0" w:color="auto"/>
        <w:bottom w:val="none" w:sz="0" w:space="0" w:color="auto"/>
        <w:right w:val="none" w:sz="0" w:space="0" w:color="auto"/>
      </w:divBdr>
    </w:div>
    <w:div w:id="216168635">
      <w:bodyDiv w:val="1"/>
      <w:marLeft w:val="0"/>
      <w:marRight w:val="0"/>
      <w:marTop w:val="0"/>
      <w:marBottom w:val="0"/>
      <w:divBdr>
        <w:top w:val="none" w:sz="0" w:space="0" w:color="auto"/>
        <w:left w:val="none" w:sz="0" w:space="0" w:color="auto"/>
        <w:bottom w:val="none" w:sz="0" w:space="0" w:color="auto"/>
        <w:right w:val="none" w:sz="0" w:space="0" w:color="auto"/>
      </w:divBdr>
    </w:div>
    <w:div w:id="494541481">
      <w:bodyDiv w:val="1"/>
      <w:marLeft w:val="0"/>
      <w:marRight w:val="0"/>
      <w:marTop w:val="0"/>
      <w:marBottom w:val="0"/>
      <w:divBdr>
        <w:top w:val="none" w:sz="0" w:space="0" w:color="auto"/>
        <w:left w:val="none" w:sz="0" w:space="0" w:color="auto"/>
        <w:bottom w:val="none" w:sz="0" w:space="0" w:color="auto"/>
        <w:right w:val="none" w:sz="0" w:space="0" w:color="auto"/>
      </w:divBdr>
    </w:div>
    <w:div w:id="524754059">
      <w:bodyDiv w:val="1"/>
      <w:marLeft w:val="0"/>
      <w:marRight w:val="0"/>
      <w:marTop w:val="0"/>
      <w:marBottom w:val="0"/>
      <w:divBdr>
        <w:top w:val="none" w:sz="0" w:space="0" w:color="auto"/>
        <w:left w:val="none" w:sz="0" w:space="0" w:color="auto"/>
        <w:bottom w:val="none" w:sz="0" w:space="0" w:color="auto"/>
        <w:right w:val="none" w:sz="0" w:space="0" w:color="auto"/>
      </w:divBdr>
    </w:div>
    <w:div w:id="596253930">
      <w:bodyDiv w:val="1"/>
      <w:marLeft w:val="0"/>
      <w:marRight w:val="0"/>
      <w:marTop w:val="0"/>
      <w:marBottom w:val="0"/>
      <w:divBdr>
        <w:top w:val="none" w:sz="0" w:space="0" w:color="auto"/>
        <w:left w:val="none" w:sz="0" w:space="0" w:color="auto"/>
        <w:bottom w:val="none" w:sz="0" w:space="0" w:color="auto"/>
        <w:right w:val="none" w:sz="0" w:space="0" w:color="auto"/>
      </w:divBdr>
    </w:div>
    <w:div w:id="763453506">
      <w:bodyDiv w:val="1"/>
      <w:marLeft w:val="0"/>
      <w:marRight w:val="0"/>
      <w:marTop w:val="0"/>
      <w:marBottom w:val="0"/>
      <w:divBdr>
        <w:top w:val="none" w:sz="0" w:space="0" w:color="auto"/>
        <w:left w:val="none" w:sz="0" w:space="0" w:color="auto"/>
        <w:bottom w:val="none" w:sz="0" w:space="0" w:color="auto"/>
        <w:right w:val="none" w:sz="0" w:space="0" w:color="auto"/>
      </w:divBdr>
    </w:div>
    <w:div w:id="1053819096">
      <w:bodyDiv w:val="1"/>
      <w:marLeft w:val="0"/>
      <w:marRight w:val="0"/>
      <w:marTop w:val="0"/>
      <w:marBottom w:val="0"/>
      <w:divBdr>
        <w:top w:val="none" w:sz="0" w:space="0" w:color="auto"/>
        <w:left w:val="none" w:sz="0" w:space="0" w:color="auto"/>
        <w:bottom w:val="none" w:sz="0" w:space="0" w:color="auto"/>
        <w:right w:val="none" w:sz="0" w:space="0" w:color="auto"/>
      </w:divBdr>
    </w:div>
    <w:div w:id="1132746155">
      <w:bodyDiv w:val="1"/>
      <w:marLeft w:val="0"/>
      <w:marRight w:val="0"/>
      <w:marTop w:val="0"/>
      <w:marBottom w:val="0"/>
      <w:divBdr>
        <w:top w:val="none" w:sz="0" w:space="0" w:color="auto"/>
        <w:left w:val="none" w:sz="0" w:space="0" w:color="auto"/>
        <w:bottom w:val="none" w:sz="0" w:space="0" w:color="auto"/>
        <w:right w:val="none" w:sz="0" w:space="0" w:color="auto"/>
      </w:divBdr>
    </w:div>
    <w:div w:id="1152721034">
      <w:bodyDiv w:val="1"/>
      <w:marLeft w:val="0"/>
      <w:marRight w:val="0"/>
      <w:marTop w:val="0"/>
      <w:marBottom w:val="0"/>
      <w:divBdr>
        <w:top w:val="none" w:sz="0" w:space="0" w:color="auto"/>
        <w:left w:val="none" w:sz="0" w:space="0" w:color="auto"/>
        <w:bottom w:val="none" w:sz="0" w:space="0" w:color="auto"/>
        <w:right w:val="none" w:sz="0" w:space="0" w:color="auto"/>
      </w:divBdr>
    </w:div>
    <w:div w:id="1298414652">
      <w:bodyDiv w:val="1"/>
      <w:marLeft w:val="0"/>
      <w:marRight w:val="0"/>
      <w:marTop w:val="0"/>
      <w:marBottom w:val="0"/>
      <w:divBdr>
        <w:top w:val="none" w:sz="0" w:space="0" w:color="auto"/>
        <w:left w:val="none" w:sz="0" w:space="0" w:color="auto"/>
        <w:bottom w:val="none" w:sz="0" w:space="0" w:color="auto"/>
        <w:right w:val="none" w:sz="0" w:space="0" w:color="auto"/>
      </w:divBdr>
    </w:div>
    <w:div w:id="1457212046">
      <w:bodyDiv w:val="1"/>
      <w:marLeft w:val="0"/>
      <w:marRight w:val="0"/>
      <w:marTop w:val="0"/>
      <w:marBottom w:val="0"/>
      <w:divBdr>
        <w:top w:val="none" w:sz="0" w:space="0" w:color="auto"/>
        <w:left w:val="none" w:sz="0" w:space="0" w:color="auto"/>
        <w:bottom w:val="none" w:sz="0" w:space="0" w:color="auto"/>
        <w:right w:val="none" w:sz="0" w:space="0" w:color="auto"/>
      </w:divBdr>
    </w:div>
    <w:div w:id="1489395201">
      <w:bodyDiv w:val="1"/>
      <w:marLeft w:val="0"/>
      <w:marRight w:val="0"/>
      <w:marTop w:val="0"/>
      <w:marBottom w:val="0"/>
      <w:divBdr>
        <w:top w:val="none" w:sz="0" w:space="0" w:color="auto"/>
        <w:left w:val="none" w:sz="0" w:space="0" w:color="auto"/>
        <w:bottom w:val="none" w:sz="0" w:space="0" w:color="auto"/>
        <w:right w:val="none" w:sz="0" w:space="0" w:color="auto"/>
      </w:divBdr>
    </w:div>
    <w:div w:id="1724325240">
      <w:bodyDiv w:val="1"/>
      <w:marLeft w:val="0"/>
      <w:marRight w:val="0"/>
      <w:marTop w:val="0"/>
      <w:marBottom w:val="0"/>
      <w:divBdr>
        <w:top w:val="none" w:sz="0" w:space="0" w:color="auto"/>
        <w:left w:val="none" w:sz="0" w:space="0" w:color="auto"/>
        <w:bottom w:val="none" w:sz="0" w:space="0" w:color="auto"/>
        <w:right w:val="none" w:sz="0" w:space="0" w:color="auto"/>
      </w:divBdr>
    </w:div>
    <w:div w:id="1928266636">
      <w:bodyDiv w:val="1"/>
      <w:marLeft w:val="0"/>
      <w:marRight w:val="0"/>
      <w:marTop w:val="0"/>
      <w:marBottom w:val="0"/>
      <w:divBdr>
        <w:top w:val="none" w:sz="0" w:space="0" w:color="auto"/>
        <w:left w:val="none" w:sz="0" w:space="0" w:color="auto"/>
        <w:bottom w:val="none" w:sz="0" w:space="0" w:color="auto"/>
        <w:right w:val="none" w:sz="0" w:space="0" w:color="auto"/>
      </w:divBdr>
    </w:div>
    <w:div w:id="1955869991">
      <w:bodyDiv w:val="1"/>
      <w:marLeft w:val="0"/>
      <w:marRight w:val="0"/>
      <w:marTop w:val="0"/>
      <w:marBottom w:val="0"/>
      <w:divBdr>
        <w:top w:val="none" w:sz="0" w:space="0" w:color="auto"/>
        <w:left w:val="none" w:sz="0" w:space="0" w:color="auto"/>
        <w:bottom w:val="none" w:sz="0" w:space="0" w:color="auto"/>
        <w:right w:val="none" w:sz="0" w:space="0" w:color="auto"/>
      </w:divBdr>
    </w:div>
    <w:div w:id="2126535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الجنس</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804A-4594-B52B-80177D5B7D6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804A-4594-B52B-80177D5B7D6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ar-SA"/>
                </a:p>
              </c:txPr>
              <c:dLblPos val="outEnd"/>
              <c:showLegendKey val="0"/>
              <c:showVal val="0"/>
              <c:showCatName val="1"/>
              <c:showSerName val="0"/>
              <c:showPercent val="1"/>
              <c:showBubbleSize val="0"/>
              <c:extLst>
                <c:ext xmlns:c16="http://schemas.microsoft.com/office/drawing/2014/chart" uri="{C3380CC4-5D6E-409C-BE32-E72D297353CC}">
                  <c16:uniqueId val="{00000001-804A-4594-B52B-80177D5B7D6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ar-SA"/>
                </a:p>
              </c:txPr>
              <c:dLblPos val="outEnd"/>
              <c:showLegendKey val="0"/>
              <c:showVal val="0"/>
              <c:showCatName val="1"/>
              <c:showSerName val="0"/>
              <c:showPercent val="1"/>
              <c:showBubbleSize val="0"/>
              <c:extLst>
                <c:ext xmlns:c16="http://schemas.microsoft.com/office/drawing/2014/chart" uri="{C3380CC4-5D6E-409C-BE32-E72D297353CC}">
                  <c16:uniqueId val="{00000003-804A-4594-B52B-80177D5B7D6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30</c:v>
                </c:pt>
                <c:pt idx="1">
                  <c:v>15</c:v>
                </c:pt>
              </c:numCache>
            </c:numRef>
          </c:val>
          <c:extLst>
            <c:ext xmlns:c16="http://schemas.microsoft.com/office/drawing/2014/chart" uri="{C3380CC4-5D6E-409C-BE32-E72D297353CC}">
              <c16:uniqueId val="{00000004-804A-4594-B52B-80177D5B7D6E}"/>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المؤهل العلمي</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3B89-4A62-9D5D-B06B0B6C98F5}"/>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B89-4A62-9D5D-B06B0B6C98F5}"/>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3B89-4A62-9D5D-B06B0B6C98F5}"/>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3B89-4A62-9D5D-B06B0B6C98F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دبلوم</c:v>
                </c:pt>
                <c:pt idx="1">
                  <c:v>بكالوريوس</c:v>
                </c:pt>
                <c:pt idx="2">
                  <c:v>ماجيستير</c:v>
                </c:pt>
                <c:pt idx="3">
                  <c:v>دكتوراة</c:v>
                </c:pt>
              </c:strCache>
            </c:strRef>
          </c:cat>
          <c:val>
            <c:numRef>
              <c:f>ورقة1!$B$2:$B$5</c:f>
              <c:numCache>
                <c:formatCode>General</c:formatCode>
                <c:ptCount val="4"/>
                <c:pt idx="0">
                  <c:v>8</c:v>
                </c:pt>
                <c:pt idx="1">
                  <c:v>29</c:v>
                </c:pt>
                <c:pt idx="2">
                  <c:v>6</c:v>
                </c:pt>
                <c:pt idx="3">
                  <c:v>2</c:v>
                </c:pt>
              </c:numCache>
            </c:numRef>
          </c:val>
          <c:extLst>
            <c:ext xmlns:c16="http://schemas.microsoft.com/office/drawing/2014/chart" uri="{C3380CC4-5D6E-409C-BE32-E72D297353CC}">
              <c16:uniqueId val="{00000008-3B89-4A62-9D5D-B06B0B6C98F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عدد سنوات الخبرة</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7D5D-41B4-8AFD-4895AC593509}"/>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7D5D-41B4-8AFD-4895AC593509}"/>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7D5D-41B4-8AFD-4895AC593509}"/>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7D5D-41B4-8AFD-4895AC59350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أقل من 5 سنوات </c:v>
                </c:pt>
                <c:pt idx="1">
                  <c:v>5 – 10 سنوات</c:v>
                </c:pt>
                <c:pt idx="2">
                  <c:v>11 -15 سنة </c:v>
                </c:pt>
                <c:pt idx="3">
                  <c:v>أكثر من 15 سنة</c:v>
                </c:pt>
              </c:strCache>
            </c:strRef>
          </c:cat>
          <c:val>
            <c:numRef>
              <c:f>ورقة1!$B$2:$B$5</c:f>
              <c:numCache>
                <c:formatCode>General</c:formatCode>
                <c:ptCount val="4"/>
                <c:pt idx="0">
                  <c:v>2</c:v>
                </c:pt>
                <c:pt idx="1">
                  <c:v>5</c:v>
                </c:pt>
                <c:pt idx="2">
                  <c:v>19</c:v>
                </c:pt>
                <c:pt idx="3">
                  <c:v>19</c:v>
                </c:pt>
              </c:numCache>
            </c:numRef>
          </c:val>
          <c:extLst>
            <c:ext xmlns:c16="http://schemas.microsoft.com/office/drawing/2014/chart" uri="{C3380CC4-5D6E-409C-BE32-E72D297353CC}">
              <c16:uniqueId val="{00000008-7D5D-41B4-8AFD-4895AC59350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المسمى الوظيفي</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E372-43F1-BCCF-54C4DE71B6E2}"/>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E372-43F1-BCCF-54C4DE71B6E2}"/>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E372-43F1-BCCF-54C4DE71B6E2}"/>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E372-43F1-BCCF-54C4DE71B6E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مدير قطاع</c:v>
                </c:pt>
                <c:pt idx="1">
                  <c:v>مدير مبيعات </c:v>
                </c:pt>
                <c:pt idx="2">
                  <c:v>خبير لوجستي </c:v>
                </c:pt>
                <c:pt idx="3">
                  <c:v>مطور اعمال </c:v>
                </c:pt>
              </c:strCache>
            </c:strRef>
          </c:cat>
          <c:val>
            <c:numRef>
              <c:f>ورقة1!$B$2:$B$5</c:f>
              <c:numCache>
                <c:formatCode>General</c:formatCode>
                <c:ptCount val="4"/>
                <c:pt idx="0">
                  <c:v>6</c:v>
                </c:pt>
                <c:pt idx="1">
                  <c:v>29</c:v>
                </c:pt>
                <c:pt idx="2">
                  <c:v>3</c:v>
                </c:pt>
                <c:pt idx="3">
                  <c:v>7</c:v>
                </c:pt>
              </c:numCache>
            </c:numRef>
          </c:val>
          <c:extLst>
            <c:ext xmlns:c16="http://schemas.microsoft.com/office/drawing/2014/chart" uri="{C3380CC4-5D6E-409C-BE32-E72D297353CC}">
              <c16:uniqueId val="{00000008-E372-43F1-BCCF-54C4DE71B6E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39D11-4CE7-4EEB-879F-8DF89AD6D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5804</TotalTime>
  <Pages>55</Pages>
  <Words>12019</Words>
  <Characters>68513</Characters>
  <Application>Microsoft Office Word</Application>
  <DocSecurity>0</DocSecurity>
  <Lines>570</Lines>
  <Paragraphs>160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SABIC-Recreation</cp:lastModifiedBy>
  <cp:revision>111</cp:revision>
  <cp:lastPrinted>2026-03-01T18:35:00Z</cp:lastPrinted>
  <dcterms:created xsi:type="dcterms:W3CDTF">2024-05-24T10:17:00Z</dcterms:created>
  <dcterms:modified xsi:type="dcterms:W3CDTF">2026-07-14T19:03:00Z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