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FCB0333" w:rsidR="009125CE" w:rsidRPr="009125CE" w:rsidRDefault="00E80A3F">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تخصص إدارة 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BH"/>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37ACCE91" w:rsidR="009125CE" w:rsidRPr="008B77A0" w:rsidRDefault="008B77A0" w:rsidP="008B77A0">
      <w:pPr>
        <w:jc w:val="center"/>
        <w:rPr>
          <w:rFonts w:ascii="Sakkal Majalla" w:hAnsi="Sakkal Majalla" w:cs="Sakkal Majalla"/>
          <w:b/>
          <w:bCs/>
          <w:sz w:val="28"/>
          <w:szCs w:val="28"/>
          <w:rtl/>
          <w:lang w:bidi="ar-BH"/>
        </w:rPr>
      </w:pPr>
      <w:r>
        <w:rPr>
          <w:rFonts w:ascii="Sakkal Majalla" w:hAnsi="Sakkal Majalla" w:cs="Sakkal Majalla" w:hint="cs"/>
          <w:b/>
          <w:bCs/>
          <w:sz w:val="28"/>
          <w:szCs w:val="28"/>
          <w:rtl/>
          <w:lang w:bidi="ar-EG"/>
        </w:rPr>
        <w:t xml:space="preserve">أثر ادارة التغيير على إدارة المشاريع </w:t>
      </w:r>
      <w:r>
        <w:rPr>
          <w:rFonts w:ascii="Sakkal Majalla" w:hAnsi="Sakkal Majalla" w:cs="Sakkal Majalla" w:hint="cs"/>
          <w:b/>
          <w:bCs/>
          <w:sz w:val="28"/>
          <w:szCs w:val="28"/>
          <w:rtl/>
          <w:lang w:bidi="ar-BH"/>
        </w:rPr>
        <w:t xml:space="preserve">التعليمية : دراسة تطبيقية على وزارة التعليم في المملكة العربية السعودية </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27D6C882" w14:textId="675D3CA2" w:rsidR="005B0FED" w:rsidRPr="001902DB" w:rsidRDefault="005B0FED" w:rsidP="009125CE">
      <w:pPr>
        <w:jc w:val="center"/>
        <w:rPr>
          <w:rFonts w:ascii="Sakkal Majalla" w:hAnsi="Sakkal Majalla" w:cs="Sakkal Majalla"/>
          <w:b/>
          <w:bCs/>
          <w:sz w:val="28"/>
          <w:szCs w:val="28"/>
          <w:rtl/>
          <w:lang w:bidi="ar-BH"/>
        </w:rPr>
      </w:pPr>
      <w:r>
        <w:rPr>
          <w:rFonts w:ascii="Sakkal Majalla" w:hAnsi="Sakkal Majalla" w:cs="Sakkal Majalla" w:hint="cs"/>
          <w:b/>
          <w:bCs/>
          <w:sz w:val="28"/>
          <w:szCs w:val="28"/>
          <w:rtl/>
          <w:lang w:bidi="ar-BH"/>
        </w:rPr>
        <w:t>ماجد محمد البقمي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7EEC0C9B" w:rsidR="009125CE" w:rsidRPr="001902DB" w:rsidRDefault="009125CE" w:rsidP="005B0FE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الأشكال:</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390B4645" w14:textId="77777777" w:rsidR="005B0FED" w:rsidRDefault="005B0FED"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572769" w:rsidRDefault="009125CE" w:rsidP="009125CE">
      <w:pPr>
        <w:rPr>
          <w:rFonts w:ascii="Sakkal Majalla" w:hAnsi="Sakkal Majalla" w:cs="Sakkal Majalla"/>
          <w:b/>
          <w:bCs/>
          <w:sz w:val="36"/>
          <w:szCs w:val="36"/>
          <w:u w:val="single"/>
          <w:rtl/>
        </w:rPr>
      </w:pPr>
      <w:r w:rsidRPr="00572769">
        <w:rPr>
          <w:rFonts w:ascii="Sakkal Majalla" w:hAnsi="Sakkal Majalla" w:cs="Sakkal Majalla" w:hint="cs"/>
          <w:b/>
          <w:bCs/>
          <w:sz w:val="36"/>
          <w:szCs w:val="36"/>
          <w:u w:val="single"/>
          <w:rtl/>
        </w:rPr>
        <w:lastRenderedPageBreak/>
        <w:t>المقدمة:</w:t>
      </w:r>
    </w:p>
    <w:p w14:paraId="38E41690" w14:textId="77777777" w:rsidR="007D131F" w:rsidRDefault="007D131F" w:rsidP="007D131F">
      <w:pPr>
        <w:rPr>
          <w:rFonts w:ascii="Sakkal Majalla" w:hAnsi="Sakkal Majalla" w:cs="Sakkal Majalla"/>
          <w:sz w:val="28"/>
          <w:szCs w:val="28"/>
          <w:rtl/>
        </w:rPr>
      </w:pPr>
      <w:r w:rsidRPr="007D131F">
        <w:rPr>
          <w:rFonts w:ascii="Sakkal Majalla" w:hAnsi="Sakkal Majalla" w:cs="Sakkal Majalla"/>
          <w:sz w:val="28"/>
          <w:szCs w:val="28"/>
          <w:rtl/>
        </w:rPr>
        <w:t>إدارة التغيير هي عملية منظمة تهدف إلى قيادة الأفراد والمجموعات والمؤسسات نحو تبني التغييرات الجديدة بنجاح. تشمل هذه العملية مجموعة من الأدوات والأساليب التي تهدف إلى مساعدة المنظمة في الانتقال من الحالة الحالية إلى حالة مستقبلية مطلوبة. إدارة التغيير تشمل التخطيط، التنفيذ، ومتابعة التغييرات لضمان قبولها واستدامتها على المستويات المختلفة داخل المنظمة</w:t>
      </w:r>
      <w:r w:rsidRPr="007D131F">
        <w:rPr>
          <w:rFonts w:ascii="Sakkal Majalla" w:hAnsi="Sakkal Majalla" w:cs="Sakkal Majalla"/>
          <w:sz w:val="28"/>
          <w:szCs w:val="28"/>
        </w:rPr>
        <w:t>.</w:t>
      </w:r>
      <w:r>
        <w:rPr>
          <w:rFonts w:ascii="Sakkal Majalla" w:hAnsi="Sakkal Majalla" w:cs="Sakkal Majalla" w:hint="cs"/>
          <w:sz w:val="28"/>
          <w:szCs w:val="28"/>
          <w:rtl/>
        </w:rPr>
        <w:t xml:space="preserve"> </w:t>
      </w:r>
    </w:p>
    <w:p w14:paraId="44DB923D" w14:textId="28755900" w:rsidR="009125CE" w:rsidRDefault="007D131F" w:rsidP="007D131F">
      <w:pPr>
        <w:rPr>
          <w:rFonts w:ascii="Sakkal Majalla" w:hAnsi="Sakkal Majalla" w:cs="Sakkal Majalla"/>
          <w:sz w:val="28"/>
          <w:szCs w:val="28"/>
          <w:rtl/>
        </w:rPr>
      </w:pPr>
      <w:r>
        <w:rPr>
          <w:rFonts w:ascii="Sakkal Majalla" w:hAnsi="Sakkal Majalla" w:cs="Sakkal Majalla" w:hint="cs"/>
          <w:sz w:val="28"/>
          <w:szCs w:val="28"/>
          <w:rtl/>
        </w:rPr>
        <w:t xml:space="preserve">كما عرفها </w:t>
      </w:r>
      <w:r w:rsidRPr="007D131F">
        <w:rPr>
          <w:rFonts w:ascii="Sakkal Majalla" w:hAnsi="Sakkal Majalla" w:cs="Sakkal Majalla"/>
          <w:sz w:val="28"/>
          <w:szCs w:val="28"/>
        </w:rPr>
        <w:t>Kotter</w:t>
      </w:r>
      <w:r>
        <w:rPr>
          <w:rFonts w:ascii="Sakkal Majalla" w:hAnsi="Sakkal Majalla" w:cs="Sakkal Majalla" w:hint="cs"/>
          <w:sz w:val="28"/>
          <w:szCs w:val="28"/>
          <w:rtl/>
        </w:rPr>
        <w:t xml:space="preserve"> </w:t>
      </w:r>
      <w:r w:rsidRPr="007D131F">
        <w:rPr>
          <w:rFonts w:ascii="Sakkal Majalla" w:hAnsi="Sakkal Majalla" w:cs="Sakkal Majalla"/>
          <w:sz w:val="28"/>
          <w:szCs w:val="28"/>
        </w:rPr>
        <w:t>"</w:t>
      </w:r>
      <w:r w:rsidRPr="007D131F">
        <w:rPr>
          <w:rFonts w:ascii="Sakkal Majalla" w:hAnsi="Sakkal Majalla" w:cs="Sakkal Majalla"/>
          <w:sz w:val="28"/>
          <w:szCs w:val="28"/>
          <w:rtl/>
        </w:rPr>
        <w:t>إدارة التغيير هي عملية منهجية تهدف إلى الانتقال من حالة حالية إلى حالة مرغوبة، من خلال تخطيط وتنفيذ ومتابعة التغيير بطريقة تقلل من تأثير المقاومة وتعزز الفعالية التنظيمية</w:t>
      </w:r>
      <w:r w:rsidRPr="007D131F">
        <w:rPr>
          <w:rFonts w:ascii="Sakkal Majalla" w:hAnsi="Sakkal Majalla" w:cs="Sakkal Majalla"/>
          <w:sz w:val="28"/>
          <w:szCs w:val="28"/>
        </w:rPr>
        <w:t>.</w:t>
      </w:r>
      <w:r>
        <w:rPr>
          <w:rFonts w:ascii="Sakkal Majalla" w:hAnsi="Sakkal Majalla" w:cs="Sakkal Majalla" w:hint="cs"/>
          <w:sz w:val="28"/>
          <w:szCs w:val="28"/>
          <w:rtl/>
        </w:rPr>
        <w:t xml:space="preserve">  </w:t>
      </w:r>
      <w:proofErr w:type="gramStart"/>
      <w:r w:rsidRPr="007D131F">
        <w:rPr>
          <w:rFonts w:ascii="Sakkal Majalla" w:hAnsi="Sakkal Majalla" w:cs="Sakkal Majalla"/>
          <w:sz w:val="28"/>
          <w:szCs w:val="28"/>
        </w:rPr>
        <w:t>"</w:t>
      </w:r>
      <w:r>
        <w:rPr>
          <w:rFonts w:ascii="Sakkal Majalla" w:hAnsi="Sakkal Majalla" w:cs="Sakkal Majalla" w:hint="cs"/>
          <w:sz w:val="28"/>
          <w:szCs w:val="28"/>
          <w:rtl/>
        </w:rPr>
        <w:t>(</w:t>
      </w:r>
      <w:r w:rsidRPr="007D131F">
        <w:t xml:space="preserve"> </w:t>
      </w:r>
      <w:r w:rsidRPr="007D131F">
        <w:rPr>
          <w:rFonts w:ascii="Sakkal Majalla" w:hAnsi="Sakkal Majalla" w:cs="Sakkal Majalla"/>
          <w:sz w:val="28"/>
          <w:szCs w:val="28"/>
        </w:rPr>
        <w:t>Kotter</w:t>
      </w:r>
      <w:proofErr w:type="gramEnd"/>
      <w:r w:rsidRPr="007D131F">
        <w:rPr>
          <w:rFonts w:ascii="Sakkal Majalla" w:hAnsi="Sakkal Majalla" w:cs="Sakkal Majalla"/>
          <w:sz w:val="28"/>
          <w:szCs w:val="28"/>
        </w:rPr>
        <w:t>, J.P</w:t>
      </w:r>
      <w:r>
        <w:rPr>
          <w:rFonts w:ascii="Sakkal Majalla" w:hAnsi="Sakkal Majalla" w:cs="Sakkal Majalla" w:hint="cs"/>
          <w:sz w:val="28"/>
          <w:szCs w:val="28"/>
          <w:rtl/>
        </w:rPr>
        <w:t xml:space="preserve">,1996) </w:t>
      </w:r>
    </w:p>
    <w:p w14:paraId="5FDE0214" w14:textId="77777777" w:rsidR="007D131F" w:rsidRDefault="007D131F" w:rsidP="007D131F">
      <w:pPr>
        <w:rPr>
          <w:b/>
          <w:bCs/>
          <w:rtl/>
        </w:rPr>
      </w:pPr>
      <w:r>
        <w:rPr>
          <w:rFonts w:ascii="Sakkal Majalla" w:hAnsi="Sakkal Majalla" w:cs="Sakkal Majalla" w:hint="cs"/>
          <w:sz w:val="28"/>
          <w:szCs w:val="28"/>
          <w:rtl/>
        </w:rPr>
        <w:t xml:space="preserve">أهمية إدارة التغيير في بيئة العمل </w:t>
      </w:r>
      <w:r w:rsidRPr="005F70E5">
        <w:rPr>
          <w:rFonts w:ascii="Sakkal Majalla" w:hAnsi="Sakkal Majalla" w:cs="Sakkal Majalla"/>
          <w:sz w:val="28"/>
          <w:szCs w:val="28"/>
          <w:rtl/>
        </w:rPr>
        <w:t>تعزيز القدرة على التكيف</w:t>
      </w:r>
      <w:r w:rsidRPr="005F70E5">
        <w:rPr>
          <w:rFonts w:ascii="Sakkal Majalla" w:hAnsi="Sakkal Majalla" w:cs="Sakkal Majalla" w:hint="cs"/>
          <w:sz w:val="28"/>
          <w:szCs w:val="28"/>
          <w:rtl/>
        </w:rPr>
        <w:t xml:space="preserve"> حيث</w:t>
      </w:r>
      <w:r w:rsidRPr="007D131F">
        <w:rPr>
          <w:rFonts w:ascii="Sakkal Majalla" w:hAnsi="Sakkal Majalla" w:cs="Sakkal Majalla"/>
          <w:sz w:val="28"/>
          <w:szCs w:val="28"/>
        </w:rPr>
        <w:t xml:space="preserve"> </w:t>
      </w:r>
      <w:r w:rsidRPr="007D131F">
        <w:rPr>
          <w:rFonts w:ascii="Sakkal Majalla" w:hAnsi="Sakkal Majalla" w:cs="Sakkal Majalla"/>
          <w:sz w:val="28"/>
          <w:szCs w:val="28"/>
          <w:rtl/>
        </w:rPr>
        <w:t>تُمكِّن إدارة التغيير المنظمات من التكيف مع التغيرات الداخلية والخارجية، سواء كانت هذه التغيرات نتيجة الابتكارات التكنولوجية، التغيرات الاقتصادية، أو متطلبات السوق المتغيرة. تمكن القدرة على التكيف السريع المنظمات من الحفاظ على قدرتها التنافسية</w:t>
      </w:r>
      <w:r w:rsidRPr="007D131F">
        <w:rPr>
          <w:rFonts w:ascii="Sakkal Majalla" w:hAnsi="Sakkal Majalla" w:cs="Sakkal Majalla"/>
          <w:sz w:val="28"/>
          <w:szCs w:val="28"/>
        </w:rPr>
        <w:t>.</w:t>
      </w:r>
      <w:r w:rsidRPr="007D131F">
        <w:rPr>
          <w:b/>
          <w:bCs/>
          <w:rtl/>
        </w:rPr>
        <w:t xml:space="preserve"> </w:t>
      </w:r>
    </w:p>
    <w:p w14:paraId="726D11C0" w14:textId="639C2C62" w:rsidR="007D131F" w:rsidRDefault="007D131F" w:rsidP="007D131F">
      <w:pPr>
        <w:rPr>
          <w:rFonts w:ascii="Sakkal Majalla" w:hAnsi="Sakkal Majalla" w:cs="Sakkal Majalla"/>
          <w:sz w:val="28"/>
          <w:szCs w:val="28"/>
          <w:rtl/>
        </w:rPr>
      </w:pPr>
      <w:r>
        <w:rPr>
          <w:rFonts w:hint="cs"/>
          <w:b/>
          <w:bCs/>
          <w:rtl/>
        </w:rPr>
        <w:t xml:space="preserve"> </w:t>
      </w:r>
      <w:r w:rsidRPr="007D131F">
        <w:rPr>
          <w:rFonts w:ascii="Sakkal Majalla" w:hAnsi="Sakkal Majalla" w:cs="Sakkal Majalla"/>
          <w:sz w:val="28"/>
          <w:szCs w:val="28"/>
          <w:rtl/>
        </w:rPr>
        <w:t>عندما تتم إدارة التغيير بشكل فعال، يكون الموظفون أكثر استعدادًا لقبول التغييرات، مما يؤدي إلى تحسين الأداء وزيادة الإنتاجية. إدارة التغيير تساعد على تقليل المقاومة من قبل الموظفين، مما يجعل الانتقال أكثر سلاسة ويعزز كفاءة العمليات</w:t>
      </w:r>
      <w:r w:rsidRPr="007D131F">
        <w:rPr>
          <w:rFonts w:ascii="Sakkal Majalla" w:hAnsi="Sakkal Majalla" w:cs="Sakkal Majalla"/>
          <w:sz w:val="28"/>
          <w:szCs w:val="28"/>
        </w:rPr>
        <w:t>.</w:t>
      </w:r>
    </w:p>
    <w:p w14:paraId="4D6CCB24" w14:textId="77777777" w:rsidR="005F70E5" w:rsidRDefault="007D131F" w:rsidP="007D131F">
      <w:pPr>
        <w:rPr>
          <w:rFonts w:ascii="Sakkal Majalla" w:hAnsi="Sakkal Majalla" w:cs="Sakkal Majalla"/>
          <w:sz w:val="28"/>
          <w:szCs w:val="28"/>
          <w:rtl/>
        </w:rPr>
      </w:pPr>
      <w:r>
        <w:rPr>
          <w:rFonts w:ascii="Sakkal Majalla" w:hAnsi="Sakkal Majalla" w:cs="Sakkal Majalla" w:hint="cs"/>
          <w:sz w:val="28"/>
          <w:szCs w:val="28"/>
          <w:rtl/>
        </w:rPr>
        <w:t xml:space="preserve"> </w:t>
      </w:r>
      <w:r w:rsidRPr="007D131F">
        <w:rPr>
          <w:rFonts w:ascii="Sakkal Majalla" w:hAnsi="Sakkal Majalla" w:cs="Sakkal Majalla"/>
          <w:sz w:val="28"/>
          <w:szCs w:val="28"/>
          <w:rtl/>
        </w:rPr>
        <w:t>في بيئة العمل المتغيرة باستمرار، تعتبر إدارة التغيير أمرًا حاسمًا للحفاظ على استمرارية الأعمال. من خلال التخطيط السليم والتطبيق الفعّال للتغيير، يمكن للمنظمات تحسين عملياتها والبقاء في مقدمة المنافسة</w:t>
      </w:r>
      <w:r w:rsidRPr="007D131F">
        <w:rPr>
          <w:rFonts w:ascii="Sakkal Majalla" w:hAnsi="Sakkal Majalla" w:cs="Sakkal Majalla"/>
          <w:sz w:val="28"/>
          <w:szCs w:val="28"/>
        </w:rPr>
        <w:t>.</w:t>
      </w:r>
      <w:r>
        <w:rPr>
          <w:rFonts w:ascii="Sakkal Majalla" w:hAnsi="Sakkal Majalla" w:cs="Sakkal Majalla" w:hint="cs"/>
          <w:sz w:val="28"/>
          <w:szCs w:val="28"/>
          <w:rtl/>
        </w:rPr>
        <w:t xml:space="preserve"> </w:t>
      </w:r>
    </w:p>
    <w:p w14:paraId="3DE1968F" w14:textId="61BA09D4" w:rsidR="007D131F" w:rsidRDefault="007D131F" w:rsidP="007D131F">
      <w:pPr>
        <w:rPr>
          <w:rFonts w:ascii="Sakkal Majalla" w:hAnsi="Sakkal Majalla" w:cs="Sakkal Majalla"/>
          <w:sz w:val="28"/>
          <w:szCs w:val="28"/>
          <w:rtl/>
        </w:rPr>
      </w:pPr>
      <w:r w:rsidRPr="007D131F">
        <w:rPr>
          <w:rFonts w:ascii="Sakkal Majalla" w:hAnsi="Sakkal Majalla" w:cs="Sakkal Majalla"/>
          <w:sz w:val="28"/>
          <w:szCs w:val="28"/>
          <w:rtl/>
        </w:rPr>
        <w:t>إدارة التغيير الجيدة تأخذ في الاعتبار تأثير التغييرات على الموظفين، وتضمن تقديم الدعم المناسب لهم خلال فترة التغيير. هذا يقلل من مشاعر القلق أو الاضطراب، ويساهم في تحسين الرضا الوظيفي والتحفيز</w:t>
      </w:r>
      <w:r w:rsidRPr="007D131F">
        <w:rPr>
          <w:rFonts w:ascii="Sakkal Majalla" w:hAnsi="Sakkal Majalla" w:cs="Sakkal Majalla"/>
          <w:sz w:val="28"/>
          <w:szCs w:val="28"/>
        </w:rPr>
        <w:t>.</w:t>
      </w:r>
      <w:r>
        <w:rPr>
          <w:rFonts w:ascii="Sakkal Majalla" w:hAnsi="Sakkal Majalla" w:cs="Sakkal Majalla" w:hint="cs"/>
          <w:sz w:val="28"/>
          <w:szCs w:val="28"/>
          <w:rtl/>
        </w:rPr>
        <w:t xml:space="preserve"> </w:t>
      </w:r>
    </w:p>
    <w:p w14:paraId="27F0A0FF" w14:textId="77777777" w:rsidR="007D131F" w:rsidRDefault="007D131F" w:rsidP="007D131F">
      <w:pPr>
        <w:rPr>
          <w:rFonts w:ascii="Sakkal Majalla" w:hAnsi="Sakkal Majalla" w:cs="Sakkal Majalla"/>
          <w:sz w:val="28"/>
          <w:szCs w:val="28"/>
          <w:rtl/>
        </w:rPr>
      </w:pPr>
      <w:r w:rsidRPr="007D131F">
        <w:rPr>
          <w:rFonts w:ascii="Sakkal Majalla" w:hAnsi="Sakkal Majalla" w:cs="Sakkal Majalla"/>
          <w:sz w:val="28"/>
          <w:szCs w:val="28"/>
        </w:rPr>
        <w:t>"</w:t>
      </w:r>
      <w:r w:rsidRPr="007D131F">
        <w:rPr>
          <w:rFonts w:ascii="Sakkal Majalla" w:hAnsi="Sakkal Majalla" w:cs="Sakkal Majalla"/>
          <w:sz w:val="28"/>
          <w:szCs w:val="28"/>
          <w:rtl/>
        </w:rPr>
        <w:t>إدارة التغيير الجيدة تعزز رضا الموظفين وتقلل من مستويات القلق الناتجة عن عدم اليقين، مما يؤدي إلى تحقيق أعلى مستويات الالتزام والمشاركة</w:t>
      </w:r>
      <w:r w:rsidRPr="007D131F">
        <w:rPr>
          <w:rFonts w:ascii="Sakkal Majalla" w:hAnsi="Sakkal Majalla" w:cs="Sakkal Majalla"/>
          <w:sz w:val="28"/>
          <w:szCs w:val="28"/>
        </w:rPr>
        <w:t>.</w:t>
      </w:r>
      <w:proofErr w:type="gramStart"/>
      <w:r>
        <w:rPr>
          <w:rFonts w:ascii="Sakkal Majalla" w:hAnsi="Sakkal Majalla" w:cs="Sakkal Majalla" w:hint="cs"/>
          <w:sz w:val="28"/>
          <w:szCs w:val="28"/>
          <w:rtl/>
        </w:rPr>
        <w:t>"(</w:t>
      </w:r>
      <w:r w:rsidRPr="007D131F">
        <w:t xml:space="preserve"> </w:t>
      </w:r>
      <w:proofErr w:type="spellStart"/>
      <w:r w:rsidRPr="007D131F">
        <w:rPr>
          <w:rFonts w:ascii="Sakkal Majalla" w:hAnsi="Sakkal Majalla" w:cs="Sakkal Majalla"/>
          <w:sz w:val="28"/>
          <w:szCs w:val="28"/>
        </w:rPr>
        <w:t>Armenakis</w:t>
      </w:r>
      <w:proofErr w:type="spellEnd"/>
      <w:proofErr w:type="gramEnd"/>
      <w:r w:rsidRPr="007D131F">
        <w:rPr>
          <w:rFonts w:ascii="Sakkal Majalla" w:hAnsi="Sakkal Majalla" w:cs="Sakkal Majalla"/>
          <w:sz w:val="28"/>
          <w:szCs w:val="28"/>
        </w:rPr>
        <w:t>, A. A., &amp; Harris, S. G. (2009)</w:t>
      </w:r>
      <w:r>
        <w:rPr>
          <w:rFonts w:ascii="Sakkal Majalla" w:hAnsi="Sakkal Majalla" w:cs="Sakkal Majalla" w:hint="cs"/>
          <w:sz w:val="28"/>
          <w:szCs w:val="28"/>
          <w:rtl/>
        </w:rPr>
        <w:t>)</w:t>
      </w:r>
    </w:p>
    <w:p w14:paraId="06ED13B5" w14:textId="3023325B" w:rsidR="001C4F94" w:rsidRDefault="007D131F" w:rsidP="007D131F">
      <w:pPr>
        <w:rPr>
          <w:b/>
          <w:bCs/>
          <w:rtl/>
        </w:rPr>
      </w:pPr>
      <w:r w:rsidRPr="007D131F">
        <w:rPr>
          <w:rFonts w:ascii="Sakkal Majalla" w:hAnsi="Sakkal Majalla" w:cs="Sakkal Majalla"/>
          <w:sz w:val="28"/>
          <w:szCs w:val="28"/>
          <w:rtl/>
        </w:rPr>
        <w:t>بفضل إدارة التغيير الفعالة، يتم تحسين الهيكل التنظيمي وتطوير العمليات، مما يؤدي إلى اتخاذ قرارات أفضل وأسرع، ويعزز الأداء العام للمنظمة</w:t>
      </w:r>
      <w:r w:rsidRPr="007D131F">
        <w:rPr>
          <w:rFonts w:ascii="Sakkal Majalla" w:hAnsi="Sakkal Majalla" w:cs="Sakkal Majalla"/>
          <w:sz w:val="28"/>
          <w:szCs w:val="28"/>
        </w:rPr>
        <w:t>.</w:t>
      </w:r>
      <w:r w:rsidRPr="007D131F">
        <w:rPr>
          <w:b/>
          <w:bCs/>
          <w:rtl/>
        </w:rPr>
        <w:t xml:space="preserve"> </w:t>
      </w:r>
    </w:p>
    <w:p w14:paraId="4F2CF6D3" w14:textId="26FA06CF" w:rsidR="009125CE" w:rsidRPr="009125CE" w:rsidRDefault="007D131F" w:rsidP="00572769">
      <w:pPr>
        <w:rPr>
          <w:rFonts w:ascii="Sakkal Majalla" w:hAnsi="Sakkal Majalla" w:cs="Sakkal Majalla"/>
          <w:sz w:val="28"/>
          <w:szCs w:val="28"/>
          <w:rtl/>
        </w:rPr>
      </w:pPr>
      <w:r w:rsidRPr="007D131F">
        <w:rPr>
          <w:rFonts w:ascii="Sakkal Majalla" w:hAnsi="Sakkal Majalla" w:cs="Sakkal Majalla"/>
          <w:sz w:val="28"/>
          <w:szCs w:val="28"/>
          <w:rtl/>
        </w:rPr>
        <w:t>التخطيط الجيد للتغيير يمكن أن يساعد في تحديد المخاطر المحتملة وتقليل تأثيرها السلبي على المنظمة. تشمل هذه المخاطر التأخير في التنفيذ أو زيادة التكاليف غير المتوقعة، والتي يمكن التحكم فيها بشكل أفضل من خلال إدارة التغيير السليمة</w:t>
      </w:r>
      <w:r w:rsidRPr="007D131F">
        <w:rPr>
          <w:rFonts w:ascii="Sakkal Majalla" w:hAnsi="Sakkal Majalla" w:cs="Sakkal Majalla"/>
          <w:sz w:val="28"/>
          <w:szCs w:val="28"/>
        </w:rPr>
        <w:t>.</w:t>
      </w:r>
    </w:p>
    <w:p w14:paraId="7D9A480F" w14:textId="6C3CDB9A" w:rsidR="009125CE" w:rsidRDefault="001C4F94" w:rsidP="001C4F94">
      <w:pPr>
        <w:rPr>
          <w:rFonts w:ascii="Sakkal Majalla" w:hAnsi="Sakkal Majalla" w:cs="Sakkal Majalla"/>
          <w:sz w:val="28"/>
          <w:szCs w:val="28"/>
          <w:rtl/>
        </w:rPr>
      </w:pPr>
      <w:r w:rsidRPr="001C4F94">
        <w:rPr>
          <w:rFonts w:ascii="Sakkal Majalla" w:hAnsi="Sakkal Majalla" w:cs="Sakkal Majalla"/>
          <w:sz w:val="28"/>
          <w:szCs w:val="28"/>
          <w:rtl/>
        </w:rPr>
        <w:t>يعتبر قطاع التعليم من القطاعات الحيوية التي تلعب دورًا محوريًا في تنمية المجتمعات وتعزيز التقدم الاقتصادي والاجتماعي. يهدف التعليم إلى إعداد الأفراد بالمهارات والمعارف اللازمة للاندماج في سوق العمل والمساهمة في الابتكار والتطور التكنولوجي. المشاريع التعليمية، التي تشمل بناء المدارس، تطوير المناهج، وتوفير التدريب للمعلمين، تعتبر ضرورية لتحديث النظام التعليمي وتحقيق الأهداف الوطنية للتنمية</w:t>
      </w:r>
      <w:r w:rsidRPr="001C4F94">
        <w:rPr>
          <w:rFonts w:ascii="Sakkal Majalla" w:hAnsi="Sakkal Majalla" w:cs="Sakkal Majalla"/>
          <w:sz w:val="28"/>
          <w:szCs w:val="28"/>
        </w:rPr>
        <w:t>.</w:t>
      </w:r>
    </w:p>
    <w:p w14:paraId="042F70F2" w14:textId="0061A1D8" w:rsidR="001C4F94" w:rsidRDefault="001C4F94" w:rsidP="001C4F94">
      <w:pPr>
        <w:rPr>
          <w:rFonts w:ascii="Sakkal Majalla" w:hAnsi="Sakkal Majalla" w:cs="Sakkal Majalla"/>
          <w:sz w:val="28"/>
          <w:szCs w:val="28"/>
          <w:rtl/>
        </w:rPr>
      </w:pPr>
      <w:r w:rsidRPr="001C4F94">
        <w:rPr>
          <w:rFonts w:ascii="Sakkal Majalla" w:hAnsi="Sakkal Majalla" w:cs="Sakkal Majalla"/>
          <w:sz w:val="28"/>
          <w:szCs w:val="28"/>
          <w:rtl/>
        </w:rPr>
        <w:lastRenderedPageBreak/>
        <w:t>المشاريع التعليمية تُساهم في رفع مستوى الجودة التعليمية من خلال تحسين البنية التحتية للمدارس، توفير تقنيات تعليمية حديثة، وتطوير قدرات المعلمين. هذا ينعكس بشكل مباشر على تحسين مخرجات التعليم</w:t>
      </w:r>
      <w:r w:rsidRPr="001C4F94">
        <w:rPr>
          <w:rFonts w:ascii="Sakkal Majalla" w:hAnsi="Sakkal Majalla" w:cs="Sakkal Majalla"/>
          <w:sz w:val="28"/>
          <w:szCs w:val="28"/>
        </w:rPr>
        <w:t>.</w:t>
      </w:r>
    </w:p>
    <w:p w14:paraId="0EC50BD8" w14:textId="00DA4AEE" w:rsidR="001C4F94" w:rsidRDefault="001C4F94" w:rsidP="001C4F94">
      <w:pPr>
        <w:rPr>
          <w:rFonts w:ascii="Sakkal Majalla" w:hAnsi="Sakkal Majalla" w:cs="Sakkal Majalla"/>
          <w:sz w:val="28"/>
          <w:szCs w:val="28"/>
          <w:rtl/>
        </w:rPr>
      </w:pPr>
      <w:r w:rsidRPr="001C4F94">
        <w:rPr>
          <w:rFonts w:ascii="Sakkal Majalla" w:hAnsi="Sakkal Majalla" w:cs="Sakkal Majalla"/>
          <w:sz w:val="28"/>
          <w:szCs w:val="28"/>
          <w:rtl/>
        </w:rPr>
        <w:t>المشاريع التعليمية تمكّن من توسيع نطاق التعليم ليشمل الفئات المحرومة أو المناطق الريفية، مما يساهم في تحقيق المساواة التعليمية وسد الفجوات بين مختلف شرائح المجتمع</w:t>
      </w:r>
      <w:r w:rsidRPr="001C4F94">
        <w:rPr>
          <w:rFonts w:ascii="Sakkal Majalla" w:hAnsi="Sakkal Majalla" w:cs="Sakkal Majalla"/>
          <w:sz w:val="28"/>
          <w:szCs w:val="28"/>
        </w:rPr>
        <w:t>.</w:t>
      </w:r>
    </w:p>
    <w:p w14:paraId="4AAF8F81" w14:textId="26EB2008" w:rsidR="001C4F94" w:rsidRDefault="001C4F94" w:rsidP="001C4F94">
      <w:pPr>
        <w:rPr>
          <w:rFonts w:ascii="Sakkal Majalla" w:hAnsi="Sakkal Majalla" w:cs="Sakkal Majalla"/>
          <w:sz w:val="28"/>
          <w:szCs w:val="28"/>
          <w:rtl/>
        </w:rPr>
      </w:pPr>
      <w:r w:rsidRPr="001C4F94">
        <w:rPr>
          <w:rFonts w:ascii="Sakkal Majalla" w:hAnsi="Sakkal Majalla" w:cs="Sakkal Majalla"/>
          <w:sz w:val="28"/>
          <w:szCs w:val="28"/>
          <w:rtl/>
        </w:rPr>
        <w:t>مع التحول الرقمي الذي يشهده العالم، المشاريع التعليمية تسهم في تزويد الطلاب بالمهارات الرقمية اللازمة للمنافسة في سوق العمل. المبادرات التي تشمل إدخال التكنولوجيا في التعليم تتيح للطلاب تطوير مهاراتهم وتساعدهم في الاندماج في الاقتصاد المعرفي</w:t>
      </w:r>
      <w:r w:rsidRPr="001C4F94">
        <w:rPr>
          <w:rFonts w:ascii="Sakkal Majalla" w:hAnsi="Sakkal Majalla" w:cs="Sakkal Majalla"/>
          <w:sz w:val="28"/>
          <w:szCs w:val="28"/>
        </w:rPr>
        <w:t>.</w:t>
      </w:r>
    </w:p>
    <w:p w14:paraId="41B7F154" w14:textId="2F8A80EF" w:rsidR="001C4F94" w:rsidRDefault="001C4F94" w:rsidP="001C4F94">
      <w:pPr>
        <w:rPr>
          <w:rFonts w:ascii="Sakkal Majalla" w:hAnsi="Sakkal Majalla" w:cs="Sakkal Majalla"/>
          <w:sz w:val="28"/>
          <w:szCs w:val="28"/>
          <w:rtl/>
        </w:rPr>
      </w:pPr>
      <w:r w:rsidRPr="001C4F94">
        <w:rPr>
          <w:rFonts w:ascii="Sakkal Majalla" w:hAnsi="Sakkal Majalla" w:cs="Sakkal Majalla"/>
          <w:sz w:val="28"/>
          <w:szCs w:val="28"/>
          <w:rtl/>
        </w:rPr>
        <w:t>التعليم ذو الجودة العالية يسهم في رفع مستوى العمالة وزيادة الإنتاجية الاقتصادية. تشير الدراسات إلى أن البلدان التي تستثمر في التعليم تشهد نموًا اقتصاديًا مستدامًا وتحسينًا في مستويات المعيشة</w:t>
      </w:r>
      <w:r w:rsidRPr="001C4F94">
        <w:rPr>
          <w:rFonts w:ascii="Sakkal Majalla" w:hAnsi="Sakkal Majalla" w:cs="Sakkal Majalla"/>
          <w:sz w:val="28"/>
          <w:szCs w:val="28"/>
        </w:rPr>
        <w:t>.</w:t>
      </w:r>
    </w:p>
    <w:p w14:paraId="785F851E" w14:textId="60E3F85B" w:rsidR="009125CE" w:rsidRPr="009125CE" w:rsidRDefault="001C4F94" w:rsidP="00572769">
      <w:pPr>
        <w:rPr>
          <w:rFonts w:ascii="Sakkal Majalla" w:hAnsi="Sakkal Majalla" w:cs="Sakkal Majalla"/>
          <w:sz w:val="28"/>
          <w:szCs w:val="28"/>
          <w:rtl/>
        </w:rPr>
      </w:pPr>
      <w:r w:rsidRPr="001C4F94">
        <w:rPr>
          <w:rFonts w:ascii="Sakkal Majalla" w:hAnsi="Sakkal Majalla" w:cs="Sakkal Majalla"/>
          <w:sz w:val="28"/>
          <w:szCs w:val="28"/>
          <w:rtl/>
        </w:rPr>
        <w:t>تهدف المشاريع التعليمية إلى تحقيق أهداف التنمية المستدامة من خلال توفير تعليم شامل وجيد يعزز من القدرة التنافسية للأفراد والدول</w:t>
      </w:r>
      <w:r w:rsidRPr="001C4F94">
        <w:rPr>
          <w:rFonts w:ascii="Sakkal Majalla" w:hAnsi="Sakkal Majalla" w:cs="Sakkal Majalla"/>
          <w:sz w:val="28"/>
          <w:szCs w:val="28"/>
        </w:rPr>
        <w:t>.</w:t>
      </w:r>
    </w:p>
    <w:p w14:paraId="3A3C6E44" w14:textId="77777777" w:rsidR="00F925D0" w:rsidRDefault="00F925D0" w:rsidP="00D22171">
      <w:pPr>
        <w:rPr>
          <w:rFonts w:ascii="Sakkal Majalla" w:hAnsi="Sakkal Majalla" w:cs="Sakkal Majalla"/>
          <w:sz w:val="28"/>
          <w:szCs w:val="28"/>
          <w:rtl/>
        </w:rPr>
      </w:pPr>
    </w:p>
    <w:p w14:paraId="59041654" w14:textId="0BA785E4" w:rsidR="00D22171" w:rsidRPr="00572769" w:rsidRDefault="00D22171" w:rsidP="00D22171">
      <w:pPr>
        <w:rPr>
          <w:rFonts w:ascii="Sakkal Majalla" w:hAnsi="Sakkal Majalla" w:cs="Sakkal Majalla"/>
          <w:b/>
          <w:bCs/>
          <w:sz w:val="36"/>
          <w:szCs w:val="36"/>
          <w:u w:val="single"/>
        </w:rPr>
      </w:pPr>
      <w:r w:rsidRPr="00572769">
        <w:rPr>
          <w:rFonts w:ascii="Sakkal Majalla" w:hAnsi="Sakkal Majalla" w:cs="Sakkal Majalla" w:hint="cs"/>
          <w:b/>
          <w:bCs/>
          <w:sz w:val="36"/>
          <w:szCs w:val="36"/>
          <w:u w:val="single"/>
          <w:rtl/>
        </w:rPr>
        <w:t>-</w:t>
      </w:r>
      <w:r w:rsidRPr="00572769">
        <w:rPr>
          <w:rFonts w:ascii="Sakkal Majalla" w:hAnsi="Sakkal Majalla" w:cs="Sakkal Majalla"/>
          <w:b/>
          <w:bCs/>
          <w:sz w:val="36"/>
          <w:szCs w:val="36"/>
          <w:u w:val="single"/>
          <w:rtl/>
        </w:rPr>
        <w:t>مشكلة الدراسة</w:t>
      </w:r>
      <w:r w:rsidR="001552DE">
        <w:rPr>
          <w:rFonts w:ascii="Sakkal Majalla" w:hAnsi="Sakkal Majalla" w:cs="Sakkal Majalla" w:hint="cs"/>
          <w:b/>
          <w:bCs/>
          <w:sz w:val="36"/>
          <w:szCs w:val="36"/>
          <w:u w:val="single"/>
          <w:rtl/>
        </w:rPr>
        <w:t>.</w:t>
      </w:r>
    </w:p>
    <w:p w14:paraId="2515A538" w14:textId="77777777" w:rsidR="001C4F94" w:rsidRDefault="001C4F94" w:rsidP="001C4F94">
      <w:pPr>
        <w:rPr>
          <w:rFonts w:ascii="Sakkal Majalla" w:hAnsi="Sakkal Majalla" w:cs="Sakkal Majalla"/>
          <w:sz w:val="28"/>
          <w:szCs w:val="28"/>
          <w:rtl/>
        </w:rPr>
      </w:pPr>
      <w:r w:rsidRPr="001C4F94">
        <w:rPr>
          <w:rFonts w:ascii="Sakkal Majalla" w:hAnsi="Sakkal Majalla" w:cs="Sakkal Majalla"/>
          <w:sz w:val="28"/>
          <w:szCs w:val="28"/>
          <w:rtl/>
        </w:rPr>
        <w:t>تواجه وزارة التعليم تحديات كبيرة في إدارة التغيير وأثر ذلك على أداء المشاريع التعليمية. على الرغم من أن الوزارة تعتمد على مشاريع تطويرية واسعة النطاق تهدف إلى تحسين جودة التعليم، إلا أن هذه المشاريع غالبًا ما تواجه مقاومة من الأفراد والمؤسسات التي تتأثر بها، بالإضافة إلى صعوبات في تنفيذ التغييرات المطلوبة ضمن الجداول الزمنية المحددة والميزانيات المقررة. تبرز الفجوة بين التخطيط والتنفيذ، حيث لا يتم في كثير من الأحيان تخصيص الموارد اللازمة لتدريب الكوادر، أو توفير الوقت الكافي لضمان نجاح التغيير</w:t>
      </w:r>
      <w:r w:rsidRPr="001C4F94">
        <w:rPr>
          <w:rFonts w:ascii="Sakkal Majalla" w:hAnsi="Sakkal Majalla" w:cs="Sakkal Majalla"/>
          <w:sz w:val="28"/>
          <w:szCs w:val="28"/>
        </w:rPr>
        <w:t>.</w:t>
      </w:r>
    </w:p>
    <w:p w14:paraId="25ADE751" w14:textId="0B76482F" w:rsidR="001C4F94" w:rsidRDefault="001C4F94" w:rsidP="00A42347">
      <w:pPr>
        <w:rPr>
          <w:rFonts w:ascii="Sakkal Majalla" w:hAnsi="Sakkal Majalla" w:cs="Sakkal Majalla"/>
          <w:sz w:val="28"/>
          <w:szCs w:val="28"/>
          <w:rtl/>
        </w:rPr>
      </w:pPr>
      <w:r w:rsidRPr="001C4F94">
        <w:rPr>
          <w:rFonts w:ascii="Sakkal Majalla" w:hAnsi="Sakkal Majalla" w:cs="Sakkal Majalla"/>
          <w:sz w:val="28"/>
          <w:szCs w:val="28"/>
          <w:rtl/>
        </w:rPr>
        <w:t>"إدارة التغيير تواجه تحديات كبيرة في القطاعات العامة مثل التعليم، حيث تُعدّ مقاومة التغيير ونقص الموارد وضعف البنية التحتية التنظيمية من العوامل الرئيسية التي تعيق تحقيق نتائج إيجابية في أداء المشاريع."</w:t>
      </w:r>
      <w:r w:rsidR="00A42347" w:rsidRPr="00A42347">
        <w:t xml:space="preserve"> </w:t>
      </w:r>
      <w:r w:rsidR="00572769">
        <w:rPr>
          <w:rFonts w:ascii="Sakkal Majalla" w:hAnsi="Sakkal Majalla" w:cs="Sakkal Majalla"/>
          <w:sz w:val="28"/>
          <w:szCs w:val="28"/>
        </w:rPr>
        <w:t xml:space="preserve"> </w:t>
      </w:r>
      <w:r w:rsidR="00572769">
        <w:rPr>
          <w:rFonts w:ascii="Sakkal Majalla" w:hAnsi="Sakkal Majalla" w:cs="Sakkal Majalla" w:hint="cs"/>
          <w:sz w:val="28"/>
          <w:szCs w:val="28"/>
          <w:rtl/>
        </w:rPr>
        <w:t>(</w:t>
      </w:r>
      <w:r w:rsidR="00572769">
        <w:rPr>
          <w:rFonts w:ascii="Sakkal Majalla" w:hAnsi="Sakkal Majalla" w:cs="Sakkal Majalla"/>
          <w:sz w:val="28"/>
          <w:szCs w:val="28"/>
        </w:rPr>
        <w:t xml:space="preserve">Todnem. </w:t>
      </w:r>
      <w:proofErr w:type="gramStart"/>
      <w:r w:rsidR="00572769">
        <w:rPr>
          <w:rFonts w:ascii="Sakkal Majalla" w:hAnsi="Sakkal Majalla" w:cs="Sakkal Majalla"/>
          <w:sz w:val="28"/>
          <w:szCs w:val="28"/>
        </w:rPr>
        <w:t>R ,</w:t>
      </w:r>
      <w:proofErr w:type="gramEnd"/>
      <w:r w:rsidR="00572769">
        <w:rPr>
          <w:rFonts w:ascii="Sakkal Majalla" w:hAnsi="Sakkal Majalla" w:cs="Sakkal Majalla"/>
          <w:sz w:val="28"/>
          <w:szCs w:val="28"/>
        </w:rPr>
        <w:t xml:space="preserve"> 2005</w:t>
      </w:r>
      <w:r w:rsidR="00572769">
        <w:rPr>
          <w:rFonts w:ascii="Sakkal Majalla" w:hAnsi="Sakkal Majalla" w:cs="Sakkal Majalla" w:hint="cs"/>
          <w:sz w:val="28"/>
          <w:szCs w:val="28"/>
          <w:rtl/>
        </w:rPr>
        <w:t>)</w:t>
      </w:r>
    </w:p>
    <w:p w14:paraId="3316E82D" w14:textId="77777777" w:rsidR="001C4F94" w:rsidRDefault="001C4F94" w:rsidP="001C4F94">
      <w:pPr>
        <w:rPr>
          <w:rFonts w:ascii="Sakkal Majalla" w:hAnsi="Sakkal Majalla" w:cs="Sakkal Majalla"/>
          <w:sz w:val="28"/>
          <w:szCs w:val="28"/>
          <w:rtl/>
        </w:rPr>
      </w:pPr>
      <w:r w:rsidRPr="00572769">
        <w:rPr>
          <w:rFonts w:ascii="Sakkal Majalla" w:hAnsi="Sakkal Majalla" w:cs="Sakkal Majalla"/>
          <w:sz w:val="28"/>
          <w:szCs w:val="28"/>
          <w:rtl/>
        </w:rPr>
        <w:t xml:space="preserve">التحدي الرئيسي </w:t>
      </w:r>
      <w:r w:rsidRPr="001C4F94">
        <w:rPr>
          <w:rFonts w:ascii="Sakkal Majalla" w:hAnsi="Sakkal Majalla" w:cs="Sakkal Majalla"/>
          <w:sz w:val="28"/>
          <w:szCs w:val="28"/>
          <w:rtl/>
        </w:rPr>
        <w:t>يتمثل في كيفية التعامل مع مقاومة التغيير وتكييف الموظفين مع الممارسات الجديدة بطريقة تزيد من كفاءة المشاريع التعليمية. بالإضافة إلى ذلك، قد تعاني الوزارة من نقص في الآليات الفعالة لقياس تأثير إدارة التغيير على أداء المشاريع، مما يؤدي إلى عدم تحقيق الأهداف المنشودة</w:t>
      </w:r>
      <w:r w:rsidRPr="001C4F94">
        <w:rPr>
          <w:rFonts w:ascii="Sakkal Majalla" w:hAnsi="Sakkal Majalla" w:cs="Sakkal Majalla"/>
          <w:sz w:val="28"/>
          <w:szCs w:val="28"/>
        </w:rPr>
        <w:t>.</w:t>
      </w:r>
    </w:p>
    <w:p w14:paraId="63DA8190" w14:textId="45AA2322" w:rsidR="001C4F94" w:rsidRPr="001C4F94" w:rsidRDefault="001C4F94" w:rsidP="001C4F94">
      <w:pPr>
        <w:rPr>
          <w:rFonts w:ascii="Sakkal Majalla" w:hAnsi="Sakkal Majalla" w:cs="Sakkal Majalla"/>
          <w:sz w:val="28"/>
          <w:szCs w:val="28"/>
        </w:rPr>
      </w:pPr>
      <w:r w:rsidRPr="00572769">
        <w:rPr>
          <w:rFonts w:ascii="Sakkal Majalla" w:hAnsi="Sakkal Majalla" w:cs="Sakkal Majalla"/>
          <w:b/>
          <w:bCs/>
          <w:sz w:val="28"/>
          <w:szCs w:val="28"/>
          <w:rtl/>
        </w:rPr>
        <w:t>المقاومة</w:t>
      </w:r>
      <w:r w:rsidRPr="001C4F94">
        <w:rPr>
          <w:rFonts w:ascii="Sakkal Majalla" w:hAnsi="Sakkal Majalla" w:cs="Sakkal Majalla"/>
          <w:b/>
          <w:bCs/>
          <w:sz w:val="28"/>
          <w:szCs w:val="28"/>
          <w:rtl/>
        </w:rPr>
        <w:t xml:space="preserve"> التنظيمية للتغيير</w:t>
      </w:r>
      <w:r w:rsidRPr="001C4F94">
        <w:rPr>
          <w:rFonts w:ascii="Sakkal Majalla" w:hAnsi="Sakkal Majalla" w:cs="Sakkal Majalla"/>
          <w:b/>
          <w:bCs/>
          <w:sz w:val="28"/>
          <w:szCs w:val="28"/>
        </w:rPr>
        <w:t>:</w:t>
      </w:r>
      <w:r w:rsidRPr="001C4F94">
        <w:rPr>
          <w:rFonts w:ascii="Sakkal Majalla" w:hAnsi="Sakkal Majalla" w:cs="Sakkal Majalla"/>
          <w:sz w:val="28"/>
          <w:szCs w:val="28"/>
        </w:rPr>
        <w:t xml:space="preserve"> </w:t>
      </w:r>
      <w:r w:rsidRPr="001C4F94">
        <w:rPr>
          <w:rFonts w:ascii="Sakkal Majalla" w:hAnsi="Sakkal Majalla" w:cs="Sakkal Majalla"/>
          <w:sz w:val="28"/>
          <w:szCs w:val="28"/>
          <w:rtl/>
        </w:rPr>
        <w:t>المشاريع التعليمية تواجه مقاومة من بعض الكوادر التي قد لا تتكيف بسهولة مع التغييرات الجديدة، مما يؤثر على نجاح المشاريع</w:t>
      </w:r>
      <w:r w:rsidRPr="001C4F94">
        <w:rPr>
          <w:rFonts w:ascii="Sakkal Majalla" w:hAnsi="Sakkal Majalla" w:cs="Sakkal Majalla"/>
          <w:sz w:val="28"/>
          <w:szCs w:val="28"/>
        </w:rPr>
        <w:t>.</w:t>
      </w:r>
    </w:p>
    <w:p w14:paraId="50A96E98" w14:textId="1E4187EC" w:rsidR="001C4F94" w:rsidRPr="001C4F94" w:rsidRDefault="001C4F94" w:rsidP="001C4F94">
      <w:pPr>
        <w:rPr>
          <w:rFonts w:ascii="Sakkal Majalla" w:hAnsi="Sakkal Majalla" w:cs="Sakkal Majalla"/>
          <w:sz w:val="28"/>
          <w:szCs w:val="28"/>
        </w:rPr>
      </w:pPr>
      <w:r w:rsidRPr="005B0FED">
        <w:rPr>
          <w:rFonts w:ascii="Sakkal Majalla" w:hAnsi="Sakkal Majalla" w:cs="Sakkal Majalla"/>
          <w:b/>
          <w:bCs/>
          <w:sz w:val="28"/>
          <w:szCs w:val="28"/>
          <w:rtl/>
        </w:rPr>
        <w:t>نقص</w:t>
      </w:r>
      <w:r w:rsidRPr="001C4F94">
        <w:rPr>
          <w:rFonts w:ascii="Sakkal Majalla" w:hAnsi="Sakkal Majalla" w:cs="Sakkal Majalla"/>
          <w:b/>
          <w:bCs/>
          <w:sz w:val="28"/>
          <w:szCs w:val="28"/>
          <w:rtl/>
        </w:rPr>
        <w:t xml:space="preserve"> الموارد</w:t>
      </w:r>
      <w:r w:rsidRPr="001C4F94">
        <w:rPr>
          <w:rFonts w:ascii="Sakkal Majalla" w:hAnsi="Sakkal Majalla" w:cs="Sakkal Majalla"/>
          <w:sz w:val="28"/>
          <w:szCs w:val="28"/>
        </w:rPr>
        <w:t xml:space="preserve">: </w:t>
      </w:r>
      <w:r w:rsidRPr="001C4F94">
        <w:rPr>
          <w:rFonts w:ascii="Sakkal Majalla" w:hAnsi="Sakkal Majalla" w:cs="Sakkal Majalla"/>
          <w:sz w:val="28"/>
          <w:szCs w:val="28"/>
          <w:rtl/>
        </w:rPr>
        <w:t>غالبًا ما تواجه الوزارة قيودًا في الموارد المالية والبشرية الضرورية لدعم عمليات التغيير الفعالة</w:t>
      </w:r>
      <w:r w:rsidRPr="001C4F94">
        <w:rPr>
          <w:rFonts w:ascii="Sakkal Majalla" w:hAnsi="Sakkal Majalla" w:cs="Sakkal Majalla"/>
          <w:sz w:val="28"/>
          <w:szCs w:val="28"/>
        </w:rPr>
        <w:t>.</w:t>
      </w:r>
    </w:p>
    <w:p w14:paraId="5143AD6C" w14:textId="53BBF682" w:rsidR="00C421A0" w:rsidRPr="00572769" w:rsidRDefault="001C4F94" w:rsidP="00572769">
      <w:pPr>
        <w:rPr>
          <w:rFonts w:ascii="Sakkal Majalla" w:hAnsi="Sakkal Majalla" w:cs="Sakkal Majalla"/>
          <w:sz w:val="28"/>
          <w:szCs w:val="28"/>
        </w:rPr>
      </w:pPr>
      <w:r w:rsidRPr="001C4F94">
        <w:rPr>
          <w:rFonts w:ascii="Sakkal Majalla" w:hAnsi="Sakkal Majalla" w:cs="Sakkal Majalla"/>
          <w:b/>
          <w:bCs/>
          <w:sz w:val="28"/>
          <w:szCs w:val="28"/>
          <w:rtl/>
        </w:rPr>
        <w:lastRenderedPageBreak/>
        <w:t>ضعف التواصل والتنسيق</w:t>
      </w:r>
      <w:r w:rsidRPr="001C4F94">
        <w:rPr>
          <w:rFonts w:ascii="Sakkal Majalla" w:hAnsi="Sakkal Majalla" w:cs="Sakkal Majalla"/>
          <w:b/>
          <w:bCs/>
          <w:sz w:val="28"/>
          <w:szCs w:val="28"/>
        </w:rPr>
        <w:t>:</w:t>
      </w:r>
      <w:r w:rsidRPr="001C4F94">
        <w:rPr>
          <w:rFonts w:ascii="Sakkal Majalla" w:hAnsi="Sakkal Majalla" w:cs="Sakkal Majalla"/>
          <w:sz w:val="28"/>
          <w:szCs w:val="28"/>
        </w:rPr>
        <w:t xml:space="preserve"> </w:t>
      </w:r>
      <w:r w:rsidRPr="001C4F94">
        <w:rPr>
          <w:rFonts w:ascii="Sakkal Majalla" w:hAnsi="Sakkal Majalla" w:cs="Sakkal Majalla"/>
          <w:sz w:val="28"/>
          <w:szCs w:val="28"/>
          <w:rtl/>
        </w:rPr>
        <w:t>تحديات في التواصل بين الجهات المختلفة داخل الوزارة تؤدي إلى قصور في التنفيذ الفعّال للمشاريع</w:t>
      </w:r>
      <w:r w:rsidRPr="001C4F94">
        <w:rPr>
          <w:rFonts w:ascii="Sakkal Majalla" w:hAnsi="Sakkal Majalla" w:cs="Sakkal Majalla"/>
          <w:sz w:val="28"/>
          <w:szCs w:val="28"/>
        </w:rPr>
        <w:t>.</w:t>
      </w:r>
    </w:p>
    <w:p w14:paraId="1A18D83C" w14:textId="77777777" w:rsidR="00C421A0" w:rsidRDefault="00C421A0" w:rsidP="00D22171">
      <w:pPr>
        <w:rPr>
          <w:rFonts w:ascii="Sakkal Majalla" w:hAnsi="Sakkal Majalla" w:cs="Sakkal Majalla"/>
          <w:sz w:val="28"/>
          <w:szCs w:val="28"/>
          <w:u w:val="single"/>
          <w:rtl/>
        </w:rPr>
      </w:pPr>
    </w:p>
    <w:p w14:paraId="0CD972EE" w14:textId="73CBF37C" w:rsidR="00D22171" w:rsidRPr="00572769" w:rsidRDefault="00D22171" w:rsidP="00D22171">
      <w:pPr>
        <w:rPr>
          <w:rFonts w:ascii="Sakkal Majalla" w:hAnsi="Sakkal Majalla" w:cs="Sakkal Majalla"/>
          <w:b/>
          <w:bCs/>
          <w:sz w:val="36"/>
          <w:szCs w:val="36"/>
          <w:rtl/>
        </w:rPr>
      </w:pPr>
      <w:r w:rsidRPr="00572769">
        <w:rPr>
          <w:rFonts w:ascii="Sakkal Majalla" w:hAnsi="Sakkal Majalla" w:cs="Sakkal Majalla"/>
          <w:b/>
          <w:bCs/>
          <w:sz w:val="36"/>
          <w:szCs w:val="36"/>
          <w:u w:val="single"/>
          <w:rtl/>
        </w:rPr>
        <w:t xml:space="preserve">-أهمية الدراسة. </w:t>
      </w:r>
    </w:p>
    <w:p w14:paraId="69AB00AF" w14:textId="6AE87EC6" w:rsidR="001C4F94" w:rsidRDefault="001C4F94" w:rsidP="00572769">
      <w:pPr>
        <w:rPr>
          <w:rFonts w:ascii="Sakkal Majalla" w:hAnsi="Sakkal Majalla" w:cs="Sakkal Majalla"/>
          <w:sz w:val="28"/>
          <w:szCs w:val="28"/>
          <w:rtl/>
        </w:rPr>
      </w:pPr>
      <w:r w:rsidRPr="001C4F94">
        <w:rPr>
          <w:rFonts w:ascii="Sakkal Majalla" w:hAnsi="Sakkal Majalla" w:cs="Sakkal Majalla"/>
          <w:sz w:val="28"/>
          <w:szCs w:val="28"/>
          <w:rtl/>
        </w:rPr>
        <w:t xml:space="preserve">إدارة التغيير الفعالة في وزارة التعليم يمكن أن تسهم في تحسين أداء المشاريع التعليمية بشكل كبير، مما ينعكس على تطوير النظام التعليمي. </w:t>
      </w:r>
      <w:r w:rsidRPr="001C4F94">
        <w:rPr>
          <w:rFonts w:ascii="Sakkal Majalla" w:hAnsi="Sakkal Majalla" w:cs="Sakkal Majalla"/>
          <w:sz w:val="28"/>
          <w:szCs w:val="28"/>
        </w:rPr>
        <w:t>"</w:t>
      </w:r>
      <w:r w:rsidRPr="001C4F94">
        <w:rPr>
          <w:rFonts w:ascii="Sakkal Majalla" w:hAnsi="Sakkal Majalla" w:cs="Sakkal Majalla"/>
          <w:sz w:val="28"/>
          <w:szCs w:val="28"/>
          <w:rtl/>
        </w:rPr>
        <w:t>تعتبر إدارة التغيير أداة حيوية لتحسين تنفيذ المشاريع الكبرى في القطاعات العامة، حيث أنها تسهم في زيادة الفاعلية التنظيمية وتقلل من المخاطر المرتبطة بالتنفيذ، وبالتالي تضمن تحقيق الأهداف المرجوة</w:t>
      </w:r>
      <w:r w:rsidRPr="001C4F94">
        <w:rPr>
          <w:rFonts w:ascii="Sakkal Majalla" w:hAnsi="Sakkal Majalla" w:cs="Sakkal Majalla"/>
          <w:sz w:val="28"/>
          <w:szCs w:val="28"/>
        </w:rPr>
        <w:t xml:space="preserve">. </w:t>
      </w:r>
    </w:p>
    <w:p w14:paraId="65696295" w14:textId="7B54A6E2" w:rsidR="00572769" w:rsidRDefault="00572769" w:rsidP="001C4F94">
      <w:pPr>
        <w:rPr>
          <w:rFonts w:ascii="Sakkal Majalla" w:hAnsi="Sakkal Majalla" w:cs="Sakkal Majalla"/>
          <w:sz w:val="28"/>
          <w:szCs w:val="28"/>
        </w:rPr>
      </w:pPr>
      <w:r>
        <w:rPr>
          <w:rFonts w:ascii="Sakkal Majalla" w:hAnsi="Sakkal Majalla" w:cs="Sakkal Majalla"/>
          <w:sz w:val="28"/>
          <w:szCs w:val="28"/>
        </w:rPr>
        <w:t>(</w:t>
      </w:r>
      <w:r w:rsidRPr="001C4F94">
        <w:rPr>
          <w:rFonts w:ascii="Sakkal Majalla" w:hAnsi="Sakkal Majalla" w:cs="Sakkal Majalla"/>
          <w:sz w:val="28"/>
          <w:szCs w:val="28"/>
        </w:rPr>
        <w:t>Fernandez, Raine.</w:t>
      </w:r>
      <w:r>
        <w:rPr>
          <w:rFonts w:ascii="Sakkal Majalla" w:hAnsi="Sakkal Majalla" w:cs="Sakkal Majalla"/>
          <w:sz w:val="28"/>
          <w:szCs w:val="28"/>
          <w:lang w:bidi="ar-BH"/>
        </w:rPr>
        <w:t>,2006</w:t>
      </w:r>
      <w:r>
        <w:rPr>
          <w:rFonts w:ascii="Sakkal Majalla" w:hAnsi="Sakkal Majalla" w:cs="Sakkal Majalla"/>
          <w:sz w:val="28"/>
          <w:szCs w:val="28"/>
        </w:rPr>
        <w:t>)</w:t>
      </w:r>
    </w:p>
    <w:p w14:paraId="49CF5093" w14:textId="745469BD" w:rsidR="00F925D0" w:rsidRDefault="001C4F94" w:rsidP="001C4F94">
      <w:pPr>
        <w:rPr>
          <w:rFonts w:ascii="Sakkal Majalla" w:hAnsi="Sakkal Majalla" w:cs="Sakkal Majalla"/>
          <w:sz w:val="28"/>
          <w:szCs w:val="28"/>
          <w:rtl/>
        </w:rPr>
      </w:pPr>
      <w:r w:rsidRPr="001C4F94">
        <w:rPr>
          <w:rFonts w:ascii="Sakkal Majalla" w:hAnsi="Sakkal Majalla" w:cs="Sakkal Majalla"/>
          <w:sz w:val="28"/>
          <w:szCs w:val="28"/>
          <w:rtl/>
        </w:rPr>
        <w:t>تتمثل أهمية الدراسة فيما يلي</w:t>
      </w:r>
      <w:r w:rsidRPr="001C4F94">
        <w:rPr>
          <w:rFonts w:ascii="Sakkal Majalla" w:hAnsi="Sakkal Majalla" w:cs="Sakkal Majalla"/>
          <w:sz w:val="28"/>
          <w:szCs w:val="28"/>
        </w:rPr>
        <w:t>:</w:t>
      </w:r>
    </w:p>
    <w:p w14:paraId="4E5A4167" w14:textId="11F64828" w:rsidR="001C4F94" w:rsidRDefault="001C4F94" w:rsidP="001C4F94">
      <w:pPr>
        <w:rPr>
          <w:rFonts w:ascii="Sakkal Majalla" w:hAnsi="Sakkal Majalla" w:cs="Sakkal Majalla"/>
          <w:sz w:val="28"/>
          <w:szCs w:val="28"/>
          <w:rtl/>
        </w:rPr>
      </w:pPr>
      <w:r w:rsidRPr="001C4F94">
        <w:rPr>
          <w:rFonts w:ascii="Sakkal Majalla" w:hAnsi="Sakkal Majalla" w:cs="Sakkal Majalla"/>
          <w:b/>
          <w:bCs/>
          <w:sz w:val="28"/>
          <w:szCs w:val="28"/>
          <w:rtl/>
        </w:rPr>
        <w:t>تحسين جودة التعليم وزيادة كفاءة المشاريع</w:t>
      </w:r>
      <w:r w:rsidRPr="001C4F94">
        <w:rPr>
          <w:rFonts w:ascii="Sakkal Majalla" w:hAnsi="Sakkal Majalla" w:cs="Sakkal Majalla"/>
          <w:b/>
          <w:bCs/>
          <w:sz w:val="28"/>
          <w:szCs w:val="28"/>
        </w:rPr>
        <w:t>:</w:t>
      </w:r>
      <w:r w:rsidR="00A42347">
        <w:rPr>
          <w:rFonts w:ascii="Sakkal Majalla" w:hAnsi="Sakkal Majalla" w:cs="Sakkal Majalla"/>
          <w:sz w:val="28"/>
          <w:szCs w:val="28"/>
        </w:rPr>
        <w:t xml:space="preserve"> </w:t>
      </w:r>
      <w:r w:rsidRPr="001C4F94">
        <w:rPr>
          <w:rFonts w:ascii="Sakkal Majalla" w:hAnsi="Sakkal Majalla" w:cs="Sakkal Majalla"/>
          <w:sz w:val="28"/>
          <w:szCs w:val="28"/>
          <w:rtl/>
        </w:rPr>
        <w:t>تطبيق إدارة التغيير يساهم في تحسين عملية تنفيذ المشاريع التعليمية بفعالية، سواء كانت تلك المشاريع تهدف إلى بناء البنية التحتية للمدارس أو تطوير المناهج أو تعزيز التدريب للمعلمين. من خلال إدارة التغيير الجيدة، يمكن تنفيذ المشاريع بطريقة تضمن تحقيق الأهداف المرجوة في الوقت المحدد وضمن الميزانية المحددة</w:t>
      </w:r>
      <w:r w:rsidRPr="001C4F94">
        <w:rPr>
          <w:rFonts w:ascii="Sakkal Majalla" w:hAnsi="Sakkal Majalla" w:cs="Sakkal Majalla"/>
          <w:sz w:val="28"/>
          <w:szCs w:val="28"/>
        </w:rPr>
        <w:t>.</w:t>
      </w:r>
    </w:p>
    <w:p w14:paraId="67C0664A" w14:textId="5EEC77D3" w:rsidR="001C4F94" w:rsidRDefault="001C4F94" w:rsidP="001C4F94">
      <w:pPr>
        <w:rPr>
          <w:rFonts w:ascii="Sakkal Majalla" w:hAnsi="Sakkal Majalla" w:cs="Sakkal Majalla"/>
          <w:sz w:val="28"/>
          <w:szCs w:val="28"/>
          <w:rtl/>
        </w:rPr>
      </w:pPr>
      <w:r w:rsidRPr="001C4F94">
        <w:rPr>
          <w:rFonts w:ascii="Sakkal Majalla" w:hAnsi="Sakkal Majalla" w:cs="Sakkal Majalla"/>
          <w:b/>
          <w:bCs/>
          <w:sz w:val="28"/>
          <w:szCs w:val="28"/>
          <w:rtl/>
        </w:rPr>
        <w:t>تعزيز قدرة الوزارة على التكيف مع التحديات المستقبلية</w:t>
      </w:r>
      <w:r w:rsidRPr="001C4F94">
        <w:rPr>
          <w:rFonts w:ascii="Sakkal Majalla" w:hAnsi="Sakkal Majalla" w:cs="Sakkal Majalla"/>
          <w:b/>
          <w:bCs/>
          <w:sz w:val="28"/>
          <w:szCs w:val="28"/>
        </w:rPr>
        <w:t>:</w:t>
      </w:r>
      <w:r w:rsidR="00A42347">
        <w:rPr>
          <w:rFonts w:ascii="Sakkal Majalla" w:hAnsi="Sakkal Majalla" w:cs="Sakkal Majalla"/>
          <w:sz w:val="28"/>
          <w:szCs w:val="28"/>
        </w:rPr>
        <w:t xml:space="preserve"> </w:t>
      </w:r>
      <w:r w:rsidRPr="001C4F94">
        <w:rPr>
          <w:rFonts w:ascii="Sakkal Majalla" w:hAnsi="Sakkal Majalla" w:cs="Sakkal Majalla"/>
          <w:sz w:val="28"/>
          <w:szCs w:val="28"/>
          <w:rtl/>
        </w:rPr>
        <w:t>من خلال تحسين ممارسات إدارة التغيير، يمكن لوزارة التعليم أن تصبح أكثر استعدادًا للتكيف مع التحولات التكنولوجية، الاقتصادية، والاجتماعية. يساعد ذلك في مواجهة التحديات المستقبلية بمرونة أكبر، مثل التغيرات في سياسات التعليم أو الأزمات الصحية والاقتصادية</w:t>
      </w:r>
      <w:r w:rsidRPr="001C4F94">
        <w:rPr>
          <w:rFonts w:ascii="Sakkal Majalla" w:hAnsi="Sakkal Majalla" w:cs="Sakkal Majalla"/>
          <w:sz w:val="28"/>
          <w:szCs w:val="28"/>
        </w:rPr>
        <w:t>.</w:t>
      </w:r>
    </w:p>
    <w:p w14:paraId="02B18C80" w14:textId="7BEE9429" w:rsidR="001C4F94" w:rsidRDefault="001C4F94" w:rsidP="001C4F94">
      <w:pPr>
        <w:rPr>
          <w:rFonts w:ascii="Sakkal Majalla" w:hAnsi="Sakkal Majalla" w:cs="Sakkal Majalla"/>
          <w:sz w:val="28"/>
          <w:szCs w:val="28"/>
          <w:rtl/>
        </w:rPr>
      </w:pPr>
      <w:r w:rsidRPr="001C4F94">
        <w:rPr>
          <w:rFonts w:ascii="Sakkal Majalla" w:hAnsi="Sakkal Majalla" w:cs="Sakkal Majalla"/>
          <w:b/>
          <w:bCs/>
          <w:sz w:val="28"/>
          <w:szCs w:val="28"/>
          <w:rtl/>
        </w:rPr>
        <w:t>تقليل مقاومة التغيير وزيادة رضا الموظفين</w:t>
      </w:r>
      <w:r w:rsidRPr="001C4F94">
        <w:rPr>
          <w:rFonts w:ascii="Sakkal Majalla" w:hAnsi="Sakkal Majalla" w:cs="Sakkal Majalla"/>
          <w:b/>
          <w:bCs/>
          <w:sz w:val="28"/>
          <w:szCs w:val="28"/>
        </w:rPr>
        <w:t>:</w:t>
      </w:r>
      <w:r w:rsidR="00A42347">
        <w:rPr>
          <w:rFonts w:ascii="Sakkal Majalla" w:hAnsi="Sakkal Majalla" w:cs="Sakkal Majalla"/>
          <w:sz w:val="28"/>
          <w:szCs w:val="28"/>
        </w:rPr>
        <w:t xml:space="preserve"> </w:t>
      </w:r>
      <w:r w:rsidRPr="001C4F94">
        <w:rPr>
          <w:rFonts w:ascii="Sakkal Majalla" w:hAnsi="Sakkal Majalla" w:cs="Sakkal Majalla"/>
          <w:sz w:val="28"/>
          <w:szCs w:val="28"/>
          <w:rtl/>
        </w:rPr>
        <w:t>إدارة التغيير الفعالة تعمل على تقليل المقاومة التي قد يواجهها الموظفون تجاه التغييرات الجديدة، مما يزيد من مشاركتهم الفعالة ورضاهم عن عملهم. هذا يساعد في خلق بيئة عمل إيجابية تشجع على الابتكار والتعاون، مما يؤدي إلى تحسين الأداء العام</w:t>
      </w:r>
      <w:r w:rsidRPr="001C4F94">
        <w:rPr>
          <w:rFonts w:ascii="Sakkal Majalla" w:hAnsi="Sakkal Majalla" w:cs="Sakkal Majalla"/>
          <w:sz w:val="28"/>
          <w:szCs w:val="28"/>
        </w:rPr>
        <w:t>.</w:t>
      </w:r>
    </w:p>
    <w:p w14:paraId="50BB96F7" w14:textId="2732E928" w:rsidR="001C4F94" w:rsidRDefault="001C4F94" w:rsidP="001C4F94">
      <w:pPr>
        <w:rPr>
          <w:rFonts w:ascii="Sakkal Majalla" w:hAnsi="Sakkal Majalla" w:cs="Sakkal Majalla"/>
          <w:sz w:val="28"/>
          <w:szCs w:val="28"/>
          <w:rtl/>
        </w:rPr>
      </w:pPr>
      <w:r w:rsidRPr="001C4F94">
        <w:rPr>
          <w:rFonts w:ascii="Sakkal Majalla" w:hAnsi="Sakkal Majalla" w:cs="Sakkal Majalla"/>
          <w:b/>
          <w:bCs/>
          <w:sz w:val="28"/>
          <w:szCs w:val="28"/>
          <w:rtl/>
        </w:rPr>
        <w:t>زيادة الفاعلية التنظيمية</w:t>
      </w:r>
      <w:r w:rsidRPr="001C4F94">
        <w:rPr>
          <w:rFonts w:ascii="Sakkal Majalla" w:hAnsi="Sakkal Majalla" w:cs="Sakkal Majalla"/>
          <w:b/>
          <w:bCs/>
          <w:sz w:val="28"/>
          <w:szCs w:val="28"/>
        </w:rPr>
        <w:t>:</w:t>
      </w:r>
      <w:r w:rsidR="00A42347">
        <w:rPr>
          <w:rFonts w:ascii="Sakkal Majalla" w:hAnsi="Sakkal Majalla" w:cs="Sakkal Majalla"/>
          <w:sz w:val="28"/>
          <w:szCs w:val="28"/>
        </w:rPr>
        <w:t xml:space="preserve"> </w:t>
      </w:r>
      <w:r w:rsidRPr="001C4F94">
        <w:rPr>
          <w:rFonts w:ascii="Sakkal Majalla" w:hAnsi="Sakkal Majalla" w:cs="Sakkal Majalla"/>
          <w:sz w:val="28"/>
          <w:szCs w:val="28"/>
          <w:rtl/>
        </w:rPr>
        <w:t>تساعد إدارة التغيير في تحسين التنسيق بين الأقسام المختلفة داخل الوزارة، مما يؤدي إلى تعزيز الفاعلية التنظيمية وسلاسة تنفيذ المشاريع. من خلال توفير هيكلية واضحة لإدارة التغيير، يمكن تحقيق تواصل أفضل بين الجهات المختلفة وتقليل التعقيدات الإدارية</w:t>
      </w:r>
      <w:r w:rsidRPr="001C4F94">
        <w:rPr>
          <w:rFonts w:ascii="Sakkal Majalla" w:hAnsi="Sakkal Majalla" w:cs="Sakkal Majalla"/>
          <w:sz w:val="28"/>
          <w:szCs w:val="28"/>
        </w:rPr>
        <w:t>.</w:t>
      </w:r>
    </w:p>
    <w:p w14:paraId="573474D7" w14:textId="6EF36ED9" w:rsidR="001C4F94" w:rsidRDefault="001C4F94" w:rsidP="001C4F94">
      <w:pPr>
        <w:rPr>
          <w:rFonts w:ascii="Sakkal Majalla" w:hAnsi="Sakkal Majalla" w:cs="Sakkal Majalla"/>
          <w:sz w:val="28"/>
          <w:szCs w:val="28"/>
          <w:rtl/>
        </w:rPr>
      </w:pPr>
      <w:r w:rsidRPr="001C4F94">
        <w:rPr>
          <w:rFonts w:ascii="Sakkal Majalla" w:hAnsi="Sakkal Majalla" w:cs="Sakkal Majalla"/>
          <w:b/>
          <w:bCs/>
          <w:sz w:val="28"/>
          <w:szCs w:val="28"/>
          <w:rtl/>
        </w:rPr>
        <w:t>رفع كفاءة استغلال الموارد</w:t>
      </w:r>
      <w:r w:rsidRPr="001C4F94">
        <w:rPr>
          <w:rFonts w:ascii="Sakkal Majalla" w:hAnsi="Sakkal Majalla" w:cs="Sakkal Majalla"/>
          <w:b/>
          <w:bCs/>
          <w:sz w:val="28"/>
          <w:szCs w:val="28"/>
        </w:rPr>
        <w:t>:</w:t>
      </w:r>
      <w:r w:rsidR="00A42347">
        <w:rPr>
          <w:rFonts w:ascii="Sakkal Majalla" w:hAnsi="Sakkal Majalla" w:cs="Sakkal Majalla"/>
          <w:sz w:val="28"/>
          <w:szCs w:val="28"/>
        </w:rPr>
        <w:t xml:space="preserve"> </w:t>
      </w:r>
      <w:r w:rsidRPr="001C4F94">
        <w:rPr>
          <w:rFonts w:ascii="Sakkal Majalla" w:hAnsi="Sakkal Majalla" w:cs="Sakkal Majalla"/>
          <w:sz w:val="28"/>
          <w:szCs w:val="28"/>
          <w:rtl/>
        </w:rPr>
        <w:t>من خلال تخطيط وتنفيذ التغيير بطريقة مدروسة، يمكن تحسين استخدام الموارد المتاحة في الوزارة، سواء كانت موارد بشرية أو مادية. هذا يؤدي إلى تحقيق المزيد من الإنجازات بتكاليف أقل، ويعزز من قدرة الوزارة على تنفيذ المزيد من المشاريع المستقبلية</w:t>
      </w:r>
      <w:r w:rsidRPr="001C4F94">
        <w:rPr>
          <w:rFonts w:ascii="Sakkal Majalla" w:hAnsi="Sakkal Majalla" w:cs="Sakkal Majalla"/>
          <w:sz w:val="28"/>
          <w:szCs w:val="28"/>
        </w:rPr>
        <w:t>.</w:t>
      </w:r>
    </w:p>
    <w:p w14:paraId="07F38A11" w14:textId="21A49180" w:rsidR="001C4F94" w:rsidRDefault="001C4F94" w:rsidP="001C4F94">
      <w:pPr>
        <w:rPr>
          <w:rFonts w:ascii="Sakkal Majalla" w:hAnsi="Sakkal Majalla" w:cs="Sakkal Majalla"/>
          <w:sz w:val="28"/>
          <w:szCs w:val="28"/>
          <w:rtl/>
        </w:rPr>
      </w:pPr>
      <w:r w:rsidRPr="001C4F94">
        <w:rPr>
          <w:rFonts w:ascii="Sakkal Majalla" w:hAnsi="Sakkal Majalla" w:cs="Sakkal Majalla"/>
          <w:b/>
          <w:bCs/>
          <w:sz w:val="28"/>
          <w:szCs w:val="28"/>
          <w:rtl/>
        </w:rPr>
        <w:t>تعزيز الاستدامة في المشاريع التعليمية</w:t>
      </w:r>
      <w:r w:rsidRPr="001C4F94">
        <w:rPr>
          <w:rFonts w:ascii="Sakkal Majalla" w:hAnsi="Sakkal Majalla" w:cs="Sakkal Majalla"/>
          <w:b/>
          <w:bCs/>
          <w:sz w:val="28"/>
          <w:szCs w:val="28"/>
        </w:rPr>
        <w:t>:</w:t>
      </w:r>
      <w:r w:rsidR="00A42347">
        <w:rPr>
          <w:rFonts w:ascii="Sakkal Majalla" w:hAnsi="Sakkal Majalla" w:cs="Sakkal Majalla"/>
          <w:sz w:val="28"/>
          <w:szCs w:val="28"/>
        </w:rPr>
        <w:t xml:space="preserve"> </w:t>
      </w:r>
      <w:r w:rsidRPr="001C4F94">
        <w:rPr>
          <w:rFonts w:ascii="Sakkal Majalla" w:hAnsi="Sakkal Majalla" w:cs="Sakkal Majalla"/>
          <w:sz w:val="28"/>
          <w:szCs w:val="28"/>
          <w:rtl/>
        </w:rPr>
        <w:t>إدارة التغيير تساعد في ضمان استدامة المشاريع التعليمية على المدى الطويل. فالمشاريع التي تُنفذ بتخطيط جيد وتحت إشراف إدارة تغيير فعالة تكون قادرة على الاستمرار في تقديم الفائدة حتى بعد انتهاء فترة تنفيذها</w:t>
      </w:r>
      <w:r w:rsidRPr="001C4F94">
        <w:rPr>
          <w:rFonts w:ascii="Sakkal Majalla" w:hAnsi="Sakkal Majalla" w:cs="Sakkal Majalla"/>
          <w:sz w:val="28"/>
          <w:szCs w:val="28"/>
        </w:rPr>
        <w:t>.</w:t>
      </w:r>
    </w:p>
    <w:p w14:paraId="579DE2BF" w14:textId="52AEAA3D" w:rsidR="00F925D0" w:rsidRPr="00A42347" w:rsidRDefault="001C4F94" w:rsidP="00A42347">
      <w:pPr>
        <w:rPr>
          <w:rFonts w:ascii="Sakkal Majalla" w:hAnsi="Sakkal Majalla" w:cs="Sakkal Majalla"/>
          <w:sz w:val="28"/>
          <w:szCs w:val="28"/>
        </w:rPr>
      </w:pPr>
      <w:r w:rsidRPr="001C4F94">
        <w:rPr>
          <w:rFonts w:ascii="Sakkal Majalla" w:hAnsi="Sakkal Majalla" w:cs="Sakkal Majalla"/>
          <w:b/>
          <w:bCs/>
          <w:sz w:val="28"/>
          <w:szCs w:val="28"/>
          <w:rtl/>
        </w:rPr>
        <w:lastRenderedPageBreak/>
        <w:t>تحسين مخرجات التعليم وزيادة الأداء الطلابي</w:t>
      </w:r>
      <w:r w:rsidRPr="001C4F94">
        <w:rPr>
          <w:rFonts w:ascii="Sakkal Majalla" w:hAnsi="Sakkal Majalla" w:cs="Sakkal Majalla"/>
          <w:b/>
          <w:bCs/>
          <w:sz w:val="28"/>
          <w:szCs w:val="28"/>
        </w:rPr>
        <w:t>:</w:t>
      </w:r>
      <w:r w:rsidR="00A42347">
        <w:rPr>
          <w:rFonts w:ascii="Sakkal Majalla" w:hAnsi="Sakkal Majalla" w:cs="Sakkal Majalla"/>
          <w:sz w:val="28"/>
          <w:szCs w:val="28"/>
        </w:rPr>
        <w:t xml:space="preserve"> </w:t>
      </w:r>
      <w:r w:rsidRPr="001C4F94">
        <w:rPr>
          <w:rFonts w:ascii="Sakkal Majalla" w:hAnsi="Sakkal Majalla" w:cs="Sakkal Majalla"/>
          <w:sz w:val="28"/>
          <w:szCs w:val="28"/>
          <w:rtl/>
        </w:rPr>
        <w:t>عند تطبيق استراتيجيات إدارة التغيير بشكل جيد، يمكن أن تؤدي المشاريع التعليمية إلى تحسين جودة التعليم وبالتالي زيادة التحصيل الدراسي والأداء الطلابي. هذا يسهم بشكل مباشر في تحقيق أهداف التعليم الوطنية وتطوير رأس المال البشري</w:t>
      </w:r>
      <w:r w:rsidRPr="001C4F94">
        <w:rPr>
          <w:rFonts w:ascii="Sakkal Majalla" w:hAnsi="Sakkal Majalla" w:cs="Sakkal Majalla"/>
          <w:sz w:val="28"/>
          <w:szCs w:val="28"/>
        </w:rPr>
        <w:t>.</w:t>
      </w:r>
    </w:p>
    <w:p w14:paraId="0D1AC2D8" w14:textId="74E8E75C" w:rsidR="00D22171" w:rsidRPr="00572769" w:rsidRDefault="00D22171" w:rsidP="00D22171">
      <w:pPr>
        <w:rPr>
          <w:rFonts w:ascii="Sakkal Majalla" w:hAnsi="Sakkal Majalla" w:cs="Sakkal Majalla"/>
          <w:b/>
          <w:bCs/>
          <w:sz w:val="32"/>
          <w:szCs w:val="32"/>
          <w:rtl/>
        </w:rPr>
      </w:pPr>
      <w:r w:rsidRPr="00572769">
        <w:rPr>
          <w:rFonts w:ascii="Sakkal Majalla" w:hAnsi="Sakkal Majalla" w:cs="Sakkal Majalla"/>
          <w:b/>
          <w:bCs/>
          <w:sz w:val="32"/>
          <w:szCs w:val="32"/>
          <w:u w:val="single"/>
          <w:rtl/>
        </w:rPr>
        <w:t>-أهداف الدراسة</w:t>
      </w:r>
      <w:r w:rsidR="00572769">
        <w:rPr>
          <w:rFonts w:ascii="Sakkal Majalla" w:hAnsi="Sakkal Majalla" w:cs="Sakkal Majalla"/>
          <w:b/>
          <w:bCs/>
          <w:sz w:val="32"/>
          <w:szCs w:val="32"/>
          <w:u w:val="single"/>
        </w:rPr>
        <w:t>:</w:t>
      </w:r>
    </w:p>
    <w:p w14:paraId="4D7D93A7" w14:textId="323358BD" w:rsidR="00312C9F" w:rsidRDefault="00312C9F" w:rsidP="00312C9F">
      <w:pPr>
        <w:rPr>
          <w:rFonts w:ascii="Sakkal Majalla" w:hAnsi="Sakkal Majalla" w:cs="Sakkal Majalla"/>
          <w:sz w:val="28"/>
          <w:szCs w:val="28"/>
          <w:rtl/>
        </w:rPr>
      </w:pPr>
      <w:r w:rsidRPr="00312C9F">
        <w:rPr>
          <w:rFonts w:ascii="Sakkal Majalla" w:hAnsi="Sakkal Majalla" w:cs="Sakkal Majalla"/>
          <w:sz w:val="28"/>
          <w:szCs w:val="28"/>
          <w:rtl/>
        </w:rPr>
        <w:t>يهدف الب</w:t>
      </w:r>
      <w:r>
        <w:rPr>
          <w:rFonts w:ascii="Sakkal Majalla" w:hAnsi="Sakkal Majalla" w:cs="Sakkal Majalla" w:hint="cs"/>
          <w:sz w:val="28"/>
          <w:szCs w:val="28"/>
          <w:rtl/>
        </w:rPr>
        <w:t>ا</w:t>
      </w:r>
      <w:r w:rsidRPr="00312C9F">
        <w:rPr>
          <w:rFonts w:ascii="Sakkal Majalla" w:hAnsi="Sakkal Majalla" w:cs="Sakkal Majalla"/>
          <w:sz w:val="28"/>
          <w:szCs w:val="28"/>
          <w:rtl/>
        </w:rPr>
        <w:t xml:space="preserve">حث إلى دراسة تأثير إدارة التغيير على أداء المشاريع </w:t>
      </w:r>
      <w:r w:rsidR="00215D06">
        <w:rPr>
          <w:rFonts w:ascii="Sakkal Majalla" w:hAnsi="Sakkal Majalla" w:cs="Sakkal Majalla" w:hint="cs"/>
          <w:sz w:val="28"/>
          <w:szCs w:val="28"/>
          <w:rtl/>
        </w:rPr>
        <w:t xml:space="preserve">التعليمية </w:t>
      </w:r>
      <w:r w:rsidRPr="00312C9F">
        <w:rPr>
          <w:rFonts w:ascii="Sakkal Majalla" w:hAnsi="Sakkal Majalla" w:cs="Sakkal Majalla"/>
          <w:sz w:val="28"/>
          <w:szCs w:val="28"/>
          <w:rtl/>
        </w:rPr>
        <w:t>في وزارة التعليم، وذلك من خلال مجموعة من الأهداف الفرعية التي تسعى إلى تحقيق فهم شامل للعلاقة بين الإدارة الفعالة للتغيير وتحسين أداء المشاريع التعليمية. وتتمثل الأهداف فيما يلي</w:t>
      </w:r>
      <w:r w:rsidRPr="00312C9F">
        <w:rPr>
          <w:rFonts w:ascii="Sakkal Majalla" w:hAnsi="Sakkal Majalla" w:cs="Sakkal Majalla"/>
          <w:sz w:val="28"/>
          <w:szCs w:val="28"/>
        </w:rPr>
        <w:t>:</w:t>
      </w:r>
    </w:p>
    <w:p w14:paraId="2BFEABDB" w14:textId="2909DF27" w:rsidR="00312C9F" w:rsidRDefault="00C421A0" w:rsidP="00312C9F">
      <w:pPr>
        <w:rPr>
          <w:rFonts w:ascii="Sakkal Majalla" w:hAnsi="Sakkal Majalla" w:cs="Sakkal Majalla"/>
          <w:sz w:val="28"/>
          <w:szCs w:val="28"/>
          <w:rtl/>
        </w:rPr>
      </w:pPr>
      <w:r>
        <w:rPr>
          <w:rFonts w:ascii="Sakkal Majalla" w:hAnsi="Sakkal Majalla" w:cs="Sakkal Majalla" w:hint="cs"/>
          <w:b/>
          <w:bCs/>
          <w:sz w:val="28"/>
          <w:szCs w:val="28"/>
          <w:rtl/>
        </w:rPr>
        <w:t>1.</w:t>
      </w:r>
      <w:r w:rsidR="00312C9F" w:rsidRPr="00312C9F">
        <w:rPr>
          <w:rFonts w:ascii="Sakkal Majalla" w:hAnsi="Sakkal Majalla" w:cs="Sakkal Majalla"/>
          <w:b/>
          <w:bCs/>
          <w:sz w:val="28"/>
          <w:szCs w:val="28"/>
          <w:rtl/>
        </w:rPr>
        <w:t>تحليل تأثير استراتيجيات إدارة التغيير على نجاح المشاريع التعليمية</w:t>
      </w:r>
      <w:r w:rsidR="00312C9F" w:rsidRPr="00312C9F">
        <w:rPr>
          <w:rFonts w:ascii="Sakkal Majalla" w:hAnsi="Sakkal Majalla" w:cs="Sakkal Majalla"/>
          <w:b/>
          <w:bCs/>
          <w:sz w:val="28"/>
          <w:szCs w:val="28"/>
        </w:rPr>
        <w:t>:</w:t>
      </w:r>
      <w:r w:rsidR="00312C9F" w:rsidRPr="00312C9F">
        <w:rPr>
          <w:rFonts w:ascii="Sakkal Majalla" w:hAnsi="Sakkal Majalla" w:cs="Sakkal Majalla"/>
          <w:sz w:val="28"/>
          <w:szCs w:val="28"/>
        </w:rPr>
        <w:br/>
      </w:r>
      <w:r w:rsidR="00312C9F" w:rsidRPr="00312C9F">
        <w:rPr>
          <w:rFonts w:ascii="Sakkal Majalla" w:hAnsi="Sakkal Majalla" w:cs="Sakkal Majalla"/>
          <w:sz w:val="28"/>
          <w:szCs w:val="28"/>
          <w:rtl/>
        </w:rPr>
        <w:t>الهدف هو فهم كيفية تأثير تطبيق أساليب إدارة التغيير على تحسين جودة تنفيذ المشاريع التعليمية وضمان تحقيق أهدافها في الوقت المحدد</w:t>
      </w:r>
      <w:r w:rsidR="00312C9F" w:rsidRPr="00312C9F">
        <w:rPr>
          <w:rFonts w:ascii="Sakkal Majalla" w:hAnsi="Sakkal Majalla" w:cs="Sakkal Majalla"/>
          <w:sz w:val="28"/>
          <w:szCs w:val="28"/>
        </w:rPr>
        <w:t>.</w:t>
      </w:r>
    </w:p>
    <w:p w14:paraId="4B99B017" w14:textId="18457AD1" w:rsidR="00312C9F" w:rsidRDefault="00C421A0" w:rsidP="00312C9F">
      <w:pPr>
        <w:rPr>
          <w:rFonts w:ascii="Sakkal Majalla" w:hAnsi="Sakkal Majalla" w:cs="Sakkal Majalla"/>
          <w:sz w:val="28"/>
          <w:szCs w:val="28"/>
          <w:rtl/>
        </w:rPr>
      </w:pPr>
      <w:r>
        <w:rPr>
          <w:rFonts w:ascii="Sakkal Majalla" w:hAnsi="Sakkal Majalla" w:cs="Sakkal Majalla" w:hint="cs"/>
          <w:b/>
          <w:bCs/>
          <w:sz w:val="28"/>
          <w:szCs w:val="28"/>
          <w:rtl/>
        </w:rPr>
        <w:t>2.</w:t>
      </w:r>
      <w:r w:rsidR="00312C9F" w:rsidRPr="00312C9F">
        <w:rPr>
          <w:rFonts w:ascii="Sakkal Majalla" w:hAnsi="Sakkal Majalla" w:cs="Sakkal Majalla"/>
          <w:b/>
          <w:bCs/>
          <w:sz w:val="28"/>
          <w:szCs w:val="28"/>
          <w:rtl/>
        </w:rPr>
        <w:t>تحديد العوامل التي تعزز أو تعيق إدارة التغيير في وزارة التعليم</w:t>
      </w:r>
      <w:r w:rsidR="00312C9F" w:rsidRPr="00312C9F">
        <w:rPr>
          <w:rFonts w:ascii="Sakkal Majalla" w:hAnsi="Sakkal Majalla" w:cs="Sakkal Majalla"/>
          <w:b/>
          <w:bCs/>
          <w:sz w:val="28"/>
          <w:szCs w:val="28"/>
        </w:rPr>
        <w:t>:</w:t>
      </w:r>
      <w:r w:rsidR="00312C9F" w:rsidRPr="00312C9F">
        <w:rPr>
          <w:rFonts w:ascii="Sakkal Majalla" w:hAnsi="Sakkal Majalla" w:cs="Sakkal Majalla"/>
          <w:sz w:val="28"/>
          <w:szCs w:val="28"/>
        </w:rPr>
        <w:br/>
      </w:r>
      <w:r w:rsidR="00312C9F" w:rsidRPr="00312C9F">
        <w:rPr>
          <w:rFonts w:ascii="Sakkal Majalla" w:hAnsi="Sakkal Majalla" w:cs="Sakkal Majalla"/>
          <w:sz w:val="28"/>
          <w:szCs w:val="28"/>
          <w:rtl/>
        </w:rPr>
        <w:t>يهدف البحث إلى استكشاف العوامل الداخلية والخارجية التي تؤثر على قدرة الوزارة في تنفيذ التغيير بنجاح، مثل مقاومة الموظفين أو نقص الموارد</w:t>
      </w:r>
      <w:r w:rsidR="00312C9F" w:rsidRPr="00312C9F">
        <w:rPr>
          <w:rFonts w:ascii="Sakkal Majalla" w:hAnsi="Sakkal Majalla" w:cs="Sakkal Majalla"/>
          <w:sz w:val="28"/>
          <w:szCs w:val="28"/>
        </w:rPr>
        <w:t>.</w:t>
      </w:r>
    </w:p>
    <w:p w14:paraId="1BECA7EF" w14:textId="66DDA964" w:rsidR="00312C9F" w:rsidRDefault="00C421A0" w:rsidP="00312C9F">
      <w:pPr>
        <w:rPr>
          <w:rFonts w:ascii="Sakkal Majalla" w:hAnsi="Sakkal Majalla" w:cs="Sakkal Majalla"/>
          <w:sz w:val="28"/>
          <w:szCs w:val="28"/>
          <w:rtl/>
        </w:rPr>
      </w:pPr>
      <w:r>
        <w:rPr>
          <w:rFonts w:ascii="Sakkal Majalla" w:hAnsi="Sakkal Majalla" w:cs="Sakkal Majalla" w:hint="cs"/>
          <w:b/>
          <w:bCs/>
          <w:sz w:val="28"/>
          <w:szCs w:val="28"/>
          <w:rtl/>
        </w:rPr>
        <w:t>3.</w:t>
      </w:r>
      <w:r w:rsidR="00312C9F" w:rsidRPr="00312C9F">
        <w:rPr>
          <w:rFonts w:ascii="Sakkal Majalla" w:hAnsi="Sakkal Majalla" w:cs="Sakkal Majalla"/>
          <w:b/>
          <w:bCs/>
          <w:sz w:val="28"/>
          <w:szCs w:val="28"/>
          <w:rtl/>
        </w:rPr>
        <w:t>قياس أثر إدارة التغيير على تحسين كفاءة الموارد البشرية</w:t>
      </w:r>
      <w:r w:rsidR="00312C9F" w:rsidRPr="00312C9F">
        <w:rPr>
          <w:rFonts w:ascii="Sakkal Majalla" w:hAnsi="Sakkal Majalla" w:cs="Sakkal Majalla"/>
          <w:b/>
          <w:bCs/>
          <w:sz w:val="28"/>
          <w:szCs w:val="28"/>
        </w:rPr>
        <w:t>:</w:t>
      </w:r>
      <w:r w:rsidR="00312C9F" w:rsidRPr="00312C9F">
        <w:rPr>
          <w:rFonts w:ascii="Sakkal Majalla" w:hAnsi="Sakkal Majalla" w:cs="Sakkal Majalla"/>
          <w:sz w:val="28"/>
          <w:szCs w:val="28"/>
        </w:rPr>
        <w:br/>
      </w:r>
      <w:r w:rsidR="00312C9F" w:rsidRPr="00312C9F">
        <w:rPr>
          <w:rFonts w:ascii="Sakkal Majalla" w:hAnsi="Sakkal Majalla" w:cs="Sakkal Majalla"/>
          <w:sz w:val="28"/>
          <w:szCs w:val="28"/>
          <w:rtl/>
        </w:rPr>
        <w:t>تقييم كيفية تأثير إدارة التغيير على تطوير قدرات الكوادر التعليمية والإدارية في الوزارة، ومدى مساهمة هذه العملية في تحسين الأداء العام للمشاريع</w:t>
      </w:r>
      <w:r w:rsidR="00312C9F" w:rsidRPr="00312C9F">
        <w:rPr>
          <w:rFonts w:ascii="Sakkal Majalla" w:hAnsi="Sakkal Majalla" w:cs="Sakkal Majalla"/>
          <w:sz w:val="28"/>
          <w:szCs w:val="28"/>
        </w:rPr>
        <w:t>.</w:t>
      </w:r>
    </w:p>
    <w:p w14:paraId="4B9BC28B" w14:textId="1BD03819" w:rsidR="00312C9F" w:rsidRDefault="00C421A0" w:rsidP="00312C9F">
      <w:pPr>
        <w:rPr>
          <w:rFonts w:ascii="Sakkal Majalla" w:hAnsi="Sakkal Majalla" w:cs="Sakkal Majalla"/>
          <w:sz w:val="28"/>
          <w:szCs w:val="28"/>
          <w:rtl/>
        </w:rPr>
      </w:pPr>
      <w:r>
        <w:rPr>
          <w:rFonts w:ascii="Sakkal Majalla" w:hAnsi="Sakkal Majalla" w:cs="Sakkal Majalla" w:hint="cs"/>
          <w:b/>
          <w:bCs/>
          <w:sz w:val="28"/>
          <w:szCs w:val="28"/>
          <w:rtl/>
        </w:rPr>
        <w:t>4.</w:t>
      </w:r>
      <w:r w:rsidR="00312C9F" w:rsidRPr="00312C9F">
        <w:rPr>
          <w:rFonts w:ascii="Sakkal Majalla" w:hAnsi="Sakkal Majalla" w:cs="Sakkal Majalla"/>
          <w:b/>
          <w:bCs/>
          <w:sz w:val="28"/>
          <w:szCs w:val="28"/>
          <w:rtl/>
        </w:rPr>
        <w:t>دراسة العلاقة بين إدارة التغيير ورضا الموظفين عن المشاريع التعليمية</w:t>
      </w:r>
      <w:r w:rsidR="00312C9F" w:rsidRPr="00312C9F">
        <w:rPr>
          <w:rFonts w:ascii="Sakkal Majalla" w:hAnsi="Sakkal Majalla" w:cs="Sakkal Majalla"/>
          <w:b/>
          <w:bCs/>
          <w:sz w:val="28"/>
          <w:szCs w:val="28"/>
        </w:rPr>
        <w:t>:</w:t>
      </w:r>
      <w:r w:rsidR="00312C9F" w:rsidRPr="00312C9F">
        <w:rPr>
          <w:rFonts w:ascii="Sakkal Majalla" w:hAnsi="Sakkal Majalla" w:cs="Sakkal Majalla"/>
          <w:sz w:val="28"/>
          <w:szCs w:val="28"/>
        </w:rPr>
        <w:br/>
      </w:r>
      <w:r w:rsidR="00312C9F" w:rsidRPr="00312C9F">
        <w:rPr>
          <w:rFonts w:ascii="Sakkal Majalla" w:hAnsi="Sakkal Majalla" w:cs="Sakkal Majalla"/>
          <w:sz w:val="28"/>
          <w:szCs w:val="28"/>
          <w:rtl/>
        </w:rPr>
        <w:t>يسعى البحث إلى فهم ما إذا كانت إدارة التغيير الجيدة تؤدي إلى زيادة رضا الموظفين وتحفيزهم نحو المشاركة الفعالة في المشاريع التعليمية</w:t>
      </w:r>
      <w:r w:rsidR="00312C9F" w:rsidRPr="00312C9F">
        <w:rPr>
          <w:rFonts w:ascii="Sakkal Majalla" w:hAnsi="Sakkal Majalla" w:cs="Sakkal Majalla"/>
          <w:sz w:val="28"/>
          <w:szCs w:val="28"/>
        </w:rPr>
        <w:t>.</w:t>
      </w:r>
    </w:p>
    <w:p w14:paraId="6381C23D" w14:textId="3C95F6AF" w:rsidR="00312C9F" w:rsidRDefault="00C421A0" w:rsidP="00312C9F">
      <w:pPr>
        <w:rPr>
          <w:rFonts w:ascii="Sakkal Majalla" w:hAnsi="Sakkal Majalla" w:cs="Sakkal Majalla"/>
          <w:sz w:val="28"/>
          <w:szCs w:val="28"/>
          <w:rtl/>
        </w:rPr>
      </w:pPr>
      <w:r>
        <w:rPr>
          <w:rFonts w:ascii="Sakkal Majalla" w:hAnsi="Sakkal Majalla" w:cs="Sakkal Majalla" w:hint="cs"/>
          <w:b/>
          <w:bCs/>
          <w:sz w:val="28"/>
          <w:szCs w:val="28"/>
          <w:rtl/>
        </w:rPr>
        <w:t>5.</w:t>
      </w:r>
      <w:r w:rsidR="00312C9F" w:rsidRPr="00312C9F">
        <w:rPr>
          <w:rFonts w:ascii="Sakkal Majalla" w:hAnsi="Sakkal Majalla" w:cs="Sakkal Majalla"/>
          <w:b/>
          <w:bCs/>
          <w:sz w:val="28"/>
          <w:szCs w:val="28"/>
          <w:rtl/>
        </w:rPr>
        <w:t>تقديم توصيات لتحسين ممارسات إدارة التغيير في المشاريع التعليمية</w:t>
      </w:r>
      <w:r w:rsidR="00312C9F" w:rsidRPr="00312C9F">
        <w:rPr>
          <w:rFonts w:ascii="Sakkal Majalla" w:hAnsi="Sakkal Majalla" w:cs="Sakkal Majalla"/>
          <w:b/>
          <w:bCs/>
          <w:sz w:val="28"/>
          <w:szCs w:val="28"/>
        </w:rPr>
        <w:t>:</w:t>
      </w:r>
      <w:r w:rsidR="00312C9F" w:rsidRPr="00312C9F">
        <w:rPr>
          <w:rFonts w:ascii="Sakkal Majalla" w:hAnsi="Sakkal Majalla" w:cs="Sakkal Majalla"/>
          <w:sz w:val="28"/>
          <w:szCs w:val="28"/>
        </w:rPr>
        <w:br/>
      </w:r>
      <w:r w:rsidR="00312C9F" w:rsidRPr="00312C9F">
        <w:rPr>
          <w:rFonts w:ascii="Sakkal Majalla" w:hAnsi="Sakkal Majalla" w:cs="Sakkal Majalla"/>
          <w:sz w:val="28"/>
          <w:szCs w:val="28"/>
          <w:rtl/>
        </w:rPr>
        <w:t>الهدف هو اقتراح استراتيجيات وتوصيات عملية لتحسين عمليات إدارة التغيير في وزارة التعليم، من أجل ضمان تنفيذ ناجح ومستدام للمشاريع</w:t>
      </w:r>
      <w:r w:rsidR="00312C9F" w:rsidRPr="00312C9F">
        <w:rPr>
          <w:rFonts w:ascii="Sakkal Majalla" w:hAnsi="Sakkal Majalla" w:cs="Sakkal Majalla"/>
          <w:sz w:val="28"/>
          <w:szCs w:val="28"/>
        </w:rPr>
        <w:t>.</w:t>
      </w:r>
    </w:p>
    <w:p w14:paraId="780EED78" w14:textId="1959EBB7" w:rsidR="00312C9F" w:rsidRPr="00312C9F" w:rsidRDefault="00C421A0" w:rsidP="00312C9F">
      <w:pPr>
        <w:rPr>
          <w:rFonts w:ascii="Sakkal Majalla" w:hAnsi="Sakkal Majalla" w:cs="Sakkal Majalla"/>
          <w:sz w:val="28"/>
          <w:szCs w:val="28"/>
          <w:rtl/>
        </w:rPr>
      </w:pPr>
      <w:r>
        <w:rPr>
          <w:rFonts w:ascii="Sakkal Majalla" w:hAnsi="Sakkal Majalla" w:cs="Sakkal Majalla" w:hint="cs"/>
          <w:b/>
          <w:bCs/>
          <w:sz w:val="28"/>
          <w:szCs w:val="28"/>
          <w:rtl/>
        </w:rPr>
        <w:t>6.</w:t>
      </w:r>
      <w:r w:rsidR="00312C9F" w:rsidRPr="00312C9F">
        <w:rPr>
          <w:rFonts w:ascii="Sakkal Majalla" w:hAnsi="Sakkal Majalla" w:cs="Sakkal Majalla"/>
          <w:b/>
          <w:bCs/>
          <w:sz w:val="28"/>
          <w:szCs w:val="28"/>
          <w:rtl/>
        </w:rPr>
        <w:t>تحليل تأثير إدارة التغيير على استدامة المشاريع التعليمية</w:t>
      </w:r>
      <w:r w:rsidR="00312C9F" w:rsidRPr="00312C9F">
        <w:rPr>
          <w:rFonts w:ascii="Sakkal Majalla" w:hAnsi="Sakkal Majalla" w:cs="Sakkal Majalla"/>
          <w:b/>
          <w:bCs/>
          <w:sz w:val="28"/>
          <w:szCs w:val="28"/>
        </w:rPr>
        <w:t>:</w:t>
      </w:r>
      <w:r w:rsidR="00312C9F" w:rsidRPr="00312C9F">
        <w:rPr>
          <w:rFonts w:ascii="Sakkal Majalla" w:hAnsi="Sakkal Majalla" w:cs="Sakkal Majalla"/>
          <w:sz w:val="28"/>
          <w:szCs w:val="28"/>
        </w:rPr>
        <w:br/>
      </w:r>
      <w:r w:rsidR="00312C9F" w:rsidRPr="00312C9F">
        <w:rPr>
          <w:rFonts w:ascii="Sakkal Majalla" w:hAnsi="Sakkal Majalla" w:cs="Sakkal Majalla"/>
          <w:sz w:val="28"/>
          <w:szCs w:val="28"/>
          <w:rtl/>
        </w:rPr>
        <w:t>دراسة كيفية مساهمة إدارة التغيير في ضمان استمرارية المشاريع وفعاليتها على المدى الطويل، بما يعزز من استدامة التحسينات في النظام التعليمي</w:t>
      </w:r>
      <w:r w:rsidR="00312C9F" w:rsidRPr="00312C9F">
        <w:rPr>
          <w:rFonts w:ascii="Sakkal Majalla" w:hAnsi="Sakkal Majalla" w:cs="Sakkal Majalla"/>
          <w:sz w:val="28"/>
          <w:szCs w:val="28"/>
        </w:rPr>
        <w:t>.</w:t>
      </w: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A38739C" w14:textId="77777777" w:rsidR="00A42347" w:rsidRDefault="00A42347" w:rsidP="00D22171">
      <w:pPr>
        <w:rPr>
          <w:rFonts w:ascii="Sakkal Majalla" w:hAnsi="Sakkal Majalla" w:cs="Sakkal Majalla"/>
          <w:sz w:val="28"/>
          <w:szCs w:val="28"/>
          <w:u w:val="single"/>
          <w:rtl/>
        </w:rPr>
      </w:pPr>
    </w:p>
    <w:p w14:paraId="56B19CA7" w14:textId="3A525AC1" w:rsidR="00D22171" w:rsidRPr="00572769" w:rsidRDefault="00D22171" w:rsidP="00D22171">
      <w:pPr>
        <w:rPr>
          <w:rFonts w:ascii="Sakkal Majalla" w:hAnsi="Sakkal Majalla" w:cs="Sakkal Majalla"/>
          <w:b/>
          <w:bCs/>
          <w:sz w:val="32"/>
          <w:szCs w:val="32"/>
          <w:u w:val="single"/>
          <w:rtl/>
        </w:rPr>
      </w:pPr>
      <w:r w:rsidRPr="00572769">
        <w:rPr>
          <w:rFonts w:ascii="Sakkal Majalla" w:hAnsi="Sakkal Majalla" w:cs="Sakkal Majalla"/>
          <w:b/>
          <w:bCs/>
          <w:sz w:val="32"/>
          <w:szCs w:val="32"/>
          <w:u w:val="single"/>
          <w:rtl/>
        </w:rPr>
        <w:lastRenderedPageBreak/>
        <w:t xml:space="preserve">-تساؤلات الدراسة </w:t>
      </w:r>
    </w:p>
    <w:p w14:paraId="092F4965" w14:textId="77777777" w:rsidR="00312C9F" w:rsidRPr="00312C9F" w:rsidRDefault="00312C9F" w:rsidP="00312C9F">
      <w:pPr>
        <w:rPr>
          <w:rFonts w:ascii="Sakkal Majalla" w:hAnsi="Sakkal Majalla" w:cs="Sakkal Majalla"/>
          <w:sz w:val="28"/>
          <w:szCs w:val="28"/>
        </w:rPr>
      </w:pPr>
      <w:r w:rsidRPr="00312C9F">
        <w:rPr>
          <w:rFonts w:ascii="Sakkal Majalla" w:hAnsi="Sakkal Majalla" w:cs="Sakkal Majalla"/>
          <w:b/>
          <w:bCs/>
          <w:sz w:val="28"/>
          <w:szCs w:val="28"/>
          <w:rtl/>
        </w:rPr>
        <w:t>ما هو تأثير استراتيجيات إدارة التغيير على أداء المشاريع التعليمية في وزارة التعليم؟</w:t>
      </w:r>
    </w:p>
    <w:p w14:paraId="761F4AFB" w14:textId="77777777" w:rsidR="00312C9F" w:rsidRDefault="00312C9F" w:rsidP="00312C9F">
      <w:pPr>
        <w:numPr>
          <w:ilvl w:val="0"/>
          <w:numId w:val="2"/>
        </w:numPr>
        <w:rPr>
          <w:rFonts w:ascii="Sakkal Majalla" w:hAnsi="Sakkal Majalla" w:cs="Sakkal Majalla"/>
          <w:sz w:val="28"/>
          <w:szCs w:val="28"/>
        </w:rPr>
      </w:pPr>
      <w:r w:rsidRPr="00312C9F">
        <w:rPr>
          <w:rFonts w:ascii="Sakkal Majalla" w:hAnsi="Sakkal Majalla" w:cs="Sakkal Majalla"/>
          <w:sz w:val="28"/>
          <w:szCs w:val="28"/>
          <w:rtl/>
        </w:rPr>
        <w:t>يهدف هذا السؤال إلى فهم العلاقة بين إدارة التغيير الفعالة وتحقيق أهداف المشاريع التعليمية</w:t>
      </w:r>
      <w:r w:rsidRPr="00312C9F">
        <w:rPr>
          <w:rFonts w:ascii="Sakkal Majalla" w:hAnsi="Sakkal Majalla" w:cs="Sakkal Majalla"/>
          <w:sz w:val="28"/>
          <w:szCs w:val="28"/>
        </w:rPr>
        <w:t>.</w:t>
      </w:r>
    </w:p>
    <w:p w14:paraId="69B9CC54" w14:textId="77777777" w:rsidR="00312C9F" w:rsidRPr="00312C9F" w:rsidRDefault="00312C9F" w:rsidP="00312C9F">
      <w:pPr>
        <w:rPr>
          <w:rFonts w:ascii="Sakkal Majalla" w:hAnsi="Sakkal Majalla" w:cs="Sakkal Majalla"/>
          <w:sz w:val="28"/>
          <w:szCs w:val="28"/>
        </w:rPr>
      </w:pPr>
      <w:r w:rsidRPr="00312C9F">
        <w:rPr>
          <w:rFonts w:ascii="Sakkal Majalla" w:hAnsi="Sakkal Majalla" w:cs="Sakkal Majalla"/>
          <w:b/>
          <w:bCs/>
          <w:sz w:val="28"/>
          <w:szCs w:val="28"/>
          <w:rtl/>
        </w:rPr>
        <w:t>ما هي العوامل التي تعيق أو تعزز إدارة التغيير في وزارة التعليم؟</w:t>
      </w:r>
    </w:p>
    <w:p w14:paraId="17E09114" w14:textId="77777777" w:rsidR="00312C9F" w:rsidRPr="00312C9F" w:rsidRDefault="00312C9F" w:rsidP="00312C9F">
      <w:pPr>
        <w:numPr>
          <w:ilvl w:val="0"/>
          <w:numId w:val="3"/>
        </w:numPr>
        <w:rPr>
          <w:rFonts w:ascii="Sakkal Majalla" w:hAnsi="Sakkal Majalla" w:cs="Sakkal Majalla"/>
          <w:sz w:val="28"/>
          <w:szCs w:val="28"/>
        </w:rPr>
      </w:pPr>
      <w:r w:rsidRPr="00312C9F">
        <w:rPr>
          <w:rFonts w:ascii="Sakkal Majalla" w:hAnsi="Sakkal Majalla" w:cs="Sakkal Majalla"/>
          <w:sz w:val="28"/>
          <w:szCs w:val="28"/>
          <w:rtl/>
        </w:rPr>
        <w:t>هذا السؤال يستهدف استكشاف العقبات والتحديات التي قد تؤثر على تنفيذ التغيير، بالإضافة إلى العوامل التي تسهم في نجاحه</w:t>
      </w:r>
      <w:r w:rsidRPr="00312C9F">
        <w:rPr>
          <w:rFonts w:ascii="Sakkal Majalla" w:hAnsi="Sakkal Majalla" w:cs="Sakkal Majalla"/>
          <w:sz w:val="28"/>
          <w:szCs w:val="28"/>
        </w:rPr>
        <w:t>.</w:t>
      </w:r>
    </w:p>
    <w:p w14:paraId="60B2B9FA" w14:textId="77777777" w:rsidR="00312C9F" w:rsidRPr="00312C9F" w:rsidRDefault="00312C9F" w:rsidP="00312C9F">
      <w:pPr>
        <w:rPr>
          <w:rFonts w:ascii="Sakkal Majalla" w:hAnsi="Sakkal Majalla" w:cs="Sakkal Majalla"/>
          <w:sz w:val="28"/>
          <w:szCs w:val="28"/>
        </w:rPr>
      </w:pPr>
      <w:r w:rsidRPr="00312C9F">
        <w:rPr>
          <w:rFonts w:ascii="Sakkal Majalla" w:hAnsi="Sakkal Majalla" w:cs="Sakkal Majalla"/>
          <w:b/>
          <w:bCs/>
          <w:sz w:val="28"/>
          <w:szCs w:val="28"/>
          <w:rtl/>
        </w:rPr>
        <w:t>كيف تؤثر إدارة التغيير على رضا الموظفين والمشاركة الفعالة في المشاريع التعليمية؟</w:t>
      </w:r>
    </w:p>
    <w:p w14:paraId="439591A6" w14:textId="77777777" w:rsidR="00312C9F" w:rsidRPr="00312C9F" w:rsidRDefault="00312C9F" w:rsidP="00312C9F">
      <w:pPr>
        <w:numPr>
          <w:ilvl w:val="0"/>
          <w:numId w:val="4"/>
        </w:numPr>
        <w:rPr>
          <w:rFonts w:ascii="Sakkal Majalla" w:hAnsi="Sakkal Majalla" w:cs="Sakkal Majalla"/>
          <w:sz w:val="28"/>
          <w:szCs w:val="28"/>
        </w:rPr>
      </w:pPr>
      <w:r w:rsidRPr="00312C9F">
        <w:rPr>
          <w:rFonts w:ascii="Sakkal Majalla" w:hAnsi="Sakkal Majalla" w:cs="Sakkal Majalla"/>
          <w:sz w:val="28"/>
          <w:szCs w:val="28"/>
          <w:rtl/>
        </w:rPr>
        <w:t>يسعى هذا التساؤل إلى معرفة كيف يمكن لإدارة التغيير تحسين مستويات الرضا الوظيفي ودعم الموظفين في المراحل الانتقالية</w:t>
      </w:r>
      <w:r w:rsidRPr="00312C9F">
        <w:rPr>
          <w:rFonts w:ascii="Sakkal Majalla" w:hAnsi="Sakkal Majalla" w:cs="Sakkal Majalla"/>
          <w:sz w:val="28"/>
          <w:szCs w:val="28"/>
        </w:rPr>
        <w:t>.</w:t>
      </w:r>
    </w:p>
    <w:p w14:paraId="3E629FD9" w14:textId="77777777" w:rsidR="00312C9F" w:rsidRPr="00312C9F" w:rsidRDefault="00312C9F" w:rsidP="00312C9F">
      <w:pPr>
        <w:rPr>
          <w:rFonts w:ascii="Sakkal Majalla" w:hAnsi="Sakkal Majalla" w:cs="Sakkal Majalla"/>
          <w:sz w:val="28"/>
          <w:szCs w:val="28"/>
        </w:rPr>
      </w:pPr>
      <w:r w:rsidRPr="00312C9F">
        <w:rPr>
          <w:rFonts w:ascii="Sakkal Majalla" w:hAnsi="Sakkal Majalla" w:cs="Sakkal Majalla"/>
          <w:b/>
          <w:bCs/>
          <w:sz w:val="28"/>
          <w:szCs w:val="28"/>
          <w:rtl/>
        </w:rPr>
        <w:t>ما هو دور إدارة التغيير في تحسين استدامة المشاريع التعليمية؟</w:t>
      </w:r>
    </w:p>
    <w:p w14:paraId="689B15FB" w14:textId="77777777" w:rsidR="00312C9F" w:rsidRPr="00312C9F" w:rsidRDefault="00312C9F" w:rsidP="00312C9F">
      <w:pPr>
        <w:numPr>
          <w:ilvl w:val="0"/>
          <w:numId w:val="5"/>
        </w:numPr>
        <w:rPr>
          <w:rFonts w:ascii="Sakkal Majalla" w:hAnsi="Sakkal Majalla" w:cs="Sakkal Majalla"/>
          <w:sz w:val="28"/>
          <w:szCs w:val="28"/>
        </w:rPr>
      </w:pPr>
      <w:r w:rsidRPr="00312C9F">
        <w:rPr>
          <w:rFonts w:ascii="Sakkal Majalla" w:hAnsi="Sakkal Majalla" w:cs="Sakkal Majalla"/>
          <w:sz w:val="28"/>
          <w:szCs w:val="28"/>
          <w:rtl/>
        </w:rPr>
        <w:t>يركز هذا السؤال على تحليل مدى مساهمة إدارة التغيير في ضمان استمرارية الفوائد المحققة من المشاريع التعليمية على المدى الطويل</w:t>
      </w:r>
      <w:r w:rsidRPr="00312C9F">
        <w:rPr>
          <w:rFonts w:ascii="Sakkal Majalla" w:hAnsi="Sakkal Majalla" w:cs="Sakkal Majalla"/>
          <w:sz w:val="28"/>
          <w:szCs w:val="28"/>
        </w:rPr>
        <w:t>.</w:t>
      </w:r>
    </w:p>
    <w:p w14:paraId="384093A8" w14:textId="77777777" w:rsidR="00312C9F" w:rsidRPr="00312C9F" w:rsidRDefault="00312C9F" w:rsidP="00312C9F">
      <w:pPr>
        <w:rPr>
          <w:rFonts w:ascii="Sakkal Majalla" w:hAnsi="Sakkal Majalla" w:cs="Sakkal Majalla"/>
          <w:sz w:val="28"/>
          <w:szCs w:val="28"/>
        </w:rPr>
      </w:pPr>
      <w:r w:rsidRPr="00312C9F">
        <w:rPr>
          <w:rFonts w:ascii="Sakkal Majalla" w:hAnsi="Sakkal Majalla" w:cs="Sakkal Majalla"/>
          <w:b/>
          <w:bCs/>
          <w:sz w:val="28"/>
          <w:szCs w:val="28"/>
          <w:rtl/>
        </w:rPr>
        <w:t>كيف يمكن لإدارة التغيير أن تساعد في تحسين استغلال الموارد البشرية والمادية في مشاريع وزارة التعليم؟</w:t>
      </w:r>
    </w:p>
    <w:p w14:paraId="206D67CE" w14:textId="77777777" w:rsidR="00312C9F" w:rsidRPr="00312C9F" w:rsidRDefault="00312C9F" w:rsidP="00312C9F">
      <w:pPr>
        <w:numPr>
          <w:ilvl w:val="0"/>
          <w:numId w:val="6"/>
        </w:numPr>
        <w:rPr>
          <w:rFonts w:ascii="Sakkal Majalla" w:hAnsi="Sakkal Majalla" w:cs="Sakkal Majalla"/>
          <w:sz w:val="28"/>
          <w:szCs w:val="28"/>
        </w:rPr>
      </w:pPr>
      <w:r w:rsidRPr="00312C9F">
        <w:rPr>
          <w:rFonts w:ascii="Sakkal Majalla" w:hAnsi="Sakkal Majalla" w:cs="Sakkal Majalla"/>
          <w:sz w:val="28"/>
          <w:szCs w:val="28"/>
          <w:rtl/>
        </w:rPr>
        <w:t>الهدف من هذا التساؤل هو معرفة ما إذا كانت إدارة التغيير تسهم في زيادة كفاءة استغلال الموارد وتحقيق نتائج أفضل بتكاليف أقل</w:t>
      </w:r>
      <w:r w:rsidRPr="00312C9F">
        <w:rPr>
          <w:rFonts w:ascii="Sakkal Majalla" w:hAnsi="Sakkal Majalla" w:cs="Sakkal Majalla"/>
          <w:sz w:val="28"/>
          <w:szCs w:val="28"/>
        </w:rPr>
        <w:t>.</w:t>
      </w:r>
    </w:p>
    <w:p w14:paraId="37A5349A" w14:textId="77777777" w:rsidR="00312C9F" w:rsidRPr="00312C9F" w:rsidRDefault="00312C9F" w:rsidP="00312C9F">
      <w:pPr>
        <w:rPr>
          <w:rFonts w:ascii="Sakkal Majalla" w:hAnsi="Sakkal Majalla" w:cs="Sakkal Majalla"/>
          <w:sz w:val="28"/>
          <w:szCs w:val="28"/>
        </w:rPr>
      </w:pPr>
    </w:p>
    <w:p w14:paraId="01E6437E" w14:textId="77777777" w:rsidR="00F925D0" w:rsidRPr="00312C9F"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6F088FEE" w14:textId="77777777"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572769" w:rsidRDefault="00D52480" w:rsidP="00D22171">
      <w:pPr>
        <w:rPr>
          <w:rFonts w:ascii="Sakkal Majalla" w:hAnsi="Sakkal Majalla" w:cs="Sakkal Majalla"/>
          <w:b/>
          <w:bCs/>
          <w:sz w:val="32"/>
          <w:szCs w:val="32"/>
          <w:u w:val="single"/>
          <w:rtl/>
        </w:rPr>
      </w:pPr>
      <w:r w:rsidRPr="00572769">
        <w:rPr>
          <w:rFonts w:ascii="Sakkal Majalla" w:hAnsi="Sakkal Majalla" w:cs="Sakkal Majalla" w:hint="cs"/>
          <w:b/>
          <w:bCs/>
          <w:sz w:val="32"/>
          <w:szCs w:val="32"/>
          <w:u w:val="single"/>
          <w:rtl/>
        </w:rPr>
        <w:lastRenderedPageBreak/>
        <w:t>- فروض الدراسة</w:t>
      </w:r>
    </w:p>
    <w:p w14:paraId="0C0C6276" w14:textId="77777777" w:rsidR="00DE44BA" w:rsidRPr="00DE44BA" w:rsidRDefault="00DE44BA" w:rsidP="00DE44BA">
      <w:pPr>
        <w:rPr>
          <w:rFonts w:ascii="Sakkal Majalla" w:hAnsi="Sakkal Majalla" w:cs="Sakkal Majalla"/>
          <w:b/>
          <w:bCs/>
          <w:sz w:val="28"/>
          <w:szCs w:val="28"/>
        </w:rPr>
      </w:pPr>
      <w:r w:rsidRPr="00DE44BA">
        <w:rPr>
          <w:rFonts w:ascii="Sakkal Majalla" w:hAnsi="Sakkal Majalla" w:cs="Sakkal Majalla"/>
          <w:b/>
          <w:bCs/>
          <w:sz w:val="28"/>
          <w:szCs w:val="28"/>
          <w:rtl/>
        </w:rPr>
        <w:t>الفرضية الأولى</w:t>
      </w:r>
      <w:r w:rsidRPr="00DE44BA">
        <w:rPr>
          <w:rFonts w:ascii="Sakkal Majalla" w:hAnsi="Sakkal Majalla" w:cs="Sakkal Majalla"/>
          <w:b/>
          <w:bCs/>
          <w:sz w:val="28"/>
          <w:szCs w:val="28"/>
        </w:rPr>
        <w:t>:</w:t>
      </w:r>
      <w:r w:rsidRPr="00DE44BA">
        <w:rPr>
          <w:rFonts w:ascii="Sakkal Majalla" w:hAnsi="Sakkal Majalla" w:cs="Sakkal Majalla"/>
          <w:sz w:val="28"/>
          <w:szCs w:val="28"/>
        </w:rPr>
        <w:br/>
      </w:r>
      <w:r w:rsidRPr="00DE44BA">
        <w:rPr>
          <w:rFonts w:ascii="Sakkal Majalla" w:hAnsi="Sakkal Majalla" w:cs="Sakkal Majalla"/>
          <w:b/>
          <w:bCs/>
          <w:sz w:val="28"/>
          <w:szCs w:val="28"/>
          <w:rtl/>
        </w:rPr>
        <w:t>هناك تأثير إيجابي لإدارة التغيير الفعالة على تحسين أداء المشاريع التعليمية في وزارة التعليم</w:t>
      </w:r>
      <w:r w:rsidRPr="00DE44BA">
        <w:rPr>
          <w:rFonts w:ascii="Sakkal Majalla" w:hAnsi="Sakkal Majalla" w:cs="Sakkal Majalla"/>
          <w:b/>
          <w:bCs/>
          <w:sz w:val="28"/>
          <w:szCs w:val="28"/>
        </w:rPr>
        <w:t>.</w:t>
      </w:r>
    </w:p>
    <w:p w14:paraId="522A0D93" w14:textId="77777777" w:rsidR="00DE44BA" w:rsidRDefault="00DE44BA" w:rsidP="00DE44BA">
      <w:pPr>
        <w:numPr>
          <w:ilvl w:val="0"/>
          <w:numId w:val="7"/>
        </w:numPr>
        <w:rPr>
          <w:rFonts w:ascii="Sakkal Majalla" w:hAnsi="Sakkal Majalla" w:cs="Sakkal Majalla"/>
          <w:sz w:val="28"/>
          <w:szCs w:val="28"/>
        </w:rPr>
      </w:pPr>
      <w:r w:rsidRPr="00DE44BA">
        <w:rPr>
          <w:rFonts w:ascii="Sakkal Majalla" w:hAnsi="Sakkal Majalla" w:cs="Sakkal Majalla"/>
          <w:sz w:val="28"/>
          <w:szCs w:val="28"/>
          <w:rtl/>
        </w:rPr>
        <w:t>هذه الفرضية تتناول العلاقة بين جودة إدارة التغيير وتحقيق الأهداف المرجوة للمشاريع التعليمية</w:t>
      </w:r>
      <w:r w:rsidRPr="00DE44BA">
        <w:rPr>
          <w:rFonts w:ascii="Sakkal Majalla" w:hAnsi="Sakkal Majalla" w:cs="Sakkal Majalla"/>
          <w:sz w:val="28"/>
          <w:szCs w:val="28"/>
        </w:rPr>
        <w:t>.</w:t>
      </w:r>
    </w:p>
    <w:p w14:paraId="77E5C088" w14:textId="77777777" w:rsidR="00DE44BA" w:rsidRPr="00DE44BA" w:rsidRDefault="00DE44BA" w:rsidP="00DE44BA">
      <w:pPr>
        <w:rPr>
          <w:rFonts w:ascii="Sakkal Majalla" w:hAnsi="Sakkal Majalla" w:cs="Sakkal Majalla"/>
          <w:sz w:val="28"/>
          <w:szCs w:val="28"/>
        </w:rPr>
      </w:pPr>
      <w:r w:rsidRPr="00DE44BA">
        <w:rPr>
          <w:rFonts w:ascii="Sakkal Majalla" w:hAnsi="Sakkal Majalla" w:cs="Sakkal Majalla"/>
          <w:b/>
          <w:bCs/>
          <w:sz w:val="28"/>
          <w:szCs w:val="28"/>
          <w:rtl/>
        </w:rPr>
        <w:t>الفرضية الثانية</w:t>
      </w:r>
      <w:r w:rsidRPr="00DE44BA">
        <w:rPr>
          <w:rFonts w:ascii="Sakkal Majalla" w:hAnsi="Sakkal Majalla" w:cs="Sakkal Majalla"/>
          <w:b/>
          <w:bCs/>
          <w:sz w:val="28"/>
          <w:szCs w:val="28"/>
        </w:rPr>
        <w:t>:</w:t>
      </w:r>
      <w:r w:rsidRPr="00DE44BA">
        <w:rPr>
          <w:rFonts w:ascii="Sakkal Majalla" w:hAnsi="Sakkal Majalla" w:cs="Sakkal Majalla"/>
          <w:sz w:val="28"/>
          <w:szCs w:val="28"/>
        </w:rPr>
        <w:br/>
      </w:r>
      <w:r w:rsidRPr="00DE44BA">
        <w:rPr>
          <w:rFonts w:ascii="Sakkal Majalla" w:hAnsi="Sakkal Majalla" w:cs="Sakkal Majalla"/>
          <w:b/>
          <w:bCs/>
          <w:sz w:val="28"/>
          <w:szCs w:val="28"/>
          <w:rtl/>
        </w:rPr>
        <w:t>المقاومة الداخلية للتغيير تعتبر من العوامل الرئيسية التي تعيق نجاح إدارة التغيير في وزارة التعليم</w:t>
      </w:r>
      <w:r w:rsidRPr="00DE44BA">
        <w:rPr>
          <w:rFonts w:ascii="Sakkal Majalla" w:hAnsi="Sakkal Majalla" w:cs="Sakkal Majalla"/>
          <w:b/>
          <w:bCs/>
          <w:sz w:val="28"/>
          <w:szCs w:val="28"/>
        </w:rPr>
        <w:t>.</w:t>
      </w:r>
    </w:p>
    <w:p w14:paraId="441823C8" w14:textId="77777777" w:rsidR="00DE44BA" w:rsidRPr="00DE44BA" w:rsidRDefault="00DE44BA" w:rsidP="00DE44BA">
      <w:pPr>
        <w:numPr>
          <w:ilvl w:val="0"/>
          <w:numId w:val="8"/>
        </w:numPr>
        <w:rPr>
          <w:rFonts w:ascii="Sakkal Majalla" w:hAnsi="Sakkal Majalla" w:cs="Sakkal Majalla"/>
          <w:sz w:val="28"/>
          <w:szCs w:val="28"/>
        </w:rPr>
      </w:pPr>
      <w:r w:rsidRPr="00DE44BA">
        <w:rPr>
          <w:rFonts w:ascii="Sakkal Majalla" w:hAnsi="Sakkal Majalla" w:cs="Sakkal Majalla"/>
          <w:sz w:val="28"/>
          <w:szCs w:val="28"/>
          <w:rtl/>
        </w:rPr>
        <w:t>تشير هذه الفرضية إلى أن مقاومة الموظفين للتغيير قد تؤدي إلى صعوبات في تنفيذ المشاريع</w:t>
      </w:r>
      <w:r w:rsidRPr="00DE44BA">
        <w:rPr>
          <w:rFonts w:ascii="Sakkal Majalla" w:hAnsi="Sakkal Majalla" w:cs="Sakkal Majalla"/>
          <w:sz w:val="28"/>
          <w:szCs w:val="28"/>
        </w:rPr>
        <w:t>.</w:t>
      </w:r>
    </w:p>
    <w:p w14:paraId="2F42DD84" w14:textId="77777777" w:rsidR="00DE44BA" w:rsidRPr="00DE44BA" w:rsidRDefault="00DE44BA" w:rsidP="00DE44BA">
      <w:pPr>
        <w:rPr>
          <w:rFonts w:ascii="Sakkal Majalla" w:hAnsi="Sakkal Majalla" w:cs="Sakkal Majalla"/>
          <w:b/>
          <w:bCs/>
          <w:sz w:val="28"/>
          <w:szCs w:val="28"/>
        </w:rPr>
      </w:pPr>
      <w:r w:rsidRPr="00DE44BA">
        <w:rPr>
          <w:rFonts w:ascii="Sakkal Majalla" w:hAnsi="Sakkal Majalla" w:cs="Sakkal Majalla"/>
          <w:b/>
          <w:bCs/>
          <w:sz w:val="28"/>
          <w:szCs w:val="28"/>
          <w:rtl/>
        </w:rPr>
        <w:t>الفرضية الثالثة</w:t>
      </w:r>
      <w:r w:rsidRPr="00DE44BA">
        <w:rPr>
          <w:rFonts w:ascii="Sakkal Majalla" w:hAnsi="Sakkal Majalla" w:cs="Sakkal Majalla"/>
          <w:b/>
          <w:bCs/>
          <w:sz w:val="28"/>
          <w:szCs w:val="28"/>
        </w:rPr>
        <w:t>:</w:t>
      </w:r>
      <w:r w:rsidRPr="00DE44BA">
        <w:rPr>
          <w:rFonts w:ascii="Sakkal Majalla" w:hAnsi="Sakkal Majalla" w:cs="Sakkal Majalla"/>
          <w:sz w:val="28"/>
          <w:szCs w:val="28"/>
        </w:rPr>
        <w:br/>
      </w:r>
      <w:r w:rsidRPr="00DE44BA">
        <w:rPr>
          <w:rFonts w:ascii="Sakkal Majalla" w:hAnsi="Sakkal Majalla" w:cs="Sakkal Majalla"/>
          <w:b/>
          <w:bCs/>
          <w:sz w:val="28"/>
          <w:szCs w:val="28"/>
          <w:rtl/>
        </w:rPr>
        <w:t>تساهم إدارة التغيير في زيادة رضا الموظفين وتحفيزهم للمشاركة بشكل فعّال في المشاريع التعليمية</w:t>
      </w:r>
      <w:r w:rsidRPr="00DE44BA">
        <w:rPr>
          <w:rFonts w:ascii="Sakkal Majalla" w:hAnsi="Sakkal Majalla" w:cs="Sakkal Majalla"/>
          <w:b/>
          <w:bCs/>
          <w:sz w:val="28"/>
          <w:szCs w:val="28"/>
        </w:rPr>
        <w:t>.</w:t>
      </w:r>
    </w:p>
    <w:p w14:paraId="3338DE81" w14:textId="77777777" w:rsidR="00DE44BA" w:rsidRPr="00DE44BA" w:rsidRDefault="00DE44BA" w:rsidP="00DE44BA">
      <w:pPr>
        <w:numPr>
          <w:ilvl w:val="0"/>
          <w:numId w:val="9"/>
        </w:numPr>
        <w:rPr>
          <w:rFonts w:ascii="Sakkal Majalla" w:hAnsi="Sakkal Majalla" w:cs="Sakkal Majalla"/>
          <w:sz w:val="28"/>
          <w:szCs w:val="28"/>
        </w:rPr>
      </w:pPr>
      <w:r w:rsidRPr="00DE44BA">
        <w:rPr>
          <w:rFonts w:ascii="Sakkal Majalla" w:hAnsi="Sakkal Majalla" w:cs="Sakkal Majalla"/>
          <w:sz w:val="28"/>
          <w:szCs w:val="28"/>
          <w:rtl/>
        </w:rPr>
        <w:t>تركز هذه الفرضية على تأثير إدارة التغيير على الرضا الوظيفي والمشاركة الإيجابية من قبل الموظفين</w:t>
      </w:r>
      <w:r w:rsidRPr="00DE44BA">
        <w:rPr>
          <w:rFonts w:ascii="Sakkal Majalla" w:hAnsi="Sakkal Majalla" w:cs="Sakkal Majalla"/>
          <w:sz w:val="28"/>
          <w:szCs w:val="28"/>
        </w:rPr>
        <w:t>.</w:t>
      </w:r>
    </w:p>
    <w:p w14:paraId="6BB3904D" w14:textId="77777777" w:rsidR="00DE44BA" w:rsidRPr="00DE44BA" w:rsidRDefault="00DE44BA" w:rsidP="00DE44BA">
      <w:pPr>
        <w:rPr>
          <w:rFonts w:ascii="Sakkal Majalla" w:hAnsi="Sakkal Majalla" w:cs="Sakkal Majalla"/>
          <w:sz w:val="28"/>
          <w:szCs w:val="28"/>
        </w:rPr>
      </w:pPr>
      <w:r w:rsidRPr="00DE44BA">
        <w:rPr>
          <w:rFonts w:ascii="Sakkal Majalla" w:hAnsi="Sakkal Majalla" w:cs="Sakkal Majalla"/>
          <w:b/>
          <w:bCs/>
          <w:sz w:val="28"/>
          <w:szCs w:val="28"/>
          <w:rtl/>
        </w:rPr>
        <w:t>الفرضية الرابعة</w:t>
      </w:r>
      <w:r w:rsidRPr="00DE44BA">
        <w:rPr>
          <w:rFonts w:ascii="Sakkal Majalla" w:hAnsi="Sakkal Majalla" w:cs="Sakkal Majalla"/>
          <w:b/>
          <w:bCs/>
          <w:sz w:val="28"/>
          <w:szCs w:val="28"/>
        </w:rPr>
        <w:t>:</w:t>
      </w:r>
      <w:r w:rsidRPr="00DE44BA">
        <w:rPr>
          <w:rFonts w:ascii="Sakkal Majalla" w:hAnsi="Sakkal Majalla" w:cs="Sakkal Majalla"/>
          <w:sz w:val="28"/>
          <w:szCs w:val="28"/>
        </w:rPr>
        <w:br/>
      </w:r>
      <w:r w:rsidRPr="00DE44BA">
        <w:rPr>
          <w:rFonts w:ascii="Sakkal Majalla" w:hAnsi="Sakkal Majalla" w:cs="Sakkal Majalla"/>
          <w:b/>
          <w:bCs/>
          <w:sz w:val="28"/>
          <w:szCs w:val="28"/>
          <w:rtl/>
        </w:rPr>
        <w:t>إدارة التغيير تؤدي إلى تحسين استدامة المشاريع التعليمية وتضمن استمرار تأثيرها الإيجابي على المدى الطويل</w:t>
      </w:r>
      <w:r w:rsidRPr="00DE44BA">
        <w:rPr>
          <w:rFonts w:ascii="Sakkal Majalla" w:hAnsi="Sakkal Majalla" w:cs="Sakkal Majalla"/>
          <w:b/>
          <w:bCs/>
          <w:sz w:val="28"/>
          <w:szCs w:val="28"/>
        </w:rPr>
        <w:t>.</w:t>
      </w:r>
    </w:p>
    <w:p w14:paraId="62B3BA8E" w14:textId="77777777" w:rsidR="00DE44BA" w:rsidRPr="00DE44BA" w:rsidRDefault="00DE44BA" w:rsidP="00DE44BA">
      <w:pPr>
        <w:numPr>
          <w:ilvl w:val="0"/>
          <w:numId w:val="10"/>
        </w:numPr>
        <w:rPr>
          <w:rFonts w:ascii="Sakkal Majalla" w:hAnsi="Sakkal Majalla" w:cs="Sakkal Majalla"/>
          <w:sz w:val="28"/>
          <w:szCs w:val="28"/>
        </w:rPr>
      </w:pPr>
      <w:r w:rsidRPr="00DE44BA">
        <w:rPr>
          <w:rFonts w:ascii="Sakkal Majalla" w:hAnsi="Sakkal Majalla" w:cs="Sakkal Majalla"/>
          <w:sz w:val="28"/>
          <w:szCs w:val="28"/>
          <w:rtl/>
        </w:rPr>
        <w:t>تتناول هذه الفرضية كيفية تحقيق المشاريع لنتائج مستدامة عند تطبيق استراتيجيات فعّالة لإدارة التغيير</w:t>
      </w:r>
      <w:r w:rsidRPr="00DE44BA">
        <w:rPr>
          <w:rFonts w:ascii="Sakkal Majalla" w:hAnsi="Sakkal Majalla" w:cs="Sakkal Majalla"/>
          <w:sz w:val="28"/>
          <w:szCs w:val="28"/>
        </w:rPr>
        <w:t>.</w:t>
      </w:r>
    </w:p>
    <w:p w14:paraId="016F2A6A" w14:textId="77777777" w:rsidR="00DE44BA" w:rsidRPr="00DE44BA" w:rsidRDefault="00DE44BA" w:rsidP="00DE44BA">
      <w:pPr>
        <w:rPr>
          <w:rFonts w:ascii="Sakkal Majalla" w:hAnsi="Sakkal Majalla" w:cs="Sakkal Majalla"/>
          <w:sz w:val="28"/>
          <w:szCs w:val="28"/>
        </w:rPr>
      </w:pPr>
      <w:r w:rsidRPr="00DE44BA">
        <w:rPr>
          <w:rFonts w:ascii="Sakkal Majalla" w:hAnsi="Sakkal Majalla" w:cs="Sakkal Majalla"/>
          <w:b/>
          <w:bCs/>
          <w:sz w:val="28"/>
          <w:szCs w:val="28"/>
          <w:rtl/>
        </w:rPr>
        <w:t>الفرضية الخامسة</w:t>
      </w:r>
      <w:r w:rsidRPr="00DE44BA">
        <w:rPr>
          <w:rFonts w:ascii="Sakkal Majalla" w:hAnsi="Sakkal Majalla" w:cs="Sakkal Majalla"/>
          <w:b/>
          <w:bCs/>
          <w:sz w:val="28"/>
          <w:szCs w:val="28"/>
        </w:rPr>
        <w:t>:</w:t>
      </w:r>
      <w:r w:rsidRPr="00DE44BA">
        <w:rPr>
          <w:rFonts w:ascii="Sakkal Majalla" w:hAnsi="Sakkal Majalla" w:cs="Sakkal Majalla"/>
          <w:sz w:val="28"/>
          <w:szCs w:val="28"/>
        </w:rPr>
        <w:br/>
      </w:r>
      <w:r w:rsidRPr="00DE44BA">
        <w:rPr>
          <w:rFonts w:ascii="Sakkal Majalla" w:hAnsi="Sakkal Majalla" w:cs="Sakkal Majalla"/>
          <w:b/>
          <w:bCs/>
          <w:sz w:val="28"/>
          <w:szCs w:val="28"/>
          <w:rtl/>
        </w:rPr>
        <w:t>تساهم إدارة التغيير في تحسين كفاءة استغلال الموارد البشرية والمادية داخل وزارة التعليم</w:t>
      </w:r>
      <w:r w:rsidRPr="00DE44BA">
        <w:rPr>
          <w:rFonts w:ascii="Sakkal Majalla" w:hAnsi="Sakkal Majalla" w:cs="Sakkal Majalla"/>
          <w:b/>
          <w:bCs/>
          <w:sz w:val="28"/>
          <w:szCs w:val="28"/>
        </w:rPr>
        <w:t>.</w:t>
      </w:r>
    </w:p>
    <w:p w14:paraId="20BAD7E9" w14:textId="77777777" w:rsidR="00DE44BA" w:rsidRPr="00DE44BA" w:rsidRDefault="00DE44BA" w:rsidP="00DE44BA">
      <w:pPr>
        <w:numPr>
          <w:ilvl w:val="0"/>
          <w:numId w:val="11"/>
        </w:numPr>
        <w:rPr>
          <w:rFonts w:ascii="Sakkal Majalla" w:hAnsi="Sakkal Majalla" w:cs="Sakkal Majalla"/>
          <w:sz w:val="28"/>
          <w:szCs w:val="28"/>
        </w:rPr>
      </w:pPr>
      <w:r w:rsidRPr="00DE44BA">
        <w:rPr>
          <w:rFonts w:ascii="Sakkal Majalla" w:hAnsi="Sakkal Majalla" w:cs="Sakkal Majalla"/>
          <w:sz w:val="28"/>
          <w:szCs w:val="28"/>
          <w:rtl/>
        </w:rPr>
        <w:t>تهدف هذه الفرضية إلى قياس تأثير إدارة التغيير على زيادة الكفاءة والفعالية في استخدام الموارد المتاحة لتنفيذ المشاريع</w:t>
      </w:r>
      <w:r w:rsidRPr="00DE44BA">
        <w:rPr>
          <w:rFonts w:ascii="Sakkal Majalla" w:hAnsi="Sakkal Majalla" w:cs="Sakkal Majalla"/>
          <w:sz w:val="28"/>
          <w:szCs w:val="28"/>
        </w:rPr>
        <w:t>.</w:t>
      </w:r>
    </w:p>
    <w:p w14:paraId="241B3932" w14:textId="77777777" w:rsidR="00DE44BA" w:rsidRPr="00DE44BA" w:rsidRDefault="00DE44BA" w:rsidP="00DE44BA">
      <w:pPr>
        <w:rPr>
          <w:rFonts w:ascii="Sakkal Majalla" w:hAnsi="Sakkal Majalla" w:cs="Sakkal Majalla"/>
          <w:sz w:val="28"/>
          <w:szCs w:val="28"/>
        </w:rPr>
      </w:pPr>
    </w:p>
    <w:p w14:paraId="3B0488A9" w14:textId="77777777" w:rsidR="00DE44BA" w:rsidRPr="00DE44BA" w:rsidRDefault="00DE44BA" w:rsidP="00D22171">
      <w:pPr>
        <w:rPr>
          <w:rFonts w:ascii="Sakkal Majalla" w:hAnsi="Sakkal Majalla" w:cs="Sakkal Majalla"/>
          <w:sz w:val="28"/>
          <w:szCs w:val="28"/>
          <w:u w:val="single"/>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Pr="00572769" w:rsidRDefault="00F925D0" w:rsidP="00D22171">
      <w:pPr>
        <w:rPr>
          <w:rFonts w:ascii="Sakkal Majalla" w:hAnsi="Sakkal Majalla" w:cs="Sakkal Majalla"/>
          <w:b/>
          <w:bCs/>
          <w:sz w:val="32"/>
          <w:szCs w:val="32"/>
          <w:rtl/>
        </w:rPr>
      </w:pPr>
      <w:r w:rsidRPr="00572769">
        <w:rPr>
          <w:rFonts w:ascii="Sakkal Majalla" w:hAnsi="Sakkal Majalla" w:cs="Sakkal Majalla" w:hint="cs"/>
          <w:b/>
          <w:bCs/>
          <w:sz w:val="32"/>
          <w:szCs w:val="32"/>
          <w:u w:val="single"/>
          <w:rtl/>
        </w:rPr>
        <w:lastRenderedPageBreak/>
        <w:t>-النظرية العلمية المتبعة  لإعداد البحث</w:t>
      </w:r>
    </w:p>
    <w:p w14:paraId="3D346AF5" w14:textId="0035A827" w:rsidR="00F925D0" w:rsidRDefault="00DE44BA" w:rsidP="00DE44BA">
      <w:pPr>
        <w:rPr>
          <w:rFonts w:ascii="Sakkal Majalla" w:hAnsi="Sakkal Majalla" w:cs="Sakkal Majalla"/>
          <w:sz w:val="28"/>
          <w:szCs w:val="28"/>
          <w:rtl/>
        </w:rPr>
      </w:pPr>
      <w:r w:rsidRPr="00DE44BA">
        <w:rPr>
          <w:rFonts w:ascii="Sakkal Majalla" w:hAnsi="Sakkal Majalla" w:cs="Sakkal Majalla"/>
          <w:sz w:val="28"/>
          <w:szCs w:val="28"/>
          <w:rtl/>
        </w:rPr>
        <w:t>في إطار دراسة "أثر إدارة التغيير على أداء المشاريع</w:t>
      </w:r>
      <w:r w:rsidR="00A42347">
        <w:rPr>
          <w:rFonts w:ascii="Sakkal Majalla" w:hAnsi="Sakkal Majalla" w:cs="Sakkal Majalla"/>
          <w:sz w:val="28"/>
          <w:szCs w:val="28"/>
        </w:rPr>
        <w:t xml:space="preserve"> </w:t>
      </w:r>
      <w:r w:rsidR="00A42347">
        <w:rPr>
          <w:rFonts w:ascii="Sakkal Majalla" w:hAnsi="Sakkal Majalla" w:cs="Sakkal Majalla" w:hint="cs"/>
          <w:sz w:val="28"/>
          <w:szCs w:val="28"/>
          <w:rtl/>
          <w:lang w:bidi="ar-BH"/>
        </w:rPr>
        <w:t>التعليمية</w:t>
      </w:r>
      <w:r w:rsidRPr="00DE44BA">
        <w:rPr>
          <w:rFonts w:ascii="Sakkal Majalla" w:hAnsi="Sakkal Majalla" w:cs="Sakkal Majalla"/>
          <w:sz w:val="28"/>
          <w:szCs w:val="28"/>
          <w:rtl/>
        </w:rPr>
        <w:t>: دراسة تطبيقية على وزارة التعليم</w:t>
      </w:r>
      <w:r w:rsidR="00A42347">
        <w:rPr>
          <w:rFonts w:ascii="Sakkal Majalla" w:hAnsi="Sakkal Majalla" w:cs="Sakkal Majalla" w:hint="cs"/>
          <w:sz w:val="28"/>
          <w:szCs w:val="28"/>
          <w:rtl/>
        </w:rPr>
        <w:t xml:space="preserve"> في المملكة العربية السعودية</w:t>
      </w:r>
      <w:r w:rsidRPr="00DE44BA">
        <w:rPr>
          <w:rFonts w:ascii="Sakkal Majalla" w:hAnsi="Sakkal Majalla" w:cs="Sakkal Majalla"/>
          <w:sz w:val="28"/>
          <w:szCs w:val="28"/>
          <w:rtl/>
        </w:rPr>
        <w:t xml:space="preserve">"، سيتم استخدام </w:t>
      </w:r>
      <w:r w:rsidRPr="00DE44BA">
        <w:rPr>
          <w:rFonts w:ascii="Sakkal Majalla" w:hAnsi="Sakkal Majalla" w:cs="Sakkal Majalla"/>
          <w:b/>
          <w:bCs/>
          <w:sz w:val="28"/>
          <w:szCs w:val="28"/>
          <w:rtl/>
        </w:rPr>
        <w:t>نظرية إدارة التغيير</w:t>
      </w:r>
      <w:r w:rsidRPr="00DE44BA">
        <w:rPr>
          <w:rFonts w:ascii="Sakkal Majalla" w:hAnsi="Sakkal Majalla" w:cs="Sakkal Majalla"/>
          <w:sz w:val="28"/>
          <w:szCs w:val="28"/>
          <w:rtl/>
        </w:rPr>
        <w:t xml:space="preserve"> كإطار نظري رئيسي لتوجيه البحث وتحليل البيانات. هذه النظرية تعتمد على أسس علمية وأطر تنظيمية يمكن من خلالها تفسير وتحليل كيفية تأثير إدارة التغيير على الأداء التنظيمي والمشاريع</w:t>
      </w:r>
      <w:r w:rsidRPr="00DE44BA">
        <w:rPr>
          <w:rFonts w:ascii="Sakkal Majalla" w:hAnsi="Sakkal Majalla" w:cs="Sakkal Majalla"/>
          <w:sz w:val="28"/>
          <w:szCs w:val="28"/>
        </w:rPr>
        <w:t>.</w:t>
      </w:r>
    </w:p>
    <w:p w14:paraId="64EC4EF2" w14:textId="77777777" w:rsidR="00DE44BA" w:rsidRPr="00DE44BA" w:rsidRDefault="00DE44BA" w:rsidP="00DE44BA">
      <w:pPr>
        <w:rPr>
          <w:rFonts w:ascii="Sakkal Majalla" w:hAnsi="Sakkal Majalla" w:cs="Sakkal Majalla"/>
          <w:b/>
          <w:bCs/>
          <w:sz w:val="28"/>
          <w:szCs w:val="28"/>
        </w:rPr>
      </w:pPr>
      <w:r w:rsidRPr="00DE44BA">
        <w:rPr>
          <w:rFonts w:ascii="Sakkal Majalla" w:hAnsi="Sakkal Majalla" w:cs="Sakkal Majalla"/>
          <w:b/>
          <w:bCs/>
          <w:sz w:val="28"/>
          <w:szCs w:val="28"/>
          <w:rtl/>
        </w:rPr>
        <w:t>نظرية إدارة التغيير</w:t>
      </w:r>
      <w:r w:rsidRPr="00DE44BA">
        <w:rPr>
          <w:rFonts w:ascii="Sakkal Majalla" w:hAnsi="Sakkal Majalla" w:cs="Sakkal Majalla"/>
          <w:b/>
          <w:bCs/>
          <w:sz w:val="28"/>
          <w:szCs w:val="28"/>
        </w:rPr>
        <w:t xml:space="preserve"> (Change Management Theory):</w:t>
      </w:r>
    </w:p>
    <w:p w14:paraId="589D82BD" w14:textId="77777777" w:rsidR="00DE44BA" w:rsidRPr="00DE44BA" w:rsidRDefault="00DE44BA" w:rsidP="00DE44BA">
      <w:pPr>
        <w:rPr>
          <w:rFonts w:ascii="Sakkal Majalla" w:hAnsi="Sakkal Majalla" w:cs="Sakkal Majalla"/>
          <w:sz w:val="28"/>
          <w:szCs w:val="28"/>
        </w:rPr>
      </w:pPr>
      <w:r w:rsidRPr="00DE44BA">
        <w:rPr>
          <w:rFonts w:ascii="Sakkal Majalla" w:hAnsi="Sakkal Majalla" w:cs="Sakkal Majalla"/>
          <w:sz w:val="28"/>
          <w:szCs w:val="28"/>
          <w:rtl/>
        </w:rPr>
        <w:t>تُعتبر نظرية إدارة التغيير من النظريات الأساسية التي تساعد على فهم كيفية تنفيذ التغيير التنظيمي بنجاح والتعامل مع مقاومة التغيير والتحديات المرتبطة به. تعتمد هذه النظرية على نماذج وأطر علمية متعددة مثل</w:t>
      </w:r>
      <w:r w:rsidRPr="00DE44BA">
        <w:rPr>
          <w:rFonts w:ascii="Sakkal Majalla" w:hAnsi="Sakkal Majalla" w:cs="Sakkal Majalla"/>
          <w:sz w:val="28"/>
          <w:szCs w:val="28"/>
        </w:rPr>
        <w:t>:</w:t>
      </w:r>
    </w:p>
    <w:p w14:paraId="2DAD6AEC" w14:textId="77777777" w:rsidR="00DE44BA" w:rsidRPr="00DE44BA" w:rsidRDefault="00DE44BA" w:rsidP="00DE44BA">
      <w:pPr>
        <w:numPr>
          <w:ilvl w:val="0"/>
          <w:numId w:val="12"/>
        </w:numPr>
        <w:rPr>
          <w:rFonts w:ascii="Sakkal Majalla" w:hAnsi="Sakkal Majalla" w:cs="Sakkal Majalla"/>
          <w:sz w:val="28"/>
          <w:szCs w:val="28"/>
        </w:rPr>
      </w:pPr>
      <w:r w:rsidRPr="00DE44BA">
        <w:rPr>
          <w:rFonts w:ascii="Sakkal Majalla" w:hAnsi="Sakkal Majalla" w:cs="Sakkal Majalla"/>
          <w:b/>
          <w:bCs/>
          <w:sz w:val="28"/>
          <w:szCs w:val="28"/>
          <w:rtl/>
        </w:rPr>
        <w:t>نموذج كوتر للتغيير</w:t>
      </w:r>
      <w:r w:rsidRPr="00DE44BA">
        <w:rPr>
          <w:rFonts w:ascii="Sakkal Majalla" w:hAnsi="Sakkal Majalla" w:cs="Sakkal Majalla"/>
          <w:b/>
          <w:bCs/>
          <w:sz w:val="28"/>
          <w:szCs w:val="28"/>
        </w:rPr>
        <w:t xml:space="preserve"> (Kotter's 8-Step Change Model):</w:t>
      </w:r>
      <w:r w:rsidRPr="00DE44BA">
        <w:rPr>
          <w:rFonts w:ascii="Sakkal Majalla" w:hAnsi="Sakkal Majalla" w:cs="Sakkal Majalla"/>
          <w:sz w:val="28"/>
          <w:szCs w:val="28"/>
        </w:rPr>
        <w:br/>
      </w:r>
      <w:r w:rsidRPr="00DE44BA">
        <w:rPr>
          <w:rFonts w:ascii="Sakkal Majalla" w:hAnsi="Sakkal Majalla" w:cs="Sakkal Majalla"/>
          <w:sz w:val="28"/>
          <w:szCs w:val="28"/>
          <w:rtl/>
        </w:rPr>
        <w:t>يركز هذا النموذج على تنفيذ التغيير من خلال خطوات واضحة، بدءًا من خلق شعور بالإلحاح للتغيير، وتكوين تحالفات قوية، وتطوير رؤية للتغيير، وصولًا إلى ترسيخ التغييرات في ثقافة المنظمة. يساعد هذا النموذج على فهم كيفية تهيئة البيئة التنظيمية للتغيير وتحقيق الأهداف المرجوة</w:t>
      </w:r>
      <w:r w:rsidRPr="00DE44BA">
        <w:rPr>
          <w:rFonts w:ascii="Sakkal Majalla" w:hAnsi="Sakkal Majalla" w:cs="Sakkal Majalla"/>
          <w:sz w:val="28"/>
          <w:szCs w:val="28"/>
        </w:rPr>
        <w:t>.</w:t>
      </w:r>
    </w:p>
    <w:p w14:paraId="70EBA68A" w14:textId="662729FE" w:rsidR="00DE44BA" w:rsidRPr="00DE44BA" w:rsidRDefault="00DE44BA" w:rsidP="00DE44BA">
      <w:pPr>
        <w:numPr>
          <w:ilvl w:val="0"/>
          <w:numId w:val="12"/>
        </w:numPr>
        <w:rPr>
          <w:rFonts w:ascii="Sakkal Majalla" w:hAnsi="Sakkal Majalla" w:cs="Sakkal Majalla"/>
          <w:sz w:val="28"/>
          <w:szCs w:val="28"/>
        </w:rPr>
      </w:pPr>
      <w:r w:rsidRPr="00DE44BA">
        <w:rPr>
          <w:rFonts w:ascii="Sakkal Majalla" w:hAnsi="Sakkal Majalla" w:cs="Sakkal Majalla"/>
          <w:b/>
          <w:bCs/>
          <w:sz w:val="28"/>
          <w:szCs w:val="28"/>
          <w:rtl/>
        </w:rPr>
        <w:t>نموذج</w:t>
      </w:r>
      <w:r w:rsidRPr="00DE44BA">
        <w:rPr>
          <w:rFonts w:ascii="Sakkal Majalla" w:hAnsi="Sakkal Majalla" w:cs="Sakkal Majalla"/>
          <w:b/>
          <w:bCs/>
          <w:sz w:val="28"/>
          <w:szCs w:val="28"/>
        </w:rPr>
        <w:t xml:space="preserve"> ADKAR </w:t>
      </w:r>
      <w:r w:rsidRPr="00DE44BA">
        <w:rPr>
          <w:rFonts w:ascii="Sakkal Majalla" w:hAnsi="Sakkal Majalla" w:cs="Sakkal Majalla"/>
          <w:b/>
          <w:bCs/>
          <w:sz w:val="28"/>
          <w:szCs w:val="28"/>
          <w:rtl/>
        </w:rPr>
        <w:t>للتغيير</w:t>
      </w:r>
      <w:r w:rsidRPr="00DE44BA">
        <w:rPr>
          <w:rFonts w:ascii="Sakkal Majalla" w:hAnsi="Sakkal Majalla" w:cs="Sakkal Majalla"/>
          <w:b/>
          <w:bCs/>
          <w:sz w:val="28"/>
          <w:szCs w:val="28"/>
        </w:rPr>
        <w:t>:</w:t>
      </w:r>
      <w:r w:rsidRPr="00DE44BA">
        <w:rPr>
          <w:rFonts w:ascii="Sakkal Majalla" w:hAnsi="Sakkal Majalla" w:cs="Sakkal Majalla"/>
          <w:sz w:val="28"/>
          <w:szCs w:val="28"/>
        </w:rPr>
        <w:br/>
      </w:r>
      <w:r w:rsidRPr="00DE44BA">
        <w:rPr>
          <w:rFonts w:ascii="Sakkal Majalla" w:hAnsi="Sakkal Majalla" w:cs="Sakkal Majalla"/>
          <w:sz w:val="28"/>
          <w:szCs w:val="28"/>
          <w:rtl/>
        </w:rPr>
        <w:t>يُعتبر نموذج</w:t>
      </w:r>
      <w:r w:rsidRPr="00DE44BA">
        <w:rPr>
          <w:rFonts w:ascii="Sakkal Majalla" w:hAnsi="Sakkal Majalla" w:cs="Sakkal Majalla"/>
          <w:sz w:val="28"/>
          <w:szCs w:val="28"/>
        </w:rPr>
        <w:t xml:space="preserve"> ADKAR </w:t>
      </w:r>
      <w:r w:rsidRPr="00DE44BA">
        <w:rPr>
          <w:rFonts w:ascii="Sakkal Majalla" w:hAnsi="Sakkal Majalla" w:cs="Sakkal Majalla"/>
          <w:sz w:val="28"/>
          <w:szCs w:val="28"/>
          <w:rtl/>
        </w:rPr>
        <w:t>أداة عملية تركز على الأفراد داخل المنظمة. يتكون من خمس مراحل رئيسية: التوعية بضرورة التغيير</w:t>
      </w:r>
      <w:r w:rsidRPr="00DE44BA">
        <w:rPr>
          <w:rFonts w:ascii="Sakkal Majalla" w:hAnsi="Sakkal Majalla" w:cs="Sakkal Majalla"/>
          <w:sz w:val="28"/>
          <w:szCs w:val="28"/>
        </w:rPr>
        <w:t xml:space="preserve"> </w:t>
      </w:r>
      <w:r w:rsidRPr="00DE44BA">
        <w:rPr>
          <w:rFonts w:ascii="Sakkal Majalla" w:hAnsi="Sakkal Majalla" w:cs="Sakkal Majalla"/>
          <w:sz w:val="28"/>
          <w:szCs w:val="28"/>
          <w:rtl/>
        </w:rPr>
        <w:t xml:space="preserve">، الرغبة في </w:t>
      </w:r>
      <w:r w:rsidR="00546E40">
        <w:rPr>
          <w:rFonts w:ascii="Sakkal Majalla" w:hAnsi="Sakkal Majalla" w:cs="Sakkal Majalla" w:hint="cs"/>
          <w:sz w:val="28"/>
          <w:szCs w:val="28"/>
          <w:rtl/>
        </w:rPr>
        <w:t>التغيير</w:t>
      </w:r>
      <w:r w:rsidRPr="00DE44BA">
        <w:rPr>
          <w:rFonts w:ascii="Sakkal Majalla" w:hAnsi="Sakkal Majalla" w:cs="Sakkal Majalla"/>
          <w:sz w:val="28"/>
          <w:szCs w:val="28"/>
          <w:rtl/>
        </w:rPr>
        <w:t>، المعرفة بكيفية التغيير، القدرة على تنفيذ التغيير، والتعزيز المستمر للتغيير</w:t>
      </w:r>
      <w:r w:rsidRPr="00DE44BA">
        <w:rPr>
          <w:rFonts w:ascii="Sakkal Majalla" w:hAnsi="Sakkal Majalla" w:cs="Sakkal Majalla"/>
          <w:sz w:val="28"/>
          <w:szCs w:val="28"/>
        </w:rPr>
        <w:t xml:space="preserve">. </w:t>
      </w:r>
      <w:r w:rsidRPr="00DE44BA">
        <w:rPr>
          <w:rFonts w:ascii="Sakkal Majalla" w:hAnsi="Sakkal Majalla" w:cs="Sakkal Majalla"/>
          <w:sz w:val="28"/>
          <w:szCs w:val="28"/>
          <w:rtl/>
        </w:rPr>
        <w:t>سيساعد هذا النموذج في تفسير كيف يمكن التعامل مع الأفراد والموظفين لتقليل المقاومة وتحقيق التغيير المطلوب</w:t>
      </w:r>
      <w:r w:rsidRPr="00DE44BA">
        <w:rPr>
          <w:rFonts w:ascii="Sakkal Majalla" w:hAnsi="Sakkal Majalla" w:cs="Sakkal Majalla"/>
          <w:sz w:val="28"/>
          <w:szCs w:val="28"/>
        </w:rPr>
        <w:t>.</w:t>
      </w:r>
    </w:p>
    <w:p w14:paraId="04F4C427" w14:textId="4F207985" w:rsidR="00DE44BA" w:rsidRPr="00DE44BA" w:rsidRDefault="00DE44BA" w:rsidP="00DE44BA">
      <w:pPr>
        <w:rPr>
          <w:rFonts w:ascii="Sakkal Majalla" w:hAnsi="Sakkal Majalla" w:cs="Sakkal Majalla"/>
          <w:b/>
          <w:bCs/>
          <w:sz w:val="28"/>
          <w:szCs w:val="28"/>
          <w:rtl/>
          <w:lang w:bidi="ar-BH"/>
        </w:rPr>
      </w:pPr>
      <w:r w:rsidRPr="00DE44BA">
        <w:rPr>
          <w:rFonts w:ascii="Sakkal Majalla" w:hAnsi="Sakkal Majalla" w:cs="Sakkal Majalla"/>
          <w:b/>
          <w:bCs/>
          <w:sz w:val="28"/>
          <w:szCs w:val="28"/>
        </w:rPr>
        <w:t xml:space="preserve">4. </w:t>
      </w:r>
      <w:r w:rsidRPr="00DE44BA">
        <w:rPr>
          <w:rFonts w:ascii="Sakkal Majalla" w:hAnsi="Sakkal Majalla" w:cs="Sakkal Majalla"/>
          <w:b/>
          <w:bCs/>
          <w:sz w:val="28"/>
          <w:szCs w:val="28"/>
          <w:rtl/>
        </w:rPr>
        <w:t xml:space="preserve">نظرية </w:t>
      </w:r>
      <w:proofErr w:type="gramStart"/>
      <w:r w:rsidRPr="00DE44BA">
        <w:rPr>
          <w:rFonts w:ascii="Sakkal Majalla" w:hAnsi="Sakkal Majalla" w:cs="Sakkal Majalla"/>
          <w:b/>
          <w:bCs/>
          <w:sz w:val="28"/>
          <w:szCs w:val="28"/>
          <w:rtl/>
        </w:rPr>
        <w:t>التوقعات</w:t>
      </w:r>
      <w:r w:rsidRPr="00DE44BA">
        <w:rPr>
          <w:rFonts w:ascii="Sakkal Majalla" w:hAnsi="Sakkal Majalla" w:cs="Sakkal Majalla"/>
          <w:b/>
          <w:bCs/>
          <w:sz w:val="28"/>
          <w:szCs w:val="28"/>
        </w:rPr>
        <w:t xml:space="preserve"> </w:t>
      </w:r>
      <w:r w:rsidR="00572769">
        <w:rPr>
          <w:rFonts w:ascii="Sakkal Majalla" w:hAnsi="Sakkal Majalla" w:cs="Sakkal Majalla" w:hint="cs"/>
          <w:b/>
          <w:bCs/>
          <w:sz w:val="28"/>
          <w:szCs w:val="28"/>
          <w:rtl/>
        </w:rPr>
        <w:t>:</w:t>
      </w:r>
      <w:proofErr w:type="gramEnd"/>
    </w:p>
    <w:p w14:paraId="3D15D167" w14:textId="77777777" w:rsidR="00DE44BA" w:rsidRPr="00DE44BA" w:rsidRDefault="00DE44BA" w:rsidP="00DE44BA">
      <w:pPr>
        <w:rPr>
          <w:rFonts w:ascii="Sakkal Majalla" w:hAnsi="Sakkal Majalla" w:cs="Sakkal Majalla"/>
          <w:sz w:val="28"/>
          <w:szCs w:val="28"/>
        </w:rPr>
      </w:pPr>
      <w:r w:rsidRPr="00DE44BA">
        <w:rPr>
          <w:rFonts w:ascii="Sakkal Majalla" w:hAnsi="Sakkal Majalla" w:cs="Sakkal Majalla"/>
          <w:sz w:val="28"/>
          <w:szCs w:val="28"/>
          <w:rtl/>
        </w:rPr>
        <w:t>تعتبر هذه النظرية مفيدة لفهم كيف يؤثر التغيير على الدوافع الفردية للموظفين داخل الوزارة. نظرية التوقعات تشير إلى أن الأفراد يستجيبون للتغيير بناءً على توقعاتهم حول النتائج المحتملة. يتمثل جوهر هذه النظرية في أن الموظفين سيشاركون في التغيير إذا كانوا يعتقدون أن الجهود المبذولة ستؤدي إلى نتائج إيجابية لهم وللمؤسسة</w:t>
      </w:r>
      <w:r w:rsidRPr="00DE44BA">
        <w:rPr>
          <w:rFonts w:ascii="Sakkal Majalla" w:hAnsi="Sakkal Majalla" w:cs="Sakkal Majalla"/>
          <w:sz w:val="28"/>
          <w:szCs w:val="28"/>
        </w:rPr>
        <w:t>.</w:t>
      </w:r>
    </w:p>
    <w:p w14:paraId="251975E6" w14:textId="77777777" w:rsidR="00DE44BA" w:rsidRPr="00DE44BA" w:rsidRDefault="00DE44BA" w:rsidP="00DE44BA">
      <w:pPr>
        <w:rPr>
          <w:rFonts w:ascii="Sakkal Majalla" w:hAnsi="Sakkal Majalla" w:cs="Sakkal Majalla"/>
          <w:b/>
          <w:bCs/>
          <w:sz w:val="28"/>
          <w:szCs w:val="28"/>
        </w:rPr>
      </w:pPr>
      <w:r w:rsidRPr="00DE44BA">
        <w:rPr>
          <w:rFonts w:ascii="Sakkal Majalla" w:hAnsi="Sakkal Majalla" w:cs="Sakkal Majalla"/>
          <w:b/>
          <w:bCs/>
          <w:sz w:val="28"/>
          <w:szCs w:val="28"/>
          <w:rtl/>
        </w:rPr>
        <w:t>الاعتماد على هذه النظريات في البحث</w:t>
      </w:r>
      <w:r w:rsidRPr="00DE44BA">
        <w:rPr>
          <w:rFonts w:ascii="Sakkal Majalla" w:hAnsi="Sakkal Majalla" w:cs="Sakkal Majalla"/>
          <w:b/>
          <w:bCs/>
          <w:sz w:val="28"/>
          <w:szCs w:val="28"/>
        </w:rPr>
        <w:t>:</w:t>
      </w:r>
    </w:p>
    <w:p w14:paraId="5CCCB0C0" w14:textId="6D33AF78" w:rsidR="00DE44BA" w:rsidRPr="00DE44BA" w:rsidRDefault="00DE44BA" w:rsidP="00DE44BA">
      <w:pPr>
        <w:numPr>
          <w:ilvl w:val="0"/>
          <w:numId w:val="13"/>
        </w:numPr>
        <w:rPr>
          <w:rFonts w:ascii="Sakkal Majalla" w:hAnsi="Sakkal Majalla" w:cs="Sakkal Majalla"/>
          <w:sz w:val="28"/>
          <w:szCs w:val="28"/>
        </w:rPr>
      </w:pPr>
      <w:r w:rsidRPr="00DE44BA">
        <w:rPr>
          <w:rFonts w:ascii="Sakkal Majalla" w:hAnsi="Sakkal Majalla" w:cs="Sakkal Majalla"/>
          <w:b/>
          <w:bCs/>
          <w:sz w:val="28"/>
          <w:szCs w:val="28"/>
          <w:rtl/>
        </w:rPr>
        <w:t>إطار تحليلي شامل</w:t>
      </w:r>
      <w:r w:rsidRPr="00DE44BA">
        <w:rPr>
          <w:rFonts w:ascii="Sakkal Majalla" w:hAnsi="Sakkal Majalla" w:cs="Sakkal Majalla"/>
          <w:b/>
          <w:bCs/>
          <w:sz w:val="28"/>
          <w:szCs w:val="28"/>
        </w:rPr>
        <w:t>:</w:t>
      </w:r>
      <w:r w:rsidRPr="00DE44BA">
        <w:rPr>
          <w:rFonts w:ascii="Sakkal Majalla" w:hAnsi="Sakkal Majalla" w:cs="Sakkal Majalla"/>
          <w:sz w:val="28"/>
          <w:szCs w:val="28"/>
        </w:rPr>
        <w:t xml:space="preserve"> </w:t>
      </w:r>
      <w:r w:rsidRPr="00DE44BA">
        <w:rPr>
          <w:rFonts w:ascii="Sakkal Majalla" w:hAnsi="Sakkal Majalla" w:cs="Sakkal Majalla"/>
          <w:sz w:val="28"/>
          <w:szCs w:val="28"/>
          <w:rtl/>
        </w:rPr>
        <w:t xml:space="preserve">ستساهم هذه النظريات في تقديم إطار تحليلي شامل يساعد على فهم كيفية تأثير إدارة التغيير على أداء المشاريع التعليمية من خلال تحليل سلوك الأفراد، والعمليات التنظيمية، والبيئة </w:t>
      </w:r>
      <w:r w:rsidRPr="00DE44BA">
        <w:rPr>
          <w:rFonts w:ascii="Sakkal Majalla" w:hAnsi="Sakkal Majalla" w:cs="Sakkal Majalla"/>
          <w:sz w:val="26"/>
          <w:szCs w:val="26"/>
          <w:rtl/>
        </w:rPr>
        <w:t>المؤسسي</w:t>
      </w:r>
      <w:r w:rsidR="00546E40" w:rsidRPr="00546E40">
        <w:rPr>
          <w:rFonts w:ascii="Sakkal Majalla" w:hAnsi="Sakkal Majalla" w:cs="Sakkal Majalla" w:hint="cs"/>
          <w:sz w:val="26"/>
          <w:szCs w:val="26"/>
          <w:rtl/>
        </w:rPr>
        <w:t>ة</w:t>
      </w:r>
    </w:p>
    <w:p w14:paraId="33A5986E" w14:textId="77777777" w:rsidR="00DE44BA" w:rsidRPr="00DE44BA" w:rsidRDefault="00DE44BA" w:rsidP="00DE44BA">
      <w:pPr>
        <w:numPr>
          <w:ilvl w:val="0"/>
          <w:numId w:val="13"/>
        </w:numPr>
        <w:rPr>
          <w:rFonts w:ascii="Sakkal Majalla" w:hAnsi="Sakkal Majalla" w:cs="Sakkal Majalla"/>
          <w:sz w:val="28"/>
          <w:szCs w:val="28"/>
        </w:rPr>
      </w:pPr>
      <w:r w:rsidRPr="00DE44BA">
        <w:rPr>
          <w:rFonts w:ascii="Sakkal Majalla" w:hAnsi="Sakkal Majalla" w:cs="Sakkal Majalla"/>
          <w:b/>
          <w:bCs/>
          <w:sz w:val="28"/>
          <w:szCs w:val="28"/>
          <w:rtl/>
        </w:rPr>
        <w:t>توجيه البحث والتوصيات</w:t>
      </w:r>
      <w:r w:rsidRPr="00DE44BA">
        <w:rPr>
          <w:rFonts w:ascii="Sakkal Majalla" w:hAnsi="Sakkal Majalla" w:cs="Sakkal Majalla"/>
          <w:b/>
          <w:bCs/>
          <w:sz w:val="28"/>
          <w:szCs w:val="28"/>
        </w:rPr>
        <w:t>:</w:t>
      </w:r>
      <w:r w:rsidRPr="00DE44BA">
        <w:rPr>
          <w:rFonts w:ascii="Sakkal Majalla" w:hAnsi="Sakkal Majalla" w:cs="Sakkal Majalla"/>
          <w:sz w:val="28"/>
          <w:szCs w:val="28"/>
        </w:rPr>
        <w:t xml:space="preserve"> </w:t>
      </w:r>
      <w:r w:rsidRPr="00DE44BA">
        <w:rPr>
          <w:rFonts w:ascii="Sakkal Majalla" w:hAnsi="Sakkal Majalla" w:cs="Sakkal Majalla"/>
          <w:sz w:val="28"/>
          <w:szCs w:val="28"/>
          <w:rtl/>
        </w:rPr>
        <w:t>سيعتمد البحث على هذه النظريات لتحديد الجوانب التي تحتاج إلى تحسين، مثل التعامل مع مقاومة التغيير أو تعزيز الدعم المؤسسي للتغيير</w:t>
      </w:r>
      <w:r w:rsidRPr="00DE44BA">
        <w:rPr>
          <w:rFonts w:ascii="Sakkal Majalla" w:hAnsi="Sakkal Majalla" w:cs="Sakkal Majalla"/>
          <w:sz w:val="28"/>
          <w:szCs w:val="28"/>
        </w:rPr>
        <w:t>.</w:t>
      </w:r>
    </w:p>
    <w:p w14:paraId="72D59644" w14:textId="77777777" w:rsidR="00DE44BA" w:rsidRPr="00DE44BA" w:rsidRDefault="00DE44BA" w:rsidP="00DE44BA">
      <w:pPr>
        <w:numPr>
          <w:ilvl w:val="0"/>
          <w:numId w:val="13"/>
        </w:numPr>
        <w:rPr>
          <w:rFonts w:ascii="Sakkal Majalla" w:hAnsi="Sakkal Majalla" w:cs="Sakkal Majalla"/>
          <w:sz w:val="28"/>
          <w:szCs w:val="28"/>
        </w:rPr>
      </w:pPr>
      <w:r w:rsidRPr="00DE44BA">
        <w:rPr>
          <w:rFonts w:ascii="Sakkal Majalla" w:hAnsi="Sakkal Majalla" w:cs="Sakkal Majalla"/>
          <w:b/>
          <w:bCs/>
          <w:sz w:val="28"/>
          <w:szCs w:val="28"/>
          <w:rtl/>
        </w:rPr>
        <w:t>تحليل النتائج</w:t>
      </w:r>
      <w:r w:rsidRPr="00DE44BA">
        <w:rPr>
          <w:rFonts w:ascii="Sakkal Majalla" w:hAnsi="Sakkal Majalla" w:cs="Sakkal Majalla"/>
          <w:b/>
          <w:bCs/>
          <w:sz w:val="28"/>
          <w:szCs w:val="28"/>
        </w:rPr>
        <w:t>:</w:t>
      </w:r>
      <w:r w:rsidRPr="00DE44BA">
        <w:rPr>
          <w:rFonts w:ascii="Sakkal Majalla" w:hAnsi="Sakkal Majalla" w:cs="Sakkal Majalla"/>
          <w:sz w:val="28"/>
          <w:szCs w:val="28"/>
        </w:rPr>
        <w:t xml:space="preserve"> </w:t>
      </w:r>
      <w:r w:rsidRPr="00DE44BA">
        <w:rPr>
          <w:rFonts w:ascii="Sakkal Majalla" w:hAnsi="Sakkal Majalla" w:cs="Sakkal Majalla"/>
          <w:sz w:val="28"/>
          <w:szCs w:val="28"/>
          <w:rtl/>
        </w:rPr>
        <w:t>ستمكن هذه النظريات من تفسير النتائج المتعلقة بتأثير التغيير على أداء المشاريع التعليمية، وتوفير توصيات عملية لتعزيز إدارة التغيير في الوزارة</w:t>
      </w:r>
      <w:r w:rsidRPr="00DE44BA">
        <w:rPr>
          <w:rFonts w:ascii="Sakkal Majalla" w:hAnsi="Sakkal Majalla" w:cs="Sakkal Majalla"/>
          <w:sz w:val="28"/>
          <w:szCs w:val="28"/>
        </w:rPr>
        <w:t>.</w:t>
      </w:r>
    </w:p>
    <w:p w14:paraId="0272BBCD" w14:textId="77777777" w:rsidR="00DE44BA" w:rsidRPr="00DE44BA" w:rsidRDefault="00DE44BA" w:rsidP="00DE44BA">
      <w:pPr>
        <w:rPr>
          <w:rFonts w:ascii="Sakkal Majalla" w:hAnsi="Sakkal Majalla" w:cs="Sakkal Majalla"/>
          <w:sz w:val="28"/>
          <w:szCs w:val="28"/>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0367F174" w14:textId="77777777" w:rsidR="00546E40" w:rsidRDefault="00546E40" w:rsidP="00D22171">
      <w:pPr>
        <w:rPr>
          <w:rFonts w:ascii="Sakkal Majalla" w:hAnsi="Sakkal Majalla" w:cs="Sakkal Majalla"/>
          <w:sz w:val="28"/>
          <w:szCs w:val="28"/>
          <w:u w:val="single"/>
          <w:rtl/>
        </w:rPr>
      </w:pPr>
    </w:p>
    <w:p w14:paraId="45AD65EE" w14:textId="77777777" w:rsidR="00107EF7" w:rsidRDefault="00107EF7" w:rsidP="00D22171">
      <w:pPr>
        <w:rPr>
          <w:rFonts w:ascii="Sakkal Majalla" w:hAnsi="Sakkal Majalla" w:cs="Sakkal Majalla"/>
          <w:sz w:val="28"/>
          <w:szCs w:val="28"/>
          <w:u w:val="single"/>
          <w:rtl/>
        </w:rPr>
      </w:pPr>
    </w:p>
    <w:p w14:paraId="34FD5DA3" w14:textId="77777777" w:rsidR="00F925D0" w:rsidRDefault="00F925D0" w:rsidP="00DE44BA">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Pr="00572769" w:rsidRDefault="00F925D0" w:rsidP="00D22171">
      <w:pPr>
        <w:rPr>
          <w:rFonts w:ascii="Sakkal Majalla" w:hAnsi="Sakkal Majalla" w:cs="Sakkal Majalla"/>
          <w:b/>
          <w:bCs/>
          <w:sz w:val="32"/>
          <w:szCs w:val="32"/>
          <w:u w:val="single"/>
          <w:rtl/>
        </w:rPr>
      </w:pPr>
      <w:r w:rsidRPr="00572769">
        <w:rPr>
          <w:rFonts w:ascii="Sakkal Majalla" w:hAnsi="Sakkal Majalla" w:cs="Sakkal Majalla" w:hint="cs"/>
          <w:b/>
          <w:bCs/>
          <w:sz w:val="32"/>
          <w:szCs w:val="32"/>
          <w:u w:val="single"/>
          <w:rtl/>
        </w:rPr>
        <w:lastRenderedPageBreak/>
        <w:t>-مقدمة</w:t>
      </w:r>
    </w:p>
    <w:p w14:paraId="7FAE543A" w14:textId="4FC037A7" w:rsidR="008836B7" w:rsidRPr="008836B7" w:rsidRDefault="008836B7" w:rsidP="008836B7">
      <w:pPr>
        <w:rPr>
          <w:rFonts w:ascii="Sakkal Majalla" w:hAnsi="Sakkal Majalla" w:cs="Sakkal Majalla"/>
          <w:sz w:val="28"/>
          <w:szCs w:val="28"/>
        </w:rPr>
      </w:pPr>
      <w:r w:rsidRPr="008836B7">
        <w:rPr>
          <w:rFonts w:ascii="Sakkal Majalla" w:hAnsi="Sakkal Majalla" w:cs="Sakkal Majalla"/>
          <w:sz w:val="28"/>
          <w:szCs w:val="28"/>
          <w:rtl/>
        </w:rPr>
        <w:t>تُعد إدارة التغيير من العناصر الأساسية التي تؤثر في أداء المشاريع في مختلف القطاعات، بما في ذلك القطاع التعليمي. في هذا السياق، تهدف هذه الدراسة إلى تحليل أثر إدارة التغيير كمتغير مستقل</w:t>
      </w:r>
      <w:r w:rsidRPr="008836B7">
        <w:rPr>
          <w:rFonts w:ascii="Sakkal Majalla" w:hAnsi="Sakkal Majalla" w:cs="Sakkal Majalla"/>
          <w:sz w:val="28"/>
          <w:szCs w:val="28"/>
        </w:rPr>
        <w:t xml:space="preserve"> </w:t>
      </w:r>
      <w:r w:rsidRPr="008836B7">
        <w:rPr>
          <w:rFonts w:ascii="Sakkal Majalla" w:hAnsi="Sakkal Majalla" w:cs="Sakkal Majalla"/>
          <w:sz w:val="28"/>
          <w:szCs w:val="28"/>
          <w:rtl/>
        </w:rPr>
        <w:t>على أداء المشاريع التعليمية كمتغير تابع</w:t>
      </w:r>
      <w:r w:rsidRPr="008836B7">
        <w:rPr>
          <w:rFonts w:ascii="Sakkal Majalla" w:hAnsi="Sakkal Majalla" w:cs="Sakkal Majalla"/>
          <w:sz w:val="28"/>
          <w:szCs w:val="28"/>
        </w:rPr>
        <w:t xml:space="preserve"> </w:t>
      </w:r>
      <w:r w:rsidRPr="008836B7">
        <w:rPr>
          <w:rFonts w:ascii="Sakkal Majalla" w:hAnsi="Sakkal Majalla" w:cs="Sakkal Majalla"/>
          <w:sz w:val="28"/>
          <w:szCs w:val="28"/>
          <w:rtl/>
        </w:rPr>
        <w:t>في وزارة التعليم. يشير الأداء إلى الكفاءة والفاعلية في تنفيذ المشاريع، وتحقيق الأهداف المحددة، والالتزام بالميزانية والموارد</w:t>
      </w:r>
      <w:r w:rsidRPr="008836B7">
        <w:rPr>
          <w:rFonts w:ascii="Sakkal Majalla" w:hAnsi="Sakkal Majalla" w:cs="Sakkal Majalla"/>
          <w:sz w:val="28"/>
          <w:szCs w:val="28"/>
        </w:rPr>
        <w:t>.</w:t>
      </w:r>
    </w:p>
    <w:p w14:paraId="44BAEE27" w14:textId="1033311F" w:rsidR="008836B7" w:rsidRDefault="008836B7" w:rsidP="007C4380">
      <w:pPr>
        <w:rPr>
          <w:rFonts w:ascii="Sakkal Majalla" w:hAnsi="Sakkal Majalla" w:cs="Sakkal Majalla"/>
          <w:sz w:val="28"/>
          <w:szCs w:val="28"/>
        </w:rPr>
      </w:pPr>
      <w:r w:rsidRPr="008836B7">
        <w:rPr>
          <w:rFonts w:ascii="Sakkal Majalla" w:hAnsi="Sakkal Majalla" w:cs="Sakkal Majalla"/>
          <w:sz w:val="28"/>
          <w:szCs w:val="28"/>
          <w:rtl/>
        </w:rPr>
        <w:t xml:space="preserve">على الرغم من وجود العديد من الدراسات التي تناولت إدارة التغيير في السياقات التعليمية، فإن النتائج ليست متسقة، حيث وجدت بعض الدراسات أن إدارة التغيير الفعالة تعزز من أداء المشاريع وتساهم في تحقيق نتائج إيجابية، في حين أظهرت دراسات أخرى وجود مقاومة للتغيير من قبل المعلمين والإداريين، مما يؤثر سلبًا على الأداء. على سبيل المثال، أظهرت دراسة </w:t>
      </w:r>
      <w:r w:rsidR="007C4380">
        <w:rPr>
          <w:rFonts w:ascii="Sakkal Majalla" w:hAnsi="Sakkal Majalla" w:cs="Sakkal Majalla" w:hint="cs"/>
          <w:sz w:val="28"/>
          <w:szCs w:val="28"/>
          <w:rtl/>
        </w:rPr>
        <w:t>(</w:t>
      </w:r>
      <w:r w:rsidRPr="008836B7">
        <w:rPr>
          <w:rFonts w:ascii="Sakkal Majalla" w:hAnsi="Sakkal Majalla" w:cs="Sakkal Majalla"/>
          <w:sz w:val="28"/>
          <w:szCs w:val="28"/>
        </w:rPr>
        <w:t xml:space="preserve">Hargreaves &amp; Fullan </w:t>
      </w:r>
      <w:r w:rsidR="007C4380" w:rsidRPr="007C4380">
        <w:rPr>
          <w:rFonts w:ascii="Sakkal Majalla" w:hAnsi="Sakkal Majalla" w:cs="Sakkal Majalla"/>
          <w:sz w:val="28"/>
          <w:szCs w:val="28"/>
        </w:rPr>
        <w:t>,</w:t>
      </w:r>
      <w:r w:rsidRPr="008836B7">
        <w:rPr>
          <w:rFonts w:ascii="Sakkal Majalla" w:hAnsi="Sakkal Majalla" w:cs="Sakkal Majalla"/>
          <w:sz w:val="28"/>
          <w:szCs w:val="28"/>
        </w:rPr>
        <w:t xml:space="preserve">2012 </w:t>
      </w:r>
      <w:r w:rsidR="00572769">
        <w:rPr>
          <w:rFonts w:ascii="Sakkal Majalla" w:hAnsi="Sakkal Majalla" w:cs="Sakkal Majalla" w:hint="cs"/>
          <w:sz w:val="28"/>
          <w:szCs w:val="28"/>
          <w:rtl/>
        </w:rPr>
        <w:t xml:space="preserve"> </w:t>
      </w:r>
      <w:r w:rsidR="007C4380">
        <w:rPr>
          <w:rFonts w:ascii="Sakkal Majalla" w:hAnsi="Sakkal Majalla" w:cs="Sakkal Majalla" w:hint="cs"/>
          <w:sz w:val="28"/>
          <w:szCs w:val="28"/>
          <w:rtl/>
        </w:rPr>
        <w:t>)</w:t>
      </w:r>
      <w:r w:rsidRPr="008836B7">
        <w:rPr>
          <w:rFonts w:ascii="Sakkal Majalla" w:hAnsi="Sakkal Majalla" w:cs="Sakkal Majalla"/>
          <w:sz w:val="28"/>
          <w:szCs w:val="28"/>
          <w:rtl/>
        </w:rPr>
        <w:t xml:space="preserve">أن تطبيق إدارة التغيير بنجاح يتطلب بيئة تعليمية داعمة، في هذه الدراسة، سيتم تقديم إطار </w:t>
      </w:r>
      <w:r>
        <w:rPr>
          <w:rFonts w:ascii="Sakkal Majalla" w:hAnsi="Sakkal Majalla" w:cs="Sakkal Majalla" w:hint="cs"/>
          <w:sz w:val="28"/>
          <w:szCs w:val="28"/>
          <w:rtl/>
        </w:rPr>
        <w:t>نظري</w:t>
      </w:r>
      <w:r w:rsidRPr="008836B7">
        <w:rPr>
          <w:rFonts w:ascii="Sakkal Majalla" w:hAnsi="Sakkal Majalla" w:cs="Sakkal Majalla"/>
          <w:sz w:val="28"/>
          <w:szCs w:val="28"/>
        </w:rPr>
        <w:t xml:space="preserve"> </w:t>
      </w:r>
      <w:r w:rsidRPr="008836B7">
        <w:rPr>
          <w:rFonts w:ascii="Sakkal Majalla" w:hAnsi="Sakkal Majalla" w:cs="Sakkal Majalla"/>
          <w:sz w:val="28"/>
          <w:szCs w:val="28"/>
          <w:rtl/>
        </w:rPr>
        <w:t xml:space="preserve">يركز على نماذج إدارة التغيير المختلفة، مثل نموذج </w:t>
      </w:r>
      <w:r w:rsidRPr="008836B7">
        <w:rPr>
          <w:rFonts w:ascii="Sakkal Majalla" w:hAnsi="Sakkal Majalla" w:cs="Sakkal Majalla"/>
          <w:b/>
          <w:bCs/>
          <w:sz w:val="28"/>
          <w:szCs w:val="28"/>
        </w:rPr>
        <w:t>Kotter</w:t>
      </w:r>
      <w:r w:rsidRPr="008836B7">
        <w:rPr>
          <w:rFonts w:ascii="Sakkal Majalla" w:hAnsi="Sakkal Majalla" w:cs="Sakkal Majalla"/>
          <w:sz w:val="28"/>
          <w:szCs w:val="28"/>
        </w:rPr>
        <w:t xml:space="preserve"> </w:t>
      </w:r>
      <w:r w:rsidRPr="008836B7">
        <w:rPr>
          <w:rFonts w:ascii="Sakkal Majalla" w:hAnsi="Sakkal Majalla" w:cs="Sakkal Majalla"/>
          <w:sz w:val="28"/>
          <w:szCs w:val="28"/>
          <w:rtl/>
        </w:rPr>
        <w:t xml:space="preserve">ونموذج </w:t>
      </w:r>
      <w:r w:rsidR="004D7096" w:rsidRPr="00DE44BA">
        <w:rPr>
          <w:rFonts w:ascii="Sakkal Majalla" w:hAnsi="Sakkal Majalla" w:cs="Sakkal Majalla"/>
          <w:b/>
          <w:bCs/>
          <w:sz w:val="28"/>
          <w:szCs w:val="28"/>
        </w:rPr>
        <w:t xml:space="preserve">ADKAR </w:t>
      </w:r>
      <w:r w:rsidRPr="008836B7">
        <w:rPr>
          <w:rFonts w:ascii="Sakkal Majalla" w:hAnsi="Sakkal Majalla" w:cs="Sakkal Majalla"/>
          <w:sz w:val="28"/>
          <w:szCs w:val="28"/>
          <w:rtl/>
        </w:rPr>
        <w:t>، والتي تُستخدم لتوجيه استراتيجيات التغيير في البيئات التعليمية. من خلال هذا الإطار، تسعى الدراسة الحالية إلى تقديم تحليل شامل لتجارب وزار</w:t>
      </w:r>
      <w:r w:rsidR="004000E4">
        <w:rPr>
          <w:rFonts w:ascii="Sakkal Majalla" w:hAnsi="Sakkal Majalla" w:cs="Sakkal Majalla" w:hint="cs"/>
          <w:sz w:val="28"/>
          <w:szCs w:val="28"/>
          <w:rtl/>
        </w:rPr>
        <w:t>ة</w:t>
      </w:r>
      <w:r w:rsidRPr="008836B7">
        <w:rPr>
          <w:rFonts w:ascii="Sakkal Majalla" w:hAnsi="Sakkal Majalla" w:cs="Sakkal Majalla"/>
          <w:sz w:val="28"/>
          <w:szCs w:val="28"/>
          <w:rtl/>
        </w:rPr>
        <w:t xml:space="preserve"> التعليم المختلفة في تطبيق إدارة التغيير، مقارنةً بالدراسات السابقة، مما يساهم في فهم أفضل للعوامل التي تؤثر على أداء المشاريع. سيساعد ذلك في صياغة توصيات عملية لتحسين استراتيجيات إدارة التغيير في وزارة التعليم، وتعزيز كفاءة المشاريع التعليمية</w:t>
      </w:r>
      <w:r w:rsidRPr="008836B7">
        <w:rPr>
          <w:rFonts w:ascii="Sakkal Majalla" w:hAnsi="Sakkal Majalla" w:cs="Sakkal Majalla"/>
          <w:sz w:val="28"/>
          <w:szCs w:val="28"/>
        </w:rPr>
        <w:t>.</w:t>
      </w:r>
    </w:p>
    <w:p w14:paraId="7025E0F0" w14:textId="77777777" w:rsidR="007C4380" w:rsidRDefault="007C4380" w:rsidP="007C4380">
      <w:pPr>
        <w:rPr>
          <w:rFonts w:ascii="Sakkal Majalla" w:hAnsi="Sakkal Majalla" w:cs="Sakkal Majalla"/>
          <w:sz w:val="28"/>
          <w:szCs w:val="28"/>
        </w:rPr>
      </w:pPr>
    </w:p>
    <w:p w14:paraId="656D007C" w14:textId="77777777" w:rsidR="007C4380" w:rsidRPr="007C4380" w:rsidRDefault="007C4380" w:rsidP="007C4380">
      <w:pPr>
        <w:rPr>
          <w:rFonts w:ascii="Sakkal Majalla" w:hAnsi="Sakkal Majalla" w:cs="Sakkal Majalla"/>
          <w:sz w:val="28"/>
          <w:szCs w:val="28"/>
        </w:rPr>
      </w:pPr>
    </w:p>
    <w:p w14:paraId="39DF91FA" w14:textId="59B06425" w:rsidR="00116A22" w:rsidRPr="007C4380" w:rsidRDefault="00F925D0" w:rsidP="003759FB">
      <w:pPr>
        <w:rPr>
          <w:rFonts w:ascii="Sakkal Majalla" w:hAnsi="Sakkal Majalla" w:cs="Sakkal Majalla"/>
          <w:b/>
          <w:bCs/>
          <w:sz w:val="32"/>
          <w:szCs w:val="32"/>
          <w:u w:val="single"/>
          <w:rtl/>
        </w:rPr>
      </w:pPr>
      <w:r w:rsidRPr="007C4380">
        <w:rPr>
          <w:rFonts w:ascii="Sakkal Majalla" w:hAnsi="Sakkal Majalla" w:cs="Sakkal Majalla" w:hint="cs"/>
          <w:b/>
          <w:bCs/>
          <w:sz w:val="32"/>
          <w:szCs w:val="32"/>
          <w:u w:val="single"/>
          <w:rtl/>
        </w:rPr>
        <w:t>-الدراسات السابقة</w:t>
      </w:r>
    </w:p>
    <w:p w14:paraId="5C10EC9C" w14:textId="672DA108" w:rsidR="003759FB" w:rsidRDefault="003759FB" w:rsidP="003759FB">
      <w:pPr>
        <w:rPr>
          <w:rFonts w:ascii="Sakkal Majalla" w:hAnsi="Sakkal Majalla" w:cs="Sakkal Majalla"/>
          <w:sz w:val="28"/>
          <w:szCs w:val="28"/>
        </w:rPr>
      </w:pPr>
      <w:r>
        <w:rPr>
          <w:rFonts w:ascii="Sakkal Majalla" w:hAnsi="Sakkal Majalla" w:cs="Sakkal Majalla" w:hint="cs"/>
          <w:b/>
          <w:bCs/>
          <w:sz w:val="28"/>
          <w:szCs w:val="28"/>
          <w:rtl/>
        </w:rPr>
        <w:t>1.</w:t>
      </w:r>
      <w:r w:rsidRPr="003759FB">
        <w:rPr>
          <w:rFonts w:ascii="Sakkal Majalla" w:hAnsi="Sakkal Majalla" w:cs="Sakkal Majalla"/>
          <w:b/>
          <w:bCs/>
          <w:sz w:val="28"/>
          <w:szCs w:val="28"/>
          <w:rtl/>
        </w:rPr>
        <w:t xml:space="preserve"> دراسة الحارثي (2023) بعنوان</w:t>
      </w:r>
      <w:r w:rsidRPr="003759FB">
        <w:rPr>
          <w:rFonts w:ascii="Sakkal Majalla" w:hAnsi="Sakkal Majalla" w:cs="Sakkal Majalla"/>
          <w:b/>
          <w:bCs/>
          <w:sz w:val="28"/>
          <w:szCs w:val="28"/>
        </w:rPr>
        <w:t>: "</w:t>
      </w:r>
      <w:r w:rsidRPr="003759FB">
        <w:rPr>
          <w:rFonts w:ascii="Sakkal Majalla" w:hAnsi="Sakkal Majalla" w:cs="Sakkal Majalla"/>
          <w:b/>
          <w:bCs/>
          <w:sz w:val="28"/>
          <w:szCs w:val="28"/>
          <w:rtl/>
        </w:rPr>
        <w:t>أثر إدارة التغيير التنظيمي على تحسين أداء المشاريع التكنولوجية: دراسة تطبيقية على شركات الاتصالات في المملكة العربية السعودية</w:t>
      </w:r>
      <w:r w:rsidRPr="003759FB">
        <w:rPr>
          <w:rFonts w:ascii="Sakkal Majalla" w:hAnsi="Sakkal Majalla" w:cs="Sakkal Majalla"/>
          <w:b/>
          <w:bCs/>
          <w:sz w:val="28"/>
          <w:szCs w:val="28"/>
        </w:rPr>
        <w:t>".</w:t>
      </w:r>
      <w:r w:rsidRPr="003759FB">
        <w:rPr>
          <w:rFonts w:ascii="Sakkal Majalla" w:hAnsi="Sakkal Majalla" w:cs="Sakkal Majalla"/>
          <w:b/>
          <w:bCs/>
          <w:sz w:val="28"/>
          <w:szCs w:val="28"/>
        </w:rPr>
        <w:br/>
      </w:r>
      <w:r w:rsidRPr="003759FB">
        <w:rPr>
          <w:rFonts w:ascii="Sakkal Majalla" w:hAnsi="Sakkal Majalla" w:cs="Sakkal Majalla"/>
          <w:sz w:val="28"/>
          <w:szCs w:val="28"/>
          <w:rtl/>
        </w:rPr>
        <w:t>هدفت الدراسة إلى قياس تأثير إدارة التغيير التنظيمي على أداء المشاريع التكنولوجية، مع التركيز على أبعاد (التخطيط، التدريب، وتكنولوجيا المعلومات). استخدم الباحث المنهج الوصفي التحليلي، حيث تم توزيع استبانة على عينة من (220) موظفًا في شركات الاتصالات</w:t>
      </w:r>
      <w:r w:rsidRPr="003759FB">
        <w:rPr>
          <w:rFonts w:ascii="Sakkal Majalla" w:hAnsi="Sakkal Majalla" w:cs="Sakkal Majalla"/>
          <w:sz w:val="28"/>
          <w:szCs w:val="28"/>
        </w:rPr>
        <w:t>.</w:t>
      </w:r>
      <w:r w:rsidRPr="003759FB">
        <w:rPr>
          <w:rFonts w:ascii="Sakkal Majalla" w:hAnsi="Sakkal Majalla" w:cs="Sakkal Majalla"/>
          <w:sz w:val="28"/>
          <w:szCs w:val="28"/>
        </w:rPr>
        <w:br/>
      </w:r>
      <w:r w:rsidRPr="003759FB">
        <w:rPr>
          <w:rFonts w:ascii="Sakkal Majalla" w:hAnsi="Sakkal Majalla" w:cs="Sakkal Majalla"/>
          <w:sz w:val="28"/>
          <w:szCs w:val="28"/>
          <w:rtl/>
        </w:rPr>
        <w:t>توصلت الدراسة إلى أن إدارة التغيير التنظيمي لها تأثير إيجابي على أداء المشاريع التكنولوجية، خاصة في تحسين سرعة تنفيذ المشاريع وزيادة رضا العملاء</w:t>
      </w:r>
      <w:r w:rsidRPr="003759FB">
        <w:rPr>
          <w:rFonts w:ascii="Sakkal Majalla" w:hAnsi="Sakkal Majalla" w:cs="Sakkal Majalla"/>
          <w:b/>
          <w:bCs/>
          <w:sz w:val="28"/>
          <w:szCs w:val="28"/>
          <w:rtl/>
        </w:rPr>
        <w:t xml:space="preserve">. </w:t>
      </w:r>
      <w:r w:rsidRPr="003759FB">
        <w:rPr>
          <w:rFonts w:ascii="Sakkal Majalla" w:hAnsi="Sakkal Majalla" w:cs="Sakkal Majalla"/>
          <w:sz w:val="28"/>
          <w:szCs w:val="28"/>
          <w:rtl/>
        </w:rPr>
        <w:t>وأوصت الدراسة بضرورة تحسين استراتيجيات إدارة التغيير وزيادة الاستثمار في تدريب الموظفين</w:t>
      </w:r>
      <w:r w:rsidRPr="003759FB">
        <w:rPr>
          <w:rFonts w:ascii="Sakkal Majalla" w:hAnsi="Sakkal Majalla" w:cs="Sakkal Majalla"/>
          <w:sz w:val="28"/>
          <w:szCs w:val="28"/>
        </w:rPr>
        <w:t>.</w:t>
      </w:r>
    </w:p>
    <w:p w14:paraId="3C68C1CB" w14:textId="77777777" w:rsidR="007C4380" w:rsidRDefault="007C4380" w:rsidP="003759FB">
      <w:pPr>
        <w:rPr>
          <w:rFonts w:ascii="Sakkal Majalla" w:hAnsi="Sakkal Majalla" w:cs="Sakkal Majalla"/>
          <w:sz w:val="28"/>
          <w:szCs w:val="28"/>
        </w:rPr>
      </w:pPr>
    </w:p>
    <w:p w14:paraId="265ACE42" w14:textId="77777777" w:rsidR="007C4380" w:rsidRDefault="007C4380" w:rsidP="003759FB">
      <w:pPr>
        <w:rPr>
          <w:rFonts w:ascii="Sakkal Majalla" w:hAnsi="Sakkal Majalla" w:cs="Sakkal Majalla"/>
          <w:sz w:val="28"/>
          <w:szCs w:val="28"/>
        </w:rPr>
      </w:pPr>
    </w:p>
    <w:p w14:paraId="27C839AD" w14:textId="77777777" w:rsidR="007C4380" w:rsidRPr="00116A22" w:rsidRDefault="007C4380" w:rsidP="003759FB">
      <w:pPr>
        <w:rPr>
          <w:rFonts w:ascii="Sakkal Majalla" w:hAnsi="Sakkal Majalla" w:cs="Sakkal Majalla"/>
          <w:sz w:val="28"/>
          <w:szCs w:val="28"/>
        </w:rPr>
      </w:pPr>
    </w:p>
    <w:p w14:paraId="5DBF245A" w14:textId="20D0CA2A" w:rsidR="00116A22" w:rsidRPr="00116A22" w:rsidRDefault="003759FB" w:rsidP="003759FB">
      <w:pPr>
        <w:rPr>
          <w:rFonts w:ascii="Sakkal Majalla" w:hAnsi="Sakkal Majalla" w:cs="Sakkal Majalla"/>
          <w:sz w:val="28"/>
          <w:szCs w:val="28"/>
        </w:rPr>
      </w:pPr>
      <w:r>
        <w:rPr>
          <w:rFonts w:ascii="Sakkal Majalla" w:hAnsi="Sakkal Majalla" w:cs="Sakkal Majalla" w:hint="cs"/>
          <w:b/>
          <w:bCs/>
          <w:sz w:val="28"/>
          <w:szCs w:val="28"/>
          <w:rtl/>
        </w:rPr>
        <w:lastRenderedPageBreak/>
        <w:t>2.</w:t>
      </w:r>
      <w:r w:rsidRPr="003759FB">
        <w:rPr>
          <w:rFonts w:ascii="Sakkal Majalla" w:hAnsi="Sakkal Majalla" w:cs="Sakkal Majalla"/>
          <w:b/>
          <w:bCs/>
          <w:sz w:val="28"/>
          <w:szCs w:val="28"/>
          <w:rtl/>
        </w:rPr>
        <w:t xml:space="preserve"> دراسة الدوسري (2021) بعنوان</w:t>
      </w:r>
      <w:r w:rsidRPr="003759FB">
        <w:rPr>
          <w:rFonts w:ascii="Sakkal Majalla" w:hAnsi="Sakkal Majalla" w:cs="Sakkal Majalla"/>
          <w:sz w:val="28"/>
          <w:szCs w:val="28"/>
        </w:rPr>
        <w:t>: "</w:t>
      </w:r>
      <w:r w:rsidRPr="003759FB">
        <w:rPr>
          <w:rFonts w:ascii="Sakkal Majalla" w:hAnsi="Sakkal Majalla" w:cs="Sakkal Majalla"/>
          <w:sz w:val="28"/>
          <w:szCs w:val="28"/>
          <w:rtl/>
        </w:rPr>
        <w:t>تأثير إدارة التغيير على أداء المشاريع الإنمائية في القطاع الحكومي: دراسة حالة هيئة تطوير الرياض</w:t>
      </w:r>
      <w:r w:rsidRPr="003759FB">
        <w:rPr>
          <w:rFonts w:ascii="Sakkal Majalla" w:hAnsi="Sakkal Majalla" w:cs="Sakkal Majalla"/>
          <w:sz w:val="28"/>
          <w:szCs w:val="28"/>
        </w:rPr>
        <w:t>".</w:t>
      </w:r>
      <w:r w:rsidRPr="003759FB">
        <w:rPr>
          <w:rFonts w:ascii="Sakkal Majalla" w:hAnsi="Sakkal Majalla" w:cs="Sakkal Majalla"/>
          <w:sz w:val="28"/>
          <w:szCs w:val="28"/>
        </w:rPr>
        <w:br/>
      </w:r>
      <w:r w:rsidRPr="003759FB">
        <w:rPr>
          <w:rFonts w:ascii="Sakkal Majalla" w:hAnsi="Sakkal Majalla" w:cs="Sakkal Majalla"/>
          <w:sz w:val="28"/>
          <w:szCs w:val="28"/>
          <w:rtl/>
        </w:rPr>
        <w:t>هدفت الدراسة إلى دراسة تأثير إدارة التغيير على أداء المشاريع الإنمائية في القطاع الحكومي، مع التركيز على أبعاد (المشاركة، التحفيز، والتواصل). استخدم الباحث المنهج الكمي والتحليلي، حيث تم جمع البيانات من خلال استبيان وزع على (180) موظفًا في الهيئة</w:t>
      </w:r>
      <w:r w:rsidRPr="003759FB">
        <w:rPr>
          <w:rFonts w:ascii="Sakkal Majalla" w:hAnsi="Sakkal Majalla" w:cs="Sakkal Majalla"/>
          <w:sz w:val="28"/>
          <w:szCs w:val="28"/>
        </w:rPr>
        <w:t>.</w:t>
      </w:r>
      <w:r w:rsidRPr="003759FB">
        <w:rPr>
          <w:rFonts w:ascii="Sakkal Majalla" w:hAnsi="Sakkal Majalla" w:cs="Sakkal Majalla"/>
          <w:sz w:val="28"/>
          <w:szCs w:val="28"/>
        </w:rPr>
        <w:br/>
      </w:r>
      <w:r w:rsidRPr="003759FB">
        <w:rPr>
          <w:rFonts w:ascii="Sakkal Majalla" w:hAnsi="Sakkal Majalla" w:cs="Sakkal Majalla"/>
          <w:sz w:val="28"/>
          <w:szCs w:val="28"/>
          <w:rtl/>
        </w:rPr>
        <w:t>أظهرت النتائج وجود تأثير إيجابي لإدارة التغيير على تحسين الأداء العام للمشاريع الإنمائية، وخاصة في مجالات الالتزام بالمواعيد النهائية وتخفيض التكاليف. أوصت الدراسة بضرورة تطبيق استراتيجيات فعالة للتواصل والتحفيز لزيادة نجاح إدارة التغيير</w:t>
      </w:r>
      <w:r w:rsidRPr="003759FB">
        <w:rPr>
          <w:rFonts w:ascii="Sakkal Majalla" w:hAnsi="Sakkal Majalla" w:cs="Sakkal Majalla"/>
          <w:sz w:val="28"/>
          <w:szCs w:val="28"/>
        </w:rPr>
        <w:t>.</w:t>
      </w:r>
    </w:p>
    <w:p w14:paraId="3A611D39" w14:textId="598CEBF6" w:rsidR="00116A22" w:rsidRPr="00116A22" w:rsidRDefault="003759FB" w:rsidP="003759FB">
      <w:pPr>
        <w:rPr>
          <w:rFonts w:ascii="Sakkal Majalla" w:hAnsi="Sakkal Majalla" w:cs="Sakkal Majalla"/>
          <w:b/>
          <w:bCs/>
          <w:sz w:val="28"/>
          <w:szCs w:val="28"/>
        </w:rPr>
      </w:pPr>
      <w:r>
        <w:rPr>
          <w:rFonts w:ascii="Sakkal Majalla" w:hAnsi="Sakkal Majalla" w:cs="Sakkal Majalla" w:hint="cs"/>
          <w:b/>
          <w:bCs/>
          <w:sz w:val="28"/>
          <w:szCs w:val="28"/>
          <w:rtl/>
        </w:rPr>
        <w:t>3.</w:t>
      </w:r>
      <w:r w:rsidRPr="003759FB">
        <w:rPr>
          <w:rFonts w:ascii="Sakkal Majalla" w:hAnsi="Sakkal Majalla" w:cs="Sakkal Majalla"/>
          <w:b/>
          <w:bCs/>
          <w:sz w:val="28"/>
          <w:szCs w:val="28"/>
          <w:rtl/>
        </w:rPr>
        <w:t xml:space="preserve"> دراسة عبد الله (2020) بعنوان</w:t>
      </w:r>
      <w:r w:rsidRPr="003759FB">
        <w:rPr>
          <w:rFonts w:ascii="Sakkal Majalla" w:hAnsi="Sakkal Majalla" w:cs="Sakkal Majalla"/>
          <w:b/>
          <w:bCs/>
          <w:sz w:val="28"/>
          <w:szCs w:val="28"/>
        </w:rPr>
        <w:t>: "</w:t>
      </w:r>
      <w:r w:rsidRPr="003759FB">
        <w:rPr>
          <w:rFonts w:ascii="Sakkal Majalla" w:hAnsi="Sakkal Majalla" w:cs="Sakkal Majalla"/>
          <w:b/>
          <w:bCs/>
          <w:sz w:val="28"/>
          <w:szCs w:val="28"/>
          <w:rtl/>
        </w:rPr>
        <w:t>أثر إدارة التغيير على نجاح المشاريع الصحية: دراسة ميدانية على المستشفيات الحكومية في المملكة العربية السعودية</w:t>
      </w:r>
      <w:r w:rsidRPr="003759FB">
        <w:rPr>
          <w:rFonts w:ascii="Sakkal Majalla" w:hAnsi="Sakkal Majalla" w:cs="Sakkal Majalla"/>
          <w:b/>
          <w:bCs/>
          <w:sz w:val="28"/>
          <w:szCs w:val="28"/>
        </w:rPr>
        <w:t>".</w:t>
      </w:r>
      <w:r w:rsidRPr="003759FB">
        <w:rPr>
          <w:rFonts w:ascii="Sakkal Majalla" w:hAnsi="Sakkal Majalla" w:cs="Sakkal Majalla"/>
          <w:b/>
          <w:bCs/>
          <w:sz w:val="28"/>
          <w:szCs w:val="28"/>
        </w:rPr>
        <w:br/>
      </w:r>
      <w:r w:rsidRPr="003759FB">
        <w:rPr>
          <w:rFonts w:ascii="Sakkal Majalla" w:hAnsi="Sakkal Majalla" w:cs="Sakkal Majalla"/>
          <w:sz w:val="28"/>
          <w:szCs w:val="28"/>
          <w:rtl/>
        </w:rPr>
        <w:t>هدفت الدراسة إلى تحليل أثر إدارة التغيير على نجاح المشاريع الصحية، مع التركيز على أبعاد (التدريب، القيادة، وتقييم الأداء). استخدم الباحث المنهج الوصفي التحليلي، ووزعت استبانة على عينة من (150) موظفًا في المستشفيات الحكومية</w:t>
      </w:r>
      <w:r w:rsidRPr="003759FB">
        <w:rPr>
          <w:rFonts w:ascii="Sakkal Majalla" w:hAnsi="Sakkal Majalla" w:cs="Sakkal Majalla"/>
          <w:sz w:val="28"/>
          <w:szCs w:val="28"/>
        </w:rPr>
        <w:t>.</w:t>
      </w:r>
      <w:r w:rsidRPr="003759FB">
        <w:rPr>
          <w:rFonts w:ascii="Sakkal Majalla" w:hAnsi="Sakkal Majalla" w:cs="Sakkal Majalla"/>
          <w:sz w:val="28"/>
          <w:szCs w:val="28"/>
        </w:rPr>
        <w:br/>
      </w:r>
      <w:r w:rsidRPr="003759FB">
        <w:rPr>
          <w:rFonts w:ascii="Sakkal Majalla" w:hAnsi="Sakkal Majalla" w:cs="Sakkal Majalla"/>
          <w:sz w:val="28"/>
          <w:szCs w:val="28"/>
          <w:rtl/>
        </w:rPr>
        <w:t>أظهرت الدراسة أن إدارة التغيير تساهم بشكل كبير في تحسين جودة الخدمات الصحية وزيادة كفاءة العمليات التشغيلية. وأوصت الدراسة بتعزيز دور القيادة الفعالة في إدارة التغيير وتقديم دورات تدريبية مستمرة لتحسين أداء الموظفين</w:t>
      </w:r>
      <w:r w:rsidR="00A6469D">
        <w:rPr>
          <w:rFonts w:ascii="Sakkal Majalla" w:hAnsi="Sakkal Majalla" w:cs="Sakkal Majalla" w:hint="cs"/>
          <w:sz w:val="28"/>
          <w:szCs w:val="28"/>
          <w:rtl/>
        </w:rPr>
        <w:t>.</w:t>
      </w:r>
    </w:p>
    <w:p w14:paraId="1567B44C" w14:textId="726BA66E" w:rsidR="00116A22" w:rsidRDefault="005D6982" w:rsidP="005D6982">
      <w:pPr>
        <w:rPr>
          <w:rFonts w:ascii="Sakkal Majalla" w:hAnsi="Sakkal Majalla" w:cs="Sakkal Majalla"/>
          <w:sz w:val="28"/>
          <w:szCs w:val="28"/>
          <w:rtl/>
        </w:rPr>
      </w:pPr>
      <w:r>
        <w:rPr>
          <w:rFonts w:ascii="Sakkal Majalla" w:hAnsi="Sakkal Majalla" w:cs="Sakkal Majalla" w:hint="cs"/>
          <w:b/>
          <w:bCs/>
          <w:sz w:val="28"/>
          <w:szCs w:val="28"/>
          <w:rtl/>
        </w:rPr>
        <w:t>4.</w:t>
      </w:r>
      <w:r w:rsidRPr="005D6982">
        <w:rPr>
          <w:rFonts w:ascii="Sakkal Majalla" w:hAnsi="Sakkal Majalla" w:cs="Sakkal Majalla"/>
          <w:b/>
          <w:bCs/>
          <w:sz w:val="28"/>
          <w:szCs w:val="28"/>
          <w:rtl/>
        </w:rPr>
        <w:t>دراسة</w:t>
      </w:r>
      <w:r w:rsidRPr="005D6982">
        <w:rPr>
          <w:rFonts w:ascii="Sakkal Majalla" w:hAnsi="Sakkal Majalla" w:cs="Sakkal Majalla"/>
          <w:b/>
          <w:bCs/>
          <w:sz w:val="28"/>
          <w:szCs w:val="28"/>
        </w:rPr>
        <w:t xml:space="preserve"> </w:t>
      </w:r>
      <w:proofErr w:type="spellStart"/>
      <w:r w:rsidRPr="005D6982">
        <w:rPr>
          <w:rFonts w:ascii="Sakkal Majalla" w:hAnsi="Sakkal Majalla" w:cs="Sakkal Majalla"/>
          <w:b/>
          <w:bCs/>
          <w:sz w:val="28"/>
          <w:szCs w:val="28"/>
        </w:rPr>
        <w:t>Barkatsas</w:t>
      </w:r>
      <w:proofErr w:type="spellEnd"/>
      <w:r w:rsidRPr="005D6982">
        <w:rPr>
          <w:rFonts w:ascii="Sakkal Majalla" w:hAnsi="Sakkal Majalla" w:cs="Sakkal Majalla"/>
          <w:b/>
          <w:bCs/>
          <w:sz w:val="28"/>
          <w:szCs w:val="28"/>
        </w:rPr>
        <w:t xml:space="preserve"> (2022) </w:t>
      </w:r>
      <w:r w:rsidRPr="005D6982">
        <w:rPr>
          <w:rFonts w:ascii="Sakkal Majalla" w:hAnsi="Sakkal Majalla" w:cs="Sakkal Majalla"/>
          <w:b/>
          <w:bCs/>
          <w:sz w:val="28"/>
          <w:szCs w:val="28"/>
          <w:rtl/>
        </w:rPr>
        <w:t>بعنوان</w:t>
      </w:r>
      <w:r w:rsidRPr="005D6982">
        <w:rPr>
          <w:rFonts w:ascii="Sakkal Majalla" w:hAnsi="Sakkal Majalla" w:cs="Sakkal Majalla"/>
          <w:sz w:val="28"/>
          <w:szCs w:val="28"/>
        </w:rPr>
        <w:t>: "The Role of Change Management in Promoting Innovation in Educational Settings".</w:t>
      </w:r>
      <w:r w:rsidRPr="005D6982">
        <w:rPr>
          <w:rFonts w:ascii="Sakkal Majalla" w:hAnsi="Sakkal Majalla" w:cs="Sakkal Majalla"/>
          <w:sz w:val="28"/>
          <w:szCs w:val="28"/>
        </w:rPr>
        <w:br/>
      </w:r>
      <w:r w:rsidRPr="005D6982">
        <w:rPr>
          <w:rFonts w:ascii="Sakkal Majalla" w:hAnsi="Sakkal Majalla" w:cs="Sakkal Majalla"/>
          <w:sz w:val="28"/>
          <w:szCs w:val="28"/>
          <w:rtl/>
        </w:rPr>
        <w:t>هدفت الدراسة إلى استكشاف دور إدارة التغيير في تعزيز الابتكار داخل الأنظمة التعليمية، حيث تم التركيز على المدارس الأسترالية وكيفية تطبيق استراتيجيات إدارة التغيير لتحسين الأداء الأكاديمي. استخدمت الدراسة المنهج الوصفي التحليلي، وتم توزيع استبيانات على عينة مكونة من 150 معلمًا ومدير مدرسة. توصلت الدراسة إلى أن الابتكار في التعليم يعتمد بشكل كبير على استراتيجيات إدارة التغيير الفعالة، وأن تدريب المعلمين ودعم القيادة المدرسية يسهمان في تحقيق التحسينات المطلوبة. كما أوصت الدراسة بتعزيز برامج التدريب المهني للمعلمين وتفعيل خطط إدارة التغيير بشكل منسق لضمان نجاح الابتكارات في النظام التعليمي</w:t>
      </w:r>
      <w:r w:rsidRPr="005D6982">
        <w:rPr>
          <w:rFonts w:ascii="Sakkal Majalla" w:hAnsi="Sakkal Majalla" w:cs="Sakkal Majalla"/>
          <w:sz w:val="28"/>
          <w:szCs w:val="28"/>
        </w:rPr>
        <w:t>.</w:t>
      </w:r>
    </w:p>
    <w:p w14:paraId="766B7434" w14:textId="259C515C" w:rsidR="005D6982" w:rsidRDefault="005D6982" w:rsidP="005D6982">
      <w:pPr>
        <w:rPr>
          <w:rFonts w:ascii="Sakkal Majalla" w:hAnsi="Sakkal Majalla" w:cs="Sakkal Majalla"/>
          <w:sz w:val="28"/>
          <w:szCs w:val="28"/>
          <w:rtl/>
        </w:rPr>
      </w:pPr>
      <w:r>
        <w:rPr>
          <w:rFonts w:ascii="Sakkal Majalla" w:hAnsi="Sakkal Majalla" w:cs="Sakkal Majalla" w:hint="cs"/>
          <w:b/>
          <w:bCs/>
          <w:sz w:val="28"/>
          <w:szCs w:val="28"/>
          <w:rtl/>
        </w:rPr>
        <w:t>5.</w:t>
      </w:r>
      <w:r w:rsidRPr="005D6982">
        <w:rPr>
          <w:rFonts w:ascii="Sakkal Majalla" w:hAnsi="Sakkal Majalla" w:cs="Sakkal Majalla"/>
          <w:b/>
          <w:bCs/>
          <w:sz w:val="28"/>
          <w:szCs w:val="28"/>
          <w:rtl/>
        </w:rPr>
        <w:t>دراسة</w:t>
      </w:r>
      <w:r w:rsidRPr="005D6982">
        <w:rPr>
          <w:rFonts w:ascii="Sakkal Majalla" w:hAnsi="Sakkal Majalla" w:cs="Sakkal Majalla"/>
          <w:b/>
          <w:bCs/>
          <w:sz w:val="28"/>
          <w:szCs w:val="28"/>
        </w:rPr>
        <w:t xml:space="preserve"> Johnson (2021) </w:t>
      </w:r>
      <w:r w:rsidRPr="005D6982">
        <w:rPr>
          <w:rFonts w:ascii="Sakkal Majalla" w:hAnsi="Sakkal Majalla" w:cs="Sakkal Majalla"/>
          <w:b/>
          <w:bCs/>
          <w:sz w:val="28"/>
          <w:szCs w:val="28"/>
          <w:rtl/>
        </w:rPr>
        <w:t>بعنوان</w:t>
      </w:r>
      <w:r w:rsidRPr="005D6982">
        <w:rPr>
          <w:rFonts w:ascii="Sakkal Majalla" w:hAnsi="Sakkal Majalla" w:cs="Sakkal Majalla"/>
          <w:sz w:val="28"/>
          <w:szCs w:val="28"/>
        </w:rPr>
        <w:t>: "Change Management Strategies in Improving School Leadership".</w:t>
      </w:r>
      <w:r w:rsidRPr="005D6982">
        <w:rPr>
          <w:rFonts w:ascii="Sakkal Majalla" w:hAnsi="Sakkal Majalla" w:cs="Sakkal Majalla"/>
          <w:sz w:val="28"/>
          <w:szCs w:val="28"/>
        </w:rPr>
        <w:br/>
      </w:r>
      <w:r w:rsidRPr="005D6982">
        <w:rPr>
          <w:rFonts w:ascii="Sakkal Majalla" w:hAnsi="Sakkal Majalla" w:cs="Sakkal Majalla"/>
          <w:sz w:val="28"/>
          <w:szCs w:val="28"/>
          <w:rtl/>
        </w:rPr>
        <w:t>هدفت الدراسة إلى تحليل استراتيجيات إدارة التغيير التي يمكن أن تساعد القادة التربويين في تحسين أداء المدارس، مع التركيز على دور القيادة في تفعيل التغيير المستدام. استخدم الباحث المنهج التجريبي على عينة من 120 قائد مدرسة في المدارس الثانوية بالولايات المتحدة. توصلت الدراسة إلى أن القيادة المدرسية القوية والتواصل الفعّال مع المعلمين يسهمان في تحسين الأداء الأكاديمي وتقليل مقاومة الموظفين للتغيير. أوصت الدراسة بتطوير برامج تدريبية للقادة التربويين تركز على تطبيق استراتيجيات إدارة التغيير، وخلق بيئة تحفز على التكيف مع التغييرات الجديدة</w:t>
      </w:r>
      <w:r w:rsidRPr="005D6982">
        <w:rPr>
          <w:rFonts w:ascii="Sakkal Majalla" w:hAnsi="Sakkal Majalla" w:cs="Sakkal Majalla"/>
          <w:sz w:val="28"/>
          <w:szCs w:val="28"/>
        </w:rPr>
        <w:t>.</w:t>
      </w:r>
    </w:p>
    <w:p w14:paraId="41996466" w14:textId="77777777" w:rsidR="005D6982" w:rsidRPr="005D6982" w:rsidRDefault="005D6982" w:rsidP="005D6982">
      <w:pPr>
        <w:rPr>
          <w:rFonts w:ascii="Sakkal Majalla" w:hAnsi="Sakkal Majalla" w:cs="Sakkal Majalla"/>
          <w:sz w:val="28"/>
          <w:szCs w:val="28"/>
        </w:rPr>
      </w:pPr>
    </w:p>
    <w:p w14:paraId="1355F012" w14:textId="7CBA0C3E" w:rsidR="005D6982" w:rsidRDefault="005D6982" w:rsidP="005D6982">
      <w:pPr>
        <w:rPr>
          <w:rFonts w:ascii="Sakkal Majalla" w:hAnsi="Sakkal Majalla" w:cs="Sakkal Majalla"/>
          <w:sz w:val="28"/>
          <w:szCs w:val="28"/>
          <w:rtl/>
        </w:rPr>
      </w:pPr>
      <w:r>
        <w:rPr>
          <w:rFonts w:ascii="Sakkal Majalla" w:hAnsi="Sakkal Majalla" w:cs="Sakkal Majalla" w:hint="cs"/>
          <w:b/>
          <w:bCs/>
          <w:sz w:val="28"/>
          <w:szCs w:val="28"/>
          <w:rtl/>
        </w:rPr>
        <w:lastRenderedPageBreak/>
        <w:t>6.</w:t>
      </w:r>
      <w:r w:rsidRPr="005D6982">
        <w:rPr>
          <w:rFonts w:ascii="Sakkal Majalla" w:hAnsi="Sakkal Majalla" w:cs="Sakkal Majalla"/>
          <w:b/>
          <w:bCs/>
          <w:sz w:val="28"/>
          <w:szCs w:val="28"/>
          <w:rtl/>
        </w:rPr>
        <w:t>دراسة</w:t>
      </w:r>
      <w:r w:rsidRPr="005D6982">
        <w:rPr>
          <w:rFonts w:ascii="Sakkal Majalla" w:hAnsi="Sakkal Majalla" w:cs="Sakkal Majalla"/>
          <w:b/>
          <w:bCs/>
          <w:sz w:val="28"/>
          <w:szCs w:val="28"/>
        </w:rPr>
        <w:t xml:space="preserve"> Gupta (2020) </w:t>
      </w:r>
      <w:r w:rsidRPr="005D6982">
        <w:rPr>
          <w:rFonts w:ascii="Sakkal Majalla" w:hAnsi="Sakkal Majalla" w:cs="Sakkal Majalla"/>
          <w:b/>
          <w:bCs/>
          <w:sz w:val="28"/>
          <w:szCs w:val="28"/>
          <w:rtl/>
        </w:rPr>
        <w:t>بعنوان</w:t>
      </w:r>
      <w:r w:rsidRPr="005D6982">
        <w:rPr>
          <w:rFonts w:ascii="Sakkal Majalla" w:hAnsi="Sakkal Majalla" w:cs="Sakkal Majalla"/>
          <w:sz w:val="28"/>
          <w:szCs w:val="28"/>
        </w:rPr>
        <w:t>: "Impact of Change Management on Educational Reforms in Developing Countries".</w:t>
      </w:r>
      <w:r w:rsidRPr="005D6982">
        <w:rPr>
          <w:rFonts w:ascii="Sakkal Majalla" w:hAnsi="Sakkal Majalla" w:cs="Sakkal Majalla"/>
          <w:sz w:val="28"/>
          <w:szCs w:val="28"/>
        </w:rPr>
        <w:br/>
      </w:r>
      <w:r w:rsidRPr="005D6982">
        <w:rPr>
          <w:rFonts w:ascii="Sakkal Majalla" w:hAnsi="Sakkal Majalla" w:cs="Sakkal Majalla"/>
          <w:sz w:val="28"/>
          <w:szCs w:val="28"/>
          <w:rtl/>
        </w:rPr>
        <w:t>استهدفت الدراسة تحليل أثر إدارة التغيير على تنفيذ الإصلاحات التعليمية في الدول النامية، مع دراسة حالة لبعض الدول الأفريقية مثل كينيا وغانا. استخدم الباحث المنهج الكمي لجمع البيانات من عينة مكونة من 200 معلم وإداري. توصلت الدراسة إلى أن إدارة التغيير بشكل فعال تلعب دورًا حاسمًا في نجاح الإصلاحات التعليمية، وأن التحديات الاقتصادية ونقص الموارد تعوق تنفيذ التغيير. أوصت الدراسة بتعزيز استراتيجيات إدارة التغيير من خلال تدريب المدراء والمعلمين وتوفير الدعم المالي والتقني المناسب لتسهيل عملية التغيير</w:t>
      </w:r>
      <w:r w:rsidRPr="005D6982">
        <w:rPr>
          <w:rFonts w:ascii="Sakkal Majalla" w:hAnsi="Sakkal Majalla" w:cs="Sakkal Majalla"/>
          <w:sz w:val="28"/>
          <w:szCs w:val="28"/>
        </w:rPr>
        <w:t>.</w:t>
      </w:r>
    </w:p>
    <w:p w14:paraId="7AF6E44D" w14:textId="37C28608" w:rsidR="005D6982" w:rsidRDefault="005D6982" w:rsidP="005D6982">
      <w:pPr>
        <w:rPr>
          <w:rFonts w:ascii="Sakkal Majalla" w:hAnsi="Sakkal Majalla" w:cs="Sakkal Majalla"/>
          <w:sz w:val="28"/>
          <w:szCs w:val="28"/>
          <w:rtl/>
        </w:rPr>
      </w:pPr>
      <w:r>
        <w:rPr>
          <w:rFonts w:ascii="Sakkal Majalla" w:hAnsi="Sakkal Majalla" w:cs="Sakkal Majalla" w:hint="cs"/>
          <w:b/>
          <w:bCs/>
          <w:sz w:val="28"/>
          <w:szCs w:val="28"/>
          <w:rtl/>
        </w:rPr>
        <w:t xml:space="preserve">7. </w:t>
      </w:r>
      <w:r w:rsidRPr="005D6982">
        <w:rPr>
          <w:rFonts w:ascii="Sakkal Majalla" w:hAnsi="Sakkal Majalla" w:cs="Sakkal Majalla"/>
          <w:b/>
          <w:bCs/>
          <w:sz w:val="28"/>
          <w:szCs w:val="28"/>
          <w:rtl/>
        </w:rPr>
        <w:t>دراسة</w:t>
      </w:r>
      <w:r w:rsidRPr="005D6982">
        <w:rPr>
          <w:rFonts w:ascii="Sakkal Majalla" w:hAnsi="Sakkal Majalla" w:cs="Sakkal Majalla"/>
          <w:b/>
          <w:bCs/>
          <w:sz w:val="28"/>
          <w:szCs w:val="28"/>
        </w:rPr>
        <w:t xml:space="preserve"> Turner (2023) </w:t>
      </w:r>
      <w:r w:rsidRPr="005D6982">
        <w:rPr>
          <w:rFonts w:ascii="Sakkal Majalla" w:hAnsi="Sakkal Majalla" w:cs="Sakkal Majalla"/>
          <w:b/>
          <w:bCs/>
          <w:sz w:val="28"/>
          <w:szCs w:val="28"/>
          <w:rtl/>
        </w:rPr>
        <w:t>بعنوان</w:t>
      </w:r>
      <w:r w:rsidRPr="005D6982">
        <w:rPr>
          <w:rFonts w:ascii="Sakkal Majalla" w:hAnsi="Sakkal Majalla" w:cs="Sakkal Majalla"/>
          <w:sz w:val="28"/>
          <w:szCs w:val="28"/>
        </w:rPr>
        <w:t>: "Managing Change in Higher Education Institutions: Challenges and Strategies".</w:t>
      </w:r>
      <w:r w:rsidRPr="005D6982">
        <w:rPr>
          <w:rFonts w:ascii="Sakkal Majalla" w:hAnsi="Sakkal Majalla" w:cs="Sakkal Majalla"/>
          <w:sz w:val="28"/>
          <w:szCs w:val="28"/>
        </w:rPr>
        <w:br/>
      </w:r>
      <w:r w:rsidRPr="005D6982">
        <w:rPr>
          <w:rFonts w:ascii="Sakkal Majalla" w:hAnsi="Sakkal Majalla" w:cs="Sakkal Majalla"/>
          <w:sz w:val="28"/>
          <w:szCs w:val="28"/>
          <w:rtl/>
        </w:rPr>
        <w:t>ركزت الدراسة على التحديات التي تواجه مؤسسات التعليم العالي عند تطبيق استراتيجيات إدارة التغيير، وأجريت على عينة مكونة من 85 موظفًا ومديرًا في جامعات أوروبية. استخدم الباحث المنهج النوعي لجمع البيانات من خلال مقابلات مع القيادات الجامعية وأعضاء هيئة التدريس. أظهرت النتائج أن مقاومة الموظفين وقلة الموارد المالية تشكل تحديات رئيسية أمام تنفيذ التغييرات، وأوصت الدراسة بتطوير سياسات دعم وتدريب الموظفين، بالإضافة إلى تعزيز الشفافية والتواصل الداخلي لمواجهة هذه التحديات وضمان تحقيق الأهداف المؤسسية</w:t>
      </w:r>
      <w:r w:rsidRPr="005D6982">
        <w:rPr>
          <w:rFonts w:ascii="Sakkal Majalla" w:hAnsi="Sakkal Majalla" w:cs="Sakkal Majalla"/>
          <w:sz w:val="28"/>
          <w:szCs w:val="28"/>
        </w:rPr>
        <w:t>.</w:t>
      </w:r>
    </w:p>
    <w:p w14:paraId="18F6F3F3" w14:textId="77777777" w:rsidR="002B638B" w:rsidRDefault="002B638B" w:rsidP="005D6982">
      <w:pPr>
        <w:rPr>
          <w:rFonts w:ascii="Sakkal Majalla" w:hAnsi="Sakkal Majalla" w:cs="Sakkal Majalla"/>
          <w:sz w:val="28"/>
          <w:szCs w:val="28"/>
          <w:rtl/>
        </w:rPr>
      </w:pPr>
    </w:p>
    <w:p w14:paraId="7F0B2CBD" w14:textId="7D1F1674" w:rsidR="002B638B" w:rsidRPr="005D6982" w:rsidRDefault="002B638B" w:rsidP="002B638B">
      <w:pPr>
        <w:rPr>
          <w:rFonts w:ascii="Sakkal Majalla" w:hAnsi="Sakkal Majalla" w:cs="Sakkal Majalla"/>
          <w:sz w:val="28"/>
          <w:szCs w:val="28"/>
        </w:rPr>
      </w:pPr>
      <w:r w:rsidRPr="002B638B">
        <w:rPr>
          <w:rFonts w:ascii="Sakkal Majalla" w:hAnsi="Sakkal Majalla" w:cs="Sakkal Majalla"/>
          <w:sz w:val="28"/>
          <w:szCs w:val="28"/>
          <w:rtl/>
        </w:rPr>
        <w:t>أكدت الدراس</w:t>
      </w:r>
      <w:r>
        <w:rPr>
          <w:rFonts w:ascii="Sakkal Majalla" w:hAnsi="Sakkal Majalla" w:cs="Sakkal Majalla" w:hint="cs"/>
          <w:sz w:val="28"/>
          <w:szCs w:val="28"/>
          <w:rtl/>
        </w:rPr>
        <w:t>ات</w:t>
      </w:r>
      <w:r w:rsidRPr="002B638B">
        <w:rPr>
          <w:rFonts w:ascii="Sakkal Majalla" w:hAnsi="Sakkal Majalla" w:cs="Sakkal Majalla"/>
          <w:sz w:val="28"/>
          <w:szCs w:val="28"/>
          <w:rtl/>
        </w:rPr>
        <w:t xml:space="preserve"> على أن إدارة التغيير الفعالة تعزز الابتكار في الأنظمة التعليمية. حيث أظهرت النتائج أن التدريب المستمر للمع</w:t>
      </w:r>
      <w:r>
        <w:rPr>
          <w:rFonts w:ascii="Sakkal Majalla" w:hAnsi="Sakkal Majalla" w:cs="Sakkal Majalla" w:hint="cs"/>
          <w:sz w:val="28"/>
          <w:szCs w:val="28"/>
          <w:rtl/>
        </w:rPr>
        <w:t>نيين</w:t>
      </w:r>
      <w:r w:rsidRPr="002B638B">
        <w:rPr>
          <w:rFonts w:ascii="Sakkal Majalla" w:hAnsi="Sakkal Majalla" w:cs="Sakkal Majalla"/>
          <w:sz w:val="28"/>
          <w:szCs w:val="28"/>
          <w:rtl/>
        </w:rPr>
        <w:t xml:space="preserve"> يلعب</w:t>
      </w:r>
      <w:r>
        <w:rPr>
          <w:rFonts w:ascii="Sakkal Majalla" w:hAnsi="Sakkal Majalla" w:cs="Sakkal Majalla" w:hint="cs"/>
          <w:sz w:val="28"/>
          <w:szCs w:val="28"/>
          <w:rtl/>
        </w:rPr>
        <w:t xml:space="preserve"> </w:t>
      </w:r>
      <w:r w:rsidRPr="002B638B">
        <w:rPr>
          <w:rFonts w:ascii="Sakkal Majalla" w:hAnsi="Sakkal Majalla" w:cs="Sakkal Majalla"/>
          <w:sz w:val="28"/>
          <w:szCs w:val="28"/>
          <w:rtl/>
        </w:rPr>
        <w:t>دورًا محوريًا في تحسين الأدا</w:t>
      </w:r>
      <w:r>
        <w:rPr>
          <w:rFonts w:ascii="Sakkal Majalla" w:hAnsi="Sakkal Majalla" w:cs="Sakkal Majalla" w:hint="cs"/>
          <w:sz w:val="28"/>
          <w:szCs w:val="28"/>
          <w:rtl/>
        </w:rPr>
        <w:t>ء</w:t>
      </w:r>
      <w:r w:rsidRPr="002B638B">
        <w:rPr>
          <w:rFonts w:ascii="Sakkal Majalla" w:hAnsi="Sakkal Majalla" w:cs="Sakkal Majalla"/>
          <w:sz w:val="28"/>
          <w:szCs w:val="28"/>
          <w:rtl/>
        </w:rPr>
        <w:t xml:space="preserve"> هذه النتائج تشير إلى أهمية الاستثمار في تطوير قدرات </w:t>
      </w:r>
      <w:r>
        <w:rPr>
          <w:rFonts w:ascii="Sakkal Majalla" w:hAnsi="Sakkal Majalla" w:cs="Sakkal Majalla" w:hint="cs"/>
          <w:sz w:val="28"/>
          <w:szCs w:val="28"/>
          <w:rtl/>
        </w:rPr>
        <w:t>المعنيين</w:t>
      </w:r>
      <w:r w:rsidRPr="002B638B">
        <w:rPr>
          <w:rFonts w:ascii="Sakkal Majalla" w:hAnsi="Sakkal Majalla" w:cs="Sakkal Majalla"/>
          <w:sz w:val="28"/>
          <w:szCs w:val="28"/>
          <w:rtl/>
        </w:rPr>
        <w:t xml:space="preserve"> كجزء من عملية التغيير</w:t>
      </w:r>
      <w:r w:rsidRPr="002B638B">
        <w:rPr>
          <w:rFonts w:ascii="Sakkal Majalla" w:hAnsi="Sakkal Majalla" w:cs="Sakkal Majalla"/>
          <w:sz w:val="28"/>
          <w:szCs w:val="28"/>
        </w:rPr>
        <w:t>.</w:t>
      </w:r>
    </w:p>
    <w:p w14:paraId="63AFEFED" w14:textId="3CA0FF0F" w:rsidR="005D6982" w:rsidRPr="00116A22" w:rsidRDefault="002B638B" w:rsidP="002B638B">
      <w:pPr>
        <w:rPr>
          <w:rFonts w:ascii="Sakkal Majalla" w:hAnsi="Sakkal Majalla" w:cs="Sakkal Majalla"/>
          <w:sz w:val="28"/>
          <w:szCs w:val="28"/>
        </w:rPr>
      </w:pPr>
      <w:r w:rsidRPr="002B638B">
        <w:rPr>
          <w:rFonts w:ascii="Sakkal Majalla" w:hAnsi="Sakkal Majalla" w:cs="Sakkal Majalla"/>
          <w:sz w:val="28"/>
          <w:szCs w:val="28"/>
          <w:rtl/>
        </w:rPr>
        <w:t>سلطت الضوء على استراتيجيات إدارة التغيير وتأثيرها على ال</w:t>
      </w:r>
      <w:r>
        <w:rPr>
          <w:rFonts w:ascii="Sakkal Majalla" w:hAnsi="Sakkal Majalla" w:cs="Sakkal Majalla" w:hint="cs"/>
          <w:sz w:val="28"/>
          <w:szCs w:val="28"/>
          <w:rtl/>
        </w:rPr>
        <w:t>مشاريع التعليمية</w:t>
      </w:r>
      <w:r w:rsidRPr="002B638B">
        <w:rPr>
          <w:rFonts w:ascii="Sakkal Majalla" w:hAnsi="Sakkal Majalla" w:cs="Sakkal Majalla"/>
          <w:sz w:val="28"/>
          <w:szCs w:val="28"/>
          <w:rtl/>
        </w:rPr>
        <w:t>. حيث توصلت إلى أن التواصل الفعّال مع المع</w:t>
      </w:r>
      <w:r>
        <w:rPr>
          <w:rFonts w:ascii="Sakkal Majalla" w:hAnsi="Sakkal Majalla" w:cs="Sakkal Majalla" w:hint="cs"/>
          <w:sz w:val="28"/>
          <w:szCs w:val="28"/>
          <w:rtl/>
        </w:rPr>
        <w:t>نيين</w:t>
      </w:r>
      <w:r w:rsidRPr="002B638B">
        <w:rPr>
          <w:rFonts w:ascii="Sakkal Majalla" w:hAnsi="Sakkal Majalla" w:cs="Sakkal Majalla"/>
          <w:sz w:val="28"/>
          <w:szCs w:val="28"/>
          <w:rtl/>
        </w:rPr>
        <w:t xml:space="preserve"> وتقوية القيادة </w:t>
      </w:r>
      <w:r>
        <w:rPr>
          <w:rFonts w:ascii="Sakkal Majalla" w:hAnsi="Sakkal Majalla" w:cs="Sakkal Majalla" w:hint="cs"/>
          <w:sz w:val="28"/>
          <w:szCs w:val="28"/>
          <w:rtl/>
        </w:rPr>
        <w:t>الادارية</w:t>
      </w:r>
      <w:r w:rsidRPr="002B638B">
        <w:rPr>
          <w:rFonts w:ascii="Sakkal Majalla" w:hAnsi="Sakkal Majalla" w:cs="Sakkal Majalla"/>
          <w:sz w:val="28"/>
          <w:szCs w:val="28"/>
          <w:rtl/>
        </w:rPr>
        <w:t xml:space="preserve"> يسهمان في تقليل مقاومة الموظفين، مما يؤدي إلى تحسين الأداء. هذه النتائج تعزز فكرة أن نجاح التغيير يعتمد على دعم القادة وقدرتهم على التواصل بشكل فعّال مع فرق العمل</w:t>
      </w:r>
      <w:r w:rsidRPr="002B638B">
        <w:rPr>
          <w:rFonts w:ascii="Sakkal Majalla" w:hAnsi="Sakkal Majalla" w:cs="Sakkal Majalla"/>
          <w:sz w:val="28"/>
          <w:szCs w:val="28"/>
        </w:rPr>
        <w:t>.</w:t>
      </w:r>
    </w:p>
    <w:p w14:paraId="349C9CCF" w14:textId="2DA64BEA" w:rsidR="00116A22" w:rsidRDefault="002B638B" w:rsidP="002B638B">
      <w:pPr>
        <w:rPr>
          <w:rFonts w:ascii="Sakkal Majalla" w:hAnsi="Sakkal Majalla" w:cs="Sakkal Majalla"/>
          <w:sz w:val="28"/>
          <w:szCs w:val="28"/>
          <w:rtl/>
        </w:rPr>
      </w:pPr>
      <w:r w:rsidRPr="002B638B">
        <w:rPr>
          <w:rFonts w:ascii="Sakkal Majalla" w:hAnsi="Sakkal Majalla" w:cs="Sakkal Majalla"/>
          <w:sz w:val="28"/>
          <w:szCs w:val="28"/>
          <w:rtl/>
        </w:rPr>
        <w:t>تناولت تأثير إدارة التغيير على الإصلاحات التعليمية في الدول النامية، وأكدت أن التحديات الاقتصادية ونقص الموارد تعيق تنفيذ التغييرات. توضح هذه الدراسة ضرورة وجود دعم مالي وتقني عند تطبيق استراتيجيات إدارة التغيير، مما يؤكد أهمية البنية التحتية اللازمة لنجاح عمليات التغيير</w:t>
      </w:r>
      <w:r w:rsidRPr="002B638B">
        <w:rPr>
          <w:rFonts w:ascii="Sakkal Majalla" w:hAnsi="Sakkal Majalla" w:cs="Sakkal Majalla"/>
          <w:sz w:val="28"/>
          <w:szCs w:val="28"/>
        </w:rPr>
        <w:t>.</w:t>
      </w:r>
    </w:p>
    <w:p w14:paraId="16DAF87F" w14:textId="6C07A096" w:rsidR="002B638B" w:rsidRDefault="002B638B" w:rsidP="002B638B">
      <w:pPr>
        <w:rPr>
          <w:rFonts w:ascii="Sakkal Majalla" w:hAnsi="Sakkal Majalla" w:cs="Sakkal Majalla"/>
          <w:sz w:val="28"/>
          <w:szCs w:val="28"/>
          <w:rtl/>
        </w:rPr>
      </w:pPr>
      <w:r w:rsidRPr="002B638B">
        <w:rPr>
          <w:rFonts w:ascii="Sakkal Majalla" w:hAnsi="Sakkal Majalla" w:cs="Sakkal Majalla"/>
          <w:sz w:val="28"/>
          <w:szCs w:val="28"/>
          <w:rtl/>
        </w:rPr>
        <w:t>ركزت على التحديات التي تواجه مؤسسات التعليم العالي، مشيرة إلى مقاومة الموظفين وقلة الموارد كعوامل رئيسية تعوق التغيير. أكدت أهمية الشفافية والتواصل الداخلي لتخفيف هذه التحديات</w:t>
      </w:r>
      <w:r w:rsidRPr="002B638B">
        <w:rPr>
          <w:rFonts w:ascii="Sakkal Majalla" w:hAnsi="Sakkal Majalla" w:cs="Sakkal Majalla"/>
          <w:sz w:val="28"/>
          <w:szCs w:val="28"/>
        </w:rPr>
        <w:t>.</w:t>
      </w:r>
    </w:p>
    <w:p w14:paraId="61E1B098" w14:textId="095F1CCF" w:rsidR="002B638B" w:rsidRDefault="002B638B" w:rsidP="002B638B">
      <w:pPr>
        <w:rPr>
          <w:rFonts w:ascii="Sakkal Majalla" w:hAnsi="Sakkal Majalla" w:cs="Sakkal Majalla"/>
          <w:sz w:val="28"/>
          <w:szCs w:val="28"/>
          <w:rtl/>
        </w:rPr>
      </w:pPr>
      <w:r w:rsidRPr="002B638B">
        <w:rPr>
          <w:rFonts w:ascii="Sakkal Majalla" w:hAnsi="Sakkal Majalla" w:cs="Sakkal Majalla"/>
          <w:sz w:val="28"/>
          <w:szCs w:val="28"/>
          <w:rtl/>
        </w:rPr>
        <w:t>ستركز الدراسة الحالية على تحليل أثر إدارة التغيير في سياق المشاريع التعليمية في وزارة التعليم بالمملكة العربية السعودية، مع التركيز على عدة نقاط مهمة</w:t>
      </w:r>
      <w:r w:rsidRPr="002B638B">
        <w:rPr>
          <w:rFonts w:ascii="Sakkal Majalla" w:hAnsi="Sakkal Majalla" w:cs="Sakkal Majalla"/>
          <w:sz w:val="28"/>
          <w:szCs w:val="28"/>
        </w:rPr>
        <w:t>:</w:t>
      </w:r>
    </w:p>
    <w:p w14:paraId="5A0E5042" w14:textId="2CDDA8E3" w:rsidR="002B638B" w:rsidRPr="002B638B" w:rsidRDefault="002B638B" w:rsidP="002B638B">
      <w:pPr>
        <w:rPr>
          <w:rFonts w:ascii="Sakkal Majalla" w:hAnsi="Sakkal Majalla" w:cs="Sakkal Majalla"/>
          <w:sz w:val="28"/>
          <w:szCs w:val="28"/>
        </w:rPr>
      </w:pPr>
      <w:r w:rsidRPr="002B638B">
        <w:rPr>
          <w:rFonts w:ascii="Sakkal Majalla" w:hAnsi="Sakkal Majalla" w:cs="Sakkal Majalla"/>
          <w:sz w:val="28"/>
          <w:szCs w:val="28"/>
        </w:rPr>
        <w:t xml:space="preserve">  </w:t>
      </w:r>
      <w:r w:rsidRPr="002B638B">
        <w:rPr>
          <w:rFonts w:ascii="Sakkal Majalla" w:hAnsi="Sakkal Majalla" w:cs="Sakkal Majalla"/>
          <w:b/>
          <w:bCs/>
          <w:sz w:val="28"/>
          <w:szCs w:val="28"/>
          <w:rtl/>
        </w:rPr>
        <w:t>سياق محلي</w:t>
      </w:r>
      <w:r w:rsidRPr="002B638B">
        <w:rPr>
          <w:rFonts w:ascii="Sakkal Majalla" w:hAnsi="Sakkal Majalla" w:cs="Sakkal Majalla"/>
          <w:sz w:val="28"/>
          <w:szCs w:val="28"/>
        </w:rPr>
        <w:t xml:space="preserve">: </w:t>
      </w:r>
      <w:r w:rsidRPr="002B638B">
        <w:rPr>
          <w:rFonts w:ascii="Sakkal Majalla" w:hAnsi="Sakkal Majalla" w:cs="Sakkal Majalla"/>
          <w:sz w:val="28"/>
          <w:szCs w:val="28"/>
          <w:rtl/>
        </w:rPr>
        <w:t>ستستكشف الدراسة كيفية تطبيق استراتيجيات إدارة التغيير في بيئة التعليم السعودي، مما يتيح فهمًا أعمق للخصائص والتحديات الفريدة التي تواجهها الوزارة مقارنة بالدراسات السابقة التي أجريت في دول أخرى</w:t>
      </w:r>
      <w:r w:rsidRPr="002B638B">
        <w:rPr>
          <w:rFonts w:ascii="Sakkal Majalla" w:hAnsi="Sakkal Majalla" w:cs="Sakkal Majalla"/>
          <w:sz w:val="28"/>
          <w:szCs w:val="28"/>
        </w:rPr>
        <w:t>.</w:t>
      </w:r>
    </w:p>
    <w:p w14:paraId="7229EC9C" w14:textId="4EA4C556" w:rsidR="002B638B" w:rsidRPr="002B638B" w:rsidRDefault="002B638B" w:rsidP="002B638B">
      <w:pPr>
        <w:rPr>
          <w:rFonts w:ascii="Sakkal Majalla" w:hAnsi="Sakkal Majalla" w:cs="Sakkal Majalla"/>
          <w:sz w:val="28"/>
          <w:szCs w:val="28"/>
        </w:rPr>
      </w:pPr>
      <w:r w:rsidRPr="002B638B">
        <w:rPr>
          <w:rFonts w:ascii="Sakkal Majalla" w:hAnsi="Sakkal Majalla" w:cs="Sakkal Majalla"/>
          <w:sz w:val="28"/>
          <w:szCs w:val="28"/>
        </w:rPr>
        <w:lastRenderedPageBreak/>
        <w:t xml:space="preserve">  </w:t>
      </w:r>
      <w:r w:rsidRPr="002B638B">
        <w:rPr>
          <w:rFonts w:ascii="Sakkal Majalla" w:hAnsi="Sakkal Majalla" w:cs="Sakkal Majalla"/>
          <w:b/>
          <w:bCs/>
          <w:sz w:val="28"/>
          <w:szCs w:val="28"/>
          <w:rtl/>
        </w:rPr>
        <w:t>تأثير الأداء</w:t>
      </w:r>
      <w:r w:rsidRPr="002B638B">
        <w:rPr>
          <w:rFonts w:ascii="Sakkal Majalla" w:hAnsi="Sakkal Majalla" w:cs="Sakkal Majalla"/>
          <w:sz w:val="28"/>
          <w:szCs w:val="28"/>
        </w:rPr>
        <w:t xml:space="preserve">: </w:t>
      </w:r>
      <w:r w:rsidRPr="002B638B">
        <w:rPr>
          <w:rFonts w:ascii="Sakkal Majalla" w:hAnsi="Sakkal Majalla" w:cs="Sakkal Majalla"/>
          <w:sz w:val="28"/>
          <w:szCs w:val="28"/>
          <w:rtl/>
        </w:rPr>
        <w:t>ستحلل الدراسة العلاقة بين إدارة التغيير وأداء المشاريع التعليمية، مستندة إلى نتائج الدراسات السابقة ولكن مع التركيز على البيانات التجريبية من المملكة، مما سيساعد في تقديم رؤى أكثر دقة حول كيفية تحسين الأداء التعليمي من خلال استراتيجيات فعالة</w:t>
      </w:r>
      <w:r w:rsidRPr="002B638B">
        <w:rPr>
          <w:rFonts w:ascii="Sakkal Majalla" w:hAnsi="Sakkal Majalla" w:cs="Sakkal Majalla"/>
          <w:sz w:val="28"/>
          <w:szCs w:val="28"/>
        </w:rPr>
        <w:t>.</w:t>
      </w:r>
    </w:p>
    <w:p w14:paraId="4D670772" w14:textId="223348EA" w:rsidR="002B638B" w:rsidRPr="002B638B" w:rsidRDefault="002B638B" w:rsidP="002B638B">
      <w:pPr>
        <w:rPr>
          <w:rFonts w:ascii="Sakkal Majalla" w:hAnsi="Sakkal Majalla" w:cs="Sakkal Majalla"/>
          <w:sz w:val="28"/>
          <w:szCs w:val="28"/>
        </w:rPr>
      </w:pPr>
      <w:r w:rsidRPr="002B638B">
        <w:rPr>
          <w:rFonts w:ascii="Sakkal Majalla" w:hAnsi="Sakkal Majalla" w:cs="Sakkal Majalla"/>
          <w:b/>
          <w:bCs/>
          <w:sz w:val="28"/>
          <w:szCs w:val="28"/>
          <w:rtl/>
        </w:rPr>
        <w:t>تحديات فريدة</w:t>
      </w:r>
      <w:r w:rsidRPr="002B638B">
        <w:rPr>
          <w:rFonts w:ascii="Sakkal Majalla" w:hAnsi="Sakkal Majalla" w:cs="Sakkal Majalla"/>
          <w:sz w:val="28"/>
          <w:szCs w:val="28"/>
        </w:rPr>
        <w:t xml:space="preserve">: </w:t>
      </w:r>
      <w:r w:rsidRPr="002B638B">
        <w:rPr>
          <w:rFonts w:ascii="Sakkal Majalla" w:hAnsi="Sakkal Majalla" w:cs="Sakkal Majalla"/>
          <w:sz w:val="28"/>
          <w:szCs w:val="28"/>
          <w:rtl/>
        </w:rPr>
        <w:t>ستتناول الدراسة التحديات الخاصة التي تواجهها وزارة التعليم في السعودية، مثل التحولات الاقتصادية والاجتماعية والثقافية، وكيف يمكن لإدارة التغيير أن تسهم في التغلب على هذه التحديات وتحقيق أهداف التعليم</w:t>
      </w:r>
      <w:r w:rsidRPr="002B638B">
        <w:rPr>
          <w:rFonts w:ascii="Sakkal Majalla" w:hAnsi="Sakkal Majalla" w:cs="Sakkal Majalla"/>
          <w:sz w:val="28"/>
          <w:szCs w:val="28"/>
        </w:rPr>
        <w:t>.</w:t>
      </w:r>
    </w:p>
    <w:p w14:paraId="0495741D" w14:textId="2480F63A" w:rsidR="002B638B" w:rsidRPr="002B638B" w:rsidRDefault="002B638B" w:rsidP="002B638B">
      <w:pPr>
        <w:rPr>
          <w:rFonts w:ascii="Sakkal Majalla" w:hAnsi="Sakkal Majalla" w:cs="Sakkal Majalla"/>
          <w:sz w:val="28"/>
          <w:szCs w:val="28"/>
        </w:rPr>
      </w:pPr>
      <w:r w:rsidRPr="002B638B">
        <w:rPr>
          <w:rFonts w:ascii="Sakkal Majalla" w:hAnsi="Sakkal Majalla" w:cs="Sakkal Majalla"/>
          <w:b/>
          <w:bCs/>
          <w:sz w:val="28"/>
          <w:szCs w:val="28"/>
          <w:rtl/>
        </w:rPr>
        <w:t>التوصيات العملية</w:t>
      </w:r>
      <w:r w:rsidRPr="002B638B">
        <w:rPr>
          <w:rFonts w:ascii="Sakkal Majalla" w:hAnsi="Sakkal Majalla" w:cs="Sakkal Majalla"/>
          <w:sz w:val="28"/>
          <w:szCs w:val="28"/>
        </w:rPr>
        <w:t xml:space="preserve">: </w:t>
      </w:r>
      <w:r w:rsidRPr="002B638B">
        <w:rPr>
          <w:rFonts w:ascii="Sakkal Majalla" w:hAnsi="Sakkal Majalla" w:cs="Sakkal Majalla"/>
          <w:sz w:val="28"/>
          <w:szCs w:val="28"/>
          <w:rtl/>
        </w:rPr>
        <w:t>من خلال تحليل البيانات والمقابلات مع المعنيين في الوزارة، ستقدم الدراسة توصيات عملية تستند إلى النتائج، مما يساهم في تحسين استراتيجيات إدارة التغيير في المشاريع التعليمية</w:t>
      </w:r>
      <w:r w:rsidRPr="002B638B">
        <w:rPr>
          <w:rFonts w:ascii="Sakkal Majalla" w:hAnsi="Sakkal Majalla" w:cs="Sakkal Majalla"/>
          <w:sz w:val="28"/>
          <w:szCs w:val="28"/>
        </w:rPr>
        <w:t>.</w:t>
      </w:r>
    </w:p>
    <w:p w14:paraId="74942BE3" w14:textId="0272D1E9" w:rsidR="002B638B" w:rsidRPr="002B638B" w:rsidRDefault="002B638B" w:rsidP="002B638B">
      <w:pPr>
        <w:rPr>
          <w:rFonts w:ascii="Sakkal Majalla" w:hAnsi="Sakkal Majalla" w:cs="Sakkal Majalla"/>
          <w:sz w:val="28"/>
          <w:szCs w:val="28"/>
        </w:rPr>
      </w:pPr>
      <w:r w:rsidRPr="002B638B">
        <w:rPr>
          <w:rFonts w:ascii="Sakkal Majalla" w:hAnsi="Sakkal Majalla" w:cs="Sakkal Majalla"/>
          <w:b/>
          <w:bCs/>
          <w:sz w:val="28"/>
          <w:szCs w:val="28"/>
          <w:rtl/>
        </w:rPr>
        <w:t>تعزيز استراتيجيات التدريب</w:t>
      </w:r>
      <w:r w:rsidRPr="002B638B">
        <w:rPr>
          <w:rFonts w:ascii="Sakkal Majalla" w:hAnsi="Sakkal Majalla" w:cs="Sakkal Majalla"/>
          <w:sz w:val="28"/>
          <w:szCs w:val="28"/>
        </w:rPr>
        <w:t xml:space="preserve">: </w:t>
      </w:r>
      <w:r w:rsidRPr="002B638B">
        <w:rPr>
          <w:rFonts w:ascii="Sakkal Majalla" w:hAnsi="Sakkal Majalla" w:cs="Sakkal Majalla"/>
          <w:sz w:val="28"/>
          <w:szCs w:val="28"/>
          <w:rtl/>
        </w:rPr>
        <w:t>بناءً على نتائج الدراسات السابقة، ستوصي الدراسة الحالية بتطوير برامج تدريبية مخصصة للقادة والمعلمين لدعم إدارة التغيير، مما يضمن قدرة الفرق التعليمية على الاستجابة للتغييرات بكفاءة</w:t>
      </w:r>
      <w:r w:rsidRPr="002B638B">
        <w:rPr>
          <w:rFonts w:ascii="Sakkal Majalla" w:hAnsi="Sakkal Majalla" w:cs="Sakkal Majalla"/>
          <w:sz w:val="28"/>
          <w:szCs w:val="28"/>
        </w:rPr>
        <w:t>.</w:t>
      </w:r>
    </w:p>
    <w:p w14:paraId="1B5BBC08" w14:textId="77777777" w:rsidR="002B638B" w:rsidRPr="00116A22" w:rsidRDefault="002B638B" w:rsidP="002B638B">
      <w:pPr>
        <w:rPr>
          <w:rFonts w:ascii="Sakkal Majalla" w:hAnsi="Sakkal Majalla" w:cs="Sakkal Majalla"/>
          <w:sz w:val="28"/>
          <w:szCs w:val="28"/>
        </w:rPr>
      </w:pPr>
    </w:p>
    <w:p w14:paraId="02586BC7" w14:textId="77777777" w:rsidR="00F925D0" w:rsidRPr="00116A22"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0D4BF78B" w14:textId="77777777" w:rsidR="00590E50" w:rsidRDefault="00590E5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Pr="002835D7" w:rsidRDefault="00F925D0" w:rsidP="00D22171">
      <w:pPr>
        <w:rPr>
          <w:rFonts w:ascii="Sakkal Majalla" w:hAnsi="Sakkal Majalla" w:cs="Sakkal Majalla"/>
          <w:sz w:val="28"/>
          <w:szCs w:val="28"/>
          <w:rtl/>
        </w:rPr>
      </w:pPr>
      <w:r>
        <w:rPr>
          <w:rFonts w:ascii="Sakkal Majalla" w:hAnsi="Sakkal Majalla" w:cs="Sakkal Majalla" w:hint="cs"/>
          <w:sz w:val="28"/>
          <w:szCs w:val="28"/>
          <w:u w:val="single"/>
          <w:rtl/>
        </w:rPr>
        <w:lastRenderedPageBreak/>
        <w:t>-الإطار النظري</w:t>
      </w:r>
    </w:p>
    <w:p w14:paraId="37E7637D" w14:textId="77777777" w:rsidR="006C6785" w:rsidRPr="006C6785" w:rsidRDefault="006C6785" w:rsidP="006C6785">
      <w:pPr>
        <w:rPr>
          <w:rFonts w:ascii="Sakkal Majalla" w:hAnsi="Sakkal Majalla" w:cs="Sakkal Majalla"/>
          <w:sz w:val="28"/>
          <w:szCs w:val="28"/>
        </w:rPr>
      </w:pPr>
      <w:r w:rsidRPr="006C6785">
        <w:rPr>
          <w:rFonts w:ascii="Sakkal Majalla" w:hAnsi="Sakkal Majalla" w:cs="Sakkal Majalla"/>
          <w:b/>
          <w:bCs/>
          <w:sz w:val="28"/>
          <w:szCs w:val="28"/>
          <w:rtl/>
        </w:rPr>
        <w:t>تعريف إدارة التغيير</w:t>
      </w:r>
      <w:r w:rsidRPr="006C6785">
        <w:rPr>
          <w:rFonts w:ascii="Sakkal Majalla" w:hAnsi="Sakkal Majalla" w:cs="Sakkal Majalla"/>
          <w:b/>
          <w:bCs/>
          <w:sz w:val="28"/>
          <w:szCs w:val="28"/>
        </w:rPr>
        <w:t>:</w:t>
      </w:r>
    </w:p>
    <w:p w14:paraId="42E07480" w14:textId="7FBA6882" w:rsidR="006C6785" w:rsidRPr="006C6785" w:rsidRDefault="006C6785" w:rsidP="006C6785">
      <w:pPr>
        <w:rPr>
          <w:rFonts w:ascii="Sakkal Majalla" w:hAnsi="Sakkal Majalla" w:cs="Sakkal Majalla"/>
          <w:sz w:val="28"/>
          <w:szCs w:val="28"/>
        </w:rPr>
      </w:pPr>
      <w:r w:rsidRPr="006C6785">
        <w:rPr>
          <w:rFonts w:ascii="Sakkal Majalla" w:hAnsi="Sakkal Majalla" w:cs="Sakkal Majalla"/>
          <w:sz w:val="28"/>
          <w:szCs w:val="28"/>
          <w:rtl/>
        </w:rPr>
        <w:t>تُعرّف إدارة التغيير بأنها مجموعة من الإجراءات العملية التي تهدف إلى رسم وتنفيذ أهم الخطوات اللازمة لإحداث عملية التغيير في المنظمة. بمعنى آخر، هي عملية تتم وفق خطة محددة ومتقنة، يتم إعدادها من قبل أصحاب الخبرة والكفاءات في المجالات المختلفة التي تسعى إدارتها إلى إحداث تغيير نوعي فيها، وذلك بهدف رفع المستوى التقني والخدمي داخل المنظمة (ص</w:t>
      </w:r>
      <w:r w:rsidR="007C4380">
        <w:rPr>
          <w:rFonts w:ascii="Sakkal Majalla" w:hAnsi="Sakkal Majalla" w:cs="Sakkal Majalla" w:hint="cs"/>
          <w:sz w:val="28"/>
          <w:szCs w:val="28"/>
          <w:rtl/>
          <w:lang w:bidi="ar-BH"/>
        </w:rPr>
        <w:t>بري ، 2015</w:t>
      </w:r>
      <w:r w:rsidRPr="006C6785">
        <w:rPr>
          <w:rFonts w:ascii="Sakkal Majalla" w:hAnsi="Sakkal Majalla" w:cs="Sakkal Majalla"/>
          <w:sz w:val="28"/>
          <w:szCs w:val="28"/>
          <w:rtl/>
        </w:rPr>
        <w:t>)</w:t>
      </w:r>
      <w:r w:rsidRPr="006C6785">
        <w:rPr>
          <w:rFonts w:ascii="Sakkal Majalla" w:hAnsi="Sakkal Majalla" w:cs="Sakkal Majalla"/>
          <w:sz w:val="28"/>
          <w:szCs w:val="28"/>
        </w:rPr>
        <w:t>.</w:t>
      </w:r>
    </w:p>
    <w:p w14:paraId="1B858BAB" w14:textId="5CBFFA3F" w:rsidR="006C6785" w:rsidRDefault="006C6785" w:rsidP="006C6785">
      <w:pPr>
        <w:rPr>
          <w:rFonts w:ascii="Sakkal Majalla" w:hAnsi="Sakkal Majalla" w:cs="Sakkal Majalla"/>
          <w:sz w:val="28"/>
          <w:szCs w:val="28"/>
          <w:rtl/>
        </w:rPr>
      </w:pPr>
      <w:r w:rsidRPr="006C6785">
        <w:rPr>
          <w:rFonts w:ascii="Sakkal Majalla" w:hAnsi="Sakkal Majalla" w:cs="Sakkal Majalla"/>
          <w:sz w:val="28"/>
          <w:szCs w:val="28"/>
          <w:rtl/>
        </w:rPr>
        <w:t xml:space="preserve">بينما يرى </w:t>
      </w:r>
      <w:r w:rsidRPr="006C6785">
        <w:rPr>
          <w:rFonts w:ascii="Sakkal Majalla" w:hAnsi="Sakkal Majalla" w:cs="Sakkal Majalla"/>
          <w:b/>
          <w:bCs/>
          <w:sz w:val="28"/>
          <w:szCs w:val="28"/>
        </w:rPr>
        <w:t xml:space="preserve">Adeniji et al. </w:t>
      </w:r>
      <w:r w:rsidR="007C4380">
        <w:rPr>
          <w:rFonts w:ascii="Sakkal Majalla" w:hAnsi="Sakkal Majalla" w:cs="Sakkal Majalla"/>
          <w:b/>
          <w:bCs/>
          <w:sz w:val="28"/>
          <w:szCs w:val="28"/>
          <w:lang w:bidi="ar-BH"/>
        </w:rPr>
        <w:t>,</w:t>
      </w:r>
      <w:r w:rsidRPr="006C6785">
        <w:rPr>
          <w:rFonts w:ascii="Sakkal Majalla" w:hAnsi="Sakkal Majalla" w:cs="Sakkal Majalla"/>
          <w:b/>
          <w:bCs/>
          <w:sz w:val="28"/>
          <w:szCs w:val="28"/>
        </w:rPr>
        <w:t>2013)</w:t>
      </w:r>
      <w:r w:rsidR="007C4380">
        <w:rPr>
          <w:rFonts w:ascii="Sakkal Majalla" w:hAnsi="Sakkal Majalla" w:cs="Sakkal Majalla" w:hint="cs"/>
          <w:b/>
          <w:bCs/>
          <w:sz w:val="28"/>
          <w:szCs w:val="28"/>
          <w:rtl/>
        </w:rPr>
        <w:t>)</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أن إدارة التغيير هي أي عملية تهدف بشكل أساسي إلى إجراء تعديل، إلغاء، أو إضافة مخطط لها في بعض أهداف وسياسات المنظمات. كما قد تتضمن عملية التغيير تعديل اتجاهات ومواقف الأفراد، أو القدرات والموارد المتاحة للمنظمات، أو في أساليب وطرق العمل ووسائله. ويستجيب المديرون لهذه التغييرات بطرق مختلفة لتحقيق الكفاءة وزيادة فاعلية أداء المنظمات</w:t>
      </w:r>
      <w:r w:rsidRPr="006C6785">
        <w:rPr>
          <w:rFonts w:ascii="Sakkal Majalla" w:hAnsi="Sakkal Majalla" w:cs="Sakkal Majalla"/>
          <w:sz w:val="28"/>
          <w:szCs w:val="28"/>
        </w:rPr>
        <w:t>.</w:t>
      </w:r>
    </w:p>
    <w:p w14:paraId="2DA0586A" w14:textId="77777777" w:rsidR="006C6785" w:rsidRPr="006C6785" w:rsidRDefault="006C6785" w:rsidP="006C6785">
      <w:pPr>
        <w:rPr>
          <w:rFonts w:ascii="Sakkal Majalla" w:hAnsi="Sakkal Majalla" w:cs="Sakkal Majalla"/>
          <w:sz w:val="28"/>
          <w:szCs w:val="28"/>
        </w:rPr>
      </w:pPr>
      <w:r w:rsidRPr="006C6785">
        <w:rPr>
          <w:rFonts w:ascii="Sakkal Majalla" w:hAnsi="Sakkal Majalla" w:cs="Sakkal Majalla"/>
          <w:b/>
          <w:bCs/>
          <w:sz w:val="28"/>
          <w:szCs w:val="28"/>
          <w:rtl/>
        </w:rPr>
        <w:t>التغيير التنظيمي</w:t>
      </w:r>
      <w:r w:rsidRPr="006C6785">
        <w:rPr>
          <w:rFonts w:ascii="Sakkal Majalla" w:hAnsi="Sakkal Majalla" w:cs="Sakkal Majalla"/>
          <w:b/>
          <w:bCs/>
          <w:sz w:val="28"/>
          <w:szCs w:val="28"/>
        </w:rPr>
        <w:t>:</w:t>
      </w:r>
    </w:p>
    <w:p w14:paraId="7B6CA98E" w14:textId="77777777" w:rsidR="006C6785" w:rsidRPr="006C6785" w:rsidRDefault="006C6785" w:rsidP="006C6785">
      <w:pPr>
        <w:rPr>
          <w:rFonts w:ascii="Sakkal Majalla" w:hAnsi="Sakkal Majalla" w:cs="Sakkal Majalla"/>
          <w:sz w:val="28"/>
          <w:szCs w:val="28"/>
        </w:rPr>
      </w:pPr>
      <w:r w:rsidRPr="006C6785">
        <w:rPr>
          <w:rFonts w:ascii="Sakkal Majalla" w:hAnsi="Sakkal Majalla" w:cs="Sakkal Majalla"/>
          <w:sz w:val="28"/>
          <w:szCs w:val="28"/>
          <w:rtl/>
        </w:rPr>
        <w:t>يُعرف التغيير التنظيمي بأنه جهد شامل ومخطط يهدف إلى تغيير وتطوير العاملين في المنظمة من خلال التأثير في قيمهم، مهاراتهم، وأنماط سلوكهم. يتم ذلك عبر التغيير التكنولوجي، التغيير في العمليات، والهيكل التنظيمي، وصولاً في النهاية إلى تطوير الموارد المختلفة في المنظمة، سواء البشرية أو الاجتماعية، وتحقيق الأهداف التنظيمية أو كلاهما معاً</w:t>
      </w:r>
      <w:r w:rsidRPr="006C6785">
        <w:rPr>
          <w:rFonts w:ascii="Sakkal Majalla" w:hAnsi="Sakkal Majalla" w:cs="Sakkal Majalla"/>
          <w:sz w:val="28"/>
          <w:szCs w:val="28"/>
        </w:rPr>
        <w:t>.</w:t>
      </w:r>
    </w:p>
    <w:p w14:paraId="12B19EA1" w14:textId="77777777" w:rsidR="006C6785" w:rsidRPr="006C6785" w:rsidRDefault="006C6785" w:rsidP="006C6785">
      <w:pPr>
        <w:rPr>
          <w:rFonts w:ascii="Sakkal Majalla" w:hAnsi="Sakkal Majalla" w:cs="Sakkal Majalla"/>
          <w:sz w:val="28"/>
          <w:szCs w:val="28"/>
        </w:rPr>
      </w:pPr>
      <w:r w:rsidRPr="006C6785">
        <w:rPr>
          <w:rFonts w:ascii="Sakkal Majalla" w:hAnsi="Sakkal Majalla" w:cs="Sakkal Majalla"/>
          <w:sz w:val="28"/>
          <w:szCs w:val="28"/>
          <w:rtl/>
        </w:rPr>
        <w:t>وبناءً على ما سبق، نلاحظ أن التغيير التنظيمي يُعد بمثابة تخطيط لعملية تغيير منظم، ويستثني المبادرات المفاجئة أو العشوائية. كما أن الهدف الأساسي للتغيير التنظيمي هو تطوير المنظمات، مما يشير إلى استثناء إحداث التغيير بهدف التقليد فقط، أو نتيجة ضغوطات خارجية تفرض على المنظمات، أو إجراء تغيير لمجرد التغيير. إن إدارة التغيير ودعمها تأتي من قِبل الإدارة العليا، وتُعد عملية ملزمة، حيث يجب على الإدارة العليا أن تدير وتشجع جهود التغيير. من ناحية أخرى، فإن التغيير يحتوي على رؤية مستقبلية للمنظمات، وهي صورة للمستقبل الذي ترغب المنظمة في تحقيقه، مع التركيز على الدور البارز للعنصر الإنساني فيها</w:t>
      </w:r>
      <w:r w:rsidRPr="006C6785">
        <w:rPr>
          <w:rFonts w:ascii="Sakkal Majalla" w:hAnsi="Sakkal Majalla" w:cs="Sakkal Majalla"/>
          <w:sz w:val="28"/>
          <w:szCs w:val="28"/>
        </w:rPr>
        <w:t>.</w:t>
      </w:r>
    </w:p>
    <w:p w14:paraId="431F4BA6" w14:textId="26603057" w:rsidR="006C6785" w:rsidRPr="006C6785" w:rsidRDefault="006C6785" w:rsidP="006C6785">
      <w:pPr>
        <w:rPr>
          <w:rFonts w:ascii="Sakkal Majalla" w:hAnsi="Sakkal Majalla" w:cs="Sakkal Majalla"/>
          <w:sz w:val="28"/>
          <w:szCs w:val="28"/>
        </w:rPr>
      </w:pPr>
      <w:r w:rsidRPr="006C6785">
        <w:rPr>
          <w:rFonts w:ascii="Sakkal Majalla" w:hAnsi="Sakkal Majalla" w:cs="Sakkal Majalla"/>
          <w:sz w:val="28"/>
          <w:szCs w:val="28"/>
          <w:rtl/>
        </w:rPr>
        <w:t>أما الزعبي (</w:t>
      </w:r>
      <w:r w:rsidR="007C4380">
        <w:rPr>
          <w:rFonts w:ascii="Sakkal Majalla" w:hAnsi="Sakkal Majalla" w:cs="Sakkal Majalla"/>
          <w:sz w:val="28"/>
          <w:szCs w:val="28"/>
        </w:rPr>
        <w:t>2010</w:t>
      </w:r>
      <w:r w:rsidRPr="006C6785">
        <w:rPr>
          <w:rFonts w:ascii="Sakkal Majalla" w:hAnsi="Sakkal Majalla" w:cs="Sakkal Majalla"/>
          <w:sz w:val="28"/>
          <w:szCs w:val="28"/>
          <w:rtl/>
        </w:rPr>
        <w:t>)، فيرى أن التغيير هو عملية تحدث في المنظمة، وقد تتضمن تعديلًا أو إلغاء أو إضافة أو استبدال لمخطط معين في سياسات وأهداف ورؤى هذه المنظمة، أو في اتجاهات وسلوكيات وقيم ومبادئ الأفراد العاملين، أو في الإمكانيات والموارد المتاحة، أو في آليات وأساليب العمل. يستجيب المديرون لهذه العملية بآليات وكيفيات متنوعة بهدف تحقيق كفاءة المنظمة وزيادة فاعليتها</w:t>
      </w:r>
      <w:r w:rsidRPr="006C6785">
        <w:rPr>
          <w:rFonts w:ascii="Sakkal Majalla" w:hAnsi="Sakkal Majalla" w:cs="Sakkal Majalla"/>
          <w:sz w:val="28"/>
          <w:szCs w:val="28"/>
        </w:rPr>
        <w:t>.</w:t>
      </w:r>
    </w:p>
    <w:p w14:paraId="22A5EBE2" w14:textId="77777777" w:rsidR="006C6785" w:rsidRPr="006C6785" w:rsidRDefault="006C6785" w:rsidP="006C6785">
      <w:pPr>
        <w:rPr>
          <w:rFonts w:ascii="Sakkal Majalla" w:hAnsi="Sakkal Majalla" w:cs="Sakkal Majalla"/>
          <w:sz w:val="28"/>
          <w:szCs w:val="28"/>
        </w:rPr>
      </w:pPr>
      <w:r w:rsidRPr="006C6785">
        <w:rPr>
          <w:rFonts w:ascii="Sakkal Majalla" w:hAnsi="Sakkal Majalla" w:cs="Sakkal Majalla"/>
          <w:sz w:val="28"/>
          <w:szCs w:val="28"/>
          <w:rtl/>
        </w:rPr>
        <w:t>وعليه، يمكن الاستنتاج أن إدارة التغيير ليست عملية سهلة أو بسيطة، بل هي عملية متداخلة في عناصرها ومكوناتها، وتتصف بالإبداع والابتكار في ممارستها. يقوم نجاحها بالدرجة الأولى على العنصر المعني بالتغيير من جهة، وعلى التزام المتأثرين بالتغيير بتنفيذه من جهة أخرى</w:t>
      </w:r>
      <w:r w:rsidRPr="006C6785">
        <w:rPr>
          <w:rFonts w:ascii="Sakkal Majalla" w:hAnsi="Sakkal Majalla" w:cs="Sakkal Majalla"/>
          <w:sz w:val="28"/>
          <w:szCs w:val="28"/>
        </w:rPr>
        <w:t>.</w:t>
      </w:r>
    </w:p>
    <w:p w14:paraId="78ED9383" w14:textId="77777777" w:rsidR="006C6785" w:rsidRPr="006C6785" w:rsidRDefault="006C6785" w:rsidP="006C6785">
      <w:pPr>
        <w:rPr>
          <w:rFonts w:ascii="Sakkal Majalla" w:hAnsi="Sakkal Majalla" w:cs="Sakkal Majalla"/>
          <w:sz w:val="28"/>
          <w:szCs w:val="28"/>
          <w:rtl/>
        </w:rPr>
      </w:pPr>
    </w:p>
    <w:p w14:paraId="7A89F6AE" w14:textId="4AD9EE8F" w:rsidR="006C6785" w:rsidRDefault="006C6785" w:rsidP="006C6785">
      <w:pPr>
        <w:rPr>
          <w:rFonts w:ascii="Sakkal Majalla" w:hAnsi="Sakkal Majalla" w:cs="Sakkal Majalla"/>
          <w:sz w:val="28"/>
          <w:szCs w:val="28"/>
          <w:rtl/>
        </w:rPr>
      </w:pPr>
      <w:r w:rsidRPr="006C6785">
        <w:rPr>
          <w:rFonts w:ascii="Sakkal Majalla" w:hAnsi="Sakkal Majalla" w:cs="Sakkal Majalla"/>
          <w:sz w:val="28"/>
          <w:szCs w:val="28"/>
          <w:rtl/>
        </w:rPr>
        <w:lastRenderedPageBreak/>
        <w:t>وعليه، فإن الباحث يعرف مفهوم إدارة التغيير بأنها: مجموعة من الإجراءات التي تتبعها الإدارة في منظمة معينة، بهدف ضمان رصد كافة مؤشرات التغيير في بيئة الأعمال. ثم العمل على تصنيف هذه المؤشرات ذات العلاقة الوثيقة بنشاط المنظمة، بحيث تكون ضمن أولويات الإدارة، بغية تحقيق التكيف والتأقلم لتلك الإدارة أثناء ممارستها لوظائف العملية الإدارية، مع المتغيرات المتوقعة لتطوير وتنمية آرائها وسلوكها.</w:t>
      </w:r>
    </w:p>
    <w:p w14:paraId="741D5376" w14:textId="7DB776A6" w:rsidR="00866DEA" w:rsidRDefault="00866DEA" w:rsidP="006C6785">
      <w:pPr>
        <w:rPr>
          <w:rFonts w:ascii="Sakkal Majalla" w:hAnsi="Sakkal Majalla" w:cs="Sakkal Majalla"/>
          <w:b/>
          <w:bCs/>
          <w:sz w:val="28"/>
          <w:szCs w:val="28"/>
          <w:rtl/>
        </w:rPr>
      </w:pPr>
      <w:r>
        <w:rPr>
          <w:rFonts w:ascii="Sakkal Majalla" w:hAnsi="Sakkal Majalla" w:cs="Sakkal Majalla" w:hint="cs"/>
          <w:b/>
          <w:bCs/>
          <w:sz w:val="28"/>
          <w:szCs w:val="28"/>
          <w:rtl/>
        </w:rPr>
        <w:t xml:space="preserve">نموذج كوتر </w:t>
      </w:r>
      <w:r w:rsidR="007367D1">
        <w:rPr>
          <w:rFonts w:ascii="Sakkal Majalla" w:hAnsi="Sakkal Majalla" w:cs="Sakkal Majalla" w:hint="cs"/>
          <w:b/>
          <w:bCs/>
          <w:sz w:val="28"/>
          <w:szCs w:val="28"/>
          <w:rtl/>
        </w:rPr>
        <w:t>(</w:t>
      </w:r>
      <w:r w:rsidR="007367D1" w:rsidRPr="008836B7">
        <w:rPr>
          <w:rFonts w:ascii="Sakkal Majalla" w:hAnsi="Sakkal Majalla" w:cs="Sakkal Majalla"/>
          <w:b/>
          <w:bCs/>
          <w:sz w:val="28"/>
          <w:szCs w:val="28"/>
        </w:rPr>
        <w:t>Kotter</w:t>
      </w:r>
      <w:r w:rsidR="007367D1">
        <w:rPr>
          <w:rFonts w:ascii="Sakkal Majalla" w:hAnsi="Sakkal Majalla" w:cs="Sakkal Majalla" w:hint="cs"/>
          <w:b/>
          <w:bCs/>
          <w:sz w:val="28"/>
          <w:szCs w:val="28"/>
          <w:rtl/>
        </w:rPr>
        <w:t>)</w:t>
      </w:r>
      <w:r>
        <w:rPr>
          <w:rFonts w:ascii="Sakkal Majalla" w:hAnsi="Sakkal Majalla" w:cs="Sakkal Majalla" w:hint="cs"/>
          <w:b/>
          <w:bCs/>
          <w:sz w:val="28"/>
          <w:szCs w:val="28"/>
          <w:rtl/>
        </w:rPr>
        <w:t>:</w:t>
      </w:r>
    </w:p>
    <w:p w14:paraId="19381D11" w14:textId="77777777" w:rsidR="00866DEA" w:rsidRPr="00866DEA" w:rsidRDefault="00866DEA" w:rsidP="00866DEA">
      <w:pPr>
        <w:rPr>
          <w:rFonts w:ascii="Sakkal Majalla" w:hAnsi="Sakkal Majalla" w:cs="Sakkal Majalla"/>
          <w:sz w:val="28"/>
          <w:szCs w:val="28"/>
        </w:rPr>
      </w:pPr>
      <w:r w:rsidRPr="00866DEA">
        <w:rPr>
          <w:rFonts w:ascii="Sakkal Majalla" w:hAnsi="Sakkal Majalla" w:cs="Sakkal Majalla"/>
          <w:sz w:val="28"/>
          <w:szCs w:val="28"/>
          <w:rtl/>
        </w:rPr>
        <w:t>نموذج كوتر للتغيير هو إطار عمل شهير تم تطويره بواسطة جون كوتر، وهو أستاذ في إدارة الأعمال بجامعة هارفارد. يركز هذا النموذج على كيفية إدارة التغيير بنجاح في المؤسسات. يتكون نموذج كوتر من ثمانية مراحل رئيسية، هي</w:t>
      </w:r>
      <w:r w:rsidRPr="00866DEA">
        <w:rPr>
          <w:rFonts w:ascii="Sakkal Majalla" w:hAnsi="Sakkal Majalla" w:cs="Sakkal Majalla"/>
          <w:sz w:val="28"/>
          <w:szCs w:val="28"/>
        </w:rPr>
        <w:t>:</w:t>
      </w:r>
    </w:p>
    <w:p w14:paraId="18BFD431" w14:textId="77777777" w:rsidR="00866DEA" w:rsidRPr="00866DEA" w:rsidRDefault="00866DEA" w:rsidP="00866DEA">
      <w:pPr>
        <w:numPr>
          <w:ilvl w:val="0"/>
          <w:numId w:val="32"/>
        </w:numPr>
        <w:rPr>
          <w:rFonts w:ascii="Sakkal Majalla" w:hAnsi="Sakkal Majalla" w:cs="Sakkal Majalla"/>
          <w:sz w:val="28"/>
          <w:szCs w:val="28"/>
        </w:rPr>
      </w:pPr>
      <w:r w:rsidRPr="00866DEA">
        <w:rPr>
          <w:rFonts w:ascii="Sakkal Majalla" w:hAnsi="Sakkal Majalla" w:cs="Sakkal Majalla"/>
          <w:sz w:val="28"/>
          <w:szCs w:val="28"/>
          <w:rtl/>
        </w:rPr>
        <w:t>خلق الشعور بالضرورة</w:t>
      </w:r>
      <w:r w:rsidRPr="00866DEA">
        <w:rPr>
          <w:rFonts w:ascii="Sakkal Majalla" w:hAnsi="Sakkal Majalla" w:cs="Sakkal Majalla"/>
          <w:sz w:val="28"/>
          <w:szCs w:val="28"/>
        </w:rPr>
        <w:t xml:space="preserve">: </w:t>
      </w:r>
      <w:r w:rsidRPr="00866DEA">
        <w:rPr>
          <w:rFonts w:ascii="Sakkal Majalla" w:hAnsi="Sakkal Majalla" w:cs="Sakkal Majalla"/>
          <w:sz w:val="28"/>
          <w:szCs w:val="28"/>
          <w:rtl/>
        </w:rPr>
        <w:t>يجب على القيادة توضيح الحاجة الملحة للتغيير وإشراك الأفراد في هذه الرؤية</w:t>
      </w:r>
      <w:r w:rsidRPr="00866DEA">
        <w:rPr>
          <w:rFonts w:ascii="Sakkal Majalla" w:hAnsi="Sakkal Majalla" w:cs="Sakkal Majalla"/>
          <w:sz w:val="28"/>
          <w:szCs w:val="28"/>
        </w:rPr>
        <w:t>.</w:t>
      </w:r>
    </w:p>
    <w:p w14:paraId="123C2C6D" w14:textId="77777777" w:rsidR="00866DEA" w:rsidRPr="00866DEA" w:rsidRDefault="00866DEA" w:rsidP="00866DEA">
      <w:pPr>
        <w:numPr>
          <w:ilvl w:val="0"/>
          <w:numId w:val="32"/>
        </w:numPr>
        <w:rPr>
          <w:rFonts w:ascii="Sakkal Majalla" w:hAnsi="Sakkal Majalla" w:cs="Sakkal Majalla"/>
          <w:sz w:val="28"/>
          <w:szCs w:val="28"/>
        </w:rPr>
      </w:pPr>
      <w:r w:rsidRPr="00866DEA">
        <w:rPr>
          <w:rFonts w:ascii="Sakkal Majalla" w:hAnsi="Sakkal Majalla" w:cs="Sakkal Majalla"/>
          <w:sz w:val="28"/>
          <w:szCs w:val="28"/>
          <w:rtl/>
        </w:rPr>
        <w:t>تشكيل فريق القيادة</w:t>
      </w:r>
      <w:r w:rsidRPr="00866DEA">
        <w:rPr>
          <w:rFonts w:ascii="Sakkal Majalla" w:hAnsi="Sakkal Majalla" w:cs="Sakkal Majalla"/>
          <w:sz w:val="28"/>
          <w:szCs w:val="28"/>
        </w:rPr>
        <w:t xml:space="preserve">: </w:t>
      </w:r>
      <w:r w:rsidRPr="00866DEA">
        <w:rPr>
          <w:rFonts w:ascii="Sakkal Majalla" w:hAnsi="Sakkal Majalla" w:cs="Sakkal Majalla"/>
          <w:sz w:val="28"/>
          <w:szCs w:val="28"/>
          <w:rtl/>
        </w:rPr>
        <w:t>يجب تكوين فريق قوي من القادة الذين يمكنهم توجيه عملية التغيير</w:t>
      </w:r>
      <w:r w:rsidRPr="00866DEA">
        <w:rPr>
          <w:rFonts w:ascii="Sakkal Majalla" w:hAnsi="Sakkal Majalla" w:cs="Sakkal Majalla"/>
          <w:sz w:val="28"/>
          <w:szCs w:val="28"/>
        </w:rPr>
        <w:t>.</w:t>
      </w:r>
    </w:p>
    <w:p w14:paraId="29811629" w14:textId="77777777" w:rsidR="00866DEA" w:rsidRPr="00866DEA" w:rsidRDefault="00866DEA" w:rsidP="00866DEA">
      <w:pPr>
        <w:numPr>
          <w:ilvl w:val="0"/>
          <w:numId w:val="32"/>
        </w:numPr>
        <w:rPr>
          <w:rFonts w:ascii="Sakkal Majalla" w:hAnsi="Sakkal Majalla" w:cs="Sakkal Majalla"/>
          <w:sz w:val="28"/>
          <w:szCs w:val="28"/>
        </w:rPr>
      </w:pPr>
      <w:r w:rsidRPr="00866DEA">
        <w:rPr>
          <w:rFonts w:ascii="Sakkal Majalla" w:hAnsi="Sakkal Majalla" w:cs="Sakkal Majalla"/>
          <w:sz w:val="28"/>
          <w:szCs w:val="28"/>
          <w:rtl/>
        </w:rPr>
        <w:t>تطوير الرؤية والاستراتيجية</w:t>
      </w:r>
      <w:r w:rsidRPr="00866DEA">
        <w:rPr>
          <w:rFonts w:ascii="Sakkal Majalla" w:hAnsi="Sakkal Majalla" w:cs="Sakkal Majalla"/>
          <w:sz w:val="28"/>
          <w:szCs w:val="28"/>
        </w:rPr>
        <w:t xml:space="preserve">: </w:t>
      </w:r>
      <w:r w:rsidRPr="00866DEA">
        <w:rPr>
          <w:rFonts w:ascii="Sakkal Majalla" w:hAnsi="Sakkal Majalla" w:cs="Sakkal Majalla"/>
          <w:sz w:val="28"/>
          <w:szCs w:val="28"/>
          <w:rtl/>
        </w:rPr>
        <w:t>يجب تحديد رؤية واضحة للتغيير واستراتيجية لتحقيقها</w:t>
      </w:r>
      <w:r w:rsidRPr="00866DEA">
        <w:rPr>
          <w:rFonts w:ascii="Sakkal Majalla" w:hAnsi="Sakkal Majalla" w:cs="Sakkal Majalla"/>
          <w:sz w:val="28"/>
          <w:szCs w:val="28"/>
        </w:rPr>
        <w:t>.</w:t>
      </w:r>
    </w:p>
    <w:p w14:paraId="583BDE16" w14:textId="77777777" w:rsidR="00866DEA" w:rsidRPr="00866DEA" w:rsidRDefault="00866DEA" w:rsidP="00866DEA">
      <w:pPr>
        <w:numPr>
          <w:ilvl w:val="0"/>
          <w:numId w:val="32"/>
        </w:numPr>
        <w:rPr>
          <w:rFonts w:ascii="Sakkal Majalla" w:hAnsi="Sakkal Majalla" w:cs="Sakkal Majalla"/>
          <w:sz w:val="28"/>
          <w:szCs w:val="28"/>
        </w:rPr>
      </w:pPr>
      <w:r w:rsidRPr="00866DEA">
        <w:rPr>
          <w:rFonts w:ascii="Sakkal Majalla" w:hAnsi="Sakkal Majalla" w:cs="Sakkal Majalla"/>
          <w:sz w:val="28"/>
          <w:szCs w:val="28"/>
          <w:rtl/>
        </w:rPr>
        <w:t>التواصل مع الرؤية</w:t>
      </w:r>
      <w:r w:rsidRPr="00866DEA">
        <w:rPr>
          <w:rFonts w:ascii="Sakkal Majalla" w:hAnsi="Sakkal Majalla" w:cs="Sakkal Majalla"/>
          <w:sz w:val="28"/>
          <w:szCs w:val="28"/>
        </w:rPr>
        <w:t xml:space="preserve">: </w:t>
      </w:r>
      <w:r w:rsidRPr="00866DEA">
        <w:rPr>
          <w:rFonts w:ascii="Sakkal Majalla" w:hAnsi="Sakkal Majalla" w:cs="Sakkal Majalla"/>
          <w:sz w:val="28"/>
          <w:szCs w:val="28"/>
          <w:rtl/>
        </w:rPr>
        <w:t>يجب على القادة التواصل بشكل فعال مع جميع أفراد المؤسسة حول الرؤية والتغيير</w:t>
      </w:r>
      <w:r w:rsidRPr="00866DEA">
        <w:rPr>
          <w:rFonts w:ascii="Sakkal Majalla" w:hAnsi="Sakkal Majalla" w:cs="Sakkal Majalla"/>
          <w:sz w:val="28"/>
          <w:szCs w:val="28"/>
        </w:rPr>
        <w:t>.</w:t>
      </w:r>
    </w:p>
    <w:p w14:paraId="0BC3DEDE" w14:textId="77777777" w:rsidR="00866DEA" w:rsidRPr="00866DEA" w:rsidRDefault="00866DEA" w:rsidP="00866DEA">
      <w:pPr>
        <w:numPr>
          <w:ilvl w:val="0"/>
          <w:numId w:val="32"/>
        </w:numPr>
        <w:rPr>
          <w:rFonts w:ascii="Sakkal Majalla" w:hAnsi="Sakkal Majalla" w:cs="Sakkal Majalla"/>
          <w:sz w:val="28"/>
          <w:szCs w:val="28"/>
        </w:rPr>
      </w:pPr>
      <w:r w:rsidRPr="00866DEA">
        <w:rPr>
          <w:rFonts w:ascii="Sakkal Majalla" w:hAnsi="Sakkal Majalla" w:cs="Sakkal Majalla"/>
          <w:sz w:val="28"/>
          <w:szCs w:val="28"/>
          <w:rtl/>
        </w:rPr>
        <w:t>تمكين العمل من خلال الهياكل</w:t>
      </w:r>
      <w:r w:rsidRPr="00866DEA">
        <w:rPr>
          <w:rFonts w:ascii="Sakkal Majalla" w:hAnsi="Sakkal Majalla" w:cs="Sakkal Majalla"/>
          <w:sz w:val="28"/>
          <w:szCs w:val="28"/>
        </w:rPr>
        <w:t xml:space="preserve">: </w:t>
      </w:r>
      <w:r w:rsidRPr="00866DEA">
        <w:rPr>
          <w:rFonts w:ascii="Sakkal Majalla" w:hAnsi="Sakkal Majalla" w:cs="Sakkal Majalla"/>
          <w:sz w:val="28"/>
          <w:szCs w:val="28"/>
          <w:rtl/>
        </w:rPr>
        <w:t>إزالة العوائق التي تمنع الأفراد من تحقيق التغيير</w:t>
      </w:r>
      <w:r w:rsidRPr="00866DEA">
        <w:rPr>
          <w:rFonts w:ascii="Sakkal Majalla" w:hAnsi="Sakkal Majalla" w:cs="Sakkal Majalla"/>
          <w:sz w:val="28"/>
          <w:szCs w:val="28"/>
        </w:rPr>
        <w:t>.</w:t>
      </w:r>
    </w:p>
    <w:p w14:paraId="74499B33" w14:textId="77777777" w:rsidR="00866DEA" w:rsidRPr="00866DEA" w:rsidRDefault="00866DEA" w:rsidP="00866DEA">
      <w:pPr>
        <w:numPr>
          <w:ilvl w:val="0"/>
          <w:numId w:val="32"/>
        </w:numPr>
        <w:rPr>
          <w:rFonts w:ascii="Sakkal Majalla" w:hAnsi="Sakkal Majalla" w:cs="Sakkal Majalla"/>
          <w:sz w:val="28"/>
          <w:szCs w:val="28"/>
        </w:rPr>
      </w:pPr>
      <w:r w:rsidRPr="00866DEA">
        <w:rPr>
          <w:rFonts w:ascii="Sakkal Majalla" w:hAnsi="Sakkal Majalla" w:cs="Sakkal Majalla"/>
          <w:sz w:val="28"/>
          <w:szCs w:val="28"/>
          <w:rtl/>
        </w:rPr>
        <w:t>توليد انتصارات قصيرة الأمد</w:t>
      </w:r>
      <w:r w:rsidRPr="00866DEA">
        <w:rPr>
          <w:rFonts w:ascii="Sakkal Majalla" w:hAnsi="Sakkal Majalla" w:cs="Sakkal Majalla"/>
          <w:sz w:val="28"/>
          <w:szCs w:val="28"/>
        </w:rPr>
        <w:t xml:space="preserve">: </w:t>
      </w:r>
      <w:r w:rsidRPr="00866DEA">
        <w:rPr>
          <w:rFonts w:ascii="Sakkal Majalla" w:hAnsi="Sakkal Majalla" w:cs="Sakkal Majalla"/>
          <w:sz w:val="28"/>
          <w:szCs w:val="28"/>
          <w:rtl/>
        </w:rPr>
        <w:t>يجب تحقيق انتصارات صغيرة لبناء الزخم وزيادة الثقة في التغيير</w:t>
      </w:r>
      <w:r w:rsidRPr="00866DEA">
        <w:rPr>
          <w:rFonts w:ascii="Sakkal Majalla" w:hAnsi="Sakkal Majalla" w:cs="Sakkal Majalla"/>
          <w:sz w:val="28"/>
          <w:szCs w:val="28"/>
        </w:rPr>
        <w:t>.</w:t>
      </w:r>
    </w:p>
    <w:p w14:paraId="46D3E857" w14:textId="77777777" w:rsidR="00866DEA" w:rsidRPr="00866DEA" w:rsidRDefault="00866DEA" w:rsidP="00866DEA">
      <w:pPr>
        <w:numPr>
          <w:ilvl w:val="0"/>
          <w:numId w:val="32"/>
        </w:numPr>
        <w:rPr>
          <w:rFonts w:ascii="Sakkal Majalla" w:hAnsi="Sakkal Majalla" w:cs="Sakkal Majalla"/>
          <w:sz w:val="28"/>
          <w:szCs w:val="28"/>
        </w:rPr>
      </w:pPr>
      <w:r w:rsidRPr="00866DEA">
        <w:rPr>
          <w:rFonts w:ascii="Sakkal Majalla" w:hAnsi="Sakkal Majalla" w:cs="Sakkal Majalla"/>
          <w:sz w:val="28"/>
          <w:szCs w:val="28"/>
          <w:rtl/>
        </w:rPr>
        <w:t>الاستمرار في الدفع من أجل التغيير</w:t>
      </w:r>
      <w:r w:rsidRPr="00866DEA">
        <w:rPr>
          <w:rFonts w:ascii="Sakkal Majalla" w:hAnsi="Sakkal Majalla" w:cs="Sakkal Majalla"/>
          <w:sz w:val="28"/>
          <w:szCs w:val="28"/>
        </w:rPr>
        <w:t xml:space="preserve">: </w:t>
      </w:r>
      <w:r w:rsidRPr="00866DEA">
        <w:rPr>
          <w:rFonts w:ascii="Sakkal Majalla" w:hAnsi="Sakkal Majalla" w:cs="Sakkal Majalla"/>
          <w:sz w:val="28"/>
          <w:szCs w:val="28"/>
          <w:rtl/>
        </w:rPr>
        <w:t>يجب عدم التوقف بعد الانتصارات الأولية، بل العمل على تعزيز التغيير</w:t>
      </w:r>
      <w:r w:rsidRPr="00866DEA">
        <w:rPr>
          <w:rFonts w:ascii="Sakkal Majalla" w:hAnsi="Sakkal Majalla" w:cs="Sakkal Majalla"/>
          <w:sz w:val="28"/>
          <w:szCs w:val="28"/>
        </w:rPr>
        <w:t>.</w:t>
      </w:r>
    </w:p>
    <w:p w14:paraId="4A853256" w14:textId="77777777" w:rsidR="00866DEA" w:rsidRPr="00866DEA" w:rsidRDefault="00866DEA" w:rsidP="00866DEA">
      <w:pPr>
        <w:numPr>
          <w:ilvl w:val="0"/>
          <w:numId w:val="32"/>
        </w:numPr>
        <w:rPr>
          <w:rFonts w:ascii="Sakkal Majalla" w:hAnsi="Sakkal Majalla" w:cs="Sakkal Majalla"/>
          <w:sz w:val="28"/>
          <w:szCs w:val="28"/>
        </w:rPr>
      </w:pPr>
      <w:r w:rsidRPr="00866DEA">
        <w:rPr>
          <w:rFonts w:ascii="Sakkal Majalla" w:hAnsi="Sakkal Majalla" w:cs="Sakkal Majalla"/>
          <w:sz w:val="28"/>
          <w:szCs w:val="28"/>
          <w:rtl/>
        </w:rPr>
        <w:t>تثبيت التغييرات في الثقافة</w:t>
      </w:r>
      <w:r w:rsidRPr="00866DEA">
        <w:rPr>
          <w:rFonts w:ascii="Sakkal Majalla" w:hAnsi="Sakkal Majalla" w:cs="Sakkal Majalla"/>
          <w:sz w:val="28"/>
          <w:szCs w:val="28"/>
        </w:rPr>
        <w:t xml:space="preserve">: </w:t>
      </w:r>
      <w:r w:rsidRPr="00866DEA">
        <w:rPr>
          <w:rFonts w:ascii="Sakkal Majalla" w:hAnsi="Sakkal Majalla" w:cs="Sakkal Majalla"/>
          <w:sz w:val="28"/>
          <w:szCs w:val="28"/>
          <w:rtl/>
        </w:rPr>
        <w:t>يجب التأكد من أن التغييرات أصبحت جزءًا من ثقافة المؤسسة</w:t>
      </w:r>
      <w:r w:rsidRPr="00866DEA">
        <w:rPr>
          <w:rFonts w:ascii="Sakkal Majalla" w:hAnsi="Sakkal Majalla" w:cs="Sakkal Majalla"/>
          <w:sz w:val="28"/>
          <w:szCs w:val="28"/>
        </w:rPr>
        <w:t>.</w:t>
      </w:r>
    </w:p>
    <w:p w14:paraId="72E8FA2F" w14:textId="17AFDD38" w:rsidR="00866DEA" w:rsidRDefault="00866DEA" w:rsidP="00866DEA">
      <w:pPr>
        <w:rPr>
          <w:rFonts w:ascii="Sakkal Majalla" w:hAnsi="Sakkal Majalla" w:cs="Sakkal Majalla"/>
          <w:sz w:val="28"/>
          <w:szCs w:val="28"/>
          <w:rtl/>
        </w:rPr>
      </w:pPr>
      <w:r>
        <w:rPr>
          <w:rFonts w:ascii="Sakkal Majalla" w:hAnsi="Sakkal Majalla" w:cs="Sakkal Majalla" w:hint="cs"/>
          <w:sz w:val="28"/>
          <w:szCs w:val="28"/>
          <w:rtl/>
        </w:rPr>
        <w:t>كما يوضح الشكل ادناه المراحل الرئيسية للنموذج :</w:t>
      </w:r>
    </w:p>
    <w:p w14:paraId="384F2618" w14:textId="77777777" w:rsidR="00866DEA" w:rsidRDefault="00866DEA" w:rsidP="00866DEA">
      <w:pPr>
        <w:rPr>
          <w:rFonts w:ascii="Sakkal Majalla" w:hAnsi="Sakkal Majalla" w:cs="Sakkal Majalla"/>
          <w:sz w:val="28"/>
          <w:szCs w:val="28"/>
          <w:rtl/>
        </w:rPr>
      </w:pPr>
    </w:p>
    <w:p w14:paraId="60E9D7BB" w14:textId="77777777" w:rsidR="00866DEA" w:rsidRDefault="00866DEA" w:rsidP="00866DEA">
      <w:pPr>
        <w:rPr>
          <w:rFonts w:ascii="Sakkal Majalla" w:hAnsi="Sakkal Majalla" w:cs="Sakkal Majalla"/>
          <w:sz w:val="28"/>
          <w:szCs w:val="28"/>
          <w:rtl/>
        </w:rPr>
      </w:pPr>
    </w:p>
    <w:p w14:paraId="30F352C3" w14:textId="77777777" w:rsidR="00866DEA" w:rsidRDefault="00866DEA" w:rsidP="00866DEA">
      <w:pPr>
        <w:rPr>
          <w:rFonts w:ascii="Sakkal Majalla" w:hAnsi="Sakkal Majalla" w:cs="Sakkal Majalla"/>
          <w:sz w:val="28"/>
          <w:szCs w:val="28"/>
          <w:rtl/>
        </w:rPr>
      </w:pPr>
    </w:p>
    <w:p w14:paraId="78E1AEAE" w14:textId="77777777" w:rsidR="00866DEA" w:rsidRDefault="00866DEA" w:rsidP="00866DEA">
      <w:pPr>
        <w:rPr>
          <w:rFonts w:ascii="Sakkal Majalla" w:hAnsi="Sakkal Majalla" w:cs="Sakkal Majalla"/>
          <w:sz w:val="28"/>
          <w:szCs w:val="28"/>
          <w:rtl/>
        </w:rPr>
      </w:pPr>
    </w:p>
    <w:p w14:paraId="1EB6E587" w14:textId="77777777" w:rsidR="00866DEA" w:rsidRDefault="00866DEA" w:rsidP="00866DEA">
      <w:pPr>
        <w:rPr>
          <w:rFonts w:ascii="Sakkal Majalla" w:hAnsi="Sakkal Majalla" w:cs="Sakkal Majalla"/>
          <w:sz w:val="28"/>
          <w:szCs w:val="28"/>
          <w:rtl/>
        </w:rPr>
      </w:pPr>
    </w:p>
    <w:p w14:paraId="32741F9A" w14:textId="18CE4816" w:rsidR="00866DEA" w:rsidRPr="006C6785" w:rsidRDefault="00866DEA" w:rsidP="00866DEA">
      <w:pPr>
        <w:jc w:val="center"/>
        <w:rPr>
          <w:rFonts w:ascii="Sakkal Majalla" w:hAnsi="Sakkal Majalla" w:cs="Sakkal Majalla"/>
          <w:b/>
          <w:bCs/>
          <w:sz w:val="28"/>
          <w:szCs w:val="28"/>
          <w:rtl/>
        </w:rPr>
      </w:pPr>
      <w:r w:rsidRPr="006C6785">
        <w:rPr>
          <w:rFonts w:ascii="Sakkal Majalla" w:hAnsi="Sakkal Majalla" w:cs="Sakkal Majalla"/>
          <w:b/>
          <w:bCs/>
          <w:sz w:val="28"/>
          <w:szCs w:val="28"/>
          <w:rtl/>
        </w:rPr>
        <w:t xml:space="preserve">شكل رقم (1): </w:t>
      </w:r>
      <w:r>
        <w:rPr>
          <w:rFonts w:ascii="Sakkal Majalla" w:hAnsi="Sakkal Majalla" w:cs="Sakkal Majalla" w:hint="cs"/>
          <w:b/>
          <w:bCs/>
          <w:sz w:val="28"/>
          <w:szCs w:val="28"/>
          <w:rtl/>
        </w:rPr>
        <w:t>المراحل الرئيسية لنموذج كوتر  كيفية إدارة التغيير بنجاح في المؤسسات</w:t>
      </w:r>
    </w:p>
    <w:p w14:paraId="592FE1D3" w14:textId="77777777" w:rsidR="00866DEA" w:rsidRDefault="00866DEA" w:rsidP="00866DEA">
      <w:pPr>
        <w:rPr>
          <w:rFonts w:ascii="Sakkal Majalla" w:hAnsi="Sakkal Majalla" w:cs="Sakkal Majalla"/>
          <w:sz w:val="28"/>
          <w:szCs w:val="28"/>
          <w:rtl/>
        </w:rPr>
      </w:pPr>
    </w:p>
    <w:p w14:paraId="739C7D85" w14:textId="567FD57F" w:rsidR="00866DEA" w:rsidRPr="007367D1" w:rsidRDefault="00866DEA" w:rsidP="007367D1">
      <w:pPr>
        <w:rPr>
          <w:rFonts w:ascii="Sakkal Majalla" w:hAnsi="Sakkal Majalla" w:cs="Sakkal Majalla"/>
          <w:sz w:val="28"/>
          <w:szCs w:val="28"/>
          <w:rtl/>
        </w:rPr>
      </w:pPr>
      <w:r w:rsidRPr="00866DEA">
        <w:rPr>
          <w:rFonts w:ascii="Sakkal Majalla" w:hAnsi="Sakkal Majalla" w:cs="Sakkal Majalla"/>
          <w:noProof/>
          <w:sz w:val="28"/>
          <w:szCs w:val="28"/>
          <w:rtl/>
        </w:rPr>
        <w:drawing>
          <wp:anchor distT="0" distB="0" distL="114300" distR="114300" simplePos="0" relativeHeight="251663360" behindDoc="0" locked="0" layoutInCell="1" allowOverlap="1" wp14:anchorId="04F3EDE8" wp14:editId="3CE1673B">
            <wp:simplePos x="0" y="0"/>
            <wp:positionH relativeFrom="column">
              <wp:posOffset>0</wp:posOffset>
            </wp:positionH>
            <wp:positionV relativeFrom="page">
              <wp:posOffset>6686550</wp:posOffset>
            </wp:positionV>
            <wp:extent cx="5608320" cy="1835785"/>
            <wp:effectExtent l="0" t="0" r="0" b="0"/>
            <wp:wrapNone/>
            <wp:docPr id="721489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489559" name=""/>
                    <pic:cNvPicPr/>
                  </pic:nvPicPr>
                  <pic:blipFill>
                    <a:blip r:embed="rId8">
                      <a:extLst>
                        <a:ext uri="{28A0092B-C50C-407E-A947-70E740481C1C}">
                          <a14:useLocalDpi xmlns:a14="http://schemas.microsoft.com/office/drawing/2010/main" val="0"/>
                        </a:ext>
                      </a:extLst>
                    </a:blip>
                    <a:stretch>
                      <a:fillRect/>
                    </a:stretch>
                  </pic:blipFill>
                  <pic:spPr>
                    <a:xfrm>
                      <a:off x="0" y="0"/>
                      <a:ext cx="5608320" cy="1835785"/>
                    </a:xfrm>
                    <a:prstGeom prst="rect">
                      <a:avLst/>
                    </a:prstGeom>
                  </pic:spPr>
                </pic:pic>
              </a:graphicData>
            </a:graphic>
          </wp:anchor>
        </w:drawing>
      </w:r>
    </w:p>
    <w:p w14:paraId="2D2598C9" w14:textId="54168748" w:rsidR="00866DEA" w:rsidRDefault="00866DEA" w:rsidP="006C6785">
      <w:pPr>
        <w:rPr>
          <w:rFonts w:ascii="Sakkal Majalla" w:hAnsi="Sakkal Majalla" w:cs="Sakkal Majalla"/>
          <w:b/>
          <w:bCs/>
          <w:sz w:val="28"/>
          <w:szCs w:val="28"/>
          <w:rtl/>
          <w:lang w:bidi="ar-BH"/>
        </w:rPr>
      </w:pPr>
      <w:r>
        <w:rPr>
          <w:rFonts w:ascii="Sakkal Majalla" w:hAnsi="Sakkal Majalla" w:cs="Sakkal Majalla" w:hint="cs"/>
          <w:b/>
          <w:bCs/>
          <w:sz w:val="28"/>
          <w:szCs w:val="28"/>
          <w:rtl/>
        </w:rPr>
        <w:lastRenderedPageBreak/>
        <w:t>نموذج اد</w:t>
      </w:r>
      <w:r w:rsidR="007367D1">
        <w:rPr>
          <w:rFonts w:ascii="Sakkal Majalla" w:hAnsi="Sakkal Majalla" w:cs="Sakkal Majalla" w:hint="cs"/>
          <w:b/>
          <w:bCs/>
          <w:sz w:val="28"/>
          <w:szCs w:val="28"/>
          <w:rtl/>
        </w:rPr>
        <w:t>كار</w:t>
      </w:r>
      <w:r w:rsidR="007367D1">
        <w:rPr>
          <w:rFonts w:ascii="Sakkal Majalla" w:hAnsi="Sakkal Majalla" w:cs="Sakkal Majalla"/>
          <w:b/>
          <w:bCs/>
          <w:sz w:val="28"/>
          <w:szCs w:val="28"/>
        </w:rPr>
        <w:t>(</w:t>
      </w:r>
      <w:r w:rsidR="007367D1" w:rsidRPr="007367D1">
        <w:rPr>
          <w:rFonts w:ascii="Sakkal Majalla" w:hAnsi="Sakkal Majalla" w:cs="Sakkal Majalla"/>
          <w:b/>
          <w:bCs/>
          <w:sz w:val="28"/>
          <w:szCs w:val="28"/>
        </w:rPr>
        <w:t>ADKAR</w:t>
      </w:r>
      <w:r w:rsidR="007367D1">
        <w:rPr>
          <w:rFonts w:ascii="Sakkal Majalla" w:hAnsi="Sakkal Majalla" w:cs="Sakkal Majalla"/>
          <w:b/>
          <w:bCs/>
          <w:sz w:val="28"/>
          <w:szCs w:val="28"/>
        </w:rPr>
        <w:t>)</w:t>
      </w:r>
      <w:r w:rsidR="007367D1">
        <w:rPr>
          <w:rFonts w:ascii="Sakkal Majalla" w:hAnsi="Sakkal Majalla" w:cs="Sakkal Majalla" w:hint="cs"/>
          <w:b/>
          <w:bCs/>
          <w:sz w:val="28"/>
          <w:szCs w:val="28"/>
          <w:rtl/>
          <w:lang w:bidi="ar-BH"/>
        </w:rPr>
        <w:t xml:space="preserve"> :</w:t>
      </w:r>
    </w:p>
    <w:p w14:paraId="0DDFEFFE" w14:textId="77777777" w:rsidR="007367D1" w:rsidRPr="007367D1" w:rsidRDefault="007367D1" w:rsidP="007367D1">
      <w:pPr>
        <w:rPr>
          <w:rFonts w:ascii="Sakkal Majalla" w:hAnsi="Sakkal Majalla" w:cs="Sakkal Majalla"/>
          <w:sz w:val="28"/>
          <w:szCs w:val="28"/>
        </w:rPr>
      </w:pPr>
      <w:r w:rsidRPr="007367D1">
        <w:rPr>
          <w:rFonts w:ascii="Sakkal Majalla" w:hAnsi="Sakkal Majalla" w:cs="Sakkal Majalla"/>
          <w:sz w:val="28"/>
          <w:szCs w:val="28"/>
          <w:rtl/>
        </w:rPr>
        <w:t>نموذج</w:t>
      </w:r>
      <w:r w:rsidRPr="007367D1">
        <w:rPr>
          <w:rFonts w:ascii="Sakkal Majalla" w:hAnsi="Sakkal Majalla" w:cs="Sakkal Majalla"/>
          <w:sz w:val="28"/>
          <w:szCs w:val="28"/>
        </w:rPr>
        <w:t xml:space="preserve"> ADKAR </w:t>
      </w:r>
      <w:r w:rsidRPr="007367D1">
        <w:rPr>
          <w:rFonts w:ascii="Sakkal Majalla" w:hAnsi="Sakkal Majalla" w:cs="Sakkal Majalla"/>
          <w:sz w:val="28"/>
          <w:szCs w:val="28"/>
          <w:rtl/>
        </w:rPr>
        <w:t>هو إطار عمل لإدارة التغيير تم تطويره بواسطة شركة</w:t>
      </w:r>
      <w:r w:rsidRPr="007367D1">
        <w:rPr>
          <w:rFonts w:ascii="Sakkal Majalla" w:hAnsi="Sakkal Majalla" w:cs="Sakkal Majalla"/>
          <w:sz w:val="28"/>
          <w:szCs w:val="28"/>
        </w:rPr>
        <w:t xml:space="preserve"> </w:t>
      </w:r>
      <w:proofErr w:type="spellStart"/>
      <w:r w:rsidRPr="007367D1">
        <w:rPr>
          <w:rFonts w:ascii="Sakkal Majalla" w:hAnsi="Sakkal Majalla" w:cs="Sakkal Majalla"/>
          <w:sz w:val="28"/>
          <w:szCs w:val="28"/>
        </w:rPr>
        <w:t>Prosci</w:t>
      </w:r>
      <w:proofErr w:type="spellEnd"/>
      <w:r w:rsidRPr="007367D1">
        <w:rPr>
          <w:rFonts w:ascii="Sakkal Majalla" w:hAnsi="Sakkal Majalla" w:cs="Sakkal Majalla"/>
          <w:sz w:val="28"/>
          <w:szCs w:val="28"/>
        </w:rPr>
        <w:t xml:space="preserve">. </w:t>
      </w:r>
      <w:r w:rsidRPr="007367D1">
        <w:rPr>
          <w:rFonts w:ascii="Sakkal Majalla" w:hAnsi="Sakkal Majalla" w:cs="Sakkal Majalla"/>
          <w:sz w:val="28"/>
          <w:szCs w:val="28"/>
          <w:rtl/>
        </w:rPr>
        <w:t>يركز هذا النموذج على الأبعاد الفردية للتغيير ويهدف إلى تسهيل عملية التغيير داخل المنظمات من خلال خمسة عناصر رئيسية. كل حرف في كلمة</w:t>
      </w:r>
      <w:r w:rsidRPr="007367D1">
        <w:rPr>
          <w:rFonts w:ascii="Sakkal Majalla" w:hAnsi="Sakkal Majalla" w:cs="Sakkal Majalla"/>
          <w:sz w:val="28"/>
          <w:szCs w:val="28"/>
        </w:rPr>
        <w:t xml:space="preserve"> "ADKAR" </w:t>
      </w:r>
      <w:r w:rsidRPr="007367D1">
        <w:rPr>
          <w:rFonts w:ascii="Sakkal Majalla" w:hAnsi="Sakkal Majalla" w:cs="Sakkal Majalla"/>
          <w:sz w:val="28"/>
          <w:szCs w:val="28"/>
          <w:rtl/>
        </w:rPr>
        <w:t>يمثل مرحلة من المراحل الخمس</w:t>
      </w:r>
      <w:r w:rsidRPr="007367D1">
        <w:rPr>
          <w:rFonts w:ascii="Sakkal Majalla" w:hAnsi="Sakkal Majalla" w:cs="Sakkal Majalla"/>
          <w:sz w:val="28"/>
          <w:szCs w:val="28"/>
        </w:rPr>
        <w:t>:</w:t>
      </w:r>
    </w:p>
    <w:p w14:paraId="6306AEB9" w14:textId="46BD67CA" w:rsidR="007367D1" w:rsidRPr="007367D1" w:rsidRDefault="007367D1" w:rsidP="007367D1">
      <w:pPr>
        <w:numPr>
          <w:ilvl w:val="0"/>
          <w:numId w:val="33"/>
        </w:numPr>
        <w:rPr>
          <w:rFonts w:ascii="Sakkal Majalla" w:hAnsi="Sakkal Majalla" w:cs="Sakkal Majalla"/>
          <w:b/>
          <w:bCs/>
          <w:sz w:val="28"/>
          <w:szCs w:val="28"/>
        </w:rPr>
      </w:pPr>
      <w:proofErr w:type="gramStart"/>
      <w:r w:rsidRPr="007367D1">
        <w:rPr>
          <w:rFonts w:ascii="Sakkal Majalla" w:hAnsi="Sakkal Majalla" w:cs="Sakkal Majalla"/>
          <w:b/>
          <w:bCs/>
          <w:sz w:val="28"/>
          <w:szCs w:val="28"/>
        </w:rPr>
        <w:t xml:space="preserve">Awareness </w:t>
      </w:r>
      <w:r>
        <w:rPr>
          <w:rFonts w:ascii="Sakkal Majalla" w:hAnsi="Sakkal Majalla" w:cs="Sakkal Majalla"/>
          <w:b/>
          <w:bCs/>
          <w:sz w:val="28"/>
          <w:szCs w:val="28"/>
        </w:rPr>
        <w:t>)</w:t>
      </w:r>
      <w:r w:rsidRPr="007367D1">
        <w:rPr>
          <w:rFonts w:ascii="Sakkal Majalla" w:hAnsi="Sakkal Majalla" w:cs="Sakkal Majalla"/>
          <w:b/>
          <w:bCs/>
          <w:sz w:val="28"/>
          <w:szCs w:val="28"/>
          <w:rtl/>
        </w:rPr>
        <w:t>الوعي</w:t>
      </w:r>
      <w:proofErr w:type="gramEnd"/>
      <w:r>
        <w:rPr>
          <w:rFonts w:ascii="Sakkal Majalla" w:hAnsi="Sakkal Majalla" w:cs="Sakkal Majalla"/>
          <w:b/>
          <w:bCs/>
          <w:sz w:val="28"/>
          <w:szCs w:val="28"/>
        </w:rPr>
        <w:t>: (</w:t>
      </w:r>
    </w:p>
    <w:p w14:paraId="1269EC0A" w14:textId="77777777" w:rsidR="007367D1" w:rsidRPr="007367D1" w:rsidRDefault="007367D1" w:rsidP="007367D1">
      <w:pPr>
        <w:numPr>
          <w:ilvl w:val="1"/>
          <w:numId w:val="33"/>
        </w:numPr>
        <w:rPr>
          <w:rFonts w:ascii="Sakkal Majalla" w:hAnsi="Sakkal Majalla" w:cs="Sakkal Majalla"/>
          <w:sz w:val="28"/>
          <w:szCs w:val="28"/>
        </w:rPr>
      </w:pPr>
      <w:r w:rsidRPr="007367D1">
        <w:rPr>
          <w:rFonts w:ascii="Sakkal Majalla" w:hAnsi="Sakkal Majalla" w:cs="Sakkal Majalla"/>
          <w:sz w:val="28"/>
          <w:szCs w:val="28"/>
          <w:rtl/>
        </w:rPr>
        <w:t>إدراك الحاجة إلى التغيير. يتعين على الأفراد فهم أسباب التغيير وأهميته وكيف سيؤثر عليهم</w:t>
      </w:r>
      <w:r w:rsidRPr="007367D1">
        <w:rPr>
          <w:rFonts w:ascii="Sakkal Majalla" w:hAnsi="Sakkal Majalla" w:cs="Sakkal Majalla"/>
          <w:sz w:val="28"/>
          <w:szCs w:val="28"/>
        </w:rPr>
        <w:t>.</w:t>
      </w:r>
    </w:p>
    <w:p w14:paraId="049106A4" w14:textId="7D29AD32" w:rsidR="007367D1" w:rsidRPr="007367D1" w:rsidRDefault="007367D1" w:rsidP="007367D1">
      <w:pPr>
        <w:numPr>
          <w:ilvl w:val="0"/>
          <w:numId w:val="33"/>
        </w:numPr>
        <w:rPr>
          <w:rFonts w:ascii="Sakkal Majalla" w:hAnsi="Sakkal Majalla" w:cs="Sakkal Majalla"/>
          <w:b/>
          <w:bCs/>
          <w:sz w:val="28"/>
          <w:szCs w:val="28"/>
        </w:rPr>
      </w:pPr>
      <w:proofErr w:type="gramStart"/>
      <w:r w:rsidRPr="007367D1">
        <w:rPr>
          <w:rFonts w:ascii="Sakkal Majalla" w:hAnsi="Sakkal Majalla" w:cs="Sakkal Majalla"/>
          <w:b/>
          <w:bCs/>
          <w:sz w:val="28"/>
          <w:szCs w:val="28"/>
        </w:rPr>
        <w:t xml:space="preserve">Desire </w:t>
      </w:r>
      <w:r>
        <w:rPr>
          <w:rFonts w:ascii="Sakkal Majalla" w:hAnsi="Sakkal Majalla" w:cs="Sakkal Majalla"/>
          <w:b/>
          <w:bCs/>
          <w:sz w:val="28"/>
          <w:szCs w:val="28"/>
        </w:rPr>
        <w:t>)</w:t>
      </w:r>
      <w:r w:rsidRPr="007367D1">
        <w:rPr>
          <w:rFonts w:ascii="Sakkal Majalla" w:hAnsi="Sakkal Majalla" w:cs="Sakkal Majalla"/>
          <w:b/>
          <w:bCs/>
          <w:sz w:val="28"/>
          <w:szCs w:val="28"/>
          <w:rtl/>
        </w:rPr>
        <w:t>الرغبة</w:t>
      </w:r>
      <w:proofErr w:type="gramEnd"/>
      <w:r>
        <w:rPr>
          <w:rFonts w:ascii="Sakkal Majalla" w:hAnsi="Sakkal Majalla" w:cs="Sakkal Majalla"/>
          <w:b/>
          <w:bCs/>
          <w:sz w:val="28"/>
          <w:szCs w:val="28"/>
        </w:rPr>
        <w:t>:(</w:t>
      </w:r>
    </w:p>
    <w:p w14:paraId="4AB86E3C" w14:textId="77777777" w:rsidR="007367D1" w:rsidRPr="007367D1" w:rsidRDefault="007367D1" w:rsidP="007367D1">
      <w:pPr>
        <w:numPr>
          <w:ilvl w:val="1"/>
          <w:numId w:val="33"/>
        </w:numPr>
        <w:rPr>
          <w:rFonts w:ascii="Sakkal Majalla" w:hAnsi="Sakkal Majalla" w:cs="Sakkal Majalla"/>
          <w:sz w:val="28"/>
          <w:szCs w:val="28"/>
        </w:rPr>
      </w:pPr>
      <w:r w:rsidRPr="007367D1">
        <w:rPr>
          <w:rFonts w:ascii="Sakkal Majalla" w:hAnsi="Sakkal Majalla" w:cs="Sakkal Majalla"/>
          <w:sz w:val="28"/>
          <w:szCs w:val="28"/>
          <w:rtl/>
        </w:rPr>
        <w:t>الرغبة في دعم التغيير والمشاركة فيه. يجب تعزيز الحافز لدى الأفراد للانخراط في العملية ودعمها</w:t>
      </w:r>
      <w:r w:rsidRPr="007367D1">
        <w:rPr>
          <w:rFonts w:ascii="Sakkal Majalla" w:hAnsi="Sakkal Majalla" w:cs="Sakkal Majalla"/>
          <w:sz w:val="28"/>
          <w:szCs w:val="28"/>
        </w:rPr>
        <w:t>.</w:t>
      </w:r>
    </w:p>
    <w:p w14:paraId="2069D787" w14:textId="3FCC4A2D" w:rsidR="007367D1" w:rsidRPr="007367D1" w:rsidRDefault="007367D1" w:rsidP="007367D1">
      <w:pPr>
        <w:numPr>
          <w:ilvl w:val="0"/>
          <w:numId w:val="33"/>
        </w:numPr>
        <w:rPr>
          <w:rFonts w:ascii="Sakkal Majalla" w:hAnsi="Sakkal Majalla" w:cs="Sakkal Majalla"/>
          <w:b/>
          <w:bCs/>
          <w:sz w:val="28"/>
          <w:szCs w:val="28"/>
        </w:rPr>
      </w:pPr>
      <w:proofErr w:type="gramStart"/>
      <w:r w:rsidRPr="007367D1">
        <w:rPr>
          <w:rFonts w:ascii="Sakkal Majalla" w:hAnsi="Sakkal Majalla" w:cs="Sakkal Majalla"/>
          <w:b/>
          <w:bCs/>
          <w:sz w:val="28"/>
          <w:szCs w:val="28"/>
        </w:rPr>
        <w:t xml:space="preserve">Knowledge </w:t>
      </w:r>
      <w:r>
        <w:rPr>
          <w:rFonts w:ascii="Sakkal Majalla" w:hAnsi="Sakkal Majalla" w:cs="Sakkal Majalla"/>
          <w:b/>
          <w:bCs/>
          <w:sz w:val="28"/>
          <w:szCs w:val="28"/>
        </w:rPr>
        <w:t>)</w:t>
      </w:r>
      <w:r w:rsidRPr="007367D1">
        <w:rPr>
          <w:rFonts w:ascii="Sakkal Majalla" w:hAnsi="Sakkal Majalla" w:cs="Sakkal Majalla"/>
          <w:b/>
          <w:bCs/>
          <w:sz w:val="28"/>
          <w:szCs w:val="28"/>
          <w:rtl/>
        </w:rPr>
        <w:t>المعرفة</w:t>
      </w:r>
      <w:proofErr w:type="gramEnd"/>
      <w:r>
        <w:rPr>
          <w:rFonts w:ascii="Sakkal Majalla" w:hAnsi="Sakkal Majalla" w:cs="Sakkal Majalla"/>
          <w:b/>
          <w:bCs/>
          <w:sz w:val="28"/>
          <w:szCs w:val="28"/>
        </w:rPr>
        <w:t>:(</w:t>
      </w:r>
    </w:p>
    <w:p w14:paraId="177E26D2" w14:textId="77777777" w:rsidR="007367D1" w:rsidRPr="007367D1" w:rsidRDefault="007367D1" w:rsidP="007367D1">
      <w:pPr>
        <w:numPr>
          <w:ilvl w:val="1"/>
          <w:numId w:val="33"/>
        </w:numPr>
        <w:rPr>
          <w:rFonts w:ascii="Sakkal Majalla" w:hAnsi="Sakkal Majalla" w:cs="Sakkal Majalla"/>
          <w:sz w:val="28"/>
          <w:szCs w:val="28"/>
        </w:rPr>
      </w:pPr>
      <w:r w:rsidRPr="007367D1">
        <w:rPr>
          <w:rFonts w:ascii="Sakkal Majalla" w:hAnsi="Sakkal Majalla" w:cs="Sakkal Majalla"/>
          <w:sz w:val="28"/>
          <w:szCs w:val="28"/>
          <w:rtl/>
        </w:rPr>
        <w:t>معرفة كيفية إجراء التغيير. يتضمن ذلك توفير التدريب والموارد اللازمة لفهم كيفية تنفيذ التغيير</w:t>
      </w:r>
      <w:r w:rsidRPr="007367D1">
        <w:rPr>
          <w:rFonts w:ascii="Sakkal Majalla" w:hAnsi="Sakkal Majalla" w:cs="Sakkal Majalla"/>
          <w:sz w:val="28"/>
          <w:szCs w:val="28"/>
        </w:rPr>
        <w:t>.</w:t>
      </w:r>
    </w:p>
    <w:p w14:paraId="5DA3F26C" w14:textId="1817FC3E" w:rsidR="007367D1" w:rsidRPr="007367D1" w:rsidRDefault="007367D1" w:rsidP="007367D1">
      <w:pPr>
        <w:numPr>
          <w:ilvl w:val="0"/>
          <w:numId w:val="33"/>
        </w:numPr>
        <w:rPr>
          <w:rFonts w:ascii="Sakkal Majalla" w:hAnsi="Sakkal Majalla" w:cs="Sakkal Majalla"/>
          <w:b/>
          <w:bCs/>
          <w:sz w:val="28"/>
          <w:szCs w:val="28"/>
        </w:rPr>
      </w:pPr>
      <w:proofErr w:type="gramStart"/>
      <w:r w:rsidRPr="007367D1">
        <w:rPr>
          <w:rFonts w:ascii="Sakkal Majalla" w:hAnsi="Sakkal Majalla" w:cs="Sakkal Majalla"/>
          <w:b/>
          <w:bCs/>
          <w:sz w:val="28"/>
          <w:szCs w:val="28"/>
        </w:rPr>
        <w:t xml:space="preserve">Ability </w:t>
      </w:r>
      <w:r>
        <w:rPr>
          <w:rFonts w:ascii="Sakkal Majalla" w:hAnsi="Sakkal Majalla" w:cs="Sakkal Majalla"/>
          <w:b/>
          <w:bCs/>
          <w:sz w:val="28"/>
          <w:szCs w:val="28"/>
        </w:rPr>
        <w:t>)</w:t>
      </w:r>
      <w:r w:rsidRPr="007367D1">
        <w:rPr>
          <w:rFonts w:ascii="Sakkal Majalla" w:hAnsi="Sakkal Majalla" w:cs="Sakkal Majalla"/>
          <w:b/>
          <w:bCs/>
          <w:sz w:val="28"/>
          <w:szCs w:val="28"/>
          <w:rtl/>
        </w:rPr>
        <w:t>القدرة</w:t>
      </w:r>
      <w:proofErr w:type="gramEnd"/>
      <w:r>
        <w:rPr>
          <w:rFonts w:ascii="Sakkal Majalla" w:hAnsi="Sakkal Majalla" w:cs="Sakkal Majalla"/>
          <w:b/>
          <w:bCs/>
          <w:sz w:val="28"/>
          <w:szCs w:val="28"/>
        </w:rPr>
        <w:t>:(</w:t>
      </w:r>
    </w:p>
    <w:p w14:paraId="7597F28C" w14:textId="77777777" w:rsidR="007367D1" w:rsidRPr="007367D1" w:rsidRDefault="007367D1" w:rsidP="007367D1">
      <w:pPr>
        <w:numPr>
          <w:ilvl w:val="1"/>
          <w:numId w:val="33"/>
        </w:numPr>
        <w:rPr>
          <w:rFonts w:ascii="Sakkal Majalla" w:hAnsi="Sakkal Majalla" w:cs="Sakkal Majalla"/>
          <w:sz w:val="28"/>
          <w:szCs w:val="28"/>
        </w:rPr>
      </w:pPr>
      <w:r w:rsidRPr="007367D1">
        <w:rPr>
          <w:rFonts w:ascii="Sakkal Majalla" w:hAnsi="Sakkal Majalla" w:cs="Sakkal Majalla"/>
          <w:sz w:val="28"/>
          <w:szCs w:val="28"/>
          <w:rtl/>
        </w:rPr>
        <w:t>القدرة على تطبيق المعرفة الجديدة وتغيير السلوكيات. يشمل ذلك التدريب العملي والدعم المستمر</w:t>
      </w:r>
      <w:r w:rsidRPr="007367D1">
        <w:rPr>
          <w:rFonts w:ascii="Sakkal Majalla" w:hAnsi="Sakkal Majalla" w:cs="Sakkal Majalla"/>
          <w:sz w:val="28"/>
          <w:szCs w:val="28"/>
        </w:rPr>
        <w:t>.</w:t>
      </w:r>
    </w:p>
    <w:p w14:paraId="6140D27A" w14:textId="7E01842E" w:rsidR="007367D1" w:rsidRPr="007367D1" w:rsidRDefault="007367D1" w:rsidP="007367D1">
      <w:pPr>
        <w:numPr>
          <w:ilvl w:val="0"/>
          <w:numId w:val="33"/>
        </w:numPr>
        <w:rPr>
          <w:rFonts w:ascii="Sakkal Majalla" w:hAnsi="Sakkal Majalla" w:cs="Sakkal Majalla"/>
          <w:b/>
          <w:bCs/>
          <w:sz w:val="28"/>
          <w:szCs w:val="28"/>
        </w:rPr>
      </w:pPr>
      <w:proofErr w:type="gramStart"/>
      <w:r w:rsidRPr="007367D1">
        <w:rPr>
          <w:rFonts w:ascii="Sakkal Majalla" w:hAnsi="Sakkal Majalla" w:cs="Sakkal Majalla"/>
          <w:b/>
          <w:bCs/>
          <w:sz w:val="28"/>
          <w:szCs w:val="28"/>
        </w:rPr>
        <w:t xml:space="preserve">Reinforcement </w:t>
      </w:r>
      <w:r>
        <w:rPr>
          <w:rFonts w:ascii="Sakkal Majalla" w:hAnsi="Sakkal Majalla" w:cs="Sakkal Majalla"/>
          <w:b/>
          <w:bCs/>
          <w:sz w:val="28"/>
          <w:szCs w:val="28"/>
        </w:rPr>
        <w:t>)</w:t>
      </w:r>
      <w:r w:rsidRPr="007367D1">
        <w:rPr>
          <w:rFonts w:ascii="Sakkal Majalla" w:hAnsi="Sakkal Majalla" w:cs="Sakkal Majalla"/>
          <w:b/>
          <w:bCs/>
          <w:sz w:val="28"/>
          <w:szCs w:val="28"/>
          <w:rtl/>
        </w:rPr>
        <w:t>التعزيز</w:t>
      </w:r>
      <w:proofErr w:type="gramEnd"/>
      <w:r>
        <w:rPr>
          <w:rFonts w:ascii="Sakkal Majalla" w:hAnsi="Sakkal Majalla" w:cs="Sakkal Majalla"/>
          <w:b/>
          <w:bCs/>
          <w:sz w:val="28"/>
          <w:szCs w:val="28"/>
        </w:rPr>
        <w:t>:(</w:t>
      </w:r>
    </w:p>
    <w:p w14:paraId="0ED788A3" w14:textId="77777777" w:rsidR="007367D1" w:rsidRDefault="007367D1" w:rsidP="007367D1">
      <w:pPr>
        <w:numPr>
          <w:ilvl w:val="1"/>
          <w:numId w:val="33"/>
        </w:numPr>
        <w:rPr>
          <w:rFonts w:ascii="Sakkal Majalla" w:hAnsi="Sakkal Majalla" w:cs="Sakkal Majalla"/>
          <w:sz w:val="28"/>
          <w:szCs w:val="28"/>
        </w:rPr>
      </w:pPr>
      <w:r w:rsidRPr="007367D1">
        <w:rPr>
          <w:rFonts w:ascii="Sakkal Majalla" w:hAnsi="Sakkal Majalla" w:cs="Sakkal Majalla"/>
          <w:sz w:val="28"/>
          <w:szCs w:val="28"/>
          <w:rtl/>
        </w:rPr>
        <w:t>تعزيز التغييرات لضمان استدامتها. يتطلب ذلك الاعتراف بالنجاحات والتعامل مع أي مقاومة قد تظهر</w:t>
      </w:r>
      <w:r w:rsidRPr="007367D1">
        <w:rPr>
          <w:rFonts w:ascii="Sakkal Majalla" w:hAnsi="Sakkal Majalla" w:cs="Sakkal Majalla"/>
          <w:sz w:val="28"/>
          <w:szCs w:val="28"/>
        </w:rPr>
        <w:t>.</w:t>
      </w:r>
    </w:p>
    <w:p w14:paraId="465B096C" w14:textId="166A0971" w:rsidR="007367D1" w:rsidRDefault="007367D1" w:rsidP="007367D1">
      <w:pPr>
        <w:rPr>
          <w:rFonts w:ascii="Sakkal Majalla" w:hAnsi="Sakkal Majalla" w:cs="Sakkal Majalla"/>
          <w:sz w:val="28"/>
          <w:szCs w:val="28"/>
          <w:rtl/>
        </w:rPr>
      </w:pPr>
      <w:r w:rsidRPr="007367D1">
        <w:rPr>
          <w:rFonts w:ascii="Sakkal Majalla" w:hAnsi="Sakkal Majalla" w:cs="Sakkal Majalla"/>
          <w:noProof/>
          <w:sz w:val="28"/>
          <w:szCs w:val="28"/>
          <w:rtl/>
        </w:rPr>
        <w:drawing>
          <wp:anchor distT="0" distB="0" distL="114300" distR="114300" simplePos="0" relativeHeight="251664384" behindDoc="0" locked="0" layoutInCell="1" allowOverlap="1" wp14:anchorId="5CB6EDEA" wp14:editId="35E7E266">
            <wp:simplePos x="0" y="0"/>
            <wp:positionH relativeFrom="column">
              <wp:posOffset>183515</wp:posOffset>
            </wp:positionH>
            <wp:positionV relativeFrom="page">
              <wp:posOffset>6743065</wp:posOffset>
            </wp:positionV>
            <wp:extent cx="5124450" cy="2571750"/>
            <wp:effectExtent l="0" t="0" r="0" b="0"/>
            <wp:wrapNone/>
            <wp:docPr id="1207361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361836" name=""/>
                    <pic:cNvPicPr/>
                  </pic:nvPicPr>
                  <pic:blipFill>
                    <a:blip r:embed="rId9">
                      <a:extLst>
                        <a:ext uri="{28A0092B-C50C-407E-A947-70E740481C1C}">
                          <a14:useLocalDpi xmlns:a14="http://schemas.microsoft.com/office/drawing/2010/main" val="0"/>
                        </a:ext>
                      </a:extLst>
                    </a:blip>
                    <a:stretch>
                      <a:fillRect/>
                    </a:stretch>
                  </pic:blipFill>
                  <pic:spPr>
                    <a:xfrm>
                      <a:off x="0" y="0"/>
                      <a:ext cx="5124450" cy="2571750"/>
                    </a:xfrm>
                    <a:prstGeom prst="rect">
                      <a:avLst/>
                    </a:prstGeom>
                  </pic:spPr>
                </pic:pic>
              </a:graphicData>
            </a:graphic>
          </wp:anchor>
        </w:drawing>
      </w:r>
      <w:r>
        <w:rPr>
          <w:rFonts w:ascii="Sakkal Majalla" w:hAnsi="Sakkal Majalla" w:cs="Sakkal Majalla" w:hint="cs"/>
          <w:sz w:val="28"/>
          <w:szCs w:val="28"/>
          <w:rtl/>
        </w:rPr>
        <w:t>فيما يلخص المراحل الخمس في الشكل التالي :</w:t>
      </w:r>
    </w:p>
    <w:p w14:paraId="7FF058B4" w14:textId="457436E0" w:rsidR="007367D1" w:rsidRPr="007367D1" w:rsidRDefault="007367D1" w:rsidP="007367D1">
      <w:pPr>
        <w:rPr>
          <w:rFonts w:ascii="Sakkal Majalla" w:hAnsi="Sakkal Majalla" w:cs="Sakkal Majalla"/>
          <w:sz w:val="28"/>
          <w:szCs w:val="28"/>
        </w:rPr>
      </w:pPr>
    </w:p>
    <w:p w14:paraId="4F297BF4" w14:textId="77777777" w:rsidR="007367D1" w:rsidRPr="007367D1" w:rsidRDefault="007367D1" w:rsidP="006C6785">
      <w:pPr>
        <w:rPr>
          <w:rFonts w:ascii="Sakkal Majalla" w:hAnsi="Sakkal Majalla" w:cs="Sakkal Majalla"/>
          <w:b/>
          <w:bCs/>
          <w:sz w:val="28"/>
          <w:szCs w:val="28"/>
          <w:rtl/>
        </w:rPr>
      </w:pPr>
    </w:p>
    <w:p w14:paraId="28F9B50F" w14:textId="77777777" w:rsidR="007367D1" w:rsidRDefault="007367D1" w:rsidP="006C6785">
      <w:pPr>
        <w:rPr>
          <w:rFonts w:ascii="Sakkal Majalla" w:hAnsi="Sakkal Majalla" w:cs="Sakkal Majalla"/>
          <w:b/>
          <w:bCs/>
          <w:sz w:val="28"/>
          <w:szCs w:val="28"/>
          <w:rtl/>
        </w:rPr>
      </w:pPr>
    </w:p>
    <w:p w14:paraId="3E47E293" w14:textId="77777777" w:rsidR="007367D1" w:rsidRDefault="007367D1" w:rsidP="006C6785">
      <w:pPr>
        <w:rPr>
          <w:rFonts w:ascii="Sakkal Majalla" w:hAnsi="Sakkal Majalla" w:cs="Sakkal Majalla"/>
          <w:b/>
          <w:bCs/>
          <w:sz w:val="28"/>
          <w:szCs w:val="28"/>
          <w:rtl/>
        </w:rPr>
      </w:pPr>
    </w:p>
    <w:p w14:paraId="386CE27A" w14:textId="77777777" w:rsidR="007367D1" w:rsidRDefault="007367D1" w:rsidP="006C6785">
      <w:pPr>
        <w:rPr>
          <w:rFonts w:ascii="Sakkal Majalla" w:hAnsi="Sakkal Majalla" w:cs="Sakkal Majalla"/>
          <w:b/>
          <w:bCs/>
          <w:sz w:val="28"/>
          <w:szCs w:val="28"/>
          <w:rtl/>
        </w:rPr>
      </w:pPr>
    </w:p>
    <w:p w14:paraId="5EE32F50" w14:textId="77777777" w:rsidR="007367D1" w:rsidRDefault="007367D1" w:rsidP="006C6785">
      <w:pPr>
        <w:rPr>
          <w:rFonts w:ascii="Sakkal Majalla" w:hAnsi="Sakkal Majalla" w:cs="Sakkal Majalla"/>
          <w:b/>
          <w:bCs/>
          <w:sz w:val="28"/>
          <w:szCs w:val="28"/>
          <w:rtl/>
        </w:rPr>
      </w:pPr>
    </w:p>
    <w:p w14:paraId="6EF20A3E" w14:textId="77777777" w:rsidR="007367D1" w:rsidRDefault="007367D1" w:rsidP="006C6785">
      <w:pPr>
        <w:rPr>
          <w:rFonts w:ascii="Sakkal Majalla" w:hAnsi="Sakkal Majalla" w:cs="Sakkal Majalla"/>
          <w:b/>
          <w:bCs/>
          <w:sz w:val="28"/>
          <w:szCs w:val="28"/>
          <w:rtl/>
        </w:rPr>
      </w:pPr>
    </w:p>
    <w:p w14:paraId="40BD78A3" w14:textId="79A874CC" w:rsidR="007367D1" w:rsidRDefault="007367D1" w:rsidP="007367D1">
      <w:pPr>
        <w:jc w:val="center"/>
        <w:rPr>
          <w:rFonts w:ascii="Sakkal Majalla" w:hAnsi="Sakkal Majalla" w:cs="Sakkal Majalla"/>
          <w:b/>
          <w:bCs/>
          <w:sz w:val="28"/>
          <w:szCs w:val="28"/>
          <w:rtl/>
        </w:rPr>
      </w:pPr>
      <w:r w:rsidRPr="006C6785">
        <w:rPr>
          <w:rFonts w:ascii="Sakkal Majalla" w:hAnsi="Sakkal Majalla" w:cs="Sakkal Majalla"/>
          <w:b/>
          <w:bCs/>
          <w:sz w:val="28"/>
          <w:szCs w:val="28"/>
          <w:rtl/>
        </w:rPr>
        <w:t>شكل رقم (</w:t>
      </w:r>
      <w:r>
        <w:rPr>
          <w:rFonts w:ascii="Sakkal Majalla" w:hAnsi="Sakkal Majalla" w:cs="Sakkal Majalla" w:hint="cs"/>
          <w:b/>
          <w:bCs/>
          <w:sz w:val="28"/>
          <w:szCs w:val="28"/>
          <w:rtl/>
        </w:rPr>
        <w:t>2</w:t>
      </w:r>
      <w:r w:rsidRPr="006C6785">
        <w:rPr>
          <w:rFonts w:ascii="Sakkal Majalla" w:hAnsi="Sakkal Majalla" w:cs="Sakkal Majalla"/>
          <w:b/>
          <w:bCs/>
          <w:sz w:val="28"/>
          <w:szCs w:val="28"/>
          <w:rtl/>
        </w:rPr>
        <w:t xml:space="preserve">): </w:t>
      </w:r>
      <w:r>
        <w:rPr>
          <w:rFonts w:ascii="Sakkal Majalla" w:hAnsi="Sakkal Majalla" w:cs="Sakkal Majalla" w:hint="cs"/>
          <w:b/>
          <w:bCs/>
          <w:sz w:val="28"/>
          <w:szCs w:val="28"/>
          <w:rtl/>
        </w:rPr>
        <w:t>عناصر نموذج ادكار</w:t>
      </w:r>
      <w:r>
        <w:rPr>
          <w:rFonts w:ascii="Sakkal Majalla" w:hAnsi="Sakkal Majalla" w:cs="Sakkal Majalla"/>
          <w:b/>
          <w:bCs/>
          <w:sz w:val="28"/>
          <w:szCs w:val="28"/>
        </w:rPr>
        <w:t>(</w:t>
      </w:r>
      <w:r w:rsidRPr="007367D1">
        <w:rPr>
          <w:rFonts w:ascii="Sakkal Majalla" w:hAnsi="Sakkal Majalla" w:cs="Sakkal Majalla"/>
          <w:b/>
          <w:bCs/>
          <w:sz w:val="28"/>
          <w:szCs w:val="28"/>
        </w:rPr>
        <w:t>ADKAR</w:t>
      </w:r>
      <w:r>
        <w:rPr>
          <w:rFonts w:ascii="Sakkal Majalla" w:hAnsi="Sakkal Majalla" w:cs="Sakkal Majalla"/>
          <w:b/>
          <w:bCs/>
          <w:sz w:val="28"/>
          <w:szCs w:val="28"/>
        </w:rPr>
        <w:t>)</w:t>
      </w:r>
    </w:p>
    <w:p w14:paraId="59A029AA" w14:textId="1BE524B2" w:rsidR="006C6785" w:rsidRPr="006C6785" w:rsidRDefault="006C6785" w:rsidP="006C6785">
      <w:pPr>
        <w:rPr>
          <w:rFonts w:ascii="Sakkal Majalla" w:hAnsi="Sakkal Majalla" w:cs="Sakkal Majalla"/>
          <w:sz w:val="28"/>
          <w:szCs w:val="28"/>
        </w:rPr>
      </w:pPr>
      <w:r w:rsidRPr="006C6785">
        <w:rPr>
          <w:rFonts w:ascii="Sakkal Majalla" w:hAnsi="Sakkal Majalla" w:cs="Sakkal Majalla"/>
          <w:b/>
          <w:bCs/>
          <w:sz w:val="28"/>
          <w:szCs w:val="28"/>
          <w:rtl/>
        </w:rPr>
        <w:lastRenderedPageBreak/>
        <w:t>خصائص إدارة التغيير</w:t>
      </w:r>
      <w:r w:rsidR="00866DEA">
        <w:rPr>
          <w:rFonts w:ascii="Sakkal Majalla" w:hAnsi="Sakkal Majalla" w:cs="Sakkal Majalla" w:hint="cs"/>
          <w:b/>
          <w:bCs/>
          <w:sz w:val="28"/>
          <w:szCs w:val="28"/>
          <w:rtl/>
        </w:rPr>
        <w:t>:</w:t>
      </w:r>
    </w:p>
    <w:p w14:paraId="706B4DE0" w14:textId="741E738F" w:rsidR="006C6785" w:rsidRPr="006C6785" w:rsidRDefault="006C6785" w:rsidP="006C6785">
      <w:pPr>
        <w:rPr>
          <w:rFonts w:ascii="Sakkal Majalla" w:hAnsi="Sakkal Majalla" w:cs="Sakkal Majalla"/>
          <w:sz w:val="28"/>
          <w:szCs w:val="28"/>
        </w:rPr>
      </w:pPr>
      <w:r w:rsidRPr="006C6785">
        <w:rPr>
          <w:rFonts w:ascii="Sakkal Majalla" w:hAnsi="Sakkal Majalla" w:cs="Sakkal Majalla"/>
          <w:sz w:val="28"/>
          <w:szCs w:val="28"/>
          <w:rtl/>
        </w:rPr>
        <w:t>تتمتع إدارة التغيير بمجموعة من الخصائص التي تعد عوامل أساسية في نجاح وإتمام عملية التغيير. من هذه الخصائص</w:t>
      </w:r>
      <w:r w:rsidRPr="006C6785">
        <w:rPr>
          <w:rFonts w:ascii="Sakkal Majalla" w:hAnsi="Sakkal Majalla" w:cs="Sakkal Majalla"/>
          <w:sz w:val="28"/>
          <w:szCs w:val="28"/>
        </w:rPr>
        <w:t>:</w:t>
      </w:r>
    </w:p>
    <w:p w14:paraId="538F11E1" w14:textId="38F41F38" w:rsidR="00590E50" w:rsidRPr="00590E50" w:rsidRDefault="00590E50" w:rsidP="00590E50">
      <w:pPr>
        <w:numPr>
          <w:ilvl w:val="0"/>
          <w:numId w:val="20"/>
        </w:numPr>
        <w:rPr>
          <w:rFonts w:ascii="Sakkal Majalla" w:hAnsi="Sakkal Majalla" w:cs="Sakkal Majalla"/>
          <w:sz w:val="28"/>
          <w:szCs w:val="28"/>
        </w:rPr>
      </w:pPr>
      <w:r w:rsidRPr="00590E50">
        <w:rPr>
          <w:rFonts w:ascii="Sakkal Majalla" w:hAnsi="Sakkal Majalla" w:cs="Sakkal Majalla"/>
          <w:b/>
          <w:bCs/>
          <w:sz w:val="28"/>
          <w:szCs w:val="28"/>
        </w:rPr>
        <w:t xml:space="preserve">1. </w:t>
      </w:r>
      <w:r w:rsidRPr="00590E50">
        <w:rPr>
          <w:rFonts w:ascii="Sakkal Majalla" w:hAnsi="Sakkal Majalla" w:cs="Sakkal Majalla"/>
          <w:b/>
          <w:bCs/>
          <w:sz w:val="28"/>
          <w:szCs w:val="28"/>
          <w:rtl/>
        </w:rPr>
        <w:t>الاستهدافية</w:t>
      </w:r>
      <w:r w:rsidRPr="00590E50">
        <w:rPr>
          <w:rFonts w:ascii="Sakkal Majalla" w:hAnsi="Sakkal Majalla" w:cs="Sakkal Majalla"/>
          <w:b/>
          <w:bCs/>
          <w:sz w:val="28"/>
          <w:szCs w:val="28"/>
        </w:rPr>
        <w:t xml:space="preserve">: </w:t>
      </w:r>
      <w:r w:rsidRPr="00590E50">
        <w:rPr>
          <w:rFonts w:ascii="Sakkal Majalla" w:hAnsi="Sakkal Majalla" w:cs="Sakkal Majalla"/>
          <w:sz w:val="28"/>
          <w:szCs w:val="28"/>
          <w:rtl/>
        </w:rPr>
        <w:t>يُعتبر التغيير حركة تفاعلية مدروسة، لا تتم بشكل عشوائي أو ارتجالي، بل تُنفذ ضمن إطار منظم يهدف إلى تحقيق غاية محددة ومقبولة من قبل الأطراف المعنية بالتغيير</w:t>
      </w:r>
      <w:r w:rsidRPr="00590E50">
        <w:rPr>
          <w:rFonts w:ascii="Sakkal Majalla" w:hAnsi="Sakkal Majalla" w:cs="Sakkal Majalla"/>
          <w:sz w:val="28"/>
          <w:szCs w:val="28"/>
        </w:rPr>
        <w:t>.</w:t>
      </w:r>
    </w:p>
    <w:p w14:paraId="2AC3FBB4" w14:textId="7978A887" w:rsidR="00590E50" w:rsidRPr="00590E50" w:rsidRDefault="00590E50" w:rsidP="00590E50">
      <w:pPr>
        <w:numPr>
          <w:ilvl w:val="0"/>
          <w:numId w:val="20"/>
        </w:numPr>
        <w:rPr>
          <w:rFonts w:ascii="Sakkal Majalla" w:hAnsi="Sakkal Majalla" w:cs="Sakkal Majalla"/>
          <w:sz w:val="28"/>
          <w:szCs w:val="28"/>
        </w:rPr>
      </w:pPr>
      <w:r w:rsidRPr="00590E50">
        <w:rPr>
          <w:rFonts w:ascii="Sakkal Majalla" w:hAnsi="Sakkal Majalla" w:cs="Sakkal Majalla"/>
          <w:b/>
          <w:bCs/>
          <w:sz w:val="28"/>
          <w:szCs w:val="28"/>
          <w:rtl/>
        </w:rPr>
        <w:t>الواقعية</w:t>
      </w:r>
      <w:r w:rsidRPr="00590E50">
        <w:rPr>
          <w:rFonts w:ascii="Sakkal Majalla" w:hAnsi="Sakkal Majalla" w:cs="Sakkal Majalla"/>
          <w:b/>
          <w:bCs/>
          <w:sz w:val="28"/>
          <w:szCs w:val="28"/>
        </w:rPr>
        <w:t xml:space="preserve">: </w:t>
      </w:r>
      <w:r w:rsidRPr="00590E50">
        <w:rPr>
          <w:rFonts w:ascii="Sakkal Majalla" w:hAnsi="Sakkal Majalla" w:cs="Sakkal Majalla"/>
          <w:sz w:val="28"/>
          <w:szCs w:val="28"/>
          <w:rtl/>
        </w:rPr>
        <w:t>ينبغي أن تكون إدارة التغيير مرتبطة بالواقع العملي الذي تعيشه المنظمة، وأن تُنفذ في إطار إمكانياتها ومواردها والظروف المحيطة بها</w:t>
      </w:r>
      <w:r w:rsidRPr="00590E50">
        <w:rPr>
          <w:rFonts w:ascii="Sakkal Majalla" w:hAnsi="Sakkal Majalla" w:cs="Sakkal Majalla"/>
          <w:sz w:val="28"/>
          <w:szCs w:val="28"/>
        </w:rPr>
        <w:t>.</w:t>
      </w:r>
    </w:p>
    <w:p w14:paraId="474697EA" w14:textId="3F04EF97" w:rsidR="006C6785" w:rsidRPr="006C6785" w:rsidRDefault="006C6785" w:rsidP="00590E50">
      <w:pPr>
        <w:numPr>
          <w:ilvl w:val="0"/>
          <w:numId w:val="20"/>
        </w:numPr>
        <w:rPr>
          <w:rFonts w:ascii="Sakkal Majalla" w:hAnsi="Sakkal Majalla" w:cs="Sakkal Majalla"/>
          <w:sz w:val="28"/>
          <w:szCs w:val="28"/>
        </w:rPr>
      </w:pPr>
      <w:r w:rsidRPr="006C6785">
        <w:rPr>
          <w:rFonts w:ascii="Sakkal Majalla" w:hAnsi="Sakkal Majalla" w:cs="Sakkal Majalla"/>
          <w:b/>
          <w:bCs/>
          <w:sz w:val="28"/>
          <w:szCs w:val="28"/>
          <w:rtl/>
        </w:rPr>
        <w:t>التوافقية</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ينبغي أن يكون هناك توافق مناسب بين عملية التغيير وبين رغبات واحتياجات وتطلعات القوى المختلفة التي تشارك في عملية التغيير (الخضيري، 2003)</w:t>
      </w:r>
      <w:r w:rsidRPr="006C6785">
        <w:rPr>
          <w:rFonts w:ascii="Sakkal Majalla" w:hAnsi="Sakkal Majalla" w:cs="Sakkal Majalla"/>
          <w:sz w:val="28"/>
          <w:szCs w:val="28"/>
        </w:rPr>
        <w:t>.</w:t>
      </w:r>
    </w:p>
    <w:p w14:paraId="7A3ED32E" w14:textId="23CD914C" w:rsidR="006C6785" w:rsidRPr="006C6785" w:rsidRDefault="006C6785" w:rsidP="006C6785">
      <w:pPr>
        <w:numPr>
          <w:ilvl w:val="0"/>
          <w:numId w:val="20"/>
        </w:numPr>
        <w:rPr>
          <w:rFonts w:ascii="Sakkal Majalla" w:hAnsi="Sakkal Majalla" w:cs="Sakkal Majalla"/>
          <w:sz w:val="28"/>
          <w:szCs w:val="28"/>
        </w:rPr>
      </w:pPr>
      <w:r w:rsidRPr="006C6785">
        <w:rPr>
          <w:rFonts w:ascii="Sakkal Majalla" w:hAnsi="Sakkal Majalla" w:cs="Sakkal Majalla"/>
          <w:b/>
          <w:bCs/>
          <w:sz w:val="28"/>
          <w:szCs w:val="28"/>
          <w:rtl/>
        </w:rPr>
        <w:t>الفاعلية</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يجب أن تكون إدارة التغيير فعالة، أي تمتلك القدرة على التحرك بحرية مناسبة، والتأثير على الآخرين، وتوجيه قوى العمل في الأنظمة والوحدات الإدارية المستهدفة بالتغيير</w:t>
      </w:r>
      <w:r w:rsidRPr="006C6785">
        <w:rPr>
          <w:rFonts w:ascii="Sakkal Majalla" w:hAnsi="Sakkal Majalla" w:cs="Sakkal Majalla"/>
          <w:sz w:val="28"/>
          <w:szCs w:val="28"/>
        </w:rPr>
        <w:t>.</w:t>
      </w:r>
    </w:p>
    <w:p w14:paraId="42FA9074" w14:textId="1F1E73E3" w:rsidR="00590E50" w:rsidRPr="00590E50" w:rsidRDefault="00590E50" w:rsidP="00590E50">
      <w:pPr>
        <w:numPr>
          <w:ilvl w:val="0"/>
          <w:numId w:val="20"/>
        </w:numPr>
        <w:rPr>
          <w:rFonts w:ascii="Sakkal Majalla" w:hAnsi="Sakkal Majalla" w:cs="Sakkal Majalla"/>
          <w:sz w:val="28"/>
          <w:szCs w:val="28"/>
        </w:rPr>
      </w:pPr>
      <w:r w:rsidRPr="00590E50">
        <w:rPr>
          <w:rFonts w:ascii="Sakkal Majalla" w:hAnsi="Sakkal Majalla" w:cs="Sakkal Majalla"/>
          <w:b/>
          <w:bCs/>
          <w:sz w:val="28"/>
          <w:szCs w:val="28"/>
          <w:rtl/>
        </w:rPr>
        <w:t>المشاركة</w:t>
      </w:r>
      <w:r w:rsidRPr="00590E50">
        <w:rPr>
          <w:rFonts w:ascii="Sakkal Majalla" w:hAnsi="Sakkal Majalla" w:cs="Sakkal Majalla"/>
          <w:b/>
          <w:bCs/>
          <w:sz w:val="28"/>
          <w:szCs w:val="28"/>
        </w:rPr>
        <w:t xml:space="preserve">: </w:t>
      </w:r>
      <w:r w:rsidRPr="00590E50">
        <w:rPr>
          <w:rFonts w:ascii="Sakkal Majalla" w:hAnsi="Sakkal Majalla" w:cs="Sakkal Majalla"/>
          <w:sz w:val="28"/>
          <w:szCs w:val="28"/>
          <w:rtl/>
        </w:rPr>
        <w:t>تتطلب إدارة التغيير تفاعلاً إيجابياً، والوسيلة الوحيدة لتحقيق ذلك هي من خلال المشاركة الفعّالة من القوى والأطراف المتأثرة بالتغيير، الذين يتعاونون مع قادة التغيير</w:t>
      </w:r>
      <w:r w:rsidRPr="00590E50">
        <w:rPr>
          <w:rFonts w:ascii="Sakkal Majalla" w:hAnsi="Sakkal Majalla" w:cs="Sakkal Majalla"/>
          <w:sz w:val="28"/>
          <w:szCs w:val="28"/>
        </w:rPr>
        <w:t>.</w:t>
      </w:r>
    </w:p>
    <w:p w14:paraId="300BB9CB" w14:textId="1C49E816" w:rsidR="006C6785" w:rsidRPr="006C6785" w:rsidRDefault="006C6785" w:rsidP="00590E50">
      <w:pPr>
        <w:numPr>
          <w:ilvl w:val="0"/>
          <w:numId w:val="20"/>
        </w:numPr>
        <w:rPr>
          <w:rFonts w:ascii="Sakkal Majalla" w:hAnsi="Sakkal Majalla" w:cs="Sakkal Majalla"/>
          <w:sz w:val="28"/>
          <w:szCs w:val="28"/>
        </w:rPr>
      </w:pPr>
      <w:r w:rsidRPr="006C6785">
        <w:rPr>
          <w:rFonts w:ascii="Sakkal Majalla" w:hAnsi="Sakkal Majalla" w:cs="Sakkal Majalla"/>
          <w:b/>
          <w:bCs/>
          <w:sz w:val="28"/>
          <w:szCs w:val="28"/>
          <w:rtl/>
        </w:rPr>
        <w:t>الشرعية</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يجب أن يتم التغيير في إطار الشرعية القانونية والأخلاقية في آنٍ واحد (العميان، 2005)</w:t>
      </w:r>
      <w:r w:rsidRPr="006C6785">
        <w:rPr>
          <w:rFonts w:ascii="Sakkal Majalla" w:hAnsi="Sakkal Majalla" w:cs="Sakkal Majalla"/>
          <w:sz w:val="28"/>
          <w:szCs w:val="28"/>
        </w:rPr>
        <w:t>.</w:t>
      </w:r>
    </w:p>
    <w:p w14:paraId="4CE364EE" w14:textId="2C1D2C67" w:rsidR="006C6785" w:rsidRPr="006C6785" w:rsidRDefault="006C6785" w:rsidP="006C6785">
      <w:pPr>
        <w:numPr>
          <w:ilvl w:val="0"/>
          <w:numId w:val="20"/>
        </w:numPr>
        <w:rPr>
          <w:rFonts w:ascii="Sakkal Majalla" w:hAnsi="Sakkal Majalla" w:cs="Sakkal Majalla"/>
          <w:sz w:val="28"/>
          <w:szCs w:val="28"/>
        </w:rPr>
      </w:pPr>
      <w:r w:rsidRPr="006C6785">
        <w:rPr>
          <w:rFonts w:ascii="Sakkal Majalla" w:hAnsi="Sakkal Majalla" w:cs="Sakkal Majalla"/>
          <w:b/>
          <w:bCs/>
          <w:sz w:val="28"/>
          <w:szCs w:val="28"/>
          <w:rtl/>
        </w:rPr>
        <w:t>الإصلاح</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لكي تنجح إدارة التغيير، يجب أن تسعى نحو إصلاح العيوب الموجودة ومعالجة الاختلالات داخل المنظمة</w:t>
      </w:r>
      <w:r w:rsidRPr="006C6785">
        <w:rPr>
          <w:rFonts w:ascii="Sakkal Majalla" w:hAnsi="Sakkal Majalla" w:cs="Sakkal Majalla"/>
          <w:sz w:val="28"/>
          <w:szCs w:val="28"/>
        </w:rPr>
        <w:t>.</w:t>
      </w:r>
    </w:p>
    <w:p w14:paraId="4AA3E38A" w14:textId="214B2EB4" w:rsidR="006C6785" w:rsidRPr="006C6785" w:rsidRDefault="006C6785" w:rsidP="006C6785">
      <w:pPr>
        <w:numPr>
          <w:ilvl w:val="0"/>
          <w:numId w:val="20"/>
        </w:numPr>
        <w:rPr>
          <w:rFonts w:ascii="Sakkal Majalla" w:hAnsi="Sakkal Majalla" w:cs="Sakkal Majalla"/>
          <w:sz w:val="28"/>
          <w:szCs w:val="28"/>
        </w:rPr>
      </w:pPr>
      <w:r w:rsidRPr="006C6785">
        <w:rPr>
          <w:rFonts w:ascii="Sakkal Majalla" w:hAnsi="Sakkal Majalla" w:cs="Sakkal Majalla"/>
          <w:b/>
          <w:bCs/>
          <w:sz w:val="28"/>
          <w:szCs w:val="28"/>
          <w:rtl/>
        </w:rPr>
        <w:t>القدرة على التطوير والابتكار</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ينبغي على التغيير أن يسعى نحو إيجاد قدرات تطويرية أفضل من الأساليب أو الأنظمة القائمة، بهدف الارتقاء والتقدم</w:t>
      </w:r>
      <w:r w:rsidRPr="006C6785">
        <w:rPr>
          <w:rFonts w:ascii="Sakkal Majalla" w:hAnsi="Sakkal Majalla" w:cs="Sakkal Majalla"/>
          <w:sz w:val="28"/>
          <w:szCs w:val="28"/>
        </w:rPr>
        <w:t>.</w:t>
      </w:r>
    </w:p>
    <w:p w14:paraId="0C5D0040" w14:textId="0B9973BD" w:rsidR="006C6785" w:rsidRPr="006C6785" w:rsidRDefault="006C6785" w:rsidP="006C6785">
      <w:pPr>
        <w:numPr>
          <w:ilvl w:val="0"/>
          <w:numId w:val="20"/>
        </w:numPr>
        <w:rPr>
          <w:rFonts w:ascii="Sakkal Majalla" w:hAnsi="Sakkal Majalla" w:cs="Sakkal Majalla"/>
          <w:sz w:val="28"/>
          <w:szCs w:val="28"/>
        </w:rPr>
      </w:pPr>
      <w:r w:rsidRPr="006C6785">
        <w:rPr>
          <w:rFonts w:ascii="Sakkal Majalla" w:hAnsi="Sakkal Majalla" w:cs="Sakkal Majalla"/>
          <w:b/>
          <w:bCs/>
          <w:sz w:val="28"/>
          <w:szCs w:val="28"/>
          <w:rtl/>
        </w:rPr>
        <w:t>القدرة على التكيف السريع مع الأحداث</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لا تقتصر إدارة التغيير على التفاعل مع الأحداث فقط، بل يجب أن تكون قادرة على التكيف معها بسرعة (عرفة، 2012)</w:t>
      </w:r>
      <w:r w:rsidRPr="006C6785">
        <w:rPr>
          <w:rFonts w:ascii="Sakkal Majalla" w:hAnsi="Sakkal Majalla" w:cs="Sakkal Majalla"/>
          <w:sz w:val="28"/>
          <w:szCs w:val="28"/>
        </w:rPr>
        <w:t>.</w:t>
      </w:r>
    </w:p>
    <w:p w14:paraId="11DA9845" w14:textId="17FA6DA5" w:rsidR="00C10BA6" w:rsidRDefault="006C6785" w:rsidP="001317A3">
      <w:pPr>
        <w:rPr>
          <w:rFonts w:ascii="Sakkal Majalla" w:hAnsi="Sakkal Majalla" w:cs="Sakkal Majalla"/>
          <w:sz w:val="28"/>
          <w:szCs w:val="28"/>
          <w:rtl/>
        </w:rPr>
      </w:pPr>
      <w:r w:rsidRPr="006C6785">
        <w:rPr>
          <w:rFonts w:ascii="Sakkal Majalla" w:hAnsi="Sakkal Majalla" w:cs="Sakkal Majalla"/>
          <w:sz w:val="28"/>
          <w:szCs w:val="28"/>
          <w:rtl/>
        </w:rPr>
        <w:t>فيما أضاف الزعيبر</w:t>
      </w:r>
      <w:r w:rsidRPr="006C6785">
        <w:rPr>
          <w:rFonts w:ascii="Sakkal Majalla" w:hAnsi="Sakkal Majalla" w:cs="Sakkal Majalla"/>
          <w:sz w:val="28"/>
          <w:szCs w:val="28"/>
        </w:rPr>
        <w:t xml:space="preserve"> (2011) </w:t>
      </w:r>
      <w:r w:rsidRPr="006C6785">
        <w:rPr>
          <w:rFonts w:ascii="Sakkal Majalla" w:hAnsi="Sakkal Majalla" w:cs="Sakkal Majalla"/>
          <w:sz w:val="28"/>
          <w:szCs w:val="28"/>
          <w:rtl/>
        </w:rPr>
        <w:t>مجموعة من الخصائص التي يلخصها في الشكل التالي</w:t>
      </w:r>
      <w:r w:rsidRPr="006C6785">
        <w:rPr>
          <w:rFonts w:ascii="Sakkal Majalla" w:hAnsi="Sakkal Majalla" w:cs="Sakkal Majalla"/>
          <w:sz w:val="28"/>
          <w:szCs w:val="28"/>
        </w:rPr>
        <w:t>:</w:t>
      </w:r>
    </w:p>
    <w:p w14:paraId="2CBEA134" w14:textId="4C3CB1A5" w:rsidR="00C10BA6" w:rsidRDefault="00C10BA6" w:rsidP="00C10BA6">
      <w:pPr>
        <w:rPr>
          <w:rFonts w:ascii="Sakkal Majalla" w:hAnsi="Sakkal Majalla" w:cs="Sakkal Majalla"/>
          <w:sz w:val="28"/>
          <w:szCs w:val="28"/>
          <w:rtl/>
        </w:rPr>
      </w:pPr>
    </w:p>
    <w:p w14:paraId="10D292B1" w14:textId="1B9E8236" w:rsidR="00C10BA6" w:rsidRDefault="00C10BA6" w:rsidP="00C10BA6">
      <w:pPr>
        <w:rPr>
          <w:rFonts w:ascii="Sakkal Majalla" w:hAnsi="Sakkal Majalla" w:cs="Sakkal Majalla"/>
          <w:sz w:val="28"/>
          <w:szCs w:val="28"/>
          <w:rtl/>
        </w:rPr>
      </w:pPr>
    </w:p>
    <w:p w14:paraId="645AF6D3" w14:textId="1C011F81" w:rsidR="00C10BA6" w:rsidRDefault="00C10BA6" w:rsidP="00C10BA6">
      <w:pPr>
        <w:rPr>
          <w:rFonts w:ascii="Sakkal Majalla" w:hAnsi="Sakkal Majalla" w:cs="Sakkal Majalla"/>
          <w:sz w:val="28"/>
          <w:szCs w:val="28"/>
          <w:rtl/>
        </w:rPr>
      </w:pPr>
    </w:p>
    <w:p w14:paraId="54715B70" w14:textId="77777777" w:rsidR="001317A3" w:rsidRDefault="001317A3" w:rsidP="00C10BA6">
      <w:pPr>
        <w:rPr>
          <w:rFonts w:ascii="Sakkal Majalla" w:hAnsi="Sakkal Majalla" w:cs="Sakkal Majalla"/>
          <w:sz w:val="28"/>
          <w:szCs w:val="28"/>
          <w:rtl/>
        </w:rPr>
      </w:pPr>
    </w:p>
    <w:p w14:paraId="7550E375" w14:textId="77777777" w:rsidR="001317A3" w:rsidRDefault="001317A3" w:rsidP="00C10BA6">
      <w:pPr>
        <w:rPr>
          <w:rFonts w:ascii="Sakkal Majalla" w:hAnsi="Sakkal Majalla" w:cs="Sakkal Majalla"/>
          <w:sz w:val="28"/>
          <w:szCs w:val="28"/>
          <w:rtl/>
        </w:rPr>
      </w:pPr>
    </w:p>
    <w:p w14:paraId="2FB0A742" w14:textId="7E46BB7B" w:rsidR="001317A3" w:rsidRDefault="00EE59FD" w:rsidP="00C10BA6">
      <w:pPr>
        <w:rPr>
          <w:rFonts w:ascii="Sakkal Majalla" w:hAnsi="Sakkal Majalla" w:cs="Sakkal Majalla"/>
          <w:sz w:val="28"/>
          <w:szCs w:val="28"/>
          <w:rtl/>
        </w:rPr>
      </w:pPr>
      <w:r w:rsidRPr="00C10BA6">
        <w:rPr>
          <w:rFonts w:ascii="Sakkal Majalla" w:hAnsi="Sakkal Majalla" w:cs="Sakkal Majalla"/>
          <w:noProof/>
          <w:sz w:val="28"/>
          <w:szCs w:val="28"/>
          <w:rtl/>
        </w:rPr>
        <w:lastRenderedPageBreak/>
        <w:drawing>
          <wp:anchor distT="0" distB="0" distL="114300" distR="114300" simplePos="0" relativeHeight="251661312" behindDoc="0" locked="0" layoutInCell="1" allowOverlap="1" wp14:anchorId="34D7E23C" wp14:editId="23C56FC7">
            <wp:simplePos x="0" y="0"/>
            <wp:positionH relativeFrom="page">
              <wp:posOffset>1012508</wp:posOffset>
            </wp:positionH>
            <wp:positionV relativeFrom="page">
              <wp:posOffset>576580</wp:posOffset>
            </wp:positionV>
            <wp:extent cx="5608320" cy="3147695"/>
            <wp:effectExtent l="0" t="0" r="0" b="0"/>
            <wp:wrapNone/>
            <wp:docPr id="764835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835975"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08320" cy="3147695"/>
                    </a:xfrm>
                    <a:prstGeom prst="rect">
                      <a:avLst/>
                    </a:prstGeom>
                  </pic:spPr>
                </pic:pic>
              </a:graphicData>
            </a:graphic>
            <wp14:sizeRelH relativeFrom="margin">
              <wp14:pctWidth>0</wp14:pctWidth>
            </wp14:sizeRelH>
            <wp14:sizeRelV relativeFrom="margin">
              <wp14:pctHeight>0</wp14:pctHeight>
            </wp14:sizeRelV>
          </wp:anchor>
        </w:drawing>
      </w:r>
    </w:p>
    <w:p w14:paraId="4461BACD" w14:textId="77777777" w:rsidR="001317A3" w:rsidRDefault="001317A3" w:rsidP="00C10BA6">
      <w:pPr>
        <w:rPr>
          <w:rFonts w:ascii="Sakkal Majalla" w:hAnsi="Sakkal Majalla" w:cs="Sakkal Majalla"/>
          <w:sz w:val="28"/>
          <w:szCs w:val="28"/>
          <w:rtl/>
        </w:rPr>
      </w:pPr>
    </w:p>
    <w:p w14:paraId="0FC835AD" w14:textId="77777777" w:rsidR="001317A3" w:rsidRDefault="001317A3" w:rsidP="00C10BA6">
      <w:pPr>
        <w:rPr>
          <w:rFonts w:ascii="Sakkal Majalla" w:hAnsi="Sakkal Majalla" w:cs="Sakkal Majalla"/>
          <w:sz w:val="28"/>
          <w:szCs w:val="28"/>
          <w:rtl/>
        </w:rPr>
      </w:pPr>
    </w:p>
    <w:p w14:paraId="7302F583" w14:textId="77777777" w:rsidR="001317A3" w:rsidRDefault="001317A3" w:rsidP="00C10BA6">
      <w:pPr>
        <w:rPr>
          <w:rFonts w:ascii="Sakkal Majalla" w:hAnsi="Sakkal Majalla" w:cs="Sakkal Majalla"/>
          <w:sz w:val="28"/>
          <w:szCs w:val="28"/>
          <w:rtl/>
        </w:rPr>
      </w:pPr>
    </w:p>
    <w:p w14:paraId="10D508E6" w14:textId="77777777" w:rsidR="001317A3" w:rsidRDefault="001317A3" w:rsidP="00C10BA6">
      <w:pPr>
        <w:rPr>
          <w:rFonts w:ascii="Sakkal Majalla" w:hAnsi="Sakkal Majalla" w:cs="Sakkal Majalla"/>
          <w:sz w:val="28"/>
          <w:szCs w:val="28"/>
          <w:rtl/>
        </w:rPr>
      </w:pPr>
    </w:p>
    <w:p w14:paraId="72EBBDFF" w14:textId="77777777" w:rsidR="001317A3" w:rsidRDefault="001317A3" w:rsidP="00C10BA6">
      <w:pPr>
        <w:rPr>
          <w:rFonts w:ascii="Sakkal Majalla" w:hAnsi="Sakkal Majalla" w:cs="Sakkal Majalla"/>
          <w:sz w:val="28"/>
          <w:szCs w:val="28"/>
          <w:rtl/>
        </w:rPr>
      </w:pPr>
    </w:p>
    <w:p w14:paraId="5DBFC032" w14:textId="77777777" w:rsidR="001317A3" w:rsidRDefault="001317A3" w:rsidP="00C10BA6">
      <w:pPr>
        <w:rPr>
          <w:rFonts w:ascii="Sakkal Majalla" w:hAnsi="Sakkal Majalla" w:cs="Sakkal Majalla"/>
          <w:sz w:val="28"/>
          <w:szCs w:val="28"/>
          <w:rtl/>
        </w:rPr>
      </w:pPr>
    </w:p>
    <w:p w14:paraId="1450CCB8" w14:textId="62966A29" w:rsidR="00C10BA6" w:rsidRDefault="00C10BA6" w:rsidP="00C10BA6">
      <w:pPr>
        <w:rPr>
          <w:rFonts w:ascii="Sakkal Majalla" w:hAnsi="Sakkal Majalla" w:cs="Sakkal Majalla"/>
          <w:sz w:val="28"/>
          <w:szCs w:val="28"/>
          <w:rtl/>
        </w:rPr>
      </w:pPr>
    </w:p>
    <w:p w14:paraId="57842DB2" w14:textId="2C306679" w:rsidR="006C6785" w:rsidRPr="006C6785" w:rsidRDefault="006C6785" w:rsidP="006C6785">
      <w:pPr>
        <w:jc w:val="center"/>
        <w:rPr>
          <w:rFonts w:ascii="Sakkal Majalla" w:hAnsi="Sakkal Majalla" w:cs="Sakkal Majalla"/>
          <w:b/>
          <w:bCs/>
          <w:sz w:val="28"/>
          <w:szCs w:val="28"/>
          <w:rtl/>
        </w:rPr>
      </w:pPr>
      <w:r w:rsidRPr="006C6785">
        <w:rPr>
          <w:rFonts w:ascii="Sakkal Majalla" w:hAnsi="Sakkal Majalla" w:cs="Sakkal Majalla"/>
          <w:b/>
          <w:bCs/>
          <w:sz w:val="28"/>
          <w:szCs w:val="28"/>
          <w:rtl/>
        </w:rPr>
        <w:t>شكل رقم (1): خصائص إدارة التغيير (الزعيبر، 2011)</w:t>
      </w:r>
    </w:p>
    <w:p w14:paraId="70C11D2B" w14:textId="6D7D62DD" w:rsidR="006C6785" w:rsidRPr="006C6785" w:rsidRDefault="006C6785" w:rsidP="006C6785">
      <w:pPr>
        <w:rPr>
          <w:rFonts w:ascii="Sakkal Majalla" w:hAnsi="Sakkal Majalla" w:cs="Sakkal Majalla"/>
          <w:sz w:val="28"/>
          <w:szCs w:val="28"/>
        </w:rPr>
      </w:pPr>
      <w:r w:rsidRPr="006C6785">
        <w:rPr>
          <w:rFonts w:ascii="Sakkal Majalla" w:hAnsi="Sakkal Majalla" w:cs="Sakkal Majalla"/>
          <w:sz w:val="28"/>
          <w:szCs w:val="28"/>
          <w:rtl/>
        </w:rPr>
        <w:t>والجدير بالذكر أن إدخال التغيير في كل منظمة إنسانية لا بد أن يكون مصحوبًا بتغيير اجتماعي، وبالتالي فإنه سيؤثر في مجتمع المنظمة. وحيث إن النظام التربوي جزء مهم من المجتمع، فهو يواجه تحديات العصر من تراكم المعلومات ودخول التقنية الحديثة في مجالاتها الواسعة (الحريري، 2011)</w:t>
      </w:r>
      <w:r w:rsidRPr="006C6785">
        <w:rPr>
          <w:rFonts w:ascii="Sakkal Majalla" w:hAnsi="Sakkal Majalla" w:cs="Sakkal Majalla"/>
          <w:sz w:val="28"/>
          <w:szCs w:val="28"/>
        </w:rPr>
        <w:t>.</w:t>
      </w:r>
    </w:p>
    <w:p w14:paraId="3B88F534" w14:textId="77777777" w:rsidR="006C6785" w:rsidRPr="006C6785" w:rsidRDefault="006C6785" w:rsidP="006C6785">
      <w:pPr>
        <w:rPr>
          <w:rFonts w:ascii="Sakkal Majalla" w:hAnsi="Sakkal Majalla" w:cs="Sakkal Majalla"/>
          <w:sz w:val="28"/>
          <w:szCs w:val="28"/>
        </w:rPr>
      </w:pPr>
      <w:r w:rsidRPr="006C6785">
        <w:rPr>
          <w:rFonts w:ascii="Sakkal Majalla" w:hAnsi="Sakkal Majalla" w:cs="Sakkal Majalla"/>
          <w:sz w:val="28"/>
          <w:szCs w:val="28"/>
          <w:rtl/>
        </w:rPr>
        <w:t>تشير عماد الدين (2003) إلى مجموعة من الخصائص المطلوبة لدى القائمين على إدارة التغيير في المؤسسات التربوية، من أبرزها</w:t>
      </w:r>
      <w:r w:rsidRPr="006C6785">
        <w:rPr>
          <w:rFonts w:ascii="Sakkal Majalla" w:hAnsi="Sakkal Majalla" w:cs="Sakkal Majalla"/>
          <w:sz w:val="28"/>
          <w:szCs w:val="28"/>
        </w:rPr>
        <w:t>:</w:t>
      </w:r>
    </w:p>
    <w:p w14:paraId="1033AC07" w14:textId="77777777" w:rsidR="006C6785" w:rsidRPr="006C6785" w:rsidRDefault="006C6785" w:rsidP="006C6785">
      <w:pPr>
        <w:numPr>
          <w:ilvl w:val="0"/>
          <w:numId w:val="21"/>
        </w:numPr>
        <w:rPr>
          <w:rFonts w:ascii="Sakkal Majalla" w:hAnsi="Sakkal Majalla" w:cs="Sakkal Majalla"/>
          <w:sz w:val="28"/>
          <w:szCs w:val="28"/>
        </w:rPr>
      </w:pPr>
      <w:r w:rsidRPr="006C6785">
        <w:rPr>
          <w:rFonts w:ascii="Sakkal Majalla" w:hAnsi="Sakkal Majalla" w:cs="Sakkal Majalla"/>
          <w:b/>
          <w:bCs/>
          <w:sz w:val="28"/>
          <w:szCs w:val="28"/>
          <w:rtl/>
        </w:rPr>
        <w:t>إرادة جادة</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قدرة على التحول إلى قيادة جادة تسعى لإحداث التغيير من منطلق استيعابها الواعي لمعطيات الحاضر، واقتناعها بضرورة التغيير ومسوغاته</w:t>
      </w:r>
      <w:r w:rsidRPr="006C6785">
        <w:rPr>
          <w:rFonts w:ascii="Sakkal Majalla" w:hAnsi="Sakkal Majalla" w:cs="Sakkal Majalla"/>
          <w:sz w:val="28"/>
          <w:szCs w:val="28"/>
        </w:rPr>
        <w:t>.</w:t>
      </w:r>
    </w:p>
    <w:p w14:paraId="295B3DBE" w14:textId="77777777" w:rsidR="006C6785" w:rsidRPr="006C6785" w:rsidRDefault="006C6785" w:rsidP="006C6785">
      <w:pPr>
        <w:numPr>
          <w:ilvl w:val="0"/>
          <w:numId w:val="21"/>
        </w:numPr>
        <w:rPr>
          <w:rFonts w:ascii="Sakkal Majalla" w:hAnsi="Sakkal Majalla" w:cs="Sakkal Majalla"/>
          <w:sz w:val="28"/>
          <w:szCs w:val="28"/>
        </w:rPr>
      </w:pPr>
      <w:r w:rsidRPr="006C6785">
        <w:rPr>
          <w:rFonts w:ascii="Sakkal Majalla" w:hAnsi="Sakkal Majalla" w:cs="Sakkal Majalla"/>
          <w:b/>
          <w:bCs/>
          <w:sz w:val="28"/>
          <w:szCs w:val="28"/>
          <w:rtl/>
        </w:rPr>
        <w:t>امتلاك القدرة على المبادرة والإبداع والابتكار</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لإحداث التغيير والتطوير في عناصر المؤسسة التعليمية وفعالياتها كافة، مثل بنيتها، وأساليب قيادتها، وطرائق عملها، وأنماط السلوك الإداري السائدة فيها</w:t>
      </w:r>
      <w:r w:rsidRPr="006C6785">
        <w:rPr>
          <w:rFonts w:ascii="Sakkal Majalla" w:hAnsi="Sakkal Majalla" w:cs="Sakkal Majalla"/>
          <w:sz w:val="28"/>
          <w:szCs w:val="28"/>
        </w:rPr>
        <w:t>.</w:t>
      </w:r>
    </w:p>
    <w:p w14:paraId="2C5C7A84" w14:textId="77777777" w:rsidR="006C6785" w:rsidRPr="006C6785" w:rsidRDefault="006C6785" w:rsidP="006C6785">
      <w:pPr>
        <w:numPr>
          <w:ilvl w:val="0"/>
          <w:numId w:val="21"/>
        </w:numPr>
        <w:rPr>
          <w:rFonts w:ascii="Sakkal Majalla" w:hAnsi="Sakkal Majalla" w:cs="Sakkal Majalla"/>
          <w:sz w:val="28"/>
          <w:szCs w:val="28"/>
        </w:rPr>
      </w:pPr>
      <w:r w:rsidRPr="006C6785">
        <w:rPr>
          <w:rFonts w:ascii="Sakkal Majalla" w:hAnsi="Sakkal Majalla" w:cs="Sakkal Majalla"/>
          <w:b/>
          <w:bCs/>
          <w:sz w:val="28"/>
          <w:szCs w:val="28"/>
          <w:rtl/>
        </w:rPr>
        <w:t>القدرة على توفير المناخ الملائم للتغيير</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ووضع استراتيجيات فعالة لإحداثه، وتطبيقها ومتابعة تنفيذها من خلال الموارد البشرية والمادية والفنية المتاحة، بهدف الارتقاء بالأداء المؤسسي وصولًا إلى تحقيق الغايات المرجوة منه</w:t>
      </w:r>
      <w:r w:rsidRPr="006C6785">
        <w:rPr>
          <w:rFonts w:ascii="Sakkal Majalla" w:hAnsi="Sakkal Majalla" w:cs="Sakkal Majalla"/>
          <w:sz w:val="28"/>
          <w:szCs w:val="28"/>
        </w:rPr>
        <w:t>.</w:t>
      </w:r>
    </w:p>
    <w:p w14:paraId="72D4E148" w14:textId="4BA39363" w:rsidR="006C6785" w:rsidRPr="006C6785" w:rsidRDefault="006C6785" w:rsidP="006C6785">
      <w:pPr>
        <w:numPr>
          <w:ilvl w:val="0"/>
          <w:numId w:val="21"/>
        </w:numPr>
        <w:rPr>
          <w:rFonts w:ascii="Sakkal Majalla" w:hAnsi="Sakkal Majalla" w:cs="Sakkal Majalla"/>
          <w:sz w:val="28"/>
          <w:szCs w:val="28"/>
        </w:rPr>
      </w:pPr>
      <w:r w:rsidRPr="006C6785">
        <w:rPr>
          <w:rFonts w:ascii="Sakkal Majalla" w:hAnsi="Sakkal Majalla" w:cs="Sakkal Majalla"/>
          <w:b/>
          <w:bCs/>
          <w:sz w:val="28"/>
          <w:szCs w:val="28"/>
          <w:rtl/>
        </w:rPr>
        <w:t>الارتقاء بقدرات المؤسسة وأدائها</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لتكون قادرة على مواجهة المستجدات المتلاحقة واستيعاب متطلباتها والتعامل معها بإيجابية (عماد الدين، 2003)</w:t>
      </w:r>
      <w:r w:rsidRPr="006C6785">
        <w:rPr>
          <w:rFonts w:ascii="Sakkal Majalla" w:hAnsi="Sakkal Majalla" w:cs="Sakkal Majalla"/>
          <w:sz w:val="28"/>
          <w:szCs w:val="28"/>
        </w:rPr>
        <w:t>.</w:t>
      </w:r>
    </w:p>
    <w:p w14:paraId="6BD3845C" w14:textId="52598529" w:rsidR="006C6785" w:rsidRPr="006C6785" w:rsidRDefault="006C6785" w:rsidP="006C6785">
      <w:pPr>
        <w:rPr>
          <w:rFonts w:ascii="Sakkal Majalla" w:hAnsi="Sakkal Majalla" w:cs="Sakkal Majalla"/>
          <w:sz w:val="28"/>
          <w:szCs w:val="28"/>
        </w:rPr>
      </w:pPr>
      <w:r w:rsidRPr="006C6785">
        <w:rPr>
          <w:rFonts w:ascii="Sakkal Majalla" w:hAnsi="Sakkal Majalla" w:cs="Sakkal Majalla"/>
          <w:sz w:val="28"/>
          <w:szCs w:val="28"/>
          <w:rtl/>
        </w:rPr>
        <w:t xml:space="preserve">ويتفق الباحث مع عماد الدين في الخصائص المطلوبة لدى القائمين على إدارة التغيير في المؤسسات </w:t>
      </w:r>
      <w:r w:rsidR="004D7096">
        <w:rPr>
          <w:rFonts w:ascii="Sakkal Majalla" w:hAnsi="Sakkal Majalla" w:cs="Sakkal Majalla" w:hint="cs"/>
          <w:sz w:val="28"/>
          <w:szCs w:val="28"/>
          <w:rtl/>
        </w:rPr>
        <w:t>التعليمية</w:t>
      </w:r>
      <w:r w:rsidRPr="006C6785">
        <w:rPr>
          <w:rFonts w:ascii="Sakkal Majalla" w:hAnsi="Sakkal Majalla" w:cs="Sakkal Majalla"/>
          <w:sz w:val="28"/>
          <w:szCs w:val="28"/>
          <w:rtl/>
        </w:rPr>
        <w:t>، التي أوردتها سابقًا، وذلك ليكون التغيير ناجحًا، ولتجنب العراقيل التي قد تفشله من العاملين في المؤسسة؛ بل يجب أن يشارك جميع العاملين في المؤسسة في هدف واحد، وهو إنجاح التغيير</w:t>
      </w:r>
      <w:r w:rsidRPr="006C6785">
        <w:rPr>
          <w:rFonts w:ascii="Sakkal Majalla" w:hAnsi="Sakkal Majalla" w:cs="Sakkal Majalla"/>
          <w:sz w:val="28"/>
          <w:szCs w:val="28"/>
        </w:rPr>
        <w:t>.</w:t>
      </w:r>
    </w:p>
    <w:p w14:paraId="69A3E567" w14:textId="7DAEB950" w:rsidR="00331764" w:rsidRDefault="00331764" w:rsidP="006C6785">
      <w:pPr>
        <w:rPr>
          <w:rFonts w:ascii="Sakkal Majalla" w:hAnsi="Sakkal Majalla" w:cs="Sakkal Majalla"/>
          <w:b/>
          <w:bCs/>
          <w:sz w:val="28"/>
          <w:szCs w:val="28"/>
          <w:rtl/>
        </w:rPr>
      </w:pPr>
    </w:p>
    <w:p w14:paraId="3F2A1406" w14:textId="15E26793" w:rsidR="006C6785" w:rsidRPr="006C6785" w:rsidRDefault="006C6785" w:rsidP="006C6785">
      <w:pPr>
        <w:rPr>
          <w:rFonts w:ascii="Sakkal Majalla" w:hAnsi="Sakkal Majalla" w:cs="Sakkal Majalla"/>
          <w:sz w:val="28"/>
          <w:szCs w:val="28"/>
        </w:rPr>
      </w:pPr>
      <w:r w:rsidRPr="006C6785">
        <w:rPr>
          <w:rFonts w:ascii="Sakkal Majalla" w:hAnsi="Sakkal Majalla" w:cs="Sakkal Majalla"/>
          <w:b/>
          <w:bCs/>
          <w:sz w:val="28"/>
          <w:szCs w:val="28"/>
          <w:rtl/>
        </w:rPr>
        <w:lastRenderedPageBreak/>
        <w:t>مجالات عمل إدارة التغيير</w:t>
      </w:r>
      <w:r>
        <w:rPr>
          <w:rFonts w:ascii="Sakkal Majalla" w:hAnsi="Sakkal Majalla" w:cs="Sakkal Majalla" w:hint="cs"/>
          <w:b/>
          <w:bCs/>
          <w:sz w:val="28"/>
          <w:szCs w:val="28"/>
          <w:rtl/>
        </w:rPr>
        <w:t>:</w:t>
      </w:r>
    </w:p>
    <w:p w14:paraId="4C4F0451" w14:textId="44C4EB0F" w:rsidR="006C6785" w:rsidRPr="006C6785" w:rsidRDefault="006C6785" w:rsidP="006C6785">
      <w:pPr>
        <w:rPr>
          <w:rFonts w:ascii="Sakkal Majalla" w:hAnsi="Sakkal Majalla" w:cs="Sakkal Majalla"/>
          <w:sz w:val="28"/>
          <w:szCs w:val="28"/>
        </w:rPr>
      </w:pPr>
      <w:r w:rsidRPr="006C6785">
        <w:rPr>
          <w:rFonts w:ascii="Sakkal Majalla" w:hAnsi="Sakkal Majalla" w:cs="Sakkal Majalla"/>
          <w:sz w:val="28"/>
          <w:szCs w:val="28"/>
          <w:rtl/>
        </w:rPr>
        <w:t>إن إدارة التغيير تشمل العديد من المجالات. فقد اتفق كل من العنزي (2008) وأبو العز (2010) على أن إدارة التغيير تشمل المجالات الآتية</w:t>
      </w:r>
      <w:r w:rsidRPr="006C6785">
        <w:rPr>
          <w:rFonts w:ascii="Sakkal Majalla" w:hAnsi="Sakkal Majalla" w:cs="Sakkal Majalla"/>
          <w:sz w:val="28"/>
          <w:szCs w:val="28"/>
        </w:rPr>
        <w:t>:</w:t>
      </w:r>
    </w:p>
    <w:p w14:paraId="0E6584F9" w14:textId="35256872" w:rsidR="006C6785" w:rsidRPr="006C6785" w:rsidRDefault="006C6785" w:rsidP="006C6785">
      <w:pPr>
        <w:numPr>
          <w:ilvl w:val="0"/>
          <w:numId w:val="22"/>
        </w:numPr>
        <w:rPr>
          <w:rFonts w:ascii="Sakkal Majalla" w:hAnsi="Sakkal Majalla" w:cs="Sakkal Majalla"/>
          <w:sz w:val="28"/>
          <w:szCs w:val="28"/>
        </w:rPr>
      </w:pPr>
      <w:r w:rsidRPr="006C6785">
        <w:rPr>
          <w:rFonts w:ascii="Sakkal Majalla" w:hAnsi="Sakkal Majalla" w:cs="Sakkal Majalla"/>
          <w:b/>
          <w:bCs/>
          <w:sz w:val="28"/>
          <w:szCs w:val="28"/>
          <w:rtl/>
        </w:rPr>
        <w:t>تغيير في الأنشطة والأساليب</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يمارس التنظيم أنشطة جديدة</w:t>
      </w:r>
      <w:r w:rsidRPr="006C6785">
        <w:rPr>
          <w:rFonts w:ascii="Sakkal Majalla" w:hAnsi="Sakkal Majalla" w:cs="Sakkal Majalla"/>
          <w:sz w:val="28"/>
          <w:szCs w:val="28"/>
        </w:rPr>
        <w:t>.</w:t>
      </w:r>
    </w:p>
    <w:p w14:paraId="67AB0D5C" w14:textId="1056F4C8" w:rsidR="006C6785" w:rsidRPr="006C6785" w:rsidRDefault="006C6785" w:rsidP="006C6785">
      <w:pPr>
        <w:numPr>
          <w:ilvl w:val="0"/>
          <w:numId w:val="22"/>
        </w:numPr>
        <w:rPr>
          <w:rFonts w:ascii="Sakkal Majalla" w:hAnsi="Sakkal Majalla" w:cs="Sakkal Majalla"/>
          <w:sz w:val="28"/>
          <w:szCs w:val="28"/>
        </w:rPr>
      </w:pPr>
      <w:r w:rsidRPr="006C6785">
        <w:rPr>
          <w:rFonts w:ascii="Sakkal Majalla" w:hAnsi="Sakkal Majalla" w:cs="Sakkal Majalla"/>
          <w:b/>
          <w:bCs/>
          <w:sz w:val="28"/>
          <w:szCs w:val="28"/>
          <w:rtl/>
        </w:rPr>
        <w:t>تغيير في المهام والأدوار</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لدرجة أنه يمكن الاستغناء عن بعض الموظفين واستبدالهم بسبب الأداء المتدني</w:t>
      </w:r>
      <w:r w:rsidRPr="006C6785">
        <w:rPr>
          <w:rFonts w:ascii="Sakkal Majalla" w:hAnsi="Sakkal Majalla" w:cs="Sakkal Majalla"/>
          <w:sz w:val="28"/>
          <w:szCs w:val="28"/>
        </w:rPr>
        <w:t>.</w:t>
      </w:r>
    </w:p>
    <w:p w14:paraId="282C7883" w14:textId="4C7F443E" w:rsidR="006C6785" w:rsidRPr="006C6785" w:rsidRDefault="006C6785" w:rsidP="006C6785">
      <w:pPr>
        <w:numPr>
          <w:ilvl w:val="0"/>
          <w:numId w:val="22"/>
        </w:numPr>
        <w:rPr>
          <w:rFonts w:ascii="Sakkal Majalla" w:hAnsi="Sakkal Majalla" w:cs="Sakkal Majalla"/>
          <w:sz w:val="28"/>
          <w:szCs w:val="28"/>
        </w:rPr>
      </w:pPr>
      <w:r w:rsidRPr="006C6785">
        <w:rPr>
          <w:rFonts w:ascii="Sakkal Majalla" w:hAnsi="Sakkal Majalla" w:cs="Sakkal Majalla"/>
          <w:b/>
          <w:bCs/>
          <w:sz w:val="28"/>
          <w:szCs w:val="28"/>
          <w:rtl/>
        </w:rPr>
        <w:t>تغيير في الإمكانيات والموارد المالية</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من خلال الاستزادة من المواد والطاقات المتوافرة أو الحصول على نوعيات جديدة تفوقها جودة</w:t>
      </w:r>
      <w:r w:rsidRPr="006C6785">
        <w:rPr>
          <w:rFonts w:ascii="Sakkal Majalla" w:hAnsi="Sakkal Majalla" w:cs="Sakkal Majalla"/>
          <w:sz w:val="28"/>
          <w:szCs w:val="28"/>
        </w:rPr>
        <w:t>.</w:t>
      </w:r>
    </w:p>
    <w:p w14:paraId="4D17F741" w14:textId="2D023F37" w:rsidR="006C6785" w:rsidRPr="006C6785" w:rsidRDefault="006C6785" w:rsidP="006C6785">
      <w:pPr>
        <w:numPr>
          <w:ilvl w:val="0"/>
          <w:numId w:val="22"/>
        </w:numPr>
        <w:rPr>
          <w:rFonts w:ascii="Sakkal Majalla" w:hAnsi="Sakkal Majalla" w:cs="Sakkal Majalla"/>
          <w:sz w:val="28"/>
          <w:szCs w:val="28"/>
        </w:rPr>
      </w:pPr>
      <w:r w:rsidRPr="006C6785">
        <w:rPr>
          <w:rFonts w:ascii="Sakkal Majalla" w:hAnsi="Sakkal Majalla" w:cs="Sakkal Majalla"/>
          <w:b/>
          <w:bCs/>
          <w:sz w:val="28"/>
          <w:szCs w:val="28"/>
          <w:rtl/>
        </w:rPr>
        <w:t>تغيير في السياسات ومنهجية اتخاذ القرارات</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من حيث اعتماد اللامركزية والمنهج الديمقراطي في التعامل مع المرؤوسين</w:t>
      </w:r>
      <w:r w:rsidRPr="006C6785">
        <w:rPr>
          <w:rFonts w:ascii="Sakkal Majalla" w:hAnsi="Sakkal Majalla" w:cs="Sakkal Majalla"/>
          <w:sz w:val="28"/>
          <w:szCs w:val="28"/>
        </w:rPr>
        <w:t>.</w:t>
      </w:r>
    </w:p>
    <w:p w14:paraId="2B756543" w14:textId="4CC8CD5D" w:rsidR="006C6785" w:rsidRPr="006C6785" w:rsidRDefault="006C6785" w:rsidP="006C6785">
      <w:pPr>
        <w:numPr>
          <w:ilvl w:val="0"/>
          <w:numId w:val="22"/>
        </w:numPr>
        <w:rPr>
          <w:rFonts w:ascii="Sakkal Majalla" w:hAnsi="Sakkal Majalla" w:cs="Sakkal Majalla"/>
          <w:sz w:val="28"/>
          <w:szCs w:val="28"/>
        </w:rPr>
      </w:pPr>
      <w:r w:rsidRPr="006C6785">
        <w:rPr>
          <w:rFonts w:ascii="Sakkal Majalla" w:hAnsi="Sakkal Majalla" w:cs="Sakkal Majalla"/>
          <w:b/>
          <w:bCs/>
          <w:sz w:val="28"/>
          <w:szCs w:val="28"/>
          <w:rtl/>
        </w:rPr>
        <w:t>تغيير في القيم المهنية</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وتكوين قيم إيجابية جديدة، لأن القيم تتحكم في تحديد سلوك الإنسان، مثل قيمة احترام الوقت باعتباره موردًا ثمينًا</w:t>
      </w:r>
      <w:r w:rsidRPr="006C6785">
        <w:rPr>
          <w:rFonts w:ascii="Sakkal Majalla" w:hAnsi="Sakkal Majalla" w:cs="Sakkal Majalla"/>
          <w:sz w:val="28"/>
          <w:szCs w:val="28"/>
        </w:rPr>
        <w:t>.</w:t>
      </w:r>
    </w:p>
    <w:p w14:paraId="51BA7D5A" w14:textId="658BC41E" w:rsidR="006C6785" w:rsidRPr="006C6785" w:rsidRDefault="006C6785" w:rsidP="006C6785">
      <w:pPr>
        <w:numPr>
          <w:ilvl w:val="0"/>
          <w:numId w:val="22"/>
        </w:numPr>
        <w:rPr>
          <w:rFonts w:ascii="Sakkal Majalla" w:hAnsi="Sakkal Majalla" w:cs="Sakkal Majalla"/>
          <w:sz w:val="28"/>
          <w:szCs w:val="28"/>
        </w:rPr>
      </w:pPr>
      <w:r w:rsidRPr="006C6785">
        <w:rPr>
          <w:rFonts w:ascii="Sakkal Majalla" w:hAnsi="Sakkal Majalla" w:cs="Sakkal Majalla"/>
          <w:b/>
          <w:bCs/>
          <w:sz w:val="28"/>
          <w:szCs w:val="28"/>
          <w:rtl/>
        </w:rPr>
        <w:t>تغيير في النظم والإجراءات</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فتتجه عملية التغيير نحو إعادة النظر في الإجراءات القائمة، مستهدفةً تخفيض الوقت والجهد، وتوفير الإمكانيات والموارد المستخدمة</w:t>
      </w:r>
      <w:r w:rsidRPr="006C6785">
        <w:rPr>
          <w:rFonts w:ascii="Sakkal Majalla" w:hAnsi="Sakkal Majalla" w:cs="Sakkal Majalla"/>
          <w:sz w:val="28"/>
          <w:szCs w:val="28"/>
        </w:rPr>
        <w:t>.</w:t>
      </w:r>
    </w:p>
    <w:p w14:paraId="7DB4F3B8" w14:textId="23FF3DC4" w:rsidR="00331764" w:rsidRPr="001317A3" w:rsidRDefault="006C6785" w:rsidP="001317A3">
      <w:pPr>
        <w:numPr>
          <w:ilvl w:val="0"/>
          <w:numId w:val="22"/>
        </w:numPr>
        <w:rPr>
          <w:rFonts w:ascii="Sakkal Majalla" w:hAnsi="Sakkal Majalla" w:cs="Sakkal Majalla"/>
          <w:sz w:val="28"/>
          <w:szCs w:val="28"/>
          <w:rtl/>
        </w:rPr>
      </w:pPr>
      <w:r w:rsidRPr="006C6785">
        <w:rPr>
          <w:rFonts w:ascii="Sakkal Majalla" w:hAnsi="Sakkal Majalla" w:cs="Sakkal Majalla"/>
          <w:b/>
          <w:bCs/>
          <w:sz w:val="28"/>
          <w:szCs w:val="28"/>
          <w:rtl/>
        </w:rPr>
        <w:t>تغيير في الهيكلية التنظيمية</w:t>
      </w:r>
      <w:r w:rsidRPr="006C6785">
        <w:rPr>
          <w:rFonts w:ascii="Sakkal Majalla" w:hAnsi="Sakkal Majalla" w:cs="Sakkal Majalla"/>
          <w:sz w:val="28"/>
          <w:szCs w:val="28"/>
        </w:rPr>
        <w:t xml:space="preserve">: </w:t>
      </w:r>
      <w:r w:rsidRPr="006C6785">
        <w:rPr>
          <w:rFonts w:ascii="Sakkal Majalla" w:hAnsi="Sakkal Majalla" w:cs="Sakkal Majalla"/>
          <w:sz w:val="28"/>
          <w:szCs w:val="28"/>
          <w:rtl/>
        </w:rPr>
        <w:t>ويتعلق ذلك بإعادة توزيع الوظائف والاختصاصات، من حيث إلغاء وتصميم خطوط الاتصال، وقنوات تدفق السلطة والمسؤولية</w:t>
      </w:r>
      <w:r w:rsidRPr="006C6785">
        <w:rPr>
          <w:rFonts w:ascii="Sakkal Majalla" w:hAnsi="Sakkal Majalla" w:cs="Sakkal Majalla"/>
          <w:sz w:val="28"/>
          <w:szCs w:val="28"/>
        </w:rPr>
        <w:t>.</w:t>
      </w:r>
    </w:p>
    <w:p w14:paraId="28A75AE5" w14:textId="7BA2C76D" w:rsidR="00331764" w:rsidRPr="00331764" w:rsidRDefault="001317A3" w:rsidP="00331764">
      <w:pPr>
        <w:ind w:left="360"/>
        <w:rPr>
          <w:rFonts w:ascii="Sakkal Majalla" w:hAnsi="Sakkal Majalla" w:cs="Sakkal Majalla"/>
          <w:sz w:val="28"/>
          <w:szCs w:val="28"/>
        </w:rPr>
      </w:pPr>
      <w:r w:rsidRPr="00107EF7">
        <w:rPr>
          <w:rFonts w:ascii="Sakkal Majalla" w:hAnsi="Sakkal Majalla" w:cs="Sakkal Majalla"/>
          <w:noProof/>
          <w:sz w:val="28"/>
          <w:szCs w:val="28"/>
          <w:rtl/>
        </w:rPr>
        <w:drawing>
          <wp:anchor distT="0" distB="0" distL="114300" distR="114300" simplePos="0" relativeHeight="251662336" behindDoc="0" locked="0" layoutInCell="1" allowOverlap="1" wp14:anchorId="49F1C30C" wp14:editId="253AD48A">
            <wp:simplePos x="0" y="0"/>
            <wp:positionH relativeFrom="column">
              <wp:posOffset>889953</wp:posOffset>
            </wp:positionH>
            <wp:positionV relativeFrom="page">
              <wp:posOffset>6355715</wp:posOffset>
            </wp:positionV>
            <wp:extent cx="3888000" cy="3046686"/>
            <wp:effectExtent l="0" t="0" r="0" b="1905"/>
            <wp:wrapNone/>
            <wp:docPr id="2111472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472481" name=""/>
                    <pic:cNvPicPr/>
                  </pic:nvPicPr>
                  <pic:blipFill rotWithShape="1">
                    <a:blip r:embed="rId11" cstate="print">
                      <a:extLst>
                        <a:ext uri="{28A0092B-C50C-407E-A947-70E740481C1C}">
                          <a14:useLocalDpi xmlns:a14="http://schemas.microsoft.com/office/drawing/2010/main" val="0"/>
                        </a:ext>
                      </a:extLst>
                    </a:blip>
                    <a:srcRect t="3885"/>
                    <a:stretch/>
                  </pic:blipFill>
                  <pic:spPr bwMode="auto">
                    <a:xfrm>
                      <a:off x="0" y="0"/>
                      <a:ext cx="3888000" cy="30466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1764" w:rsidRPr="00331764">
        <w:rPr>
          <w:rFonts w:ascii="Sakkal Majalla" w:hAnsi="Sakkal Majalla" w:cs="Sakkal Majalla"/>
          <w:sz w:val="28"/>
          <w:szCs w:val="28"/>
          <w:rtl/>
        </w:rPr>
        <w:t>وتتضمن مجالات عمل إدارة التغيير الغايات والأهداف، والثقافة المؤسسية، والناس، والبيئة التنظيمية أو الهيكلية، وذلك وفق ما هو موضح في الشكل التالي</w:t>
      </w:r>
      <w:r w:rsidR="00331764" w:rsidRPr="00331764">
        <w:rPr>
          <w:rFonts w:ascii="Sakkal Majalla" w:hAnsi="Sakkal Majalla" w:cs="Sakkal Majalla"/>
          <w:sz w:val="28"/>
          <w:szCs w:val="28"/>
        </w:rPr>
        <w:t>:</w:t>
      </w:r>
    </w:p>
    <w:p w14:paraId="6DCC1ED0" w14:textId="7A2F176E" w:rsidR="00C96B45" w:rsidRPr="00331764" w:rsidRDefault="00C96B45" w:rsidP="00C96B45">
      <w:pPr>
        <w:rPr>
          <w:rFonts w:ascii="Sakkal Majalla" w:hAnsi="Sakkal Majalla" w:cs="Sakkal Majalla"/>
          <w:sz w:val="28"/>
          <w:szCs w:val="28"/>
          <w:rtl/>
        </w:rPr>
      </w:pPr>
    </w:p>
    <w:p w14:paraId="49C1B4CF" w14:textId="0552C38C" w:rsidR="00F925D0" w:rsidRDefault="00F925D0" w:rsidP="00D22171">
      <w:pPr>
        <w:rPr>
          <w:rFonts w:ascii="Sakkal Majalla" w:hAnsi="Sakkal Majalla" w:cs="Sakkal Majalla"/>
          <w:sz w:val="28"/>
          <w:szCs w:val="28"/>
          <w:u w:val="single"/>
          <w:rtl/>
        </w:rPr>
      </w:pPr>
    </w:p>
    <w:p w14:paraId="31F360C0" w14:textId="3F86C698" w:rsidR="00F925D0" w:rsidRDefault="00F925D0" w:rsidP="00D22171">
      <w:pPr>
        <w:rPr>
          <w:rFonts w:ascii="Sakkal Majalla" w:hAnsi="Sakkal Majalla" w:cs="Sakkal Majalla"/>
          <w:sz w:val="28"/>
          <w:szCs w:val="28"/>
          <w:u w:val="single"/>
          <w:rtl/>
        </w:rPr>
      </w:pPr>
    </w:p>
    <w:p w14:paraId="62E15A63" w14:textId="77777777" w:rsidR="001317A3" w:rsidRDefault="001317A3" w:rsidP="00D22171">
      <w:pPr>
        <w:rPr>
          <w:rFonts w:ascii="Sakkal Majalla" w:hAnsi="Sakkal Majalla" w:cs="Sakkal Majalla"/>
          <w:sz w:val="28"/>
          <w:szCs w:val="28"/>
          <w:u w:val="single"/>
          <w:rtl/>
        </w:rPr>
      </w:pPr>
    </w:p>
    <w:p w14:paraId="063BF7F3" w14:textId="68109451" w:rsidR="00F925D0" w:rsidRDefault="00F925D0" w:rsidP="00D22171">
      <w:pPr>
        <w:rPr>
          <w:rFonts w:ascii="Sakkal Majalla" w:hAnsi="Sakkal Majalla" w:cs="Sakkal Majalla"/>
          <w:sz w:val="28"/>
          <w:szCs w:val="28"/>
          <w:u w:val="single"/>
          <w:rtl/>
        </w:rPr>
      </w:pPr>
    </w:p>
    <w:p w14:paraId="1AEF0AB5" w14:textId="3BD7E05D" w:rsidR="00F925D0" w:rsidRDefault="00F925D0" w:rsidP="00D22171">
      <w:pPr>
        <w:rPr>
          <w:rFonts w:ascii="Sakkal Majalla" w:hAnsi="Sakkal Majalla" w:cs="Sakkal Majalla"/>
          <w:sz w:val="28"/>
          <w:szCs w:val="28"/>
          <w:u w:val="single"/>
          <w:rtl/>
        </w:rPr>
      </w:pPr>
    </w:p>
    <w:p w14:paraId="217F4E3F" w14:textId="00328245" w:rsidR="00107EF7" w:rsidRDefault="00107EF7" w:rsidP="00D22171">
      <w:pPr>
        <w:rPr>
          <w:rFonts w:ascii="Sakkal Majalla" w:hAnsi="Sakkal Majalla" w:cs="Sakkal Majalla"/>
          <w:sz w:val="28"/>
          <w:szCs w:val="28"/>
          <w:u w:val="single"/>
          <w:rtl/>
        </w:rPr>
      </w:pPr>
    </w:p>
    <w:p w14:paraId="7C3758D4" w14:textId="2E73DB94" w:rsidR="00F925D0" w:rsidRDefault="00F925D0" w:rsidP="00D22171">
      <w:pPr>
        <w:rPr>
          <w:rFonts w:ascii="Sakkal Majalla" w:hAnsi="Sakkal Majalla" w:cs="Sakkal Majalla"/>
          <w:sz w:val="28"/>
          <w:szCs w:val="28"/>
          <w:u w:val="single"/>
          <w:rtl/>
        </w:rPr>
      </w:pPr>
    </w:p>
    <w:p w14:paraId="2B5BFB28" w14:textId="586285AD" w:rsidR="00F925D0" w:rsidRPr="00107EF7" w:rsidRDefault="00107EF7" w:rsidP="00107EF7">
      <w:pPr>
        <w:jc w:val="center"/>
        <w:rPr>
          <w:rFonts w:ascii="Sakkal Majalla" w:hAnsi="Sakkal Majalla" w:cs="Sakkal Majalla"/>
          <w:sz w:val="28"/>
          <w:szCs w:val="28"/>
          <w:rtl/>
        </w:rPr>
      </w:pPr>
      <w:r w:rsidRPr="00107EF7">
        <w:rPr>
          <w:rFonts w:ascii="Sakkal Majalla" w:hAnsi="Sakkal Majalla" w:cs="Sakkal Majalla"/>
          <w:b/>
          <w:bCs/>
          <w:sz w:val="32"/>
          <w:szCs w:val="32"/>
          <w:rtl/>
        </w:rPr>
        <w:t>شكل رقم (2): مجالات عمل إدارة التغيير (عماد الدين، 2003)</w:t>
      </w:r>
    </w:p>
    <w:p w14:paraId="1D6C9D7D" w14:textId="5F7BF064" w:rsidR="00107EF7" w:rsidRPr="00107EF7" w:rsidRDefault="00107EF7" w:rsidP="00107EF7">
      <w:pPr>
        <w:rPr>
          <w:rFonts w:ascii="Sakkal Majalla" w:hAnsi="Sakkal Majalla" w:cs="Sakkal Majalla"/>
          <w:sz w:val="28"/>
          <w:szCs w:val="28"/>
        </w:rPr>
      </w:pPr>
      <w:r w:rsidRPr="00107EF7">
        <w:rPr>
          <w:rFonts w:ascii="Sakkal Majalla" w:hAnsi="Sakkal Majalla" w:cs="Sakkal Majalla"/>
          <w:b/>
          <w:bCs/>
          <w:sz w:val="28"/>
          <w:szCs w:val="28"/>
          <w:rtl/>
        </w:rPr>
        <w:lastRenderedPageBreak/>
        <w:t>أهداف إدارة التغيير</w:t>
      </w:r>
      <w:r>
        <w:rPr>
          <w:rFonts w:ascii="Sakkal Majalla" w:hAnsi="Sakkal Majalla" w:cs="Sakkal Majalla" w:hint="cs"/>
          <w:b/>
          <w:bCs/>
          <w:sz w:val="28"/>
          <w:szCs w:val="28"/>
          <w:rtl/>
        </w:rPr>
        <w:t>:</w:t>
      </w:r>
    </w:p>
    <w:p w14:paraId="6AE291A9" w14:textId="77777777" w:rsidR="00107EF7" w:rsidRPr="00107EF7" w:rsidRDefault="00107EF7" w:rsidP="00107EF7">
      <w:pPr>
        <w:rPr>
          <w:rFonts w:ascii="Sakkal Majalla" w:hAnsi="Sakkal Majalla" w:cs="Sakkal Majalla"/>
          <w:sz w:val="28"/>
          <w:szCs w:val="28"/>
        </w:rPr>
      </w:pPr>
      <w:r w:rsidRPr="00107EF7">
        <w:rPr>
          <w:rFonts w:ascii="Sakkal Majalla" w:hAnsi="Sakkal Majalla" w:cs="Sakkal Majalla"/>
          <w:sz w:val="28"/>
          <w:szCs w:val="28"/>
          <w:rtl/>
        </w:rPr>
        <w:t>إن إدارة التغيير لها أهمية كبيرة، وذلك لأنها تسعى إلى تحقيق أهداف عديدة حددها فليه والسيد (2005)، منها ما يأتي</w:t>
      </w:r>
      <w:r w:rsidRPr="00107EF7">
        <w:rPr>
          <w:rFonts w:ascii="Sakkal Majalla" w:hAnsi="Sakkal Majalla" w:cs="Sakkal Majalla"/>
          <w:sz w:val="28"/>
          <w:szCs w:val="28"/>
        </w:rPr>
        <w:t>:</w:t>
      </w:r>
    </w:p>
    <w:p w14:paraId="10FAE4A7" w14:textId="77777777" w:rsidR="00107EF7" w:rsidRPr="00107EF7" w:rsidRDefault="00107EF7" w:rsidP="00107EF7">
      <w:pPr>
        <w:rPr>
          <w:rFonts w:ascii="Sakkal Majalla" w:hAnsi="Sakkal Majalla" w:cs="Sakkal Majalla"/>
          <w:sz w:val="28"/>
          <w:szCs w:val="28"/>
        </w:rPr>
      </w:pPr>
      <w:r w:rsidRPr="00107EF7">
        <w:rPr>
          <w:rFonts w:ascii="Sakkal Majalla" w:hAnsi="Sakkal Majalla" w:cs="Sakkal Majalla"/>
          <w:sz w:val="28"/>
          <w:szCs w:val="28"/>
          <w:rtl/>
        </w:rPr>
        <w:t>أ</w:t>
      </w:r>
      <w:r w:rsidRPr="00107EF7">
        <w:rPr>
          <w:rFonts w:ascii="Sakkal Majalla" w:hAnsi="Sakkal Majalla" w:cs="Sakkal Majalla"/>
          <w:sz w:val="28"/>
          <w:szCs w:val="28"/>
        </w:rPr>
        <w:t xml:space="preserve">. </w:t>
      </w:r>
      <w:r w:rsidRPr="00107EF7">
        <w:rPr>
          <w:rFonts w:ascii="Sakkal Majalla" w:hAnsi="Sakkal Majalla" w:cs="Sakkal Majalla"/>
          <w:b/>
          <w:bCs/>
          <w:sz w:val="28"/>
          <w:szCs w:val="28"/>
          <w:rtl/>
        </w:rPr>
        <w:t>تبديل الوضع الراهن</w:t>
      </w:r>
      <w:r w:rsidRPr="00107EF7">
        <w:rPr>
          <w:rFonts w:ascii="Sakkal Majalla" w:hAnsi="Sakkal Majalla" w:cs="Sakkal Majalla"/>
          <w:sz w:val="28"/>
          <w:szCs w:val="28"/>
          <w:rtl/>
        </w:rPr>
        <w:t xml:space="preserve"> في المؤسسة التعليمية إلى وضع أفضل، وذلك بالتماشي مع المتغيرات ومتطلبات البيئة المحيطة، بحيث لا تُخدش قيم وفلسفة المجتمع النبيلة، مما يؤدي إلى الحفاظ على الجانب الإيجابي وتعديل الجانب السلبي</w:t>
      </w:r>
      <w:r w:rsidRPr="00107EF7">
        <w:rPr>
          <w:rFonts w:ascii="Sakkal Majalla" w:hAnsi="Sakkal Majalla" w:cs="Sakkal Majalla"/>
          <w:sz w:val="28"/>
          <w:szCs w:val="28"/>
        </w:rPr>
        <w:t>.</w:t>
      </w:r>
    </w:p>
    <w:p w14:paraId="04228FA5" w14:textId="77777777" w:rsidR="00107EF7" w:rsidRPr="00107EF7" w:rsidRDefault="00107EF7" w:rsidP="00107EF7">
      <w:pPr>
        <w:rPr>
          <w:rFonts w:ascii="Sakkal Majalla" w:hAnsi="Sakkal Majalla" w:cs="Sakkal Majalla"/>
          <w:sz w:val="28"/>
          <w:szCs w:val="28"/>
        </w:rPr>
      </w:pPr>
      <w:r w:rsidRPr="00107EF7">
        <w:rPr>
          <w:rFonts w:ascii="Sakkal Majalla" w:hAnsi="Sakkal Majalla" w:cs="Sakkal Majalla"/>
          <w:sz w:val="28"/>
          <w:szCs w:val="28"/>
          <w:rtl/>
        </w:rPr>
        <w:t>ب</w:t>
      </w:r>
      <w:r w:rsidRPr="00107EF7">
        <w:rPr>
          <w:rFonts w:ascii="Sakkal Majalla" w:hAnsi="Sakkal Majalla" w:cs="Sakkal Majalla"/>
          <w:sz w:val="28"/>
          <w:szCs w:val="28"/>
        </w:rPr>
        <w:t xml:space="preserve">. </w:t>
      </w:r>
      <w:r w:rsidRPr="00107EF7">
        <w:rPr>
          <w:rFonts w:ascii="Sakkal Majalla" w:hAnsi="Sakkal Majalla" w:cs="Sakkal Majalla"/>
          <w:b/>
          <w:bCs/>
          <w:sz w:val="28"/>
          <w:szCs w:val="28"/>
          <w:rtl/>
        </w:rPr>
        <w:t>تنمية الفكر الإداري</w:t>
      </w:r>
      <w:r w:rsidRPr="00107EF7">
        <w:rPr>
          <w:rFonts w:ascii="Sakkal Majalla" w:hAnsi="Sakkal Majalla" w:cs="Sakkal Majalla"/>
          <w:sz w:val="28"/>
          <w:szCs w:val="28"/>
          <w:rtl/>
        </w:rPr>
        <w:t xml:space="preserve"> لدى مديري المناطق التعليمية بصفتهم قادة التغيير، وتخليهم عن الأنماط والأساليب التقليدية في إدارة مؤسساتهم</w:t>
      </w:r>
      <w:r w:rsidRPr="00107EF7">
        <w:rPr>
          <w:rFonts w:ascii="Sakkal Majalla" w:hAnsi="Sakkal Majalla" w:cs="Sakkal Majalla"/>
          <w:sz w:val="28"/>
          <w:szCs w:val="28"/>
        </w:rPr>
        <w:t>.</w:t>
      </w:r>
    </w:p>
    <w:p w14:paraId="3CED7087" w14:textId="77777777" w:rsidR="00107EF7" w:rsidRPr="00107EF7" w:rsidRDefault="00107EF7" w:rsidP="00107EF7">
      <w:pPr>
        <w:rPr>
          <w:rFonts w:ascii="Sakkal Majalla" w:hAnsi="Sakkal Majalla" w:cs="Sakkal Majalla"/>
          <w:sz w:val="28"/>
          <w:szCs w:val="28"/>
        </w:rPr>
      </w:pPr>
      <w:r w:rsidRPr="00107EF7">
        <w:rPr>
          <w:rFonts w:ascii="Sakkal Majalla" w:hAnsi="Sakkal Majalla" w:cs="Sakkal Majalla"/>
          <w:sz w:val="28"/>
          <w:szCs w:val="28"/>
          <w:rtl/>
        </w:rPr>
        <w:t>ت</w:t>
      </w:r>
      <w:r w:rsidRPr="00107EF7">
        <w:rPr>
          <w:rFonts w:ascii="Sakkal Majalla" w:hAnsi="Sakkal Majalla" w:cs="Sakkal Majalla"/>
          <w:sz w:val="28"/>
          <w:szCs w:val="28"/>
        </w:rPr>
        <w:t xml:space="preserve">. </w:t>
      </w:r>
      <w:r w:rsidRPr="00107EF7">
        <w:rPr>
          <w:rFonts w:ascii="Sakkal Majalla" w:hAnsi="Sakkal Majalla" w:cs="Sakkal Majalla"/>
          <w:b/>
          <w:bCs/>
          <w:sz w:val="28"/>
          <w:szCs w:val="28"/>
          <w:rtl/>
        </w:rPr>
        <w:t>مساعدة المديرين</w:t>
      </w:r>
      <w:r w:rsidRPr="00107EF7">
        <w:rPr>
          <w:rFonts w:ascii="Sakkal Majalla" w:hAnsi="Sakkal Majalla" w:cs="Sakkal Majalla"/>
          <w:sz w:val="28"/>
          <w:szCs w:val="28"/>
          <w:rtl/>
        </w:rPr>
        <w:t xml:space="preserve"> على تلبية حاجات التغيير الاجتماعي وتحقيق خطط التنمية واستيعاب معطيات ثقافة العصر المتراكمة، حتى لا يتخلفوا عن ركب الحضارة وسباق التقدم العلمي العالمي (فليه والسيد، 2005: 365)</w:t>
      </w:r>
      <w:r w:rsidRPr="00107EF7">
        <w:rPr>
          <w:rFonts w:ascii="Sakkal Majalla" w:hAnsi="Sakkal Majalla" w:cs="Sakkal Majalla"/>
          <w:sz w:val="28"/>
          <w:szCs w:val="28"/>
        </w:rPr>
        <w:t>.</w:t>
      </w:r>
    </w:p>
    <w:p w14:paraId="7C02BEBC" w14:textId="77777777" w:rsidR="00107EF7" w:rsidRPr="00107EF7" w:rsidRDefault="00107EF7" w:rsidP="00107EF7">
      <w:pPr>
        <w:rPr>
          <w:rFonts w:ascii="Sakkal Majalla" w:hAnsi="Sakkal Majalla" w:cs="Sakkal Majalla"/>
          <w:sz w:val="28"/>
          <w:szCs w:val="28"/>
        </w:rPr>
      </w:pPr>
      <w:r w:rsidRPr="00107EF7">
        <w:rPr>
          <w:rFonts w:ascii="Sakkal Majalla" w:hAnsi="Sakkal Majalla" w:cs="Sakkal Majalla"/>
          <w:sz w:val="28"/>
          <w:szCs w:val="28"/>
          <w:rtl/>
        </w:rPr>
        <w:t>كما يرى عبد العليم وأبو هاشم (2010) أن أهداف إدارة التغيير تتمثل في</w:t>
      </w:r>
      <w:r w:rsidRPr="00107EF7">
        <w:rPr>
          <w:rFonts w:ascii="Sakkal Majalla" w:hAnsi="Sakkal Majalla" w:cs="Sakkal Majalla"/>
          <w:sz w:val="28"/>
          <w:szCs w:val="28"/>
        </w:rPr>
        <w:t>:</w:t>
      </w:r>
    </w:p>
    <w:p w14:paraId="105C2E62" w14:textId="77777777" w:rsidR="00107EF7" w:rsidRPr="00107EF7" w:rsidRDefault="00107EF7" w:rsidP="00107EF7">
      <w:pPr>
        <w:numPr>
          <w:ilvl w:val="0"/>
          <w:numId w:val="23"/>
        </w:numPr>
        <w:rPr>
          <w:rFonts w:ascii="Sakkal Majalla" w:hAnsi="Sakkal Majalla" w:cs="Sakkal Majalla"/>
          <w:sz w:val="28"/>
          <w:szCs w:val="28"/>
        </w:rPr>
      </w:pPr>
      <w:r w:rsidRPr="00107EF7">
        <w:rPr>
          <w:rFonts w:ascii="Sakkal Majalla" w:hAnsi="Sakkal Majalla" w:cs="Sakkal Majalla"/>
          <w:b/>
          <w:bCs/>
          <w:sz w:val="28"/>
          <w:szCs w:val="28"/>
          <w:rtl/>
        </w:rPr>
        <w:t>إرساء قواعد الثقة</w:t>
      </w:r>
      <w:r w:rsidRPr="00107EF7">
        <w:rPr>
          <w:rFonts w:ascii="Sakkal Majalla" w:hAnsi="Sakkal Majalla" w:cs="Sakkal Majalla"/>
          <w:sz w:val="28"/>
          <w:szCs w:val="28"/>
          <w:rtl/>
        </w:rPr>
        <w:t xml:space="preserve"> بين الأفراد المكونين للجماعات الرئيسة والفرعية على كافة المستويات الإدارية، وزيادة قدرة الأفراد على الرقابة الذاتية والتوجيه الذاتي داخل إطار المؤسسة التعليمية</w:t>
      </w:r>
      <w:r w:rsidRPr="00107EF7">
        <w:rPr>
          <w:rFonts w:ascii="Sakkal Majalla" w:hAnsi="Sakkal Majalla" w:cs="Sakkal Majalla"/>
          <w:sz w:val="28"/>
          <w:szCs w:val="28"/>
        </w:rPr>
        <w:t>.</w:t>
      </w:r>
    </w:p>
    <w:p w14:paraId="3B6C1149" w14:textId="77777777" w:rsidR="00107EF7" w:rsidRPr="00107EF7" w:rsidRDefault="00107EF7" w:rsidP="00107EF7">
      <w:pPr>
        <w:numPr>
          <w:ilvl w:val="0"/>
          <w:numId w:val="23"/>
        </w:numPr>
        <w:rPr>
          <w:rFonts w:ascii="Sakkal Majalla" w:hAnsi="Sakkal Majalla" w:cs="Sakkal Majalla"/>
          <w:sz w:val="28"/>
          <w:szCs w:val="28"/>
        </w:rPr>
      </w:pPr>
      <w:r w:rsidRPr="00107EF7">
        <w:rPr>
          <w:rFonts w:ascii="Sakkal Majalla" w:hAnsi="Sakkal Majalla" w:cs="Sakkal Majalla"/>
          <w:b/>
          <w:bCs/>
          <w:sz w:val="28"/>
          <w:szCs w:val="28"/>
          <w:rtl/>
        </w:rPr>
        <w:t>المساهمة في وضع حلول علمية</w:t>
      </w:r>
      <w:r w:rsidRPr="00107EF7">
        <w:rPr>
          <w:rFonts w:ascii="Sakkal Majalla" w:hAnsi="Sakkal Majalla" w:cs="Sakkal Majalla"/>
          <w:sz w:val="28"/>
          <w:szCs w:val="28"/>
          <w:rtl/>
        </w:rPr>
        <w:t xml:space="preserve"> وعملية وموضوعية للمشكلات التي تعترض مسيرة المؤسسة التعليمية</w:t>
      </w:r>
      <w:r w:rsidRPr="00107EF7">
        <w:rPr>
          <w:rFonts w:ascii="Sakkal Majalla" w:hAnsi="Sakkal Majalla" w:cs="Sakkal Majalla"/>
          <w:sz w:val="28"/>
          <w:szCs w:val="28"/>
        </w:rPr>
        <w:t>.</w:t>
      </w:r>
    </w:p>
    <w:p w14:paraId="3BDFF363" w14:textId="44CA099F" w:rsidR="00107EF7" w:rsidRPr="00107EF7" w:rsidRDefault="00107EF7" w:rsidP="00107EF7">
      <w:pPr>
        <w:numPr>
          <w:ilvl w:val="0"/>
          <w:numId w:val="23"/>
        </w:numPr>
        <w:rPr>
          <w:rFonts w:ascii="Sakkal Majalla" w:hAnsi="Sakkal Majalla" w:cs="Sakkal Majalla"/>
          <w:sz w:val="28"/>
          <w:szCs w:val="28"/>
        </w:rPr>
      </w:pPr>
      <w:r w:rsidRPr="00107EF7">
        <w:rPr>
          <w:rFonts w:ascii="Sakkal Majalla" w:hAnsi="Sakkal Majalla" w:cs="Sakkal Majalla"/>
          <w:b/>
          <w:bCs/>
          <w:sz w:val="28"/>
          <w:szCs w:val="28"/>
          <w:rtl/>
        </w:rPr>
        <w:t>الاستفادة من المستجدات</w:t>
      </w:r>
      <w:r w:rsidRPr="00107EF7">
        <w:rPr>
          <w:rFonts w:ascii="Sakkal Majalla" w:hAnsi="Sakkal Majalla" w:cs="Sakkal Majalla"/>
          <w:sz w:val="28"/>
          <w:szCs w:val="28"/>
          <w:rtl/>
        </w:rPr>
        <w:t xml:space="preserve"> في العلم والتكنولوجيا، مما جعل إدارة التغيير مطلبًا ملحًا لتوظيف هذه المستجدات بشكل فاعل لخدمة الأهداف التربوية، وابعادها عن حدوث الاختلال سواء في العمل أو الهيكلية التنظيمية</w:t>
      </w:r>
      <w:r w:rsidRPr="00107EF7">
        <w:rPr>
          <w:rFonts w:ascii="Sakkal Majalla" w:hAnsi="Sakkal Majalla" w:cs="Sakkal Majalla"/>
          <w:sz w:val="28"/>
          <w:szCs w:val="28"/>
        </w:rPr>
        <w:t>.</w:t>
      </w:r>
    </w:p>
    <w:p w14:paraId="1988FCF3" w14:textId="77777777" w:rsidR="00107EF7" w:rsidRPr="00107EF7" w:rsidRDefault="00107EF7" w:rsidP="00107EF7">
      <w:pPr>
        <w:numPr>
          <w:ilvl w:val="0"/>
          <w:numId w:val="23"/>
        </w:numPr>
        <w:rPr>
          <w:rFonts w:ascii="Sakkal Majalla" w:hAnsi="Sakkal Majalla" w:cs="Sakkal Majalla"/>
          <w:sz w:val="28"/>
          <w:szCs w:val="28"/>
        </w:rPr>
      </w:pPr>
      <w:r w:rsidRPr="00107EF7">
        <w:rPr>
          <w:rFonts w:ascii="Sakkal Majalla" w:hAnsi="Sakkal Majalla" w:cs="Sakkal Majalla"/>
          <w:b/>
          <w:bCs/>
          <w:sz w:val="28"/>
          <w:szCs w:val="28"/>
          <w:rtl/>
        </w:rPr>
        <w:t>المحافظة على توازن المؤسسة</w:t>
      </w:r>
      <w:r w:rsidRPr="00107EF7">
        <w:rPr>
          <w:rFonts w:ascii="Sakkal Majalla" w:hAnsi="Sakkal Majalla" w:cs="Sakkal Majalla"/>
          <w:b/>
          <w:bCs/>
          <w:sz w:val="28"/>
          <w:szCs w:val="28"/>
        </w:rPr>
        <w:t>.</w:t>
      </w:r>
    </w:p>
    <w:p w14:paraId="375CC3E7" w14:textId="2664F332" w:rsidR="00107EF7" w:rsidRPr="00107EF7" w:rsidRDefault="00107EF7" w:rsidP="00107EF7">
      <w:pPr>
        <w:numPr>
          <w:ilvl w:val="0"/>
          <w:numId w:val="23"/>
        </w:numPr>
        <w:rPr>
          <w:rFonts w:ascii="Sakkal Majalla" w:hAnsi="Sakkal Majalla" w:cs="Sakkal Majalla"/>
          <w:sz w:val="28"/>
          <w:szCs w:val="28"/>
        </w:rPr>
      </w:pPr>
      <w:r w:rsidRPr="00107EF7">
        <w:rPr>
          <w:rFonts w:ascii="Sakkal Majalla" w:hAnsi="Sakkal Majalla" w:cs="Sakkal Majalla"/>
          <w:b/>
          <w:bCs/>
          <w:sz w:val="28"/>
          <w:szCs w:val="28"/>
          <w:rtl/>
        </w:rPr>
        <w:t>إرساء مبدأ التشاركية</w:t>
      </w:r>
      <w:r w:rsidRPr="00107EF7">
        <w:rPr>
          <w:rFonts w:ascii="Sakkal Majalla" w:hAnsi="Sakkal Majalla" w:cs="Sakkal Majalla"/>
          <w:sz w:val="28"/>
          <w:szCs w:val="28"/>
          <w:rtl/>
        </w:rPr>
        <w:t xml:space="preserve"> في العمل، بمعنى أن السلطة لم تعد بيد المدير فقط، بل ينبغي لفريق العمل أن يشاركه في اتخاذ القرارات ومناقشتهم في الرؤية والتصورات المستقبلية المتعلقة بشأن المؤسسة</w:t>
      </w:r>
      <w:r w:rsidRPr="00107EF7">
        <w:rPr>
          <w:rFonts w:ascii="Sakkal Majalla" w:hAnsi="Sakkal Majalla" w:cs="Sakkal Majalla"/>
          <w:sz w:val="28"/>
          <w:szCs w:val="28"/>
        </w:rPr>
        <w:t>.</w:t>
      </w:r>
    </w:p>
    <w:p w14:paraId="6FAA24D0" w14:textId="597AC520" w:rsidR="00F925D0" w:rsidRPr="00107EF7" w:rsidRDefault="00107EF7" w:rsidP="00107EF7">
      <w:pPr>
        <w:numPr>
          <w:ilvl w:val="0"/>
          <w:numId w:val="23"/>
        </w:numPr>
        <w:rPr>
          <w:rFonts w:ascii="Sakkal Majalla" w:hAnsi="Sakkal Majalla" w:cs="Sakkal Majalla"/>
          <w:sz w:val="28"/>
          <w:szCs w:val="28"/>
          <w:rtl/>
        </w:rPr>
      </w:pPr>
      <w:r w:rsidRPr="00107EF7">
        <w:rPr>
          <w:rFonts w:ascii="Sakkal Majalla" w:hAnsi="Sakkal Majalla" w:cs="Sakkal Majalla"/>
          <w:b/>
          <w:bCs/>
          <w:sz w:val="28"/>
          <w:szCs w:val="28"/>
          <w:rtl/>
        </w:rPr>
        <w:t>تكوين فريق عمل</w:t>
      </w:r>
      <w:r w:rsidRPr="00107EF7">
        <w:rPr>
          <w:rFonts w:ascii="Sakkal Majalla" w:hAnsi="Sakkal Majalla" w:cs="Sakkal Majalla"/>
          <w:sz w:val="28"/>
          <w:szCs w:val="28"/>
          <w:rtl/>
        </w:rPr>
        <w:t xml:space="preserve"> يتمتع بصفات إدارية، وعاملين يتقبلون التغيير، وينمون مهاراتهم ومعارفهم، كما تسهم إدارة التغيير في زيادة الانتماء والولاء الوظيفي للمؤسسة (عبد العليم وأبو هاشم، 2010: 317)</w:t>
      </w:r>
      <w:r w:rsidRPr="00107EF7">
        <w:rPr>
          <w:rFonts w:ascii="Sakkal Majalla" w:hAnsi="Sakkal Majalla" w:cs="Sakkal Majalla"/>
          <w:sz w:val="28"/>
          <w:szCs w:val="28"/>
        </w:rPr>
        <w:t>.</w:t>
      </w:r>
    </w:p>
    <w:p w14:paraId="24BEA8D1" w14:textId="7FE074D7" w:rsidR="00107EF7" w:rsidRPr="00107EF7" w:rsidRDefault="00107EF7" w:rsidP="00107EF7">
      <w:pPr>
        <w:rPr>
          <w:rFonts w:ascii="Sakkal Majalla" w:hAnsi="Sakkal Majalla" w:cs="Sakkal Majalla"/>
          <w:b/>
          <w:bCs/>
          <w:sz w:val="28"/>
          <w:szCs w:val="28"/>
        </w:rPr>
      </w:pPr>
      <w:r w:rsidRPr="00107EF7">
        <w:rPr>
          <w:rFonts w:ascii="Sakkal Majalla" w:hAnsi="Sakkal Majalla" w:cs="Sakkal Majalla"/>
          <w:b/>
          <w:bCs/>
          <w:sz w:val="28"/>
          <w:szCs w:val="28"/>
          <w:rtl/>
        </w:rPr>
        <w:t>مقاومة التغيير</w:t>
      </w:r>
      <w:r w:rsidR="00331764">
        <w:rPr>
          <w:rFonts w:ascii="Sakkal Majalla" w:hAnsi="Sakkal Majalla" w:cs="Sakkal Majalla" w:hint="cs"/>
          <w:b/>
          <w:bCs/>
          <w:sz w:val="28"/>
          <w:szCs w:val="28"/>
          <w:rtl/>
        </w:rPr>
        <w:t>:</w:t>
      </w:r>
    </w:p>
    <w:p w14:paraId="415F1F9C" w14:textId="77777777" w:rsidR="00107EF7" w:rsidRPr="00107EF7" w:rsidRDefault="00107EF7" w:rsidP="00107EF7">
      <w:pPr>
        <w:rPr>
          <w:rFonts w:ascii="Sakkal Majalla" w:hAnsi="Sakkal Majalla" w:cs="Sakkal Majalla"/>
          <w:sz w:val="28"/>
          <w:szCs w:val="28"/>
        </w:rPr>
      </w:pPr>
      <w:r w:rsidRPr="00107EF7">
        <w:rPr>
          <w:rFonts w:ascii="Sakkal Majalla" w:hAnsi="Sakkal Majalla" w:cs="Sakkal Majalla"/>
          <w:sz w:val="28"/>
          <w:szCs w:val="28"/>
          <w:rtl/>
        </w:rPr>
        <w:t>قد يكون التغيير ناجحًا إذا أدرك أصحابه أنه قد يحقق أهدافهم ويغير الواقع المحيط بهم؛ ولكن في بعض الأحيان، يقف حاجز قوي في وجه جهود التغيير يتمثل في المعوقات التي تقاوم كل ما يسعى إليه التغيير. وهذا هو رد الفعل الطبيعي على التغيير، حيث تعمل هذه المعوقات على كسر ذراعي إدارة التغيير في جهودها لتحقيق الأهداف المنشودة</w:t>
      </w:r>
      <w:r w:rsidRPr="00107EF7">
        <w:rPr>
          <w:rFonts w:ascii="Sakkal Majalla" w:hAnsi="Sakkal Majalla" w:cs="Sakkal Majalla"/>
          <w:sz w:val="28"/>
          <w:szCs w:val="28"/>
        </w:rPr>
        <w:t>.</w:t>
      </w:r>
    </w:p>
    <w:p w14:paraId="798BB72D" w14:textId="77777777" w:rsidR="001317A3" w:rsidRDefault="001317A3" w:rsidP="00107EF7">
      <w:pPr>
        <w:rPr>
          <w:rFonts w:ascii="Sakkal Majalla" w:hAnsi="Sakkal Majalla" w:cs="Sakkal Majalla"/>
          <w:sz w:val="28"/>
          <w:szCs w:val="28"/>
          <w:rtl/>
        </w:rPr>
      </w:pPr>
    </w:p>
    <w:p w14:paraId="794C7AA9" w14:textId="49771C76" w:rsidR="00107EF7" w:rsidRPr="00107EF7" w:rsidRDefault="00107EF7" w:rsidP="00107EF7">
      <w:pPr>
        <w:rPr>
          <w:rFonts w:ascii="Sakkal Majalla" w:hAnsi="Sakkal Majalla" w:cs="Sakkal Majalla"/>
          <w:sz w:val="28"/>
          <w:szCs w:val="28"/>
        </w:rPr>
      </w:pPr>
      <w:r w:rsidRPr="00107EF7">
        <w:rPr>
          <w:rFonts w:ascii="Sakkal Majalla" w:hAnsi="Sakkal Majalla" w:cs="Sakkal Majalla"/>
          <w:sz w:val="28"/>
          <w:szCs w:val="28"/>
          <w:rtl/>
        </w:rPr>
        <w:lastRenderedPageBreak/>
        <w:t>يرى التربويون أن من أهم أسباب مقاومة التغيير</w:t>
      </w:r>
      <w:r w:rsidRPr="00107EF7">
        <w:rPr>
          <w:rFonts w:ascii="Sakkal Majalla" w:hAnsi="Sakkal Majalla" w:cs="Sakkal Majalla"/>
          <w:sz w:val="28"/>
          <w:szCs w:val="28"/>
        </w:rPr>
        <w:t>:</w:t>
      </w:r>
    </w:p>
    <w:p w14:paraId="060AA12E" w14:textId="1B5B4EF2" w:rsidR="00107EF7" w:rsidRPr="00107EF7" w:rsidRDefault="00107EF7" w:rsidP="00107EF7">
      <w:pPr>
        <w:numPr>
          <w:ilvl w:val="0"/>
          <w:numId w:val="24"/>
        </w:numPr>
        <w:rPr>
          <w:rFonts w:ascii="Sakkal Majalla" w:hAnsi="Sakkal Majalla" w:cs="Sakkal Majalla"/>
          <w:sz w:val="28"/>
          <w:szCs w:val="28"/>
        </w:rPr>
      </w:pPr>
      <w:r w:rsidRPr="00107EF7">
        <w:rPr>
          <w:rFonts w:ascii="Sakkal Majalla" w:hAnsi="Sakkal Majalla" w:cs="Sakkal Majalla"/>
          <w:sz w:val="28"/>
          <w:szCs w:val="28"/>
          <w:rtl/>
        </w:rPr>
        <w:t>الارتياح للمألوف والخوف من المجهول</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 xml:space="preserve">يميل الناس عادةً إلى حب المحافظة على الأمور المألوفة، لأنهم يشعرون بالرضا والارتياح، ويخشون التغيير لما يجلبه من أوضاع غير مألوفة (العميان، </w:t>
      </w:r>
      <w:r w:rsidR="0031018E">
        <w:rPr>
          <w:rFonts w:ascii="Sakkal Majalla" w:hAnsi="Sakkal Majalla" w:cs="Sakkal Majalla"/>
          <w:sz w:val="28"/>
          <w:szCs w:val="28"/>
        </w:rPr>
        <w:t>2005</w:t>
      </w:r>
      <w:r w:rsidRPr="00107EF7">
        <w:rPr>
          <w:rFonts w:ascii="Sakkal Majalla" w:hAnsi="Sakkal Majalla" w:cs="Sakkal Majalla"/>
          <w:sz w:val="28"/>
          <w:szCs w:val="28"/>
          <w:rtl/>
        </w:rPr>
        <w:t>)</w:t>
      </w:r>
      <w:r w:rsidRPr="00107EF7">
        <w:rPr>
          <w:rFonts w:ascii="Sakkal Majalla" w:hAnsi="Sakkal Majalla" w:cs="Sakkal Majalla"/>
          <w:sz w:val="28"/>
          <w:szCs w:val="28"/>
        </w:rPr>
        <w:t>.</w:t>
      </w:r>
    </w:p>
    <w:p w14:paraId="60D617E2" w14:textId="18F05F9A" w:rsidR="00107EF7" w:rsidRPr="00107EF7" w:rsidRDefault="00107EF7" w:rsidP="00107EF7">
      <w:pPr>
        <w:numPr>
          <w:ilvl w:val="0"/>
          <w:numId w:val="24"/>
        </w:numPr>
        <w:rPr>
          <w:rFonts w:ascii="Sakkal Majalla" w:hAnsi="Sakkal Majalla" w:cs="Sakkal Majalla"/>
          <w:sz w:val="28"/>
          <w:szCs w:val="28"/>
        </w:rPr>
      </w:pPr>
      <w:r w:rsidRPr="00107EF7">
        <w:rPr>
          <w:rFonts w:ascii="Sakkal Majalla" w:hAnsi="Sakkal Majalla" w:cs="Sakkal Majalla"/>
          <w:sz w:val="28"/>
          <w:szCs w:val="28"/>
          <w:rtl/>
        </w:rPr>
        <w:t>العادات</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اعتياد العاملين على تصريف شؤون العمل بطريقة معينة والأداء ضمن مستوى معين من الإنجاز، والخوف من ارتفاع مستوى الأداء التي تتطلبه عملية التغيير (عماد الدين، 2004)</w:t>
      </w:r>
      <w:r w:rsidRPr="00107EF7">
        <w:rPr>
          <w:rFonts w:ascii="Sakkal Majalla" w:hAnsi="Sakkal Majalla" w:cs="Sakkal Majalla"/>
          <w:sz w:val="28"/>
          <w:szCs w:val="28"/>
        </w:rPr>
        <w:t>.</w:t>
      </w:r>
    </w:p>
    <w:p w14:paraId="105F1F75" w14:textId="58904793" w:rsidR="00107EF7" w:rsidRPr="00107EF7" w:rsidRDefault="00107EF7" w:rsidP="00107EF7">
      <w:pPr>
        <w:numPr>
          <w:ilvl w:val="0"/>
          <w:numId w:val="24"/>
        </w:numPr>
        <w:rPr>
          <w:rFonts w:ascii="Sakkal Majalla" w:hAnsi="Sakkal Majalla" w:cs="Sakkal Majalla"/>
          <w:sz w:val="28"/>
          <w:szCs w:val="28"/>
        </w:rPr>
      </w:pPr>
      <w:r w:rsidRPr="00107EF7">
        <w:rPr>
          <w:rFonts w:ascii="Sakkal Majalla" w:hAnsi="Sakkal Majalla" w:cs="Sakkal Majalla"/>
          <w:sz w:val="28"/>
          <w:szCs w:val="28"/>
          <w:rtl/>
        </w:rPr>
        <w:t>عدم اختيار الوقت المناسب للتغيير</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إدخال التغيير في وقت يوجد فيه توتر أو ضغط عمل، أو في حالة وجود صراعات أو خلافات بين الإدارة والعاملين (الجوارنة وصوص، 2008)</w:t>
      </w:r>
      <w:r w:rsidRPr="00107EF7">
        <w:rPr>
          <w:rFonts w:ascii="Sakkal Majalla" w:hAnsi="Sakkal Majalla" w:cs="Sakkal Majalla"/>
          <w:sz w:val="28"/>
          <w:szCs w:val="28"/>
        </w:rPr>
        <w:t>.</w:t>
      </w:r>
    </w:p>
    <w:p w14:paraId="5A863072" w14:textId="1DDCCC1D" w:rsidR="0031018E" w:rsidRPr="00107EF7" w:rsidRDefault="00107EF7" w:rsidP="00331764">
      <w:pPr>
        <w:numPr>
          <w:ilvl w:val="0"/>
          <w:numId w:val="24"/>
        </w:numPr>
        <w:rPr>
          <w:rFonts w:ascii="Sakkal Majalla" w:hAnsi="Sakkal Majalla" w:cs="Sakkal Majalla"/>
          <w:sz w:val="28"/>
          <w:szCs w:val="28"/>
        </w:rPr>
      </w:pPr>
      <w:r w:rsidRPr="00107EF7">
        <w:rPr>
          <w:rFonts w:ascii="Sakkal Majalla" w:hAnsi="Sakkal Majalla" w:cs="Sakkal Majalla"/>
          <w:sz w:val="28"/>
          <w:szCs w:val="28"/>
          <w:rtl/>
        </w:rPr>
        <w:t>المصالح المكتسبة</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خوف العاملين من الخسارة المادية أو المعنوية، والخشية من فقدان السلطة أو المصالح المكتسبة المرتبطة بالوضع الحالي القائم (عماد الدين، 2004)</w:t>
      </w:r>
      <w:r w:rsidRPr="00107EF7">
        <w:rPr>
          <w:rFonts w:ascii="Sakkal Majalla" w:hAnsi="Sakkal Majalla" w:cs="Sakkal Majalla"/>
          <w:sz w:val="28"/>
          <w:szCs w:val="28"/>
        </w:rPr>
        <w:t>.</w:t>
      </w:r>
    </w:p>
    <w:p w14:paraId="28346CD7" w14:textId="77777777" w:rsidR="00107EF7" w:rsidRPr="00107EF7" w:rsidRDefault="00107EF7" w:rsidP="00107EF7">
      <w:pPr>
        <w:rPr>
          <w:rFonts w:ascii="Sakkal Majalla" w:hAnsi="Sakkal Majalla" w:cs="Sakkal Majalla"/>
          <w:sz w:val="28"/>
          <w:szCs w:val="28"/>
        </w:rPr>
      </w:pPr>
      <w:r w:rsidRPr="00107EF7">
        <w:rPr>
          <w:rFonts w:ascii="Sakkal Majalla" w:hAnsi="Sakkal Majalla" w:cs="Sakkal Majalla"/>
          <w:sz w:val="28"/>
          <w:szCs w:val="28"/>
          <w:rtl/>
        </w:rPr>
        <w:t>فيما يرى مصطفى (2005) أن أسباب مقاومة التغيير في المنظمات هي</w:t>
      </w:r>
      <w:r w:rsidRPr="00107EF7">
        <w:rPr>
          <w:rFonts w:ascii="Sakkal Majalla" w:hAnsi="Sakkal Majalla" w:cs="Sakkal Majalla"/>
          <w:sz w:val="28"/>
          <w:szCs w:val="28"/>
        </w:rPr>
        <w:t>:</w:t>
      </w:r>
    </w:p>
    <w:p w14:paraId="7E40342A" w14:textId="77777777" w:rsidR="00107EF7" w:rsidRPr="00107EF7" w:rsidRDefault="00107EF7" w:rsidP="00107EF7">
      <w:pPr>
        <w:rPr>
          <w:rFonts w:ascii="Sakkal Majalla" w:hAnsi="Sakkal Majalla" w:cs="Sakkal Majalla"/>
          <w:sz w:val="28"/>
          <w:szCs w:val="28"/>
        </w:rPr>
      </w:pPr>
      <w:r w:rsidRPr="00107EF7">
        <w:rPr>
          <w:rFonts w:ascii="Sakkal Majalla" w:hAnsi="Sakkal Majalla" w:cs="Sakkal Majalla"/>
          <w:sz w:val="28"/>
          <w:szCs w:val="28"/>
          <w:rtl/>
        </w:rPr>
        <w:t>أ</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ليس في الإمكان أبدع مما كان أو هو كائن</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مثل اقتناع الفرد أو البعض أن الوضع الحالي هو أنسب الأوضاع، ومن ثم يرون في التغيير مضيعة للوقت والجهد والتكلفة</w:t>
      </w:r>
      <w:r w:rsidRPr="00107EF7">
        <w:rPr>
          <w:rFonts w:ascii="Sakkal Majalla" w:hAnsi="Sakkal Majalla" w:cs="Sakkal Majalla"/>
          <w:sz w:val="28"/>
          <w:szCs w:val="28"/>
        </w:rPr>
        <w:t>.</w:t>
      </w:r>
    </w:p>
    <w:p w14:paraId="001E3B14" w14:textId="77777777" w:rsidR="00107EF7" w:rsidRPr="00107EF7" w:rsidRDefault="00107EF7" w:rsidP="00107EF7">
      <w:pPr>
        <w:rPr>
          <w:rFonts w:ascii="Sakkal Majalla" w:hAnsi="Sakkal Majalla" w:cs="Sakkal Majalla"/>
          <w:sz w:val="28"/>
          <w:szCs w:val="28"/>
        </w:rPr>
      </w:pPr>
      <w:r w:rsidRPr="00107EF7">
        <w:rPr>
          <w:rFonts w:ascii="Sakkal Majalla" w:hAnsi="Sakkal Majalla" w:cs="Sakkal Majalla"/>
          <w:sz w:val="28"/>
          <w:szCs w:val="28"/>
          <w:rtl/>
        </w:rPr>
        <w:t>ب</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قصور فهم وثقة</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سيعارض الأفراد التغيير إذا لم يفهموا لماذا يحدث، وما هي أهدافه. ومن المرجح أن يسود سوء فهم لأهداف ونتائج التغيير التنظيمي عندما تفتقد الثقة بين الفرد ومخطط التغيير، سواء كان رئيسه أو مستشار التغيير</w:t>
      </w:r>
      <w:r w:rsidRPr="00107EF7">
        <w:rPr>
          <w:rFonts w:ascii="Sakkal Majalla" w:hAnsi="Sakkal Majalla" w:cs="Sakkal Majalla"/>
          <w:sz w:val="28"/>
          <w:szCs w:val="28"/>
        </w:rPr>
        <w:t>.</w:t>
      </w:r>
    </w:p>
    <w:p w14:paraId="22CD1FA5" w14:textId="77777777" w:rsidR="00107EF7" w:rsidRPr="00107EF7" w:rsidRDefault="00107EF7" w:rsidP="00107EF7">
      <w:pPr>
        <w:rPr>
          <w:rFonts w:ascii="Sakkal Majalla" w:hAnsi="Sakkal Majalla" w:cs="Sakkal Majalla"/>
          <w:sz w:val="28"/>
          <w:szCs w:val="28"/>
        </w:rPr>
      </w:pPr>
      <w:r w:rsidRPr="00107EF7">
        <w:rPr>
          <w:rFonts w:ascii="Sakkal Majalla" w:hAnsi="Sakkal Majalla" w:cs="Sakkal Majalla"/>
          <w:sz w:val="28"/>
          <w:szCs w:val="28"/>
          <w:rtl/>
        </w:rPr>
        <w:t>ت</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تقييمات مختلفة للتغيير ونتائجه</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تختلف النظرة من عامل إلى آخر للتغيير، من حيث أهدافه ونتائجه المحتملة. وبينما يرى مخططو التغيير أنه يؤدي إلى نتائج إيجابية، فإن الذين يتأثرون به قد يرون فيه ضررًا. فعلى سبيل المثال، قد يرون أنه فائدة محققة، بينما يعتقد العاملون أن ذلك إشارة إلى أنهم سيفقدون وظائفهم</w:t>
      </w:r>
      <w:r w:rsidRPr="00107EF7">
        <w:rPr>
          <w:rFonts w:ascii="Sakkal Majalla" w:hAnsi="Sakkal Majalla" w:cs="Sakkal Majalla"/>
          <w:sz w:val="28"/>
          <w:szCs w:val="28"/>
        </w:rPr>
        <w:t>.</w:t>
      </w:r>
    </w:p>
    <w:p w14:paraId="634AFEA6" w14:textId="35569608" w:rsidR="00107EF7" w:rsidRPr="00107EF7" w:rsidRDefault="00107EF7" w:rsidP="00107EF7">
      <w:pPr>
        <w:rPr>
          <w:rFonts w:ascii="Sakkal Majalla" w:hAnsi="Sakkal Majalla" w:cs="Sakkal Majalla"/>
          <w:sz w:val="28"/>
          <w:szCs w:val="28"/>
        </w:rPr>
      </w:pPr>
      <w:r w:rsidRPr="0031018E">
        <w:rPr>
          <w:rFonts w:ascii="Sakkal Majalla" w:hAnsi="Sakkal Majalla" w:cs="Sakkal Majalla" w:hint="cs"/>
          <w:sz w:val="28"/>
          <w:szCs w:val="28"/>
          <w:rtl/>
        </w:rPr>
        <w:t>ث.</w:t>
      </w:r>
      <w:r w:rsidRPr="00107EF7">
        <w:rPr>
          <w:rFonts w:ascii="Sakkal Majalla" w:hAnsi="Sakkal Majalla" w:cs="Sakkal Majalla"/>
          <w:sz w:val="28"/>
          <w:szCs w:val="28"/>
          <w:rtl/>
        </w:rPr>
        <w:t>مرونة محدودة إزاء التغيير</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يقاوم الناس التغيير لأنهم يتوقعون أنهم لن يستطيعوا تطوير المهارات الجديدة اللازمة للأداء الجيد. قد يفهم الأفراد تمامًا أن التغيير ضروري، لكنهم يكونون عاطفياً غير قادرين على ممارسته. على سبيل المثال، يمكن أن نجد هذا النمط من المقاومة في إدارات أو أقسام تتجه لاستخدام نظم تشغيل بالحاسبات الآلية، بدلًا من الأداء اليدوي. فالعاملون يخشون العجز عن تشغيل هذه التجهيزات كما يجب، وقد يعارضون هم وحتى رؤساؤهم أيضًا هذه التغييرات مع أنها ضرورية لتحسين الإنتاجية (مصطفى،</w:t>
      </w:r>
      <w:r w:rsidR="0031018E">
        <w:rPr>
          <w:rFonts w:ascii="Sakkal Majalla" w:hAnsi="Sakkal Majalla" w:cs="Sakkal Majalla"/>
          <w:sz w:val="28"/>
          <w:szCs w:val="28"/>
        </w:rPr>
        <w:t>2005</w:t>
      </w:r>
      <w:r w:rsidRPr="00107EF7">
        <w:rPr>
          <w:rFonts w:ascii="Sakkal Majalla" w:hAnsi="Sakkal Majalla" w:cs="Sakkal Majalla"/>
          <w:sz w:val="28"/>
          <w:szCs w:val="28"/>
          <w:rtl/>
        </w:rPr>
        <w:t>)</w:t>
      </w:r>
      <w:r w:rsidRPr="00107EF7">
        <w:rPr>
          <w:rFonts w:ascii="Sakkal Majalla" w:hAnsi="Sakkal Majalla" w:cs="Sakkal Majalla"/>
          <w:sz w:val="28"/>
          <w:szCs w:val="28"/>
        </w:rPr>
        <w:t>.</w:t>
      </w:r>
    </w:p>
    <w:p w14:paraId="7C0DB673" w14:textId="77777777" w:rsidR="001317A3" w:rsidRDefault="001317A3" w:rsidP="00107EF7">
      <w:pPr>
        <w:rPr>
          <w:rFonts w:ascii="Sakkal Majalla" w:hAnsi="Sakkal Majalla" w:cs="Sakkal Majalla"/>
          <w:b/>
          <w:bCs/>
          <w:sz w:val="28"/>
          <w:szCs w:val="28"/>
          <w:rtl/>
        </w:rPr>
      </w:pPr>
    </w:p>
    <w:p w14:paraId="433CB67B" w14:textId="77777777" w:rsidR="001317A3" w:rsidRDefault="001317A3" w:rsidP="00107EF7">
      <w:pPr>
        <w:rPr>
          <w:rFonts w:ascii="Sakkal Majalla" w:hAnsi="Sakkal Majalla" w:cs="Sakkal Majalla"/>
          <w:b/>
          <w:bCs/>
          <w:sz w:val="28"/>
          <w:szCs w:val="28"/>
          <w:rtl/>
        </w:rPr>
      </w:pPr>
    </w:p>
    <w:p w14:paraId="0134147C" w14:textId="77777777" w:rsidR="001317A3" w:rsidRDefault="001317A3" w:rsidP="00107EF7">
      <w:pPr>
        <w:rPr>
          <w:rFonts w:ascii="Sakkal Majalla" w:hAnsi="Sakkal Majalla" w:cs="Sakkal Majalla"/>
          <w:b/>
          <w:bCs/>
          <w:sz w:val="28"/>
          <w:szCs w:val="28"/>
          <w:rtl/>
        </w:rPr>
      </w:pPr>
    </w:p>
    <w:p w14:paraId="6B629C03" w14:textId="77777777" w:rsidR="001317A3" w:rsidRDefault="001317A3" w:rsidP="00107EF7">
      <w:pPr>
        <w:rPr>
          <w:rFonts w:ascii="Sakkal Majalla" w:hAnsi="Sakkal Majalla" w:cs="Sakkal Majalla"/>
          <w:b/>
          <w:bCs/>
          <w:sz w:val="28"/>
          <w:szCs w:val="28"/>
          <w:rtl/>
        </w:rPr>
      </w:pPr>
    </w:p>
    <w:p w14:paraId="4F18108D" w14:textId="46029032" w:rsidR="00107EF7" w:rsidRPr="00107EF7" w:rsidRDefault="00107EF7" w:rsidP="00107EF7">
      <w:pPr>
        <w:rPr>
          <w:rFonts w:ascii="Sakkal Majalla" w:hAnsi="Sakkal Majalla" w:cs="Sakkal Majalla"/>
          <w:b/>
          <w:bCs/>
          <w:sz w:val="28"/>
          <w:szCs w:val="28"/>
        </w:rPr>
      </w:pPr>
      <w:r w:rsidRPr="00107EF7">
        <w:rPr>
          <w:rFonts w:ascii="Sakkal Majalla" w:hAnsi="Sakkal Majalla" w:cs="Sakkal Majalla"/>
          <w:b/>
          <w:bCs/>
          <w:sz w:val="28"/>
          <w:szCs w:val="28"/>
          <w:rtl/>
        </w:rPr>
        <w:lastRenderedPageBreak/>
        <w:t>متطلبات نجاح عملية التغيير</w:t>
      </w:r>
      <w:r>
        <w:rPr>
          <w:rFonts w:ascii="Sakkal Majalla" w:hAnsi="Sakkal Majalla" w:cs="Sakkal Majalla" w:hint="cs"/>
          <w:b/>
          <w:bCs/>
          <w:sz w:val="28"/>
          <w:szCs w:val="28"/>
          <w:rtl/>
        </w:rPr>
        <w:t xml:space="preserve"> :</w:t>
      </w:r>
    </w:p>
    <w:p w14:paraId="693FE0CA" w14:textId="77777777" w:rsidR="00107EF7" w:rsidRPr="00107EF7" w:rsidRDefault="00107EF7" w:rsidP="00107EF7">
      <w:pPr>
        <w:rPr>
          <w:rFonts w:ascii="Sakkal Majalla" w:hAnsi="Sakkal Majalla" w:cs="Sakkal Majalla"/>
          <w:sz w:val="28"/>
          <w:szCs w:val="28"/>
        </w:rPr>
      </w:pPr>
      <w:r w:rsidRPr="00107EF7">
        <w:rPr>
          <w:rFonts w:ascii="Sakkal Majalla" w:hAnsi="Sakkal Majalla" w:cs="Sakkal Majalla"/>
          <w:sz w:val="28"/>
          <w:szCs w:val="28"/>
          <w:rtl/>
        </w:rPr>
        <w:t>ينبغي توافر عوامل معينة تتيح للقائمين على التغيير في المؤسسات التربوية فرص النجاح في جهودهم، وأهم هذه المتطلبات ما يلي</w:t>
      </w:r>
      <w:r w:rsidRPr="00107EF7">
        <w:rPr>
          <w:rFonts w:ascii="Sakkal Majalla" w:hAnsi="Sakkal Majalla" w:cs="Sakkal Majalla"/>
          <w:sz w:val="28"/>
          <w:szCs w:val="28"/>
        </w:rPr>
        <w:t>:</w:t>
      </w:r>
    </w:p>
    <w:p w14:paraId="529F90FB" w14:textId="77777777" w:rsidR="00107EF7" w:rsidRPr="00107EF7" w:rsidRDefault="00107EF7" w:rsidP="00107EF7">
      <w:pPr>
        <w:numPr>
          <w:ilvl w:val="0"/>
          <w:numId w:val="25"/>
        </w:numPr>
        <w:rPr>
          <w:rFonts w:ascii="Sakkal Majalla" w:hAnsi="Sakkal Majalla" w:cs="Sakkal Majalla"/>
          <w:sz w:val="28"/>
          <w:szCs w:val="28"/>
        </w:rPr>
      </w:pPr>
      <w:r w:rsidRPr="00107EF7">
        <w:rPr>
          <w:rFonts w:ascii="Sakkal Majalla" w:hAnsi="Sakkal Majalla" w:cs="Sakkal Majalla"/>
          <w:sz w:val="28"/>
          <w:szCs w:val="28"/>
          <w:rtl/>
        </w:rPr>
        <w:t>توافر المناخ العام الذي يتقبل التغيير ولا يعارضه</w:t>
      </w:r>
      <w:r w:rsidRPr="00107EF7">
        <w:rPr>
          <w:rFonts w:ascii="Sakkal Majalla" w:hAnsi="Sakkal Majalla" w:cs="Sakkal Majalla"/>
          <w:sz w:val="28"/>
          <w:szCs w:val="28"/>
        </w:rPr>
        <w:t>.</w:t>
      </w:r>
    </w:p>
    <w:p w14:paraId="4E89C0BA" w14:textId="77777777" w:rsidR="00107EF7" w:rsidRPr="00107EF7" w:rsidRDefault="00107EF7" w:rsidP="00107EF7">
      <w:pPr>
        <w:numPr>
          <w:ilvl w:val="0"/>
          <w:numId w:val="25"/>
        </w:numPr>
        <w:rPr>
          <w:rFonts w:ascii="Sakkal Majalla" w:hAnsi="Sakkal Majalla" w:cs="Sakkal Majalla"/>
          <w:sz w:val="28"/>
          <w:szCs w:val="28"/>
        </w:rPr>
      </w:pPr>
      <w:r w:rsidRPr="00107EF7">
        <w:rPr>
          <w:rFonts w:ascii="Sakkal Majalla" w:hAnsi="Sakkal Majalla" w:cs="Sakkal Majalla"/>
          <w:sz w:val="28"/>
          <w:szCs w:val="28"/>
          <w:rtl/>
        </w:rPr>
        <w:t>دعم وتأييد القادة الإداريين في المنظمة؛ إذ إن دعمهم وتأييدهم لجهود التغيير يضمن لهم الاستمرارية وتحقيق الأهداف</w:t>
      </w:r>
      <w:r w:rsidRPr="00107EF7">
        <w:rPr>
          <w:rFonts w:ascii="Sakkal Majalla" w:hAnsi="Sakkal Majalla" w:cs="Sakkal Majalla"/>
          <w:sz w:val="28"/>
          <w:szCs w:val="28"/>
        </w:rPr>
        <w:t>.</w:t>
      </w:r>
    </w:p>
    <w:p w14:paraId="15B38DB8" w14:textId="77777777" w:rsidR="00107EF7" w:rsidRPr="00107EF7" w:rsidRDefault="00107EF7" w:rsidP="00107EF7">
      <w:pPr>
        <w:numPr>
          <w:ilvl w:val="0"/>
          <w:numId w:val="25"/>
        </w:numPr>
        <w:rPr>
          <w:rFonts w:ascii="Sakkal Majalla" w:hAnsi="Sakkal Majalla" w:cs="Sakkal Majalla"/>
          <w:sz w:val="28"/>
          <w:szCs w:val="28"/>
        </w:rPr>
      </w:pPr>
      <w:r w:rsidRPr="00107EF7">
        <w:rPr>
          <w:rFonts w:ascii="Sakkal Majalla" w:hAnsi="Sakkal Majalla" w:cs="Sakkal Majalla"/>
          <w:sz w:val="28"/>
          <w:szCs w:val="28"/>
          <w:rtl/>
        </w:rPr>
        <w:t>وجود قادة تغيير يمتلكون مهارات إنسانية وعقلية وفنية ترتبط بالتغيير وتساعدهم على تكوين تصور شامل عن التغيير وقواعده</w:t>
      </w:r>
      <w:r w:rsidRPr="00107EF7">
        <w:rPr>
          <w:rFonts w:ascii="Sakkal Majalla" w:hAnsi="Sakkal Majalla" w:cs="Sakkal Majalla"/>
          <w:sz w:val="28"/>
          <w:szCs w:val="28"/>
        </w:rPr>
        <w:t>.</w:t>
      </w:r>
    </w:p>
    <w:p w14:paraId="24507FC5" w14:textId="77777777" w:rsidR="00107EF7" w:rsidRPr="00107EF7" w:rsidRDefault="00107EF7" w:rsidP="00107EF7">
      <w:pPr>
        <w:numPr>
          <w:ilvl w:val="0"/>
          <w:numId w:val="25"/>
        </w:numPr>
        <w:rPr>
          <w:rFonts w:ascii="Sakkal Majalla" w:hAnsi="Sakkal Majalla" w:cs="Sakkal Majalla"/>
          <w:sz w:val="28"/>
          <w:szCs w:val="28"/>
        </w:rPr>
      </w:pPr>
      <w:r w:rsidRPr="00107EF7">
        <w:rPr>
          <w:rFonts w:ascii="Sakkal Majalla" w:hAnsi="Sakkal Majalla" w:cs="Sakkal Majalla"/>
          <w:sz w:val="28"/>
          <w:szCs w:val="28"/>
          <w:rtl/>
        </w:rPr>
        <w:t>تشخيص مشاكل المنظمة بأسلوب علمي، وكذلك تشخيص عوامل مقاومة التغيير وكيفية التعامل معها</w:t>
      </w:r>
      <w:r w:rsidRPr="00107EF7">
        <w:rPr>
          <w:rFonts w:ascii="Sakkal Majalla" w:hAnsi="Sakkal Majalla" w:cs="Sakkal Majalla"/>
          <w:sz w:val="28"/>
          <w:szCs w:val="28"/>
        </w:rPr>
        <w:t>.</w:t>
      </w:r>
    </w:p>
    <w:p w14:paraId="562A3AC2" w14:textId="66D56D87" w:rsidR="0031018E" w:rsidRPr="00107EF7" w:rsidRDefault="00107EF7" w:rsidP="001317A3">
      <w:pPr>
        <w:numPr>
          <w:ilvl w:val="0"/>
          <w:numId w:val="25"/>
        </w:numPr>
        <w:rPr>
          <w:rFonts w:ascii="Sakkal Majalla" w:hAnsi="Sakkal Majalla" w:cs="Sakkal Majalla"/>
          <w:sz w:val="28"/>
          <w:szCs w:val="28"/>
        </w:rPr>
      </w:pPr>
      <w:r w:rsidRPr="00107EF7">
        <w:rPr>
          <w:rFonts w:ascii="Sakkal Majalla" w:hAnsi="Sakkal Majalla" w:cs="Sakkal Majalla"/>
          <w:sz w:val="28"/>
          <w:szCs w:val="28"/>
          <w:rtl/>
        </w:rPr>
        <w:t xml:space="preserve">توافر الموارد البشرية، والمادية، والفنية التي تهيئ للتغيير وتساعد على </w:t>
      </w:r>
      <w:r w:rsidR="0031018E">
        <w:rPr>
          <w:rFonts w:ascii="Sakkal Majalla" w:hAnsi="Sakkal Majalla" w:cs="Sakkal Majalla" w:hint="cs"/>
          <w:sz w:val="28"/>
          <w:szCs w:val="28"/>
          <w:rtl/>
          <w:lang w:bidi="ar-BH"/>
        </w:rPr>
        <w:t>تنفيذه</w:t>
      </w:r>
      <w:r w:rsidRPr="00107EF7">
        <w:rPr>
          <w:rFonts w:ascii="Sakkal Majalla" w:hAnsi="Sakkal Majalla" w:cs="Sakkal Majalla"/>
          <w:sz w:val="28"/>
          <w:szCs w:val="28"/>
        </w:rPr>
        <w:t>.</w:t>
      </w:r>
    </w:p>
    <w:p w14:paraId="74DC8999" w14:textId="77777777" w:rsidR="00107EF7" w:rsidRPr="00107EF7" w:rsidRDefault="00107EF7" w:rsidP="00107EF7">
      <w:pPr>
        <w:rPr>
          <w:rFonts w:ascii="Sakkal Majalla" w:hAnsi="Sakkal Majalla" w:cs="Sakkal Majalla"/>
          <w:sz w:val="28"/>
          <w:szCs w:val="28"/>
        </w:rPr>
      </w:pPr>
      <w:r w:rsidRPr="00107EF7">
        <w:rPr>
          <w:rFonts w:ascii="Sakkal Majalla" w:hAnsi="Sakkal Majalla" w:cs="Sakkal Majalla"/>
          <w:sz w:val="28"/>
          <w:szCs w:val="28"/>
          <w:rtl/>
        </w:rPr>
        <w:t>وقد أورد الزهراني (2009) مجموعة من العوامل التي تساهم في نجاح التغيير، ومنها</w:t>
      </w:r>
      <w:r w:rsidRPr="00107EF7">
        <w:rPr>
          <w:rFonts w:ascii="Sakkal Majalla" w:hAnsi="Sakkal Majalla" w:cs="Sakkal Majalla"/>
          <w:sz w:val="28"/>
          <w:szCs w:val="28"/>
        </w:rPr>
        <w:t>:</w:t>
      </w:r>
    </w:p>
    <w:p w14:paraId="4B97A96B" w14:textId="77777777" w:rsidR="00107EF7" w:rsidRPr="00107EF7" w:rsidRDefault="00107EF7" w:rsidP="00107EF7">
      <w:pPr>
        <w:rPr>
          <w:rFonts w:ascii="Sakkal Majalla" w:hAnsi="Sakkal Majalla" w:cs="Sakkal Majalla"/>
          <w:sz w:val="28"/>
          <w:szCs w:val="28"/>
        </w:rPr>
      </w:pPr>
      <w:r w:rsidRPr="00107EF7">
        <w:rPr>
          <w:rFonts w:ascii="Sakkal Majalla" w:hAnsi="Sakkal Majalla" w:cs="Sakkal Majalla"/>
          <w:sz w:val="28"/>
          <w:szCs w:val="28"/>
          <w:rtl/>
        </w:rPr>
        <w:t>أ</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شرح وتوضيح دوافع وأسباب التغيير للأفراد العاملين، ومعرفة الأسباب الظاهرة والكامنة التي تجعل الأفراد يدعمون أو يقاومون التغيير</w:t>
      </w:r>
      <w:r w:rsidRPr="00107EF7">
        <w:rPr>
          <w:rFonts w:ascii="Sakkal Majalla" w:hAnsi="Sakkal Majalla" w:cs="Sakkal Majalla"/>
          <w:sz w:val="28"/>
          <w:szCs w:val="28"/>
        </w:rPr>
        <w:t>.</w:t>
      </w:r>
    </w:p>
    <w:p w14:paraId="144B4B03" w14:textId="77777777" w:rsidR="00107EF7" w:rsidRPr="00107EF7" w:rsidRDefault="00107EF7" w:rsidP="00107EF7">
      <w:pPr>
        <w:rPr>
          <w:rFonts w:ascii="Sakkal Majalla" w:hAnsi="Sakkal Majalla" w:cs="Sakkal Majalla"/>
          <w:sz w:val="28"/>
          <w:szCs w:val="28"/>
        </w:rPr>
      </w:pPr>
      <w:r w:rsidRPr="00107EF7">
        <w:rPr>
          <w:rFonts w:ascii="Sakkal Majalla" w:hAnsi="Sakkal Majalla" w:cs="Sakkal Majalla"/>
          <w:sz w:val="28"/>
          <w:szCs w:val="28"/>
          <w:rtl/>
        </w:rPr>
        <w:t>ب</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بيان الفوائد المادية والمعنوية التي ستترتب على عملية التغيير</w:t>
      </w:r>
      <w:r w:rsidRPr="00107EF7">
        <w:rPr>
          <w:rFonts w:ascii="Sakkal Majalla" w:hAnsi="Sakkal Majalla" w:cs="Sakkal Majalla"/>
          <w:sz w:val="28"/>
          <w:szCs w:val="28"/>
        </w:rPr>
        <w:t>.</w:t>
      </w:r>
    </w:p>
    <w:p w14:paraId="7F772802" w14:textId="2D1CF94C" w:rsidR="00E01DB3" w:rsidRPr="0031018E" w:rsidRDefault="00107EF7" w:rsidP="00107EF7">
      <w:pPr>
        <w:rPr>
          <w:rFonts w:ascii="Sakkal Majalla" w:hAnsi="Sakkal Majalla" w:cs="Sakkal Majalla"/>
          <w:sz w:val="28"/>
          <w:szCs w:val="28"/>
          <w:rtl/>
        </w:rPr>
      </w:pPr>
      <w:r w:rsidRPr="00107EF7">
        <w:rPr>
          <w:rFonts w:ascii="Sakkal Majalla" w:hAnsi="Sakkal Majalla" w:cs="Sakkal Majalla"/>
          <w:sz w:val="28"/>
          <w:szCs w:val="28"/>
          <w:rtl/>
        </w:rPr>
        <w:t>ت</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تسهيل عملية الاتصال بين المستويات الإدارية المختلفة، بحيث يتم نقل المعلومات بينهما وفق نظم محددة وواضحة (الزهراني، 2009)</w:t>
      </w:r>
      <w:r w:rsidRPr="00107EF7">
        <w:rPr>
          <w:rFonts w:ascii="Sakkal Majalla" w:hAnsi="Sakkal Majalla" w:cs="Sakkal Majalla"/>
          <w:sz w:val="28"/>
          <w:szCs w:val="28"/>
        </w:rPr>
        <w:t>.</w:t>
      </w:r>
    </w:p>
    <w:p w14:paraId="456FBBF1" w14:textId="4B3D3C46" w:rsidR="00107EF7" w:rsidRPr="00107EF7" w:rsidRDefault="00107EF7" w:rsidP="00107EF7">
      <w:pPr>
        <w:rPr>
          <w:rFonts w:ascii="Sakkal Majalla" w:hAnsi="Sakkal Majalla" w:cs="Sakkal Majalla"/>
          <w:b/>
          <w:bCs/>
          <w:sz w:val="28"/>
          <w:szCs w:val="28"/>
        </w:rPr>
      </w:pPr>
      <w:r w:rsidRPr="00107EF7">
        <w:rPr>
          <w:rFonts w:ascii="Sakkal Majalla" w:hAnsi="Sakkal Majalla" w:cs="Sakkal Majalla"/>
          <w:b/>
          <w:bCs/>
          <w:sz w:val="28"/>
          <w:szCs w:val="28"/>
          <w:rtl/>
        </w:rPr>
        <w:t>أساليب التغلب على معوقات التغيير</w:t>
      </w:r>
      <w:r w:rsidRPr="0031018E">
        <w:rPr>
          <w:rFonts w:ascii="Sakkal Majalla" w:hAnsi="Sakkal Majalla" w:cs="Sakkal Majalla" w:hint="cs"/>
          <w:b/>
          <w:bCs/>
          <w:sz w:val="28"/>
          <w:szCs w:val="28"/>
          <w:rtl/>
        </w:rPr>
        <w:t>:</w:t>
      </w:r>
    </w:p>
    <w:p w14:paraId="6A89E63D" w14:textId="77777777" w:rsidR="00107EF7" w:rsidRPr="00107EF7" w:rsidRDefault="00107EF7" w:rsidP="00107EF7">
      <w:pPr>
        <w:rPr>
          <w:rFonts w:ascii="Sakkal Majalla" w:hAnsi="Sakkal Majalla" w:cs="Sakkal Majalla"/>
          <w:sz w:val="28"/>
          <w:szCs w:val="28"/>
        </w:rPr>
      </w:pPr>
      <w:r w:rsidRPr="00107EF7">
        <w:rPr>
          <w:rFonts w:ascii="Sakkal Majalla" w:hAnsi="Sakkal Majalla" w:cs="Sakkal Majalla"/>
          <w:sz w:val="28"/>
          <w:szCs w:val="28"/>
          <w:rtl/>
        </w:rPr>
        <w:t>مقاومة التغيير سمة طبيعية متوقعة، ولذلك على المدراء اتباع الطرق اللازمة لخفض مقاومة التغيير. ومن أساليب التغلب على مقاومة التغيير ما يأتي</w:t>
      </w:r>
      <w:r w:rsidRPr="00107EF7">
        <w:rPr>
          <w:rFonts w:ascii="Sakkal Majalla" w:hAnsi="Sakkal Majalla" w:cs="Sakkal Majalla"/>
          <w:sz w:val="28"/>
          <w:szCs w:val="28"/>
        </w:rPr>
        <w:t>:</w:t>
      </w:r>
    </w:p>
    <w:p w14:paraId="47529C42" w14:textId="77777777" w:rsidR="00107EF7" w:rsidRPr="00107EF7" w:rsidRDefault="00107EF7" w:rsidP="00107EF7">
      <w:pPr>
        <w:numPr>
          <w:ilvl w:val="0"/>
          <w:numId w:val="26"/>
        </w:numPr>
        <w:rPr>
          <w:rFonts w:ascii="Sakkal Majalla" w:hAnsi="Sakkal Majalla" w:cs="Sakkal Majalla"/>
          <w:sz w:val="28"/>
          <w:szCs w:val="28"/>
        </w:rPr>
      </w:pPr>
      <w:r w:rsidRPr="00107EF7">
        <w:rPr>
          <w:rFonts w:ascii="Sakkal Majalla" w:hAnsi="Sakkal Majalla" w:cs="Sakkal Majalla"/>
          <w:sz w:val="28"/>
          <w:szCs w:val="28"/>
          <w:rtl/>
        </w:rPr>
        <w:t>الاتصال للإقناع</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تتضمن مناقشة أمر التغيير مسبقًا مع العاملين، وشرح المبررات والأهداف من خلال المذكرات واللقاءات</w:t>
      </w:r>
      <w:r w:rsidRPr="00107EF7">
        <w:rPr>
          <w:rFonts w:ascii="Sakkal Majalla" w:hAnsi="Sakkal Majalla" w:cs="Sakkal Majalla"/>
          <w:sz w:val="28"/>
          <w:szCs w:val="28"/>
        </w:rPr>
        <w:t>.</w:t>
      </w:r>
    </w:p>
    <w:p w14:paraId="4741719C" w14:textId="77777777" w:rsidR="00107EF7" w:rsidRPr="00107EF7" w:rsidRDefault="00107EF7" w:rsidP="00107EF7">
      <w:pPr>
        <w:numPr>
          <w:ilvl w:val="0"/>
          <w:numId w:val="26"/>
        </w:numPr>
        <w:rPr>
          <w:rFonts w:ascii="Sakkal Majalla" w:hAnsi="Sakkal Majalla" w:cs="Sakkal Majalla"/>
          <w:sz w:val="28"/>
          <w:szCs w:val="28"/>
        </w:rPr>
      </w:pPr>
      <w:r w:rsidRPr="00107EF7">
        <w:rPr>
          <w:rFonts w:ascii="Sakkal Majalla" w:hAnsi="Sakkal Majalla" w:cs="Sakkal Majalla"/>
          <w:sz w:val="28"/>
          <w:szCs w:val="28"/>
          <w:rtl/>
        </w:rPr>
        <w:t>المشاركة</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تتضمن السماح للآخرين بالمساعدة في تخطيط وتصميم التغيير وتنفيذه، والطلب من الأفراد إعطاء مقترحاتهم وأفكارهم ومشورتهم، أو تشكيل لجان وفرق عمل</w:t>
      </w:r>
      <w:r w:rsidRPr="00107EF7">
        <w:rPr>
          <w:rFonts w:ascii="Sakkal Majalla" w:hAnsi="Sakkal Majalla" w:cs="Sakkal Majalla"/>
          <w:sz w:val="28"/>
          <w:szCs w:val="28"/>
        </w:rPr>
        <w:t>.</w:t>
      </w:r>
    </w:p>
    <w:p w14:paraId="34B03B26" w14:textId="77777777" w:rsidR="00107EF7" w:rsidRPr="00107EF7" w:rsidRDefault="00107EF7" w:rsidP="00107EF7">
      <w:pPr>
        <w:numPr>
          <w:ilvl w:val="0"/>
          <w:numId w:val="26"/>
        </w:numPr>
        <w:rPr>
          <w:rFonts w:ascii="Sakkal Majalla" w:hAnsi="Sakkal Majalla" w:cs="Sakkal Majalla"/>
          <w:sz w:val="28"/>
          <w:szCs w:val="28"/>
        </w:rPr>
      </w:pPr>
      <w:r w:rsidRPr="00107EF7">
        <w:rPr>
          <w:rFonts w:ascii="Sakkal Majalla" w:hAnsi="Sakkal Majalla" w:cs="Sakkal Majalla"/>
          <w:sz w:val="28"/>
          <w:szCs w:val="28"/>
          <w:rtl/>
        </w:rPr>
        <w:t>الدعم والمؤازرة</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 xml:space="preserve">يشمل الدعم الاجتماعي والعاطفي للتغلب على صعوبات ومخاطر التغيير. ويجب الإصغاء بعناية لمشكلات التذمر، وتوفير التدريب على الأساليب والطرائق الجديدة، والمساعدة على التغلب على مشكلات الأداء. فقد يتوقع المستهدفون بالتغيير ألا يقدروا على استيفاء متطلبات التغيير، مثل اكتساب </w:t>
      </w:r>
      <w:r w:rsidRPr="00107EF7">
        <w:rPr>
          <w:rFonts w:ascii="Sakkal Majalla" w:hAnsi="Sakkal Majalla" w:cs="Sakkal Majalla"/>
          <w:sz w:val="28"/>
          <w:szCs w:val="28"/>
          <w:rtl/>
        </w:rPr>
        <w:lastRenderedPageBreak/>
        <w:t>القدرات والمهارات. لذا، يجب على مخططو التغيير تقديم الدعم المعنوي، وتهيئة برامج التدريب، وتوفير كافة التجهيزات المادية وظروف العمل المناسبة</w:t>
      </w:r>
      <w:r w:rsidRPr="00107EF7">
        <w:rPr>
          <w:rFonts w:ascii="Sakkal Majalla" w:hAnsi="Sakkal Majalla" w:cs="Sakkal Majalla"/>
          <w:sz w:val="28"/>
          <w:szCs w:val="28"/>
        </w:rPr>
        <w:t>.</w:t>
      </w:r>
    </w:p>
    <w:p w14:paraId="67D9F399" w14:textId="77777777" w:rsidR="00107EF7" w:rsidRPr="00107EF7" w:rsidRDefault="00107EF7" w:rsidP="00107EF7">
      <w:pPr>
        <w:numPr>
          <w:ilvl w:val="0"/>
          <w:numId w:val="26"/>
        </w:numPr>
        <w:rPr>
          <w:rFonts w:ascii="Sakkal Majalla" w:hAnsi="Sakkal Majalla" w:cs="Sakkal Majalla"/>
          <w:sz w:val="28"/>
          <w:szCs w:val="28"/>
        </w:rPr>
      </w:pPr>
      <w:r w:rsidRPr="00107EF7">
        <w:rPr>
          <w:rFonts w:ascii="Sakkal Majalla" w:hAnsi="Sakkal Majalla" w:cs="Sakkal Majalla"/>
          <w:sz w:val="28"/>
          <w:szCs w:val="28"/>
          <w:rtl/>
        </w:rPr>
        <w:t>التفاوض والاتفاق</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تقديم الحوافز للأفراد المحتمل قيامهم بمقاومة التغيير</w:t>
      </w:r>
      <w:r w:rsidRPr="00107EF7">
        <w:rPr>
          <w:rFonts w:ascii="Sakkal Majalla" w:hAnsi="Sakkal Majalla" w:cs="Sakkal Majalla"/>
          <w:sz w:val="28"/>
          <w:szCs w:val="28"/>
        </w:rPr>
        <w:t>.</w:t>
      </w:r>
    </w:p>
    <w:p w14:paraId="2F6329C5" w14:textId="77777777" w:rsidR="00107EF7" w:rsidRPr="00107EF7" w:rsidRDefault="00107EF7" w:rsidP="00107EF7">
      <w:pPr>
        <w:numPr>
          <w:ilvl w:val="0"/>
          <w:numId w:val="26"/>
        </w:numPr>
        <w:rPr>
          <w:rFonts w:ascii="Sakkal Majalla" w:hAnsi="Sakkal Majalla" w:cs="Sakkal Majalla"/>
          <w:sz w:val="28"/>
          <w:szCs w:val="28"/>
        </w:rPr>
      </w:pPr>
      <w:r w:rsidRPr="00107EF7">
        <w:rPr>
          <w:rFonts w:ascii="Sakkal Majalla" w:hAnsi="Sakkal Majalla" w:cs="Sakkal Majalla"/>
          <w:sz w:val="28"/>
          <w:szCs w:val="28"/>
          <w:rtl/>
        </w:rPr>
        <w:t>المناورة</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إذا لم تسفر مراحل الإقناع أو المشاركة أو التفاوض عن تقدم في تخفيف المعارضة للتغيير، قد تظهر الحاجة للمناورة كنوع من السلوك السياسي إزاء المقاومة. ذلك يتم من خلال الإقدام والإحجام، والتقديم والتأخير، أو الالتفاف حول الهدف لجعل المستهدف بالتغيير يقتنع به دون مقاومة</w:t>
      </w:r>
      <w:r w:rsidRPr="00107EF7">
        <w:rPr>
          <w:rFonts w:ascii="Sakkal Majalla" w:hAnsi="Sakkal Majalla" w:cs="Sakkal Majalla"/>
          <w:sz w:val="28"/>
          <w:szCs w:val="28"/>
        </w:rPr>
        <w:t>.</w:t>
      </w:r>
    </w:p>
    <w:p w14:paraId="0A4647B5" w14:textId="77777777" w:rsidR="00107EF7" w:rsidRPr="00107EF7" w:rsidRDefault="00107EF7" w:rsidP="00107EF7">
      <w:pPr>
        <w:numPr>
          <w:ilvl w:val="0"/>
          <w:numId w:val="26"/>
        </w:numPr>
        <w:rPr>
          <w:rFonts w:ascii="Sakkal Majalla" w:hAnsi="Sakkal Majalla" w:cs="Sakkal Majalla"/>
          <w:sz w:val="28"/>
          <w:szCs w:val="28"/>
        </w:rPr>
      </w:pPr>
      <w:r w:rsidRPr="00107EF7">
        <w:rPr>
          <w:rFonts w:ascii="Sakkal Majalla" w:hAnsi="Sakkal Majalla" w:cs="Sakkal Majalla"/>
          <w:sz w:val="28"/>
          <w:szCs w:val="28"/>
          <w:rtl/>
        </w:rPr>
        <w:t>الالتزام الضمني أو الصريح</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يبدو هذا المدخل ضروريًا عندما يتقرر تخفيض أو تلطيف المقاومة للتغيير، بينما يكون هذا التغيير حتميًا ولا يتوفر مدى زمني لأي جهد لإقناع المستهدفين بالتغيير. يتمثل الالتزام الضمني في أي صيغة غير مكتوبة، أو تلميح ضمني يدرك معه المستهدف بالتغيير أنه لا مفر من هذا التغيير. أما الالتزام الصريح فيتمثل في سياسة أو قرار رسمي يتعين الالتزام به. وفي كل الحالات، يجب أن يصاحب الالتزام بالتغيير، أيًا كانت صيغته، اتصالات رسمية وغير رسمية تلطف الأثر السلبي الذي قد يصيب المستهدف بالتغيير نتيجة هذا الالتزام، بحيث يبدو الأمر إلزامًا له بالتغيير وليس إكراهًا عليه</w:t>
      </w:r>
      <w:r w:rsidRPr="00107EF7">
        <w:rPr>
          <w:rFonts w:ascii="Sakkal Majalla" w:hAnsi="Sakkal Majalla" w:cs="Sakkal Majalla"/>
          <w:sz w:val="28"/>
          <w:szCs w:val="28"/>
        </w:rPr>
        <w:t>.</w:t>
      </w:r>
    </w:p>
    <w:p w14:paraId="645D0374" w14:textId="45C98941" w:rsidR="00EE4061" w:rsidRPr="001317A3" w:rsidRDefault="00107EF7" w:rsidP="001317A3">
      <w:pPr>
        <w:numPr>
          <w:ilvl w:val="0"/>
          <w:numId w:val="26"/>
        </w:numPr>
        <w:rPr>
          <w:rFonts w:ascii="Sakkal Majalla" w:hAnsi="Sakkal Majalla" w:cs="Sakkal Majalla"/>
          <w:sz w:val="28"/>
          <w:szCs w:val="28"/>
          <w:rtl/>
        </w:rPr>
      </w:pPr>
      <w:r w:rsidRPr="00107EF7">
        <w:rPr>
          <w:rFonts w:ascii="Sakkal Majalla" w:hAnsi="Sakkal Majalla" w:cs="Sakkal Majalla"/>
          <w:sz w:val="28"/>
          <w:szCs w:val="28"/>
          <w:rtl/>
        </w:rPr>
        <w:t>النقل والفصل والتعيين</w:t>
      </w:r>
      <w:r w:rsidRPr="00107EF7">
        <w:rPr>
          <w:rFonts w:ascii="Sakkal Majalla" w:hAnsi="Sakkal Majalla" w:cs="Sakkal Majalla"/>
          <w:sz w:val="28"/>
          <w:szCs w:val="28"/>
        </w:rPr>
        <w:t xml:space="preserve">: </w:t>
      </w:r>
      <w:r w:rsidRPr="00107EF7">
        <w:rPr>
          <w:rFonts w:ascii="Sakkal Majalla" w:hAnsi="Sakkal Majalla" w:cs="Sakkal Majalla"/>
          <w:sz w:val="28"/>
          <w:szCs w:val="28"/>
          <w:rtl/>
        </w:rPr>
        <w:t>يُعتبر هذا المدخل آخر ورقة في جعبة الإدارة أو المخطط للتغيير، خاصة إذا كان المقاوم على درجة عالية من التصلب ويتعذر إلزامه بقبول التغيير، حيث لا يتوفر هناك فسحة من الوقت لتأجيل التغيير</w:t>
      </w:r>
      <w:r w:rsidRPr="00107EF7">
        <w:rPr>
          <w:rFonts w:ascii="Sakkal Majalla" w:hAnsi="Sakkal Majalla" w:cs="Sakkal Majalla"/>
          <w:sz w:val="28"/>
          <w:szCs w:val="28"/>
        </w:rPr>
        <w:t>.</w:t>
      </w:r>
    </w:p>
    <w:p w14:paraId="06B90862" w14:textId="4E55D896" w:rsidR="00EE4061" w:rsidRPr="00EE4061" w:rsidRDefault="00EE4061" w:rsidP="00EE4061">
      <w:pPr>
        <w:rPr>
          <w:rFonts w:ascii="Sakkal Majalla" w:hAnsi="Sakkal Majalla" w:cs="Sakkal Majalla"/>
          <w:b/>
          <w:bCs/>
          <w:sz w:val="28"/>
          <w:szCs w:val="28"/>
        </w:rPr>
      </w:pPr>
      <w:r w:rsidRPr="00EE4061">
        <w:rPr>
          <w:rFonts w:ascii="Sakkal Majalla" w:hAnsi="Sakkal Majalla" w:cs="Sakkal Majalla"/>
          <w:b/>
          <w:bCs/>
          <w:sz w:val="28"/>
          <w:szCs w:val="28"/>
          <w:rtl/>
        </w:rPr>
        <w:t>تعريف أداء المشاريع التعليمية</w:t>
      </w:r>
      <w:r w:rsidR="0031018E">
        <w:rPr>
          <w:rFonts w:ascii="Sakkal Majalla" w:hAnsi="Sakkal Majalla" w:cs="Sakkal Majalla" w:hint="cs"/>
          <w:b/>
          <w:bCs/>
          <w:sz w:val="28"/>
          <w:szCs w:val="28"/>
          <w:rtl/>
        </w:rPr>
        <w:t>:</w:t>
      </w:r>
    </w:p>
    <w:p w14:paraId="03834E3A" w14:textId="77777777" w:rsidR="00EE4061" w:rsidRPr="0031018E" w:rsidRDefault="00EE4061" w:rsidP="00EE4061">
      <w:pPr>
        <w:rPr>
          <w:rFonts w:ascii="Sakkal Majalla" w:hAnsi="Sakkal Majalla" w:cs="Sakkal Majalla"/>
          <w:sz w:val="28"/>
          <w:szCs w:val="28"/>
          <w:rtl/>
        </w:rPr>
      </w:pPr>
      <w:r w:rsidRPr="00EE4061">
        <w:rPr>
          <w:rFonts w:ascii="Sakkal Majalla" w:hAnsi="Sakkal Majalla" w:cs="Sakkal Majalla"/>
          <w:sz w:val="28"/>
          <w:szCs w:val="28"/>
          <w:rtl/>
        </w:rPr>
        <w:t>أداء المشاريع التعليمية يشير إلى الكفاءة والفاعلية في تنفيذ المشاريع التعليمية وتحقيق الأهداف المحددة. يتضمن ذلك قياس النتائج والمعايير المختلفة التي تعكس مدى نجاح المشروع، مثل تحسين نتائج الطلاب، رضا المعلمين، والالتزام بالميزانية</w:t>
      </w:r>
      <w:r w:rsidRPr="00EE4061">
        <w:rPr>
          <w:rFonts w:ascii="Sakkal Majalla" w:hAnsi="Sakkal Majalla" w:cs="Sakkal Majalla"/>
          <w:sz w:val="28"/>
          <w:szCs w:val="28"/>
        </w:rPr>
        <w:t>.</w:t>
      </w:r>
    </w:p>
    <w:p w14:paraId="18CDA3E1" w14:textId="77777777" w:rsidR="0010187E" w:rsidRPr="0010187E" w:rsidRDefault="0010187E" w:rsidP="0010187E">
      <w:pPr>
        <w:rPr>
          <w:rFonts w:ascii="Sakkal Majalla" w:hAnsi="Sakkal Majalla" w:cs="Sakkal Majalla"/>
          <w:sz w:val="28"/>
          <w:szCs w:val="28"/>
        </w:rPr>
      </w:pPr>
      <w:r w:rsidRPr="0010187E">
        <w:rPr>
          <w:rFonts w:ascii="Sakkal Majalla" w:hAnsi="Sakkal Majalla" w:cs="Sakkal Majalla"/>
          <w:sz w:val="28"/>
          <w:szCs w:val="28"/>
          <w:rtl/>
        </w:rPr>
        <w:t>يُعَدُّ أداء المشاريع التعليمية من المجالات المهمة التي تساهم في تحسين جودة التعليم وتطوير المؤسسات التعليمية. يُشير أداء المشاريع التعليمية إلى مدى نجاح هذه المشاريع في تحقيق الأهداف المحددة مسبقًا، كما يتعلق بفاعلية استخدام الموارد المتاحة، وتلبية احتياجات المتعلمين، وتحقيق التحسين المستدام في البيئة التعليمية</w:t>
      </w:r>
      <w:r w:rsidRPr="0010187E">
        <w:rPr>
          <w:rFonts w:ascii="Sakkal Majalla" w:hAnsi="Sakkal Majalla" w:cs="Sakkal Majalla"/>
          <w:sz w:val="28"/>
          <w:szCs w:val="28"/>
        </w:rPr>
        <w:t>.</w:t>
      </w:r>
    </w:p>
    <w:p w14:paraId="2414BFAA" w14:textId="02011140" w:rsidR="0010187E" w:rsidRPr="0010187E" w:rsidRDefault="0010187E" w:rsidP="0010187E">
      <w:pPr>
        <w:rPr>
          <w:rFonts w:ascii="Sakkal Majalla" w:hAnsi="Sakkal Majalla" w:cs="Sakkal Majalla"/>
          <w:b/>
          <w:bCs/>
          <w:sz w:val="28"/>
          <w:szCs w:val="28"/>
        </w:rPr>
      </w:pPr>
      <w:r w:rsidRPr="0010187E">
        <w:rPr>
          <w:rFonts w:ascii="Sakkal Majalla" w:hAnsi="Sakkal Majalla" w:cs="Sakkal Majalla"/>
          <w:b/>
          <w:bCs/>
          <w:sz w:val="28"/>
          <w:szCs w:val="28"/>
          <w:rtl/>
        </w:rPr>
        <w:t>مفهوم أداء المشاريع التعليمية</w:t>
      </w:r>
      <w:r w:rsidR="0031018E">
        <w:rPr>
          <w:rFonts w:ascii="Sakkal Majalla" w:hAnsi="Sakkal Majalla" w:cs="Sakkal Majalla" w:hint="cs"/>
          <w:b/>
          <w:bCs/>
          <w:sz w:val="28"/>
          <w:szCs w:val="28"/>
          <w:rtl/>
        </w:rPr>
        <w:t>:</w:t>
      </w:r>
    </w:p>
    <w:p w14:paraId="4B0996D4" w14:textId="77777777" w:rsidR="0010187E" w:rsidRPr="0010187E" w:rsidRDefault="0010187E" w:rsidP="0010187E">
      <w:pPr>
        <w:rPr>
          <w:rFonts w:ascii="Sakkal Majalla" w:hAnsi="Sakkal Majalla" w:cs="Sakkal Majalla"/>
          <w:sz w:val="28"/>
          <w:szCs w:val="28"/>
        </w:rPr>
      </w:pPr>
      <w:r w:rsidRPr="0010187E">
        <w:rPr>
          <w:rFonts w:ascii="Sakkal Majalla" w:hAnsi="Sakkal Majalla" w:cs="Sakkal Majalla"/>
          <w:sz w:val="28"/>
          <w:szCs w:val="28"/>
          <w:rtl/>
        </w:rPr>
        <w:t>وفقًا لمؤلفي كتاب</w:t>
      </w:r>
      <w:r w:rsidRPr="0010187E">
        <w:rPr>
          <w:rFonts w:ascii="Sakkal Majalla" w:hAnsi="Sakkal Majalla" w:cs="Sakkal Majalla"/>
          <w:sz w:val="28"/>
          <w:szCs w:val="28"/>
        </w:rPr>
        <w:t xml:space="preserve"> "Project Management: A Systems Approach to Planning, Scheduling, and Controlling"</w:t>
      </w:r>
      <w:r w:rsidRPr="0010187E">
        <w:rPr>
          <w:rFonts w:ascii="Sakkal Majalla" w:hAnsi="Sakkal Majalla" w:cs="Sakkal Majalla"/>
          <w:sz w:val="28"/>
          <w:szCs w:val="28"/>
          <w:rtl/>
        </w:rPr>
        <w:t>، يُعرَّف أداء المشروع بأنه "مدى قدرة المشروع على تحقيق الأهداف المحددة في الوقت المحدد وضمن الميزانية المحددة، مع الحفاظ على الجودة المطلوبة</w:t>
      </w:r>
      <w:r w:rsidRPr="0010187E">
        <w:rPr>
          <w:rFonts w:ascii="Sakkal Majalla" w:hAnsi="Sakkal Majalla" w:cs="Sakkal Majalla"/>
          <w:sz w:val="28"/>
          <w:szCs w:val="28"/>
        </w:rPr>
        <w:t xml:space="preserve">" (Kerzner, 2017). </w:t>
      </w:r>
      <w:r w:rsidRPr="0010187E">
        <w:rPr>
          <w:rFonts w:ascii="Sakkal Majalla" w:hAnsi="Sakkal Majalla" w:cs="Sakkal Majalla"/>
          <w:sz w:val="28"/>
          <w:szCs w:val="28"/>
          <w:rtl/>
        </w:rPr>
        <w:t>في السياق التعليمي، يشمل أداء المشروع التعلم الفعّال للطلاب، والرضا العام عن العملية التعليمية، وكذلك تطوير المهارات والكفاءات</w:t>
      </w:r>
      <w:r w:rsidRPr="0010187E">
        <w:rPr>
          <w:rFonts w:ascii="Sakkal Majalla" w:hAnsi="Sakkal Majalla" w:cs="Sakkal Majalla"/>
          <w:sz w:val="28"/>
          <w:szCs w:val="28"/>
        </w:rPr>
        <w:t>.</w:t>
      </w:r>
    </w:p>
    <w:p w14:paraId="185E087B" w14:textId="77777777" w:rsidR="001317A3" w:rsidRDefault="001317A3" w:rsidP="0010187E">
      <w:pPr>
        <w:rPr>
          <w:rFonts w:ascii="Sakkal Majalla" w:hAnsi="Sakkal Majalla" w:cs="Sakkal Majalla"/>
          <w:b/>
          <w:bCs/>
          <w:sz w:val="28"/>
          <w:szCs w:val="28"/>
          <w:rtl/>
        </w:rPr>
      </w:pPr>
    </w:p>
    <w:p w14:paraId="49EC1416" w14:textId="5FA3576E" w:rsidR="0010187E" w:rsidRPr="0010187E" w:rsidRDefault="0010187E" w:rsidP="0010187E">
      <w:pPr>
        <w:rPr>
          <w:rFonts w:ascii="Sakkal Majalla" w:hAnsi="Sakkal Majalla" w:cs="Sakkal Majalla"/>
          <w:b/>
          <w:bCs/>
          <w:sz w:val="28"/>
          <w:szCs w:val="28"/>
        </w:rPr>
      </w:pPr>
      <w:r w:rsidRPr="0010187E">
        <w:rPr>
          <w:rFonts w:ascii="Sakkal Majalla" w:hAnsi="Sakkal Majalla" w:cs="Sakkal Majalla"/>
          <w:b/>
          <w:bCs/>
          <w:sz w:val="28"/>
          <w:szCs w:val="28"/>
          <w:rtl/>
        </w:rPr>
        <w:lastRenderedPageBreak/>
        <w:t>مكونات أداء المشاريع التعليمية</w:t>
      </w:r>
      <w:r w:rsidR="0031018E">
        <w:rPr>
          <w:rFonts w:ascii="Sakkal Majalla" w:hAnsi="Sakkal Majalla" w:cs="Sakkal Majalla" w:hint="cs"/>
          <w:b/>
          <w:bCs/>
          <w:sz w:val="28"/>
          <w:szCs w:val="28"/>
          <w:rtl/>
        </w:rPr>
        <w:t>:</w:t>
      </w:r>
    </w:p>
    <w:p w14:paraId="00CB7E5E" w14:textId="77777777" w:rsidR="0010187E" w:rsidRPr="0010187E" w:rsidRDefault="0010187E" w:rsidP="0010187E">
      <w:pPr>
        <w:rPr>
          <w:rFonts w:ascii="Sakkal Majalla" w:hAnsi="Sakkal Majalla" w:cs="Sakkal Majalla"/>
          <w:sz w:val="28"/>
          <w:szCs w:val="28"/>
        </w:rPr>
      </w:pPr>
      <w:r w:rsidRPr="0010187E">
        <w:rPr>
          <w:rFonts w:ascii="Sakkal Majalla" w:hAnsi="Sakkal Majalla" w:cs="Sakkal Majalla"/>
          <w:sz w:val="28"/>
          <w:szCs w:val="28"/>
          <w:rtl/>
        </w:rPr>
        <w:t>يتكون أداء المشاريع التعليمية من عدة مكونات رئيسية، منها</w:t>
      </w:r>
      <w:r w:rsidRPr="0010187E">
        <w:rPr>
          <w:rFonts w:ascii="Sakkal Majalla" w:hAnsi="Sakkal Majalla" w:cs="Sakkal Majalla"/>
          <w:sz w:val="28"/>
          <w:szCs w:val="28"/>
        </w:rPr>
        <w:t>:</w:t>
      </w:r>
    </w:p>
    <w:p w14:paraId="19BB7E9E" w14:textId="77777777" w:rsidR="0010187E" w:rsidRPr="0010187E" w:rsidRDefault="0010187E" w:rsidP="0010187E">
      <w:pPr>
        <w:numPr>
          <w:ilvl w:val="0"/>
          <w:numId w:val="27"/>
        </w:numPr>
        <w:rPr>
          <w:rFonts w:ascii="Sakkal Majalla" w:hAnsi="Sakkal Majalla" w:cs="Sakkal Majalla"/>
          <w:sz w:val="28"/>
          <w:szCs w:val="28"/>
        </w:rPr>
      </w:pPr>
      <w:r w:rsidRPr="0010187E">
        <w:rPr>
          <w:rFonts w:ascii="Sakkal Majalla" w:hAnsi="Sakkal Majalla" w:cs="Sakkal Majalla"/>
          <w:sz w:val="28"/>
          <w:szCs w:val="28"/>
          <w:rtl/>
        </w:rPr>
        <w:t>الأهداف التعليمية</w:t>
      </w:r>
      <w:r w:rsidRPr="0010187E">
        <w:rPr>
          <w:rFonts w:ascii="Sakkal Majalla" w:hAnsi="Sakkal Majalla" w:cs="Sakkal Majalla"/>
          <w:sz w:val="28"/>
          <w:szCs w:val="28"/>
        </w:rPr>
        <w:t xml:space="preserve">: </w:t>
      </w:r>
      <w:r w:rsidRPr="0010187E">
        <w:rPr>
          <w:rFonts w:ascii="Sakkal Majalla" w:hAnsi="Sakkal Majalla" w:cs="Sakkal Majalla"/>
          <w:sz w:val="28"/>
          <w:szCs w:val="28"/>
          <w:rtl/>
        </w:rPr>
        <w:t>يجب أن تكون الأهداف واضحة وقابلة للقياس، بحيث يتمكن القائمون على المشروع من تقييم مدى تحقيقها</w:t>
      </w:r>
      <w:r w:rsidRPr="0010187E">
        <w:rPr>
          <w:rFonts w:ascii="Sakkal Majalla" w:hAnsi="Sakkal Majalla" w:cs="Sakkal Majalla"/>
          <w:sz w:val="28"/>
          <w:szCs w:val="28"/>
        </w:rPr>
        <w:t>.</w:t>
      </w:r>
    </w:p>
    <w:p w14:paraId="48F53C28" w14:textId="77777777" w:rsidR="0010187E" w:rsidRPr="0010187E" w:rsidRDefault="0010187E" w:rsidP="0010187E">
      <w:pPr>
        <w:numPr>
          <w:ilvl w:val="0"/>
          <w:numId w:val="27"/>
        </w:numPr>
        <w:rPr>
          <w:rFonts w:ascii="Sakkal Majalla" w:hAnsi="Sakkal Majalla" w:cs="Sakkal Majalla"/>
          <w:sz w:val="28"/>
          <w:szCs w:val="28"/>
        </w:rPr>
      </w:pPr>
      <w:r w:rsidRPr="0010187E">
        <w:rPr>
          <w:rFonts w:ascii="Sakkal Majalla" w:hAnsi="Sakkal Majalla" w:cs="Sakkal Majalla"/>
          <w:sz w:val="28"/>
          <w:szCs w:val="28"/>
          <w:rtl/>
        </w:rPr>
        <w:t>جودة التعليم</w:t>
      </w:r>
      <w:r w:rsidRPr="0010187E">
        <w:rPr>
          <w:rFonts w:ascii="Sakkal Majalla" w:hAnsi="Sakkal Majalla" w:cs="Sakkal Majalla"/>
          <w:sz w:val="28"/>
          <w:szCs w:val="28"/>
        </w:rPr>
        <w:t xml:space="preserve">: </w:t>
      </w:r>
      <w:r w:rsidRPr="0010187E">
        <w:rPr>
          <w:rFonts w:ascii="Sakkal Majalla" w:hAnsi="Sakkal Majalla" w:cs="Sakkal Majalla"/>
          <w:sz w:val="28"/>
          <w:szCs w:val="28"/>
          <w:rtl/>
        </w:rPr>
        <w:t>يتضمن ذلك تقديم محتوى تعليمي متنوع وملائم، وتعليم فعال يتناسب مع احتياجات الطلاب</w:t>
      </w:r>
      <w:r w:rsidRPr="0010187E">
        <w:rPr>
          <w:rFonts w:ascii="Sakkal Majalla" w:hAnsi="Sakkal Majalla" w:cs="Sakkal Majalla"/>
          <w:sz w:val="28"/>
          <w:szCs w:val="28"/>
        </w:rPr>
        <w:t>.</w:t>
      </w:r>
    </w:p>
    <w:p w14:paraId="031197D3" w14:textId="77777777" w:rsidR="0010187E" w:rsidRPr="0010187E" w:rsidRDefault="0010187E" w:rsidP="0010187E">
      <w:pPr>
        <w:numPr>
          <w:ilvl w:val="0"/>
          <w:numId w:val="27"/>
        </w:numPr>
        <w:rPr>
          <w:rFonts w:ascii="Sakkal Majalla" w:hAnsi="Sakkal Majalla" w:cs="Sakkal Majalla"/>
          <w:sz w:val="28"/>
          <w:szCs w:val="28"/>
        </w:rPr>
      </w:pPr>
      <w:r w:rsidRPr="0010187E">
        <w:rPr>
          <w:rFonts w:ascii="Sakkal Majalla" w:hAnsi="Sakkal Majalla" w:cs="Sakkal Majalla"/>
          <w:sz w:val="28"/>
          <w:szCs w:val="28"/>
          <w:rtl/>
        </w:rPr>
        <w:t>الموارد البشرية</w:t>
      </w:r>
      <w:r w:rsidRPr="0010187E">
        <w:rPr>
          <w:rFonts w:ascii="Sakkal Majalla" w:hAnsi="Sakkal Majalla" w:cs="Sakkal Majalla"/>
          <w:sz w:val="28"/>
          <w:szCs w:val="28"/>
        </w:rPr>
        <w:t xml:space="preserve">: </w:t>
      </w:r>
      <w:r w:rsidRPr="0010187E">
        <w:rPr>
          <w:rFonts w:ascii="Sakkal Majalla" w:hAnsi="Sakkal Majalla" w:cs="Sakkal Majalla"/>
          <w:sz w:val="28"/>
          <w:szCs w:val="28"/>
          <w:rtl/>
        </w:rPr>
        <w:t>يشمل المعلمون، والموظفون، والإداريون الذين يساهمون في نجاح المشروع التعليمي</w:t>
      </w:r>
      <w:r w:rsidRPr="0010187E">
        <w:rPr>
          <w:rFonts w:ascii="Sakkal Majalla" w:hAnsi="Sakkal Majalla" w:cs="Sakkal Majalla"/>
          <w:sz w:val="28"/>
          <w:szCs w:val="28"/>
        </w:rPr>
        <w:t>.</w:t>
      </w:r>
    </w:p>
    <w:p w14:paraId="156EF4EF" w14:textId="509E3CC7" w:rsidR="0031018E" w:rsidRPr="0010187E" w:rsidRDefault="0010187E" w:rsidP="001317A3">
      <w:pPr>
        <w:numPr>
          <w:ilvl w:val="0"/>
          <w:numId w:val="27"/>
        </w:numPr>
        <w:rPr>
          <w:rFonts w:ascii="Sakkal Majalla" w:hAnsi="Sakkal Majalla" w:cs="Sakkal Majalla"/>
          <w:sz w:val="28"/>
          <w:szCs w:val="28"/>
        </w:rPr>
      </w:pPr>
      <w:r w:rsidRPr="0010187E">
        <w:rPr>
          <w:rFonts w:ascii="Sakkal Majalla" w:hAnsi="Sakkal Majalla" w:cs="Sakkal Majalla"/>
          <w:sz w:val="28"/>
          <w:szCs w:val="28"/>
          <w:rtl/>
        </w:rPr>
        <w:t>البيئة التعليمية</w:t>
      </w:r>
      <w:r w:rsidRPr="0010187E">
        <w:rPr>
          <w:rFonts w:ascii="Sakkal Majalla" w:hAnsi="Sakkal Majalla" w:cs="Sakkal Majalla"/>
          <w:sz w:val="28"/>
          <w:szCs w:val="28"/>
        </w:rPr>
        <w:t xml:space="preserve">: </w:t>
      </w:r>
      <w:r w:rsidRPr="0010187E">
        <w:rPr>
          <w:rFonts w:ascii="Sakkal Majalla" w:hAnsi="Sakkal Majalla" w:cs="Sakkal Majalla"/>
          <w:sz w:val="28"/>
          <w:szCs w:val="28"/>
          <w:rtl/>
        </w:rPr>
        <w:t>تعتبر البيئة التعليمية المناسبة عاملاً مؤثرًا على أداء المشاريع، حيث يجب أن تكون محفزة للتعلم وتقديم الدعم اللازم للطلاب</w:t>
      </w:r>
      <w:r w:rsidRPr="0010187E">
        <w:rPr>
          <w:rFonts w:ascii="Sakkal Majalla" w:hAnsi="Sakkal Majalla" w:cs="Sakkal Majalla"/>
          <w:sz w:val="28"/>
          <w:szCs w:val="28"/>
        </w:rPr>
        <w:t>.</w:t>
      </w:r>
    </w:p>
    <w:p w14:paraId="1BD605D9" w14:textId="5CB73C3B" w:rsidR="0010187E" w:rsidRPr="0010187E" w:rsidRDefault="0010187E" w:rsidP="0010187E">
      <w:pPr>
        <w:rPr>
          <w:rFonts w:ascii="Sakkal Majalla" w:hAnsi="Sakkal Majalla" w:cs="Sakkal Majalla"/>
          <w:b/>
          <w:bCs/>
          <w:sz w:val="28"/>
          <w:szCs w:val="28"/>
        </w:rPr>
      </w:pPr>
      <w:r w:rsidRPr="0010187E">
        <w:rPr>
          <w:rFonts w:ascii="Sakkal Majalla" w:hAnsi="Sakkal Majalla" w:cs="Sakkal Majalla"/>
          <w:b/>
          <w:bCs/>
          <w:sz w:val="28"/>
          <w:szCs w:val="28"/>
          <w:rtl/>
        </w:rPr>
        <w:t>أهمية تقييم أداء المشاريع التعليمية</w:t>
      </w:r>
      <w:r w:rsidR="0031018E">
        <w:rPr>
          <w:rFonts w:ascii="Sakkal Majalla" w:hAnsi="Sakkal Majalla" w:cs="Sakkal Majalla" w:hint="cs"/>
          <w:b/>
          <w:bCs/>
          <w:sz w:val="28"/>
          <w:szCs w:val="28"/>
          <w:rtl/>
        </w:rPr>
        <w:t>:</w:t>
      </w:r>
    </w:p>
    <w:p w14:paraId="460C9A44" w14:textId="5C6B1D76" w:rsidR="0010187E" w:rsidRPr="001317A3" w:rsidRDefault="0010187E" w:rsidP="001317A3">
      <w:pPr>
        <w:rPr>
          <w:rFonts w:ascii="Sakkal Majalla" w:hAnsi="Sakkal Majalla" w:cs="Sakkal Majalla"/>
          <w:sz w:val="28"/>
          <w:szCs w:val="28"/>
          <w:rtl/>
        </w:rPr>
      </w:pPr>
      <w:r w:rsidRPr="0010187E">
        <w:rPr>
          <w:rFonts w:ascii="Sakkal Majalla" w:hAnsi="Sakkal Majalla" w:cs="Sakkal Majalla"/>
          <w:sz w:val="28"/>
          <w:szCs w:val="28"/>
          <w:rtl/>
        </w:rPr>
        <w:t>يُعتبر تقييم أداء المشاريع التعليمية أمرًا ضروريًا لتحسين النتائج وتحقيق الفعالية. يشير الباحثون إلى أن "التقييم المنهجي يُساعد في تحديد نقاط القوة والضعف في المشاريع، مما يُعزز من فرص التحسين والتطوير</w:t>
      </w:r>
      <w:r w:rsidRPr="0010187E">
        <w:rPr>
          <w:rFonts w:ascii="Sakkal Majalla" w:hAnsi="Sakkal Majalla" w:cs="Sakkal Majalla"/>
          <w:sz w:val="28"/>
          <w:szCs w:val="28"/>
        </w:rPr>
        <w:t xml:space="preserve">" (Patton, 2015). </w:t>
      </w:r>
      <w:r w:rsidRPr="0010187E">
        <w:rPr>
          <w:rFonts w:ascii="Sakkal Majalla" w:hAnsi="Sakkal Majalla" w:cs="Sakkal Majalla"/>
          <w:sz w:val="28"/>
          <w:szCs w:val="28"/>
          <w:rtl/>
        </w:rPr>
        <w:t>من خلال التقييم، يمكن للمديرين والمعلمين تحديد مجالات التحسين وتطوير استراتيجيات جديدة لتحقيق أداء أفضل</w:t>
      </w:r>
      <w:r w:rsidRPr="0010187E">
        <w:rPr>
          <w:rFonts w:ascii="Sakkal Majalla" w:hAnsi="Sakkal Majalla" w:cs="Sakkal Majalla"/>
          <w:sz w:val="28"/>
          <w:szCs w:val="28"/>
        </w:rPr>
        <w:t>.</w:t>
      </w:r>
    </w:p>
    <w:p w14:paraId="3DF9CA3E" w14:textId="215E0CC5" w:rsidR="0010187E" w:rsidRPr="0010187E" w:rsidRDefault="0010187E" w:rsidP="0010187E">
      <w:pPr>
        <w:rPr>
          <w:rFonts w:ascii="Sakkal Majalla" w:hAnsi="Sakkal Majalla" w:cs="Sakkal Majalla"/>
          <w:b/>
          <w:bCs/>
          <w:sz w:val="28"/>
          <w:szCs w:val="28"/>
        </w:rPr>
      </w:pPr>
      <w:r w:rsidRPr="0010187E">
        <w:rPr>
          <w:rFonts w:ascii="Sakkal Majalla" w:hAnsi="Sakkal Majalla" w:cs="Sakkal Majalla"/>
          <w:b/>
          <w:bCs/>
          <w:sz w:val="28"/>
          <w:szCs w:val="28"/>
        </w:rPr>
        <w:t xml:space="preserve"> </w:t>
      </w:r>
      <w:r w:rsidRPr="0010187E">
        <w:rPr>
          <w:rFonts w:ascii="Sakkal Majalla" w:hAnsi="Sakkal Majalla" w:cs="Sakkal Majalla"/>
          <w:b/>
          <w:bCs/>
          <w:sz w:val="28"/>
          <w:szCs w:val="28"/>
          <w:rtl/>
        </w:rPr>
        <w:t>معايير قياس أداء المشاريع التعليمية</w:t>
      </w:r>
    </w:p>
    <w:p w14:paraId="32D073C8" w14:textId="77777777" w:rsidR="0010187E" w:rsidRPr="0010187E" w:rsidRDefault="0010187E" w:rsidP="0010187E">
      <w:pPr>
        <w:rPr>
          <w:rFonts w:ascii="Sakkal Majalla" w:hAnsi="Sakkal Majalla" w:cs="Sakkal Majalla"/>
          <w:sz w:val="28"/>
          <w:szCs w:val="28"/>
        </w:rPr>
      </w:pPr>
      <w:r w:rsidRPr="0010187E">
        <w:rPr>
          <w:rFonts w:ascii="Sakkal Majalla" w:hAnsi="Sakkal Majalla" w:cs="Sakkal Majalla"/>
          <w:sz w:val="28"/>
          <w:szCs w:val="28"/>
          <w:rtl/>
        </w:rPr>
        <w:t>يمكن قياس أداء المشاريع التعليمية من خلال عدة معايير تشمل</w:t>
      </w:r>
      <w:r w:rsidRPr="0010187E">
        <w:rPr>
          <w:rFonts w:ascii="Sakkal Majalla" w:hAnsi="Sakkal Majalla" w:cs="Sakkal Majalla"/>
          <w:sz w:val="28"/>
          <w:szCs w:val="28"/>
        </w:rPr>
        <w:t>:</w:t>
      </w:r>
    </w:p>
    <w:p w14:paraId="01F68F89" w14:textId="77777777" w:rsidR="0010187E" w:rsidRPr="0010187E" w:rsidRDefault="0010187E" w:rsidP="0010187E">
      <w:pPr>
        <w:numPr>
          <w:ilvl w:val="0"/>
          <w:numId w:val="28"/>
        </w:numPr>
        <w:rPr>
          <w:rFonts w:ascii="Sakkal Majalla" w:hAnsi="Sakkal Majalla" w:cs="Sakkal Majalla"/>
          <w:sz w:val="28"/>
          <w:szCs w:val="28"/>
        </w:rPr>
      </w:pPr>
      <w:r w:rsidRPr="0010187E">
        <w:rPr>
          <w:rFonts w:ascii="Sakkal Majalla" w:hAnsi="Sakkal Majalla" w:cs="Sakkal Majalla"/>
          <w:sz w:val="28"/>
          <w:szCs w:val="28"/>
          <w:rtl/>
        </w:rPr>
        <w:t>الكفاءة</w:t>
      </w:r>
      <w:r w:rsidRPr="0010187E">
        <w:rPr>
          <w:rFonts w:ascii="Sakkal Majalla" w:hAnsi="Sakkal Majalla" w:cs="Sakkal Majalla"/>
          <w:sz w:val="28"/>
          <w:szCs w:val="28"/>
        </w:rPr>
        <w:t xml:space="preserve"> (Efficiency): </w:t>
      </w:r>
      <w:r w:rsidRPr="0010187E">
        <w:rPr>
          <w:rFonts w:ascii="Sakkal Majalla" w:hAnsi="Sakkal Majalla" w:cs="Sakkal Majalla"/>
          <w:sz w:val="28"/>
          <w:szCs w:val="28"/>
          <w:rtl/>
        </w:rPr>
        <w:t>تعني استخدام الموارد المتاحة (مثل الوقت، والمال، والجهد) بطريقة مثلى لتحقيق النتائج. يُمكن قياس الكفاءة من خلال مقارنة المدخلات بالمخرجات</w:t>
      </w:r>
      <w:r w:rsidRPr="0010187E">
        <w:rPr>
          <w:rFonts w:ascii="Sakkal Majalla" w:hAnsi="Sakkal Majalla" w:cs="Sakkal Majalla"/>
          <w:sz w:val="28"/>
          <w:szCs w:val="28"/>
        </w:rPr>
        <w:t>.</w:t>
      </w:r>
    </w:p>
    <w:p w14:paraId="6AED2002" w14:textId="77777777" w:rsidR="0010187E" w:rsidRPr="0010187E" w:rsidRDefault="0010187E" w:rsidP="0010187E">
      <w:pPr>
        <w:numPr>
          <w:ilvl w:val="0"/>
          <w:numId w:val="28"/>
        </w:numPr>
        <w:rPr>
          <w:rFonts w:ascii="Sakkal Majalla" w:hAnsi="Sakkal Majalla" w:cs="Sakkal Majalla"/>
          <w:sz w:val="28"/>
          <w:szCs w:val="28"/>
        </w:rPr>
      </w:pPr>
      <w:r w:rsidRPr="0010187E">
        <w:rPr>
          <w:rFonts w:ascii="Sakkal Majalla" w:hAnsi="Sakkal Majalla" w:cs="Sakkal Majalla"/>
          <w:sz w:val="28"/>
          <w:szCs w:val="28"/>
          <w:rtl/>
        </w:rPr>
        <w:t>الفعالية</w:t>
      </w:r>
      <w:r w:rsidRPr="0010187E">
        <w:rPr>
          <w:rFonts w:ascii="Sakkal Majalla" w:hAnsi="Sakkal Majalla" w:cs="Sakkal Majalla"/>
          <w:sz w:val="28"/>
          <w:szCs w:val="28"/>
        </w:rPr>
        <w:t xml:space="preserve"> (Effectiveness): </w:t>
      </w:r>
      <w:r w:rsidRPr="0010187E">
        <w:rPr>
          <w:rFonts w:ascii="Sakkal Majalla" w:hAnsi="Sakkal Majalla" w:cs="Sakkal Majalla"/>
          <w:sz w:val="28"/>
          <w:szCs w:val="28"/>
          <w:rtl/>
        </w:rPr>
        <w:t>تشير إلى مدى تحقيق الأهداف المحددة للمشروع. فعالية المشروع تُقاس من خلال النتائج المحققة، مثل تحسن درجات الطلاب أو زيادة نسبة التخرج</w:t>
      </w:r>
      <w:r w:rsidRPr="0010187E">
        <w:rPr>
          <w:rFonts w:ascii="Sakkal Majalla" w:hAnsi="Sakkal Majalla" w:cs="Sakkal Majalla"/>
          <w:sz w:val="28"/>
          <w:szCs w:val="28"/>
        </w:rPr>
        <w:t>.</w:t>
      </w:r>
    </w:p>
    <w:p w14:paraId="547B2E9A" w14:textId="39CDA500" w:rsidR="001317A3" w:rsidRPr="001317A3" w:rsidRDefault="0010187E" w:rsidP="001317A3">
      <w:pPr>
        <w:numPr>
          <w:ilvl w:val="0"/>
          <w:numId w:val="28"/>
        </w:numPr>
        <w:rPr>
          <w:rFonts w:ascii="Sakkal Majalla" w:hAnsi="Sakkal Majalla" w:cs="Sakkal Majalla"/>
          <w:sz w:val="28"/>
          <w:szCs w:val="28"/>
          <w:rtl/>
        </w:rPr>
      </w:pPr>
      <w:r w:rsidRPr="0010187E">
        <w:rPr>
          <w:rFonts w:ascii="Sakkal Majalla" w:hAnsi="Sakkal Majalla" w:cs="Sakkal Majalla"/>
          <w:sz w:val="28"/>
          <w:szCs w:val="28"/>
          <w:rtl/>
        </w:rPr>
        <w:t>الاستدامة</w:t>
      </w:r>
      <w:r w:rsidRPr="0010187E">
        <w:rPr>
          <w:rFonts w:ascii="Sakkal Majalla" w:hAnsi="Sakkal Majalla" w:cs="Sakkal Majalla"/>
          <w:sz w:val="28"/>
          <w:szCs w:val="28"/>
        </w:rPr>
        <w:t xml:space="preserve"> (Sustainability): </w:t>
      </w:r>
      <w:r w:rsidRPr="0010187E">
        <w:rPr>
          <w:rFonts w:ascii="Sakkal Majalla" w:hAnsi="Sakkal Majalla" w:cs="Sakkal Majalla"/>
          <w:sz w:val="28"/>
          <w:szCs w:val="28"/>
          <w:rtl/>
        </w:rPr>
        <w:t>تعكس قدرة المشروع على الاستمرار في تحقيق الأهداف على المدى الطويل. يُعتبر هذا المعيار مهمًا لضمان أن المشاريع التعليمية تظل فعالة مع مرور الوقت</w:t>
      </w:r>
      <w:r w:rsidRPr="0010187E">
        <w:rPr>
          <w:rFonts w:ascii="Sakkal Majalla" w:hAnsi="Sakkal Majalla" w:cs="Sakkal Majalla"/>
          <w:sz w:val="28"/>
          <w:szCs w:val="28"/>
        </w:rPr>
        <w:t>.</w:t>
      </w:r>
    </w:p>
    <w:p w14:paraId="6E88F507" w14:textId="07D2729E" w:rsidR="001317A3" w:rsidRPr="001317A3" w:rsidRDefault="0010187E" w:rsidP="001317A3">
      <w:pPr>
        <w:rPr>
          <w:rFonts w:ascii="Sakkal Majalla" w:hAnsi="Sakkal Majalla" w:cs="Sakkal Majalla"/>
          <w:b/>
          <w:bCs/>
          <w:sz w:val="28"/>
          <w:szCs w:val="28"/>
          <w:rtl/>
        </w:rPr>
      </w:pPr>
      <w:r w:rsidRPr="0010187E">
        <w:rPr>
          <w:rFonts w:ascii="Sakkal Majalla" w:hAnsi="Sakkal Majalla" w:cs="Sakkal Majalla"/>
          <w:b/>
          <w:bCs/>
          <w:sz w:val="28"/>
          <w:szCs w:val="28"/>
          <w:rtl/>
        </w:rPr>
        <w:t>نماذج أداء المشاريع التعليمية</w:t>
      </w:r>
      <w:r w:rsidR="00EE59FD">
        <w:rPr>
          <w:rFonts w:ascii="Sakkal Majalla" w:hAnsi="Sakkal Majalla" w:cs="Sakkal Majalla" w:hint="cs"/>
          <w:b/>
          <w:bCs/>
          <w:sz w:val="28"/>
          <w:szCs w:val="28"/>
          <w:rtl/>
        </w:rPr>
        <w:t>:</w:t>
      </w:r>
    </w:p>
    <w:p w14:paraId="201BEFC9" w14:textId="7AFD9D50" w:rsidR="0010187E" w:rsidRPr="0010187E" w:rsidRDefault="0010187E" w:rsidP="0010187E">
      <w:pPr>
        <w:rPr>
          <w:rFonts w:ascii="Sakkal Majalla" w:hAnsi="Sakkal Majalla" w:cs="Sakkal Majalla"/>
          <w:sz w:val="28"/>
          <w:szCs w:val="28"/>
        </w:rPr>
      </w:pPr>
      <w:r w:rsidRPr="0010187E">
        <w:rPr>
          <w:rFonts w:ascii="Sakkal Majalla" w:hAnsi="Sakkal Majalla" w:cs="Sakkal Majalla"/>
          <w:sz w:val="28"/>
          <w:szCs w:val="28"/>
          <w:rtl/>
        </w:rPr>
        <w:t>هناك العديد من النماذج التي تُستخدم في قياس وتحليل أداء المشاريع التعليمية، ومن أبرزها</w:t>
      </w:r>
      <w:r w:rsidRPr="0010187E">
        <w:rPr>
          <w:rFonts w:ascii="Sakkal Majalla" w:hAnsi="Sakkal Majalla" w:cs="Sakkal Majalla"/>
          <w:sz w:val="28"/>
          <w:szCs w:val="28"/>
        </w:rPr>
        <w:t>:</w:t>
      </w:r>
    </w:p>
    <w:p w14:paraId="7C1640FA" w14:textId="5BD30CC4" w:rsidR="0010187E" w:rsidRPr="0010187E" w:rsidRDefault="0010187E" w:rsidP="001317A3">
      <w:pPr>
        <w:numPr>
          <w:ilvl w:val="0"/>
          <w:numId w:val="29"/>
        </w:numPr>
        <w:rPr>
          <w:rFonts w:ascii="Sakkal Majalla" w:hAnsi="Sakkal Majalla" w:cs="Sakkal Majalla"/>
          <w:b/>
          <w:bCs/>
          <w:sz w:val="28"/>
          <w:szCs w:val="28"/>
        </w:rPr>
      </w:pPr>
      <w:r w:rsidRPr="0010187E">
        <w:rPr>
          <w:rFonts w:ascii="Sakkal Majalla" w:hAnsi="Sakkal Majalla" w:cs="Sakkal Majalla"/>
          <w:b/>
          <w:bCs/>
          <w:sz w:val="28"/>
          <w:szCs w:val="28"/>
          <w:rtl/>
        </w:rPr>
        <w:t xml:space="preserve">نموذج الإطار </w:t>
      </w:r>
      <w:r>
        <w:rPr>
          <w:rFonts w:ascii="Sakkal Majalla" w:hAnsi="Sakkal Majalla" w:cs="Sakkal Majalla" w:hint="cs"/>
          <w:b/>
          <w:bCs/>
          <w:sz w:val="28"/>
          <w:szCs w:val="28"/>
          <w:rtl/>
        </w:rPr>
        <w:t>المنطقي :</w:t>
      </w:r>
      <w:r w:rsidR="001317A3">
        <w:rPr>
          <w:rFonts w:ascii="Sakkal Majalla" w:hAnsi="Sakkal Majalla" w:cs="Sakkal Majalla" w:hint="cs"/>
          <w:b/>
          <w:bCs/>
          <w:sz w:val="28"/>
          <w:szCs w:val="28"/>
          <w:rtl/>
        </w:rPr>
        <w:t xml:space="preserve"> </w:t>
      </w:r>
      <w:r w:rsidRPr="0010187E">
        <w:rPr>
          <w:rFonts w:ascii="Sakkal Majalla" w:hAnsi="Sakkal Majalla" w:cs="Sakkal Majalla"/>
          <w:sz w:val="28"/>
          <w:szCs w:val="28"/>
          <w:rtl/>
        </w:rPr>
        <w:t>يُستخدم هذا النموذج لوضع خطة واضحة لتنفيذ المشروع، تتضمن الأهداف، والأنشطة، والمخرجات، والنتائج، والآثار. يساعد هذا النموذج على تحديد معايير الأداء اللازمة لتقييم نجاح المشروع</w:t>
      </w:r>
      <w:r w:rsidRPr="0010187E">
        <w:rPr>
          <w:rFonts w:ascii="Sakkal Majalla" w:hAnsi="Sakkal Majalla" w:cs="Sakkal Majalla"/>
          <w:sz w:val="28"/>
          <w:szCs w:val="28"/>
        </w:rPr>
        <w:t>.</w:t>
      </w:r>
    </w:p>
    <w:p w14:paraId="4AF71A66" w14:textId="2D56E6C7" w:rsidR="0031018E" w:rsidRPr="001317A3" w:rsidRDefault="0010187E" w:rsidP="001317A3">
      <w:pPr>
        <w:numPr>
          <w:ilvl w:val="0"/>
          <w:numId w:val="29"/>
        </w:numPr>
        <w:rPr>
          <w:rFonts w:ascii="Sakkal Majalla" w:hAnsi="Sakkal Majalla" w:cs="Sakkal Majalla"/>
          <w:b/>
          <w:bCs/>
          <w:sz w:val="28"/>
          <w:szCs w:val="28"/>
        </w:rPr>
      </w:pPr>
      <w:r w:rsidRPr="0010187E">
        <w:rPr>
          <w:rFonts w:ascii="Sakkal Majalla" w:hAnsi="Sakkal Majalla" w:cs="Sakkal Majalla"/>
          <w:b/>
          <w:bCs/>
          <w:sz w:val="28"/>
          <w:szCs w:val="28"/>
          <w:rtl/>
        </w:rPr>
        <w:lastRenderedPageBreak/>
        <w:t>نموذج تقييم الأداء المتوازن</w:t>
      </w:r>
      <w:r w:rsidRPr="0010187E">
        <w:rPr>
          <w:rFonts w:ascii="Sakkal Majalla" w:hAnsi="Sakkal Majalla" w:cs="Sakkal Majalla"/>
          <w:b/>
          <w:bCs/>
          <w:sz w:val="28"/>
          <w:szCs w:val="28"/>
        </w:rPr>
        <w:t xml:space="preserve"> </w:t>
      </w:r>
      <w:r>
        <w:rPr>
          <w:rFonts w:ascii="Sakkal Majalla" w:hAnsi="Sakkal Majalla" w:cs="Sakkal Majalla" w:hint="cs"/>
          <w:b/>
          <w:bCs/>
          <w:sz w:val="28"/>
          <w:szCs w:val="28"/>
          <w:rtl/>
        </w:rPr>
        <w:t>:</w:t>
      </w:r>
      <w:r w:rsidR="001317A3">
        <w:rPr>
          <w:rFonts w:ascii="Sakkal Majalla" w:hAnsi="Sakkal Majalla" w:cs="Sakkal Majalla" w:hint="cs"/>
          <w:b/>
          <w:bCs/>
          <w:sz w:val="28"/>
          <w:szCs w:val="28"/>
          <w:rtl/>
        </w:rPr>
        <w:t xml:space="preserve"> </w:t>
      </w:r>
      <w:r w:rsidRPr="0010187E">
        <w:rPr>
          <w:rFonts w:ascii="Sakkal Majalla" w:hAnsi="Sakkal Majalla" w:cs="Sakkal Majalla"/>
          <w:sz w:val="28"/>
          <w:szCs w:val="28"/>
          <w:rtl/>
        </w:rPr>
        <w:t>يوفر هذا النموذج إطارًا لتقييم أداء المشروع من عدة زوايا، بما في ذلك الزاوية المالية، والزوايا المتعلقة بال</w:t>
      </w:r>
      <w:r w:rsidR="00BB36F7" w:rsidRPr="001317A3">
        <w:rPr>
          <w:rFonts w:ascii="Sakkal Majalla" w:hAnsi="Sakkal Majalla" w:cs="Sakkal Majalla" w:hint="cs"/>
          <w:sz w:val="28"/>
          <w:szCs w:val="28"/>
          <w:rtl/>
          <w:lang w:bidi="ar-BH"/>
        </w:rPr>
        <w:t>معنيين</w:t>
      </w:r>
      <w:r w:rsidRPr="0010187E">
        <w:rPr>
          <w:rFonts w:ascii="Sakkal Majalla" w:hAnsi="Sakkal Majalla" w:cs="Sakkal Majalla"/>
          <w:sz w:val="28"/>
          <w:szCs w:val="28"/>
          <w:rtl/>
        </w:rPr>
        <w:t>، والعمليات الداخلية، والتعلم والنمو. يساعد في رؤية شاملة للأداء ويعزز من اتخاذ القرارات</w:t>
      </w:r>
      <w:r w:rsidRPr="0010187E">
        <w:rPr>
          <w:rFonts w:ascii="Sakkal Majalla" w:hAnsi="Sakkal Majalla" w:cs="Sakkal Majalla"/>
          <w:sz w:val="28"/>
          <w:szCs w:val="28"/>
        </w:rPr>
        <w:t>.</w:t>
      </w:r>
    </w:p>
    <w:p w14:paraId="4BCDF9D6" w14:textId="3A8F326D" w:rsidR="0010187E" w:rsidRPr="0010187E" w:rsidRDefault="0010187E" w:rsidP="0010187E">
      <w:pPr>
        <w:rPr>
          <w:rFonts w:ascii="Sakkal Majalla" w:hAnsi="Sakkal Majalla" w:cs="Sakkal Majalla"/>
          <w:b/>
          <w:bCs/>
          <w:sz w:val="28"/>
          <w:szCs w:val="28"/>
        </w:rPr>
      </w:pPr>
      <w:r w:rsidRPr="0010187E">
        <w:rPr>
          <w:rFonts w:ascii="Sakkal Majalla" w:hAnsi="Sakkal Majalla" w:cs="Sakkal Majalla"/>
          <w:b/>
          <w:bCs/>
          <w:sz w:val="28"/>
          <w:szCs w:val="28"/>
          <w:rtl/>
        </w:rPr>
        <w:t>عوامل النجاح في أداء المشاريع التعليمية</w:t>
      </w:r>
      <w:r w:rsidR="00331764">
        <w:rPr>
          <w:rFonts w:ascii="Sakkal Majalla" w:hAnsi="Sakkal Majalla" w:cs="Sakkal Majalla" w:hint="cs"/>
          <w:b/>
          <w:bCs/>
          <w:sz w:val="28"/>
          <w:szCs w:val="28"/>
          <w:rtl/>
        </w:rPr>
        <w:t>:</w:t>
      </w:r>
    </w:p>
    <w:p w14:paraId="37F669B9" w14:textId="77777777" w:rsidR="0010187E" w:rsidRPr="0010187E" w:rsidRDefault="0010187E" w:rsidP="0010187E">
      <w:pPr>
        <w:rPr>
          <w:rFonts w:ascii="Sakkal Majalla" w:hAnsi="Sakkal Majalla" w:cs="Sakkal Majalla"/>
          <w:sz w:val="28"/>
          <w:szCs w:val="28"/>
        </w:rPr>
      </w:pPr>
      <w:r w:rsidRPr="0010187E">
        <w:rPr>
          <w:rFonts w:ascii="Sakkal Majalla" w:hAnsi="Sakkal Majalla" w:cs="Sakkal Majalla"/>
          <w:sz w:val="28"/>
          <w:szCs w:val="28"/>
          <w:rtl/>
        </w:rPr>
        <w:t>تتضمن العوامل التي تؤثر على أداء المشاريع التعليمية</w:t>
      </w:r>
      <w:r w:rsidRPr="0010187E">
        <w:rPr>
          <w:rFonts w:ascii="Sakkal Majalla" w:hAnsi="Sakkal Majalla" w:cs="Sakkal Majalla"/>
          <w:sz w:val="28"/>
          <w:szCs w:val="28"/>
        </w:rPr>
        <w:t>:</w:t>
      </w:r>
    </w:p>
    <w:p w14:paraId="0342B607" w14:textId="77777777" w:rsidR="0010187E" w:rsidRPr="0010187E" w:rsidRDefault="0010187E" w:rsidP="0010187E">
      <w:pPr>
        <w:numPr>
          <w:ilvl w:val="0"/>
          <w:numId w:val="30"/>
        </w:numPr>
        <w:rPr>
          <w:rFonts w:ascii="Sakkal Majalla" w:hAnsi="Sakkal Majalla" w:cs="Sakkal Majalla"/>
          <w:sz w:val="28"/>
          <w:szCs w:val="28"/>
        </w:rPr>
      </w:pPr>
      <w:r w:rsidRPr="0010187E">
        <w:rPr>
          <w:rFonts w:ascii="Sakkal Majalla" w:hAnsi="Sakkal Majalla" w:cs="Sakkal Majalla"/>
          <w:sz w:val="28"/>
          <w:szCs w:val="28"/>
          <w:rtl/>
        </w:rPr>
        <w:t>القيادة الفعالة</w:t>
      </w:r>
      <w:r w:rsidRPr="0010187E">
        <w:rPr>
          <w:rFonts w:ascii="Sakkal Majalla" w:hAnsi="Sakkal Majalla" w:cs="Sakkal Majalla"/>
          <w:sz w:val="28"/>
          <w:szCs w:val="28"/>
        </w:rPr>
        <w:t xml:space="preserve">: </w:t>
      </w:r>
      <w:r w:rsidRPr="0010187E">
        <w:rPr>
          <w:rFonts w:ascii="Sakkal Majalla" w:hAnsi="Sakkal Majalla" w:cs="Sakkal Majalla"/>
          <w:sz w:val="28"/>
          <w:szCs w:val="28"/>
          <w:rtl/>
        </w:rPr>
        <w:t>القيادة القوية والمُلهمة تُسهم في توجيه الفريق وتحفيزهم لتحقيق الأهداف</w:t>
      </w:r>
      <w:r w:rsidRPr="0010187E">
        <w:rPr>
          <w:rFonts w:ascii="Sakkal Majalla" w:hAnsi="Sakkal Majalla" w:cs="Sakkal Majalla"/>
          <w:sz w:val="28"/>
          <w:szCs w:val="28"/>
        </w:rPr>
        <w:t>.</w:t>
      </w:r>
    </w:p>
    <w:p w14:paraId="314DD986" w14:textId="77777777" w:rsidR="0010187E" w:rsidRPr="0010187E" w:rsidRDefault="0010187E" w:rsidP="0010187E">
      <w:pPr>
        <w:numPr>
          <w:ilvl w:val="0"/>
          <w:numId w:val="30"/>
        </w:numPr>
        <w:rPr>
          <w:rFonts w:ascii="Sakkal Majalla" w:hAnsi="Sakkal Majalla" w:cs="Sakkal Majalla"/>
          <w:sz w:val="28"/>
          <w:szCs w:val="28"/>
        </w:rPr>
      </w:pPr>
      <w:r w:rsidRPr="0010187E">
        <w:rPr>
          <w:rFonts w:ascii="Sakkal Majalla" w:hAnsi="Sakkal Majalla" w:cs="Sakkal Majalla"/>
          <w:sz w:val="28"/>
          <w:szCs w:val="28"/>
          <w:rtl/>
        </w:rPr>
        <w:t>التخطيط الجيد</w:t>
      </w:r>
      <w:r w:rsidRPr="0010187E">
        <w:rPr>
          <w:rFonts w:ascii="Sakkal Majalla" w:hAnsi="Sakkal Majalla" w:cs="Sakkal Majalla"/>
          <w:sz w:val="28"/>
          <w:szCs w:val="28"/>
        </w:rPr>
        <w:t xml:space="preserve">: </w:t>
      </w:r>
      <w:r w:rsidRPr="0010187E">
        <w:rPr>
          <w:rFonts w:ascii="Sakkal Majalla" w:hAnsi="Sakkal Majalla" w:cs="Sakkal Majalla"/>
          <w:sz w:val="28"/>
          <w:szCs w:val="28"/>
          <w:rtl/>
        </w:rPr>
        <w:t>التخطيط الاستراتيجي والمفصل يُساعد في تحديد الأولويات والتأكد من أن جميع الأنشطة تتماشى مع الأهداف المحددة</w:t>
      </w:r>
      <w:r w:rsidRPr="0010187E">
        <w:rPr>
          <w:rFonts w:ascii="Sakkal Majalla" w:hAnsi="Sakkal Majalla" w:cs="Sakkal Majalla"/>
          <w:sz w:val="28"/>
          <w:szCs w:val="28"/>
        </w:rPr>
        <w:t>.</w:t>
      </w:r>
    </w:p>
    <w:p w14:paraId="129EBF41" w14:textId="77777777" w:rsidR="0010187E" w:rsidRPr="0010187E" w:rsidRDefault="0010187E" w:rsidP="0010187E">
      <w:pPr>
        <w:numPr>
          <w:ilvl w:val="0"/>
          <w:numId w:val="30"/>
        </w:numPr>
        <w:rPr>
          <w:rFonts w:ascii="Sakkal Majalla" w:hAnsi="Sakkal Majalla" w:cs="Sakkal Majalla"/>
          <w:sz w:val="28"/>
          <w:szCs w:val="28"/>
        </w:rPr>
      </w:pPr>
      <w:r w:rsidRPr="0010187E">
        <w:rPr>
          <w:rFonts w:ascii="Sakkal Majalla" w:hAnsi="Sakkal Majalla" w:cs="Sakkal Majalla"/>
          <w:sz w:val="28"/>
          <w:szCs w:val="28"/>
          <w:rtl/>
        </w:rPr>
        <w:t>المشاركة المجتمعية</w:t>
      </w:r>
      <w:r w:rsidRPr="0010187E">
        <w:rPr>
          <w:rFonts w:ascii="Sakkal Majalla" w:hAnsi="Sakkal Majalla" w:cs="Sakkal Majalla"/>
          <w:sz w:val="28"/>
          <w:szCs w:val="28"/>
        </w:rPr>
        <w:t xml:space="preserve">: </w:t>
      </w:r>
      <w:r w:rsidRPr="0010187E">
        <w:rPr>
          <w:rFonts w:ascii="Sakkal Majalla" w:hAnsi="Sakkal Majalla" w:cs="Sakkal Majalla"/>
          <w:sz w:val="28"/>
          <w:szCs w:val="28"/>
          <w:rtl/>
        </w:rPr>
        <w:t>مشاركة أولياء الأمور والمجتمع في العملية التعليمية تساهم في تعزيز دعم المشاريع وتحقيق النجاح</w:t>
      </w:r>
      <w:r w:rsidRPr="0010187E">
        <w:rPr>
          <w:rFonts w:ascii="Sakkal Majalla" w:hAnsi="Sakkal Majalla" w:cs="Sakkal Majalla"/>
          <w:sz w:val="28"/>
          <w:szCs w:val="28"/>
        </w:rPr>
        <w:t>.</w:t>
      </w:r>
    </w:p>
    <w:p w14:paraId="6F1BD55C" w14:textId="77777777" w:rsidR="0010187E" w:rsidRPr="0010187E" w:rsidRDefault="0010187E" w:rsidP="0010187E">
      <w:pPr>
        <w:numPr>
          <w:ilvl w:val="0"/>
          <w:numId w:val="30"/>
        </w:numPr>
        <w:rPr>
          <w:rFonts w:ascii="Sakkal Majalla" w:hAnsi="Sakkal Majalla" w:cs="Sakkal Majalla"/>
          <w:sz w:val="28"/>
          <w:szCs w:val="28"/>
        </w:rPr>
      </w:pPr>
      <w:r w:rsidRPr="0010187E">
        <w:rPr>
          <w:rFonts w:ascii="Sakkal Majalla" w:hAnsi="Sakkal Majalla" w:cs="Sakkal Majalla"/>
          <w:sz w:val="28"/>
          <w:szCs w:val="28"/>
          <w:rtl/>
        </w:rPr>
        <w:t>التدريب والتطوير</w:t>
      </w:r>
      <w:r w:rsidRPr="0010187E">
        <w:rPr>
          <w:rFonts w:ascii="Sakkal Majalla" w:hAnsi="Sakkal Majalla" w:cs="Sakkal Majalla"/>
          <w:sz w:val="28"/>
          <w:szCs w:val="28"/>
        </w:rPr>
        <w:t xml:space="preserve">: </w:t>
      </w:r>
      <w:r w:rsidRPr="0010187E">
        <w:rPr>
          <w:rFonts w:ascii="Sakkal Majalla" w:hAnsi="Sakkal Majalla" w:cs="Sakkal Majalla"/>
          <w:sz w:val="28"/>
          <w:szCs w:val="28"/>
          <w:rtl/>
        </w:rPr>
        <w:t>توفير فرص التدريب والتطوير للمعلمين والموظفين يُحسن من أدائهم ويساهم في نجاح المشاريع</w:t>
      </w:r>
      <w:r w:rsidRPr="0010187E">
        <w:rPr>
          <w:rFonts w:ascii="Sakkal Majalla" w:hAnsi="Sakkal Majalla" w:cs="Sakkal Majalla"/>
          <w:sz w:val="28"/>
          <w:szCs w:val="28"/>
        </w:rPr>
        <w:t>.</w:t>
      </w:r>
    </w:p>
    <w:p w14:paraId="1AB41DF8" w14:textId="228E5ACA" w:rsidR="00DD200C" w:rsidRPr="00DD200C" w:rsidRDefault="00DD200C" w:rsidP="00DD200C">
      <w:pPr>
        <w:rPr>
          <w:rFonts w:ascii="Sakkal Majalla" w:hAnsi="Sakkal Majalla" w:cs="Sakkal Majalla"/>
          <w:b/>
          <w:bCs/>
          <w:sz w:val="28"/>
          <w:szCs w:val="28"/>
        </w:rPr>
      </w:pPr>
      <w:r w:rsidRPr="00DD200C">
        <w:rPr>
          <w:rFonts w:ascii="Sakkal Majalla" w:hAnsi="Sakkal Majalla" w:cs="Sakkal Majalla"/>
          <w:b/>
          <w:bCs/>
          <w:sz w:val="28"/>
          <w:szCs w:val="28"/>
          <w:rtl/>
        </w:rPr>
        <w:t>العلاقة بين إدارة التغيير وأداء المشاريع التعليمية</w:t>
      </w:r>
      <w:r w:rsidR="00331764">
        <w:rPr>
          <w:rFonts w:ascii="Sakkal Majalla" w:hAnsi="Sakkal Majalla" w:cs="Sakkal Majalla" w:hint="cs"/>
          <w:b/>
          <w:bCs/>
          <w:sz w:val="28"/>
          <w:szCs w:val="28"/>
          <w:rtl/>
        </w:rPr>
        <w:t>:</w:t>
      </w:r>
    </w:p>
    <w:p w14:paraId="1D979CE7" w14:textId="213FB556" w:rsidR="001317A3" w:rsidRPr="001317A3" w:rsidRDefault="00DD200C" w:rsidP="001317A3">
      <w:pPr>
        <w:rPr>
          <w:rFonts w:ascii="Sakkal Majalla" w:hAnsi="Sakkal Majalla" w:cs="Sakkal Majalla"/>
          <w:sz w:val="28"/>
          <w:szCs w:val="28"/>
          <w:rtl/>
        </w:rPr>
      </w:pPr>
      <w:r w:rsidRPr="00DD200C">
        <w:rPr>
          <w:rFonts w:ascii="Sakkal Majalla" w:hAnsi="Sakkal Majalla" w:cs="Sakkal Majalla"/>
          <w:sz w:val="28"/>
          <w:szCs w:val="28"/>
          <w:rtl/>
        </w:rPr>
        <w:t>تعتبر إدارة التغيير من العناصر الأساسية التي تؤثر بشكل مباشر على أداء المشاريع التعليمية. في ظل التغيرات السريعة في مجالات التعليم والتكنولوجيا والمجتمع، يصبح من الضروري أن تكون المؤسسات التعليمية قادرة على التكيف مع هذه التغيرات لضمان تحقيق أهدافها التعليمية. في هذا المقال، سنتناول العلاقة بين إدارة التغيير وأداء المشاريع التعليمية، ونستعرض بعض الأساليب والنماذج التي تسهم في تحقيق النجاح في هذا المجال</w:t>
      </w:r>
      <w:r w:rsidRPr="00DD200C">
        <w:rPr>
          <w:rFonts w:ascii="Sakkal Majalla" w:hAnsi="Sakkal Majalla" w:cs="Sakkal Majalla"/>
          <w:sz w:val="28"/>
          <w:szCs w:val="28"/>
        </w:rPr>
        <w:t>.</w:t>
      </w:r>
    </w:p>
    <w:p w14:paraId="7EAE22F3" w14:textId="495A05A6" w:rsidR="001317A3" w:rsidRDefault="00DD200C" w:rsidP="001317A3">
      <w:pPr>
        <w:rPr>
          <w:rFonts w:ascii="Sakkal Majalla" w:hAnsi="Sakkal Majalla" w:cs="Sakkal Majalla"/>
          <w:b/>
          <w:bCs/>
          <w:sz w:val="28"/>
          <w:szCs w:val="28"/>
          <w:rtl/>
        </w:rPr>
      </w:pPr>
      <w:r w:rsidRPr="00DD200C">
        <w:rPr>
          <w:rFonts w:ascii="Sakkal Majalla" w:hAnsi="Sakkal Majalla" w:cs="Sakkal Majalla"/>
          <w:b/>
          <w:bCs/>
          <w:sz w:val="28"/>
          <w:szCs w:val="28"/>
          <w:rtl/>
        </w:rPr>
        <w:t>مفهوم إدارة التغيير</w:t>
      </w:r>
      <w:r w:rsidR="00331764">
        <w:rPr>
          <w:rFonts w:ascii="Sakkal Majalla" w:hAnsi="Sakkal Majalla" w:cs="Sakkal Majalla" w:hint="cs"/>
          <w:b/>
          <w:bCs/>
          <w:sz w:val="28"/>
          <w:szCs w:val="28"/>
          <w:rtl/>
        </w:rPr>
        <w:t>:</w:t>
      </w:r>
    </w:p>
    <w:p w14:paraId="35C028C7" w14:textId="407FB777" w:rsidR="00DD200C" w:rsidRPr="00DD200C" w:rsidRDefault="00DD200C" w:rsidP="001317A3">
      <w:pPr>
        <w:rPr>
          <w:rFonts w:ascii="Sakkal Majalla" w:hAnsi="Sakkal Majalla" w:cs="Sakkal Majalla"/>
          <w:b/>
          <w:bCs/>
          <w:sz w:val="28"/>
          <w:szCs w:val="28"/>
        </w:rPr>
      </w:pPr>
      <w:r w:rsidRPr="00DD200C">
        <w:rPr>
          <w:rFonts w:ascii="Sakkal Majalla" w:hAnsi="Sakkal Majalla" w:cs="Sakkal Majalla"/>
          <w:sz w:val="28"/>
          <w:szCs w:val="28"/>
          <w:rtl/>
        </w:rPr>
        <w:t>إدارة التغيير تشير إلى العملية التي تهدف إلى تنظيم وتوجيه التغييرات داخل المؤسسات. وتعتبر هذه العملية ضرورية لضمان أن التغييرات المقترحة تُنفذ بشكل فعّال وتحقق النتائج المرجوة. حسب كوتتر</w:t>
      </w:r>
      <w:r w:rsidRPr="00DD200C">
        <w:rPr>
          <w:rFonts w:ascii="Sakkal Majalla" w:hAnsi="Sakkal Majalla" w:cs="Sakkal Majalla"/>
          <w:sz w:val="28"/>
          <w:szCs w:val="28"/>
        </w:rPr>
        <w:t xml:space="preserve"> (Kotter, 1996)</w:t>
      </w:r>
      <w:r w:rsidRPr="00DD200C">
        <w:rPr>
          <w:rFonts w:ascii="Sakkal Majalla" w:hAnsi="Sakkal Majalla" w:cs="Sakkal Majalla"/>
          <w:sz w:val="28"/>
          <w:szCs w:val="28"/>
          <w:rtl/>
        </w:rPr>
        <w:t>، تتضمن إدارة التغيير ثمانية خطوات رئيسية تبدأ من خلق حالة من الإلحاح وانتهاءً بتعزيز التغييرات الجديدة</w:t>
      </w:r>
      <w:r w:rsidRPr="00DD200C">
        <w:rPr>
          <w:rFonts w:ascii="Sakkal Majalla" w:hAnsi="Sakkal Majalla" w:cs="Sakkal Majalla"/>
          <w:sz w:val="28"/>
          <w:szCs w:val="28"/>
        </w:rPr>
        <w:t>.</w:t>
      </w:r>
    </w:p>
    <w:p w14:paraId="7223D40F" w14:textId="77777777" w:rsidR="001317A3" w:rsidRDefault="001317A3" w:rsidP="00DD200C">
      <w:pPr>
        <w:rPr>
          <w:rFonts w:ascii="Sakkal Majalla" w:hAnsi="Sakkal Majalla" w:cs="Sakkal Majalla"/>
          <w:b/>
          <w:bCs/>
          <w:sz w:val="28"/>
          <w:szCs w:val="28"/>
          <w:rtl/>
        </w:rPr>
      </w:pPr>
    </w:p>
    <w:p w14:paraId="6D920A7A" w14:textId="77777777" w:rsidR="00EE59FD" w:rsidRDefault="00EE59FD" w:rsidP="00DD200C">
      <w:pPr>
        <w:rPr>
          <w:rFonts w:ascii="Sakkal Majalla" w:hAnsi="Sakkal Majalla" w:cs="Sakkal Majalla"/>
          <w:b/>
          <w:bCs/>
          <w:sz w:val="28"/>
          <w:szCs w:val="28"/>
          <w:rtl/>
        </w:rPr>
      </w:pPr>
    </w:p>
    <w:p w14:paraId="665A0988" w14:textId="77777777" w:rsidR="00EE59FD" w:rsidRDefault="00EE59FD" w:rsidP="00DD200C">
      <w:pPr>
        <w:rPr>
          <w:rFonts w:ascii="Sakkal Majalla" w:hAnsi="Sakkal Majalla" w:cs="Sakkal Majalla"/>
          <w:b/>
          <w:bCs/>
          <w:sz w:val="28"/>
          <w:szCs w:val="28"/>
          <w:rtl/>
        </w:rPr>
      </w:pPr>
    </w:p>
    <w:p w14:paraId="751AB632" w14:textId="77777777" w:rsidR="00EE59FD" w:rsidRDefault="00EE59FD" w:rsidP="00DD200C">
      <w:pPr>
        <w:rPr>
          <w:rFonts w:ascii="Sakkal Majalla" w:hAnsi="Sakkal Majalla" w:cs="Sakkal Majalla"/>
          <w:b/>
          <w:bCs/>
          <w:sz w:val="28"/>
          <w:szCs w:val="28"/>
          <w:rtl/>
        </w:rPr>
      </w:pPr>
    </w:p>
    <w:p w14:paraId="71696A60" w14:textId="77777777" w:rsidR="00EE59FD" w:rsidRDefault="00EE59FD" w:rsidP="00DD200C">
      <w:pPr>
        <w:rPr>
          <w:rFonts w:ascii="Sakkal Majalla" w:hAnsi="Sakkal Majalla" w:cs="Sakkal Majalla"/>
          <w:b/>
          <w:bCs/>
          <w:sz w:val="28"/>
          <w:szCs w:val="28"/>
          <w:rtl/>
        </w:rPr>
      </w:pPr>
    </w:p>
    <w:p w14:paraId="7013F665" w14:textId="77777777" w:rsidR="001317A3" w:rsidRDefault="001317A3" w:rsidP="00DD200C">
      <w:pPr>
        <w:rPr>
          <w:rFonts w:ascii="Sakkal Majalla" w:hAnsi="Sakkal Majalla" w:cs="Sakkal Majalla"/>
          <w:b/>
          <w:bCs/>
          <w:sz w:val="28"/>
          <w:szCs w:val="28"/>
          <w:rtl/>
        </w:rPr>
      </w:pPr>
    </w:p>
    <w:p w14:paraId="27E93BA0" w14:textId="638B3F9B" w:rsidR="00DD200C" w:rsidRPr="00DD200C" w:rsidRDefault="00DD200C" w:rsidP="00DD200C">
      <w:pPr>
        <w:rPr>
          <w:rFonts w:ascii="Sakkal Majalla" w:hAnsi="Sakkal Majalla" w:cs="Sakkal Majalla"/>
          <w:b/>
          <w:bCs/>
          <w:sz w:val="28"/>
          <w:szCs w:val="28"/>
        </w:rPr>
      </w:pPr>
      <w:r w:rsidRPr="00DD200C">
        <w:rPr>
          <w:rFonts w:ascii="Sakkal Majalla" w:hAnsi="Sakkal Majalla" w:cs="Sakkal Majalla"/>
          <w:b/>
          <w:bCs/>
          <w:sz w:val="28"/>
          <w:szCs w:val="28"/>
          <w:rtl/>
        </w:rPr>
        <w:lastRenderedPageBreak/>
        <w:t>أداء المشاريع التعليمية</w:t>
      </w:r>
      <w:r w:rsidR="00331764">
        <w:rPr>
          <w:rFonts w:ascii="Sakkal Majalla" w:hAnsi="Sakkal Majalla" w:cs="Sakkal Majalla" w:hint="cs"/>
          <w:b/>
          <w:bCs/>
          <w:sz w:val="28"/>
          <w:szCs w:val="28"/>
          <w:rtl/>
        </w:rPr>
        <w:t>:</w:t>
      </w:r>
    </w:p>
    <w:p w14:paraId="34256A7C" w14:textId="5785EEC5" w:rsidR="0031018E" w:rsidRPr="001317A3" w:rsidRDefault="00DD200C" w:rsidP="001317A3">
      <w:pPr>
        <w:rPr>
          <w:rFonts w:ascii="Sakkal Majalla" w:hAnsi="Sakkal Majalla" w:cs="Sakkal Majalla"/>
          <w:sz w:val="28"/>
          <w:szCs w:val="28"/>
          <w:rtl/>
        </w:rPr>
      </w:pPr>
      <w:r w:rsidRPr="00DD200C">
        <w:rPr>
          <w:rFonts w:ascii="Sakkal Majalla" w:hAnsi="Sakkal Majalla" w:cs="Sakkal Majalla"/>
          <w:sz w:val="28"/>
          <w:szCs w:val="28"/>
          <w:rtl/>
        </w:rPr>
        <w:t>يعكس أداء المشاريع التعليمية مدى نجاح هذه المشاريع في تحقيق الأهداف التعليمية المطلوبة. يشمل ذلك جودة التعليم، ورضا الطلاب والمعلمين، وتحقيق النتائج الأكاديمية، واستخدام الموارد بشكل فعّال. وفقًا لكيرزنر</w:t>
      </w:r>
      <w:r w:rsidRPr="00DD200C">
        <w:rPr>
          <w:rFonts w:ascii="Sakkal Majalla" w:hAnsi="Sakkal Majalla" w:cs="Sakkal Majalla"/>
          <w:sz w:val="28"/>
          <w:szCs w:val="28"/>
        </w:rPr>
        <w:t xml:space="preserve"> (Kerzner, 2017)</w:t>
      </w:r>
      <w:r w:rsidRPr="00DD200C">
        <w:rPr>
          <w:rFonts w:ascii="Sakkal Majalla" w:hAnsi="Sakkal Majalla" w:cs="Sakkal Majalla"/>
          <w:sz w:val="28"/>
          <w:szCs w:val="28"/>
          <w:rtl/>
        </w:rPr>
        <w:t>، يُعرف أداء المشروع بأنه "القدرة على تحقيق الأهداف المحددة في الوقت المحدد وضمن الميزانية المحددة</w:t>
      </w:r>
      <w:r w:rsidRPr="00DD200C">
        <w:rPr>
          <w:rFonts w:ascii="Sakkal Majalla" w:hAnsi="Sakkal Majalla" w:cs="Sakkal Majalla"/>
          <w:sz w:val="28"/>
          <w:szCs w:val="28"/>
        </w:rPr>
        <w:t>".</w:t>
      </w:r>
    </w:p>
    <w:p w14:paraId="7A4AF2A2" w14:textId="6B821E6F" w:rsidR="00DD200C" w:rsidRPr="00DD200C" w:rsidRDefault="00DD200C" w:rsidP="00DD200C">
      <w:pPr>
        <w:rPr>
          <w:rFonts w:ascii="Sakkal Majalla" w:hAnsi="Sakkal Majalla" w:cs="Sakkal Majalla"/>
          <w:b/>
          <w:bCs/>
          <w:sz w:val="28"/>
          <w:szCs w:val="28"/>
        </w:rPr>
      </w:pPr>
      <w:r w:rsidRPr="00DD200C">
        <w:rPr>
          <w:rFonts w:ascii="Sakkal Majalla" w:hAnsi="Sakkal Majalla" w:cs="Sakkal Majalla"/>
          <w:b/>
          <w:bCs/>
          <w:sz w:val="28"/>
          <w:szCs w:val="28"/>
          <w:rtl/>
        </w:rPr>
        <w:t>العلاقة بين إدارة التغيير وأداء المشاريع التعليمية</w:t>
      </w:r>
      <w:r w:rsidR="00331764">
        <w:rPr>
          <w:rFonts w:ascii="Sakkal Majalla" w:hAnsi="Sakkal Majalla" w:cs="Sakkal Majalla" w:hint="cs"/>
          <w:b/>
          <w:bCs/>
          <w:sz w:val="28"/>
          <w:szCs w:val="28"/>
          <w:rtl/>
        </w:rPr>
        <w:t>:</w:t>
      </w:r>
    </w:p>
    <w:p w14:paraId="284B248B" w14:textId="77777777" w:rsidR="00DD200C" w:rsidRPr="00DD200C" w:rsidRDefault="00DD200C" w:rsidP="00DD200C">
      <w:pPr>
        <w:rPr>
          <w:rFonts w:ascii="Sakkal Majalla" w:hAnsi="Sakkal Majalla" w:cs="Sakkal Majalla"/>
          <w:sz w:val="28"/>
          <w:szCs w:val="28"/>
        </w:rPr>
      </w:pPr>
      <w:r w:rsidRPr="00DD200C">
        <w:rPr>
          <w:rFonts w:ascii="Sakkal Majalla" w:hAnsi="Sakkal Majalla" w:cs="Sakkal Majalla"/>
          <w:sz w:val="28"/>
          <w:szCs w:val="28"/>
          <w:rtl/>
        </w:rPr>
        <w:t>تتداخل إدارة التغيير بشكل كبير مع أداء المشاريع التعليمية، حيث تلعب إدارة التغيير دورًا محوريًا في تحسين الأداء. يمكن توضيح هذه العلاقة من خلال النقاط التالية</w:t>
      </w:r>
      <w:r w:rsidRPr="00DD200C">
        <w:rPr>
          <w:rFonts w:ascii="Sakkal Majalla" w:hAnsi="Sakkal Majalla" w:cs="Sakkal Majalla"/>
          <w:sz w:val="28"/>
          <w:szCs w:val="28"/>
        </w:rPr>
        <w:t>:</w:t>
      </w:r>
    </w:p>
    <w:p w14:paraId="65C5AD5A" w14:textId="77777777" w:rsidR="00DD200C" w:rsidRPr="00DD200C" w:rsidRDefault="00DD200C" w:rsidP="00DD200C">
      <w:pPr>
        <w:numPr>
          <w:ilvl w:val="0"/>
          <w:numId w:val="31"/>
        </w:numPr>
        <w:rPr>
          <w:rFonts w:ascii="Sakkal Majalla" w:hAnsi="Sakkal Majalla" w:cs="Sakkal Majalla"/>
          <w:sz w:val="28"/>
          <w:szCs w:val="28"/>
        </w:rPr>
      </w:pPr>
      <w:r w:rsidRPr="00DD200C">
        <w:rPr>
          <w:rFonts w:ascii="Sakkal Majalla" w:hAnsi="Sakkal Majalla" w:cs="Sakkal Majalla"/>
          <w:sz w:val="28"/>
          <w:szCs w:val="28"/>
          <w:rtl/>
        </w:rPr>
        <w:t>تسهيل التكيف مع التغيرات</w:t>
      </w:r>
      <w:r w:rsidRPr="00DD200C">
        <w:rPr>
          <w:rFonts w:ascii="Sakkal Majalla" w:hAnsi="Sakkal Majalla" w:cs="Sakkal Majalla"/>
          <w:sz w:val="28"/>
          <w:szCs w:val="28"/>
        </w:rPr>
        <w:t xml:space="preserve">: </w:t>
      </w:r>
      <w:r w:rsidRPr="00DD200C">
        <w:rPr>
          <w:rFonts w:ascii="Sakkal Majalla" w:hAnsi="Sakkal Majalla" w:cs="Sakkal Majalla"/>
          <w:sz w:val="28"/>
          <w:szCs w:val="28"/>
          <w:rtl/>
        </w:rPr>
        <w:t>تعد المؤسسات التعليمية بحاجة إلى التكيف مع التغيرات السريعة في المناهج، والتكنولوجيا، واحتياجات الطلاب. إدارة التغيير الفعالة تساعد المؤسسات على تحقيق هذا التكيف، مما يسهم في تحسين الأداء. كما يشير بايت</w:t>
      </w:r>
      <w:r w:rsidRPr="00DD200C">
        <w:rPr>
          <w:rFonts w:ascii="Sakkal Majalla" w:hAnsi="Sakkal Majalla" w:cs="Sakkal Majalla"/>
          <w:sz w:val="28"/>
          <w:szCs w:val="28"/>
        </w:rPr>
        <w:t xml:space="preserve"> (Bate, 2004) </w:t>
      </w:r>
      <w:r w:rsidRPr="00DD200C">
        <w:rPr>
          <w:rFonts w:ascii="Sakkal Majalla" w:hAnsi="Sakkal Majalla" w:cs="Sakkal Majalla"/>
          <w:sz w:val="28"/>
          <w:szCs w:val="28"/>
          <w:rtl/>
        </w:rPr>
        <w:t>إلى أن "المؤسسات التي تتبنى إدارة التغيير بشكل استراتيجي يمكنها تحقيق نتائج أفضل في التعليم</w:t>
      </w:r>
      <w:r w:rsidRPr="00DD200C">
        <w:rPr>
          <w:rFonts w:ascii="Sakkal Majalla" w:hAnsi="Sakkal Majalla" w:cs="Sakkal Majalla"/>
          <w:sz w:val="28"/>
          <w:szCs w:val="28"/>
        </w:rPr>
        <w:t>".</w:t>
      </w:r>
    </w:p>
    <w:p w14:paraId="6B98531F" w14:textId="0D439545" w:rsidR="00DD200C" w:rsidRPr="00DD200C" w:rsidRDefault="00DD200C" w:rsidP="00DD200C">
      <w:pPr>
        <w:numPr>
          <w:ilvl w:val="0"/>
          <w:numId w:val="31"/>
        </w:numPr>
        <w:rPr>
          <w:rFonts w:ascii="Sakkal Majalla" w:hAnsi="Sakkal Majalla" w:cs="Sakkal Majalla"/>
          <w:sz w:val="28"/>
          <w:szCs w:val="28"/>
        </w:rPr>
      </w:pPr>
      <w:r w:rsidRPr="00DD200C">
        <w:rPr>
          <w:rFonts w:ascii="Sakkal Majalla" w:hAnsi="Sakkal Majalla" w:cs="Sakkal Majalla"/>
          <w:sz w:val="28"/>
          <w:szCs w:val="28"/>
          <w:rtl/>
        </w:rPr>
        <w:t>تعزيز المشاركة والالتزام</w:t>
      </w:r>
      <w:r w:rsidRPr="00DD200C">
        <w:rPr>
          <w:rFonts w:ascii="Sakkal Majalla" w:hAnsi="Sakkal Majalla" w:cs="Sakkal Majalla"/>
          <w:sz w:val="28"/>
          <w:szCs w:val="28"/>
        </w:rPr>
        <w:t xml:space="preserve">: </w:t>
      </w:r>
      <w:r w:rsidRPr="00DD200C">
        <w:rPr>
          <w:rFonts w:ascii="Sakkal Majalla" w:hAnsi="Sakkal Majalla" w:cs="Sakkal Majalla"/>
          <w:sz w:val="28"/>
          <w:szCs w:val="28"/>
          <w:rtl/>
        </w:rPr>
        <w:t>من خلال إدارة التغيير، يمكن للمؤسسات التعليمية تعزيز مشاركة المعلمين والطلاب وأولياء الأمور. إذ أن مشاركة جميع الأطراف المعنية تساهم في تحسين الأداء. وفقًا لما ذكره هاريس</w:t>
      </w:r>
      <w:r w:rsidRPr="00DD200C">
        <w:rPr>
          <w:rFonts w:ascii="Sakkal Majalla" w:hAnsi="Sakkal Majalla" w:cs="Sakkal Majalla"/>
          <w:sz w:val="28"/>
          <w:szCs w:val="28"/>
        </w:rPr>
        <w:t xml:space="preserve"> (Harris, 2007)</w:t>
      </w:r>
      <w:r w:rsidRPr="00DD200C">
        <w:rPr>
          <w:rFonts w:ascii="Sakkal Majalla" w:hAnsi="Sakkal Majalla" w:cs="Sakkal Majalla"/>
          <w:sz w:val="28"/>
          <w:szCs w:val="28"/>
          <w:rtl/>
        </w:rPr>
        <w:t>، فإن "المشاركة الفعالة تساهم في تعزيز الالتزام وتحقيق الأهداف التعليمية</w:t>
      </w:r>
      <w:r w:rsidRPr="00DD200C">
        <w:rPr>
          <w:rFonts w:ascii="Sakkal Majalla" w:hAnsi="Sakkal Majalla" w:cs="Sakkal Majalla"/>
          <w:sz w:val="28"/>
          <w:szCs w:val="28"/>
        </w:rPr>
        <w:t>.</w:t>
      </w:r>
    </w:p>
    <w:p w14:paraId="4DB9CF03" w14:textId="77777777" w:rsidR="00DD200C" w:rsidRPr="00DD200C" w:rsidRDefault="00DD200C" w:rsidP="00DD200C">
      <w:pPr>
        <w:numPr>
          <w:ilvl w:val="0"/>
          <w:numId w:val="31"/>
        </w:numPr>
        <w:rPr>
          <w:rFonts w:ascii="Sakkal Majalla" w:hAnsi="Sakkal Majalla" w:cs="Sakkal Majalla"/>
          <w:sz w:val="28"/>
          <w:szCs w:val="28"/>
        </w:rPr>
      </w:pPr>
      <w:r w:rsidRPr="00DD200C">
        <w:rPr>
          <w:rFonts w:ascii="Sakkal Majalla" w:hAnsi="Sakkal Majalla" w:cs="Sakkal Majalla"/>
          <w:sz w:val="28"/>
          <w:szCs w:val="28"/>
          <w:rtl/>
        </w:rPr>
        <w:t>تطوير المهارات والكفاءات</w:t>
      </w:r>
      <w:r w:rsidRPr="00DD200C">
        <w:rPr>
          <w:rFonts w:ascii="Sakkal Majalla" w:hAnsi="Sakkal Majalla" w:cs="Sakkal Majalla"/>
          <w:sz w:val="28"/>
          <w:szCs w:val="28"/>
        </w:rPr>
        <w:t xml:space="preserve">: </w:t>
      </w:r>
      <w:r w:rsidRPr="00DD200C">
        <w:rPr>
          <w:rFonts w:ascii="Sakkal Majalla" w:hAnsi="Sakkal Majalla" w:cs="Sakkal Majalla"/>
          <w:sz w:val="28"/>
          <w:szCs w:val="28"/>
          <w:rtl/>
        </w:rPr>
        <w:t>يتطلب تنفيذ التغييرات في المشاريع التعليمية تطوير مهارات جديدة لكادر التعليم. إدارة التغيير تساعد في تحديد المهارات المطلوبة وتوفير التدريب المناسب، مما يعزز أداء المعلمين ويؤدي إلى تحسين جودة التعليم</w:t>
      </w:r>
      <w:r w:rsidRPr="00DD200C">
        <w:rPr>
          <w:rFonts w:ascii="Sakkal Majalla" w:hAnsi="Sakkal Majalla" w:cs="Sakkal Majalla"/>
          <w:sz w:val="28"/>
          <w:szCs w:val="28"/>
        </w:rPr>
        <w:t>.</w:t>
      </w:r>
    </w:p>
    <w:p w14:paraId="6C477E94" w14:textId="47256D5A" w:rsidR="00DD200C" w:rsidRPr="00DD200C" w:rsidRDefault="00DD200C" w:rsidP="00DD200C">
      <w:pPr>
        <w:numPr>
          <w:ilvl w:val="0"/>
          <w:numId w:val="31"/>
        </w:numPr>
        <w:rPr>
          <w:rFonts w:ascii="Sakkal Majalla" w:hAnsi="Sakkal Majalla" w:cs="Sakkal Majalla"/>
          <w:sz w:val="28"/>
          <w:szCs w:val="28"/>
        </w:rPr>
      </w:pPr>
      <w:r w:rsidRPr="00DD200C">
        <w:rPr>
          <w:rFonts w:ascii="Sakkal Majalla" w:hAnsi="Sakkal Majalla" w:cs="Sakkal Majalla"/>
          <w:sz w:val="28"/>
          <w:szCs w:val="28"/>
          <w:rtl/>
        </w:rPr>
        <w:t>تقييم الأداء والتكيف المستمر</w:t>
      </w:r>
      <w:r w:rsidRPr="00DD200C">
        <w:rPr>
          <w:rFonts w:ascii="Sakkal Majalla" w:hAnsi="Sakkal Majalla" w:cs="Sakkal Majalla"/>
          <w:sz w:val="28"/>
          <w:szCs w:val="28"/>
        </w:rPr>
        <w:t xml:space="preserve">: </w:t>
      </w:r>
      <w:r w:rsidRPr="00DD200C">
        <w:rPr>
          <w:rFonts w:ascii="Sakkal Majalla" w:hAnsi="Sakkal Majalla" w:cs="Sakkal Majalla"/>
          <w:sz w:val="28"/>
          <w:szCs w:val="28"/>
          <w:rtl/>
        </w:rPr>
        <w:t>يُعتبر التقييم المستمر للأداء جزءًا أساسيًا من إدارة التغيير. من خلال مراقبة الأداء وتحديد النقاط القوية والضعف، يمكن للمؤسسات إجراء التعديلات اللازمة لتحسين الأداء. كما يوضح بوب</w:t>
      </w:r>
      <w:r w:rsidRPr="00DD200C">
        <w:rPr>
          <w:rFonts w:ascii="Sakkal Majalla" w:hAnsi="Sakkal Majalla" w:cs="Sakkal Majalla"/>
          <w:sz w:val="28"/>
          <w:szCs w:val="28"/>
        </w:rPr>
        <w:t xml:space="preserve"> (Pope, 2014) </w:t>
      </w:r>
      <w:r w:rsidRPr="00DD200C">
        <w:rPr>
          <w:rFonts w:ascii="Sakkal Majalla" w:hAnsi="Sakkal Majalla" w:cs="Sakkal Majalla"/>
          <w:sz w:val="28"/>
          <w:szCs w:val="28"/>
          <w:rtl/>
        </w:rPr>
        <w:t>أن "التقييم المنهجي يساعد في تحسين النتائج وتحقيق فعالية أكبر</w:t>
      </w:r>
      <w:r w:rsidRPr="00DD200C">
        <w:rPr>
          <w:rFonts w:ascii="Sakkal Majalla" w:hAnsi="Sakkal Majalla" w:cs="Sakkal Majalla"/>
          <w:sz w:val="28"/>
          <w:szCs w:val="28"/>
        </w:rPr>
        <w:t>"</w:t>
      </w:r>
      <w:r w:rsidR="00331764" w:rsidRPr="00331764">
        <w:rPr>
          <w:rFonts w:ascii="Sakkal Majalla" w:hAnsi="Sakkal Majalla" w:cs="Sakkal Majalla" w:hint="cs"/>
          <w:sz w:val="28"/>
          <w:szCs w:val="28"/>
          <w:rtl/>
        </w:rPr>
        <w:t>.</w:t>
      </w:r>
    </w:p>
    <w:p w14:paraId="7B0942B5" w14:textId="20E3BA47" w:rsidR="00DD200C" w:rsidRPr="00DD200C" w:rsidRDefault="00DD200C" w:rsidP="00DD200C">
      <w:pPr>
        <w:numPr>
          <w:ilvl w:val="0"/>
          <w:numId w:val="31"/>
        </w:numPr>
        <w:rPr>
          <w:rFonts w:ascii="Sakkal Majalla" w:hAnsi="Sakkal Majalla" w:cs="Sakkal Majalla"/>
          <w:sz w:val="28"/>
          <w:szCs w:val="28"/>
        </w:rPr>
      </w:pPr>
      <w:r w:rsidRPr="00DD200C">
        <w:rPr>
          <w:rFonts w:ascii="Sakkal Majalla" w:hAnsi="Sakkal Majalla" w:cs="Sakkal Majalla"/>
          <w:sz w:val="28"/>
          <w:szCs w:val="28"/>
          <w:rtl/>
        </w:rPr>
        <w:t>الإبداع والابتكار</w:t>
      </w:r>
      <w:r w:rsidRPr="00DD200C">
        <w:rPr>
          <w:rFonts w:ascii="Sakkal Majalla" w:hAnsi="Sakkal Majalla" w:cs="Sakkal Majalla"/>
          <w:sz w:val="28"/>
          <w:szCs w:val="28"/>
        </w:rPr>
        <w:t xml:space="preserve">: </w:t>
      </w:r>
      <w:r w:rsidRPr="00DD200C">
        <w:rPr>
          <w:rFonts w:ascii="Sakkal Majalla" w:hAnsi="Sakkal Majalla" w:cs="Sakkal Majalla"/>
          <w:sz w:val="28"/>
          <w:szCs w:val="28"/>
          <w:rtl/>
        </w:rPr>
        <w:t>من خلال إدارة التغيير، تُشجع المؤسسات التعليمية على الابتكار وتقديم حلول جديدة للتحديات القائمة. الابتكار يسهم في تحسين أداء المشاريع التعليمية ويعزز من قدرة المؤسسات على التكيف مع المتغيرات</w:t>
      </w:r>
      <w:r w:rsidRPr="00DD200C">
        <w:rPr>
          <w:rFonts w:ascii="Sakkal Majalla" w:hAnsi="Sakkal Majalla" w:cs="Sakkal Majalla"/>
          <w:sz w:val="28"/>
          <w:szCs w:val="28"/>
        </w:rPr>
        <w:t>.</w:t>
      </w:r>
    </w:p>
    <w:p w14:paraId="2D51079A" w14:textId="29D49E17" w:rsidR="00DD200C" w:rsidRPr="00DD200C" w:rsidRDefault="00DD200C" w:rsidP="00DD200C">
      <w:pPr>
        <w:rPr>
          <w:rFonts w:ascii="Sakkal Majalla" w:hAnsi="Sakkal Majalla" w:cs="Sakkal Majalla"/>
          <w:sz w:val="28"/>
          <w:szCs w:val="28"/>
        </w:rPr>
      </w:pPr>
      <w:r w:rsidRPr="00331764">
        <w:rPr>
          <w:rFonts w:ascii="Sakkal Majalla" w:hAnsi="Sakkal Majalla" w:cs="Sakkal Majalla" w:hint="cs"/>
          <w:sz w:val="28"/>
          <w:szCs w:val="28"/>
          <w:rtl/>
        </w:rPr>
        <w:t>ويرى الباحث بأن</w:t>
      </w:r>
      <w:r w:rsidRPr="00DD200C">
        <w:rPr>
          <w:rFonts w:ascii="Sakkal Majalla" w:hAnsi="Sakkal Majalla" w:cs="Sakkal Majalla"/>
          <w:sz w:val="28"/>
          <w:szCs w:val="28"/>
          <w:rtl/>
        </w:rPr>
        <w:t xml:space="preserve"> يمكن القول إن العلاقة بين إدارة التغيير وأداء المشاريع التعليمية هي علاقة وثيقة ومترابطة. </w:t>
      </w:r>
      <w:r w:rsidRPr="00331764">
        <w:rPr>
          <w:rFonts w:ascii="Sakkal Majalla" w:hAnsi="Sakkal Majalla" w:cs="Sakkal Majalla" w:hint="cs"/>
          <w:sz w:val="28"/>
          <w:szCs w:val="28"/>
          <w:rtl/>
        </w:rPr>
        <w:t xml:space="preserve">و </w:t>
      </w:r>
      <w:r w:rsidRPr="00DD200C">
        <w:rPr>
          <w:rFonts w:ascii="Sakkal Majalla" w:hAnsi="Sakkal Majalla" w:cs="Sakkal Majalla"/>
          <w:sz w:val="28"/>
          <w:szCs w:val="28"/>
          <w:rtl/>
        </w:rPr>
        <w:t>إن إدارة التغيير الفعالة تساهم بشكل كبير في تحسين أداء المشاريع التعليمية من خلال تسهيل التكيف، وتعزيز المشاركة، وتطوير المهارات، وتقييم الأداء. لذا، يتعين على المؤسسات التعليمية أن تولي أهمية خاصة لإدارة التغيير كعنصر أساسي في تحقيق النجاح المستدام</w:t>
      </w:r>
      <w:r w:rsidRPr="00DD200C">
        <w:rPr>
          <w:rFonts w:ascii="Sakkal Majalla" w:hAnsi="Sakkal Majalla" w:cs="Sakkal Majalla"/>
          <w:sz w:val="28"/>
          <w:szCs w:val="28"/>
        </w:rPr>
        <w:t>.</w:t>
      </w:r>
    </w:p>
    <w:p w14:paraId="6E52896B" w14:textId="4A4684F5"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530D5E" w14:textId="77777777" w:rsidR="008D363F" w:rsidRDefault="008D363F" w:rsidP="009125CE">
      <w:pPr>
        <w:spacing w:after="0" w:line="240" w:lineRule="auto"/>
      </w:pPr>
      <w:r>
        <w:separator/>
      </w:r>
    </w:p>
  </w:endnote>
  <w:endnote w:type="continuationSeparator" w:id="0">
    <w:p w14:paraId="4D436CA3" w14:textId="77777777" w:rsidR="008D363F" w:rsidRDefault="008D363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4F73CB" w14:textId="77777777" w:rsidR="008D363F" w:rsidRDefault="008D363F" w:rsidP="009125CE">
      <w:pPr>
        <w:spacing w:after="0" w:line="240" w:lineRule="auto"/>
      </w:pPr>
      <w:r>
        <w:separator/>
      </w:r>
    </w:p>
  </w:footnote>
  <w:footnote w:type="continuationSeparator" w:id="0">
    <w:p w14:paraId="0F89E65B" w14:textId="77777777" w:rsidR="008D363F" w:rsidRDefault="008D363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A7535"/>
    <w:multiLevelType w:val="multilevel"/>
    <w:tmpl w:val="8F040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E1513"/>
    <w:multiLevelType w:val="multilevel"/>
    <w:tmpl w:val="525AD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76919"/>
    <w:multiLevelType w:val="multilevel"/>
    <w:tmpl w:val="782A6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D012B7"/>
    <w:multiLevelType w:val="multilevel"/>
    <w:tmpl w:val="6FAA7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526FCD"/>
    <w:multiLevelType w:val="multilevel"/>
    <w:tmpl w:val="D7C06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1D3BAB"/>
    <w:multiLevelType w:val="multilevel"/>
    <w:tmpl w:val="B1884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7A0B9B"/>
    <w:multiLevelType w:val="multilevel"/>
    <w:tmpl w:val="BF56E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4B62B7"/>
    <w:multiLevelType w:val="multilevel"/>
    <w:tmpl w:val="AADAD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D20CBF"/>
    <w:multiLevelType w:val="multilevel"/>
    <w:tmpl w:val="49304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2146C9"/>
    <w:multiLevelType w:val="multilevel"/>
    <w:tmpl w:val="9E302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4568A7"/>
    <w:multiLevelType w:val="multilevel"/>
    <w:tmpl w:val="13087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647C09"/>
    <w:multiLevelType w:val="multilevel"/>
    <w:tmpl w:val="97785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2E6B43"/>
    <w:multiLevelType w:val="multilevel"/>
    <w:tmpl w:val="4A921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4852C5"/>
    <w:multiLevelType w:val="multilevel"/>
    <w:tmpl w:val="44E6B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B034D0"/>
    <w:multiLevelType w:val="multilevel"/>
    <w:tmpl w:val="8758D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731621"/>
    <w:multiLevelType w:val="multilevel"/>
    <w:tmpl w:val="6F184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1B7C8D"/>
    <w:multiLevelType w:val="multilevel"/>
    <w:tmpl w:val="16F2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6710CE"/>
    <w:multiLevelType w:val="multilevel"/>
    <w:tmpl w:val="9E687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7D41BC"/>
    <w:multiLevelType w:val="multilevel"/>
    <w:tmpl w:val="F8F6B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6239C4"/>
    <w:multiLevelType w:val="multilevel"/>
    <w:tmpl w:val="8F2C3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0039B6"/>
    <w:multiLevelType w:val="multilevel"/>
    <w:tmpl w:val="6C02E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726807"/>
    <w:multiLevelType w:val="multilevel"/>
    <w:tmpl w:val="3E50F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997FA6"/>
    <w:multiLevelType w:val="multilevel"/>
    <w:tmpl w:val="9A949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C359BB"/>
    <w:multiLevelType w:val="multilevel"/>
    <w:tmpl w:val="54665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8718A7"/>
    <w:multiLevelType w:val="multilevel"/>
    <w:tmpl w:val="DFCA0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A12AF4"/>
    <w:multiLevelType w:val="multilevel"/>
    <w:tmpl w:val="1C28A1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EA0EB2"/>
    <w:multiLevelType w:val="multilevel"/>
    <w:tmpl w:val="D512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640688"/>
    <w:multiLevelType w:val="multilevel"/>
    <w:tmpl w:val="9844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DE19EB"/>
    <w:multiLevelType w:val="multilevel"/>
    <w:tmpl w:val="E7648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A1A0F1A"/>
    <w:multiLevelType w:val="multilevel"/>
    <w:tmpl w:val="F73E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EF5C5C"/>
    <w:multiLevelType w:val="multilevel"/>
    <w:tmpl w:val="E370F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67248D"/>
    <w:multiLevelType w:val="multilevel"/>
    <w:tmpl w:val="BE984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CD47B0"/>
    <w:multiLevelType w:val="multilevel"/>
    <w:tmpl w:val="E414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0139817">
    <w:abstractNumId w:val="28"/>
  </w:num>
  <w:num w:numId="2" w16cid:durableId="1134757342">
    <w:abstractNumId w:val="26"/>
  </w:num>
  <w:num w:numId="3" w16cid:durableId="117992318">
    <w:abstractNumId w:val="20"/>
  </w:num>
  <w:num w:numId="4" w16cid:durableId="962275126">
    <w:abstractNumId w:val="29"/>
  </w:num>
  <w:num w:numId="5" w16cid:durableId="1346247208">
    <w:abstractNumId w:val="16"/>
  </w:num>
  <w:num w:numId="6" w16cid:durableId="1587687695">
    <w:abstractNumId w:val="27"/>
  </w:num>
  <w:num w:numId="7" w16cid:durableId="1328022690">
    <w:abstractNumId w:val="24"/>
  </w:num>
  <w:num w:numId="8" w16cid:durableId="344091529">
    <w:abstractNumId w:val="30"/>
  </w:num>
  <w:num w:numId="9" w16cid:durableId="1653876281">
    <w:abstractNumId w:val="4"/>
  </w:num>
  <w:num w:numId="10" w16cid:durableId="1765490559">
    <w:abstractNumId w:val="32"/>
  </w:num>
  <w:num w:numId="11" w16cid:durableId="743457437">
    <w:abstractNumId w:val="0"/>
  </w:num>
  <w:num w:numId="12" w16cid:durableId="738670910">
    <w:abstractNumId w:val="9"/>
  </w:num>
  <w:num w:numId="13" w16cid:durableId="2116554983">
    <w:abstractNumId w:val="1"/>
  </w:num>
  <w:num w:numId="14" w16cid:durableId="26297282">
    <w:abstractNumId w:val="23"/>
  </w:num>
  <w:num w:numId="15" w16cid:durableId="1190683215">
    <w:abstractNumId w:val="12"/>
  </w:num>
  <w:num w:numId="16" w16cid:durableId="827330095">
    <w:abstractNumId w:val="22"/>
  </w:num>
  <w:num w:numId="17" w16cid:durableId="504709342">
    <w:abstractNumId w:val="8"/>
  </w:num>
  <w:num w:numId="18" w16cid:durableId="1533348210">
    <w:abstractNumId w:val="31"/>
  </w:num>
  <w:num w:numId="19" w16cid:durableId="1546720658">
    <w:abstractNumId w:val="15"/>
  </w:num>
  <w:num w:numId="20" w16cid:durableId="634529355">
    <w:abstractNumId w:val="14"/>
  </w:num>
  <w:num w:numId="21" w16cid:durableId="1245215520">
    <w:abstractNumId w:val="5"/>
  </w:num>
  <w:num w:numId="22" w16cid:durableId="1899126436">
    <w:abstractNumId w:val="3"/>
  </w:num>
  <w:num w:numId="23" w16cid:durableId="1737389499">
    <w:abstractNumId w:val="21"/>
  </w:num>
  <w:num w:numId="24" w16cid:durableId="86657909">
    <w:abstractNumId w:val="18"/>
  </w:num>
  <w:num w:numId="25" w16cid:durableId="1084188268">
    <w:abstractNumId w:val="11"/>
  </w:num>
  <w:num w:numId="26" w16cid:durableId="1911502515">
    <w:abstractNumId w:val="10"/>
  </w:num>
  <w:num w:numId="27" w16cid:durableId="614020093">
    <w:abstractNumId w:val="2"/>
  </w:num>
  <w:num w:numId="28" w16cid:durableId="1909612804">
    <w:abstractNumId w:val="19"/>
  </w:num>
  <w:num w:numId="29" w16cid:durableId="1631672618">
    <w:abstractNumId w:val="7"/>
  </w:num>
  <w:num w:numId="30" w16cid:durableId="2063362012">
    <w:abstractNumId w:val="13"/>
  </w:num>
  <w:num w:numId="31" w16cid:durableId="740719494">
    <w:abstractNumId w:val="17"/>
  </w:num>
  <w:num w:numId="32" w16cid:durableId="1481919626">
    <w:abstractNumId w:val="6"/>
  </w:num>
  <w:num w:numId="33" w16cid:durableId="75316917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530F"/>
    <w:rsid w:val="00090F21"/>
    <w:rsid w:val="000F44B4"/>
    <w:rsid w:val="0010187E"/>
    <w:rsid w:val="00107EF7"/>
    <w:rsid w:val="00116A22"/>
    <w:rsid w:val="001317A3"/>
    <w:rsid w:val="001552DE"/>
    <w:rsid w:val="001902DB"/>
    <w:rsid w:val="001A16ED"/>
    <w:rsid w:val="001C2162"/>
    <w:rsid w:val="001C4F94"/>
    <w:rsid w:val="00215D06"/>
    <w:rsid w:val="00221864"/>
    <w:rsid w:val="002835D7"/>
    <w:rsid w:val="002B638B"/>
    <w:rsid w:val="0031018E"/>
    <w:rsid w:val="00312C9F"/>
    <w:rsid w:val="00326B97"/>
    <w:rsid w:val="00331764"/>
    <w:rsid w:val="003759FB"/>
    <w:rsid w:val="004000E4"/>
    <w:rsid w:val="004163C7"/>
    <w:rsid w:val="00420156"/>
    <w:rsid w:val="004D7096"/>
    <w:rsid w:val="00546E40"/>
    <w:rsid w:val="00572769"/>
    <w:rsid w:val="00590E50"/>
    <w:rsid w:val="00594A69"/>
    <w:rsid w:val="005B0FED"/>
    <w:rsid w:val="005D6982"/>
    <w:rsid w:val="005F70E5"/>
    <w:rsid w:val="006034EC"/>
    <w:rsid w:val="006878B6"/>
    <w:rsid w:val="006948DE"/>
    <w:rsid w:val="006C6785"/>
    <w:rsid w:val="006F1095"/>
    <w:rsid w:val="006F4043"/>
    <w:rsid w:val="007367D1"/>
    <w:rsid w:val="00744750"/>
    <w:rsid w:val="007B0E54"/>
    <w:rsid w:val="007C4380"/>
    <w:rsid w:val="007D131F"/>
    <w:rsid w:val="007E3A20"/>
    <w:rsid w:val="008437C9"/>
    <w:rsid w:val="00866DEA"/>
    <w:rsid w:val="00877AAC"/>
    <w:rsid w:val="008836B7"/>
    <w:rsid w:val="00896FE4"/>
    <w:rsid w:val="008B77A0"/>
    <w:rsid w:val="008D363F"/>
    <w:rsid w:val="008F1EAE"/>
    <w:rsid w:val="009125CE"/>
    <w:rsid w:val="00946F5F"/>
    <w:rsid w:val="009B6888"/>
    <w:rsid w:val="009C0161"/>
    <w:rsid w:val="009C2D5B"/>
    <w:rsid w:val="009D108D"/>
    <w:rsid w:val="009E1436"/>
    <w:rsid w:val="009E5668"/>
    <w:rsid w:val="009F420A"/>
    <w:rsid w:val="00A42347"/>
    <w:rsid w:val="00A6469D"/>
    <w:rsid w:val="00A70441"/>
    <w:rsid w:val="00AA79E9"/>
    <w:rsid w:val="00AB0A70"/>
    <w:rsid w:val="00B63B0F"/>
    <w:rsid w:val="00B7678A"/>
    <w:rsid w:val="00B85A51"/>
    <w:rsid w:val="00BB36F7"/>
    <w:rsid w:val="00BC094B"/>
    <w:rsid w:val="00C10BA6"/>
    <w:rsid w:val="00C421A0"/>
    <w:rsid w:val="00C65B93"/>
    <w:rsid w:val="00C72744"/>
    <w:rsid w:val="00C96B45"/>
    <w:rsid w:val="00CB2A44"/>
    <w:rsid w:val="00D04F62"/>
    <w:rsid w:val="00D22171"/>
    <w:rsid w:val="00D52480"/>
    <w:rsid w:val="00D940C4"/>
    <w:rsid w:val="00DD200C"/>
    <w:rsid w:val="00DE44BA"/>
    <w:rsid w:val="00E01DB3"/>
    <w:rsid w:val="00E80A3F"/>
    <w:rsid w:val="00E80FD9"/>
    <w:rsid w:val="00EE4061"/>
    <w:rsid w:val="00EE59FD"/>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317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98745">
      <w:bodyDiv w:val="1"/>
      <w:marLeft w:val="0"/>
      <w:marRight w:val="0"/>
      <w:marTop w:val="0"/>
      <w:marBottom w:val="0"/>
      <w:divBdr>
        <w:top w:val="none" w:sz="0" w:space="0" w:color="auto"/>
        <w:left w:val="none" w:sz="0" w:space="0" w:color="auto"/>
        <w:bottom w:val="none" w:sz="0" w:space="0" w:color="auto"/>
        <w:right w:val="none" w:sz="0" w:space="0" w:color="auto"/>
      </w:divBdr>
    </w:div>
    <w:div w:id="64451389">
      <w:bodyDiv w:val="1"/>
      <w:marLeft w:val="0"/>
      <w:marRight w:val="0"/>
      <w:marTop w:val="0"/>
      <w:marBottom w:val="0"/>
      <w:divBdr>
        <w:top w:val="none" w:sz="0" w:space="0" w:color="auto"/>
        <w:left w:val="none" w:sz="0" w:space="0" w:color="auto"/>
        <w:bottom w:val="none" w:sz="0" w:space="0" w:color="auto"/>
        <w:right w:val="none" w:sz="0" w:space="0" w:color="auto"/>
      </w:divBdr>
    </w:div>
    <w:div w:id="102070362">
      <w:bodyDiv w:val="1"/>
      <w:marLeft w:val="0"/>
      <w:marRight w:val="0"/>
      <w:marTop w:val="0"/>
      <w:marBottom w:val="0"/>
      <w:divBdr>
        <w:top w:val="none" w:sz="0" w:space="0" w:color="auto"/>
        <w:left w:val="none" w:sz="0" w:space="0" w:color="auto"/>
        <w:bottom w:val="none" w:sz="0" w:space="0" w:color="auto"/>
        <w:right w:val="none" w:sz="0" w:space="0" w:color="auto"/>
      </w:divBdr>
    </w:div>
    <w:div w:id="124784910">
      <w:bodyDiv w:val="1"/>
      <w:marLeft w:val="0"/>
      <w:marRight w:val="0"/>
      <w:marTop w:val="0"/>
      <w:marBottom w:val="0"/>
      <w:divBdr>
        <w:top w:val="none" w:sz="0" w:space="0" w:color="auto"/>
        <w:left w:val="none" w:sz="0" w:space="0" w:color="auto"/>
        <w:bottom w:val="none" w:sz="0" w:space="0" w:color="auto"/>
        <w:right w:val="none" w:sz="0" w:space="0" w:color="auto"/>
      </w:divBdr>
    </w:div>
    <w:div w:id="142241840">
      <w:bodyDiv w:val="1"/>
      <w:marLeft w:val="0"/>
      <w:marRight w:val="0"/>
      <w:marTop w:val="0"/>
      <w:marBottom w:val="0"/>
      <w:divBdr>
        <w:top w:val="none" w:sz="0" w:space="0" w:color="auto"/>
        <w:left w:val="none" w:sz="0" w:space="0" w:color="auto"/>
        <w:bottom w:val="none" w:sz="0" w:space="0" w:color="auto"/>
        <w:right w:val="none" w:sz="0" w:space="0" w:color="auto"/>
      </w:divBdr>
    </w:div>
    <w:div w:id="225606829">
      <w:bodyDiv w:val="1"/>
      <w:marLeft w:val="0"/>
      <w:marRight w:val="0"/>
      <w:marTop w:val="0"/>
      <w:marBottom w:val="0"/>
      <w:divBdr>
        <w:top w:val="none" w:sz="0" w:space="0" w:color="auto"/>
        <w:left w:val="none" w:sz="0" w:space="0" w:color="auto"/>
        <w:bottom w:val="none" w:sz="0" w:space="0" w:color="auto"/>
        <w:right w:val="none" w:sz="0" w:space="0" w:color="auto"/>
      </w:divBdr>
    </w:div>
    <w:div w:id="231083589">
      <w:bodyDiv w:val="1"/>
      <w:marLeft w:val="0"/>
      <w:marRight w:val="0"/>
      <w:marTop w:val="0"/>
      <w:marBottom w:val="0"/>
      <w:divBdr>
        <w:top w:val="none" w:sz="0" w:space="0" w:color="auto"/>
        <w:left w:val="none" w:sz="0" w:space="0" w:color="auto"/>
        <w:bottom w:val="none" w:sz="0" w:space="0" w:color="auto"/>
        <w:right w:val="none" w:sz="0" w:space="0" w:color="auto"/>
      </w:divBdr>
    </w:div>
    <w:div w:id="232812408">
      <w:bodyDiv w:val="1"/>
      <w:marLeft w:val="0"/>
      <w:marRight w:val="0"/>
      <w:marTop w:val="0"/>
      <w:marBottom w:val="0"/>
      <w:divBdr>
        <w:top w:val="none" w:sz="0" w:space="0" w:color="auto"/>
        <w:left w:val="none" w:sz="0" w:space="0" w:color="auto"/>
        <w:bottom w:val="none" w:sz="0" w:space="0" w:color="auto"/>
        <w:right w:val="none" w:sz="0" w:space="0" w:color="auto"/>
      </w:divBdr>
    </w:div>
    <w:div w:id="238754044">
      <w:bodyDiv w:val="1"/>
      <w:marLeft w:val="0"/>
      <w:marRight w:val="0"/>
      <w:marTop w:val="0"/>
      <w:marBottom w:val="0"/>
      <w:divBdr>
        <w:top w:val="none" w:sz="0" w:space="0" w:color="auto"/>
        <w:left w:val="none" w:sz="0" w:space="0" w:color="auto"/>
        <w:bottom w:val="none" w:sz="0" w:space="0" w:color="auto"/>
        <w:right w:val="none" w:sz="0" w:space="0" w:color="auto"/>
      </w:divBdr>
    </w:div>
    <w:div w:id="256714245">
      <w:bodyDiv w:val="1"/>
      <w:marLeft w:val="0"/>
      <w:marRight w:val="0"/>
      <w:marTop w:val="0"/>
      <w:marBottom w:val="0"/>
      <w:divBdr>
        <w:top w:val="none" w:sz="0" w:space="0" w:color="auto"/>
        <w:left w:val="none" w:sz="0" w:space="0" w:color="auto"/>
        <w:bottom w:val="none" w:sz="0" w:space="0" w:color="auto"/>
        <w:right w:val="none" w:sz="0" w:space="0" w:color="auto"/>
      </w:divBdr>
    </w:div>
    <w:div w:id="269362168">
      <w:bodyDiv w:val="1"/>
      <w:marLeft w:val="0"/>
      <w:marRight w:val="0"/>
      <w:marTop w:val="0"/>
      <w:marBottom w:val="0"/>
      <w:divBdr>
        <w:top w:val="none" w:sz="0" w:space="0" w:color="auto"/>
        <w:left w:val="none" w:sz="0" w:space="0" w:color="auto"/>
        <w:bottom w:val="none" w:sz="0" w:space="0" w:color="auto"/>
        <w:right w:val="none" w:sz="0" w:space="0" w:color="auto"/>
      </w:divBdr>
    </w:div>
    <w:div w:id="297028210">
      <w:bodyDiv w:val="1"/>
      <w:marLeft w:val="0"/>
      <w:marRight w:val="0"/>
      <w:marTop w:val="0"/>
      <w:marBottom w:val="0"/>
      <w:divBdr>
        <w:top w:val="none" w:sz="0" w:space="0" w:color="auto"/>
        <w:left w:val="none" w:sz="0" w:space="0" w:color="auto"/>
        <w:bottom w:val="none" w:sz="0" w:space="0" w:color="auto"/>
        <w:right w:val="none" w:sz="0" w:space="0" w:color="auto"/>
      </w:divBdr>
    </w:div>
    <w:div w:id="351493203">
      <w:bodyDiv w:val="1"/>
      <w:marLeft w:val="0"/>
      <w:marRight w:val="0"/>
      <w:marTop w:val="0"/>
      <w:marBottom w:val="0"/>
      <w:divBdr>
        <w:top w:val="none" w:sz="0" w:space="0" w:color="auto"/>
        <w:left w:val="none" w:sz="0" w:space="0" w:color="auto"/>
        <w:bottom w:val="none" w:sz="0" w:space="0" w:color="auto"/>
        <w:right w:val="none" w:sz="0" w:space="0" w:color="auto"/>
      </w:divBdr>
    </w:div>
    <w:div w:id="359628464">
      <w:bodyDiv w:val="1"/>
      <w:marLeft w:val="0"/>
      <w:marRight w:val="0"/>
      <w:marTop w:val="0"/>
      <w:marBottom w:val="0"/>
      <w:divBdr>
        <w:top w:val="none" w:sz="0" w:space="0" w:color="auto"/>
        <w:left w:val="none" w:sz="0" w:space="0" w:color="auto"/>
        <w:bottom w:val="none" w:sz="0" w:space="0" w:color="auto"/>
        <w:right w:val="none" w:sz="0" w:space="0" w:color="auto"/>
      </w:divBdr>
    </w:div>
    <w:div w:id="416441097">
      <w:bodyDiv w:val="1"/>
      <w:marLeft w:val="0"/>
      <w:marRight w:val="0"/>
      <w:marTop w:val="0"/>
      <w:marBottom w:val="0"/>
      <w:divBdr>
        <w:top w:val="none" w:sz="0" w:space="0" w:color="auto"/>
        <w:left w:val="none" w:sz="0" w:space="0" w:color="auto"/>
        <w:bottom w:val="none" w:sz="0" w:space="0" w:color="auto"/>
        <w:right w:val="none" w:sz="0" w:space="0" w:color="auto"/>
      </w:divBdr>
    </w:div>
    <w:div w:id="418598579">
      <w:bodyDiv w:val="1"/>
      <w:marLeft w:val="0"/>
      <w:marRight w:val="0"/>
      <w:marTop w:val="0"/>
      <w:marBottom w:val="0"/>
      <w:divBdr>
        <w:top w:val="none" w:sz="0" w:space="0" w:color="auto"/>
        <w:left w:val="none" w:sz="0" w:space="0" w:color="auto"/>
        <w:bottom w:val="none" w:sz="0" w:space="0" w:color="auto"/>
        <w:right w:val="none" w:sz="0" w:space="0" w:color="auto"/>
      </w:divBdr>
    </w:div>
    <w:div w:id="437067430">
      <w:bodyDiv w:val="1"/>
      <w:marLeft w:val="0"/>
      <w:marRight w:val="0"/>
      <w:marTop w:val="0"/>
      <w:marBottom w:val="0"/>
      <w:divBdr>
        <w:top w:val="none" w:sz="0" w:space="0" w:color="auto"/>
        <w:left w:val="none" w:sz="0" w:space="0" w:color="auto"/>
        <w:bottom w:val="none" w:sz="0" w:space="0" w:color="auto"/>
        <w:right w:val="none" w:sz="0" w:space="0" w:color="auto"/>
      </w:divBdr>
    </w:div>
    <w:div w:id="485971546">
      <w:bodyDiv w:val="1"/>
      <w:marLeft w:val="0"/>
      <w:marRight w:val="0"/>
      <w:marTop w:val="0"/>
      <w:marBottom w:val="0"/>
      <w:divBdr>
        <w:top w:val="none" w:sz="0" w:space="0" w:color="auto"/>
        <w:left w:val="none" w:sz="0" w:space="0" w:color="auto"/>
        <w:bottom w:val="none" w:sz="0" w:space="0" w:color="auto"/>
        <w:right w:val="none" w:sz="0" w:space="0" w:color="auto"/>
      </w:divBdr>
    </w:div>
    <w:div w:id="491526004">
      <w:bodyDiv w:val="1"/>
      <w:marLeft w:val="0"/>
      <w:marRight w:val="0"/>
      <w:marTop w:val="0"/>
      <w:marBottom w:val="0"/>
      <w:divBdr>
        <w:top w:val="none" w:sz="0" w:space="0" w:color="auto"/>
        <w:left w:val="none" w:sz="0" w:space="0" w:color="auto"/>
        <w:bottom w:val="none" w:sz="0" w:space="0" w:color="auto"/>
        <w:right w:val="none" w:sz="0" w:space="0" w:color="auto"/>
      </w:divBdr>
    </w:div>
    <w:div w:id="506794431">
      <w:bodyDiv w:val="1"/>
      <w:marLeft w:val="0"/>
      <w:marRight w:val="0"/>
      <w:marTop w:val="0"/>
      <w:marBottom w:val="0"/>
      <w:divBdr>
        <w:top w:val="none" w:sz="0" w:space="0" w:color="auto"/>
        <w:left w:val="none" w:sz="0" w:space="0" w:color="auto"/>
        <w:bottom w:val="none" w:sz="0" w:space="0" w:color="auto"/>
        <w:right w:val="none" w:sz="0" w:space="0" w:color="auto"/>
      </w:divBdr>
    </w:div>
    <w:div w:id="539364762">
      <w:bodyDiv w:val="1"/>
      <w:marLeft w:val="0"/>
      <w:marRight w:val="0"/>
      <w:marTop w:val="0"/>
      <w:marBottom w:val="0"/>
      <w:divBdr>
        <w:top w:val="none" w:sz="0" w:space="0" w:color="auto"/>
        <w:left w:val="none" w:sz="0" w:space="0" w:color="auto"/>
        <w:bottom w:val="none" w:sz="0" w:space="0" w:color="auto"/>
        <w:right w:val="none" w:sz="0" w:space="0" w:color="auto"/>
      </w:divBdr>
    </w:div>
    <w:div w:id="559288624">
      <w:bodyDiv w:val="1"/>
      <w:marLeft w:val="0"/>
      <w:marRight w:val="0"/>
      <w:marTop w:val="0"/>
      <w:marBottom w:val="0"/>
      <w:divBdr>
        <w:top w:val="none" w:sz="0" w:space="0" w:color="auto"/>
        <w:left w:val="none" w:sz="0" w:space="0" w:color="auto"/>
        <w:bottom w:val="none" w:sz="0" w:space="0" w:color="auto"/>
        <w:right w:val="none" w:sz="0" w:space="0" w:color="auto"/>
      </w:divBdr>
    </w:div>
    <w:div w:id="559292267">
      <w:bodyDiv w:val="1"/>
      <w:marLeft w:val="0"/>
      <w:marRight w:val="0"/>
      <w:marTop w:val="0"/>
      <w:marBottom w:val="0"/>
      <w:divBdr>
        <w:top w:val="none" w:sz="0" w:space="0" w:color="auto"/>
        <w:left w:val="none" w:sz="0" w:space="0" w:color="auto"/>
        <w:bottom w:val="none" w:sz="0" w:space="0" w:color="auto"/>
        <w:right w:val="none" w:sz="0" w:space="0" w:color="auto"/>
      </w:divBdr>
    </w:div>
    <w:div w:id="572662234">
      <w:bodyDiv w:val="1"/>
      <w:marLeft w:val="0"/>
      <w:marRight w:val="0"/>
      <w:marTop w:val="0"/>
      <w:marBottom w:val="0"/>
      <w:divBdr>
        <w:top w:val="none" w:sz="0" w:space="0" w:color="auto"/>
        <w:left w:val="none" w:sz="0" w:space="0" w:color="auto"/>
        <w:bottom w:val="none" w:sz="0" w:space="0" w:color="auto"/>
        <w:right w:val="none" w:sz="0" w:space="0" w:color="auto"/>
      </w:divBdr>
    </w:div>
    <w:div w:id="613362602">
      <w:bodyDiv w:val="1"/>
      <w:marLeft w:val="0"/>
      <w:marRight w:val="0"/>
      <w:marTop w:val="0"/>
      <w:marBottom w:val="0"/>
      <w:divBdr>
        <w:top w:val="none" w:sz="0" w:space="0" w:color="auto"/>
        <w:left w:val="none" w:sz="0" w:space="0" w:color="auto"/>
        <w:bottom w:val="none" w:sz="0" w:space="0" w:color="auto"/>
        <w:right w:val="none" w:sz="0" w:space="0" w:color="auto"/>
      </w:divBdr>
    </w:div>
    <w:div w:id="619147228">
      <w:bodyDiv w:val="1"/>
      <w:marLeft w:val="0"/>
      <w:marRight w:val="0"/>
      <w:marTop w:val="0"/>
      <w:marBottom w:val="0"/>
      <w:divBdr>
        <w:top w:val="none" w:sz="0" w:space="0" w:color="auto"/>
        <w:left w:val="none" w:sz="0" w:space="0" w:color="auto"/>
        <w:bottom w:val="none" w:sz="0" w:space="0" w:color="auto"/>
        <w:right w:val="none" w:sz="0" w:space="0" w:color="auto"/>
      </w:divBdr>
    </w:div>
    <w:div w:id="621230636">
      <w:bodyDiv w:val="1"/>
      <w:marLeft w:val="0"/>
      <w:marRight w:val="0"/>
      <w:marTop w:val="0"/>
      <w:marBottom w:val="0"/>
      <w:divBdr>
        <w:top w:val="none" w:sz="0" w:space="0" w:color="auto"/>
        <w:left w:val="none" w:sz="0" w:space="0" w:color="auto"/>
        <w:bottom w:val="none" w:sz="0" w:space="0" w:color="auto"/>
        <w:right w:val="none" w:sz="0" w:space="0" w:color="auto"/>
      </w:divBdr>
    </w:div>
    <w:div w:id="629630271">
      <w:bodyDiv w:val="1"/>
      <w:marLeft w:val="0"/>
      <w:marRight w:val="0"/>
      <w:marTop w:val="0"/>
      <w:marBottom w:val="0"/>
      <w:divBdr>
        <w:top w:val="none" w:sz="0" w:space="0" w:color="auto"/>
        <w:left w:val="none" w:sz="0" w:space="0" w:color="auto"/>
        <w:bottom w:val="none" w:sz="0" w:space="0" w:color="auto"/>
        <w:right w:val="none" w:sz="0" w:space="0" w:color="auto"/>
      </w:divBdr>
    </w:div>
    <w:div w:id="674112854">
      <w:bodyDiv w:val="1"/>
      <w:marLeft w:val="0"/>
      <w:marRight w:val="0"/>
      <w:marTop w:val="0"/>
      <w:marBottom w:val="0"/>
      <w:divBdr>
        <w:top w:val="none" w:sz="0" w:space="0" w:color="auto"/>
        <w:left w:val="none" w:sz="0" w:space="0" w:color="auto"/>
        <w:bottom w:val="none" w:sz="0" w:space="0" w:color="auto"/>
        <w:right w:val="none" w:sz="0" w:space="0" w:color="auto"/>
      </w:divBdr>
    </w:div>
    <w:div w:id="692653305">
      <w:bodyDiv w:val="1"/>
      <w:marLeft w:val="0"/>
      <w:marRight w:val="0"/>
      <w:marTop w:val="0"/>
      <w:marBottom w:val="0"/>
      <w:divBdr>
        <w:top w:val="none" w:sz="0" w:space="0" w:color="auto"/>
        <w:left w:val="none" w:sz="0" w:space="0" w:color="auto"/>
        <w:bottom w:val="none" w:sz="0" w:space="0" w:color="auto"/>
        <w:right w:val="none" w:sz="0" w:space="0" w:color="auto"/>
      </w:divBdr>
    </w:div>
    <w:div w:id="782455173">
      <w:bodyDiv w:val="1"/>
      <w:marLeft w:val="0"/>
      <w:marRight w:val="0"/>
      <w:marTop w:val="0"/>
      <w:marBottom w:val="0"/>
      <w:divBdr>
        <w:top w:val="none" w:sz="0" w:space="0" w:color="auto"/>
        <w:left w:val="none" w:sz="0" w:space="0" w:color="auto"/>
        <w:bottom w:val="none" w:sz="0" w:space="0" w:color="auto"/>
        <w:right w:val="none" w:sz="0" w:space="0" w:color="auto"/>
      </w:divBdr>
    </w:div>
    <w:div w:id="826677448">
      <w:bodyDiv w:val="1"/>
      <w:marLeft w:val="0"/>
      <w:marRight w:val="0"/>
      <w:marTop w:val="0"/>
      <w:marBottom w:val="0"/>
      <w:divBdr>
        <w:top w:val="none" w:sz="0" w:space="0" w:color="auto"/>
        <w:left w:val="none" w:sz="0" w:space="0" w:color="auto"/>
        <w:bottom w:val="none" w:sz="0" w:space="0" w:color="auto"/>
        <w:right w:val="none" w:sz="0" w:space="0" w:color="auto"/>
      </w:divBdr>
    </w:div>
    <w:div w:id="859857112">
      <w:bodyDiv w:val="1"/>
      <w:marLeft w:val="0"/>
      <w:marRight w:val="0"/>
      <w:marTop w:val="0"/>
      <w:marBottom w:val="0"/>
      <w:divBdr>
        <w:top w:val="none" w:sz="0" w:space="0" w:color="auto"/>
        <w:left w:val="none" w:sz="0" w:space="0" w:color="auto"/>
        <w:bottom w:val="none" w:sz="0" w:space="0" w:color="auto"/>
        <w:right w:val="none" w:sz="0" w:space="0" w:color="auto"/>
      </w:divBdr>
    </w:div>
    <w:div w:id="866673066">
      <w:bodyDiv w:val="1"/>
      <w:marLeft w:val="0"/>
      <w:marRight w:val="0"/>
      <w:marTop w:val="0"/>
      <w:marBottom w:val="0"/>
      <w:divBdr>
        <w:top w:val="none" w:sz="0" w:space="0" w:color="auto"/>
        <w:left w:val="none" w:sz="0" w:space="0" w:color="auto"/>
        <w:bottom w:val="none" w:sz="0" w:space="0" w:color="auto"/>
        <w:right w:val="none" w:sz="0" w:space="0" w:color="auto"/>
      </w:divBdr>
    </w:div>
    <w:div w:id="866716221">
      <w:bodyDiv w:val="1"/>
      <w:marLeft w:val="0"/>
      <w:marRight w:val="0"/>
      <w:marTop w:val="0"/>
      <w:marBottom w:val="0"/>
      <w:divBdr>
        <w:top w:val="none" w:sz="0" w:space="0" w:color="auto"/>
        <w:left w:val="none" w:sz="0" w:space="0" w:color="auto"/>
        <w:bottom w:val="none" w:sz="0" w:space="0" w:color="auto"/>
        <w:right w:val="none" w:sz="0" w:space="0" w:color="auto"/>
      </w:divBdr>
    </w:div>
    <w:div w:id="869340410">
      <w:bodyDiv w:val="1"/>
      <w:marLeft w:val="0"/>
      <w:marRight w:val="0"/>
      <w:marTop w:val="0"/>
      <w:marBottom w:val="0"/>
      <w:divBdr>
        <w:top w:val="none" w:sz="0" w:space="0" w:color="auto"/>
        <w:left w:val="none" w:sz="0" w:space="0" w:color="auto"/>
        <w:bottom w:val="none" w:sz="0" w:space="0" w:color="auto"/>
        <w:right w:val="none" w:sz="0" w:space="0" w:color="auto"/>
      </w:divBdr>
    </w:div>
    <w:div w:id="906691683">
      <w:bodyDiv w:val="1"/>
      <w:marLeft w:val="0"/>
      <w:marRight w:val="0"/>
      <w:marTop w:val="0"/>
      <w:marBottom w:val="0"/>
      <w:divBdr>
        <w:top w:val="none" w:sz="0" w:space="0" w:color="auto"/>
        <w:left w:val="none" w:sz="0" w:space="0" w:color="auto"/>
        <w:bottom w:val="none" w:sz="0" w:space="0" w:color="auto"/>
        <w:right w:val="none" w:sz="0" w:space="0" w:color="auto"/>
      </w:divBdr>
    </w:div>
    <w:div w:id="918176846">
      <w:bodyDiv w:val="1"/>
      <w:marLeft w:val="0"/>
      <w:marRight w:val="0"/>
      <w:marTop w:val="0"/>
      <w:marBottom w:val="0"/>
      <w:divBdr>
        <w:top w:val="none" w:sz="0" w:space="0" w:color="auto"/>
        <w:left w:val="none" w:sz="0" w:space="0" w:color="auto"/>
        <w:bottom w:val="none" w:sz="0" w:space="0" w:color="auto"/>
        <w:right w:val="none" w:sz="0" w:space="0" w:color="auto"/>
      </w:divBdr>
    </w:div>
    <w:div w:id="920605802">
      <w:bodyDiv w:val="1"/>
      <w:marLeft w:val="0"/>
      <w:marRight w:val="0"/>
      <w:marTop w:val="0"/>
      <w:marBottom w:val="0"/>
      <w:divBdr>
        <w:top w:val="none" w:sz="0" w:space="0" w:color="auto"/>
        <w:left w:val="none" w:sz="0" w:space="0" w:color="auto"/>
        <w:bottom w:val="none" w:sz="0" w:space="0" w:color="auto"/>
        <w:right w:val="none" w:sz="0" w:space="0" w:color="auto"/>
      </w:divBdr>
    </w:div>
    <w:div w:id="929462496">
      <w:bodyDiv w:val="1"/>
      <w:marLeft w:val="0"/>
      <w:marRight w:val="0"/>
      <w:marTop w:val="0"/>
      <w:marBottom w:val="0"/>
      <w:divBdr>
        <w:top w:val="none" w:sz="0" w:space="0" w:color="auto"/>
        <w:left w:val="none" w:sz="0" w:space="0" w:color="auto"/>
        <w:bottom w:val="none" w:sz="0" w:space="0" w:color="auto"/>
        <w:right w:val="none" w:sz="0" w:space="0" w:color="auto"/>
      </w:divBdr>
    </w:div>
    <w:div w:id="1005284266">
      <w:bodyDiv w:val="1"/>
      <w:marLeft w:val="0"/>
      <w:marRight w:val="0"/>
      <w:marTop w:val="0"/>
      <w:marBottom w:val="0"/>
      <w:divBdr>
        <w:top w:val="none" w:sz="0" w:space="0" w:color="auto"/>
        <w:left w:val="none" w:sz="0" w:space="0" w:color="auto"/>
        <w:bottom w:val="none" w:sz="0" w:space="0" w:color="auto"/>
        <w:right w:val="none" w:sz="0" w:space="0" w:color="auto"/>
      </w:divBdr>
    </w:div>
    <w:div w:id="1017082172">
      <w:bodyDiv w:val="1"/>
      <w:marLeft w:val="0"/>
      <w:marRight w:val="0"/>
      <w:marTop w:val="0"/>
      <w:marBottom w:val="0"/>
      <w:divBdr>
        <w:top w:val="none" w:sz="0" w:space="0" w:color="auto"/>
        <w:left w:val="none" w:sz="0" w:space="0" w:color="auto"/>
        <w:bottom w:val="none" w:sz="0" w:space="0" w:color="auto"/>
        <w:right w:val="none" w:sz="0" w:space="0" w:color="auto"/>
      </w:divBdr>
    </w:div>
    <w:div w:id="1027868568">
      <w:bodyDiv w:val="1"/>
      <w:marLeft w:val="0"/>
      <w:marRight w:val="0"/>
      <w:marTop w:val="0"/>
      <w:marBottom w:val="0"/>
      <w:divBdr>
        <w:top w:val="none" w:sz="0" w:space="0" w:color="auto"/>
        <w:left w:val="none" w:sz="0" w:space="0" w:color="auto"/>
        <w:bottom w:val="none" w:sz="0" w:space="0" w:color="auto"/>
        <w:right w:val="none" w:sz="0" w:space="0" w:color="auto"/>
      </w:divBdr>
    </w:div>
    <w:div w:id="1037899903">
      <w:bodyDiv w:val="1"/>
      <w:marLeft w:val="0"/>
      <w:marRight w:val="0"/>
      <w:marTop w:val="0"/>
      <w:marBottom w:val="0"/>
      <w:divBdr>
        <w:top w:val="none" w:sz="0" w:space="0" w:color="auto"/>
        <w:left w:val="none" w:sz="0" w:space="0" w:color="auto"/>
        <w:bottom w:val="none" w:sz="0" w:space="0" w:color="auto"/>
        <w:right w:val="none" w:sz="0" w:space="0" w:color="auto"/>
      </w:divBdr>
    </w:div>
    <w:div w:id="1077896430">
      <w:bodyDiv w:val="1"/>
      <w:marLeft w:val="0"/>
      <w:marRight w:val="0"/>
      <w:marTop w:val="0"/>
      <w:marBottom w:val="0"/>
      <w:divBdr>
        <w:top w:val="none" w:sz="0" w:space="0" w:color="auto"/>
        <w:left w:val="none" w:sz="0" w:space="0" w:color="auto"/>
        <w:bottom w:val="none" w:sz="0" w:space="0" w:color="auto"/>
        <w:right w:val="none" w:sz="0" w:space="0" w:color="auto"/>
      </w:divBdr>
    </w:div>
    <w:div w:id="1081298272">
      <w:bodyDiv w:val="1"/>
      <w:marLeft w:val="0"/>
      <w:marRight w:val="0"/>
      <w:marTop w:val="0"/>
      <w:marBottom w:val="0"/>
      <w:divBdr>
        <w:top w:val="none" w:sz="0" w:space="0" w:color="auto"/>
        <w:left w:val="none" w:sz="0" w:space="0" w:color="auto"/>
        <w:bottom w:val="none" w:sz="0" w:space="0" w:color="auto"/>
        <w:right w:val="none" w:sz="0" w:space="0" w:color="auto"/>
      </w:divBdr>
    </w:div>
    <w:div w:id="1116758375">
      <w:bodyDiv w:val="1"/>
      <w:marLeft w:val="0"/>
      <w:marRight w:val="0"/>
      <w:marTop w:val="0"/>
      <w:marBottom w:val="0"/>
      <w:divBdr>
        <w:top w:val="none" w:sz="0" w:space="0" w:color="auto"/>
        <w:left w:val="none" w:sz="0" w:space="0" w:color="auto"/>
        <w:bottom w:val="none" w:sz="0" w:space="0" w:color="auto"/>
        <w:right w:val="none" w:sz="0" w:space="0" w:color="auto"/>
      </w:divBdr>
    </w:div>
    <w:div w:id="1145514924">
      <w:bodyDiv w:val="1"/>
      <w:marLeft w:val="0"/>
      <w:marRight w:val="0"/>
      <w:marTop w:val="0"/>
      <w:marBottom w:val="0"/>
      <w:divBdr>
        <w:top w:val="none" w:sz="0" w:space="0" w:color="auto"/>
        <w:left w:val="none" w:sz="0" w:space="0" w:color="auto"/>
        <w:bottom w:val="none" w:sz="0" w:space="0" w:color="auto"/>
        <w:right w:val="none" w:sz="0" w:space="0" w:color="auto"/>
      </w:divBdr>
    </w:div>
    <w:div w:id="1184443487">
      <w:bodyDiv w:val="1"/>
      <w:marLeft w:val="0"/>
      <w:marRight w:val="0"/>
      <w:marTop w:val="0"/>
      <w:marBottom w:val="0"/>
      <w:divBdr>
        <w:top w:val="none" w:sz="0" w:space="0" w:color="auto"/>
        <w:left w:val="none" w:sz="0" w:space="0" w:color="auto"/>
        <w:bottom w:val="none" w:sz="0" w:space="0" w:color="auto"/>
        <w:right w:val="none" w:sz="0" w:space="0" w:color="auto"/>
      </w:divBdr>
    </w:div>
    <w:div w:id="1184977325">
      <w:bodyDiv w:val="1"/>
      <w:marLeft w:val="0"/>
      <w:marRight w:val="0"/>
      <w:marTop w:val="0"/>
      <w:marBottom w:val="0"/>
      <w:divBdr>
        <w:top w:val="none" w:sz="0" w:space="0" w:color="auto"/>
        <w:left w:val="none" w:sz="0" w:space="0" w:color="auto"/>
        <w:bottom w:val="none" w:sz="0" w:space="0" w:color="auto"/>
        <w:right w:val="none" w:sz="0" w:space="0" w:color="auto"/>
      </w:divBdr>
    </w:div>
    <w:div w:id="1190951081">
      <w:bodyDiv w:val="1"/>
      <w:marLeft w:val="0"/>
      <w:marRight w:val="0"/>
      <w:marTop w:val="0"/>
      <w:marBottom w:val="0"/>
      <w:divBdr>
        <w:top w:val="none" w:sz="0" w:space="0" w:color="auto"/>
        <w:left w:val="none" w:sz="0" w:space="0" w:color="auto"/>
        <w:bottom w:val="none" w:sz="0" w:space="0" w:color="auto"/>
        <w:right w:val="none" w:sz="0" w:space="0" w:color="auto"/>
      </w:divBdr>
    </w:div>
    <w:div w:id="1209730183">
      <w:bodyDiv w:val="1"/>
      <w:marLeft w:val="0"/>
      <w:marRight w:val="0"/>
      <w:marTop w:val="0"/>
      <w:marBottom w:val="0"/>
      <w:divBdr>
        <w:top w:val="none" w:sz="0" w:space="0" w:color="auto"/>
        <w:left w:val="none" w:sz="0" w:space="0" w:color="auto"/>
        <w:bottom w:val="none" w:sz="0" w:space="0" w:color="auto"/>
        <w:right w:val="none" w:sz="0" w:space="0" w:color="auto"/>
      </w:divBdr>
    </w:div>
    <w:div w:id="1222598115">
      <w:bodyDiv w:val="1"/>
      <w:marLeft w:val="0"/>
      <w:marRight w:val="0"/>
      <w:marTop w:val="0"/>
      <w:marBottom w:val="0"/>
      <w:divBdr>
        <w:top w:val="none" w:sz="0" w:space="0" w:color="auto"/>
        <w:left w:val="none" w:sz="0" w:space="0" w:color="auto"/>
        <w:bottom w:val="none" w:sz="0" w:space="0" w:color="auto"/>
        <w:right w:val="none" w:sz="0" w:space="0" w:color="auto"/>
      </w:divBdr>
    </w:div>
    <w:div w:id="1243182489">
      <w:bodyDiv w:val="1"/>
      <w:marLeft w:val="0"/>
      <w:marRight w:val="0"/>
      <w:marTop w:val="0"/>
      <w:marBottom w:val="0"/>
      <w:divBdr>
        <w:top w:val="none" w:sz="0" w:space="0" w:color="auto"/>
        <w:left w:val="none" w:sz="0" w:space="0" w:color="auto"/>
        <w:bottom w:val="none" w:sz="0" w:space="0" w:color="auto"/>
        <w:right w:val="none" w:sz="0" w:space="0" w:color="auto"/>
      </w:divBdr>
    </w:div>
    <w:div w:id="1252929422">
      <w:bodyDiv w:val="1"/>
      <w:marLeft w:val="0"/>
      <w:marRight w:val="0"/>
      <w:marTop w:val="0"/>
      <w:marBottom w:val="0"/>
      <w:divBdr>
        <w:top w:val="none" w:sz="0" w:space="0" w:color="auto"/>
        <w:left w:val="none" w:sz="0" w:space="0" w:color="auto"/>
        <w:bottom w:val="none" w:sz="0" w:space="0" w:color="auto"/>
        <w:right w:val="none" w:sz="0" w:space="0" w:color="auto"/>
      </w:divBdr>
    </w:div>
    <w:div w:id="1272666321">
      <w:bodyDiv w:val="1"/>
      <w:marLeft w:val="0"/>
      <w:marRight w:val="0"/>
      <w:marTop w:val="0"/>
      <w:marBottom w:val="0"/>
      <w:divBdr>
        <w:top w:val="none" w:sz="0" w:space="0" w:color="auto"/>
        <w:left w:val="none" w:sz="0" w:space="0" w:color="auto"/>
        <w:bottom w:val="none" w:sz="0" w:space="0" w:color="auto"/>
        <w:right w:val="none" w:sz="0" w:space="0" w:color="auto"/>
      </w:divBdr>
    </w:div>
    <w:div w:id="1296326854">
      <w:bodyDiv w:val="1"/>
      <w:marLeft w:val="0"/>
      <w:marRight w:val="0"/>
      <w:marTop w:val="0"/>
      <w:marBottom w:val="0"/>
      <w:divBdr>
        <w:top w:val="none" w:sz="0" w:space="0" w:color="auto"/>
        <w:left w:val="none" w:sz="0" w:space="0" w:color="auto"/>
        <w:bottom w:val="none" w:sz="0" w:space="0" w:color="auto"/>
        <w:right w:val="none" w:sz="0" w:space="0" w:color="auto"/>
      </w:divBdr>
    </w:div>
    <w:div w:id="1312171392">
      <w:bodyDiv w:val="1"/>
      <w:marLeft w:val="0"/>
      <w:marRight w:val="0"/>
      <w:marTop w:val="0"/>
      <w:marBottom w:val="0"/>
      <w:divBdr>
        <w:top w:val="none" w:sz="0" w:space="0" w:color="auto"/>
        <w:left w:val="none" w:sz="0" w:space="0" w:color="auto"/>
        <w:bottom w:val="none" w:sz="0" w:space="0" w:color="auto"/>
        <w:right w:val="none" w:sz="0" w:space="0" w:color="auto"/>
      </w:divBdr>
    </w:div>
    <w:div w:id="1408455418">
      <w:bodyDiv w:val="1"/>
      <w:marLeft w:val="0"/>
      <w:marRight w:val="0"/>
      <w:marTop w:val="0"/>
      <w:marBottom w:val="0"/>
      <w:divBdr>
        <w:top w:val="none" w:sz="0" w:space="0" w:color="auto"/>
        <w:left w:val="none" w:sz="0" w:space="0" w:color="auto"/>
        <w:bottom w:val="none" w:sz="0" w:space="0" w:color="auto"/>
        <w:right w:val="none" w:sz="0" w:space="0" w:color="auto"/>
      </w:divBdr>
    </w:div>
    <w:div w:id="1416442617">
      <w:bodyDiv w:val="1"/>
      <w:marLeft w:val="0"/>
      <w:marRight w:val="0"/>
      <w:marTop w:val="0"/>
      <w:marBottom w:val="0"/>
      <w:divBdr>
        <w:top w:val="none" w:sz="0" w:space="0" w:color="auto"/>
        <w:left w:val="none" w:sz="0" w:space="0" w:color="auto"/>
        <w:bottom w:val="none" w:sz="0" w:space="0" w:color="auto"/>
        <w:right w:val="none" w:sz="0" w:space="0" w:color="auto"/>
      </w:divBdr>
    </w:div>
    <w:div w:id="1429421873">
      <w:bodyDiv w:val="1"/>
      <w:marLeft w:val="0"/>
      <w:marRight w:val="0"/>
      <w:marTop w:val="0"/>
      <w:marBottom w:val="0"/>
      <w:divBdr>
        <w:top w:val="none" w:sz="0" w:space="0" w:color="auto"/>
        <w:left w:val="none" w:sz="0" w:space="0" w:color="auto"/>
        <w:bottom w:val="none" w:sz="0" w:space="0" w:color="auto"/>
        <w:right w:val="none" w:sz="0" w:space="0" w:color="auto"/>
      </w:divBdr>
    </w:div>
    <w:div w:id="1444379367">
      <w:bodyDiv w:val="1"/>
      <w:marLeft w:val="0"/>
      <w:marRight w:val="0"/>
      <w:marTop w:val="0"/>
      <w:marBottom w:val="0"/>
      <w:divBdr>
        <w:top w:val="none" w:sz="0" w:space="0" w:color="auto"/>
        <w:left w:val="none" w:sz="0" w:space="0" w:color="auto"/>
        <w:bottom w:val="none" w:sz="0" w:space="0" w:color="auto"/>
        <w:right w:val="none" w:sz="0" w:space="0" w:color="auto"/>
      </w:divBdr>
    </w:div>
    <w:div w:id="1463692802">
      <w:bodyDiv w:val="1"/>
      <w:marLeft w:val="0"/>
      <w:marRight w:val="0"/>
      <w:marTop w:val="0"/>
      <w:marBottom w:val="0"/>
      <w:divBdr>
        <w:top w:val="none" w:sz="0" w:space="0" w:color="auto"/>
        <w:left w:val="none" w:sz="0" w:space="0" w:color="auto"/>
        <w:bottom w:val="none" w:sz="0" w:space="0" w:color="auto"/>
        <w:right w:val="none" w:sz="0" w:space="0" w:color="auto"/>
      </w:divBdr>
    </w:div>
    <w:div w:id="1510606147">
      <w:bodyDiv w:val="1"/>
      <w:marLeft w:val="0"/>
      <w:marRight w:val="0"/>
      <w:marTop w:val="0"/>
      <w:marBottom w:val="0"/>
      <w:divBdr>
        <w:top w:val="none" w:sz="0" w:space="0" w:color="auto"/>
        <w:left w:val="none" w:sz="0" w:space="0" w:color="auto"/>
        <w:bottom w:val="none" w:sz="0" w:space="0" w:color="auto"/>
        <w:right w:val="none" w:sz="0" w:space="0" w:color="auto"/>
      </w:divBdr>
    </w:div>
    <w:div w:id="1532301218">
      <w:bodyDiv w:val="1"/>
      <w:marLeft w:val="0"/>
      <w:marRight w:val="0"/>
      <w:marTop w:val="0"/>
      <w:marBottom w:val="0"/>
      <w:divBdr>
        <w:top w:val="none" w:sz="0" w:space="0" w:color="auto"/>
        <w:left w:val="none" w:sz="0" w:space="0" w:color="auto"/>
        <w:bottom w:val="none" w:sz="0" w:space="0" w:color="auto"/>
        <w:right w:val="none" w:sz="0" w:space="0" w:color="auto"/>
      </w:divBdr>
    </w:div>
    <w:div w:id="1535272064">
      <w:bodyDiv w:val="1"/>
      <w:marLeft w:val="0"/>
      <w:marRight w:val="0"/>
      <w:marTop w:val="0"/>
      <w:marBottom w:val="0"/>
      <w:divBdr>
        <w:top w:val="none" w:sz="0" w:space="0" w:color="auto"/>
        <w:left w:val="none" w:sz="0" w:space="0" w:color="auto"/>
        <w:bottom w:val="none" w:sz="0" w:space="0" w:color="auto"/>
        <w:right w:val="none" w:sz="0" w:space="0" w:color="auto"/>
      </w:divBdr>
    </w:div>
    <w:div w:id="1571579140">
      <w:bodyDiv w:val="1"/>
      <w:marLeft w:val="0"/>
      <w:marRight w:val="0"/>
      <w:marTop w:val="0"/>
      <w:marBottom w:val="0"/>
      <w:divBdr>
        <w:top w:val="none" w:sz="0" w:space="0" w:color="auto"/>
        <w:left w:val="none" w:sz="0" w:space="0" w:color="auto"/>
        <w:bottom w:val="none" w:sz="0" w:space="0" w:color="auto"/>
        <w:right w:val="none" w:sz="0" w:space="0" w:color="auto"/>
      </w:divBdr>
    </w:div>
    <w:div w:id="1614094256">
      <w:bodyDiv w:val="1"/>
      <w:marLeft w:val="0"/>
      <w:marRight w:val="0"/>
      <w:marTop w:val="0"/>
      <w:marBottom w:val="0"/>
      <w:divBdr>
        <w:top w:val="none" w:sz="0" w:space="0" w:color="auto"/>
        <w:left w:val="none" w:sz="0" w:space="0" w:color="auto"/>
        <w:bottom w:val="none" w:sz="0" w:space="0" w:color="auto"/>
        <w:right w:val="none" w:sz="0" w:space="0" w:color="auto"/>
      </w:divBdr>
    </w:div>
    <w:div w:id="1617787139">
      <w:bodyDiv w:val="1"/>
      <w:marLeft w:val="0"/>
      <w:marRight w:val="0"/>
      <w:marTop w:val="0"/>
      <w:marBottom w:val="0"/>
      <w:divBdr>
        <w:top w:val="none" w:sz="0" w:space="0" w:color="auto"/>
        <w:left w:val="none" w:sz="0" w:space="0" w:color="auto"/>
        <w:bottom w:val="none" w:sz="0" w:space="0" w:color="auto"/>
        <w:right w:val="none" w:sz="0" w:space="0" w:color="auto"/>
      </w:divBdr>
    </w:div>
    <w:div w:id="1665663906">
      <w:bodyDiv w:val="1"/>
      <w:marLeft w:val="0"/>
      <w:marRight w:val="0"/>
      <w:marTop w:val="0"/>
      <w:marBottom w:val="0"/>
      <w:divBdr>
        <w:top w:val="none" w:sz="0" w:space="0" w:color="auto"/>
        <w:left w:val="none" w:sz="0" w:space="0" w:color="auto"/>
        <w:bottom w:val="none" w:sz="0" w:space="0" w:color="auto"/>
        <w:right w:val="none" w:sz="0" w:space="0" w:color="auto"/>
      </w:divBdr>
    </w:div>
    <w:div w:id="1668557395">
      <w:bodyDiv w:val="1"/>
      <w:marLeft w:val="0"/>
      <w:marRight w:val="0"/>
      <w:marTop w:val="0"/>
      <w:marBottom w:val="0"/>
      <w:divBdr>
        <w:top w:val="none" w:sz="0" w:space="0" w:color="auto"/>
        <w:left w:val="none" w:sz="0" w:space="0" w:color="auto"/>
        <w:bottom w:val="none" w:sz="0" w:space="0" w:color="auto"/>
        <w:right w:val="none" w:sz="0" w:space="0" w:color="auto"/>
      </w:divBdr>
    </w:div>
    <w:div w:id="1713725178">
      <w:bodyDiv w:val="1"/>
      <w:marLeft w:val="0"/>
      <w:marRight w:val="0"/>
      <w:marTop w:val="0"/>
      <w:marBottom w:val="0"/>
      <w:divBdr>
        <w:top w:val="none" w:sz="0" w:space="0" w:color="auto"/>
        <w:left w:val="none" w:sz="0" w:space="0" w:color="auto"/>
        <w:bottom w:val="none" w:sz="0" w:space="0" w:color="auto"/>
        <w:right w:val="none" w:sz="0" w:space="0" w:color="auto"/>
      </w:divBdr>
    </w:div>
    <w:div w:id="1785031711">
      <w:bodyDiv w:val="1"/>
      <w:marLeft w:val="0"/>
      <w:marRight w:val="0"/>
      <w:marTop w:val="0"/>
      <w:marBottom w:val="0"/>
      <w:divBdr>
        <w:top w:val="none" w:sz="0" w:space="0" w:color="auto"/>
        <w:left w:val="none" w:sz="0" w:space="0" w:color="auto"/>
        <w:bottom w:val="none" w:sz="0" w:space="0" w:color="auto"/>
        <w:right w:val="none" w:sz="0" w:space="0" w:color="auto"/>
      </w:divBdr>
    </w:div>
    <w:div w:id="1855613841">
      <w:bodyDiv w:val="1"/>
      <w:marLeft w:val="0"/>
      <w:marRight w:val="0"/>
      <w:marTop w:val="0"/>
      <w:marBottom w:val="0"/>
      <w:divBdr>
        <w:top w:val="none" w:sz="0" w:space="0" w:color="auto"/>
        <w:left w:val="none" w:sz="0" w:space="0" w:color="auto"/>
        <w:bottom w:val="none" w:sz="0" w:space="0" w:color="auto"/>
        <w:right w:val="none" w:sz="0" w:space="0" w:color="auto"/>
      </w:divBdr>
    </w:div>
    <w:div w:id="1889561610">
      <w:bodyDiv w:val="1"/>
      <w:marLeft w:val="0"/>
      <w:marRight w:val="0"/>
      <w:marTop w:val="0"/>
      <w:marBottom w:val="0"/>
      <w:divBdr>
        <w:top w:val="none" w:sz="0" w:space="0" w:color="auto"/>
        <w:left w:val="none" w:sz="0" w:space="0" w:color="auto"/>
        <w:bottom w:val="none" w:sz="0" w:space="0" w:color="auto"/>
        <w:right w:val="none" w:sz="0" w:space="0" w:color="auto"/>
      </w:divBdr>
    </w:div>
    <w:div w:id="1919703070">
      <w:bodyDiv w:val="1"/>
      <w:marLeft w:val="0"/>
      <w:marRight w:val="0"/>
      <w:marTop w:val="0"/>
      <w:marBottom w:val="0"/>
      <w:divBdr>
        <w:top w:val="none" w:sz="0" w:space="0" w:color="auto"/>
        <w:left w:val="none" w:sz="0" w:space="0" w:color="auto"/>
        <w:bottom w:val="none" w:sz="0" w:space="0" w:color="auto"/>
        <w:right w:val="none" w:sz="0" w:space="0" w:color="auto"/>
      </w:divBdr>
    </w:div>
    <w:div w:id="1959141283">
      <w:bodyDiv w:val="1"/>
      <w:marLeft w:val="0"/>
      <w:marRight w:val="0"/>
      <w:marTop w:val="0"/>
      <w:marBottom w:val="0"/>
      <w:divBdr>
        <w:top w:val="none" w:sz="0" w:space="0" w:color="auto"/>
        <w:left w:val="none" w:sz="0" w:space="0" w:color="auto"/>
        <w:bottom w:val="none" w:sz="0" w:space="0" w:color="auto"/>
        <w:right w:val="none" w:sz="0" w:space="0" w:color="auto"/>
      </w:divBdr>
    </w:div>
    <w:div w:id="1965842150">
      <w:bodyDiv w:val="1"/>
      <w:marLeft w:val="0"/>
      <w:marRight w:val="0"/>
      <w:marTop w:val="0"/>
      <w:marBottom w:val="0"/>
      <w:divBdr>
        <w:top w:val="none" w:sz="0" w:space="0" w:color="auto"/>
        <w:left w:val="none" w:sz="0" w:space="0" w:color="auto"/>
        <w:bottom w:val="none" w:sz="0" w:space="0" w:color="auto"/>
        <w:right w:val="none" w:sz="0" w:space="0" w:color="auto"/>
      </w:divBdr>
    </w:div>
    <w:div w:id="2043700593">
      <w:bodyDiv w:val="1"/>
      <w:marLeft w:val="0"/>
      <w:marRight w:val="0"/>
      <w:marTop w:val="0"/>
      <w:marBottom w:val="0"/>
      <w:divBdr>
        <w:top w:val="none" w:sz="0" w:space="0" w:color="auto"/>
        <w:left w:val="none" w:sz="0" w:space="0" w:color="auto"/>
        <w:bottom w:val="none" w:sz="0" w:space="0" w:color="auto"/>
        <w:right w:val="none" w:sz="0" w:space="0" w:color="auto"/>
      </w:divBdr>
    </w:div>
    <w:div w:id="2095397101">
      <w:bodyDiv w:val="1"/>
      <w:marLeft w:val="0"/>
      <w:marRight w:val="0"/>
      <w:marTop w:val="0"/>
      <w:marBottom w:val="0"/>
      <w:divBdr>
        <w:top w:val="none" w:sz="0" w:space="0" w:color="auto"/>
        <w:left w:val="none" w:sz="0" w:space="0" w:color="auto"/>
        <w:bottom w:val="none" w:sz="0" w:space="0" w:color="auto"/>
        <w:right w:val="none" w:sz="0" w:space="0" w:color="auto"/>
      </w:divBdr>
    </w:div>
    <w:div w:id="2126728284">
      <w:bodyDiv w:val="1"/>
      <w:marLeft w:val="0"/>
      <w:marRight w:val="0"/>
      <w:marTop w:val="0"/>
      <w:marBottom w:val="0"/>
      <w:divBdr>
        <w:top w:val="none" w:sz="0" w:space="0" w:color="auto"/>
        <w:left w:val="none" w:sz="0" w:space="0" w:color="auto"/>
        <w:bottom w:val="none" w:sz="0" w:space="0" w:color="auto"/>
        <w:right w:val="none" w:sz="0" w:space="0" w:color="auto"/>
      </w:divBdr>
    </w:div>
    <w:div w:id="2144423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3172</TotalTime>
  <Pages>31</Pages>
  <Words>6505</Words>
  <Characters>37082</Characters>
  <Application>Microsoft Office Word</Application>
  <DocSecurity>0</DocSecurity>
  <Lines>309</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majid albuqami</cp:lastModifiedBy>
  <cp:revision>31</cp:revision>
  <dcterms:created xsi:type="dcterms:W3CDTF">2024-01-27T08:57:00Z</dcterms:created>
  <dcterms:modified xsi:type="dcterms:W3CDTF">2024-10-15T20:25:00Z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