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c="http://schemas.openxmlformats.org/drawingml/2006/chart" mc:Ignorable="w14 w15 w16se w16cid w16 w16cex w16sdtdh w16sdtfl w16du wp14">
  <w:body>
    <w:tbl>
      <w:tblPr>
        <w:tblStyle w:val="TableGrid"/>
        <w:bidiVisual/>
        <w:tblW w:w="11065" w:type="dxa"/>
        <w:jc w:val="center"/>
        <w:tblLook w:val="04A0" w:firstRow="1" w:lastRow="0" w:firstColumn="1" w:lastColumn="0" w:noHBand="0" w:noVBand="1"/>
      </w:tblPr>
      <w:tblGrid>
        <w:gridCol w:w="2087"/>
        <w:gridCol w:w="5252"/>
        <w:gridCol w:w="3726"/>
      </w:tblGrid>
      <w:tr w:rsidRPr="00786A98" w:rsidR="0019275F" w:rsidTr="3184ADAE" w14:paraId="5F0FD878" w14:textId="77777777">
        <w:trPr>
          <w:jc w:val="center"/>
        </w:trPr>
        <w:tc>
          <w:tcPr>
            <w:tcW w:w="2615" w:type="dxa"/>
            <w:tcMar/>
            <w:vAlign w:val="center"/>
          </w:tcPr>
          <w:p w:rsidRPr="00786A98" w:rsidR="0019275F" w:rsidP="3184ADAE" w:rsidRDefault="0019275F" w14:paraId="08430172" w14:textId="77777777">
            <w:pPr>
              <w:spacing w:line="360" w:lineRule="auto"/>
              <w:jc w:val="center"/>
              <w:rPr>
                <w:rFonts w:ascii="Times New Roman" w:hAnsi="Times New Roman" w:cs="Times New Roman" w:asciiTheme="majorBidi" w:hAnsiTheme="majorBidi" w:cstheme="majorBidi"/>
                <w:sz w:val="24"/>
                <w:szCs w:val="24"/>
                <w:rtl w:val="1"/>
                <w:lang w:val="en-US"/>
              </w:rPr>
            </w:pPr>
          </w:p>
        </w:tc>
        <w:tc>
          <w:tcPr>
            <w:tcW w:w="6390" w:type="dxa"/>
            <w:tcMar/>
          </w:tcPr>
          <w:p w:rsidR="0019275F" w:rsidP="3184ADAE" w:rsidRDefault="0019275F" w14:paraId="0D9B3734" w14:textId="77777777">
            <w:pPr>
              <w:spacing w:line="360" w:lineRule="auto"/>
              <w:jc w:val="center"/>
              <w:rPr>
                <w:rFonts w:ascii="Times New Roman" w:hAnsi="Times New Roman" w:cs="Times New Roman" w:asciiTheme="majorBidi" w:hAnsiTheme="majorBidi" w:cstheme="majorBidi"/>
                <w:b w:val="1"/>
                <w:bCs w:val="1"/>
                <w:sz w:val="24"/>
                <w:szCs w:val="24"/>
              </w:rPr>
            </w:pPr>
            <w:r w:rsidRPr="3184ADAE" w:rsidR="51146625">
              <w:rPr>
                <w:rFonts w:ascii="Times New Roman" w:hAnsi="Times New Roman" w:cs="Times New Roman" w:asciiTheme="majorBidi" w:hAnsiTheme="majorBidi" w:cstheme="majorBidi"/>
                <w:b w:val="1"/>
                <w:bCs w:val="1"/>
                <w:sz w:val="24"/>
                <w:szCs w:val="24"/>
              </w:rPr>
              <w:t xml:space="preserve">Midocean Journal for Research and Studies </w:t>
            </w:r>
          </w:p>
          <w:p w:rsidRPr="00786A98" w:rsidR="0019275F" w:rsidP="3184ADAE" w:rsidRDefault="0019275F" w14:paraId="16A16FA1" w14:textId="77777777">
            <w:pPr>
              <w:spacing w:line="360" w:lineRule="auto"/>
              <w:jc w:val="center"/>
              <w:rPr>
                <w:rFonts w:ascii="Times New Roman" w:hAnsi="Times New Roman" w:cs="Times New Roman" w:asciiTheme="majorBidi" w:hAnsiTheme="majorBidi" w:cstheme="majorBidi"/>
                <w:b w:val="1"/>
                <w:bCs w:val="1"/>
                <w:sz w:val="24"/>
                <w:szCs w:val="24"/>
                <w:rtl w:val="1"/>
              </w:rPr>
            </w:pPr>
          </w:p>
          <w:p w:rsidRPr="00786A98" w:rsidR="0019275F" w:rsidP="3184ADAE" w:rsidRDefault="0019275F" w14:paraId="4A442DA2" w14:textId="77777777">
            <w:pPr>
              <w:spacing w:line="360" w:lineRule="auto"/>
              <w:jc w:val="center"/>
              <w:rPr>
                <w:rFonts w:ascii="Times New Roman" w:hAnsi="Times New Roman" w:cs="Times New Roman" w:asciiTheme="majorBidi" w:hAnsiTheme="majorBidi" w:cstheme="majorBidi"/>
                <w:b w:val="1"/>
                <w:bCs w:val="1"/>
                <w:sz w:val="24"/>
                <w:szCs w:val="24"/>
                <w:u w:val="single"/>
              </w:rPr>
            </w:pPr>
            <w:hyperlink r:id="Rea77c55a3c1847d7">
              <w:r w:rsidRPr="3184ADAE" w:rsidR="51146625">
                <w:rPr>
                  <w:rStyle w:val="Hyperlink"/>
                  <w:rFonts w:ascii="Times New Roman" w:hAnsi="Times New Roman" w:cs="Times New Roman" w:asciiTheme="majorBidi" w:hAnsiTheme="majorBidi" w:cstheme="majorBidi"/>
                  <w:b w:val="1"/>
                  <w:bCs w:val="1"/>
                  <w:sz w:val="24"/>
                  <w:szCs w:val="24"/>
                </w:rPr>
                <w:t>https://</w:t>
              </w:r>
            </w:hyperlink>
            <w:r w:rsidRPr="3184ADAE" w:rsidR="51146625">
              <w:rPr>
                <w:rFonts w:ascii="Times New Roman" w:hAnsi="Times New Roman" w:cs="Times New Roman" w:asciiTheme="majorBidi" w:hAnsiTheme="majorBidi" w:cstheme="majorBidi"/>
                <w:b w:val="1"/>
                <w:bCs w:val="1"/>
                <w:sz w:val="24"/>
                <w:szCs w:val="24"/>
                <w:u w:val="single"/>
              </w:rPr>
              <w:t xml:space="preserve"> </w:t>
            </w:r>
          </w:p>
          <w:p w:rsidRPr="00786A98" w:rsidR="0019275F" w:rsidP="3184ADAE" w:rsidRDefault="0019275F" w14:paraId="349777E5" w14:textId="77777777">
            <w:pPr>
              <w:spacing w:line="360" w:lineRule="auto"/>
              <w:jc w:val="center"/>
              <w:rPr>
                <w:rFonts w:ascii="Times New Roman" w:hAnsi="Times New Roman" w:cs="Times New Roman" w:asciiTheme="majorBidi" w:hAnsiTheme="majorBidi" w:cstheme="majorBidi"/>
                <w:b w:val="1"/>
                <w:bCs w:val="1"/>
                <w:sz w:val="24"/>
                <w:szCs w:val="24"/>
              </w:rPr>
            </w:pPr>
            <w:r w:rsidRPr="3184ADAE" w:rsidR="51146625">
              <w:rPr>
                <w:rFonts w:ascii="Times New Roman" w:hAnsi="Times New Roman" w:cs="Times New Roman" w:asciiTheme="majorBidi" w:hAnsiTheme="majorBidi" w:cstheme="majorBidi"/>
                <w:b w:val="1"/>
                <w:bCs w:val="1"/>
                <w:sz w:val="24"/>
                <w:szCs w:val="24"/>
              </w:rPr>
              <w:t xml:space="preserve">e-ISSN: </w:t>
            </w:r>
          </w:p>
        </w:tc>
        <w:tc>
          <w:tcPr>
            <w:tcW w:w="2060" w:type="dxa"/>
            <w:tcMar/>
            <w:vAlign w:val="center"/>
          </w:tcPr>
          <w:p w:rsidRPr="00786A98" w:rsidR="0019275F" w:rsidP="3184ADAE" w:rsidRDefault="0019275F" w14:paraId="31DF5014" w14:textId="77777777">
            <w:pPr>
              <w:spacing w:line="360" w:lineRule="auto"/>
              <w:jc w:val="center"/>
              <w:rPr>
                <w:rFonts w:ascii="Times New Roman" w:hAnsi="Times New Roman" w:cs="Times New Roman" w:asciiTheme="majorBidi" w:hAnsiTheme="majorBidi" w:cstheme="majorBidi"/>
                <w:sz w:val="24"/>
                <w:szCs w:val="24"/>
                <w:rtl w:val="1"/>
              </w:rPr>
            </w:pPr>
            <w:r w:rsidR="51146625">
              <w:drawing>
                <wp:inline wp14:editId="26C182AE" wp14:anchorId="7DF05F30">
                  <wp:extent cx="2228850" cy="801252"/>
                  <wp:effectExtent l="0" t="0" r="0" b="0"/>
                  <wp:docPr id="1768226017" name="Picture 1" descr="A black and white logo&#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xmlns:r="http://schemas.openxmlformats.org/officeDocument/2006/relationships"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rsidRPr="00EF3013" w:rsidR="00E0560D" w:rsidP="3184ADAE" w:rsidRDefault="00E0560D" w14:paraId="40CA46D0" w14:textId="77777777">
      <w:pPr>
        <w:shd w:val="clear" w:color="auto" w:fill="FFFFFF" w:themeFill="background1"/>
        <w:spacing w:before="100" w:beforeAutospacing="on" w:after="100" w:afterAutospacing="on" w:line="360" w:lineRule="auto"/>
        <w:jc w:val="both"/>
        <w:rPr>
          <w:rFonts w:ascii="Simplified Arabic" w:hAnsi="Simplified Arabic" w:eastAsia="Times New Roman" w:cs="Simplified Arabic"/>
          <w:sz w:val="28"/>
          <w:szCs w:val="28"/>
        </w:rPr>
      </w:pPr>
    </w:p>
    <w:p w:rsidR="5658424F" w:rsidP="09A99738" w:rsidRDefault="5658424F" w14:paraId="4E78065F" w14:textId="7F41BC4B">
      <w:pPr>
        <w:bidi w:val="0"/>
        <w:spacing w:after="0" w:line="360" w:lineRule="auto"/>
        <w:ind w:left="284" w:hanging="284"/>
        <w:contextualSpacing w:val="1"/>
        <w:jc w:val="center"/>
        <w:rPr>
          <w:rFonts w:ascii="Times New Roman" w:hAnsi="Times New Roman" w:eastAsia="Times New Roman" w:cs="Times New Roman" w:asciiTheme="majorBidi" w:hAnsiTheme="majorBidi" w:cstheme="majorBidi"/>
          <w:b w:val="1"/>
          <w:bCs w:val="1"/>
          <w:color w:val="000000" w:themeColor="text1" w:themeTint="FF" w:themeShade="FF"/>
          <w:sz w:val="32"/>
          <w:szCs w:val="32"/>
          <w:lang w:bidi="ar-JO"/>
        </w:rPr>
      </w:pPr>
      <w:r w:rsidRPr="09A99738" w:rsidR="5658424F">
        <w:rPr>
          <w:rFonts w:ascii="Times New Roman" w:hAnsi="Times New Roman" w:eastAsia="Times New Roman" w:cs="Times New Roman" w:asciiTheme="majorBidi" w:hAnsiTheme="majorBidi" w:cstheme="majorBidi"/>
          <w:b w:val="1"/>
          <w:bCs w:val="1"/>
          <w:color w:val="000000" w:themeColor="text1" w:themeTint="FF" w:themeShade="FF"/>
          <w:sz w:val="32"/>
          <w:szCs w:val="32"/>
          <w:lang w:bidi="ar-JO"/>
        </w:rPr>
        <w:t>Arabic Sentiment Analysis: A Survey of Methods, Challenges, and Future Directions</w:t>
      </w:r>
    </w:p>
    <w:p w:rsidR="3184ADAE" w:rsidP="3184ADAE" w:rsidRDefault="3184ADAE" w14:paraId="15EC8D0D" w14:textId="7EBB31AA">
      <w:pPr>
        <w:bidi w:val="0"/>
        <w:spacing w:after="0" w:line="360" w:lineRule="auto"/>
        <w:ind w:left="284" w:hanging="284"/>
        <w:contextualSpacing w:val="1"/>
        <w:jc w:val="center"/>
        <w:rPr>
          <w:rFonts w:ascii="Times New Roman" w:hAnsi="Times New Roman" w:eastAsia="Times New Roman" w:cs="Times New Roman" w:asciiTheme="majorBidi" w:hAnsiTheme="majorBidi" w:cstheme="majorBidi"/>
          <w:b w:val="1"/>
          <w:bCs w:val="1"/>
          <w:color w:val="000000" w:themeColor="text1" w:themeTint="FF" w:themeShade="FF"/>
          <w:sz w:val="32"/>
          <w:szCs w:val="32"/>
          <w:lang w:bidi="ar-JO"/>
        </w:rPr>
      </w:pPr>
    </w:p>
    <w:p w:rsidR="59AEDC9C" w:rsidP="09A99738" w:rsidRDefault="59AEDC9C" w14:paraId="5E19F3AB" w14:textId="07FC1951">
      <w:pPr>
        <w:spacing w:after="0" w:line="360" w:lineRule="auto"/>
        <w:ind w:left="284" w:hanging="284"/>
        <w:contextualSpacing w:val="1"/>
        <w:jc w:val="center"/>
      </w:pPr>
      <w:r w:rsidRPr="1361BB37" w:rsidR="3F3083A7">
        <w:rPr>
          <w:rFonts w:ascii="Times New Roman" w:hAnsi="Times New Roman" w:eastAsia="Times New Roman" w:cs="Times New Roman" w:asciiTheme="majorBidi" w:hAnsiTheme="majorBidi" w:cstheme="majorBidi"/>
          <w:b w:val="1"/>
          <w:bCs w:val="1"/>
          <w:color w:val="000000" w:themeColor="text1" w:themeTint="FF" w:themeShade="FF"/>
          <w:sz w:val="24"/>
          <w:szCs w:val="24"/>
          <w:lang w:eastAsia="en-US" w:bidi="ar-JO"/>
        </w:rPr>
        <w:t xml:space="preserve">Nasser Alshalwan </w:t>
      </w:r>
      <w:r w:rsidRPr="1361BB37" w:rsidR="57BF6B7A">
        <w:rPr>
          <w:rFonts w:ascii="Times New Roman" w:hAnsi="Times New Roman" w:eastAsia="Times New Roman" w:cs="Times New Roman" w:asciiTheme="majorBidi" w:hAnsiTheme="majorBidi" w:cstheme="majorBidi"/>
          <w:b w:val="1"/>
          <w:bCs w:val="1"/>
          <w:color w:val="000000" w:themeColor="text1" w:themeTint="FF" w:themeShade="FF"/>
          <w:sz w:val="24"/>
          <w:szCs w:val="24"/>
          <w:lang w:eastAsia="en-US" w:bidi="ar-JO"/>
        </w:rPr>
        <w:t xml:space="preserve">– </w:t>
      </w:r>
      <w:r w:rsidRPr="1361BB37" w:rsidR="4F521F21">
        <w:rPr>
          <w:rFonts w:ascii="Times New Roman" w:hAnsi="Times New Roman" w:eastAsia="Times New Roman" w:cs="Times New Roman" w:asciiTheme="majorBidi" w:hAnsiTheme="majorBidi" w:cstheme="majorBidi"/>
          <w:b w:val="1"/>
          <w:bCs w:val="1"/>
          <w:color w:val="000000" w:themeColor="text1" w:themeTint="FF" w:themeShade="FF"/>
          <w:sz w:val="24"/>
          <w:szCs w:val="24"/>
          <w:lang w:eastAsia="en-US" w:bidi="ar-JO"/>
        </w:rPr>
        <w:t>Mohammed Alqahtani</w:t>
      </w:r>
    </w:p>
    <w:p w:rsidR="31990B82" w:rsidP="09A99738" w:rsidRDefault="31990B82" w14:paraId="4BBB6AC2" w14:textId="00C0E9CE">
      <w:pPr>
        <w:pStyle w:val="Normal"/>
        <w:bidi w:val="0"/>
        <w:spacing w:after="0" w:line="360" w:lineRule="auto"/>
        <w:ind w:left="284" w:hanging="284"/>
        <w:contextualSpacing w:val="1"/>
        <w:jc w:val="center"/>
        <w:rPr>
          <w:rFonts w:ascii="Times New Roman" w:hAnsi="Times New Roman" w:eastAsia="Times New Roman" w:cs="Times New Roman" w:asciiTheme="majorBidi" w:hAnsiTheme="majorBidi" w:cstheme="majorBidi"/>
          <w:b w:val="1"/>
          <w:bCs w:val="1"/>
          <w:color w:val="000000" w:themeColor="text1" w:themeTint="FF" w:themeShade="FF"/>
          <w:sz w:val="24"/>
          <w:szCs w:val="24"/>
          <w:lang w:bidi="ar-JO"/>
        </w:rPr>
      </w:pPr>
      <w:r w:rsidRPr="1361BB37" w:rsidR="6A834616">
        <w:rPr>
          <w:rFonts w:ascii="Times New Roman" w:hAnsi="Times New Roman" w:eastAsia="Times New Roman" w:cs="Times New Roman" w:asciiTheme="majorBidi" w:hAnsiTheme="majorBidi" w:cstheme="majorBidi"/>
          <w:b w:val="1"/>
          <w:bCs w:val="1"/>
          <w:color w:val="000000" w:themeColor="text1" w:themeTint="FF" w:themeShade="FF"/>
          <w:sz w:val="24"/>
          <w:szCs w:val="24"/>
          <w:lang w:bidi="ar-JO"/>
        </w:rPr>
        <w:t>Master of Science in Artificial Intelligence – College of Informatics – Midocean University –</w:t>
      </w:r>
    </w:p>
    <w:p w:rsidR="002E1D7A" w:rsidP="3184ADAE" w:rsidRDefault="002E1D7A" w14:paraId="4FB9CA3A" w14:textId="5D1F179B">
      <w:pPr>
        <w:spacing w:after="0" w:line="360" w:lineRule="auto"/>
        <w:ind w:left="284" w:hanging="284"/>
        <w:contextualSpacing w:val="1"/>
        <w:jc w:val="center"/>
        <w:rPr>
          <w:rFonts w:ascii="Times New Roman" w:hAnsi="Times New Roman" w:eastAsia="Times New Roman" w:cs="Times New Roman" w:asciiTheme="majorBidi" w:hAnsiTheme="majorBidi" w:cstheme="majorBidi"/>
          <w:b w:val="1"/>
          <w:bCs w:val="1"/>
          <w:color w:val="000000" w:themeColor="text1" w:themeTint="FF" w:themeShade="FF"/>
          <w:sz w:val="24"/>
          <w:szCs w:val="24"/>
          <w:lang w:bidi="ar-JO"/>
        </w:rPr>
      </w:pPr>
      <w:r w:rsidRPr="1361BB37" w:rsidR="6722C4E6">
        <w:rPr>
          <w:rFonts w:ascii="Times New Roman" w:hAnsi="Times New Roman" w:eastAsia="Times New Roman" w:cs="Times New Roman" w:asciiTheme="majorBidi" w:hAnsiTheme="majorBidi" w:cstheme="majorBidi"/>
          <w:b w:val="1"/>
          <w:bCs w:val="1"/>
          <w:color w:val="000000" w:themeColor="text1" w:themeTint="FF" w:themeShade="FF"/>
          <w:sz w:val="24"/>
          <w:szCs w:val="24"/>
          <w:lang w:bidi="ar-JO"/>
        </w:rPr>
        <w:t xml:space="preserve">Email: </w:t>
      </w:r>
      <w:r w:rsidRPr="1361BB37" w:rsidR="332CACB1">
        <w:rPr>
          <w:rFonts w:ascii="Times New Roman" w:hAnsi="Times New Roman" w:eastAsia="Times New Roman" w:cs="Times New Roman" w:asciiTheme="majorBidi" w:hAnsiTheme="majorBidi" w:cstheme="majorBidi"/>
          <w:b w:val="1"/>
          <w:bCs w:val="1"/>
          <w:color w:val="000000" w:themeColor="text1" w:themeTint="FF" w:themeShade="FF"/>
          <w:sz w:val="24"/>
          <w:szCs w:val="24"/>
          <w:lang w:bidi="ar-JO"/>
        </w:rPr>
        <w:t>mdulaim@outlook.sa</w:t>
      </w:r>
    </w:p>
    <w:p w:rsidR="4D6F3B86" w:rsidP="09A99738" w:rsidRDefault="4D6F3B86" w14:paraId="4C7DCCBD" w14:textId="4AC054F6">
      <w:pPr>
        <w:pStyle w:val="Normal"/>
        <w:spacing w:after="0" w:line="360" w:lineRule="auto"/>
        <w:ind w:left="284" w:hanging="284"/>
        <w:contextualSpacing w:val="1"/>
        <w:jc w:val="center"/>
        <w:rPr>
          <w:rFonts w:ascii="Times New Roman" w:hAnsi="Times New Roman" w:eastAsia="Times New Roman" w:cs="Times New Roman" w:asciiTheme="majorBidi" w:hAnsiTheme="majorBidi" w:cstheme="majorBidi"/>
          <w:b w:val="1"/>
          <w:bCs w:val="1"/>
          <w:color w:val="000000" w:themeColor="text1" w:themeTint="FF" w:themeShade="FF"/>
          <w:sz w:val="24"/>
          <w:szCs w:val="24"/>
          <w:lang w:bidi="ar-JO"/>
        </w:rPr>
      </w:pPr>
      <w:r w:rsidRPr="1361BB37" w:rsidR="57BF6B7A">
        <w:rPr>
          <w:rFonts w:ascii="Times New Roman" w:hAnsi="Times New Roman" w:eastAsia="Times New Roman" w:cs="Times New Roman" w:asciiTheme="majorBidi" w:hAnsiTheme="majorBidi" w:cstheme="majorBidi"/>
          <w:b w:val="1"/>
          <w:bCs w:val="1"/>
          <w:color w:val="000000" w:themeColor="text1" w:themeTint="FF" w:themeShade="FF"/>
          <w:sz w:val="24"/>
          <w:szCs w:val="24"/>
          <w:lang w:bidi="ar-JO"/>
        </w:rPr>
        <w:t xml:space="preserve">Dr. </w:t>
      </w:r>
      <w:r w:rsidRPr="1361BB37" w:rsidR="2D0A94EA">
        <w:rPr>
          <w:rFonts w:ascii="Times New Roman" w:hAnsi="Times New Roman" w:eastAsia="Times New Roman" w:cs="Times New Roman" w:asciiTheme="majorBidi" w:hAnsiTheme="majorBidi" w:cstheme="majorBidi"/>
          <w:b w:val="1"/>
          <w:bCs w:val="1"/>
          <w:color w:val="000000" w:themeColor="text1" w:themeTint="FF" w:themeShade="FF"/>
          <w:sz w:val="24"/>
          <w:szCs w:val="24"/>
          <w:lang w:bidi="ar-JO"/>
        </w:rPr>
        <w:t>Wesam Ahmed</w:t>
      </w:r>
      <w:r w:rsidRPr="1361BB37" w:rsidR="57BF6B7A">
        <w:rPr>
          <w:rFonts w:ascii="Times New Roman" w:hAnsi="Times New Roman" w:eastAsia="Times New Roman" w:cs="Times New Roman"/>
          <w:noProof w:val="0"/>
          <w:sz w:val="24"/>
          <w:szCs w:val="24"/>
          <w:lang w:val="en-US"/>
        </w:rPr>
        <w:t>,</w:t>
      </w:r>
      <w:r w:rsidRPr="1361BB37" w:rsidR="57BF6B7A">
        <w:rPr>
          <w:rFonts w:ascii="Times New Roman" w:hAnsi="Times New Roman" w:eastAsia="Times New Roman" w:cs="Times New Roman" w:asciiTheme="majorBidi" w:hAnsiTheme="majorBidi" w:cstheme="majorBidi"/>
          <w:b w:val="1"/>
          <w:bCs w:val="1"/>
          <w:color w:val="000000" w:themeColor="text1" w:themeTint="FF" w:themeShade="FF"/>
          <w:sz w:val="24"/>
          <w:szCs w:val="24"/>
          <w:lang w:bidi="ar-JO"/>
        </w:rPr>
        <w:t xml:space="preserve"> College of Informatics – Midocean University </w:t>
      </w:r>
      <w:r w:rsidRPr="1361BB37" w:rsidR="57BF6B7A">
        <w:rPr>
          <w:rFonts w:ascii="Times New Roman" w:hAnsi="Times New Roman" w:eastAsia="Times New Roman" w:cs="Times New Roman" w:asciiTheme="majorBidi" w:hAnsiTheme="majorBidi" w:cstheme="majorBidi"/>
          <w:b w:val="1"/>
          <w:bCs w:val="1"/>
          <w:color w:val="000000" w:themeColor="text1" w:themeTint="FF" w:themeShade="FF"/>
          <w:sz w:val="24"/>
          <w:szCs w:val="24"/>
          <w:lang w:bidi="ar-JO"/>
        </w:rPr>
        <w:t>–</w:t>
      </w:r>
    </w:p>
    <w:p w:rsidRPr="003369DE" w:rsidR="002B0C48" w:rsidP="3184ADAE" w:rsidRDefault="002B0C48" w14:paraId="1D75A775" w14:textId="77777777">
      <w:pPr>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sz w:val="24"/>
          <w:szCs w:val="24"/>
          <w:rtl w:val="1"/>
          <w:lang w:bidi="ar-JO"/>
        </w:rPr>
      </w:pPr>
    </w:p>
    <w:p w:rsidR="3184ADAE" w:rsidP="3184ADAE" w:rsidRDefault="3184ADAE" w14:paraId="35324653" w14:textId="5314E8A7">
      <w:pPr>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3184ADAE" w:rsidP="3184ADAE" w:rsidRDefault="3184ADAE" w14:paraId="1D49F672" w14:textId="6ACC00CA">
      <w:pPr>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3184ADAE" w:rsidP="3184ADAE" w:rsidRDefault="3184ADAE" w14:paraId="452A18D1" w14:textId="50DFC448">
      <w:pPr>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3184ADAE" w:rsidP="3184ADAE" w:rsidRDefault="3184ADAE" w14:paraId="14E25F9C" w14:textId="2CECB3E1">
      <w:pPr>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3184ADAE" w:rsidP="3184ADAE" w:rsidRDefault="3184ADAE" w14:paraId="6E4DF02E" w14:textId="526CB79A">
      <w:pPr>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3184ADAE" w:rsidP="3184ADAE" w:rsidRDefault="3184ADAE" w14:paraId="255AC497" w14:textId="40E126F5">
      <w:pPr>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3184ADAE" w:rsidP="3184ADAE" w:rsidRDefault="3184ADAE" w14:paraId="190348E7" w14:textId="26518110">
      <w:pPr>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3184ADAE" w:rsidP="3184ADAE" w:rsidRDefault="3184ADAE" w14:paraId="72C543B3" w14:textId="2219D823">
      <w:pPr>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3184ADAE" w:rsidP="3184ADAE" w:rsidRDefault="3184ADAE" w14:paraId="128239CF" w14:textId="3113944E">
      <w:pPr>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3184ADAE" w:rsidP="3184ADAE" w:rsidRDefault="3184ADAE" w14:paraId="01D2514F" w14:textId="2D202132">
      <w:pPr>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635F6AE4" w:rsidP="635F6AE4" w:rsidRDefault="635F6AE4" w14:paraId="122847DA" w14:textId="387C6A21">
      <w:pPr>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3184ADAE" w:rsidP="1361BB37" w:rsidRDefault="3184ADAE" w14:paraId="57C5D4FA" w14:textId="1F776E64">
      <w:pPr>
        <w:pStyle w:val="Normal"/>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1361BB37" w:rsidP="1361BB37" w:rsidRDefault="1361BB37" w14:paraId="6315C479" w14:textId="316D84A1">
      <w:pPr>
        <w:pStyle w:val="Normal"/>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1361BB37" w:rsidP="1361BB37" w:rsidRDefault="1361BB37" w14:paraId="20AA3116" w14:textId="063190AA">
      <w:pPr>
        <w:pStyle w:val="Normal"/>
        <w:bidi w:val="0"/>
        <w:spacing w:after="0" w:line="360" w:lineRule="auto"/>
        <w:ind w:left="284" w:hanging="284"/>
        <w:contextualSpacing w:val="1"/>
        <w:rPr>
          <w:rFonts w:ascii="Times New Roman" w:hAnsi="Times New Roman" w:eastAsia="Times New Roman" w:cs="Times New Roman" w:asciiTheme="majorBidi" w:hAnsiTheme="majorBidi" w:cstheme="majorBidi"/>
          <w:color w:val="000000" w:themeColor="text1" w:themeTint="FF" w:themeShade="FF"/>
          <w:sz w:val="24"/>
          <w:szCs w:val="24"/>
          <w:rtl w:val="1"/>
          <w:lang w:bidi="ar-JO"/>
        </w:rPr>
      </w:pPr>
    </w:p>
    <w:p w:rsidRPr="003369DE" w:rsidR="000B3F2E" w:rsidP="3184ADAE" w:rsidRDefault="002E1D7A" w14:paraId="631E3BBE" w14:textId="30FB9034">
      <w:pPr>
        <w:bidi w:val="0"/>
        <w:spacing w:after="0" w:line="360" w:lineRule="auto"/>
        <w:ind w:left="284" w:hanging="284"/>
        <w:contextualSpacing w:val="1"/>
        <w:jc w:val="both"/>
        <w:rPr>
          <w:rFonts w:ascii="Times New Roman" w:hAnsi="Times New Roman" w:eastAsia="Times New Roman" w:cs="Times New Roman" w:asciiTheme="majorBidi" w:hAnsiTheme="majorBidi" w:cstheme="majorBidi"/>
          <w:b w:val="1"/>
          <w:bCs w:val="1"/>
          <w:color w:val="000000"/>
          <w:sz w:val="28"/>
          <w:szCs w:val="28"/>
          <w:lang w:bidi="ar-JO"/>
        </w:rPr>
      </w:pPr>
      <w:r w:rsidRPr="09A99738" w:rsidR="4089953B">
        <w:rPr>
          <w:rFonts w:ascii="Times New Roman" w:hAnsi="Times New Roman" w:eastAsia="Times New Roman" w:cs="Times New Roman" w:asciiTheme="majorBidi" w:hAnsiTheme="majorBidi" w:cstheme="majorBidi"/>
          <w:b w:val="1"/>
          <w:bCs w:val="1"/>
          <w:color w:val="000000" w:themeColor="text1" w:themeTint="FF" w:themeShade="FF"/>
          <w:sz w:val="28"/>
          <w:szCs w:val="28"/>
          <w:lang w:bidi="ar-JO"/>
        </w:rPr>
        <w:t>Abstract</w:t>
      </w:r>
      <w:r w:rsidRPr="09A99738" w:rsidR="4089953B">
        <w:rPr>
          <w:rFonts w:ascii="Times New Roman" w:hAnsi="Times New Roman" w:eastAsia="Times New Roman" w:cs="Times New Roman" w:asciiTheme="majorBidi" w:hAnsiTheme="majorBidi" w:cstheme="majorBidi"/>
          <w:b w:val="1"/>
          <w:bCs w:val="1"/>
          <w:color w:val="000000" w:themeColor="text1" w:themeTint="FF" w:themeShade="FF"/>
          <w:sz w:val="28"/>
          <w:szCs w:val="28"/>
          <w:lang w:bidi="ar-JO"/>
        </w:rPr>
        <w:t>:</w:t>
      </w:r>
    </w:p>
    <w:p w:rsidR="39B5EF89" w:rsidP="09A99738" w:rsidRDefault="39B5EF89" w14:paraId="6E20CAAD" w14:textId="66BACBBC">
      <w:pPr>
        <w:pStyle w:val="Normal"/>
        <w:bidi w:val="0"/>
        <w:spacing w:before="0" w:beforeAutospacing="off" w:after="240" w:afterAutospacing="off" w:line="360" w:lineRule="auto"/>
        <w:jc w:val="both"/>
      </w:pPr>
      <w:r w:rsidRPr="1361BB37" w:rsidR="1CA124CA">
        <w:rPr>
          <w:rFonts w:ascii="Times New Roman" w:hAnsi="Times New Roman" w:eastAsia="Times New Roman" w:cs="Times New Roman"/>
          <w:noProof w:val="0"/>
          <w:sz w:val="24"/>
          <w:szCs w:val="24"/>
          <w:lang w:val="en-US"/>
        </w:rPr>
        <w:t xml:space="preserve">Arabic sentiment analysis is an important task in natural language processing because it helps </w:t>
      </w:r>
      <w:r w:rsidRPr="1361BB37" w:rsidR="1CA124CA">
        <w:rPr>
          <w:rFonts w:ascii="Times New Roman" w:hAnsi="Times New Roman" w:eastAsia="Times New Roman" w:cs="Times New Roman"/>
          <w:noProof w:val="0"/>
          <w:sz w:val="24"/>
          <w:szCs w:val="24"/>
          <w:lang w:val="en-US"/>
        </w:rPr>
        <w:t>identify</w:t>
      </w:r>
      <w:r w:rsidRPr="1361BB37" w:rsidR="1CA124CA">
        <w:rPr>
          <w:rFonts w:ascii="Times New Roman" w:hAnsi="Times New Roman" w:eastAsia="Times New Roman" w:cs="Times New Roman"/>
          <w:noProof w:val="0"/>
          <w:sz w:val="24"/>
          <w:szCs w:val="24"/>
          <w:lang w:val="en-US"/>
        </w:rPr>
        <w:t xml:space="preserve"> opinions, emotions, and attitudes expressed in Arabic text. </w:t>
      </w:r>
      <w:r w:rsidRPr="1361BB37" w:rsidR="6823B553">
        <w:rPr>
          <w:rFonts w:ascii="Times New Roman" w:hAnsi="Times New Roman" w:eastAsia="Times New Roman" w:cs="Times New Roman"/>
          <w:noProof w:val="0"/>
          <w:sz w:val="24"/>
          <w:szCs w:val="24"/>
          <w:lang w:val="en-US"/>
        </w:rPr>
        <w:t xml:space="preserve">With the advent of social media and online communication such as </w:t>
      </w:r>
      <w:r w:rsidRPr="1361BB37" w:rsidR="6823B553">
        <w:rPr>
          <w:rFonts w:ascii="Times New Roman" w:hAnsi="Times New Roman" w:eastAsia="Times New Roman" w:cs="Times New Roman"/>
          <w:noProof w:val="0"/>
          <w:sz w:val="24"/>
          <w:szCs w:val="24"/>
          <w:lang w:val="en-US"/>
        </w:rPr>
        <w:t>reviews,</w:t>
      </w:r>
      <w:r w:rsidRPr="1361BB37" w:rsidR="6823B553">
        <w:rPr>
          <w:rFonts w:ascii="Times New Roman" w:hAnsi="Times New Roman" w:eastAsia="Times New Roman" w:cs="Times New Roman"/>
          <w:noProof w:val="0"/>
          <w:sz w:val="24"/>
          <w:szCs w:val="24"/>
          <w:lang w:val="en-US"/>
        </w:rPr>
        <w:t xml:space="preserve"> this task has become of greater importance</w:t>
      </w:r>
      <w:r w:rsidRPr="1361BB37" w:rsidR="1CA124CA">
        <w:rPr>
          <w:rFonts w:ascii="Times New Roman" w:hAnsi="Times New Roman" w:eastAsia="Times New Roman" w:cs="Times New Roman"/>
          <w:noProof w:val="0"/>
          <w:sz w:val="24"/>
          <w:szCs w:val="24"/>
          <w:lang w:val="en-US"/>
        </w:rPr>
        <w:t xml:space="preserve">. However, Arabic sentiment analysis </w:t>
      </w:r>
      <w:r w:rsidRPr="1361BB37" w:rsidR="1CA124CA">
        <w:rPr>
          <w:rFonts w:ascii="Times New Roman" w:hAnsi="Times New Roman" w:eastAsia="Times New Roman" w:cs="Times New Roman"/>
          <w:noProof w:val="0"/>
          <w:sz w:val="24"/>
          <w:szCs w:val="24"/>
          <w:lang w:val="en-US"/>
        </w:rPr>
        <w:t>remains</w:t>
      </w:r>
      <w:r w:rsidRPr="1361BB37" w:rsidR="1CA124CA">
        <w:rPr>
          <w:rFonts w:ascii="Times New Roman" w:hAnsi="Times New Roman" w:eastAsia="Times New Roman" w:cs="Times New Roman"/>
          <w:noProof w:val="0"/>
          <w:sz w:val="24"/>
          <w:szCs w:val="24"/>
          <w:lang w:val="en-US"/>
        </w:rPr>
        <w:t xml:space="preserve"> challenging because Arabic includes Modern Standard Arabic and many regional dialects, which differ in vocabulary, spelling, grammar, and writing style. In addition, social media text often </w:t>
      </w:r>
      <w:r w:rsidRPr="1361BB37" w:rsidR="1CA124CA">
        <w:rPr>
          <w:rFonts w:ascii="Times New Roman" w:hAnsi="Times New Roman" w:eastAsia="Times New Roman" w:cs="Times New Roman"/>
          <w:noProof w:val="0"/>
          <w:sz w:val="24"/>
          <w:szCs w:val="24"/>
          <w:lang w:val="en-US"/>
        </w:rPr>
        <w:t>contains</w:t>
      </w:r>
      <w:r w:rsidRPr="1361BB37" w:rsidR="1CA124CA">
        <w:rPr>
          <w:rFonts w:ascii="Times New Roman" w:hAnsi="Times New Roman" w:eastAsia="Times New Roman" w:cs="Times New Roman"/>
          <w:noProof w:val="0"/>
          <w:sz w:val="24"/>
          <w:szCs w:val="24"/>
          <w:lang w:val="en-US"/>
        </w:rPr>
        <w:t xml:space="preserve"> informal expressions, emojis, repeated letters, sarcasm, code-switching, and noisy writing. This survey reviews Arabic sentiment analysis methods, challenges, and future directions. It discusses traditional machine learning methods, deep learning models, transformer-based models, and hybrid approaches used in Arabic sentiment classification. The reviewed studies show that transformer-based models such as AraBERT, MARBERT, and </w:t>
      </w:r>
      <w:r w:rsidRPr="1361BB37" w:rsidR="1CA124CA">
        <w:rPr>
          <w:rFonts w:ascii="Times New Roman" w:hAnsi="Times New Roman" w:eastAsia="Times New Roman" w:cs="Times New Roman"/>
          <w:noProof w:val="0"/>
          <w:sz w:val="24"/>
          <w:szCs w:val="24"/>
          <w:lang w:val="en-US"/>
        </w:rPr>
        <w:t>CAMeLBERT</w:t>
      </w:r>
      <w:r w:rsidRPr="1361BB37" w:rsidR="1CA124CA">
        <w:rPr>
          <w:rFonts w:ascii="Times New Roman" w:hAnsi="Times New Roman" w:eastAsia="Times New Roman" w:cs="Times New Roman"/>
          <w:noProof w:val="0"/>
          <w:sz w:val="24"/>
          <w:szCs w:val="24"/>
          <w:lang w:val="en-US"/>
        </w:rPr>
        <w:t xml:space="preserve"> have improved Arabic sentiment analysis because they can </w:t>
      </w:r>
      <w:r w:rsidRPr="1361BB37" w:rsidR="1CA124CA">
        <w:rPr>
          <w:rFonts w:ascii="Times New Roman" w:hAnsi="Times New Roman" w:eastAsia="Times New Roman" w:cs="Times New Roman"/>
          <w:noProof w:val="0"/>
          <w:sz w:val="24"/>
          <w:szCs w:val="24"/>
          <w:lang w:val="en-US"/>
        </w:rPr>
        <w:t>represent</w:t>
      </w:r>
      <w:r w:rsidRPr="1361BB37" w:rsidR="1CA124CA">
        <w:rPr>
          <w:rFonts w:ascii="Times New Roman" w:hAnsi="Times New Roman" w:eastAsia="Times New Roman" w:cs="Times New Roman"/>
          <w:noProof w:val="0"/>
          <w:sz w:val="24"/>
          <w:szCs w:val="24"/>
          <w:lang w:val="en-US"/>
        </w:rPr>
        <w:t xml:space="preserve"> words according to context. The survey also shows that hybrid approaches are promising because they can combine the strengths of different models and text representations. However, challenges such as dialect variation, domain differences, dataset limitations, noisy user-generated text, computational cost, and </w:t>
      </w:r>
      <w:r w:rsidRPr="1361BB37" w:rsidR="1CA124CA">
        <w:rPr>
          <w:rFonts w:ascii="Times New Roman" w:hAnsi="Times New Roman" w:eastAsia="Times New Roman" w:cs="Times New Roman"/>
          <w:noProof w:val="0"/>
          <w:sz w:val="24"/>
          <w:szCs w:val="24"/>
          <w:lang w:val="en-US"/>
        </w:rPr>
        <w:t>evaluation</w:t>
      </w:r>
      <w:r w:rsidRPr="1361BB37" w:rsidR="1CA124CA">
        <w:rPr>
          <w:rFonts w:ascii="Times New Roman" w:hAnsi="Times New Roman" w:eastAsia="Times New Roman" w:cs="Times New Roman"/>
          <w:noProof w:val="0"/>
          <w:sz w:val="24"/>
          <w:szCs w:val="24"/>
          <w:lang w:val="en-US"/>
        </w:rPr>
        <w:t xml:space="preserve"> inconsistency still remain. Future research should focus on more diverse datasets, robust models, efficient hybrid methods, and clearer </w:t>
      </w:r>
      <w:r w:rsidRPr="1361BB37" w:rsidR="1CA124CA">
        <w:rPr>
          <w:rFonts w:ascii="Times New Roman" w:hAnsi="Times New Roman" w:eastAsia="Times New Roman" w:cs="Times New Roman"/>
          <w:noProof w:val="0"/>
          <w:sz w:val="24"/>
          <w:szCs w:val="24"/>
          <w:lang w:val="en-US"/>
        </w:rPr>
        <w:t>evaluation</w:t>
      </w:r>
      <w:r w:rsidRPr="1361BB37" w:rsidR="1CA124CA">
        <w:rPr>
          <w:rFonts w:ascii="Times New Roman" w:hAnsi="Times New Roman" w:eastAsia="Times New Roman" w:cs="Times New Roman"/>
          <w:noProof w:val="0"/>
          <w:sz w:val="24"/>
          <w:szCs w:val="24"/>
          <w:lang w:val="en-US"/>
        </w:rPr>
        <w:t xml:space="preserve"> benchmarks.</w:t>
      </w:r>
    </w:p>
    <w:p w:rsidR="39B5EF89" w:rsidP="09A99738" w:rsidRDefault="39B5EF89" w14:paraId="4BCC7C1B" w14:textId="6D91B2C3">
      <w:pPr>
        <w:bidi w:val="0"/>
        <w:spacing w:before="0" w:beforeAutospacing="off" w:after="240" w:afterAutospacing="off" w:line="360" w:lineRule="auto"/>
        <w:jc w:val="both"/>
        <w:rPr>
          <w:rFonts w:ascii="Times New Roman" w:hAnsi="Times New Roman" w:eastAsia="Times New Roman" w:cs="Times New Roman"/>
          <w:b w:val="1"/>
          <w:bCs w:val="1"/>
          <w:noProof w:val="0"/>
          <w:sz w:val="24"/>
          <w:szCs w:val="24"/>
          <w:lang w:val="en-US"/>
        </w:rPr>
      </w:pPr>
      <w:r w:rsidRPr="09A99738" w:rsidR="39B5EF89">
        <w:rPr>
          <w:rFonts w:ascii="Times New Roman" w:hAnsi="Times New Roman" w:eastAsia="Times New Roman" w:cs="Times New Roman"/>
          <w:b w:val="1"/>
          <w:bCs w:val="1"/>
          <w:noProof w:val="0"/>
          <w:sz w:val="24"/>
          <w:szCs w:val="24"/>
          <w:lang w:val="en-US"/>
        </w:rPr>
        <w:t>Keywords: Arabic Sentiment Analysis; Machine Learning; Deep Learning; Transformer Models; Hybrid Approaches</w:t>
      </w:r>
    </w:p>
    <w:p w:rsidR="09A99738" w:rsidP="09A99738" w:rsidRDefault="09A99738" w14:paraId="3C787C69" w14:textId="1DDB0105">
      <w:pPr>
        <w:bidi w:val="0"/>
        <w:spacing w:before="0" w:beforeAutospacing="off" w:after="240" w:afterAutospacing="off" w:line="360" w:lineRule="auto"/>
        <w:jc w:val="both"/>
        <w:rPr>
          <w:rFonts w:ascii="Times New Roman" w:hAnsi="Times New Roman" w:eastAsia="Times New Roman" w:cs="Times New Roman"/>
          <w:b w:val="1"/>
          <w:bCs w:val="1"/>
          <w:noProof w:val="0"/>
          <w:sz w:val="24"/>
          <w:szCs w:val="24"/>
          <w:lang w:val="en-US"/>
        </w:rPr>
      </w:pPr>
    </w:p>
    <w:p w:rsidR="1361BB37" w:rsidP="1361BB37" w:rsidRDefault="1361BB37" w14:paraId="43B6E29D" w14:textId="60BCB8A7">
      <w:pPr>
        <w:bidi w:val="0"/>
        <w:spacing w:before="0" w:beforeAutospacing="off" w:after="240" w:afterAutospacing="off" w:line="360" w:lineRule="auto"/>
        <w:jc w:val="both"/>
        <w:rPr>
          <w:rFonts w:ascii="Times New Roman" w:hAnsi="Times New Roman" w:eastAsia="Times New Roman" w:cs="Times New Roman"/>
          <w:b w:val="1"/>
          <w:bCs w:val="1"/>
          <w:noProof w:val="0"/>
          <w:sz w:val="24"/>
          <w:szCs w:val="24"/>
          <w:lang w:val="en-US"/>
        </w:rPr>
      </w:pPr>
    </w:p>
    <w:p w:rsidR="1361BB37" w:rsidP="1361BB37" w:rsidRDefault="1361BB37" w14:paraId="47BB6047" w14:textId="039B3210">
      <w:pPr>
        <w:bidi w:val="0"/>
        <w:spacing w:before="0" w:beforeAutospacing="off" w:after="240" w:afterAutospacing="off" w:line="360" w:lineRule="auto"/>
        <w:jc w:val="both"/>
        <w:rPr>
          <w:rFonts w:ascii="Times New Roman" w:hAnsi="Times New Roman" w:eastAsia="Times New Roman" w:cs="Times New Roman"/>
          <w:b w:val="1"/>
          <w:bCs w:val="1"/>
          <w:noProof w:val="0"/>
          <w:sz w:val="24"/>
          <w:szCs w:val="24"/>
          <w:lang w:val="en-US"/>
        </w:rPr>
      </w:pPr>
    </w:p>
    <w:p w:rsidR="1361BB37" w:rsidP="1361BB37" w:rsidRDefault="1361BB37" w14:paraId="7C032D73" w14:textId="7DB511D0">
      <w:pPr>
        <w:bidi w:val="0"/>
        <w:spacing w:before="0" w:beforeAutospacing="off" w:after="240" w:afterAutospacing="off" w:line="360" w:lineRule="auto"/>
        <w:jc w:val="both"/>
        <w:rPr>
          <w:rFonts w:ascii="Times New Roman" w:hAnsi="Times New Roman" w:eastAsia="Times New Roman" w:cs="Times New Roman"/>
          <w:b w:val="1"/>
          <w:bCs w:val="1"/>
          <w:noProof w:val="0"/>
          <w:sz w:val="24"/>
          <w:szCs w:val="24"/>
          <w:lang w:val="en-US"/>
        </w:rPr>
      </w:pPr>
    </w:p>
    <w:p w:rsidR="1361BB37" w:rsidP="1361BB37" w:rsidRDefault="1361BB37" w14:paraId="4D2CDC03" w14:textId="0EDA82B9">
      <w:pPr>
        <w:bidi w:val="0"/>
        <w:spacing w:before="0" w:beforeAutospacing="off" w:after="240" w:afterAutospacing="off" w:line="360" w:lineRule="auto"/>
        <w:jc w:val="both"/>
        <w:rPr>
          <w:rFonts w:ascii="Times New Roman" w:hAnsi="Times New Roman" w:eastAsia="Times New Roman" w:cs="Times New Roman"/>
          <w:b w:val="1"/>
          <w:bCs w:val="1"/>
          <w:noProof w:val="0"/>
          <w:sz w:val="24"/>
          <w:szCs w:val="24"/>
          <w:lang w:val="en-US"/>
        </w:rPr>
      </w:pPr>
    </w:p>
    <w:p w:rsidR="1361BB37" w:rsidP="1361BB37" w:rsidRDefault="1361BB37" w14:paraId="6FD82C0E" w14:textId="218E3899">
      <w:pPr>
        <w:bidi w:val="0"/>
        <w:spacing w:before="0" w:beforeAutospacing="off" w:after="240" w:afterAutospacing="off" w:line="360" w:lineRule="auto"/>
        <w:jc w:val="both"/>
        <w:rPr>
          <w:rFonts w:ascii="Times New Roman" w:hAnsi="Times New Roman" w:eastAsia="Times New Roman" w:cs="Times New Roman"/>
          <w:b w:val="1"/>
          <w:bCs w:val="1"/>
          <w:noProof w:val="0"/>
          <w:sz w:val="24"/>
          <w:szCs w:val="24"/>
          <w:lang w:val="en-US"/>
        </w:rPr>
      </w:pPr>
    </w:p>
    <w:p w:rsidR="2FA5414D" w:rsidP="09A99738" w:rsidRDefault="2FA5414D" w14:paraId="294FFEF8" w14:textId="4B052A86">
      <w:pPr>
        <w:pStyle w:val="Normal"/>
        <w:suppressLineNumbers w:val="0"/>
        <w:spacing w:before="0" w:beforeAutospacing="off" w:after="240" w:afterAutospacing="off" w:line="360" w:lineRule="auto"/>
        <w:ind w:left="0" w:right="0"/>
        <w:jc w:val="both"/>
        <w:rPr>
          <w:rFonts w:ascii="Times New Roman" w:hAnsi="Times New Roman" w:eastAsia="Times New Roman" w:cs="Times New Roman"/>
          <w:b w:val="1"/>
          <w:bCs w:val="1"/>
          <w:noProof w:val="0"/>
          <w:sz w:val="28"/>
          <w:szCs w:val="28"/>
          <w:lang w:val="en-US"/>
        </w:rPr>
      </w:pPr>
      <w:r w:rsidRPr="09A99738" w:rsidR="2FA5414D">
        <w:rPr>
          <w:rFonts w:ascii="Times New Roman" w:hAnsi="Times New Roman" w:eastAsia="Times New Roman" w:cs="Times New Roman"/>
          <w:b w:val="1"/>
          <w:bCs w:val="1"/>
          <w:noProof w:val="0"/>
          <w:sz w:val="28"/>
          <w:szCs w:val="28"/>
          <w:rtl w:val="1"/>
          <w:lang w:val="en-US"/>
        </w:rPr>
        <w:t>الملخص</w:t>
      </w:r>
      <w:r w:rsidRPr="09A99738" w:rsidR="79CFFFF9">
        <w:rPr>
          <w:rFonts w:ascii="Times New Roman" w:hAnsi="Times New Roman" w:eastAsia="Times New Roman" w:cs="Times New Roman"/>
          <w:b w:val="1"/>
          <w:bCs w:val="1"/>
          <w:noProof w:val="0"/>
          <w:sz w:val="28"/>
          <w:szCs w:val="28"/>
          <w:rtl w:val="1"/>
          <w:lang w:val="en-US"/>
        </w:rPr>
        <w:t>:</w:t>
      </w:r>
    </w:p>
    <w:p w:rsidR="0A973C79" w:rsidP="09A99738" w:rsidRDefault="0A973C79" w14:paraId="7F048E95" w14:textId="5D81D7B2">
      <w:pPr>
        <w:pStyle w:val="Normal"/>
        <w:bidi w:val="1"/>
        <w:spacing w:before="0" w:beforeAutospacing="off" w:after="240" w:afterAutospacing="off" w:line="360" w:lineRule="auto"/>
        <w:ind w:left="0" w:right="0"/>
        <w:jc w:val="both"/>
      </w:pPr>
      <w:r w:rsidRPr="09A99738" w:rsidR="0A973C79">
        <w:rPr>
          <w:rFonts w:ascii="Times New Roman" w:hAnsi="Times New Roman" w:eastAsia="Times New Roman" w:cs="Times New Roman"/>
          <w:noProof w:val="0"/>
          <w:sz w:val="24"/>
          <w:szCs w:val="24"/>
          <w:rtl w:val="1"/>
          <w:lang w:val="en-US"/>
        </w:rPr>
        <w:t>يُعَدُّ</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تحليل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المشاعر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العربية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من</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المهام</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المهمة</w:t>
      </w:r>
      <w:r w:rsidRPr="09A99738" w:rsidR="0A973C79">
        <w:rPr>
          <w:rFonts w:ascii="Times New Roman" w:hAnsi="Times New Roman" w:eastAsia="Times New Roman" w:cs="Times New Roman"/>
          <w:noProof w:val="0"/>
          <w:sz w:val="24"/>
          <w:szCs w:val="24"/>
          <w:rtl w:val="1"/>
          <w:lang w:val="en-US"/>
        </w:rPr>
        <w:t xml:space="preserve"> في </w:t>
      </w:r>
      <w:r w:rsidRPr="09A99738" w:rsidR="0A973C79">
        <w:rPr>
          <w:rFonts w:ascii="Times New Roman" w:hAnsi="Times New Roman" w:eastAsia="Times New Roman" w:cs="Times New Roman"/>
          <w:noProof w:val="0"/>
          <w:sz w:val="24"/>
          <w:szCs w:val="24"/>
          <w:rtl w:val="1"/>
          <w:lang w:val="en-US"/>
        </w:rPr>
        <w:t>معالجة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اللغة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الطبيعية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إذ</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يسهم</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في</w:t>
      </w:r>
      <w:r w:rsidRPr="09A99738" w:rsidR="0A973C79">
        <w:rPr>
          <w:rFonts w:ascii="Times New Roman" w:hAnsi="Times New Roman" w:eastAsia="Times New Roman" w:cs="Times New Roman"/>
          <w:noProof w:val="0"/>
          <w:sz w:val="24"/>
          <w:szCs w:val="24"/>
          <w:rtl w:val="1"/>
          <w:lang w:val="en-US"/>
        </w:rPr>
        <w:t xml:space="preserve"> التعرف على الآراء والمشاعر والاتجاهات </w:t>
      </w:r>
      <w:r w:rsidRPr="09A99738" w:rsidR="0A973C79">
        <w:rPr>
          <w:rFonts w:ascii="Times New Roman" w:hAnsi="Times New Roman" w:eastAsia="Times New Roman" w:cs="Times New Roman"/>
          <w:noProof w:val="0"/>
          <w:sz w:val="24"/>
          <w:szCs w:val="24"/>
          <w:rtl w:val="1"/>
          <w:lang w:val="en-US"/>
        </w:rPr>
        <w:t>التي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تعبّر</w:t>
      </w:r>
      <w:r w:rsidRPr="09A99738" w:rsidR="0A973C79">
        <w:rPr>
          <w:rFonts w:ascii="Times New Roman" w:hAnsi="Times New Roman" w:eastAsia="Times New Roman" w:cs="Times New Roman"/>
          <w:noProof w:val="0"/>
          <w:sz w:val="24"/>
          <w:szCs w:val="24"/>
          <w:rtl w:val="1"/>
          <w:lang w:val="en-US"/>
        </w:rPr>
        <w:t xml:space="preserve"> عنها النصوص العربية. </w:t>
      </w:r>
      <w:r w:rsidRPr="09A99738" w:rsidR="0A973C79">
        <w:rPr>
          <w:rFonts w:ascii="Times New Roman" w:hAnsi="Times New Roman" w:eastAsia="Times New Roman" w:cs="Times New Roman"/>
          <w:noProof w:val="0"/>
          <w:sz w:val="24"/>
          <w:szCs w:val="24"/>
          <w:rtl w:val="1"/>
          <w:lang w:val="en-US"/>
        </w:rPr>
        <w:t>وقد</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ازدادت</w:t>
      </w:r>
      <w:r w:rsidRPr="09A99738" w:rsidR="0A973C79">
        <w:rPr>
          <w:rFonts w:ascii="Times New Roman" w:hAnsi="Times New Roman" w:eastAsia="Times New Roman" w:cs="Times New Roman"/>
          <w:noProof w:val="0"/>
          <w:sz w:val="24"/>
          <w:szCs w:val="24"/>
          <w:rtl w:val="1"/>
          <w:lang w:val="en-US"/>
        </w:rPr>
        <w:t xml:space="preserve"> أهمية </w:t>
      </w:r>
      <w:r w:rsidRPr="09A99738" w:rsidR="0A973C79">
        <w:rPr>
          <w:rFonts w:ascii="Times New Roman" w:hAnsi="Times New Roman" w:eastAsia="Times New Roman" w:cs="Times New Roman"/>
          <w:noProof w:val="0"/>
          <w:sz w:val="24"/>
          <w:szCs w:val="24"/>
          <w:rtl w:val="1"/>
          <w:lang w:val="en-US"/>
        </w:rPr>
        <w:t>هذا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المجال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مع</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التوسع</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الكبير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في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استخدام</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وسائل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التواصل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الاجتماعي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والمراجعات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الإلكترونية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وأنماط</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التواصل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الرقمي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المختلفة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ومع</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ذلك</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لا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يزال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تحليل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المشاعر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العربية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يواجه</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تحديات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متعددة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نظرًا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لتنوع</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العربية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بين</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الفصحى</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الحديثة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ولهجات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إقليمية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عديدة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تختلف</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في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المفردات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والتهجئة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والتراكيب</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وأساليب</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التعبير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كما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تزيد</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نصوص</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وسائل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التواصل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الاجتماعي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من</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صعوبة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المهمة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بسبب</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ما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تتضمنه</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من</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تعبيرات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غير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رسمية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ورموز</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تعبيرية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وتكرار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للحروف</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وسخرية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وتناوب</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لغوي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وكتابة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غير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معيارية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يستعرض</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هذا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البحث</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المسحي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أبرز</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طرائق</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تحليل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المشاعر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العربية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وتحدياتها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واتجاهاتها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المستقبلية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من</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خلال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تناول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أساليب</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التعلم</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الآلي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التقليدية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ونماذج</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التعلم</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العميق</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والنماذج</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القائمة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على</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المحولات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والأساليب</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الهجينة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المستخدمة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في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تصنيف</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المشاعر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العربية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وتبين</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الدراسات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التي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جرى</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استعراضها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أن</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النماذج</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القائمة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على</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المحولات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مثل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lang w:val="en-US"/>
        </w:rPr>
        <w:t>AraBERT</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w:t>
      </w:r>
      <w:r w:rsidRPr="09A99738" w:rsidR="0A973C79">
        <w:rPr>
          <w:rFonts w:ascii="Times New Roman" w:hAnsi="Times New Roman" w:eastAsia="Times New Roman" w:cs="Times New Roman"/>
          <w:noProof w:val="0"/>
          <w:sz w:val="24"/>
          <w:szCs w:val="24"/>
          <w:lang w:val="en-US"/>
        </w:rPr>
        <w:t>MARBERT</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w:t>
      </w:r>
      <w:r w:rsidRPr="09A99738" w:rsidR="0A973C79">
        <w:rPr>
          <w:rFonts w:ascii="Times New Roman" w:hAnsi="Times New Roman" w:eastAsia="Times New Roman" w:cs="Times New Roman"/>
          <w:noProof w:val="0"/>
          <w:sz w:val="24"/>
          <w:szCs w:val="24"/>
          <w:lang w:val="en-US"/>
        </w:rPr>
        <w:t>CAMeLBERT</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أسهمت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في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تحسين</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أداء</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تحليل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المشاعر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العربية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بفضل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قدرتها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على</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تمثيل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الكلمات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وفق</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سياقها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كما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تشير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النتائج</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إلى</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أن</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الأساليب</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الهجينة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تُعَدُّ</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اتجاهًا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واعدًا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لأنها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تجمع</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بين</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مزايا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نماذج</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وتمثيلات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نصية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مختلفة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ومع</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ذلك</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ما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تزال</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تحديات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تنوع</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اللهجات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واختلاف</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المجالات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ومحدودية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البيانات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وضوضاء</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النصوص</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التي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ينتجها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المستخدمون</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وارتفاع</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التكلفة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الحسابية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وتباين</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أساليب</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التقييم</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قائمة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لذلك</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توصي</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الدراسة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بالتركيز</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على</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بناء</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بيانات</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أكثر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تنوعًا</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وتطوير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نماذج</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أكثر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قدرة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على</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التعميم</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وتصميم</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أساليب</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هجينة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فعالة</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واعتماد</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معايير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تقييم</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أكثر</w:t>
      </w:r>
      <w:r w:rsidRPr="09A99738" w:rsidR="0A973C79">
        <w:rPr>
          <w:rFonts w:ascii="Times New Roman" w:hAnsi="Times New Roman" w:eastAsia="Times New Roman" w:cs="Times New Roman"/>
          <w:noProof w:val="0"/>
          <w:sz w:val="24"/>
          <w:szCs w:val="24"/>
          <w:rtl w:val="1"/>
          <w:lang w:val="en-US"/>
        </w:rPr>
        <w:t xml:space="preserve"> </w:t>
      </w:r>
      <w:r w:rsidRPr="09A99738" w:rsidR="0A973C79">
        <w:rPr>
          <w:rFonts w:ascii="Times New Roman" w:hAnsi="Times New Roman" w:eastAsia="Times New Roman" w:cs="Times New Roman"/>
          <w:noProof w:val="0"/>
          <w:sz w:val="24"/>
          <w:szCs w:val="24"/>
          <w:rtl w:val="1"/>
          <w:lang w:val="en-US"/>
        </w:rPr>
        <w:t>وضوحًا</w:t>
      </w:r>
      <w:r w:rsidRPr="09A99738" w:rsidR="0A973C79">
        <w:rPr>
          <w:rFonts w:ascii="Times New Roman" w:hAnsi="Times New Roman" w:eastAsia="Times New Roman" w:cs="Times New Roman"/>
          <w:noProof w:val="0"/>
          <w:sz w:val="24"/>
          <w:szCs w:val="24"/>
          <w:rtl w:val="1"/>
          <w:lang w:val="en-US"/>
        </w:rPr>
        <w:t>.</w:t>
      </w:r>
    </w:p>
    <w:p w:rsidR="0A973C79" w:rsidP="09A99738" w:rsidRDefault="0A973C79" w14:paraId="65B5CBF6" w14:textId="6300DA3E">
      <w:pPr>
        <w:pStyle w:val="Normal"/>
        <w:suppressLineNumbers w:val="0"/>
        <w:bidi w:val="1"/>
        <w:spacing w:before="0" w:beforeAutospacing="off" w:after="240" w:afterAutospacing="off" w:line="360" w:lineRule="auto"/>
        <w:ind w:left="0" w:right="0"/>
        <w:jc w:val="both"/>
        <w:rPr>
          <w:rFonts w:ascii="Times New Roman" w:hAnsi="Times New Roman" w:eastAsia="Times New Roman" w:cs="Times New Roman"/>
          <w:b w:val="1"/>
          <w:bCs w:val="1"/>
          <w:noProof w:val="0"/>
          <w:sz w:val="24"/>
          <w:szCs w:val="24"/>
          <w:lang w:val="en-US"/>
        </w:rPr>
      </w:pPr>
      <w:r w:rsidRPr="09A99738" w:rsidR="0A973C79">
        <w:rPr>
          <w:rFonts w:ascii="Times New Roman" w:hAnsi="Times New Roman" w:eastAsia="Times New Roman" w:cs="Times New Roman"/>
          <w:b w:val="1"/>
          <w:bCs w:val="1"/>
          <w:noProof w:val="0"/>
          <w:sz w:val="24"/>
          <w:szCs w:val="24"/>
          <w:rtl w:val="1"/>
          <w:lang w:val="en-US"/>
        </w:rPr>
        <w:t>الكلمات المفتاحية: تحليل المشاعر العربية؛ التعلم الآلي؛ التعلم العميق؛ نماذج المحولات؛ الأساليب الهجينة</w:t>
      </w:r>
    </w:p>
    <w:p w:rsidR="3184ADAE" w:rsidP="3184ADAE" w:rsidRDefault="3184ADAE" w14:paraId="380D04A8" w14:textId="14FBAE09">
      <w:pPr>
        <w:pStyle w:val="Normal"/>
        <w:suppressLineNumbers w:val="0"/>
        <w:bidi w:val="1"/>
        <w:spacing w:before="0" w:beforeAutospacing="off" w:after="240" w:afterAutospacing="off" w:line="360" w:lineRule="auto"/>
        <w:ind w:left="0" w:right="0"/>
        <w:jc w:val="both"/>
        <w:rPr>
          <w:rFonts w:ascii="Times New Roman" w:hAnsi="Times New Roman" w:eastAsia="Times New Roman" w:cs="Times New Roman"/>
          <w:b w:val="1"/>
          <w:bCs w:val="1"/>
          <w:noProof w:val="0"/>
          <w:sz w:val="24"/>
          <w:szCs w:val="24"/>
          <w:lang w:val="en-US"/>
        </w:rPr>
      </w:pPr>
    </w:p>
    <w:p w:rsidR="3184ADAE" w:rsidP="3184ADAE" w:rsidRDefault="3184ADAE" w14:paraId="030C4E12" w14:textId="32702E59">
      <w:pPr>
        <w:pStyle w:val="Normal"/>
        <w:suppressLineNumbers w:val="0"/>
        <w:bidi w:val="1"/>
        <w:spacing w:before="0" w:beforeAutospacing="off" w:after="240" w:afterAutospacing="off" w:line="360" w:lineRule="auto"/>
        <w:ind w:left="0" w:right="0"/>
        <w:jc w:val="both"/>
        <w:rPr>
          <w:rFonts w:ascii="Times New Roman" w:hAnsi="Times New Roman" w:eastAsia="Times New Roman" w:cs="Times New Roman"/>
          <w:b w:val="1"/>
          <w:bCs w:val="1"/>
          <w:noProof w:val="0"/>
          <w:sz w:val="24"/>
          <w:szCs w:val="24"/>
          <w:lang w:val="en-US"/>
        </w:rPr>
      </w:pPr>
    </w:p>
    <w:p w:rsidR="3184ADAE" w:rsidP="3184ADAE" w:rsidRDefault="3184ADAE" w14:paraId="65D69EB4" w14:textId="7AA08C35">
      <w:pPr>
        <w:pStyle w:val="Normal"/>
        <w:suppressLineNumbers w:val="0"/>
        <w:bidi w:val="1"/>
        <w:spacing w:before="0" w:beforeAutospacing="off" w:after="240" w:afterAutospacing="off" w:line="360" w:lineRule="auto"/>
        <w:ind w:left="0" w:right="0"/>
        <w:jc w:val="both"/>
        <w:rPr>
          <w:rFonts w:ascii="Times New Roman" w:hAnsi="Times New Roman" w:eastAsia="Times New Roman" w:cs="Times New Roman"/>
          <w:b w:val="1"/>
          <w:bCs w:val="1"/>
          <w:noProof w:val="0"/>
          <w:sz w:val="24"/>
          <w:szCs w:val="24"/>
          <w:lang w:val="en-US"/>
        </w:rPr>
      </w:pPr>
    </w:p>
    <w:p w:rsidR="3184ADAE" w:rsidP="3184ADAE" w:rsidRDefault="3184ADAE" w14:paraId="475564C9" w14:textId="116A7D8D">
      <w:pPr>
        <w:pStyle w:val="Normal"/>
        <w:suppressLineNumbers w:val="0"/>
        <w:bidi w:val="1"/>
        <w:spacing w:before="0" w:beforeAutospacing="off" w:after="240" w:afterAutospacing="off" w:line="360" w:lineRule="auto"/>
        <w:ind w:left="0" w:right="0"/>
        <w:jc w:val="both"/>
        <w:rPr>
          <w:rFonts w:ascii="Times New Roman" w:hAnsi="Times New Roman" w:eastAsia="Times New Roman" w:cs="Times New Roman"/>
          <w:b w:val="1"/>
          <w:bCs w:val="1"/>
          <w:noProof w:val="0"/>
          <w:sz w:val="24"/>
          <w:szCs w:val="24"/>
          <w:lang w:val="en-US"/>
        </w:rPr>
      </w:pPr>
    </w:p>
    <w:p w:rsidR="3184ADAE" w:rsidP="3184ADAE" w:rsidRDefault="3184ADAE" w14:paraId="7D409166" w14:textId="1DDD35F0">
      <w:pPr>
        <w:pStyle w:val="Normal"/>
        <w:suppressLineNumbers w:val="0"/>
        <w:bidi w:val="1"/>
        <w:spacing w:before="0" w:beforeAutospacing="off" w:after="240" w:afterAutospacing="off" w:line="360" w:lineRule="auto"/>
        <w:ind w:left="0" w:right="0"/>
        <w:jc w:val="both"/>
        <w:rPr>
          <w:rFonts w:ascii="Times New Roman" w:hAnsi="Times New Roman" w:eastAsia="Times New Roman" w:cs="Times New Roman"/>
          <w:b w:val="1"/>
          <w:bCs w:val="1"/>
          <w:noProof w:val="0"/>
          <w:sz w:val="24"/>
          <w:szCs w:val="24"/>
          <w:lang w:val="en-US"/>
        </w:rPr>
      </w:pPr>
    </w:p>
    <w:p w:rsidR="09A99738" w:rsidP="09A99738" w:rsidRDefault="09A99738" w14:paraId="365D9E7D" w14:textId="28325F0A">
      <w:pPr>
        <w:pStyle w:val="Normal"/>
        <w:suppressLineNumbers w:val="0"/>
        <w:bidi w:val="1"/>
        <w:spacing w:before="0" w:beforeAutospacing="off" w:after="240" w:afterAutospacing="off" w:line="360" w:lineRule="auto"/>
        <w:ind w:left="0" w:right="0"/>
        <w:jc w:val="both"/>
        <w:rPr>
          <w:rFonts w:ascii="Times New Roman" w:hAnsi="Times New Roman" w:eastAsia="Times New Roman" w:cs="Times New Roman"/>
          <w:b w:val="1"/>
          <w:bCs w:val="1"/>
          <w:noProof w:val="0"/>
          <w:sz w:val="24"/>
          <w:szCs w:val="24"/>
          <w:lang w:val="en-US"/>
        </w:rPr>
      </w:pPr>
    </w:p>
    <w:p w:rsidR="09A99738" w:rsidP="09A99738" w:rsidRDefault="09A99738" w14:paraId="4F9F5DA3" w14:textId="06078AD2">
      <w:pPr>
        <w:pStyle w:val="Normal"/>
        <w:suppressLineNumbers w:val="0"/>
        <w:bidi w:val="1"/>
        <w:spacing w:before="0" w:beforeAutospacing="off" w:after="240" w:afterAutospacing="off" w:line="360" w:lineRule="auto"/>
        <w:ind w:left="0" w:right="0"/>
        <w:jc w:val="both"/>
        <w:rPr>
          <w:rFonts w:ascii="Times New Roman" w:hAnsi="Times New Roman" w:eastAsia="Times New Roman" w:cs="Times New Roman"/>
          <w:b w:val="1"/>
          <w:bCs w:val="1"/>
          <w:noProof w:val="0"/>
          <w:sz w:val="24"/>
          <w:szCs w:val="24"/>
          <w:lang w:val="en-US"/>
        </w:rPr>
      </w:pPr>
    </w:p>
    <w:p w:rsidR="09A99738" w:rsidP="09A99738" w:rsidRDefault="09A99738" w14:paraId="2C5470E5" w14:textId="5ED1DF24">
      <w:pPr>
        <w:pStyle w:val="Normal"/>
        <w:suppressLineNumbers w:val="0"/>
        <w:bidi w:val="1"/>
        <w:spacing w:before="0" w:beforeAutospacing="off" w:after="240" w:afterAutospacing="off" w:line="360" w:lineRule="auto"/>
        <w:ind w:left="0" w:right="0"/>
        <w:jc w:val="both"/>
        <w:rPr>
          <w:rFonts w:ascii="Times New Roman" w:hAnsi="Times New Roman" w:eastAsia="Times New Roman" w:cs="Times New Roman"/>
          <w:b w:val="1"/>
          <w:bCs w:val="1"/>
          <w:noProof w:val="0"/>
          <w:sz w:val="24"/>
          <w:szCs w:val="24"/>
          <w:lang w:val="en-US"/>
        </w:rPr>
      </w:pPr>
    </w:p>
    <w:p w:rsidR="09A99738" w:rsidP="09A99738" w:rsidRDefault="09A99738" w14:paraId="2F854940" w14:textId="6156E672">
      <w:pPr>
        <w:pStyle w:val="Normal"/>
        <w:suppressLineNumbers w:val="0"/>
        <w:bidi w:val="1"/>
        <w:spacing w:before="0" w:beforeAutospacing="off" w:after="240" w:afterAutospacing="off" w:line="360" w:lineRule="auto"/>
        <w:ind w:left="0" w:right="0"/>
        <w:jc w:val="both"/>
        <w:rPr>
          <w:rFonts w:ascii="Times New Roman" w:hAnsi="Times New Roman" w:eastAsia="Times New Roman" w:cs="Times New Roman"/>
          <w:b w:val="1"/>
          <w:bCs w:val="1"/>
          <w:noProof w:val="0"/>
          <w:sz w:val="24"/>
          <w:szCs w:val="24"/>
          <w:lang w:val="en-US"/>
        </w:rPr>
      </w:pPr>
    </w:p>
    <w:p w:rsidRPr="003369DE" w:rsidR="002E1D7A" w:rsidP="3184ADAE" w:rsidRDefault="002E1D7A" w14:paraId="59786581" w14:textId="3EB8AAF8">
      <w:pPr>
        <w:pStyle w:val="ListParagraph"/>
        <w:numPr>
          <w:ilvl w:val="0"/>
          <w:numId w:val="47"/>
        </w:numPr>
        <w:bidi w:val="0"/>
        <w:spacing w:beforeAutospacing="on" w:after="0" w:line="360" w:lineRule="auto"/>
        <w:ind w:left="0" w:right="144"/>
        <w:contextualSpacing w:val="0"/>
        <w:jc w:val="both"/>
        <w:rPr>
          <w:rFonts w:ascii="Times New Roman" w:hAnsi="Times New Roman" w:eastAsia="Times New Roman" w:cs="Times New Roman" w:asciiTheme="majorBidi" w:hAnsiTheme="majorBidi" w:cstheme="majorBidi"/>
          <w:b w:val="1"/>
          <w:bCs w:val="1"/>
          <w:color w:val="000000"/>
          <w:sz w:val="28"/>
          <w:szCs w:val="28"/>
          <w:lang w:bidi="ar-JO"/>
        </w:rPr>
      </w:pPr>
      <w:r w:rsidRPr="1361BB37" w:rsidR="0E0FF135">
        <w:rPr>
          <w:rFonts w:ascii="Times New Roman" w:hAnsi="Times New Roman" w:eastAsia="Times New Roman" w:cs="Times New Roman" w:asciiTheme="majorBidi" w:hAnsiTheme="majorBidi" w:cstheme="majorBidi"/>
          <w:b w:val="1"/>
          <w:bCs w:val="1"/>
          <w:color w:val="000000" w:themeColor="text1" w:themeTint="FF" w:themeShade="FF"/>
          <w:sz w:val="28"/>
          <w:szCs w:val="28"/>
          <w:lang w:bidi="ar-JO"/>
        </w:rPr>
        <w:t>Introduction</w:t>
      </w:r>
    </w:p>
    <w:p w:rsidR="3A0D0DF8" w:rsidP="1361BB37" w:rsidRDefault="3A0D0DF8" w14:paraId="273A7685" w14:textId="793E8441">
      <w:pPr>
        <w:pStyle w:val="Normal"/>
        <w:suppressLineNumbers w:val="0"/>
        <w:bidi w:val="0"/>
        <w:spacing w:beforeAutospacing="on" w:after="0" w:afterAutospacing="off" w:line="240" w:lineRule="auto"/>
        <w:ind w:left="0" w:right="144"/>
        <w:jc w:val="both"/>
        <w:rPr>
          <w:rFonts w:ascii="Times New Roman" w:hAnsi="Times New Roman" w:eastAsia="Times New Roman" w:cs="Times New Roman"/>
          <w:noProof w:val="0"/>
          <w:sz w:val="24"/>
          <w:szCs w:val="24"/>
          <w:lang w:val="en-US"/>
        </w:rPr>
      </w:pPr>
      <w:r w:rsidRPr="1361BB37" w:rsidR="3A0D0DF8">
        <w:rPr>
          <w:rFonts w:ascii="Times New Roman" w:hAnsi="Times New Roman" w:eastAsia="Times New Roman" w:cs="Times New Roman"/>
          <w:noProof w:val="0"/>
          <w:sz w:val="24"/>
          <w:szCs w:val="24"/>
          <w:lang w:val="en-US"/>
        </w:rPr>
        <w:t xml:space="preserve">Sentiment analysis is a key task in </w:t>
      </w:r>
      <w:r w:rsidRPr="1361BB37" w:rsidR="7D53C8A9">
        <w:rPr>
          <w:rFonts w:ascii="Times New Roman" w:hAnsi="Times New Roman" w:eastAsia="Times New Roman" w:cs="Times New Roman"/>
          <w:noProof w:val="0"/>
          <w:sz w:val="24"/>
          <w:szCs w:val="24"/>
          <w:lang w:val="en-US"/>
        </w:rPr>
        <w:t>n</w:t>
      </w:r>
      <w:r w:rsidRPr="1361BB37" w:rsidR="3A0D0DF8">
        <w:rPr>
          <w:rFonts w:ascii="Times New Roman" w:hAnsi="Times New Roman" w:eastAsia="Times New Roman" w:cs="Times New Roman"/>
          <w:noProof w:val="0"/>
          <w:sz w:val="24"/>
          <w:szCs w:val="24"/>
          <w:lang w:val="en-US"/>
        </w:rPr>
        <w:t xml:space="preserve">atural language processing (NLP). It refers to the task of extracting opinions, emotion, attitudes, and stance expressed in written data. It has gained more attention with the rapid increase of online </w:t>
      </w:r>
      <w:r w:rsidRPr="1361BB37" w:rsidR="2BDB8FFC">
        <w:rPr>
          <w:rFonts w:ascii="Times New Roman" w:hAnsi="Times New Roman" w:eastAsia="Times New Roman" w:cs="Times New Roman"/>
          <w:noProof w:val="0"/>
          <w:sz w:val="24"/>
          <w:szCs w:val="24"/>
          <w:lang w:val="en-US"/>
        </w:rPr>
        <w:t>communication,</w:t>
      </w:r>
      <w:r w:rsidRPr="1361BB37" w:rsidR="3A0D0DF8">
        <w:rPr>
          <w:rFonts w:ascii="Times New Roman" w:hAnsi="Times New Roman" w:eastAsia="Times New Roman" w:cs="Times New Roman"/>
          <w:noProof w:val="0"/>
          <w:sz w:val="24"/>
          <w:szCs w:val="24"/>
          <w:lang w:val="en-US"/>
        </w:rPr>
        <w:t xml:space="preserve"> and it is widely used on social media, review websites, discussion </w:t>
      </w:r>
      <w:r w:rsidRPr="1361BB37" w:rsidR="64BA0592">
        <w:rPr>
          <w:rFonts w:ascii="Times New Roman" w:hAnsi="Times New Roman" w:eastAsia="Times New Roman" w:cs="Times New Roman"/>
          <w:noProof w:val="0"/>
          <w:sz w:val="24"/>
          <w:szCs w:val="24"/>
          <w:lang w:val="en-US"/>
        </w:rPr>
        <w:t>forums,</w:t>
      </w:r>
      <w:r w:rsidRPr="1361BB37" w:rsidR="3A0D0DF8">
        <w:rPr>
          <w:rFonts w:ascii="Times New Roman" w:hAnsi="Times New Roman" w:eastAsia="Times New Roman" w:cs="Times New Roman"/>
          <w:noProof w:val="0"/>
          <w:sz w:val="24"/>
          <w:szCs w:val="24"/>
          <w:lang w:val="en-US"/>
        </w:rPr>
        <w:t xml:space="preserve"> and other Internet sources where users express their opinion in textual format every day. Arabic sentiment analysis has attracted recent interest; </w:t>
      </w:r>
      <w:r w:rsidRPr="1361BB37" w:rsidR="4D2A2736">
        <w:rPr>
          <w:rFonts w:ascii="Times New Roman" w:hAnsi="Times New Roman" w:eastAsia="Times New Roman" w:cs="Times New Roman"/>
          <w:noProof w:val="0"/>
          <w:sz w:val="24"/>
          <w:szCs w:val="24"/>
          <w:lang w:val="en-US"/>
        </w:rPr>
        <w:t>however,</w:t>
      </w:r>
      <w:r w:rsidRPr="1361BB37" w:rsidR="3A0D0DF8">
        <w:rPr>
          <w:rFonts w:ascii="Times New Roman" w:hAnsi="Times New Roman" w:eastAsia="Times New Roman" w:cs="Times New Roman"/>
          <w:noProof w:val="0"/>
          <w:sz w:val="24"/>
          <w:szCs w:val="24"/>
          <w:lang w:val="en-US"/>
        </w:rPr>
        <w:t xml:space="preserve"> it is a more challenging task than in high-resource languages due to the linguistic nature of Arabic. Arabic language exists in different forms, such as Modern Standard Arabic and many dialectal Arabic forms, which </w:t>
      </w:r>
      <w:r w:rsidRPr="1361BB37" w:rsidR="7672BE1C">
        <w:rPr>
          <w:rFonts w:ascii="Times New Roman" w:hAnsi="Times New Roman" w:eastAsia="Times New Roman" w:cs="Times New Roman"/>
          <w:noProof w:val="0"/>
          <w:sz w:val="24"/>
          <w:szCs w:val="24"/>
          <w:lang w:val="en-US"/>
        </w:rPr>
        <w:t>can</w:t>
      </w:r>
      <w:r w:rsidRPr="1361BB37" w:rsidR="3A0D0DF8">
        <w:rPr>
          <w:rFonts w:ascii="Times New Roman" w:hAnsi="Times New Roman" w:eastAsia="Times New Roman" w:cs="Times New Roman"/>
          <w:noProof w:val="0"/>
          <w:sz w:val="24"/>
          <w:szCs w:val="24"/>
          <w:lang w:val="en-US"/>
        </w:rPr>
        <w:t xml:space="preserve"> </w:t>
      </w:r>
      <w:r w:rsidRPr="1361BB37" w:rsidR="4A144A00">
        <w:rPr>
          <w:rFonts w:ascii="Times New Roman" w:hAnsi="Times New Roman" w:eastAsia="Times New Roman" w:cs="Times New Roman"/>
          <w:noProof w:val="0"/>
          <w:sz w:val="24"/>
          <w:szCs w:val="24"/>
          <w:lang w:val="en-US"/>
        </w:rPr>
        <w:t xml:space="preserve">differ </w:t>
      </w:r>
      <w:r w:rsidRPr="1361BB37" w:rsidR="3A0D0DF8">
        <w:rPr>
          <w:rFonts w:ascii="Times New Roman" w:hAnsi="Times New Roman" w:eastAsia="Times New Roman" w:cs="Times New Roman"/>
          <w:noProof w:val="0"/>
          <w:sz w:val="24"/>
          <w:szCs w:val="24"/>
          <w:lang w:val="en-US"/>
        </w:rPr>
        <w:t xml:space="preserve">in vocabulary, lexicon, writing </w:t>
      </w:r>
      <w:r w:rsidRPr="1361BB37" w:rsidR="6F0CDBF2">
        <w:rPr>
          <w:rFonts w:ascii="Times New Roman" w:hAnsi="Times New Roman" w:eastAsia="Times New Roman" w:cs="Times New Roman"/>
          <w:noProof w:val="0"/>
          <w:sz w:val="24"/>
          <w:szCs w:val="24"/>
          <w:lang w:val="en-US"/>
        </w:rPr>
        <w:t>style,</w:t>
      </w:r>
      <w:r w:rsidRPr="1361BB37" w:rsidR="3A0D0DF8">
        <w:rPr>
          <w:rFonts w:ascii="Times New Roman" w:hAnsi="Times New Roman" w:eastAsia="Times New Roman" w:cs="Times New Roman"/>
          <w:noProof w:val="0"/>
          <w:sz w:val="24"/>
          <w:szCs w:val="24"/>
          <w:lang w:val="en-US"/>
        </w:rPr>
        <w:t xml:space="preserve"> and grammar. This variation makes automatic sentiment classification more difficult, especially in noisy and informal user generated data such as tweets and comments that include emojis, spelling errors, repeated characters, emphasis and sarcasm, code-switching and mixing different dialects. The problem is also more difficult across domains where sentiment systems learned from one domain, such as product review domains, may not work well in other domains, such as </w:t>
      </w:r>
      <w:r w:rsidRPr="1361BB37" w:rsidR="3956D3C6">
        <w:rPr>
          <w:rFonts w:ascii="Times New Roman" w:hAnsi="Times New Roman" w:eastAsia="Times New Roman" w:cs="Times New Roman"/>
          <w:noProof w:val="0"/>
          <w:sz w:val="24"/>
          <w:szCs w:val="24"/>
          <w:lang w:val="en-US"/>
        </w:rPr>
        <w:t>forums</w:t>
      </w:r>
      <w:r w:rsidRPr="1361BB37" w:rsidR="3A0D0DF8">
        <w:rPr>
          <w:rFonts w:ascii="Times New Roman" w:hAnsi="Times New Roman" w:eastAsia="Times New Roman" w:cs="Times New Roman"/>
          <w:noProof w:val="0"/>
          <w:sz w:val="24"/>
          <w:szCs w:val="24"/>
          <w:lang w:val="en-US"/>
        </w:rPr>
        <w:t xml:space="preserve"> or news comments. For example, the same words or expressions might have different sentiment </w:t>
      </w:r>
      <w:r w:rsidRPr="1361BB37" w:rsidR="3A0D0DF8">
        <w:rPr>
          <w:rFonts w:ascii="Times New Roman" w:hAnsi="Times New Roman" w:eastAsia="Times New Roman" w:cs="Times New Roman"/>
          <w:noProof w:val="0"/>
          <w:sz w:val="24"/>
          <w:szCs w:val="24"/>
          <w:lang w:val="en-US"/>
        </w:rPr>
        <w:t>interpretation</w:t>
      </w:r>
      <w:r w:rsidRPr="1361BB37" w:rsidR="3A0D0DF8">
        <w:rPr>
          <w:rFonts w:ascii="Times New Roman" w:hAnsi="Times New Roman" w:eastAsia="Times New Roman" w:cs="Times New Roman"/>
          <w:noProof w:val="0"/>
          <w:sz w:val="24"/>
          <w:szCs w:val="24"/>
          <w:lang w:val="en-US"/>
        </w:rPr>
        <w:t xml:space="preserve"> or importance across domains or dialects, and the variation of this becomes even more diverse over social media. Main past work shows that cross-domain and cross-dialect Arabic sentiment classification </w:t>
      </w:r>
      <w:r w:rsidRPr="1361BB37" w:rsidR="3A0D0DF8">
        <w:rPr>
          <w:rFonts w:ascii="Times New Roman" w:hAnsi="Times New Roman" w:eastAsia="Times New Roman" w:cs="Times New Roman"/>
          <w:noProof w:val="0"/>
          <w:sz w:val="24"/>
          <w:szCs w:val="24"/>
          <w:lang w:val="en-US"/>
        </w:rPr>
        <w:t>remains</w:t>
      </w:r>
      <w:r w:rsidRPr="1361BB37" w:rsidR="3A0D0DF8">
        <w:rPr>
          <w:rFonts w:ascii="Times New Roman" w:hAnsi="Times New Roman" w:eastAsia="Times New Roman" w:cs="Times New Roman"/>
          <w:noProof w:val="0"/>
          <w:sz w:val="24"/>
          <w:szCs w:val="24"/>
          <w:lang w:val="en-US"/>
        </w:rPr>
        <w:t xml:space="preserve"> a hard problem and more robust methods are needed to account for this linguistic variation (El Mekki et al., 2021). Moreover, </w:t>
      </w:r>
      <w:r w:rsidRPr="1361BB37" w:rsidR="6B5786E6">
        <w:rPr>
          <w:rFonts w:ascii="Times New Roman" w:hAnsi="Times New Roman" w:eastAsia="Times New Roman" w:cs="Times New Roman"/>
          <w:noProof w:val="0"/>
          <w:sz w:val="24"/>
          <w:szCs w:val="24"/>
          <w:lang w:val="en-US"/>
        </w:rPr>
        <w:t>a recent survey</w:t>
      </w:r>
      <w:r w:rsidRPr="1361BB37" w:rsidR="3A0D0DF8">
        <w:rPr>
          <w:rFonts w:ascii="Times New Roman" w:hAnsi="Times New Roman" w:eastAsia="Times New Roman" w:cs="Times New Roman"/>
          <w:noProof w:val="0"/>
          <w:sz w:val="24"/>
          <w:szCs w:val="24"/>
          <w:lang w:val="en-US"/>
        </w:rPr>
        <w:t xml:space="preserve"> </w:t>
      </w:r>
      <w:r w:rsidRPr="1361BB37" w:rsidR="3A0D0DF8">
        <w:rPr>
          <w:rFonts w:ascii="Times New Roman" w:hAnsi="Times New Roman" w:eastAsia="Times New Roman" w:cs="Times New Roman"/>
          <w:noProof w:val="0"/>
          <w:sz w:val="24"/>
          <w:szCs w:val="24"/>
          <w:lang w:val="en-US"/>
        </w:rPr>
        <w:t xml:space="preserve">showed that Arabic sentiment analysis is still less advanced than in high resource </w:t>
      </w:r>
      <w:r w:rsidRPr="1361BB37" w:rsidR="3A0D0DF8">
        <w:rPr>
          <w:rFonts w:ascii="Times New Roman" w:hAnsi="Times New Roman" w:eastAsia="Times New Roman" w:cs="Times New Roman"/>
          <w:noProof w:val="0"/>
          <w:sz w:val="24"/>
          <w:szCs w:val="24"/>
          <w:lang w:val="en-US"/>
        </w:rPr>
        <w:t>languages</w:t>
      </w:r>
      <w:r w:rsidRPr="1361BB37" w:rsidR="3A0D0DF8">
        <w:rPr>
          <w:rFonts w:ascii="Times New Roman" w:hAnsi="Times New Roman" w:eastAsia="Times New Roman" w:cs="Times New Roman"/>
          <w:noProof w:val="0"/>
          <w:sz w:val="24"/>
          <w:szCs w:val="24"/>
          <w:lang w:val="en-US"/>
        </w:rPr>
        <w:t xml:space="preserve"> especially </w:t>
      </w:r>
      <w:r w:rsidRPr="1361BB37" w:rsidR="3A0D0DF8">
        <w:rPr>
          <w:rFonts w:ascii="Times New Roman" w:hAnsi="Times New Roman" w:eastAsia="Times New Roman" w:cs="Times New Roman"/>
          <w:noProof w:val="0"/>
          <w:sz w:val="24"/>
          <w:szCs w:val="24"/>
          <w:lang w:val="en-US"/>
        </w:rPr>
        <w:t>in the area of</w:t>
      </w:r>
      <w:r w:rsidRPr="1361BB37" w:rsidR="3A0D0DF8">
        <w:rPr>
          <w:rFonts w:ascii="Times New Roman" w:hAnsi="Times New Roman" w:eastAsia="Times New Roman" w:cs="Times New Roman"/>
          <w:noProof w:val="0"/>
          <w:sz w:val="24"/>
          <w:szCs w:val="24"/>
          <w:lang w:val="en-US"/>
        </w:rPr>
        <w:t xml:space="preserve"> deep learning and transformer based deep models </w:t>
      </w:r>
      <w:r w:rsidRPr="1361BB37" w:rsidR="3A0D0DF8">
        <w:rPr>
          <w:rFonts w:ascii="Times New Roman" w:hAnsi="Times New Roman" w:eastAsia="Times New Roman" w:cs="Times New Roman"/>
          <w:noProof w:val="0"/>
          <w:sz w:val="24"/>
          <w:szCs w:val="24"/>
          <w:lang w:val="en-US"/>
        </w:rPr>
        <w:t>(Shi &amp; Agrawal, 2025)</w:t>
      </w:r>
      <w:r w:rsidRPr="1361BB37" w:rsidR="3A0D0DF8">
        <w:rPr>
          <w:rFonts w:ascii="Times New Roman" w:hAnsi="Times New Roman" w:eastAsia="Times New Roman" w:cs="Times New Roman"/>
          <w:noProof w:val="0"/>
          <w:sz w:val="24"/>
          <w:szCs w:val="24"/>
          <w:lang w:val="en-US"/>
        </w:rPr>
        <w:t>. The development of Arabic sentiment analysis passed through three major stages. Traditional Machine learning classifiers, such as logistic regression and support vector machines were widely applied in combination with term frequency-inverse document frequency (TF</w:t>
      </w:r>
      <w:r w:rsidRPr="1361BB37" w:rsidR="5A7294D3">
        <w:rPr>
          <w:rFonts w:ascii="Times New Roman" w:hAnsi="Times New Roman" w:eastAsia="Times New Roman" w:cs="Times New Roman"/>
          <w:noProof w:val="0"/>
          <w:sz w:val="24"/>
          <w:szCs w:val="24"/>
          <w:lang w:val="en-US"/>
        </w:rPr>
        <w:t>-</w:t>
      </w:r>
      <w:r w:rsidRPr="1361BB37" w:rsidR="3A0D0DF8">
        <w:rPr>
          <w:rFonts w:ascii="Times New Roman" w:hAnsi="Times New Roman" w:eastAsia="Times New Roman" w:cs="Times New Roman"/>
          <w:noProof w:val="0"/>
          <w:sz w:val="24"/>
          <w:szCs w:val="24"/>
          <w:lang w:val="en-US"/>
        </w:rPr>
        <w:t xml:space="preserve">IDF) features. Later, Deep neural network models, such as convolutional neural networks and long </w:t>
      </w:r>
      <w:r w:rsidRPr="1361BB37" w:rsidR="3A0D0DF8">
        <w:rPr>
          <w:rFonts w:ascii="Times New Roman" w:hAnsi="Times New Roman" w:eastAsia="Times New Roman" w:cs="Times New Roman"/>
          <w:noProof w:val="0"/>
          <w:sz w:val="24"/>
          <w:szCs w:val="24"/>
          <w:lang w:val="en-US"/>
        </w:rPr>
        <w:t>short term</w:t>
      </w:r>
      <w:r w:rsidRPr="1361BB37" w:rsidR="3A0D0DF8">
        <w:rPr>
          <w:rFonts w:ascii="Times New Roman" w:hAnsi="Times New Roman" w:eastAsia="Times New Roman" w:cs="Times New Roman"/>
          <w:noProof w:val="0"/>
          <w:sz w:val="24"/>
          <w:szCs w:val="24"/>
          <w:lang w:val="en-US"/>
        </w:rPr>
        <w:t xml:space="preserve"> memory were used to learn more useful text features from data. Recently, </w:t>
      </w:r>
      <w:r w:rsidRPr="1361BB37" w:rsidR="3A0D0DF8">
        <w:rPr>
          <w:rFonts w:ascii="Times New Roman" w:hAnsi="Times New Roman" w:eastAsia="Times New Roman" w:cs="Times New Roman"/>
          <w:noProof w:val="0"/>
          <w:sz w:val="24"/>
          <w:szCs w:val="24"/>
          <w:lang w:val="en-US"/>
        </w:rPr>
        <w:t>transformer based</w:t>
      </w:r>
      <w:r w:rsidRPr="1361BB37" w:rsidR="3A0D0DF8">
        <w:rPr>
          <w:rFonts w:ascii="Times New Roman" w:hAnsi="Times New Roman" w:eastAsia="Times New Roman" w:cs="Times New Roman"/>
          <w:noProof w:val="0"/>
          <w:sz w:val="24"/>
          <w:szCs w:val="24"/>
          <w:lang w:val="en-US"/>
        </w:rPr>
        <w:t xml:space="preserve"> models, such as AraBERT, MARBERT, and </w:t>
      </w:r>
      <w:r w:rsidRPr="1361BB37" w:rsidR="3A0D0DF8">
        <w:rPr>
          <w:rFonts w:ascii="Times New Roman" w:hAnsi="Times New Roman" w:eastAsia="Times New Roman" w:cs="Times New Roman"/>
          <w:noProof w:val="0"/>
          <w:sz w:val="24"/>
          <w:szCs w:val="24"/>
          <w:lang w:val="en-US"/>
        </w:rPr>
        <w:t>CAMeLBERT</w:t>
      </w:r>
      <w:r w:rsidRPr="1361BB37" w:rsidR="3A0D0DF8">
        <w:rPr>
          <w:rFonts w:ascii="Times New Roman" w:hAnsi="Times New Roman" w:eastAsia="Times New Roman" w:cs="Times New Roman"/>
          <w:noProof w:val="0"/>
          <w:sz w:val="24"/>
          <w:szCs w:val="24"/>
          <w:lang w:val="en-US"/>
        </w:rPr>
        <w:t xml:space="preserve"> were </w:t>
      </w:r>
      <w:r w:rsidRPr="1361BB37" w:rsidR="3A0D0DF8">
        <w:rPr>
          <w:rFonts w:ascii="Times New Roman" w:hAnsi="Times New Roman" w:eastAsia="Times New Roman" w:cs="Times New Roman"/>
          <w:noProof w:val="0"/>
          <w:sz w:val="24"/>
          <w:szCs w:val="24"/>
          <w:lang w:val="en-US"/>
        </w:rPr>
        <w:t>demonstrated</w:t>
      </w:r>
      <w:r w:rsidRPr="1361BB37" w:rsidR="3A0D0DF8">
        <w:rPr>
          <w:rFonts w:ascii="Times New Roman" w:hAnsi="Times New Roman" w:eastAsia="Times New Roman" w:cs="Times New Roman"/>
          <w:noProof w:val="0"/>
          <w:sz w:val="24"/>
          <w:szCs w:val="24"/>
          <w:lang w:val="en-US"/>
        </w:rPr>
        <w:t xml:space="preserve"> to have powerful contextual understanding ability when </w:t>
      </w:r>
      <w:r w:rsidRPr="1361BB37" w:rsidR="3A0D0DF8">
        <w:rPr>
          <w:rFonts w:ascii="Times New Roman" w:hAnsi="Times New Roman" w:eastAsia="Times New Roman" w:cs="Times New Roman"/>
          <w:noProof w:val="0"/>
          <w:sz w:val="24"/>
          <w:szCs w:val="24"/>
          <w:lang w:val="en-US"/>
        </w:rPr>
        <w:t>representing</w:t>
      </w:r>
      <w:r w:rsidRPr="1361BB37" w:rsidR="3A0D0DF8">
        <w:rPr>
          <w:rFonts w:ascii="Times New Roman" w:hAnsi="Times New Roman" w:eastAsia="Times New Roman" w:cs="Times New Roman"/>
          <w:noProof w:val="0"/>
          <w:sz w:val="24"/>
          <w:szCs w:val="24"/>
          <w:lang w:val="en-US"/>
        </w:rPr>
        <w:t xml:space="preserve"> Arabic texts. </w:t>
      </w:r>
      <w:r w:rsidRPr="1361BB37" w:rsidR="574E7F1D">
        <w:rPr>
          <w:rFonts w:ascii="Times New Roman" w:hAnsi="Times New Roman" w:eastAsia="Times New Roman" w:cs="Times New Roman"/>
          <w:noProof w:val="0"/>
          <w:sz w:val="24"/>
          <w:szCs w:val="24"/>
          <w:lang w:val="en-US"/>
        </w:rPr>
        <w:t>Some of these models are especially useful for dialectal and noisy Arabic texts</w:t>
      </w:r>
      <w:r w:rsidRPr="1361BB37" w:rsidR="3A0D0DF8">
        <w:rPr>
          <w:rFonts w:ascii="Times New Roman" w:hAnsi="Times New Roman" w:eastAsia="Times New Roman" w:cs="Times New Roman"/>
          <w:noProof w:val="0"/>
          <w:sz w:val="24"/>
          <w:szCs w:val="24"/>
          <w:lang w:val="en-US"/>
        </w:rPr>
        <w:t xml:space="preserve">. The main issues with existing work are that most models are tested on smaller datasets, specific dialects or limited domain settings, some models are computationally expensive or are hard to understand, and benchmark quality, data bias, data pre-processing and evaluation setting can influence the results. </w:t>
      </w:r>
      <w:r w:rsidRPr="1361BB37" w:rsidR="3A0D0DF8">
        <w:rPr>
          <w:rFonts w:ascii="Times New Roman" w:hAnsi="Times New Roman" w:eastAsia="Times New Roman" w:cs="Times New Roman"/>
          <w:noProof w:val="0"/>
          <w:sz w:val="24"/>
          <w:szCs w:val="24"/>
          <w:lang w:val="en-US"/>
        </w:rPr>
        <w:t>Therefore</w:t>
      </w:r>
      <w:r w:rsidRPr="1361BB37" w:rsidR="3A0D0DF8">
        <w:rPr>
          <w:rFonts w:ascii="Times New Roman" w:hAnsi="Times New Roman" w:eastAsia="Times New Roman" w:cs="Times New Roman"/>
          <w:noProof w:val="0"/>
          <w:sz w:val="24"/>
          <w:szCs w:val="24"/>
          <w:lang w:val="en-US"/>
        </w:rPr>
        <w:t xml:space="preserve"> a general survey is needed to review existing </w:t>
      </w:r>
      <w:r w:rsidRPr="1361BB37" w:rsidR="3A0D0DF8">
        <w:rPr>
          <w:rFonts w:ascii="Times New Roman" w:hAnsi="Times New Roman" w:eastAsia="Times New Roman" w:cs="Times New Roman"/>
          <w:noProof w:val="0"/>
          <w:sz w:val="24"/>
          <w:szCs w:val="24"/>
          <w:lang w:val="en-US"/>
        </w:rPr>
        <w:t>state of the art</w:t>
      </w:r>
      <w:r w:rsidRPr="1361BB37" w:rsidR="3A0D0DF8">
        <w:rPr>
          <w:rFonts w:ascii="Times New Roman" w:hAnsi="Times New Roman" w:eastAsia="Times New Roman" w:cs="Times New Roman"/>
          <w:noProof w:val="0"/>
          <w:sz w:val="24"/>
          <w:szCs w:val="24"/>
          <w:lang w:val="en-US"/>
        </w:rPr>
        <w:t xml:space="preserve"> methods for Arabic sentiment analysis, highlight strengths and shortcomings of them, and suggest practical future directions. This survey paper categorizes Arabic sentiment analysis methods into three main classes: traditional machine learning approaches, deep learning approaches, and </w:t>
      </w:r>
      <w:r w:rsidRPr="1361BB37" w:rsidR="3A0D0DF8">
        <w:rPr>
          <w:rFonts w:ascii="Times New Roman" w:hAnsi="Times New Roman" w:eastAsia="Times New Roman" w:cs="Times New Roman"/>
          <w:noProof w:val="0"/>
          <w:sz w:val="24"/>
          <w:szCs w:val="24"/>
          <w:lang w:val="en-US"/>
        </w:rPr>
        <w:t>transformer based</w:t>
      </w:r>
      <w:r w:rsidRPr="1361BB37" w:rsidR="3A0D0DF8">
        <w:rPr>
          <w:rFonts w:ascii="Times New Roman" w:hAnsi="Times New Roman" w:eastAsia="Times New Roman" w:cs="Times New Roman"/>
          <w:noProof w:val="0"/>
          <w:sz w:val="24"/>
          <w:szCs w:val="24"/>
          <w:lang w:val="en-US"/>
        </w:rPr>
        <w:t xml:space="preserve"> approaches, </w:t>
      </w:r>
      <w:r w:rsidRPr="1361BB37" w:rsidR="3A0D0DF8">
        <w:rPr>
          <w:rFonts w:ascii="Times New Roman" w:hAnsi="Times New Roman" w:eastAsia="Times New Roman" w:cs="Times New Roman"/>
          <w:noProof w:val="0"/>
          <w:sz w:val="24"/>
          <w:szCs w:val="24"/>
          <w:lang w:val="en-US"/>
        </w:rPr>
        <w:t>and also</w:t>
      </w:r>
      <w:r w:rsidRPr="1361BB37" w:rsidR="3A0D0DF8">
        <w:rPr>
          <w:rFonts w:ascii="Times New Roman" w:hAnsi="Times New Roman" w:eastAsia="Times New Roman" w:cs="Times New Roman"/>
          <w:noProof w:val="0"/>
          <w:sz w:val="24"/>
          <w:szCs w:val="24"/>
          <w:lang w:val="en-US"/>
        </w:rPr>
        <w:t xml:space="preserve"> presents hybrid approaches combining the contextual representation power of transformer models with deep learning or machine learning classifiers. The value of this survey is that it defines the challenges of Arabic sentiment analysis and proposes practical future directions to develop balanced, domain-sensitive, and more efficient methods.</w:t>
      </w:r>
    </w:p>
    <w:p w:rsidR="1361BB37" w:rsidP="1361BB37" w:rsidRDefault="1361BB37" w14:paraId="3687B39C" w14:textId="6D48396B">
      <w:pPr>
        <w:pStyle w:val="Normal"/>
        <w:suppressLineNumbers w:val="0"/>
        <w:bidi w:val="0"/>
        <w:spacing w:beforeAutospacing="on" w:after="0" w:afterAutospacing="off" w:line="240" w:lineRule="auto"/>
        <w:ind w:left="0" w:right="144"/>
        <w:jc w:val="both"/>
        <w:rPr>
          <w:rFonts w:ascii="Times New Roman" w:hAnsi="Times New Roman" w:eastAsia="Times New Roman" w:cs="Times New Roman"/>
          <w:noProof w:val="0"/>
          <w:sz w:val="24"/>
          <w:szCs w:val="24"/>
          <w:lang w:val="en-US"/>
        </w:rPr>
      </w:pPr>
    </w:p>
    <w:p w:rsidR="09A99738" w:rsidP="09A99738" w:rsidRDefault="09A99738" w14:paraId="541BC915" w14:textId="7E5E6CB1">
      <w:pPr>
        <w:pStyle w:val="Normal"/>
        <w:bidi w:val="0"/>
        <w:spacing w:beforeAutospacing="on" w:after="0" w:line="360" w:lineRule="auto"/>
        <w:ind w:left="0" w:right="144"/>
        <w:contextualSpacing w:val="1"/>
        <w:jc w:val="both"/>
        <w:rPr>
          <w:rFonts w:ascii="Times New Roman" w:hAnsi="Times New Roman" w:eastAsia="Times New Roman" w:cs="Times New Roman"/>
          <w:noProof w:val="0"/>
          <w:sz w:val="24"/>
          <w:szCs w:val="24"/>
          <w:lang w:val="en-US"/>
        </w:rPr>
      </w:pPr>
    </w:p>
    <w:p w:rsidR="776D395D" w:rsidP="09A99738" w:rsidRDefault="776D395D" w14:paraId="71B821E8" w14:textId="5BE771F3">
      <w:pPr>
        <w:pStyle w:val="ListParagraph"/>
        <w:numPr>
          <w:ilvl w:val="0"/>
          <w:numId w:val="47"/>
        </w:numPr>
        <w:suppressLineNumbers w:val="0"/>
        <w:bidi w:val="0"/>
        <w:spacing w:beforeAutospacing="on" w:after="0" w:afterAutospacing="off" w:line="360" w:lineRule="auto"/>
        <w:ind w:left="0" w:right="144" w:hanging="360"/>
        <w:jc w:val="both"/>
        <w:rPr>
          <w:rFonts w:ascii="Times New Roman" w:hAnsi="Times New Roman" w:eastAsia="Times New Roman" w:cs="Times New Roman" w:asciiTheme="majorBidi" w:hAnsiTheme="majorBidi" w:cstheme="majorBidi"/>
          <w:b w:val="1"/>
          <w:bCs w:val="1"/>
          <w:color w:val="000000" w:themeColor="text1" w:themeTint="FF" w:themeShade="FF"/>
          <w:sz w:val="28"/>
          <w:szCs w:val="28"/>
          <w:lang w:eastAsia="en-US" w:bidi="ar-JO"/>
        </w:rPr>
      </w:pPr>
      <w:r w:rsidRPr="1361BB37" w:rsidR="616415DF">
        <w:rPr>
          <w:rFonts w:ascii="Times New Roman" w:hAnsi="Times New Roman" w:eastAsia="Times New Roman" w:cs="Times New Roman" w:asciiTheme="majorBidi" w:hAnsiTheme="majorBidi" w:cstheme="majorBidi"/>
          <w:b w:val="1"/>
          <w:bCs w:val="1"/>
          <w:color w:val="000000" w:themeColor="text1" w:themeTint="FF" w:themeShade="FF"/>
          <w:sz w:val="28"/>
          <w:szCs w:val="28"/>
          <w:lang w:eastAsia="en-US" w:bidi="ar-JO"/>
        </w:rPr>
        <w:t>Previous Studies</w:t>
      </w:r>
    </w:p>
    <w:p w:rsidR="7B55C127" w:rsidP="1361BB37" w:rsidRDefault="7B55C127" w14:paraId="0FC2DF40" w14:textId="779594C9">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noProof w:val="0"/>
          <w:sz w:val="24"/>
          <w:szCs w:val="24"/>
          <w:lang w:val="en-US"/>
        </w:rPr>
      </w:pPr>
      <w:r w:rsidRPr="1361BB37" w:rsidR="7B55C127">
        <w:rPr>
          <w:rFonts w:ascii="Times New Roman" w:hAnsi="Times New Roman" w:eastAsia="Times New Roman" w:cs="Times New Roman"/>
          <w:noProof w:val="0"/>
          <w:sz w:val="24"/>
          <w:szCs w:val="24"/>
          <w:lang w:val="en-US"/>
        </w:rPr>
        <w:t xml:space="preserve">In this section, the common Arabic sentiment analysis approaches are discussed. </w:t>
      </w:r>
      <w:r w:rsidRPr="1361BB37" w:rsidR="7B55C127">
        <w:rPr>
          <w:rFonts w:ascii="Times New Roman" w:hAnsi="Times New Roman" w:eastAsia="Times New Roman" w:cs="Times New Roman"/>
          <w:noProof w:val="0"/>
          <w:sz w:val="24"/>
          <w:szCs w:val="24"/>
          <w:lang w:val="en-US"/>
        </w:rPr>
        <w:t>The approach used is traditional machine learning approach, deep learning approach, Transformer-based approaches, and the most commonly used evaluation metrics.</w:t>
      </w:r>
      <w:r w:rsidRPr="1361BB37" w:rsidR="7B55C127">
        <w:rPr>
          <w:rFonts w:ascii="Times New Roman" w:hAnsi="Times New Roman" w:eastAsia="Times New Roman" w:cs="Times New Roman"/>
          <w:noProof w:val="0"/>
          <w:sz w:val="24"/>
          <w:szCs w:val="24"/>
          <w:lang w:val="en-US"/>
        </w:rPr>
        <w:t xml:space="preserve"> This section is crucial to illustrate the evolution of Arabic sentiment analysis approaches starting from the use of feature-based classifiers up to advanced and sophisticated methods based on contexts.</w:t>
      </w:r>
    </w:p>
    <w:p w:rsidR="0A870945" w:rsidP="0A870945" w:rsidRDefault="0A870945" w14:paraId="0BF5A735" w14:textId="7E18559F">
      <w:pPr>
        <w:pStyle w:val="Normal"/>
        <w:numPr>
          <w:ilvl w:val="1"/>
          <w:numId w:val="47"/>
        </w:numPr>
        <w:suppressLineNumbers w:val="0"/>
        <w:bidi w:val="0"/>
        <w:spacing w:beforeAutospacing="on" w:after="0" w:afterAutospacing="off" w:line="360" w:lineRule="auto"/>
        <w:ind w:left="720" w:right="144" w:hanging="720"/>
        <w:jc w:val="both"/>
        <w:rPr>
          <w:rFonts w:ascii="Times New Roman" w:hAnsi="Times New Roman" w:eastAsia="Times New Roman" w:cs="Times New Roman"/>
          <w:b w:val="1"/>
          <w:bCs w:val="1"/>
          <w:noProof w:val="0"/>
          <w:sz w:val="28"/>
          <w:szCs w:val="28"/>
          <w:lang w:val="en-US"/>
        </w:rPr>
      </w:pPr>
      <w:r w:rsidRPr="1361BB37" w:rsidR="66099825">
        <w:rPr>
          <w:rFonts w:ascii="Times New Roman" w:hAnsi="Times New Roman" w:eastAsia="Times New Roman" w:cs="Times New Roman"/>
          <w:b w:val="1"/>
          <w:bCs w:val="1"/>
          <w:noProof w:val="0"/>
          <w:sz w:val="28"/>
          <w:szCs w:val="28"/>
          <w:lang w:val="en-US"/>
        </w:rPr>
        <w:t>Sentiment Analysis using Machine Learning</w:t>
      </w:r>
    </w:p>
    <w:p w:rsidR="3BD6BAFC" w:rsidP="1361BB37" w:rsidRDefault="3BD6BAFC" w14:paraId="13182550" w14:textId="0BA079C0">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noProof w:val="0"/>
          <w:sz w:val="24"/>
          <w:szCs w:val="24"/>
          <w:lang w:val="en-US"/>
        </w:rPr>
      </w:pPr>
      <w:r w:rsidRPr="1361BB37" w:rsidR="3BD6BAFC">
        <w:rPr>
          <w:rFonts w:ascii="Times New Roman" w:hAnsi="Times New Roman" w:eastAsia="Times New Roman" w:cs="Times New Roman"/>
          <w:noProof w:val="0"/>
          <w:sz w:val="24"/>
          <w:szCs w:val="24"/>
          <w:lang w:val="en-US"/>
        </w:rPr>
        <w:t xml:space="preserve">Another </w:t>
      </w:r>
      <w:r w:rsidRPr="1361BB37" w:rsidR="3BD6BAFC">
        <w:rPr>
          <w:rFonts w:ascii="Times New Roman" w:hAnsi="Times New Roman" w:eastAsia="Times New Roman" w:cs="Times New Roman"/>
          <w:noProof w:val="0"/>
          <w:sz w:val="24"/>
          <w:szCs w:val="24"/>
          <w:lang w:val="en-US"/>
        </w:rPr>
        <w:t>frequently</w:t>
      </w:r>
      <w:r w:rsidRPr="1361BB37" w:rsidR="3BD6BAFC">
        <w:rPr>
          <w:rFonts w:ascii="Times New Roman" w:hAnsi="Times New Roman" w:eastAsia="Times New Roman" w:cs="Times New Roman"/>
          <w:noProof w:val="0"/>
          <w:sz w:val="24"/>
          <w:szCs w:val="24"/>
          <w:lang w:val="en-US"/>
        </w:rPr>
        <w:t xml:space="preserve"> adopted method in sentiment analysis is (ML) where the text is converted into numerical features such as bag-of-words and (TF-IDF)</w:t>
      </w:r>
      <w:r w:rsidRPr="1361BB37" w:rsidR="75C2ADA5">
        <w:rPr>
          <w:rFonts w:ascii="Times New Roman" w:hAnsi="Times New Roman" w:eastAsia="Times New Roman" w:cs="Times New Roman"/>
          <w:noProof w:val="0"/>
          <w:sz w:val="24"/>
          <w:szCs w:val="24"/>
          <w:lang w:val="en-US"/>
        </w:rPr>
        <w:t>, and then classification models are used to assign the sentiment class.</w:t>
      </w:r>
      <w:r w:rsidRPr="1361BB37" w:rsidR="3BD6BAFC">
        <w:rPr>
          <w:rFonts w:ascii="Times New Roman" w:hAnsi="Times New Roman" w:eastAsia="Times New Roman" w:cs="Times New Roman"/>
          <w:noProof w:val="0"/>
          <w:sz w:val="24"/>
          <w:szCs w:val="24"/>
          <w:lang w:val="en-US"/>
        </w:rPr>
        <w:t xml:space="preserve"> In the field of Arabic sentiment analysis, logistic </w:t>
      </w:r>
      <w:r w:rsidRPr="1361BB37" w:rsidR="3BD6BAFC">
        <w:rPr>
          <w:rFonts w:ascii="Times New Roman" w:hAnsi="Times New Roman" w:eastAsia="Times New Roman" w:cs="Times New Roman"/>
          <w:noProof w:val="0"/>
          <w:sz w:val="24"/>
          <w:szCs w:val="24"/>
          <w:lang w:val="en-US"/>
        </w:rPr>
        <w:t>regression, (</w:t>
      </w:r>
      <w:r w:rsidRPr="1361BB37" w:rsidR="3BD6BAFC">
        <w:rPr>
          <w:rFonts w:ascii="Times New Roman" w:hAnsi="Times New Roman" w:eastAsia="Times New Roman" w:cs="Times New Roman"/>
          <w:noProof w:val="0"/>
          <w:sz w:val="24"/>
          <w:szCs w:val="24"/>
          <w:lang w:val="en-US"/>
        </w:rPr>
        <w:t xml:space="preserve">SVM), naive Bayes, decision tree, and </w:t>
      </w:r>
      <w:r w:rsidRPr="1361BB37" w:rsidR="3BD6BAFC">
        <w:rPr>
          <w:rFonts w:ascii="Times New Roman" w:hAnsi="Times New Roman" w:eastAsia="Times New Roman" w:cs="Times New Roman"/>
          <w:noProof w:val="0"/>
          <w:sz w:val="24"/>
          <w:szCs w:val="24"/>
          <w:lang w:val="en-US"/>
        </w:rPr>
        <w:t>XGBoost</w:t>
      </w:r>
      <w:r w:rsidRPr="1361BB37" w:rsidR="3BD6BAFC">
        <w:rPr>
          <w:rFonts w:ascii="Times New Roman" w:hAnsi="Times New Roman" w:eastAsia="Times New Roman" w:cs="Times New Roman"/>
          <w:noProof w:val="0"/>
          <w:sz w:val="24"/>
          <w:szCs w:val="24"/>
          <w:lang w:val="en-US"/>
        </w:rPr>
        <w:t xml:space="preserve"> were employed as classifiers to classify the texts into positive, </w:t>
      </w:r>
      <w:r w:rsidRPr="1361BB37" w:rsidR="3BD6BAFC">
        <w:rPr>
          <w:rFonts w:ascii="Times New Roman" w:hAnsi="Times New Roman" w:eastAsia="Times New Roman" w:cs="Times New Roman"/>
          <w:noProof w:val="0"/>
          <w:sz w:val="24"/>
          <w:szCs w:val="24"/>
          <w:lang w:val="en-US"/>
        </w:rPr>
        <w:t>negative</w:t>
      </w:r>
      <w:r w:rsidRPr="1361BB37" w:rsidR="3BD6BAFC">
        <w:rPr>
          <w:rFonts w:ascii="Times New Roman" w:hAnsi="Times New Roman" w:eastAsia="Times New Roman" w:cs="Times New Roman"/>
          <w:noProof w:val="0"/>
          <w:sz w:val="24"/>
          <w:szCs w:val="24"/>
          <w:lang w:val="en-US"/>
        </w:rPr>
        <w:t xml:space="preserve"> and neutral sentiments. They have been employed </w:t>
      </w:r>
      <w:r w:rsidRPr="1361BB37" w:rsidR="3BD6BAFC">
        <w:rPr>
          <w:rFonts w:ascii="Times New Roman" w:hAnsi="Times New Roman" w:eastAsia="Times New Roman" w:cs="Times New Roman"/>
          <w:noProof w:val="0"/>
          <w:sz w:val="24"/>
          <w:szCs w:val="24"/>
          <w:lang w:val="en-US"/>
        </w:rPr>
        <w:t xml:space="preserve">because of their </w:t>
      </w:r>
      <w:r w:rsidRPr="1361BB37" w:rsidR="440A5C4A">
        <w:rPr>
          <w:rFonts w:ascii="Times New Roman" w:hAnsi="Times New Roman" w:eastAsia="Times New Roman" w:cs="Times New Roman"/>
          <w:noProof w:val="0"/>
          <w:sz w:val="24"/>
          <w:szCs w:val="24"/>
          <w:lang w:val="en-US"/>
        </w:rPr>
        <w:t>simplicity</w:t>
      </w:r>
      <w:r w:rsidRPr="1361BB37" w:rsidR="3BD6BAFC">
        <w:rPr>
          <w:rFonts w:ascii="Times New Roman" w:hAnsi="Times New Roman" w:eastAsia="Times New Roman" w:cs="Times New Roman"/>
          <w:noProof w:val="0"/>
          <w:sz w:val="24"/>
          <w:szCs w:val="24"/>
          <w:lang w:val="en-US"/>
        </w:rPr>
        <w:t>, interpretability</w:t>
      </w:r>
      <w:r w:rsidRPr="1361BB37" w:rsidR="3BD6BAFC">
        <w:rPr>
          <w:rFonts w:ascii="Times New Roman" w:hAnsi="Times New Roman" w:eastAsia="Times New Roman" w:cs="Times New Roman"/>
          <w:noProof w:val="0"/>
          <w:sz w:val="24"/>
          <w:szCs w:val="24"/>
          <w:lang w:val="en-US"/>
        </w:rPr>
        <w:t xml:space="preserve"> and are practical to variety of text classification works but, due to Arabic’s rich morphology, variety in dialects, spelling in an informal manner, and social media's writings (noisy), the ML methods' performances rely heavily on the quality of preprocessing and feature extraction steps</w:t>
      </w:r>
      <w:r w:rsidRPr="1361BB37" w:rsidR="33478BCF">
        <w:rPr>
          <w:rFonts w:ascii="Times New Roman" w:hAnsi="Times New Roman" w:eastAsia="Times New Roman" w:cs="Times New Roman"/>
          <w:noProof w:val="0"/>
          <w:sz w:val="24"/>
          <w:szCs w:val="24"/>
          <w:lang w:val="en-US"/>
        </w:rPr>
        <w:t xml:space="preserve"> (Alyami &amp; Olatunji, 2020; Taher, 2024)</w:t>
      </w:r>
      <w:r w:rsidRPr="1361BB37" w:rsidR="3BD6BAFC">
        <w:rPr>
          <w:rFonts w:ascii="Times New Roman" w:hAnsi="Times New Roman" w:eastAsia="Times New Roman" w:cs="Times New Roman"/>
          <w:noProof w:val="0"/>
          <w:sz w:val="24"/>
          <w:szCs w:val="24"/>
          <w:lang w:val="en-US"/>
        </w:rPr>
        <w:t>.</w:t>
      </w:r>
    </w:p>
    <w:p w:rsidR="1361BB37" w:rsidP="1361BB37" w:rsidRDefault="1361BB37" w14:paraId="40A32917" w14:textId="5A178E9B">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noProof w:val="0"/>
          <w:sz w:val="24"/>
          <w:szCs w:val="24"/>
          <w:lang w:val="en-US"/>
        </w:rPr>
      </w:pPr>
    </w:p>
    <w:p w:rsidR="002E1D7A" w:rsidP="3184ADAE" w:rsidRDefault="00E5716C" w14:paraId="3EDD10BF" w14:textId="4E9C99CA">
      <w:pPr>
        <w:pStyle w:val="ListParagraph"/>
        <w:numPr>
          <w:ilvl w:val="2"/>
          <w:numId w:val="47"/>
        </w:numPr>
        <w:suppressLineNumbers w:val="0"/>
        <w:bidi w:val="0"/>
        <w:spacing w:beforeAutospacing="on" w:after="0" w:afterAutospacing="off" w:line="360" w:lineRule="auto"/>
        <w:ind w:left="180" w:right="144" w:hanging="180"/>
        <w:jc w:val="both"/>
        <w:rPr>
          <w:rFonts w:ascii="Times New Roman" w:hAnsi="Times New Roman" w:eastAsia="Times New Roman" w:cs="Times New Roman"/>
          <w:b w:val="1"/>
          <w:bCs w:val="1"/>
          <w:noProof w:val="0"/>
          <w:sz w:val="24"/>
          <w:szCs w:val="24"/>
          <w:lang w:val="en-US"/>
        </w:rPr>
      </w:pPr>
      <w:r w:rsidRPr="1361BB37" w:rsidR="5E2EA3E0">
        <w:rPr>
          <w:rFonts w:ascii="Times New Roman" w:hAnsi="Times New Roman" w:eastAsia="Times New Roman" w:cs="Times New Roman"/>
          <w:b w:val="1"/>
          <w:bCs w:val="1"/>
          <w:noProof w:val="0"/>
          <w:sz w:val="24"/>
          <w:szCs w:val="24"/>
          <w:lang w:val="en-US"/>
        </w:rPr>
        <w:t>Logistic Regression</w:t>
      </w:r>
    </w:p>
    <w:p w:rsidR="09A99738" w:rsidP="09A99738" w:rsidRDefault="09A99738" w14:paraId="09DCD2FB" w14:textId="43F0D638">
      <w:pPr>
        <w:pStyle w:val="Normal"/>
        <w:suppressLineNumbers w:val="0"/>
        <w:bidi w:val="0"/>
        <w:spacing w:beforeAutospacing="on" w:after="0" w:afterAutospacing="off" w:line="360" w:lineRule="auto"/>
        <w:ind w:left="0" w:right="144"/>
        <w:jc w:val="both"/>
      </w:pPr>
      <w:r w:rsidRPr="1361BB37" w:rsidR="1B90C4F0">
        <w:rPr>
          <w:rFonts w:ascii="Times New Roman" w:hAnsi="Times New Roman" w:eastAsia="Times New Roman" w:cs="Times New Roman"/>
          <w:noProof w:val="0"/>
          <w:color w:val="auto"/>
          <w:sz w:val="24"/>
          <w:szCs w:val="24"/>
          <w:lang w:val="en-US" w:eastAsia="en-US" w:bidi="ar-SA"/>
        </w:rPr>
        <w:t xml:space="preserve">Logistic Regression is one of the traditional machine learning classifiers for text classification and sentiment analysis which approximates </w:t>
      </w:r>
      <w:r w:rsidRPr="1361BB37" w:rsidR="7E83C284">
        <w:rPr>
          <w:rFonts w:ascii="Times New Roman" w:hAnsi="Times New Roman" w:eastAsia="Times New Roman" w:cs="Times New Roman"/>
          <w:noProof w:val="0"/>
          <w:color w:val="auto"/>
          <w:sz w:val="24"/>
          <w:szCs w:val="24"/>
          <w:lang w:val="en-US" w:eastAsia="en-US" w:bidi="ar-SA"/>
        </w:rPr>
        <w:t>the probability that a text belongs to a specific sentiment class</w:t>
      </w:r>
      <w:r w:rsidRPr="1361BB37" w:rsidR="1B90C4F0">
        <w:rPr>
          <w:rFonts w:ascii="Times New Roman" w:hAnsi="Times New Roman" w:eastAsia="Times New Roman" w:cs="Times New Roman"/>
          <w:noProof w:val="0"/>
          <w:color w:val="auto"/>
          <w:sz w:val="24"/>
          <w:szCs w:val="24"/>
          <w:lang w:val="en-US" w:eastAsia="en-US" w:bidi="ar-SA"/>
        </w:rPr>
        <w:t xml:space="preserve"> using numerical features obtained from it. It is often used along with (TF-IDF) in text feature representation. It is </w:t>
      </w:r>
      <w:r w:rsidRPr="1361BB37" w:rsidR="1B90C4F0">
        <w:rPr>
          <w:rFonts w:ascii="Times New Roman" w:hAnsi="Times New Roman" w:eastAsia="Times New Roman" w:cs="Times New Roman"/>
          <w:noProof w:val="0"/>
          <w:color w:val="auto"/>
          <w:sz w:val="24"/>
          <w:szCs w:val="24"/>
          <w:lang w:val="en-US" w:eastAsia="en-US" w:bidi="ar-SA"/>
        </w:rPr>
        <w:t>relatively</w:t>
      </w:r>
      <w:r w:rsidRPr="1361BB37" w:rsidR="1B90C4F0">
        <w:rPr>
          <w:rFonts w:ascii="Times New Roman" w:hAnsi="Times New Roman" w:eastAsia="Times New Roman" w:cs="Times New Roman"/>
          <w:noProof w:val="0"/>
          <w:color w:val="auto"/>
          <w:sz w:val="24"/>
          <w:szCs w:val="24"/>
          <w:lang w:val="en-US" w:eastAsia="en-US" w:bidi="ar-SA"/>
        </w:rPr>
        <w:t xml:space="preserve"> fast, easy to explain, and simpler classifier that makes its efficient use for several classification tasks. </w:t>
      </w:r>
      <w:r w:rsidRPr="1361BB37" w:rsidR="1B90C4F0">
        <w:rPr>
          <w:rFonts w:ascii="Times New Roman" w:hAnsi="Times New Roman" w:eastAsia="Times New Roman" w:cs="Times New Roman"/>
          <w:noProof w:val="0"/>
          <w:color w:val="auto"/>
          <w:sz w:val="24"/>
          <w:szCs w:val="24"/>
          <w:lang w:val="en-US" w:eastAsia="en-US" w:bidi="ar-SA"/>
        </w:rPr>
        <w:t>However</w:t>
      </w:r>
      <w:r w:rsidRPr="1361BB37" w:rsidR="40F04522">
        <w:rPr>
          <w:rFonts w:ascii="Times New Roman" w:hAnsi="Times New Roman" w:eastAsia="Times New Roman" w:cs="Times New Roman"/>
          <w:noProof w:val="0"/>
          <w:sz w:val="24"/>
          <w:szCs w:val="24"/>
          <w:lang w:val="en-US"/>
        </w:rPr>
        <w:t>,</w:t>
      </w:r>
      <w:r w:rsidRPr="1361BB37" w:rsidR="40F04522">
        <w:rPr>
          <w:rFonts w:ascii="Times New Roman" w:hAnsi="Times New Roman" w:eastAsia="Times New Roman" w:cs="Times New Roman"/>
          <w:noProof w:val="0"/>
          <w:sz w:val="24"/>
          <w:szCs w:val="24"/>
          <w:lang w:val="en-US"/>
        </w:rPr>
        <w:t xml:space="preserve"> it relies</w:t>
      </w:r>
      <w:r w:rsidRPr="1361BB37" w:rsidR="1B90C4F0">
        <w:rPr>
          <w:rFonts w:ascii="Times New Roman" w:hAnsi="Times New Roman" w:eastAsia="Times New Roman" w:cs="Times New Roman"/>
          <w:noProof w:val="0"/>
          <w:color w:val="auto"/>
          <w:sz w:val="24"/>
          <w:szCs w:val="24"/>
          <w:lang w:val="en-US" w:eastAsia="en-US" w:bidi="ar-SA"/>
        </w:rPr>
        <w:t xml:space="preserve"> on the quality of features </w:t>
      </w:r>
      <w:r w:rsidRPr="1361BB37" w:rsidR="1B90C4F0">
        <w:rPr>
          <w:rFonts w:ascii="Times New Roman" w:hAnsi="Times New Roman" w:eastAsia="Times New Roman" w:cs="Times New Roman"/>
          <w:noProof w:val="0"/>
          <w:color w:val="auto"/>
          <w:sz w:val="24"/>
          <w:szCs w:val="24"/>
          <w:lang w:val="en-US" w:eastAsia="en-US" w:bidi="ar-SA"/>
        </w:rPr>
        <w:t>extracted</w:t>
      </w:r>
      <w:r w:rsidRPr="1361BB37" w:rsidR="1B90C4F0">
        <w:rPr>
          <w:rFonts w:ascii="Times New Roman" w:hAnsi="Times New Roman" w:eastAsia="Times New Roman" w:cs="Times New Roman"/>
          <w:noProof w:val="0"/>
          <w:color w:val="auto"/>
          <w:sz w:val="24"/>
          <w:szCs w:val="24"/>
          <w:lang w:val="en-US" w:eastAsia="en-US" w:bidi="ar-SA"/>
        </w:rPr>
        <w:t xml:space="preserve"> and it cannot effectively understand complex contexts or specific slang meanings that can occur in the text</w:t>
      </w:r>
      <w:r w:rsidRPr="1361BB37" w:rsidR="554E4EF2">
        <w:rPr>
          <w:rFonts w:ascii="Times New Roman" w:hAnsi="Times New Roman" w:eastAsia="Times New Roman" w:cs="Times New Roman"/>
          <w:noProof w:val="0"/>
          <w:sz w:val="24"/>
          <w:szCs w:val="24"/>
          <w:lang w:val="en-US"/>
        </w:rPr>
        <w:t xml:space="preserve"> (Aljabri et al., 2021; Taher, 2024).</w:t>
      </w:r>
    </w:p>
    <w:p w:rsidR="09A99738" w:rsidP="09A99738" w:rsidRDefault="09A99738" w14:paraId="24EF066D" w14:textId="27875D88">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noProof w:val="0"/>
          <w:sz w:val="24"/>
          <w:szCs w:val="24"/>
          <w:lang w:val="en-US"/>
        </w:rPr>
      </w:pPr>
    </w:p>
    <w:p w:rsidR="002E1D7A" w:rsidP="3184ADAE" w:rsidRDefault="00E5716C" w14:paraId="71BB3463" w14:textId="6435A4BC">
      <w:pPr>
        <w:pStyle w:val="ListParagraph"/>
        <w:numPr>
          <w:ilvl w:val="2"/>
          <w:numId w:val="47"/>
        </w:numPr>
        <w:suppressLineNumbers w:val="0"/>
        <w:bidi w:val="0"/>
        <w:spacing w:beforeAutospacing="on" w:after="0" w:afterAutospacing="off" w:line="360" w:lineRule="auto"/>
        <w:ind w:left="180" w:right="144" w:hanging="180"/>
        <w:jc w:val="both"/>
        <w:rPr>
          <w:rFonts w:ascii="Times New Roman" w:hAnsi="Times New Roman" w:eastAsia="Times New Roman" w:cs="Times New Roman"/>
          <w:b w:val="1"/>
          <w:bCs w:val="1"/>
          <w:noProof w:val="0"/>
          <w:sz w:val="24"/>
          <w:szCs w:val="24"/>
          <w:lang w:val="en-US"/>
        </w:rPr>
      </w:pPr>
      <w:r w:rsidRPr="1361BB37" w:rsidR="2B2595B4">
        <w:rPr>
          <w:rFonts w:ascii="Times New Roman" w:hAnsi="Times New Roman" w:eastAsia="Times New Roman" w:cs="Times New Roman"/>
          <w:b w:val="1"/>
          <w:bCs w:val="1"/>
          <w:noProof w:val="0"/>
          <w:sz w:val="24"/>
          <w:szCs w:val="24"/>
          <w:lang w:val="en-US"/>
        </w:rPr>
        <w:t>Support Vector Machine</w:t>
      </w:r>
    </w:p>
    <w:p w:rsidR="63C178F8" w:rsidP="1361BB37" w:rsidRDefault="63C178F8" w14:paraId="766FE39A" w14:textId="363C08EA">
      <w:pPr>
        <w:pStyle w:val="Normal"/>
        <w:bidi w:val="0"/>
        <w:spacing w:beforeAutospacing="on" w:after="0" w:afterAutospacing="off" w:line="360" w:lineRule="auto"/>
        <w:ind w:left="0" w:right="144"/>
        <w:contextualSpacing w:val="1"/>
        <w:jc w:val="both"/>
      </w:pPr>
      <w:r w:rsidRPr="1361BB37" w:rsidR="63C178F8">
        <w:rPr>
          <w:rFonts w:ascii="Times New Roman" w:hAnsi="Times New Roman" w:eastAsia="Times New Roman" w:cs="Times New Roman"/>
          <w:noProof w:val="0"/>
          <w:sz w:val="24"/>
          <w:szCs w:val="24"/>
          <w:lang w:val="en-US"/>
        </w:rPr>
        <w:t xml:space="preserve">Support vector machine (SVM) is another classification technique popular for use in sentiment analysis. This technique </w:t>
      </w:r>
      <w:r w:rsidRPr="1361BB37" w:rsidR="63C178F8">
        <w:rPr>
          <w:rFonts w:ascii="Times New Roman" w:hAnsi="Times New Roman" w:eastAsia="Times New Roman" w:cs="Times New Roman"/>
          <w:noProof w:val="0"/>
          <w:sz w:val="24"/>
          <w:szCs w:val="24"/>
          <w:lang w:val="en-US"/>
        </w:rPr>
        <w:t>identifies</w:t>
      </w:r>
      <w:r w:rsidRPr="1361BB37" w:rsidR="63C178F8">
        <w:rPr>
          <w:rFonts w:ascii="Times New Roman" w:hAnsi="Times New Roman" w:eastAsia="Times New Roman" w:cs="Times New Roman"/>
          <w:noProof w:val="0"/>
          <w:sz w:val="24"/>
          <w:szCs w:val="24"/>
          <w:lang w:val="en-US"/>
        </w:rPr>
        <w:t xml:space="preserve"> a classification boundary based on the features of each text in numerical form to separate them into sentiment classes. This machine learning classifier performs well on many text-based categorization issues, primarily as it works well with feature spaces that have high dimensionality such as (TF-IDF) vectors. In terms of Arabic language-based sentiment classification, (SVM) is employed for various </w:t>
      </w:r>
      <w:r w:rsidRPr="1361BB37" w:rsidR="63C178F8">
        <w:rPr>
          <w:rFonts w:ascii="Times New Roman" w:hAnsi="Times New Roman" w:eastAsia="Times New Roman" w:cs="Times New Roman"/>
          <w:noProof w:val="0"/>
          <w:sz w:val="24"/>
          <w:szCs w:val="24"/>
          <w:lang w:val="en-US"/>
        </w:rPr>
        <w:t>text based</w:t>
      </w:r>
      <w:r w:rsidRPr="1361BB37" w:rsidR="63C178F8">
        <w:rPr>
          <w:rFonts w:ascii="Times New Roman" w:hAnsi="Times New Roman" w:eastAsia="Times New Roman" w:cs="Times New Roman"/>
          <w:noProof w:val="0"/>
          <w:sz w:val="24"/>
          <w:szCs w:val="24"/>
          <w:lang w:val="en-US"/>
        </w:rPr>
        <w:t xml:space="preserve"> content like tweets, into various sentiment types. Just like all the machine learning techniques, this model can be significantly affected by issues such as processing, the characteristics of features, and the challenges involved in interpreting various dialect and informal word usages of the Arabic language (Alyami &amp; Olatunji, 2020).</w:t>
      </w:r>
    </w:p>
    <w:p w:rsidR="002E1D7A" w:rsidP="3184ADAE" w:rsidRDefault="00E5716C" w14:paraId="320512C9" w14:noSpellErr="1" w14:textId="01397B17">
      <w:pPr>
        <w:pStyle w:val="ListParagraph"/>
        <w:numPr>
          <w:ilvl w:val="2"/>
          <w:numId w:val="47"/>
        </w:numPr>
        <w:suppressLineNumbers w:val="0"/>
        <w:bidi w:val="0"/>
        <w:spacing w:beforeAutospacing="on" w:after="0" w:afterAutospacing="off" w:line="360" w:lineRule="auto"/>
        <w:ind w:left="180" w:right="144" w:hanging="180"/>
        <w:jc w:val="both"/>
        <w:rPr>
          <w:rFonts w:ascii="Times New Roman" w:hAnsi="Times New Roman" w:eastAsia="Times New Roman" w:cs="Times New Roman"/>
          <w:b w:val="1"/>
          <w:bCs w:val="1"/>
          <w:noProof w:val="0"/>
          <w:sz w:val="24"/>
          <w:szCs w:val="24"/>
          <w:lang w:val="en-US"/>
        </w:rPr>
      </w:pPr>
      <w:r w:rsidRPr="1361BB37" w:rsidR="2B2595B4">
        <w:rPr>
          <w:rFonts w:ascii="Times New Roman" w:hAnsi="Times New Roman" w:eastAsia="Times New Roman" w:cs="Times New Roman"/>
          <w:b w:val="1"/>
          <w:bCs w:val="1"/>
          <w:noProof w:val="0"/>
          <w:sz w:val="24"/>
          <w:szCs w:val="24"/>
          <w:lang w:val="en-US"/>
        </w:rPr>
        <w:t>XGBoost</w:t>
      </w:r>
    </w:p>
    <w:p w:rsidR="002E1D7A" w:rsidP="1361BB37" w:rsidRDefault="00E5716C" w14:paraId="1058C9A1" w14:textId="2889C77C">
      <w:pPr>
        <w:pStyle w:val="Normal"/>
        <w:suppressLineNumbers w:val="0"/>
        <w:bidi w:val="0"/>
        <w:spacing w:before="0" w:beforeAutospacing="on" w:after="0" w:afterAutospacing="off" w:line="360" w:lineRule="auto"/>
        <w:ind w:left="0" w:right="144" w:hanging="0"/>
        <w:contextualSpacing w:val="1"/>
        <w:jc w:val="both"/>
      </w:pPr>
      <w:r w:rsidRPr="1361BB37" w:rsidR="570301E6">
        <w:rPr>
          <w:rFonts w:ascii="Times New Roman" w:hAnsi="Times New Roman" w:eastAsia="Times New Roman" w:cs="Times New Roman"/>
          <w:noProof w:val="0"/>
          <w:sz w:val="24"/>
          <w:szCs w:val="24"/>
          <w:lang w:val="en-US"/>
        </w:rPr>
        <w:t>XGBoost</w:t>
      </w:r>
      <w:r w:rsidRPr="1361BB37" w:rsidR="570301E6">
        <w:rPr>
          <w:rFonts w:ascii="Times New Roman" w:hAnsi="Times New Roman" w:eastAsia="Times New Roman" w:cs="Times New Roman"/>
          <w:noProof w:val="0"/>
          <w:sz w:val="24"/>
          <w:szCs w:val="24"/>
          <w:lang w:val="en-US"/>
        </w:rPr>
        <w:t xml:space="preserve"> is a machine learning model based on gradient boosting decision trees. It builds several decision trees step by step, where each new tree tries to correct the errors made by </w:t>
      </w:r>
      <w:r w:rsidRPr="1361BB37" w:rsidR="570301E6">
        <w:rPr>
          <w:rFonts w:ascii="Times New Roman" w:hAnsi="Times New Roman" w:eastAsia="Times New Roman" w:cs="Times New Roman"/>
          <w:noProof w:val="0"/>
          <w:sz w:val="24"/>
          <w:szCs w:val="24"/>
          <w:lang w:val="en-US"/>
        </w:rPr>
        <w:t>previous</w:t>
      </w:r>
      <w:r w:rsidRPr="1361BB37" w:rsidR="570301E6">
        <w:rPr>
          <w:rFonts w:ascii="Times New Roman" w:hAnsi="Times New Roman" w:eastAsia="Times New Roman" w:cs="Times New Roman"/>
          <w:noProof w:val="0"/>
          <w:sz w:val="24"/>
          <w:szCs w:val="24"/>
          <w:lang w:val="en-US"/>
        </w:rPr>
        <w:t xml:space="preserve"> trees. In sentiment analysis, </w:t>
      </w:r>
      <w:r w:rsidRPr="1361BB37" w:rsidR="570301E6">
        <w:rPr>
          <w:rFonts w:ascii="Times New Roman" w:hAnsi="Times New Roman" w:eastAsia="Times New Roman" w:cs="Times New Roman"/>
          <w:noProof w:val="0"/>
          <w:sz w:val="24"/>
          <w:szCs w:val="24"/>
          <w:lang w:val="en-US"/>
        </w:rPr>
        <w:t>XGBoost</w:t>
      </w:r>
      <w:r w:rsidRPr="1361BB37" w:rsidR="570301E6">
        <w:rPr>
          <w:rFonts w:ascii="Times New Roman" w:hAnsi="Times New Roman" w:eastAsia="Times New Roman" w:cs="Times New Roman"/>
          <w:noProof w:val="0"/>
          <w:sz w:val="24"/>
          <w:szCs w:val="24"/>
          <w:lang w:val="en-US"/>
        </w:rPr>
        <w:t xml:space="preserve"> can be used after converting text into numerical features such as TF-IDF. It is useful because it can model non-linear relationships between features and sentiment classes. However, it still depends on the quality of text representation and may require careful parameter tuning. In Arabic sentiment analysis, this can be difficult when the data includes dialects, noisy writing, and informal social media language (Alghamdi, 2024; Taher, 2024).</w:t>
      </w:r>
    </w:p>
    <w:p w:rsidR="1361BB37" w:rsidP="1361BB37" w:rsidRDefault="1361BB37" w14:paraId="5192C851" w14:textId="55249262">
      <w:pPr>
        <w:pStyle w:val="Normal"/>
        <w:bidi w:val="0"/>
        <w:spacing w:beforeAutospacing="on" w:after="0" w:afterAutospacing="off" w:line="360" w:lineRule="auto"/>
        <w:ind w:left="0" w:right="144" w:hanging="0"/>
        <w:contextualSpacing w:val="1"/>
        <w:jc w:val="both"/>
        <w:rPr>
          <w:rFonts w:ascii="Times New Roman" w:hAnsi="Times New Roman" w:eastAsia="Times New Roman" w:cs="Times New Roman"/>
          <w:noProof w:val="0"/>
          <w:sz w:val="24"/>
          <w:szCs w:val="24"/>
          <w:lang w:val="en-US"/>
        </w:rPr>
      </w:pPr>
    </w:p>
    <w:p w:rsidR="002E1D7A" w:rsidP="3184ADAE" w:rsidRDefault="00E5716C" w14:paraId="2DA442C1" w14:textId="39EEDD1C">
      <w:pPr>
        <w:pStyle w:val="Normal"/>
        <w:numPr>
          <w:ilvl w:val="1"/>
          <w:numId w:val="47"/>
        </w:numPr>
        <w:suppressLineNumbers w:val="0"/>
        <w:bidi w:val="0"/>
        <w:spacing w:beforeAutospacing="on" w:after="0" w:afterAutospacing="off" w:line="360" w:lineRule="auto"/>
        <w:ind w:left="720" w:right="144" w:hanging="720"/>
        <w:jc w:val="both"/>
        <w:rPr>
          <w:rFonts w:ascii="Times New Roman" w:hAnsi="Times New Roman" w:eastAsia="Times New Roman" w:cs="Times New Roman"/>
          <w:b w:val="1"/>
          <w:bCs w:val="1"/>
          <w:noProof w:val="0"/>
          <w:sz w:val="28"/>
          <w:szCs w:val="28"/>
          <w:lang w:val="en-US"/>
        </w:rPr>
      </w:pPr>
      <w:r w:rsidRPr="1361BB37" w:rsidR="2B2595B4">
        <w:rPr>
          <w:rFonts w:ascii="Times New Roman" w:hAnsi="Times New Roman" w:eastAsia="Times New Roman" w:cs="Times New Roman"/>
          <w:b w:val="1"/>
          <w:bCs w:val="1"/>
          <w:noProof w:val="0"/>
          <w:sz w:val="28"/>
          <w:szCs w:val="28"/>
          <w:lang w:val="en-US"/>
        </w:rPr>
        <w:t>Sentiment Analysis using Deep Learning</w:t>
      </w:r>
    </w:p>
    <w:p w:rsidR="5028F924" w:rsidP="1361BB37" w:rsidRDefault="5028F924" w14:paraId="366D3ECF" w14:textId="499835A9">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noProof w:val="0"/>
          <w:sz w:val="24"/>
          <w:szCs w:val="24"/>
          <w:lang w:val="en-US"/>
        </w:rPr>
      </w:pPr>
      <w:r w:rsidRPr="1361BB37" w:rsidR="5028F924">
        <w:rPr>
          <w:rFonts w:ascii="Times New Roman" w:hAnsi="Times New Roman" w:eastAsia="Times New Roman" w:cs="Times New Roman"/>
          <w:noProof w:val="0"/>
          <w:sz w:val="24"/>
          <w:szCs w:val="24"/>
          <w:lang w:val="en-US"/>
        </w:rPr>
        <w:t>Deep learning (DL) is a subset of machine learning that uses neural networks in learning patterns from data.</w:t>
      </w:r>
      <w:r w:rsidRPr="1361BB37" w:rsidR="5028F924">
        <w:rPr>
          <w:rFonts w:ascii="Times New Roman" w:hAnsi="Times New Roman" w:eastAsia="Times New Roman" w:cs="Times New Roman"/>
          <w:noProof w:val="0"/>
          <w:sz w:val="24"/>
          <w:szCs w:val="24"/>
          <w:lang w:val="en-US"/>
        </w:rPr>
        <w:t xml:space="preserve"> (DL) models </w:t>
      </w:r>
      <w:r w:rsidRPr="1361BB37" w:rsidR="5C6D5724">
        <w:rPr>
          <w:rFonts w:ascii="Times New Roman" w:hAnsi="Times New Roman" w:eastAsia="Times New Roman" w:cs="Times New Roman"/>
          <w:noProof w:val="0"/>
          <w:sz w:val="24"/>
          <w:szCs w:val="24"/>
          <w:lang w:val="en-US"/>
        </w:rPr>
        <w:t>can automatically learn</w:t>
      </w:r>
      <w:r w:rsidRPr="1361BB37" w:rsidR="5028F924">
        <w:rPr>
          <w:rFonts w:ascii="Times New Roman" w:hAnsi="Times New Roman" w:eastAsia="Times New Roman" w:cs="Times New Roman"/>
          <w:noProof w:val="0"/>
          <w:sz w:val="24"/>
          <w:szCs w:val="24"/>
          <w:lang w:val="en-US"/>
        </w:rPr>
        <w:t xml:space="preserve"> text features instead of using more manually designed features to carry out a task like sentiment analysis. These models can capture word order, localized</w:t>
      </w:r>
      <w:r w:rsidRPr="1361BB37" w:rsidR="5028F924">
        <w:rPr>
          <w:rFonts w:ascii="Times New Roman" w:hAnsi="Times New Roman" w:eastAsia="Times New Roman" w:cs="Times New Roman"/>
          <w:noProof w:val="0"/>
          <w:sz w:val="24"/>
          <w:szCs w:val="24"/>
          <w:lang w:val="en-US"/>
        </w:rPr>
        <w:t xml:space="preserve"> </w:t>
      </w:r>
      <w:r w:rsidRPr="1361BB37" w:rsidR="5028F924">
        <w:rPr>
          <w:rFonts w:ascii="Times New Roman" w:hAnsi="Times New Roman" w:eastAsia="Times New Roman" w:cs="Times New Roman"/>
          <w:noProof w:val="0"/>
          <w:sz w:val="24"/>
          <w:szCs w:val="24"/>
          <w:lang w:val="en-US"/>
        </w:rPr>
        <w:t>expression</w:t>
      </w:r>
      <w:r w:rsidRPr="1361BB37" w:rsidR="5028F924">
        <w:rPr>
          <w:rFonts w:ascii="Times New Roman" w:hAnsi="Times New Roman" w:eastAsia="Times New Roman" w:cs="Times New Roman"/>
          <w:noProof w:val="0"/>
          <w:sz w:val="24"/>
          <w:szCs w:val="24"/>
          <w:lang w:val="en-US"/>
        </w:rPr>
        <w:t>s</w:t>
      </w:r>
      <w:r w:rsidRPr="1361BB37" w:rsidR="5028F924">
        <w:rPr>
          <w:rFonts w:ascii="Times New Roman" w:hAnsi="Times New Roman" w:eastAsia="Times New Roman" w:cs="Times New Roman"/>
          <w:noProof w:val="0"/>
          <w:sz w:val="24"/>
          <w:szCs w:val="24"/>
          <w:lang w:val="en-US"/>
        </w:rPr>
        <w:t xml:space="preserve"> and patterns within a sentence, etc. (DL) models have been used in the analysis of Arabic sentiment, as Arabic text presents many challenges such as morphology, dialectal variations, and non-standard word usage. These models, however, have been found to demand more data, training</w:t>
      </w:r>
      <w:r w:rsidRPr="1361BB37" w:rsidR="5028F924">
        <w:rPr>
          <w:rFonts w:ascii="Times New Roman" w:hAnsi="Times New Roman" w:eastAsia="Times New Roman" w:cs="Times New Roman"/>
          <w:noProof w:val="0"/>
          <w:sz w:val="24"/>
          <w:szCs w:val="24"/>
          <w:lang w:val="en-US"/>
        </w:rPr>
        <w:t xml:space="preserve"> </w:t>
      </w:r>
      <w:r w:rsidRPr="1361BB37" w:rsidR="5028F924">
        <w:rPr>
          <w:rFonts w:ascii="Times New Roman" w:hAnsi="Times New Roman" w:eastAsia="Times New Roman" w:cs="Times New Roman"/>
          <w:noProof w:val="0"/>
          <w:sz w:val="24"/>
          <w:szCs w:val="24"/>
          <w:lang w:val="en-US"/>
        </w:rPr>
        <w:t>tim</w:t>
      </w:r>
      <w:r w:rsidRPr="1361BB37" w:rsidR="5028F924">
        <w:rPr>
          <w:rFonts w:ascii="Times New Roman" w:hAnsi="Times New Roman" w:eastAsia="Times New Roman" w:cs="Times New Roman"/>
          <w:noProof w:val="0"/>
          <w:sz w:val="24"/>
          <w:szCs w:val="24"/>
          <w:lang w:val="en-US"/>
        </w:rPr>
        <w:t>e</w:t>
      </w:r>
      <w:r w:rsidRPr="1361BB37" w:rsidR="5028F924">
        <w:rPr>
          <w:rFonts w:ascii="Times New Roman" w:hAnsi="Times New Roman" w:eastAsia="Times New Roman" w:cs="Times New Roman"/>
          <w:noProof w:val="0"/>
          <w:sz w:val="24"/>
          <w:szCs w:val="24"/>
          <w:lang w:val="en-US"/>
        </w:rPr>
        <w:t xml:space="preserve"> and more hyperparameter tuning (Elhassan et al., 2023;</w:t>
      </w:r>
      <w:r w:rsidRPr="1361BB37" w:rsidR="5028F924">
        <w:rPr>
          <w:rFonts w:ascii="Times New Roman" w:hAnsi="Times New Roman" w:eastAsia="Times New Roman" w:cs="Times New Roman"/>
          <w:noProof w:val="0"/>
          <w:sz w:val="24"/>
          <w:szCs w:val="24"/>
          <w:lang w:val="en-US"/>
        </w:rPr>
        <w:t xml:space="preserve"> </w:t>
      </w:r>
      <w:r w:rsidRPr="1361BB37" w:rsidR="5028F924">
        <w:rPr>
          <w:rFonts w:ascii="Times New Roman" w:hAnsi="Times New Roman" w:eastAsia="Times New Roman" w:cs="Times New Roman"/>
          <w:noProof w:val="0"/>
          <w:sz w:val="24"/>
          <w:szCs w:val="24"/>
          <w:lang w:val="en-US"/>
        </w:rPr>
        <w:t>Minae</w:t>
      </w:r>
      <w:r w:rsidRPr="1361BB37" w:rsidR="5028F924">
        <w:rPr>
          <w:rFonts w:ascii="Times New Roman" w:hAnsi="Times New Roman" w:eastAsia="Times New Roman" w:cs="Times New Roman"/>
          <w:noProof w:val="0"/>
          <w:sz w:val="24"/>
          <w:szCs w:val="24"/>
          <w:lang w:val="en-US"/>
        </w:rPr>
        <w:t>e</w:t>
      </w:r>
      <w:r w:rsidRPr="1361BB37" w:rsidR="5028F924">
        <w:rPr>
          <w:rFonts w:ascii="Times New Roman" w:hAnsi="Times New Roman" w:eastAsia="Times New Roman" w:cs="Times New Roman"/>
          <w:noProof w:val="0"/>
          <w:sz w:val="24"/>
          <w:szCs w:val="24"/>
          <w:lang w:val="en-US"/>
        </w:rPr>
        <w:t xml:space="preserve"> et al., 2021).</w:t>
      </w:r>
    </w:p>
    <w:p w:rsidR="002E1D7A" w:rsidP="3184ADAE" w:rsidRDefault="00E5716C" w14:paraId="0A544021" w14:textId="4378B1DA">
      <w:pPr>
        <w:pStyle w:val="ListParagraph"/>
        <w:numPr>
          <w:ilvl w:val="2"/>
          <w:numId w:val="47"/>
        </w:numPr>
        <w:suppressLineNumbers w:val="0"/>
        <w:bidi w:val="0"/>
        <w:spacing w:beforeAutospacing="on" w:after="0" w:afterAutospacing="off" w:line="360" w:lineRule="auto"/>
        <w:ind w:left="180" w:right="144" w:hanging="180"/>
        <w:jc w:val="both"/>
        <w:rPr>
          <w:rFonts w:ascii="Times New Roman" w:hAnsi="Times New Roman" w:eastAsia="Times New Roman" w:cs="Times New Roman"/>
          <w:b w:val="1"/>
          <w:bCs w:val="1"/>
          <w:noProof w:val="0"/>
          <w:sz w:val="24"/>
          <w:szCs w:val="24"/>
          <w:lang w:val="en-US"/>
        </w:rPr>
      </w:pPr>
      <w:r w:rsidRPr="1361BB37" w:rsidR="326B3C43">
        <w:rPr>
          <w:rFonts w:ascii="Times New Roman" w:hAnsi="Times New Roman" w:eastAsia="Times New Roman" w:cs="Times New Roman"/>
          <w:b w:val="1"/>
          <w:bCs w:val="1"/>
          <w:noProof w:val="0"/>
          <w:sz w:val="24"/>
          <w:szCs w:val="24"/>
          <w:lang w:val="en-US"/>
        </w:rPr>
        <w:t xml:space="preserve">Convolutional </w:t>
      </w:r>
      <w:r w:rsidRPr="1361BB37" w:rsidR="326B3C43">
        <w:rPr>
          <w:rFonts w:ascii="Times New Roman" w:hAnsi="Times New Roman" w:eastAsia="Times New Roman" w:cs="Times New Roman"/>
          <w:b w:val="1"/>
          <w:bCs w:val="1"/>
          <w:noProof w:val="0"/>
          <w:sz w:val="24"/>
          <w:szCs w:val="24"/>
          <w:lang w:val="en-US"/>
        </w:rPr>
        <w:t>Neural</w:t>
      </w:r>
      <w:r w:rsidRPr="1361BB37" w:rsidR="326B3C43">
        <w:rPr>
          <w:rFonts w:ascii="Times New Roman" w:hAnsi="Times New Roman" w:eastAsia="Times New Roman" w:cs="Times New Roman"/>
          <w:b w:val="1"/>
          <w:bCs w:val="1"/>
          <w:noProof w:val="0"/>
          <w:sz w:val="24"/>
          <w:szCs w:val="24"/>
          <w:lang w:val="en-US"/>
        </w:rPr>
        <w:t xml:space="preserve"> Network (CNN)</w:t>
      </w:r>
    </w:p>
    <w:p w:rsidR="4D82271E" w:rsidP="1361BB37" w:rsidRDefault="4D82271E" w14:paraId="3846BDFD" w14:textId="65E7E599">
      <w:pPr>
        <w:pStyle w:val="Normal"/>
        <w:bidi w:val="0"/>
        <w:spacing w:beforeAutospacing="on" w:after="0" w:afterAutospacing="off" w:line="360" w:lineRule="auto"/>
        <w:ind w:left="0" w:right="144"/>
        <w:contextualSpacing w:val="1"/>
        <w:jc w:val="both"/>
      </w:pPr>
      <w:r w:rsidRPr="1361BB37" w:rsidR="4D82271E">
        <w:rPr>
          <w:rFonts w:ascii="Times New Roman" w:hAnsi="Times New Roman" w:eastAsia="Times New Roman" w:cs="Times New Roman"/>
          <w:noProof w:val="0"/>
          <w:sz w:val="24"/>
          <w:szCs w:val="24"/>
          <w:lang w:val="en-US"/>
        </w:rPr>
        <w:t>Convolutional neural network (CNN</w:t>
      </w:r>
      <w:r w:rsidRPr="1361BB37" w:rsidR="4D82271E">
        <w:rPr>
          <w:rFonts w:ascii="Times New Roman" w:hAnsi="Times New Roman" w:eastAsia="Times New Roman" w:cs="Times New Roman"/>
          <w:noProof w:val="0"/>
          <w:sz w:val="24"/>
          <w:szCs w:val="24"/>
          <w:lang w:val="en-US"/>
        </w:rPr>
        <w:t xml:space="preserve">), which is one of the deep learning methods, are suitable for classifying the text, for the sentiment classification, (CNN) finds meaningful local patterns in text such as short word phrases or combination of words related to positive/negative tone, </w:t>
      </w:r>
      <w:r w:rsidRPr="1361BB37" w:rsidR="47002198">
        <w:rPr>
          <w:rFonts w:ascii="Times New Roman" w:hAnsi="Times New Roman" w:eastAsia="Times New Roman" w:cs="Times New Roman"/>
          <w:noProof w:val="0"/>
          <w:sz w:val="24"/>
          <w:szCs w:val="24"/>
          <w:lang w:val="en-US"/>
        </w:rPr>
        <w:t>as they are capable of extracting features by themselves</w:t>
      </w:r>
      <w:r w:rsidRPr="1361BB37" w:rsidR="4D82271E">
        <w:rPr>
          <w:rFonts w:ascii="Times New Roman" w:hAnsi="Times New Roman" w:eastAsia="Times New Roman" w:cs="Times New Roman"/>
          <w:noProof w:val="0"/>
          <w:sz w:val="24"/>
          <w:szCs w:val="24"/>
          <w:lang w:val="en-US"/>
        </w:rPr>
        <w:t>. The drawback is they may perform poorly where sentiment depends on distant context, relationship of distant words and context of entire sentence</w:t>
      </w:r>
      <w:r w:rsidRPr="1361BB37" w:rsidR="26C601CA">
        <w:rPr>
          <w:rFonts w:ascii="Times New Roman" w:hAnsi="Times New Roman" w:eastAsia="Times New Roman" w:cs="Times New Roman"/>
          <w:noProof w:val="0"/>
          <w:sz w:val="24"/>
          <w:szCs w:val="24"/>
          <w:lang w:val="en-US"/>
        </w:rPr>
        <w:t xml:space="preserve"> (Elhassan et al., 2023; </w:t>
      </w:r>
      <w:r w:rsidRPr="1361BB37" w:rsidR="26C601CA">
        <w:rPr>
          <w:rFonts w:ascii="Times New Roman" w:hAnsi="Times New Roman" w:eastAsia="Times New Roman" w:cs="Times New Roman"/>
          <w:noProof w:val="0"/>
          <w:sz w:val="24"/>
          <w:szCs w:val="24"/>
          <w:lang w:val="en-US"/>
        </w:rPr>
        <w:t>Minaee</w:t>
      </w:r>
      <w:r w:rsidRPr="1361BB37" w:rsidR="26C601CA">
        <w:rPr>
          <w:rFonts w:ascii="Times New Roman" w:hAnsi="Times New Roman" w:eastAsia="Times New Roman" w:cs="Times New Roman"/>
          <w:noProof w:val="0"/>
          <w:sz w:val="24"/>
          <w:szCs w:val="24"/>
          <w:lang w:val="en-US"/>
        </w:rPr>
        <w:t xml:space="preserve"> </w:t>
      </w:r>
      <w:r w:rsidRPr="1361BB37" w:rsidR="26C601CA">
        <w:rPr>
          <w:rFonts w:ascii="Times New Roman" w:hAnsi="Times New Roman" w:eastAsia="Times New Roman" w:cs="Times New Roman"/>
          <w:noProof w:val="0"/>
          <w:sz w:val="24"/>
          <w:szCs w:val="24"/>
          <w:lang w:val="en-US"/>
        </w:rPr>
        <w:t>et al.</w:t>
      </w:r>
      <w:r w:rsidRPr="1361BB37" w:rsidR="26C601CA">
        <w:rPr>
          <w:rFonts w:ascii="Times New Roman" w:hAnsi="Times New Roman" w:eastAsia="Times New Roman" w:cs="Times New Roman"/>
          <w:noProof w:val="0"/>
          <w:sz w:val="24"/>
          <w:szCs w:val="24"/>
          <w:lang w:val="en-US"/>
        </w:rPr>
        <w:t>, 2021).</w:t>
      </w:r>
    </w:p>
    <w:p w:rsidR="002E1D7A" w:rsidP="3184ADAE" w:rsidRDefault="00E5716C" w14:paraId="46A4DA9D" w14:textId="47805103">
      <w:pPr>
        <w:pStyle w:val="Normal"/>
        <w:bidi w:val="0"/>
        <w:spacing w:before="0" w:beforeAutospacing="on" w:after="0" w:afterAutospacing="off" w:line="360" w:lineRule="auto"/>
        <w:ind w:left="0" w:right="144"/>
        <w:contextualSpacing/>
        <w:jc w:val="both"/>
        <w:rPr>
          <w:rFonts w:ascii="Times New Roman" w:hAnsi="Times New Roman" w:eastAsia="Times New Roman" w:cs="Times New Roman"/>
          <w:noProof w:val="0"/>
          <w:sz w:val="24"/>
          <w:szCs w:val="24"/>
          <w:lang w:val="en-US"/>
        </w:rPr>
      </w:pPr>
    </w:p>
    <w:p w:rsidR="002E1D7A" w:rsidP="3184ADAE" w:rsidRDefault="00E5716C" w14:paraId="3831D6EB" w14:textId="16C6601D">
      <w:pPr>
        <w:pStyle w:val="ListParagraph"/>
        <w:numPr>
          <w:ilvl w:val="2"/>
          <w:numId w:val="47"/>
        </w:numPr>
        <w:suppressLineNumbers w:val="0"/>
        <w:bidi w:val="0"/>
        <w:spacing w:beforeAutospacing="on" w:after="0" w:afterAutospacing="off" w:line="360" w:lineRule="auto"/>
        <w:ind w:left="180" w:right="144" w:hanging="180"/>
        <w:jc w:val="both"/>
        <w:rPr>
          <w:rFonts w:ascii="Times New Roman" w:hAnsi="Times New Roman" w:eastAsia="Times New Roman" w:cs="Times New Roman"/>
          <w:b w:val="1"/>
          <w:bCs w:val="1"/>
          <w:noProof w:val="0"/>
          <w:sz w:val="24"/>
          <w:szCs w:val="24"/>
          <w:lang w:val="en-US"/>
        </w:rPr>
      </w:pPr>
      <w:r w:rsidRPr="09A99738" w:rsidR="52A47F47">
        <w:rPr>
          <w:rFonts w:ascii="Times New Roman" w:hAnsi="Times New Roman" w:eastAsia="Times New Roman" w:cs="Times New Roman"/>
          <w:b w:val="1"/>
          <w:bCs w:val="1"/>
          <w:noProof w:val="0"/>
          <w:sz w:val="24"/>
          <w:szCs w:val="24"/>
          <w:lang w:val="en-US"/>
        </w:rPr>
        <w:t>L</w:t>
      </w:r>
      <w:r w:rsidRPr="09A99738" w:rsidR="52A47F47">
        <w:rPr>
          <w:rFonts w:ascii="Times New Roman" w:hAnsi="Times New Roman" w:eastAsia="Times New Roman" w:cs="Times New Roman"/>
          <w:b w:val="1"/>
          <w:bCs w:val="1"/>
          <w:noProof w:val="0"/>
          <w:color w:val="auto"/>
          <w:sz w:val="24"/>
          <w:szCs w:val="24"/>
          <w:lang w:val="en-US" w:eastAsia="en-US" w:bidi="ar-SA"/>
        </w:rPr>
        <w:t>ong Short-Term Memory (LSTM)</w:t>
      </w:r>
    </w:p>
    <w:p w:rsidR="24C887FB" w:rsidP="09A99738" w:rsidRDefault="24C887FB" w14:paraId="4A70FAE5" w14:textId="3B1D3260">
      <w:pPr>
        <w:pStyle w:val="Normal"/>
        <w:bidi w:val="0"/>
        <w:spacing w:beforeAutospacing="on" w:after="0" w:afterAutospacing="off" w:line="360" w:lineRule="auto"/>
        <w:ind w:left="0" w:right="144"/>
        <w:contextualSpacing w:val="1"/>
        <w:jc w:val="both"/>
        <w:rPr>
          <w:rFonts w:ascii="Times New Roman" w:hAnsi="Times New Roman" w:eastAsia="Times New Roman" w:cs="Times New Roman"/>
          <w:noProof w:val="0"/>
          <w:sz w:val="24"/>
          <w:szCs w:val="24"/>
          <w:lang w:val="en-US"/>
        </w:rPr>
      </w:pPr>
      <w:r w:rsidRPr="1361BB37" w:rsidR="6D117249">
        <w:rPr>
          <w:rFonts w:ascii="Times New Roman" w:hAnsi="Times New Roman" w:eastAsia="Times New Roman" w:cs="Times New Roman"/>
          <w:noProof w:val="0"/>
          <w:sz w:val="24"/>
          <w:szCs w:val="24"/>
          <w:lang w:val="en-US"/>
        </w:rPr>
        <w:t xml:space="preserve">Long short-term memory (LSTM) is a recurrent neural network model designed to process sequential data. In sentiment </w:t>
      </w:r>
      <w:r w:rsidRPr="1361BB37" w:rsidR="6D117249">
        <w:rPr>
          <w:rFonts w:ascii="Times New Roman" w:hAnsi="Times New Roman" w:eastAsia="Times New Roman" w:cs="Times New Roman"/>
          <w:noProof w:val="0"/>
          <w:sz w:val="24"/>
          <w:szCs w:val="24"/>
          <w:lang w:val="en-US"/>
        </w:rPr>
        <w:t xml:space="preserve">analysis, </w:t>
      </w:r>
      <w:r w:rsidRPr="1361BB37" w:rsidR="06E59A6B">
        <w:rPr>
          <w:rFonts w:ascii="Times New Roman" w:hAnsi="Times New Roman" w:eastAsia="Times New Roman" w:cs="Times New Roman"/>
          <w:noProof w:val="0"/>
          <w:sz w:val="24"/>
          <w:szCs w:val="24"/>
          <w:lang w:val="en-US"/>
        </w:rPr>
        <w:t>(</w:t>
      </w:r>
      <w:r w:rsidRPr="1361BB37" w:rsidR="6D117249">
        <w:rPr>
          <w:rFonts w:ascii="Times New Roman" w:hAnsi="Times New Roman" w:eastAsia="Times New Roman" w:cs="Times New Roman"/>
          <w:noProof w:val="0"/>
          <w:sz w:val="24"/>
          <w:szCs w:val="24"/>
          <w:lang w:val="en-US"/>
        </w:rPr>
        <w:t>LSTM</w:t>
      </w:r>
      <w:r w:rsidRPr="1361BB37" w:rsidR="78C04274">
        <w:rPr>
          <w:rFonts w:ascii="Times New Roman" w:hAnsi="Times New Roman" w:eastAsia="Times New Roman" w:cs="Times New Roman"/>
          <w:noProof w:val="0"/>
          <w:sz w:val="24"/>
          <w:szCs w:val="24"/>
          <w:lang w:val="en-US"/>
        </w:rPr>
        <w:t>)</w:t>
      </w:r>
      <w:r w:rsidRPr="1361BB37" w:rsidR="6D117249">
        <w:rPr>
          <w:rFonts w:ascii="Times New Roman" w:hAnsi="Times New Roman" w:eastAsia="Times New Roman" w:cs="Times New Roman"/>
          <w:noProof w:val="0"/>
          <w:sz w:val="24"/>
          <w:szCs w:val="24"/>
          <w:lang w:val="en-US"/>
        </w:rPr>
        <w:t xml:space="preserve"> reads the text as a sequence of words and learns how earlier words may affect later meaning. This makes it useful for capturing sentence structure and word order. In Arabic sentiment analysis, </w:t>
      </w:r>
      <w:r w:rsidRPr="1361BB37" w:rsidR="11D39C0D">
        <w:rPr>
          <w:rFonts w:ascii="Times New Roman" w:hAnsi="Times New Roman" w:eastAsia="Times New Roman" w:cs="Times New Roman"/>
          <w:noProof w:val="0"/>
          <w:sz w:val="24"/>
          <w:szCs w:val="24"/>
          <w:lang w:val="en-US"/>
        </w:rPr>
        <w:t>(</w:t>
      </w:r>
      <w:r w:rsidRPr="1361BB37" w:rsidR="6D117249">
        <w:rPr>
          <w:rFonts w:ascii="Times New Roman" w:hAnsi="Times New Roman" w:eastAsia="Times New Roman" w:cs="Times New Roman"/>
          <w:noProof w:val="0"/>
          <w:sz w:val="24"/>
          <w:szCs w:val="24"/>
          <w:lang w:val="en-US"/>
        </w:rPr>
        <w:t>LSTM</w:t>
      </w:r>
      <w:r w:rsidRPr="1361BB37" w:rsidR="0DF030A0">
        <w:rPr>
          <w:rFonts w:ascii="Times New Roman" w:hAnsi="Times New Roman" w:eastAsia="Times New Roman" w:cs="Times New Roman"/>
          <w:noProof w:val="0"/>
          <w:sz w:val="24"/>
          <w:szCs w:val="24"/>
          <w:lang w:val="en-US"/>
        </w:rPr>
        <w:t>)</w:t>
      </w:r>
      <w:r w:rsidRPr="1361BB37" w:rsidR="6D117249">
        <w:rPr>
          <w:rFonts w:ascii="Times New Roman" w:hAnsi="Times New Roman" w:eastAsia="Times New Roman" w:cs="Times New Roman"/>
          <w:noProof w:val="0"/>
          <w:sz w:val="24"/>
          <w:szCs w:val="24"/>
          <w:lang w:val="en-US"/>
        </w:rPr>
        <w:t xml:space="preserve"> can help model longer expressions and contextual sentiment clues. However, it may require more training time and can be affected by limited or noisy Arabic datasets (Basiri et al., 2021; </w:t>
      </w:r>
      <w:r w:rsidRPr="1361BB37" w:rsidR="6D117249">
        <w:rPr>
          <w:rFonts w:ascii="Times New Roman" w:hAnsi="Times New Roman" w:eastAsia="Times New Roman" w:cs="Times New Roman"/>
          <w:noProof w:val="0"/>
          <w:sz w:val="24"/>
          <w:szCs w:val="24"/>
          <w:lang w:val="en-US"/>
        </w:rPr>
        <w:t>Alosaimi</w:t>
      </w:r>
      <w:r w:rsidRPr="1361BB37" w:rsidR="6D117249">
        <w:rPr>
          <w:rFonts w:ascii="Times New Roman" w:hAnsi="Times New Roman" w:eastAsia="Times New Roman" w:cs="Times New Roman"/>
          <w:noProof w:val="0"/>
          <w:sz w:val="24"/>
          <w:szCs w:val="24"/>
          <w:lang w:val="en-US"/>
        </w:rPr>
        <w:t xml:space="preserve"> et al., 2024).</w:t>
      </w:r>
    </w:p>
    <w:p w:rsidR="002E1D7A" w:rsidP="3184ADAE" w:rsidRDefault="00E5716C" w14:paraId="231D4374" w14:textId="12EDEDF4">
      <w:pPr>
        <w:pStyle w:val="Normal"/>
        <w:bidi w:val="0"/>
        <w:spacing w:before="0" w:beforeAutospacing="on" w:after="0" w:afterAutospacing="off" w:line="360" w:lineRule="auto"/>
        <w:ind w:left="0" w:right="144"/>
        <w:contextualSpacing/>
        <w:jc w:val="both"/>
        <w:rPr>
          <w:rFonts w:ascii="Times New Roman" w:hAnsi="Times New Roman" w:eastAsia="Times New Roman" w:cs="Times New Roman"/>
          <w:noProof w:val="0"/>
          <w:sz w:val="24"/>
          <w:szCs w:val="24"/>
          <w:lang w:val="en-US"/>
        </w:rPr>
      </w:pPr>
    </w:p>
    <w:p w:rsidR="002E1D7A" w:rsidP="3184ADAE" w:rsidRDefault="00E5716C" w14:paraId="3C5B4B19" w14:textId="17997B2C">
      <w:pPr>
        <w:pStyle w:val="ListParagraph"/>
        <w:numPr>
          <w:ilvl w:val="2"/>
          <w:numId w:val="47"/>
        </w:numPr>
        <w:suppressLineNumbers w:val="0"/>
        <w:bidi w:val="0"/>
        <w:spacing w:beforeAutospacing="on" w:after="0" w:afterAutospacing="off" w:line="360" w:lineRule="auto"/>
        <w:ind w:left="180" w:right="144" w:hanging="180"/>
        <w:jc w:val="both"/>
        <w:rPr>
          <w:rFonts w:ascii="Times New Roman" w:hAnsi="Times New Roman" w:eastAsia="Times New Roman" w:cs="Times New Roman"/>
          <w:b w:val="1"/>
          <w:bCs w:val="1"/>
          <w:noProof w:val="0"/>
          <w:sz w:val="24"/>
          <w:szCs w:val="24"/>
          <w:lang w:val="en-US"/>
        </w:rPr>
      </w:pPr>
      <w:r w:rsidRPr="1361BB37" w:rsidR="0C9049B5">
        <w:rPr>
          <w:rFonts w:ascii="Times New Roman" w:hAnsi="Times New Roman" w:eastAsia="Times New Roman" w:cs="Times New Roman"/>
          <w:b w:val="1"/>
          <w:bCs w:val="1"/>
          <w:noProof w:val="0"/>
          <w:sz w:val="24"/>
          <w:szCs w:val="24"/>
          <w:lang w:val="en-US"/>
        </w:rPr>
        <w:t>Bidirectional Gated Recurrent Unit (BiGRU)</w:t>
      </w:r>
    </w:p>
    <w:p w:rsidR="29144AB5" w:rsidP="1361BB37" w:rsidRDefault="29144AB5" w14:paraId="5E1529F5" w14:textId="20DC867F">
      <w:pPr>
        <w:pStyle w:val="Normal"/>
        <w:bidi w:val="0"/>
        <w:spacing w:beforeAutospacing="on" w:after="0" w:afterAutospacing="off" w:line="360" w:lineRule="auto"/>
        <w:ind w:left="0" w:right="144"/>
        <w:contextualSpacing w:val="1"/>
        <w:jc w:val="both"/>
      </w:pPr>
      <w:r w:rsidRPr="1361BB37" w:rsidR="29144AB5">
        <w:rPr>
          <w:rFonts w:ascii="Times New Roman" w:hAnsi="Times New Roman" w:eastAsia="Times New Roman" w:cs="Times New Roman"/>
          <w:noProof w:val="0"/>
          <w:sz w:val="24"/>
          <w:szCs w:val="24"/>
          <w:lang w:val="en-US"/>
        </w:rPr>
        <w:t>Bidirectional gated recurrent unit (</w:t>
      </w:r>
      <w:r w:rsidRPr="1361BB37" w:rsidR="29144AB5">
        <w:rPr>
          <w:rFonts w:ascii="Times New Roman" w:hAnsi="Times New Roman" w:eastAsia="Times New Roman" w:cs="Times New Roman"/>
          <w:noProof w:val="0"/>
          <w:sz w:val="24"/>
          <w:szCs w:val="24"/>
          <w:lang w:val="en-US"/>
        </w:rPr>
        <w:t>BiGRU</w:t>
      </w:r>
      <w:r w:rsidRPr="1361BB37" w:rsidR="29144AB5">
        <w:rPr>
          <w:rFonts w:ascii="Times New Roman" w:hAnsi="Times New Roman" w:eastAsia="Times New Roman" w:cs="Times New Roman"/>
          <w:noProof w:val="0"/>
          <w:sz w:val="24"/>
          <w:szCs w:val="24"/>
          <w:lang w:val="en-US"/>
        </w:rPr>
        <w:t xml:space="preserve">) is a deep learning model based on recurrence and capable of reading text from front to back and from back to front. This mechanism enhances the learning of context prior to and </w:t>
      </w:r>
      <w:r w:rsidRPr="1361BB37" w:rsidR="29144AB5">
        <w:rPr>
          <w:rFonts w:ascii="Times New Roman" w:hAnsi="Times New Roman" w:eastAsia="Times New Roman" w:cs="Times New Roman"/>
          <w:noProof w:val="0"/>
          <w:sz w:val="24"/>
          <w:szCs w:val="24"/>
          <w:lang w:val="en-US"/>
        </w:rPr>
        <w:t>subsequent to</w:t>
      </w:r>
      <w:r w:rsidRPr="1361BB37" w:rsidR="29144AB5">
        <w:rPr>
          <w:rFonts w:ascii="Times New Roman" w:hAnsi="Times New Roman" w:eastAsia="Times New Roman" w:cs="Times New Roman"/>
          <w:noProof w:val="0"/>
          <w:sz w:val="24"/>
          <w:szCs w:val="24"/>
          <w:lang w:val="en-US"/>
        </w:rPr>
        <w:t xml:space="preserve"> each word. In the task of sentiment analysis, (BiGRU) can perform well when a word meaning is reliant on other nearby words and is more straightforward than several recurrent architectures. However, the efficiency is la</w:t>
      </w:r>
      <w:r w:rsidRPr="1361BB37" w:rsidR="29144AB5">
        <w:rPr>
          <w:rFonts w:ascii="Times New Roman" w:hAnsi="Times New Roman" w:eastAsia="Times New Roman" w:cs="Times New Roman"/>
          <w:noProof w:val="0"/>
          <w:sz w:val="24"/>
          <w:szCs w:val="24"/>
          <w:lang w:val="en-US"/>
        </w:rPr>
        <w:t>rgely reliant o</w:t>
      </w:r>
      <w:r w:rsidRPr="1361BB37" w:rsidR="29144AB5">
        <w:rPr>
          <w:rFonts w:ascii="Times New Roman" w:hAnsi="Times New Roman" w:eastAsia="Times New Roman" w:cs="Times New Roman"/>
          <w:noProof w:val="0"/>
          <w:sz w:val="24"/>
          <w:szCs w:val="24"/>
          <w:lang w:val="en-US"/>
        </w:rPr>
        <w:t>n the training data set as well as the configurations made on the model (Al</w:t>
      </w:r>
      <w:r w:rsidRPr="1361BB37" w:rsidR="29144AB5">
        <w:rPr>
          <w:rFonts w:ascii="Times New Roman" w:hAnsi="Times New Roman" w:eastAsia="Times New Roman" w:cs="Times New Roman"/>
          <w:noProof w:val="0"/>
          <w:sz w:val="24"/>
          <w:szCs w:val="24"/>
          <w:lang w:val="en-US"/>
        </w:rPr>
        <w:t xml:space="preserve">humoud, </w:t>
      </w:r>
      <w:r w:rsidRPr="1361BB37" w:rsidR="29144AB5">
        <w:rPr>
          <w:rFonts w:ascii="Times New Roman" w:hAnsi="Times New Roman" w:eastAsia="Times New Roman" w:cs="Times New Roman"/>
          <w:noProof w:val="0"/>
          <w:sz w:val="24"/>
          <w:szCs w:val="24"/>
          <w:lang w:val="en-US"/>
        </w:rPr>
        <w:t>2024; Al</w:t>
      </w:r>
      <w:r w:rsidRPr="1361BB37" w:rsidR="29144AB5">
        <w:rPr>
          <w:rFonts w:ascii="Times New Roman" w:hAnsi="Times New Roman" w:eastAsia="Times New Roman" w:cs="Times New Roman"/>
          <w:noProof w:val="0"/>
          <w:sz w:val="24"/>
          <w:szCs w:val="24"/>
          <w:lang w:val="en-US"/>
        </w:rPr>
        <w:t>maqtari e</w:t>
      </w:r>
      <w:r w:rsidRPr="1361BB37" w:rsidR="29144AB5">
        <w:rPr>
          <w:rFonts w:ascii="Times New Roman" w:hAnsi="Times New Roman" w:eastAsia="Times New Roman" w:cs="Times New Roman"/>
          <w:noProof w:val="0"/>
          <w:sz w:val="24"/>
          <w:szCs w:val="24"/>
          <w:lang w:val="en-US"/>
        </w:rPr>
        <w:t>t al., 2024).</w:t>
      </w:r>
    </w:p>
    <w:p w:rsidR="09A99738" w:rsidP="09A99738" w:rsidRDefault="09A99738" w14:paraId="3E88AF19" w14:textId="58297AA6">
      <w:pPr>
        <w:pStyle w:val="Normal"/>
        <w:bidi w:val="0"/>
        <w:spacing w:beforeAutospacing="on" w:after="0" w:afterAutospacing="off" w:line="360" w:lineRule="auto"/>
        <w:ind w:left="0" w:right="144"/>
        <w:contextualSpacing w:val="1"/>
        <w:jc w:val="both"/>
        <w:rPr>
          <w:rFonts w:ascii="Times New Roman" w:hAnsi="Times New Roman" w:eastAsia="Times New Roman" w:cs="Times New Roman"/>
          <w:noProof w:val="0"/>
          <w:sz w:val="24"/>
          <w:szCs w:val="24"/>
          <w:lang w:val="en-US"/>
        </w:rPr>
      </w:pPr>
    </w:p>
    <w:p w:rsidR="002E1D7A" w:rsidP="3184ADAE" w:rsidRDefault="00E5716C" w14:paraId="3B4941A5" w14:textId="1BBBFB65">
      <w:pPr>
        <w:pStyle w:val="Normal"/>
        <w:numPr>
          <w:ilvl w:val="1"/>
          <w:numId w:val="47"/>
        </w:numPr>
        <w:suppressLineNumbers w:val="0"/>
        <w:bidi w:val="0"/>
        <w:spacing w:before="0" w:beforeAutospacing="on" w:after="0" w:afterAutospacing="off" w:line="360" w:lineRule="auto"/>
        <w:ind w:left="720" w:right="144" w:hanging="720"/>
        <w:jc w:val="both"/>
        <w:rPr>
          <w:rFonts w:ascii="Times New Roman" w:hAnsi="Times New Roman" w:eastAsia="Times New Roman" w:cs="Times New Roman"/>
          <w:b w:val="1"/>
          <w:bCs w:val="1"/>
          <w:noProof w:val="0"/>
          <w:sz w:val="28"/>
          <w:szCs w:val="28"/>
          <w:lang w:val="en-US"/>
        </w:rPr>
      </w:pPr>
      <w:r w:rsidRPr="1361BB37" w:rsidR="51D1E39A">
        <w:rPr>
          <w:rFonts w:ascii="Times New Roman" w:hAnsi="Times New Roman" w:eastAsia="Times New Roman" w:cs="Times New Roman"/>
          <w:b w:val="1"/>
          <w:bCs w:val="1"/>
          <w:noProof w:val="0"/>
          <w:sz w:val="28"/>
          <w:szCs w:val="28"/>
          <w:lang w:val="en-US"/>
        </w:rPr>
        <w:t>Sentiment Analysis Using Transformer-Based Models</w:t>
      </w:r>
    </w:p>
    <w:p w:rsidR="6F715E84" w:rsidP="1361BB37" w:rsidRDefault="6F715E84" w14:paraId="33005CE6" w14:textId="75199DEF">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noProof w:val="0"/>
          <w:sz w:val="24"/>
          <w:szCs w:val="24"/>
          <w:lang w:val="fr-FR"/>
        </w:rPr>
      </w:pPr>
      <w:r w:rsidRPr="1361BB37" w:rsidR="6F715E84">
        <w:rPr>
          <w:rFonts w:ascii="Times New Roman" w:hAnsi="Times New Roman" w:eastAsia="Times New Roman" w:cs="Times New Roman"/>
          <w:noProof w:val="0"/>
          <w:sz w:val="24"/>
          <w:szCs w:val="24"/>
          <w:lang w:val="en-US"/>
        </w:rPr>
        <w:t>Transformer-based models are recent deep learning models widely used in many natural language processing tasks.</w:t>
      </w:r>
      <w:r w:rsidRPr="1361BB37" w:rsidR="248DA272">
        <w:rPr>
          <w:rFonts w:ascii="Times New Roman" w:hAnsi="Times New Roman" w:eastAsia="Times New Roman" w:cs="Times New Roman"/>
          <w:noProof w:val="0"/>
          <w:sz w:val="24"/>
          <w:szCs w:val="24"/>
          <w:lang w:val="en-US"/>
        </w:rPr>
        <w:t xml:space="preserve"> </w:t>
      </w:r>
      <w:r w:rsidRPr="1361BB37" w:rsidR="0ABB1059">
        <w:rPr>
          <w:rFonts w:ascii="Times New Roman" w:hAnsi="Times New Roman" w:eastAsia="Times New Roman" w:cs="Times New Roman"/>
          <w:noProof w:val="0"/>
          <w:sz w:val="24"/>
          <w:szCs w:val="24"/>
          <w:lang w:val="en-US"/>
        </w:rPr>
        <w:t>These models use an attention mechanism to represent the relationships between words in a sentence</w:t>
      </w:r>
      <w:r w:rsidRPr="1361BB37" w:rsidR="248DA272">
        <w:rPr>
          <w:rFonts w:ascii="Times New Roman" w:hAnsi="Times New Roman" w:eastAsia="Times New Roman" w:cs="Times New Roman"/>
          <w:noProof w:val="0"/>
          <w:sz w:val="24"/>
          <w:szCs w:val="24"/>
          <w:lang w:val="en-US"/>
        </w:rPr>
        <w:t xml:space="preserve">, which means that the words can be represented in the context in which they are used, as opposed to representing words as standalone words, this is very beneficial for Arabic sentiment analysis as the word can have different meanings depending on the dialect, context and writing style of the sentence, and we will be able to cater for different styles and contexts, therefore being most useful for Arabic text classification comparing to other traditional machine learning and simple deep learning models </w:t>
      </w:r>
      <w:r w:rsidRPr="1361BB37" w:rsidR="0F773B53">
        <w:rPr>
          <w:rFonts w:ascii="Times New Roman" w:hAnsi="Times New Roman" w:eastAsia="Times New Roman" w:cs="Times New Roman"/>
          <w:noProof w:val="0"/>
          <w:sz w:val="24"/>
          <w:szCs w:val="24"/>
          <w:lang w:val="fr-FR"/>
        </w:rPr>
        <w:t xml:space="preserve">(Devlin et al., </w:t>
      </w:r>
      <w:r w:rsidRPr="1361BB37" w:rsidR="0F773B53">
        <w:rPr>
          <w:rFonts w:ascii="Times New Roman" w:hAnsi="Times New Roman" w:eastAsia="Times New Roman" w:cs="Times New Roman"/>
          <w:noProof w:val="0"/>
          <w:sz w:val="24"/>
          <w:szCs w:val="24"/>
          <w:lang w:val="fr-FR"/>
        </w:rPr>
        <w:t>2019;</w:t>
      </w:r>
      <w:r w:rsidRPr="1361BB37" w:rsidR="0F773B53">
        <w:rPr>
          <w:rFonts w:ascii="Times New Roman" w:hAnsi="Times New Roman" w:eastAsia="Times New Roman" w:cs="Times New Roman"/>
          <w:noProof w:val="0"/>
          <w:sz w:val="24"/>
          <w:szCs w:val="24"/>
          <w:lang w:val="fr-FR"/>
        </w:rPr>
        <w:t xml:space="preserve"> Antoun et al., </w:t>
      </w:r>
      <w:r w:rsidRPr="1361BB37" w:rsidR="0F773B53">
        <w:rPr>
          <w:rFonts w:ascii="Times New Roman" w:hAnsi="Times New Roman" w:eastAsia="Times New Roman" w:cs="Times New Roman"/>
          <w:noProof w:val="0"/>
          <w:sz w:val="24"/>
          <w:szCs w:val="24"/>
          <w:lang w:val="fr-FR"/>
        </w:rPr>
        <w:t>2020;</w:t>
      </w:r>
      <w:r w:rsidRPr="1361BB37" w:rsidR="0F773B53">
        <w:rPr>
          <w:rFonts w:ascii="Times New Roman" w:hAnsi="Times New Roman" w:eastAsia="Times New Roman" w:cs="Times New Roman"/>
          <w:noProof w:val="0"/>
          <w:sz w:val="24"/>
          <w:szCs w:val="24"/>
          <w:lang w:val="fr-FR"/>
        </w:rPr>
        <w:t xml:space="preserve"> Abdul-Mageed et al., </w:t>
      </w:r>
      <w:r w:rsidRPr="1361BB37" w:rsidR="0F773B53">
        <w:rPr>
          <w:rFonts w:ascii="Times New Roman" w:hAnsi="Times New Roman" w:eastAsia="Times New Roman" w:cs="Times New Roman"/>
          <w:noProof w:val="0"/>
          <w:sz w:val="24"/>
          <w:szCs w:val="24"/>
          <w:lang w:val="fr-FR"/>
        </w:rPr>
        <w:t>2021;</w:t>
      </w:r>
      <w:r w:rsidRPr="1361BB37" w:rsidR="0F773B53">
        <w:rPr>
          <w:rFonts w:ascii="Times New Roman" w:hAnsi="Times New Roman" w:eastAsia="Times New Roman" w:cs="Times New Roman"/>
          <w:noProof w:val="0"/>
          <w:sz w:val="24"/>
          <w:szCs w:val="24"/>
          <w:lang w:val="fr-FR"/>
        </w:rPr>
        <w:t xml:space="preserve"> Inoue et al., 2021).</w:t>
      </w:r>
    </w:p>
    <w:p w:rsidR="002E1D7A" w:rsidP="3184ADAE" w:rsidRDefault="00E5716C" w14:paraId="539DB408" w14:textId="1532B1FD">
      <w:pPr>
        <w:pStyle w:val="ListParagraph"/>
        <w:numPr>
          <w:ilvl w:val="2"/>
          <w:numId w:val="47"/>
        </w:numPr>
        <w:suppressLineNumbers w:val="0"/>
        <w:bidi w:val="0"/>
        <w:spacing w:before="0" w:beforeAutospacing="on" w:after="0" w:afterAutospacing="off" w:line="360" w:lineRule="auto"/>
        <w:ind w:left="180" w:right="144"/>
        <w:contextualSpacing w:val="0"/>
        <w:jc w:val="both"/>
        <w:rPr>
          <w:rFonts w:ascii="Times New Roman" w:hAnsi="Times New Roman" w:eastAsia="Times New Roman" w:cs="Times New Roman"/>
          <w:b w:val="1"/>
          <w:bCs w:val="1"/>
          <w:noProof w:val="0"/>
          <w:sz w:val="24"/>
          <w:szCs w:val="24"/>
          <w:lang w:val="en-US"/>
        </w:rPr>
      </w:pPr>
      <w:r w:rsidRPr="1361BB37" w:rsidR="51D1E39A">
        <w:rPr>
          <w:rFonts w:ascii="Times New Roman" w:hAnsi="Times New Roman" w:eastAsia="Times New Roman" w:cs="Times New Roman"/>
          <w:b w:val="1"/>
          <w:bCs w:val="1"/>
          <w:noProof w:val="0"/>
          <w:sz w:val="24"/>
          <w:szCs w:val="24"/>
          <w:lang w:val="en-US"/>
        </w:rPr>
        <w:t>AraBERT</w:t>
      </w:r>
    </w:p>
    <w:p w:rsidR="73DCE7AD" w:rsidP="1361BB37" w:rsidRDefault="73DCE7AD" w14:paraId="3A0B9EE8" w14:textId="6351456E">
      <w:pPr>
        <w:pStyle w:val="Normal"/>
        <w:bidi w:val="0"/>
        <w:spacing w:beforeAutospacing="on" w:after="0" w:afterAutospacing="off" w:line="360" w:lineRule="auto"/>
        <w:ind w:left="0" w:right="144"/>
        <w:contextualSpacing w:val="1"/>
        <w:jc w:val="both"/>
      </w:pPr>
      <w:r w:rsidRPr="1361BB37" w:rsidR="73DCE7AD">
        <w:rPr>
          <w:rFonts w:ascii="Times New Roman" w:hAnsi="Times New Roman" w:eastAsia="Times New Roman" w:cs="Times New Roman"/>
          <w:noProof w:val="0"/>
          <w:sz w:val="24"/>
          <w:szCs w:val="24"/>
          <w:lang w:val="en-US"/>
        </w:rPr>
        <w:t xml:space="preserve">AraBERT is an Arabic transformer-based model designed for Arabic language </w:t>
      </w:r>
      <w:r w:rsidRPr="1361BB37" w:rsidR="50C70208">
        <w:rPr>
          <w:rFonts w:ascii="Times New Roman" w:hAnsi="Times New Roman" w:eastAsia="Times New Roman" w:cs="Times New Roman"/>
          <w:noProof w:val="0"/>
          <w:sz w:val="24"/>
          <w:szCs w:val="24"/>
          <w:lang w:val="en-US"/>
        </w:rPr>
        <w:t>understanding.</w:t>
      </w:r>
      <w:r w:rsidRPr="1361BB37" w:rsidR="50C70208">
        <w:rPr>
          <w:rFonts w:ascii="Times New Roman" w:hAnsi="Times New Roman" w:eastAsia="Times New Roman" w:cs="Times New Roman"/>
          <w:noProof w:val="0"/>
          <w:sz w:val="24"/>
          <w:szCs w:val="24"/>
          <w:lang w:val="en-US"/>
        </w:rPr>
        <w:t xml:space="preserve"> It was pre-trained on large Arabic text data to support different Arabic natural language processing tasks</w:t>
      </w:r>
      <w:r w:rsidRPr="1361BB37" w:rsidR="6A4C6C8C">
        <w:rPr>
          <w:rFonts w:ascii="Times New Roman" w:hAnsi="Times New Roman" w:eastAsia="Times New Roman" w:cs="Times New Roman"/>
          <w:noProof w:val="0"/>
          <w:sz w:val="24"/>
          <w:szCs w:val="24"/>
          <w:lang w:val="en-US"/>
        </w:rPr>
        <w:t xml:space="preserve">. Regarding the sentiment analysis tasks, AraBERT models the context of each Arabic word, so that the Arabic word representations will improve classification where the expressions or the structure of the sentence is changing and thus, AraBERT is also a widely adopted architecture in the Arabic sentiment classification task, due to its powerful Arabic representation, but its accuracy might not improve with slang and noise on the social media, and also it might perform differently according to the dataset used in pre-training and fine-tuning the model (Antoun et al., 2020; </w:t>
      </w:r>
      <w:r w:rsidRPr="1361BB37" w:rsidR="6A4C6C8C">
        <w:rPr>
          <w:rFonts w:ascii="Times New Roman" w:hAnsi="Times New Roman" w:eastAsia="Times New Roman" w:cs="Times New Roman"/>
          <w:noProof w:val="0"/>
          <w:sz w:val="24"/>
          <w:szCs w:val="24"/>
          <w:lang w:val="en-US"/>
        </w:rPr>
        <w:t>Al</w:t>
      </w:r>
      <w:r w:rsidRPr="1361BB37" w:rsidR="6A4C6C8C">
        <w:rPr>
          <w:rFonts w:ascii="Times New Roman" w:hAnsi="Times New Roman" w:eastAsia="Times New Roman" w:cs="Times New Roman"/>
          <w:noProof w:val="0"/>
          <w:sz w:val="24"/>
          <w:szCs w:val="24"/>
          <w:lang w:val="en-US"/>
        </w:rPr>
        <w:t>osaimi</w:t>
      </w:r>
      <w:r w:rsidRPr="1361BB37" w:rsidR="6A4C6C8C">
        <w:rPr>
          <w:rFonts w:ascii="Times New Roman" w:hAnsi="Times New Roman" w:eastAsia="Times New Roman" w:cs="Times New Roman"/>
          <w:noProof w:val="0"/>
          <w:sz w:val="24"/>
          <w:szCs w:val="24"/>
          <w:lang w:val="en-US"/>
        </w:rPr>
        <w:t xml:space="preserve"> e</w:t>
      </w:r>
      <w:r w:rsidRPr="1361BB37" w:rsidR="6A4C6C8C">
        <w:rPr>
          <w:rFonts w:ascii="Times New Roman" w:hAnsi="Times New Roman" w:eastAsia="Times New Roman" w:cs="Times New Roman"/>
          <w:noProof w:val="0"/>
          <w:sz w:val="24"/>
          <w:szCs w:val="24"/>
          <w:lang w:val="en-US"/>
        </w:rPr>
        <w:t>t al., 2024).</w:t>
      </w:r>
    </w:p>
    <w:p w:rsidR="002E1D7A" w:rsidP="3184ADAE" w:rsidRDefault="00E5716C" w14:paraId="10A66C6B" w14:textId="3807F084">
      <w:pPr>
        <w:pStyle w:val="ListParagraph"/>
        <w:numPr>
          <w:ilvl w:val="2"/>
          <w:numId w:val="47"/>
        </w:numPr>
        <w:suppressLineNumbers w:val="0"/>
        <w:bidi w:val="0"/>
        <w:spacing w:beforeAutospacing="on" w:after="0" w:afterAutospacing="off" w:line="360" w:lineRule="auto"/>
        <w:ind w:left="180" w:right="144" w:hanging="180"/>
        <w:jc w:val="both"/>
        <w:rPr>
          <w:rFonts w:ascii="Times New Roman" w:hAnsi="Times New Roman" w:eastAsia="Times New Roman" w:cs="Times New Roman"/>
          <w:b w:val="1"/>
          <w:bCs w:val="1"/>
          <w:noProof w:val="0"/>
          <w:sz w:val="24"/>
          <w:szCs w:val="24"/>
          <w:lang w:val="en-US"/>
        </w:rPr>
      </w:pPr>
      <w:r w:rsidRPr="1361BB37" w:rsidR="51D1E39A">
        <w:rPr>
          <w:rFonts w:ascii="Times New Roman" w:hAnsi="Times New Roman" w:eastAsia="Times New Roman" w:cs="Times New Roman"/>
          <w:b w:val="1"/>
          <w:bCs w:val="1"/>
          <w:noProof w:val="0"/>
          <w:sz w:val="24"/>
          <w:szCs w:val="24"/>
          <w:lang w:val="en-US"/>
        </w:rPr>
        <w:t>MARBERT</w:t>
      </w:r>
    </w:p>
    <w:p w:rsidR="4248799B" w:rsidP="1361BB37" w:rsidRDefault="4248799B" w14:paraId="704044AA" w14:textId="19319B55">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noProof w:val="0"/>
          <w:sz w:val="24"/>
          <w:szCs w:val="24"/>
          <w:lang w:val="en-US"/>
        </w:rPr>
      </w:pPr>
      <w:r w:rsidRPr="1361BB37" w:rsidR="4248799B">
        <w:rPr>
          <w:rFonts w:ascii="Times New Roman" w:hAnsi="Times New Roman" w:eastAsia="Times New Roman" w:cs="Times New Roman"/>
          <w:noProof w:val="0"/>
          <w:sz w:val="24"/>
          <w:szCs w:val="24"/>
          <w:lang w:val="en-US"/>
        </w:rPr>
        <w:t>MARBERT was developed as an Arabic transformer-based language model, with special emphasis on dialectal Arabic and the analysis of social media texts. The model was trained on large volumes of Arabic tweets and online vernacular, making it highly suitable for Arabic sentiment analysis tasks on datasets containing social media text that may contain dialects, informal orthography, and other sources of noise typical of user-generated language. This allows MARBERT to grasp contextual meanings in social media Arabic more effectively than models that primarily focus on standard Arabic. MARBERT could pose challenges, however, if further adaptation (fine-tuning) is needed or computational limitations are a concern when using conventional approaches (Abdul-Mageed et al., 2021; Belbachir, 2023).</w:t>
      </w:r>
    </w:p>
    <w:p w:rsidR="002E1D7A" w:rsidP="3184ADAE" w:rsidRDefault="00E5716C" w14:paraId="57526361" w14:textId="20BF3367">
      <w:pPr>
        <w:pStyle w:val="ListParagraph"/>
        <w:numPr>
          <w:ilvl w:val="2"/>
          <w:numId w:val="47"/>
        </w:numPr>
        <w:suppressLineNumbers w:val="0"/>
        <w:bidi w:val="0"/>
        <w:spacing w:beforeAutospacing="on" w:after="0" w:afterAutospacing="off" w:line="360" w:lineRule="auto"/>
        <w:ind w:left="180" w:right="144" w:hanging="180"/>
        <w:jc w:val="both"/>
        <w:rPr>
          <w:rFonts w:ascii="Times New Roman" w:hAnsi="Times New Roman" w:eastAsia="Times New Roman" w:cs="Times New Roman"/>
          <w:b w:val="1"/>
          <w:bCs w:val="1"/>
          <w:noProof w:val="0"/>
          <w:sz w:val="24"/>
          <w:szCs w:val="24"/>
          <w:lang w:val="en-US"/>
        </w:rPr>
      </w:pPr>
      <w:r w:rsidRPr="09A99738" w:rsidR="5F7D8711">
        <w:rPr>
          <w:rFonts w:ascii="Times New Roman" w:hAnsi="Times New Roman" w:eastAsia="Times New Roman" w:cs="Times New Roman"/>
          <w:b w:val="1"/>
          <w:bCs w:val="1"/>
          <w:noProof w:val="0"/>
          <w:sz w:val="24"/>
          <w:szCs w:val="24"/>
          <w:lang w:val="en-US"/>
        </w:rPr>
        <w:t>CAMeLBERT</w:t>
      </w:r>
    </w:p>
    <w:p w:rsidR="6C7F02FE" w:rsidP="09A99738" w:rsidRDefault="6C7F02FE" w14:paraId="647A3C69" w14:textId="7F8E1A46">
      <w:pPr>
        <w:pStyle w:val="Normal"/>
        <w:bidi w:val="0"/>
        <w:spacing w:beforeAutospacing="on" w:after="0" w:afterAutospacing="off" w:line="360" w:lineRule="auto"/>
        <w:ind w:left="0" w:right="144"/>
        <w:jc w:val="both"/>
      </w:pPr>
      <w:r w:rsidRPr="1361BB37" w:rsidR="19F5A4EE">
        <w:rPr>
          <w:rFonts w:ascii="Times New Roman" w:hAnsi="Times New Roman" w:eastAsia="Times New Roman" w:cs="Times New Roman"/>
          <w:noProof w:val="0"/>
          <w:sz w:val="24"/>
          <w:szCs w:val="24"/>
          <w:lang w:val="en-US"/>
        </w:rPr>
        <w:t>CAMeLBERT</w:t>
      </w:r>
      <w:r w:rsidRPr="1361BB37" w:rsidR="19F5A4EE">
        <w:rPr>
          <w:rFonts w:ascii="Times New Roman" w:hAnsi="Times New Roman" w:eastAsia="Times New Roman" w:cs="Times New Roman"/>
          <w:noProof w:val="0"/>
          <w:sz w:val="24"/>
          <w:szCs w:val="24"/>
          <w:lang w:val="en-US"/>
        </w:rPr>
        <w:t xml:space="preserve"> is another Arabic pre-trained language model developed to support Arabic natural language processing tasks across different language variants.</w:t>
      </w:r>
      <w:r w:rsidRPr="1361BB37" w:rsidR="3C9A286B">
        <w:rPr>
          <w:rFonts w:ascii="Times New Roman" w:hAnsi="Times New Roman" w:eastAsia="Times New Roman" w:cs="Times New Roman"/>
          <w:noProof w:val="0"/>
          <w:sz w:val="24"/>
          <w:szCs w:val="24"/>
          <w:lang w:val="en-US"/>
        </w:rPr>
        <w:t xml:space="preserve"> </w:t>
      </w:r>
      <w:r w:rsidRPr="1361BB37" w:rsidR="2DDFFEC8">
        <w:rPr>
          <w:rFonts w:ascii="Times New Roman" w:hAnsi="Times New Roman" w:eastAsia="Times New Roman" w:cs="Times New Roman"/>
          <w:noProof w:val="0"/>
          <w:sz w:val="24"/>
          <w:szCs w:val="24"/>
          <w:lang w:val="en-US"/>
        </w:rPr>
        <w:t>It was introduced to study the effect of Arabic language variety, model size, and task type on model performance.</w:t>
      </w:r>
      <w:r w:rsidRPr="1361BB37" w:rsidR="3C9A286B">
        <w:rPr>
          <w:rFonts w:ascii="Times New Roman" w:hAnsi="Times New Roman" w:eastAsia="Times New Roman" w:cs="Times New Roman"/>
          <w:noProof w:val="0"/>
          <w:sz w:val="24"/>
          <w:szCs w:val="24"/>
          <w:lang w:val="en-US"/>
        </w:rPr>
        <w:t xml:space="preserve"> </w:t>
      </w:r>
      <w:r w:rsidRPr="1361BB37" w:rsidR="1B53743B">
        <w:rPr>
          <w:rFonts w:ascii="Times New Roman" w:hAnsi="Times New Roman" w:eastAsia="Times New Roman" w:cs="Times New Roman"/>
          <w:noProof w:val="0"/>
          <w:sz w:val="24"/>
          <w:szCs w:val="24"/>
          <w:lang w:val="en-US"/>
        </w:rPr>
        <w:t xml:space="preserve">In sentiment analysis, </w:t>
      </w:r>
      <w:r w:rsidRPr="1361BB37" w:rsidR="1B53743B">
        <w:rPr>
          <w:rFonts w:ascii="Times New Roman" w:hAnsi="Times New Roman" w:eastAsia="Times New Roman" w:cs="Times New Roman"/>
          <w:noProof w:val="0"/>
          <w:sz w:val="24"/>
          <w:szCs w:val="24"/>
          <w:lang w:val="en-US"/>
        </w:rPr>
        <w:t>CAMeLBERT</w:t>
      </w:r>
      <w:r w:rsidRPr="1361BB37" w:rsidR="1B53743B">
        <w:rPr>
          <w:rFonts w:ascii="Times New Roman" w:hAnsi="Times New Roman" w:eastAsia="Times New Roman" w:cs="Times New Roman"/>
          <w:noProof w:val="0"/>
          <w:sz w:val="24"/>
          <w:szCs w:val="24"/>
          <w:lang w:val="en-US"/>
        </w:rPr>
        <w:t xml:space="preserve"> can </w:t>
      </w:r>
      <w:r w:rsidRPr="1361BB37" w:rsidR="1B53743B">
        <w:rPr>
          <w:rFonts w:ascii="Times New Roman" w:hAnsi="Times New Roman" w:eastAsia="Times New Roman" w:cs="Times New Roman"/>
          <w:noProof w:val="0"/>
          <w:sz w:val="24"/>
          <w:szCs w:val="24"/>
          <w:lang w:val="en-US"/>
        </w:rPr>
        <w:t>represent</w:t>
      </w:r>
      <w:r w:rsidRPr="1361BB37" w:rsidR="1B53743B">
        <w:rPr>
          <w:rFonts w:ascii="Times New Roman" w:hAnsi="Times New Roman" w:eastAsia="Times New Roman" w:cs="Times New Roman"/>
          <w:noProof w:val="0"/>
          <w:sz w:val="24"/>
          <w:szCs w:val="24"/>
          <w:lang w:val="en-US"/>
        </w:rPr>
        <w:t xml:space="preserve"> Arabic text based on context and can be useful for both formal and dialectal Arabic.</w:t>
      </w:r>
      <w:r w:rsidRPr="1361BB37" w:rsidR="3C9A286B">
        <w:rPr>
          <w:rFonts w:ascii="Times New Roman" w:hAnsi="Times New Roman" w:eastAsia="Times New Roman" w:cs="Times New Roman"/>
          <w:noProof w:val="0"/>
          <w:sz w:val="24"/>
          <w:szCs w:val="24"/>
          <w:lang w:val="en-US"/>
        </w:rPr>
        <w:t xml:space="preserve"> </w:t>
      </w:r>
      <w:r w:rsidRPr="1361BB37" w:rsidR="7979ACA2">
        <w:rPr>
          <w:rFonts w:ascii="Times New Roman" w:hAnsi="Times New Roman" w:eastAsia="Times New Roman" w:cs="Times New Roman"/>
          <w:noProof w:val="0"/>
          <w:sz w:val="24"/>
          <w:szCs w:val="24"/>
          <w:lang w:val="en-US"/>
        </w:rPr>
        <w:t>But</w:t>
      </w:r>
      <w:r w:rsidRPr="1361BB37" w:rsidR="3C9A286B">
        <w:rPr>
          <w:rFonts w:ascii="Times New Roman" w:hAnsi="Times New Roman" w:eastAsia="Times New Roman" w:cs="Times New Roman"/>
          <w:noProof w:val="0"/>
          <w:sz w:val="24"/>
          <w:szCs w:val="24"/>
          <w:lang w:val="en-US"/>
        </w:rPr>
        <w:t xml:space="preserve"> like all transformer-based models, performance is based on dataset, task target domain, and fine-tuning</w:t>
      </w:r>
      <w:r w:rsidRPr="1361BB37" w:rsidR="6563F22B">
        <w:rPr>
          <w:rFonts w:ascii="Times New Roman" w:hAnsi="Times New Roman" w:eastAsia="Times New Roman" w:cs="Times New Roman"/>
          <w:noProof w:val="0"/>
          <w:sz w:val="24"/>
          <w:szCs w:val="24"/>
          <w:lang w:val="en-US"/>
        </w:rPr>
        <w:t xml:space="preserve"> (Inoue et al., 2021; Mansour et al., 2025).</w:t>
      </w:r>
    </w:p>
    <w:p w:rsidR="0A870945" w:rsidP="0A870945" w:rsidRDefault="0A870945" w14:paraId="2D09AC82" w14:textId="4DC4A5DF">
      <w:pPr>
        <w:pStyle w:val="Normal"/>
        <w:bidi w:val="0"/>
        <w:spacing w:beforeAutospacing="on" w:after="0" w:afterAutospacing="off" w:line="360" w:lineRule="auto"/>
        <w:ind w:left="0" w:right="144"/>
        <w:contextualSpacing w:val="1"/>
        <w:jc w:val="both"/>
        <w:rPr>
          <w:rFonts w:ascii="Times New Roman" w:hAnsi="Times New Roman" w:eastAsia="Times New Roman" w:cs="Times New Roman"/>
          <w:noProof w:val="0"/>
          <w:sz w:val="24"/>
          <w:szCs w:val="24"/>
          <w:lang w:val="en-US"/>
        </w:rPr>
      </w:pPr>
    </w:p>
    <w:p w:rsidR="4FFA972F" w:rsidP="09A99738" w:rsidRDefault="4FFA972F" w14:paraId="1D9027FF" w14:textId="2A4E4907">
      <w:pPr>
        <w:pStyle w:val="ListParagraph"/>
        <w:numPr>
          <w:ilvl w:val="1"/>
          <w:numId w:val="47"/>
        </w:numPr>
        <w:suppressLineNumbers w:val="0"/>
        <w:bidi w:val="0"/>
        <w:spacing w:before="0" w:beforeAutospacing="on" w:after="0" w:afterAutospacing="off" w:line="360" w:lineRule="auto"/>
        <w:ind w:left="0" w:right="0" w:firstLine="0"/>
        <w:contextualSpacing w:val="0"/>
        <w:jc w:val="both"/>
        <w:rPr>
          <w:rFonts w:ascii="Times New Roman" w:hAnsi="Times New Roman" w:eastAsia="Times New Roman" w:cs="Times New Roman" w:asciiTheme="majorBidi" w:hAnsiTheme="majorBidi" w:cstheme="majorBidi"/>
          <w:b w:val="1"/>
          <w:bCs w:val="1"/>
          <w:color w:val="000000" w:themeColor="text1" w:themeTint="FF" w:themeShade="FF"/>
          <w:sz w:val="24"/>
          <w:szCs w:val="24"/>
          <w:lang w:eastAsia="en-US" w:bidi="ar-JO"/>
        </w:rPr>
      </w:pPr>
      <w:r w:rsidRPr="09A99738" w:rsidR="7CFDBBE0">
        <w:rPr>
          <w:rFonts w:ascii="Times New Roman" w:hAnsi="Times New Roman" w:eastAsia="Times New Roman" w:cs="Times New Roman" w:asciiTheme="majorBidi" w:hAnsiTheme="majorBidi" w:cstheme="majorBidi"/>
          <w:b w:val="1"/>
          <w:bCs w:val="1"/>
          <w:color w:val="000000" w:themeColor="text1" w:themeTint="FF" w:themeShade="FF"/>
          <w:sz w:val="24"/>
          <w:szCs w:val="24"/>
          <w:lang w:eastAsia="en-US" w:bidi="ar-JO"/>
        </w:rPr>
        <w:t>Performance Metrics</w:t>
      </w:r>
    </w:p>
    <w:p w:rsidR="4FFA972F" w:rsidP="09A99738" w:rsidRDefault="4FFA972F" w14:paraId="51F0533E" w14:textId="347809DD">
      <w:pPr>
        <w:pStyle w:val="Normal"/>
        <w:suppressLineNumbers w:val="0"/>
        <w:bidi w:val="0"/>
        <w:spacing w:before="0" w:beforeAutospacing="on" w:after="0" w:afterAutospacing="off" w:line="360" w:lineRule="auto"/>
        <w:ind w:left="0" w:right="144"/>
        <w:jc w:val="both"/>
      </w:pPr>
      <w:r w:rsidRPr="1361BB37" w:rsidR="219E3BF4">
        <w:rPr>
          <w:rFonts w:ascii="Times New Roman" w:hAnsi="Times New Roman" w:eastAsia="Times New Roman" w:cs="Times New Roman"/>
          <w:noProof w:val="0"/>
          <w:sz w:val="24"/>
          <w:szCs w:val="24"/>
          <w:lang w:val="en-US"/>
        </w:rPr>
        <w:t xml:space="preserve">Performance metrics are used to evaluate how well sentiment classification models predict the correct sentiment labels. In classification tasks, the results are commonly described using four outcomes: true positives (TP), true negatives (TN), false positives (FP), and false negatives (FN). TP and TN refer to correctly classified positive and negative cases, while FP and FN refer to incorrectly classified cases. Common metrics used in sentiment analysis include accuracy, precision, recall, and F1-score. </w:t>
      </w:r>
      <w:r w:rsidRPr="1361BB37" w:rsidR="1646FB7A">
        <w:rPr>
          <w:rFonts w:ascii="Times New Roman" w:hAnsi="Times New Roman" w:eastAsia="Times New Roman" w:cs="Times New Roman"/>
          <w:noProof w:val="0"/>
          <w:sz w:val="24"/>
          <w:szCs w:val="24"/>
          <w:lang w:val="en-US"/>
        </w:rPr>
        <w:t xml:space="preserve">Accuracy measures how many predictions were right across the board, precision measures how many of the predicted positives were right, and recall measures how many of the right positives were found. F1-score, </w:t>
      </w:r>
      <w:r w:rsidRPr="1361BB37" w:rsidR="1646FB7A">
        <w:rPr>
          <w:rFonts w:ascii="Times New Roman" w:hAnsi="Times New Roman" w:eastAsia="Times New Roman" w:cs="Times New Roman"/>
          <w:noProof w:val="0"/>
          <w:sz w:val="24"/>
          <w:szCs w:val="24"/>
          <w:lang w:val="en-US"/>
        </w:rPr>
        <w:t>similarly</w:t>
      </w:r>
      <w:r w:rsidRPr="1361BB37" w:rsidR="1646FB7A">
        <w:rPr>
          <w:rFonts w:ascii="Times New Roman" w:hAnsi="Times New Roman" w:eastAsia="Times New Roman" w:cs="Times New Roman"/>
          <w:noProof w:val="0"/>
          <w:sz w:val="24"/>
          <w:szCs w:val="24"/>
          <w:lang w:val="en-US"/>
        </w:rPr>
        <w:t xml:space="preserve"> to the </w:t>
      </w:r>
      <w:r w:rsidRPr="1361BB37" w:rsidR="1646FB7A">
        <w:rPr>
          <w:rFonts w:ascii="Times New Roman" w:hAnsi="Times New Roman" w:eastAsia="Times New Roman" w:cs="Times New Roman"/>
          <w:noProof w:val="0"/>
          <w:sz w:val="24"/>
          <w:szCs w:val="24"/>
          <w:lang w:val="en-US"/>
        </w:rPr>
        <w:t>accuracy</w:t>
      </w:r>
      <w:r w:rsidRPr="1361BB37" w:rsidR="1646FB7A">
        <w:rPr>
          <w:rFonts w:ascii="Times New Roman" w:hAnsi="Times New Roman" w:eastAsia="Times New Roman" w:cs="Times New Roman"/>
          <w:noProof w:val="0"/>
          <w:sz w:val="24"/>
          <w:szCs w:val="24"/>
          <w:lang w:val="en-US"/>
        </w:rPr>
        <w:t xml:space="preserve"> calculates the balance of precision and recall as one index. It is used for instance to </w:t>
      </w:r>
      <w:r w:rsidRPr="1361BB37" w:rsidR="1646FB7A">
        <w:rPr>
          <w:rFonts w:ascii="Times New Roman" w:hAnsi="Times New Roman" w:eastAsia="Times New Roman" w:cs="Times New Roman"/>
          <w:noProof w:val="0"/>
          <w:sz w:val="24"/>
          <w:szCs w:val="24"/>
          <w:lang w:val="en-US"/>
        </w:rPr>
        <w:t>determine</w:t>
      </w:r>
      <w:r w:rsidRPr="1361BB37" w:rsidR="1646FB7A">
        <w:rPr>
          <w:rFonts w:ascii="Times New Roman" w:hAnsi="Times New Roman" w:eastAsia="Times New Roman" w:cs="Times New Roman"/>
          <w:noProof w:val="0"/>
          <w:sz w:val="24"/>
          <w:szCs w:val="24"/>
          <w:lang w:val="en-US"/>
        </w:rPr>
        <w:t xml:space="preserve"> accuracy when used for comparing accuracy between datasets and algorithms used for text classification or sentiment analysis</w:t>
      </w:r>
      <w:r w:rsidRPr="1361BB37" w:rsidR="219E3BF4">
        <w:rPr>
          <w:rFonts w:ascii="Times New Roman" w:hAnsi="Times New Roman" w:eastAsia="Times New Roman" w:cs="Times New Roman"/>
          <w:noProof w:val="0"/>
          <w:sz w:val="24"/>
          <w:szCs w:val="24"/>
          <w:lang w:val="en-US"/>
        </w:rPr>
        <w:t xml:space="preserve"> (Jurafsky &amp; Martin, 2025; Terven et al., 2025).</w:t>
      </w:r>
    </w:p>
    <w:p w:rsidR="4FFA972F" w:rsidP="09A99738" w:rsidRDefault="4FFA972F" w14:paraId="011362A4" w14:textId="57B587FA">
      <w:pPr>
        <w:pStyle w:val="Normal"/>
        <w:suppressLineNumbers w:val="0"/>
        <w:bidi w:val="0"/>
        <w:spacing w:before="0" w:beforeAutospacing="on" w:after="0" w:afterAutospacing="off" w:line="360" w:lineRule="auto"/>
        <w:ind w:left="0" w:right="144"/>
        <w:jc w:val="both"/>
        <w:rPr>
          <w:rFonts w:ascii="Times New Roman" w:hAnsi="Times New Roman" w:eastAsia="Times New Roman" w:cs="Times New Roman"/>
          <w:noProof w:val="0"/>
          <w:sz w:val="24"/>
          <w:szCs w:val="24"/>
          <w:lang w:val="en-US"/>
        </w:rPr>
      </w:pPr>
    </w:p>
    <w:tbl>
      <w:tblPr>
        <w:tblStyle w:val="TableGrid"/>
        <w:bidiVisual w:val="0"/>
        <w:tblW w:w="0" w:type="auto"/>
        <w:tblBorders>
          <w:top w:val="single" w:sz="6"/>
          <w:left w:val="single" w:sz="6"/>
          <w:bottom w:val="single" w:sz="6"/>
          <w:right w:val="single" w:sz="6"/>
        </w:tblBorders>
        <w:tblLook w:val="0600" w:firstRow="0" w:lastRow="0" w:firstColumn="0" w:lastColumn="0" w:noHBand="1" w:noVBand="1"/>
      </w:tblPr>
      <w:tblGrid>
        <w:gridCol w:w="5265"/>
        <w:gridCol w:w="4155"/>
      </w:tblGrid>
      <w:tr w:rsidR="09A99738" w:rsidTr="09A99738" w14:paraId="29CE3F05">
        <w:trPr>
          <w:trHeight w:val="285"/>
        </w:trPr>
        <w:tc>
          <w:tcPr>
            <w:tcW w:w="5265" w:type="dxa"/>
            <w:tcBorders>
              <w:top w:val="nil"/>
              <w:left w:val="nil"/>
              <w:bottom w:val="nil"/>
              <w:right w:val="nil"/>
            </w:tcBorders>
            <w:tcMar>
              <w:left w:w="90" w:type="dxa"/>
              <w:right w:w="90" w:type="dxa"/>
            </w:tcMar>
            <w:vAlign w:val="top"/>
          </w:tcPr>
          <w:p w:rsidR="09A99738" w:rsidP="09A99738" w:rsidRDefault="09A99738" w14:paraId="6A533821" w14:textId="20D49009">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sz w:val="24"/>
                <w:szCs w:val="24"/>
              </w:rPr>
            </w:pPr>
            <w:r w:rsidRPr="09A99738" w:rsidR="09A99738">
              <w:rPr>
                <w:rFonts w:ascii="Times New Roman" w:hAnsi="Times New Roman" w:eastAsia="Times New Roman" w:cs="Times New Roman"/>
                <w:sz w:val="24"/>
                <w:szCs w:val="24"/>
                <w:lang w:val="en-US"/>
              </w:rPr>
              <w:t>Accuracy = (TP + TN) / (TP + TN + FP + FN)</w:t>
            </w:r>
          </w:p>
        </w:tc>
        <w:tc>
          <w:tcPr>
            <w:tcW w:w="4155" w:type="dxa"/>
            <w:tcBorders>
              <w:top w:val="nil"/>
              <w:left w:val="nil"/>
              <w:bottom w:val="nil"/>
              <w:right w:val="nil"/>
            </w:tcBorders>
            <w:tcMar>
              <w:left w:w="90" w:type="dxa"/>
              <w:right w:w="90" w:type="dxa"/>
            </w:tcMar>
            <w:vAlign w:val="top"/>
          </w:tcPr>
          <w:p w:rsidR="09A99738" w:rsidP="09A99738" w:rsidRDefault="09A99738" w14:paraId="39F54FF8" w14:textId="18837429">
            <w:pPr>
              <w:pStyle w:val="Normal"/>
              <w:suppressLineNumbers w:val="0"/>
              <w:bidi w:val="0"/>
              <w:spacing w:beforeAutospacing="on" w:after="0" w:afterAutospacing="off" w:line="360" w:lineRule="auto"/>
              <w:ind w:left="0" w:right="144"/>
              <w:jc w:val="right"/>
              <w:rPr>
                <w:rFonts w:ascii="Times New Roman" w:hAnsi="Times New Roman" w:eastAsia="Times New Roman" w:cs="Times New Roman"/>
                <w:sz w:val="24"/>
                <w:szCs w:val="24"/>
              </w:rPr>
            </w:pPr>
            <w:r w:rsidRPr="09A99738" w:rsidR="09A99738">
              <w:rPr>
                <w:rFonts w:ascii="Times New Roman" w:hAnsi="Times New Roman" w:eastAsia="Times New Roman" w:cs="Times New Roman"/>
                <w:sz w:val="24"/>
                <w:szCs w:val="24"/>
                <w:lang w:val="en-US"/>
              </w:rPr>
              <w:t>(1)</w:t>
            </w:r>
          </w:p>
        </w:tc>
      </w:tr>
    </w:tbl>
    <w:p w:rsidR="4FFA972F" w:rsidP="09A99738" w:rsidRDefault="4FFA972F" w14:paraId="2F9B21F6" w14:textId="36CC90BD">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noProof w:val="0"/>
          <w:sz w:val="24"/>
          <w:szCs w:val="24"/>
          <w:lang w:val="en-US"/>
        </w:rPr>
      </w:pPr>
    </w:p>
    <w:tbl>
      <w:tblPr>
        <w:tblStyle w:val="TableGrid"/>
        <w:bidiVisual w:val="0"/>
        <w:tblW w:w="0" w:type="auto"/>
        <w:tblBorders>
          <w:top w:val="single" w:sz="6"/>
          <w:left w:val="single" w:sz="6"/>
          <w:bottom w:val="single" w:sz="6"/>
          <w:right w:val="single" w:sz="6"/>
        </w:tblBorders>
        <w:tblLook w:val="0600" w:firstRow="0" w:lastRow="0" w:firstColumn="0" w:lastColumn="0" w:noHBand="1" w:noVBand="1"/>
      </w:tblPr>
      <w:tblGrid>
        <w:gridCol w:w="5265"/>
        <w:gridCol w:w="4155"/>
      </w:tblGrid>
      <w:tr w:rsidR="09A99738" w:rsidTr="09A99738" w14:paraId="2B6FB81F">
        <w:trPr>
          <w:trHeight w:val="285"/>
        </w:trPr>
        <w:tc>
          <w:tcPr>
            <w:tcW w:w="5265" w:type="dxa"/>
            <w:tcBorders>
              <w:top w:val="nil"/>
              <w:left w:val="nil"/>
              <w:bottom w:val="nil"/>
              <w:right w:val="nil"/>
            </w:tcBorders>
            <w:tcMar>
              <w:left w:w="90" w:type="dxa"/>
              <w:right w:w="90" w:type="dxa"/>
            </w:tcMar>
            <w:vAlign w:val="top"/>
          </w:tcPr>
          <w:p w:rsidR="09A99738" w:rsidP="09A99738" w:rsidRDefault="09A99738" w14:paraId="6711DD2F" w14:textId="45B6AC4D">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sz w:val="24"/>
                <w:szCs w:val="24"/>
              </w:rPr>
            </w:pPr>
            <w:r w:rsidRPr="09A99738" w:rsidR="09A99738">
              <w:rPr>
                <w:rFonts w:ascii="Times New Roman" w:hAnsi="Times New Roman" w:eastAsia="Times New Roman" w:cs="Times New Roman"/>
                <w:sz w:val="24"/>
                <w:szCs w:val="24"/>
                <w:lang w:val="en-US"/>
              </w:rPr>
              <w:t>Precision = TP / (TP + FP)</w:t>
            </w:r>
          </w:p>
        </w:tc>
        <w:tc>
          <w:tcPr>
            <w:tcW w:w="4155" w:type="dxa"/>
            <w:tcBorders>
              <w:top w:val="nil"/>
              <w:left w:val="nil"/>
              <w:bottom w:val="nil"/>
              <w:right w:val="nil"/>
            </w:tcBorders>
            <w:tcMar>
              <w:left w:w="90" w:type="dxa"/>
              <w:right w:w="90" w:type="dxa"/>
            </w:tcMar>
            <w:vAlign w:val="top"/>
          </w:tcPr>
          <w:p w:rsidR="09A99738" w:rsidP="09A99738" w:rsidRDefault="09A99738" w14:paraId="29567D73" w14:textId="23CF4864">
            <w:pPr>
              <w:pStyle w:val="Normal"/>
              <w:suppressLineNumbers w:val="0"/>
              <w:bidi w:val="0"/>
              <w:spacing w:beforeAutospacing="on" w:after="0" w:afterAutospacing="off" w:line="360" w:lineRule="auto"/>
              <w:ind w:left="0" w:right="144"/>
              <w:jc w:val="right"/>
              <w:rPr>
                <w:rFonts w:ascii="Times New Roman" w:hAnsi="Times New Roman" w:eastAsia="Times New Roman" w:cs="Times New Roman"/>
                <w:sz w:val="24"/>
                <w:szCs w:val="24"/>
              </w:rPr>
            </w:pPr>
            <w:r w:rsidRPr="09A99738" w:rsidR="09A99738">
              <w:rPr>
                <w:rFonts w:ascii="Times New Roman" w:hAnsi="Times New Roman" w:eastAsia="Times New Roman" w:cs="Times New Roman"/>
                <w:sz w:val="24"/>
                <w:szCs w:val="24"/>
                <w:lang w:val="en-US"/>
              </w:rPr>
              <w:t>(2)</w:t>
            </w:r>
          </w:p>
        </w:tc>
      </w:tr>
    </w:tbl>
    <w:p w:rsidR="4FFA972F" w:rsidP="09A99738" w:rsidRDefault="4FFA972F" w14:paraId="3B057849" w14:textId="56976096">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noProof w:val="0"/>
          <w:sz w:val="24"/>
          <w:szCs w:val="24"/>
          <w:lang w:val="en-US"/>
        </w:rPr>
      </w:pPr>
    </w:p>
    <w:tbl>
      <w:tblPr>
        <w:tblStyle w:val="TableGrid"/>
        <w:bidiVisual w:val="0"/>
        <w:tblW w:w="0" w:type="auto"/>
        <w:tblBorders>
          <w:top w:val="single" w:sz="6"/>
          <w:left w:val="single" w:sz="6"/>
          <w:bottom w:val="single" w:sz="6"/>
          <w:right w:val="single" w:sz="6"/>
        </w:tblBorders>
        <w:tblLook w:val="0600" w:firstRow="0" w:lastRow="0" w:firstColumn="0" w:lastColumn="0" w:noHBand="1" w:noVBand="1"/>
      </w:tblPr>
      <w:tblGrid>
        <w:gridCol w:w="5265"/>
        <w:gridCol w:w="4155"/>
      </w:tblGrid>
      <w:tr w:rsidR="09A99738" w:rsidTr="09A99738" w14:paraId="3DDE3F29">
        <w:trPr>
          <w:trHeight w:val="285"/>
        </w:trPr>
        <w:tc>
          <w:tcPr>
            <w:tcW w:w="5265" w:type="dxa"/>
            <w:tcBorders>
              <w:top w:val="nil"/>
              <w:left w:val="nil"/>
              <w:bottom w:val="nil"/>
              <w:right w:val="nil"/>
            </w:tcBorders>
            <w:tcMar>
              <w:left w:w="90" w:type="dxa"/>
              <w:right w:w="90" w:type="dxa"/>
            </w:tcMar>
            <w:vAlign w:val="top"/>
          </w:tcPr>
          <w:p w:rsidR="09A99738" w:rsidP="09A99738" w:rsidRDefault="09A99738" w14:paraId="335F1971" w14:textId="17DCA8FB">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sz w:val="24"/>
                <w:szCs w:val="24"/>
              </w:rPr>
            </w:pPr>
            <w:r w:rsidRPr="09A99738" w:rsidR="09A99738">
              <w:rPr>
                <w:rFonts w:ascii="Times New Roman" w:hAnsi="Times New Roman" w:eastAsia="Times New Roman" w:cs="Times New Roman"/>
                <w:sz w:val="24"/>
                <w:szCs w:val="24"/>
                <w:lang w:val="en-US"/>
              </w:rPr>
              <w:t>Recall = TP / (TP + FN)</w:t>
            </w:r>
          </w:p>
        </w:tc>
        <w:tc>
          <w:tcPr>
            <w:tcW w:w="4155" w:type="dxa"/>
            <w:tcBorders>
              <w:top w:val="nil"/>
              <w:left w:val="nil"/>
              <w:bottom w:val="nil"/>
              <w:right w:val="nil"/>
            </w:tcBorders>
            <w:tcMar>
              <w:left w:w="90" w:type="dxa"/>
              <w:right w:w="90" w:type="dxa"/>
            </w:tcMar>
            <w:vAlign w:val="top"/>
          </w:tcPr>
          <w:p w:rsidR="09A99738" w:rsidP="09A99738" w:rsidRDefault="09A99738" w14:paraId="207DF57D" w14:textId="554620E9">
            <w:pPr>
              <w:pStyle w:val="Normal"/>
              <w:suppressLineNumbers w:val="0"/>
              <w:bidi w:val="0"/>
              <w:spacing w:beforeAutospacing="on" w:after="0" w:afterAutospacing="off" w:line="360" w:lineRule="auto"/>
              <w:ind w:left="0" w:right="144"/>
              <w:jc w:val="right"/>
              <w:rPr>
                <w:rFonts w:ascii="Times New Roman" w:hAnsi="Times New Roman" w:eastAsia="Times New Roman" w:cs="Times New Roman"/>
                <w:sz w:val="24"/>
                <w:szCs w:val="24"/>
              </w:rPr>
            </w:pPr>
            <w:r w:rsidRPr="09A99738" w:rsidR="09A99738">
              <w:rPr>
                <w:rFonts w:ascii="Times New Roman" w:hAnsi="Times New Roman" w:eastAsia="Times New Roman" w:cs="Times New Roman"/>
                <w:sz w:val="24"/>
                <w:szCs w:val="24"/>
                <w:lang w:val="en-US"/>
              </w:rPr>
              <w:t>(3)</w:t>
            </w:r>
          </w:p>
        </w:tc>
      </w:tr>
    </w:tbl>
    <w:p w:rsidR="4FFA972F" w:rsidP="09A99738" w:rsidRDefault="4FFA972F" w14:paraId="0BE43126" w14:textId="412DA4FA">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noProof w:val="0"/>
          <w:sz w:val="24"/>
          <w:szCs w:val="24"/>
          <w:lang w:val="en-US"/>
        </w:rPr>
      </w:pPr>
    </w:p>
    <w:tbl>
      <w:tblPr>
        <w:tblStyle w:val="TableGrid"/>
        <w:bidiVisual w:val="0"/>
        <w:tblW w:w="0" w:type="auto"/>
        <w:tblBorders>
          <w:top w:val="single" w:sz="6"/>
          <w:left w:val="single" w:sz="6"/>
          <w:bottom w:val="single" w:sz="6"/>
          <w:right w:val="single" w:sz="6"/>
        </w:tblBorders>
        <w:tblLook w:val="0600" w:firstRow="0" w:lastRow="0" w:firstColumn="0" w:lastColumn="0" w:noHBand="1" w:noVBand="1"/>
      </w:tblPr>
      <w:tblGrid>
        <w:gridCol w:w="6345"/>
        <w:gridCol w:w="3075"/>
      </w:tblGrid>
      <w:tr w:rsidR="09A99738" w:rsidTr="09A99738" w14:paraId="7ACD4FF2">
        <w:trPr>
          <w:trHeight w:val="285"/>
        </w:trPr>
        <w:tc>
          <w:tcPr>
            <w:tcW w:w="6345" w:type="dxa"/>
            <w:tcBorders>
              <w:top w:val="nil"/>
              <w:left w:val="nil"/>
              <w:bottom w:val="nil"/>
              <w:right w:val="nil"/>
            </w:tcBorders>
            <w:tcMar>
              <w:left w:w="90" w:type="dxa"/>
              <w:right w:w="90" w:type="dxa"/>
            </w:tcMar>
            <w:vAlign w:val="top"/>
          </w:tcPr>
          <w:p w:rsidR="09A99738" w:rsidP="09A99738" w:rsidRDefault="09A99738" w14:paraId="30162BC5" w14:textId="6A89D22A">
            <w:pPr>
              <w:pStyle w:val="Normal"/>
              <w:suppressLineNumbers w:val="0"/>
              <w:bidi w:val="0"/>
              <w:spacing w:beforeAutospacing="on" w:after="0" w:afterAutospacing="off" w:line="360" w:lineRule="auto"/>
              <w:ind w:left="0" w:right="144"/>
              <w:jc w:val="both"/>
              <w:rPr>
                <w:rFonts w:ascii="Times New Roman" w:hAnsi="Times New Roman" w:eastAsia="Times New Roman" w:cs="Times New Roman"/>
                <w:sz w:val="24"/>
                <w:szCs w:val="24"/>
              </w:rPr>
            </w:pPr>
            <w:r w:rsidRPr="09A99738" w:rsidR="09A99738">
              <w:rPr>
                <w:rFonts w:ascii="Times New Roman" w:hAnsi="Times New Roman" w:eastAsia="Times New Roman" w:cs="Times New Roman"/>
                <w:sz w:val="24"/>
                <w:szCs w:val="24"/>
                <w:lang w:val="en-US"/>
              </w:rPr>
              <w:t>F1-score = 2 × (Precision × Recall) / (Precision + Recall)</w:t>
            </w:r>
          </w:p>
        </w:tc>
        <w:tc>
          <w:tcPr>
            <w:tcW w:w="3075" w:type="dxa"/>
            <w:tcBorders>
              <w:top w:val="nil"/>
              <w:left w:val="nil"/>
              <w:bottom w:val="nil"/>
              <w:right w:val="nil"/>
            </w:tcBorders>
            <w:tcMar>
              <w:left w:w="90" w:type="dxa"/>
              <w:right w:w="90" w:type="dxa"/>
            </w:tcMar>
            <w:vAlign w:val="top"/>
          </w:tcPr>
          <w:p w:rsidR="09A99738" w:rsidP="09A99738" w:rsidRDefault="09A99738" w14:paraId="1A0496F4" w14:textId="0470270E">
            <w:pPr>
              <w:pStyle w:val="Normal"/>
              <w:suppressLineNumbers w:val="0"/>
              <w:bidi w:val="0"/>
              <w:spacing w:beforeAutospacing="on" w:after="0" w:afterAutospacing="off" w:line="360" w:lineRule="auto"/>
              <w:ind w:left="0" w:right="144"/>
              <w:jc w:val="right"/>
              <w:rPr>
                <w:rFonts w:ascii="Times New Roman" w:hAnsi="Times New Roman" w:eastAsia="Times New Roman" w:cs="Times New Roman"/>
                <w:sz w:val="24"/>
                <w:szCs w:val="24"/>
              </w:rPr>
            </w:pPr>
            <w:r w:rsidRPr="09A99738" w:rsidR="09A99738">
              <w:rPr>
                <w:rFonts w:ascii="Times New Roman" w:hAnsi="Times New Roman" w:eastAsia="Times New Roman" w:cs="Times New Roman"/>
                <w:sz w:val="24"/>
                <w:szCs w:val="24"/>
                <w:lang w:val="en-US"/>
              </w:rPr>
              <w:t>(4)</w:t>
            </w:r>
          </w:p>
        </w:tc>
      </w:tr>
    </w:tbl>
    <w:p w:rsidR="4FFA972F" w:rsidP="09A99738" w:rsidRDefault="4FFA972F" w14:paraId="6418C410" w14:textId="277895DD">
      <w:pPr>
        <w:pStyle w:val="Normal"/>
        <w:suppressLineNumbers w:val="0"/>
        <w:bidi w:val="0"/>
        <w:spacing w:before="0" w:beforeAutospacing="on" w:after="0" w:afterAutospacing="off" w:line="360" w:lineRule="auto"/>
        <w:ind w:right="144"/>
        <w:contextualSpacing w:val="0"/>
        <w:jc w:val="both"/>
        <w:rPr>
          <w:rFonts w:ascii="Times New Roman" w:hAnsi="Times New Roman" w:eastAsia="Times New Roman" w:cs="Times New Roman" w:asciiTheme="majorBidi" w:hAnsiTheme="majorBidi" w:cstheme="majorBidi"/>
          <w:b w:val="1"/>
          <w:bCs w:val="1"/>
          <w:noProof w:val="0"/>
          <w:color w:val="000000" w:themeColor="text1" w:themeTint="FF" w:themeShade="FF"/>
          <w:sz w:val="28"/>
          <w:szCs w:val="28"/>
          <w:lang w:val="en-US" w:bidi="ar-JO"/>
        </w:rPr>
      </w:pPr>
    </w:p>
    <w:p w:rsidR="4FFA972F" w:rsidP="09A99738" w:rsidRDefault="4FFA972F" w14:paraId="167118E2" w14:textId="4B170DA8">
      <w:pPr>
        <w:pStyle w:val="ListParagraph"/>
        <w:numPr>
          <w:ilvl w:val="0"/>
          <w:numId w:val="47"/>
        </w:numPr>
        <w:suppressLineNumbers w:val="0"/>
        <w:bidi w:val="0"/>
        <w:spacing w:before="0" w:beforeAutospacing="on" w:after="0" w:afterAutospacing="off" w:line="360" w:lineRule="auto"/>
        <w:ind w:left="0" w:right="144"/>
        <w:contextualSpacing w:val="0"/>
        <w:jc w:val="both"/>
        <w:rPr>
          <w:rFonts w:ascii="Times New Roman" w:hAnsi="Times New Roman" w:eastAsia="Times New Roman" w:cs="Times New Roman" w:asciiTheme="majorBidi" w:hAnsiTheme="majorBidi" w:cstheme="majorBidi"/>
          <w:b w:val="1"/>
          <w:bCs w:val="1"/>
          <w:noProof w:val="0"/>
          <w:color w:val="000000" w:themeColor="text1" w:themeTint="FF" w:themeShade="FF"/>
          <w:sz w:val="28"/>
          <w:szCs w:val="28"/>
          <w:lang w:val="en-US" w:bidi="ar-JO"/>
        </w:rPr>
      </w:pPr>
      <w:r w:rsidRPr="1361BB37" w:rsidR="7D3221E0">
        <w:rPr>
          <w:rFonts w:ascii="Times New Roman" w:hAnsi="Times New Roman" w:eastAsia="Times New Roman" w:cs="Times New Roman" w:asciiTheme="majorBidi" w:hAnsiTheme="majorBidi" w:cstheme="majorBidi"/>
          <w:b w:val="1"/>
          <w:bCs w:val="1"/>
          <w:noProof w:val="0"/>
          <w:color w:val="000000" w:themeColor="text1" w:themeTint="FF" w:themeShade="FF"/>
          <w:sz w:val="28"/>
          <w:szCs w:val="28"/>
          <w:lang w:val="en-US" w:eastAsia="en-US" w:bidi="ar-JO"/>
        </w:rPr>
        <w:t>Related Work</w:t>
      </w:r>
    </w:p>
    <w:p w:rsidR="2A1206C2" w:rsidP="1361BB37" w:rsidRDefault="2A1206C2" w14:paraId="2D08FD92" w14:textId="25D43CCE">
      <w:pPr>
        <w:suppressLineNumbers w:val="0"/>
        <w:bidi w:val="0"/>
        <w:spacing w:before="0" w:beforeAutospacing="off" w:after="240" w:afterAutospacing="off" w:line="360" w:lineRule="auto"/>
        <w:jc w:val="both"/>
      </w:pPr>
      <w:r w:rsidRPr="1361BB37" w:rsidR="2A1206C2">
        <w:rPr>
          <w:rFonts w:ascii="Times New Roman" w:hAnsi="Times New Roman" w:eastAsia="Times New Roman" w:cs="Times New Roman"/>
          <w:noProof w:val="0"/>
          <w:sz w:val="24"/>
          <w:szCs w:val="24"/>
          <w:lang w:val="en-US"/>
        </w:rPr>
        <w:t>In this section, a number of selected recent research articles related to Arabic sentiment analysis are presented. They are chosen based on their nature of using machine learning, deep learning, transformer-based models and hybrid models for Arabic sentiment classification. The selected articles in this paper represent some of the important directions of the field including dialectal sentiment analysis, noisy social media text, benchmark datasets, transformer-based models and hybrid classification approaches and are summarized in Table 1 following in chronological order.</w:t>
      </w:r>
    </w:p>
    <w:p w:rsidR="4FFA972F" w:rsidP="09A99738" w:rsidRDefault="4FFA972F" w14:paraId="67E0E59F" w14:textId="2362813B">
      <w:pPr>
        <w:suppressLineNumbers w:val="0"/>
        <w:bidi w:val="0"/>
        <w:spacing w:before="240" w:beforeAutospacing="off" w:after="240" w:afterAutospacing="off" w:line="360" w:lineRule="auto"/>
        <w:ind/>
        <w:jc w:val="both"/>
      </w:pPr>
      <w:r w:rsidRPr="09A99738" w:rsidR="13F49872">
        <w:rPr>
          <w:rFonts w:ascii="Times New Roman" w:hAnsi="Times New Roman" w:eastAsia="Times New Roman" w:cs="Times New Roman"/>
          <w:noProof w:val="0"/>
          <w:sz w:val="24"/>
          <w:szCs w:val="24"/>
          <w:lang w:val="en-US"/>
        </w:rPr>
        <w:t>Belbachir (2023) used MARBERT with lexical and emoji-based filtering for sentiment analysis of Algerian Arabic tweets. The study showed that targeted filtering can slightly improve the F1-score in dialectal Arabic sentiment classification. It is important because it focused on Algerian Arabic, which is one of the less-covered Arabic dialects in sentiment analysis. However, its results are limited to one dialect and may not generalize to other Arabic dialects.</w:t>
      </w:r>
    </w:p>
    <w:p w:rsidR="4FFA972F" w:rsidP="09A99738" w:rsidRDefault="4FFA972F" w14:paraId="6A46F450" w14:textId="18A851E2">
      <w:pPr>
        <w:suppressLineNumbers w:val="0"/>
        <w:bidi w:val="0"/>
        <w:spacing w:before="240" w:beforeAutospacing="off" w:after="240" w:afterAutospacing="off" w:line="360" w:lineRule="auto"/>
        <w:ind/>
        <w:jc w:val="both"/>
      </w:pPr>
      <w:r w:rsidRPr="1361BB37" w:rsidR="63C049C7">
        <w:rPr>
          <w:rFonts w:ascii="Times New Roman" w:hAnsi="Times New Roman" w:eastAsia="Times New Roman" w:cs="Times New Roman"/>
          <w:noProof w:val="0"/>
          <w:sz w:val="24"/>
          <w:szCs w:val="24"/>
          <w:lang w:val="en-US"/>
        </w:rPr>
        <w:t>Alosaimi et al. (2024) proposed a hybrid model that combines AraBERT with long short-term memory for Arabic sentiment analysis. The model was tested on Arabic benchmark datasets and achieved high accuracy. This study is relevant because it shows the value of combining transformer-based representations with sequential deep learning. However, the study was based mainly on benchmark datasets and may not fully represent noisy social media text.</w:t>
      </w:r>
    </w:p>
    <w:p w:rsidR="12BA6888" w:rsidP="1361BB37" w:rsidRDefault="12BA6888" w14:paraId="0ED2C452" w14:textId="50BA430D">
      <w:pPr>
        <w:pStyle w:val="Normal"/>
        <w:suppressLineNumbers w:val="0"/>
        <w:bidi w:val="0"/>
        <w:spacing w:before="240" w:beforeAutospacing="off" w:after="240" w:afterAutospacing="off" w:line="360" w:lineRule="auto"/>
        <w:ind w:left="0" w:right="0"/>
        <w:jc w:val="both"/>
        <w:rPr>
          <w:rFonts w:ascii="Times New Roman" w:hAnsi="Times New Roman" w:eastAsia="Times New Roman" w:cs="Times New Roman"/>
          <w:noProof w:val="0"/>
          <w:sz w:val="24"/>
          <w:szCs w:val="24"/>
          <w:lang w:val="en-US"/>
        </w:rPr>
      </w:pPr>
      <w:r w:rsidRPr="1361BB37" w:rsidR="12BA6888">
        <w:rPr>
          <w:rFonts w:ascii="Times New Roman" w:hAnsi="Times New Roman" w:eastAsia="Times New Roman" w:cs="Times New Roman"/>
          <w:noProof w:val="0"/>
          <w:sz w:val="24"/>
          <w:szCs w:val="24"/>
          <w:lang w:val="en-US"/>
        </w:rPr>
        <w:t>Almaqtari et al. (2024) proposed a hybrid model for sentiment analysis in Arabic consumer reviews. The model used AraBERT, multi-channel CNN and bidirectional gated recurrent units. They evaluated the model on Arabic reviews and obtained good results. This work exemplifies how integrating contextual, local and sequential features can enhance sentiment classification. However, the study focused on review domains rather than tweets or social media text.</w:t>
      </w:r>
    </w:p>
    <w:p w:rsidR="3F3C16AC" w:rsidP="1361BB37" w:rsidRDefault="3F3C16AC" w14:paraId="4AC02977" w14:textId="2B69C16B">
      <w:pPr>
        <w:suppressLineNumbers w:val="0"/>
        <w:bidi w:val="0"/>
        <w:spacing w:before="240" w:beforeAutospacing="off" w:after="240" w:afterAutospacing="off" w:line="360" w:lineRule="auto"/>
        <w:jc w:val="both"/>
      </w:pPr>
      <w:r w:rsidRPr="1361BB37" w:rsidR="3F3C16AC">
        <w:rPr>
          <w:rFonts w:ascii="Times New Roman" w:hAnsi="Times New Roman" w:eastAsia="Times New Roman" w:cs="Times New Roman"/>
          <w:noProof w:val="0"/>
          <w:sz w:val="24"/>
          <w:szCs w:val="24"/>
          <w:lang w:val="en-US"/>
        </w:rPr>
        <w:t>Mansour et al. (2025)</w:t>
      </w:r>
      <w:r w:rsidRPr="1361BB37" w:rsidR="56FA233D">
        <w:rPr>
          <w:rFonts w:ascii="Times New Roman" w:hAnsi="Times New Roman" w:eastAsia="Times New Roman" w:cs="Times New Roman"/>
          <w:noProof w:val="0"/>
          <w:sz w:val="24"/>
          <w:szCs w:val="24"/>
          <w:lang w:val="en-US"/>
        </w:rPr>
        <w:t xml:space="preserve"> proposed a transformer-based ensemble model for dialectal Arabic sentiment classification.</w:t>
      </w:r>
      <w:r w:rsidRPr="1361BB37" w:rsidR="3F3C16AC">
        <w:rPr>
          <w:rFonts w:ascii="Times New Roman" w:hAnsi="Times New Roman" w:eastAsia="Times New Roman" w:cs="Times New Roman"/>
          <w:noProof w:val="0"/>
          <w:sz w:val="24"/>
          <w:szCs w:val="24"/>
          <w:lang w:val="en-US"/>
        </w:rPr>
        <w:t xml:space="preserve"> This research compared the results of TF-IDF baselines, classical machine learning models, deep learning </w:t>
      </w:r>
      <w:r w:rsidRPr="1361BB37" w:rsidR="3F3C16AC">
        <w:rPr>
          <w:rFonts w:ascii="Times New Roman" w:hAnsi="Times New Roman" w:eastAsia="Times New Roman" w:cs="Times New Roman"/>
          <w:noProof w:val="0"/>
          <w:sz w:val="24"/>
          <w:szCs w:val="24"/>
          <w:lang w:val="en-US"/>
        </w:rPr>
        <w:t>models</w:t>
      </w:r>
      <w:r w:rsidRPr="1361BB37" w:rsidR="3F3C16AC">
        <w:rPr>
          <w:rFonts w:ascii="Times New Roman" w:hAnsi="Times New Roman" w:eastAsia="Times New Roman" w:cs="Times New Roman"/>
          <w:noProof w:val="0"/>
          <w:sz w:val="24"/>
          <w:szCs w:val="24"/>
          <w:lang w:val="en-US"/>
        </w:rPr>
        <w:t xml:space="preserve"> and </w:t>
      </w:r>
      <w:r w:rsidRPr="1361BB37" w:rsidR="3F3C16AC">
        <w:rPr>
          <w:rFonts w:ascii="Times New Roman" w:hAnsi="Times New Roman" w:eastAsia="Times New Roman" w:cs="Times New Roman"/>
          <w:noProof w:val="0"/>
          <w:sz w:val="24"/>
          <w:szCs w:val="24"/>
          <w:lang w:val="en-US"/>
        </w:rPr>
        <w:t>transformer based</w:t>
      </w:r>
      <w:r w:rsidRPr="1361BB37" w:rsidR="3F3C16AC">
        <w:rPr>
          <w:rFonts w:ascii="Times New Roman" w:hAnsi="Times New Roman" w:eastAsia="Times New Roman" w:cs="Times New Roman"/>
          <w:noProof w:val="0"/>
          <w:sz w:val="24"/>
          <w:szCs w:val="24"/>
          <w:lang w:val="en-US"/>
        </w:rPr>
        <w:t xml:space="preserve"> models (namely </w:t>
      </w:r>
      <w:r w:rsidRPr="1361BB37" w:rsidR="3F3C16AC">
        <w:rPr>
          <w:rFonts w:ascii="Times New Roman" w:hAnsi="Times New Roman" w:eastAsia="Times New Roman" w:cs="Times New Roman"/>
          <w:noProof w:val="0"/>
          <w:sz w:val="24"/>
          <w:szCs w:val="24"/>
          <w:lang w:val="en-US"/>
        </w:rPr>
        <w:t>CAMeLBERT</w:t>
      </w:r>
      <w:r w:rsidRPr="1361BB37" w:rsidR="3F3C16AC">
        <w:rPr>
          <w:rFonts w:ascii="Times New Roman" w:hAnsi="Times New Roman" w:eastAsia="Times New Roman" w:cs="Times New Roman"/>
          <w:noProof w:val="0"/>
          <w:sz w:val="24"/>
          <w:szCs w:val="24"/>
          <w:lang w:val="en-US"/>
        </w:rPr>
        <w:t>, MARBERT, and XLM-</w:t>
      </w:r>
      <w:r w:rsidRPr="1361BB37" w:rsidR="3F3C16AC">
        <w:rPr>
          <w:rFonts w:ascii="Times New Roman" w:hAnsi="Times New Roman" w:eastAsia="Times New Roman" w:cs="Times New Roman"/>
          <w:noProof w:val="0"/>
          <w:sz w:val="24"/>
          <w:szCs w:val="24"/>
          <w:lang w:val="en-US"/>
        </w:rPr>
        <w:t>RoBERTa</w:t>
      </w:r>
      <w:r w:rsidRPr="1361BB37" w:rsidR="3F3C16AC">
        <w:rPr>
          <w:rFonts w:ascii="Times New Roman" w:hAnsi="Times New Roman" w:eastAsia="Times New Roman" w:cs="Times New Roman"/>
          <w:noProof w:val="0"/>
          <w:sz w:val="24"/>
          <w:szCs w:val="24"/>
          <w:lang w:val="en-US"/>
        </w:rPr>
        <w:t xml:space="preserve">) over Arabic tweet datasets. </w:t>
      </w:r>
      <w:r w:rsidRPr="1361BB37" w:rsidR="3F3C16AC">
        <w:rPr>
          <w:rFonts w:ascii="Times New Roman" w:hAnsi="Times New Roman" w:eastAsia="Times New Roman" w:cs="Times New Roman"/>
          <w:noProof w:val="0"/>
          <w:sz w:val="24"/>
          <w:szCs w:val="24"/>
          <w:lang w:val="en-US"/>
        </w:rPr>
        <w:t>The ensemble was successful and produced good results on ASAD in particular.</w:t>
      </w:r>
      <w:r w:rsidRPr="1361BB37" w:rsidR="3F3C16AC">
        <w:rPr>
          <w:rFonts w:ascii="Times New Roman" w:hAnsi="Times New Roman" w:eastAsia="Times New Roman" w:cs="Times New Roman"/>
          <w:noProof w:val="0"/>
          <w:sz w:val="24"/>
          <w:szCs w:val="24"/>
          <w:lang w:val="en-US"/>
        </w:rPr>
        <w:t xml:space="preserve"> This paper is noteworthy as it directly produced models for dialectal Arabic tweet sentiment analysis, although the ensemble model is </w:t>
      </w:r>
      <w:r w:rsidRPr="1361BB37" w:rsidR="3F3C16AC">
        <w:rPr>
          <w:rFonts w:ascii="Times New Roman" w:hAnsi="Times New Roman" w:eastAsia="Times New Roman" w:cs="Times New Roman"/>
          <w:noProof w:val="0"/>
          <w:sz w:val="24"/>
          <w:szCs w:val="24"/>
          <w:lang w:val="en-US"/>
        </w:rPr>
        <w:t>somewhat complex</w:t>
      </w:r>
      <w:r w:rsidRPr="1361BB37" w:rsidR="3F3C16AC">
        <w:rPr>
          <w:rFonts w:ascii="Times New Roman" w:hAnsi="Times New Roman" w:eastAsia="Times New Roman" w:cs="Times New Roman"/>
          <w:noProof w:val="0"/>
          <w:sz w:val="24"/>
          <w:szCs w:val="24"/>
          <w:lang w:val="en-US"/>
        </w:rPr>
        <w:t xml:space="preserve"> and much less interpretable than simpler models.</w:t>
      </w:r>
    </w:p>
    <w:p w:rsidR="4FFA972F" w:rsidP="09A99738" w:rsidRDefault="4FFA972F" w14:paraId="76F31191" w14:textId="6B8D3493">
      <w:pPr>
        <w:suppressLineNumbers w:val="0"/>
        <w:bidi w:val="0"/>
        <w:spacing w:before="240" w:beforeAutospacing="off" w:after="240" w:afterAutospacing="off" w:line="360" w:lineRule="auto"/>
        <w:ind/>
        <w:jc w:val="both"/>
      </w:pPr>
      <w:r w:rsidRPr="09A99738" w:rsidR="13F49872">
        <w:rPr>
          <w:rFonts w:ascii="Times New Roman" w:hAnsi="Times New Roman" w:eastAsia="Times New Roman" w:cs="Times New Roman"/>
          <w:noProof w:val="0"/>
          <w:sz w:val="24"/>
          <w:szCs w:val="24"/>
          <w:lang w:val="en-US"/>
        </w:rPr>
        <w:t>Jaber et al. (2025) proposed an ensemble machine learning approach using pre-trained embeddings and voting methods for Arabic sentiment analysis. The study showed that ensemble machine learning can still achieve strong performance when supported by effective embeddings. This indicates that strong performance in Arabic sentiment analysis does not always require a fully transformer-based pipeline. However, the approach remains more traditional compared with recent transformer-based frameworks.</w:t>
      </w:r>
    </w:p>
    <w:p w:rsidR="4FFA972F" w:rsidP="09A99738" w:rsidRDefault="4FFA972F" w14:paraId="6FEB3079" w14:textId="196E3765">
      <w:pPr>
        <w:suppressLineNumbers w:val="0"/>
        <w:bidi w:val="0"/>
        <w:spacing w:before="240" w:beforeAutospacing="off" w:after="240" w:afterAutospacing="off" w:line="360" w:lineRule="auto"/>
        <w:ind/>
        <w:jc w:val="both"/>
        <w:rPr>
          <w:rFonts w:ascii="Times New Roman" w:hAnsi="Times New Roman" w:eastAsia="Times New Roman" w:cs="Times New Roman"/>
          <w:noProof w:val="0"/>
          <w:sz w:val="24"/>
          <w:szCs w:val="24"/>
          <w:lang w:val="en-US"/>
        </w:rPr>
      </w:pPr>
      <w:r w:rsidRPr="1361BB37" w:rsidR="392FF8DE">
        <w:rPr>
          <w:rFonts w:ascii="Times New Roman" w:hAnsi="Times New Roman" w:eastAsia="Times New Roman" w:cs="Times New Roman"/>
          <w:noProof w:val="0"/>
          <w:sz w:val="24"/>
          <w:szCs w:val="24"/>
          <w:lang w:val="en-US"/>
        </w:rPr>
        <w:t xml:space="preserve">In summary, the state of Arabic sentiment analysis is shifting to hybrid and transformers-based techniques, mostly for dialectal and noisy Arabic. Nevertheless, there are still existing challenges that face the available work such as domain, dialect, dataset quality, model cost, and explainability. The main </w:t>
      </w:r>
      <w:r w:rsidRPr="1361BB37" w:rsidR="392FF8DE">
        <w:rPr>
          <w:rFonts w:ascii="Times New Roman" w:hAnsi="Times New Roman" w:eastAsia="Times New Roman" w:cs="Times New Roman"/>
          <w:noProof w:val="0"/>
          <w:sz w:val="24"/>
          <w:szCs w:val="24"/>
          <w:lang w:val="en-US"/>
        </w:rPr>
        <w:t>objectives</w:t>
      </w:r>
      <w:r w:rsidRPr="1361BB37" w:rsidR="392FF8DE">
        <w:rPr>
          <w:rFonts w:ascii="Times New Roman" w:hAnsi="Times New Roman" w:eastAsia="Times New Roman" w:cs="Times New Roman"/>
          <w:noProof w:val="0"/>
          <w:sz w:val="24"/>
          <w:szCs w:val="24"/>
          <w:lang w:val="en-US"/>
        </w:rPr>
        <w:t>, methods, results, and limitations of the reviewed studies are summarized in Table 1,</w:t>
      </w:r>
      <w:r w:rsidRPr="1361BB37" w:rsidR="66099825">
        <w:rPr>
          <w:rFonts w:ascii="Times New Roman" w:hAnsi="Times New Roman" w:eastAsia="Times New Roman" w:cs="Times New Roman"/>
          <w:noProof w:val="0"/>
          <w:sz w:val="24"/>
          <w:szCs w:val="24"/>
          <w:lang w:val="en-US"/>
        </w:rPr>
        <w:t xml:space="preserve"> </w:t>
      </w:r>
      <w:r w:rsidRPr="1361BB37" w:rsidR="66099825">
        <w:rPr>
          <w:rFonts w:ascii="Times New Roman" w:hAnsi="Times New Roman" w:eastAsia="Times New Roman" w:cs="Times New Roman"/>
          <w:noProof w:val="0"/>
          <w:sz w:val="24"/>
          <w:szCs w:val="24"/>
          <w:lang w:val="en-US"/>
        </w:rPr>
        <w:t>Comparative</w:t>
      </w:r>
      <w:r w:rsidRPr="1361BB37" w:rsidR="66099825">
        <w:rPr>
          <w:rFonts w:ascii="Times New Roman" w:hAnsi="Times New Roman" w:eastAsia="Times New Roman" w:cs="Times New Roman"/>
          <w:noProof w:val="0"/>
          <w:sz w:val="24"/>
          <w:szCs w:val="24"/>
          <w:lang w:val="en-US"/>
        </w:rPr>
        <w:t xml:space="preserve"> Study of Related Work.</w:t>
      </w:r>
    </w:p>
    <w:p w:rsidR="6BDB824B" w:rsidP="1361BB37" w:rsidRDefault="6BDB824B" w14:paraId="517E54C0" w14:textId="01DD9B1A">
      <w:pPr>
        <w:pStyle w:val="Normal"/>
        <w:suppressLineNumbers w:val="0"/>
        <w:spacing w:before="0" w:beforeAutospacing="off" w:after="240" w:afterAutospacing="off" w:line="360" w:lineRule="auto"/>
        <w:ind w:left="0" w:right="0"/>
        <w:jc w:val="center"/>
        <w:rPr>
          <w:rFonts w:ascii="Times New Roman" w:hAnsi="Times New Roman" w:eastAsia="Times New Roman" w:cs="Times New Roman"/>
          <w:b w:val="1"/>
          <w:bCs w:val="1"/>
          <w:noProof w:val="0"/>
          <w:sz w:val="20"/>
          <w:szCs w:val="20"/>
          <w:lang w:val="en-US"/>
        </w:rPr>
      </w:pPr>
      <w:r w:rsidRPr="1361BB37" w:rsidR="6722C4E6">
        <w:rPr>
          <w:rFonts w:ascii="Times New Roman" w:hAnsi="Times New Roman" w:eastAsia="Times New Roman" w:cs="Times New Roman"/>
          <w:b w:val="1"/>
          <w:bCs w:val="1"/>
          <w:noProof w:val="0"/>
          <w:sz w:val="20"/>
          <w:szCs w:val="20"/>
          <w:lang w:val="en-US"/>
        </w:rPr>
        <w:t>Table 1. Comparative Study of Related Work</w:t>
      </w:r>
    </w:p>
    <w:tbl>
      <w:tblPr>
        <w:tblStyle w:val="TableGrid"/>
        <w:bidiVisual w:val="0"/>
        <w:tblW w:w="9585" w:type="dxa"/>
        <w:tblLook w:val="06A0" w:firstRow="1" w:lastRow="0" w:firstColumn="1" w:lastColumn="0" w:noHBand="1" w:noVBand="1"/>
      </w:tblPr>
      <w:tblGrid>
        <w:gridCol w:w="1080"/>
        <w:gridCol w:w="630"/>
        <w:gridCol w:w="1320"/>
        <w:gridCol w:w="1680"/>
        <w:gridCol w:w="1725"/>
        <w:gridCol w:w="1815"/>
        <w:gridCol w:w="1335"/>
      </w:tblGrid>
      <w:tr w:rsidR="3184ADAE" w:rsidTr="09A99738" w14:paraId="1FC5AA53">
        <w:trPr>
          <w:trHeight w:val="300"/>
        </w:trPr>
        <w:tc>
          <w:tcPr>
            <w:tcW w:w="1080" w:type="dxa"/>
            <w:tcMar/>
          </w:tcPr>
          <w:p w:rsidR="3184ADAE" w:rsidP="09A99738" w:rsidRDefault="3184ADAE" w14:paraId="69742D35" w14:textId="3BFC0CE4">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b w:val="1"/>
                <w:bCs w:val="1"/>
                <w:sz w:val="20"/>
                <w:szCs w:val="20"/>
              </w:rPr>
            </w:pPr>
            <w:r w:rsidRPr="09A99738" w:rsidR="0DF9E4BD">
              <w:rPr>
                <w:rFonts w:ascii="Times New Roman" w:hAnsi="Times New Roman" w:eastAsia="Times New Roman" w:cs="Times New Roman"/>
                <w:b w:val="1"/>
                <w:bCs w:val="1"/>
                <w:sz w:val="20"/>
                <w:szCs w:val="20"/>
              </w:rPr>
              <w:t>Authors</w:t>
            </w:r>
          </w:p>
        </w:tc>
        <w:tc>
          <w:tcPr>
            <w:tcW w:w="630" w:type="dxa"/>
            <w:tcMar/>
          </w:tcPr>
          <w:p w:rsidR="3184ADAE" w:rsidP="09A99738" w:rsidRDefault="3184ADAE" w14:paraId="02F5DC53" w14:textId="562B4069">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b w:val="1"/>
                <w:bCs w:val="1"/>
                <w:sz w:val="20"/>
                <w:szCs w:val="20"/>
              </w:rPr>
            </w:pPr>
            <w:r w:rsidRPr="09A99738" w:rsidR="0DF9E4BD">
              <w:rPr>
                <w:rFonts w:ascii="Times New Roman" w:hAnsi="Times New Roman" w:eastAsia="Times New Roman" w:cs="Times New Roman"/>
                <w:b w:val="1"/>
                <w:bCs w:val="1"/>
                <w:sz w:val="20"/>
                <w:szCs w:val="20"/>
              </w:rPr>
              <w:t>Year</w:t>
            </w:r>
          </w:p>
        </w:tc>
        <w:tc>
          <w:tcPr>
            <w:tcW w:w="1320" w:type="dxa"/>
            <w:tcMar/>
          </w:tcPr>
          <w:p w:rsidR="3184ADAE" w:rsidP="09A99738" w:rsidRDefault="3184ADAE" w14:paraId="60DD8A3E" w14:textId="4F6F5D56">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b w:val="1"/>
                <w:bCs w:val="1"/>
                <w:sz w:val="20"/>
                <w:szCs w:val="20"/>
              </w:rPr>
            </w:pPr>
            <w:r w:rsidRPr="09A99738" w:rsidR="0DF9E4BD">
              <w:rPr>
                <w:rFonts w:ascii="Times New Roman" w:hAnsi="Times New Roman" w:eastAsia="Times New Roman" w:cs="Times New Roman"/>
                <w:b w:val="1"/>
                <w:bCs w:val="1"/>
                <w:sz w:val="20"/>
                <w:szCs w:val="20"/>
              </w:rPr>
              <w:t>Objective</w:t>
            </w:r>
          </w:p>
        </w:tc>
        <w:tc>
          <w:tcPr>
            <w:tcW w:w="1680" w:type="dxa"/>
            <w:tcMar/>
          </w:tcPr>
          <w:p w:rsidR="3184ADAE" w:rsidP="09A99738" w:rsidRDefault="3184ADAE" w14:paraId="1165F700" w14:textId="0EFECEAD">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b w:val="1"/>
                <w:bCs w:val="1"/>
                <w:sz w:val="20"/>
                <w:szCs w:val="20"/>
              </w:rPr>
            </w:pPr>
            <w:r w:rsidRPr="09A99738" w:rsidR="0DF9E4BD">
              <w:rPr>
                <w:rFonts w:ascii="Times New Roman" w:hAnsi="Times New Roman" w:eastAsia="Times New Roman" w:cs="Times New Roman"/>
                <w:b w:val="1"/>
                <w:bCs w:val="1"/>
                <w:sz w:val="20"/>
                <w:szCs w:val="20"/>
              </w:rPr>
              <w:t>Dataset / Domain</w:t>
            </w:r>
          </w:p>
        </w:tc>
        <w:tc>
          <w:tcPr>
            <w:tcW w:w="1725" w:type="dxa"/>
            <w:tcMar/>
          </w:tcPr>
          <w:p w:rsidR="3184ADAE" w:rsidP="09A99738" w:rsidRDefault="3184ADAE" w14:paraId="4F209A1D" w14:textId="68A03467">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b w:val="1"/>
                <w:bCs w:val="1"/>
                <w:sz w:val="20"/>
                <w:szCs w:val="20"/>
              </w:rPr>
            </w:pPr>
            <w:r w:rsidRPr="09A99738" w:rsidR="0DF9E4BD">
              <w:rPr>
                <w:rFonts w:ascii="Times New Roman" w:hAnsi="Times New Roman" w:eastAsia="Times New Roman" w:cs="Times New Roman"/>
                <w:b w:val="1"/>
                <w:bCs w:val="1"/>
                <w:sz w:val="20"/>
                <w:szCs w:val="20"/>
              </w:rPr>
              <w:t>Model Technique</w:t>
            </w:r>
          </w:p>
        </w:tc>
        <w:tc>
          <w:tcPr>
            <w:tcW w:w="1815" w:type="dxa"/>
            <w:tcMar/>
          </w:tcPr>
          <w:p w:rsidR="3184ADAE" w:rsidP="09A99738" w:rsidRDefault="3184ADAE" w14:paraId="70766544" w14:textId="738EAA1C">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b w:val="1"/>
                <w:bCs w:val="1"/>
                <w:sz w:val="20"/>
                <w:szCs w:val="20"/>
              </w:rPr>
            </w:pPr>
            <w:r w:rsidRPr="09A99738" w:rsidR="0DF9E4BD">
              <w:rPr>
                <w:rFonts w:ascii="Times New Roman" w:hAnsi="Times New Roman" w:eastAsia="Times New Roman" w:cs="Times New Roman"/>
                <w:b w:val="1"/>
                <w:bCs w:val="1"/>
                <w:sz w:val="20"/>
                <w:szCs w:val="20"/>
              </w:rPr>
              <w:t>Key Result</w:t>
            </w:r>
          </w:p>
        </w:tc>
        <w:tc>
          <w:tcPr>
            <w:tcW w:w="1335" w:type="dxa"/>
            <w:tcMar/>
          </w:tcPr>
          <w:p w:rsidR="3184ADAE" w:rsidP="09A99738" w:rsidRDefault="3184ADAE" w14:paraId="10C89DD7" w14:textId="70DE2797">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b w:val="1"/>
                <w:bCs w:val="1"/>
                <w:sz w:val="20"/>
                <w:szCs w:val="20"/>
              </w:rPr>
            </w:pPr>
            <w:r w:rsidRPr="09A99738" w:rsidR="0DF9E4BD">
              <w:rPr>
                <w:rFonts w:ascii="Times New Roman" w:hAnsi="Times New Roman" w:eastAsia="Times New Roman" w:cs="Times New Roman"/>
                <w:b w:val="1"/>
                <w:bCs w:val="1"/>
                <w:sz w:val="20"/>
                <w:szCs w:val="20"/>
              </w:rPr>
              <w:t>Limitation</w:t>
            </w:r>
          </w:p>
        </w:tc>
      </w:tr>
      <w:tr w:rsidR="3184ADAE" w:rsidTr="09A99738" w14:paraId="40942E25">
        <w:trPr>
          <w:trHeight w:val="300"/>
        </w:trPr>
        <w:tc>
          <w:tcPr>
            <w:tcW w:w="1080" w:type="dxa"/>
            <w:tcMar/>
          </w:tcPr>
          <w:p w:rsidR="3184ADAE" w:rsidP="09A99738" w:rsidRDefault="3184ADAE" w14:paraId="6B23E73E" w14:textId="688F7372">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Abdul-Mageed et al.</w:t>
            </w:r>
          </w:p>
        </w:tc>
        <w:tc>
          <w:tcPr>
            <w:tcW w:w="630" w:type="dxa"/>
            <w:tcMar/>
          </w:tcPr>
          <w:p w:rsidR="3184ADAE" w:rsidP="09A99738" w:rsidRDefault="3184ADAE" w14:paraId="6CF427CE" w14:textId="605DD19C">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2022</w:t>
            </w:r>
          </w:p>
        </w:tc>
        <w:tc>
          <w:tcPr>
            <w:tcW w:w="1320" w:type="dxa"/>
            <w:tcMar/>
          </w:tcPr>
          <w:p w:rsidR="3184ADAE" w:rsidP="09A99738" w:rsidRDefault="3184ADAE" w14:paraId="1A6C04CD" w14:textId="09918163">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benchmark dialect identification and dialectal sentiment analysis on Arabic tweets</w:t>
            </w:r>
          </w:p>
        </w:tc>
        <w:tc>
          <w:tcPr>
            <w:tcW w:w="1680" w:type="dxa"/>
            <w:tcMar/>
          </w:tcPr>
          <w:p w:rsidR="3184ADAE" w:rsidP="09A99738" w:rsidRDefault="3184ADAE" w14:paraId="6DA67DA6" w14:textId="02F82434">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NADI 2022 Arabic tweets</w:t>
            </w:r>
          </w:p>
        </w:tc>
        <w:tc>
          <w:tcPr>
            <w:tcW w:w="1725" w:type="dxa"/>
            <w:tcMar/>
          </w:tcPr>
          <w:p w:rsidR="3184ADAE" w:rsidP="09A99738" w:rsidRDefault="3184ADAE" w14:paraId="4F01FD1A" w14:textId="2D4EA802">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Shared-task benchmark systems</w:t>
            </w:r>
          </w:p>
        </w:tc>
        <w:tc>
          <w:tcPr>
            <w:tcW w:w="1815" w:type="dxa"/>
            <w:tcMar/>
          </w:tcPr>
          <w:p w:rsidR="3184ADAE" w:rsidP="09A99738" w:rsidRDefault="3184ADAE" w14:paraId="08A28F2E" w14:textId="3E55F5F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Winning system achieved 75.16 F1 in sentiment subtask</w:t>
            </w:r>
          </w:p>
        </w:tc>
        <w:tc>
          <w:tcPr>
            <w:tcW w:w="1335" w:type="dxa"/>
            <w:tcMar/>
          </w:tcPr>
          <w:p w:rsidR="3184ADAE" w:rsidP="09A99738" w:rsidRDefault="3184ADAE" w14:paraId="04CD1CCB" w14:textId="52067B03">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Benchmark paper, not a single standalone model</w:t>
            </w:r>
          </w:p>
        </w:tc>
      </w:tr>
      <w:tr w:rsidR="3184ADAE" w:rsidTr="09A99738" w14:paraId="76226C97">
        <w:trPr>
          <w:trHeight w:val="300"/>
        </w:trPr>
        <w:tc>
          <w:tcPr>
            <w:tcW w:w="1080" w:type="dxa"/>
            <w:tcMar/>
          </w:tcPr>
          <w:p w:rsidR="3184ADAE" w:rsidP="09A99738" w:rsidRDefault="3184ADAE" w14:paraId="38D582A8" w14:textId="6266349D">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49A516B">
              <w:rPr>
                <w:rFonts w:ascii="Times New Roman" w:hAnsi="Times New Roman" w:eastAsia="Times New Roman" w:cs="Times New Roman"/>
                <w:b w:val="0"/>
                <w:bCs w:val="0"/>
                <w:sz w:val="20"/>
                <w:szCs w:val="20"/>
              </w:rPr>
              <w:t>Abdel-Salam</w:t>
            </w:r>
          </w:p>
        </w:tc>
        <w:tc>
          <w:tcPr>
            <w:tcW w:w="630" w:type="dxa"/>
            <w:tcMar/>
          </w:tcPr>
          <w:p w:rsidR="3184ADAE" w:rsidP="09A99738" w:rsidRDefault="3184ADAE" w14:paraId="79EC55B6" w14:textId="0F3870E5">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2022</w:t>
            </w:r>
          </w:p>
        </w:tc>
        <w:tc>
          <w:tcPr>
            <w:tcW w:w="1320" w:type="dxa"/>
            <w:tcMar/>
          </w:tcPr>
          <w:p w:rsidR="3184ADAE" w:rsidP="09A99738" w:rsidRDefault="3184ADAE" w14:paraId="1742AF5E" w14:textId="16348873">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identify dialect and sentiment in nuanced Arabic tweets</w:t>
            </w:r>
          </w:p>
        </w:tc>
        <w:tc>
          <w:tcPr>
            <w:tcW w:w="1680" w:type="dxa"/>
            <w:tcMar/>
          </w:tcPr>
          <w:p w:rsidR="3184ADAE" w:rsidP="09A99738" w:rsidRDefault="3184ADAE" w14:paraId="3650E711" w14:textId="3A299DFD">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NADI 2022 Arabic tweets</w:t>
            </w:r>
          </w:p>
        </w:tc>
        <w:tc>
          <w:tcPr>
            <w:tcW w:w="1725" w:type="dxa"/>
            <w:tcMar/>
          </w:tcPr>
          <w:p w:rsidR="3184ADAE" w:rsidP="09A99738" w:rsidRDefault="3184ADAE" w14:paraId="0EF86438" w14:textId="74D31AB5">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Prompt-based, fine-tuned and multitask BERT ensemble</w:t>
            </w:r>
          </w:p>
        </w:tc>
        <w:tc>
          <w:tcPr>
            <w:tcW w:w="1815" w:type="dxa"/>
            <w:tcMar/>
          </w:tcPr>
          <w:p w:rsidR="3184ADAE" w:rsidP="09A99738" w:rsidRDefault="3184ADAE" w14:paraId="74DE8227" w14:textId="483BBCF8">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Achieved 1st place with 75.15 F1-PN</w:t>
            </w:r>
          </w:p>
        </w:tc>
        <w:tc>
          <w:tcPr>
            <w:tcW w:w="1335" w:type="dxa"/>
            <w:tcMar/>
          </w:tcPr>
          <w:p w:rsidR="3184ADAE" w:rsidP="09A99738" w:rsidRDefault="3184ADAE" w14:paraId="0A42AC49" w14:textId="69BBB689">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Designed mainly for shared-task setting</w:t>
            </w:r>
          </w:p>
        </w:tc>
      </w:tr>
      <w:tr w:rsidR="3184ADAE" w:rsidTr="09A99738" w14:paraId="1A603CA3">
        <w:trPr>
          <w:trHeight w:val="300"/>
        </w:trPr>
        <w:tc>
          <w:tcPr>
            <w:tcW w:w="1080" w:type="dxa"/>
            <w:tcMar/>
          </w:tcPr>
          <w:p w:rsidR="3184ADAE" w:rsidP="09A99738" w:rsidRDefault="3184ADAE" w14:paraId="3ACCDA85" w14:textId="0158B2AD">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Bayrak and Issifu</w:t>
            </w:r>
          </w:p>
        </w:tc>
        <w:tc>
          <w:tcPr>
            <w:tcW w:w="630" w:type="dxa"/>
            <w:tcMar/>
          </w:tcPr>
          <w:p w:rsidR="3184ADAE" w:rsidP="09A99738" w:rsidRDefault="3184ADAE" w14:paraId="1836BA05" w14:textId="5E89EF0D">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2022</w:t>
            </w:r>
          </w:p>
        </w:tc>
        <w:tc>
          <w:tcPr>
            <w:tcW w:w="1320" w:type="dxa"/>
            <w:tcMar/>
          </w:tcPr>
          <w:p w:rsidR="3184ADAE" w:rsidP="09A99738" w:rsidRDefault="3184ADAE" w14:paraId="5F4EEF59" w14:textId="1AD5B65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improve nuanced Arabic dialect and sentiment identification through domain adaptation</w:t>
            </w:r>
          </w:p>
        </w:tc>
        <w:tc>
          <w:tcPr>
            <w:tcW w:w="1680" w:type="dxa"/>
            <w:tcMar/>
          </w:tcPr>
          <w:p w:rsidR="3184ADAE" w:rsidP="09A99738" w:rsidRDefault="3184ADAE" w14:paraId="5D2DA0D0" w14:textId="5E5E0DC8">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NADI 2022 Arabic tweets</w:t>
            </w:r>
          </w:p>
        </w:tc>
        <w:tc>
          <w:tcPr>
            <w:tcW w:w="1725" w:type="dxa"/>
            <w:tcMar/>
          </w:tcPr>
          <w:p w:rsidR="3184ADAE" w:rsidP="09A99738" w:rsidRDefault="3184ADAE" w14:paraId="7B3ADBAE" w14:textId="78BBDBF8">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Domain-adapted MARBERT and Arabic BERT models</w:t>
            </w:r>
          </w:p>
        </w:tc>
        <w:tc>
          <w:tcPr>
            <w:tcW w:w="1815" w:type="dxa"/>
            <w:tcMar/>
          </w:tcPr>
          <w:p w:rsidR="3184ADAE" w:rsidP="09A99738" w:rsidRDefault="3184ADAE" w14:paraId="404B4003" w14:textId="44E421F6">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Best sentiment model achieved 74.29 Macro F1-PN</w:t>
            </w:r>
          </w:p>
        </w:tc>
        <w:tc>
          <w:tcPr>
            <w:tcW w:w="1335" w:type="dxa"/>
            <w:tcMar/>
          </w:tcPr>
          <w:p w:rsidR="3184ADAE" w:rsidP="09A99738" w:rsidRDefault="3184ADAE" w14:paraId="211596FB" w14:textId="6C6EA142">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Lower than stronger recent ensemble systems</w:t>
            </w:r>
          </w:p>
        </w:tc>
      </w:tr>
      <w:tr w:rsidR="3184ADAE" w:rsidTr="09A99738" w14:paraId="77C77311">
        <w:trPr>
          <w:trHeight w:val="300"/>
        </w:trPr>
        <w:tc>
          <w:tcPr>
            <w:tcW w:w="1080" w:type="dxa"/>
            <w:tcMar/>
          </w:tcPr>
          <w:p w:rsidR="3184ADAE" w:rsidP="09A99738" w:rsidRDefault="3184ADAE" w14:paraId="0134ED50" w14:textId="5ACBDCDD">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Qaddoumi</w:t>
            </w:r>
          </w:p>
        </w:tc>
        <w:tc>
          <w:tcPr>
            <w:tcW w:w="630" w:type="dxa"/>
            <w:tcMar/>
          </w:tcPr>
          <w:p w:rsidR="3184ADAE" w:rsidP="09A99738" w:rsidRDefault="3184ADAE" w14:paraId="1D93ED0A" w14:textId="4A9CB5A6">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2022</w:t>
            </w:r>
          </w:p>
        </w:tc>
        <w:tc>
          <w:tcPr>
            <w:tcW w:w="1320" w:type="dxa"/>
            <w:tcMar/>
          </w:tcPr>
          <w:p w:rsidR="3184ADAE" w:rsidP="09A99738" w:rsidRDefault="3184ADAE" w14:paraId="11B567C5" w14:textId="334705E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build an ensemble for Arabic tweet sentiment analysis</w:t>
            </w:r>
          </w:p>
        </w:tc>
        <w:tc>
          <w:tcPr>
            <w:tcW w:w="1680" w:type="dxa"/>
            <w:tcMar/>
          </w:tcPr>
          <w:p w:rsidR="3184ADAE" w:rsidP="09A99738" w:rsidRDefault="3184ADAE" w14:paraId="7260B9A7" w14:textId="5B18C40A">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NADI 2022 Arabic dialect tweets</w:t>
            </w:r>
          </w:p>
        </w:tc>
        <w:tc>
          <w:tcPr>
            <w:tcW w:w="1725" w:type="dxa"/>
            <w:tcMar/>
          </w:tcPr>
          <w:p w:rsidR="3184ADAE" w:rsidP="09A99738" w:rsidRDefault="3184ADAE" w14:paraId="3FD53C32" w14:textId="5AD199BD">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Average ensemble of Arabic BERT models</w:t>
            </w:r>
          </w:p>
        </w:tc>
        <w:tc>
          <w:tcPr>
            <w:tcW w:w="1815" w:type="dxa"/>
            <w:tcMar/>
          </w:tcPr>
          <w:p w:rsidR="3184ADAE" w:rsidP="09A99738" w:rsidRDefault="3184ADAE" w14:paraId="7AE9929D" w14:textId="3BC1A3E5">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72.49 Macro-PN-F1 on dev and 69.86 F1-PN on ranked test 3rd</w:t>
            </w:r>
          </w:p>
        </w:tc>
        <w:tc>
          <w:tcPr>
            <w:tcW w:w="1335" w:type="dxa"/>
            <w:tcMar/>
          </w:tcPr>
          <w:p w:rsidR="3184ADAE" w:rsidP="09A99738" w:rsidRDefault="3184ADAE" w14:paraId="42AFFFD9" w14:textId="548E079B">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Simpler ensemble performed below top systems</w:t>
            </w:r>
          </w:p>
        </w:tc>
      </w:tr>
      <w:tr w:rsidR="3184ADAE" w:rsidTr="09A99738" w14:paraId="6D86AAA2">
        <w:trPr>
          <w:trHeight w:val="300"/>
        </w:trPr>
        <w:tc>
          <w:tcPr>
            <w:tcW w:w="1080" w:type="dxa"/>
            <w:tcMar/>
          </w:tcPr>
          <w:p w:rsidR="3184ADAE" w:rsidP="09A99738" w:rsidRDefault="3184ADAE" w14:paraId="24F91DD7" w14:textId="48FC5D10">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35E52990">
              <w:rPr>
                <w:rFonts w:ascii="Times New Roman" w:hAnsi="Times New Roman" w:eastAsia="Times New Roman" w:cs="Times New Roman"/>
                <w:b w:val="0"/>
                <w:bCs w:val="0"/>
                <w:sz w:val="20"/>
                <w:szCs w:val="20"/>
              </w:rPr>
              <w:t>Belbachir</w:t>
            </w:r>
          </w:p>
        </w:tc>
        <w:tc>
          <w:tcPr>
            <w:tcW w:w="630" w:type="dxa"/>
            <w:tcMar/>
          </w:tcPr>
          <w:p w:rsidR="3184ADAE" w:rsidP="09A99738" w:rsidRDefault="3184ADAE" w14:paraId="0F72F9EC" w14:textId="6E93F233">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2023</w:t>
            </w:r>
          </w:p>
        </w:tc>
        <w:tc>
          <w:tcPr>
            <w:tcW w:w="1320" w:type="dxa"/>
            <w:tcMar/>
          </w:tcPr>
          <w:p w:rsidR="3184ADAE" w:rsidP="09A99738" w:rsidRDefault="3184ADAE" w14:paraId="3AB20801" w14:textId="2DE1C8EC">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improve sentiment analysis of Algerian Arabic tweets</w:t>
            </w:r>
          </w:p>
        </w:tc>
        <w:tc>
          <w:tcPr>
            <w:tcW w:w="1680" w:type="dxa"/>
            <w:tcMar/>
          </w:tcPr>
          <w:p w:rsidR="3184ADAE" w:rsidP="09A99738" w:rsidRDefault="3184ADAE" w14:paraId="4A8408AF" w14:textId="3F1D9E2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SemEval-2023 Task 12 Algerian Arabic tweets</w:t>
            </w:r>
          </w:p>
        </w:tc>
        <w:tc>
          <w:tcPr>
            <w:tcW w:w="1725" w:type="dxa"/>
            <w:tcMar/>
          </w:tcPr>
          <w:p w:rsidR="3184ADAE" w:rsidP="09A99738" w:rsidRDefault="3184ADAE" w14:paraId="161CD998" w14:textId="237AD621">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MARBERT with lexical and emoji-based filtering</w:t>
            </w:r>
          </w:p>
        </w:tc>
        <w:tc>
          <w:tcPr>
            <w:tcW w:w="1815" w:type="dxa"/>
            <w:tcMar/>
          </w:tcPr>
          <w:p w:rsidR="3184ADAE" w:rsidP="09A99738" w:rsidRDefault="3184ADAE" w14:paraId="52414442" w14:textId="770D6B66">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Improved from 0.732 F1 to 0.736 F1</w:t>
            </w:r>
          </w:p>
        </w:tc>
        <w:tc>
          <w:tcPr>
            <w:tcW w:w="1335" w:type="dxa"/>
            <w:tcMar/>
          </w:tcPr>
          <w:p w:rsidR="3184ADAE" w:rsidP="09A99738" w:rsidRDefault="3184ADAE" w14:paraId="2A26C320" w14:textId="6DA551D0">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Focused on one dialect only</w:t>
            </w:r>
          </w:p>
        </w:tc>
      </w:tr>
      <w:tr w:rsidR="3184ADAE" w:rsidTr="09A99738" w14:paraId="4DEBCDF7">
        <w:trPr>
          <w:trHeight w:val="300"/>
        </w:trPr>
        <w:tc>
          <w:tcPr>
            <w:tcW w:w="1080" w:type="dxa"/>
            <w:tcMar/>
          </w:tcPr>
          <w:p w:rsidR="3184ADAE" w:rsidP="09A99738" w:rsidRDefault="3184ADAE" w14:paraId="7069D270" w14:textId="7222C782">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Alosaimi et al.</w:t>
            </w:r>
          </w:p>
        </w:tc>
        <w:tc>
          <w:tcPr>
            <w:tcW w:w="630" w:type="dxa"/>
            <w:tcMar/>
          </w:tcPr>
          <w:p w:rsidR="3184ADAE" w:rsidP="09A99738" w:rsidRDefault="3184ADAE" w14:paraId="628A6AC7" w14:textId="259EEEDC">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2024</w:t>
            </w:r>
          </w:p>
        </w:tc>
        <w:tc>
          <w:tcPr>
            <w:tcW w:w="1320" w:type="dxa"/>
            <w:tcMar/>
          </w:tcPr>
          <w:p w:rsidR="3184ADAE" w:rsidP="09A99738" w:rsidRDefault="3184ADAE" w14:paraId="03C3AB28" w14:textId="121846B2">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improve Arabic sentiment analysis using a hybrid model</w:t>
            </w:r>
          </w:p>
        </w:tc>
        <w:tc>
          <w:tcPr>
            <w:tcW w:w="1680" w:type="dxa"/>
            <w:tcMar/>
          </w:tcPr>
          <w:p w:rsidR="3184ADAE" w:rsidP="09A99738" w:rsidRDefault="3184ADAE" w14:paraId="4F33B432" w14:textId="2F73F9E8">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Benchmark Arabic sentiment datasets</w:t>
            </w:r>
          </w:p>
        </w:tc>
        <w:tc>
          <w:tcPr>
            <w:tcW w:w="1725" w:type="dxa"/>
            <w:tcMar/>
          </w:tcPr>
          <w:p w:rsidR="3184ADAE" w:rsidP="09A99738" w:rsidRDefault="3184ADAE" w14:paraId="627BEFE1" w14:textId="21B17797">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AraBERT LSTM</w:t>
            </w:r>
          </w:p>
        </w:tc>
        <w:tc>
          <w:tcPr>
            <w:tcW w:w="1815" w:type="dxa"/>
            <w:tcMar/>
          </w:tcPr>
          <w:p w:rsidR="3184ADAE" w:rsidP="09A99738" w:rsidRDefault="3184ADAE" w14:paraId="5654AAF7" w14:textId="1BA4DA96">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Reported accuracy above 97%</w:t>
            </w:r>
          </w:p>
        </w:tc>
        <w:tc>
          <w:tcPr>
            <w:tcW w:w="1335" w:type="dxa"/>
            <w:tcMar/>
          </w:tcPr>
          <w:p w:rsidR="3184ADAE" w:rsidP="09A99738" w:rsidRDefault="3184ADAE" w14:paraId="2C1A88CD" w14:textId="1BAFFB41">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General benchmark setting, not tweet-specific</w:t>
            </w:r>
          </w:p>
        </w:tc>
      </w:tr>
      <w:tr w:rsidR="3184ADAE" w:rsidTr="09A99738" w14:paraId="4AB94CC5">
        <w:trPr>
          <w:trHeight w:val="300"/>
        </w:trPr>
        <w:tc>
          <w:tcPr>
            <w:tcW w:w="1080" w:type="dxa"/>
            <w:tcMar/>
          </w:tcPr>
          <w:p w:rsidR="3184ADAE" w:rsidP="09A99738" w:rsidRDefault="3184ADAE" w14:paraId="21A3C020" w14:textId="51C26C43">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Baniata and Kang</w:t>
            </w:r>
          </w:p>
        </w:tc>
        <w:tc>
          <w:tcPr>
            <w:tcW w:w="630" w:type="dxa"/>
            <w:tcMar/>
          </w:tcPr>
          <w:p w:rsidR="3184ADAE" w:rsidP="09A99738" w:rsidRDefault="3184ADAE" w14:paraId="53B2260A" w14:textId="7D2E2951">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2024</w:t>
            </w:r>
          </w:p>
        </w:tc>
        <w:tc>
          <w:tcPr>
            <w:tcW w:w="1320" w:type="dxa"/>
            <w:tcMar/>
          </w:tcPr>
          <w:p w:rsidR="3184ADAE" w:rsidP="09A99738" w:rsidRDefault="3184ADAE" w14:paraId="6B9EAB09" w14:textId="50D1B54D">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address Arabic dialect sentiment analysis using advanced transformers</w:t>
            </w:r>
          </w:p>
        </w:tc>
        <w:tc>
          <w:tcPr>
            <w:tcW w:w="1680" w:type="dxa"/>
            <w:tcMar/>
          </w:tcPr>
          <w:p w:rsidR="3184ADAE" w:rsidP="09A99738" w:rsidRDefault="3184ADAE" w14:paraId="7381932A" w14:textId="7F19CA2B">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Arabic dialect sentiment datasets</w:t>
            </w:r>
          </w:p>
        </w:tc>
        <w:tc>
          <w:tcPr>
            <w:tcW w:w="1725" w:type="dxa"/>
            <w:tcMar/>
          </w:tcPr>
          <w:p w:rsidR="3184ADAE" w:rsidP="09A99738" w:rsidRDefault="3184ADAE" w14:paraId="4294AFC7" w14:textId="45C2FB86">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Switch Transformer with Mixture of Experts</w:t>
            </w:r>
          </w:p>
        </w:tc>
        <w:tc>
          <w:tcPr>
            <w:tcW w:w="1815" w:type="dxa"/>
            <w:tcMar/>
          </w:tcPr>
          <w:p w:rsidR="3184ADAE" w:rsidP="09A99738" w:rsidRDefault="3184ADAE" w14:paraId="3870D077" w14:textId="6F6B3906">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Achieved 84.02% accuracy in one setting</w:t>
            </w:r>
          </w:p>
        </w:tc>
        <w:tc>
          <w:tcPr>
            <w:tcW w:w="1335" w:type="dxa"/>
            <w:tcMar/>
          </w:tcPr>
          <w:p w:rsidR="3184ADAE" w:rsidP="09A99738" w:rsidRDefault="3184ADAE" w14:paraId="5D819F43" w14:textId="05E785B3">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High computational cost</w:t>
            </w:r>
          </w:p>
        </w:tc>
      </w:tr>
      <w:tr w:rsidR="3184ADAE" w:rsidTr="09A99738" w14:paraId="78C55B13">
        <w:trPr>
          <w:trHeight w:val="300"/>
        </w:trPr>
        <w:tc>
          <w:tcPr>
            <w:tcW w:w="1080" w:type="dxa"/>
            <w:tcMar/>
          </w:tcPr>
          <w:p w:rsidR="3184ADAE" w:rsidP="09A99738" w:rsidRDefault="3184ADAE" w14:paraId="77AF9A9B" w14:textId="4C1B129C">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Almaqtari et al.</w:t>
            </w:r>
          </w:p>
        </w:tc>
        <w:tc>
          <w:tcPr>
            <w:tcW w:w="630" w:type="dxa"/>
            <w:tcMar/>
          </w:tcPr>
          <w:p w:rsidR="3184ADAE" w:rsidP="09A99738" w:rsidRDefault="3184ADAE" w14:paraId="68578788" w14:textId="31DD7F4C">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2024</w:t>
            </w:r>
          </w:p>
        </w:tc>
        <w:tc>
          <w:tcPr>
            <w:tcW w:w="1320" w:type="dxa"/>
            <w:tcMar/>
          </w:tcPr>
          <w:p w:rsidR="3184ADAE" w:rsidP="09A99738" w:rsidRDefault="3184ADAE" w14:paraId="7C75B801" w14:textId="3CF2074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improve Arabic sentiment classification in consumer reviews</w:t>
            </w:r>
          </w:p>
        </w:tc>
        <w:tc>
          <w:tcPr>
            <w:tcW w:w="1680" w:type="dxa"/>
            <w:tcMar/>
          </w:tcPr>
          <w:p w:rsidR="3184ADAE" w:rsidP="09A99738" w:rsidRDefault="3184ADAE" w14:paraId="6682426A" w14:textId="7AEBC6E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ACRD, HARD, LABR Arabic reviews</w:t>
            </w:r>
          </w:p>
        </w:tc>
        <w:tc>
          <w:tcPr>
            <w:tcW w:w="1725" w:type="dxa"/>
            <w:tcMar/>
          </w:tcPr>
          <w:p w:rsidR="3184ADAE" w:rsidP="09A99738" w:rsidRDefault="3184ADAE" w14:paraId="0CEB2B26" w14:textId="62309747">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AraBERT, Multi-channel CNN, BiGRU</w:t>
            </w:r>
          </w:p>
        </w:tc>
        <w:tc>
          <w:tcPr>
            <w:tcW w:w="1815" w:type="dxa"/>
            <w:tcMar/>
          </w:tcPr>
          <w:p w:rsidR="3184ADAE" w:rsidP="09A99738" w:rsidRDefault="3184ADAE" w14:paraId="11E57FBE" w14:textId="370292B7">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96.92% on ACRD, 96.68% on HARD, 92.93% on LABR</w:t>
            </w:r>
          </w:p>
        </w:tc>
        <w:tc>
          <w:tcPr>
            <w:tcW w:w="1335" w:type="dxa"/>
            <w:tcMar/>
          </w:tcPr>
          <w:p w:rsidR="3184ADAE" w:rsidP="09A99738" w:rsidRDefault="3184ADAE" w14:paraId="224EBFFA" w14:textId="7CF56074">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Review-based, not tweet-based</w:t>
            </w:r>
          </w:p>
        </w:tc>
      </w:tr>
      <w:tr w:rsidR="3184ADAE" w:rsidTr="09A99738" w14:paraId="0B5560CD">
        <w:trPr>
          <w:trHeight w:val="300"/>
        </w:trPr>
        <w:tc>
          <w:tcPr>
            <w:tcW w:w="1080" w:type="dxa"/>
            <w:tcMar/>
          </w:tcPr>
          <w:p w:rsidR="3184ADAE" w:rsidP="09A99738" w:rsidRDefault="3184ADAE" w14:paraId="03CAE715" w14:textId="4215229B">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Alawneh et al.</w:t>
            </w:r>
          </w:p>
        </w:tc>
        <w:tc>
          <w:tcPr>
            <w:tcW w:w="630" w:type="dxa"/>
            <w:tcMar/>
          </w:tcPr>
          <w:p w:rsidR="3184ADAE" w:rsidP="09A99738" w:rsidRDefault="3184ADAE" w14:paraId="463ADD11" w14:textId="36961B88">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2024</w:t>
            </w:r>
          </w:p>
        </w:tc>
        <w:tc>
          <w:tcPr>
            <w:tcW w:w="1320" w:type="dxa"/>
            <w:tcMar/>
          </w:tcPr>
          <w:p w:rsidR="3184ADAE" w:rsidP="09A99738" w:rsidRDefault="3184ADAE" w14:paraId="7C07584F" w14:textId="24E6E3D8">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study the effect of preprocessing and emoji encoding on Arabic tweet sentiment analysis</w:t>
            </w:r>
          </w:p>
        </w:tc>
        <w:tc>
          <w:tcPr>
            <w:tcW w:w="1680" w:type="dxa"/>
            <w:tcMar/>
          </w:tcPr>
          <w:p w:rsidR="3184ADAE" w:rsidP="09A99738" w:rsidRDefault="3184ADAE" w14:paraId="5513B625" w14:textId="521B989E">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ASTC Arabic Twitter corpus</w:t>
            </w:r>
          </w:p>
        </w:tc>
        <w:tc>
          <w:tcPr>
            <w:tcW w:w="1725" w:type="dxa"/>
            <w:tcMar/>
          </w:tcPr>
          <w:p w:rsidR="3184ADAE" w:rsidP="09A99738" w:rsidRDefault="3184ADAE" w14:paraId="5A09EF53" w14:textId="76F742AB">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CNN-LSTM with preprocessing and emoji encoding</w:t>
            </w:r>
          </w:p>
        </w:tc>
        <w:tc>
          <w:tcPr>
            <w:tcW w:w="1815" w:type="dxa"/>
            <w:tcMar/>
          </w:tcPr>
          <w:p w:rsidR="3184ADAE" w:rsidP="09A99738" w:rsidRDefault="3184ADAE" w14:paraId="5C043622" w14:textId="7050EC4A">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Best setup achieved 91.85% accuracy</w:t>
            </w:r>
          </w:p>
        </w:tc>
        <w:tc>
          <w:tcPr>
            <w:tcW w:w="1335" w:type="dxa"/>
            <w:tcMar/>
          </w:tcPr>
          <w:p w:rsidR="3184ADAE" w:rsidP="09A99738" w:rsidRDefault="3184ADAE" w14:paraId="3CEB65B4" w14:textId="1665C19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Evaluated on one tweet dataset only</w:t>
            </w:r>
          </w:p>
        </w:tc>
      </w:tr>
      <w:tr w:rsidR="3184ADAE" w:rsidTr="09A99738" w14:paraId="29C8B644">
        <w:trPr>
          <w:trHeight w:val="300"/>
        </w:trPr>
        <w:tc>
          <w:tcPr>
            <w:tcW w:w="1080" w:type="dxa"/>
            <w:tcMar/>
          </w:tcPr>
          <w:p w:rsidR="3184ADAE" w:rsidP="09A99738" w:rsidRDefault="3184ADAE" w14:paraId="6B483661" w14:textId="26DB69CB">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Mansour et al.</w:t>
            </w:r>
          </w:p>
        </w:tc>
        <w:tc>
          <w:tcPr>
            <w:tcW w:w="630" w:type="dxa"/>
            <w:tcMar/>
          </w:tcPr>
          <w:p w:rsidR="3184ADAE" w:rsidP="09A99738" w:rsidRDefault="3184ADAE" w14:paraId="50705E5A" w14:textId="2BD5D60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2025</w:t>
            </w:r>
          </w:p>
        </w:tc>
        <w:tc>
          <w:tcPr>
            <w:tcW w:w="1320" w:type="dxa"/>
            <w:tcMar/>
          </w:tcPr>
          <w:p w:rsidR="3184ADAE" w:rsidP="09A99738" w:rsidRDefault="3184ADAE" w14:paraId="0CEC90D0" w14:textId="715B841E">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improve dialectal Arabic sentiment classification with transformer ensembles</w:t>
            </w:r>
          </w:p>
        </w:tc>
        <w:tc>
          <w:tcPr>
            <w:tcW w:w="1680" w:type="dxa"/>
            <w:tcMar/>
          </w:tcPr>
          <w:p w:rsidR="3184ADAE" w:rsidP="09A99738" w:rsidRDefault="3184ADAE" w14:paraId="426E77CD" w14:textId="3C3CB063">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ASTD, ASAD, TEAD Arabic tweets</w:t>
            </w:r>
          </w:p>
        </w:tc>
        <w:tc>
          <w:tcPr>
            <w:tcW w:w="1725" w:type="dxa"/>
            <w:tcMar/>
          </w:tcPr>
          <w:p w:rsidR="3184ADAE" w:rsidP="09A99738" w:rsidRDefault="3184ADAE" w14:paraId="6BB3D3B5" w14:textId="6D5EAB24">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Ensemble of CAMeLBERT, MARBERT, XLM-RoBERTa and others</w:t>
            </w:r>
          </w:p>
        </w:tc>
        <w:tc>
          <w:tcPr>
            <w:tcW w:w="1815" w:type="dxa"/>
            <w:tcMar/>
          </w:tcPr>
          <w:p w:rsidR="3184ADAE" w:rsidP="09A99738" w:rsidRDefault="3184ADAE" w14:paraId="109C4E18" w14:textId="3857324B">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90.4% average accuracy, 87.7% F1, 95% F1 on ASAD</w:t>
            </w:r>
          </w:p>
        </w:tc>
        <w:tc>
          <w:tcPr>
            <w:tcW w:w="1335" w:type="dxa"/>
            <w:tcMar/>
          </w:tcPr>
          <w:p w:rsidR="3184ADAE" w:rsidP="09A99738" w:rsidRDefault="3184ADAE" w14:paraId="5B8212F4" w14:textId="1B2035A3">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Ensemble is heavier and less interpretable</w:t>
            </w:r>
          </w:p>
        </w:tc>
      </w:tr>
      <w:tr w:rsidR="3184ADAE" w:rsidTr="09A99738" w14:paraId="14FFAED4">
        <w:trPr>
          <w:trHeight w:val="300"/>
        </w:trPr>
        <w:tc>
          <w:tcPr>
            <w:tcW w:w="1080" w:type="dxa"/>
            <w:tcMar/>
          </w:tcPr>
          <w:p w:rsidR="3184ADAE" w:rsidP="09A99738" w:rsidRDefault="3184ADAE" w14:paraId="4E7D6742" w14:textId="689005E1">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Aljomah et al.</w:t>
            </w:r>
          </w:p>
        </w:tc>
        <w:tc>
          <w:tcPr>
            <w:tcW w:w="630" w:type="dxa"/>
            <w:tcMar/>
          </w:tcPr>
          <w:p w:rsidR="3184ADAE" w:rsidP="09A99738" w:rsidRDefault="3184ADAE" w14:paraId="566ECB40" w14:textId="0DAAA033">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2025</w:t>
            </w:r>
          </w:p>
        </w:tc>
        <w:tc>
          <w:tcPr>
            <w:tcW w:w="1320" w:type="dxa"/>
            <w:tcMar/>
          </w:tcPr>
          <w:p w:rsidR="3184ADAE" w:rsidP="09A99738" w:rsidRDefault="3184ADAE" w14:paraId="13744915" w14:textId="51F668BC">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classify noisy Arabic sentiment text using transformers</w:t>
            </w:r>
          </w:p>
        </w:tc>
        <w:tc>
          <w:tcPr>
            <w:tcW w:w="1680" w:type="dxa"/>
            <w:tcMar/>
          </w:tcPr>
          <w:p w:rsidR="3184ADAE" w:rsidP="09A99738" w:rsidRDefault="3184ADAE" w14:paraId="64131B44" w14:textId="4B291F4E">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MARSA noisy Arabic text</w:t>
            </w:r>
          </w:p>
        </w:tc>
        <w:tc>
          <w:tcPr>
            <w:tcW w:w="1725" w:type="dxa"/>
            <w:tcMar/>
          </w:tcPr>
          <w:p w:rsidR="3184ADAE" w:rsidP="09A99738" w:rsidRDefault="3184ADAE" w14:paraId="68AB7B13" w14:textId="609226FC">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Fine-tuned CAMeLBERT vs AraBERTv02-twitter and MARBERT</w:t>
            </w:r>
          </w:p>
        </w:tc>
        <w:tc>
          <w:tcPr>
            <w:tcW w:w="1815" w:type="dxa"/>
            <w:tcMar/>
          </w:tcPr>
          <w:p w:rsidR="3184ADAE" w:rsidP="09A99738" w:rsidRDefault="3184ADAE" w14:paraId="0DB9CDFB" w14:textId="5D6216DB">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92% accuracy and 91.5% F1-score</w:t>
            </w:r>
          </w:p>
        </w:tc>
        <w:tc>
          <w:tcPr>
            <w:tcW w:w="1335" w:type="dxa"/>
            <w:tcMar/>
          </w:tcPr>
          <w:p w:rsidR="3184ADAE" w:rsidP="09A99738" w:rsidRDefault="3184ADAE" w14:paraId="071865A2" w14:textId="1074059C">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One noisy-text dataset only</w:t>
            </w:r>
          </w:p>
        </w:tc>
      </w:tr>
      <w:tr w:rsidR="3184ADAE" w:rsidTr="09A99738" w14:paraId="47B40D8F">
        <w:trPr>
          <w:trHeight w:val="300"/>
        </w:trPr>
        <w:tc>
          <w:tcPr>
            <w:tcW w:w="1080" w:type="dxa"/>
            <w:tcMar/>
          </w:tcPr>
          <w:p w:rsidR="3184ADAE" w:rsidP="09A99738" w:rsidRDefault="3184ADAE" w14:paraId="6D980582" w14:textId="749A06DA">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Jaber et al.</w:t>
            </w:r>
          </w:p>
        </w:tc>
        <w:tc>
          <w:tcPr>
            <w:tcW w:w="630" w:type="dxa"/>
            <w:tcMar/>
          </w:tcPr>
          <w:p w:rsidR="3184ADAE" w:rsidP="09A99738" w:rsidRDefault="3184ADAE" w14:paraId="0E9F4B8C" w14:textId="4EB9079D">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2025</w:t>
            </w:r>
          </w:p>
        </w:tc>
        <w:tc>
          <w:tcPr>
            <w:tcW w:w="1320" w:type="dxa"/>
            <w:tcMar/>
          </w:tcPr>
          <w:p w:rsidR="3184ADAE" w:rsidP="09A99738" w:rsidRDefault="3184ADAE" w14:paraId="7D0C7CD7" w14:textId="42AC2754">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improve Arabic sentiment analysis using embeddings and ensemble ML</w:t>
            </w:r>
          </w:p>
        </w:tc>
        <w:tc>
          <w:tcPr>
            <w:tcW w:w="1680" w:type="dxa"/>
            <w:tcMar/>
          </w:tcPr>
          <w:p w:rsidR="3184ADAE" w:rsidP="09A99738" w:rsidRDefault="3184ADAE" w14:paraId="15E6DCFD" w14:textId="611F9A0E">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ArTwitter, Syria_Tweets</w:t>
            </w:r>
          </w:p>
        </w:tc>
        <w:tc>
          <w:tcPr>
            <w:tcW w:w="1725" w:type="dxa"/>
            <w:tcMar/>
          </w:tcPr>
          <w:p w:rsidR="3184ADAE" w:rsidP="09A99738" w:rsidRDefault="3184ADAE" w14:paraId="6EDB2448" w14:textId="03B8EC53">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Pre-trained embeddings, ensemble voting</w:t>
            </w:r>
          </w:p>
        </w:tc>
        <w:tc>
          <w:tcPr>
            <w:tcW w:w="1815" w:type="dxa"/>
            <w:tcMar/>
          </w:tcPr>
          <w:p w:rsidR="3184ADAE" w:rsidP="09A99738" w:rsidRDefault="3184ADAE" w14:paraId="1F8FDCB4" w14:textId="3D717981">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92.43% accuracy and 92.00% F1-score on ArTwitter</w:t>
            </w:r>
          </w:p>
        </w:tc>
        <w:tc>
          <w:tcPr>
            <w:tcW w:w="1335" w:type="dxa"/>
            <w:tcMar/>
          </w:tcPr>
          <w:p w:rsidR="3184ADAE" w:rsidP="09A99738" w:rsidRDefault="3184ADAE" w14:paraId="1A8B127B" w14:textId="5895631D">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More classical than recent transformer frameworks</w:t>
            </w:r>
          </w:p>
        </w:tc>
      </w:tr>
      <w:tr w:rsidR="3184ADAE" w:rsidTr="09A99738" w14:paraId="58AA2182">
        <w:trPr>
          <w:trHeight w:val="300"/>
        </w:trPr>
        <w:tc>
          <w:tcPr>
            <w:tcW w:w="1080" w:type="dxa"/>
            <w:tcMar/>
          </w:tcPr>
          <w:p w:rsidR="3184ADAE" w:rsidP="09A99738" w:rsidRDefault="3184ADAE" w14:paraId="3E38E7A1" w14:textId="198DD17B">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Alharbi et al.</w:t>
            </w:r>
          </w:p>
        </w:tc>
        <w:tc>
          <w:tcPr>
            <w:tcW w:w="630" w:type="dxa"/>
            <w:tcMar/>
          </w:tcPr>
          <w:p w:rsidR="3184ADAE" w:rsidP="09A99738" w:rsidRDefault="3184ADAE" w14:paraId="6E11F22A" w14:textId="5B8BD860">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2025</w:t>
            </w:r>
          </w:p>
        </w:tc>
        <w:tc>
          <w:tcPr>
            <w:tcW w:w="1320" w:type="dxa"/>
            <w:tcMar/>
          </w:tcPr>
          <w:p w:rsidR="3184ADAE" w:rsidP="09A99738" w:rsidRDefault="3184ADAE" w14:paraId="2869FB95" w14:textId="75E7C0E6">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evaluate sentiment analysis for Arabic dialects in hospitality domain</w:t>
            </w:r>
          </w:p>
        </w:tc>
        <w:tc>
          <w:tcPr>
            <w:tcW w:w="1680" w:type="dxa"/>
            <w:tcMar/>
          </w:tcPr>
          <w:p w:rsidR="3184ADAE" w:rsidP="09A99738" w:rsidRDefault="3184ADAE" w14:paraId="5CF856D0" w14:textId="2CA7B106">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Multi-dialect hospitality reviews</w:t>
            </w:r>
          </w:p>
        </w:tc>
        <w:tc>
          <w:tcPr>
            <w:tcW w:w="1725" w:type="dxa"/>
            <w:tcMar/>
          </w:tcPr>
          <w:p w:rsidR="3184ADAE" w:rsidP="09A99738" w:rsidRDefault="3184ADAE" w14:paraId="2B2181A8" w14:textId="24C43AC8">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Shared-task systems</w:t>
            </w:r>
          </w:p>
        </w:tc>
        <w:tc>
          <w:tcPr>
            <w:tcW w:w="1815" w:type="dxa"/>
            <w:tcMar/>
          </w:tcPr>
          <w:p w:rsidR="3184ADAE" w:rsidP="09A99738" w:rsidRDefault="3184ADAE" w14:paraId="2ABA0973" w14:textId="1ADAE292">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Top system achieved 0.81 Micro-F1</w:t>
            </w:r>
          </w:p>
        </w:tc>
        <w:tc>
          <w:tcPr>
            <w:tcW w:w="1335" w:type="dxa"/>
            <w:tcMar/>
          </w:tcPr>
          <w:p w:rsidR="3184ADAE" w:rsidP="09A99738" w:rsidRDefault="3184ADAE" w14:paraId="6FC6514A" w14:textId="02D985C4">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Domain is reviews, not tweets</w:t>
            </w:r>
          </w:p>
        </w:tc>
      </w:tr>
      <w:tr w:rsidR="3184ADAE" w:rsidTr="09A99738" w14:paraId="580C03C3">
        <w:trPr>
          <w:trHeight w:val="300"/>
        </w:trPr>
        <w:tc>
          <w:tcPr>
            <w:tcW w:w="1080" w:type="dxa"/>
            <w:tcMar/>
          </w:tcPr>
          <w:p w:rsidR="3184ADAE" w:rsidP="09A99738" w:rsidRDefault="3184ADAE" w14:paraId="21A20BEC" w14:textId="543F37A1">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Alghamdi et al.</w:t>
            </w:r>
          </w:p>
        </w:tc>
        <w:tc>
          <w:tcPr>
            <w:tcW w:w="630" w:type="dxa"/>
            <w:tcMar/>
          </w:tcPr>
          <w:p w:rsidR="3184ADAE" w:rsidP="09A99738" w:rsidRDefault="3184ADAE" w14:paraId="1EFA38E6" w14:textId="67E9DAB4">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2026</w:t>
            </w:r>
          </w:p>
        </w:tc>
        <w:tc>
          <w:tcPr>
            <w:tcW w:w="1320" w:type="dxa"/>
            <w:tcMar/>
          </w:tcPr>
          <w:p w:rsidR="3184ADAE" w:rsidP="09A99738" w:rsidRDefault="3184ADAE" w14:paraId="6B70FD37" w14:textId="4B1A46EB">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analyze Saudi-English code-switching sentiment and introduce a new dataset</w:t>
            </w:r>
          </w:p>
        </w:tc>
        <w:tc>
          <w:tcPr>
            <w:tcW w:w="1680" w:type="dxa"/>
            <w:tcMar/>
          </w:tcPr>
          <w:p w:rsidR="3184ADAE" w:rsidP="09A99738" w:rsidRDefault="3184ADAE" w14:paraId="38FE7E77" w14:textId="6CF2058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SESA-CSD Saudi-English code-switching social media text</w:t>
            </w:r>
          </w:p>
        </w:tc>
        <w:tc>
          <w:tcPr>
            <w:tcW w:w="1725" w:type="dxa"/>
            <w:tcMar/>
          </w:tcPr>
          <w:p w:rsidR="3184ADAE" w:rsidP="09A99738" w:rsidRDefault="3184ADAE" w14:paraId="345E31CB" w14:textId="05788DC3">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Small language models, best with XLM-RoBERTa</w:t>
            </w:r>
          </w:p>
        </w:tc>
        <w:tc>
          <w:tcPr>
            <w:tcW w:w="1815" w:type="dxa"/>
            <w:tcMar/>
          </w:tcPr>
          <w:p w:rsidR="3184ADAE" w:rsidP="09A99738" w:rsidRDefault="3184ADAE" w14:paraId="20A77647" w14:textId="28B61A8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95.50% accuracy and 95.53% Macro-F1 with 3% and 11% improvement over baseline</w:t>
            </w:r>
          </w:p>
        </w:tc>
        <w:tc>
          <w:tcPr>
            <w:tcW w:w="1335" w:type="dxa"/>
            <w:tcMar/>
          </w:tcPr>
          <w:p w:rsidR="3184ADAE" w:rsidP="09A99738" w:rsidRDefault="3184ADAE" w14:paraId="24643E36" w14:textId="23DEE0F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Code-switching focus, not fully Arabic-only tweets</w:t>
            </w:r>
          </w:p>
        </w:tc>
      </w:tr>
      <w:tr w:rsidR="3184ADAE" w:rsidTr="09A99738" w14:paraId="3F1A5ED0">
        <w:trPr>
          <w:trHeight w:val="300"/>
        </w:trPr>
        <w:tc>
          <w:tcPr>
            <w:tcW w:w="1080" w:type="dxa"/>
            <w:tcMar/>
          </w:tcPr>
          <w:p w:rsidR="3184ADAE" w:rsidP="09A99738" w:rsidRDefault="3184ADAE" w14:paraId="7ACAE56D" w14:textId="778E8485">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Alsahafi et al.</w:t>
            </w:r>
          </w:p>
        </w:tc>
        <w:tc>
          <w:tcPr>
            <w:tcW w:w="630" w:type="dxa"/>
            <w:tcMar/>
          </w:tcPr>
          <w:p w:rsidR="3184ADAE" w:rsidP="09A99738" w:rsidRDefault="3184ADAE" w14:paraId="154D1307" w14:textId="325C81B8">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2026</w:t>
            </w:r>
          </w:p>
        </w:tc>
        <w:tc>
          <w:tcPr>
            <w:tcW w:w="1320" w:type="dxa"/>
            <w:tcMar/>
          </w:tcPr>
          <w:p w:rsidR="3184ADAE" w:rsidP="09A99738" w:rsidRDefault="3184ADAE" w14:paraId="78DD15A6" w14:textId="451D585A">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To analyze sentiment of Arabic tweets during Riyadh Season</w:t>
            </w:r>
          </w:p>
        </w:tc>
        <w:tc>
          <w:tcPr>
            <w:tcW w:w="1680" w:type="dxa"/>
            <w:tcMar/>
          </w:tcPr>
          <w:p w:rsidR="3184ADAE" w:rsidP="09A99738" w:rsidRDefault="3184ADAE" w14:paraId="1ED5A7F5" w14:textId="68AC055B">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33,300 tweets from X (Twitter)</w:t>
            </w:r>
          </w:p>
        </w:tc>
        <w:tc>
          <w:tcPr>
            <w:tcW w:w="1725" w:type="dxa"/>
            <w:tcMar/>
          </w:tcPr>
          <w:p w:rsidR="3184ADAE" w:rsidP="09A99738" w:rsidRDefault="3184ADAE" w14:paraId="208FE459" w14:textId="2D945817">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CNN, LSTM, CNN-BiLSTM, BiLSTM attention with AraBERT embeddings</w:t>
            </w:r>
          </w:p>
        </w:tc>
        <w:tc>
          <w:tcPr>
            <w:tcW w:w="1815" w:type="dxa"/>
            <w:tcMar/>
          </w:tcPr>
          <w:p w:rsidR="3184ADAE" w:rsidP="09A99738" w:rsidRDefault="3184ADAE" w14:paraId="44E92F47" w14:textId="0EF1A9C7">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Best model achieved 83.37% accuracy</w:t>
            </w:r>
          </w:p>
        </w:tc>
        <w:tc>
          <w:tcPr>
            <w:tcW w:w="1335" w:type="dxa"/>
            <w:tcMar/>
          </w:tcPr>
          <w:p w:rsidR="3184ADAE" w:rsidP="09A99738" w:rsidRDefault="3184ADAE" w14:paraId="242D291F" w14:textId="1B79D2D4">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sz w:val="20"/>
                <w:szCs w:val="20"/>
              </w:rPr>
            </w:pPr>
            <w:r w:rsidRPr="09A99738" w:rsidR="0DF9E4BD">
              <w:rPr>
                <w:rFonts w:ascii="Times New Roman" w:hAnsi="Times New Roman" w:eastAsia="Times New Roman" w:cs="Times New Roman"/>
                <w:b w:val="0"/>
                <w:bCs w:val="0"/>
                <w:sz w:val="20"/>
                <w:szCs w:val="20"/>
              </w:rPr>
              <w:t>Domain-specific to Riyadh Season</w:t>
            </w:r>
          </w:p>
        </w:tc>
      </w:tr>
    </w:tbl>
    <w:p w:rsidR="09A99738" w:rsidP="1361BB37" w:rsidRDefault="09A99738" w14:paraId="45423856" w14:textId="51DC99C4">
      <w:pPr>
        <w:pStyle w:val="Normal"/>
        <w:suppressLineNumbers w:val="0"/>
        <w:bidi w:val="0"/>
        <w:spacing w:before="240" w:beforeAutospacing="off" w:after="0" w:afterAutospacing="off" w:line="360" w:lineRule="auto"/>
        <w:ind/>
        <w:jc w:val="center"/>
        <w:rPr>
          <w:rFonts w:ascii="Times New Roman" w:hAnsi="Times New Roman" w:cs="Times New Roman" w:asciiTheme="majorBidi" w:hAnsiTheme="majorBidi" w:cstheme="majorBidi"/>
          <w:color w:val="000000" w:themeColor="text1" w:themeTint="FF" w:themeShade="FF"/>
          <w:sz w:val="24"/>
          <w:szCs w:val="24"/>
          <w:rtl w:val="1"/>
        </w:rPr>
      </w:pPr>
    </w:p>
    <w:p w:rsidR="09A99738" w:rsidP="1361BB37" w:rsidRDefault="09A99738" w14:paraId="553D9DF1" w14:textId="79FE3A34">
      <w:pPr>
        <w:pStyle w:val="Normal"/>
        <w:suppressLineNumbers w:val="0"/>
        <w:spacing w:before="240" w:beforeAutospacing="off" w:after="0" w:afterAutospacing="off" w:line="360" w:lineRule="auto"/>
        <w:ind/>
        <w:jc w:val="center"/>
        <w:rPr>
          <w:rFonts w:ascii="Times New Roman" w:hAnsi="Times New Roman" w:cs="Times New Roman" w:asciiTheme="majorBidi" w:hAnsiTheme="majorBidi" w:cstheme="majorBidi"/>
          <w:color w:val="000000" w:themeColor="text1" w:themeTint="FF" w:themeShade="FF"/>
          <w:sz w:val="24"/>
          <w:szCs w:val="24"/>
          <w:rtl w:val="1"/>
        </w:rPr>
      </w:pPr>
    </w:p>
    <w:p w:rsidR="09A99738" w:rsidP="1361BB37" w:rsidRDefault="09A99738" w14:paraId="6C9D1B6C" w14:textId="6304AAFB">
      <w:pPr>
        <w:pStyle w:val="ListParagraph"/>
        <w:numPr>
          <w:ilvl w:val="0"/>
          <w:numId w:val="47"/>
        </w:numPr>
        <w:suppressLineNumbers w:val="0"/>
        <w:bidi w:val="0"/>
        <w:spacing w:before="240" w:beforeAutospacing="on" w:after="0" w:afterAutospacing="off" w:line="360" w:lineRule="auto"/>
        <w:ind w:left="0" w:right="144"/>
        <w:contextualSpacing w:val="0"/>
        <w:jc w:val="both"/>
        <w:rPr>
          <w:rFonts w:ascii="Times New Roman" w:hAnsi="Times New Roman" w:eastAsia="Times New Roman" w:cs="Times New Roman" w:asciiTheme="majorBidi" w:hAnsiTheme="majorBidi" w:cstheme="majorBidi"/>
          <w:b w:val="1"/>
          <w:bCs w:val="1"/>
          <w:color w:val="000000" w:themeColor="text1" w:themeTint="FF" w:themeShade="FF"/>
          <w:sz w:val="28"/>
          <w:szCs w:val="28"/>
          <w:lang w:bidi="ar-JO"/>
        </w:rPr>
      </w:pPr>
      <w:r w:rsidRPr="1361BB37" w:rsidR="3F5AFD9F">
        <w:rPr>
          <w:rFonts w:ascii="Times New Roman" w:hAnsi="Times New Roman" w:eastAsia="Times New Roman" w:cs="Times New Roman" w:asciiTheme="majorBidi" w:hAnsiTheme="majorBidi" w:cstheme="majorBidi"/>
          <w:b w:val="1"/>
          <w:bCs w:val="1"/>
          <w:color w:val="000000" w:themeColor="text1" w:themeTint="FF" w:themeShade="FF"/>
          <w:sz w:val="28"/>
          <w:szCs w:val="28"/>
          <w:lang w:bidi="ar-JO"/>
        </w:rPr>
        <w:t>C</w:t>
      </w:r>
      <w:r w:rsidRPr="1361BB37" w:rsidR="0C36A86D">
        <w:rPr>
          <w:rFonts w:ascii="Times New Roman" w:hAnsi="Times New Roman" w:eastAsia="Times New Roman" w:cs="Times New Roman" w:asciiTheme="majorBidi" w:hAnsiTheme="majorBidi" w:cstheme="majorBidi"/>
          <w:b w:val="1"/>
          <w:bCs w:val="1"/>
          <w:color w:val="000000" w:themeColor="text1" w:themeTint="FF" w:themeShade="FF"/>
          <w:sz w:val="28"/>
          <w:szCs w:val="28"/>
          <w:lang w:bidi="ar-JO"/>
        </w:rPr>
        <w:t>hallenges and limitations</w:t>
      </w:r>
    </w:p>
    <w:p w:rsidR="09A99738" w:rsidP="1361BB37" w:rsidRDefault="09A99738" w14:paraId="33D2A6B8" w14:textId="67AD39F1">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019FCA69">
        <w:rPr>
          <w:rFonts w:ascii="Times New Roman" w:hAnsi="Times New Roman" w:eastAsia="Times New Roman" w:cs="Times New Roman"/>
          <w:sz w:val="24"/>
          <w:szCs w:val="24"/>
        </w:rPr>
        <w:t xml:space="preserve">This section discusses the main difficulties and limitations of Arabic sentiment analysis that still exist, covering: the dialect variation, noisy text in social media, domain </w:t>
      </w:r>
      <w:r w:rsidRPr="1361BB37" w:rsidR="019FCA69">
        <w:rPr>
          <w:rFonts w:ascii="Times New Roman" w:hAnsi="Times New Roman" w:eastAsia="Times New Roman" w:cs="Times New Roman"/>
          <w:sz w:val="24"/>
          <w:szCs w:val="24"/>
        </w:rPr>
        <w:t>divergence</w:t>
      </w:r>
      <w:r w:rsidRPr="1361BB37" w:rsidR="019FCA69">
        <w:rPr>
          <w:rFonts w:ascii="Times New Roman" w:hAnsi="Times New Roman" w:eastAsia="Times New Roman" w:cs="Times New Roman"/>
          <w:sz w:val="24"/>
          <w:szCs w:val="24"/>
        </w:rPr>
        <w:t xml:space="preserve"> and the availability of data sets</w:t>
      </w:r>
      <w:r w:rsidRPr="1361BB37" w:rsidR="4E340DEB">
        <w:rPr>
          <w:rFonts w:ascii="Times New Roman" w:hAnsi="Times New Roman" w:eastAsia="Times New Roman" w:cs="Times New Roman"/>
          <w:sz w:val="24"/>
          <w:szCs w:val="24"/>
        </w:rPr>
        <w:t xml:space="preserve"> (El Mekki et al., 2021; Shi &amp; Agrawal, 2025)</w:t>
      </w:r>
      <w:r w:rsidRPr="1361BB37" w:rsidR="019FCA69">
        <w:rPr>
          <w:rFonts w:ascii="Times New Roman" w:hAnsi="Times New Roman" w:eastAsia="Times New Roman" w:cs="Times New Roman"/>
          <w:sz w:val="24"/>
          <w:szCs w:val="24"/>
        </w:rPr>
        <w:t>.</w:t>
      </w:r>
    </w:p>
    <w:p w:rsidR="09A99738" w:rsidP="1361BB37" w:rsidRDefault="09A99738" w14:paraId="6EE20D64" w14:textId="213D7EE5">
      <w:pPr>
        <w:pStyle w:val="ListParagraph"/>
        <w:numPr>
          <w:ilvl w:val="0"/>
          <w:numId w:val="61"/>
        </w:numPr>
        <w:suppressLineNumbers w:val="0"/>
        <w:bidi w:val="0"/>
        <w:spacing w:before="240" w:beforeAutospacing="off" w:after="240" w:afterAutospacing="off" w:line="276" w:lineRule="auto"/>
        <w:ind w:left="720" w:right="0" w:hanging="360"/>
        <w:jc w:val="both"/>
        <w:rPr>
          <w:rFonts w:ascii="Times New Roman" w:hAnsi="Times New Roman" w:eastAsia="Times New Roman" w:cs="Times New Roman"/>
          <w:sz w:val="24"/>
          <w:szCs w:val="24"/>
        </w:rPr>
      </w:pPr>
      <w:r w:rsidRPr="1361BB37" w:rsidR="258135DB">
        <w:rPr>
          <w:rFonts w:ascii="Times New Roman" w:hAnsi="Times New Roman" w:eastAsia="Times New Roman" w:cs="Times New Roman"/>
          <w:sz w:val="24"/>
          <w:szCs w:val="24"/>
        </w:rPr>
        <w:t>Dialect</w:t>
      </w:r>
      <w:r w:rsidRPr="1361BB37" w:rsidR="258135DB">
        <w:rPr>
          <w:rFonts w:ascii="Times New Roman" w:hAnsi="Times New Roman" w:eastAsia="Times New Roman" w:cs="Times New Roman"/>
          <w:sz w:val="24"/>
          <w:szCs w:val="24"/>
        </w:rPr>
        <w:t xml:space="preserve"> variation-different Arabic dialects </w:t>
      </w:r>
      <w:r w:rsidRPr="1361BB37" w:rsidR="258135DB">
        <w:rPr>
          <w:rFonts w:ascii="Times New Roman" w:hAnsi="Times New Roman" w:eastAsia="Times New Roman" w:cs="Times New Roman"/>
          <w:sz w:val="24"/>
          <w:szCs w:val="24"/>
        </w:rPr>
        <w:t>possess</w:t>
      </w:r>
      <w:r w:rsidRPr="1361BB37" w:rsidR="258135DB">
        <w:rPr>
          <w:rFonts w:ascii="Times New Roman" w:hAnsi="Times New Roman" w:eastAsia="Times New Roman" w:cs="Times New Roman"/>
          <w:sz w:val="24"/>
          <w:szCs w:val="24"/>
        </w:rPr>
        <w:t xml:space="preserve"> different vocabulary, spelling, and expressions which are challenging to sentiment classification.</w:t>
      </w:r>
    </w:p>
    <w:p w:rsidR="09A99738" w:rsidP="1361BB37" w:rsidRDefault="09A99738" w14:paraId="7B309932" w14:textId="4095A0E1">
      <w:pPr>
        <w:pStyle w:val="ListParagraph"/>
        <w:numPr>
          <w:ilvl w:val="0"/>
          <w:numId w:val="61"/>
        </w:numPr>
        <w:suppressLineNumbers w:val="0"/>
        <w:bidi w:val="0"/>
        <w:spacing w:before="240" w:beforeAutospacing="off" w:after="240" w:afterAutospacing="off" w:line="276" w:lineRule="auto"/>
        <w:ind w:left="720" w:right="0" w:hanging="360"/>
        <w:jc w:val="both"/>
        <w:rPr>
          <w:rFonts w:ascii="Times New Roman" w:hAnsi="Times New Roman" w:eastAsia="Times New Roman" w:cs="Times New Roman"/>
          <w:sz w:val="24"/>
          <w:szCs w:val="24"/>
        </w:rPr>
      </w:pPr>
      <w:r w:rsidRPr="1361BB37" w:rsidR="258135DB">
        <w:rPr>
          <w:rFonts w:ascii="Times New Roman" w:hAnsi="Times New Roman" w:eastAsia="Times New Roman" w:cs="Times New Roman"/>
          <w:sz w:val="24"/>
          <w:szCs w:val="24"/>
        </w:rPr>
        <w:t>Noisy</w:t>
      </w:r>
      <w:r w:rsidRPr="1361BB37" w:rsidR="258135DB">
        <w:rPr>
          <w:rFonts w:ascii="Times New Roman" w:hAnsi="Times New Roman" w:eastAsia="Times New Roman" w:cs="Times New Roman"/>
          <w:sz w:val="24"/>
          <w:szCs w:val="24"/>
        </w:rPr>
        <w:t xml:space="preserve"> social media text - tweets and online posts have features of emoji, misspelling, sarcasm, hashtags, slang, and the informal style.</w:t>
      </w:r>
    </w:p>
    <w:p w:rsidR="09A99738" w:rsidP="1361BB37" w:rsidRDefault="09A99738" w14:paraId="5B0DA437" w14:textId="14DF4F1E">
      <w:pPr>
        <w:pStyle w:val="ListParagraph"/>
        <w:numPr>
          <w:ilvl w:val="0"/>
          <w:numId w:val="61"/>
        </w:numPr>
        <w:suppressLineNumbers w:val="0"/>
        <w:bidi w:val="0"/>
        <w:spacing w:before="240" w:beforeAutospacing="off" w:after="240" w:afterAutospacing="off" w:line="276" w:lineRule="auto"/>
        <w:ind w:left="720" w:right="0" w:hanging="360"/>
        <w:jc w:val="both"/>
        <w:rPr>
          <w:rFonts w:ascii="Times New Roman" w:hAnsi="Times New Roman" w:eastAsia="Times New Roman" w:cs="Times New Roman"/>
          <w:sz w:val="24"/>
          <w:szCs w:val="24"/>
        </w:rPr>
      </w:pPr>
      <w:r w:rsidRPr="1361BB37" w:rsidR="258135DB">
        <w:rPr>
          <w:rFonts w:ascii="Times New Roman" w:hAnsi="Times New Roman" w:eastAsia="Times New Roman" w:cs="Times New Roman"/>
          <w:sz w:val="24"/>
          <w:szCs w:val="24"/>
        </w:rPr>
        <w:t>Domain differences</w:t>
      </w:r>
      <w:r w:rsidRPr="1361BB37" w:rsidR="1948C2CE">
        <w:rPr>
          <w:rFonts w:ascii="Times New Roman" w:hAnsi="Times New Roman" w:eastAsia="Times New Roman" w:cs="Times New Roman"/>
          <w:sz w:val="24"/>
          <w:szCs w:val="24"/>
        </w:rPr>
        <w:t xml:space="preserve">: </w:t>
      </w:r>
      <w:r w:rsidRPr="1361BB37" w:rsidR="258135DB">
        <w:rPr>
          <w:rFonts w:ascii="Times New Roman" w:hAnsi="Times New Roman" w:eastAsia="Times New Roman" w:cs="Times New Roman"/>
          <w:sz w:val="24"/>
          <w:szCs w:val="24"/>
        </w:rPr>
        <w:t>a trained model on one domain (reviews) does not usually perform well on a different domain (tweets).</w:t>
      </w:r>
    </w:p>
    <w:p w:rsidR="09A99738" w:rsidP="1361BB37" w:rsidRDefault="09A99738" w14:paraId="52E0B52C" w14:textId="6CB5CFD5">
      <w:pPr>
        <w:pStyle w:val="ListParagraph"/>
        <w:numPr>
          <w:ilvl w:val="0"/>
          <w:numId w:val="61"/>
        </w:numPr>
        <w:suppressLineNumbers w:val="0"/>
        <w:bidi w:val="0"/>
        <w:spacing w:before="240" w:beforeAutospacing="off" w:after="240" w:afterAutospacing="off" w:line="276" w:lineRule="auto"/>
        <w:ind w:left="720" w:right="0" w:hanging="360"/>
        <w:jc w:val="both"/>
        <w:rPr>
          <w:rFonts w:ascii="Times New Roman" w:hAnsi="Times New Roman" w:eastAsia="Times New Roman" w:cs="Times New Roman"/>
          <w:sz w:val="24"/>
          <w:szCs w:val="24"/>
        </w:rPr>
      </w:pPr>
      <w:r w:rsidRPr="1361BB37" w:rsidR="258135DB">
        <w:rPr>
          <w:rFonts w:ascii="Times New Roman" w:hAnsi="Times New Roman" w:eastAsia="Times New Roman" w:cs="Times New Roman"/>
          <w:sz w:val="24"/>
          <w:szCs w:val="24"/>
        </w:rPr>
        <w:t xml:space="preserve">Limitations of datasets -some datasets are </w:t>
      </w:r>
      <w:r w:rsidRPr="1361BB37" w:rsidR="258135DB">
        <w:rPr>
          <w:rFonts w:ascii="Times New Roman" w:hAnsi="Times New Roman" w:eastAsia="Times New Roman" w:cs="Times New Roman"/>
          <w:sz w:val="24"/>
          <w:szCs w:val="24"/>
        </w:rPr>
        <w:t>very small</w:t>
      </w:r>
      <w:r w:rsidRPr="1361BB37" w:rsidR="258135DB">
        <w:rPr>
          <w:rFonts w:ascii="Times New Roman" w:hAnsi="Times New Roman" w:eastAsia="Times New Roman" w:cs="Times New Roman"/>
          <w:sz w:val="24"/>
          <w:szCs w:val="24"/>
        </w:rPr>
        <w:t xml:space="preserve"> and imbalanced or have specific dialects and domains.</w:t>
      </w:r>
    </w:p>
    <w:p w:rsidR="09A99738" w:rsidP="1361BB37" w:rsidRDefault="09A99738" w14:paraId="0A149F5C" w14:textId="16ADE0FA">
      <w:pPr>
        <w:pStyle w:val="Normal"/>
        <w:suppressLineNumbers w:val="0"/>
        <w:bidi w:val="0"/>
        <w:spacing w:before="240" w:beforeAutospacing="off" w:after="240" w:afterAutospacing="off" w:line="276" w:lineRule="auto"/>
        <w:ind w:right="0"/>
        <w:jc w:val="both"/>
        <w:rPr>
          <w:rFonts w:ascii="Times New Roman" w:hAnsi="Times New Roman" w:eastAsia="Times New Roman" w:cs="Times New Roman"/>
          <w:sz w:val="24"/>
          <w:szCs w:val="24"/>
        </w:rPr>
      </w:pPr>
    </w:p>
    <w:p w:rsidR="09A99738" w:rsidP="1361BB37" w:rsidRDefault="09A99738" w14:paraId="4F94F132" w14:textId="0E49E1A0">
      <w:pPr>
        <w:pStyle w:val="Normal"/>
        <w:suppressLineNumbers w:val="0"/>
        <w:bidi w:val="0"/>
        <w:spacing w:before="240" w:beforeAutospacing="off" w:after="240" w:afterAutospacing="off" w:line="276" w:lineRule="auto"/>
        <w:ind w:right="0"/>
        <w:jc w:val="both"/>
        <w:rPr>
          <w:rFonts w:ascii="Times New Roman" w:hAnsi="Times New Roman" w:eastAsia="Times New Roman" w:cs="Times New Roman"/>
          <w:sz w:val="24"/>
          <w:szCs w:val="24"/>
        </w:rPr>
      </w:pPr>
    </w:p>
    <w:p w:rsidR="09A99738" w:rsidP="1361BB37" w:rsidRDefault="09A99738" w14:paraId="431978AA" w14:textId="526E0465">
      <w:pPr>
        <w:pStyle w:val="ListParagraph"/>
        <w:numPr>
          <w:ilvl w:val="0"/>
          <w:numId w:val="47"/>
        </w:numPr>
        <w:suppressLineNumbers w:val="0"/>
        <w:bidi w:val="0"/>
        <w:spacing w:beforeAutospacing="on" w:after="0" w:afterAutospacing="off" w:line="360" w:lineRule="auto"/>
        <w:ind w:left="0" w:right="144"/>
        <w:contextualSpacing w:val="0"/>
        <w:jc w:val="both"/>
        <w:rPr>
          <w:rFonts w:ascii="Times New Roman" w:hAnsi="Times New Roman" w:eastAsia="Times New Roman" w:cs="Times New Roman" w:asciiTheme="majorBidi" w:hAnsiTheme="majorBidi" w:cstheme="majorBidi"/>
          <w:b w:val="1"/>
          <w:bCs w:val="1"/>
          <w:color w:val="000000" w:themeColor="text1" w:themeTint="FF" w:themeShade="FF"/>
          <w:sz w:val="28"/>
          <w:szCs w:val="28"/>
          <w:lang w:bidi="ar-JO"/>
        </w:rPr>
      </w:pPr>
      <w:r w:rsidRPr="1361BB37" w:rsidR="000AD7EF">
        <w:rPr>
          <w:rFonts w:ascii="Times New Roman" w:hAnsi="Times New Roman" w:eastAsia="Times New Roman" w:cs="Times New Roman" w:asciiTheme="majorBidi" w:hAnsiTheme="majorBidi" w:cstheme="majorBidi"/>
          <w:b w:val="1"/>
          <w:bCs w:val="1"/>
          <w:color w:val="000000" w:themeColor="text1" w:themeTint="FF" w:themeShade="FF"/>
          <w:sz w:val="28"/>
          <w:szCs w:val="28"/>
          <w:lang w:bidi="ar-JO"/>
        </w:rPr>
        <w:t>Future directions</w:t>
      </w:r>
    </w:p>
    <w:p w:rsidR="09A99738" w:rsidP="1361BB37" w:rsidRDefault="09A99738" w14:paraId="32398CA9" w14:textId="474D5E87">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52C9C08F">
        <w:rPr>
          <w:rFonts w:ascii="Times New Roman" w:hAnsi="Times New Roman" w:eastAsia="Times New Roman" w:cs="Times New Roman"/>
          <w:sz w:val="24"/>
          <w:szCs w:val="24"/>
        </w:rPr>
        <w:t xml:space="preserve">This section includes the main future directions proposed to take our knowledge further for Arabic sentiment analysis, which include creation of various datasets, enhancing robustness, minimizing computational </w:t>
      </w:r>
      <w:r w:rsidRPr="1361BB37" w:rsidR="52C9C08F">
        <w:rPr>
          <w:rFonts w:ascii="Times New Roman" w:hAnsi="Times New Roman" w:eastAsia="Times New Roman" w:cs="Times New Roman"/>
          <w:sz w:val="24"/>
          <w:szCs w:val="24"/>
        </w:rPr>
        <w:t>expense</w:t>
      </w:r>
      <w:r w:rsidRPr="1361BB37" w:rsidR="52C9C08F">
        <w:rPr>
          <w:rFonts w:ascii="Times New Roman" w:hAnsi="Times New Roman" w:eastAsia="Times New Roman" w:cs="Times New Roman"/>
          <w:sz w:val="24"/>
          <w:szCs w:val="24"/>
        </w:rPr>
        <w:t xml:space="preserve"> and using more transparent evaluation methods</w:t>
      </w:r>
      <w:r w:rsidRPr="1361BB37" w:rsidR="653CA493">
        <w:rPr>
          <w:rFonts w:ascii="Times New Roman" w:hAnsi="Times New Roman" w:eastAsia="Times New Roman" w:cs="Times New Roman"/>
          <w:sz w:val="24"/>
          <w:szCs w:val="24"/>
        </w:rPr>
        <w:t xml:space="preserve"> (Mansour et al., 2025; Shi &amp; Agrawal, 2025)</w:t>
      </w:r>
      <w:r w:rsidRPr="1361BB37" w:rsidR="52C9C08F">
        <w:rPr>
          <w:rFonts w:ascii="Times New Roman" w:hAnsi="Times New Roman" w:eastAsia="Times New Roman" w:cs="Times New Roman"/>
          <w:sz w:val="24"/>
          <w:szCs w:val="24"/>
        </w:rPr>
        <w:t>.</w:t>
      </w:r>
    </w:p>
    <w:p w:rsidR="09A99738" w:rsidP="1361BB37" w:rsidRDefault="09A99738" w14:paraId="6D1F6EA7" w14:textId="304BEDB1">
      <w:pPr>
        <w:pStyle w:val="ListParagraph"/>
        <w:numPr>
          <w:ilvl w:val="0"/>
          <w:numId w:val="61"/>
        </w:numPr>
        <w:suppressLineNumbers w:val="0"/>
        <w:bidi w:val="0"/>
        <w:spacing w:before="240" w:beforeAutospacing="off" w:after="240" w:afterAutospacing="off" w:line="276" w:lineRule="auto"/>
        <w:ind w:left="720" w:right="0" w:hanging="360"/>
        <w:jc w:val="both"/>
        <w:rPr>
          <w:rFonts w:ascii="Times New Roman" w:hAnsi="Times New Roman" w:eastAsia="Times New Roman" w:cs="Times New Roman"/>
          <w:sz w:val="24"/>
          <w:szCs w:val="24"/>
        </w:rPr>
      </w:pPr>
      <w:r w:rsidRPr="1361BB37" w:rsidR="4ABFEF98">
        <w:rPr>
          <w:rFonts w:ascii="Times New Roman" w:hAnsi="Times New Roman" w:eastAsia="Times New Roman" w:cs="Times New Roman"/>
          <w:sz w:val="24"/>
          <w:szCs w:val="24"/>
        </w:rPr>
        <w:t>Diverse datasets: Future studies should build larger datasets covering different dialects, domains, and writing styles.</w:t>
      </w:r>
    </w:p>
    <w:p w:rsidR="09A99738" w:rsidP="1361BB37" w:rsidRDefault="09A99738" w14:paraId="11B3F766" w14:textId="2B327354">
      <w:pPr>
        <w:pStyle w:val="ListParagraph"/>
        <w:numPr>
          <w:ilvl w:val="0"/>
          <w:numId w:val="61"/>
        </w:numPr>
        <w:suppressLineNumbers w:val="0"/>
        <w:bidi w:val="0"/>
        <w:spacing w:before="240" w:beforeAutospacing="off" w:after="240" w:afterAutospacing="off" w:line="276" w:lineRule="auto"/>
        <w:ind w:left="720" w:right="0" w:hanging="360"/>
        <w:jc w:val="both"/>
        <w:rPr>
          <w:rFonts w:ascii="Times New Roman" w:hAnsi="Times New Roman" w:eastAsia="Times New Roman" w:cs="Times New Roman"/>
          <w:sz w:val="24"/>
          <w:szCs w:val="24"/>
        </w:rPr>
      </w:pPr>
      <w:r w:rsidRPr="1361BB37" w:rsidR="6CBCAB2C">
        <w:rPr>
          <w:rFonts w:ascii="Times New Roman" w:hAnsi="Times New Roman" w:eastAsia="Times New Roman" w:cs="Times New Roman"/>
          <w:sz w:val="24"/>
          <w:szCs w:val="24"/>
        </w:rPr>
        <w:t>Improved models: Existing models should be further improved to effectively handle various dialects, noisy text and domain variations.</w:t>
      </w:r>
    </w:p>
    <w:p w:rsidR="09A99738" w:rsidP="1361BB37" w:rsidRDefault="09A99738" w14:paraId="791C0FA5" w14:textId="0F81FE28">
      <w:pPr>
        <w:pStyle w:val="ListParagraph"/>
        <w:numPr>
          <w:ilvl w:val="0"/>
          <w:numId w:val="61"/>
        </w:numPr>
        <w:suppressLineNumbers w:val="0"/>
        <w:bidi w:val="0"/>
        <w:spacing w:before="240" w:beforeAutospacing="off" w:after="240" w:afterAutospacing="off" w:line="276" w:lineRule="auto"/>
        <w:ind w:left="720" w:right="0" w:hanging="360"/>
        <w:jc w:val="both"/>
        <w:rPr>
          <w:rFonts w:ascii="Times New Roman" w:hAnsi="Times New Roman" w:eastAsia="Times New Roman" w:cs="Times New Roman"/>
          <w:sz w:val="24"/>
          <w:szCs w:val="24"/>
        </w:rPr>
      </w:pPr>
      <w:r w:rsidRPr="1361BB37" w:rsidR="6CBCAB2C">
        <w:rPr>
          <w:rFonts w:ascii="Times New Roman" w:hAnsi="Times New Roman" w:eastAsia="Times New Roman" w:cs="Times New Roman"/>
          <w:sz w:val="24"/>
          <w:szCs w:val="24"/>
        </w:rPr>
        <w:t xml:space="preserve">Cost-effective hybrid techniques: Future systems should be both </w:t>
      </w:r>
      <w:r w:rsidRPr="1361BB37" w:rsidR="6CBCAB2C">
        <w:rPr>
          <w:rFonts w:ascii="Times New Roman" w:hAnsi="Times New Roman" w:eastAsia="Times New Roman" w:cs="Times New Roman"/>
          <w:sz w:val="24"/>
          <w:szCs w:val="24"/>
        </w:rPr>
        <w:t>accurate</w:t>
      </w:r>
      <w:r w:rsidRPr="1361BB37" w:rsidR="6CBCAB2C">
        <w:rPr>
          <w:rFonts w:ascii="Times New Roman" w:hAnsi="Times New Roman" w:eastAsia="Times New Roman" w:cs="Times New Roman"/>
          <w:sz w:val="24"/>
          <w:szCs w:val="24"/>
        </w:rPr>
        <w:t xml:space="preserve"> and simple </w:t>
      </w:r>
      <w:r w:rsidRPr="1361BB37" w:rsidR="6CBCAB2C">
        <w:rPr>
          <w:rFonts w:ascii="Times New Roman" w:hAnsi="Times New Roman" w:eastAsia="Times New Roman" w:cs="Times New Roman"/>
          <w:sz w:val="24"/>
          <w:szCs w:val="24"/>
        </w:rPr>
        <w:t>in order to</w:t>
      </w:r>
      <w:r w:rsidRPr="1361BB37" w:rsidR="6CBCAB2C">
        <w:rPr>
          <w:rFonts w:ascii="Times New Roman" w:hAnsi="Times New Roman" w:eastAsia="Times New Roman" w:cs="Times New Roman"/>
          <w:sz w:val="24"/>
          <w:szCs w:val="24"/>
        </w:rPr>
        <w:t xml:space="preserve"> be practical.</w:t>
      </w:r>
    </w:p>
    <w:p w:rsidR="09A99738" w:rsidP="1361BB37" w:rsidRDefault="09A99738" w14:paraId="1501678F" w14:textId="7D54304A">
      <w:pPr>
        <w:pStyle w:val="ListParagraph"/>
        <w:numPr>
          <w:ilvl w:val="0"/>
          <w:numId w:val="61"/>
        </w:numPr>
        <w:suppressLineNumbers w:val="0"/>
        <w:bidi w:val="0"/>
        <w:spacing w:before="240" w:beforeAutospacing="off" w:after="240" w:afterAutospacing="off" w:line="276" w:lineRule="auto"/>
        <w:ind w:left="720" w:right="0" w:hanging="360"/>
        <w:jc w:val="both"/>
        <w:rPr>
          <w:rFonts w:ascii="Times New Roman" w:hAnsi="Times New Roman" w:eastAsia="Times New Roman" w:cs="Times New Roman"/>
          <w:sz w:val="24"/>
          <w:szCs w:val="24"/>
        </w:rPr>
      </w:pPr>
      <w:r w:rsidRPr="1361BB37" w:rsidR="6CBCAB2C">
        <w:rPr>
          <w:rFonts w:ascii="Times New Roman" w:hAnsi="Times New Roman" w:eastAsia="Times New Roman" w:cs="Times New Roman"/>
          <w:sz w:val="24"/>
          <w:szCs w:val="24"/>
        </w:rPr>
        <w:t>Concise assessments: New standard datasets and evaluation metrics should be a top priority</w:t>
      </w:r>
      <w:r w:rsidRPr="1361BB37" w:rsidR="6989136E">
        <w:rPr>
          <w:rFonts w:ascii="Times New Roman" w:hAnsi="Times New Roman" w:eastAsia="Times New Roman" w:cs="Times New Roman"/>
          <w:sz w:val="24"/>
          <w:szCs w:val="24"/>
        </w:rPr>
        <w:t>.</w:t>
      </w:r>
    </w:p>
    <w:p w:rsidR="09A99738" w:rsidP="09A99738" w:rsidRDefault="09A99738" w14:paraId="4CD78C2B" w14:textId="6C21CEC8">
      <w:pPr>
        <w:pStyle w:val="ListParagraph"/>
        <w:suppressLineNumbers w:val="0"/>
        <w:bidi w:val="0"/>
        <w:spacing w:beforeAutospacing="on" w:after="0" w:afterAutospacing="off" w:line="360" w:lineRule="auto"/>
        <w:ind w:left="0" w:right="0"/>
        <w:jc w:val="both"/>
        <w:rPr>
          <w:rFonts w:ascii="Times New Roman" w:hAnsi="Times New Roman" w:eastAsia="Times New Roman" w:cs="Times New Roman" w:asciiTheme="majorBidi" w:hAnsiTheme="majorBidi" w:cstheme="majorBidi"/>
          <w:b w:val="1"/>
          <w:bCs w:val="1"/>
          <w:color w:val="000000" w:themeColor="text1" w:themeTint="FF" w:themeShade="FF"/>
          <w:sz w:val="24"/>
          <w:szCs w:val="24"/>
          <w:lang w:eastAsia="en-US" w:bidi="ar-JO"/>
        </w:rPr>
      </w:pPr>
    </w:p>
    <w:p w:rsidR="00680835" w:rsidP="3184ADAE" w:rsidRDefault="00680835" w14:paraId="65D5D066" w14:textId="097E30BA">
      <w:pPr>
        <w:pStyle w:val="ListParagraph"/>
        <w:numPr>
          <w:ilvl w:val="0"/>
          <w:numId w:val="47"/>
        </w:numPr>
        <w:bidi w:val="0"/>
        <w:spacing w:beforeAutospacing="on" w:after="0" w:line="360" w:lineRule="auto"/>
        <w:ind w:left="0" w:right="144"/>
        <w:contextualSpacing w:val="0"/>
        <w:jc w:val="both"/>
        <w:rPr>
          <w:rFonts w:ascii="Times New Roman" w:hAnsi="Times New Roman" w:eastAsia="Times New Roman" w:cs="Times New Roman" w:asciiTheme="majorBidi" w:hAnsiTheme="majorBidi" w:cstheme="majorBidi"/>
          <w:b w:val="1"/>
          <w:bCs w:val="1"/>
          <w:color w:val="000000" w:themeColor="text1" w:themeTint="FF" w:themeShade="FF"/>
          <w:sz w:val="28"/>
          <w:szCs w:val="28"/>
          <w:lang w:bidi="ar-JO"/>
        </w:rPr>
      </w:pPr>
      <w:r w:rsidRPr="1361BB37" w:rsidR="703243DF">
        <w:rPr>
          <w:rFonts w:ascii="Times New Roman" w:hAnsi="Times New Roman" w:eastAsia="Times New Roman" w:cs="Times New Roman" w:asciiTheme="majorBidi" w:hAnsiTheme="majorBidi" w:cstheme="majorBidi"/>
          <w:b w:val="1"/>
          <w:bCs w:val="1"/>
          <w:color w:val="000000" w:themeColor="text1" w:themeTint="FF" w:themeShade="FF"/>
          <w:sz w:val="28"/>
          <w:szCs w:val="28"/>
          <w:lang w:bidi="ar-JO"/>
        </w:rPr>
        <w:t>Conclusion</w:t>
      </w:r>
    </w:p>
    <w:p w:rsidR="17742EA0" w:rsidP="1361BB37" w:rsidRDefault="17742EA0" w14:paraId="4D4B59C6" w14:textId="04039337">
      <w:pPr>
        <w:pStyle w:val="Normal"/>
        <w:bidi w:val="0"/>
        <w:spacing w:before="240" w:beforeAutospacing="off" w:after="240" w:afterAutospacing="off" w:line="276" w:lineRule="auto"/>
        <w:ind w:left="0" w:right="0"/>
        <w:jc w:val="both"/>
      </w:pPr>
      <w:r w:rsidRPr="1361BB37" w:rsidR="17742EA0">
        <w:rPr>
          <w:rFonts w:ascii="Times New Roman" w:hAnsi="Times New Roman" w:eastAsia="Times New Roman" w:cs="Times New Roman"/>
          <w:noProof w:val="0"/>
          <w:sz w:val="24"/>
          <w:szCs w:val="24"/>
          <w:lang w:val="en-US"/>
        </w:rPr>
        <w:t xml:space="preserve">This survey reviewed recent methods, challenges, and future directions in Arabic sentiment analysis. </w:t>
      </w:r>
      <w:r w:rsidRPr="1361BB37" w:rsidR="4474EF56">
        <w:rPr>
          <w:rFonts w:ascii="Times New Roman" w:hAnsi="Times New Roman" w:eastAsia="Times New Roman" w:cs="Times New Roman"/>
          <w:noProof w:val="0"/>
          <w:sz w:val="24"/>
          <w:szCs w:val="24"/>
          <w:lang w:val="en-US"/>
        </w:rPr>
        <w:t xml:space="preserve">It covered the techniques for Arabic sentiment analysis that are based on conventional machine learning techniques, deep learning approaches, transformer-based models, and hybrid systems. From the discussed research, </w:t>
      </w:r>
      <w:r w:rsidRPr="1361BB37" w:rsidR="4474EF56">
        <w:rPr>
          <w:rFonts w:ascii="Times New Roman" w:hAnsi="Times New Roman" w:eastAsia="Times New Roman" w:cs="Times New Roman"/>
          <w:noProof w:val="0"/>
          <w:sz w:val="24"/>
          <w:szCs w:val="24"/>
          <w:lang w:val="en-US"/>
        </w:rPr>
        <w:t>it can be seen that the</w:t>
      </w:r>
      <w:r w:rsidRPr="1361BB37" w:rsidR="4474EF56">
        <w:rPr>
          <w:rFonts w:ascii="Times New Roman" w:hAnsi="Times New Roman" w:eastAsia="Times New Roman" w:cs="Times New Roman"/>
          <w:noProof w:val="0"/>
          <w:sz w:val="24"/>
          <w:szCs w:val="24"/>
          <w:lang w:val="en-US"/>
        </w:rPr>
        <w:t xml:space="preserve"> Arabic sentiment analysis area has achieved significant progress during recent years, particularly through adopting transformer-based models such as AraBERT, MARBERT, and </w:t>
      </w:r>
      <w:r w:rsidRPr="1361BB37" w:rsidR="4474EF56">
        <w:rPr>
          <w:rFonts w:ascii="Times New Roman" w:hAnsi="Times New Roman" w:eastAsia="Times New Roman" w:cs="Times New Roman"/>
          <w:noProof w:val="0"/>
          <w:sz w:val="24"/>
          <w:szCs w:val="24"/>
          <w:lang w:val="en-US"/>
        </w:rPr>
        <w:t>CAMeLBERT</w:t>
      </w:r>
      <w:r w:rsidRPr="1361BB37" w:rsidR="4474EF56">
        <w:rPr>
          <w:rFonts w:ascii="Times New Roman" w:hAnsi="Times New Roman" w:eastAsia="Times New Roman" w:cs="Times New Roman"/>
          <w:noProof w:val="0"/>
          <w:sz w:val="24"/>
          <w:szCs w:val="24"/>
          <w:lang w:val="en-US"/>
        </w:rPr>
        <w:t xml:space="preserve">. </w:t>
      </w:r>
      <w:r w:rsidRPr="1361BB37" w:rsidR="4474EF56">
        <w:rPr>
          <w:rFonts w:ascii="Times New Roman" w:hAnsi="Times New Roman" w:eastAsia="Times New Roman" w:cs="Times New Roman"/>
          <w:noProof w:val="0"/>
          <w:sz w:val="24"/>
          <w:szCs w:val="24"/>
          <w:lang w:val="en-US"/>
        </w:rPr>
        <w:t>It appears that the use of these models</w:t>
      </w:r>
      <w:r w:rsidRPr="1361BB37" w:rsidR="4474EF56">
        <w:rPr>
          <w:rFonts w:ascii="Times New Roman" w:hAnsi="Times New Roman" w:eastAsia="Times New Roman" w:cs="Times New Roman"/>
          <w:noProof w:val="0"/>
          <w:sz w:val="24"/>
          <w:szCs w:val="24"/>
          <w:lang w:val="en-US"/>
        </w:rPr>
        <w:t xml:space="preserve"> is a promising choice for analyzing sentiments of Arabic texts, </w:t>
      </w:r>
      <w:r w:rsidRPr="1361BB37" w:rsidR="115CA510">
        <w:rPr>
          <w:rFonts w:ascii="Times New Roman" w:hAnsi="Times New Roman" w:eastAsia="Times New Roman" w:cs="Times New Roman"/>
          <w:noProof w:val="0"/>
          <w:sz w:val="24"/>
          <w:szCs w:val="24"/>
          <w:lang w:val="en-US"/>
        </w:rPr>
        <w:t>especially dialectal and user-generated texts</w:t>
      </w:r>
      <w:r w:rsidRPr="1361BB37" w:rsidR="4474EF56">
        <w:rPr>
          <w:rFonts w:ascii="Times New Roman" w:hAnsi="Times New Roman" w:eastAsia="Times New Roman" w:cs="Times New Roman"/>
          <w:noProof w:val="0"/>
          <w:sz w:val="24"/>
          <w:szCs w:val="24"/>
          <w:lang w:val="en-US"/>
        </w:rPr>
        <w:t xml:space="preserve">, as it captures </w:t>
      </w:r>
      <w:r w:rsidRPr="1361BB37" w:rsidR="4474EF56">
        <w:rPr>
          <w:rFonts w:ascii="Times New Roman" w:hAnsi="Times New Roman" w:eastAsia="Times New Roman" w:cs="Times New Roman"/>
          <w:noProof w:val="0"/>
          <w:sz w:val="24"/>
          <w:szCs w:val="24"/>
          <w:lang w:val="en-US"/>
        </w:rPr>
        <w:t>well contextual information</w:t>
      </w:r>
      <w:r w:rsidRPr="1361BB37" w:rsidR="4474EF56">
        <w:rPr>
          <w:rFonts w:ascii="Times New Roman" w:hAnsi="Times New Roman" w:eastAsia="Times New Roman" w:cs="Times New Roman"/>
          <w:noProof w:val="0"/>
          <w:sz w:val="24"/>
          <w:szCs w:val="24"/>
          <w:lang w:val="en-US"/>
        </w:rPr>
        <w:t xml:space="preserve"> in text. Nonetheless, there still remain challenges such as dealing with the dialectal variations in Arabic language, noise in user-generated text, different domains of texts, scarce dataset sizes, and non-standardized </w:t>
      </w:r>
      <w:r w:rsidRPr="1361BB37" w:rsidR="4474EF56">
        <w:rPr>
          <w:rFonts w:ascii="Times New Roman" w:hAnsi="Times New Roman" w:eastAsia="Times New Roman" w:cs="Times New Roman"/>
          <w:noProof w:val="0"/>
          <w:sz w:val="24"/>
          <w:szCs w:val="24"/>
          <w:lang w:val="en-US"/>
        </w:rPr>
        <w:t>evaluation</w:t>
      </w:r>
      <w:r w:rsidRPr="1361BB37" w:rsidR="4474EF56">
        <w:rPr>
          <w:rFonts w:ascii="Times New Roman" w:hAnsi="Times New Roman" w:eastAsia="Times New Roman" w:cs="Times New Roman"/>
          <w:noProof w:val="0"/>
          <w:sz w:val="24"/>
          <w:szCs w:val="24"/>
          <w:lang w:val="en-US"/>
        </w:rPr>
        <w:t xml:space="preserve"> metrics. </w:t>
      </w:r>
      <w:r w:rsidRPr="1361BB37" w:rsidR="0DE5B98D">
        <w:rPr>
          <w:rFonts w:ascii="Times New Roman" w:hAnsi="Times New Roman" w:eastAsia="Times New Roman" w:cs="Times New Roman"/>
          <w:noProof w:val="0"/>
          <w:sz w:val="24"/>
          <w:szCs w:val="24"/>
          <w:lang w:val="en-US"/>
        </w:rPr>
        <w:t>The reviewed studies also show that hybrid systems are a promising direction</w:t>
      </w:r>
      <w:r w:rsidRPr="1361BB37" w:rsidR="4474EF56">
        <w:rPr>
          <w:rFonts w:ascii="Times New Roman" w:hAnsi="Times New Roman" w:eastAsia="Times New Roman" w:cs="Times New Roman"/>
          <w:noProof w:val="0"/>
          <w:sz w:val="24"/>
          <w:szCs w:val="24"/>
          <w:lang w:val="en-US"/>
        </w:rPr>
        <w:t xml:space="preserve"> as they combine advantages of multiple models and representation approaches. </w:t>
      </w:r>
      <w:r w:rsidRPr="1361BB37" w:rsidR="79EFFB2B">
        <w:rPr>
          <w:rFonts w:ascii="Times New Roman" w:hAnsi="Times New Roman" w:eastAsia="Times New Roman" w:cs="Times New Roman"/>
          <w:noProof w:val="0"/>
          <w:sz w:val="24"/>
          <w:szCs w:val="24"/>
          <w:lang w:val="en-US"/>
        </w:rPr>
        <w:t>Future work is to collect bigger datasets, bigger domains, to build a more powerful model for cross dialect and cross domain analyses, lower computational requirements and use a well-defined evaluation metric. In general Arabic sentiment analysis is an area that is still developing, it should produce practical, efficient and context-based model.</w:t>
      </w:r>
    </w:p>
    <w:p w:rsidR="09A99738" w:rsidP="1361BB37" w:rsidRDefault="09A99738" w14:paraId="27C10DB1" w14:textId="4C2E1644">
      <w:pPr>
        <w:pStyle w:val="Normal"/>
        <w:spacing w:after="0" w:line="360" w:lineRule="auto"/>
        <w:rPr>
          <w:rFonts w:ascii="Times New Roman" w:hAnsi="Times New Roman" w:cs="Times New Roman" w:asciiTheme="majorBidi" w:hAnsiTheme="majorBidi" w:cstheme="majorBidi"/>
          <w:color w:val="000000" w:themeColor="text1" w:themeTint="FF" w:themeShade="FF"/>
          <w:sz w:val="24"/>
          <w:szCs w:val="24"/>
          <w:rtl w:val="1"/>
          <w:lang w:bidi="ar-JO"/>
        </w:rPr>
      </w:pPr>
    </w:p>
    <w:p w:rsidR="1361BB37" w:rsidP="1361BB37" w:rsidRDefault="1361BB37" w14:paraId="5E7E9599" w14:textId="3B4FD400">
      <w:pPr>
        <w:pStyle w:val="Normal"/>
        <w:bidi w:val="0"/>
        <w:spacing w:after="0" w:line="360" w:lineRule="auto"/>
        <w:rPr>
          <w:rFonts w:ascii="Times New Roman" w:hAnsi="Times New Roman" w:cs="Times New Roman" w:asciiTheme="majorBidi" w:hAnsiTheme="majorBidi" w:cstheme="majorBidi"/>
          <w:color w:val="000000" w:themeColor="text1" w:themeTint="FF" w:themeShade="FF"/>
          <w:sz w:val="24"/>
          <w:szCs w:val="24"/>
          <w:rtl w:val="1"/>
          <w:lang w:bidi="ar-JO"/>
        </w:rPr>
      </w:pPr>
    </w:p>
    <w:p w:rsidR="09A99738" w:rsidP="1361BB37" w:rsidRDefault="09A99738" w14:paraId="63E908E3" w14:textId="77352426">
      <w:pPr>
        <w:pStyle w:val="Normal"/>
        <w:bidi w:val="0"/>
        <w:spacing w:after="0" w:line="360" w:lineRule="auto"/>
        <w:rPr>
          <w:rFonts w:ascii="Times New Roman" w:hAnsi="Times New Roman" w:cs="Times New Roman" w:asciiTheme="majorBidi" w:hAnsiTheme="majorBidi" w:cstheme="majorBidi"/>
          <w:color w:val="000000" w:themeColor="text1" w:themeTint="FF" w:themeShade="FF"/>
          <w:sz w:val="24"/>
          <w:szCs w:val="24"/>
          <w:rtl w:val="1"/>
          <w:lang w:bidi="ar-JO"/>
        </w:rPr>
      </w:pPr>
    </w:p>
    <w:p w:rsidR="1361BB37" w:rsidP="1361BB37" w:rsidRDefault="1361BB37" w14:paraId="73B7479A" w14:textId="7B3B3D56">
      <w:pPr>
        <w:pStyle w:val="Normal"/>
        <w:spacing w:after="0" w:line="360" w:lineRule="auto"/>
        <w:rPr>
          <w:rFonts w:ascii="Times New Roman" w:hAnsi="Times New Roman" w:cs="Times New Roman" w:asciiTheme="majorBidi" w:hAnsiTheme="majorBidi" w:cstheme="majorBidi"/>
          <w:color w:val="000000" w:themeColor="text1" w:themeTint="FF" w:themeShade="FF"/>
          <w:sz w:val="24"/>
          <w:szCs w:val="24"/>
          <w:rtl w:val="1"/>
        </w:rPr>
      </w:pPr>
    </w:p>
    <w:p w:rsidR="3EF582AD" w:rsidP="1361BB37" w:rsidRDefault="3EF582AD" w14:paraId="330659AA" w14:textId="59B99F3B">
      <w:pPr>
        <w:pStyle w:val="Normal"/>
        <w:suppressLineNumbers w:val="0"/>
        <w:bidi w:val="0"/>
        <w:spacing w:before="0" w:beforeAutospacing="off" w:after="0" w:afterAutospacing="off" w:line="360" w:lineRule="auto"/>
        <w:ind/>
        <w:rPr>
          <w:rFonts w:ascii="Times New Roman" w:hAnsi="Times New Roman" w:eastAsia="Times New Roman" w:cs="Times New Roman"/>
          <w:sz w:val="24"/>
          <w:szCs w:val="24"/>
        </w:rPr>
      </w:pPr>
      <w:r w:rsidRPr="1361BB37" w:rsidR="0A238DC1">
        <w:rPr>
          <w:rFonts w:ascii="Times New Roman" w:hAnsi="Times New Roman" w:eastAsia="Times New Roman" w:cs="Times New Roman" w:asciiTheme="majorBidi" w:hAnsiTheme="majorBidi" w:cstheme="majorBidi"/>
          <w:b w:val="1"/>
          <w:bCs w:val="1"/>
          <w:color w:val="000000" w:themeColor="text1" w:themeTint="FF" w:themeShade="FF"/>
          <w:sz w:val="28"/>
          <w:szCs w:val="28"/>
          <w:lang w:bidi="ar-JO"/>
        </w:rPr>
        <w:t>References</w:t>
      </w:r>
      <w:r w:rsidRPr="1361BB37" w:rsidR="1FB0A910">
        <w:rPr>
          <w:rFonts w:ascii="Times New Roman" w:hAnsi="Times New Roman" w:cs="Times New Roman" w:asciiTheme="majorBidi" w:hAnsiTheme="majorBidi" w:cstheme="majorBidi"/>
          <w:color w:val="000000" w:themeColor="text1" w:themeTint="FF" w:themeShade="FF"/>
          <w:sz w:val="24"/>
          <w:szCs w:val="24"/>
        </w:rPr>
        <w:t xml:space="preserve"> </w:t>
      </w:r>
    </w:p>
    <w:p w:rsidR="63532D26" w:rsidP="1361BB37" w:rsidRDefault="63532D26" w14:paraId="566CCFD4" w14:textId="52349319">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Abdel-Salam, R. (2022). Dialect and sentiment identification in nuanced Arabic tweets using an ensemble of prompt-based, fine-tuned, and multitask BERT-based models. In Proceedings of the Seventh Arabic Natural Language Processing Workshop (WANLP) (pp. 452–457). Association for Computational Linguistics.</w:t>
      </w:r>
    </w:p>
    <w:p w:rsidR="63532D26" w:rsidP="1361BB37" w:rsidRDefault="63532D26" w14:paraId="061F8DA8" w14:textId="70F03E07">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Abdul-Mageed, M., Elmadany, A., &amp; Nagoudi, E. M. B. (2021). ARBERT &amp; MARBERT: Deep bidirectional transformers for Arabic. In Proceedings of the 59th Annual Meeting of the Association for Computational Linguistics and the 11th International Joint Conference on Natural Language Processing (Volume 1: Long Papers) (pp. 7088–7105). Association for Computational Linguistics.</w:t>
      </w:r>
    </w:p>
    <w:p w:rsidR="63532D26" w:rsidP="1361BB37" w:rsidRDefault="63532D26" w14:paraId="30D9F46F" w14:textId="14580DE6">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Abdul-Mageed, M., Zhang, C., Elmadany, A., Bouamor, H., &amp; Habash, N. (2022). NADI 2022: The third nuanced Arabic dialect identification shared task. In Proceedings of the Seventh Arabic Natural Language Processing Workshop (WANLP) (pp. 85–97). Association for Computational Linguistics.</w:t>
      </w:r>
    </w:p>
    <w:p w:rsidR="63532D26" w:rsidP="1361BB37" w:rsidRDefault="63532D26" w14:paraId="77692B78" w14:textId="0DED5E8F">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Alawneh, H., Hasasneh, A., &amp; Maree, M. (2024). On the utilization of emoji encoding and data preprocessing with a combined CNN-LSTM framework for Arabic sentiment analysis. Modelling, 5(4), 1469–1489.</w:t>
      </w:r>
    </w:p>
    <w:p w:rsidR="63532D26" w:rsidP="1361BB37" w:rsidRDefault="63532D26" w14:paraId="30B8AC62" w14:textId="0D953F8F">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Alghamdi, H. M. (2024). Unveiling sentiments: A comprehensive analysis of Arabic Hajj-related tweets from 2017–2022 utilizing advanced AI models. Big Data and Cognitive Computing, 8(1), 5.</w:t>
      </w:r>
    </w:p>
    <w:p w:rsidR="63532D26" w:rsidP="1361BB37" w:rsidRDefault="63532D26" w14:paraId="7D05F77A" w14:textId="463550D3">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Alghamdi, S., Rayson, P., &amp; Alotibi, R. (2026). Improving on state-of-the-art models for sentiment analysis on Saudi-English code-switching text. In Proceedings of the 2nd Workshop on NLP for Languages Using Arabic Script. Association for Computational Linguistics.</w:t>
      </w:r>
    </w:p>
    <w:p w:rsidR="63532D26" w:rsidP="1361BB37" w:rsidRDefault="63532D26" w14:paraId="22A51842" w14:textId="79D524D5">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Alharbi, M. I., Chafik, S., Ezzini, S., Mitkov, R., Ranasinghe, T., &amp; Hettiarachchi, H. (2025). AHaSIS: Shared task on sentiment analysis for Arabic dialects. In Proceedings of the Shared Task on Sentiment Analysis for Arabic Dialects (pp. 1–6). INCOMA Ltd.</w:t>
      </w:r>
    </w:p>
    <w:p w:rsidR="63532D26" w:rsidP="1361BB37" w:rsidRDefault="63532D26" w14:paraId="65455944" w14:textId="143F737E">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Alhumoud, S. O. (2024). CNN-BiGRU-Focus: A hybrid deep learning classifier for sentiment and hate speech analysis of Ashura-Arabic content for policy makers. International Journal of Advanced Computer Science and Applications, 15(11).</w:t>
      </w:r>
    </w:p>
    <w:p w:rsidR="63532D26" w:rsidP="1361BB37" w:rsidRDefault="63532D26" w14:paraId="583EEBD4" w14:textId="3DCA918C">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Aljabri, M., Chrouf, S. M. B., Alzahrani, N. A., Alghamdi, L., Alfehaid, R., Alqarawi, R., Alhuthayfi, J., &amp; Alduhailan, N. (2021). Sentiment analysis of Arabic tweets regarding distance learning in Saudi Arabia during the COVID-19 pandemic. Sensors, 21(16), 5431.</w:t>
      </w:r>
    </w:p>
    <w:p w:rsidR="63532D26" w:rsidP="1361BB37" w:rsidRDefault="63532D26" w14:paraId="4DE9D03F" w14:textId="0AA2C6DD">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Aljomah, F., Aldhafeeri, L., Alfadel, M., Alshahrani, S., Abbas, Q., &amp; Alhumoud, S. (2025). Enhancing Arabic sentiment analysis with pre-trained CAMeLBERT: A case study on noisy texts. Computers, Materials &amp; Continua, 84(3), 5317–5335.</w:t>
      </w:r>
    </w:p>
    <w:p w:rsidR="63532D26" w:rsidP="1361BB37" w:rsidRDefault="63532D26" w14:paraId="47FC7EC9" w14:textId="4AC3A8D0">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Almaqtari, H., Zeng, F., &amp; Mohammed, A. N. (2024). Enhancing Arabic sentiment analysis of consumer reviews: Machine learning and deep learning methods based on NLP. Algorithms, 17(11), 495.</w:t>
      </w:r>
    </w:p>
    <w:p w:rsidR="63532D26" w:rsidP="1361BB37" w:rsidRDefault="63532D26" w14:paraId="4DE60887" w14:textId="32F9103F">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Alosaimi, W., Saleh, H., Hamzah, A. A., El-Rashidy, N., Alharb, A., Elaraby, A., &amp; Mostafa, S. (2024). ArabBert-LSTM: Improving Arabic sentiment analysis based on transformer model and long short-term memory. Frontiers in Artificial Intelligence, 7, 1408845.</w:t>
      </w:r>
    </w:p>
    <w:p w:rsidR="63532D26" w:rsidP="1361BB37" w:rsidRDefault="63532D26" w14:paraId="293D9C54" w14:textId="524BE1C0">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Alsahafi, S., Alshutayri, A., &amp; Alahdal, S. (2026). Sentiment analysis of tweets during the Riyadh Season using deep learning. Engineering, Technology &amp; Applied Science Research, 16(1), 32327–32335.</w:t>
      </w:r>
    </w:p>
    <w:p w:rsidR="63532D26" w:rsidP="1361BB37" w:rsidRDefault="63532D26" w14:paraId="180627F2" w14:textId="5EC86A6D">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Alyami, S. N., &amp; Olatunji, S. O. (2020). Application of support vector machine for Arabic sentiment classification using Twitter-based dataset. Journal of Information &amp; Knowledge Management, 19(1), 2040018.</w:t>
      </w:r>
    </w:p>
    <w:p w:rsidR="63532D26" w:rsidP="1361BB37" w:rsidRDefault="63532D26" w14:paraId="35A8D8E3" w14:textId="39E2D2AC">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Antoun, W., Baly, F., &amp; Hajj, H. (2020). AraBERT: Transformer-based model for Arabic language understanding. In Proceedings of the 4th Workshop on Open-Source Arabic Corpora and Processing Tools (pp. 9–15). European Language Resources Association.</w:t>
      </w:r>
    </w:p>
    <w:p w:rsidR="63532D26" w:rsidP="1361BB37" w:rsidRDefault="63532D26" w14:paraId="6DAA7511" w14:textId="7C2F3D5F">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Baniata, L. H., &amp; Kang, S. (2024). Switch-transformer sentiment analysis model for Arabic dialects that utilizes a mixture of experts mechanism. Mathematics, 12(2), 242.</w:t>
      </w:r>
    </w:p>
    <w:p w:rsidR="63532D26" w:rsidP="1361BB37" w:rsidRDefault="63532D26" w14:paraId="48CD93D7" w14:textId="2277B8C3">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Basiri, M. E., Nemati, S., Abdar, M., Cambria, E., &amp; Acharya, U. R. (2021). ABCDM: An attention-based bidirectional CNN-RNN deep model for sentiment analysis. Future Generation Computer Systems, 115, 279–294.</w:t>
      </w:r>
    </w:p>
    <w:p w:rsidR="63532D26" w:rsidP="1361BB37" w:rsidRDefault="63532D26" w14:paraId="1DC92414" w14:textId="3D41FD82">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Bayrak, G., &amp; Issifu, A. M. (2022). Domain-adapted BERT-based models for nuanced Arabic dialect identification and tweet sentiment analysis. In Proceedings of the Seventh Arabic Natural Language Processing Workshop (WANLP) (pp. 425–430). Association for Computational Linguistics.</w:t>
      </w:r>
    </w:p>
    <w:p w:rsidR="63532D26" w:rsidP="1361BB37" w:rsidRDefault="63532D26" w14:paraId="5C54D5D8" w14:textId="0E2DCB24">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Belbachir, F. (2023). Foul at SemEval-2023 Task 12: MARBERT language model and lexical filtering for sentiment analysis of tweets in Algerian Arabic. In Proceedings of the 17th International Workshop on Semantic Evaluation (SemEval-2023) (pp. 363–369). Association for Computational Linguistics.</w:t>
      </w:r>
    </w:p>
    <w:p w:rsidR="63532D26" w:rsidP="1361BB37" w:rsidRDefault="63532D26" w14:paraId="09C1FC3A" w14:textId="65290099">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Devlin, J., Chang, M.-W., Lee, K., &amp; Toutanova, K. (2019). BERT: Pre-training of deep bidirectional transformers for language understanding. In Proceedings of the 2019 Conference of the North American Chapter of the Association for Computational Linguistics: Human Language Technologies (Volume 1: Long and Short Papers) (pp. 4171–4186). Association for Computational Linguistics.</w:t>
      </w:r>
    </w:p>
    <w:p w:rsidR="63532D26" w:rsidP="1361BB37" w:rsidRDefault="63532D26" w14:paraId="1856125D" w14:textId="0E782427">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El Mekki, A., El Mahdaouy, A., Berrada, I., &amp; Khoumsi, A. (2021). Domain adaptation for Arabic cross-domain and cross-dialect sentiment analysis from contextualized word embedding. In Proceedings of the 2021 Conference of the North American Chapter of the Association for Computational Linguistics: Human Language Technologies (pp. 2824–2837). Association for Computational Linguistics.</w:t>
      </w:r>
    </w:p>
    <w:p w:rsidR="63532D26" w:rsidP="1361BB37" w:rsidRDefault="63532D26" w14:paraId="5D48E001" w14:textId="26A7C7F8">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Elhassan, N., Varone, G., Ahmed, R., Gogate, M., Dashtipour, K., Almoamari, H., El-Affendi, M. A., Al-Tamimi, B. N., Albalwy, F., &amp; Hussain, A. (2023). Arabic sentiment analysis based on word embeddings and deep learning. Computers, 12(6), 126.</w:t>
      </w:r>
    </w:p>
    <w:p w:rsidR="63532D26" w:rsidP="1361BB37" w:rsidRDefault="63532D26" w14:paraId="4A801AC6" w14:textId="0ED1CBF8">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Inoue, G., Alhafni, B., Baimukan, N., Bouamor, H., &amp; Habash, N. (2021). The interplay of variant, size, and task type in Arabic pre-trained language models. In Proceedings of the Sixth Arabic Natural Language Processing Workshop (pp. 92–104). Association for Computational Linguistics.</w:t>
      </w:r>
    </w:p>
    <w:p w:rsidR="63532D26" w:rsidP="1361BB37" w:rsidRDefault="63532D26" w14:paraId="4A537888" w14:textId="1C534604">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Jaber, A., Bahati, I., &amp; Martínez, P. (2025). Leveraging pre-trained embeddings in an ensemble machine learning approach for Arabic sentiment analysis. Frontiers in Artificial Intelligence, 8, 1653728.</w:t>
      </w:r>
    </w:p>
    <w:p w:rsidR="63532D26" w:rsidP="1361BB37" w:rsidRDefault="63532D26" w14:paraId="281E84B6" w14:textId="0AB2F55E">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Jurafsky, D., &amp; Martin, J. H. (2025). Speech and language processing (3rd ed., draft). Stanford University and University of Colorado Boulder.</w:t>
      </w:r>
    </w:p>
    <w:p w:rsidR="63532D26" w:rsidP="1361BB37" w:rsidRDefault="63532D26" w14:paraId="190C9354" w14:textId="398FD354">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Mansour, O., Aboelela, E. M., Talaat, R., &amp; Bustami, M. (2025). Transformer-based ensemble model for dialectal Arabic sentiment classification. PeerJ Computer Science, 11, e2644.</w:t>
      </w:r>
    </w:p>
    <w:p w:rsidR="63532D26" w:rsidP="1361BB37" w:rsidRDefault="63532D26" w14:paraId="62ACFD18" w14:textId="780F9A58">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Minaee, S., Kalchbrenner, N., Cambria, E., Nikzad, N., Chenaghlu, M., &amp; Gao, J. (2021). Deep learning-based text classification: A comprehensive review. ACM Computing Surveys, 54(3), Article 62.</w:t>
      </w:r>
    </w:p>
    <w:p w:rsidR="63532D26" w:rsidP="1361BB37" w:rsidRDefault="63532D26" w14:paraId="05B7C9D9" w14:textId="353EA74F">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Qaddoumi, A. (2022). Arabic sentiment analysis by pretrained ensemble. In Proceedings of the Seventh Arabic Natural Language Processing Workshop (WANLP) (pp. 447–451). Association for Computational Linguistics.</w:t>
      </w:r>
    </w:p>
    <w:p w:rsidR="63532D26" w:rsidP="1361BB37" w:rsidRDefault="63532D26" w14:paraId="5EF84163" w14:textId="4DCD0FCC">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Shi, Z., &amp; Agrawal, R. (2025). A comprehensive survey of contemporary Arabic sentiment analysis: Methods, challenges, and future directions. In Findings of the Association for Computational Linguistics: NAACL 2025 (pp. 3760–3772). Association for Computational Linguistics.</w:t>
      </w:r>
    </w:p>
    <w:p w:rsidR="63532D26" w:rsidP="1361BB37" w:rsidRDefault="63532D26" w14:paraId="311CE17E" w14:textId="000D9DF5">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Taher, H. A. (2024). Dual-language sentiment analysis: A comprehensive evaluating SVM, logistic regression, XGBoost, and decision tree using TF-IDF on Arabic and English dataset. Wasit Journal for Pure Sciences, 3(4), 59–69.</w:t>
      </w:r>
    </w:p>
    <w:p w:rsidR="63532D26" w:rsidP="1361BB37" w:rsidRDefault="63532D26" w14:paraId="36300F84" w14:textId="51434E18">
      <w:pPr>
        <w:pStyle w:val="Normal"/>
        <w:suppressLineNumbers w:val="0"/>
        <w:bidi w:val="0"/>
        <w:spacing w:before="240" w:beforeAutospacing="off" w:after="240" w:afterAutospacing="off" w:line="276" w:lineRule="auto"/>
        <w:ind w:left="0" w:right="0"/>
        <w:jc w:val="both"/>
        <w:rPr>
          <w:rFonts w:ascii="Times New Roman" w:hAnsi="Times New Roman" w:eastAsia="Times New Roman" w:cs="Times New Roman"/>
          <w:sz w:val="24"/>
          <w:szCs w:val="24"/>
        </w:rPr>
      </w:pPr>
      <w:r w:rsidRPr="1361BB37" w:rsidR="63532D26">
        <w:rPr>
          <w:rFonts w:ascii="Times New Roman" w:hAnsi="Times New Roman" w:eastAsia="Times New Roman" w:cs="Times New Roman"/>
          <w:sz w:val="24"/>
          <w:szCs w:val="24"/>
        </w:rPr>
        <w:t>Terven, J., Cordova-Esparza, D.-M., Romero-González, J.-A., Ramírez-Pedraza, A., &amp; Chávez-Urbiola, E. A. (2025). A comprehensive survey of loss functions and metrics in deep learning. Artificial Intelligence Review, 58, 195.</w:t>
      </w:r>
    </w:p>
    <w:sectPr w:rsidRPr="003369DE" w:rsidR="001D3696" w:rsidSect="00240659">
      <w:headerReference w:type="default" r:id="rId12"/>
      <w:footerReference w:type="default" r:id="rId13"/>
      <w:pgSz w:w="11906" w:h="16838" w:orient="portrait"/>
      <w:pgMar w:top="1440" w:right="1440" w:bottom="1440" w:left="1080" w:header="634"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9050D" w:rsidRDefault="0059050D" w14:paraId="3D3B3D11" w14:textId="77777777">
      <w:pPr>
        <w:spacing w:after="0" w:line="240" w:lineRule="auto"/>
      </w:pPr>
      <w:r>
        <w:separator/>
      </w:r>
    </w:p>
  </w:endnote>
  <w:endnote w:type="continuationSeparator" w:id="0">
    <w:p w:rsidR="0059050D" w:rsidRDefault="0059050D" w14:paraId="0897FDA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A058A" w:rsidRDefault="00FA058A" w14:paraId="00000127" w14:textId="77777777">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5789C">
      <w:rPr>
        <w:rFonts w:cs="Times New Roman"/>
        <w:noProof/>
        <w:color w:val="000000"/>
        <w:rtl/>
      </w:rPr>
      <w:t>25</w:t>
    </w:r>
    <w:r>
      <w:rPr>
        <w:color w:val="000000"/>
      </w:rPr>
      <w:fldChar w:fldCharType="end"/>
    </w:r>
  </w:p>
  <w:p w:rsidR="00FA058A" w:rsidRDefault="00FA058A" w14:paraId="00000128" w14:textId="77777777">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9050D" w:rsidRDefault="0059050D" w14:paraId="01B8D759" w14:textId="77777777">
      <w:pPr>
        <w:spacing w:after="0" w:line="240" w:lineRule="auto"/>
      </w:pPr>
      <w:r>
        <w:separator/>
      </w:r>
    </w:p>
  </w:footnote>
  <w:footnote w:type="continuationSeparator" w:id="0">
    <w:p w:rsidR="0059050D" w:rsidRDefault="0059050D" w14:paraId="0B54450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9275F" w:rsidR="0019275F" w:rsidP="0019275F" w:rsidRDefault="0019275F" w14:paraId="481932C5" w14:textId="3A9C69E8">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sidR="002C0CC3">
      <w:rPr>
        <w:rFonts w:hint="cs" w:ascii="Simplified Arabic" w:hAnsi="Simplified Arabic" w:cs="Simplified Arabic"/>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مجلة ميدأوشن للبحوث والدراسات، مج...، ع...،</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rsidR="00A55BBE" w:rsidRDefault="00A55BBE" w14:paraId="02EDE639" w14:textId="77777777">
    <w:pPr>
      <w:pStyle w:val="Header"/>
    </w:pPr>
  </w:p>
</w:hdr>
</file>

<file path=word/intelligence2.xml><?xml version="1.0" encoding="utf-8"?>
<int2:intelligence xmlns:int2="http://schemas.microsoft.com/office/intelligence/2020/intelligence">
  <int2:observations>
    <int2:textHash int2:hashCode="8xBffq/R0u3blc" int2:id="PuDnVLyt">
      <int2:state int2:type="spell" int2:value="Rejected"/>
    </int2:textHash>
    <int2:textHash int2:hashCode="uNsByjkI2UpsWJ" int2:id="4W0y5SZg">
      <int2:state int2:type="spell" int2:value="Rejected"/>
    </int2:textHash>
    <int2:textHash int2:hashCode="5lN4XcVQSNUq0r" int2:id="LXjgd9nU">
      <int2:state int2:type="spell" int2:value="Rejected"/>
    </int2:textHash>
    <int2:textHash int2:hashCode="a+TVp/2DXkzDUs" int2:id="PZfUQXdW">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numPicBullet w:numPicBulletId="0">
    <mc:AlternateContent>
      <mc:Choice Requires="v">
        <w:pict>
          <v:shapetype id="_x0000_t75" coordsize="21600,21600" filled="f" stroked="f" o:spt="75" o:preferrelative="t" path="m@4@5l@4@11@9@11@9@5xe" w14:anchorId="4CC74B63">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878471677" style="width:11.4pt;height:11.4pt;visibility:visible;mso-wrap-style:square" o:spid="_x0000_i1025" type="#_x0000_t75">
            <v:imagedata o:title="" r:id="rId1"/>
          </v:shape>
        </w:pict>
      </mc:Choice>
      <mc:Fallback>
        <w:drawing>
          <wp:inline distT="0" distB="0" distL="0" distR="0" wp14:anchorId="164A3FA1" wp14:editId="3977D1B7">
            <wp:extent cx="144780" cy="144780"/>
            <wp:effectExtent l="0" t="0" r="0" b="0"/>
            <wp:docPr id="1878471677" name="Picture 187847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xmlns:w="http://schemas.openxmlformats.org/wordprocessingml/2006/main" w:abstractNumId="60">
    <w:nsid w:val="53657c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58a588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e44fa6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57">
    <w:nsid w:val="3272e44b"/>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56">
    <w:nsid w:val="7906d3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86129da"/>
    <w:multiLevelType xmlns:w="http://schemas.openxmlformats.org/wordprocessingml/2006/main" w:val="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decimal"/>
      <w:lvlText w:val="%1.%2."/>
      <w:lvlJc w:val="left"/>
      <w:pPr>
        <w:ind w:left="1080" w:hanging="360"/>
      </w:pPr>
    </w:lvl>
    <w:lvl xmlns:w="http://schemas.openxmlformats.org/wordprocessingml/2006/main" w:ilvl="2">
      <w:start w:val="1"/>
      <w:numFmt w:val="decimal"/>
      <w:lvlText w:val="%1.%2.%3."/>
      <w:lvlJc w:val="left"/>
      <w:pPr>
        <w:ind w:left="1800" w:hanging="180"/>
      </w:pPr>
    </w:lvl>
    <w:lvl xmlns:w="http://schemas.openxmlformats.org/wordprocessingml/2006/main" w:ilvl="3">
      <w:start w:val="1"/>
      <w:numFmt w:val="decimal"/>
      <w:lvlText w:val="%1.%2.%3.%4."/>
      <w:lvlJc w:val="left"/>
      <w:pPr>
        <w:ind w:left="2520" w:hanging="360"/>
      </w:pPr>
    </w:lvl>
    <w:lvl xmlns:w="http://schemas.openxmlformats.org/wordprocessingml/2006/main" w:ilvl="4">
      <w:start w:val="1"/>
      <w:numFmt w:val="decimal"/>
      <w:lvlText w:val="%1.%2.%3.%4.%5."/>
      <w:lvlJc w:val="left"/>
      <w:pPr>
        <w:ind w:left="3240" w:hanging="360"/>
      </w:pPr>
    </w:lvl>
    <w:lvl xmlns:w="http://schemas.openxmlformats.org/wordprocessingml/2006/main" w:ilvl="5">
      <w:start w:val="1"/>
      <w:numFmt w:val="decimal"/>
      <w:lvlText w:val="%1.%2.%3.%4.%5.%6."/>
      <w:lvlJc w:val="left"/>
      <w:pPr>
        <w:ind w:left="3960" w:hanging="180"/>
      </w:pPr>
    </w:lvl>
    <w:lvl xmlns:w="http://schemas.openxmlformats.org/wordprocessingml/2006/main" w:ilvl="6">
      <w:start w:val="1"/>
      <w:numFmt w:val="decimal"/>
      <w:lvlText w:val="%1.%2.%3.%4.%5.%6.%7."/>
      <w:lvlJc w:val="left"/>
      <w:pPr>
        <w:ind w:left="4680" w:hanging="360"/>
      </w:pPr>
    </w:lvl>
    <w:lvl xmlns:w="http://schemas.openxmlformats.org/wordprocessingml/2006/main" w:ilvl="7">
      <w:start w:val="1"/>
      <w:numFmt w:val="decimal"/>
      <w:lvlText w:val="%1.%2.%3.%4.%5.%6.%7.%8."/>
      <w:lvlJc w:val="left"/>
      <w:pPr>
        <w:ind w:left="5400" w:hanging="360"/>
      </w:pPr>
    </w:lvl>
    <w:lvl xmlns:w="http://schemas.openxmlformats.org/wordprocessingml/2006/main" w:ilvl="8">
      <w:start w:val="1"/>
      <w:numFmt w:val="decimal"/>
      <w:lvlText w:val="%1.%2.%3.%4.%5.%6.%7.%8.%9."/>
      <w:lvlJc w:val="left"/>
      <w:pPr>
        <w:ind w:left="6120" w:hanging="180"/>
      </w:pPr>
    </w:lvl>
  </w:abstractNum>
  <w:abstractNum xmlns:w="http://schemas.openxmlformats.org/wordprocessingml/2006/main" w:abstractNumId="54">
    <w:nsid w:val="242adf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32f7ae3b"/>
    <w:multiLevelType xmlns:w="http://schemas.openxmlformats.org/wordprocessingml/2006/main" w:val="multilevel"/>
    <w:lvl xmlns:w="http://schemas.openxmlformats.org/wordprocessingml/2006/main" w:ilvl="0">
      <w:start w:val="1"/>
      <w:numFmt w:val="decimal"/>
      <w:lvlText w:val="%1."/>
      <w:lvlJc w:val="left"/>
      <w:pPr>
        <w:ind w:left="1004" w:hanging="360"/>
      </w:pPr>
    </w:lvl>
    <w:lvl xmlns:w="http://schemas.openxmlformats.org/wordprocessingml/2006/main" w:ilvl="1">
      <w:start w:val="1"/>
      <w:numFmt w:val="decimal"/>
      <w:lvlText w:val="%1.%2."/>
      <w:lvlJc w:val="left"/>
      <w:pPr>
        <w:ind w:left="1724" w:hanging="360"/>
      </w:pPr>
    </w:lvl>
    <w:lvl xmlns:w="http://schemas.openxmlformats.org/wordprocessingml/2006/main" w:ilvl="2">
      <w:start w:val="1"/>
      <w:numFmt w:val="decimal"/>
      <w:lvlText w:val="%1.%2.%3."/>
      <w:lvlJc w:val="left"/>
      <w:pPr>
        <w:ind w:left="2444" w:hanging="180"/>
      </w:pPr>
    </w:lvl>
    <w:lvl xmlns:w="http://schemas.openxmlformats.org/wordprocessingml/2006/main" w:ilvl="3">
      <w:start w:val="1"/>
      <w:numFmt w:val="decimal"/>
      <w:lvlText w:val="%1.%2.%3.%4."/>
      <w:lvlJc w:val="left"/>
      <w:pPr>
        <w:ind w:left="3164" w:hanging="360"/>
      </w:pPr>
    </w:lvl>
    <w:lvl xmlns:w="http://schemas.openxmlformats.org/wordprocessingml/2006/main" w:ilvl="4">
      <w:start w:val="1"/>
      <w:numFmt w:val="decimal"/>
      <w:lvlText w:val="%1.%2.%3.%4.%5."/>
      <w:lvlJc w:val="left"/>
      <w:pPr>
        <w:ind w:left="3884" w:hanging="360"/>
      </w:pPr>
    </w:lvl>
    <w:lvl xmlns:w="http://schemas.openxmlformats.org/wordprocessingml/2006/main" w:ilvl="5">
      <w:start w:val="1"/>
      <w:numFmt w:val="decimal"/>
      <w:lvlText w:val="%1.%2.%3.%4.%5.%6."/>
      <w:lvlJc w:val="left"/>
      <w:pPr>
        <w:ind w:left="4604" w:hanging="180"/>
      </w:pPr>
    </w:lvl>
    <w:lvl xmlns:w="http://schemas.openxmlformats.org/wordprocessingml/2006/main" w:ilvl="6">
      <w:start w:val="1"/>
      <w:numFmt w:val="decimal"/>
      <w:lvlText w:val="%1.%2.%3.%4.%5.%6.%7."/>
      <w:lvlJc w:val="left"/>
      <w:pPr>
        <w:ind w:left="5324" w:hanging="360"/>
      </w:pPr>
    </w:lvl>
    <w:lvl xmlns:w="http://schemas.openxmlformats.org/wordprocessingml/2006/main" w:ilvl="7">
      <w:start w:val="1"/>
      <w:numFmt w:val="decimal"/>
      <w:lvlText w:val="%1.%2.%3.%4.%5.%6.%7.%8."/>
      <w:lvlJc w:val="left"/>
      <w:pPr>
        <w:ind w:left="6044" w:hanging="360"/>
      </w:pPr>
    </w:lvl>
    <w:lvl xmlns:w="http://schemas.openxmlformats.org/wordprocessingml/2006/main" w:ilvl="8">
      <w:start w:val="1"/>
      <w:numFmt w:val="decimal"/>
      <w:lvlText w:val="%1.%2.%3.%4.%5.%6.%7.%8.%9."/>
      <w:lvlJc w:val="left"/>
      <w:pPr>
        <w:ind w:left="6764" w:hanging="180"/>
      </w:pPr>
    </w:lvl>
  </w:abstractNum>
  <w:abstractNum xmlns:w="http://schemas.openxmlformats.org/wordprocessingml/2006/main" w:abstractNumId="52">
    <w:nsid w:val="11015e56"/>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51">
    <w:nsid w:val="2d0c088a"/>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decimal"/>
      <w:lvlText w:val="%1.%2."/>
      <w:lvlJc w:val="left"/>
      <w:pPr>
        <w:ind w:left="1800" w:hanging="360"/>
      </w:pPr>
    </w:lvl>
    <w:lvl xmlns:w="http://schemas.openxmlformats.org/wordprocessingml/2006/main" w:ilvl="2">
      <w:start w:val="1"/>
      <w:numFmt w:val="decimal"/>
      <w:lvlText w:val="%1.%2.%3."/>
      <w:lvlJc w:val="left"/>
      <w:pPr>
        <w:ind w:left="2520" w:hanging="180"/>
      </w:pPr>
    </w:lvl>
    <w:lvl xmlns:w="http://schemas.openxmlformats.org/wordprocessingml/2006/main" w:ilvl="3">
      <w:start w:val="1"/>
      <w:numFmt w:val="decimal"/>
      <w:lvlText w:val="%1.%2.%3.%4."/>
      <w:lvlJc w:val="left"/>
      <w:pPr>
        <w:ind w:left="3240" w:hanging="360"/>
      </w:pPr>
    </w:lvl>
    <w:lvl xmlns:w="http://schemas.openxmlformats.org/wordprocessingml/2006/main" w:ilvl="4">
      <w:start w:val="1"/>
      <w:numFmt w:val="decimal"/>
      <w:lvlText w:val="%1.%2.%3.%4.%5."/>
      <w:lvlJc w:val="left"/>
      <w:pPr>
        <w:ind w:left="3960" w:hanging="360"/>
      </w:pPr>
    </w:lvl>
    <w:lvl xmlns:w="http://schemas.openxmlformats.org/wordprocessingml/2006/main" w:ilvl="5">
      <w:start w:val="1"/>
      <w:numFmt w:val="decimal"/>
      <w:lvlText w:val="%1.%2.%3.%4.%5.%6."/>
      <w:lvlJc w:val="left"/>
      <w:pPr>
        <w:ind w:left="4680" w:hanging="180"/>
      </w:pPr>
    </w:lvl>
    <w:lvl xmlns:w="http://schemas.openxmlformats.org/wordprocessingml/2006/main" w:ilvl="6">
      <w:start w:val="1"/>
      <w:numFmt w:val="decimal"/>
      <w:lvlText w:val="%1.%2.%3.%4.%5.%6.%7."/>
      <w:lvlJc w:val="left"/>
      <w:pPr>
        <w:ind w:left="5400" w:hanging="360"/>
      </w:pPr>
    </w:lvl>
    <w:lvl xmlns:w="http://schemas.openxmlformats.org/wordprocessingml/2006/main" w:ilvl="7">
      <w:start w:val="1"/>
      <w:numFmt w:val="decimal"/>
      <w:lvlText w:val="%1.%2.%3.%4.%5.%6.%7.%8."/>
      <w:lvlJc w:val="left"/>
      <w:pPr>
        <w:ind w:left="6120" w:hanging="360"/>
      </w:pPr>
    </w:lvl>
    <w:lvl xmlns:w="http://schemas.openxmlformats.org/wordprocessingml/2006/main" w:ilvl="8">
      <w:start w:val="1"/>
      <w:numFmt w:val="decimal"/>
      <w:lvlText w:val="%1.%2.%3.%4.%5.%6.%7.%8.%9."/>
      <w:lvlJc w:val="left"/>
      <w:pPr>
        <w:ind w:left="6840" w:hanging="180"/>
      </w:pPr>
    </w:lvl>
  </w:abstractNum>
  <w:abstractNum xmlns:w="http://schemas.openxmlformats.org/wordprocessingml/2006/main" w:abstractNumId="50">
    <w:nsid w:val="7f2dd7ea"/>
    <w:multiLevelType xmlns:w="http://schemas.openxmlformats.org/wordprocessingml/2006/main" w:val="multilevel"/>
    <w:lvl xmlns:w="http://schemas.openxmlformats.org/wordprocessingml/2006/main" w:ilvl="0">
      <w:start w:val="1"/>
      <w:numFmt w:val="decimal"/>
      <w:lvlText w:val="%1."/>
      <w:lvlJc w:val="left"/>
      <w:pPr>
        <w:ind w:left="644" w:hanging="360"/>
      </w:pPr>
    </w:lvl>
    <w:lvl xmlns:w="http://schemas.openxmlformats.org/wordprocessingml/2006/main" w:ilvl="1">
      <w:start w:val="1"/>
      <w:numFmt w:val="decimal"/>
      <w:lvlText w:val="%1.%2."/>
      <w:lvlJc w:val="left"/>
      <w:pPr>
        <w:ind w:left="1364" w:hanging="360"/>
      </w:pPr>
    </w:lvl>
    <w:lvl xmlns:w="http://schemas.openxmlformats.org/wordprocessingml/2006/main" w:ilvl="2">
      <w:start w:val="1"/>
      <w:numFmt w:val="decimal"/>
      <w:lvlText w:val="%1.%2.%3."/>
      <w:lvlJc w:val="left"/>
      <w:pPr>
        <w:ind w:left="2084" w:hanging="180"/>
      </w:pPr>
    </w:lvl>
    <w:lvl xmlns:w="http://schemas.openxmlformats.org/wordprocessingml/2006/main" w:ilvl="3">
      <w:start w:val="1"/>
      <w:numFmt w:val="decimal"/>
      <w:lvlText w:val="%1.%2.%3.%4."/>
      <w:lvlJc w:val="left"/>
      <w:pPr>
        <w:ind w:left="2804" w:hanging="360"/>
      </w:pPr>
    </w:lvl>
    <w:lvl xmlns:w="http://schemas.openxmlformats.org/wordprocessingml/2006/main" w:ilvl="4">
      <w:start w:val="1"/>
      <w:numFmt w:val="decimal"/>
      <w:lvlText w:val="%1.%2.%3.%4.%5."/>
      <w:lvlJc w:val="left"/>
      <w:pPr>
        <w:ind w:left="3524" w:hanging="360"/>
      </w:pPr>
    </w:lvl>
    <w:lvl xmlns:w="http://schemas.openxmlformats.org/wordprocessingml/2006/main" w:ilvl="5">
      <w:start w:val="1"/>
      <w:numFmt w:val="decimal"/>
      <w:lvlText w:val="%1.%2.%3.%4.%5.%6."/>
      <w:lvlJc w:val="left"/>
      <w:pPr>
        <w:ind w:left="4244" w:hanging="180"/>
      </w:pPr>
    </w:lvl>
    <w:lvl xmlns:w="http://schemas.openxmlformats.org/wordprocessingml/2006/main" w:ilvl="6">
      <w:start w:val="1"/>
      <w:numFmt w:val="decimal"/>
      <w:lvlText w:val="%1.%2.%3.%4.%5.%6.%7."/>
      <w:lvlJc w:val="left"/>
      <w:pPr>
        <w:ind w:left="4964" w:hanging="360"/>
      </w:pPr>
    </w:lvl>
    <w:lvl xmlns:w="http://schemas.openxmlformats.org/wordprocessingml/2006/main" w:ilvl="7">
      <w:start w:val="1"/>
      <w:numFmt w:val="decimal"/>
      <w:lvlText w:val="%1.%2.%3.%4.%5.%6.%7.%8."/>
      <w:lvlJc w:val="left"/>
      <w:pPr>
        <w:ind w:left="5684" w:hanging="360"/>
      </w:pPr>
    </w:lvl>
    <w:lvl xmlns:w="http://schemas.openxmlformats.org/wordprocessingml/2006/main" w:ilvl="8">
      <w:start w:val="1"/>
      <w:numFmt w:val="decimal"/>
      <w:lvlText w:val="%1.%2.%3.%4.%5.%6.%7.%8.%9."/>
      <w:lvlJc w:val="left"/>
      <w:pPr>
        <w:ind w:left="6404" w:hanging="180"/>
      </w:pPr>
    </w:lvl>
  </w:abstractNum>
  <w:abstractNum xmlns:w="http://schemas.openxmlformats.org/wordprocessingml/2006/main" w:abstractNumId="49">
    <w:nsid w:val="59790f7e"/>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48">
    <w:nsid w:val="31c036e7"/>
    <w:multiLevelType xmlns:w="http://schemas.openxmlformats.org/wordprocessingml/2006/main" w:val="hybridMultilevel"/>
    <w:lvl xmlns:w="http://schemas.openxmlformats.org/wordprocessingml/2006/main" w:ilvl="0">
      <w:start w:val="1"/>
      <w:numFmt w:val="decimal"/>
      <w:lvlText w:val="%1."/>
      <w:lvlJc w:val="left"/>
      <w:pPr>
        <w:ind w:left="644" w:hanging="360"/>
      </w:pPr>
    </w:lvl>
    <w:lvl xmlns:w="http://schemas.openxmlformats.org/wordprocessingml/2006/main" w:ilvl="1">
      <w:start w:val="1"/>
      <w:numFmt w:val="lowerLetter"/>
      <w:lvlText w:val="%2."/>
      <w:lvlJc w:val="left"/>
      <w:pPr>
        <w:ind w:left="1364" w:hanging="360"/>
      </w:pPr>
    </w:lvl>
    <w:lvl xmlns:w="http://schemas.openxmlformats.org/wordprocessingml/2006/main" w:ilvl="2">
      <w:start w:val="1"/>
      <w:numFmt w:val="lowerRoman"/>
      <w:lvlText w:val="%3."/>
      <w:lvlJc w:val="right"/>
      <w:pPr>
        <w:ind w:left="2084" w:hanging="180"/>
      </w:pPr>
    </w:lvl>
    <w:lvl xmlns:w="http://schemas.openxmlformats.org/wordprocessingml/2006/main" w:ilvl="3">
      <w:start w:val="1"/>
      <w:numFmt w:val="decimal"/>
      <w:lvlText w:val="%4."/>
      <w:lvlJc w:val="left"/>
      <w:pPr>
        <w:ind w:left="2804" w:hanging="360"/>
      </w:pPr>
    </w:lvl>
    <w:lvl xmlns:w="http://schemas.openxmlformats.org/wordprocessingml/2006/main" w:ilvl="4">
      <w:start w:val="1"/>
      <w:numFmt w:val="lowerLetter"/>
      <w:lvlText w:val="%5."/>
      <w:lvlJc w:val="left"/>
      <w:pPr>
        <w:ind w:left="3524" w:hanging="360"/>
      </w:pPr>
    </w:lvl>
    <w:lvl xmlns:w="http://schemas.openxmlformats.org/wordprocessingml/2006/main" w:ilvl="5">
      <w:start w:val="1"/>
      <w:numFmt w:val="lowerRoman"/>
      <w:lvlText w:val="%6."/>
      <w:lvlJc w:val="right"/>
      <w:pPr>
        <w:ind w:left="4244" w:hanging="180"/>
      </w:pPr>
    </w:lvl>
    <w:lvl xmlns:w="http://schemas.openxmlformats.org/wordprocessingml/2006/main" w:ilvl="6">
      <w:start w:val="1"/>
      <w:numFmt w:val="decimal"/>
      <w:lvlText w:val="%7."/>
      <w:lvlJc w:val="left"/>
      <w:pPr>
        <w:ind w:left="4964" w:hanging="360"/>
      </w:pPr>
    </w:lvl>
    <w:lvl xmlns:w="http://schemas.openxmlformats.org/wordprocessingml/2006/main" w:ilvl="7">
      <w:start w:val="1"/>
      <w:numFmt w:val="lowerLetter"/>
      <w:lvlText w:val="%8."/>
      <w:lvlJc w:val="left"/>
      <w:pPr>
        <w:ind w:left="5684" w:hanging="360"/>
      </w:pPr>
    </w:lvl>
    <w:lvl xmlns:w="http://schemas.openxmlformats.org/wordprocessingml/2006/main" w:ilvl="8">
      <w:start w:val="1"/>
      <w:numFmt w:val="lowerRoman"/>
      <w:lvlText w:val="%9."/>
      <w:lvlJc w:val="right"/>
      <w:pPr>
        <w:ind w:left="6404" w:hanging="180"/>
      </w:pPr>
    </w:lvl>
  </w:abstractNum>
  <w:abstractNum xmlns:w="http://schemas.openxmlformats.org/wordprocessingml/2006/main" w:abstractNumId="47">
    <w:nsid w:val="52123e30"/>
    <w:multiLevelType xmlns:w="http://schemas.openxmlformats.org/wordprocessingml/2006/main" w:val="hybridMultilevel"/>
    <w:lvl xmlns:w="http://schemas.openxmlformats.org/wordprocessingml/2006/main" w:ilvl="0">
      <w:start w:val="1"/>
      <w:numFmt w:val="decimal"/>
      <w:lvlText w:val="%1."/>
      <w:lvlJc w:val="left"/>
      <w:pPr>
        <w:ind w:left="644" w:hanging="360"/>
      </w:pPr>
    </w:lvl>
    <w:lvl xmlns:w="http://schemas.openxmlformats.org/wordprocessingml/2006/main" w:ilvl="1">
      <w:start w:val="1"/>
      <w:numFmt w:val="lowerLetter"/>
      <w:lvlText w:val="%2."/>
      <w:lvlJc w:val="left"/>
      <w:pPr>
        <w:ind w:left="1364" w:hanging="360"/>
      </w:pPr>
    </w:lvl>
    <w:lvl xmlns:w="http://schemas.openxmlformats.org/wordprocessingml/2006/main" w:ilvl="2">
      <w:start w:val="1"/>
      <w:numFmt w:val="lowerRoman"/>
      <w:lvlText w:val="%3."/>
      <w:lvlJc w:val="right"/>
      <w:pPr>
        <w:ind w:left="2084" w:hanging="180"/>
      </w:pPr>
    </w:lvl>
    <w:lvl xmlns:w="http://schemas.openxmlformats.org/wordprocessingml/2006/main" w:ilvl="3">
      <w:start w:val="1"/>
      <w:numFmt w:val="decimal"/>
      <w:lvlText w:val="%4."/>
      <w:lvlJc w:val="left"/>
      <w:pPr>
        <w:ind w:left="2804" w:hanging="360"/>
      </w:pPr>
    </w:lvl>
    <w:lvl xmlns:w="http://schemas.openxmlformats.org/wordprocessingml/2006/main" w:ilvl="4">
      <w:start w:val="1"/>
      <w:numFmt w:val="lowerLetter"/>
      <w:lvlText w:val="%5."/>
      <w:lvlJc w:val="left"/>
      <w:pPr>
        <w:ind w:left="3524" w:hanging="360"/>
      </w:pPr>
    </w:lvl>
    <w:lvl xmlns:w="http://schemas.openxmlformats.org/wordprocessingml/2006/main" w:ilvl="5">
      <w:start w:val="1"/>
      <w:numFmt w:val="lowerRoman"/>
      <w:lvlText w:val="%6."/>
      <w:lvlJc w:val="right"/>
      <w:pPr>
        <w:ind w:left="4244" w:hanging="180"/>
      </w:pPr>
    </w:lvl>
    <w:lvl xmlns:w="http://schemas.openxmlformats.org/wordprocessingml/2006/main" w:ilvl="6">
      <w:start w:val="1"/>
      <w:numFmt w:val="decimal"/>
      <w:lvlText w:val="%7."/>
      <w:lvlJc w:val="left"/>
      <w:pPr>
        <w:ind w:left="4964" w:hanging="360"/>
      </w:pPr>
    </w:lvl>
    <w:lvl xmlns:w="http://schemas.openxmlformats.org/wordprocessingml/2006/main" w:ilvl="7">
      <w:start w:val="1"/>
      <w:numFmt w:val="lowerLetter"/>
      <w:lvlText w:val="%8."/>
      <w:lvlJc w:val="left"/>
      <w:pPr>
        <w:ind w:left="5684" w:hanging="360"/>
      </w:pPr>
    </w:lvl>
    <w:lvl xmlns:w="http://schemas.openxmlformats.org/wordprocessingml/2006/main" w:ilvl="8">
      <w:start w:val="1"/>
      <w:numFmt w:val="lowerRoman"/>
      <w:lvlText w:val="%9."/>
      <w:lvlJc w:val="right"/>
      <w:pPr>
        <w:ind w:left="6404" w:hanging="180"/>
      </w:pPr>
    </w:lvl>
  </w:abstractNum>
  <w:abstractNum xmlns:w="http://schemas.openxmlformats.org/wordprocessingml/2006/main" w:abstractNumId="46">
    <w:nsid w:val="569ba441"/>
    <w:multiLevelType xmlns:w="http://schemas.openxmlformats.org/wordprocessingml/2006/main" w:val="multilevel"/>
    <w:lvl xmlns:w="http://schemas.openxmlformats.org/wordprocessingml/2006/main" w:ilvl="0">
      <w:start w:val="1"/>
      <w:numFmt w:val="decimal"/>
      <w:lvlText w:val="%1."/>
      <w:lvlJc w:val="left"/>
      <w:pPr>
        <w:ind w:left="644" w:hanging="360"/>
      </w:pPr>
    </w:lvl>
    <w:lvl xmlns:w="http://schemas.openxmlformats.org/wordprocessingml/2006/main" w:ilvl="1">
      <w:start w:val="1"/>
      <w:numFmt w:val="decimal"/>
      <w:lvlText w:val="%1.%2."/>
      <w:lvlJc w:val="left"/>
      <w:pPr>
        <w:ind w:left="1364" w:hanging="360"/>
      </w:pPr>
    </w:lvl>
    <w:lvl xmlns:w="http://schemas.openxmlformats.org/wordprocessingml/2006/main" w:ilvl="2">
      <w:start w:val="1"/>
      <w:numFmt w:val="decimal"/>
      <w:lvlText w:val="%1.%2.%3."/>
      <w:lvlJc w:val="left"/>
      <w:pPr>
        <w:ind w:left="2084" w:hanging="180"/>
      </w:pPr>
    </w:lvl>
    <w:lvl xmlns:w="http://schemas.openxmlformats.org/wordprocessingml/2006/main" w:ilvl="3">
      <w:start w:val="1"/>
      <w:numFmt w:val="decimal"/>
      <w:lvlText w:val="%1.%2.%3.%4."/>
      <w:lvlJc w:val="left"/>
      <w:pPr>
        <w:ind w:left="2804" w:hanging="360"/>
      </w:pPr>
    </w:lvl>
    <w:lvl xmlns:w="http://schemas.openxmlformats.org/wordprocessingml/2006/main" w:ilvl="4">
      <w:start w:val="1"/>
      <w:numFmt w:val="decimal"/>
      <w:lvlText w:val="%1.%2.%3.%4.%5."/>
      <w:lvlJc w:val="left"/>
      <w:pPr>
        <w:ind w:left="3524" w:hanging="360"/>
      </w:pPr>
    </w:lvl>
    <w:lvl xmlns:w="http://schemas.openxmlformats.org/wordprocessingml/2006/main" w:ilvl="5">
      <w:start w:val="1"/>
      <w:numFmt w:val="decimal"/>
      <w:lvlText w:val="%1.%2.%3.%4.%5.%6."/>
      <w:lvlJc w:val="left"/>
      <w:pPr>
        <w:ind w:left="4244" w:hanging="180"/>
      </w:pPr>
    </w:lvl>
    <w:lvl xmlns:w="http://schemas.openxmlformats.org/wordprocessingml/2006/main" w:ilvl="6">
      <w:start w:val="1"/>
      <w:numFmt w:val="decimal"/>
      <w:lvlText w:val="%1.%2.%3.%4.%5.%6.%7."/>
      <w:lvlJc w:val="left"/>
      <w:pPr>
        <w:ind w:left="4964" w:hanging="360"/>
      </w:pPr>
    </w:lvl>
    <w:lvl xmlns:w="http://schemas.openxmlformats.org/wordprocessingml/2006/main" w:ilvl="7">
      <w:start w:val="1"/>
      <w:numFmt w:val="decimal"/>
      <w:lvlText w:val="%1.%2.%3.%4.%5.%6.%7.%8."/>
      <w:lvlJc w:val="left"/>
      <w:pPr>
        <w:ind w:left="5684" w:hanging="360"/>
      </w:pPr>
    </w:lvl>
    <w:lvl xmlns:w="http://schemas.openxmlformats.org/wordprocessingml/2006/main" w:ilvl="8">
      <w:start w:val="1"/>
      <w:numFmt w:val="decimal"/>
      <w:lvlText w:val="%1.%2.%3.%4.%5.%6.%7.%8.%9."/>
      <w:lvlJc w:val="left"/>
      <w:pPr>
        <w:ind w:left="6404" w:hanging="180"/>
      </w:pPr>
    </w:lvl>
  </w:abstractNum>
  <w:abstractNum w:abstractNumId="0" w15:restartNumberingAfterBreak="0">
    <w:nsid w:val="06DA13DD"/>
    <w:multiLevelType w:val="hybridMultilevel"/>
    <w:tmpl w:val="9048B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725CF"/>
    <w:multiLevelType w:val="hybridMultilevel"/>
    <w:tmpl w:val="6EF659C6"/>
    <w:lvl w:ilvl="0" w:tplc="040C0001">
      <w:start w:val="1"/>
      <w:numFmt w:val="bullet"/>
      <w:lvlText w:val=""/>
      <w:lvlJc w:val="left"/>
      <w:pPr>
        <w:ind w:left="1080" w:hanging="360"/>
      </w:pPr>
      <w:rPr>
        <w:rFonts w:hint="default" w:ascii="Symbol" w:hAnsi="Symbol"/>
      </w:rPr>
    </w:lvl>
    <w:lvl w:ilvl="1" w:tplc="040C0003" w:tentative="1">
      <w:start w:val="1"/>
      <w:numFmt w:val="bullet"/>
      <w:lvlText w:val="o"/>
      <w:lvlJc w:val="left"/>
      <w:pPr>
        <w:ind w:left="1800" w:hanging="360"/>
      </w:pPr>
      <w:rPr>
        <w:rFonts w:hint="default" w:ascii="Courier New" w:hAnsi="Courier New" w:cs="Courier New"/>
      </w:rPr>
    </w:lvl>
    <w:lvl w:ilvl="2" w:tplc="040C0005" w:tentative="1">
      <w:start w:val="1"/>
      <w:numFmt w:val="bullet"/>
      <w:lvlText w:val=""/>
      <w:lvlJc w:val="left"/>
      <w:pPr>
        <w:ind w:left="2520" w:hanging="360"/>
      </w:pPr>
      <w:rPr>
        <w:rFonts w:hint="default" w:ascii="Wingdings" w:hAnsi="Wingdings"/>
      </w:rPr>
    </w:lvl>
    <w:lvl w:ilvl="3" w:tplc="040C0001" w:tentative="1">
      <w:start w:val="1"/>
      <w:numFmt w:val="bullet"/>
      <w:lvlText w:val=""/>
      <w:lvlJc w:val="left"/>
      <w:pPr>
        <w:ind w:left="3240" w:hanging="360"/>
      </w:pPr>
      <w:rPr>
        <w:rFonts w:hint="default" w:ascii="Symbol" w:hAnsi="Symbol"/>
      </w:rPr>
    </w:lvl>
    <w:lvl w:ilvl="4" w:tplc="040C0003" w:tentative="1">
      <w:start w:val="1"/>
      <w:numFmt w:val="bullet"/>
      <w:lvlText w:val="o"/>
      <w:lvlJc w:val="left"/>
      <w:pPr>
        <w:ind w:left="3960" w:hanging="360"/>
      </w:pPr>
      <w:rPr>
        <w:rFonts w:hint="default" w:ascii="Courier New" w:hAnsi="Courier New" w:cs="Courier New"/>
      </w:rPr>
    </w:lvl>
    <w:lvl w:ilvl="5" w:tplc="040C0005" w:tentative="1">
      <w:start w:val="1"/>
      <w:numFmt w:val="bullet"/>
      <w:lvlText w:val=""/>
      <w:lvlJc w:val="left"/>
      <w:pPr>
        <w:ind w:left="4680" w:hanging="360"/>
      </w:pPr>
      <w:rPr>
        <w:rFonts w:hint="default" w:ascii="Wingdings" w:hAnsi="Wingdings"/>
      </w:rPr>
    </w:lvl>
    <w:lvl w:ilvl="6" w:tplc="040C0001" w:tentative="1">
      <w:start w:val="1"/>
      <w:numFmt w:val="bullet"/>
      <w:lvlText w:val=""/>
      <w:lvlJc w:val="left"/>
      <w:pPr>
        <w:ind w:left="5400" w:hanging="360"/>
      </w:pPr>
      <w:rPr>
        <w:rFonts w:hint="default" w:ascii="Symbol" w:hAnsi="Symbol"/>
      </w:rPr>
    </w:lvl>
    <w:lvl w:ilvl="7" w:tplc="040C0003" w:tentative="1">
      <w:start w:val="1"/>
      <w:numFmt w:val="bullet"/>
      <w:lvlText w:val="o"/>
      <w:lvlJc w:val="left"/>
      <w:pPr>
        <w:ind w:left="6120" w:hanging="360"/>
      </w:pPr>
      <w:rPr>
        <w:rFonts w:hint="default" w:ascii="Courier New" w:hAnsi="Courier New" w:cs="Courier New"/>
      </w:rPr>
    </w:lvl>
    <w:lvl w:ilvl="8" w:tplc="040C0005" w:tentative="1">
      <w:start w:val="1"/>
      <w:numFmt w:val="bullet"/>
      <w:lvlText w:val=""/>
      <w:lvlJc w:val="left"/>
      <w:pPr>
        <w:ind w:left="6840" w:hanging="360"/>
      </w:pPr>
      <w:rPr>
        <w:rFonts w:hint="default" w:ascii="Wingdings" w:hAnsi="Wingdings"/>
      </w:rPr>
    </w:lvl>
  </w:abstractNum>
  <w:abstractNum w:abstractNumId="2" w15:restartNumberingAfterBreak="0">
    <w:nsid w:val="135C676B"/>
    <w:multiLevelType w:val="hybridMultilevel"/>
    <w:tmpl w:val="800EF67A"/>
    <w:lvl w:ilvl="0" w:tplc="3230E9F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82191F"/>
    <w:multiLevelType w:val="hybridMultilevel"/>
    <w:tmpl w:val="EA6023D8"/>
    <w:lvl w:ilvl="0" w:tplc="040C0003">
      <w:start w:val="1"/>
      <w:numFmt w:val="bullet"/>
      <w:lvlText w:val="o"/>
      <w:lvlJc w:val="left"/>
      <w:pPr>
        <w:ind w:left="2160" w:hanging="360"/>
      </w:pPr>
      <w:rPr>
        <w:rFonts w:hint="default" w:ascii="Courier New" w:hAnsi="Courier New" w:cs="Courier New"/>
      </w:rPr>
    </w:lvl>
    <w:lvl w:ilvl="1" w:tplc="040C0003" w:tentative="1">
      <w:start w:val="1"/>
      <w:numFmt w:val="bullet"/>
      <w:lvlText w:val="o"/>
      <w:lvlJc w:val="left"/>
      <w:pPr>
        <w:ind w:left="2880" w:hanging="360"/>
      </w:pPr>
      <w:rPr>
        <w:rFonts w:hint="default" w:ascii="Courier New" w:hAnsi="Courier New" w:cs="Courier New"/>
      </w:rPr>
    </w:lvl>
    <w:lvl w:ilvl="2" w:tplc="040C0005" w:tentative="1">
      <w:start w:val="1"/>
      <w:numFmt w:val="bullet"/>
      <w:lvlText w:val=""/>
      <w:lvlJc w:val="left"/>
      <w:pPr>
        <w:ind w:left="3600" w:hanging="360"/>
      </w:pPr>
      <w:rPr>
        <w:rFonts w:hint="default" w:ascii="Wingdings" w:hAnsi="Wingdings"/>
      </w:rPr>
    </w:lvl>
    <w:lvl w:ilvl="3" w:tplc="040C0001" w:tentative="1">
      <w:start w:val="1"/>
      <w:numFmt w:val="bullet"/>
      <w:lvlText w:val=""/>
      <w:lvlJc w:val="left"/>
      <w:pPr>
        <w:ind w:left="4320" w:hanging="360"/>
      </w:pPr>
      <w:rPr>
        <w:rFonts w:hint="default" w:ascii="Symbol" w:hAnsi="Symbol"/>
      </w:rPr>
    </w:lvl>
    <w:lvl w:ilvl="4" w:tplc="040C0003" w:tentative="1">
      <w:start w:val="1"/>
      <w:numFmt w:val="bullet"/>
      <w:lvlText w:val="o"/>
      <w:lvlJc w:val="left"/>
      <w:pPr>
        <w:ind w:left="5040" w:hanging="360"/>
      </w:pPr>
      <w:rPr>
        <w:rFonts w:hint="default" w:ascii="Courier New" w:hAnsi="Courier New" w:cs="Courier New"/>
      </w:rPr>
    </w:lvl>
    <w:lvl w:ilvl="5" w:tplc="040C0005" w:tentative="1">
      <w:start w:val="1"/>
      <w:numFmt w:val="bullet"/>
      <w:lvlText w:val=""/>
      <w:lvlJc w:val="left"/>
      <w:pPr>
        <w:ind w:left="5760" w:hanging="360"/>
      </w:pPr>
      <w:rPr>
        <w:rFonts w:hint="default" w:ascii="Wingdings" w:hAnsi="Wingdings"/>
      </w:rPr>
    </w:lvl>
    <w:lvl w:ilvl="6" w:tplc="040C0001" w:tentative="1">
      <w:start w:val="1"/>
      <w:numFmt w:val="bullet"/>
      <w:lvlText w:val=""/>
      <w:lvlJc w:val="left"/>
      <w:pPr>
        <w:ind w:left="6480" w:hanging="360"/>
      </w:pPr>
      <w:rPr>
        <w:rFonts w:hint="default" w:ascii="Symbol" w:hAnsi="Symbol"/>
      </w:rPr>
    </w:lvl>
    <w:lvl w:ilvl="7" w:tplc="040C0003" w:tentative="1">
      <w:start w:val="1"/>
      <w:numFmt w:val="bullet"/>
      <w:lvlText w:val="o"/>
      <w:lvlJc w:val="left"/>
      <w:pPr>
        <w:ind w:left="7200" w:hanging="360"/>
      </w:pPr>
      <w:rPr>
        <w:rFonts w:hint="default" w:ascii="Courier New" w:hAnsi="Courier New" w:cs="Courier New"/>
      </w:rPr>
    </w:lvl>
    <w:lvl w:ilvl="8" w:tplc="040C0005" w:tentative="1">
      <w:start w:val="1"/>
      <w:numFmt w:val="bullet"/>
      <w:lvlText w:val=""/>
      <w:lvlJc w:val="left"/>
      <w:pPr>
        <w:ind w:left="7920" w:hanging="360"/>
      </w:pPr>
      <w:rPr>
        <w:rFonts w:hint="default" w:ascii="Wingdings" w:hAnsi="Wingdings"/>
      </w:rPr>
    </w:lvl>
  </w:abstractNum>
  <w:abstractNum w:abstractNumId="4" w15:restartNumberingAfterBreak="0">
    <w:nsid w:val="14A06DEA"/>
    <w:multiLevelType w:val="multilevel"/>
    <w:tmpl w:val="EC18058A"/>
    <w:lvl w:ilvl="0">
      <w:start w:val="1"/>
      <w:numFmt w:val="bullet"/>
      <w:lvlText w:val="●"/>
      <w:lvlJc w:val="left"/>
      <w:pPr>
        <w:ind w:left="806" w:hanging="360"/>
      </w:pPr>
      <w:rPr>
        <w:rFonts w:ascii="Noto Sans Symbols" w:hAnsi="Noto Sans Symbols" w:eastAsia="Noto Sans Symbols" w:cs="Noto Sans Symbols"/>
      </w:rPr>
    </w:lvl>
    <w:lvl w:ilvl="1">
      <w:start w:val="1"/>
      <w:numFmt w:val="bullet"/>
      <w:lvlText w:val="o"/>
      <w:lvlJc w:val="left"/>
      <w:pPr>
        <w:ind w:left="1526" w:hanging="360"/>
      </w:pPr>
      <w:rPr>
        <w:rFonts w:ascii="Courier New" w:hAnsi="Courier New" w:eastAsia="Courier New" w:cs="Courier New"/>
      </w:rPr>
    </w:lvl>
    <w:lvl w:ilvl="2">
      <w:start w:val="1"/>
      <w:numFmt w:val="bullet"/>
      <w:lvlText w:val="▪"/>
      <w:lvlJc w:val="left"/>
      <w:pPr>
        <w:ind w:left="2246" w:hanging="360"/>
      </w:pPr>
      <w:rPr>
        <w:rFonts w:ascii="Noto Sans Symbols" w:hAnsi="Noto Sans Symbols" w:eastAsia="Noto Sans Symbols" w:cs="Noto Sans Symbols"/>
      </w:rPr>
    </w:lvl>
    <w:lvl w:ilvl="3">
      <w:start w:val="1"/>
      <w:numFmt w:val="bullet"/>
      <w:lvlText w:val="●"/>
      <w:lvlJc w:val="left"/>
      <w:pPr>
        <w:ind w:left="2966" w:hanging="360"/>
      </w:pPr>
      <w:rPr>
        <w:rFonts w:ascii="Noto Sans Symbols" w:hAnsi="Noto Sans Symbols" w:eastAsia="Noto Sans Symbols" w:cs="Noto Sans Symbols"/>
      </w:rPr>
    </w:lvl>
    <w:lvl w:ilvl="4">
      <w:start w:val="1"/>
      <w:numFmt w:val="bullet"/>
      <w:lvlText w:val="o"/>
      <w:lvlJc w:val="left"/>
      <w:pPr>
        <w:ind w:left="3686" w:hanging="360"/>
      </w:pPr>
      <w:rPr>
        <w:rFonts w:ascii="Courier New" w:hAnsi="Courier New" w:eastAsia="Courier New" w:cs="Courier New"/>
      </w:rPr>
    </w:lvl>
    <w:lvl w:ilvl="5">
      <w:start w:val="1"/>
      <w:numFmt w:val="bullet"/>
      <w:lvlText w:val="▪"/>
      <w:lvlJc w:val="left"/>
      <w:pPr>
        <w:ind w:left="4406" w:hanging="360"/>
      </w:pPr>
      <w:rPr>
        <w:rFonts w:ascii="Noto Sans Symbols" w:hAnsi="Noto Sans Symbols" w:eastAsia="Noto Sans Symbols" w:cs="Noto Sans Symbols"/>
      </w:rPr>
    </w:lvl>
    <w:lvl w:ilvl="6">
      <w:start w:val="1"/>
      <w:numFmt w:val="bullet"/>
      <w:lvlText w:val="●"/>
      <w:lvlJc w:val="left"/>
      <w:pPr>
        <w:ind w:left="5126" w:hanging="360"/>
      </w:pPr>
      <w:rPr>
        <w:rFonts w:ascii="Noto Sans Symbols" w:hAnsi="Noto Sans Symbols" w:eastAsia="Noto Sans Symbols" w:cs="Noto Sans Symbols"/>
      </w:rPr>
    </w:lvl>
    <w:lvl w:ilvl="7">
      <w:start w:val="1"/>
      <w:numFmt w:val="bullet"/>
      <w:lvlText w:val="o"/>
      <w:lvlJc w:val="left"/>
      <w:pPr>
        <w:ind w:left="5846" w:hanging="360"/>
      </w:pPr>
      <w:rPr>
        <w:rFonts w:ascii="Courier New" w:hAnsi="Courier New" w:eastAsia="Courier New" w:cs="Courier New"/>
      </w:rPr>
    </w:lvl>
    <w:lvl w:ilvl="8">
      <w:start w:val="1"/>
      <w:numFmt w:val="bullet"/>
      <w:lvlText w:val="▪"/>
      <w:lvlJc w:val="left"/>
      <w:pPr>
        <w:ind w:left="6566" w:hanging="360"/>
      </w:pPr>
      <w:rPr>
        <w:rFonts w:ascii="Noto Sans Symbols" w:hAnsi="Noto Sans Symbols" w:eastAsia="Noto Sans Symbols" w:cs="Noto Sans Symbols"/>
      </w:rPr>
    </w:lvl>
  </w:abstractNum>
  <w:abstractNum w:abstractNumId="5" w15:restartNumberingAfterBreak="0">
    <w:nsid w:val="16474EA8"/>
    <w:multiLevelType w:val="hybridMultilevel"/>
    <w:tmpl w:val="AFF83D8A"/>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6" w15:restartNumberingAfterBreak="0">
    <w:nsid w:val="18CA3BC2"/>
    <w:multiLevelType w:val="multilevel"/>
    <w:tmpl w:val="7494AC2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7" w15:restartNumberingAfterBreak="0">
    <w:nsid w:val="1DAE49C6"/>
    <w:multiLevelType w:val="hybridMultilevel"/>
    <w:tmpl w:val="ED80F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002A9A"/>
    <w:multiLevelType w:val="hybridMultilevel"/>
    <w:tmpl w:val="A122FFA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15C7DA6"/>
    <w:multiLevelType w:val="hybridMultilevel"/>
    <w:tmpl w:val="3EF83A7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2A84DFF"/>
    <w:multiLevelType w:val="multilevel"/>
    <w:tmpl w:val="062AC73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1" w15:restartNumberingAfterBreak="0">
    <w:nsid w:val="22F7217E"/>
    <w:multiLevelType w:val="multilevel"/>
    <w:tmpl w:val="36445E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526686C"/>
    <w:multiLevelType w:val="hybridMultilevel"/>
    <w:tmpl w:val="6E30A0D6"/>
    <w:lvl w:ilvl="0" w:tplc="04090001">
      <w:start w:val="1"/>
      <w:numFmt w:val="bullet"/>
      <w:lvlText w:val=""/>
      <w:lvlJc w:val="left"/>
      <w:pPr>
        <w:ind w:left="761" w:hanging="360"/>
      </w:pPr>
      <w:rPr>
        <w:rFonts w:hint="default" w:ascii="Symbol" w:hAnsi="Symbol"/>
      </w:rPr>
    </w:lvl>
    <w:lvl w:ilvl="1" w:tplc="04090003" w:tentative="1">
      <w:start w:val="1"/>
      <w:numFmt w:val="bullet"/>
      <w:lvlText w:val="o"/>
      <w:lvlJc w:val="left"/>
      <w:pPr>
        <w:ind w:left="1481" w:hanging="360"/>
      </w:pPr>
      <w:rPr>
        <w:rFonts w:hint="default" w:ascii="Courier New" w:hAnsi="Courier New" w:cs="Courier New"/>
      </w:rPr>
    </w:lvl>
    <w:lvl w:ilvl="2" w:tplc="04090005" w:tentative="1">
      <w:start w:val="1"/>
      <w:numFmt w:val="bullet"/>
      <w:lvlText w:val=""/>
      <w:lvlJc w:val="left"/>
      <w:pPr>
        <w:ind w:left="2201" w:hanging="360"/>
      </w:pPr>
      <w:rPr>
        <w:rFonts w:hint="default" w:ascii="Wingdings" w:hAnsi="Wingdings"/>
      </w:rPr>
    </w:lvl>
    <w:lvl w:ilvl="3" w:tplc="04090001" w:tentative="1">
      <w:start w:val="1"/>
      <w:numFmt w:val="bullet"/>
      <w:lvlText w:val=""/>
      <w:lvlJc w:val="left"/>
      <w:pPr>
        <w:ind w:left="2921" w:hanging="360"/>
      </w:pPr>
      <w:rPr>
        <w:rFonts w:hint="default" w:ascii="Symbol" w:hAnsi="Symbol"/>
      </w:rPr>
    </w:lvl>
    <w:lvl w:ilvl="4" w:tplc="04090003" w:tentative="1">
      <w:start w:val="1"/>
      <w:numFmt w:val="bullet"/>
      <w:lvlText w:val="o"/>
      <w:lvlJc w:val="left"/>
      <w:pPr>
        <w:ind w:left="3641" w:hanging="360"/>
      </w:pPr>
      <w:rPr>
        <w:rFonts w:hint="default" w:ascii="Courier New" w:hAnsi="Courier New" w:cs="Courier New"/>
      </w:rPr>
    </w:lvl>
    <w:lvl w:ilvl="5" w:tplc="04090005" w:tentative="1">
      <w:start w:val="1"/>
      <w:numFmt w:val="bullet"/>
      <w:lvlText w:val=""/>
      <w:lvlJc w:val="left"/>
      <w:pPr>
        <w:ind w:left="4361" w:hanging="360"/>
      </w:pPr>
      <w:rPr>
        <w:rFonts w:hint="default" w:ascii="Wingdings" w:hAnsi="Wingdings"/>
      </w:rPr>
    </w:lvl>
    <w:lvl w:ilvl="6" w:tplc="04090001" w:tentative="1">
      <w:start w:val="1"/>
      <w:numFmt w:val="bullet"/>
      <w:lvlText w:val=""/>
      <w:lvlJc w:val="left"/>
      <w:pPr>
        <w:ind w:left="5081" w:hanging="360"/>
      </w:pPr>
      <w:rPr>
        <w:rFonts w:hint="default" w:ascii="Symbol" w:hAnsi="Symbol"/>
      </w:rPr>
    </w:lvl>
    <w:lvl w:ilvl="7" w:tplc="04090003" w:tentative="1">
      <w:start w:val="1"/>
      <w:numFmt w:val="bullet"/>
      <w:lvlText w:val="o"/>
      <w:lvlJc w:val="left"/>
      <w:pPr>
        <w:ind w:left="5801" w:hanging="360"/>
      </w:pPr>
      <w:rPr>
        <w:rFonts w:hint="default" w:ascii="Courier New" w:hAnsi="Courier New" w:cs="Courier New"/>
      </w:rPr>
    </w:lvl>
    <w:lvl w:ilvl="8" w:tplc="04090005" w:tentative="1">
      <w:start w:val="1"/>
      <w:numFmt w:val="bullet"/>
      <w:lvlText w:val=""/>
      <w:lvlJc w:val="left"/>
      <w:pPr>
        <w:ind w:left="6521" w:hanging="360"/>
      </w:pPr>
      <w:rPr>
        <w:rFonts w:hint="default" w:ascii="Wingdings" w:hAnsi="Wingdings"/>
      </w:rPr>
    </w:lvl>
  </w:abstractNum>
  <w:abstractNum w:abstractNumId="13" w15:restartNumberingAfterBreak="0">
    <w:nsid w:val="28E45D78"/>
    <w:multiLevelType w:val="hybridMultilevel"/>
    <w:tmpl w:val="28AA82CC"/>
    <w:lvl w:ilvl="0" w:tplc="040C0009">
      <w:start w:val="1"/>
      <w:numFmt w:val="bullet"/>
      <w:lvlText w:val=""/>
      <w:lvlJc w:val="left"/>
      <w:pPr>
        <w:ind w:left="1800" w:hanging="360"/>
      </w:pPr>
      <w:rPr>
        <w:rFonts w:hint="default" w:ascii="Wingdings" w:hAnsi="Wingdings"/>
      </w:rPr>
    </w:lvl>
    <w:lvl w:ilvl="1" w:tplc="040C0003" w:tentative="1">
      <w:start w:val="1"/>
      <w:numFmt w:val="bullet"/>
      <w:lvlText w:val="o"/>
      <w:lvlJc w:val="left"/>
      <w:pPr>
        <w:ind w:left="2520" w:hanging="360"/>
      </w:pPr>
      <w:rPr>
        <w:rFonts w:hint="default" w:ascii="Courier New" w:hAnsi="Courier New" w:cs="Courier New"/>
      </w:rPr>
    </w:lvl>
    <w:lvl w:ilvl="2" w:tplc="040C0005" w:tentative="1">
      <w:start w:val="1"/>
      <w:numFmt w:val="bullet"/>
      <w:lvlText w:val=""/>
      <w:lvlJc w:val="left"/>
      <w:pPr>
        <w:ind w:left="3240" w:hanging="360"/>
      </w:pPr>
      <w:rPr>
        <w:rFonts w:hint="default" w:ascii="Wingdings" w:hAnsi="Wingdings"/>
      </w:rPr>
    </w:lvl>
    <w:lvl w:ilvl="3" w:tplc="040C0001" w:tentative="1">
      <w:start w:val="1"/>
      <w:numFmt w:val="bullet"/>
      <w:lvlText w:val=""/>
      <w:lvlJc w:val="left"/>
      <w:pPr>
        <w:ind w:left="3960" w:hanging="360"/>
      </w:pPr>
      <w:rPr>
        <w:rFonts w:hint="default" w:ascii="Symbol" w:hAnsi="Symbol"/>
      </w:rPr>
    </w:lvl>
    <w:lvl w:ilvl="4" w:tplc="040C0003" w:tentative="1">
      <w:start w:val="1"/>
      <w:numFmt w:val="bullet"/>
      <w:lvlText w:val="o"/>
      <w:lvlJc w:val="left"/>
      <w:pPr>
        <w:ind w:left="4680" w:hanging="360"/>
      </w:pPr>
      <w:rPr>
        <w:rFonts w:hint="default" w:ascii="Courier New" w:hAnsi="Courier New" w:cs="Courier New"/>
      </w:rPr>
    </w:lvl>
    <w:lvl w:ilvl="5" w:tplc="040C0005" w:tentative="1">
      <w:start w:val="1"/>
      <w:numFmt w:val="bullet"/>
      <w:lvlText w:val=""/>
      <w:lvlJc w:val="left"/>
      <w:pPr>
        <w:ind w:left="5400" w:hanging="360"/>
      </w:pPr>
      <w:rPr>
        <w:rFonts w:hint="default" w:ascii="Wingdings" w:hAnsi="Wingdings"/>
      </w:rPr>
    </w:lvl>
    <w:lvl w:ilvl="6" w:tplc="040C0001" w:tentative="1">
      <w:start w:val="1"/>
      <w:numFmt w:val="bullet"/>
      <w:lvlText w:val=""/>
      <w:lvlJc w:val="left"/>
      <w:pPr>
        <w:ind w:left="6120" w:hanging="360"/>
      </w:pPr>
      <w:rPr>
        <w:rFonts w:hint="default" w:ascii="Symbol" w:hAnsi="Symbol"/>
      </w:rPr>
    </w:lvl>
    <w:lvl w:ilvl="7" w:tplc="040C0003" w:tentative="1">
      <w:start w:val="1"/>
      <w:numFmt w:val="bullet"/>
      <w:lvlText w:val="o"/>
      <w:lvlJc w:val="left"/>
      <w:pPr>
        <w:ind w:left="6840" w:hanging="360"/>
      </w:pPr>
      <w:rPr>
        <w:rFonts w:hint="default" w:ascii="Courier New" w:hAnsi="Courier New" w:cs="Courier New"/>
      </w:rPr>
    </w:lvl>
    <w:lvl w:ilvl="8" w:tplc="040C0005" w:tentative="1">
      <w:start w:val="1"/>
      <w:numFmt w:val="bullet"/>
      <w:lvlText w:val=""/>
      <w:lvlJc w:val="left"/>
      <w:pPr>
        <w:ind w:left="7560" w:hanging="360"/>
      </w:pPr>
      <w:rPr>
        <w:rFonts w:hint="default" w:ascii="Wingdings" w:hAnsi="Wingdings"/>
      </w:rPr>
    </w:lvl>
  </w:abstractNum>
  <w:abstractNum w:abstractNumId="14" w15:restartNumberingAfterBreak="0">
    <w:nsid w:val="2D125264"/>
    <w:multiLevelType w:val="hybridMultilevel"/>
    <w:tmpl w:val="0F44F14C"/>
    <w:lvl w:ilvl="0" w:tplc="04090001">
      <w:start w:val="1"/>
      <w:numFmt w:val="bullet"/>
      <w:lvlText w:val=""/>
      <w:lvlJc w:val="left"/>
      <w:pPr>
        <w:ind w:left="836" w:hanging="360"/>
      </w:pPr>
      <w:rPr>
        <w:rFonts w:hint="default" w:ascii="Symbol" w:hAnsi="Symbol"/>
      </w:rPr>
    </w:lvl>
    <w:lvl w:ilvl="1" w:tplc="04090003" w:tentative="1">
      <w:start w:val="1"/>
      <w:numFmt w:val="bullet"/>
      <w:lvlText w:val="o"/>
      <w:lvlJc w:val="left"/>
      <w:pPr>
        <w:ind w:left="1556" w:hanging="360"/>
      </w:pPr>
      <w:rPr>
        <w:rFonts w:hint="default" w:ascii="Courier New" w:hAnsi="Courier New" w:cs="Courier New"/>
      </w:rPr>
    </w:lvl>
    <w:lvl w:ilvl="2" w:tplc="04090005" w:tentative="1">
      <w:start w:val="1"/>
      <w:numFmt w:val="bullet"/>
      <w:lvlText w:val=""/>
      <w:lvlJc w:val="left"/>
      <w:pPr>
        <w:ind w:left="2276" w:hanging="360"/>
      </w:pPr>
      <w:rPr>
        <w:rFonts w:hint="default" w:ascii="Wingdings" w:hAnsi="Wingdings"/>
      </w:rPr>
    </w:lvl>
    <w:lvl w:ilvl="3" w:tplc="04090001" w:tentative="1">
      <w:start w:val="1"/>
      <w:numFmt w:val="bullet"/>
      <w:lvlText w:val=""/>
      <w:lvlJc w:val="left"/>
      <w:pPr>
        <w:ind w:left="2996" w:hanging="360"/>
      </w:pPr>
      <w:rPr>
        <w:rFonts w:hint="default" w:ascii="Symbol" w:hAnsi="Symbol"/>
      </w:rPr>
    </w:lvl>
    <w:lvl w:ilvl="4" w:tplc="04090003" w:tentative="1">
      <w:start w:val="1"/>
      <w:numFmt w:val="bullet"/>
      <w:lvlText w:val="o"/>
      <w:lvlJc w:val="left"/>
      <w:pPr>
        <w:ind w:left="3716" w:hanging="360"/>
      </w:pPr>
      <w:rPr>
        <w:rFonts w:hint="default" w:ascii="Courier New" w:hAnsi="Courier New" w:cs="Courier New"/>
      </w:rPr>
    </w:lvl>
    <w:lvl w:ilvl="5" w:tplc="04090005" w:tentative="1">
      <w:start w:val="1"/>
      <w:numFmt w:val="bullet"/>
      <w:lvlText w:val=""/>
      <w:lvlJc w:val="left"/>
      <w:pPr>
        <w:ind w:left="4436" w:hanging="360"/>
      </w:pPr>
      <w:rPr>
        <w:rFonts w:hint="default" w:ascii="Wingdings" w:hAnsi="Wingdings"/>
      </w:rPr>
    </w:lvl>
    <w:lvl w:ilvl="6" w:tplc="04090001" w:tentative="1">
      <w:start w:val="1"/>
      <w:numFmt w:val="bullet"/>
      <w:lvlText w:val=""/>
      <w:lvlJc w:val="left"/>
      <w:pPr>
        <w:ind w:left="5156" w:hanging="360"/>
      </w:pPr>
      <w:rPr>
        <w:rFonts w:hint="default" w:ascii="Symbol" w:hAnsi="Symbol"/>
      </w:rPr>
    </w:lvl>
    <w:lvl w:ilvl="7" w:tplc="04090003" w:tentative="1">
      <w:start w:val="1"/>
      <w:numFmt w:val="bullet"/>
      <w:lvlText w:val="o"/>
      <w:lvlJc w:val="left"/>
      <w:pPr>
        <w:ind w:left="5876" w:hanging="360"/>
      </w:pPr>
      <w:rPr>
        <w:rFonts w:hint="default" w:ascii="Courier New" w:hAnsi="Courier New" w:cs="Courier New"/>
      </w:rPr>
    </w:lvl>
    <w:lvl w:ilvl="8" w:tplc="04090005" w:tentative="1">
      <w:start w:val="1"/>
      <w:numFmt w:val="bullet"/>
      <w:lvlText w:val=""/>
      <w:lvlJc w:val="left"/>
      <w:pPr>
        <w:ind w:left="6596" w:hanging="360"/>
      </w:pPr>
      <w:rPr>
        <w:rFonts w:hint="default" w:ascii="Wingdings" w:hAnsi="Wingdings"/>
      </w:rPr>
    </w:lvl>
  </w:abstractNum>
  <w:abstractNum w:abstractNumId="15" w15:restartNumberingAfterBreak="0">
    <w:nsid w:val="2E0F28BE"/>
    <w:multiLevelType w:val="hybridMultilevel"/>
    <w:tmpl w:val="84B48F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AC621B"/>
    <w:multiLevelType w:val="hybridMultilevel"/>
    <w:tmpl w:val="C28AD98C"/>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7" w15:restartNumberingAfterBreak="0">
    <w:nsid w:val="33E05179"/>
    <w:multiLevelType w:val="multilevel"/>
    <w:tmpl w:val="A3DCB8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3F74037"/>
    <w:multiLevelType w:val="hybridMultilevel"/>
    <w:tmpl w:val="81540B00"/>
    <w:lvl w:ilvl="0" w:tplc="040C0001">
      <w:start w:val="1"/>
      <w:numFmt w:val="bullet"/>
      <w:lvlText w:val=""/>
      <w:lvlJc w:val="left"/>
      <w:pPr>
        <w:ind w:left="1440" w:hanging="360"/>
      </w:pPr>
      <w:rPr>
        <w:rFonts w:hint="default" w:ascii="Symbol" w:hAnsi="Symbol"/>
      </w:rPr>
    </w:lvl>
    <w:lvl w:ilvl="1" w:tplc="040C0003" w:tentative="1">
      <w:start w:val="1"/>
      <w:numFmt w:val="bullet"/>
      <w:lvlText w:val="o"/>
      <w:lvlJc w:val="left"/>
      <w:pPr>
        <w:ind w:left="2160" w:hanging="360"/>
      </w:pPr>
      <w:rPr>
        <w:rFonts w:hint="default" w:ascii="Courier New" w:hAnsi="Courier New" w:cs="Courier New"/>
      </w:rPr>
    </w:lvl>
    <w:lvl w:ilvl="2" w:tplc="040C0005" w:tentative="1">
      <w:start w:val="1"/>
      <w:numFmt w:val="bullet"/>
      <w:lvlText w:val=""/>
      <w:lvlJc w:val="left"/>
      <w:pPr>
        <w:ind w:left="2880" w:hanging="360"/>
      </w:pPr>
      <w:rPr>
        <w:rFonts w:hint="default" w:ascii="Wingdings" w:hAnsi="Wingdings"/>
      </w:rPr>
    </w:lvl>
    <w:lvl w:ilvl="3" w:tplc="040C0001" w:tentative="1">
      <w:start w:val="1"/>
      <w:numFmt w:val="bullet"/>
      <w:lvlText w:val=""/>
      <w:lvlJc w:val="left"/>
      <w:pPr>
        <w:ind w:left="3600" w:hanging="360"/>
      </w:pPr>
      <w:rPr>
        <w:rFonts w:hint="default" w:ascii="Symbol" w:hAnsi="Symbol"/>
      </w:rPr>
    </w:lvl>
    <w:lvl w:ilvl="4" w:tplc="040C0003" w:tentative="1">
      <w:start w:val="1"/>
      <w:numFmt w:val="bullet"/>
      <w:lvlText w:val="o"/>
      <w:lvlJc w:val="left"/>
      <w:pPr>
        <w:ind w:left="4320" w:hanging="360"/>
      </w:pPr>
      <w:rPr>
        <w:rFonts w:hint="default" w:ascii="Courier New" w:hAnsi="Courier New" w:cs="Courier New"/>
      </w:rPr>
    </w:lvl>
    <w:lvl w:ilvl="5" w:tplc="040C0005" w:tentative="1">
      <w:start w:val="1"/>
      <w:numFmt w:val="bullet"/>
      <w:lvlText w:val=""/>
      <w:lvlJc w:val="left"/>
      <w:pPr>
        <w:ind w:left="5040" w:hanging="360"/>
      </w:pPr>
      <w:rPr>
        <w:rFonts w:hint="default" w:ascii="Wingdings" w:hAnsi="Wingdings"/>
      </w:rPr>
    </w:lvl>
    <w:lvl w:ilvl="6" w:tplc="040C0001" w:tentative="1">
      <w:start w:val="1"/>
      <w:numFmt w:val="bullet"/>
      <w:lvlText w:val=""/>
      <w:lvlJc w:val="left"/>
      <w:pPr>
        <w:ind w:left="5760" w:hanging="360"/>
      </w:pPr>
      <w:rPr>
        <w:rFonts w:hint="default" w:ascii="Symbol" w:hAnsi="Symbol"/>
      </w:rPr>
    </w:lvl>
    <w:lvl w:ilvl="7" w:tplc="040C0003" w:tentative="1">
      <w:start w:val="1"/>
      <w:numFmt w:val="bullet"/>
      <w:lvlText w:val="o"/>
      <w:lvlJc w:val="left"/>
      <w:pPr>
        <w:ind w:left="6480" w:hanging="360"/>
      </w:pPr>
      <w:rPr>
        <w:rFonts w:hint="default" w:ascii="Courier New" w:hAnsi="Courier New" w:cs="Courier New"/>
      </w:rPr>
    </w:lvl>
    <w:lvl w:ilvl="8" w:tplc="040C0005" w:tentative="1">
      <w:start w:val="1"/>
      <w:numFmt w:val="bullet"/>
      <w:lvlText w:val=""/>
      <w:lvlJc w:val="left"/>
      <w:pPr>
        <w:ind w:left="7200" w:hanging="360"/>
      </w:pPr>
      <w:rPr>
        <w:rFonts w:hint="default" w:ascii="Wingdings" w:hAnsi="Wingdings"/>
      </w:rPr>
    </w:lvl>
  </w:abstractNum>
  <w:abstractNum w:abstractNumId="19" w15:restartNumberingAfterBreak="0">
    <w:nsid w:val="385318EA"/>
    <w:multiLevelType w:val="multilevel"/>
    <w:tmpl w:val="0B1A31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4A53CD6"/>
    <w:multiLevelType w:val="hybridMultilevel"/>
    <w:tmpl w:val="6CE400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A80616B"/>
    <w:multiLevelType w:val="multilevel"/>
    <w:tmpl w:val="FE8E253E"/>
    <w:lvl w:ilvl="0">
      <w:start w:val="1"/>
      <w:numFmt w:val="bullet"/>
      <w:lvlText w:val="●"/>
      <w:lvlJc w:val="left"/>
      <w:pPr>
        <w:ind w:left="761" w:hanging="360"/>
      </w:pPr>
      <w:rPr>
        <w:rFonts w:ascii="Noto Sans Symbols" w:hAnsi="Noto Sans Symbols" w:eastAsia="Noto Sans Symbols" w:cs="Noto Sans Symbols"/>
      </w:rPr>
    </w:lvl>
    <w:lvl w:ilvl="1">
      <w:start w:val="1"/>
      <w:numFmt w:val="bullet"/>
      <w:lvlText w:val="o"/>
      <w:lvlJc w:val="left"/>
      <w:pPr>
        <w:ind w:left="1481" w:hanging="360"/>
      </w:pPr>
      <w:rPr>
        <w:rFonts w:ascii="Courier New" w:hAnsi="Courier New" w:eastAsia="Courier New" w:cs="Courier New"/>
      </w:rPr>
    </w:lvl>
    <w:lvl w:ilvl="2">
      <w:start w:val="1"/>
      <w:numFmt w:val="bullet"/>
      <w:lvlText w:val="▪"/>
      <w:lvlJc w:val="left"/>
      <w:pPr>
        <w:ind w:left="2201" w:hanging="360"/>
      </w:pPr>
      <w:rPr>
        <w:rFonts w:ascii="Noto Sans Symbols" w:hAnsi="Noto Sans Symbols" w:eastAsia="Noto Sans Symbols" w:cs="Noto Sans Symbols"/>
      </w:rPr>
    </w:lvl>
    <w:lvl w:ilvl="3">
      <w:start w:val="1"/>
      <w:numFmt w:val="bullet"/>
      <w:lvlText w:val="●"/>
      <w:lvlJc w:val="left"/>
      <w:pPr>
        <w:ind w:left="2921" w:hanging="360"/>
      </w:pPr>
      <w:rPr>
        <w:rFonts w:ascii="Noto Sans Symbols" w:hAnsi="Noto Sans Symbols" w:eastAsia="Noto Sans Symbols" w:cs="Noto Sans Symbols"/>
      </w:rPr>
    </w:lvl>
    <w:lvl w:ilvl="4">
      <w:start w:val="1"/>
      <w:numFmt w:val="bullet"/>
      <w:lvlText w:val="o"/>
      <w:lvlJc w:val="left"/>
      <w:pPr>
        <w:ind w:left="3641" w:hanging="360"/>
      </w:pPr>
      <w:rPr>
        <w:rFonts w:ascii="Courier New" w:hAnsi="Courier New" w:eastAsia="Courier New" w:cs="Courier New"/>
      </w:rPr>
    </w:lvl>
    <w:lvl w:ilvl="5">
      <w:start w:val="1"/>
      <w:numFmt w:val="bullet"/>
      <w:lvlText w:val="▪"/>
      <w:lvlJc w:val="left"/>
      <w:pPr>
        <w:ind w:left="4361" w:hanging="360"/>
      </w:pPr>
      <w:rPr>
        <w:rFonts w:ascii="Noto Sans Symbols" w:hAnsi="Noto Sans Symbols" w:eastAsia="Noto Sans Symbols" w:cs="Noto Sans Symbols"/>
      </w:rPr>
    </w:lvl>
    <w:lvl w:ilvl="6">
      <w:start w:val="1"/>
      <w:numFmt w:val="bullet"/>
      <w:lvlText w:val="●"/>
      <w:lvlJc w:val="left"/>
      <w:pPr>
        <w:ind w:left="5081" w:hanging="360"/>
      </w:pPr>
      <w:rPr>
        <w:rFonts w:ascii="Noto Sans Symbols" w:hAnsi="Noto Sans Symbols" w:eastAsia="Noto Sans Symbols" w:cs="Noto Sans Symbols"/>
      </w:rPr>
    </w:lvl>
    <w:lvl w:ilvl="7">
      <w:start w:val="1"/>
      <w:numFmt w:val="bullet"/>
      <w:lvlText w:val="o"/>
      <w:lvlJc w:val="left"/>
      <w:pPr>
        <w:ind w:left="5801" w:hanging="360"/>
      </w:pPr>
      <w:rPr>
        <w:rFonts w:ascii="Courier New" w:hAnsi="Courier New" w:eastAsia="Courier New" w:cs="Courier New"/>
      </w:rPr>
    </w:lvl>
    <w:lvl w:ilvl="8">
      <w:start w:val="1"/>
      <w:numFmt w:val="bullet"/>
      <w:lvlText w:val="▪"/>
      <w:lvlJc w:val="left"/>
      <w:pPr>
        <w:ind w:left="6521" w:hanging="360"/>
      </w:pPr>
      <w:rPr>
        <w:rFonts w:ascii="Noto Sans Symbols" w:hAnsi="Noto Sans Symbols" w:eastAsia="Noto Sans Symbols" w:cs="Noto Sans Symbols"/>
      </w:rPr>
    </w:lvl>
  </w:abstractNum>
  <w:abstractNum w:abstractNumId="22" w15:restartNumberingAfterBreak="0">
    <w:nsid w:val="4CBC03A4"/>
    <w:multiLevelType w:val="hybridMultilevel"/>
    <w:tmpl w:val="01B00E3C"/>
    <w:lvl w:ilvl="0" w:tplc="7B54CC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800731"/>
    <w:multiLevelType w:val="hybridMultilevel"/>
    <w:tmpl w:val="CC7062AC"/>
    <w:lvl w:ilvl="0" w:tplc="040C0011">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4" w15:restartNumberingAfterBreak="0">
    <w:nsid w:val="50D83B9D"/>
    <w:multiLevelType w:val="hybridMultilevel"/>
    <w:tmpl w:val="83AA9CF6"/>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25" w15:restartNumberingAfterBreak="0">
    <w:nsid w:val="54ED5E72"/>
    <w:multiLevelType w:val="hybridMultilevel"/>
    <w:tmpl w:val="92A0865C"/>
    <w:lvl w:ilvl="0" w:tplc="39BC6F3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5573524"/>
    <w:multiLevelType w:val="hybridMultilevel"/>
    <w:tmpl w:val="2594F406"/>
    <w:lvl w:ilvl="0" w:tplc="040C000D">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27" w15:restartNumberingAfterBreak="0">
    <w:nsid w:val="555E373A"/>
    <w:multiLevelType w:val="hybridMultilevel"/>
    <w:tmpl w:val="EDF43B82"/>
    <w:lvl w:ilvl="0" w:tplc="0409000F">
      <w:start w:val="1"/>
      <w:numFmt w:val="decimal"/>
      <w:lvlText w:val="%1."/>
      <w:lvlJc w:val="left"/>
      <w:pPr>
        <w:ind w:left="943" w:hanging="360"/>
      </w:pPr>
    </w:lvl>
    <w:lvl w:ilvl="1" w:tplc="04090019" w:tentative="1">
      <w:start w:val="1"/>
      <w:numFmt w:val="lowerLetter"/>
      <w:lvlText w:val="%2."/>
      <w:lvlJc w:val="left"/>
      <w:pPr>
        <w:ind w:left="1663" w:hanging="360"/>
      </w:pPr>
    </w:lvl>
    <w:lvl w:ilvl="2" w:tplc="0409001B" w:tentative="1">
      <w:start w:val="1"/>
      <w:numFmt w:val="lowerRoman"/>
      <w:lvlText w:val="%3."/>
      <w:lvlJc w:val="right"/>
      <w:pPr>
        <w:ind w:left="2383" w:hanging="180"/>
      </w:pPr>
    </w:lvl>
    <w:lvl w:ilvl="3" w:tplc="0409000F" w:tentative="1">
      <w:start w:val="1"/>
      <w:numFmt w:val="decimal"/>
      <w:lvlText w:val="%4."/>
      <w:lvlJc w:val="left"/>
      <w:pPr>
        <w:ind w:left="3103" w:hanging="360"/>
      </w:pPr>
    </w:lvl>
    <w:lvl w:ilvl="4" w:tplc="04090019" w:tentative="1">
      <w:start w:val="1"/>
      <w:numFmt w:val="lowerLetter"/>
      <w:lvlText w:val="%5."/>
      <w:lvlJc w:val="left"/>
      <w:pPr>
        <w:ind w:left="3823" w:hanging="360"/>
      </w:pPr>
    </w:lvl>
    <w:lvl w:ilvl="5" w:tplc="0409001B" w:tentative="1">
      <w:start w:val="1"/>
      <w:numFmt w:val="lowerRoman"/>
      <w:lvlText w:val="%6."/>
      <w:lvlJc w:val="right"/>
      <w:pPr>
        <w:ind w:left="4543" w:hanging="180"/>
      </w:pPr>
    </w:lvl>
    <w:lvl w:ilvl="6" w:tplc="0409000F" w:tentative="1">
      <w:start w:val="1"/>
      <w:numFmt w:val="decimal"/>
      <w:lvlText w:val="%7."/>
      <w:lvlJc w:val="left"/>
      <w:pPr>
        <w:ind w:left="5263" w:hanging="360"/>
      </w:pPr>
    </w:lvl>
    <w:lvl w:ilvl="7" w:tplc="04090019" w:tentative="1">
      <w:start w:val="1"/>
      <w:numFmt w:val="lowerLetter"/>
      <w:lvlText w:val="%8."/>
      <w:lvlJc w:val="left"/>
      <w:pPr>
        <w:ind w:left="5983" w:hanging="360"/>
      </w:pPr>
    </w:lvl>
    <w:lvl w:ilvl="8" w:tplc="0409001B" w:tentative="1">
      <w:start w:val="1"/>
      <w:numFmt w:val="lowerRoman"/>
      <w:lvlText w:val="%9."/>
      <w:lvlJc w:val="right"/>
      <w:pPr>
        <w:ind w:left="6703" w:hanging="180"/>
      </w:pPr>
    </w:lvl>
  </w:abstractNum>
  <w:abstractNum w:abstractNumId="28" w15:restartNumberingAfterBreak="0">
    <w:nsid w:val="55CA6365"/>
    <w:multiLevelType w:val="hybridMultilevel"/>
    <w:tmpl w:val="DABC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993A68"/>
    <w:multiLevelType w:val="hybridMultilevel"/>
    <w:tmpl w:val="11CE760A"/>
    <w:lvl w:ilvl="0" w:tplc="040C0001">
      <w:start w:val="1"/>
      <w:numFmt w:val="bullet"/>
      <w:lvlText w:val=""/>
      <w:lvlJc w:val="left"/>
      <w:pPr>
        <w:ind w:left="414" w:hanging="360"/>
      </w:pPr>
      <w:rPr>
        <w:rFonts w:hint="default" w:ascii="Symbol" w:hAnsi="Symbol"/>
      </w:rPr>
    </w:lvl>
    <w:lvl w:ilvl="1" w:tplc="040C0003" w:tentative="1">
      <w:start w:val="1"/>
      <w:numFmt w:val="bullet"/>
      <w:lvlText w:val="o"/>
      <w:lvlJc w:val="left"/>
      <w:pPr>
        <w:ind w:left="1134" w:hanging="360"/>
      </w:pPr>
      <w:rPr>
        <w:rFonts w:hint="default" w:ascii="Courier New" w:hAnsi="Courier New" w:cs="Courier New"/>
      </w:rPr>
    </w:lvl>
    <w:lvl w:ilvl="2" w:tplc="040C0005" w:tentative="1">
      <w:start w:val="1"/>
      <w:numFmt w:val="bullet"/>
      <w:lvlText w:val=""/>
      <w:lvlJc w:val="left"/>
      <w:pPr>
        <w:ind w:left="1854" w:hanging="360"/>
      </w:pPr>
      <w:rPr>
        <w:rFonts w:hint="default" w:ascii="Wingdings" w:hAnsi="Wingdings"/>
      </w:rPr>
    </w:lvl>
    <w:lvl w:ilvl="3" w:tplc="040C0001" w:tentative="1">
      <w:start w:val="1"/>
      <w:numFmt w:val="bullet"/>
      <w:lvlText w:val=""/>
      <w:lvlJc w:val="left"/>
      <w:pPr>
        <w:ind w:left="2574" w:hanging="360"/>
      </w:pPr>
      <w:rPr>
        <w:rFonts w:hint="default" w:ascii="Symbol" w:hAnsi="Symbol"/>
      </w:rPr>
    </w:lvl>
    <w:lvl w:ilvl="4" w:tplc="040C0003" w:tentative="1">
      <w:start w:val="1"/>
      <w:numFmt w:val="bullet"/>
      <w:lvlText w:val="o"/>
      <w:lvlJc w:val="left"/>
      <w:pPr>
        <w:ind w:left="3294" w:hanging="360"/>
      </w:pPr>
      <w:rPr>
        <w:rFonts w:hint="default" w:ascii="Courier New" w:hAnsi="Courier New" w:cs="Courier New"/>
      </w:rPr>
    </w:lvl>
    <w:lvl w:ilvl="5" w:tplc="040C0005" w:tentative="1">
      <w:start w:val="1"/>
      <w:numFmt w:val="bullet"/>
      <w:lvlText w:val=""/>
      <w:lvlJc w:val="left"/>
      <w:pPr>
        <w:ind w:left="4014" w:hanging="360"/>
      </w:pPr>
      <w:rPr>
        <w:rFonts w:hint="default" w:ascii="Wingdings" w:hAnsi="Wingdings"/>
      </w:rPr>
    </w:lvl>
    <w:lvl w:ilvl="6" w:tplc="040C0001" w:tentative="1">
      <w:start w:val="1"/>
      <w:numFmt w:val="bullet"/>
      <w:lvlText w:val=""/>
      <w:lvlJc w:val="left"/>
      <w:pPr>
        <w:ind w:left="4734" w:hanging="360"/>
      </w:pPr>
      <w:rPr>
        <w:rFonts w:hint="default" w:ascii="Symbol" w:hAnsi="Symbol"/>
      </w:rPr>
    </w:lvl>
    <w:lvl w:ilvl="7" w:tplc="040C0003" w:tentative="1">
      <w:start w:val="1"/>
      <w:numFmt w:val="bullet"/>
      <w:lvlText w:val="o"/>
      <w:lvlJc w:val="left"/>
      <w:pPr>
        <w:ind w:left="5454" w:hanging="360"/>
      </w:pPr>
      <w:rPr>
        <w:rFonts w:hint="default" w:ascii="Courier New" w:hAnsi="Courier New" w:cs="Courier New"/>
      </w:rPr>
    </w:lvl>
    <w:lvl w:ilvl="8" w:tplc="040C0005" w:tentative="1">
      <w:start w:val="1"/>
      <w:numFmt w:val="bullet"/>
      <w:lvlText w:val=""/>
      <w:lvlJc w:val="left"/>
      <w:pPr>
        <w:ind w:left="6174" w:hanging="360"/>
      </w:pPr>
      <w:rPr>
        <w:rFonts w:hint="default" w:ascii="Wingdings" w:hAnsi="Wingdings"/>
      </w:rPr>
    </w:lvl>
  </w:abstractNum>
  <w:abstractNum w:abstractNumId="30" w15:restartNumberingAfterBreak="0">
    <w:nsid w:val="58F27EEE"/>
    <w:multiLevelType w:val="hybridMultilevel"/>
    <w:tmpl w:val="853A66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599A2274"/>
    <w:multiLevelType w:val="hybridMultilevel"/>
    <w:tmpl w:val="E93A086A"/>
    <w:lvl w:ilvl="0" w:tplc="040C0001">
      <w:start w:val="1"/>
      <w:numFmt w:val="bullet"/>
      <w:lvlText w:val=""/>
      <w:lvlJc w:val="left"/>
      <w:pPr>
        <w:ind w:left="1440" w:hanging="360"/>
      </w:pPr>
      <w:rPr>
        <w:rFonts w:hint="default" w:ascii="Symbol" w:hAnsi="Symbol"/>
      </w:rPr>
    </w:lvl>
    <w:lvl w:ilvl="1" w:tplc="040C0003" w:tentative="1">
      <w:start w:val="1"/>
      <w:numFmt w:val="bullet"/>
      <w:lvlText w:val="o"/>
      <w:lvlJc w:val="left"/>
      <w:pPr>
        <w:ind w:left="2160" w:hanging="360"/>
      </w:pPr>
      <w:rPr>
        <w:rFonts w:hint="default" w:ascii="Courier New" w:hAnsi="Courier New" w:cs="Courier New"/>
      </w:rPr>
    </w:lvl>
    <w:lvl w:ilvl="2" w:tplc="040C0005" w:tentative="1">
      <w:start w:val="1"/>
      <w:numFmt w:val="bullet"/>
      <w:lvlText w:val=""/>
      <w:lvlJc w:val="left"/>
      <w:pPr>
        <w:ind w:left="2880" w:hanging="360"/>
      </w:pPr>
      <w:rPr>
        <w:rFonts w:hint="default" w:ascii="Wingdings" w:hAnsi="Wingdings"/>
      </w:rPr>
    </w:lvl>
    <w:lvl w:ilvl="3" w:tplc="040C0001" w:tentative="1">
      <w:start w:val="1"/>
      <w:numFmt w:val="bullet"/>
      <w:lvlText w:val=""/>
      <w:lvlJc w:val="left"/>
      <w:pPr>
        <w:ind w:left="3600" w:hanging="360"/>
      </w:pPr>
      <w:rPr>
        <w:rFonts w:hint="default" w:ascii="Symbol" w:hAnsi="Symbol"/>
      </w:rPr>
    </w:lvl>
    <w:lvl w:ilvl="4" w:tplc="040C0003" w:tentative="1">
      <w:start w:val="1"/>
      <w:numFmt w:val="bullet"/>
      <w:lvlText w:val="o"/>
      <w:lvlJc w:val="left"/>
      <w:pPr>
        <w:ind w:left="4320" w:hanging="360"/>
      </w:pPr>
      <w:rPr>
        <w:rFonts w:hint="default" w:ascii="Courier New" w:hAnsi="Courier New" w:cs="Courier New"/>
      </w:rPr>
    </w:lvl>
    <w:lvl w:ilvl="5" w:tplc="040C0005" w:tentative="1">
      <w:start w:val="1"/>
      <w:numFmt w:val="bullet"/>
      <w:lvlText w:val=""/>
      <w:lvlJc w:val="left"/>
      <w:pPr>
        <w:ind w:left="5040" w:hanging="360"/>
      </w:pPr>
      <w:rPr>
        <w:rFonts w:hint="default" w:ascii="Wingdings" w:hAnsi="Wingdings"/>
      </w:rPr>
    </w:lvl>
    <w:lvl w:ilvl="6" w:tplc="040C0001" w:tentative="1">
      <w:start w:val="1"/>
      <w:numFmt w:val="bullet"/>
      <w:lvlText w:val=""/>
      <w:lvlJc w:val="left"/>
      <w:pPr>
        <w:ind w:left="5760" w:hanging="360"/>
      </w:pPr>
      <w:rPr>
        <w:rFonts w:hint="default" w:ascii="Symbol" w:hAnsi="Symbol"/>
      </w:rPr>
    </w:lvl>
    <w:lvl w:ilvl="7" w:tplc="040C0003" w:tentative="1">
      <w:start w:val="1"/>
      <w:numFmt w:val="bullet"/>
      <w:lvlText w:val="o"/>
      <w:lvlJc w:val="left"/>
      <w:pPr>
        <w:ind w:left="6480" w:hanging="360"/>
      </w:pPr>
      <w:rPr>
        <w:rFonts w:hint="default" w:ascii="Courier New" w:hAnsi="Courier New" w:cs="Courier New"/>
      </w:rPr>
    </w:lvl>
    <w:lvl w:ilvl="8" w:tplc="040C0005" w:tentative="1">
      <w:start w:val="1"/>
      <w:numFmt w:val="bullet"/>
      <w:lvlText w:val=""/>
      <w:lvlJc w:val="left"/>
      <w:pPr>
        <w:ind w:left="7200" w:hanging="360"/>
      </w:pPr>
      <w:rPr>
        <w:rFonts w:hint="default" w:ascii="Wingdings" w:hAnsi="Wingdings"/>
      </w:rPr>
    </w:lvl>
  </w:abstractNum>
  <w:abstractNum w:abstractNumId="32" w15:restartNumberingAfterBreak="0">
    <w:nsid w:val="5C027CFE"/>
    <w:multiLevelType w:val="hybridMultilevel"/>
    <w:tmpl w:val="1D3C0B1C"/>
    <w:lvl w:ilvl="0" w:tplc="040C0013">
      <w:start w:val="1"/>
      <w:numFmt w:val="upperRoman"/>
      <w:lvlText w:val="%1."/>
      <w:lvlJc w:val="right"/>
      <w:pPr>
        <w:ind w:left="720" w:hanging="360"/>
      </w:pPr>
    </w:lvl>
    <w:lvl w:ilvl="1" w:tplc="4006AA2E">
      <w:numFmt w:val="bullet"/>
      <w:lvlText w:val="–"/>
      <w:lvlJc w:val="left"/>
      <w:pPr>
        <w:ind w:left="1440" w:hanging="360"/>
      </w:pPr>
      <w:rPr>
        <w:rFonts w:hint="default" w:ascii="Arial" w:hAnsi="Arial" w:eastAsia="Times New Roman" w:cs="Arial"/>
        <w:color w:val="333399"/>
        <w:sz w:val="29"/>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D416148"/>
    <w:multiLevelType w:val="hybridMultilevel"/>
    <w:tmpl w:val="8990C8C2"/>
    <w:lvl w:ilvl="0" w:tplc="040C0007">
      <w:start w:val="1"/>
      <w:numFmt w:val="bullet"/>
      <w:lvlText w:val=""/>
      <w:lvlPicBulletId w:val="0"/>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4" w15:restartNumberingAfterBreak="0">
    <w:nsid w:val="61413EE8"/>
    <w:multiLevelType w:val="multilevel"/>
    <w:tmpl w:val="0AA0DB1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5" w15:restartNumberingAfterBreak="0">
    <w:nsid w:val="64DE5D30"/>
    <w:multiLevelType w:val="hybridMultilevel"/>
    <w:tmpl w:val="901AB1D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4FE2DCF"/>
    <w:multiLevelType w:val="multilevel"/>
    <w:tmpl w:val="3404CA94"/>
    <w:lvl w:ilvl="0">
      <w:start w:val="1"/>
      <w:numFmt w:val="bullet"/>
      <w:lvlText w:val="●"/>
      <w:lvlJc w:val="left"/>
      <w:pPr>
        <w:ind w:left="360" w:hanging="360"/>
      </w:pPr>
      <w:rPr>
        <w:rFonts w:hint="default" w:ascii="Simplified Arabic" w:hAnsi="Simplified Arabic" w:eastAsia="Noto Sans Symbols" w:cs="Simplified Arabic"/>
        <w:sz w:val="20"/>
        <w:szCs w:val="2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7" w15:restartNumberingAfterBreak="0">
    <w:nsid w:val="661875B0"/>
    <w:multiLevelType w:val="hybridMultilevel"/>
    <w:tmpl w:val="442EF0EE"/>
    <w:lvl w:ilvl="0" w:tplc="0409000F">
      <w:start w:val="1"/>
      <w:numFmt w:val="decimal"/>
      <w:lvlText w:val="%1."/>
      <w:lvlJc w:val="left"/>
      <w:pPr>
        <w:ind w:left="952" w:hanging="360"/>
      </w:pPr>
    </w:lvl>
    <w:lvl w:ilvl="1" w:tplc="04090019" w:tentative="1">
      <w:start w:val="1"/>
      <w:numFmt w:val="lowerLetter"/>
      <w:lvlText w:val="%2."/>
      <w:lvlJc w:val="left"/>
      <w:pPr>
        <w:ind w:left="1672" w:hanging="360"/>
      </w:pPr>
    </w:lvl>
    <w:lvl w:ilvl="2" w:tplc="0409001B" w:tentative="1">
      <w:start w:val="1"/>
      <w:numFmt w:val="lowerRoman"/>
      <w:lvlText w:val="%3."/>
      <w:lvlJc w:val="right"/>
      <w:pPr>
        <w:ind w:left="2392" w:hanging="180"/>
      </w:pPr>
    </w:lvl>
    <w:lvl w:ilvl="3" w:tplc="0409000F" w:tentative="1">
      <w:start w:val="1"/>
      <w:numFmt w:val="decimal"/>
      <w:lvlText w:val="%4."/>
      <w:lvlJc w:val="left"/>
      <w:pPr>
        <w:ind w:left="3112" w:hanging="360"/>
      </w:pPr>
    </w:lvl>
    <w:lvl w:ilvl="4" w:tplc="04090019" w:tentative="1">
      <w:start w:val="1"/>
      <w:numFmt w:val="lowerLetter"/>
      <w:lvlText w:val="%5."/>
      <w:lvlJc w:val="left"/>
      <w:pPr>
        <w:ind w:left="3832" w:hanging="360"/>
      </w:pPr>
    </w:lvl>
    <w:lvl w:ilvl="5" w:tplc="0409001B" w:tentative="1">
      <w:start w:val="1"/>
      <w:numFmt w:val="lowerRoman"/>
      <w:lvlText w:val="%6."/>
      <w:lvlJc w:val="right"/>
      <w:pPr>
        <w:ind w:left="4552" w:hanging="180"/>
      </w:pPr>
    </w:lvl>
    <w:lvl w:ilvl="6" w:tplc="0409000F" w:tentative="1">
      <w:start w:val="1"/>
      <w:numFmt w:val="decimal"/>
      <w:lvlText w:val="%7."/>
      <w:lvlJc w:val="left"/>
      <w:pPr>
        <w:ind w:left="5272" w:hanging="360"/>
      </w:pPr>
    </w:lvl>
    <w:lvl w:ilvl="7" w:tplc="04090019" w:tentative="1">
      <w:start w:val="1"/>
      <w:numFmt w:val="lowerLetter"/>
      <w:lvlText w:val="%8."/>
      <w:lvlJc w:val="left"/>
      <w:pPr>
        <w:ind w:left="5992" w:hanging="360"/>
      </w:pPr>
    </w:lvl>
    <w:lvl w:ilvl="8" w:tplc="0409001B" w:tentative="1">
      <w:start w:val="1"/>
      <w:numFmt w:val="lowerRoman"/>
      <w:lvlText w:val="%9."/>
      <w:lvlJc w:val="right"/>
      <w:pPr>
        <w:ind w:left="6712" w:hanging="180"/>
      </w:pPr>
    </w:lvl>
  </w:abstractNum>
  <w:abstractNum w:abstractNumId="38" w15:restartNumberingAfterBreak="0">
    <w:nsid w:val="6C4D13D3"/>
    <w:multiLevelType w:val="hybridMultilevel"/>
    <w:tmpl w:val="F866F31C"/>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9" w15:restartNumberingAfterBreak="0">
    <w:nsid w:val="6DAA5BF5"/>
    <w:multiLevelType w:val="multilevel"/>
    <w:tmpl w:val="FC2CEBB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0" w15:restartNumberingAfterBreak="0">
    <w:nsid w:val="6F6D7978"/>
    <w:multiLevelType w:val="hybridMultilevel"/>
    <w:tmpl w:val="4516B792"/>
    <w:lvl w:ilvl="0" w:tplc="ACB42BD0">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1" w15:restartNumberingAfterBreak="0">
    <w:nsid w:val="72C543B8"/>
    <w:multiLevelType w:val="hybridMultilevel"/>
    <w:tmpl w:val="E66698EA"/>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42" w15:restartNumberingAfterBreak="0">
    <w:nsid w:val="759F309A"/>
    <w:multiLevelType w:val="hybridMultilevel"/>
    <w:tmpl w:val="7AEA034E"/>
    <w:lvl w:ilvl="0" w:tplc="040C0001">
      <w:start w:val="1"/>
      <w:numFmt w:val="bullet"/>
      <w:lvlText w:val=""/>
      <w:lvlJc w:val="left"/>
      <w:pPr>
        <w:ind w:left="1080" w:hanging="360"/>
      </w:pPr>
      <w:rPr>
        <w:rFonts w:hint="default" w:ascii="Symbol" w:hAnsi="Symbol"/>
      </w:rPr>
    </w:lvl>
    <w:lvl w:ilvl="1" w:tplc="040C0003" w:tentative="1">
      <w:start w:val="1"/>
      <w:numFmt w:val="bullet"/>
      <w:lvlText w:val="o"/>
      <w:lvlJc w:val="left"/>
      <w:pPr>
        <w:ind w:left="1800" w:hanging="360"/>
      </w:pPr>
      <w:rPr>
        <w:rFonts w:hint="default" w:ascii="Courier New" w:hAnsi="Courier New" w:cs="Courier New"/>
      </w:rPr>
    </w:lvl>
    <w:lvl w:ilvl="2" w:tplc="040C0005" w:tentative="1">
      <w:start w:val="1"/>
      <w:numFmt w:val="bullet"/>
      <w:lvlText w:val=""/>
      <w:lvlJc w:val="left"/>
      <w:pPr>
        <w:ind w:left="2520" w:hanging="360"/>
      </w:pPr>
      <w:rPr>
        <w:rFonts w:hint="default" w:ascii="Wingdings" w:hAnsi="Wingdings"/>
      </w:rPr>
    </w:lvl>
    <w:lvl w:ilvl="3" w:tplc="040C0001" w:tentative="1">
      <w:start w:val="1"/>
      <w:numFmt w:val="bullet"/>
      <w:lvlText w:val=""/>
      <w:lvlJc w:val="left"/>
      <w:pPr>
        <w:ind w:left="3240" w:hanging="360"/>
      </w:pPr>
      <w:rPr>
        <w:rFonts w:hint="default" w:ascii="Symbol" w:hAnsi="Symbol"/>
      </w:rPr>
    </w:lvl>
    <w:lvl w:ilvl="4" w:tplc="040C0003" w:tentative="1">
      <w:start w:val="1"/>
      <w:numFmt w:val="bullet"/>
      <w:lvlText w:val="o"/>
      <w:lvlJc w:val="left"/>
      <w:pPr>
        <w:ind w:left="3960" w:hanging="360"/>
      </w:pPr>
      <w:rPr>
        <w:rFonts w:hint="default" w:ascii="Courier New" w:hAnsi="Courier New" w:cs="Courier New"/>
      </w:rPr>
    </w:lvl>
    <w:lvl w:ilvl="5" w:tplc="040C0005" w:tentative="1">
      <w:start w:val="1"/>
      <w:numFmt w:val="bullet"/>
      <w:lvlText w:val=""/>
      <w:lvlJc w:val="left"/>
      <w:pPr>
        <w:ind w:left="4680" w:hanging="360"/>
      </w:pPr>
      <w:rPr>
        <w:rFonts w:hint="default" w:ascii="Wingdings" w:hAnsi="Wingdings"/>
      </w:rPr>
    </w:lvl>
    <w:lvl w:ilvl="6" w:tplc="040C0001" w:tentative="1">
      <w:start w:val="1"/>
      <w:numFmt w:val="bullet"/>
      <w:lvlText w:val=""/>
      <w:lvlJc w:val="left"/>
      <w:pPr>
        <w:ind w:left="5400" w:hanging="360"/>
      </w:pPr>
      <w:rPr>
        <w:rFonts w:hint="default" w:ascii="Symbol" w:hAnsi="Symbol"/>
      </w:rPr>
    </w:lvl>
    <w:lvl w:ilvl="7" w:tplc="040C0003" w:tentative="1">
      <w:start w:val="1"/>
      <w:numFmt w:val="bullet"/>
      <w:lvlText w:val="o"/>
      <w:lvlJc w:val="left"/>
      <w:pPr>
        <w:ind w:left="6120" w:hanging="360"/>
      </w:pPr>
      <w:rPr>
        <w:rFonts w:hint="default" w:ascii="Courier New" w:hAnsi="Courier New" w:cs="Courier New"/>
      </w:rPr>
    </w:lvl>
    <w:lvl w:ilvl="8" w:tplc="040C0005" w:tentative="1">
      <w:start w:val="1"/>
      <w:numFmt w:val="bullet"/>
      <w:lvlText w:val=""/>
      <w:lvlJc w:val="left"/>
      <w:pPr>
        <w:ind w:left="6840" w:hanging="360"/>
      </w:pPr>
      <w:rPr>
        <w:rFonts w:hint="default" w:ascii="Wingdings" w:hAnsi="Wingdings"/>
      </w:rPr>
    </w:lvl>
  </w:abstractNum>
  <w:abstractNum w:abstractNumId="43" w15:restartNumberingAfterBreak="0">
    <w:nsid w:val="78576807"/>
    <w:multiLevelType w:val="hybridMultilevel"/>
    <w:tmpl w:val="C8B43A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789259A9"/>
    <w:multiLevelType w:val="hybridMultilevel"/>
    <w:tmpl w:val="05F8637A"/>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45" w15:restartNumberingAfterBreak="0">
    <w:nsid w:val="7DB30370"/>
    <w:multiLevelType w:val="hybridMultilevel"/>
    <w:tmpl w:val="1094751E"/>
    <w:lvl w:ilvl="0" w:tplc="040C0003">
      <w:start w:val="1"/>
      <w:numFmt w:val="bullet"/>
      <w:lvlText w:val="o"/>
      <w:lvlJc w:val="left"/>
      <w:pPr>
        <w:ind w:left="1440" w:hanging="360"/>
      </w:pPr>
      <w:rPr>
        <w:rFonts w:hint="default" w:ascii="Courier New" w:hAnsi="Courier New" w:cs="Courier New"/>
      </w:rPr>
    </w:lvl>
    <w:lvl w:ilvl="1" w:tplc="040C0003" w:tentative="1">
      <w:start w:val="1"/>
      <w:numFmt w:val="bullet"/>
      <w:lvlText w:val="o"/>
      <w:lvlJc w:val="left"/>
      <w:pPr>
        <w:ind w:left="2160" w:hanging="360"/>
      </w:pPr>
      <w:rPr>
        <w:rFonts w:hint="default" w:ascii="Courier New" w:hAnsi="Courier New" w:cs="Courier New"/>
      </w:rPr>
    </w:lvl>
    <w:lvl w:ilvl="2" w:tplc="040C0005" w:tentative="1">
      <w:start w:val="1"/>
      <w:numFmt w:val="bullet"/>
      <w:lvlText w:val=""/>
      <w:lvlJc w:val="left"/>
      <w:pPr>
        <w:ind w:left="2880" w:hanging="360"/>
      </w:pPr>
      <w:rPr>
        <w:rFonts w:hint="default" w:ascii="Wingdings" w:hAnsi="Wingdings"/>
      </w:rPr>
    </w:lvl>
    <w:lvl w:ilvl="3" w:tplc="040C0001" w:tentative="1">
      <w:start w:val="1"/>
      <w:numFmt w:val="bullet"/>
      <w:lvlText w:val=""/>
      <w:lvlJc w:val="left"/>
      <w:pPr>
        <w:ind w:left="3600" w:hanging="360"/>
      </w:pPr>
      <w:rPr>
        <w:rFonts w:hint="default" w:ascii="Symbol" w:hAnsi="Symbol"/>
      </w:rPr>
    </w:lvl>
    <w:lvl w:ilvl="4" w:tplc="040C0003" w:tentative="1">
      <w:start w:val="1"/>
      <w:numFmt w:val="bullet"/>
      <w:lvlText w:val="o"/>
      <w:lvlJc w:val="left"/>
      <w:pPr>
        <w:ind w:left="4320" w:hanging="360"/>
      </w:pPr>
      <w:rPr>
        <w:rFonts w:hint="default" w:ascii="Courier New" w:hAnsi="Courier New" w:cs="Courier New"/>
      </w:rPr>
    </w:lvl>
    <w:lvl w:ilvl="5" w:tplc="040C0005" w:tentative="1">
      <w:start w:val="1"/>
      <w:numFmt w:val="bullet"/>
      <w:lvlText w:val=""/>
      <w:lvlJc w:val="left"/>
      <w:pPr>
        <w:ind w:left="5040" w:hanging="360"/>
      </w:pPr>
      <w:rPr>
        <w:rFonts w:hint="default" w:ascii="Wingdings" w:hAnsi="Wingdings"/>
      </w:rPr>
    </w:lvl>
    <w:lvl w:ilvl="6" w:tplc="040C0001" w:tentative="1">
      <w:start w:val="1"/>
      <w:numFmt w:val="bullet"/>
      <w:lvlText w:val=""/>
      <w:lvlJc w:val="left"/>
      <w:pPr>
        <w:ind w:left="5760" w:hanging="360"/>
      </w:pPr>
      <w:rPr>
        <w:rFonts w:hint="default" w:ascii="Symbol" w:hAnsi="Symbol"/>
      </w:rPr>
    </w:lvl>
    <w:lvl w:ilvl="7" w:tplc="040C0003" w:tentative="1">
      <w:start w:val="1"/>
      <w:numFmt w:val="bullet"/>
      <w:lvlText w:val="o"/>
      <w:lvlJc w:val="left"/>
      <w:pPr>
        <w:ind w:left="6480" w:hanging="360"/>
      </w:pPr>
      <w:rPr>
        <w:rFonts w:hint="default" w:ascii="Courier New" w:hAnsi="Courier New" w:cs="Courier New"/>
      </w:rPr>
    </w:lvl>
    <w:lvl w:ilvl="8" w:tplc="040C0005" w:tentative="1">
      <w:start w:val="1"/>
      <w:numFmt w:val="bullet"/>
      <w:lvlText w:val=""/>
      <w:lvlJc w:val="left"/>
      <w:pPr>
        <w:ind w:left="7200" w:hanging="360"/>
      </w:pPr>
      <w:rPr>
        <w:rFonts w:hint="default" w:ascii="Wingdings" w:hAnsi="Wingdings"/>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1" w16cid:durableId="1832717101">
    <w:abstractNumId w:val="21"/>
  </w:num>
  <w:num w:numId="2" w16cid:durableId="1794589949">
    <w:abstractNumId w:val="6"/>
  </w:num>
  <w:num w:numId="3" w16cid:durableId="672756567">
    <w:abstractNumId w:val="10"/>
  </w:num>
  <w:num w:numId="4" w16cid:durableId="1375226746">
    <w:abstractNumId w:val="34"/>
  </w:num>
  <w:num w:numId="5" w16cid:durableId="1318418784">
    <w:abstractNumId w:val="4"/>
  </w:num>
  <w:num w:numId="6" w16cid:durableId="21327167">
    <w:abstractNumId w:val="36"/>
  </w:num>
  <w:num w:numId="7" w16cid:durableId="1945455148">
    <w:abstractNumId w:val="39"/>
  </w:num>
  <w:num w:numId="8" w16cid:durableId="1744332114">
    <w:abstractNumId w:val="8"/>
  </w:num>
  <w:num w:numId="9" w16cid:durableId="1020350148">
    <w:abstractNumId w:val="12"/>
  </w:num>
  <w:num w:numId="10" w16cid:durableId="75903284">
    <w:abstractNumId w:val="37"/>
  </w:num>
  <w:num w:numId="11" w16cid:durableId="302465220">
    <w:abstractNumId w:val="40"/>
  </w:num>
  <w:num w:numId="12" w16cid:durableId="243926151">
    <w:abstractNumId w:val="27"/>
  </w:num>
  <w:num w:numId="13" w16cid:durableId="775491140">
    <w:abstractNumId w:val="0"/>
  </w:num>
  <w:num w:numId="14" w16cid:durableId="189955945">
    <w:abstractNumId w:val="32"/>
  </w:num>
  <w:num w:numId="15" w16cid:durableId="685594352">
    <w:abstractNumId w:val="38"/>
  </w:num>
  <w:num w:numId="16" w16cid:durableId="115872526">
    <w:abstractNumId w:val="43"/>
  </w:num>
  <w:num w:numId="17" w16cid:durableId="729381501">
    <w:abstractNumId w:val="23"/>
  </w:num>
  <w:num w:numId="18" w16cid:durableId="1485849704">
    <w:abstractNumId w:val="1"/>
  </w:num>
  <w:num w:numId="19" w16cid:durableId="364599921">
    <w:abstractNumId w:val="42"/>
  </w:num>
  <w:num w:numId="20" w16cid:durableId="1734305628">
    <w:abstractNumId w:val="13"/>
  </w:num>
  <w:num w:numId="21" w16cid:durableId="139660609">
    <w:abstractNumId w:val="5"/>
  </w:num>
  <w:num w:numId="22" w16cid:durableId="573048103">
    <w:abstractNumId w:val="19"/>
  </w:num>
  <w:num w:numId="23" w16cid:durableId="1495295898">
    <w:abstractNumId w:val="16"/>
  </w:num>
  <w:num w:numId="24" w16cid:durableId="1552383393">
    <w:abstractNumId w:val="33"/>
  </w:num>
  <w:num w:numId="25" w16cid:durableId="954021808">
    <w:abstractNumId w:val="26"/>
  </w:num>
  <w:num w:numId="26" w16cid:durableId="200558970">
    <w:abstractNumId w:val="11"/>
  </w:num>
  <w:num w:numId="27" w16cid:durableId="2124960456">
    <w:abstractNumId w:val="44"/>
  </w:num>
  <w:num w:numId="28" w16cid:durableId="128548619">
    <w:abstractNumId w:val="31"/>
  </w:num>
  <w:num w:numId="29" w16cid:durableId="284777650">
    <w:abstractNumId w:val="3"/>
  </w:num>
  <w:num w:numId="30" w16cid:durableId="1638418383">
    <w:abstractNumId w:val="45"/>
  </w:num>
  <w:num w:numId="31" w16cid:durableId="330716474">
    <w:abstractNumId w:val="25"/>
  </w:num>
  <w:num w:numId="32" w16cid:durableId="1265918563">
    <w:abstractNumId w:val="17"/>
  </w:num>
  <w:num w:numId="33" w16cid:durableId="774132456">
    <w:abstractNumId w:val="18"/>
  </w:num>
  <w:num w:numId="34" w16cid:durableId="1525632208">
    <w:abstractNumId w:val="24"/>
  </w:num>
  <w:num w:numId="35" w16cid:durableId="2096827351">
    <w:abstractNumId w:val="41"/>
  </w:num>
  <w:num w:numId="36" w16cid:durableId="1730880924">
    <w:abstractNumId w:val="29"/>
  </w:num>
  <w:num w:numId="37" w16cid:durableId="105972914">
    <w:abstractNumId w:val="30"/>
  </w:num>
  <w:num w:numId="38" w16cid:durableId="1517816117">
    <w:abstractNumId w:val="14"/>
  </w:num>
  <w:num w:numId="39" w16cid:durableId="1225065900">
    <w:abstractNumId w:val="22"/>
  </w:num>
  <w:num w:numId="40" w16cid:durableId="1864636877">
    <w:abstractNumId w:val="2"/>
  </w:num>
  <w:num w:numId="41" w16cid:durableId="1217551463">
    <w:abstractNumId w:val="9"/>
  </w:num>
  <w:num w:numId="42" w16cid:durableId="663440287">
    <w:abstractNumId w:val="35"/>
  </w:num>
  <w:num w:numId="43" w16cid:durableId="1318266382">
    <w:abstractNumId w:val="15"/>
  </w:num>
  <w:num w:numId="44" w16cid:durableId="470366208">
    <w:abstractNumId w:val="20"/>
  </w:num>
  <w:num w:numId="45" w16cid:durableId="297808232">
    <w:abstractNumId w:val="7"/>
  </w:num>
  <w:num w:numId="46" w16cid:durableId="198346211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MTY2NjM0MDE0MDNU0lEKTi0uzszPAykwNKkFAEFZFfUtAAAA"/>
  </w:docVars>
  <w:rsids>
    <w:rsidRoot w:val="00FC334A"/>
    <w:rsid w:val="00000205"/>
    <w:rsid w:val="0000583D"/>
    <w:rsid w:val="00011937"/>
    <w:rsid w:val="00011A17"/>
    <w:rsid w:val="00011F7E"/>
    <w:rsid w:val="000256DD"/>
    <w:rsid w:val="00025BB1"/>
    <w:rsid w:val="00032161"/>
    <w:rsid w:val="00032B36"/>
    <w:rsid w:val="0004023D"/>
    <w:rsid w:val="00040D69"/>
    <w:rsid w:val="00042521"/>
    <w:rsid w:val="00043B17"/>
    <w:rsid w:val="00043FFD"/>
    <w:rsid w:val="00044DB7"/>
    <w:rsid w:val="000527D2"/>
    <w:rsid w:val="00055ACD"/>
    <w:rsid w:val="000561F1"/>
    <w:rsid w:val="0006145F"/>
    <w:rsid w:val="00066420"/>
    <w:rsid w:val="00067028"/>
    <w:rsid w:val="00081917"/>
    <w:rsid w:val="00085A04"/>
    <w:rsid w:val="00090098"/>
    <w:rsid w:val="000A224F"/>
    <w:rsid w:val="000A3193"/>
    <w:rsid w:val="000A6C3B"/>
    <w:rsid w:val="000A759E"/>
    <w:rsid w:val="000AD7EF"/>
    <w:rsid w:val="000B3F2E"/>
    <w:rsid w:val="000B4BD2"/>
    <w:rsid w:val="000C1C12"/>
    <w:rsid w:val="000C33E1"/>
    <w:rsid w:val="000D4786"/>
    <w:rsid w:val="000E144B"/>
    <w:rsid w:val="000F16D9"/>
    <w:rsid w:val="000F49A3"/>
    <w:rsid w:val="000F746C"/>
    <w:rsid w:val="001022CA"/>
    <w:rsid w:val="0010523E"/>
    <w:rsid w:val="00110740"/>
    <w:rsid w:val="00110BCF"/>
    <w:rsid w:val="0011116A"/>
    <w:rsid w:val="00116487"/>
    <w:rsid w:val="00130466"/>
    <w:rsid w:val="00130A7B"/>
    <w:rsid w:val="001341A2"/>
    <w:rsid w:val="001349CB"/>
    <w:rsid w:val="00134A7B"/>
    <w:rsid w:val="0013747C"/>
    <w:rsid w:val="001420AA"/>
    <w:rsid w:val="00145772"/>
    <w:rsid w:val="00152298"/>
    <w:rsid w:val="0015361C"/>
    <w:rsid w:val="001611A6"/>
    <w:rsid w:val="00170015"/>
    <w:rsid w:val="001701EF"/>
    <w:rsid w:val="001723D8"/>
    <w:rsid w:val="00175BE6"/>
    <w:rsid w:val="0017614A"/>
    <w:rsid w:val="00176B42"/>
    <w:rsid w:val="00183014"/>
    <w:rsid w:val="0018749E"/>
    <w:rsid w:val="0019275F"/>
    <w:rsid w:val="00193D1D"/>
    <w:rsid w:val="00195D5A"/>
    <w:rsid w:val="00196B64"/>
    <w:rsid w:val="00197D31"/>
    <w:rsid w:val="001A02F3"/>
    <w:rsid w:val="001A0849"/>
    <w:rsid w:val="001A4A4A"/>
    <w:rsid w:val="001B654B"/>
    <w:rsid w:val="001C2405"/>
    <w:rsid w:val="001C5F8C"/>
    <w:rsid w:val="001C7DB5"/>
    <w:rsid w:val="001D2574"/>
    <w:rsid w:val="001D3696"/>
    <w:rsid w:val="001E0EB4"/>
    <w:rsid w:val="001E2852"/>
    <w:rsid w:val="001E367A"/>
    <w:rsid w:val="001F0044"/>
    <w:rsid w:val="001F024A"/>
    <w:rsid w:val="001F3325"/>
    <w:rsid w:val="001F77DD"/>
    <w:rsid w:val="00210B53"/>
    <w:rsid w:val="002130BD"/>
    <w:rsid w:val="00215050"/>
    <w:rsid w:val="00225E2B"/>
    <w:rsid w:val="00227974"/>
    <w:rsid w:val="00227C12"/>
    <w:rsid w:val="00227F4C"/>
    <w:rsid w:val="00233361"/>
    <w:rsid w:val="00234816"/>
    <w:rsid w:val="002357BB"/>
    <w:rsid w:val="00240659"/>
    <w:rsid w:val="00241627"/>
    <w:rsid w:val="00246535"/>
    <w:rsid w:val="00247B98"/>
    <w:rsid w:val="0025563B"/>
    <w:rsid w:val="002606A3"/>
    <w:rsid w:val="00261C9F"/>
    <w:rsid w:val="0026508E"/>
    <w:rsid w:val="002662E1"/>
    <w:rsid w:val="002716A3"/>
    <w:rsid w:val="00285926"/>
    <w:rsid w:val="002966E1"/>
    <w:rsid w:val="002A510C"/>
    <w:rsid w:val="002B0C48"/>
    <w:rsid w:val="002B14EB"/>
    <w:rsid w:val="002C0CC3"/>
    <w:rsid w:val="002D4F2B"/>
    <w:rsid w:val="002E1D7A"/>
    <w:rsid w:val="002E2EF5"/>
    <w:rsid w:val="002E3A94"/>
    <w:rsid w:val="002E3DD2"/>
    <w:rsid w:val="002E7EB9"/>
    <w:rsid w:val="002F0421"/>
    <w:rsid w:val="002F09B5"/>
    <w:rsid w:val="002F1040"/>
    <w:rsid w:val="002F6C76"/>
    <w:rsid w:val="002F7970"/>
    <w:rsid w:val="00300735"/>
    <w:rsid w:val="00303EF6"/>
    <w:rsid w:val="0030413E"/>
    <w:rsid w:val="00315B0B"/>
    <w:rsid w:val="00315F41"/>
    <w:rsid w:val="003173F1"/>
    <w:rsid w:val="00323B15"/>
    <w:rsid w:val="00330E52"/>
    <w:rsid w:val="0033655C"/>
    <w:rsid w:val="003369DE"/>
    <w:rsid w:val="00337337"/>
    <w:rsid w:val="003529D6"/>
    <w:rsid w:val="0035470F"/>
    <w:rsid w:val="00357B85"/>
    <w:rsid w:val="003606D6"/>
    <w:rsid w:val="00361702"/>
    <w:rsid w:val="00375221"/>
    <w:rsid w:val="003753CE"/>
    <w:rsid w:val="00375C89"/>
    <w:rsid w:val="00382AC6"/>
    <w:rsid w:val="00387500"/>
    <w:rsid w:val="003910CF"/>
    <w:rsid w:val="0039174D"/>
    <w:rsid w:val="003A2AB5"/>
    <w:rsid w:val="003A50E7"/>
    <w:rsid w:val="003A6C55"/>
    <w:rsid w:val="003B1E96"/>
    <w:rsid w:val="003C0992"/>
    <w:rsid w:val="003C2841"/>
    <w:rsid w:val="003C44B7"/>
    <w:rsid w:val="003D4AAE"/>
    <w:rsid w:val="003E79CF"/>
    <w:rsid w:val="003F505F"/>
    <w:rsid w:val="00405198"/>
    <w:rsid w:val="00415BB1"/>
    <w:rsid w:val="004166DD"/>
    <w:rsid w:val="004251FC"/>
    <w:rsid w:val="00431E18"/>
    <w:rsid w:val="00434508"/>
    <w:rsid w:val="00440D1C"/>
    <w:rsid w:val="00444B26"/>
    <w:rsid w:val="00451487"/>
    <w:rsid w:val="004529F1"/>
    <w:rsid w:val="004579CE"/>
    <w:rsid w:val="004601E6"/>
    <w:rsid w:val="00465F91"/>
    <w:rsid w:val="00471580"/>
    <w:rsid w:val="00473638"/>
    <w:rsid w:val="00476AF1"/>
    <w:rsid w:val="0048213E"/>
    <w:rsid w:val="004861B0"/>
    <w:rsid w:val="00491B23"/>
    <w:rsid w:val="004947BC"/>
    <w:rsid w:val="00497593"/>
    <w:rsid w:val="004A475A"/>
    <w:rsid w:val="004B3AE7"/>
    <w:rsid w:val="004B460A"/>
    <w:rsid w:val="004B4A52"/>
    <w:rsid w:val="004C01D1"/>
    <w:rsid w:val="004C1392"/>
    <w:rsid w:val="004C21A4"/>
    <w:rsid w:val="004C3C23"/>
    <w:rsid w:val="004C5EC8"/>
    <w:rsid w:val="004E5FD1"/>
    <w:rsid w:val="004E6788"/>
    <w:rsid w:val="004F17FE"/>
    <w:rsid w:val="00501558"/>
    <w:rsid w:val="0050163B"/>
    <w:rsid w:val="00502DA3"/>
    <w:rsid w:val="00506076"/>
    <w:rsid w:val="00515E2F"/>
    <w:rsid w:val="00524AB5"/>
    <w:rsid w:val="00525DCC"/>
    <w:rsid w:val="00525EFD"/>
    <w:rsid w:val="00526C8D"/>
    <w:rsid w:val="00546772"/>
    <w:rsid w:val="00550706"/>
    <w:rsid w:val="0055350A"/>
    <w:rsid w:val="00555C99"/>
    <w:rsid w:val="00562B4F"/>
    <w:rsid w:val="005657A9"/>
    <w:rsid w:val="00570ED2"/>
    <w:rsid w:val="0057228B"/>
    <w:rsid w:val="005733E1"/>
    <w:rsid w:val="005758CF"/>
    <w:rsid w:val="005826A7"/>
    <w:rsid w:val="005830B2"/>
    <w:rsid w:val="00586F98"/>
    <w:rsid w:val="00586FF0"/>
    <w:rsid w:val="00587242"/>
    <w:rsid w:val="0059050D"/>
    <w:rsid w:val="00590CEE"/>
    <w:rsid w:val="00593B85"/>
    <w:rsid w:val="005975A6"/>
    <w:rsid w:val="005A7C27"/>
    <w:rsid w:val="005B25B5"/>
    <w:rsid w:val="005B3C80"/>
    <w:rsid w:val="005C751A"/>
    <w:rsid w:val="005D1C0B"/>
    <w:rsid w:val="005D2C8D"/>
    <w:rsid w:val="005D6072"/>
    <w:rsid w:val="005D76CC"/>
    <w:rsid w:val="005E0365"/>
    <w:rsid w:val="005E1E60"/>
    <w:rsid w:val="005E366E"/>
    <w:rsid w:val="005E4E53"/>
    <w:rsid w:val="005E6455"/>
    <w:rsid w:val="005E6907"/>
    <w:rsid w:val="005F576F"/>
    <w:rsid w:val="005F650B"/>
    <w:rsid w:val="00601DA4"/>
    <w:rsid w:val="0061614A"/>
    <w:rsid w:val="0062063C"/>
    <w:rsid w:val="00621DF7"/>
    <w:rsid w:val="0063490C"/>
    <w:rsid w:val="0064775C"/>
    <w:rsid w:val="00653954"/>
    <w:rsid w:val="0065502A"/>
    <w:rsid w:val="0067287D"/>
    <w:rsid w:val="006754EA"/>
    <w:rsid w:val="00676D26"/>
    <w:rsid w:val="00680835"/>
    <w:rsid w:val="006865FC"/>
    <w:rsid w:val="006872E8"/>
    <w:rsid w:val="00690DF6"/>
    <w:rsid w:val="0069473C"/>
    <w:rsid w:val="0069753B"/>
    <w:rsid w:val="006B1FF5"/>
    <w:rsid w:val="006B3186"/>
    <w:rsid w:val="006B3507"/>
    <w:rsid w:val="006B7991"/>
    <w:rsid w:val="006C0AB0"/>
    <w:rsid w:val="006C25F0"/>
    <w:rsid w:val="006C4DC9"/>
    <w:rsid w:val="006D0E4C"/>
    <w:rsid w:val="006D11FA"/>
    <w:rsid w:val="006D1610"/>
    <w:rsid w:val="006D1B12"/>
    <w:rsid w:val="006D5392"/>
    <w:rsid w:val="006F1083"/>
    <w:rsid w:val="006F14DC"/>
    <w:rsid w:val="006F791B"/>
    <w:rsid w:val="006F7D8E"/>
    <w:rsid w:val="00705DBE"/>
    <w:rsid w:val="00710313"/>
    <w:rsid w:val="00711D54"/>
    <w:rsid w:val="00713F8A"/>
    <w:rsid w:val="00722517"/>
    <w:rsid w:val="0072328A"/>
    <w:rsid w:val="00730A30"/>
    <w:rsid w:val="00732582"/>
    <w:rsid w:val="00732D5C"/>
    <w:rsid w:val="007515A8"/>
    <w:rsid w:val="007546E9"/>
    <w:rsid w:val="00755551"/>
    <w:rsid w:val="007568C4"/>
    <w:rsid w:val="0075789C"/>
    <w:rsid w:val="00764D85"/>
    <w:rsid w:val="00765526"/>
    <w:rsid w:val="007676BA"/>
    <w:rsid w:val="00775D38"/>
    <w:rsid w:val="00785D8E"/>
    <w:rsid w:val="00787DE7"/>
    <w:rsid w:val="0079616D"/>
    <w:rsid w:val="00797F52"/>
    <w:rsid w:val="007C2557"/>
    <w:rsid w:val="007C32A1"/>
    <w:rsid w:val="007C3A51"/>
    <w:rsid w:val="007D1553"/>
    <w:rsid w:val="007D227D"/>
    <w:rsid w:val="007D3C7C"/>
    <w:rsid w:val="007D7409"/>
    <w:rsid w:val="00800989"/>
    <w:rsid w:val="008108A5"/>
    <w:rsid w:val="00810CF8"/>
    <w:rsid w:val="00811149"/>
    <w:rsid w:val="00817A01"/>
    <w:rsid w:val="00817A47"/>
    <w:rsid w:val="0082306F"/>
    <w:rsid w:val="00831759"/>
    <w:rsid w:val="00832691"/>
    <w:rsid w:val="00832AFC"/>
    <w:rsid w:val="00837DA4"/>
    <w:rsid w:val="00841C84"/>
    <w:rsid w:val="00846F93"/>
    <w:rsid w:val="0085321F"/>
    <w:rsid w:val="0086123D"/>
    <w:rsid w:val="00863425"/>
    <w:rsid w:val="008647F2"/>
    <w:rsid w:val="008701FB"/>
    <w:rsid w:val="008737F4"/>
    <w:rsid w:val="00874471"/>
    <w:rsid w:val="00875E86"/>
    <w:rsid w:val="0087794B"/>
    <w:rsid w:val="008836F6"/>
    <w:rsid w:val="0089199E"/>
    <w:rsid w:val="00891D8C"/>
    <w:rsid w:val="00892E77"/>
    <w:rsid w:val="0089449B"/>
    <w:rsid w:val="0089563F"/>
    <w:rsid w:val="008A2B62"/>
    <w:rsid w:val="008B79E9"/>
    <w:rsid w:val="008C2494"/>
    <w:rsid w:val="008C461C"/>
    <w:rsid w:val="008C48EC"/>
    <w:rsid w:val="008D678A"/>
    <w:rsid w:val="008E0B47"/>
    <w:rsid w:val="008E5E5D"/>
    <w:rsid w:val="008F3E4F"/>
    <w:rsid w:val="008F6865"/>
    <w:rsid w:val="0090640D"/>
    <w:rsid w:val="00907ECE"/>
    <w:rsid w:val="00921025"/>
    <w:rsid w:val="009259B7"/>
    <w:rsid w:val="0093378D"/>
    <w:rsid w:val="009362C0"/>
    <w:rsid w:val="0094314B"/>
    <w:rsid w:val="00951239"/>
    <w:rsid w:val="009562B8"/>
    <w:rsid w:val="00961081"/>
    <w:rsid w:val="0096215F"/>
    <w:rsid w:val="0096432B"/>
    <w:rsid w:val="00965975"/>
    <w:rsid w:val="00965F68"/>
    <w:rsid w:val="00975282"/>
    <w:rsid w:val="00984109"/>
    <w:rsid w:val="00984A95"/>
    <w:rsid w:val="00993CB0"/>
    <w:rsid w:val="009A0C7C"/>
    <w:rsid w:val="009B559B"/>
    <w:rsid w:val="009C361F"/>
    <w:rsid w:val="009C6917"/>
    <w:rsid w:val="009CFDBC"/>
    <w:rsid w:val="009D3D6F"/>
    <w:rsid w:val="009D3EF7"/>
    <w:rsid w:val="009D483B"/>
    <w:rsid w:val="009D4B87"/>
    <w:rsid w:val="009D6941"/>
    <w:rsid w:val="009D7945"/>
    <w:rsid w:val="009E18F7"/>
    <w:rsid w:val="009F4FB2"/>
    <w:rsid w:val="009F58C5"/>
    <w:rsid w:val="009F5B00"/>
    <w:rsid w:val="009F7446"/>
    <w:rsid w:val="00A01315"/>
    <w:rsid w:val="00A15849"/>
    <w:rsid w:val="00A26EBC"/>
    <w:rsid w:val="00A30848"/>
    <w:rsid w:val="00A41B62"/>
    <w:rsid w:val="00A4220E"/>
    <w:rsid w:val="00A5018B"/>
    <w:rsid w:val="00A55BBE"/>
    <w:rsid w:val="00A55D7F"/>
    <w:rsid w:val="00A55E24"/>
    <w:rsid w:val="00A5705A"/>
    <w:rsid w:val="00A63365"/>
    <w:rsid w:val="00A65502"/>
    <w:rsid w:val="00A73149"/>
    <w:rsid w:val="00A74576"/>
    <w:rsid w:val="00A8122D"/>
    <w:rsid w:val="00A83C5D"/>
    <w:rsid w:val="00A87D5F"/>
    <w:rsid w:val="00A90335"/>
    <w:rsid w:val="00A90D17"/>
    <w:rsid w:val="00A93CEB"/>
    <w:rsid w:val="00A95018"/>
    <w:rsid w:val="00A95ECC"/>
    <w:rsid w:val="00AA0BC6"/>
    <w:rsid w:val="00AA2B2A"/>
    <w:rsid w:val="00AB05C8"/>
    <w:rsid w:val="00AB497C"/>
    <w:rsid w:val="00AC2C0D"/>
    <w:rsid w:val="00AC36C7"/>
    <w:rsid w:val="00AC40CC"/>
    <w:rsid w:val="00AC483B"/>
    <w:rsid w:val="00AC7846"/>
    <w:rsid w:val="00AD055D"/>
    <w:rsid w:val="00AD1F7B"/>
    <w:rsid w:val="00AD5577"/>
    <w:rsid w:val="00AD68F4"/>
    <w:rsid w:val="00AE32DB"/>
    <w:rsid w:val="00AF57DC"/>
    <w:rsid w:val="00B1224F"/>
    <w:rsid w:val="00B13C64"/>
    <w:rsid w:val="00B257C4"/>
    <w:rsid w:val="00B31720"/>
    <w:rsid w:val="00B32298"/>
    <w:rsid w:val="00B32516"/>
    <w:rsid w:val="00B36091"/>
    <w:rsid w:val="00B41252"/>
    <w:rsid w:val="00B47CA5"/>
    <w:rsid w:val="00B47E63"/>
    <w:rsid w:val="00B507A4"/>
    <w:rsid w:val="00B5147D"/>
    <w:rsid w:val="00B52AB4"/>
    <w:rsid w:val="00B5322B"/>
    <w:rsid w:val="00B76CF1"/>
    <w:rsid w:val="00B82357"/>
    <w:rsid w:val="00B84CDF"/>
    <w:rsid w:val="00B86217"/>
    <w:rsid w:val="00B966BF"/>
    <w:rsid w:val="00BB69AB"/>
    <w:rsid w:val="00BC340F"/>
    <w:rsid w:val="00BD2FB5"/>
    <w:rsid w:val="00BD4BD9"/>
    <w:rsid w:val="00BE781C"/>
    <w:rsid w:val="00BF21F4"/>
    <w:rsid w:val="00C1297F"/>
    <w:rsid w:val="00C22560"/>
    <w:rsid w:val="00C24F84"/>
    <w:rsid w:val="00C306EF"/>
    <w:rsid w:val="00C31F20"/>
    <w:rsid w:val="00C32F56"/>
    <w:rsid w:val="00C34BD6"/>
    <w:rsid w:val="00C496A9"/>
    <w:rsid w:val="00C53108"/>
    <w:rsid w:val="00C5597A"/>
    <w:rsid w:val="00C56561"/>
    <w:rsid w:val="00C579BD"/>
    <w:rsid w:val="00C6594D"/>
    <w:rsid w:val="00C66063"/>
    <w:rsid w:val="00C66FCA"/>
    <w:rsid w:val="00C67DB7"/>
    <w:rsid w:val="00C70124"/>
    <w:rsid w:val="00C7649C"/>
    <w:rsid w:val="00C815A4"/>
    <w:rsid w:val="00C85ED5"/>
    <w:rsid w:val="00C8662F"/>
    <w:rsid w:val="00C9778B"/>
    <w:rsid w:val="00CA212C"/>
    <w:rsid w:val="00CB11C8"/>
    <w:rsid w:val="00CB211D"/>
    <w:rsid w:val="00CB3F3C"/>
    <w:rsid w:val="00CB495B"/>
    <w:rsid w:val="00CB6E07"/>
    <w:rsid w:val="00CC2081"/>
    <w:rsid w:val="00CD7662"/>
    <w:rsid w:val="00D070B0"/>
    <w:rsid w:val="00D11BDE"/>
    <w:rsid w:val="00D11E61"/>
    <w:rsid w:val="00D15F8E"/>
    <w:rsid w:val="00D167E9"/>
    <w:rsid w:val="00D32439"/>
    <w:rsid w:val="00D32A45"/>
    <w:rsid w:val="00D34FC9"/>
    <w:rsid w:val="00D41404"/>
    <w:rsid w:val="00D463D2"/>
    <w:rsid w:val="00D4788A"/>
    <w:rsid w:val="00D54B4B"/>
    <w:rsid w:val="00D54E4F"/>
    <w:rsid w:val="00D5734C"/>
    <w:rsid w:val="00D63E27"/>
    <w:rsid w:val="00D64099"/>
    <w:rsid w:val="00D64FD6"/>
    <w:rsid w:val="00D745C2"/>
    <w:rsid w:val="00D75F81"/>
    <w:rsid w:val="00D82ECC"/>
    <w:rsid w:val="00D84225"/>
    <w:rsid w:val="00D85C22"/>
    <w:rsid w:val="00D92583"/>
    <w:rsid w:val="00D95347"/>
    <w:rsid w:val="00D96600"/>
    <w:rsid w:val="00DA397D"/>
    <w:rsid w:val="00DA5356"/>
    <w:rsid w:val="00DA6E1C"/>
    <w:rsid w:val="00DA6F28"/>
    <w:rsid w:val="00DB07C0"/>
    <w:rsid w:val="00DB0D0B"/>
    <w:rsid w:val="00DB0FA6"/>
    <w:rsid w:val="00DB1232"/>
    <w:rsid w:val="00DB3FAC"/>
    <w:rsid w:val="00DB5BB3"/>
    <w:rsid w:val="00DC31A4"/>
    <w:rsid w:val="00DC4376"/>
    <w:rsid w:val="00DD0A9E"/>
    <w:rsid w:val="00DF602A"/>
    <w:rsid w:val="00E02E21"/>
    <w:rsid w:val="00E0560D"/>
    <w:rsid w:val="00E11255"/>
    <w:rsid w:val="00E120A7"/>
    <w:rsid w:val="00E14934"/>
    <w:rsid w:val="00E17AC9"/>
    <w:rsid w:val="00E220DD"/>
    <w:rsid w:val="00E2295D"/>
    <w:rsid w:val="00E25202"/>
    <w:rsid w:val="00E34E2A"/>
    <w:rsid w:val="00E41D06"/>
    <w:rsid w:val="00E5094C"/>
    <w:rsid w:val="00E5716C"/>
    <w:rsid w:val="00E5785E"/>
    <w:rsid w:val="00E60886"/>
    <w:rsid w:val="00E673F6"/>
    <w:rsid w:val="00E7013D"/>
    <w:rsid w:val="00E709AF"/>
    <w:rsid w:val="00E73EB8"/>
    <w:rsid w:val="00E770A2"/>
    <w:rsid w:val="00E92CDB"/>
    <w:rsid w:val="00E97D51"/>
    <w:rsid w:val="00EA46A0"/>
    <w:rsid w:val="00EA4867"/>
    <w:rsid w:val="00EA53CC"/>
    <w:rsid w:val="00EA6916"/>
    <w:rsid w:val="00EB0AE7"/>
    <w:rsid w:val="00EB3040"/>
    <w:rsid w:val="00EB41D4"/>
    <w:rsid w:val="00EB5C77"/>
    <w:rsid w:val="00EB5FF0"/>
    <w:rsid w:val="00EC3890"/>
    <w:rsid w:val="00EC7594"/>
    <w:rsid w:val="00EC7BC9"/>
    <w:rsid w:val="00ED36A0"/>
    <w:rsid w:val="00ED36C5"/>
    <w:rsid w:val="00ED7F9E"/>
    <w:rsid w:val="00EE74D7"/>
    <w:rsid w:val="00EF13AE"/>
    <w:rsid w:val="00EF3013"/>
    <w:rsid w:val="00EF3D80"/>
    <w:rsid w:val="00EF7A11"/>
    <w:rsid w:val="00F016A2"/>
    <w:rsid w:val="00F02A41"/>
    <w:rsid w:val="00F06D3A"/>
    <w:rsid w:val="00F12DFA"/>
    <w:rsid w:val="00F17283"/>
    <w:rsid w:val="00F228A8"/>
    <w:rsid w:val="00F27050"/>
    <w:rsid w:val="00F32E44"/>
    <w:rsid w:val="00F33149"/>
    <w:rsid w:val="00F3479F"/>
    <w:rsid w:val="00F47AF6"/>
    <w:rsid w:val="00F54D0B"/>
    <w:rsid w:val="00F6677C"/>
    <w:rsid w:val="00F6726E"/>
    <w:rsid w:val="00F711FF"/>
    <w:rsid w:val="00F71583"/>
    <w:rsid w:val="00F773FD"/>
    <w:rsid w:val="00F77CC0"/>
    <w:rsid w:val="00F806C9"/>
    <w:rsid w:val="00F87D6A"/>
    <w:rsid w:val="00F94C78"/>
    <w:rsid w:val="00F956CE"/>
    <w:rsid w:val="00F97507"/>
    <w:rsid w:val="00FA058A"/>
    <w:rsid w:val="00FA2752"/>
    <w:rsid w:val="00FA47E4"/>
    <w:rsid w:val="00FA6250"/>
    <w:rsid w:val="00FB1142"/>
    <w:rsid w:val="00FB1395"/>
    <w:rsid w:val="00FB796B"/>
    <w:rsid w:val="00FB79BE"/>
    <w:rsid w:val="00FC2698"/>
    <w:rsid w:val="00FC334A"/>
    <w:rsid w:val="00FC3631"/>
    <w:rsid w:val="00FC43A8"/>
    <w:rsid w:val="00FD77DB"/>
    <w:rsid w:val="00FE61C6"/>
    <w:rsid w:val="00FE6290"/>
    <w:rsid w:val="00FF096F"/>
    <w:rsid w:val="00FF17AA"/>
    <w:rsid w:val="00FF2AA8"/>
    <w:rsid w:val="00FF5C45"/>
    <w:rsid w:val="0102B911"/>
    <w:rsid w:val="011657E1"/>
    <w:rsid w:val="01224A6B"/>
    <w:rsid w:val="01224A6B"/>
    <w:rsid w:val="01764893"/>
    <w:rsid w:val="019FCA69"/>
    <w:rsid w:val="01B09AF1"/>
    <w:rsid w:val="02223CD4"/>
    <w:rsid w:val="0235CCF8"/>
    <w:rsid w:val="0282E452"/>
    <w:rsid w:val="02DBC0F8"/>
    <w:rsid w:val="02E0C92F"/>
    <w:rsid w:val="02E185BC"/>
    <w:rsid w:val="03661619"/>
    <w:rsid w:val="0399E4D0"/>
    <w:rsid w:val="03ABE41E"/>
    <w:rsid w:val="03D46BE9"/>
    <w:rsid w:val="049A516B"/>
    <w:rsid w:val="0573A57E"/>
    <w:rsid w:val="057C4B51"/>
    <w:rsid w:val="057F1C57"/>
    <w:rsid w:val="05B5E78C"/>
    <w:rsid w:val="05D69BB5"/>
    <w:rsid w:val="05F6981C"/>
    <w:rsid w:val="0690DF37"/>
    <w:rsid w:val="06951CEA"/>
    <w:rsid w:val="06AE6C08"/>
    <w:rsid w:val="06B26733"/>
    <w:rsid w:val="06BD0493"/>
    <w:rsid w:val="06E59A6B"/>
    <w:rsid w:val="06E94A6D"/>
    <w:rsid w:val="06FBEF2A"/>
    <w:rsid w:val="072D252A"/>
    <w:rsid w:val="07861871"/>
    <w:rsid w:val="0790D4CD"/>
    <w:rsid w:val="07E17CD6"/>
    <w:rsid w:val="081847C8"/>
    <w:rsid w:val="084CE8CC"/>
    <w:rsid w:val="085AF996"/>
    <w:rsid w:val="0864B60B"/>
    <w:rsid w:val="08D7C0B6"/>
    <w:rsid w:val="0927E4FF"/>
    <w:rsid w:val="0934A2B3"/>
    <w:rsid w:val="0937797D"/>
    <w:rsid w:val="09A99738"/>
    <w:rsid w:val="09ACF626"/>
    <w:rsid w:val="09EDAC5D"/>
    <w:rsid w:val="0A238DC1"/>
    <w:rsid w:val="0A24E61F"/>
    <w:rsid w:val="0A2AAD4D"/>
    <w:rsid w:val="0A870945"/>
    <w:rsid w:val="0A8C8469"/>
    <w:rsid w:val="0A973C79"/>
    <w:rsid w:val="0ABB1059"/>
    <w:rsid w:val="0B2DC22D"/>
    <w:rsid w:val="0B60E238"/>
    <w:rsid w:val="0BCAAED4"/>
    <w:rsid w:val="0C36A86D"/>
    <w:rsid w:val="0C60AB59"/>
    <w:rsid w:val="0C9049B5"/>
    <w:rsid w:val="0C9DD7DB"/>
    <w:rsid w:val="0CDFCDDE"/>
    <w:rsid w:val="0D0EA016"/>
    <w:rsid w:val="0D188DC5"/>
    <w:rsid w:val="0D659B3C"/>
    <w:rsid w:val="0D904321"/>
    <w:rsid w:val="0DD1F78A"/>
    <w:rsid w:val="0DE5B98D"/>
    <w:rsid w:val="0DECC233"/>
    <w:rsid w:val="0DF030A0"/>
    <w:rsid w:val="0DF9E4BD"/>
    <w:rsid w:val="0E0FF135"/>
    <w:rsid w:val="0F27379A"/>
    <w:rsid w:val="0F3ACE95"/>
    <w:rsid w:val="0F773B53"/>
    <w:rsid w:val="0F7943F3"/>
    <w:rsid w:val="0F80EBB8"/>
    <w:rsid w:val="0F889291"/>
    <w:rsid w:val="0F8AD31B"/>
    <w:rsid w:val="0F8D670E"/>
    <w:rsid w:val="0FC55A9B"/>
    <w:rsid w:val="10FA1035"/>
    <w:rsid w:val="115CA510"/>
    <w:rsid w:val="117D4AE1"/>
    <w:rsid w:val="118D6A03"/>
    <w:rsid w:val="119D80CE"/>
    <w:rsid w:val="11CC1286"/>
    <w:rsid w:val="11D39C0D"/>
    <w:rsid w:val="11E4F90C"/>
    <w:rsid w:val="11E6B3D0"/>
    <w:rsid w:val="12093D85"/>
    <w:rsid w:val="1253C94D"/>
    <w:rsid w:val="12BA6888"/>
    <w:rsid w:val="12D6C1E5"/>
    <w:rsid w:val="12F67766"/>
    <w:rsid w:val="133B3040"/>
    <w:rsid w:val="1361BB37"/>
    <w:rsid w:val="1395A9BD"/>
    <w:rsid w:val="13A17459"/>
    <w:rsid w:val="13E5701C"/>
    <w:rsid w:val="13E997BF"/>
    <w:rsid w:val="13F49872"/>
    <w:rsid w:val="13FAEA06"/>
    <w:rsid w:val="1437A846"/>
    <w:rsid w:val="146BB3AD"/>
    <w:rsid w:val="1498CECE"/>
    <w:rsid w:val="15250E89"/>
    <w:rsid w:val="157A225F"/>
    <w:rsid w:val="15B5E213"/>
    <w:rsid w:val="15D2AB04"/>
    <w:rsid w:val="162462BE"/>
    <w:rsid w:val="1646FB7A"/>
    <w:rsid w:val="169AE054"/>
    <w:rsid w:val="16A68928"/>
    <w:rsid w:val="16B46979"/>
    <w:rsid w:val="16BB7C06"/>
    <w:rsid w:val="1757E4EE"/>
    <w:rsid w:val="17742EA0"/>
    <w:rsid w:val="179D8C88"/>
    <w:rsid w:val="17A81922"/>
    <w:rsid w:val="17B66186"/>
    <w:rsid w:val="17BB73F2"/>
    <w:rsid w:val="17BFB90C"/>
    <w:rsid w:val="17E91534"/>
    <w:rsid w:val="1811DC17"/>
    <w:rsid w:val="182DDA92"/>
    <w:rsid w:val="184AEA8D"/>
    <w:rsid w:val="1877CD4A"/>
    <w:rsid w:val="18B07F15"/>
    <w:rsid w:val="18C03689"/>
    <w:rsid w:val="18E38498"/>
    <w:rsid w:val="1930CB0C"/>
    <w:rsid w:val="1948C2CE"/>
    <w:rsid w:val="198CD0A7"/>
    <w:rsid w:val="19A1977D"/>
    <w:rsid w:val="19A45E32"/>
    <w:rsid w:val="19F5A4EE"/>
    <w:rsid w:val="1A3C2580"/>
    <w:rsid w:val="1A949A76"/>
    <w:rsid w:val="1B328276"/>
    <w:rsid w:val="1B53743B"/>
    <w:rsid w:val="1B7BBF60"/>
    <w:rsid w:val="1B90C4F0"/>
    <w:rsid w:val="1B9945E7"/>
    <w:rsid w:val="1BCD4C52"/>
    <w:rsid w:val="1C1B8BB6"/>
    <w:rsid w:val="1C38E901"/>
    <w:rsid w:val="1C4FF125"/>
    <w:rsid w:val="1CA124CA"/>
    <w:rsid w:val="1CDB5E68"/>
    <w:rsid w:val="1D1C9173"/>
    <w:rsid w:val="1D4B5B20"/>
    <w:rsid w:val="1D6D2F9E"/>
    <w:rsid w:val="1D82F524"/>
    <w:rsid w:val="1D9C016D"/>
    <w:rsid w:val="1DA492D8"/>
    <w:rsid w:val="1E123037"/>
    <w:rsid w:val="1F398231"/>
    <w:rsid w:val="1F3ED5EA"/>
    <w:rsid w:val="1F6982C7"/>
    <w:rsid w:val="1F8480B2"/>
    <w:rsid w:val="1FB0A910"/>
    <w:rsid w:val="1FD5C3C2"/>
    <w:rsid w:val="1FF4D657"/>
    <w:rsid w:val="200A2573"/>
    <w:rsid w:val="2075515F"/>
    <w:rsid w:val="20932178"/>
    <w:rsid w:val="2094E0AD"/>
    <w:rsid w:val="215D6EDC"/>
    <w:rsid w:val="215D6EDC"/>
    <w:rsid w:val="219BA89D"/>
    <w:rsid w:val="219E3BF4"/>
    <w:rsid w:val="21BFB3BA"/>
    <w:rsid w:val="21E662C2"/>
    <w:rsid w:val="21E662C2"/>
    <w:rsid w:val="21F71BBD"/>
    <w:rsid w:val="22148FD7"/>
    <w:rsid w:val="221ECF1E"/>
    <w:rsid w:val="222E052E"/>
    <w:rsid w:val="2279DE78"/>
    <w:rsid w:val="22D0A102"/>
    <w:rsid w:val="231BF5F3"/>
    <w:rsid w:val="23400F01"/>
    <w:rsid w:val="23569A9A"/>
    <w:rsid w:val="23569A9A"/>
    <w:rsid w:val="236E7D60"/>
    <w:rsid w:val="23D77988"/>
    <w:rsid w:val="23D77988"/>
    <w:rsid w:val="2421B1DF"/>
    <w:rsid w:val="24551DDC"/>
    <w:rsid w:val="24623680"/>
    <w:rsid w:val="24850E53"/>
    <w:rsid w:val="248DA272"/>
    <w:rsid w:val="24C887FB"/>
    <w:rsid w:val="257140F3"/>
    <w:rsid w:val="257432B8"/>
    <w:rsid w:val="258135DB"/>
    <w:rsid w:val="2599DA2D"/>
    <w:rsid w:val="25CC8029"/>
    <w:rsid w:val="25E0453D"/>
    <w:rsid w:val="26C601CA"/>
    <w:rsid w:val="2771A8A0"/>
    <w:rsid w:val="2826395E"/>
    <w:rsid w:val="283A4471"/>
    <w:rsid w:val="285C90F4"/>
    <w:rsid w:val="286BFF05"/>
    <w:rsid w:val="289BAE5C"/>
    <w:rsid w:val="29144AB5"/>
    <w:rsid w:val="293B327D"/>
    <w:rsid w:val="296A327B"/>
    <w:rsid w:val="296D100F"/>
    <w:rsid w:val="2A1206C2"/>
    <w:rsid w:val="2A926F0A"/>
    <w:rsid w:val="2AB90494"/>
    <w:rsid w:val="2AE0C395"/>
    <w:rsid w:val="2B2595B4"/>
    <w:rsid w:val="2BAD285F"/>
    <w:rsid w:val="2BB6BE37"/>
    <w:rsid w:val="2BDB8FFC"/>
    <w:rsid w:val="2BF8914A"/>
    <w:rsid w:val="2C02C07F"/>
    <w:rsid w:val="2CFD13C8"/>
    <w:rsid w:val="2D0A94EA"/>
    <w:rsid w:val="2D5E2A5F"/>
    <w:rsid w:val="2D5FF9DC"/>
    <w:rsid w:val="2D796785"/>
    <w:rsid w:val="2DDFFEC8"/>
    <w:rsid w:val="2E15A736"/>
    <w:rsid w:val="2E365B26"/>
    <w:rsid w:val="2E896DC9"/>
    <w:rsid w:val="2EBD404F"/>
    <w:rsid w:val="2F7E6A00"/>
    <w:rsid w:val="2F8412F4"/>
    <w:rsid w:val="2FA5414D"/>
    <w:rsid w:val="2FBAF31C"/>
    <w:rsid w:val="2FC488B7"/>
    <w:rsid w:val="2FECB268"/>
    <w:rsid w:val="2FEE0EA8"/>
    <w:rsid w:val="300438A9"/>
    <w:rsid w:val="303E8F5B"/>
    <w:rsid w:val="31264F77"/>
    <w:rsid w:val="31634DD7"/>
    <w:rsid w:val="3166A065"/>
    <w:rsid w:val="31725200"/>
    <w:rsid w:val="3176DE95"/>
    <w:rsid w:val="317A64D6"/>
    <w:rsid w:val="3184ADAE"/>
    <w:rsid w:val="31990B82"/>
    <w:rsid w:val="31F2DEEE"/>
    <w:rsid w:val="321DE64C"/>
    <w:rsid w:val="326B3C43"/>
    <w:rsid w:val="32A1AF6B"/>
    <w:rsid w:val="32F3E100"/>
    <w:rsid w:val="330691C5"/>
    <w:rsid w:val="330EB3F1"/>
    <w:rsid w:val="332CACB1"/>
    <w:rsid w:val="33336473"/>
    <w:rsid w:val="333D0CE0"/>
    <w:rsid w:val="33410118"/>
    <w:rsid w:val="33478BCF"/>
    <w:rsid w:val="3381B783"/>
    <w:rsid w:val="33C8AB43"/>
    <w:rsid w:val="33D595C5"/>
    <w:rsid w:val="33DA8379"/>
    <w:rsid w:val="3400B53D"/>
    <w:rsid w:val="3416FDF4"/>
    <w:rsid w:val="3424F9DB"/>
    <w:rsid w:val="344389AD"/>
    <w:rsid w:val="347BFC03"/>
    <w:rsid w:val="34A3D451"/>
    <w:rsid w:val="35E52990"/>
    <w:rsid w:val="36442E6B"/>
    <w:rsid w:val="36B48908"/>
    <w:rsid w:val="36D7E5FF"/>
    <w:rsid w:val="36E510F5"/>
    <w:rsid w:val="3700FB94"/>
    <w:rsid w:val="37096280"/>
    <w:rsid w:val="376095F6"/>
    <w:rsid w:val="377F6DD6"/>
    <w:rsid w:val="3797963F"/>
    <w:rsid w:val="37CBFB27"/>
    <w:rsid w:val="37EF6AC0"/>
    <w:rsid w:val="381ABF8A"/>
    <w:rsid w:val="384D2B43"/>
    <w:rsid w:val="3869E616"/>
    <w:rsid w:val="38D82973"/>
    <w:rsid w:val="38F05A7D"/>
    <w:rsid w:val="38FD86A6"/>
    <w:rsid w:val="3912D381"/>
    <w:rsid w:val="392FF8DE"/>
    <w:rsid w:val="394B7D63"/>
    <w:rsid w:val="3956D3C6"/>
    <w:rsid w:val="395B64BD"/>
    <w:rsid w:val="39A79C80"/>
    <w:rsid w:val="39B5EF89"/>
    <w:rsid w:val="39F971C8"/>
    <w:rsid w:val="3A0D0DF8"/>
    <w:rsid w:val="3A49EE4D"/>
    <w:rsid w:val="3A8841FC"/>
    <w:rsid w:val="3A93ED66"/>
    <w:rsid w:val="3AD7DE6E"/>
    <w:rsid w:val="3AFAFE31"/>
    <w:rsid w:val="3B17F881"/>
    <w:rsid w:val="3B538297"/>
    <w:rsid w:val="3B7FD55B"/>
    <w:rsid w:val="3B95FE75"/>
    <w:rsid w:val="3B9722EE"/>
    <w:rsid w:val="3BD6BAFC"/>
    <w:rsid w:val="3C14A047"/>
    <w:rsid w:val="3C187BBA"/>
    <w:rsid w:val="3C680233"/>
    <w:rsid w:val="3C79DB8D"/>
    <w:rsid w:val="3C7C654C"/>
    <w:rsid w:val="3C8210E2"/>
    <w:rsid w:val="3C9A286B"/>
    <w:rsid w:val="3CCCA223"/>
    <w:rsid w:val="3CEA8A41"/>
    <w:rsid w:val="3D63405C"/>
    <w:rsid w:val="3DC54C45"/>
    <w:rsid w:val="3E279985"/>
    <w:rsid w:val="3E3CEF28"/>
    <w:rsid w:val="3E67E910"/>
    <w:rsid w:val="3EA91B2D"/>
    <w:rsid w:val="3EF582AD"/>
    <w:rsid w:val="3F24FA2E"/>
    <w:rsid w:val="3F3083A7"/>
    <w:rsid w:val="3F3C16AC"/>
    <w:rsid w:val="3F5AFD9F"/>
    <w:rsid w:val="3F5C5C81"/>
    <w:rsid w:val="3F5C5C81"/>
    <w:rsid w:val="3F9D6B83"/>
    <w:rsid w:val="3FAE317E"/>
    <w:rsid w:val="3FC9319E"/>
    <w:rsid w:val="3FC9319E"/>
    <w:rsid w:val="3FE2F2EA"/>
    <w:rsid w:val="400B150F"/>
    <w:rsid w:val="40378F68"/>
    <w:rsid w:val="406B92AA"/>
    <w:rsid w:val="4089953B"/>
    <w:rsid w:val="40BB01B9"/>
    <w:rsid w:val="40E09D7F"/>
    <w:rsid w:val="40F04522"/>
    <w:rsid w:val="417F776F"/>
    <w:rsid w:val="42377276"/>
    <w:rsid w:val="423AF614"/>
    <w:rsid w:val="4248799B"/>
    <w:rsid w:val="424CB229"/>
    <w:rsid w:val="4291AE35"/>
    <w:rsid w:val="42CB2057"/>
    <w:rsid w:val="432001A4"/>
    <w:rsid w:val="43480EF5"/>
    <w:rsid w:val="4354AC77"/>
    <w:rsid w:val="43A5CFD6"/>
    <w:rsid w:val="43F1A537"/>
    <w:rsid w:val="440A5C4A"/>
    <w:rsid w:val="4421D20C"/>
    <w:rsid w:val="4473D5DA"/>
    <w:rsid w:val="4474EF56"/>
    <w:rsid w:val="44B0BA65"/>
    <w:rsid w:val="44C20A3B"/>
    <w:rsid w:val="4516F4BD"/>
    <w:rsid w:val="45695F81"/>
    <w:rsid w:val="45E8DD08"/>
    <w:rsid w:val="460E0EA5"/>
    <w:rsid w:val="462EB56F"/>
    <w:rsid w:val="462F78A6"/>
    <w:rsid w:val="463023BB"/>
    <w:rsid w:val="46AD748F"/>
    <w:rsid w:val="46C2BEA7"/>
    <w:rsid w:val="46CD87CF"/>
    <w:rsid w:val="46D84750"/>
    <w:rsid w:val="46D87D87"/>
    <w:rsid w:val="47002198"/>
    <w:rsid w:val="47609B9E"/>
    <w:rsid w:val="47FA872A"/>
    <w:rsid w:val="486ACEC5"/>
    <w:rsid w:val="48C48135"/>
    <w:rsid w:val="48CDC133"/>
    <w:rsid w:val="49014BC6"/>
    <w:rsid w:val="4929AE21"/>
    <w:rsid w:val="49CFA8CE"/>
    <w:rsid w:val="49DB1C53"/>
    <w:rsid w:val="49E025A4"/>
    <w:rsid w:val="49FACE14"/>
    <w:rsid w:val="4A144A00"/>
    <w:rsid w:val="4A6FA104"/>
    <w:rsid w:val="4ABFEF98"/>
    <w:rsid w:val="4B881E74"/>
    <w:rsid w:val="4BAFCE62"/>
    <w:rsid w:val="4BC850D7"/>
    <w:rsid w:val="4C078FF3"/>
    <w:rsid w:val="4C3A933E"/>
    <w:rsid w:val="4C45705E"/>
    <w:rsid w:val="4C4A4928"/>
    <w:rsid w:val="4C816426"/>
    <w:rsid w:val="4CC28F7A"/>
    <w:rsid w:val="4CCCFFAA"/>
    <w:rsid w:val="4D2A2736"/>
    <w:rsid w:val="4D54E423"/>
    <w:rsid w:val="4D6F3B86"/>
    <w:rsid w:val="4D782D8A"/>
    <w:rsid w:val="4D82271E"/>
    <w:rsid w:val="4D95F638"/>
    <w:rsid w:val="4D9BBBA3"/>
    <w:rsid w:val="4DB5A566"/>
    <w:rsid w:val="4DD3CCFF"/>
    <w:rsid w:val="4DEA537A"/>
    <w:rsid w:val="4DEA537A"/>
    <w:rsid w:val="4E2B91DF"/>
    <w:rsid w:val="4E340DEB"/>
    <w:rsid w:val="4E753149"/>
    <w:rsid w:val="4F521F21"/>
    <w:rsid w:val="4F5BE779"/>
    <w:rsid w:val="4F94A5E5"/>
    <w:rsid w:val="4FB159C6"/>
    <w:rsid w:val="4FFA972F"/>
    <w:rsid w:val="500BDDFC"/>
    <w:rsid w:val="5028F924"/>
    <w:rsid w:val="503F03DD"/>
    <w:rsid w:val="50C70208"/>
    <w:rsid w:val="51146625"/>
    <w:rsid w:val="51460BEE"/>
    <w:rsid w:val="5157DADF"/>
    <w:rsid w:val="51B12A58"/>
    <w:rsid w:val="51B27876"/>
    <w:rsid w:val="51B8CE24"/>
    <w:rsid w:val="51D1E39A"/>
    <w:rsid w:val="520019D7"/>
    <w:rsid w:val="52A47F47"/>
    <w:rsid w:val="52C5BFC8"/>
    <w:rsid w:val="52C9C08F"/>
    <w:rsid w:val="538C6D69"/>
    <w:rsid w:val="540D9CDC"/>
    <w:rsid w:val="5441C951"/>
    <w:rsid w:val="54423A4E"/>
    <w:rsid w:val="545E73A6"/>
    <w:rsid w:val="548F29A7"/>
    <w:rsid w:val="54B0E517"/>
    <w:rsid w:val="54C6C613"/>
    <w:rsid w:val="5543FB77"/>
    <w:rsid w:val="554E4EF2"/>
    <w:rsid w:val="55D03E98"/>
    <w:rsid w:val="55E0B65A"/>
    <w:rsid w:val="561A3521"/>
    <w:rsid w:val="5658424F"/>
    <w:rsid w:val="56C49CB9"/>
    <w:rsid w:val="56FA233D"/>
    <w:rsid w:val="570301E6"/>
    <w:rsid w:val="5730D011"/>
    <w:rsid w:val="57379D40"/>
    <w:rsid w:val="573B4843"/>
    <w:rsid w:val="574E7F1D"/>
    <w:rsid w:val="579785A9"/>
    <w:rsid w:val="57B53A78"/>
    <w:rsid w:val="57BF6B7A"/>
    <w:rsid w:val="57CCDF09"/>
    <w:rsid w:val="57E835B2"/>
    <w:rsid w:val="582EB21F"/>
    <w:rsid w:val="5874DFF7"/>
    <w:rsid w:val="58AF6040"/>
    <w:rsid w:val="58D1EF72"/>
    <w:rsid w:val="590462B6"/>
    <w:rsid w:val="5904BDBE"/>
    <w:rsid w:val="5944B105"/>
    <w:rsid w:val="59AEDC9C"/>
    <w:rsid w:val="59B25E53"/>
    <w:rsid w:val="59B25E53"/>
    <w:rsid w:val="59C72873"/>
    <w:rsid w:val="5A425611"/>
    <w:rsid w:val="5A49BB06"/>
    <w:rsid w:val="5A5F7137"/>
    <w:rsid w:val="5A7294D3"/>
    <w:rsid w:val="5B6ABE60"/>
    <w:rsid w:val="5BCB7FE5"/>
    <w:rsid w:val="5C3B3F6C"/>
    <w:rsid w:val="5C4A8F4F"/>
    <w:rsid w:val="5C66657C"/>
    <w:rsid w:val="5C6D5724"/>
    <w:rsid w:val="5CACD886"/>
    <w:rsid w:val="5CB9D73B"/>
    <w:rsid w:val="5D3D2032"/>
    <w:rsid w:val="5D3D2032"/>
    <w:rsid w:val="5D727B8A"/>
    <w:rsid w:val="5DC15C35"/>
    <w:rsid w:val="5DD79DEE"/>
    <w:rsid w:val="5E1135E2"/>
    <w:rsid w:val="5E15AFA0"/>
    <w:rsid w:val="5E2EA3E0"/>
    <w:rsid w:val="5E885D03"/>
    <w:rsid w:val="5EFB5924"/>
    <w:rsid w:val="5F7083DD"/>
    <w:rsid w:val="5F7D8711"/>
    <w:rsid w:val="5FE1AB45"/>
    <w:rsid w:val="60815EED"/>
    <w:rsid w:val="612E62FF"/>
    <w:rsid w:val="616415DF"/>
    <w:rsid w:val="6172EB20"/>
    <w:rsid w:val="619F75FE"/>
    <w:rsid w:val="61EF99D4"/>
    <w:rsid w:val="62419467"/>
    <w:rsid w:val="62419467"/>
    <w:rsid w:val="625AED04"/>
    <w:rsid w:val="62632AC1"/>
    <w:rsid w:val="62AEA2BB"/>
    <w:rsid w:val="63532D26"/>
    <w:rsid w:val="635F6AE4"/>
    <w:rsid w:val="636A1051"/>
    <w:rsid w:val="638DCE3F"/>
    <w:rsid w:val="639F524A"/>
    <w:rsid w:val="63C049C7"/>
    <w:rsid w:val="63C178F8"/>
    <w:rsid w:val="63CF40DB"/>
    <w:rsid w:val="63FB03A2"/>
    <w:rsid w:val="64379D63"/>
    <w:rsid w:val="648C6960"/>
    <w:rsid w:val="64BA0592"/>
    <w:rsid w:val="64DC9AD8"/>
    <w:rsid w:val="653CA493"/>
    <w:rsid w:val="6563F22B"/>
    <w:rsid w:val="6570B78D"/>
    <w:rsid w:val="658D6E60"/>
    <w:rsid w:val="65C4E96F"/>
    <w:rsid w:val="65CD7461"/>
    <w:rsid w:val="65EF5424"/>
    <w:rsid w:val="66099825"/>
    <w:rsid w:val="660C2731"/>
    <w:rsid w:val="661F4FCD"/>
    <w:rsid w:val="663A97A6"/>
    <w:rsid w:val="666CD8A5"/>
    <w:rsid w:val="6685D697"/>
    <w:rsid w:val="671A2FCA"/>
    <w:rsid w:val="6722C4E6"/>
    <w:rsid w:val="6752A3F2"/>
    <w:rsid w:val="67A0B48C"/>
    <w:rsid w:val="67BB125A"/>
    <w:rsid w:val="6812A4C6"/>
    <w:rsid w:val="6823B553"/>
    <w:rsid w:val="6829ABCC"/>
    <w:rsid w:val="6831EB27"/>
    <w:rsid w:val="6861DC2B"/>
    <w:rsid w:val="686580CD"/>
    <w:rsid w:val="688FEEF4"/>
    <w:rsid w:val="68A36EAF"/>
    <w:rsid w:val="6987862A"/>
    <w:rsid w:val="6989136E"/>
    <w:rsid w:val="69941EFA"/>
    <w:rsid w:val="69B42DE4"/>
    <w:rsid w:val="69B94E56"/>
    <w:rsid w:val="69C7FC0C"/>
    <w:rsid w:val="6A0D9A96"/>
    <w:rsid w:val="6A1436A8"/>
    <w:rsid w:val="6A14B852"/>
    <w:rsid w:val="6A4C6C8C"/>
    <w:rsid w:val="6A4E2819"/>
    <w:rsid w:val="6A6E3FB7"/>
    <w:rsid w:val="6A75C5C6"/>
    <w:rsid w:val="6A834616"/>
    <w:rsid w:val="6A8721CF"/>
    <w:rsid w:val="6A984BF8"/>
    <w:rsid w:val="6ABD15F9"/>
    <w:rsid w:val="6AC2E497"/>
    <w:rsid w:val="6AE11AED"/>
    <w:rsid w:val="6AE8A343"/>
    <w:rsid w:val="6B42794C"/>
    <w:rsid w:val="6B4AF184"/>
    <w:rsid w:val="6B5786E6"/>
    <w:rsid w:val="6BD13C7F"/>
    <w:rsid w:val="6BDB824B"/>
    <w:rsid w:val="6BDBD8B2"/>
    <w:rsid w:val="6BDCAB6D"/>
    <w:rsid w:val="6BF73079"/>
    <w:rsid w:val="6C11D40B"/>
    <w:rsid w:val="6C2D9C61"/>
    <w:rsid w:val="6C3E4D2A"/>
    <w:rsid w:val="6C4FDB60"/>
    <w:rsid w:val="6C6D0F21"/>
    <w:rsid w:val="6C7F02FE"/>
    <w:rsid w:val="6CA55289"/>
    <w:rsid w:val="6CBCAB2C"/>
    <w:rsid w:val="6CF8C62B"/>
    <w:rsid w:val="6CFDBA33"/>
    <w:rsid w:val="6D117249"/>
    <w:rsid w:val="6D6F23DA"/>
    <w:rsid w:val="6DDC758C"/>
    <w:rsid w:val="6E37E03A"/>
    <w:rsid w:val="6E974B85"/>
    <w:rsid w:val="6EDDAA93"/>
    <w:rsid w:val="6EE1552C"/>
    <w:rsid w:val="6EF64980"/>
    <w:rsid w:val="6EFD6473"/>
    <w:rsid w:val="6F0CDBF2"/>
    <w:rsid w:val="6F110451"/>
    <w:rsid w:val="6F2A53AA"/>
    <w:rsid w:val="6F41F6E8"/>
    <w:rsid w:val="6F715E84"/>
    <w:rsid w:val="6FB6504C"/>
    <w:rsid w:val="6FD4783B"/>
    <w:rsid w:val="6FE3743A"/>
    <w:rsid w:val="703243DF"/>
    <w:rsid w:val="70347336"/>
    <w:rsid w:val="70746853"/>
    <w:rsid w:val="70756035"/>
    <w:rsid w:val="70A91AEF"/>
    <w:rsid w:val="70BC085D"/>
    <w:rsid w:val="70FF4259"/>
    <w:rsid w:val="7109AEAF"/>
    <w:rsid w:val="7153AB26"/>
    <w:rsid w:val="71676A0F"/>
    <w:rsid w:val="71AB0EDC"/>
    <w:rsid w:val="71DFAA27"/>
    <w:rsid w:val="721F1E03"/>
    <w:rsid w:val="726C104E"/>
    <w:rsid w:val="726D38C6"/>
    <w:rsid w:val="72E07CF7"/>
    <w:rsid w:val="72EF7013"/>
    <w:rsid w:val="73221127"/>
    <w:rsid w:val="734E8DD9"/>
    <w:rsid w:val="738A89F1"/>
    <w:rsid w:val="73BEF60E"/>
    <w:rsid w:val="73DCE7AD"/>
    <w:rsid w:val="73E86371"/>
    <w:rsid w:val="73E89AD2"/>
    <w:rsid w:val="73F49D6A"/>
    <w:rsid w:val="74A80E37"/>
    <w:rsid w:val="74D958A4"/>
    <w:rsid w:val="7559C6EE"/>
    <w:rsid w:val="7593E272"/>
    <w:rsid w:val="75C2ADA5"/>
    <w:rsid w:val="75E702D2"/>
    <w:rsid w:val="75ED604F"/>
    <w:rsid w:val="7649B94F"/>
    <w:rsid w:val="765119B5"/>
    <w:rsid w:val="7662CB2E"/>
    <w:rsid w:val="766846FA"/>
    <w:rsid w:val="7672BE1C"/>
    <w:rsid w:val="7695321B"/>
    <w:rsid w:val="77202FB3"/>
    <w:rsid w:val="77304012"/>
    <w:rsid w:val="776D395D"/>
    <w:rsid w:val="779C8227"/>
    <w:rsid w:val="781C906A"/>
    <w:rsid w:val="781E48E7"/>
    <w:rsid w:val="781E48E7"/>
    <w:rsid w:val="7836729A"/>
    <w:rsid w:val="785AA336"/>
    <w:rsid w:val="78615BEE"/>
    <w:rsid w:val="78A6EDC3"/>
    <w:rsid w:val="78C04274"/>
    <w:rsid w:val="793D757A"/>
    <w:rsid w:val="7976025D"/>
    <w:rsid w:val="7979ACA2"/>
    <w:rsid w:val="798A96A3"/>
    <w:rsid w:val="79CFFFF9"/>
    <w:rsid w:val="79EFFB2B"/>
    <w:rsid w:val="7A3D7D43"/>
    <w:rsid w:val="7AD3B238"/>
    <w:rsid w:val="7AD47BCE"/>
    <w:rsid w:val="7B04FFD7"/>
    <w:rsid w:val="7B0F6B8D"/>
    <w:rsid w:val="7B192B8A"/>
    <w:rsid w:val="7B55C127"/>
    <w:rsid w:val="7B573345"/>
    <w:rsid w:val="7B582DA4"/>
    <w:rsid w:val="7B6D3614"/>
    <w:rsid w:val="7B6D441C"/>
    <w:rsid w:val="7B6D441C"/>
    <w:rsid w:val="7B8AEDDA"/>
    <w:rsid w:val="7C501E89"/>
    <w:rsid w:val="7C60C20F"/>
    <w:rsid w:val="7C8DB36D"/>
    <w:rsid w:val="7CAA4D0F"/>
    <w:rsid w:val="7CD341FD"/>
    <w:rsid w:val="7CFDBBE0"/>
    <w:rsid w:val="7D04D2AF"/>
    <w:rsid w:val="7D05436A"/>
    <w:rsid w:val="7D3221E0"/>
    <w:rsid w:val="7D53C8A9"/>
    <w:rsid w:val="7D663B4F"/>
    <w:rsid w:val="7D98818D"/>
    <w:rsid w:val="7D9BF0BE"/>
    <w:rsid w:val="7DB76665"/>
    <w:rsid w:val="7DC7C9D0"/>
    <w:rsid w:val="7DD0979D"/>
    <w:rsid w:val="7E83C284"/>
    <w:rsid w:val="7EB02C32"/>
    <w:rsid w:val="7EB02C32"/>
    <w:rsid w:val="7F32E071"/>
    <w:rsid w:val="7F76F908"/>
    <w:rsid w:val="7F85EF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E245D"/>
  <w15:docId w15:val="{3781DEBD-79DA-4E36-ACD9-FC5CB222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0A224F"/>
    <w:pPr>
      <w:keepNext/>
      <w:keepLines/>
      <w:spacing w:before="200" w:after="0"/>
      <w:outlineLvl w:val="6"/>
    </w:pPr>
    <w:rPr>
      <w:rFonts w:asciiTheme="majorHAnsi" w:hAnsiTheme="majorHAnsi" w:eastAsiaTheme="majorEastAsia" w:cstheme="majorBidi"/>
      <w:i/>
      <w:iCs/>
      <w:color w:val="404040" w:themeColor="text1" w:themeTint="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1" w:customStyle="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hAnsi="Georgia" w:eastAsia="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3084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30848"/>
    <w:rPr>
      <w:rFonts w:ascii="Tahoma" w:hAnsi="Tahoma" w:cs="Tahoma"/>
      <w:sz w:val="16"/>
      <w:szCs w:val="16"/>
    </w:rPr>
  </w:style>
  <w:style w:type="character" w:styleId="Heading7Char" w:customStyle="1">
    <w:name w:val="Heading 7 Char"/>
    <w:basedOn w:val="DefaultParagraphFont"/>
    <w:link w:val="Heading7"/>
    <w:uiPriority w:val="9"/>
    <w:rsid w:val="000A224F"/>
    <w:rPr>
      <w:rFonts w:asciiTheme="majorHAnsi" w:hAnsiTheme="majorHAnsi" w:eastAsiaTheme="majorEastAsia" w:cstheme="majorBidi"/>
      <w:i/>
      <w:iCs/>
      <w:color w:val="404040" w:themeColor="text1" w:themeTint="BF"/>
    </w:rPr>
  </w:style>
  <w:style w:type="paragraph" w:styleId="ListParagraph">
    <w:name w:val="List Paragraph"/>
    <w:basedOn w:val="Normal"/>
    <w:uiPriority w:val="34"/>
    <w:qFormat/>
    <w:rsid w:val="00787DE7"/>
    <w:pPr>
      <w:ind w:left="720"/>
      <w:contextualSpacing/>
    </w:pPr>
  </w:style>
  <w:style w:type="character" w:styleId="Heading1Char" w:customStyle="1">
    <w:name w:val="Heading 1 Char"/>
    <w:basedOn w:val="DefaultParagraphFont"/>
    <w:link w:val="Heading1"/>
    <w:uiPriority w:val="9"/>
    <w:rsid w:val="00C70124"/>
    <w:rPr>
      <w:b/>
      <w:sz w:val="48"/>
      <w:szCs w:val="48"/>
    </w:rPr>
  </w:style>
  <w:style w:type="paragraph" w:styleId="Bibliography">
    <w:name w:val="Bibliography"/>
    <w:basedOn w:val="Normal"/>
    <w:next w:val="Normal"/>
    <w:uiPriority w:val="37"/>
    <w:unhideWhenUsed/>
    <w:rsid w:val="00C70124"/>
  </w:style>
  <w:style w:type="paragraph" w:styleId="CommentSubject">
    <w:name w:val="annotation subject"/>
    <w:basedOn w:val="CommentText"/>
    <w:next w:val="CommentText"/>
    <w:link w:val="CommentSubjectChar"/>
    <w:uiPriority w:val="99"/>
    <w:semiHidden/>
    <w:unhideWhenUsed/>
    <w:rsid w:val="006B1FF5"/>
    <w:rPr>
      <w:b/>
      <w:bCs/>
    </w:rPr>
  </w:style>
  <w:style w:type="character" w:styleId="CommentSubjectChar" w:customStyle="1">
    <w:name w:val="Comment Subject Char"/>
    <w:basedOn w:val="CommentTextChar"/>
    <w:link w:val="CommentSubject"/>
    <w:uiPriority w:val="99"/>
    <w:semiHidden/>
    <w:rsid w:val="006B1FF5"/>
    <w:rPr>
      <w:b/>
      <w:bCs/>
      <w:sz w:val="20"/>
      <w:szCs w:val="20"/>
    </w:rPr>
  </w:style>
  <w:style w:type="paragraph" w:styleId="Header">
    <w:name w:val="header"/>
    <w:basedOn w:val="Normal"/>
    <w:link w:val="HeaderChar"/>
    <w:uiPriority w:val="99"/>
    <w:unhideWhenUsed/>
    <w:rsid w:val="005758CF"/>
    <w:pPr>
      <w:tabs>
        <w:tab w:val="center" w:pos="4320"/>
        <w:tab w:val="right" w:pos="8640"/>
      </w:tabs>
      <w:spacing w:after="0" w:line="240" w:lineRule="auto"/>
    </w:pPr>
  </w:style>
  <w:style w:type="character" w:styleId="HeaderChar" w:customStyle="1">
    <w:name w:val="Header Char"/>
    <w:basedOn w:val="DefaultParagraphFont"/>
    <w:link w:val="Header"/>
    <w:uiPriority w:val="99"/>
    <w:rsid w:val="005758CF"/>
  </w:style>
  <w:style w:type="paragraph" w:styleId="Footer">
    <w:name w:val="footer"/>
    <w:basedOn w:val="Normal"/>
    <w:link w:val="FooterChar"/>
    <w:uiPriority w:val="99"/>
    <w:unhideWhenUsed/>
    <w:rsid w:val="005758CF"/>
    <w:pPr>
      <w:tabs>
        <w:tab w:val="center" w:pos="4320"/>
        <w:tab w:val="right" w:pos="8640"/>
      </w:tabs>
      <w:spacing w:after="0" w:line="240" w:lineRule="auto"/>
    </w:pPr>
  </w:style>
  <w:style w:type="character" w:styleId="FooterChar" w:customStyle="1">
    <w:name w:val="Footer Char"/>
    <w:basedOn w:val="DefaultParagraphFont"/>
    <w:link w:val="Footer"/>
    <w:uiPriority w:val="99"/>
    <w:rsid w:val="005758CF"/>
  </w:style>
  <w:style w:type="table" w:styleId="TableGrid">
    <w:name w:val="Table Grid"/>
    <w:basedOn w:val="TableNormal"/>
    <w:uiPriority w:val="39"/>
    <w:rsid w:val="00A55BBE"/>
    <w:pPr>
      <w:bidi w:val="0"/>
      <w:spacing w:after="0" w:line="240" w:lineRule="auto"/>
    </w:pPr>
    <w:rPr>
      <w:rFonts w:cs="Arial"/>
      <w:lang w:val="en-MY"/>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965F68"/>
    <w:rPr>
      <w:color w:val="0000FF" w:themeColor="hyperlink"/>
      <w:u w:val="single"/>
    </w:rPr>
  </w:style>
  <w:style w:type="paragraph" w:styleId="FootnoteText">
    <w:name w:val="footnote text"/>
    <w:basedOn w:val="Normal"/>
    <w:link w:val="FootnoteTextChar"/>
    <w:uiPriority w:val="99"/>
    <w:semiHidden/>
    <w:unhideWhenUsed/>
    <w:rsid w:val="00EB0AE7"/>
    <w:pPr>
      <w:bidi w:val="0"/>
      <w:spacing w:after="0" w:line="240" w:lineRule="auto"/>
    </w:pPr>
    <w:rPr>
      <w:rFonts w:asciiTheme="minorHAnsi" w:hAnsiTheme="minorHAnsi" w:eastAsiaTheme="minorHAnsi" w:cstheme="minorBidi"/>
      <w:sz w:val="20"/>
      <w:szCs w:val="20"/>
    </w:rPr>
  </w:style>
  <w:style w:type="character" w:styleId="FootnoteTextChar" w:customStyle="1">
    <w:name w:val="Footnote Text Char"/>
    <w:basedOn w:val="DefaultParagraphFont"/>
    <w:link w:val="FootnoteText"/>
    <w:uiPriority w:val="99"/>
    <w:semiHidden/>
    <w:rsid w:val="00EB0AE7"/>
    <w:rPr>
      <w:rFonts w:asciiTheme="minorHAnsi" w:hAnsiTheme="minorHAnsi" w:eastAsiaTheme="minorHAnsi" w:cstheme="minorBidi"/>
      <w:sz w:val="20"/>
      <w:szCs w:val="20"/>
    </w:rPr>
  </w:style>
  <w:style w:type="character" w:styleId="FootnoteReference">
    <w:name w:val="footnote reference"/>
    <w:basedOn w:val="DefaultParagraphFont"/>
    <w:uiPriority w:val="99"/>
    <w:semiHidden/>
    <w:unhideWhenUsed/>
    <w:rsid w:val="00EB0AE7"/>
    <w:rPr>
      <w:vertAlign w:val="superscript"/>
    </w:rPr>
  </w:style>
  <w:style w:type="table" w:styleId="TableGridLight">
    <w:name w:val="Grid Table Light"/>
    <w:basedOn w:val="TableNormal"/>
    <w:uiPriority w:val="40"/>
    <w:rsid w:val="00EB0AE7"/>
    <w:pPr>
      <w:bidi w:val="0"/>
      <w:spacing w:after="0" w:line="240" w:lineRule="auto"/>
    </w:pPr>
    <w:rPr>
      <w:rFonts w:asciiTheme="minorHAnsi" w:hAnsiTheme="minorHAnsi" w:eastAsiaTheme="minorHAnsi" w:cstheme="minorBidi"/>
      <w:lang w:val="fr-FR"/>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3">
    <w:name w:val="Plain Table 3"/>
    <w:basedOn w:val="TableNormal"/>
    <w:uiPriority w:val="43"/>
    <w:rsid w:val="00EB0AE7"/>
    <w:pPr>
      <w:bidi w:val="0"/>
      <w:spacing w:after="0" w:line="240" w:lineRule="auto"/>
    </w:pPr>
    <w:rPr>
      <w:rFonts w:asciiTheme="minorHAnsi" w:hAnsiTheme="minorHAnsi" w:eastAsiaTheme="minorHAnsi" w:cstheme="minorBidi"/>
      <w:lang w:val="fr-FR"/>
    </w:r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EB0AE7"/>
    <w:pPr>
      <w:bidi w:val="0"/>
      <w:spacing w:before="100" w:beforeAutospacing="1" w:after="100" w:afterAutospacing="1" w:line="240" w:lineRule="auto"/>
    </w:pPr>
    <w:rPr>
      <w:rFonts w:ascii="Times New Roman" w:hAnsi="Times New Roman" w:eastAsia="Times New Roman" w:cs="Times New Roman"/>
      <w:sz w:val="24"/>
      <w:szCs w:val="24"/>
      <w:lang w:eastAsia="fr-FR"/>
    </w:rPr>
  </w:style>
  <w:style w:type="character" w:styleId="Strong">
    <w:name w:val="Strong"/>
    <w:basedOn w:val="DefaultParagraphFont"/>
    <w:uiPriority w:val="22"/>
    <w:qFormat/>
    <w:rsid w:val="00EB0AE7"/>
    <w:rPr>
      <w:b/>
      <w:bCs/>
    </w:rPr>
  </w:style>
  <w:style w:type="paragraph" w:styleId="IJHSSTITLE" w:customStyle="1">
    <w:name w:val="IJHSS TITLE"/>
    <w:basedOn w:val="Normal"/>
    <w:link w:val="IJHSSTITLEChar"/>
    <w:qFormat/>
    <w:rsid w:val="00A8122D"/>
    <w:pPr>
      <w:spacing w:after="0" w:line="240" w:lineRule="auto"/>
      <w:jc w:val="center"/>
    </w:pPr>
    <w:rPr>
      <w:rFonts w:ascii="Simplified Arabic" w:hAnsi="Simplified Arabic" w:cs="Simplified Arabic"/>
      <w:b/>
      <w:bCs/>
      <w:color w:val="000000" w:themeColor="text1"/>
      <w:sz w:val="32"/>
      <w:szCs w:val="32"/>
    </w:rPr>
  </w:style>
  <w:style w:type="paragraph" w:styleId="IJHSSAUTHER" w:customStyle="1">
    <w:name w:val="IJHSS AUTHER"/>
    <w:basedOn w:val="Normal"/>
    <w:link w:val="IJHSSAUTHERChar"/>
    <w:qFormat/>
    <w:rsid w:val="00A8122D"/>
    <w:pPr>
      <w:spacing w:after="0" w:line="240" w:lineRule="auto"/>
      <w:jc w:val="center"/>
    </w:pPr>
    <w:rPr>
      <w:rFonts w:ascii="Simplified Arabic" w:hAnsi="Simplified Arabic" w:cs="Simplified Arabic"/>
      <w:b/>
      <w:bCs/>
      <w:color w:val="000000" w:themeColor="text1"/>
      <w:sz w:val="24"/>
      <w:szCs w:val="24"/>
    </w:rPr>
  </w:style>
  <w:style w:type="character" w:styleId="IJHSSTITLEChar" w:customStyle="1">
    <w:name w:val="IJHSS TITLE Char"/>
    <w:basedOn w:val="DefaultParagraphFont"/>
    <w:link w:val="IJHSSTITLE"/>
    <w:rsid w:val="00A8122D"/>
    <w:rPr>
      <w:rFonts w:ascii="Simplified Arabic" w:hAnsi="Simplified Arabic" w:cs="Simplified Arabic"/>
      <w:b/>
      <w:bCs/>
      <w:color w:val="000000" w:themeColor="text1"/>
      <w:sz w:val="32"/>
      <w:szCs w:val="32"/>
    </w:rPr>
  </w:style>
  <w:style w:type="paragraph" w:styleId="IJHSSSUBTITLE" w:customStyle="1">
    <w:name w:val="IJHSS SUBTITLE"/>
    <w:basedOn w:val="Normal"/>
    <w:link w:val="IJHSSSUBTITLEChar"/>
    <w:qFormat/>
    <w:rsid w:val="00A8122D"/>
    <w:pPr>
      <w:spacing w:after="0" w:line="240" w:lineRule="auto"/>
      <w:jc w:val="both"/>
    </w:pPr>
    <w:rPr>
      <w:rFonts w:ascii="Simplified Arabic" w:hAnsi="Simplified Arabic" w:cs="Simplified Arabic"/>
      <w:b/>
      <w:bCs/>
      <w:color w:val="000000" w:themeColor="text1"/>
      <w:sz w:val="24"/>
      <w:szCs w:val="24"/>
    </w:rPr>
  </w:style>
  <w:style w:type="character" w:styleId="IJHSSAUTHERChar" w:customStyle="1">
    <w:name w:val="IJHSS AUTHER Char"/>
    <w:basedOn w:val="DefaultParagraphFont"/>
    <w:link w:val="IJHSSAUTHER"/>
    <w:rsid w:val="00A8122D"/>
    <w:rPr>
      <w:rFonts w:ascii="Simplified Arabic" w:hAnsi="Simplified Arabic" w:cs="Simplified Arabic"/>
      <w:b/>
      <w:bCs/>
      <w:color w:val="000000" w:themeColor="text1"/>
      <w:sz w:val="24"/>
      <w:szCs w:val="24"/>
    </w:rPr>
  </w:style>
  <w:style w:type="character" w:styleId="IJHSSSUBTITLEChar" w:customStyle="1">
    <w:name w:val="IJHSS SUBTITLE Char"/>
    <w:basedOn w:val="DefaultParagraphFont"/>
    <w:link w:val="IJHSSSUBTITLE"/>
    <w:rsid w:val="00A8122D"/>
    <w:rPr>
      <w:rFonts w:ascii="Simplified Arabic" w:hAnsi="Simplified Arabic" w:cs="Simplified Arabic"/>
      <w:b/>
      <w:bCs/>
      <w:color w:val="000000" w:themeColor="text1"/>
      <w:sz w:val="24"/>
      <w:szCs w:val="24"/>
    </w:rPr>
  </w:style>
  <w:style w:type="character" w:styleId="UnresolvedMention">
    <w:name w:val="Unresolved Mention"/>
    <w:basedOn w:val="DefaultParagraphFont"/>
    <w:uiPriority w:val="99"/>
    <w:semiHidden/>
    <w:unhideWhenUsed/>
    <w:rsid w:val="0064775C"/>
    <w:rPr>
      <w:color w:val="605E5C"/>
      <w:shd w:val="clear" w:color="auto" w:fill="E1DFDD"/>
    </w:rPr>
  </w:style>
  <w:style w:type="table" w:styleId="TableGrid2" w:customStyle="1">
    <w:name w:val="Table Grid2"/>
    <w:basedOn w:val="TableNormal"/>
    <w:next w:val="TableGrid"/>
    <w:uiPriority w:val="59"/>
    <w:rsid w:val="006754EA"/>
    <w:pPr>
      <w:bidi w:val="0"/>
      <w:spacing w:after="0" w:line="240" w:lineRule="auto"/>
    </w:pPr>
    <w:rPr>
      <w:rFonts w:cs="Arial"/>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775">
      <w:bodyDiv w:val="1"/>
      <w:marLeft w:val="0"/>
      <w:marRight w:val="0"/>
      <w:marTop w:val="0"/>
      <w:marBottom w:val="0"/>
      <w:divBdr>
        <w:top w:val="none" w:sz="0" w:space="0" w:color="auto"/>
        <w:left w:val="none" w:sz="0" w:space="0" w:color="auto"/>
        <w:bottom w:val="none" w:sz="0" w:space="0" w:color="auto"/>
        <w:right w:val="none" w:sz="0" w:space="0" w:color="auto"/>
      </w:divBdr>
      <w:divsChild>
        <w:div w:id="1929265377">
          <w:marLeft w:val="0"/>
          <w:marRight w:val="0"/>
          <w:marTop w:val="0"/>
          <w:marBottom w:val="0"/>
          <w:divBdr>
            <w:top w:val="single" w:sz="6" w:space="0" w:color="CED4DA"/>
            <w:left w:val="single" w:sz="6" w:space="0" w:color="CED4DA"/>
            <w:bottom w:val="single" w:sz="6" w:space="0" w:color="CED4DA"/>
            <w:right w:val="single" w:sz="6" w:space="0" w:color="CED4DA"/>
          </w:divBdr>
          <w:divsChild>
            <w:div w:id="1512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56303">
      <w:bodyDiv w:val="1"/>
      <w:marLeft w:val="0"/>
      <w:marRight w:val="0"/>
      <w:marTop w:val="0"/>
      <w:marBottom w:val="0"/>
      <w:divBdr>
        <w:top w:val="none" w:sz="0" w:space="0" w:color="auto"/>
        <w:left w:val="none" w:sz="0" w:space="0" w:color="auto"/>
        <w:bottom w:val="none" w:sz="0" w:space="0" w:color="auto"/>
        <w:right w:val="none" w:sz="0" w:space="0" w:color="auto"/>
      </w:divBdr>
      <w:divsChild>
        <w:div w:id="343553509">
          <w:marLeft w:val="0"/>
          <w:marRight w:val="0"/>
          <w:marTop w:val="100"/>
          <w:marBottom w:val="0"/>
          <w:divBdr>
            <w:top w:val="none" w:sz="0" w:space="0" w:color="auto"/>
            <w:left w:val="none" w:sz="0" w:space="0" w:color="auto"/>
            <w:bottom w:val="none" w:sz="0" w:space="0" w:color="auto"/>
            <w:right w:val="none" w:sz="0" w:space="0" w:color="auto"/>
          </w:divBdr>
          <w:divsChild>
            <w:div w:id="1485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09956">
      <w:bodyDiv w:val="1"/>
      <w:marLeft w:val="0"/>
      <w:marRight w:val="0"/>
      <w:marTop w:val="0"/>
      <w:marBottom w:val="0"/>
      <w:divBdr>
        <w:top w:val="none" w:sz="0" w:space="0" w:color="auto"/>
        <w:left w:val="none" w:sz="0" w:space="0" w:color="auto"/>
        <w:bottom w:val="none" w:sz="0" w:space="0" w:color="auto"/>
        <w:right w:val="none" w:sz="0" w:space="0" w:color="auto"/>
      </w:divBdr>
      <w:divsChild>
        <w:div w:id="548615367">
          <w:marLeft w:val="0"/>
          <w:marRight w:val="0"/>
          <w:marTop w:val="100"/>
          <w:marBottom w:val="0"/>
          <w:divBdr>
            <w:top w:val="none" w:sz="0" w:space="0" w:color="auto"/>
            <w:left w:val="none" w:sz="0" w:space="0" w:color="auto"/>
            <w:bottom w:val="none" w:sz="0" w:space="0" w:color="auto"/>
            <w:right w:val="none" w:sz="0" w:space="0" w:color="auto"/>
          </w:divBdr>
          <w:divsChild>
            <w:div w:id="15743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6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300">
          <w:marLeft w:val="0"/>
          <w:marRight w:val="0"/>
          <w:marTop w:val="0"/>
          <w:marBottom w:val="0"/>
          <w:divBdr>
            <w:top w:val="none" w:sz="0" w:space="0" w:color="auto"/>
            <w:left w:val="none" w:sz="0" w:space="0" w:color="auto"/>
            <w:bottom w:val="none" w:sz="0" w:space="0" w:color="auto"/>
            <w:right w:val="none" w:sz="0" w:space="0" w:color="auto"/>
          </w:divBdr>
        </w:div>
        <w:div w:id="1342391146">
          <w:marLeft w:val="0"/>
          <w:marRight w:val="0"/>
          <w:marTop w:val="0"/>
          <w:marBottom w:val="0"/>
          <w:divBdr>
            <w:top w:val="none" w:sz="0" w:space="0" w:color="auto"/>
            <w:left w:val="none" w:sz="0" w:space="0" w:color="auto"/>
            <w:bottom w:val="none" w:sz="0" w:space="0" w:color="auto"/>
            <w:right w:val="none" w:sz="0" w:space="0" w:color="auto"/>
          </w:divBdr>
        </w:div>
        <w:div w:id="1834177961">
          <w:marLeft w:val="0"/>
          <w:marRight w:val="0"/>
          <w:marTop w:val="0"/>
          <w:marBottom w:val="0"/>
          <w:divBdr>
            <w:top w:val="none" w:sz="0" w:space="0" w:color="auto"/>
            <w:left w:val="none" w:sz="0" w:space="0" w:color="auto"/>
            <w:bottom w:val="none" w:sz="0" w:space="0" w:color="auto"/>
            <w:right w:val="none" w:sz="0" w:space="0" w:color="auto"/>
          </w:divBdr>
        </w:div>
      </w:divsChild>
    </w:div>
    <w:div w:id="1688487266">
      <w:bodyDiv w:val="1"/>
      <w:marLeft w:val="0"/>
      <w:marRight w:val="0"/>
      <w:marTop w:val="0"/>
      <w:marBottom w:val="0"/>
      <w:divBdr>
        <w:top w:val="none" w:sz="0" w:space="0" w:color="auto"/>
        <w:left w:val="none" w:sz="0" w:space="0" w:color="auto"/>
        <w:bottom w:val="none" w:sz="0" w:space="0" w:color="auto"/>
        <w:right w:val="none" w:sz="0" w:space="0" w:color="auto"/>
      </w:divBdr>
      <w:divsChild>
        <w:div w:id="19203660">
          <w:marLeft w:val="0"/>
          <w:marRight w:val="0"/>
          <w:marTop w:val="100"/>
          <w:marBottom w:val="0"/>
          <w:divBdr>
            <w:top w:val="none" w:sz="0" w:space="0" w:color="auto"/>
            <w:left w:val="none" w:sz="0" w:space="0" w:color="auto"/>
            <w:bottom w:val="none" w:sz="0" w:space="0" w:color="auto"/>
            <w:right w:val="none" w:sz="0" w:space="0" w:color="auto"/>
          </w:divBdr>
          <w:divsChild>
            <w:div w:id="732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settings" Target="settings.xml" Id="rId4" /><Relationship Type="http://schemas.openxmlformats.org/officeDocument/2006/relationships/image" Target="media/image3.png" Id="rId9" /><Relationship Type="http://schemas.openxmlformats.org/officeDocument/2006/relationships/fontTable" Target="fontTable.xml" Id="rId14" /><Relationship Type="http://schemas.openxmlformats.org/officeDocument/2006/relationships/hyperlink" Target="https://eventsgate.org/ijhss" TargetMode="External" Id="Rea77c55a3c1847d7" /><Relationship Type="http://schemas.microsoft.com/office/2020/10/relationships/intelligence" Target="intelligence2.xml" Id="R7ddd3be44ba04c91" /></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ila89</b:Tag>
    <b:SourceType>Book</b:SourceType>
    <b:Guid>{16342D3C-901B-4578-AED0-4B8D9F035B53}</b:Guid>
    <b:Title>asaleb altalab and alkahween w albalageen</b:Title>
    <b:Year>1989</b:Year>
    <b:City>bagdad</b:City>
    <b:Publisher>bet alhkma</b:Publisher>
    <b:Author>
      <b:Author>
        <b:NameList>
          <b:Person>
            <b:Last>ilawsi</b:Last>
            <b:First>kaes</b:First>
          </b:Person>
        </b:NameList>
      </b:Author>
    </b:Author>
    <b:RefOrder>3</b:RefOrder>
  </b:Source>
  <b:Source>
    <b:Tag>Abo79</b:Tag>
    <b:SourceType>Book</b:SourceType>
    <b:Guid>{BA469944-8B3B-41DE-8B64-06500D557045}</b:Guid>
    <b:Title>dlalat altarkeb, drash blageh</b:Title>
    <b:Year>1979</b:Year>
    <b:City>alkahra-maser</b:City>
    <b:Publisher>mktabt w hbh lltbaah w alnasher</b:Publisher>
    <b:Author>
      <b:Author>
        <b:NameList>
          <b:Person>
            <b:Last>Abo mosa</b:Last>
            <b:First>mhamed</b:First>
          </b:Person>
        </b:NameList>
      </b:Author>
    </b:Author>
    <b:RefOrder>4</b:RefOrder>
  </b:Source>
  <b:Source>
    <b:Tag>Idw11</b:Tag>
    <b:SourceType>Book</b:SourceType>
    <b:Guid>{B9CC63F0-0040-41F6-A53F-BE03AE3FE0E0}</b:Guid>
    <b:Title>alstelzam alhwari Fi altadawel allesani</b:Title>
    <b:Year>2011</b:Year>
    <b:City>aljazaer</b:City>
    <b:Publisher>daraleman almagreb</b:Publisher>
    <b:Author>
      <b:Author>
        <b:NameList>
          <b:Person>
            <b:Last>Idwari</b:Last>
            <b:First>alaeashe</b:First>
          </b:Person>
        </b:NameList>
      </b:Author>
    </b:Author>
    <b:RefOrder>5</b:RefOrder>
  </b:Source>
  <b:Source>
    <b:Tag>Arm86</b:Tag>
    <b:SourceType>Book</b:SourceType>
    <b:Guid>{75AA79E2-5B25-4476-92E9-948E4C6C7310}</b:Guid>
    <b:Title>, almkarbh altadawleh</b:Title>
    <b:Year>1986</b:Year>
    <b:Publisher>markaz alinma alkawmi</b:Publisher>
    <b:Author>
      <b:Author>
        <b:NameList>
          <b:Person>
            <b:Last>Armenko</b:Last>
            <b:First>frnswz</b:First>
          </b:Person>
          <b:Person>
            <b:Last>alwosh</b:Last>
            <b:First>saed</b:First>
          </b:Person>
        </b:NameList>
      </b:Author>
    </b:Author>
    <b:RefOrder>6</b:RefOrder>
  </b:Source>
  <b:Source>
    <b:Tag>Bla07</b:Tag>
    <b:SourceType>Book</b:SourceType>
    <b:Guid>{B3701F58-B26B-4CE7-B25E-3EA8F82CADD5}</b:Guid>
    <b:Title>altadawleh mn Aosten ila gofman</b:Title>
    <b:Year>2007</b:Year>
    <b:City>surea</b:City>
    <b:Publisher>dar alhwar llnasher w altawzea</b:Publisher>
    <b:Author>
      <b:Author>
        <b:NameList>
          <b:Person>
            <b:Last>Blansheh</b:Last>
            <b:First>Feleb</b:First>
          </b:Person>
          <b:Person>
            <b:Last>alhbasha</b:Last>
            <b:First>saber</b:First>
          </b:Person>
        </b:NameList>
      </b:Author>
    </b:Author>
    <b:RefOrder>7</b:RefOrder>
  </b:Source>
  <b:Source>
    <b:Tag>hasdt</b:Tag>
    <b:SourceType>Book</b:SourceType>
    <b:Guid>{209F8B27-C8E3-4AAA-AB65-36D9B45D0922}</b:Guid>
    <b:Title>alnahw alwafi</b:Title>
    <b:Year>d.t</b:Year>
    <b:Publisher>dar almaarf</b:Publisher>
    <b:Author>
      <b:Author>
        <b:NameList>
          <b:Person>
            <b:Last>hasan</b:Last>
            <b:First>abas</b:First>
          </b:Person>
        </b:NameList>
      </b:Author>
    </b:Author>
    <b:RefOrder>8</b:RefOrder>
  </b:Source>
  <b:Source>
    <b:Tag>Alg92</b:Tag>
    <b:SourceType>Book</b:SourceType>
    <b:Guid>{F65A06B1-2DCA-4CF1-BC9C-C8CD94886061}</b:Guid>
    <b:Title>madkal allsaneaat altadawleh</b:Title>
    <b:Year>1992</b:Year>
    <b:City>aljazaer</b:City>
    <b:Publisher>dewan almatboaat algamaeh,bn ankosh</b:Publisher>
    <b:Author>
      <b:Author>
        <b:NameList>
          <b:Person>
            <b:Last>Algelani</b:Last>
            <b:First>dalash</b:First>
          </b:Person>
          <b:Person>
            <b:Last>eheateen</b:Last>
            <b:First>mhamed</b:First>
          </b:Person>
        </b:NameList>
      </b:Author>
    </b:Author>
    <b:RefOrder>9</b:RefOrder>
  </b:Source>
  <b:Source>
    <b:Tag>ali96</b:Tag>
    <b:SourceType>Book</b:SourceType>
    <b:Guid>{C1FD16A1-9D0A-4489-B849-9A0FAA6171DD}</b:Guid>
    <b:Title>alitgahat alhadeth Fi ilm alasaleeb w tahlel alktab</b:Title>
    <b:Year>1996</b:Year>
    <b:City>, maser.</b:City>
    <b:Publisher>dar nwbar lltbaah, alkahera</b:Publisher>
    <b:Author>
      <b:Author>
        <b:NameList>
          <b:Person>
            <b:Last>izat</b:Last>
            <b:First>ali</b:First>
          </b:Person>
        </b:NameList>
      </b:Author>
    </b:Author>
    <b:RefOrder>10</b:RefOrder>
  </b:Source>
  <b:Source>
    <b:Tag>abo</b:Tag>
    <b:SourceType>Book</b:SourceType>
    <b:Guid>{C3400DF4-F44D-4C78-AF67-31641A9AC879}</b:Guid>
    <b:Author>
      <b:Author>
        <b:NameList>
          <b:Person>
            <b:First>abo bisher amrw bn athman</b:First>
          </b:Person>
          <b:Person>
            <b:Last>Sebaweh</b:Last>
          </b:Person>
        </b:NameList>
      </b:Author>
    </b:Author>
    <b:Title>alktab</b:Title>
    <b:Year>1982</b:Year>
    <b:City>alrieaz</b:City>
    <b:Publisher>dar alrifai</b:Publisher>
    <b:RefOrder>11</b:RefOrder>
  </b:Source>
  <b:Source>
    <b:Tag>sea06</b:Tag>
    <b:SourceType>Book</b:SourceType>
    <b:Guid>{BD5DF9DD-964D-4BBE-9184-9598E074639F}</b:Guid>
    <b:Title>alakel w allgah w almjtama, alfalsafh Fi alaalm alwakei</b:Title>
    <b:Year>2006</b:Year>
    <b:City>Almagreb</b:City>
    <b:Publisher>aldar alarabeah llilwm nashroon</b:Publisher>
    <b:Author>
      <b:Author>
        <b:NameList>
          <b:Person>
            <b:Last>searl</b:Last>
            <b:First>jon</b:First>
          </b:Person>
          <b:Person>
            <b:Last>alganami</b:Last>
            <b:First>saeed</b:First>
          </b:Person>
        </b:NameList>
      </b:Author>
    </b:Author>
    <b:RefOrder>12</b:RefOrder>
  </b:Source>
  <b:Source>
    <b:Tag>als17</b:Tag>
    <b:SourceType>Book</b:SourceType>
    <b:Guid>{C41F86B3-67B2-4639-B0B8-24103EB8850B}</b:Guid>
    <b:Title>alktab alseyse llimam ali(a)</b:Title>
    <b:Year>2017</b:Year>
    <b:City>zekar</b:City>
    <b:Publisher>ksm allgh alarabeh w adabha</b:Publisher>
    <b:Author>
      <b:Author>
        <b:NameList>
          <b:Person>
            <b:Last>alshwali</b:Last>
            <b:First>sadk amaer jlood</b:First>
          </b:Person>
        </b:NameList>
      </b:Author>
    </b:Author>
    <b:RefOrder>13</b:RefOrder>
  </b:Source>
  <b:Source>
    <b:Tag>sah08</b:Tag>
    <b:SourceType>Book</b:SourceType>
    <b:Guid>{95613028-5AF2-4F5E-BBB2-CD487ECE1FA3}</b:Guid>
    <b:Title>altadawleh and wolma alarab</b:Title>
    <b:Year>2008</b:Year>
    <b:City>aljazaer</b:City>
    <b:Publisher>dar altanwer llnsher w altawzea</b:Publisher>
    <b:Author>
      <b:Author>
        <b:NameList>
          <b:Person>
            <b:Last>sahrawi</b:Last>
            <b:First>maswod</b:First>
          </b:Person>
        </b:NameList>
      </b:Author>
    </b:Author>
    <b:RefOrder>14</b:RefOrder>
  </b:Source>
  <b:Source>
    <b:Tag>fan00</b:Tag>
    <b:SourceType>Book</b:SourceType>
    <b:Guid>{C7256750-9977-4F62-905D-DB788B55A067}</b:Guid>
    <b:Title>alnas w al seyak astksaa albahth fi alktab aldlali w altadawli</b:Title>
    <b:Year>2000</b:Year>
    <b:City>almagreb</b:City>
    <b:Publisher>afreka alshark aldar albezaa</b:Publisher>
    <b:Author>
      <b:Author>
        <b:NameList>
          <b:Person>
            <b:Last>fan</b:Last>
            <b:First>daek</b:First>
          </b:Person>
          <b:Person>
            <b:Last>kneni</b:Last>
            <b:First>abd alkader</b:First>
          </b:Person>
        </b:NameList>
      </b:Author>
    </b:Author>
    <b:RefOrder>15</b:RefOrder>
  </b:Source>
  <b:Source>
    <b:Tag>lahdt</b:Tag>
    <b:SourceType>ConferenceProceedings</b:SourceType>
    <b:Guid>{2DEE32F9-C156-4396-917B-D206F3BDBC13}</b:Guid>
    <b:Title>tadawlet alktab almasrahi, masrahet asfwor mn alshark ltawfek alhakem inmozjn</b:Title>
    <b:Year>d.t</b:Year>
    <b:City>tbsa</b:City>
    <b:Publisher>jameat tbsa</b:Publisher>
    <b:ConferenceName>almltaka aldwali alkams, alsemya w alnas aladabi</b:ConferenceName>
    <b:Author>
      <b:Author>
        <b:NameList>
          <b:Person>
            <b:Last>lahmadi</b:Last>
            <b:First>fatwoma</b:First>
          </b:Person>
        </b:NameList>
      </b:Author>
    </b:Author>
    <b:RefOrder>16</b:RefOrder>
  </b:Source>
  <b:Source>
    <b:Tag>alm10</b:Tag>
    <b:SourceType>Book</b:SourceType>
    <b:Guid>{01585ECE-F36E-4E61-A8DB-56356D4475DB}</b:Guid>
    <b:Title>daert alamal allgawya, morajaat w mktrahat</b:Title>
    <b:Year>2010</b:Year>
    <b:City>tarabls</b:City>
    <b:Publisher>dar alktab aljaded almtahda</b:Publisher>
    <b:Author>
      <b:Author>
        <b:NameList>
          <b:Person>
            <b:Last>almbkwt</b:Last>
            <b:First>shkri</b:First>
          </b:Person>
        </b:NameList>
      </b:Author>
    </b:Author>
    <b:RefOrder>17</b:RefOrder>
  </b:Source>
  <b:Source>
    <b:Tag>afa06</b:Tag>
    <b:SourceType>Book</b:SourceType>
    <b:Guid>{28D0E969-4D10-463E-A946-AB75472623AA}</b:Guid>
    <b:Title>afak jadedh Fi albahth allgawi almaser</b:Title>
    <b:Year>2006</b:Year>
    <b:City>maser,alskindereh</b:City>
    <b:Publisher>dar almaarefh aljameyeh,</b:Publisher>
    <b:Author>
      <b:Author>
        <b:NameList>
          <b:Person>
            <b:Last>nahla</b:Last>
            <b:First>mahmwood</b:First>
          </b:Person>
        </b:NameList>
      </b:Author>
    </b:Author>
    <b:RefOrder>18</b:RefOrder>
  </b:Source>
  <b:Source>
    <b:Tag>alh99</b:Tag>
    <b:SourceType>Book</b:SourceType>
    <b:Guid>{390CB845-F2AF-4DAC-B8BE-ED4C98103FCE}</b:Guid>
    <b:Title>jwaher alblagh</b:Title>
    <b:Year>1999</b:Year>
    <b:City>berot,lubnan</b:City>
    <b:Publisher>almaktabh alasreyh</b:Publisher>
    <b:Author>
      <b:Author>
        <b:NameList>
          <b:Person>
            <b:Last>alhashmi</b:Last>
            <b:First>ahmed</b:First>
          </b:Person>
          <b:Person>
            <b:Last>alsumaeli</b:Last>
            <b:First>uosef</b:First>
          </b:Person>
        </b:NameList>
      </b:Author>
    </b:Author>
    <b:RefOrder>19</b:RefOrder>
  </b:Source>
  <b:Source>
    <b:Tag>alw10</b:Tag>
    <b:SourceType>Book</b:SourceType>
    <b:Guid>{48109191-FD8E-4588-939A-CEB088036413}</b:Guid>
    <b:Title>allsaneyt altadawleyh mn alnmozaj ma kabl almiyrm ila albrnamj aladnwi mfahem w amthlah</b:Title>
    <b:Year>2010</b:Year>
    <b:City>alirdon</b:City>
    <b:Publisher>alm alkutb alhadeth</b:Publisher>
    <b:Author>
      <b:Author>
        <b:NameList>
          <b:Person>
            <b:Last>alwaer</b:Last>
            <b:First>mazen</b:First>
          </b:Person>
        </b:NameList>
      </b:Author>
    </b:Author>
    <b:RefOrder>20</b:RefOrder>
  </b:Source>
  <b:Source>
    <b:Tag>jlwTD</b:Tag>
    <b:SourceType>Book</b:SourceType>
    <b:Guid>{FE4B30A4-CA77-4070-BF5E-E7D12547AFB1}</b:Guid>
    <b:Year>T.D</b:Year>
    <b:Publisher>SHBAKT ALANTERNET</b:Publisher>
    <b:Author>
      <b:Author>
        <b:NameList>
          <b:Person>
            <b:Last>jlwli</b:Last>
            <b:First>alied</b:First>
          </b:Person>
        </b:NameList>
      </b:Author>
    </b:Author>
    <b:RefOrder>2</b:RefOrder>
  </b:Source>
  <b:Source>
    <b:Tag>Ali</b:Tag>
    <b:SourceType>Book</b:SourceType>
    <b:Guid>{C2DEEB7F-CA4D-4CD7-87FC-007E0B2DBBB1}</b:Guid>
    <b:Title>nazaret alhadth alkalami mn usten ila searl</b:Title>
    <b:City>algazaer</b:City>
    <b:Publisher>majalt alather</b:Publisher>
    <b:Author>
      <b:Author>
        <b:NameList>
          <b:Person>
            <b:Last>Alid</b:Last>
            <b:First>jlawli</b:First>
          </b:Person>
        </b:NameList>
      </b:Author>
    </b:Author>
    <b:RefOrder>1</b:RefOrder>
  </b:Source>
  <b:Source>
    <b:Tag>Ham21</b:Tag>
    <b:SourceType>Book</b:SourceType>
    <b:Guid>{8DC1A182-F107-4E0D-8BA7-2DF439E8B27D}</b:Guid>
    <b:Author>
      <b:Author>
        <b:NameList>
          <b:Person>
            <b:Last>Hamid</b:Last>
            <b:First>Haqiy</b:First>
          </b:Person>
        </b:NameList>
      </b:Author>
    </b:Author>
    <b:Title>asayat eulum altarbiat waldiydaktik wifq al'utur almarjieiat walwathayiq altarbawiat alrasmiat , V1,P17</b:Title>
    <b:Year>2021</b:Year>
    <b:City>dimashq</b:City>
    <b:Publisher>markaz atlus</b:Publisher>
    <b:LCID>ar-SA</b:LCID>
    <b:RefOrder>1</b:RefOrder>
  </b:Source>
  <b:Source>
    <b:Tag>Dum08</b:Tag>
    <b:SourceType>Book</b:SourceType>
    <b:Guid>{158DECE7-2836-4B94-9382-86D889D79696}</b:Guid>
    <b:Author>
      <b:Author>
        <b:NameList>
          <b:Person>
            <b:Last>Dumnik minghinu</b:Last>
          </b:Person>
        </b:NameList>
      </b:Author>
    </b:Author>
    <b:Title>dumnik minghinu,mejim tahlil alkhitab</b:Title>
    <b:Year>2008</b:Year>
    <b:Publisher>dar sintira</b:Publisher>
    <b:City>tuns</b:City>
    <b:LCID>ar-SA</b:LCID>
    <b:RefOrder>2</b:RefOrder>
  </b:Source>
  <b:Source>
    <b:Tag>Jab22</b:Tag>
    <b:SourceType>Book</b:SourceType>
    <b:Guid>{7EDBAE74-99B4-4AC2-9502-4E19C4BCF09F}</b:Guid>
    <b:Author>
      <b:Author>
        <b:NameList>
          <b:Person>
            <b:Last>Jabrun</b:Last>
            <b:First>Muhamad</b:First>
          </b:Person>
        </b:NameList>
      </b:Author>
    </b:Author>
    <b:Title>asas altadris</b:Title>
    <b:Year>2022</b:Year>
    <b:Publisher>dar 'iihya' lilnashr waltawziei, P59</b:Publisher>
    <b:LCID>ar-SA</b:LCID>
    <b:RefOrder>3</b:RefOrder>
  </b:Source>
  <b:Source>
    <b:Tag>Ter08</b:Tag>
    <b:SourceType>Book</b:SourceType>
    <b:Guid>{F5AE234A-FB87-453F-B901-F83710898D6C}</b:Guid>
    <b:LCID>en-US</b:LCID>
    <b:Author>
      <b:Author>
        <b:NameList>
          <b:Person>
            <b:Last>Terry</b:Last>
            <b:First>Anderson</b:First>
          </b:Person>
        </b:NameList>
      </b:Author>
    </b:Author>
    <b:Title>The Theory and Practice of Online Learning</b:Title>
    <b:Year>2008</b:Year>
    <b:Publisher>P17</b:Publisher>
    <b:RefOrder>4</b:RefOrder>
  </b:Source>
  <b:Source>
    <b:Tag>Jon19</b:Tag>
    <b:SourceType>Book</b:SourceType>
    <b:Guid>{32085CC8-A256-4E23-B3DA-D5C02EDD5E1C}</b:Guid>
    <b:LCID>en-US</b:LCID>
    <b:Author>
      <b:Author>
        <b:NameList>
          <b:Person>
            <b:Last>Jon</b:Last>
            <b:First>dron</b:First>
          </b:Person>
        </b:NameList>
      </b:Author>
    </b:Author>
    <b:Title>independent learning, in handbook of distance education, routeldge</b:Title>
    <b:Year>2019</b:Year>
    <b:Publisher>p47/48</b:Publisher>
    <b:RefOrder>5</b:RefOrder>
  </b:Source>
  <b:Source>
    <b:Tag>Ham00</b:Tag>
    <b:SourceType>Book</b:SourceType>
    <b:Guid>{A2B82ACF-8634-4547-84C0-E80D4C5AF08F}</b:Guid>
    <b:Author>
      <b:Author>
        <b:NameList>
          <b:Person>
            <b:Last>Hamzat</b:Last>
            <b:First>Abu</b:First>
            <b:Middle>alnusr</b:Middle>
          </b:Person>
        </b:NameList>
      </b:Author>
    </b:Author>
    <b:Title>alshaamil fi altaelim waltaealum waltadris nazariaat watarayiq</b:Title>
    <b:Year>2007</b:Year>
    <b:City>misr</b:City>
    <b:Publisher>maktabat al'iiman almansurat, P25</b:Publisher>
    <b:LCID>ar-SA</b:LCID>
    <b:RefOrder>6</b:RefOrder>
  </b:Source>
  <b:Source>
    <b:Tag>Mus23</b:Tag>
    <b:SourceType>Book</b:SourceType>
    <b:Guid>{D7F1A05C-FA7F-45F1-A895-878AE0FAAE0F}</b:Guid>
    <b:Author>
      <b:Author>
        <b:NameList>
          <b:Person>
            <b:Last>Musaa</b:Last>
            <b:First>eabd</b:First>
            <b:Middle>allah</b:Middle>
          </b:Person>
        </b:NameList>
      </b:Author>
    </b:Author>
    <b:Title>altaelim alalkutruniu mafhumuh wakhasayisuh wafawayiduh</b:Title>
    <b:Year>1423</b:Year>
    <b:City>alriyad</b:City>
    <b:Publisher>nadwat madrasat alriyad</b:Publisher>
    <b:LCID>ar-SA</b:LCID>
    <b:RefOrder>7</b:RefOrder>
  </b:Source>
  <b:Source>
    <b:Tag>Ald20</b:Tag>
    <b:SourceType>Book</b:SourceType>
    <b:Guid>{C624C972-47AC-42A5-89D5-C15D7B5FADD5}</b:Guid>
    <b:Author>
      <b:Author>
        <b:NameList>
          <b:Person>
            <b:Last>Aldalil</b:Last>
          </b:Person>
        </b:NameList>
      </b:Author>
    </b:Author>
    <b:Title>Aldalil albaydaghuji li'iidmaj tiknulujia almaelumat walaitisal fi altaelim , wizarat altarbiat alwataniat yulyuzi</b:Title>
    <b:Year>2020</b:Year>
    <b:Publisher>P13</b:Publisher>
    <b:LCID>ar-SA</b:LCID>
    <b:RefOrder>8</b:RefOrder>
  </b:Source>
  <b:Source>
    <b:Tag>Mic13</b:Tag>
    <b:SourceType>Book</b:SourceType>
    <b:Guid>{9D5FEC52-2E06-4DB0-8899-BB6A2FED38C0}</b:Guid>
    <b:LCID>en-US</b:LCID>
    <b:Author>
      <b:Author>
        <b:NameList>
          <b:Person>
            <b:Last>Michael</b:Last>
            <b:First>Grahame</b:First>
            <b:Middle>moore</b:Middle>
          </b:Person>
        </b:NameList>
      </b:Author>
    </b:Author>
    <b:Title>The theory of transactional distance</b:Title>
    <b:Year>2019</b:Year>
    <b:Publisher>P33</b:Publisher>
    <b:RefOrder>9</b:RefOrder>
  </b:Source>
  <b:Source>
    <b:Tag>Bor05</b:Tag>
    <b:SourceType>Book</b:SourceType>
    <b:Guid>{CE78B442-04A8-4E83-B006-BEDFBEBBDA56}</b:Guid>
    <b:LCID>en-US</b:LCID>
    <b:Author>
      <b:Author>
        <b:NameList>
          <b:Person>
            <b:Last>Borje</b:Last>
            <b:First>Holmberg</b:First>
          </b:Person>
        </b:NameList>
      </b:Author>
    </b:Author>
    <b:Title>Theory and pratice of distance education</b:Title>
    <b:Year>2005</b:Year>
    <b:Publisher>P2</b:Publisher>
    <b:RefOrder>10</b:RefOrder>
  </b:Source>
  <b:Source>
    <b:Tag>Pet03</b:Tag>
    <b:SourceType>Book</b:SourceType>
    <b:Guid>{668AEB46-96A3-4AB1-9F22-025090BBE89C}</b:Guid>
    <b:LCID>en-US</b:LCID>
    <b:Author>
      <b:Author>
        <b:NameList>
          <b:Person>
            <b:Last>Peter</b:Last>
            <b:First>jarvis</b:First>
            <b:Middle>and Jhon, holford and Colin, griffin</b:Middle>
          </b:Person>
        </b:NameList>
      </b:Author>
    </b:Author>
    <b:Title>The theory and pratice of learning </b:Title>
    <b:Year>2003</b:Year>
    <b:Publisher>p124-125</b:Publisher>
    <b:RefOrder>11</b:RefOrder>
  </b:Source>
  <b:Source>
    <b:Tag>Mag16</b:Tag>
    <b:SourceType>Book</b:SourceType>
    <b:Guid>{9348E569-F5B0-455E-877A-B7197A1BB239}</b:Guid>
    <b:LCID>en-US</b:LCID>
    <b:Author>
      <b:Author>
        <b:NameList>
          <b:Person>
            <b:Last>Maggie</b:Last>
            <b:First>Hartnett</b:First>
          </b:Person>
        </b:NameList>
      </b:Author>
    </b:Author>
    <b:Title>motivation in online education </b:Title>
    <b:Year>2016</b:Year>
    <b:City>Singapore</b:City>
    <b:Publisher>springer science</b:Publisher>
    <b:RefOrder>12</b:RefOrder>
  </b:Source>
  <b:Source>
    <b:Tag>alr15</b:Tag>
    <b:SourceType>Report</b:SourceType>
    <b:Guid>{A5C64F19-3C99-4051-B22B-E2B87F6EF98C}</b:Guid>
    <b:Author>
      <b:Author>
        <b:NameList>
          <b:Person>
            <b:Last>Alruwyat</b:Last>
          </b:Person>
        </b:NameList>
      </b:Author>
    </b:Author>
    <b:Title>alruwyat aliastiratijiat 2030-2015 , almajlis al'aeilat liltarbiat waltakwin walbahth aleilmii</b:Title>
    <b:Year>2015</b:Year>
    <b:City>almaghribi</b:City>
    <b:Publisher>P30</b:Publisher>
    <b:LCID>ar-SA</b:LCID>
    <b:RefOrder>13</b:RefOrder>
  </b:Source>
  <b:Source>
    <b:Tag>Alq19</b:Tag>
    <b:SourceType>Report</b:SourceType>
    <b:Guid>{57FA1AE1-4EF5-4F90-B965-EADC55AAEFEC}</b:Guid>
    <b:Author>
      <b:Author>
        <b:NameList>
          <b:Person>
            <b:Last>Alqanun</b:Last>
          </b:Person>
        </b:NameList>
      </b:Author>
    </b:Author>
    <b:Title>alqanun al'iitar 51.17 ,wizarat altarbiat alwataniat</b:Title>
    <b:Year>2019</b:Year>
    <b:LCID>ar-SA</b:LCID>
    <b:RefOrder>14</b:RefOrder>
  </b:Source>
  <b:Source>
    <b:Tag>Ali20</b:Tag>
    <b:SourceType>Report</b:SourceType>
    <b:Guid>{71804453-335F-44EE-879A-1AB422C923DA}</b:Guid>
    <b:Author>
      <b:Author>
        <b:NameList>
          <b:Person>
            <b:Last>Al'iitar</b:Last>
          </b:Person>
        </b:NameList>
      </b:Author>
    </b:Author>
    <b:Title>al'iitar alwataniu almarjieiu lilnamat altarbawii alqayim ealaa altaelim ean bued , wizarat altarbiat alwataniat , yuliu</b:Title>
    <b:Year>2020</b:Year>
    <b:LCID>ar-SA</b:LCID>
    <b:RefOrder>15</b:RefOrder>
  </b:Source>
  <b:Source>
    <b:Tag>Alj23</b:Tag>
    <b:SourceType>Report</b:SourceType>
    <b:Guid>{AC923627-EFB3-4643-B9C0-7D26A936CE20}</b:Guid>
    <b:Author>
      <b:Author>
        <b:NameList>
          <b:Person>
            <b:Last>Aljaridat</b:Last>
          </b:Person>
        </b:NameList>
      </b:Author>
    </b:Author>
    <b:Title>aljaridat alrasmiat almaghribiat , eadad 7 maris</b:Title>
    <b:Year>2023</b:Year>
    <b:LCID>ar-SA</b:LCID>
    <b:RefOrder>16</b:RefOrder>
  </b:Source>
</b:Sources>
</file>

<file path=customXml/itemProps1.xml><?xml version="1.0" encoding="utf-8"?>
<ds:datastoreItem xmlns:ds="http://schemas.openxmlformats.org/officeDocument/2006/customXml" ds:itemID="{1162AD31-A314-491E-AE63-8F8816F3CB5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Enjoy My Fine Releases.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atheer</dc:creator>
  <keywords/>
  <dc:description/>
  <lastModifiedBy>Mohammed Dulaim</lastModifiedBy>
  <revision>10</revision>
  <lastPrinted>2023-10-01T12:55:00.0000000Z</lastPrinted>
  <dcterms:created xsi:type="dcterms:W3CDTF">2024-09-08T11:53:00.0000000Z</dcterms:created>
  <dcterms:modified xsi:type="dcterms:W3CDTF">2026-07-15T20:57:40.4222676Z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ies>
</file>