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1AF0AA" w14:textId="77777777" w:rsidR="00A9323C" w:rsidRDefault="00A9323C" w:rsidP="00E63210">
      <w:pPr>
        <w:tabs>
          <w:tab w:val="right" w:pos="423"/>
        </w:tabs>
        <w:ind w:firstLine="327"/>
        <w:jc w:val="both"/>
        <w:rPr>
          <w:rFonts w:ascii="Sakkal Majalla" w:hAnsi="Sakkal Majalla" w:cs="Sakkal Majalla"/>
          <w:b/>
          <w:bCs/>
          <w:sz w:val="28"/>
          <w:szCs w:val="28"/>
          <w:lang w:bidi="ar-EG"/>
        </w:rPr>
      </w:pPr>
      <w:bookmarkStart w:id="0" w:name="_Hlk172024545"/>
    </w:p>
    <w:p w14:paraId="5BC6DD83" w14:textId="77777777" w:rsidR="007B3E6A" w:rsidRDefault="007B3E6A" w:rsidP="00E63210">
      <w:pPr>
        <w:tabs>
          <w:tab w:val="right" w:pos="423"/>
        </w:tabs>
        <w:ind w:firstLine="327"/>
        <w:jc w:val="both"/>
        <w:rPr>
          <w:rFonts w:ascii="Sakkal Majalla" w:hAnsi="Sakkal Majalla" w:cs="Sakkal Majalla"/>
          <w:b/>
          <w:bCs/>
          <w:sz w:val="28"/>
          <w:szCs w:val="28"/>
          <w:lang w:bidi="ar-EG"/>
        </w:rPr>
      </w:pPr>
    </w:p>
    <w:p w14:paraId="719D6749" w14:textId="3BF5B253" w:rsidR="009125CE" w:rsidRPr="001902DB" w:rsidRDefault="00204D85" w:rsidP="00E63210">
      <w:pPr>
        <w:tabs>
          <w:tab w:val="right" w:pos="423"/>
        </w:tabs>
        <w:ind w:firstLine="327"/>
        <w:jc w:val="both"/>
        <w:rPr>
          <w:rFonts w:ascii="Sakkal Majalla" w:hAnsi="Sakkal Majalla" w:cs="Sakkal Majalla"/>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5C12D9BB">
            <wp:simplePos x="0" y="0"/>
            <wp:positionH relativeFrom="margin">
              <wp:posOffset>-424019</wp:posOffset>
            </wp:positionH>
            <wp:positionV relativeFrom="margin">
              <wp:posOffset>-457095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1902DB">
        <w:rPr>
          <w:rFonts w:ascii="Sakkal Majalla" w:hAnsi="Sakkal Majalla" w:cs="Sakkal Majalla"/>
          <w:b/>
          <w:bCs/>
          <w:sz w:val="28"/>
          <w:szCs w:val="28"/>
          <w:rtl/>
          <w:lang w:bidi="ar-EG"/>
        </w:rPr>
        <w:t xml:space="preserve">جامعة </w:t>
      </w:r>
      <w:proofErr w:type="spellStart"/>
      <w:r w:rsidR="009125CE" w:rsidRPr="001902DB">
        <w:rPr>
          <w:rFonts w:ascii="Sakkal Majalla" w:hAnsi="Sakkal Majalla" w:cs="Sakkal Majalla"/>
          <w:b/>
          <w:bCs/>
          <w:sz w:val="28"/>
          <w:szCs w:val="28"/>
          <w:rtl/>
          <w:lang w:bidi="ar-EG"/>
        </w:rPr>
        <w:t>ميدأوشن</w:t>
      </w:r>
      <w:proofErr w:type="spellEnd"/>
    </w:p>
    <w:p w14:paraId="1E957002" w14:textId="74270EF9" w:rsidR="00F546CE" w:rsidRPr="001902DB" w:rsidRDefault="009125CE" w:rsidP="00E63210">
      <w:pPr>
        <w:tabs>
          <w:tab w:val="right" w:pos="423"/>
        </w:tabs>
        <w:ind w:firstLine="327"/>
        <w:jc w:val="both"/>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كلية الإدارة</w:t>
      </w:r>
    </w:p>
    <w:p w14:paraId="0217C513" w14:textId="49CC11DF" w:rsidR="009125CE" w:rsidRPr="009125CE" w:rsidRDefault="009125CE" w:rsidP="00E63210">
      <w:pPr>
        <w:tabs>
          <w:tab w:val="right" w:pos="423"/>
        </w:tabs>
        <w:ind w:firstLine="327"/>
        <w:jc w:val="both"/>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79547E">
        <w:rPr>
          <w:rFonts w:ascii="Sakkal Majalla" w:hAnsi="Sakkal Majalla" w:cs="Sakkal Majalla" w:hint="cs"/>
          <w:b/>
          <w:bCs/>
          <w:sz w:val="28"/>
          <w:szCs w:val="28"/>
          <w:rtl/>
          <w:lang w:bidi="ar-EG"/>
        </w:rPr>
        <w:t xml:space="preserve"> إدارة أعمال</w:t>
      </w:r>
    </w:p>
    <w:p w14:paraId="11A91486" w14:textId="77777777" w:rsidR="009125CE" w:rsidRPr="009125CE" w:rsidRDefault="009125CE" w:rsidP="00E63210">
      <w:pPr>
        <w:tabs>
          <w:tab w:val="right" w:pos="423"/>
        </w:tabs>
        <w:ind w:firstLine="327"/>
        <w:jc w:val="both"/>
        <w:rPr>
          <w:rFonts w:ascii="Sakkal Majalla" w:hAnsi="Sakkal Majalla" w:cs="Sakkal Majalla"/>
          <w:sz w:val="28"/>
          <w:szCs w:val="28"/>
          <w:rtl/>
          <w:lang w:bidi="ar-EG"/>
        </w:rPr>
      </w:pPr>
    </w:p>
    <w:p w14:paraId="3A7BF367" w14:textId="77777777" w:rsidR="009125CE" w:rsidRPr="009125CE" w:rsidRDefault="009125CE" w:rsidP="00E63210">
      <w:pPr>
        <w:tabs>
          <w:tab w:val="right" w:pos="423"/>
        </w:tabs>
        <w:ind w:firstLine="327"/>
        <w:jc w:val="both"/>
        <w:rPr>
          <w:rFonts w:ascii="Sakkal Majalla" w:hAnsi="Sakkal Majalla" w:cs="Sakkal Majalla"/>
          <w:sz w:val="28"/>
          <w:szCs w:val="28"/>
          <w:rtl/>
          <w:lang w:bidi="ar-EG"/>
        </w:rPr>
      </w:pPr>
    </w:p>
    <w:p w14:paraId="5F6542BF" w14:textId="77777777" w:rsidR="009125CE" w:rsidRPr="009125CE" w:rsidRDefault="009125CE" w:rsidP="00E63210">
      <w:pPr>
        <w:tabs>
          <w:tab w:val="right" w:pos="423"/>
        </w:tabs>
        <w:ind w:firstLine="327"/>
        <w:jc w:val="center"/>
        <w:rPr>
          <w:rFonts w:ascii="Sakkal Majalla" w:hAnsi="Sakkal Majalla" w:cs="Sakkal Majalla"/>
          <w:sz w:val="28"/>
          <w:szCs w:val="28"/>
          <w:rtl/>
          <w:lang w:bidi="ar-EG"/>
        </w:rPr>
      </w:pPr>
    </w:p>
    <w:p w14:paraId="08401F45" w14:textId="052D6290" w:rsidR="009125CE" w:rsidRDefault="00A74F76" w:rsidP="00E63210">
      <w:pPr>
        <w:tabs>
          <w:tab w:val="right" w:pos="423"/>
        </w:tabs>
        <w:ind w:firstLine="327"/>
        <w:jc w:val="center"/>
        <w:rPr>
          <w:rFonts w:ascii="Sakkal Majalla" w:hAnsi="Sakkal Majalla" w:cs="Sakkal Majalla"/>
          <w:b/>
          <w:bCs/>
          <w:sz w:val="48"/>
          <w:szCs w:val="48"/>
          <w:rtl/>
          <w:lang w:bidi="ar-EG"/>
        </w:rPr>
      </w:pPr>
      <w:r w:rsidRPr="002C75E4">
        <w:rPr>
          <w:rFonts w:ascii="Sakkal Majalla" w:hAnsi="Sakkal Majalla" w:cs="Sakkal Majalla" w:hint="cs"/>
          <w:b/>
          <w:bCs/>
          <w:sz w:val="48"/>
          <w:szCs w:val="48"/>
          <w:rtl/>
          <w:lang w:bidi="ar-EG"/>
        </w:rPr>
        <w:t>عنوان البحث</w:t>
      </w:r>
    </w:p>
    <w:p w14:paraId="392AD93F" w14:textId="77777777" w:rsidR="002C75E4" w:rsidRPr="002C75E4" w:rsidRDefault="002C75E4" w:rsidP="00E63210">
      <w:pPr>
        <w:tabs>
          <w:tab w:val="right" w:pos="423"/>
        </w:tabs>
        <w:ind w:firstLine="327"/>
        <w:jc w:val="center"/>
        <w:rPr>
          <w:rFonts w:ascii="Sakkal Majalla" w:hAnsi="Sakkal Majalla" w:cs="Sakkal Majalla"/>
          <w:b/>
          <w:bCs/>
          <w:rtl/>
          <w:lang w:bidi="ar-EG"/>
        </w:rPr>
      </w:pPr>
    </w:p>
    <w:p w14:paraId="28E2593B" w14:textId="77777777" w:rsidR="00B605C7" w:rsidRPr="00D83D1F" w:rsidRDefault="00BB154C" w:rsidP="00E63210">
      <w:pPr>
        <w:tabs>
          <w:tab w:val="right" w:pos="423"/>
        </w:tabs>
        <w:spacing w:after="0" w:line="276" w:lineRule="auto"/>
        <w:ind w:firstLine="327"/>
        <w:jc w:val="center"/>
        <w:rPr>
          <w:rFonts w:ascii="Sakkal Majalla" w:hAnsi="Sakkal Majalla" w:cs="Sakkal Majalla"/>
          <w:bCs/>
          <w:color w:val="833C0B" w:themeColor="accent2" w:themeShade="80"/>
          <w:sz w:val="40"/>
          <w:szCs w:val="40"/>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83D1F">
        <w:rPr>
          <w:rFonts w:ascii="Sakkal Majalla" w:hAnsi="Sakkal Majalla" w:cs="Sakkal Majalla" w:hint="cs"/>
          <w:bCs/>
          <w:color w:val="833C0B" w:themeColor="accent2" w:themeShade="80"/>
          <w:sz w:val="40"/>
          <w:szCs w:val="40"/>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دور إدارة الموارد البشرية في رفع كفاءة العاملين </w:t>
      </w:r>
      <w:r w:rsidR="00B605C7" w:rsidRPr="00D83D1F">
        <w:rPr>
          <w:rFonts w:ascii="Sakkal Majalla" w:hAnsi="Sakkal Majalla" w:cs="Sakkal Majalla" w:hint="cs"/>
          <w:bCs/>
          <w:color w:val="833C0B" w:themeColor="accent2" w:themeShade="80"/>
          <w:sz w:val="40"/>
          <w:szCs w:val="40"/>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للنجاح في المسار الوظيفي </w:t>
      </w:r>
    </w:p>
    <w:p w14:paraId="15C28831" w14:textId="662DB4F3" w:rsidR="009125CE" w:rsidRPr="00D83D1F" w:rsidRDefault="00BB154C" w:rsidP="00E63210">
      <w:pPr>
        <w:tabs>
          <w:tab w:val="right" w:pos="423"/>
        </w:tabs>
        <w:spacing w:after="0" w:line="276" w:lineRule="auto"/>
        <w:ind w:firstLine="327"/>
        <w:jc w:val="center"/>
        <w:rPr>
          <w:rFonts w:ascii="Sakkal Majalla" w:hAnsi="Sakkal Majalla" w:cs="Sakkal Majalla"/>
          <w:bCs/>
          <w:color w:val="833C0B" w:themeColor="accent2" w:themeShade="80"/>
          <w:sz w:val="40"/>
          <w:szCs w:val="40"/>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83D1F">
        <w:rPr>
          <w:rFonts w:ascii="Sakkal Majalla" w:hAnsi="Sakkal Majalla" w:cs="Sakkal Majalla" w:hint="cs"/>
          <w:bCs/>
          <w:color w:val="833C0B" w:themeColor="accent2" w:themeShade="80"/>
          <w:sz w:val="40"/>
          <w:szCs w:val="40"/>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في</w:t>
      </w:r>
      <w:r w:rsidR="008A4BE0">
        <w:rPr>
          <w:rFonts w:ascii="Sakkal Majalla" w:hAnsi="Sakkal Majalla" w:cs="Sakkal Majalla" w:hint="cs"/>
          <w:bCs/>
          <w:color w:val="833C0B" w:themeColor="accent2" w:themeShade="80"/>
          <w:sz w:val="40"/>
          <w:szCs w:val="40"/>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BD6A5D">
        <w:rPr>
          <w:rFonts w:ascii="Sakkal Majalla" w:hAnsi="Sakkal Majalla" w:cs="Sakkal Majalla" w:hint="cs"/>
          <w:bCs/>
          <w:color w:val="833C0B" w:themeColor="accent2" w:themeShade="80"/>
          <w:sz w:val="40"/>
          <w:szCs w:val="40"/>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D83D1F">
        <w:rPr>
          <w:rFonts w:ascii="Sakkal Majalla" w:hAnsi="Sakkal Majalla" w:cs="Sakkal Majalla" w:hint="cs"/>
          <w:bCs/>
          <w:color w:val="833C0B" w:themeColor="accent2" w:themeShade="80"/>
          <w:sz w:val="40"/>
          <w:szCs w:val="40"/>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القطاع غير </w:t>
      </w:r>
      <w:r w:rsidR="00A70BC2">
        <w:rPr>
          <w:rFonts w:ascii="Sakkal Majalla" w:hAnsi="Sakkal Majalla" w:cs="Sakkal Majalla" w:hint="cs"/>
          <w:bCs/>
          <w:color w:val="833C0B" w:themeColor="accent2" w:themeShade="80"/>
          <w:sz w:val="40"/>
          <w:szCs w:val="40"/>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ال</w:t>
      </w:r>
      <w:r w:rsidR="00BD6A5D">
        <w:rPr>
          <w:rFonts w:ascii="Sakkal Majalla" w:hAnsi="Sakkal Majalla" w:cs="Sakkal Majalla" w:hint="cs"/>
          <w:bCs/>
          <w:color w:val="833C0B" w:themeColor="accent2" w:themeShade="80"/>
          <w:sz w:val="40"/>
          <w:szCs w:val="40"/>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ربحي</w:t>
      </w:r>
      <w:r w:rsidRPr="00D83D1F">
        <w:rPr>
          <w:rFonts w:ascii="Sakkal Majalla" w:hAnsi="Sakkal Majalla" w:cs="Sakkal Majalla" w:hint="cs"/>
          <w:bCs/>
          <w:color w:val="833C0B" w:themeColor="accent2" w:themeShade="80"/>
          <w:sz w:val="40"/>
          <w:szCs w:val="40"/>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8A4BE0">
        <w:rPr>
          <w:rFonts w:ascii="Sakkal Majalla" w:hAnsi="Sakkal Majalla" w:cs="Sakkal Majalla" w:hint="cs"/>
          <w:bCs/>
          <w:color w:val="833C0B" w:themeColor="accent2" w:themeShade="80"/>
          <w:sz w:val="40"/>
          <w:szCs w:val="40"/>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بالمملكة العربية السعودية</w:t>
      </w:r>
    </w:p>
    <w:p w14:paraId="1AA4343F" w14:textId="77777777" w:rsidR="009125CE" w:rsidRPr="00D83D1F" w:rsidRDefault="009125CE" w:rsidP="00E63210">
      <w:pPr>
        <w:tabs>
          <w:tab w:val="right" w:pos="423"/>
        </w:tabs>
        <w:ind w:firstLine="327"/>
        <w:rPr>
          <w:rFonts w:ascii="Sakkal Majalla" w:hAnsi="Sakkal Majalla" w:cs="Sakkal Majalla"/>
          <w:sz w:val="28"/>
          <w:szCs w:val="28"/>
          <w:rtl/>
          <w:lang w:bidi="ar-EG"/>
        </w:rPr>
      </w:pPr>
    </w:p>
    <w:p w14:paraId="3024630C" w14:textId="77777777" w:rsidR="009125CE" w:rsidRPr="009125CE" w:rsidRDefault="009125CE" w:rsidP="00E63210">
      <w:pPr>
        <w:tabs>
          <w:tab w:val="right" w:pos="423"/>
        </w:tabs>
        <w:ind w:firstLine="327"/>
        <w:jc w:val="center"/>
        <w:rPr>
          <w:rFonts w:ascii="Sakkal Majalla" w:hAnsi="Sakkal Majalla" w:cs="Sakkal Majalla"/>
          <w:sz w:val="28"/>
          <w:szCs w:val="28"/>
          <w:rtl/>
          <w:lang w:bidi="ar-EG"/>
        </w:rPr>
      </w:pPr>
    </w:p>
    <w:p w14:paraId="232F19A4" w14:textId="77777777" w:rsidR="009125CE" w:rsidRPr="009125CE" w:rsidRDefault="009125CE" w:rsidP="00E63210">
      <w:pPr>
        <w:tabs>
          <w:tab w:val="right" w:pos="423"/>
        </w:tabs>
        <w:ind w:firstLine="327"/>
        <w:jc w:val="center"/>
        <w:rPr>
          <w:rFonts w:ascii="Sakkal Majalla" w:hAnsi="Sakkal Majalla" w:cs="Sakkal Majalla"/>
          <w:sz w:val="28"/>
          <w:szCs w:val="28"/>
          <w:rtl/>
          <w:lang w:bidi="ar-EG"/>
        </w:rPr>
      </w:pPr>
    </w:p>
    <w:p w14:paraId="751A7E65" w14:textId="0ACE0FC6" w:rsidR="009125CE" w:rsidRPr="00874F7A" w:rsidRDefault="009125CE" w:rsidP="00E63210">
      <w:pPr>
        <w:tabs>
          <w:tab w:val="right" w:pos="423"/>
        </w:tabs>
        <w:spacing w:after="0" w:line="276" w:lineRule="auto"/>
        <w:ind w:firstLine="327"/>
        <w:jc w:val="center"/>
        <w:rPr>
          <w:rFonts w:ascii="Sakkal Majalla" w:hAnsi="Sakkal Majalla" w:cs="Sakkal Majalla"/>
          <w:bCs/>
          <w:color w:val="833C0B" w:themeColor="accent2" w:themeShade="80"/>
          <w:sz w:val="36"/>
          <w:szCs w:val="36"/>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74F7A">
        <w:rPr>
          <w:rFonts w:ascii="Sakkal Majalla" w:hAnsi="Sakkal Majalla" w:cs="Sakkal Majalla"/>
          <w:bCs/>
          <w:color w:val="833C0B" w:themeColor="accent2" w:themeShade="80"/>
          <w:sz w:val="36"/>
          <w:szCs w:val="36"/>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إعداد الطالب/</w:t>
      </w:r>
      <w:r w:rsidR="0079547E" w:rsidRPr="00874F7A">
        <w:rPr>
          <w:rFonts w:ascii="Sakkal Majalla" w:hAnsi="Sakkal Majalla" w:cs="Sakkal Majalla" w:hint="cs"/>
          <w:bCs/>
          <w:color w:val="833C0B" w:themeColor="accent2" w:themeShade="80"/>
          <w:sz w:val="36"/>
          <w:szCs w:val="36"/>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306843">
        <w:rPr>
          <w:rFonts w:ascii="Sakkal Majalla" w:hAnsi="Sakkal Majalla" w:cs="Sakkal Majalla" w:hint="cs"/>
          <w:bCs/>
          <w:color w:val="833C0B" w:themeColor="accent2" w:themeShade="80"/>
          <w:sz w:val="36"/>
          <w:szCs w:val="36"/>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أنس بن </w:t>
      </w:r>
      <w:proofErr w:type="gramStart"/>
      <w:r w:rsidR="00306843">
        <w:rPr>
          <w:rFonts w:ascii="Sakkal Majalla" w:hAnsi="Sakkal Majalla" w:cs="Sakkal Majalla" w:hint="cs"/>
          <w:bCs/>
          <w:color w:val="833C0B" w:themeColor="accent2" w:themeShade="80"/>
          <w:sz w:val="36"/>
          <w:szCs w:val="36"/>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عبدالله</w:t>
      </w:r>
      <w:proofErr w:type="gramEnd"/>
      <w:r w:rsidR="00306843">
        <w:rPr>
          <w:rFonts w:ascii="Sakkal Majalla" w:hAnsi="Sakkal Majalla" w:cs="Sakkal Majalla" w:hint="cs"/>
          <w:bCs/>
          <w:color w:val="833C0B" w:themeColor="accent2" w:themeShade="80"/>
          <w:sz w:val="36"/>
          <w:szCs w:val="36"/>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عقلان حزام</w:t>
      </w:r>
    </w:p>
    <w:p w14:paraId="76AA45C9" w14:textId="77777777" w:rsidR="009125CE" w:rsidRPr="001902DB" w:rsidRDefault="009125CE" w:rsidP="00E63210">
      <w:pPr>
        <w:tabs>
          <w:tab w:val="right" w:pos="423"/>
        </w:tabs>
        <w:ind w:firstLine="327"/>
        <w:jc w:val="center"/>
        <w:rPr>
          <w:rFonts w:ascii="Sakkal Majalla" w:hAnsi="Sakkal Majalla" w:cs="Sakkal Majalla"/>
          <w:b/>
          <w:bCs/>
          <w:sz w:val="28"/>
          <w:szCs w:val="28"/>
          <w:rtl/>
          <w:lang w:bidi="ar-EG"/>
        </w:rPr>
      </w:pPr>
    </w:p>
    <w:p w14:paraId="3D3CBDF8" w14:textId="77777777" w:rsidR="009125CE" w:rsidRPr="001902DB" w:rsidRDefault="009125CE" w:rsidP="00E63210">
      <w:pPr>
        <w:tabs>
          <w:tab w:val="right" w:pos="423"/>
        </w:tabs>
        <w:rPr>
          <w:rFonts w:ascii="Sakkal Majalla" w:hAnsi="Sakkal Majalla" w:cs="Sakkal Majalla"/>
          <w:b/>
          <w:bCs/>
          <w:sz w:val="28"/>
          <w:szCs w:val="28"/>
          <w:rtl/>
          <w:lang w:bidi="ar-EG"/>
        </w:rPr>
      </w:pPr>
    </w:p>
    <w:p w14:paraId="58D6152F" w14:textId="77777777" w:rsidR="009125CE" w:rsidRPr="001902DB" w:rsidRDefault="009125CE" w:rsidP="00E63210">
      <w:pPr>
        <w:tabs>
          <w:tab w:val="right" w:pos="423"/>
        </w:tabs>
        <w:ind w:firstLine="327"/>
        <w:jc w:val="center"/>
        <w:rPr>
          <w:rFonts w:ascii="Sakkal Majalla" w:hAnsi="Sakkal Majalla" w:cs="Sakkal Majalla"/>
          <w:b/>
          <w:bCs/>
          <w:sz w:val="28"/>
          <w:szCs w:val="28"/>
          <w:rtl/>
          <w:lang w:bidi="ar-EG"/>
        </w:rPr>
      </w:pPr>
    </w:p>
    <w:p w14:paraId="5F4EE2DE" w14:textId="52949D2A" w:rsidR="009125CE" w:rsidRDefault="009125CE" w:rsidP="00E63210">
      <w:pPr>
        <w:tabs>
          <w:tab w:val="right" w:pos="423"/>
        </w:tabs>
        <w:ind w:firstLine="327"/>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9C8B1ED" w:rsidR="009125CE" w:rsidRPr="001902DB" w:rsidRDefault="00C50DB5" w:rsidP="00E63210">
      <w:pPr>
        <w:tabs>
          <w:tab w:val="right" w:pos="423"/>
        </w:tabs>
        <w:ind w:firstLine="894"/>
        <w:rPr>
          <w:rFonts w:ascii="Sakkal Majalla" w:hAnsi="Sakkal Majalla" w:cs="Sakkal Majalla"/>
          <w:b/>
          <w:bCs/>
          <w:sz w:val="28"/>
          <w:szCs w:val="28"/>
          <w:rtl/>
          <w:lang w:bidi="ar-EG"/>
        </w:rPr>
      </w:pPr>
      <w:proofErr w:type="spellStart"/>
      <w:proofErr w:type="gramStart"/>
      <w:r>
        <w:rPr>
          <w:rFonts w:ascii="Sakkal Majalla" w:hAnsi="Sakkal Majalla" w:cs="Sakkal Majalla" w:hint="cs"/>
          <w:b/>
          <w:bCs/>
          <w:sz w:val="28"/>
          <w:szCs w:val="28"/>
          <w:rtl/>
          <w:lang w:bidi="ar-EG"/>
        </w:rPr>
        <w:t>د.الفيصل</w:t>
      </w:r>
      <w:proofErr w:type="spellEnd"/>
      <w:proofErr w:type="gramEnd"/>
      <w:r>
        <w:rPr>
          <w:rFonts w:ascii="Sakkal Majalla" w:hAnsi="Sakkal Majalla" w:cs="Sakkal Majalla" w:hint="cs"/>
          <w:b/>
          <w:bCs/>
          <w:sz w:val="28"/>
          <w:szCs w:val="28"/>
          <w:rtl/>
          <w:lang w:bidi="ar-EG"/>
        </w:rPr>
        <w:t xml:space="preserve"> عبد الحميد</w:t>
      </w:r>
      <w:r w:rsidR="00BD6A5D">
        <w:rPr>
          <w:rFonts w:ascii="Sakkal Majalla" w:hAnsi="Sakkal Majalla" w:cs="Sakkal Majalla" w:hint="cs"/>
          <w:b/>
          <w:bCs/>
          <w:sz w:val="28"/>
          <w:szCs w:val="28"/>
          <w:rtl/>
          <w:lang w:bidi="ar-EG"/>
        </w:rPr>
        <w:t xml:space="preserve">                                                                                       </w:t>
      </w:r>
      <w:proofErr w:type="spellStart"/>
      <w:r>
        <w:rPr>
          <w:rFonts w:ascii="Sakkal Majalla" w:hAnsi="Sakkal Majalla" w:cs="Sakkal Majalla" w:hint="cs"/>
          <w:b/>
          <w:bCs/>
          <w:sz w:val="28"/>
          <w:szCs w:val="28"/>
          <w:rtl/>
          <w:lang w:bidi="ar-EG"/>
        </w:rPr>
        <w:t>د.فايز</w:t>
      </w:r>
      <w:proofErr w:type="spellEnd"/>
      <w:r>
        <w:rPr>
          <w:rFonts w:ascii="Sakkal Majalla" w:hAnsi="Sakkal Majalla" w:cs="Sakkal Majalla" w:hint="cs"/>
          <w:b/>
          <w:bCs/>
          <w:sz w:val="28"/>
          <w:szCs w:val="28"/>
          <w:rtl/>
          <w:lang w:bidi="ar-EG"/>
        </w:rPr>
        <w:t xml:space="preserve"> جراد</w:t>
      </w:r>
    </w:p>
    <w:p w14:paraId="22738CC6" w14:textId="77777777" w:rsidR="009125CE" w:rsidRPr="001902DB" w:rsidRDefault="009125CE" w:rsidP="00E63210">
      <w:pPr>
        <w:tabs>
          <w:tab w:val="right" w:pos="423"/>
        </w:tabs>
        <w:ind w:firstLine="327"/>
        <w:rPr>
          <w:rFonts w:ascii="Sakkal Majalla" w:hAnsi="Sakkal Majalla" w:cs="Sakkal Majalla"/>
          <w:b/>
          <w:bCs/>
          <w:sz w:val="28"/>
          <w:szCs w:val="28"/>
          <w:rtl/>
          <w:lang w:bidi="ar-EG"/>
        </w:rPr>
      </w:pPr>
    </w:p>
    <w:p w14:paraId="14480418" w14:textId="55965D39" w:rsidR="009125CE" w:rsidRPr="001902DB" w:rsidRDefault="009125CE" w:rsidP="00E63210">
      <w:pPr>
        <w:tabs>
          <w:tab w:val="right" w:pos="423"/>
        </w:tabs>
        <w:ind w:firstLine="327"/>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العام </w:t>
      </w:r>
      <w:r w:rsidR="00BD6A5D">
        <w:rPr>
          <w:rFonts w:ascii="Sakkal Majalla" w:hAnsi="Sakkal Majalla" w:cs="Sakkal Majalla" w:hint="cs"/>
          <w:b/>
          <w:bCs/>
          <w:sz w:val="28"/>
          <w:szCs w:val="28"/>
          <w:rtl/>
          <w:lang w:bidi="ar-EG"/>
        </w:rPr>
        <w:t>الجامعي</w:t>
      </w:r>
      <w:r w:rsidRPr="001902DB">
        <w:rPr>
          <w:rFonts w:ascii="Sakkal Majalla" w:hAnsi="Sakkal Majalla" w:cs="Sakkal Majalla"/>
          <w:b/>
          <w:bCs/>
          <w:sz w:val="28"/>
          <w:szCs w:val="28"/>
          <w:rtl/>
          <w:lang w:bidi="ar-EG"/>
        </w:rPr>
        <w:t>:</w:t>
      </w:r>
    </w:p>
    <w:p w14:paraId="0ECF42F7" w14:textId="61418718" w:rsidR="009125CE" w:rsidRDefault="00C50DB5" w:rsidP="00E63210">
      <w:pPr>
        <w:tabs>
          <w:tab w:val="right" w:pos="423"/>
        </w:tabs>
        <w:ind w:firstLine="327"/>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lastRenderedPageBreak/>
        <w:t>2024</w:t>
      </w:r>
    </w:p>
    <w:p w14:paraId="60EFCAAB" w14:textId="6A3EF9C8" w:rsidR="00306843" w:rsidRDefault="00306843" w:rsidP="00E63210">
      <w:pPr>
        <w:tabs>
          <w:tab w:val="right" w:pos="423"/>
        </w:tabs>
        <w:spacing w:line="360" w:lineRule="auto"/>
        <w:rPr>
          <w:rFonts w:ascii="Sakkal Majalla" w:hAnsi="Sakkal Majalla" w:cs="الشهيد محمد الدره"/>
          <w:b/>
          <w:bCs/>
          <w:sz w:val="32"/>
          <w:szCs w:val="32"/>
          <w:u w:val="single"/>
          <w:rtl/>
        </w:rPr>
      </w:pPr>
      <w:bookmarkStart w:id="1" w:name="_Hlk172392867"/>
      <w:r>
        <w:rPr>
          <w:rFonts w:ascii="Sakkal Majalla" w:hAnsi="Sakkal Majalla" w:cs="Sakkal Majalla"/>
          <w:b/>
          <w:bCs/>
          <w:sz w:val="28"/>
          <w:szCs w:val="28"/>
          <w:rtl/>
          <w:lang w:bidi="ar-EG"/>
        </w:rPr>
        <w:tab/>
      </w:r>
    </w:p>
    <w:p w14:paraId="627BFF08" w14:textId="567BA82E" w:rsidR="00BD6A5D" w:rsidRPr="00BD6A5D" w:rsidRDefault="00BD6A5D" w:rsidP="00E63210">
      <w:pPr>
        <w:tabs>
          <w:tab w:val="right" w:pos="423"/>
        </w:tabs>
        <w:spacing w:line="360" w:lineRule="auto"/>
        <w:ind w:firstLine="327"/>
        <w:jc w:val="center"/>
        <w:rPr>
          <w:rFonts w:ascii="Sakkal Majalla" w:hAnsi="Sakkal Majalla" w:cs="الشهيد محمد الدره"/>
          <w:b/>
          <w:bCs/>
          <w:sz w:val="32"/>
          <w:szCs w:val="32"/>
          <w:u w:val="single"/>
          <w:rtl/>
        </w:rPr>
      </w:pPr>
      <w:r w:rsidRPr="00BD6A5D">
        <w:rPr>
          <w:rFonts w:ascii="Sakkal Majalla" w:hAnsi="Sakkal Majalla" w:cs="الشهيد محمد الدره" w:hint="cs"/>
          <w:b/>
          <w:bCs/>
          <w:sz w:val="32"/>
          <w:szCs w:val="32"/>
          <w:u w:val="single"/>
          <w:rtl/>
        </w:rPr>
        <w:t>المخلص</w:t>
      </w:r>
    </w:p>
    <w:bookmarkEnd w:id="1"/>
    <w:p w14:paraId="49F3D25D" w14:textId="77777777" w:rsidR="00BD6A5D" w:rsidRPr="003821DA" w:rsidRDefault="00BD6A5D" w:rsidP="00E63210">
      <w:pPr>
        <w:tabs>
          <w:tab w:val="right" w:pos="423"/>
        </w:tabs>
        <w:spacing w:line="360" w:lineRule="auto"/>
        <w:ind w:firstLine="368"/>
        <w:jc w:val="lowKashida"/>
        <w:rPr>
          <w:rFonts w:asciiTheme="majorBidi" w:hAnsiTheme="majorBidi" w:cs="Times New Roman"/>
          <w:sz w:val="28"/>
          <w:szCs w:val="28"/>
          <w:rtl/>
        </w:rPr>
      </w:pPr>
      <w:r w:rsidRPr="003821DA">
        <w:rPr>
          <w:rFonts w:asciiTheme="majorBidi" w:hAnsiTheme="majorBidi" w:cs="Times New Roman" w:hint="cs"/>
          <w:sz w:val="28"/>
          <w:szCs w:val="28"/>
          <w:rtl/>
        </w:rPr>
        <w:t xml:space="preserve">هدفت هذه الدراسة إلى </w:t>
      </w:r>
      <w:r>
        <w:rPr>
          <w:rFonts w:asciiTheme="majorBidi" w:hAnsiTheme="majorBidi" w:cs="Times New Roman" w:hint="cs"/>
          <w:sz w:val="28"/>
          <w:szCs w:val="28"/>
          <w:rtl/>
        </w:rPr>
        <w:t xml:space="preserve">التعرف إلى </w:t>
      </w:r>
      <w:r w:rsidRPr="003821DA">
        <w:rPr>
          <w:rFonts w:asciiTheme="majorBidi" w:hAnsiTheme="majorBidi" w:cs="Times New Roman"/>
          <w:sz w:val="28"/>
          <w:szCs w:val="28"/>
          <w:rtl/>
        </w:rPr>
        <w:t>دور إدارة الموارد البشرية في رفع كفاءة العاملين للنجاح في المسار الوظيفي</w:t>
      </w:r>
      <w:r>
        <w:rPr>
          <w:rFonts w:asciiTheme="majorBidi" w:hAnsiTheme="majorBidi" w:cs="Times New Roman" w:hint="cs"/>
          <w:sz w:val="28"/>
          <w:szCs w:val="28"/>
          <w:rtl/>
        </w:rPr>
        <w:t xml:space="preserve"> </w:t>
      </w:r>
      <w:r w:rsidRPr="003821DA">
        <w:rPr>
          <w:rFonts w:asciiTheme="majorBidi" w:hAnsiTheme="majorBidi" w:cs="Times New Roman" w:hint="cs"/>
          <w:sz w:val="28"/>
          <w:szCs w:val="28"/>
          <w:rtl/>
        </w:rPr>
        <w:t xml:space="preserve">في </w:t>
      </w:r>
      <w:r>
        <w:rPr>
          <w:rFonts w:asciiTheme="majorBidi" w:hAnsiTheme="majorBidi" w:cs="Times New Roman" w:hint="cs"/>
          <w:sz w:val="28"/>
          <w:szCs w:val="28"/>
          <w:rtl/>
        </w:rPr>
        <w:t>القطاع غير الربحي</w:t>
      </w:r>
      <w:r w:rsidRPr="003821DA">
        <w:rPr>
          <w:rtl/>
        </w:rPr>
        <w:t xml:space="preserve"> </w:t>
      </w:r>
      <w:r>
        <w:rPr>
          <w:rFonts w:asciiTheme="majorBidi" w:hAnsiTheme="majorBidi" w:cs="Times New Roman" w:hint="cs"/>
          <w:sz w:val="28"/>
          <w:szCs w:val="28"/>
          <w:rtl/>
        </w:rPr>
        <w:t>(</w:t>
      </w:r>
      <w:r w:rsidRPr="003821DA">
        <w:rPr>
          <w:rFonts w:asciiTheme="majorBidi" w:hAnsiTheme="majorBidi" w:cs="Times New Roman"/>
          <w:sz w:val="28"/>
          <w:szCs w:val="28"/>
          <w:rtl/>
        </w:rPr>
        <w:t>الجمعية السعودية الخيرية للتوحد</w:t>
      </w:r>
      <w:r>
        <w:rPr>
          <w:rFonts w:asciiTheme="majorBidi" w:hAnsiTheme="majorBidi" w:cs="Times New Roman" w:hint="cs"/>
          <w:sz w:val="28"/>
          <w:szCs w:val="28"/>
          <w:rtl/>
        </w:rPr>
        <w:t>)</w:t>
      </w:r>
      <w:r w:rsidRPr="003821DA">
        <w:rPr>
          <w:rFonts w:asciiTheme="majorBidi" w:hAnsiTheme="majorBidi" w:cs="Times New Roman"/>
          <w:sz w:val="28"/>
          <w:szCs w:val="28"/>
          <w:rtl/>
        </w:rPr>
        <w:t xml:space="preserve"> في المملكة العربية السعودية.</w:t>
      </w:r>
    </w:p>
    <w:p w14:paraId="29DA0850" w14:textId="77777777" w:rsidR="00BD6A5D" w:rsidRPr="003821DA" w:rsidRDefault="00BD6A5D" w:rsidP="00E63210">
      <w:pPr>
        <w:tabs>
          <w:tab w:val="right" w:pos="423"/>
        </w:tabs>
        <w:spacing w:line="360" w:lineRule="auto"/>
        <w:ind w:firstLine="368"/>
        <w:jc w:val="lowKashida"/>
        <w:rPr>
          <w:rFonts w:asciiTheme="majorBidi" w:hAnsiTheme="majorBidi" w:cs="Times New Roman"/>
          <w:b/>
          <w:bCs/>
          <w:sz w:val="28"/>
          <w:szCs w:val="28"/>
          <w:rtl/>
        </w:rPr>
      </w:pPr>
      <w:r w:rsidRPr="003821DA">
        <w:rPr>
          <w:rFonts w:asciiTheme="majorBidi" w:hAnsiTheme="majorBidi" w:cs="Times New Roman" w:hint="cs"/>
          <w:sz w:val="28"/>
          <w:szCs w:val="28"/>
          <w:rtl/>
        </w:rPr>
        <w:t>وتحقيقًا للوصول</w:t>
      </w:r>
      <w:r w:rsidRPr="003821DA">
        <w:rPr>
          <w:rFonts w:asciiTheme="majorBidi" w:hAnsiTheme="majorBidi" w:cs="Times New Roman"/>
          <w:sz w:val="28"/>
          <w:szCs w:val="28"/>
          <w:rtl/>
        </w:rPr>
        <w:t xml:space="preserve"> </w:t>
      </w:r>
      <w:r w:rsidRPr="003821DA">
        <w:rPr>
          <w:rFonts w:asciiTheme="majorBidi" w:hAnsiTheme="majorBidi" w:cs="Times New Roman" w:hint="cs"/>
          <w:sz w:val="28"/>
          <w:szCs w:val="28"/>
          <w:rtl/>
        </w:rPr>
        <w:t>لهذه الأهداف اعتمدت الدراسة على</w:t>
      </w:r>
      <w:r w:rsidRPr="003821DA">
        <w:rPr>
          <w:rFonts w:asciiTheme="majorBidi" w:hAnsiTheme="majorBidi" w:cs="Times New Roman"/>
          <w:sz w:val="28"/>
          <w:szCs w:val="28"/>
          <w:rtl/>
        </w:rPr>
        <w:t xml:space="preserve"> </w:t>
      </w:r>
      <w:r w:rsidRPr="003821DA">
        <w:rPr>
          <w:rFonts w:asciiTheme="majorBidi" w:hAnsiTheme="majorBidi" w:cs="Times New Roman" w:hint="cs"/>
          <w:sz w:val="28"/>
          <w:szCs w:val="28"/>
          <w:rtl/>
        </w:rPr>
        <w:t>المنهج</w:t>
      </w:r>
      <w:r w:rsidRPr="003821DA">
        <w:rPr>
          <w:rFonts w:asciiTheme="majorBidi" w:hAnsiTheme="majorBidi" w:cs="Times New Roman"/>
          <w:sz w:val="28"/>
          <w:szCs w:val="28"/>
          <w:rtl/>
        </w:rPr>
        <w:t xml:space="preserve"> </w:t>
      </w:r>
      <w:r w:rsidRPr="003821DA">
        <w:rPr>
          <w:rFonts w:asciiTheme="majorBidi" w:hAnsiTheme="majorBidi" w:cs="Times New Roman" w:hint="cs"/>
          <w:sz w:val="28"/>
          <w:szCs w:val="28"/>
          <w:rtl/>
        </w:rPr>
        <w:t>الوصفي</w:t>
      </w:r>
      <w:r w:rsidRPr="003821DA">
        <w:rPr>
          <w:rFonts w:asciiTheme="majorBidi" w:hAnsiTheme="majorBidi" w:cs="Times New Roman"/>
          <w:sz w:val="28"/>
          <w:szCs w:val="28"/>
          <w:rtl/>
        </w:rPr>
        <w:t xml:space="preserve"> </w:t>
      </w:r>
      <w:r w:rsidRPr="003821DA">
        <w:rPr>
          <w:rFonts w:asciiTheme="majorBidi" w:hAnsiTheme="majorBidi" w:cs="Times New Roman" w:hint="cs"/>
          <w:sz w:val="28"/>
          <w:szCs w:val="28"/>
          <w:rtl/>
        </w:rPr>
        <w:t xml:space="preserve">والمنهج التحليلي، واتخذت الاستبانة مصدرًا أساسًا لجمع البيانات؛ فقد طورت استبانة خاصة أعدت لهذا الغرض، وطبقت هذه الدراسة ميدانيًّا في </w:t>
      </w:r>
      <w:r w:rsidRPr="009D3758">
        <w:rPr>
          <w:rFonts w:asciiTheme="majorBidi" w:hAnsiTheme="majorBidi" w:cs="Times New Roman"/>
          <w:sz w:val="28"/>
          <w:szCs w:val="28"/>
          <w:rtl/>
        </w:rPr>
        <w:t>الجمعية السعودية الخيرية للتوحد</w:t>
      </w:r>
      <w:r w:rsidRPr="009D3758">
        <w:rPr>
          <w:rFonts w:asciiTheme="majorBidi" w:hAnsiTheme="majorBidi" w:cs="Times New Roman" w:hint="cs"/>
          <w:sz w:val="28"/>
          <w:szCs w:val="28"/>
          <w:rtl/>
        </w:rPr>
        <w:t xml:space="preserve"> </w:t>
      </w:r>
      <w:r>
        <w:rPr>
          <w:rFonts w:asciiTheme="majorBidi" w:hAnsiTheme="majorBidi" w:cs="Times New Roman" w:hint="cs"/>
          <w:sz w:val="28"/>
          <w:szCs w:val="28"/>
          <w:rtl/>
        </w:rPr>
        <w:t>بفروعها في (</w:t>
      </w:r>
      <w:r w:rsidRPr="009D3758">
        <w:rPr>
          <w:rFonts w:asciiTheme="majorBidi" w:hAnsiTheme="majorBidi" w:cs="Times New Roman"/>
          <w:sz w:val="28"/>
          <w:szCs w:val="28"/>
          <w:rtl/>
        </w:rPr>
        <w:t>الرياض</w:t>
      </w:r>
      <w:r>
        <w:rPr>
          <w:rFonts w:asciiTheme="majorBidi" w:hAnsiTheme="majorBidi" w:cs="Times New Roman" w:hint="cs"/>
          <w:sz w:val="28"/>
          <w:szCs w:val="28"/>
          <w:rtl/>
        </w:rPr>
        <w:t>،</w:t>
      </w:r>
      <w:r>
        <w:rPr>
          <w:rFonts w:asciiTheme="majorBidi" w:hAnsiTheme="majorBidi" w:cs="Times New Roman"/>
          <w:sz w:val="28"/>
          <w:szCs w:val="28"/>
          <w:rtl/>
        </w:rPr>
        <w:t xml:space="preserve"> </w:t>
      </w:r>
      <w:r>
        <w:rPr>
          <w:rFonts w:asciiTheme="majorBidi" w:hAnsiTheme="majorBidi" w:cs="Times New Roman" w:hint="cs"/>
          <w:sz w:val="28"/>
          <w:szCs w:val="28"/>
          <w:rtl/>
        </w:rPr>
        <w:t>و</w:t>
      </w:r>
      <w:r>
        <w:rPr>
          <w:rFonts w:asciiTheme="majorBidi" w:hAnsiTheme="majorBidi" w:cs="Times New Roman"/>
          <w:sz w:val="28"/>
          <w:szCs w:val="28"/>
          <w:rtl/>
        </w:rPr>
        <w:t>جد</w:t>
      </w:r>
      <w:r>
        <w:rPr>
          <w:rFonts w:asciiTheme="majorBidi" w:hAnsiTheme="majorBidi" w:cs="Times New Roman" w:hint="cs"/>
          <w:sz w:val="28"/>
          <w:szCs w:val="28"/>
          <w:rtl/>
        </w:rPr>
        <w:t>ة،</w:t>
      </w:r>
      <w:r w:rsidRPr="009D3758">
        <w:rPr>
          <w:rFonts w:asciiTheme="majorBidi" w:hAnsiTheme="majorBidi" w:cs="Times New Roman"/>
          <w:sz w:val="28"/>
          <w:szCs w:val="28"/>
          <w:rtl/>
        </w:rPr>
        <w:t xml:space="preserve"> </w:t>
      </w:r>
      <w:r>
        <w:rPr>
          <w:rFonts w:asciiTheme="majorBidi" w:hAnsiTheme="majorBidi" w:cs="Times New Roman" w:hint="cs"/>
          <w:sz w:val="28"/>
          <w:szCs w:val="28"/>
          <w:rtl/>
        </w:rPr>
        <w:t>و</w:t>
      </w:r>
      <w:r>
        <w:rPr>
          <w:rFonts w:asciiTheme="majorBidi" w:hAnsiTheme="majorBidi" w:cs="Times New Roman"/>
          <w:sz w:val="28"/>
          <w:szCs w:val="28"/>
          <w:rtl/>
        </w:rPr>
        <w:t>الدمام</w:t>
      </w:r>
      <w:r>
        <w:rPr>
          <w:rFonts w:asciiTheme="majorBidi" w:hAnsiTheme="majorBidi" w:cs="Times New Roman" w:hint="cs"/>
          <w:sz w:val="28"/>
          <w:szCs w:val="28"/>
          <w:rtl/>
        </w:rPr>
        <w:t>، و</w:t>
      </w:r>
      <w:r w:rsidRPr="009D3758">
        <w:rPr>
          <w:rFonts w:asciiTheme="majorBidi" w:hAnsiTheme="majorBidi" w:cs="Times New Roman"/>
          <w:sz w:val="28"/>
          <w:szCs w:val="28"/>
          <w:rtl/>
        </w:rPr>
        <w:t>جازان</w:t>
      </w:r>
      <w:r>
        <w:rPr>
          <w:rFonts w:asciiTheme="majorBidi" w:hAnsiTheme="majorBidi" w:cs="Times New Roman" w:hint="cs"/>
          <w:sz w:val="28"/>
          <w:szCs w:val="28"/>
          <w:rtl/>
        </w:rPr>
        <w:t xml:space="preserve">) </w:t>
      </w:r>
      <w:r w:rsidRPr="003821DA">
        <w:rPr>
          <w:rFonts w:asciiTheme="majorBidi" w:hAnsiTheme="majorBidi" w:cs="Times New Roman"/>
          <w:sz w:val="28"/>
          <w:szCs w:val="28"/>
          <w:rtl/>
        </w:rPr>
        <w:t>في المملكة العربية السعودية</w:t>
      </w:r>
      <w:r w:rsidRPr="003821DA">
        <w:rPr>
          <w:rFonts w:asciiTheme="majorBidi" w:hAnsiTheme="majorBidi" w:cs="Times New Roman" w:hint="cs"/>
          <w:sz w:val="28"/>
          <w:szCs w:val="28"/>
          <w:rtl/>
          <w:lang w:bidi="ar-YE"/>
        </w:rPr>
        <w:t xml:space="preserve">؛ وشملت عينة الدراسة </w:t>
      </w:r>
      <w:r w:rsidRPr="003821DA">
        <w:rPr>
          <w:rFonts w:asciiTheme="majorBidi" w:hAnsiTheme="majorBidi" w:cstheme="majorBidi" w:hint="cs"/>
          <w:sz w:val="28"/>
          <w:szCs w:val="28"/>
          <w:rtl/>
        </w:rPr>
        <w:t>العاملين في</w:t>
      </w:r>
      <w:r w:rsidRPr="003821DA">
        <w:rPr>
          <w:rFonts w:asciiTheme="majorBidi" w:hAnsiTheme="majorBidi" w:cs="Times New Roman"/>
          <w:sz w:val="28"/>
          <w:szCs w:val="28"/>
          <w:rtl/>
        </w:rPr>
        <w:t xml:space="preserve"> </w:t>
      </w:r>
      <w:r w:rsidRPr="009D3758">
        <w:rPr>
          <w:rFonts w:asciiTheme="majorBidi" w:hAnsiTheme="majorBidi" w:cs="Times New Roman"/>
          <w:sz w:val="28"/>
          <w:szCs w:val="28"/>
          <w:rtl/>
        </w:rPr>
        <w:t>الجمعية السعودية الخيرية للتوحد</w:t>
      </w:r>
      <w:r w:rsidRPr="003821DA">
        <w:rPr>
          <w:rFonts w:asciiTheme="majorBidi" w:hAnsiTheme="majorBidi" w:cs="Times New Roman" w:hint="cs"/>
          <w:sz w:val="28"/>
          <w:szCs w:val="28"/>
          <w:rtl/>
        </w:rPr>
        <w:t>، وتم توزيع الاستبانة</w:t>
      </w:r>
      <w:r>
        <w:rPr>
          <w:rFonts w:asciiTheme="majorBidi" w:hAnsiTheme="majorBidi" w:cs="Times New Roman" w:hint="cs"/>
          <w:sz w:val="28"/>
          <w:szCs w:val="28"/>
          <w:rtl/>
        </w:rPr>
        <w:t xml:space="preserve"> الكترونياً</w:t>
      </w:r>
      <w:r w:rsidRPr="003821DA">
        <w:rPr>
          <w:rFonts w:asciiTheme="majorBidi" w:hAnsiTheme="majorBidi" w:cs="Times New Roman" w:hint="cs"/>
          <w:sz w:val="28"/>
          <w:szCs w:val="28"/>
          <w:rtl/>
        </w:rPr>
        <w:t xml:space="preserve">، </w:t>
      </w:r>
      <w:r>
        <w:rPr>
          <w:rFonts w:asciiTheme="majorBidi" w:hAnsiTheme="majorBidi" w:cs="Times New Roman" w:hint="cs"/>
          <w:sz w:val="28"/>
          <w:szCs w:val="28"/>
          <w:rtl/>
        </w:rPr>
        <w:t>وبلغ عدد الردود</w:t>
      </w:r>
      <w:r w:rsidRPr="003821DA">
        <w:rPr>
          <w:rFonts w:asciiTheme="majorBidi" w:hAnsiTheme="majorBidi" w:cs="Times New Roman" w:hint="cs"/>
          <w:sz w:val="28"/>
          <w:szCs w:val="28"/>
          <w:rtl/>
        </w:rPr>
        <w:t xml:space="preserve"> (</w:t>
      </w:r>
      <w:r>
        <w:rPr>
          <w:rFonts w:asciiTheme="majorBidi" w:hAnsiTheme="majorBidi" w:cs="Times New Roman" w:hint="cs"/>
          <w:sz w:val="28"/>
          <w:szCs w:val="28"/>
          <w:rtl/>
        </w:rPr>
        <w:t>73)</w:t>
      </w:r>
      <w:r w:rsidRPr="003821DA">
        <w:rPr>
          <w:rFonts w:asciiTheme="majorBidi" w:hAnsiTheme="majorBidi" w:cs="Times New Roman" w:hint="cs"/>
          <w:sz w:val="28"/>
          <w:szCs w:val="28"/>
          <w:rtl/>
        </w:rPr>
        <w:t xml:space="preserve">، وحللها الباحث </w:t>
      </w:r>
      <w:r w:rsidRPr="003821DA">
        <w:rPr>
          <w:rFonts w:asciiTheme="majorBidi" w:hAnsiTheme="majorBidi" w:cstheme="majorBidi"/>
          <w:sz w:val="28"/>
          <w:szCs w:val="28"/>
          <w:rtl/>
        </w:rPr>
        <w:t>على وفق الأساليب الإحصائية المناسبة باستعمال برنامج (</w:t>
      </w:r>
      <w:r w:rsidRPr="003821DA">
        <w:rPr>
          <w:rFonts w:asciiTheme="majorBidi" w:hAnsiTheme="majorBidi" w:cstheme="majorBidi"/>
          <w:sz w:val="28"/>
          <w:szCs w:val="28"/>
        </w:rPr>
        <w:t>SPSS</w:t>
      </w:r>
      <w:r w:rsidRPr="003821DA">
        <w:rPr>
          <w:rFonts w:asciiTheme="majorBidi" w:hAnsiTheme="majorBidi" w:cstheme="majorBidi"/>
          <w:sz w:val="28"/>
          <w:szCs w:val="28"/>
          <w:rtl/>
        </w:rPr>
        <w:t>).</w:t>
      </w:r>
    </w:p>
    <w:p w14:paraId="2C7DA654" w14:textId="77777777" w:rsidR="00BD6A5D" w:rsidRPr="003821DA" w:rsidRDefault="00BD6A5D" w:rsidP="00E63210">
      <w:pPr>
        <w:tabs>
          <w:tab w:val="right" w:pos="423"/>
        </w:tabs>
        <w:spacing w:after="0" w:line="360" w:lineRule="auto"/>
        <w:ind w:firstLine="509"/>
        <w:jc w:val="lowKashida"/>
        <w:rPr>
          <w:rFonts w:asciiTheme="majorBidi" w:eastAsia="Times New Roman" w:hAnsiTheme="majorBidi" w:cs="Times New Roman"/>
          <w:sz w:val="28"/>
          <w:szCs w:val="28"/>
          <w:rtl/>
          <w:lang w:eastAsia="ar-SA"/>
        </w:rPr>
      </w:pPr>
      <w:r w:rsidRPr="003821DA">
        <w:rPr>
          <w:rFonts w:asciiTheme="majorBidi" w:eastAsia="Times New Roman" w:hAnsiTheme="majorBidi" w:cstheme="majorBidi"/>
          <w:b/>
          <w:bCs/>
          <w:sz w:val="28"/>
          <w:szCs w:val="28"/>
          <w:rtl/>
          <w:lang w:eastAsia="ar-SA"/>
        </w:rPr>
        <w:t>وتوصلت</w:t>
      </w:r>
      <w:r w:rsidRPr="003821DA">
        <w:rPr>
          <w:rFonts w:asciiTheme="majorBidi" w:eastAsia="Times New Roman" w:hAnsiTheme="majorBidi" w:cstheme="majorBidi"/>
          <w:b/>
          <w:bCs/>
          <w:sz w:val="28"/>
          <w:szCs w:val="28"/>
          <w:lang w:eastAsia="ar-SA"/>
        </w:rPr>
        <w:t xml:space="preserve"> </w:t>
      </w:r>
      <w:r w:rsidRPr="003821DA">
        <w:rPr>
          <w:rFonts w:asciiTheme="majorBidi" w:eastAsia="Times New Roman" w:hAnsiTheme="majorBidi" w:cstheme="majorBidi"/>
          <w:b/>
          <w:bCs/>
          <w:sz w:val="28"/>
          <w:szCs w:val="28"/>
          <w:rtl/>
          <w:lang w:eastAsia="ar-SA"/>
        </w:rPr>
        <w:t>الدراسة إلى عدد</w:t>
      </w:r>
      <w:r w:rsidRPr="003821DA">
        <w:rPr>
          <w:rFonts w:asciiTheme="majorBidi" w:eastAsia="Times New Roman" w:hAnsiTheme="majorBidi" w:cstheme="majorBidi"/>
          <w:b/>
          <w:bCs/>
          <w:sz w:val="28"/>
          <w:szCs w:val="28"/>
          <w:lang w:eastAsia="ar-SA"/>
        </w:rPr>
        <w:t xml:space="preserve"> </w:t>
      </w:r>
      <w:r w:rsidRPr="003821DA">
        <w:rPr>
          <w:rFonts w:asciiTheme="majorBidi" w:eastAsia="Times New Roman" w:hAnsiTheme="majorBidi" w:cstheme="majorBidi"/>
          <w:b/>
          <w:bCs/>
          <w:sz w:val="28"/>
          <w:szCs w:val="28"/>
          <w:rtl/>
          <w:lang w:eastAsia="ar-SA"/>
        </w:rPr>
        <w:t>من النتائج أهمها</w:t>
      </w:r>
      <w:r w:rsidRPr="003821DA">
        <w:rPr>
          <w:rFonts w:asciiTheme="majorBidi" w:eastAsia="Times New Roman" w:hAnsiTheme="majorBidi" w:cstheme="majorBidi" w:hint="cs"/>
          <w:b/>
          <w:bCs/>
          <w:sz w:val="28"/>
          <w:szCs w:val="28"/>
          <w:rtl/>
          <w:lang w:eastAsia="ar-SA"/>
        </w:rPr>
        <w:t xml:space="preserve">: </w:t>
      </w:r>
      <w:r w:rsidRPr="003821DA">
        <w:rPr>
          <w:rFonts w:asciiTheme="majorBidi" w:eastAsia="Times New Roman" w:hAnsiTheme="majorBidi" w:cs="Times New Roman" w:hint="cs"/>
          <w:sz w:val="28"/>
          <w:szCs w:val="28"/>
          <w:rtl/>
          <w:lang w:eastAsia="ar-SA"/>
        </w:rPr>
        <w:t xml:space="preserve">وجود توافر </w:t>
      </w:r>
      <w:r w:rsidRPr="003821DA">
        <w:rPr>
          <w:rFonts w:asciiTheme="majorBidi" w:hAnsiTheme="majorBidi" w:cstheme="majorBidi" w:hint="cs"/>
          <w:sz w:val="28"/>
          <w:szCs w:val="28"/>
          <w:rtl/>
          <w:lang w:bidi="ar-YE"/>
        </w:rPr>
        <w:t>عالٍ لمق</w:t>
      </w:r>
      <w:r>
        <w:rPr>
          <w:rFonts w:asciiTheme="majorBidi" w:hAnsiTheme="majorBidi" w:cstheme="majorBidi" w:hint="cs"/>
          <w:sz w:val="28"/>
          <w:szCs w:val="28"/>
          <w:rtl/>
          <w:lang w:bidi="ar-YE"/>
        </w:rPr>
        <w:t xml:space="preserve">ياس أداء إدارة الموارد البشرية، وكذا </w:t>
      </w:r>
      <w:r w:rsidRPr="003821DA">
        <w:rPr>
          <w:rFonts w:asciiTheme="majorBidi" w:hAnsiTheme="majorBidi" w:cstheme="majorBidi" w:hint="cs"/>
          <w:b/>
          <w:sz w:val="28"/>
          <w:szCs w:val="28"/>
          <w:rtl/>
        </w:rPr>
        <w:t xml:space="preserve">توافر </w:t>
      </w:r>
      <w:r w:rsidRPr="003821DA">
        <w:rPr>
          <w:rFonts w:asciiTheme="majorBidi" w:hAnsiTheme="majorBidi" w:cstheme="majorBidi" w:hint="cs"/>
          <w:sz w:val="28"/>
          <w:szCs w:val="28"/>
          <w:rtl/>
          <w:lang w:bidi="ar-YE"/>
        </w:rPr>
        <w:t xml:space="preserve">عالٍ </w:t>
      </w:r>
      <w:r w:rsidRPr="003821DA">
        <w:rPr>
          <w:rFonts w:asciiTheme="majorBidi" w:hAnsiTheme="majorBidi" w:cstheme="majorBidi" w:hint="cs"/>
          <w:b/>
          <w:sz w:val="28"/>
          <w:szCs w:val="28"/>
          <w:rtl/>
        </w:rPr>
        <w:t>للأداء الوظيفي</w:t>
      </w:r>
      <w:r>
        <w:rPr>
          <w:rFonts w:asciiTheme="majorBidi" w:hAnsiTheme="majorBidi" w:hint="cs"/>
          <w:b/>
          <w:sz w:val="28"/>
          <w:szCs w:val="28"/>
          <w:rtl/>
        </w:rPr>
        <w:t xml:space="preserve">، وتوافر </w:t>
      </w:r>
      <w:r w:rsidRPr="003821DA">
        <w:rPr>
          <w:rFonts w:asciiTheme="majorBidi" w:hAnsiTheme="majorBidi" w:cstheme="majorBidi" w:hint="cs"/>
          <w:sz w:val="28"/>
          <w:szCs w:val="28"/>
          <w:rtl/>
          <w:lang w:bidi="ar-YE"/>
        </w:rPr>
        <w:t xml:space="preserve">متوسط للحفاظ على المسار الوظيفي </w:t>
      </w:r>
      <w:r w:rsidRPr="003821DA">
        <w:rPr>
          <w:rFonts w:asciiTheme="majorBidi" w:hAnsiTheme="majorBidi" w:cstheme="majorBidi" w:hint="cs"/>
          <w:b/>
          <w:sz w:val="28"/>
          <w:szCs w:val="28"/>
          <w:rtl/>
        </w:rPr>
        <w:t xml:space="preserve">في </w:t>
      </w:r>
      <w:r w:rsidRPr="003821DA">
        <w:rPr>
          <w:rFonts w:asciiTheme="majorBidi" w:eastAsia="SimSun" w:hAnsiTheme="majorBidi" w:cs="Times New Roman"/>
          <w:sz w:val="28"/>
          <w:szCs w:val="28"/>
          <w:rtl/>
          <w:lang w:eastAsia="zh-CN"/>
        </w:rPr>
        <w:t xml:space="preserve">القطاع غير الربحي </w:t>
      </w:r>
      <w:r w:rsidRPr="003821DA">
        <w:rPr>
          <w:rFonts w:asciiTheme="majorBidi" w:eastAsia="SimSun" w:hAnsiTheme="majorBidi" w:cs="Times New Roman" w:hint="cs"/>
          <w:sz w:val="28"/>
          <w:szCs w:val="28"/>
          <w:rtl/>
          <w:lang w:eastAsia="zh-CN"/>
        </w:rPr>
        <w:t>(</w:t>
      </w:r>
      <w:r w:rsidRPr="003821DA">
        <w:rPr>
          <w:rFonts w:asciiTheme="majorBidi" w:eastAsia="SimSun" w:hAnsiTheme="majorBidi" w:cs="Times New Roman"/>
          <w:sz w:val="28"/>
          <w:szCs w:val="28"/>
          <w:rtl/>
          <w:lang w:eastAsia="zh-CN"/>
        </w:rPr>
        <w:t>الجمعية السعودية الخيرية للتوحد</w:t>
      </w:r>
      <w:r w:rsidRPr="003821DA">
        <w:rPr>
          <w:rFonts w:asciiTheme="majorBidi" w:eastAsia="SimSun" w:hAnsiTheme="majorBidi" w:cs="Times New Roman" w:hint="cs"/>
          <w:sz w:val="28"/>
          <w:szCs w:val="28"/>
          <w:rtl/>
          <w:lang w:eastAsia="zh-CN"/>
        </w:rPr>
        <w:t>)</w:t>
      </w:r>
      <w:r w:rsidRPr="003821DA">
        <w:rPr>
          <w:rFonts w:asciiTheme="majorBidi" w:hAnsiTheme="majorBidi" w:cstheme="majorBidi"/>
          <w:sz w:val="28"/>
          <w:szCs w:val="28"/>
          <w:rtl/>
        </w:rPr>
        <w:t xml:space="preserve"> </w:t>
      </w:r>
      <w:r w:rsidRPr="003821DA">
        <w:rPr>
          <w:rFonts w:asciiTheme="majorBidi" w:hAnsiTheme="majorBidi" w:cstheme="majorBidi" w:hint="cs"/>
          <w:sz w:val="28"/>
          <w:szCs w:val="28"/>
          <w:rtl/>
        </w:rPr>
        <w:t>في المملكة العربية السعودية</w:t>
      </w:r>
      <w:r>
        <w:rPr>
          <w:rFonts w:asciiTheme="majorBidi" w:hAnsiTheme="majorBidi" w:cstheme="majorBidi" w:hint="cs"/>
          <w:b/>
          <w:sz w:val="28"/>
          <w:szCs w:val="28"/>
          <w:rtl/>
        </w:rPr>
        <w:t xml:space="preserve"> وفقاً لآراء العاملين فيها، وتبين أن هناك </w:t>
      </w:r>
      <w:r w:rsidRPr="003821DA">
        <w:rPr>
          <w:rFonts w:asciiTheme="majorBidi" w:hAnsiTheme="majorBidi" w:cstheme="majorBidi" w:hint="cs"/>
          <w:color w:val="000000"/>
          <w:sz w:val="28"/>
          <w:szCs w:val="28"/>
          <w:rtl/>
        </w:rPr>
        <w:t xml:space="preserve">دور </w:t>
      </w:r>
      <w:r w:rsidRPr="003821DA">
        <w:rPr>
          <w:rFonts w:asciiTheme="majorBidi" w:hAnsiTheme="majorBidi" w:cs="Times New Roman"/>
          <w:sz w:val="28"/>
          <w:szCs w:val="28"/>
          <w:rtl/>
          <w:lang w:bidi="ar-YE"/>
        </w:rPr>
        <w:t>لإدارة الموارد البشرية</w:t>
      </w:r>
      <w:r w:rsidRPr="003821DA">
        <w:rPr>
          <w:rFonts w:asciiTheme="majorBidi" w:hAnsiTheme="majorBidi" w:cstheme="majorBidi" w:hint="cs"/>
          <w:sz w:val="28"/>
          <w:szCs w:val="28"/>
          <w:rtl/>
          <w:lang w:bidi="ar-YE"/>
        </w:rPr>
        <w:t xml:space="preserve"> في رفع كفاءة </w:t>
      </w:r>
      <w:r>
        <w:rPr>
          <w:rFonts w:asciiTheme="majorBidi" w:hAnsiTheme="majorBidi" w:cs="Times New Roman"/>
          <w:sz w:val="28"/>
          <w:szCs w:val="28"/>
          <w:rtl/>
          <w:lang w:bidi="ar-YE"/>
        </w:rPr>
        <w:t>الأداء الوظيفي</w:t>
      </w:r>
      <w:r w:rsidRPr="003821DA">
        <w:rPr>
          <w:rFonts w:asciiTheme="majorBidi" w:hAnsiTheme="majorBidi" w:cstheme="majorBidi" w:hint="cs"/>
          <w:sz w:val="28"/>
          <w:szCs w:val="28"/>
          <w:rtl/>
          <w:lang w:bidi="ar-YE"/>
        </w:rPr>
        <w:t xml:space="preserve">، إذ </w:t>
      </w:r>
      <w:r w:rsidRPr="003821DA">
        <w:rPr>
          <w:rFonts w:asciiTheme="majorBidi" w:hAnsiTheme="majorBidi" w:cstheme="majorBidi" w:hint="cs"/>
          <w:color w:val="000000"/>
          <w:sz w:val="28"/>
          <w:szCs w:val="28"/>
          <w:rtl/>
        </w:rPr>
        <w:t xml:space="preserve">أن </w:t>
      </w:r>
      <w:r w:rsidRPr="003821DA">
        <w:rPr>
          <w:rFonts w:asciiTheme="majorBidi" w:hAnsiTheme="majorBidi" w:cstheme="majorBidi" w:hint="cs"/>
          <w:sz w:val="28"/>
          <w:szCs w:val="28"/>
          <w:rtl/>
          <w:lang w:bidi="ar-YE"/>
        </w:rPr>
        <w:t xml:space="preserve">(30.4%) من التغيرات والتأثيرات التي تطرأ في الأداء الوظيفي تعود إلى أبعاد </w:t>
      </w:r>
      <w:r w:rsidRPr="003821DA">
        <w:rPr>
          <w:rFonts w:asciiTheme="majorBidi" w:hAnsiTheme="majorBidi" w:cs="Times New Roman"/>
          <w:sz w:val="28"/>
          <w:szCs w:val="28"/>
          <w:rtl/>
          <w:lang w:bidi="ar-YE"/>
        </w:rPr>
        <w:t>إدارة الموارد البشرية</w:t>
      </w:r>
      <w:r w:rsidRPr="003821DA">
        <w:rPr>
          <w:rFonts w:asciiTheme="majorBidi" w:hAnsiTheme="majorBidi" w:cstheme="majorBidi" w:hint="cs"/>
          <w:sz w:val="28"/>
          <w:szCs w:val="28"/>
          <w:rtl/>
          <w:lang w:bidi="ar-YE"/>
        </w:rPr>
        <w:t xml:space="preserve"> مجتمعة معًا، وهناك </w:t>
      </w:r>
      <w:r w:rsidRPr="003821DA">
        <w:rPr>
          <w:rFonts w:asciiTheme="majorBidi" w:hAnsiTheme="majorBidi" w:cstheme="majorBidi" w:hint="cs"/>
          <w:color w:val="000000"/>
          <w:sz w:val="28"/>
          <w:szCs w:val="28"/>
          <w:rtl/>
        </w:rPr>
        <w:t>علاقة ارتباط طردية معنوية متوسطة بين</w:t>
      </w:r>
      <w:r w:rsidRPr="003821DA">
        <w:rPr>
          <w:rFonts w:asciiTheme="majorBidi" w:hAnsiTheme="majorBidi" w:cstheme="majorBidi" w:hint="cs"/>
          <w:rtl/>
        </w:rPr>
        <w:t xml:space="preserve"> </w:t>
      </w:r>
      <w:r w:rsidRPr="003821DA">
        <w:rPr>
          <w:rFonts w:asciiTheme="majorBidi" w:hAnsiTheme="majorBidi" w:cs="Times New Roman"/>
          <w:sz w:val="28"/>
          <w:szCs w:val="28"/>
          <w:rtl/>
          <w:lang w:bidi="ar-YE"/>
        </w:rPr>
        <w:t>إدارة الموارد البشرية</w:t>
      </w:r>
      <w:r w:rsidRPr="003821DA">
        <w:rPr>
          <w:rFonts w:asciiTheme="majorBidi" w:hAnsiTheme="majorBidi" w:cstheme="majorBidi" w:hint="cs"/>
          <w:sz w:val="28"/>
          <w:szCs w:val="28"/>
          <w:rtl/>
          <w:lang w:bidi="ar-YE"/>
        </w:rPr>
        <w:t xml:space="preserve"> والأداء الوظيفي </w:t>
      </w:r>
      <w:r w:rsidRPr="003821DA">
        <w:rPr>
          <w:rFonts w:asciiTheme="majorBidi" w:hAnsiTheme="majorBidi" w:cstheme="majorBidi" w:hint="cs"/>
          <w:color w:val="000000"/>
          <w:sz w:val="28"/>
          <w:szCs w:val="28"/>
          <w:rtl/>
        </w:rPr>
        <w:t>بلغت (0.551)</w:t>
      </w:r>
      <w:r>
        <w:rPr>
          <w:rFonts w:asciiTheme="majorBidi" w:eastAsia="Times New Roman" w:hAnsiTheme="majorBidi" w:cs="Times New Roman" w:hint="cs"/>
          <w:sz w:val="28"/>
          <w:szCs w:val="28"/>
          <w:rtl/>
          <w:lang w:eastAsia="ar-SA"/>
        </w:rPr>
        <w:t xml:space="preserve">، وكذا </w:t>
      </w:r>
      <w:r w:rsidRPr="003821DA">
        <w:rPr>
          <w:rFonts w:asciiTheme="majorBidi" w:hAnsiTheme="majorBidi" w:cstheme="majorBidi" w:hint="cs"/>
          <w:sz w:val="28"/>
          <w:szCs w:val="28"/>
          <w:rtl/>
          <w:lang w:bidi="ar-YE"/>
        </w:rPr>
        <w:t xml:space="preserve">وجود </w:t>
      </w:r>
      <w:r w:rsidRPr="003821DA">
        <w:rPr>
          <w:rFonts w:asciiTheme="majorBidi" w:hAnsiTheme="majorBidi" w:cstheme="majorBidi" w:hint="cs"/>
          <w:color w:val="000000"/>
          <w:sz w:val="28"/>
          <w:szCs w:val="28"/>
          <w:rtl/>
        </w:rPr>
        <w:t xml:space="preserve">دور </w:t>
      </w:r>
      <w:r w:rsidRPr="003821DA">
        <w:rPr>
          <w:rFonts w:asciiTheme="majorBidi" w:hAnsiTheme="majorBidi" w:cs="Times New Roman"/>
          <w:sz w:val="28"/>
          <w:szCs w:val="28"/>
          <w:rtl/>
          <w:lang w:bidi="ar-YE"/>
        </w:rPr>
        <w:t>لإدارة الموارد البشرية</w:t>
      </w:r>
      <w:r w:rsidRPr="003821DA">
        <w:rPr>
          <w:rFonts w:asciiTheme="majorBidi" w:hAnsiTheme="majorBidi" w:cstheme="majorBidi" w:hint="cs"/>
          <w:sz w:val="28"/>
          <w:szCs w:val="28"/>
          <w:rtl/>
          <w:lang w:bidi="ar-YE"/>
        </w:rPr>
        <w:t xml:space="preserve"> في </w:t>
      </w:r>
      <w:r w:rsidRPr="003821DA">
        <w:rPr>
          <w:rFonts w:asciiTheme="majorBidi" w:hAnsiTheme="majorBidi" w:cstheme="majorBidi" w:hint="cs"/>
          <w:sz w:val="28"/>
          <w:szCs w:val="28"/>
          <w:rtl/>
        </w:rPr>
        <w:t>النجاح في المسار الوظيفي</w:t>
      </w:r>
      <w:r w:rsidRPr="003821DA">
        <w:rPr>
          <w:rFonts w:asciiTheme="majorBidi" w:hAnsiTheme="majorBidi" w:cstheme="majorBidi" w:hint="cs"/>
          <w:sz w:val="28"/>
          <w:szCs w:val="28"/>
          <w:rtl/>
          <w:lang w:bidi="ar-YE"/>
        </w:rPr>
        <w:t xml:space="preserve">، إذ </w:t>
      </w:r>
      <w:r w:rsidRPr="003821DA">
        <w:rPr>
          <w:rFonts w:asciiTheme="majorBidi" w:hAnsiTheme="majorBidi" w:cstheme="majorBidi" w:hint="cs"/>
          <w:color w:val="000000"/>
          <w:sz w:val="28"/>
          <w:szCs w:val="28"/>
          <w:rtl/>
        </w:rPr>
        <w:t xml:space="preserve">أن </w:t>
      </w:r>
      <w:r w:rsidRPr="003821DA">
        <w:rPr>
          <w:rFonts w:asciiTheme="majorBidi" w:hAnsiTheme="majorBidi" w:cstheme="majorBidi" w:hint="cs"/>
          <w:sz w:val="28"/>
          <w:szCs w:val="28"/>
          <w:rtl/>
          <w:lang w:bidi="ar-YE"/>
        </w:rPr>
        <w:t xml:space="preserve">(68.7%) من التغيرات والتأثيرات التي تطرأ في </w:t>
      </w:r>
      <w:r w:rsidRPr="003821DA">
        <w:rPr>
          <w:rFonts w:asciiTheme="majorBidi" w:hAnsiTheme="majorBidi" w:cstheme="majorBidi" w:hint="cs"/>
          <w:sz w:val="28"/>
          <w:szCs w:val="28"/>
          <w:rtl/>
        </w:rPr>
        <w:t>النجاح في المسار الوظيفي</w:t>
      </w:r>
      <w:r w:rsidRPr="003821DA">
        <w:rPr>
          <w:rFonts w:asciiTheme="majorBidi" w:hAnsiTheme="majorBidi" w:cstheme="majorBidi" w:hint="cs"/>
          <w:sz w:val="28"/>
          <w:szCs w:val="28"/>
          <w:rtl/>
          <w:lang w:bidi="ar-YE"/>
        </w:rPr>
        <w:t xml:space="preserve"> تعود إلى أبعاد </w:t>
      </w:r>
      <w:r w:rsidRPr="003821DA">
        <w:rPr>
          <w:rFonts w:asciiTheme="majorBidi" w:hAnsiTheme="majorBidi" w:cs="Times New Roman"/>
          <w:sz w:val="28"/>
          <w:szCs w:val="28"/>
          <w:rtl/>
          <w:lang w:bidi="ar-YE"/>
        </w:rPr>
        <w:t>إدارة الموارد البشرية</w:t>
      </w:r>
      <w:r w:rsidRPr="003821DA">
        <w:rPr>
          <w:rFonts w:asciiTheme="majorBidi" w:hAnsiTheme="majorBidi" w:cstheme="majorBidi" w:hint="cs"/>
          <w:sz w:val="28"/>
          <w:szCs w:val="28"/>
          <w:rtl/>
          <w:lang w:bidi="ar-YE"/>
        </w:rPr>
        <w:t xml:space="preserve"> مجتمعة معًا، وهناك </w:t>
      </w:r>
      <w:r w:rsidRPr="003821DA">
        <w:rPr>
          <w:rFonts w:asciiTheme="majorBidi" w:hAnsiTheme="majorBidi" w:cstheme="majorBidi" w:hint="cs"/>
          <w:color w:val="000000"/>
          <w:sz w:val="28"/>
          <w:szCs w:val="28"/>
          <w:rtl/>
        </w:rPr>
        <w:t>علاقة ارتباط طردية معنوية قوية بين</w:t>
      </w:r>
      <w:r w:rsidRPr="003821DA">
        <w:rPr>
          <w:rFonts w:asciiTheme="majorBidi" w:hAnsiTheme="majorBidi" w:cstheme="majorBidi" w:hint="cs"/>
          <w:rtl/>
        </w:rPr>
        <w:t xml:space="preserve"> </w:t>
      </w:r>
      <w:r w:rsidRPr="003821DA">
        <w:rPr>
          <w:rFonts w:asciiTheme="majorBidi" w:hAnsiTheme="majorBidi" w:cs="Times New Roman"/>
          <w:sz w:val="28"/>
          <w:szCs w:val="28"/>
          <w:rtl/>
          <w:lang w:bidi="ar-YE"/>
        </w:rPr>
        <w:t>إدارة الموارد البشرية</w:t>
      </w:r>
      <w:r w:rsidRPr="003821DA">
        <w:rPr>
          <w:rFonts w:asciiTheme="majorBidi" w:hAnsiTheme="majorBidi" w:cstheme="majorBidi" w:hint="cs"/>
          <w:sz w:val="28"/>
          <w:szCs w:val="28"/>
          <w:rtl/>
          <w:lang w:bidi="ar-YE"/>
        </w:rPr>
        <w:t xml:space="preserve"> </w:t>
      </w:r>
      <w:r w:rsidRPr="003821DA">
        <w:rPr>
          <w:rFonts w:asciiTheme="majorBidi" w:hAnsiTheme="majorBidi" w:cstheme="majorBidi" w:hint="cs"/>
          <w:sz w:val="28"/>
          <w:szCs w:val="28"/>
          <w:rtl/>
        </w:rPr>
        <w:t>والنجاح في المسار الوظيفي</w:t>
      </w:r>
      <w:r w:rsidRPr="003821DA">
        <w:rPr>
          <w:rFonts w:asciiTheme="majorBidi" w:hAnsiTheme="majorBidi" w:cstheme="majorBidi" w:hint="cs"/>
          <w:color w:val="000000"/>
          <w:sz w:val="28"/>
          <w:szCs w:val="28"/>
          <w:rtl/>
        </w:rPr>
        <w:t xml:space="preserve"> بلغت (0.829</w:t>
      </w:r>
      <w:r>
        <w:rPr>
          <w:rFonts w:asciiTheme="majorBidi" w:hAnsiTheme="majorBidi" w:cstheme="majorBidi" w:hint="cs"/>
          <w:color w:val="000000"/>
          <w:sz w:val="28"/>
          <w:szCs w:val="28"/>
          <w:rtl/>
        </w:rPr>
        <w:t>).</w:t>
      </w:r>
    </w:p>
    <w:p w14:paraId="6B62A002" w14:textId="77777777" w:rsidR="00BD6A5D" w:rsidRDefault="00BD6A5D" w:rsidP="00E63210">
      <w:pPr>
        <w:tabs>
          <w:tab w:val="right" w:pos="423"/>
        </w:tabs>
        <w:spacing w:after="0" w:line="360" w:lineRule="auto"/>
        <w:ind w:firstLine="509"/>
        <w:jc w:val="lowKashida"/>
        <w:rPr>
          <w:rFonts w:asciiTheme="majorBidi" w:hAnsiTheme="majorBidi" w:cs="Times New Roman"/>
          <w:sz w:val="28"/>
          <w:szCs w:val="28"/>
          <w:rtl/>
        </w:rPr>
      </w:pPr>
      <w:r w:rsidRPr="003821DA">
        <w:rPr>
          <w:rFonts w:asciiTheme="majorBidi" w:hAnsiTheme="majorBidi" w:cstheme="majorBidi"/>
          <w:b/>
          <w:bCs/>
          <w:sz w:val="28"/>
          <w:szCs w:val="28"/>
          <w:rtl/>
        </w:rPr>
        <w:t>وفي ضوء نتائج الدراسة صيغ</w:t>
      </w:r>
      <w:r w:rsidRPr="003821DA">
        <w:rPr>
          <w:rFonts w:asciiTheme="majorBidi" w:hAnsiTheme="majorBidi" w:cstheme="majorBidi" w:hint="cs"/>
          <w:b/>
          <w:bCs/>
          <w:sz w:val="28"/>
          <w:szCs w:val="28"/>
          <w:rtl/>
        </w:rPr>
        <w:t>ت</w:t>
      </w:r>
      <w:r w:rsidRPr="003821DA">
        <w:rPr>
          <w:rFonts w:asciiTheme="majorBidi" w:hAnsiTheme="majorBidi" w:cstheme="majorBidi"/>
          <w:b/>
          <w:bCs/>
          <w:sz w:val="28"/>
          <w:szCs w:val="28"/>
          <w:rtl/>
        </w:rPr>
        <w:t xml:space="preserve"> عدد من التوصيات</w:t>
      </w:r>
      <w:r w:rsidRPr="003821DA">
        <w:rPr>
          <w:rFonts w:asciiTheme="majorBidi" w:hAnsiTheme="majorBidi" w:cstheme="majorBidi" w:hint="cs"/>
          <w:b/>
          <w:bCs/>
          <w:sz w:val="28"/>
          <w:szCs w:val="28"/>
          <w:rtl/>
        </w:rPr>
        <w:t>،</w:t>
      </w:r>
      <w:r w:rsidRPr="003821DA">
        <w:rPr>
          <w:rFonts w:asciiTheme="majorBidi" w:hAnsiTheme="majorBidi" w:cstheme="majorBidi"/>
          <w:sz w:val="28"/>
          <w:szCs w:val="28"/>
          <w:rtl/>
        </w:rPr>
        <w:t xml:space="preserve"> </w:t>
      </w:r>
      <w:r w:rsidRPr="003821DA">
        <w:rPr>
          <w:rFonts w:asciiTheme="majorBidi" w:hAnsiTheme="majorBidi" w:cstheme="majorBidi"/>
          <w:b/>
          <w:bCs/>
          <w:sz w:val="28"/>
          <w:szCs w:val="28"/>
          <w:rtl/>
        </w:rPr>
        <w:t>أهمها</w:t>
      </w:r>
      <w:r w:rsidRPr="003821DA">
        <w:rPr>
          <w:rFonts w:asciiTheme="majorBidi" w:hAnsiTheme="majorBidi" w:cstheme="majorBidi"/>
          <w:sz w:val="28"/>
          <w:szCs w:val="28"/>
          <w:rtl/>
        </w:rPr>
        <w:t>:</w:t>
      </w:r>
      <w:r w:rsidRPr="003821DA">
        <w:rPr>
          <w:rFonts w:asciiTheme="majorBidi" w:hAnsiTheme="majorBidi" w:cstheme="majorBidi" w:hint="cs"/>
          <w:sz w:val="28"/>
          <w:szCs w:val="28"/>
          <w:rtl/>
        </w:rPr>
        <w:t xml:space="preserve"> </w:t>
      </w:r>
      <w:r w:rsidRPr="00B030B7">
        <w:rPr>
          <w:rFonts w:asciiTheme="majorBidi" w:hAnsiTheme="majorBidi" w:cstheme="majorBidi"/>
          <w:sz w:val="28"/>
          <w:szCs w:val="28"/>
          <w:rtl/>
          <w:lang w:bidi="ar-YE"/>
        </w:rPr>
        <w:t xml:space="preserve">على </w:t>
      </w:r>
      <w:r w:rsidRPr="00B030B7">
        <w:rPr>
          <w:rFonts w:asciiTheme="majorBidi" w:eastAsia="SimSun" w:hAnsiTheme="majorBidi" w:cstheme="majorBidi"/>
          <w:sz w:val="28"/>
          <w:szCs w:val="28"/>
          <w:rtl/>
          <w:lang w:eastAsia="zh-CN"/>
        </w:rPr>
        <w:t>القطاع غير الربحي (الجمعية السعودية الخيرية للتوحد)</w:t>
      </w:r>
      <w:r w:rsidRPr="00B030B7">
        <w:rPr>
          <w:rFonts w:asciiTheme="majorBidi" w:hAnsiTheme="majorBidi" w:cstheme="majorBidi"/>
          <w:sz w:val="28"/>
          <w:szCs w:val="28"/>
          <w:rtl/>
        </w:rPr>
        <w:t xml:space="preserve"> في المملكة العربية السعودية</w:t>
      </w:r>
      <w:r w:rsidRPr="00B030B7">
        <w:rPr>
          <w:rFonts w:asciiTheme="majorBidi" w:hAnsiTheme="majorBidi" w:cstheme="majorBidi"/>
          <w:b/>
          <w:sz w:val="28"/>
          <w:szCs w:val="28"/>
          <w:rtl/>
        </w:rPr>
        <w:t xml:space="preserve"> </w:t>
      </w:r>
      <w:r w:rsidRPr="00B030B7">
        <w:rPr>
          <w:rFonts w:asciiTheme="majorBidi" w:hAnsiTheme="majorBidi" w:cstheme="majorBidi"/>
          <w:sz w:val="28"/>
          <w:szCs w:val="28"/>
          <w:rtl/>
          <w:lang w:bidi="ar-YE"/>
        </w:rPr>
        <w:t>الاهتمام بإدارة الموارد البشرية وذلك لأهميتها ودورها في تعزيز ورفع كفاءة أداء العاملين</w:t>
      </w:r>
      <w:r>
        <w:rPr>
          <w:rFonts w:asciiTheme="majorBidi" w:hAnsiTheme="majorBidi" w:cs="Times New Roman" w:hint="cs"/>
          <w:sz w:val="28"/>
          <w:szCs w:val="28"/>
          <w:rtl/>
        </w:rPr>
        <w:t>، و</w:t>
      </w:r>
      <w:r w:rsidRPr="00B030B7">
        <w:rPr>
          <w:rFonts w:asciiTheme="majorBidi" w:hAnsiTheme="majorBidi" w:cstheme="majorBidi"/>
          <w:sz w:val="28"/>
          <w:szCs w:val="28"/>
          <w:rtl/>
          <w:lang w:bidi="ar-YE"/>
        </w:rPr>
        <w:t>الاهتمام بإدارة الموارد البشرية لدورها الكبير في النجاح في المسار الوظيفي للعاملين فيها</w:t>
      </w:r>
      <w:r>
        <w:rPr>
          <w:rFonts w:asciiTheme="majorBidi" w:hAnsiTheme="majorBidi" w:cs="Times New Roman" w:hint="cs"/>
          <w:sz w:val="28"/>
          <w:szCs w:val="28"/>
          <w:rtl/>
          <w:lang w:bidi="ar-YE"/>
        </w:rPr>
        <w:t>، و</w:t>
      </w:r>
      <w:r w:rsidRPr="00B030B7">
        <w:rPr>
          <w:rFonts w:asciiTheme="majorBidi" w:hAnsiTheme="majorBidi" w:cstheme="majorBidi"/>
          <w:sz w:val="28"/>
          <w:szCs w:val="28"/>
          <w:rtl/>
          <w:lang w:bidi="ar-YE"/>
        </w:rPr>
        <w:t>اعداد لائحة واضحة للترقية وفق معايير علمية معدة مسبقًا، على أن يكون الحصول على الترقيات وفقاً لمبدأ الجدارة، وضمان ترقية عادلة للعاملين، والتعامل بنزاهة في حسم الخلافات بين الموظفين</w:t>
      </w:r>
      <w:r>
        <w:rPr>
          <w:rFonts w:asciiTheme="majorBidi" w:hAnsiTheme="majorBidi" w:cstheme="majorBidi" w:hint="cs"/>
          <w:sz w:val="28"/>
          <w:szCs w:val="28"/>
          <w:rtl/>
          <w:lang w:bidi="ar-YE"/>
        </w:rPr>
        <w:t>.</w:t>
      </w:r>
    </w:p>
    <w:p w14:paraId="41A14F1C" w14:textId="69464495" w:rsidR="00BD6A5D" w:rsidRDefault="00BD6A5D" w:rsidP="00E63210">
      <w:pPr>
        <w:tabs>
          <w:tab w:val="right" w:pos="423"/>
        </w:tabs>
        <w:spacing w:after="0" w:line="360" w:lineRule="auto"/>
        <w:ind w:firstLine="509"/>
        <w:jc w:val="lowKashida"/>
        <w:rPr>
          <w:rFonts w:asciiTheme="majorBidi" w:hAnsiTheme="majorBidi" w:cs="Times New Roman"/>
          <w:sz w:val="28"/>
          <w:szCs w:val="28"/>
          <w:rtl/>
        </w:rPr>
      </w:pPr>
      <w:r>
        <w:rPr>
          <w:rFonts w:asciiTheme="majorBidi" w:hAnsiTheme="majorBidi" w:cs="Times New Roman" w:hint="cs"/>
          <w:sz w:val="28"/>
          <w:szCs w:val="28"/>
          <w:rtl/>
        </w:rPr>
        <w:t xml:space="preserve">كلمات مفتاحية: </w:t>
      </w:r>
      <w:r w:rsidRPr="00BD6A5D">
        <w:rPr>
          <w:rFonts w:asciiTheme="majorBidi" w:hAnsiTheme="majorBidi" w:cs="Times New Roman"/>
          <w:sz w:val="28"/>
          <w:szCs w:val="28"/>
          <w:rtl/>
        </w:rPr>
        <w:t>إدارة الموارد البشرية</w:t>
      </w:r>
      <w:r>
        <w:rPr>
          <w:rFonts w:asciiTheme="majorBidi" w:hAnsiTheme="majorBidi" w:cs="Times New Roman" w:hint="cs"/>
          <w:sz w:val="28"/>
          <w:szCs w:val="28"/>
          <w:rtl/>
        </w:rPr>
        <w:t>،</w:t>
      </w:r>
      <w:r w:rsidRPr="00BD6A5D">
        <w:rPr>
          <w:rFonts w:asciiTheme="majorBidi" w:hAnsiTheme="majorBidi" w:cs="Times New Roman"/>
          <w:sz w:val="28"/>
          <w:szCs w:val="28"/>
          <w:rtl/>
        </w:rPr>
        <w:t xml:space="preserve"> </w:t>
      </w:r>
      <w:r>
        <w:rPr>
          <w:rFonts w:asciiTheme="majorBidi" w:hAnsiTheme="majorBidi" w:cs="Times New Roman" w:hint="cs"/>
          <w:sz w:val="28"/>
          <w:szCs w:val="28"/>
          <w:rtl/>
        </w:rPr>
        <w:t>الأداء الوظيفي، ا</w:t>
      </w:r>
      <w:r w:rsidRPr="00BD6A5D">
        <w:rPr>
          <w:rFonts w:asciiTheme="majorBidi" w:hAnsiTheme="majorBidi" w:cs="Times New Roman"/>
          <w:sz w:val="28"/>
          <w:szCs w:val="28"/>
          <w:rtl/>
        </w:rPr>
        <w:t>لنجاح في المسار الوظيفي</w:t>
      </w:r>
      <w:r>
        <w:rPr>
          <w:rFonts w:asciiTheme="majorBidi" w:hAnsiTheme="majorBidi" w:cs="Times New Roman" w:hint="cs"/>
          <w:sz w:val="28"/>
          <w:szCs w:val="28"/>
          <w:rtl/>
        </w:rPr>
        <w:t>.</w:t>
      </w:r>
    </w:p>
    <w:p w14:paraId="47C200B0" w14:textId="5D20D8A7" w:rsidR="00306843" w:rsidRDefault="00306843" w:rsidP="00E63210">
      <w:pPr>
        <w:tabs>
          <w:tab w:val="right" w:pos="423"/>
        </w:tabs>
        <w:spacing w:after="0" w:line="360" w:lineRule="auto"/>
        <w:ind w:firstLine="509"/>
        <w:jc w:val="lowKashida"/>
        <w:rPr>
          <w:rFonts w:asciiTheme="majorBidi" w:hAnsiTheme="majorBidi" w:cs="Times New Roman"/>
          <w:sz w:val="28"/>
          <w:szCs w:val="28"/>
          <w:rtl/>
        </w:rPr>
      </w:pPr>
    </w:p>
    <w:p w14:paraId="50245F53" w14:textId="1E69D922" w:rsidR="00306843" w:rsidRDefault="00306843" w:rsidP="00E63210">
      <w:pPr>
        <w:tabs>
          <w:tab w:val="right" w:pos="423"/>
        </w:tabs>
        <w:spacing w:after="0" w:line="360" w:lineRule="auto"/>
        <w:ind w:firstLine="509"/>
        <w:jc w:val="lowKashida"/>
        <w:rPr>
          <w:rFonts w:asciiTheme="majorBidi" w:hAnsiTheme="majorBidi" w:cs="Times New Roman"/>
          <w:sz w:val="28"/>
          <w:szCs w:val="28"/>
          <w:rtl/>
        </w:rPr>
      </w:pPr>
    </w:p>
    <w:p w14:paraId="5DBBA8FE" w14:textId="72A64900" w:rsidR="00306843" w:rsidRDefault="00306843" w:rsidP="00E63210">
      <w:pPr>
        <w:tabs>
          <w:tab w:val="right" w:pos="423"/>
        </w:tabs>
        <w:spacing w:after="0" w:line="360" w:lineRule="auto"/>
        <w:ind w:firstLine="509"/>
        <w:jc w:val="lowKashida"/>
        <w:rPr>
          <w:rFonts w:asciiTheme="majorBidi" w:hAnsiTheme="majorBidi" w:cs="Times New Roman"/>
          <w:sz w:val="28"/>
          <w:szCs w:val="28"/>
          <w:rtl/>
        </w:rPr>
      </w:pPr>
    </w:p>
    <w:p w14:paraId="49FD410D" w14:textId="77777777" w:rsidR="00306843" w:rsidRPr="00306843" w:rsidRDefault="00306843" w:rsidP="00E63210">
      <w:pPr>
        <w:tabs>
          <w:tab w:val="right" w:pos="423"/>
        </w:tabs>
        <w:bidi w:val="0"/>
        <w:spacing w:after="0" w:line="360" w:lineRule="auto"/>
        <w:ind w:firstLine="284"/>
        <w:jc w:val="center"/>
        <w:rPr>
          <w:rFonts w:asciiTheme="majorBidi" w:hAnsiTheme="majorBidi" w:cs="Times New Roman"/>
          <w:b/>
          <w:bCs/>
          <w:sz w:val="32"/>
          <w:szCs w:val="32"/>
          <w:u w:val="single"/>
        </w:rPr>
      </w:pPr>
      <w:r w:rsidRPr="00306843">
        <w:rPr>
          <w:rFonts w:asciiTheme="majorBidi" w:hAnsiTheme="majorBidi" w:cs="Times New Roman"/>
          <w:b/>
          <w:bCs/>
          <w:sz w:val="32"/>
          <w:szCs w:val="32"/>
          <w:u w:val="single"/>
        </w:rPr>
        <w:t xml:space="preserve">Study </w:t>
      </w:r>
      <w:proofErr w:type="gramStart"/>
      <w:r w:rsidRPr="00306843">
        <w:rPr>
          <w:rFonts w:asciiTheme="majorBidi" w:hAnsiTheme="majorBidi" w:cs="Times New Roman"/>
          <w:b/>
          <w:bCs/>
          <w:sz w:val="32"/>
          <w:szCs w:val="32"/>
          <w:u w:val="single"/>
        </w:rPr>
        <w:t>summary</w:t>
      </w:r>
      <w:r w:rsidRPr="00306843">
        <w:rPr>
          <w:rFonts w:asciiTheme="majorBidi" w:hAnsiTheme="majorBidi" w:cs="Times New Roman"/>
          <w:b/>
          <w:bCs/>
          <w:sz w:val="32"/>
          <w:szCs w:val="32"/>
          <w:u w:val="single"/>
          <w:rtl/>
        </w:rPr>
        <w:t xml:space="preserve"> .</w:t>
      </w:r>
      <w:proofErr w:type="gramEnd"/>
    </w:p>
    <w:p w14:paraId="13B56465" w14:textId="77777777" w:rsidR="00306843" w:rsidRPr="00306843" w:rsidRDefault="00306843" w:rsidP="00E63210">
      <w:pPr>
        <w:tabs>
          <w:tab w:val="right" w:pos="423"/>
        </w:tabs>
        <w:bidi w:val="0"/>
        <w:spacing w:after="0" w:line="360" w:lineRule="auto"/>
        <w:ind w:firstLine="284"/>
        <w:jc w:val="lowKashida"/>
        <w:rPr>
          <w:rFonts w:asciiTheme="majorBidi" w:hAnsiTheme="majorBidi" w:cs="Times New Roman"/>
          <w:sz w:val="28"/>
          <w:szCs w:val="28"/>
        </w:rPr>
      </w:pPr>
      <w:r w:rsidRPr="00306843">
        <w:rPr>
          <w:rFonts w:asciiTheme="majorBidi" w:hAnsiTheme="majorBidi" w:cs="Times New Roman"/>
          <w:sz w:val="28"/>
          <w:szCs w:val="28"/>
        </w:rPr>
        <w:t>This study aimed to identify the role of human resources management in raising the efficiency of employees to succeed in the career path in the non-profit sector (Saudi Charitable Autism Society) in the Kingdom of Saudi Arabia</w:t>
      </w:r>
      <w:r w:rsidRPr="00306843">
        <w:rPr>
          <w:rFonts w:asciiTheme="majorBidi" w:hAnsiTheme="majorBidi" w:cs="Times New Roman"/>
          <w:sz w:val="28"/>
          <w:szCs w:val="28"/>
          <w:rtl/>
        </w:rPr>
        <w:t>.</w:t>
      </w:r>
    </w:p>
    <w:p w14:paraId="30D933E9" w14:textId="77777777" w:rsidR="00306843" w:rsidRPr="00306843" w:rsidRDefault="00306843" w:rsidP="00E63210">
      <w:pPr>
        <w:tabs>
          <w:tab w:val="right" w:pos="423"/>
        </w:tabs>
        <w:bidi w:val="0"/>
        <w:spacing w:after="0" w:line="360" w:lineRule="auto"/>
        <w:ind w:firstLine="284"/>
        <w:jc w:val="lowKashida"/>
        <w:rPr>
          <w:rFonts w:asciiTheme="majorBidi" w:hAnsiTheme="majorBidi" w:cs="Times New Roman"/>
          <w:sz w:val="28"/>
          <w:szCs w:val="28"/>
        </w:rPr>
      </w:pPr>
      <w:r w:rsidRPr="00306843">
        <w:rPr>
          <w:rFonts w:asciiTheme="majorBidi" w:hAnsiTheme="majorBidi" w:cs="Times New Roman"/>
          <w:sz w:val="28"/>
          <w:szCs w:val="28"/>
        </w:rPr>
        <w:t xml:space="preserve">To achieve these goals, the study relied on the descriptive and analytical approaches, and took the questionnaire as the main source for collecting data. A special questionnaire was developed for this purpose, and this study was applied in the field in the Saudi Charitable Society for Autism with its branches in (Riyadh, Jeddah, Dammam, and </w:t>
      </w:r>
      <w:proofErr w:type="spellStart"/>
      <w:r w:rsidRPr="00306843">
        <w:rPr>
          <w:rFonts w:asciiTheme="majorBidi" w:hAnsiTheme="majorBidi" w:cs="Times New Roman"/>
          <w:sz w:val="28"/>
          <w:szCs w:val="28"/>
        </w:rPr>
        <w:t>Jazan</w:t>
      </w:r>
      <w:proofErr w:type="spellEnd"/>
      <w:r w:rsidRPr="00306843">
        <w:rPr>
          <w:rFonts w:asciiTheme="majorBidi" w:hAnsiTheme="majorBidi" w:cs="Times New Roman"/>
          <w:sz w:val="28"/>
          <w:szCs w:val="28"/>
        </w:rPr>
        <w:t>) in the Kingdom of Saudi Arabia. The study sample included employees of the Saudi Charitable Society for Autism. The questionnaire was distributed electronically, and the number of responses reached (73), and the researcher analyzed it according to appropriate statistical methods using the (SPSS) program</w:t>
      </w:r>
      <w:r w:rsidRPr="00306843">
        <w:rPr>
          <w:rFonts w:asciiTheme="majorBidi" w:hAnsiTheme="majorBidi" w:cs="Times New Roman"/>
          <w:sz w:val="28"/>
          <w:szCs w:val="28"/>
          <w:rtl/>
        </w:rPr>
        <w:t>.</w:t>
      </w:r>
    </w:p>
    <w:p w14:paraId="17A9347C" w14:textId="77777777" w:rsidR="00306843" w:rsidRPr="00306843" w:rsidRDefault="00306843" w:rsidP="00E63210">
      <w:pPr>
        <w:tabs>
          <w:tab w:val="right" w:pos="423"/>
        </w:tabs>
        <w:bidi w:val="0"/>
        <w:spacing w:after="0" w:line="360" w:lineRule="auto"/>
        <w:ind w:firstLine="284"/>
        <w:jc w:val="lowKashida"/>
        <w:rPr>
          <w:rFonts w:asciiTheme="majorBidi" w:hAnsiTheme="majorBidi" w:cs="Times New Roman"/>
          <w:sz w:val="28"/>
          <w:szCs w:val="28"/>
        </w:rPr>
      </w:pPr>
      <w:r w:rsidRPr="00306843">
        <w:rPr>
          <w:rFonts w:asciiTheme="majorBidi" w:hAnsiTheme="majorBidi" w:cs="Times New Roman"/>
          <w:sz w:val="28"/>
          <w:szCs w:val="28"/>
        </w:rPr>
        <w:t>The study reached a number of results, the most important of which are: There is a high availability of the human resources management performance measure, as well as a high availability of job performance, and an average availability of maintaining the career path in the non-profit sector (Saudi Charitable Autism Society) in the Kingdom of Saudi Arabia according to the opinions of its employees. It was found that There is a role for human resources management in raising the efficiency of job performance, as (30.4%) of the changes and influences that occur in job performance are due to the dimensions of human resources management combined together, and there is a moderate positive correlation between human resources management and job performance that reached (0.551). There is also a role for human resources management in success in the career path, as</w:t>
      </w:r>
      <w:r w:rsidRPr="00306843">
        <w:rPr>
          <w:rFonts w:asciiTheme="majorBidi" w:hAnsiTheme="majorBidi" w:cs="Times New Roman"/>
          <w:sz w:val="28"/>
          <w:szCs w:val="28"/>
          <w:rtl/>
        </w:rPr>
        <w:t xml:space="preserve"> (68.7%).</w:t>
      </w:r>
    </w:p>
    <w:p w14:paraId="704B862C" w14:textId="658E60CC" w:rsidR="00306843" w:rsidRDefault="00306843" w:rsidP="00E63210">
      <w:pPr>
        <w:tabs>
          <w:tab w:val="right" w:pos="423"/>
        </w:tabs>
        <w:bidi w:val="0"/>
        <w:spacing w:after="0" w:line="360" w:lineRule="auto"/>
        <w:ind w:firstLine="284"/>
        <w:jc w:val="lowKashida"/>
        <w:rPr>
          <w:rFonts w:asciiTheme="majorBidi" w:hAnsiTheme="majorBidi" w:cs="Times New Roman"/>
          <w:sz w:val="28"/>
          <w:szCs w:val="28"/>
          <w:rtl/>
        </w:rPr>
      </w:pPr>
      <w:r w:rsidRPr="00306843">
        <w:rPr>
          <w:rFonts w:asciiTheme="majorBidi" w:hAnsiTheme="majorBidi" w:cs="Times New Roman"/>
          <w:sz w:val="28"/>
          <w:szCs w:val="28"/>
        </w:rPr>
        <w:lastRenderedPageBreak/>
        <w:t xml:space="preserve">Some of the changes and influences that occur on success in the career path are due to the dimensions of human resources management taken together, and there is a strong, direct, significant correlation between human resources management and success in the career path, amounting to (0.829). In light of the results of the study, a number of recommendations were formulated, the most important of which are: The non-profit sector (Saudi Autism Charitable Society) in the Kingdom of Saudi Arabia should pay attention to human resources management due to its importance and role in enhancing and raising the efficiency of employees’ performance, and pay attention to human resources management for its major role in success in the career path. For its employees, and preparing a clear list for promotion according to scientific standards prepared in advance, provided that obtaining promotions is in accordance with the principle of merit, and ensuring fair promotion for </w:t>
      </w:r>
      <w:proofErr w:type="gramStart"/>
      <w:r w:rsidRPr="00306843">
        <w:rPr>
          <w:rFonts w:asciiTheme="majorBidi" w:hAnsiTheme="majorBidi" w:cs="Times New Roman"/>
          <w:sz w:val="28"/>
          <w:szCs w:val="28"/>
        </w:rPr>
        <w:t>workers</w:t>
      </w:r>
      <w:r>
        <w:rPr>
          <w:rFonts w:asciiTheme="majorBidi" w:hAnsiTheme="majorBidi" w:cs="Times New Roman" w:hint="cs"/>
          <w:sz w:val="28"/>
          <w:szCs w:val="28"/>
          <w:rtl/>
        </w:rPr>
        <w:t xml:space="preserve"> </w:t>
      </w:r>
      <w:r w:rsidRPr="00306843">
        <w:rPr>
          <w:rFonts w:asciiTheme="majorBidi" w:hAnsiTheme="majorBidi" w:cs="Times New Roman"/>
          <w:sz w:val="28"/>
          <w:szCs w:val="28"/>
        </w:rPr>
        <w:t>,And</w:t>
      </w:r>
      <w:proofErr w:type="gramEnd"/>
      <w:r w:rsidRPr="00306843">
        <w:rPr>
          <w:rFonts w:asciiTheme="majorBidi" w:hAnsiTheme="majorBidi" w:cs="Times New Roman"/>
          <w:sz w:val="28"/>
          <w:szCs w:val="28"/>
        </w:rPr>
        <w:t xml:space="preserve"> deal fairly in resolving disputes between employees</w:t>
      </w:r>
      <w:r w:rsidRPr="00306843">
        <w:rPr>
          <w:rFonts w:asciiTheme="majorBidi" w:hAnsiTheme="majorBidi" w:cs="Times New Roman"/>
          <w:sz w:val="28"/>
          <w:szCs w:val="28"/>
          <w:rtl/>
        </w:rPr>
        <w:t>.</w:t>
      </w:r>
    </w:p>
    <w:p w14:paraId="3F9A8C0C" w14:textId="3C3F2D31" w:rsidR="00306843" w:rsidRDefault="00306843" w:rsidP="00E63210">
      <w:pPr>
        <w:tabs>
          <w:tab w:val="right" w:pos="423"/>
        </w:tabs>
        <w:bidi w:val="0"/>
        <w:spacing w:after="0" w:line="360" w:lineRule="auto"/>
        <w:ind w:firstLine="284"/>
        <w:jc w:val="lowKashida"/>
        <w:rPr>
          <w:rFonts w:asciiTheme="majorBidi" w:hAnsiTheme="majorBidi" w:cs="Times New Roman"/>
          <w:sz w:val="28"/>
          <w:szCs w:val="28"/>
          <w:rtl/>
        </w:rPr>
      </w:pPr>
      <w:r w:rsidRPr="00306843">
        <w:rPr>
          <w:rFonts w:asciiTheme="majorBidi" w:hAnsiTheme="majorBidi" w:cs="Times New Roman"/>
          <w:sz w:val="28"/>
          <w:szCs w:val="28"/>
        </w:rPr>
        <w:t>Keywords: human resources management, job performance, career success.</w:t>
      </w:r>
    </w:p>
    <w:p w14:paraId="5EB57715" w14:textId="77777777" w:rsidR="00306843" w:rsidRDefault="00306843" w:rsidP="00E63210">
      <w:pPr>
        <w:tabs>
          <w:tab w:val="right" w:pos="423"/>
        </w:tabs>
        <w:spacing w:after="0" w:line="360" w:lineRule="auto"/>
        <w:ind w:firstLine="509"/>
        <w:jc w:val="lowKashida"/>
        <w:rPr>
          <w:rFonts w:asciiTheme="majorBidi" w:hAnsiTheme="majorBidi" w:cs="Times New Roman"/>
          <w:sz w:val="28"/>
          <w:szCs w:val="28"/>
          <w:rtl/>
        </w:rPr>
      </w:pPr>
    </w:p>
    <w:p w14:paraId="4651693D" w14:textId="77777777" w:rsidR="00306843" w:rsidRPr="00306843" w:rsidRDefault="00306843" w:rsidP="00E63210">
      <w:pPr>
        <w:tabs>
          <w:tab w:val="right" w:pos="423"/>
        </w:tabs>
        <w:spacing w:after="0" w:line="360" w:lineRule="auto"/>
        <w:ind w:firstLine="509"/>
        <w:jc w:val="lowKashida"/>
        <w:rPr>
          <w:rFonts w:asciiTheme="majorBidi" w:hAnsiTheme="majorBidi" w:cs="Times New Roman"/>
          <w:sz w:val="28"/>
          <w:szCs w:val="28"/>
        </w:rPr>
      </w:pPr>
    </w:p>
    <w:p w14:paraId="0A096D6A" w14:textId="375A7A25" w:rsidR="00306843" w:rsidRDefault="00306843" w:rsidP="00E63210">
      <w:pPr>
        <w:tabs>
          <w:tab w:val="right" w:pos="423"/>
        </w:tabs>
        <w:spacing w:after="0" w:line="360" w:lineRule="auto"/>
        <w:ind w:firstLine="509"/>
        <w:jc w:val="lowKashida"/>
        <w:rPr>
          <w:rFonts w:asciiTheme="majorBidi" w:hAnsiTheme="majorBidi" w:cs="Times New Roman"/>
          <w:sz w:val="28"/>
          <w:szCs w:val="28"/>
          <w:rtl/>
        </w:rPr>
      </w:pPr>
    </w:p>
    <w:p w14:paraId="250CA1B4" w14:textId="70A43C12" w:rsidR="00306843" w:rsidRDefault="00306843" w:rsidP="00E63210">
      <w:pPr>
        <w:tabs>
          <w:tab w:val="right" w:pos="423"/>
        </w:tabs>
        <w:spacing w:after="0" w:line="360" w:lineRule="auto"/>
        <w:ind w:firstLine="509"/>
        <w:jc w:val="lowKashida"/>
        <w:rPr>
          <w:rFonts w:asciiTheme="majorBidi" w:hAnsiTheme="majorBidi" w:cs="Times New Roman"/>
          <w:sz w:val="28"/>
          <w:szCs w:val="28"/>
          <w:rtl/>
        </w:rPr>
      </w:pPr>
    </w:p>
    <w:p w14:paraId="67A17BE4" w14:textId="391AD5AF" w:rsidR="00306843" w:rsidRDefault="00306843" w:rsidP="00E63210">
      <w:pPr>
        <w:tabs>
          <w:tab w:val="right" w:pos="423"/>
        </w:tabs>
        <w:spacing w:after="0" w:line="360" w:lineRule="auto"/>
        <w:ind w:firstLine="509"/>
        <w:jc w:val="lowKashida"/>
        <w:rPr>
          <w:rFonts w:asciiTheme="majorBidi" w:hAnsiTheme="majorBidi" w:cs="Times New Roman"/>
          <w:sz w:val="28"/>
          <w:szCs w:val="28"/>
          <w:rtl/>
        </w:rPr>
      </w:pPr>
    </w:p>
    <w:p w14:paraId="55847E14" w14:textId="56E5A77F" w:rsidR="00306843" w:rsidRDefault="00306843" w:rsidP="00E63210">
      <w:pPr>
        <w:tabs>
          <w:tab w:val="right" w:pos="423"/>
        </w:tabs>
        <w:spacing w:after="0" w:line="360" w:lineRule="auto"/>
        <w:ind w:firstLine="509"/>
        <w:jc w:val="lowKashida"/>
        <w:rPr>
          <w:rFonts w:asciiTheme="majorBidi" w:hAnsiTheme="majorBidi" w:cs="Times New Roman"/>
          <w:sz w:val="28"/>
          <w:szCs w:val="28"/>
          <w:rtl/>
        </w:rPr>
      </w:pPr>
    </w:p>
    <w:p w14:paraId="435791FF" w14:textId="1188BBD5" w:rsidR="00306843" w:rsidRDefault="00306843" w:rsidP="00E63210">
      <w:pPr>
        <w:tabs>
          <w:tab w:val="right" w:pos="423"/>
        </w:tabs>
        <w:spacing w:after="0" w:line="360" w:lineRule="auto"/>
        <w:ind w:firstLine="509"/>
        <w:jc w:val="lowKashida"/>
        <w:rPr>
          <w:rFonts w:asciiTheme="majorBidi" w:hAnsiTheme="majorBidi" w:cs="Times New Roman"/>
          <w:sz w:val="28"/>
          <w:szCs w:val="28"/>
          <w:rtl/>
        </w:rPr>
      </w:pPr>
    </w:p>
    <w:p w14:paraId="459A85D6" w14:textId="540D4A11" w:rsidR="00306843" w:rsidRDefault="00306843" w:rsidP="00E63210">
      <w:pPr>
        <w:tabs>
          <w:tab w:val="right" w:pos="423"/>
        </w:tabs>
        <w:spacing w:after="0" w:line="360" w:lineRule="auto"/>
        <w:ind w:firstLine="509"/>
        <w:jc w:val="lowKashida"/>
        <w:rPr>
          <w:rFonts w:asciiTheme="majorBidi" w:hAnsiTheme="majorBidi" w:cs="Times New Roman"/>
          <w:sz w:val="28"/>
          <w:szCs w:val="28"/>
          <w:rtl/>
        </w:rPr>
      </w:pPr>
    </w:p>
    <w:p w14:paraId="1CDF5A86" w14:textId="3FA0932F" w:rsidR="00306843" w:rsidRDefault="00306843" w:rsidP="00E63210">
      <w:pPr>
        <w:tabs>
          <w:tab w:val="right" w:pos="423"/>
        </w:tabs>
        <w:spacing w:after="0" w:line="360" w:lineRule="auto"/>
        <w:ind w:firstLine="509"/>
        <w:jc w:val="lowKashida"/>
        <w:rPr>
          <w:rFonts w:asciiTheme="majorBidi" w:hAnsiTheme="majorBidi" w:cs="Times New Roman"/>
          <w:sz w:val="28"/>
          <w:szCs w:val="28"/>
          <w:rtl/>
        </w:rPr>
      </w:pPr>
    </w:p>
    <w:p w14:paraId="0E3B3703" w14:textId="10BA25C4" w:rsidR="00306843" w:rsidRDefault="00306843" w:rsidP="00E63210">
      <w:pPr>
        <w:tabs>
          <w:tab w:val="right" w:pos="423"/>
        </w:tabs>
        <w:spacing w:after="0" w:line="360" w:lineRule="auto"/>
        <w:ind w:firstLine="509"/>
        <w:jc w:val="lowKashida"/>
        <w:rPr>
          <w:rFonts w:asciiTheme="majorBidi" w:hAnsiTheme="majorBidi" w:cs="Times New Roman"/>
          <w:sz w:val="28"/>
          <w:szCs w:val="28"/>
          <w:rtl/>
        </w:rPr>
      </w:pPr>
    </w:p>
    <w:p w14:paraId="5047821B" w14:textId="62571E99" w:rsidR="00306843" w:rsidRDefault="00306843" w:rsidP="00E63210">
      <w:pPr>
        <w:tabs>
          <w:tab w:val="right" w:pos="423"/>
        </w:tabs>
        <w:spacing w:after="0" w:line="360" w:lineRule="auto"/>
        <w:ind w:firstLine="509"/>
        <w:jc w:val="lowKashida"/>
        <w:rPr>
          <w:rFonts w:asciiTheme="majorBidi" w:hAnsiTheme="majorBidi" w:cs="Times New Roman"/>
          <w:sz w:val="28"/>
          <w:szCs w:val="28"/>
          <w:rtl/>
        </w:rPr>
      </w:pPr>
    </w:p>
    <w:p w14:paraId="433DB6CA" w14:textId="319A29BE" w:rsidR="00306843" w:rsidRDefault="00306843" w:rsidP="00E63210">
      <w:pPr>
        <w:tabs>
          <w:tab w:val="right" w:pos="423"/>
        </w:tabs>
        <w:spacing w:after="0" w:line="360" w:lineRule="auto"/>
        <w:ind w:firstLine="509"/>
        <w:jc w:val="lowKashida"/>
        <w:rPr>
          <w:rFonts w:asciiTheme="majorBidi" w:hAnsiTheme="majorBidi" w:cs="Times New Roman"/>
          <w:sz w:val="28"/>
          <w:szCs w:val="28"/>
          <w:rtl/>
        </w:rPr>
      </w:pPr>
    </w:p>
    <w:p w14:paraId="02402702" w14:textId="7225280D" w:rsidR="00306843" w:rsidRDefault="00306843" w:rsidP="00E63210">
      <w:pPr>
        <w:tabs>
          <w:tab w:val="right" w:pos="423"/>
        </w:tabs>
        <w:spacing w:after="0" w:line="360" w:lineRule="auto"/>
        <w:ind w:firstLine="509"/>
        <w:jc w:val="lowKashida"/>
        <w:rPr>
          <w:rFonts w:asciiTheme="majorBidi" w:hAnsiTheme="majorBidi" w:cs="Times New Roman"/>
          <w:sz w:val="28"/>
          <w:szCs w:val="28"/>
          <w:rtl/>
        </w:rPr>
      </w:pPr>
    </w:p>
    <w:p w14:paraId="67C7E528" w14:textId="77777777" w:rsidR="00306843" w:rsidRPr="00306843" w:rsidRDefault="00306843" w:rsidP="003821BC">
      <w:pPr>
        <w:tabs>
          <w:tab w:val="right" w:pos="423"/>
        </w:tabs>
        <w:spacing w:after="0" w:line="360" w:lineRule="auto"/>
        <w:jc w:val="lowKashida"/>
        <w:rPr>
          <w:rFonts w:asciiTheme="majorBidi" w:hAnsiTheme="majorBidi" w:cs="Times New Roman"/>
          <w:sz w:val="28"/>
          <w:szCs w:val="28"/>
          <w:rtl/>
        </w:rPr>
      </w:pPr>
    </w:p>
    <w:p w14:paraId="6A2E5F49" w14:textId="77777777" w:rsidR="00220292" w:rsidRDefault="00220292" w:rsidP="00E63210">
      <w:pPr>
        <w:tabs>
          <w:tab w:val="right" w:pos="423"/>
        </w:tabs>
        <w:spacing w:after="0" w:line="360" w:lineRule="auto"/>
        <w:jc w:val="lowKashida"/>
        <w:rPr>
          <w:rFonts w:asciiTheme="majorBidi" w:hAnsiTheme="majorBidi" w:cs="Times New Roman"/>
          <w:sz w:val="28"/>
          <w:szCs w:val="28"/>
          <w:rtl/>
        </w:rPr>
      </w:pPr>
    </w:p>
    <w:p w14:paraId="7A6001F3" w14:textId="68EE42E0" w:rsidR="00BD6A5D" w:rsidRPr="00306843" w:rsidRDefault="00BD6A5D" w:rsidP="00E63210">
      <w:pPr>
        <w:tabs>
          <w:tab w:val="right" w:pos="423"/>
        </w:tabs>
        <w:spacing w:after="0" w:line="240" w:lineRule="auto"/>
        <w:ind w:firstLine="327"/>
        <w:jc w:val="center"/>
        <w:rPr>
          <w:rFonts w:ascii="Sakkal Majalla" w:hAnsi="Sakkal Majalla" w:cs="الشهيد محمد الدره"/>
          <w:bCs/>
          <w:color w:val="990033"/>
          <w:sz w:val="44"/>
          <w:szCs w:val="4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06843">
        <w:rPr>
          <w:rFonts w:ascii="Sakkal Majalla" w:hAnsi="Sakkal Majalla" w:cs="الشهيد محمد الدره" w:hint="cs"/>
          <w:bCs/>
          <w:color w:val="990033"/>
          <w:sz w:val="44"/>
          <w:szCs w:val="4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الشكر والتقدير</w:t>
      </w:r>
    </w:p>
    <w:p w14:paraId="01E36523" w14:textId="2D64451B" w:rsidR="005902B1" w:rsidRPr="00C270F7" w:rsidRDefault="005902B1" w:rsidP="00E63210">
      <w:pPr>
        <w:tabs>
          <w:tab w:val="right" w:pos="423"/>
        </w:tabs>
        <w:spacing w:after="0" w:line="240" w:lineRule="auto"/>
        <w:ind w:firstLine="327"/>
        <w:jc w:val="center"/>
        <w:rPr>
          <w:rFonts w:ascii="Sakkal Majalla" w:hAnsi="Sakkal Majalla" w:cs="DecoType Naskh Extensions"/>
          <w:bCs/>
          <w:sz w:val="34"/>
          <w:szCs w:val="3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270F7">
        <w:rPr>
          <w:rFonts w:ascii="Sakkal Majalla" w:hAnsi="Sakkal Majalla" w:cs="DecoType Naskh Extensions"/>
          <w:bCs/>
          <w:sz w:val="34"/>
          <w:szCs w:val="34"/>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بسم الله الرحمن الرحيم</w:t>
      </w:r>
    </w:p>
    <w:p w14:paraId="0BAB95B5" w14:textId="77777777" w:rsidR="005902B1" w:rsidRPr="00C270F7" w:rsidRDefault="005902B1" w:rsidP="00E63210">
      <w:pPr>
        <w:tabs>
          <w:tab w:val="right" w:pos="423"/>
        </w:tabs>
        <w:spacing w:after="0" w:line="240" w:lineRule="auto"/>
        <w:ind w:firstLine="327"/>
        <w:jc w:val="center"/>
        <w:rPr>
          <w:rFonts w:ascii="Sakkal Majalla" w:hAnsi="Sakkal Majalla" w:cs="DecoType Naskh Extensions"/>
          <w:bCs/>
          <w:sz w:val="34"/>
          <w:szCs w:val="3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270F7">
        <w:rPr>
          <w:rFonts w:ascii="Sakkal Majalla" w:hAnsi="Sakkal Majalla" w:cs="DecoType Naskh Extensions"/>
          <w:bCs/>
          <w:sz w:val="34"/>
          <w:szCs w:val="34"/>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الحمد لله رب العالمين، والصلاة والسلام على أشرف الأنبياء والمرسلين سيدنا محمد وعلى </w:t>
      </w:r>
      <w:proofErr w:type="spellStart"/>
      <w:r w:rsidRPr="00C270F7">
        <w:rPr>
          <w:rFonts w:ascii="Sakkal Majalla" w:hAnsi="Sakkal Majalla" w:cs="DecoType Naskh Extensions"/>
          <w:bCs/>
          <w:sz w:val="34"/>
          <w:szCs w:val="34"/>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آله</w:t>
      </w:r>
      <w:proofErr w:type="spellEnd"/>
      <w:r w:rsidRPr="00C270F7">
        <w:rPr>
          <w:rFonts w:ascii="Sakkal Majalla" w:hAnsi="Sakkal Majalla" w:cs="DecoType Naskh Extensions"/>
          <w:bCs/>
          <w:sz w:val="34"/>
          <w:szCs w:val="34"/>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وصحبه أجمعين</w:t>
      </w:r>
      <w:r w:rsidRPr="00C270F7">
        <w:rPr>
          <w:rFonts w:ascii="Sakkal Majalla" w:hAnsi="Sakkal Majalla" w:cs="DecoType Naskh Extensions"/>
          <w:bCs/>
          <w:sz w:val="34"/>
          <w:szCs w:val="3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p w14:paraId="509AF7C1" w14:textId="77777777" w:rsidR="005902B1" w:rsidRPr="00C270F7" w:rsidRDefault="005902B1" w:rsidP="00E63210">
      <w:pPr>
        <w:tabs>
          <w:tab w:val="right" w:pos="423"/>
        </w:tabs>
        <w:spacing w:after="0" w:line="240" w:lineRule="auto"/>
        <w:ind w:firstLine="327"/>
        <w:jc w:val="center"/>
        <w:rPr>
          <w:rFonts w:ascii="Sakkal Majalla" w:hAnsi="Sakkal Majalla" w:cs="DecoType Naskh Extensions"/>
          <w:bCs/>
          <w:sz w:val="34"/>
          <w:szCs w:val="3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270F7">
        <w:rPr>
          <w:rFonts w:ascii="Sakkal Majalla" w:hAnsi="Sakkal Majalla" w:cs="DecoType Naskh Extensions"/>
          <w:bCs/>
          <w:sz w:val="34"/>
          <w:szCs w:val="34"/>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أما بعد،</w:t>
      </w:r>
    </w:p>
    <w:p w14:paraId="641F7E05" w14:textId="580AA246" w:rsidR="005902B1" w:rsidRPr="00C270F7" w:rsidRDefault="005902B1" w:rsidP="00E63210">
      <w:pPr>
        <w:tabs>
          <w:tab w:val="right" w:pos="423"/>
        </w:tabs>
        <w:spacing w:after="0" w:line="240" w:lineRule="auto"/>
        <w:ind w:firstLine="327"/>
        <w:jc w:val="center"/>
        <w:rPr>
          <w:rFonts w:ascii="Sakkal Majalla" w:hAnsi="Sakkal Majalla" w:cs="DecoType Naskh Extensions"/>
          <w:bCs/>
          <w:sz w:val="34"/>
          <w:szCs w:val="3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270F7">
        <w:rPr>
          <w:rFonts w:ascii="Sakkal Majalla" w:hAnsi="Sakkal Majalla" w:cs="DecoType Naskh Extensions"/>
          <w:bCs/>
          <w:sz w:val="34"/>
          <w:szCs w:val="34"/>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أتقدم بأسمى آيات الشكر والتقدير إلى جميع من </w:t>
      </w:r>
      <w:r w:rsidRPr="00C270F7">
        <w:rPr>
          <w:rFonts w:ascii="Sakkal Majalla" w:hAnsi="Sakkal Majalla" w:cs="DecoType Naskh Extensions" w:hint="cs"/>
          <w:bCs/>
          <w:sz w:val="34"/>
          <w:szCs w:val="34"/>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ساعد</w:t>
      </w:r>
      <w:r w:rsidRPr="00C270F7">
        <w:rPr>
          <w:rFonts w:ascii="Sakkal Majalla" w:hAnsi="Sakkal Majalla" w:cs="DecoType Naskh Extensions"/>
          <w:bCs/>
          <w:sz w:val="34"/>
          <w:szCs w:val="34"/>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في إنجاز هذا البحث، فقد كان لدعمهم وتشجيعهم الأثر الكبير في الوصول إلى هذه المرحلة</w:t>
      </w:r>
      <w:r w:rsidRPr="00C270F7">
        <w:rPr>
          <w:rFonts w:ascii="Sakkal Majalla" w:hAnsi="Sakkal Majalla" w:cs="DecoType Naskh Extensions"/>
          <w:bCs/>
          <w:sz w:val="34"/>
          <w:szCs w:val="3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p w14:paraId="27326B59" w14:textId="1F75B27B" w:rsidR="005902B1" w:rsidRPr="00C270F7" w:rsidRDefault="00D071DD" w:rsidP="00E63210">
      <w:pPr>
        <w:tabs>
          <w:tab w:val="right" w:pos="423"/>
        </w:tabs>
        <w:spacing w:after="0" w:line="240" w:lineRule="auto"/>
        <w:ind w:firstLine="327"/>
        <w:jc w:val="center"/>
        <w:rPr>
          <w:rFonts w:ascii="Sakkal Majalla" w:hAnsi="Sakkal Majalla" w:cs="DecoType Naskh Extensions"/>
          <w:bCs/>
          <w:sz w:val="34"/>
          <w:szCs w:val="3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Sakkal Majalla" w:hAnsi="Sakkal Majalla" w:cs="DecoType Naskh Extensions" w:hint="cs"/>
          <w:bCs/>
          <w:sz w:val="34"/>
          <w:szCs w:val="34"/>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و</w:t>
      </w:r>
      <w:r w:rsidR="005902B1" w:rsidRPr="00C270F7">
        <w:rPr>
          <w:rFonts w:ascii="Sakkal Majalla" w:hAnsi="Sakkal Majalla" w:cs="DecoType Naskh Extensions"/>
          <w:bCs/>
          <w:sz w:val="34"/>
          <w:szCs w:val="34"/>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أود أن أعبر عن شكري العميق </w:t>
      </w:r>
      <w:r w:rsidR="005902B1" w:rsidRPr="00C270F7">
        <w:rPr>
          <w:rFonts w:ascii="Sakkal Majalla" w:hAnsi="Sakkal Majalla" w:cs="DecoType Naskh Extensions" w:hint="cs"/>
          <w:bCs/>
          <w:sz w:val="34"/>
          <w:szCs w:val="34"/>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لجميع كوادر جامعة الجميع الذكية </w:t>
      </w:r>
      <w:r w:rsidR="00BD6A5D" w:rsidRPr="00C270F7">
        <w:rPr>
          <w:rFonts w:ascii="Sakkal Majalla" w:hAnsi="Sakkal Majalla" w:cs="DecoType Naskh Extensions" w:hint="cs"/>
          <w:bCs/>
          <w:sz w:val="34"/>
          <w:szCs w:val="34"/>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الذين </w:t>
      </w:r>
      <w:r>
        <w:rPr>
          <w:rFonts w:ascii="Sakkal Majalla" w:hAnsi="Sakkal Majalla" w:cs="DecoType Naskh Extensions" w:hint="cs"/>
          <w:bCs/>
          <w:sz w:val="34"/>
          <w:szCs w:val="34"/>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بذلوا </w:t>
      </w:r>
      <w:r w:rsidR="00BD6A5D" w:rsidRPr="00C270F7">
        <w:rPr>
          <w:rFonts w:ascii="Sakkal Majalla" w:hAnsi="Sakkal Majalla" w:cs="DecoType Naskh Extensions" w:hint="cs"/>
          <w:bCs/>
          <w:sz w:val="34"/>
          <w:szCs w:val="34"/>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جهداً </w:t>
      </w:r>
      <w:r w:rsidR="005902B1" w:rsidRPr="00C270F7">
        <w:rPr>
          <w:rFonts w:ascii="Sakkal Majalla" w:hAnsi="Sakkal Majalla" w:cs="DecoType Naskh Extensions"/>
          <w:bCs/>
          <w:sz w:val="34"/>
          <w:szCs w:val="34"/>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في تقديم النصائح والتوجيهات القيمة والإشراف الدقيق طوال فترة إعداد هذا البحث.</w:t>
      </w:r>
    </w:p>
    <w:p w14:paraId="544CED87" w14:textId="77777777" w:rsidR="005902B1" w:rsidRPr="00C270F7" w:rsidRDefault="005902B1" w:rsidP="00E63210">
      <w:pPr>
        <w:tabs>
          <w:tab w:val="right" w:pos="423"/>
        </w:tabs>
        <w:spacing w:after="0" w:line="240" w:lineRule="auto"/>
        <w:ind w:firstLine="327"/>
        <w:jc w:val="center"/>
        <w:rPr>
          <w:rFonts w:ascii="Sakkal Majalla" w:hAnsi="Sakkal Majalla" w:cs="DecoType Naskh Extensions"/>
          <w:bCs/>
          <w:sz w:val="34"/>
          <w:szCs w:val="3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270F7">
        <w:rPr>
          <w:rFonts w:ascii="Sakkal Majalla" w:hAnsi="Sakkal Majalla" w:cs="DecoType Naskh Extensions"/>
          <w:bCs/>
          <w:sz w:val="34"/>
          <w:szCs w:val="34"/>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كما أتقدم بخالص الشكر إلى أعضاء لجنة المناقشة الموقرين على قبولهم مناقشة هذه الأطروحة وعلى ملاحظاتهم البناءة التي ساهمت في تحسين جودة هذا البحث</w:t>
      </w:r>
      <w:r w:rsidRPr="00C270F7">
        <w:rPr>
          <w:rFonts w:ascii="Sakkal Majalla" w:hAnsi="Sakkal Majalla" w:cs="DecoType Naskh Extensions"/>
          <w:bCs/>
          <w:sz w:val="34"/>
          <w:szCs w:val="3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p w14:paraId="2EDD3984" w14:textId="3626D8C8" w:rsidR="005902B1" w:rsidRPr="00C270F7" w:rsidRDefault="00D071DD" w:rsidP="00E63210">
      <w:pPr>
        <w:tabs>
          <w:tab w:val="right" w:pos="423"/>
        </w:tabs>
        <w:spacing w:after="0" w:line="240" w:lineRule="auto"/>
        <w:ind w:firstLine="327"/>
        <w:jc w:val="center"/>
        <w:rPr>
          <w:rFonts w:ascii="Sakkal Majalla" w:hAnsi="Sakkal Majalla" w:cs="DecoType Naskh Extensions"/>
          <w:bCs/>
          <w:sz w:val="34"/>
          <w:szCs w:val="34"/>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Sakkal Majalla" w:hAnsi="Sakkal Majalla" w:cs="DecoType Naskh Extensions" w:hint="cs"/>
          <w:bCs/>
          <w:sz w:val="34"/>
          <w:szCs w:val="34"/>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و</w:t>
      </w:r>
      <w:r w:rsidR="005902B1" w:rsidRPr="00C270F7">
        <w:rPr>
          <w:rFonts w:ascii="Sakkal Majalla" w:hAnsi="Sakkal Majalla" w:cs="DecoType Naskh Extensions"/>
          <w:bCs/>
          <w:sz w:val="34"/>
          <w:szCs w:val="34"/>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أتوجه بوافر الشكر والامتنان إلى عائلتي </w:t>
      </w:r>
      <w:r w:rsidRPr="00C270F7">
        <w:rPr>
          <w:rFonts w:ascii="Sakkal Majalla" w:hAnsi="Sakkal Majalla" w:cs="DecoType Naskh Extensions" w:hint="cs"/>
          <w:bCs/>
          <w:sz w:val="34"/>
          <w:szCs w:val="34"/>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العزيزة </w:t>
      </w:r>
      <w:r>
        <w:rPr>
          <w:rFonts w:ascii="Sakkal Majalla" w:hAnsi="Sakkal Majalla" w:cs="DecoType Naskh Extensions" w:hint="cs"/>
          <w:bCs/>
          <w:sz w:val="34"/>
          <w:szCs w:val="34"/>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والدتي</w:t>
      </w:r>
      <w:r w:rsidR="005902B1" w:rsidRPr="00D071DD">
        <w:rPr>
          <w:rFonts w:ascii="Sakkal Majalla" w:hAnsi="Sakkal Majalla" w:cs="DecoType Naskh Extensions" w:hint="cs"/>
          <w:bCs/>
          <w:sz w:val="34"/>
          <w:szCs w:val="34"/>
          <w:rtl/>
          <w14:glow w14:rad="0">
            <w14:schemeClr w14:val="tx1"/>
          </w14:glow>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رحمها الله </w:t>
      </w:r>
      <w:proofErr w:type="gramStart"/>
      <w:r w:rsidR="00BD6A5D" w:rsidRPr="00C270F7">
        <w:rPr>
          <w:rFonts w:ascii="Sakkal Majalla" w:hAnsi="Sakkal Majalla" w:cs="DecoType Naskh Extensions" w:hint="cs"/>
          <w:bCs/>
          <w:sz w:val="34"/>
          <w:szCs w:val="34"/>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و</w:t>
      </w:r>
      <w:r>
        <w:rPr>
          <w:rFonts w:ascii="Sakkal Majalla" w:hAnsi="Sakkal Majalla" w:cs="DecoType Naskh Extensions" w:hint="cs"/>
          <w:bCs/>
          <w:sz w:val="34"/>
          <w:szCs w:val="34"/>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BD6A5D" w:rsidRPr="00C270F7">
        <w:rPr>
          <w:rFonts w:ascii="Sakkal Majalla" w:hAnsi="Sakkal Majalla" w:cs="DecoType Naskh Extensions" w:hint="cs"/>
          <w:bCs/>
          <w:sz w:val="34"/>
          <w:szCs w:val="34"/>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والدي</w:t>
      </w:r>
      <w:proofErr w:type="gramEnd"/>
      <w:r>
        <w:rPr>
          <w:rFonts w:ascii="Sakkal Majalla" w:hAnsi="Sakkal Majalla" w:cs="DecoType Naskh Extensions"/>
          <w:bCs/>
          <w:sz w:val="34"/>
          <w:szCs w:val="34"/>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br/>
      </w:r>
      <w:r w:rsidR="005902B1" w:rsidRPr="00C270F7">
        <w:rPr>
          <w:rFonts w:ascii="Sakkal Majalla" w:hAnsi="Sakkal Majalla" w:cs="DecoType Naskh Extensions"/>
          <w:bCs/>
          <w:sz w:val="34"/>
          <w:szCs w:val="34"/>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على صبرهم ودعمهم اللامحدود، وإلى زوجتي </w:t>
      </w:r>
      <w:r w:rsidR="005902B1" w:rsidRPr="00C270F7">
        <w:rPr>
          <w:rFonts w:ascii="Sakkal Majalla" w:hAnsi="Sakkal Majalla" w:cs="DecoType Naskh Extensions" w:hint="cs"/>
          <w:bCs/>
          <w:sz w:val="34"/>
          <w:szCs w:val="34"/>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وأولادي واحبتي </w:t>
      </w:r>
      <w:r w:rsidR="005902B1" w:rsidRPr="00C270F7">
        <w:rPr>
          <w:rFonts w:ascii="Sakkal Majalla" w:hAnsi="Sakkal Majalla" w:cs="DecoType Naskh Extensions"/>
          <w:bCs/>
          <w:sz w:val="34"/>
          <w:szCs w:val="34"/>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على تفهمهم وتضحياتهم خلال فترة انشغالي في إعداد هذا البحث</w:t>
      </w:r>
      <w:r w:rsidR="005902B1" w:rsidRPr="00C270F7">
        <w:rPr>
          <w:rFonts w:ascii="Sakkal Majalla" w:hAnsi="Sakkal Majalla" w:cs="DecoType Naskh Extensions"/>
          <w:bCs/>
          <w:sz w:val="34"/>
          <w:szCs w:val="3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p w14:paraId="2BBF783B" w14:textId="4E747DFC" w:rsidR="005902B1" w:rsidRPr="00C270F7" w:rsidRDefault="005902B1" w:rsidP="00E63210">
      <w:pPr>
        <w:tabs>
          <w:tab w:val="right" w:pos="423"/>
        </w:tabs>
        <w:spacing w:after="0" w:line="240" w:lineRule="auto"/>
        <w:ind w:firstLine="327"/>
        <w:jc w:val="center"/>
        <w:rPr>
          <w:rFonts w:ascii="Sakkal Majalla" w:hAnsi="Sakkal Majalla" w:cs="DecoType Naskh Extensions"/>
          <w:bCs/>
          <w:sz w:val="34"/>
          <w:szCs w:val="3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270F7">
        <w:rPr>
          <w:rFonts w:ascii="Sakkal Majalla" w:hAnsi="Sakkal Majalla" w:cs="DecoType Naskh Extensions" w:hint="cs"/>
          <w:bCs/>
          <w:sz w:val="34"/>
          <w:szCs w:val="34"/>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واخيراً</w:t>
      </w:r>
      <w:r w:rsidR="003A71DC" w:rsidRPr="00C270F7">
        <w:rPr>
          <w:rFonts w:ascii="Sakkal Majalla" w:hAnsi="Sakkal Majalla" w:cs="DecoType Naskh Extensions" w:hint="cs"/>
          <w:bCs/>
          <w:sz w:val="34"/>
          <w:szCs w:val="34"/>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C270F7">
        <w:rPr>
          <w:rFonts w:ascii="Sakkal Majalla" w:hAnsi="Sakkal Majalla" w:cs="DecoType Naskh Extensions" w:hint="cs"/>
          <w:bCs/>
          <w:sz w:val="34"/>
          <w:szCs w:val="34"/>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اشكر </w:t>
      </w:r>
      <w:r w:rsidRPr="00C270F7">
        <w:rPr>
          <w:rFonts w:ascii="Sakkal Majalla" w:hAnsi="Sakkal Majalla" w:cs="DecoType Naskh Extensions"/>
          <w:bCs/>
          <w:sz w:val="34"/>
          <w:szCs w:val="34"/>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زملائي وأصدقائي الذين كانوا دائماً بجانبي</w:t>
      </w:r>
      <w:r w:rsidR="003A71DC" w:rsidRPr="00C270F7">
        <w:rPr>
          <w:rFonts w:ascii="Sakkal Majalla" w:hAnsi="Sakkal Majalla" w:cs="DecoType Naskh Extensions" w:hint="cs"/>
          <w:bCs/>
          <w:sz w:val="34"/>
          <w:szCs w:val="34"/>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C270F7">
        <w:rPr>
          <w:rFonts w:ascii="Sakkal Majalla" w:hAnsi="Sakkal Majalla" w:cs="DecoType Naskh Extensions"/>
          <w:bCs/>
          <w:sz w:val="34"/>
          <w:szCs w:val="34"/>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يقدمون لي الدعم النفسي والمعنوي ويشجعونني على المثابرة والاستمرار</w:t>
      </w:r>
      <w:r w:rsidRPr="00C270F7">
        <w:rPr>
          <w:rFonts w:ascii="Sakkal Majalla" w:hAnsi="Sakkal Majalla" w:cs="DecoType Naskh Extensions"/>
          <w:bCs/>
          <w:sz w:val="34"/>
          <w:szCs w:val="3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p w14:paraId="77F43C6A" w14:textId="77777777" w:rsidR="005902B1" w:rsidRPr="00C270F7" w:rsidRDefault="005902B1" w:rsidP="00E63210">
      <w:pPr>
        <w:tabs>
          <w:tab w:val="right" w:pos="423"/>
        </w:tabs>
        <w:spacing w:after="0" w:line="240" w:lineRule="auto"/>
        <w:ind w:firstLine="327"/>
        <w:jc w:val="center"/>
        <w:rPr>
          <w:rFonts w:ascii="Sakkal Majalla" w:hAnsi="Sakkal Majalla" w:cs="DecoType Naskh Extensions"/>
          <w:bCs/>
          <w:sz w:val="34"/>
          <w:szCs w:val="3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270F7">
        <w:rPr>
          <w:rFonts w:ascii="Sakkal Majalla" w:hAnsi="Sakkal Majalla" w:cs="DecoType Naskh Extensions"/>
          <w:bCs/>
          <w:sz w:val="34"/>
          <w:szCs w:val="34"/>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أسأل الله العلي القدير أن يوفق الجميع لما فيه خير وصلاح، وأن ينفع بهذا العمل العلم والمجتمع</w:t>
      </w:r>
      <w:r w:rsidRPr="00C270F7">
        <w:rPr>
          <w:rFonts w:ascii="Sakkal Majalla" w:hAnsi="Sakkal Majalla" w:cs="DecoType Naskh Extensions"/>
          <w:bCs/>
          <w:sz w:val="34"/>
          <w:szCs w:val="3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p w14:paraId="0063F7E7" w14:textId="0FD76A2E" w:rsidR="005902B1" w:rsidRPr="005902B1" w:rsidRDefault="005902B1" w:rsidP="00E63210">
      <w:pPr>
        <w:tabs>
          <w:tab w:val="right" w:pos="423"/>
        </w:tabs>
        <w:spacing w:after="0" w:line="240" w:lineRule="auto"/>
        <w:ind w:firstLine="327"/>
        <w:jc w:val="both"/>
        <w:rPr>
          <w:rFonts w:ascii="Sakkal Majalla" w:hAnsi="Sakkal Majalla" w:cs="Sakkal Majalla"/>
          <w:bCs/>
          <w:color w:val="833C0B" w:themeColor="accent2" w:themeShade="80"/>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4D930F0" w14:textId="1B9BCD4A" w:rsidR="005902B1" w:rsidRPr="005902B1" w:rsidRDefault="005902B1" w:rsidP="00E63210">
      <w:pPr>
        <w:tabs>
          <w:tab w:val="right" w:pos="423"/>
        </w:tabs>
        <w:spacing w:after="0" w:line="276" w:lineRule="auto"/>
        <w:ind w:firstLine="327"/>
        <w:jc w:val="center"/>
        <w:rPr>
          <w:rFonts w:ascii="Sakkal Majalla" w:hAnsi="Sakkal Majalla" w:cs="Sakkal Majalla"/>
          <w:bCs/>
          <w:color w:val="833C0B" w:themeColor="accent2" w:themeShade="80"/>
          <w:sz w:val="40"/>
          <w:szCs w:val="40"/>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15F7779" w14:textId="77777777" w:rsidR="005902B1" w:rsidRPr="001902DB" w:rsidRDefault="005902B1" w:rsidP="00E63210">
      <w:pPr>
        <w:tabs>
          <w:tab w:val="right" w:pos="423"/>
        </w:tabs>
        <w:rPr>
          <w:rFonts w:ascii="Sakkal Majalla" w:hAnsi="Sakkal Majalla" w:cs="Sakkal Majalla"/>
          <w:b/>
          <w:bCs/>
          <w:sz w:val="28"/>
          <w:szCs w:val="28"/>
          <w:rtl/>
          <w:lang w:bidi="ar-EG"/>
        </w:rPr>
      </w:pPr>
    </w:p>
    <w:bookmarkEnd w:id="0"/>
    <w:p w14:paraId="1EC2362E" w14:textId="77777777" w:rsidR="00390D11" w:rsidRPr="009B1108" w:rsidRDefault="00390D11" w:rsidP="00E63210">
      <w:pPr>
        <w:tabs>
          <w:tab w:val="right" w:pos="423"/>
        </w:tabs>
        <w:jc w:val="center"/>
        <w:rPr>
          <w:rFonts w:asciiTheme="majorBidi" w:hAnsiTheme="majorBidi" w:cstheme="majorBidi"/>
          <w:sz w:val="34"/>
          <w:szCs w:val="34"/>
          <w:rtl/>
        </w:rPr>
      </w:pPr>
      <w:r>
        <w:rPr>
          <w:rFonts w:asciiTheme="majorBidi" w:hAnsiTheme="majorBidi" w:cstheme="majorBidi" w:hint="cs"/>
          <w:sz w:val="34"/>
          <w:szCs w:val="34"/>
          <w:rtl/>
        </w:rPr>
        <w:t>فهرس</w:t>
      </w:r>
      <w:r w:rsidRPr="009B1108">
        <w:rPr>
          <w:rFonts w:asciiTheme="majorBidi" w:hAnsiTheme="majorBidi" w:cstheme="majorBidi"/>
          <w:sz w:val="34"/>
          <w:szCs w:val="34"/>
          <w:rtl/>
        </w:rPr>
        <w:t xml:space="preserve"> المحتويــــــــات </w:t>
      </w:r>
    </w:p>
    <w:p w14:paraId="1BA54447" w14:textId="77777777" w:rsidR="00390D11" w:rsidRPr="009B1108" w:rsidRDefault="00390D11" w:rsidP="00E63210">
      <w:pPr>
        <w:tabs>
          <w:tab w:val="right" w:pos="423"/>
        </w:tabs>
        <w:ind w:left="360"/>
        <w:jc w:val="center"/>
        <w:rPr>
          <w:rFonts w:asciiTheme="majorBidi" w:hAnsiTheme="majorBidi" w:cstheme="majorBidi"/>
          <w:b/>
          <w:bCs/>
          <w:sz w:val="28"/>
          <w:szCs w:val="28"/>
          <w:rtl/>
        </w:rPr>
      </w:pPr>
    </w:p>
    <w:tbl>
      <w:tblPr>
        <w:tblStyle w:val="ab"/>
        <w:bidiVisual/>
        <w:tblW w:w="0" w:type="auto"/>
        <w:jc w:val="center"/>
        <w:tblBorders>
          <w:top w:val="double" w:sz="4" w:space="0" w:color="auto"/>
          <w:left w:val="double" w:sz="4" w:space="0" w:color="auto"/>
          <w:bottom w:val="double" w:sz="4" w:space="0" w:color="auto"/>
          <w:right w:val="double" w:sz="4" w:space="0" w:color="auto"/>
        </w:tblBorders>
        <w:tblLook w:val="01E0" w:firstRow="1" w:lastRow="1" w:firstColumn="1" w:lastColumn="1" w:noHBand="0" w:noVBand="0"/>
      </w:tblPr>
      <w:tblGrid>
        <w:gridCol w:w="6946"/>
        <w:gridCol w:w="1024"/>
      </w:tblGrid>
      <w:tr w:rsidR="00390D11" w:rsidRPr="009B1108" w14:paraId="4857B0A8" w14:textId="77777777" w:rsidTr="002B0991">
        <w:trPr>
          <w:trHeight w:val="468"/>
          <w:jc w:val="center"/>
        </w:trPr>
        <w:tc>
          <w:tcPr>
            <w:tcW w:w="6946" w:type="dxa"/>
            <w:tcBorders>
              <w:top w:val="double" w:sz="4" w:space="0" w:color="auto"/>
              <w:bottom w:val="double" w:sz="4" w:space="0" w:color="auto"/>
            </w:tcBorders>
            <w:vAlign w:val="center"/>
          </w:tcPr>
          <w:p w14:paraId="2E3908CC" w14:textId="77777777" w:rsidR="00390D11" w:rsidRPr="009B1108" w:rsidRDefault="00390D11" w:rsidP="00E63210">
            <w:pPr>
              <w:tabs>
                <w:tab w:val="right" w:pos="423"/>
              </w:tabs>
              <w:jc w:val="center"/>
              <w:rPr>
                <w:rFonts w:asciiTheme="majorBidi" w:hAnsiTheme="majorBidi" w:cstheme="majorBidi"/>
                <w:b/>
                <w:bCs/>
                <w:sz w:val="32"/>
                <w:szCs w:val="32"/>
                <w:rtl/>
              </w:rPr>
            </w:pPr>
            <w:r w:rsidRPr="009B1108">
              <w:rPr>
                <w:rFonts w:asciiTheme="majorBidi" w:hAnsiTheme="majorBidi" w:cstheme="majorBidi"/>
                <w:b/>
                <w:bCs/>
                <w:sz w:val="32"/>
                <w:szCs w:val="32"/>
                <w:rtl/>
              </w:rPr>
              <w:t>الموضـــــــــــــــــــوع</w:t>
            </w:r>
          </w:p>
        </w:tc>
        <w:tc>
          <w:tcPr>
            <w:tcW w:w="1024" w:type="dxa"/>
            <w:tcBorders>
              <w:top w:val="double" w:sz="4" w:space="0" w:color="auto"/>
              <w:bottom w:val="double" w:sz="4" w:space="0" w:color="auto"/>
            </w:tcBorders>
          </w:tcPr>
          <w:p w14:paraId="5D134C01" w14:textId="77777777" w:rsidR="00390D11" w:rsidRPr="009B1108" w:rsidRDefault="00390D11" w:rsidP="00E63210">
            <w:pPr>
              <w:tabs>
                <w:tab w:val="right" w:pos="423"/>
              </w:tabs>
              <w:jc w:val="center"/>
              <w:rPr>
                <w:rFonts w:asciiTheme="majorBidi" w:hAnsiTheme="majorBidi" w:cstheme="majorBidi"/>
                <w:b/>
                <w:bCs/>
                <w:sz w:val="32"/>
                <w:szCs w:val="32"/>
                <w:rtl/>
              </w:rPr>
            </w:pPr>
            <w:r w:rsidRPr="009B1108">
              <w:rPr>
                <w:rFonts w:asciiTheme="majorBidi" w:hAnsiTheme="majorBidi" w:cstheme="majorBidi"/>
                <w:b/>
                <w:bCs/>
                <w:sz w:val="32"/>
                <w:szCs w:val="32"/>
                <w:rtl/>
              </w:rPr>
              <w:t>الصفحة</w:t>
            </w:r>
          </w:p>
        </w:tc>
      </w:tr>
      <w:tr w:rsidR="00390D11" w:rsidRPr="009B1108" w14:paraId="31B6DD62" w14:textId="77777777" w:rsidTr="002B0991">
        <w:trPr>
          <w:trHeight w:val="553"/>
          <w:jc w:val="center"/>
        </w:trPr>
        <w:tc>
          <w:tcPr>
            <w:tcW w:w="6946" w:type="dxa"/>
          </w:tcPr>
          <w:p w14:paraId="01B96CF7" w14:textId="778A08AD" w:rsidR="00390D11" w:rsidRPr="008B35C8" w:rsidRDefault="00390D11" w:rsidP="00D071DD">
            <w:pPr>
              <w:tabs>
                <w:tab w:val="right" w:pos="423"/>
              </w:tabs>
              <w:spacing w:line="360" w:lineRule="auto"/>
              <w:rPr>
                <w:rFonts w:ascii="Simplified Arabic" w:hAnsi="Simplified Arabic" w:cs="Simplified Arabic"/>
                <w:sz w:val="28"/>
                <w:szCs w:val="28"/>
                <w:rtl/>
                <w:lang w:bidi="ar-SY"/>
              </w:rPr>
            </w:pPr>
            <w:r w:rsidRPr="008B35C8">
              <w:rPr>
                <w:rFonts w:ascii="Simplified Arabic" w:hAnsi="Simplified Arabic" w:cs="Simplified Arabic"/>
                <w:sz w:val="28"/>
                <w:szCs w:val="28"/>
                <w:rtl/>
                <w:lang w:bidi="ar-SY"/>
              </w:rPr>
              <w:t>الملخص</w:t>
            </w:r>
            <w:r w:rsidR="00306843">
              <w:rPr>
                <w:rFonts w:ascii="Simplified Arabic" w:hAnsi="Simplified Arabic" w:cs="Simplified Arabic" w:hint="cs"/>
                <w:sz w:val="28"/>
                <w:szCs w:val="28"/>
                <w:rtl/>
                <w:lang w:bidi="ar-SY"/>
              </w:rPr>
              <w:t xml:space="preserve"> باللغة العربية</w:t>
            </w:r>
          </w:p>
        </w:tc>
        <w:tc>
          <w:tcPr>
            <w:tcW w:w="1024" w:type="dxa"/>
          </w:tcPr>
          <w:p w14:paraId="4195FA79" w14:textId="76D7D170" w:rsidR="00390D11" w:rsidRPr="009B1108" w:rsidRDefault="00306843" w:rsidP="00E63210">
            <w:pPr>
              <w:tabs>
                <w:tab w:val="right" w:pos="423"/>
              </w:tabs>
              <w:jc w:val="center"/>
              <w:rPr>
                <w:rFonts w:asciiTheme="majorBidi" w:hAnsiTheme="majorBidi" w:cstheme="majorBidi"/>
                <w:b/>
                <w:bCs/>
                <w:sz w:val="28"/>
                <w:szCs w:val="28"/>
                <w:rtl/>
              </w:rPr>
            </w:pPr>
            <w:r>
              <w:rPr>
                <w:rFonts w:asciiTheme="majorBidi" w:hAnsiTheme="majorBidi" w:cstheme="majorBidi" w:hint="cs"/>
                <w:b/>
                <w:bCs/>
                <w:sz w:val="28"/>
                <w:szCs w:val="28"/>
                <w:rtl/>
              </w:rPr>
              <w:t>2</w:t>
            </w:r>
          </w:p>
        </w:tc>
      </w:tr>
      <w:tr w:rsidR="00306843" w:rsidRPr="009B1108" w14:paraId="353BD50E" w14:textId="77777777" w:rsidTr="002B0991">
        <w:trPr>
          <w:trHeight w:val="553"/>
          <w:jc w:val="center"/>
        </w:trPr>
        <w:tc>
          <w:tcPr>
            <w:tcW w:w="6946" w:type="dxa"/>
          </w:tcPr>
          <w:p w14:paraId="02F97FCD" w14:textId="73BC0FAB" w:rsidR="00306843" w:rsidRPr="008B35C8" w:rsidRDefault="00306843" w:rsidP="00D071DD">
            <w:pPr>
              <w:tabs>
                <w:tab w:val="right" w:pos="423"/>
              </w:tabs>
              <w:spacing w:line="360" w:lineRule="auto"/>
              <w:rPr>
                <w:rFonts w:ascii="Simplified Arabic" w:hAnsi="Simplified Arabic" w:cs="Simplified Arabic"/>
                <w:sz w:val="28"/>
                <w:szCs w:val="28"/>
                <w:rtl/>
                <w:lang w:bidi="ar-SY"/>
              </w:rPr>
            </w:pPr>
            <w:r w:rsidRPr="008B35C8">
              <w:rPr>
                <w:rFonts w:ascii="Simplified Arabic" w:hAnsi="Simplified Arabic" w:cs="Simplified Arabic"/>
                <w:sz w:val="28"/>
                <w:szCs w:val="28"/>
                <w:rtl/>
                <w:lang w:bidi="ar-SY"/>
              </w:rPr>
              <w:t>الملخص</w:t>
            </w:r>
            <w:r>
              <w:rPr>
                <w:rFonts w:ascii="Simplified Arabic" w:hAnsi="Simplified Arabic" w:cs="Simplified Arabic" w:hint="cs"/>
                <w:sz w:val="28"/>
                <w:szCs w:val="28"/>
                <w:rtl/>
                <w:lang w:bidi="ar-SY"/>
              </w:rPr>
              <w:t xml:space="preserve"> باللغة الانجليزية</w:t>
            </w:r>
          </w:p>
        </w:tc>
        <w:tc>
          <w:tcPr>
            <w:tcW w:w="1024" w:type="dxa"/>
          </w:tcPr>
          <w:p w14:paraId="5FDA0788" w14:textId="77777777" w:rsidR="00306843" w:rsidRDefault="002B0991" w:rsidP="00E63210">
            <w:pPr>
              <w:tabs>
                <w:tab w:val="right" w:pos="423"/>
              </w:tabs>
              <w:jc w:val="center"/>
              <w:rPr>
                <w:rFonts w:asciiTheme="majorBidi" w:hAnsiTheme="majorBidi" w:cstheme="majorBidi"/>
                <w:b/>
                <w:bCs/>
                <w:sz w:val="28"/>
                <w:szCs w:val="28"/>
                <w:rtl/>
              </w:rPr>
            </w:pPr>
            <w:r>
              <w:rPr>
                <w:rFonts w:asciiTheme="majorBidi" w:hAnsiTheme="majorBidi" w:cstheme="majorBidi" w:hint="cs"/>
                <w:b/>
                <w:bCs/>
                <w:sz w:val="28"/>
                <w:szCs w:val="28"/>
                <w:rtl/>
              </w:rPr>
              <w:t>4.3</w:t>
            </w:r>
          </w:p>
          <w:p w14:paraId="38A88D27" w14:textId="244756CF" w:rsidR="002B0991" w:rsidRPr="009B1108" w:rsidRDefault="002B0991" w:rsidP="00E63210">
            <w:pPr>
              <w:tabs>
                <w:tab w:val="right" w:pos="423"/>
              </w:tabs>
              <w:jc w:val="center"/>
              <w:rPr>
                <w:rFonts w:asciiTheme="majorBidi" w:hAnsiTheme="majorBidi" w:cstheme="majorBidi"/>
                <w:b/>
                <w:bCs/>
                <w:sz w:val="28"/>
                <w:szCs w:val="28"/>
                <w:rtl/>
              </w:rPr>
            </w:pPr>
          </w:p>
        </w:tc>
      </w:tr>
      <w:tr w:rsidR="00390D11" w:rsidRPr="009B1108" w14:paraId="3B1CC732" w14:textId="77777777" w:rsidTr="002B0991">
        <w:trPr>
          <w:trHeight w:val="553"/>
          <w:jc w:val="center"/>
        </w:trPr>
        <w:tc>
          <w:tcPr>
            <w:tcW w:w="6946" w:type="dxa"/>
          </w:tcPr>
          <w:p w14:paraId="4F57D8E2" w14:textId="77777777" w:rsidR="00390D11" w:rsidRPr="008B35C8" w:rsidRDefault="00390D11" w:rsidP="00D071DD">
            <w:pPr>
              <w:tabs>
                <w:tab w:val="right" w:pos="423"/>
              </w:tabs>
              <w:spacing w:line="360" w:lineRule="auto"/>
              <w:rPr>
                <w:rFonts w:ascii="Simplified Arabic" w:hAnsi="Simplified Arabic" w:cs="Simplified Arabic"/>
                <w:sz w:val="28"/>
                <w:szCs w:val="28"/>
                <w:rtl/>
                <w:lang w:bidi="ar-SY"/>
              </w:rPr>
            </w:pPr>
            <w:r w:rsidRPr="008B35C8">
              <w:rPr>
                <w:rFonts w:ascii="Simplified Arabic" w:hAnsi="Simplified Arabic" w:cs="Simplified Arabic"/>
                <w:sz w:val="28"/>
                <w:szCs w:val="28"/>
                <w:rtl/>
                <w:lang w:bidi="ar-SY"/>
              </w:rPr>
              <w:t>الشكر والتقدير</w:t>
            </w:r>
          </w:p>
        </w:tc>
        <w:tc>
          <w:tcPr>
            <w:tcW w:w="1024" w:type="dxa"/>
          </w:tcPr>
          <w:p w14:paraId="78283F99" w14:textId="4F1DA9D3" w:rsidR="00390D11" w:rsidRPr="009B1108" w:rsidRDefault="00306843" w:rsidP="00E63210">
            <w:pPr>
              <w:tabs>
                <w:tab w:val="right" w:pos="423"/>
              </w:tabs>
              <w:jc w:val="center"/>
              <w:rPr>
                <w:rFonts w:asciiTheme="majorBidi" w:hAnsiTheme="majorBidi" w:cstheme="majorBidi"/>
                <w:b/>
                <w:bCs/>
                <w:sz w:val="28"/>
                <w:szCs w:val="28"/>
                <w:rtl/>
              </w:rPr>
            </w:pPr>
            <w:r>
              <w:rPr>
                <w:rFonts w:asciiTheme="majorBidi" w:hAnsiTheme="majorBidi" w:cstheme="majorBidi" w:hint="cs"/>
                <w:b/>
                <w:bCs/>
                <w:sz w:val="28"/>
                <w:szCs w:val="28"/>
                <w:rtl/>
              </w:rPr>
              <w:t>5</w:t>
            </w:r>
          </w:p>
        </w:tc>
      </w:tr>
      <w:tr w:rsidR="00390D11" w:rsidRPr="009B1108" w14:paraId="4AA3A776" w14:textId="77777777" w:rsidTr="002B0991">
        <w:trPr>
          <w:trHeight w:val="553"/>
          <w:jc w:val="center"/>
        </w:trPr>
        <w:tc>
          <w:tcPr>
            <w:tcW w:w="6946" w:type="dxa"/>
          </w:tcPr>
          <w:p w14:paraId="5A129152" w14:textId="77777777" w:rsidR="00390D11" w:rsidRPr="008B35C8" w:rsidRDefault="00390D11" w:rsidP="00D071DD">
            <w:pPr>
              <w:tabs>
                <w:tab w:val="right" w:pos="423"/>
              </w:tabs>
              <w:spacing w:line="360" w:lineRule="auto"/>
              <w:rPr>
                <w:rFonts w:ascii="Simplified Arabic" w:hAnsi="Simplified Arabic" w:cs="Simplified Arabic"/>
                <w:sz w:val="28"/>
                <w:szCs w:val="28"/>
                <w:rtl/>
                <w:lang w:bidi="ar-SY"/>
              </w:rPr>
            </w:pPr>
            <w:r w:rsidRPr="008B35C8">
              <w:rPr>
                <w:rFonts w:ascii="Simplified Arabic" w:hAnsi="Simplified Arabic" w:cs="Simplified Arabic"/>
                <w:sz w:val="28"/>
                <w:szCs w:val="28"/>
                <w:rtl/>
                <w:lang w:bidi="ar-SY"/>
              </w:rPr>
              <w:t>فهرس المحتويات</w:t>
            </w:r>
          </w:p>
        </w:tc>
        <w:tc>
          <w:tcPr>
            <w:tcW w:w="1024" w:type="dxa"/>
          </w:tcPr>
          <w:p w14:paraId="155DCD8F" w14:textId="2B07CFCB" w:rsidR="00390D11" w:rsidRPr="009B1108" w:rsidRDefault="002B0991" w:rsidP="00E63210">
            <w:pPr>
              <w:tabs>
                <w:tab w:val="right" w:pos="423"/>
              </w:tabs>
              <w:jc w:val="center"/>
              <w:rPr>
                <w:rFonts w:asciiTheme="majorBidi" w:hAnsiTheme="majorBidi" w:cstheme="majorBidi"/>
                <w:b/>
                <w:bCs/>
                <w:sz w:val="28"/>
                <w:szCs w:val="28"/>
                <w:rtl/>
              </w:rPr>
            </w:pPr>
            <w:r>
              <w:rPr>
                <w:rFonts w:asciiTheme="majorBidi" w:hAnsiTheme="majorBidi" w:cstheme="majorBidi" w:hint="cs"/>
                <w:b/>
                <w:bCs/>
                <w:sz w:val="28"/>
                <w:szCs w:val="28"/>
                <w:rtl/>
              </w:rPr>
              <w:t>6-7</w:t>
            </w:r>
          </w:p>
        </w:tc>
      </w:tr>
      <w:tr w:rsidR="00390D11" w:rsidRPr="009B1108" w14:paraId="3DB9EB03" w14:textId="77777777" w:rsidTr="002B0991">
        <w:trPr>
          <w:trHeight w:val="553"/>
          <w:jc w:val="center"/>
        </w:trPr>
        <w:tc>
          <w:tcPr>
            <w:tcW w:w="6946" w:type="dxa"/>
          </w:tcPr>
          <w:p w14:paraId="035C42C5" w14:textId="5C3FBE66" w:rsidR="00390D11" w:rsidRPr="008B35C8" w:rsidRDefault="00390D11" w:rsidP="00D071DD">
            <w:pPr>
              <w:tabs>
                <w:tab w:val="right" w:pos="423"/>
              </w:tabs>
              <w:spacing w:line="360" w:lineRule="auto"/>
              <w:rPr>
                <w:rFonts w:ascii="Simplified Arabic" w:hAnsi="Simplified Arabic" w:cs="Simplified Arabic"/>
                <w:sz w:val="28"/>
                <w:szCs w:val="28"/>
                <w:rtl/>
                <w:lang w:bidi="ar-SY"/>
              </w:rPr>
            </w:pPr>
            <w:r w:rsidRPr="008B35C8">
              <w:rPr>
                <w:rFonts w:ascii="Simplified Arabic" w:hAnsi="Simplified Arabic" w:cs="Simplified Arabic"/>
                <w:sz w:val="28"/>
                <w:szCs w:val="28"/>
                <w:rtl/>
                <w:lang w:bidi="ar-SY"/>
              </w:rPr>
              <w:t>قائمة الجداول</w:t>
            </w:r>
          </w:p>
        </w:tc>
        <w:tc>
          <w:tcPr>
            <w:tcW w:w="1024" w:type="dxa"/>
          </w:tcPr>
          <w:p w14:paraId="057A3E6F" w14:textId="3DD77823" w:rsidR="00390D11" w:rsidRPr="009B1108" w:rsidRDefault="002B0991" w:rsidP="00E63210">
            <w:pPr>
              <w:tabs>
                <w:tab w:val="right" w:pos="423"/>
              </w:tabs>
              <w:jc w:val="center"/>
              <w:rPr>
                <w:rFonts w:asciiTheme="majorBidi" w:hAnsiTheme="majorBidi" w:cstheme="majorBidi"/>
                <w:b/>
                <w:bCs/>
                <w:sz w:val="28"/>
                <w:szCs w:val="28"/>
                <w:rtl/>
              </w:rPr>
            </w:pPr>
            <w:r>
              <w:rPr>
                <w:rFonts w:asciiTheme="majorBidi" w:hAnsiTheme="majorBidi" w:cstheme="majorBidi" w:hint="cs"/>
                <w:b/>
                <w:bCs/>
                <w:sz w:val="28"/>
                <w:szCs w:val="28"/>
                <w:rtl/>
              </w:rPr>
              <w:t>8-10</w:t>
            </w:r>
          </w:p>
        </w:tc>
      </w:tr>
      <w:tr w:rsidR="00390D11" w:rsidRPr="009B1108" w14:paraId="220147C5" w14:textId="77777777" w:rsidTr="002B0991">
        <w:trPr>
          <w:trHeight w:val="553"/>
          <w:jc w:val="center"/>
        </w:trPr>
        <w:tc>
          <w:tcPr>
            <w:tcW w:w="6946" w:type="dxa"/>
          </w:tcPr>
          <w:p w14:paraId="20799EE5" w14:textId="7BB65364" w:rsidR="00390D11" w:rsidRPr="008B35C8" w:rsidRDefault="00306843" w:rsidP="00D071DD">
            <w:pPr>
              <w:tabs>
                <w:tab w:val="right" w:pos="423"/>
              </w:tabs>
              <w:spacing w:line="360" w:lineRule="auto"/>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فهرس</w:t>
            </w:r>
            <w:r w:rsidR="00390D11" w:rsidRPr="008B35C8">
              <w:rPr>
                <w:rFonts w:ascii="Simplified Arabic" w:hAnsi="Simplified Arabic" w:cs="Simplified Arabic"/>
                <w:sz w:val="28"/>
                <w:szCs w:val="28"/>
                <w:rtl/>
                <w:lang w:bidi="ar-SY"/>
              </w:rPr>
              <w:t xml:space="preserve"> الأشكال</w:t>
            </w:r>
          </w:p>
        </w:tc>
        <w:tc>
          <w:tcPr>
            <w:tcW w:w="1024" w:type="dxa"/>
          </w:tcPr>
          <w:p w14:paraId="74D171A2" w14:textId="29538436" w:rsidR="00390D11" w:rsidRPr="009B1108" w:rsidRDefault="002B0991" w:rsidP="00E63210">
            <w:pPr>
              <w:tabs>
                <w:tab w:val="right" w:pos="423"/>
              </w:tabs>
              <w:jc w:val="center"/>
              <w:rPr>
                <w:rFonts w:asciiTheme="majorBidi" w:hAnsiTheme="majorBidi" w:cstheme="majorBidi"/>
                <w:b/>
                <w:bCs/>
                <w:sz w:val="28"/>
                <w:szCs w:val="28"/>
                <w:rtl/>
              </w:rPr>
            </w:pPr>
            <w:r>
              <w:rPr>
                <w:rFonts w:asciiTheme="majorBidi" w:hAnsiTheme="majorBidi" w:cstheme="majorBidi" w:hint="cs"/>
                <w:b/>
                <w:bCs/>
                <w:sz w:val="28"/>
                <w:szCs w:val="28"/>
                <w:rtl/>
              </w:rPr>
              <w:t>11</w:t>
            </w:r>
          </w:p>
        </w:tc>
      </w:tr>
      <w:tr w:rsidR="00390D11" w:rsidRPr="009B1108" w14:paraId="4ACBD883" w14:textId="77777777" w:rsidTr="002B0991">
        <w:trPr>
          <w:trHeight w:val="553"/>
          <w:jc w:val="center"/>
        </w:trPr>
        <w:tc>
          <w:tcPr>
            <w:tcW w:w="6946" w:type="dxa"/>
            <w:vAlign w:val="center"/>
          </w:tcPr>
          <w:p w14:paraId="262B040B" w14:textId="77777777" w:rsidR="00390D11" w:rsidRPr="009B1108" w:rsidRDefault="00390D11" w:rsidP="00E63210">
            <w:pPr>
              <w:pStyle w:val="ae"/>
              <w:tabs>
                <w:tab w:val="right" w:pos="423"/>
              </w:tabs>
              <w:spacing w:line="360" w:lineRule="auto"/>
              <w:jc w:val="center"/>
              <w:rPr>
                <w:rFonts w:asciiTheme="majorBidi" w:hAnsiTheme="majorBidi" w:cstheme="majorBidi"/>
                <w:b/>
                <w:bCs/>
                <w:sz w:val="32"/>
                <w:szCs w:val="32"/>
                <w:rtl/>
              </w:rPr>
            </w:pPr>
            <w:r w:rsidRPr="009B1108">
              <w:rPr>
                <w:rFonts w:asciiTheme="majorBidi" w:hAnsiTheme="majorBidi" w:cstheme="majorBidi"/>
                <w:b/>
                <w:bCs/>
                <w:sz w:val="32"/>
                <w:szCs w:val="32"/>
                <w:rtl/>
              </w:rPr>
              <w:t>الفصل الاول: الإطار العام للدراسة</w:t>
            </w:r>
          </w:p>
        </w:tc>
        <w:tc>
          <w:tcPr>
            <w:tcW w:w="1024" w:type="dxa"/>
          </w:tcPr>
          <w:p w14:paraId="5B46EBAB" w14:textId="43119012" w:rsidR="00390D11" w:rsidRPr="009B1108" w:rsidRDefault="002B0991" w:rsidP="00E63210">
            <w:pPr>
              <w:tabs>
                <w:tab w:val="right" w:pos="423"/>
              </w:tabs>
              <w:jc w:val="center"/>
              <w:rPr>
                <w:rFonts w:asciiTheme="majorBidi" w:hAnsiTheme="majorBidi" w:cstheme="majorBidi"/>
                <w:b/>
                <w:bCs/>
                <w:sz w:val="28"/>
                <w:szCs w:val="28"/>
                <w:rtl/>
              </w:rPr>
            </w:pPr>
            <w:r>
              <w:rPr>
                <w:rFonts w:asciiTheme="majorBidi" w:hAnsiTheme="majorBidi" w:cstheme="majorBidi" w:hint="cs"/>
                <w:b/>
                <w:bCs/>
                <w:sz w:val="28"/>
                <w:szCs w:val="28"/>
                <w:rtl/>
              </w:rPr>
              <w:t>12</w:t>
            </w:r>
          </w:p>
        </w:tc>
      </w:tr>
      <w:tr w:rsidR="00390D11" w:rsidRPr="009B1108" w14:paraId="54A0C730" w14:textId="77777777" w:rsidTr="002B0991">
        <w:trPr>
          <w:trHeight w:val="347"/>
          <w:jc w:val="center"/>
        </w:trPr>
        <w:tc>
          <w:tcPr>
            <w:tcW w:w="6946" w:type="dxa"/>
            <w:shd w:val="clear" w:color="auto" w:fill="auto"/>
            <w:vAlign w:val="center"/>
          </w:tcPr>
          <w:p w14:paraId="093DE7D2" w14:textId="77777777" w:rsidR="00390D11" w:rsidRPr="009B1108" w:rsidRDefault="00390D11" w:rsidP="00E63210">
            <w:pPr>
              <w:pStyle w:val="ae"/>
              <w:tabs>
                <w:tab w:val="right" w:pos="423"/>
              </w:tabs>
              <w:spacing w:line="360" w:lineRule="auto"/>
              <w:rPr>
                <w:rFonts w:asciiTheme="majorBidi" w:hAnsiTheme="majorBidi" w:cstheme="majorBidi"/>
                <w:sz w:val="28"/>
                <w:szCs w:val="28"/>
                <w:rtl/>
              </w:rPr>
            </w:pPr>
            <w:r w:rsidRPr="009B1108">
              <w:rPr>
                <w:rFonts w:asciiTheme="majorBidi" w:hAnsiTheme="majorBidi" w:cstheme="majorBidi"/>
                <w:sz w:val="28"/>
                <w:szCs w:val="28"/>
                <w:rtl/>
              </w:rPr>
              <w:t>مقدمة الدراسة</w:t>
            </w:r>
          </w:p>
        </w:tc>
        <w:tc>
          <w:tcPr>
            <w:tcW w:w="1024" w:type="dxa"/>
          </w:tcPr>
          <w:p w14:paraId="26F308AE" w14:textId="4D4FB79F" w:rsidR="00390D11" w:rsidRPr="009B1108" w:rsidRDefault="002B0991" w:rsidP="00E63210">
            <w:pPr>
              <w:tabs>
                <w:tab w:val="right" w:pos="423"/>
              </w:tabs>
              <w:jc w:val="center"/>
              <w:rPr>
                <w:rFonts w:asciiTheme="majorBidi" w:hAnsiTheme="majorBidi" w:cstheme="majorBidi"/>
                <w:b/>
                <w:bCs/>
                <w:sz w:val="28"/>
                <w:szCs w:val="28"/>
                <w:rtl/>
              </w:rPr>
            </w:pPr>
            <w:r>
              <w:rPr>
                <w:rFonts w:asciiTheme="majorBidi" w:hAnsiTheme="majorBidi" w:cstheme="majorBidi" w:hint="cs"/>
                <w:b/>
                <w:bCs/>
                <w:sz w:val="28"/>
                <w:szCs w:val="28"/>
                <w:rtl/>
              </w:rPr>
              <w:t>13-14</w:t>
            </w:r>
          </w:p>
        </w:tc>
      </w:tr>
      <w:tr w:rsidR="00390D11" w:rsidRPr="009B1108" w14:paraId="77549757" w14:textId="77777777" w:rsidTr="002B0991">
        <w:trPr>
          <w:trHeight w:val="267"/>
          <w:jc w:val="center"/>
        </w:trPr>
        <w:tc>
          <w:tcPr>
            <w:tcW w:w="6946" w:type="dxa"/>
            <w:shd w:val="clear" w:color="auto" w:fill="auto"/>
            <w:vAlign w:val="center"/>
          </w:tcPr>
          <w:p w14:paraId="37065D52" w14:textId="77777777" w:rsidR="00390D11" w:rsidRPr="009B1108" w:rsidRDefault="00390D11" w:rsidP="00E63210">
            <w:pPr>
              <w:pStyle w:val="ae"/>
              <w:tabs>
                <w:tab w:val="right" w:pos="423"/>
              </w:tabs>
              <w:spacing w:line="360" w:lineRule="auto"/>
              <w:rPr>
                <w:rFonts w:asciiTheme="majorBidi" w:hAnsiTheme="majorBidi" w:cstheme="majorBidi"/>
                <w:sz w:val="28"/>
                <w:szCs w:val="28"/>
                <w:rtl/>
              </w:rPr>
            </w:pPr>
            <w:r w:rsidRPr="009B1108">
              <w:rPr>
                <w:rFonts w:asciiTheme="majorBidi" w:hAnsiTheme="majorBidi" w:cstheme="majorBidi"/>
                <w:sz w:val="28"/>
                <w:szCs w:val="28"/>
                <w:rtl/>
              </w:rPr>
              <w:t>مشكلة الدراسة</w:t>
            </w:r>
          </w:p>
        </w:tc>
        <w:tc>
          <w:tcPr>
            <w:tcW w:w="1024" w:type="dxa"/>
          </w:tcPr>
          <w:p w14:paraId="0A36E750" w14:textId="5FC3651F" w:rsidR="00390D11" w:rsidRPr="009B1108" w:rsidRDefault="002B0991" w:rsidP="00E63210">
            <w:pPr>
              <w:tabs>
                <w:tab w:val="right" w:pos="423"/>
              </w:tabs>
              <w:jc w:val="center"/>
              <w:rPr>
                <w:rFonts w:asciiTheme="majorBidi" w:hAnsiTheme="majorBidi" w:cstheme="majorBidi"/>
                <w:b/>
                <w:bCs/>
                <w:sz w:val="28"/>
                <w:szCs w:val="28"/>
                <w:rtl/>
              </w:rPr>
            </w:pPr>
            <w:r>
              <w:rPr>
                <w:rFonts w:asciiTheme="majorBidi" w:hAnsiTheme="majorBidi" w:cstheme="majorBidi" w:hint="cs"/>
                <w:b/>
                <w:bCs/>
                <w:sz w:val="28"/>
                <w:szCs w:val="28"/>
                <w:rtl/>
              </w:rPr>
              <w:t>14-15</w:t>
            </w:r>
          </w:p>
        </w:tc>
      </w:tr>
      <w:tr w:rsidR="00390D11" w:rsidRPr="009B1108" w14:paraId="366A49AF" w14:textId="77777777" w:rsidTr="002B0991">
        <w:trPr>
          <w:trHeight w:val="349"/>
          <w:jc w:val="center"/>
        </w:trPr>
        <w:tc>
          <w:tcPr>
            <w:tcW w:w="6946" w:type="dxa"/>
            <w:shd w:val="clear" w:color="auto" w:fill="auto"/>
            <w:vAlign w:val="center"/>
          </w:tcPr>
          <w:p w14:paraId="033ED60D" w14:textId="77777777" w:rsidR="00390D11" w:rsidRPr="009B1108" w:rsidRDefault="00390D11" w:rsidP="00E63210">
            <w:pPr>
              <w:pStyle w:val="ae"/>
              <w:tabs>
                <w:tab w:val="right" w:pos="423"/>
              </w:tabs>
              <w:spacing w:line="360" w:lineRule="auto"/>
              <w:rPr>
                <w:rFonts w:asciiTheme="majorBidi" w:hAnsiTheme="majorBidi" w:cstheme="majorBidi"/>
                <w:sz w:val="28"/>
                <w:szCs w:val="28"/>
                <w:rtl/>
              </w:rPr>
            </w:pPr>
            <w:r>
              <w:rPr>
                <w:rFonts w:asciiTheme="majorBidi" w:hAnsiTheme="majorBidi" w:cstheme="majorBidi" w:hint="cs"/>
                <w:sz w:val="28"/>
                <w:szCs w:val="28"/>
                <w:rtl/>
              </w:rPr>
              <w:t xml:space="preserve">أهمية </w:t>
            </w:r>
            <w:r w:rsidRPr="009B1108">
              <w:rPr>
                <w:rFonts w:asciiTheme="majorBidi" w:hAnsiTheme="majorBidi" w:cstheme="majorBidi"/>
                <w:sz w:val="28"/>
                <w:szCs w:val="28"/>
                <w:rtl/>
              </w:rPr>
              <w:t>الدراسة</w:t>
            </w:r>
          </w:p>
        </w:tc>
        <w:tc>
          <w:tcPr>
            <w:tcW w:w="1024" w:type="dxa"/>
          </w:tcPr>
          <w:p w14:paraId="1CA66480" w14:textId="5CB779F8" w:rsidR="00390D11" w:rsidRPr="009B1108" w:rsidRDefault="002B0991" w:rsidP="00E63210">
            <w:pPr>
              <w:tabs>
                <w:tab w:val="right" w:pos="423"/>
              </w:tabs>
              <w:jc w:val="center"/>
              <w:rPr>
                <w:rFonts w:asciiTheme="majorBidi" w:hAnsiTheme="majorBidi" w:cstheme="majorBidi"/>
                <w:b/>
                <w:bCs/>
                <w:sz w:val="28"/>
                <w:szCs w:val="28"/>
                <w:rtl/>
              </w:rPr>
            </w:pPr>
            <w:r>
              <w:rPr>
                <w:rFonts w:asciiTheme="majorBidi" w:hAnsiTheme="majorBidi" w:cstheme="majorBidi" w:hint="cs"/>
                <w:b/>
                <w:bCs/>
                <w:sz w:val="28"/>
                <w:szCs w:val="28"/>
                <w:rtl/>
              </w:rPr>
              <w:t>16</w:t>
            </w:r>
          </w:p>
        </w:tc>
      </w:tr>
      <w:tr w:rsidR="00390D11" w:rsidRPr="009B1108" w14:paraId="3750FB3F" w14:textId="77777777" w:rsidTr="002B0991">
        <w:trPr>
          <w:trHeight w:val="349"/>
          <w:jc w:val="center"/>
        </w:trPr>
        <w:tc>
          <w:tcPr>
            <w:tcW w:w="6946" w:type="dxa"/>
            <w:shd w:val="clear" w:color="auto" w:fill="auto"/>
            <w:vAlign w:val="center"/>
          </w:tcPr>
          <w:p w14:paraId="26999E7C" w14:textId="77777777" w:rsidR="00390D11" w:rsidRPr="009B1108" w:rsidRDefault="00390D11" w:rsidP="00E63210">
            <w:pPr>
              <w:pStyle w:val="ae"/>
              <w:tabs>
                <w:tab w:val="right" w:pos="423"/>
              </w:tabs>
              <w:spacing w:line="360" w:lineRule="auto"/>
              <w:rPr>
                <w:rFonts w:asciiTheme="majorBidi" w:hAnsiTheme="majorBidi" w:cstheme="majorBidi"/>
                <w:sz w:val="28"/>
                <w:szCs w:val="28"/>
                <w:rtl/>
              </w:rPr>
            </w:pPr>
            <w:r>
              <w:rPr>
                <w:rFonts w:asciiTheme="majorBidi" w:hAnsiTheme="majorBidi" w:cstheme="majorBidi" w:hint="cs"/>
                <w:sz w:val="28"/>
                <w:szCs w:val="28"/>
                <w:rtl/>
              </w:rPr>
              <w:t>أهداف</w:t>
            </w:r>
            <w:r w:rsidRPr="009B1108">
              <w:rPr>
                <w:rFonts w:asciiTheme="majorBidi" w:hAnsiTheme="majorBidi" w:cstheme="majorBidi"/>
                <w:sz w:val="28"/>
                <w:szCs w:val="28"/>
                <w:rtl/>
              </w:rPr>
              <w:t xml:space="preserve"> الدراسة</w:t>
            </w:r>
          </w:p>
        </w:tc>
        <w:tc>
          <w:tcPr>
            <w:tcW w:w="1024" w:type="dxa"/>
          </w:tcPr>
          <w:p w14:paraId="6E61C1B4" w14:textId="705618D0" w:rsidR="00390D11" w:rsidRPr="009B1108" w:rsidRDefault="002B0991" w:rsidP="00E63210">
            <w:pPr>
              <w:tabs>
                <w:tab w:val="right" w:pos="423"/>
              </w:tabs>
              <w:jc w:val="center"/>
              <w:rPr>
                <w:rFonts w:asciiTheme="majorBidi" w:hAnsiTheme="majorBidi" w:cstheme="majorBidi"/>
                <w:b/>
                <w:bCs/>
                <w:sz w:val="28"/>
                <w:szCs w:val="28"/>
                <w:rtl/>
              </w:rPr>
            </w:pPr>
            <w:r>
              <w:rPr>
                <w:rFonts w:asciiTheme="majorBidi" w:hAnsiTheme="majorBidi" w:cstheme="majorBidi" w:hint="cs"/>
                <w:b/>
                <w:bCs/>
                <w:sz w:val="28"/>
                <w:szCs w:val="28"/>
                <w:rtl/>
              </w:rPr>
              <w:t>16</w:t>
            </w:r>
          </w:p>
        </w:tc>
      </w:tr>
      <w:tr w:rsidR="00390D11" w:rsidRPr="009B1108" w14:paraId="2C6FE658" w14:textId="77777777" w:rsidTr="002B0991">
        <w:trPr>
          <w:trHeight w:val="371"/>
          <w:jc w:val="center"/>
        </w:trPr>
        <w:tc>
          <w:tcPr>
            <w:tcW w:w="6946" w:type="dxa"/>
            <w:shd w:val="clear" w:color="auto" w:fill="auto"/>
            <w:vAlign w:val="center"/>
          </w:tcPr>
          <w:p w14:paraId="38C3663F" w14:textId="77777777" w:rsidR="00390D11" w:rsidRPr="009B1108" w:rsidRDefault="00390D11" w:rsidP="00E63210">
            <w:pPr>
              <w:pStyle w:val="ae"/>
              <w:tabs>
                <w:tab w:val="right" w:pos="423"/>
              </w:tabs>
              <w:spacing w:line="360" w:lineRule="auto"/>
              <w:rPr>
                <w:rFonts w:asciiTheme="majorBidi" w:hAnsiTheme="majorBidi" w:cstheme="majorBidi"/>
                <w:sz w:val="28"/>
                <w:szCs w:val="28"/>
                <w:rtl/>
              </w:rPr>
            </w:pPr>
            <w:r>
              <w:rPr>
                <w:rFonts w:asciiTheme="majorBidi" w:hAnsiTheme="majorBidi" w:cstheme="majorBidi" w:hint="cs"/>
                <w:sz w:val="28"/>
                <w:szCs w:val="28"/>
                <w:rtl/>
              </w:rPr>
              <w:t>فرضيات</w:t>
            </w:r>
            <w:r w:rsidRPr="009B1108">
              <w:rPr>
                <w:rFonts w:asciiTheme="majorBidi" w:hAnsiTheme="majorBidi" w:cstheme="majorBidi"/>
                <w:sz w:val="28"/>
                <w:szCs w:val="28"/>
                <w:rtl/>
              </w:rPr>
              <w:t xml:space="preserve"> الدراسة</w:t>
            </w:r>
          </w:p>
        </w:tc>
        <w:tc>
          <w:tcPr>
            <w:tcW w:w="1024" w:type="dxa"/>
          </w:tcPr>
          <w:p w14:paraId="3B3647DE" w14:textId="6889DA09" w:rsidR="00390D11" w:rsidRPr="009B1108" w:rsidRDefault="002B0991" w:rsidP="00E63210">
            <w:pPr>
              <w:tabs>
                <w:tab w:val="right" w:pos="423"/>
              </w:tabs>
              <w:jc w:val="center"/>
              <w:rPr>
                <w:rFonts w:asciiTheme="majorBidi" w:hAnsiTheme="majorBidi" w:cstheme="majorBidi"/>
                <w:b/>
                <w:bCs/>
                <w:sz w:val="28"/>
                <w:szCs w:val="28"/>
                <w:rtl/>
              </w:rPr>
            </w:pPr>
            <w:r>
              <w:rPr>
                <w:rFonts w:asciiTheme="majorBidi" w:hAnsiTheme="majorBidi" w:cstheme="majorBidi" w:hint="cs"/>
                <w:b/>
                <w:bCs/>
                <w:sz w:val="28"/>
                <w:szCs w:val="28"/>
                <w:rtl/>
              </w:rPr>
              <w:t>17-18</w:t>
            </w:r>
          </w:p>
        </w:tc>
      </w:tr>
      <w:tr w:rsidR="00390D11" w:rsidRPr="009B1108" w14:paraId="66484A86" w14:textId="77777777" w:rsidTr="002B0991">
        <w:trPr>
          <w:trHeight w:val="553"/>
          <w:jc w:val="center"/>
        </w:trPr>
        <w:tc>
          <w:tcPr>
            <w:tcW w:w="6946" w:type="dxa"/>
            <w:vAlign w:val="center"/>
          </w:tcPr>
          <w:p w14:paraId="5BE47783" w14:textId="77777777" w:rsidR="00390D11" w:rsidRPr="009B1108" w:rsidRDefault="00390D11" w:rsidP="00E63210">
            <w:pPr>
              <w:pStyle w:val="ae"/>
              <w:tabs>
                <w:tab w:val="right" w:pos="423"/>
              </w:tabs>
              <w:spacing w:line="360" w:lineRule="auto"/>
              <w:jc w:val="center"/>
              <w:rPr>
                <w:rFonts w:asciiTheme="majorBidi" w:hAnsiTheme="majorBidi" w:cstheme="majorBidi"/>
                <w:b/>
                <w:bCs/>
                <w:sz w:val="32"/>
                <w:szCs w:val="32"/>
                <w:rtl/>
              </w:rPr>
            </w:pPr>
            <w:r w:rsidRPr="009B1108">
              <w:rPr>
                <w:rFonts w:asciiTheme="majorBidi" w:hAnsiTheme="majorBidi" w:cstheme="majorBidi"/>
                <w:b/>
                <w:bCs/>
                <w:sz w:val="32"/>
                <w:szCs w:val="32"/>
                <w:rtl/>
              </w:rPr>
              <w:t xml:space="preserve">الفصل الثاني: </w:t>
            </w:r>
            <w:r>
              <w:rPr>
                <w:rFonts w:asciiTheme="majorBidi" w:hAnsiTheme="majorBidi" w:cstheme="majorBidi" w:hint="cs"/>
                <w:b/>
                <w:bCs/>
                <w:sz w:val="32"/>
                <w:szCs w:val="32"/>
                <w:rtl/>
              </w:rPr>
              <w:t>ا</w:t>
            </w:r>
            <w:r>
              <w:rPr>
                <w:rFonts w:asciiTheme="majorBidi" w:hAnsiTheme="majorBidi" w:cstheme="majorBidi"/>
                <w:b/>
                <w:bCs/>
                <w:sz w:val="32"/>
                <w:szCs w:val="32"/>
                <w:rtl/>
              </w:rPr>
              <w:t>لدراس</w:t>
            </w:r>
            <w:r>
              <w:rPr>
                <w:rFonts w:asciiTheme="majorBidi" w:hAnsiTheme="majorBidi" w:cstheme="majorBidi" w:hint="cs"/>
                <w:b/>
                <w:bCs/>
                <w:sz w:val="32"/>
                <w:szCs w:val="32"/>
                <w:rtl/>
              </w:rPr>
              <w:t>ات السابقة</w:t>
            </w:r>
          </w:p>
        </w:tc>
        <w:tc>
          <w:tcPr>
            <w:tcW w:w="1024" w:type="dxa"/>
          </w:tcPr>
          <w:p w14:paraId="66C9C99C" w14:textId="1570AC72" w:rsidR="00390D11" w:rsidRPr="009B1108" w:rsidRDefault="002B0991" w:rsidP="00E63210">
            <w:pPr>
              <w:tabs>
                <w:tab w:val="right" w:pos="423"/>
              </w:tabs>
              <w:jc w:val="center"/>
              <w:rPr>
                <w:rFonts w:asciiTheme="majorBidi" w:hAnsiTheme="majorBidi" w:cstheme="majorBidi"/>
                <w:b/>
                <w:bCs/>
                <w:sz w:val="28"/>
                <w:szCs w:val="28"/>
                <w:rtl/>
              </w:rPr>
            </w:pPr>
            <w:r>
              <w:rPr>
                <w:rFonts w:asciiTheme="majorBidi" w:hAnsiTheme="majorBidi" w:cstheme="majorBidi" w:hint="cs"/>
                <w:b/>
                <w:bCs/>
                <w:sz w:val="28"/>
                <w:szCs w:val="28"/>
                <w:rtl/>
              </w:rPr>
              <w:t>19-20</w:t>
            </w:r>
          </w:p>
        </w:tc>
      </w:tr>
      <w:tr w:rsidR="002B0991" w:rsidRPr="009B1108" w14:paraId="080A2675" w14:textId="77777777" w:rsidTr="002B0991">
        <w:trPr>
          <w:jc w:val="center"/>
        </w:trPr>
        <w:tc>
          <w:tcPr>
            <w:tcW w:w="6946" w:type="dxa"/>
            <w:vAlign w:val="center"/>
          </w:tcPr>
          <w:p w14:paraId="43E3CA43" w14:textId="5E61E5DA" w:rsidR="002B0991" w:rsidRPr="00E32B8F" w:rsidRDefault="002B0991" w:rsidP="002B0991">
            <w:pPr>
              <w:pStyle w:val="ae"/>
              <w:tabs>
                <w:tab w:val="right" w:pos="423"/>
              </w:tabs>
              <w:spacing w:line="360" w:lineRule="auto"/>
              <w:jc w:val="center"/>
              <w:rPr>
                <w:rFonts w:asciiTheme="majorBidi" w:hAnsiTheme="majorBidi" w:cstheme="majorBidi"/>
                <w:b/>
                <w:bCs/>
                <w:sz w:val="32"/>
                <w:szCs w:val="32"/>
                <w:rtl/>
              </w:rPr>
            </w:pPr>
            <w:r w:rsidRPr="002B0991">
              <w:rPr>
                <w:rFonts w:asciiTheme="majorBidi" w:hAnsiTheme="majorBidi" w:cstheme="majorBidi"/>
                <w:b/>
                <w:bCs/>
                <w:sz w:val="32"/>
                <w:szCs w:val="32"/>
                <w:rtl/>
              </w:rPr>
              <w:t>المنطلقات النظرية للدراس</w:t>
            </w:r>
            <w:r>
              <w:rPr>
                <w:rFonts w:asciiTheme="majorBidi" w:hAnsiTheme="majorBidi" w:cstheme="majorBidi" w:hint="cs"/>
                <w:b/>
                <w:bCs/>
                <w:sz w:val="32"/>
                <w:szCs w:val="32"/>
                <w:rtl/>
              </w:rPr>
              <w:t>ة</w:t>
            </w:r>
          </w:p>
        </w:tc>
        <w:tc>
          <w:tcPr>
            <w:tcW w:w="1024" w:type="dxa"/>
          </w:tcPr>
          <w:p w14:paraId="14D344FC" w14:textId="356F036D" w:rsidR="002B0991" w:rsidRPr="009B1108" w:rsidRDefault="002B0991" w:rsidP="00E63210">
            <w:pPr>
              <w:tabs>
                <w:tab w:val="right" w:pos="423"/>
              </w:tabs>
              <w:jc w:val="center"/>
              <w:rPr>
                <w:rFonts w:asciiTheme="majorBidi" w:hAnsiTheme="majorBidi" w:cstheme="majorBidi"/>
                <w:b/>
                <w:bCs/>
                <w:sz w:val="28"/>
                <w:szCs w:val="28"/>
                <w:rtl/>
              </w:rPr>
            </w:pPr>
            <w:r>
              <w:rPr>
                <w:rFonts w:asciiTheme="majorBidi" w:hAnsiTheme="majorBidi" w:cstheme="majorBidi" w:hint="cs"/>
                <w:b/>
                <w:bCs/>
                <w:sz w:val="28"/>
                <w:szCs w:val="28"/>
                <w:rtl/>
              </w:rPr>
              <w:t>25-31</w:t>
            </w:r>
          </w:p>
        </w:tc>
      </w:tr>
      <w:tr w:rsidR="00390D11" w:rsidRPr="009B1108" w14:paraId="5FF9FBB8" w14:textId="77777777" w:rsidTr="002B0991">
        <w:trPr>
          <w:jc w:val="center"/>
        </w:trPr>
        <w:tc>
          <w:tcPr>
            <w:tcW w:w="6946" w:type="dxa"/>
            <w:vAlign w:val="center"/>
          </w:tcPr>
          <w:p w14:paraId="7B1988E3" w14:textId="77777777" w:rsidR="00390D11" w:rsidRPr="00E32B8F" w:rsidRDefault="00390D11" w:rsidP="00E63210">
            <w:pPr>
              <w:pStyle w:val="ae"/>
              <w:tabs>
                <w:tab w:val="right" w:pos="423"/>
              </w:tabs>
              <w:spacing w:line="360" w:lineRule="auto"/>
              <w:jc w:val="center"/>
              <w:rPr>
                <w:rFonts w:asciiTheme="majorBidi" w:hAnsiTheme="majorBidi" w:cstheme="majorBidi"/>
                <w:b/>
                <w:bCs/>
                <w:sz w:val="32"/>
                <w:szCs w:val="32"/>
                <w:rtl/>
              </w:rPr>
            </w:pPr>
            <w:r w:rsidRPr="00E32B8F">
              <w:rPr>
                <w:rFonts w:asciiTheme="majorBidi" w:hAnsiTheme="majorBidi" w:cstheme="majorBidi"/>
                <w:b/>
                <w:bCs/>
                <w:sz w:val="32"/>
                <w:szCs w:val="32"/>
                <w:rtl/>
              </w:rPr>
              <w:t>الفصل الثالث</w:t>
            </w:r>
          </w:p>
          <w:p w14:paraId="1DA56088" w14:textId="77777777" w:rsidR="00390D11" w:rsidRPr="00E32B8F" w:rsidRDefault="00390D11" w:rsidP="00E63210">
            <w:pPr>
              <w:pStyle w:val="ae"/>
              <w:tabs>
                <w:tab w:val="right" w:pos="423"/>
              </w:tabs>
              <w:spacing w:line="360" w:lineRule="auto"/>
              <w:jc w:val="center"/>
              <w:rPr>
                <w:rFonts w:asciiTheme="majorBidi" w:hAnsiTheme="majorBidi" w:cstheme="majorBidi"/>
                <w:b/>
                <w:bCs/>
                <w:sz w:val="32"/>
                <w:szCs w:val="32"/>
                <w:rtl/>
              </w:rPr>
            </w:pPr>
            <w:r w:rsidRPr="00E91B09">
              <w:rPr>
                <w:rFonts w:asciiTheme="majorBidi" w:hAnsiTheme="majorBidi" w:cs="Times New Roman"/>
                <w:b/>
                <w:bCs/>
                <w:sz w:val="32"/>
                <w:szCs w:val="32"/>
                <w:rtl/>
              </w:rPr>
              <w:t>منهجية الدراسة والدراسة الميدانية</w:t>
            </w:r>
          </w:p>
        </w:tc>
        <w:tc>
          <w:tcPr>
            <w:tcW w:w="1024" w:type="dxa"/>
            <w:vAlign w:val="center"/>
          </w:tcPr>
          <w:p w14:paraId="6C7502D1" w14:textId="713A1B09" w:rsidR="00390D11" w:rsidRPr="009B1108" w:rsidRDefault="002B0991" w:rsidP="002B0991">
            <w:pPr>
              <w:tabs>
                <w:tab w:val="right" w:pos="423"/>
              </w:tabs>
              <w:jc w:val="center"/>
              <w:rPr>
                <w:rFonts w:asciiTheme="majorBidi" w:hAnsiTheme="majorBidi" w:cstheme="majorBidi"/>
                <w:b/>
                <w:bCs/>
                <w:sz w:val="28"/>
                <w:szCs w:val="28"/>
                <w:rtl/>
              </w:rPr>
            </w:pPr>
            <w:r>
              <w:rPr>
                <w:rFonts w:asciiTheme="majorBidi" w:hAnsiTheme="majorBidi" w:cstheme="majorBidi" w:hint="cs"/>
                <w:b/>
                <w:bCs/>
                <w:sz w:val="28"/>
                <w:szCs w:val="28"/>
                <w:rtl/>
              </w:rPr>
              <w:t>32</w:t>
            </w:r>
          </w:p>
        </w:tc>
      </w:tr>
      <w:tr w:rsidR="00390D11" w:rsidRPr="009B1108" w14:paraId="4873A3D7" w14:textId="77777777" w:rsidTr="002B0991">
        <w:trPr>
          <w:jc w:val="center"/>
        </w:trPr>
        <w:tc>
          <w:tcPr>
            <w:tcW w:w="6946" w:type="dxa"/>
            <w:vAlign w:val="center"/>
          </w:tcPr>
          <w:p w14:paraId="143A9BFC" w14:textId="77777777" w:rsidR="00390D11" w:rsidRPr="00E32B8F" w:rsidRDefault="00390D11" w:rsidP="00E63210">
            <w:pPr>
              <w:pStyle w:val="ae"/>
              <w:tabs>
                <w:tab w:val="right" w:pos="423"/>
              </w:tabs>
              <w:spacing w:line="360" w:lineRule="auto"/>
              <w:jc w:val="center"/>
              <w:rPr>
                <w:rFonts w:asciiTheme="majorBidi" w:hAnsiTheme="majorBidi" w:cstheme="majorBidi"/>
                <w:b/>
                <w:bCs/>
                <w:sz w:val="32"/>
                <w:szCs w:val="32"/>
                <w:rtl/>
              </w:rPr>
            </w:pPr>
            <w:r>
              <w:rPr>
                <w:rFonts w:asciiTheme="majorBidi" w:hAnsiTheme="majorBidi" w:cstheme="majorBidi" w:hint="cs"/>
                <w:b/>
                <w:bCs/>
                <w:sz w:val="32"/>
                <w:szCs w:val="32"/>
                <w:rtl/>
              </w:rPr>
              <w:t>المبحث الأول: منهجية الدراسة</w:t>
            </w:r>
          </w:p>
        </w:tc>
        <w:tc>
          <w:tcPr>
            <w:tcW w:w="1024" w:type="dxa"/>
          </w:tcPr>
          <w:p w14:paraId="277ED9BB" w14:textId="01AC409F" w:rsidR="00390D11" w:rsidRPr="009B1108" w:rsidRDefault="002B0991" w:rsidP="00E63210">
            <w:pPr>
              <w:tabs>
                <w:tab w:val="right" w:pos="423"/>
              </w:tabs>
              <w:jc w:val="center"/>
              <w:rPr>
                <w:rFonts w:asciiTheme="majorBidi" w:hAnsiTheme="majorBidi" w:cstheme="majorBidi"/>
                <w:b/>
                <w:bCs/>
                <w:sz w:val="28"/>
                <w:szCs w:val="28"/>
                <w:rtl/>
              </w:rPr>
            </w:pPr>
            <w:r>
              <w:rPr>
                <w:rFonts w:asciiTheme="majorBidi" w:hAnsiTheme="majorBidi" w:cstheme="majorBidi" w:hint="cs"/>
                <w:b/>
                <w:bCs/>
                <w:sz w:val="28"/>
                <w:szCs w:val="28"/>
                <w:rtl/>
              </w:rPr>
              <w:t>33</w:t>
            </w:r>
          </w:p>
        </w:tc>
      </w:tr>
      <w:tr w:rsidR="00390D11" w:rsidRPr="009B1108" w14:paraId="037DA5A5" w14:textId="77777777" w:rsidTr="002B0991">
        <w:trPr>
          <w:jc w:val="center"/>
        </w:trPr>
        <w:tc>
          <w:tcPr>
            <w:tcW w:w="6946" w:type="dxa"/>
            <w:vAlign w:val="center"/>
          </w:tcPr>
          <w:p w14:paraId="17613ED5" w14:textId="77777777" w:rsidR="00390D11" w:rsidRPr="00E32B8F" w:rsidRDefault="00390D11" w:rsidP="00E63210">
            <w:pPr>
              <w:pStyle w:val="ae"/>
              <w:tabs>
                <w:tab w:val="right" w:pos="423"/>
              </w:tabs>
              <w:spacing w:line="360" w:lineRule="auto"/>
              <w:rPr>
                <w:rFonts w:asciiTheme="majorBidi" w:hAnsiTheme="majorBidi" w:cstheme="majorBidi"/>
                <w:sz w:val="28"/>
                <w:szCs w:val="28"/>
                <w:rtl/>
              </w:rPr>
            </w:pPr>
            <w:r w:rsidRPr="00E32B8F">
              <w:rPr>
                <w:rFonts w:asciiTheme="majorBidi" w:hAnsiTheme="majorBidi" w:cstheme="majorBidi" w:hint="cs"/>
                <w:sz w:val="28"/>
                <w:szCs w:val="28"/>
                <w:rtl/>
              </w:rPr>
              <w:t>منهج الدراسة</w:t>
            </w:r>
          </w:p>
        </w:tc>
        <w:tc>
          <w:tcPr>
            <w:tcW w:w="1024" w:type="dxa"/>
          </w:tcPr>
          <w:p w14:paraId="08B42F0C" w14:textId="20561027" w:rsidR="00390D11" w:rsidRPr="009B1108" w:rsidRDefault="002B0991" w:rsidP="00E63210">
            <w:pPr>
              <w:tabs>
                <w:tab w:val="right" w:pos="423"/>
              </w:tabs>
              <w:jc w:val="center"/>
              <w:rPr>
                <w:rFonts w:asciiTheme="majorBidi" w:hAnsiTheme="majorBidi" w:cstheme="majorBidi"/>
                <w:b/>
                <w:bCs/>
                <w:sz w:val="28"/>
                <w:szCs w:val="28"/>
                <w:rtl/>
              </w:rPr>
            </w:pPr>
            <w:r>
              <w:rPr>
                <w:rFonts w:asciiTheme="majorBidi" w:hAnsiTheme="majorBidi" w:cstheme="majorBidi" w:hint="cs"/>
                <w:b/>
                <w:bCs/>
                <w:sz w:val="28"/>
                <w:szCs w:val="28"/>
                <w:rtl/>
              </w:rPr>
              <w:t>33</w:t>
            </w:r>
          </w:p>
        </w:tc>
      </w:tr>
      <w:tr w:rsidR="00390D11" w:rsidRPr="009B1108" w14:paraId="4C8CECAC" w14:textId="77777777" w:rsidTr="002B0991">
        <w:trPr>
          <w:jc w:val="center"/>
        </w:trPr>
        <w:tc>
          <w:tcPr>
            <w:tcW w:w="6946" w:type="dxa"/>
            <w:vAlign w:val="center"/>
          </w:tcPr>
          <w:p w14:paraId="06486CF5" w14:textId="77777777" w:rsidR="00390D11" w:rsidRPr="009B1108" w:rsidRDefault="00390D11" w:rsidP="00E63210">
            <w:pPr>
              <w:pStyle w:val="ae"/>
              <w:tabs>
                <w:tab w:val="right" w:pos="423"/>
              </w:tabs>
              <w:spacing w:line="360" w:lineRule="auto"/>
              <w:rPr>
                <w:rFonts w:asciiTheme="majorBidi" w:hAnsiTheme="majorBidi" w:cstheme="majorBidi"/>
                <w:sz w:val="28"/>
                <w:szCs w:val="28"/>
                <w:rtl/>
              </w:rPr>
            </w:pPr>
            <w:r w:rsidRPr="00E32B8F">
              <w:rPr>
                <w:rFonts w:asciiTheme="majorBidi" w:hAnsiTheme="majorBidi" w:cs="Times New Roman"/>
                <w:sz w:val="28"/>
                <w:szCs w:val="28"/>
                <w:rtl/>
              </w:rPr>
              <w:t>مجتمع الدراسة وعينتها</w:t>
            </w:r>
          </w:p>
        </w:tc>
        <w:tc>
          <w:tcPr>
            <w:tcW w:w="1024" w:type="dxa"/>
          </w:tcPr>
          <w:p w14:paraId="2388A775" w14:textId="1319AA40" w:rsidR="00390D11" w:rsidRPr="009B1108" w:rsidRDefault="002B0991" w:rsidP="00E63210">
            <w:pPr>
              <w:tabs>
                <w:tab w:val="right" w:pos="423"/>
              </w:tabs>
              <w:jc w:val="center"/>
              <w:rPr>
                <w:rFonts w:asciiTheme="majorBidi" w:hAnsiTheme="majorBidi" w:cstheme="majorBidi"/>
                <w:b/>
                <w:bCs/>
                <w:sz w:val="28"/>
                <w:szCs w:val="28"/>
                <w:rtl/>
              </w:rPr>
            </w:pPr>
            <w:r>
              <w:rPr>
                <w:rFonts w:asciiTheme="majorBidi" w:hAnsiTheme="majorBidi" w:cstheme="majorBidi" w:hint="cs"/>
                <w:b/>
                <w:bCs/>
                <w:sz w:val="28"/>
                <w:szCs w:val="28"/>
                <w:rtl/>
              </w:rPr>
              <w:t>33</w:t>
            </w:r>
          </w:p>
        </w:tc>
      </w:tr>
      <w:tr w:rsidR="00390D11" w:rsidRPr="009B1108" w14:paraId="08EAA5EB" w14:textId="77777777" w:rsidTr="002B0991">
        <w:trPr>
          <w:jc w:val="center"/>
        </w:trPr>
        <w:tc>
          <w:tcPr>
            <w:tcW w:w="6946" w:type="dxa"/>
            <w:vAlign w:val="center"/>
          </w:tcPr>
          <w:p w14:paraId="55607307" w14:textId="77777777" w:rsidR="00390D11" w:rsidRPr="009B1108" w:rsidRDefault="00390D11" w:rsidP="00E63210">
            <w:pPr>
              <w:pStyle w:val="ae"/>
              <w:tabs>
                <w:tab w:val="right" w:pos="423"/>
              </w:tabs>
              <w:spacing w:line="360" w:lineRule="auto"/>
              <w:rPr>
                <w:rFonts w:asciiTheme="majorBidi" w:hAnsiTheme="majorBidi" w:cstheme="majorBidi"/>
                <w:sz w:val="28"/>
                <w:szCs w:val="28"/>
                <w:rtl/>
              </w:rPr>
            </w:pPr>
            <w:r>
              <w:rPr>
                <w:rFonts w:asciiTheme="majorBidi" w:hAnsiTheme="majorBidi"/>
                <w:sz w:val="28"/>
                <w:szCs w:val="28"/>
                <w:rtl/>
              </w:rPr>
              <w:lastRenderedPageBreak/>
              <w:t>أداة الدراسة (الاستبانة)</w:t>
            </w:r>
          </w:p>
        </w:tc>
        <w:tc>
          <w:tcPr>
            <w:tcW w:w="1024" w:type="dxa"/>
          </w:tcPr>
          <w:p w14:paraId="7029A6A3" w14:textId="7121C520" w:rsidR="00390D11" w:rsidRPr="009B1108" w:rsidRDefault="002B0991" w:rsidP="00E63210">
            <w:pPr>
              <w:tabs>
                <w:tab w:val="right" w:pos="423"/>
              </w:tabs>
              <w:jc w:val="center"/>
              <w:rPr>
                <w:rFonts w:asciiTheme="majorBidi" w:hAnsiTheme="majorBidi" w:cstheme="majorBidi"/>
                <w:b/>
                <w:bCs/>
                <w:sz w:val="28"/>
                <w:szCs w:val="28"/>
                <w:rtl/>
              </w:rPr>
            </w:pPr>
            <w:r>
              <w:rPr>
                <w:rFonts w:asciiTheme="majorBidi" w:hAnsiTheme="majorBidi" w:cstheme="majorBidi" w:hint="cs"/>
                <w:b/>
                <w:bCs/>
                <w:sz w:val="28"/>
                <w:szCs w:val="28"/>
                <w:rtl/>
              </w:rPr>
              <w:t>33-34</w:t>
            </w:r>
          </w:p>
        </w:tc>
      </w:tr>
      <w:tr w:rsidR="00390D11" w:rsidRPr="009B1108" w14:paraId="2FD1927F" w14:textId="77777777" w:rsidTr="002B0991">
        <w:trPr>
          <w:jc w:val="center"/>
        </w:trPr>
        <w:tc>
          <w:tcPr>
            <w:tcW w:w="6946" w:type="dxa"/>
            <w:vAlign w:val="center"/>
          </w:tcPr>
          <w:p w14:paraId="2CEBCEA9" w14:textId="77777777" w:rsidR="00390D11" w:rsidRPr="009B1108" w:rsidRDefault="00390D11" w:rsidP="00E63210">
            <w:pPr>
              <w:pStyle w:val="ae"/>
              <w:tabs>
                <w:tab w:val="right" w:pos="423"/>
              </w:tabs>
              <w:spacing w:line="360" w:lineRule="auto"/>
              <w:rPr>
                <w:rFonts w:asciiTheme="majorBidi" w:hAnsiTheme="majorBidi" w:cstheme="majorBidi"/>
                <w:sz w:val="28"/>
                <w:szCs w:val="28"/>
                <w:rtl/>
              </w:rPr>
            </w:pPr>
            <w:r w:rsidRPr="00E32B8F">
              <w:rPr>
                <w:rFonts w:asciiTheme="majorBidi" w:hAnsiTheme="majorBidi" w:cs="Times New Roman"/>
                <w:sz w:val="28"/>
                <w:szCs w:val="28"/>
                <w:rtl/>
              </w:rPr>
              <w:t>اختبـار صـدق أداة الـدراسة وثباتها</w:t>
            </w:r>
          </w:p>
        </w:tc>
        <w:tc>
          <w:tcPr>
            <w:tcW w:w="1024" w:type="dxa"/>
          </w:tcPr>
          <w:p w14:paraId="6D63FC43" w14:textId="2C143C4A" w:rsidR="00390D11" w:rsidRPr="009B1108" w:rsidRDefault="002B0991" w:rsidP="00E63210">
            <w:pPr>
              <w:tabs>
                <w:tab w:val="right" w:pos="423"/>
              </w:tabs>
              <w:jc w:val="center"/>
              <w:rPr>
                <w:rFonts w:asciiTheme="majorBidi" w:hAnsiTheme="majorBidi" w:cstheme="majorBidi"/>
                <w:b/>
                <w:bCs/>
                <w:sz w:val="28"/>
                <w:szCs w:val="28"/>
                <w:rtl/>
              </w:rPr>
            </w:pPr>
            <w:r>
              <w:rPr>
                <w:rFonts w:asciiTheme="majorBidi" w:hAnsiTheme="majorBidi" w:cstheme="majorBidi" w:hint="cs"/>
                <w:b/>
                <w:bCs/>
                <w:sz w:val="28"/>
                <w:szCs w:val="28"/>
                <w:rtl/>
              </w:rPr>
              <w:t>34-</w:t>
            </w:r>
            <w:r w:rsidR="00DA3B85">
              <w:rPr>
                <w:rFonts w:asciiTheme="majorBidi" w:hAnsiTheme="majorBidi" w:cstheme="majorBidi" w:hint="cs"/>
                <w:b/>
                <w:bCs/>
                <w:sz w:val="28"/>
                <w:szCs w:val="28"/>
                <w:rtl/>
              </w:rPr>
              <w:t>36</w:t>
            </w:r>
          </w:p>
        </w:tc>
      </w:tr>
      <w:tr w:rsidR="00390D11" w:rsidRPr="009B1108" w14:paraId="57A04341" w14:textId="77777777" w:rsidTr="002B0991">
        <w:trPr>
          <w:jc w:val="center"/>
        </w:trPr>
        <w:tc>
          <w:tcPr>
            <w:tcW w:w="6946" w:type="dxa"/>
            <w:vAlign w:val="center"/>
          </w:tcPr>
          <w:p w14:paraId="15EDEB3B" w14:textId="77777777" w:rsidR="00390D11" w:rsidRPr="009B1108" w:rsidRDefault="00390D11" w:rsidP="00E63210">
            <w:pPr>
              <w:pStyle w:val="ae"/>
              <w:tabs>
                <w:tab w:val="right" w:pos="423"/>
              </w:tabs>
              <w:spacing w:line="360" w:lineRule="auto"/>
              <w:rPr>
                <w:rFonts w:asciiTheme="majorBidi" w:hAnsiTheme="majorBidi" w:cstheme="majorBidi"/>
                <w:sz w:val="28"/>
                <w:szCs w:val="28"/>
                <w:rtl/>
              </w:rPr>
            </w:pPr>
            <w:r w:rsidRPr="00E32B8F">
              <w:rPr>
                <w:rFonts w:asciiTheme="majorBidi" w:hAnsiTheme="majorBidi" w:cs="Times New Roman"/>
                <w:sz w:val="28"/>
                <w:szCs w:val="28"/>
                <w:rtl/>
              </w:rPr>
              <w:t>أساليب التحليل الإحصائي</w:t>
            </w:r>
          </w:p>
        </w:tc>
        <w:tc>
          <w:tcPr>
            <w:tcW w:w="1024" w:type="dxa"/>
          </w:tcPr>
          <w:p w14:paraId="6365E8C9" w14:textId="0B1F559C" w:rsidR="00390D11" w:rsidRPr="009B1108" w:rsidRDefault="00DA3B85" w:rsidP="00E63210">
            <w:pPr>
              <w:tabs>
                <w:tab w:val="right" w:pos="423"/>
              </w:tabs>
              <w:jc w:val="center"/>
              <w:rPr>
                <w:rFonts w:asciiTheme="majorBidi" w:hAnsiTheme="majorBidi" w:cstheme="majorBidi"/>
                <w:b/>
                <w:bCs/>
                <w:sz w:val="28"/>
                <w:szCs w:val="28"/>
                <w:rtl/>
              </w:rPr>
            </w:pPr>
            <w:r>
              <w:rPr>
                <w:rFonts w:asciiTheme="majorBidi" w:hAnsiTheme="majorBidi" w:cstheme="majorBidi" w:hint="cs"/>
                <w:b/>
                <w:bCs/>
                <w:sz w:val="28"/>
                <w:szCs w:val="28"/>
                <w:rtl/>
              </w:rPr>
              <w:t>36-37</w:t>
            </w:r>
          </w:p>
        </w:tc>
      </w:tr>
      <w:tr w:rsidR="00390D11" w:rsidRPr="009B1108" w14:paraId="6DD86662" w14:textId="77777777" w:rsidTr="002B0991">
        <w:trPr>
          <w:jc w:val="center"/>
        </w:trPr>
        <w:tc>
          <w:tcPr>
            <w:tcW w:w="6946" w:type="dxa"/>
            <w:vAlign w:val="center"/>
          </w:tcPr>
          <w:p w14:paraId="3A410575" w14:textId="77777777" w:rsidR="00390D11" w:rsidRPr="00E91B09" w:rsidRDefault="00390D11" w:rsidP="00E63210">
            <w:pPr>
              <w:pStyle w:val="ae"/>
              <w:tabs>
                <w:tab w:val="right" w:pos="423"/>
              </w:tabs>
              <w:spacing w:line="360" w:lineRule="auto"/>
              <w:jc w:val="center"/>
              <w:rPr>
                <w:rFonts w:asciiTheme="majorBidi" w:hAnsiTheme="majorBidi" w:cs="Times New Roman"/>
                <w:sz w:val="28"/>
                <w:szCs w:val="28"/>
                <w:rtl/>
              </w:rPr>
            </w:pPr>
            <w:r w:rsidRPr="00E91B09">
              <w:rPr>
                <w:rFonts w:asciiTheme="majorBidi" w:hAnsiTheme="majorBidi" w:cstheme="majorBidi" w:hint="cs"/>
                <w:b/>
                <w:bCs/>
                <w:sz w:val="32"/>
                <w:szCs w:val="32"/>
                <w:rtl/>
              </w:rPr>
              <w:t xml:space="preserve">المبحث الثاني: </w:t>
            </w:r>
            <w:r w:rsidRPr="00E91B09">
              <w:rPr>
                <w:rFonts w:asciiTheme="majorBidi" w:hAnsiTheme="majorBidi" w:cstheme="majorBidi"/>
                <w:b/>
                <w:bCs/>
                <w:sz w:val="32"/>
                <w:szCs w:val="32"/>
                <w:rtl/>
              </w:rPr>
              <w:t>وصف خصائص عينة الدراسة ومتغيراتها</w:t>
            </w:r>
          </w:p>
        </w:tc>
        <w:tc>
          <w:tcPr>
            <w:tcW w:w="1024" w:type="dxa"/>
          </w:tcPr>
          <w:p w14:paraId="6B7B221B" w14:textId="1BBF9620" w:rsidR="00390D11" w:rsidRPr="009B1108" w:rsidRDefault="00DA3B85" w:rsidP="00E63210">
            <w:pPr>
              <w:tabs>
                <w:tab w:val="right" w:pos="423"/>
              </w:tabs>
              <w:jc w:val="center"/>
              <w:rPr>
                <w:rFonts w:asciiTheme="majorBidi" w:hAnsiTheme="majorBidi" w:cstheme="majorBidi"/>
                <w:b/>
                <w:bCs/>
                <w:sz w:val="28"/>
                <w:szCs w:val="28"/>
                <w:rtl/>
              </w:rPr>
            </w:pPr>
            <w:r>
              <w:rPr>
                <w:rFonts w:asciiTheme="majorBidi" w:hAnsiTheme="majorBidi" w:cstheme="majorBidi" w:hint="cs"/>
                <w:b/>
                <w:bCs/>
                <w:sz w:val="28"/>
                <w:szCs w:val="28"/>
                <w:rtl/>
              </w:rPr>
              <w:t>38</w:t>
            </w:r>
          </w:p>
        </w:tc>
      </w:tr>
      <w:tr w:rsidR="00390D11" w:rsidRPr="009B1108" w14:paraId="5413028B" w14:textId="77777777" w:rsidTr="002B0991">
        <w:trPr>
          <w:trHeight w:val="363"/>
          <w:jc w:val="center"/>
        </w:trPr>
        <w:tc>
          <w:tcPr>
            <w:tcW w:w="6946" w:type="dxa"/>
            <w:vAlign w:val="center"/>
          </w:tcPr>
          <w:p w14:paraId="21DCB21E" w14:textId="77777777" w:rsidR="00390D11" w:rsidRPr="009B1108" w:rsidRDefault="00390D11" w:rsidP="00E63210">
            <w:pPr>
              <w:pStyle w:val="ae"/>
              <w:tabs>
                <w:tab w:val="right" w:pos="423"/>
              </w:tabs>
              <w:spacing w:line="360" w:lineRule="auto"/>
              <w:rPr>
                <w:rFonts w:asciiTheme="majorBidi" w:hAnsiTheme="majorBidi" w:cstheme="majorBidi"/>
                <w:sz w:val="28"/>
                <w:szCs w:val="28"/>
                <w:rtl/>
              </w:rPr>
            </w:pPr>
            <w:r w:rsidRPr="00E32B8F">
              <w:rPr>
                <w:rFonts w:asciiTheme="majorBidi" w:hAnsiTheme="majorBidi" w:cs="Times New Roman"/>
                <w:sz w:val="28"/>
                <w:szCs w:val="28"/>
                <w:rtl/>
              </w:rPr>
              <w:t>أولاً: وصف خصائص عينة الدراسة</w:t>
            </w:r>
          </w:p>
        </w:tc>
        <w:tc>
          <w:tcPr>
            <w:tcW w:w="1024" w:type="dxa"/>
          </w:tcPr>
          <w:p w14:paraId="2AA9EDC2" w14:textId="3AF741C7" w:rsidR="00390D11" w:rsidRPr="009B1108" w:rsidRDefault="00DA3B85" w:rsidP="00E63210">
            <w:pPr>
              <w:tabs>
                <w:tab w:val="right" w:pos="423"/>
              </w:tabs>
              <w:jc w:val="center"/>
              <w:rPr>
                <w:rFonts w:asciiTheme="majorBidi" w:hAnsiTheme="majorBidi" w:cstheme="majorBidi"/>
                <w:b/>
                <w:bCs/>
                <w:sz w:val="28"/>
                <w:szCs w:val="28"/>
                <w:rtl/>
              </w:rPr>
            </w:pPr>
            <w:r>
              <w:rPr>
                <w:rFonts w:asciiTheme="majorBidi" w:hAnsiTheme="majorBidi" w:cstheme="majorBidi" w:hint="cs"/>
                <w:b/>
                <w:bCs/>
                <w:sz w:val="28"/>
                <w:szCs w:val="28"/>
                <w:rtl/>
              </w:rPr>
              <w:t>38-44</w:t>
            </w:r>
          </w:p>
        </w:tc>
      </w:tr>
      <w:tr w:rsidR="00390D11" w:rsidRPr="009B1108" w14:paraId="0A6F06AF" w14:textId="77777777" w:rsidTr="002B0991">
        <w:trPr>
          <w:jc w:val="center"/>
        </w:trPr>
        <w:tc>
          <w:tcPr>
            <w:tcW w:w="6946" w:type="dxa"/>
            <w:vAlign w:val="center"/>
          </w:tcPr>
          <w:p w14:paraId="78556AE1" w14:textId="77777777" w:rsidR="00390D11" w:rsidRPr="009B1108" w:rsidRDefault="00390D11" w:rsidP="00E63210">
            <w:pPr>
              <w:pStyle w:val="ae"/>
              <w:tabs>
                <w:tab w:val="right" w:pos="423"/>
              </w:tabs>
              <w:spacing w:line="360" w:lineRule="auto"/>
              <w:rPr>
                <w:rFonts w:asciiTheme="majorBidi" w:hAnsiTheme="majorBidi" w:cstheme="majorBidi"/>
                <w:sz w:val="28"/>
                <w:szCs w:val="28"/>
                <w:rtl/>
              </w:rPr>
            </w:pPr>
            <w:r w:rsidRPr="00E32B8F">
              <w:rPr>
                <w:rFonts w:asciiTheme="majorBidi" w:hAnsiTheme="majorBidi" w:cs="Times New Roman"/>
                <w:sz w:val="28"/>
                <w:szCs w:val="28"/>
                <w:rtl/>
              </w:rPr>
              <w:t>ثانيًا: تحليل متغيرات الدراسة</w:t>
            </w:r>
          </w:p>
        </w:tc>
        <w:tc>
          <w:tcPr>
            <w:tcW w:w="1024" w:type="dxa"/>
          </w:tcPr>
          <w:p w14:paraId="7FF23883" w14:textId="599CFFC5" w:rsidR="00390D11" w:rsidRPr="009B1108" w:rsidRDefault="00DA3B85" w:rsidP="00E63210">
            <w:pPr>
              <w:tabs>
                <w:tab w:val="right" w:pos="423"/>
              </w:tabs>
              <w:jc w:val="center"/>
              <w:rPr>
                <w:rFonts w:asciiTheme="majorBidi" w:hAnsiTheme="majorBidi" w:cstheme="majorBidi"/>
                <w:b/>
                <w:bCs/>
                <w:sz w:val="28"/>
                <w:szCs w:val="28"/>
                <w:rtl/>
              </w:rPr>
            </w:pPr>
            <w:r>
              <w:rPr>
                <w:rFonts w:asciiTheme="majorBidi" w:hAnsiTheme="majorBidi" w:cstheme="majorBidi" w:hint="cs"/>
                <w:b/>
                <w:bCs/>
                <w:sz w:val="28"/>
                <w:szCs w:val="28"/>
                <w:rtl/>
              </w:rPr>
              <w:t>44</w:t>
            </w:r>
          </w:p>
        </w:tc>
      </w:tr>
      <w:tr w:rsidR="00390D11" w:rsidRPr="009B1108" w14:paraId="495C0155" w14:textId="77777777" w:rsidTr="002B0991">
        <w:trPr>
          <w:jc w:val="center"/>
        </w:trPr>
        <w:tc>
          <w:tcPr>
            <w:tcW w:w="6946" w:type="dxa"/>
            <w:vAlign w:val="center"/>
          </w:tcPr>
          <w:p w14:paraId="60601C3F" w14:textId="77777777" w:rsidR="00390D11" w:rsidRPr="00E91B09" w:rsidRDefault="00390D11" w:rsidP="00E63210">
            <w:pPr>
              <w:pStyle w:val="ae"/>
              <w:tabs>
                <w:tab w:val="right" w:pos="423"/>
              </w:tabs>
              <w:spacing w:line="360" w:lineRule="auto"/>
              <w:rPr>
                <w:rFonts w:asciiTheme="majorBidi" w:hAnsiTheme="majorBidi" w:cs="Times New Roman"/>
                <w:sz w:val="28"/>
                <w:szCs w:val="28"/>
                <w:rtl/>
              </w:rPr>
            </w:pPr>
            <w:r w:rsidRPr="00E32B8F">
              <w:rPr>
                <w:rFonts w:asciiTheme="majorBidi" w:hAnsiTheme="majorBidi" w:cs="Times New Roman"/>
                <w:sz w:val="28"/>
                <w:szCs w:val="28"/>
                <w:rtl/>
              </w:rPr>
              <w:t>المحور الأول: التحليل الوصفي لمقياس أداء إدارة الموارد البشرية بتطوير المهارات</w:t>
            </w:r>
          </w:p>
        </w:tc>
        <w:tc>
          <w:tcPr>
            <w:tcW w:w="1024" w:type="dxa"/>
          </w:tcPr>
          <w:p w14:paraId="62289153" w14:textId="79290D46" w:rsidR="00390D11" w:rsidRPr="009B1108" w:rsidRDefault="00DA3B85" w:rsidP="00E63210">
            <w:pPr>
              <w:tabs>
                <w:tab w:val="right" w:pos="423"/>
              </w:tabs>
              <w:jc w:val="center"/>
              <w:rPr>
                <w:rFonts w:asciiTheme="majorBidi" w:hAnsiTheme="majorBidi" w:cstheme="majorBidi"/>
                <w:b/>
                <w:bCs/>
                <w:sz w:val="28"/>
                <w:szCs w:val="28"/>
                <w:rtl/>
              </w:rPr>
            </w:pPr>
            <w:r>
              <w:rPr>
                <w:rFonts w:asciiTheme="majorBidi" w:hAnsiTheme="majorBidi" w:cstheme="majorBidi" w:hint="cs"/>
                <w:b/>
                <w:bCs/>
                <w:sz w:val="28"/>
                <w:szCs w:val="28"/>
                <w:rtl/>
              </w:rPr>
              <w:t>44-61</w:t>
            </w:r>
          </w:p>
        </w:tc>
      </w:tr>
      <w:tr w:rsidR="00390D11" w:rsidRPr="009B1108" w14:paraId="606CBA8B" w14:textId="77777777" w:rsidTr="002B0991">
        <w:trPr>
          <w:jc w:val="center"/>
        </w:trPr>
        <w:tc>
          <w:tcPr>
            <w:tcW w:w="6946" w:type="dxa"/>
            <w:vAlign w:val="center"/>
          </w:tcPr>
          <w:p w14:paraId="69ABEE19" w14:textId="77777777" w:rsidR="00390D11" w:rsidRPr="00E91B09" w:rsidRDefault="00390D11" w:rsidP="00E63210">
            <w:pPr>
              <w:pStyle w:val="ae"/>
              <w:tabs>
                <w:tab w:val="right" w:pos="423"/>
              </w:tabs>
              <w:spacing w:line="360" w:lineRule="auto"/>
              <w:rPr>
                <w:rFonts w:asciiTheme="majorBidi" w:hAnsiTheme="majorBidi" w:cs="Times New Roman"/>
                <w:sz w:val="28"/>
                <w:szCs w:val="28"/>
                <w:rtl/>
              </w:rPr>
            </w:pPr>
            <w:r w:rsidRPr="00E91B09">
              <w:rPr>
                <w:rFonts w:asciiTheme="majorBidi" w:hAnsiTheme="majorBidi" w:cs="Times New Roman"/>
                <w:sz w:val="28"/>
                <w:szCs w:val="28"/>
                <w:rtl/>
              </w:rPr>
              <w:t xml:space="preserve">المحور </w:t>
            </w:r>
            <w:r w:rsidRPr="00E91B09">
              <w:rPr>
                <w:rFonts w:asciiTheme="majorBidi" w:hAnsiTheme="majorBidi" w:cs="Times New Roman" w:hint="cs"/>
                <w:sz w:val="28"/>
                <w:szCs w:val="28"/>
                <w:rtl/>
              </w:rPr>
              <w:t>الثاني</w:t>
            </w:r>
            <w:r w:rsidRPr="00E91B09">
              <w:rPr>
                <w:rFonts w:asciiTheme="majorBidi" w:hAnsiTheme="majorBidi" w:cs="Times New Roman"/>
                <w:sz w:val="28"/>
                <w:szCs w:val="28"/>
                <w:rtl/>
              </w:rPr>
              <w:t xml:space="preserve">: التحليل الوصفي </w:t>
            </w:r>
            <w:r w:rsidRPr="00E91B09">
              <w:rPr>
                <w:rFonts w:asciiTheme="majorBidi" w:hAnsiTheme="majorBidi" w:cs="Times New Roman" w:hint="cs"/>
                <w:sz w:val="28"/>
                <w:szCs w:val="28"/>
                <w:rtl/>
              </w:rPr>
              <w:t>لقياس الأداء الوظيفي</w:t>
            </w:r>
          </w:p>
        </w:tc>
        <w:tc>
          <w:tcPr>
            <w:tcW w:w="1024" w:type="dxa"/>
          </w:tcPr>
          <w:p w14:paraId="03DA1538" w14:textId="46DE0CAB" w:rsidR="00390D11" w:rsidRPr="009B1108" w:rsidRDefault="00DA3B85" w:rsidP="00E63210">
            <w:pPr>
              <w:tabs>
                <w:tab w:val="right" w:pos="423"/>
              </w:tabs>
              <w:jc w:val="center"/>
              <w:rPr>
                <w:rFonts w:asciiTheme="majorBidi" w:hAnsiTheme="majorBidi" w:cstheme="majorBidi"/>
                <w:b/>
                <w:bCs/>
                <w:sz w:val="28"/>
                <w:szCs w:val="28"/>
                <w:rtl/>
              </w:rPr>
            </w:pPr>
            <w:r>
              <w:rPr>
                <w:rFonts w:asciiTheme="majorBidi" w:hAnsiTheme="majorBidi" w:cstheme="majorBidi" w:hint="cs"/>
                <w:b/>
                <w:bCs/>
                <w:sz w:val="28"/>
                <w:szCs w:val="28"/>
                <w:rtl/>
              </w:rPr>
              <w:t>61-68</w:t>
            </w:r>
          </w:p>
        </w:tc>
      </w:tr>
      <w:tr w:rsidR="00390D11" w:rsidRPr="009B1108" w14:paraId="21A21C5E" w14:textId="77777777" w:rsidTr="002B0991">
        <w:trPr>
          <w:jc w:val="center"/>
        </w:trPr>
        <w:tc>
          <w:tcPr>
            <w:tcW w:w="6946" w:type="dxa"/>
            <w:vAlign w:val="center"/>
          </w:tcPr>
          <w:p w14:paraId="463D3EFD" w14:textId="77777777" w:rsidR="00390D11" w:rsidRPr="00E91B09" w:rsidRDefault="00390D11" w:rsidP="00E63210">
            <w:pPr>
              <w:pStyle w:val="ae"/>
              <w:tabs>
                <w:tab w:val="right" w:pos="423"/>
              </w:tabs>
              <w:spacing w:line="360" w:lineRule="auto"/>
              <w:rPr>
                <w:rFonts w:asciiTheme="majorBidi" w:hAnsiTheme="majorBidi" w:cs="Times New Roman"/>
                <w:sz w:val="28"/>
                <w:szCs w:val="28"/>
                <w:rtl/>
              </w:rPr>
            </w:pPr>
            <w:r w:rsidRPr="00E91B09">
              <w:rPr>
                <w:rFonts w:asciiTheme="majorBidi" w:hAnsiTheme="majorBidi" w:cs="Times New Roman"/>
                <w:sz w:val="28"/>
                <w:szCs w:val="28"/>
                <w:rtl/>
              </w:rPr>
              <w:t xml:space="preserve">المحور </w:t>
            </w:r>
            <w:r w:rsidRPr="00E91B09">
              <w:rPr>
                <w:rFonts w:asciiTheme="majorBidi" w:hAnsiTheme="majorBidi" w:cs="Times New Roman" w:hint="cs"/>
                <w:sz w:val="28"/>
                <w:szCs w:val="28"/>
                <w:rtl/>
              </w:rPr>
              <w:t>الثالث</w:t>
            </w:r>
            <w:r w:rsidRPr="00E91B09">
              <w:rPr>
                <w:rFonts w:asciiTheme="majorBidi" w:hAnsiTheme="majorBidi" w:cs="Times New Roman"/>
                <w:sz w:val="28"/>
                <w:szCs w:val="28"/>
                <w:rtl/>
              </w:rPr>
              <w:t xml:space="preserve">: التحليل الوصفي </w:t>
            </w:r>
            <w:r w:rsidRPr="00E91B09">
              <w:rPr>
                <w:rFonts w:asciiTheme="majorBidi" w:hAnsiTheme="majorBidi" w:cs="Times New Roman" w:hint="cs"/>
                <w:sz w:val="28"/>
                <w:szCs w:val="28"/>
                <w:rtl/>
              </w:rPr>
              <w:t>لدور الموارد البشرية في الحفاظ على المسار الوظيفي</w:t>
            </w:r>
          </w:p>
        </w:tc>
        <w:tc>
          <w:tcPr>
            <w:tcW w:w="1024" w:type="dxa"/>
          </w:tcPr>
          <w:p w14:paraId="36A6373E" w14:textId="194487F2" w:rsidR="00390D11" w:rsidRPr="009B1108" w:rsidRDefault="00DA3B85" w:rsidP="00E63210">
            <w:pPr>
              <w:tabs>
                <w:tab w:val="right" w:pos="423"/>
              </w:tabs>
              <w:jc w:val="center"/>
              <w:rPr>
                <w:rFonts w:asciiTheme="majorBidi" w:hAnsiTheme="majorBidi" w:cstheme="majorBidi"/>
                <w:b/>
                <w:bCs/>
                <w:sz w:val="28"/>
                <w:szCs w:val="28"/>
                <w:rtl/>
              </w:rPr>
            </w:pPr>
            <w:r>
              <w:rPr>
                <w:rFonts w:asciiTheme="majorBidi" w:hAnsiTheme="majorBidi" w:cstheme="majorBidi" w:hint="cs"/>
                <w:b/>
                <w:bCs/>
                <w:sz w:val="28"/>
                <w:szCs w:val="28"/>
                <w:rtl/>
              </w:rPr>
              <w:t>68-76</w:t>
            </w:r>
          </w:p>
        </w:tc>
      </w:tr>
      <w:tr w:rsidR="00390D11" w:rsidRPr="009B1108" w14:paraId="5892F84E" w14:textId="77777777" w:rsidTr="002B0991">
        <w:trPr>
          <w:jc w:val="center"/>
        </w:trPr>
        <w:tc>
          <w:tcPr>
            <w:tcW w:w="6946" w:type="dxa"/>
            <w:vAlign w:val="center"/>
          </w:tcPr>
          <w:p w14:paraId="632709A1" w14:textId="77777777" w:rsidR="00390D11" w:rsidRPr="00E91B09" w:rsidRDefault="00390D11" w:rsidP="00E63210">
            <w:pPr>
              <w:pStyle w:val="ae"/>
              <w:tabs>
                <w:tab w:val="right" w:pos="423"/>
              </w:tabs>
              <w:spacing w:line="360" w:lineRule="auto"/>
              <w:jc w:val="center"/>
              <w:rPr>
                <w:rFonts w:asciiTheme="majorBidi" w:hAnsiTheme="majorBidi" w:cs="Times New Roman"/>
                <w:b/>
                <w:bCs/>
                <w:sz w:val="28"/>
                <w:szCs w:val="28"/>
                <w:rtl/>
              </w:rPr>
            </w:pPr>
            <w:r w:rsidRPr="00E91B09">
              <w:rPr>
                <w:rFonts w:asciiTheme="majorBidi" w:hAnsiTheme="majorBidi" w:hint="cs"/>
                <w:b/>
                <w:bCs/>
                <w:sz w:val="28"/>
                <w:szCs w:val="28"/>
                <w:rtl/>
              </w:rPr>
              <w:t xml:space="preserve">المبحث الثالث </w:t>
            </w:r>
            <w:r w:rsidRPr="00E91B09">
              <w:rPr>
                <w:rFonts w:asciiTheme="majorBidi" w:hAnsiTheme="majorBidi" w:cs="Times New Roman"/>
                <w:b/>
                <w:bCs/>
                <w:sz w:val="28"/>
                <w:szCs w:val="28"/>
                <w:rtl/>
              </w:rPr>
              <w:t>اختبار فرضيات الدراسة</w:t>
            </w:r>
          </w:p>
        </w:tc>
        <w:tc>
          <w:tcPr>
            <w:tcW w:w="1024" w:type="dxa"/>
          </w:tcPr>
          <w:p w14:paraId="6BA94A44" w14:textId="67E47310" w:rsidR="00390D11" w:rsidRPr="009B1108" w:rsidRDefault="00DA3B85" w:rsidP="00E63210">
            <w:pPr>
              <w:tabs>
                <w:tab w:val="right" w:pos="423"/>
              </w:tabs>
              <w:jc w:val="center"/>
              <w:rPr>
                <w:rFonts w:asciiTheme="majorBidi" w:hAnsiTheme="majorBidi" w:cstheme="majorBidi"/>
                <w:b/>
                <w:bCs/>
                <w:sz w:val="28"/>
                <w:szCs w:val="28"/>
                <w:rtl/>
              </w:rPr>
            </w:pPr>
            <w:r>
              <w:rPr>
                <w:rFonts w:asciiTheme="majorBidi" w:hAnsiTheme="majorBidi" w:cstheme="majorBidi" w:hint="cs"/>
                <w:b/>
                <w:bCs/>
                <w:sz w:val="28"/>
                <w:szCs w:val="28"/>
                <w:rtl/>
              </w:rPr>
              <w:t>77-93</w:t>
            </w:r>
          </w:p>
        </w:tc>
      </w:tr>
      <w:tr w:rsidR="00390D11" w:rsidRPr="009B1108" w14:paraId="5A36A226" w14:textId="77777777" w:rsidTr="002B0991">
        <w:trPr>
          <w:jc w:val="center"/>
        </w:trPr>
        <w:tc>
          <w:tcPr>
            <w:tcW w:w="6946" w:type="dxa"/>
            <w:vAlign w:val="center"/>
          </w:tcPr>
          <w:p w14:paraId="194CADDE" w14:textId="77777777" w:rsidR="00390D11" w:rsidRPr="00E91B09" w:rsidRDefault="00390D11" w:rsidP="00E63210">
            <w:pPr>
              <w:pStyle w:val="ae"/>
              <w:tabs>
                <w:tab w:val="right" w:pos="423"/>
              </w:tabs>
              <w:spacing w:line="360" w:lineRule="auto"/>
              <w:jc w:val="center"/>
              <w:rPr>
                <w:rFonts w:asciiTheme="majorBidi" w:hAnsiTheme="majorBidi" w:cs="Times New Roman"/>
                <w:b/>
                <w:bCs/>
                <w:sz w:val="28"/>
                <w:szCs w:val="28"/>
                <w:rtl/>
              </w:rPr>
            </w:pPr>
            <w:r w:rsidRPr="00E91B09">
              <w:rPr>
                <w:rFonts w:asciiTheme="majorBidi" w:hAnsiTheme="majorBidi" w:hint="cs"/>
                <w:b/>
                <w:bCs/>
                <w:sz w:val="28"/>
                <w:szCs w:val="28"/>
                <w:rtl/>
              </w:rPr>
              <w:t xml:space="preserve">الفصل الرابع: </w:t>
            </w:r>
            <w:r w:rsidRPr="00E91B09">
              <w:rPr>
                <w:rFonts w:asciiTheme="majorBidi" w:hAnsiTheme="majorBidi" w:cs="Times New Roman"/>
                <w:b/>
                <w:bCs/>
                <w:sz w:val="28"/>
                <w:szCs w:val="28"/>
                <w:rtl/>
              </w:rPr>
              <w:t>النتائج والتوصيات</w:t>
            </w:r>
          </w:p>
        </w:tc>
        <w:tc>
          <w:tcPr>
            <w:tcW w:w="1024" w:type="dxa"/>
          </w:tcPr>
          <w:p w14:paraId="2DB6D5D9" w14:textId="7BD0B07E" w:rsidR="00390D11" w:rsidRPr="009B1108" w:rsidRDefault="00DA3B85" w:rsidP="00E63210">
            <w:pPr>
              <w:tabs>
                <w:tab w:val="right" w:pos="423"/>
              </w:tabs>
              <w:jc w:val="center"/>
              <w:rPr>
                <w:rFonts w:asciiTheme="majorBidi" w:hAnsiTheme="majorBidi" w:cstheme="majorBidi"/>
                <w:b/>
                <w:bCs/>
                <w:sz w:val="28"/>
                <w:szCs w:val="28"/>
                <w:rtl/>
              </w:rPr>
            </w:pPr>
            <w:r>
              <w:rPr>
                <w:rFonts w:asciiTheme="majorBidi" w:hAnsiTheme="majorBidi" w:cstheme="majorBidi" w:hint="cs"/>
                <w:b/>
                <w:bCs/>
                <w:sz w:val="28"/>
                <w:szCs w:val="28"/>
                <w:rtl/>
              </w:rPr>
              <w:t>94</w:t>
            </w:r>
          </w:p>
        </w:tc>
      </w:tr>
      <w:tr w:rsidR="00390D11" w:rsidRPr="009B1108" w14:paraId="564DEA25" w14:textId="77777777" w:rsidTr="002B0991">
        <w:trPr>
          <w:jc w:val="center"/>
        </w:trPr>
        <w:tc>
          <w:tcPr>
            <w:tcW w:w="6946" w:type="dxa"/>
            <w:vAlign w:val="center"/>
          </w:tcPr>
          <w:p w14:paraId="7CF76E1B" w14:textId="77777777" w:rsidR="00390D11" w:rsidRPr="009B1108" w:rsidRDefault="00390D11" w:rsidP="00E63210">
            <w:pPr>
              <w:pStyle w:val="ae"/>
              <w:tabs>
                <w:tab w:val="right" w:pos="423"/>
              </w:tabs>
              <w:spacing w:line="360" w:lineRule="auto"/>
              <w:rPr>
                <w:rFonts w:asciiTheme="majorBidi" w:hAnsiTheme="majorBidi" w:cstheme="majorBidi"/>
                <w:sz w:val="28"/>
                <w:szCs w:val="28"/>
                <w:rtl/>
              </w:rPr>
            </w:pPr>
            <w:r>
              <w:rPr>
                <w:rFonts w:asciiTheme="majorBidi" w:hAnsiTheme="majorBidi" w:cstheme="majorBidi" w:hint="cs"/>
                <w:sz w:val="28"/>
                <w:szCs w:val="28"/>
                <w:rtl/>
              </w:rPr>
              <w:t xml:space="preserve">أولاً: </w:t>
            </w:r>
            <w:r w:rsidRPr="009B1108">
              <w:rPr>
                <w:rFonts w:asciiTheme="majorBidi" w:hAnsiTheme="majorBidi" w:cstheme="majorBidi"/>
                <w:sz w:val="28"/>
                <w:szCs w:val="28"/>
                <w:rtl/>
              </w:rPr>
              <w:t>النتائج.</w:t>
            </w:r>
          </w:p>
        </w:tc>
        <w:tc>
          <w:tcPr>
            <w:tcW w:w="1024" w:type="dxa"/>
          </w:tcPr>
          <w:p w14:paraId="3B480E00" w14:textId="3994AE0B" w:rsidR="00390D11" w:rsidRPr="009B1108" w:rsidRDefault="00DA3B85" w:rsidP="00E63210">
            <w:pPr>
              <w:tabs>
                <w:tab w:val="right" w:pos="423"/>
              </w:tabs>
              <w:jc w:val="center"/>
              <w:rPr>
                <w:rFonts w:asciiTheme="majorBidi" w:hAnsiTheme="majorBidi" w:cstheme="majorBidi"/>
                <w:b/>
                <w:bCs/>
                <w:sz w:val="28"/>
                <w:szCs w:val="28"/>
                <w:rtl/>
              </w:rPr>
            </w:pPr>
            <w:r>
              <w:rPr>
                <w:rFonts w:asciiTheme="majorBidi" w:hAnsiTheme="majorBidi" w:cstheme="majorBidi" w:hint="cs"/>
                <w:b/>
                <w:bCs/>
                <w:sz w:val="28"/>
                <w:szCs w:val="28"/>
                <w:rtl/>
              </w:rPr>
              <w:t>94-95</w:t>
            </w:r>
          </w:p>
        </w:tc>
      </w:tr>
      <w:tr w:rsidR="00390D11" w:rsidRPr="009B1108" w14:paraId="30A01364" w14:textId="77777777" w:rsidTr="002B0991">
        <w:trPr>
          <w:jc w:val="center"/>
        </w:trPr>
        <w:tc>
          <w:tcPr>
            <w:tcW w:w="6946" w:type="dxa"/>
            <w:vAlign w:val="center"/>
          </w:tcPr>
          <w:p w14:paraId="061C669C" w14:textId="77777777" w:rsidR="00390D11" w:rsidRPr="009B1108" w:rsidRDefault="00390D11" w:rsidP="00E63210">
            <w:pPr>
              <w:pStyle w:val="ae"/>
              <w:tabs>
                <w:tab w:val="right" w:pos="423"/>
              </w:tabs>
              <w:spacing w:line="360" w:lineRule="auto"/>
              <w:rPr>
                <w:rFonts w:asciiTheme="majorBidi" w:hAnsiTheme="majorBidi" w:cstheme="majorBidi"/>
                <w:sz w:val="28"/>
                <w:szCs w:val="28"/>
                <w:rtl/>
              </w:rPr>
            </w:pPr>
            <w:r>
              <w:rPr>
                <w:rFonts w:asciiTheme="majorBidi" w:hAnsiTheme="majorBidi" w:cstheme="majorBidi" w:hint="cs"/>
                <w:sz w:val="28"/>
                <w:szCs w:val="28"/>
                <w:rtl/>
              </w:rPr>
              <w:t xml:space="preserve">ثانيًـا: </w:t>
            </w:r>
            <w:r w:rsidRPr="009B1108">
              <w:rPr>
                <w:rFonts w:asciiTheme="majorBidi" w:hAnsiTheme="majorBidi" w:cstheme="majorBidi"/>
                <w:sz w:val="28"/>
                <w:szCs w:val="28"/>
                <w:rtl/>
              </w:rPr>
              <w:t>التوصيات.</w:t>
            </w:r>
          </w:p>
        </w:tc>
        <w:tc>
          <w:tcPr>
            <w:tcW w:w="1024" w:type="dxa"/>
          </w:tcPr>
          <w:p w14:paraId="0A9927FF" w14:textId="60A6399F" w:rsidR="00390D11" w:rsidRPr="009B1108" w:rsidRDefault="00DA3B85" w:rsidP="00E63210">
            <w:pPr>
              <w:tabs>
                <w:tab w:val="right" w:pos="423"/>
              </w:tabs>
              <w:jc w:val="center"/>
              <w:rPr>
                <w:rFonts w:asciiTheme="majorBidi" w:hAnsiTheme="majorBidi" w:cstheme="majorBidi"/>
                <w:b/>
                <w:bCs/>
                <w:sz w:val="28"/>
                <w:szCs w:val="28"/>
                <w:rtl/>
              </w:rPr>
            </w:pPr>
            <w:r>
              <w:rPr>
                <w:rFonts w:asciiTheme="majorBidi" w:hAnsiTheme="majorBidi" w:cstheme="majorBidi" w:hint="cs"/>
                <w:b/>
                <w:bCs/>
                <w:sz w:val="28"/>
                <w:szCs w:val="28"/>
                <w:rtl/>
              </w:rPr>
              <w:t>96</w:t>
            </w:r>
          </w:p>
        </w:tc>
      </w:tr>
      <w:tr w:rsidR="00390D11" w:rsidRPr="009B1108" w14:paraId="50D81881" w14:textId="77777777" w:rsidTr="002B0991">
        <w:trPr>
          <w:jc w:val="center"/>
        </w:trPr>
        <w:tc>
          <w:tcPr>
            <w:tcW w:w="6946" w:type="dxa"/>
            <w:vAlign w:val="center"/>
          </w:tcPr>
          <w:p w14:paraId="0814AE2F" w14:textId="77777777" w:rsidR="00390D11" w:rsidRPr="009B1108" w:rsidRDefault="00390D11" w:rsidP="00E63210">
            <w:pPr>
              <w:pStyle w:val="ae"/>
              <w:tabs>
                <w:tab w:val="right" w:pos="423"/>
              </w:tabs>
              <w:spacing w:line="360" w:lineRule="auto"/>
              <w:rPr>
                <w:rFonts w:asciiTheme="majorBidi" w:hAnsiTheme="majorBidi" w:cstheme="majorBidi"/>
                <w:sz w:val="28"/>
                <w:szCs w:val="28"/>
                <w:rtl/>
              </w:rPr>
            </w:pPr>
            <w:bookmarkStart w:id="2" w:name="_Hlk174018059"/>
            <w:r w:rsidRPr="009B1108">
              <w:rPr>
                <w:rFonts w:asciiTheme="majorBidi" w:hAnsiTheme="majorBidi" w:cstheme="majorBidi"/>
                <w:b/>
                <w:bCs/>
                <w:sz w:val="28"/>
                <w:szCs w:val="28"/>
                <w:rtl/>
              </w:rPr>
              <w:t>قائمة المصادر والمراجع</w:t>
            </w:r>
          </w:p>
        </w:tc>
        <w:tc>
          <w:tcPr>
            <w:tcW w:w="1024" w:type="dxa"/>
          </w:tcPr>
          <w:p w14:paraId="1C6B0629" w14:textId="0E379788" w:rsidR="00390D11" w:rsidRPr="009B1108" w:rsidRDefault="00DA3B85" w:rsidP="00E63210">
            <w:pPr>
              <w:tabs>
                <w:tab w:val="right" w:pos="423"/>
              </w:tabs>
              <w:jc w:val="center"/>
              <w:rPr>
                <w:rFonts w:asciiTheme="majorBidi" w:hAnsiTheme="majorBidi" w:cstheme="majorBidi"/>
                <w:b/>
                <w:bCs/>
                <w:sz w:val="28"/>
                <w:szCs w:val="28"/>
                <w:rtl/>
              </w:rPr>
            </w:pPr>
            <w:r>
              <w:rPr>
                <w:rFonts w:asciiTheme="majorBidi" w:hAnsiTheme="majorBidi" w:cstheme="majorBidi" w:hint="cs"/>
                <w:b/>
                <w:bCs/>
                <w:sz w:val="28"/>
                <w:szCs w:val="28"/>
                <w:rtl/>
              </w:rPr>
              <w:t>97</w:t>
            </w:r>
          </w:p>
        </w:tc>
      </w:tr>
      <w:bookmarkEnd w:id="2"/>
      <w:tr w:rsidR="00390D11" w:rsidRPr="009B1108" w14:paraId="01D06487" w14:textId="77777777" w:rsidTr="002B0991">
        <w:trPr>
          <w:trHeight w:val="305"/>
          <w:jc w:val="center"/>
        </w:trPr>
        <w:tc>
          <w:tcPr>
            <w:tcW w:w="6946" w:type="dxa"/>
            <w:vAlign w:val="center"/>
          </w:tcPr>
          <w:p w14:paraId="0D30DCE4" w14:textId="77777777" w:rsidR="00390D11" w:rsidRPr="009B1108" w:rsidRDefault="00390D11" w:rsidP="00E63210">
            <w:pPr>
              <w:pStyle w:val="ae"/>
              <w:tabs>
                <w:tab w:val="right" w:pos="423"/>
              </w:tabs>
              <w:spacing w:line="360" w:lineRule="auto"/>
              <w:rPr>
                <w:rFonts w:asciiTheme="majorBidi" w:hAnsiTheme="majorBidi" w:cstheme="majorBidi"/>
                <w:sz w:val="28"/>
                <w:szCs w:val="28"/>
                <w:rtl/>
              </w:rPr>
            </w:pPr>
            <w:r w:rsidRPr="009B1108">
              <w:rPr>
                <w:rFonts w:asciiTheme="majorBidi" w:hAnsiTheme="majorBidi" w:cstheme="majorBidi"/>
                <w:sz w:val="28"/>
                <w:szCs w:val="28"/>
                <w:rtl/>
              </w:rPr>
              <w:t>المراجع باللغة العربية</w:t>
            </w:r>
          </w:p>
        </w:tc>
        <w:tc>
          <w:tcPr>
            <w:tcW w:w="1024" w:type="dxa"/>
          </w:tcPr>
          <w:p w14:paraId="2696CA02" w14:textId="7EFCF09E" w:rsidR="00390D11" w:rsidRPr="009B1108" w:rsidRDefault="00DA3B85" w:rsidP="00E63210">
            <w:pPr>
              <w:tabs>
                <w:tab w:val="right" w:pos="423"/>
              </w:tabs>
              <w:jc w:val="center"/>
              <w:rPr>
                <w:rFonts w:asciiTheme="majorBidi" w:hAnsiTheme="majorBidi" w:cstheme="majorBidi"/>
                <w:b/>
                <w:bCs/>
                <w:sz w:val="28"/>
                <w:szCs w:val="28"/>
                <w:rtl/>
              </w:rPr>
            </w:pPr>
            <w:r>
              <w:rPr>
                <w:rFonts w:asciiTheme="majorBidi" w:hAnsiTheme="majorBidi" w:cstheme="majorBidi" w:hint="cs"/>
                <w:b/>
                <w:bCs/>
                <w:sz w:val="28"/>
                <w:szCs w:val="28"/>
                <w:rtl/>
              </w:rPr>
              <w:t>98</w:t>
            </w:r>
          </w:p>
        </w:tc>
      </w:tr>
      <w:tr w:rsidR="00390D11" w:rsidRPr="009B1108" w14:paraId="731193E7" w14:textId="77777777" w:rsidTr="002B0991">
        <w:trPr>
          <w:jc w:val="center"/>
        </w:trPr>
        <w:tc>
          <w:tcPr>
            <w:tcW w:w="6946" w:type="dxa"/>
            <w:vAlign w:val="center"/>
          </w:tcPr>
          <w:p w14:paraId="32AD528E" w14:textId="77777777" w:rsidR="00390D11" w:rsidRPr="009B1108" w:rsidRDefault="00390D11" w:rsidP="00E63210">
            <w:pPr>
              <w:pStyle w:val="ae"/>
              <w:tabs>
                <w:tab w:val="right" w:pos="423"/>
              </w:tabs>
              <w:spacing w:line="360" w:lineRule="auto"/>
              <w:rPr>
                <w:rFonts w:asciiTheme="majorBidi" w:hAnsiTheme="majorBidi" w:cstheme="majorBidi"/>
                <w:sz w:val="28"/>
                <w:szCs w:val="28"/>
                <w:rtl/>
              </w:rPr>
            </w:pPr>
            <w:r w:rsidRPr="009B1108">
              <w:rPr>
                <w:rFonts w:asciiTheme="majorBidi" w:hAnsiTheme="majorBidi" w:cstheme="majorBidi"/>
                <w:sz w:val="28"/>
                <w:szCs w:val="28"/>
                <w:rtl/>
              </w:rPr>
              <w:t>المراجع باللغة الاجنبية</w:t>
            </w:r>
          </w:p>
        </w:tc>
        <w:tc>
          <w:tcPr>
            <w:tcW w:w="1024" w:type="dxa"/>
          </w:tcPr>
          <w:p w14:paraId="3E44DE51" w14:textId="6C2F2035" w:rsidR="00390D11" w:rsidRPr="009B1108" w:rsidRDefault="00DA3B85" w:rsidP="00E63210">
            <w:pPr>
              <w:tabs>
                <w:tab w:val="right" w:pos="423"/>
              </w:tabs>
              <w:jc w:val="center"/>
              <w:rPr>
                <w:rFonts w:asciiTheme="majorBidi" w:hAnsiTheme="majorBidi" w:cstheme="majorBidi"/>
                <w:b/>
                <w:bCs/>
                <w:sz w:val="28"/>
                <w:szCs w:val="28"/>
                <w:rtl/>
              </w:rPr>
            </w:pPr>
            <w:r>
              <w:rPr>
                <w:rFonts w:asciiTheme="majorBidi" w:hAnsiTheme="majorBidi" w:cstheme="majorBidi" w:hint="cs"/>
                <w:b/>
                <w:bCs/>
                <w:sz w:val="28"/>
                <w:szCs w:val="28"/>
                <w:rtl/>
              </w:rPr>
              <w:t>99</w:t>
            </w:r>
          </w:p>
        </w:tc>
      </w:tr>
    </w:tbl>
    <w:p w14:paraId="3464E876" w14:textId="77777777" w:rsidR="00390D11" w:rsidRDefault="00390D11" w:rsidP="00E63210">
      <w:pPr>
        <w:tabs>
          <w:tab w:val="right" w:pos="423"/>
        </w:tabs>
        <w:rPr>
          <w:rFonts w:asciiTheme="majorBidi" w:hAnsiTheme="majorBidi" w:cstheme="majorBidi"/>
          <w:b/>
          <w:bCs/>
          <w:sz w:val="36"/>
          <w:szCs w:val="36"/>
          <w:rtl/>
        </w:rPr>
      </w:pPr>
    </w:p>
    <w:p w14:paraId="1E36C76B" w14:textId="77777777" w:rsidR="00390D11" w:rsidRDefault="00390D11" w:rsidP="00E63210">
      <w:pPr>
        <w:tabs>
          <w:tab w:val="right" w:pos="423"/>
        </w:tabs>
        <w:rPr>
          <w:rFonts w:asciiTheme="majorBidi" w:hAnsiTheme="majorBidi" w:cstheme="majorBidi"/>
          <w:b/>
          <w:bCs/>
          <w:sz w:val="36"/>
          <w:szCs w:val="36"/>
          <w:rtl/>
        </w:rPr>
      </w:pPr>
    </w:p>
    <w:p w14:paraId="368D1177" w14:textId="07F48B5A" w:rsidR="00390D11" w:rsidRDefault="00390D11" w:rsidP="00E63210">
      <w:pPr>
        <w:tabs>
          <w:tab w:val="right" w:pos="423"/>
        </w:tabs>
        <w:rPr>
          <w:rFonts w:asciiTheme="majorBidi" w:hAnsiTheme="majorBidi" w:cstheme="majorBidi"/>
          <w:b/>
          <w:bCs/>
          <w:sz w:val="36"/>
          <w:szCs w:val="36"/>
          <w:rtl/>
        </w:rPr>
      </w:pPr>
    </w:p>
    <w:p w14:paraId="4B92A0EF" w14:textId="00387630" w:rsidR="00BC587E" w:rsidRDefault="00BC587E" w:rsidP="00E63210">
      <w:pPr>
        <w:tabs>
          <w:tab w:val="right" w:pos="423"/>
        </w:tabs>
        <w:rPr>
          <w:rFonts w:asciiTheme="majorBidi" w:hAnsiTheme="majorBidi" w:cstheme="majorBidi"/>
          <w:b/>
          <w:bCs/>
          <w:sz w:val="36"/>
          <w:szCs w:val="36"/>
          <w:rtl/>
        </w:rPr>
      </w:pPr>
    </w:p>
    <w:p w14:paraId="111ABC06" w14:textId="44BB809D" w:rsidR="00BC587E" w:rsidRDefault="00BC587E" w:rsidP="00E63210">
      <w:pPr>
        <w:tabs>
          <w:tab w:val="right" w:pos="423"/>
        </w:tabs>
        <w:rPr>
          <w:rFonts w:asciiTheme="majorBidi" w:hAnsiTheme="majorBidi" w:cstheme="majorBidi"/>
          <w:b/>
          <w:bCs/>
          <w:sz w:val="36"/>
          <w:szCs w:val="36"/>
          <w:rtl/>
        </w:rPr>
      </w:pPr>
    </w:p>
    <w:p w14:paraId="6841F015" w14:textId="5D01C627" w:rsidR="00BC587E" w:rsidRDefault="00BC587E" w:rsidP="00E63210">
      <w:pPr>
        <w:tabs>
          <w:tab w:val="right" w:pos="423"/>
        </w:tabs>
        <w:rPr>
          <w:rFonts w:asciiTheme="majorBidi" w:hAnsiTheme="majorBidi" w:cstheme="majorBidi"/>
          <w:b/>
          <w:bCs/>
          <w:sz w:val="36"/>
          <w:szCs w:val="36"/>
          <w:rtl/>
        </w:rPr>
      </w:pPr>
    </w:p>
    <w:p w14:paraId="281BAACC" w14:textId="084C08D7" w:rsidR="00BC587E" w:rsidRDefault="00BC587E" w:rsidP="00E63210">
      <w:pPr>
        <w:tabs>
          <w:tab w:val="right" w:pos="423"/>
        </w:tabs>
        <w:rPr>
          <w:rFonts w:asciiTheme="majorBidi" w:hAnsiTheme="majorBidi" w:cstheme="majorBidi"/>
          <w:b/>
          <w:bCs/>
          <w:sz w:val="36"/>
          <w:szCs w:val="36"/>
          <w:rtl/>
        </w:rPr>
      </w:pPr>
    </w:p>
    <w:p w14:paraId="67FBE377" w14:textId="3666307F" w:rsidR="00BC587E" w:rsidRDefault="00BC587E" w:rsidP="00E63210">
      <w:pPr>
        <w:tabs>
          <w:tab w:val="right" w:pos="423"/>
        </w:tabs>
        <w:rPr>
          <w:rFonts w:asciiTheme="majorBidi" w:hAnsiTheme="majorBidi" w:cstheme="majorBidi"/>
          <w:b/>
          <w:bCs/>
          <w:sz w:val="36"/>
          <w:szCs w:val="36"/>
          <w:rtl/>
        </w:rPr>
      </w:pPr>
    </w:p>
    <w:p w14:paraId="0C4533B7" w14:textId="0809FA32" w:rsidR="00390D11" w:rsidRPr="009B1108" w:rsidRDefault="00390D11" w:rsidP="00E63210">
      <w:pPr>
        <w:tabs>
          <w:tab w:val="right" w:pos="423"/>
        </w:tabs>
        <w:rPr>
          <w:rFonts w:asciiTheme="majorBidi" w:hAnsiTheme="majorBidi" w:cstheme="majorBidi"/>
          <w:rtl/>
        </w:rPr>
      </w:pPr>
    </w:p>
    <w:p w14:paraId="55DDB02C" w14:textId="77777777" w:rsidR="00390D11" w:rsidRPr="009B1108" w:rsidRDefault="00390D11" w:rsidP="00E63210">
      <w:pPr>
        <w:tabs>
          <w:tab w:val="right" w:pos="423"/>
        </w:tabs>
        <w:jc w:val="center"/>
        <w:rPr>
          <w:rFonts w:asciiTheme="majorBidi" w:hAnsiTheme="majorBidi" w:cstheme="majorBidi"/>
          <w:b/>
          <w:bCs/>
          <w:sz w:val="34"/>
          <w:szCs w:val="34"/>
          <w:rtl/>
        </w:rPr>
      </w:pPr>
      <w:r w:rsidRPr="009B1108">
        <w:rPr>
          <w:rFonts w:asciiTheme="majorBidi" w:hAnsiTheme="majorBidi" w:cstheme="majorBidi"/>
          <w:b/>
          <w:bCs/>
          <w:sz w:val="34"/>
          <w:szCs w:val="34"/>
          <w:rtl/>
        </w:rPr>
        <w:t xml:space="preserve">قــائمة الجداول </w:t>
      </w:r>
    </w:p>
    <w:tbl>
      <w:tblPr>
        <w:tblStyle w:val="ab"/>
        <w:bidiVisual/>
        <w:tblW w:w="0" w:type="auto"/>
        <w:jc w:val="center"/>
        <w:tblBorders>
          <w:top w:val="double" w:sz="4" w:space="0" w:color="auto"/>
          <w:left w:val="double" w:sz="4" w:space="0" w:color="auto"/>
          <w:bottom w:val="double" w:sz="4" w:space="0" w:color="auto"/>
          <w:right w:val="double" w:sz="4" w:space="0" w:color="auto"/>
        </w:tblBorders>
        <w:tblLook w:val="01E0" w:firstRow="1" w:lastRow="1" w:firstColumn="1" w:lastColumn="1" w:noHBand="0" w:noVBand="0"/>
      </w:tblPr>
      <w:tblGrid>
        <w:gridCol w:w="927"/>
        <w:gridCol w:w="6635"/>
        <w:gridCol w:w="1012"/>
      </w:tblGrid>
      <w:tr w:rsidR="00390D11" w:rsidRPr="009B1108" w14:paraId="68DDAA1A" w14:textId="77777777" w:rsidTr="00D071DD">
        <w:trPr>
          <w:jc w:val="center"/>
        </w:trPr>
        <w:tc>
          <w:tcPr>
            <w:tcW w:w="629" w:type="dxa"/>
            <w:tcBorders>
              <w:top w:val="double" w:sz="4" w:space="0" w:color="auto"/>
              <w:bottom w:val="double" w:sz="4" w:space="0" w:color="auto"/>
            </w:tcBorders>
          </w:tcPr>
          <w:p w14:paraId="34BC66C5" w14:textId="77777777" w:rsidR="00390D11" w:rsidRPr="009B1108" w:rsidRDefault="00390D11" w:rsidP="00D071DD">
            <w:pPr>
              <w:tabs>
                <w:tab w:val="right" w:pos="423"/>
              </w:tabs>
              <w:jc w:val="center"/>
              <w:rPr>
                <w:rFonts w:asciiTheme="majorBidi" w:hAnsiTheme="majorBidi" w:cstheme="majorBidi"/>
                <w:b/>
                <w:bCs/>
                <w:sz w:val="32"/>
                <w:szCs w:val="32"/>
                <w:rtl/>
              </w:rPr>
            </w:pPr>
            <w:r>
              <w:rPr>
                <w:rFonts w:asciiTheme="majorBidi" w:hAnsiTheme="majorBidi" w:cstheme="majorBidi" w:hint="cs"/>
                <w:b/>
                <w:bCs/>
                <w:sz w:val="32"/>
                <w:szCs w:val="32"/>
                <w:rtl/>
              </w:rPr>
              <w:t>رقم الجدول</w:t>
            </w:r>
          </w:p>
        </w:tc>
        <w:tc>
          <w:tcPr>
            <w:tcW w:w="6635" w:type="dxa"/>
            <w:tcBorders>
              <w:top w:val="double" w:sz="4" w:space="0" w:color="auto"/>
              <w:bottom w:val="double" w:sz="4" w:space="0" w:color="auto"/>
            </w:tcBorders>
            <w:vAlign w:val="center"/>
          </w:tcPr>
          <w:p w14:paraId="3ABF64CA" w14:textId="77777777" w:rsidR="00390D11" w:rsidRPr="009B1108" w:rsidRDefault="00390D11" w:rsidP="00D071DD">
            <w:pPr>
              <w:tabs>
                <w:tab w:val="right" w:pos="423"/>
              </w:tabs>
              <w:jc w:val="center"/>
              <w:rPr>
                <w:rFonts w:asciiTheme="majorBidi" w:hAnsiTheme="majorBidi" w:cstheme="majorBidi"/>
                <w:b/>
                <w:bCs/>
                <w:sz w:val="32"/>
                <w:szCs w:val="32"/>
                <w:rtl/>
              </w:rPr>
            </w:pPr>
            <w:r w:rsidRPr="009B1108">
              <w:rPr>
                <w:rFonts w:asciiTheme="majorBidi" w:hAnsiTheme="majorBidi" w:cstheme="majorBidi"/>
                <w:b/>
                <w:bCs/>
                <w:sz w:val="32"/>
                <w:szCs w:val="32"/>
                <w:rtl/>
              </w:rPr>
              <w:t>الجدول</w:t>
            </w:r>
          </w:p>
        </w:tc>
        <w:tc>
          <w:tcPr>
            <w:tcW w:w="1012" w:type="dxa"/>
            <w:tcBorders>
              <w:top w:val="double" w:sz="4" w:space="0" w:color="auto"/>
              <w:bottom w:val="double" w:sz="4" w:space="0" w:color="auto"/>
            </w:tcBorders>
            <w:vAlign w:val="center"/>
          </w:tcPr>
          <w:p w14:paraId="5B8A6F53" w14:textId="77777777" w:rsidR="00390D11" w:rsidRPr="009B1108" w:rsidRDefault="00390D11" w:rsidP="00D071DD">
            <w:pPr>
              <w:tabs>
                <w:tab w:val="right" w:pos="423"/>
              </w:tabs>
              <w:jc w:val="center"/>
              <w:rPr>
                <w:rFonts w:asciiTheme="majorBidi" w:hAnsiTheme="majorBidi" w:cstheme="majorBidi"/>
                <w:b/>
                <w:bCs/>
                <w:sz w:val="32"/>
                <w:szCs w:val="32"/>
                <w:rtl/>
              </w:rPr>
            </w:pPr>
            <w:r w:rsidRPr="009B1108">
              <w:rPr>
                <w:rFonts w:asciiTheme="majorBidi" w:hAnsiTheme="majorBidi" w:cstheme="majorBidi"/>
                <w:b/>
                <w:bCs/>
                <w:sz w:val="32"/>
                <w:szCs w:val="32"/>
                <w:rtl/>
              </w:rPr>
              <w:t>الصفحة</w:t>
            </w:r>
          </w:p>
        </w:tc>
      </w:tr>
      <w:tr w:rsidR="00390D11" w:rsidRPr="009B1108" w14:paraId="5E1EE5A3" w14:textId="77777777" w:rsidTr="00D071DD">
        <w:trPr>
          <w:trHeight w:val="553"/>
          <w:jc w:val="center"/>
        </w:trPr>
        <w:tc>
          <w:tcPr>
            <w:tcW w:w="629" w:type="dxa"/>
          </w:tcPr>
          <w:p w14:paraId="1AD39751" w14:textId="77777777" w:rsidR="00390D11" w:rsidRPr="009B1108" w:rsidRDefault="00390D11" w:rsidP="00E63210">
            <w:pPr>
              <w:pStyle w:val="ae"/>
              <w:numPr>
                <w:ilvl w:val="0"/>
                <w:numId w:val="40"/>
              </w:numPr>
              <w:tabs>
                <w:tab w:val="right" w:pos="423"/>
              </w:tabs>
              <w:jc w:val="center"/>
              <w:rPr>
                <w:rFonts w:asciiTheme="majorBidi" w:hAnsiTheme="majorBidi" w:cstheme="majorBidi"/>
                <w:sz w:val="28"/>
                <w:szCs w:val="28"/>
                <w:rtl/>
                <w:lang w:bidi="ar-JO"/>
              </w:rPr>
            </w:pPr>
          </w:p>
        </w:tc>
        <w:tc>
          <w:tcPr>
            <w:tcW w:w="6635" w:type="dxa"/>
            <w:vAlign w:val="center"/>
          </w:tcPr>
          <w:p w14:paraId="4260B92B" w14:textId="77777777" w:rsidR="00390D11" w:rsidRPr="009B1108" w:rsidRDefault="00390D11" w:rsidP="00E63210">
            <w:pPr>
              <w:tabs>
                <w:tab w:val="right" w:pos="423"/>
              </w:tabs>
              <w:spacing w:after="200" w:line="276" w:lineRule="auto"/>
              <w:jc w:val="lowKashida"/>
              <w:rPr>
                <w:rFonts w:asciiTheme="majorBidi" w:eastAsia="Calibri" w:hAnsiTheme="majorBidi" w:cstheme="majorBidi"/>
                <w:kern w:val="0"/>
                <w:sz w:val="28"/>
                <w:szCs w:val="28"/>
                <w:rtl/>
              </w:rPr>
            </w:pPr>
            <w:r w:rsidRPr="009B1108">
              <w:rPr>
                <w:rFonts w:asciiTheme="majorBidi" w:eastAsia="Calibri" w:hAnsiTheme="majorBidi" w:cstheme="majorBidi"/>
                <w:kern w:val="0"/>
                <w:sz w:val="28"/>
                <w:szCs w:val="28"/>
                <w:rtl/>
              </w:rPr>
              <w:t xml:space="preserve">اختبار الثبات باستعمال معامل ألفا </w:t>
            </w:r>
            <w:proofErr w:type="spellStart"/>
            <w:r w:rsidRPr="009B1108">
              <w:rPr>
                <w:rFonts w:asciiTheme="majorBidi" w:eastAsia="Calibri" w:hAnsiTheme="majorBidi" w:cstheme="majorBidi"/>
                <w:kern w:val="0"/>
                <w:sz w:val="28"/>
                <w:szCs w:val="28"/>
                <w:rtl/>
              </w:rPr>
              <w:t>كرونباخ</w:t>
            </w:r>
            <w:proofErr w:type="spellEnd"/>
            <w:r w:rsidRPr="009B1108">
              <w:rPr>
                <w:rFonts w:asciiTheme="majorBidi" w:eastAsia="Calibri" w:hAnsiTheme="majorBidi" w:cstheme="majorBidi"/>
                <w:kern w:val="0"/>
                <w:sz w:val="28"/>
                <w:szCs w:val="28"/>
                <w:rtl/>
              </w:rPr>
              <w:t xml:space="preserve"> (</w:t>
            </w:r>
            <w:proofErr w:type="spellStart"/>
            <w:r w:rsidRPr="009B1108">
              <w:rPr>
                <w:rFonts w:asciiTheme="majorBidi" w:eastAsia="Calibri" w:hAnsiTheme="majorBidi" w:cstheme="majorBidi"/>
                <w:kern w:val="0"/>
                <w:sz w:val="28"/>
                <w:szCs w:val="28"/>
              </w:rPr>
              <w:t>Αlph</w:t>
            </w:r>
            <w:proofErr w:type="spellEnd"/>
            <w:r w:rsidRPr="009B1108">
              <w:rPr>
                <w:rFonts w:asciiTheme="majorBidi" w:eastAsia="Calibri" w:hAnsiTheme="majorBidi" w:cstheme="majorBidi"/>
                <w:kern w:val="0"/>
                <w:sz w:val="28"/>
                <w:szCs w:val="28"/>
              </w:rPr>
              <w:t xml:space="preserve">α </w:t>
            </w:r>
            <w:proofErr w:type="spellStart"/>
            <w:r w:rsidRPr="009B1108">
              <w:rPr>
                <w:rFonts w:asciiTheme="majorBidi" w:eastAsia="Calibri" w:hAnsiTheme="majorBidi" w:cstheme="majorBidi"/>
                <w:kern w:val="0"/>
                <w:sz w:val="28"/>
                <w:szCs w:val="28"/>
              </w:rPr>
              <w:t>Cronb</w:t>
            </w:r>
            <w:proofErr w:type="spellEnd"/>
            <w:r w:rsidRPr="009B1108">
              <w:rPr>
                <w:rFonts w:asciiTheme="majorBidi" w:eastAsia="Calibri" w:hAnsiTheme="majorBidi" w:cstheme="majorBidi"/>
                <w:kern w:val="0"/>
                <w:sz w:val="28"/>
                <w:szCs w:val="28"/>
              </w:rPr>
              <w:t>αch's</w:t>
            </w:r>
            <w:r w:rsidRPr="009B1108">
              <w:rPr>
                <w:rFonts w:asciiTheme="majorBidi" w:eastAsia="Calibri" w:hAnsiTheme="majorBidi" w:cstheme="majorBidi"/>
                <w:kern w:val="0"/>
                <w:sz w:val="28"/>
                <w:szCs w:val="28"/>
                <w:rtl/>
              </w:rPr>
              <w:t>)</w:t>
            </w:r>
          </w:p>
        </w:tc>
        <w:tc>
          <w:tcPr>
            <w:tcW w:w="1012" w:type="dxa"/>
            <w:vAlign w:val="center"/>
          </w:tcPr>
          <w:p w14:paraId="13AC900C" w14:textId="133B6DD9" w:rsidR="00390D11" w:rsidRPr="009B1108" w:rsidRDefault="00D7509A" w:rsidP="00E63210">
            <w:pPr>
              <w:tabs>
                <w:tab w:val="right" w:pos="423"/>
              </w:tabs>
              <w:jc w:val="center"/>
              <w:rPr>
                <w:rFonts w:asciiTheme="majorBidi" w:hAnsiTheme="majorBidi" w:cstheme="majorBidi"/>
                <w:b/>
                <w:bCs/>
                <w:sz w:val="28"/>
                <w:szCs w:val="28"/>
                <w:rtl/>
              </w:rPr>
            </w:pPr>
            <w:r>
              <w:rPr>
                <w:rFonts w:asciiTheme="majorBidi" w:hAnsiTheme="majorBidi" w:cstheme="majorBidi" w:hint="cs"/>
                <w:b/>
                <w:bCs/>
                <w:sz w:val="28"/>
                <w:szCs w:val="28"/>
                <w:rtl/>
              </w:rPr>
              <w:t>34</w:t>
            </w:r>
          </w:p>
        </w:tc>
      </w:tr>
      <w:tr w:rsidR="00390D11" w:rsidRPr="009B1108" w14:paraId="5BAFE6C9" w14:textId="77777777" w:rsidTr="00D071DD">
        <w:trPr>
          <w:trHeight w:val="553"/>
          <w:jc w:val="center"/>
        </w:trPr>
        <w:tc>
          <w:tcPr>
            <w:tcW w:w="629" w:type="dxa"/>
          </w:tcPr>
          <w:p w14:paraId="625C90C7" w14:textId="77777777" w:rsidR="00390D11" w:rsidRPr="009B1108" w:rsidRDefault="00390D11" w:rsidP="00E63210">
            <w:pPr>
              <w:pStyle w:val="a6"/>
              <w:widowControl w:val="0"/>
              <w:numPr>
                <w:ilvl w:val="0"/>
                <w:numId w:val="40"/>
              </w:numPr>
              <w:tabs>
                <w:tab w:val="right" w:pos="423"/>
                <w:tab w:val="left" w:pos="1421"/>
              </w:tabs>
              <w:spacing w:line="360" w:lineRule="auto"/>
              <w:jc w:val="center"/>
              <w:rPr>
                <w:rFonts w:asciiTheme="majorBidi" w:eastAsia="Times New Roman" w:hAnsiTheme="majorBidi" w:cstheme="majorBidi"/>
                <w:sz w:val="28"/>
                <w:szCs w:val="28"/>
                <w:rtl/>
              </w:rPr>
            </w:pPr>
          </w:p>
        </w:tc>
        <w:tc>
          <w:tcPr>
            <w:tcW w:w="6635" w:type="dxa"/>
          </w:tcPr>
          <w:p w14:paraId="142B1815" w14:textId="77777777" w:rsidR="00390D11" w:rsidRPr="009B1108" w:rsidRDefault="00390D11" w:rsidP="00E63210">
            <w:pPr>
              <w:tabs>
                <w:tab w:val="right" w:pos="423"/>
              </w:tabs>
              <w:spacing w:after="200" w:line="276" w:lineRule="auto"/>
              <w:jc w:val="lowKashida"/>
              <w:rPr>
                <w:rFonts w:asciiTheme="majorBidi" w:eastAsia="Calibri" w:hAnsiTheme="majorBidi" w:cstheme="majorBidi"/>
                <w:sz w:val="28"/>
                <w:szCs w:val="28"/>
              </w:rPr>
            </w:pPr>
            <w:r w:rsidRPr="009B1108">
              <w:rPr>
                <w:rFonts w:asciiTheme="majorBidi" w:eastAsia="Calibri" w:hAnsiTheme="majorBidi" w:cstheme="majorBidi"/>
                <w:kern w:val="0"/>
                <w:sz w:val="28"/>
                <w:szCs w:val="28"/>
                <w:rtl/>
              </w:rPr>
              <w:t>اختبار الثبات باستخدام</w:t>
            </w:r>
            <w:r w:rsidRPr="009B1108">
              <w:rPr>
                <w:rFonts w:asciiTheme="majorBidi" w:eastAsia="Calibri" w:hAnsiTheme="majorBidi" w:cstheme="majorBidi"/>
                <w:sz w:val="28"/>
                <w:szCs w:val="28"/>
                <w:rtl/>
              </w:rPr>
              <w:t xml:space="preserve"> </w:t>
            </w:r>
            <w:r w:rsidRPr="009B1108">
              <w:rPr>
                <w:rFonts w:asciiTheme="majorBidi" w:eastAsia="Calibri" w:hAnsiTheme="majorBidi" w:cstheme="majorBidi"/>
                <w:kern w:val="0"/>
                <w:sz w:val="28"/>
                <w:szCs w:val="28"/>
                <w:rtl/>
              </w:rPr>
              <w:t xml:space="preserve">معامل </w:t>
            </w:r>
            <w:proofErr w:type="spellStart"/>
            <w:r w:rsidRPr="009B1108">
              <w:rPr>
                <w:rFonts w:asciiTheme="majorBidi" w:eastAsia="Calibri" w:hAnsiTheme="majorBidi" w:cstheme="majorBidi"/>
                <w:kern w:val="0"/>
                <w:sz w:val="28"/>
                <w:szCs w:val="28"/>
                <w:rtl/>
              </w:rPr>
              <w:t>سبيرمان</w:t>
            </w:r>
            <w:proofErr w:type="spellEnd"/>
            <w:r w:rsidRPr="009B1108">
              <w:rPr>
                <w:rFonts w:asciiTheme="majorBidi" w:eastAsia="Calibri" w:hAnsiTheme="majorBidi" w:cstheme="majorBidi"/>
                <w:kern w:val="0"/>
                <w:sz w:val="28"/>
                <w:szCs w:val="28"/>
                <w:rtl/>
              </w:rPr>
              <w:t xml:space="preserve"> – براون</w:t>
            </w:r>
            <w:r w:rsidRPr="009B1108">
              <w:rPr>
                <w:rFonts w:asciiTheme="majorBidi" w:eastAsia="Calibri" w:hAnsiTheme="majorBidi" w:cstheme="majorBidi" w:hint="cs"/>
                <w:sz w:val="28"/>
                <w:szCs w:val="28"/>
                <w:rtl/>
              </w:rPr>
              <w:t xml:space="preserve"> </w:t>
            </w:r>
            <w:r w:rsidRPr="009B1108">
              <w:rPr>
                <w:rFonts w:asciiTheme="majorBidi" w:eastAsia="Calibri" w:hAnsiTheme="majorBidi" w:cstheme="majorBidi"/>
                <w:kern w:val="0"/>
                <w:sz w:val="28"/>
                <w:szCs w:val="28"/>
                <w:rtl/>
              </w:rPr>
              <w:t>(</w:t>
            </w:r>
            <w:proofErr w:type="spellStart"/>
            <w:r w:rsidRPr="009B1108">
              <w:rPr>
                <w:rFonts w:asciiTheme="majorBidi" w:eastAsia="Calibri" w:hAnsiTheme="majorBidi" w:cstheme="majorBidi"/>
                <w:sz w:val="28"/>
                <w:szCs w:val="28"/>
              </w:rPr>
              <w:t>Spearm</w:t>
            </w:r>
            <w:proofErr w:type="spellEnd"/>
            <w:r w:rsidRPr="009B1108">
              <w:rPr>
                <w:rFonts w:asciiTheme="majorBidi" w:eastAsia="Calibri" w:hAnsiTheme="majorBidi" w:cstheme="majorBidi"/>
                <w:kern w:val="0"/>
                <w:sz w:val="28"/>
                <w:szCs w:val="28"/>
              </w:rPr>
              <w:t>α</w:t>
            </w:r>
            <w:r w:rsidRPr="009B1108">
              <w:rPr>
                <w:rFonts w:asciiTheme="majorBidi" w:eastAsia="Calibri" w:hAnsiTheme="majorBidi" w:cstheme="majorBidi"/>
                <w:sz w:val="28"/>
                <w:szCs w:val="28"/>
              </w:rPr>
              <w:t xml:space="preserve">n – </w:t>
            </w:r>
            <w:proofErr w:type="gramStart"/>
            <w:r w:rsidRPr="009B1108">
              <w:rPr>
                <w:rFonts w:asciiTheme="majorBidi" w:eastAsia="Calibri" w:hAnsiTheme="majorBidi" w:cstheme="majorBidi"/>
                <w:sz w:val="28"/>
                <w:szCs w:val="28"/>
              </w:rPr>
              <w:t>Brown</w:t>
            </w:r>
            <w:r w:rsidRPr="009B1108">
              <w:rPr>
                <w:rFonts w:asciiTheme="majorBidi" w:eastAsia="Calibri" w:hAnsiTheme="majorBidi" w:cstheme="majorBidi"/>
                <w:kern w:val="0"/>
                <w:sz w:val="28"/>
                <w:szCs w:val="28"/>
                <w:rtl/>
              </w:rPr>
              <w:t>)  للتجزئة</w:t>
            </w:r>
            <w:proofErr w:type="gramEnd"/>
            <w:r w:rsidRPr="009B1108">
              <w:rPr>
                <w:rFonts w:asciiTheme="majorBidi" w:eastAsia="Calibri" w:hAnsiTheme="majorBidi" w:cstheme="majorBidi"/>
                <w:kern w:val="0"/>
                <w:sz w:val="28"/>
                <w:szCs w:val="28"/>
                <w:rtl/>
              </w:rPr>
              <w:t xml:space="preserve"> النصفية</w:t>
            </w:r>
          </w:p>
        </w:tc>
        <w:tc>
          <w:tcPr>
            <w:tcW w:w="1012" w:type="dxa"/>
            <w:vAlign w:val="center"/>
          </w:tcPr>
          <w:p w14:paraId="5447A5C9" w14:textId="7E2E0767" w:rsidR="00390D11" w:rsidRPr="009B1108" w:rsidRDefault="00D7509A" w:rsidP="00E63210">
            <w:pPr>
              <w:tabs>
                <w:tab w:val="right" w:pos="423"/>
              </w:tabs>
              <w:jc w:val="center"/>
              <w:rPr>
                <w:rFonts w:asciiTheme="majorBidi" w:hAnsiTheme="majorBidi" w:cstheme="majorBidi"/>
                <w:b/>
                <w:bCs/>
                <w:sz w:val="28"/>
                <w:szCs w:val="28"/>
                <w:rtl/>
              </w:rPr>
            </w:pPr>
            <w:r>
              <w:rPr>
                <w:rFonts w:asciiTheme="majorBidi" w:hAnsiTheme="majorBidi" w:cstheme="majorBidi" w:hint="cs"/>
                <w:b/>
                <w:bCs/>
                <w:sz w:val="28"/>
                <w:szCs w:val="28"/>
                <w:rtl/>
              </w:rPr>
              <w:t>35</w:t>
            </w:r>
          </w:p>
        </w:tc>
      </w:tr>
      <w:tr w:rsidR="00390D11" w:rsidRPr="009B1108" w14:paraId="7BC7412D" w14:textId="77777777" w:rsidTr="00D071DD">
        <w:trPr>
          <w:trHeight w:val="553"/>
          <w:jc w:val="center"/>
        </w:trPr>
        <w:tc>
          <w:tcPr>
            <w:tcW w:w="629" w:type="dxa"/>
          </w:tcPr>
          <w:p w14:paraId="063593E6" w14:textId="77777777" w:rsidR="00390D11" w:rsidRPr="009B1108" w:rsidRDefault="00390D11" w:rsidP="00E63210">
            <w:pPr>
              <w:pStyle w:val="a6"/>
              <w:numPr>
                <w:ilvl w:val="0"/>
                <w:numId w:val="40"/>
              </w:numPr>
              <w:tabs>
                <w:tab w:val="right" w:pos="423"/>
              </w:tabs>
              <w:spacing w:after="200" w:line="276" w:lineRule="auto"/>
              <w:jc w:val="center"/>
              <w:rPr>
                <w:rFonts w:asciiTheme="majorBidi" w:hAnsiTheme="majorBidi" w:cstheme="majorBidi"/>
                <w:sz w:val="28"/>
                <w:szCs w:val="28"/>
                <w:rtl/>
                <w:lang w:bidi="ar-JO"/>
              </w:rPr>
            </w:pPr>
          </w:p>
        </w:tc>
        <w:tc>
          <w:tcPr>
            <w:tcW w:w="6635" w:type="dxa"/>
          </w:tcPr>
          <w:p w14:paraId="5077A117" w14:textId="77777777" w:rsidR="00390D11" w:rsidRPr="009B1108" w:rsidRDefault="00390D11" w:rsidP="00E63210">
            <w:pPr>
              <w:tabs>
                <w:tab w:val="right" w:pos="423"/>
              </w:tabs>
              <w:jc w:val="lowKashida"/>
              <w:rPr>
                <w:rFonts w:asciiTheme="majorBidi" w:hAnsiTheme="majorBidi" w:cstheme="majorBidi"/>
                <w:sz w:val="28"/>
                <w:szCs w:val="28"/>
              </w:rPr>
            </w:pPr>
            <w:r w:rsidRPr="009B1108">
              <w:rPr>
                <w:rFonts w:asciiTheme="majorBidi" w:hAnsiTheme="majorBidi" w:cstheme="majorBidi"/>
                <w:sz w:val="28"/>
                <w:szCs w:val="28"/>
                <w:rtl/>
              </w:rPr>
              <w:t>توزيع عينة البحث حسب</w:t>
            </w:r>
            <w:r>
              <w:rPr>
                <w:rFonts w:asciiTheme="majorBidi" w:hAnsiTheme="majorBidi" w:cstheme="majorBidi" w:hint="cs"/>
                <w:sz w:val="28"/>
                <w:szCs w:val="28"/>
                <w:rtl/>
              </w:rPr>
              <w:t xml:space="preserve"> سنوات</w:t>
            </w:r>
            <w:r w:rsidRPr="009B1108">
              <w:rPr>
                <w:rFonts w:asciiTheme="majorBidi" w:hAnsiTheme="majorBidi" w:cstheme="majorBidi"/>
                <w:sz w:val="28"/>
                <w:szCs w:val="28"/>
                <w:rtl/>
              </w:rPr>
              <w:t xml:space="preserve"> الخبرة</w:t>
            </w:r>
          </w:p>
        </w:tc>
        <w:tc>
          <w:tcPr>
            <w:tcW w:w="1012" w:type="dxa"/>
            <w:vAlign w:val="center"/>
          </w:tcPr>
          <w:p w14:paraId="186BD496" w14:textId="6FBAE01D" w:rsidR="00390D11" w:rsidRPr="009B1108" w:rsidRDefault="00D7509A" w:rsidP="00E63210">
            <w:pPr>
              <w:tabs>
                <w:tab w:val="right" w:pos="423"/>
              </w:tabs>
              <w:jc w:val="center"/>
              <w:rPr>
                <w:rFonts w:asciiTheme="majorBidi" w:hAnsiTheme="majorBidi" w:cstheme="majorBidi"/>
                <w:b/>
                <w:bCs/>
                <w:sz w:val="28"/>
                <w:szCs w:val="28"/>
                <w:rtl/>
              </w:rPr>
            </w:pPr>
            <w:r>
              <w:rPr>
                <w:rFonts w:asciiTheme="majorBidi" w:hAnsiTheme="majorBidi" w:cstheme="majorBidi" w:hint="cs"/>
                <w:b/>
                <w:bCs/>
                <w:sz w:val="28"/>
                <w:szCs w:val="28"/>
                <w:rtl/>
              </w:rPr>
              <w:t>37</w:t>
            </w:r>
          </w:p>
        </w:tc>
      </w:tr>
      <w:tr w:rsidR="00390D11" w:rsidRPr="009B1108" w14:paraId="7DE013F6" w14:textId="77777777" w:rsidTr="00D071DD">
        <w:trPr>
          <w:trHeight w:val="553"/>
          <w:jc w:val="center"/>
        </w:trPr>
        <w:tc>
          <w:tcPr>
            <w:tcW w:w="629" w:type="dxa"/>
          </w:tcPr>
          <w:p w14:paraId="261C4E84" w14:textId="77777777" w:rsidR="00390D11" w:rsidRPr="009B1108" w:rsidRDefault="00390D11" w:rsidP="00E63210">
            <w:pPr>
              <w:pStyle w:val="a6"/>
              <w:numPr>
                <w:ilvl w:val="0"/>
                <w:numId w:val="40"/>
              </w:numPr>
              <w:tabs>
                <w:tab w:val="right" w:pos="423"/>
              </w:tabs>
              <w:spacing w:after="200" w:line="276" w:lineRule="auto"/>
              <w:jc w:val="center"/>
              <w:rPr>
                <w:rFonts w:asciiTheme="majorBidi" w:hAnsiTheme="majorBidi" w:cstheme="majorBidi"/>
                <w:sz w:val="28"/>
                <w:szCs w:val="28"/>
                <w:rtl/>
                <w:lang w:bidi="ar-JO"/>
              </w:rPr>
            </w:pPr>
          </w:p>
        </w:tc>
        <w:tc>
          <w:tcPr>
            <w:tcW w:w="6635" w:type="dxa"/>
          </w:tcPr>
          <w:p w14:paraId="26FCD879" w14:textId="77777777" w:rsidR="00390D11" w:rsidRPr="009B1108" w:rsidRDefault="00390D11" w:rsidP="00E63210">
            <w:pPr>
              <w:tabs>
                <w:tab w:val="right" w:pos="423"/>
              </w:tabs>
              <w:spacing w:after="200" w:line="276" w:lineRule="auto"/>
              <w:jc w:val="lowKashida"/>
              <w:rPr>
                <w:rFonts w:asciiTheme="majorBidi" w:eastAsia="Calibri" w:hAnsiTheme="majorBidi" w:cstheme="majorBidi"/>
                <w:kern w:val="0"/>
                <w:sz w:val="28"/>
                <w:szCs w:val="28"/>
                <w:rtl/>
              </w:rPr>
            </w:pPr>
            <w:r w:rsidRPr="009B1108">
              <w:rPr>
                <w:rFonts w:asciiTheme="majorBidi" w:eastAsia="Calibri" w:hAnsiTheme="majorBidi" w:cstheme="majorBidi"/>
                <w:kern w:val="0"/>
                <w:sz w:val="28"/>
                <w:szCs w:val="28"/>
                <w:rtl/>
              </w:rPr>
              <w:t>توزيع عينة الدراسة بحسب الحالة الاجتماعية</w:t>
            </w:r>
          </w:p>
        </w:tc>
        <w:tc>
          <w:tcPr>
            <w:tcW w:w="1012" w:type="dxa"/>
            <w:vAlign w:val="center"/>
          </w:tcPr>
          <w:p w14:paraId="4D096E7A" w14:textId="540D62ED" w:rsidR="00390D11" w:rsidRPr="009B1108" w:rsidRDefault="00D7509A" w:rsidP="00E63210">
            <w:pPr>
              <w:tabs>
                <w:tab w:val="right" w:pos="423"/>
              </w:tabs>
              <w:jc w:val="center"/>
              <w:rPr>
                <w:rFonts w:asciiTheme="majorBidi" w:hAnsiTheme="majorBidi" w:cstheme="majorBidi"/>
                <w:b/>
                <w:bCs/>
                <w:sz w:val="28"/>
                <w:szCs w:val="28"/>
                <w:rtl/>
              </w:rPr>
            </w:pPr>
            <w:r>
              <w:rPr>
                <w:rFonts w:asciiTheme="majorBidi" w:hAnsiTheme="majorBidi" w:cstheme="majorBidi" w:hint="cs"/>
                <w:b/>
                <w:bCs/>
                <w:sz w:val="28"/>
                <w:szCs w:val="28"/>
                <w:rtl/>
              </w:rPr>
              <w:t>38</w:t>
            </w:r>
          </w:p>
        </w:tc>
      </w:tr>
      <w:tr w:rsidR="00390D11" w:rsidRPr="009B1108" w14:paraId="68FE3E49" w14:textId="77777777" w:rsidTr="00D071DD">
        <w:trPr>
          <w:trHeight w:val="553"/>
          <w:jc w:val="center"/>
        </w:trPr>
        <w:tc>
          <w:tcPr>
            <w:tcW w:w="629" w:type="dxa"/>
          </w:tcPr>
          <w:p w14:paraId="186AB5D0" w14:textId="77777777" w:rsidR="00390D11" w:rsidRPr="009B1108" w:rsidRDefault="00390D11" w:rsidP="00E63210">
            <w:pPr>
              <w:pStyle w:val="a6"/>
              <w:numPr>
                <w:ilvl w:val="0"/>
                <w:numId w:val="40"/>
              </w:numPr>
              <w:tabs>
                <w:tab w:val="right" w:pos="423"/>
              </w:tabs>
              <w:spacing w:after="200" w:line="276" w:lineRule="auto"/>
              <w:jc w:val="center"/>
              <w:rPr>
                <w:rFonts w:asciiTheme="majorBidi" w:hAnsiTheme="majorBidi" w:cstheme="majorBidi"/>
                <w:sz w:val="28"/>
                <w:szCs w:val="28"/>
                <w:rtl/>
                <w:lang w:bidi="ar-JO"/>
              </w:rPr>
            </w:pPr>
          </w:p>
        </w:tc>
        <w:tc>
          <w:tcPr>
            <w:tcW w:w="6635" w:type="dxa"/>
          </w:tcPr>
          <w:p w14:paraId="50CDA056" w14:textId="77777777" w:rsidR="00390D11" w:rsidRPr="009B1108" w:rsidRDefault="00390D11" w:rsidP="00E63210">
            <w:pPr>
              <w:tabs>
                <w:tab w:val="right" w:pos="423"/>
              </w:tabs>
              <w:spacing w:after="200" w:line="276" w:lineRule="auto"/>
              <w:jc w:val="lowKashida"/>
              <w:rPr>
                <w:rFonts w:asciiTheme="majorBidi" w:eastAsia="Calibri" w:hAnsiTheme="majorBidi" w:cstheme="majorBidi"/>
                <w:sz w:val="28"/>
                <w:szCs w:val="28"/>
              </w:rPr>
            </w:pPr>
            <w:r w:rsidRPr="009B1108">
              <w:rPr>
                <w:rFonts w:asciiTheme="majorBidi" w:eastAsia="Calibri" w:hAnsiTheme="majorBidi" w:cstheme="majorBidi"/>
                <w:kern w:val="0"/>
                <w:sz w:val="28"/>
                <w:szCs w:val="28"/>
                <w:rtl/>
              </w:rPr>
              <w:t xml:space="preserve">توزيع عينة الدراسة بحسب </w:t>
            </w:r>
            <w:r w:rsidRPr="009B1108">
              <w:rPr>
                <w:rFonts w:asciiTheme="majorBidi" w:eastAsia="Calibri" w:hAnsiTheme="majorBidi" w:cstheme="majorBidi"/>
                <w:sz w:val="28"/>
                <w:szCs w:val="28"/>
                <w:rtl/>
              </w:rPr>
              <w:t>العمر</w:t>
            </w:r>
          </w:p>
        </w:tc>
        <w:tc>
          <w:tcPr>
            <w:tcW w:w="1012" w:type="dxa"/>
            <w:vAlign w:val="center"/>
          </w:tcPr>
          <w:p w14:paraId="7B8CF0C9" w14:textId="2A1E64D3" w:rsidR="00390D11" w:rsidRPr="009B1108" w:rsidRDefault="00D7509A" w:rsidP="00E63210">
            <w:pPr>
              <w:tabs>
                <w:tab w:val="right" w:pos="423"/>
              </w:tabs>
              <w:jc w:val="center"/>
              <w:rPr>
                <w:rFonts w:asciiTheme="majorBidi" w:hAnsiTheme="majorBidi" w:cstheme="majorBidi"/>
                <w:b/>
                <w:bCs/>
                <w:sz w:val="28"/>
                <w:szCs w:val="28"/>
                <w:rtl/>
              </w:rPr>
            </w:pPr>
            <w:r>
              <w:rPr>
                <w:rFonts w:asciiTheme="majorBidi" w:hAnsiTheme="majorBidi" w:cstheme="majorBidi" w:hint="cs"/>
                <w:b/>
                <w:bCs/>
                <w:sz w:val="28"/>
                <w:szCs w:val="28"/>
                <w:rtl/>
              </w:rPr>
              <w:t>39</w:t>
            </w:r>
          </w:p>
        </w:tc>
      </w:tr>
      <w:tr w:rsidR="00390D11" w:rsidRPr="009B1108" w14:paraId="2EC11A0B" w14:textId="77777777" w:rsidTr="00D071DD">
        <w:trPr>
          <w:trHeight w:val="553"/>
          <w:jc w:val="center"/>
        </w:trPr>
        <w:tc>
          <w:tcPr>
            <w:tcW w:w="629" w:type="dxa"/>
          </w:tcPr>
          <w:p w14:paraId="7CA86CAE" w14:textId="77777777" w:rsidR="00390D11" w:rsidRPr="009B1108" w:rsidRDefault="00390D11" w:rsidP="00E63210">
            <w:pPr>
              <w:pStyle w:val="a6"/>
              <w:numPr>
                <w:ilvl w:val="0"/>
                <w:numId w:val="40"/>
              </w:numPr>
              <w:tabs>
                <w:tab w:val="right" w:pos="423"/>
              </w:tabs>
              <w:spacing w:after="200" w:line="276" w:lineRule="auto"/>
              <w:jc w:val="center"/>
              <w:rPr>
                <w:rFonts w:asciiTheme="majorBidi" w:hAnsiTheme="majorBidi" w:cstheme="majorBidi"/>
                <w:sz w:val="28"/>
                <w:szCs w:val="28"/>
                <w:rtl/>
                <w:lang w:bidi="ar-JO"/>
              </w:rPr>
            </w:pPr>
          </w:p>
        </w:tc>
        <w:tc>
          <w:tcPr>
            <w:tcW w:w="6635" w:type="dxa"/>
            <w:shd w:val="clear" w:color="auto" w:fill="auto"/>
          </w:tcPr>
          <w:p w14:paraId="645E3A35" w14:textId="77777777" w:rsidR="00390D11" w:rsidRPr="009B1108" w:rsidRDefault="00390D11" w:rsidP="00E63210">
            <w:pPr>
              <w:tabs>
                <w:tab w:val="right" w:pos="423"/>
              </w:tabs>
              <w:spacing w:after="200" w:line="276" w:lineRule="auto"/>
              <w:jc w:val="lowKashida"/>
              <w:rPr>
                <w:rFonts w:asciiTheme="majorBidi" w:eastAsia="Calibri" w:hAnsiTheme="majorBidi" w:cstheme="majorBidi"/>
                <w:kern w:val="0"/>
                <w:sz w:val="28"/>
                <w:szCs w:val="28"/>
              </w:rPr>
            </w:pPr>
            <w:r w:rsidRPr="009B1108">
              <w:rPr>
                <w:rFonts w:asciiTheme="majorBidi" w:eastAsia="Calibri" w:hAnsiTheme="majorBidi" w:cstheme="majorBidi"/>
                <w:kern w:val="0"/>
                <w:sz w:val="28"/>
                <w:szCs w:val="28"/>
                <w:rtl/>
              </w:rPr>
              <w:t>توزيع أفراد العينة حسب المؤهل الجامعي</w:t>
            </w:r>
          </w:p>
        </w:tc>
        <w:tc>
          <w:tcPr>
            <w:tcW w:w="1012" w:type="dxa"/>
            <w:vAlign w:val="center"/>
          </w:tcPr>
          <w:p w14:paraId="0DEBEBC8" w14:textId="2D38C3F4" w:rsidR="00390D11" w:rsidRPr="009B1108" w:rsidRDefault="00D7509A" w:rsidP="00E63210">
            <w:pPr>
              <w:tabs>
                <w:tab w:val="right" w:pos="423"/>
              </w:tabs>
              <w:jc w:val="center"/>
              <w:rPr>
                <w:rFonts w:asciiTheme="majorBidi" w:hAnsiTheme="majorBidi" w:cstheme="majorBidi"/>
                <w:b/>
                <w:bCs/>
                <w:sz w:val="28"/>
                <w:szCs w:val="28"/>
                <w:rtl/>
              </w:rPr>
            </w:pPr>
            <w:r>
              <w:rPr>
                <w:rFonts w:asciiTheme="majorBidi" w:hAnsiTheme="majorBidi" w:cstheme="majorBidi" w:hint="cs"/>
                <w:b/>
                <w:bCs/>
                <w:sz w:val="28"/>
                <w:szCs w:val="28"/>
                <w:rtl/>
              </w:rPr>
              <w:t>40</w:t>
            </w:r>
          </w:p>
        </w:tc>
      </w:tr>
      <w:tr w:rsidR="00390D11" w:rsidRPr="009B1108" w14:paraId="43B07DE3" w14:textId="77777777" w:rsidTr="00D071DD">
        <w:trPr>
          <w:trHeight w:val="553"/>
          <w:jc w:val="center"/>
        </w:trPr>
        <w:tc>
          <w:tcPr>
            <w:tcW w:w="629" w:type="dxa"/>
          </w:tcPr>
          <w:p w14:paraId="4110EF4A" w14:textId="77777777" w:rsidR="00390D11" w:rsidRPr="009B1108" w:rsidRDefault="00390D11" w:rsidP="00E63210">
            <w:pPr>
              <w:pStyle w:val="a6"/>
              <w:numPr>
                <w:ilvl w:val="0"/>
                <w:numId w:val="40"/>
              </w:numPr>
              <w:tabs>
                <w:tab w:val="right" w:pos="423"/>
              </w:tabs>
              <w:spacing w:after="200" w:line="276" w:lineRule="auto"/>
              <w:jc w:val="center"/>
              <w:rPr>
                <w:rFonts w:asciiTheme="majorBidi" w:hAnsiTheme="majorBidi" w:cstheme="majorBidi"/>
                <w:sz w:val="28"/>
                <w:szCs w:val="28"/>
                <w:rtl/>
                <w:lang w:bidi="ar-JO"/>
              </w:rPr>
            </w:pPr>
          </w:p>
        </w:tc>
        <w:tc>
          <w:tcPr>
            <w:tcW w:w="6635" w:type="dxa"/>
            <w:shd w:val="clear" w:color="auto" w:fill="auto"/>
          </w:tcPr>
          <w:p w14:paraId="41B8B4D0" w14:textId="77777777" w:rsidR="00390D11" w:rsidRPr="009B1108" w:rsidRDefault="00390D11" w:rsidP="00E63210">
            <w:pPr>
              <w:tabs>
                <w:tab w:val="right" w:pos="423"/>
              </w:tabs>
              <w:spacing w:after="200" w:line="276" w:lineRule="auto"/>
              <w:jc w:val="lowKashida"/>
              <w:rPr>
                <w:rFonts w:asciiTheme="majorBidi" w:eastAsia="Calibri" w:hAnsiTheme="majorBidi" w:cstheme="majorBidi"/>
                <w:kern w:val="0"/>
                <w:sz w:val="28"/>
                <w:szCs w:val="28"/>
              </w:rPr>
            </w:pPr>
            <w:r w:rsidRPr="009B1108">
              <w:rPr>
                <w:rFonts w:asciiTheme="majorBidi" w:eastAsia="Calibri" w:hAnsiTheme="majorBidi" w:cstheme="majorBidi"/>
                <w:kern w:val="0"/>
                <w:sz w:val="28"/>
                <w:szCs w:val="28"/>
                <w:rtl/>
              </w:rPr>
              <w:t>توزيع عينة الدراسة بحسب الجنس</w:t>
            </w:r>
          </w:p>
        </w:tc>
        <w:tc>
          <w:tcPr>
            <w:tcW w:w="1012" w:type="dxa"/>
            <w:vAlign w:val="center"/>
          </w:tcPr>
          <w:p w14:paraId="65FD5B9D" w14:textId="360C77BD" w:rsidR="00390D11" w:rsidRPr="009B1108" w:rsidRDefault="00D7509A" w:rsidP="00E63210">
            <w:pPr>
              <w:tabs>
                <w:tab w:val="right" w:pos="423"/>
              </w:tabs>
              <w:jc w:val="center"/>
              <w:rPr>
                <w:rFonts w:asciiTheme="majorBidi" w:hAnsiTheme="majorBidi" w:cstheme="majorBidi"/>
                <w:b/>
                <w:bCs/>
                <w:sz w:val="28"/>
                <w:szCs w:val="28"/>
                <w:rtl/>
              </w:rPr>
            </w:pPr>
            <w:r>
              <w:rPr>
                <w:rFonts w:asciiTheme="majorBidi" w:hAnsiTheme="majorBidi" w:cstheme="majorBidi" w:hint="cs"/>
                <w:b/>
                <w:bCs/>
                <w:sz w:val="28"/>
                <w:szCs w:val="28"/>
                <w:rtl/>
              </w:rPr>
              <w:t>41</w:t>
            </w:r>
          </w:p>
        </w:tc>
      </w:tr>
      <w:tr w:rsidR="00390D11" w:rsidRPr="009B1108" w14:paraId="23E01694" w14:textId="77777777" w:rsidTr="00D071DD">
        <w:trPr>
          <w:trHeight w:val="553"/>
          <w:jc w:val="center"/>
        </w:trPr>
        <w:tc>
          <w:tcPr>
            <w:tcW w:w="629" w:type="dxa"/>
          </w:tcPr>
          <w:p w14:paraId="64DA3DDC" w14:textId="77777777" w:rsidR="00390D11" w:rsidRPr="009B1108" w:rsidRDefault="00390D11" w:rsidP="00E63210">
            <w:pPr>
              <w:pStyle w:val="a6"/>
              <w:numPr>
                <w:ilvl w:val="0"/>
                <w:numId w:val="40"/>
              </w:numPr>
              <w:tabs>
                <w:tab w:val="right" w:pos="423"/>
              </w:tabs>
              <w:spacing w:after="200" w:line="276" w:lineRule="auto"/>
              <w:jc w:val="center"/>
              <w:rPr>
                <w:rFonts w:asciiTheme="majorBidi" w:hAnsiTheme="majorBidi" w:cstheme="majorBidi"/>
                <w:sz w:val="28"/>
                <w:szCs w:val="28"/>
                <w:rtl/>
                <w:lang w:bidi="ar-JO"/>
              </w:rPr>
            </w:pPr>
          </w:p>
        </w:tc>
        <w:tc>
          <w:tcPr>
            <w:tcW w:w="6635" w:type="dxa"/>
            <w:shd w:val="clear" w:color="auto" w:fill="auto"/>
          </w:tcPr>
          <w:p w14:paraId="23841D4E" w14:textId="77777777" w:rsidR="00390D11" w:rsidRPr="009B1108" w:rsidRDefault="00390D11" w:rsidP="00E63210">
            <w:pPr>
              <w:tabs>
                <w:tab w:val="right" w:pos="423"/>
              </w:tabs>
              <w:jc w:val="lowKashida"/>
              <w:rPr>
                <w:rFonts w:asciiTheme="majorBidi" w:hAnsiTheme="majorBidi" w:cstheme="majorBidi"/>
                <w:sz w:val="28"/>
                <w:szCs w:val="28"/>
                <w:rtl/>
              </w:rPr>
            </w:pPr>
            <w:r w:rsidRPr="009B1108">
              <w:rPr>
                <w:rFonts w:asciiTheme="majorBidi" w:eastAsia="Calibri" w:hAnsiTheme="majorBidi" w:cstheme="majorBidi"/>
                <w:kern w:val="0"/>
                <w:sz w:val="28"/>
                <w:szCs w:val="28"/>
                <w:rtl/>
              </w:rPr>
              <w:t>توزيع أفراد العينة حسب المسمى الوظيفي</w:t>
            </w:r>
          </w:p>
        </w:tc>
        <w:tc>
          <w:tcPr>
            <w:tcW w:w="1012" w:type="dxa"/>
            <w:vAlign w:val="center"/>
          </w:tcPr>
          <w:p w14:paraId="1E6500E5" w14:textId="01B77162" w:rsidR="00390D11" w:rsidRPr="009B1108" w:rsidRDefault="00D7509A" w:rsidP="00E63210">
            <w:pPr>
              <w:tabs>
                <w:tab w:val="right" w:pos="423"/>
              </w:tabs>
              <w:jc w:val="center"/>
              <w:rPr>
                <w:rFonts w:asciiTheme="majorBidi" w:hAnsiTheme="majorBidi" w:cstheme="majorBidi"/>
                <w:b/>
                <w:bCs/>
                <w:sz w:val="28"/>
                <w:szCs w:val="28"/>
                <w:rtl/>
              </w:rPr>
            </w:pPr>
            <w:r>
              <w:rPr>
                <w:rFonts w:asciiTheme="majorBidi" w:hAnsiTheme="majorBidi" w:cstheme="majorBidi" w:hint="cs"/>
                <w:b/>
                <w:bCs/>
                <w:sz w:val="28"/>
                <w:szCs w:val="28"/>
                <w:rtl/>
              </w:rPr>
              <w:t>42</w:t>
            </w:r>
          </w:p>
        </w:tc>
      </w:tr>
      <w:tr w:rsidR="00390D11" w:rsidRPr="009B1108" w14:paraId="2F21FC7F" w14:textId="77777777" w:rsidTr="00D071DD">
        <w:trPr>
          <w:trHeight w:val="553"/>
          <w:jc w:val="center"/>
        </w:trPr>
        <w:tc>
          <w:tcPr>
            <w:tcW w:w="629" w:type="dxa"/>
          </w:tcPr>
          <w:p w14:paraId="66CEE6E2" w14:textId="77777777" w:rsidR="00390D11" w:rsidRPr="009B1108" w:rsidRDefault="00390D11" w:rsidP="00E63210">
            <w:pPr>
              <w:pStyle w:val="a6"/>
              <w:numPr>
                <w:ilvl w:val="0"/>
                <w:numId w:val="40"/>
              </w:numPr>
              <w:tabs>
                <w:tab w:val="right" w:pos="423"/>
              </w:tabs>
              <w:spacing w:after="200" w:line="276" w:lineRule="auto"/>
              <w:jc w:val="center"/>
              <w:rPr>
                <w:rFonts w:asciiTheme="majorBidi" w:hAnsiTheme="majorBidi" w:cstheme="majorBidi"/>
                <w:sz w:val="28"/>
                <w:szCs w:val="28"/>
                <w:rtl/>
                <w:lang w:bidi="ar-JO"/>
              </w:rPr>
            </w:pPr>
          </w:p>
        </w:tc>
        <w:tc>
          <w:tcPr>
            <w:tcW w:w="6635" w:type="dxa"/>
            <w:shd w:val="clear" w:color="auto" w:fill="auto"/>
          </w:tcPr>
          <w:p w14:paraId="2A7C5201" w14:textId="77777777" w:rsidR="00390D11" w:rsidRPr="009B1108" w:rsidRDefault="00390D11" w:rsidP="00E63210">
            <w:pPr>
              <w:tabs>
                <w:tab w:val="right" w:pos="423"/>
              </w:tabs>
              <w:spacing w:after="200" w:line="276" w:lineRule="auto"/>
              <w:jc w:val="lowKashida"/>
              <w:rPr>
                <w:rFonts w:asciiTheme="majorBidi" w:hAnsiTheme="majorBidi" w:cstheme="majorBidi"/>
                <w:sz w:val="28"/>
                <w:szCs w:val="28"/>
              </w:rPr>
            </w:pPr>
            <w:r w:rsidRPr="009B1108">
              <w:rPr>
                <w:rFonts w:asciiTheme="majorBidi" w:hAnsiTheme="majorBidi" w:cstheme="majorBidi"/>
                <w:sz w:val="28"/>
                <w:szCs w:val="28"/>
                <w:rtl/>
              </w:rPr>
              <w:t>المتوسطات الحسابية، والانحرافات المعيارية، والأهمية النسبية،</w:t>
            </w:r>
            <w:r w:rsidRPr="009B1108">
              <w:rPr>
                <w:rFonts w:asciiTheme="majorBidi" w:hAnsiTheme="majorBidi" w:cstheme="majorBidi" w:hint="cs"/>
                <w:sz w:val="28"/>
                <w:szCs w:val="28"/>
                <w:rtl/>
              </w:rPr>
              <w:t xml:space="preserve"> و</w:t>
            </w:r>
            <w:r w:rsidRPr="009B1108">
              <w:rPr>
                <w:rFonts w:asciiTheme="majorBidi" w:hAnsiTheme="majorBidi" w:cstheme="majorBidi"/>
                <w:sz w:val="28"/>
                <w:szCs w:val="28"/>
                <w:rtl/>
              </w:rPr>
              <w:t xml:space="preserve">اختبار </w:t>
            </w:r>
            <w:r w:rsidRPr="009B1108">
              <w:rPr>
                <w:rFonts w:asciiTheme="majorBidi" w:hAnsiTheme="majorBidi" w:cstheme="majorBidi"/>
                <w:sz w:val="28"/>
                <w:szCs w:val="28"/>
              </w:rPr>
              <w:t>T)</w:t>
            </w:r>
            <w:r w:rsidRPr="009B1108">
              <w:rPr>
                <w:rFonts w:asciiTheme="majorBidi" w:hAnsiTheme="majorBidi" w:cstheme="majorBidi"/>
                <w:sz w:val="28"/>
                <w:szCs w:val="28"/>
                <w:rtl/>
              </w:rPr>
              <w:t>)،</w:t>
            </w:r>
            <w:r w:rsidRPr="009B1108">
              <w:rPr>
                <w:rFonts w:asciiTheme="majorBidi" w:hAnsiTheme="majorBidi" w:cstheme="majorBidi" w:hint="cs"/>
                <w:sz w:val="28"/>
                <w:szCs w:val="28"/>
                <w:rtl/>
              </w:rPr>
              <w:t xml:space="preserve"> ومستوى الدلالة، والرتبة، ودرجة التوافر</w:t>
            </w:r>
            <w:r w:rsidRPr="009B1108">
              <w:rPr>
                <w:rFonts w:asciiTheme="majorBidi" w:hAnsiTheme="majorBidi" w:cstheme="majorBidi"/>
                <w:sz w:val="28"/>
                <w:szCs w:val="28"/>
                <w:rtl/>
              </w:rPr>
              <w:t xml:space="preserve"> لفقرات </w:t>
            </w:r>
            <w:r w:rsidRPr="009B1108">
              <w:rPr>
                <w:rFonts w:asciiTheme="majorBidi" w:hAnsiTheme="majorBidi" w:cstheme="majorBidi" w:hint="cs"/>
                <w:sz w:val="28"/>
                <w:szCs w:val="28"/>
                <w:rtl/>
              </w:rPr>
              <w:t>و</w:t>
            </w:r>
            <w:r w:rsidRPr="009B1108">
              <w:rPr>
                <w:rFonts w:asciiTheme="majorBidi" w:hAnsiTheme="majorBidi" w:cstheme="majorBidi"/>
                <w:sz w:val="28"/>
                <w:szCs w:val="28"/>
                <w:rtl/>
              </w:rPr>
              <w:t>بُعد أنظمة العمل</w:t>
            </w:r>
          </w:p>
        </w:tc>
        <w:tc>
          <w:tcPr>
            <w:tcW w:w="1012" w:type="dxa"/>
            <w:vAlign w:val="center"/>
          </w:tcPr>
          <w:p w14:paraId="7E62CB66" w14:textId="1BFE375F" w:rsidR="00390D11" w:rsidRPr="009B1108" w:rsidRDefault="00D7509A" w:rsidP="00E63210">
            <w:pPr>
              <w:tabs>
                <w:tab w:val="right" w:pos="423"/>
              </w:tabs>
              <w:jc w:val="center"/>
              <w:rPr>
                <w:rFonts w:asciiTheme="majorBidi" w:hAnsiTheme="majorBidi" w:cstheme="majorBidi"/>
                <w:b/>
                <w:bCs/>
                <w:sz w:val="28"/>
                <w:szCs w:val="28"/>
                <w:rtl/>
              </w:rPr>
            </w:pPr>
            <w:r>
              <w:rPr>
                <w:rFonts w:asciiTheme="majorBidi" w:hAnsiTheme="majorBidi" w:cstheme="majorBidi" w:hint="cs"/>
                <w:b/>
                <w:bCs/>
                <w:sz w:val="28"/>
                <w:szCs w:val="28"/>
                <w:rtl/>
              </w:rPr>
              <w:t>44</w:t>
            </w:r>
          </w:p>
        </w:tc>
      </w:tr>
      <w:tr w:rsidR="00390D11" w:rsidRPr="009B1108" w14:paraId="1BA4260E" w14:textId="77777777" w:rsidTr="00D071DD">
        <w:trPr>
          <w:trHeight w:val="553"/>
          <w:jc w:val="center"/>
        </w:trPr>
        <w:tc>
          <w:tcPr>
            <w:tcW w:w="629" w:type="dxa"/>
          </w:tcPr>
          <w:p w14:paraId="45E0521A" w14:textId="77777777" w:rsidR="00390D11" w:rsidRPr="009B1108" w:rsidRDefault="00390D11" w:rsidP="00E63210">
            <w:pPr>
              <w:pStyle w:val="a6"/>
              <w:numPr>
                <w:ilvl w:val="0"/>
                <w:numId w:val="40"/>
              </w:numPr>
              <w:tabs>
                <w:tab w:val="right" w:pos="423"/>
              </w:tabs>
              <w:spacing w:after="200" w:line="276" w:lineRule="auto"/>
              <w:jc w:val="center"/>
              <w:rPr>
                <w:rFonts w:asciiTheme="majorBidi" w:hAnsiTheme="majorBidi" w:cstheme="majorBidi"/>
                <w:sz w:val="28"/>
                <w:szCs w:val="28"/>
                <w:rtl/>
                <w:lang w:bidi="ar-JO"/>
              </w:rPr>
            </w:pPr>
          </w:p>
        </w:tc>
        <w:tc>
          <w:tcPr>
            <w:tcW w:w="6635" w:type="dxa"/>
            <w:shd w:val="clear" w:color="auto" w:fill="auto"/>
          </w:tcPr>
          <w:p w14:paraId="49BA919A" w14:textId="77777777" w:rsidR="00390D11" w:rsidRPr="009B1108" w:rsidRDefault="00390D11" w:rsidP="00E63210">
            <w:pPr>
              <w:tabs>
                <w:tab w:val="right" w:pos="423"/>
              </w:tabs>
              <w:jc w:val="lowKashida"/>
              <w:rPr>
                <w:rFonts w:asciiTheme="majorBidi" w:hAnsiTheme="majorBidi" w:cstheme="majorBidi"/>
                <w:b/>
                <w:bCs/>
                <w:sz w:val="28"/>
                <w:szCs w:val="28"/>
              </w:rPr>
            </w:pPr>
            <w:r w:rsidRPr="009B1108">
              <w:rPr>
                <w:rFonts w:asciiTheme="majorBidi" w:hAnsiTheme="majorBidi" w:cstheme="majorBidi"/>
                <w:sz w:val="28"/>
                <w:szCs w:val="28"/>
                <w:rtl/>
              </w:rPr>
              <w:t>المتوسطات الحسابية، والانحرافات المعيارية، والأهمية النسبية،</w:t>
            </w:r>
            <w:r w:rsidRPr="009B1108">
              <w:rPr>
                <w:rFonts w:asciiTheme="majorBidi" w:hAnsiTheme="majorBidi" w:cstheme="majorBidi" w:hint="cs"/>
                <w:sz w:val="28"/>
                <w:szCs w:val="28"/>
                <w:rtl/>
              </w:rPr>
              <w:t xml:space="preserve"> و</w:t>
            </w:r>
            <w:r w:rsidRPr="009B1108">
              <w:rPr>
                <w:rFonts w:asciiTheme="majorBidi" w:hAnsiTheme="majorBidi" w:cstheme="majorBidi"/>
                <w:sz w:val="28"/>
                <w:szCs w:val="28"/>
                <w:rtl/>
              </w:rPr>
              <w:t xml:space="preserve">اختبار </w:t>
            </w:r>
            <w:r w:rsidRPr="009B1108">
              <w:rPr>
                <w:rFonts w:asciiTheme="majorBidi" w:hAnsiTheme="majorBidi" w:cstheme="majorBidi"/>
                <w:sz w:val="28"/>
                <w:szCs w:val="28"/>
              </w:rPr>
              <w:t>T)</w:t>
            </w:r>
            <w:r w:rsidRPr="009B1108">
              <w:rPr>
                <w:rFonts w:asciiTheme="majorBidi" w:hAnsiTheme="majorBidi" w:cstheme="majorBidi"/>
                <w:sz w:val="28"/>
                <w:szCs w:val="28"/>
                <w:rtl/>
              </w:rPr>
              <w:t>)،</w:t>
            </w:r>
            <w:r w:rsidRPr="009B1108">
              <w:rPr>
                <w:rFonts w:asciiTheme="majorBidi" w:hAnsiTheme="majorBidi" w:cstheme="majorBidi" w:hint="cs"/>
                <w:sz w:val="28"/>
                <w:szCs w:val="28"/>
                <w:rtl/>
              </w:rPr>
              <w:t xml:space="preserve"> ومستوى الدلالة، والرتبة، ودرجة التوافر</w:t>
            </w:r>
            <w:r w:rsidRPr="009B1108">
              <w:rPr>
                <w:rFonts w:asciiTheme="majorBidi" w:hAnsiTheme="majorBidi" w:cstheme="majorBidi"/>
                <w:sz w:val="28"/>
                <w:szCs w:val="28"/>
                <w:rtl/>
              </w:rPr>
              <w:t xml:space="preserve"> لفقرات </w:t>
            </w:r>
            <w:r w:rsidRPr="009B1108">
              <w:rPr>
                <w:rFonts w:asciiTheme="majorBidi" w:hAnsiTheme="majorBidi" w:cstheme="majorBidi" w:hint="cs"/>
                <w:sz w:val="28"/>
                <w:szCs w:val="28"/>
                <w:rtl/>
              </w:rPr>
              <w:t>و</w:t>
            </w:r>
            <w:r w:rsidRPr="009B1108">
              <w:rPr>
                <w:rFonts w:asciiTheme="majorBidi" w:hAnsiTheme="majorBidi" w:cstheme="majorBidi"/>
                <w:sz w:val="28"/>
                <w:szCs w:val="28"/>
                <w:rtl/>
              </w:rPr>
              <w:t xml:space="preserve">بُعد </w:t>
            </w:r>
            <w:r>
              <w:rPr>
                <w:rFonts w:asciiTheme="majorBidi" w:hAnsiTheme="majorBidi" w:cstheme="majorBidi" w:hint="cs"/>
                <w:sz w:val="28"/>
                <w:szCs w:val="28"/>
                <w:rtl/>
              </w:rPr>
              <w:t>العلاقات الاجتماعية</w:t>
            </w:r>
          </w:p>
        </w:tc>
        <w:tc>
          <w:tcPr>
            <w:tcW w:w="1012" w:type="dxa"/>
            <w:vAlign w:val="center"/>
          </w:tcPr>
          <w:p w14:paraId="157098D7" w14:textId="757A02F8" w:rsidR="00390D11" w:rsidRPr="009B1108" w:rsidRDefault="00114F2A" w:rsidP="00E63210">
            <w:pPr>
              <w:tabs>
                <w:tab w:val="right" w:pos="423"/>
              </w:tabs>
              <w:jc w:val="center"/>
              <w:rPr>
                <w:rFonts w:asciiTheme="majorBidi" w:hAnsiTheme="majorBidi" w:cstheme="majorBidi"/>
                <w:b/>
                <w:bCs/>
                <w:sz w:val="28"/>
                <w:szCs w:val="28"/>
                <w:rtl/>
              </w:rPr>
            </w:pPr>
            <w:r>
              <w:rPr>
                <w:rFonts w:asciiTheme="majorBidi" w:hAnsiTheme="majorBidi" w:cstheme="majorBidi" w:hint="cs"/>
                <w:b/>
                <w:bCs/>
                <w:sz w:val="28"/>
                <w:szCs w:val="28"/>
                <w:rtl/>
              </w:rPr>
              <w:t>47</w:t>
            </w:r>
          </w:p>
        </w:tc>
      </w:tr>
      <w:tr w:rsidR="00390D11" w:rsidRPr="009B1108" w14:paraId="4B822886" w14:textId="77777777" w:rsidTr="00D071DD">
        <w:trPr>
          <w:trHeight w:val="553"/>
          <w:jc w:val="center"/>
        </w:trPr>
        <w:tc>
          <w:tcPr>
            <w:tcW w:w="629" w:type="dxa"/>
          </w:tcPr>
          <w:p w14:paraId="0354B889" w14:textId="77777777" w:rsidR="00390D11" w:rsidRPr="009B1108" w:rsidRDefault="00390D11" w:rsidP="00E63210">
            <w:pPr>
              <w:pStyle w:val="a6"/>
              <w:numPr>
                <w:ilvl w:val="0"/>
                <w:numId w:val="40"/>
              </w:numPr>
              <w:tabs>
                <w:tab w:val="right" w:pos="423"/>
              </w:tabs>
              <w:spacing w:after="200" w:line="276" w:lineRule="auto"/>
              <w:jc w:val="center"/>
              <w:rPr>
                <w:rFonts w:asciiTheme="majorBidi" w:hAnsiTheme="majorBidi" w:cstheme="majorBidi"/>
                <w:sz w:val="28"/>
                <w:szCs w:val="28"/>
                <w:rtl/>
                <w:lang w:bidi="ar-JO"/>
              </w:rPr>
            </w:pPr>
          </w:p>
        </w:tc>
        <w:tc>
          <w:tcPr>
            <w:tcW w:w="6635" w:type="dxa"/>
            <w:shd w:val="clear" w:color="auto" w:fill="auto"/>
          </w:tcPr>
          <w:p w14:paraId="64382441" w14:textId="77777777" w:rsidR="00390D11" w:rsidRPr="009B1108" w:rsidRDefault="00390D11" w:rsidP="00E63210">
            <w:pPr>
              <w:tabs>
                <w:tab w:val="right" w:pos="423"/>
              </w:tabs>
              <w:jc w:val="lowKashida"/>
              <w:rPr>
                <w:rFonts w:asciiTheme="majorBidi" w:hAnsiTheme="majorBidi" w:cstheme="majorBidi"/>
                <w:b/>
                <w:bCs/>
                <w:sz w:val="28"/>
                <w:szCs w:val="28"/>
                <w:rtl/>
              </w:rPr>
            </w:pPr>
            <w:r w:rsidRPr="009B1108">
              <w:rPr>
                <w:rFonts w:asciiTheme="majorBidi" w:hAnsiTheme="majorBidi" w:cstheme="majorBidi"/>
                <w:sz w:val="28"/>
                <w:szCs w:val="28"/>
                <w:rtl/>
              </w:rPr>
              <w:t>المتوسطات الحسابية، والانحرافات المعيارية، والأهمية النسبية،</w:t>
            </w:r>
            <w:r w:rsidRPr="009B1108">
              <w:rPr>
                <w:rFonts w:asciiTheme="majorBidi" w:hAnsiTheme="majorBidi" w:cstheme="majorBidi" w:hint="cs"/>
                <w:sz w:val="28"/>
                <w:szCs w:val="28"/>
                <w:rtl/>
              </w:rPr>
              <w:t xml:space="preserve"> و</w:t>
            </w:r>
            <w:r w:rsidRPr="009B1108">
              <w:rPr>
                <w:rFonts w:asciiTheme="majorBidi" w:hAnsiTheme="majorBidi" w:cstheme="majorBidi"/>
                <w:sz w:val="28"/>
                <w:szCs w:val="28"/>
                <w:rtl/>
              </w:rPr>
              <w:t xml:space="preserve">اختبار </w:t>
            </w:r>
            <w:r w:rsidRPr="009B1108">
              <w:rPr>
                <w:rFonts w:asciiTheme="majorBidi" w:hAnsiTheme="majorBidi" w:cstheme="majorBidi"/>
                <w:sz w:val="28"/>
                <w:szCs w:val="28"/>
              </w:rPr>
              <w:t>T)</w:t>
            </w:r>
            <w:r w:rsidRPr="009B1108">
              <w:rPr>
                <w:rFonts w:asciiTheme="majorBidi" w:hAnsiTheme="majorBidi" w:cstheme="majorBidi"/>
                <w:sz w:val="28"/>
                <w:szCs w:val="28"/>
                <w:rtl/>
              </w:rPr>
              <w:t>)،</w:t>
            </w:r>
            <w:r w:rsidRPr="009B1108">
              <w:rPr>
                <w:rFonts w:asciiTheme="majorBidi" w:hAnsiTheme="majorBidi" w:cstheme="majorBidi" w:hint="cs"/>
                <w:sz w:val="28"/>
                <w:szCs w:val="28"/>
                <w:rtl/>
              </w:rPr>
              <w:t xml:space="preserve"> ومستوى الدلالة، والرتبة، ودرجة التوافر</w:t>
            </w:r>
            <w:r w:rsidRPr="009B1108">
              <w:rPr>
                <w:rFonts w:asciiTheme="majorBidi" w:hAnsiTheme="majorBidi" w:cstheme="majorBidi"/>
                <w:sz w:val="28"/>
                <w:szCs w:val="28"/>
                <w:rtl/>
              </w:rPr>
              <w:t xml:space="preserve"> لفقرات </w:t>
            </w:r>
            <w:r w:rsidRPr="009B1108">
              <w:rPr>
                <w:rFonts w:asciiTheme="majorBidi" w:hAnsiTheme="majorBidi" w:cstheme="majorBidi" w:hint="cs"/>
                <w:sz w:val="28"/>
                <w:szCs w:val="28"/>
                <w:rtl/>
              </w:rPr>
              <w:t>و</w:t>
            </w:r>
            <w:r w:rsidRPr="009B1108">
              <w:rPr>
                <w:rFonts w:asciiTheme="majorBidi" w:hAnsiTheme="majorBidi" w:cstheme="majorBidi"/>
                <w:sz w:val="28"/>
                <w:szCs w:val="28"/>
                <w:rtl/>
              </w:rPr>
              <w:t xml:space="preserve">بُعد </w:t>
            </w:r>
            <w:r w:rsidRPr="009B1108">
              <w:rPr>
                <w:rFonts w:asciiTheme="majorBidi" w:hAnsiTheme="majorBidi" w:cs="Times New Roman"/>
                <w:sz w:val="28"/>
                <w:szCs w:val="28"/>
                <w:rtl/>
              </w:rPr>
              <w:t>إجراءات العمل وطرق تقديمها</w:t>
            </w:r>
          </w:p>
        </w:tc>
        <w:tc>
          <w:tcPr>
            <w:tcW w:w="1012" w:type="dxa"/>
            <w:vAlign w:val="center"/>
          </w:tcPr>
          <w:p w14:paraId="58D3AC34" w14:textId="3DF55C38" w:rsidR="00390D11" w:rsidRPr="009B1108" w:rsidRDefault="00114F2A" w:rsidP="00E63210">
            <w:pPr>
              <w:tabs>
                <w:tab w:val="right" w:pos="423"/>
              </w:tabs>
              <w:jc w:val="center"/>
              <w:rPr>
                <w:rFonts w:asciiTheme="majorBidi" w:hAnsiTheme="majorBidi" w:cstheme="majorBidi"/>
                <w:b/>
                <w:bCs/>
                <w:sz w:val="28"/>
                <w:szCs w:val="28"/>
                <w:rtl/>
              </w:rPr>
            </w:pPr>
            <w:r>
              <w:rPr>
                <w:rFonts w:asciiTheme="majorBidi" w:hAnsiTheme="majorBidi" w:cstheme="majorBidi" w:hint="cs"/>
                <w:b/>
                <w:bCs/>
                <w:sz w:val="28"/>
                <w:szCs w:val="28"/>
                <w:rtl/>
              </w:rPr>
              <w:t>51</w:t>
            </w:r>
          </w:p>
        </w:tc>
      </w:tr>
      <w:tr w:rsidR="00390D11" w:rsidRPr="009B1108" w14:paraId="4EF3C2BE" w14:textId="77777777" w:rsidTr="00D071DD">
        <w:trPr>
          <w:trHeight w:val="553"/>
          <w:jc w:val="center"/>
        </w:trPr>
        <w:tc>
          <w:tcPr>
            <w:tcW w:w="629" w:type="dxa"/>
          </w:tcPr>
          <w:p w14:paraId="5B596A27" w14:textId="77777777" w:rsidR="00390D11" w:rsidRPr="009B1108" w:rsidRDefault="00390D11" w:rsidP="00E63210">
            <w:pPr>
              <w:pStyle w:val="a6"/>
              <w:numPr>
                <w:ilvl w:val="0"/>
                <w:numId w:val="40"/>
              </w:numPr>
              <w:tabs>
                <w:tab w:val="right" w:pos="423"/>
              </w:tabs>
              <w:spacing w:after="200" w:line="276" w:lineRule="auto"/>
              <w:jc w:val="center"/>
              <w:rPr>
                <w:rFonts w:asciiTheme="majorBidi" w:hAnsiTheme="majorBidi" w:cstheme="majorBidi"/>
                <w:sz w:val="28"/>
                <w:szCs w:val="28"/>
                <w:rtl/>
                <w:lang w:bidi="ar-JO"/>
              </w:rPr>
            </w:pPr>
          </w:p>
        </w:tc>
        <w:tc>
          <w:tcPr>
            <w:tcW w:w="6635" w:type="dxa"/>
            <w:shd w:val="clear" w:color="auto" w:fill="auto"/>
          </w:tcPr>
          <w:p w14:paraId="104A5355" w14:textId="77777777" w:rsidR="00390D11" w:rsidRPr="009B1108" w:rsidRDefault="00390D11" w:rsidP="00E63210">
            <w:pPr>
              <w:tabs>
                <w:tab w:val="right" w:pos="423"/>
              </w:tabs>
              <w:jc w:val="lowKashida"/>
              <w:rPr>
                <w:rFonts w:asciiTheme="majorBidi" w:hAnsiTheme="majorBidi" w:cstheme="majorBidi"/>
                <w:sz w:val="28"/>
                <w:szCs w:val="28"/>
                <w:rtl/>
              </w:rPr>
            </w:pPr>
            <w:r w:rsidRPr="009B1108">
              <w:rPr>
                <w:rFonts w:asciiTheme="majorBidi" w:hAnsiTheme="majorBidi" w:cstheme="majorBidi"/>
                <w:sz w:val="28"/>
                <w:szCs w:val="28"/>
                <w:rtl/>
              </w:rPr>
              <w:t>المتوسطات الحسابية، والانحرافات المعيارية، والأهمية النسبية،</w:t>
            </w:r>
            <w:r w:rsidRPr="009B1108">
              <w:rPr>
                <w:rFonts w:asciiTheme="majorBidi" w:hAnsiTheme="majorBidi" w:cstheme="majorBidi" w:hint="cs"/>
                <w:sz w:val="28"/>
                <w:szCs w:val="28"/>
                <w:rtl/>
              </w:rPr>
              <w:t xml:space="preserve"> و</w:t>
            </w:r>
            <w:r w:rsidRPr="009B1108">
              <w:rPr>
                <w:rFonts w:asciiTheme="majorBidi" w:hAnsiTheme="majorBidi" w:cstheme="majorBidi"/>
                <w:sz w:val="28"/>
                <w:szCs w:val="28"/>
                <w:rtl/>
              </w:rPr>
              <w:t xml:space="preserve">اختبار </w:t>
            </w:r>
            <w:r w:rsidRPr="009B1108">
              <w:rPr>
                <w:rFonts w:asciiTheme="majorBidi" w:hAnsiTheme="majorBidi" w:cstheme="majorBidi"/>
                <w:sz w:val="28"/>
                <w:szCs w:val="28"/>
              </w:rPr>
              <w:t>T)</w:t>
            </w:r>
            <w:r w:rsidRPr="009B1108">
              <w:rPr>
                <w:rFonts w:asciiTheme="majorBidi" w:hAnsiTheme="majorBidi" w:cstheme="majorBidi"/>
                <w:sz w:val="28"/>
                <w:szCs w:val="28"/>
                <w:rtl/>
              </w:rPr>
              <w:t>)،</w:t>
            </w:r>
            <w:r w:rsidRPr="009B1108">
              <w:rPr>
                <w:rFonts w:asciiTheme="majorBidi" w:hAnsiTheme="majorBidi" w:cstheme="majorBidi" w:hint="cs"/>
                <w:sz w:val="28"/>
                <w:szCs w:val="28"/>
                <w:rtl/>
              </w:rPr>
              <w:t xml:space="preserve"> ومستوى الدلالة، والرتبة، ودرجة التوافر</w:t>
            </w:r>
            <w:r w:rsidRPr="009B1108">
              <w:rPr>
                <w:rFonts w:asciiTheme="majorBidi" w:hAnsiTheme="majorBidi" w:cstheme="majorBidi"/>
                <w:sz w:val="28"/>
                <w:szCs w:val="28"/>
                <w:rtl/>
              </w:rPr>
              <w:t xml:space="preserve"> لفقرات </w:t>
            </w:r>
            <w:r w:rsidRPr="009B1108">
              <w:rPr>
                <w:rFonts w:asciiTheme="majorBidi" w:hAnsiTheme="majorBidi" w:cstheme="majorBidi" w:hint="cs"/>
                <w:sz w:val="28"/>
                <w:szCs w:val="28"/>
                <w:rtl/>
              </w:rPr>
              <w:t>و</w:t>
            </w:r>
            <w:r w:rsidRPr="009B1108">
              <w:rPr>
                <w:rFonts w:asciiTheme="majorBidi" w:hAnsiTheme="majorBidi" w:cstheme="majorBidi"/>
                <w:sz w:val="28"/>
                <w:szCs w:val="28"/>
                <w:rtl/>
              </w:rPr>
              <w:t xml:space="preserve">بُعد </w:t>
            </w:r>
            <w:r w:rsidRPr="009B1108">
              <w:rPr>
                <w:rFonts w:asciiTheme="majorBidi" w:hAnsiTheme="majorBidi" w:cs="Times New Roman"/>
                <w:sz w:val="28"/>
                <w:szCs w:val="28"/>
                <w:rtl/>
              </w:rPr>
              <w:t>التحفيز وتطوير الأداء</w:t>
            </w:r>
          </w:p>
        </w:tc>
        <w:tc>
          <w:tcPr>
            <w:tcW w:w="1012" w:type="dxa"/>
            <w:vAlign w:val="center"/>
          </w:tcPr>
          <w:p w14:paraId="0E6B8C58" w14:textId="085CB591" w:rsidR="00390D11" w:rsidRPr="009B1108" w:rsidRDefault="00114F2A" w:rsidP="00E63210">
            <w:pPr>
              <w:tabs>
                <w:tab w:val="right" w:pos="423"/>
              </w:tabs>
              <w:jc w:val="center"/>
              <w:rPr>
                <w:rFonts w:asciiTheme="majorBidi" w:hAnsiTheme="majorBidi" w:cstheme="majorBidi"/>
                <w:b/>
                <w:bCs/>
                <w:sz w:val="28"/>
                <w:szCs w:val="28"/>
                <w:rtl/>
              </w:rPr>
            </w:pPr>
            <w:r>
              <w:rPr>
                <w:rFonts w:asciiTheme="majorBidi" w:hAnsiTheme="majorBidi" w:cstheme="majorBidi" w:hint="cs"/>
                <w:b/>
                <w:bCs/>
                <w:sz w:val="28"/>
                <w:szCs w:val="28"/>
                <w:rtl/>
              </w:rPr>
              <w:t>54</w:t>
            </w:r>
          </w:p>
        </w:tc>
      </w:tr>
      <w:tr w:rsidR="00390D11" w:rsidRPr="009B1108" w14:paraId="22425CE0" w14:textId="77777777" w:rsidTr="00D071DD">
        <w:trPr>
          <w:trHeight w:val="553"/>
          <w:jc w:val="center"/>
        </w:trPr>
        <w:tc>
          <w:tcPr>
            <w:tcW w:w="629" w:type="dxa"/>
          </w:tcPr>
          <w:p w14:paraId="7882C464" w14:textId="77777777" w:rsidR="00390D11" w:rsidRPr="009B1108" w:rsidRDefault="00390D11" w:rsidP="00E63210">
            <w:pPr>
              <w:pStyle w:val="a6"/>
              <w:numPr>
                <w:ilvl w:val="0"/>
                <w:numId w:val="40"/>
              </w:numPr>
              <w:tabs>
                <w:tab w:val="right" w:pos="423"/>
              </w:tabs>
              <w:spacing w:after="200" w:line="276" w:lineRule="auto"/>
              <w:jc w:val="center"/>
              <w:rPr>
                <w:rFonts w:asciiTheme="majorBidi" w:hAnsiTheme="majorBidi" w:cstheme="majorBidi"/>
                <w:sz w:val="28"/>
                <w:szCs w:val="28"/>
                <w:rtl/>
                <w:lang w:bidi="ar-JO"/>
              </w:rPr>
            </w:pPr>
          </w:p>
        </w:tc>
        <w:tc>
          <w:tcPr>
            <w:tcW w:w="6635" w:type="dxa"/>
            <w:shd w:val="clear" w:color="auto" w:fill="auto"/>
          </w:tcPr>
          <w:p w14:paraId="4BB53A92" w14:textId="77777777" w:rsidR="00390D11" w:rsidRPr="009B1108" w:rsidRDefault="00390D11" w:rsidP="00E63210">
            <w:pPr>
              <w:tabs>
                <w:tab w:val="right" w:pos="423"/>
              </w:tabs>
              <w:spacing w:after="200" w:line="276" w:lineRule="auto"/>
              <w:jc w:val="lowKashida"/>
              <w:rPr>
                <w:rFonts w:asciiTheme="majorBidi" w:hAnsiTheme="majorBidi" w:cstheme="majorBidi"/>
                <w:sz w:val="28"/>
                <w:szCs w:val="28"/>
                <w:rtl/>
              </w:rPr>
            </w:pPr>
            <w:r w:rsidRPr="009B1108">
              <w:rPr>
                <w:rFonts w:asciiTheme="majorBidi" w:hAnsiTheme="majorBidi" w:cstheme="majorBidi"/>
                <w:sz w:val="28"/>
                <w:szCs w:val="28"/>
                <w:rtl/>
              </w:rPr>
              <w:t xml:space="preserve">المتوسطات الحسابية، والانحرافات المعيارية، والأهمية النسبية، واختبار </w:t>
            </w:r>
            <w:r w:rsidRPr="009B1108">
              <w:rPr>
                <w:rFonts w:asciiTheme="majorBidi" w:hAnsiTheme="majorBidi" w:cstheme="majorBidi"/>
                <w:sz w:val="28"/>
                <w:szCs w:val="28"/>
              </w:rPr>
              <w:t>T)</w:t>
            </w:r>
            <w:r w:rsidRPr="009B1108">
              <w:rPr>
                <w:rFonts w:asciiTheme="majorBidi" w:hAnsiTheme="majorBidi" w:cstheme="majorBidi"/>
                <w:sz w:val="28"/>
                <w:szCs w:val="28"/>
                <w:rtl/>
              </w:rPr>
              <w:t xml:space="preserve">)، ومستوى الدلالة، والرتبة، ودرجة التوافر </w:t>
            </w:r>
            <w:r w:rsidRPr="009B1108">
              <w:rPr>
                <w:rFonts w:asciiTheme="majorBidi" w:hAnsiTheme="majorBidi" w:cstheme="majorBidi" w:hint="cs"/>
                <w:sz w:val="28"/>
                <w:szCs w:val="28"/>
                <w:rtl/>
              </w:rPr>
              <w:t xml:space="preserve">لأبعاد </w:t>
            </w:r>
            <w:r w:rsidRPr="009B1108">
              <w:rPr>
                <w:rFonts w:asciiTheme="majorBidi" w:hAnsiTheme="majorBidi" w:cstheme="majorBidi"/>
                <w:sz w:val="28"/>
                <w:szCs w:val="28"/>
                <w:rtl/>
              </w:rPr>
              <w:t xml:space="preserve">مقياس أداء إدارة الموارد البشرية بتطوير المهارات </w:t>
            </w:r>
          </w:p>
        </w:tc>
        <w:tc>
          <w:tcPr>
            <w:tcW w:w="1012" w:type="dxa"/>
            <w:vAlign w:val="center"/>
          </w:tcPr>
          <w:p w14:paraId="0294D1D4" w14:textId="226784EB" w:rsidR="00390D11" w:rsidRPr="009B1108" w:rsidRDefault="00114F2A" w:rsidP="00E63210">
            <w:pPr>
              <w:tabs>
                <w:tab w:val="right" w:pos="423"/>
              </w:tabs>
              <w:jc w:val="center"/>
              <w:rPr>
                <w:rFonts w:asciiTheme="majorBidi" w:hAnsiTheme="majorBidi" w:cstheme="majorBidi"/>
                <w:b/>
                <w:bCs/>
                <w:sz w:val="28"/>
                <w:szCs w:val="28"/>
                <w:rtl/>
              </w:rPr>
            </w:pPr>
            <w:r>
              <w:rPr>
                <w:rFonts w:asciiTheme="majorBidi" w:hAnsiTheme="majorBidi" w:cstheme="majorBidi" w:hint="cs"/>
                <w:b/>
                <w:bCs/>
                <w:sz w:val="28"/>
                <w:szCs w:val="28"/>
                <w:rtl/>
              </w:rPr>
              <w:t>58</w:t>
            </w:r>
          </w:p>
        </w:tc>
      </w:tr>
      <w:tr w:rsidR="00390D11" w:rsidRPr="009B1108" w14:paraId="524F1990" w14:textId="77777777" w:rsidTr="00D071DD">
        <w:trPr>
          <w:trHeight w:val="269"/>
          <w:jc w:val="center"/>
        </w:trPr>
        <w:tc>
          <w:tcPr>
            <w:tcW w:w="629" w:type="dxa"/>
          </w:tcPr>
          <w:p w14:paraId="66F1D351" w14:textId="77777777" w:rsidR="00390D11" w:rsidRPr="009B1108" w:rsidRDefault="00390D11" w:rsidP="00E63210">
            <w:pPr>
              <w:pStyle w:val="a6"/>
              <w:numPr>
                <w:ilvl w:val="0"/>
                <w:numId w:val="40"/>
              </w:numPr>
              <w:tabs>
                <w:tab w:val="right" w:pos="423"/>
              </w:tabs>
              <w:spacing w:after="200" w:line="276" w:lineRule="auto"/>
              <w:jc w:val="center"/>
              <w:rPr>
                <w:rFonts w:asciiTheme="majorBidi" w:hAnsiTheme="majorBidi" w:cstheme="majorBidi"/>
                <w:sz w:val="28"/>
                <w:szCs w:val="28"/>
                <w:rtl/>
                <w:lang w:bidi="ar-JO"/>
              </w:rPr>
            </w:pPr>
          </w:p>
        </w:tc>
        <w:tc>
          <w:tcPr>
            <w:tcW w:w="6635" w:type="dxa"/>
            <w:shd w:val="clear" w:color="auto" w:fill="auto"/>
          </w:tcPr>
          <w:p w14:paraId="6644C861" w14:textId="77777777" w:rsidR="00390D11" w:rsidRPr="009B1108" w:rsidRDefault="00390D11" w:rsidP="00E63210">
            <w:pPr>
              <w:tabs>
                <w:tab w:val="right" w:pos="423"/>
              </w:tabs>
              <w:spacing w:after="200" w:line="276" w:lineRule="auto"/>
              <w:jc w:val="lowKashida"/>
              <w:rPr>
                <w:rFonts w:asciiTheme="majorBidi" w:hAnsiTheme="majorBidi" w:cstheme="majorBidi"/>
                <w:sz w:val="28"/>
                <w:szCs w:val="28"/>
                <w:rtl/>
              </w:rPr>
            </w:pPr>
            <w:r w:rsidRPr="009B1108">
              <w:rPr>
                <w:rFonts w:asciiTheme="majorBidi" w:hAnsiTheme="majorBidi" w:cstheme="majorBidi"/>
                <w:sz w:val="28"/>
                <w:szCs w:val="28"/>
                <w:rtl/>
              </w:rPr>
              <w:t>المتوسطات الحسابية، والانحرافات المعيارية، والأهمية النسبية،</w:t>
            </w:r>
            <w:r w:rsidRPr="009B1108">
              <w:rPr>
                <w:rFonts w:asciiTheme="majorBidi" w:hAnsiTheme="majorBidi" w:cstheme="majorBidi" w:hint="cs"/>
                <w:sz w:val="28"/>
                <w:szCs w:val="28"/>
                <w:rtl/>
              </w:rPr>
              <w:t xml:space="preserve"> و</w:t>
            </w:r>
            <w:r w:rsidRPr="009B1108">
              <w:rPr>
                <w:rFonts w:asciiTheme="majorBidi" w:hAnsiTheme="majorBidi" w:cstheme="majorBidi"/>
                <w:sz w:val="28"/>
                <w:szCs w:val="28"/>
                <w:rtl/>
              </w:rPr>
              <w:t xml:space="preserve">اختبار </w:t>
            </w:r>
            <w:r w:rsidRPr="009B1108">
              <w:rPr>
                <w:rFonts w:asciiTheme="majorBidi" w:hAnsiTheme="majorBidi" w:cstheme="majorBidi"/>
                <w:sz w:val="28"/>
                <w:szCs w:val="28"/>
              </w:rPr>
              <w:t>T)</w:t>
            </w:r>
            <w:r w:rsidRPr="009B1108">
              <w:rPr>
                <w:rFonts w:asciiTheme="majorBidi" w:hAnsiTheme="majorBidi" w:cstheme="majorBidi"/>
                <w:sz w:val="28"/>
                <w:szCs w:val="28"/>
                <w:rtl/>
              </w:rPr>
              <w:t>)،</w:t>
            </w:r>
            <w:r w:rsidRPr="009B1108">
              <w:rPr>
                <w:rFonts w:asciiTheme="majorBidi" w:hAnsiTheme="majorBidi" w:cstheme="majorBidi" w:hint="cs"/>
                <w:sz w:val="28"/>
                <w:szCs w:val="28"/>
                <w:rtl/>
              </w:rPr>
              <w:t xml:space="preserve"> ومستوى الدلالة، والرتبة، ودرجة التوافر</w:t>
            </w:r>
            <w:r w:rsidRPr="009B1108">
              <w:rPr>
                <w:rFonts w:asciiTheme="majorBidi" w:hAnsiTheme="majorBidi" w:cstheme="majorBidi"/>
                <w:sz w:val="28"/>
                <w:szCs w:val="28"/>
                <w:rtl/>
              </w:rPr>
              <w:t xml:space="preserve"> لفقرات </w:t>
            </w:r>
            <w:r w:rsidRPr="009B1108">
              <w:rPr>
                <w:rFonts w:asciiTheme="majorBidi" w:hAnsiTheme="majorBidi" w:cstheme="majorBidi" w:hint="cs"/>
                <w:sz w:val="28"/>
                <w:szCs w:val="28"/>
                <w:rtl/>
              </w:rPr>
              <w:t>و</w:t>
            </w:r>
            <w:r w:rsidRPr="009B1108">
              <w:rPr>
                <w:rFonts w:asciiTheme="majorBidi" w:hAnsiTheme="majorBidi" w:cstheme="majorBidi"/>
                <w:sz w:val="28"/>
                <w:szCs w:val="28"/>
                <w:rtl/>
              </w:rPr>
              <w:t>بُعد قياس جودة العمل مقارنة بالأداء المبذول</w:t>
            </w:r>
          </w:p>
        </w:tc>
        <w:tc>
          <w:tcPr>
            <w:tcW w:w="1012" w:type="dxa"/>
            <w:vAlign w:val="center"/>
          </w:tcPr>
          <w:p w14:paraId="77C81809" w14:textId="04B594E1" w:rsidR="00390D11" w:rsidRPr="009B1108" w:rsidRDefault="00114F2A" w:rsidP="00E63210">
            <w:pPr>
              <w:tabs>
                <w:tab w:val="right" w:pos="423"/>
              </w:tabs>
              <w:jc w:val="center"/>
              <w:rPr>
                <w:rFonts w:asciiTheme="majorBidi" w:hAnsiTheme="majorBidi" w:cstheme="majorBidi"/>
                <w:b/>
                <w:bCs/>
                <w:sz w:val="28"/>
                <w:szCs w:val="28"/>
                <w:rtl/>
              </w:rPr>
            </w:pPr>
            <w:r>
              <w:rPr>
                <w:rFonts w:asciiTheme="majorBidi" w:hAnsiTheme="majorBidi" w:cstheme="majorBidi" w:hint="cs"/>
                <w:b/>
                <w:bCs/>
                <w:sz w:val="28"/>
                <w:szCs w:val="28"/>
                <w:rtl/>
              </w:rPr>
              <w:t>61</w:t>
            </w:r>
          </w:p>
        </w:tc>
      </w:tr>
      <w:tr w:rsidR="00390D11" w:rsidRPr="009B1108" w14:paraId="35B06D8A" w14:textId="77777777" w:rsidTr="00D071DD">
        <w:trPr>
          <w:trHeight w:val="553"/>
          <w:jc w:val="center"/>
        </w:trPr>
        <w:tc>
          <w:tcPr>
            <w:tcW w:w="629" w:type="dxa"/>
          </w:tcPr>
          <w:p w14:paraId="3F9492BD" w14:textId="77777777" w:rsidR="00390D11" w:rsidRPr="009B1108" w:rsidRDefault="00390D11" w:rsidP="00E63210">
            <w:pPr>
              <w:pStyle w:val="a6"/>
              <w:numPr>
                <w:ilvl w:val="0"/>
                <w:numId w:val="40"/>
              </w:numPr>
              <w:tabs>
                <w:tab w:val="right" w:pos="423"/>
              </w:tabs>
              <w:spacing w:after="200" w:line="276" w:lineRule="auto"/>
              <w:jc w:val="center"/>
              <w:rPr>
                <w:rFonts w:asciiTheme="majorBidi" w:hAnsiTheme="majorBidi" w:cstheme="majorBidi"/>
                <w:sz w:val="28"/>
                <w:szCs w:val="28"/>
                <w:rtl/>
                <w:lang w:bidi="ar-JO"/>
              </w:rPr>
            </w:pPr>
          </w:p>
        </w:tc>
        <w:tc>
          <w:tcPr>
            <w:tcW w:w="6635" w:type="dxa"/>
            <w:shd w:val="clear" w:color="auto" w:fill="auto"/>
          </w:tcPr>
          <w:p w14:paraId="41CE25F1" w14:textId="77777777" w:rsidR="00390D11" w:rsidRPr="009B1108" w:rsidRDefault="00390D11" w:rsidP="00E63210">
            <w:pPr>
              <w:tabs>
                <w:tab w:val="right" w:pos="423"/>
              </w:tabs>
              <w:spacing w:after="200" w:line="276" w:lineRule="auto"/>
              <w:jc w:val="lowKashida"/>
              <w:rPr>
                <w:rFonts w:asciiTheme="majorBidi" w:hAnsiTheme="majorBidi" w:cstheme="majorBidi"/>
                <w:sz w:val="28"/>
                <w:szCs w:val="28"/>
                <w:rtl/>
              </w:rPr>
            </w:pPr>
            <w:r w:rsidRPr="009B1108">
              <w:rPr>
                <w:rFonts w:asciiTheme="majorBidi" w:hAnsiTheme="majorBidi" w:cstheme="majorBidi"/>
                <w:sz w:val="28"/>
                <w:szCs w:val="28"/>
                <w:rtl/>
              </w:rPr>
              <w:t>المتوسطات الحسابية، والانحرافات المعيارية، والأهمية النسبية،</w:t>
            </w:r>
            <w:r w:rsidRPr="009B1108">
              <w:rPr>
                <w:rFonts w:asciiTheme="majorBidi" w:hAnsiTheme="majorBidi" w:cstheme="majorBidi" w:hint="cs"/>
                <w:sz w:val="28"/>
                <w:szCs w:val="28"/>
                <w:rtl/>
              </w:rPr>
              <w:t xml:space="preserve"> و</w:t>
            </w:r>
            <w:r w:rsidRPr="009B1108">
              <w:rPr>
                <w:rFonts w:asciiTheme="majorBidi" w:hAnsiTheme="majorBidi" w:cstheme="majorBidi"/>
                <w:sz w:val="28"/>
                <w:szCs w:val="28"/>
                <w:rtl/>
              </w:rPr>
              <w:t xml:space="preserve">اختبار </w:t>
            </w:r>
            <w:r w:rsidRPr="009B1108">
              <w:rPr>
                <w:rFonts w:asciiTheme="majorBidi" w:hAnsiTheme="majorBidi" w:cstheme="majorBidi"/>
                <w:sz w:val="28"/>
                <w:szCs w:val="28"/>
              </w:rPr>
              <w:t>T)</w:t>
            </w:r>
            <w:r w:rsidRPr="009B1108">
              <w:rPr>
                <w:rFonts w:asciiTheme="majorBidi" w:hAnsiTheme="majorBidi" w:cstheme="majorBidi"/>
                <w:sz w:val="28"/>
                <w:szCs w:val="28"/>
                <w:rtl/>
              </w:rPr>
              <w:t>)،</w:t>
            </w:r>
            <w:r w:rsidRPr="009B1108">
              <w:rPr>
                <w:rFonts w:asciiTheme="majorBidi" w:hAnsiTheme="majorBidi" w:cstheme="majorBidi" w:hint="cs"/>
                <w:sz w:val="28"/>
                <w:szCs w:val="28"/>
                <w:rtl/>
              </w:rPr>
              <w:t xml:space="preserve"> ومستوى الدلالة، والرتبة، ودرجة التوافر</w:t>
            </w:r>
            <w:r w:rsidRPr="009B1108">
              <w:rPr>
                <w:rFonts w:asciiTheme="majorBidi" w:hAnsiTheme="majorBidi" w:cstheme="majorBidi"/>
                <w:sz w:val="28"/>
                <w:szCs w:val="28"/>
                <w:rtl/>
              </w:rPr>
              <w:t xml:space="preserve"> </w:t>
            </w:r>
            <w:r w:rsidRPr="009B1108">
              <w:rPr>
                <w:rFonts w:asciiTheme="majorBidi" w:hAnsiTheme="majorBidi" w:cstheme="majorBidi" w:hint="cs"/>
                <w:sz w:val="28"/>
                <w:szCs w:val="28"/>
                <w:rtl/>
              </w:rPr>
              <w:t>ل</w:t>
            </w:r>
            <w:r w:rsidRPr="009B1108">
              <w:rPr>
                <w:rFonts w:asciiTheme="majorBidi" w:hAnsiTheme="majorBidi" w:cstheme="majorBidi"/>
                <w:sz w:val="28"/>
                <w:szCs w:val="28"/>
                <w:rtl/>
              </w:rPr>
              <w:t>قياس القدرات الشخصية والمهارات</w:t>
            </w:r>
          </w:p>
        </w:tc>
        <w:tc>
          <w:tcPr>
            <w:tcW w:w="1012" w:type="dxa"/>
            <w:vAlign w:val="center"/>
          </w:tcPr>
          <w:p w14:paraId="1C925AC1" w14:textId="09A979AD" w:rsidR="00390D11" w:rsidRPr="009B1108" w:rsidRDefault="00114F2A" w:rsidP="00E63210">
            <w:pPr>
              <w:tabs>
                <w:tab w:val="right" w:pos="423"/>
              </w:tabs>
              <w:jc w:val="center"/>
              <w:rPr>
                <w:rFonts w:asciiTheme="majorBidi" w:hAnsiTheme="majorBidi" w:cstheme="majorBidi"/>
                <w:b/>
                <w:bCs/>
                <w:sz w:val="28"/>
                <w:szCs w:val="28"/>
                <w:rtl/>
              </w:rPr>
            </w:pPr>
            <w:r>
              <w:rPr>
                <w:rFonts w:asciiTheme="majorBidi" w:hAnsiTheme="majorBidi" w:cstheme="majorBidi" w:hint="cs"/>
                <w:b/>
                <w:bCs/>
                <w:sz w:val="28"/>
                <w:szCs w:val="28"/>
                <w:rtl/>
              </w:rPr>
              <w:t>64</w:t>
            </w:r>
          </w:p>
        </w:tc>
      </w:tr>
      <w:tr w:rsidR="00390D11" w:rsidRPr="009B1108" w14:paraId="34D4789D" w14:textId="77777777" w:rsidTr="00D071DD">
        <w:trPr>
          <w:trHeight w:val="553"/>
          <w:jc w:val="center"/>
        </w:trPr>
        <w:tc>
          <w:tcPr>
            <w:tcW w:w="629" w:type="dxa"/>
          </w:tcPr>
          <w:p w14:paraId="4C670F4A" w14:textId="77777777" w:rsidR="00390D11" w:rsidRPr="009B1108" w:rsidRDefault="00390D11" w:rsidP="00E63210">
            <w:pPr>
              <w:pStyle w:val="a6"/>
              <w:numPr>
                <w:ilvl w:val="0"/>
                <w:numId w:val="40"/>
              </w:numPr>
              <w:tabs>
                <w:tab w:val="right" w:pos="423"/>
              </w:tabs>
              <w:spacing w:after="200" w:line="276" w:lineRule="auto"/>
              <w:rPr>
                <w:rFonts w:asciiTheme="majorBidi" w:hAnsiTheme="majorBidi" w:cstheme="majorBidi"/>
                <w:sz w:val="28"/>
                <w:szCs w:val="28"/>
                <w:rtl/>
                <w:lang w:bidi="ar-JO"/>
              </w:rPr>
            </w:pPr>
          </w:p>
        </w:tc>
        <w:tc>
          <w:tcPr>
            <w:tcW w:w="6635" w:type="dxa"/>
            <w:shd w:val="clear" w:color="auto" w:fill="auto"/>
          </w:tcPr>
          <w:p w14:paraId="28C260A7" w14:textId="77777777" w:rsidR="00390D11" w:rsidRPr="009B1108" w:rsidRDefault="00390D11" w:rsidP="00E63210">
            <w:pPr>
              <w:tabs>
                <w:tab w:val="right" w:pos="423"/>
              </w:tabs>
              <w:spacing w:after="200" w:line="276" w:lineRule="auto"/>
              <w:jc w:val="lowKashida"/>
              <w:rPr>
                <w:rFonts w:asciiTheme="majorBidi" w:hAnsiTheme="majorBidi" w:cstheme="majorBidi"/>
                <w:sz w:val="28"/>
                <w:szCs w:val="28"/>
                <w:rtl/>
              </w:rPr>
            </w:pPr>
            <w:r w:rsidRPr="009B1108">
              <w:rPr>
                <w:rFonts w:asciiTheme="majorBidi" w:hAnsiTheme="majorBidi" w:cstheme="majorBidi"/>
                <w:sz w:val="28"/>
                <w:szCs w:val="28"/>
                <w:rtl/>
              </w:rPr>
              <w:t xml:space="preserve">المتوسطات الحسابية، والانحرافات المعيارية، والأهمية النسبية، واختبار </w:t>
            </w:r>
            <w:r w:rsidRPr="009B1108">
              <w:rPr>
                <w:rFonts w:asciiTheme="majorBidi" w:hAnsiTheme="majorBidi" w:cstheme="majorBidi"/>
                <w:sz w:val="28"/>
                <w:szCs w:val="28"/>
              </w:rPr>
              <w:t>T)</w:t>
            </w:r>
            <w:r w:rsidRPr="009B1108">
              <w:rPr>
                <w:rFonts w:asciiTheme="majorBidi" w:hAnsiTheme="majorBidi" w:cstheme="majorBidi"/>
                <w:sz w:val="28"/>
                <w:szCs w:val="28"/>
                <w:rtl/>
              </w:rPr>
              <w:t xml:space="preserve">)، ومستوى الدلالة، والرتبة، ودرجة التوافر </w:t>
            </w:r>
            <w:r w:rsidRPr="009B1108">
              <w:rPr>
                <w:rFonts w:asciiTheme="majorBidi" w:hAnsiTheme="majorBidi" w:cstheme="majorBidi" w:hint="cs"/>
                <w:sz w:val="28"/>
                <w:szCs w:val="28"/>
                <w:rtl/>
              </w:rPr>
              <w:t xml:space="preserve">لأبعاد </w:t>
            </w:r>
            <w:r w:rsidRPr="009B1108">
              <w:rPr>
                <w:rFonts w:asciiTheme="majorBidi" w:hAnsiTheme="majorBidi" w:cstheme="majorBidi"/>
                <w:sz w:val="28"/>
                <w:szCs w:val="28"/>
                <w:rtl/>
              </w:rPr>
              <w:t xml:space="preserve">قياس الأداء الوظيفي </w:t>
            </w:r>
          </w:p>
        </w:tc>
        <w:tc>
          <w:tcPr>
            <w:tcW w:w="1012" w:type="dxa"/>
            <w:vAlign w:val="center"/>
          </w:tcPr>
          <w:p w14:paraId="4402A72E" w14:textId="2FE75B95" w:rsidR="00390D11" w:rsidRPr="009B1108" w:rsidRDefault="00114F2A" w:rsidP="00E63210">
            <w:pPr>
              <w:tabs>
                <w:tab w:val="right" w:pos="423"/>
              </w:tabs>
              <w:jc w:val="center"/>
              <w:rPr>
                <w:rFonts w:asciiTheme="majorBidi" w:hAnsiTheme="majorBidi" w:cstheme="majorBidi"/>
                <w:b/>
                <w:bCs/>
                <w:sz w:val="28"/>
                <w:szCs w:val="28"/>
                <w:rtl/>
              </w:rPr>
            </w:pPr>
            <w:r>
              <w:rPr>
                <w:rFonts w:asciiTheme="majorBidi" w:hAnsiTheme="majorBidi" w:cstheme="majorBidi" w:hint="cs"/>
                <w:b/>
                <w:bCs/>
                <w:sz w:val="28"/>
                <w:szCs w:val="28"/>
                <w:rtl/>
              </w:rPr>
              <w:t>65</w:t>
            </w:r>
          </w:p>
        </w:tc>
      </w:tr>
      <w:tr w:rsidR="00390D11" w:rsidRPr="009B1108" w14:paraId="1C9F4EFB" w14:textId="77777777" w:rsidTr="00D071DD">
        <w:trPr>
          <w:trHeight w:val="553"/>
          <w:jc w:val="center"/>
        </w:trPr>
        <w:tc>
          <w:tcPr>
            <w:tcW w:w="629" w:type="dxa"/>
          </w:tcPr>
          <w:p w14:paraId="5623DDE6" w14:textId="77777777" w:rsidR="00390D11" w:rsidRPr="009B1108" w:rsidRDefault="00390D11" w:rsidP="00E63210">
            <w:pPr>
              <w:pStyle w:val="a6"/>
              <w:numPr>
                <w:ilvl w:val="0"/>
                <w:numId w:val="40"/>
              </w:numPr>
              <w:tabs>
                <w:tab w:val="right" w:pos="423"/>
              </w:tabs>
              <w:spacing w:after="200" w:line="276" w:lineRule="auto"/>
              <w:rPr>
                <w:rFonts w:asciiTheme="majorBidi" w:hAnsiTheme="majorBidi" w:cstheme="majorBidi"/>
                <w:sz w:val="28"/>
                <w:szCs w:val="28"/>
                <w:rtl/>
                <w:lang w:bidi="ar-JO"/>
              </w:rPr>
            </w:pPr>
          </w:p>
        </w:tc>
        <w:tc>
          <w:tcPr>
            <w:tcW w:w="6635" w:type="dxa"/>
            <w:shd w:val="clear" w:color="auto" w:fill="auto"/>
          </w:tcPr>
          <w:p w14:paraId="3904A99B" w14:textId="77777777" w:rsidR="00390D11" w:rsidRPr="009B1108" w:rsidRDefault="00390D11" w:rsidP="00E63210">
            <w:pPr>
              <w:tabs>
                <w:tab w:val="right" w:pos="423"/>
              </w:tabs>
              <w:spacing w:after="200" w:line="276" w:lineRule="auto"/>
              <w:jc w:val="lowKashida"/>
              <w:rPr>
                <w:rFonts w:asciiTheme="majorBidi" w:hAnsiTheme="majorBidi" w:cstheme="majorBidi"/>
                <w:sz w:val="28"/>
                <w:szCs w:val="28"/>
                <w:rtl/>
              </w:rPr>
            </w:pPr>
            <w:r w:rsidRPr="009B1108">
              <w:rPr>
                <w:rFonts w:asciiTheme="majorBidi" w:hAnsiTheme="majorBidi" w:cstheme="majorBidi"/>
                <w:sz w:val="28"/>
                <w:szCs w:val="28"/>
                <w:rtl/>
              </w:rPr>
              <w:t>المتوسطات الحسابية، والانحرافات المعيارية، والأهمية النسبية،</w:t>
            </w:r>
            <w:r w:rsidRPr="009B1108">
              <w:rPr>
                <w:rFonts w:asciiTheme="majorBidi" w:hAnsiTheme="majorBidi" w:cstheme="majorBidi" w:hint="cs"/>
                <w:sz w:val="28"/>
                <w:szCs w:val="28"/>
                <w:rtl/>
              </w:rPr>
              <w:t xml:space="preserve"> و</w:t>
            </w:r>
            <w:r w:rsidRPr="009B1108">
              <w:rPr>
                <w:rFonts w:asciiTheme="majorBidi" w:hAnsiTheme="majorBidi" w:cstheme="majorBidi"/>
                <w:sz w:val="28"/>
                <w:szCs w:val="28"/>
                <w:rtl/>
              </w:rPr>
              <w:t xml:space="preserve">اختبار </w:t>
            </w:r>
            <w:r w:rsidRPr="009B1108">
              <w:rPr>
                <w:rFonts w:asciiTheme="majorBidi" w:hAnsiTheme="majorBidi" w:cstheme="majorBidi"/>
                <w:sz w:val="28"/>
                <w:szCs w:val="28"/>
              </w:rPr>
              <w:t>T)</w:t>
            </w:r>
            <w:r w:rsidRPr="009B1108">
              <w:rPr>
                <w:rFonts w:asciiTheme="majorBidi" w:hAnsiTheme="majorBidi" w:cstheme="majorBidi"/>
                <w:sz w:val="28"/>
                <w:szCs w:val="28"/>
                <w:rtl/>
              </w:rPr>
              <w:t>)،</w:t>
            </w:r>
            <w:r w:rsidRPr="009B1108">
              <w:rPr>
                <w:rFonts w:asciiTheme="majorBidi" w:hAnsiTheme="majorBidi" w:cstheme="majorBidi" w:hint="cs"/>
                <w:sz w:val="28"/>
                <w:szCs w:val="28"/>
                <w:rtl/>
              </w:rPr>
              <w:t xml:space="preserve"> ومستوى الدلالة، والرتبة، ودرجة التوافر</w:t>
            </w:r>
            <w:r w:rsidRPr="009B1108">
              <w:rPr>
                <w:rFonts w:asciiTheme="majorBidi" w:hAnsiTheme="majorBidi" w:cstheme="majorBidi"/>
                <w:sz w:val="28"/>
                <w:szCs w:val="28"/>
                <w:rtl/>
              </w:rPr>
              <w:t xml:space="preserve"> لفقرات </w:t>
            </w:r>
            <w:r w:rsidRPr="009B1108">
              <w:rPr>
                <w:rFonts w:asciiTheme="majorBidi" w:hAnsiTheme="majorBidi" w:cstheme="majorBidi" w:hint="cs"/>
                <w:sz w:val="28"/>
                <w:szCs w:val="28"/>
                <w:rtl/>
              </w:rPr>
              <w:t>و</w:t>
            </w:r>
            <w:r w:rsidRPr="009B1108">
              <w:rPr>
                <w:rFonts w:asciiTheme="majorBidi" w:hAnsiTheme="majorBidi" w:cstheme="majorBidi"/>
                <w:sz w:val="28"/>
                <w:szCs w:val="28"/>
                <w:rtl/>
              </w:rPr>
              <w:t>بُعد التدريب والتطوير</w:t>
            </w:r>
          </w:p>
        </w:tc>
        <w:tc>
          <w:tcPr>
            <w:tcW w:w="1012" w:type="dxa"/>
            <w:vAlign w:val="center"/>
          </w:tcPr>
          <w:p w14:paraId="02EB6C1D" w14:textId="7F548993" w:rsidR="00390D11" w:rsidRPr="009B1108" w:rsidRDefault="00114F2A" w:rsidP="00E63210">
            <w:pPr>
              <w:tabs>
                <w:tab w:val="right" w:pos="423"/>
              </w:tabs>
              <w:jc w:val="center"/>
              <w:rPr>
                <w:rFonts w:asciiTheme="majorBidi" w:hAnsiTheme="majorBidi" w:cstheme="majorBidi"/>
                <w:b/>
                <w:bCs/>
                <w:sz w:val="28"/>
                <w:szCs w:val="28"/>
                <w:rtl/>
              </w:rPr>
            </w:pPr>
            <w:r>
              <w:rPr>
                <w:rFonts w:asciiTheme="majorBidi" w:hAnsiTheme="majorBidi" w:cstheme="majorBidi" w:hint="cs"/>
                <w:b/>
                <w:bCs/>
                <w:sz w:val="28"/>
                <w:szCs w:val="28"/>
                <w:rtl/>
              </w:rPr>
              <w:t>68</w:t>
            </w:r>
          </w:p>
        </w:tc>
      </w:tr>
      <w:tr w:rsidR="00390D11" w:rsidRPr="009B1108" w14:paraId="051687E7" w14:textId="77777777" w:rsidTr="00D071DD">
        <w:trPr>
          <w:trHeight w:val="553"/>
          <w:jc w:val="center"/>
        </w:trPr>
        <w:tc>
          <w:tcPr>
            <w:tcW w:w="629" w:type="dxa"/>
          </w:tcPr>
          <w:p w14:paraId="26A5C0BD" w14:textId="77777777" w:rsidR="00390D11" w:rsidRPr="009B1108" w:rsidRDefault="00390D11" w:rsidP="00E63210">
            <w:pPr>
              <w:pStyle w:val="a6"/>
              <w:numPr>
                <w:ilvl w:val="0"/>
                <w:numId w:val="40"/>
              </w:numPr>
              <w:tabs>
                <w:tab w:val="right" w:pos="423"/>
              </w:tabs>
              <w:spacing w:after="200" w:line="276" w:lineRule="auto"/>
              <w:rPr>
                <w:rFonts w:asciiTheme="majorBidi" w:hAnsiTheme="majorBidi" w:cstheme="majorBidi"/>
                <w:sz w:val="28"/>
                <w:szCs w:val="28"/>
                <w:rtl/>
                <w:lang w:bidi="ar-JO"/>
              </w:rPr>
            </w:pPr>
          </w:p>
        </w:tc>
        <w:tc>
          <w:tcPr>
            <w:tcW w:w="6635" w:type="dxa"/>
            <w:shd w:val="clear" w:color="auto" w:fill="auto"/>
          </w:tcPr>
          <w:p w14:paraId="3FDFDD10" w14:textId="77777777" w:rsidR="00390D11" w:rsidRPr="009B1108" w:rsidRDefault="00390D11" w:rsidP="00E63210">
            <w:pPr>
              <w:tabs>
                <w:tab w:val="right" w:pos="423"/>
              </w:tabs>
              <w:spacing w:after="200" w:line="276" w:lineRule="auto"/>
              <w:jc w:val="lowKashida"/>
              <w:rPr>
                <w:rFonts w:asciiTheme="majorBidi" w:hAnsiTheme="majorBidi" w:cstheme="majorBidi"/>
                <w:sz w:val="28"/>
                <w:szCs w:val="28"/>
                <w:rtl/>
              </w:rPr>
            </w:pPr>
            <w:r w:rsidRPr="009B1108">
              <w:rPr>
                <w:rFonts w:asciiTheme="majorBidi" w:hAnsiTheme="majorBidi" w:cstheme="majorBidi"/>
                <w:sz w:val="28"/>
                <w:szCs w:val="28"/>
                <w:rtl/>
              </w:rPr>
              <w:t>المتوسطات الحسابية، والانحرافات المعيارية، والأهمية النسبية،</w:t>
            </w:r>
            <w:r w:rsidRPr="009B1108">
              <w:rPr>
                <w:rFonts w:asciiTheme="majorBidi" w:hAnsiTheme="majorBidi" w:cstheme="majorBidi" w:hint="cs"/>
                <w:sz w:val="28"/>
                <w:szCs w:val="28"/>
                <w:rtl/>
              </w:rPr>
              <w:t xml:space="preserve"> و</w:t>
            </w:r>
            <w:r w:rsidRPr="009B1108">
              <w:rPr>
                <w:rFonts w:asciiTheme="majorBidi" w:hAnsiTheme="majorBidi" w:cstheme="majorBidi"/>
                <w:sz w:val="28"/>
                <w:szCs w:val="28"/>
                <w:rtl/>
              </w:rPr>
              <w:t xml:space="preserve">اختبار </w:t>
            </w:r>
            <w:r w:rsidRPr="009B1108">
              <w:rPr>
                <w:rFonts w:asciiTheme="majorBidi" w:hAnsiTheme="majorBidi" w:cstheme="majorBidi"/>
                <w:sz w:val="28"/>
                <w:szCs w:val="28"/>
              </w:rPr>
              <w:t>T)</w:t>
            </w:r>
            <w:r w:rsidRPr="009B1108">
              <w:rPr>
                <w:rFonts w:asciiTheme="majorBidi" w:hAnsiTheme="majorBidi" w:cstheme="majorBidi"/>
                <w:sz w:val="28"/>
                <w:szCs w:val="28"/>
                <w:rtl/>
              </w:rPr>
              <w:t>)،</w:t>
            </w:r>
            <w:r w:rsidRPr="009B1108">
              <w:rPr>
                <w:rFonts w:asciiTheme="majorBidi" w:hAnsiTheme="majorBidi" w:cstheme="majorBidi" w:hint="cs"/>
                <w:sz w:val="28"/>
                <w:szCs w:val="28"/>
                <w:rtl/>
              </w:rPr>
              <w:t xml:space="preserve"> ومستوى الدلالة، والرتبة، ودرجة التوافر</w:t>
            </w:r>
            <w:r w:rsidRPr="009B1108">
              <w:rPr>
                <w:rFonts w:asciiTheme="majorBidi" w:hAnsiTheme="majorBidi" w:cstheme="majorBidi"/>
                <w:sz w:val="28"/>
                <w:szCs w:val="28"/>
                <w:rtl/>
              </w:rPr>
              <w:t xml:space="preserve"> </w:t>
            </w:r>
            <w:r w:rsidRPr="009B1108">
              <w:rPr>
                <w:rFonts w:asciiTheme="majorBidi" w:hAnsiTheme="majorBidi" w:cstheme="majorBidi" w:hint="cs"/>
                <w:sz w:val="28"/>
                <w:szCs w:val="28"/>
                <w:rtl/>
              </w:rPr>
              <w:t>ل</w:t>
            </w:r>
            <w:r w:rsidRPr="009B1108">
              <w:rPr>
                <w:rFonts w:asciiTheme="majorBidi" w:hAnsiTheme="majorBidi" w:cstheme="majorBidi"/>
                <w:sz w:val="28"/>
                <w:szCs w:val="28"/>
                <w:rtl/>
              </w:rPr>
              <w:t>لحوافز والمميزات</w:t>
            </w:r>
          </w:p>
        </w:tc>
        <w:tc>
          <w:tcPr>
            <w:tcW w:w="1012" w:type="dxa"/>
            <w:vAlign w:val="center"/>
          </w:tcPr>
          <w:p w14:paraId="0A3096D1" w14:textId="4080C9AE" w:rsidR="00390D11" w:rsidRPr="009B1108" w:rsidRDefault="00114F2A" w:rsidP="00E63210">
            <w:pPr>
              <w:tabs>
                <w:tab w:val="right" w:pos="423"/>
              </w:tabs>
              <w:jc w:val="center"/>
              <w:rPr>
                <w:rFonts w:asciiTheme="majorBidi" w:hAnsiTheme="majorBidi" w:cstheme="majorBidi"/>
                <w:b/>
                <w:bCs/>
                <w:sz w:val="28"/>
                <w:szCs w:val="28"/>
                <w:rtl/>
              </w:rPr>
            </w:pPr>
            <w:r>
              <w:rPr>
                <w:rFonts w:asciiTheme="majorBidi" w:hAnsiTheme="majorBidi" w:cstheme="majorBidi" w:hint="cs"/>
                <w:b/>
                <w:bCs/>
                <w:sz w:val="28"/>
                <w:szCs w:val="28"/>
                <w:rtl/>
              </w:rPr>
              <w:t>71</w:t>
            </w:r>
          </w:p>
        </w:tc>
      </w:tr>
      <w:tr w:rsidR="00390D11" w:rsidRPr="009B1108" w14:paraId="2CA680EE" w14:textId="77777777" w:rsidTr="00D071DD">
        <w:trPr>
          <w:trHeight w:val="553"/>
          <w:jc w:val="center"/>
        </w:trPr>
        <w:tc>
          <w:tcPr>
            <w:tcW w:w="629" w:type="dxa"/>
          </w:tcPr>
          <w:p w14:paraId="4C685054" w14:textId="77777777" w:rsidR="00390D11" w:rsidRPr="009B1108" w:rsidRDefault="00390D11" w:rsidP="00E63210">
            <w:pPr>
              <w:pStyle w:val="a6"/>
              <w:numPr>
                <w:ilvl w:val="0"/>
                <w:numId w:val="40"/>
              </w:numPr>
              <w:tabs>
                <w:tab w:val="right" w:pos="423"/>
              </w:tabs>
              <w:spacing w:after="200" w:line="276" w:lineRule="auto"/>
              <w:rPr>
                <w:rFonts w:asciiTheme="majorBidi" w:hAnsiTheme="majorBidi" w:cstheme="majorBidi"/>
                <w:sz w:val="28"/>
                <w:szCs w:val="28"/>
                <w:rtl/>
                <w:lang w:bidi="ar-JO"/>
              </w:rPr>
            </w:pPr>
          </w:p>
        </w:tc>
        <w:tc>
          <w:tcPr>
            <w:tcW w:w="6635" w:type="dxa"/>
            <w:shd w:val="clear" w:color="auto" w:fill="auto"/>
          </w:tcPr>
          <w:p w14:paraId="58DE952F" w14:textId="77777777" w:rsidR="00390D11" w:rsidRPr="009B1108" w:rsidRDefault="00390D11" w:rsidP="00E63210">
            <w:pPr>
              <w:tabs>
                <w:tab w:val="right" w:pos="423"/>
              </w:tabs>
              <w:spacing w:after="200" w:line="276" w:lineRule="auto"/>
              <w:jc w:val="lowKashida"/>
              <w:rPr>
                <w:rFonts w:asciiTheme="majorBidi" w:hAnsiTheme="majorBidi" w:cstheme="majorBidi"/>
                <w:sz w:val="28"/>
                <w:szCs w:val="28"/>
                <w:rtl/>
              </w:rPr>
            </w:pPr>
            <w:r w:rsidRPr="009B1108">
              <w:rPr>
                <w:rFonts w:asciiTheme="majorBidi" w:hAnsiTheme="majorBidi" w:cstheme="majorBidi"/>
                <w:sz w:val="28"/>
                <w:szCs w:val="28"/>
                <w:rtl/>
              </w:rPr>
              <w:t xml:space="preserve">المتوسطات الحسابية، والانحرافات المعيارية، والأهمية النسبية، واختبار </w:t>
            </w:r>
            <w:r w:rsidRPr="009B1108">
              <w:rPr>
                <w:rFonts w:asciiTheme="majorBidi" w:hAnsiTheme="majorBidi" w:cstheme="majorBidi"/>
                <w:sz w:val="28"/>
                <w:szCs w:val="28"/>
              </w:rPr>
              <w:t>T)</w:t>
            </w:r>
            <w:r w:rsidRPr="009B1108">
              <w:rPr>
                <w:rFonts w:asciiTheme="majorBidi" w:hAnsiTheme="majorBidi" w:cstheme="majorBidi"/>
                <w:sz w:val="28"/>
                <w:szCs w:val="28"/>
                <w:rtl/>
              </w:rPr>
              <w:t xml:space="preserve">)، ومستوى الدلالة، والرتبة، ودرجة التوافر </w:t>
            </w:r>
            <w:r w:rsidRPr="009B1108">
              <w:rPr>
                <w:rFonts w:asciiTheme="majorBidi" w:hAnsiTheme="majorBidi" w:cstheme="majorBidi" w:hint="cs"/>
                <w:sz w:val="28"/>
                <w:szCs w:val="28"/>
                <w:rtl/>
              </w:rPr>
              <w:t xml:space="preserve">لأبعاد </w:t>
            </w:r>
            <w:r w:rsidRPr="009B1108">
              <w:rPr>
                <w:rFonts w:asciiTheme="majorBidi" w:hAnsiTheme="majorBidi" w:cstheme="majorBidi"/>
                <w:sz w:val="28"/>
                <w:szCs w:val="28"/>
                <w:rtl/>
              </w:rPr>
              <w:t xml:space="preserve">دور الموارد البشرية في الحفاظ على المسار الوظيفي </w:t>
            </w:r>
          </w:p>
        </w:tc>
        <w:tc>
          <w:tcPr>
            <w:tcW w:w="1012" w:type="dxa"/>
            <w:vAlign w:val="center"/>
          </w:tcPr>
          <w:p w14:paraId="6E0E10C6" w14:textId="707647CC" w:rsidR="00390D11" w:rsidRPr="009B1108" w:rsidRDefault="00114F2A" w:rsidP="00E63210">
            <w:pPr>
              <w:tabs>
                <w:tab w:val="right" w:pos="423"/>
              </w:tabs>
              <w:jc w:val="center"/>
              <w:rPr>
                <w:rFonts w:asciiTheme="majorBidi" w:hAnsiTheme="majorBidi" w:cstheme="majorBidi"/>
                <w:b/>
                <w:bCs/>
                <w:sz w:val="28"/>
                <w:szCs w:val="28"/>
                <w:rtl/>
              </w:rPr>
            </w:pPr>
            <w:r>
              <w:rPr>
                <w:rFonts w:asciiTheme="majorBidi" w:hAnsiTheme="majorBidi" w:cstheme="majorBidi" w:hint="cs"/>
                <w:b/>
                <w:bCs/>
                <w:sz w:val="28"/>
                <w:szCs w:val="28"/>
                <w:rtl/>
              </w:rPr>
              <w:t>72</w:t>
            </w:r>
          </w:p>
        </w:tc>
      </w:tr>
      <w:tr w:rsidR="00390D11" w:rsidRPr="009B1108" w14:paraId="00F37C47" w14:textId="77777777" w:rsidTr="00D071DD">
        <w:trPr>
          <w:trHeight w:val="553"/>
          <w:jc w:val="center"/>
        </w:trPr>
        <w:tc>
          <w:tcPr>
            <w:tcW w:w="629" w:type="dxa"/>
          </w:tcPr>
          <w:p w14:paraId="0AACEDD3" w14:textId="77777777" w:rsidR="00390D11" w:rsidRPr="009B1108" w:rsidRDefault="00390D11" w:rsidP="00E63210">
            <w:pPr>
              <w:pStyle w:val="a6"/>
              <w:numPr>
                <w:ilvl w:val="0"/>
                <w:numId w:val="40"/>
              </w:numPr>
              <w:tabs>
                <w:tab w:val="right" w:pos="423"/>
              </w:tabs>
              <w:spacing w:after="200" w:line="276" w:lineRule="auto"/>
              <w:rPr>
                <w:rFonts w:asciiTheme="majorBidi" w:hAnsiTheme="majorBidi" w:cstheme="majorBidi"/>
                <w:sz w:val="28"/>
                <w:szCs w:val="28"/>
                <w:rtl/>
                <w:lang w:bidi="ar-JO"/>
              </w:rPr>
            </w:pPr>
          </w:p>
        </w:tc>
        <w:tc>
          <w:tcPr>
            <w:tcW w:w="6635" w:type="dxa"/>
            <w:shd w:val="clear" w:color="auto" w:fill="auto"/>
          </w:tcPr>
          <w:p w14:paraId="272C7672" w14:textId="77777777" w:rsidR="00390D11" w:rsidRPr="009B1108" w:rsidRDefault="00390D11" w:rsidP="00E63210">
            <w:pPr>
              <w:tabs>
                <w:tab w:val="right" w:pos="423"/>
              </w:tabs>
              <w:jc w:val="lowKashida"/>
              <w:rPr>
                <w:rFonts w:asciiTheme="majorBidi" w:hAnsiTheme="majorBidi" w:cstheme="majorBidi"/>
                <w:sz w:val="28"/>
                <w:szCs w:val="28"/>
                <w:rtl/>
              </w:rPr>
            </w:pPr>
            <w:r w:rsidRPr="009B1108">
              <w:rPr>
                <w:rFonts w:asciiTheme="majorBidi" w:eastAsia="Calibri" w:hAnsiTheme="majorBidi" w:cstheme="majorBidi"/>
                <w:kern w:val="0"/>
                <w:sz w:val="28"/>
                <w:szCs w:val="28"/>
                <w:rtl/>
              </w:rPr>
              <w:t xml:space="preserve">توزيع أفراد العينة حسب </w:t>
            </w:r>
            <w:r w:rsidRPr="009B1108">
              <w:rPr>
                <w:rFonts w:asciiTheme="majorBidi" w:eastAsia="Calibri" w:hAnsiTheme="majorBidi" w:cstheme="majorBidi" w:hint="cs"/>
                <w:kern w:val="0"/>
                <w:sz w:val="28"/>
                <w:szCs w:val="28"/>
                <w:rtl/>
              </w:rPr>
              <w:t>التطور الذي حصل عليه العاملين منذ التعيين في الجمعية</w:t>
            </w:r>
          </w:p>
        </w:tc>
        <w:tc>
          <w:tcPr>
            <w:tcW w:w="1012" w:type="dxa"/>
            <w:vAlign w:val="center"/>
          </w:tcPr>
          <w:p w14:paraId="6FC8AF21" w14:textId="07101833" w:rsidR="00390D11" w:rsidRPr="009B1108" w:rsidRDefault="00114F2A" w:rsidP="00E63210">
            <w:pPr>
              <w:tabs>
                <w:tab w:val="right" w:pos="423"/>
              </w:tabs>
              <w:jc w:val="center"/>
              <w:rPr>
                <w:rFonts w:asciiTheme="majorBidi" w:hAnsiTheme="majorBidi" w:cstheme="majorBidi"/>
                <w:b/>
                <w:bCs/>
                <w:sz w:val="28"/>
                <w:szCs w:val="28"/>
                <w:rtl/>
              </w:rPr>
            </w:pPr>
            <w:r>
              <w:rPr>
                <w:rFonts w:asciiTheme="majorBidi" w:hAnsiTheme="majorBidi" w:cstheme="majorBidi" w:hint="cs"/>
                <w:b/>
                <w:bCs/>
                <w:sz w:val="28"/>
                <w:szCs w:val="28"/>
                <w:rtl/>
              </w:rPr>
              <w:t>74</w:t>
            </w:r>
          </w:p>
        </w:tc>
      </w:tr>
      <w:tr w:rsidR="00390D11" w:rsidRPr="009B1108" w14:paraId="254FE20E" w14:textId="77777777" w:rsidTr="00D071DD">
        <w:trPr>
          <w:trHeight w:val="553"/>
          <w:jc w:val="center"/>
        </w:trPr>
        <w:tc>
          <w:tcPr>
            <w:tcW w:w="629" w:type="dxa"/>
          </w:tcPr>
          <w:p w14:paraId="17F369DD" w14:textId="77777777" w:rsidR="00390D11" w:rsidRPr="009B1108" w:rsidRDefault="00390D11" w:rsidP="00E63210">
            <w:pPr>
              <w:pStyle w:val="a6"/>
              <w:numPr>
                <w:ilvl w:val="0"/>
                <w:numId w:val="40"/>
              </w:numPr>
              <w:tabs>
                <w:tab w:val="right" w:pos="423"/>
              </w:tabs>
              <w:spacing w:after="200" w:line="276" w:lineRule="auto"/>
              <w:rPr>
                <w:rFonts w:asciiTheme="majorBidi" w:hAnsiTheme="majorBidi" w:cstheme="majorBidi"/>
                <w:sz w:val="28"/>
                <w:szCs w:val="28"/>
                <w:rtl/>
                <w:lang w:bidi="ar-JO"/>
              </w:rPr>
            </w:pPr>
          </w:p>
        </w:tc>
        <w:tc>
          <w:tcPr>
            <w:tcW w:w="6635" w:type="dxa"/>
            <w:shd w:val="clear" w:color="auto" w:fill="auto"/>
          </w:tcPr>
          <w:p w14:paraId="7031145B" w14:textId="77777777" w:rsidR="00390D11" w:rsidRPr="009B1108" w:rsidRDefault="00390D11" w:rsidP="00E63210">
            <w:pPr>
              <w:tabs>
                <w:tab w:val="right" w:pos="423"/>
              </w:tabs>
              <w:spacing w:after="200" w:line="276" w:lineRule="auto"/>
              <w:jc w:val="lowKashida"/>
              <w:rPr>
                <w:rFonts w:asciiTheme="majorBidi" w:hAnsiTheme="majorBidi" w:cstheme="majorBidi"/>
                <w:sz w:val="28"/>
                <w:szCs w:val="28"/>
                <w:rtl/>
              </w:rPr>
            </w:pPr>
            <w:r w:rsidRPr="009B1108">
              <w:rPr>
                <w:rFonts w:asciiTheme="majorBidi" w:hAnsiTheme="majorBidi" w:cstheme="majorBidi"/>
                <w:sz w:val="28"/>
                <w:szCs w:val="28"/>
                <w:rtl/>
              </w:rPr>
              <w:t xml:space="preserve">نتائج </w:t>
            </w:r>
            <w:r w:rsidRPr="009B1108">
              <w:rPr>
                <w:rFonts w:asciiTheme="majorBidi" w:hAnsiTheme="majorBidi" w:cstheme="majorBidi" w:hint="cs"/>
                <w:sz w:val="28"/>
                <w:szCs w:val="28"/>
                <w:rtl/>
              </w:rPr>
              <w:t>الارتباط</w:t>
            </w:r>
            <w:r w:rsidRPr="009B1108">
              <w:rPr>
                <w:rFonts w:asciiTheme="majorBidi" w:hAnsiTheme="majorBidi" w:cstheme="majorBidi"/>
                <w:sz w:val="28"/>
                <w:szCs w:val="28"/>
                <w:rtl/>
              </w:rPr>
              <w:t xml:space="preserve"> الخطي البسيط</w:t>
            </w:r>
            <w:r w:rsidRPr="009B1108">
              <w:rPr>
                <w:rFonts w:asciiTheme="majorBidi" w:hAnsiTheme="majorBidi" w:cstheme="majorBidi" w:hint="cs"/>
                <w:sz w:val="28"/>
                <w:szCs w:val="28"/>
                <w:rtl/>
              </w:rPr>
              <w:t>؛</w:t>
            </w:r>
            <w:r w:rsidRPr="009B1108">
              <w:rPr>
                <w:rFonts w:asciiTheme="majorBidi" w:hAnsiTheme="majorBidi" w:cstheme="majorBidi"/>
                <w:sz w:val="28"/>
                <w:szCs w:val="28"/>
                <w:rtl/>
              </w:rPr>
              <w:t xml:space="preserve"> لمعرفة </w:t>
            </w:r>
            <w:r w:rsidRPr="009B1108">
              <w:rPr>
                <w:rFonts w:asciiTheme="majorBidi" w:hAnsiTheme="majorBidi" w:cstheme="majorBidi" w:hint="cs"/>
                <w:sz w:val="28"/>
                <w:szCs w:val="28"/>
                <w:rtl/>
              </w:rPr>
              <w:t>العلاقة بين</w:t>
            </w:r>
            <w:r w:rsidRPr="009B1108">
              <w:rPr>
                <w:rFonts w:asciiTheme="majorBidi" w:hAnsiTheme="majorBidi" w:cstheme="majorBidi"/>
                <w:sz w:val="28"/>
                <w:szCs w:val="28"/>
                <w:rtl/>
              </w:rPr>
              <w:t xml:space="preserve"> أنظمة العمل </w:t>
            </w:r>
            <w:r w:rsidRPr="009B1108">
              <w:rPr>
                <w:rFonts w:asciiTheme="majorBidi" w:hAnsiTheme="majorBidi" w:cstheme="majorBidi" w:hint="cs"/>
                <w:sz w:val="28"/>
                <w:szCs w:val="28"/>
                <w:rtl/>
              </w:rPr>
              <w:t>والأداء</w:t>
            </w:r>
            <w:r w:rsidRPr="009B1108">
              <w:rPr>
                <w:rFonts w:asciiTheme="majorBidi" w:hAnsiTheme="majorBidi" w:cstheme="majorBidi"/>
                <w:sz w:val="28"/>
                <w:szCs w:val="28"/>
                <w:rtl/>
              </w:rPr>
              <w:t xml:space="preserve"> الوظيفي</w:t>
            </w:r>
          </w:p>
        </w:tc>
        <w:tc>
          <w:tcPr>
            <w:tcW w:w="1012" w:type="dxa"/>
            <w:vAlign w:val="center"/>
          </w:tcPr>
          <w:p w14:paraId="25E6E0EE" w14:textId="4B93EB45" w:rsidR="00390D11" w:rsidRPr="009B1108" w:rsidRDefault="00114F2A" w:rsidP="00E63210">
            <w:pPr>
              <w:tabs>
                <w:tab w:val="right" w:pos="423"/>
              </w:tabs>
              <w:jc w:val="center"/>
              <w:rPr>
                <w:rFonts w:asciiTheme="majorBidi" w:hAnsiTheme="majorBidi" w:cstheme="majorBidi"/>
                <w:b/>
                <w:bCs/>
                <w:sz w:val="28"/>
                <w:szCs w:val="28"/>
                <w:rtl/>
              </w:rPr>
            </w:pPr>
            <w:r>
              <w:rPr>
                <w:rFonts w:asciiTheme="majorBidi" w:hAnsiTheme="majorBidi" w:cstheme="majorBidi" w:hint="cs"/>
                <w:b/>
                <w:bCs/>
                <w:sz w:val="28"/>
                <w:szCs w:val="28"/>
                <w:rtl/>
              </w:rPr>
              <w:t>76</w:t>
            </w:r>
          </w:p>
        </w:tc>
      </w:tr>
      <w:tr w:rsidR="00390D11" w:rsidRPr="009B1108" w14:paraId="5CAF6F7D" w14:textId="77777777" w:rsidTr="00D071DD">
        <w:trPr>
          <w:trHeight w:val="553"/>
          <w:jc w:val="center"/>
        </w:trPr>
        <w:tc>
          <w:tcPr>
            <w:tcW w:w="629" w:type="dxa"/>
          </w:tcPr>
          <w:p w14:paraId="049FF387" w14:textId="77777777" w:rsidR="00390D11" w:rsidRPr="009B1108" w:rsidRDefault="00390D11" w:rsidP="00E63210">
            <w:pPr>
              <w:pStyle w:val="a6"/>
              <w:numPr>
                <w:ilvl w:val="0"/>
                <w:numId w:val="40"/>
              </w:numPr>
              <w:tabs>
                <w:tab w:val="right" w:pos="423"/>
              </w:tabs>
              <w:spacing w:after="200" w:line="276" w:lineRule="auto"/>
              <w:rPr>
                <w:rFonts w:asciiTheme="majorBidi" w:hAnsiTheme="majorBidi" w:cstheme="majorBidi"/>
                <w:sz w:val="28"/>
                <w:szCs w:val="28"/>
                <w:rtl/>
                <w:lang w:bidi="ar-JO"/>
              </w:rPr>
            </w:pPr>
          </w:p>
        </w:tc>
        <w:tc>
          <w:tcPr>
            <w:tcW w:w="6635" w:type="dxa"/>
            <w:shd w:val="clear" w:color="auto" w:fill="auto"/>
          </w:tcPr>
          <w:p w14:paraId="074E3D9D" w14:textId="77777777" w:rsidR="00390D11" w:rsidRPr="009B1108" w:rsidRDefault="00390D11" w:rsidP="00E63210">
            <w:pPr>
              <w:tabs>
                <w:tab w:val="right" w:pos="423"/>
              </w:tabs>
              <w:jc w:val="lowKashida"/>
              <w:rPr>
                <w:rFonts w:asciiTheme="majorBidi" w:hAnsiTheme="majorBidi" w:cstheme="majorBidi"/>
                <w:sz w:val="28"/>
                <w:szCs w:val="28"/>
                <w:rtl/>
              </w:rPr>
            </w:pPr>
            <w:r w:rsidRPr="00E32B8F">
              <w:rPr>
                <w:rFonts w:asciiTheme="majorBidi" w:hAnsiTheme="majorBidi" w:cstheme="majorBidi"/>
                <w:sz w:val="28"/>
                <w:szCs w:val="28"/>
                <w:rtl/>
              </w:rPr>
              <w:t xml:space="preserve">نتائج </w:t>
            </w:r>
            <w:r w:rsidRPr="00E32B8F">
              <w:rPr>
                <w:rFonts w:asciiTheme="majorBidi" w:hAnsiTheme="majorBidi" w:cstheme="majorBidi" w:hint="cs"/>
                <w:sz w:val="28"/>
                <w:szCs w:val="28"/>
                <w:rtl/>
              </w:rPr>
              <w:t>الارتباط</w:t>
            </w:r>
            <w:r w:rsidRPr="00E32B8F">
              <w:rPr>
                <w:rFonts w:asciiTheme="majorBidi" w:hAnsiTheme="majorBidi" w:cstheme="majorBidi"/>
                <w:sz w:val="28"/>
                <w:szCs w:val="28"/>
                <w:rtl/>
              </w:rPr>
              <w:t xml:space="preserve"> الخطي البسيط</w:t>
            </w:r>
            <w:r w:rsidRPr="00E32B8F">
              <w:rPr>
                <w:rFonts w:asciiTheme="majorBidi" w:hAnsiTheme="majorBidi" w:cstheme="majorBidi" w:hint="cs"/>
                <w:sz w:val="28"/>
                <w:szCs w:val="28"/>
                <w:rtl/>
              </w:rPr>
              <w:t>؛</w:t>
            </w:r>
            <w:r w:rsidRPr="00E32B8F">
              <w:rPr>
                <w:rFonts w:asciiTheme="majorBidi" w:hAnsiTheme="majorBidi" w:cstheme="majorBidi"/>
                <w:sz w:val="28"/>
                <w:szCs w:val="28"/>
                <w:rtl/>
              </w:rPr>
              <w:t xml:space="preserve"> لمعرفة </w:t>
            </w:r>
            <w:r w:rsidRPr="00E32B8F">
              <w:rPr>
                <w:rFonts w:asciiTheme="majorBidi" w:hAnsiTheme="majorBidi" w:cstheme="majorBidi" w:hint="cs"/>
                <w:sz w:val="28"/>
                <w:szCs w:val="28"/>
                <w:rtl/>
              </w:rPr>
              <w:t>العلاقة بين</w:t>
            </w:r>
            <w:r w:rsidRPr="00E32B8F">
              <w:rPr>
                <w:rFonts w:asciiTheme="majorBidi" w:hAnsiTheme="majorBidi" w:cstheme="majorBidi"/>
                <w:sz w:val="28"/>
                <w:szCs w:val="28"/>
                <w:rtl/>
              </w:rPr>
              <w:t xml:space="preserve"> العلاقات الاجتماعية </w:t>
            </w:r>
            <w:r w:rsidRPr="00E32B8F">
              <w:rPr>
                <w:rFonts w:asciiTheme="majorBidi" w:hAnsiTheme="majorBidi" w:cstheme="majorBidi" w:hint="cs"/>
                <w:sz w:val="28"/>
                <w:szCs w:val="28"/>
                <w:rtl/>
              </w:rPr>
              <w:t>والأداء</w:t>
            </w:r>
            <w:r w:rsidRPr="00E32B8F">
              <w:rPr>
                <w:rFonts w:asciiTheme="majorBidi" w:hAnsiTheme="majorBidi" w:cstheme="majorBidi"/>
                <w:sz w:val="28"/>
                <w:szCs w:val="28"/>
                <w:rtl/>
              </w:rPr>
              <w:t xml:space="preserve"> الوظيفي</w:t>
            </w:r>
          </w:p>
        </w:tc>
        <w:tc>
          <w:tcPr>
            <w:tcW w:w="1012" w:type="dxa"/>
            <w:vAlign w:val="center"/>
          </w:tcPr>
          <w:p w14:paraId="5F9E7305" w14:textId="427E7E8D" w:rsidR="00390D11" w:rsidRPr="009B1108" w:rsidRDefault="00114F2A" w:rsidP="00E63210">
            <w:pPr>
              <w:tabs>
                <w:tab w:val="right" w:pos="423"/>
              </w:tabs>
              <w:jc w:val="center"/>
              <w:rPr>
                <w:rFonts w:asciiTheme="majorBidi" w:hAnsiTheme="majorBidi" w:cstheme="majorBidi"/>
                <w:b/>
                <w:bCs/>
                <w:sz w:val="28"/>
                <w:szCs w:val="28"/>
                <w:rtl/>
                <w:lang w:bidi="ar-JO"/>
              </w:rPr>
            </w:pPr>
            <w:r>
              <w:rPr>
                <w:rFonts w:asciiTheme="majorBidi" w:hAnsiTheme="majorBidi" w:cstheme="majorBidi" w:hint="cs"/>
                <w:b/>
                <w:bCs/>
                <w:sz w:val="28"/>
                <w:szCs w:val="28"/>
                <w:rtl/>
                <w:lang w:bidi="ar-JO"/>
              </w:rPr>
              <w:t>77</w:t>
            </w:r>
          </w:p>
        </w:tc>
      </w:tr>
      <w:tr w:rsidR="00390D11" w:rsidRPr="009B1108" w14:paraId="24CC62EB" w14:textId="77777777" w:rsidTr="00D071DD">
        <w:trPr>
          <w:trHeight w:val="553"/>
          <w:jc w:val="center"/>
        </w:trPr>
        <w:tc>
          <w:tcPr>
            <w:tcW w:w="629" w:type="dxa"/>
          </w:tcPr>
          <w:p w14:paraId="51550519" w14:textId="77777777" w:rsidR="00390D11" w:rsidRPr="009B1108" w:rsidRDefault="00390D11" w:rsidP="00E63210">
            <w:pPr>
              <w:pStyle w:val="a6"/>
              <w:numPr>
                <w:ilvl w:val="0"/>
                <w:numId w:val="40"/>
              </w:numPr>
              <w:tabs>
                <w:tab w:val="right" w:pos="423"/>
              </w:tabs>
              <w:spacing w:after="200" w:line="276" w:lineRule="auto"/>
              <w:rPr>
                <w:rFonts w:asciiTheme="majorBidi" w:hAnsiTheme="majorBidi" w:cstheme="majorBidi"/>
                <w:sz w:val="28"/>
                <w:szCs w:val="28"/>
                <w:rtl/>
                <w:lang w:bidi="ar-JO"/>
              </w:rPr>
            </w:pPr>
          </w:p>
        </w:tc>
        <w:tc>
          <w:tcPr>
            <w:tcW w:w="6635" w:type="dxa"/>
            <w:shd w:val="clear" w:color="auto" w:fill="auto"/>
          </w:tcPr>
          <w:p w14:paraId="45B15F22" w14:textId="77777777" w:rsidR="00390D11" w:rsidRPr="00E32B8F" w:rsidRDefault="00390D11" w:rsidP="00E63210">
            <w:pPr>
              <w:tabs>
                <w:tab w:val="right" w:pos="423"/>
              </w:tabs>
              <w:spacing w:after="200" w:line="276" w:lineRule="auto"/>
              <w:jc w:val="lowKashida"/>
              <w:rPr>
                <w:rFonts w:asciiTheme="majorBidi" w:hAnsiTheme="majorBidi" w:cstheme="majorBidi"/>
                <w:sz w:val="28"/>
                <w:szCs w:val="28"/>
                <w:rtl/>
              </w:rPr>
            </w:pPr>
            <w:r w:rsidRPr="00E32B8F">
              <w:rPr>
                <w:rFonts w:asciiTheme="majorBidi" w:hAnsiTheme="majorBidi" w:cstheme="majorBidi"/>
                <w:sz w:val="28"/>
                <w:szCs w:val="28"/>
                <w:rtl/>
              </w:rPr>
              <w:t xml:space="preserve">نتائج </w:t>
            </w:r>
            <w:r w:rsidRPr="00E32B8F">
              <w:rPr>
                <w:rFonts w:asciiTheme="majorBidi" w:hAnsiTheme="majorBidi" w:cstheme="majorBidi" w:hint="cs"/>
                <w:sz w:val="28"/>
                <w:szCs w:val="28"/>
                <w:rtl/>
              </w:rPr>
              <w:t>الارتباط</w:t>
            </w:r>
            <w:r w:rsidRPr="00E32B8F">
              <w:rPr>
                <w:rFonts w:asciiTheme="majorBidi" w:hAnsiTheme="majorBidi" w:cstheme="majorBidi"/>
                <w:sz w:val="28"/>
                <w:szCs w:val="28"/>
                <w:rtl/>
              </w:rPr>
              <w:t xml:space="preserve"> الخطي البسيط</w:t>
            </w:r>
            <w:r w:rsidRPr="00E32B8F">
              <w:rPr>
                <w:rFonts w:asciiTheme="majorBidi" w:hAnsiTheme="majorBidi" w:cstheme="majorBidi" w:hint="cs"/>
                <w:sz w:val="28"/>
                <w:szCs w:val="28"/>
                <w:rtl/>
              </w:rPr>
              <w:t>؛</w:t>
            </w:r>
            <w:r w:rsidRPr="00E32B8F">
              <w:rPr>
                <w:rFonts w:asciiTheme="majorBidi" w:hAnsiTheme="majorBidi" w:cstheme="majorBidi"/>
                <w:sz w:val="28"/>
                <w:szCs w:val="28"/>
                <w:rtl/>
              </w:rPr>
              <w:t xml:space="preserve"> لمعرفة </w:t>
            </w:r>
            <w:r w:rsidRPr="00E32B8F">
              <w:rPr>
                <w:rFonts w:asciiTheme="majorBidi" w:hAnsiTheme="majorBidi" w:cstheme="majorBidi" w:hint="cs"/>
                <w:sz w:val="28"/>
                <w:szCs w:val="28"/>
                <w:rtl/>
              </w:rPr>
              <w:t>العلاقة بين</w:t>
            </w:r>
            <w:r w:rsidRPr="00E32B8F">
              <w:rPr>
                <w:rFonts w:asciiTheme="majorBidi" w:hAnsiTheme="majorBidi" w:cstheme="majorBidi"/>
                <w:sz w:val="28"/>
                <w:szCs w:val="28"/>
                <w:rtl/>
              </w:rPr>
              <w:t xml:space="preserve"> إجراءات العمل وطرق تقديمها </w:t>
            </w:r>
            <w:r w:rsidRPr="00E32B8F">
              <w:rPr>
                <w:rFonts w:asciiTheme="majorBidi" w:hAnsiTheme="majorBidi" w:cstheme="majorBidi" w:hint="cs"/>
                <w:sz w:val="28"/>
                <w:szCs w:val="28"/>
                <w:rtl/>
              </w:rPr>
              <w:t>والأداء</w:t>
            </w:r>
            <w:r w:rsidRPr="00E32B8F">
              <w:rPr>
                <w:rFonts w:asciiTheme="majorBidi" w:hAnsiTheme="majorBidi" w:cstheme="majorBidi"/>
                <w:sz w:val="28"/>
                <w:szCs w:val="28"/>
                <w:rtl/>
              </w:rPr>
              <w:t xml:space="preserve"> الوظيفي</w:t>
            </w:r>
          </w:p>
        </w:tc>
        <w:tc>
          <w:tcPr>
            <w:tcW w:w="1012" w:type="dxa"/>
            <w:vAlign w:val="center"/>
          </w:tcPr>
          <w:p w14:paraId="409B6708" w14:textId="1B95F946" w:rsidR="00390D11" w:rsidRPr="009B1108" w:rsidRDefault="00114F2A" w:rsidP="00E63210">
            <w:pPr>
              <w:tabs>
                <w:tab w:val="right" w:pos="423"/>
              </w:tabs>
              <w:jc w:val="center"/>
              <w:rPr>
                <w:rFonts w:asciiTheme="majorBidi" w:hAnsiTheme="majorBidi" w:cstheme="majorBidi"/>
                <w:b/>
                <w:bCs/>
                <w:sz w:val="28"/>
                <w:szCs w:val="28"/>
                <w:rtl/>
                <w:lang w:bidi="ar-JO"/>
              </w:rPr>
            </w:pPr>
            <w:r>
              <w:rPr>
                <w:rFonts w:asciiTheme="majorBidi" w:hAnsiTheme="majorBidi" w:cstheme="majorBidi" w:hint="cs"/>
                <w:b/>
                <w:bCs/>
                <w:sz w:val="28"/>
                <w:szCs w:val="28"/>
                <w:rtl/>
                <w:lang w:bidi="ar-JO"/>
              </w:rPr>
              <w:t>78</w:t>
            </w:r>
          </w:p>
        </w:tc>
      </w:tr>
      <w:tr w:rsidR="00390D11" w:rsidRPr="009B1108" w14:paraId="7C260A0C" w14:textId="77777777" w:rsidTr="00D071DD">
        <w:trPr>
          <w:trHeight w:val="553"/>
          <w:jc w:val="center"/>
        </w:trPr>
        <w:tc>
          <w:tcPr>
            <w:tcW w:w="629" w:type="dxa"/>
          </w:tcPr>
          <w:p w14:paraId="4FFB9003" w14:textId="77777777" w:rsidR="00390D11" w:rsidRPr="009B1108" w:rsidRDefault="00390D11" w:rsidP="00E63210">
            <w:pPr>
              <w:pStyle w:val="a6"/>
              <w:numPr>
                <w:ilvl w:val="0"/>
                <w:numId w:val="40"/>
              </w:numPr>
              <w:tabs>
                <w:tab w:val="right" w:pos="423"/>
              </w:tabs>
              <w:spacing w:after="200" w:line="276" w:lineRule="auto"/>
              <w:rPr>
                <w:rFonts w:asciiTheme="majorBidi" w:hAnsiTheme="majorBidi" w:cstheme="majorBidi"/>
                <w:sz w:val="28"/>
                <w:szCs w:val="28"/>
                <w:rtl/>
                <w:lang w:bidi="ar-JO"/>
              </w:rPr>
            </w:pPr>
          </w:p>
        </w:tc>
        <w:tc>
          <w:tcPr>
            <w:tcW w:w="6635" w:type="dxa"/>
            <w:shd w:val="clear" w:color="auto" w:fill="auto"/>
          </w:tcPr>
          <w:p w14:paraId="00D0973D" w14:textId="77777777" w:rsidR="00390D11" w:rsidRPr="00E32B8F" w:rsidRDefault="00390D11" w:rsidP="00E63210">
            <w:pPr>
              <w:tabs>
                <w:tab w:val="right" w:pos="423"/>
              </w:tabs>
              <w:spacing w:after="200" w:line="276" w:lineRule="auto"/>
              <w:jc w:val="lowKashida"/>
              <w:rPr>
                <w:rFonts w:asciiTheme="majorBidi" w:hAnsiTheme="majorBidi" w:cstheme="majorBidi"/>
                <w:sz w:val="28"/>
                <w:szCs w:val="28"/>
                <w:rtl/>
              </w:rPr>
            </w:pPr>
            <w:r w:rsidRPr="00E32B8F">
              <w:rPr>
                <w:rFonts w:asciiTheme="majorBidi" w:hAnsiTheme="majorBidi" w:cstheme="majorBidi"/>
                <w:sz w:val="28"/>
                <w:szCs w:val="28"/>
                <w:rtl/>
              </w:rPr>
              <w:t xml:space="preserve">نتائج </w:t>
            </w:r>
            <w:r w:rsidRPr="00E32B8F">
              <w:rPr>
                <w:rFonts w:asciiTheme="majorBidi" w:hAnsiTheme="majorBidi" w:cstheme="majorBidi" w:hint="cs"/>
                <w:sz w:val="28"/>
                <w:szCs w:val="28"/>
                <w:rtl/>
              </w:rPr>
              <w:t>الارتباط</w:t>
            </w:r>
            <w:r w:rsidRPr="00E32B8F">
              <w:rPr>
                <w:rFonts w:asciiTheme="majorBidi" w:hAnsiTheme="majorBidi" w:cstheme="majorBidi"/>
                <w:sz w:val="28"/>
                <w:szCs w:val="28"/>
                <w:rtl/>
              </w:rPr>
              <w:t xml:space="preserve"> الخطي البسيط</w:t>
            </w:r>
            <w:r w:rsidRPr="00E32B8F">
              <w:rPr>
                <w:rFonts w:asciiTheme="majorBidi" w:hAnsiTheme="majorBidi" w:cstheme="majorBidi" w:hint="cs"/>
                <w:sz w:val="28"/>
                <w:szCs w:val="28"/>
                <w:rtl/>
              </w:rPr>
              <w:t>؛</w:t>
            </w:r>
            <w:r w:rsidRPr="00E32B8F">
              <w:rPr>
                <w:rFonts w:asciiTheme="majorBidi" w:hAnsiTheme="majorBidi" w:cstheme="majorBidi"/>
                <w:sz w:val="28"/>
                <w:szCs w:val="28"/>
                <w:rtl/>
              </w:rPr>
              <w:t xml:space="preserve"> لمعرفة </w:t>
            </w:r>
            <w:r w:rsidRPr="00E32B8F">
              <w:rPr>
                <w:rFonts w:asciiTheme="majorBidi" w:hAnsiTheme="majorBidi" w:cstheme="majorBidi" w:hint="cs"/>
                <w:sz w:val="28"/>
                <w:szCs w:val="28"/>
                <w:rtl/>
              </w:rPr>
              <w:t>العلاقة بين</w:t>
            </w:r>
            <w:r w:rsidRPr="00E32B8F">
              <w:rPr>
                <w:rFonts w:asciiTheme="majorBidi" w:hAnsiTheme="majorBidi" w:cstheme="majorBidi"/>
                <w:sz w:val="28"/>
                <w:szCs w:val="28"/>
                <w:rtl/>
              </w:rPr>
              <w:t xml:space="preserve"> التحفيز وتطوير الأداء </w:t>
            </w:r>
            <w:r w:rsidRPr="00E32B8F">
              <w:rPr>
                <w:rFonts w:asciiTheme="majorBidi" w:hAnsiTheme="majorBidi" w:cstheme="majorBidi" w:hint="cs"/>
                <w:sz w:val="28"/>
                <w:szCs w:val="28"/>
                <w:rtl/>
              </w:rPr>
              <w:t>والأداء</w:t>
            </w:r>
            <w:r w:rsidRPr="00E32B8F">
              <w:rPr>
                <w:rFonts w:asciiTheme="majorBidi" w:hAnsiTheme="majorBidi" w:cstheme="majorBidi"/>
                <w:sz w:val="28"/>
                <w:szCs w:val="28"/>
                <w:rtl/>
              </w:rPr>
              <w:t xml:space="preserve"> الوظيفي</w:t>
            </w:r>
          </w:p>
        </w:tc>
        <w:tc>
          <w:tcPr>
            <w:tcW w:w="1012" w:type="dxa"/>
            <w:vAlign w:val="center"/>
          </w:tcPr>
          <w:p w14:paraId="5D46B1F6" w14:textId="0C1AE96A" w:rsidR="00390D11" w:rsidRPr="009B1108" w:rsidRDefault="00114F2A" w:rsidP="00E63210">
            <w:pPr>
              <w:tabs>
                <w:tab w:val="right" w:pos="423"/>
              </w:tabs>
              <w:jc w:val="center"/>
              <w:rPr>
                <w:rFonts w:asciiTheme="majorBidi" w:hAnsiTheme="majorBidi" w:cstheme="majorBidi"/>
                <w:b/>
                <w:bCs/>
                <w:sz w:val="28"/>
                <w:szCs w:val="28"/>
                <w:rtl/>
                <w:lang w:bidi="ar-JO"/>
              </w:rPr>
            </w:pPr>
            <w:r>
              <w:rPr>
                <w:rFonts w:asciiTheme="majorBidi" w:hAnsiTheme="majorBidi" w:cstheme="majorBidi" w:hint="cs"/>
                <w:b/>
                <w:bCs/>
                <w:sz w:val="28"/>
                <w:szCs w:val="28"/>
                <w:rtl/>
                <w:lang w:bidi="ar-JO"/>
              </w:rPr>
              <w:t>79</w:t>
            </w:r>
          </w:p>
        </w:tc>
      </w:tr>
      <w:tr w:rsidR="00390D11" w:rsidRPr="009B1108" w14:paraId="4C1308AA" w14:textId="77777777" w:rsidTr="00D071DD">
        <w:trPr>
          <w:trHeight w:val="553"/>
          <w:jc w:val="center"/>
        </w:trPr>
        <w:tc>
          <w:tcPr>
            <w:tcW w:w="629" w:type="dxa"/>
          </w:tcPr>
          <w:p w14:paraId="5A5C784D" w14:textId="77777777" w:rsidR="00390D11" w:rsidRPr="009B1108" w:rsidRDefault="00390D11" w:rsidP="00E63210">
            <w:pPr>
              <w:pStyle w:val="a6"/>
              <w:numPr>
                <w:ilvl w:val="0"/>
                <w:numId w:val="40"/>
              </w:numPr>
              <w:tabs>
                <w:tab w:val="right" w:pos="423"/>
              </w:tabs>
              <w:spacing w:after="200" w:line="276" w:lineRule="auto"/>
              <w:rPr>
                <w:rFonts w:asciiTheme="majorBidi" w:hAnsiTheme="majorBidi" w:cstheme="majorBidi"/>
                <w:sz w:val="28"/>
                <w:szCs w:val="28"/>
                <w:rtl/>
                <w:lang w:bidi="ar-JO"/>
              </w:rPr>
            </w:pPr>
          </w:p>
        </w:tc>
        <w:tc>
          <w:tcPr>
            <w:tcW w:w="6635" w:type="dxa"/>
            <w:shd w:val="clear" w:color="auto" w:fill="auto"/>
          </w:tcPr>
          <w:p w14:paraId="28800B40" w14:textId="77777777" w:rsidR="00390D11" w:rsidRPr="00E32B8F" w:rsidRDefault="00390D11" w:rsidP="00E63210">
            <w:pPr>
              <w:tabs>
                <w:tab w:val="right" w:pos="423"/>
              </w:tabs>
              <w:spacing w:after="200" w:line="276" w:lineRule="auto"/>
              <w:jc w:val="lowKashida"/>
              <w:rPr>
                <w:rFonts w:asciiTheme="majorBidi" w:hAnsiTheme="majorBidi" w:cstheme="majorBidi"/>
                <w:sz w:val="28"/>
                <w:szCs w:val="28"/>
                <w:rtl/>
              </w:rPr>
            </w:pPr>
            <w:r w:rsidRPr="00E32B8F">
              <w:rPr>
                <w:rFonts w:asciiTheme="majorBidi" w:hAnsiTheme="majorBidi" w:cstheme="majorBidi"/>
                <w:sz w:val="28"/>
                <w:szCs w:val="28"/>
                <w:rtl/>
              </w:rPr>
              <w:t xml:space="preserve">نتائج </w:t>
            </w:r>
            <w:r w:rsidRPr="00E32B8F">
              <w:rPr>
                <w:rFonts w:asciiTheme="majorBidi" w:hAnsiTheme="majorBidi" w:cstheme="majorBidi" w:hint="cs"/>
                <w:sz w:val="28"/>
                <w:szCs w:val="28"/>
                <w:rtl/>
              </w:rPr>
              <w:t>الارتباط</w:t>
            </w:r>
            <w:r w:rsidRPr="00E32B8F">
              <w:rPr>
                <w:rFonts w:asciiTheme="majorBidi" w:hAnsiTheme="majorBidi" w:cstheme="majorBidi"/>
                <w:sz w:val="28"/>
                <w:szCs w:val="28"/>
                <w:rtl/>
              </w:rPr>
              <w:t xml:space="preserve"> الخطي البسيط</w:t>
            </w:r>
            <w:r w:rsidRPr="00E32B8F">
              <w:rPr>
                <w:rFonts w:asciiTheme="majorBidi" w:hAnsiTheme="majorBidi" w:cstheme="majorBidi" w:hint="cs"/>
                <w:sz w:val="28"/>
                <w:szCs w:val="28"/>
                <w:rtl/>
              </w:rPr>
              <w:t>؛</w:t>
            </w:r>
            <w:r w:rsidRPr="00E32B8F">
              <w:rPr>
                <w:rFonts w:asciiTheme="majorBidi" w:hAnsiTheme="majorBidi" w:cstheme="majorBidi"/>
                <w:sz w:val="28"/>
                <w:szCs w:val="28"/>
                <w:rtl/>
              </w:rPr>
              <w:t xml:space="preserve"> لمعرفة </w:t>
            </w:r>
            <w:r w:rsidRPr="00E32B8F">
              <w:rPr>
                <w:rFonts w:asciiTheme="majorBidi" w:hAnsiTheme="majorBidi" w:cstheme="majorBidi" w:hint="cs"/>
                <w:sz w:val="28"/>
                <w:szCs w:val="28"/>
                <w:rtl/>
              </w:rPr>
              <w:t>العلاقة بين</w:t>
            </w:r>
            <w:r w:rsidRPr="00E32B8F">
              <w:rPr>
                <w:rFonts w:asciiTheme="majorBidi" w:hAnsiTheme="majorBidi" w:cstheme="majorBidi"/>
                <w:sz w:val="28"/>
                <w:szCs w:val="28"/>
                <w:rtl/>
              </w:rPr>
              <w:t xml:space="preserve"> إدارة الموارد البشرية </w:t>
            </w:r>
            <w:r w:rsidRPr="00E32B8F">
              <w:rPr>
                <w:rFonts w:asciiTheme="majorBidi" w:hAnsiTheme="majorBidi" w:cstheme="majorBidi" w:hint="cs"/>
                <w:sz w:val="28"/>
                <w:szCs w:val="28"/>
                <w:rtl/>
              </w:rPr>
              <w:t>والأداء</w:t>
            </w:r>
            <w:r w:rsidRPr="00E32B8F">
              <w:rPr>
                <w:rFonts w:asciiTheme="majorBidi" w:hAnsiTheme="majorBidi" w:cstheme="majorBidi"/>
                <w:sz w:val="28"/>
                <w:szCs w:val="28"/>
                <w:rtl/>
              </w:rPr>
              <w:t xml:space="preserve"> الوظيفي</w:t>
            </w:r>
          </w:p>
        </w:tc>
        <w:tc>
          <w:tcPr>
            <w:tcW w:w="1012" w:type="dxa"/>
            <w:vAlign w:val="center"/>
          </w:tcPr>
          <w:p w14:paraId="533C5198" w14:textId="6903C547" w:rsidR="00390D11" w:rsidRPr="009B1108" w:rsidRDefault="00114F2A" w:rsidP="00E63210">
            <w:pPr>
              <w:tabs>
                <w:tab w:val="right" w:pos="423"/>
              </w:tabs>
              <w:jc w:val="center"/>
              <w:rPr>
                <w:rFonts w:asciiTheme="majorBidi" w:hAnsiTheme="majorBidi" w:cstheme="majorBidi"/>
                <w:b/>
                <w:bCs/>
                <w:sz w:val="28"/>
                <w:szCs w:val="28"/>
                <w:rtl/>
                <w:lang w:bidi="ar-JO"/>
              </w:rPr>
            </w:pPr>
            <w:r>
              <w:rPr>
                <w:rFonts w:asciiTheme="majorBidi" w:hAnsiTheme="majorBidi" w:cstheme="majorBidi" w:hint="cs"/>
                <w:b/>
                <w:bCs/>
                <w:sz w:val="28"/>
                <w:szCs w:val="28"/>
                <w:rtl/>
                <w:lang w:bidi="ar-JO"/>
              </w:rPr>
              <w:t>80</w:t>
            </w:r>
          </w:p>
        </w:tc>
      </w:tr>
      <w:tr w:rsidR="00390D11" w:rsidRPr="009B1108" w14:paraId="3AAE3F60" w14:textId="77777777" w:rsidTr="00D071DD">
        <w:trPr>
          <w:trHeight w:val="553"/>
          <w:jc w:val="center"/>
        </w:trPr>
        <w:tc>
          <w:tcPr>
            <w:tcW w:w="629" w:type="dxa"/>
          </w:tcPr>
          <w:p w14:paraId="11403070" w14:textId="77777777" w:rsidR="00390D11" w:rsidRPr="009B1108" w:rsidRDefault="00390D11" w:rsidP="00E63210">
            <w:pPr>
              <w:pStyle w:val="a6"/>
              <w:numPr>
                <w:ilvl w:val="0"/>
                <w:numId w:val="40"/>
              </w:numPr>
              <w:tabs>
                <w:tab w:val="right" w:pos="423"/>
              </w:tabs>
              <w:spacing w:after="200" w:line="276" w:lineRule="auto"/>
              <w:rPr>
                <w:rFonts w:asciiTheme="majorBidi" w:hAnsiTheme="majorBidi" w:cstheme="majorBidi"/>
                <w:sz w:val="28"/>
                <w:szCs w:val="28"/>
                <w:rtl/>
                <w:lang w:bidi="ar-JO"/>
              </w:rPr>
            </w:pPr>
          </w:p>
        </w:tc>
        <w:tc>
          <w:tcPr>
            <w:tcW w:w="6635" w:type="dxa"/>
            <w:shd w:val="clear" w:color="auto" w:fill="auto"/>
          </w:tcPr>
          <w:p w14:paraId="668EE185" w14:textId="77777777" w:rsidR="00390D11" w:rsidRPr="00E32B8F" w:rsidRDefault="00390D11" w:rsidP="00E63210">
            <w:pPr>
              <w:tabs>
                <w:tab w:val="right" w:pos="423"/>
              </w:tabs>
              <w:spacing w:after="200" w:line="276" w:lineRule="auto"/>
              <w:jc w:val="lowKashida"/>
              <w:rPr>
                <w:rFonts w:asciiTheme="majorBidi" w:hAnsiTheme="majorBidi" w:cstheme="majorBidi"/>
                <w:sz w:val="28"/>
                <w:szCs w:val="28"/>
                <w:rtl/>
              </w:rPr>
            </w:pPr>
            <w:r w:rsidRPr="00E32B8F">
              <w:rPr>
                <w:rFonts w:asciiTheme="majorBidi" w:hAnsiTheme="majorBidi" w:cstheme="majorBidi"/>
                <w:sz w:val="28"/>
                <w:szCs w:val="28"/>
                <w:rtl/>
              </w:rPr>
              <w:t xml:space="preserve">نتائج </w:t>
            </w:r>
            <w:r w:rsidRPr="00E32B8F">
              <w:rPr>
                <w:rFonts w:asciiTheme="majorBidi" w:hAnsiTheme="majorBidi" w:cstheme="majorBidi" w:hint="cs"/>
                <w:sz w:val="28"/>
                <w:szCs w:val="28"/>
                <w:rtl/>
              </w:rPr>
              <w:t>الارتباط</w:t>
            </w:r>
            <w:r w:rsidRPr="00E32B8F">
              <w:rPr>
                <w:rFonts w:asciiTheme="majorBidi" w:hAnsiTheme="majorBidi" w:cstheme="majorBidi"/>
                <w:sz w:val="28"/>
                <w:szCs w:val="28"/>
                <w:rtl/>
              </w:rPr>
              <w:t xml:space="preserve"> الخطي البسيط</w:t>
            </w:r>
            <w:r w:rsidRPr="00E32B8F">
              <w:rPr>
                <w:rFonts w:asciiTheme="majorBidi" w:hAnsiTheme="majorBidi" w:cstheme="majorBidi" w:hint="cs"/>
                <w:sz w:val="28"/>
                <w:szCs w:val="28"/>
                <w:rtl/>
              </w:rPr>
              <w:t>؛</w:t>
            </w:r>
            <w:r w:rsidRPr="00E32B8F">
              <w:rPr>
                <w:rFonts w:asciiTheme="majorBidi" w:hAnsiTheme="majorBidi" w:cstheme="majorBidi"/>
                <w:sz w:val="28"/>
                <w:szCs w:val="28"/>
                <w:rtl/>
              </w:rPr>
              <w:t xml:space="preserve"> لمعرفة </w:t>
            </w:r>
            <w:r w:rsidRPr="00E32B8F">
              <w:rPr>
                <w:rFonts w:asciiTheme="majorBidi" w:hAnsiTheme="majorBidi" w:cstheme="majorBidi" w:hint="cs"/>
                <w:sz w:val="28"/>
                <w:szCs w:val="28"/>
                <w:rtl/>
              </w:rPr>
              <w:t>العلاقة بين</w:t>
            </w:r>
            <w:r w:rsidRPr="00E32B8F">
              <w:rPr>
                <w:rFonts w:asciiTheme="majorBidi" w:hAnsiTheme="majorBidi" w:cstheme="majorBidi"/>
                <w:sz w:val="28"/>
                <w:szCs w:val="28"/>
                <w:rtl/>
              </w:rPr>
              <w:t xml:space="preserve"> أنظمة العمل </w:t>
            </w:r>
            <w:r w:rsidRPr="00E32B8F">
              <w:rPr>
                <w:rFonts w:asciiTheme="majorBidi" w:hAnsiTheme="majorBidi" w:cstheme="majorBidi" w:hint="cs"/>
                <w:sz w:val="28"/>
                <w:szCs w:val="28"/>
                <w:rtl/>
              </w:rPr>
              <w:t>والنجاح في المسار الوظيفي</w:t>
            </w:r>
          </w:p>
        </w:tc>
        <w:tc>
          <w:tcPr>
            <w:tcW w:w="1012" w:type="dxa"/>
            <w:vAlign w:val="center"/>
          </w:tcPr>
          <w:p w14:paraId="126EAB4C" w14:textId="28CFD570" w:rsidR="00390D11" w:rsidRPr="009B1108" w:rsidRDefault="00114F2A" w:rsidP="00E63210">
            <w:pPr>
              <w:tabs>
                <w:tab w:val="right" w:pos="423"/>
              </w:tabs>
              <w:jc w:val="center"/>
              <w:rPr>
                <w:rFonts w:asciiTheme="majorBidi" w:hAnsiTheme="majorBidi" w:cstheme="majorBidi"/>
                <w:b/>
                <w:bCs/>
                <w:sz w:val="28"/>
                <w:szCs w:val="28"/>
                <w:rtl/>
                <w:lang w:bidi="ar-JO"/>
              </w:rPr>
            </w:pPr>
            <w:r>
              <w:rPr>
                <w:rFonts w:asciiTheme="majorBidi" w:hAnsiTheme="majorBidi" w:cstheme="majorBidi" w:hint="cs"/>
                <w:b/>
                <w:bCs/>
                <w:sz w:val="28"/>
                <w:szCs w:val="28"/>
                <w:rtl/>
                <w:lang w:bidi="ar-JO"/>
              </w:rPr>
              <w:t>81</w:t>
            </w:r>
          </w:p>
        </w:tc>
      </w:tr>
      <w:tr w:rsidR="00390D11" w:rsidRPr="009B1108" w14:paraId="33F9A26A" w14:textId="77777777" w:rsidTr="00D071DD">
        <w:trPr>
          <w:trHeight w:val="553"/>
          <w:jc w:val="center"/>
        </w:trPr>
        <w:tc>
          <w:tcPr>
            <w:tcW w:w="629" w:type="dxa"/>
          </w:tcPr>
          <w:p w14:paraId="49C22BA1" w14:textId="77777777" w:rsidR="00390D11" w:rsidRPr="009B1108" w:rsidRDefault="00390D11" w:rsidP="00E63210">
            <w:pPr>
              <w:pStyle w:val="a6"/>
              <w:numPr>
                <w:ilvl w:val="0"/>
                <w:numId w:val="40"/>
              </w:numPr>
              <w:tabs>
                <w:tab w:val="right" w:pos="423"/>
              </w:tabs>
              <w:spacing w:after="200" w:line="276" w:lineRule="auto"/>
              <w:rPr>
                <w:rFonts w:asciiTheme="majorBidi" w:hAnsiTheme="majorBidi" w:cstheme="majorBidi"/>
                <w:sz w:val="28"/>
                <w:szCs w:val="28"/>
                <w:rtl/>
                <w:lang w:bidi="ar-JO"/>
              </w:rPr>
            </w:pPr>
          </w:p>
        </w:tc>
        <w:tc>
          <w:tcPr>
            <w:tcW w:w="6635" w:type="dxa"/>
            <w:shd w:val="clear" w:color="auto" w:fill="auto"/>
          </w:tcPr>
          <w:p w14:paraId="39108C97" w14:textId="77777777" w:rsidR="00390D11" w:rsidRPr="00E32B8F" w:rsidRDefault="00390D11" w:rsidP="00E63210">
            <w:pPr>
              <w:tabs>
                <w:tab w:val="right" w:pos="423"/>
              </w:tabs>
              <w:spacing w:after="200" w:line="276" w:lineRule="auto"/>
              <w:jc w:val="lowKashida"/>
              <w:rPr>
                <w:rFonts w:asciiTheme="majorBidi" w:hAnsiTheme="majorBidi" w:cstheme="majorBidi"/>
                <w:sz w:val="28"/>
                <w:szCs w:val="28"/>
                <w:rtl/>
              </w:rPr>
            </w:pPr>
            <w:r w:rsidRPr="00E32B8F">
              <w:rPr>
                <w:rFonts w:asciiTheme="majorBidi" w:hAnsiTheme="majorBidi" w:cstheme="majorBidi"/>
                <w:sz w:val="28"/>
                <w:szCs w:val="28"/>
                <w:rtl/>
              </w:rPr>
              <w:t xml:space="preserve">نتائج </w:t>
            </w:r>
            <w:r w:rsidRPr="00E32B8F">
              <w:rPr>
                <w:rFonts w:asciiTheme="majorBidi" w:hAnsiTheme="majorBidi" w:cstheme="majorBidi" w:hint="cs"/>
                <w:sz w:val="28"/>
                <w:szCs w:val="28"/>
                <w:rtl/>
              </w:rPr>
              <w:t>الارتباط</w:t>
            </w:r>
            <w:r w:rsidRPr="00E32B8F">
              <w:rPr>
                <w:rFonts w:asciiTheme="majorBidi" w:hAnsiTheme="majorBidi" w:cstheme="majorBidi"/>
                <w:sz w:val="28"/>
                <w:szCs w:val="28"/>
                <w:rtl/>
              </w:rPr>
              <w:t xml:space="preserve"> الخطي البسيط</w:t>
            </w:r>
            <w:r w:rsidRPr="00E32B8F">
              <w:rPr>
                <w:rFonts w:asciiTheme="majorBidi" w:hAnsiTheme="majorBidi" w:cstheme="majorBidi" w:hint="cs"/>
                <w:sz w:val="28"/>
                <w:szCs w:val="28"/>
                <w:rtl/>
              </w:rPr>
              <w:t>؛</w:t>
            </w:r>
            <w:r w:rsidRPr="00E32B8F">
              <w:rPr>
                <w:rFonts w:asciiTheme="majorBidi" w:hAnsiTheme="majorBidi" w:cstheme="majorBidi"/>
                <w:sz w:val="28"/>
                <w:szCs w:val="28"/>
                <w:rtl/>
              </w:rPr>
              <w:t xml:space="preserve"> لمعرفة </w:t>
            </w:r>
            <w:r w:rsidRPr="00E32B8F">
              <w:rPr>
                <w:rFonts w:asciiTheme="majorBidi" w:hAnsiTheme="majorBidi" w:cstheme="majorBidi" w:hint="cs"/>
                <w:sz w:val="28"/>
                <w:szCs w:val="28"/>
                <w:rtl/>
              </w:rPr>
              <w:t>العلاقة بين</w:t>
            </w:r>
            <w:r w:rsidRPr="00E32B8F">
              <w:rPr>
                <w:rFonts w:asciiTheme="majorBidi" w:hAnsiTheme="majorBidi" w:cstheme="majorBidi"/>
                <w:sz w:val="28"/>
                <w:szCs w:val="28"/>
                <w:rtl/>
              </w:rPr>
              <w:t xml:space="preserve"> العلاقات الاجتماعية </w:t>
            </w:r>
            <w:r w:rsidRPr="00E32B8F">
              <w:rPr>
                <w:rFonts w:asciiTheme="majorBidi" w:hAnsiTheme="majorBidi" w:cstheme="majorBidi" w:hint="cs"/>
                <w:sz w:val="28"/>
                <w:szCs w:val="28"/>
                <w:rtl/>
              </w:rPr>
              <w:t>والنجاح في المسار الوظيفي</w:t>
            </w:r>
          </w:p>
        </w:tc>
        <w:tc>
          <w:tcPr>
            <w:tcW w:w="1012" w:type="dxa"/>
            <w:vAlign w:val="center"/>
          </w:tcPr>
          <w:p w14:paraId="4AEE532C" w14:textId="3C7ADC1A" w:rsidR="00390D11" w:rsidRPr="009B1108" w:rsidRDefault="00114F2A" w:rsidP="00E63210">
            <w:pPr>
              <w:tabs>
                <w:tab w:val="right" w:pos="423"/>
              </w:tabs>
              <w:jc w:val="center"/>
              <w:rPr>
                <w:rFonts w:asciiTheme="majorBidi" w:hAnsiTheme="majorBidi" w:cstheme="majorBidi"/>
                <w:b/>
                <w:bCs/>
                <w:sz w:val="28"/>
                <w:szCs w:val="28"/>
                <w:rtl/>
                <w:lang w:bidi="ar-JO"/>
              </w:rPr>
            </w:pPr>
            <w:r>
              <w:rPr>
                <w:rFonts w:asciiTheme="majorBidi" w:hAnsiTheme="majorBidi" w:cstheme="majorBidi" w:hint="cs"/>
                <w:b/>
                <w:bCs/>
                <w:sz w:val="28"/>
                <w:szCs w:val="28"/>
                <w:rtl/>
                <w:lang w:bidi="ar-JO"/>
              </w:rPr>
              <w:t>82</w:t>
            </w:r>
          </w:p>
        </w:tc>
      </w:tr>
      <w:tr w:rsidR="00390D11" w:rsidRPr="009B1108" w14:paraId="17E2A732" w14:textId="77777777" w:rsidTr="00D071DD">
        <w:trPr>
          <w:trHeight w:val="553"/>
          <w:jc w:val="center"/>
        </w:trPr>
        <w:tc>
          <w:tcPr>
            <w:tcW w:w="629" w:type="dxa"/>
          </w:tcPr>
          <w:p w14:paraId="0AD897C6" w14:textId="77777777" w:rsidR="00390D11" w:rsidRPr="009B1108" w:rsidRDefault="00390D11" w:rsidP="00E63210">
            <w:pPr>
              <w:pStyle w:val="a6"/>
              <w:numPr>
                <w:ilvl w:val="0"/>
                <w:numId w:val="40"/>
              </w:numPr>
              <w:tabs>
                <w:tab w:val="right" w:pos="423"/>
              </w:tabs>
              <w:spacing w:after="200" w:line="276" w:lineRule="auto"/>
              <w:rPr>
                <w:rFonts w:asciiTheme="majorBidi" w:hAnsiTheme="majorBidi" w:cstheme="majorBidi"/>
                <w:sz w:val="28"/>
                <w:szCs w:val="28"/>
                <w:rtl/>
                <w:lang w:bidi="ar-JO"/>
              </w:rPr>
            </w:pPr>
          </w:p>
        </w:tc>
        <w:tc>
          <w:tcPr>
            <w:tcW w:w="6635" w:type="dxa"/>
            <w:shd w:val="clear" w:color="auto" w:fill="auto"/>
          </w:tcPr>
          <w:p w14:paraId="3243438C" w14:textId="77777777" w:rsidR="00390D11" w:rsidRPr="00E32B8F" w:rsidRDefault="00390D11" w:rsidP="00E63210">
            <w:pPr>
              <w:tabs>
                <w:tab w:val="right" w:pos="423"/>
              </w:tabs>
              <w:spacing w:after="200" w:line="276" w:lineRule="auto"/>
              <w:jc w:val="lowKashida"/>
              <w:rPr>
                <w:rFonts w:asciiTheme="majorBidi" w:hAnsiTheme="majorBidi" w:cstheme="majorBidi"/>
                <w:sz w:val="28"/>
                <w:szCs w:val="28"/>
                <w:rtl/>
              </w:rPr>
            </w:pPr>
            <w:r w:rsidRPr="00E32B8F">
              <w:rPr>
                <w:rFonts w:asciiTheme="majorBidi" w:hAnsiTheme="majorBidi" w:cstheme="majorBidi"/>
                <w:sz w:val="28"/>
                <w:szCs w:val="28"/>
                <w:rtl/>
              </w:rPr>
              <w:t xml:space="preserve">نتائج </w:t>
            </w:r>
            <w:r w:rsidRPr="00E32B8F">
              <w:rPr>
                <w:rFonts w:asciiTheme="majorBidi" w:hAnsiTheme="majorBidi" w:cstheme="majorBidi" w:hint="cs"/>
                <w:sz w:val="28"/>
                <w:szCs w:val="28"/>
                <w:rtl/>
              </w:rPr>
              <w:t>الارتباط</w:t>
            </w:r>
            <w:r w:rsidRPr="00E32B8F">
              <w:rPr>
                <w:rFonts w:asciiTheme="majorBidi" w:hAnsiTheme="majorBidi" w:cstheme="majorBidi"/>
                <w:sz w:val="28"/>
                <w:szCs w:val="28"/>
                <w:rtl/>
              </w:rPr>
              <w:t xml:space="preserve"> الخطي البسيط</w:t>
            </w:r>
            <w:r w:rsidRPr="00E32B8F">
              <w:rPr>
                <w:rFonts w:asciiTheme="majorBidi" w:hAnsiTheme="majorBidi" w:cstheme="majorBidi" w:hint="cs"/>
                <w:sz w:val="28"/>
                <w:szCs w:val="28"/>
                <w:rtl/>
              </w:rPr>
              <w:t>؛</w:t>
            </w:r>
            <w:r w:rsidRPr="00E32B8F">
              <w:rPr>
                <w:rFonts w:asciiTheme="majorBidi" w:hAnsiTheme="majorBidi" w:cstheme="majorBidi"/>
                <w:sz w:val="28"/>
                <w:szCs w:val="28"/>
                <w:rtl/>
              </w:rPr>
              <w:t xml:space="preserve"> لمعرفة </w:t>
            </w:r>
            <w:r w:rsidRPr="00E32B8F">
              <w:rPr>
                <w:rFonts w:asciiTheme="majorBidi" w:hAnsiTheme="majorBidi" w:cstheme="majorBidi" w:hint="cs"/>
                <w:sz w:val="28"/>
                <w:szCs w:val="28"/>
                <w:rtl/>
              </w:rPr>
              <w:t>العلاقة بين</w:t>
            </w:r>
            <w:r w:rsidRPr="00E32B8F">
              <w:rPr>
                <w:rFonts w:asciiTheme="majorBidi" w:hAnsiTheme="majorBidi" w:cstheme="majorBidi"/>
                <w:sz w:val="28"/>
                <w:szCs w:val="28"/>
                <w:rtl/>
              </w:rPr>
              <w:t xml:space="preserve"> إجراءات العمل وطرق تقديمها </w:t>
            </w:r>
            <w:r w:rsidRPr="00E32B8F">
              <w:rPr>
                <w:rFonts w:asciiTheme="majorBidi" w:hAnsiTheme="majorBidi" w:cstheme="majorBidi" w:hint="cs"/>
                <w:sz w:val="28"/>
                <w:szCs w:val="28"/>
                <w:rtl/>
              </w:rPr>
              <w:t>والنجاح في المسار الوظيفي</w:t>
            </w:r>
          </w:p>
        </w:tc>
        <w:tc>
          <w:tcPr>
            <w:tcW w:w="1012" w:type="dxa"/>
            <w:vAlign w:val="center"/>
          </w:tcPr>
          <w:p w14:paraId="598329AD" w14:textId="40672CD5" w:rsidR="00390D11" w:rsidRPr="009B1108" w:rsidRDefault="00114F2A" w:rsidP="00E63210">
            <w:pPr>
              <w:tabs>
                <w:tab w:val="right" w:pos="423"/>
              </w:tabs>
              <w:jc w:val="center"/>
              <w:rPr>
                <w:rFonts w:asciiTheme="majorBidi" w:hAnsiTheme="majorBidi" w:cstheme="majorBidi"/>
                <w:b/>
                <w:bCs/>
                <w:sz w:val="28"/>
                <w:szCs w:val="28"/>
                <w:rtl/>
                <w:lang w:bidi="ar-JO"/>
              </w:rPr>
            </w:pPr>
            <w:r>
              <w:rPr>
                <w:rFonts w:asciiTheme="majorBidi" w:hAnsiTheme="majorBidi" w:cstheme="majorBidi" w:hint="cs"/>
                <w:b/>
                <w:bCs/>
                <w:sz w:val="28"/>
                <w:szCs w:val="28"/>
                <w:rtl/>
                <w:lang w:bidi="ar-JO"/>
              </w:rPr>
              <w:t>83</w:t>
            </w:r>
          </w:p>
        </w:tc>
      </w:tr>
      <w:tr w:rsidR="00390D11" w:rsidRPr="009B1108" w14:paraId="13C6AF1F" w14:textId="77777777" w:rsidTr="00D071DD">
        <w:trPr>
          <w:trHeight w:val="553"/>
          <w:jc w:val="center"/>
        </w:trPr>
        <w:tc>
          <w:tcPr>
            <w:tcW w:w="629" w:type="dxa"/>
          </w:tcPr>
          <w:p w14:paraId="6D34D85E" w14:textId="77777777" w:rsidR="00390D11" w:rsidRPr="009B1108" w:rsidRDefault="00390D11" w:rsidP="00E63210">
            <w:pPr>
              <w:pStyle w:val="a6"/>
              <w:numPr>
                <w:ilvl w:val="0"/>
                <w:numId w:val="40"/>
              </w:numPr>
              <w:tabs>
                <w:tab w:val="right" w:pos="423"/>
              </w:tabs>
              <w:spacing w:after="200" w:line="276" w:lineRule="auto"/>
              <w:rPr>
                <w:rFonts w:asciiTheme="majorBidi" w:hAnsiTheme="majorBidi" w:cstheme="majorBidi"/>
                <w:sz w:val="28"/>
                <w:szCs w:val="28"/>
                <w:rtl/>
                <w:lang w:bidi="ar-JO"/>
              </w:rPr>
            </w:pPr>
          </w:p>
        </w:tc>
        <w:tc>
          <w:tcPr>
            <w:tcW w:w="6635" w:type="dxa"/>
            <w:shd w:val="clear" w:color="auto" w:fill="auto"/>
          </w:tcPr>
          <w:p w14:paraId="1F5D78A0" w14:textId="77777777" w:rsidR="00390D11" w:rsidRPr="00E32B8F" w:rsidRDefault="00390D11" w:rsidP="00E63210">
            <w:pPr>
              <w:tabs>
                <w:tab w:val="right" w:pos="423"/>
              </w:tabs>
              <w:spacing w:after="200" w:line="276" w:lineRule="auto"/>
              <w:jc w:val="lowKashida"/>
              <w:rPr>
                <w:rFonts w:asciiTheme="majorBidi" w:hAnsiTheme="majorBidi" w:cstheme="majorBidi"/>
                <w:sz w:val="28"/>
                <w:szCs w:val="28"/>
                <w:rtl/>
              </w:rPr>
            </w:pPr>
            <w:r w:rsidRPr="00E32B8F">
              <w:rPr>
                <w:rFonts w:asciiTheme="majorBidi" w:hAnsiTheme="majorBidi" w:cstheme="majorBidi"/>
                <w:sz w:val="28"/>
                <w:szCs w:val="28"/>
                <w:rtl/>
              </w:rPr>
              <w:t xml:space="preserve">نتائج </w:t>
            </w:r>
            <w:r w:rsidRPr="00E32B8F">
              <w:rPr>
                <w:rFonts w:asciiTheme="majorBidi" w:hAnsiTheme="majorBidi" w:cstheme="majorBidi" w:hint="cs"/>
                <w:sz w:val="28"/>
                <w:szCs w:val="28"/>
                <w:rtl/>
              </w:rPr>
              <w:t>الارتباط</w:t>
            </w:r>
            <w:r w:rsidRPr="00E32B8F">
              <w:rPr>
                <w:rFonts w:asciiTheme="majorBidi" w:hAnsiTheme="majorBidi" w:cstheme="majorBidi"/>
                <w:sz w:val="28"/>
                <w:szCs w:val="28"/>
                <w:rtl/>
              </w:rPr>
              <w:t xml:space="preserve"> الخطي البسيط</w:t>
            </w:r>
            <w:r w:rsidRPr="00E32B8F">
              <w:rPr>
                <w:rFonts w:asciiTheme="majorBidi" w:hAnsiTheme="majorBidi" w:cstheme="majorBidi" w:hint="cs"/>
                <w:sz w:val="28"/>
                <w:szCs w:val="28"/>
                <w:rtl/>
              </w:rPr>
              <w:t>؛</w:t>
            </w:r>
            <w:r w:rsidRPr="00E32B8F">
              <w:rPr>
                <w:rFonts w:asciiTheme="majorBidi" w:hAnsiTheme="majorBidi" w:cstheme="majorBidi"/>
                <w:sz w:val="28"/>
                <w:szCs w:val="28"/>
                <w:rtl/>
              </w:rPr>
              <w:t xml:space="preserve"> لمعرفة </w:t>
            </w:r>
            <w:r w:rsidRPr="00E32B8F">
              <w:rPr>
                <w:rFonts w:asciiTheme="majorBidi" w:hAnsiTheme="majorBidi" w:cstheme="majorBidi" w:hint="cs"/>
                <w:sz w:val="28"/>
                <w:szCs w:val="28"/>
                <w:rtl/>
              </w:rPr>
              <w:t>العلاقة بين</w:t>
            </w:r>
            <w:r w:rsidRPr="00E32B8F">
              <w:rPr>
                <w:rFonts w:asciiTheme="majorBidi" w:hAnsiTheme="majorBidi" w:cstheme="majorBidi"/>
                <w:sz w:val="28"/>
                <w:szCs w:val="28"/>
                <w:rtl/>
              </w:rPr>
              <w:t xml:space="preserve"> التحفيز وتطوير الأداء </w:t>
            </w:r>
            <w:r w:rsidRPr="00E32B8F">
              <w:rPr>
                <w:rFonts w:asciiTheme="majorBidi" w:hAnsiTheme="majorBidi" w:cstheme="majorBidi" w:hint="cs"/>
                <w:sz w:val="28"/>
                <w:szCs w:val="28"/>
                <w:rtl/>
              </w:rPr>
              <w:t>والنجاح في المسار الوظيفي</w:t>
            </w:r>
          </w:p>
        </w:tc>
        <w:tc>
          <w:tcPr>
            <w:tcW w:w="1012" w:type="dxa"/>
            <w:vAlign w:val="center"/>
          </w:tcPr>
          <w:p w14:paraId="5FE949F2" w14:textId="2E1A69C7" w:rsidR="00390D11" w:rsidRPr="009B1108" w:rsidRDefault="00114F2A" w:rsidP="00E63210">
            <w:pPr>
              <w:tabs>
                <w:tab w:val="right" w:pos="423"/>
              </w:tabs>
              <w:jc w:val="center"/>
              <w:rPr>
                <w:rFonts w:asciiTheme="majorBidi" w:hAnsiTheme="majorBidi" w:cstheme="majorBidi"/>
                <w:b/>
                <w:bCs/>
                <w:sz w:val="28"/>
                <w:szCs w:val="28"/>
                <w:rtl/>
                <w:lang w:bidi="ar-JO"/>
              </w:rPr>
            </w:pPr>
            <w:r>
              <w:rPr>
                <w:rFonts w:asciiTheme="majorBidi" w:hAnsiTheme="majorBidi" w:cstheme="majorBidi" w:hint="cs"/>
                <w:b/>
                <w:bCs/>
                <w:sz w:val="28"/>
                <w:szCs w:val="28"/>
                <w:rtl/>
                <w:lang w:bidi="ar-JO"/>
              </w:rPr>
              <w:t>84</w:t>
            </w:r>
          </w:p>
        </w:tc>
      </w:tr>
      <w:tr w:rsidR="00390D11" w:rsidRPr="009B1108" w14:paraId="4745A526" w14:textId="77777777" w:rsidTr="00D071DD">
        <w:trPr>
          <w:trHeight w:val="553"/>
          <w:jc w:val="center"/>
        </w:trPr>
        <w:tc>
          <w:tcPr>
            <w:tcW w:w="629" w:type="dxa"/>
          </w:tcPr>
          <w:p w14:paraId="4838E272" w14:textId="77777777" w:rsidR="00390D11" w:rsidRPr="009B1108" w:rsidRDefault="00390D11" w:rsidP="00E63210">
            <w:pPr>
              <w:pStyle w:val="a6"/>
              <w:numPr>
                <w:ilvl w:val="0"/>
                <w:numId w:val="40"/>
              </w:numPr>
              <w:tabs>
                <w:tab w:val="right" w:pos="423"/>
              </w:tabs>
              <w:spacing w:after="200" w:line="276" w:lineRule="auto"/>
              <w:rPr>
                <w:rFonts w:asciiTheme="majorBidi" w:hAnsiTheme="majorBidi" w:cstheme="majorBidi"/>
                <w:sz w:val="28"/>
                <w:szCs w:val="28"/>
                <w:rtl/>
                <w:lang w:bidi="ar-JO"/>
              </w:rPr>
            </w:pPr>
          </w:p>
        </w:tc>
        <w:tc>
          <w:tcPr>
            <w:tcW w:w="6635" w:type="dxa"/>
            <w:shd w:val="clear" w:color="auto" w:fill="auto"/>
          </w:tcPr>
          <w:p w14:paraId="4954135E" w14:textId="77777777" w:rsidR="00390D11" w:rsidRPr="00E32B8F" w:rsidRDefault="00390D11" w:rsidP="00E63210">
            <w:pPr>
              <w:tabs>
                <w:tab w:val="right" w:pos="423"/>
              </w:tabs>
              <w:spacing w:after="200" w:line="276" w:lineRule="auto"/>
              <w:jc w:val="lowKashida"/>
              <w:rPr>
                <w:rFonts w:asciiTheme="majorBidi" w:hAnsiTheme="majorBidi" w:cstheme="majorBidi"/>
                <w:sz w:val="28"/>
                <w:szCs w:val="28"/>
                <w:rtl/>
              </w:rPr>
            </w:pPr>
            <w:r w:rsidRPr="00E32B8F">
              <w:rPr>
                <w:rFonts w:asciiTheme="majorBidi" w:hAnsiTheme="majorBidi" w:cstheme="majorBidi"/>
                <w:sz w:val="28"/>
                <w:szCs w:val="28"/>
                <w:rtl/>
              </w:rPr>
              <w:t xml:space="preserve">نتائج </w:t>
            </w:r>
            <w:r w:rsidRPr="00E32B8F">
              <w:rPr>
                <w:rFonts w:asciiTheme="majorBidi" w:hAnsiTheme="majorBidi" w:cstheme="majorBidi" w:hint="cs"/>
                <w:sz w:val="28"/>
                <w:szCs w:val="28"/>
                <w:rtl/>
              </w:rPr>
              <w:t>الارتباط</w:t>
            </w:r>
            <w:r w:rsidRPr="00E32B8F">
              <w:rPr>
                <w:rFonts w:asciiTheme="majorBidi" w:hAnsiTheme="majorBidi" w:cstheme="majorBidi"/>
                <w:sz w:val="28"/>
                <w:szCs w:val="28"/>
                <w:rtl/>
              </w:rPr>
              <w:t xml:space="preserve"> الخطي البسيط</w:t>
            </w:r>
            <w:r w:rsidRPr="00E32B8F">
              <w:rPr>
                <w:rFonts w:asciiTheme="majorBidi" w:hAnsiTheme="majorBidi" w:cstheme="majorBidi" w:hint="cs"/>
                <w:sz w:val="28"/>
                <w:szCs w:val="28"/>
                <w:rtl/>
              </w:rPr>
              <w:t>؛</w:t>
            </w:r>
            <w:r w:rsidRPr="00E32B8F">
              <w:rPr>
                <w:rFonts w:asciiTheme="majorBidi" w:hAnsiTheme="majorBidi" w:cstheme="majorBidi"/>
                <w:sz w:val="28"/>
                <w:szCs w:val="28"/>
                <w:rtl/>
              </w:rPr>
              <w:t xml:space="preserve"> لمعرفة </w:t>
            </w:r>
            <w:r w:rsidRPr="00E32B8F">
              <w:rPr>
                <w:rFonts w:asciiTheme="majorBidi" w:hAnsiTheme="majorBidi" w:cstheme="majorBidi" w:hint="cs"/>
                <w:sz w:val="28"/>
                <w:szCs w:val="28"/>
                <w:rtl/>
              </w:rPr>
              <w:t>العلاقة بين</w:t>
            </w:r>
            <w:r w:rsidRPr="00E32B8F">
              <w:rPr>
                <w:rFonts w:asciiTheme="majorBidi" w:hAnsiTheme="majorBidi" w:cstheme="majorBidi"/>
                <w:sz w:val="28"/>
                <w:szCs w:val="28"/>
                <w:rtl/>
              </w:rPr>
              <w:t xml:space="preserve"> إدارة الموارد البشرية </w:t>
            </w:r>
            <w:r w:rsidRPr="00E32B8F">
              <w:rPr>
                <w:rFonts w:asciiTheme="majorBidi" w:hAnsiTheme="majorBidi" w:cstheme="majorBidi" w:hint="cs"/>
                <w:sz w:val="28"/>
                <w:szCs w:val="28"/>
                <w:rtl/>
              </w:rPr>
              <w:t>والنجاح في المسار الوظيفي</w:t>
            </w:r>
          </w:p>
        </w:tc>
        <w:tc>
          <w:tcPr>
            <w:tcW w:w="1012" w:type="dxa"/>
            <w:vAlign w:val="center"/>
          </w:tcPr>
          <w:p w14:paraId="3977E2D4" w14:textId="57C09E02" w:rsidR="00390D11" w:rsidRPr="009B1108" w:rsidRDefault="00114F2A" w:rsidP="00E63210">
            <w:pPr>
              <w:tabs>
                <w:tab w:val="right" w:pos="423"/>
              </w:tabs>
              <w:jc w:val="center"/>
              <w:rPr>
                <w:rFonts w:asciiTheme="majorBidi" w:hAnsiTheme="majorBidi" w:cstheme="majorBidi"/>
                <w:b/>
                <w:bCs/>
                <w:sz w:val="28"/>
                <w:szCs w:val="28"/>
                <w:rtl/>
                <w:lang w:bidi="ar-JO"/>
              </w:rPr>
            </w:pPr>
            <w:r>
              <w:rPr>
                <w:rFonts w:asciiTheme="majorBidi" w:hAnsiTheme="majorBidi" w:cstheme="majorBidi" w:hint="cs"/>
                <w:b/>
                <w:bCs/>
                <w:sz w:val="28"/>
                <w:szCs w:val="28"/>
                <w:rtl/>
                <w:lang w:bidi="ar-JO"/>
              </w:rPr>
              <w:t>85</w:t>
            </w:r>
          </w:p>
        </w:tc>
      </w:tr>
      <w:tr w:rsidR="00390D11" w:rsidRPr="009B1108" w14:paraId="1F431472" w14:textId="77777777" w:rsidTr="00D071DD">
        <w:trPr>
          <w:trHeight w:val="553"/>
          <w:jc w:val="center"/>
        </w:trPr>
        <w:tc>
          <w:tcPr>
            <w:tcW w:w="629" w:type="dxa"/>
          </w:tcPr>
          <w:p w14:paraId="55DD7D3E" w14:textId="77777777" w:rsidR="00390D11" w:rsidRPr="009B1108" w:rsidRDefault="00390D11" w:rsidP="00E63210">
            <w:pPr>
              <w:pStyle w:val="a6"/>
              <w:numPr>
                <w:ilvl w:val="0"/>
                <w:numId w:val="40"/>
              </w:numPr>
              <w:tabs>
                <w:tab w:val="right" w:pos="423"/>
              </w:tabs>
              <w:spacing w:after="200" w:line="276" w:lineRule="auto"/>
              <w:rPr>
                <w:rFonts w:asciiTheme="majorBidi" w:hAnsiTheme="majorBidi" w:cstheme="majorBidi"/>
                <w:sz w:val="28"/>
                <w:szCs w:val="28"/>
                <w:rtl/>
                <w:lang w:bidi="ar-JO"/>
              </w:rPr>
            </w:pPr>
          </w:p>
        </w:tc>
        <w:tc>
          <w:tcPr>
            <w:tcW w:w="6635" w:type="dxa"/>
            <w:shd w:val="clear" w:color="auto" w:fill="auto"/>
          </w:tcPr>
          <w:p w14:paraId="2D1A9695" w14:textId="77777777" w:rsidR="00390D11" w:rsidRPr="00E32B8F" w:rsidRDefault="00390D11" w:rsidP="00E63210">
            <w:pPr>
              <w:tabs>
                <w:tab w:val="right" w:pos="423"/>
              </w:tabs>
              <w:jc w:val="lowKashida"/>
              <w:rPr>
                <w:rFonts w:asciiTheme="majorBidi" w:hAnsiTheme="majorBidi" w:cstheme="majorBidi"/>
                <w:sz w:val="28"/>
                <w:szCs w:val="28"/>
                <w:rtl/>
              </w:rPr>
            </w:pPr>
            <w:r w:rsidRPr="00E32B8F">
              <w:rPr>
                <w:rFonts w:asciiTheme="majorBidi" w:hAnsiTheme="majorBidi" w:cstheme="majorBidi"/>
                <w:sz w:val="28"/>
                <w:szCs w:val="28"/>
                <w:rtl/>
              </w:rPr>
              <w:t>اختبار (</w:t>
            </w:r>
            <w:r w:rsidRPr="00E32B8F">
              <w:rPr>
                <w:rFonts w:asciiTheme="majorBidi" w:hAnsiTheme="majorBidi" w:cstheme="majorBidi"/>
                <w:sz w:val="28"/>
                <w:szCs w:val="28"/>
              </w:rPr>
              <w:t>T</w:t>
            </w:r>
            <w:r w:rsidRPr="00E32B8F">
              <w:rPr>
                <w:rFonts w:asciiTheme="majorBidi" w:hAnsiTheme="majorBidi" w:cstheme="majorBidi"/>
                <w:sz w:val="28"/>
                <w:szCs w:val="28"/>
                <w:rtl/>
              </w:rPr>
              <w:t>)، لمعرفة دلالة الفروق بين متوسطي إجابات الذكور والإناث</w:t>
            </w:r>
          </w:p>
        </w:tc>
        <w:tc>
          <w:tcPr>
            <w:tcW w:w="1012" w:type="dxa"/>
            <w:vAlign w:val="center"/>
          </w:tcPr>
          <w:p w14:paraId="700F8A8C" w14:textId="35745959" w:rsidR="00390D11" w:rsidRPr="009B1108" w:rsidRDefault="00114F2A" w:rsidP="00E63210">
            <w:pPr>
              <w:tabs>
                <w:tab w:val="right" w:pos="423"/>
              </w:tabs>
              <w:jc w:val="center"/>
              <w:rPr>
                <w:rFonts w:asciiTheme="majorBidi" w:hAnsiTheme="majorBidi" w:cstheme="majorBidi"/>
                <w:b/>
                <w:bCs/>
                <w:sz w:val="28"/>
                <w:szCs w:val="28"/>
                <w:rtl/>
                <w:lang w:bidi="ar-JO"/>
              </w:rPr>
            </w:pPr>
            <w:r>
              <w:rPr>
                <w:rFonts w:asciiTheme="majorBidi" w:hAnsiTheme="majorBidi" w:cstheme="majorBidi" w:hint="cs"/>
                <w:b/>
                <w:bCs/>
                <w:sz w:val="28"/>
                <w:szCs w:val="28"/>
                <w:rtl/>
                <w:lang w:bidi="ar-JO"/>
              </w:rPr>
              <w:t>86</w:t>
            </w:r>
          </w:p>
        </w:tc>
      </w:tr>
      <w:tr w:rsidR="00390D11" w:rsidRPr="009B1108" w14:paraId="56957911" w14:textId="77777777" w:rsidTr="00D071DD">
        <w:trPr>
          <w:trHeight w:val="553"/>
          <w:jc w:val="center"/>
        </w:trPr>
        <w:tc>
          <w:tcPr>
            <w:tcW w:w="629" w:type="dxa"/>
          </w:tcPr>
          <w:p w14:paraId="6B742F5B" w14:textId="77777777" w:rsidR="00390D11" w:rsidRPr="009B1108" w:rsidRDefault="00390D11" w:rsidP="00E63210">
            <w:pPr>
              <w:pStyle w:val="a6"/>
              <w:numPr>
                <w:ilvl w:val="0"/>
                <w:numId w:val="40"/>
              </w:numPr>
              <w:tabs>
                <w:tab w:val="right" w:pos="423"/>
              </w:tabs>
              <w:spacing w:after="200" w:line="276" w:lineRule="auto"/>
              <w:rPr>
                <w:rFonts w:asciiTheme="majorBidi" w:hAnsiTheme="majorBidi" w:cstheme="majorBidi"/>
                <w:sz w:val="28"/>
                <w:szCs w:val="28"/>
                <w:rtl/>
                <w:lang w:bidi="ar-JO"/>
              </w:rPr>
            </w:pPr>
          </w:p>
        </w:tc>
        <w:tc>
          <w:tcPr>
            <w:tcW w:w="6635" w:type="dxa"/>
            <w:shd w:val="clear" w:color="auto" w:fill="auto"/>
          </w:tcPr>
          <w:p w14:paraId="63499D02" w14:textId="77777777" w:rsidR="00390D11" w:rsidRPr="00E32B8F" w:rsidRDefault="00390D11" w:rsidP="00E63210">
            <w:pPr>
              <w:tabs>
                <w:tab w:val="right" w:pos="423"/>
              </w:tabs>
              <w:jc w:val="lowKashida"/>
              <w:rPr>
                <w:rFonts w:asciiTheme="majorBidi" w:hAnsiTheme="majorBidi" w:cstheme="majorBidi"/>
                <w:sz w:val="28"/>
                <w:szCs w:val="28"/>
                <w:rtl/>
              </w:rPr>
            </w:pPr>
            <w:r w:rsidRPr="00E32B8F">
              <w:rPr>
                <w:rFonts w:asciiTheme="majorBidi" w:hAnsiTheme="majorBidi" w:cstheme="majorBidi"/>
                <w:sz w:val="28"/>
                <w:szCs w:val="28"/>
                <w:rtl/>
              </w:rPr>
              <w:t>اختبار (</w:t>
            </w:r>
            <w:r w:rsidRPr="00E32B8F">
              <w:rPr>
                <w:rFonts w:asciiTheme="majorBidi" w:hAnsiTheme="majorBidi" w:cstheme="majorBidi"/>
                <w:sz w:val="28"/>
                <w:szCs w:val="28"/>
              </w:rPr>
              <w:t>T</w:t>
            </w:r>
            <w:r w:rsidRPr="00E32B8F">
              <w:rPr>
                <w:rFonts w:asciiTheme="majorBidi" w:hAnsiTheme="majorBidi" w:cstheme="majorBidi"/>
                <w:sz w:val="28"/>
                <w:szCs w:val="28"/>
                <w:rtl/>
              </w:rPr>
              <w:t xml:space="preserve">)، لمعرفة دلالة الفروق بين متوسطي إجابات </w:t>
            </w:r>
            <w:r w:rsidRPr="00E32B8F">
              <w:rPr>
                <w:rFonts w:asciiTheme="majorBidi" w:hAnsiTheme="majorBidi" w:cstheme="majorBidi" w:hint="cs"/>
                <w:sz w:val="28"/>
                <w:szCs w:val="28"/>
                <w:rtl/>
              </w:rPr>
              <w:t>المتزوجين وغير المتزوجين</w:t>
            </w:r>
          </w:p>
        </w:tc>
        <w:tc>
          <w:tcPr>
            <w:tcW w:w="1012" w:type="dxa"/>
            <w:vAlign w:val="center"/>
          </w:tcPr>
          <w:p w14:paraId="1A1945BF" w14:textId="1B474059" w:rsidR="00390D11" w:rsidRPr="009B1108" w:rsidRDefault="00114F2A" w:rsidP="00E63210">
            <w:pPr>
              <w:tabs>
                <w:tab w:val="right" w:pos="423"/>
              </w:tabs>
              <w:jc w:val="center"/>
              <w:rPr>
                <w:rFonts w:asciiTheme="majorBidi" w:hAnsiTheme="majorBidi" w:cstheme="majorBidi"/>
                <w:b/>
                <w:bCs/>
                <w:sz w:val="28"/>
                <w:szCs w:val="28"/>
                <w:rtl/>
                <w:lang w:bidi="ar-JO"/>
              </w:rPr>
            </w:pPr>
            <w:r>
              <w:rPr>
                <w:rFonts w:asciiTheme="majorBidi" w:hAnsiTheme="majorBidi" w:cstheme="majorBidi" w:hint="cs"/>
                <w:b/>
                <w:bCs/>
                <w:sz w:val="28"/>
                <w:szCs w:val="28"/>
                <w:rtl/>
                <w:lang w:bidi="ar-JO"/>
              </w:rPr>
              <w:t>87</w:t>
            </w:r>
          </w:p>
        </w:tc>
      </w:tr>
      <w:tr w:rsidR="00390D11" w:rsidRPr="009B1108" w14:paraId="6166D68C" w14:textId="77777777" w:rsidTr="00D071DD">
        <w:trPr>
          <w:trHeight w:val="553"/>
          <w:jc w:val="center"/>
        </w:trPr>
        <w:tc>
          <w:tcPr>
            <w:tcW w:w="629" w:type="dxa"/>
          </w:tcPr>
          <w:p w14:paraId="3F52625C" w14:textId="77777777" w:rsidR="00390D11" w:rsidRPr="009B1108" w:rsidRDefault="00390D11" w:rsidP="00E63210">
            <w:pPr>
              <w:pStyle w:val="a6"/>
              <w:numPr>
                <w:ilvl w:val="0"/>
                <w:numId w:val="40"/>
              </w:numPr>
              <w:tabs>
                <w:tab w:val="right" w:pos="423"/>
              </w:tabs>
              <w:spacing w:after="200" w:line="276" w:lineRule="auto"/>
              <w:rPr>
                <w:rFonts w:asciiTheme="majorBidi" w:hAnsiTheme="majorBidi" w:cstheme="majorBidi"/>
                <w:sz w:val="28"/>
                <w:szCs w:val="28"/>
                <w:rtl/>
                <w:lang w:bidi="ar-JO"/>
              </w:rPr>
            </w:pPr>
          </w:p>
        </w:tc>
        <w:tc>
          <w:tcPr>
            <w:tcW w:w="6635" w:type="dxa"/>
            <w:shd w:val="clear" w:color="auto" w:fill="auto"/>
          </w:tcPr>
          <w:p w14:paraId="56942D73" w14:textId="77777777" w:rsidR="00390D11" w:rsidRPr="00E32B8F" w:rsidRDefault="00390D11" w:rsidP="00E63210">
            <w:pPr>
              <w:tabs>
                <w:tab w:val="right" w:pos="423"/>
              </w:tabs>
              <w:jc w:val="lowKashida"/>
              <w:rPr>
                <w:rFonts w:asciiTheme="majorBidi" w:eastAsia="Calibri" w:hAnsiTheme="majorBidi" w:cstheme="majorBidi"/>
                <w:sz w:val="28"/>
                <w:szCs w:val="28"/>
                <w:rtl/>
              </w:rPr>
            </w:pPr>
            <w:r w:rsidRPr="00E32B8F">
              <w:rPr>
                <w:rFonts w:asciiTheme="majorBidi" w:eastAsia="Calibri" w:hAnsiTheme="majorBidi" w:cstheme="majorBidi"/>
                <w:sz w:val="28"/>
                <w:szCs w:val="28"/>
                <w:rtl/>
              </w:rPr>
              <w:t>تحليل التباين الأحادي، لمتوسطات إجابات عينة الدراسة، تجاه متغيرات الدراسة على وفق سنوات الخبرة</w:t>
            </w:r>
          </w:p>
        </w:tc>
        <w:tc>
          <w:tcPr>
            <w:tcW w:w="1012" w:type="dxa"/>
            <w:vAlign w:val="center"/>
          </w:tcPr>
          <w:p w14:paraId="0DA0804E" w14:textId="1A446C8A" w:rsidR="00390D11" w:rsidRPr="009B1108" w:rsidRDefault="00114F2A" w:rsidP="00E63210">
            <w:pPr>
              <w:tabs>
                <w:tab w:val="right" w:pos="423"/>
              </w:tabs>
              <w:jc w:val="center"/>
              <w:rPr>
                <w:rFonts w:asciiTheme="majorBidi" w:hAnsiTheme="majorBidi" w:cstheme="majorBidi"/>
                <w:b/>
                <w:bCs/>
                <w:sz w:val="28"/>
                <w:szCs w:val="28"/>
                <w:rtl/>
                <w:lang w:bidi="ar-JO"/>
              </w:rPr>
            </w:pPr>
            <w:r>
              <w:rPr>
                <w:rFonts w:asciiTheme="majorBidi" w:hAnsiTheme="majorBidi" w:cstheme="majorBidi" w:hint="cs"/>
                <w:b/>
                <w:bCs/>
                <w:sz w:val="28"/>
                <w:szCs w:val="28"/>
                <w:rtl/>
                <w:lang w:bidi="ar-JO"/>
              </w:rPr>
              <w:t>88</w:t>
            </w:r>
          </w:p>
        </w:tc>
      </w:tr>
      <w:tr w:rsidR="00390D11" w:rsidRPr="009B1108" w14:paraId="57C81332" w14:textId="77777777" w:rsidTr="00D071DD">
        <w:trPr>
          <w:trHeight w:val="553"/>
          <w:jc w:val="center"/>
        </w:trPr>
        <w:tc>
          <w:tcPr>
            <w:tcW w:w="629" w:type="dxa"/>
          </w:tcPr>
          <w:p w14:paraId="4141AB20" w14:textId="77777777" w:rsidR="00390D11" w:rsidRPr="009B1108" w:rsidRDefault="00390D11" w:rsidP="00E63210">
            <w:pPr>
              <w:pStyle w:val="a6"/>
              <w:numPr>
                <w:ilvl w:val="0"/>
                <w:numId w:val="40"/>
              </w:numPr>
              <w:tabs>
                <w:tab w:val="right" w:pos="423"/>
              </w:tabs>
              <w:spacing w:after="200" w:line="276" w:lineRule="auto"/>
              <w:rPr>
                <w:rFonts w:asciiTheme="majorBidi" w:hAnsiTheme="majorBidi" w:cstheme="majorBidi"/>
                <w:sz w:val="28"/>
                <w:szCs w:val="28"/>
                <w:rtl/>
                <w:lang w:bidi="ar-JO"/>
              </w:rPr>
            </w:pPr>
          </w:p>
        </w:tc>
        <w:tc>
          <w:tcPr>
            <w:tcW w:w="6635" w:type="dxa"/>
            <w:shd w:val="clear" w:color="auto" w:fill="auto"/>
          </w:tcPr>
          <w:p w14:paraId="0F4EC48B" w14:textId="77777777" w:rsidR="00390D11" w:rsidRPr="00E32B8F" w:rsidRDefault="00390D11" w:rsidP="00E63210">
            <w:pPr>
              <w:tabs>
                <w:tab w:val="right" w:pos="423"/>
              </w:tabs>
              <w:jc w:val="lowKashida"/>
              <w:rPr>
                <w:rFonts w:asciiTheme="majorBidi" w:eastAsia="Calibri" w:hAnsiTheme="majorBidi" w:cstheme="majorBidi"/>
                <w:sz w:val="28"/>
                <w:szCs w:val="28"/>
                <w:rtl/>
              </w:rPr>
            </w:pPr>
            <w:r w:rsidRPr="00E32B8F">
              <w:rPr>
                <w:rFonts w:asciiTheme="majorBidi" w:eastAsia="Calibri" w:hAnsiTheme="majorBidi" w:cstheme="majorBidi"/>
                <w:sz w:val="28"/>
                <w:szCs w:val="28"/>
                <w:rtl/>
              </w:rPr>
              <w:t>تحليل التباين الأحادي، لمتوسطات إجابات عينة الدراسة، تجاه متغيرات الدراسة على وفق العمر</w:t>
            </w:r>
          </w:p>
        </w:tc>
        <w:tc>
          <w:tcPr>
            <w:tcW w:w="1012" w:type="dxa"/>
            <w:vAlign w:val="center"/>
          </w:tcPr>
          <w:p w14:paraId="5BD6BAC6" w14:textId="25FC0EDC" w:rsidR="00390D11" w:rsidRPr="009B1108" w:rsidRDefault="00114F2A" w:rsidP="00E63210">
            <w:pPr>
              <w:tabs>
                <w:tab w:val="right" w:pos="423"/>
              </w:tabs>
              <w:jc w:val="center"/>
              <w:rPr>
                <w:rFonts w:asciiTheme="majorBidi" w:hAnsiTheme="majorBidi" w:cstheme="majorBidi"/>
                <w:b/>
                <w:bCs/>
                <w:sz w:val="28"/>
                <w:szCs w:val="28"/>
                <w:rtl/>
                <w:lang w:bidi="ar-JO"/>
              </w:rPr>
            </w:pPr>
            <w:r>
              <w:rPr>
                <w:rFonts w:asciiTheme="majorBidi" w:hAnsiTheme="majorBidi" w:cstheme="majorBidi" w:hint="cs"/>
                <w:b/>
                <w:bCs/>
                <w:sz w:val="28"/>
                <w:szCs w:val="28"/>
                <w:rtl/>
                <w:lang w:bidi="ar-JO"/>
              </w:rPr>
              <w:t>89</w:t>
            </w:r>
          </w:p>
        </w:tc>
      </w:tr>
      <w:tr w:rsidR="00390D11" w:rsidRPr="009B1108" w14:paraId="0B0CA806" w14:textId="77777777" w:rsidTr="00D071DD">
        <w:trPr>
          <w:trHeight w:val="553"/>
          <w:jc w:val="center"/>
        </w:trPr>
        <w:tc>
          <w:tcPr>
            <w:tcW w:w="629" w:type="dxa"/>
          </w:tcPr>
          <w:p w14:paraId="31955A21" w14:textId="77777777" w:rsidR="00390D11" w:rsidRPr="009B1108" w:rsidRDefault="00390D11" w:rsidP="00E63210">
            <w:pPr>
              <w:pStyle w:val="a6"/>
              <w:numPr>
                <w:ilvl w:val="0"/>
                <w:numId w:val="40"/>
              </w:numPr>
              <w:tabs>
                <w:tab w:val="right" w:pos="423"/>
              </w:tabs>
              <w:spacing w:after="200" w:line="276" w:lineRule="auto"/>
              <w:rPr>
                <w:rFonts w:asciiTheme="majorBidi" w:hAnsiTheme="majorBidi" w:cstheme="majorBidi"/>
                <w:sz w:val="28"/>
                <w:szCs w:val="28"/>
                <w:rtl/>
                <w:lang w:bidi="ar-JO"/>
              </w:rPr>
            </w:pPr>
          </w:p>
        </w:tc>
        <w:tc>
          <w:tcPr>
            <w:tcW w:w="6635" w:type="dxa"/>
            <w:shd w:val="clear" w:color="auto" w:fill="auto"/>
          </w:tcPr>
          <w:p w14:paraId="49AF6C38" w14:textId="77777777" w:rsidR="00390D11" w:rsidRPr="00E32B8F" w:rsidRDefault="00390D11" w:rsidP="00E63210">
            <w:pPr>
              <w:tabs>
                <w:tab w:val="right" w:pos="423"/>
              </w:tabs>
              <w:jc w:val="lowKashida"/>
              <w:rPr>
                <w:rFonts w:asciiTheme="majorBidi" w:eastAsia="Calibri" w:hAnsiTheme="majorBidi" w:cstheme="majorBidi"/>
                <w:sz w:val="28"/>
                <w:szCs w:val="28"/>
                <w:rtl/>
              </w:rPr>
            </w:pPr>
            <w:r w:rsidRPr="00E32B8F">
              <w:rPr>
                <w:rFonts w:asciiTheme="majorBidi" w:eastAsia="Calibri" w:hAnsiTheme="majorBidi" w:cstheme="majorBidi"/>
                <w:sz w:val="28"/>
                <w:szCs w:val="28"/>
                <w:rtl/>
              </w:rPr>
              <w:t>تحليل التباين الأحادي، لمتوسطات إجابات عينة الدراسة، تجاه متغيرات الدراسة على وفق المؤهل العلمي</w:t>
            </w:r>
          </w:p>
        </w:tc>
        <w:tc>
          <w:tcPr>
            <w:tcW w:w="1012" w:type="dxa"/>
            <w:vAlign w:val="center"/>
          </w:tcPr>
          <w:p w14:paraId="69D77E14" w14:textId="1D85F567" w:rsidR="00390D11" w:rsidRPr="009B1108" w:rsidRDefault="00114F2A" w:rsidP="00E63210">
            <w:pPr>
              <w:tabs>
                <w:tab w:val="right" w:pos="423"/>
              </w:tabs>
              <w:jc w:val="center"/>
              <w:rPr>
                <w:rFonts w:asciiTheme="majorBidi" w:hAnsiTheme="majorBidi" w:cstheme="majorBidi"/>
                <w:b/>
                <w:bCs/>
                <w:sz w:val="28"/>
                <w:szCs w:val="28"/>
                <w:rtl/>
                <w:lang w:bidi="ar-JO"/>
              </w:rPr>
            </w:pPr>
            <w:r>
              <w:rPr>
                <w:rFonts w:asciiTheme="majorBidi" w:hAnsiTheme="majorBidi" w:cstheme="majorBidi" w:hint="cs"/>
                <w:b/>
                <w:bCs/>
                <w:sz w:val="28"/>
                <w:szCs w:val="28"/>
                <w:rtl/>
                <w:lang w:bidi="ar-JO"/>
              </w:rPr>
              <w:t>90</w:t>
            </w:r>
          </w:p>
        </w:tc>
      </w:tr>
      <w:tr w:rsidR="00390D11" w:rsidRPr="009B1108" w14:paraId="474A2DA7" w14:textId="77777777" w:rsidTr="00D071DD">
        <w:trPr>
          <w:trHeight w:val="553"/>
          <w:jc w:val="center"/>
        </w:trPr>
        <w:tc>
          <w:tcPr>
            <w:tcW w:w="629" w:type="dxa"/>
          </w:tcPr>
          <w:p w14:paraId="7F96B116" w14:textId="77777777" w:rsidR="00390D11" w:rsidRPr="009B1108" w:rsidRDefault="00390D11" w:rsidP="00E63210">
            <w:pPr>
              <w:pStyle w:val="a6"/>
              <w:numPr>
                <w:ilvl w:val="0"/>
                <w:numId w:val="40"/>
              </w:numPr>
              <w:tabs>
                <w:tab w:val="right" w:pos="423"/>
              </w:tabs>
              <w:spacing w:after="200" w:line="276" w:lineRule="auto"/>
              <w:rPr>
                <w:rFonts w:asciiTheme="majorBidi" w:hAnsiTheme="majorBidi" w:cstheme="majorBidi"/>
                <w:sz w:val="28"/>
                <w:szCs w:val="28"/>
                <w:rtl/>
                <w:lang w:bidi="ar-JO"/>
              </w:rPr>
            </w:pPr>
          </w:p>
        </w:tc>
        <w:tc>
          <w:tcPr>
            <w:tcW w:w="6635" w:type="dxa"/>
            <w:shd w:val="clear" w:color="auto" w:fill="auto"/>
          </w:tcPr>
          <w:p w14:paraId="5314A110" w14:textId="77777777" w:rsidR="00390D11" w:rsidRPr="00E32B8F" w:rsidRDefault="00390D11" w:rsidP="00E63210">
            <w:pPr>
              <w:tabs>
                <w:tab w:val="right" w:pos="423"/>
              </w:tabs>
              <w:jc w:val="lowKashida"/>
              <w:rPr>
                <w:rFonts w:asciiTheme="majorBidi" w:eastAsia="Calibri" w:hAnsiTheme="majorBidi" w:cstheme="majorBidi"/>
                <w:sz w:val="28"/>
                <w:szCs w:val="28"/>
                <w:rtl/>
              </w:rPr>
            </w:pPr>
            <w:r w:rsidRPr="00E32B8F">
              <w:rPr>
                <w:rFonts w:asciiTheme="majorBidi" w:eastAsia="Calibri" w:hAnsiTheme="majorBidi" w:cstheme="majorBidi"/>
                <w:sz w:val="28"/>
                <w:szCs w:val="28"/>
                <w:rtl/>
              </w:rPr>
              <w:t>تحليل التباين الأحادي، لمتوسطات إجابات عينة الدراسة، تجاه متغيرات الدراسة على وفق الوظيفة الحالية</w:t>
            </w:r>
          </w:p>
        </w:tc>
        <w:tc>
          <w:tcPr>
            <w:tcW w:w="1012" w:type="dxa"/>
            <w:vAlign w:val="center"/>
          </w:tcPr>
          <w:p w14:paraId="5973B741" w14:textId="00D2563F" w:rsidR="00390D11" w:rsidRPr="009B1108" w:rsidRDefault="00114F2A" w:rsidP="00E63210">
            <w:pPr>
              <w:tabs>
                <w:tab w:val="right" w:pos="423"/>
              </w:tabs>
              <w:jc w:val="center"/>
              <w:rPr>
                <w:rFonts w:asciiTheme="majorBidi" w:hAnsiTheme="majorBidi" w:cstheme="majorBidi"/>
                <w:b/>
                <w:bCs/>
                <w:sz w:val="28"/>
                <w:szCs w:val="28"/>
                <w:rtl/>
                <w:lang w:bidi="ar-JO"/>
              </w:rPr>
            </w:pPr>
            <w:r>
              <w:rPr>
                <w:rFonts w:asciiTheme="majorBidi" w:hAnsiTheme="majorBidi" w:cstheme="majorBidi" w:hint="cs"/>
                <w:b/>
                <w:bCs/>
                <w:sz w:val="28"/>
                <w:szCs w:val="28"/>
                <w:rtl/>
                <w:lang w:bidi="ar-JO"/>
              </w:rPr>
              <w:t>91</w:t>
            </w:r>
          </w:p>
        </w:tc>
      </w:tr>
    </w:tbl>
    <w:p w14:paraId="03C62EDF" w14:textId="77777777" w:rsidR="00390D11" w:rsidRDefault="00390D11" w:rsidP="00E63210">
      <w:pPr>
        <w:tabs>
          <w:tab w:val="right" w:pos="423"/>
        </w:tabs>
        <w:rPr>
          <w:rFonts w:asciiTheme="majorBidi" w:hAnsiTheme="majorBidi" w:cstheme="majorBidi"/>
          <w:rtl/>
        </w:rPr>
      </w:pPr>
    </w:p>
    <w:p w14:paraId="6500D443" w14:textId="77777777" w:rsidR="00390D11" w:rsidRDefault="00390D11" w:rsidP="00E63210">
      <w:pPr>
        <w:tabs>
          <w:tab w:val="right" w:pos="423"/>
        </w:tabs>
        <w:rPr>
          <w:rFonts w:asciiTheme="majorBidi" w:hAnsiTheme="majorBidi" w:cstheme="majorBidi"/>
          <w:rtl/>
        </w:rPr>
      </w:pPr>
    </w:p>
    <w:p w14:paraId="6BDBF178" w14:textId="77777777" w:rsidR="00390D11" w:rsidRDefault="00390D11" w:rsidP="00E63210">
      <w:pPr>
        <w:tabs>
          <w:tab w:val="right" w:pos="423"/>
        </w:tabs>
        <w:rPr>
          <w:rFonts w:asciiTheme="majorBidi" w:hAnsiTheme="majorBidi" w:cstheme="majorBidi"/>
          <w:rtl/>
        </w:rPr>
      </w:pPr>
    </w:p>
    <w:p w14:paraId="6FCB6E58" w14:textId="77777777" w:rsidR="00390D11" w:rsidRDefault="00390D11" w:rsidP="00E63210">
      <w:pPr>
        <w:tabs>
          <w:tab w:val="right" w:pos="423"/>
        </w:tabs>
        <w:rPr>
          <w:rFonts w:asciiTheme="majorBidi" w:hAnsiTheme="majorBidi" w:cstheme="majorBidi"/>
          <w:rtl/>
        </w:rPr>
      </w:pPr>
    </w:p>
    <w:p w14:paraId="6A551995" w14:textId="77777777" w:rsidR="00390D11" w:rsidRDefault="00390D11" w:rsidP="00E63210">
      <w:pPr>
        <w:tabs>
          <w:tab w:val="right" w:pos="423"/>
        </w:tabs>
        <w:rPr>
          <w:rFonts w:asciiTheme="majorBidi" w:hAnsiTheme="majorBidi" w:cstheme="majorBidi"/>
          <w:rtl/>
        </w:rPr>
      </w:pPr>
    </w:p>
    <w:p w14:paraId="5DC34D75" w14:textId="77777777" w:rsidR="00390D11" w:rsidRDefault="00390D11" w:rsidP="00E63210">
      <w:pPr>
        <w:tabs>
          <w:tab w:val="right" w:pos="423"/>
        </w:tabs>
        <w:rPr>
          <w:rFonts w:asciiTheme="majorBidi" w:hAnsiTheme="majorBidi" w:cstheme="majorBidi"/>
          <w:rtl/>
        </w:rPr>
      </w:pPr>
    </w:p>
    <w:p w14:paraId="287F63A9" w14:textId="77777777" w:rsidR="00390D11" w:rsidRDefault="00390D11" w:rsidP="00E63210">
      <w:pPr>
        <w:tabs>
          <w:tab w:val="right" w:pos="423"/>
        </w:tabs>
        <w:rPr>
          <w:rFonts w:asciiTheme="majorBidi" w:hAnsiTheme="majorBidi" w:cstheme="majorBidi"/>
          <w:rtl/>
        </w:rPr>
      </w:pPr>
    </w:p>
    <w:p w14:paraId="3A1F2249" w14:textId="77777777" w:rsidR="00390D11" w:rsidRPr="009B1108" w:rsidRDefault="00390D11" w:rsidP="00E63210">
      <w:pPr>
        <w:tabs>
          <w:tab w:val="right" w:pos="423"/>
        </w:tabs>
        <w:rPr>
          <w:rFonts w:asciiTheme="majorBidi" w:hAnsiTheme="majorBidi" w:cstheme="majorBidi"/>
          <w:rtl/>
        </w:rPr>
      </w:pPr>
    </w:p>
    <w:p w14:paraId="6812C74B" w14:textId="77777777" w:rsidR="00BC587E" w:rsidRDefault="00BC587E" w:rsidP="00E63210">
      <w:pPr>
        <w:tabs>
          <w:tab w:val="right" w:pos="423"/>
        </w:tabs>
        <w:jc w:val="center"/>
        <w:rPr>
          <w:rFonts w:asciiTheme="majorBidi" w:hAnsiTheme="majorBidi" w:cstheme="majorBidi"/>
          <w:rtl/>
        </w:rPr>
      </w:pPr>
    </w:p>
    <w:p w14:paraId="0A4CE396" w14:textId="77777777" w:rsidR="00BC587E" w:rsidRDefault="00BC587E" w:rsidP="00E63210">
      <w:pPr>
        <w:tabs>
          <w:tab w:val="right" w:pos="423"/>
        </w:tabs>
        <w:jc w:val="center"/>
        <w:rPr>
          <w:rFonts w:asciiTheme="majorBidi" w:hAnsiTheme="majorBidi" w:cstheme="majorBidi"/>
          <w:sz w:val="34"/>
          <w:szCs w:val="34"/>
          <w:rtl/>
        </w:rPr>
      </w:pPr>
    </w:p>
    <w:p w14:paraId="243FF8C3" w14:textId="77777777" w:rsidR="00BC587E" w:rsidRDefault="00BC587E" w:rsidP="00E63210">
      <w:pPr>
        <w:tabs>
          <w:tab w:val="right" w:pos="423"/>
        </w:tabs>
        <w:jc w:val="center"/>
        <w:rPr>
          <w:rFonts w:asciiTheme="majorBidi" w:hAnsiTheme="majorBidi" w:cstheme="majorBidi"/>
          <w:sz w:val="34"/>
          <w:szCs w:val="34"/>
          <w:rtl/>
        </w:rPr>
      </w:pPr>
    </w:p>
    <w:p w14:paraId="3E9415AC" w14:textId="77777777" w:rsidR="00BC587E" w:rsidRDefault="00BC587E" w:rsidP="00E63210">
      <w:pPr>
        <w:tabs>
          <w:tab w:val="right" w:pos="423"/>
        </w:tabs>
        <w:jc w:val="center"/>
        <w:rPr>
          <w:rFonts w:asciiTheme="majorBidi" w:hAnsiTheme="majorBidi" w:cstheme="majorBidi"/>
          <w:sz w:val="34"/>
          <w:szCs w:val="34"/>
          <w:rtl/>
        </w:rPr>
      </w:pPr>
    </w:p>
    <w:p w14:paraId="69042F90" w14:textId="77777777" w:rsidR="00BC587E" w:rsidRDefault="00BC587E" w:rsidP="00E63210">
      <w:pPr>
        <w:tabs>
          <w:tab w:val="right" w:pos="423"/>
        </w:tabs>
        <w:jc w:val="center"/>
        <w:rPr>
          <w:rFonts w:asciiTheme="majorBidi" w:hAnsiTheme="majorBidi" w:cstheme="majorBidi"/>
          <w:sz w:val="34"/>
          <w:szCs w:val="34"/>
          <w:rtl/>
        </w:rPr>
      </w:pPr>
    </w:p>
    <w:p w14:paraId="58AB8E4F" w14:textId="77777777" w:rsidR="00BC587E" w:rsidRDefault="00BC587E" w:rsidP="00E63210">
      <w:pPr>
        <w:tabs>
          <w:tab w:val="right" w:pos="423"/>
        </w:tabs>
        <w:jc w:val="center"/>
        <w:rPr>
          <w:rFonts w:asciiTheme="majorBidi" w:hAnsiTheme="majorBidi" w:cstheme="majorBidi"/>
          <w:sz w:val="34"/>
          <w:szCs w:val="34"/>
          <w:rtl/>
        </w:rPr>
      </w:pPr>
    </w:p>
    <w:p w14:paraId="69F1CE8F" w14:textId="77777777" w:rsidR="00BC587E" w:rsidRDefault="00BC587E" w:rsidP="00E63210">
      <w:pPr>
        <w:tabs>
          <w:tab w:val="right" w:pos="423"/>
        </w:tabs>
        <w:jc w:val="center"/>
        <w:rPr>
          <w:rFonts w:asciiTheme="majorBidi" w:hAnsiTheme="majorBidi" w:cstheme="majorBidi"/>
          <w:sz w:val="34"/>
          <w:szCs w:val="34"/>
          <w:rtl/>
        </w:rPr>
      </w:pPr>
    </w:p>
    <w:p w14:paraId="77A58AD3" w14:textId="18149DAE" w:rsidR="00390D11" w:rsidRPr="009B1108" w:rsidRDefault="00390D11" w:rsidP="00E63210">
      <w:pPr>
        <w:tabs>
          <w:tab w:val="right" w:pos="423"/>
        </w:tabs>
        <w:jc w:val="center"/>
        <w:rPr>
          <w:rFonts w:asciiTheme="majorBidi" w:hAnsiTheme="majorBidi" w:cstheme="majorBidi"/>
          <w:sz w:val="34"/>
          <w:szCs w:val="34"/>
          <w:rtl/>
        </w:rPr>
      </w:pPr>
      <w:r w:rsidRPr="009B1108">
        <w:rPr>
          <w:rFonts w:asciiTheme="majorBidi" w:hAnsiTheme="majorBidi" w:cstheme="majorBidi"/>
          <w:sz w:val="34"/>
          <w:szCs w:val="34"/>
          <w:rtl/>
        </w:rPr>
        <w:t>فهرس الاشكال</w:t>
      </w:r>
    </w:p>
    <w:tbl>
      <w:tblPr>
        <w:tblStyle w:val="ab"/>
        <w:bidiVisual/>
        <w:tblW w:w="0" w:type="auto"/>
        <w:jc w:val="center"/>
        <w:tblBorders>
          <w:top w:val="double" w:sz="4" w:space="0" w:color="auto"/>
          <w:left w:val="double" w:sz="4" w:space="0" w:color="auto"/>
          <w:bottom w:val="double" w:sz="4" w:space="0" w:color="auto"/>
          <w:right w:val="double" w:sz="4" w:space="0" w:color="auto"/>
        </w:tblBorders>
        <w:tblLook w:val="01E0" w:firstRow="1" w:lastRow="1" w:firstColumn="1" w:lastColumn="1" w:noHBand="0" w:noVBand="0"/>
      </w:tblPr>
      <w:tblGrid>
        <w:gridCol w:w="927"/>
        <w:gridCol w:w="6337"/>
        <w:gridCol w:w="1012"/>
      </w:tblGrid>
      <w:tr w:rsidR="00390D11" w:rsidRPr="009B1108" w14:paraId="25EBA1DF" w14:textId="77777777" w:rsidTr="00774A4C">
        <w:trPr>
          <w:jc w:val="center"/>
        </w:trPr>
        <w:tc>
          <w:tcPr>
            <w:tcW w:w="927" w:type="dxa"/>
            <w:tcBorders>
              <w:top w:val="double" w:sz="4" w:space="0" w:color="auto"/>
              <w:bottom w:val="double" w:sz="4" w:space="0" w:color="auto"/>
            </w:tcBorders>
          </w:tcPr>
          <w:p w14:paraId="24CBAB81" w14:textId="77777777" w:rsidR="00390D11" w:rsidRPr="009B1108" w:rsidRDefault="00390D11" w:rsidP="00D071DD">
            <w:pPr>
              <w:tabs>
                <w:tab w:val="right" w:pos="423"/>
              </w:tabs>
              <w:jc w:val="center"/>
              <w:rPr>
                <w:rFonts w:asciiTheme="majorBidi" w:hAnsiTheme="majorBidi" w:cstheme="majorBidi"/>
                <w:b/>
                <w:bCs/>
                <w:sz w:val="32"/>
                <w:szCs w:val="32"/>
                <w:rtl/>
              </w:rPr>
            </w:pPr>
            <w:r>
              <w:rPr>
                <w:rFonts w:asciiTheme="majorBidi" w:hAnsiTheme="majorBidi" w:cstheme="majorBidi" w:hint="cs"/>
                <w:b/>
                <w:bCs/>
                <w:sz w:val="32"/>
                <w:szCs w:val="32"/>
                <w:rtl/>
              </w:rPr>
              <w:lastRenderedPageBreak/>
              <w:t>رقم الشكل</w:t>
            </w:r>
          </w:p>
        </w:tc>
        <w:tc>
          <w:tcPr>
            <w:tcW w:w="6337" w:type="dxa"/>
            <w:tcBorders>
              <w:top w:val="double" w:sz="4" w:space="0" w:color="auto"/>
              <w:bottom w:val="double" w:sz="4" w:space="0" w:color="auto"/>
            </w:tcBorders>
            <w:vAlign w:val="center"/>
          </w:tcPr>
          <w:p w14:paraId="347F283D" w14:textId="77777777" w:rsidR="00390D11" w:rsidRPr="009B1108" w:rsidRDefault="00390D11" w:rsidP="00D071DD">
            <w:pPr>
              <w:tabs>
                <w:tab w:val="right" w:pos="423"/>
              </w:tabs>
              <w:jc w:val="center"/>
              <w:rPr>
                <w:rFonts w:asciiTheme="majorBidi" w:hAnsiTheme="majorBidi" w:cstheme="majorBidi"/>
                <w:b/>
                <w:bCs/>
                <w:sz w:val="32"/>
                <w:szCs w:val="32"/>
                <w:rtl/>
              </w:rPr>
            </w:pPr>
            <w:r>
              <w:rPr>
                <w:rFonts w:asciiTheme="majorBidi" w:hAnsiTheme="majorBidi" w:cstheme="majorBidi" w:hint="cs"/>
                <w:b/>
                <w:bCs/>
                <w:sz w:val="32"/>
                <w:szCs w:val="32"/>
                <w:rtl/>
              </w:rPr>
              <w:t>الشكل</w:t>
            </w:r>
          </w:p>
        </w:tc>
        <w:tc>
          <w:tcPr>
            <w:tcW w:w="1012" w:type="dxa"/>
            <w:tcBorders>
              <w:top w:val="double" w:sz="4" w:space="0" w:color="auto"/>
              <w:bottom w:val="double" w:sz="4" w:space="0" w:color="auto"/>
            </w:tcBorders>
            <w:vAlign w:val="center"/>
          </w:tcPr>
          <w:p w14:paraId="0D3784BB" w14:textId="77777777" w:rsidR="00390D11" w:rsidRPr="009B1108" w:rsidRDefault="00390D11" w:rsidP="00D071DD">
            <w:pPr>
              <w:tabs>
                <w:tab w:val="right" w:pos="423"/>
              </w:tabs>
              <w:jc w:val="center"/>
              <w:rPr>
                <w:rFonts w:asciiTheme="majorBidi" w:hAnsiTheme="majorBidi" w:cstheme="majorBidi"/>
                <w:b/>
                <w:bCs/>
                <w:sz w:val="32"/>
                <w:szCs w:val="32"/>
                <w:rtl/>
              </w:rPr>
            </w:pPr>
            <w:r w:rsidRPr="009B1108">
              <w:rPr>
                <w:rFonts w:asciiTheme="majorBidi" w:hAnsiTheme="majorBidi" w:cstheme="majorBidi"/>
                <w:b/>
                <w:bCs/>
                <w:sz w:val="32"/>
                <w:szCs w:val="32"/>
                <w:rtl/>
              </w:rPr>
              <w:t>الصفحة</w:t>
            </w:r>
          </w:p>
        </w:tc>
      </w:tr>
      <w:tr w:rsidR="00390D11" w:rsidRPr="009B1108" w14:paraId="25609199" w14:textId="77777777" w:rsidTr="00774A4C">
        <w:trPr>
          <w:trHeight w:val="553"/>
          <w:jc w:val="center"/>
        </w:trPr>
        <w:tc>
          <w:tcPr>
            <w:tcW w:w="927" w:type="dxa"/>
          </w:tcPr>
          <w:p w14:paraId="5BADBABB" w14:textId="77777777" w:rsidR="00390D11" w:rsidRPr="009B1108" w:rsidRDefault="00390D11" w:rsidP="00E63210">
            <w:pPr>
              <w:pStyle w:val="ae"/>
              <w:numPr>
                <w:ilvl w:val="0"/>
                <w:numId w:val="41"/>
              </w:numPr>
              <w:tabs>
                <w:tab w:val="right" w:pos="423"/>
              </w:tabs>
              <w:jc w:val="center"/>
              <w:rPr>
                <w:rFonts w:asciiTheme="majorBidi" w:hAnsiTheme="majorBidi" w:cstheme="majorBidi"/>
                <w:sz w:val="28"/>
                <w:szCs w:val="28"/>
                <w:rtl/>
                <w:lang w:bidi="ar-JO"/>
              </w:rPr>
            </w:pPr>
          </w:p>
        </w:tc>
        <w:tc>
          <w:tcPr>
            <w:tcW w:w="6337" w:type="dxa"/>
            <w:vAlign w:val="center"/>
          </w:tcPr>
          <w:p w14:paraId="32E18627" w14:textId="77777777" w:rsidR="00390D11" w:rsidRPr="00E32B8F" w:rsidRDefault="00390D11" w:rsidP="00E63210">
            <w:pPr>
              <w:tabs>
                <w:tab w:val="right" w:pos="423"/>
              </w:tabs>
              <w:spacing w:after="200" w:line="276" w:lineRule="auto"/>
              <w:jc w:val="lowKashida"/>
              <w:rPr>
                <w:rFonts w:asciiTheme="majorBidi" w:eastAsia="Calibri" w:hAnsiTheme="majorBidi" w:cstheme="majorBidi"/>
                <w:kern w:val="0"/>
                <w:sz w:val="28"/>
                <w:szCs w:val="28"/>
                <w:rtl/>
              </w:rPr>
            </w:pPr>
            <w:r w:rsidRPr="00E32B8F">
              <w:rPr>
                <w:rFonts w:asciiTheme="majorBidi" w:eastAsia="Calibri" w:hAnsiTheme="majorBidi" w:cstheme="majorBidi"/>
                <w:sz w:val="28"/>
                <w:szCs w:val="28"/>
                <w:rtl/>
              </w:rPr>
              <w:t>التوزيع النسبي لعينة الدراسة حسب سنوات الخبرة</w:t>
            </w:r>
          </w:p>
        </w:tc>
        <w:tc>
          <w:tcPr>
            <w:tcW w:w="1012" w:type="dxa"/>
            <w:vAlign w:val="center"/>
          </w:tcPr>
          <w:p w14:paraId="10E4676E" w14:textId="54049CC0" w:rsidR="00390D11" w:rsidRPr="009B1108" w:rsidRDefault="00114F2A" w:rsidP="00E63210">
            <w:pPr>
              <w:tabs>
                <w:tab w:val="right" w:pos="423"/>
              </w:tabs>
              <w:jc w:val="center"/>
              <w:rPr>
                <w:rFonts w:asciiTheme="majorBidi" w:hAnsiTheme="majorBidi" w:cstheme="majorBidi"/>
                <w:b/>
                <w:bCs/>
                <w:sz w:val="28"/>
                <w:szCs w:val="28"/>
                <w:rtl/>
              </w:rPr>
            </w:pPr>
            <w:r>
              <w:rPr>
                <w:rFonts w:asciiTheme="majorBidi" w:hAnsiTheme="majorBidi" w:cstheme="majorBidi" w:hint="cs"/>
                <w:b/>
                <w:bCs/>
                <w:sz w:val="28"/>
                <w:szCs w:val="28"/>
                <w:rtl/>
              </w:rPr>
              <w:t>38</w:t>
            </w:r>
          </w:p>
        </w:tc>
      </w:tr>
      <w:tr w:rsidR="00390D11" w:rsidRPr="009B1108" w14:paraId="7A322E97" w14:textId="77777777" w:rsidTr="00774A4C">
        <w:trPr>
          <w:trHeight w:val="553"/>
          <w:jc w:val="center"/>
        </w:trPr>
        <w:tc>
          <w:tcPr>
            <w:tcW w:w="927" w:type="dxa"/>
          </w:tcPr>
          <w:p w14:paraId="04BE5BA0" w14:textId="77777777" w:rsidR="00390D11" w:rsidRPr="009B1108" w:rsidRDefault="00390D11" w:rsidP="00E63210">
            <w:pPr>
              <w:pStyle w:val="a6"/>
              <w:widowControl w:val="0"/>
              <w:numPr>
                <w:ilvl w:val="0"/>
                <w:numId w:val="41"/>
              </w:numPr>
              <w:tabs>
                <w:tab w:val="right" w:pos="423"/>
                <w:tab w:val="left" w:pos="1421"/>
              </w:tabs>
              <w:spacing w:line="360" w:lineRule="auto"/>
              <w:jc w:val="center"/>
              <w:rPr>
                <w:rFonts w:asciiTheme="majorBidi" w:eastAsia="Times New Roman" w:hAnsiTheme="majorBidi" w:cstheme="majorBidi"/>
                <w:sz w:val="28"/>
                <w:szCs w:val="28"/>
                <w:rtl/>
              </w:rPr>
            </w:pPr>
          </w:p>
        </w:tc>
        <w:tc>
          <w:tcPr>
            <w:tcW w:w="6337" w:type="dxa"/>
          </w:tcPr>
          <w:p w14:paraId="15CDAFB7" w14:textId="77777777" w:rsidR="00390D11" w:rsidRPr="00E32B8F" w:rsidRDefault="00390D11" w:rsidP="00E63210">
            <w:pPr>
              <w:tabs>
                <w:tab w:val="right" w:pos="423"/>
              </w:tabs>
              <w:spacing w:after="200" w:line="276" w:lineRule="auto"/>
              <w:jc w:val="lowKashida"/>
              <w:rPr>
                <w:rFonts w:asciiTheme="majorBidi" w:eastAsia="Calibri" w:hAnsiTheme="majorBidi" w:cstheme="majorBidi"/>
                <w:sz w:val="28"/>
                <w:szCs w:val="28"/>
                <w:rtl/>
              </w:rPr>
            </w:pPr>
            <w:r w:rsidRPr="00E32B8F">
              <w:rPr>
                <w:rFonts w:asciiTheme="majorBidi" w:eastAsia="Calibri" w:hAnsiTheme="majorBidi" w:cstheme="majorBidi"/>
                <w:kern w:val="0"/>
                <w:sz w:val="28"/>
                <w:szCs w:val="28"/>
                <w:rtl/>
              </w:rPr>
              <w:t xml:space="preserve">التوزيع النسبي لعينة الدراسة </w:t>
            </w:r>
            <w:r w:rsidRPr="00E32B8F">
              <w:rPr>
                <w:rFonts w:asciiTheme="majorBidi" w:eastAsia="Calibri" w:hAnsiTheme="majorBidi" w:cstheme="majorBidi"/>
                <w:sz w:val="28"/>
                <w:szCs w:val="28"/>
                <w:rtl/>
              </w:rPr>
              <w:t xml:space="preserve">بحسب </w:t>
            </w:r>
            <w:r w:rsidRPr="00E32B8F">
              <w:rPr>
                <w:rFonts w:asciiTheme="majorBidi" w:eastAsia="Calibri" w:hAnsiTheme="majorBidi" w:cstheme="majorBidi"/>
                <w:kern w:val="0"/>
                <w:sz w:val="28"/>
                <w:szCs w:val="28"/>
                <w:rtl/>
              </w:rPr>
              <w:t>الحالة الاجتماعية</w:t>
            </w:r>
          </w:p>
        </w:tc>
        <w:tc>
          <w:tcPr>
            <w:tcW w:w="1012" w:type="dxa"/>
            <w:vAlign w:val="center"/>
          </w:tcPr>
          <w:p w14:paraId="0EDAC7DD" w14:textId="6BBBE993" w:rsidR="00390D11" w:rsidRPr="009B1108" w:rsidRDefault="00114F2A" w:rsidP="00E63210">
            <w:pPr>
              <w:tabs>
                <w:tab w:val="right" w:pos="423"/>
              </w:tabs>
              <w:jc w:val="center"/>
              <w:rPr>
                <w:rFonts w:asciiTheme="majorBidi" w:hAnsiTheme="majorBidi" w:cstheme="majorBidi"/>
                <w:b/>
                <w:bCs/>
                <w:sz w:val="28"/>
                <w:szCs w:val="28"/>
                <w:rtl/>
              </w:rPr>
            </w:pPr>
            <w:r>
              <w:rPr>
                <w:rFonts w:asciiTheme="majorBidi" w:hAnsiTheme="majorBidi" w:cstheme="majorBidi" w:hint="cs"/>
                <w:b/>
                <w:bCs/>
                <w:sz w:val="28"/>
                <w:szCs w:val="28"/>
                <w:rtl/>
              </w:rPr>
              <w:t>39</w:t>
            </w:r>
          </w:p>
        </w:tc>
      </w:tr>
      <w:tr w:rsidR="00390D11" w:rsidRPr="009B1108" w14:paraId="783B5896" w14:textId="77777777" w:rsidTr="00774A4C">
        <w:trPr>
          <w:trHeight w:val="553"/>
          <w:jc w:val="center"/>
        </w:trPr>
        <w:tc>
          <w:tcPr>
            <w:tcW w:w="927" w:type="dxa"/>
          </w:tcPr>
          <w:p w14:paraId="723257BB" w14:textId="77777777" w:rsidR="00390D11" w:rsidRPr="009B1108" w:rsidRDefault="00390D11" w:rsidP="00E63210">
            <w:pPr>
              <w:pStyle w:val="a6"/>
              <w:numPr>
                <w:ilvl w:val="0"/>
                <w:numId w:val="41"/>
              </w:numPr>
              <w:tabs>
                <w:tab w:val="right" w:pos="423"/>
              </w:tabs>
              <w:spacing w:after="200" w:line="276" w:lineRule="auto"/>
              <w:jc w:val="center"/>
              <w:rPr>
                <w:rFonts w:asciiTheme="majorBidi" w:hAnsiTheme="majorBidi" w:cstheme="majorBidi"/>
                <w:sz w:val="28"/>
                <w:szCs w:val="28"/>
                <w:rtl/>
                <w:lang w:bidi="ar-JO"/>
              </w:rPr>
            </w:pPr>
          </w:p>
        </w:tc>
        <w:tc>
          <w:tcPr>
            <w:tcW w:w="6337" w:type="dxa"/>
          </w:tcPr>
          <w:p w14:paraId="105C8AF6" w14:textId="77777777" w:rsidR="00390D11" w:rsidRPr="00E32B8F" w:rsidRDefault="00390D11" w:rsidP="00E63210">
            <w:pPr>
              <w:tabs>
                <w:tab w:val="right" w:pos="423"/>
              </w:tabs>
              <w:spacing w:after="200" w:line="276" w:lineRule="auto"/>
              <w:jc w:val="lowKashida"/>
              <w:rPr>
                <w:rFonts w:asciiTheme="majorBidi" w:eastAsia="Calibri" w:hAnsiTheme="majorBidi" w:cstheme="majorBidi"/>
                <w:sz w:val="28"/>
                <w:szCs w:val="28"/>
              </w:rPr>
            </w:pPr>
            <w:r w:rsidRPr="00E32B8F">
              <w:rPr>
                <w:rFonts w:asciiTheme="majorBidi" w:eastAsia="Calibri" w:hAnsiTheme="majorBidi" w:cstheme="majorBidi"/>
                <w:sz w:val="28"/>
                <w:szCs w:val="28"/>
                <w:rtl/>
              </w:rPr>
              <w:t>التوزيع النسبي لعينة الدراسة حسب العمر</w:t>
            </w:r>
          </w:p>
        </w:tc>
        <w:tc>
          <w:tcPr>
            <w:tcW w:w="1012" w:type="dxa"/>
            <w:vAlign w:val="center"/>
          </w:tcPr>
          <w:p w14:paraId="494BB3BE" w14:textId="4D97002F" w:rsidR="00390D11" w:rsidRPr="009B1108" w:rsidRDefault="00114F2A" w:rsidP="00E63210">
            <w:pPr>
              <w:tabs>
                <w:tab w:val="right" w:pos="423"/>
              </w:tabs>
              <w:jc w:val="center"/>
              <w:rPr>
                <w:rFonts w:asciiTheme="majorBidi" w:hAnsiTheme="majorBidi" w:cstheme="majorBidi"/>
                <w:b/>
                <w:bCs/>
                <w:sz w:val="28"/>
                <w:szCs w:val="28"/>
                <w:rtl/>
              </w:rPr>
            </w:pPr>
            <w:r>
              <w:rPr>
                <w:rFonts w:asciiTheme="majorBidi" w:hAnsiTheme="majorBidi" w:cstheme="majorBidi" w:hint="cs"/>
                <w:b/>
                <w:bCs/>
                <w:sz w:val="28"/>
                <w:szCs w:val="28"/>
                <w:rtl/>
              </w:rPr>
              <w:t>40</w:t>
            </w:r>
          </w:p>
        </w:tc>
      </w:tr>
      <w:tr w:rsidR="00390D11" w:rsidRPr="009B1108" w14:paraId="09A8B3BF" w14:textId="77777777" w:rsidTr="00774A4C">
        <w:trPr>
          <w:trHeight w:val="553"/>
          <w:jc w:val="center"/>
        </w:trPr>
        <w:tc>
          <w:tcPr>
            <w:tcW w:w="927" w:type="dxa"/>
          </w:tcPr>
          <w:p w14:paraId="17C26729" w14:textId="77777777" w:rsidR="00390D11" w:rsidRPr="009B1108" w:rsidRDefault="00390D11" w:rsidP="00E63210">
            <w:pPr>
              <w:pStyle w:val="a6"/>
              <w:numPr>
                <w:ilvl w:val="0"/>
                <w:numId w:val="41"/>
              </w:numPr>
              <w:tabs>
                <w:tab w:val="right" w:pos="423"/>
              </w:tabs>
              <w:spacing w:after="200" w:line="276" w:lineRule="auto"/>
              <w:jc w:val="center"/>
              <w:rPr>
                <w:rFonts w:asciiTheme="majorBidi" w:hAnsiTheme="majorBidi" w:cstheme="majorBidi"/>
                <w:sz w:val="28"/>
                <w:szCs w:val="28"/>
                <w:rtl/>
                <w:lang w:bidi="ar-JO"/>
              </w:rPr>
            </w:pPr>
          </w:p>
        </w:tc>
        <w:tc>
          <w:tcPr>
            <w:tcW w:w="6337" w:type="dxa"/>
          </w:tcPr>
          <w:p w14:paraId="17FC3C54" w14:textId="77777777" w:rsidR="00390D11" w:rsidRPr="00E32B8F" w:rsidRDefault="00390D11" w:rsidP="00E63210">
            <w:pPr>
              <w:tabs>
                <w:tab w:val="right" w:pos="423"/>
              </w:tabs>
              <w:spacing w:after="200" w:line="276" w:lineRule="auto"/>
              <w:jc w:val="lowKashida"/>
              <w:rPr>
                <w:rFonts w:asciiTheme="majorBidi" w:eastAsia="Calibri" w:hAnsiTheme="majorBidi" w:cstheme="majorBidi"/>
                <w:sz w:val="28"/>
                <w:szCs w:val="28"/>
              </w:rPr>
            </w:pPr>
            <w:r w:rsidRPr="00E32B8F">
              <w:rPr>
                <w:rFonts w:asciiTheme="majorBidi" w:eastAsia="Calibri" w:hAnsiTheme="majorBidi" w:cstheme="majorBidi"/>
                <w:sz w:val="28"/>
                <w:szCs w:val="28"/>
                <w:rtl/>
              </w:rPr>
              <w:t>التوزيع النسبي لعينة الدراسة حسب المؤهل الجامعي</w:t>
            </w:r>
          </w:p>
        </w:tc>
        <w:tc>
          <w:tcPr>
            <w:tcW w:w="1012" w:type="dxa"/>
            <w:vAlign w:val="center"/>
          </w:tcPr>
          <w:p w14:paraId="42A33157" w14:textId="4A9D2484" w:rsidR="00390D11" w:rsidRPr="009B1108" w:rsidRDefault="00114F2A" w:rsidP="00E63210">
            <w:pPr>
              <w:tabs>
                <w:tab w:val="right" w:pos="423"/>
              </w:tabs>
              <w:jc w:val="center"/>
              <w:rPr>
                <w:rFonts w:asciiTheme="majorBidi" w:hAnsiTheme="majorBidi" w:cstheme="majorBidi"/>
                <w:b/>
                <w:bCs/>
                <w:sz w:val="28"/>
                <w:szCs w:val="28"/>
                <w:rtl/>
              </w:rPr>
            </w:pPr>
            <w:r>
              <w:rPr>
                <w:rFonts w:asciiTheme="majorBidi" w:hAnsiTheme="majorBidi" w:cstheme="majorBidi" w:hint="cs"/>
                <w:b/>
                <w:bCs/>
                <w:sz w:val="28"/>
                <w:szCs w:val="28"/>
                <w:rtl/>
              </w:rPr>
              <w:t>41</w:t>
            </w:r>
          </w:p>
        </w:tc>
      </w:tr>
      <w:tr w:rsidR="00390D11" w:rsidRPr="009B1108" w14:paraId="7CEF3E00" w14:textId="77777777" w:rsidTr="00774A4C">
        <w:trPr>
          <w:trHeight w:val="553"/>
          <w:jc w:val="center"/>
        </w:trPr>
        <w:tc>
          <w:tcPr>
            <w:tcW w:w="927" w:type="dxa"/>
          </w:tcPr>
          <w:p w14:paraId="28045166" w14:textId="77777777" w:rsidR="00390D11" w:rsidRPr="009B1108" w:rsidRDefault="00390D11" w:rsidP="00E63210">
            <w:pPr>
              <w:pStyle w:val="a6"/>
              <w:numPr>
                <w:ilvl w:val="0"/>
                <w:numId w:val="41"/>
              </w:numPr>
              <w:tabs>
                <w:tab w:val="right" w:pos="423"/>
              </w:tabs>
              <w:spacing w:after="200" w:line="276" w:lineRule="auto"/>
              <w:jc w:val="center"/>
              <w:rPr>
                <w:rFonts w:asciiTheme="majorBidi" w:hAnsiTheme="majorBidi" w:cstheme="majorBidi"/>
                <w:sz w:val="28"/>
                <w:szCs w:val="28"/>
                <w:rtl/>
                <w:lang w:bidi="ar-JO"/>
              </w:rPr>
            </w:pPr>
          </w:p>
        </w:tc>
        <w:tc>
          <w:tcPr>
            <w:tcW w:w="6337" w:type="dxa"/>
          </w:tcPr>
          <w:p w14:paraId="48B37392" w14:textId="77777777" w:rsidR="00390D11" w:rsidRPr="009B1108" w:rsidRDefault="00390D11" w:rsidP="00E63210">
            <w:pPr>
              <w:tabs>
                <w:tab w:val="right" w:pos="423"/>
              </w:tabs>
              <w:jc w:val="lowKashida"/>
              <w:rPr>
                <w:rFonts w:asciiTheme="majorBidi" w:hAnsiTheme="majorBidi" w:cstheme="majorBidi"/>
                <w:sz w:val="28"/>
                <w:szCs w:val="28"/>
                <w:rtl/>
              </w:rPr>
            </w:pPr>
            <w:r w:rsidRPr="00E32B8F">
              <w:rPr>
                <w:rFonts w:asciiTheme="majorBidi" w:eastAsia="Calibri" w:hAnsiTheme="majorBidi" w:cstheme="majorBidi"/>
                <w:sz w:val="28"/>
                <w:szCs w:val="28"/>
                <w:rtl/>
              </w:rPr>
              <w:t>التوزيع النسبي لعينة الدراسة بحسب الجنس</w:t>
            </w:r>
          </w:p>
        </w:tc>
        <w:tc>
          <w:tcPr>
            <w:tcW w:w="1012" w:type="dxa"/>
            <w:vAlign w:val="center"/>
          </w:tcPr>
          <w:p w14:paraId="276586C0" w14:textId="45A6FE79" w:rsidR="00390D11" w:rsidRPr="009B1108" w:rsidRDefault="00114F2A" w:rsidP="00E63210">
            <w:pPr>
              <w:tabs>
                <w:tab w:val="right" w:pos="423"/>
              </w:tabs>
              <w:jc w:val="center"/>
              <w:rPr>
                <w:rFonts w:asciiTheme="majorBidi" w:hAnsiTheme="majorBidi" w:cstheme="majorBidi"/>
                <w:b/>
                <w:bCs/>
                <w:sz w:val="28"/>
                <w:szCs w:val="28"/>
                <w:rtl/>
              </w:rPr>
            </w:pPr>
            <w:r>
              <w:rPr>
                <w:rFonts w:asciiTheme="majorBidi" w:hAnsiTheme="majorBidi" w:cstheme="majorBidi" w:hint="cs"/>
                <w:b/>
                <w:bCs/>
                <w:sz w:val="28"/>
                <w:szCs w:val="28"/>
                <w:rtl/>
              </w:rPr>
              <w:t>42</w:t>
            </w:r>
          </w:p>
        </w:tc>
      </w:tr>
      <w:tr w:rsidR="00390D11" w:rsidRPr="009B1108" w14:paraId="08284A79" w14:textId="77777777" w:rsidTr="00774A4C">
        <w:trPr>
          <w:trHeight w:val="553"/>
          <w:jc w:val="center"/>
        </w:trPr>
        <w:tc>
          <w:tcPr>
            <w:tcW w:w="927" w:type="dxa"/>
          </w:tcPr>
          <w:p w14:paraId="012A866E" w14:textId="77777777" w:rsidR="00390D11" w:rsidRPr="009B1108" w:rsidRDefault="00390D11" w:rsidP="00E63210">
            <w:pPr>
              <w:pStyle w:val="a6"/>
              <w:numPr>
                <w:ilvl w:val="0"/>
                <w:numId w:val="41"/>
              </w:numPr>
              <w:tabs>
                <w:tab w:val="right" w:pos="423"/>
              </w:tabs>
              <w:spacing w:after="200" w:line="276" w:lineRule="auto"/>
              <w:jc w:val="center"/>
              <w:rPr>
                <w:rFonts w:asciiTheme="majorBidi" w:hAnsiTheme="majorBidi" w:cstheme="majorBidi"/>
                <w:sz w:val="28"/>
                <w:szCs w:val="28"/>
                <w:rtl/>
                <w:lang w:bidi="ar-JO"/>
              </w:rPr>
            </w:pPr>
          </w:p>
        </w:tc>
        <w:tc>
          <w:tcPr>
            <w:tcW w:w="6337" w:type="dxa"/>
            <w:shd w:val="clear" w:color="auto" w:fill="auto"/>
          </w:tcPr>
          <w:p w14:paraId="5773EA53" w14:textId="77777777" w:rsidR="00390D11" w:rsidRPr="009B1108" w:rsidRDefault="00390D11" w:rsidP="00E63210">
            <w:pPr>
              <w:tabs>
                <w:tab w:val="right" w:pos="423"/>
              </w:tabs>
              <w:jc w:val="lowKashida"/>
              <w:rPr>
                <w:rFonts w:asciiTheme="majorBidi" w:hAnsiTheme="majorBidi" w:cstheme="majorBidi"/>
                <w:sz w:val="28"/>
                <w:szCs w:val="28"/>
              </w:rPr>
            </w:pPr>
            <w:r w:rsidRPr="00E32B8F">
              <w:rPr>
                <w:rFonts w:asciiTheme="majorBidi" w:eastAsia="Calibri" w:hAnsiTheme="majorBidi" w:cstheme="majorBidi"/>
                <w:sz w:val="28"/>
                <w:szCs w:val="28"/>
                <w:rtl/>
              </w:rPr>
              <w:t>التوزيع النسبي لعينة الدراسة حسب المسمى الوظيفي</w:t>
            </w:r>
          </w:p>
        </w:tc>
        <w:tc>
          <w:tcPr>
            <w:tcW w:w="1012" w:type="dxa"/>
            <w:vAlign w:val="center"/>
          </w:tcPr>
          <w:p w14:paraId="14F14D1F" w14:textId="0CEFC2A7" w:rsidR="00390D11" w:rsidRPr="009B1108" w:rsidRDefault="00114F2A" w:rsidP="00E63210">
            <w:pPr>
              <w:tabs>
                <w:tab w:val="right" w:pos="423"/>
              </w:tabs>
              <w:jc w:val="center"/>
              <w:rPr>
                <w:rFonts w:asciiTheme="majorBidi" w:hAnsiTheme="majorBidi" w:cstheme="majorBidi"/>
                <w:b/>
                <w:bCs/>
                <w:sz w:val="28"/>
                <w:szCs w:val="28"/>
                <w:rtl/>
              </w:rPr>
            </w:pPr>
            <w:r>
              <w:rPr>
                <w:rFonts w:asciiTheme="majorBidi" w:hAnsiTheme="majorBidi" w:cstheme="majorBidi" w:hint="cs"/>
                <w:b/>
                <w:bCs/>
                <w:sz w:val="28"/>
                <w:szCs w:val="28"/>
                <w:rtl/>
              </w:rPr>
              <w:t>43</w:t>
            </w:r>
          </w:p>
        </w:tc>
      </w:tr>
      <w:tr w:rsidR="00390D11" w:rsidRPr="009B1108" w14:paraId="4D507A35" w14:textId="77777777" w:rsidTr="00774A4C">
        <w:trPr>
          <w:trHeight w:val="553"/>
          <w:jc w:val="center"/>
        </w:trPr>
        <w:tc>
          <w:tcPr>
            <w:tcW w:w="927" w:type="dxa"/>
          </w:tcPr>
          <w:p w14:paraId="0CBDBDE1" w14:textId="77777777" w:rsidR="00390D11" w:rsidRPr="009B1108" w:rsidRDefault="00390D11" w:rsidP="00E63210">
            <w:pPr>
              <w:pStyle w:val="a6"/>
              <w:numPr>
                <w:ilvl w:val="0"/>
                <w:numId w:val="41"/>
              </w:numPr>
              <w:tabs>
                <w:tab w:val="right" w:pos="423"/>
              </w:tabs>
              <w:spacing w:after="200" w:line="276" w:lineRule="auto"/>
              <w:jc w:val="center"/>
              <w:rPr>
                <w:rFonts w:asciiTheme="majorBidi" w:hAnsiTheme="majorBidi" w:cstheme="majorBidi"/>
                <w:sz w:val="28"/>
                <w:szCs w:val="28"/>
                <w:rtl/>
                <w:lang w:bidi="ar-JO"/>
              </w:rPr>
            </w:pPr>
          </w:p>
        </w:tc>
        <w:tc>
          <w:tcPr>
            <w:tcW w:w="6337" w:type="dxa"/>
            <w:shd w:val="clear" w:color="auto" w:fill="auto"/>
          </w:tcPr>
          <w:p w14:paraId="662A23DF" w14:textId="77777777" w:rsidR="00390D11" w:rsidRPr="009B1108" w:rsidRDefault="00390D11" w:rsidP="00E63210">
            <w:pPr>
              <w:tabs>
                <w:tab w:val="right" w:pos="423"/>
              </w:tabs>
              <w:jc w:val="lowKashida"/>
              <w:rPr>
                <w:rFonts w:asciiTheme="majorBidi" w:hAnsiTheme="majorBidi" w:cstheme="majorBidi"/>
                <w:sz w:val="28"/>
                <w:szCs w:val="28"/>
              </w:rPr>
            </w:pPr>
            <w:r w:rsidRPr="00E32B8F">
              <w:rPr>
                <w:rFonts w:asciiTheme="majorBidi" w:hAnsiTheme="majorBidi" w:cs="Times New Roman"/>
                <w:sz w:val="28"/>
                <w:szCs w:val="28"/>
                <w:rtl/>
              </w:rPr>
              <w:t>الأهمية النسبية لإجابات عينة الدراسة حول فقرات بُعد أنظمة العمل</w:t>
            </w:r>
          </w:p>
        </w:tc>
        <w:tc>
          <w:tcPr>
            <w:tcW w:w="1012" w:type="dxa"/>
            <w:vAlign w:val="center"/>
          </w:tcPr>
          <w:p w14:paraId="79AF189F" w14:textId="799FE3D3" w:rsidR="00390D11" w:rsidRPr="009B1108" w:rsidRDefault="00114F2A" w:rsidP="00E63210">
            <w:pPr>
              <w:tabs>
                <w:tab w:val="right" w:pos="423"/>
              </w:tabs>
              <w:jc w:val="center"/>
              <w:rPr>
                <w:rFonts w:asciiTheme="majorBidi" w:hAnsiTheme="majorBidi" w:cstheme="majorBidi"/>
                <w:b/>
                <w:bCs/>
                <w:sz w:val="28"/>
                <w:szCs w:val="28"/>
                <w:rtl/>
              </w:rPr>
            </w:pPr>
            <w:r>
              <w:rPr>
                <w:rFonts w:asciiTheme="majorBidi" w:hAnsiTheme="majorBidi" w:cstheme="majorBidi" w:hint="cs"/>
                <w:b/>
                <w:bCs/>
                <w:sz w:val="28"/>
                <w:szCs w:val="28"/>
                <w:rtl/>
              </w:rPr>
              <w:t>46</w:t>
            </w:r>
          </w:p>
        </w:tc>
      </w:tr>
      <w:tr w:rsidR="00390D11" w:rsidRPr="009B1108" w14:paraId="2D78324E" w14:textId="77777777" w:rsidTr="00774A4C">
        <w:trPr>
          <w:trHeight w:val="553"/>
          <w:jc w:val="center"/>
        </w:trPr>
        <w:tc>
          <w:tcPr>
            <w:tcW w:w="927" w:type="dxa"/>
          </w:tcPr>
          <w:p w14:paraId="236D1334" w14:textId="77777777" w:rsidR="00390D11" w:rsidRPr="009B1108" w:rsidRDefault="00390D11" w:rsidP="00E63210">
            <w:pPr>
              <w:pStyle w:val="a6"/>
              <w:numPr>
                <w:ilvl w:val="0"/>
                <w:numId w:val="41"/>
              </w:numPr>
              <w:tabs>
                <w:tab w:val="right" w:pos="423"/>
              </w:tabs>
              <w:spacing w:after="200" w:line="276" w:lineRule="auto"/>
              <w:jc w:val="center"/>
              <w:rPr>
                <w:rFonts w:asciiTheme="majorBidi" w:hAnsiTheme="majorBidi" w:cstheme="majorBidi"/>
                <w:sz w:val="28"/>
                <w:szCs w:val="28"/>
                <w:rtl/>
                <w:lang w:bidi="ar-JO"/>
              </w:rPr>
            </w:pPr>
          </w:p>
        </w:tc>
        <w:tc>
          <w:tcPr>
            <w:tcW w:w="6337" w:type="dxa"/>
            <w:shd w:val="clear" w:color="auto" w:fill="auto"/>
          </w:tcPr>
          <w:p w14:paraId="2A868477" w14:textId="77777777" w:rsidR="00390D11" w:rsidRPr="009B1108" w:rsidRDefault="00390D11" w:rsidP="00E63210">
            <w:pPr>
              <w:tabs>
                <w:tab w:val="right" w:pos="423"/>
              </w:tabs>
              <w:jc w:val="lowKashida"/>
              <w:rPr>
                <w:rFonts w:asciiTheme="majorBidi" w:hAnsiTheme="majorBidi" w:cstheme="majorBidi"/>
                <w:sz w:val="28"/>
                <w:szCs w:val="28"/>
              </w:rPr>
            </w:pPr>
            <w:r w:rsidRPr="00E32B8F">
              <w:rPr>
                <w:rFonts w:asciiTheme="majorBidi" w:hAnsiTheme="majorBidi" w:cs="Times New Roman"/>
                <w:sz w:val="28"/>
                <w:szCs w:val="28"/>
                <w:rtl/>
              </w:rPr>
              <w:t>الأهمية النسبية لإجابات عينة الدراسة حول فقرات بُعد العلاقات الاجتماعية</w:t>
            </w:r>
          </w:p>
        </w:tc>
        <w:tc>
          <w:tcPr>
            <w:tcW w:w="1012" w:type="dxa"/>
            <w:vAlign w:val="center"/>
          </w:tcPr>
          <w:p w14:paraId="05948327" w14:textId="015E9412" w:rsidR="00390D11" w:rsidRPr="009B1108" w:rsidRDefault="00114F2A" w:rsidP="00E63210">
            <w:pPr>
              <w:tabs>
                <w:tab w:val="right" w:pos="423"/>
              </w:tabs>
              <w:jc w:val="center"/>
              <w:rPr>
                <w:rFonts w:asciiTheme="majorBidi" w:hAnsiTheme="majorBidi" w:cstheme="majorBidi"/>
                <w:b/>
                <w:bCs/>
                <w:sz w:val="28"/>
                <w:szCs w:val="28"/>
                <w:rtl/>
              </w:rPr>
            </w:pPr>
            <w:r>
              <w:rPr>
                <w:rFonts w:asciiTheme="majorBidi" w:hAnsiTheme="majorBidi" w:cstheme="majorBidi" w:hint="cs"/>
                <w:b/>
                <w:bCs/>
                <w:sz w:val="28"/>
                <w:szCs w:val="28"/>
                <w:rtl/>
              </w:rPr>
              <w:t>50</w:t>
            </w:r>
          </w:p>
        </w:tc>
      </w:tr>
      <w:tr w:rsidR="00390D11" w:rsidRPr="009B1108" w14:paraId="1DCE8E45" w14:textId="77777777" w:rsidTr="00774A4C">
        <w:trPr>
          <w:trHeight w:val="553"/>
          <w:jc w:val="center"/>
        </w:trPr>
        <w:tc>
          <w:tcPr>
            <w:tcW w:w="927" w:type="dxa"/>
          </w:tcPr>
          <w:p w14:paraId="772EAA95" w14:textId="77777777" w:rsidR="00390D11" w:rsidRPr="009B1108" w:rsidRDefault="00390D11" w:rsidP="00E63210">
            <w:pPr>
              <w:pStyle w:val="a6"/>
              <w:numPr>
                <w:ilvl w:val="0"/>
                <w:numId w:val="41"/>
              </w:numPr>
              <w:tabs>
                <w:tab w:val="right" w:pos="423"/>
              </w:tabs>
              <w:spacing w:after="200" w:line="276" w:lineRule="auto"/>
              <w:jc w:val="center"/>
              <w:rPr>
                <w:rFonts w:asciiTheme="majorBidi" w:hAnsiTheme="majorBidi" w:cstheme="majorBidi"/>
                <w:sz w:val="28"/>
                <w:szCs w:val="28"/>
                <w:rtl/>
                <w:lang w:bidi="ar-JO"/>
              </w:rPr>
            </w:pPr>
          </w:p>
        </w:tc>
        <w:tc>
          <w:tcPr>
            <w:tcW w:w="6337" w:type="dxa"/>
            <w:shd w:val="clear" w:color="auto" w:fill="auto"/>
          </w:tcPr>
          <w:p w14:paraId="54530493" w14:textId="77777777" w:rsidR="00390D11" w:rsidRPr="009B1108" w:rsidRDefault="00390D11" w:rsidP="00E63210">
            <w:pPr>
              <w:tabs>
                <w:tab w:val="right" w:pos="423"/>
              </w:tabs>
              <w:jc w:val="lowKashida"/>
              <w:rPr>
                <w:rFonts w:asciiTheme="majorBidi" w:hAnsiTheme="majorBidi" w:cstheme="majorBidi"/>
                <w:sz w:val="28"/>
                <w:szCs w:val="28"/>
              </w:rPr>
            </w:pPr>
            <w:r w:rsidRPr="00E32B8F">
              <w:rPr>
                <w:rFonts w:asciiTheme="majorBidi" w:hAnsiTheme="majorBidi" w:cs="Times New Roman"/>
                <w:sz w:val="28"/>
                <w:szCs w:val="28"/>
                <w:rtl/>
              </w:rPr>
              <w:t>الأهمية النسبية لإجابات عينة الدراسة حول فقرات بُعد إجراءات العمل وطرق تقديمها</w:t>
            </w:r>
          </w:p>
        </w:tc>
        <w:tc>
          <w:tcPr>
            <w:tcW w:w="1012" w:type="dxa"/>
            <w:vAlign w:val="center"/>
          </w:tcPr>
          <w:p w14:paraId="0FE34B5B" w14:textId="08C8EA3A" w:rsidR="00390D11" w:rsidRPr="009B1108" w:rsidRDefault="00114F2A" w:rsidP="00E63210">
            <w:pPr>
              <w:tabs>
                <w:tab w:val="right" w:pos="423"/>
              </w:tabs>
              <w:jc w:val="center"/>
              <w:rPr>
                <w:rFonts w:asciiTheme="majorBidi" w:hAnsiTheme="majorBidi" w:cstheme="majorBidi"/>
                <w:b/>
                <w:bCs/>
                <w:sz w:val="28"/>
                <w:szCs w:val="28"/>
                <w:rtl/>
              </w:rPr>
            </w:pPr>
            <w:r>
              <w:rPr>
                <w:rFonts w:asciiTheme="majorBidi" w:hAnsiTheme="majorBidi" w:cstheme="majorBidi" w:hint="cs"/>
                <w:b/>
                <w:bCs/>
                <w:sz w:val="28"/>
                <w:szCs w:val="28"/>
                <w:rtl/>
              </w:rPr>
              <w:t>53</w:t>
            </w:r>
          </w:p>
        </w:tc>
      </w:tr>
      <w:tr w:rsidR="00390D11" w:rsidRPr="009B1108" w14:paraId="5ED4E7C0" w14:textId="77777777" w:rsidTr="00774A4C">
        <w:trPr>
          <w:trHeight w:val="553"/>
          <w:jc w:val="center"/>
        </w:trPr>
        <w:tc>
          <w:tcPr>
            <w:tcW w:w="927" w:type="dxa"/>
          </w:tcPr>
          <w:p w14:paraId="1834A6FD" w14:textId="77777777" w:rsidR="00390D11" w:rsidRPr="009B1108" w:rsidRDefault="00390D11" w:rsidP="00E63210">
            <w:pPr>
              <w:pStyle w:val="a6"/>
              <w:numPr>
                <w:ilvl w:val="0"/>
                <w:numId w:val="41"/>
              </w:numPr>
              <w:tabs>
                <w:tab w:val="right" w:pos="423"/>
              </w:tabs>
              <w:spacing w:after="200" w:line="276" w:lineRule="auto"/>
              <w:jc w:val="center"/>
              <w:rPr>
                <w:rFonts w:asciiTheme="majorBidi" w:hAnsiTheme="majorBidi" w:cstheme="majorBidi"/>
                <w:sz w:val="28"/>
                <w:szCs w:val="28"/>
                <w:rtl/>
                <w:lang w:bidi="ar-JO"/>
              </w:rPr>
            </w:pPr>
          </w:p>
        </w:tc>
        <w:tc>
          <w:tcPr>
            <w:tcW w:w="6337" w:type="dxa"/>
            <w:shd w:val="clear" w:color="auto" w:fill="auto"/>
          </w:tcPr>
          <w:p w14:paraId="36F6FB0C" w14:textId="77777777" w:rsidR="00390D11" w:rsidRPr="009B1108" w:rsidRDefault="00390D11" w:rsidP="00E63210">
            <w:pPr>
              <w:tabs>
                <w:tab w:val="right" w:pos="423"/>
              </w:tabs>
              <w:jc w:val="lowKashida"/>
              <w:rPr>
                <w:rFonts w:asciiTheme="majorBidi" w:hAnsiTheme="majorBidi" w:cstheme="majorBidi"/>
                <w:sz w:val="28"/>
                <w:szCs w:val="28"/>
              </w:rPr>
            </w:pPr>
            <w:r w:rsidRPr="00E32B8F">
              <w:rPr>
                <w:rFonts w:asciiTheme="majorBidi" w:hAnsiTheme="majorBidi" w:cs="Times New Roman"/>
                <w:sz w:val="28"/>
                <w:szCs w:val="28"/>
                <w:rtl/>
              </w:rPr>
              <w:t>الأهمية النسبية لإجابات عينة الدراسة حول فقرات بُعد التحفيز وتطوير الأداء</w:t>
            </w:r>
          </w:p>
        </w:tc>
        <w:tc>
          <w:tcPr>
            <w:tcW w:w="1012" w:type="dxa"/>
            <w:vAlign w:val="center"/>
          </w:tcPr>
          <w:p w14:paraId="3C09CB9C" w14:textId="71E2EC34" w:rsidR="00390D11" w:rsidRPr="009B1108" w:rsidRDefault="00114F2A" w:rsidP="00E63210">
            <w:pPr>
              <w:tabs>
                <w:tab w:val="right" w:pos="423"/>
              </w:tabs>
              <w:jc w:val="center"/>
              <w:rPr>
                <w:rFonts w:asciiTheme="majorBidi" w:hAnsiTheme="majorBidi" w:cstheme="majorBidi"/>
                <w:b/>
                <w:bCs/>
                <w:sz w:val="28"/>
                <w:szCs w:val="28"/>
                <w:rtl/>
              </w:rPr>
            </w:pPr>
            <w:r>
              <w:rPr>
                <w:rFonts w:asciiTheme="majorBidi" w:hAnsiTheme="majorBidi" w:cstheme="majorBidi" w:hint="cs"/>
                <w:b/>
                <w:bCs/>
                <w:sz w:val="28"/>
                <w:szCs w:val="28"/>
                <w:rtl/>
              </w:rPr>
              <w:t>57</w:t>
            </w:r>
          </w:p>
        </w:tc>
      </w:tr>
      <w:tr w:rsidR="00390D11" w:rsidRPr="009B1108" w14:paraId="53905532" w14:textId="77777777" w:rsidTr="00774A4C">
        <w:trPr>
          <w:trHeight w:val="553"/>
          <w:jc w:val="center"/>
        </w:trPr>
        <w:tc>
          <w:tcPr>
            <w:tcW w:w="927" w:type="dxa"/>
          </w:tcPr>
          <w:p w14:paraId="28CBA6EA" w14:textId="77777777" w:rsidR="00390D11" w:rsidRPr="009B1108" w:rsidRDefault="00390D11" w:rsidP="00E63210">
            <w:pPr>
              <w:pStyle w:val="a6"/>
              <w:numPr>
                <w:ilvl w:val="0"/>
                <w:numId w:val="41"/>
              </w:numPr>
              <w:tabs>
                <w:tab w:val="right" w:pos="423"/>
              </w:tabs>
              <w:spacing w:after="200" w:line="276" w:lineRule="auto"/>
              <w:jc w:val="center"/>
              <w:rPr>
                <w:rFonts w:asciiTheme="majorBidi" w:hAnsiTheme="majorBidi" w:cstheme="majorBidi"/>
                <w:sz w:val="28"/>
                <w:szCs w:val="28"/>
                <w:rtl/>
                <w:lang w:bidi="ar-JO"/>
              </w:rPr>
            </w:pPr>
          </w:p>
        </w:tc>
        <w:tc>
          <w:tcPr>
            <w:tcW w:w="6337" w:type="dxa"/>
            <w:shd w:val="clear" w:color="auto" w:fill="auto"/>
          </w:tcPr>
          <w:p w14:paraId="27CF23A5" w14:textId="77777777" w:rsidR="00390D11" w:rsidRPr="009B1108" w:rsidRDefault="00390D11" w:rsidP="00E63210">
            <w:pPr>
              <w:tabs>
                <w:tab w:val="right" w:pos="423"/>
              </w:tabs>
              <w:jc w:val="lowKashida"/>
              <w:rPr>
                <w:rFonts w:asciiTheme="majorBidi" w:hAnsiTheme="majorBidi" w:cstheme="majorBidi"/>
                <w:sz w:val="28"/>
                <w:szCs w:val="28"/>
                <w:rtl/>
              </w:rPr>
            </w:pPr>
            <w:r w:rsidRPr="00E32B8F">
              <w:rPr>
                <w:rFonts w:asciiTheme="majorBidi" w:hAnsiTheme="majorBidi" w:cs="Times New Roman"/>
                <w:sz w:val="28"/>
                <w:szCs w:val="28"/>
                <w:rtl/>
              </w:rPr>
              <w:t>الأهمية النسبية لإجابات عينة الدراسة حول أبعاد مقياس أداء إدارة الموارد البشرية بتطوير المهارات</w:t>
            </w:r>
          </w:p>
        </w:tc>
        <w:tc>
          <w:tcPr>
            <w:tcW w:w="1012" w:type="dxa"/>
            <w:vAlign w:val="center"/>
          </w:tcPr>
          <w:p w14:paraId="5097331A" w14:textId="0B1E13ED" w:rsidR="00390D11" w:rsidRPr="009B1108" w:rsidRDefault="00114F2A" w:rsidP="00E63210">
            <w:pPr>
              <w:tabs>
                <w:tab w:val="right" w:pos="423"/>
              </w:tabs>
              <w:jc w:val="center"/>
              <w:rPr>
                <w:rFonts w:asciiTheme="majorBidi" w:hAnsiTheme="majorBidi" w:cstheme="majorBidi"/>
                <w:b/>
                <w:bCs/>
                <w:sz w:val="28"/>
                <w:szCs w:val="28"/>
                <w:rtl/>
              </w:rPr>
            </w:pPr>
            <w:r>
              <w:rPr>
                <w:rFonts w:asciiTheme="majorBidi" w:hAnsiTheme="majorBidi" w:cstheme="majorBidi" w:hint="cs"/>
                <w:b/>
                <w:bCs/>
                <w:sz w:val="28"/>
                <w:szCs w:val="28"/>
                <w:rtl/>
              </w:rPr>
              <w:t>60</w:t>
            </w:r>
          </w:p>
        </w:tc>
      </w:tr>
      <w:tr w:rsidR="00390D11" w:rsidRPr="009B1108" w14:paraId="520C79BA" w14:textId="77777777" w:rsidTr="00774A4C">
        <w:trPr>
          <w:trHeight w:val="553"/>
          <w:jc w:val="center"/>
        </w:trPr>
        <w:tc>
          <w:tcPr>
            <w:tcW w:w="927" w:type="dxa"/>
          </w:tcPr>
          <w:p w14:paraId="63213674" w14:textId="77777777" w:rsidR="00390D11" w:rsidRPr="009B1108" w:rsidRDefault="00390D11" w:rsidP="00E63210">
            <w:pPr>
              <w:pStyle w:val="a6"/>
              <w:numPr>
                <w:ilvl w:val="0"/>
                <w:numId w:val="41"/>
              </w:numPr>
              <w:tabs>
                <w:tab w:val="right" w:pos="423"/>
              </w:tabs>
              <w:spacing w:after="200" w:line="276" w:lineRule="auto"/>
              <w:jc w:val="center"/>
              <w:rPr>
                <w:rFonts w:asciiTheme="majorBidi" w:hAnsiTheme="majorBidi" w:cstheme="majorBidi"/>
                <w:sz w:val="28"/>
                <w:szCs w:val="28"/>
                <w:rtl/>
                <w:lang w:bidi="ar-JO"/>
              </w:rPr>
            </w:pPr>
          </w:p>
        </w:tc>
        <w:tc>
          <w:tcPr>
            <w:tcW w:w="6337" w:type="dxa"/>
            <w:shd w:val="clear" w:color="auto" w:fill="auto"/>
          </w:tcPr>
          <w:p w14:paraId="0C32F170" w14:textId="77777777" w:rsidR="00390D11" w:rsidRPr="009B1108" w:rsidRDefault="00390D11" w:rsidP="00E63210">
            <w:pPr>
              <w:tabs>
                <w:tab w:val="right" w:pos="423"/>
              </w:tabs>
              <w:jc w:val="lowKashida"/>
              <w:rPr>
                <w:rFonts w:asciiTheme="majorBidi" w:hAnsiTheme="majorBidi" w:cstheme="majorBidi"/>
                <w:sz w:val="28"/>
                <w:szCs w:val="28"/>
                <w:rtl/>
              </w:rPr>
            </w:pPr>
            <w:r w:rsidRPr="00E32B8F">
              <w:rPr>
                <w:rFonts w:asciiTheme="majorBidi" w:hAnsiTheme="majorBidi" w:cs="Times New Roman"/>
                <w:sz w:val="28"/>
                <w:szCs w:val="28"/>
                <w:rtl/>
              </w:rPr>
              <w:t>الأهمية النسبية لإجابات عينة الدراسة حول فقرات بُعد قياس جودة العمل مقارنة بالأداء المبذول</w:t>
            </w:r>
          </w:p>
        </w:tc>
        <w:tc>
          <w:tcPr>
            <w:tcW w:w="1012" w:type="dxa"/>
            <w:vAlign w:val="center"/>
          </w:tcPr>
          <w:p w14:paraId="1964FB61" w14:textId="3DB7331F" w:rsidR="00390D11" w:rsidRPr="009B1108" w:rsidRDefault="00114F2A" w:rsidP="00E63210">
            <w:pPr>
              <w:tabs>
                <w:tab w:val="right" w:pos="423"/>
              </w:tabs>
              <w:jc w:val="center"/>
              <w:rPr>
                <w:rFonts w:asciiTheme="majorBidi" w:hAnsiTheme="majorBidi" w:cstheme="majorBidi"/>
                <w:b/>
                <w:bCs/>
                <w:sz w:val="28"/>
                <w:szCs w:val="28"/>
                <w:rtl/>
              </w:rPr>
            </w:pPr>
            <w:r>
              <w:rPr>
                <w:rFonts w:asciiTheme="majorBidi" w:hAnsiTheme="majorBidi" w:cstheme="majorBidi" w:hint="cs"/>
                <w:b/>
                <w:bCs/>
                <w:sz w:val="28"/>
                <w:szCs w:val="28"/>
                <w:rtl/>
              </w:rPr>
              <w:t>63</w:t>
            </w:r>
          </w:p>
        </w:tc>
      </w:tr>
      <w:tr w:rsidR="00390D11" w:rsidRPr="009B1108" w14:paraId="6DAC322D" w14:textId="77777777" w:rsidTr="00774A4C">
        <w:trPr>
          <w:trHeight w:val="553"/>
          <w:jc w:val="center"/>
        </w:trPr>
        <w:tc>
          <w:tcPr>
            <w:tcW w:w="927" w:type="dxa"/>
          </w:tcPr>
          <w:p w14:paraId="43A6A4F8" w14:textId="77777777" w:rsidR="00390D11" w:rsidRPr="009B1108" w:rsidRDefault="00390D11" w:rsidP="00E63210">
            <w:pPr>
              <w:pStyle w:val="a6"/>
              <w:numPr>
                <w:ilvl w:val="0"/>
                <w:numId w:val="41"/>
              </w:numPr>
              <w:tabs>
                <w:tab w:val="right" w:pos="423"/>
              </w:tabs>
              <w:spacing w:after="200" w:line="276" w:lineRule="auto"/>
              <w:jc w:val="center"/>
              <w:rPr>
                <w:rFonts w:asciiTheme="majorBidi" w:hAnsiTheme="majorBidi" w:cstheme="majorBidi"/>
                <w:sz w:val="28"/>
                <w:szCs w:val="28"/>
                <w:rtl/>
                <w:lang w:bidi="ar-JO"/>
              </w:rPr>
            </w:pPr>
          </w:p>
        </w:tc>
        <w:tc>
          <w:tcPr>
            <w:tcW w:w="6337" w:type="dxa"/>
            <w:shd w:val="clear" w:color="auto" w:fill="auto"/>
          </w:tcPr>
          <w:p w14:paraId="6B13941C" w14:textId="77777777" w:rsidR="00390D11" w:rsidRPr="009B1108" w:rsidRDefault="00390D11" w:rsidP="00E63210">
            <w:pPr>
              <w:tabs>
                <w:tab w:val="right" w:pos="423"/>
              </w:tabs>
              <w:jc w:val="lowKashida"/>
              <w:rPr>
                <w:rFonts w:asciiTheme="majorBidi" w:hAnsiTheme="majorBidi" w:cstheme="majorBidi"/>
                <w:sz w:val="28"/>
                <w:szCs w:val="28"/>
                <w:rtl/>
              </w:rPr>
            </w:pPr>
            <w:r w:rsidRPr="00E32B8F">
              <w:rPr>
                <w:rFonts w:asciiTheme="majorBidi" w:hAnsiTheme="majorBidi" w:cs="Times New Roman"/>
                <w:sz w:val="28"/>
                <w:szCs w:val="28"/>
                <w:rtl/>
              </w:rPr>
              <w:t>الأهمية النسبية لإجابات عينة الدراسة حول أبعاد قياس الأداء الوظيفي</w:t>
            </w:r>
          </w:p>
        </w:tc>
        <w:tc>
          <w:tcPr>
            <w:tcW w:w="1012" w:type="dxa"/>
            <w:vAlign w:val="center"/>
          </w:tcPr>
          <w:p w14:paraId="6925E417" w14:textId="49B01D0B" w:rsidR="00390D11" w:rsidRPr="009B1108" w:rsidRDefault="00114F2A" w:rsidP="00E63210">
            <w:pPr>
              <w:tabs>
                <w:tab w:val="right" w:pos="423"/>
              </w:tabs>
              <w:jc w:val="center"/>
              <w:rPr>
                <w:rFonts w:asciiTheme="majorBidi" w:hAnsiTheme="majorBidi" w:cstheme="majorBidi"/>
                <w:b/>
                <w:bCs/>
                <w:sz w:val="28"/>
                <w:szCs w:val="28"/>
                <w:rtl/>
              </w:rPr>
            </w:pPr>
            <w:r>
              <w:rPr>
                <w:rFonts w:asciiTheme="majorBidi" w:hAnsiTheme="majorBidi" w:cstheme="majorBidi" w:hint="cs"/>
                <w:b/>
                <w:bCs/>
                <w:sz w:val="28"/>
                <w:szCs w:val="28"/>
                <w:rtl/>
              </w:rPr>
              <w:t>67</w:t>
            </w:r>
          </w:p>
        </w:tc>
      </w:tr>
      <w:tr w:rsidR="00390D11" w:rsidRPr="009B1108" w14:paraId="4D6588DC" w14:textId="77777777" w:rsidTr="00774A4C">
        <w:trPr>
          <w:trHeight w:val="553"/>
          <w:jc w:val="center"/>
        </w:trPr>
        <w:tc>
          <w:tcPr>
            <w:tcW w:w="927" w:type="dxa"/>
          </w:tcPr>
          <w:p w14:paraId="020DD0CD" w14:textId="77777777" w:rsidR="00390D11" w:rsidRPr="009B1108" w:rsidRDefault="00390D11" w:rsidP="00E63210">
            <w:pPr>
              <w:pStyle w:val="a6"/>
              <w:numPr>
                <w:ilvl w:val="0"/>
                <w:numId w:val="41"/>
              </w:numPr>
              <w:tabs>
                <w:tab w:val="right" w:pos="423"/>
              </w:tabs>
              <w:spacing w:after="200" w:line="276" w:lineRule="auto"/>
              <w:jc w:val="center"/>
              <w:rPr>
                <w:rFonts w:asciiTheme="majorBidi" w:hAnsiTheme="majorBidi" w:cstheme="majorBidi"/>
                <w:sz w:val="28"/>
                <w:szCs w:val="28"/>
                <w:rtl/>
                <w:lang w:bidi="ar-JO"/>
              </w:rPr>
            </w:pPr>
          </w:p>
        </w:tc>
        <w:tc>
          <w:tcPr>
            <w:tcW w:w="6337" w:type="dxa"/>
            <w:shd w:val="clear" w:color="auto" w:fill="auto"/>
          </w:tcPr>
          <w:p w14:paraId="6710040A" w14:textId="77777777" w:rsidR="00390D11" w:rsidRPr="009B1108" w:rsidRDefault="00390D11" w:rsidP="00E63210">
            <w:pPr>
              <w:tabs>
                <w:tab w:val="right" w:pos="423"/>
              </w:tabs>
              <w:jc w:val="lowKashida"/>
              <w:rPr>
                <w:rFonts w:asciiTheme="majorBidi" w:hAnsiTheme="majorBidi" w:cstheme="majorBidi"/>
                <w:sz w:val="28"/>
                <w:szCs w:val="28"/>
                <w:rtl/>
              </w:rPr>
            </w:pPr>
            <w:r w:rsidRPr="00E32B8F">
              <w:rPr>
                <w:rFonts w:asciiTheme="majorBidi" w:hAnsiTheme="majorBidi" w:cs="Times New Roman"/>
                <w:sz w:val="28"/>
                <w:szCs w:val="28"/>
                <w:rtl/>
              </w:rPr>
              <w:t>الأهمية النسبية لإجابات عينة الدراسة حول فقرات بُعد التدريب والتطوير</w:t>
            </w:r>
          </w:p>
        </w:tc>
        <w:tc>
          <w:tcPr>
            <w:tcW w:w="1012" w:type="dxa"/>
            <w:vAlign w:val="center"/>
          </w:tcPr>
          <w:p w14:paraId="6C77DCFB" w14:textId="192EB499" w:rsidR="00390D11" w:rsidRPr="009B1108" w:rsidRDefault="00114F2A" w:rsidP="00E63210">
            <w:pPr>
              <w:tabs>
                <w:tab w:val="right" w:pos="423"/>
              </w:tabs>
              <w:jc w:val="center"/>
              <w:rPr>
                <w:rFonts w:asciiTheme="majorBidi" w:hAnsiTheme="majorBidi" w:cstheme="majorBidi"/>
                <w:b/>
                <w:bCs/>
                <w:sz w:val="28"/>
                <w:szCs w:val="28"/>
                <w:rtl/>
              </w:rPr>
            </w:pPr>
            <w:r>
              <w:rPr>
                <w:rFonts w:asciiTheme="majorBidi" w:hAnsiTheme="majorBidi" w:cstheme="majorBidi" w:hint="cs"/>
                <w:b/>
                <w:bCs/>
                <w:sz w:val="28"/>
                <w:szCs w:val="28"/>
                <w:rtl/>
              </w:rPr>
              <w:t>70</w:t>
            </w:r>
          </w:p>
        </w:tc>
      </w:tr>
      <w:tr w:rsidR="00390D11" w:rsidRPr="009B1108" w14:paraId="21FA6A04" w14:textId="77777777" w:rsidTr="00774A4C">
        <w:trPr>
          <w:trHeight w:val="553"/>
          <w:jc w:val="center"/>
        </w:trPr>
        <w:tc>
          <w:tcPr>
            <w:tcW w:w="927" w:type="dxa"/>
          </w:tcPr>
          <w:p w14:paraId="4B404D8B" w14:textId="77777777" w:rsidR="00390D11" w:rsidRPr="009B1108" w:rsidRDefault="00390D11" w:rsidP="00E63210">
            <w:pPr>
              <w:pStyle w:val="a6"/>
              <w:numPr>
                <w:ilvl w:val="0"/>
                <w:numId w:val="41"/>
              </w:numPr>
              <w:tabs>
                <w:tab w:val="right" w:pos="423"/>
              </w:tabs>
              <w:spacing w:after="200" w:line="276" w:lineRule="auto"/>
              <w:jc w:val="center"/>
              <w:rPr>
                <w:rFonts w:asciiTheme="majorBidi" w:hAnsiTheme="majorBidi" w:cstheme="majorBidi"/>
                <w:sz w:val="28"/>
                <w:szCs w:val="28"/>
                <w:rtl/>
                <w:lang w:bidi="ar-JO"/>
              </w:rPr>
            </w:pPr>
          </w:p>
        </w:tc>
        <w:tc>
          <w:tcPr>
            <w:tcW w:w="6337" w:type="dxa"/>
            <w:shd w:val="clear" w:color="auto" w:fill="auto"/>
          </w:tcPr>
          <w:p w14:paraId="7CEB9D5E" w14:textId="77777777" w:rsidR="00390D11" w:rsidRPr="009B1108" w:rsidRDefault="00390D11" w:rsidP="00E63210">
            <w:pPr>
              <w:tabs>
                <w:tab w:val="right" w:pos="423"/>
              </w:tabs>
              <w:jc w:val="lowKashida"/>
              <w:rPr>
                <w:rFonts w:asciiTheme="majorBidi" w:hAnsiTheme="majorBidi" w:cstheme="majorBidi"/>
                <w:sz w:val="28"/>
                <w:szCs w:val="28"/>
                <w:rtl/>
              </w:rPr>
            </w:pPr>
            <w:r w:rsidRPr="00E32B8F">
              <w:rPr>
                <w:rFonts w:asciiTheme="majorBidi" w:hAnsiTheme="majorBidi" w:cs="Times New Roman"/>
                <w:sz w:val="28"/>
                <w:szCs w:val="28"/>
                <w:rtl/>
              </w:rPr>
              <w:t>الأهمية النسبية لإجابات عينة الدراسة حول أبعاد دور الموارد البشرية في الحفاظ على المسار الوظيفي</w:t>
            </w:r>
          </w:p>
        </w:tc>
        <w:tc>
          <w:tcPr>
            <w:tcW w:w="1012" w:type="dxa"/>
            <w:vAlign w:val="center"/>
          </w:tcPr>
          <w:p w14:paraId="7601111D" w14:textId="6F14E435" w:rsidR="00390D11" w:rsidRPr="009B1108" w:rsidRDefault="00114F2A" w:rsidP="00E63210">
            <w:pPr>
              <w:tabs>
                <w:tab w:val="right" w:pos="423"/>
              </w:tabs>
              <w:jc w:val="center"/>
              <w:rPr>
                <w:rFonts w:asciiTheme="majorBidi" w:hAnsiTheme="majorBidi" w:cstheme="majorBidi"/>
                <w:b/>
                <w:bCs/>
                <w:sz w:val="28"/>
                <w:szCs w:val="28"/>
                <w:rtl/>
              </w:rPr>
            </w:pPr>
            <w:r>
              <w:rPr>
                <w:rFonts w:asciiTheme="majorBidi" w:hAnsiTheme="majorBidi" w:cstheme="majorBidi" w:hint="cs"/>
                <w:b/>
                <w:bCs/>
                <w:sz w:val="28"/>
                <w:szCs w:val="28"/>
                <w:rtl/>
              </w:rPr>
              <w:t>73</w:t>
            </w:r>
          </w:p>
        </w:tc>
      </w:tr>
      <w:tr w:rsidR="00390D11" w:rsidRPr="009B1108" w14:paraId="669F92AC" w14:textId="77777777" w:rsidTr="00774A4C">
        <w:trPr>
          <w:trHeight w:val="553"/>
          <w:jc w:val="center"/>
        </w:trPr>
        <w:tc>
          <w:tcPr>
            <w:tcW w:w="927" w:type="dxa"/>
          </w:tcPr>
          <w:p w14:paraId="1EC1E543" w14:textId="77777777" w:rsidR="00390D11" w:rsidRPr="009B1108" w:rsidRDefault="00390D11" w:rsidP="00E63210">
            <w:pPr>
              <w:pStyle w:val="a6"/>
              <w:numPr>
                <w:ilvl w:val="0"/>
                <w:numId w:val="41"/>
              </w:numPr>
              <w:tabs>
                <w:tab w:val="right" w:pos="423"/>
              </w:tabs>
              <w:spacing w:after="200" w:line="276" w:lineRule="auto"/>
              <w:rPr>
                <w:rFonts w:asciiTheme="majorBidi" w:hAnsiTheme="majorBidi" w:cstheme="majorBidi"/>
                <w:sz w:val="28"/>
                <w:szCs w:val="28"/>
                <w:rtl/>
                <w:lang w:bidi="ar-JO"/>
              </w:rPr>
            </w:pPr>
          </w:p>
        </w:tc>
        <w:tc>
          <w:tcPr>
            <w:tcW w:w="6337" w:type="dxa"/>
            <w:shd w:val="clear" w:color="auto" w:fill="auto"/>
          </w:tcPr>
          <w:p w14:paraId="0F84EB99" w14:textId="77777777" w:rsidR="00390D11" w:rsidRPr="009B1108" w:rsidRDefault="00390D11" w:rsidP="00E63210">
            <w:pPr>
              <w:tabs>
                <w:tab w:val="right" w:pos="423"/>
              </w:tabs>
              <w:rPr>
                <w:rFonts w:asciiTheme="majorBidi" w:hAnsiTheme="majorBidi" w:cstheme="majorBidi"/>
                <w:sz w:val="28"/>
                <w:szCs w:val="28"/>
                <w:rtl/>
                <w:lang w:bidi="ar-JO"/>
              </w:rPr>
            </w:pPr>
            <w:r w:rsidRPr="00E32B8F">
              <w:rPr>
                <w:rFonts w:asciiTheme="majorBidi" w:hAnsiTheme="majorBidi" w:cs="Times New Roman"/>
                <w:sz w:val="28"/>
                <w:szCs w:val="28"/>
                <w:rtl/>
                <w:lang w:bidi="ar-JO"/>
              </w:rPr>
              <w:t>التوزيع النسبي لعينة الدراسة حسب التطور الذي حصل عليه</w:t>
            </w:r>
          </w:p>
        </w:tc>
        <w:tc>
          <w:tcPr>
            <w:tcW w:w="1012" w:type="dxa"/>
            <w:vAlign w:val="center"/>
          </w:tcPr>
          <w:p w14:paraId="794EFF28" w14:textId="7077DB4A" w:rsidR="00390D11" w:rsidRPr="009B1108" w:rsidRDefault="00114F2A" w:rsidP="00E63210">
            <w:pPr>
              <w:tabs>
                <w:tab w:val="right" w:pos="423"/>
              </w:tabs>
              <w:jc w:val="center"/>
              <w:rPr>
                <w:rFonts w:asciiTheme="majorBidi" w:hAnsiTheme="majorBidi" w:cstheme="majorBidi"/>
                <w:b/>
                <w:bCs/>
                <w:sz w:val="28"/>
                <w:szCs w:val="28"/>
                <w:rtl/>
              </w:rPr>
            </w:pPr>
            <w:r>
              <w:rPr>
                <w:rFonts w:asciiTheme="majorBidi" w:hAnsiTheme="majorBidi" w:cstheme="majorBidi" w:hint="cs"/>
                <w:b/>
                <w:bCs/>
                <w:sz w:val="28"/>
                <w:szCs w:val="28"/>
                <w:rtl/>
              </w:rPr>
              <w:t>75</w:t>
            </w:r>
          </w:p>
        </w:tc>
      </w:tr>
    </w:tbl>
    <w:p w14:paraId="64B38B49" w14:textId="09238615" w:rsidR="00C50DB5" w:rsidRDefault="00C50DB5" w:rsidP="00E63210">
      <w:pPr>
        <w:tabs>
          <w:tab w:val="right" w:pos="423"/>
        </w:tabs>
        <w:jc w:val="both"/>
        <w:rPr>
          <w:rFonts w:ascii="Sakkal Majalla" w:hAnsi="Sakkal Majalla" w:cs="Sakkal Majalla"/>
          <w:b/>
          <w:bCs/>
          <w:sz w:val="28"/>
          <w:szCs w:val="28"/>
          <w:rtl/>
          <w:lang w:bidi="ar-EG"/>
        </w:rPr>
      </w:pPr>
    </w:p>
    <w:p w14:paraId="4FEA4DBB" w14:textId="11F2FBDC" w:rsidR="00C50DB5" w:rsidRDefault="00C50DB5" w:rsidP="00E63210">
      <w:pPr>
        <w:tabs>
          <w:tab w:val="right" w:pos="423"/>
        </w:tabs>
        <w:jc w:val="both"/>
        <w:rPr>
          <w:rFonts w:ascii="Sakkal Majalla" w:hAnsi="Sakkal Majalla" w:cs="Sakkal Majalla"/>
          <w:b/>
          <w:bCs/>
          <w:sz w:val="28"/>
          <w:szCs w:val="28"/>
          <w:rtl/>
          <w:lang w:bidi="ar-EG"/>
        </w:rPr>
      </w:pPr>
    </w:p>
    <w:p w14:paraId="08FD2582" w14:textId="75BDCF68" w:rsidR="00A70BC2" w:rsidRDefault="00A70BC2" w:rsidP="00E63210">
      <w:pPr>
        <w:tabs>
          <w:tab w:val="right" w:pos="423"/>
        </w:tabs>
        <w:jc w:val="both"/>
        <w:rPr>
          <w:rFonts w:ascii="Sakkal Majalla" w:hAnsi="Sakkal Majalla" w:cs="Sakkal Majalla"/>
          <w:b/>
          <w:bCs/>
          <w:sz w:val="28"/>
          <w:szCs w:val="28"/>
          <w:rtl/>
          <w:lang w:bidi="ar-EG"/>
        </w:rPr>
      </w:pPr>
    </w:p>
    <w:p w14:paraId="0DCAC8C3" w14:textId="30C2AC85" w:rsidR="002017D5" w:rsidRDefault="002017D5" w:rsidP="00E63210">
      <w:pPr>
        <w:tabs>
          <w:tab w:val="right" w:pos="423"/>
        </w:tabs>
        <w:jc w:val="both"/>
        <w:rPr>
          <w:rFonts w:ascii="Sakkal Majalla" w:hAnsi="Sakkal Majalla" w:cs="Sakkal Majalla"/>
          <w:b/>
          <w:bCs/>
          <w:sz w:val="28"/>
          <w:szCs w:val="28"/>
          <w:rtl/>
          <w:lang w:bidi="ar-EG"/>
        </w:rPr>
      </w:pPr>
    </w:p>
    <w:p w14:paraId="37613000" w14:textId="77777777" w:rsidR="002017D5" w:rsidRDefault="002017D5" w:rsidP="00E63210">
      <w:pPr>
        <w:tabs>
          <w:tab w:val="right" w:pos="423"/>
        </w:tabs>
        <w:jc w:val="both"/>
        <w:rPr>
          <w:rFonts w:ascii="Sakkal Majalla" w:hAnsi="Sakkal Majalla" w:cs="Sakkal Majalla"/>
          <w:b/>
          <w:bCs/>
          <w:sz w:val="28"/>
          <w:szCs w:val="28"/>
          <w:rtl/>
          <w:lang w:bidi="ar-EG"/>
        </w:rPr>
      </w:pPr>
    </w:p>
    <w:p w14:paraId="48DF83A9" w14:textId="41CAC189" w:rsidR="00A70BC2" w:rsidRDefault="00A70BC2" w:rsidP="00E63210">
      <w:pPr>
        <w:tabs>
          <w:tab w:val="right" w:pos="423"/>
        </w:tabs>
        <w:jc w:val="both"/>
        <w:rPr>
          <w:rFonts w:ascii="Sakkal Majalla" w:hAnsi="Sakkal Majalla" w:cs="Sakkal Majalla"/>
          <w:b/>
          <w:bCs/>
          <w:sz w:val="28"/>
          <w:szCs w:val="28"/>
          <w:rtl/>
          <w:lang w:bidi="ar-EG"/>
        </w:rPr>
      </w:pPr>
    </w:p>
    <w:p w14:paraId="1A6F8821" w14:textId="1AEEBE5D" w:rsidR="00A70BC2" w:rsidRDefault="00A70BC2" w:rsidP="00E63210">
      <w:pPr>
        <w:tabs>
          <w:tab w:val="right" w:pos="423"/>
        </w:tabs>
        <w:jc w:val="both"/>
        <w:rPr>
          <w:rFonts w:ascii="Sakkal Majalla" w:hAnsi="Sakkal Majalla" w:cs="Sakkal Majalla"/>
          <w:b/>
          <w:bCs/>
          <w:sz w:val="28"/>
          <w:szCs w:val="28"/>
          <w:rtl/>
          <w:lang w:bidi="ar-EG"/>
        </w:rPr>
      </w:pPr>
    </w:p>
    <w:p w14:paraId="5409C548" w14:textId="15E250A6" w:rsidR="00A70BC2" w:rsidRDefault="00A70BC2" w:rsidP="00E63210">
      <w:pPr>
        <w:tabs>
          <w:tab w:val="right" w:pos="423"/>
        </w:tabs>
        <w:jc w:val="both"/>
        <w:rPr>
          <w:rFonts w:ascii="Sakkal Majalla" w:hAnsi="Sakkal Majalla" w:cs="Sakkal Majalla"/>
          <w:b/>
          <w:bCs/>
          <w:sz w:val="28"/>
          <w:szCs w:val="28"/>
          <w:rtl/>
          <w:lang w:bidi="ar-EG"/>
        </w:rPr>
      </w:pPr>
    </w:p>
    <w:p w14:paraId="1F2AA97A" w14:textId="227DF9C4" w:rsidR="00A70BC2" w:rsidRDefault="00A70BC2" w:rsidP="00E63210">
      <w:pPr>
        <w:tabs>
          <w:tab w:val="right" w:pos="423"/>
        </w:tabs>
        <w:jc w:val="both"/>
        <w:rPr>
          <w:rFonts w:ascii="Sakkal Majalla" w:hAnsi="Sakkal Majalla" w:cs="Sakkal Majalla"/>
          <w:b/>
          <w:bCs/>
          <w:sz w:val="28"/>
          <w:szCs w:val="28"/>
          <w:rtl/>
          <w:lang w:bidi="ar-EG"/>
        </w:rPr>
      </w:pPr>
    </w:p>
    <w:p w14:paraId="1C9647EC" w14:textId="4C51EC8B" w:rsidR="00A70BC2" w:rsidRDefault="00A70BC2" w:rsidP="00E63210">
      <w:pPr>
        <w:tabs>
          <w:tab w:val="right" w:pos="423"/>
        </w:tabs>
        <w:jc w:val="both"/>
        <w:rPr>
          <w:rFonts w:ascii="Sakkal Majalla" w:hAnsi="Sakkal Majalla" w:cs="Sakkal Majalla"/>
          <w:b/>
          <w:bCs/>
          <w:sz w:val="28"/>
          <w:szCs w:val="28"/>
          <w:rtl/>
          <w:lang w:bidi="ar-EG"/>
        </w:rPr>
      </w:pPr>
    </w:p>
    <w:p w14:paraId="5927A402" w14:textId="77777777" w:rsidR="00BC587E" w:rsidRDefault="00BC587E" w:rsidP="00E63210">
      <w:pPr>
        <w:tabs>
          <w:tab w:val="right" w:pos="423"/>
        </w:tabs>
        <w:jc w:val="center"/>
        <w:rPr>
          <w:rFonts w:ascii="Sakkal Majalla" w:hAnsi="Sakkal Majalla" w:cs="Sakkal Majalla"/>
          <w:b/>
          <w:bCs/>
          <w:sz w:val="48"/>
          <w:szCs w:val="48"/>
          <w:u w:val="single"/>
          <w:rtl/>
        </w:rPr>
      </w:pPr>
    </w:p>
    <w:p w14:paraId="5FE23839" w14:textId="77777777" w:rsidR="00BC587E" w:rsidRDefault="00BC587E" w:rsidP="00E63210">
      <w:pPr>
        <w:tabs>
          <w:tab w:val="right" w:pos="423"/>
        </w:tabs>
        <w:jc w:val="center"/>
        <w:rPr>
          <w:rFonts w:ascii="Sakkal Majalla" w:hAnsi="Sakkal Majalla" w:cs="Sakkal Majalla"/>
          <w:b/>
          <w:bCs/>
          <w:sz w:val="48"/>
          <w:szCs w:val="48"/>
          <w:u w:val="single"/>
          <w:rtl/>
        </w:rPr>
      </w:pPr>
    </w:p>
    <w:p w14:paraId="7323F310" w14:textId="77777777" w:rsidR="00BC587E" w:rsidRDefault="00BC587E" w:rsidP="00E63210">
      <w:pPr>
        <w:tabs>
          <w:tab w:val="right" w:pos="423"/>
        </w:tabs>
        <w:jc w:val="center"/>
        <w:rPr>
          <w:rFonts w:ascii="Sakkal Majalla" w:hAnsi="Sakkal Majalla" w:cs="Sakkal Majalla"/>
          <w:b/>
          <w:bCs/>
          <w:sz w:val="48"/>
          <w:szCs w:val="48"/>
          <w:u w:val="single"/>
          <w:rtl/>
        </w:rPr>
      </w:pPr>
    </w:p>
    <w:p w14:paraId="73EE7D6F" w14:textId="6B92A07E" w:rsidR="00A70BC2" w:rsidRDefault="00A70BC2" w:rsidP="00E63210">
      <w:pPr>
        <w:tabs>
          <w:tab w:val="right" w:pos="423"/>
        </w:tabs>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66BAADF2" w14:textId="78DC5579" w:rsidR="00220292" w:rsidRPr="009125CE" w:rsidRDefault="002017D5" w:rsidP="00E63210">
      <w:pPr>
        <w:tabs>
          <w:tab w:val="right" w:pos="423"/>
        </w:tabs>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الإطار</w:t>
      </w:r>
      <w:r w:rsidR="00220292">
        <w:rPr>
          <w:rFonts w:ascii="Sakkal Majalla" w:hAnsi="Sakkal Majalla" w:cs="Sakkal Majalla" w:hint="cs"/>
          <w:b/>
          <w:bCs/>
          <w:sz w:val="48"/>
          <w:szCs w:val="48"/>
          <w:u w:val="single"/>
          <w:rtl/>
        </w:rPr>
        <w:t xml:space="preserve"> العام للبحث</w:t>
      </w:r>
    </w:p>
    <w:p w14:paraId="7DEC7918" w14:textId="77777777" w:rsidR="00A70BC2" w:rsidRDefault="00A70BC2" w:rsidP="00E63210">
      <w:pPr>
        <w:tabs>
          <w:tab w:val="right" w:pos="423"/>
        </w:tabs>
        <w:jc w:val="both"/>
        <w:rPr>
          <w:rFonts w:ascii="Sakkal Majalla" w:hAnsi="Sakkal Majalla" w:cs="Sakkal Majalla"/>
          <w:b/>
          <w:bCs/>
          <w:sz w:val="28"/>
          <w:szCs w:val="28"/>
          <w:rtl/>
          <w:lang w:bidi="ar-EG"/>
        </w:rPr>
      </w:pPr>
    </w:p>
    <w:p w14:paraId="521F46D2" w14:textId="14ECB6D7" w:rsidR="00C50DB5" w:rsidRDefault="00C50DB5" w:rsidP="00E63210">
      <w:pPr>
        <w:tabs>
          <w:tab w:val="right" w:pos="423"/>
        </w:tabs>
        <w:jc w:val="both"/>
        <w:rPr>
          <w:rFonts w:ascii="Sakkal Majalla" w:hAnsi="Sakkal Majalla" w:cs="Sakkal Majalla"/>
          <w:b/>
          <w:bCs/>
          <w:sz w:val="28"/>
          <w:szCs w:val="28"/>
          <w:rtl/>
          <w:lang w:bidi="ar-EG"/>
        </w:rPr>
      </w:pPr>
    </w:p>
    <w:p w14:paraId="582F13B2" w14:textId="21137958" w:rsidR="00C50DB5" w:rsidRDefault="00C50DB5" w:rsidP="00E63210">
      <w:pPr>
        <w:tabs>
          <w:tab w:val="right" w:pos="423"/>
        </w:tabs>
        <w:jc w:val="both"/>
        <w:rPr>
          <w:rFonts w:ascii="Sakkal Majalla" w:hAnsi="Sakkal Majalla" w:cs="Sakkal Majalla"/>
          <w:b/>
          <w:bCs/>
          <w:sz w:val="28"/>
          <w:szCs w:val="28"/>
          <w:rtl/>
          <w:lang w:bidi="ar-EG"/>
        </w:rPr>
      </w:pPr>
    </w:p>
    <w:p w14:paraId="0322EB1B" w14:textId="6DA21EE2" w:rsidR="00C50DB5" w:rsidRDefault="00C50DB5" w:rsidP="00E63210">
      <w:pPr>
        <w:tabs>
          <w:tab w:val="right" w:pos="423"/>
        </w:tabs>
        <w:jc w:val="both"/>
        <w:rPr>
          <w:rFonts w:ascii="Sakkal Majalla" w:hAnsi="Sakkal Majalla" w:cs="Sakkal Majalla"/>
          <w:b/>
          <w:bCs/>
          <w:sz w:val="28"/>
          <w:szCs w:val="28"/>
          <w:rtl/>
          <w:lang w:bidi="ar-EG"/>
        </w:rPr>
      </w:pPr>
    </w:p>
    <w:p w14:paraId="7F87A728" w14:textId="168A9B1E" w:rsidR="00C50DB5" w:rsidRDefault="00C50DB5" w:rsidP="00E63210">
      <w:pPr>
        <w:tabs>
          <w:tab w:val="right" w:pos="423"/>
        </w:tabs>
        <w:jc w:val="both"/>
        <w:rPr>
          <w:rFonts w:ascii="Sakkal Majalla" w:hAnsi="Sakkal Majalla" w:cs="Sakkal Majalla"/>
          <w:b/>
          <w:bCs/>
          <w:sz w:val="28"/>
          <w:szCs w:val="28"/>
          <w:rtl/>
          <w:lang w:bidi="ar-EG"/>
        </w:rPr>
      </w:pPr>
    </w:p>
    <w:p w14:paraId="5E6D996D" w14:textId="10E60D8A" w:rsidR="00A70BC2" w:rsidRDefault="00A70BC2" w:rsidP="00E63210">
      <w:pPr>
        <w:tabs>
          <w:tab w:val="right" w:pos="423"/>
        </w:tabs>
        <w:jc w:val="both"/>
        <w:rPr>
          <w:rFonts w:ascii="Sakkal Majalla" w:hAnsi="Sakkal Majalla" w:cs="Sakkal Majalla"/>
          <w:b/>
          <w:bCs/>
          <w:sz w:val="28"/>
          <w:szCs w:val="28"/>
          <w:rtl/>
          <w:lang w:bidi="ar-EG"/>
        </w:rPr>
      </w:pPr>
    </w:p>
    <w:p w14:paraId="64A2124A" w14:textId="38A492B3" w:rsidR="00DB4407" w:rsidRDefault="00DB4407" w:rsidP="00E63210">
      <w:pPr>
        <w:tabs>
          <w:tab w:val="right" w:pos="423"/>
        </w:tabs>
        <w:jc w:val="both"/>
        <w:rPr>
          <w:rFonts w:ascii="Sakkal Majalla" w:hAnsi="Sakkal Majalla" w:cs="Sakkal Majalla"/>
          <w:b/>
          <w:bCs/>
          <w:sz w:val="28"/>
          <w:szCs w:val="28"/>
          <w:rtl/>
          <w:lang w:bidi="ar-EG"/>
        </w:rPr>
      </w:pPr>
    </w:p>
    <w:p w14:paraId="1C9CB37F" w14:textId="429EDA24" w:rsidR="00DB4407" w:rsidRDefault="00DB4407" w:rsidP="00E63210">
      <w:pPr>
        <w:tabs>
          <w:tab w:val="right" w:pos="423"/>
        </w:tabs>
        <w:jc w:val="both"/>
        <w:rPr>
          <w:rFonts w:ascii="Sakkal Majalla" w:hAnsi="Sakkal Majalla" w:cs="Sakkal Majalla"/>
          <w:b/>
          <w:bCs/>
          <w:sz w:val="28"/>
          <w:szCs w:val="28"/>
          <w:rtl/>
          <w:lang w:bidi="ar-EG"/>
        </w:rPr>
      </w:pPr>
    </w:p>
    <w:p w14:paraId="63236A19" w14:textId="60AA24CF" w:rsidR="00DB4407" w:rsidRDefault="00DB4407" w:rsidP="00E63210">
      <w:pPr>
        <w:tabs>
          <w:tab w:val="right" w:pos="423"/>
        </w:tabs>
        <w:jc w:val="both"/>
        <w:rPr>
          <w:rFonts w:ascii="Sakkal Majalla" w:hAnsi="Sakkal Majalla" w:cs="Sakkal Majalla"/>
          <w:b/>
          <w:bCs/>
          <w:sz w:val="28"/>
          <w:szCs w:val="28"/>
          <w:rtl/>
          <w:lang w:bidi="ar-EG"/>
        </w:rPr>
      </w:pPr>
    </w:p>
    <w:p w14:paraId="7A531055" w14:textId="2307C314" w:rsidR="00DB4407" w:rsidRDefault="00DB4407" w:rsidP="00E63210">
      <w:pPr>
        <w:tabs>
          <w:tab w:val="right" w:pos="423"/>
        </w:tabs>
        <w:jc w:val="both"/>
        <w:rPr>
          <w:rFonts w:ascii="Sakkal Majalla" w:hAnsi="Sakkal Majalla" w:cs="Sakkal Majalla"/>
          <w:b/>
          <w:bCs/>
          <w:sz w:val="28"/>
          <w:szCs w:val="28"/>
          <w:rtl/>
          <w:lang w:bidi="ar-EG"/>
        </w:rPr>
      </w:pPr>
    </w:p>
    <w:p w14:paraId="7BD3A7DC" w14:textId="77777777" w:rsidR="00944B6E" w:rsidRDefault="00944B6E" w:rsidP="00E63210">
      <w:pPr>
        <w:tabs>
          <w:tab w:val="right" w:pos="423"/>
        </w:tabs>
        <w:jc w:val="both"/>
        <w:rPr>
          <w:rFonts w:ascii="Sakkal Majalla" w:hAnsi="Sakkal Majalla" w:cs="Sakkal Majalla"/>
          <w:b/>
          <w:bCs/>
          <w:sz w:val="28"/>
          <w:szCs w:val="28"/>
          <w:rtl/>
          <w:lang w:bidi="ar-EG"/>
        </w:rPr>
      </w:pPr>
    </w:p>
    <w:p w14:paraId="0ACEAA18" w14:textId="4CC67DB7" w:rsidR="00A70BC2" w:rsidRDefault="00A70BC2" w:rsidP="00E63210">
      <w:pPr>
        <w:tabs>
          <w:tab w:val="right" w:pos="423"/>
        </w:tabs>
        <w:jc w:val="both"/>
        <w:rPr>
          <w:rFonts w:ascii="Sakkal Majalla" w:hAnsi="Sakkal Majalla" w:cs="Sakkal Majalla"/>
          <w:b/>
          <w:bCs/>
          <w:sz w:val="28"/>
          <w:szCs w:val="28"/>
          <w:rtl/>
          <w:lang w:bidi="ar-EG"/>
        </w:rPr>
      </w:pPr>
    </w:p>
    <w:p w14:paraId="035BF540" w14:textId="573F3411" w:rsidR="009125CE" w:rsidRPr="00BA0A15" w:rsidRDefault="00C270F7" w:rsidP="00E63210">
      <w:pPr>
        <w:pStyle w:val="a6"/>
        <w:numPr>
          <w:ilvl w:val="0"/>
          <w:numId w:val="11"/>
        </w:numPr>
        <w:tabs>
          <w:tab w:val="right" w:pos="423"/>
        </w:tabs>
        <w:spacing w:line="360" w:lineRule="auto"/>
        <w:jc w:val="both"/>
        <w:rPr>
          <w:rFonts w:asciiTheme="majorBidi" w:hAnsiTheme="majorBidi" w:cstheme="majorBidi"/>
          <w:b/>
          <w:bCs/>
          <w:sz w:val="28"/>
          <w:szCs w:val="28"/>
          <w:u w:val="single"/>
          <w:rtl/>
        </w:rPr>
      </w:pPr>
      <w:bookmarkStart w:id="3" w:name="_Hlk172024586"/>
      <w:proofErr w:type="gramStart"/>
      <w:r>
        <w:rPr>
          <w:rFonts w:asciiTheme="majorBidi" w:hAnsiTheme="majorBidi" w:cstheme="majorBidi" w:hint="cs"/>
          <w:b/>
          <w:bCs/>
          <w:sz w:val="28"/>
          <w:szCs w:val="28"/>
          <w:u w:val="single"/>
          <w:rtl/>
        </w:rPr>
        <w:lastRenderedPageBreak/>
        <w:t>ال</w:t>
      </w:r>
      <w:r w:rsidR="00A74F76" w:rsidRPr="00BA0A15">
        <w:rPr>
          <w:rFonts w:asciiTheme="majorBidi" w:hAnsiTheme="majorBidi" w:cstheme="majorBidi"/>
          <w:b/>
          <w:bCs/>
          <w:sz w:val="28"/>
          <w:szCs w:val="28"/>
          <w:u w:val="single"/>
          <w:rtl/>
        </w:rPr>
        <w:t>مقدمة</w:t>
      </w:r>
      <w:r>
        <w:rPr>
          <w:rFonts w:asciiTheme="majorBidi" w:hAnsiTheme="majorBidi" w:cstheme="majorBidi" w:hint="cs"/>
          <w:b/>
          <w:bCs/>
          <w:sz w:val="28"/>
          <w:szCs w:val="28"/>
          <w:u w:val="single"/>
          <w:rtl/>
        </w:rPr>
        <w:t xml:space="preserve"> </w:t>
      </w:r>
      <w:r w:rsidR="009125CE" w:rsidRPr="00BA0A15">
        <w:rPr>
          <w:rFonts w:asciiTheme="majorBidi" w:hAnsiTheme="majorBidi" w:cstheme="majorBidi"/>
          <w:b/>
          <w:bCs/>
          <w:sz w:val="28"/>
          <w:szCs w:val="28"/>
          <w:u w:val="single"/>
          <w:rtl/>
        </w:rPr>
        <w:t>:</w:t>
      </w:r>
      <w:proofErr w:type="gramEnd"/>
    </w:p>
    <w:p w14:paraId="514C0E79" w14:textId="490F338E" w:rsidR="000A371B" w:rsidRPr="00A53CBC" w:rsidRDefault="000A371B" w:rsidP="00E63210">
      <w:pPr>
        <w:pStyle w:val="a5"/>
        <w:tabs>
          <w:tab w:val="right" w:pos="423"/>
        </w:tabs>
        <w:bidi/>
        <w:spacing w:before="0" w:beforeAutospacing="0" w:after="0" w:afterAutospacing="0" w:line="276" w:lineRule="auto"/>
        <w:ind w:hanging="2"/>
        <w:jc w:val="lowKashida"/>
        <w:rPr>
          <w:rFonts w:asciiTheme="majorBidi" w:hAnsiTheme="majorBidi" w:cstheme="majorBidi"/>
          <w:sz w:val="28"/>
          <w:szCs w:val="28"/>
          <w:rtl/>
        </w:rPr>
      </w:pPr>
      <w:r w:rsidRPr="00A53CBC">
        <w:rPr>
          <w:rFonts w:asciiTheme="majorBidi" w:hAnsiTheme="majorBidi" w:cstheme="majorBidi"/>
          <w:sz w:val="28"/>
          <w:szCs w:val="28"/>
          <w:rtl/>
        </w:rPr>
        <w:t>في ظل التطور السريع للعلوم والتكنولوجيا في العصر الحديث</w:t>
      </w:r>
      <w:r w:rsidR="003A71DC">
        <w:rPr>
          <w:rFonts w:asciiTheme="majorBidi" w:hAnsiTheme="majorBidi" w:cstheme="majorBidi"/>
          <w:sz w:val="28"/>
          <w:szCs w:val="28"/>
          <w:rtl/>
        </w:rPr>
        <w:t>،</w:t>
      </w:r>
      <w:r w:rsidRPr="00A53CBC">
        <w:rPr>
          <w:rFonts w:asciiTheme="majorBidi" w:hAnsiTheme="majorBidi" w:cstheme="majorBidi"/>
          <w:sz w:val="28"/>
          <w:szCs w:val="28"/>
          <w:rtl/>
        </w:rPr>
        <w:t xml:space="preserve"> أصبحت الحاجة إلى البحث العلمي أكثر إلحاحًا من أي وقت مضى إن البحث العلمي لا يعد فقط وسيلة لاكتشاف الحقائق الجديدة</w:t>
      </w:r>
      <w:r w:rsidR="003A71DC">
        <w:rPr>
          <w:rFonts w:asciiTheme="majorBidi" w:hAnsiTheme="majorBidi" w:cstheme="majorBidi"/>
          <w:sz w:val="28"/>
          <w:szCs w:val="28"/>
          <w:rtl/>
        </w:rPr>
        <w:t>،</w:t>
      </w:r>
      <w:r w:rsidRPr="00A53CBC">
        <w:rPr>
          <w:rFonts w:asciiTheme="majorBidi" w:hAnsiTheme="majorBidi" w:cstheme="majorBidi"/>
          <w:sz w:val="28"/>
          <w:szCs w:val="28"/>
          <w:rtl/>
        </w:rPr>
        <w:t xml:space="preserve"> بل هو </w:t>
      </w:r>
      <w:r w:rsidR="002C75E4" w:rsidRPr="00A53CBC">
        <w:rPr>
          <w:rFonts w:asciiTheme="majorBidi" w:hAnsiTheme="majorBidi" w:cstheme="majorBidi"/>
          <w:sz w:val="28"/>
          <w:szCs w:val="28"/>
          <w:rtl/>
        </w:rPr>
        <w:t>ايضاً</w:t>
      </w:r>
      <w:r w:rsidRPr="00A53CBC">
        <w:rPr>
          <w:rFonts w:asciiTheme="majorBidi" w:hAnsiTheme="majorBidi" w:cstheme="majorBidi"/>
          <w:sz w:val="28"/>
          <w:szCs w:val="28"/>
          <w:rtl/>
        </w:rPr>
        <w:t xml:space="preserve"> أداة أساسية لحل المشكلات وتحسين جودة الحياة في مختلف المجالات </w:t>
      </w:r>
      <w:r w:rsidR="00526678" w:rsidRPr="00A53CBC">
        <w:rPr>
          <w:rFonts w:asciiTheme="majorBidi" w:hAnsiTheme="majorBidi" w:cstheme="majorBidi"/>
          <w:sz w:val="28"/>
          <w:szCs w:val="28"/>
          <w:rtl/>
        </w:rPr>
        <w:t>وسبباً في نمو ال</w:t>
      </w:r>
      <w:r w:rsidR="00E379CF" w:rsidRPr="00A53CBC">
        <w:rPr>
          <w:rFonts w:asciiTheme="majorBidi" w:hAnsiTheme="majorBidi" w:cstheme="majorBidi"/>
          <w:sz w:val="28"/>
          <w:szCs w:val="28"/>
          <w:rtl/>
        </w:rPr>
        <w:t>أفكار الجديدة والوصول لرؤية أوسع في المستقبل</w:t>
      </w:r>
      <w:r w:rsidRPr="00A53CBC">
        <w:rPr>
          <w:rFonts w:asciiTheme="majorBidi" w:hAnsiTheme="majorBidi" w:cstheme="majorBidi"/>
          <w:sz w:val="28"/>
          <w:szCs w:val="28"/>
          <w:rtl/>
        </w:rPr>
        <w:t>،</w:t>
      </w:r>
      <w:r w:rsidR="00BD6A5D" w:rsidRPr="00A53CBC">
        <w:rPr>
          <w:rFonts w:asciiTheme="majorBidi" w:hAnsiTheme="majorBidi" w:cstheme="majorBidi" w:hint="cs"/>
          <w:sz w:val="28"/>
          <w:szCs w:val="28"/>
          <w:rtl/>
        </w:rPr>
        <w:t xml:space="preserve"> </w:t>
      </w:r>
      <w:r w:rsidRPr="00A53CBC">
        <w:rPr>
          <w:rFonts w:asciiTheme="majorBidi" w:hAnsiTheme="majorBidi" w:cstheme="majorBidi"/>
          <w:sz w:val="28"/>
          <w:szCs w:val="28"/>
          <w:rtl/>
        </w:rPr>
        <w:t>يهدف هذا البحث إلى دراسة [</w:t>
      </w:r>
      <w:r w:rsidR="002C75E4" w:rsidRPr="00A53CBC">
        <w:rPr>
          <w:rFonts w:asciiTheme="majorBidi" w:hAnsiTheme="majorBidi" w:cstheme="majorBidi"/>
          <w:sz w:val="28"/>
          <w:szCs w:val="28"/>
          <w:rtl/>
        </w:rPr>
        <w:t xml:space="preserve">دور إدارة الموارد البشرية في رفع كفاءة العاملين للنجاح في المسار الوظيفي </w:t>
      </w:r>
      <w:r w:rsidR="008A4BE0" w:rsidRPr="00A53CBC">
        <w:rPr>
          <w:rFonts w:asciiTheme="majorBidi" w:hAnsiTheme="majorBidi" w:cstheme="majorBidi"/>
          <w:sz w:val="28"/>
          <w:szCs w:val="28"/>
          <w:rtl/>
        </w:rPr>
        <w:t xml:space="preserve">في </w:t>
      </w:r>
      <w:r w:rsidR="00BD6A5D" w:rsidRPr="00A53CBC">
        <w:rPr>
          <w:rFonts w:asciiTheme="majorBidi" w:hAnsiTheme="majorBidi" w:cstheme="majorBidi"/>
          <w:sz w:val="28"/>
          <w:szCs w:val="28"/>
          <w:rtl/>
        </w:rPr>
        <w:t>"</w:t>
      </w:r>
      <w:r w:rsidR="002C75E4" w:rsidRPr="00A53CBC">
        <w:rPr>
          <w:rFonts w:asciiTheme="majorBidi" w:hAnsiTheme="majorBidi" w:cstheme="majorBidi"/>
          <w:sz w:val="28"/>
          <w:szCs w:val="28"/>
          <w:rtl/>
        </w:rPr>
        <w:t xml:space="preserve">القطاع غير </w:t>
      </w:r>
      <w:r w:rsidR="00A70BC2" w:rsidRPr="00A53CBC">
        <w:rPr>
          <w:rFonts w:asciiTheme="majorBidi" w:hAnsiTheme="majorBidi" w:cstheme="majorBidi"/>
          <w:sz w:val="28"/>
          <w:szCs w:val="28"/>
          <w:rtl/>
        </w:rPr>
        <w:t>ال</w:t>
      </w:r>
      <w:r w:rsidR="00BD6A5D" w:rsidRPr="00A53CBC">
        <w:rPr>
          <w:rFonts w:asciiTheme="majorBidi" w:hAnsiTheme="majorBidi" w:cstheme="majorBidi"/>
          <w:sz w:val="28"/>
          <w:szCs w:val="28"/>
          <w:rtl/>
        </w:rPr>
        <w:t>ربحي</w:t>
      </w:r>
      <w:r w:rsidR="002C75E4" w:rsidRPr="00A53CBC">
        <w:rPr>
          <w:rFonts w:asciiTheme="majorBidi" w:hAnsiTheme="majorBidi" w:cstheme="majorBidi"/>
          <w:sz w:val="28"/>
          <w:szCs w:val="28"/>
          <w:rtl/>
        </w:rPr>
        <w:t>"</w:t>
      </w:r>
      <w:r w:rsidR="00BD6A5D" w:rsidRPr="00A53CBC">
        <w:rPr>
          <w:rFonts w:asciiTheme="majorBidi" w:hAnsiTheme="majorBidi" w:cstheme="majorBidi"/>
          <w:sz w:val="28"/>
          <w:szCs w:val="28"/>
          <w:rtl/>
        </w:rPr>
        <w:t xml:space="preserve"> بالمملكة العربية السعودية</w:t>
      </w:r>
      <w:r w:rsidRPr="00A53CBC">
        <w:rPr>
          <w:rFonts w:asciiTheme="majorBidi" w:hAnsiTheme="majorBidi" w:cstheme="majorBidi"/>
          <w:sz w:val="28"/>
          <w:szCs w:val="28"/>
          <w:rtl/>
        </w:rPr>
        <w:t xml:space="preserve">] وتأثيره على [ جودة </w:t>
      </w:r>
      <w:r w:rsidR="00E379CF" w:rsidRPr="00A53CBC">
        <w:rPr>
          <w:rFonts w:asciiTheme="majorBidi" w:hAnsiTheme="majorBidi" w:cstheme="majorBidi"/>
          <w:sz w:val="28"/>
          <w:szCs w:val="28"/>
          <w:rtl/>
        </w:rPr>
        <w:t xml:space="preserve">مهارات الكوادر الوظيفية </w:t>
      </w:r>
      <w:r w:rsidRPr="00A53CBC">
        <w:rPr>
          <w:rFonts w:asciiTheme="majorBidi" w:hAnsiTheme="majorBidi" w:cstheme="majorBidi"/>
          <w:sz w:val="28"/>
          <w:szCs w:val="28"/>
          <w:rtl/>
        </w:rPr>
        <w:t xml:space="preserve"> في </w:t>
      </w:r>
      <w:r w:rsidR="00C56A84">
        <w:rPr>
          <w:rFonts w:asciiTheme="majorBidi" w:hAnsiTheme="majorBidi" w:cstheme="majorBidi" w:hint="cs"/>
          <w:sz w:val="28"/>
          <w:szCs w:val="28"/>
          <w:rtl/>
        </w:rPr>
        <w:t xml:space="preserve">المنظمات </w:t>
      </w:r>
      <w:r w:rsidR="003D79AB" w:rsidRPr="00A53CBC">
        <w:rPr>
          <w:rFonts w:asciiTheme="majorBidi" w:hAnsiTheme="majorBidi" w:cstheme="majorBidi"/>
          <w:sz w:val="28"/>
          <w:szCs w:val="28"/>
          <w:rtl/>
        </w:rPr>
        <w:t>غير</w:t>
      </w:r>
      <w:r w:rsidRPr="00A53CBC">
        <w:rPr>
          <w:rFonts w:asciiTheme="majorBidi" w:hAnsiTheme="majorBidi" w:cstheme="majorBidi"/>
          <w:sz w:val="28"/>
          <w:szCs w:val="28"/>
          <w:rtl/>
        </w:rPr>
        <w:t xml:space="preserve"> </w:t>
      </w:r>
      <w:r w:rsidR="003D79AB" w:rsidRPr="00A53CBC">
        <w:rPr>
          <w:rFonts w:asciiTheme="majorBidi" w:hAnsiTheme="majorBidi" w:cstheme="majorBidi"/>
          <w:sz w:val="28"/>
          <w:szCs w:val="28"/>
          <w:rtl/>
        </w:rPr>
        <w:t>ال</w:t>
      </w:r>
      <w:r w:rsidRPr="00A53CBC">
        <w:rPr>
          <w:rFonts w:asciiTheme="majorBidi" w:hAnsiTheme="majorBidi" w:cstheme="majorBidi"/>
          <w:sz w:val="28"/>
          <w:szCs w:val="28"/>
          <w:rtl/>
        </w:rPr>
        <w:t>ربحية ]</w:t>
      </w:r>
      <w:r w:rsidR="003A71DC">
        <w:rPr>
          <w:rFonts w:asciiTheme="majorBidi" w:hAnsiTheme="majorBidi" w:cstheme="majorBidi"/>
          <w:sz w:val="28"/>
          <w:szCs w:val="28"/>
          <w:rtl/>
        </w:rPr>
        <w:t>،</w:t>
      </w:r>
      <w:r w:rsidRPr="00A53CBC">
        <w:rPr>
          <w:rFonts w:asciiTheme="majorBidi" w:hAnsiTheme="majorBidi" w:cstheme="majorBidi"/>
          <w:sz w:val="28"/>
          <w:szCs w:val="28"/>
          <w:rtl/>
        </w:rPr>
        <w:t xml:space="preserve"> وذلك من خلال تحليل البيانات والتجارب التي </w:t>
      </w:r>
      <w:r w:rsidR="00E379CF" w:rsidRPr="00A53CBC">
        <w:rPr>
          <w:rFonts w:asciiTheme="majorBidi" w:hAnsiTheme="majorBidi" w:cstheme="majorBidi"/>
          <w:sz w:val="28"/>
          <w:szCs w:val="28"/>
          <w:rtl/>
        </w:rPr>
        <w:t>سي</w:t>
      </w:r>
      <w:r w:rsidRPr="00A53CBC">
        <w:rPr>
          <w:rFonts w:asciiTheme="majorBidi" w:hAnsiTheme="majorBidi" w:cstheme="majorBidi"/>
          <w:sz w:val="28"/>
          <w:szCs w:val="28"/>
          <w:rtl/>
        </w:rPr>
        <w:t>تم جمعها واستخدامها للوصول إلى استنتاجات علمية دقيقة</w:t>
      </w:r>
      <w:r w:rsidR="003A71DC">
        <w:rPr>
          <w:rFonts w:asciiTheme="majorBidi" w:hAnsiTheme="majorBidi" w:cstheme="majorBidi"/>
          <w:sz w:val="28"/>
          <w:szCs w:val="28"/>
          <w:rtl/>
        </w:rPr>
        <w:t>،</w:t>
      </w:r>
      <w:r w:rsidRPr="00A53CBC">
        <w:rPr>
          <w:rFonts w:asciiTheme="majorBidi" w:hAnsiTheme="majorBidi" w:cstheme="majorBidi"/>
          <w:sz w:val="28"/>
          <w:szCs w:val="28"/>
          <w:rtl/>
        </w:rPr>
        <w:t xml:space="preserve"> </w:t>
      </w:r>
      <w:r w:rsidR="00692EA5" w:rsidRPr="00A53CBC">
        <w:rPr>
          <w:rFonts w:asciiTheme="majorBidi" w:hAnsiTheme="majorBidi" w:cstheme="majorBidi"/>
          <w:sz w:val="28"/>
          <w:szCs w:val="28"/>
          <w:rtl/>
        </w:rPr>
        <w:t>كما أن</w:t>
      </w:r>
      <w:r w:rsidRPr="00A53CBC">
        <w:rPr>
          <w:rFonts w:asciiTheme="majorBidi" w:hAnsiTheme="majorBidi" w:cstheme="majorBidi"/>
          <w:sz w:val="28"/>
          <w:szCs w:val="28"/>
          <w:rtl/>
        </w:rPr>
        <w:t xml:space="preserve"> الإسلام منذ القدم يهتم برأس المال البشرى</w:t>
      </w:r>
      <w:r w:rsidR="003A71DC">
        <w:rPr>
          <w:rFonts w:asciiTheme="majorBidi" w:hAnsiTheme="majorBidi" w:cstheme="majorBidi"/>
          <w:sz w:val="28"/>
          <w:szCs w:val="28"/>
          <w:rtl/>
        </w:rPr>
        <w:t>،</w:t>
      </w:r>
      <w:r w:rsidRPr="00A53CBC">
        <w:rPr>
          <w:rFonts w:asciiTheme="majorBidi" w:hAnsiTheme="majorBidi" w:cstheme="majorBidi"/>
          <w:sz w:val="28"/>
          <w:szCs w:val="28"/>
          <w:rtl/>
        </w:rPr>
        <w:t xml:space="preserve"> قال تعال</w:t>
      </w:r>
      <w:r w:rsidR="00E379CF" w:rsidRPr="00A53CBC">
        <w:rPr>
          <w:rFonts w:asciiTheme="majorBidi" w:hAnsiTheme="majorBidi" w:cstheme="majorBidi"/>
          <w:sz w:val="28"/>
          <w:szCs w:val="28"/>
          <w:rtl/>
        </w:rPr>
        <w:t>ى (</w:t>
      </w:r>
      <w:r w:rsidRPr="00A53CBC">
        <w:rPr>
          <w:rFonts w:asciiTheme="majorBidi" w:hAnsiTheme="majorBidi" w:cstheme="majorBidi"/>
          <w:sz w:val="28"/>
          <w:szCs w:val="28"/>
          <w:rtl/>
        </w:rPr>
        <w:t>ولَقَدْ كَرَّمنا بَنِي آدَمَ وَحَمَلْنَاهُمْ فِي الْبَرِّ وَالْبَحْرِ وَرَزَقْنَاهُم مِنَ الطَّيِّبَاتِ</w:t>
      </w:r>
      <w:r w:rsidR="002C75E4" w:rsidRPr="00A53CBC">
        <w:rPr>
          <w:rFonts w:asciiTheme="majorBidi" w:hAnsiTheme="majorBidi" w:cstheme="majorBidi"/>
          <w:sz w:val="28"/>
          <w:szCs w:val="28"/>
          <w:rtl/>
        </w:rPr>
        <w:t xml:space="preserve"> </w:t>
      </w:r>
      <w:r w:rsidRPr="00A53CBC">
        <w:rPr>
          <w:rFonts w:asciiTheme="majorBidi" w:hAnsiTheme="majorBidi" w:cstheme="majorBidi"/>
          <w:sz w:val="28"/>
          <w:szCs w:val="28"/>
          <w:rtl/>
        </w:rPr>
        <w:t>وَفَضَّلْنَاهُمْ عَلَى كَثِيرٍ مِّمَن خَلَقْنَا تَفْضِيلًا (الإسراء : 70 )</w:t>
      </w:r>
      <w:r w:rsidR="003A71DC">
        <w:rPr>
          <w:rFonts w:asciiTheme="majorBidi" w:hAnsiTheme="majorBidi" w:cstheme="majorBidi"/>
          <w:sz w:val="28"/>
          <w:szCs w:val="28"/>
          <w:rtl/>
        </w:rPr>
        <w:t>.</w:t>
      </w:r>
      <w:r w:rsidR="00E051BA" w:rsidRPr="00A53CBC">
        <w:rPr>
          <w:rFonts w:asciiTheme="majorBidi" w:hAnsiTheme="majorBidi" w:cstheme="majorBidi"/>
          <w:sz w:val="28"/>
          <w:szCs w:val="28"/>
          <w:rtl/>
        </w:rPr>
        <w:t xml:space="preserve"> </w:t>
      </w:r>
    </w:p>
    <w:p w14:paraId="640B80A7" w14:textId="51912A96" w:rsidR="002C75E4" w:rsidRPr="00BD6A5D" w:rsidRDefault="002627A0" w:rsidP="00E63210">
      <w:pPr>
        <w:pStyle w:val="a5"/>
        <w:tabs>
          <w:tab w:val="right" w:pos="423"/>
        </w:tabs>
        <w:bidi/>
        <w:spacing w:before="0" w:beforeAutospacing="0" w:after="0" w:afterAutospacing="0" w:line="276" w:lineRule="auto"/>
        <w:ind w:hanging="2"/>
        <w:jc w:val="lowKashida"/>
        <w:rPr>
          <w:rFonts w:asciiTheme="majorBidi" w:hAnsiTheme="majorBidi" w:cstheme="majorBidi"/>
          <w:sz w:val="28"/>
          <w:szCs w:val="28"/>
          <w:rtl/>
        </w:rPr>
      </w:pPr>
      <w:r w:rsidRPr="00BD6A5D">
        <w:rPr>
          <w:rFonts w:asciiTheme="majorBidi" w:hAnsiTheme="majorBidi" w:cstheme="majorBidi"/>
          <w:sz w:val="28"/>
          <w:szCs w:val="28"/>
          <w:rtl/>
        </w:rPr>
        <w:t xml:space="preserve">يعد العنصر البشري من العناصر المهمة التي تحيا بها </w:t>
      </w:r>
      <w:r w:rsidR="00692EA5" w:rsidRPr="00BD6A5D">
        <w:rPr>
          <w:rFonts w:asciiTheme="majorBidi" w:hAnsiTheme="majorBidi" w:cstheme="majorBidi"/>
          <w:sz w:val="28"/>
          <w:szCs w:val="28"/>
          <w:rtl/>
        </w:rPr>
        <w:t>والمنظمات والمؤسسات</w:t>
      </w:r>
      <w:r w:rsidR="003A71DC">
        <w:rPr>
          <w:rFonts w:asciiTheme="majorBidi" w:hAnsiTheme="majorBidi" w:cstheme="majorBidi"/>
          <w:sz w:val="28"/>
          <w:szCs w:val="28"/>
          <w:rtl/>
        </w:rPr>
        <w:t>،</w:t>
      </w:r>
      <w:r w:rsidRPr="00BD6A5D">
        <w:rPr>
          <w:rFonts w:asciiTheme="majorBidi" w:hAnsiTheme="majorBidi" w:cstheme="majorBidi"/>
          <w:sz w:val="28"/>
          <w:szCs w:val="28"/>
          <w:rtl/>
        </w:rPr>
        <w:t xml:space="preserve"> كما يعد المحرك الأساسي لجميع النشاطات وأساس فاعليتها وخاصة إذا تميز هذا المورد بمهارته ومعرفته وقدرته وقابليته للتكيف مع طبيعة الأعمال التي يمارسها</w:t>
      </w:r>
      <w:r w:rsidR="003A71DC">
        <w:rPr>
          <w:rFonts w:asciiTheme="majorBidi" w:hAnsiTheme="majorBidi" w:cstheme="majorBidi"/>
          <w:sz w:val="28"/>
          <w:szCs w:val="28"/>
          <w:rtl/>
        </w:rPr>
        <w:t>،</w:t>
      </w:r>
      <w:r w:rsidRPr="00BD6A5D">
        <w:rPr>
          <w:rFonts w:asciiTheme="majorBidi" w:hAnsiTheme="majorBidi" w:cstheme="majorBidi"/>
          <w:sz w:val="28"/>
          <w:szCs w:val="28"/>
          <w:rtl/>
        </w:rPr>
        <w:t xml:space="preserve"> ونظرا للتغيرات الحاصلة في بيئة الأعمال انعكست بآثارها على </w:t>
      </w:r>
      <w:r w:rsidR="00630886" w:rsidRPr="00BD6A5D">
        <w:rPr>
          <w:rFonts w:asciiTheme="majorBidi" w:hAnsiTheme="majorBidi" w:cstheme="majorBidi"/>
          <w:sz w:val="28"/>
          <w:szCs w:val="28"/>
          <w:rtl/>
        </w:rPr>
        <w:t>المنظمات</w:t>
      </w:r>
      <w:r w:rsidR="003A71DC">
        <w:rPr>
          <w:rFonts w:asciiTheme="majorBidi" w:hAnsiTheme="majorBidi" w:cstheme="majorBidi"/>
          <w:sz w:val="28"/>
          <w:szCs w:val="28"/>
          <w:rtl/>
        </w:rPr>
        <w:t>،</w:t>
      </w:r>
      <w:r w:rsidRPr="00BD6A5D">
        <w:rPr>
          <w:rFonts w:asciiTheme="majorBidi" w:hAnsiTheme="majorBidi" w:cstheme="majorBidi"/>
          <w:sz w:val="28"/>
          <w:szCs w:val="28"/>
          <w:rtl/>
        </w:rPr>
        <w:t xml:space="preserve"> مما استدعى إعادة النظر بتركيبة الموارد البشرية المهارية والمعرفية وتطوير قدراتها الأدائية</w:t>
      </w:r>
      <w:r w:rsidR="003A71DC">
        <w:rPr>
          <w:rFonts w:asciiTheme="majorBidi" w:hAnsiTheme="majorBidi" w:cstheme="majorBidi"/>
          <w:sz w:val="28"/>
          <w:szCs w:val="28"/>
          <w:rtl/>
        </w:rPr>
        <w:t>،</w:t>
      </w:r>
      <w:r w:rsidRPr="00BD6A5D">
        <w:rPr>
          <w:rFonts w:asciiTheme="majorBidi" w:hAnsiTheme="majorBidi" w:cstheme="majorBidi"/>
          <w:sz w:val="28"/>
          <w:szCs w:val="28"/>
          <w:rtl/>
        </w:rPr>
        <w:t xml:space="preserve"> حيث استدعى هذا التطوير تركيز </w:t>
      </w:r>
      <w:r w:rsidR="00630886" w:rsidRPr="00BD6A5D">
        <w:rPr>
          <w:rFonts w:asciiTheme="majorBidi" w:hAnsiTheme="majorBidi" w:cstheme="majorBidi"/>
          <w:sz w:val="28"/>
          <w:szCs w:val="28"/>
          <w:rtl/>
        </w:rPr>
        <w:t>المنظمة</w:t>
      </w:r>
      <w:r w:rsidRPr="00BD6A5D">
        <w:rPr>
          <w:rFonts w:asciiTheme="majorBidi" w:hAnsiTheme="majorBidi" w:cstheme="majorBidi"/>
          <w:sz w:val="28"/>
          <w:szCs w:val="28"/>
          <w:rtl/>
        </w:rPr>
        <w:t xml:space="preserve"> على نشاط التدريب بالإضافة إلى أنشطتها في مجال الاختيار والتعيين والاستقبال والتوجيه والمتابعة للموارد البشرية، وذلك بهدف تطوير مهارات ومعارف جديدة تتواكب مع المتطلبات الوظيفية الجديدة</w:t>
      </w:r>
      <w:r w:rsidR="002C75E4" w:rsidRPr="00BD6A5D">
        <w:rPr>
          <w:rFonts w:asciiTheme="majorBidi" w:hAnsiTheme="majorBidi" w:cstheme="majorBidi"/>
          <w:sz w:val="28"/>
          <w:szCs w:val="28"/>
          <w:rtl/>
        </w:rPr>
        <w:t xml:space="preserve"> والحفاظ على المسار الوظيفي </w:t>
      </w:r>
      <w:r w:rsidR="003A71DC">
        <w:rPr>
          <w:rFonts w:asciiTheme="majorBidi" w:hAnsiTheme="majorBidi" w:cstheme="majorBidi"/>
          <w:sz w:val="28"/>
          <w:szCs w:val="28"/>
          <w:rtl/>
        </w:rPr>
        <w:t>.</w:t>
      </w:r>
    </w:p>
    <w:p w14:paraId="0BD91881" w14:textId="3511B65B" w:rsidR="005C2754" w:rsidRPr="00BD6A5D" w:rsidRDefault="002627A0" w:rsidP="00E63210">
      <w:pPr>
        <w:pStyle w:val="a5"/>
        <w:tabs>
          <w:tab w:val="right" w:pos="423"/>
        </w:tabs>
        <w:bidi/>
        <w:spacing w:before="0" w:beforeAutospacing="0" w:after="0" w:afterAutospacing="0" w:line="276" w:lineRule="auto"/>
        <w:ind w:hanging="2"/>
        <w:jc w:val="lowKashida"/>
        <w:rPr>
          <w:rFonts w:asciiTheme="majorBidi" w:hAnsiTheme="majorBidi" w:cstheme="majorBidi"/>
          <w:sz w:val="28"/>
          <w:szCs w:val="28"/>
        </w:rPr>
      </w:pPr>
      <w:r w:rsidRPr="00BD6A5D">
        <w:rPr>
          <w:rFonts w:asciiTheme="majorBidi" w:hAnsiTheme="majorBidi" w:cstheme="majorBidi"/>
          <w:sz w:val="28"/>
          <w:szCs w:val="28"/>
          <w:rtl/>
        </w:rPr>
        <w:t xml:space="preserve">ومن هذا المنطلق عملت </w:t>
      </w:r>
      <w:r w:rsidR="002C75E4" w:rsidRPr="00BD6A5D">
        <w:rPr>
          <w:rFonts w:asciiTheme="majorBidi" w:hAnsiTheme="majorBidi" w:cstheme="majorBidi"/>
          <w:sz w:val="28"/>
          <w:szCs w:val="28"/>
          <w:rtl/>
        </w:rPr>
        <w:t>المنظمات</w:t>
      </w:r>
      <w:r w:rsidRPr="00BD6A5D">
        <w:rPr>
          <w:rFonts w:asciiTheme="majorBidi" w:hAnsiTheme="majorBidi" w:cstheme="majorBidi"/>
          <w:sz w:val="28"/>
          <w:szCs w:val="28"/>
          <w:rtl/>
        </w:rPr>
        <w:t xml:space="preserve"> على تنمية العنصر البشري وتطويره والارتقاء بـه</w:t>
      </w:r>
      <w:r w:rsidR="003A71DC">
        <w:rPr>
          <w:rFonts w:asciiTheme="majorBidi" w:hAnsiTheme="majorBidi" w:cstheme="majorBidi"/>
          <w:sz w:val="28"/>
          <w:szCs w:val="28"/>
          <w:rtl/>
        </w:rPr>
        <w:t>،</w:t>
      </w:r>
      <w:r w:rsidRPr="00BD6A5D">
        <w:rPr>
          <w:rFonts w:asciiTheme="majorBidi" w:hAnsiTheme="majorBidi" w:cstheme="majorBidi"/>
          <w:sz w:val="28"/>
          <w:szCs w:val="28"/>
          <w:rtl/>
        </w:rPr>
        <w:t xml:space="preserve"> إذ يعتبر التدريب أحد الوسائل التي تستخدمها الإدارة من أجل تحقيق هذا التطوير وتنمية القدرات العلمية والسلوكية للعاملين بالشكل الذي يمهد الطريق نحو ازدهار ونمو </w:t>
      </w:r>
      <w:r w:rsidR="00AB56A3" w:rsidRPr="00BD6A5D">
        <w:rPr>
          <w:rFonts w:asciiTheme="majorBidi" w:hAnsiTheme="majorBidi" w:cstheme="majorBidi"/>
          <w:sz w:val="28"/>
          <w:szCs w:val="28"/>
          <w:rtl/>
        </w:rPr>
        <w:t>المنظمات</w:t>
      </w:r>
      <w:r w:rsidRPr="00BD6A5D">
        <w:rPr>
          <w:rFonts w:asciiTheme="majorBidi" w:hAnsiTheme="majorBidi" w:cstheme="majorBidi"/>
          <w:sz w:val="28"/>
          <w:szCs w:val="28"/>
          <w:rtl/>
        </w:rPr>
        <w:t xml:space="preserve"> مـن أجـل مواجهة التغيرات على صعيد البيئة الداخلية والخارجية</w:t>
      </w:r>
      <w:r w:rsidR="005C2754" w:rsidRPr="00BD6A5D">
        <w:rPr>
          <w:rFonts w:asciiTheme="majorBidi" w:hAnsiTheme="majorBidi" w:cstheme="majorBidi"/>
          <w:sz w:val="28"/>
          <w:szCs w:val="28"/>
          <w:rtl/>
        </w:rPr>
        <w:t xml:space="preserve">، كما أن </w:t>
      </w:r>
      <w:r w:rsidR="00AE2574" w:rsidRPr="00BD6A5D">
        <w:rPr>
          <w:rFonts w:asciiTheme="majorBidi" w:hAnsiTheme="majorBidi" w:cstheme="majorBidi"/>
          <w:sz w:val="28"/>
          <w:szCs w:val="28"/>
          <w:rtl/>
        </w:rPr>
        <w:t xml:space="preserve">العنصر المؤثر والأساسي هم العاملين ومن خلال هذه الأهمية تركز وتعمل إدارة </w:t>
      </w:r>
      <w:r w:rsidR="00083B9D" w:rsidRPr="00BD6A5D">
        <w:rPr>
          <w:rFonts w:asciiTheme="majorBidi" w:hAnsiTheme="majorBidi" w:cstheme="majorBidi"/>
          <w:sz w:val="28"/>
          <w:szCs w:val="28"/>
          <w:rtl/>
        </w:rPr>
        <w:t xml:space="preserve">الموارد البشرية دورًا حيويًا في </w:t>
      </w:r>
      <w:r w:rsidR="00AE2574" w:rsidRPr="00BD6A5D">
        <w:rPr>
          <w:rFonts w:asciiTheme="majorBidi" w:hAnsiTheme="majorBidi" w:cstheme="majorBidi"/>
          <w:sz w:val="28"/>
          <w:szCs w:val="28"/>
          <w:rtl/>
        </w:rPr>
        <w:t>بناء وتطوير العاملين ل</w:t>
      </w:r>
      <w:r w:rsidR="00083B9D" w:rsidRPr="00BD6A5D">
        <w:rPr>
          <w:rFonts w:asciiTheme="majorBidi" w:hAnsiTheme="majorBidi" w:cstheme="majorBidi"/>
          <w:sz w:val="28"/>
          <w:szCs w:val="28"/>
          <w:rtl/>
        </w:rPr>
        <w:t xml:space="preserve">تحقيق أهداف </w:t>
      </w:r>
      <w:r w:rsidR="00630886" w:rsidRPr="00BD6A5D">
        <w:rPr>
          <w:rFonts w:asciiTheme="majorBidi" w:hAnsiTheme="majorBidi" w:cstheme="majorBidi"/>
          <w:sz w:val="28"/>
          <w:szCs w:val="28"/>
          <w:rtl/>
        </w:rPr>
        <w:t>المنظمات</w:t>
      </w:r>
      <w:r w:rsidR="0079547E" w:rsidRPr="00BD6A5D">
        <w:rPr>
          <w:rFonts w:asciiTheme="majorBidi" w:hAnsiTheme="majorBidi" w:cstheme="majorBidi"/>
          <w:sz w:val="28"/>
          <w:szCs w:val="28"/>
          <w:rtl/>
        </w:rPr>
        <w:t xml:space="preserve"> </w:t>
      </w:r>
      <w:r w:rsidR="00AE2574" w:rsidRPr="00BD6A5D">
        <w:rPr>
          <w:rFonts w:asciiTheme="majorBidi" w:hAnsiTheme="majorBidi" w:cstheme="majorBidi"/>
          <w:sz w:val="28"/>
          <w:szCs w:val="28"/>
          <w:rtl/>
        </w:rPr>
        <w:t xml:space="preserve">غير </w:t>
      </w:r>
      <w:r w:rsidR="00A70BC2" w:rsidRPr="00BD6A5D">
        <w:rPr>
          <w:rFonts w:asciiTheme="majorBidi" w:hAnsiTheme="majorBidi" w:cstheme="majorBidi"/>
          <w:sz w:val="28"/>
          <w:szCs w:val="28"/>
          <w:rtl/>
        </w:rPr>
        <w:t>ال</w:t>
      </w:r>
      <w:r w:rsidR="00AE2574" w:rsidRPr="00BD6A5D">
        <w:rPr>
          <w:rFonts w:asciiTheme="majorBidi" w:hAnsiTheme="majorBidi" w:cstheme="majorBidi"/>
          <w:sz w:val="28"/>
          <w:szCs w:val="28"/>
          <w:rtl/>
        </w:rPr>
        <w:t xml:space="preserve">ربحية </w:t>
      </w:r>
      <w:r w:rsidR="00083B9D" w:rsidRPr="00BD6A5D">
        <w:rPr>
          <w:rFonts w:asciiTheme="majorBidi" w:hAnsiTheme="majorBidi" w:cstheme="majorBidi"/>
          <w:sz w:val="28"/>
          <w:szCs w:val="28"/>
          <w:rtl/>
        </w:rPr>
        <w:t xml:space="preserve">وضمان استدامتها في بيئة الأعمال المتغيرة إن نجاح أي </w:t>
      </w:r>
      <w:r w:rsidR="00AE2574" w:rsidRPr="00BD6A5D">
        <w:rPr>
          <w:rFonts w:asciiTheme="majorBidi" w:hAnsiTheme="majorBidi" w:cstheme="majorBidi"/>
          <w:sz w:val="28"/>
          <w:szCs w:val="28"/>
          <w:rtl/>
        </w:rPr>
        <w:t>جمعية</w:t>
      </w:r>
      <w:r w:rsidR="00083B9D" w:rsidRPr="00BD6A5D">
        <w:rPr>
          <w:rFonts w:asciiTheme="majorBidi" w:hAnsiTheme="majorBidi" w:cstheme="majorBidi"/>
          <w:sz w:val="28"/>
          <w:szCs w:val="28"/>
          <w:rtl/>
        </w:rPr>
        <w:t xml:space="preserve"> يعتمد بشكل كبير على كيفية إدارة وتطوير مواردها البشرية</w:t>
      </w:r>
      <w:r w:rsidR="003A71DC">
        <w:rPr>
          <w:rFonts w:asciiTheme="majorBidi" w:hAnsiTheme="majorBidi" w:cstheme="majorBidi"/>
          <w:sz w:val="28"/>
          <w:szCs w:val="28"/>
          <w:rtl/>
        </w:rPr>
        <w:t>،</w:t>
      </w:r>
      <w:r w:rsidR="00083B9D" w:rsidRPr="00BD6A5D">
        <w:rPr>
          <w:rFonts w:asciiTheme="majorBidi" w:hAnsiTheme="majorBidi" w:cstheme="majorBidi"/>
          <w:sz w:val="28"/>
          <w:szCs w:val="28"/>
          <w:rtl/>
        </w:rPr>
        <w:t xml:space="preserve"> إذ تعتبر هذه الموارد العنصر الأساسي الذي يساهم في تحقيق التميز والتنافسية في هذا السياق</w:t>
      </w:r>
      <w:r w:rsidR="003A71DC">
        <w:rPr>
          <w:rFonts w:asciiTheme="majorBidi" w:hAnsiTheme="majorBidi" w:cstheme="majorBidi"/>
          <w:sz w:val="28"/>
          <w:szCs w:val="28"/>
          <w:rtl/>
        </w:rPr>
        <w:t>،</w:t>
      </w:r>
      <w:r w:rsidR="00083B9D" w:rsidRPr="00BD6A5D">
        <w:rPr>
          <w:rFonts w:asciiTheme="majorBidi" w:hAnsiTheme="majorBidi" w:cstheme="majorBidi"/>
          <w:sz w:val="28"/>
          <w:szCs w:val="28"/>
          <w:rtl/>
        </w:rPr>
        <w:t xml:space="preserve"> </w:t>
      </w:r>
      <w:r w:rsidR="005C2754" w:rsidRPr="00BD6A5D">
        <w:rPr>
          <w:rFonts w:asciiTheme="majorBidi" w:hAnsiTheme="majorBidi" w:cstheme="majorBidi"/>
          <w:sz w:val="28"/>
          <w:szCs w:val="28"/>
          <w:rtl/>
        </w:rPr>
        <w:t>يهدف هذا البحث إلى دراسة أهمية إدارة الموارد البشرية</w:t>
      </w:r>
      <w:r w:rsidR="002C75E4" w:rsidRPr="00BD6A5D">
        <w:rPr>
          <w:rFonts w:asciiTheme="majorBidi" w:hAnsiTheme="majorBidi" w:cstheme="majorBidi"/>
          <w:sz w:val="28"/>
          <w:szCs w:val="28"/>
          <w:rtl/>
        </w:rPr>
        <w:t xml:space="preserve"> </w:t>
      </w:r>
      <w:r w:rsidR="005C2754" w:rsidRPr="00BD6A5D">
        <w:rPr>
          <w:rFonts w:asciiTheme="majorBidi" w:hAnsiTheme="majorBidi" w:cstheme="majorBidi"/>
          <w:sz w:val="28"/>
          <w:szCs w:val="28"/>
          <w:rtl/>
        </w:rPr>
        <w:t>وتأثيرها في رفع كفاءة الموظفين</w:t>
      </w:r>
      <w:r w:rsidR="00AB56A3" w:rsidRPr="00BD6A5D">
        <w:rPr>
          <w:rFonts w:asciiTheme="majorBidi" w:hAnsiTheme="majorBidi" w:cstheme="majorBidi"/>
          <w:sz w:val="28"/>
          <w:szCs w:val="28"/>
          <w:rtl/>
        </w:rPr>
        <w:t xml:space="preserve"> للنجاح في المسار الوظيفي</w:t>
      </w:r>
      <w:r w:rsidR="005C2754" w:rsidRPr="00BD6A5D">
        <w:rPr>
          <w:rFonts w:asciiTheme="majorBidi" w:hAnsiTheme="majorBidi" w:cstheme="majorBidi"/>
          <w:sz w:val="28"/>
          <w:szCs w:val="28"/>
          <w:rtl/>
        </w:rPr>
        <w:t xml:space="preserve"> وأداء </w:t>
      </w:r>
      <w:r w:rsidR="00630886" w:rsidRPr="00BD6A5D">
        <w:rPr>
          <w:rFonts w:asciiTheme="majorBidi" w:hAnsiTheme="majorBidi" w:cstheme="majorBidi"/>
          <w:sz w:val="28"/>
          <w:szCs w:val="28"/>
          <w:rtl/>
        </w:rPr>
        <w:t>المنظمات</w:t>
      </w:r>
      <w:r w:rsidR="005C2754" w:rsidRPr="00BD6A5D">
        <w:rPr>
          <w:rFonts w:asciiTheme="majorBidi" w:hAnsiTheme="majorBidi" w:cstheme="majorBidi"/>
          <w:sz w:val="28"/>
          <w:szCs w:val="28"/>
          <w:rtl/>
        </w:rPr>
        <w:t xml:space="preserve"> </w:t>
      </w:r>
      <w:r w:rsidR="00A70BC2" w:rsidRPr="00BD6A5D">
        <w:rPr>
          <w:rFonts w:asciiTheme="majorBidi" w:hAnsiTheme="majorBidi" w:cstheme="majorBidi"/>
          <w:sz w:val="28"/>
          <w:szCs w:val="28"/>
          <w:rtl/>
        </w:rPr>
        <w:t>غير الربحية</w:t>
      </w:r>
      <w:r w:rsidR="003A71DC">
        <w:rPr>
          <w:rFonts w:asciiTheme="majorBidi" w:hAnsiTheme="majorBidi" w:cstheme="majorBidi"/>
          <w:sz w:val="28"/>
          <w:szCs w:val="28"/>
          <w:rtl/>
        </w:rPr>
        <w:t>،</w:t>
      </w:r>
      <w:r w:rsidR="005C2754" w:rsidRPr="00BD6A5D">
        <w:rPr>
          <w:rFonts w:asciiTheme="majorBidi" w:hAnsiTheme="majorBidi" w:cstheme="majorBidi"/>
          <w:sz w:val="28"/>
          <w:szCs w:val="28"/>
          <w:rtl/>
        </w:rPr>
        <w:t xml:space="preserve"> مع التركيز على استراتيجيات تنمية الموارد البشرية وتقييم فعاليتها</w:t>
      </w:r>
      <w:r w:rsidR="005C2754" w:rsidRPr="00BD6A5D">
        <w:rPr>
          <w:rFonts w:asciiTheme="majorBidi" w:hAnsiTheme="majorBidi" w:cstheme="majorBidi"/>
          <w:sz w:val="28"/>
          <w:szCs w:val="28"/>
        </w:rPr>
        <w:t>.</w:t>
      </w:r>
    </w:p>
    <w:p w14:paraId="44539698" w14:textId="77777777" w:rsidR="00A53CBC" w:rsidRDefault="00083B9D" w:rsidP="00E63210">
      <w:pPr>
        <w:pStyle w:val="a5"/>
        <w:tabs>
          <w:tab w:val="right" w:pos="423"/>
        </w:tabs>
        <w:bidi/>
        <w:spacing w:before="0" w:beforeAutospacing="0" w:after="0" w:afterAutospacing="0" w:line="276" w:lineRule="auto"/>
        <w:ind w:hanging="2"/>
        <w:jc w:val="lowKashida"/>
        <w:rPr>
          <w:rFonts w:asciiTheme="majorBidi" w:hAnsiTheme="majorBidi" w:cstheme="majorBidi"/>
          <w:sz w:val="28"/>
          <w:szCs w:val="28"/>
          <w:rtl/>
        </w:rPr>
      </w:pPr>
      <w:r w:rsidRPr="00BD6A5D">
        <w:rPr>
          <w:rFonts w:asciiTheme="majorBidi" w:hAnsiTheme="majorBidi" w:cstheme="majorBidi"/>
          <w:sz w:val="28"/>
          <w:szCs w:val="28"/>
          <w:rtl/>
        </w:rPr>
        <w:t xml:space="preserve">تتجلى أهمية هذا البحث في ضرورة فهم الدور الحاسم الذي تلعبه الموارد البشرية في تحقيق النجاح </w:t>
      </w:r>
      <w:r w:rsidR="00200C7C" w:rsidRPr="00BD6A5D">
        <w:rPr>
          <w:rFonts w:asciiTheme="majorBidi" w:hAnsiTheme="majorBidi" w:cstheme="majorBidi"/>
          <w:sz w:val="28"/>
          <w:szCs w:val="28"/>
          <w:rtl/>
        </w:rPr>
        <w:t xml:space="preserve">للعاملين في تنمية </w:t>
      </w:r>
      <w:r w:rsidR="00630886" w:rsidRPr="00BD6A5D">
        <w:rPr>
          <w:rFonts w:asciiTheme="majorBidi" w:hAnsiTheme="majorBidi" w:cstheme="majorBidi"/>
          <w:sz w:val="28"/>
          <w:szCs w:val="28"/>
          <w:rtl/>
        </w:rPr>
        <w:t>المنظمات غير الربحية</w:t>
      </w:r>
      <w:r w:rsidR="00200C7C" w:rsidRPr="00BD6A5D">
        <w:rPr>
          <w:rFonts w:asciiTheme="majorBidi" w:hAnsiTheme="majorBidi" w:cstheme="majorBidi"/>
          <w:sz w:val="28"/>
          <w:szCs w:val="28"/>
          <w:rtl/>
        </w:rPr>
        <w:t xml:space="preserve"> وتوس</w:t>
      </w:r>
      <w:r w:rsidR="00A53CBC">
        <w:rPr>
          <w:rFonts w:asciiTheme="majorBidi" w:hAnsiTheme="majorBidi" w:cstheme="majorBidi"/>
          <w:sz w:val="28"/>
          <w:szCs w:val="28"/>
          <w:rtl/>
        </w:rPr>
        <w:t>يع الخبرة للمشاركة في سوق العمل</w:t>
      </w:r>
      <w:r w:rsidR="00200C7C" w:rsidRPr="00BD6A5D">
        <w:rPr>
          <w:rFonts w:asciiTheme="majorBidi" w:hAnsiTheme="majorBidi" w:cstheme="majorBidi"/>
          <w:sz w:val="28"/>
          <w:szCs w:val="28"/>
          <w:rtl/>
        </w:rPr>
        <w:t>،</w:t>
      </w:r>
      <w:r w:rsidRPr="00BD6A5D">
        <w:rPr>
          <w:rFonts w:asciiTheme="majorBidi" w:hAnsiTheme="majorBidi" w:cstheme="majorBidi"/>
          <w:sz w:val="28"/>
          <w:szCs w:val="28"/>
          <w:rtl/>
        </w:rPr>
        <w:t xml:space="preserve"> فالاستثمار في تنمية المهارات وتحفيز العاملين يمكن أن يؤدي إلى تحسين الأداء الوظيفي وزيادة الإنتاجية</w:t>
      </w:r>
      <w:r w:rsidR="00200C7C" w:rsidRPr="00BD6A5D">
        <w:rPr>
          <w:rFonts w:asciiTheme="majorBidi" w:hAnsiTheme="majorBidi" w:cstheme="majorBidi"/>
          <w:sz w:val="28"/>
          <w:szCs w:val="28"/>
          <w:rtl/>
        </w:rPr>
        <w:t xml:space="preserve"> </w:t>
      </w:r>
      <w:r w:rsidRPr="00BD6A5D">
        <w:rPr>
          <w:rFonts w:asciiTheme="majorBidi" w:hAnsiTheme="majorBidi" w:cstheme="majorBidi"/>
          <w:sz w:val="28"/>
          <w:szCs w:val="28"/>
          <w:rtl/>
        </w:rPr>
        <w:t xml:space="preserve">مما ينعكس إيجاباً على النتائج </w:t>
      </w:r>
      <w:r w:rsidR="005C2754" w:rsidRPr="00BD6A5D">
        <w:rPr>
          <w:rFonts w:asciiTheme="majorBidi" w:hAnsiTheme="majorBidi" w:cstheme="majorBidi"/>
          <w:sz w:val="28"/>
          <w:szCs w:val="28"/>
          <w:rtl/>
        </w:rPr>
        <w:t>البشرية و</w:t>
      </w:r>
      <w:r w:rsidRPr="00BD6A5D">
        <w:rPr>
          <w:rFonts w:asciiTheme="majorBidi" w:hAnsiTheme="majorBidi" w:cstheme="majorBidi"/>
          <w:sz w:val="28"/>
          <w:szCs w:val="28"/>
          <w:rtl/>
        </w:rPr>
        <w:t xml:space="preserve">المالية والإدارية </w:t>
      </w:r>
      <w:r w:rsidR="0079547E" w:rsidRPr="00BD6A5D">
        <w:rPr>
          <w:rFonts w:asciiTheme="majorBidi" w:hAnsiTheme="majorBidi" w:cstheme="majorBidi"/>
          <w:sz w:val="28"/>
          <w:szCs w:val="28"/>
          <w:rtl/>
        </w:rPr>
        <w:t>للجمعيات</w:t>
      </w:r>
      <w:r w:rsidR="00200C7C" w:rsidRPr="00BD6A5D">
        <w:rPr>
          <w:rFonts w:asciiTheme="majorBidi" w:hAnsiTheme="majorBidi" w:cstheme="majorBidi"/>
          <w:sz w:val="28"/>
          <w:szCs w:val="28"/>
          <w:rtl/>
        </w:rPr>
        <w:t xml:space="preserve"> وانتقال هذا </w:t>
      </w:r>
      <w:r w:rsidR="00A53CBC">
        <w:rPr>
          <w:rFonts w:asciiTheme="majorBidi" w:hAnsiTheme="majorBidi" w:cstheme="majorBidi"/>
          <w:sz w:val="28"/>
          <w:szCs w:val="28"/>
          <w:rtl/>
        </w:rPr>
        <w:t>التأثير على المجتمع بشكل إيجابي</w:t>
      </w:r>
      <w:r w:rsidR="000A371B" w:rsidRPr="00BD6A5D">
        <w:rPr>
          <w:rFonts w:asciiTheme="majorBidi" w:hAnsiTheme="majorBidi" w:cstheme="majorBidi"/>
          <w:sz w:val="28"/>
          <w:szCs w:val="28"/>
          <w:rtl/>
        </w:rPr>
        <w:t>.</w:t>
      </w:r>
    </w:p>
    <w:p w14:paraId="0FA2E736" w14:textId="233A6500" w:rsidR="005C2754" w:rsidRPr="00BD6A5D" w:rsidRDefault="005C2754" w:rsidP="00E63210">
      <w:pPr>
        <w:pStyle w:val="a5"/>
        <w:tabs>
          <w:tab w:val="right" w:pos="423"/>
        </w:tabs>
        <w:bidi/>
        <w:spacing w:before="0" w:beforeAutospacing="0" w:after="0" w:afterAutospacing="0" w:line="276" w:lineRule="auto"/>
        <w:ind w:hanging="2"/>
        <w:jc w:val="lowKashida"/>
        <w:rPr>
          <w:rFonts w:asciiTheme="majorBidi" w:hAnsiTheme="majorBidi" w:cstheme="majorBidi"/>
          <w:sz w:val="28"/>
          <w:szCs w:val="28"/>
          <w:rtl/>
        </w:rPr>
      </w:pPr>
      <w:r w:rsidRPr="00BD6A5D">
        <w:rPr>
          <w:rFonts w:asciiTheme="majorBidi" w:hAnsiTheme="majorBidi" w:cstheme="majorBidi"/>
          <w:sz w:val="28"/>
          <w:szCs w:val="28"/>
          <w:rtl/>
        </w:rPr>
        <w:t>إن الانتقال إلى التكنولوجيا المتقدمة</w:t>
      </w:r>
      <w:r w:rsidR="003A71DC">
        <w:rPr>
          <w:rFonts w:asciiTheme="majorBidi" w:hAnsiTheme="majorBidi" w:cstheme="majorBidi"/>
          <w:sz w:val="28"/>
          <w:szCs w:val="28"/>
          <w:rtl/>
        </w:rPr>
        <w:t>،</w:t>
      </w:r>
      <w:r w:rsidRPr="00BD6A5D">
        <w:rPr>
          <w:rFonts w:asciiTheme="majorBidi" w:hAnsiTheme="majorBidi" w:cstheme="majorBidi"/>
          <w:sz w:val="28"/>
          <w:szCs w:val="28"/>
          <w:rtl/>
        </w:rPr>
        <w:t xml:space="preserve"> أدى إلى تغير في تركيبة العنصر البشري في المنظمة</w:t>
      </w:r>
      <w:r w:rsidR="003A71DC">
        <w:rPr>
          <w:rFonts w:asciiTheme="majorBidi" w:hAnsiTheme="majorBidi" w:cstheme="majorBidi"/>
          <w:sz w:val="28"/>
          <w:szCs w:val="28"/>
          <w:rtl/>
        </w:rPr>
        <w:t>،</w:t>
      </w:r>
      <w:r w:rsidRPr="00BD6A5D">
        <w:rPr>
          <w:rFonts w:asciiTheme="majorBidi" w:hAnsiTheme="majorBidi" w:cstheme="majorBidi"/>
          <w:sz w:val="28"/>
          <w:szCs w:val="28"/>
          <w:rtl/>
        </w:rPr>
        <w:t xml:space="preserve"> حيث حدث انخفاض في الطلب على فئة العاملين على المستوى التشغيلي وذلك نتيجة إحلال العمل الميكانيكي محل العمل البشري</w:t>
      </w:r>
      <w:r w:rsidR="003A71DC">
        <w:rPr>
          <w:rFonts w:asciiTheme="majorBidi" w:hAnsiTheme="majorBidi" w:cstheme="majorBidi"/>
          <w:sz w:val="28"/>
          <w:szCs w:val="28"/>
          <w:rtl/>
        </w:rPr>
        <w:t>،</w:t>
      </w:r>
      <w:r w:rsidRPr="00BD6A5D">
        <w:rPr>
          <w:rFonts w:asciiTheme="majorBidi" w:hAnsiTheme="majorBidi" w:cstheme="majorBidi"/>
          <w:sz w:val="28"/>
          <w:szCs w:val="28"/>
          <w:rtl/>
        </w:rPr>
        <w:t xml:space="preserve"> في نفس الوقت تزايد الطلب على فئات أخرى كالمشرفين والملاحظين</w:t>
      </w:r>
      <w:r w:rsidR="003A71DC">
        <w:rPr>
          <w:rFonts w:asciiTheme="majorBidi" w:hAnsiTheme="majorBidi" w:cstheme="majorBidi"/>
          <w:sz w:val="28"/>
          <w:szCs w:val="28"/>
          <w:rtl/>
        </w:rPr>
        <w:t>،</w:t>
      </w:r>
      <w:r w:rsidRPr="00BD6A5D">
        <w:rPr>
          <w:rFonts w:asciiTheme="majorBidi" w:hAnsiTheme="majorBidi" w:cstheme="majorBidi"/>
          <w:sz w:val="28"/>
          <w:szCs w:val="28"/>
          <w:rtl/>
        </w:rPr>
        <w:t xml:space="preserve"> وذلك كنتيجة منطقية للتطورات المصاحبة والتي أدت إلى تزايد أهمية القدرات الذهنية والجهود الإدارية</w:t>
      </w:r>
      <w:r w:rsidR="003A71DC">
        <w:rPr>
          <w:rFonts w:asciiTheme="majorBidi" w:hAnsiTheme="majorBidi" w:cstheme="majorBidi"/>
          <w:sz w:val="28"/>
          <w:szCs w:val="28"/>
          <w:rtl/>
        </w:rPr>
        <w:t>،</w:t>
      </w:r>
      <w:r w:rsidRPr="00BD6A5D">
        <w:rPr>
          <w:rFonts w:asciiTheme="majorBidi" w:hAnsiTheme="majorBidi" w:cstheme="majorBidi"/>
          <w:sz w:val="28"/>
          <w:szCs w:val="28"/>
          <w:rtl/>
        </w:rPr>
        <w:t xml:space="preserve"> كما أن استعمال التقنيات الحديثة يتطلب استعمال كفاءات وخبرات ومهارات جديدة ومن هنا زادت أهمية العنصر البشري</w:t>
      </w:r>
      <w:r w:rsidR="003A71DC">
        <w:rPr>
          <w:rFonts w:asciiTheme="majorBidi" w:hAnsiTheme="majorBidi" w:cstheme="majorBidi"/>
          <w:sz w:val="28"/>
          <w:szCs w:val="28"/>
          <w:rtl/>
        </w:rPr>
        <w:t>،</w:t>
      </w:r>
      <w:r w:rsidRPr="00BD6A5D">
        <w:rPr>
          <w:rFonts w:asciiTheme="majorBidi" w:hAnsiTheme="majorBidi" w:cstheme="majorBidi"/>
          <w:sz w:val="28"/>
          <w:szCs w:val="28"/>
          <w:rtl/>
        </w:rPr>
        <w:t xml:space="preserve"> والتي يمكن أن </w:t>
      </w:r>
      <w:r w:rsidR="002C75E4" w:rsidRPr="00BD6A5D">
        <w:rPr>
          <w:rFonts w:asciiTheme="majorBidi" w:hAnsiTheme="majorBidi" w:cstheme="majorBidi"/>
          <w:sz w:val="28"/>
          <w:szCs w:val="28"/>
          <w:rtl/>
        </w:rPr>
        <w:t xml:space="preserve"> </w:t>
      </w:r>
      <w:r w:rsidRPr="00BD6A5D">
        <w:rPr>
          <w:rFonts w:asciiTheme="majorBidi" w:hAnsiTheme="majorBidi" w:cstheme="majorBidi"/>
          <w:sz w:val="28"/>
          <w:szCs w:val="28"/>
          <w:rtl/>
        </w:rPr>
        <w:t>نوجزها في : العنصر البشري عبارة عن طاقة فكرية ومعرفية</w:t>
      </w:r>
      <w:r w:rsidR="003A71DC">
        <w:rPr>
          <w:rFonts w:asciiTheme="majorBidi" w:hAnsiTheme="majorBidi" w:cstheme="majorBidi"/>
          <w:sz w:val="28"/>
          <w:szCs w:val="28"/>
          <w:rtl/>
        </w:rPr>
        <w:t>،</w:t>
      </w:r>
      <w:r w:rsidRPr="00BD6A5D">
        <w:rPr>
          <w:rFonts w:asciiTheme="majorBidi" w:hAnsiTheme="majorBidi" w:cstheme="majorBidi"/>
          <w:sz w:val="28"/>
          <w:szCs w:val="28"/>
          <w:rtl/>
        </w:rPr>
        <w:t xml:space="preserve"> العنصر البشري </w:t>
      </w:r>
      <w:r w:rsidRPr="00BD6A5D">
        <w:rPr>
          <w:rFonts w:asciiTheme="majorBidi" w:hAnsiTheme="majorBidi" w:cstheme="majorBidi"/>
          <w:sz w:val="28"/>
          <w:szCs w:val="28"/>
          <w:rtl/>
        </w:rPr>
        <w:lastRenderedPageBreak/>
        <w:t xml:space="preserve">بمثابة مصدر للإبداع والابتكار ومصدر الميزة التنافسية يمكن استخدامه لإنجاز الأهداف وحل مختلف المشكلات التي قد تعترض </w:t>
      </w:r>
      <w:r w:rsidR="007F30E1" w:rsidRPr="00BD6A5D">
        <w:rPr>
          <w:rFonts w:asciiTheme="majorBidi" w:hAnsiTheme="majorBidi" w:cstheme="majorBidi"/>
          <w:sz w:val="28"/>
          <w:szCs w:val="28"/>
          <w:rtl/>
        </w:rPr>
        <w:t xml:space="preserve">المنظمة </w:t>
      </w:r>
      <w:r w:rsidR="003A71DC">
        <w:rPr>
          <w:rFonts w:asciiTheme="majorBidi" w:hAnsiTheme="majorBidi" w:cstheme="majorBidi"/>
          <w:sz w:val="28"/>
          <w:szCs w:val="28"/>
          <w:rtl/>
        </w:rPr>
        <w:t>،</w:t>
      </w:r>
      <w:r w:rsidRPr="00BD6A5D">
        <w:rPr>
          <w:rFonts w:asciiTheme="majorBidi" w:hAnsiTheme="majorBidi" w:cstheme="majorBidi"/>
          <w:sz w:val="28"/>
          <w:szCs w:val="28"/>
          <w:rtl/>
        </w:rPr>
        <w:t xml:space="preserve"> قوة قادرة على إحداث التغيير والتطوير التعليمي</w:t>
      </w:r>
      <w:r w:rsidR="003A71DC">
        <w:rPr>
          <w:rFonts w:asciiTheme="majorBidi" w:hAnsiTheme="majorBidi" w:cstheme="majorBidi"/>
          <w:sz w:val="28"/>
          <w:szCs w:val="28"/>
          <w:rtl/>
        </w:rPr>
        <w:t>،</w:t>
      </w:r>
      <w:r w:rsidRPr="00BD6A5D">
        <w:rPr>
          <w:rFonts w:asciiTheme="majorBidi" w:hAnsiTheme="majorBidi" w:cstheme="majorBidi"/>
          <w:sz w:val="28"/>
          <w:szCs w:val="28"/>
          <w:rtl/>
        </w:rPr>
        <w:t xml:space="preserve"> من هنا تحولت النظرة إلى هذا العنصر البشري من كونه أحد عناصر التكلفة إلى اعتباره أصلاً من أصول </w:t>
      </w:r>
      <w:r w:rsidR="007F30E1" w:rsidRPr="00BD6A5D">
        <w:rPr>
          <w:rFonts w:asciiTheme="majorBidi" w:hAnsiTheme="majorBidi" w:cstheme="majorBidi"/>
          <w:sz w:val="28"/>
          <w:szCs w:val="28"/>
          <w:rtl/>
        </w:rPr>
        <w:t xml:space="preserve">المنظمة </w:t>
      </w:r>
      <w:r w:rsidRPr="00BD6A5D">
        <w:rPr>
          <w:rFonts w:asciiTheme="majorBidi" w:hAnsiTheme="majorBidi" w:cstheme="majorBidi"/>
          <w:sz w:val="28"/>
          <w:szCs w:val="28"/>
          <w:rtl/>
        </w:rPr>
        <w:t xml:space="preserve"> التي يمكن الاستثمار فيها</w:t>
      </w:r>
      <w:r w:rsidR="003A71DC">
        <w:rPr>
          <w:rFonts w:asciiTheme="majorBidi" w:hAnsiTheme="majorBidi" w:cstheme="majorBidi"/>
          <w:sz w:val="28"/>
          <w:szCs w:val="28"/>
          <w:rtl/>
        </w:rPr>
        <w:t>،</w:t>
      </w:r>
      <w:r w:rsidRPr="00BD6A5D">
        <w:rPr>
          <w:rFonts w:asciiTheme="majorBidi" w:hAnsiTheme="majorBidi" w:cstheme="majorBidi"/>
          <w:sz w:val="28"/>
          <w:szCs w:val="28"/>
          <w:rtl/>
        </w:rPr>
        <w:t xml:space="preserve">  ذلك انه "يمكن أن يحقق ثروة علمية ومالية من خلال استخدام مهاراته ومعارفه وليس من خلال عملية التمويل والتغيير التي تحدث للموارد المادية لكي تحقق الثروة.</w:t>
      </w:r>
      <w:r w:rsidR="00AB56A3" w:rsidRPr="00BD6A5D">
        <w:rPr>
          <w:rFonts w:asciiTheme="majorBidi" w:hAnsiTheme="majorBidi" w:cstheme="majorBidi"/>
          <w:sz w:val="28"/>
          <w:szCs w:val="28"/>
          <w:rtl/>
        </w:rPr>
        <w:t xml:space="preserve"> </w:t>
      </w:r>
      <w:proofErr w:type="gramStart"/>
      <w:r w:rsidRPr="00BD6A5D">
        <w:rPr>
          <w:rFonts w:asciiTheme="majorBidi" w:hAnsiTheme="majorBidi" w:cstheme="majorBidi"/>
          <w:sz w:val="28"/>
          <w:szCs w:val="28"/>
          <w:rtl/>
        </w:rPr>
        <w:t>( د.</w:t>
      </w:r>
      <w:proofErr w:type="gramEnd"/>
      <w:r w:rsidRPr="00BD6A5D">
        <w:rPr>
          <w:rFonts w:asciiTheme="majorBidi" w:hAnsiTheme="majorBidi" w:cstheme="majorBidi"/>
          <w:sz w:val="28"/>
          <w:szCs w:val="28"/>
          <w:rtl/>
        </w:rPr>
        <w:t xml:space="preserve"> راوية الحسين 2005 )، ومن هنا جاء مصطلح رأس المال البشري.</w:t>
      </w:r>
    </w:p>
    <w:p w14:paraId="18BCFF92" w14:textId="00397810" w:rsidR="002C75E4" w:rsidRPr="00A53CBC" w:rsidRDefault="005C2754" w:rsidP="00E63210">
      <w:pPr>
        <w:pStyle w:val="a5"/>
        <w:tabs>
          <w:tab w:val="right" w:pos="423"/>
        </w:tabs>
        <w:bidi/>
        <w:spacing w:before="0" w:beforeAutospacing="0" w:after="0" w:afterAutospacing="0" w:line="276" w:lineRule="auto"/>
        <w:ind w:hanging="2"/>
        <w:jc w:val="both"/>
        <w:rPr>
          <w:rFonts w:asciiTheme="majorBidi" w:hAnsiTheme="majorBidi" w:cstheme="majorBidi"/>
          <w:sz w:val="28"/>
          <w:szCs w:val="28"/>
          <w:rtl/>
        </w:rPr>
      </w:pPr>
      <w:r w:rsidRPr="00BD6A5D">
        <w:rPr>
          <w:rFonts w:asciiTheme="majorBidi" w:hAnsiTheme="majorBidi" w:cstheme="majorBidi"/>
          <w:sz w:val="28"/>
          <w:szCs w:val="28"/>
          <w:rtl/>
        </w:rPr>
        <w:t xml:space="preserve">كما </w:t>
      </w:r>
      <w:r w:rsidR="00083B9D" w:rsidRPr="00BD6A5D">
        <w:rPr>
          <w:rFonts w:asciiTheme="majorBidi" w:hAnsiTheme="majorBidi" w:cstheme="majorBidi"/>
          <w:sz w:val="28"/>
          <w:szCs w:val="28"/>
          <w:rtl/>
        </w:rPr>
        <w:t>نسعى من خلال هذا البحث إلى تسليط الضوء على الممارسات الجيدة في إدارة الموارد البشرية</w:t>
      </w:r>
      <w:r w:rsidR="0079547E" w:rsidRPr="00BD6A5D">
        <w:rPr>
          <w:rFonts w:asciiTheme="majorBidi" w:hAnsiTheme="majorBidi" w:cstheme="majorBidi"/>
          <w:sz w:val="28"/>
          <w:szCs w:val="28"/>
          <w:rtl/>
        </w:rPr>
        <w:t xml:space="preserve"> لرفع كفاءة العاملين</w:t>
      </w:r>
      <w:r w:rsidRPr="00BD6A5D">
        <w:rPr>
          <w:rFonts w:asciiTheme="majorBidi" w:hAnsiTheme="majorBidi" w:cstheme="majorBidi"/>
          <w:sz w:val="28"/>
          <w:szCs w:val="28"/>
          <w:rtl/>
        </w:rPr>
        <w:t xml:space="preserve"> </w:t>
      </w:r>
      <w:r w:rsidR="00083B9D" w:rsidRPr="00BD6A5D">
        <w:rPr>
          <w:rFonts w:asciiTheme="majorBidi" w:hAnsiTheme="majorBidi" w:cstheme="majorBidi"/>
          <w:sz w:val="28"/>
          <w:szCs w:val="28"/>
          <w:rtl/>
        </w:rPr>
        <w:t>وتقديم توصيات مستندة إلى الأدلة العلمية لتطوير هذا المجال</w:t>
      </w:r>
      <w:r w:rsidR="000A371B" w:rsidRPr="00BD6A5D">
        <w:rPr>
          <w:rFonts w:asciiTheme="majorBidi" w:hAnsiTheme="majorBidi" w:cstheme="majorBidi"/>
          <w:sz w:val="28"/>
          <w:szCs w:val="28"/>
          <w:rtl/>
        </w:rPr>
        <w:t xml:space="preserve"> و</w:t>
      </w:r>
      <w:r w:rsidR="00083B9D" w:rsidRPr="00BD6A5D">
        <w:rPr>
          <w:rFonts w:asciiTheme="majorBidi" w:hAnsiTheme="majorBidi" w:cstheme="majorBidi"/>
          <w:sz w:val="28"/>
          <w:szCs w:val="28"/>
          <w:rtl/>
        </w:rPr>
        <w:t xml:space="preserve">سيتم في هذا البحث استعراض </w:t>
      </w:r>
      <w:r w:rsidR="0079547E" w:rsidRPr="00BD6A5D">
        <w:rPr>
          <w:rFonts w:asciiTheme="majorBidi" w:hAnsiTheme="majorBidi" w:cstheme="majorBidi"/>
          <w:sz w:val="28"/>
          <w:szCs w:val="28"/>
          <w:rtl/>
        </w:rPr>
        <w:t>الدراسات</w:t>
      </w:r>
      <w:r w:rsidR="00083B9D" w:rsidRPr="00BD6A5D">
        <w:rPr>
          <w:rFonts w:asciiTheme="majorBidi" w:hAnsiTheme="majorBidi" w:cstheme="majorBidi"/>
          <w:sz w:val="28"/>
          <w:szCs w:val="28"/>
          <w:rtl/>
        </w:rPr>
        <w:t xml:space="preserve"> السابقة المتعلقة بإدارة الموارد البشرية</w:t>
      </w:r>
      <w:r w:rsidR="00200C7C" w:rsidRPr="00BD6A5D">
        <w:rPr>
          <w:rFonts w:asciiTheme="majorBidi" w:hAnsiTheme="majorBidi" w:cstheme="majorBidi"/>
          <w:sz w:val="28"/>
          <w:szCs w:val="28"/>
          <w:rtl/>
        </w:rPr>
        <w:t xml:space="preserve"> في تطوير العاملين</w:t>
      </w:r>
      <w:r w:rsidR="00083B9D" w:rsidRPr="00BD6A5D">
        <w:rPr>
          <w:rFonts w:asciiTheme="majorBidi" w:hAnsiTheme="majorBidi" w:cstheme="majorBidi"/>
          <w:sz w:val="28"/>
          <w:szCs w:val="28"/>
          <w:rtl/>
        </w:rPr>
        <w:t>، وتوضيح الفجوات البحثية التي نسعى لسدها</w:t>
      </w:r>
      <w:r w:rsidR="00200C7C" w:rsidRPr="00BD6A5D">
        <w:rPr>
          <w:rFonts w:asciiTheme="majorBidi" w:hAnsiTheme="majorBidi" w:cstheme="majorBidi"/>
          <w:sz w:val="28"/>
          <w:szCs w:val="28"/>
          <w:rtl/>
        </w:rPr>
        <w:t xml:space="preserve">، </w:t>
      </w:r>
      <w:r w:rsidR="00083B9D" w:rsidRPr="00BD6A5D">
        <w:rPr>
          <w:rFonts w:asciiTheme="majorBidi" w:hAnsiTheme="majorBidi" w:cstheme="majorBidi"/>
          <w:sz w:val="28"/>
          <w:szCs w:val="28"/>
          <w:rtl/>
        </w:rPr>
        <w:t>كما سنوضح المنهجية المتبعة في جمع البيانات وتحليلها، والنتائج التي توصلنا إليها من خلال البحث الميداني والدراسات التحليلي</w:t>
      </w:r>
      <w:r w:rsidR="00A53CBC">
        <w:rPr>
          <w:rFonts w:asciiTheme="majorBidi" w:hAnsiTheme="majorBidi" w:cstheme="majorBidi"/>
          <w:sz w:val="28"/>
          <w:szCs w:val="28"/>
          <w:rtl/>
        </w:rPr>
        <w:t>ة</w:t>
      </w:r>
      <w:r w:rsidR="00200C7C" w:rsidRPr="00BD6A5D">
        <w:rPr>
          <w:rFonts w:asciiTheme="majorBidi" w:hAnsiTheme="majorBidi" w:cstheme="majorBidi"/>
          <w:sz w:val="28"/>
          <w:szCs w:val="28"/>
          <w:rtl/>
        </w:rPr>
        <w:t>.</w:t>
      </w:r>
      <w:bookmarkEnd w:id="3"/>
    </w:p>
    <w:p w14:paraId="7D8D3B8D" w14:textId="0F0CED72" w:rsidR="00326428" w:rsidRPr="00A53CBC" w:rsidRDefault="00A74F76" w:rsidP="00E63210">
      <w:pPr>
        <w:pStyle w:val="a6"/>
        <w:numPr>
          <w:ilvl w:val="0"/>
          <w:numId w:val="11"/>
        </w:numPr>
        <w:tabs>
          <w:tab w:val="right" w:pos="423"/>
        </w:tabs>
        <w:spacing w:line="276" w:lineRule="auto"/>
        <w:ind w:left="0" w:hanging="2"/>
        <w:jc w:val="both"/>
        <w:rPr>
          <w:rFonts w:asciiTheme="majorBidi" w:eastAsia="Times New Roman" w:hAnsiTheme="majorBidi" w:cstheme="majorBidi"/>
          <w:b/>
          <w:bCs/>
          <w:kern w:val="0"/>
          <w:sz w:val="30"/>
          <w:szCs w:val="30"/>
          <w:rtl/>
          <w14:ligatures w14:val="none"/>
        </w:rPr>
      </w:pPr>
      <w:bookmarkStart w:id="4" w:name="_Hlk172024609"/>
      <w:r w:rsidRPr="00A53CBC">
        <w:rPr>
          <w:rFonts w:asciiTheme="majorBidi" w:eastAsia="Times New Roman" w:hAnsiTheme="majorBidi" w:cstheme="majorBidi"/>
          <w:b/>
          <w:bCs/>
          <w:kern w:val="0"/>
          <w:sz w:val="30"/>
          <w:szCs w:val="30"/>
          <w:rtl/>
          <w14:ligatures w14:val="none"/>
        </w:rPr>
        <w:t>مشكلة الدراسة</w:t>
      </w:r>
      <w:r w:rsidR="009125CE" w:rsidRPr="00A53CBC">
        <w:rPr>
          <w:rFonts w:asciiTheme="majorBidi" w:eastAsia="Times New Roman" w:hAnsiTheme="majorBidi" w:cstheme="majorBidi"/>
          <w:b/>
          <w:bCs/>
          <w:kern w:val="0"/>
          <w:sz w:val="30"/>
          <w:szCs w:val="30"/>
          <w:rtl/>
          <w14:ligatures w14:val="none"/>
        </w:rPr>
        <w:t>:</w:t>
      </w:r>
    </w:p>
    <w:p w14:paraId="3457E470" w14:textId="30B8B96E" w:rsidR="00B605C7" w:rsidRPr="00A53CBC" w:rsidRDefault="00B605C7" w:rsidP="00E63210">
      <w:pPr>
        <w:pStyle w:val="a5"/>
        <w:tabs>
          <w:tab w:val="right" w:pos="423"/>
        </w:tabs>
        <w:bidi/>
        <w:spacing w:before="0" w:beforeAutospacing="0" w:after="0" w:afterAutospacing="0" w:line="276" w:lineRule="auto"/>
        <w:ind w:hanging="2"/>
        <w:jc w:val="lowKashida"/>
        <w:rPr>
          <w:rFonts w:asciiTheme="majorBidi" w:hAnsiTheme="majorBidi" w:cstheme="majorBidi"/>
          <w:sz w:val="28"/>
          <w:szCs w:val="28"/>
          <w:rtl/>
        </w:rPr>
      </w:pPr>
      <w:r w:rsidRPr="00A53CBC">
        <w:rPr>
          <w:rFonts w:asciiTheme="majorBidi" w:hAnsiTheme="majorBidi" w:cstheme="majorBidi"/>
          <w:sz w:val="28"/>
          <w:szCs w:val="28"/>
          <w:rtl/>
        </w:rPr>
        <w:t xml:space="preserve">نظراً للتحديات الاقتصادية التي تواجهها </w:t>
      </w:r>
      <w:r w:rsidR="00793A24" w:rsidRPr="00A53CBC">
        <w:rPr>
          <w:rFonts w:asciiTheme="majorBidi" w:hAnsiTheme="majorBidi" w:cstheme="majorBidi" w:hint="cs"/>
          <w:sz w:val="28"/>
          <w:szCs w:val="28"/>
          <w:rtl/>
        </w:rPr>
        <w:t>الم</w:t>
      </w:r>
      <w:r w:rsidRPr="00A53CBC">
        <w:rPr>
          <w:rFonts w:asciiTheme="majorBidi" w:hAnsiTheme="majorBidi" w:cstheme="majorBidi"/>
          <w:sz w:val="28"/>
          <w:szCs w:val="28"/>
          <w:rtl/>
        </w:rPr>
        <w:t xml:space="preserve">نظمات اليوم أصبح النجاح في المسار الوظيفي تحدياً حقيقياً لكل من العاملين والمنظمات على حد سواء، حيث </w:t>
      </w:r>
      <w:r w:rsidR="00C270F7">
        <w:rPr>
          <w:rFonts w:asciiTheme="majorBidi" w:hAnsiTheme="majorBidi" w:cstheme="majorBidi" w:hint="cs"/>
          <w:sz w:val="28"/>
          <w:szCs w:val="28"/>
          <w:rtl/>
        </w:rPr>
        <w:t>يتفق</w:t>
      </w:r>
      <w:r w:rsidRPr="00A53CBC">
        <w:rPr>
          <w:rFonts w:asciiTheme="majorBidi" w:hAnsiTheme="majorBidi" w:cstheme="majorBidi"/>
          <w:sz w:val="28"/>
          <w:szCs w:val="28"/>
          <w:rtl/>
        </w:rPr>
        <w:t xml:space="preserve"> العاملين بنقص الموارد وعدم توافرها ومن ثم ضرورة توفير مبادرات للاستثمار من أجل ضمان نجاحهم في المسار الوظيفي</w:t>
      </w:r>
      <w:r w:rsidR="003A71DC">
        <w:rPr>
          <w:rFonts w:asciiTheme="majorBidi" w:hAnsiTheme="majorBidi" w:cstheme="majorBidi" w:hint="cs"/>
          <w:sz w:val="28"/>
          <w:szCs w:val="28"/>
          <w:rtl/>
        </w:rPr>
        <w:t>،</w:t>
      </w:r>
      <w:r w:rsidRPr="00A53CBC">
        <w:rPr>
          <w:rFonts w:asciiTheme="majorBidi" w:hAnsiTheme="majorBidi" w:cstheme="majorBidi"/>
          <w:sz w:val="28"/>
          <w:szCs w:val="28"/>
          <w:rtl/>
        </w:rPr>
        <w:t xml:space="preserve"> فضلاً عن تضاؤل الدعم التنظيمي المدرك في سعيهم لتحقيق النجاح في مسارهم الوظيفي والذي قد يتعارض مع القيم التنظيمية؛ لذلك تكون النتيجة فقدان التزام الموظف وثقته وهذا يُعزى إلى وجهة نظر المنظمة بأن قيم المسار الوظيفي للعاملين تتعارض مع القيم التنظيمية بدلاً من </w:t>
      </w:r>
      <w:r w:rsidRPr="00A53CBC">
        <w:rPr>
          <w:rFonts w:asciiTheme="majorBidi" w:hAnsiTheme="majorBidi" w:cstheme="majorBidi" w:hint="cs"/>
          <w:sz w:val="28"/>
          <w:szCs w:val="28"/>
          <w:rtl/>
        </w:rPr>
        <w:t>تكملتها (</w:t>
      </w:r>
      <w:r w:rsidRPr="00A53CBC">
        <w:rPr>
          <w:rFonts w:asciiTheme="majorBidi" w:hAnsiTheme="majorBidi" w:cstheme="majorBidi"/>
          <w:sz w:val="28"/>
          <w:szCs w:val="28"/>
          <w:rtl/>
        </w:rPr>
        <w:t xml:space="preserve"> 2017 </w:t>
      </w:r>
      <w:proofErr w:type="spellStart"/>
      <w:r w:rsidRPr="00A53CBC">
        <w:rPr>
          <w:rFonts w:asciiTheme="majorBidi" w:hAnsiTheme="majorBidi" w:cstheme="majorBidi"/>
          <w:sz w:val="28"/>
          <w:szCs w:val="28"/>
        </w:rPr>
        <w:t>Alzyoud</w:t>
      </w:r>
      <w:proofErr w:type="spellEnd"/>
      <w:r w:rsidRPr="00A53CBC">
        <w:rPr>
          <w:rFonts w:asciiTheme="majorBidi" w:hAnsiTheme="majorBidi" w:cstheme="majorBidi"/>
          <w:sz w:val="28"/>
          <w:szCs w:val="28"/>
          <w:rtl/>
        </w:rPr>
        <w:t>).</w:t>
      </w:r>
    </w:p>
    <w:p w14:paraId="0E60EA0F" w14:textId="168C2A57" w:rsidR="00A53CBC" w:rsidRDefault="00B605C7" w:rsidP="00E63210">
      <w:pPr>
        <w:pStyle w:val="a5"/>
        <w:tabs>
          <w:tab w:val="right" w:pos="423"/>
        </w:tabs>
        <w:bidi/>
        <w:spacing w:before="0" w:beforeAutospacing="0" w:after="0" w:afterAutospacing="0" w:line="276" w:lineRule="auto"/>
        <w:ind w:hanging="2"/>
        <w:jc w:val="lowKashida"/>
        <w:rPr>
          <w:rFonts w:asciiTheme="majorBidi" w:hAnsiTheme="majorBidi" w:cstheme="majorBidi"/>
          <w:sz w:val="28"/>
          <w:szCs w:val="28"/>
          <w:rtl/>
        </w:rPr>
      </w:pPr>
      <w:r w:rsidRPr="00A53CBC">
        <w:rPr>
          <w:rFonts w:asciiTheme="majorBidi" w:hAnsiTheme="majorBidi" w:cstheme="majorBidi"/>
          <w:sz w:val="28"/>
          <w:szCs w:val="28"/>
          <w:rtl/>
        </w:rPr>
        <w:t>وتم</w:t>
      </w:r>
      <w:r w:rsidRPr="00A53CBC">
        <w:rPr>
          <w:rFonts w:asciiTheme="majorBidi" w:hAnsiTheme="majorBidi" w:cstheme="majorBidi" w:hint="cs"/>
          <w:sz w:val="28"/>
          <w:szCs w:val="28"/>
          <w:rtl/>
        </w:rPr>
        <w:t>ا</w:t>
      </w:r>
      <w:r w:rsidRPr="00A53CBC">
        <w:rPr>
          <w:rFonts w:asciiTheme="majorBidi" w:hAnsiTheme="majorBidi" w:cstheme="majorBidi"/>
          <w:sz w:val="28"/>
          <w:szCs w:val="28"/>
          <w:rtl/>
        </w:rPr>
        <w:t xml:space="preserve">شياً مع ذلك فإن </w:t>
      </w:r>
      <w:r w:rsidR="003A71DC">
        <w:rPr>
          <w:rFonts w:asciiTheme="majorBidi" w:hAnsiTheme="majorBidi" w:cstheme="majorBidi" w:hint="cs"/>
          <w:sz w:val="28"/>
          <w:szCs w:val="28"/>
          <w:rtl/>
        </w:rPr>
        <w:t>الموظفين</w:t>
      </w:r>
      <w:r w:rsidRPr="00A53CBC">
        <w:rPr>
          <w:rFonts w:asciiTheme="majorBidi" w:hAnsiTheme="majorBidi" w:cstheme="majorBidi"/>
          <w:sz w:val="28"/>
          <w:szCs w:val="28"/>
          <w:rtl/>
        </w:rPr>
        <w:t xml:space="preserve"> ومعاونيهم الذين يعرفون لماذا </w:t>
      </w:r>
      <w:r w:rsidRPr="00A53CBC">
        <w:rPr>
          <w:rFonts w:asciiTheme="majorBidi" w:hAnsiTheme="majorBidi" w:cstheme="majorBidi"/>
          <w:sz w:val="28"/>
          <w:szCs w:val="28"/>
        </w:rPr>
        <w:t>know-why</w:t>
      </w:r>
      <w:r w:rsidR="003A71DC">
        <w:rPr>
          <w:rFonts w:asciiTheme="majorBidi" w:hAnsiTheme="majorBidi" w:cstheme="majorBidi"/>
          <w:sz w:val="28"/>
          <w:szCs w:val="28"/>
          <w:rtl/>
        </w:rPr>
        <w:t>،</w:t>
      </w:r>
      <w:r w:rsidRPr="00A53CBC">
        <w:rPr>
          <w:rFonts w:asciiTheme="majorBidi" w:hAnsiTheme="majorBidi" w:cstheme="majorBidi"/>
          <w:sz w:val="28"/>
          <w:szCs w:val="28"/>
          <w:rtl/>
        </w:rPr>
        <w:t xml:space="preserve"> والمعرفة </w:t>
      </w:r>
      <w:r w:rsidRPr="00A53CBC">
        <w:rPr>
          <w:rFonts w:asciiTheme="majorBidi" w:hAnsiTheme="majorBidi" w:cstheme="majorBidi"/>
          <w:sz w:val="28"/>
          <w:szCs w:val="28"/>
        </w:rPr>
        <w:t>know-how</w:t>
      </w:r>
      <w:r w:rsidR="003A71DC">
        <w:rPr>
          <w:rFonts w:asciiTheme="majorBidi" w:hAnsiTheme="majorBidi" w:cstheme="majorBidi"/>
          <w:sz w:val="28"/>
          <w:szCs w:val="28"/>
          <w:rtl/>
        </w:rPr>
        <w:t>،</w:t>
      </w:r>
      <w:r w:rsidRPr="00A53CBC">
        <w:rPr>
          <w:rFonts w:asciiTheme="majorBidi" w:hAnsiTheme="majorBidi" w:cstheme="majorBidi"/>
          <w:sz w:val="28"/>
          <w:szCs w:val="28"/>
          <w:rtl/>
        </w:rPr>
        <w:t xml:space="preserve"> ويعرفون مع من </w:t>
      </w:r>
      <w:r w:rsidRPr="00A53CBC">
        <w:rPr>
          <w:rFonts w:asciiTheme="majorBidi" w:hAnsiTheme="majorBidi" w:cstheme="majorBidi"/>
          <w:sz w:val="28"/>
          <w:szCs w:val="28"/>
        </w:rPr>
        <w:t>know with whom</w:t>
      </w:r>
      <w:r w:rsidRPr="00A53CBC">
        <w:rPr>
          <w:rFonts w:asciiTheme="majorBidi" w:hAnsiTheme="majorBidi" w:cstheme="majorBidi"/>
          <w:sz w:val="28"/>
          <w:szCs w:val="28"/>
          <w:rtl/>
        </w:rPr>
        <w:t xml:space="preserve"> يمتلكون موارد ذات قيمة اجتماعية وينجحون في تطوير مساراتهم الوظيفية، إنهم ينشئون مكانة اجتماعية مرتفعة ويمارسون القوة داخل شبكاتهم لتعبئة الموارد التي تعزز مساراتهم الوظيفية، ومن ناحية أخرى فإن </w:t>
      </w:r>
      <w:r w:rsidR="003A71DC">
        <w:rPr>
          <w:rFonts w:asciiTheme="majorBidi" w:hAnsiTheme="majorBidi" w:cstheme="majorBidi" w:hint="cs"/>
          <w:sz w:val="28"/>
          <w:szCs w:val="28"/>
          <w:rtl/>
        </w:rPr>
        <w:t>الموظفين</w:t>
      </w:r>
      <w:r w:rsidRPr="00A53CBC">
        <w:rPr>
          <w:rFonts w:asciiTheme="majorBidi" w:hAnsiTheme="majorBidi" w:cstheme="majorBidi"/>
          <w:sz w:val="28"/>
          <w:szCs w:val="28"/>
          <w:rtl/>
        </w:rPr>
        <w:t xml:space="preserve"> الذين يفتقرون إلى مثل هذه الكفاءات يفرضون إغلاقاً اجتماعياً على أنفسهم ولا يسعون جاهدين لاستغلال الموارد المتاحة من خلال اتصالاتهم؛ فضلاً عن أن العلاقات والموارد الاجتماعية لا تحل محل الكفاءة الفردية، والقيادة، والدوافع الريادية، بل يحتاج الأفراد إلى تطوير الكفاءة التي تقدرها مجتمعاتهم المهنية في ظل استغلال الفرص المتاحة وتولي الأدوار القيادية من أجل إقامة علاقات فعالة وتعبئة الموارد الاجتماعية من أجل تحقيق  التقدم الوظيفي</w:t>
      </w:r>
      <w:r w:rsidRPr="00A53CBC">
        <w:rPr>
          <w:rFonts w:asciiTheme="majorBidi" w:hAnsiTheme="majorBidi" w:cstheme="majorBidi" w:hint="cs"/>
          <w:sz w:val="28"/>
          <w:szCs w:val="28"/>
          <w:rtl/>
        </w:rPr>
        <w:t xml:space="preserve"> (</w:t>
      </w:r>
      <w:proofErr w:type="spellStart"/>
      <w:r w:rsidRPr="00A53CBC">
        <w:rPr>
          <w:rFonts w:asciiTheme="majorBidi" w:hAnsiTheme="majorBidi" w:cstheme="majorBidi"/>
          <w:sz w:val="28"/>
          <w:szCs w:val="28"/>
        </w:rPr>
        <w:t>Sherif</w:t>
      </w:r>
      <w:proofErr w:type="spellEnd"/>
      <w:r w:rsidRPr="00A53CBC">
        <w:rPr>
          <w:rFonts w:asciiTheme="majorBidi" w:hAnsiTheme="majorBidi" w:cstheme="majorBidi"/>
          <w:sz w:val="28"/>
          <w:szCs w:val="28"/>
        </w:rPr>
        <w:t xml:space="preserve"> et al., 2020</w:t>
      </w:r>
      <w:r w:rsidRPr="00A53CBC">
        <w:rPr>
          <w:rFonts w:asciiTheme="majorBidi" w:hAnsiTheme="majorBidi" w:cstheme="majorBidi" w:hint="cs"/>
          <w:sz w:val="28"/>
          <w:szCs w:val="28"/>
          <w:rtl/>
        </w:rPr>
        <w:t>)</w:t>
      </w:r>
      <w:r w:rsidR="003A71DC">
        <w:rPr>
          <w:rFonts w:asciiTheme="majorBidi" w:hAnsiTheme="majorBidi" w:cstheme="majorBidi" w:hint="cs"/>
          <w:sz w:val="28"/>
          <w:szCs w:val="28"/>
          <w:rtl/>
        </w:rPr>
        <w:t>.</w:t>
      </w:r>
    </w:p>
    <w:p w14:paraId="4F6C00C4" w14:textId="22827925" w:rsidR="00644F5D" w:rsidRPr="00A53CBC" w:rsidRDefault="00644F5D" w:rsidP="00E63210">
      <w:pPr>
        <w:pStyle w:val="a5"/>
        <w:tabs>
          <w:tab w:val="right" w:pos="423"/>
        </w:tabs>
        <w:bidi/>
        <w:spacing w:before="0" w:beforeAutospacing="0" w:after="0" w:afterAutospacing="0" w:line="276" w:lineRule="auto"/>
        <w:ind w:hanging="2"/>
        <w:jc w:val="lowKashida"/>
        <w:rPr>
          <w:rFonts w:asciiTheme="majorBidi" w:hAnsiTheme="majorBidi" w:cstheme="majorBidi"/>
          <w:sz w:val="28"/>
          <w:szCs w:val="28"/>
          <w:rtl/>
        </w:rPr>
      </w:pPr>
      <w:r w:rsidRPr="00A53CBC">
        <w:rPr>
          <w:rFonts w:asciiTheme="majorBidi" w:hAnsiTheme="majorBidi" w:cstheme="majorBidi"/>
          <w:sz w:val="28"/>
          <w:szCs w:val="28"/>
          <w:rtl/>
        </w:rPr>
        <w:t xml:space="preserve">وتبرز أهمية تدريب </w:t>
      </w:r>
      <w:r w:rsidR="003A71DC">
        <w:rPr>
          <w:rFonts w:asciiTheme="majorBidi" w:hAnsiTheme="majorBidi" w:cstheme="majorBidi" w:hint="cs"/>
          <w:sz w:val="28"/>
          <w:szCs w:val="28"/>
          <w:rtl/>
        </w:rPr>
        <w:t>العاملين</w:t>
      </w:r>
      <w:r w:rsidR="003A71DC">
        <w:rPr>
          <w:rFonts w:asciiTheme="majorBidi" w:hAnsiTheme="majorBidi" w:cstheme="majorBidi"/>
          <w:sz w:val="28"/>
          <w:szCs w:val="28"/>
          <w:rtl/>
        </w:rPr>
        <w:t xml:space="preserve"> في جوانب عدة</w:t>
      </w:r>
      <w:r w:rsidRPr="00A53CBC">
        <w:rPr>
          <w:rFonts w:asciiTheme="majorBidi" w:hAnsiTheme="majorBidi" w:cstheme="majorBidi"/>
          <w:sz w:val="28"/>
          <w:szCs w:val="28"/>
          <w:rtl/>
        </w:rPr>
        <w:t>، منها أن التدريب يعد أحد وسائل تنمية وتطوير الأفر</w:t>
      </w:r>
      <w:r w:rsidR="003A71DC">
        <w:rPr>
          <w:rFonts w:asciiTheme="majorBidi" w:hAnsiTheme="majorBidi" w:cstheme="majorBidi"/>
          <w:sz w:val="28"/>
          <w:szCs w:val="28"/>
          <w:rtl/>
        </w:rPr>
        <w:t>اد للقيام بأعمالهم على أفضل وجه</w:t>
      </w:r>
      <w:r w:rsidRPr="00A53CBC">
        <w:rPr>
          <w:rFonts w:asciiTheme="majorBidi" w:hAnsiTheme="majorBidi" w:cstheme="majorBidi"/>
          <w:sz w:val="28"/>
          <w:szCs w:val="28"/>
          <w:rtl/>
        </w:rPr>
        <w:t>، وهو أفضل وسائل الإعداد والتأهيل للقيام بالأدوار الجديدة، كما أنه من الوسائل الناجحة لإثراء وتجديد المعارف والمهارات، ويساعد التدريب الموظفين على إتقان مهارات ضرورية لأداء أعمالهم وأهمها مه</w:t>
      </w:r>
      <w:r w:rsidR="003A71DC">
        <w:rPr>
          <w:rFonts w:asciiTheme="majorBidi" w:hAnsiTheme="majorBidi" w:cstheme="majorBidi"/>
          <w:sz w:val="28"/>
          <w:szCs w:val="28"/>
          <w:rtl/>
        </w:rPr>
        <w:t>ارة اتخاذ القرارات وحل المشكلات</w:t>
      </w:r>
      <w:r w:rsidRPr="00A53CBC">
        <w:rPr>
          <w:rFonts w:asciiTheme="majorBidi" w:hAnsiTheme="majorBidi" w:cstheme="majorBidi"/>
          <w:sz w:val="28"/>
          <w:szCs w:val="28"/>
          <w:rtl/>
        </w:rPr>
        <w:t xml:space="preserve">، بالإضافة إلى أن التدريب يكفل </w:t>
      </w:r>
      <w:r w:rsidR="003A71DC">
        <w:rPr>
          <w:rFonts w:asciiTheme="majorBidi" w:hAnsiTheme="majorBidi" w:cstheme="majorBidi" w:hint="cs"/>
          <w:sz w:val="28"/>
          <w:szCs w:val="28"/>
          <w:rtl/>
        </w:rPr>
        <w:t>للمنظمات</w:t>
      </w:r>
      <w:r w:rsidRPr="00A53CBC">
        <w:rPr>
          <w:rFonts w:asciiTheme="majorBidi" w:hAnsiTheme="majorBidi" w:cstheme="majorBidi"/>
          <w:sz w:val="28"/>
          <w:szCs w:val="28"/>
          <w:rtl/>
        </w:rPr>
        <w:t xml:space="preserve"> توفير كفايات قيادية تستطيع قيادة العمل حسب السياسة </w:t>
      </w:r>
      <w:r w:rsidR="003A71DC">
        <w:rPr>
          <w:rFonts w:asciiTheme="majorBidi" w:hAnsiTheme="majorBidi" w:cstheme="majorBidi" w:hint="cs"/>
          <w:sz w:val="28"/>
          <w:szCs w:val="28"/>
          <w:rtl/>
        </w:rPr>
        <w:t xml:space="preserve">المتبعة </w:t>
      </w:r>
      <w:r w:rsidRPr="00A53CBC">
        <w:rPr>
          <w:rFonts w:asciiTheme="majorBidi" w:hAnsiTheme="majorBidi" w:cstheme="majorBidi"/>
          <w:sz w:val="28"/>
          <w:szCs w:val="28"/>
          <w:rtl/>
        </w:rPr>
        <w:t>للدولة وتقديم خدمات جيدة لأفراد</w:t>
      </w:r>
      <w:r w:rsidRPr="00A53CBC">
        <w:rPr>
          <w:rFonts w:asciiTheme="majorBidi" w:hAnsiTheme="majorBidi" w:cstheme="majorBidi" w:hint="cs"/>
          <w:sz w:val="28"/>
          <w:szCs w:val="28"/>
          <w:rtl/>
        </w:rPr>
        <w:t xml:space="preserve"> </w:t>
      </w:r>
      <w:r w:rsidR="003A71DC">
        <w:rPr>
          <w:rFonts w:asciiTheme="majorBidi" w:hAnsiTheme="majorBidi" w:cstheme="majorBidi"/>
          <w:sz w:val="28"/>
          <w:szCs w:val="28"/>
          <w:rtl/>
        </w:rPr>
        <w:t>المجتمع</w:t>
      </w:r>
      <w:r w:rsidR="003A71DC">
        <w:rPr>
          <w:rFonts w:asciiTheme="majorBidi" w:hAnsiTheme="majorBidi" w:cstheme="majorBidi" w:hint="cs"/>
          <w:sz w:val="28"/>
          <w:szCs w:val="28"/>
          <w:rtl/>
        </w:rPr>
        <w:t>.</w:t>
      </w:r>
      <w:r w:rsidRPr="00A53CBC">
        <w:rPr>
          <w:rFonts w:asciiTheme="majorBidi" w:hAnsiTheme="majorBidi" w:cstheme="majorBidi"/>
          <w:sz w:val="28"/>
          <w:szCs w:val="28"/>
          <w:rtl/>
        </w:rPr>
        <w:t xml:space="preserve"> </w:t>
      </w:r>
    </w:p>
    <w:p w14:paraId="635ADA91" w14:textId="05A72CF0" w:rsidR="00644F5D" w:rsidRPr="00055356" w:rsidRDefault="00644F5D" w:rsidP="00E63210">
      <w:pPr>
        <w:pStyle w:val="a5"/>
        <w:tabs>
          <w:tab w:val="right" w:pos="423"/>
        </w:tabs>
        <w:bidi/>
        <w:spacing w:before="0" w:beforeAutospacing="0" w:after="0" w:afterAutospacing="0" w:line="276" w:lineRule="auto"/>
        <w:ind w:hanging="2"/>
        <w:jc w:val="lowKashida"/>
        <w:rPr>
          <w:b/>
          <w:bCs/>
          <w:sz w:val="28"/>
          <w:szCs w:val="28"/>
          <w:rtl/>
        </w:rPr>
      </w:pPr>
      <w:r w:rsidRPr="003A71DC">
        <w:rPr>
          <w:b/>
          <w:bCs/>
          <w:sz w:val="28"/>
          <w:szCs w:val="28"/>
          <w:rtl/>
        </w:rPr>
        <w:t xml:space="preserve">وقد توصلت العديد من الدراسات السابقة الى واقع التدريب </w:t>
      </w:r>
      <w:r w:rsidR="003A71DC">
        <w:rPr>
          <w:rFonts w:hint="cs"/>
          <w:b/>
          <w:bCs/>
          <w:sz w:val="28"/>
          <w:szCs w:val="28"/>
          <w:rtl/>
        </w:rPr>
        <w:t>في المنظمات</w:t>
      </w:r>
      <w:r w:rsidR="00055356">
        <w:rPr>
          <w:b/>
          <w:bCs/>
          <w:sz w:val="28"/>
          <w:szCs w:val="28"/>
          <w:rtl/>
        </w:rPr>
        <w:t xml:space="preserve"> ف</w:t>
      </w:r>
      <w:r w:rsidR="00055356">
        <w:rPr>
          <w:rFonts w:hint="cs"/>
          <w:b/>
          <w:bCs/>
          <w:sz w:val="28"/>
          <w:szCs w:val="28"/>
          <w:rtl/>
        </w:rPr>
        <w:t>ي</w:t>
      </w:r>
      <w:r w:rsidRPr="003A71DC">
        <w:rPr>
          <w:b/>
          <w:bCs/>
          <w:sz w:val="28"/>
          <w:szCs w:val="28"/>
          <w:rtl/>
        </w:rPr>
        <w:t xml:space="preserve"> ضوء بعض المتغيرات من أهمها</w:t>
      </w:r>
      <w:r w:rsidRPr="003A71DC">
        <w:rPr>
          <w:b/>
          <w:bCs/>
          <w:sz w:val="28"/>
          <w:szCs w:val="28"/>
        </w:rPr>
        <w:t>:</w:t>
      </w:r>
    </w:p>
    <w:p w14:paraId="331844DD" w14:textId="6FA3DC3E" w:rsidR="00644F5D" w:rsidRPr="003A71DC" w:rsidRDefault="00644F5D" w:rsidP="00E63210">
      <w:pPr>
        <w:pStyle w:val="a5"/>
        <w:tabs>
          <w:tab w:val="right" w:pos="423"/>
        </w:tabs>
        <w:bidi/>
        <w:spacing w:before="0" w:beforeAutospacing="0" w:after="0" w:afterAutospacing="0" w:line="276" w:lineRule="auto"/>
        <w:ind w:hanging="2"/>
        <w:jc w:val="lowKashida"/>
        <w:rPr>
          <w:rFonts w:asciiTheme="majorBidi" w:hAnsiTheme="majorBidi" w:cstheme="majorBidi"/>
          <w:sz w:val="28"/>
          <w:szCs w:val="28"/>
          <w:rtl/>
        </w:rPr>
      </w:pPr>
      <w:r w:rsidRPr="003A71DC">
        <w:rPr>
          <w:rFonts w:asciiTheme="majorBidi" w:hAnsiTheme="majorBidi" w:cstheme="majorBidi"/>
          <w:sz w:val="28"/>
          <w:szCs w:val="28"/>
          <w:rtl/>
        </w:rPr>
        <w:t>دراسة الشامان (</w:t>
      </w:r>
      <w:r w:rsidR="003A71DC">
        <w:rPr>
          <w:rFonts w:asciiTheme="majorBidi" w:hAnsiTheme="majorBidi" w:cstheme="majorBidi" w:hint="cs"/>
          <w:sz w:val="28"/>
          <w:szCs w:val="28"/>
          <w:rtl/>
        </w:rPr>
        <w:t>2000م</w:t>
      </w:r>
      <w:r w:rsidRPr="003A71DC">
        <w:rPr>
          <w:rFonts w:asciiTheme="majorBidi" w:hAnsiTheme="majorBidi" w:cstheme="majorBidi"/>
          <w:sz w:val="28"/>
          <w:szCs w:val="28"/>
          <w:rtl/>
        </w:rPr>
        <w:t>) والتي توصلت إلى أن معظم أفراد العينة لم يأخذوا برامج تدريبية قبل مباشرة العمل الإداري، أما أثناء العمل الإداري فقد أفاد معظم من التحق ببرامج تدريبية أنهم أخذوا برنامجا تدريبيا واحدا فقط</w:t>
      </w:r>
      <w:r w:rsidR="00E051BA" w:rsidRPr="003A71DC">
        <w:rPr>
          <w:rFonts w:asciiTheme="majorBidi" w:hAnsiTheme="majorBidi" w:cstheme="majorBidi" w:hint="cs"/>
          <w:sz w:val="28"/>
          <w:szCs w:val="28"/>
          <w:rtl/>
        </w:rPr>
        <w:t xml:space="preserve">، </w:t>
      </w:r>
      <w:r w:rsidRPr="003A71DC">
        <w:rPr>
          <w:rFonts w:asciiTheme="majorBidi" w:hAnsiTheme="majorBidi" w:cstheme="majorBidi"/>
          <w:sz w:val="28"/>
          <w:szCs w:val="28"/>
          <w:rtl/>
        </w:rPr>
        <w:t xml:space="preserve">وأوضح معظم أفراد العينة أن الرغبة في توسيع المعلومات الإدارية كانت من العوامل </w:t>
      </w:r>
      <w:r w:rsidRPr="003A71DC">
        <w:rPr>
          <w:rFonts w:asciiTheme="majorBidi" w:hAnsiTheme="majorBidi" w:cstheme="majorBidi"/>
          <w:sz w:val="28"/>
          <w:szCs w:val="28"/>
          <w:rtl/>
        </w:rPr>
        <w:lastRenderedPageBreak/>
        <w:t>المشجعة للالتحاق بالبرامج التدريبية بشكل</w:t>
      </w:r>
      <w:r w:rsidR="003A71DC">
        <w:rPr>
          <w:rFonts w:asciiTheme="majorBidi" w:hAnsiTheme="majorBidi" w:cstheme="majorBidi"/>
          <w:sz w:val="28"/>
          <w:szCs w:val="28"/>
          <w:rtl/>
        </w:rPr>
        <w:t xml:space="preserve"> كبير ثم تليها الحوافز الوظيفية</w:t>
      </w:r>
      <w:r w:rsidR="003A71DC">
        <w:rPr>
          <w:rFonts w:asciiTheme="majorBidi" w:hAnsiTheme="majorBidi" w:cstheme="majorBidi" w:hint="cs"/>
          <w:sz w:val="28"/>
          <w:szCs w:val="28"/>
          <w:rtl/>
        </w:rPr>
        <w:t>،</w:t>
      </w:r>
      <w:r w:rsidRPr="003A71DC">
        <w:rPr>
          <w:rFonts w:asciiTheme="majorBidi" w:hAnsiTheme="majorBidi" w:cstheme="majorBidi"/>
          <w:sz w:val="28"/>
          <w:szCs w:val="28"/>
          <w:rtl/>
        </w:rPr>
        <w:t xml:space="preserve"> أما بالنسبة لعامل التهرب من متاعب العمل، فإنه لم يكن داف</w:t>
      </w:r>
      <w:r w:rsidR="003A71DC">
        <w:rPr>
          <w:rFonts w:asciiTheme="majorBidi" w:hAnsiTheme="majorBidi" w:cstheme="majorBidi"/>
          <w:sz w:val="28"/>
          <w:szCs w:val="28"/>
          <w:rtl/>
        </w:rPr>
        <w:t>عا للالتحاق بالبرامج التدريبية</w:t>
      </w:r>
      <w:r w:rsidR="003A71DC">
        <w:rPr>
          <w:rFonts w:asciiTheme="majorBidi" w:hAnsiTheme="majorBidi" w:cstheme="majorBidi" w:hint="cs"/>
          <w:sz w:val="28"/>
          <w:szCs w:val="28"/>
          <w:rtl/>
        </w:rPr>
        <w:t xml:space="preserve">، </w:t>
      </w:r>
      <w:r w:rsidRPr="003A71DC">
        <w:rPr>
          <w:rFonts w:asciiTheme="majorBidi" w:hAnsiTheme="majorBidi" w:cstheme="majorBidi"/>
          <w:sz w:val="28"/>
          <w:szCs w:val="28"/>
          <w:rtl/>
        </w:rPr>
        <w:t>وفي ضوء نتائج الدراسة تم تقديم بعض التوصيات أهمها إعادة النظر في برامج إعداد مديري ومديرات المدارس قبل الخدمة وأثناءها حتى تعكس أهداف واستراتيجيات هذه البرامج الحاجات التدريبية للمتدربين. كذلك الأخذ في الاعتبار أولويات الحاجات التدريبية من وجهة نظر المديرين والمديرات عند وضع الخطط التدريبية وعدم الاقتصار على</w:t>
      </w:r>
      <w:r w:rsidRPr="003A71DC">
        <w:rPr>
          <w:rFonts w:asciiTheme="majorBidi" w:hAnsiTheme="majorBidi" w:cstheme="majorBidi" w:hint="cs"/>
          <w:sz w:val="28"/>
          <w:szCs w:val="28"/>
          <w:rtl/>
        </w:rPr>
        <w:t xml:space="preserve"> </w:t>
      </w:r>
      <w:r w:rsidRPr="003A71DC">
        <w:rPr>
          <w:rFonts w:asciiTheme="majorBidi" w:hAnsiTheme="majorBidi" w:cstheme="majorBidi"/>
          <w:sz w:val="28"/>
          <w:szCs w:val="28"/>
          <w:rtl/>
        </w:rPr>
        <w:t>رأي الخبراء. كما يجب أن يكون أحد الشروط الأساسية للتعيين في وظيفة مدير أو مديرة مدرسة هو حضور برنامج تدريبي في الإدارة المدرسية وإكماله بنجاح</w:t>
      </w:r>
      <w:r w:rsidRPr="003A71DC">
        <w:rPr>
          <w:rFonts w:asciiTheme="majorBidi" w:hAnsiTheme="majorBidi" w:cstheme="majorBidi"/>
          <w:sz w:val="28"/>
          <w:szCs w:val="28"/>
        </w:rPr>
        <w:t>.</w:t>
      </w:r>
      <w:r w:rsidRPr="003A71DC">
        <w:rPr>
          <w:rFonts w:asciiTheme="majorBidi" w:hAnsiTheme="majorBidi" w:cstheme="majorBidi" w:hint="cs"/>
          <w:sz w:val="28"/>
          <w:szCs w:val="28"/>
          <w:rtl/>
        </w:rPr>
        <w:t xml:space="preserve"> </w:t>
      </w:r>
    </w:p>
    <w:p w14:paraId="68582857" w14:textId="1CFB6119" w:rsidR="00B66556" w:rsidRPr="003A71DC" w:rsidRDefault="00644F5D" w:rsidP="00E63210">
      <w:pPr>
        <w:pStyle w:val="a5"/>
        <w:tabs>
          <w:tab w:val="right" w:pos="423"/>
        </w:tabs>
        <w:bidi/>
        <w:spacing w:before="0" w:beforeAutospacing="0" w:after="0" w:afterAutospacing="0" w:line="276" w:lineRule="auto"/>
        <w:ind w:hanging="2"/>
        <w:jc w:val="lowKashida"/>
        <w:rPr>
          <w:rFonts w:asciiTheme="majorBidi" w:hAnsiTheme="majorBidi" w:cstheme="majorBidi"/>
          <w:sz w:val="28"/>
          <w:szCs w:val="28"/>
          <w:rtl/>
        </w:rPr>
      </w:pPr>
      <w:r w:rsidRPr="003A71DC">
        <w:rPr>
          <w:rFonts w:asciiTheme="majorBidi" w:hAnsiTheme="majorBidi" w:cstheme="majorBidi"/>
          <w:sz w:val="28"/>
          <w:szCs w:val="28"/>
          <w:rtl/>
        </w:rPr>
        <w:t>وأجرت الجابري (</w:t>
      </w:r>
      <w:r w:rsidR="003A71DC">
        <w:rPr>
          <w:rFonts w:asciiTheme="majorBidi" w:hAnsiTheme="majorBidi" w:cstheme="majorBidi" w:hint="cs"/>
          <w:sz w:val="28"/>
          <w:szCs w:val="28"/>
          <w:rtl/>
        </w:rPr>
        <w:t>2005</w:t>
      </w:r>
      <w:r w:rsidRPr="003A71DC">
        <w:rPr>
          <w:rFonts w:asciiTheme="majorBidi" w:hAnsiTheme="majorBidi" w:cstheme="majorBidi"/>
          <w:sz w:val="28"/>
          <w:szCs w:val="28"/>
          <w:rtl/>
        </w:rPr>
        <w:t>) دراسة هدفت إلى التعرف على درجة ممارسة مهام مجالات التطوير التنظيمي في مديريات التربية والتعليم وإداراتها وكذلك التعرف على درجة وجود المعوقات التي تحول دون تطبيقه وهدفت إلى تحديد ما إذا كانت هناك فروق ذات دالة إحصائية وفقا للمسمى الوظيفي والمنطقة التعليمية والنوع والخبرة الإدارية والمؤهل الدراسي، وكذلك التوصل إلى اجراءات مقترحة لتطوير ممارسات مهام مجالات التطوير التنظيمي بمديريات التربية والتعليم ومن أهم النتائج التي توصلت إليها الدراسة الميدانية أن تقديرات أفراد عينة الدراسة على درجة ممارسة مهام مجالات التطوير التنظيمي تراوحت بين العالية والمتوسطة حيث حصل مجال الاستراتيجيات والأهداف والهيكل التنظيمي على تقديرات عالية بينما جاء مجال تكنولوجيا الاتصال والمعلومات والموارد البشرية بتقديرات متوسطة.</w:t>
      </w:r>
    </w:p>
    <w:p w14:paraId="420A75F4" w14:textId="024D6C91" w:rsidR="00576031" w:rsidRPr="003A71DC" w:rsidRDefault="00576031" w:rsidP="00E63210">
      <w:pPr>
        <w:pStyle w:val="a5"/>
        <w:tabs>
          <w:tab w:val="right" w:pos="423"/>
        </w:tabs>
        <w:bidi/>
        <w:spacing w:before="0" w:beforeAutospacing="0" w:after="0" w:afterAutospacing="0" w:line="276" w:lineRule="auto"/>
        <w:ind w:hanging="2"/>
        <w:jc w:val="lowKashida"/>
        <w:rPr>
          <w:rFonts w:asciiTheme="majorBidi" w:hAnsiTheme="majorBidi" w:cstheme="majorBidi"/>
          <w:sz w:val="28"/>
          <w:szCs w:val="28"/>
          <w:rtl/>
        </w:rPr>
      </w:pPr>
      <w:r w:rsidRPr="003A71DC">
        <w:rPr>
          <w:rFonts w:asciiTheme="majorBidi" w:hAnsiTheme="majorBidi" w:cstheme="majorBidi" w:hint="cs"/>
          <w:sz w:val="28"/>
          <w:szCs w:val="28"/>
          <w:rtl/>
        </w:rPr>
        <w:t xml:space="preserve">كما أن  </w:t>
      </w:r>
      <w:r w:rsidR="00630886" w:rsidRPr="003A71DC">
        <w:rPr>
          <w:rFonts w:asciiTheme="majorBidi" w:hAnsiTheme="majorBidi" w:cstheme="majorBidi" w:hint="cs"/>
          <w:sz w:val="28"/>
          <w:szCs w:val="28"/>
          <w:rtl/>
        </w:rPr>
        <w:t xml:space="preserve">المنظمات </w:t>
      </w:r>
      <w:r w:rsidRPr="003A71DC">
        <w:rPr>
          <w:rFonts w:asciiTheme="majorBidi" w:hAnsiTheme="majorBidi" w:cstheme="majorBidi" w:hint="cs"/>
          <w:sz w:val="28"/>
          <w:szCs w:val="28"/>
          <w:rtl/>
        </w:rPr>
        <w:t xml:space="preserve">في القطاع </w:t>
      </w:r>
      <w:r w:rsidR="00A70BC2" w:rsidRPr="003A71DC">
        <w:rPr>
          <w:rFonts w:asciiTheme="majorBidi" w:hAnsiTheme="majorBidi" w:cstheme="majorBidi" w:hint="cs"/>
          <w:sz w:val="28"/>
          <w:szCs w:val="28"/>
          <w:rtl/>
        </w:rPr>
        <w:t xml:space="preserve">غير الربحي </w:t>
      </w:r>
      <w:r w:rsidRPr="003A71DC">
        <w:rPr>
          <w:rFonts w:asciiTheme="majorBidi" w:hAnsiTheme="majorBidi" w:cstheme="majorBidi" w:hint="cs"/>
          <w:sz w:val="28"/>
          <w:szCs w:val="28"/>
          <w:rtl/>
        </w:rPr>
        <w:t>وفي إدارة الموارد البشرية تواجه عدة مشاكل من خلال تنمية مهارات العاملين وتعمل بجهد كبير لفهم الطرق الصحيحة للتعامل مع العاملين وتطوير قدراتهم وت</w:t>
      </w:r>
      <w:r w:rsidRPr="003A71DC">
        <w:rPr>
          <w:rFonts w:asciiTheme="majorBidi" w:hAnsiTheme="majorBidi" w:cstheme="majorBidi"/>
          <w:sz w:val="28"/>
          <w:szCs w:val="28"/>
          <w:rtl/>
        </w:rPr>
        <w:t>رجع مشكلة الدراسة</w:t>
      </w:r>
      <w:r w:rsidRPr="003A71DC">
        <w:rPr>
          <w:rFonts w:asciiTheme="majorBidi" w:hAnsiTheme="majorBidi" w:cstheme="majorBidi" w:hint="cs"/>
          <w:sz w:val="28"/>
          <w:szCs w:val="28"/>
          <w:rtl/>
        </w:rPr>
        <w:t xml:space="preserve"> </w:t>
      </w:r>
      <w:r w:rsidRPr="003A71DC">
        <w:rPr>
          <w:rFonts w:asciiTheme="majorBidi" w:hAnsiTheme="majorBidi" w:cstheme="majorBidi"/>
          <w:sz w:val="28"/>
          <w:szCs w:val="28"/>
          <w:rtl/>
        </w:rPr>
        <w:t>إلى معاناة الكثير من العامليين من بعض المشاكل في اثناء وبعد أداء مهامهم الوظيفية ويرجع</w:t>
      </w:r>
      <w:r w:rsidRPr="003A71DC">
        <w:rPr>
          <w:rFonts w:asciiTheme="majorBidi" w:hAnsiTheme="majorBidi" w:cstheme="majorBidi" w:hint="cs"/>
          <w:sz w:val="28"/>
          <w:szCs w:val="28"/>
          <w:rtl/>
        </w:rPr>
        <w:t xml:space="preserve"> </w:t>
      </w:r>
      <w:r w:rsidRPr="003A71DC">
        <w:rPr>
          <w:rFonts w:asciiTheme="majorBidi" w:hAnsiTheme="majorBidi" w:cstheme="majorBidi"/>
          <w:sz w:val="28"/>
          <w:szCs w:val="28"/>
          <w:rtl/>
        </w:rPr>
        <w:t xml:space="preserve">ذلك إلى الضغوط الواقعة عليهم سواء خارج أو داخل بيئة العمل </w:t>
      </w:r>
      <w:r w:rsidRPr="003A71DC">
        <w:rPr>
          <w:rFonts w:asciiTheme="majorBidi" w:hAnsiTheme="majorBidi" w:cstheme="majorBidi" w:hint="cs"/>
          <w:sz w:val="28"/>
          <w:szCs w:val="28"/>
          <w:rtl/>
        </w:rPr>
        <w:t xml:space="preserve"> كما وان ا</w:t>
      </w:r>
      <w:r w:rsidRPr="003A71DC">
        <w:rPr>
          <w:rFonts w:asciiTheme="majorBidi" w:hAnsiTheme="majorBidi" w:cstheme="majorBidi"/>
          <w:sz w:val="28"/>
          <w:szCs w:val="28"/>
          <w:rtl/>
        </w:rPr>
        <w:t xml:space="preserve">لاحتفاظ بالموظفين الموهوبين </w:t>
      </w:r>
      <w:r w:rsidRPr="003A71DC">
        <w:rPr>
          <w:rFonts w:asciiTheme="majorBidi" w:hAnsiTheme="majorBidi" w:cstheme="majorBidi" w:hint="cs"/>
          <w:sz w:val="28"/>
          <w:szCs w:val="28"/>
          <w:rtl/>
        </w:rPr>
        <w:t xml:space="preserve">يعتبر </w:t>
      </w:r>
      <w:r w:rsidRPr="003A71DC">
        <w:rPr>
          <w:rFonts w:asciiTheme="majorBidi" w:hAnsiTheme="majorBidi" w:cstheme="majorBidi"/>
          <w:sz w:val="28"/>
          <w:szCs w:val="28"/>
          <w:rtl/>
        </w:rPr>
        <w:t>تحديًا كبيرًا، خاصة في ظل المنافسة الشديدة في سوق العمل</w:t>
      </w:r>
      <w:r w:rsidR="003A71DC">
        <w:rPr>
          <w:rFonts w:asciiTheme="majorBidi" w:hAnsiTheme="majorBidi" w:cstheme="majorBidi" w:hint="cs"/>
          <w:sz w:val="28"/>
          <w:szCs w:val="28"/>
          <w:rtl/>
        </w:rPr>
        <w:t>،</w:t>
      </w:r>
      <w:r w:rsidRPr="003A71DC">
        <w:rPr>
          <w:rFonts w:asciiTheme="majorBidi" w:hAnsiTheme="majorBidi" w:cstheme="majorBidi" w:hint="cs"/>
          <w:sz w:val="28"/>
          <w:szCs w:val="28"/>
          <w:rtl/>
        </w:rPr>
        <w:t xml:space="preserve"> </w:t>
      </w:r>
      <w:r w:rsidRPr="003A71DC">
        <w:rPr>
          <w:rFonts w:asciiTheme="majorBidi" w:hAnsiTheme="majorBidi" w:cstheme="majorBidi"/>
          <w:sz w:val="28"/>
          <w:szCs w:val="28"/>
          <w:rtl/>
        </w:rPr>
        <w:t>الشركات تحتاج إلى تطوير استراتيجيات للحفاظ على الموظفين من خلال توفير بيئة عمل ملائمة</w:t>
      </w:r>
      <w:r w:rsidR="003A71DC">
        <w:rPr>
          <w:rFonts w:asciiTheme="majorBidi" w:hAnsiTheme="majorBidi" w:cstheme="majorBidi" w:hint="cs"/>
          <w:sz w:val="28"/>
          <w:szCs w:val="28"/>
          <w:rtl/>
        </w:rPr>
        <w:t>،</w:t>
      </w:r>
      <w:r w:rsidR="00934092" w:rsidRPr="003A71DC">
        <w:rPr>
          <w:rFonts w:asciiTheme="majorBidi" w:hAnsiTheme="majorBidi" w:cstheme="majorBidi"/>
          <w:sz w:val="28"/>
          <w:szCs w:val="28"/>
        </w:rPr>
        <w:t xml:space="preserve"> </w:t>
      </w:r>
      <w:r w:rsidRPr="003A71DC">
        <w:rPr>
          <w:rFonts w:asciiTheme="majorBidi" w:hAnsiTheme="majorBidi" w:cstheme="majorBidi"/>
          <w:sz w:val="28"/>
          <w:szCs w:val="28"/>
          <w:rtl/>
        </w:rPr>
        <w:t>فرص للتطور، ومكافآت مجزية</w:t>
      </w:r>
      <w:r w:rsidR="003A71DC">
        <w:rPr>
          <w:rFonts w:asciiTheme="majorBidi" w:hAnsiTheme="majorBidi" w:cstheme="majorBidi" w:hint="cs"/>
          <w:sz w:val="28"/>
          <w:szCs w:val="28"/>
          <w:rtl/>
        </w:rPr>
        <w:t>،</w:t>
      </w:r>
      <w:r w:rsidRPr="003A71DC">
        <w:rPr>
          <w:rFonts w:asciiTheme="majorBidi" w:hAnsiTheme="majorBidi" w:cstheme="majorBidi" w:hint="cs"/>
          <w:sz w:val="28"/>
          <w:szCs w:val="28"/>
          <w:rtl/>
        </w:rPr>
        <w:t xml:space="preserve"> وخلال هذه الفترة فإن العالم يسير نحو عجلة التطور والأبداع في توفير بدائل تساعد في تطوير جودة العمل مثل ( البرامج</w:t>
      </w:r>
      <w:r w:rsidR="003A71DC">
        <w:rPr>
          <w:rFonts w:asciiTheme="majorBidi" w:hAnsiTheme="majorBidi" w:cstheme="majorBidi" w:hint="cs"/>
          <w:sz w:val="28"/>
          <w:szCs w:val="28"/>
          <w:rtl/>
        </w:rPr>
        <w:t>،</w:t>
      </w:r>
      <w:r w:rsidRPr="003A71DC">
        <w:rPr>
          <w:rFonts w:asciiTheme="majorBidi" w:hAnsiTheme="majorBidi" w:cstheme="majorBidi" w:hint="cs"/>
          <w:sz w:val="28"/>
          <w:szCs w:val="28"/>
          <w:rtl/>
        </w:rPr>
        <w:t xml:space="preserve"> الروبوتات</w:t>
      </w:r>
      <w:r w:rsidR="003A71DC">
        <w:rPr>
          <w:rFonts w:asciiTheme="majorBidi" w:hAnsiTheme="majorBidi" w:cstheme="majorBidi" w:hint="cs"/>
          <w:sz w:val="28"/>
          <w:szCs w:val="28"/>
          <w:rtl/>
        </w:rPr>
        <w:t>،</w:t>
      </w:r>
      <w:r w:rsidRPr="003A71DC">
        <w:rPr>
          <w:rFonts w:asciiTheme="majorBidi" w:hAnsiTheme="majorBidi" w:cstheme="majorBidi" w:hint="cs"/>
          <w:sz w:val="28"/>
          <w:szCs w:val="28"/>
          <w:rtl/>
        </w:rPr>
        <w:t xml:space="preserve"> المواقع الالكترونية الذاتية وغيرها</w:t>
      </w:r>
      <w:r w:rsidR="003A71DC">
        <w:rPr>
          <w:rFonts w:asciiTheme="majorBidi" w:hAnsiTheme="majorBidi" w:cstheme="majorBidi" w:hint="cs"/>
          <w:sz w:val="28"/>
          <w:szCs w:val="28"/>
          <w:rtl/>
        </w:rPr>
        <w:t>.</w:t>
      </w:r>
      <w:r w:rsidRPr="003A71DC">
        <w:rPr>
          <w:rFonts w:asciiTheme="majorBidi" w:hAnsiTheme="majorBidi" w:cstheme="majorBidi" w:hint="cs"/>
          <w:sz w:val="28"/>
          <w:szCs w:val="28"/>
          <w:rtl/>
        </w:rPr>
        <w:t>.. ) من خدمات تعمل على الاستغنا</w:t>
      </w:r>
      <w:r w:rsidRPr="003A71DC">
        <w:rPr>
          <w:rFonts w:asciiTheme="majorBidi" w:hAnsiTheme="majorBidi" w:cstheme="majorBidi" w:hint="eastAsia"/>
          <w:sz w:val="28"/>
          <w:szCs w:val="28"/>
          <w:rtl/>
        </w:rPr>
        <w:t>ء</w:t>
      </w:r>
      <w:r w:rsidR="003A71DC">
        <w:rPr>
          <w:rFonts w:asciiTheme="majorBidi" w:hAnsiTheme="majorBidi" w:cstheme="majorBidi" w:hint="cs"/>
          <w:sz w:val="28"/>
          <w:szCs w:val="28"/>
          <w:rtl/>
        </w:rPr>
        <w:t xml:space="preserve"> عن الجهد البشري</w:t>
      </w:r>
      <w:r w:rsidRPr="003A71DC">
        <w:rPr>
          <w:rFonts w:asciiTheme="majorBidi" w:hAnsiTheme="majorBidi" w:cstheme="majorBidi" w:hint="cs"/>
          <w:sz w:val="28"/>
          <w:szCs w:val="28"/>
          <w:rtl/>
        </w:rPr>
        <w:t>، إلا ان هذه التدخلات والصناعات والتطورات التكنلوجية لن تكون كافيه لرفع جودة العمل وتنمية المنظمات ونمو العالم بشكل كامل لأن العنصر البشري هو الركيزة في بذل الجهود والأفكار التنموية والتي من خلالها تأخذ المجتمع والعالم إلى مستوى أعلى وأرقى وبقيم وأخلاق عالية</w:t>
      </w:r>
      <w:r w:rsidR="003A71DC">
        <w:rPr>
          <w:rFonts w:asciiTheme="majorBidi" w:hAnsiTheme="majorBidi" w:cstheme="majorBidi" w:hint="cs"/>
          <w:sz w:val="28"/>
          <w:szCs w:val="28"/>
          <w:rtl/>
        </w:rPr>
        <w:t>.</w:t>
      </w:r>
    </w:p>
    <w:p w14:paraId="203B8B0E" w14:textId="5D7E7540" w:rsidR="00793A24" w:rsidRPr="003A71DC" w:rsidRDefault="00793A24" w:rsidP="00E63210">
      <w:pPr>
        <w:pStyle w:val="a5"/>
        <w:tabs>
          <w:tab w:val="right" w:pos="423"/>
        </w:tabs>
        <w:bidi/>
        <w:spacing w:before="0" w:beforeAutospacing="0" w:after="0" w:afterAutospacing="0" w:line="276" w:lineRule="auto"/>
        <w:ind w:hanging="2"/>
        <w:jc w:val="lowKashida"/>
        <w:rPr>
          <w:rFonts w:asciiTheme="majorBidi" w:hAnsiTheme="majorBidi" w:cstheme="majorBidi"/>
          <w:sz w:val="28"/>
          <w:szCs w:val="28"/>
          <w:rtl/>
        </w:rPr>
      </w:pPr>
      <w:r w:rsidRPr="003A71DC">
        <w:rPr>
          <w:rFonts w:asciiTheme="majorBidi" w:hAnsiTheme="majorBidi" w:cstheme="majorBidi" w:hint="cs"/>
          <w:sz w:val="28"/>
          <w:szCs w:val="28"/>
          <w:rtl/>
        </w:rPr>
        <w:t>واستناداً لما تم ذكره أعلاه فيمكن إظهار مشكلة الدراسة بصورة أكثر جلاء من خلال طرح السؤال الرئيسي التالي:</w:t>
      </w:r>
    </w:p>
    <w:p w14:paraId="018391CB" w14:textId="1F919F84" w:rsidR="003A71DC" w:rsidRPr="003A71DC" w:rsidRDefault="003A71DC" w:rsidP="00E63210">
      <w:pPr>
        <w:pStyle w:val="a5"/>
        <w:tabs>
          <w:tab w:val="right" w:pos="423"/>
        </w:tabs>
        <w:bidi/>
        <w:spacing w:before="0" w:beforeAutospacing="0" w:after="0" w:afterAutospacing="0" w:line="276" w:lineRule="auto"/>
        <w:ind w:hanging="2"/>
        <w:jc w:val="lowKashida"/>
        <w:rPr>
          <w:rFonts w:asciiTheme="majorBidi" w:hAnsiTheme="majorBidi" w:cstheme="majorBidi"/>
          <w:b/>
          <w:bCs/>
          <w:sz w:val="28"/>
          <w:szCs w:val="28"/>
          <w:rtl/>
        </w:rPr>
      </w:pPr>
      <w:r w:rsidRPr="003A71DC">
        <w:rPr>
          <w:rFonts w:asciiTheme="majorBidi" w:hAnsiTheme="majorBidi" w:cstheme="majorBidi" w:hint="cs"/>
          <w:b/>
          <w:bCs/>
          <w:sz w:val="28"/>
          <w:szCs w:val="28"/>
          <w:rtl/>
        </w:rPr>
        <w:t xml:space="preserve">ما هو </w:t>
      </w:r>
      <w:r w:rsidRPr="003A71DC">
        <w:rPr>
          <w:rFonts w:asciiTheme="majorBidi" w:hAnsiTheme="majorBidi"/>
          <w:b/>
          <w:bCs/>
          <w:sz w:val="28"/>
          <w:szCs w:val="28"/>
          <w:rtl/>
        </w:rPr>
        <w:t>دور إدارة الموارد البشرية في رفع كفاءة العاملين للنجاح في المسار الوظيفي</w:t>
      </w:r>
      <w:r w:rsidRPr="003A71DC">
        <w:rPr>
          <w:rFonts w:asciiTheme="majorBidi" w:hAnsiTheme="majorBidi" w:hint="cs"/>
          <w:b/>
          <w:bCs/>
          <w:sz w:val="28"/>
          <w:szCs w:val="28"/>
          <w:rtl/>
        </w:rPr>
        <w:t xml:space="preserve"> في القطاع غير الربحي</w:t>
      </w:r>
      <w:r w:rsidRPr="003A71DC">
        <w:rPr>
          <w:b/>
          <w:bCs/>
          <w:rtl/>
        </w:rPr>
        <w:t xml:space="preserve"> </w:t>
      </w:r>
      <w:r w:rsidRPr="003A71DC">
        <w:rPr>
          <w:rFonts w:asciiTheme="majorBidi" w:hAnsiTheme="majorBidi" w:hint="cs"/>
          <w:b/>
          <w:bCs/>
          <w:sz w:val="28"/>
          <w:szCs w:val="28"/>
          <w:rtl/>
        </w:rPr>
        <w:t>(</w:t>
      </w:r>
      <w:r w:rsidRPr="003A71DC">
        <w:rPr>
          <w:rFonts w:asciiTheme="majorBidi" w:hAnsiTheme="majorBidi"/>
          <w:b/>
          <w:bCs/>
          <w:sz w:val="28"/>
          <w:szCs w:val="28"/>
          <w:rtl/>
        </w:rPr>
        <w:t>الجمعية السعودية الخيرية للتوحد</w:t>
      </w:r>
      <w:r w:rsidRPr="003A71DC">
        <w:rPr>
          <w:rFonts w:asciiTheme="majorBidi" w:hAnsiTheme="majorBidi" w:hint="cs"/>
          <w:b/>
          <w:bCs/>
          <w:sz w:val="28"/>
          <w:szCs w:val="28"/>
          <w:rtl/>
        </w:rPr>
        <w:t>)</w:t>
      </w:r>
      <w:r w:rsidRPr="003A71DC">
        <w:rPr>
          <w:rFonts w:asciiTheme="majorBidi" w:hAnsiTheme="majorBidi"/>
          <w:b/>
          <w:bCs/>
          <w:sz w:val="28"/>
          <w:szCs w:val="28"/>
          <w:rtl/>
        </w:rPr>
        <w:t xml:space="preserve"> في المملكة العربية السعودية</w:t>
      </w:r>
    </w:p>
    <w:p w14:paraId="7E7340A6" w14:textId="2803E6EF" w:rsidR="00793A24" w:rsidRPr="003A71DC" w:rsidRDefault="00793A24" w:rsidP="00E63210">
      <w:pPr>
        <w:pStyle w:val="a5"/>
        <w:tabs>
          <w:tab w:val="right" w:pos="423"/>
        </w:tabs>
        <w:bidi/>
        <w:spacing w:before="0" w:beforeAutospacing="0" w:after="0" w:afterAutospacing="0" w:line="276" w:lineRule="auto"/>
        <w:ind w:hanging="2"/>
        <w:jc w:val="lowKashida"/>
        <w:rPr>
          <w:rFonts w:asciiTheme="majorBidi" w:hAnsiTheme="majorBidi" w:cstheme="majorBidi"/>
          <w:sz w:val="28"/>
          <w:szCs w:val="28"/>
          <w:rtl/>
        </w:rPr>
      </w:pPr>
      <w:r w:rsidRPr="003A71DC">
        <w:rPr>
          <w:rFonts w:asciiTheme="majorBidi" w:hAnsiTheme="majorBidi" w:cstheme="majorBidi" w:hint="cs"/>
          <w:sz w:val="28"/>
          <w:szCs w:val="28"/>
          <w:rtl/>
        </w:rPr>
        <w:t>نستخرج</w:t>
      </w:r>
      <w:r w:rsidRPr="003A71DC">
        <w:rPr>
          <w:rFonts w:asciiTheme="majorBidi" w:hAnsiTheme="majorBidi" w:cstheme="majorBidi"/>
          <w:sz w:val="28"/>
          <w:szCs w:val="28"/>
          <w:rtl/>
        </w:rPr>
        <w:t xml:space="preserve"> منه الأسئلة الفرعية الآتية</w:t>
      </w:r>
      <w:r w:rsidRPr="003A71DC">
        <w:rPr>
          <w:rFonts w:asciiTheme="majorBidi" w:hAnsiTheme="majorBidi" w:cstheme="majorBidi"/>
          <w:sz w:val="28"/>
          <w:szCs w:val="28"/>
        </w:rPr>
        <w:t>:</w:t>
      </w:r>
    </w:p>
    <w:p w14:paraId="64C9C152" w14:textId="44111D8C" w:rsidR="003A71DC" w:rsidRDefault="003A71DC" w:rsidP="00E63210">
      <w:pPr>
        <w:pStyle w:val="a5"/>
        <w:numPr>
          <w:ilvl w:val="0"/>
          <w:numId w:val="10"/>
        </w:numPr>
        <w:tabs>
          <w:tab w:val="right" w:pos="423"/>
        </w:tabs>
        <w:bidi/>
        <w:spacing w:before="0" w:beforeAutospacing="0" w:after="0" w:afterAutospacing="0" w:line="276" w:lineRule="auto"/>
        <w:ind w:left="0" w:hanging="2"/>
        <w:jc w:val="both"/>
        <w:rPr>
          <w:rFonts w:asciiTheme="majorBidi" w:hAnsiTheme="majorBidi" w:cstheme="majorBidi"/>
          <w:sz w:val="28"/>
          <w:szCs w:val="28"/>
        </w:rPr>
      </w:pPr>
      <w:r>
        <w:rPr>
          <w:rFonts w:asciiTheme="majorBidi" w:hAnsiTheme="majorBidi" w:cstheme="majorBidi" w:hint="cs"/>
          <w:sz w:val="28"/>
          <w:szCs w:val="28"/>
          <w:rtl/>
        </w:rPr>
        <w:t xml:space="preserve">ما هو </w:t>
      </w:r>
      <w:r w:rsidRPr="003A71DC">
        <w:rPr>
          <w:rFonts w:asciiTheme="majorBidi" w:hAnsiTheme="majorBidi"/>
          <w:sz w:val="28"/>
          <w:szCs w:val="28"/>
          <w:rtl/>
        </w:rPr>
        <w:t>دور إدارة الموارد البشرية في رفع كفاءة العاملين في القطاع غير الربحي (الجمعية السعودية الخيرية للتوحد) في المملكة العربية السعودية</w:t>
      </w:r>
      <w:r>
        <w:rPr>
          <w:rFonts w:asciiTheme="majorBidi" w:hAnsiTheme="majorBidi" w:cstheme="majorBidi" w:hint="cs"/>
          <w:sz w:val="28"/>
          <w:szCs w:val="28"/>
          <w:rtl/>
        </w:rPr>
        <w:t>؟</w:t>
      </w:r>
    </w:p>
    <w:p w14:paraId="5FA75B00" w14:textId="7AC0B180" w:rsidR="003A71DC" w:rsidRPr="00BA0A15" w:rsidRDefault="003A71DC" w:rsidP="00E63210">
      <w:pPr>
        <w:pStyle w:val="a5"/>
        <w:numPr>
          <w:ilvl w:val="0"/>
          <w:numId w:val="10"/>
        </w:numPr>
        <w:tabs>
          <w:tab w:val="right" w:pos="423"/>
        </w:tabs>
        <w:bidi/>
        <w:spacing w:before="0" w:beforeAutospacing="0" w:after="0" w:afterAutospacing="0" w:line="276" w:lineRule="auto"/>
        <w:ind w:left="0" w:hanging="2"/>
        <w:jc w:val="both"/>
        <w:rPr>
          <w:rFonts w:asciiTheme="majorBidi" w:hAnsiTheme="majorBidi" w:cstheme="majorBidi"/>
          <w:sz w:val="28"/>
          <w:szCs w:val="28"/>
        </w:rPr>
      </w:pPr>
      <w:r w:rsidRPr="00BA0A15">
        <w:rPr>
          <w:rFonts w:asciiTheme="majorBidi" w:hAnsiTheme="majorBidi" w:hint="cs"/>
          <w:sz w:val="28"/>
          <w:szCs w:val="28"/>
          <w:rtl/>
        </w:rPr>
        <w:t xml:space="preserve">ما هو </w:t>
      </w:r>
      <w:r w:rsidRPr="00BA0A15">
        <w:rPr>
          <w:rFonts w:asciiTheme="majorBidi" w:hAnsiTheme="majorBidi"/>
          <w:sz w:val="28"/>
          <w:szCs w:val="28"/>
          <w:rtl/>
        </w:rPr>
        <w:t xml:space="preserve">دور إدارة الموارد البشرية في </w:t>
      </w:r>
      <w:r w:rsidRPr="00BA0A15">
        <w:rPr>
          <w:rFonts w:asciiTheme="majorBidi" w:hAnsiTheme="majorBidi" w:hint="cs"/>
          <w:sz w:val="28"/>
          <w:szCs w:val="28"/>
          <w:rtl/>
        </w:rPr>
        <w:t>ا</w:t>
      </w:r>
      <w:r w:rsidRPr="00BA0A15">
        <w:rPr>
          <w:rFonts w:asciiTheme="majorBidi" w:hAnsiTheme="majorBidi"/>
          <w:sz w:val="28"/>
          <w:szCs w:val="28"/>
          <w:rtl/>
        </w:rPr>
        <w:t>لنجاح في المسار الوظيفي</w:t>
      </w:r>
      <w:r w:rsidRPr="00BA0A15">
        <w:rPr>
          <w:rFonts w:asciiTheme="majorBidi" w:hAnsiTheme="majorBidi" w:hint="cs"/>
          <w:sz w:val="28"/>
          <w:szCs w:val="28"/>
          <w:rtl/>
        </w:rPr>
        <w:t xml:space="preserve"> في القطاع غير الربحي</w:t>
      </w:r>
      <w:r w:rsidRPr="00BA0A15">
        <w:rPr>
          <w:rtl/>
        </w:rPr>
        <w:t xml:space="preserve"> </w:t>
      </w:r>
      <w:r w:rsidRPr="00BA0A15">
        <w:rPr>
          <w:rFonts w:asciiTheme="majorBidi" w:hAnsiTheme="majorBidi" w:hint="cs"/>
          <w:sz w:val="28"/>
          <w:szCs w:val="28"/>
          <w:rtl/>
        </w:rPr>
        <w:t>(</w:t>
      </w:r>
      <w:r w:rsidRPr="00BA0A15">
        <w:rPr>
          <w:rFonts w:asciiTheme="majorBidi" w:hAnsiTheme="majorBidi"/>
          <w:sz w:val="28"/>
          <w:szCs w:val="28"/>
          <w:rtl/>
        </w:rPr>
        <w:t>الجمعية السعودية الخيرية للتوحد</w:t>
      </w:r>
      <w:r w:rsidRPr="00BA0A15">
        <w:rPr>
          <w:rFonts w:asciiTheme="majorBidi" w:hAnsiTheme="majorBidi" w:hint="cs"/>
          <w:sz w:val="28"/>
          <w:szCs w:val="28"/>
          <w:rtl/>
        </w:rPr>
        <w:t>)</w:t>
      </w:r>
      <w:r w:rsidRPr="00BA0A15">
        <w:rPr>
          <w:rFonts w:asciiTheme="majorBidi" w:hAnsiTheme="majorBidi"/>
          <w:sz w:val="28"/>
          <w:szCs w:val="28"/>
          <w:rtl/>
        </w:rPr>
        <w:t xml:space="preserve"> في المملكة العربية السعودية</w:t>
      </w:r>
      <w:r w:rsidRPr="00BA0A15">
        <w:rPr>
          <w:rFonts w:asciiTheme="majorBidi" w:hAnsiTheme="majorBidi" w:cstheme="majorBidi" w:hint="cs"/>
          <w:sz w:val="28"/>
          <w:szCs w:val="28"/>
          <w:rtl/>
        </w:rPr>
        <w:t>؟</w:t>
      </w:r>
    </w:p>
    <w:bookmarkEnd w:id="4"/>
    <w:p w14:paraId="30D70EA4" w14:textId="6D3DB918" w:rsidR="003A71DC" w:rsidRDefault="003A71DC" w:rsidP="00E63210">
      <w:pPr>
        <w:pStyle w:val="a5"/>
        <w:tabs>
          <w:tab w:val="right" w:pos="423"/>
        </w:tabs>
        <w:bidi/>
        <w:spacing w:before="0" w:beforeAutospacing="0" w:after="0" w:afterAutospacing="0" w:line="276" w:lineRule="auto"/>
        <w:ind w:hanging="2"/>
        <w:jc w:val="both"/>
        <w:rPr>
          <w:rFonts w:asciiTheme="majorBidi" w:hAnsiTheme="majorBidi" w:cstheme="majorBidi"/>
          <w:sz w:val="28"/>
          <w:szCs w:val="28"/>
          <w:rtl/>
        </w:rPr>
      </w:pPr>
    </w:p>
    <w:p w14:paraId="4CDB7FDA" w14:textId="77777777" w:rsidR="003A71DC" w:rsidRPr="0002451A" w:rsidRDefault="003A71DC" w:rsidP="00E63210">
      <w:pPr>
        <w:pStyle w:val="a5"/>
        <w:tabs>
          <w:tab w:val="right" w:pos="423"/>
        </w:tabs>
        <w:bidi/>
        <w:spacing w:before="0" w:beforeAutospacing="0" w:after="0" w:afterAutospacing="0" w:line="276" w:lineRule="auto"/>
        <w:ind w:hanging="2"/>
        <w:jc w:val="both"/>
        <w:rPr>
          <w:rFonts w:ascii="Sakkal Majalla" w:hAnsi="Sakkal Majalla" w:cs="Sakkal Majalla"/>
          <w:sz w:val="8"/>
          <w:szCs w:val="8"/>
          <w:u w:val="single"/>
          <w:rtl/>
        </w:rPr>
      </w:pPr>
    </w:p>
    <w:p w14:paraId="0028AE8E" w14:textId="377711B8" w:rsidR="00F74938" w:rsidRPr="00BA0A15" w:rsidRDefault="00A74F76" w:rsidP="00E63210">
      <w:pPr>
        <w:pStyle w:val="a6"/>
        <w:numPr>
          <w:ilvl w:val="0"/>
          <w:numId w:val="11"/>
        </w:numPr>
        <w:tabs>
          <w:tab w:val="right" w:pos="423"/>
        </w:tabs>
        <w:spacing w:line="276" w:lineRule="auto"/>
        <w:ind w:left="0" w:hanging="2"/>
        <w:jc w:val="both"/>
        <w:rPr>
          <w:rFonts w:asciiTheme="majorBidi" w:eastAsia="Times New Roman" w:hAnsiTheme="majorBidi" w:cstheme="majorBidi"/>
          <w:b/>
          <w:bCs/>
          <w:kern w:val="0"/>
          <w:sz w:val="32"/>
          <w:szCs w:val="32"/>
          <w:rtl/>
          <w14:ligatures w14:val="none"/>
        </w:rPr>
      </w:pPr>
      <w:bookmarkStart w:id="5" w:name="_Hlk172024638"/>
      <w:r w:rsidRPr="00BA0A15">
        <w:rPr>
          <w:rFonts w:asciiTheme="majorBidi" w:eastAsia="Times New Roman" w:hAnsiTheme="majorBidi" w:cstheme="majorBidi"/>
          <w:b/>
          <w:bCs/>
          <w:kern w:val="0"/>
          <w:sz w:val="32"/>
          <w:szCs w:val="32"/>
          <w:rtl/>
          <w14:ligatures w14:val="none"/>
        </w:rPr>
        <w:lastRenderedPageBreak/>
        <w:t>أهمية الدراس</w:t>
      </w:r>
      <w:r w:rsidRPr="00BA0A15">
        <w:rPr>
          <w:rFonts w:asciiTheme="majorBidi" w:eastAsia="Times New Roman" w:hAnsiTheme="majorBidi" w:cstheme="majorBidi" w:hint="cs"/>
          <w:b/>
          <w:bCs/>
          <w:kern w:val="0"/>
          <w:sz w:val="32"/>
          <w:szCs w:val="32"/>
          <w:rtl/>
          <w14:ligatures w14:val="none"/>
        </w:rPr>
        <w:t>ة:</w:t>
      </w:r>
    </w:p>
    <w:p w14:paraId="70C0D36E" w14:textId="5A7F5071" w:rsidR="007F30E1" w:rsidRPr="00BA0A15" w:rsidRDefault="000E7978" w:rsidP="00E63210">
      <w:pPr>
        <w:pStyle w:val="ac"/>
        <w:tabs>
          <w:tab w:val="right" w:pos="423"/>
        </w:tabs>
        <w:spacing w:line="276" w:lineRule="auto"/>
        <w:ind w:hanging="2"/>
        <w:rPr>
          <w:rtl/>
        </w:rPr>
      </w:pPr>
      <w:r w:rsidRPr="00BA0A15">
        <w:rPr>
          <w:rFonts w:hint="cs"/>
          <w:rtl/>
        </w:rPr>
        <w:t xml:space="preserve">إن أهمية الدراسة </w:t>
      </w:r>
      <w:r w:rsidR="002632AA" w:rsidRPr="00BA0A15">
        <w:rPr>
          <w:rFonts w:hint="cs"/>
          <w:rtl/>
        </w:rPr>
        <w:t xml:space="preserve">في هذا البحث تساعد إدارة الموارد البشرية والقيادات والمدراء </w:t>
      </w:r>
      <w:r w:rsidR="00793A24" w:rsidRPr="00BA0A15">
        <w:rPr>
          <w:rFonts w:hint="cs"/>
          <w:rtl/>
        </w:rPr>
        <w:t xml:space="preserve"> في الجمعية السعودية الخيرية للتوحد </w:t>
      </w:r>
      <w:r w:rsidR="002632AA" w:rsidRPr="00BA0A15">
        <w:rPr>
          <w:rFonts w:hint="cs"/>
          <w:rtl/>
        </w:rPr>
        <w:t xml:space="preserve">على تحسين التعامل مع العاملين وكسب مهاراتهم ومعرفة الطرق الحديثة والإجراءات المتبعة في التطوير ورفع درجة المهارات لدى العاملين وذلك للمساعدة في </w:t>
      </w:r>
      <w:r w:rsidR="00934092" w:rsidRPr="00BA0A15">
        <w:rPr>
          <w:rFonts w:hint="cs"/>
          <w:rtl/>
        </w:rPr>
        <w:t>الحفاظ و</w:t>
      </w:r>
      <w:r w:rsidR="00576031" w:rsidRPr="00BA0A15">
        <w:rPr>
          <w:rFonts w:hint="cs"/>
          <w:rtl/>
        </w:rPr>
        <w:t>تنمية المسار الوظيفي و</w:t>
      </w:r>
      <w:r w:rsidR="002632AA" w:rsidRPr="00BA0A15">
        <w:rPr>
          <w:rFonts w:hint="cs"/>
          <w:rtl/>
        </w:rPr>
        <w:t xml:space="preserve">تنمية الجمعيات الخيرية في القطاع </w:t>
      </w:r>
      <w:r w:rsidR="00A70BC2" w:rsidRPr="00BA0A15">
        <w:rPr>
          <w:rFonts w:hint="cs"/>
          <w:rtl/>
        </w:rPr>
        <w:t xml:space="preserve">غير الربحي </w:t>
      </w:r>
      <w:r w:rsidR="001003FD" w:rsidRPr="00BA0A15">
        <w:rPr>
          <w:rFonts w:hint="cs"/>
          <w:rtl/>
        </w:rPr>
        <w:t xml:space="preserve">وتقديم خدمة جليلة ومتميزة لذوي التوحد </w:t>
      </w:r>
      <w:r w:rsidR="002632AA" w:rsidRPr="00BA0A15">
        <w:rPr>
          <w:rFonts w:hint="cs"/>
          <w:rtl/>
        </w:rPr>
        <w:t xml:space="preserve">ونشر هذه التنمية في جميع </w:t>
      </w:r>
      <w:r w:rsidR="00F74938" w:rsidRPr="00BA0A15">
        <w:rPr>
          <w:rFonts w:hint="cs"/>
          <w:rtl/>
        </w:rPr>
        <w:t>المنظمات من خلال التنقلات الوظيفية وتشارك الخبرات</w:t>
      </w:r>
      <w:r w:rsidR="003A71DC" w:rsidRPr="00BA0A15">
        <w:rPr>
          <w:rFonts w:hint="cs"/>
          <w:rtl/>
        </w:rPr>
        <w:t>،</w:t>
      </w:r>
      <w:r w:rsidR="006370D7" w:rsidRPr="00BA0A15">
        <w:rPr>
          <w:rFonts w:hint="cs"/>
          <w:rtl/>
        </w:rPr>
        <w:t xml:space="preserve"> كما تهتم الدراسة في التوعية إلى توسعة النشاط التدريبي واختيار الأدوات والطرق والدورات التي تساعد في انشاء كوادر وظيفية تنافس المنظمات العالمية لتنهض بالجمعيات </w:t>
      </w:r>
      <w:r w:rsidR="00A70BC2" w:rsidRPr="00BA0A15">
        <w:rPr>
          <w:rFonts w:hint="cs"/>
          <w:rtl/>
        </w:rPr>
        <w:t xml:space="preserve">غير الربحية  </w:t>
      </w:r>
      <w:r w:rsidR="006370D7" w:rsidRPr="00BA0A15">
        <w:rPr>
          <w:rFonts w:hint="cs"/>
          <w:rtl/>
        </w:rPr>
        <w:t xml:space="preserve">والمجتمع العربي والإسلامي </w:t>
      </w:r>
      <w:r w:rsidR="005C2754" w:rsidRPr="00BA0A15">
        <w:rPr>
          <w:rFonts w:hint="cs"/>
          <w:rtl/>
        </w:rPr>
        <w:t xml:space="preserve">وتهدف الدراسة إلى </w:t>
      </w:r>
      <w:r w:rsidR="00E3061F" w:rsidRPr="00BA0A15">
        <w:rPr>
          <w:rFonts w:hint="cs"/>
          <w:rtl/>
        </w:rPr>
        <w:t>الوصول لإجراءات وطرق ترتقي بحياة الفرد ليصل لأعلى مستوى الراحة والاستقرار الوظيفي وبذل أعلى أداء عمل بروح المنافسة الأخلاقية</w:t>
      </w:r>
      <w:r w:rsidR="003A71DC" w:rsidRPr="00BA0A15">
        <w:rPr>
          <w:rFonts w:hint="cs"/>
          <w:rtl/>
        </w:rPr>
        <w:t>.</w:t>
      </w:r>
    </w:p>
    <w:p w14:paraId="1BC0D09E" w14:textId="5E34BD9B" w:rsidR="00BB154C" w:rsidRPr="00BA0A15" w:rsidRDefault="00F74938" w:rsidP="00E63210">
      <w:pPr>
        <w:pStyle w:val="a6"/>
        <w:numPr>
          <w:ilvl w:val="0"/>
          <w:numId w:val="11"/>
        </w:numPr>
        <w:tabs>
          <w:tab w:val="right" w:pos="423"/>
        </w:tabs>
        <w:spacing w:line="276" w:lineRule="auto"/>
        <w:ind w:left="0" w:hanging="2"/>
        <w:jc w:val="both"/>
        <w:rPr>
          <w:rFonts w:asciiTheme="majorBidi" w:eastAsia="Times New Roman" w:hAnsiTheme="majorBidi" w:cstheme="majorBidi"/>
          <w:b/>
          <w:bCs/>
          <w:kern w:val="0"/>
          <w:sz w:val="32"/>
          <w:szCs w:val="32"/>
          <w:rtl/>
          <w14:ligatures w14:val="none"/>
        </w:rPr>
      </w:pPr>
      <w:bookmarkStart w:id="6" w:name="_Hlk172024655"/>
      <w:bookmarkEnd w:id="5"/>
      <w:r w:rsidRPr="00BA0A15">
        <w:rPr>
          <w:rFonts w:asciiTheme="majorBidi" w:eastAsia="Times New Roman" w:hAnsiTheme="majorBidi" w:cstheme="majorBidi"/>
          <w:b/>
          <w:bCs/>
          <w:kern w:val="0"/>
          <w:sz w:val="32"/>
          <w:szCs w:val="32"/>
          <w:rtl/>
          <w14:ligatures w14:val="none"/>
        </w:rPr>
        <w:t>أهداف الدراسة</w:t>
      </w:r>
      <w:r w:rsidRPr="00BA0A15">
        <w:rPr>
          <w:rFonts w:asciiTheme="majorBidi" w:eastAsia="Times New Roman" w:hAnsiTheme="majorBidi" w:cstheme="majorBidi" w:hint="cs"/>
          <w:b/>
          <w:bCs/>
          <w:kern w:val="0"/>
          <w:sz w:val="32"/>
          <w:szCs w:val="32"/>
          <w:rtl/>
          <w14:ligatures w14:val="none"/>
        </w:rPr>
        <w:t>:</w:t>
      </w:r>
    </w:p>
    <w:p w14:paraId="18193963" w14:textId="17410BB5" w:rsidR="00FD6BB5" w:rsidRPr="00BA0A15" w:rsidRDefault="00FD6BB5" w:rsidP="00E63210">
      <w:pPr>
        <w:pStyle w:val="ac"/>
        <w:tabs>
          <w:tab w:val="right" w:pos="423"/>
        </w:tabs>
        <w:spacing w:line="276" w:lineRule="auto"/>
        <w:ind w:hanging="2"/>
        <w:rPr>
          <w:rtl/>
        </w:rPr>
      </w:pPr>
      <w:r w:rsidRPr="00BA0A15">
        <w:rPr>
          <w:rFonts w:hint="cs"/>
          <w:rtl/>
        </w:rPr>
        <w:t>تركز ال</w:t>
      </w:r>
      <w:r w:rsidR="00BA0A15">
        <w:rPr>
          <w:rFonts w:hint="cs"/>
          <w:rtl/>
        </w:rPr>
        <w:t>دراسة على عدة جوانب إيجابية وهي</w:t>
      </w:r>
      <w:r w:rsidRPr="00BA0A15">
        <w:rPr>
          <w:rFonts w:hint="cs"/>
          <w:rtl/>
        </w:rPr>
        <w:t>:</w:t>
      </w:r>
    </w:p>
    <w:p w14:paraId="2EA6585C" w14:textId="5F850635" w:rsidR="009125CE" w:rsidRPr="00BA0A15" w:rsidRDefault="008F318D" w:rsidP="00E63210">
      <w:pPr>
        <w:pStyle w:val="ac"/>
        <w:numPr>
          <w:ilvl w:val="0"/>
          <w:numId w:val="12"/>
        </w:numPr>
        <w:tabs>
          <w:tab w:val="right" w:pos="423"/>
        </w:tabs>
        <w:spacing w:line="276" w:lineRule="auto"/>
        <w:ind w:left="0" w:hanging="2"/>
      </w:pPr>
      <w:r w:rsidRPr="00BA0A15">
        <w:rPr>
          <w:rFonts w:hint="cs"/>
          <w:rtl/>
        </w:rPr>
        <w:t>إيجاد الحلول وطرح الإجراءات التي تساعد في تنمية مهارات العاملين وتحسين جودة عملهم</w:t>
      </w:r>
      <w:r w:rsidR="003A71DC" w:rsidRPr="00BA0A15">
        <w:rPr>
          <w:rFonts w:cs="Times New Roman" w:hint="cs"/>
          <w:rtl/>
        </w:rPr>
        <w:t>.</w:t>
      </w:r>
    </w:p>
    <w:p w14:paraId="26AEA709" w14:textId="3AB63051" w:rsidR="008F318D" w:rsidRPr="00BA0A15" w:rsidRDefault="008F318D" w:rsidP="00E63210">
      <w:pPr>
        <w:pStyle w:val="ac"/>
        <w:numPr>
          <w:ilvl w:val="0"/>
          <w:numId w:val="12"/>
        </w:numPr>
        <w:tabs>
          <w:tab w:val="right" w:pos="423"/>
        </w:tabs>
        <w:spacing w:line="276" w:lineRule="auto"/>
        <w:ind w:left="0" w:hanging="2"/>
      </w:pPr>
      <w:r w:rsidRPr="00BA0A15">
        <w:rPr>
          <w:rFonts w:hint="cs"/>
          <w:rtl/>
        </w:rPr>
        <w:t xml:space="preserve">وضع خطط ومهام </w:t>
      </w:r>
      <w:r w:rsidR="00526678" w:rsidRPr="00BA0A15">
        <w:rPr>
          <w:rFonts w:hint="cs"/>
          <w:rtl/>
        </w:rPr>
        <w:t>وقواعد</w:t>
      </w:r>
      <w:r w:rsidRPr="00BA0A15">
        <w:rPr>
          <w:rFonts w:hint="cs"/>
          <w:rtl/>
        </w:rPr>
        <w:t xml:space="preserve"> عند التوظيف حتى يتم اختيار الكوادر الوظيفية ذو الكفاءات العالية أو القابلين في تطوير مهاراتهم</w:t>
      </w:r>
      <w:r w:rsidR="003A71DC" w:rsidRPr="00BA0A15">
        <w:rPr>
          <w:rFonts w:cs="Times New Roman" w:hint="cs"/>
          <w:rtl/>
        </w:rPr>
        <w:t>.</w:t>
      </w:r>
    </w:p>
    <w:p w14:paraId="26CECECB" w14:textId="128DE2E1" w:rsidR="008F318D" w:rsidRPr="00BA0A15" w:rsidRDefault="000E7978" w:rsidP="00E63210">
      <w:pPr>
        <w:pStyle w:val="ac"/>
        <w:numPr>
          <w:ilvl w:val="0"/>
          <w:numId w:val="12"/>
        </w:numPr>
        <w:tabs>
          <w:tab w:val="right" w:pos="423"/>
        </w:tabs>
        <w:spacing w:line="276" w:lineRule="auto"/>
        <w:ind w:left="0" w:hanging="2"/>
      </w:pPr>
      <w:r w:rsidRPr="00BA0A15">
        <w:rPr>
          <w:rFonts w:hint="cs"/>
          <w:rtl/>
        </w:rPr>
        <w:t>أهمية وضع استراتيجية منظمة وخطة لتحفيز العاملين لتوسيع رغبة التعلم والتطوير</w:t>
      </w:r>
      <w:r w:rsidR="003A71DC" w:rsidRPr="00BA0A15">
        <w:rPr>
          <w:rFonts w:cs="Times New Roman" w:hint="cs"/>
          <w:rtl/>
        </w:rPr>
        <w:t>.</w:t>
      </w:r>
    </w:p>
    <w:p w14:paraId="22F27510" w14:textId="4F56522B" w:rsidR="000E7978" w:rsidRPr="00BA0A15" w:rsidRDefault="000E7978" w:rsidP="00E63210">
      <w:pPr>
        <w:pStyle w:val="ac"/>
        <w:numPr>
          <w:ilvl w:val="0"/>
          <w:numId w:val="12"/>
        </w:numPr>
        <w:tabs>
          <w:tab w:val="right" w:pos="423"/>
        </w:tabs>
        <w:spacing w:line="276" w:lineRule="auto"/>
        <w:ind w:left="0" w:hanging="2"/>
      </w:pPr>
      <w:r w:rsidRPr="00BA0A15">
        <w:rPr>
          <w:rFonts w:hint="cs"/>
          <w:rtl/>
        </w:rPr>
        <w:t>دراسة مدى أهمية منح العاملين حوافز للتأثير</w:t>
      </w:r>
      <w:r w:rsidR="00E3061F" w:rsidRPr="00BA0A15">
        <w:rPr>
          <w:rFonts w:hint="cs"/>
          <w:rtl/>
        </w:rPr>
        <w:t xml:space="preserve"> </w:t>
      </w:r>
      <w:r w:rsidRPr="00BA0A15">
        <w:rPr>
          <w:rFonts w:hint="cs"/>
          <w:rtl/>
        </w:rPr>
        <w:t>على قراراتهم في تحسين مهاراتهم الشخصية وجودة العمل</w:t>
      </w:r>
      <w:r w:rsidR="003A71DC" w:rsidRPr="00BA0A15">
        <w:rPr>
          <w:rFonts w:cs="Times New Roman" w:hint="cs"/>
          <w:rtl/>
        </w:rPr>
        <w:t>.</w:t>
      </w:r>
    </w:p>
    <w:p w14:paraId="33E48688" w14:textId="0153E463" w:rsidR="00934092" w:rsidRPr="00BA0A15" w:rsidRDefault="00E3061F" w:rsidP="00E63210">
      <w:pPr>
        <w:pStyle w:val="ac"/>
        <w:numPr>
          <w:ilvl w:val="0"/>
          <w:numId w:val="12"/>
        </w:numPr>
        <w:tabs>
          <w:tab w:val="right" w:pos="423"/>
        </w:tabs>
        <w:spacing w:line="276" w:lineRule="auto"/>
        <w:ind w:left="0" w:hanging="2"/>
        <w:rPr>
          <w:rtl/>
        </w:rPr>
      </w:pPr>
      <w:r w:rsidRPr="00BA0A15">
        <w:rPr>
          <w:rFonts w:hint="cs"/>
          <w:rtl/>
        </w:rPr>
        <w:t>تسهيل الوصول لمعلومات تفيد المجتمع والجمعيات والمنظمات بعامتها</w:t>
      </w:r>
      <w:r w:rsidR="003A71DC" w:rsidRPr="00BA0A15">
        <w:rPr>
          <w:rFonts w:cs="Times New Roman" w:hint="cs"/>
          <w:rtl/>
        </w:rPr>
        <w:t>.</w:t>
      </w:r>
    </w:p>
    <w:bookmarkEnd w:id="6"/>
    <w:p w14:paraId="3E4041D6" w14:textId="77777777" w:rsidR="007F30E1" w:rsidRPr="00BB154C" w:rsidRDefault="007F30E1" w:rsidP="00E63210">
      <w:pPr>
        <w:tabs>
          <w:tab w:val="right" w:pos="423"/>
        </w:tabs>
        <w:spacing w:line="276" w:lineRule="auto"/>
        <w:ind w:hanging="2"/>
        <w:jc w:val="both"/>
        <w:rPr>
          <w:rFonts w:ascii="Sakkal Majalla" w:hAnsi="Sakkal Majalla" w:cs="Sakkal Majalla"/>
          <w:sz w:val="8"/>
          <w:szCs w:val="8"/>
          <w:u w:val="single"/>
          <w:rtl/>
          <w:lang w:bidi="ar-EG"/>
        </w:rPr>
      </w:pPr>
    </w:p>
    <w:p w14:paraId="08085141" w14:textId="149F8DC7" w:rsidR="00BB154C" w:rsidRPr="00BA0A15" w:rsidRDefault="00AD2DE0" w:rsidP="00E63210">
      <w:pPr>
        <w:pStyle w:val="a6"/>
        <w:numPr>
          <w:ilvl w:val="0"/>
          <w:numId w:val="11"/>
        </w:numPr>
        <w:tabs>
          <w:tab w:val="right" w:pos="423"/>
        </w:tabs>
        <w:spacing w:line="276" w:lineRule="auto"/>
        <w:ind w:left="0" w:hanging="2"/>
        <w:jc w:val="both"/>
        <w:rPr>
          <w:rFonts w:asciiTheme="majorBidi" w:eastAsia="Times New Roman" w:hAnsiTheme="majorBidi" w:cstheme="majorBidi"/>
          <w:b/>
          <w:bCs/>
          <w:kern w:val="0"/>
          <w:sz w:val="32"/>
          <w:szCs w:val="32"/>
          <w:rtl/>
          <w14:ligatures w14:val="none"/>
        </w:rPr>
      </w:pPr>
      <w:bookmarkStart w:id="7" w:name="_Hlk172024711"/>
      <w:r>
        <w:rPr>
          <w:rFonts w:asciiTheme="majorBidi" w:eastAsia="Times New Roman" w:hAnsiTheme="majorBidi" w:cstheme="majorBidi" w:hint="cs"/>
          <w:b/>
          <w:bCs/>
          <w:kern w:val="0"/>
          <w:sz w:val="32"/>
          <w:szCs w:val="32"/>
          <w:rtl/>
          <w14:ligatures w14:val="none"/>
        </w:rPr>
        <w:t>فر</w:t>
      </w:r>
      <w:r w:rsidR="00A74F76" w:rsidRPr="00BA0A15">
        <w:rPr>
          <w:rFonts w:asciiTheme="majorBidi" w:eastAsia="Times New Roman" w:hAnsiTheme="majorBidi" w:cstheme="majorBidi" w:hint="cs"/>
          <w:b/>
          <w:bCs/>
          <w:kern w:val="0"/>
          <w:sz w:val="32"/>
          <w:szCs w:val="32"/>
          <w:rtl/>
          <w14:ligatures w14:val="none"/>
        </w:rPr>
        <w:t>ض</w:t>
      </w:r>
      <w:r>
        <w:rPr>
          <w:rFonts w:asciiTheme="majorBidi" w:eastAsia="Times New Roman" w:hAnsiTheme="majorBidi" w:cstheme="majorBidi" w:hint="cs"/>
          <w:b/>
          <w:bCs/>
          <w:kern w:val="0"/>
          <w:sz w:val="32"/>
          <w:szCs w:val="32"/>
          <w:rtl/>
          <w14:ligatures w14:val="none"/>
        </w:rPr>
        <w:t>يات</w:t>
      </w:r>
      <w:r w:rsidR="00A74F76" w:rsidRPr="00BA0A15">
        <w:rPr>
          <w:rFonts w:asciiTheme="majorBidi" w:eastAsia="Times New Roman" w:hAnsiTheme="majorBidi" w:cstheme="majorBidi" w:hint="cs"/>
          <w:b/>
          <w:bCs/>
          <w:kern w:val="0"/>
          <w:sz w:val="32"/>
          <w:szCs w:val="32"/>
          <w:rtl/>
          <w14:ligatures w14:val="none"/>
        </w:rPr>
        <w:t xml:space="preserve"> الدراسة:</w:t>
      </w:r>
    </w:p>
    <w:p w14:paraId="0482962D" w14:textId="6902EAD4" w:rsidR="00220292" w:rsidRPr="00220292" w:rsidRDefault="00220292" w:rsidP="00E63210">
      <w:pPr>
        <w:tabs>
          <w:tab w:val="right" w:pos="423"/>
          <w:tab w:val="left" w:pos="3025"/>
        </w:tabs>
        <w:spacing w:before="240" w:line="276" w:lineRule="auto"/>
        <w:ind w:hanging="2"/>
        <w:jc w:val="lowKashida"/>
        <w:rPr>
          <w:rFonts w:asciiTheme="majorBidi" w:hAnsiTheme="majorBidi" w:cstheme="majorBidi"/>
          <w:sz w:val="28"/>
          <w:szCs w:val="28"/>
          <w:rtl/>
        </w:rPr>
      </w:pPr>
      <w:r w:rsidRPr="00220292">
        <w:rPr>
          <w:rFonts w:asciiTheme="majorBidi" w:hAnsiTheme="majorBidi" w:cstheme="majorBidi"/>
          <w:color w:val="000000"/>
          <w:kern w:val="144"/>
          <w:sz w:val="28"/>
          <w:szCs w:val="28"/>
          <w:rtl/>
        </w:rPr>
        <w:t xml:space="preserve">الفرضية </w:t>
      </w:r>
      <w:r w:rsidRPr="00220292">
        <w:rPr>
          <w:rFonts w:asciiTheme="majorBidi" w:hAnsiTheme="majorBidi" w:cstheme="majorBidi" w:hint="cs"/>
          <w:color w:val="000000"/>
          <w:kern w:val="144"/>
          <w:sz w:val="28"/>
          <w:szCs w:val="28"/>
          <w:rtl/>
        </w:rPr>
        <w:t>الرئيسة الأولى</w:t>
      </w:r>
      <w:r w:rsidRPr="00220292">
        <w:rPr>
          <w:rFonts w:asciiTheme="majorBidi" w:eastAsia="Times New Roman" w:hAnsiTheme="majorBidi" w:cstheme="majorBidi"/>
          <w:noProof/>
          <w:sz w:val="28"/>
          <w:szCs w:val="28"/>
          <w:rtl/>
          <w:lang w:bidi="ar-YE"/>
        </w:rPr>
        <w:t>:</w:t>
      </w:r>
    </w:p>
    <w:p w14:paraId="66F2AA83" w14:textId="1C6DD527" w:rsidR="00BA0A15" w:rsidRDefault="00BA0A15" w:rsidP="00E63210">
      <w:pPr>
        <w:tabs>
          <w:tab w:val="right" w:pos="423"/>
        </w:tabs>
        <w:spacing w:line="276" w:lineRule="auto"/>
        <w:ind w:hanging="2"/>
        <w:jc w:val="lowKashida"/>
        <w:rPr>
          <w:rFonts w:asciiTheme="majorBidi" w:hAnsiTheme="majorBidi" w:cstheme="majorBidi"/>
          <w:sz w:val="28"/>
          <w:szCs w:val="28"/>
          <w:rtl/>
        </w:rPr>
      </w:pPr>
      <w:r w:rsidRPr="00220292">
        <w:rPr>
          <w:rFonts w:asciiTheme="majorBidi" w:hAnsiTheme="majorBidi" w:cstheme="majorBidi"/>
          <w:sz w:val="28"/>
          <w:szCs w:val="28"/>
          <w:rtl/>
        </w:rPr>
        <w:t>لا يوجد دور</w:t>
      </w:r>
      <w:r w:rsidRPr="00220292">
        <w:rPr>
          <w:rFonts w:asciiTheme="majorBidi" w:hAnsiTheme="majorBidi" w:cstheme="majorBidi" w:hint="cs"/>
          <w:sz w:val="28"/>
          <w:szCs w:val="28"/>
          <w:rtl/>
        </w:rPr>
        <w:t xml:space="preserve"> ذو دلالة معنوية</w:t>
      </w:r>
      <w:r w:rsidRPr="00220292">
        <w:rPr>
          <w:rFonts w:asciiTheme="majorBidi" w:hAnsiTheme="majorBidi" w:cstheme="majorBidi"/>
          <w:sz w:val="28"/>
          <w:szCs w:val="28"/>
          <w:rtl/>
        </w:rPr>
        <w:t xml:space="preserve"> لإدارة الموارد البشرية بأبعادها المتمثلة بـ (</w:t>
      </w:r>
      <w:r w:rsidRPr="00220292">
        <w:rPr>
          <w:rFonts w:asciiTheme="majorBidi" w:eastAsia="Times New Roman" w:hAnsiTheme="majorBidi" w:cstheme="majorBidi"/>
          <w:color w:val="000000"/>
          <w:sz w:val="28"/>
          <w:szCs w:val="28"/>
          <w:rtl/>
        </w:rPr>
        <w:t>أنظمة العمل</w:t>
      </w:r>
      <w:r w:rsidRPr="00220292">
        <w:rPr>
          <w:rFonts w:asciiTheme="majorBidi" w:hAnsiTheme="majorBidi" w:cstheme="majorBidi"/>
          <w:sz w:val="28"/>
          <w:szCs w:val="28"/>
          <w:rtl/>
        </w:rPr>
        <w:t xml:space="preserve">، والعلاقات الاجتماعية، وإجراءات العمل وطرق تقديمها، والتحفيز وتطوير الأداء) في </w:t>
      </w:r>
      <w:r w:rsidRPr="00220292">
        <w:rPr>
          <w:rFonts w:asciiTheme="majorBidi" w:hAnsiTheme="majorBidi" w:cs="Times New Roman"/>
          <w:sz w:val="28"/>
          <w:szCs w:val="28"/>
          <w:rtl/>
        </w:rPr>
        <w:t xml:space="preserve">رفع كفاءة </w:t>
      </w:r>
      <w:r w:rsidRPr="00220292">
        <w:rPr>
          <w:rFonts w:asciiTheme="majorBidi" w:hAnsiTheme="majorBidi" w:cs="Times New Roman" w:hint="cs"/>
          <w:sz w:val="28"/>
          <w:szCs w:val="28"/>
          <w:rtl/>
        </w:rPr>
        <w:t>ال</w:t>
      </w:r>
      <w:r w:rsidRPr="00220292">
        <w:rPr>
          <w:rFonts w:asciiTheme="majorBidi" w:hAnsiTheme="majorBidi" w:cs="Times New Roman"/>
          <w:sz w:val="28"/>
          <w:szCs w:val="28"/>
          <w:rtl/>
        </w:rPr>
        <w:t xml:space="preserve">أداء </w:t>
      </w:r>
      <w:r w:rsidRPr="00220292">
        <w:rPr>
          <w:rFonts w:asciiTheme="majorBidi" w:hAnsiTheme="majorBidi" w:cs="Times New Roman" w:hint="cs"/>
          <w:sz w:val="28"/>
          <w:szCs w:val="28"/>
          <w:rtl/>
        </w:rPr>
        <w:t>الوظيفي للعاملين</w:t>
      </w:r>
      <w:r w:rsidRPr="00220292">
        <w:rPr>
          <w:rFonts w:asciiTheme="majorBidi" w:hAnsiTheme="majorBidi" w:cs="Times New Roman"/>
          <w:sz w:val="28"/>
          <w:szCs w:val="28"/>
          <w:rtl/>
        </w:rPr>
        <w:t xml:space="preserve"> </w:t>
      </w:r>
      <w:r w:rsidRPr="00220292">
        <w:rPr>
          <w:rFonts w:asciiTheme="majorBidi" w:hAnsiTheme="majorBidi" w:cstheme="majorBidi" w:hint="cs"/>
          <w:sz w:val="28"/>
          <w:szCs w:val="28"/>
          <w:rtl/>
        </w:rPr>
        <w:t xml:space="preserve">في </w:t>
      </w:r>
      <w:r w:rsidRPr="00220292">
        <w:rPr>
          <w:rFonts w:asciiTheme="majorBidi" w:eastAsia="SimSun" w:hAnsiTheme="majorBidi" w:cs="Times New Roman"/>
          <w:sz w:val="28"/>
          <w:szCs w:val="28"/>
          <w:rtl/>
          <w:lang w:eastAsia="zh-CN"/>
        </w:rPr>
        <w:t xml:space="preserve">القطاع غير الربحي </w:t>
      </w:r>
      <w:r w:rsidRPr="00220292">
        <w:rPr>
          <w:rFonts w:asciiTheme="majorBidi" w:eastAsia="SimSun" w:hAnsiTheme="majorBidi" w:cs="Times New Roman" w:hint="cs"/>
          <w:sz w:val="28"/>
          <w:szCs w:val="28"/>
          <w:rtl/>
          <w:lang w:eastAsia="zh-CN"/>
        </w:rPr>
        <w:t>(</w:t>
      </w:r>
      <w:r w:rsidRPr="00220292">
        <w:rPr>
          <w:rFonts w:asciiTheme="majorBidi" w:eastAsia="SimSun" w:hAnsiTheme="majorBidi" w:cs="Times New Roman"/>
          <w:sz w:val="28"/>
          <w:szCs w:val="28"/>
          <w:rtl/>
          <w:lang w:eastAsia="zh-CN"/>
        </w:rPr>
        <w:t>الجمعية السعودية الخيرية للتوحد</w:t>
      </w:r>
      <w:r w:rsidRPr="00220292">
        <w:rPr>
          <w:rFonts w:asciiTheme="majorBidi" w:eastAsia="SimSun" w:hAnsiTheme="majorBidi" w:cs="Times New Roman" w:hint="cs"/>
          <w:sz w:val="28"/>
          <w:szCs w:val="28"/>
          <w:rtl/>
          <w:lang w:eastAsia="zh-CN"/>
        </w:rPr>
        <w:t>)</w:t>
      </w:r>
      <w:r w:rsidRPr="00220292">
        <w:rPr>
          <w:rFonts w:asciiTheme="majorBidi" w:hAnsiTheme="majorBidi" w:cstheme="majorBidi"/>
          <w:sz w:val="28"/>
          <w:szCs w:val="28"/>
          <w:rtl/>
        </w:rPr>
        <w:t xml:space="preserve"> </w:t>
      </w:r>
      <w:r w:rsidRPr="00220292">
        <w:rPr>
          <w:rFonts w:asciiTheme="majorBidi" w:hAnsiTheme="majorBidi" w:cstheme="majorBidi" w:hint="cs"/>
          <w:sz w:val="28"/>
          <w:szCs w:val="28"/>
          <w:rtl/>
        </w:rPr>
        <w:t>في المملكة العربية السعودية.</w:t>
      </w:r>
    </w:p>
    <w:p w14:paraId="3C96E9F2" w14:textId="18F72BF8" w:rsidR="00220292" w:rsidRPr="00220292" w:rsidRDefault="00220292" w:rsidP="00E63210">
      <w:pPr>
        <w:tabs>
          <w:tab w:val="right" w:pos="423"/>
        </w:tabs>
        <w:spacing w:line="276" w:lineRule="auto"/>
        <w:ind w:hanging="2"/>
        <w:jc w:val="lowKashida"/>
        <w:rPr>
          <w:rFonts w:asciiTheme="majorBidi" w:hAnsiTheme="majorBidi" w:cstheme="majorBidi"/>
          <w:sz w:val="28"/>
          <w:szCs w:val="28"/>
          <w:rtl/>
        </w:rPr>
      </w:pPr>
      <w:r>
        <w:rPr>
          <w:rFonts w:asciiTheme="majorBidi" w:hAnsiTheme="majorBidi" w:cstheme="majorBidi" w:hint="cs"/>
          <w:sz w:val="28"/>
          <w:szCs w:val="28"/>
          <w:rtl/>
        </w:rPr>
        <w:t>يتفرع منها الفرضيات الآتية:</w:t>
      </w:r>
    </w:p>
    <w:p w14:paraId="6329B300" w14:textId="211CCE6D" w:rsidR="00BA0A15" w:rsidRPr="00220292" w:rsidRDefault="00BA0A15" w:rsidP="00E63210">
      <w:pPr>
        <w:pStyle w:val="a6"/>
        <w:numPr>
          <w:ilvl w:val="0"/>
          <w:numId w:val="13"/>
        </w:numPr>
        <w:tabs>
          <w:tab w:val="right" w:pos="327"/>
          <w:tab w:val="right" w:pos="423"/>
        </w:tabs>
        <w:spacing w:line="276" w:lineRule="auto"/>
        <w:ind w:left="0" w:hanging="2"/>
        <w:jc w:val="both"/>
        <w:rPr>
          <w:sz w:val="26"/>
          <w:szCs w:val="26"/>
        </w:rPr>
      </w:pPr>
      <w:r w:rsidRPr="00220292">
        <w:rPr>
          <w:rFonts w:asciiTheme="majorBidi" w:hAnsiTheme="majorBidi" w:cstheme="majorBidi"/>
          <w:sz w:val="28"/>
          <w:szCs w:val="28"/>
          <w:rtl/>
        </w:rPr>
        <w:t xml:space="preserve">لا </w:t>
      </w:r>
      <w:r w:rsidRPr="00220292">
        <w:rPr>
          <w:rFonts w:asciiTheme="majorBidi" w:hAnsiTheme="majorBidi" w:cstheme="majorBidi" w:hint="cs"/>
          <w:sz w:val="28"/>
          <w:szCs w:val="28"/>
          <w:rtl/>
        </w:rPr>
        <w:t>ي</w:t>
      </w:r>
      <w:r w:rsidRPr="00220292">
        <w:rPr>
          <w:rFonts w:asciiTheme="majorBidi" w:hAnsiTheme="majorBidi" w:cstheme="majorBidi"/>
          <w:sz w:val="28"/>
          <w:szCs w:val="28"/>
          <w:rtl/>
        </w:rPr>
        <w:t xml:space="preserve">وجد </w:t>
      </w:r>
      <w:r w:rsidRPr="00220292">
        <w:rPr>
          <w:rFonts w:asciiTheme="majorBidi" w:hAnsiTheme="majorBidi" w:cstheme="majorBidi" w:hint="cs"/>
          <w:sz w:val="28"/>
          <w:szCs w:val="28"/>
          <w:rtl/>
        </w:rPr>
        <w:t xml:space="preserve">دور ذو دلالة معنوية </w:t>
      </w:r>
      <w:r w:rsidRPr="00220292">
        <w:rPr>
          <w:rFonts w:asciiTheme="majorBidi" w:hAnsiTheme="majorBidi" w:cs="Times New Roman"/>
          <w:sz w:val="28"/>
          <w:szCs w:val="28"/>
          <w:rtl/>
        </w:rPr>
        <w:t xml:space="preserve">لأنظمة العمل في رفع كفاءة </w:t>
      </w:r>
      <w:r w:rsidRPr="00220292">
        <w:rPr>
          <w:rFonts w:asciiTheme="majorBidi" w:hAnsiTheme="majorBidi" w:cs="Times New Roman" w:hint="cs"/>
          <w:sz w:val="28"/>
          <w:szCs w:val="28"/>
          <w:rtl/>
        </w:rPr>
        <w:t>ال</w:t>
      </w:r>
      <w:r w:rsidRPr="00220292">
        <w:rPr>
          <w:rFonts w:asciiTheme="majorBidi" w:hAnsiTheme="majorBidi" w:cs="Times New Roman"/>
          <w:sz w:val="28"/>
          <w:szCs w:val="28"/>
          <w:rtl/>
        </w:rPr>
        <w:t xml:space="preserve">أداء </w:t>
      </w:r>
      <w:r w:rsidRPr="00220292">
        <w:rPr>
          <w:rFonts w:asciiTheme="majorBidi" w:hAnsiTheme="majorBidi" w:cs="Times New Roman" w:hint="cs"/>
          <w:sz w:val="28"/>
          <w:szCs w:val="28"/>
          <w:rtl/>
        </w:rPr>
        <w:t>الوظيفي للعاملين</w:t>
      </w:r>
      <w:r w:rsidRPr="00220292">
        <w:rPr>
          <w:rFonts w:asciiTheme="majorBidi" w:hAnsiTheme="majorBidi" w:cs="Times New Roman"/>
          <w:sz w:val="28"/>
          <w:szCs w:val="28"/>
          <w:rtl/>
        </w:rPr>
        <w:t xml:space="preserve"> في القطاع غير الربحي (الجمعية السعودية الخيرية للتوحد) في المملكة العربية السعودية</w:t>
      </w:r>
    </w:p>
    <w:p w14:paraId="7198F438" w14:textId="77777777" w:rsidR="00BA0A15" w:rsidRPr="00220292" w:rsidRDefault="00BA0A15" w:rsidP="00E63210">
      <w:pPr>
        <w:pStyle w:val="a6"/>
        <w:numPr>
          <w:ilvl w:val="0"/>
          <w:numId w:val="13"/>
        </w:numPr>
        <w:tabs>
          <w:tab w:val="right" w:pos="423"/>
        </w:tabs>
        <w:spacing w:after="0" w:line="276" w:lineRule="auto"/>
        <w:ind w:left="0" w:hanging="2"/>
        <w:jc w:val="lowKashida"/>
        <w:rPr>
          <w:rFonts w:asciiTheme="majorBidi" w:hAnsiTheme="majorBidi" w:cstheme="majorBidi"/>
          <w:sz w:val="28"/>
          <w:szCs w:val="28"/>
          <w:rtl/>
        </w:rPr>
      </w:pPr>
      <w:r w:rsidRPr="00220292">
        <w:rPr>
          <w:rFonts w:asciiTheme="majorBidi" w:hAnsiTheme="majorBidi" w:cstheme="majorBidi"/>
          <w:sz w:val="28"/>
          <w:szCs w:val="28"/>
          <w:rtl/>
        </w:rPr>
        <w:t xml:space="preserve">لا </w:t>
      </w:r>
      <w:r w:rsidRPr="00220292">
        <w:rPr>
          <w:rFonts w:asciiTheme="majorBidi" w:hAnsiTheme="majorBidi" w:cstheme="majorBidi" w:hint="cs"/>
          <w:sz w:val="28"/>
          <w:szCs w:val="28"/>
          <w:rtl/>
        </w:rPr>
        <w:t>ي</w:t>
      </w:r>
      <w:r w:rsidRPr="00220292">
        <w:rPr>
          <w:rFonts w:asciiTheme="majorBidi" w:hAnsiTheme="majorBidi" w:cstheme="majorBidi"/>
          <w:sz w:val="28"/>
          <w:szCs w:val="28"/>
          <w:rtl/>
        </w:rPr>
        <w:t xml:space="preserve">وجد </w:t>
      </w:r>
      <w:r w:rsidRPr="00220292">
        <w:rPr>
          <w:rFonts w:asciiTheme="majorBidi" w:hAnsiTheme="majorBidi" w:cstheme="majorBidi" w:hint="cs"/>
          <w:sz w:val="28"/>
          <w:szCs w:val="28"/>
          <w:rtl/>
        </w:rPr>
        <w:t xml:space="preserve">دور ذو دلالة معنوية </w:t>
      </w:r>
      <w:r w:rsidRPr="00220292">
        <w:rPr>
          <w:rFonts w:asciiTheme="majorBidi" w:hAnsiTheme="majorBidi" w:cs="Times New Roman"/>
          <w:sz w:val="28"/>
          <w:szCs w:val="28"/>
          <w:rtl/>
        </w:rPr>
        <w:t xml:space="preserve">للعلاقات الاجتماعية في رفع كفاءة </w:t>
      </w:r>
      <w:r w:rsidRPr="00220292">
        <w:rPr>
          <w:rFonts w:asciiTheme="majorBidi" w:hAnsiTheme="majorBidi" w:cs="Times New Roman" w:hint="cs"/>
          <w:sz w:val="28"/>
          <w:szCs w:val="28"/>
          <w:rtl/>
        </w:rPr>
        <w:t>ال</w:t>
      </w:r>
      <w:r w:rsidRPr="00220292">
        <w:rPr>
          <w:rFonts w:asciiTheme="majorBidi" w:hAnsiTheme="majorBidi" w:cs="Times New Roman"/>
          <w:sz w:val="28"/>
          <w:szCs w:val="28"/>
          <w:rtl/>
        </w:rPr>
        <w:t xml:space="preserve">أداء </w:t>
      </w:r>
      <w:r w:rsidRPr="00220292">
        <w:rPr>
          <w:rFonts w:asciiTheme="majorBidi" w:hAnsiTheme="majorBidi" w:cs="Times New Roman" w:hint="cs"/>
          <w:sz w:val="28"/>
          <w:szCs w:val="28"/>
          <w:rtl/>
        </w:rPr>
        <w:t>الوظيفي للعاملين</w:t>
      </w:r>
      <w:r w:rsidRPr="00220292">
        <w:rPr>
          <w:rFonts w:asciiTheme="majorBidi" w:hAnsiTheme="majorBidi" w:cs="Times New Roman"/>
          <w:sz w:val="28"/>
          <w:szCs w:val="28"/>
          <w:rtl/>
        </w:rPr>
        <w:t xml:space="preserve"> في القطاع غير الربحي (الجمعية السعودية الخيرية للتوحد) في المملكة العربية السعودية</w:t>
      </w:r>
      <w:r w:rsidRPr="00220292">
        <w:rPr>
          <w:rFonts w:asciiTheme="majorBidi" w:hAnsiTheme="majorBidi" w:cstheme="majorBidi" w:hint="cs"/>
          <w:sz w:val="28"/>
          <w:szCs w:val="28"/>
          <w:rtl/>
        </w:rPr>
        <w:t>.</w:t>
      </w:r>
    </w:p>
    <w:p w14:paraId="393E51BC" w14:textId="77777777" w:rsidR="00BA0A15" w:rsidRPr="00220292" w:rsidRDefault="00BA0A15" w:rsidP="00E63210">
      <w:pPr>
        <w:pStyle w:val="a6"/>
        <w:numPr>
          <w:ilvl w:val="0"/>
          <w:numId w:val="13"/>
        </w:numPr>
        <w:tabs>
          <w:tab w:val="right" w:pos="423"/>
        </w:tabs>
        <w:spacing w:after="0" w:line="276" w:lineRule="auto"/>
        <w:ind w:left="0" w:hanging="2"/>
        <w:jc w:val="lowKashida"/>
        <w:rPr>
          <w:rFonts w:asciiTheme="majorBidi" w:hAnsiTheme="majorBidi" w:cstheme="majorBidi"/>
          <w:sz w:val="28"/>
          <w:szCs w:val="28"/>
          <w:rtl/>
        </w:rPr>
      </w:pPr>
      <w:r w:rsidRPr="00220292">
        <w:rPr>
          <w:rFonts w:asciiTheme="majorBidi" w:hAnsiTheme="majorBidi" w:cstheme="majorBidi"/>
          <w:sz w:val="28"/>
          <w:szCs w:val="28"/>
          <w:rtl/>
        </w:rPr>
        <w:t xml:space="preserve">لا </w:t>
      </w:r>
      <w:r w:rsidRPr="00220292">
        <w:rPr>
          <w:rFonts w:asciiTheme="majorBidi" w:hAnsiTheme="majorBidi" w:cstheme="majorBidi" w:hint="cs"/>
          <w:sz w:val="28"/>
          <w:szCs w:val="28"/>
          <w:rtl/>
        </w:rPr>
        <w:t>ي</w:t>
      </w:r>
      <w:r w:rsidRPr="00220292">
        <w:rPr>
          <w:rFonts w:asciiTheme="majorBidi" w:hAnsiTheme="majorBidi" w:cstheme="majorBidi"/>
          <w:sz w:val="28"/>
          <w:szCs w:val="28"/>
          <w:rtl/>
        </w:rPr>
        <w:t xml:space="preserve">وجد </w:t>
      </w:r>
      <w:r w:rsidRPr="00220292">
        <w:rPr>
          <w:rFonts w:asciiTheme="majorBidi" w:hAnsiTheme="majorBidi" w:cstheme="majorBidi" w:hint="cs"/>
          <w:sz w:val="28"/>
          <w:szCs w:val="28"/>
          <w:rtl/>
        </w:rPr>
        <w:t xml:space="preserve">دور ذو دلالة معنوية </w:t>
      </w:r>
      <w:r w:rsidRPr="00220292">
        <w:rPr>
          <w:rFonts w:asciiTheme="majorBidi" w:hAnsiTheme="majorBidi" w:cs="Times New Roman"/>
          <w:sz w:val="28"/>
          <w:szCs w:val="28"/>
          <w:rtl/>
        </w:rPr>
        <w:t xml:space="preserve">لإجراءات العمل وطرق تقديمها في رفع كفاءة </w:t>
      </w:r>
      <w:r w:rsidRPr="00220292">
        <w:rPr>
          <w:rFonts w:asciiTheme="majorBidi" w:hAnsiTheme="majorBidi" w:cs="Times New Roman" w:hint="cs"/>
          <w:sz w:val="28"/>
          <w:szCs w:val="28"/>
          <w:rtl/>
        </w:rPr>
        <w:t>ال</w:t>
      </w:r>
      <w:r w:rsidRPr="00220292">
        <w:rPr>
          <w:rFonts w:asciiTheme="majorBidi" w:hAnsiTheme="majorBidi" w:cs="Times New Roman"/>
          <w:sz w:val="28"/>
          <w:szCs w:val="28"/>
          <w:rtl/>
        </w:rPr>
        <w:t xml:space="preserve">أداء </w:t>
      </w:r>
      <w:r w:rsidRPr="00220292">
        <w:rPr>
          <w:rFonts w:asciiTheme="majorBidi" w:hAnsiTheme="majorBidi" w:cs="Times New Roman" w:hint="cs"/>
          <w:sz w:val="28"/>
          <w:szCs w:val="28"/>
          <w:rtl/>
        </w:rPr>
        <w:t>الوظيفي للعاملين</w:t>
      </w:r>
      <w:r w:rsidRPr="00220292">
        <w:rPr>
          <w:rFonts w:asciiTheme="majorBidi" w:hAnsiTheme="majorBidi" w:cs="Times New Roman"/>
          <w:sz w:val="28"/>
          <w:szCs w:val="28"/>
          <w:rtl/>
        </w:rPr>
        <w:t xml:space="preserve"> في القطاع غير الربحي (الجمعية السعودية الخيرية للتوحد) في المملكة العربية السعودية</w:t>
      </w:r>
      <w:r w:rsidRPr="00220292">
        <w:rPr>
          <w:rFonts w:asciiTheme="majorBidi" w:hAnsiTheme="majorBidi" w:cstheme="majorBidi" w:hint="cs"/>
          <w:sz w:val="28"/>
          <w:szCs w:val="28"/>
          <w:rtl/>
        </w:rPr>
        <w:t>.</w:t>
      </w:r>
    </w:p>
    <w:p w14:paraId="7C1C35AE" w14:textId="77777777" w:rsidR="00BA0A15" w:rsidRPr="00220292" w:rsidRDefault="00BA0A15" w:rsidP="00E63210">
      <w:pPr>
        <w:pStyle w:val="a6"/>
        <w:numPr>
          <w:ilvl w:val="0"/>
          <w:numId w:val="13"/>
        </w:numPr>
        <w:tabs>
          <w:tab w:val="right" w:pos="423"/>
        </w:tabs>
        <w:spacing w:after="0" w:line="276" w:lineRule="auto"/>
        <w:ind w:left="0" w:hanging="2"/>
        <w:jc w:val="lowKashida"/>
        <w:rPr>
          <w:rFonts w:asciiTheme="majorBidi" w:hAnsiTheme="majorBidi" w:cstheme="majorBidi"/>
          <w:sz w:val="28"/>
          <w:szCs w:val="28"/>
          <w:rtl/>
        </w:rPr>
      </w:pPr>
      <w:r w:rsidRPr="00220292">
        <w:rPr>
          <w:rFonts w:asciiTheme="majorBidi" w:hAnsiTheme="majorBidi" w:cstheme="majorBidi"/>
          <w:sz w:val="28"/>
          <w:szCs w:val="28"/>
          <w:rtl/>
        </w:rPr>
        <w:t xml:space="preserve">لا </w:t>
      </w:r>
      <w:r w:rsidRPr="00220292">
        <w:rPr>
          <w:rFonts w:asciiTheme="majorBidi" w:hAnsiTheme="majorBidi" w:cstheme="majorBidi" w:hint="cs"/>
          <w:sz w:val="28"/>
          <w:szCs w:val="28"/>
          <w:rtl/>
        </w:rPr>
        <w:t>ي</w:t>
      </w:r>
      <w:r w:rsidRPr="00220292">
        <w:rPr>
          <w:rFonts w:asciiTheme="majorBidi" w:hAnsiTheme="majorBidi" w:cstheme="majorBidi"/>
          <w:sz w:val="28"/>
          <w:szCs w:val="28"/>
          <w:rtl/>
        </w:rPr>
        <w:t xml:space="preserve">وجد </w:t>
      </w:r>
      <w:r w:rsidRPr="00220292">
        <w:rPr>
          <w:rFonts w:asciiTheme="majorBidi" w:hAnsiTheme="majorBidi" w:cstheme="majorBidi" w:hint="cs"/>
          <w:sz w:val="28"/>
          <w:szCs w:val="28"/>
          <w:rtl/>
        </w:rPr>
        <w:t xml:space="preserve">دور ذو دلالة معنوية </w:t>
      </w:r>
      <w:r w:rsidRPr="00220292">
        <w:rPr>
          <w:rFonts w:asciiTheme="majorBidi" w:hAnsiTheme="majorBidi" w:cs="Times New Roman"/>
          <w:sz w:val="28"/>
          <w:szCs w:val="28"/>
          <w:rtl/>
        </w:rPr>
        <w:t xml:space="preserve">للتحفيز وتطوير الأداء في رفع كفاءة </w:t>
      </w:r>
      <w:r w:rsidRPr="00220292">
        <w:rPr>
          <w:rFonts w:asciiTheme="majorBidi" w:hAnsiTheme="majorBidi" w:cs="Times New Roman" w:hint="cs"/>
          <w:sz w:val="28"/>
          <w:szCs w:val="28"/>
          <w:rtl/>
        </w:rPr>
        <w:t>ال</w:t>
      </w:r>
      <w:r w:rsidRPr="00220292">
        <w:rPr>
          <w:rFonts w:asciiTheme="majorBidi" w:hAnsiTheme="majorBidi" w:cs="Times New Roman"/>
          <w:sz w:val="28"/>
          <w:szCs w:val="28"/>
          <w:rtl/>
        </w:rPr>
        <w:t xml:space="preserve">أداء </w:t>
      </w:r>
      <w:r w:rsidRPr="00220292">
        <w:rPr>
          <w:rFonts w:asciiTheme="majorBidi" w:hAnsiTheme="majorBidi" w:cs="Times New Roman" w:hint="cs"/>
          <w:sz w:val="28"/>
          <w:szCs w:val="28"/>
          <w:rtl/>
        </w:rPr>
        <w:t>الوظيفي للعاملين</w:t>
      </w:r>
      <w:r w:rsidRPr="00220292">
        <w:rPr>
          <w:rFonts w:asciiTheme="majorBidi" w:hAnsiTheme="majorBidi" w:cs="Times New Roman"/>
          <w:sz w:val="28"/>
          <w:szCs w:val="28"/>
          <w:rtl/>
        </w:rPr>
        <w:t xml:space="preserve"> في القطاع غير الربحي (الجمعية السعودية الخيرية للتوحد) في المملكة العربية السعودية</w:t>
      </w:r>
      <w:r w:rsidRPr="00220292">
        <w:rPr>
          <w:rFonts w:asciiTheme="majorBidi" w:hAnsiTheme="majorBidi" w:cstheme="majorBidi" w:hint="cs"/>
          <w:sz w:val="28"/>
          <w:szCs w:val="28"/>
          <w:rtl/>
        </w:rPr>
        <w:t>.</w:t>
      </w:r>
    </w:p>
    <w:p w14:paraId="65EFB298" w14:textId="368D159F" w:rsidR="00BA0A15" w:rsidRPr="00220292" w:rsidRDefault="00BA0A15" w:rsidP="00E63210">
      <w:pPr>
        <w:tabs>
          <w:tab w:val="right" w:pos="423"/>
          <w:tab w:val="left" w:pos="3025"/>
        </w:tabs>
        <w:spacing w:before="240" w:line="276" w:lineRule="auto"/>
        <w:ind w:hanging="2"/>
        <w:contextualSpacing/>
        <w:jc w:val="lowKashida"/>
        <w:rPr>
          <w:rFonts w:asciiTheme="majorBidi" w:hAnsiTheme="majorBidi" w:cstheme="majorBidi"/>
          <w:b/>
          <w:bCs/>
          <w:sz w:val="28"/>
          <w:szCs w:val="28"/>
          <w:rtl/>
        </w:rPr>
      </w:pPr>
      <w:r w:rsidRPr="00220292">
        <w:rPr>
          <w:rFonts w:asciiTheme="majorBidi" w:hAnsiTheme="majorBidi" w:cstheme="majorBidi"/>
          <w:b/>
          <w:bCs/>
          <w:color w:val="000000"/>
          <w:kern w:val="144"/>
          <w:sz w:val="28"/>
          <w:szCs w:val="28"/>
          <w:rtl/>
        </w:rPr>
        <w:lastRenderedPageBreak/>
        <w:t xml:space="preserve">الفرضية </w:t>
      </w:r>
      <w:r w:rsidRPr="00220292">
        <w:rPr>
          <w:rFonts w:asciiTheme="majorBidi" w:eastAsia="Times New Roman" w:hAnsiTheme="majorBidi" w:cstheme="majorBidi" w:hint="cs"/>
          <w:b/>
          <w:bCs/>
          <w:noProof/>
          <w:sz w:val="28"/>
          <w:szCs w:val="28"/>
          <w:rtl/>
          <w:lang w:bidi="ar-YE"/>
        </w:rPr>
        <w:t>الثانية</w:t>
      </w:r>
      <w:r w:rsidRPr="00220292">
        <w:rPr>
          <w:rFonts w:asciiTheme="majorBidi" w:eastAsia="Times New Roman" w:hAnsiTheme="majorBidi" w:cstheme="majorBidi"/>
          <w:b/>
          <w:bCs/>
          <w:noProof/>
          <w:sz w:val="28"/>
          <w:szCs w:val="28"/>
          <w:rtl/>
          <w:lang w:bidi="ar-YE"/>
        </w:rPr>
        <w:t>:</w:t>
      </w:r>
    </w:p>
    <w:p w14:paraId="37A3510E" w14:textId="08CF93F7" w:rsidR="00BA0A15" w:rsidRPr="00220292" w:rsidRDefault="00BA0A15" w:rsidP="00E63210">
      <w:pPr>
        <w:tabs>
          <w:tab w:val="right" w:pos="423"/>
        </w:tabs>
        <w:spacing w:line="276" w:lineRule="auto"/>
        <w:ind w:hanging="2"/>
        <w:jc w:val="lowKashida"/>
        <w:rPr>
          <w:rFonts w:asciiTheme="majorBidi" w:hAnsiTheme="majorBidi" w:cstheme="majorBidi"/>
          <w:sz w:val="28"/>
          <w:szCs w:val="28"/>
          <w:rtl/>
        </w:rPr>
      </w:pPr>
      <w:r w:rsidRPr="00220292">
        <w:rPr>
          <w:rFonts w:asciiTheme="majorBidi" w:hAnsiTheme="majorBidi" w:cstheme="majorBidi"/>
          <w:sz w:val="28"/>
          <w:szCs w:val="28"/>
          <w:rtl/>
        </w:rPr>
        <w:t>لا يوجد دور</w:t>
      </w:r>
      <w:r w:rsidRPr="00220292">
        <w:rPr>
          <w:rFonts w:asciiTheme="majorBidi" w:hAnsiTheme="majorBidi" w:cstheme="majorBidi" w:hint="cs"/>
          <w:sz w:val="28"/>
          <w:szCs w:val="28"/>
          <w:rtl/>
        </w:rPr>
        <w:t xml:space="preserve"> ذو دلالة معنوية</w:t>
      </w:r>
      <w:r w:rsidRPr="00220292">
        <w:rPr>
          <w:rFonts w:asciiTheme="majorBidi" w:hAnsiTheme="majorBidi" w:cstheme="majorBidi"/>
          <w:sz w:val="28"/>
          <w:szCs w:val="28"/>
          <w:rtl/>
        </w:rPr>
        <w:t xml:space="preserve"> لإدارة الموارد البشرية بأبعادها المتمثلة بـ (</w:t>
      </w:r>
      <w:r w:rsidRPr="00220292">
        <w:rPr>
          <w:rFonts w:asciiTheme="majorBidi" w:eastAsia="Times New Roman" w:hAnsiTheme="majorBidi" w:cstheme="majorBidi"/>
          <w:color w:val="000000"/>
          <w:sz w:val="28"/>
          <w:szCs w:val="28"/>
          <w:rtl/>
        </w:rPr>
        <w:t>أنظمة العمل</w:t>
      </w:r>
      <w:r w:rsidRPr="00220292">
        <w:rPr>
          <w:rFonts w:asciiTheme="majorBidi" w:hAnsiTheme="majorBidi" w:cstheme="majorBidi"/>
          <w:sz w:val="28"/>
          <w:szCs w:val="28"/>
          <w:rtl/>
        </w:rPr>
        <w:t xml:space="preserve">، والعلاقات الاجتماعية، وإجراءات العمل وطرق تقديمها، والتحفيز وتطوير الأداء) في </w:t>
      </w:r>
      <w:r w:rsidRPr="00220292">
        <w:rPr>
          <w:rFonts w:asciiTheme="majorBidi" w:hAnsiTheme="majorBidi" w:cs="Times New Roman"/>
          <w:sz w:val="28"/>
          <w:szCs w:val="28"/>
          <w:rtl/>
        </w:rPr>
        <w:t>النجاح في المسار الوظيفي</w:t>
      </w:r>
      <w:r w:rsidRPr="00220292">
        <w:rPr>
          <w:rFonts w:asciiTheme="majorBidi" w:hAnsiTheme="majorBidi" w:cs="Times New Roman" w:hint="cs"/>
          <w:sz w:val="28"/>
          <w:szCs w:val="28"/>
          <w:rtl/>
        </w:rPr>
        <w:t xml:space="preserve"> للعاملين</w:t>
      </w:r>
      <w:r w:rsidRPr="00220292">
        <w:rPr>
          <w:rFonts w:asciiTheme="majorBidi" w:hAnsiTheme="majorBidi" w:cs="Times New Roman"/>
          <w:sz w:val="28"/>
          <w:szCs w:val="28"/>
          <w:rtl/>
        </w:rPr>
        <w:t xml:space="preserve"> </w:t>
      </w:r>
      <w:r w:rsidRPr="00220292">
        <w:rPr>
          <w:rFonts w:asciiTheme="majorBidi" w:hAnsiTheme="majorBidi" w:cstheme="majorBidi" w:hint="cs"/>
          <w:sz w:val="28"/>
          <w:szCs w:val="28"/>
          <w:rtl/>
        </w:rPr>
        <w:t xml:space="preserve">في </w:t>
      </w:r>
      <w:r w:rsidRPr="00220292">
        <w:rPr>
          <w:rFonts w:asciiTheme="majorBidi" w:eastAsia="SimSun" w:hAnsiTheme="majorBidi" w:cs="Times New Roman"/>
          <w:sz w:val="28"/>
          <w:szCs w:val="28"/>
          <w:rtl/>
          <w:lang w:eastAsia="zh-CN"/>
        </w:rPr>
        <w:t xml:space="preserve">القطاع غير الربحي </w:t>
      </w:r>
      <w:r w:rsidRPr="00220292">
        <w:rPr>
          <w:rFonts w:asciiTheme="majorBidi" w:eastAsia="SimSun" w:hAnsiTheme="majorBidi" w:cs="Times New Roman" w:hint="cs"/>
          <w:sz w:val="28"/>
          <w:szCs w:val="28"/>
          <w:rtl/>
          <w:lang w:eastAsia="zh-CN"/>
        </w:rPr>
        <w:t>(</w:t>
      </w:r>
      <w:r w:rsidRPr="00220292">
        <w:rPr>
          <w:rFonts w:asciiTheme="majorBidi" w:eastAsia="SimSun" w:hAnsiTheme="majorBidi" w:cs="Times New Roman"/>
          <w:sz w:val="28"/>
          <w:szCs w:val="28"/>
          <w:rtl/>
          <w:lang w:eastAsia="zh-CN"/>
        </w:rPr>
        <w:t>الجمعية السعودية الخيرية للتوحد</w:t>
      </w:r>
      <w:r w:rsidRPr="00220292">
        <w:rPr>
          <w:rFonts w:asciiTheme="majorBidi" w:eastAsia="SimSun" w:hAnsiTheme="majorBidi" w:cs="Times New Roman" w:hint="cs"/>
          <w:sz w:val="28"/>
          <w:szCs w:val="28"/>
          <w:rtl/>
          <w:lang w:eastAsia="zh-CN"/>
        </w:rPr>
        <w:t>)</w:t>
      </w:r>
      <w:r w:rsidRPr="00220292">
        <w:rPr>
          <w:rFonts w:asciiTheme="majorBidi" w:hAnsiTheme="majorBidi" w:cstheme="majorBidi"/>
          <w:sz w:val="28"/>
          <w:szCs w:val="28"/>
          <w:rtl/>
        </w:rPr>
        <w:t xml:space="preserve"> </w:t>
      </w:r>
      <w:r w:rsidRPr="00220292">
        <w:rPr>
          <w:rFonts w:asciiTheme="majorBidi" w:hAnsiTheme="majorBidi" w:cstheme="majorBidi" w:hint="cs"/>
          <w:sz w:val="28"/>
          <w:szCs w:val="28"/>
          <w:rtl/>
        </w:rPr>
        <w:t>في المملكة العربية السعودية.</w:t>
      </w:r>
    </w:p>
    <w:p w14:paraId="1E6C1F68" w14:textId="39FA2EB8" w:rsidR="00220292" w:rsidRPr="00220292" w:rsidRDefault="00220292" w:rsidP="00E63210">
      <w:pPr>
        <w:tabs>
          <w:tab w:val="right" w:pos="423"/>
        </w:tabs>
        <w:spacing w:line="276" w:lineRule="auto"/>
        <w:ind w:hanging="2"/>
        <w:jc w:val="lowKashida"/>
        <w:rPr>
          <w:rFonts w:asciiTheme="majorBidi" w:hAnsiTheme="majorBidi" w:cstheme="majorBidi"/>
          <w:sz w:val="28"/>
          <w:szCs w:val="28"/>
          <w:rtl/>
        </w:rPr>
      </w:pPr>
      <w:r>
        <w:rPr>
          <w:rFonts w:asciiTheme="majorBidi" w:hAnsiTheme="majorBidi" w:cstheme="majorBidi" w:hint="cs"/>
          <w:sz w:val="28"/>
          <w:szCs w:val="28"/>
          <w:rtl/>
        </w:rPr>
        <w:t>يتفرع منها الفرضيات الآتية:</w:t>
      </w:r>
    </w:p>
    <w:p w14:paraId="2992DF0F" w14:textId="77777777" w:rsidR="00BA0A15" w:rsidRPr="00220292" w:rsidRDefault="00BA0A15" w:rsidP="00E63210">
      <w:pPr>
        <w:pStyle w:val="a6"/>
        <w:numPr>
          <w:ilvl w:val="0"/>
          <w:numId w:val="14"/>
        </w:numPr>
        <w:tabs>
          <w:tab w:val="right" w:pos="423"/>
        </w:tabs>
        <w:spacing w:after="0" w:line="276" w:lineRule="auto"/>
        <w:ind w:left="0" w:hanging="2"/>
        <w:jc w:val="lowKashida"/>
        <w:rPr>
          <w:rFonts w:asciiTheme="majorBidi" w:hAnsiTheme="majorBidi" w:cstheme="majorBidi"/>
          <w:sz w:val="28"/>
          <w:szCs w:val="28"/>
          <w:rtl/>
        </w:rPr>
      </w:pPr>
      <w:r w:rsidRPr="00220292">
        <w:rPr>
          <w:rFonts w:asciiTheme="majorBidi" w:hAnsiTheme="majorBidi" w:cstheme="majorBidi"/>
          <w:sz w:val="28"/>
          <w:szCs w:val="28"/>
          <w:rtl/>
        </w:rPr>
        <w:t xml:space="preserve">لا </w:t>
      </w:r>
      <w:r w:rsidRPr="00220292">
        <w:rPr>
          <w:rFonts w:asciiTheme="majorBidi" w:hAnsiTheme="majorBidi" w:cstheme="majorBidi" w:hint="cs"/>
          <w:sz w:val="28"/>
          <w:szCs w:val="28"/>
          <w:rtl/>
        </w:rPr>
        <w:t>ي</w:t>
      </w:r>
      <w:r w:rsidRPr="00220292">
        <w:rPr>
          <w:rFonts w:asciiTheme="majorBidi" w:hAnsiTheme="majorBidi" w:cstheme="majorBidi"/>
          <w:sz w:val="28"/>
          <w:szCs w:val="28"/>
          <w:rtl/>
        </w:rPr>
        <w:t xml:space="preserve">وجد </w:t>
      </w:r>
      <w:r w:rsidRPr="00220292">
        <w:rPr>
          <w:rFonts w:asciiTheme="majorBidi" w:hAnsiTheme="majorBidi" w:cstheme="majorBidi" w:hint="cs"/>
          <w:sz w:val="28"/>
          <w:szCs w:val="28"/>
          <w:rtl/>
        </w:rPr>
        <w:t xml:space="preserve">دور ذو دلالة معنوية </w:t>
      </w:r>
      <w:r w:rsidRPr="00220292">
        <w:rPr>
          <w:rFonts w:asciiTheme="majorBidi" w:hAnsiTheme="majorBidi" w:cs="Times New Roman"/>
          <w:sz w:val="28"/>
          <w:szCs w:val="28"/>
          <w:rtl/>
        </w:rPr>
        <w:t>لأنظمة العمل في النجاح في المسار الوظيفي</w:t>
      </w:r>
      <w:r w:rsidRPr="00220292">
        <w:rPr>
          <w:rFonts w:asciiTheme="majorBidi" w:hAnsiTheme="majorBidi" w:cs="Times New Roman" w:hint="cs"/>
          <w:sz w:val="28"/>
          <w:szCs w:val="28"/>
          <w:rtl/>
        </w:rPr>
        <w:t xml:space="preserve"> للعاملين</w:t>
      </w:r>
      <w:r w:rsidRPr="00220292">
        <w:rPr>
          <w:rFonts w:asciiTheme="majorBidi" w:hAnsiTheme="majorBidi" w:cs="Times New Roman"/>
          <w:sz w:val="28"/>
          <w:szCs w:val="28"/>
          <w:rtl/>
        </w:rPr>
        <w:t xml:space="preserve"> في القطاع غير الربحي (الجمعية السعودية الخيرية للتوحد) في المملكة العربية السعودية</w:t>
      </w:r>
      <w:r w:rsidRPr="00220292">
        <w:rPr>
          <w:rFonts w:asciiTheme="majorBidi" w:hAnsiTheme="majorBidi" w:cstheme="majorBidi" w:hint="cs"/>
          <w:sz w:val="28"/>
          <w:szCs w:val="28"/>
          <w:rtl/>
        </w:rPr>
        <w:t>.</w:t>
      </w:r>
    </w:p>
    <w:p w14:paraId="0FF379A6" w14:textId="51371744" w:rsidR="00BA0A15" w:rsidRPr="00220292" w:rsidRDefault="00BA0A15" w:rsidP="00E63210">
      <w:pPr>
        <w:pStyle w:val="a6"/>
        <w:numPr>
          <w:ilvl w:val="0"/>
          <w:numId w:val="14"/>
        </w:numPr>
        <w:tabs>
          <w:tab w:val="right" w:pos="327"/>
          <w:tab w:val="right" w:pos="423"/>
        </w:tabs>
        <w:spacing w:line="276" w:lineRule="auto"/>
        <w:ind w:left="0" w:hanging="2"/>
        <w:jc w:val="both"/>
        <w:rPr>
          <w:sz w:val="26"/>
          <w:szCs w:val="26"/>
          <w:rtl/>
        </w:rPr>
      </w:pPr>
      <w:r w:rsidRPr="00220292">
        <w:rPr>
          <w:rFonts w:asciiTheme="majorBidi" w:hAnsiTheme="majorBidi" w:cstheme="majorBidi"/>
          <w:sz w:val="28"/>
          <w:szCs w:val="28"/>
          <w:rtl/>
        </w:rPr>
        <w:t xml:space="preserve">لا </w:t>
      </w:r>
      <w:r w:rsidRPr="00220292">
        <w:rPr>
          <w:rFonts w:asciiTheme="majorBidi" w:hAnsiTheme="majorBidi" w:cstheme="majorBidi" w:hint="cs"/>
          <w:sz w:val="28"/>
          <w:szCs w:val="28"/>
          <w:rtl/>
        </w:rPr>
        <w:t>ي</w:t>
      </w:r>
      <w:r w:rsidRPr="00220292">
        <w:rPr>
          <w:rFonts w:asciiTheme="majorBidi" w:hAnsiTheme="majorBidi" w:cstheme="majorBidi"/>
          <w:sz w:val="28"/>
          <w:szCs w:val="28"/>
          <w:rtl/>
        </w:rPr>
        <w:t xml:space="preserve">وجد </w:t>
      </w:r>
      <w:r w:rsidRPr="00220292">
        <w:rPr>
          <w:rFonts w:asciiTheme="majorBidi" w:hAnsiTheme="majorBidi" w:cstheme="majorBidi" w:hint="cs"/>
          <w:sz w:val="28"/>
          <w:szCs w:val="28"/>
          <w:rtl/>
        </w:rPr>
        <w:t xml:space="preserve">دور ذو دلالة معنوية </w:t>
      </w:r>
      <w:r w:rsidRPr="00220292">
        <w:rPr>
          <w:rFonts w:asciiTheme="majorBidi" w:hAnsiTheme="majorBidi" w:cs="Times New Roman"/>
          <w:sz w:val="28"/>
          <w:szCs w:val="28"/>
          <w:rtl/>
        </w:rPr>
        <w:t>للعلاقات الاجتماعية في النجاح في المسار الوظيفي</w:t>
      </w:r>
      <w:r w:rsidRPr="00220292">
        <w:rPr>
          <w:rFonts w:asciiTheme="majorBidi" w:hAnsiTheme="majorBidi" w:cs="Times New Roman" w:hint="cs"/>
          <w:sz w:val="28"/>
          <w:szCs w:val="28"/>
          <w:rtl/>
        </w:rPr>
        <w:t xml:space="preserve"> للعاملين</w:t>
      </w:r>
      <w:r w:rsidRPr="00220292">
        <w:rPr>
          <w:rFonts w:asciiTheme="majorBidi" w:hAnsiTheme="majorBidi" w:cs="Times New Roman"/>
          <w:sz w:val="28"/>
          <w:szCs w:val="28"/>
          <w:rtl/>
        </w:rPr>
        <w:t xml:space="preserve"> في القطاع غير الربحي (الجمعية السعودية الخيرية للتوحد) في المملكة العربية السعودية</w:t>
      </w:r>
    </w:p>
    <w:p w14:paraId="37BE6715" w14:textId="77777777" w:rsidR="00BA0A15" w:rsidRPr="00220292" w:rsidRDefault="00BA0A15" w:rsidP="00E63210">
      <w:pPr>
        <w:pStyle w:val="a6"/>
        <w:numPr>
          <w:ilvl w:val="0"/>
          <w:numId w:val="14"/>
        </w:numPr>
        <w:tabs>
          <w:tab w:val="right" w:pos="423"/>
        </w:tabs>
        <w:spacing w:after="0" w:line="276" w:lineRule="auto"/>
        <w:ind w:left="0" w:hanging="2"/>
        <w:jc w:val="lowKashida"/>
        <w:rPr>
          <w:rFonts w:asciiTheme="majorBidi" w:hAnsiTheme="majorBidi" w:cstheme="majorBidi"/>
          <w:sz w:val="28"/>
          <w:szCs w:val="28"/>
          <w:rtl/>
        </w:rPr>
      </w:pPr>
      <w:r w:rsidRPr="00220292">
        <w:rPr>
          <w:rFonts w:asciiTheme="majorBidi" w:hAnsiTheme="majorBidi" w:cstheme="majorBidi"/>
          <w:sz w:val="28"/>
          <w:szCs w:val="28"/>
          <w:rtl/>
        </w:rPr>
        <w:t xml:space="preserve">لا </w:t>
      </w:r>
      <w:r w:rsidRPr="00220292">
        <w:rPr>
          <w:rFonts w:asciiTheme="majorBidi" w:hAnsiTheme="majorBidi" w:cstheme="majorBidi" w:hint="cs"/>
          <w:sz w:val="28"/>
          <w:szCs w:val="28"/>
          <w:rtl/>
        </w:rPr>
        <w:t>ي</w:t>
      </w:r>
      <w:r w:rsidRPr="00220292">
        <w:rPr>
          <w:rFonts w:asciiTheme="majorBidi" w:hAnsiTheme="majorBidi" w:cstheme="majorBidi"/>
          <w:sz w:val="28"/>
          <w:szCs w:val="28"/>
          <w:rtl/>
        </w:rPr>
        <w:t xml:space="preserve">وجد </w:t>
      </w:r>
      <w:r w:rsidRPr="00220292">
        <w:rPr>
          <w:rFonts w:asciiTheme="majorBidi" w:hAnsiTheme="majorBidi" w:cstheme="majorBidi" w:hint="cs"/>
          <w:sz w:val="28"/>
          <w:szCs w:val="28"/>
          <w:rtl/>
        </w:rPr>
        <w:t xml:space="preserve">دور ذو دلالة معنوية </w:t>
      </w:r>
      <w:r w:rsidRPr="00220292">
        <w:rPr>
          <w:rFonts w:asciiTheme="majorBidi" w:hAnsiTheme="majorBidi" w:cs="Times New Roman"/>
          <w:sz w:val="28"/>
          <w:szCs w:val="28"/>
          <w:rtl/>
        </w:rPr>
        <w:t>لإجراءات العمل وطرق تقديمها في النجاح في المسار الوظيفي</w:t>
      </w:r>
      <w:r w:rsidRPr="00220292">
        <w:rPr>
          <w:rFonts w:asciiTheme="majorBidi" w:hAnsiTheme="majorBidi" w:cs="Times New Roman" w:hint="cs"/>
          <w:sz w:val="28"/>
          <w:szCs w:val="28"/>
          <w:rtl/>
        </w:rPr>
        <w:t xml:space="preserve"> للعاملين</w:t>
      </w:r>
      <w:r w:rsidRPr="00220292">
        <w:rPr>
          <w:rFonts w:asciiTheme="majorBidi" w:hAnsiTheme="majorBidi" w:cs="Times New Roman"/>
          <w:sz w:val="28"/>
          <w:szCs w:val="28"/>
          <w:rtl/>
        </w:rPr>
        <w:t xml:space="preserve"> في القطاع غير الربحي (الجمعية السعودية الخيرية للتوحد) في المملكة العربية السعودية</w:t>
      </w:r>
      <w:r w:rsidRPr="00220292">
        <w:rPr>
          <w:rFonts w:asciiTheme="majorBidi" w:hAnsiTheme="majorBidi" w:cstheme="majorBidi" w:hint="cs"/>
          <w:sz w:val="28"/>
          <w:szCs w:val="28"/>
          <w:rtl/>
        </w:rPr>
        <w:t>.</w:t>
      </w:r>
    </w:p>
    <w:p w14:paraId="511B7873" w14:textId="43F6E830" w:rsidR="00BA0A15" w:rsidRPr="00220292" w:rsidRDefault="00BA0A15" w:rsidP="00E63210">
      <w:pPr>
        <w:pStyle w:val="a6"/>
        <w:numPr>
          <w:ilvl w:val="0"/>
          <w:numId w:val="14"/>
        </w:numPr>
        <w:tabs>
          <w:tab w:val="right" w:pos="327"/>
          <w:tab w:val="right" w:pos="423"/>
        </w:tabs>
        <w:spacing w:line="276" w:lineRule="auto"/>
        <w:ind w:left="0" w:hanging="2"/>
        <w:jc w:val="both"/>
        <w:rPr>
          <w:sz w:val="26"/>
          <w:szCs w:val="26"/>
          <w:rtl/>
        </w:rPr>
      </w:pPr>
      <w:r w:rsidRPr="00220292">
        <w:rPr>
          <w:rFonts w:asciiTheme="majorBidi" w:hAnsiTheme="majorBidi" w:cstheme="majorBidi"/>
          <w:sz w:val="28"/>
          <w:szCs w:val="28"/>
          <w:rtl/>
        </w:rPr>
        <w:t xml:space="preserve">لا </w:t>
      </w:r>
      <w:r w:rsidRPr="00220292">
        <w:rPr>
          <w:rFonts w:asciiTheme="majorBidi" w:hAnsiTheme="majorBidi" w:cstheme="majorBidi" w:hint="cs"/>
          <w:sz w:val="28"/>
          <w:szCs w:val="28"/>
          <w:rtl/>
        </w:rPr>
        <w:t>ي</w:t>
      </w:r>
      <w:r w:rsidRPr="00220292">
        <w:rPr>
          <w:rFonts w:asciiTheme="majorBidi" w:hAnsiTheme="majorBidi" w:cstheme="majorBidi"/>
          <w:sz w:val="28"/>
          <w:szCs w:val="28"/>
          <w:rtl/>
        </w:rPr>
        <w:t xml:space="preserve">وجد </w:t>
      </w:r>
      <w:r w:rsidRPr="00220292">
        <w:rPr>
          <w:rFonts w:asciiTheme="majorBidi" w:hAnsiTheme="majorBidi" w:cstheme="majorBidi" w:hint="cs"/>
          <w:sz w:val="28"/>
          <w:szCs w:val="28"/>
          <w:rtl/>
        </w:rPr>
        <w:t xml:space="preserve">دور ذو دلالة معنوية </w:t>
      </w:r>
      <w:r w:rsidRPr="00220292">
        <w:rPr>
          <w:rFonts w:asciiTheme="majorBidi" w:hAnsiTheme="majorBidi" w:cs="Times New Roman"/>
          <w:sz w:val="28"/>
          <w:szCs w:val="28"/>
          <w:rtl/>
        </w:rPr>
        <w:t>للتحفيز وتطوير الأداء في النجاح في المسار الوظيفي</w:t>
      </w:r>
      <w:r w:rsidRPr="00220292">
        <w:rPr>
          <w:rFonts w:asciiTheme="majorBidi" w:hAnsiTheme="majorBidi" w:cs="Times New Roman" w:hint="cs"/>
          <w:sz w:val="28"/>
          <w:szCs w:val="28"/>
          <w:rtl/>
        </w:rPr>
        <w:t xml:space="preserve"> للعاملين</w:t>
      </w:r>
      <w:r w:rsidRPr="00220292">
        <w:rPr>
          <w:rFonts w:asciiTheme="majorBidi" w:hAnsiTheme="majorBidi" w:cs="Times New Roman"/>
          <w:sz w:val="28"/>
          <w:szCs w:val="28"/>
          <w:rtl/>
        </w:rPr>
        <w:t xml:space="preserve"> في القطاع غير الربحي (الجمعية السعودية الخيرية للتوحد) في المملكة العربية السعودية</w:t>
      </w:r>
    </w:p>
    <w:p w14:paraId="00E4C92A" w14:textId="77777777" w:rsidR="00BA0A15" w:rsidRPr="004C5337" w:rsidRDefault="00BA0A15" w:rsidP="00E63210">
      <w:pPr>
        <w:tabs>
          <w:tab w:val="right" w:pos="423"/>
        </w:tabs>
        <w:spacing w:after="0" w:line="276" w:lineRule="auto"/>
        <w:ind w:hanging="2"/>
        <w:contextualSpacing/>
        <w:jc w:val="lowKashida"/>
        <w:rPr>
          <w:rFonts w:asciiTheme="majorBidi" w:hAnsiTheme="majorBidi" w:cstheme="majorBidi"/>
          <w:b/>
          <w:bCs/>
          <w:sz w:val="28"/>
          <w:szCs w:val="28"/>
          <w:rtl/>
        </w:rPr>
      </w:pPr>
      <w:r w:rsidRPr="004C5337">
        <w:rPr>
          <w:rFonts w:asciiTheme="majorBidi" w:hAnsiTheme="majorBidi" w:cstheme="majorBidi"/>
          <w:b/>
          <w:bCs/>
          <w:sz w:val="28"/>
          <w:szCs w:val="28"/>
          <w:rtl/>
        </w:rPr>
        <w:t xml:space="preserve">الفرضية الرئيسة </w:t>
      </w:r>
      <w:r>
        <w:rPr>
          <w:rFonts w:asciiTheme="majorBidi" w:hAnsiTheme="majorBidi" w:cstheme="majorBidi" w:hint="cs"/>
          <w:b/>
          <w:bCs/>
          <w:sz w:val="28"/>
          <w:szCs w:val="28"/>
          <w:rtl/>
        </w:rPr>
        <w:t>الثالثة</w:t>
      </w:r>
      <w:r w:rsidRPr="004C5337">
        <w:rPr>
          <w:rFonts w:asciiTheme="majorBidi" w:hAnsiTheme="majorBidi" w:cstheme="majorBidi"/>
          <w:b/>
          <w:bCs/>
          <w:sz w:val="28"/>
          <w:szCs w:val="28"/>
          <w:rtl/>
        </w:rPr>
        <w:t>:</w:t>
      </w:r>
    </w:p>
    <w:p w14:paraId="6406018F" w14:textId="20F57A8F" w:rsidR="00BA0A15" w:rsidRPr="00220292" w:rsidRDefault="00BA0A15" w:rsidP="00E63210">
      <w:pPr>
        <w:tabs>
          <w:tab w:val="right" w:pos="423"/>
        </w:tabs>
        <w:spacing w:line="276" w:lineRule="auto"/>
        <w:ind w:hanging="2"/>
        <w:jc w:val="lowKashida"/>
        <w:rPr>
          <w:rFonts w:asciiTheme="majorBidi" w:hAnsiTheme="majorBidi" w:cstheme="majorBidi"/>
          <w:sz w:val="28"/>
          <w:szCs w:val="28"/>
          <w:rtl/>
        </w:rPr>
      </w:pPr>
      <w:r w:rsidRPr="004C5337">
        <w:rPr>
          <w:rFonts w:asciiTheme="majorBidi" w:hAnsiTheme="majorBidi" w:cstheme="majorBidi"/>
          <w:b/>
          <w:bCs/>
          <w:sz w:val="28"/>
          <w:szCs w:val="28"/>
          <w:rtl/>
        </w:rPr>
        <w:t xml:space="preserve"> </w:t>
      </w:r>
      <w:r w:rsidR="00220292">
        <w:rPr>
          <w:rFonts w:asciiTheme="majorBidi" w:hAnsiTheme="majorBidi" w:cstheme="majorBidi"/>
          <w:sz w:val="28"/>
          <w:szCs w:val="28"/>
          <w:rtl/>
        </w:rPr>
        <w:t>لا توج</w:t>
      </w:r>
      <w:r w:rsidRPr="00220292">
        <w:rPr>
          <w:rFonts w:asciiTheme="majorBidi" w:hAnsiTheme="majorBidi" w:cstheme="majorBidi"/>
          <w:sz w:val="28"/>
          <w:szCs w:val="28"/>
          <w:rtl/>
        </w:rPr>
        <w:t>د فروق ذات دلالة معنوية عند مستوى (</w:t>
      </w:r>
      <w:r w:rsidRPr="00220292">
        <w:rPr>
          <w:rFonts w:asciiTheme="majorBidi" w:hAnsiTheme="majorBidi" w:cstheme="majorBidi"/>
          <w:sz w:val="28"/>
          <w:szCs w:val="28"/>
        </w:rPr>
        <w:t>α ≤ 0.05</w:t>
      </w:r>
      <w:r w:rsidRPr="00220292">
        <w:rPr>
          <w:rFonts w:asciiTheme="majorBidi" w:hAnsiTheme="majorBidi" w:cstheme="majorBidi"/>
          <w:sz w:val="28"/>
          <w:szCs w:val="28"/>
          <w:rtl/>
        </w:rPr>
        <w:t xml:space="preserve">) في متوسطات إجابات أفراد عينة الدراسة تجاه </w:t>
      </w:r>
      <w:r w:rsidRPr="00220292">
        <w:rPr>
          <w:rFonts w:asciiTheme="majorBidi" w:hAnsiTheme="majorBidi" w:cs="Times New Roman"/>
          <w:sz w:val="28"/>
          <w:szCs w:val="28"/>
          <w:rtl/>
        </w:rPr>
        <w:t>دور إدارة الموارد البشرية في رفع كفاءة العاملين للنجاح في المسار الوظيفي</w:t>
      </w:r>
      <w:r w:rsidRPr="00220292">
        <w:rPr>
          <w:rFonts w:asciiTheme="majorBidi" w:hAnsiTheme="majorBidi" w:cstheme="majorBidi" w:hint="cs"/>
          <w:sz w:val="28"/>
          <w:szCs w:val="28"/>
          <w:rtl/>
        </w:rPr>
        <w:t xml:space="preserve"> </w:t>
      </w:r>
      <w:r w:rsidRPr="00220292">
        <w:rPr>
          <w:rFonts w:asciiTheme="majorBidi" w:hAnsiTheme="majorBidi" w:cstheme="majorBidi"/>
          <w:sz w:val="28"/>
          <w:szCs w:val="28"/>
          <w:rtl/>
        </w:rPr>
        <w:t>تعزى للخصائص الشخصية للمبحوثين</w:t>
      </w:r>
      <w:r w:rsidRPr="00220292">
        <w:rPr>
          <w:rFonts w:asciiTheme="majorBidi" w:hAnsiTheme="majorBidi" w:cstheme="majorBidi" w:hint="cs"/>
          <w:sz w:val="28"/>
          <w:szCs w:val="28"/>
          <w:rtl/>
        </w:rPr>
        <w:t xml:space="preserve"> المتمثلة بـ</w:t>
      </w:r>
      <w:r w:rsidRPr="00220292">
        <w:rPr>
          <w:rFonts w:asciiTheme="majorBidi" w:hAnsiTheme="majorBidi" w:cstheme="majorBidi"/>
          <w:sz w:val="28"/>
          <w:szCs w:val="28"/>
          <w:rtl/>
        </w:rPr>
        <w:t xml:space="preserve"> (</w:t>
      </w:r>
      <w:r w:rsidRPr="00220292">
        <w:rPr>
          <w:rFonts w:asciiTheme="majorBidi" w:hAnsiTheme="majorBidi" w:cstheme="majorBidi" w:hint="cs"/>
          <w:sz w:val="28"/>
          <w:szCs w:val="28"/>
          <w:rtl/>
        </w:rPr>
        <w:t xml:space="preserve">الجنس، </w:t>
      </w:r>
      <w:r w:rsidRPr="00220292">
        <w:rPr>
          <w:rFonts w:asciiTheme="majorBidi" w:hAnsiTheme="majorBidi" w:cs="Times New Roman" w:hint="cs"/>
          <w:sz w:val="28"/>
          <w:szCs w:val="28"/>
          <w:rtl/>
        </w:rPr>
        <w:t>و</w:t>
      </w:r>
      <w:r w:rsidRPr="00220292">
        <w:rPr>
          <w:rFonts w:asciiTheme="majorBidi" w:hAnsiTheme="majorBidi" w:cs="Times New Roman"/>
          <w:sz w:val="28"/>
          <w:szCs w:val="28"/>
          <w:rtl/>
        </w:rPr>
        <w:t>الحالة الاجتماعية</w:t>
      </w:r>
      <w:r w:rsidRPr="00220292">
        <w:rPr>
          <w:rFonts w:asciiTheme="majorBidi" w:hAnsiTheme="majorBidi" w:cs="Times New Roman" w:hint="cs"/>
          <w:sz w:val="28"/>
          <w:szCs w:val="28"/>
          <w:rtl/>
        </w:rPr>
        <w:t>،</w:t>
      </w:r>
      <w:r w:rsidRPr="00220292">
        <w:rPr>
          <w:rFonts w:asciiTheme="majorBidi" w:hAnsiTheme="majorBidi" w:cs="Times New Roman"/>
          <w:sz w:val="28"/>
          <w:szCs w:val="28"/>
          <w:rtl/>
        </w:rPr>
        <w:t xml:space="preserve"> سنوات الخبرة</w:t>
      </w:r>
      <w:r w:rsidRPr="00220292">
        <w:rPr>
          <w:rFonts w:asciiTheme="majorBidi" w:hAnsiTheme="majorBidi" w:cs="Times New Roman" w:hint="cs"/>
          <w:sz w:val="28"/>
          <w:szCs w:val="28"/>
          <w:rtl/>
        </w:rPr>
        <w:t>، و</w:t>
      </w:r>
      <w:r w:rsidRPr="00220292">
        <w:rPr>
          <w:rFonts w:asciiTheme="majorBidi" w:hAnsiTheme="majorBidi" w:cs="Times New Roman"/>
          <w:sz w:val="28"/>
          <w:szCs w:val="28"/>
          <w:rtl/>
        </w:rPr>
        <w:t>العمر</w:t>
      </w:r>
      <w:r w:rsidRPr="00220292">
        <w:rPr>
          <w:rFonts w:asciiTheme="majorBidi" w:hAnsiTheme="majorBidi" w:cstheme="majorBidi" w:hint="cs"/>
          <w:sz w:val="28"/>
          <w:szCs w:val="28"/>
          <w:rtl/>
        </w:rPr>
        <w:t>، و</w:t>
      </w:r>
      <w:r w:rsidRPr="00220292">
        <w:rPr>
          <w:rFonts w:asciiTheme="majorBidi" w:hAnsiTheme="majorBidi" w:cs="Times New Roman"/>
          <w:sz w:val="28"/>
          <w:szCs w:val="28"/>
          <w:rtl/>
        </w:rPr>
        <w:t>المؤهل الجامعي</w:t>
      </w:r>
      <w:r w:rsidRPr="00220292">
        <w:rPr>
          <w:rFonts w:asciiTheme="majorBidi" w:hAnsiTheme="majorBidi" w:cstheme="majorBidi" w:hint="cs"/>
          <w:sz w:val="28"/>
          <w:szCs w:val="28"/>
          <w:rtl/>
        </w:rPr>
        <w:t>، و</w:t>
      </w:r>
      <w:r w:rsidRPr="00220292">
        <w:rPr>
          <w:rFonts w:asciiTheme="majorBidi" w:hAnsiTheme="majorBidi" w:cs="Times New Roman"/>
          <w:sz w:val="28"/>
          <w:szCs w:val="28"/>
          <w:rtl/>
        </w:rPr>
        <w:t>المسمى الوظيفي</w:t>
      </w:r>
      <w:r w:rsidRPr="00220292">
        <w:rPr>
          <w:rFonts w:asciiTheme="majorBidi" w:hAnsiTheme="majorBidi" w:cstheme="majorBidi"/>
          <w:sz w:val="28"/>
          <w:szCs w:val="28"/>
          <w:rtl/>
        </w:rPr>
        <w:t>)</w:t>
      </w:r>
      <w:r w:rsidRPr="00220292">
        <w:rPr>
          <w:rFonts w:asciiTheme="majorBidi" w:hAnsiTheme="majorBidi" w:cstheme="majorBidi" w:hint="cs"/>
          <w:sz w:val="28"/>
          <w:szCs w:val="28"/>
          <w:rtl/>
        </w:rPr>
        <w:t>.</w:t>
      </w:r>
    </w:p>
    <w:p w14:paraId="04883EDA" w14:textId="77777777" w:rsidR="00220292" w:rsidRPr="00220292" w:rsidRDefault="00220292" w:rsidP="00E63210">
      <w:pPr>
        <w:tabs>
          <w:tab w:val="right" w:pos="423"/>
        </w:tabs>
        <w:spacing w:line="276" w:lineRule="auto"/>
        <w:ind w:hanging="2"/>
        <w:jc w:val="lowKashida"/>
        <w:rPr>
          <w:rFonts w:asciiTheme="majorBidi" w:hAnsiTheme="majorBidi" w:cstheme="majorBidi"/>
          <w:sz w:val="28"/>
          <w:szCs w:val="28"/>
          <w:rtl/>
        </w:rPr>
      </w:pPr>
      <w:r>
        <w:rPr>
          <w:rFonts w:asciiTheme="majorBidi" w:hAnsiTheme="majorBidi" w:cstheme="majorBidi" w:hint="cs"/>
          <w:sz w:val="28"/>
          <w:szCs w:val="28"/>
          <w:rtl/>
        </w:rPr>
        <w:t>يتفرع منها الفرضيات الآتية:</w:t>
      </w:r>
    </w:p>
    <w:p w14:paraId="673B0392" w14:textId="727FA98A" w:rsidR="00BA0A15" w:rsidRPr="00220292" w:rsidRDefault="00BA0A15" w:rsidP="00E63210">
      <w:pPr>
        <w:pStyle w:val="a6"/>
        <w:numPr>
          <w:ilvl w:val="0"/>
          <w:numId w:val="15"/>
        </w:numPr>
        <w:tabs>
          <w:tab w:val="left" w:pos="-334"/>
          <w:tab w:val="right" w:pos="423"/>
        </w:tabs>
        <w:spacing w:line="276" w:lineRule="auto"/>
        <w:ind w:left="0" w:hanging="2"/>
        <w:jc w:val="lowKashida"/>
        <w:rPr>
          <w:rFonts w:asciiTheme="majorBidi" w:hAnsiTheme="majorBidi" w:cstheme="majorBidi"/>
          <w:sz w:val="28"/>
          <w:szCs w:val="28"/>
          <w:rtl/>
        </w:rPr>
      </w:pPr>
      <w:r w:rsidRPr="00220292">
        <w:rPr>
          <w:rFonts w:asciiTheme="majorBidi" w:hAnsiTheme="majorBidi" w:cstheme="majorBidi"/>
          <w:sz w:val="28"/>
          <w:szCs w:val="28"/>
          <w:rtl/>
        </w:rPr>
        <w:t xml:space="preserve">لا </w:t>
      </w:r>
      <w:r w:rsidR="00220292">
        <w:rPr>
          <w:rFonts w:asciiTheme="majorBidi" w:hAnsiTheme="majorBidi" w:cstheme="majorBidi"/>
          <w:sz w:val="28"/>
          <w:szCs w:val="28"/>
          <w:rtl/>
        </w:rPr>
        <w:t>توج</w:t>
      </w:r>
      <w:r w:rsidRPr="00220292">
        <w:rPr>
          <w:rFonts w:asciiTheme="majorBidi" w:hAnsiTheme="majorBidi" w:cstheme="majorBidi"/>
          <w:sz w:val="28"/>
          <w:szCs w:val="28"/>
          <w:rtl/>
        </w:rPr>
        <w:t>د فروق ذات دلالة معنوية عند مستوى (</w:t>
      </w:r>
      <w:r w:rsidRPr="00220292">
        <w:rPr>
          <w:rFonts w:asciiTheme="majorBidi" w:hAnsiTheme="majorBidi" w:cstheme="majorBidi"/>
          <w:sz w:val="28"/>
          <w:szCs w:val="28"/>
        </w:rPr>
        <w:t>α ≤ 0.05</w:t>
      </w:r>
      <w:r w:rsidRPr="00220292">
        <w:rPr>
          <w:rFonts w:asciiTheme="majorBidi" w:hAnsiTheme="majorBidi" w:cstheme="majorBidi"/>
          <w:sz w:val="28"/>
          <w:szCs w:val="28"/>
          <w:rtl/>
        </w:rPr>
        <w:t xml:space="preserve">) في متوسطات إجابات أفراد عينة الدراسة تجاه </w:t>
      </w:r>
      <w:r w:rsidRPr="00220292">
        <w:rPr>
          <w:rFonts w:asciiTheme="majorBidi" w:hAnsiTheme="majorBidi" w:cs="Times New Roman"/>
          <w:sz w:val="28"/>
          <w:szCs w:val="28"/>
          <w:rtl/>
        </w:rPr>
        <w:t>دور إدارة الموارد البشرية في رفع كفاءة العاملين للنجاح في المسار الوظيفي</w:t>
      </w:r>
      <w:r w:rsidRPr="00220292">
        <w:rPr>
          <w:rFonts w:asciiTheme="majorBidi" w:hAnsiTheme="majorBidi" w:cstheme="majorBidi" w:hint="cs"/>
          <w:sz w:val="28"/>
          <w:szCs w:val="28"/>
          <w:rtl/>
        </w:rPr>
        <w:t xml:space="preserve"> </w:t>
      </w:r>
      <w:r w:rsidRPr="00220292">
        <w:rPr>
          <w:rFonts w:asciiTheme="majorBidi" w:hAnsiTheme="majorBidi" w:cstheme="majorBidi"/>
          <w:sz w:val="28"/>
          <w:szCs w:val="28"/>
          <w:rtl/>
        </w:rPr>
        <w:t xml:space="preserve">تعزى إلى </w:t>
      </w:r>
      <w:r w:rsidRPr="00220292">
        <w:rPr>
          <w:rFonts w:asciiTheme="majorBidi" w:hAnsiTheme="majorBidi" w:cstheme="majorBidi" w:hint="cs"/>
          <w:sz w:val="28"/>
          <w:szCs w:val="28"/>
          <w:rtl/>
        </w:rPr>
        <w:t>الجنس</w:t>
      </w:r>
      <w:r w:rsidRPr="00220292">
        <w:rPr>
          <w:rFonts w:asciiTheme="majorBidi" w:hAnsiTheme="majorBidi" w:cstheme="majorBidi"/>
          <w:sz w:val="28"/>
          <w:szCs w:val="28"/>
          <w:rtl/>
        </w:rPr>
        <w:t>.</w:t>
      </w:r>
    </w:p>
    <w:p w14:paraId="0ED94427" w14:textId="1C967DDC" w:rsidR="00BA0A15" w:rsidRPr="00220292" w:rsidRDefault="00BA0A15" w:rsidP="00E63210">
      <w:pPr>
        <w:pStyle w:val="a6"/>
        <w:numPr>
          <w:ilvl w:val="0"/>
          <w:numId w:val="15"/>
        </w:numPr>
        <w:tabs>
          <w:tab w:val="left" w:pos="-334"/>
          <w:tab w:val="right" w:pos="423"/>
        </w:tabs>
        <w:spacing w:line="276" w:lineRule="auto"/>
        <w:ind w:left="0" w:hanging="2"/>
        <w:jc w:val="lowKashida"/>
        <w:rPr>
          <w:rFonts w:asciiTheme="majorBidi" w:hAnsiTheme="majorBidi" w:cstheme="majorBidi"/>
          <w:sz w:val="28"/>
          <w:szCs w:val="28"/>
          <w:rtl/>
        </w:rPr>
      </w:pPr>
      <w:r w:rsidRPr="00220292">
        <w:rPr>
          <w:rFonts w:asciiTheme="majorBidi" w:hAnsiTheme="majorBidi" w:cstheme="majorBidi"/>
          <w:sz w:val="28"/>
          <w:szCs w:val="28"/>
          <w:rtl/>
        </w:rPr>
        <w:t xml:space="preserve">لا </w:t>
      </w:r>
      <w:r w:rsidR="00220292">
        <w:rPr>
          <w:rFonts w:asciiTheme="majorBidi" w:hAnsiTheme="majorBidi" w:cstheme="majorBidi"/>
          <w:sz w:val="28"/>
          <w:szCs w:val="28"/>
          <w:rtl/>
        </w:rPr>
        <w:t>توج</w:t>
      </w:r>
      <w:r w:rsidRPr="00220292">
        <w:rPr>
          <w:rFonts w:asciiTheme="majorBidi" w:hAnsiTheme="majorBidi" w:cstheme="majorBidi"/>
          <w:sz w:val="28"/>
          <w:szCs w:val="28"/>
          <w:rtl/>
        </w:rPr>
        <w:t>د فروق ذات دلالة معنوية عند مستوى (</w:t>
      </w:r>
      <w:r w:rsidRPr="00220292">
        <w:rPr>
          <w:rFonts w:asciiTheme="majorBidi" w:hAnsiTheme="majorBidi" w:cstheme="majorBidi"/>
          <w:sz w:val="28"/>
          <w:szCs w:val="28"/>
        </w:rPr>
        <w:t>α ≤ 0.05</w:t>
      </w:r>
      <w:r w:rsidRPr="00220292">
        <w:rPr>
          <w:rFonts w:asciiTheme="majorBidi" w:hAnsiTheme="majorBidi" w:cstheme="majorBidi"/>
          <w:sz w:val="28"/>
          <w:szCs w:val="28"/>
          <w:rtl/>
        </w:rPr>
        <w:t xml:space="preserve">) في متوسطات إجابات أفراد عينة الدراسة تجاه </w:t>
      </w:r>
      <w:r w:rsidRPr="00220292">
        <w:rPr>
          <w:rFonts w:asciiTheme="majorBidi" w:hAnsiTheme="majorBidi" w:cs="Times New Roman"/>
          <w:sz w:val="28"/>
          <w:szCs w:val="28"/>
          <w:rtl/>
        </w:rPr>
        <w:t>دور إدارة الموارد البشرية في رفع كفاءة العاملين للنجاح في المسار الوظيفي</w:t>
      </w:r>
      <w:r w:rsidRPr="00220292">
        <w:rPr>
          <w:rFonts w:asciiTheme="majorBidi" w:hAnsiTheme="majorBidi" w:cstheme="majorBidi" w:hint="cs"/>
          <w:sz w:val="28"/>
          <w:szCs w:val="28"/>
          <w:rtl/>
        </w:rPr>
        <w:t xml:space="preserve"> </w:t>
      </w:r>
      <w:r w:rsidRPr="00220292">
        <w:rPr>
          <w:rFonts w:asciiTheme="majorBidi" w:hAnsiTheme="majorBidi" w:cstheme="majorBidi"/>
          <w:sz w:val="28"/>
          <w:szCs w:val="28"/>
          <w:rtl/>
        </w:rPr>
        <w:t xml:space="preserve">تعزى إلى </w:t>
      </w:r>
      <w:r w:rsidRPr="00220292">
        <w:rPr>
          <w:rFonts w:asciiTheme="majorBidi" w:hAnsiTheme="majorBidi" w:cstheme="majorBidi" w:hint="cs"/>
          <w:sz w:val="28"/>
          <w:szCs w:val="28"/>
          <w:rtl/>
        </w:rPr>
        <w:t>الحالة الاجتماعية</w:t>
      </w:r>
      <w:r w:rsidRPr="00220292">
        <w:rPr>
          <w:rFonts w:asciiTheme="majorBidi" w:hAnsiTheme="majorBidi" w:cstheme="majorBidi"/>
          <w:sz w:val="28"/>
          <w:szCs w:val="28"/>
          <w:rtl/>
        </w:rPr>
        <w:t>.</w:t>
      </w:r>
    </w:p>
    <w:p w14:paraId="33437B2A" w14:textId="77777777" w:rsidR="00BA0A15" w:rsidRPr="00220292" w:rsidRDefault="00BA0A15" w:rsidP="00E63210">
      <w:pPr>
        <w:pStyle w:val="a6"/>
        <w:numPr>
          <w:ilvl w:val="0"/>
          <w:numId w:val="15"/>
        </w:numPr>
        <w:tabs>
          <w:tab w:val="left" w:pos="-334"/>
          <w:tab w:val="right" w:pos="423"/>
        </w:tabs>
        <w:spacing w:line="276" w:lineRule="auto"/>
        <w:ind w:left="0" w:hanging="2"/>
        <w:jc w:val="lowKashida"/>
        <w:rPr>
          <w:rFonts w:asciiTheme="majorBidi" w:hAnsiTheme="majorBidi" w:cstheme="majorBidi"/>
          <w:sz w:val="28"/>
          <w:szCs w:val="28"/>
          <w:rtl/>
        </w:rPr>
      </w:pPr>
      <w:r w:rsidRPr="00220292">
        <w:rPr>
          <w:rFonts w:asciiTheme="majorBidi" w:hAnsiTheme="majorBidi" w:cstheme="majorBidi"/>
          <w:sz w:val="28"/>
          <w:szCs w:val="28"/>
          <w:rtl/>
        </w:rPr>
        <w:t>لا توجد فروق ذات دلالة إحصائية عند مستوى معنوية (</w:t>
      </w:r>
      <w:r w:rsidRPr="00220292">
        <w:rPr>
          <w:rFonts w:asciiTheme="majorBidi" w:hAnsiTheme="majorBidi" w:cstheme="majorBidi"/>
          <w:sz w:val="28"/>
          <w:szCs w:val="28"/>
        </w:rPr>
        <w:t>α ≤ 0.05</w:t>
      </w:r>
      <w:r w:rsidRPr="00220292">
        <w:rPr>
          <w:rFonts w:asciiTheme="majorBidi" w:hAnsiTheme="majorBidi" w:cstheme="majorBidi"/>
          <w:sz w:val="28"/>
          <w:szCs w:val="28"/>
          <w:rtl/>
        </w:rPr>
        <w:t xml:space="preserve">) في متوسطات إجابات أفراد عينة الدراسة تجاه </w:t>
      </w:r>
      <w:r w:rsidRPr="00220292">
        <w:rPr>
          <w:rFonts w:asciiTheme="majorBidi" w:hAnsiTheme="majorBidi" w:cs="Times New Roman"/>
          <w:sz w:val="28"/>
          <w:szCs w:val="28"/>
          <w:rtl/>
        </w:rPr>
        <w:t>دور إدارة الموارد البشرية في رفع كفاءة العاملين للنجاح في المسار الوظيفي</w:t>
      </w:r>
      <w:r w:rsidRPr="00220292">
        <w:rPr>
          <w:rFonts w:asciiTheme="majorBidi" w:hAnsiTheme="majorBidi" w:cstheme="majorBidi" w:hint="cs"/>
          <w:sz w:val="28"/>
          <w:szCs w:val="28"/>
          <w:rtl/>
        </w:rPr>
        <w:t xml:space="preserve"> </w:t>
      </w:r>
      <w:r w:rsidRPr="00220292">
        <w:rPr>
          <w:rFonts w:asciiTheme="majorBidi" w:hAnsiTheme="majorBidi" w:cstheme="majorBidi"/>
          <w:sz w:val="28"/>
          <w:szCs w:val="28"/>
          <w:rtl/>
        </w:rPr>
        <w:t xml:space="preserve">تعزى إلى </w:t>
      </w:r>
      <w:r w:rsidRPr="00220292">
        <w:rPr>
          <w:rFonts w:asciiTheme="majorBidi" w:hAnsiTheme="majorBidi" w:cstheme="majorBidi" w:hint="cs"/>
          <w:sz w:val="28"/>
          <w:szCs w:val="28"/>
          <w:rtl/>
        </w:rPr>
        <w:t>سنوات الخبرة</w:t>
      </w:r>
      <w:r w:rsidRPr="00220292">
        <w:rPr>
          <w:rFonts w:asciiTheme="majorBidi" w:hAnsiTheme="majorBidi" w:cstheme="majorBidi"/>
          <w:sz w:val="28"/>
          <w:szCs w:val="28"/>
          <w:rtl/>
        </w:rPr>
        <w:t>.</w:t>
      </w:r>
    </w:p>
    <w:p w14:paraId="4E34703E" w14:textId="0360234A" w:rsidR="00BA0A15" w:rsidRPr="00220292" w:rsidRDefault="00BA0A15" w:rsidP="00E63210">
      <w:pPr>
        <w:pStyle w:val="a6"/>
        <w:numPr>
          <w:ilvl w:val="0"/>
          <w:numId w:val="15"/>
        </w:numPr>
        <w:tabs>
          <w:tab w:val="left" w:pos="-334"/>
          <w:tab w:val="right" w:pos="423"/>
        </w:tabs>
        <w:spacing w:line="276" w:lineRule="auto"/>
        <w:ind w:left="0" w:hanging="2"/>
        <w:jc w:val="lowKashida"/>
        <w:rPr>
          <w:rFonts w:asciiTheme="majorBidi" w:hAnsiTheme="majorBidi" w:cstheme="majorBidi"/>
          <w:sz w:val="28"/>
          <w:szCs w:val="28"/>
          <w:rtl/>
        </w:rPr>
      </w:pPr>
      <w:r w:rsidRPr="00220292">
        <w:rPr>
          <w:rFonts w:asciiTheme="majorBidi" w:hAnsiTheme="majorBidi" w:cstheme="majorBidi"/>
          <w:sz w:val="28"/>
          <w:szCs w:val="28"/>
          <w:rtl/>
        </w:rPr>
        <w:t>لا توجد فروق ذات دلالة إحصائية عند مستوى معنوية (</w:t>
      </w:r>
      <w:r w:rsidRPr="00220292">
        <w:rPr>
          <w:rFonts w:asciiTheme="majorBidi" w:hAnsiTheme="majorBidi" w:cstheme="majorBidi"/>
          <w:sz w:val="28"/>
          <w:szCs w:val="28"/>
        </w:rPr>
        <w:t>α ≤ 0.05</w:t>
      </w:r>
      <w:r w:rsidRPr="00220292">
        <w:rPr>
          <w:rFonts w:asciiTheme="majorBidi" w:hAnsiTheme="majorBidi" w:cstheme="majorBidi"/>
          <w:sz w:val="28"/>
          <w:szCs w:val="28"/>
          <w:rtl/>
        </w:rPr>
        <w:t xml:space="preserve">) في متوسطات إجابات أفراد عينة الدراسة تجاه </w:t>
      </w:r>
      <w:r w:rsidRPr="00220292">
        <w:rPr>
          <w:rFonts w:asciiTheme="majorBidi" w:hAnsiTheme="majorBidi" w:cs="Times New Roman"/>
          <w:sz w:val="28"/>
          <w:szCs w:val="28"/>
          <w:rtl/>
        </w:rPr>
        <w:t>دور إدارة الموارد البشرية في رفع كفاءة العاملين للنجاح في المسار الوظيفي</w:t>
      </w:r>
      <w:r w:rsidRPr="00220292">
        <w:rPr>
          <w:rFonts w:asciiTheme="majorBidi" w:hAnsiTheme="majorBidi" w:cstheme="majorBidi" w:hint="cs"/>
          <w:sz w:val="28"/>
          <w:szCs w:val="28"/>
          <w:rtl/>
        </w:rPr>
        <w:t xml:space="preserve"> </w:t>
      </w:r>
      <w:r w:rsidRPr="00220292">
        <w:rPr>
          <w:rFonts w:asciiTheme="majorBidi" w:hAnsiTheme="majorBidi" w:cstheme="majorBidi"/>
          <w:sz w:val="28"/>
          <w:szCs w:val="28"/>
          <w:rtl/>
        </w:rPr>
        <w:t xml:space="preserve">تعزى إلى </w:t>
      </w:r>
      <w:r w:rsidRPr="00220292">
        <w:rPr>
          <w:rFonts w:asciiTheme="majorBidi" w:hAnsiTheme="majorBidi" w:cstheme="majorBidi" w:hint="cs"/>
          <w:sz w:val="28"/>
          <w:szCs w:val="28"/>
          <w:rtl/>
        </w:rPr>
        <w:t>العمر</w:t>
      </w:r>
    </w:p>
    <w:p w14:paraId="55C08329" w14:textId="77777777" w:rsidR="00BA0A15" w:rsidRPr="00220292" w:rsidRDefault="00BA0A15" w:rsidP="00DB4407">
      <w:pPr>
        <w:pStyle w:val="a6"/>
        <w:numPr>
          <w:ilvl w:val="0"/>
          <w:numId w:val="15"/>
        </w:numPr>
        <w:tabs>
          <w:tab w:val="left" w:pos="-334"/>
          <w:tab w:val="right" w:pos="423"/>
        </w:tabs>
        <w:spacing w:after="0" w:line="240" w:lineRule="auto"/>
        <w:ind w:left="0" w:hanging="2"/>
        <w:jc w:val="lowKashida"/>
        <w:rPr>
          <w:rFonts w:asciiTheme="majorBidi" w:hAnsiTheme="majorBidi" w:cstheme="majorBidi"/>
          <w:sz w:val="28"/>
          <w:szCs w:val="28"/>
          <w:rtl/>
        </w:rPr>
      </w:pPr>
      <w:r w:rsidRPr="00220292">
        <w:rPr>
          <w:rFonts w:asciiTheme="majorBidi" w:hAnsiTheme="majorBidi" w:cstheme="majorBidi"/>
          <w:sz w:val="28"/>
          <w:szCs w:val="28"/>
          <w:rtl/>
        </w:rPr>
        <w:t>لا توجد فروق ذات دلالة إحصائية عند مستوى معنوية (</w:t>
      </w:r>
      <w:r w:rsidRPr="00220292">
        <w:rPr>
          <w:rFonts w:asciiTheme="majorBidi" w:hAnsiTheme="majorBidi" w:cstheme="majorBidi"/>
          <w:sz w:val="28"/>
          <w:szCs w:val="28"/>
        </w:rPr>
        <w:t>α ≤ 0.05</w:t>
      </w:r>
      <w:r w:rsidRPr="00220292">
        <w:rPr>
          <w:rFonts w:asciiTheme="majorBidi" w:hAnsiTheme="majorBidi" w:cstheme="majorBidi"/>
          <w:sz w:val="28"/>
          <w:szCs w:val="28"/>
          <w:rtl/>
        </w:rPr>
        <w:t xml:space="preserve">) في متوسطات إجابات أفراد عينة الدراسة تجاه </w:t>
      </w:r>
      <w:r w:rsidRPr="00220292">
        <w:rPr>
          <w:rFonts w:asciiTheme="majorBidi" w:hAnsiTheme="majorBidi" w:cs="Times New Roman"/>
          <w:sz w:val="28"/>
          <w:szCs w:val="28"/>
          <w:rtl/>
        </w:rPr>
        <w:t>دور إدارة الموارد البشرية في رفع كفاءة العاملين للنجاح في المسار الوظيفي</w:t>
      </w:r>
      <w:r w:rsidRPr="00220292">
        <w:rPr>
          <w:rFonts w:asciiTheme="majorBidi" w:hAnsiTheme="majorBidi" w:cstheme="majorBidi" w:hint="cs"/>
          <w:sz w:val="28"/>
          <w:szCs w:val="28"/>
          <w:rtl/>
        </w:rPr>
        <w:t xml:space="preserve"> </w:t>
      </w:r>
      <w:r w:rsidRPr="00220292">
        <w:rPr>
          <w:rFonts w:asciiTheme="majorBidi" w:hAnsiTheme="majorBidi" w:cstheme="majorBidi"/>
          <w:sz w:val="28"/>
          <w:szCs w:val="28"/>
          <w:rtl/>
        </w:rPr>
        <w:t xml:space="preserve">تعزى إلى </w:t>
      </w:r>
      <w:r w:rsidRPr="00220292">
        <w:rPr>
          <w:rFonts w:asciiTheme="majorBidi" w:hAnsiTheme="majorBidi" w:cstheme="majorBidi" w:hint="cs"/>
          <w:sz w:val="28"/>
          <w:szCs w:val="28"/>
          <w:rtl/>
        </w:rPr>
        <w:t>المؤهل العلمي</w:t>
      </w:r>
      <w:r w:rsidRPr="00220292">
        <w:rPr>
          <w:rFonts w:asciiTheme="majorBidi" w:hAnsiTheme="majorBidi" w:cstheme="majorBidi"/>
          <w:sz w:val="28"/>
          <w:szCs w:val="28"/>
          <w:rtl/>
        </w:rPr>
        <w:t>.</w:t>
      </w:r>
    </w:p>
    <w:p w14:paraId="6F15984E" w14:textId="2A5601B3" w:rsidR="00C270F7" w:rsidRPr="00DB4407" w:rsidRDefault="00220292" w:rsidP="00DB4407">
      <w:pPr>
        <w:pStyle w:val="a6"/>
        <w:numPr>
          <w:ilvl w:val="0"/>
          <w:numId w:val="15"/>
        </w:numPr>
        <w:tabs>
          <w:tab w:val="left" w:pos="-334"/>
          <w:tab w:val="right" w:pos="423"/>
        </w:tabs>
        <w:spacing w:after="0" w:line="240" w:lineRule="auto"/>
        <w:ind w:left="0" w:hanging="2"/>
        <w:jc w:val="lowKashida"/>
        <w:rPr>
          <w:rFonts w:asciiTheme="majorBidi" w:hAnsiTheme="majorBidi" w:cstheme="majorBidi"/>
          <w:sz w:val="28"/>
          <w:szCs w:val="28"/>
          <w:rtl/>
        </w:rPr>
      </w:pPr>
      <w:r w:rsidRPr="00220292">
        <w:rPr>
          <w:rFonts w:asciiTheme="majorBidi" w:hAnsiTheme="majorBidi" w:cstheme="majorBidi"/>
          <w:sz w:val="28"/>
          <w:szCs w:val="28"/>
          <w:rtl/>
        </w:rPr>
        <w:t>لا توجد فروق ذات دلالة إحصائية عند مستوى معنوية (</w:t>
      </w:r>
      <w:r w:rsidRPr="00220292">
        <w:rPr>
          <w:rFonts w:asciiTheme="majorBidi" w:hAnsiTheme="majorBidi" w:cstheme="majorBidi"/>
          <w:sz w:val="28"/>
          <w:szCs w:val="28"/>
        </w:rPr>
        <w:t>α ≤ 0.05</w:t>
      </w:r>
      <w:r w:rsidRPr="00220292">
        <w:rPr>
          <w:rFonts w:asciiTheme="majorBidi" w:hAnsiTheme="majorBidi" w:cstheme="majorBidi"/>
          <w:sz w:val="28"/>
          <w:szCs w:val="28"/>
          <w:rtl/>
        </w:rPr>
        <w:t xml:space="preserve">) في متوسطات إجابات أفراد عينة الدراسة تجاه </w:t>
      </w:r>
      <w:r w:rsidRPr="00220292">
        <w:rPr>
          <w:rFonts w:asciiTheme="majorBidi" w:hAnsiTheme="majorBidi" w:cs="Times New Roman"/>
          <w:sz w:val="28"/>
          <w:szCs w:val="28"/>
          <w:rtl/>
        </w:rPr>
        <w:t>دور إدارة الموارد البشرية في رفع كفاءة العاملين للنجاح في المسار الوظيفي</w:t>
      </w:r>
      <w:r w:rsidRPr="00220292">
        <w:rPr>
          <w:rFonts w:asciiTheme="majorBidi" w:hAnsiTheme="majorBidi" w:cstheme="majorBidi" w:hint="cs"/>
          <w:sz w:val="28"/>
          <w:szCs w:val="28"/>
          <w:rtl/>
        </w:rPr>
        <w:t xml:space="preserve"> </w:t>
      </w:r>
      <w:r w:rsidRPr="00220292">
        <w:rPr>
          <w:rFonts w:asciiTheme="majorBidi" w:hAnsiTheme="majorBidi" w:cstheme="majorBidi"/>
          <w:sz w:val="28"/>
          <w:szCs w:val="28"/>
          <w:rtl/>
        </w:rPr>
        <w:t xml:space="preserve">تعزى إلى </w:t>
      </w:r>
      <w:r w:rsidRPr="00220292">
        <w:rPr>
          <w:rFonts w:asciiTheme="majorBidi" w:hAnsiTheme="majorBidi" w:cstheme="majorBidi" w:hint="cs"/>
          <w:sz w:val="28"/>
          <w:szCs w:val="28"/>
          <w:rtl/>
        </w:rPr>
        <w:t>الوظيفة الحالية</w:t>
      </w:r>
      <w:r>
        <w:rPr>
          <w:rFonts w:asciiTheme="majorBidi" w:hAnsiTheme="majorBidi" w:cstheme="majorBidi" w:hint="cs"/>
          <w:sz w:val="28"/>
          <w:szCs w:val="28"/>
          <w:rtl/>
        </w:rPr>
        <w:t>.</w:t>
      </w:r>
    </w:p>
    <w:p w14:paraId="2B1BA4C7" w14:textId="5E8D296D" w:rsidR="00C270F7" w:rsidRDefault="00C270F7" w:rsidP="00E63210">
      <w:pPr>
        <w:tabs>
          <w:tab w:val="right" w:pos="423"/>
        </w:tabs>
        <w:jc w:val="center"/>
        <w:rPr>
          <w:rFonts w:ascii="Sakkal Majalla" w:hAnsi="Sakkal Majalla" w:cs="Sakkal Majalla"/>
          <w:b/>
          <w:bCs/>
          <w:sz w:val="48"/>
          <w:szCs w:val="48"/>
          <w:u w:val="single"/>
          <w:rtl/>
        </w:rPr>
      </w:pPr>
    </w:p>
    <w:p w14:paraId="687B3135" w14:textId="591BACB2" w:rsidR="00C270F7" w:rsidRDefault="00C270F7" w:rsidP="00E63210">
      <w:pPr>
        <w:tabs>
          <w:tab w:val="right" w:pos="423"/>
        </w:tabs>
        <w:jc w:val="center"/>
        <w:rPr>
          <w:rFonts w:ascii="Sakkal Majalla" w:hAnsi="Sakkal Majalla" w:cs="Sakkal Majalla"/>
          <w:b/>
          <w:bCs/>
          <w:sz w:val="48"/>
          <w:szCs w:val="48"/>
          <w:u w:val="single"/>
          <w:rtl/>
        </w:rPr>
      </w:pPr>
    </w:p>
    <w:p w14:paraId="294C1BD5" w14:textId="67D47CC3" w:rsidR="00C270F7" w:rsidRDefault="00C270F7" w:rsidP="00DB4407">
      <w:pPr>
        <w:tabs>
          <w:tab w:val="right" w:pos="423"/>
        </w:tabs>
        <w:rPr>
          <w:rFonts w:ascii="Sakkal Majalla" w:hAnsi="Sakkal Majalla" w:cs="Sakkal Majalla"/>
          <w:b/>
          <w:bCs/>
          <w:sz w:val="48"/>
          <w:szCs w:val="48"/>
          <w:u w:val="single"/>
          <w:rtl/>
        </w:rPr>
      </w:pPr>
    </w:p>
    <w:p w14:paraId="5DC3427E" w14:textId="26DACD11" w:rsidR="00C270F7" w:rsidRDefault="00C270F7" w:rsidP="00E63210">
      <w:pPr>
        <w:tabs>
          <w:tab w:val="right" w:pos="423"/>
        </w:tabs>
        <w:jc w:val="center"/>
        <w:rPr>
          <w:rFonts w:ascii="Sakkal Majalla" w:hAnsi="Sakkal Majalla" w:cs="Sakkal Majalla"/>
          <w:b/>
          <w:bCs/>
          <w:sz w:val="48"/>
          <w:szCs w:val="48"/>
          <w:u w:val="single"/>
          <w:rtl/>
        </w:rPr>
      </w:pPr>
    </w:p>
    <w:p w14:paraId="32F9D13B" w14:textId="34DC85EC" w:rsidR="00C270F7" w:rsidRDefault="00C270F7" w:rsidP="00E63210">
      <w:pPr>
        <w:tabs>
          <w:tab w:val="right" w:pos="423"/>
        </w:tabs>
        <w:jc w:val="center"/>
        <w:rPr>
          <w:rFonts w:ascii="Sakkal Majalla" w:hAnsi="Sakkal Majalla" w:cs="Sakkal Majalla"/>
          <w:b/>
          <w:bCs/>
          <w:sz w:val="48"/>
          <w:szCs w:val="48"/>
          <w:u w:val="single"/>
          <w:rtl/>
        </w:rPr>
      </w:pPr>
    </w:p>
    <w:p w14:paraId="0B0A7F23" w14:textId="77777777" w:rsidR="00C270F7" w:rsidRDefault="00C270F7" w:rsidP="00E63210">
      <w:pPr>
        <w:tabs>
          <w:tab w:val="right" w:pos="423"/>
        </w:tabs>
        <w:jc w:val="center"/>
        <w:rPr>
          <w:rFonts w:ascii="Sakkal Majalla" w:hAnsi="Sakkal Majalla" w:cs="Sakkal Majalla"/>
          <w:b/>
          <w:bCs/>
          <w:sz w:val="48"/>
          <w:szCs w:val="48"/>
          <w:u w:val="single"/>
          <w:rtl/>
        </w:rPr>
      </w:pPr>
    </w:p>
    <w:p w14:paraId="56079942" w14:textId="7EF5C246" w:rsidR="00A70BC2" w:rsidRDefault="00A70BC2" w:rsidP="00E63210">
      <w:pPr>
        <w:tabs>
          <w:tab w:val="right" w:pos="423"/>
        </w:tabs>
        <w:rPr>
          <w:rFonts w:ascii="Sakkal Majalla" w:hAnsi="Sakkal Majalla" w:cs="Sakkal Majalla"/>
          <w:b/>
          <w:bCs/>
          <w:sz w:val="48"/>
          <w:szCs w:val="48"/>
          <w:u w:val="single"/>
          <w:rtl/>
        </w:rPr>
      </w:pPr>
    </w:p>
    <w:p w14:paraId="63D97BF4" w14:textId="49297202" w:rsidR="00A70BC2" w:rsidRPr="00C270F7" w:rsidRDefault="00A70BC2" w:rsidP="00E63210">
      <w:pPr>
        <w:tabs>
          <w:tab w:val="right" w:pos="423"/>
        </w:tabs>
        <w:spacing w:after="120" w:line="240" w:lineRule="auto"/>
        <w:jc w:val="center"/>
        <w:rPr>
          <w:rFonts w:ascii="Times New Roman" w:eastAsia="Calibri" w:hAnsi="Times New Roman" w:cs="PT Bold Heading"/>
          <w:sz w:val="36"/>
          <w:szCs w:val="32"/>
          <w:u w:val="single"/>
          <w:rtl/>
        </w:rPr>
      </w:pPr>
      <w:r w:rsidRPr="00C270F7">
        <w:rPr>
          <w:rFonts w:ascii="Times New Roman" w:eastAsia="Calibri" w:hAnsi="Times New Roman" w:cs="PT Bold Heading" w:hint="cs"/>
          <w:sz w:val="36"/>
          <w:szCs w:val="32"/>
          <w:u w:val="single"/>
          <w:rtl/>
        </w:rPr>
        <w:t>الفصل الثاني</w:t>
      </w:r>
    </w:p>
    <w:p w14:paraId="29753A00" w14:textId="77777777" w:rsidR="00A70BC2" w:rsidRPr="00C270F7" w:rsidRDefault="00A70BC2" w:rsidP="00E63210">
      <w:pPr>
        <w:tabs>
          <w:tab w:val="right" w:pos="423"/>
        </w:tabs>
        <w:spacing w:after="120" w:line="240" w:lineRule="auto"/>
        <w:jc w:val="center"/>
        <w:rPr>
          <w:rFonts w:ascii="Times New Roman" w:eastAsia="Calibri" w:hAnsi="Times New Roman" w:cs="PT Bold Heading"/>
          <w:sz w:val="36"/>
          <w:szCs w:val="32"/>
          <w:u w:val="single"/>
          <w:rtl/>
        </w:rPr>
      </w:pPr>
      <w:r w:rsidRPr="00C270F7">
        <w:rPr>
          <w:rFonts w:ascii="Times New Roman" w:eastAsia="Calibri" w:hAnsi="Times New Roman" w:cs="PT Bold Heading" w:hint="cs"/>
          <w:sz w:val="36"/>
          <w:szCs w:val="32"/>
          <w:u w:val="single"/>
          <w:rtl/>
        </w:rPr>
        <w:t>الدراسات السابقة</w:t>
      </w:r>
    </w:p>
    <w:p w14:paraId="7BA25626" w14:textId="7D1FCB00" w:rsidR="00A70BC2" w:rsidRDefault="00A70BC2" w:rsidP="00E63210">
      <w:pPr>
        <w:tabs>
          <w:tab w:val="right" w:pos="327"/>
          <w:tab w:val="right" w:pos="423"/>
        </w:tabs>
        <w:spacing w:line="360" w:lineRule="auto"/>
        <w:jc w:val="both"/>
        <w:rPr>
          <w:rFonts w:ascii="Sakkal Majalla" w:hAnsi="Sakkal Majalla" w:cs="Sakkal Majalla"/>
          <w:sz w:val="26"/>
          <w:szCs w:val="26"/>
          <w:u w:val="single"/>
          <w:rtl/>
          <w:lang w:bidi="ar-EG"/>
        </w:rPr>
      </w:pPr>
    </w:p>
    <w:p w14:paraId="0BD89D48" w14:textId="220844CB" w:rsidR="00A70BC2" w:rsidRDefault="00A70BC2" w:rsidP="00E63210">
      <w:pPr>
        <w:tabs>
          <w:tab w:val="right" w:pos="327"/>
          <w:tab w:val="right" w:pos="423"/>
        </w:tabs>
        <w:spacing w:line="360" w:lineRule="auto"/>
        <w:jc w:val="both"/>
        <w:rPr>
          <w:rFonts w:ascii="Sakkal Majalla" w:hAnsi="Sakkal Majalla" w:cs="Sakkal Majalla"/>
          <w:sz w:val="26"/>
          <w:szCs w:val="26"/>
          <w:u w:val="single"/>
          <w:rtl/>
          <w:lang w:bidi="ar-EG"/>
        </w:rPr>
      </w:pPr>
    </w:p>
    <w:p w14:paraId="3243D2D9" w14:textId="020252B4" w:rsidR="00A70BC2" w:rsidRDefault="00A70BC2" w:rsidP="00E63210">
      <w:pPr>
        <w:tabs>
          <w:tab w:val="right" w:pos="327"/>
          <w:tab w:val="right" w:pos="423"/>
        </w:tabs>
        <w:spacing w:line="360" w:lineRule="auto"/>
        <w:jc w:val="both"/>
        <w:rPr>
          <w:rFonts w:ascii="Sakkal Majalla" w:hAnsi="Sakkal Majalla" w:cs="Sakkal Majalla"/>
          <w:sz w:val="26"/>
          <w:szCs w:val="26"/>
          <w:u w:val="single"/>
          <w:rtl/>
          <w:lang w:bidi="ar-EG"/>
        </w:rPr>
      </w:pPr>
    </w:p>
    <w:p w14:paraId="2E2B7A77" w14:textId="349F7FF8" w:rsidR="00A70BC2" w:rsidRDefault="00A70BC2" w:rsidP="00E63210">
      <w:pPr>
        <w:tabs>
          <w:tab w:val="right" w:pos="327"/>
          <w:tab w:val="right" w:pos="423"/>
        </w:tabs>
        <w:spacing w:line="360" w:lineRule="auto"/>
        <w:jc w:val="both"/>
        <w:rPr>
          <w:rFonts w:ascii="Sakkal Majalla" w:hAnsi="Sakkal Majalla" w:cs="Sakkal Majalla"/>
          <w:sz w:val="26"/>
          <w:szCs w:val="26"/>
          <w:u w:val="single"/>
          <w:rtl/>
          <w:lang w:bidi="ar-EG"/>
        </w:rPr>
      </w:pPr>
    </w:p>
    <w:p w14:paraId="65FD0A15" w14:textId="6FC21833" w:rsidR="00A70BC2" w:rsidRDefault="00A70BC2" w:rsidP="00E63210">
      <w:pPr>
        <w:tabs>
          <w:tab w:val="right" w:pos="327"/>
          <w:tab w:val="right" w:pos="423"/>
        </w:tabs>
        <w:spacing w:line="360" w:lineRule="auto"/>
        <w:jc w:val="both"/>
        <w:rPr>
          <w:rFonts w:ascii="Sakkal Majalla" w:hAnsi="Sakkal Majalla" w:cs="Sakkal Majalla"/>
          <w:sz w:val="26"/>
          <w:szCs w:val="26"/>
          <w:u w:val="single"/>
          <w:rtl/>
          <w:lang w:bidi="ar-EG"/>
        </w:rPr>
      </w:pPr>
    </w:p>
    <w:p w14:paraId="04275BC2" w14:textId="0F31E48D" w:rsidR="00A70BC2" w:rsidRDefault="00A70BC2" w:rsidP="00E63210">
      <w:pPr>
        <w:tabs>
          <w:tab w:val="right" w:pos="327"/>
          <w:tab w:val="right" w:pos="423"/>
        </w:tabs>
        <w:spacing w:line="360" w:lineRule="auto"/>
        <w:jc w:val="both"/>
        <w:rPr>
          <w:rFonts w:ascii="Sakkal Majalla" w:hAnsi="Sakkal Majalla" w:cs="Sakkal Majalla"/>
          <w:sz w:val="26"/>
          <w:szCs w:val="26"/>
          <w:u w:val="single"/>
          <w:rtl/>
          <w:lang w:bidi="ar-EG"/>
        </w:rPr>
      </w:pPr>
    </w:p>
    <w:p w14:paraId="0819B0B8" w14:textId="470CFFE9" w:rsidR="00A70BC2" w:rsidRDefault="00A70BC2" w:rsidP="00E63210">
      <w:pPr>
        <w:tabs>
          <w:tab w:val="right" w:pos="327"/>
          <w:tab w:val="right" w:pos="423"/>
        </w:tabs>
        <w:spacing w:line="360" w:lineRule="auto"/>
        <w:jc w:val="both"/>
        <w:rPr>
          <w:rFonts w:ascii="Sakkal Majalla" w:hAnsi="Sakkal Majalla" w:cs="Sakkal Majalla"/>
          <w:sz w:val="26"/>
          <w:szCs w:val="26"/>
          <w:u w:val="single"/>
          <w:rtl/>
          <w:lang w:bidi="ar-EG"/>
        </w:rPr>
      </w:pPr>
    </w:p>
    <w:p w14:paraId="58C25F17" w14:textId="4FF3286C" w:rsidR="003D79AB" w:rsidRDefault="003D79AB" w:rsidP="00E63210">
      <w:pPr>
        <w:tabs>
          <w:tab w:val="right" w:pos="327"/>
          <w:tab w:val="right" w:pos="423"/>
        </w:tabs>
        <w:spacing w:line="360" w:lineRule="auto"/>
        <w:jc w:val="both"/>
        <w:rPr>
          <w:rFonts w:ascii="Sakkal Majalla" w:hAnsi="Sakkal Majalla" w:cs="Sakkal Majalla"/>
          <w:sz w:val="26"/>
          <w:szCs w:val="26"/>
          <w:u w:val="single"/>
          <w:rtl/>
          <w:lang w:bidi="ar-EG"/>
        </w:rPr>
      </w:pPr>
    </w:p>
    <w:p w14:paraId="3E6293FF" w14:textId="77777777" w:rsidR="00AD2DE0" w:rsidRDefault="00AD2DE0" w:rsidP="00E63210">
      <w:pPr>
        <w:tabs>
          <w:tab w:val="right" w:pos="327"/>
          <w:tab w:val="right" w:pos="423"/>
        </w:tabs>
        <w:spacing w:line="360" w:lineRule="auto"/>
        <w:jc w:val="both"/>
        <w:rPr>
          <w:rFonts w:ascii="Sakkal Majalla" w:hAnsi="Sakkal Majalla" w:cs="Sakkal Majalla"/>
          <w:sz w:val="26"/>
          <w:szCs w:val="26"/>
          <w:u w:val="single"/>
          <w:rtl/>
          <w:lang w:bidi="ar-EG"/>
        </w:rPr>
      </w:pPr>
    </w:p>
    <w:p w14:paraId="03E2FD78" w14:textId="13377902" w:rsidR="00A70BC2" w:rsidRPr="00A70BC2" w:rsidRDefault="00A70BC2" w:rsidP="00E63210">
      <w:pPr>
        <w:tabs>
          <w:tab w:val="right" w:pos="327"/>
          <w:tab w:val="right" w:pos="423"/>
        </w:tabs>
        <w:spacing w:line="360" w:lineRule="auto"/>
        <w:jc w:val="both"/>
        <w:rPr>
          <w:rFonts w:ascii="Sakkal Majalla" w:hAnsi="Sakkal Majalla" w:cs="Sakkal Majalla"/>
          <w:sz w:val="26"/>
          <w:szCs w:val="26"/>
          <w:u w:val="single"/>
          <w:rtl/>
          <w:lang w:bidi="ar-EG"/>
        </w:rPr>
      </w:pPr>
    </w:p>
    <w:p w14:paraId="7AF53473" w14:textId="18E5BA77" w:rsidR="00BB154C" w:rsidRPr="00220292" w:rsidRDefault="00D22171" w:rsidP="00E63210">
      <w:pPr>
        <w:tabs>
          <w:tab w:val="right" w:pos="423"/>
        </w:tabs>
        <w:spacing w:line="360" w:lineRule="auto"/>
        <w:ind w:firstLine="327"/>
        <w:jc w:val="lowKashida"/>
        <w:rPr>
          <w:rFonts w:asciiTheme="majorBidi" w:hAnsiTheme="majorBidi" w:cstheme="majorBidi"/>
          <w:b/>
          <w:bCs/>
          <w:sz w:val="28"/>
          <w:szCs w:val="28"/>
          <w:u w:val="single"/>
          <w:rtl/>
        </w:rPr>
      </w:pPr>
      <w:bookmarkStart w:id="8" w:name="_Hlk172024794"/>
      <w:bookmarkEnd w:id="7"/>
      <w:r w:rsidRPr="00220292">
        <w:rPr>
          <w:rFonts w:asciiTheme="majorBidi" w:hAnsiTheme="majorBidi" w:cstheme="majorBidi"/>
          <w:b/>
          <w:bCs/>
          <w:sz w:val="28"/>
          <w:szCs w:val="28"/>
          <w:u w:val="single"/>
          <w:rtl/>
        </w:rPr>
        <w:t>الدراسات السابقة</w:t>
      </w:r>
      <w:r w:rsidR="00A74F76" w:rsidRPr="00220292">
        <w:rPr>
          <w:rFonts w:asciiTheme="majorBidi" w:hAnsiTheme="majorBidi" w:cstheme="majorBidi"/>
          <w:b/>
          <w:bCs/>
          <w:sz w:val="28"/>
          <w:szCs w:val="28"/>
          <w:u w:val="single"/>
          <w:rtl/>
        </w:rPr>
        <w:t>:</w:t>
      </w:r>
    </w:p>
    <w:p w14:paraId="1094BCEC" w14:textId="460104F1" w:rsidR="009B040A" w:rsidRPr="00220292" w:rsidRDefault="009B040A" w:rsidP="00E63210">
      <w:pPr>
        <w:pStyle w:val="a6"/>
        <w:numPr>
          <w:ilvl w:val="0"/>
          <w:numId w:val="8"/>
        </w:numPr>
        <w:tabs>
          <w:tab w:val="right" w:pos="281"/>
          <w:tab w:val="right" w:pos="423"/>
        </w:tabs>
        <w:spacing w:line="276" w:lineRule="auto"/>
        <w:ind w:left="-2" w:firstLine="0"/>
        <w:jc w:val="lowKashida"/>
        <w:rPr>
          <w:rFonts w:asciiTheme="majorBidi" w:hAnsiTheme="majorBidi" w:cstheme="majorBidi"/>
          <w:sz w:val="28"/>
          <w:szCs w:val="28"/>
          <w:rtl/>
        </w:rPr>
      </w:pPr>
      <w:r w:rsidRPr="00220292">
        <w:rPr>
          <w:rFonts w:asciiTheme="majorBidi" w:hAnsiTheme="majorBidi" w:cstheme="majorBidi"/>
          <w:sz w:val="28"/>
          <w:szCs w:val="28"/>
          <w:rtl/>
        </w:rPr>
        <w:t xml:space="preserve">أجرى محمد بكر </w:t>
      </w:r>
      <w:proofErr w:type="spellStart"/>
      <w:r w:rsidRPr="00220292">
        <w:rPr>
          <w:rFonts w:asciiTheme="majorBidi" w:hAnsiTheme="majorBidi" w:cstheme="majorBidi"/>
          <w:sz w:val="28"/>
          <w:szCs w:val="28"/>
          <w:rtl/>
        </w:rPr>
        <w:t>برناوي</w:t>
      </w:r>
      <w:proofErr w:type="spellEnd"/>
      <w:r w:rsidR="003A71DC" w:rsidRPr="00220292">
        <w:rPr>
          <w:rFonts w:asciiTheme="majorBidi" w:hAnsiTheme="majorBidi" w:cstheme="majorBidi"/>
          <w:sz w:val="28"/>
          <w:szCs w:val="28"/>
          <w:rtl/>
        </w:rPr>
        <w:t>،</w:t>
      </w:r>
      <w:r w:rsidRPr="00220292">
        <w:rPr>
          <w:rFonts w:asciiTheme="majorBidi" w:hAnsiTheme="majorBidi" w:cstheme="majorBidi"/>
          <w:sz w:val="28"/>
          <w:szCs w:val="28"/>
          <w:rtl/>
        </w:rPr>
        <w:t xml:space="preserve"> </w:t>
      </w:r>
      <w:r w:rsidR="00220292">
        <w:rPr>
          <w:rFonts w:asciiTheme="majorBidi" w:hAnsiTheme="majorBidi" w:cstheme="majorBidi" w:hint="cs"/>
          <w:sz w:val="28"/>
          <w:szCs w:val="28"/>
          <w:rtl/>
        </w:rPr>
        <w:t>1415هـ</w:t>
      </w:r>
      <w:r w:rsidRPr="00220292">
        <w:rPr>
          <w:rFonts w:asciiTheme="majorBidi" w:hAnsiTheme="majorBidi" w:cstheme="majorBidi"/>
          <w:sz w:val="28"/>
          <w:szCs w:val="28"/>
          <w:rtl/>
        </w:rPr>
        <w:t xml:space="preserve"> دراسة بعنوان </w:t>
      </w:r>
      <w:r w:rsidR="00220292">
        <w:rPr>
          <w:rFonts w:asciiTheme="majorBidi" w:hAnsiTheme="majorBidi" w:cstheme="majorBidi"/>
          <w:sz w:val="28"/>
          <w:szCs w:val="28"/>
          <w:rtl/>
        </w:rPr>
        <w:t>"</w:t>
      </w:r>
      <w:r w:rsidRPr="00220292">
        <w:rPr>
          <w:rFonts w:asciiTheme="majorBidi" w:hAnsiTheme="majorBidi" w:cstheme="majorBidi"/>
          <w:sz w:val="28"/>
          <w:szCs w:val="28"/>
          <w:rtl/>
        </w:rPr>
        <w:t>تقييم دور وحدات التطوير الإداري بأجهزة الخدمات العامة بالمملكة العربية السعودية وركزت الدراسة على تحديد وتقييم الدور الفعلي الذي تقوم به وحدات التطوير الإداري داخل أجهزة الخدمات العامة</w:t>
      </w:r>
      <w:r w:rsidR="00220292">
        <w:rPr>
          <w:rFonts w:asciiTheme="majorBidi" w:hAnsiTheme="majorBidi" w:cstheme="majorBidi" w:hint="cs"/>
          <w:sz w:val="28"/>
          <w:szCs w:val="28"/>
          <w:rtl/>
        </w:rPr>
        <w:t xml:space="preserve">، </w:t>
      </w:r>
      <w:r w:rsidRPr="00220292">
        <w:rPr>
          <w:rFonts w:asciiTheme="majorBidi" w:hAnsiTheme="majorBidi" w:cstheme="majorBidi"/>
          <w:sz w:val="28"/>
          <w:szCs w:val="28"/>
          <w:rtl/>
        </w:rPr>
        <w:t>ومدى أدائها للمهام المسندة إليها ومساهمتها في فعالية أداء أجهزة الخدمات العامة 1 - الدور المحدود لوحدات التطوير الإداري في المجالات التي أسندت إليها ممارسة مهامها، حيث اقتصر دورها في وضع الأطر التنظيمية وإعداد الأدلة التنظيمية وتبسيط وقد توصلت الدراسة إلى مجموعة من النتائج من أهمها الإجراءات بالإضافة إلى ندرة ممارستها لدورها في تلك المجالات</w:t>
      </w:r>
    </w:p>
    <w:p w14:paraId="38033701" w14:textId="58314AF5" w:rsidR="009B040A" w:rsidRPr="00220292" w:rsidRDefault="009B040A" w:rsidP="00E63210">
      <w:pPr>
        <w:tabs>
          <w:tab w:val="right" w:pos="281"/>
          <w:tab w:val="right" w:pos="423"/>
        </w:tabs>
        <w:spacing w:line="276" w:lineRule="auto"/>
        <w:ind w:left="-2"/>
        <w:jc w:val="lowKashida"/>
        <w:rPr>
          <w:rFonts w:asciiTheme="majorBidi" w:hAnsiTheme="majorBidi" w:cstheme="majorBidi"/>
          <w:color w:val="4472C4" w:themeColor="accent1"/>
          <w:sz w:val="28"/>
          <w:szCs w:val="28"/>
          <w:rtl/>
        </w:rPr>
      </w:pPr>
      <w:r w:rsidRPr="00220292">
        <w:rPr>
          <w:rFonts w:asciiTheme="majorBidi" w:hAnsiTheme="majorBidi" w:cstheme="majorBidi"/>
          <w:color w:val="4472C4" w:themeColor="accent1"/>
          <w:sz w:val="28"/>
          <w:szCs w:val="28"/>
          <w:rtl/>
        </w:rPr>
        <w:t>توصيات الدراسة</w:t>
      </w:r>
    </w:p>
    <w:p w14:paraId="6611CD2D" w14:textId="6CC7009E" w:rsidR="009B040A" w:rsidRPr="00220292" w:rsidRDefault="009B040A" w:rsidP="00E63210">
      <w:pPr>
        <w:tabs>
          <w:tab w:val="right" w:pos="281"/>
          <w:tab w:val="right" w:pos="423"/>
        </w:tabs>
        <w:spacing w:line="276" w:lineRule="auto"/>
        <w:ind w:left="-2"/>
        <w:jc w:val="lowKashida"/>
        <w:rPr>
          <w:rFonts w:asciiTheme="majorBidi" w:hAnsiTheme="majorBidi" w:cstheme="majorBidi"/>
          <w:sz w:val="28"/>
          <w:szCs w:val="28"/>
          <w:rtl/>
        </w:rPr>
      </w:pPr>
      <w:r w:rsidRPr="00220292">
        <w:rPr>
          <w:rFonts w:asciiTheme="majorBidi" w:hAnsiTheme="majorBidi" w:cstheme="majorBidi"/>
          <w:sz w:val="28"/>
          <w:szCs w:val="28"/>
          <w:rtl/>
        </w:rPr>
        <w:t>نشر التوعية الإدارية حول أهمية وحتمية التطوير الإداري في مجالات التنظيم وطرق العمل وتنمية المهارات البشرية بين القائمين على إدارة أجهزة الخدمات العامة والتعرف على مناهجه وأساليبه ووسائله في هذه المجالات إن التطوير الإداري المنشود لا يتحقق</w:t>
      </w:r>
      <w:r w:rsidR="003A71DC" w:rsidRPr="00220292">
        <w:rPr>
          <w:rFonts w:asciiTheme="majorBidi" w:hAnsiTheme="majorBidi" w:cstheme="majorBidi"/>
          <w:sz w:val="28"/>
          <w:szCs w:val="28"/>
          <w:rtl/>
        </w:rPr>
        <w:t>،</w:t>
      </w:r>
      <w:r w:rsidRPr="00220292">
        <w:rPr>
          <w:rFonts w:asciiTheme="majorBidi" w:hAnsiTheme="majorBidi" w:cstheme="majorBidi"/>
          <w:sz w:val="28"/>
          <w:szCs w:val="28"/>
          <w:rtl/>
        </w:rPr>
        <w:t xml:space="preserve"> كما أن جهود قيادات أجهزة الخدمات العامة لا تثمر شيئا يذكر إن لم يصاحب تلك الجهود المادة النظر في الأنظمة واللوائح التي تحكم سير العمل وإجراءاته وتطوير طرقه وأساليبه وتحديثها هذه الدراسة ركزت على تقييم دور وحدات التطوير الإداري داخل أجهزة الخدمات العامة. ومعرفة المشاكل والمعوقات التي قد </w:t>
      </w:r>
      <w:proofErr w:type="spellStart"/>
      <w:r w:rsidRPr="00220292">
        <w:rPr>
          <w:rFonts w:asciiTheme="majorBidi" w:hAnsiTheme="majorBidi" w:cstheme="majorBidi"/>
          <w:sz w:val="28"/>
          <w:szCs w:val="28"/>
          <w:rtl/>
        </w:rPr>
        <w:t>تعيقها</w:t>
      </w:r>
      <w:proofErr w:type="spellEnd"/>
      <w:r w:rsidRPr="00220292">
        <w:rPr>
          <w:rFonts w:asciiTheme="majorBidi" w:hAnsiTheme="majorBidi" w:cstheme="majorBidi"/>
          <w:sz w:val="28"/>
          <w:szCs w:val="28"/>
          <w:rtl/>
        </w:rPr>
        <w:t xml:space="preserve"> عن أداء مهامها</w:t>
      </w:r>
      <w:r w:rsidR="003A71DC" w:rsidRPr="00220292">
        <w:rPr>
          <w:rFonts w:asciiTheme="majorBidi" w:hAnsiTheme="majorBidi" w:cstheme="majorBidi"/>
          <w:sz w:val="28"/>
          <w:szCs w:val="28"/>
          <w:rtl/>
        </w:rPr>
        <w:t>،</w:t>
      </w:r>
      <w:r w:rsidRPr="00220292">
        <w:rPr>
          <w:rFonts w:asciiTheme="majorBidi" w:hAnsiTheme="majorBidi" w:cstheme="majorBidi"/>
          <w:sz w:val="28"/>
          <w:szCs w:val="28"/>
          <w:rtl/>
        </w:rPr>
        <w:t xml:space="preserve"> بينما جاءت الدراسة الحالية مكملة للدراسة السابقة حيث ركزت الدراسة الحالية على معرفة دور إدارة التطوير الإداري في تحسين الأداء الوظيفي للموظفات الإداريات في جامعة الملك عبد العزيز</w:t>
      </w:r>
    </w:p>
    <w:p w14:paraId="23953565" w14:textId="1E03D3E1" w:rsidR="009B040A" w:rsidRPr="00220292" w:rsidRDefault="009B040A" w:rsidP="00E63210">
      <w:pPr>
        <w:pStyle w:val="a6"/>
        <w:numPr>
          <w:ilvl w:val="0"/>
          <w:numId w:val="8"/>
        </w:numPr>
        <w:tabs>
          <w:tab w:val="right" w:pos="281"/>
          <w:tab w:val="right" w:pos="423"/>
        </w:tabs>
        <w:spacing w:line="276" w:lineRule="auto"/>
        <w:ind w:left="-2" w:firstLine="0"/>
        <w:jc w:val="lowKashida"/>
        <w:rPr>
          <w:rFonts w:asciiTheme="majorBidi" w:hAnsiTheme="majorBidi" w:cstheme="majorBidi"/>
          <w:sz w:val="28"/>
          <w:szCs w:val="28"/>
          <w:rtl/>
        </w:rPr>
      </w:pPr>
      <w:r w:rsidRPr="00220292">
        <w:rPr>
          <w:rFonts w:asciiTheme="majorBidi" w:hAnsiTheme="majorBidi" w:cstheme="majorBidi"/>
          <w:sz w:val="28"/>
          <w:szCs w:val="28"/>
          <w:rtl/>
        </w:rPr>
        <w:t>أجرى عبد المحسن حميد</w:t>
      </w:r>
      <w:r w:rsidR="003A71DC" w:rsidRPr="00220292">
        <w:rPr>
          <w:rFonts w:asciiTheme="majorBidi" w:hAnsiTheme="majorBidi" w:cstheme="majorBidi"/>
          <w:sz w:val="28"/>
          <w:szCs w:val="28"/>
          <w:rtl/>
        </w:rPr>
        <w:t>،</w:t>
      </w:r>
      <w:r w:rsidRPr="00220292">
        <w:rPr>
          <w:rFonts w:asciiTheme="majorBidi" w:hAnsiTheme="majorBidi" w:cstheme="majorBidi"/>
          <w:sz w:val="28"/>
          <w:szCs w:val="28"/>
          <w:rtl/>
        </w:rPr>
        <w:t xml:space="preserve"> ١٤٢٢هـ " دراسة بعنوان </w:t>
      </w:r>
      <w:proofErr w:type="gramStart"/>
      <w:r w:rsidRPr="00220292">
        <w:rPr>
          <w:rFonts w:asciiTheme="majorBidi" w:hAnsiTheme="majorBidi" w:cstheme="majorBidi"/>
          <w:sz w:val="28"/>
          <w:szCs w:val="28"/>
          <w:rtl/>
        </w:rPr>
        <w:t>اثر</w:t>
      </w:r>
      <w:proofErr w:type="gramEnd"/>
      <w:r w:rsidRPr="00220292">
        <w:rPr>
          <w:rFonts w:asciiTheme="majorBidi" w:hAnsiTheme="majorBidi" w:cstheme="majorBidi"/>
          <w:sz w:val="28"/>
          <w:szCs w:val="28"/>
          <w:rtl/>
        </w:rPr>
        <w:t xml:space="preserve"> ضغوط العمل على الأداء</w:t>
      </w:r>
      <w:r w:rsidR="003A71DC" w:rsidRPr="00220292">
        <w:rPr>
          <w:rFonts w:asciiTheme="majorBidi" w:hAnsiTheme="majorBidi" w:cstheme="majorBidi"/>
          <w:sz w:val="28"/>
          <w:szCs w:val="28"/>
          <w:rtl/>
        </w:rPr>
        <w:t>.</w:t>
      </w:r>
      <w:r w:rsidRPr="00220292">
        <w:rPr>
          <w:rFonts w:asciiTheme="majorBidi" w:hAnsiTheme="majorBidi" w:cstheme="majorBidi"/>
          <w:sz w:val="28"/>
          <w:szCs w:val="28"/>
          <w:rtl/>
        </w:rPr>
        <w:t xml:space="preserve"> وركزت الدراسة على التعرف على مصادر ضغوط العمل التي تواجه رؤساء البلديات الفرعية سواء أكانت تنظيمية داخلية أو تابعة من البيئة الخارجية، وتحديد أثر الضغوط على الأداء، ثم التعرف على الأساليب المتبعة في التعامل مع الضغوط</w:t>
      </w:r>
    </w:p>
    <w:p w14:paraId="3ACB2C51" w14:textId="4F3BF441" w:rsidR="009B040A" w:rsidRPr="00220292" w:rsidRDefault="009B040A" w:rsidP="00E63210">
      <w:pPr>
        <w:tabs>
          <w:tab w:val="right" w:pos="281"/>
          <w:tab w:val="right" w:pos="423"/>
        </w:tabs>
        <w:spacing w:line="276" w:lineRule="auto"/>
        <w:ind w:left="-2"/>
        <w:jc w:val="lowKashida"/>
        <w:rPr>
          <w:rFonts w:asciiTheme="majorBidi" w:hAnsiTheme="majorBidi" w:cstheme="majorBidi"/>
          <w:color w:val="4472C4" w:themeColor="accent1"/>
          <w:sz w:val="28"/>
          <w:szCs w:val="28"/>
          <w:rtl/>
        </w:rPr>
      </w:pPr>
      <w:r w:rsidRPr="00220292">
        <w:rPr>
          <w:rFonts w:asciiTheme="majorBidi" w:hAnsiTheme="majorBidi" w:cstheme="majorBidi"/>
          <w:color w:val="4472C4" w:themeColor="accent1"/>
          <w:sz w:val="28"/>
          <w:szCs w:val="28"/>
          <w:rtl/>
        </w:rPr>
        <w:t>توصيات الدراسة</w:t>
      </w:r>
    </w:p>
    <w:p w14:paraId="00C3BD1D" w14:textId="61F7BC18" w:rsidR="00820422" w:rsidRPr="00220292" w:rsidRDefault="009B040A" w:rsidP="00E63210">
      <w:pPr>
        <w:tabs>
          <w:tab w:val="right" w:pos="281"/>
          <w:tab w:val="right" w:pos="423"/>
        </w:tabs>
        <w:spacing w:line="276" w:lineRule="auto"/>
        <w:ind w:left="-2"/>
        <w:jc w:val="lowKashida"/>
        <w:rPr>
          <w:rFonts w:asciiTheme="majorBidi" w:hAnsiTheme="majorBidi" w:cstheme="majorBidi"/>
          <w:sz w:val="28"/>
          <w:szCs w:val="28"/>
          <w:rtl/>
        </w:rPr>
      </w:pPr>
      <w:r w:rsidRPr="00220292">
        <w:rPr>
          <w:rFonts w:asciiTheme="majorBidi" w:hAnsiTheme="majorBidi" w:cstheme="majorBidi"/>
          <w:sz w:val="28"/>
          <w:szCs w:val="28"/>
          <w:rtl/>
        </w:rPr>
        <w:t xml:space="preserve">السيطرة على أكبر قدر من العوامل المؤدية إلى ضغوط العمل وذلك من خلال بناء ثقافة وقيم تنظيمية، إلى جانب تطوير الأنظمة واللوائح الإدارية بما يساعد على ذلك دراسة احتياجات رؤساء البلديات من المعلومات والاتصالات والعمل على توفيرها بجودة عالية تعزيز وتدعيم السلطات والصلاحيات الإدارية والمالية لوظيفة رئيس البلدية الفرعية بذل جهود مركزة من جانب الأمانة والبلديات الفرعية للتعريف والتدريب على الأساليب الفعالة لمواجهة ضغوط العمال والحد من آثارها السلبية هذه الدراسة ركزت على مصادر ضغوط العمل التي تواجه الرؤساء ومن النتائج التي توصلت لها الدراسة السابقة أنه لا يعتبر غموض الدور أحد مصادر ضغوط العمل التي </w:t>
      </w:r>
      <w:proofErr w:type="spellStart"/>
      <w:r w:rsidRPr="00220292">
        <w:rPr>
          <w:rFonts w:asciiTheme="majorBidi" w:hAnsiTheme="majorBidi" w:cstheme="majorBidi"/>
          <w:sz w:val="28"/>
          <w:szCs w:val="28"/>
          <w:rtl/>
        </w:rPr>
        <w:t>يواجهها</w:t>
      </w:r>
      <w:proofErr w:type="spellEnd"/>
      <w:r w:rsidRPr="00220292">
        <w:rPr>
          <w:rFonts w:asciiTheme="majorBidi" w:hAnsiTheme="majorBidi" w:cstheme="majorBidi"/>
          <w:sz w:val="28"/>
          <w:szCs w:val="28"/>
          <w:rtl/>
        </w:rPr>
        <w:t xml:space="preserve"> الرؤساء بينما تعارض الباحثة هذه النتيجة</w:t>
      </w:r>
      <w:r w:rsidR="003A71DC" w:rsidRPr="00220292">
        <w:rPr>
          <w:rFonts w:asciiTheme="majorBidi" w:hAnsiTheme="majorBidi" w:cstheme="majorBidi"/>
          <w:sz w:val="28"/>
          <w:szCs w:val="28"/>
          <w:rtl/>
        </w:rPr>
        <w:t>،</w:t>
      </w:r>
      <w:r w:rsidRPr="00220292">
        <w:rPr>
          <w:rFonts w:asciiTheme="majorBidi" w:hAnsiTheme="majorBidi" w:cstheme="majorBidi"/>
          <w:sz w:val="28"/>
          <w:szCs w:val="28"/>
          <w:rtl/>
        </w:rPr>
        <w:t xml:space="preserve"> فقد وجدت الباحثة من خلال دراستها بأن الدور الذي يقوم به العامل لابد أن يكون واضحا وذلك من أجل تحسين أدائه الوظيفي</w:t>
      </w:r>
      <w:r w:rsidR="003A71DC" w:rsidRPr="00220292">
        <w:rPr>
          <w:rFonts w:asciiTheme="majorBidi" w:hAnsiTheme="majorBidi" w:cstheme="majorBidi"/>
          <w:sz w:val="28"/>
          <w:szCs w:val="28"/>
          <w:rtl/>
        </w:rPr>
        <w:t>.</w:t>
      </w:r>
      <w:r w:rsidRPr="00220292">
        <w:rPr>
          <w:rFonts w:asciiTheme="majorBidi" w:hAnsiTheme="majorBidi" w:cstheme="majorBidi"/>
          <w:sz w:val="28"/>
          <w:szCs w:val="28"/>
          <w:rtl/>
        </w:rPr>
        <w:t xml:space="preserve"> بينما إذا كان الدور الذي يؤديه يكتنفه شيء من الغموض فإن ذلك سيؤدي إلى صعوبة أداء العمل ومن ثم الفشل في أدائه</w:t>
      </w:r>
      <w:r w:rsidR="003A71DC" w:rsidRPr="00220292">
        <w:rPr>
          <w:rFonts w:asciiTheme="majorBidi" w:hAnsiTheme="majorBidi" w:cstheme="majorBidi"/>
          <w:sz w:val="28"/>
          <w:szCs w:val="28"/>
          <w:rtl/>
        </w:rPr>
        <w:t>،</w:t>
      </w:r>
      <w:r w:rsidRPr="00220292">
        <w:rPr>
          <w:rFonts w:asciiTheme="majorBidi" w:hAnsiTheme="majorBidi" w:cstheme="majorBidi"/>
          <w:sz w:val="28"/>
          <w:szCs w:val="28"/>
          <w:rtl/>
        </w:rPr>
        <w:t xml:space="preserve"> حيث ركزت الدراسة الحالية على تحديد الوسائل المتبعة في تحسين أداء العاملين وبالتالي تطوير العمل الإداري</w:t>
      </w:r>
      <w:r w:rsidR="003A71DC" w:rsidRPr="00220292">
        <w:rPr>
          <w:rFonts w:asciiTheme="majorBidi" w:hAnsiTheme="majorBidi" w:cstheme="majorBidi"/>
          <w:sz w:val="28"/>
          <w:szCs w:val="28"/>
          <w:rtl/>
        </w:rPr>
        <w:t>.</w:t>
      </w:r>
    </w:p>
    <w:p w14:paraId="32A9A073" w14:textId="13AEB343" w:rsidR="009B040A" w:rsidRPr="00220292" w:rsidRDefault="00820422" w:rsidP="00E63210">
      <w:pPr>
        <w:pStyle w:val="a6"/>
        <w:numPr>
          <w:ilvl w:val="0"/>
          <w:numId w:val="8"/>
        </w:numPr>
        <w:tabs>
          <w:tab w:val="right" w:pos="281"/>
          <w:tab w:val="right" w:pos="423"/>
        </w:tabs>
        <w:spacing w:line="276" w:lineRule="auto"/>
        <w:ind w:left="-2" w:firstLine="0"/>
        <w:jc w:val="lowKashida"/>
        <w:rPr>
          <w:rFonts w:asciiTheme="majorBidi" w:hAnsiTheme="majorBidi" w:cstheme="majorBidi"/>
          <w:sz w:val="28"/>
          <w:szCs w:val="28"/>
          <w:rtl/>
        </w:rPr>
      </w:pPr>
      <w:r w:rsidRPr="00220292">
        <w:rPr>
          <w:rFonts w:asciiTheme="majorBidi" w:hAnsiTheme="majorBidi" w:cstheme="majorBidi"/>
          <w:sz w:val="28"/>
          <w:szCs w:val="28"/>
          <w:rtl/>
        </w:rPr>
        <w:lastRenderedPageBreak/>
        <w:t xml:space="preserve">دراسة حاجي حسن (2010) بعنوان ممارسات إدارة الموارد البشرية وأثرها في تحقيق التميز المؤسسي - دراسة تطبيقية في شركة زين الكويتية للاتصالات الخلوية). والتحقيق أهداف الدراسة قام الباحث بتصميم استبانة شملت (40) فقرة لجمع المعلومات الأولية من عينة الدراسة المكونة من (253) مفردة وفي ضوء ذلك جرى جمع وتحليل البيانات واختيار الفرضيات باستخدام الحزمة الإحصائية للعلوم الاجتماعية </w:t>
      </w:r>
      <w:r w:rsidRPr="00220292">
        <w:rPr>
          <w:rFonts w:asciiTheme="majorBidi" w:hAnsiTheme="majorBidi" w:cstheme="majorBidi"/>
          <w:sz w:val="28"/>
          <w:szCs w:val="28"/>
        </w:rPr>
        <w:t>SPSS</w:t>
      </w:r>
      <w:r w:rsidRPr="00220292">
        <w:rPr>
          <w:rFonts w:asciiTheme="majorBidi" w:hAnsiTheme="majorBidi" w:cstheme="majorBidi"/>
          <w:sz w:val="28"/>
          <w:szCs w:val="28"/>
          <w:rtl/>
        </w:rPr>
        <w:t xml:space="preserve"> تناولت هذه الدراسة العلاقة بين ممارسات إدارة الموارد البشرية بالاستقطاب والتعيين والتدريب والتطوير، وتقييم الأداء، والتعويضات، والصحة والسلامة المهنية وتحقيق التمييز المؤسسي وكانت علاقة إيجابية.</w:t>
      </w:r>
    </w:p>
    <w:p w14:paraId="047394EA" w14:textId="57EF5076" w:rsidR="009529AB" w:rsidRPr="00220292" w:rsidRDefault="009529AB" w:rsidP="00E63210">
      <w:pPr>
        <w:tabs>
          <w:tab w:val="right" w:pos="281"/>
          <w:tab w:val="right" w:pos="423"/>
        </w:tabs>
        <w:spacing w:line="276" w:lineRule="auto"/>
        <w:ind w:left="-2"/>
        <w:jc w:val="lowKashida"/>
        <w:rPr>
          <w:rFonts w:asciiTheme="majorBidi" w:hAnsiTheme="majorBidi" w:cstheme="majorBidi"/>
          <w:color w:val="4472C4" w:themeColor="accent1"/>
          <w:sz w:val="28"/>
          <w:szCs w:val="28"/>
          <w:rtl/>
        </w:rPr>
      </w:pPr>
      <w:r w:rsidRPr="00220292">
        <w:rPr>
          <w:rFonts w:asciiTheme="majorBidi" w:hAnsiTheme="majorBidi" w:cstheme="majorBidi"/>
          <w:color w:val="4472C4" w:themeColor="accent1"/>
          <w:sz w:val="28"/>
          <w:szCs w:val="28"/>
          <w:rtl/>
        </w:rPr>
        <w:t>بعض الدراسات ذات الصلة بالمسار الوظيفي</w:t>
      </w:r>
    </w:p>
    <w:p w14:paraId="4DA80B6D" w14:textId="77777777" w:rsidR="000D3FDE" w:rsidRPr="00220292" w:rsidRDefault="009529AB" w:rsidP="00E63210">
      <w:pPr>
        <w:pStyle w:val="a6"/>
        <w:numPr>
          <w:ilvl w:val="0"/>
          <w:numId w:val="4"/>
        </w:numPr>
        <w:tabs>
          <w:tab w:val="right" w:pos="281"/>
          <w:tab w:val="right" w:pos="423"/>
        </w:tabs>
        <w:spacing w:line="276" w:lineRule="auto"/>
        <w:ind w:left="-2" w:firstLine="0"/>
        <w:jc w:val="lowKashida"/>
        <w:rPr>
          <w:rFonts w:asciiTheme="majorBidi" w:hAnsiTheme="majorBidi" w:cstheme="majorBidi"/>
          <w:sz w:val="28"/>
          <w:szCs w:val="28"/>
        </w:rPr>
      </w:pPr>
      <w:proofErr w:type="gramStart"/>
      <w:r w:rsidRPr="00220292">
        <w:rPr>
          <w:rFonts w:asciiTheme="majorBidi" w:hAnsiTheme="majorBidi" w:cstheme="majorBidi"/>
          <w:sz w:val="28"/>
          <w:szCs w:val="28"/>
          <w:rtl/>
        </w:rPr>
        <w:t xml:space="preserve">دراسة </w:t>
      </w:r>
      <w:r w:rsidR="000D3FDE" w:rsidRPr="00220292">
        <w:rPr>
          <w:rFonts w:asciiTheme="majorBidi" w:hAnsiTheme="majorBidi" w:cstheme="majorBidi"/>
          <w:sz w:val="28"/>
          <w:szCs w:val="28"/>
          <w:rtl/>
        </w:rPr>
        <w:t xml:space="preserve"> (</w:t>
      </w:r>
      <w:proofErr w:type="gramEnd"/>
      <w:r w:rsidRPr="00220292">
        <w:rPr>
          <w:rFonts w:asciiTheme="majorBidi" w:hAnsiTheme="majorBidi" w:cstheme="majorBidi"/>
          <w:sz w:val="28"/>
          <w:szCs w:val="28"/>
        </w:rPr>
        <w:t xml:space="preserve">Farley-Ripple </w:t>
      </w:r>
      <w:proofErr w:type="spellStart"/>
      <w:r w:rsidRPr="00220292">
        <w:rPr>
          <w:rFonts w:asciiTheme="majorBidi" w:hAnsiTheme="majorBidi" w:cstheme="majorBidi"/>
          <w:sz w:val="28"/>
          <w:szCs w:val="28"/>
        </w:rPr>
        <w:t>etal</w:t>
      </w:r>
      <w:proofErr w:type="spellEnd"/>
      <w:r w:rsidRPr="00220292">
        <w:rPr>
          <w:rFonts w:asciiTheme="majorBidi" w:hAnsiTheme="majorBidi" w:cstheme="majorBidi"/>
          <w:sz w:val="28"/>
          <w:szCs w:val="28"/>
        </w:rPr>
        <w:t xml:space="preserve">. </w:t>
      </w:r>
      <w:proofErr w:type="gramStart"/>
      <w:r w:rsidR="000D3FDE" w:rsidRPr="00220292">
        <w:rPr>
          <w:rFonts w:asciiTheme="majorBidi" w:hAnsiTheme="majorBidi" w:cstheme="majorBidi"/>
          <w:sz w:val="28"/>
          <w:szCs w:val="28"/>
        </w:rPr>
        <w:t xml:space="preserve">2012 </w:t>
      </w:r>
      <w:r w:rsidRPr="00220292">
        <w:rPr>
          <w:rFonts w:asciiTheme="majorBidi" w:hAnsiTheme="majorBidi" w:cstheme="majorBidi"/>
          <w:sz w:val="28"/>
          <w:szCs w:val="28"/>
          <w:rtl/>
        </w:rPr>
        <w:t xml:space="preserve"> </w:t>
      </w:r>
      <w:r w:rsidR="000D3FDE" w:rsidRPr="00220292">
        <w:rPr>
          <w:rFonts w:asciiTheme="majorBidi" w:hAnsiTheme="majorBidi" w:cstheme="majorBidi"/>
          <w:sz w:val="28"/>
          <w:szCs w:val="28"/>
          <w:rtl/>
        </w:rPr>
        <w:t>)</w:t>
      </w:r>
      <w:proofErr w:type="gramEnd"/>
    </w:p>
    <w:p w14:paraId="540A5265" w14:textId="2CD049B2" w:rsidR="009529AB" w:rsidRPr="00220292" w:rsidRDefault="009529AB" w:rsidP="00E63210">
      <w:pPr>
        <w:tabs>
          <w:tab w:val="right" w:pos="281"/>
          <w:tab w:val="right" w:pos="423"/>
        </w:tabs>
        <w:spacing w:line="276" w:lineRule="auto"/>
        <w:ind w:left="-2"/>
        <w:jc w:val="lowKashida"/>
        <w:rPr>
          <w:rFonts w:asciiTheme="majorBidi" w:hAnsiTheme="majorBidi" w:cstheme="majorBidi"/>
          <w:sz w:val="28"/>
          <w:szCs w:val="28"/>
          <w:rtl/>
        </w:rPr>
      </w:pPr>
      <w:r w:rsidRPr="00220292">
        <w:rPr>
          <w:rFonts w:asciiTheme="majorBidi" w:hAnsiTheme="majorBidi" w:cstheme="majorBidi"/>
          <w:sz w:val="28"/>
          <w:szCs w:val="28"/>
          <w:rtl/>
        </w:rPr>
        <w:t>(</w:t>
      </w:r>
      <w:r w:rsidRPr="00220292">
        <w:rPr>
          <w:rFonts w:asciiTheme="majorBidi" w:hAnsiTheme="majorBidi" w:cstheme="majorBidi"/>
          <w:sz w:val="28"/>
          <w:szCs w:val="28"/>
        </w:rPr>
        <w:t>Administrator career paths and decision processes</w:t>
      </w:r>
      <w:r w:rsidRPr="00220292">
        <w:rPr>
          <w:rFonts w:asciiTheme="majorBidi" w:hAnsiTheme="majorBidi" w:cstheme="majorBidi"/>
          <w:sz w:val="28"/>
          <w:szCs w:val="28"/>
          <w:rtl/>
        </w:rPr>
        <w:t>)</w:t>
      </w:r>
    </w:p>
    <w:p w14:paraId="6701626D" w14:textId="14EAF2C2" w:rsidR="009529AB" w:rsidRPr="00220292" w:rsidRDefault="009529AB" w:rsidP="00E63210">
      <w:pPr>
        <w:tabs>
          <w:tab w:val="right" w:pos="281"/>
          <w:tab w:val="right" w:pos="423"/>
        </w:tabs>
        <w:spacing w:after="0" w:line="276" w:lineRule="auto"/>
        <w:ind w:left="-2"/>
        <w:jc w:val="lowKashida"/>
        <w:rPr>
          <w:rFonts w:asciiTheme="majorBidi" w:hAnsiTheme="majorBidi" w:cstheme="majorBidi"/>
          <w:sz w:val="28"/>
          <w:szCs w:val="28"/>
          <w:u w:val="single"/>
          <w:rtl/>
        </w:rPr>
      </w:pPr>
      <w:r w:rsidRPr="00220292">
        <w:rPr>
          <w:rFonts w:asciiTheme="majorBidi" w:hAnsiTheme="majorBidi" w:cstheme="majorBidi"/>
          <w:sz w:val="28"/>
          <w:szCs w:val="28"/>
          <w:u w:val="single"/>
          <w:rtl/>
        </w:rPr>
        <w:t>المسارات الوظيفية للمدير وعمليات اتخاذ القرار</w:t>
      </w:r>
    </w:p>
    <w:p w14:paraId="5E7661AE" w14:textId="18F63C39" w:rsidR="000851C9" w:rsidRPr="00220292" w:rsidRDefault="009529AB" w:rsidP="00E63210">
      <w:pPr>
        <w:tabs>
          <w:tab w:val="right" w:pos="281"/>
          <w:tab w:val="right" w:pos="423"/>
        </w:tabs>
        <w:spacing w:line="276" w:lineRule="auto"/>
        <w:ind w:left="-2"/>
        <w:jc w:val="lowKashida"/>
        <w:rPr>
          <w:rFonts w:asciiTheme="majorBidi" w:hAnsiTheme="majorBidi" w:cstheme="majorBidi"/>
          <w:sz w:val="28"/>
          <w:szCs w:val="28"/>
          <w:rtl/>
        </w:rPr>
      </w:pPr>
      <w:r w:rsidRPr="00220292">
        <w:rPr>
          <w:rFonts w:asciiTheme="majorBidi" w:hAnsiTheme="majorBidi" w:cstheme="majorBidi"/>
          <w:sz w:val="28"/>
          <w:szCs w:val="28"/>
          <w:rtl/>
        </w:rPr>
        <w:t xml:space="preserve">تناولت الدراسة موضوع المسارات الوظيفية للمديرين وإسهاماتها في عمليات </w:t>
      </w:r>
      <w:proofErr w:type="gramStart"/>
      <w:r w:rsidRPr="00220292">
        <w:rPr>
          <w:rFonts w:asciiTheme="majorBidi" w:hAnsiTheme="majorBidi" w:cstheme="majorBidi"/>
          <w:sz w:val="28"/>
          <w:szCs w:val="28"/>
          <w:rtl/>
        </w:rPr>
        <w:t>أتخاذ</w:t>
      </w:r>
      <w:proofErr w:type="gramEnd"/>
      <w:r w:rsidRPr="00220292">
        <w:rPr>
          <w:rFonts w:asciiTheme="majorBidi" w:hAnsiTheme="majorBidi" w:cstheme="majorBidi"/>
          <w:sz w:val="28"/>
          <w:szCs w:val="28"/>
          <w:rtl/>
        </w:rPr>
        <w:t xml:space="preserve"> القرار، إذ حاولت تقديم تصور واضح في الجانب النظري وإجابات واضحة في الجانب الميداني بشأن متغيراتها. إذ اختار الباحثون عينة بحجم (100) من المديرين. وأجريت الدراسة في ولاية ديلاوير وتم التركيز على المديرين ومعاوني المديرين بسبب الحاجة الى تحقيق المزيد من السلوك الوظيفي المسؤول، وأشارت الدراسة الى أن هناك حاجة للفهم الأفضل لتحسين عمليات الموارد البشرية المحلية من خلال التوظيف والتعيين والتي تتم من قبل المسؤولين، من أجل تحسين عملية التوظيف واستقطاب القادة ومن ثم الاحتفاظ بهم. إذ اعتمدت الدراسة دراسة الحالة بوصفها أداة رئيسة لجمع البيانات والمعلومات في الجانب الميداني. وكانت </w:t>
      </w:r>
      <w:proofErr w:type="gramStart"/>
      <w:r w:rsidRPr="00220292">
        <w:rPr>
          <w:rFonts w:asciiTheme="majorBidi" w:hAnsiTheme="majorBidi" w:cstheme="majorBidi"/>
          <w:sz w:val="28"/>
          <w:szCs w:val="28"/>
          <w:rtl/>
        </w:rPr>
        <w:t>ابرز</w:t>
      </w:r>
      <w:proofErr w:type="gramEnd"/>
      <w:r w:rsidRPr="00220292">
        <w:rPr>
          <w:rFonts w:asciiTheme="majorBidi" w:hAnsiTheme="majorBidi" w:cstheme="majorBidi"/>
          <w:sz w:val="28"/>
          <w:szCs w:val="28"/>
          <w:rtl/>
        </w:rPr>
        <w:t xml:space="preserve"> النتائج وجود علاقة ارتباط وتأثير ذات دلالة معنوية موجبة بين المسارات الوظيفية بدلالة متغيراتها في عمليات أتخاذ القرار. </w:t>
      </w:r>
    </w:p>
    <w:p w14:paraId="754EFB57" w14:textId="76BDC0F6" w:rsidR="000D3FDE" w:rsidRPr="00220292" w:rsidRDefault="009529AB" w:rsidP="00E63210">
      <w:pPr>
        <w:pStyle w:val="a6"/>
        <w:numPr>
          <w:ilvl w:val="0"/>
          <w:numId w:val="4"/>
        </w:numPr>
        <w:tabs>
          <w:tab w:val="right" w:pos="281"/>
          <w:tab w:val="right" w:pos="423"/>
        </w:tabs>
        <w:spacing w:line="276" w:lineRule="auto"/>
        <w:ind w:left="-2" w:firstLine="0"/>
        <w:jc w:val="lowKashida"/>
        <w:rPr>
          <w:rFonts w:asciiTheme="majorBidi" w:hAnsiTheme="majorBidi" w:cstheme="majorBidi"/>
          <w:sz w:val="28"/>
          <w:szCs w:val="28"/>
          <w:rtl/>
        </w:rPr>
      </w:pPr>
      <w:r w:rsidRPr="00220292">
        <w:rPr>
          <w:rFonts w:asciiTheme="majorBidi" w:hAnsiTheme="majorBidi" w:cstheme="majorBidi"/>
          <w:sz w:val="28"/>
          <w:szCs w:val="28"/>
          <w:rtl/>
        </w:rPr>
        <w:t>دراسة (</w:t>
      </w:r>
      <w:proofErr w:type="spellStart"/>
      <w:r w:rsidRPr="00220292">
        <w:rPr>
          <w:rFonts w:asciiTheme="majorBidi" w:hAnsiTheme="majorBidi" w:cstheme="majorBidi"/>
          <w:sz w:val="28"/>
          <w:szCs w:val="28"/>
          <w:rtl/>
        </w:rPr>
        <w:t>الهواسي</w:t>
      </w:r>
      <w:proofErr w:type="spellEnd"/>
      <w:r w:rsidR="003A71DC" w:rsidRPr="00220292">
        <w:rPr>
          <w:rFonts w:asciiTheme="majorBidi" w:hAnsiTheme="majorBidi" w:cstheme="majorBidi"/>
          <w:sz w:val="28"/>
          <w:szCs w:val="28"/>
          <w:rtl/>
        </w:rPr>
        <w:t>،</w:t>
      </w:r>
      <w:r w:rsidRPr="00220292">
        <w:rPr>
          <w:rFonts w:asciiTheme="majorBidi" w:hAnsiTheme="majorBidi" w:cstheme="majorBidi"/>
          <w:sz w:val="28"/>
          <w:szCs w:val="28"/>
          <w:rtl/>
        </w:rPr>
        <w:t xml:space="preserve"> 2009</w:t>
      </w:r>
      <w:proofErr w:type="gramStart"/>
      <w:r w:rsidRPr="00220292">
        <w:rPr>
          <w:rFonts w:asciiTheme="majorBidi" w:hAnsiTheme="majorBidi" w:cstheme="majorBidi"/>
          <w:sz w:val="28"/>
          <w:szCs w:val="28"/>
          <w:rtl/>
        </w:rPr>
        <w:t>) :</w:t>
      </w:r>
      <w:proofErr w:type="gramEnd"/>
      <w:r w:rsidRPr="00220292">
        <w:rPr>
          <w:rFonts w:asciiTheme="majorBidi" w:hAnsiTheme="majorBidi" w:cstheme="majorBidi"/>
          <w:sz w:val="28"/>
          <w:szCs w:val="28"/>
          <w:rtl/>
        </w:rPr>
        <w:t xml:space="preserve"> " اثر أبعاد تصميم العمل على أنشطة إدارة المسار الوظيفي دراسة</w:t>
      </w:r>
      <w:r w:rsidR="000D3FDE" w:rsidRPr="00220292">
        <w:rPr>
          <w:rFonts w:asciiTheme="majorBidi" w:hAnsiTheme="majorBidi" w:cstheme="majorBidi"/>
          <w:sz w:val="28"/>
          <w:szCs w:val="28"/>
          <w:rtl/>
        </w:rPr>
        <w:t xml:space="preserve"> </w:t>
      </w:r>
      <w:r w:rsidRPr="00220292">
        <w:rPr>
          <w:rFonts w:asciiTheme="majorBidi" w:hAnsiTheme="majorBidi" w:cstheme="majorBidi"/>
          <w:sz w:val="28"/>
          <w:szCs w:val="28"/>
          <w:rtl/>
        </w:rPr>
        <w:t>استطلاعية في بعض كليات الجامعة المستنصرية"</w:t>
      </w:r>
      <w:r w:rsidR="003A71DC" w:rsidRPr="00220292">
        <w:rPr>
          <w:rFonts w:asciiTheme="majorBidi" w:hAnsiTheme="majorBidi" w:cstheme="majorBidi"/>
          <w:sz w:val="28"/>
          <w:szCs w:val="28"/>
          <w:rtl/>
        </w:rPr>
        <w:t>.</w:t>
      </w:r>
      <w:r w:rsidRPr="00220292">
        <w:rPr>
          <w:rFonts w:asciiTheme="majorBidi" w:hAnsiTheme="majorBidi" w:cstheme="majorBidi"/>
          <w:sz w:val="28"/>
          <w:szCs w:val="28"/>
          <w:rtl/>
        </w:rPr>
        <w:t xml:space="preserve"> </w:t>
      </w:r>
    </w:p>
    <w:p w14:paraId="74B94F2F" w14:textId="551AD678" w:rsidR="000851C9" w:rsidRPr="00220292" w:rsidRDefault="009529AB" w:rsidP="00E63210">
      <w:pPr>
        <w:tabs>
          <w:tab w:val="right" w:pos="281"/>
          <w:tab w:val="right" w:pos="423"/>
        </w:tabs>
        <w:spacing w:line="276" w:lineRule="auto"/>
        <w:ind w:left="-2"/>
        <w:jc w:val="lowKashida"/>
        <w:rPr>
          <w:rFonts w:asciiTheme="majorBidi" w:hAnsiTheme="majorBidi" w:cstheme="majorBidi"/>
          <w:sz w:val="28"/>
          <w:szCs w:val="28"/>
          <w:rtl/>
        </w:rPr>
      </w:pPr>
      <w:r w:rsidRPr="00220292">
        <w:rPr>
          <w:rFonts w:asciiTheme="majorBidi" w:hAnsiTheme="majorBidi" w:cstheme="majorBidi"/>
          <w:sz w:val="28"/>
          <w:szCs w:val="28"/>
          <w:rtl/>
        </w:rPr>
        <w:t xml:space="preserve">هدفت هذه الدراسة الى تشخيص معرفة طبيعة علاقة </w:t>
      </w:r>
      <w:proofErr w:type="gramStart"/>
      <w:r w:rsidRPr="00220292">
        <w:rPr>
          <w:rFonts w:asciiTheme="majorBidi" w:hAnsiTheme="majorBidi" w:cstheme="majorBidi"/>
          <w:sz w:val="28"/>
          <w:szCs w:val="28"/>
          <w:rtl/>
        </w:rPr>
        <w:t>واثر</w:t>
      </w:r>
      <w:proofErr w:type="gramEnd"/>
      <w:r w:rsidRPr="00220292">
        <w:rPr>
          <w:rFonts w:asciiTheme="majorBidi" w:hAnsiTheme="majorBidi" w:cstheme="majorBidi"/>
          <w:sz w:val="28"/>
          <w:szCs w:val="28"/>
          <w:rtl/>
        </w:rPr>
        <w:t xml:space="preserve"> أبعاد تصميم العمل بأنشطة إدارة المسار الوظيفي، وكانت العينة بحجم (75) فرداً يمثلون عينة عشوائية من موظفي كليات العلوم والإدارة والاقتصاد والهندسة في الجامعة المستنصرية، فضلا عن أجراء بعض المقابلات مع عدد من المسؤولين والموظفين</w:t>
      </w:r>
      <w:r w:rsidR="003A71DC" w:rsidRPr="00220292">
        <w:rPr>
          <w:rFonts w:asciiTheme="majorBidi" w:hAnsiTheme="majorBidi" w:cstheme="majorBidi"/>
          <w:sz w:val="28"/>
          <w:szCs w:val="28"/>
          <w:rtl/>
        </w:rPr>
        <w:t>.</w:t>
      </w:r>
      <w:r w:rsidRPr="00220292">
        <w:rPr>
          <w:rFonts w:asciiTheme="majorBidi" w:hAnsiTheme="majorBidi" w:cstheme="majorBidi"/>
          <w:sz w:val="28"/>
          <w:szCs w:val="28"/>
          <w:rtl/>
        </w:rPr>
        <w:t xml:space="preserve"> وكان من </w:t>
      </w:r>
      <w:proofErr w:type="gramStart"/>
      <w:r w:rsidRPr="00220292">
        <w:rPr>
          <w:rFonts w:asciiTheme="majorBidi" w:hAnsiTheme="majorBidi" w:cstheme="majorBidi"/>
          <w:sz w:val="28"/>
          <w:szCs w:val="28"/>
          <w:rtl/>
        </w:rPr>
        <w:t>ابرز</w:t>
      </w:r>
      <w:proofErr w:type="gramEnd"/>
      <w:r w:rsidRPr="00220292">
        <w:rPr>
          <w:rFonts w:asciiTheme="majorBidi" w:hAnsiTheme="majorBidi" w:cstheme="majorBidi"/>
          <w:sz w:val="28"/>
          <w:szCs w:val="28"/>
          <w:rtl/>
        </w:rPr>
        <w:t xml:space="preserve"> النتائج وجود علاقة ارتباط واثر بين تصميم العمل ومتغيراته تنوع المهارة، تحديد المهمة أهمية المهمة، التغذية العكسية، وإدارة المسار الوظيفي أجمالاً. وخرجت الدراسة بمجموعة من التوصيات والمقترحات كان أهمها ضرورة اعتماد الكليات </w:t>
      </w:r>
      <w:proofErr w:type="spellStart"/>
      <w:r w:rsidRPr="00220292">
        <w:rPr>
          <w:rFonts w:asciiTheme="majorBidi" w:hAnsiTheme="majorBidi" w:cstheme="majorBidi"/>
          <w:sz w:val="28"/>
          <w:szCs w:val="28"/>
          <w:rtl/>
        </w:rPr>
        <w:t>المبحوثة</w:t>
      </w:r>
      <w:proofErr w:type="spellEnd"/>
      <w:r w:rsidRPr="00220292">
        <w:rPr>
          <w:rFonts w:asciiTheme="majorBidi" w:hAnsiTheme="majorBidi" w:cstheme="majorBidi"/>
          <w:sz w:val="28"/>
          <w:szCs w:val="28"/>
          <w:rtl/>
        </w:rPr>
        <w:t xml:space="preserve"> أسلوب تصميم العمل الذي يتضمن الابعاد الأساسية التي جاءت بها الدراسة، عدا بعد الاستقلالية لما لتلك الابعاد من أهمية كبيرة في زيادة فاعلية أنشطة أدارة</w:t>
      </w:r>
      <w:r w:rsidR="000851C9" w:rsidRPr="00220292">
        <w:rPr>
          <w:rFonts w:asciiTheme="majorBidi" w:hAnsiTheme="majorBidi" w:cstheme="majorBidi"/>
          <w:sz w:val="28"/>
          <w:szCs w:val="28"/>
          <w:rtl/>
        </w:rPr>
        <w:t xml:space="preserve"> </w:t>
      </w:r>
      <w:r w:rsidRPr="00220292">
        <w:rPr>
          <w:rFonts w:asciiTheme="majorBidi" w:hAnsiTheme="majorBidi" w:cstheme="majorBidi"/>
          <w:sz w:val="28"/>
          <w:szCs w:val="28"/>
          <w:rtl/>
        </w:rPr>
        <w:t>المسار الوظيفي</w:t>
      </w:r>
      <w:r w:rsidR="003A71DC" w:rsidRPr="00220292">
        <w:rPr>
          <w:rFonts w:asciiTheme="majorBidi" w:hAnsiTheme="majorBidi" w:cstheme="majorBidi"/>
          <w:sz w:val="28"/>
          <w:szCs w:val="28"/>
          <w:rtl/>
        </w:rPr>
        <w:t>.</w:t>
      </w:r>
    </w:p>
    <w:p w14:paraId="0D68D228" w14:textId="77777777" w:rsidR="00640124" w:rsidRPr="00220292" w:rsidRDefault="00640124" w:rsidP="00E63210">
      <w:pPr>
        <w:pStyle w:val="a6"/>
        <w:numPr>
          <w:ilvl w:val="0"/>
          <w:numId w:val="4"/>
        </w:numPr>
        <w:tabs>
          <w:tab w:val="right" w:pos="281"/>
          <w:tab w:val="right" w:pos="423"/>
        </w:tabs>
        <w:spacing w:line="276" w:lineRule="auto"/>
        <w:ind w:left="-2" w:firstLine="0"/>
        <w:jc w:val="lowKashida"/>
        <w:rPr>
          <w:rFonts w:asciiTheme="majorBidi" w:hAnsiTheme="majorBidi" w:cstheme="majorBidi"/>
          <w:sz w:val="28"/>
          <w:szCs w:val="28"/>
        </w:rPr>
      </w:pPr>
      <w:r w:rsidRPr="00220292">
        <w:rPr>
          <w:rFonts w:asciiTheme="majorBidi" w:hAnsiTheme="majorBidi" w:cstheme="majorBidi"/>
          <w:sz w:val="28"/>
          <w:szCs w:val="28"/>
          <w:rtl/>
        </w:rPr>
        <w:t>دراسة العبيدي (2012</w:t>
      </w:r>
      <w:proofErr w:type="gramStart"/>
      <w:r w:rsidRPr="00220292">
        <w:rPr>
          <w:rFonts w:asciiTheme="majorBidi" w:hAnsiTheme="majorBidi" w:cstheme="majorBidi"/>
          <w:sz w:val="28"/>
          <w:szCs w:val="28"/>
          <w:rtl/>
        </w:rPr>
        <w:t>) :</w:t>
      </w:r>
      <w:proofErr w:type="gramEnd"/>
      <w:r w:rsidRPr="00220292">
        <w:rPr>
          <w:rFonts w:asciiTheme="majorBidi" w:hAnsiTheme="majorBidi" w:cstheme="majorBidi"/>
          <w:sz w:val="28"/>
          <w:szCs w:val="28"/>
          <w:rtl/>
        </w:rPr>
        <w:t xml:space="preserve"> " العلاقة والأثر بين مراحل المسار الوظيفي ونوع البرنامج التدريبي : دراسة استطلاعية في وزارة النفط "</w:t>
      </w:r>
    </w:p>
    <w:p w14:paraId="36A744AF" w14:textId="693F5BF2" w:rsidR="00640124" w:rsidRPr="00220292" w:rsidRDefault="00640124" w:rsidP="00E63210">
      <w:pPr>
        <w:tabs>
          <w:tab w:val="right" w:pos="281"/>
          <w:tab w:val="right" w:pos="423"/>
        </w:tabs>
        <w:spacing w:line="276" w:lineRule="auto"/>
        <w:ind w:left="-2"/>
        <w:jc w:val="lowKashida"/>
        <w:rPr>
          <w:rFonts w:asciiTheme="majorBidi" w:hAnsiTheme="majorBidi" w:cstheme="majorBidi"/>
          <w:sz w:val="28"/>
          <w:szCs w:val="28"/>
          <w:rtl/>
        </w:rPr>
      </w:pPr>
      <w:r w:rsidRPr="00220292">
        <w:rPr>
          <w:rFonts w:asciiTheme="majorBidi" w:hAnsiTheme="majorBidi" w:cstheme="majorBidi"/>
          <w:sz w:val="28"/>
          <w:szCs w:val="28"/>
          <w:rtl/>
        </w:rPr>
        <w:t xml:space="preserve">تضمنت الدراسة العلاقة والأثر بين مراحل المسار الوظيفي بوصفه متغيراً مستقلاً، ونوع البرنامج التدريبي بوصفه متغيراً معتمداً، وتم اعتماد الدراسة الاستطلاعية في وزارة النفط، إذ أخذت عينة عشوائية </w:t>
      </w:r>
      <w:r w:rsidRPr="00220292">
        <w:rPr>
          <w:rFonts w:asciiTheme="majorBidi" w:hAnsiTheme="majorBidi" w:cstheme="majorBidi"/>
          <w:sz w:val="28"/>
          <w:szCs w:val="28"/>
          <w:rtl/>
        </w:rPr>
        <w:lastRenderedPageBreak/>
        <w:t>طبقية مقدراها (75) موظفا</w:t>
      </w:r>
      <w:r w:rsidR="003A71DC" w:rsidRPr="00220292">
        <w:rPr>
          <w:rFonts w:asciiTheme="majorBidi" w:hAnsiTheme="majorBidi" w:cstheme="majorBidi"/>
          <w:sz w:val="28"/>
          <w:szCs w:val="28"/>
          <w:rtl/>
        </w:rPr>
        <w:t>،</w:t>
      </w:r>
      <w:r w:rsidRPr="00220292">
        <w:rPr>
          <w:rFonts w:asciiTheme="majorBidi" w:hAnsiTheme="majorBidi" w:cstheme="majorBidi"/>
          <w:sz w:val="28"/>
          <w:szCs w:val="28"/>
          <w:rtl/>
        </w:rPr>
        <w:t xml:space="preserve"> وكانت ابرز النتائج أنها ثبتت صحة فرضية الارتباط التي مفادها وجود علاقة ارتباط معنوية بين مراحل المسار الوظيفي ونوع البرنامج التدريبي على مستوى عينة الدراسة، فضلا عن صحة فرضية التأثير التي مفادها وجود أثر لمراحل المسار الوظيفي في نوع البرنامج التدريبي، أما أهم الاستنتاجات التي توصلت إليها الدراسة فقد ركزت الوزارة على ضرورة تدريب عامليها أثناء عملهم لأن ذلك يساعد على اكتساب معارف ومهارات إيجابية تجاه العمل لدى عينة الدراسة، وكذلك عدم اقتصار التدريب أثناء العمل على الملتحقين الجدد بالعمل</w:t>
      </w:r>
      <w:r w:rsidR="003A71DC" w:rsidRPr="00220292">
        <w:rPr>
          <w:rFonts w:asciiTheme="majorBidi" w:hAnsiTheme="majorBidi" w:cstheme="majorBidi"/>
          <w:sz w:val="28"/>
          <w:szCs w:val="28"/>
          <w:rtl/>
        </w:rPr>
        <w:t>،</w:t>
      </w:r>
      <w:r w:rsidRPr="00220292">
        <w:rPr>
          <w:rFonts w:asciiTheme="majorBidi" w:hAnsiTheme="majorBidi" w:cstheme="majorBidi"/>
          <w:sz w:val="28"/>
          <w:szCs w:val="28"/>
          <w:rtl/>
        </w:rPr>
        <w:t xml:space="preserve"> وتشجيع المشاركة الفاعلة لجميع العاملين في الندوات والمؤتمرات العلمية والفنية وفسح المجال أمامهم للمناقشة وإبداء الرأي في المشاكل المطروحة لتحقيق التنوع الفكري والمعرفي للعاملين الوزارة.</w:t>
      </w:r>
    </w:p>
    <w:p w14:paraId="44CB184A" w14:textId="2C9E1B5A" w:rsidR="00D35DF6" w:rsidRPr="00220292" w:rsidRDefault="0079547E" w:rsidP="00E63210">
      <w:pPr>
        <w:pStyle w:val="a6"/>
        <w:numPr>
          <w:ilvl w:val="0"/>
          <w:numId w:val="4"/>
        </w:numPr>
        <w:tabs>
          <w:tab w:val="right" w:pos="281"/>
          <w:tab w:val="right" w:pos="423"/>
        </w:tabs>
        <w:spacing w:line="276" w:lineRule="auto"/>
        <w:ind w:left="-2" w:firstLine="0"/>
        <w:jc w:val="lowKashida"/>
        <w:rPr>
          <w:rFonts w:asciiTheme="majorBidi" w:hAnsiTheme="majorBidi" w:cstheme="majorBidi"/>
          <w:sz w:val="28"/>
          <w:szCs w:val="28"/>
        </w:rPr>
      </w:pPr>
      <w:r w:rsidRPr="00220292">
        <w:rPr>
          <w:rFonts w:asciiTheme="majorBidi" w:hAnsiTheme="majorBidi" w:cstheme="majorBidi"/>
          <w:sz w:val="28"/>
          <w:szCs w:val="28"/>
          <w:rtl/>
        </w:rPr>
        <w:t>دراسة الأسطل (٢٠١٦) بعنوان " دور النخبة القيادية في رفع كفاءة الأداء لدى الموظفين في مؤسسات التعليم العالي": هدفت هذه الدراسة إلى التعرف على دور النخبة القيادية في رفع كفاءة الأداء لدى الموظفين في بعض مؤسسات التعليم العالي، استخدم الباحث المنهج الوصفي التحليلي لهذا الغرض، وتم استخدام الاستبانة كأداة لجمع البيانات للدراسة، وتمثل مجتمع الدراسة في الموظفين الأكاديميين ورؤساء الأقسام الإدارية المتفرغين في بعض مؤسسات التعليم العالي والبالغ عددهم (٦١٦) موظفاً، وأخذ الباحث عينة عشوائية عددها (۲۳۷)</w:t>
      </w:r>
      <w:r w:rsidR="003A71DC" w:rsidRPr="00220292">
        <w:rPr>
          <w:rFonts w:asciiTheme="majorBidi" w:hAnsiTheme="majorBidi" w:cstheme="majorBidi"/>
          <w:sz w:val="28"/>
          <w:szCs w:val="28"/>
          <w:rtl/>
        </w:rPr>
        <w:t>،</w:t>
      </w:r>
      <w:r w:rsidRPr="00220292">
        <w:rPr>
          <w:rFonts w:asciiTheme="majorBidi" w:hAnsiTheme="majorBidi" w:cstheme="majorBidi"/>
          <w:sz w:val="28"/>
          <w:szCs w:val="28"/>
          <w:rtl/>
        </w:rPr>
        <w:t xml:space="preserve"> ومن نتائج الدراسة أنه يوجد دور للنخبة القيادية في رفع مستوى كفاءة الأداء لدى الموظفين في مؤسسات التعليم العالي بوزن نسبي بلغ (٦٥.٤) وأيضاً تساهم النخبة القيادية في توفير بيئة عمل تساعد على زيادة مستوى كفاءة الموظفين في مؤسسات التعليم العالي بنسبة (٦١٪)، وكذلك تساهم النخبة القيادية في توافر الاتصال الوظيفي الفعال الذي يساهم في زيادة مستوى كفاءة الموظفين في مؤسسات التعليم العالي بوزن نسبي (٦٦,٢٪)، وتساهم النخبة القيادية في توفير الحوافز التي تساعد على زيادة مستوى كفاءة الموظفين في مؤسسات التعليم العالي بنسبة (٦٣٠٧) دراسة الشريف (۲۰۱۳) بعنوان دور إدارة التطوير الإداري في تحسين الأداء الوظيفي": هدفت هذه الدراسة إلى التعرف على دور إدارة التطوير الاداري في تحسين الأداء الوظيفي للموظفات الاداريات في جامعة الملك عبد العزيز، ولتحقيق أهداف الرسالة تم تصميم استبانة تحتوي على (۲۷) فقرة</w:t>
      </w:r>
      <w:r w:rsidR="003A71DC" w:rsidRPr="00220292">
        <w:rPr>
          <w:rFonts w:asciiTheme="majorBidi" w:hAnsiTheme="majorBidi" w:cstheme="majorBidi"/>
          <w:sz w:val="28"/>
          <w:szCs w:val="28"/>
          <w:rtl/>
        </w:rPr>
        <w:t>،</w:t>
      </w:r>
      <w:r w:rsidRPr="00220292">
        <w:rPr>
          <w:rFonts w:asciiTheme="majorBidi" w:hAnsiTheme="majorBidi" w:cstheme="majorBidi"/>
          <w:sz w:val="28"/>
          <w:szCs w:val="28"/>
          <w:rtl/>
        </w:rPr>
        <w:t xml:space="preserve"> وتكونت مجموعة الدراسة من الموظفات الإداريات في جامعة الملك عبد العزيز وعددهم (٢٤١) موظفة، وقد أشارت نتائج الدراسة إلى قيام إدارة التطوير الإداري بالدور الذي تسعى لتحقيقه بالتعاون مع كل الإدارات والأقسام داخل الجامعة، وذلك من خلال للمحاور التالية: تحديث وتطوير أساليب وطرق العمل داخل الجامعة، تطوير الهياكل التنظيمية على ضوء حجم وطبيعة العمل، تحديد الاحتياجات الوظيفية للعاملين. </w:t>
      </w:r>
      <w:r w:rsidR="00575D83" w:rsidRPr="00220292">
        <w:rPr>
          <w:rFonts w:asciiTheme="majorBidi" w:hAnsiTheme="majorBidi" w:cstheme="majorBidi"/>
          <w:sz w:val="28"/>
          <w:szCs w:val="28"/>
          <w:rtl/>
        </w:rPr>
        <w:t xml:space="preserve"> </w:t>
      </w:r>
    </w:p>
    <w:p w14:paraId="221291E7" w14:textId="3D740AE8" w:rsidR="00D35DF6" w:rsidRPr="00220292" w:rsidRDefault="0079547E" w:rsidP="00E63210">
      <w:pPr>
        <w:pStyle w:val="a6"/>
        <w:numPr>
          <w:ilvl w:val="0"/>
          <w:numId w:val="4"/>
        </w:numPr>
        <w:shd w:val="clear" w:color="auto" w:fill="FFFFFF" w:themeFill="background1"/>
        <w:tabs>
          <w:tab w:val="right" w:pos="281"/>
          <w:tab w:val="right" w:pos="423"/>
        </w:tabs>
        <w:spacing w:line="276" w:lineRule="auto"/>
        <w:ind w:left="-2" w:firstLine="0"/>
        <w:jc w:val="lowKashida"/>
        <w:rPr>
          <w:rFonts w:asciiTheme="majorBidi" w:hAnsiTheme="majorBidi" w:cstheme="majorBidi"/>
          <w:sz w:val="28"/>
          <w:szCs w:val="28"/>
        </w:rPr>
      </w:pPr>
      <w:r w:rsidRPr="00220292">
        <w:rPr>
          <w:rFonts w:asciiTheme="majorBidi" w:hAnsiTheme="majorBidi" w:cstheme="majorBidi"/>
          <w:sz w:val="28"/>
          <w:szCs w:val="28"/>
          <w:rtl/>
        </w:rPr>
        <w:t xml:space="preserve">دراسة </w:t>
      </w:r>
      <w:proofErr w:type="spellStart"/>
      <w:r w:rsidRPr="00220292">
        <w:rPr>
          <w:rFonts w:asciiTheme="majorBidi" w:hAnsiTheme="majorBidi" w:cstheme="majorBidi"/>
          <w:sz w:val="28"/>
          <w:szCs w:val="28"/>
          <w:rtl/>
        </w:rPr>
        <w:t>الأكلبي</w:t>
      </w:r>
      <w:proofErr w:type="spellEnd"/>
      <w:r w:rsidRPr="00220292">
        <w:rPr>
          <w:rFonts w:asciiTheme="majorBidi" w:hAnsiTheme="majorBidi" w:cstheme="majorBidi"/>
          <w:sz w:val="28"/>
          <w:szCs w:val="28"/>
          <w:rtl/>
        </w:rPr>
        <w:t xml:space="preserve"> (۲۰۱۲)، هدفت الدراسة إلى إلقاء الضوء على أهمية التدريب في الأجهزة الحكومية ومدى فاعلية البرامج التدريبية في إحداث التغيير في المؤسسات العامة، ومن أهم توصيات الدراسة ضرورة الاستمرار في حصر اختيار الاحتياجات التدريبية وتحليلها ومراجعتها لربط أهداف التدريب وأنشطته بالمشكلات الحقيقية والاحتياجات الفعلية.</w:t>
      </w:r>
    </w:p>
    <w:p w14:paraId="689E5987" w14:textId="33C4DB01" w:rsidR="00640124" w:rsidRPr="00220292" w:rsidRDefault="0079547E" w:rsidP="00E63210">
      <w:pPr>
        <w:pStyle w:val="a6"/>
        <w:numPr>
          <w:ilvl w:val="0"/>
          <w:numId w:val="4"/>
        </w:numPr>
        <w:shd w:val="clear" w:color="auto" w:fill="FFFFFF" w:themeFill="background1"/>
        <w:tabs>
          <w:tab w:val="right" w:pos="281"/>
          <w:tab w:val="right" w:pos="423"/>
        </w:tabs>
        <w:spacing w:line="276" w:lineRule="auto"/>
        <w:ind w:left="-2" w:firstLine="0"/>
        <w:jc w:val="lowKashida"/>
        <w:rPr>
          <w:rFonts w:asciiTheme="majorBidi" w:hAnsiTheme="majorBidi" w:cstheme="majorBidi"/>
          <w:sz w:val="28"/>
          <w:szCs w:val="28"/>
        </w:rPr>
      </w:pPr>
      <w:r w:rsidRPr="00220292">
        <w:rPr>
          <w:rFonts w:asciiTheme="majorBidi" w:hAnsiTheme="majorBidi" w:cstheme="majorBidi"/>
          <w:sz w:val="28"/>
          <w:szCs w:val="28"/>
          <w:rtl/>
        </w:rPr>
        <w:t xml:space="preserve">دراسة القاضي (۲۰۱۲) بعنوان " أثر الممارسات الاستراتيجية لإدارة الموارد البشرية على أداء الجامعات الخاصة في الأردن": هدفت الدراسة إلى التعرف على أثر الممارسات الاستراتيجية لإدارة الموارد البشرية على أداء الجامعات الخاصة في الأردن، ولتحقيق أهداف الدراسة قام الباحث بتصميم استبانة شملت (۳۸) فقرة لجمع البيانات الأولية من عينة الدراسة المكونة من (۸۸) مفردة، توصلت الدراسة إلى عدد من النتائج وأبرزها: يوجد أثر ذو دلالة إحصائية للممارسات الاستراتيجية لإدارة الموارد البشرية على أداء الموظفين في الجامعات الخاصة في الأردن، كما يوجد أثر ذو دلالة إحصائية للاستقطاب والتعيين والتدريب والتطوير ومشاركة الموظفين على أداء الموظفين في الجامعات الخاصة الأردنية، كما </w:t>
      </w:r>
      <w:r w:rsidRPr="00220292">
        <w:rPr>
          <w:rFonts w:asciiTheme="majorBidi" w:hAnsiTheme="majorBidi" w:cstheme="majorBidi"/>
          <w:sz w:val="28"/>
          <w:szCs w:val="28"/>
          <w:rtl/>
        </w:rPr>
        <w:lastRenderedPageBreak/>
        <w:t>يوجد أثر ذو دلالة إحصائية للاستقطاب والتعيين والتدريب بينما لا يوجد أثر ذو دلالة إحصائية لنظم التعويضات على أداء الموظفين في الجامعات الخاصة في الأردن.</w:t>
      </w:r>
      <w:r w:rsidR="00575D83" w:rsidRPr="00220292">
        <w:rPr>
          <w:rFonts w:asciiTheme="majorBidi" w:hAnsiTheme="majorBidi" w:cstheme="majorBidi"/>
          <w:sz w:val="28"/>
          <w:szCs w:val="28"/>
          <w:rtl/>
        </w:rPr>
        <w:t xml:space="preserve"> </w:t>
      </w:r>
    </w:p>
    <w:p w14:paraId="5B91EE6D" w14:textId="77E0E09D" w:rsidR="00643A98" w:rsidRPr="00220292" w:rsidRDefault="0079547E" w:rsidP="00E63210">
      <w:pPr>
        <w:pStyle w:val="a6"/>
        <w:numPr>
          <w:ilvl w:val="0"/>
          <w:numId w:val="4"/>
        </w:numPr>
        <w:tabs>
          <w:tab w:val="right" w:pos="281"/>
          <w:tab w:val="right" w:pos="423"/>
        </w:tabs>
        <w:spacing w:line="276" w:lineRule="auto"/>
        <w:ind w:left="-2" w:firstLine="0"/>
        <w:jc w:val="lowKashida"/>
        <w:rPr>
          <w:rFonts w:asciiTheme="majorBidi" w:hAnsiTheme="majorBidi" w:cstheme="majorBidi"/>
          <w:sz w:val="28"/>
          <w:szCs w:val="28"/>
        </w:rPr>
      </w:pPr>
      <w:r w:rsidRPr="00220292">
        <w:rPr>
          <w:rFonts w:asciiTheme="majorBidi" w:hAnsiTheme="majorBidi" w:cstheme="majorBidi"/>
          <w:sz w:val="28"/>
          <w:szCs w:val="28"/>
          <w:rtl/>
        </w:rPr>
        <w:t>دراسة حنان (١٤٢٩) بعنوان " دور إدارة التطوير الإداري في بناء وتنمية القدرات الإبداعية": تناولت دور إدارة التطوير الإداري في بناء وتنمية القدرات الإبداعية لمنسوبات شطر الطالبات في جامعة الملك عبد العزيز انطلاقا لما تدور إدارة التطوير الإداري من أهمية في تطوير المنظمة، وتحسين أدائها لمواكبة التحديات. وقد توصلت الدراسة إلى مجموعة من النتائج من أهمها تساهم إدارة التطوير الإداري في مهيئة الموظف للتفاعل الايجابي مع المواقف من خلال إيجاد جو من العلاقات الإنسانية الحسنة، تعمل إدارة التطوير الإداري على دفع الموظف للتطوير المستمر الممارسات الإدارية من خلال تقديم دورات تدريبية تساعد على التحول من ممارسات العمل اليدوية إلى الأنظمة الإلكترونية.</w:t>
      </w:r>
      <w:r w:rsidR="00575D83" w:rsidRPr="00220292">
        <w:rPr>
          <w:rFonts w:asciiTheme="majorBidi" w:hAnsiTheme="majorBidi" w:cstheme="majorBidi"/>
          <w:sz w:val="28"/>
          <w:szCs w:val="28"/>
          <w:rtl/>
        </w:rPr>
        <w:t xml:space="preserve"> </w:t>
      </w:r>
    </w:p>
    <w:p w14:paraId="12A7F32A" w14:textId="55BF7255" w:rsidR="00575D83" w:rsidRPr="00220292" w:rsidRDefault="006B1220" w:rsidP="00E63210">
      <w:pPr>
        <w:pStyle w:val="a6"/>
        <w:numPr>
          <w:ilvl w:val="0"/>
          <w:numId w:val="4"/>
        </w:numPr>
        <w:tabs>
          <w:tab w:val="right" w:pos="281"/>
          <w:tab w:val="right" w:pos="423"/>
        </w:tabs>
        <w:spacing w:line="276" w:lineRule="auto"/>
        <w:ind w:left="-2" w:firstLine="0"/>
        <w:jc w:val="lowKashida"/>
        <w:rPr>
          <w:rFonts w:asciiTheme="majorBidi" w:hAnsiTheme="majorBidi" w:cstheme="majorBidi"/>
          <w:sz w:val="28"/>
          <w:szCs w:val="28"/>
        </w:rPr>
      </w:pPr>
      <w:r w:rsidRPr="00220292">
        <w:rPr>
          <w:rFonts w:asciiTheme="majorBidi" w:hAnsiTheme="majorBidi" w:cstheme="majorBidi"/>
          <w:sz w:val="28"/>
          <w:szCs w:val="28"/>
          <w:rtl/>
        </w:rPr>
        <w:t>دراسة رسول وكاظم (</w:t>
      </w:r>
      <w:r w:rsidRPr="00220292">
        <w:rPr>
          <w:rFonts w:asciiTheme="majorBidi" w:hAnsiTheme="majorBidi" w:cstheme="majorBidi"/>
          <w:sz w:val="28"/>
          <w:szCs w:val="28"/>
          <w:rtl/>
          <w:lang w:bidi="fa-IR"/>
        </w:rPr>
        <w:t xml:space="preserve">۲۰۰۹) </w:t>
      </w:r>
      <w:r w:rsidRPr="00220292">
        <w:rPr>
          <w:rFonts w:asciiTheme="majorBidi" w:hAnsiTheme="majorBidi" w:cstheme="majorBidi"/>
          <w:sz w:val="28"/>
          <w:szCs w:val="28"/>
          <w:rtl/>
        </w:rPr>
        <w:t>بعنوان " تقويم واقع ممارسة إدارة الموارد البشرية في رئاسة جامعة القادسية : تناولت هذه الدراسة تحليل واقع ممارسات إدارة الموارد البشرية في رئاسة جامعة القادسية، وتمثل مجتمع الدراسة من الموظفين في رئاسة الجامعة، إذ تم توزيع (٩٠) استمارة تم إعدادها لهذا الغرض على عينة عشوائية، وتوصلت الدراسة إلى خلو الهيكل الخاص بالجامعة من وحدة مستقلة خاصة بقسم الموارد البشرية والحاقها بقسم مستقل تابع للدائرة الإدارية والقانونية وخلصت هذه الدراسة إلى أن مستوى تنفيذ وظائف إدارة الموارد البشرية بين السلب والايجاب، إذ جاءت خمس وظائف متمثلة بـ (تخطيط الموارد البشرية، والتدريب والتطوير، وتقييم الأداء، وتقييم الوظائف، والصحة والسلامة) بمستوى تنفيذ عالي وايجابي</w:t>
      </w:r>
      <w:r w:rsidR="003A71DC" w:rsidRPr="00220292">
        <w:rPr>
          <w:rFonts w:asciiTheme="majorBidi" w:hAnsiTheme="majorBidi" w:cstheme="majorBidi"/>
          <w:sz w:val="28"/>
          <w:szCs w:val="28"/>
          <w:rtl/>
        </w:rPr>
        <w:t>.</w:t>
      </w:r>
      <w:r w:rsidRPr="00220292">
        <w:rPr>
          <w:rFonts w:asciiTheme="majorBidi" w:hAnsiTheme="majorBidi" w:cstheme="majorBidi"/>
          <w:sz w:val="28"/>
          <w:szCs w:val="28"/>
          <w:rtl/>
        </w:rPr>
        <w:t xml:space="preserve"> </w:t>
      </w:r>
    </w:p>
    <w:p w14:paraId="383E09B5" w14:textId="43CAE778" w:rsidR="009B040A" w:rsidRPr="00220292" w:rsidRDefault="00B10CA1" w:rsidP="00E63210">
      <w:pPr>
        <w:pStyle w:val="a6"/>
        <w:numPr>
          <w:ilvl w:val="0"/>
          <w:numId w:val="4"/>
        </w:numPr>
        <w:tabs>
          <w:tab w:val="right" w:pos="281"/>
          <w:tab w:val="right" w:pos="423"/>
        </w:tabs>
        <w:spacing w:line="276" w:lineRule="auto"/>
        <w:ind w:left="-2" w:firstLine="0"/>
        <w:jc w:val="lowKashida"/>
        <w:rPr>
          <w:rFonts w:asciiTheme="majorBidi" w:hAnsiTheme="majorBidi" w:cstheme="majorBidi"/>
          <w:sz w:val="28"/>
          <w:szCs w:val="28"/>
        </w:rPr>
      </w:pPr>
      <w:r w:rsidRPr="00220292">
        <w:rPr>
          <w:rFonts w:asciiTheme="majorBidi" w:hAnsiTheme="majorBidi" w:cstheme="majorBidi"/>
          <w:sz w:val="28"/>
          <w:szCs w:val="28"/>
          <w:rtl/>
        </w:rPr>
        <w:t>جات دراسة (قبلان (2000) بعنوان مشاركة العمال في الادارة وعلاقتها بالإنتاجية والروح المعنوية في المؤسسة العامة للصناعات النسيجية في القطر العربي السوري</w:t>
      </w:r>
      <w:r w:rsidR="003A71DC" w:rsidRPr="00220292">
        <w:rPr>
          <w:rFonts w:asciiTheme="majorBidi" w:hAnsiTheme="majorBidi" w:cstheme="majorBidi"/>
          <w:sz w:val="28"/>
          <w:szCs w:val="28"/>
          <w:rtl/>
        </w:rPr>
        <w:t>،</w:t>
      </w:r>
      <w:r w:rsidRPr="00220292">
        <w:rPr>
          <w:rFonts w:asciiTheme="majorBidi" w:hAnsiTheme="majorBidi" w:cstheme="majorBidi"/>
          <w:sz w:val="28"/>
          <w:szCs w:val="28"/>
          <w:rtl/>
        </w:rPr>
        <w:t xml:space="preserve"> وهدفت الدراسة إلى التعرف على طبيعة ومفهوم المشاركة في الادارة من جهة و مفهوم الانتاجية والروح المعنوية من جهة أخرى والعلاقة بينهما، ومعرفة واقع مشاركة العمال في الإدارة في المؤسسة العامة للصناعات النسيجية، ومدى فعاليتها في تحسين الانتاجية ورفع الروح المعنوية للعاملين، وتحديد المعوقات التي تحد من فعالية مشاركة العمال في الإدارة، تكون مجتمع الدراسة من جميع الشركات التابعة للمؤسسة العامة للصناعات النسيجية التي تبلغ (24) شركة ومشروعين منتشرة في جميع المحافظات السورية، وعينة الدراسة كانت قصدية، وهي الشركات الموجود في دمشق وعندها (8) شركات، واختيار عينة عشوائية من العاملين في كل شركة، وتوصلت الدراسة إلى عدة نتائج عملية حديث الأسباب الرئيسية والمشكلات التي تحد من مشاركة العمال في الادارة والتي بدورها تقف امام رفع الإنتاجية والروح المعنوية للعاملين.</w:t>
      </w:r>
      <w:r w:rsidR="002A2F2D" w:rsidRPr="00220292">
        <w:rPr>
          <w:rFonts w:asciiTheme="majorBidi" w:hAnsiTheme="majorBidi" w:cstheme="majorBidi"/>
          <w:sz w:val="28"/>
          <w:szCs w:val="28"/>
          <w:rtl/>
        </w:rPr>
        <w:t xml:space="preserve"> </w:t>
      </w:r>
    </w:p>
    <w:p w14:paraId="0CA2CBA7" w14:textId="76FEDDD1" w:rsidR="002A2F2D" w:rsidRPr="00220292" w:rsidRDefault="00B10CA1" w:rsidP="00E63210">
      <w:pPr>
        <w:pStyle w:val="a6"/>
        <w:numPr>
          <w:ilvl w:val="0"/>
          <w:numId w:val="4"/>
        </w:numPr>
        <w:tabs>
          <w:tab w:val="right" w:pos="281"/>
          <w:tab w:val="right" w:pos="335"/>
          <w:tab w:val="right" w:pos="423"/>
          <w:tab w:val="right" w:pos="894"/>
        </w:tabs>
        <w:spacing w:line="276" w:lineRule="auto"/>
        <w:ind w:left="-2" w:firstLine="0"/>
        <w:jc w:val="lowKashida"/>
        <w:rPr>
          <w:rFonts w:asciiTheme="majorBidi" w:hAnsiTheme="majorBidi" w:cstheme="majorBidi"/>
          <w:sz w:val="28"/>
          <w:szCs w:val="28"/>
          <w:rtl/>
        </w:rPr>
      </w:pPr>
      <w:r w:rsidRPr="00220292">
        <w:rPr>
          <w:rFonts w:asciiTheme="majorBidi" w:hAnsiTheme="majorBidi" w:cstheme="majorBidi"/>
          <w:sz w:val="28"/>
          <w:szCs w:val="28"/>
          <w:rtl/>
        </w:rPr>
        <w:t xml:space="preserve">دراسة (الشريف (2003) بعنوان </w:t>
      </w:r>
      <w:proofErr w:type="gramStart"/>
      <w:r w:rsidRPr="00220292">
        <w:rPr>
          <w:rFonts w:asciiTheme="majorBidi" w:hAnsiTheme="majorBidi" w:cstheme="majorBidi"/>
          <w:sz w:val="28"/>
          <w:szCs w:val="28"/>
          <w:rtl/>
        </w:rPr>
        <w:t>دور  الإدارة</w:t>
      </w:r>
      <w:proofErr w:type="gramEnd"/>
      <w:r w:rsidRPr="00220292">
        <w:rPr>
          <w:rFonts w:asciiTheme="majorBidi" w:hAnsiTheme="majorBidi" w:cstheme="majorBidi"/>
          <w:sz w:val="28"/>
          <w:szCs w:val="28"/>
          <w:rtl/>
        </w:rPr>
        <w:t xml:space="preserve"> بالأهداف في تطوير الكفاية الإدارية والمهنية لمدير المدرسة هدفت إلى التعرف على فلسفة الإدارة بالأهداف و خصائصها و مراحل تطبيقها و دورها في ادارة المدرسة</w:t>
      </w:r>
      <w:r w:rsidR="003A71DC" w:rsidRPr="00220292">
        <w:rPr>
          <w:rFonts w:asciiTheme="majorBidi" w:hAnsiTheme="majorBidi" w:cstheme="majorBidi"/>
          <w:sz w:val="28"/>
          <w:szCs w:val="28"/>
          <w:rtl/>
        </w:rPr>
        <w:t>،</w:t>
      </w:r>
      <w:r w:rsidRPr="00220292">
        <w:rPr>
          <w:rFonts w:asciiTheme="majorBidi" w:hAnsiTheme="majorBidi" w:cstheme="majorBidi"/>
          <w:sz w:val="28"/>
          <w:szCs w:val="28"/>
          <w:rtl/>
        </w:rPr>
        <w:t xml:space="preserve"> و توصلت الدراسة إلى أن الإدارة بالأهداف في أي مرحلة من مراحل التعليم العام (ابتدائي اعدادي - ثانوي) من شانه أن يؤدي إلى تطوير أداء مدير المدرسة وتطوير علاقته مع المعلمين</w:t>
      </w:r>
      <w:r w:rsidR="003A71DC" w:rsidRPr="00220292">
        <w:rPr>
          <w:rFonts w:asciiTheme="majorBidi" w:hAnsiTheme="majorBidi" w:cstheme="majorBidi"/>
          <w:sz w:val="28"/>
          <w:szCs w:val="28"/>
          <w:rtl/>
        </w:rPr>
        <w:t>.</w:t>
      </w:r>
      <w:r w:rsidR="002A2F2D" w:rsidRPr="00220292">
        <w:rPr>
          <w:rFonts w:asciiTheme="majorBidi" w:hAnsiTheme="majorBidi" w:cstheme="majorBidi"/>
          <w:sz w:val="28"/>
          <w:szCs w:val="28"/>
          <w:rtl/>
        </w:rPr>
        <w:t xml:space="preserve"> </w:t>
      </w:r>
    </w:p>
    <w:p w14:paraId="52972CE9" w14:textId="046EC2D9" w:rsidR="002A2F2D" w:rsidRPr="00220292" w:rsidRDefault="002A2F2D" w:rsidP="00E63210">
      <w:pPr>
        <w:pStyle w:val="a6"/>
        <w:numPr>
          <w:ilvl w:val="0"/>
          <w:numId w:val="4"/>
        </w:numPr>
        <w:tabs>
          <w:tab w:val="right" w:pos="281"/>
          <w:tab w:val="right" w:pos="423"/>
          <w:tab w:val="right" w:pos="894"/>
        </w:tabs>
        <w:spacing w:line="276" w:lineRule="auto"/>
        <w:ind w:left="-2" w:firstLine="0"/>
        <w:jc w:val="lowKashida"/>
        <w:rPr>
          <w:rFonts w:asciiTheme="majorBidi" w:hAnsiTheme="majorBidi" w:cstheme="majorBidi"/>
          <w:sz w:val="28"/>
          <w:szCs w:val="28"/>
        </w:rPr>
      </w:pPr>
      <w:r w:rsidRPr="00220292">
        <w:rPr>
          <w:rFonts w:asciiTheme="majorBidi" w:hAnsiTheme="majorBidi" w:cstheme="majorBidi"/>
          <w:sz w:val="28"/>
          <w:szCs w:val="28"/>
          <w:rtl/>
        </w:rPr>
        <w:t xml:space="preserve">دراسة (إبراهيم (2009) بعنوان تقييم أداء العاملين في وحدات الجهاز الحكومي دراسة تحليلية هدفت هذه الدراسة إلى توضيح الأبعاد المختلفة لتقييم أداء العاملين في وحدات الجهاز الحكومي، في ظل القانون 47 لسنة 1978 في جمهورية مصر، ومناقشة أهم المشاكل التي تعيق التقييم السليم لأداء العاملين، وكان أهم ما توصل إليه الباحث أن حجر الزاوية لهذا النظام هو الاتصالات بين المشرف ومرؤوسيه بخصوص أدائهم وسلوكهم، وأن على كل مشرف إجراء مقابلة بعدم التقييم مع كل عامل ليخبره أولا بنتائج التقييم، ومناقشته فيها ثم يناقش في الخطط والأفكار المتعلقة بمستقبل عمله وطبقت الدراسة على عينة </w:t>
      </w:r>
      <w:r w:rsidRPr="00220292">
        <w:rPr>
          <w:rFonts w:asciiTheme="majorBidi" w:hAnsiTheme="majorBidi" w:cstheme="majorBidi"/>
          <w:sz w:val="28"/>
          <w:szCs w:val="28"/>
          <w:rtl/>
        </w:rPr>
        <w:lastRenderedPageBreak/>
        <w:t>مكونة 223 مستجيبا من العاملين في وحدات الجهاز الحكومي، ومن أهم نتائج الدراسة تقع مسؤولية تنفيذ تقييم الأداء في معظمها على عاتق الرئيس المباشر للمرؤوس ومديره الأعلى، وينفذ مرة واحدة في السنة</w:t>
      </w:r>
      <w:r w:rsidR="003A71DC" w:rsidRPr="00220292">
        <w:rPr>
          <w:rFonts w:asciiTheme="majorBidi" w:hAnsiTheme="majorBidi" w:cstheme="majorBidi"/>
          <w:sz w:val="28"/>
          <w:szCs w:val="28"/>
          <w:rtl/>
        </w:rPr>
        <w:t>،</w:t>
      </w:r>
      <w:r w:rsidRPr="00220292">
        <w:rPr>
          <w:rFonts w:asciiTheme="majorBidi" w:hAnsiTheme="majorBidi" w:cstheme="majorBidi"/>
          <w:sz w:val="28"/>
          <w:szCs w:val="28"/>
          <w:rtl/>
        </w:rPr>
        <w:t xml:space="preserve"> وإن أسلوب السرية هو السياسة الغالبة في تقييم الأداء، وأن قليلا جدا من الأجهزة الحكومية تسمح بعلانية التقييم واعتراض المرؤوس على نتائج التقييم. كما توصلت إلى أن نتائج تقييم الأداء في الجهاز الحكومي المصري تستخدم بالدرجة الأولى لخدمة الأهداف الإدارية، وأن تقييم الأداء على علاقة مهمة مع الأنشطة الوظيفية الأخرى الإدارة شؤون العاملين وأوصت الدراسة بضرورة الاستفادة من التقدم الحاصل في تفعيل مقومات إدامة وتطوير نظام التقييم التي ظهرت بصورة إيجابية لتعزيز أداء فاعلية نظام التقييم</w:t>
      </w:r>
      <w:r w:rsidR="003A71DC" w:rsidRPr="00220292">
        <w:rPr>
          <w:rFonts w:asciiTheme="majorBidi" w:hAnsiTheme="majorBidi" w:cstheme="majorBidi"/>
          <w:sz w:val="28"/>
          <w:szCs w:val="28"/>
          <w:rtl/>
        </w:rPr>
        <w:t>.</w:t>
      </w:r>
    </w:p>
    <w:p w14:paraId="11DAC2FB" w14:textId="1A9D6CBB" w:rsidR="008E6344" w:rsidRPr="00220292" w:rsidRDefault="006B1220" w:rsidP="00E63210">
      <w:pPr>
        <w:pStyle w:val="a6"/>
        <w:numPr>
          <w:ilvl w:val="0"/>
          <w:numId w:val="4"/>
        </w:numPr>
        <w:tabs>
          <w:tab w:val="right" w:pos="281"/>
          <w:tab w:val="right" w:pos="423"/>
        </w:tabs>
        <w:spacing w:line="276" w:lineRule="auto"/>
        <w:ind w:left="-2" w:firstLine="0"/>
        <w:jc w:val="lowKashida"/>
        <w:rPr>
          <w:rStyle w:val="Hyperlink"/>
          <w:rFonts w:asciiTheme="majorBidi" w:hAnsiTheme="majorBidi" w:cstheme="majorBidi"/>
          <w:color w:val="auto"/>
          <w:sz w:val="28"/>
          <w:szCs w:val="28"/>
          <w:u w:val="none"/>
        </w:rPr>
      </w:pPr>
      <w:r w:rsidRPr="00220292">
        <w:rPr>
          <w:rFonts w:asciiTheme="majorBidi" w:hAnsiTheme="majorBidi" w:cstheme="majorBidi"/>
          <w:sz w:val="28"/>
          <w:szCs w:val="28"/>
          <w:rtl/>
        </w:rPr>
        <w:t>دراسة (2008 ,</w:t>
      </w:r>
      <w:r w:rsidRPr="00220292">
        <w:rPr>
          <w:rFonts w:asciiTheme="majorBidi" w:hAnsiTheme="majorBidi" w:cstheme="majorBidi"/>
          <w:sz w:val="28"/>
          <w:szCs w:val="28"/>
        </w:rPr>
        <w:t>Haines and Lafleur</w:t>
      </w:r>
      <w:r w:rsidRPr="00220292">
        <w:rPr>
          <w:rFonts w:asciiTheme="majorBidi" w:hAnsiTheme="majorBidi" w:cstheme="majorBidi"/>
          <w:sz w:val="28"/>
          <w:szCs w:val="28"/>
          <w:rtl/>
        </w:rPr>
        <w:t>) هدفت الدراسة استكشاف الأثر المحتمل لتكنولوجيا المعلومات (</w:t>
      </w:r>
      <w:r w:rsidRPr="00220292">
        <w:rPr>
          <w:rFonts w:asciiTheme="majorBidi" w:hAnsiTheme="majorBidi" w:cstheme="majorBidi"/>
          <w:sz w:val="28"/>
          <w:szCs w:val="28"/>
        </w:rPr>
        <w:t>IT</w:t>
      </w:r>
      <w:r w:rsidRPr="00220292">
        <w:rPr>
          <w:rFonts w:asciiTheme="majorBidi" w:hAnsiTheme="majorBidi" w:cstheme="majorBidi"/>
          <w:sz w:val="28"/>
          <w:szCs w:val="28"/>
          <w:rtl/>
        </w:rPr>
        <w:t xml:space="preserve">) على وظائف وفعالية الموارد البشرية والتعرف على استخدامات تكنولوجيا </w:t>
      </w:r>
      <w:r w:rsidR="00A676C9" w:rsidRPr="00220292">
        <w:rPr>
          <w:rFonts w:asciiTheme="majorBidi" w:hAnsiTheme="majorBidi" w:cstheme="majorBidi"/>
          <w:sz w:val="28"/>
          <w:szCs w:val="28"/>
          <w:rtl/>
        </w:rPr>
        <w:t>للمعلومات</w:t>
      </w:r>
      <w:r w:rsidRPr="00220292">
        <w:rPr>
          <w:rFonts w:asciiTheme="majorBidi" w:hAnsiTheme="majorBidi" w:cstheme="majorBidi"/>
          <w:sz w:val="28"/>
          <w:szCs w:val="28"/>
          <w:rtl/>
        </w:rPr>
        <w:t xml:space="preserve"> من خلال تسعة مجالات واسعة المراجعات والاستقصاءات واستحقاقات الموظفين، التعويضات والمكافآت، والصحة والسلامة، وأداء الإدارة، والتخطيط والتطوير الوظيفي، والتوظيف والتدريب والتطوير، وعلاقات الموظفين)، ومدى مشاركة الموارد البشرية في الوظائف الاستراتيجية وفعاليتها، وتعتبر هذه الدراسة أول محاولة فعلية لقياس هذا الأثر، ثم عمل دراسة استقصائية على عينة شملت ٥٥٦ من كبار المديرين التنفيذيين للموارد البشرية في الشركات الكندية الرائدة</w:t>
      </w:r>
      <w:r w:rsidR="003A71DC" w:rsidRPr="00220292">
        <w:rPr>
          <w:rFonts w:asciiTheme="majorBidi" w:hAnsiTheme="majorBidi" w:cstheme="majorBidi"/>
          <w:sz w:val="28"/>
          <w:szCs w:val="28"/>
          <w:rtl/>
        </w:rPr>
        <w:t>.</w:t>
      </w:r>
      <w:r w:rsidRPr="00220292">
        <w:rPr>
          <w:rFonts w:asciiTheme="majorBidi" w:hAnsiTheme="majorBidi" w:cstheme="majorBidi"/>
          <w:sz w:val="28"/>
          <w:szCs w:val="28"/>
          <w:rtl/>
        </w:rPr>
        <w:t xml:space="preserve"> توصلت الدراسة إلى النتائج التالية: أن التوسع في استخدام تطبيقات تكنولوجيا المعلومات لدعم وظائف الموارد البشرية مرتبط بإشراكهم في الوظائف الاستراتيجية واعتبارهم شريك استراتيجي وعامل محوري في عملية التغيير، أثبتت الدراسة وجود علاقة إيجابية قوية بين استخدام تكنولوجيا المعلومات والفعالية التقنية والاستراتيجية في وظائف الموارد البشرية</w:t>
      </w:r>
      <w:r w:rsidR="003A71DC" w:rsidRPr="00220292">
        <w:rPr>
          <w:rFonts w:asciiTheme="majorBidi" w:hAnsiTheme="majorBidi" w:cstheme="majorBidi"/>
          <w:sz w:val="28"/>
          <w:szCs w:val="28"/>
          <w:rtl/>
        </w:rPr>
        <w:t>.</w:t>
      </w:r>
      <w:r w:rsidR="00575D83" w:rsidRPr="00220292">
        <w:rPr>
          <w:rFonts w:asciiTheme="majorBidi" w:hAnsiTheme="majorBidi" w:cstheme="majorBidi"/>
          <w:sz w:val="28"/>
          <w:szCs w:val="28"/>
          <w:rtl/>
        </w:rPr>
        <w:t xml:space="preserve"> </w:t>
      </w:r>
    </w:p>
    <w:p w14:paraId="10CD8D93" w14:textId="06CD00EA" w:rsidR="003C7F0A" w:rsidRPr="00220292" w:rsidRDefault="008E6344" w:rsidP="00E63210">
      <w:pPr>
        <w:pStyle w:val="a6"/>
        <w:numPr>
          <w:ilvl w:val="0"/>
          <w:numId w:val="4"/>
        </w:numPr>
        <w:tabs>
          <w:tab w:val="right" w:pos="281"/>
          <w:tab w:val="right" w:pos="423"/>
        </w:tabs>
        <w:spacing w:line="276" w:lineRule="auto"/>
        <w:ind w:left="-2" w:firstLine="0"/>
        <w:jc w:val="lowKashida"/>
        <w:rPr>
          <w:rFonts w:asciiTheme="majorBidi" w:hAnsiTheme="majorBidi" w:cstheme="majorBidi"/>
          <w:sz w:val="28"/>
          <w:szCs w:val="28"/>
        </w:rPr>
      </w:pPr>
      <w:r w:rsidRPr="00220292">
        <w:rPr>
          <w:rFonts w:asciiTheme="majorBidi" w:hAnsiTheme="majorBidi" w:cstheme="majorBidi"/>
          <w:sz w:val="28"/>
          <w:szCs w:val="28"/>
          <w:rtl/>
        </w:rPr>
        <w:t xml:space="preserve">أما </w:t>
      </w:r>
      <w:proofErr w:type="spellStart"/>
      <w:r w:rsidRPr="00220292">
        <w:rPr>
          <w:rFonts w:asciiTheme="majorBidi" w:hAnsiTheme="majorBidi" w:cstheme="majorBidi"/>
          <w:sz w:val="28"/>
          <w:szCs w:val="28"/>
          <w:rtl/>
        </w:rPr>
        <w:t>يروان</w:t>
      </w:r>
      <w:proofErr w:type="spellEnd"/>
      <w:r w:rsidRPr="00220292">
        <w:rPr>
          <w:rFonts w:asciiTheme="majorBidi" w:hAnsiTheme="majorBidi" w:cstheme="majorBidi"/>
          <w:sz w:val="28"/>
          <w:szCs w:val="28"/>
          <w:rtl/>
        </w:rPr>
        <w:t xml:space="preserve"> (2008 </w:t>
      </w:r>
      <w:r w:rsidRPr="00220292">
        <w:rPr>
          <w:rFonts w:asciiTheme="majorBidi" w:hAnsiTheme="majorBidi" w:cstheme="majorBidi"/>
          <w:sz w:val="28"/>
          <w:szCs w:val="28"/>
        </w:rPr>
        <w:t>Brown</w:t>
      </w:r>
      <w:r w:rsidRPr="00220292">
        <w:rPr>
          <w:rFonts w:asciiTheme="majorBidi" w:hAnsiTheme="majorBidi" w:cstheme="majorBidi"/>
          <w:sz w:val="28"/>
          <w:szCs w:val="28"/>
          <w:rtl/>
        </w:rPr>
        <w:t xml:space="preserve">) قام بإجراء دراسة بعنوان أبعاد القيادة التحويلية وعلاقتها مع أداء موظفي الاستقبال في الفنادق وهدفت الدراسة إلى بحث ابعاد القيادة التحويلية الأربعة الأثر المثالي، التحفيز الملهم، الاعتبار الفردي، التحفيز الفكري على الاداء </w:t>
      </w:r>
      <w:r w:rsidR="003C7F0A" w:rsidRPr="00220292">
        <w:rPr>
          <w:rFonts w:asciiTheme="majorBidi" w:hAnsiTheme="majorBidi" w:cstheme="majorBidi"/>
          <w:sz w:val="28"/>
          <w:szCs w:val="28"/>
          <w:rtl/>
        </w:rPr>
        <w:t>الموظفين</w:t>
      </w:r>
      <w:r w:rsidRPr="00220292">
        <w:rPr>
          <w:rFonts w:asciiTheme="majorBidi" w:hAnsiTheme="majorBidi" w:cstheme="majorBidi"/>
          <w:sz w:val="28"/>
          <w:szCs w:val="28"/>
          <w:rtl/>
        </w:rPr>
        <w:t xml:space="preserve"> الاستقبال في الفنادق حيث شملت عينة الدراسة الموظفين والمشرفين في (82) فندقا في مدينة أميس في </w:t>
      </w:r>
      <w:proofErr w:type="spellStart"/>
      <w:r w:rsidRPr="00220292">
        <w:rPr>
          <w:rFonts w:asciiTheme="majorBidi" w:hAnsiTheme="majorBidi" w:cstheme="majorBidi"/>
          <w:sz w:val="28"/>
          <w:szCs w:val="28"/>
          <w:rtl/>
        </w:rPr>
        <w:t>أيوا</w:t>
      </w:r>
      <w:proofErr w:type="spellEnd"/>
      <w:r w:rsidRPr="00220292">
        <w:rPr>
          <w:rFonts w:asciiTheme="majorBidi" w:hAnsiTheme="majorBidi" w:cstheme="majorBidi"/>
          <w:sz w:val="28"/>
          <w:szCs w:val="28"/>
          <w:rtl/>
        </w:rPr>
        <w:t xml:space="preserve"> في الولايات المتحدة الأمريكية، وبلغت العينة (328) مفردة، توصلت الدراسة إلى نتائج أهمها: عدم والجودة علاقة جوهرية بين القيادة التحويلية بأبعادها الأربعة والأداء الوظيفي، وعدم وجود فروق ذات دلالة </w:t>
      </w:r>
      <w:r w:rsidR="003C7F0A" w:rsidRPr="00220292">
        <w:rPr>
          <w:rFonts w:asciiTheme="majorBidi" w:hAnsiTheme="majorBidi" w:cstheme="majorBidi"/>
          <w:sz w:val="28"/>
          <w:szCs w:val="28"/>
          <w:rtl/>
        </w:rPr>
        <w:t>احصائية</w:t>
      </w:r>
      <w:r w:rsidRPr="00220292">
        <w:rPr>
          <w:rFonts w:asciiTheme="majorBidi" w:hAnsiTheme="majorBidi" w:cstheme="majorBidi"/>
          <w:sz w:val="28"/>
          <w:szCs w:val="28"/>
          <w:rtl/>
        </w:rPr>
        <w:t xml:space="preserve"> في تقديرات المرؤوسين تعزى لمتغيرات الفئات العمرية وطول فترة العمل مع المشرف وحجم الفندق. </w:t>
      </w:r>
    </w:p>
    <w:p w14:paraId="01A8C922" w14:textId="0AD3951B" w:rsidR="00B32A75" w:rsidRPr="00220292" w:rsidRDefault="00B32A75" w:rsidP="00E63210">
      <w:pPr>
        <w:pStyle w:val="a6"/>
        <w:numPr>
          <w:ilvl w:val="0"/>
          <w:numId w:val="4"/>
        </w:numPr>
        <w:tabs>
          <w:tab w:val="right" w:pos="281"/>
          <w:tab w:val="right" w:pos="423"/>
          <w:tab w:val="right" w:pos="1035"/>
        </w:tabs>
        <w:spacing w:line="276" w:lineRule="auto"/>
        <w:ind w:left="-2" w:firstLine="0"/>
        <w:jc w:val="lowKashida"/>
        <w:rPr>
          <w:rFonts w:asciiTheme="majorBidi" w:hAnsiTheme="majorBidi" w:cstheme="majorBidi"/>
          <w:sz w:val="28"/>
          <w:szCs w:val="28"/>
        </w:rPr>
      </w:pPr>
      <w:r w:rsidRPr="00220292">
        <w:rPr>
          <w:rFonts w:asciiTheme="majorBidi" w:hAnsiTheme="majorBidi" w:cstheme="majorBidi"/>
          <w:sz w:val="28"/>
          <w:szCs w:val="28"/>
          <w:rtl/>
        </w:rPr>
        <w:t xml:space="preserve"> دراسة (</w:t>
      </w:r>
      <w:r w:rsidRPr="00220292">
        <w:rPr>
          <w:rFonts w:asciiTheme="majorBidi" w:hAnsiTheme="majorBidi" w:cstheme="majorBidi"/>
          <w:sz w:val="28"/>
          <w:szCs w:val="28"/>
        </w:rPr>
        <w:t>2000</w:t>
      </w:r>
      <w:r w:rsidRPr="00220292">
        <w:rPr>
          <w:rFonts w:asciiTheme="majorBidi" w:hAnsiTheme="majorBidi" w:cstheme="majorBidi"/>
          <w:sz w:val="28"/>
          <w:szCs w:val="28"/>
          <w:rtl/>
        </w:rPr>
        <w:t>,</w:t>
      </w:r>
      <w:r w:rsidRPr="00220292">
        <w:rPr>
          <w:rFonts w:asciiTheme="majorBidi" w:hAnsiTheme="majorBidi" w:cstheme="majorBidi"/>
          <w:sz w:val="28"/>
          <w:szCs w:val="28"/>
        </w:rPr>
        <w:t>Fey</w:t>
      </w:r>
      <w:r w:rsidRPr="00220292">
        <w:rPr>
          <w:rFonts w:asciiTheme="majorBidi" w:hAnsiTheme="majorBidi" w:cstheme="majorBidi"/>
          <w:sz w:val="28"/>
          <w:szCs w:val="28"/>
          <w:rtl/>
        </w:rPr>
        <w:t xml:space="preserve">) بعنوان </w:t>
      </w:r>
      <w:r w:rsidRPr="00220292">
        <w:rPr>
          <w:rFonts w:asciiTheme="majorBidi" w:hAnsiTheme="majorBidi" w:cstheme="majorBidi"/>
          <w:sz w:val="28"/>
          <w:szCs w:val="28"/>
        </w:rPr>
        <w:t xml:space="preserve">The effect of human resource management (practices on MNC subsidiary performance in Russia </w:t>
      </w:r>
      <w:r w:rsidRPr="00220292">
        <w:rPr>
          <w:rFonts w:asciiTheme="majorBidi" w:hAnsiTheme="majorBidi" w:cstheme="majorBidi"/>
          <w:sz w:val="28"/>
          <w:szCs w:val="28"/>
          <w:rtl/>
        </w:rPr>
        <w:t>العلاقة بين ممارسات إدارة الموارد البشرية المتعلقة بتطوير العاملين، التعويضات، نظام التغذية الراجعة. وأداء (10) من الشركات الأجنبية العاملة في روسيا، واستخدمت الدراسة أسلوب الانحدار الخطر والارتباط. وخلصت الدراسة إلى وجود علاقة قوية بين ممارسات إدارة الموارد البشرية وأداء المنظمة.</w:t>
      </w:r>
    </w:p>
    <w:p w14:paraId="666237BE" w14:textId="397C6EBF" w:rsidR="00F54C2E" w:rsidRPr="00220292" w:rsidRDefault="00EB3FC8" w:rsidP="00E63210">
      <w:pPr>
        <w:pStyle w:val="a6"/>
        <w:numPr>
          <w:ilvl w:val="0"/>
          <w:numId w:val="4"/>
        </w:numPr>
        <w:tabs>
          <w:tab w:val="right" w:pos="281"/>
          <w:tab w:val="right" w:pos="423"/>
          <w:tab w:val="right" w:pos="1035"/>
        </w:tabs>
        <w:spacing w:line="276" w:lineRule="auto"/>
        <w:ind w:left="-2" w:firstLine="0"/>
        <w:jc w:val="lowKashida"/>
        <w:rPr>
          <w:rFonts w:asciiTheme="majorBidi" w:hAnsiTheme="majorBidi" w:cstheme="majorBidi"/>
          <w:sz w:val="28"/>
          <w:szCs w:val="28"/>
          <w:rtl/>
        </w:rPr>
      </w:pPr>
      <w:r w:rsidRPr="00220292">
        <w:rPr>
          <w:rFonts w:asciiTheme="majorBidi" w:hAnsiTheme="majorBidi" w:cstheme="majorBidi"/>
          <w:sz w:val="28"/>
          <w:szCs w:val="28"/>
          <w:rtl/>
        </w:rPr>
        <w:t xml:space="preserve">دراسة </w:t>
      </w:r>
      <w:proofErr w:type="gramStart"/>
      <w:r w:rsidRPr="00220292">
        <w:rPr>
          <w:rFonts w:asciiTheme="majorBidi" w:hAnsiTheme="majorBidi" w:cstheme="majorBidi"/>
          <w:sz w:val="28"/>
          <w:szCs w:val="28"/>
          <w:rtl/>
        </w:rPr>
        <w:t xml:space="preserve">(  </w:t>
      </w:r>
      <w:r w:rsidRPr="00220292">
        <w:rPr>
          <w:rFonts w:asciiTheme="majorBidi" w:hAnsiTheme="majorBidi" w:cstheme="majorBidi"/>
          <w:sz w:val="28"/>
          <w:szCs w:val="28"/>
        </w:rPr>
        <w:t>Singh</w:t>
      </w:r>
      <w:proofErr w:type="gramEnd"/>
      <w:r w:rsidRPr="00220292">
        <w:rPr>
          <w:rFonts w:asciiTheme="majorBidi" w:hAnsiTheme="majorBidi" w:cstheme="majorBidi"/>
          <w:sz w:val="28"/>
          <w:szCs w:val="28"/>
          <w:rtl/>
        </w:rPr>
        <w:t xml:space="preserve">, </w:t>
      </w:r>
      <w:r w:rsidRPr="00220292">
        <w:rPr>
          <w:rFonts w:asciiTheme="majorBidi" w:hAnsiTheme="majorBidi" w:cstheme="majorBidi"/>
          <w:sz w:val="28"/>
          <w:szCs w:val="28"/>
        </w:rPr>
        <w:t>(2004</w:t>
      </w:r>
      <w:r w:rsidRPr="00220292">
        <w:rPr>
          <w:rFonts w:asciiTheme="majorBidi" w:hAnsiTheme="majorBidi" w:cstheme="majorBidi"/>
          <w:sz w:val="28"/>
          <w:szCs w:val="28"/>
          <w:rtl/>
        </w:rPr>
        <w:t xml:space="preserve"> بعنوان </w:t>
      </w:r>
      <w:r w:rsidRPr="00220292">
        <w:rPr>
          <w:rFonts w:asciiTheme="majorBidi" w:hAnsiTheme="majorBidi" w:cstheme="majorBidi"/>
          <w:sz w:val="28"/>
          <w:szCs w:val="28"/>
        </w:rPr>
        <w:t>Impact of HR practices on perceived)</w:t>
      </w:r>
      <w:r w:rsidR="00F54C2E" w:rsidRPr="00220292">
        <w:rPr>
          <w:rFonts w:asciiTheme="majorBidi" w:hAnsiTheme="majorBidi" w:cstheme="majorBidi"/>
          <w:sz w:val="28"/>
          <w:szCs w:val="28"/>
          <w:rtl/>
        </w:rPr>
        <w:br/>
      </w:r>
      <w:r w:rsidR="00B32A75" w:rsidRPr="00220292">
        <w:rPr>
          <w:rFonts w:asciiTheme="majorBidi" w:hAnsiTheme="majorBidi" w:cstheme="majorBidi"/>
          <w:sz w:val="28"/>
          <w:szCs w:val="28"/>
        </w:rPr>
        <w:t xml:space="preserve"> firm performance in India</w:t>
      </w:r>
      <w:r w:rsidR="00B32A75" w:rsidRPr="00220292">
        <w:rPr>
          <w:rFonts w:asciiTheme="majorBidi" w:hAnsiTheme="majorBidi" w:cstheme="majorBidi"/>
          <w:sz w:val="28"/>
          <w:szCs w:val="28"/>
          <w:rtl/>
        </w:rPr>
        <w:t xml:space="preserve">) تناولت الدراسة أثر ممارسات الموارد البشرية على أداء المنظمات في الهند واحد الباحث علاقة إيجابية بين عدد من ممارسات إدارة الموارد البشرية مثل الاختيار، وتقييم </w:t>
      </w:r>
      <w:r w:rsidRPr="00220292">
        <w:rPr>
          <w:rFonts w:asciiTheme="majorBidi" w:hAnsiTheme="majorBidi" w:cstheme="majorBidi"/>
          <w:sz w:val="28"/>
          <w:szCs w:val="28"/>
          <w:rtl/>
        </w:rPr>
        <w:t>الاداء</w:t>
      </w:r>
      <w:r w:rsidR="00B32A75" w:rsidRPr="00220292">
        <w:rPr>
          <w:rFonts w:asciiTheme="majorBidi" w:hAnsiTheme="majorBidi" w:cstheme="majorBidi"/>
          <w:sz w:val="28"/>
          <w:szCs w:val="28"/>
          <w:rtl/>
        </w:rPr>
        <w:t>، والتدريب، ونظام التعويضات، وإشراك الموظفين على أداء المنظمات ومن بين هذه الممارسات تبين أن التدريب ونظام التعويضات كان لها أكبر الأثر على أداء المنظمة</w:t>
      </w:r>
      <w:r w:rsidR="003A71DC" w:rsidRPr="00220292">
        <w:rPr>
          <w:rFonts w:asciiTheme="majorBidi" w:hAnsiTheme="majorBidi" w:cstheme="majorBidi"/>
          <w:sz w:val="28"/>
          <w:szCs w:val="28"/>
          <w:rtl/>
        </w:rPr>
        <w:t>.</w:t>
      </w:r>
    </w:p>
    <w:p w14:paraId="0C80571F" w14:textId="2F44C0F0" w:rsidR="00F54C2E" w:rsidRPr="00220292" w:rsidRDefault="00F54C2E" w:rsidP="00E63210">
      <w:pPr>
        <w:pStyle w:val="a6"/>
        <w:numPr>
          <w:ilvl w:val="0"/>
          <w:numId w:val="9"/>
        </w:numPr>
        <w:tabs>
          <w:tab w:val="right" w:pos="281"/>
          <w:tab w:val="right" w:pos="423"/>
          <w:tab w:val="right" w:pos="1035"/>
        </w:tabs>
        <w:spacing w:line="276" w:lineRule="auto"/>
        <w:ind w:left="-2" w:firstLine="0"/>
        <w:jc w:val="lowKashida"/>
        <w:rPr>
          <w:rFonts w:asciiTheme="majorBidi" w:hAnsiTheme="majorBidi" w:cstheme="majorBidi"/>
          <w:sz w:val="28"/>
          <w:szCs w:val="28"/>
        </w:rPr>
      </w:pPr>
      <w:r w:rsidRPr="00220292">
        <w:rPr>
          <w:rFonts w:asciiTheme="majorBidi" w:hAnsiTheme="majorBidi" w:cstheme="majorBidi"/>
          <w:sz w:val="28"/>
          <w:szCs w:val="28"/>
          <w:rtl/>
        </w:rPr>
        <w:t xml:space="preserve"> دراسة بعنوان </w:t>
      </w:r>
      <w:proofErr w:type="gramStart"/>
      <w:r w:rsidRPr="00220292">
        <w:rPr>
          <w:rFonts w:asciiTheme="majorBidi" w:hAnsiTheme="majorBidi" w:cstheme="majorBidi"/>
          <w:sz w:val="28"/>
          <w:szCs w:val="28"/>
          <w:rtl/>
        </w:rPr>
        <w:t xml:space="preserve">( </w:t>
      </w:r>
      <w:r w:rsidRPr="00220292">
        <w:rPr>
          <w:rFonts w:asciiTheme="majorBidi" w:hAnsiTheme="majorBidi" w:cstheme="majorBidi"/>
          <w:sz w:val="28"/>
          <w:szCs w:val="28"/>
        </w:rPr>
        <w:t>Akhtar</w:t>
      </w:r>
      <w:proofErr w:type="gramEnd"/>
      <w:r w:rsidRPr="00220292">
        <w:rPr>
          <w:rFonts w:asciiTheme="majorBidi" w:hAnsiTheme="majorBidi" w:cstheme="majorBidi"/>
          <w:sz w:val="28"/>
          <w:szCs w:val="28"/>
        </w:rPr>
        <w:t xml:space="preserve"> Dinge, 2008</w:t>
      </w:r>
      <w:r w:rsidRPr="00220292">
        <w:rPr>
          <w:rFonts w:asciiTheme="majorBidi" w:hAnsiTheme="majorBidi" w:cstheme="majorBidi"/>
          <w:sz w:val="28"/>
          <w:szCs w:val="28"/>
          <w:rtl/>
        </w:rPr>
        <w:t xml:space="preserve"> ) </w:t>
      </w:r>
      <w:r w:rsidRPr="00220292">
        <w:rPr>
          <w:rFonts w:asciiTheme="majorBidi" w:hAnsiTheme="majorBidi" w:cstheme="majorBidi"/>
          <w:sz w:val="28"/>
          <w:szCs w:val="28"/>
        </w:rPr>
        <w:t>Strategic HRM practices</w:t>
      </w:r>
      <w:r w:rsidRPr="00220292">
        <w:rPr>
          <w:rFonts w:asciiTheme="majorBidi" w:hAnsiTheme="majorBidi" w:cstheme="majorBidi"/>
          <w:sz w:val="28"/>
          <w:szCs w:val="28"/>
          <w:rtl/>
        </w:rPr>
        <w:t xml:space="preserve"> ) </w:t>
      </w:r>
      <w:r w:rsidRPr="00220292">
        <w:rPr>
          <w:rFonts w:asciiTheme="majorBidi" w:hAnsiTheme="majorBidi" w:cstheme="majorBidi"/>
          <w:sz w:val="28"/>
          <w:szCs w:val="28"/>
          <w:rtl/>
        </w:rPr>
        <w:br/>
      </w:r>
      <w:r w:rsidRPr="00220292">
        <w:rPr>
          <w:rFonts w:asciiTheme="majorBidi" w:hAnsiTheme="majorBidi" w:cstheme="majorBidi"/>
          <w:sz w:val="28"/>
          <w:szCs w:val="28"/>
        </w:rPr>
        <w:t xml:space="preserve">and their impact on company performance in </w:t>
      </w:r>
      <w:proofErr w:type="spellStart"/>
      <w:r w:rsidRPr="00220292">
        <w:rPr>
          <w:rFonts w:asciiTheme="majorBidi" w:hAnsiTheme="majorBidi" w:cstheme="majorBidi"/>
          <w:sz w:val="28"/>
          <w:szCs w:val="28"/>
        </w:rPr>
        <w:t>chineses</w:t>
      </w:r>
      <w:proofErr w:type="spellEnd"/>
      <w:r w:rsidRPr="00220292">
        <w:rPr>
          <w:rFonts w:asciiTheme="majorBidi" w:hAnsiTheme="majorBidi" w:cstheme="majorBidi"/>
          <w:sz w:val="28"/>
          <w:szCs w:val="28"/>
        </w:rPr>
        <w:t xml:space="preserve"> enterprises</w:t>
      </w:r>
      <w:r w:rsidRPr="00220292">
        <w:rPr>
          <w:rFonts w:asciiTheme="majorBidi" w:hAnsiTheme="majorBidi" w:cstheme="majorBidi"/>
          <w:sz w:val="28"/>
          <w:szCs w:val="28"/>
          <w:rtl/>
        </w:rPr>
        <w:t xml:space="preserve">). إذ تناولت الدراسة </w:t>
      </w:r>
      <w:r w:rsidRPr="00220292">
        <w:rPr>
          <w:rFonts w:asciiTheme="majorBidi" w:hAnsiTheme="majorBidi" w:cstheme="majorBidi"/>
          <w:sz w:val="28"/>
          <w:szCs w:val="28"/>
          <w:rtl/>
        </w:rPr>
        <w:lastRenderedPageBreak/>
        <w:t xml:space="preserve">أثر الممارسات الإستراتيجية لإدارة الموارد البشرية على أداء المنظمات في الصين. وتناولت الدراسة الممارسات التالية (التدريب، مشاركة العاملين، تقييم الأداء الأمن الوظيفي، والوصف الوظيفي، ومشاركة الأرباح اشتملت عينة الدراسة على (465) منظمة، إذ استخدمت استبانتان وزعت على المديرين العاملين ومديري الموارد البشرية استخدمت الدراسة الارتباط والإحصاء الوصفي لقياس </w:t>
      </w:r>
      <w:proofErr w:type="gramStart"/>
      <w:r w:rsidRPr="00220292">
        <w:rPr>
          <w:rFonts w:asciiTheme="majorBidi" w:hAnsiTheme="majorBidi" w:cstheme="majorBidi"/>
          <w:sz w:val="28"/>
          <w:szCs w:val="28"/>
          <w:rtl/>
        </w:rPr>
        <w:t>اثر</w:t>
      </w:r>
      <w:proofErr w:type="gramEnd"/>
      <w:r w:rsidRPr="00220292">
        <w:rPr>
          <w:rFonts w:asciiTheme="majorBidi" w:hAnsiTheme="majorBidi" w:cstheme="majorBidi"/>
          <w:sz w:val="28"/>
          <w:szCs w:val="28"/>
          <w:rtl/>
        </w:rPr>
        <w:t xml:space="preserve"> المتغيرات. وخلصت الدراسة إلى أن الممارسات المتعلقة بـ التدريب مشاركة العاملين تقييم الأداء كان لها أثر على الأداء المالي وغير المالي للمنظمات المذكورة، كما تبين بأن الأمان الوظيفي كان لها أثر على زيادة الإنتاج في الخدمة وتصنيفها، بينما أسهمت مشاركة الأرباح في زيادة الأداء المالي</w:t>
      </w:r>
      <w:r w:rsidR="003A71DC" w:rsidRPr="00220292">
        <w:rPr>
          <w:rFonts w:asciiTheme="majorBidi" w:hAnsiTheme="majorBidi" w:cstheme="majorBidi"/>
          <w:sz w:val="28"/>
          <w:szCs w:val="28"/>
          <w:rtl/>
        </w:rPr>
        <w:t>.</w:t>
      </w:r>
    </w:p>
    <w:p w14:paraId="1307983E" w14:textId="072AAB03" w:rsidR="00B5155B" w:rsidRPr="00220292" w:rsidRDefault="00B5155B" w:rsidP="00E63210">
      <w:pPr>
        <w:pStyle w:val="a6"/>
        <w:numPr>
          <w:ilvl w:val="0"/>
          <w:numId w:val="9"/>
        </w:numPr>
        <w:tabs>
          <w:tab w:val="right" w:pos="281"/>
          <w:tab w:val="right" w:pos="423"/>
          <w:tab w:val="right" w:pos="1035"/>
        </w:tabs>
        <w:spacing w:line="276" w:lineRule="auto"/>
        <w:ind w:left="-2" w:firstLine="0"/>
        <w:jc w:val="lowKashida"/>
        <w:rPr>
          <w:rFonts w:asciiTheme="majorBidi" w:hAnsiTheme="majorBidi" w:cstheme="majorBidi"/>
          <w:sz w:val="28"/>
          <w:szCs w:val="28"/>
        </w:rPr>
      </w:pPr>
      <w:r w:rsidRPr="00220292">
        <w:rPr>
          <w:rFonts w:asciiTheme="majorBidi" w:hAnsiTheme="majorBidi" w:cstheme="majorBidi"/>
          <w:sz w:val="28"/>
          <w:szCs w:val="28"/>
          <w:rtl/>
        </w:rPr>
        <w:t xml:space="preserve">دراسة </w:t>
      </w:r>
      <w:proofErr w:type="gramStart"/>
      <w:r w:rsidRPr="00220292">
        <w:rPr>
          <w:rFonts w:asciiTheme="majorBidi" w:hAnsiTheme="majorBidi" w:cstheme="majorBidi"/>
          <w:sz w:val="28"/>
          <w:szCs w:val="28"/>
          <w:rtl/>
        </w:rPr>
        <w:t xml:space="preserve">( </w:t>
      </w:r>
      <w:proofErr w:type="spellStart"/>
      <w:r w:rsidRPr="00220292">
        <w:rPr>
          <w:rFonts w:asciiTheme="majorBidi" w:hAnsiTheme="majorBidi" w:cstheme="majorBidi"/>
          <w:sz w:val="28"/>
          <w:szCs w:val="28"/>
        </w:rPr>
        <w:t>Dimba</w:t>
      </w:r>
      <w:proofErr w:type="spellEnd"/>
      <w:proofErr w:type="gramEnd"/>
      <w:r w:rsidRPr="00220292">
        <w:rPr>
          <w:rFonts w:asciiTheme="majorBidi" w:hAnsiTheme="majorBidi" w:cstheme="majorBidi"/>
          <w:sz w:val="28"/>
          <w:szCs w:val="28"/>
          <w:rtl/>
        </w:rPr>
        <w:t>,</w:t>
      </w:r>
      <w:proofErr w:type="spellStart"/>
      <w:r w:rsidRPr="00220292">
        <w:rPr>
          <w:rFonts w:asciiTheme="majorBidi" w:hAnsiTheme="majorBidi" w:cstheme="majorBidi"/>
          <w:sz w:val="28"/>
          <w:szCs w:val="28"/>
        </w:rPr>
        <w:t>Obonwo</w:t>
      </w:r>
      <w:proofErr w:type="spellEnd"/>
      <w:r w:rsidRPr="00220292">
        <w:rPr>
          <w:rFonts w:asciiTheme="majorBidi" w:hAnsiTheme="majorBidi" w:cstheme="majorBidi"/>
          <w:sz w:val="28"/>
          <w:szCs w:val="28"/>
          <w:rtl/>
        </w:rPr>
        <w:t xml:space="preserve"> ,</w:t>
      </w:r>
      <w:r w:rsidRPr="00220292">
        <w:rPr>
          <w:rFonts w:asciiTheme="majorBidi" w:hAnsiTheme="majorBidi" w:cstheme="majorBidi"/>
          <w:sz w:val="28"/>
          <w:szCs w:val="28"/>
        </w:rPr>
        <w:t>2009</w:t>
      </w:r>
      <w:r w:rsidRPr="00220292">
        <w:rPr>
          <w:rFonts w:asciiTheme="majorBidi" w:hAnsiTheme="majorBidi" w:cstheme="majorBidi"/>
          <w:sz w:val="28"/>
          <w:szCs w:val="28"/>
          <w:rtl/>
        </w:rPr>
        <w:t xml:space="preserve">) بعنوان </w:t>
      </w:r>
      <w:r w:rsidRPr="00220292">
        <w:rPr>
          <w:rFonts w:asciiTheme="majorBidi" w:hAnsiTheme="majorBidi" w:cstheme="majorBidi"/>
          <w:sz w:val="28"/>
          <w:szCs w:val="28"/>
        </w:rPr>
        <w:t>The effect of strategic human)</w:t>
      </w:r>
      <w:r w:rsidRPr="00220292">
        <w:rPr>
          <w:rFonts w:asciiTheme="majorBidi" w:hAnsiTheme="majorBidi" w:cstheme="majorBidi"/>
          <w:sz w:val="28"/>
          <w:szCs w:val="28"/>
        </w:rPr>
        <w:br/>
        <w:t xml:space="preserve">resource management practices on performance of manufacturing multinational companies in </w:t>
      </w:r>
      <w:proofErr w:type="spellStart"/>
      <w:r w:rsidRPr="00220292">
        <w:rPr>
          <w:rFonts w:asciiTheme="majorBidi" w:hAnsiTheme="majorBidi" w:cstheme="majorBidi"/>
          <w:sz w:val="28"/>
          <w:szCs w:val="28"/>
        </w:rPr>
        <w:t>kenya</w:t>
      </w:r>
      <w:proofErr w:type="spellEnd"/>
      <w:r w:rsidRPr="00220292">
        <w:rPr>
          <w:rFonts w:asciiTheme="majorBidi" w:hAnsiTheme="majorBidi" w:cstheme="majorBidi"/>
          <w:sz w:val="28"/>
          <w:szCs w:val="28"/>
        </w:rPr>
        <w:t>: A Moderating role of employee cultural orientations</w:t>
      </w:r>
      <w:r w:rsidRPr="00220292">
        <w:rPr>
          <w:rFonts w:asciiTheme="majorBidi" w:hAnsiTheme="majorBidi" w:cstheme="majorBidi"/>
          <w:sz w:val="28"/>
          <w:szCs w:val="28"/>
          <w:rtl/>
        </w:rPr>
        <w:t>). ركزت هذه الدراسة على الربط بين ممارسات إدارة الموارد البشرية، والتوجهات الثقافية، وتحفيز العاملين، وأداء المنظمات في 50 شركة صناعية أجنبية في كينيا. وكذلك هدفت الدراسة إلى معرفة إلى أي مدى تعتمد العلاقة بين ممارسات إدارة الموارد البشرية وتحفيز العاملين على التوجهات الثقافية للعاملين، وبينت</w:t>
      </w:r>
      <w:r w:rsidRPr="00220292">
        <w:rPr>
          <w:rFonts w:asciiTheme="majorBidi" w:hAnsiTheme="majorBidi" w:cstheme="majorBidi"/>
          <w:sz w:val="28"/>
          <w:szCs w:val="28"/>
        </w:rPr>
        <w:t xml:space="preserve"> </w:t>
      </w:r>
      <w:r w:rsidRPr="00220292">
        <w:rPr>
          <w:rFonts w:asciiTheme="majorBidi" w:hAnsiTheme="majorBidi" w:cstheme="majorBidi"/>
          <w:sz w:val="28"/>
          <w:szCs w:val="28"/>
          <w:rtl/>
        </w:rPr>
        <w:t xml:space="preserve">الدراسة تأثير التوجهات الثقافية وتحفيز العاملين كمتغيرات وسيطة على أداء المنظمات واستخدم الباحث الممارسات التالية كمتغيرات مستقلة </w:t>
      </w:r>
      <w:r w:rsidRPr="00220292">
        <w:rPr>
          <w:rFonts w:asciiTheme="majorBidi" w:hAnsiTheme="majorBidi" w:cstheme="majorBidi"/>
          <w:sz w:val="28"/>
          <w:szCs w:val="28"/>
        </w:rPr>
        <w:br/>
        <w:t xml:space="preserve"> )</w:t>
      </w:r>
      <w:r w:rsidRPr="00220292">
        <w:rPr>
          <w:rFonts w:asciiTheme="majorBidi" w:hAnsiTheme="majorBidi" w:cstheme="majorBidi"/>
          <w:sz w:val="28"/>
          <w:szCs w:val="28"/>
          <w:rtl/>
        </w:rPr>
        <w:t>الاستقطاب والتعيين التدريب والتطور، نظم التعويضات، تقييم الأداء</w:t>
      </w:r>
      <w:r w:rsidRPr="00220292">
        <w:rPr>
          <w:rFonts w:asciiTheme="majorBidi" w:hAnsiTheme="majorBidi" w:cstheme="majorBidi"/>
          <w:sz w:val="28"/>
          <w:szCs w:val="28"/>
        </w:rPr>
        <w:t xml:space="preserve"> (</w:t>
      </w:r>
      <w:r w:rsidRPr="00220292">
        <w:rPr>
          <w:rFonts w:asciiTheme="majorBidi" w:hAnsiTheme="majorBidi" w:cstheme="majorBidi"/>
          <w:sz w:val="28"/>
          <w:szCs w:val="28"/>
          <w:rtl/>
        </w:rPr>
        <w:t>. وباستخدام أسلوب تحليل الانحدار</w:t>
      </w:r>
      <w:r w:rsidRPr="00220292">
        <w:rPr>
          <w:rFonts w:asciiTheme="majorBidi" w:hAnsiTheme="majorBidi" w:cstheme="majorBidi"/>
          <w:sz w:val="28"/>
          <w:szCs w:val="28"/>
        </w:rPr>
        <w:t xml:space="preserve"> </w:t>
      </w:r>
      <w:proofErr w:type="gramStart"/>
      <w:r w:rsidRPr="00220292">
        <w:rPr>
          <w:rFonts w:asciiTheme="majorBidi" w:hAnsiTheme="majorBidi" w:cstheme="majorBidi"/>
          <w:sz w:val="28"/>
          <w:szCs w:val="28"/>
          <w:rtl/>
        </w:rPr>
        <w:t xml:space="preserve">( </w:t>
      </w:r>
      <w:r w:rsidRPr="00220292">
        <w:rPr>
          <w:rFonts w:asciiTheme="majorBidi" w:hAnsiTheme="majorBidi" w:cstheme="majorBidi"/>
          <w:sz w:val="28"/>
          <w:szCs w:val="28"/>
        </w:rPr>
        <w:t>Regression</w:t>
      </w:r>
      <w:r w:rsidRPr="00220292">
        <w:rPr>
          <w:rFonts w:asciiTheme="majorBidi" w:hAnsiTheme="majorBidi" w:cstheme="majorBidi"/>
          <w:sz w:val="28"/>
          <w:szCs w:val="28"/>
          <w:rtl/>
        </w:rPr>
        <w:t>‏</w:t>
      </w:r>
      <w:proofErr w:type="gramEnd"/>
      <w:r w:rsidRPr="00220292">
        <w:rPr>
          <w:rFonts w:asciiTheme="majorBidi" w:hAnsiTheme="majorBidi" w:cstheme="majorBidi"/>
          <w:sz w:val="28"/>
          <w:szCs w:val="28"/>
          <w:rtl/>
        </w:rPr>
        <w:t xml:space="preserve"> ‏</w:t>
      </w:r>
      <w:r w:rsidRPr="00220292">
        <w:rPr>
          <w:rFonts w:asciiTheme="majorBidi" w:hAnsiTheme="majorBidi" w:cstheme="majorBidi"/>
          <w:sz w:val="28"/>
          <w:szCs w:val="28"/>
        </w:rPr>
        <w:t>Analysis</w:t>
      </w:r>
      <w:r w:rsidRPr="00220292">
        <w:rPr>
          <w:rFonts w:asciiTheme="majorBidi" w:hAnsiTheme="majorBidi" w:cstheme="majorBidi"/>
          <w:sz w:val="28"/>
          <w:szCs w:val="28"/>
          <w:rtl/>
        </w:rPr>
        <w:t xml:space="preserve">). خلصت الدراسة إلى أن جميع الممارسات </w:t>
      </w:r>
      <w:proofErr w:type="gramStart"/>
      <w:r w:rsidRPr="00220292">
        <w:rPr>
          <w:rFonts w:asciiTheme="majorBidi" w:hAnsiTheme="majorBidi" w:cstheme="majorBidi"/>
          <w:sz w:val="28"/>
          <w:szCs w:val="28"/>
          <w:rtl/>
        </w:rPr>
        <w:t xml:space="preserve">باستثناء </w:t>
      </w:r>
      <w:r w:rsidRPr="00220292">
        <w:rPr>
          <w:rFonts w:asciiTheme="majorBidi" w:hAnsiTheme="majorBidi" w:cstheme="majorBidi"/>
          <w:sz w:val="28"/>
          <w:szCs w:val="28"/>
        </w:rPr>
        <w:t>)</w:t>
      </w:r>
      <w:r w:rsidRPr="00220292">
        <w:rPr>
          <w:rFonts w:asciiTheme="majorBidi" w:hAnsiTheme="majorBidi" w:cstheme="majorBidi"/>
          <w:sz w:val="28"/>
          <w:szCs w:val="28"/>
          <w:rtl/>
        </w:rPr>
        <w:t>الاستقطاب</w:t>
      </w:r>
      <w:proofErr w:type="gramEnd"/>
      <w:r w:rsidRPr="00220292">
        <w:rPr>
          <w:rFonts w:asciiTheme="majorBidi" w:hAnsiTheme="majorBidi" w:cstheme="majorBidi"/>
          <w:sz w:val="28"/>
          <w:szCs w:val="28"/>
          <w:rtl/>
        </w:rPr>
        <w:t xml:space="preserve"> والتعيين)</w:t>
      </w:r>
      <w:r w:rsidRPr="00220292">
        <w:rPr>
          <w:rFonts w:asciiTheme="majorBidi" w:hAnsiTheme="majorBidi" w:cstheme="majorBidi"/>
          <w:sz w:val="28"/>
          <w:szCs w:val="28"/>
        </w:rPr>
        <w:t xml:space="preserve"> </w:t>
      </w:r>
      <w:r w:rsidRPr="00220292">
        <w:rPr>
          <w:rFonts w:asciiTheme="majorBidi" w:hAnsiTheme="majorBidi" w:cstheme="majorBidi"/>
          <w:sz w:val="28"/>
          <w:szCs w:val="28"/>
          <w:rtl/>
        </w:rPr>
        <w:t>أظهرت علاقة ايجابية مع أداء المنظمات.</w:t>
      </w:r>
    </w:p>
    <w:p w14:paraId="33501E7F" w14:textId="419D10DC" w:rsidR="003D79AB" w:rsidRPr="00220292" w:rsidRDefault="00A935CB" w:rsidP="00E63210">
      <w:pPr>
        <w:pStyle w:val="a6"/>
        <w:numPr>
          <w:ilvl w:val="0"/>
          <w:numId w:val="9"/>
        </w:numPr>
        <w:tabs>
          <w:tab w:val="right" w:pos="281"/>
          <w:tab w:val="right" w:pos="423"/>
          <w:tab w:val="right" w:pos="1035"/>
        </w:tabs>
        <w:spacing w:line="276" w:lineRule="auto"/>
        <w:ind w:left="-2" w:firstLine="0"/>
        <w:jc w:val="lowKashida"/>
        <w:rPr>
          <w:rFonts w:asciiTheme="majorBidi" w:hAnsiTheme="majorBidi" w:cstheme="majorBidi"/>
          <w:sz w:val="28"/>
          <w:szCs w:val="28"/>
          <w:rtl/>
        </w:rPr>
      </w:pPr>
      <w:proofErr w:type="gramStart"/>
      <w:r w:rsidRPr="00220292">
        <w:rPr>
          <w:rFonts w:asciiTheme="majorBidi" w:hAnsiTheme="majorBidi" w:cstheme="majorBidi"/>
          <w:sz w:val="28"/>
          <w:szCs w:val="28"/>
          <w:rtl/>
        </w:rPr>
        <w:t>دراسة</w:t>
      </w:r>
      <w:r w:rsidR="00437751" w:rsidRPr="00220292">
        <w:rPr>
          <w:rFonts w:asciiTheme="majorBidi" w:hAnsiTheme="majorBidi" w:cstheme="majorBidi"/>
          <w:sz w:val="28"/>
          <w:szCs w:val="28"/>
          <w:rtl/>
        </w:rPr>
        <w:t xml:space="preserve"> </w:t>
      </w:r>
      <w:r w:rsidRPr="00220292">
        <w:rPr>
          <w:rFonts w:asciiTheme="majorBidi" w:hAnsiTheme="majorBidi" w:cstheme="majorBidi"/>
          <w:sz w:val="28"/>
          <w:szCs w:val="28"/>
        </w:rPr>
        <w:t xml:space="preserve"> Sani</w:t>
      </w:r>
      <w:proofErr w:type="gramEnd"/>
      <w:r w:rsidRPr="00220292">
        <w:rPr>
          <w:rFonts w:asciiTheme="majorBidi" w:hAnsiTheme="majorBidi" w:cstheme="majorBidi"/>
          <w:sz w:val="28"/>
          <w:szCs w:val="28"/>
        </w:rPr>
        <w:t xml:space="preserve">, </w:t>
      </w:r>
      <w:proofErr w:type="spellStart"/>
      <w:r w:rsidRPr="00220292">
        <w:rPr>
          <w:rFonts w:asciiTheme="majorBidi" w:hAnsiTheme="majorBidi" w:cstheme="majorBidi"/>
          <w:sz w:val="28"/>
          <w:szCs w:val="28"/>
        </w:rPr>
        <w:t>Abdulkader</w:t>
      </w:r>
      <w:proofErr w:type="spellEnd"/>
      <w:r w:rsidRPr="00220292">
        <w:rPr>
          <w:rFonts w:asciiTheme="majorBidi" w:hAnsiTheme="majorBidi" w:cstheme="majorBidi"/>
          <w:sz w:val="28"/>
          <w:szCs w:val="28"/>
        </w:rPr>
        <w:t>, D.</w:t>
      </w:r>
      <w:r w:rsidR="00437751" w:rsidRPr="00220292">
        <w:rPr>
          <w:rFonts w:asciiTheme="majorBidi" w:hAnsiTheme="majorBidi" w:cstheme="majorBidi"/>
          <w:sz w:val="28"/>
          <w:szCs w:val="28"/>
        </w:rPr>
        <w:t>2012</w:t>
      </w:r>
      <w:r w:rsidRPr="00220292">
        <w:rPr>
          <w:rFonts w:asciiTheme="majorBidi" w:hAnsiTheme="majorBidi" w:cstheme="majorBidi"/>
          <w:sz w:val="28"/>
          <w:szCs w:val="28"/>
        </w:rPr>
        <w:t xml:space="preserve"> )</w:t>
      </w:r>
      <w:r w:rsidR="00437751" w:rsidRPr="00220292">
        <w:rPr>
          <w:rFonts w:asciiTheme="majorBidi" w:hAnsiTheme="majorBidi" w:cstheme="majorBidi"/>
          <w:sz w:val="28"/>
          <w:szCs w:val="28"/>
          <w:rtl/>
        </w:rPr>
        <w:t>) بعنوان (</w:t>
      </w:r>
      <w:r w:rsidR="00437751" w:rsidRPr="00220292">
        <w:rPr>
          <w:rFonts w:asciiTheme="majorBidi" w:hAnsiTheme="majorBidi" w:cstheme="majorBidi"/>
          <w:sz w:val="28"/>
          <w:szCs w:val="28"/>
        </w:rPr>
        <w:t>SHRM and Organizational Performance in of Organizational Climate</w:t>
      </w:r>
      <w:r w:rsidR="00437751" w:rsidRPr="00220292">
        <w:rPr>
          <w:rFonts w:asciiTheme="majorBidi" w:hAnsiTheme="majorBidi" w:cstheme="majorBidi"/>
          <w:sz w:val="28"/>
          <w:szCs w:val="28"/>
          <w:rtl/>
        </w:rPr>
        <w:t>‏) تناولت الدراسة أثر ممارسات إستراتيجية إدارة الموارد البشرية إدارة الموارد البشرية على أداء شركات التأمين في نيجيريا، وكذلك دراسة ما إذا كانت فعالية ممارسات إستراتيجية إدارة الموارد البشرية على أداء المنظمات مشروطة بمناخ مكان عمل المنظمات أم لا. تكون مجتمع الدراسة من (</w:t>
      </w:r>
      <w:r w:rsidR="00437751" w:rsidRPr="00220292">
        <w:rPr>
          <w:rFonts w:asciiTheme="majorBidi" w:hAnsiTheme="majorBidi" w:cstheme="majorBidi"/>
          <w:sz w:val="28"/>
          <w:szCs w:val="28"/>
        </w:rPr>
        <w:t>18</w:t>
      </w:r>
      <w:r w:rsidR="00437751" w:rsidRPr="00220292">
        <w:rPr>
          <w:rFonts w:asciiTheme="majorBidi" w:hAnsiTheme="majorBidi" w:cstheme="majorBidi"/>
          <w:sz w:val="28"/>
          <w:szCs w:val="28"/>
          <w:rtl/>
        </w:rPr>
        <w:t>) شركة تأمين عاملة نيجيريا، واستخدام الباحث أدوات التحليل (الانحدار والارتباط) التحليل البيانات، ولهذه الغاية قام الباحث بتصميم استبانة خاصة خلصت الدراسة إلى أن ممارسات إستراتيجية إدارة الموارد البشرية المنظمة مع التدريب، ونظام تخطيط الوظائف، والتعريف الواضح للعمل هم المفتاح الرئيسي لممارسات إستراتيجية إدارة الموارد البشرية في شركات التأمين العالمة في نيجيريا، أما مدى اشتراط هذه الممارسات بمناخ مكان العمل فقد وجد الباحث علاقة متوسطة لذلك.</w:t>
      </w:r>
      <w:bookmarkStart w:id="9" w:name="_Hlk172024900"/>
      <w:bookmarkEnd w:id="8"/>
    </w:p>
    <w:p w14:paraId="4F1A8630" w14:textId="2C78DA01" w:rsidR="00643A98" w:rsidRPr="00220292" w:rsidRDefault="00A74F76" w:rsidP="00E63210">
      <w:pPr>
        <w:pStyle w:val="a6"/>
        <w:tabs>
          <w:tab w:val="right" w:pos="281"/>
          <w:tab w:val="right" w:pos="423"/>
        </w:tabs>
        <w:spacing w:line="276" w:lineRule="auto"/>
        <w:ind w:left="-2"/>
        <w:jc w:val="lowKashida"/>
        <w:rPr>
          <w:rFonts w:asciiTheme="majorBidi" w:hAnsiTheme="majorBidi" w:cstheme="majorBidi"/>
          <w:sz w:val="28"/>
          <w:szCs w:val="28"/>
          <w:rtl/>
        </w:rPr>
      </w:pPr>
      <w:r w:rsidRPr="00220292">
        <w:rPr>
          <w:rFonts w:asciiTheme="majorBidi" w:hAnsiTheme="majorBidi" w:cstheme="majorBidi"/>
          <w:color w:val="833C0B" w:themeColor="accent2" w:themeShade="80"/>
          <w:sz w:val="28"/>
          <w:szCs w:val="28"/>
          <w:u w:val="single"/>
          <w:rtl/>
        </w:rPr>
        <w:t>المنطلقات النظرية للدراسة:</w:t>
      </w:r>
    </w:p>
    <w:p w14:paraId="57872F1D" w14:textId="342EDE13" w:rsidR="0082451B" w:rsidRPr="00220292" w:rsidRDefault="0082451B" w:rsidP="00E63210">
      <w:pPr>
        <w:pStyle w:val="a6"/>
        <w:numPr>
          <w:ilvl w:val="0"/>
          <w:numId w:val="2"/>
        </w:numPr>
        <w:tabs>
          <w:tab w:val="right" w:pos="281"/>
          <w:tab w:val="right" w:pos="423"/>
        </w:tabs>
        <w:spacing w:line="276" w:lineRule="auto"/>
        <w:ind w:left="-2" w:firstLine="0"/>
        <w:jc w:val="lowKashida"/>
        <w:rPr>
          <w:rFonts w:asciiTheme="majorBidi" w:hAnsiTheme="majorBidi" w:cstheme="majorBidi"/>
          <w:color w:val="4472C4" w:themeColor="accent1"/>
          <w:sz w:val="28"/>
          <w:szCs w:val="28"/>
        </w:rPr>
      </w:pPr>
      <w:r w:rsidRPr="00220292">
        <w:rPr>
          <w:rFonts w:asciiTheme="majorBidi" w:hAnsiTheme="majorBidi" w:cstheme="majorBidi"/>
          <w:color w:val="4472C4" w:themeColor="accent1"/>
          <w:sz w:val="28"/>
          <w:szCs w:val="28"/>
          <w:rtl/>
        </w:rPr>
        <w:t xml:space="preserve">نظرية رأس المال </w:t>
      </w:r>
      <w:proofErr w:type="gramStart"/>
      <w:r w:rsidRPr="00220292">
        <w:rPr>
          <w:rFonts w:asciiTheme="majorBidi" w:hAnsiTheme="majorBidi" w:cstheme="majorBidi"/>
          <w:color w:val="4472C4" w:themeColor="accent1"/>
          <w:sz w:val="28"/>
          <w:szCs w:val="28"/>
          <w:rtl/>
        </w:rPr>
        <w:t>البشري</w:t>
      </w:r>
      <w:r w:rsidR="00220292">
        <w:rPr>
          <w:rFonts w:asciiTheme="majorBidi" w:hAnsiTheme="majorBidi" w:cstheme="majorBidi" w:hint="cs"/>
          <w:color w:val="4472C4" w:themeColor="accent1"/>
          <w:sz w:val="28"/>
          <w:szCs w:val="28"/>
          <w:rtl/>
        </w:rPr>
        <w:t xml:space="preserve"> </w:t>
      </w:r>
      <w:r w:rsidRPr="00220292">
        <w:rPr>
          <w:rFonts w:asciiTheme="majorBidi" w:hAnsiTheme="majorBidi" w:cstheme="majorBidi"/>
          <w:color w:val="4472C4" w:themeColor="accent1"/>
          <w:sz w:val="28"/>
          <w:szCs w:val="28"/>
        </w:rPr>
        <w:t xml:space="preserve"> (</w:t>
      </w:r>
      <w:proofErr w:type="gramEnd"/>
      <w:r w:rsidRPr="00220292">
        <w:rPr>
          <w:rFonts w:asciiTheme="majorBidi" w:hAnsiTheme="majorBidi" w:cstheme="majorBidi"/>
          <w:color w:val="4472C4" w:themeColor="accent1"/>
          <w:sz w:val="28"/>
          <w:szCs w:val="28"/>
        </w:rPr>
        <w:t>Human Capital Theory)</w:t>
      </w:r>
    </w:p>
    <w:p w14:paraId="78275482" w14:textId="289311F5" w:rsidR="0082451B" w:rsidRPr="00220292" w:rsidRDefault="0082451B" w:rsidP="00E63210">
      <w:pPr>
        <w:tabs>
          <w:tab w:val="right" w:pos="281"/>
          <w:tab w:val="right" w:pos="423"/>
        </w:tabs>
        <w:spacing w:line="276" w:lineRule="auto"/>
        <w:ind w:left="-2"/>
        <w:jc w:val="lowKashida"/>
        <w:rPr>
          <w:rFonts w:asciiTheme="majorBidi" w:hAnsiTheme="majorBidi" w:cstheme="majorBidi"/>
          <w:sz w:val="28"/>
          <w:szCs w:val="28"/>
        </w:rPr>
      </w:pPr>
      <w:proofErr w:type="gramStart"/>
      <w:r w:rsidRPr="00220292">
        <w:rPr>
          <w:rFonts w:asciiTheme="majorBidi" w:hAnsiTheme="majorBidi" w:cstheme="majorBidi"/>
          <w:sz w:val="28"/>
          <w:szCs w:val="28"/>
          <w:rtl/>
        </w:rPr>
        <w:t>المفهوم</w:t>
      </w:r>
      <w:r w:rsidRPr="00220292">
        <w:rPr>
          <w:rFonts w:asciiTheme="majorBidi" w:hAnsiTheme="majorBidi" w:cstheme="majorBidi"/>
          <w:sz w:val="28"/>
          <w:szCs w:val="28"/>
        </w:rPr>
        <w:t>:</w:t>
      </w:r>
      <w:r w:rsidR="00824F73" w:rsidRPr="00220292">
        <w:rPr>
          <w:rFonts w:asciiTheme="majorBidi" w:hAnsiTheme="majorBidi" w:cstheme="majorBidi"/>
          <w:sz w:val="28"/>
          <w:szCs w:val="28"/>
          <w:rtl/>
        </w:rPr>
        <w:t xml:space="preserve"> </w:t>
      </w:r>
      <w:r w:rsidRPr="00220292">
        <w:rPr>
          <w:rFonts w:asciiTheme="majorBidi" w:hAnsiTheme="majorBidi" w:cstheme="majorBidi"/>
          <w:sz w:val="28"/>
          <w:szCs w:val="28"/>
        </w:rPr>
        <w:t xml:space="preserve"> </w:t>
      </w:r>
      <w:r w:rsidRPr="00220292">
        <w:rPr>
          <w:rFonts w:asciiTheme="majorBidi" w:hAnsiTheme="majorBidi" w:cstheme="majorBidi"/>
          <w:sz w:val="28"/>
          <w:szCs w:val="28"/>
          <w:rtl/>
        </w:rPr>
        <w:t>تفترض</w:t>
      </w:r>
      <w:proofErr w:type="gramEnd"/>
      <w:r w:rsidRPr="00220292">
        <w:rPr>
          <w:rFonts w:asciiTheme="majorBidi" w:hAnsiTheme="majorBidi" w:cstheme="majorBidi"/>
          <w:sz w:val="28"/>
          <w:szCs w:val="28"/>
          <w:rtl/>
        </w:rPr>
        <w:t xml:space="preserve"> هذه النظرية أن الاستثمار في تعليم وتدريب الموظفين يزيد من إنتاجيتهم وقيمتهم في سوق العمل</w:t>
      </w:r>
      <w:r w:rsidRPr="00220292">
        <w:rPr>
          <w:rFonts w:asciiTheme="majorBidi" w:hAnsiTheme="majorBidi" w:cstheme="majorBidi"/>
          <w:sz w:val="28"/>
          <w:szCs w:val="28"/>
        </w:rPr>
        <w:t>.</w:t>
      </w:r>
    </w:p>
    <w:p w14:paraId="17E1EB6D" w14:textId="575EF405" w:rsidR="0082451B" w:rsidRPr="00220292" w:rsidRDefault="0082451B" w:rsidP="00E63210">
      <w:pPr>
        <w:tabs>
          <w:tab w:val="right" w:pos="281"/>
          <w:tab w:val="right" w:pos="423"/>
        </w:tabs>
        <w:spacing w:line="276" w:lineRule="auto"/>
        <w:ind w:left="-2"/>
        <w:jc w:val="lowKashida"/>
        <w:rPr>
          <w:rFonts w:asciiTheme="majorBidi" w:hAnsiTheme="majorBidi" w:cstheme="majorBidi"/>
          <w:sz w:val="28"/>
          <w:szCs w:val="28"/>
        </w:rPr>
      </w:pPr>
      <w:proofErr w:type="gramStart"/>
      <w:r w:rsidRPr="00220292">
        <w:rPr>
          <w:rFonts w:asciiTheme="majorBidi" w:hAnsiTheme="majorBidi" w:cstheme="majorBidi"/>
          <w:sz w:val="28"/>
          <w:szCs w:val="28"/>
          <w:rtl/>
        </w:rPr>
        <w:t>التطبيق</w:t>
      </w:r>
      <w:r w:rsidRPr="00220292">
        <w:rPr>
          <w:rFonts w:asciiTheme="majorBidi" w:hAnsiTheme="majorBidi" w:cstheme="majorBidi"/>
          <w:sz w:val="28"/>
          <w:szCs w:val="28"/>
        </w:rPr>
        <w:t xml:space="preserve">: </w:t>
      </w:r>
      <w:r w:rsidRPr="00220292">
        <w:rPr>
          <w:rFonts w:asciiTheme="majorBidi" w:hAnsiTheme="majorBidi" w:cstheme="majorBidi"/>
          <w:sz w:val="28"/>
          <w:szCs w:val="28"/>
          <w:rtl/>
        </w:rPr>
        <w:t xml:space="preserve"> يمكن</w:t>
      </w:r>
      <w:proofErr w:type="gramEnd"/>
      <w:r w:rsidRPr="00220292">
        <w:rPr>
          <w:rFonts w:asciiTheme="majorBidi" w:hAnsiTheme="majorBidi" w:cstheme="majorBidi"/>
          <w:sz w:val="28"/>
          <w:szCs w:val="28"/>
          <w:rtl/>
        </w:rPr>
        <w:t xml:space="preserve"> استخدام هذه النظرية لتبرير الاستثمارات في برامج التدريب والتطوير المهني التي تهدف إلى تحسين المهارات والكفاءات الوظيفية للموظفين</w:t>
      </w:r>
      <w:r w:rsidRPr="00220292">
        <w:rPr>
          <w:rFonts w:asciiTheme="majorBidi" w:hAnsiTheme="majorBidi" w:cstheme="majorBidi"/>
          <w:sz w:val="28"/>
          <w:szCs w:val="28"/>
        </w:rPr>
        <w:t>.</w:t>
      </w:r>
    </w:p>
    <w:p w14:paraId="51117329" w14:textId="1CB53FD4" w:rsidR="0082451B" w:rsidRPr="00220292" w:rsidRDefault="0082451B" w:rsidP="00E63210">
      <w:pPr>
        <w:pStyle w:val="a6"/>
        <w:numPr>
          <w:ilvl w:val="0"/>
          <w:numId w:val="2"/>
        </w:numPr>
        <w:tabs>
          <w:tab w:val="right" w:pos="281"/>
          <w:tab w:val="right" w:pos="423"/>
        </w:tabs>
        <w:spacing w:line="276" w:lineRule="auto"/>
        <w:ind w:left="-2" w:firstLine="0"/>
        <w:jc w:val="lowKashida"/>
        <w:rPr>
          <w:rFonts w:asciiTheme="majorBidi" w:hAnsiTheme="majorBidi" w:cstheme="majorBidi"/>
          <w:color w:val="4472C4" w:themeColor="accent1"/>
          <w:sz w:val="28"/>
          <w:szCs w:val="28"/>
        </w:rPr>
      </w:pPr>
      <w:r w:rsidRPr="00220292">
        <w:rPr>
          <w:rFonts w:asciiTheme="majorBidi" w:hAnsiTheme="majorBidi" w:cstheme="majorBidi"/>
          <w:color w:val="4472C4" w:themeColor="accent1"/>
          <w:sz w:val="28"/>
          <w:szCs w:val="28"/>
          <w:rtl/>
        </w:rPr>
        <w:t>نظرية التطور الوظيفي</w:t>
      </w:r>
      <w:r w:rsidRPr="00220292">
        <w:rPr>
          <w:rFonts w:asciiTheme="majorBidi" w:hAnsiTheme="majorBidi" w:cstheme="majorBidi"/>
          <w:color w:val="4472C4" w:themeColor="accent1"/>
          <w:sz w:val="28"/>
          <w:szCs w:val="28"/>
        </w:rPr>
        <w:t xml:space="preserve"> (Career Development Theory)</w:t>
      </w:r>
    </w:p>
    <w:p w14:paraId="257BDF70" w14:textId="444BD51A" w:rsidR="0082451B" w:rsidRPr="00220292" w:rsidRDefault="0082451B" w:rsidP="00E63210">
      <w:pPr>
        <w:tabs>
          <w:tab w:val="right" w:pos="281"/>
          <w:tab w:val="right" w:pos="423"/>
        </w:tabs>
        <w:spacing w:line="276" w:lineRule="auto"/>
        <w:ind w:left="-2"/>
        <w:jc w:val="lowKashida"/>
        <w:rPr>
          <w:rFonts w:asciiTheme="majorBidi" w:hAnsiTheme="majorBidi" w:cstheme="majorBidi"/>
          <w:sz w:val="28"/>
          <w:szCs w:val="28"/>
        </w:rPr>
      </w:pPr>
      <w:proofErr w:type="gramStart"/>
      <w:r w:rsidRPr="00220292">
        <w:rPr>
          <w:rFonts w:asciiTheme="majorBidi" w:hAnsiTheme="majorBidi" w:cstheme="majorBidi"/>
          <w:sz w:val="28"/>
          <w:szCs w:val="28"/>
          <w:rtl/>
        </w:rPr>
        <w:lastRenderedPageBreak/>
        <w:t>المفهوم</w:t>
      </w:r>
      <w:r w:rsidRPr="00220292">
        <w:rPr>
          <w:rFonts w:asciiTheme="majorBidi" w:hAnsiTheme="majorBidi" w:cstheme="majorBidi"/>
          <w:sz w:val="28"/>
          <w:szCs w:val="28"/>
        </w:rPr>
        <w:t xml:space="preserve">: </w:t>
      </w:r>
      <w:r w:rsidR="00824F73" w:rsidRPr="00220292">
        <w:rPr>
          <w:rFonts w:asciiTheme="majorBidi" w:hAnsiTheme="majorBidi" w:cstheme="majorBidi"/>
          <w:sz w:val="28"/>
          <w:szCs w:val="28"/>
          <w:rtl/>
        </w:rPr>
        <w:t xml:space="preserve"> </w:t>
      </w:r>
      <w:r w:rsidRPr="00220292">
        <w:rPr>
          <w:rFonts w:asciiTheme="majorBidi" w:hAnsiTheme="majorBidi" w:cstheme="majorBidi"/>
          <w:sz w:val="28"/>
          <w:szCs w:val="28"/>
          <w:rtl/>
        </w:rPr>
        <w:t>تركز</w:t>
      </w:r>
      <w:proofErr w:type="gramEnd"/>
      <w:r w:rsidRPr="00220292">
        <w:rPr>
          <w:rFonts w:asciiTheme="majorBidi" w:hAnsiTheme="majorBidi" w:cstheme="majorBidi"/>
          <w:sz w:val="28"/>
          <w:szCs w:val="28"/>
          <w:rtl/>
        </w:rPr>
        <w:t xml:space="preserve"> هذه النظرية على المراحل المختلفة التي يمر بها الأفراد في حياتهم المهنية وكيفية تطورهم الوظيفي</w:t>
      </w:r>
      <w:r w:rsidRPr="00220292">
        <w:rPr>
          <w:rFonts w:asciiTheme="majorBidi" w:hAnsiTheme="majorBidi" w:cstheme="majorBidi"/>
          <w:sz w:val="28"/>
          <w:szCs w:val="28"/>
        </w:rPr>
        <w:t>.</w:t>
      </w:r>
    </w:p>
    <w:p w14:paraId="1C37829D" w14:textId="535D7B30" w:rsidR="0082451B" w:rsidRPr="00220292" w:rsidRDefault="0082451B" w:rsidP="00E63210">
      <w:pPr>
        <w:tabs>
          <w:tab w:val="right" w:pos="281"/>
          <w:tab w:val="right" w:pos="423"/>
        </w:tabs>
        <w:spacing w:line="276" w:lineRule="auto"/>
        <w:ind w:left="-2"/>
        <w:jc w:val="lowKashida"/>
        <w:rPr>
          <w:rFonts w:asciiTheme="majorBidi" w:hAnsiTheme="majorBidi" w:cstheme="majorBidi"/>
          <w:sz w:val="28"/>
          <w:szCs w:val="28"/>
        </w:rPr>
      </w:pPr>
      <w:proofErr w:type="gramStart"/>
      <w:r w:rsidRPr="00220292">
        <w:rPr>
          <w:rFonts w:asciiTheme="majorBidi" w:hAnsiTheme="majorBidi" w:cstheme="majorBidi"/>
          <w:sz w:val="28"/>
          <w:szCs w:val="28"/>
          <w:rtl/>
        </w:rPr>
        <w:t>التطبيق</w:t>
      </w:r>
      <w:r w:rsidRPr="00220292">
        <w:rPr>
          <w:rFonts w:asciiTheme="majorBidi" w:hAnsiTheme="majorBidi" w:cstheme="majorBidi"/>
          <w:sz w:val="28"/>
          <w:szCs w:val="28"/>
        </w:rPr>
        <w:t xml:space="preserve">: </w:t>
      </w:r>
      <w:r w:rsidR="00824F73" w:rsidRPr="00220292">
        <w:rPr>
          <w:rFonts w:asciiTheme="majorBidi" w:hAnsiTheme="majorBidi" w:cstheme="majorBidi"/>
          <w:sz w:val="28"/>
          <w:szCs w:val="28"/>
          <w:rtl/>
        </w:rPr>
        <w:t xml:space="preserve"> </w:t>
      </w:r>
      <w:r w:rsidRPr="00220292">
        <w:rPr>
          <w:rFonts w:asciiTheme="majorBidi" w:hAnsiTheme="majorBidi" w:cstheme="majorBidi"/>
          <w:sz w:val="28"/>
          <w:szCs w:val="28"/>
          <w:rtl/>
        </w:rPr>
        <w:t>تساعد</w:t>
      </w:r>
      <w:proofErr w:type="gramEnd"/>
      <w:r w:rsidRPr="00220292">
        <w:rPr>
          <w:rFonts w:asciiTheme="majorBidi" w:hAnsiTheme="majorBidi" w:cstheme="majorBidi"/>
          <w:sz w:val="28"/>
          <w:szCs w:val="28"/>
          <w:rtl/>
        </w:rPr>
        <w:t xml:space="preserve"> هذه النظرية في فهم التحديات والفرص التي تواجه الموظفين في كل مرحلة من مراحل مسارهم الوظيفي وتقديم الدعم المناسب لكل مرحلة</w:t>
      </w:r>
      <w:r w:rsidRPr="00220292">
        <w:rPr>
          <w:rFonts w:asciiTheme="majorBidi" w:hAnsiTheme="majorBidi" w:cstheme="majorBidi"/>
          <w:sz w:val="28"/>
          <w:szCs w:val="28"/>
        </w:rPr>
        <w:t>.</w:t>
      </w:r>
    </w:p>
    <w:p w14:paraId="189A79FC" w14:textId="35E0BC05" w:rsidR="0082451B" w:rsidRPr="00220292" w:rsidRDefault="0082451B" w:rsidP="00E63210">
      <w:pPr>
        <w:pStyle w:val="a6"/>
        <w:numPr>
          <w:ilvl w:val="0"/>
          <w:numId w:val="2"/>
        </w:numPr>
        <w:tabs>
          <w:tab w:val="right" w:pos="281"/>
          <w:tab w:val="right" w:pos="423"/>
        </w:tabs>
        <w:spacing w:line="276" w:lineRule="auto"/>
        <w:ind w:left="-2" w:firstLine="0"/>
        <w:jc w:val="lowKashida"/>
        <w:rPr>
          <w:rFonts w:asciiTheme="majorBidi" w:hAnsiTheme="majorBidi" w:cstheme="majorBidi"/>
          <w:color w:val="4472C4" w:themeColor="accent1"/>
          <w:sz w:val="28"/>
          <w:szCs w:val="28"/>
        </w:rPr>
      </w:pPr>
      <w:r w:rsidRPr="00220292">
        <w:rPr>
          <w:rFonts w:asciiTheme="majorBidi" w:hAnsiTheme="majorBidi" w:cstheme="majorBidi"/>
          <w:color w:val="4472C4" w:themeColor="accent1"/>
          <w:sz w:val="28"/>
          <w:szCs w:val="28"/>
          <w:rtl/>
        </w:rPr>
        <w:t>نظرية التوافق الوظيفي</w:t>
      </w:r>
      <w:r w:rsidRPr="00220292">
        <w:rPr>
          <w:rFonts w:asciiTheme="majorBidi" w:hAnsiTheme="majorBidi" w:cstheme="majorBidi"/>
          <w:color w:val="4472C4" w:themeColor="accent1"/>
          <w:sz w:val="28"/>
          <w:szCs w:val="28"/>
        </w:rPr>
        <w:t xml:space="preserve"> (Person-Job Fit Theory)</w:t>
      </w:r>
    </w:p>
    <w:p w14:paraId="79466DD1" w14:textId="502FC320" w:rsidR="0082451B" w:rsidRPr="00220292" w:rsidRDefault="0082451B" w:rsidP="00E63210">
      <w:pPr>
        <w:tabs>
          <w:tab w:val="right" w:pos="281"/>
          <w:tab w:val="right" w:pos="423"/>
        </w:tabs>
        <w:spacing w:line="276" w:lineRule="auto"/>
        <w:ind w:left="-2"/>
        <w:jc w:val="lowKashida"/>
        <w:rPr>
          <w:rFonts w:asciiTheme="majorBidi" w:hAnsiTheme="majorBidi" w:cstheme="majorBidi"/>
          <w:sz w:val="28"/>
          <w:szCs w:val="28"/>
        </w:rPr>
      </w:pPr>
      <w:proofErr w:type="gramStart"/>
      <w:r w:rsidRPr="00220292">
        <w:rPr>
          <w:rFonts w:asciiTheme="majorBidi" w:hAnsiTheme="majorBidi" w:cstheme="majorBidi"/>
          <w:sz w:val="28"/>
          <w:szCs w:val="28"/>
          <w:rtl/>
        </w:rPr>
        <w:t>المفهوم</w:t>
      </w:r>
      <w:r w:rsidR="00824F73" w:rsidRPr="00220292">
        <w:rPr>
          <w:rFonts w:asciiTheme="majorBidi" w:hAnsiTheme="majorBidi" w:cstheme="majorBidi"/>
          <w:sz w:val="28"/>
          <w:szCs w:val="28"/>
          <w:rtl/>
        </w:rPr>
        <w:t xml:space="preserve"> </w:t>
      </w:r>
      <w:r w:rsidRPr="00220292">
        <w:rPr>
          <w:rFonts w:asciiTheme="majorBidi" w:hAnsiTheme="majorBidi" w:cstheme="majorBidi"/>
          <w:sz w:val="28"/>
          <w:szCs w:val="28"/>
        </w:rPr>
        <w:t>:</w:t>
      </w:r>
      <w:proofErr w:type="gramEnd"/>
      <w:r w:rsidR="00824F73" w:rsidRPr="00220292">
        <w:rPr>
          <w:rFonts w:asciiTheme="majorBidi" w:hAnsiTheme="majorBidi" w:cstheme="majorBidi"/>
          <w:sz w:val="28"/>
          <w:szCs w:val="28"/>
          <w:rtl/>
        </w:rPr>
        <w:t xml:space="preserve"> </w:t>
      </w:r>
      <w:r w:rsidRPr="00220292">
        <w:rPr>
          <w:rFonts w:asciiTheme="majorBidi" w:hAnsiTheme="majorBidi" w:cstheme="majorBidi"/>
          <w:sz w:val="28"/>
          <w:szCs w:val="28"/>
        </w:rPr>
        <w:t xml:space="preserve"> </w:t>
      </w:r>
      <w:r w:rsidRPr="00220292">
        <w:rPr>
          <w:rFonts w:asciiTheme="majorBidi" w:hAnsiTheme="majorBidi" w:cstheme="majorBidi"/>
          <w:sz w:val="28"/>
          <w:szCs w:val="28"/>
          <w:rtl/>
        </w:rPr>
        <w:t>تفترض هذه النظرية أن توافق مهارات الفرد واهتماماته مع متطلبات الوظيفة يؤدي إلى أداء أفضل ورضا وظيفي أعلى</w:t>
      </w:r>
      <w:r w:rsidRPr="00220292">
        <w:rPr>
          <w:rFonts w:asciiTheme="majorBidi" w:hAnsiTheme="majorBidi" w:cstheme="majorBidi"/>
          <w:sz w:val="28"/>
          <w:szCs w:val="28"/>
        </w:rPr>
        <w:t>.</w:t>
      </w:r>
    </w:p>
    <w:p w14:paraId="1DEFF0C0" w14:textId="7449EB91" w:rsidR="0082451B" w:rsidRPr="00220292" w:rsidRDefault="0082451B" w:rsidP="00E63210">
      <w:pPr>
        <w:tabs>
          <w:tab w:val="right" w:pos="281"/>
          <w:tab w:val="right" w:pos="423"/>
        </w:tabs>
        <w:spacing w:line="276" w:lineRule="auto"/>
        <w:ind w:left="-2"/>
        <w:jc w:val="lowKashida"/>
        <w:rPr>
          <w:rFonts w:asciiTheme="majorBidi" w:hAnsiTheme="majorBidi" w:cstheme="majorBidi"/>
          <w:sz w:val="28"/>
          <w:szCs w:val="28"/>
        </w:rPr>
      </w:pPr>
      <w:proofErr w:type="gramStart"/>
      <w:r w:rsidRPr="00220292">
        <w:rPr>
          <w:rFonts w:asciiTheme="majorBidi" w:hAnsiTheme="majorBidi" w:cstheme="majorBidi"/>
          <w:sz w:val="28"/>
          <w:szCs w:val="28"/>
          <w:rtl/>
        </w:rPr>
        <w:t>التطبيق</w:t>
      </w:r>
      <w:r w:rsidR="00824F73" w:rsidRPr="00220292">
        <w:rPr>
          <w:rFonts w:asciiTheme="majorBidi" w:hAnsiTheme="majorBidi" w:cstheme="majorBidi"/>
          <w:sz w:val="28"/>
          <w:szCs w:val="28"/>
          <w:rtl/>
        </w:rPr>
        <w:t xml:space="preserve"> </w:t>
      </w:r>
      <w:r w:rsidRPr="00220292">
        <w:rPr>
          <w:rFonts w:asciiTheme="majorBidi" w:hAnsiTheme="majorBidi" w:cstheme="majorBidi"/>
          <w:sz w:val="28"/>
          <w:szCs w:val="28"/>
        </w:rPr>
        <w:t>:</w:t>
      </w:r>
      <w:proofErr w:type="gramEnd"/>
      <w:r w:rsidR="00824F73" w:rsidRPr="00220292">
        <w:rPr>
          <w:rFonts w:asciiTheme="majorBidi" w:hAnsiTheme="majorBidi" w:cstheme="majorBidi"/>
          <w:sz w:val="28"/>
          <w:szCs w:val="28"/>
          <w:rtl/>
        </w:rPr>
        <w:t xml:space="preserve"> </w:t>
      </w:r>
      <w:r w:rsidRPr="00220292">
        <w:rPr>
          <w:rFonts w:asciiTheme="majorBidi" w:hAnsiTheme="majorBidi" w:cstheme="majorBidi"/>
          <w:sz w:val="28"/>
          <w:szCs w:val="28"/>
        </w:rPr>
        <w:t xml:space="preserve"> </w:t>
      </w:r>
      <w:r w:rsidRPr="00220292">
        <w:rPr>
          <w:rFonts w:asciiTheme="majorBidi" w:hAnsiTheme="majorBidi" w:cstheme="majorBidi"/>
          <w:sz w:val="28"/>
          <w:szCs w:val="28"/>
          <w:rtl/>
        </w:rPr>
        <w:t>يمكن استخدام هذه النظرية في عملية التوظيف والتطوير لضمان أن الموظفين في الأدوار التي تناسب مهاراتهم واهتماماتهم</w:t>
      </w:r>
      <w:r w:rsidRPr="00220292">
        <w:rPr>
          <w:rFonts w:asciiTheme="majorBidi" w:hAnsiTheme="majorBidi" w:cstheme="majorBidi"/>
          <w:sz w:val="28"/>
          <w:szCs w:val="28"/>
        </w:rPr>
        <w:t>.</w:t>
      </w:r>
    </w:p>
    <w:p w14:paraId="18F3B91D" w14:textId="613905A9" w:rsidR="0082451B" w:rsidRPr="00220292" w:rsidRDefault="0082451B" w:rsidP="00E63210">
      <w:pPr>
        <w:pStyle w:val="a6"/>
        <w:numPr>
          <w:ilvl w:val="0"/>
          <w:numId w:val="2"/>
        </w:numPr>
        <w:tabs>
          <w:tab w:val="right" w:pos="281"/>
          <w:tab w:val="right" w:pos="423"/>
        </w:tabs>
        <w:spacing w:line="276" w:lineRule="auto"/>
        <w:ind w:left="-2" w:firstLine="0"/>
        <w:jc w:val="lowKashida"/>
        <w:rPr>
          <w:rFonts w:asciiTheme="majorBidi" w:hAnsiTheme="majorBidi" w:cstheme="majorBidi"/>
          <w:color w:val="4472C4" w:themeColor="accent1"/>
          <w:sz w:val="28"/>
          <w:szCs w:val="28"/>
        </w:rPr>
      </w:pPr>
      <w:r w:rsidRPr="00220292">
        <w:rPr>
          <w:rFonts w:asciiTheme="majorBidi" w:hAnsiTheme="majorBidi" w:cstheme="majorBidi"/>
          <w:color w:val="4472C4" w:themeColor="accent1"/>
          <w:sz w:val="28"/>
          <w:szCs w:val="28"/>
          <w:rtl/>
        </w:rPr>
        <w:t>نظرية الشبكات الاجتماعية</w:t>
      </w:r>
      <w:r w:rsidRPr="00220292">
        <w:rPr>
          <w:rFonts w:asciiTheme="majorBidi" w:hAnsiTheme="majorBidi" w:cstheme="majorBidi"/>
          <w:color w:val="4472C4" w:themeColor="accent1"/>
          <w:sz w:val="28"/>
          <w:szCs w:val="28"/>
        </w:rPr>
        <w:t xml:space="preserve"> (Social Network Theory)</w:t>
      </w:r>
    </w:p>
    <w:p w14:paraId="59114C53" w14:textId="58AA375B" w:rsidR="0082451B" w:rsidRPr="00220292" w:rsidRDefault="0082451B" w:rsidP="00E63210">
      <w:pPr>
        <w:tabs>
          <w:tab w:val="right" w:pos="281"/>
          <w:tab w:val="right" w:pos="423"/>
        </w:tabs>
        <w:spacing w:line="276" w:lineRule="auto"/>
        <w:ind w:left="-2"/>
        <w:jc w:val="lowKashida"/>
        <w:rPr>
          <w:rFonts w:asciiTheme="majorBidi" w:hAnsiTheme="majorBidi" w:cstheme="majorBidi"/>
          <w:sz w:val="28"/>
          <w:szCs w:val="28"/>
        </w:rPr>
      </w:pPr>
      <w:proofErr w:type="gramStart"/>
      <w:r w:rsidRPr="00220292">
        <w:rPr>
          <w:rFonts w:asciiTheme="majorBidi" w:hAnsiTheme="majorBidi" w:cstheme="majorBidi"/>
          <w:sz w:val="28"/>
          <w:szCs w:val="28"/>
          <w:rtl/>
        </w:rPr>
        <w:t>المفهوم</w:t>
      </w:r>
      <w:r w:rsidR="00824F73" w:rsidRPr="00220292">
        <w:rPr>
          <w:rFonts w:asciiTheme="majorBidi" w:hAnsiTheme="majorBidi" w:cstheme="majorBidi"/>
          <w:sz w:val="28"/>
          <w:szCs w:val="28"/>
          <w:rtl/>
        </w:rPr>
        <w:t xml:space="preserve"> </w:t>
      </w:r>
      <w:r w:rsidRPr="00220292">
        <w:rPr>
          <w:rFonts w:asciiTheme="majorBidi" w:hAnsiTheme="majorBidi" w:cstheme="majorBidi"/>
          <w:sz w:val="28"/>
          <w:szCs w:val="28"/>
        </w:rPr>
        <w:t>:</w:t>
      </w:r>
      <w:proofErr w:type="gramEnd"/>
      <w:r w:rsidR="00824F73" w:rsidRPr="00220292">
        <w:rPr>
          <w:rFonts w:asciiTheme="majorBidi" w:hAnsiTheme="majorBidi" w:cstheme="majorBidi"/>
          <w:sz w:val="28"/>
          <w:szCs w:val="28"/>
          <w:rtl/>
        </w:rPr>
        <w:t xml:space="preserve"> </w:t>
      </w:r>
      <w:r w:rsidRPr="00220292">
        <w:rPr>
          <w:rFonts w:asciiTheme="majorBidi" w:hAnsiTheme="majorBidi" w:cstheme="majorBidi"/>
          <w:sz w:val="28"/>
          <w:szCs w:val="28"/>
        </w:rPr>
        <w:t xml:space="preserve"> </w:t>
      </w:r>
      <w:r w:rsidRPr="00220292">
        <w:rPr>
          <w:rFonts w:asciiTheme="majorBidi" w:hAnsiTheme="majorBidi" w:cstheme="majorBidi"/>
          <w:sz w:val="28"/>
          <w:szCs w:val="28"/>
          <w:rtl/>
        </w:rPr>
        <w:t>تركز هذه النظرية على دور العلاقات والشبكات الاجتماعية في تحقيق النجاح الوظيفي والتقدم المهني</w:t>
      </w:r>
      <w:r w:rsidRPr="00220292">
        <w:rPr>
          <w:rFonts w:asciiTheme="majorBidi" w:hAnsiTheme="majorBidi" w:cstheme="majorBidi"/>
          <w:sz w:val="28"/>
          <w:szCs w:val="28"/>
        </w:rPr>
        <w:t>.</w:t>
      </w:r>
    </w:p>
    <w:p w14:paraId="07A9EE3D" w14:textId="21F3D9DA" w:rsidR="0082451B" w:rsidRPr="00220292" w:rsidRDefault="0082451B" w:rsidP="00E63210">
      <w:pPr>
        <w:tabs>
          <w:tab w:val="right" w:pos="281"/>
          <w:tab w:val="right" w:pos="423"/>
        </w:tabs>
        <w:spacing w:line="276" w:lineRule="auto"/>
        <w:ind w:left="-2"/>
        <w:jc w:val="lowKashida"/>
        <w:rPr>
          <w:rFonts w:asciiTheme="majorBidi" w:hAnsiTheme="majorBidi" w:cstheme="majorBidi"/>
          <w:sz w:val="28"/>
          <w:szCs w:val="28"/>
        </w:rPr>
      </w:pPr>
      <w:proofErr w:type="gramStart"/>
      <w:r w:rsidRPr="00220292">
        <w:rPr>
          <w:rFonts w:asciiTheme="majorBidi" w:hAnsiTheme="majorBidi" w:cstheme="majorBidi"/>
          <w:sz w:val="28"/>
          <w:szCs w:val="28"/>
          <w:rtl/>
        </w:rPr>
        <w:t>التطبيق</w:t>
      </w:r>
      <w:r w:rsidRPr="00220292">
        <w:rPr>
          <w:rFonts w:asciiTheme="majorBidi" w:hAnsiTheme="majorBidi" w:cstheme="majorBidi"/>
          <w:sz w:val="28"/>
          <w:szCs w:val="28"/>
        </w:rPr>
        <w:t xml:space="preserve">: </w:t>
      </w:r>
      <w:r w:rsidR="00824F73" w:rsidRPr="00220292">
        <w:rPr>
          <w:rFonts w:asciiTheme="majorBidi" w:hAnsiTheme="majorBidi" w:cstheme="majorBidi"/>
          <w:sz w:val="28"/>
          <w:szCs w:val="28"/>
          <w:rtl/>
        </w:rPr>
        <w:t xml:space="preserve"> </w:t>
      </w:r>
      <w:r w:rsidRPr="00220292">
        <w:rPr>
          <w:rFonts w:asciiTheme="majorBidi" w:hAnsiTheme="majorBidi" w:cstheme="majorBidi"/>
          <w:sz w:val="28"/>
          <w:szCs w:val="28"/>
          <w:rtl/>
        </w:rPr>
        <w:t>يمكن</w:t>
      </w:r>
      <w:proofErr w:type="gramEnd"/>
      <w:r w:rsidRPr="00220292">
        <w:rPr>
          <w:rFonts w:asciiTheme="majorBidi" w:hAnsiTheme="majorBidi" w:cstheme="majorBidi"/>
          <w:sz w:val="28"/>
          <w:szCs w:val="28"/>
          <w:rtl/>
        </w:rPr>
        <w:t xml:space="preserve"> استخدام هذه النظرية لفهم كيفية تأثير العلاقات الاجتماعية والاتصالات داخل المنظمة على تطور المسار الوظيفي للموظفين</w:t>
      </w:r>
      <w:r w:rsidRPr="00220292">
        <w:rPr>
          <w:rFonts w:asciiTheme="majorBidi" w:hAnsiTheme="majorBidi" w:cstheme="majorBidi"/>
          <w:sz w:val="28"/>
          <w:szCs w:val="28"/>
        </w:rPr>
        <w:t>.</w:t>
      </w:r>
    </w:p>
    <w:p w14:paraId="1D2544B9" w14:textId="43B6871A" w:rsidR="0082451B" w:rsidRPr="00220292" w:rsidRDefault="0082451B" w:rsidP="00E63210">
      <w:pPr>
        <w:pStyle w:val="a6"/>
        <w:numPr>
          <w:ilvl w:val="0"/>
          <w:numId w:val="2"/>
        </w:numPr>
        <w:tabs>
          <w:tab w:val="right" w:pos="281"/>
          <w:tab w:val="right" w:pos="423"/>
        </w:tabs>
        <w:spacing w:line="276" w:lineRule="auto"/>
        <w:ind w:left="-2" w:firstLine="0"/>
        <w:jc w:val="lowKashida"/>
        <w:rPr>
          <w:rFonts w:asciiTheme="majorBidi" w:hAnsiTheme="majorBidi" w:cstheme="majorBidi"/>
          <w:color w:val="4472C4" w:themeColor="accent1"/>
          <w:sz w:val="28"/>
          <w:szCs w:val="28"/>
        </w:rPr>
      </w:pPr>
      <w:r w:rsidRPr="00220292">
        <w:rPr>
          <w:rFonts w:asciiTheme="majorBidi" w:hAnsiTheme="majorBidi" w:cstheme="majorBidi"/>
          <w:color w:val="4472C4" w:themeColor="accent1"/>
          <w:sz w:val="28"/>
          <w:szCs w:val="28"/>
          <w:rtl/>
        </w:rPr>
        <w:t>نظرية التبادل الاجتماعي</w:t>
      </w:r>
      <w:r w:rsidRPr="00220292">
        <w:rPr>
          <w:rFonts w:asciiTheme="majorBidi" w:hAnsiTheme="majorBidi" w:cstheme="majorBidi"/>
          <w:color w:val="4472C4" w:themeColor="accent1"/>
          <w:sz w:val="28"/>
          <w:szCs w:val="28"/>
        </w:rPr>
        <w:t xml:space="preserve"> (Social Exchange Theory)</w:t>
      </w:r>
    </w:p>
    <w:p w14:paraId="39CA2747" w14:textId="64295D79" w:rsidR="0082451B" w:rsidRPr="00220292" w:rsidRDefault="0082451B" w:rsidP="00E63210">
      <w:pPr>
        <w:tabs>
          <w:tab w:val="right" w:pos="281"/>
          <w:tab w:val="right" w:pos="423"/>
        </w:tabs>
        <w:spacing w:line="276" w:lineRule="auto"/>
        <w:ind w:left="-2"/>
        <w:jc w:val="lowKashida"/>
        <w:rPr>
          <w:rFonts w:asciiTheme="majorBidi" w:hAnsiTheme="majorBidi" w:cstheme="majorBidi"/>
          <w:sz w:val="28"/>
          <w:szCs w:val="28"/>
        </w:rPr>
      </w:pPr>
      <w:proofErr w:type="gramStart"/>
      <w:r w:rsidRPr="00220292">
        <w:rPr>
          <w:rFonts w:asciiTheme="majorBidi" w:hAnsiTheme="majorBidi" w:cstheme="majorBidi"/>
          <w:sz w:val="28"/>
          <w:szCs w:val="28"/>
          <w:rtl/>
        </w:rPr>
        <w:t>المفهوم</w:t>
      </w:r>
      <w:r w:rsidRPr="00220292">
        <w:rPr>
          <w:rFonts w:asciiTheme="majorBidi" w:hAnsiTheme="majorBidi" w:cstheme="majorBidi"/>
          <w:sz w:val="28"/>
          <w:szCs w:val="28"/>
        </w:rPr>
        <w:t xml:space="preserve">: </w:t>
      </w:r>
      <w:r w:rsidR="00824F73" w:rsidRPr="00220292">
        <w:rPr>
          <w:rFonts w:asciiTheme="majorBidi" w:hAnsiTheme="majorBidi" w:cstheme="majorBidi"/>
          <w:sz w:val="28"/>
          <w:szCs w:val="28"/>
          <w:rtl/>
        </w:rPr>
        <w:t xml:space="preserve"> </w:t>
      </w:r>
      <w:r w:rsidRPr="00220292">
        <w:rPr>
          <w:rFonts w:asciiTheme="majorBidi" w:hAnsiTheme="majorBidi" w:cstheme="majorBidi"/>
          <w:sz w:val="28"/>
          <w:szCs w:val="28"/>
          <w:rtl/>
        </w:rPr>
        <w:t>تفترض</w:t>
      </w:r>
      <w:proofErr w:type="gramEnd"/>
      <w:r w:rsidRPr="00220292">
        <w:rPr>
          <w:rFonts w:asciiTheme="majorBidi" w:hAnsiTheme="majorBidi" w:cstheme="majorBidi"/>
          <w:sz w:val="28"/>
          <w:szCs w:val="28"/>
          <w:rtl/>
        </w:rPr>
        <w:t xml:space="preserve"> هذه النظرية أن التفاعلات الاجتماعية تتضمن تبادلاً للموارد (مثل المعلومات، الدعم، والاعتراف) وأن هذا التبادل يؤثر على الرضا الوظيفي والأداء</w:t>
      </w:r>
      <w:r w:rsidRPr="00220292">
        <w:rPr>
          <w:rFonts w:asciiTheme="majorBidi" w:hAnsiTheme="majorBidi" w:cstheme="majorBidi"/>
          <w:sz w:val="28"/>
          <w:szCs w:val="28"/>
        </w:rPr>
        <w:t>.</w:t>
      </w:r>
    </w:p>
    <w:p w14:paraId="1B519FDE" w14:textId="5F33E01B" w:rsidR="0082451B" w:rsidRPr="00220292" w:rsidRDefault="0082451B" w:rsidP="00E63210">
      <w:pPr>
        <w:tabs>
          <w:tab w:val="right" w:pos="281"/>
          <w:tab w:val="right" w:pos="423"/>
        </w:tabs>
        <w:spacing w:line="276" w:lineRule="auto"/>
        <w:ind w:left="-2"/>
        <w:jc w:val="lowKashida"/>
        <w:rPr>
          <w:rFonts w:asciiTheme="majorBidi" w:hAnsiTheme="majorBidi" w:cstheme="majorBidi"/>
          <w:sz w:val="28"/>
          <w:szCs w:val="28"/>
        </w:rPr>
      </w:pPr>
      <w:proofErr w:type="gramStart"/>
      <w:r w:rsidRPr="00220292">
        <w:rPr>
          <w:rFonts w:asciiTheme="majorBidi" w:hAnsiTheme="majorBidi" w:cstheme="majorBidi"/>
          <w:sz w:val="28"/>
          <w:szCs w:val="28"/>
          <w:rtl/>
        </w:rPr>
        <w:t>التطبيق</w:t>
      </w:r>
      <w:r w:rsidR="00824F73" w:rsidRPr="00220292">
        <w:rPr>
          <w:rFonts w:asciiTheme="majorBidi" w:hAnsiTheme="majorBidi" w:cstheme="majorBidi"/>
          <w:sz w:val="28"/>
          <w:szCs w:val="28"/>
          <w:rtl/>
        </w:rPr>
        <w:t xml:space="preserve"> </w:t>
      </w:r>
      <w:r w:rsidRPr="00220292">
        <w:rPr>
          <w:rFonts w:asciiTheme="majorBidi" w:hAnsiTheme="majorBidi" w:cstheme="majorBidi"/>
          <w:sz w:val="28"/>
          <w:szCs w:val="28"/>
        </w:rPr>
        <w:t>:</w:t>
      </w:r>
      <w:proofErr w:type="gramEnd"/>
      <w:r w:rsidR="00824F73" w:rsidRPr="00220292">
        <w:rPr>
          <w:rFonts w:asciiTheme="majorBidi" w:hAnsiTheme="majorBidi" w:cstheme="majorBidi"/>
          <w:sz w:val="28"/>
          <w:szCs w:val="28"/>
          <w:rtl/>
        </w:rPr>
        <w:t xml:space="preserve"> </w:t>
      </w:r>
      <w:r w:rsidRPr="00220292">
        <w:rPr>
          <w:rFonts w:asciiTheme="majorBidi" w:hAnsiTheme="majorBidi" w:cstheme="majorBidi"/>
          <w:sz w:val="28"/>
          <w:szCs w:val="28"/>
        </w:rPr>
        <w:t xml:space="preserve"> </w:t>
      </w:r>
      <w:r w:rsidRPr="00220292">
        <w:rPr>
          <w:rFonts w:asciiTheme="majorBidi" w:hAnsiTheme="majorBidi" w:cstheme="majorBidi"/>
          <w:sz w:val="28"/>
          <w:szCs w:val="28"/>
          <w:rtl/>
        </w:rPr>
        <w:t>يمكن استخدام هذه النظرية لتطوير استراتيجيات لتحسين العلاقات بين الموظفين والإدارة وتعزيز التعاون في بيئة العمل</w:t>
      </w:r>
      <w:r w:rsidRPr="00220292">
        <w:rPr>
          <w:rFonts w:asciiTheme="majorBidi" w:hAnsiTheme="majorBidi" w:cstheme="majorBidi"/>
          <w:sz w:val="28"/>
          <w:szCs w:val="28"/>
        </w:rPr>
        <w:t>.</w:t>
      </w:r>
    </w:p>
    <w:p w14:paraId="256ECFA8" w14:textId="5C3E0956" w:rsidR="0082451B" w:rsidRPr="00220292" w:rsidRDefault="0082451B" w:rsidP="00E63210">
      <w:pPr>
        <w:pStyle w:val="a6"/>
        <w:numPr>
          <w:ilvl w:val="0"/>
          <w:numId w:val="2"/>
        </w:numPr>
        <w:tabs>
          <w:tab w:val="right" w:pos="281"/>
          <w:tab w:val="right" w:pos="423"/>
        </w:tabs>
        <w:spacing w:line="276" w:lineRule="auto"/>
        <w:ind w:left="-2" w:firstLine="0"/>
        <w:jc w:val="lowKashida"/>
        <w:rPr>
          <w:rFonts w:asciiTheme="majorBidi" w:hAnsiTheme="majorBidi" w:cstheme="majorBidi"/>
          <w:color w:val="4472C4" w:themeColor="accent1"/>
          <w:sz w:val="28"/>
          <w:szCs w:val="28"/>
        </w:rPr>
      </w:pPr>
      <w:r w:rsidRPr="00220292">
        <w:rPr>
          <w:rFonts w:asciiTheme="majorBidi" w:hAnsiTheme="majorBidi" w:cstheme="majorBidi"/>
          <w:color w:val="4472C4" w:themeColor="accent1"/>
          <w:sz w:val="28"/>
          <w:szCs w:val="28"/>
          <w:rtl/>
        </w:rPr>
        <w:t>نظرية القيادة التحويلية</w:t>
      </w:r>
      <w:r w:rsidRPr="00220292">
        <w:rPr>
          <w:rFonts w:asciiTheme="majorBidi" w:hAnsiTheme="majorBidi" w:cstheme="majorBidi"/>
          <w:color w:val="4472C4" w:themeColor="accent1"/>
          <w:sz w:val="28"/>
          <w:szCs w:val="28"/>
        </w:rPr>
        <w:t xml:space="preserve"> (Transformational Leadership Theory)</w:t>
      </w:r>
    </w:p>
    <w:p w14:paraId="272128DD" w14:textId="12837F2C" w:rsidR="0082451B" w:rsidRPr="00220292" w:rsidRDefault="0082451B" w:rsidP="00E63210">
      <w:pPr>
        <w:tabs>
          <w:tab w:val="right" w:pos="281"/>
          <w:tab w:val="right" w:pos="423"/>
        </w:tabs>
        <w:spacing w:line="276" w:lineRule="auto"/>
        <w:ind w:left="-2"/>
        <w:jc w:val="lowKashida"/>
        <w:rPr>
          <w:rFonts w:asciiTheme="majorBidi" w:hAnsiTheme="majorBidi" w:cstheme="majorBidi"/>
          <w:sz w:val="28"/>
          <w:szCs w:val="28"/>
        </w:rPr>
      </w:pPr>
      <w:proofErr w:type="gramStart"/>
      <w:r w:rsidRPr="00220292">
        <w:rPr>
          <w:rFonts w:asciiTheme="majorBidi" w:hAnsiTheme="majorBidi" w:cstheme="majorBidi"/>
          <w:sz w:val="28"/>
          <w:szCs w:val="28"/>
          <w:rtl/>
        </w:rPr>
        <w:t>المفهوم</w:t>
      </w:r>
      <w:r w:rsidR="00824F73" w:rsidRPr="00220292">
        <w:rPr>
          <w:rFonts w:asciiTheme="majorBidi" w:hAnsiTheme="majorBidi" w:cstheme="majorBidi"/>
          <w:sz w:val="28"/>
          <w:szCs w:val="28"/>
          <w:rtl/>
        </w:rPr>
        <w:t xml:space="preserve"> </w:t>
      </w:r>
      <w:r w:rsidRPr="00220292">
        <w:rPr>
          <w:rFonts w:asciiTheme="majorBidi" w:hAnsiTheme="majorBidi" w:cstheme="majorBidi"/>
          <w:sz w:val="28"/>
          <w:szCs w:val="28"/>
        </w:rPr>
        <w:t>:</w:t>
      </w:r>
      <w:proofErr w:type="gramEnd"/>
      <w:r w:rsidR="00824F73" w:rsidRPr="00220292">
        <w:rPr>
          <w:rFonts w:asciiTheme="majorBidi" w:hAnsiTheme="majorBidi" w:cstheme="majorBidi"/>
          <w:sz w:val="28"/>
          <w:szCs w:val="28"/>
          <w:rtl/>
        </w:rPr>
        <w:t xml:space="preserve"> </w:t>
      </w:r>
      <w:r w:rsidRPr="00220292">
        <w:rPr>
          <w:rFonts w:asciiTheme="majorBidi" w:hAnsiTheme="majorBidi" w:cstheme="majorBidi"/>
          <w:sz w:val="28"/>
          <w:szCs w:val="28"/>
        </w:rPr>
        <w:t xml:space="preserve"> </w:t>
      </w:r>
      <w:r w:rsidRPr="00220292">
        <w:rPr>
          <w:rFonts w:asciiTheme="majorBidi" w:hAnsiTheme="majorBidi" w:cstheme="majorBidi"/>
          <w:sz w:val="28"/>
          <w:szCs w:val="28"/>
          <w:rtl/>
        </w:rPr>
        <w:t>تركز هذه النظرية على دور القادة الذين يشجعون التحول والتغيير في تعزيز أداء الموظفين وتطوير مساراتهم الوظيفية</w:t>
      </w:r>
      <w:r w:rsidRPr="00220292">
        <w:rPr>
          <w:rFonts w:asciiTheme="majorBidi" w:hAnsiTheme="majorBidi" w:cstheme="majorBidi"/>
          <w:sz w:val="28"/>
          <w:szCs w:val="28"/>
        </w:rPr>
        <w:t>.</w:t>
      </w:r>
    </w:p>
    <w:p w14:paraId="3E296F0A" w14:textId="21125B60" w:rsidR="0082451B" w:rsidRPr="00220292" w:rsidRDefault="0082451B" w:rsidP="00E63210">
      <w:pPr>
        <w:tabs>
          <w:tab w:val="right" w:pos="281"/>
          <w:tab w:val="right" w:pos="423"/>
        </w:tabs>
        <w:spacing w:line="276" w:lineRule="auto"/>
        <w:ind w:left="-2"/>
        <w:jc w:val="lowKashida"/>
        <w:rPr>
          <w:rFonts w:asciiTheme="majorBidi" w:hAnsiTheme="majorBidi" w:cstheme="majorBidi"/>
          <w:sz w:val="28"/>
          <w:szCs w:val="28"/>
        </w:rPr>
      </w:pPr>
      <w:proofErr w:type="gramStart"/>
      <w:r w:rsidRPr="00220292">
        <w:rPr>
          <w:rFonts w:asciiTheme="majorBidi" w:hAnsiTheme="majorBidi" w:cstheme="majorBidi"/>
          <w:sz w:val="28"/>
          <w:szCs w:val="28"/>
          <w:rtl/>
        </w:rPr>
        <w:t>التطبيق</w:t>
      </w:r>
      <w:r w:rsidR="00824F73" w:rsidRPr="00220292">
        <w:rPr>
          <w:rFonts w:asciiTheme="majorBidi" w:hAnsiTheme="majorBidi" w:cstheme="majorBidi"/>
          <w:sz w:val="28"/>
          <w:szCs w:val="28"/>
          <w:rtl/>
        </w:rPr>
        <w:t xml:space="preserve"> </w:t>
      </w:r>
      <w:r w:rsidRPr="00220292">
        <w:rPr>
          <w:rFonts w:asciiTheme="majorBidi" w:hAnsiTheme="majorBidi" w:cstheme="majorBidi"/>
          <w:sz w:val="28"/>
          <w:szCs w:val="28"/>
        </w:rPr>
        <w:t>:</w:t>
      </w:r>
      <w:proofErr w:type="gramEnd"/>
      <w:r w:rsidR="00824F73" w:rsidRPr="00220292">
        <w:rPr>
          <w:rFonts w:asciiTheme="majorBidi" w:hAnsiTheme="majorBidi" w:cstheme="majorBidi"/>
          <w:sz w:val="28"/>
          <w:szCs w:val="28"/>
          <w:rtl/>
        </w:rPr>
        <w:t xml:space="preserve"> </w:t>
      </w:r>
      <w:r w:rsidRPr="00220292">
        <w:rPr>
          <w:rFonts w:asciiTheme="majorBidi" w:hAnsiTheme="majorBidi" w:cstheme="majorBidi"/>
          <w:sz w:val="28"/>
          <w:szCs w:val="28"/>
        </w:rPr>
        <w:t xml:space="preserve"> </w:t>
      </w:r>
      <w:r w:rsidRPr="00220292">
        <w:rPr>
          <w:rFonts w:asciiTheme="majorBidi" w:hAnsiTheme="majorBidi" w:cstheme="majorBidi"/>
          <w:sz w:val="28"/>
          <w:szCs w:val="28"/>
          <w:rtl/>
        </w:rPr>
        <w:t>يمكن استخدام هذه النظرية لتطوير برامج تدريب القادة وتعزيز مهارات القيادة التي تدعم التطور الوظيفي للموظفين</w:t>
      </w:r>
      <w:r w:rsidRPr="00220292">
        <w:rPr>
          <w:rFonts w:asciiTheme="majorBidi" w:hAnsiTheme="majorBidi" w:cstheme="majorBidi"/>
          <w:sz w:val="28"/>
          <w:szCs w:val="28"/>
        </w:rPr>
        <w:t>.</w:t>
      </w:r>
    </w:p>
    <w:p w14:paraId="5695BAC8" w14:textId="202DCBD7" w:rsidR="0082451B" w:rsidRPr="00220292" w:rsidRDefault="0082451B" w:rsidP="00E63210">
      <w:pPr>
        <w:pStyle w:val="a6"/>
        <w:numPr>
          <w:ilvl w:val="0"/>
          <w:numId w:val="2"/>
        </w:numPr>
        <w:tabs>
          <w:tab w:val="right" w:pos="281"/>
          <w:tab w:val="right" w:pos="423"/>
        </w:tabs>
        <w:spacing w:line="276" w:lineRule="auto"/>
        <w:ind w:left="-2" w:firstLine="0"/>
        <w:jc w:val="lowKashida"/>
        <w:rPr>
          <w:rFonts w:asciiTheme="majorBidi" w:hAnsiTheme="majorBidi" w:cstheme="majorBidi"/>
          <w:color w:val="4472C4" w:themeColor="accent1"/>
          <w:sz w:val="28"/>
          <w:szCs w:val="28"/>
        </w:rPr>
      </w:pPr>
      <w:r w:rsidRPr="00220292">
        <w:rPr>
          <w:rFonts w:asciiTheme="majorBidi" w:hAnsiTheme="majorBidi" w:cstheme="majorBidi"/>
          <w:color w:val="4472C4" w:themeColor="accent1"/>
          <w:sz w:val="28"/>
          <w:szCs w:val="28"/>
          <w:rtl/>
        </w:rPr>
        <w:t>نظرية التنظيمية والتطوير</w:t>
      </w:r>
      <w:r w:rsidRPr="00220292">
        <w:rPr>
          <w:rFonts w:asciiTheme="majorBidi" w:hAnsiTheme="majorBidi" w:cstheme="majorBidi"/>
          <w:color w:val="4472C4" w:themeColor="accent1"/>
          <w:sz w:val="28"/>
          <w:szCs w:val="28"/>
        </w:rPr>
        <w:t xml:space="preserve"> (Organizational Development Theory)</w:t>
      </w:r>
    </w:p>
    <w:p w14:paraId="492B76ED" w14:textId="4E4F5D9A" w:rsidR="0082451B" w:rsidRPr="00220292" w:rsidRDefault="0082451B" w:rsidP="00E63210">
      <w:pPr>
        <w:tabs>
          <w:tab w:val="right" w:pos="281"/>
          <w:tab w:val="right" w:pos="423"/>
        </w:tabs>
        <w:spacing w:line="276" w:lineRule="auto"/>
        <w:ind w:left="-2"/>
        <w:jc w:val="lowKashida"/>
        <w:rPr>
          <w:rFonts w:asciiTheme="majorBidi" w:hAnsiTheme="majorBidi" w:cstheme="majorBidi"/>
          <w:sz w:val="28"/>
          <w:szCs w:val="28"/>
        </w:rPr>
      </w:pPr>
      <w:proofErr w:type="gramStart"/>
      <w:r w:rsidRPr="00220292">
        <w:rPr>
          <w:rFonts w:asciiTheme="majorBidi" w:hAnsiTheme="majorBidi" w:cstheme="majorBidi"/>
          <w:sz w:val="28"/>
          <w:szCs w:val="28"/>
          <w:rtl/>
        </w:rPr>
        <w:t>المفهوم</w:t>
      </w:r>
      <w:r w:rsidR="00824F73" w:rsidRPr="00220292">
        <w:rPr>
          <w:rFonts w:asciiTheme="majorBidi" w:hAnsiTheme="majorBidi" w:cstheme="majorBidi"/>
          <w:sz w:val="28"/>
          <w:szCs w:val="28"/>
          <w:rtl/>
        </w:rPr>
        <w:t xml:space="preserve"> </w:t>
      </w:r>
      <w:r w:rsidRPr="00220292">
        <w:rPr>
          <w:rFonts w:asciiTheme="majorBidi" w:hAnsiTheme="majorBidi" w:cstheme="majorBidi"/>
          <w:sz w:val="28"/>
          <w:szCs w:val="28"/>
        </w:rPr>
        <w:t>:</w:t>
      </w:r>
      <w:proofErr w:type="gramEnd"/>
      <w:r w:rsidR="00824F73" w:rsidRPr="00220292">
        <w:rPr>
          <w:rFonts w:asciiTheme="majorBidi" w:hAnsiTheme="majorBidi" w:cstheme="majorBidi"/>
          <w:sz w:val="28"/>
          <w:szCs w:val="28"/>
          <w:rtl/>
        </w:rPr>
        <w:t xml:space="preserve"> </w:t>
      </w:r>
      <w:r w:rsidRPr="00220292">
        <w:rPr>
          <w:rFonts w:asciiTheme="majorBidi" w:hAnsiTheme="majorBidi" w:cstheme="majorBidi"/>
          <w:sz w:val="28"/>
          <w:szCs w:val="28"/>
        </w:rPr>
        <w:t xml:space="preserve"> </w:t>
      </w:r>
      <w:r w:rsidRPr="00220292">
        <w:rPr>
          <w:rFonts w:asciiTheme="majorBidi" w:hAnsiTheme="majorBidi" w:cstheme="majorBidi"/>
          <w:sz w:val="28"/>
          <w:szCs w:val="28"/>
          <w:rtl/>
        </w:rPr>
        <w:t>تتناول هذه النظرية كيفية تطوير وتحسين الهياكل التنظيمية والعمليات لتحسين الأداء الوظيفي والكفاءة</w:t>
      </w:r>
      <w:r w:rsidRPr="00220292">
        <w:rPr>
          <w:rFonts w:asciiTheme="majorBidi" w:hAnsiTheme="majorBidi" w:cstheme="majorBidi"/>
          <w:sz w:val="28"/>
          <w:szCs w:val="28"/>
        </w:rPr>
        <w:t>.</w:t>
      </w:r>
    </w:p>
    <w:p w14:paraId="237E4DFF" w14:textId="7F264146" w:rsidR="0082451B" w:rsidRPr="00220292" w:rsidRDefault="0082451B" w:rsidP="00E63210">
      <w:pPr>
        <w:tabs>
          <w:tab w:val="right" w:pos="281"/>
          <w:tab w:val="right" w:pos="423"/>
        </w:tabs>
        <w:spacing w:line="276" w:lineRule="auto"/>
        <w:ind w:left="-2"/>
        <w:jc w:val="lowKashida"/>
        <w:rPr>
          <w:rFonts w:asciiTheme="majorBidi" w:hAnsiTheme="majorBidi" w:cstheme="majorBidi"/>
          <w:sz w:val="28"/>
          <w:szCs w:val="28"/>
        </w:rPr>
      </w:pPr>
      <w:proofErr w:type="gramStart"/>
      <w:r w:rsidRPr="00220292">
        <w:rPr>
          <w:rFonts w:asciiTheme="majorBidi" w:hAnsiTheme="majorBidi" w:cstheme="majorBidi"/>
          <w:sz w:val="28"/>
          <w:szCs w:val="28"/>
          <w:rtl/>
        </w:rPr>
        <w:t>التطبيق</w:t>
      </w:r>
      <w:r w:rsidRPr="00220292">
        <w:rPr>
          <w:rFonts w:asciiTheme="majorBidi" w:hAnsiTheme="majorBidi" w:cstheme="majorBidi"/>
          <w:sz w:val="28"/>
          <w:szCs w:val="28"/>
        </w:rPr>
        <w:t xml:space="preserve">: </w:t>
      </w:r>
      <w:r w:rsidR="00824F73" w:rsidRPr="00220292">
        <w:rPr>
          <w:rFonts w:asciiTheme="majorBidi" w:hAnsiTheme="majorBidi" w:cstheme="majorBidi"/>
          <w:sz w:val="28"/>
          <w:szCs w:val="28"/>
          <w:rtl/>
        </w:rPr>
        <w:t xml:space="preserve"> </w:t>
      </w:r>
      <w:r w:rsidRPr="00220292">
        <w:rPr>
          <w:rFonts w:asciiTheme="majorBidi" w:hAnsiTheme="majorBidi" w:cstheme="majorBidi"/>
          <w:sz w:val="28"/>
          <w:szCs w:val="28"/>
          <w:rtl/>
        </w:rPr>
        <w:t>يمكن</w:t>
      </w:r>
      <w:proofErr w:type="gramEnd"/>
      <w:r w:rsidRPr="00220292">
        <w:rPr>
          <w:rFonts w:asciiTheme="majorBidi" w:hAnsiTheme="majorBidi" w:cstheme="majorBidi"/>
          <w:sz w:val="28"/>
          <w:szCs w:val="28"/>
          <w:rtl/>
        </w:rPr>
        <w:t xml:space="preserve"> استخدام هذه النظرية لتصميم وتنفيذ مبادرات التطوير التنظيمي التي تدعم نمو الموظفين وتطوير مساراتهم الوظيفية</w:t>
      </w:r>
      <w:r w:rsidRPr="00220292">
        <w:rPr>
          <w:rFonts w:asciiTheme="majorBidi" w:hAnsiTheme="majorBidi" w:cstheme="majorBidi"/>
          <w:sz w:val="28"/>
          <w:szCs w:val="28"/>
        </w:rPr>
        <w:t>.</w:t>
      </w:r>
    </w:p>
    <w:p w14:paraId="3F82F8B1" w14:textId="3DF8BF2C" w:rsidR="0082451B" w:rsidRPr="00220292" w:rsidRDefault="0082451B" w:rsidP="00E63210">
      <w:pPr>
        <w:pStyle w:val="a6"/>
        <w:numPr>
          <w:ilvl w:val="0"/>
          <w:numId w:val="2"/>
        </w:numPr>
        <w:tabs>
          <w:tab w:val="right" w:pos="281"/>
          <w:tab w:val="right" w:pos="423"/>
        </w:tabs>
        <w:spacing w:line="276" w:lineRule="auto"/>
        <w:ind w:left="-2" w:firstLine="0"/>
        <w:jc w:val="lowKashida"/>
        <w:rPr>
          <w:rFonts w:asciiTheme="majorBidi" w:hAnsiTheme="majorBidi" w:cstheme="majorBidi"/>
          <w:color w:val="4472C4" w:themeColor="accent1"/>
          <w:sz w:val="28"/>
          <w:szCs w:val="28"/>
        </w:rPr>
      </w:pPr>
      <w:r w:rsidRPr="00220292">
        <w:rPr>
          <w:rFonts w:asciiTheme="majorBidi" w:hAnsiTheme="majorBidi" w:cstheme="majorBidi"/>
          <w:color w:val="4472C4" w:themeColor="accent1"/>
          <w:sz w:val="28"/>
          <w:szCs w:val="28"/>
          <w:rtl/>
        </w:rPr>
        <w:t>نظرية إدارة الأداء</w:t>
      </w:r>
      <w:r w:rsidRPr="00220292">
        <w:rPr>
          <w:rFonts w:asciiTheme="majorBidi" w:hAnsiTheme="majorBidi" w:cstheme="majorBidi"/>
          <w:color w:val="4472C4" w:themeColor="accent1"/>
          <w:sz w:val="28"/>
          <w:szCs w:val="28"/>
        </w:rPr>
        <w:t xml:space="preserve"> (Performance Management Theory)</w:t>
      </w:r>
    </w:p>
    <w:p w14:paraId="1E8B7BF7" w14:textId="48DA6752" w:rsidR="0082451B" w:rsidRPr="00220292" w:rsidRDefault="0082451B" w:rsidP="00E63210">
      <w:pPr>
        <w:tabs>
          <w:tab w:val="right" w:pos="281"/>
          <w:tab w:val="right" w:pos="423"/>
        </w:tabs>
        <w:spacing w:line="276" w:lineRule="auto"/>
        <w:ind w:left="-2"/>
        <w:jc w:val="lowKashida"/>
        <w:rPr>
          <w:rFonts w:asciiTheme="majorBidi" w:hAnsiTheme="majorBidi" w:cstheme="majorBidi"/>
          <w:sz w:val="28"/>
          <w:szCs w:val="28"/>
        </w:rPr>
      </w:pPr>
      <w:proofErr w:type="gramStart"/>
      <w:r w:rsidRPr="00220292">
        <w:rPr>
          <w:rFonts w:asciiTheme="majorBidi" w:hAnsiTheme="majorBidi" w:cstheme="majorBidi"/>
          <w:sz w:val="28"/>
          <w:szCs w:val="28"/>
          <w:rtl/>
        </w:rPr>
        <w:lastRenderedPageBreak/>
        <w:t>المفهوم</w:t>
      </w:r>
      <w:r w:rsidRPr="00220292">
        <w:rPr>
          <w:rFonts w:asciiTheme="majorBidi" w:hAnsiTheme="majorBidi" w:cstheme="majorBidi"/>
          <w:sz w:val="28"/>
          <w:szCs w:val="28"/>
        </w:rPr>
        <w:t xml:space="preserve">: </w:t>
      </w:r>
      <w:r w:rsidR="00824F73" w:rsidRPr="00220292">
        <w:rPr>
          <w:rFonts w:asciiTheme="majorBidi" w:hAnsiTheme="majorBidi" w:cstheme="majorBidi"/>
          <w:sz w:val="28"/>
          <w:szCs w:val="28"/>
          <w:rtl/>
        </w:rPr>
        <w:t xml:space="preserve"> </w:t>
      </w:r>
      <w:r w:rsidRPr="00220292">
        <w:rPr>
          <w:rFonts w:asciiTheme="majorBidi" w:hAnsiTheme="majorBidi" w:cstheme="majorBidi"/>
          <w:sz w:val="28"/>
          <w:szCs w:val="28"/>
          <w:rtl/>
        </w:rPr>
        <w:t>تركز</w:t>
      </w:r>
      <w:proofErr w:type="gramEnd"/>
      <w:r w:rsidRPr="00220292">
        <w:rPr>
          <w:rFonts w:asciiTheme="majorBidi" w:hAnsiTheme="majorBidi" w:cstheme="majorBidi"/>
          <w:sz w:val="28"/>
          <w:szCs w:val="28"/>
          <w:rtl/>
        </w:rPr>
        <w:t xml:space="preserve"> هذه النظرية على العمليات والأدوات المستخدمة لتقييم وتحسين أداء الموظفين</w:t>
      </w:r>
      <w:r w:rsidRPr="00220292">
        <w:rPr>
          <w:rFonts w:asciiTheme="majorBidi" w:hAnsiTheme="majorBidi" w:cstheme="majorBidi"/>
          <w:sz w:val="28"/>
          <w:szCs w:val="28"/>
        </w:rPr>
        <w:t>.</w:t>
      </w:r>
    </w:p>
    <w:p w14:paraId="2CED74AA" w14:textId="137170CA" w:rsidR="00194423" w:rsidRPr="00220292" w:rsidRDefault="0082451B" w:rsidP="00E63210">
      <w:pPr>
        <w:tabs>
          <w:tab w:val="right" w:pos="281"/>
          <w:tab w:val="right" w:pos="423"/>
        </w:tabs>
        <w:spacing w:line="276" w:lineRule="auto"/>
        <w:ind w:left="-2"/>
        <w:jc w:val="lowKashida"/>
        <w:rPr>
          <w:rFonts w:asciiTheme="majorBidi" w:hAnsiTheme="majorBidi" w:cstheme="majorBidi"/>
          <w:sz w:val="28"/>
          <w:szCs w:val="28"/>
        </w:rPr>
      </w:pPr>
      <w:proofErr w:type="gramStart"/>
      <w:r w:rsidRPr="00220292">
        <w:rPr>
          <w:rFonts w:asciiTheme="majorBidi" w:hAnsiTheme="majorBidi" w:cstheme="majorBidi"/>
          <w:sz w:val="28"/>
          <w:szCs w:val="28"/>
          <w:rtl/>
        </w:rPr>
        <w:t>التطبيق</w:t>
      </w:r>
      <w:r w:rsidR="00824F73" w:rsidRPr="00220292">
        <w:rPr>
          <w:rFonts w:asciiTheme="majorBidi" w:hAnsiTheme="majorBidi" w:cstheme="majorBidi"/>
          <w:sz w:val="28"/>
          <w:szCs w:val="28"/>
          <w:rtl/>
        </w:rPr>
        <w:t xml:space="preserve"> </w:t>
      </w:r>
      <w:r w:rsidRPr="00220292">
        <w:rPr>
          <w:rFonts w:asciiTheme="majorBidi" w:hAnsiTheme="majorBidi" w:cstheme="majorBidi"/>
          <w:sz w:val="28"/>
          <w:szCs w:val="28"/>
        </w:rPr>
        <w:t>:</w:t>
      </w:r>
      <w:proofErr w:type="gramEnd"/>
      <w:r w:rsidRPr="00220292">
        <w:rPr>
          <w:rFonts w:asciiTheme="majorBidi" w:hAnsiTheme="majorBidi" w:cstheme="majorBidi"/>
          <w:sz w:val="28"/>
          <w:szCs w:val="28"/>
        </w:rPr>
        <w:t xml:space="preserve"> </w:t>
      </w:r>
      <w:r w:rsidR="00824F73" w:rsidRPr="00220292">
        <w:rPr>
          <w:rFonts w:asciiTheme="majorBidi" w:hAnsiTheme="majorBidi" w:cstheme="majorBidi"/>
          <w:sz w:val="28"/>
          <w:szCs w:val="28"/>
          <w:rtl/>
        </w:rPr>
        <w:t xml:space="preserve"> </w:t>
      </w:r>
      <w:r w:rsidRPr="00220292">
        <w:rPr>
          <w:rFonts w:asciiTheme="majorBidi" w:hAnsiTheme="majorBidi" w:cstheme="majorBidi"/>
          <w:sz w:val="28"/>
          <w:szCs w:val="28"/>
          <w:rtl/>
        </w:rPr>
        <w:t>يمكن استخدام هذه النظرية لتطوير أنظمة تقييم الأداء وتقديم التغذية الراجعة الفعالة لتحسين مسارات التطور الوظيفي</w:t>
      </w:r>
      <w:r w:rsidRPr="00220292">
        <w:rPr>
          <w:rFonts w:asciiTheme="majorBidi" w:hAnsiTheme="majorBidi" w:cstheme="majorBidi"/>
          <w:sz w:val="28"/>
          <w:szCs w:val="28"/>
        </w:rPr>
        <w:t>.</w:t>
      </w:r>
    </w:p>
    <w:p w14:paraId="17EB8D91" w14:textId="739DCE66" w:rsidR="0082451B" w:rsidRPr="00220292" w:rsidRDefault="0082451B" w:rsidP="00E63210">
      <w:pPr>
        <w:pStyle w:val="a6"/>
        <w:numPr>
          <w:ilvl w:val="0"/>
          <w:numId w:val="2"/>
        </w:numPr>
        <w:tabs>
          <w:tab w:val="right" w:pos="281"/>
          <w:tab w:val="right" w:pos="423"/>
        </w:tabs>
        <w:spacing w:line="276" w:lineRule="auto"/>
        <w:ind w:left="-2" w:firstLine="0"/>
        <w:jc w:val="lowKashida"/>
        <w:rPr>
          <w:rFonts w:asciiTheme="majorBidi" w:hAnsiTheme="majorBidi" w:cstheme="majorBidi"/>
          <w:color w:val="4472C4" w:themeColor="accent1"/>
          <w:sz w:val="28"/>
          <w:szCs w:val="28"/>
        </w:rPr>
      </w:pPr>
      <w:r w:rsidRPr="00220292">
        <w:rPr>
          <w:rFonts w:asciiTheme="majorBidi" w:hAnsiTheme="majorBidi" w:cstheme="majorBidi"/>
          <w:color w:val="4472C4" w:themeColor="accent1"/>
          <w:sz w:val="28"/>
          <w:szCs w:val="28"/>
          <w:rtl/>
        </w:rPr>
        <w:t>نظرية العدالة التنظيمية</w:t>
      </w:r>
      <w:r w:rsidRPr="00220292">
        <w:rPr>
          <w:rFonts w:asciiTheme="majorBidi" w:hAnsiTheme="majorBidi" w:cstheme="majorBidi"/>
          <w:color w:val="4472C4" w:themeColor="accent1"/>
          <w:sz w:val="28"/>
          <w:szCs w:val="28"/>
        </w:rPr>
        <w:t xml:space="preserve"> (Organizational Justice Theory)</w:t>
      </w:r>
    </w:p>
    <w:p w14:paraId="42A2AEA5" w14:textId="181C6A2B" w:rsidR="0082451B" w:rsidRPr="00220292" w:rsidRDefault="0082451B" w:rsidP="00E63210">
      <w:pPr>
        <w:tabs>
          <w:tab w:val="right" w:pos="281"/>
          <w:tab w:val="right" w:pos="423"/>
        </w:tabs>
        <w:spacing w:line="276" w:lineRule="auto"/>
        <w:ind w:left="-2"/>
        <w:jc w:val="lowKashida"/>
        <w:rPr>
          <w:rFonts w:asciiTheme="majorBidi" w:hAnsiTheme="majorBidi" w:cstheme="majorBidi"/>
          <w:sz w:val="28"/>
          <w:szCs w:val="28"/>
        </w:rPr>
      </w:pPr>
      <w:proofErr w:type="gramStart"/>
      <w:r w:rsidRPr="00220292">
        <w:rPr>
          <w:rFonts w:asciiTheme="majorBidi" w:hAnsiTheme="majorBidi" w:cstheme="majorBidi"/>
          <w:sz w:val="28"/>
          <w:szCs w:val="28"/>
          <w:rtl/>
        </w:rPr>
        <w:t>المفهوم</w:t>
      </w:r>
      <w:r w:rsidRPr="00220292">
        <w:rPr>
          <w:rFonts w:asciiTheme="majorBidi" w:hAnsiTheme="majorBidi" w:cstheme="majorBidi"/>
          <w:sz w:val="28"/>
          <w:szCs w:val="28"/>
        </w:rPr>
        <w:t xml:space="preserve">: </w:t>
      </w:r>
      <w:r w:rsidR="00824F73" w:rsidRPr="00220292">
        <w:rPr>
          <w:rFonts w:asciiTheme="majorBidi" w:hAnsiTheme="majorBidi" w:cstheme="majorBidi"/>
          <w:sz w:val="28"/>
          <w:szCs w:val="28"/>
          <w:rtl/>
        </w:rPr>
        <w:t xml:space="preserve"> </w:t>
      </w:r>
      <w:r w:rsidRPr="00220292">
        <w:rPr>
          <w:rFonts w:asciiTheme="majorBidi" w:hAnsiTheme="majorBidi" w:cstheme="majorBidi"/>
          <w:sz w:val="28"/>
          <w:szCs w:val="28"/>
          <w:rtl/>
        </w:rPr>
        <w:t>تركز</w:t>
      </w:r>
      <w:proofErr w:type="gramEnd"/>
      <w:r w:rsidRPr="00220292">
        <w:rPr>
          <w:rFonts w:asciiTheme="majorBidi" w:hAnsiTheme="majorBidi" w:cstheme="majorBidi"/>
          <w:sz w:val="28"/>
          <w:szCs w:val="28"/>
          <w:rtl/>
        </w:rPr>
        <w:t xml:space="preserve"> هذه النظرية على إدراك الموظفين للعدالة في مكان العمل وتأثير ذلك على رضاهم الوظيفي والتزامهم التنظيمي</w:t>
      </w:r>
      <w:r w:rsidRPr="00220292">
        <w:rPr>
          <w:rFonts w:asciiTheme="majorBidi" w:hAnsiTheme="majorBidi" w:cstheme="majorBidi"/>
          <w:sz w:val="28"/>
          <w:szCs w:val="28"/>
        </w:rPr>
        <w:t>.</w:t>
      </w:r>
    </w:p>
    <w:p w14:paraId="7612C7E7" w14:textId="352890B3" w:rsidR="0082451B" w:rsidRPr="00220292" w:rsidRDefault="0082451B" w:rsidP="00E63210">
      <w:pPr>
        <w:tabs>
          <w:tab w:val="right" w:pos="281"/>
          <w:tab w:val="right" w:pos="423"/>
        </w:tabs>
        <w:spacing w:line="276" w:lineRule="auto"/>
        <w:ind w:left="-2"/>
        <w:jc w:val="lowKashida"/>
        <w:rPr>
          <w:rFonts w:asciiTheme="majorBidi" w:hAnsiTheme="majorBidi" w:cstheme="majorBidi"/>
          <w:sz w:val="28"/>
          <w:szCs w:val="28"/>
        </w:rPr>
      </w:pPr>
      <w:proofErr w:type="gramStart"/>
      <w:r w:rsidRPr="00220292">
        <w:rPr>
          <w:rFonts w:asciiTheme="majorBidi" w:hAnsiTheme="majorBidi" w:cstheme="majorBidi"/>
          <w:sz w:val="28"/>
          <w:szCs w:val="28"/>
          <w:rtl/>
        </w:rPr>
        <w:t>التطبيق</w:t>
      </w:r>
      <w:r w:rsidRPr="00220292">
        <w:rPr>
          <w:rFonts w:asciiTheme="majorBidi" w:hAnsiTheme="majorBidi" w:cstheme="majorBidi"/>
          <w:sz w:val="28"/>
          <w:szCs w:val="28"/>
        </w:rPr>
        <w:t xml:space="preserve">: </w:t>
      </w:r>
      <w:r w:rsidR="00824F73" w:rsidRPr="00220292">
        <w:rPr>
          <w:rFonts w:asciiTheme="majorBidi" w:hAnsiTheme="majorBidi" w:cstheme="majorBidi"/>
          <w:sz w:val="28"/>
          <w:szCs w:val="28"/>
          <w:rtl/>
        </w:rPr>
        <w:t xml:space="preserve"> </w:t>
      </w:r>
      <w:r w:rsidRPr="00220292">
        <w:rPr>
          <w:rFonts w:asciiTheme="majorBidi" w:hAnsiTheme="majorBidi" w:cstheme="majorBidi"/>
          <w:sz w:val="28"/>
          <w:szCs w:val="28"/>
          <w:rtl/>
        </w:rPr>
        <w:t>يمكن</w:t>
      </w:r>
      <w:proofErr w:type="gramEnd"/>
      <w:r w:rsidRPr="00220292">
        <w:rPr>
          <w:rFonts w:asciiTheme="majorBidi" w:hAnsiTheme="majorBidi" w:cstheme="majorBidi"/>
          <w:sz w:val="28"/>
          <w:szCs w:val="28"/>
          <w:rtl/>
        </w:rPr>
        <w:t xml:space="preserve"> استخدام هذه النظرية لتطوير سياسات وإجراءات تضمن العدالة في التعامل مع الموظفين وتعزز رضاهم وتطويرهم المهني</w:t>
      </w:r>
      <w:r w:rsidRPr="00220292">
        <w:rPr>
          <w:rFonts w:asciiTheme="majorBidi" w:hAnsiTheme="majorBidi" w:cstheme="majorBidi"/>
          <w:sz w:val="28"/>
          <w:szCs w:val="28"/>
        </w:rPr>
        <w:t>.</w:t>
      </w:r>
    </w:p>
    <w:p w14:paraId="498BF290" w14:textId="0AD35725" w:rsidR="0082451B" w:rsidRPr="00220292" w:rsidRDefault="0082451B" w:rsidP="00E63210">
      <w:pPr>
        <w:pStyle w:val="a6"/>
        <w:numPr>
          <w:ilvl w:val="0"/>
          <w:numId w:val="2"/>
        </w:numPr>
        <w:tabs>
          <w:tab w:val="right" w:pos="281"/>
          <w:tab w:val="right" w:pos="423"/>
        </w:tabs>
        <w:spacing w:line="276" w:lineRule="auto"/>
        <w:ind w:left="-2" w:firstLine="0"/>
        <w:jc w:val="lowKashida"/>
        <w:rPr>
          <w:rFonts w:asciiTheme="majorBidi" w:hAnsiTheme="majorBidi" w:cstheme="majorBidi"/>
          <w:color w:val="4472C4" w:themeColor="accent1"/>
          <w:sz w:val="28"/>
          <w:szCs w:val="28"/>
        </w:rPr>
      </w:pPr>
      <w:r w:rsidRPr="00220292">
        <w:rPr>
          <w:rFonts w:asciiTheme="majorBidi" w:hAnsiTheme="majorBidi" w:cstheme="majorBidi"/>
          <w:color w:val="4472C4" w:themeColor="accent1"/>
          <w:sz w:val="28"/>
          <w:szCs w:val="28"/>
          <w:rtl/>
        </w:rPr>
        <w:t>نظرية التوازن بين العمل والحياة</w:t>
      </w:r>
      <w:r w:rsidRPr="00220292">
        <w:rPr>
          <w:rFonts w:asciiTheme="majorBidi" w:hAnsiTheme="majorBidi" w:cstheme="majorBidi"/>
          <w:color w:val="4472C4" w:themeColor="accent1"/>
          <w:sz w:val="28"/>
          <w:szCs w:val="28"/>
        </w:rPr>
        <w:t xml:space="preserve"> (Work-Life Balance Theory)</w:t>
      </w:r>
    </w:p>
    <w:p w14:paraId="18E54BB7" w14:textId="7043F3F3" w:rsidR="0082451B" w:rsidRPr="00220292" w:rsidRDefault="0082451B" w:rsidP="00E63210">
      <w:pPr>
        <w:tabs>
          <w:tab w:val="right" w:pos="281"/>
          <w:tab w:val="right" w:pos="423"/>
        </w:tabs>
        <w:spacing w:line="276" w:lineRule="auto"/>
        <w:ind w:left="-2"/>
        <w:jc w:val="lowKashida"/>
        <w:rPr>
          <w:rFonts w:asciiTheme="majorBidi" w:hAnsiTheme="majorBidi" w:cstheme="majorBidi"/>
          <w:sz w:val="28"/>
          <w:szCs w:val="28"/>
        </w:rPr>
      </w:pPr>
      <w:proofErr w:type="gramStart"/>
      <w:r w:rsidRPr="00220292">
        <w:rPr>
          <w:rFonts w:asciiTheme="majorBidi" w:hAnsiTheme="majorBidi" w:cstheme="majorBidi"/>
          <w:sz w:val="28"/>
          <w:szCs w:val="28"/>
          <w:rtl/>
        </w:rPr>
        <w:t>المفهوم</w:t>
      </w:r>
      <w:r w:rsidRPr="00220292">
        <w:rPr>
          <w:rFonts w:asciiTheme="majorBidi" w:hAnsiTheme="majorBidi" w:cstheme="majorBidi"/>
          <w:sz w:val="28"/>
          <w:szCs w:val="28"/>
        </w:rPr>
        <w:t xml:space="preserve">: </w:t>
      </w:r>
      <w:r w:rsidR="00824F73" w:rsidRPr="00220292">
        <w:rPr>
          <w:rFonts w:asciiTheme="majorBidi" w:hAnsiTheme="majorBidi" w:cstheme="majorBidi"/>
          <w:sz w:val="28"/>
          <w:szCs w:val="28"/>
          <w:rtl/>
        </w:rPr>
        <w:t xml:space="preserve"> </w:t>
      </w:r>
      <w:r w:rsidRPr="00220292">
        <w:rPr>
          <w:rFonts w:asciiTheme="majorBidi" w:hAnsiTheme="majorBidi" w:cstheme="majorBidi"/>
          <w:sz w:val="28"/>
          <w:szCs w:val="28"/>
          <w:rtl/>
        </w:rPr>
        <w:t>تركز</w:t>
      </w:r>
      <w:proofErr w:type="gramEnd"/>
      <w:r w:rsidRPr="00220292">
        <w:rPr>
          <w:rFonts w:asciiTheme="majorBidi" w:hAnsiTheme="majorBidi" w:cstheme="majorBidi"/>
          <w:sz w:val="28"/>
          <w:szCs w:val="28"/>
          <w:rtl/>
        </w:rPr>
        <w:t xml:space="preserve"> هذه النظرية على تحقيق التوازن بين الالتزامات الوظيفية والشخصية للموظفين وتأثير ذلك على رضاهم وأدائهم</w:t>
      </w:r>
      <w:r w:rsidRPr="00220292">
        <w:rPr>
          <w:rFonts w:asciiTheme="majorBidi" w:hAnsiTheme="majorBidi" w:cstheme="majorBidi"/>
          <w:sz w:val="28"/>
          <w:szCs w:val="28"/>
        </w:rPr>
        <w:t>.</w:t>
      </w:r>
    </w:p>
    <w:p w14:paraId="2F96774F" w14:textId="58C71402" w:rsidR="0082451B" w:rsidRPr="00220292" w:rsidRDefault="0082451B" w:rsidP="00E63210">
      <w:pPr>
        <w:tabs>
          <w:tab w:val="right" w:pos="281"/>
          <w:tab w:val="right" w:pos="423"/>
        </w:tabs>
        <w:spacing w:line="276" w:lineRule="auto"/>
        <w:ind w:left="-2"/>
        <w:jc w:val="lowKashida"/>
        <w:rPr>
          <w:rFonts w:asciiTheme="majorBidi" w:hAnsiTheme="majorBidi" w:cstheme="majorBidi"/>
          <w:sz w:val="28"/>
          <w:szCs w:val="28"/>
        </w:rPr>
      </w:pPr>
      <w:proofErr w:type="gramStart"/>
      <w:r w:rsidRPr="00220292">
        <w:rPr>
          <w:rFonts w:asciiTheme="majorBidi" w:hAnsiTheme="majorBidi" w:cstheme="majorBidi"/>
          <w:sz w:val="28"/>
          <w:szCs w:val="28"/>
          <w:rtl/>
        </w:rPr>
        <w:t>التطبيق</w:t>
      </w:r>
      <w:r w:rsidRPr="00220292">
        <w:rPr>
          <w:rFonts w:asciiTheme="majorBidi" w:hAnsiTheme="majorBidi" w:cstheme="majorBidi"/>
          <w:sz w:val="28"/>
          <w:szCs w:val="28"/>
        </w:rPr>
        <w:t xml:space="preserve">: </w:t>
      </w:r>
      <w:r w:rsidR="00824F73" w:rsidRPr="00220292">
        <w:rPr>
          <w:rFonts w:asciiTheme="majorBidi" w:hAnsiTheme="majorBidi" w:cstheme="majorBidi"/>
          <w:sz w:val="28"/>
          <w:szCs w:val="28"/>
          <w:rtl/>
        </w:rPr>
        <w:t xml:space="preserve"> </w:t>
      </w:r>
      <w:r w:rsidRPr="00220292">
        <w:rPr>
          <w:rFonts w:asciiTheme="majorBidi" w:hAnsiTheme="majorBidi" w:cstheme="majorBidi"/>
          <w:sz w:val="28"/>
          <w:szCs w:val="28"/>
          <w:rtl/>
        </w:rPr>
        <w:t>يمكن</w:t>
      </w:r>
      <w:proofErr w:type="gramEnd"/>
      <w:r w:rsidRPr="00220292">
        <w:rPr>
          <w:rFonts w:asciiTheme="majorBidi" w:hAnsiTheme="majorBidi" w:cstheme="majorBidi"/>
          <w:sz w:val="28"/>
          <w:szCs w:val="28"/>
          <w:rtl/>
        </w:rPr>
        <w:t xml:space="preserve"> استخدام هذه النظرية لتطوير سياسات تدعم التوازن بين العمل والحياة، مما يساعد في تحسين الرضا الوظيفي واستدامة التطور المهني</w:t>
      </w:r>
      <w:r w:rsidR="003A71DC" w:rsidRPr="00220292">
        <w:rPr>
          <w:rFonts w:asciiTheme="majorBidi" w:hAnsiTheme="majorBidi" w:cstheme="majorBidi"/>
          <w:sz w:val="28"/>
          <w:szCs w:val="28"/>
          <w:rtl/>
        </w:rPr>
        <w:t>.</w:t>
      </w:r>
    </w:p>
    <w:p w14:paraId="5FDC57F1" w14:textId="20CF8355" w:rsidR="0082451B" w:rsidRPr="00220292" w:rsidRDefault="0082451B" w:rsidP="00E63210">
      <w:pPr>
        <w:tabs>
          <w:tab w:val="right" w:pos="281"/>
          <w:tab w:val="right" w:pos="423"/>
        </w:tabs>
        <w:spacing w:line="276" w:lineRule="auto"/>
        <w:ind w:left="-2"/>
        <w:jc w:val="lowKashida"/>
        <w:rPr>
          <w:rFonts w:asciiTheme="majorBidi" w:hAnsiTheme="majorBidi" w:cstheme="majorBidi"/>
          <w:sz w:val="28"/>
          <w:szCs w:val="28"/>
          <w:rtl/>
        </w:rPr>
      </w:pPr>
      <w:r w:rsidRPr="00220292">
        <w:rPr>
          <w:rFonts w:asciiTheme="majorBidi" w:hAnsiTheme="majorBidi" w:cstheme="majorBidi"/>
          <w:sz w:val="28"/>
          <w:szCs w:val="28"/>
          <w:rtl/>
        </w:rPr>
        <w:t xml:space="preserve">استخدام هذه النظريات يوفر إطارًا شاملًا لفهم وتحليل الموارد البشرية وتطوير المسارات الوظيفية. </w:t>
      </w:r>
    </w:p>
    <w:p w14:paraId="3BA53FF4" w14:textId="2FC09BC6" w:rsidR="00E52DC2" w:rsidRPr="00220292" w:rsidRDefault="00E52DC2" w:rsidP="00E63210">
      <w:pPr>
        <w:tabs>
          <w:tab w:val="right" w:pos="281"/>
          <w:tab w:val="right" w:pos="423"/>
        </w:tabs>
        <w:spacing w:line="276" w:lineRule="auto"/>
        <w:ind w:left="-2"/>
        <w:jc w:val="lowKashida"/>
        <w:rPr>
          <w:rFonts w:asciiTheme="majorBidi" w:hAnsiTheme="majorBidi" w:cstheme="majorBidi"/>
          <w:color w:val="4472C4" w:themeColor="accent1"/>
          <w:sz w:val="28"/>
          <w:szCs w:val="28"/>
        </w:rPr>
      </w:pPr>
      <w:r w:rsidRPr="00220292">
        <w:rPr>
          <w:rFonts w:asciiTheme="majorBidi" w:hAnsiTheme="majorBidi" w:cstheme="majorBidi"/>
          <w:color w:val="4472C4" w:themeColor="accent1"/>
          <w:sz w:val="28"/>
          <w:szCs w:val="28"/>
          <w:rtl/>
        </w:rPr>
        <w:t>وهنا كان الظهور الحقيقي لإدارة الموارد البشرية التي تطورت مع مرور الوقت على أيدي نُخبة من العلماء والمُتخصصين كما هو موضح في النقاط التالية</w:t>
      </w:r>
      <w:r w:rsidR="0071003C" w:rsidRPr="00220292">
        <w:rPr>
          <w:rFonts w:asciiTheme="majorBidi" w:hAnsiTheme="majorBidi" w:cstheme="majorBidi"/>
          <w:color w:val="4472C4" w:themeColor="accent1"/>
          <w:sz w:val="28"/>
          <w:szCs w:val="28"/>
          <w:rtl/>
        </w:rPr>
        <w:t xml:space="preserve"> </w:t>
      </w:r>
      <w:r w:rsidR="0071003C" w:rsidRPr="00220292">
        <w:rPr>
          <w:rFonts w:asciiTheme="majorBidi" w:hAnsiTheme="majorBidi" w:cstheme="majorBidi"/>
          <w:color w:val="4472C4" w:themeColor="accent1"/>
          <w:sz w:val="28"/>
          <w:szCs w:val="28"/>
        </w:rPr>
        <w:t>-</w:t>
      </w:r>
      <w:r w:rsidRPr="00220292">
        <w:rPr>
          <w:rFonts w:asciiTheme="majorBidi" w:hAnsiTheme="majorBidi" w:cstheme="majorBidi"/>
          <w:color w:val="4472C4" w:themeColor="accent1"/>
          <w:sz w:val="28"/>
          <w:szCs w:val="28"/>
        </w:rPr>
        <w:t>:</w:t>
      </w:r>
      <w:r w:rsidR="0071003C" w:rsidRPr="00220292">
        <w:rPr>
          <w:rFonts w:asciiTheme="majorBidi" w:hAnsiTheme="majorBidi" w:cstheme="majorBidi"/>
          <w:color w:val="4472C4" w:themeColor="accent1"/>
          <w:sz w:val="28"/>
          <w:szCs w:val="28"/>
          <w:rtl/>
        </w:rPr>
        <w:t xml:space="preserve"> </w:t>
      </w:r>
    </w:p>
    <w:p w14:paraId="17C1EC16" w14:textId="7E54FAB0" w:rsidR="00E52DC2" w:rsidRPr="00220292" w:rsidRDefault="00E52DC2" w:rsidP="00E63210">
      <w:pPr>
        <w:pStyle w:val="a6"/>
        <w:numPr>
          <w:ilvl w:val="0"/>
          <w:numId w:val="1"/>
        </w:numPr>
        <w:tabs>
          <w:tab w:val="right" w:pos="281"/>
          <w:tab w:val="right" w:pos="423"/>
        </w:tabs>
        <w:spacing w:line="276" w:lineRule="auto"/>
        <w:ind w:left="-2" w:firstLine="0"/>
        <w:jc w:val="lowKashida"/>
        <w:rPr>
          <w:rFonts w:asciiTheme="majorBidi" w:hAnsiTheme="majorBidi" w:cstheme="majorBidi"/>
          <w:sz w:val="28"/>
          <w:szCs w:val="28"/>
        </w:rPr>
      </w:pPr>
      <w:r w:rsidRPr="00220292">
        <w:rPr>
          <w:rFonts w:asciiTheme="majorBidi" w:hAnsiTheme="majorBidi" w:cstheme="majorBidi"/>
          <w:sz w:val="28"/>
          <w:szCs w:val="28"/>
          <w:rtl/>
        </w:rPr>
        <w:t xml:space="preserve">سلط هنري </w:t>
      </w:r>
      <w:proofErr w:type="spellStart"/>
      <w:r w:rsidRPr="00220292">
        <w:rPr>
          <w:rFonts w:asciiTheme="majorBidi" w:hAnsiTheme="majorBidi" w:cstheme="majorBidi"/>
          <w:sz w:val="28"/>
          <w:szCs w:val="28"/>
          <w:rtl/>
        </w:rPr>
        <w:t>فايول</w:t>
      </w:r>
      <w:proofErr w:type="spellEnd"/>
      <w:r w:rsidRPr="00220292">
        <w:rPr>
          <w:rFonts w:asciiTheme="majorBidi" w:hAnsiTheme="majorBidi" w:cstheme="majorBidi"/>
          <w:sz w:val="28"/>
          <w:szCs w:val="28"/>
          <w:rtl/>
        </w:rPr>
        <w:t xml:space="preserve"> الضوء على ضرورة وضع نظام لإدارة وتوجيه وإرشاد العاملين والمديرين، وكان</w:t>
      </w:r>
      <w:r w:rsidR="0071003C" w:rsidRPr="00220292">
        <w:rPr>
          <w:rFonts w:asciiTheme="majorBidi" w:hAnsiTheme="majorBidi" w:cstheme="majorBidi"/>
          <w:sz w:val="28"/>
          <w:szCs w:val="28"/>
          <w:rtl/>
        </w:rPr>
        <w:t>ت</w:t>
      </w:r>
      <w:r w:rsidRPr="00220292">
        <w:rPr>
          <w:rFonts w:asciiTheme="majorBidi" w:hAnsiTheme="majorBidi" w:cstheme="majorBidi"/>
          <w:sz w:val="28"/>
          <w:szCs w:val="28"/>
          <w:rtl/>
        </w:rPr>
        <w:t xml:space="preserve"> هذه بداية المدرسة الكلاسيكية لمجال الموارد البشرية</w:t>
      </w:r>
      <w:r w:rsidR="003A71DC" w:rsidRPr="00220292">
        <w:rPr>
          <w:rFonts w:asciiTheme="majorBidi" w:hAnsiTheme="majorBidi" w:cstheme="majorBidi"/>
          <w:sz w:val="28"/>
          <w:szCs w:val="28"/>
          <w:rtl/>
        </w:rPr>
        <w:t>،</w:t>
      </w:r>
      <w:r w:rsidRPr="00220292">
        <w:rPr>
          <w:rFonts w:asciiTheme="majorBidi" w:hAnsiTheme="majorBidi" w:cstheme="majorBidi"/>
          <w:sz w:val="28"/>
          <w:szCs w:val="28"/>
          <w:rtl/>
        </w:rPr>
        <w:t xml:space="preserve"> وبدأ هنري في بناء فكرته من خلال تقسيم نشاطات المؤسسة إلى مجموعات مختلفة حسب التخصص الوظيفي</w:t>
      </w:r>
      <w:r w:rsidR="003A71DC" w:rsidRPr="00220292">
        <w:rPr>
          <w:rFonts w:asciiTheme="majorBidi" w:hAnsiTheme="majorBidi" w:cstheme="majorBidi"/>
          <w:sz w:val="28"/>
          <w:szCs w:val="28"/>
          <w:rtl/>
        </w:rPr>
        <w:t>،</w:t>
      </w:r>
      <w:r w:rsidRPr="00220292">
        <w:rPr>
          <w:rFonts w:asciiTheme="majorBidi" w:hAnsiTheme="majorBidi" w:cstheme="majorBidi"/>
          <w:sz w:val="28"/>
          <w:szCs w:val="28"/>
          <w:rtl/>
        </w:rPr>
        <w:t xml:space="preserve"> وقام بوضع مبادئ للإدارة أشهرها التنظيم</w:t>
      </w:r>
      <w:r w:rsidR="003A71DC" w:rsidRPr="00220292">
        <w:rPr>
          <w:rFonts w:asciiTheme="majorBidi" w:hAnsiTheme="majorBidi" w:cstheme="majorBidi"/>
          <w:sz w:val="28"/>
          <w:szCs w:val="28"/>
          <w:rtl/>
        </w:rPr>
        <w:t>،</w:t>
      </w:r>
      <w:r w:rsidRPr="00220292">
        <w:rPr>
          <w:rFonts w:asciiTheme="majorBidi" w:hAnsiTheme="majorBidi" w:cstheme="majorBidi"/>
          <w:sz w:val="28"/>
          <w:szCs w:val="28"/>
          <w:rtl/>
        </w:rPr>
        <w:t xml:space="preserve"> وتقسيم العمل</w:t>
      </w:r>
      <w:r w:rsidR="003A71DC" w:rsidRPr="00220292">
        <w:rPr>
          <w:rFonts w:asciiTheme="majorBidi" w:hAnsiTheme="majorBidi" w:cstheme="majorBidi"/>
          <w:sz w:val="28"/>
          <w:szCs w:val="28"/>
          <w:rtl/>
        </w:rPr>
        <w:t>،</w:t>
      </w:r>
      <w:r w:rsidRPr="00220292">
        <w:rPr>
          <w:rFonts w:asciiTheme="majorBidi" w:hAnsiTheme="majorBidi" w:cstheme="majorBidi"/>
          <w:sz w:val="28"/>
          <w:szCs w:val="28"/>
          <w:rtl/>
        </w:rPr>
        <w:t xml:space="preserve"> والعدالة والمساواة</w:t>
      </w:r>
      <w:r w:rsidR="003A71DC" w:rsidRPr="00220292">
        <w:rPr>
          <w:rFonts w:asciiTheme="majorBidi" w:hAnsiTheme="majorBidi" w:cstheme="majorBidi"/>
          <w:sz w:val="28"/>
          <w:szCs w:val="28"/>
          <w:rtl/>
        </w:rPr>
        <w:t>،</w:t>
      </w:r>
      <w:r w:rsidRPr="00220292">
        <w:rPr>
          <w:rFonts w:asciiTheme="majorBidi" w:hAnsiTheme="majorBidi" w:cstheme="majorBidi"/>
          <w:sz w:val="28"/>
          <w:szCs w:val="28"/>
          <w:rtl/>
        </w:rPr>
        <w:t xml:space="preserve"> وروح الجماعة</w:t>
      </w:r>
      <w:r w:rsidR="003A71DC" w:rsidRPr="00220292">
        <w:rPr>
          <w:rFonts w:asciiTheme="majorBidi" w:hAnsiTheme="majorBidi" w:cstheme="majorBidi"/>
          <w:sz w:val="28"/>
          <w:szCs w:val="28"/>
          <w:rtl/>
        </w:rPr>
        <w:t>،</w:t>
      </w:r>
      <w:r w:rsidRPr="00220292">
        <w:rPr>
          <w:rFonts w:asciiTheme="majorBidi" w:hAnsiTheme="majorBidi" w:cstheme="majorBidi"/>
          <w:sz w:val="28"/>
          <w:szCs w:val="28"/>
          <w:rtl/>
        </w:rPr>
        <w:t xml:space="preserve"> واستقرار العمالة</w:t>
      </w:r>
      <w:r w:rsidR="003A71DC" w:rsidRPr="00220292">
        <w:rPr>
          <w:rFonts w:asciiTheme="majorBidi" w:hAnsiTheme="majorBidi" w:cstheme="majorBidi"/>
          <w:sz w:val="28"/>
          <w:szCs w:val="28"/>
          <w:rtl/>
        </w:rPr>
        <w:t>.</w:t>
      </w:r>
    </w:p>
    <w:p w14:paraId="1604E0B2" w14:textId="09B53C55" w:rsidR="00643A98" w:rsidRPr="00220292" w:rsidRDefault="00E52DC2" w:rsidP="00E63210">
      <w:pPr>
        <w:pStyle w:val="a6"/>
        <w:numPr>
          <w:ilvl w:val="0"/>
          <w:numId w:val="1"/>
        </w:numPr>
        <w:tabs>
          <w:tab w:val="right" w:pos="281"/>
          <w:tab w:val="right" w:pos="423"/>
        </w:tabs>
        <w:spacing w:line="276" w:lineRule="auto"/>
        <w:ind w:left="-2" w:firstLine="0"/>
        <w:jc w:val="lowKashida"/>
        <w:rPr>
          <w:rFonts w:asciiTheme="majorBidi" w:hAnsiTheme="majorBidi" w:cstheme="majorBidi"/>
          <w:sz w:val="28"/>
          <w:szCs w:val="28"/>
        </w:rPr>
      </w:pPr>
      <w:r w:rsidRPr="00220292">
        <w:rPr>
          <w:rFonts w:asciiTheme="majorBidi" w:hAnsiTheme="majorBidi" w:cstheme="majorBidi"/>
          <w:sz w:val="28"/>
          <w:szCs w:val="28"/>
        </w:rPr>
        <w:t xml:space="preserve"> </w:t>
      </w:r>
      <w:r w:rsidRPr="00220292">
        <w:rPr>
          <w:rFonts w:asciiTheme="majorBidi" w:hAnsiTheme="majorBidi" w:cstheme="majorBidi"/>
          <w:sz w:val="28"/>
          <w:szCs w:val="28"/>
          <w:rtl/>
        </w:rPr>
        <w:t>جاء فريدريك تايلور في بداية القرن الـ 19 بتحسين كفاءة العمل وتحقيق الإنتاجية العالية</w:t>
      </w:r>
      <w:r w:rsidR="003A71DC" w:rsidRPr="00220292">
        <w:rPr>
          <w:rFonts w:asciiTheme="majorBidi" w:hAnsiTheme="majorBidi" w:cstheme="majorBidi"/>
          <w:sz w:val="28"/>
          <w:szCs w:val="28"/>
          <w:rtl/>
        </w:rPr>
        <w:t>،</w:t>
      </w:r>
      <w:r w:rsidRPr="00220292">
        <w:rPr>
          <w:rFonts w:asciiTheme="majorBidi" w:hAnsiTheme="majorBidi" w:cstheme="majorBidi"/>
          <w:sz w:val="28"/>
          <w:szCs w:val="28"/>
          <w:rtl/>
        </w:rPr>
        <w:t xml:space="preserve"> ويُعتبر المؤسس الأول لمدرسة الإدارة العلمية التي ساهمت بالعديد من الفوائد في مجال إدارة الموارد البشرية ومنها اختيار العاملين وفقًا للكفاءة</w:t>
      </w:r>
      <w:r w:rsidR="003A71DC" w:rsidRPr="00220292">
        <w:rPr>
          <w:rFonts w:asciiTheme="majorBidi" w:hAnsiTheme="majorBidi" w:cstheme="majorBidi"/>
          <w:sz w:val="28"/>
          <w:szCs w:val="28"/>
          <w:rtl/>
        </w:rPr>
        <w:t>،</w:t>
      </w:r>
      <w:r w:rsidRPr="00220292">
        <w:rPr>
          <w:rFonts w:asciiTheme="majorBidi" w:hAnsiTheme="majorBidi" w:cstheme="majorBidi"/>
          <w:sz w:val="28"/>
          <w:szCs w:val="28"/>
          <w:rtl/>
        </w:rPr>
        <w:t xml:space="preserve"> وتقسيم المسؤوليات والمهام بين الإدارة والعاملين</w:t>
      </w:r>
      <w:r w:rsidR="003A71DC" w:rsidRPr="00220292">
        <w:rPr>
          <w:rFonts w:asciiTheme="majorBidi" w:hAnsiTheme="majorBidi" w:cstheme="majorBidi"/>
          <w:sz w:val="28"/>
          <w:szCs w:val="28"/>
          <w:rtl/>
        </w:rPr>
        <w:t>،</w:t>
      </w:r>
      <w:r w:rsidRPr="00220292">
        <w:rPr>
          <w:rFonts w:asciiTheme="majorBidi" w:hAnsiTheme="majorBidi" w:cstheme="majorBidi"/>
          <w:sz w:val="28"/>
          <w:szCs w:val="28"/>
          <w:rtl/>
        </w:rPr>
        <w:t xml:space="preserve"> وربط الأجور بالإنتاجية لتحقيق العدل والمساواة</w:t>
      </w:r>
      <w:r w:rsidRPr="00220292">
        <w:rPr>
          <w:rFonts w:asciiTheme="majorBidi" w:hAnsiTheme="majorBidi" w:cstheme="majorBidi"/>
          <w:sz w:val="28"/>
          <w:szCs w:val="28"/>
        </w:rPr>
        <w:t>.</w:t>
      </w:r>
    </w:p>
    <w:p w14:paraId="60006259" w14:textId="41F63754" w:rsidR="00E52DC2" w:rsidRPr="00220292" w:rsidRDefault="00E52DC2" w:rsidP="00E63210">
      <w:pPr>
        <w:pStyle w:val="a6"/>
        <w:numPr>
          <w:ilvl w:val="0"/>
          <w:numId w:val="1"/>
        </w:numPr>
        <w:tabs>
          <w:tab w:val="right" w:pos="281"/>
          <w:tab w:val="right" w:pos="423"/>
        </w:tabs>
        <w:spacing w:line="276" w:lineRule="auto"/>
        <w:ind w:left="-2" w:firstLine="0"/>
        <w:jc w:val="lowKashida"/>
        <w:rPr>
          <w:rFonts w:asciiTheme="majorBidi" w:hAnsiTheme="majorBidi" w:cstheme="majorBidi"/>
          <w:sz w:val="28"/>
          <w:szCs w:val="28"/>
        </w:rPr>
      </w:pPr>
      <w:r w:rsidRPr="00220292">
        <w:rPr>
          <w:rFonts w:asciiTheme="majorBidi" w:hAnsiTheme="majorBidi" w:cstheme="majorBidi"/>
          <w:sz w:val="28"/>
          <w:szCs w:val="28"/>
        </w:rPr>
        <w:t xml:space="preserve"> </w:t>
      </w:r>
      <w:r w:rsidRPr="00220292">
        <w:rPr>
          <w:rFonts w:asciiTheme="majorBidi" w:hAnsiTheme="majorBidi" w:cstheme="majorBidi"/>
          <w:sz w:val="28"/>
          <w:szCs w:val="28"/>
          <w:rtl/>
        </w:rPr>
        <w:t>تطور مفهوم الموارد البشرية بشكل أكبر في أواخر القرن الـ 19 على يد مجموعة من علماء الاجتماع والنفس وأبرزهم </w:t>
      </w:r>
      <w:hyperlink r:id="rId9" w:history="1">
        <w:r w:rsidRPr="00220292">
          <w:rPr>
            <w:rFonts w:asciiTheme="majorBidi" w:hAnsiTheme="majorBidi" w:cstheme="majorBidi"/>
            <w:sz w:val="28"/>
            <w:szCs w:val="28"/>
            <w:rtl/>
          </w:rPr>
          <w:t xml:space="preserve">دوغلاس </w:t>
        </w:r>
        <w:proofErr w:type="spellStart"/>
        <w:r w:rsidRPr="00220292">
          <w:rPr>
            <w:rFonts w:asciiTheme="majorBidi" w:hAnsiTheme="majorBidi" w:cstheme="majorBidi"/>
            <w:sz w:val="28"/>
            <w:szCs w:val="28"/>
            <w:rtl/>
          </w:rPr>
          <w:t>ماكغريغور</w:t>
        </w:r>
        <w:proofErr w:type="spellEnd"/>
      </w:hyperlink>
      <w:r w:rsidR="003A71DC" w:rsidRPr="00220292">
        <w:rPr>
          <w:rFonts w:asciiTheme="majorBidi" w:hAnsiTheme="majorBidi" w:cstheme="majorBidi"/>
          <w:sz w:val="28"/>
          <w:szCs w:val="28"/>
          <w:rtl/>
        </w:rPr>
        <w:t>،</w:t>
      </w:r>
      <w:r w:rsidRPr="00220292">
        <w:rPr>
          <w:rFonts w:asciiTheme="majorBidi" w:hAnsiTheme="majorBidi" w:cstheme="majorBidi"/>
          <w:sz w:val="28"/>
          <w:szCs w:val="28"/>
          <w:rtl/>
        </w:rPr>
        <w:t xml:space="preserve"> وأُطلق على هذا التطور المدرسة السلوكية لإدارة الموارد البشرية التي اعتمدت أولويتها على مراعاة سلوكيات واتجاهات العاملين في سياق الهيكل التنظيمي للمنشأة</w:t>
      </w:r>
      <w:r w:rsidR="003A71DC" w:rsidRPr="00220292">
        <w:rPr>
          <w:rFonts w:asciiTheme="majorBidi" w:hAnsiTheme="majorBidi" w:cstheme="majorBidi"/>
          <w:sz w:val="28"/>
          <w:szCs w:val="28"/>
          <w:rtl/>
        </w:rPr>
        <w:t>،</w:t>
      </w:r>
      <w:r w:rsidRPr="00220292">
        <w:rPr>
          <w:rFonts w:asciiTheme="majorBidi" w:hAnsiTheme="majorBidi" w:cstheme="majorBidi"/>
          <w:sz w:val="28"/>
          <w:szCs w:val="28"/>
          <w:rtl/>
        </w:rPr>
        <w:t xml:space="preserve"> وتم تسليط الضوء على مفاهيم الرضا والإشباع الوظيفي</w:t>
      </w:r>
      <w:r w:rsidR="003A71DC" w:rsidRPr="00220292">
        <w:rPr>
          <w:rFonts w:asciiTheme="majorBidi" w:hAnsiTheme="majorBidi" w:cstheme="majorBidi"/>
          <w:sz w:val="28"/>
          <w:szCs w:val="28"/>
          <w:rtl/>
        </w:rPr>
        <w:t>،</w:t>
      </w:r>
      <w:r w:rsidRPr="00220292">
        <w:rPr>
          <w:rFonts w:asciiTheme="majorBidi" w:hAnsiTheme="majorBidi" w:cstheme="majorBidi"/>
          <w:sz w:val="28"/>
          <w:szCs w:val="28"/>
          <w:rtl/>
        </w:rPr>
        <w:t xml:space="preserve"> وأسباب دفع العاملين للعمل</w:t>
      </w:r>
      <w:r w:rsidR="003A71DC" w:rsidRPr="00220292">
        <w:rPr>
          <w:rFonts w:asciiTheme="majorBidi" w:hAnsiTheme="majorBidi" w:cstheme="majorBidi"/>
          <w:sz w:val="28"/>
          <w:szCs w:val="28"/>
          <w:rtl/>
        </w:rPr>
        <w:t>،</w:t>
      </w:r>
      <w:r w:rsidRPr="00220292">
        <w:rPr>
          <w:rFonts w:asciiTheme="majorBidi" w:hAnsiTheme="majorBidi" w:cstheme="majorBidi"/>
          <w:sz w:val="28"/>
          <w:szCs w:val="28"/>
          <w:rtl/>
        </w:rPr>
        <w:t xml:space="preserve"> ودراسة السلوك الفردي والجماعي للعاملين</w:t>
      </w:r>
      <w:r w:rsidR="003A71DC" w:rsidRPr="00220292">
        <w:rPr>
          <w:rFonts w:asciiTheme="majorBidi" w:hAnsiTheme="majorBidi" w:cstheme="majorBidi"/>
          <w:sz w:val="28"/>
          <w:szCs w:val="28"/>
          <w:rtl/>
        </w:rPr>
        <w:t>.</w:t>
      </w:r>
    </w:p>
    <w:p w14:paraId="09C9DF14" w14:textId="1259841A" w:rsidR="00E52DC2" w:rsidRPr="00220292" w:rsidRDefault="00E52DC2" w:rsidP="00E63210">
      <w:pPr>
        <w:tabs>
          <w:tab w:val="right" w:pos="281"/>
          <w:tab w:val="right" w:pos="423"/>
        </w:tabs>
        <w:spacing w:line="276" w:lineRule="auto"/>
        <w:ind w:left="-2"/>
        <w:jc w:val="lowKashida"/>
        <w:rPr>
          <w:rFonts w:asciiTheme="majorBidi" w:eastAsia="Times New Roman" w:hAnsiTheme="majorBidi" w:cstheme="majorBidi"/>
          <w:color w:val="213242"/>
          <w:kern w:val="0"/>
          <w:sz w:val="28"/>
          <w:szCs w:val="28"/>
          <w:rtl/>
          <w14:ligatures w14:val="none"/>
        </w:rPr>
      </w:pPr>
      <w:r w:rsidRPr="00220292">
        <w:rPr>
          <w:rFonts w:asciiTheme="majorBidi" w:hAnsiTheme="majorBidi" w:cstheme="majorBidi"/>
          <w:sz w:val="28"/>
          <w:szCs w:val="28"/>
          <w:rtl/>
        </w:rPr>
        <w:t xml:space="preserve">استنتاجًا يُمكن القول إدارة الموارد البشرية هي نتاج العديد من تجارب ومساهمات الأفراد والمجموعات لا يُمكن </w:t>
      </w:r>
      <w:proofErr w:type="spellStart"/>
      <w:r w:rsidRPr="00220292">
        <w:rPr>
          <w:rFonts w:asciiTheme="majorBidi" w:hAnsiTheme="majorBidi" w:cstheme="majorBidi"/>
          <w:sz w:val="28"/>
          <w:szCs w:val="28"/>
          <w:rtl/>
        </w:rPr>
        <w:t>إنسابها</w:t>
      </w:r>
      <w:proofErr w:type="spellEnd"/>
      <w:r w:rsidRPr="00220292">
        <w:rPr>
          <w:rFonts w:asciiTheme="majorBidi" w:hAnsiTheme="majorBidi" w:cstheme="majorBidi"/>
          <w:sz w:val="28"/>
          <w:szCs w:val="28"/>
          <w:rtl/>
        </w:rPr>
        <w:t xml:space="preserve"> إلى شخص واحد</w:t>
      </w:r>
      <w:r w:rsidR="003A71DC" w:rsidRPr="00220292">
        <w:rPr>
          <w:rFonts w:asciiTheme="majorBidi" w:hAnsiTheme="majorBidi" w:cstheme="majorBidi"/>
          <w:sz w:val="28"/>
          <w:szCs w:val="28"/>
          <w:rtl/>
        </w:rPr>
        <w:t>،</w:t>
      </w:r>
      <w:r w:rsidRPr="00220292">
        <w:rPr>
          <w:rFonts w:asciiTheme="majorBidi" w:hAnsiTheme="majorBidi" w:cstheme="majorBidi"/>
          <w:sz w:val="28"/>
          <w:szCs w:val="28"/>
          <w:rtl/>
        </w:rPr>
        <w:t xml:space="preserve"> وساهمت هذه المعارف والخبرات على تطوير مناهج وممارسات إدارة الموارد البشرية حتى وصلت لما هو عليه </w:t>
      </w:r>
      <w:r w:rsidR="0071003C" w:rsidRPr="00220292">
        <w:rPr>
          <w:rFonts w:asciiTheme="majorBidi" w:hAnsiTheme="majorBidi" w:cstheme="majorBidi"/>
          <w:sz w:val="28"/>
          <w:szCs w:val="28"/>
          <w:rtl/>
        </w:rPr>
        <w:t>الان</w:t>
      </w:r>
      <w:r w:rsidRPr="00220292">
        <w:rPr>
          <w:rFonts w:asciiTheme="majorBidi" w:hAnsiTheme="majorBidi" w:cstheme="majorBidi"/>
          <w:sz w:val="28"/>
          <w:szCs w:val="28"/>
          <w:rtl/>
        </w:rPr>
        <w:t xml:space="preserve"> لتلبية احتياجات أصحاب الأعمال والباحثين عن فرص للتوظيف</w:t>
      </w:r>
      <w:r w:rsidR="0071003C" w:rsidRPr="00220292">
        <w:rPr>
          <w:rFonts w:asciiTheme="majorBidi" w:eastAsia="Times New Roman" w:hAnsiTheme="majorBidi" w:cstheme="majorBidi"/>
          <w:color w:val="213242"/>
          <w:kern w:val="0"/>
          <w:sz w:val="28"/>
          <w:szCs w:val="28"/>
          <w:rtl/>
          <w14:ligatures w14:val="none"/>
        </w:rPr>
        <w:t>.</w:t>
      </w:r>
    </w:p>
    <w:p w14:paraId="29155EFB" w14:textId="53183CE9" w:rsidR="00C90E83" w:rsidRPr="00220292" w:rsidRDefault="00E52DC2" w:rsidP="00E63210">
      <w:pPr>
        <w:tabs>
          <w:tab w:val="right" w:pos="281"/>
          <w:tab w:val="right" w:pos="423"/>
        </w:tabs>
        <w:spacing w:line="276" w:lineRule="auto"/>
        <w:ind w:left="-2"/>
        <w:jc w:val="lowKashida"/>
        <w:rPr>
          <w:rFonts w:asciiTheme="majorBidi" w:eastAsia="Times New Roman" w:hAnsiTheme="majorBidi" w:cstheme="majorBidi"/>
          <w:color w:val="213242"/>
          <w:kern w:val="0"/>
          <w:sz w:val="28"/>
          <w:szCs w:val="28"/>
          <w:rtl/>
          <w14:ligatures w14:val="none"/>
        </w:rPr>
      </w:pPr>
      <w:r w:rsidRPr="00220292">
        <w:rPr>
          <w:rFonts w:asciiTheme="majorBidi" w:hAnsiTheme="majorBidi" w:cstheme="majorBidi"/>
          <w:sz w:val="28"/>
          <w:szCs w:val="28"/>
          <w:rtl/>
        </w:rPr>
        <w:lastRenderedPageBreak/>
        <w:t>وعلى ذلك ابتدأ مشروع إدارة الموارد البشرية في تنمية مهارات القوى العاملة والتي تشكل عموداً اساسياً في رفع كفاءة الجمعيات والمنظمات وتحسين المجتمع فيما بينهم لإنشاء وعي واخلاق وقيم رفيعة المستوى</w:t>
      </w:r>
      <w:r w:rsidR="003A71DC" w:rsidRPr="00220292">
        <w:rPr>
          <w:rFonts w:asciiTheme="majorBidi" w:hAnsiTheme="majorBidi" w:cstheme="majorBidi"/>
          <w:sz w:val="28"/>
          <w:szCs w:val="28"/>
          <w:rtl/>
        </w:rPr>
        <w:t>.</w:t>
      </w:r>
    </w:p>
    <w:p w14:paraId="492AFC25" w14:textId="6A2F0666" w:rsidR="00E52DC2" w:rsidRPr="00220292" w:rsidRDefault="009116F1" w:rsidP="00E63210">
      <w:pPr>
        <w:tabs>
          <w:tab w:val="right" w:pos="281"/>
          <w:tab w:val="right" w:pos="423"/>
        </w:tabs>
        <w:spacing w:line="276" w:lineRule="auto"/>
        <w:ind w:left="-2"/>
        <w:jc w:val="lowKashida"/>
        <w:rPr>
          <w:rFonts w:asciiTheme="majorBidi" w:eastAsia="Times New Roman" w:hAnsiTheme="majorBidi" w:cstheme="majorBidi"/>
          <w:color w:val="4472C4" w:themeColor="accent1"/>
          <w:kern w:val="0"/>
          <w:sz w:val="28"/>
          <w:szCs w:val="28"/>
          <w:rtl/>
          <w14:ligatures w14:val="none"/>
        </w:rPr>
      </w:pPr>
      <w:r w:rsidRPr="00220292">
        <w:rPr>
          <w:rFonts w:asciiTheme="majorBidi" w:hAnsiTheme="majorBidi" w:cstheme="majorBidi"/>
          <w:color w:val="4472C4" w:themeColor="accent1"/>
          <w:sz w:val="28"/>
          <w:szCs w:val="28"/>
          <w:rtl/>
        </w:rPr>
        <w:t>الأساليب</w:t>
      </w:r>
      <w:r w:rsidR="00E52DC2" w:rsidRPr="00220292">
        <w:rPr>
          <w:rFonts w:asciiTheme="majorBidi" w:hAnsiTheme="majorBidi" w:cstheme="majorBidi"/>
          <w:color w:val="4472C4" w:themeColor="accent1"/>
          <w:sz w:val="28"/>
          <w:szCs w:val="28"/>
          <w:rtl/>
        </w:rPr>
        <w:t xml:space="preserve"> الرئيسية للتركيز على الكوادر </w:t>
      </w:r>
      <w:proofErr w:type="gramStart"/>
      <w:r w:rsidR="00E52DC2" w:rsidRPr="00220292">
        <w:rPr>
          <w:rFonts w:asciiTheme="majorBidi" w:hAnsiTheme="majorBidi" w:cstheme="majorBidi"/>
          <w:color w:val="4472C4" w:themeColor="accent1"/>
          <w:sz w:val="28"/>
          <w:szCs w:val="28"/>
          <w:rtl/>
        </w:rPr>
        <w:t xml:space="preserve">الوظيفية </w:t>
      </w:r>
      <w:r w:rsidR="00E52DC2" w:rsidRPr="00220292">
        <w:rPr>
          <w:rFonts w:asciiTheme="majorBidi" w:eastAsia="Times New Roman" w:hAnsiTheme="majorBidi" w:cstheme="majorBidi"/>
          <w:color w:val="4472C4" w:themeColor="accent1"/>
          <w:kern w:val="0"/>
          <w:sz w:val="28"/>
          <w:szCs w:val="28"/>
          <w:rtl/>
          <w14:ligatures w14:val="none"/>
        </w:rPr>
        <w:t>:</w:t>
      </w:r>
      <w:proofErr w:type="gramEnd"/>
    </w:p>
    <w:p w14:paraId="6E360B49" w14:textId="56D4ED53" w:rsidR="00272D9D" w:rsidRPr="00220292" w:rsidRDefault="00272D9D" w:rsidP="00E63210">
      <w:pPr>
        <w:tabs>
          <w:tab w:val="right" w:pos="281"/>
          <w:tab w:val="right" w:pos="423"/>
        </w:tabs>
        <w:spacing w:line="276" w:lineRule="auto"/>
        <w:ind w:left="-2"/>
        <w:jc w:val="lowKashida"/>
        <w:rPr>
          <w:rFonts w:asciiTheme="majorBidi" w:hAnsiTheme="majorBidi" w:cstheme="majorBidi"/>
          <w:color w:val="C00000"/>
          <w:sz w:val="28"/>
          <w:szCs w:val="28"/>
          <w:rtl/>
        </w:rPr>
      </w:pPr>
      <w:r w:rsidRPr="00220292">
        <w:rPr>
          <w:rFonts w:asciiTheme="majorBidi" w:hAnsiTheme="majorBidi" w:cstheme="majorBidi"/>
          <w:color w:val="C00000"/>
          <w:sz w:val="28"/>
          <w:szCs w:val="28"/>
        </w:rPr>
        <w:t xml:space="preserve"> 1</w:t>
      </w:r>
      <w:r w:rsidRPr="00220292">
        <w:rPr>
          <w:rFonts w:asciiTheme="majorBidi" w:hAnsiTheme="majorBidi" w:cstheme="majorBidi"/>
          <w:color w:val="C00000"/>
          <w:sz w:val="28"/>
          <w:szCs w:val="28"/>
          <w:rtl/>
        </w:rPr>
        <w:t xml:space="preserve">الأداء </w:t>
      </w:r>
      <w:proofErr w:type="gramStart"/>
      <w:r w:rsidRPr="00220292">
        <w:rPr>
          <w:rFonts w:asciiTheme="majorBidi" w:hAnsiTheme="majorBidi" w:cstheme="majorBidi"/>
          <w:color w:val="C00000"/>
          <w:sz w:val="28"/>
          <w:szCs w:val="28"/>
          <w:rtl/>
        </w:rPr>
        <w:t>الوظيفي :</w:t>
      </w:r>
      <w:proofErr w:type="gramEnd"/>
    </w:p>
    <w:p w14:paraId="1CD89AC1" w14:textId="514CAE20" w:rsidR="006370D7" w:rsidRPr="00220292" w:rsidRDefault="00272D9D" w:rsidP="00E63210">
      <w:pPr>
        <w:tabs>
          <w:tab w:val="right" w:pos="281"/>
          <w:tab w:val="right" w:pos="423"/>
        </w:tabs>
        <w:spacing w:line="276" w:lineRule="auto"/>
        <w:ind w:left="-2"/>
        <w:jc w:val="lowKashida"/>
        <w:rPr>
          <w:rFonts w:asciiTheme="majorBidi" w:hAnsiTheme="majorBidi" w:cstheme="majorBidi"/>
          <w:sz w:val="28"/>
          <w:szCs w:val="28"/>
          <w:rtl/>
        </w:rPr>
      </w:pPr>
      <w:r w:rsidRPr="00220292">
        <w:rPr>
          <w:rFonts w:asciiTheme="majorBidi" w:hAnsiTheme="majorBidi" w:cstheme="majorBidi"/>
          <w:sz w:val="28"/>
          <w:szCs w:val="28"/>
        </w:rPr>
        <w:t>1-2</w:t>
      </w:r>
      <w:r w:rsidRPr="00220292">
        <w:rPr>
          <w:rFonts w:asciiTheme="majorBidi" w:hAnsiTheme="majorBidi" w:cstheme="majorBidi"/>
          <w:sz w:val="28"/>
          <w:szCs w:val="28"/>
          <w:rtl/>
        </w:rPr>
        <w:t xml:space="preserve"> </w:t>
      </w:r>
      <w:r w:rsidR="006370D7" w:rsidRPr="00220292">
        <w:rPr>
          <w:rFonts w:asciiTheme="majorBidi" w:hAnsiTheme="majorBidi" w:cstheme="majorBidi"/>
          <w:sz w:val="28"/>
          <w:szCs w:val="28"/>
          <w:rtl/>
        </w:rPr>
        <w:t>مفهوم الأداء:</w:t>
      </w:r>
    </w:p>
    <w:p w14:paraId="069C9308" w14:textId="5A533436" w:rsidR="00800F7E" w:rsidRPr="00220292" w:rsidRDefault="00800F7E" w:rsidP="00E63210">
      <w:pPr>
        <w:tabs>
          <w:tab w:val="right" w:pos="281"/>
          <w:tab w:val="right" w:pos="423"/>
        </w:tabs>
        <w:spacing w:line="276" w:lineRule="auto"/>
        <w:ind w:left="-2"/>
        <w:jc w:val="lowKashida"/>
        <w:rPr>
          <w:rFonts w:asciiTheme="majorBidi" w:hAnsiTheme="majorBidi" w:cstheme="majorBidi"/>
          <w:sz w:val="28"/>
          <w:szCs w:val="28"/>
          <w:rtl/>
        </w:rPr>
      </w:pPr>
      <w:r w:rsidRPr="00220292">
        <w:rPr>
          <w:rFonts w:asciiTheme="majorBidi" w:hAnsiTheme="majorBidi" w:cstheme="majorBidi"/>
          <w:sz w:val="28"/>
          <w:szCs w:val="28"/>
          <w:rtl/>
        </w:rPr>
        <w:t xml:space="preserve">لغة: أدى الشيء قام به أذى الدين قضاه، أدى الصلاة قام بها لوقتها، أذى الشهادة أدلى بها، أدى إليه الشيء: أوصله إليه أما باللاتيني </w:t>
      </w:r>
      <w:proofErr w:type="spellStart"/>
      <w:r w:rsidRPr="00220292">
        <w:rPr>
          <w:rFonts w:asciiTheme="majorBidi" w:hAnsiTheme="majorBidi" w:cstheme="majorBidi"/>
          <w:sz w:val="28"/>
          <w:szCs w:val="28"/>
        </w:rPr>
        <w:t>Performare</w:t>
      </w:r>
      <w:proofErr w:type="spellEnd"/>
      <w:r w:rsidRPr="00220292">
        <w:rPr>
          <w:rFonts w:asciiTheme="majorBidi" w:hAnsiTheme="majorBidi" w:cstheme="majorBidi"/>
          <w:sz w:val="28"/>
          <w:szCs w:val="28"/>
          <w:rtl/>
        </w:rPr>
        <w:t xml:space="preserve"> التي تعني إعطاء كلية الشيء لشيء ما، والتي أشتق منها اللفظ الإنجليزي </w:t>
      </w:r>
      <w:r w:rsidRPr="00220292">
        <w:rPr>
          <w:rFonts w:asciiTheme="majorBidi" w:hAnsiTheme="majorBidi" w:cstheme="majorBidi"/>
          <w:sz w:val="28"/>
          <w:szCs w:val="28"/>
        </w:rPr>
        <w:t>Performance</w:t>
      </w:r>
      <w:r w:rsidRPr="00220292">
        <w:rPr>
          <w:rFonts w:asciiTheme="majorBidi" w:hAnsiTheme="majorBidi" w:cstheme="majorBidi"/>
          <w:sz w:val="28"/>
          <w:szCs w:val="28"/>
          <w:rtl/>
        </w:rPr>
        <w:t xml:space="preserve"> التي تعني إنجاز العمل، أو الكيفية التي يبلغ بها التنظيم أهدافه وهو نفس المعنى ذهب إليه قاموس </w:t>
      </w:r>
      <w:r w:rsidRPr="00220292">
        <w:rPr>
          <w:rFonts w:asciiTheme="majorBidi" w:hAnsiTheme="majorBidi" w:cstheme="majorBidi"/>
          <w:sz w:val="28"/>
          <w:szCs w:val="28"/>
        </w:rPr>
        <w:t>La Rousse</w:t>
      </w:r>
      <w:r w:rsidRPr="00220292">
        <w:rPr>
          <w:rFonts w:asciiTheme="majorBidi" w:hAnsiTheme="majorBidi" w:cstheme="majorBidi"/>
          <w:sz w:val="28"/>
          <w:szCs w:val="28"/>
          <w:rtl/>
        </w:rPr>
        <w:t xml:space="preserve"> </w:t>
      </w:r>
      <w:proofErr w:type="gramStart"/>
      <w:r w:rsidR="00272D9D" w:rsidRPr="00220292">
        <w:rPr>
          <w:rFonts w:asciiTheme="majorBidi" w:hAnsiTheme="majorBidi" w:cstheme="majorBidi"/>
          <w:sz w:val="28"/>
          <w:szCs w:val="28"/>
          <w:rtl/>
        </w:rPr>
        <w:t xml:space="preserve">( </w:t>
      </w:r>
      <w:proofErr w:type="spellStart"/>
      <w:r w:rsidRPr="00220292">
        <w:rPr>
          <w:rFonts w:asciiTheme="majorBidi" w:hAnsiTheme="majorBidi" w:cstheme="majorBidi"/>
          <w:sz w:val="28"/>
          <w:szCs w:val="28"/>
          <w:rtl/>
        </w:rPr>
        <w:t>أرفيس</w:t>
      </w:r>
      <w:proofErr w:type="spellEnd"/>
      <w:proofErr w:type="gramEnd"/>
      <w:r w:rsidRPr="00220292">
        <w:rPr>
          <w:rFonts w:asciiTheme="majorBidi" w:hAnsiTheme="majorBidi" w:cstheme="majorBidi"/>
          <w:sz w:val="28"/>
          <w:szCs w:val="28"/>
          <w:rtl/>
        </w:rPr>
        <w:t xml:space="preserve"> </w:t>
      </w:r>
      <w:r w:rsidR="00272D9D" w:rsidRPr="00220292">
        <w:rPr>
          <w:rFonts w:asciiTheme="majorBidi" w:hAnsiTheme="majorBidi" w:cstheme="majorBidi"/>
          <w:sz w:val="28"/>
          <w:szCs w:val="28"/>
        </w:rPr>
        <w:t>2018</w:t>
      </w:r>
      <w:r w:rsidRPr="00220292">
        <w:rPr>
          <w:rFonts w:asciiTheme="majorBidi" w:hAnsiTheme="majorBidi" w:cstheme="majorBidi"/>
          <w:sz w:val="28"/>
          <w:szCs w:val="28"/>
          <w:rtl/>
        </w:rPr>
        <w:t xml:space="preserve">، ص </w:t>
      </w:r>
      <w:r w:rsidR="00272D9D" w:rsidRPr="00220292">
        <w:rPr>
          <w:rFonts w:asciiTheme="majorBidi" w:hAnsiTheme="majorBidi" w:cstheme="majorBidi"/>
          <w:sz w:val="28"/>
          <w:szCs w:val="28"/>
        </w:rPr>
        <w:t xml:space="preserve"> 478</w:t>
      </w:r>
      <w:r w:rsidRPr="00220292">
        <w:rPr>
          <w:rFonts w:asciiTheme="majorBidi" w:hAnsiTheme="majorBidi" w:cstheme="majorBidi"/>
          <w:sz w:val="28"/>
          <w:szCs w:val="28"/>
          <w:rtl/>
        </w:rPr>
        <w:t>)</w:t>
      </w:r>
    </w:p>
    <w:p w14:paraId="2B3F7031" w14:textId="3B906F43" w:rsidR="00A6720C" w:rsidRPr="00220292" w:rsidRDefault="00800F7E" w:rsidP="00E63210">
      <w:pPr>
        <w:tabs>
          <w:tab w:val="right" w:pos="281"/>
          <w:tab w:val="right" w:pos="423"/>
        </w:tabs>
        <w:spacing w:line="276" w:lineRule="auto"/>
        <w:ind w:left="-2"/>
        <w:jc w:val="lowKashida"/>
        <w:rPr>
          <w:rFonts w:asciiTheme="majorBidi" w:hAnsiTheme="majorBidi" w:cstheme="majorBidi"/>
          <w:sz w:val="28"/>
          <w:szCs w:val="28"/>
        </w:rPr>
      </w:pPr>
      <w:proofErr w:type="gramStart"/>
      <w:r w:rsidRPr="00220292">
        <w:rPr>
          <w:rFonts w:asciiTheme="majorBidi" w:hAnsiTheme="majorBidi" w:cstheme="majorBidi"/>
          <w:sz w:val="28"/>
          <w:szCs w:val="28"/>
          <w:rtl/>
        </w:rPr>
        <w:t>اصطلاحا :</w:t>
      </w:r>
      <w:proofErr w:type="gramEnd"/>
      <w:r w:rsidRPr="00220292">
        <w:rPr>
          <w:rFonts w:asciiTheme="majorBidi" w:hAnsiTheme="majorBidi" w:cstheme="majorBidi"/>
          <w:sz w:val="28"/>
          <w:szCs w:val="28"/>
          <w:rtl/>
        </w:rPr>
        <w:t xml:space="preserve"> ترى (</w:t>
      </w:r>
      <w:proofErr w:type="spellStart"/>
      <w:r w:rsidRPr="00220292">
        <w:rPr>
          <w:rFonts w:asciiTheme="majorBidi" w:hAnsiTheme="majorBidi" w:cstheme="majorBidi"/>
          <w:sz w:val="28"/>
          <w:szCs w:val="28"/>
          <w:rtl/>
        </w:rPr>
        <w:t>أرفيس</w:t>
      </w:r>
      <w:proofErr w:type="spellEnd"/>
      <w:r w:rsidRPr="00220292">
        <w:rPr>
          <w:rFonts w:asciiTheme="majorBidi" w:hAnsiTheme="majorBidi" w:cstheme="majorBidi"/>
          <w:sz w:val="28"/>
          <w:szCs w:val="28"/>
          <w:rtl/>
        </w:rPr>
        <w:t xml:space="preserve"> 2018</w:t>
      </w:r>
      <w:r w:rsidR="00A6720C" w:rsidRPr="00220292">
        <w:rPr>
          <w:rFonts w:asciiTheme="majorBidi" w:hAnsiTheme="majorBidi" w:cstheme="majorBidi"/>
          <w:sz w:val="28"/>
          <w:szCs w:val="28"/>
          <w:rtl/>
        </w:rPr>
        <w:t xml:space="preserve"> )</w:t>
      </w:r>
      <w:r w:rsidRPr="00220292">
        <w:rPr>
          <w:rFonts w:asciiTheme="majorBidi" w:hAnsiTheme="majorBidi" w:cstheme="majorBidi"/>
          <w:sz w:val="28"/>
          <w:szCs w:val="28"/>
          <w:rtl/>
        </w:rPr>
        <w:t xml:space="preserve"> أن مفهوم الأداء الوظيفي قد عرف 3 اتجاهات وفقا لاختلاف وجهات النظر حوله حيث اعتبره البعض على أنه فعل أو نشاط بينما اعتبره البعض الآخر على أنه محصلة ونتيجة لفعل ومن ناحية أخرى فقد تم تعريفه على أنه عملية تفاعل بين جملة من العناصر التي من خلالها يمكن الوصول إلى النتائج المطلوبة. </w:t>
      </w:r>
    </w:p>
    <w:p w14:paraId="2E0B4AA0" w14:textId="77777777" w:rsidR="00A6720C" w:rsidRPr="00220292" w:rsidRDefault="00800F7E" w:rsidP="00E63210">
      <w:pPr>
        <w:tabs>
          <w:tab w:val="right" w:pos="281"/>
          <w:tab w:val="right" w:pos="423"/>
        </w:tabs>
        <w:spacing w:line="276" w:lineRule="auto"/>
        <w:ind w:left="-2"/>
        <w:jc w:val="lowKashida"/>
        <w:rPr>
          <w:rFonts w:asciiTheme="majorBidi" w:hAnsiTheme="majorBidi" w:cstheme="majorBidi"/>
          <w:sz w:val="28"/>
          <w:szCs w:val="28"/>
          <w:rtl/>
        </w:rPr>
      </w:pPr>
      <w:r w:rsidRPr="00220292">
        <w:rPr>
          <w:rFonts w:asciiTheme="majorBidi" w:hAnsiTheme="majorBidi" w:cstheme="majorBidi"/>
          <w:sz w:val="28"/>
          <w:szCs w:val="28"/>
          <w:rtl/>
        </w:rPr>
        <w:t>وحسب محمدي، غراف 2021، ص (47) فإن الأداء الوظيفي يمكن تحديد عناصره</w:t>
      </w:r>
      <w:r w:rsidR="00A6720C" w:rsidRPr="00220292">
        <w:rPr>
          <w:rFonts w:asciiTheme="majorBidi" w:hAnsiTheme="majorBidi" w:cstheme="majorBidi"/>
          <w:sz w:val="28"/>
          <w:szCs w:val="28"/>
          <w:rtl/>
        </w:rPr>
        <w:t xml:space="preserve"> كما </w:t>
      </w:r>
      <w:proofErr w:type="gramStart"/>
      <w:r w:rsidR="00A6720C" w:rsidRPr="00220292">
        <w:rPr>
          <w:rFonts w:asciiTheme="majorBidi" w:hAnsiTheme="majorBidi" w:cstheme="majorBidi"/>
          <w:sz w:val="28"/>
          <w:szCs w:val="28"/>
          <w:rtl/>
        </w:rPr>
        <w:t>يلي :</w:t>
      </w:r>
      <w:proofErr w:type="gramEnd"/>
    </w:p>
    <w:p w14:paraId="7C6873ED" w14:textId="77777777" w:rsidR="00A6720C" w:rsidRPr="00220292" w:rsidRDefault="00800F7E" w:rsidP="00E63210">
      <w:pPr>
        <w:tabs>
          <w:tab w:val="right" w:pos="281"/>
          <w:tab w:val="right" w:pos="423"/>
        </w:tabs>
        <w:spacing w:line="276" w:lineRule="auto"/>
        <w:ind w:left="-2"/>
        <w:jc w:val="lowKashida"/>
        <w:rPr>
          <w:rFonts w:asciiTheme="majorBidi" w:hAnsiTheme="majorBidi" w:cstheme="majorBidi"/>
          <w:sz w:val="28"/>
          <w:szCs w:val="28"/>
          <w:rtl/>
        </w:rPr>
      </w:pPr>
      <w:r w:rsidRPr="00220292">
        <w:rPr>
          <w:rFonts w:asciiTheme="majorBidi" w:hAnsiTheme="majorBidi" w:cstheme="majorBidi"/>
          <w:sz w:val="28"/>
          <w:szCs w:val="28"/>
          <w:rtl/>
        </w:rPr>
        <w:t xml:space="preserve"> كمية الجهد </w:t>
      </w:r>
      <w:proofErr w:type="gramStart"/>
      <w:r w:rsidRPr="00220292">
        <w:rPr>
          <w:rFonts w:asciiTheme="majorBidi" w:hAnsiTheme="majorBidi" w:cstheme="majorBidi"/>
          <w:sz w:val="28"/>
          <w:szCs w:val="28"/>
          <w:rtl/>
        </w:rPr>
        <w:t>المبذول</w:t>
      </w:r>
      <w:r w:rsidR="00A6720C" w:rsidRPr="00220292">
        <w:rPr>
          <w:rFonts w:asciiTheme="majorBidi" w:hAnsiTheme="majorBidi" w:cstheme="majorBidi"/>
          <w:sz w:val="28"/>
          <w:szCs w:val="28"/>
          <w:rtl/>
        </w:rPr>
        <w:t xml:space="preserve"> :</w:t>
      </w:r>
      <w:proofErr w:type="gramEnd"/>
      <w:r w:rsidRPr="00220292">
        <w:rPr>
          <w:rFonts w:asciiTheme="majorBidi" w:hAnsiTheme="majorBidi" w:cstheme="majorBidi"/>
          <w:sz w:val="28"/>
          <w:szCs w:val="28"/>
          <w:rtl/>
        </w:rPr>
        <w:t xml:space="preserve"> وتعني مقدار الطاقة الجسمانية أو العقلية التي يبذلها الفرد في العمل خلال فترة زمنية معينة كذلك سرعة أداء العمل.</w:t>
      </w:r>
      <w:r w:rsidR="00A6720C" w:rsidRPr="00220292">
        <w:rPr>
          <w:rFonts w:asciiTheme="majorBidi" w:hAnsiTheme="majorBidi" w:cstheme="majorBidi"/>
          <w:sz w:val="28"/>
          <w:szCs w:val="28"/>
          <w:rtl/>
        </w:rPr>
        <w:t xml:space="preserve"> </w:t>
      </w:r>
    </w:p>
    <w:p w14:paraId="5B807D70" w14:textId="7C6E2DFA" w:rsidR="00A6720C" w:rsidRPr="00220292" w:rsidRDefault="00800F7E" w:rsidP="00E63210">
      <w:pPr>
        <w:tabs>
          <w:tab w:val="right" w:pos="281"/>
          <w:tab w:val="right" w:pos="423"/>
        </w:tabs>
        <w:spacing w:line="276" w:lineRule="auto"/>
        <w:ind w:left="-2"/>
        <w:jc w:val="lowKashida"/>
        <w:rPr>
          <w:rFonts w:asciiTheme="majorBidi" w:hAnsiTheme="majorBidi" w:cstheme="majorBidi"/>
          <w:sz w:val="28"/>
          <w:szCs w:val="28"/>
          <w:rtl/>
        </w:rPr>
      </w:pPr>
      <w:r w:rsidRPr="00220292">
        <w:rPr>
          <w:rFonts w:asciiTheme="majorBidi" w:hAnsiTheme="majorBidi" w:cstheme="majorBidi"/>
          <w:sz w:val="28"/>
          <w:szCs w:val="28"/>
          <w:rtl/>
        </w:rPr>
        <w:t xml:space="preserve">نوعية الجهد </w:t>
      </w:r>
      <w:proofErr w:type="gramStart"/>
      <w:r w:rsidRPr="00220292">
        <w:rPr>
          <w:rFonts w:asciiTheme="majorBidi" w:hAnsiTheme="majorBidi" w:cstheme="majorBidi"/>
          <w:sz w:val="28"/>
          <w:szCs w:val="28"/>
          <w:rtl/>
        </w:rPr>
        <w:t>المبذول</w:t>
      </w:r>
      <w:r w:rsidR="00A6720C" w:rsidRPr="00220292">
        <w:rPr>
          <w:rFonts w:asciiTheme="majorBidi" w:hAnsiTheme="majorBidi" w:cstheme="majorBidi"/>
          <w:sz w:val="28"/>
          <w:szCs w:val="28"/>
          <w:rtl/>
        </w:rPr>
        <w:t xml:space="preserve"> :</w:t>
      </w:r>
      <w:proofErr w:type="gramEnd"/>
      <w:r w:rsidRPr="00220292">
        <w:rPr>
          <w:rFonts w:asciiTheme="majorBidi" w:hAnsiTheme="majorBidi" w:cstheme="majorBidi"/>
          <w:sz w:val="28"/>
          <w:szCs w:val="28"/>
          <w:rtl/>
        </w:rPr>
        <w:t xml:space="preserve"> وتعني مستوى الجودة في إنجاز العمل، ودرجة مطابقة</w:t>
      </w:r>
      <w:r w:rsidR="00A6720C" w:rsidRPr="00220292">
        <w:rPr>
          <w:rFonts w:asciiTheme="majorBidi" w:hAnsiTheme="majorBidi" w:cstheme="majorBidi"/>
          <w:sz w:val="28"/>
          <w:szCs w:val="28"/>
          <w:rtl/>
        </w:rPr>
        <w:t xml:space="preserve"> </w:t>
      </w:r>
      <w:r w:rsidRPr="00220292">
        <w:rPr>
          <w:rFonts w:asciiTheme="majorBidi" w:hAnsiTheme="majorBidi" w:cstheme="majorBidi"/>
          <w:sz w:val="28"/>
          <w:szCs w:val="28"/>
          <w:rtl/>
        </w:rPr>
        <w:t>الجهد المبذول لمواصفات نوعية فبعض الأعمال لا يتم التركيز فيها على كمية نشيط الأداء أو سرعته بقدر ما يتم التركيز فيها على درجة خلو الأداء من الأخطاء وكذا انتقل إلى مدى مطابقة الإنتاج للمواصفات المطلوبة</w:t>
      </w:r>
      <w:r w:rsidR="003A71DC" w:rsidRPr="00220292">
        <w:rPr>
          <w:rFonts w:asciiTheme="majorBidi" w:hAnsiTheme="majorBidi" w:cstheme="majorBidi"/>
          <w:sz w:val="28"/>
          <w:szCs w:val="28"/>
          <w:rtl/>
        </w:rPr>
        <w:t>.</w:t>
      </w:r>
    </w:p>
    <w:p w14:paraId="6872AD91" w14:textId="4B556B23" w:rsidR="00A6720C" w:rsidRPr="00220292" w:rsidRDefault="00A6720C" w:rsidP="00E63210">
      <w:pPr>
        <w:tabs>
          <w:tab w:val="right" w:pos="281"/>
          <w:tab w:val="right" w:pos="423"/>
        </w:tabs>
        <w:spacing w:line="276" w:lineRule="auto"/>
        <w:ind w:left="-2"/>
        <w:jc w:val="lowKashida"/>
        <w:rPr>
          <w:rFonts w:asciiTheme="majorBidi" w:hAnsiTheme="majorBidi" w:cstheme="majorBidi"/>
          <w:sz w:val="28"/>
          <w:szCs w:val="28"/>
          <w:rtl/>
        </w:rPr>
      </w:pPr>
      <w:r w:rsidRPr="00220292">
        <w:rPr>
          <w:rFonts w:asciiTheme="majorBidi" w:hAnsiTheme="majorBidi" w:cstheme="majorBidi"/>
          <w:sz w:val="28"/>
          <w:szCs w:val="28"/>
          <w:rtl/>
        </w:rPr>
        <w:t>نمط الأداء: ويقصد به الطريقة التي تتم بها تأدية أنشطة العمل.</w:t>
      </w:r>
    </w:p>
    <w:p w14:paraId="2398D8F4" w14:textId="77777777" w:rsidR="00A6720C" w:rsidRPr="00220292" w:rsidRDefault="00A6720C" w:rsidP="00E63210">
      <w:pPr>
        <w:tabs>
          <w:tab w:val="right" w:pos="281"/>
          <w:tab w:val="right" w:pos="423"/>
        </w:tabs>
        <w:spacing w:line="276" w:lineRule="auto"/>
        <w:ind w:left="-2"/>
        <w:jc w:val="lowKashida"/>
        <w:rPr>
          <w:rFonts w:asciiTheme="majorBidi" w:hAnsiTheme="majorBidi" w:cstheme="majorBidi"/>
          <w:sz w:val="28"/>
          <w:szCs w:val="28"/>
          <w:rtl/>
        </w:rPr>
      </w:pPr>
      <w:r w:rsidRPr="00220292">
        <w:rPr>
          <w:rFonts w:asciiTheme="majorBidi" w:hAnsiTheme="majorBidi" w:cstheme="majorBidi"/>
          <w:sz w:val="28"/>
          <w:szCs w:val="28"/>
          <w:rtl/>
        </w:rPr>
        <w:t>معدلات الأداء: ويقصد بها أن يقوم المقيم بزيادة إنتاجية الموظف المعرفة مدى كفاءته في إنجاز العمل من حيث الجودة والكمية خلال فترة زمنية محددة ويتم ذلك بمقارنة العمل المنجز للموظف مع المعدل المحدد</w:t>
      </w:r>
    </w:p>
    <w:p w14:paraId="7A71FCE4" w14:textId="77777777" w:rsidR="00272D9D" w:rsidRPr="00220292" w:rsidRDefault="00A6720C" w:rsidP="00E63210">
      <w:pPr>
        <w:tabs>
          <w:tab w:val="right" w:pos="281"/>
          <w:tab w:val="right" w:pos="423"/>
        </w:tabs>
        <w:spacing w:line="276" w:lineRule="auto"/>
        <w:ind w:left="-2"/>
        <w:jc w:val="lowKashida"/>
        <w:rPr>
          <w:rFonts w:asciiTheme="majorBidi" w:hAnsiTheme="majorBidi" w:cstheme="majorBidi"/>
          <w:sz w:val="28"/>
          <w:szCs w:val="28"/>
        </w:rPr>
      </w:pPr>
      <w:r w:rsidRPr="00220292">
        <w:rPr>
          <w:rFonts w:asciiTheme="majorBidi" w:hAnsiTheme="majorBidi" w:cstheme="majorBidi"/>
          <w:sz w:val="28"/>
          <w:szCs w:val="28"/>
          <w:rtl/>
        </w:rPr>
        <w:t>كما يشير الأداء إلى درجة تحقيق واتمام المهام المكونة لوظيفة الفرد، وهو يعكس الكيفية التي يحقق أو يشبع بها الفرد متطلبات الوظيفة وغالبا ما يحدث لبس وتداخل بين الأداء والجهد حيث يشير الجهد إلى الطاقة المبذولة أما الأداء نتاج السلوك والسلوك هو النشاط الذي يقوم به الأفراد أما نتاجات السلوك فهي النتائج التي تمخضت عن ذلك السلوك بن بريكة بن قسمي 2015، ص (139)</w:t>
      </w:r>
    </w:p>
    <w:p w14:paraId="2183BCDB" w14:textId="17A49DE5" w:rsidR="005F3367" w:rsidRPr="00220292" w:rsidRDefault="005F3367" w:rsidP="00E63210">
      <w:pPr>
        <w:tabs>
          <w:tab w:val="right" w:pos="281"/>
          <w:tab w:val="right" w:pos="423"/>
        </w:tabs>
        <w:spacing w:after="0" w:line="276" w:lineRule="auto"/>
        <w:ind w:left="-2"/>
        <w:jc w:val="lowKashida"/>
        <w:rPr>
          <w:rFonts w:asciiTheme="majorBidi" w:hAnsiTheme="majorBidi" w:cstheme="majorBidi"/>
          <w:sz w:val="28"/>
          <w:szCs w:val="28"/>
        </w:rPr>
      </w:pPr>
      <w:r w:rsidRPr="00220292">
        <w:rPr>
          <w:rFonts w:asciiTheme="majorBidi" w:hAnsiTheme="majorBidi" w:cstheme="majorBidi"/>
          <w:sz w:val="28"/>
          <w:szCs w:val="28"/>
          <w:rtl/>
        </w:rPr>
        <w:t>إن تصنيف الأداء كغيره من التصنيفات المتعلقة بالظواهر الاقتصادية، اختيار المعياري الدقيق والعملي في الوقت ذاته الذي يمكن الاعتماد عليه لتحديد مختلف الأنواع، وبما أن الأداء من حيث المفهوم يرتبط إلى حد بعيد بالأهداف فإنه يمكن نقل المعايير المعتمدة في تصنيف هذه الأخيرة واستعمالها في تنصيف الأداء كمعايير الشمولية الذي قسم إلى كلية وجزئية (</w:t>
      </w:r>
      <w:proofErr w:type="spellStart"/>
      <w:r w:rsidRPr="00220292">
        <w:rPr>
          <w:rFonts w:asciiTheme="majorBidi" w:hAnsiTheme="majorBidi" w:cstheme="majorBidi"/>
          <w:sz w:val="28"/>
          <w:szCs w:val="28"/>
          <w:rtl/>
        </w:rPr>
        <w:t>صبرينة</w:t>
      </w:r>
      <w:proofErr w:type="spellEnd"/>
      <w:r w:rsidR="003A71DC" w:rsidRPr="00220292">
        <w:rPr>
          <w:rFonts w:asciiTheme="majorBidi" w:hAnsiTheme="majorBidi" w:cstheme="majorBidi"/>
          <w:sz w:val="28"/>
          <w:szCs w:val="28"/>
          <w:rtl/>
        </w:rPr>
        <w:t>،</w:t>
      </w:r>
      <w:r w:rsidRPr="00220292">
        <w:rPr>
          <w:rFonts w:asciiTheme="majorBidi" w:hAnsiTheme="majorBidi" w:cstheme="majorBidi"/>
          <w:sz w:val="28"/>
          <w:szCs w:val="28"/>
          <w:rtl/>
        </w:rPr>
        <w:t xml:space="preserve"> ٢٠١٥، ص</w:t>
      </w:r>
      <w:proofErr w:type="gramStart"/>
      <w:r w:rsidRPr="00220292">
        <w:rPr>
          <w:rFonts w:asciiTheme="majorBidi" w:hAnsiTheme="majorBidi" w:cstheme="majorBidi"/>
          <w:sz w:val="28"/>
          <w:szCs w:val="28"/>
          <w:rtl/>
        </w:rPr>
        <w:t>9 )</w:t>
      </w:r>
      <w:proofErr w:type="gramEnd"/>
      <w:r w:rsidR="003A71DC" w:rsidRPr="00220292">
        <w:rPr>
          <w:rFonts w:asciiTheme="majorBidi" w:hAnsiTheme="majorBidi" w:cstheme="majorBidi"/>
          <w:sz w:val="28"/>
          <w:szCs w:val="28"/>
          <w:rtl/>
        </w:rPr>
        <w:t>.</w:t>
      </w:r>
      <w:r w:rsidRPr="00220292">
        <w:rPr>
          <w:rFonts w:asciiTheme="majorBidi" w:hAnsiTheme="majorBidi" w:cstheme="majorBidi"/>
          <w:sz w:val="28"/>
          <w:szCs w:val="28"/>
          <w:rtl/>
        </w:rPr>
        <w:t xml:space="preserve"> </w:t>
      </w:r>
    </w:p>
    <w:p w14:paraId="54378A6D" w14:textId="77777777" w:rsidR="00F44945" w:rsidRPr="00220292" w:rsidRDefault="00A6720C" w:rsidP="00E63210">
      <w:pPr>
        <w:tabs>
          <w:tab w:val="right" w:pos="281"/>
          <w:tab w:val="right" w:pos="423"/>
        </w:tabs>
        <w:spacing w:line="276" w:lineRule="auto"/>
        <w:ind w:left="-2"/>
        <w:jc w:val="lowKashida"/>
        <w:rPr>
          <w:rFonts w:asciiTheme="majorBidi" w:hAnsiTheme="majorBidi" w:cstheme="majorBidi"/>
          <w:sz w:val="28"/>
          <w:szCs w:val="28"/>
        </w:rPr>
      </w:pPr>
      <w:r w:rsidRPr="00220292">
        <w:rPr>
          <w:rFonts w:asciiTheme="majorBidi" w:hAnsiTheme="majorBidi" w:cstheme="majorBidi"/>
          <w:sz w:val="28"/>
          <w:szCs w:val="28"/>
          <w:rtl/>
        </w:rPr>
        <w:lastRenderedPageBreak/>
        <w:t xml:space="preserve">وتعرف الأداء الوظيفي </w:t>
      </w:r>
      <w:r w:rsidR="00F44945" w:rsidRPr="00220292">
        <w:rPr>
          <w:rFonts w:asciiTheme="majorBidi" w:hAnsiTheme="majorBidi" w:cstheme="majorBidi"/>
          <w:sz w:val="28"/>
          <w:szCs w:val="28"/>
          <w:rtl/>
        </w:rPr>
        <w:t>الأداء الوظيفي هو مستوى كفاءة وفعالية تنفيذ الموظف لمهامه الوظيفية وتحقيق الأهداف التي توكل إليه ضمن إطار العمل. يشمل الأداء الوظيفي مجموعة من السلوكيات والأنشطة التي يقوم بها الموظف، وكذلك النتائج التي يحققها من خلال هذه الأنشطة</w:t>
      </w:r>
      <w:r w:rsidR="00F44945" w:rsidRPr="00220292">
        <w:rPr>
          <w:rFonts w:asciiTheme="majorBidi" w:hAnsiTheme="majorBidi" w:cstheme="majorBidi"/>
          <w:sz w:val="28"/>
          <w:szCs w:val="28"/>
        </w:rPr>
        <w:t>.</w:t>
      </w:r>
    </w:p>
    <w:p w14:paraId="2C084D17" w14:textId="71C659D3" w:rsidR="00A6720C" w:rsidRPr="00220292" w:rsidRDefault="00272D9D" w:rsidP="00E63210">
      <w:pPr>
        <w:tabs>
          <w:tab w:val="right" w:pos="281"/>
          <w:tab w:val="right" w:pos="423"/>
        </w:tabs>
        <w:spacing w:line="276" w:lineRule="auto"/>
        <w:ind w:left="-2"/>
        <w:jc w:val="lowKashida"/>
        <w:rPr>
          <w:rFonts w:asciiTheme="majorBidi" w:hAnsiTheme="majorBidi" w:cstheme="majorBidi"/>
          <w:color w:val="C00000"/>
          <w:sz w:val="28"/>
          <w:szCs w:val="28"/>
          <w:rtl/>
        </w:rPr>
      </w:pPr>
      <w:r w:rsidRPr="00220292">
        <w:rPr>
          <w:rFonts w:asciiTheme="majorBidi" w:hAnsiTheme="majorBidi" w:cstheme="majorBidi"/>
          <w:color w:val="C00000"/>
          <w:sz w:val="28"/>
          <w:szCs w:val="28"/>
        </w:rPr>
        <w:t>2-2</w:t>
      </w:r>
      <w:r w:rsidR="00A6720C" w:rsidRPr="00220292">
        <w:rPr>
          <w:rFonts w:asciiTheme="majorBidi" w:hAnsiTheme="majorBidi" w:cstheme="majorBidi"/>
          <w:color w:val="C00000"/>
          <w:sz w:val="28"/>
          <w:szCs w:val="28"/>
          <w:rtl/>
        </w:rPr>
        <w:t xml:space="preserve"> أهمية فاعلية الأداء الوظيفي:</w:t>
      </w:r>
    </w:p>
    <w:p w14:paraId="61365920" w14:textId="0788953E" w:rsidR="00A6720C" w:rsidRPr="00220292" w:rsidRDefault="00A6720C" w:rsidP="00E63210">
      <w:pPr>
        <w:tabs>
          <w:tab w:val="right" w:pos="281"/>
          <w:tab w:val="right" w:pos="423"/>
        </w:tabs>
        <w:spacing w:line="276" w:lineRule="auto"/>
        <w:ind w:left="-2"/>
        <w:jc w:val="lowKashida"/>
        <w:rPr>
          <w:rFonts w:asciiTheme="majorBidi" w:hAnsiTheme="majorBidi" w:cstheme="majorBidi"/>
          <w:color w:val="4472C4" w:themeColor="accent1"/>
          <w:sz w:val="28"/>
          <w:szCs w:val="28"/>
          <w:rtl/>
        </w:rPr>
      </w:pPr>
      <w:r w:rsidRPr="00220292">
        <w:rPr>
          <w:rFonts w:asciiTheme="majorBidi" w:hAnsiTheme="majorBidi" w:cstheme="majorBidi"/>
          <w:color w:val="4472C4" w:themeColor="accent1"/>
          <w:sz w:val="28"/>
          <w:szCs w:val="28"/>
          <w:rtl/>
        </w:rPr>
        <w:t xml:space="preserve">يمكننا تحديد أهمية الأداء الوظيفي فيما يلي: </w:t>
      </w:r>
    </w:p>
    <w:p w14:paraId="10EB3809" w14:textId="1C552E67" w:rsidR="00F44945" w:rsidRPr="00220292" w:rsidRDefault="00F44945" w:rsidP="00E63210">
      <w:pPr>
        <w:pStyle w:val="a6"/>
        <w:numPr>
          <w:ilvl w:val="0"/>
          <w:numId w:val="2"/>
        </w:numPr>
        <w:tabs>
          <w:tab w:val="right" w:pos="281"/>
          <w:tab w:val="right" w:pos="423"/>
        </w:tabs>
        <w:spacing w:after="0" w:line="276" w:lineRule="auto"/>
        <w:ind w:left="-2" w:firstLine="0"/>
        <w:jc w:val="lowKashida"/>
        <w:rPr>
          <w:rFonts w:asciiTheme="majorBidi" w:hAnsiTheme="majorBidi" w:cstheme="majorBidi"/>
          <w:sz w:val="28"/>
          <w:szCs w:val="28"/>
        </w:rPr>
      </w:pPr>
      <w:r w:rsidRPr="00220292">
        <w:rPr>
          <w:rFonts w:asciiTheme="majorBidi" w:hAnsiTheme="majorBidi" w:cstheme="majorBidi"/>
          <w:sz w:val="28"/>
          <w:szCs w:val="28"/>
          <w:rtl/>
        </w:rPr>
        <w:t xml:space="preserve">تحقيق الأهداف </w:t>
      </w:r>
      <w:proofErr w:type="gramStart"/>
      <w:r w:rsidRPr="00220292">
        <w:rPr>
          <w:rFonts w:asciiTheme="majorBidi" w:hAnsiTheme="majorBidi" w:cstheme="majorBidi"/>
          <w:sz w:val="28"/>
          <w:szCs w:val="28"/>
          <w:rtl/>
        </w:rPr>
        <w:t>التنظيمية</w:t>
      </w:r>
      <w:r w:rsidR="005F3367" w:rsidRPr="00220292">
        <w:rPr>
          <w:rFonts w:asciiTheme="majorBidi" w:hAnsiTheme="majorBidi" w:cstheme="majorBidi"/>
          <w:sz w:val="28"/>
          <w:szCs w:val="28"/>
          <w:rtl/>
        </w:rPr>
        <w:t xml:space="preserve"> </w:t>
      </w:r>
      <w:r w:rsidRPr="00220292">
        <w:rPr>
          <w:rFonts w:asciiTheme="majorBidi" w:hAnsiTheme="majorBidi" w:cstheme="majorBidi"/>
          <w:sz w:val="28"/>
          <w:szCs w:val="28"/>
        </w:rPr>
        <w:t>:</w:t>
      </w:r>
      <w:proofErr w:type="gramEnd"/>
      <w:r w:rsidR="005F3367" w:rsidRPr="00220292">
        <w:rPr>
          <w:rFonts w:asciiTheme="majorBidi" w:hAnsiTheme="majorBidi" w:cstheme="majorBidi"/>
          <w:sz w:val="28"/>
          <w:szCs w:val="28"/>
          <w:rtl/>
        </w:rPr>
        <w:t xml:space="preserve"> </w:t>
      </w:r>
      <w:r w:rsidRPr="00220292">
        <w:rPr>
          <w:rFonts w:asciiTheme="majorBidi" w:hAnsiTheme="majorBidi" w:cstheme="majorBidi"/>
          <w:sz w:val="28"/>
          <w:szCs w:val="28"/>
          <w:rtl/>
        </w:rPr>
        <w:t>الأداء الوظيفي الجيد يسهم في تحقيق الأهداف الاستراتيجية للمنظمة</w:t>
      </w:r>
      <w:r w:rsidRPr="00220292">
        <w:rPr>
          <w:rFonts w:asciiTheme="majorBidi" w:hAnsiTheme="majorBidi" w:cstheme="majorBidi"/>
          <w:sz w:val="28"/>
          <w:szCs w:val="28"/>
        </w:rPr>
        <w:t>.</w:t>
      </w:r>
    </w:p>
    <w:p w14:paraId="3DA869D8" w14:textId="3A885C99" w:rsidR="00F44945" w:rsidRPr="00220292" w:rsidRDefault="00F44945" w:rsidP="00E63210">
      <w:pPr>
        <w:pStyle w:val="a6"/>
        <w:numPr>
          <w:ilvl w:val="0"/>
          <w:numId w:val="2"/>
        </w:numPr>
        <w:tabs>
          <w:tab w:val="right" w:pos="281"/>
          <w:tab w:val="right" w:pos="423"/>
        </w:tabs>
        <w:spacing w:after="0" w:line="276" w:lineRule="auto"/>
        <w:ind w:left="-2" w:firstLine="0"/>
        <w:jc w:val="lowKashida"/>
        <w:rPr>
          <w:rFonts w:asciiTheme="majorBidi" w:hAnsiTheme="majorBidi" w:cstheme="majorBidi"/>
          <w:sz w:val="28"/>
          <w:szCs w:val="28"/>
        </w:rPr>
      </w:pPr>
      <w:r w:rsidRPr="00220292">
        <w:rPr>
          <w:rFonts w:asciiTheme="majorBidi" w:hAnsiTheme="majorBidi" w:cstheme="majorBidi"/>
          <w:sz w:val="28"/>
          <w:szCs w:val="28"/>
          <w:rtl/>
        </w:rPr>
        <w:t xml:space="preserve">تحسين </w:t>
      </w:r>
      <w:proofErr w:type="gramStart"/>
      <w:r w:rsidRPr="00220292">
        <w:rPr>
          <w:rFonts w:asciiTheme="majorBidi" w:hAnsiTheme="majorBidi" w:cstheme="majorBidi"/>
          <w:sz w:val="28"/>
          <w:szCs w:val="28"/>
          <w:rtl/>
        </w:rPr>
        <w:t>الإنتاجية</w:t>
      </w:r>
      <w:r w:rsidR="005F3367" w:rsidRPr="00220292">
        <w:rPr>
          <w:rFonts w:asciiTheme="majorBidi" w:hAnsiTheme="majorBidi" w:cstheme="majorBidi"/>
          <w:sz w:val="28"/>
          <w:szCs w:val="28"/>
          <w:rtl/>
        </w:rPr>
        <w:t xml:space="preserve"> </w:t>
      </w:r>
      <w:r w:rsidRPr="00220292">
        <w:rPr>
          <w:rFonts w:asciiTheme="majorBidi" w:hAnsiTheme="majorBidi" w:cstheme="majorBidi"/>
          <w:sz w:val="28"/>
          <w:szCs w:val="28"/>
        </w:rPr>
        <w:t>:</w:t>
      </w:r>
      <w:proofErr w:type="gramEnd"/>
      <w:r w:rsidR="005F3367" w:rsidRPr="00220292">
        <w:rPr>
          <w:rFonts w:asciiTheme="majorBidi" w:hAnsiTheme="majorBidi" w:cstheme="majorBidi"/>
          <w:sz w:val="28"/>
          <w:szCs w:val="28"/>
          <w:rtl/>
        </w:rPr>
        <w:t xml:space="preserve"> </w:t>
      </w:r>
      <w:r w:rsidRPr="00220292">
        <w:rPr>
          <w:rFonts w:asciiTheme="majorBidi" w:hAnsiTheme="majorBidi" w:cstheme="majorBidi"/>
          <w:sz w:val="28"/>
          <w:szCs w:val="28"/>
          <w:rtl/>
        </w:rPr>
        <w:t>الأداء الفعال يزيد من كمية وجودة الإنتاج، مما يعزز من كفاءة المنظمة</w:t>
      </w:r>
      <w:r w:rsidRPr="00220292">
        <w:rPr>
          <w:rFonts w:asciiTheme="majorBidi" w:hAnsiTheme="majorBidi" w:cstheme="majorBidi"/>
          <w:sz w:val="28"/>
          <w:szCs w:val="28"/>
        </w:rPr>
        <w:t>.</w:t>
      </w:r>
    </w:p>
    <w:p w14:paraId="465ED3D4" w14:textId="73BE71CA" w:rsidR="00F44945" w:rsidRPr="00220292" w:rsidRDefault="00F44945" w:rsidP="00E63210">
      <w:pPr>
        <w:pStyle w:val="a6"/>
        <w:numPr>
          <w:ilvl w:val="0"/>
          <w:numId w:val="2"/>
        </w:numPr>
        <w:tabs>
          <w:tab w:val="right" w:pos="281"/>
          <w:tab w:val="right" w:pos="423"/>
        </w:tabs>
        <w:spacing w:after="0" w:line="276" w:lineRule="auto"/>
        <w:ind w:left="-2" w:firstLine="0"/>
        <w:jc w:val="lowKashida"/>
        <w:rPr>
          <w:rFonts w:asciiTheme="majorBidi" w:hAnsiTheme="majorBidi" w:cstheme="majorBidi"/>
          <w:sz w:val="28"/>
          <w:szCs w:val="28"/>
        </w:rPr>
      </w:pPr>
      <w:r w:rsidRPr="00220292">
        <w:rPr>
          <w:rFonts w:asciiTheme="majorBidi" w:hAnsiTheme="majorBidi" w:cstheme="majorBidi"/>
          <w:sz w:val="28"/>
          <w:szCs w:val="28"/>
          <w:rtl/>
        </w:rPr>
        <w:t xml:space="preserve">تحفيز </w:t>
      </w:r>
      <w:proofErr w:type="gramStart"/>
      <w:r w:rsidRPr="00220292">
        <w:rPr>
          <w:rFonts w:asciiTheme="majorBidi" w:hAnsiTheme="majorBidi" w:cstheme="majorBidi"/>
          <w:sz w:val="28"/>
          <w:szCs w:val="28"/>
          <w:rtl/>
        </w:rPr>
        <w:t>الموظفين</w:t>
      </w:r>
      <w:r w:rsidR="005F3367" w:rsidRPr="00220292">
        <w:rPr>
          <w:rFonts w:asciiTheme="majorBidi" w:hAnsiTheme="majorBidi" w:cstheme="majorBidi"/>
          <w:sz w:val="28"/>
          <w:szCs w:val="28"/>
          <w:rtl/>
        </w:rPr>
        <w:t xml:space="preserve"> </w:t>
      </w:r>
      <w:r w:rsidRPr="00220292">
        <w:rPr>
          <w:rFonts w:asciiTheme="majorBidi" w:hAnsiTheme="majorBidi" w:cstheme="majorBidi"/>
          <w:sz w:val="28"/>
          <w:szCs w:val="28"/>
        </w:rPr>
        <w:t>:</w:t>
      </w:r>
      <w:proofErr w:type="gramEnd"/>
      <w:r w:rsidRPr="00220292">
        <w:rPr>
          <w:rFonts w:asciiTheme="majorBidi" w:hAnsiTheme="majorBidi" w:cstheme="majorBidi"/>
          <w:sz w:val="28"/>
          <w:szCs w:val="28"/>
          <w:rtl/>
        </w:rPr>
        <w:t xml:space="preserve"> الأداء الجيد يعزز من شعور الرضا والإنجاز لدى الموظفين، مما يزيد من دافعيتهم واستمرارهم في تحسين أدائهم</w:t>
      </w:r>
      <w:r w:rsidRPr="00220292">
        <w:rPr>
          <w:rFonts w:asciiTheme="majorBidi" w:hAnsiTheme="majorBidi" w:cstheme="majorBidi"/>
          <w:sz w:val="28"/>
          <w:szCs w:val="28"/>
        </w:rPr>
        <w:t>.</w:t>
      </w:r>
    </w:p>
    <w:p w14:paraId="493CDDC1" w14:textId="16A45D43" w:rsidR="00F44945" w:rsidRPr="00220292" w:rsidRDefault="00F44945" w:rsidP="00E63210">
      <w:pPr>
        <w:pStyle w:val="a6"/>
        <w:numPr>
          <w:ilvl w:val="0"/>
          <w:numId w:val="2"/>
        </w:numPr>
        <w:tabs>
          <w:tab w:val="right" w:pos="281"/>
          <w:tab w:val="right" w:pos="423"/>
        </w:tabs>
        <w:spacing w:after="0" w:line="276" w:lineRule="auto"/>
        <w:ind w:left="-2" w:firstLine="0"/>
        <w:jc w:val="lowKashida"/>
        <w:rPr>
          <w:rFonts w:asciiTheme="majorBidi" w:hAnsiTheme="majorBidi" w:cstheme="majorBidi"/>
          <w:sz w:val="28"/>
          <w:szCs w:val="28"/>
        </w:rPr>
      </w:pPr>
      <w:r w:rsidRPr="00220292">
        <w:rPr>
          <w:rFonts w:asciiTheme="majorBidi" w:hAnsiTheme="majorBidi" w:cstheme="majorBidi"/>
          <w:sz w:val="28"/>
          <w:szCs w:val="28"/>
          <w:rtl/>
        </w:rPr>
        <w:t xml:space="preserve">تحديد الاحتياجات </w:t>
      </w:r>
      <w:proofErr w:type="gramStart"/>
      <w:r w:rsidRPr="00220292">
        <w:rPr>
          <w:rFonts w:asciiTheme="majorBidi" w:hAnsiTheme="majorBidi" w:cstheme="majorBidi"/>
          <w:sz w:val="28"/>
          <w:szCs w:val="28"/>
          <w:rtl/>
        </w:rPr>
        <w:t>التدريبية</w:t>
      </w:r>
      <w:r w:rsidR="005F3367" w:rsidRPr="00220292">
        <w:rPr>
          <w:rFonts w:asciiTheme="majorBidi" w:hAnsiTheme="majorBidi" w:cstheme="majorBidi"/>
          <w:sz w:val="28"/>
          <w:szCs w:val="28"/>
          <w:rtl/>
        </w:rPr>
        <w:t xml:space="preserve"> </w:t>
      </w:r>
      <w:r w:rsidRPr="00220292">
        <w:rPr>
          <w:rFonts w:asciiTheme="majorBidi" w:hAnsiTheme="majorBidi" w:cstheme="majorBidi"/>
          <w:sz w:val="28"/>
          <w:szCs w:val="28"/>
        </w:rPr>
        <w:t>:</w:t>
      </w:r>
      <w:proofErr w:type="gramEnd"/>
      <w:r w:rsidRPr="00220292">
        <w:rPr>
          <w:rFonts w:asciiTheme="majorBidi" w:hAnsiTheme="majorBidi" w:cstheme="majorBidi"/>
          <w:sz w:val="28"/>
          <w:szCs w:val="28"/>
          <w:rtl/>
        </w:rPr>
        <w:t xml:space="preserve"> يساعد في تحديد المجالات التي تحتاج إلى تحسين أو تدريب إضافي لتطوير المهارات اللازمة</w:t>
      </w:r>
      <w:r w:rsidRPr="00220292">
        <w:rPr>
          <w:rFonts w:asciiTheme="majorBidi" w:hAnsiTheme="majorBidi" w:cstheme="majorBidi"/>
          <w:sz w:val="28"/>
          <w:szCs w:val="28"/>
        </w:rPr>
        <w:t>.</w:t>
      </w:r>
    </w:p>
    <w:p w14:paraId="0085AD32" w14:textId="373F16E4" w:rsidR="00F44945" w:rsidRPr="00220292" w:rsidRDefault="00F44945" w:rsidP="00E63210">
      <w:pPr>
        <w:pStyle w:val="a6"/>
        <w:numPr>
          <w:ilvl w:val="0"/>
          <w:numId w:val="2"/>
        </w:numPr>
        <w:tabs>
          <w:tab w:val="right" w:pos="281"/>
          <w:tab w:val="right" w:pos="423"/>
        </w:tabs>
        <w:spacing w:after="0" w:line="276" w:lineRule="auto"/>
        <w:ind w:left="-2" w:firstLine="0"/>
        <w:jc w:val="lowKashida"/>
        <w:rPr>
          <w:rFonts w:asciiTheme="majorBidi" w:hAnsiTheme="majorBidi" w:cstheme="majorBidi"/>
          <w:sz w:val="28"/>
          <w:szCs w:val="28"/>
        </w:rPr>
      </w:pPr>
      <w:r w:rsidRPr="00220292">
        <w:rPr>
          <w:rFonts w:asciiTheme="majorBidi" w:hAnsiTheme="majorBidi" w:cstheme="majorBidi"/>
          <w:sz w:val="28"/>
          <w:szCs w:val="28"/>
          <w:rtl/>
        </w:rPr>
        <w:t xml:space="preserve">اتخاذ قرارات الموارد </w:t>
      </w:r>
      <w:proofErr w:type="gramStart"/>
      <w:r w:rsidRPr="00220292">
        <w:rPr>
          <w:rFonts w:asciiTheme="majorBidi" w:hAnsiTheme="majorBidi" w:cstheme="majorBidi"/>
          <w:sz w:val="28"/>
          <w:szCs w:val="28"/>
          <w:rtl/>
        </w:rPr>
        <w:t>البشرية</w:t>
      </w:r>
      <w:r w:rsidR="005F3367" w:rsidRPr="00220292">
        <w:rPr>
          <w:rFonts w:asciiTheme="majorBidi" w:hAnsiTheme="majorBidi" w:cstheme="majorBidi"/>
          <w:sz w:val="28"/>
          <w:szCs w:val="28"/>
          <w:rtl/>
        </w:rPr>
        <w:t xml:space="preserve"> </w:t>
      </w:r>
      <w:r w:rsidRPr="00220292">
        <w:rPr>
          <w:rFonts w:asciiTheme="majorBidi" w:hAnsiTheme="majorBidi" w:cstheme="majorBidi"/>
          <w:sz w:val="28"/>
          <w:szCs w:val="28"/>
        </w:rPr>
        <w:t>:</w:t>
      </w:r>
      <w:proofErr w:type="gramEnd"/>
      <w:r w:rsidRPr="00220292">
        <w:rPr>
          <w:rFonts w:asciiTheme="majorBidi" w:hAnsiTheme="majorBidi" w:cstheme="majorBidi"/>
          <w:sz w:val="28"/>
          <w:szCs w:val="28"/>
          <w:rtl/>
        </w:rPr>
        <w:t xml:space="preserve"> يسهم في اتخاذ قرارات متعلقة بالتوظيف، الترقيات، والمكافآت بناءً على الأداء الفعلي للموظفين</w:t>
      </w:r>
      <w:r w:rsidRPr="00220292">
        <w:rPr>
          <w:rFonts w:asciiTheme="majorBidi" w:hAnsiTheme="majorBidi" w:cstheme="majorBidi"/>
          <w:sz w:val="28"/>
          <w:szCs w:val="28"/>
        </w:rPr>
        <w:t>.</w:t>
      </w:r>
    </w:p>
    <w:p w14:paraId="2352010D" w14:textId="47DBC3DD" w:rsidR="00F44945" w:rsidRPr="00220292" w:rsidRDefault="005F3367" w:rsidP="00E63210">
      <w:pPr>
        <w:tabs>
          <w:tab w:val="right" w:pos="281"/>
          <w:tab w:val="right" w:pos="423"/>
        </w:tabs>
        <w:spacing w:line="276" w:lineRule="auto"/>
        <w:ind w:left="-2"/>
        <w:jc w:val="lowKashida"/>
        <w:rPr>
          <w:rFonts w:asciiTheme="majorBidi" w:hAnsiTheme="majorBidi" w:cstheme="majorBidi"/>
          <w:color w:val="C00000"/>
          <w:sz w:val="28"/>
          <w:szCs w:val="28"/>
        </w:rPr>
      </w:pPr>
      <w:r w:rsidRPr="00220292">
        <w:rPr>
          <w:rFonts w:asciiTheme="majorBidi" w:hAnsiTheme="majorBidi" w:cstheme="majorBidi"/>
          <w:color w:val="C00000"/>
          <w:sz w:val="28"/>
          <w:szCs w:val="28"/>
        </w:rPr>
        <w:t xml:space="preserve"> 2-3</w:t>
      </w:r>
      <w:r w:rsidR="00F44945" w:rsidRPr="00220292">
        <w:rPr>
          <w:rFonts w:asciiTheme="majorBidi" w:hAnsiTheme="majorBidi" w:cstheme="majorBidi"/>
          <w:color w:val="C00000"/>
          <w:sz w:val="28"/>
          <w:szCs w:val="28"/>
          <w:rtl/>
        </w:rPr>
        <w:t>عوامل تؤثر على الأداء الوظيفي</w:t>
      </w:r>
    </w:p>
    <w:p w14:paraId="1BFF17CF" w14:textId="77777777" w:rsidR="00F44945" w:rsidRPr="00220292" w:rsidRDefault="00F44945" w:rsidP="00E63210">
      <w:pPr>
        <w:pStyle w:val="a6"/>
        <w:numPr>
          <w:ilvl w:val="0"/>
          <w:numId w:val="2"/>
        </w:numPr>
        <w:tabs>
          <w:tab w:val="right" w:pos="281"/>
          <w:tab w:val="right" w:pos="423"/>
        </w:tabs>
        <w:spacing w:after="0" w:line="276" w:lineRule="auto"/>
        <w:ind w:left="-2" w:firstLine="0"/>
        <w:jc w:val="lowKashida"/>
        <w:rPr>
          <w:rFonts w:asciiTheme="majorBidi" w:hAnsiTheme="majorBidi" w:cstheme="majorBidi"/>
          <w:sz w:val="28"/>
          <w:szCs w:val="28"/>
        </w:rPr>
      </w:pPr>
      <w:r w:rsidRPr="00220292">
        <w:rPr>
          <w:rFonts w:asciiTheme="majorBidi" w:hAnsiTheme="majorBidi" w:cstheme="majorBidi"/>
          <w:sz w:val="28"/>
          <w:szCs w:val="28"/>
          <w:rtl/>
        </w:rPr>
        <w:t>الدافعية</w:t>
      </w:r>
      <w:r w:rsidRPr="00220292">
        <w:rPr>
          <w:rFonts w:asciiTheme="majorBidi" w:hAnsiTheme="majorBidi" w:cstheme="majorBidi"/>
          <w:sz w:val="28"/>
          <w:szCs w:val="28"/>
        </w:rPr>
        <w:t xml:space="preserve"> (Motivation):</w:t>
      </w:r>
    </w:p>
    <w:p w14:paraId="6FD4B2FF" w14:textId="68D84605" w:rsidR="00F44945" w:rsidRPr="00220292" w:rsidRDefault="00F44945" w:rsidP="00E63210">
      <w:pPr>
        <w:tabs>
          <w:tab w:val="right" w:pos="281"/>
          <w:tab w:val="right" w:pos="423"/>
        </w:tabs>
        <w:spacing w:after="0" w:line="276" w:lineRule="auto"/>
        <w:ind w:left="-2"/>
        <w:jc w:val="lowKashida"/>
        <w:rPr>
          <w:rFonts w:asciiTheme="majorBidi" w:hAnsiTheme="majorBidi" w:cstheme="majorBidi"/>
          <w:sz w:val="28"/>
          <w:szCs w:val="28"/>
        </w:rPr>
      </w:pPr>
      <w:r w:rsidRPr="00220292">
        <w:rPr>
          <w:rFonts w:asciiTheme="majorBidi" w:hAnsiTheme="majorBidi" w:cstheme="majorBidi"/>
          <w:sz w:val="28"/>
          <w:szCs w:val="28"/>
          <w:rtl/>
        </w:rPr>
        <w:t>التحفيز الداخلي والخارجي يلعب دورًا كبيرًا في تحسين الأداء</w:t>
      </w:r>
      <w:r w:rsidR="005F3367" w:rsidRPr="00220292">
        <w:rPr>
          <w:rFonts w:asciiTheme="majorBidi" w:hAnsiTheme="majorBidi" w:cstheme="majorBidi"/>
          <w:sz w:val="28"/>
          <w:szCs w:val="28"/>
          <w:rtl/>
        </w:rPr>
        <w:t xml:space="preserve"> و</w:t>
      </w:r>
      <w:r w:rsidRPr="00220292">
        <w:rPr>
          <w:rFonts w:asciiTheme="majorBidi" w:hAnsiTheme="majorBidi" w:cstheme="majorBidi"/>
          <w:sz w:val="28"/>
          <w:szCs w:val="28"/>
          <w:rtl/>
        </w:rPr>
        <w:t>يتأثر بالدوافع الشخصية مثل الطموح والرغبة في التقدير، وكذلك بالدوافع الخارجية مثل الحوافز والمكافآت</w:t>
      </w:r>
      <w:r w:rsidRPr="00220292">
        <w:rPr>
          <w:rFonts w:asciiTheme="majorBidi" w:hAnsiTheme="majorBidi" w:cstheme="majorBidi"/>
          <w:sz w:val="28"/>
          <w:szCs w:val="28"/>
        </w:rPr>
        <w:t>.</w:t>
      </w:r>
    </w:p>
    <w:p w14:paraId="4DE3C993" w14:textId="77777777" w:rsidR="00F44945" w:rsidRPr="00220292" w:rsidRDefault="00F44945" w:rsidP="00E63210">
      <w:pPr>
        <w:pStyle w:val="a6"/>
        <w:numPr>
          <w:ilvl w:val="0"/>
          <w:numId w:val="2"/>
        </w:numPr>
        <w:tabs>
          <w:tab w:val="right" w:pos="281"/>
          <w:tab w:val="right" w:pos="423"/>
        </w:tabs>
        <w:spacing w:after="0" w:line="276" w:lineRule="auto"/>
        <w:ind w:left="-2" w:firstLine="0"/>
        <w:jc w:val="lowKashida"/>
        <w:rPr>
          <w:rFonts w:asciiTheme="majorBidi" w:hAnsiTheme="majorBidi" w:cstheme="majorBidi"/>
          <w:sz w:val="28"/>
          <w:szCs w:val="28"/>
        </w:rPr>
      </w:pPr>
      <w:r w:rsidRPr="00220292">
        <w:rPr>
          <w:rFonts w:asciiTheme="majorBidi" w:hAnsiTheme="majorBidi" w:cstheme="majorBidi"/>
          <w:sz w:val="28"/>
          <w:szCs w:val="28"/>
          <w:rtl/>
        </w:rPr>
        <w:t>القدرات والمهارات</w:t>
      </w:r>
      <w:r w:rsidRPr="00220292">
        <w:rPr>
          <w:rFonts w:asciiTheme="majorBidi" w:hAnsiTheme="majorBidi" w:cstheme="majorBidi"/>
          <w:sz w:val="28"/>
          <w:szCs w:val="28"/>
        </w:rPr>
        <w:t xml:space="preserve"> (Abilities and Skills):</w:t>
      </w:r>
    </w:p>
    <w:p w14:paraId="6DC4B16F" w14:textId="082D62CF" w:rsidR="00F44945" w:rsidRPr="00220292" w:rsidRDefault="00F44945" w:rsidP="00E63210">
      <w:pPr>
        <w:tabs>
          <w:tab w:val="right" w:pos="281"/>
          <w:tab w:val="right" w:pos="423"/>
        </w:tabs>
        <w:spacing w:after="0" w:line="276" w:lineRule="auto"/>
        <w:ind w:left="-2"/>
        <w:jc w:val="lowKashida"/>
        <w:rPr>
          <w:rFonts w:asciiTheme="majorBidi" w:hAnsiTheme="majorBidi" w:cstheme="majorBidi"/>
          <w:sz w:val="28"/>
          <w:szCs w:val="28"/>
        </w:rPr>
      </w:pPr>
      <w:r w:rsidRPr="00220292">
        <w:rPr>
          <w:rFonts w:asciiTheme="majorBidi" w:hAnsiTheme="majorBidi" w:cstheme="majorBidi"/>
          <w:sz w:val="28"/>
          <w:szCs w:val="28"/>
          <w:rtl/>
        </w:rPr>
        <w:t>تعتمد على المعرفة والخبرة التي يمتلكها الموظف</w:t>
      </w:r>
      <w:r w:rsidR="005F3367" w:rsidRPr="00220292">
        <w:rPr>
          <w:rFonts w:asciiTheme="majorBidi" w:hAnsiTheme="majorBidi" w:cstheme="majorBidi"/>
          <w:sz w:val="28"/>
          <w:szCs w:val="28"/>
          <w:rtl/>
        </w:rPr>
        <w:t xml:space="preserve"> و</w:t>
      </w:r>
      <w:r w:rsidRPr="00220292">
        <w:rPr>
          <w:rFonts w:asciiTheme="majorBidi" w:hAnsiTheme="majorBidi" w:cstheme="majorBidi"/>
          <w:sz w:val="28"/>
          <w:szCs w:val="28"/>
          <w:rtl/>
        </w:rPr>
        <w:t>يمكن تطويرها من خلال التدريب والتطوير المهني</w:t>
      </w:r>
      <w:r w:rsidRPr="00220292">
        <w:rPr>
          <w:rFonts w:asciiTheme="majorBidi" w:hAnsiTheme="majorBidi" w:cstheme="majorBidi"/>
          <w:sz w:val="28"/>
          <w:szCs w:val="28"/>
        </w:rPr>
        <w:t>.</w:t>
      </w:r>
    </w:p>
    <w:p w14:paraId="2DD7EFAE" w14:textId="77777777" w:rsidR="00F44945" w:rsidRPr="00220292" w:rsidRDefault="00F44945" w:rsidP="00E63210">
      <w:pPr>
        <w:pStyle w:val="a6"/>
        <w:numPr>
          <w:ilvl w:val="0"/>
          <w:numId w:val="2"/>
        </w:numPr>
        <w:tabs>
          <w:tab w:val="right" w:pos="281"/>
          <w:tab w:val="right" w:pos="423"/>
        </w:tabs>
        <w:spacing w:after="0" w:line="276" w:lineRule="auto"/>
        <w:ind w:left="-2" w:firstLine="0"/>
        <w:jc w:val="lowKashida"/>
        <w:rPr>
          <w:rFonts w:asciiTheme="majorBidi" w:hAnsiTheme="majorBidi" w:cstheme="majorBidi"/>
          <w:sz w:val="28"/>
          <w:szCs w:val="28"/>
        </w:rPr>
      </w:pPr>
      <w:r w:rsidRPr="00220292">
        <w:rPr>
          <w:rFonts w:asciiTheme="majorBidi" w:hAnsiTheme="majorBidi" w:cstheme="majorBidi"/>
          <w:sz w:val="28"/>
          <w:szCs w:val="28"/>
          <w:rtl/>
        </w:rPr>
        <w:t>بيئة العمل</w:t>
      </w:r>
      <w:r w:rsidRPr="00220292">
        <w:rPr>
          <w:rFonts w:asciiTheme="majorBidi" w:hAnsiTheme="majorBidi" w:cstheme="majorBidi"/>
          <w:sz w:val="28"/>
          <w:szCs w:val="28"/>
        </w:rPr>
        <w:t xml:space="preserve"> (Work Environment):</w:t>
      </w:r>
    </w:p>
    <w:p w14:paraId="757EFC85" w14:textId="5D3921F6" w:rsidR="00F44945" w:rsidRPr="00220292" w:rsidRDefault="00F44945" w:rsidP="00E63210">
      <w:pPr>
        <w:tabs>
          <w:tab w:val="right" w:pos="281"/>
          <w:tab w:val="right" w:pos="423"/>
        </w:tabs>
        <w:spacing w:after="0" w:line="276" w:lineRule="auto"/>
        <w:ind w:left="-2"/>
        <w:jc w:val="lowKashida"/>
        <w:rPr>
          <w:rFonts w:asciiTheme="majorBidi" w:hAnsiTheme="majorBidi" w:cstheme="majorBidi"/>
          <w:sz w:val="28"/>
          <w:szCs w:val="28"/>
        </w:rPr>
      </w:pPr>
      <w:r w:rsidRPr="00220292">
        <w:rPr>
          <w:rFonts w:asciiTheme="majorBidi" w:hAnsiTheme="majorBidi" w:cstheme="majorBidi"/>
          <w:sz w:val="28"/>
          <w:szCs w:val="28"/>
          <w:rtl/>
        </w:rPr>
        <w:t>تشمل العوامل الفيزيائية والنفسية في مكان العمل</w:t>
      </w:r>
      <w:r w:rsidR="003A71DC" w:rsidRPr="00220292">
        <w:rPr>
          <w:rFonts w:asciiTheme="majorBidi" w:hAnsiTheme="majorBidi" w:cstheme="majorBidi"/>
          <w:sz w:val="28"/>
          <w:szCs w:val="28"/>
          <w:rtl/>
        </w:rPr>
        <w:t>،</w:t>
      </w:r>
      <w:r w:rsidR="005F3367" w:rsidRPr="00220292">
        <w:rPr>
          <w:rFonts w:asciiTheme="majorBidi" w:hAnsiTheme="majorBidi" w:cstheme="majorBidi"/>
          <w:sz w:val="28"/>
          <w:szCs w:val="28"/>
          <w:rtl/>
        </w:rPr>
        <w:t xml:space="preserve"> </w:t>
      </w:r>
      <w:r w:rsidRPr="00220292">
        <w:rPr>
          <w:rFonts w:asciiTheme="majorBidi" w:hAnsiTheme="majorBidi" w:cstheme="majorBidi"/>
          <w:sz w:val="28"/>
          <w:szCs w:val="28"/>
          <w:rtl/>
        </w:rPr>
        <w:t>بيئة عمل مريحة وداعمة تعزز من الأداء الوظيفي</w:t>
      </w:r>
      <w:r w:rsidRPr="00220292">
        <w:rPr>
          <w:rFonts w:asciiTheme="majorBidi" w:hAnsiTheme="majorBidi" w:cstheme="majorBidi"/>
          <w:sz w:val="28"/>
          <w:szCs w:val="28"/>
        </w:rPr>
        <w:t>.</w:t>
      </w:r>
    </w:p>
    <w:p w14:paraId="23AA6B89" w14:textId="77777777" w:rsidR="00F44945" w:rsidRPr="00220292" w:rsidRDefault="00F44945" w:rsidP="00E63210">
      <w:pPr>
        <w:pStyle w:val="a6"/>
        <w:numPr>
          <w:ilvl w:val="0"/>
          <w:numId w:val="2"/>
        </w:numPr>
        <w:tabs>
          <w:tab w:val="right" w:pos="281"/>
          <w:tab w:val="right" w:pos="423"/>
        </w:tabs>
        <w:spacing w:after="0" w:line="276" w:lineRule="auto"/>
        <w:ind w:left="-2" w:firstLine="0"/>
        <w:jc w:val="lowKashida"/>
        <w:rPr>
          <w:rFonts w:asciiTheme="majorBidi" w:hAnsiTheme="majorBidi" w:cstheme="majorBidi"/>
          <w:sz w:val="28"/>
          <w:szCs w:val="28"/>
        </w:rPr>
      </w:pPr>
      <w:r w:rsidRPr="00220292">
        <w:rPr>
          <w:rFonts w:asciiTheme="majorBidi" w:hAnsiTheme="majorBidi" w:cstheme="majorBidi"/>
          <w:sz w:val="28"/>
          <w:szCs w:val="28"/>
          <w:rtl/>
        </w:rPr>
        <w:t>التدريب والتطوير</w:t>
      </w:r>
      <w:r w:rsidRPr="00220292">
        <w:rPr>
          <w:rFonts w:asciiTheme="majorBidi" w:hAnsiTheme="majorBidi" w:cstheme="majorBidi"/>
          <w:sz w:val="28"/>
          <w:szCs w:val="28"/>
        </w:rPr>
        <w:t xml:space="preserve"> (Training and Development):</w:t>
      </w:r>
    </w:p>
    <w:p w14:paraId="0E5E160A" w14:textId="2E415828" w:rsidR="00F44945" w:rsidRPr="00220292" w:rsidRDefault="00F44945" w:rsidP="00E63210">
      <w:pPr>
        <w:tabs>
          <w:tab w:val="right" w:pos="281"/>
          <w:tab w:val="right" w:pos="423"/>
        </w:tabs>
        <w:spacing w:after="0" w:line="276" w:lineRule="auto"/>
        <w:ind w:left="-2"/>
        <w:jc w:val="lowKashida"/>
        <w:rPr>
          <w:rFonts w:asciiTheme="majorBidi" w:hAnsiTheme="majorBidi" w:cstheme="majorBidi"/>
          <w:sz w:val="28"/>
          <w:szCs w:val="28"/>
        </w:rPr>
      </w:pPr>
      <w:r w:rsidRPr="00220292">
        <w:rPr>
          <w:rFonts w:asciiTheme="majorBidi" w:hAnsiTheme="majorBidi" w:cstheme="majorBidi"/>
          <w:sz w:val="28"/>
          <w:szCs w:val="28"/>
          <w:rtl/>
        </w:rPr>
        <w:t>لبرامج التدريبية تسهم في تحسين المهارات والمعرفة</w:t>
      </w:r>
      <w:r w:rsidR="005F3367" w:rsidRPr="00220292">
        <w:rPr>
          <w:rFonts w:asciiTheme="majorBidi" w:hAnsiTheme="majorBidi" w:cstheme="majorBidi"/>
          <w:sz w:val="28"/>
          <w:szCs w:val="28"/>
          <w:rtl/>
        </w:rPr>
        <w:t xml:space="preserve"> و</w:t>
      </w:r>
      <w:r w:rsidRPr="00220292">
        <w:rPr>
          <w:rFonts w:asciiTheme="majorBidi" w:hAnsiTheme="majorBidi" w:cstheme="majorBidi"/>
          <w:sz w:val="28"/>
          <w:szCs w:val="28"/>
          <w:rtl/>
        </w:rPr>
        <w:t>التطوير المهني المستمر يساعد الموظفين على مواكبة التغيرات في مجال عملهم</w:t>
      </w:r>
      <w:r w:rsidRPr="00220292">
        <w:rPr>
          <w:rFonts w:asciiTheme="majorBidi" w:hAnsiTheme="majorBidi" w:cstheme="majorBidi"/>
          <w:sz w:val="28"/>
          <w:szCs w:val="28"/>
        </w:rPr>
        <w:t>.</w:t>
      </w:r>
    </w:p>
    <w:p w14:paraId="4A804989" w14:textId="77777777" w:rsidR="00F44945" w:rsidRPr="00220292" w:rsidRDefault="00F44945" w:rsidP="00E63210">
      <w:pPr>
        <w:pStyle w:val="a6"/>
        <w:numPr>
          <w:ilvl w:val="0"/>
          <w:numId w:val="2"/>
        </w:numPr>
        <w:tabs>
          <w:tab w:val="right" w:pos="281"/>
          <w:tab w:val="right" w:pos="423"/>
        </w:tabs>
        <w:spacing w:after="0" w:line="276" w:lineRule="auto"/>
        <w:ind w:left="-2" w:firstLine="0"/>
        <w:jc w:val="lowKashida"/>
        <w:rPr>
          <w:rFonts w:asciiTheme="majorBidi" w:hAnsiTheme="majorBidi" w:cstheme="majorBidi"/>
          <w:sz w:val="28"/>
          <w:szCs w:val="28"/>
        </w:rPr>
      </w:pPr>
      <w:r w:rsidRPr="00220292">
        <w:rPr>
          <w:rFonts w:asciiTheme="majorBidi" w:hAnsiTheme="majorBidi" w:cstheme="majorBidi"/>
          <w:sz w:val="28"/>
          <w:szCs w:val="28"/>
          <w:rtl/>
        </w:rPr>
        <w:t>التقييم والتغذية الراجعة</w:t>
      </w:r>
      <w:r w:rsidRPr="00220292">
        <w:rPr>
          <w:rFonts w:asciiTheme="majorBidi" w:hAnsiTheme="majorBidi" w:cstheme="majorBidi"/>
          <w:sz w:val="28"/>
          <w:szCs w:val="28"/>
        </w:rPr>
        <w:t xml:space="preserve"> (Performance Appraisal and Feedback):</w:t>
      </w:r>
    </w:p>
    <w:p w14:paraId="1DD22991" w14:textId="4B2783DF" w:rsidR="00F44945" w:rsidRPr="00220292" w:rsidRDefault="00F44945" w:rsidP="00E63210">
      <w:pPr>
        <w:tabs>
          <w:tab w:val="right" w:pos="281"/>
          <w:tab w:val="right" w:pos="423"/>
        </w:tabs>
        <w:spacing w:after="0" w:line="276" w:lineRule="auto"/>
        <w:ind w:left="-2"/>
        <w:jc w:val="lowKashida"/>
        <w:rPr>
          <w:rFonts w:asciiTheme="majorBidi" w:hAnsiTheme="majorBidi" w:cstheme="majorBidi"/>
          <w:sz w:val="28"/>
          <w:szCs w:val="28"/>
          <w:rtl/>
        </w:rPr>
      </w:pPr>
      <w:r w:rsidRPr="00220292">
        <w:rPr>
          <w:rFonts w:asciiTheme="majorBidi" w:hAnsiTheme="majorBidi" w:cstheme="majorBidi"/>
          <w:sz w:val="28"/>
          <w:szCs w:val="28"/>
          <w:rtl/>
        </w:rPr>
        <w:t>تقييم الأداء بشكل دوري يوفر للموظفين ملاحظات حول أدائهم</w:t>
      </w:r>
      <w:r w:rsidR="005F3367" w:rsidRPr="00220292">
        <w:rPr>
          <w:rFonts w:asciiTheme="majorBidi" w:hAnsiTheme="majorBidi" w:cstheme="majorBidi"/>
          <w:sz w:val="28"/>
          <w:szCs w:val="28"/>
          <w:rtl/>
        </w:rPr>
        <w:t xml:space="preserve"> و</w:t>
      </w:r>
      <w:r w:rsidRPr="00220292">
        <w:rPr>
          <w:rFonts w:asciiTheme="majorBidi" w:hAnsiTheme="majorBidi" w:cstheme="majorBidi"/>
          <w:sz w:val="28"/>
          <w:szCs w:val="28"/>
          <w:rtl/>
        </w:rPr>
        <w:t>التغذية الراجعة تساعد في تصحيح الأخطاء وتحسين الأداء</w:t>
      </w:r>
      <w:r w:rsidRPr="00220292">
        <w:rPr>
          <w:rFonts w:asciiTheme="majorBidi" w:hAnsiTheme="majorBidi" w:cstheme="majorBidi"/>
          <w:sz w:val="28"/>
          <w:szCs w:val="28"/>
        </w:rPr>
        <w:t>.</w:t>
      </w:r>
    </w:p>
    <w:p w14:paraId="39E48E84" w14:textId="49820E51" w:rsidR="00F44945" w:rsidRPr="00220292" w:rsidRDefault="005F3367" w:rsidP="00E63210">
      <w:pPr>
        <w:tabs>
          <w:tab w:val="right" w:pos="281"/>
          <w:tab w:val="right" w:pos="423"/>
        </w:tabs>
        <w:spacing w:line="276" w:lineRule="auto"/>
        <w:ind w:left="-2"/>
        <w:jc w:val="lowKashida"/>
        <w:rPr>
          <w:rFonts w:asciiTheme="majorBidi" w:hAnsiTheme="majorBidi" w:cstheme="majorBidi"/>
          <w:color w:val="C00000"/>
          <w:sz w:val="28"/>
          <w:szCs w:val="28"/>
        </w:rPr>
      </w:pPr>
      <w:r w:rsidRPr="00220292">
        <w:rPr>
          <w:rFonts w:asciiTheme="majorBidi" w:hAnsiTheme="majorBidi" w:cstheme="majorBidi"/>
          <w:color w:val="C00000"/>
          <w:sz w:val="28"/>
          <w:szCs w:val="28"/>
        </w:rPr>
        <w:t xml:space="preserve"> 2-4</w:t>
      </w:r>
      <w:r w:rsidR="00F44945" w:rsidRPr="00220292">
        <w:rPr>
          <w:rFonts w:asciiTheme="majorBidi" w:hAnsiTheme="majorBidi" w:cstheme="majorBidi"/>
          <w:color w:val="C00000"/>
          <w:sz w:val="28"/>
          <w:szCs w:val="28"/>
          <w:rtl/>
        </w:rPr>
        <w:t>قياس الأداء الوظيفي</w:t>
      </w:r>
    </w:p>
    <w:p w14:paraId="103C27C3" w14:textId="77777777" w:rsidR="00F44945" w:rsidRPr="00220292" w:rsidRDefault="00F44945" w:rsidP="00E63210">
      <w:pPr>
        <w:tabs>
          <w:tab w:val="right" w:pos="281"/>
          <w:tab w:val="right" w:pos="423"/>
        </w:tabs>
        <w:spacing w:after="0" w:line="276" w:lineRule="auto"/>
        <w:ind w:left="-2"/>
        <w:jc w:val="lowKashida"/>
        <w:rPr>
          <w:rFonts w:asciiTheme="majorBidi" w:hAnsiTheme="majorBidi" w:cstheme="majorBidi"/>
          <w:sz w:val="28"/>
          <w:szCs w:val="28"/>
        </w:rPr>
      </w:pPr>
      <w:r w:rsidRPr="00220292">
        <w:rPr>
          <w:rFonts w:asciiTheme="majorBidi" w:hAnsiTheme="majorBidi" w:cstheme="majorBidi"/>
          <w:sz w:val="28"/>
          <w:szCs w:val="28"/>
          <w:rtl/>
        </w:rPr>
        <w:t>لقياس الأداء الوظيفي، يتم استخدام مجموعة متنوعة من الأدوات والمعايير، منها</w:t>
      </w:r>
      <w:r w:rsidRPr="00220292">
        <w:rPr>
          <w:rFonts w:asciiTheme="majorBidi" w:hAnsiTheme="majorBidi" w:cstheme="majorBidi"/>
          <w:sz w:val="28"/>
          <w:szCs w:val="28"/>
        </w:rPr>
        <w:t>:</w:t>
      </w:r>
    </w:p>
    <w:p w14:paraId="6ECE1417" w14:textId="0431E5BA" w:rsidR="00F44945" w:rsidRPr="00220292" w:rsidRDefault="00F44945" w:rsidP="00E63210">
      <w:pPr>
        <w:pStyle w:val="a6"/>
        <w:numPr>
          <w:ilvl w:val="0"/>
          <w:numId w:val="2"/>
        </w:numPr>
        <w:tabs>
          <w:tab w:val="right" w:pos="281"/>
          <w:tab w:val="right" w:pos="423"/>
        </w:tabs>
        <w:spacing w:after="0" w:line="276" w:lineRule="auto"/>
        <w:ind w:left="-2" w:firstLine="0"/>
        <w:jc w:val="lowKashida"/>
        <w:rPr>
          <w:rFonts w:asciiTheme="majorBidi" w:hAnsiTheme="majorBidi" w:cstheme="majorBidi"/>
          <w:sz w:val="28"/>
          <w:szCs w:val="28"/>
        </w:rPr>
      </w:pPr>
      <w:r w:rsidRPr="00220292">
        <w:rPr>
          <w:rFonts w:asciiTheme="majorBidi" w:hAnsiTheme="majorBidi" w:cstheme="majorBidi"/>
          <w:sz w:val="28"/>
          <w:szCs w:val="28"/>
          <w:rtl/>
        </w:rPr>
        <w:t>بطاقات التقييم</w:t>
      </w:r>
      <w:r w:rsidRPr="00220292">
        <w:rPr>
          <w:rFonts w:asciiTheme="majorBidi" w:hAnsiTheme="majorBidi" w:cstheme="majorBidi"/>
          <w:sz w:val="28"/>
          <w:szCs w:val="28"/>
        </w:rPr>
        <w:t xml:space="preserve"> (Performance Appraisal Forms</w:t>
      </w:r>
      <w:proofErr w:type="gramStart"/>
      <w:r w:rsidRPr="00220292">
        <w:rPr>
          <w:rFonts w:asciiTheme="majorBidi" w:hAnsiTheme="majorBidi" w:cstheme="majorBidi"/>
          <w:sz w:val="28"/>
          <w:szCs w:val="28"/>
        </w:rPr>
        <w:t>):</w:t>
      </w:r>
      <w:r w:rsidR="00307A75" w:rsidRPr="00220292">
        <w:rPr>
          <w:rFonts w:asciiTheme="majorBidi" w:hAnsiTheme="majorBidi" w:cstheme="majorBidi"/>
          <w:sz w:val="28"/>
          <w:szCs w:val="28"/>
          <w:rtl/>
        </w:rPr>
        <w:t>:</w:t>
      </w:r>
      <w:proofErr w:type="gramEnd"/>
    </w:p>
    <w:p w14:paraId="72E5B5A8" w14:textId="77777777" w:rsidR="00F44945" w:rsidRPr="00220292" w:rsidRDefault="00F44945" w:rsidP="00E63210">
      <w:pPr>
        <w:tabs>
          <w:tab w:val="right" w:pos="281"/>
          <w:tab w:val="right" w:pos="423"/>
        </w:tabs>
        <w:spacing w:after="0" w:line="276" w:lineRule="auto"/>
        <w:ind w:left="-2"/>
        <w:jc w:val="lowKashida"/>
        <w:rPr>
          <w:rFonts w:asciiTheme="majorBidi" w:hAnsiTheme="majorBidi" w:cstheme="majorBidi"/>
          <w:sz w:val="28"/>
          <w:szCs w:val="28"/>
        </w:rPr>
      </w:pPr>
      <w:r w:rsidRPr="00220292">
        <w:rPr>
          <w:rFonts w:asciiTheme="majorBidi" w:hAnsiTheme="majorBidi" w:cstheme="majorBidi"/>
          <w:sz w:val="28"/>
          <w:szCs w:val="28"/>
          <w:rtl/>
        </w:rPr>
        <w:t>تستخدم لتقييم أداء الموظف بناءً على مجموعة من المعايير المحددة</w:t>
      </w:r>
      <w:r w:rsidRPr="00220292">
        <w:rPr>
          <w:rFonts w:asciiTheme="majorBidi" w:hAnsiTheme="majorBidi" w:cstheme="majorBidi"/>
          <w:sz w:val="28"/>
          <w:szCs w:val="28"/>
        </w:rPr>
        <w:t>.</w:t>
      </w:r>
    </w:p>
    <w:p w14:paraId="7176DF3F" w14:textId="0946C4F3" w:rsidR="00F44945" w:rsidRPr="00220292" w:rsidRDefault="00F44945" w:rsidP="00E63210">
      <w:pPr>
        <w:pStyle w:val="a6"/>
        <w:numPr>
          <w:ilvl w:val="0"/>
          <w:numId w:val="2"/>
        </w:numPr>
        <w:tabs>
          <w:tab w:val="right" w:pos="281"/>
          <w:tab w:val="right" w:pos="423"/>
        </w:tabs>
        <w:spacing w:after="0" w:line="276" w:lineRule="auto"/>
        <w:ind w:left="-2" w:firstLine="0"/>
        <w:jc w:val="lowKashida"/>
        <w:rPr>
          <w:rFonts w:asciiTheme="majorBidi" w:hAnsiTheme="majorBidi" w:cstheme="majorBidi"/>
          <w:sz w:val="28"/>
          <w:szCs w:val="28"/>
        </w:rPr>
      </w:pPr>
      <w:r w:rsidRPr="00220292">
        <w:rPr>
          <w:rFonts w:asciiTheme="majorBidi" w:hAnsiTheme="majorBidi" w:cstheme="majorBidi"/>
          <w:sz w:val="28"/>
          <w:szCs w:val="28"/>
          <w:rtl/>
        </w:rPr>
        <w:t>المقابلات الفردية</w:t>
      </w:r>
      <w:r w:rsidRPr="00220292">
        <w:rPr>
          <w:rFonts w:asciiTheme="majorBidi" w:hAnsiTheme="majorBidi" w:cstheme="majorBidi"/>
          <w:sz w:val="28"/>
          <w:szCs w:val="28"/>
        </w:rPr>
        <w:t xml:space="preserve"> (One-on-One Interviews</w:t>
      </w:r>
      <w:proofErr w:type="gramStart"/>
      <w:r w:rsidRPr="00220292">
        <w:rPr>
          <w:rFonts w:asciiTheme="majorBidi" w:hAnsiTheme="majorBidi" w:cstheme="majorBidi"/>
          <w:sz w:val="28"/>
          <w:szCs w:val="28"/>
        </w:rPr>
        <w:t>):</w:t>
      </w:r>
      <w:r w:rsidR="00307A75" w:rsidRPr="00220292">
        <w:rPr>
          <w:rFonts w:asciiTheme="majorBidi" w:hAnsiTheme="majorBidi" w:cstheme="majorBidi"/>
          <w:sz w:val="28"/>
          <w:szCs w:val="28"/>
          <w:rtl/>
        </w:rPr>
        <w:t>:</w:t>
      </w:r>
      <w:proofErr w:type="gramEnd"/>
    </w:p>
    <w:p w14:paraId="785F5F68" w14:textId="77777777" w:rsidR="00F44945" w:rsidRPr="00220292" w:rsidRDefault="00F44945" w:rsidP="00E63210">
      <w:pPr>
        <w:tabs>
          <w:tab w:val="right" w:pos="281"/>
          <w:tab w:val="right" w:pos="423"/>
        </w:tabs>
        <w:spacing w:after="0" w:line="276" w:lineRule="auto"/>
        <w:ind w:left="-2"/>
        <w:jc w:val="lowKashida"/>
        <w:rPr>
          <w:rFonts w:asciiTheme="majorBidi" w:hAnsiTheme="majorBidi" w:cstheme="majorBidi"/>
          <w:sz w:val="28"/>
          <w:szCs w:val="28"/>
        </w:rPr>
      </w:pPr>
      <w:r w:rsidRPr="00220292">
        <w:rPr>
          <w:rFonts w:asciiTheme="majorBidi" w:hAnsiTheme="majorBidi" w:cstheme="majorBidi"/>
          <w:sz w:val="28"/>
          <w:szCs w:val="28"/>
          <w:rtl/>
        </w:rPr>
        <w:t>مناقشة الأداء مع الموظف بشكل فردي لتقديم التغذية الراجعة</w:t>
      </w:r>
      <w:r w:rsidRPr="00220292">
        <w:rPr>
          <w:rFonts w:asciiTheme="majorBidi" w:hAnsiTheme="majorBidi" w:cstheme="majorBidi"/>
          <w:sz w:val="28"/>
          <w:szCs w:val="28"/>
        </w:rPr>
        <w:t>.</w:t>
      </w:r>
    </w:p>
    <w:p w14:paraId="7DDC0BCB" w14:textId="7AFE507A" w:rsidR="00F44945" w:rsidRPr="00220292" w:rsidRDefault="00F44945" w:rsidP="00E63210">
      <w:pPr>
        <w:tabs>
          <w:tab w:val="right" w:pos="281"/>
          <w:tab w:val="right" w:pos="423"/>
        </w:tabs>
        <w:spacing w:after="0" w:line="276" w:lineRule="auto"/>
        <w:ind w:left="-2"/>
        <w:jc w:val="lowKashida"/>
        <w:rPr>
          <w:rFonts w:asciiTheme="majorBidi" w:hAnsiTheme="majorBidi" w:cstheme="majorBidi"/>
          <w:sz w:val="28"/>
          <w:szCs w:val="28"/>
        </w:rPr>
      </w:pPr>
      <w:r w:rsidRPr="00220292">
        <w:rPr>
          <w:rFonts w:asciiTheme="majorBidi" w:hAnsiTheme="majorBidi" w:cstheme="majorBidi"/>
          <w:sz w:val="28"/>
          <w:szCs w:val="28"/>
          <w:rtl/>
        </w:rPr>
        <w:t>الملاحظات المباشرة</w:t>
      </w:r>
      <w:r w:rsidRPr="00220292">
        <w:rPr>
          <w:rFonts w:asciiTheme="majorBidi" w:hAnsiTheme="majorBidi" w:cstheme="majorBidi"/>
          <w:sz w:val="28"/>
          <w:szCs w:val="28"/>
        </w:rPr>
        <w:t xml:space="preserve"> (Direct Observations</w:t>
      </w:r>
      <w:proofErr w:type="gramStart"/>
      <w:r w:rsidRPr="00220292">
        <w:rPr>
          <w:rFonts w:asciiTheme="majorBidi" w:hAnsiTheme="majorBidi" w:cstheme="majorBidi"/>
          <w:sz w:val="28"/>
          <w:szCs w:val="28"/>
        </w:rPr>
        <w:t>):</w:t>
      </w:r>
      <w:r w:rsidR="00307A75" w:rsidRPr="00220292">
        <w:rPr>
          <w:rFonts w:asciiTheme="majorBidi" w:hAnsiTheme="majorBidi" w:cstheme="majorBidi"/>
          <w:sz w:val="28"/>
          <w:szCs w:val="28"/>
          <w:rtl/>
        </w:rPr>
        <w:t>:</w:t>
      </w:r>
      <w:proofErr w:type="gramEnd"/>
    </w:p>
    <w:p w14:paraId="7DBD640D" w14:textId="09624CFD" w:rsidR="00F44945" w:rsidRPr="00220292" w:rsidRDefault="00F44945" w:rsidP="00E63210">
      <w:pPr>
        <w:tabs>
          <w:tab w:val="right" w:pos="281"/>
          <w:tab w:val="right" w:pos="423"/>
        </w:tabs>
        <w:spacing w:after="0" w:line="276" w:lineRule="auto"/>
        <w:ind w:left="-2"/>
        <w:jc w:val="lowKashida"/>
        <w:rPr>
          <w:rFonts w:asciiTheme="majorBidi" w:hAnsiTheme="majorBidi" w:cstheme="majorBidi"/>
          <w:sz w:val="28"/>
          <w:szCs w:val="28"/>
        </w:rPr>
      </w:pPr>
      <w:r w:rsidRPr="00220292">
        <w:rPr>
          <w:rFonts w:asciiTheme="majorBidi" w:hAnsiTheme="majorBidi" w:cstheme="majorBidi"/>
          <w:sz w:val="28"/>
          <w:szCs w:val="28"/>
          <w:rtl/>
        </w:rPr>
        <w:t>ملاحظة أداء الموظف أثناء العمل وتسجيل الملاحظات</w:t>
      </w:r>
      <w:r w:rsidRPr="00220292">
        <w:rPr>
          <w:rFonts w:asciiTheme="majorBidi" w:hAnsiTheme="majorBidi" w:cstheme="majorBidi"/>
          <w:sz w:val="28"/>
          <w:szCs w:val="28"/>
        </w:rPr>
        <w:t>.</w:t>
      </w:r>
      <w:r w:rsidR="00307A75" w:rsidRPr="00220292">
        <w:rPr>
          <w:rFonts w:asciiTheme="majorBidi" w:hAnsiTheme="majorBidi" w:cstheme="majorBidi"/>
          <w:sz w:val="28"/>
          <w:szCs w:val="28"/>
          <w:rtl/>
        </w:rPr>
        <w:t xml:space="preserve"> </w:t>
      </w:r>
    </w:p>
    <w:p w14:paraId="65B449EC" w14:textId="1B303258" w:rsidR="00F44945" w:rsidRPr="00220292" w:rsidRDefault="00F44945" w:rsidP="00E63210">
      <w:pPr>
        <w:tabs>
          <w:tab w:val="right" w:pos="281"/>
          <w:tab w:val="right" w:pos="423"/>
        </w:tabs>
        <w:spacing w:after="0" w:line="276" w:lineRule="auto"/>
        <w:ind w:left="-2"/>
        <w:jc w:val="lowKashida"/>
        <w:rPr>
          <w:rFonts w:asciiTheme="majorBidi" w:hAnsiTheme="majorBidi" w:cstheme="majorBidi"/>
          <w:sz w:val="28"/>
          <w:szCs w:val="28"/>
        </w:rPr>
      </w:pPr>
      <w:r w:rsidRPr="00220292">
        <w:rPr>
          <w:rFonts w:asciiTheme="majorBidi" w:hAnsiTheme="majorBidi" w:cstheme="majorBidi"/>
          <w:sz w:val="28"/>
          <w:szCs w:val="28"/>
          <w:rtl/>
        </w:rPr>
        <w:lastRenderedPageBreak/>
        <w:t>تحليل النتائج</w:t>
      </w:r>
      <w:r w:rsidRPr="00220292">
        <w:rPr>
          <w:rFonts w:asciiTheme="majorBidi" w:hAnsiTheme="majorBidi" w:cstheme="majorBidi"/>
          <w:sz w:val="28"/>
          <w:szCs w:val="28"/>
        </w:rPr>
        <w:t xml:space="preserve"> (Outcome Analysis</w:t>
      </w:r>
      <w:proofErr w:type="gramStart"/>
      <w:r w:rsidRPr="00220292">
        <w:rPr>
          <w:rFonts w:asciiTheme="majorBidi" w:hAnsiTheme="majorBidi" w:cstheme="majorBidi"/>
          <w:sz w:val="28"/>
          <w:szCs w:val="28"/>
        </w:rPr>
        <w:t>):</w:t>
      </w:r>
      <w:r w:rsidR="00307A75" w:rsidRPr="00220292">
        <w:rPr>
          <w:rFonts w:asciiTheme="majorBidi" w:hAnsiTheme="majorBidi" w:cstheme="majorBidi"/>
          <w:sz w:val="28"/>
          <w:szCs w:val="28"/>
          <w:rtl/>
        </w:rPr>
        <w:t>:</w:t>
      </w:r>
      <w:proofErr w:type="gramEnd"/>
    </w:p>
    <w:p w14:paraId="5684D15C" w14:textId="0915EE49" w:rsidR="009B040A" w:rsidRPr="00220292" w:rsidRDefault="00F44945" w:rsidP="00E63210">
      <w:pPr>
        <w:tabs>
          <w:tab w:val="right" w:pos="281"/>
          <w:tab w:val="right" w:pos="423"/>
        </w:tabs>
        <w:spacing w:after="0" w:line="276" w:lineRule="auto"/>
        <w:ind w:left="-2"/>
        <w:jc w:val="lowKashida"/>
        <w:rPr>
          <w:rFonts w:asciiTheme="majorBidi" w:hAnsiTheme="majorBidi" w:cstheme="majorBidi"/>
          <w:sz w:val="28"/>
          <w:szCs w:val="28"/>
          <w:rtl/>
        </w:rPr>
      </w:pPr>
      <w:r w:rsidRPr="00220292">
        <w:rPr>
          <w:rFonts w:asciiTheme="majorBidi" w:hAnsiTheme="majorBidi" w:cstheme="majorBidi"/>
          <w:sz w:val="28"/>
          <w:szCs w:val="28"/>
          <w:rtl/>
        </w:rPr>
        <w:t>تحليل النتائج النهائية للعمل مثل كمية الإنتاج وجودته</w:t>
      </w:r>
      <w:r w:rsidRPr="00220292">
        <w:rPr>
          <w:rFonts w:asciiTheme="majorBidi" w:hAnsiTheme="majorBidi" w:cstheme="majorBidi"/>
          <w:sz w:val="28"/>
          <w:szCs w:val="28"/>
        </w:rPr>
        <w:t>.</w:t>
      </w:r>
    </w:p>
    <w:p w14:paraId="57765EE0" w14:textId="77777777" w:rsidR="009B040A" w:rsidRPr="00220292" w:rsidRDefault="009B040A" w:rsidP="00E63210">
      <w:pPr>
        <w:tabs>
          <w:tab w:val="right" w:pos="281"/>
          <w:tab w:val="right" w:pos="423"/>
        </w:tabs>
        <w:spacing w:after="0" w:line="276" w:lineRule="auto"/>
        <w:ind w:left="-2"/>
        <w:jc w:val="lowKashida"/>
        <w:rPr>
          <w:rFonts w:asciiTheme="majorBidi" w:hAnsiTheme="majorBidi" w:cstheme="majorBidi"/>
          <w:sz w:val="28"/>
          <w:szCs w:val="28"/>
        </w:rPr>
      </w:pPr>
    </w:p>
    <w:p w14:paraId="5F3ECEC0" w14:textId="6075AB72" w:rsidR="006F40ED" w:rsidRPr="00220292" w:rsidRDefault="006F40ED" w:rsidP="00E63210">
      <w:pPr>
        <w:tabs>
          <w:tab w:val="right" w:pos="281"/>
          <w:tab w:val="right" w:pos="423"/>
        </w:tabs>
        <w:spacing w:line="276" w:lineRule="auto"/>
        <w:ind w:left="-2"/>
        <w:jc w:val="lowKashida"/>
        <w:rPr>
          <w:rFonts w:asciiTheme="majorBidi" w:eastAsia="Times New Roman" w:hAnsiTheme="majorBidi" w:cstheme="majorBidi"/>
          <w:kern w:val="0"/>
          <w:sz w:val="28"/>
          <w:szCs w:val="28"/>
          <w14:ligatures w14:val="none"/>
        </w:rPr>
      </w:pPr>
      <w:r w:rsidRPr="00220292">
        <w:rPr>
          <w:rFonts w:asciiTheme="majorBidi" w:hAnsiTheme="majorBidi" w:cstheme="majorBidi"/>
          <w:color w:val="C00000"/>
          <w:sz w:val="28"/>
          <w:szCs w:val="28"/>
        </w:rPr>
        <w:t>2-</w:t>
      </w:r>
      <w:proofErr w:type="gramStart"/>
      <w:r w:rsidRPr="00220292">
        <w:rPr>
          <w:rFonts w:asciiTheme="majorBidi" w:hAnsiTheme="majorBidi" w:cstheme="majorBidi"/>
          <w:color w:val="C00000"/>
          <w:sz w:val="28"/>
          <w:szCs w:val="28"/>
        </w:rPr>
        <w:t xml:space="preserve">5 </w:t>
      </w:r>
      <w:r w:rsidRPr="00220292">
        <w:rPr>
          <w:rFonts w:asciiTheme="majorBidi" w:hAnsiTheme="majorBidi" w:cstheme="majorBidi"/>
          <w:color w:val="C00000"/>
          <w:sz w:val="28"/>
          <w:szCs w:val="28"/>
          <w:rtl/>
        </w:rPr>
        <w:t xml:space="preserve"> معوقات</w:t>
      </w:r>
      <w:proofErr w:type="gramEnd"/>
      <w:r w:rsidRPr="00220292">
        <w:rPr>
          <w:rFonts w:asciiTheme="majorBidi" w:hAnsiTheme="majorBidi" w:cstheme="majorBidi"/>
          <w:color w:val="C00000"/>
          <w:sz w:val="28"/>
          <w:szCs w:val="28"/>
          <w:rtl/>
        </w:rPr>
        <w:t xml:space="preserve"> فاعلية الأداء الوظيفي</w:t>
      </w:r>
    </w:p>
    <w:p w14:paraId="55DB1C4C" w14:textId="1F04F90A" w:rsidR="006F40ED" w:rsidRPr="00220292" w:rsidRDefault="006F40ED" w:rsidP="00E63210">
      <w:pPr>
        <w:tabs>
          <w:tab w:val="right" w:pos="281"/>
          <w:tab w:val="right" w:pos="423"/>
        </w:tabs>
        <w:spacing w:after="0" w:line="276" w:lineRule="auto"/>
        <w:ind w:left="-2"/>
        <w:jc w:val="lowKashida"/>
        <w:rPr>
          <w:rFonts w:asciiTheme="majorBidi" w:hAnsiTheme="majorBidi" w:cstheme="majorBidi"/>
          <w:color w:val="4472C4" w:themeColor="accent1"/>
          <w:sz w:val="28"/>
          <w:szCs w:val="28"/>
        </w:rPr>
      </w:pPr>
      <w:r w:rsidRPr="00220292">
        <w:rPr>
          <w:rFonts w:asciiTheme="majorBidi" w:hAnsiTheme="majorBidi" w:cstheme="majorBidi"/>
          <w:color w:val="4472C4" w:themeColor="accent1"/>
          <w:sz w:val="28"/>
          <w:szCs w:val="28"/>
          <w:rtl/>
        </w:rPr>
        <w:t>العوامل الشخصية</w:t>
      </w:r>
    </w:p>
    <w:p w14:paraId="21270E37" w14:textId="0C03214A" w:rsidR="006F40ED" w:rsidRPr="00220292" w:rsidRDefault="006F40ED" w:rsidP="00E63210">
      <w:pPr>
        <w:pStyle w:val="a6"/>
        <w:numPr>
          <w:ilvl w:val="0"/>
          <w:numId w:val="2"/>
        </w:numPr>
        <w:tabs>
          <w:tab w:val="right" w:pos="281"/>
          <w:tab w:val="right" w:pos="423"/>
        </w:tabs>
        <w:spacing w:after="0" w:line="276" w:lineRule="auto"/>
        <w:ind w:left="-2" w:firstLine="0"/>
        <w:jc w:val="lowKashida"/>
        <w:rPr>
          <w:rFonts w:asciiTheme="majorBidi" w:hAnsiTheme="majorBidi" w:cstheme="majorBidi"/>
          <w:sz w:val="28"/>
          <w:szCs w:val="28"/>
        </w:rPr>
      </w:pPr>
      <w:r w:rsidRPr="00220292">
        <w:rPr>
          <w:rFonts w:asciiTheme="majorBidi" w:hAnsiTheme="majorBidi" w:cstheme="majorBidi"/>
          <w:sz w:val="28"/>
          <w:szCs w:val="28"/>
          <w:rtl/>
        </w:rPr>
        <w:t xml:space="preserve">قلة الدافعية </w:t>
      </w:r>
      <w:proofErr w:type="gramStart"/>
      <w:r w:rsidRPr="00220292">
        <w:rPr>
          <w:rFonts w:asciiTheme="majorBidi" w:hAnsiTheme="majorBidi" w:cstheme="majorBidi"/>
          <w:sz w:val="28"/>
          <w:szCs w:val="28"/>
          <w:rtl/>
        </w:rPr>
        <w:t>والتحفيز :</w:t>
      </w:r>
      <w:proofErr w:type="gramEnd"/>
      <w:r w:rsidRPr="00220292">
        <w:rPr>
          <w:rFonts w:asciiTheme="majorBidi" w:hAnsiTheme="majorBidi" w:cstheme="majorBidi"/>
          <w:sz w:val="28"/>
          <w:szCs w:val="28"/>
          <w:rtl/>
        </w:rPr>
        <w:t xml:space="preserve"> انخفاض مستوى الدافعية يمكن أن يكون ناتجًا عن عدم وجود حوافز كافية أو عدم تقدير الجهود المبذولة أو عدم الشعور بالانتماء أو الرضا الوظيفي يمكن أن يؤدي إلى تراجع الأداء</w:t>
      </w:r>
      <w:r w:rsidRPr="00220292">
        <w:rPr>
          <w:rFonts w:asciiTheme="majorBidi" w:hAnsiTheme="majorBidi" w:cstheme="majorBidi"/>
          <w:sz w:val="28"/>
          <w:szCs w:val="28"/>
        </w:rPr>
        <w:t>.</w:t>
      </w:r>
    </w:p>
    <w:p w14:paraId="43415EEC" w14:textId="0950932B" w:rsidR="006F40ED" w:rsidRPr="00220292" w:rsidRDefault="006F40ED" w:rsidP="00E63210">
      <w:pPr>
        <w:pStyle w:val="a6"/>
        <w:numPr>
          <w:ilvl w:val="0"/>
          <w:numId w:val="2"/>
        </w:numPr>
        <w:tabs>
          <w:tab w:val="right" w:pos="281"/>
          <w:tab w:val="right" w:pos="423"/>
        </w:tabs>
        <w:spacing w:after="0" w:line="276" w:lineRule="auto"/>
        <w:ind w:left="-2" w:firstLine="0"/>
        <w:jc w:val="lowKashida"/>
        <w:rPr>
          <w:rFonts w:asciiTheme="majorBidi" w:hAnsiTheme="majorBidi" w:cstheme="majorBidi"/>
          <w:sz w:val="28"/>
          <w:szCs w:val="28"/>
        </w:rPr>
      </w:pPr>
      <w:r w:rsidRPr="00220292">
        <w:rPr>
          <w:rFonts w:asciiTheme="majorBidi" w:hAnsiTheme="majorBidi" w:cstheme="majorBidi"/>
          <w:sz w:val="28"/>
          <w:szCs w:val="28"/>
          <w:rtl/>
        </w:rPr>
        <w:t xml:space="preserve">نقص المهارات </w:t>
      </w:r>
      <w:proofErr w:type="gramStart"/>
      <w:r w:rsidRPr="00220292">
        <w:rPr>
          <w:rFonts w:asciiTheme="majorBidi" w:hAnsiTheme="majorBidi" w:cstheme="majorBidi"/>
          <w:sz w:val="28"/>
          <w:szCs w:val="28"/>
          <w:rtl/>
        </w:rPr>
        <w:t>والمعرفة</w:t>
      </w:r>
      <w:r w:rsidR="00DC7697" w:rsidRPr="00220292">
        <w:rPr>
          <w:rFonts w:asciiTheme="majorBidi" w:hAnsiTheme="majorBidi" w:cstheme="majorBidi"/>
          <w:sz w:val="28"/>
          <w:szCs w:val="28"/>
          <w:rtl/>
        </w:rPr>
        <w:t xml:space="preserve"> :</w:t>
      </w:r>
      <w:proofErr w:type="gramEnd"/>
      <w:r w:rsidR="00DC7697" w:rsidRPr="00220292">
        <w:rPr>
          <w:rFonts w:asciiTheme="majorBidi" w:hAnsiTheme="majorBidi" w:cstheme="majorBidi"/>
          <w:sz w:val="28"/>
          <w:szCs w:val="28"/>
          <w:rtl/>
        </w:rPr>
        <w:t xml:space="preserve"> </w:t>
      </w:r>
      <w:r w:rsidRPr="00220292">
        <w:rPr>
          <w:rFonts w:asciiTheme="majorBidi" w:hAnsiTheme="majorBidi" w:cstheme="majorBidi"/>
          <w:sz w:val="28"/>
          <w:szCs w:val="28"/>
          <w:rtl/>
        </w:rPr>
        <w:t>عدم كفاية التدريب أو عدم مواكبة التطورات في المجال المهني يمكن أن يؤدي إلى ضعف الأداء</w:t>
      </w:r>
      <w:r w:rsidR="00DC7697" w:rsidRPr="00220292">
        <w:rPr>
          <w:rFonts w:asciiTheme="majorBidi" w:hAnsiTheme="majorBidi" w:cstheme="majorBidi"/>
          <w:sz w:val="28"/>
          <w:szCs w:val="28"/>
          <w:rtl/>
        </w:rPr>
        <w:t xml:space="preserve"> و </w:t>
      </w:r>
      <w:r w:rsidRPr="00220292">
        <w:rPr>
          <w:rFonts w:asciiTheme="majorBidi" w:hAnsiTheme="majorBidi" w:cstheme="majorBidi"/>
          <w:sz w:val="28"/>
          <w:szCs w:val="28"/>
          <w:rtl/>
        </w:rPr>
        <w:t>الفجوات في المهارات الأساسية تؤثر على جودة العمل</w:t>
      </w:r>
      <w:r w:rsidRPr="00220292">
        <w:rPr>
          <w:rFonts w:asciiTheme="majorBidi" w:hAnsiTheme="majorBidi" w:cstheme="majorBidi"/>
          <w:sz w:val="28"/>
          <w:szCs w:val="28"/>
        </w:rPr>
        <w:t>.</w:t>
      </w:r>
    </w:p>
    <w:p w14:paraId="719DAA50" w14:textId="77777777" w:rsidR="00DC7697" w:rsidRPr="00220292" w:rsidRDefault="006F40ED" w:rsidP="00E63210">
      <w:pPr>
        <w:pStyle w:val="a6"/>
        <w:numPr>
          <w:ilvl w:val="0"/>
          <w:numId w:val="2"/>
        </w:numPr>
        <w:tabs>
          <w:tab w:val="right" w:pos="281"/>
          <w:tab w:val="right" w:pos="423"/>
        </w:tabs>
        <w:spacing w:after="0" w:line="276" w:lineRule="auto"/>
        <w:ind w:left="-2" w:firstLine="0"/>
        <w:jc w:val="lowKashida"/>
        <w:rPr>
          <w:rFonts w:asciiTheme="majorBidi" w:hAnsiTheme="majorBidi" w:cstheme="majorBidi"/>
          <w:sz w:val="28"/>
          <w:szCs w:val="28"/>
        </w:rPr>
      </w:pPr>
      <w:r w:rsidRPr="00220292">
        <w:rPr>
          <w:rFonts w:asciiTheme="majorBidi" w:hAnsiTheme="majorBidi" w:cstheme="majorBidi"/>
          <w:sz w:val="28"/>
          <w:szCs w:val="28"/>
          <w:rtl/>
        </w:rPr>
        <w:t xml:space="preserve">التوتر </w:t>
      </w:r>
      <w:proofErr w:type="gramStart"/>
      <w:r w:rsidRPr="00220292">
        <w:rPr>
          <w:rFonts w:asciiTheme="majorBidi" w:hAnsiTheme="majorBidi" w:cstheme="majorBidi"/>
          <w:sz w:val="28"/>
          <w:szCs w:val="28"/>
          <w:rtl/>
        </w:rPr>
        <w:t>والإجهاد :</w:t>
      </w:r>
      <w:proofErr w:type="gramEnd"/>
      <w:r w:rsidRPr="00220292">
        <w:rPr>
          <w:rFonts w:asciiTheme="majorBidi" w:hAnsiTheme="majorBidi" w:cstheme="majorBidi"/>
          <w:sz w:val="28"/>
          <w:szCs w:val="28"/>
          <w:rtl/>
        </w:rPr>
        <w:t xml:space="preserve"> الضغوط النفسية والبدنية تؤثر على التركيز والقدرة على أداء المهام بكفاءة</w:t>
      </w:r>
      <w:r w:rsidRPr="00220292">
        <w:rPr>
          <w:rFonts w:asciiTheme="majorBidi" w:hAnsiTheme="majorBidi" w:cstheme="majorBidi"/>
          <w:sz w:val="28"/>
          <w:szCs w:val="28"/>
        </w:rPr>
        <w:t>.</w:t>
      </w:r>
      <w:r w:rsidR="00DC7697" w:rsidRPr="00220292">
        <w:rPr>
          <w:rFonts w:asciiTheme="majorBidi" w:hAnsiTheme="majorBidi" w:cstheme="majorBidi"/>
          <w:sz w:val="28"/>
          <w:szCs w:val="28"/>
          <w:rtl/>
        </w:rPr>
        <w:t xml:space="preserve"> و</w:t>
      </w:r>
      <w:r w:rsidRPr="00220292">
        <w:rPr>
          <w:rFonts w:asciiTheme="majorBidi" w:hAnsiTheme="majorBidi" w:cstheme="majorBidi"/>
          <w:sz w:val="28"/>
          <w:szCs w:val="28"/>
          <w:rtl/>
        </w:rPr>
        <w:t>الإرهاق الناتج عن العمل الزائد يؤدي إلى انخفاض الإنتاجية</w:t>
      </w:r>
      <w:r w:rsidRPr="00220292">
        <w:rPr>
          <w:rFonts w:asciiTheme="majorBidi" w:hAnsiTheme="majorBidi" w:cstheme="majorBidi"/>
          <w:sz w:val="28"/>
          <w:szCs w:val="28"/>
        </w:rPr>
        <w:t>.</w:t>
      </w:r>
    </w:p>
    <w:p w14:paraId="53E8E9E3" w14:textId="3AD15138" w:rsidR="006F40ED" w:rsidRPr="00220292" w:rsidRDefault="006F40ED" w:rsidP="00E63210">
      <w:pPr>
        <w:tabs>
          <w:tab w:val="right" w:pos="281"/>
          <w:tab w:val="right" w:pos="423"/>
        </w:tabs>
        <w:spacing w:after="0" w:line="276" w:lineRule="auto"/>
        <w:ind w:left="-2"/>
        <w:jc w:val="lowKashida"/>
        <w:rPr>
          <w:rFonts w:asciiTheme="majorBidi" w:hAnsiTheme="majorBidi" w:cstheme="majorBidi"/>
          <w:sz w:val="28"/>
          <w:szCs w:val="28"/>
        </w:rPr>
      </w:pPr>
      <w:r w:rsidRPr="00220292">
        <w:rPr>
          <w:rFonts w:asciiTheme="majorBidi" w:hAnsiTheme="majorBidi" w:cstheme="majorBidi"/>
          <w:color w:val="4472C4" w:themeColor="accent1"/>
          <w:sz w:val="28"/>
          <w:szCs w:val="28"/>
          <w:rtl/>
        </w:rPr>
        <w:t>العوامل التنظيمية</w:t>
      </w:r>
    </w:p>
    <w:p w14:paraId="7DFF5140" w14:textId="2F8A5C45" w:rsidR="006F40ED" w:rsidRPr="00220292" w:rsidRDefault="006F40ED" w:rsidP="00E63210">
      <w:pPr>
        <w:pStyle w:val="a6"/>
        <w:numPr>
          <w:ilvl w:val="0"/>
          <w:numId w:val="2"/>
        </w:numPr>
        <w:tabs>
          <w:tab w:val="right" w:pos="281"/>
          <w:tab w:val="right" w:pos="423"/>
        </w:tabs>
        <w:spacing w:after="0" w:line="276" w:lineRule="auto"/>
        <w:ind w:left="-2" w:firstLine="0"/>
        <w:jc w:val="lowKashida"/>
        <w:rPr>
          <w:rFonts w:asciiTheme="majorBidi" w:hAnsiTheme="majorBidi" w:cstheme="majorBidi"/>
          <w:sz w:val="28"/>
          <w:szCs w:val="28"/>
        </w:rPr>
      </w:pPr>
      <w:r w:rsidRPr="00220292">
        <w:rPr>
          <w:rFonts w:asciiTheme="majorBidi" w:hAnsiTheme="majorBidi" w:cstheme="majorBidi"/>
          <w:sz w:val="28"/>
          <w:szCs w:val="28"/>
          <w:rtl/>
        </w:rPr>
        <w:t xml:space="preserve">ضعف القيادة </w:t>
      </w:r>
      <w:proofErr w:type="gramStart"/>
      <w:r w:rsidRPr="00220292">
        <w:rPr>
          <w:rFonts w:asciiTheme="majorBidi" w:hAnsiTheme="majorBidi" w:cstheme="majorBidi"/>
          <w:sz w:val="28"/>
          <w:szCs w:val="28"/>
          <w:rtl/>
        </w:rPr>
        <w:t>والإدارة</w:t>
      </w:r>
      <w:r w:rsidR="00307A75" w:rsidRPr="00220292">
        <w:rPr>
          <w:rFonts w:asciiTheme="majorBidi" w:hAnsiTheme="majorBidi" w:cstheme="majorBidi"/>
          <w:sz w:val="28"/>
          <w:szCs w:val="28"/>
          <w:rtl/>
        </w:rPr>
        <w:t xml:space="preserve"> :</w:t>
      </w:r>
      <w:proofErr w:type="gramEnd"/>
      <w:r w:rsidR="00307A75" w:rsidRPr="00220292">
        <w:rPr>
          <w:rFonts w:asciiTheme="majorBidi" w:hAnsiTheme="majorBidi" w:cstheme="majorBidi"/>
          <w:sz w:val="28"/>
          <w:szCs w:val="28"/>
          <w:rtl/>
        </w:rPr>
        <w:t xml:space="preserve"> </w:t>
      </w:r>
      <w:r w:rsidRPr="00220292">
        <w:rPr>
          <w:rFonts w:asciiTheme="majorBidi" w:hAnsiTheme="majorBidi" w:cstheme="majorBidi"/>
          <w:sz w:val="28"/>
          <w:szCs w:val="28"/>
          <w:rtl/>
        </w:rPr>
        <w:t>عدم وجود قيادة فعالة يمكن أن يؤدي إلى توجيه غير صحيح وعدم وضوح في الأهداف</w:t>
      </w:r>
      <w:r w:rsidR="00307A75" w:rsidRPr="00220292">
        <w:rPr>
          <w:rFonts w:asciiTheme="majorBidi" w:hAnsiTheme="majorBidi" w:cstheme="majorBidi"/>
          <w:sz w:val="28"/>
          <w:szCs w:val="28"/>
          <w:rtl/>
        </w:rPr>
        <w:t xml:space="preserve"> و</w:t>
      </w:r>
      <w:r w:rsidRPr="00220292">
        <w:rPr>
          <w:rFonts w:asciiTheme="majorBidi" w:hAnsiTheme="majorBidi" w:cstheme="majorBidi"/>
          <w:sz w:val="28"/>
          <w:szCs w:val="28"/>
          <w:rtl/>
        </w:rPr>
        <w:t>عدم تقديم التغذية الراجعة والدعم اللازم للموظفين يؤثر سلبًا على أدائهم</w:t>
      </w:r>
      <w:r w:rsidRPr="00220292">
        <w:rPr>
          <w:rFonts w:asciiTheme="majorBidi" w:hAnsiTheme="majorBidi" w:cstheme="majorBidi"/>
          <w:sz w:val="28"/>
          <w:szCs w:val="28"/>
        </w:rPr>
        <w:t>.</w:t>
      </w:r>
    </w:p>
    <w:p w14:paraId="71BFA978" w14:textId="2164F60B" w:rsidR="006F40ED" w:rsidRPr="00220292" w:rsidRDefault="006F40ED" w:rsidP="00E63210">
      <w:pPr>
        <w:pStyle w:val="a6"/>
        <w:numPr>
          <w:ilvl w:val="0"/>
          <w:numId w:val="2"/>
        </w:numPr>
        <w:tabs>
          <w:tab w:val="right" w:pos="281"/>
          <w:tab w:val="right" w:pos="423"/>
        </w:tabs>
        <w:spacing w:after="0" w:line="276" w:lineRule="auto"/>
        <w:ind w:left="-2" w:firstLine="0"/>
        <w:jc w:val="lowKashida"/>
        <w:rPr>
          <w:rFonts w:asciiTheme="majorBidi" w:hAnsiTheme="majorBidi" w:cstheme="majorBidi"/>
          <w:sz w:val="28"/>
          <w:szCs w:val="28"/>
        </w:rPr>
      </w:pPr>
      <w:r w:rsidRPr="00220292">
        <w:rPr>
          <w:rFonts w:asciiTheme="majorBidi" w:hAnsiTheme="majorBidi" w:cstheme="majorBidi"/>
          <w:sz w:val="28"/>
          <w:szCs w:val="28"/>
          <w:rtl/>
        </w:rPr>
        <w:t xml:space="preserve">بيئة العمل </w:t>
      </w:r>
      <w:proofErr w:type="gramStart"/>
      <w:r w:rsidRPr="00220292">
        <w:rPr>
          <w:rFonts w:asciiTheme="majorBidi" w:hAnsiTheme="majorBidi" w:cstheme="majorBidi"/>
          <w:sz w:val="28"/>
          <w:szCs w:val="28"/>
          <w:rtl/>
        </w:rPr>
        <w:t>السلبية</w:t>
      </w:r>
      <w:r w:rsidR="00307A75" w:rsidRPr="00220292">
        <w:rPr>
          <w:rFonts w:asciiTheme="majorBidi" w:hAnsiTheme="majorBidi" w:cstheme="majorBidi"/>
          <w:sz w:val="28"/>
          <w:szCs w:val="28"/>
          <w:rtl/>
        </w:rPr>
        <w:t xml:space="preserve"> :</w:t>
      </w:r>
      <w:proofErr w:type="gramEnd"/>
      <w:r w:rsidR="00307A75" w:rsidRPr="00220292">
        <w:rPr>
          <w:rFonts w:asciiTheme="majorBidi" w:hAnsiTheme="majorBidi" w:cstheme="majorBidi"/>
          <w:sz w:val="28"/>
          <w:szCs w:val="28"/>
          <w:rtl/>
        </w:rPr>
        <w:t xml:space="preserve"> </w:t>
      </w:r>
      <w:r w:rsidRPr="00220292">
        <w:rPr>
          <w:rFonts w:asciiTheme="majorBidi" w:hAnsiTheme="majorBidi" w:cstheme="majorBidi"/>
          <w:sz w:val="28"/>
          <w:szCs w:val="28"/>
          <w:rtl/>
        </w:rPr>
        <w:t>بيئة العمل التي تفتقر إلى الدعم الاجتماعي والتقدير تؤدي إلى تراجع الرضا الوظيفي</w:t>
      </w:r>
      <w:r w:rsidR="00307A75" w:rsidRPr="00220292">
        <w:rPr>
          <w:rFonts w:asciiTheme="majorBidi" w:hAnsiTheme="majorBidi" w:cstheme="majorBidi"/>
          <w:sz w:val="28"/>
          <w:szCs w:val="28"/>
          <w:rtl/>
        </w:rPr>
        <w:t xml:space="preserve"> و</w:t>
      </w:r>
      <w:r w:rsidRPr="00220292">
        <w:rPr>
          <w:rFonts w:asciiTheme="majorBidi" w:hAnsiTheme="majorBidi" w:cstheme="majorBidi"/>
          <w:sz w:val="28"/>
          <w:szCs w:val="28"/>
          <w:rtl/>
        </w:rPr>
        <w:t>النزاعات الداخلية والمشاكل بين الموظفين تخلق بيئة غير صحية تؤثر على الأداء</w:t>
      </w:r>
      <w:r w:rsidRPr="00220292">
        <w:rPr>
          <w:rFonts w:asciiTheme="majorBidi" w:hAnsiTheme="majorBidi" w:cstheme="majorBidi"/>
          <w:sz w:val="28"/>
          <w:szCs w:val="28"/>
        </w:rPr>
        <w:t>.</w:t>
      </w:r>
    </w:p>
    <w:p w14:paraId="49A23C29" w14:textId="13C6E686" w:rsidR="006F40ED" w:rsidRPr="00220292" w:rsidRDefault="006F40ED" w:rsidP="00E63210">
      <w:pPr>
        <w:pStyle w:val="a6"/>
        <w:numPr>
          <w:ilvl w:val="0"/>
          <w:numId w:val="2"/>
        </w:numPr>
        <w:tabs>
          <w:tab w:val="right" w:pos="281"/>
          <w:tab w:val="right" w:pos="423"/>
        </w:tabs>
        <w:spacing w:after="0" w:line="276" w:lineRule="auto"/>
        <w:ind w:left="-2" w:firstLine="0"/>
        <w:jc w:val="lowKashida"/>
        <w:rPr>
          <w:rFonts w:asciiTheme="majorBidi" w:hAnsiTheme="majorBidi" w:cstheme="majorBidi"/>
          <w:sz w:val="28"/>
          <w:szCs w:val="28"/>
        </w:rPr>
      </w:pPr>
      <w:r w:rsidRPr="00220292">
        <w:rPr>
          <w:rFonts w:asciiTheme="majorBidi" w:hAnsiTheme="majorBidi" w:cstheme="majorBidi"/>
          <w:sz w:val="28"/>
          <w:szCs w:val="28"/>
          <w:rtl/>
        </w:rPr>
        <w:t xml:space="preserve">نقص </w:t>
      </w:r>
      <w:proofErr w:type="gramStart"/>
      <w:r w:rsidRPr="00220292">
        <w:rPr>
          <w:rFonts w:asciiTheme="majorBidi" w:hAnsiTheme="majorBidi" w:cstheme="majorBidi"/>
          <w:sz w:val="28"/>
          <w:szCs w:val="28"/>
          <w:rtl/>
        </w:rPr>
        <w:t>الموارد</w:t>
      </w:r>
      <w:r w:rsidR="00307A75" w:rsidRPr="00220292">
        <w:rPr>
          <w:rFonts w:asciiTheme="majorBidi" w:hAnsiTheme="majorBidi" w:cstheme="majorBidi"/>
          <w:sz w:val="28"/>
          <w:szCs w:val="28"/>
          <w:rtl/>
        </w:rPr>
        <w:t xml:space="preserve"> :</w:t>
      </w:r>
      <w:proofErr w:type="gramEnd"/>
      <w:r w:rsidR="00307A75" w:rsidRPr="00220292">
        <w:rPr>
          <w:rFonts w:asciiTheme="majorBidi" w:hAnsiTheme="majorBidi" w:cstheme="majorBidi"/>
          <w:sz w:val="28"/>
          <w:szCs w:val="28"/>
          <w:rtl/>
        </w:rPr>
        <w:t xml:space="preserve"> </w:t>
      </w:r>
      <w:r w:rsidRPr="00220292">
        <w:rPr>
          <w:rFonts w:asciiTheme="majorBidi" w:hAnsiTheme="majorBidi" w:cstheme="majorBidi"/>
          <w:sz w:val="28"/>
          <w:szCs w:val="28"/>
          <w:rtl/>
        </w:rPr>
        <w:t>عدم توفر الأدوات والمعدات اللازمة يؤثر على قدرة الموظفين على أداء مهامهم بكفاءة</w:t>
      </w:r>
      <w:r w:rsidR="00307A75" w:rsidRPr="00220292">
        <w:rPr>
          <w:rFonts w:asciiTheme="majorBidi" w:hAnsiTheme="majorBidi" w:cstheme="majorBidi"/>
          <w:sz w:val="28"/>
          <w:szCs w:val="28"/>
          <w:rtl/>
        </w:rPr>
        <w:t xml:space="preserve"> و</w:t>
      </w:r>
      <w:r w:rsidRPr="00220292">
        <w:rPr>
          <w:rFonts w:asciiTheme="majorBidi" w:hAnsiTheme="majorBidi" w:cstheme="majorBidi"/>
          <w:sz w:val="28"/>
          <w:szCs w:val="28"/>
          <w:rtl/>
        </w:rPr>
        <w:t>نقص الدعم اللوجستي والتمويل يمكن أن يعيق تنفيذ الأنشطة بفعالية</w:t>
      </w:r>
      <w:r w:rsidRPr="00220292">
        <w:rPr>
          <w:rFonts w:asciiTheme="majorBidi" w:hAnsiTheme="majorBidi" w:cstheme="majorBidi"/>
          <w:sz w:val="28"/>
          <w:szCs w:val="28"/>
        </w:rPr>
        <w:t>.</w:t>
      </w:r>
    </w:p>
    <w:p w14:paraId="6FEAC5EF" w14:textId="7A3C4035" w:rsidR="006F40ED" w:rsidRPr="00220292" w:rsidRDefault="006F40ED" w:rsidP="00E63210">
      <w:pPr>
        <w:tabs>
          <w:tab w:val="right" w:pos="281"/>
          <w:tab w:val="right" w:pos="423"/>
        </w:tabs>
        <w:spacing w:after="0" w:line="276" w:lineRule="auto"/>
        <w:ind w:left="-2"/>
        <w:jc w:val="lowKashida"/>
        <w:rPr>
          <w:rFonts w:asciiTheme="majorBidi" w:hAnsiTheme="majorBidi" w:cstheme="majorBidi"/>
          <w:color w:val="4472C4" w:themeColor="accent1"/>
          <w:sz w:val="28"/>
          <w:szCs w:val="28"/>
        </w:rPr>
      </w:pPr>
      <w:r w:rsidRPr="00220292">
        <w:rPr>
          <w:rFonts w:asciiTheme="majorBidi" w:hAnsiTheme="majorBidi" w:cstheme="majorBidi"/>
          <w:color w:val="4472C4" w:themeColor="accent1"/>
          <w:sz w:val="28"/>
          <w:szCs w:val="28"/>
          <w:rtl/>
        </w:rPr>
        <w:t>العوامل التكنولوجية</w:t>
      </w:r>
    </w:p>
    <w:p w14:paraId="0A0BC40A" w14:textId="3117F254" w:rsidR="006F40ED" w:rsidRPr="00220292" w:rsidRDefault="006F40ED" w:rsidP="00E63210">
      <w:pPr>
        <w:pStyle w:val="a6"/>
        <w:numPr>
          <w:ilvl w:val="0"/>
          <w:numId w:val="2"/>
        </w:numPr>
        <w:tabs>
          <w:tab w:val="right" w:pos="281"/>
          <w:tab w:val="right" w:pos="423"/>
        </w:tabs>
        <w:spacing w:after="0" w:line="276" w:lineRule="auto"/>
        <w:ind w:left="-2" w:firstLine="0"/>
        <w:jc w:val="lowKashida"/>
        <w:rPr>
          <w:rFonts w:asciiTheme="majorBidi" w:hAnsiTheme="majorBidi" w:cstheme="majorBidi"/>
          <w:sz w:val="28"/>
          <w:szCs w:val="28"/>
        </w:rPr>
      </w:pPr>
      <w:r w:rsidRPr="00220292">
        <w:rPr>
          <w:rFonts w:asciiTheme="majorBidi" w:hAnsiTheme="majorBidi" w:cstheme="majorBidi"/>
          <w:sz w:val="28"/>
          <w:szCs w:val="28"/>
          <w:rtl/>
        </w:rPr>
        <w:t xml:space="preserve">عدم كفاءة الأدوات </w:t>
      </w:r>
      <w:proofErr w:type="gramStart"/>
      <w:r w:rsidRPr="00220292">
        <w:rPr>
          <w:rFonts w:asciiTheme="majorBidi" w:hAnsiTheme="majorBidi" w:cstheme="majorBidi"/>
          <w:sz w:val="28"/>
          <w:szCs w:val="28"/>
          <w:rtl/>
        </w:rPr>
        <w:t>والتقنيات</w:t>
      </w:r>
      <w:r w:rsidR="00307A75" w:rsidRPr="00220292">
        <w:rPr>
          <w:rFonts w:asciiTheme="majorBidi" w:hAnsiTheme="majorBidi" w:cstheme="majorBidi"/>
          <w:sz w:val="28"/>
          <w:szCs w:val="28"/>
          <w:rtl/>
        </w:rPr>
        <w:t xml:space="preserve"> :</w:t>
      </w:r>
      <w:proofErr w:type="gramEnd"/>
      <w:r w:rsidR="00307A75" w:rsidRPr="00220292">
        <w:rPr>
          <w:rFonts w:asciiTheme="majorBidi" w:hAnsiTheme="majorBidi" w:cstheme="majorBidi"/>
          <w:sz w:val="28"/>
          <w:szCs w:val="28"/>
          <w:rtl/>
        </w:rPr>
        <w:t xml:space="preserve"> </w:t>
      </w:r>
      <w:r w:rsidRPr="00220292">
        <w:rPr>
          <w:rFonts w:asciiTheme="majorBidi" w:hAnsiTheme="majorBidi" w:cstheme="majorBidi"/>
          <w:sz w:val="28"/>
          <w:szCs w:val="28"/>
          <w:rtl/>
        </w:rPr>
        <w:t>استخدام تقنيات قديمة أو غير فعالة يمكن أن يبطئ العمل ويقلل من جودة الأداء</w:t>
      </w:r>
      <w:r w:rsidR="00307A75" w:rsidRPr="00220292">
        <w:rPr>
          <w:rFonts w:asciiTheme="majorBidi" w:hAnsiTheme="majorBidi" w:cstheme="majorBidi"/>
          <w:sz w:val="28"/>
          <w:szCs w:val="28"/>
          <w:rtl/>
        </w:rPr>
        <w:t xml:space="preserve"> و</w:t>
      </w:r>
      <w:r w:rsidRPr="00220292">
        <w:rPr>
          <w:rFonts w:asciiTheme="majorBidi" w:hAnsiTheme="majorBidi" w:cstheme="majorBidi"/>
          <w:sz w:val="28"/>
          <w:szCs w:val="28"/>
          <w:rtl/>
        </w:rPr>
        <w:t>نقص التدريب على استخدام التقنيات الحديثة يؤدي إلى سوء استخدامها</w:t>
      </w:r>
      <w:r w:rsidRPr="00220292">
        <w:rPr>
          <w:rFonts w:asciiTheme="majorBidi" w:hAnsiTheme="majorBidi" w:cstheme="majorBidi"/>
          <w:sz w:val="28"/>
          <w:szCs w:val="28"/>
        </w:rPr>
        <w:t>.</w:t>
      </w:r>
    </w:p>
    <w:p w14:paraId="5B6B9B72" w14:textId="1D97CF7E" w:rsidR="006F40ED" w:rsidRPr="00220292" w:rsidRDefault="006F40ED" w:rsidP="00E63210">
      <w:pPr>
        <w:pStyle w:val="a6"/>
        <w:numPr>
          <w:ilvl w:val="0"/>
          <w:numId w:val="2"/>
        </w:numPr>
        <w:tabs>
          <w:tab w:val="right" w:pos="281"/>
          <w:tab w:val="right" w:pos="423"/>
        </w:tabs>
        <w:spacing w:after="0" w:line="276" w:lineRule="auto"/>
        <w:ind w:left="-2" w:firstLine="0"/>
        <w:jc w:val="lowKashida"/>
        <w:rPr>
          <w:rFonts w:asciiTheme="majorBidi" w:hAnsiTheme="majorBidi" w:cstheme="majorBidi"/>
          <w:sz w:val="28"/>
          <w:szCs w:val="28"/>
        </w:rPr>
      </w:pPr>
      <w:r w:rsidRPr="00220292">
        <w:rPr>
          <w:rFonts w:asciiTheme="majorBidi" w:hAnsiTheme="majorBidi" w:cstheme="majorBidi"/>
          <w:sz w:val="28"/>
          <w:szCs w:val="28"/>
          <w:rtl/>
        </w:rPr>
        <w:t xml:space="preserve">الأعطال التقنية </w:t>
      </w:r>
      <w:proofErr w:type="gramStart"/>
      <w:r w:rsidRPr="00220292">
        <w:rPr>
          <w:rFonts w:asciiTheme="majorBidi" w:hAnsiTheme="majorBidi" w:cstheme="majorBidi"/>
          <w:sz w:val="28"/>
          <w:szCs w:val="28"/>
          <w:rtl/>
        </w:rPr>
        <w:t>المتكررة</w:t>
      </w:r>
      <w:r w:rsidR="00307A75" w:rsidRPr="00220292">
        <w:rPr>
          <w:rFonts w:asciiTheme="majorBidi" w:hAnsiTheme="majorBidi" w:cstheme="majorBidi"/>
          <w:sz w:val="28"/>
          <w:szCs w:val="28"/>
          <w:rtl/>
        </w:rPr>
        <w:t xml:space="preserve"> :</w:t>
      </w:r>
      <w:proofErr w:type="gramEnd"/>
      <w:r w:rsidR="00307A75" w:rsidRPr="00220292">
        <w:rPr>
          <w:rFonts w:asciiTheme="majorBidi" w:hAnsiTheme="majorBidi" w:cstheme="majorBidi"/>
          <w:sz w:val="28"/>
          <w:szCs w:val="28"/>
          <w:rtl/>
        </w:rPr>
        <w:t xml:space="preserve"> </w:t>
      </w:r>
      <w:r w:rsidRPr="00220292">
        <w:rPr>
          <w:rFonts w:asciiTheme="majorBidi" w:hAnsiTheme="majorBidi" w:cstheme="majorBidi"/>
          <w:sz w:val="28"/>
          <w:szCs w:val="28"/>
          <w:rtl/>
        </w:rPr>
        <w:t>الأعطال الفنية المستمرة في الأجهزة والبرمجيات تؤدي إلى تعطيل العمل وإضاعة الوقت</w:t>
      </w:r>
      <w:r w:rsidRPr="00220292">
        <w:rPr>
          <w:rFonts w:asciiTheme="majorBidi" w:hAnsiTheme="majorBidi" w:cstheme="majorBidi"/>
          <w:sz w:val="28"/>
          <w:szCs w:val="28"/>
        </w:rPr>
        <w:t>.</w:t>
      </w:r>
    </w:p>
    <w:p w14:paraId="4A373975" w14:textId="41F9F9DC" w:rsidR="006F40ED" w:rsidRPr="00220292" w:rsidRDefault="006F40ED" w:rsidP="00E63210">
      <w:pPr>
        <w:tabs>
          <w:tab w:val="right" w:pos="281"/>
          <w:tab w:val="right" w:pos="423"/>
        </w:tabs>
        <w:spacing w:after="0" w:line="276" w:lineRule="auto"/>
        <w:ind w:left="-2"/>
        <w:jc w:val="lowKashida"/>
        <w:rPr>
          <w:rFonts w:asciiTheme="majorBidi" w:hAnsiTheme="majorBidi" w:cstheme="majorBidi"/>
          <w:color w:val="4472C4" w:themeColor="accent1"/>
          <w:sz w:val="28"/>
          <w:szCs w:val="28"/>
        </w:rPr>
      </w:pPr>
      <w:r w:rsidRPr="00220292">
        <w:rPr>
          <w:rFonts w:asciiTheme="majorBidi" w:hAnsiTheme="majorBidi" w:cstheme="majorBidi"/>
          <w:color w:val="4472C4" w:themeColor="accent1"/>
          <w:sz w:val="28"/>
          <w:szCs w:val="28"/>
          <w:rtl/>
        </w:rPr>
        <w:t>العوامل البيئية</w:t>
      </w:r>
    </w:p>
    <w:p w14:paraId="6278772A" w14:textId="215936A0" w:rsidR="006F40ED" w:rsidRPr="00220292" w:rsidRDefault="006F40ED" w:rsidP="00E63210">
      <w:pPr>
        <w:pStyle w:val="a6"/>
        <w:numPr>
          <w:ilvl w:val="0"/>
          <w:numId w:val="2"/>
        </w:numPr>
        <w:tabs>
          <w:tab w:val="right" w:pos="281"/>
          <w:tab w:val="right" w:pos="423"/>
        </w:tabs>
        <w:spacing w:after="0" w:line="276" w:lineRule="auto"/>
        <w:ind w:left="-2" w:firstLine="0"/>
        <w:jc w:val="lowKashida"/>
        <w:rPr>
          <w:rFonts w:asciiTheme="majorBidi" w:hAnsiTheme="majorBidi" w:cstheme="majorBidi"/>
          <w:sz w:val="28"/>
          <w:szCs w:val="28"/>
        </w:rPr>
      </w:pPr>
      <w:r w:rsidRPr="00220292">
        <w:rPr>
          <w:rFonts w:asciiTheme="majorBidi" w:hAnsiTheme="majorBidi" w:cstheme="majorBidi"/>
          <w:sz w:val="28"/>
          <w:szCs w:val="28"/>
          <w:rtl/>
        </w:rPr>
        <w:t xml:space="preserve">ظروف العمل غير </w:t>
      </w:r>
      <w:proofErr w:type="gramStart"/>
      <w:r w:rsidRPr="00220292">
        <w:rPr>
          <w:rFonts w:asciiTheme="majorBidi" w:hAnsiTheme="majorBidi" w:cstheme="majorBidi"/>
          <w:sz w:val="28"/>
          <w:szCs w:val="28"/>
          <w:rtl/>
        </w:rPr>
        <w:t>المناسبة</w:t>
      </w:r>
      <w:r w:rsidR="00307A75" w:rsidRPr="00220292">
        <w:rPr>
          <w:rFonts w:asciiTheme="majorBidi" w:hAnsiTheme="majorBidi" w:cstheme="majorBidi"/>
          <w:sz w:val="28"/>
          <w:szCs w:val="28"/>
          <w:rtl/>
        </w:rPr>
        <w:t xml:space="preserve"> :</w:t>
      </w:r>
      <w:proofErr w:type="gramEnd"/>
      <w:r w:rsidR="00307A75" w:rsidRPr="00220292">
        <w:rPr>
          <w:rFonts w:asciiTheme="majorBidi" w:hAnsiTheme="majorBidi" w:cstheme="majorBidi"/>
          <w:sz w:val="28"/>
          <w:szCs w:val="28"/>
          <w:rtl/>
        </w:rPr>
        <w:t xml:space="preserve"> </w:t>
      </w:r>
      <w:r w:rsidRPr="00220292">
        <w:rPr>
          <w:rFonts w:asciiTheme="majorBidi" w:hAnsiTheme="majorBidi" w:cstheme="majorBidi"/>
          <w:sz w:val="28"/>
          <w:szCs w:val="28"/>
          <w:rtl/>
        </w:rPr>
        <w:t>بيئة العمل غير المريحة مثل الإضاءة السيئة أو الضوضاء العالية تؤثر على تركيز الموظفين وأدائهم</w:t>
      </w:r>
      <w:r w:rsidR="00307A75" w:rsidRPr="00220292">
        <w:rPr>
          <w:rFonts w:asciiTheme="majorBidi" w:hAnsiTheme="majorBidi" w:cstheme="majorBidi"/>
          <w:sz w:val="28"/>
          <w:szCs w:val="28"/>
          <w:rtl/>
        </w:rPr>
        <w:t xml:space="preserve"> و</w:t>
      </w:r>
      <w:r w:rsidRPr="00220292">
        <w:rPr>
          <w:rFonts w:asciiTheme="majorBidi" w:hAnsiTheme="majorBidi" w:cstheme="majorBidi"/>
          <w:sz w:val="28"/>
          <w:szCs w:val="28"/>
          <w:rtl/>
        </w:rPr>
        <w:t>عدم توفر وسائل الراحة الأساسية مثل التهوية الجيدة والتكييف المناسب</w:t>
      </w:r>
      <w:r w:rsidRPr="00220292">
        <w:rPr>
          <w:rFonts w:asciiTheme="majorBidi" w:hAnsiTheme="majorBidi" w:cstheme="majorBidi"/>
          <w:sz w:val="28"/>
          <w:szCs w:val="28"/>
        </w:rPr>
        <w:t>.</w:t>
      </w:r>
    </w:p>
    <w:p w14:paraId="51F650A0" w14:textId="649A1E3B" w:rsidR="006F40ED" w:rsidRPr="00220292" w:rsidRDefault="006F40ED" w:rsidP="00E63210">
      <w:pPr>
        <w:tabs>
          <w:tab w:val="right" w:pos="281"/>
          <w:tab w:val="right" w:pos="423"/>
        </w:tabs>
        <w:spacing w:after="0" w:line="276" w:lineRule="auto"/>
        <w:ind w:left="-2"/>
        <w:jc w:val="lowKashida"/>
        <w:rPr>
          <w:rFonts w:asciiTheme="majorBidi" w:hAnsiTheme="majorBidi" w:cstheme="majorBidi"/>
          <w:sz w:val="28"/>
          <w:szCs w:val="28"/>
          <w:rtl/>
        </w:rPr>
      </w:pPr>
      <w:r w:rsidRPr="00220292">
        <w:rPr>
          <w:rFonts w:asciiTheme="majorBidi" w:hAnsiTheme="majorBidi" w:cstheme="majorBidi"/>
          <w:sz w:val="28"/>
          <w:szCs w:val="28"/>
          <w:rtl/>
        </w:rPr>
        <w:t xml:space="preserve">الموقع </w:t>
      </w:r>
      <w:proofErr w:type="gramStart"/>
      <w:r w:rsidRPr="00220292">
        <w:rPr>
          <w:rFonts w:asciiTheme="majorBidi" w:hAnsiTheme="majorBidi" w:cstheme="majorBidi"/>
          <w:sz w:val="28"/>
          <w:szCs w:val="28"/>
          <w:rtl/>
        </w:rPr>
        <w:t>الجغرافي</w:t>
      </w:r>
      <w:r w:rsidR="00307A75" w:rsidRPr="00220292">
        <w:rPr>
          <w:rFonts w:asciiTheme="majorBidi" w:hAnsiTheme="majorBidi" w:cstheme="majorBidi"/>
          <w:sz w:val="28"/>
          <w:szCs w:val="28"/>
          <w:rtl/>
        </w:rPr>
        <w:t xml:space="preserve"> :</w:t>
      </w:r>
      <w:proofErr w:type="gramEnd"/>
      <w:r w:rsidR="00307A75" w:rsidRPr="00220292">
        <w:rPr>
          <w:rFonts w:asciiTheme="majorBidi" w:hAnsiTheme="majorBidi" w:cstheme="majorBidi"/>
          <w:color w:val="4472C4" w:themeColor="accent1"/>
          <w:sz w:val="28"/>
          <w:szCs w:val="28"/>
          <w:rtl/>
        </w:rPr>
        <w:t xml:space="preserve"> </w:t>
      </w:r>
      <w:r w:rsidRPr="00220292">
        <w:rPr>
          <w:rFonts w:asciiTheme="majorBidi" w:hAnsiTheme="majorBidi" w:cstheme="majorBidi"/>
          <w:sz w:val="28"/>
          <w:szCs w:val="28"/>
          <w:rtl/>
        </w:rPr>
        <w:t>صعوبة الوصول إلى مكان العمل بسبب بعد المسافة أو سوء وسائل النقل يؤثر على حضور الموظفين وانتظامهم</w:t>
      </w:r>
      <w:r w:rsidRPr="00220292">
        <w:rPr>
          <w:rFonts w:asciiTheme="majorBidi" w:hAnsiTheme="majorBidi" w:cstheme="majorBidi"/>
          <w:sz w:val="28"/>
          <w:szCs w:val="28"/>
        </w:rPr>
        <w:t>.</w:t>
      </w:r>
    </w:p>
    <w:p w14:paraId="0B053932" w14:textId="77777777" w:rsidR="00194423" w:rsidRPr="00220292" w:rsidRDefault="00194423" w:rsidP="00E63210">
      <w:pPr>
        <w:tabs>
          <w:tab w:val="right" w:pos="281"/>
          <w:tab w:val="right" w:pos="423"/>
        </w:tabs>
        <w:spacing w:after="0" w:line="276" w:lineRule="auto"/>
        <w:ind w:left="-2"/>
        <w:jc w:val="lowKashida"/>
        <w:rPr>
          <w:rFonts w:asciiTheme="majorBidi" w:hAnsiTheme="majorBidi" w:cstheme="majorBidi"/>
          <w:color w:val="4472C4" w:themeColor="accent1"/>
          <w:sz w:val="28"/>
          <w:szCs w:val="28"/>
        </w:rPr>
      </w:pPr>
    </w:p>
    <w:p w14:paraId="717FDF64" w14:textId="1C4D2DB1" w:rsidR="006F40ED" w:rsidRPr="00220292" w:rsidRDefault="006F40ED" w:rsidP="00E63210">
      <w:pPr>
        <w:tabs>
          <w:tab w:val="right" w:pos="281"/>
          <w:tab w:val="right" w:pos="423"/>
        </w:tabs>
        <w:spacing w:after="0" w:line="276" w:lineRule="auto"/>
        <w:ind w:left="-2"/>
        <w:jc w:val="lowKashida"/>
        <w:rPr>
          <w:rFonts w:asciiTheme="majorBidi" w:hAnsiTheme="majorBidi" w:cstheme="majorBidi"/>
          <w:color w:val="4472C4" w:themeColor="accent1"/>
          <w:sz w:val="28"/>
          <w:szCs w:val="28"/>
        </w:rPr>
      </w:pPr>
      <w:r w:rsidRPr="00220292">
        <w:rPr>
          <w:rFonts w:asciiTheme="majorBidi" w:hAnsiTheme="majorBidi" w:cstheme="majorBidi"/>
          <w:color w:val="4472C4" w:themeColor="accent1"/>
          <w:sz w:val="28"/>
          <w:szCs w:val="28"/>
          <w:rtl/>
        </w:rPr>
        <w:t>العوامل الاقتصادية والاجتماعية</w:t>
      </w:r>
    </w:p>
    <w:p w14:paraId="77EDCB3E" w14:textId="77777777" w:rsidR="00194423" w:rsidRPr="00220292" w:rsidRDefault="006F40ED" w:rsidP="00E63210">
      <w:pPr>
        <w:pStyle w:val="a6"/>
        <w:numPr>
          <w:ilvl w:val="0"/>
          <w:numId w:val="6"/>
        </w:numPr>
        <w:tabs>
          <w:tab w:val="right" w:pos="281"/>
          <w:tab w:val="right" w:pos="423"/>
        </w:tabs>
        <w:spacing w:after="0" w:line="276" w:lineRule="auto"/>
        <w:ind w:left="-2" w:firstLine="0"/>
        <w:jc w:val="lowKashida"/>
        <w:rPr>
          <w:rFonts w:asciiTheme="majorBidi" w:hAnsiTheme="majorBidi" w:cstheme="majorBidi"/>
          <w:sz w:val="28"/>
          <w:szCs w:val="28"/>
        </w:rPr>
      </w:pPr>
      <w:r w:rsidRPr="00220292">
        <w:rPr>
          <w:rFonts w:asciiTheme="majorBidi" w:hAnsiTheme="majorBidi" w:cstheme="majorBidi"/>
          <w:sz w:val="28"/>
          <w:szCs w:val="28"/>
          <w:rtl/>
        </w:rPr>
        <w:t xml:space="preserve">الضغوط </w:t>
      </w:r>
      <w:proofErr w:type="gramStart"/>
      <w:r w:rsidRPr="00220292">
        <w:rPr>
          <w:rFonts w:asciiTheme="majorBidi" w:hAnsiTheme="majorBidi" w:cstheme="majorBidi"/>
          <w:sz w:val="28"/>
          <w:szCs w:val="28"/>
          <w:rtl/>
        </w:rPr>
        <w:t>الاقتصادية</w:t>
      </w:r>
      <w:r w:rsidR="00307A75" w:rsidRPr="00220292">
        <w:rPr>
          <w:rFonts w:asciiTheme="majorBidi" w:hAnsiTheme="majorBidi" w:cstheme="majorBidi"/>
          <w:sz w:val="28"/>
          <w:szCs w:val="28"/>
          <w:rtl/>
        </w:rPr>
        <w:t xml:space="preserve"> :</w:t>
      </w:r>
      <w:proofErr w:type="gramEnd"/>
      <w:r w:rsidR="00307A75" w:rsidRPr="00220292">
        <w:rPr>
          <w:rFonts w:asciiTheme="majorBidi" w:hAnsiTheme="majorBidi" w:cstheme="majorBidi"/>
          <w:sz w:val="28"/>
          <w:szCs w:val="28"/>
          <w:rtl/>
        </w:rPr>
        <w:t xml:space="preserve"> </w:t>
      </w:r>
      <w:r w:rsidRPr="00220292">
        <w:rPr>
          <w:rFonts w:asciiTheme="majorBidi" w:hAnsiTheme="majorBidi" w:cstheme="majorBidi"/>
          <w:sz w:val="28"/>
          <w:szCs w:val="28"/>
          <w:rtl/>
        </w:rPr>
        <w:t>الأوضاع الاقتصادية غير المستقرة تؤدي إلى ضغوط مالية على الموظفين، مما يؤثر على تركيزهم وأدائهم</w:t>
      </w:r>
      <w:r w:rsidR="00307A75" w:rsidRPr="00220292">
        <w:rPr>
          <w:rFonts w:asciiTheme="majorBidi" w:hAnsiTheme="majorBidi" w:cstheme="majorBidi"/>
          <w:sz w:val="28"/>
          <w:szCs w:val="28"/>
          <w:rtl/>
        </w:rPr>
        <w:t xml:space="preserve"> و</w:t>
      </w:r>
      <w:r w:rsidRPr="00220292">
        <w:rPr>
          <w:rFonts w:asciiTheme="majorBidi" w:hAnsiTheme="majorBidi" w:cstheme="majorBidi"/>
          <w:sz w:val="28"/>
          <w:szCs w:val="28"/>
          <w:rtl/>
        </w:rPr>
        <w:t>عدم الرضا عن الأجور والمزايا يؤثر على دافعية الموظفين</w:t>
      </w:r>
      <w:r w:rsidRPr="00220292">
        <w:rPr>
          <w:rFonts w:asciiTheme="majorBidi" w:hAnsiTheme="majorBidi" w:cstheme="majorBidi"/>
          <w:sz w:val="28"/>
          <w:szCs w:val="28"/>
        </w:rPr>
        <w:t>.</w:t>
      </w:r>
    </w:p>
    <w:p w14:paraId="229631C7" w14:textId="43ED0BE3" w:rsidR="006F40ED" w:rsidRPr="00220292" w:rsidRDefault="006F40ED" w:rsidP="00E63210">
      <w:pPr>
        <w:pStyle w:val="a6"/>
        <w:numPr>
          <w:ilvl w:val="0"/>
          <w:numId w:val="6"/>
        </w:numPr>
        <w:tabs>
          <w:tab w:val="right" w:pos="281"/>
          <w:tab w:val="right" w:pos="423"/>
        </w:tabs>
        <w:spacing w:after="0" w:line="276" w:lineRule="auto"/>
        <w:ind w:left="-2" w:firstLine="0"/>
        <w:jc w:val="lowKashida"/>
        <w:rPr>
          <w:rFonts w:asciiTheme="majorBidi" w:hAnsiTheme="majorBidi" w:cstheme="majorBidi"/>
          <w:sz w:val="28"/>
          <w:szCs w:val="28"/>
        </w:rPr>
      </w:pPr>
      <w:r w:rsidRPr="00220292">
        <w:rPr>
          <w:rFonts w:asciiTheme="majorBidi" w:hAnsiTheme="majorBidi" w:cstheme="majorBidi"/>
          <w:sz w:val="28"/>
          <w:szCs w:val="28"/>
          <w:rtl/>
        </w:rPr>
        <w:t xml:space="preserve">التغيرات </w:t>
      </w:r>
      <w:proofErr w:type="gramStart"/>
      <w:r w:rsidRPr="00220292">
        <w:rPr>
          <w:rFonts w:asciiTheme="majorBidi" w:hAnsiTheme="majorBidi" w:cstheme="majorBidi"/>
          <w:sz w:val="28"/>
          <w:szCs w:val="28"/>
          <w:rtl/>
        </w:rPr>
        <w:t>الاجتماعية</w:t>
      </w:r>
      <w:r w:rsidR="00307A75" w:rsidRPr="00220292">
        <w:rPr>
          <w:rFonts w:asciiTheme="majorBidi" w:hAnsiTheme="majorBidi" w:cstheme="majorBidi"/>
          <w:sz w:val="28"/>
          <w:szCs w:val="28"/>
          <w:rtl/>
        </w:rPr>
        <w:t xml:space="preserve"> :</w:t>
      </w:r>
      <w:proofErr w:type="gramEnd"/>
      <w:r w:rsidR="00307A75" w:rsidRPr="00220292">
        <w:rPr>
          <w:rFonts w:asciiTheme="majorBidi" w:hAnsiTheme="majorBidi" w:cstheme="majorBidi"/>
          <w:sz w:val="28"/>
          <w:szCs w:val="28"/>
          <w:rtl/>
        </w:rPr>
        <w:t xml:space="preserve"> </w:t>
      </w:r>
      <w:r w:rsidRPr="00220292">
        <w:rPr>
          <w:rFonts w:asciiTheme="majorBidi" w:hAnsiTheme="majorBidi" w:cstheme="majorBidi"/>
          <w:sz w:val="28"/>
          <w:szCs w:val="28"/>
          <w:rtl/>
        </w:rPr>
        <w:t>التغيرات في المجتمع مثل الأزمات السياسية أو الكوارث الطبيعية تؤثر على الحالة النفسية للموظفين وتقلل من أدائهم</w:t>
      </w:r>
      <w:r w:rsidR="00307A75" w:rsidRPr="00220292">
        <w:rPr>
          <w:rFonts w:asciiTheme="majorBidi" w:hAnsiTheme="majorBidi" w:cstheme="majorBidi"/>
          <w:sz w:val="28"/>
          <w:szCs w:val="28"/>
          <w:rtl/>
        </w:rPr>
        <w:t xml:space="preserve"> و</w:t>
      </w:r>
      <w:r w:rsidRPr="00220292">
        <w:rPr>
          <w:rFonts w:asciiTheme="majorBidi" w:hAnsiTheme="majorBidi" w:cstheme="majorBidi"/>
          <w:sz w:val="28"/>
          <w:szCs w:val="28"/>
          <w:rtl/>
        </w:rPr>
        <w:t>استراتيجيات التغلب على معوقات الأداء الوظيفي</w:t>
      </w:r>
    </w:p>
    <w:p w14:paraId="7700705D" w14:textId="77777777" w:rsidR="006F40ED" w:rsidRPr="00220292" w:rsidRDefault="006F40ED" w:rsidP="00E63210">
      <w:pPr>
        <w:tabs>
          <w:tab w:val="right" w:pos="281"/>
          <w:tab w:val="right" w:pos="423"/>
        </w:tabs>
        <w:spacing w:after="0" w:line="276" w:lineRule="auto"/>
        <w:ind w:left="-2"/>
        <w:jc w:val="lowKashida"/>
        <w:rPr>
          <w:rFonts w:asciiTheme="majorBidi" w:hAnsiTheme="majorBidi" w:cstheme="majorBidi"/>
          <w:sz w:val="28"/>
          <w:szCs w:val="28"/>
        </w:rPr>
      </w:pPr>
      <w:r w:rsidRPr="00220292">
        <w:rPr>
          <w:rFonts w:asciiTheme="majorBidi" w:hAnsiTheme="majorBidi" w:cstheme="majorBidi"/>
          <w:sz w:val="28"/>
          <w:szCs w:val="28"/>
          <w:rtl/>
        </w:rPr>
        <w:t>توفير التدريب والتطوير المستمر</w:t>
      </w:r>
      <w:r w:rsidRPr="00220292">
        <w:rPr>
          <w:rFonts w:asciiTheme="majorBidi" w:hAnsiTheme="majorBidi" w:cstheme="majorBidi"/>
          <w:sz w:val="28"/>
          <w:szCs w:val="28"/>
        </w:rPr>
        <w:t>:</w:t>
      </w:r>
    </w:p>
    <w:p w14:paraId="56FCB86B" w14:textId="77777777" w:rsidR="00307A75" w:rsidRPr="00220292" w:rsidRDefault="006F40ED" w:rsidP="00E63210">
      <w:pPr>
        <w:pStyle w:val="a6"/>
        <w:numPr>
          <w:ilvl w:val="0"/>
          <w:numId w:val="3"/>
        </w:numPr>
        <w:tabs>
          <w:tab w:val="right" w:pos="281"/>
          <w:tab w:val="right" w:pos="423"/>
        </w:tabs>
        <w:spacing w:after="0" w:line="276" w:lineRule="auto"/>
        <w:ind w:left="-2" w:firstLine="0"/>
        <w:jc w:val="lowKashida"/>
        <w:rPr>
          <w:rFonts w:asciiTheme="majorBidi" w:hAnsiTheme="majorBidi" w:cstheme="majorBidi"/>
          <w:sz w:val="28"/>
          <w:szCs w:val="28"/>
        </w:rPr>
      </w:pPr>
      <w:r w:rsidRPr="00220292">
        <w:rPr>
          <w:rFonts w:asciiTheme="majorBidi" w:hAnsiTheme="majorBidi" w:cstheme="majorBidi"/>
          <w:sz w:val="28"/>
          <w:szCs w:val="28"/>
          <w:rtl/>
        </w:rPr>
        <w:t>تقديم برامج تدريبية لتطوير مهارات الموظفين وتحديث معرفتهم</w:t>
      </w:r>
      <w:r w:rsidRPr="00220292">
        <w:rPr>
          <w:rFonts w:asciiTheme="majorBidi" w:hAnsiTheme="majorBidi" w:cstheme="majorBidi"/>
          <w:sz w:val="28"/>
          <w:szCs w:val="28"/>
        </w:rPr>
        <w:t>.</w:t>
      </w:r>
    </w:p>
    <w:p w14:paraId="4D6E97D6" w14:textId="77777777" w:rsidR="00194423" w:rsidRPr="00220292" w:rsidRDefault="00307A75" w:rsidP="00E63210">
      <w:pPr>
        <w:pStyle w:val="a6"/>
        <w:numPr>
          <w:ilvl w:val="0"/>
          <w:numId w:val="3"/>
        </w:numPr>
        <w:tabs>
          <w:tab w:val="right" w:pos="281"/>
          <w:tab w:val="right" w:pos="423"/>
        </w:tabs>
        <w:spacing w:after="0" w:line="276" w:lineRule="auto"/>
        <w:ind w:left="-2" w:firstLine="0"/>
        <w:jc w:val="lowKashida"/>
        <w:rPr>
          <w:rFonts w:asciiTheme="majorBidi" w:hAnsiTheme="majorBidi" w:cstheme="majorBidi"/>
          <w:sz w:val="28"/>
          <w:szCs w:val="28"/>
        </w:rPr>
      </w:pPr>
      <w:r w:rsidRPr="00220292">
        <w:rPr>
          <w:rFonts w:asciiTheme="majorBidi" w:hAnsiTheme="majorBidi" w:cstheme="majorBidi"/>
          <w:sz w:val="28"/>
          <w:szCs w:val="28"/>
          <w:rtl/>
        </w:rPr>
        <w:t>ا</w:t>
      </w:r>
      <w:r w:rsidR="006F40ED" w:rsidRPr="00220292">
        <w:rPr>
          <w:rFonts w:asciiTheme="majorBidi" w:hAnsiTheme="majorBidi" w:cstheme="majorBidi"/>
          <w:sz w:val="28"/>
          <w:szCs w:val="28"/>
          <w:rtl/>
        </w:rPr>
        <w:t>لاستثمار في تطوير المهارات الشخصية والفنية للموظفين</w:t>
      </w:r>
      <w:r w:rsidR="006F40ED" w:rsidRPr="00220292">
        <w:rPr>
          <w:rFonts w:asciiTheme="majorBidi" w:hAnsiTheme="majorBidi" w:cstheme="majorBidi"/>
          <w:sz w:val="28"/>
          <w:szCs w:val="28"/>
        </w:rPr>
        <w:t>.</w:t>
      </w:r>
    </w:p>
    <w:p w14:paraId="15E6E8A6" w14:textId="77777777" w:rsidR="00194423" w:rsidRPr="00220292" w:rsidRDefault="006F40ED" w:rsidP="00E63210">
      <w:pPr>
        <w:pStyle w:val="a6"/>
        <w:numPr>
          <w:ilvl w:val="0"/>
          <w:numId w:val="6"/>
        </w:numPr>
        <w:tabs>
          <w:tab w:val="right" w:pos="281"/>
          <w:tab w:val="right" w:pos="423"/>
        </w:tabs>
        <w:spacing w:after="0" w:line="276" w:lineRule="auto"/>
        <w:ind w:left="-2" w:firstLine="0"/>
        <w:jc w:val="lowKashida"/>
        <w:rPr>
          <w:rFonts w:asciiTheme="majorBidi" w:hAnsiTheme="majorBidi" w:cstheme="majorBidi"/>
          <w:sz w:val="28"/>
          <w:szCs w:val="28"/>
        </w:rPr>
      </w:pPr>
      <w:r w:rsidRPr="00220292">
        <w:rPr>
          <w:rFonts w:asciiTheme="majorBidi" w:hAnsiTheme="majorBidi" w:cstheme="majorBidi"/>
          <w:sz w:val="28"/>
          <w:szCs w:val="28"/>
          <w:rtl/>
        </w:rPr>
        <w:lastRenderedPageBreak/>
        <w:t xml:space="preserve">تحسين بيئة </w:t>
      </w:r>
      <w:proofErr w:type="gramStart"/>
      <w:r w:rsidRPr="00220292">
        <w:rPr>
          <w:rFonts w:asciiTheme="majorBidi" w:hAnsiTheme="majorBidi" w:cstheme="majorBidi"/>
          <w:sz w:val="28"/>
          <w:szCs w:val="28"/>
          <w:rtl/>
        </w:rPr>
        <w:t>العمل</w:t>
      </w:r>
      <w:r w:rsidR="00307A75" w:rsidRPr="00220292">
        <w:rPr>
          <w:rFonts w:asciiTheme="majorBidi" w:hAnsiTheme="majorBidi" w:cstheme="majorBidi"/>
          <w:sz w:val="28"/>
          <w:szCs w:val="28"/>
          <w:rtl/>
        </w:rPr>
        <w:t xml:space="preserve"> :</w:t>
      </w:r>
      <w:proofErr w:type="gramEnd"/>
      <w:r w:rsidR="00307A75" w:rsidRPr="00220292">
        <w:rPr>
          <w:rFonts w:asciiTheme="majorBidi" w:hAnsiTheme="majorBidi" w:cstheme="majorBidi"/>
          <w:sz w:val="28"/>
          <w:szCs w:val="28"/>
          <w:rtl/>
        </w:rPr>
        <w:t xml:space="preserve"> </w:t>
      </w:r>
      <w:r w:rsidRPr="00220292">
        <w:rPr>
          <w:rFonts w:asciiTheme="majorBidi" w:hAnsiTheme="majorBidi" w:cstheme="majorBidi"/>
          <w:sz w:val="28"/>
          <w:szCs w:val="28"/>
          <w:rtl/>
        </w:rPr>
        <w:t>خلق بيئة عمل إيجابية ومحفزة تدعم التعاون والتفاعل الإيجابي بين الموظفين</w:t>
      </w:r>
      <w:r w:rsidR="00307A75" w:rsidRPr="00220292">
        <w:rPr>
          <w:rFonts w:asciiTheme="majorBidi" w:hAnsiTheme="majorBidi" w:cstheme="majorBidi"/>
          <w:sz w:val="28"/>
          <w:szCs w:val="28"/>
          <w:rtl/>
        </w:rPr>
        <w:t xml:space="preserve"> و</w:t>
      </w:r>
      <w:r w:rsidRPr="00220292">
        <w:rPr>
          <w:rFonts w:asciiTheme="majorBidi" w:hAnsiTheme="majorBidi" w:cstheme="majorBidi"/>
          <w:sz w:val="28"/>
          <w:szCs w:val="28"/>
          <w:rtl/>
        </w:rPr>
        <w:t>تحسين الظروف الفيزيائية في مكان العمل مثل الإضاءة والتهوية</w:t>
      </w:r>
      <w:r w:rsidRPr="00220292">
        <w:rPr>
          <w:rFonts w:asciiTheme="majorBidi" w:hAnsiTheme="majorBidi" w:cstheme="majorBidi"/>
          <w:sz w:val="28"/>
          <w:szCs w:val="28"/>
        </w:rPr>
        <w:t>.</w:t>
      </w:r>
    </w:p>
    <w:p w14:paraId="34EBD5A5" w14:textId="77777777" w:rsidR="00194423" w:rsidRPr="00220292" w:rsidRDefault="006F40ED" w:rsidP="00E63210">
      <w:pPr>
        <w:pStyle w:val="a6"/>
        <w:numPr>
          <w:ilvl w:val="0"/>
          <w:numId w:val="6"/>
        </w:numPr>
        <w:tabs>
          <w:tab w:val="right" w:pos="281"/>
          <w:tab w:val="right" w:pos="423"/>
        </w:tabs>
        <w:spacing w:after="0" w:line="276" w:lineRule="auto"/>
        <w:ind w:left="-2" w:firstLine="0"/>
        <w:jc w:val="lowKashida"/>
        <w:rPr>
          <w:rFonts w:asciiTheme="majorBidi" w:hAnsiTheme="majorBidi" w:cstheme="majorBidi"/>
          <w:sz w:val="28"/>
          <w:szCs w:val="28"/>
        </w:rPr>
      </w:pPr>
      <w:r w:rsidRPr="00220292">
        <w:rPr>
          <w:rFonts w:asciiTheme="majorBidi" w:hAnsiTheme="majorBidi" w:cstheme="majorBidi"/>
          <w:sz w:val="28"/>
          <w:szCs w:val="28"/>
          <w:rtl/>
        </w:rPr>
        <w:t xml:space="preserve">تعزيز القيادة </w:t>
      </w:r>
      <w:proofErr w:type="gramStart"/>
      <w:r w:rsidRPr="00220292">
        <w:rPr>
          <w:rFonts w:asciiTheme="majorBidi" w:hAnsiTheme="majorBidi" w:cstheme="majorBidi"/>
          <w:sz w:val="28"/>
          <w:szCs w:val="28"/>
          <w:rtl/>
        </w:rPr>
        <w:t>الفعالة</w:t>
      </w:r>
      <w:r w:rsidR="00307A75" w:rsidRPr="00220292">
        <w:rPr>
          <w:rFonts w:asciiTheme="majorBidi" w:hAnsiTheme="majorBidi" w:cstheme="majorBidi"/>
          <w:sz w:val="28"/>
          <w:szCs w:val="28"/>
          <w:rtl/>
        </w:rPr>
        <w:t xml:space="preserve"> :</w:t>
      </w:r>
      <w:proofErr w:type="gramEnd"/>
      <w:r w:rsidR="00307A75" w:rsidRPr="00220292">
        <w:rPr>
          <w:rFonts w:asciiTheme="majorBidi" w:hAnsiTheme="majorBidi" w:cstheme="majorBidi"/>
          <w:sz w:val="28"/>
          <w:szCs w:val="28"/>
          <w:rtl/>
        </w:rPr>
        <w:t xml:space="preserve"> </w:t>
      </w:r>
      <w:r w:rsidRPr="00220292">
        <w:rPr>
          <w:rFonts w:asciiTheme="majorBidi" w:hAnsiTheme="majorBidi" w:cstheme="majorBidi"/>
          <w:sz w:val="28"/>
          <w:szCs w:val="28"/>
          <w:rtl/>
        </w:rPr>
        <w:t>تطوير مهارات القيادة وتقديم الدعم والتوجيه اللازم للموظفين</w:t>
      </w:r>
      <w:r w:rsidR="00307A75" w:rsidRPr="00220292">
        <w:rPr>
          <w:rFonts w:asciiTheme="majorBidi" w:hAnsiTheme="majorBidi" w:cstheme="majorBidi"/>
          <w:sz w:val="28"/>
          <w:szCs w:val="28"/>
          <w:rtl/>
        </w:rPr>
        <w:t xml:space="preserve"> و</w:t>
      </w:r>
      <w:r w:rsidRPr="00220292">
        <w:rPr>
          <w:rFonts w:asciiTheme="majorBidi" w:hAnsiTheme="majorBidi" w:cstheme="majorBidi"/>
          <w:sz w:val="28"/>
          <w:szCs w:val="28"/>
          <w:rtl/>
        </w:rPr>
        <w:t>تعزيز التواصل المفتوح والصادق بين الإدارة والموظفين</w:t>
      </w:r>
      <w:r w:rsidRPr="00220292">
        <w:rPr>
          <w:rFonts w:asciiTheme="majorBidi" w:hAnsiTheme="majorBidi" w:cstheme="majorBidi"/>
          <w:sz w:val="28"/>
          <w:szCs w:val="28"/>
        </w:rPr>
        <w:t>.</w:t>
      </w:r>
    </w:p>
    <w:p w14:paraId="161ADDFB" w14:textId="6D4B4BDF" w:rsidR="00194423" w:rsidRPr="00220292" w:rsidRDefault="006F40ED" w:rsidP="00E63210">
      <w:pPr>
        <w:pStyle w:val="a6"/>
        <w:numPr>
          <w:ilvl w:val="0"/>
          <w:numId w:val="6"/>
        </w:numPr>
        <w:tabs>
          <w:tab w:val="right" w:pos="281"/>
          <w:tab w:val="right" w:pos="423"/>
        </w:tabs>
        <w:spacing w:after="0" w:line="276" w:lineRule="auto"/>
        <w:ind w:left="-2" w:firstLine="0"/>
        <w:jc w:val="lowKashida"/>
        <w:rPr>
          <w:rFonts w:asciiTheme="majorBidi" w:hAnsiTheme="majorBidi" w:cstheme="majorBidi"/>
          <w:sz w:val="28"/>
          <w:szCs w:val="28"/>
        </w:rPr>
      </w:pPr>
      <w:r w:rsidRPr="00220292">
        <w:rPr>
          <w:rFonts w:asciiTheme="majorBidi" w:hAnsiTheme="majorBidi" w:cstheme="majorBidi"/>
          <w:sz w:val="28"/>
          <w:szCs w:val="28"/>
          <w:rtl/>
        </w:rPr>
        <w:t>تقديم الحوافز والمكافآت</w:t>
      </w:r>
      <w:r w:rsidR="00307A75" w:rsidRPr="00220292">
        <w:rPr>
          <w:rFonts w:asciiTheme="majorBidi" w:hAnsiTheme="majorBidi" w:cstheme="majorBidi"/>
          <w:sz w:val="28"/>
          <w:szCs w:val="28"/>
          <w:rtl/>
        </w:rPr>
        <w:t xml:space="preserve">: </w:t>
      </w:r>
      <w:r w:rsidRPr="00220292">
        <w:rPr>
          <w:rFonts w:asciiTheme="majorBidi" w:hAnsiTheme="majorBidi" w:cstheme="majorBidi"/>
          <w:sz w:val="28"/>
          <w:szCs w:val="28"/>
          <w:rtl/>
        </w:rPr>
        <w:t>توفير حوافز مالية ومعنوية لتحفيز الموظفين وزيادة دافعيتهم</w:t>
      </w:r>
      <w:r w:rsidR="00307A75" w:rsidRPr="00220292">
        <w:rPr>
          <w:rFonts w:asciiTheme="majorBidi" w:hAnsiTheme="majorBidi" w:cstheme="majorBidi"/>
          <w:sz w:val="28"/>
          <w:szCs w:val="28"/>
          <w:rtl/>
        </w:rPr>
        <w:t xml:space="preserve"> و</w:t>
      </w:r>
      <w:r w:rsidRPr="00220292">
        <w:rPr>
          <w:rFonts w:asciiTheme="majorBidi" w:hAnsiTheme="majorBidi" w:cstheme="majorBidi"/>
          <w:sz w:val="28"/>
          <w:szCs w:val="28"/>
          <w:rtl/>
        </w:rPr>
        <w:t>تقديم تقدير مستمر للجهود والإنجازات</w:t>
      </w:r>
      <w:r w:rsidRPr="00220292">
        <w:rPr>
          <w:rFonts w:asciiTheme="majorBidi" w:hAnsiTheme="majorBidi" w:cstheme="majorBidi"/>
          <w:sz w:val="28"/>
          <w:szCs w:val="28"/>
        </w:rPr>
        <w:t>.</w:t>
      </w:r>
    </w:p>
    <w:p w14:paraId="10A79B91" w14:textId="355FA88C" w:rsidR="00194423" w:rsidRPr="00220292" w:rsidRDefault="006F40ED" w:rsidP="00E63210">
      <w:pPr>
        <w:pStyle w:val="a6"/>
        <w:numPr>
          <w:ilvl w:val="0"/>
          <w:numId w:val="6"/>
        </w:numPr>
        <w:tabs>
          <w:tab w:val="right" w:pos="281"/>
          <w:tab w:val="right" w:pos="423"/>
        </w:tabs>
        <w:spacing w:after="0" w:line="276" w:lineRule="auto"/>
        <w:ind w:left="-2" w:firstLine="0"/>
        <w:jc w:val="lowKashida"/>
        <w:rPr>
          <w:rFonts w:asciiTheme="majorBidi" w:hAnsiTheme="majorBidi" w:cstheme="majorBidi"/>
          <w:sz w:val="28"/>
          <w:szCs w:val="28"/>
        </w:rPr>
      </w:pPr>
      <w:r w:rsidRPr="00220292">
        <w:rPr>
          <w:rFonts w:asciiTheme="majorBidi" w:hAnsiTheme="majorBidi" w:cstheme="majorBidi"/>
          <w:sz w:val="28"/>
          <w:szCs w:val="28"/>
          <w:rtl/>
        </w:rPr>
        <w:t>تحسين ظروف العمل</w:t>
      </w:r>
      <w:r w:rsidR="00307A75" w:rsidRPr="00220292">
        <w:rPr>
          <w:rFonts w:asciiTheme="majorBidi" w:hAnsiTheme="majorBidi" w:cstheme="majorBidi"/>
          <w:sz w:val="28"/>
          <w:szCs w:val="28"/>
          <w:rtl/>
        </w:rPr>
        <w:t xml:space="preserve">: </w:t>
      </w:r>
      <w:r w:rsidRPr="00220292">
        <w:rPr>
          <w:rFonts w:asciiTheme="majorBidi" w:hAnsiTheme="majorBidi" w:cstheme="majorBidi"/>
          <w:sz w:val="28"/>
          <w:szCs w:val="28"/>
          <w:rtl/>
        </w:rPr>
        <w:t>ضمان توفير ظروف عمل مريحة وآمنة للموظفين</w:t>
      </w:r>
      <w:r w:rsidR="00307A75" w:rsidRPr="00220292">
        <w:rPr>
          <w:rFonts w:asciiTheme="majorBidi" w:hAnsiTheme="majorBidi" w:cstheme="majorBidi"/>
          <w:sz w:val="28"/>
          <w:szCs w:val="28"/>
          <w:rtl/>
        </w:rPr>
        <w:t xml:space="preserve"> و</w:t>
      </w:r>
      <w:r w:rsidRPr="00220292">
        <w:rPr>
          <w:rFonts w:asciiTheme="majorBidi" w:hAnsiTheme="majorBidi" w:cstheme="majorBidi"/>
          <w:sz w:val="28"/>
          <w:szCs w:val="28"/>
          <w:rtl/>
        </w:rPr>
        <w:t>تقديم الدعم اللازم لتحسين التوازن بين العمل والحياة الشخصية</w:t>
      </w:r>
      <w:r w:rsidRPr="00220292">
        <w:rPr>
          <w:rFonts w:asciiTheme="majorBidi" w:hAnsiTheme="majorBidi" w:cstheme="majorBidi"/>
          <w:sz w:val="28"/>
          <w:szCs w:val="28"/>
        </w:rPr>
        <w:t>.</w:t>
      </w:r>
    </w:p>
    <w:p w14:paraId="3DBE3F69" w14:textId="6460A036" w:rsidR="006F40ED" w:rsidRPr="00220292" w:rsidRDefault="006F40ED" w:rsidP="00E63210">
      <w:pPr>
        <w:pStyle w:val="a6"/>
        <w:numPr>
          <w:ilvl w:val="0"/>
          <w:numId w:val="6"/>
        </w:numPr>
        <w:tabs>
          <w:tab w:val="right" w:pos="281"/>
          <w:tab w:val="right" w:pos="423"/>
        </w:tabs>
        <w:spacing w:after="0" w:line="276" w:lineRule="auto"/>
        <w:ind w:left="-2" w:firstLine="0"/>
        <w:jc w:val="lowKashida"/>
        <w:rPr>
          <w:rFonts w:asciiTheme="majorBidi" w:hAnsiTheme="majorBidi" w:cstheme="majorBidi"/>
          <w:sz w:val="28"/>
          <w:szCs w:val="28"/>
        </w:rPr>
      </w:pPr>
      <w:r w:rsidRPr="00220292">
        <w:rPr>
          <w:rFonts w:asciiTheme="majorBidi" w:hAnsiTheme="majorBidi" w:cstheme="majorBidi"/>
          <w:sz w:val="28"/>
          <w:szCs w:val="28"/>
          <w:rtl/>
        </w:rPr>
        <w:t>استخدام التكنولوجيا بكفاءة</w:t>
      </w:r>
      <w:r w:rsidR="00307A75" w:rsidRPr="00220292">
        <w:rPr>
          <w:rFonts w:asciiTheme="majorBidi" w:hAnsiTheme="majorBidi" w:cstheme="majorBidi"/>
          <w:sz w:val="28"/>
          <w:szCs w:val="28"/>
          <w:rtl/>
        </w:rPr>
        <w:t xml:space="preserve">: </w:t>
      </w:r>
      <w:r w:rsidRPr="00220292">
        <w:rPr>
          <w:rFonts w:asciiTheme="majorBidi" w:hAnsiTheme="majorBidi" w:cstheme="majorBidi"/>
          <w:sz w:val="28"/>
          <w:szCs w:val="28"/>
          <w:rtl/>
        </w:rPr>
        <w:t>تحديث الأدوات والتقنيات وتوفير التدريب اللازم لاستخدامها بفعالية</w:t>
      </w:r>
      <w:r w:rsidR="00307A75" w:rsidRPr="00220292">
        <w:rPr>
          <w:rFonts w:asciiTheme="majorBidi" w:hAnsiTheme="majorBidi" w:cstheme="majorBidi"/>
          <w:sz w:val="28"/>
          <w:szCs w:val="28"/>
          <w:rtl/>
        </w:rPr>
        <w:t xml:space="preserve"> و</w:t>
      </w:r>
      <w:r w:rsidRPr="00220292">
        <w:rPr>
          <w:rFonts w:asciiTheme="majorBidi" w:hAnsiTheme="majorBidi" w:cstheme="majorBidi"/>
          <w:sz w:val="28"/>
          <w:szCs w:val="28"/>
          <w:rtl/>
        </w:rPr>
        <w:t>معالجة الأعطال التقنية بسرعة لضمان استمرار العمل بكفاءة</w:t>
      </w:r>
      <w:r w:rsidRPr="00220292">
        <w:rPr>
          <w:rFonts w:asciiTheme="majorBidi" w:hAnsiTheme="majorBidi" w:cstheme="majorBidi"/>
          <w:sz w:val="28"/>
          <w:szCs w:val="28"/>
        </w:rPr>
        <w:t>.</w:t>
      </w:r>
    </w:p>
    <w:p w14:paraId="46937217" w14:textId="2BA7EDC5" w:rsidR="006F40ED" w:rsidRPr="00220292" w:rsidRDefault="006F40ED" w:rsidP="00E63210">
      <w:pPr>
        <w:tabs>
          <w:tab w:val="right" w:pos="281"/>
          <w:tab w:val="right" w:pos="423"/>
        </w:tabs>
        <w:spacing w:after="0" w:line="276" w:lineRule="auto"/>
        <w:ind w:left="-2"/>
        <w:jc w:val="lowKashida"/>
        <w:rPr>
          <w:rFonts w:asciiTheme="majorBidi" w:hAnsiTheme="majorBidi" w:cstheme="majorBidi"/>
          <w:sz w:val="28"/>
          <w:szCs w:val="28"/>
          <w:rtl/>
        </w:rPr>
      </w:pPr>
      <w:r w:rsidRPr="00220292">
        <w:rPr>
          <w:rFonts w:asciiTheme="majorBidi" w:hAnsiTheme="majorBidi" w:cstheme="majorBidi"/>
          <w:sz w:val="28"/>
          <w:szCs w:val="28"/>
          <w:rtl/>
        </w:rPr>
        <w:t>تعتبر هذه المعوقات جزءًا من التحديات التي تواجه إدارة الموارد البشرية، ويتطلب التغلب عليها وضع استراتيجيات فعالة لتحسين الأداء الوظيفي وضمان تحقيق الأهداف التنظيمية</w:t>
      </w:r>
      <w:r w:rsidRPr="00220292">
        <w:rPr>
          <w:rFonts w:asciiTheme="majorBidi" w:hAnsiTheme="majorBidi" w:cstheme="majorBidi"/>
          <w:sz w:val="28"/>
          <w:szCs w:val="28"/>
        </w:rPr>
        <w:t>.</w:t>
      </w:r>
    </w:p>
    <w:p w14:paraId="645977CE" w14:textId="58CAB8A7" w:rsidR="00A75257" w:rsidRPr="00220292" w:rsidRDefault="00A75257" w:rsidP="00E63210">
      <w:pPr>
        <w:tabs>
          <w:tab w:val="right" w:pos="423"/>
        </w:tabs>
        <w:spacing w:after="0" w:line="276" w:lineRule="auto"/>
        <w:ind w:firstLine="327"/>
        <w:jc w:val="lowKashida"/>
        <w:rPr>
          <w:rFonts w:asciiTheme="majorBidi" w:hAnsiTheme="majorBidi" w:cstheme="majorBidi"/>
          <w:sz w:val="28"/>
          <w:szCs w:val="28"/>
          <w:rtl/>
        </w:rPr>
      </w:pPr>
    </w:p>
    <w:p w14:paraId="741AB608" w14:textId="392AEF52" w:rsidR="00A75257" w:rsidRDefault="00A75257" w:rsidP="00E63210">
      <w:pPr>
        <w:tabs>
          <w:tab w:val="right" w:pos="423"/>
        </w:tabs>
        <w:spacing w:after="0" w:line="276" w:lineRule="auto"/>
        <w:ind w:firstLine="327"/>
        <w:jc w:val="both"/>
        <w:rPr>
          <w:rFonts w:asciiTheme="minorBidi" w:hAnsiTheme="minorBidi" w:cs="Arial"/>
          <w:b/>
          <w:bCs/>
          <w:sz w:val="26"/>
          <w:szCs w:val="26"/>
          <w:rtl/>
        </w:rPr>
      </w:pPr>
    </w:p>
    <w:p w14:paraId="3F2BE58B" w14:textId="4D726683" w:rsidR="00A75257" w:rsidRDefault="00A75257" w:rsidP="00E63210">
      <w:pPr>
        <w:tabs>
          <w:tab w:val="right" w:pos="423"/>
        </w:tabs>
        <w:spacing w:after="0" w:line="276" w:lineRule="auto"/>
        <w:ind w:firstLine="327"/>
        <w:jc w:val="both"/>
        <w:rPr>
          <w:rFonts w:asciiTheme="minorBidi" w:hAnsiTheme="minorBidi" w:cs="Arial"/>
          <w:b/>
          <w:bCs/>
          <w:sz w:val="26"/>
          <w:szCs w:val="26"/>
          <w:rtl/>
        </w:rPr>
      </w:pPr>
    </w:p>
    <w:p w14:paraId="38D39F02" w14:textId="59311525" w:rsidR="00A75257" w:rsidRDefault="00A75257" w:rsidP="00E63210">
      <w:pPr>
        <w:tabs>
          <w:tab w:val="right" w:pos="423"/>
        </w:tabs>
        <w:spacing w:after="0" w:line="276" w:lineRule="auto"/>
        <w:ind w:firstLine="327"/>
        <w:jc w:val="both"/>
        <w:rPr>
          <w:rFonts w:asciiTheme="minorBidi" w:hAnsiTheme="minorBidi" w:cs="Arial"/>
          <w:b/>
          <w:bCs/>
          <w:sz w:val="26"/>
          <w:szCs w:val="26"/>
          <w:rtl/>
        </w:rPr>
      </w:pPr>
    </w:p>
    <w:p w14:paraId="4B050DC6" w14:textId="1155EF49" w:rsidR="00A75257" w:rsidRDefault="00A75257" w:rsidP="00E63210">
      <w:pPr>
        <w:tabs>
          <w:tab w:val="right" w:pos="423"/>
        </w:tabs>
        <w:spacing w:after="0" w:line="276" w:lineRule="auto"/>
        <w:ind w:firstLine="327"/>
        <w:jc w:val="both"/>
        <w:rPr>
          <w:rFonts w:asciiTheme="minorBidi" w:hAnsiTheme="minorBidi" w:cs="Arial"/>
          <w:b/>
          <w:bCs/>
          <w:sz w:val="26"/>
          <w:szCs w:val="26"/>
          <w:rtl/>
        </w:rPr>
      </w:pPr>
    </w:p>
    <w:p w14:paraId="28C98861" w14:textId="0C6975A0" w:rsidR="00A75257" w:rsidRDefault="00A75257" w:rsidP="00E63210">
      <w:pPr>
        <w:tabs>
          <w:tab w:val="right" w:pos="423"/>
        </w:tabs>
        <w:spacing w:after="0" w:line="276" w:lineRule="auto"/>
        <w:ind w:firstLine="327"/>
        <w:jc w:val="both"/>
        <w:rPr>
          <w:rFonts w:asciiTheme="minorBidi" w:hAnsiTheme="minorBidi" w:cs="Arial"/>
          <w:b/>
          <w:bCs/>
          <w:sz w:val="26"/>
          <w:szCs w:val="26"/>
          <w:rtl/>
        </w:rPr>
      </w:pPr>
    </w:p>
    <w:p w14:paraId="44D23B7D" w14:textId="3AE4577C" w:rsidR="00A75257" w:rsidRDefault="00A75257" w:rsidP="00E63210">
      <w:pPr>
        <w:tabs>
          <w:tab w:val="right" w:pos="423"/>
        </w:tabs>
        <w:spacing w:after="0" w:line="276" w:lineRule="auto"/>
        <w:ind w:firstLine="327"/>
        <w:jc w:val="both"/>
        <w:rPr>
          <w:rFonts w:asciiTheme="minorBidi" w:hAnsiTheme="minorBidi" w:cs="Arial"/>
          <w:b/>
          <w:bCs/>
          <w:sz w:val="26"/>
          <w:szCs w:val="26"/>
          <w:rtl/>
        </w:rPr>
      </w:pPr>
    </w:p>
    <w:p w14:paraId="64FD03E4" w14:textId="4117B4D0" w:rsidR="00A75257" w:rsidRDefault="00A75257" w:rsidP="00E63210">
      <w:pPr>
        <w:tabs>
          <w:tab w:val="right" w:pos="423"/>
        </w:tabs>
        <w:spacing w:after="0" w:line="276" w:lineRule="auto"/>
        <w:ind w:firstLine="327"/>
        <w:jc w:val="both"/>
        <w:rPr>
          <w:rFonts w:asciiTheme="minorBidi" w:hAnsiTheme="minorBidi" w:cs="Arial"/>
          <w:b/>
          <w:bCs/>
          <w:sz w:val="26"/>
          <w:szCs w:val="26"/>
          <w:rtl/>
        </w:rPr>
      </w:pPr>
    </w:p>
    <w:p w14:paraId="45806881" w14:textId="1059002F" w:rsidR="00A75257" w:rsidRDefault="00A75257" w:rsidP="00E63210">
      <w:pPr>
        <w:tabs>
          <w:tab w:val="right" w:pos="423"/>
        </w:tabs>
        <w:spacing w:after="0" w:line="276" w:lineRule="auto"/>
        <w:ind w:firstLine="327"/>
        <w:jc w:val="both"/>
        <w:rPr>
          <w:rFonts w:asciiTheme="minorBidi" w:hAnsiTheme="minorBidi" w:cs="Arial"/>
          <w:b/>
          <w:bCs/>
          <w:sz w:val="26"/>
          <w:szCs w:val="26"/>
          <w:rtl/>
        </w:rPr>
      </w:pPr>
    </w:p>
    <w:p w14:paraId="36C53E75" w14:textId="77777777" w:rsidR="00220292" w:rsidRDefault="00220292" w:rsidP="00E63210">
      <w:pPr>
        <w:tabs>
          <w:tab w:val="right" w:pos="423"/>
        </w:tabs>
        <w:spacing w:after="120" w:line="276" w:lineRule="auto"/>
        <w:jc w:val="center"/>
        <w:rPr>
          <w:rFonts w:ascii="Times New Roman" w:eastAsia="Calibri" w:hAnsi="Times New Roman" w:cs="PT Bold Heading"/>
          <w:sz w:val="36"/>
          <w:szCs w:val="32"/>
          <w:rtl/>
        </w:rPr>
      </w:pPr>
    </w:p>
    <w:p w14:paraId="396B9E60" w14:textId="77777777" w:rsidR="00220292" w:rsidRDefault="00220292" w:rsidP="00E63210">
      <w:pPr>
        <w:tabs>
          <w:tab w:val="right" w:pos="423"/>
        </w:tabs>
        <w:spacing w:after="120" w:line="276" w:lineRule="auto"/>
        <w:jc w:val="center"/>
        <w:rPr>
          <w:rFonts w:ascii="Times New Roman" w:eastAsia="Calibri" w:hAnsi="Times New Roman" w:cs="PT Bold Heading"/>
          <w:sz w:val="36"/>
          <w:szCs w:val="32"/>
          <w:rtl/>
        </w:rPr>
      </w:pPr>
    </w:p>
    <w:p w14:paraId="06698745" w14:textId="77777777" w:rsidR="00220292" w:rsidRDefault="00220292" w:rsidP="00E63210">
      <w:pPr>
        <w:tabs>
          <w:tab w:val="right" w:pos="423"/>
        </w:tabs>
        <w:spacing w:after="120" w:line="276" w:lineRule="auto"/>
        <w:jc w:val="center"/>
        <w:rPr>
          <w:rFonts w:ascii="Times New Roman" w:eastAsia="Calibri" w:hAnsi="Times New Roman" w:cs="PT Bold Heading"/>
          <w:sz w:val="36"/>
          <w:szCs w:val="32"/>
          <w:rtl/>
        </w:rPr>
      </w:pPr>
    </w:p>
    <w:p w14:paraId="38BBAC7C" w14:textId="77777777" w:rsidR="00220292" w:rsidRDefault="00220292" w:rsidP="00E63210">
      <w:pPr>
        <w:tabs>
          <w:tab w:val="right" w:pos="423"/>
        </w:tabs>
        <w:spacing w:after="120" w:line="276" w:lineRule="auto"/>
        <w:jc w:val="center"/>
        <w:rPr>
          <w:rFonts w:ascii="Times New Roman" w:eastAsia="Calibri" w:hAnsi="Times New Roman" w:cs="PT Bold Heading"/>
          <w:sz w:val="36"/>
          <w:szCs w:val="32"/>
          <w:rtl/>
        </w:rPr>
      </w:pPr>
    </w:p>
    <w:p w14:paraId="6BEEB40A" w14:textId="77777777" w:rsidR="00220292" w:rsidRDefault="00220292" w:rsidP="00E63210">
      <w:pPr>
        <w:tabs>
          <w:tab w:val="right" w:pos="423"/>
        </w:tabs>
        <w:spacing w:after="120" w:line="276" w:lineRule="auto"/>
        <w:jc w:val="center"/>
        <w:rPr>
          <w:rFonts w:ascii="Times New Roman" w:eastAsia="Calibri" w:hAnsi="Times New Roman" w:cs="PT Bold Heading"/>
          <w:sz w:val="36"/>
          <w:szCs w:val="32"/>
          <w:rtl/>
        </w:rPr>
      </w:pPr>
    </w:p>
    <w:p w14:paraId="6ECB04D5" w14:textId="77777777" w:rsidR="00220292" w:rsidRDefault="00220292" w:rsidP="00E63210">
      <w:pPr>
        <w:tabs>
          <w:tab w:val="right" w:pos="423"/>
        </w:tabs>
        <w:spacing w:after="120" w:line="276" w:lineRule="auto"/>
        <w:jc w:val="center"/>
        <w:rPr>
          <w:rFonts w:ascii="Times New Roman" w:eastAsia="Calibri" w:hAnsi="Times New Roman" w:cs="PT Bold Heading"/>
          <w:sz w:val="36"/>
          <w:szCs w:val="32"/>
          <w:rtl/>
        </w:rPr>
      </w:pPr>
    </w:p>
    <w:bookmarkEnd w:id="9"/>
    <w:p w14:paraId="2A4C4451" w14:textId="6AE64F8A" w:rsidR="00A75257" w:rsidRPr="00AB56A3" w:rsidRDefault="00A75257" w:rsidP="00846CDA">
      <w:pPr>
        <w:tabs>
          <w:tab w:val="right" w:pos="423"/>
        </w:tabs>
        <w:bidi w:val="0"/>
        <w:spacing w:after="0" w:line="360" w:lineRule="auto"/>
        <w:rPr>
          <w:rFonts w:asciiTheme="minorBidi" w:hAnsiTheme="minorBidi"/>
          <w:b/>
          <w:bCs/>
          <w:sz w:val="24"/>
          <w:szCs w:val="24"/>
        </w:rPr>
      </w:pPr>
    </w:p>
    <w:sectPr w:rsidR="00A75257" w:rsidRPr="00AB56A3" w:rsidSect="00220292">
      <w:footerReference w:type="default" r:id="rId10"/>
      <w:pgSz w:w="11906" w:h="16838"/>
      <w:pgMar w:top="1418" w:right="1418" w:bottom="1418" w:left="1418"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1324AC" w14:textId="77777777" w:rsidR="004D31D3" w:rsidRDefault="004D31D3" w:rsidP="009125CE">
      <w:pPr>
        <w:spacing w:after="0" w:line="240" w:lineRule="auto"/>
      </w:pPr>
      <w:r>
        <w:separator/>
      </w:r>
    </w:p>
  </w:endnote>
  <w:endnote w:type="continuationSeparator" w:id="0">
    <w:p w14:paraId="5BD43E06" w14:textId="77777777" w:rsidR="004D31D3" w:rsidRDefault="004D31D3"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Arabic Transparent">
    <w:panose1 w:val="020B0604020202020204"/>
    <w:charset w:val="B2"/>
    <w:family w:val="auto"/>
    <w:pitch w:val="variable"/>
    <w:sig w:usb0="00002001" w:usb1="00000000" w:usb2="00000000" w:usb3="00000000" w:csb0="0000004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الشهيد محمد الدره">
    <w:altName w:val="Arial"/>
    <w:charset w:val="B2"/>
    <w:family w:val="auto"/>
    <w:pitch w:val="variable"/>
    <w:sig w:usb0="00002001" w:usb1="00000000" w:usb2="00000000" w:usb3="00000000" w:csb0="00000040" w:csb1="00000000"/>
  </w:font>
  <w:font w:name="SimSun">
    <w:altName w:val="宋体"/>
    <w:panose1 w:val="02010600030101010101"/>
    <w:charset w:val="86"/>
    <w:family w:val="auto"/>
    <w:pitch w:val="variable"/>
    <w:sig w:usb0="00000203" w:usb1="288F0000" w:usb2="00000016" w:usb3="00000000" w:csb0="00040001" w:csb1="00000000"/>
  </w:font>
  <w:font w:name="DecoType Naskh Extensions">
    <w:panose1 w:val="02010400000000000000"/>
    <w:charset w:val="B2"/>
    <w:family w:val="auto"/>
    <w:pitch w:val="variable"/>
    <w:sig w:usb0="00002001" w:usb1="80000000" w:usb2="00000008" w:usb3="00000000" w:csb0="00000040" w:csb1="00000000"/>
  </w:font>
  <w:font w:name="PT Bold Heading">
    <w:panose1 w:val="02010400000000000000"/>
    <w:charset w:val="B2"/>
    <w:family w:val="auto"/>
    <w:pitch w:val="variable"/>
    <w:sig w:usb0="00002001" w:usb1="80000000" w:usb2="00000008" w:usb3="00000000" w:csb0="0000004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97639259"/>
      <w:docPartObj>
        <w:docPartGallery w:val="Page Numbers (Bottom of Page)"/>
        <w:docPartUnique/>
      </w:docPartObj>
    </w:sdtPr>
    <w:sdtEndPr>
      <w:rPr>
        <w:noProof/>
      </w:rPr>
    </w:sdtEndPr>
    <w:sdtContent>
      <w:p w14:paraId="372FCDA5" w14:textId="7A6F93DC" w:rsidR="002017D5" w:rsidRDefault="002017D5">
        <w:pPr>
          <w:pStyle w:val="a4"/>
          <w:jc w:val="center"/>
        </w:pPr>
        <w:r w:rsidRPr="00220292">
          <w:rPr>
            <w:rFonts w:asciiTheme="majorBidi" w:hAnsiTheme="majorBidi" w:cstheme="majorBidi"/>
            <w:b/>
            <w:bCs/>
            <w:sz w:val="24"/>
            <w:szCs w:val="24"/>
          </w:rPr>
          <w:fldChar w:fldCharType="begin"/>
        </w:r>
        <w:r w:rsidRPr="00220292">
          <w:rPr>
            <w:rFonts w:asciiTheme="majorBidi" w:hAnsiTheme="majorBidi" w:cstheme="majorBidi"/>
            <w:b/>
            <w:bCs/>
            <w:sz w:val="24"/>
            <w:szCs w:val="24"/>
          </w:rPr>
          <w:instrText xml:space="preserve"> PAGE   \* MERGEFORMAT </w:instrText>
        </w:r>
        <w:r w:rsidRPr="00220292">
          <w:rPr>
            <w:rFonts w:asciiTheme="majorBidi" w:hAnsiTheme="majorBidi" w:cstheme="majorBidi"/>
            <w:b/>
            <w:bCs/>
            <w:sz w:val="24"/>
            <w:szCs w:val="24"/>
          </w:rPr>
          <w:fldChar w:fldCharType="separate"/>
        </w:r>
        <w:r w:rsidR="00BC587E">
          <w:rPr>
            <w:rFonts w:asciiTheme="majorBidi" w:hAnsiTheme="majorBidi" w:cstheme="majorBidi"/>
            <w:b/>
            <w:bCs/>
            <w:noProof/>
            <w:sz w:val="24"/>
            <w:szCs w:val="24"/>
            <w:rtl/>
          </w:rPr>
          <w:t>11</w:t>
        </w:r>
        <w:r w:rsidRPr="00220292">
          <w:rPr>
            <w:rFonts w:asciiTheme="majorBidi" w:hAnsiTheme="majorBidi" w:cstheme="majorBidi"/>
            <w:b/>
            <w:bCs/>
            <w:noProof/>
            <w:sz w:val="24"/>
            <w:szCs w:val="24"/>
          </w:rPr>
          <w:fldChar w:fldCharType="end"/>
        </w:r>
      </w:p>
    </w:sdtContent>
  </w:sdt>
  <w:p w14:paraId="7C75D2D7" w14:textId="77777777" w:rsidR="002017D5" w:rsidRDefault="002017D5">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AA0559" w14:textId="77777777" w:rsidR="004D31D3" w:rsidRDefault="004D31D3" w:rsidP="009125CE">
      <w:pPr>
        <w:spacing w:after="0" w:line="240" w:lineRule="auto"/>
      </w:pPr>
      <w:r>
        <w:separator/>
      </w:r>
    </w:p>
  </w:footnote>
  <w:footnote w:type="continuationSeparator" w:id="0">
    <w:p w14:paraId="284D9906" w14:textId="77777777" w:rsidR="004D31D3" w:rsidRDefault="004D31D3"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1D"/>
    <w:multiLevelType w:val="singleLevel"/>
    <w:tmpl w:val="98D8010C"/>
    <w:lvl w:ilvl="0">
      <w:start w:val="1"/>
      <w:numFmt w:val="bullet"/>
      <w:suff w:val="space"/>
      <w:lvlText w:val=""/>
      <w:lvlJc w:val="left"/>
      <w:pPr>
        <w:ind w:left="360" w:hanging="360"/>
      </w:pPr>
      <w:rPr>
        <w:rFonts w:ascii="Symbol" w:hAnsi="Symbol" w:hint="default"/>
        <w:lang w:bidi="ar-SA"/>
      </w:rPr>
    </w:lvl>
  </w:abstractNum>
  <w:abstractNum w:abstractNumId="1" w15:restartNumberingAfterBreak="0">
    <w:nsid w:val="035F7E2E"/>
    <w:multiLevelType w:val="hybridMultilevel"/>
    <w:tmpl w:val="0B9498CA"/>
    <w:lvl w:ilvl="0" w:tplc="52D2B9BA">
      <w:start w:val="1"/>
      <w:numFmt w:val="arabicAbjad"/>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36C7AC2"/>
    <w:multiLevelType w:val="hybridMultilevel"/>
    <w:tmpl w:val="DAAE0416"/>
    <w:lvl w:ilvl="0" w:tplc="52D2B9BA">
      <w:start w:val="1"/>
      <w:numFmt w:val="arabicAbjad"/>
      <w:lvlText w:val="%1-"/>
      <w:lvlJc w:val="left"/>
      <w:pPr>
        <w:ind w:left="804" w:hanging="360"/>
      </w:pPr>
      <w:rPr>
        <w:rFonts w:cs="Times New Roman" w:hint="default"/>
      </w:rPr>
    </w:lvl>
    <w:lvl w:ilvl="1" w:tplc="04090019" w:tentative="1">
      <w:start w:val="1"/>
      <w:numFmt w:val="lowerLetter"/>
      <w:lvlText w:val="%2."/>
      <w:lvlJc w:val="left"/>
      <w:pPr>
        <w:ind w:left="1524" w:hanging="360"/>
      </w:pPr>
    </w:lvl>
    <w:lvl w:ilvl="2" w:tplc="0409001B" w:tentative="1">
      <w:start w:val="1"/>
      <w:numFmt w:val="lowerRoman"/>
      <w:lvlText w:val="%3."/>
      <w:lvlJc w:val="right"/>
      <w:pPr>
        <w:ind w:left="2244" w:hanging="180"/>
      </w:pPr>
    </w:lvl>
    <w:lvl w:ilvl="3" w:tplc="0409000F" w:tentative="1">
      <w:start w:val="1"/>
      <w:numFmt w:val="decimal"/>
      <w:lvlText w:val="%4."/>
      <w:lvlJc w:val="left"/>
      <w:pPr>
        <w:ind w:left="2964" w:hanging="360"/>
      </w:pPr>
    </w:lvl>
    <w:lvl w:ilvl="4" w:tplc="04090019" w:tentative="1">
      <w:start w:val="1"/>
      <w:numFmt w:val="lowerLetter"/>
      <w:lvlText w:val="%5."/>
      <w:lvlJc w:val="left"/>
      <w:pPr>
        <w:ind w:left="3684" w:hanging="360"/>
      </w:pPr>
    </w:lvl>
    <w:lvl w:ilvl="5" w:tplc="0409001B" w:tentative="1">
      <w:start w:val="1"/>
      <w:numFmt w:val="lowerRoman"/>
      <w:lvlText w:val="%6."/>
      <w:lvlJc w:val="right"/>
      <w:pPr>
        <w:ind w:left="4404" w:hanging="180"/>
      </w:pPr>
    </w:lvl>
    <w:lvl w:ilvl="6" w:tplc="0409000F" w:tentative="1">
      <w:start w:val="1"/>
      <w:numFmt w:val="decimal"/>
      <w:lvlText w:val="%7."/>
      <w:lvlJc w:val="left"/>
      <w:pPr>
        <w:ind w:left="5124" w:hanging="360"/>
      </w:pPr>
    </w:lvl>
    <w:lvl w:ilvl="7" w:tplc="04090019" w:tentative="1">
      <w:start w:val="1"/>
      <w:numFmt w:val="lowerLetter"/>
      <w:lvlText w:val="%8."/>
      <w:lvlJc w:val="left"/>
      <w:pPr>
        <w:ind w:left="5844" w:hanging="360"/>
      </w:pPr>
    </w:lvl>
    <w:lvl w:ilvl="8" w:tplc="0409001B" w:tentative="1">
      <w:start w:val="1"/>
      <w:numFmt w:val="lowerRoman"/>
      <w:lvlText w:val="%9."/>
      <w:lvlJc w:val="right"/>
      <w:pPr>
        <w:ind w:left="6564" w:hanging="180"/>
      </w:pPr>
    </w:lvl>
  </w:abstractNum>
  <w:abstractNum w:abstractNumId="3" w15:restartNumberingAfterBreak="0">
    <w:nsid w:val="05A538DC"/>
    <w:multiLevelType w:val="hybridMultilevel"/>
    <w:tmpl w:val="041E4D22"/>
    <w:lvl w:ilvl="0" w:tplc="0409000F">
      <w:start w:val="1"/>
      <w:numFmt w:val="decimal"/>
      <w:lvlText w:val="%1."/>
      <w:lvlJc w:val="left"/>
      <w:pPr>
        <w:ind w:left="804" w:hanging="360"/>
      </w:pPr>
      <w:rPr>
        <w:rFonts w:hint="default"/>
        <w:b/>
        <w:sz w:val="28"/>
      </w:rPr>
    </w:lvl>
    <w:lvl w:ilvl="1" w:tplc="04090019" w:tentative="1">
      <w:start w:val="1"/>
      <w:numFmt w:val="lowerLetter"/>
      <w:lvlText w:val="%2."/>
      <w:lvlJc w:val="left"/>
      <w:pPr>
        <w:ind w:left="1524" w:hanging="360"/>
      </w:pPr>
    </w:lvl>
    <w:lvl w:ilvl="2" w:tplc="0409001B" w:tentative="1">
      <w:start w:val="1"/>
      <w:numFmt w:val="lowerRoman"/>
      <w:lvlText w:val="%3."/>
      <w:lvlJc w:val="right"/>
      <w:pPr>
        <w:ind w:left="2244" w:hanging="180"/>
      </w:pPr>
    </w:lvl>
    <w:lvl w:ilvl="3" w:tplc="0409000F" w:tentative="1">
      <w:start w:val="1"/>
      <w:numFmt w:val="decimal"/>
      <w:lvlText w:val="%4."/>
      <w:lvlJc w:val="left"/>
      <w:pPr>
        <w:ind w:left="2964" w:hanging="360"/>
      </w:pPr>
    </w:lvl>
    <w:lvl w:ilvl="4" w:tplc="04090019" w:tentative="1">
      <w:start w:val="1"/>
      <w:numFmt w:val="lowerLetter"/>
      <w:lvlText w:val="%5."/>
      <w:lvlJc w:val="left"/>
      <w:pPr>
        <w:ind w:left="3684" w:hanging="360"/>
      </w:pPr>
    </w:lvl>
    <w:lvl w:ilvl="5" w:tplc="0409001B" w:tentative="1">
      <w:start w:val="1"/>
      <w:numFmt w:val="lowerRoman"/>
      <w:lvlText w:val="%6."/>
      <w:lvlJc w:val="right"/>
      <w:pPr>
        <w:ind w:left="4404" w:hanging="180"/>
      </w:pPr>
    </w:lvl>
    <w:lvl w:ilvl="6" w:tplc="0409000F" w:tentative="1">
      <w:start w:val="1"/>
      <w:numFmt w:val="decimal"/>
      <w:lvlText w:val="%7."/>
      <w:lvlJc w:val="left"/>
      <w:pPr>
        <w:ind w:left="5124" w:hanging="360"/>
      </w:pPr>
    </w:lvl>
    <w:lvl w:ilvl="7" w:tplc="04090019" w:tentative="1">
      <w:start w:val="1"/>
      <w:numFmt w:val="lowerLetter"/>
      <w:lvlText w:val="%8."/>
      <w:lvlJc w:val="left"/>
      <w:pPr>
        <w:ind w:left="5844" w:hanging="360"/>
      </w:pPr>
    </w:lvl>
    <w:lvl w:ilvl="8" w:tplc="0409001B" w:tentative="1">
      <w:start w:val="1"/>
      <w:numFmt w:val="lowerRoman"/>
      <w:lvlText w:val="%9."/>
      <w:lvlJc w:val="right"/>
      <w:pPr>
        <w:ind w:left="6564" w:hanging="180"/>
      </w:pPr>
    </w:lvl>
  </w:abstractNum>
  <w:abstractNum w:abstractNumId="4" w15:restartNumberingAfterBreak="0">
    <w:nsid w:val="06DF44B2"/>
    <w:multiLevelType w:val="hybridMultilevel"/>
    <w:tmpl w:val="35E2A55A"/>
    <w:lvl w:ilvl="0" w:tplc="00C4A6C2">
      <w:start w:val="16"/>
      <w:numFmt w:val="decimal"/>
      <w:lvlText w:val="%1."/>
      <w:lvlJc w:val="left"/>
      <w:pPr>
        <w:ind w:left="104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7A43EC1"/>
    <w:multiLevelType w:val="hybridMultilevel"/>
    <w:tmpl w:val="DAAE0416"/>
    <w:lvl w:ilvl="0" w:tplc="52D2B9BA">
      <w:start w:val="1"/>
      <w:numFmt w:val="arabicAbjad"/>
      <w:lvlText w:val="%1-"/>
      <w:lvlJc w:val="left"/>
      <w:pPr>
        <w:ind w:left="804" w:hanging="360"/>
      </w:pPr>
      <w:rPr>
        <w:rFonts w:cs="Times New Roman" w:hint="default"/>
      </w:rPr>
    </w:lvl>
    <w:lvl w:ilvl="1" w:tplc="04090019" w:tentative="1">
      <w:start w:val="1"/>
      <w:numFmt w:val="lowerLetter"/>
      <w:lvlText w:val="%2."/>
      <w:lvlJc w:val="left"/>
      <w:pPr>
        <w:ind w:left="1524" w:hanging="360"/>
      </w:pPr>
    </w:lvl>
    <w:lvl w:ilvl="2" w:tplc="0409001B" w:tentative="1">
      <w:start w:val="1"/>
      <w:numFmt w:val="lowerRoman"/>
      <w:lvlText w:val="%3."/>
      <w:lvlJc w:val="right"/>
      <w:pPr>
        <w:ind w:left="2244" w:hanging="180"/>
      </w:pPr>
    </w:lvl>
    <w:lvl w:ilvl="3" w:tplc="0409000F" w:tentative="1">
      <w:start w:val="1"/>
      <w:numFmt w:val="decimal"/>
      <w:lvlText w:val="%4."/>
      <w:lvlJc w:val="left"/>
      <w:pPr>
        <w:ind w:left="2964" w:hanging="360"/>
      </w:pPr>
    </w:lvl>
    <w:lvl w:ilvl="4" w:tplc="04090019" w:tentative="1">
      <w:start w:val="1"/>
      <w:numFmt w:val="lowerLetter"/>
      <w:lvlText w:val="%5."/>
      <w:lvlJc w:val="left"/>
      <w:pPr>
        <w:ind w:left="3684" w:hanging="360"/>
      </w:pPr>
    </w:lvl>
    <w:lvl w:ilvl="5" w:tplc="0409001B" w:tentative="1">
      <w:start w:val="1"/>
      <w:numFmt w:val="lowerRoman"/>
      <w:lvlText w:val="%6."/>
      <w:lvlJc w:val="right"/>
      <w:pPr>
        <w:ind w:left="4404" w:hanging="180"/>
      </w:pPr>
    </w:lvl>
    <w:lvl w:ilvl="6" w:tplc="0409000F" w:tentative="1">
      <w:start w:val="1"/>
      <w:numFmt w:val="decimal"/>
      <w:lvlText w:val="%7."/>
      <w:lvlJc w:val="left"/>
      <w:pPr>
        <w:ind w:left="5124" w:hanging="360"/>
      </w:pPr>
    </w:lvl>
    <w:lvl w:ilvl="7" w:tplc="04090019" w:tentative="1">
      <w:start w:val="1"/>
      <w:numFmt w:val="lowerLetter"/>
      <w:lvlText w:val="%8."/>
      <w:lvlJc w:val="left"/>
      <w:pPr>
        <w:ind w:left="5844" w:hanging="360"/>
      </w:pPr>
    </w:lvl>
    <w:lvl w:ilvl="8" w:tplc="0409001B" w:tentative="1">
      <w:start w:val="1"/>
      <w:numFmt w:val="lowerRoman"/>
      <w:lvlText w:val="%9."/>
      <w:lvlJc w:val="right"/>
      <w:pPr>
        <w:ind w:left="6564" w:hanging="180"/>
      </w:pPr>
    </w:lvl>
  </w:abstractNum>
  <w:abstractNum w:abstractNumId="6" w15:restartNumberingAfterBreak="0">
    <w:nsid w:val="0BDC1E79"/>
    <w:multiLevelType w:val="hybridMultilevel"/>
    <w:tmpl w:val="DAAE0416"/>
    <w:lvl w:ilvl="0" w:tplc="52D2B9BA">
      <w:start w:val="1"/>
      <w:numFmt w:val="arabicAbjad"/>
      <w:lvlText w:val="%1-"/>
      <w:lvlJc w:val="left"/>
      <w:pPr>
        <w:ind w:left="804" w:hanging="360"/>
      </w:pPr>
      <w:rPr>
        <w:rFonts w:cs="Times New Roman" w:hint="default"/>
      </w:rPr>
    </w:lvl>
    <w:lvl w:ilvl="1" w:tplc="04090019" w:tentative="1">
      <w:start w:val="1"/>
      <w:numFmt w:val="lowerLetter"/>
      <w:lvlText w:val="%2."/>
      <w:lvlJc w:val="left"/>
      <w:pPr>
        <w:ind w:left="1524" w:hanging="360"/>
      </w:pPr>
    </w:lvl>
    <w:lvl w:ilvl="2" w:tplc="0409001B" w:tentative="1">
      <w:start w:val="1"/>
      <w:numFmt w:val="lowerRoman"/>
      <w:lvlText w:val="%3."/>
      <w:lvlJc w:val="right"/>
      <w:pPr>
        <w:ind w:left="2244" w:hanging="180"/>
      </w:pPr>
    </w:lvl>
    <w:lvl w:ilvl="3" w:tplc="0409000F" w:tentative="1">
      <w:start w:val="1"/>
      <w:numFmt w:val="decimal"/>
      <w:lvlText w:val="%4."/>
      <w:lvlJc w:val="left"/>
      <w:pPr>
        <w:ind w:left="2964" w:hanging="360"/>
      </w:pPr>
    </w:lvl>
    <w:lvl w:ilvl="4" w:tplc="04090019" w:tentative="1">
      <w:start w:val="1"/>
      <w:numFmt w:val="lowerLetter"/>
      <w:lvlText w:val="%5."/>
      <w:lvlJc w:val="left"/>
      <w:pPr>
        <w:ind w:left="3684" w:hanging="360"/>
      </w:pPr>
    </w:lvl>
    <w:lvl w:ilvl="5" w:tplc="0409001B" w:tentative="1">
      <w:start w:val="1"/>
      <w:numFmt w:val="lowerRoman"/>
      <w:lvlText w:val="%6."/>
      <w:lvlJc w:val="right"/>
      <w:pPr>
        <w:ind w:left="4404" w:hanging="180"/>
      </w:pPr>
    </w:lvl>
    <w:lvl w:ilvl="6" w:tplc="0409000F" w:tentative="1">
      <w:start w:val="1"/>
      <w:numFmt w:val="decimal"/>
      <w:lvlText w:val="%7."/>
      <w:lvlJc w:val="left"/>
      <w:pPr>
        <w:ind w:left="5124" w:hanging="360"/>
      </w:pPr>
    </w:lvl>
    <w:lvl w:ilvl="7" w:tplc="04090019" w:tentative="1">
      <w:start w:val="1"/>
      <w:numFmt w:val="lowerLetter"/>
      <w:lvlText w:val="%8."/>
      <w:lvlJc w:val="left"/>
      <w:pPr>
        <w:ind w:left="5844" w:hanging="360"/>
      </w:pPr>
    </w:lvl>
    <w:lvl w:ilvl="8" w:tplc="0409001B" w:tentative="1">
      <w:start w:val="1"/>
      <w:numFmt w:val="lowerRoman"/>
      <w:lvlText w:val="%9."/>
      <w:lvlJc w:val="right"/>
      <w:pPr>
        <w:ind w:left="6564" w:hanging="180"/>
      </w:pPr>
    </w:lvl>
  </w:abstractNum>
  <w:abstractNum w:abstractNumId="7" w15:restartNumberingAfterBreak="0">
    <w:nsid w:val="14BE66CE"/>
    <w:multiLevelType w:val="hybridMultilevel"/>
    <w:tmpl w:val="368038AA"/>
    <w:lvl w:ilvl="0" w:tplc="092C249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DC965CB"/>
    <w:multiLevelType w:val="hybridMultilevel"/>
    <w:tmpl w:val="DAAE0416"/>
    <w:lvl w:ilvl="0" w:tplc="52D2B9BA">
      <w:start w:val="1"/>
      <w:numFmt w:val="arabicAbjad"/>
      <w:lvlText w:val="%1-"/>
      <w:lvlJc w:val="left"/>
      <w:pPr>
        <w:ind w:left="804" w:hanging="360"/>
      </w:pPr>
      <w:rPr>
        <w:rFonts w:cs="Times New Roman" w:hint="default"/>
      </w:rPr>
    </w:lvl>
    <w:lvl w:ilvl="1" w:tplc="04090019" w:tentative="1">
      <w:start w:val="1"/>
      <w:numFmt w:val="lowerLetter"/>
      <w:lvlText w:val="%2."/>
      <w:lvlJc w:val="left"/>
      <w:pPr>
        <w:ind w:left="1524" w:hanging="360"/>
      </w:pPr>
    </w:lvl>
    <w:lvl w:ilvl="2" w:tplc="0409001B" w:tentative="1">
      <w:start w:val="1"/>
      <w:numFmt w:val="lowerRoman"/>
      <w:lvlText w:val="%3."/>
      <w:lvlJc w:val="right"/>
      <w:pPr>
        <w:ind w:left="2244" w:hanging="180"/>
      </w:pPr>
    </w:lvl>
    <w:lvl w:ilvl="3" w:tplc="0409000F" w:tentative="1">
      <w:start w:val="1"/>
      <w:numFmt w:val="decimal"/>
      <w:lvlText w:val="%4."/>
      <w:lvlJc w:val="left"/>
      <w:pPr>
        <w:ind w:left="2964" w:hanging="360"/>
      </w:pPr>
    </w:lvl>
    <w:lvl w:ilvl="4" w:tplc="04090019" w:tentative="1">
      <w:start w:val="1"/>
      <w:numFmt w:val="lowerLetter"/>
      <w:lvlText w:val="%5."/>
      <w:lvlJc w:val="left"/>
      <w:pPr>
        <w:ind w:left="3684" w:hanging="360"/>
      </w:pPr>
    </w:lvl>
    <w:lvl w:ilvl="5" w:tplc="0409001B" w:tentative="1">
      <w:start w:val="1"/>
      <w:numFmt w:val="lowerRoman"/>
      <w:lvlText w:val="%6."/>
      <w:lvlJc w:val="right"/>
      <w:pPr>
        <w:ind w:left="4404" w:hanging="180"/>
      </w:pPr>
    </w:lvl>
    <w:lvl w:ilvl="6" w:tplc="0409000F" w:tentative="1">
      <w:start w:val="1"/>
      <w:numFmt w:val="decimal"/>
      <w:lvlText w:val="%7."/>
      <w:lvlJc w:val="left"/>
      <w:pPr>
        <w:ind w:left="5124" w:hanging="360"/>
      </w:pPr>
    </w:lvl>
    <w:lvl w:ilvl="7" w:tplc="04090019" w:tentative="1">
      <w:start w:val="1"/>
      <w:numFmt w:val="lowerLetter"/>
      <w:lvlText w:val="%8."/>
      <w:lvlJc w:val="left"/>
      <w:pPr>
        <w:ind w:left="5844" w:hanging="360"/>
      </w:pPr>
    </w:lvl>
    <w:lvl w:ilvl="8" w:tplc="0409001B" w:tentative="1">
      <w:start w:val="1"/>
      <w:numFmt w:val="lowerRoman"/>
      <w:lvlText w:val="%9."/>
      <w:lvlJc w:val="right"/>
      <w:pPr>
        <w:ind w:left="6564" w:hanging="180"/>
      </w:pPr>
    </w:lvl>
  </w:abstractNum>
  <w:abstractNum w:abstractNumId="9" w15:restartNumberingAfterBreak="0">
    <w:nsid w:val="1FDB59E6"/>
    <w:multiLevelType w:val="hybridMultilevel"/>
    <w:tmpl w:val="39C6B124"/>
    <w:lvl w:ilvl="0" w:tplc="7D9E8CC2">
      <w:start w:val="1"/>
      <w:numFmt w:val="decimal"/>
      <w:lvlText w:val="%1."/>
      <w:lvlJc w:val="left"/>
      <w:pPr>
        <w:ind w:left="1254" w:hanging="360"/>
      </w:pPr>
      <w:rPr>
        <w:color w:val="auto"/>
      </w:rPr>
    </w:lvl>
    <w:lvl w:ilvl="1" w:tplc="04090019" w:tentative="1">
      <w:start w:val="1"/>
      <w:numFmt w:val="lowerLetter"/>
      <w:lvlText w:val="%2."/>
      <w:lvlJc w:val="left"/>
      <w:pPr>
        <w:ind w:left="1767" w:hanging="360"/>
      </w:pPr>
    </w:lvl>
    <w:lvl w:ilvl="2" w:tplc="0409001B" w:tentative="1">
      <w:start w:val="1"/>
      <w:numFmt w:val="lowerRoman"/>
      <w:lvlText w:val="%3."/>
      <w:lvlJc w:val="right"/>
      <w:pPr>
        <w:ind w:left="2487" w:hanging="180"/>
      </w:pPr>
    </w:lvl>
    <w:lvl w:ilvl="3" w:tplc="0409000F" w:tentative="1">
      <w:start w:val="1"/>
      <w:numFmt w:val="decimal"/>
      <w:lvlText w:val="%4."/>
      <w:lvlJc w:val="left"/>
      <w:pPr>
        <w:ind w:left="3207" w:hanging="360"/>
      </w:pPr>
    </w:lvl>
    <w:lvl w:ilvl="4" w:tplc="04090019" w:tentative="1">
      <w:start w:val="1"/>
      <w:numFmt w:val="lowerLetter"/>
      <w:lvlText w:val="%5."/>
      <w:lvlJc w:val="left"/>
      <w:pPr>
        <w:ind w:left="3927" w:hanging="360"/>
      </w:pPr>
    </w:lvl>
    <w:lvl w:ilvl="5" w:tplc="0409001B" w:tentative="1">
      <w:start w:val="1"/>
      <w:numFmt w:val="lowerRoman"/>
      <w:lvlText w:val="%6."/>
      <w:lvlJc w:val="right"/>
      <w:pPr>
        <w:ind w:left="4647" w:hanging="180"/>
      </w:pPr>
    </w:lvl>
    <w:lvl w:ilvl="6" w:tplc="0409000F" w:tentative="1">
      <w:start w:val="1"/>
      <w:numFmt w:val="decimal"/>
      <w:lvlText w:val="%7."/>
      <w:lvlJc w:val="left"/>
      <w:pPr>
        <w:ind w:left="5367" w:hanging="360"/>
      </w:pPr>
    </w:lvl>
    <w:lvl w:ilvl="7" w:tplc="04090019" w:tentative="1">
      <w:start w:val="1"/>
      <w:numFmt w:val="lowerLetter"/>
      <w:lvlText w:val="%8."/>
      <w:lvlJc w:val="left"/>
      <w:pPr>
        <w:ind w:left="6087" w:hanging="360"/>
      </w:pPr>
    </w:lvl>
    <w:lvl w:ilvl="8" w:tplc="0409001B" w:tentative="1">
      <w:start w:val="1"/>
      <w:numFmt w:val="lowerRoman"/>
      <w:lvlText w:val="%9."/>
      <w:lvlJc w:val="right"/>
      <w:pPr>
        <w:ind w:left="6807" w:hanging="180"/>
      </w:pPr>
    </w:lvl>
  </w:abstractNum>
  <w:abstractNum w:abstractNumId="10" w15:restartNumberingAfterBreak="0">
    <w:nsid w:val="21963874"/>
    <w:multiLevelType w:val="hybridMultilevel"/>
    <w:tmpl w:val="E0CA6026"/>
    <w:lvl w:ilvl="0" w:tplc="52D2B9BA">
      <w:start w:val="1"/>
      <w:numFmt w:val="arabicAbjad"/>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35F2AF6"/>
    <w:multiLevelType w:val="hybridMultilevel"/>
    <w:tmpl w:val="A9ACB3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41B51B9"/>
    <w:multiLevelType w:val="hybridMultilevel"/>
    <w:tmpl w:val="B1F80ED4"/>
    <w:lvl w:ilvl="0" w:tplc="A81AA1D6">
      <w:start w:val="1"/>
      <w:numFmt w:val="decimal"/>
      <w:suff w:val="space"/>
      <w:lvlText w:val="%1."/>
      <w:lvlJc w:val="left"/>
      <w:pPr>
        <w:ind w:left="804" w:hanging="360"/>
      </w:pPr>
      <w:rPr>
        <w:rFonts w:hint="default"/>
        <w:sz w:val="22"/>
        <w:szCs w:val="28"/>
      </w:rPr>
    </w:lvl>
    <w:lvl w:ilvl="1" w:tplc="04090019" w:tentative="1">
      <w:start w:val="1"/>
      <w:numFmt w:val="lowerLetter"/>
      <w:lvlText w:val="%2."/>
      <w:lvlJc w:val="left"/>
      <w:pPr>
        <w:ind w:left="1524" w:hanging="360"/>
      </w:pPr>
    </w:lvl>
    <w:lvl w:ilvl="2" w:tplc="0409001B" w:tentative="1">
      <w:start w:val="1"/>
      <w:numFmt w:val="lowerRoman"/>
      <w:lvlText w:val="%3."/>
      <w:lvlJc w:val="right"/>
      <w:pPr>
        <w:ind w:left="2244" w:hanging="180"/>
      </w:pPr>
    </w:lvl>
    <w:lvl w:ilvl="3" w:tplc="0409000F" w:tentative="1">
      <w:start w:val="1"/>
      <w:numFmt w:val="decimal"/>
      <w:lvlText w:val="%4."/>
      <w:lvlJc w:val="left"/>
      <w:pPr>
        <w:ind w:left="2964" w:hanging="360"/>
      </w:pPr>
    </w:lvl>
    <w:lvl w:ilvl="4" w:tplc="04090019" w:tentative="1">
      <w:start w:val="1"/>
      <w:numFmt w:val="lowerLetter"/>
      <w:lvlText w:val="%5."/>
      <w:lvlJc w:val="left"/>
      <w:pPr>
        <w:ind w:left="3684" w:hanging="360"/>
      </w:pPr>
    </w:lvl>
    <w:lvl w:ilvl="5" w:tplc="0409001B" w:tentative="1">
      <w:start w:val="1"/>
      <w:numFmt w:val="lowerRoman"/>
      <w:lvlText w:val="%6."/>
      <w:lvlJc w:val="right"/>
      <w:pPr>
        <w:ind w:left="4404" w:hanging="180"/>
      </w:pPr>
    </w:lvl>
    <w:lvl w:ilvl="6" w:tplc="0409000F" w:tentative="1">
      <w:start w:val="1"/>
      <w:numFmt w:val="decimal"/>
      <w:lvlText w:val="%7."/>
      <w:lvlJc w:val="left"/>
      <w:pPr>
        <w:ind w:left="5124" w:hanging="360"/>
      </w:pPr>
    </w:lvl>
    <w:lvl w:ilvl="7" w:tplc="04090019" w:tentative="1">
      <w:start w:val="1"/>
      <w:numFmt w:val="lowerLetter"/>
      <w:lvlText w:val="%8."/>
      <w:lvlJc w:val="left"/>
      <w:pPr>
        <w:ind w:left="5844" w:hanging="360"/>
      </w:pPr>
    </w:lvl>
    <w:lvl w:ilvl="8" w:tplc="0409001B" w:tentative="1">
      <w:start w:val="1"/>
      <w:numFmt w:val="lowerRoman"/>
      <w:lvlText w:val="%9."/>
      <w:lvlJc w:val="right"/>
      <w:pPr>
        <w:ind w:left="6564" w:hanging="180"/>
      </w:pPr>
    </w:lvl>
  </w:abstractNum>
  <w:abstractNum w:abstractNumId="13" w15:restartNumberingAfterBreak="0">
    <w:nsid w:val="254F1120"/>
    <w:multiLevelType w:val="hybridMultilevel"/>
    <w:tmpl w:val="DAAE0416"/>
    <w:lvl w:ilvl="0" w:tplc="52D2B9BA">
      <w:start w:val="1"/>
      <w:numFmt w:val="arabicAbjad"/>
      <w:lvlText w:val="%1-"/>
      <w:lvlJc w:val="left"/>
      <w:pPr>
        <w:ind w:left="804" w:hanging="360"/>
      </w:pPr>
      <w:rPr>
        <w:rFonts w:cs="Times New Roman" w:hint="default"/>
      </w:rPr>
    </w:lvl>
    <w:lvl w:ilvl="1" w:tplc="04090019" w:tentative="1">
      <w:start w:val="1"/>
      <w:numFmt w:val="lowerLetter"/>
      <w:lvlText w:val="%2."/>
      <w:lvlJc w:val="left"/>
      <w:pPr>
        <w:ind w:left="1524" w:hanging="360"/>
      </w:pPr>
    </w:lvl>
    <w:lvl w:ilvl="2" w:tplc="0409001B" w:tentative="1">
      <w:start w:val="1"/>
      <w:numFmt w:val="lowerRoman"/>
      <w:lvlText w:val="%3."/>
      <w:lvlJc w:val="right"/>
      <w:pPr>
        <w:ind w:left="2244" w:hanging="180"/>
      </w:pPr>
    </w:lvl>
    <w:lvl w:ilvl="3" w:tplc="0409000F" w:tentative="1">
      <w:start w:val="1"/>
      <w:numFmt w:val="decimal"/>
      <w:lvlText w:val="%4."/>
      <w:lvlJc w:val="left"/>
      <w:pPr>
        <w:ind w:left="2964" w:hanging="360"/>
      </w:pPr>
    </w:lvl>
    <w:lvl w:ilvl="4" w:tplc="04090019" w:tentative="1">
      <w:start w:val="1"/>
      <w:numFmt w:val="lowerLetter"/>
      <w:lvlText w:val="%5."/>
      <w:lvlJc w:val="left"/>
      <w:pPr>
        <w:ind w:left="3684" w:hanging="360"/>
      </w:pPr>
    </w:lvl>
    <w:lvl w:ilvl="5" w:tplc="0409001B" w:tentative="1">
      <w:start w:val="1"/>
      <w:numFmt w:val="lowerRoman"/>
      <w:lvlText w:val="%6."/>
      <w:lvlJc w:val="right"/>
      <w:pPr>
        <w:ind w:left="4404" w:hanging="180"/>
      </w:pPr>
    </w:lvl>
    <w:lvl w:ilvl="6" w:tplc="0409000F" w:tentative="1">
      <w:start w:val="1"/>
      <w:numFmt w:val="decimal"/>
      <w:lvlText w:val="%7."/>
      <w:lvlJc w:val="left"/>
      <w:pPr>
        <w:ind w:left="5124" w:hanging="360"/>
      </w:pPr>
    </w:lvl>
    <w:lvl w:ilvl="7" w:tplc="04090019" w:tentative="1">
      <w:start w:val="1"/>
      <w:numFmt w:val="lowerLetter"/>
      <w:lvlText w:val="%8."/>
      <w:lvlJc w:val="left"/>
      <w:pPr>
        <w:ind w:left="5844" w:hanging="360"/>
      </w:pPr>
    </w:lvl>
    <w:lvl w:ilvl="8" w:tplc="0409001B" w:tentative="1">
      <w:start w:val="1"/>
      <w:numFmt w:val="lowerRoman"/>
      <w:lvlText w:val="%9."/>
      <w:lvlJc w:val="right"/>
      <w:pPr>
        <w:ind w:left="6564" w:hanging="180"/>
      </w:pPr>
    </w:lvl>
  </w:abstractNum>
  <w:abstractNum w:abstractNumId="14" w15:restartNumberingAfterBreak="0">
    <w:nsid w:val="281739B0"/>
    <w:multiLevelType w:val="hybridMultilevel"/>
    <w:tmpl w:val="D132FB06"/>
    <w:lvl w:ilvl="0" w:tplc="9278B400">
      <w:start w:val="1"/>
      <w:numFmt w:val="decimal"/>
      <w:lvlText w:val="%1."/>
      <w:lvlJc w:val="left"/>
      <w:pPr>
        <w:ind w:left="687" w:hanging="360"/>
      </w:pPr>
      <w:rPr>
        <w:color w:val="auto"/>
      </w:rPr>
    </w:lvl>
    <w:lvl w:ilvl="1" w:tplc="04090019" w:tentative="1">
      <w:start w:val="1"/>
      <w:numFmt w:val="lowerLetter"/>
      <w:lvlText w:val="%2."/>
      <w:lvlJc w:val="left"/>
      <w:pPr>
        <w:ind w:left="1407" w:hanging="360"/>
      </w:pPr>
    </w:lvl>
    <w:lvl w:ilvl="2" w:tplc="0409001B" w:tentative="1">
      <w:start w:val="1"/>
      <w:numFmt w:val="lowerRoman"/>
      <w:lvlText w:val="%3."/>
      <w:lvlJc w:val="right"/>
      <w:pPr>
        <w:ind w:left="2127" w:hanging="180"/>
      </w:pPr>
    </w:lvl>
    <w:lvl w:ilvl="3" w:tplc="0409000F" w:tentative="1">
      <w:start w:val="1"/>
      <w:numFmt w:val="decimal"/>
      <w:lvlText w:val="%4."/>
      <w:lvlJc w:val="left"/>
      <w:pPr>
        <w:ind w:left="2847" w:hanging="360"/>
      </w:pPr>
    </w:lvl>
    <w:lvl w:ilvl="4" w:tplc="04090019" w:tentative="1">
      <w:start w:val="1"/>
      <w:numFmt w:val="lowerLetter"/>
      <w:lvlText w:val="%5."/>
      <w:lvlJc w:val="left"/>
      <w:pPr>
        <w:ind w:left="3567" w:hanging="360"/>
      </w:pPr>
    </w:lvl>
    <w:lvl w:ilvl="5" w:tplc="0409001B" w:tentative="1">
      <w:start w:val="1"/>
      <w:numFmt w:val="lowerRoman"/>
      <w:lvlText w:val="%6."/>
      <w:lvlJc w:val="right"/>
      <w:pPr>
        <w:ind w:left="4287" w:hanging="180"/>
      </w:pPr>
    </w:lvl>
    <w:lvl w:ilvl="6" w:tplc="0409000F" w:tentative="1">
      <w:start w:val="1"/>
      <w:numFmt w:val="decimal"/>
      <w:lvlText w:val="%7."/>
      <w:lvlJc w:val="left"/>
      <w:pPr>
        <w:ind w:left="5007" w:hanging="360"/>
      </w:pPr>
    </w:lvl>
    <w:lvl w:ilvl="7" w:tplc="04090019" w:tentative="1">
      <w:start w:val="1"/>
      <w:numFmt w:val="lowerLetter"/>
      <w:lvlText w:val="%8."/>
      <w:lvlJc w:val="left"/>
      <w:pPr>
        <w:ind w:left="5727" w:hanging="360"/>
      </w:pPr>
    </w:lvl>
    <w:lvl w:ilvl="8" w:tplc="0409001B" w:tentative="1">
      <w:start w:val="1"/>
      <w:numFmt w:val="lowerRoman"/>
      <w:lvlText w:val="%9."/>
      <w:lvlJc w:val="right"/>
      <w:pPr>
        <w:ind w:left="6447" w:hanging="180"/>
      </w:pPr>
    </w:lvl>
  </w:abstractNum>
  <w:abstractNum w:abstractNumId="15" w15:restartNumberingAfterBreak="0">
    <w:nsid w:val="2B411AD9"/>
    <w:multiLevelType w:val="hybridMultilevel"/>
    <w:tmpl w:val="15966E92"/>
    <w:lvl w:ilvl="0" w:tplc="34FAA41A">
      <w:start w:val="1"/>
      <w:numFmt w:val="decimal"/>
      <w:lvlText w:val="%1."/>
      <w:lvlJc w:val="left"/>
      <w:pPr>
        <w:ind w:left="718" w:hanging="360"/>
      </w:pPr>
      <w:rPr>
        <w:b w:val="0"/>
        <w:bCs w:val="0"/>
      </w:rPr>
    </w:lvl>
    <w:lvl w:ilvl="1" w:tplc="04090019" w:tentative="1">
      <w:start w:val="1"/>
      <w:numFmt w:val="lowerLetter"/>
      <w:lvlText w:val="%2."/>
      <w:lvlJc w:val="left"/>
      <w:pPr>
        <w:ind w:left="1438" w:hanging="360"/>
      </w:pPr>
    </w:lvl>
    <w:lvl w:ilvl="2" w:tplc="0409001B" w:tentative="1">
      <w:start w:val="1"/>
      <w:numFmt w:val="lowerRoman"/>
      <w:lvlText w:val="%3."/>
      <w:lvlJc w:val="right"/>
      <w:pPr>
        <w:ind w:left="2158" w:hanging="180"/>
      </w:p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abstractNum w:abstractNumId="16" w15:restartNumberingAfterBreak="0">
    <w:nsid w:val="2D664EC3"/>
    <w:multiLevelType w:val="hybridMultilevel"/>
    <w:tmpl w:val="DAAE0416"/>
    <w:lvl w:ilvl="0" w:tplc="52D2B9BA">
      <w:start w:val="1"/>
      <w:numFmt w:val="arabicAbjad"/>
      <w:lvlText w:val="%1-"/>
      <w:lvlJc w:val="left"/>
      <w:pPr>
        <w:ind w:left="804" w:hanging="360"/>
      </w:pPr>
      <w:rPr>
        <w:rFonts w:cs="Times New Roman" w:hint="default"/>
      </w:rPr>
    </w:lvl>
    <w:lvl w:ilvl="1" w:tplc="04090019" w:tentative="1">
      <w:start w:val="1"/>
      <w:numFmt w:val="lowerLetter"/>
      <w:lvlText w:val="%2."/>
      <w:lvlJc w:val="left"/>
      <w:pPr>
        <w:ind w:left="1524" w:hanging="360"/>
      </w:pPr>
    </w:lvl>
    <w:lvl w:ilvl="2" w:tplc="0409001B" w:tentative="1">
      <w:start w:val="1"/>
      <w:numFmt w:val="lowerRoman"/>
      <w:lvlText w:val="%3."/>
      <w:lvlJc w:val="right"/>
      <w:pPr>
        <w:ind w:left="2244" w:hanging="180"/>
      </w:pPr>
    </w:lvl>
    <w:lvl w:ilvl="3" w:tplc="0409000F" w:tentative="1">
      <w:start w:val="1"/>
      <w:numFmt w:val="decimal"/>
      <w:lvlText w:val="%4."/>
      <w:lvlJc w:val="left"/>
      <w:pPr>
        <w:ind w:left="2964" w:hanging="360"/>
      </w:pPr>
    </w:lvl>
    <w:lvl w:ilvl="4" w:tplc="04090019" w:tentative="1">
      <w:start w:val="1"/>
      <w:numFmt w:val="lowerLetter"/>
      <w:lvlText w:val="%5."/>
      <w:lvlJc w:val="left"/>
      <w:pPr>
        <w:ind w:left="3684" w:hanging="360"/>
      </w:pPr>
    </w:lvl>
    <w:lvl w:ilvl="5" w:tplc="0409001B" w:tentative="1">
      <w:start w:val="1"/>
      <w:numFmt w:val="lowerRoman"/>
      <w:lvlText w:val="%6."/>
      <w:lvlJc w:val="right"/>
      <w:pPr>
        <w:ind w:left="4404" w:hanging="180"/>
      </w:pPr>
    </w:lvl>
    <w:lvl w:ilvl="6" w:tplc="0409000F" w:tentative="1">
      <w:start w:val="1"/>
      <w:numFmt w:val="decimal"/>
      <w:lvlText w:val="%7."/>
      <w:lvlJc w:val="left"/>
      <w:pPr>
        <w:ind w:left="5124" w:hanging="360"/>
      </w:pPr>
    </w:lvl>
    <w:lvl w:ilvl="7" w:tplc="04090019" w:tentative="1">
      <w:start w:val="1"/>
      <w:numFmt w:val="lowerLetter"/>
      <w:lvlText w:val="%8."/>
      <w:lvlJc w:val="left"/>
      <w:pPr>
        <w:ind w:left="5844" w:hanging="360"/>
      </w:pPr>
    </w:lvl>
    <w:lvl w:ilvl="8" w:tplc="0409001B" w:tentative="1">
      <w:start w:val="1"/>
      <w:numFmt w:val="lowerRoman"/>
      <w:lvlText w:val="%9."/>
      <w:lvlJc w:val="right"/>
      <w:pPr>
        <w:ind w:left="6564" w:hanging="180"/>
      </w:pPr>
    </w:lvl>
  </w:abstractNum>
  <w:abstractNum w:abstractNumId="17" w15:restartNumberingAfterBreak="0">
    <w:nsid w:val="2FF93046"/>
    <w:multiLevelType w:val="hybridMultilevel"/>
    <w:tmpl w:val="049C29A4"/>
    <w:lvl w:ilvl="0" w:tplc="0409000F">
      <w:start w:val="1"/>
      <w:numFmt w:val="decimal"/>
      <w:lvlText w:val="%1."/>
      <w:lvlJc w:val="left"/>
      <w:pPr>
        <w:ind w:left="718" w:hanging="360"/>
      </w:pPr>
    </w:lvl>
    <w:lvl w:ilvl="1" w:tplc="04090019" w:tentative="1">
      <w:start w:val="1"/>
      <w:numFmt w:val="lowerLetter"/>
      <w:lvlText w:val="%2."/>
      <w:lvlJc w:val="left"/>
      <w:pPr>
        <w:ind w:left="1438" w:hanging="360"/>
      </w:pPr>
    </w:lvl>
    <w:lvl w:ilvl="2" w:tplc="0409001B" w:tentative="1">
      <w:start w:val="1"/>
      <w:numFmt w:val="lowerRoman"/>
      <w:lvlText w:val="%3."/>
      <w:lvlJc w:val="right"/>
      <w:pPr>
        <w:ind w:left="2158" w:hanging="180"/>
      </w:p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abstractNum w:abstractNumId="18" w15:restartNumberingAfterBreak="0">
    <w:nsid w:val="30445F7B"/>
    <w:multiLevelType w:val="hybridMultilevel"/>
    <w:tmpl w:val="9294B766"/>
    <w:lvl w:ilvl="0" w:tplc="7D9E8CC2">
      <w:start w:val="1"/>
      <w:numFmt w:val="decimal"/>
      <w:lvlText w:val="%1."/>
      <w:lvlJc w:val="left"/>
      <w:pPr>
        <w:ind w:left="927" w:hanging="360"/>
      </w:pPr>
      <w:rPr>
        <w:color w:val="auto"/>
      </w:rPr>
    </w:lvl>
    <w:lvl w:ilvl="1" w:tplc="04090019" w:tentative="1">
      <w:start w:val="1"/>
      <w:numFmt w:val="lowerLetter"/>
      <w:lvlText w:val="%2."/>
      <w:lvlJc w:val="left"/>
      <w:pPr>
        <w:ind w:left="1908" w:hanging="360"/>
      </w:pPr>
    </w:lvl>
    <w:lvl w:ilvl="2" w:tplc="0409001B" w:tentative="1">
      <w:start w:val="1"/>
      <w:numFmt w:val="lowerRoman"/>
      <w:lvlText w:val="%3."/>
      <w:lvlJc w:val="right"/>
      <w:pPr>
        <w:ind w:left="2628" w:hanging="180"/>
      </w:pPr>
    </w:lvl>
    <w:lvl w:ilvl="3" w:tplc="0409000F" w:tentative="1">
      <w:start w:val="1"/>
      <w:numFmt w:val="decimal"/>
      <w:lvlText w:val="%4."/>
      <w:lvlJc w:val="left"/>
      <w:pPr>
        <w:ind w:left="3348" w:hanging="360"/>
      </w:pPr>
    </w:lvl>
    <w:lvl w:ilvl="4" w:tplc="04090019" w:tentative="1">
      <w:start w:val="1"/>
      <w:numFmt w:val="lowerLetter"/>
      <w:lvlText w:val="%5."/>
      <w:lvlJc w:val="left"/>
      <w:pPr>
        <w:ind w:left="4068" w:hanging="360"/>
      </w:pPr>
    </w:lvl>
    <w:lvl w:ilvl="5" w:tplc="0409001B" w:tentative="1">
      <w:start w:val="1"/>
      <w:numFmt w:val="lowerRoman"/>
      <w:lvlText w:val="%6."/>
      <w:lvlJc w:val="right"/>
      <w:pPr>
        <w:ind w:left="4788" w:hanging="180"/>
      </w:pPr>
    </w:lvl>
    <w:lvl w:ilvl="6" w:tplc="0409000F" w:tentative="1">
      <w:start w:val="1"/>
      <w:numFmt w:val="decimal"/>
      <w:lvlText w:val="%7."/>
      <w:lvlJc w:val="left"/>
      <w:pPr>
        <w:ind w:left="5508" w:hanging="360"/>
      </w:pPr>
    </w:lvl>
    <w:lvl w:ilvl="7" w:tplc="04090019" w:tentative="1">
      <w:start w:val="1"/>
      <w:numFmt w:val="lowerLetter"/>
      <w:lvlText w:val="%8."/>
      <w:lvlJc w:val="left"/>
      <w:pPr>
        <w:ind w:left="6228" w:hanging="360"/>
      </w:pPr>
    </w:lvl>
    <w:lvl w:ilvl="8" w:tplc="0409001B" w:tentative="1">
      <w:start w:val="1"/>
      <w:numFmt w:val="lowerRoman"/>
      <w:lvlText w:val="%9."/>
      <w:lvlJc w:val="right"/>
      <w:pPr>
        <w:ind w:left="6948" w:hanging="180"/>
      </w:pPr>
    </w:lvl>
  </w:abstractNum>
  <w:abstractNum w:abstractNumId="19" w15:restartNumberingAfterBreak="0">
    <w:nsid w:val="310D0B1F"/>
    <w:multiLevelType w:val="hybridMultilevel"/>
    <w:tmpl w:val="DAAE0416"/>
    <w:lvl w:ilvl="0" w:tplc="52D2B9BA">
      <w:start w:val="1"/>
      <w:numFmt w:val="arabicAbjad"/>
      <w:lvlText w:val="%1-"/>
      <w:lvlJc w:val="left"/>
      <w:pPr>
        <w:ind w:left="804" w:hanging="360"/>
      </w:pPr>
      <w:rPr>
        <w:rFonts w:cs="Times New Roman" w:hint="default"/>
      </w:rPr>
    </w:lvl>
    <w:lvl w:ilvl="1" w:tplc="04090019" w:tentative="1">
      <w:start w:val="1"/>
      <w:numFmt w:val="lowerLetter"/>
      <w:lvlText w:val="%2."/>
      <w:lvlJc w:val="left"/>
      <w:pPr>
        <w:ind w:left="1524" w:hanging="360"/>
      </w:pPr>
    </w:lvl>
    <w:lvl w:ilvl="2" w:tplc="0409001B" w:tentative="1">
      <w:start w:val="1"/>
      <w:numFmt w:val="lowerRoman"/>
      <w:lvlText w:val="%3."/>
      <w:lvlJc w:val="right"/>
      <w:pPr>
        <w:ind w:left="2244" w:hanging="180"/>
      </w:pPr>
    </w:lvl>
    <w:lvl w:ilvl="3" w:tplc="0409000F" w:tentative="1">
      <w:start w:val="1"/>
      <w:numFmt w:val="decimal"/>
      <w:lvlText w:val="%4."/>
      <w:lvlJc w:val="left"/>
      <w:pPr>
        <w:ind w:left="2964" w:hanging="360"/>
      </w:pPr>
    </w:lvl>
    <w:lvl w:ilvl="4" w:tplc="04090019" w:tentative="1">
      <w:start w:val="1"/>
      <w:numFmt w:val="lowerLetter"/>
      <w:lvlText w:val="%5."/>
      <w:lvlJc w:val="left"/>
      <w:pPr>
        <w:ind w:left="3684" w:hanging="360"/>
      </w:pPr>
    </w:lvl>
    <w:lvl w:ilvl="5" w:tplc="0409001B" w:tentative="1">
      <w:start w:val="1"/>
      <w:numFmt w:val="lowerRoman"/>
      <w:lvlText w:val="%6."/>
      <w:lvlJc w:val="right"/>
      <w:pPr>
        <w:ind w:left="4404" w:hanging="180"/>
      </w:pPr>
    </w:lvl>
    <w:lvl w:ilvl="6" w:tplc="0409000F" w:tentative="1">
      <w:start w:val="1"/>
      <w:numFmt w:val="decimal"/>
      <w:lvlText w:val="%7."/>
      <w:lvlJc w:val="left"/>
      <w:pPr>
        <w:ind w:left="5124" w:hanging="360"/>
      </w:pPr>
    </w:lvl>
    <w:lvl w:ilvl="7" w:tplc="04090019" w:tentative="1">
      <w:start w:val="1"/>
      <w:numFmt w:val="lowerLetter"/>
      <w:lvlText w:val="%8."/>
      <w:lvlJc w:val="left"/>
      <w:pPr>
        <w:ind w:left="5844" w:hanging="360"/>
      </w:pPr>
    </w:lvl>
    <w:lvl w:ilvl="8" w:tplc="0409001B" w:tentative="1">
      <w:start w:val="1"/>
      <w:numFmt w:val="lowerRoman"/>
      <w:lvlText w:val="%9."/>
      <w:lvlJc w:val="right"/>
      <w:pPr>
        <w:ind w:left="6564" w:hanging="180"/>
      </w:pPr>
    </w:lvl>
  </w:abstractNum>
  <w:abstractNum w:abstractNumId="20" w15:restartNumberingAfterBreak="0">
    <w:nsid w:val="310E2DE9"/>
    <w:multiLevelType w:val="hybridMultilevel"/>
    <w:tmpl w:val="049C29A4"/>
    <w:lvl w:ilvl="0" w:tplc="0409000F">
      <w:start w:val="1"/>
      <w:numFmt w:val="decimal"/>
      <w:lvlText w:val="%1."/>
      <w:lvlJc w:val="left"/>
      <w:pPr>
        <w:ind w:left="718" w:hanging="360"/>
      </w:pPr>
    </w:lvl>
    <w:lvl w:ilvl="1" w:tplc="04090019" w:tentative="1">
      <w:start w:val="1"/>
      <w:numFmt w:val="lowerLetter"/>
      <w:lvlText w:val="%2."/>
      <w:lvlJc w:val="left"/>
      <w:pPr>
        <w:ind w:left="1438" w:hanging="360"/>
      </w:pPr>
    </w:lvl>
    <w:lvl w:ilvl="2" w:tplc="0409001B" w:tentative="1">
      <w:start w:val="1"/>
      <w:numFmt w:val="lowerRoman"/>
      <w:lvlText w:val="%3."/>
      <w:lvlJc w:val="right"/>
      <w:pPr>
        <w:ind w:left="2158" w:hanging="180"/>
      </w:p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abstractNum w:abstractNumId="21" w15:restartNumberingAfterBreak="0">
    <w:nsid w:val="36046F42"/>
    <w:multiLevelType w:val="hybridMultilevel"/>
    <w:tmpl w:val="DAAE0416"/>
    <w:lvl w:ilvl="0" w:tplc="52D2B9BA">
      <w:start w:val="1"/>
      <w:numFmt w:val="arabicAbjad"/>
      <w:lvlText w:val="%1-"/>
      <w:lvlJc w:val="left"/>
      <w:pPr>
        <w:ind w:left="804" w:hanging="360"/>
      </w:pPr>
      <w:rPr>
        <w:rFonts w:cs="Times New Roman" w:hint="default"/>
      </w:rPr>
    </w:lvl>
    <w:lvl w:ilvl="1" w:tplc="04090019" w:tentative="1">
      <w:start w:val="1"/>
      <w:numFmt w:val="lowerLetter"/>
      <w:lvlText w:val="%2."/>
      <w:lvlJc w:val="left"/>
      <w:pPr>
        <w:ind w:left="1524" w:hanging="360"/>
      </w:pPr>
    </w:lvl>
    <w:lvl w:ilvl="2" w:tplc="0409001B" w:tentative="1">
      <w:start w:val="1"/>
      <w:numFmt w:val="lowerRoman"/>
      <w:lvlText w:val="%3."/>
      <w:lvlJc w:val="right"/>
      <w:pPr>
        <w:ind w:left="2244" w:hanging="180"/>
      </w:pPr>
    </w:lvl>
    <w:lvl w:ilvl="3" w:tplc="0409000F" w:tentative="1">
      <w:start w:val="1"/>
      <w:numFmt w:val="decimal"/>
      <w:lvlText w:val="%4."/>
      <w:lvlJc w:val="left"/>
      <w:pPr>
        <w:ind w:left="2964" w:hanging="360"/>
      </w:pPr>
    </w:lvl>
    <w:lvl w:ilvl="4" w:tplc="04090019" w:tentative="1">
      <w:start w:val="1"/>
      <w:numFmt w:val="lowerLetter"/>
      <w:lvlText w:val="%5."/>
      <w:lvlJc w:val="left"/>
      <w:pPr>
        <w:ind w:left="3684" w:hanging="360"/>
      </w:pPr>
    </w:lvl>
    <w:lvl w:ilvl="5" w:tplc="0409001B" w:tentative="1">
      <w:start w:val="1"/>
      <w:numFmt w:val="lowerRoman"/>
      <w:lvlText w:val="%6."/>
      <w:lvlJc w:val="right"/>
      <w:pPr>
        <w:ind w:left="4404" w:hanging="180"/>
      </w:pPr>
    </w:lvl>
    <w:lvl w:ilvl="6" w:tplc="0409000F" w:tentative="1">
      <w:start w:val="1"/>
      <w:numFmt w:val="decimal"/>
      <w:lvlText w:val="%7."/>
      <w:lvlJc w:val="left"/>
      <w:pPr>
        <w:ind w:left="5124" w:hanging="360"/>
      </w:pPr>
    </w:lvl>
    <w:lvl w:ilvl="7" w:tplc="04090019" w:tentative="1">
      <w:start w:val="1"/>
      <w:numFmt w:val="lowerLetter"/>
      <w:lvlText w:val="%8."/>
      <w:lvlJc w:val="left"/>
      <w:pPr>
        <w:ind w:left="5844" w:hanging="360"/>
      </w:pPr>
    </w:lvl>
    <w:lvl w:ilvl="8" w:tplc="0409001B" w:tentative="1">
      <w:start w:val="1"/>
      <w:numFmt w:val="lowerRoman"/>
      <w:lvlText w:val="%9."/>
      <w:lvlJc w:val="right"/>
      <w:pPr>
        <w:ind w:left="6564" w:hanging="180"/>
      </w:pPr>
    </w:lvl>
  </w:abstractNum>
  <w:abstractNum w:abstractNumId="22" w15:restartNumberingAfterBreak="0">
    <w:nsid w:val="36121B10"/>
    <w:multiLevelType w:val="hybridMultilevel"/>
    <w:tmpl w:val="041E4D22"/>
    <w:lvl w:ilvl="0" w:tplc="0409000F">
      <w:start w:val="1"/>
      <w:numFmt w:val="decimal"/>
      <w:lvlText w:val="%1."/>
      <w:lvlJc w:val="left"/>
      <w:pPr>
        <w:ind w:left="804" w:hanging="360"/>
      </w:pPr>
      <w:rPr>
        <w:rFonts w:hint="default"/>
        <w:b/>
        <w:sz w:val="28"/>
      </w:rPr>
    </w:lvl>
    <w:lvl w:ilvl="1" w:tplc="04090019" w:tentative="1">
      <w:start w:val="1"/>
      <w:numFmt w:val="lowerLetter"/>
      <w:lvlText w:val="%2."/>
      <w:lvlJc w:val="left"/>
      <w:pPr>
        <w:ind w:left="1524" w:hanging="360"/>
      </w:pPr>
    </w:lvl>
    <w:lvl w:ilvl="2" w:tplc="0409001B" w:tentative="1">
      <w:start w:val="1"/>
      <w:numFmt w:val="lowerRoman"/>
      <w:lvlText w:val="%3."/>
      <w:lvlJc w:val="right"/>
      <w:pPr>
        <w:ind w:left="2244" w:hanging="180"/>
      </w:pPr>
    </w:lvl>
    <w:lvl w:ilvl="3" w:tplc="0409000F" w:tentative="1">
      <w:start w:val="1"/>
      <w:numFmt w:val="decimal"/>
      <w:lvlText w:val="%4."/>
      <w:lvlJc w:val="left"/>
      <w:pPr>
        <w:ind w:left="2964" w:hanging="360"/>
      </w:pPr>
    </w:lvl>
    <w:lvl w:ilvl="4" w:tplc="04090019" w:tentative="1">
      <w:start w:val="1"/>
      <w:numFmt w:val="lowerLetter"/>
      <w:lvlText w:val="%5."/>
      <w:lvlJc w:val="left"/>
      <w:pPr>
        <w:ind w:left="3684" w:hanging="360"/>
      </w:pPr>
    </w:lvl>
    <w:lvl w:ilvl="5" w:tplc="0409001B" w:tentative="1">
      <w:start w:val="1"/>
      <w:numFmt w:val="lowerRoman"/>
      <w:lvlText w:val="%6."/>
      <w:lvlJc w:val="right"/>
      <w:pPr>
        <w:ind w:left="4404" w:hanging="180"/>
      </w:pPr>
    </w:lvl>
    <w:lvl w:ilvl="6" w:tplc="0409000F" w:tentative="1">
      <w:start w:val="1"/>
      <w:numFmt w:val="decimal"/>
      <w:lvlText w:val="%7."/>
      <w:lvlJc w:val="left"/>
      <w:pPr>
        <w:ind w:left="5124" w:hanging="360"/>
      </w:pPr>
    </w:lvl>
    <w:lvl w:ilvl="7" w:tplc="04090019" w:tentative="1">
      <w:start w:val="1"/>
      <w:numFmt w:val="lowerLetter"/>
      <w:lvlText w:val="%8."/>
      <w:lvlJc w:val="left"/>
      <w:pPr>
        <w:ind w:left="5844" w:hanging="360"/>
      </w:pPr>
    </w:lvl>
    <w:lvl w:ilvl="8" w:tplc="0409001B" w:tentative="1">
      <w:start w:val="1"/>
      <w:numFmt w:val="lowerRoman"/>
      <w:lvlText w:val="%9."/>
      <w:lvlJc w:val="right"/>
      <w:pPr>
        <w:ind w:left="6564" w:hanging="180"/>
      </w:pPr>
    </w:lvl>
  </w:abstractNum>
  <w:abstractNum w:abstractNumId="23" w15:restartNumberingAfterBreak="0">
    <w:nsid w:val="39692AEB"/>
    <w:multiLevelType w:val="hybridMultilevel"/>
    <w:tmpl w:val="7A7C8C3C"/>
    <w:lvl w:ilvl="0" w:tplc="0409000F">
      <w:start w:val="1"/>
      <w:numFmt w:val="decimal"/>
      <w:lvlText w:val="%1."/>
      <w:lvlJc w:val="left"/>
      <w:pPr>
        <w:ind w:left="1047" w:hanging="360"/>
      </w:pPr>
    </w:lvl>
    <w:lvl w:ilvl="1" w:tplc="04090019" w:tentative="1">
      <w:start w:val="1"/>
      <w:numFmt w:val="lowerLetter"/>
      <w:lvlText w:val="%2."/>
      <w:lvlJc w:val="left"/>
      <w:pPr>
        <w:ind w:left="1767" w:hanging="360"/>
      </w:pPr>
    </w:lvl>
    <w:lvl w:ilvl="2" w:tplc="0409001B" w:tentative="1">
      <w:start w:val="1"/>
      <w:numFmt w:val="lowerRoman"/>
      <w:lvlText w:val="%3."/>
      <w:lvlJc w:val="right"/>
      <w:pPr>
        <w:ind w:left="2487" w:hanging="180"/>
      </w:pPr>
    </w:lvl>
    <w:lvl w:ilvl="3" w:tplc="0409000F" w:tentative="1">
      <w:start w:val="1"/>
      <w:numFmt w:val="decimal"/>
      <w:lvlText w:val="%4."/>
      <w:lvlJc w:val="left"/>
      <w:pPr>
        <w:ind w:left="3207" w:hanging="360"/>
      </w:pPr>
    </w:lvl>
    <w:lvl w:ilvl="4" w:tplc="04090019" w:tentative="1">
      <w:start w:val="1"/>
      <w:numFmt w:val="lowerLetter"/>
      <w:lvlText w:val="%5."/>
      <w:lvlJc w:val="left"/>
      <w:pPr>
        <w:ind w:left="3927" w:hanging="360"/>
      </w:pPr>
    </w:lvl>
    <w:lvl w:ilvl="5" w:tplc="0409001B" w:tentative="1">
      <w:start w:val="1"/>
      <w:numFmt w:val="lowerRoman"/>
      <w:lvlText w:val="%6."/>
      <w:lvlJc w:val="right"/>
      <w:pPr>
        <w:ind w:left="4647" w:hanging="180"/>
      </w:pPr>
    </w:lvl>
    <w:lvl w:ilvl="6" w:tplc="0409000F" w:tentative="1">
      <w:start w:val="1"/>
      <w:numFmt w:val="decimal"/>
      <w:lvlText w:val="%7."/>
      <w:lvlJc w:val="left"/>
      <w:pPr>
        <w:ind w:left="5367" w:hanging="360"/>
      </w:pPr>
    </w:lvl>
    <w:lvl w:ilvl="7" w:tplc="04090019" w:tentative="1">
      <w:start w:val="1"/>
      <w:numFmt w:val="lowerLetter"/>
      <w:lvlText w:val="%8."/>
      <w:lvlJc w:val="left"/>
      <w:pPr>
        <w:ind w:left="6087" w:hanging="360"/>
      </w:pPr>
    </w:lvl>
    <w:lvl w:ilvl="8" w:tplc="0409001B" w:tentative="1">
      <w:start w:val="1"/>
      <w:numFmt w:val="lowerRoman"/>
      <w:lvlText w:val="%9."/>
      <w:lvlJc w:val="right"/>
      <w:pPr>
        <w:ind w:left="6807" w:hanging="180"/>
      </w:pPr>
    </w:lvl>
  </w:abstractNum>
  <w:abstractNum w:abstractNumId="24" w15:restartNumberingAfterBreak="0">
    <w:nsid w:val="3A7F5623"/>
    <w:multiLevelType w:val="hybridMultilevel"/>
    <w:tmpl w:val="A9ACB3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C4027AE"/>
    <w:multiLevelType w:val="hybridMultilevel"/>
    <w:tmpl w:val="069CCD3E"/>
    <w:lvl w:ilvl="0" w:tplc="479EECC0">
      <w:start w:val="1"/>
      <w:numFmt w:val="arabicAbjad"/>
      <w:suff w:val="space"/>
      <w:lvlText w:val="%1-"/>
      <w:lvlJc w:val="left"/>
      <w:pPr>
        <w:ind w:left="720" w:hanging="360"/>
      </w:pPr>
      <w:rPr>
        <w:rFonts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40B072C8"/>
    <w:multiLevelType w:val="hybridMultilevel"/>
    <w:tmpl w:val="5C54943C"/>
    <w:lvl w:ilvl="0" w:tplc="7E446710">
      <w:start w:val="1"/>
      <w:numFmt w:val="decimal"/>
      <w:lvlText w:val="%1."/>
      <w:lvlJc w:val="left"/>
      <w:pPr>
        <w:ind w:left="927" w:hanging="360"/>
      </w:pPr>
      <w:rPr>
        <w:rFonts w:hint="default"/>
      </w:rPr>
    </w:lvl>
    <w:lvl w:ilvl="1" w:tplc="04090019" w:tentative="1">
      <w:start w:val="1"/>
      <w:numFmt w:val="lowerLetter"/>
      <w:lvlText w:val="%2."/>
      <w:lvlJc w:val="left"/>
      <w:pPr>
        <w:ind w:left="1548" w:hanging="360"/>
      </w:pPr>
    </w:lvl>
    <w:lvl w:ilvl="2" w:tplc="0409001B" w:tentative="1">
      <w:start w:val="1"/>
      <w:numFmt w:val="lowerRoman"/>
      <w:lvlText w:val="%3."/>
      <w:lvlJc w:val="right"/>
      <w:pPr>
        <w:ind w:left="2268" w:hanging="180"/>
      </w:pPr>
    </w:lvl>
    <w:lvl w:ilvl="3" w:tplc="0409000F" w:tentative="1">
      <w:start w:val="1"/>
      <w:numFmt w:val="decimal"/>
      <w:lvlText w:val="%4."/>
      <w:lvlJc w:val="left"/>
      <w:pPr>
        <w:ind w:left="2988" w:hanging="360"/>
      </w:pPr>
    </w:lvl>
    <w:lvl w:ilvl="4" w:tplc="04090019" w:tentative="1">
      <w:start w:val="1"/>
      <w:numFmt w:val="lowerLetter"/>
      <w:lvlText w:val="%5."/>
      <w:lvlJc w:val="left"/>
      <w:pPr>
        <w:ind w:left="3708" w:hanging="360"/>
      </w:pPr>
    </w:lvl>
    <w:lvl w:ilvl="5" w:tplc="0409001B" w:tentative="1">
      <w:start w:val="1"/>
      <w:numFmt w:val="lowerRoman"/>
      <w:lvlText w:val="%6."/>
      <w:lvlJc w:val="right"/>
      <w:pPr>
        <w:ind w:left="4428" w:hanging="180"/>
      </w:pPr>
    </w:lvl>
    <w:lvl w:ilvl="6" w:tplc="0409000F" w:tentative="1">
      <w:start w:val="1"/>
      <w:numFmt w:val="decimal"/>
      <w:lvlText w:val="%7."/>
      <w:lvlJc w:val="left"/>
      <w:pPr>
        <w:ind w:left="5148" w:hanging="360"/>
      </w:pPr>
    </w:lvl>
    <w:lvl w:ilvl="7" w:tplc="04090019" w:tentative="1">
      <w:start w:val="1"/>
      <w:numFmt w:val="lowerLetter"/>
      <w:lvlText w:val="%8."/>
      <w:lvlJc w:val="left"/>
      <w:pPr>
        <w:ind w:left="5868" w:hanging="360"/>
      </w:pPr>
    </w:lvl>
    <w:lvl w:ilvl="8" w:tplc="0409001B" w:tentative="1">
      <w:start w:val="1"/>
      <w:numFmt w:val="lowerRoman"/>
      <w:lvlText w:val="%9."/>
      <w:lvlJc w:val="right"/>
      <w:pPr>
        <w:ind w:left="6588" w:hanging="180"/>
      </w:pPr>
    </w:lvl>
  </w:abstractNum>
  <w:abstractNum w:abstractNumId="27" w15:restartNumberingAfterBreak="0">
    <w:nsid w:val="47317175"/>
    <w:multiLevelType w:val="hybridMultilevel"/>
    <w:tmpl w:val="069CCD3E"/>
    <w:lvl w:ilvl="0" w:tplc="479EECC0">
      <w:start w:val="1"/>
      <w:numFmt w:val="arabicAbjad"/>
      <w:suff w:val="space"/>
      <w:lvlText w:val="%1-"/>
      <w:lvlJc w:val="left"/>
      <w:pPr>
        <w:ind w:left="720" w:hanging="360"/>
      </w:pPr>
      <w:rPr>
        <w:rFonts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4FCC02EF"/>
    <w:multiLevelType w:val="hybridMultilevel"/>
    <w:tmpl w:val="4C5A8646"/>
    <w:lvl w:ilvl="0" w:tplc="9E720E84">
      <w:start w:val="1"/>
      <w:numFmt w:val="decimal"/>
      <w:lvlText w:val="%1."/>
      <w:lvlJc w:val="left"/>
      <w:pPr>
        <w:ind w:left="403" w:hanging="360"/>
      </w:pPr>
      <w:rPr>
        <w:rFonts w:hint="default"/>
      </w:rPr>
    </w:lvl>
    <w:lvl w:ilvl="1" w:tplc="04090019" w:tentative="1">
      <w:start w:val="1"/>
      <w:numFmt w:val="lowerLetter"/>
      <w:lvlText w:val="%2."/>
      <w:lvlJc w:val="left"/>
      <w:pPr>
        <w:ind w:left="1123" w:hanging="360"/>
      </w:pPr>
    </w:lvl>
    <w:lvl w:ilvl="2" w:tplc="0409001B" w:tentative="1">
      <w:start w:val="1"/>
      <w:numFmt w:val="lowerRoman"/>
      <w:lvlText w:val="%3."/>
      <w:lvlJc w:val="right"/>
      <w:pPr>
        <w:ind w:left="1843" w:hanging="180"/>
      </w:pPr>
    </w:lvl>
    <w:lvl w:ilvl="3" w:tplc="0409000F" w:tentative="1">
      <w:start w:val="1"/>
      <w:numFmt w:val="decimal"/>
      <w:lvlText w:val="%4."/>
      <w:lvlJc w:val="left"/>
      <w:pPr>
        <w:ind w:left="2563" w:hanging="360"/>
      </w:pPr>
    </w:lvl>
    <w:lvl w:ilvl="4" w:tplc="04090019" w:tentative="1">
      <w:start w:val="1"/>
      <w:numFmt w:val="lowerLetter"/>
      <w:lvlText w:val="%5."/>
      <w:lvlJc w:val="left"/>
      <w:pPr>
        <w:ind w:left="3283" w:hanging="360"/>
      </w:pPr>
    </w:lvl>
    <w:lvl w:ilvl="5" w:tplc="0409001B" w:tentative="1">
      <w:start w:val="1"/>
      <w:numFmt w:val="lowerRoman"/>
      <w:lvlText w:val="%6."/>
      <w:lvlJc w:val="right"/>
      <w:pPr>
        <w:ind w:left="4003" w:hanging="180"/>
      </w:pPr>
    </w:lvl>
    <w:lvl w:ilvl="6" w:tplc="0409000F" w:tentative="1">
      <w:start w:val="1"/>
      <w:numFmt w:val="decimal"/>
      <w:lvlText w:val="%7."/>
      <w:lvlJc w:val="left"/>
      <w:pPr>
        <w:ind w:left="4723" w:hanging="360"/>
      </w:pPr>
    </w:lvl>
    <w:lvl w:ilvl="7" w:tplc="04090019" w:tentative="1">
      <w:start w:val="1"/>
      <w:numFmt w:val="lowerLetter"/>
      <w:lvlText w:val="%8."/>
      <w:lvlJc w:val="left"/>
      <w:pPr>
        <w:ind w:left="5443" w:hanging="360"/>
      </w:pPr>
    </w:lvl>
    <w:lvl w:ilvl="8" w:tplc="0409001B" w:tentative="1">
      <w:start w:val="1"/>
      <w:numFmt w:val="lowerRoman"/>
      <w:lvlText w:val="%9."/>
      <w:lvlJc w:val="right"/>
      <w:pPr>
        <w:ind w:left="6163" w:hanging="180"/>
      </w:pPr>
    </w:lvl>
  </w:abstractNum>
  <w:abstractNum w:abstractNumId="29" w15:restartNumberingAfterBreak="0">
    <w:nsid w:val="5A064F2A"/>
    <w:multiLevelType w:val="hybridMultilevel"/>
    <w:tmpl w:val="FA961470"/>
    <w:lvl w:ilvl="0" w:tplc="11EA8AF2">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C002AF7"/>
    <w:multiLevelType w:val="hybridMultilevel"/>
    <w:tmpl w:val="182E241C"/>
    <w:lvl w:ilvl="0" w:tplc="159A1182">
      <w:numFmt w:val="bullet"/>
      <w:lvlText w:val="-"/>
      <w:lvlJc w:val="left"/>
      <w:pPr>
        <w:ind w:left="360" w:hanging="360"/>
      </w:pPr>
      <w:rPr>
        <w:rFonts w:ascii="Simplified Arabic" w:eastAsia="Times New Roman" w:hAnsi="Simplified Arabic" w:cs="Simplified Arabic" w:hint="default"/>
      </w:rPr>
    </w:lvl>
    <w:lvl w:ilvl="1" w:tplc="04090003">
      <w:start w:val="1"/>
      <w:numFmt w:val="decimal"/>
      <w:lvlText w:val="%2."/>
      <w:lvlJc w:val="left"/>
      <w:pPr>
        <w:tabs>
          <w:tab w:val="num" w:pos="1080"/>
        </w:tabs>
        <w:ind w:left="1080" w:hanging="360"/>
      </w:pPr>
    </w:lvl>
    <w:lvl w:ilvl="2" w:tplc="04090005">
      <w:start w:val="1"/>
      <w:numFmt w:val="decimal"/>
      <w:lvlText w:val="%3."/>
      <w:lvlJc w:val="left"/>
      <w:pPr>
        <w:tabs>
          <w:tab w:val="num" w:pos="1800"/>
        </w:tabs>
        <w:ind w:left="1800" w:hanging="360"/>
      </w:pPr>
    </w:lvl>
    <w:lvl w:ilvl="3" w:tplc="04090001">
      <w:start w:val="1"/>
      <w:numFmt w:val="decimal"/>
      <w:lvlText w:val="%4."/>
      <w:lvlJc w:val="left"/>
      <w:pPr>
        <w:tabs>
          <w:tab w:val="num" w:pos="2520"/>
        </w:tabs>
        <w:ind w:left="2520" w:hanging="360"/>
      </w:pPr>
    </w:lvl>
    <w:lvl w:ilvl="4" w:tplc="04090003">
      <w:start w:val="1"/>
      <w:numFmt w:val="decimal"/>
      <w:lvlText w:val="%5."/>
      <w:lvlJc w:val="left"/>
      <w:pPr>
        <w:tabs>
          <w:tab w:val="num" w:pos="3240"/>
        </w:tabs>
        <w:ind w:left="3240" w:hanging="360"/>
      </w:pPr>
    </w:lvl>
    <w:lvl w:ilvl="5" w:tplc="04090005">
      <w:start w:val="1"/>
      <w:numFmt w:val="decimal"/>
      <w:lvlText w:val="%6."/>
      <w:lvlJc w:val="left"/>
      <w:pPr>
        <w:tabs>
          <w:tab w:val="num" w:pos="3960"/>
        </w:tabs>
        <w:ind w:left="3960" w:hanging="360"/>
      </w:pPr>
    </w:lvl>
    <w:lvl w:ilvl="6" w:tplc="04090001">
      <w:start w:val="1"/>
      <w:numFmt w:val="decimal"/>
      <w:lvlText w:val="%7."/>
      <w:lvlJc w:val="left"/>
      <w:pPr>
        <w:tabs>
          <w:tab w:val="num" w:pos="4680"/>
        </w:tabs>
        <w:ind w:left="4680" w:hanging="360"/>
      </w:pPr>
    </w:lvl>
    <w:lvl w:ilvl="7" w:tplc="04090003">
      <w:start w:val="1"/>
      <w:numFmt w:val="decimal"/>
      <w:lvlText w:val="%8."/>
      <w:lvlJc w:val="left"/>
      <w:pPr>
        <w:tabs>
          <w:tab w:val="num" w:pos="5400"/>
        </w:tabs>
        <w:ind w:left="5400" w:hanging="360"/>
      </w:pPr>
    </w:lvl>
    <w:lvl w:ilvl="8" w:tplc="04090005">
      <w:start w:val="1"/>
      <w:numFmt w:val="decimal"/>
      <w:lvlText w:val="%9."/>
      <w:lvlJc w:val="left"/>
      <w:pPr>
        <w:tabs>
          <w:tab w:val="num" w:pos="6120"/>
        </w:tabs>
        <w:ind w:left="6120" w:hanging="360"/>
      </w:pPr>
    </w:lvl>
  </w:abstractNum>
  <w:abstractNum w:abstractNumId="31" w15:restartNumberingAfterBreak="0">
    <w:nsid w:val="69C87B82"/>
    <w:multiLevelType w:val="hybridMultilevel"/>
    <w:tmpl w:val="041E4D22"/>
    <w:lvl w:ilvl="0" w:tplc="0409000F">
      <w:start w:val="1"/>
      <w:numFmt w:val="decimal"/>
      <w:lvlText w:val="%1."/>
      <w:lvlJc w:val="left"/>
      <w:pPr>
        <w:ind w:left="804" w:hanging="360"/>
      </w:pPr>
      <w:rPr>
        <w:rFonts w:hint="default"/>
        <w:b/>
        <w:sz w:val="28"/>
      </w:rPr>
    </w:lvl>
    <w:lvl w:ilvl="1" w:tplc="04090019" w:tentative="1">
      <w:start w:val="1"/>
      <w:numFmt w:val="lowerLetter"/>
      <w:lvlText w:val="%2."/>
      <w:lvlJc w:val="left"/>
      <w:pPr>
        <w:ind w:left="1524" w:hanging="360"/>
      </w:pPr>
    </w:lvl>
    <w:lvl w:ilvl="2" w:tplc="0409001B" w:tentative="1">
      <w:start w:val="1"/>
      <w:numFmt w:val="lowerRoman"/>
      <w:lvlText w:val="%3."/>
      <w:lvlJc w:val="right"/>
      <w:pPr>
        <w:ind w:left="2244" w:hanging="180"/>
      </w:pPr>
    </w:lvl>
    <w:lvl w:ilvl="3" w:tplc="0409000F" w:tentative="1">
      <w:start w:val="1"/>
      <w:numFmt w:val="decimal"/>
      <w:lvlText w:val="%4."/>
      <w:lvlJc w:val="left"/>
      <w:pPr>
        <w:ind w:left="2964" w:hanging="360"/>
      </w:pPr>
    </w:lvl>
    <w:lvl w:ilvl="4" w:tplc="04090019" w:tentative="1">
      <w:start w:val="1"/>
      <w:numFmt w:val="lowerLetter"/>
      <w:lvlText w:val="%5."/>
      <w:lvlJc w:val="left"/>
      <w:pPr>
        <w:ind w:left="3684" w:hanging="360"/>
      </w:pPr>
    </w:lvl>
    <w:lvl w:ilvl="5" w:tplc="0409001B" w:tentative="1">
      <w:start w:val="1"/>
      <w:numFmt w:val="lowerRoman"/>
      <w:lvlText w:val="%6."/>
      <w:lvlJc w:val="right"/>
      <w:pPr>
        <w:ind w:left="4404" w:hanging="180"/>
      </w:pPr>
    </w:lvl>
    <w:lvl w:ilvl="6" w:tplc="0409000F" w:tentative="1">
      <w:start w:val="1"/>
      <w:numFmt w:val="decimal"/>
      <w:lvlText w:val="%7."/>
      <w:lvlJc w:val="left"/>
      <w:pPr>
        <w:ind w:left="5124" w:hanging="360"/>
      </w:pPr>
    </w:lvl>
    <w:lvl w:ilvl="7" w:tplc="04090019" w:tentative="1">
      <w:start w:val="1"/>
      <w:numFmt w:val="lowerLetter"/>
      <w:lvlText w:val="%8."/>
      <w:lvlJc w:val="left"/>
      <w:pPr>
        <w:ind w:left="5844" w:hanging="360"/>
      </w:pPr>
    </w:lvl>
    <w:lvl w:ilvl="8" w:tplc="0409001B" w:tentative="1">
      <w:start w:val="1"/>
      <w:numFmt w:val="lowerRoman"/>
      <w:lvlText w:val="%9."/>
      <w:lvlJc w:val="right"/>
      <w:pPr>
        <w:ind w:left="6564" w:hanging="180"/>
      </w:pPr>
    </w:lvl>
  </w:abstractNum>
  <w:abstractNum w:abstractNumId="32" w15:restartNumberingAfterBreak="0">
    <w:nsid w:val="6BF26F46"/>
    <w:multiLevelType w:val="hybridMultilevel"/>
    <w:tmpl w:val="51967C56"/>
    <w:lvl w:ilvl="0" w:tplc="132240BA">
      <w:start w:val="1"/>
      <w:numFmt w:val="bullet"/>
      <w:lvlText w:val="-"/>
      <w:lvlJc w:val="left"/>
      <w:pPr>
        <w:ind w:left="360" w:hanging="360"/>
      </w:pPr>
      <w:rPr>
        <w:rFonts w:ascii="Simplified Arabic" w:eastAsia="Times New Roman" w:hAnsi="Simplified Arabic" w:cs="Simplified Arabic" w:hint="default"/>
        <w:b w:val="0"/>
        <w:bCs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6E115B3F"/>
    <w:multiLevelType w:val="hybridMultilevel"/>
    <w:tmpl w:val="9216D6CA"/>
    <w:lvl w:ilvl="0" w:tplc="A1D601CE">
      <w:numFmt w:val="bullet"/>
      <w:lvlText w:val="-"/>
      <w:lvlJc w:val="left"/>
      <w:pPr>
        <w:ind w:left="720" w:hanging="360"/>
      </w:pPr>
      <w:rPr>
        <w:rFonts w:ascii="Arabic Transparent" w:eastAsia="Times New Roman" w:hAnsi="Arabic Transparent" w:hint="default"/>
        <w:b/>
        <w:bCs/>
        <w:lang w:bidi="ar-S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E1D124D"/>
    <w:multiLevelType w:val="hybridMultilevel"/>
    <w:tmpl w:val="A866DEB6"/>
    <w:lvl w:ilvl="0" w:tplc="52D2B9BA">
      <w:start w:val="1"/>
      <w:numFmt w:val="arabicAbjad"/>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1870B9E"/>
    <w:multiLevelType w:val="hybridMultilevel"/>
    <w:tmpl w:val="A642D09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15:restartNumberingAfterBreak="0">
    <w:nsid w:val="73623D5A"/>
    <w:multiLevelType w:val="hybridMultilevel"/>
    <w:tmpl w:val="026E6CEC"/>
    <w:lvl w:ilvl="0" w:tplc="E300151A">
      <w:start w:val="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6480CEB"/>
    <w:multiLevelType w:val="hybridMultilevel"/>
    <w:tmpl w:val="31526702"/>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38" w15:restartNumberingAfterBreak="0">
    <w:nsid w:val="77415041"/>
    <w:multiLevelType w:val="hybridMultilevel"/>
    <w:tmpl w:val="14CAF6A8"/>
    <w:lvl w:ilvl="0" w:tplc="0409000F">
      <w:start w:val="1"/>
      <w:numFmt w:val="decimal"/>
      <w:lvlText w:val="%1."/>
      <w:lvlJc w:val="left"/>
      <w:pPr>
        <w:ind w:left="804" w:hanging="360"/>
      </w:pPr>
    </w:lvl>
    <w:lvl w:ilvl="1" w:tplc="04090019" w:tentative="1">
      <w:start w:val="1"/>
      <w:numFmt w:val="lowerLetter"/>
      <w:lvlText w:val="%2."/>
      <w:lvlJc w:val="left"/>
      <w:pPr>
        <w:ind w:left="1524" w:hanging="360"/>
      </w:pPr>
    </w:lvl>
    <w:lvl w:ilvl="2" w:tplc="0409001B" w:tentative="1">
      <w:start w:val="1"/>
      <w:numFmt w:val="lowerRoman"/>
      <w:lvlText w:val="%3."/>
      <w:lvlJc w:val="right"/>
      <w:pPr>
        <w:ind w:left="2244" w:hanging="180"/>
      </w:pPr>
    </w:lvl>
    <w:lvl w:ilvl="3" w:tplc="0409000F" w:tentative="1">
      <w:start w:val="1"/>
      <w:numFmt w:val="decimal"/>
      <w:lvlText w:val="%4."/>
      <w:lvlJc w:val="left"/>
      <w:pPr>
        <w:ind w:left="2964" w:hanging="360"/>
      </w:pPr>
    </w:lvl>
    <w:lvl w:ilvl="4" w:tplc="04090019" w:tentative="1">
      <w:start w:val="1"/>
      <w:numFmt w:val="lowerLetter"/>
      <w:lvlText w:val="%5."/>
      <w:lvlJc w:val="left"/>
      <w:pPr>
        <w:ind w:left="3684" w:hanging="360"/>
      </w:pPr>
    </w:lvl>
    <w:lvl w:ilvl="5" w:tplc="0409001B" w:tentative="1">
      <w:start w:val="1"/>
      <w:numFmt w:val="lowerRoman"/>
      <w:lvlText w:val="%6."/>
      <w:lvlJc w:val="right"/>
      <w:pPr>
        <w:ind w:left="4404" w:hanging="180"/>
      </w:pPr>
    </w:lvl>
    <w:lvl w:ilvl="6" w:tplc="0409000F" w:tentative="1">
      <w:start w:val="1"/>
      <w:numFmt w:val="decimal"/>
      <w:lvlText w:val="%7."/>
      <w:lvlJc w:val="left"/>
      <w:pPr>
        <w:ind w:left="5124" w:hanging="360"/>
      </w:pPr>
    </w:lvl>
    <w:lvl w:ilvl="7" w:tplc="04090019" w:tentative="1">
      <w:start w:val="1"/>
      <w:numFmt w:val="lowerLetter"/>
      <w:lvlText w:val="%8."/>
      <w:lvlJc w:val="left"/>
      <w:pPr>
        <w:ind w:left="5844" w:hanging="360"/>
      </w:pPr>
    </w:lvl>
    <w:lvl w:ilvl="8" w:tplc="0409001B" w:tentative="1">
      <w:start w:val="1"/>
      <w:numFmt w:val="lowerRoman"/>
      <w:lvlText w:val="%9."/>
      <w:lvlJc w:val="right"/>
      <w:pPr>
        <w:ind w:left="6564" w:hanging="180"/>
      </w:pPr>
    </w:lvl>
  </w:abstractNum>
  <w:abstractNum w:abstractNumId="39" w15:restartNumberingAfterBreak="0">
    <w:nsid w:val="7CE12296"/>
    <w:multiLevelType w:val="hybridMultilevel"/>
    <w:tmpl w:val="0348548A"/>
    <w:lvl w:ilvl="0" w:tplc="52D2B9BA">
      <w:start w:val="1"/>
      <w:numFmt w:val="arabicAbjad"/>
      <w:lvlText w:val="%1-"/>
      <w:lvlJc w:val="left"/>
      <w:pPr>
        <w:ind w:left="1188" w:hanging="360"/>
      </w:pPr>
      <w:rPr>
        <w:rFonts w:cs="Times New Roman" w:hint="default"/>
      </w:rPr>
    </w:lvl>
    <w:lvl w:ilvl="1" w:tplc="04090019" w:tentative="1">
      <w:start w:val="1"/>
      <w:numFmt w:val="lowerLetter"/>
      <w:lvlText w:val="%2."/>
      <w:lvlJc w:val="left"/>
      <w:pPr>
        <w:ind w:left="1908" w:hanging="360"/>
      </w:pPr>
    </w:lvl>
    <w:lvl w:ilvl="2" w:tplc="0409001B" w:tentative="1">
      <w:start w:val="1"/>
      <w:numFmt w:val="lowerRoman"/>
      <w:lvlText w:val="%3."/>
      <w:lvlJc w:val="right"/>
      <w:pPr>
        <w:ind w:left="2628" w:hanging="180"/>
      </w:pPr>
    </w:lvl>
    <w:lvl w:ilvl="3" w:tplc="0409000F" w:tentative="1">
      <w:start w:val="1"/>
      <w:numFmt w:val="decimal"/>
      <w:lvlText w:val="%4."/>
      <w:lvlJc w:val="left"/>
      <w:pPr>
        <w:ind w:left="3348" w:hanging="360"/>
      </w:pPr>
    </w:lvl>
    <w:lvl w:ilvl="4" w:tplc="04090019" w:tentative="1">
      <w:start w:val="1"/>
      <w:numFmt w:val="lowerLetter"/>
      <w:lvlText w:val="%5."/>
      <w:lvlJc w:val="left"/>
      <w:pPr>
        <w:ind w:left="4068" w:hanging="360"/>
      </w:pPr>
    </w:lvl>
    <w:lvl w:ilvl="5" w:tplc="0409001B" w:tentative="1">
      <w:start w:val="1"/>
      <w:numFmt w:val="lowerRoman"/>
      <w:lvlText w:val="%6."/>
      <w:lvlJc w:val="right"/>
      <w:pPr>
        <w:ind w:left="4788" w:hanging="180"/>
      </w:pPr>
    </w:lvl>
    <w:lvl w:ilvl="6" w:tplc="0409000F" w:tentative="1">
      <w:start w:val="1"/>
      <w:numFmt w:val="decimal"/>
      <w:lvlText w:val="%7."/>
      <w:lvlJc w:val="left"/>
      <w:pPr>
        <w:ind w:left="5508" w:hanging="360"/>
      </w:pPr>
    </w:lvl>
    <w:lvl w:ilvl="7" w:tplc="04090019" w:tentative="1">
      <w:start w:val="1"/>
      <w:numFmt w:val="lowerLetter"/>
      <w:lvlText w:val="%8."/>
      <w:lvlJc w:val="left"/>
      <w:pPr>
        <w:ind w:left="6228" w:hanging="360"/>
      </w:pPr>
    </w:lvl>
    <w:lvl w:ilvl="8" w:tplc="0409001B" w:tentative="1">
      <w:start w:val="1"/>
      <w:numFmt w:val="lowerRoman"/>
      <w:lvlText w:val="%9."/>
      <w:lvlJc w:val="right"/>
      <w:pPr>
        <w:ind w:left="6948" w:hanging="180"/>
      </w:pPr>
    </w:lvl>
  </w:abstractNum>
  <w:abstractNum w:abstractNumId="40" w15:restartNumberingAfterBreak="0">
    <w:nsid w:val="7F123170"/>
    <w:multiLevelType w:val="hybridMultilevel"/>
    <w:tmpl w:val="FBD26764"/>
    <w:lvl w:ilvl="0" w:tplc="0409000F">
      <w:start w:val="1"/>
      <w:numFmt w:val="decimal"/>
      <w:lvlText w:val="%1."/>
      <w:lvlJc w:val="left"/>
      <w:pPr>
        <w:ind w:left="1047" w:hanging="360"/>
      </w:pPr>
    </w:lvl>
    <w:lvl w:ilvl="1" w:tplc="04090019" w:tentative="1">
      <w:start w:val="1"/>
      <w:numFmt w:val="lowerLetter"/>
      <w:lvlText w:val="%2."/>
      <w:lvlJc w:val="left"/>
      <w:pPr>
        <w:ind w:left="1767" w:hanging="360"/>
      </w:pPr>
    </w:lvl>
    <w:lvl w:ilvl="2" w:tplc="0409001B" w:tentative="1">
      <w:start w:val="1"/>
      <w:numFmt w:val="lowerRoman"/>
      <w:lvlText w:val="%3."/>
      <w:lvlJc w:val="right"/>
      <w:pPr>
        <w:ind w:left="2487" w:hanging="180"/>
      </w:pPr>
    </w:lvl>
    <w:lvl w:ilvl="3" w:tplc="0409000F" w:tentative="1">
      <w:start w:val="1"/>
      <w:numFmt w:val="decimal"/>
      <w:lvlText w:val="%4."/>
      <w:lvlJc w:val="left"/>
      <w:pPr>
        <w:ind w:left="3207" w:hanging="360"/>
      </w:pPr>
    </w:lvl>
    <w:lvl w:ilvl="4" w:tplc="04090019" w:tentative="1">
      <w:start w:val="1"/>
      <w:numFmt w:val="lowerLetter"/>
      <w:lvlText w:val="%5."/>
      <w:lvlJc w:val="left"/>
      <w:pPr>
        <w:ind w:left="3927" w:hanging="360"/>
      </w:pPr>
    </w:lvl>
    <w:lvl w:ilvl="5" w:tplc="0409001B" w:tentative="1">
      <w:start w:val="1"/>
      <w:numFmt w:val="lowerRoman"/>
      <w:lvlText w:val="%6."/>
      <w:lvlJc w:val="right"/>
      <w:pPr>
        <w:ind w:left="4647" w:hanging="180"/>
      </w:pPr>
    </w:lvl>
    <w:lvl w:ilvl="6" w:tplc="0409000F" w:tentative="1">
      <w:start w:val="1"/>
      <w:numFmt w:val="decimal"/>
      <w:lvlText w:val="%7."/>
      <w:lvlJc w:val="left"/>
      <w:pPr>
        <w:ind w:left="5367" w:hanging="360"/>
      </w:pPr>
    </w:lvl>
    <w:lvl w:ilvl="7" w:tplc="04090019" w:tentative="1">
      <w:start w:val="1"/>
      <w:numFmt w:val="lowerLetter"/>
      <w:lvlText w:val="%8."/>
      <w:lvlJc w:val="left"/>
      <w:pPr>
        <w:ind w:left="6087" w:hanging="360"/>
      </w:pPr>
    </w:lvl>
    <w:lvl w:ilvl="8" w:tplc="0409001B" w:tentative="1">
      <w:start w:val="1"/>
      <w:numFmt w:val="lowerRoman"/>
      <w:lvlText w:val="%9."/>
      <w:lvlJc w:val="right"/>
      <w:pPr>
        <w:ind w:left="6807" w:hanging="180"/>
      </w:pPr>
    </w:lvl>
  </w:abstractNum>
  <w:num w:numId="1">
    <w:abstractNumId w:val="35"/>
  </w:num>
  <w:num w:numId="2">
    <w:abstractNumId w:val="37"/>
  </w:num>
  <w:num w:numId="3">
    <w:abstractNumId w:val="36"/>
  </w:num>
  <w:num w:numId="4">
    <w:abstractNumId w:val="18"/>
  </w:num>
  <w:num w:numId="5">
    <w:abstractNumId w:val="9"/>
  </w:num>
  <w:num w:numId="6">
    <w:abstractNumId w:val="14"/>
  </w:num>
  <w:num w:numId="7">
    <w:abstractNumId w:val="23"/>
  </w:num>
  <w:num w:numId="8">
    <w:abstractNumId w:val="40"/>
  </w:num>
  <w:num w:numId="9">
    <w:abstractNumId w:val="4"/>
  </w:num>
  <w:num w:numId="10">
    <w:abstractNumId w:val="28"/>
  </w:num>
  <w:num w:numId="11">
    <w:abstractNumId w:val="26"/>
  </w:num>
  <w:num w:numId="12">
    <w:abstractNumId w:val="39"/>
  </w:num>
  <w:num w:numId="13">
    <w:abstractNumId w:val="10"/>
  </w:num>
  <w:num w:numId="14">
    <w:abstractNumId w:val="1"/>
  </w:num>
  <w:num w:numId="15">
    <w:abstractNumId w:val="34"/>
  </w:num>
  <w:num w:numId="16">
    <w:abstractNumId w:val="32"/>
  </w:num>
  <w:num w:numId="17">
    <w:abstractNumId w:val="30"/>
  </w:num>
  <w:num w:numId="18">
    <w:abstractNumId w:val="33"/>
  </w:num>
  <w:num w:numId="19">
    <w:abstractNumId w:val="38"/>
  </w:num>
  <w:num w:numId="20">
    <w:abstractNumId w:val="20"/>
  </w:num>
  <w:num w:numId="21">
    <w:abstractNumId w:val="15"/>
  </w:num>
  <w:num w:numId="22">
    <w:abstractNumId w:val="17"/>
  </w:num>
  <w:num w:numId="23">
    <w:abstractNumId w:val="12"/>
  </w:num>
  <w:num w:numId="24">
    <w:abstractNumId w:val="22"/>
  </w:num>
  <w:num w:numId="25">
    <w:abstractNumId w:val="0"/>
  </w:num>
  <w:num w:numId="26">
    <w:abstractNumId w:val="13"/>
  </w:num>
  <w:num w:numId="27">
    <w:abstractNumId w:val="5"/>
  </w:num>
  <w:num w:numId="28">
    <w:abstractNumId w:val="2"/>
  </w:num>
  <w:num w:numId="29">
    <w:abstractNumId w:val="19"/>
  </w:num>
  <w:num w:numId="30">
    <w:abstractNumId w:val="21"/>
  </w:num>
  <w:num w:numId="31">
    <w:abstractNumId w:val="8"/>
  </w:num>
  <w:num w:numId="32">
    <w:abstractNumId w:val="31"/>
  </w:num>
  <w:num w:numId="33">
    <w:abstractNumId w:val="3"/>
  </w:num>
  <w:num w:numId="34">
    <w:abstractNumId w:val="6"/>
  </w:num>
  <w:num w:numId="35">
    <w:abstractNumId w:val="16"/>
  </w:num>
  <w:num w:numId="36">
    <w:abstractNumId w:val="7"/>
  </w:num>
  <w:num w:numId="37">
    <w:abstractNumId w:val="27"/>
  </w:num>
  <w:num w:numId="38">
    <w:abstractNumId w:val="25"/>
  </w:num>
  <w:num w:numId="39">
    <w:abstractNumId w:val="29"/>
  </w:num>
  <w:num w:numId="40">
    <w:abstractNumId w:val="11"/>
  </w:num>
  <w:num w:numId="41">
    <w:abstractNumId w:val="24"/>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11499"/>
    <w:rsid w:val="0002451A"/>
    <w:rsid w:val="00055356"/>
    <w:rsid w:val="0007469D"/>
    <w:rsid w:val="00083B9D"/>
    <w:rsid w:val="000851C9"/>
    <w:rsid w:val="000976AB"/>
    <w:rsid w:val="000A371B"/>
    <w:rsid w:val="000D3FDE"/>
    <w:rsid w:val="000E0E43"/>
    <w:rsid w:val="000E5CA6"/>
    <w:rsid w:val="000E7978"/>
    <w:rsid w:val="000F33A7"/>
    <w:rsid w:val="000F44B4"/>
    <w:rsid w:val="001003FD"/>
    <w:rsid w:val="00107A08"/>
    <w:rsid w:val="00114F2A"/>
    <w:rsid w:val="001436BD"/>
    <w:rsid w:val="001902DB"/>
    <w:rsid w:val="00194423"/>
    <w:rsid w:val="001A0538"/>
    <w:rsid w:val="001B5387"/>
    <w:rsid w:val="001B5803"/>
    <w:rsid w:val="001C2162"/>
    <w:rsid w:val="001C42CD"/>
    <w:rsid w:val="001D3CBE"/>
    <w:rsid w:val="001E2F0F"/>
    <w:rsid w:val="00200C7C"/>
    <w:rsid w:val="002017D5"/>
    <w:rsid w:val="00204D85"/>
    <w:rsid w:val="00210CDA"/>
    <w:rsid w:val="00212297"/>
    <w:rsid w:val="00220292"/>
    <w:rsid w:val="002627A0"/>
    <w:rsid w:val="002632AA"/>
    <w:rsid w:val="00272D9D"/>
    <w:rsid w:val="00277593"/>
    <w:rsid w:val="002832D5"/>
    <w:rsid w:val="0029378F"/>
    <w:rsid w:val="002A2F2D"/>
    <w:rsid w:val="002B0991"/>
    <w:rsid w:val="002B66E3"/>
    <w:rsid w:val="002C75E4"/>
    <w:rsid w:val="002F1BA4"/>
    <w:rsid w:val="002F1F98"/>
    <w:rsid w:val="00306843"/>
    <w:rsid w:val="003073D9"/>
    <w:rsid w:val="00307A75"/>
    <w:rsid w:val="00326428"/>
    <w:rsid w:val="00342AB0"/>
    <w:rsid w:val="00344D96"/>
    <w:rsid w:val="003605BE"/>
    <w:rsid w:val="003821BC"/>
    <w:rsid w:val="00390D11"/>
    <w:rsid w:val="003A71DC"/>
    <w:rsid w:val="003C7F0A"/>
    <w:rsid w:val="003D597B"/>
    <w:rsid w:val="003D79AB"/>
    <w:rsid w:val="00437751"/>
    <w:rsid w:val="0044055B"/>
    <w:rsid w:val="004445BB"/>
    <w:rsid w:val="00494CEF"/>
    <w:rsid w:val="004D2864"/>
    <w:rsid w:val="004D31D3"/>
    <w:rsid w:val="004D5C3D"/>
    <w:rsid w:val="004E4EB8"/>
    <w:rsid w:val="0050455D"/>
    <w:rsid w:val="00512DB5"/>
    <w:rsid w:val="00515110"/>
    <w:rsid w:val="005254FF"/>
    <w:rsid w:val="00526678"/>
    <w:rsid w:val="00575D83"/>
    <w:rsid w:val="00576031"/>
    <w:rsid w:val="005902B1"/>
    <w:rsid w:val="00590B27"/>
    <w:rsid w:val="0059157B"/>
    <w:rsid w:val="005B03A8"/>
    <w:rsid w:val="005B5712"/>
    <w:rsid w:val="005C2754"/>
    <w:rsid w:val="005D42AC"/>
    <w:rsid w:val="005F0699"/>
    <w:rsid w:val="005F3367"/>
    <w:rsid w:val="005F79AD"/>
    <w:rsid w:val="006107EC"/>
    <w:rsid w:val="0062761F"/>
    <w:rsid w:val="00630886"/>
    <w:rsid w:val="006370D7"/>
    <w:rsid w:val="00640124"/>
    <w:rsid w:val="00643A98"/>
    <w:rsid w:val="0064424F"/>
    <w:rsid w:val="00644F5D"/>
    <w:rsid w:val="00687E3D"/>
    <w:rsid w:val="00692EA5"/>
    <w:rsid w:val="006948DE"/>
    <w:rsid w:val="006B1220"/>
    <w:rsid w:val="006B3A42"/>
    <w:rsid w:val="006C64B1"/>
    <w:rsid w:val="006D5E20"/>
    <w:rsid w:val="006E092A"/>
    <w:rsid w:val="006F40ED"/>
    <w:rsid w:val="00702248"/>
    <w:rsid w:val="0071003C"/>
    <w:rsid w:val="0072645D"/>
    <w:rsid w:val="00747C01"/>
    <w:rsid w:val="00764F93"/>
    <w:rsid w:val="00793A24"/>
    <w:rsid w:val="007941A6"/>
    <w:rsid w:val="007950AF"/>
    <w:rsid w:val="0079547E"/>
    <w:rsid w:val="007B0714"/>
    <w:rsid w:val="007B0E54"/>
    <w:rsid w:val="007B395C"/>
    <w:rsid w:val="007B3E6A"/>
    <w:rsid w:val="007E3A20"/>
    <w:rsid w:val="007F1246"/>
    <w:rsid w:val="007F30E1"/>
    <w:rsid w:val="007F4742"/>
    <w:rsid w:val="00800F7E"/>
    <w:rsid w:val="00807493"/>
    <w:rsid w:val="00810732"/>
    <w:rsid w:val="0082024C"/>
    <w:rsid w:val="00820422"/>
    <w:rsid w:val="0082451B"/>
    <w:rsid w:val="00824F73"/>
    <w:rsid w:val="00846CDA"/>
    <w:rsid w:val="00847C79"/>
    <w:rsid w:val="00847DCE"/>
    <w:rsid w:val="008645EA"/>
    <w:rsid w:val="00873BED"/>
    <w:rsid w:val="00874F7A"/>
    <w:rsid w:val="00877AAC"/>
    <w:rsid w:val="008A4BE0"/>
    <w:rsid w:val="008E52D6"/>
    <w:rsid w:val="008E6344"/>
    <w:rsid w:val="008F1EAE"/>
    <w:rsid w:val="008F21A4"/>
    <w:rsid w:val="008F318D"/>
    <w:rsid w:val="00900F6A"/>
    <w:rsid w:val="009116F1"/>
    <w:rsid w:val="009125CE"/>
    <w:rsid w:val="00934092"/>
    <w:rsid w:val="00944B6E"/>
    <w:rsid w:val="009529AB"/>
    <w:rsid w:val="00953E00"/>
    <w:rsid w:val="00955120"/>
    <w:rsid w:val="009751EE"/>
    <w:rsid w:val="009817D0"/>
    <w:rsid w:val="009A0A73"/>
    <w:rsid w:val="009B040A"/>
    <w:rsid w:val="009B5FAC"/>
    <w:rsid w:val="009B6888"/>
    <w:rsid w:val="009C0161"/>
    <w:rsid w:val="009D108D"/>
    <w:rsid w:val="009D4E9B"/>
    <w:rsid w:val="009E1436"/>
    <w:rsid w:val="009E5668"/>
    <w:rsid w:val="00A01F47"/>
    <w:rsid w:val="00A23B1E"/>
    <w:rsid w:val="00A53CBC"/>
    <w:rsid w:val="00A6720C"/>
    <w:rsid w:val="00A676C9"/>
    <w:rsid w:val="00A70BC2"/>
    <w:rsid w:val="00A74F76"/>
    <w:rsid w:val="00A75257"/>
    <w:rsid w:val="00A9323C"/>
    <w:rsid w:val="00A935CB"/>
    <w:rsid w:val="00A960C8"/>
    <w:rsid w:val="00A976EE"/>
    <w:rsid w:val="00AA79E9"/>
    <w:rsid w:val="00AB0A70"/>
    <w:rsid w:val="00AB56A3"/>
    <w:rsid w:val="00AD0D6A"/>
    <w:rsid w:val="00AD2DE0"/>
    <w:rsid w:val="00AE20C4"/>
    <w:rsid w:val="00AE2574"/>
    <w:rsid w:val="00AE2B7B"/>
    <w:rsid w:val="00AE4592"/>
    <w:rsid w:val="00AE485D"/>
    <w:rsid w:val="00AF128A"/>
    <w:rsid w:val="00AF700C"/>
    <w:rsid w:val="00B07593"/>
    <w:rsid w:val="00B10CA1"/>
    <w:rsid w:val="00B32A75"/>
    <w:rsid w:val="00B46C1D"/>
    <w:rsid w:val="00B51514"/>
    <w:rsid w:val="00B5155B"/>
    <w:rsid w:val="00B605C7"/>
    <w:rsid w:val="00B63B0F"/>
    <w:rsid w:val="00B66556"/>
    <w:rsid w:val="00B75629"/>
    <w:rsid w:val="00B7678A"/>
    <w:rsid w:val="00BA0A15"/>
    <w:rsid w:val="00BB154C"/>
    <w:rsid w:val="00BC587E"/>
    <w:rsid w:val="00BD18C5"/>
    <w:rsid w:val="00BD6A5D"/>
    <w:rsid w:val="00BF0542"/>
    <w:rsid w:val="00C04818"/>
    <w:rsid w:val="00C270F7"/>
    <w:rsid w:val="00C46BA5"/>
    <w:rsid w:val="00C50DB5"/>
    <w:rsid w:val="00C56A84"/>
    <w:rsid w:val="00C71E18"/>
    <w:rsid w:val="00C90E83"/>
    <w:rsid w:val="00C979EB"/>
    <w:rsid w:val="00CA4326"/>
    <w:rsid w:val="00CC0725"/>
    <w:rsid w:val="00D071DD"/>
    <w:rsid w:val="00D22171"/>
    <w:rsid w:val="00D35DF6"/>
    <w:rsid w:val="00D722F9"/>
    <w:rsid w:val="00D7509A"/>
    <w:rsid w:val="00D772DC"/>
    <w:rsid w:val="00D83D1F"/>
    <w:rsid w:val="00DA3B85"/>
    <w:rsid w:val="00DB4407"/>
    <w:rsid w:val="00DC7697"/>
    <w:rsid w:val="00DE160E"/>
    <w:rsid w:val="00E051BA"/>
    <w:rsid w:val="00E1553E"/>
    <w:rsid w:val="00E3061F"/>
    <w:rsid w:val="00E379CF"/>
    <w:rsid w:val="00E50B8D"/>
    <w:rsid w:val="00E52DC2"/>
    <w:rsid w:val="00E63210"/>
    <w:rsid w:val="00E71C79"/>
    <w:rsid w:val="00E9071A"/>
    <w:rsid w:val="00E970B5"/>
    <w:rsid w:val="00EA6B5D"/>
    <w:rsid w:val="00EB3FC8"/>
    <w:rsid w:val="00F10ECF"/>
    <w:rsid w:val="00F44945"/>
    <w:rsid w:val="00F546CE"/>
    <w:rsid w:val="00F54C2E"/>
    <w:rsid w:val="00F56585"/>
    <w:rsid w:val="00F74938"/>
    <w:rsid w:val="00FA000B"/>
    <w:rsid w:val="00FC06DE"/>
    <w:rsid w:val="00FC2441"/>
    <w:rsid w:val="00FC6873"/>
    <w:rsid w:val="00FD6BB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44E81681-E526-4934-A0EC-71BDC5DA26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20292"/>
    <w:pPr>
      <w:bidi/>
    </w:pPr>
  </w:style>
  <w:style w:type="paragraph" w:styleId="3">
    <w:name w:val="heading 3"/>
    <w:basedOn w:val="a"/>
    <w:link w:val="3Char"/>
    <w:uiPriority w:val="9"/>
    <w:qFormat/>
    <w:rsid w:val="0082451B"/>
    <w:pPr>
      <w:bidi w:val="0"/>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Normal (Web)"/>
    <w:basedOn w:val="a"/>
    <w:link w:val="Char1"/>
    <w:uiPriority w:val="99"/>
    <w:unhideWhenUsed/>
    <w:rsid w:val="00083B9D"/>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a6">
    <w:name w:val="List Paragraph"/>
    <w:aliases w:val="الفقرات,ييييييييييي,List Paragraph (numbered (a)),References,Bullets"/>
    <w:basedOn w:val="a"/>
    <w:link w:val="Char2"/>
    <w:uiPriority w:val="34"/>
    <w:qFormat/>
    <w:rsid w:val="0079547E"/>
    <w:pPr>
      <w:ind w:left="720"/>
      <w:contextualSpacing/>
    </w:pPr>
  </w:style>
  <w:style w:type="character" w:styleId="a7">
    <w:name w:val="Strong"/>
    <w:basedOn w:val="a0"/>
    <w:uiPriority w:val="22"/>
    <w:qFormat/>
    <w:rsid w:val="005B5712"/>
    <w:rPr>
      <w:b/>
      <w:bCs/>
    </w:rPr>
  </w:style>
  <w:style w:type="character" w:styleId="Hyperlink">
    <w:name w:val="Hyperlink"/>
    <w:basedOn w:val="a0"/>
    <w:uiPriority w:val="99"/>
    <w:unhideWhenUsed/>
    <w:rsid w:val="00E52DC2"/>
    <w:rPr>
      <w:color w:val="0000FF"/>
      <w:u w:val="single"/>
    </w:rPr>
  </w:style>
  <w:style w:type="character" w:customStyle="1" w:styleId="1">
    <w:name w:val="إشارة لم يتم حلها1"/>
    <w:basedOn w:val="a0"/>
    <w:uiPriority w:val="99"/>
    <w:semiHidden/>
    <w:unhideWhenUsed/>
    <w:rsid w:val="00643A98"/>
    <w:rPr>
      <w:color w:val="605E5C"/>
      <w:shd w:val="clear" w:color="auto" w:fill="E1DFDD"/>
    </w:rPr>
  </w:style>
  <w:style w:type="character" w:customStyle="1" w:styleId="3Char">
    <w:name w:val="عنوان 3 Char"/>
    <w:basedOn w:val="a0"/>
    <w:link w:val="3"/>
    <w:uiPriority w:val="9"/>
    <w:rsid w:val="0082451B"/>
    <w:rPr>
      <w:rFonts w:ascii="Times New Roman" w:eastAsia="Times New Roman" w:hAnsi="Times New Roman" w:cs="Times New Roman"/>
      <w:b/>
      <w:bCs/>
      <w:kern w:val="0"/>
      <w:sz w:val="27"/>
      <w:szCs w:val="27"/>
      <w14:ligatures w14:val="none"/>
    </w:rPr>
  </w:style>
  <w:style w:type="character" w:styleId="a8">
    <w:name w:val="annotation reference"/>
    <w:basedOn w:val="a0"/>
    <w:uiPriority w:val="99"/>
    <w:semiHidden/>
    <w:unhideWhenUsed/>
    <w:rsid w:val="00702248"/>
    <w:rPr>
      <w:sz w:val="16"/>
      <w:szCs w:val="16"/>
    </w:rPr>
  </w:style>
  <w:style w:type="paragraph" w:styleId="a9">
    <w:name w:val="annotation text"/>
    <w:basedOn w:val="a"/>
    <w:link w:val="Char3"/>
    <w:uiPriority w:val="99"/>
    <w:semiHidden/>
    <w:unhideWhenUsed/>
    <w:rsid w:val="00702248"/>
    <w:pPr>
      <w:spacing w:line="240" w:lineRule="auto"/>
    </w:pPr>
    <w:rPr>
      <w:sz w:val="20"/>
      <w:szCs w:val="20"/>
    </w:rPr>
  </w:style>
  <w:style w:type="character" w:customStyle="1" w:styleId="Char3">
    <w:name w:val="نص تعليق Char"/>
    <w:basedOn w:val="a0"/>
    <w:link w:val="a9"/>
    <w:uiPriority w:val="99"/>
    <w:semiHidden/>
    <w:rsid w:val="00702248"/>
    <w:rPr>
      <w:sz w:val="20"/>
      <w:szCs w:val="20"/>
    </w:rPr>
  </w:style>
  <w:style w:type="paragraph" w:styleId="aa">
    <w:name w:val="annotation subject"/>
    <w:basedOn w:val="a9"/>
    <w:next w:val="a9"/>
    <w:link w:val="Char4"/>
    <w:uiPriority w:val="99"/>
    <w:semiHidden/>
    <w:unhideWhenUsed/>
    <w:rsid w:val="00702248"/>
    <w:rPr>
      <w:b/>
      <w:bCs/>
    </w:rPr>
  </w:style>
  <w:style w:type="character" w:customStyle="1" w:styleId="Char4">
    <w:name w:val="موضوع تعليق Char"/>
    <w:basedOn w:val="Char3"/>
    <w:link w:val="aa"/>
    <w:uiPriority w:val="99"/>
    <w:semiHidden/>
    <w:rsid w:val="00702248"/>
    <w:rPr>
      <w:b/>
      <w:bCs/>
      <w:sz w:val="20"/>
      <w:szCs w:val="20"/>
    </w:rPr>
  </w:style>
  <w:style w:type="table" w:styleId="ab">
    <w:name w:val="Table Grid"/>
    <w:basedOn w:val="a1"/>
    <w:rsid w:val="003D79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c">
    <w:name w:val="نونو"/>
    <w:basedOn w:val="a5"/>
    <w:link w:val="Char5"/>
    <w:qFormat/>
    <w:rsid w:val="00BA0A15"/>
    <w:pPr>
      <w:bidi/>
      <w:spacing w:before="0" w:beforeAutospacing="0" w:after="0" w:afterAutospacing="0" w:line="360" w:lineRule="auto"/>
      <w:ind w:firstLine="468"/>
      <w:jc w:val="lowKashida"/>
    </w:pPr>
    <w:rPr>
      <w:rFonts w:asciiTheme="majorBidi" w:hAnsiTheme="majorBidi" w:cstheme="majorBidi"/>
      <w:sz w:val="28"/>
      <w:szCs w:val="28"/>
    </w:rPr>
  </w:style>
  <w:style w:type="paragraph" w:customStyle="1" w:styleId="ad">
    <w:name w:val="نمر"/>
    <w:basedOn w:val="ae"/>
    <w:link w:val="Char6"/>
    <w:qFormat/>
    <w:rsid w:val="00BA0A15"/>
    <w:pPr>
      <w:spacing w:line="360" w:lineRule="auto"/>
      <w:jc w:val="lowKashida"/>
    </w:pPr>
    <w:rPr>
      <w:rFonts w:ascii="Times New Roman" w:eastAsia="Times New Roman" w:hAnsi="Times New Roman" w:cs="Times New Roman"/>
      <w:kern w:val="0"/>
      <w:sz w:val="28"/>
      <w:szCs w:val="28"/>
      <w14:ligatures w14:val="none"/>
    </w:rPr>
  </w:style>
  <w:style w:type="character" w:customStyle="1" w:styleId="Char1">
    <w:name w:val="عادي (ويب) Char"/>
    <w:basedOn w:val="a0"/>
    <w:link w:val="a5"/>
    <w:uiPriority w:val="99"/>
    <w:rsid w:val="00BA0A15"/>
    <w:rPr>
      <w:rFonts w:ascii="Times New Roman" w:eastAsia="Times New Roman" w:hAnsi="Times New Roman" w:cs="Times New Roman"/>
      <w:kern w:val="0"/>
      <w:sz w:val="24"/>
      <w:szCs w:val="24"/>
      <w14:ligatures w14:val="none"/>
    </w:rPr>
  </w:style>
  <w:style w:type="character" w:customStyle="1" w:styleId="Char5">
    <w:name w:val="نونو Char"/>
    <w:basedOn w:val="Char1"/>
    <w:link w:val="ac"/>
    <w:rsid w:val="00BA0A15"/>
    <w:rPr>
      <w:rFonts w:asciiTheme="majorBidi" w:eastAsia="Times New Roman" w:hAnsiTheme="majorBidi" w:cstheme="majorBidi"/>
      <w:kern w:val="0"/>
      <w:sz w:val="28"/>
      <w:szCs w:val="28"/>
      <w14:ligatures w14:val="none"/>
    </w:rPr>
  </w:style>
  <w:style w:type="character" w:customStyle="1" w:styleId="Char6">
    <w:name w:val="نمر Char"/>
    <w:link w:val="ad"/>
    <w:rsid w:val="00BA0A15"/>
    <w:rPr>
      <w:rFonts w:ascii="Times New Roman" w:eastAsia="Times New Roman" w:hAnsi="Times New Roman" w:cs="Times New Roman"/>
      <w:kern w:val="0"/>
      <w:sz w:val="28"/>
      <w:szCs w:val="28"/>
      <w14:ligatures w14:val="none"/>
    </w:rPr>
  </w:style>
  <w:style w:type="paragraph" w:styleId="ae">
    <w:name w:val="No Spacing"/>
    <w:link w:val="Char7"/>
    <w:uiPriority w:val="1"/>
    <w:qFormat/>
    <w:rsid w:val="00BA0A15"/>
    <w:pPr>
      <w:bidi/>
      <w:spacing w:after="0" w:line="240" w:lineRule="auto"/>
    </w:pPr>
  </w:style>
  <w:style w:type="character" w:customStyle="1" w:styleId="Char7">
    <w:name w:val="بلا تباعد Char"/>
    <w:link w:val="ae"/>
    <w:uiPriority w:val="1"/>
    <w:rsid w:val="00220292"/>
  </w:style>
  <w:style w:type="character" w:customStyle="1" w:styleId="Char2">
    <w:name w:val="سرد الفقرات Char"/>
    <w:aliases w:val="الفقرات Char,ييييييييييي Char,List Paragraph (numbered (a)) Char,References Char,Bullets Char"/>
    <w:link w:val="a6"/>
    <w:uiPriority w:val="34"/>
    <w:rsid w:val="00220292"/>
  </w:style>
  <w:style w:type="paragraph" w:customStyle="1" w:styleId="af">
    <w:name w:val="نن"/>
    <w:basedOn w:val="a"/>
    <w:link w:val="Char8"/>
    <w:qFormat/>
    <w:rsid w:val="00220292"/>
    <w:pPr>
      <w:spacing w:before="240" w:after="0" w:line="360" w:lineRule="auto"/>
      <w:ind w:firstLine="425"/>
      <w:jc w:val="lowKashida"/>
    </w:pPr>
    <w:rPr>
      <w:rFonts w:ascii="Times New Roman" w:eastAsia="Calibri" w:hAnsi="Times New Roman" w:cs="Times New Roman"/>
      <w:kern w:val="0"/>
      <w:sz w:val="28"/>
      <w:szCs w:val="28"/>
      <w14:ligatures w14:val="none"/>
    </w:rPr>
  </w:style>
  <w:style w:type="character" w:customStyle="1" w:styleId="Char8">
    <w:name w:val="نن Char"/>
    <w:link w:val="af"/>
    <w:rsid w:val="00220292"/>
    <w:rPr>
      <w:rFonts w:ascii="Times New Roman" w:eastAsia="Calibri" w:hAnsi="Times New Roman" w:cs="Times New Roman"/>
      <w:kern w:val="0"/>
      <w:sz w:val="28"/>
      <w:szCs w:val="28"/>
      <w14:ligatures w14:val="none"/>
    </w:rPr>
  </w:style>
  <w:style w:type="paragraph" w:customStyle="1" w:styleId="10">
    <w:name w:val="بلا تباعد1"/>
    <w:qFormat/>
    <w:rsid w:val="00220292"/>
    <w:pPr>
      <w:spacing w:after="0" w:line="240" w:lineRule="auto"/>
    </w:pPr>
    <w:rPr>
      <w:rFonts w:ascii="Calibri" w:eastAsia="Calibri" w:hAnsi="Calibri" w:cs="Arial"/>
      <w:kern w:val="0"/>
      <w14:ligatures w14:val="none"/>
    </w:rPr>
  </w:style>
  <w:style w:type="paragraph" w:styleId="HTML">
    <w:name w:val="HTML Preformatted"/>
    <w:basedOn w:val="a"/>
    <w:link w:val="HTMLChar"/>
    <w:uiPriority w:val="99"/>
    <w:semiHidden/>
    <w:unhideWhenUsed/>
    <w:rsid w:val="003068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imes New Roman" w:hAnsi="Courier New" w:cs="Courier New"/>
      <w:kern w:val="0"/>
      <w:sz w:val="20"/>
      <w:szCs w:val="20"/>
      <w14:ligatures w14:val="none"/>
    </w:rPr>
  </w:style>
  <w:style w:type="character" w:customStyle="1" w:styleId="HTMLChar">
    <w:name w:val="بتنسيق HTML مسبق Char"/>
    <w:basedOn w:val="a0"/>
    <w:link w:val="HTML"/>
    <w:uiPriority w:val="99"/>
    <w:semiHidden/>
    <w:rsid w:val="00306843"/>
    <w:rPr>
      <w:rFonts w:ascii="Courier New" w:eastAsia="Times New Roman" w:hAnsi="Courier New" w:cs="Courier New"/>
      <w:kern w:val="0"/>
      <w:sz w:val="20"/>
      <w:szCs w:val="20"/>
      <w14:ligatures w14:val="none"/>
    </w:rPr>
  </w:style>
  <w:style w:type="character" w:customStyle="1" w:styleId="y2iqfc">
    <w:name w:val="y2iqfc"/>
    <w:basedOn w:val="a0"/>
    <w:rsid w:val="003068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79577">
      <w:bodyDiv w:val="1"/>
      <w:marLeft w:val="0"/>
      <w:marRight w:val="0"/>
      <w:marTop w:val="0"/>
      <w:marBottom w:val="0"/>
      <w:divBdr>
        <w:top w:val="none" w:sz="0" w:space="0" w:color="auto"/>
        <w:left w:val="none" w:sz="0" w:space="0" w:color="auto"/>
        <w:bottom w:val="none" w:sz="0" w:space="0" w:color="auto"/>
        <w:right w:val="none" w:sz="0" w:space="0" w:color="auto"/>
      </w:divBdr>
    </w:div>
    <w:div w:id="30956111">
      <w:bodyDiv w:val="1"/>
      <w:marLeft w:val="0"/>
      <w:marRight w:val="0"/>
      <w:marTop w:val="0"/>
      <w:marBottom w:val="0"/>
      <w:divBdr>
        <w:top w:val="none" w:sz="0" w:space="0" w:color="auto"/>
        <w:left w:val="none" w:sz="0" w:space="0" w:color="auto"/>
        <w:bottom w:val="none" w:sz="0" w:space="0" w:color="auto"/>
        <w:right w:val="none" w:sz="0" w:space="0" w:color="auto"/>
      </w:divBdr>
    </w:div>
    <w:div w:id="101652665">
      <w:bodyDiv w:val="1"/>
      <w:marLeft w:val="0"/>
      <w:marRight w:val="0"/>
      <w:marTop w:val="0"/>
      <w:marBottom w:val="0"/>
      <w:divBdr>
        <w:top w:val="none" w:sz="0" w:space="0" w:color="auto"/>
        <w:left w:val="none" w:sz="0" w:space="0" w:color="auto"/>
        <w:bottom w:val="none" w:sz="0" w:space="0" w:color="auto"/>
        <w:right w:val="none" w:sz="0" w:space="0" w:color="auto"/>
      </w:divBdr>
    </w:div>
    <w:div w:id="107361053">
      <w:bodyDiv w:val="1"/>
      <w:marLeft w:val="0"/>
      <w:marRight w:val="0"/>
      <w:marTop w:val="0"/>
      <w:marBottom w:val="0"/>
      <w:divBdr>
        <w:top w:val="none" w:sz="0" w:space="0" w:color="auto"/>
        <w:left w:val="none" w:sz="0" w:space="0" w:color="auto"/>
        <w:bottom w:val="none" w:sz="0" w:space="0" w:color="auto"/>
        <w:right w:val="none" w:sz="0" w:space="0" w:color="auto"/>
      </w:divBdr>
    </w:div>
    <w:div w:id="233778515">
      <w:bodyDiv w:val="1"/>
      <w:marLeft w:val="0"/>
      <w:marRight w:val="0"/>
      <w:marTop w:val="0"/>
      <w:marBottom w:val="0"/>
      <w:divBdr>
        <w:top w:val="none" w:sz="0" w:space="0" w:color="auto"/>
        <w:left w:val="none" w:sz="0" w:space="0" w:color="auto"/>
        <w:bottom w:val="none" w:sz="0" w:space="0" w:color="auto"/>
        <w:right w:val="none" w:sz="0" w:space="0" w:color="auto"/>
      </w:divBdr>
    </w:div>
    <w:div w:id="275795645">
      <w:bodyDiv w:val="1"/>
      <w:marLeft w:val="0"/>
      <w:marRight w:val="0"/>
      <w:marTop w:val="0"/>
      <w:marBottom w:val="0"/>
      <w:divBdr>
        <w:top w:val="none" w:sz="0" w:space="0" w:color="auto"/>
        <w:left w:val="none" w:sz="0" w:space="0" w:color="auto"/>
        <w:bottom w:val="none" w:sz="0" w:space="0" w:color="auto"/>
        <w:right w:val="none" w:sz="0" w:space="0" w:color="auto"/>
      </w:divBdr>
    </w:div>
    <w:div w:id="300158495">
      <w:bodyDiv w:val="1"/>
      <w:marLeft w:val="0"/>
      <w:marRight w:val="0"/>
      <w:marTop w:val="0"/>
      <w:marBottom w:val="0"/>
      <w:divBdr>
        <w:top w:val="none" w:sz="0" w:space="0" w:color="auto"/>
        <w:left w:val="none" w:sz="0" w:space="0" w:color="auto"/>
        <w:bottom w:val="none" w:sz="0" w:space="0" w:color="auto"/>
        <w:right w:val="none" w:sz="0" w:space="0" w:color="auto"/>
      </w:divBdr>
    </w:div>
    <w:div w:id="373314232">
      <w:bodyDiv w:val="1"/>
      <w:marLeft w:val="0"/>
      <w:marRight w:val="0"/>
      <w:marTop w:val="0"/>
      <w:marBottom w:val="0"/>
      <w:divBdr>
        <w:top w:val="none" w:sz="0" w:space="0" w:color="auto"/>
        <w:left w:val="none" w:sz="0" w:space="0" w:color="auto"/>
        <w:bottom w:val="none" w:sz="0" w:space="0" w:color="auto"/>
        <w:right w:val="none" w:sz="0" w:space="0" w:color="auto"/>
      </w:divBdr>
    </w:div>
    <w:div w:id="442845423">
      <w:bodyDiv w:val="1"/>
      <w:marLeft w:val="0"/>
      <w:marRight w:val="0"/>
      <w:marTop w:val="0"/>
      <w:marBottom w:val="0"/>
      <w:divBdr>
        <w:top w:val="none" w:sz="0" w:space="0" w:color="auto"/>
        <w:left w:val="none" w:sz="0" w:space="0" w:color="auto"/>
        <w:bottom w:val="none" w:sz="0" w:space="0" w:color="auto"/>
        <w:right w:val="none" w:sz="0" w:space="0" w:color="auto"/>
      </w:divBdr>
    </w:div>
    <w:div w:id="493491496">
      <w:bodyDiv w:val="1"/>
      <w:marLeft w:val="0"/>
      <w:marRight w:val="0"/>
      <w:marTop w:val="0"/>
      <w:marBottom w:val="0"/>
      <w:divBdr>
        <w:top w:val="none" w:sz="0" w:space="0" w:color="auto"/>
        <w:left w:val="none" w:sz="0" w:space="0" w:color="auto"/>
        <w:bottom w:val="none" w:sz="0" w:space="0" w:color="auto"/>
        <w:right w:val="none" w:sz="0" w:space="0" w:color="auto"/>
      </w:divBdr>
    </w:div>
    <w:div w:id="530074011">
      <w:bodyDiv w:val="1"/>
      <w:marLeft w:val="0"/>
      <w:marRight w:val="0"/>
      <w:marTop w:val="0"/>
      <w:marBottom w:val="0"/>
      <w:divBdr>
        <w:top w:val="none" w:sz="0" w:space="0" w:color="auto"/>
        <w:left w:val="none" w:sz="0" w:space="0" w:color="auto"/>
        <w:bottom w:val="none" w:sz="0" w:space="0" w:color="auto"/>
        <w:right w:val="none" w:sz="0" w:space="0" w:color="auto"/>
      </w:divBdr>
      <w:divsChild>
        <w:div w:id="8412128">
          <w:marLeft w:val="0"/>
          <w:marRight w:val="0"/>
          <w:marTop w:val="0"/>
          <w:marBottom w:val="0"/>
          <w:divBdr>
            <w:top w:val="none" w:sz="0" w:space="0" w:color="auto"/>
            <w:left w:val="none" w:sz="0" w:space="0" w:color="auto"/>
            <w:bottom w:val="none" w:sz="0" w:space="0" w:color="auto"/>
            <w:right w:val="none" w:sz="0" w:space="0" w:color="auto"/>
          </w:divBdr>
        </w:div>
        <w:div w:id="1136146703">
          <w:marLeft w:val="0"/>
          <w:marRight w:val="0"/>
          <w:marTop w:val="0"/>
          <w:marBottom w:val="0"/>
          <w:divBdr>
            <w:top w:val="none" w:sz="0" w:space="0" w:color="auto"/>
            <w:left w:val="none" w:sz="0" w:space="0" w:color="auto"/>
            <w:bottom w:val="none" w:sz="0" w:space="0" w:color="auto"/>
            <w:right w:val="none" w:sz="0" w:space="0" w:color="auto"/>
          </w:divBdr>
          <w:divsChild>
            <w:div w:id="1396317321">
              <w:marLeft w:val="165"/>
              <w:marRight w:val="0"/>
              <w:marTop w:val="150"/>
              <w:marBottom w:val="0"/>
              <w:divBdr>
                <w:top w:val="none" w:sz="0" w:space="0" w:color="auto"/>
                <w:left w:val="none" w:sz="0" w:space="0" w:color="auto"/>
                <w:bottom w:val="none" w:sz="0" w:space="0" w:color="auto"/>
                <w:right w:val="none" w:sz="0" w:space="0" w:color="auto"/>
              </w:divBdr>
              <w:divsChild>
                <w:div w:id="89739702">
                  <w:marLeft w:val="0"/>
                  <w:marRight w:val="0"/>
                  <w:marTop w:val="0"/>
                  <w:marBottom w:val="0"/>
                  <w:divBdr>
                    <w:top w:val="none" w:sz="0" w:space="0" w:color="auto"/>
                    <w:left w:val="none" w:sz="0" w:space="0" w:color="auto"/>
                    <w:bottom w:val="none" w:sz="0" w:space="0" w:color="auto"/>
                    <w:right w:val="none" w:sz="0" w:space="0" w:color="auto"/>
                  </w:divBdr>
                  <w:divsChild>
                    <w:div w:id="1128352797">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2004349">
      <w:bodyDiv w:val="1"/>
      <w:marLeft w:val="0"/>
      <w:marRight w:val="0"/>
      <w:marTop w:val="0"/>
      <w:marBottom w:val="0"/>
      <w:divBdr>
        <w:top w:val="none" w:sz="0" w:space="0" w:color="auto"/>
        <w:left w:val="none" w:sz="0" w:space="0" w:color="auto"/>
        <w:bottom w:val="none" w:sz="0" w:space="0" w:color="auto"/>
        <w:right w:val="none" w:sz="0" w:space="0" w:color="auto"/>
      </w:divBdr>
    </w:div>
    <w:div w:id="751319064">
      <w:bodyDiv w:val="1"/>
      <w:marLeft w:val="0"/>
      <w:marRight w:val="0"/>
      <w:marTop w:val="0"/>
      <w:marBottom w:val="0"/>
      <w:divBdr>
        <w:top w:val="none" w:sz="0" w:space="0" w:color="auto"/>
        <w:left w:val="none" w:sz="0" w:space="0" w:color="auto"/>
        <w:bottom w:val="none" w:sz="0" w:space="0" w:color="auto"/>
        <w:right w:val="none" w:sz="0" w:space="0" w:color="auto"/>
      </w:divBdr>
      <w:divsChild>
        <w:div w:id="111634417">
          <w:marLeft w:val="0"/>
          <w:marRight w:val="0"/>
          <w:marTop w:val="0"/>
          <w:marBottom w:val="0"/>
          <w:divBdr>
            <w:top w:val="none" w:sz="0" w:space="0" w:color="auto"/>
            <w:left w:val="none" w:sz="0" w:space="0" w:color="auto"/>
            <w:bottom w:val="none" w:sz="0" w:space="0" w:color="auto"/>
            <w:right w:val="none" w:sz="0" w:space="0" w:color="auto"/>
          </w:divBdr>
          <w:divsChild>
            <w:div w:id="751660206">
              <w:marLeft w:val="0"/>
              <w:marRight w:val="0"/>
              <w:marTop w:val="0"/>
              <w:marBottom w:val="0"/>
              <w:divBdr>
                <w:top w:val="none" w:sz="0" w:space="0" w:color="auto"/>
                <w:left w:val="none" w:sz="0" w:space="0" w:color="auto"/>
                <w:bottom w:val="none" w:sz="0" w:space="0" w:color="auto"/>
                <w:right w:val="none" w:sz="0" w:space="0" w:color="auto"/>
              </w:divBdr>
              <w:divsChild>
                <w:div w:id="479269994">
                  <w:marLeft w:val="0"/>
                  <w:marRight w:val="0"/>
                  <w:marTop w:val="0"/>
                  <w:marBottom w:val="0"/>
                  <w:divBdr>
                    <w:top w:val="none" w:sz="0" w:space="0" w:color="auto"/>
                    <w:left w:val="none" w:sz="0" w:space="0" w:color="auto"/>
                    <w:bottom w:val="none" w:sz="0" w:space="0" w:color="auto"/>
                    <w:right w:val="none" w:sz="0" w:space="0" w:color="auto"/>
                  </w:divBdr>
                  <w:divsChild>
                    <w:div w:id="461269110">
                      <w:marLeft w:val="0"/>
                      <w:marRight w:val="0"/>
                      <w:marTop w:val="0"/>
                      <w:marBottom w:val="0"/>
                      <w:divBdr>
                        <w:top w:val="none" w:sz="0" w:space="0" w:color="auto"/>
                        <w:left w:val="none" w:sz="0" w:space="0" w:color="auto"/>
                        <w:bottom w:val="none" w:sz="0" w:space="0" w:color="auto"/>
                        <w:right w:val="none" w:sz="0" w:space="0" w:color="auto"/>
                      </w:divBdr>
                      <w:divsChild>
                        <w:div w:id="1806656283">
                          <w:marLeft w:val="0"/>
                          <w:marRight w:val="0"/>
                          <w:marTop w:val="0"/>
                          <w:marBottom w:val="0"/>
                          <w:divBdr>
                            <w:top w:val="none" w:sz="0" w:space="0" w:color="auto"/>
                            <w:left w:val="none" w:sz="0" w:space="0" w:color="auto"/>
                            <w:bottom w:val="none" w:sz="0" w:space="0" w:color="auto"/>
                            <w:right w:val="none" w:sz="0" w:space="0" w:color="auto"/>
                          </w:divBdr>
                          <w:divsChild>
                            <w:div w:id="1045182634">
                              <w:marLeft w:val="0"/>
                              <w:marRight w:val="0"/>
                              <w:marTop w:val="0"/>
                              <w:marBottom w:val="0"/>
                              <w:divBdr>
                                <w:top w:val="none" w:sz="0" w:space="0" w:color="auto"/>
                                <w:left w:val="none" w:sz="0" w:space="0" w:color="auto"/>
                                <w:bottom w:val="none" w:sz="0" w:space="0" w:color="auto"/>
                                <w:right w:val="none" w:sz="0" w:space="0" w:color="auto"/>
                              </w:divBdr>
                              <w:divsChild>
                                <w:div w:id="1152795951">
                                  <w:marLeft w:val="0"/>
                                  <w:marRight w:val="0"/>
                                  <w:marTop w:val="0"/>
                                  <w:marBottom w:val="0"/>
                                  <w:divBdr>
                                    <w:top w:val="none" w:sz="0" w:space="0" w:color="auto"/>
                                    <w:left w:val="none" w:sz="0" w:space="0" w:color="auto"/>
                                    <w:bottom w:val="none" w:sz="0" w:space="0" w:color="auto"/>
                                    <w:right w:val="none" w:sz="0" w:space="0" w:color="auto"/>
                                  </w:divBdr>
                                  <w:divsChild>
                                    <w:div w:id="947930215">
                                      <w:marLeft w:val="0"/>
                                      <w:marRight w:val="0"/>
                                      <w:marTop w:val="0"/>
                                      <w:marBottom w:val="0"/>
                                      <w:divBdr>
                                        <w:top w:val="none" w:sz="0" w:space="0" w:color="auto"/>
                                        <w:left w:val="none" w:sz="0" w:space="0" w:color="auto"/>
                                        <w:bottom w:val="none" w:sz="0" w:space="0" w:color="auto"/>
                                        <w:right w:val="none" w:sz="0" w:space="0" w:color="auto"/>
                                      </w:divBdr>
                                      <w:divsChild>
                                        <w:div w:id="1405686750">
                                          <w:marLeft w:val="0"/>
                                          <w:marRight w:val="0"/>
                                          <w:marTop w:val="0"/>
                                          <w:marBottom w:val="0"/>
                                          <w:divBdr>
                                            <w:top w:val="none" w:sz="0" w:space="0" w:color="auto"/>
                                            <w:left w:val="none" w:sz="0" w:space="0" w:color="auto"/>
                                            <w:bottom w:val="none" w:sz="0" w:space="0" w:color="auto"/>
                                            <w:right w:val="none" w:sz="0" w:space="0" w:color="auto"/>
                                          </w:divBdr>
                                          <w:divsChild>
                                            <w:div w:id="1180008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66414630">
      <w:bodyDiv w:val="1"/>
      <w:marLeft w:val="0"/>
      <w:marRight w:val="0"/>
      <w:marTop w:val="0"/>
      <w:marBottom w:val="0"/>
      <w:divBdr>
        <w:top w:val="none" w:sz="0" w:space="0" w:color="auto"/>
        <w:left w:val="none" w:sz="0" w:space="0" w:color="auto"/>
        <w:bottom w:val="none" w:sz="0" w:space="0" w:color="auto"/>
        <w:right w:val="none" w:sz="0" w:space="0" w:color="auto"/>
      </w:divBdr>
    </w:div>
    <w:div w:id="1157654120">
      <w:bodyDiv w:val="1"/>
      <w:marLeft w:val="0"/>
      <w:marRight w:val="0"/>
      <w:marTop w:val="0"/>
      <w:marBottom w:val="0"/>
      <w:divBdr>
        <w:top w:val="none" w:sz="0" w:space="0" w:color="auto"/>
        <w:left w:val="none" w:sz="0" w:space="0" w:color="auto"/>
        <w:bottom w:val="none" w:sz="0" w:space="0" w:color="auto"/>
        <w:right w:val="none" w:sz="0" w:space="0" w:color="auto"/>
      </w:divBdr>
    </w:div>
    <w:div w:id="1188912692">
      <w:bodyDiv w:val="1"/>
      <w:marLeft w:val="0"/>
      <w:marRight w:val="0"/>
      <w:marTop w:val="0"/>
      <w:marBottom w:val="0"/>
      <w:divBdr>
        <w:top w:val="none" w:sz="0" w:space="0" w:color="auto"/>
        <w:left w:val="none" w:sz="0" w:space="0" w:color="auto"/>
        <w:bottom w:val="none" w:sz="0" w:space="0" w:color="auto"/>
        <w:right w:val="none" w:sz="0" w:space="0" w:color="auto"/>
      </w:divBdr>
    </w:div>
    <w:div w:id="1201748681">
      <w:bodyDiv w:val="1"/>
      <w:marLeft w:val="0"/>
      <w:marRight w:val="0"/>
      <w:marTop w:val="0"/>
      <w:marBottom w:val="0"/>
      <w:divBdr>
        <w:top w:val="none" w:sz="0" w:space="0" w:color="auto"/>
        <w:left w:val="none" w:sz="0" w:space="0" w:color="auto"/>
        <w:bottom w:val="none" w:sz="0" w:space="0" w:color="auto"/>
        <w:right w:val="none" w:sz="0" w:space="0" w:color="auto"/>
      </w:divBdr>
      <w:divsChild>
        <w:div w:id="473301159">
          <w:marLeft w:val="0"/>
          <w:marRight w:val="0"/>
          <w:marTop w:val="0"/>
          <w:marBottom w:val="0"/>
          <w:divBdr>
            <w:top w:val="none" w:sz="0" w:space="0" w:color="auto"/>
            <w:left w:val="none" w:sz="0" w:space="0" w:color="auto"/>
            <w:bottom w:val="none" w:sz="0" w:space="0" w:color="auto"/>
            <w:right w:val="none" w:sz="0" w:space="0" w:color="auto"/>
          </w:divBdr>
        </w:div>
        <w:div w:id="227345487">
          <w:marLeft w:val="0"/>
          <w:marRight w:val="0"/>
          <w:marTop w:val="0"/>
          <w:marBottom w:val="0"/>
          <w:divBdr>
            <w:top w:val="none" w:sz="0" w:space="0" w:color="auto"/>
            <w:left w:val="none" w:sz="0" w:space="0" w:color="auto"/>
            <w:bottom w:val="none" w:sz="0" w:space="0" w:color="auto"/>
            <w:right w:val="none" w:sz="0" w:space="0" w:color="auto"/>
          </w:divBdr>
          <w:divsChild>
            <w:div w:id="1637758286">
              <w:marLeft w:val="165"/>
              <w:marRight w:val="0"/>
              <w:marTop w:val="150"/>
              <w:marBottom w:val="0"/>
              <w:divBdr>
                <w:top w:val="none" w:sz="0" w:space="0" w:color="auto"/>
                <w:left w:val="none" w:sz="0" w:space="0" w:color="auto"/>
                <w:bottom w:val="none" w:sz="0" w:space="0" w:color="auto"/>
                <w:right w:val="none" w:sz="0" w:space="0" w:color="auto"/>
              </w:divBdr>
              <w:divsChild>
                <w:div w:id="1014915315">
                  <w:marLeft w:val="0"/>
                  <w:marRight w:val="0"/>
                  <w:marTop w:val="0"/>
                  <w:marBottom w:val="0"/>
                  <w:divBdr>
                    <w:top w:val="none" w:sz="0" w:space="0" w:color="auto"/>
                    <w:left w:val="none" w:sz="0" w:space="0" w:color="auto"/>
                    <w:bottom w:val="none" w:sz="0" w:space="0" w:color="auto"/>
                    <w:right w:val="none" w:sz="0" w:space="0" w:color="auto"/>
                  </w:divBdr>
                  <w:divsChild>
                    <w:div w:id="2117141189">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9504043">
      <w:bodyDiv w:val="1"/>
      <w:marLeft w:val="0"/>
      <w:marRight w:val="0"/>
      <w:marTop w:val="0"/>
      <w:marBottom w:val="0"/>
      <w:divBdr>
        <w:top w:val="none" w:sz="0" w:space="0" w:color="auto"/>
        <w:left w:val="none" w:sz="0" w:space="0" w:color="auto"/>
        <w:bottom w:val="none" w:sz="0" w:space="0" w:color="auto"/>
        <w:right w:val="none" w:sz="0" w:space="0" w:color="auto"/>
      </w:divBdr>
      <w:divsChild>
        <w:div w:id="335695214">
          <w:marLeft w:val="0"/>
          <w:marRight w:val="0"/>
          <w:marTop w:val="0"/>
          <w:marBottom w:val="0"/>
          <w:divBdr>
            <w:top w:val="none" w:sz="0" w:space="0" w:color="auto"/>
            <w:left w:val="none" w:sz="0" w:space="0" w:color="auto"/>
            <w:bottom w:val="none" w:sz="0" w:space="0" w:color="auto"/>
            <w:right w:val="none" w:sz="0" w:space="0" w:color="auto"/>
          </w:divBdr>
          <w:divsChild>
            <w:div w:id="165441861">
              <w:marLeft w:val="0"/>
              <w:marRight w:val="0"/>
              <w:marTop w:val="0"/>
              <w:marBottom w:val="0"/>
              <w:divBdr>
                <w:top w:val="none" w:sz="0" w:space="0" w:color="auto"/>
                <w:left w:val="none" w:sz="0" w:space="0" w:color="auto"/>
                <w:bottom w:val="none" w:sz="0" w:space="0" w:color="auto"/>
                <w:right w:val="none" w:sz="0" w:space="0" w:color="auto"/>
              </w:divBdr>
              <w:divsChild>
                <w:div w:id="1643148713">
                  <w:marLeft w:val="0"/>
                  <w:marRight w:val="0"/>
                  <w:marTop w:val="0"/>
                  <w:marBottom w:val="0"/>
                  <w:divBdr>
                    <w:top w:val="none" w:sz="0" w:space="0" w:color="auto"/>
                    <w:left w:val="none" w:sz="0" w:space="0" w:color="auto"/>
                    <w:bottom w:val="none" w:sz="0" w:space="0" w:color="auto"/>
                    <w:right w:val="none" w:sz="0" w:space="0" w:color="auto"/>
                  </w:divBdr>
                  <w:divsChild>
                    <w:div w:id="1671641428">
                      <w:marLeft w:val="0"/>
                      <w:marRight w:val="0"/>
                      <w:marTop w:val="0"/>
                      <w:marBottom w:val="0"/>
                      <w:divBdr>
                        <w:top w:val="none" w:sz="0" w:space="0" w:color="auto"/>
                        <w:left w:val="none" w:sz="0" w:space="0" w:color="auto"/>
                        <w:bottom w:val="none" w:sz="0" w:space="0" w:color="auto"/>
                        <w:right w:val="none" w:sz="0" w:space="0" w:color="auto"/>
                      </w:divBdr>
                      <w:divsChild>
                        <w:div w:id="2017415009">
                          <w:marLeft w:val="0"/>
                          <w:marRight w:val="0"/>
                          <w:marTop w:val="0"/>
                          <w:marBottom w:val="0"/>
                          <w:divBdr>
                            <w:top w:val="none" w:sz="0" w:space="0" w:color="auto"/>
                            <w:left w:val="none" w:sz="0" w:space="0" w:color="auto"/>
                            <w:bottom w:val="none" w:sz="0" w:space="0" w:color="auto"/>
                            <w:right w:val="none" w:sz="0" w:space="0" w:color="auto"/>
                          </w:divBdr>
                          <w:divsChild>
                            <w:div w:id="672992557">
                              <w:marLeft w:val="0"/>
                              <w:marRight w:val="0"/>
                              <w:marTop w:val="0"/>
                              <w:marBottom w:val="0"/>
                              <w:divBdr>
                                <w:top w:val="none" w:sz="0" w:space="0" w:color="auto"/>
                                <w:left w:val="none" w:sz="0" w:space="0" w:color="auto"/>
                                <w:bottom w:val="none" w:sz="0" w:space="0" w:color="auto"/>
                                <w:right w:val="none" w:sz="0" w:space="0" w:color="auto"/>
                              </w:divBdr>
                              <w:divsChild>
                                <w:div w:id="1787237852">
                                  <w:marLeft w:val="0"/>
                                  <w:marRight w:val="0"/>
                                  <w:marTop w:val="0"/>
                                  <w:marBottom w:val="0"/>
                                  <w:divBdr>
                                    <w:top w:val="none" w:sz="0" w:space="0" w:color="auto"/>
                                    <w:left w:val="none" w:sz="0" w:space="0" w:color="auto"/>
                                    <w:bottom w:val="none" w:sz="0" w:space="0" w:color="auto"/>
                                    <w:right w:val="none" w:sz="0" w:space="0" w:color="auto"/>
                                  </w:divBdr>
                                  <w:divsChild>
                                    <w:div w:id="667288719">
                                      <w:marLeft w:val="0"/>
                                      <w:marRight w:val="0"/>
                                      <w:marTop w:val="0"/>
                                      <w:marBottom w:val="0"/>
                                      <w:divBdr>
                                        <w:top w:val="none" w:sz="0" w:space="0" w:color="auto"/>
                                        <w:left w:val="none" w:sz="0" w:space="0" w:color="auto"/>
                                        <w:bottom w:val="none" w:sz="0" w:space="0" w:color="auto"/>
                                        <w:right w:val="none" w:sz="0" w:space="0" w:color="auto"/>
                                      </w:divBdr>
                                      <w:divsChild>
                                        <w:div w:id="1223523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99243197">
          <w:marLeft w:val="0"/>
          <w:marRight w:val="0"/>
          <w:marTop w:val="0"/>
          <w:marBottom w:val="0"/>
          <w:divBdr>
            <w:top w:val="none" w:sz="0" w:space="0" w:color="auto"/>
            <w:left w:val="none" w:sz="0" w:space="0" w:color="auto"/>
            <w:bottom w:val="none" w:sz="0" w:space="0" w:color="auto"/>
            <w:right w:val="none" w:sz="0" w:space="0" w:color="auto"/>
          </w:divBdr>
          <w:divsChild>
            <w:div w:id="1726488236">
              <w:marLeft w:val="0"/>
              <w:marRight w:val="0"/>
              <w:marTop w:val="0"/>
              <w:marBottom w:val="0"/>
              <w:divBdr>
                <w:top w:val="none" w:sz="0" w:space="0" w:color="auto"/>
                <w:left w:val="none" w:sz="0" w:space="0" w:color="auto"/>
                <w:bottom w:val="none" w:sz="0" w:space="0" w:color="auto"/>
                <w:right w:val="none" w:sz="0" w:space="0" w:color="auto"/>
              </w:divBdr>
              <w:divsChild>
                <w:div w:id="617028165">
                  <w:marLeft w:val="0"/>
                  <w:marRight w:val="0"/>
                  <w:marTop w:val="0"/>
                  <w:marBottom w:val="0"/>
                  <w:divBdr>
                    <w:top w:val="none" w:sz="0" w:space="0" w:color="auto"/>
                    <w:left w:val="none" w:sz="0" w:space="0" w:color="auto"/>
                    <w:bottom w:val="none" w:sz="0" w:space="0" w:color="auto"/>
                    <w:right w:val="none" w:sz="0" w:space="0" w:color="auto"/>
                  </w:divBdr>
                  <w:divsChild>
                    <w:div w:id="1530558308">
                      <w:marLeft w:val="0"/>
                      <w:marRight w:val="0"/>
                      <w:marTop w:val="0"/>
                      <w:marBottom w:val="0"/>
                      <w:divBdr>
                        <w:top w:val="none" w:sz="0" w:space="0" w:color="auto"/>
                        <w:left w:val="none" w:sz="0" w:space="0" w:color="auto"/>
                        <w:bottom w:val="none" w:sz="0" w:space="0" w:color="auto"/>
                        <w:right w:val="none" w:sz="0" w:space="0" w:color="auto"/>
                      </w:divBdr>
                      <w:divsChild>
                        <w:div w:id="901335838">
                          <w:marLeft w:val="0"/>
                          <w:marRight w:val="0"/>
                          <w:marTop w:val="0"/>
                          <w:marBottom w:val="0"/>
                          <w:divBdr>
                            <w:top w:val="none" w:sz="0" w:space="0" w:color="auto"/>
                            <w:left w:val="none" w:sz="0" w:space="0" w:color="auto"/>
                            <w:bottom w:val="none" w:sz="0" w:space="0" w:color="auto"/>
                            <w:right w:val="none" w:sz="0" w:space="0" w:color="auto"/>
                          </w:divBdr>
                          <w:divsChild>
                            <w:div w:id="1210921118">
                              <w:marLeft w:val="0"/>
                              <w:marRight w:val="0"/>
                              <w:marTop w:val="0"/>
                              <w:marBottom w:val="0"/>
                              <w:divBdr>
                                <w:top w:val="none" w:sz="0" w:space="0" w:color="auto"/>
                                <w:left w:val="none" w:sz="0" w:space="0" w:color="auto"/>
                                <w:bottom w:val="none" w:sz="0" w:space="0" w:color="auto"/>
                                <w:right w:val="none" w:sz="0" w:space="0" w:color="auto"/>
                              </w:divBdr>
                              <w:divsChild>
                                <w:div w:id="1045982104">
                                  <w:marLeft w:val="0"/>
                                  <w:marRight w:val="0"/>
                                  <w:marTop w:val="0"/>
                                  <w:marBottom w:val="0"/>
                                  <w:divBdr>
                                    <w:top w:val="none" w:sz="0" w:space="0" w:color="auto"/>
                                    <w:left w:val="none" w:sz="0" w:space="0" w:color="auto"/>
                                    <w:bottom w:val="none" w:sz="0" w:space="0" w:color="auto"/>
                                    <w:right w:val="none" w:sz="0" w:space="0" w:color="auto"/>
                                  </w:divBdr>
                                  <w:divsChild>
                                    <w:div w:id="1029725926">
                                      <w:marLeft w:val="0"/>
                                      <w:marRight w:val="0"/>
                                      <w:marTop w:val="0"/>
                                      <w:marBottom w:val="0"/>
                                      <w:divBdr>
                                        <w:top w:val="none" w:sz="0" w:space="0" w:color="auto"/>
                                        <w:left w:val="none" w:sz="0" w:space="0" w:color="auto"/>
                                        <w:bottom w:val="none" w:sz="0" w:space="0" w:color="auto"/>
                                        <w:right w:val="none" w:sz="0" w:space="0" w:color="auto"/>
                                      </w:divBdr>
                                      <w:divsChild>
                                        <w:div w:id="860241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92847958">
                      <w:marLeft w:val="0"/>
                      <w:marRight w:val="0"/>
                      <w:marTop w:val="0"/>
                      <w:marBottom w:val="0"/>
                      <w:divBdr>
                        <w:top w:val="none" w:sz="0" w:space="0" w:color="auto"/>
                        <w:left w:val="none" w:sz="0" w:space="0" w:color="auto"/>
                        <w:bottom w:val="none" w:sz="0" w:space="0" w:color="auto"/>
                        <w:right w:val="none" w:sz="0" w:space="0" w:color="auto"/>
                      </w:divBdr>
                      <w:divsChild>
                        <w:div w:id="1012491915">
                          <w:marLeft w:val="0"/>
                          <w:marRight w:val="0"/>
                          <w:marTop w:val="0"/>
                          <w:marBottom w:val="0"/>
                          <w:divBdr>
                            <w:top w:val="none" w:sz="0" w:space="0" w:color="auto"/>
                            <w:left w:val="none" w:sz="0" w:space="0" w:color="auto"/>
                            <w:bottom w:val="none" w:sz="0" w:space="0" w:color="auto"/>
                            <w:right w:val="none" w:sz="0" w:space="0" w:color="auto"/>
                          </w:divBdr>
                          <w:divsChild>
                            <w:div w:id="1679697877">
                              <w:marLeft w:val="0"/>
                              <w:marRight w:val="0"/>
                              <w:marTop w:val="0"/>
                              <w:marBottom w:val="0"/>
                              <w:divBdr>
                                <w:top w:val="none" w:sz="0" w:space="0" w:color="auto"/>
                                <w:left w:val="none" w:sz="0" w:space="0" w:color="auto"/>
                                <w:bottom w:val="none" w:sz="0" w:space="0" w:color="auto"/>
                                <w:right w:val="none" w:sz="0" w:space="0" w:color="auto"/>
                              </w:divBdr>
                              <w:divsChild>
                                <w:div w:id="1319262570">
                                  <w:marLeft w:val="0"/>
                                  <w:marRight w:val="0"/>
                                  <w:marTop w:val="0"/>
                                  <w:marBottom w:val="0"/>
                                  <w:divBdr>
                                    <w:top w:val="none" w:sz="0" w:space="0" w:color="auto"/>
                                    <w:left w:val="none" w:sz="0" w:space="0" w:color="auto"/>
                                    <w:bottom w:val="none" w:sz="0" w:space="0" w:color="auto"/>
                                    <w:right w:val="none" w:sz="0" w:space="0" w:color="auto"/>
                                  </w:divBdr>
                                  <w:divsChild>
                                    <w:div w:id="1042050758">
                                      <w:marLeft w:val="0"/>
                                      <w:marRight w:val="0"/>
                                      <w:marTop w:val="0"/>
                                      <w:marBottom w:val="0"/>
                                      <w:divBdr>
                                        <w:top w:val="none" w:sz="0" w:space="0" w:color="auto"/>
                                        <w:left w:val="none" w:sz="0" w:space="0" w:color="auto"/>
                                        <w:bottom w:val="none" w:sz="0" w:space="0" w:color="auto"/>
                                        <w:right w:val="none" w:sz="0" w:space="0" w:color="auto"/>
                                      </w:divBdr>
                                      <w:divsChild>
                                        <w:div w:id="1542355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87530028">
          <w:marLeft w:val="0"/>
          <w:marRight w:val="0"/>
          <w:marTop w:val="0"/>
          <w:marBottom w:val="0"/>
          <w:divBdr>
            <w:top w:val="none" w:sz="0" w:space="0" w:color="auto"/>
            <w:left w:val="none" w:sz="0" w:space="0" w:color="auto"/>
            <w:bottom w:val="none" w:sz="0" w:space="0" w:color="auto"/>
            <w:right w:val="none" w:sz="0" w:space="0" w:color="auto"/>
          </w:divBdr>
          <w:divsChild>
            <w:div w:id="2074888973">
              <w:marLeft w:val="0"/>
              <w:marRight w:val="0"/>
              <w:marTop w:val="0"/>
              <w:marBottom w:val="0"/>
              <w:divBdr>
                <w:top w:val="none" w:sz="0" w:space="0" w:color="auto"/>
                <w:left w:val="none" w:sz="0" w:space="0" w:color="auto"/>
                <w:bottom w:val="none" w:sz="0" w:space="0" w:color="auto"/>
                <w:right w:val="none" w:sz="0" w:space="0" w:color="auto"/>
              </w:divBdr>
              <w:divsChild>
                <w:div w:id="1801652254">
                  <w:marLeft w:val="0"/>
                  <w:marRight w:val="0"/>
                  <w:marTop w:val="0"/>
                  <w:marBottom w:val="0"/>
                  <w:divBdr>
                    <w:top w:val="none" w:sz="0" w:space="0" w:color="auto"/>
                    <w:left w:val="none" w:sz="0" w:space="0" w:color="auto"/>
                    <w:bottom w:val="none" w:sz="0" w:space="0" w:color="auto"/>
                    <w:right w:val="none" w:sz="0" w:space="0" w:color="auto"/>
                  </w:divBdr>
                  <w:divsChild>
                    <w:div w:id="733695831">
                      <w:marLeft w:val="0"/>
                      <w:marRight w:val="0"/>
                      <w:marTop w:val="0"/>
                      <w:marBottom w:val="0"/>
                      <w:divBdr>
                        <w:top w:val="none" w:sz="0" w:space="0" w:color="auto"/>
                        <w:left w:val="none" w:sz="0" w:space="0" w:color="auto"/>
                        <w:bottom w:val="none" w:sz="0" w:space="0" w:color="auto"/>
                        <w:right w:val="none" w:sz="0" w:space="0" w:color="auto"/>
                      </w:divBdr>
                      <w:divsChild>
                        <w:div w:id="1910848320">
                          <w:marLeft w:val="0"/>
                          <w:marRight w:val="0"/>
                          <w:marTop w:val="0"/>
                          <w:marBottom w:val="0"/>
                          <w:divBdr>
                            <w:top w:val="none" w:sz="0" w:space="0" w:color="auto"/>
                            <w:left w:val="none" w:sz="0" w:space="0" w:color="auto"/>
                            <w:bottom w:val="none" w:sz="0" w:space="0" w:color="auto"/>
                            <w:right w:val="none" w:sz="0" w:space="0" w:color="auto"/>
                          </w:divBdr>
                          <w:divsChild>
                            <w:div w:id="822084815">
                              <w:marLeft w:val="0"/>
                              <w:marRight w:val="0"/>
                              <w:marTop w:val="0"/>
                              <w:marBottom w:val="0"/>
                              <w:divBdr>
                                <w:top w:val="none" w:sz="0" w:space="0" w:color="auto"/>
                                <w:left w:val="none" w:sz="0" w:space="0" w:color="auto"/>
                                <w:bottom w:val="none" w:sz="0" w:space="0" w:color="auto"/>
                                <w:right w:val="none" w:sz="0" w:space="0" w:color="auto"/>
                              </w:divBdr>
                              <w:divsChild>
                                <w:div w:id="647824182">
                                  <w:marLeft w:val="0"/>
                                  <w:marRight w:val="0"/>
                                  <w:marTop w:val="0"/>
                                  <w:marBottom w:val="0"/>
                                  <w:divBdr>
                                    <w:top w:val="none" w:sz="0" w:space="0" w:color="auto"/>
                                    <w:left w:val="none" w:sz="0" w:space="0" w:color="auto"/>
                                    <w:bottom w:val="none" w:sz="0" w:space="0" w:color="auto"/>
                                    <w:right w:val="none" w:sz="0" w:space="0" w:color="auto"/>
                                  </w:divBdr>
                                  <w:divsChild>
                                    <w:div w:id="1396318708">
                                      <w:marLeft w:val="0"/>
                                      <w:marRight w:val="0"/>
                                      <w:marTop w:val="0"/>
                                      <w:marBottom w:val="0"/>
                                      <w:divBdr>
                                        <w:top w:val="none" w:sz="0" w:space="0" w:color="auto"/>
                                        <w:left w:val="none" w:sz="0" w:space="0" w:color="auto"/>
                                        <w:bottom w:val="none" w:sz="0" w:space="0" w:color="auto"/>
                                        <w:right w:val="none" w:sz="0" w:space="0" w:color="auto"/>
                                      </w:divBdr>
                                      <w:divsChild>
                                        <w:div w:id="1661275983">
                                          <w:marLeft w:val="0"/>
                                          <w:marRight w:val="0"/>
                                          <w:marTop w:val="0"/>
                                          <w:marBottom w:val="0"/>
                                          <w:divBdr>
                                            <w:top w:val="none" w:sz="0" w:space="0" w:color="auto"/>
                                            <w:left w:val="none" w:sz="0" w:space="0" w:color="auto"/>
                                            <w:bottom w:val="none" w:sz="0" w:space="0" w:color="auto"/>
                                            <w:right w:val="none" w:sz="0" w:space="0" w:color="auto"/>
                                          </w:divBdr>
                                          <w:divsChild>
                                            <w:div w:id="172652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84868407">
      <w:bodyDiv w:val="1"/>
      <w:marLeft w:val="0"/>
      <w:marRight w:val="0"/>
      <w:marTop w:val="0"/>
      <w:marBottom w:val="0"/>
      <w:divBdr>
        <w:top w:val="none" w:sz="0" w:space="0" w:color="auto"/>
        <w:left w:val="none" w:sz="0" w:space="0" w:color="auto"/>
        <w:bottom w:val="none" w:sz="0" w:space="0" w:color="auto"/>
        <w:right w:val="none" w:sz="0" w:space="0" w:color="auto"/>
      </w:divBdr>
    </w:div>
    <w:div w:id="1743407528">
      <w:bodyDiv w:val="1"/>
      <w:marLeft w:val="0"/>
      <w:marRight w:val="0"/>
      <w:marTop w:val="0"/>
      <w:marBottom w:val="0"/>
      <w:divBdr>
        <w:top w:val="none" w:sz="0" w:space="0" w:color="auto"/>
        <w:left w:val="none" w:sz="0" w:space="0" w:color="auto"/>
        <w:bottom w:val="none" w:sz="0" w:space="0" w:color="auto"/>
        <w:right w:val="none" w:sz="0" w:space="0" w:color="auto"/>
      </w:divBdr>
    </w:div>
    <w:div w:id="1765760116">
      <w:bodyDiv w:val="1"/>
      <w:marLeft w:val="0"/>
      <w:marRight w:val="0"/>
      <w:marTop w:val="0"/>
      <w:marBottom w:val="0"/>
      <w:divBdr>
        <w:top w:val="none" w:sz="0" w:space="0" w:color="auto"/>
        <w:left w:val="none" w:sz="0" w:space="0" w:color="auto"/>
        <w:bottom w:val="none" w:sz="0" w:space="0" w:color="auto"/>
        <w:right w:val="none" w:sz="0" w:space="0" w:color="auto"/>
      </w:divBdr>
    </w:div>
    <w:div w:id="1768112430">
      <w:bodyDiv w:val="1"/>
      <w:marLeft w:val="0"/>
      <w:marRight w:val="0"/>
      <w:marTop w:val="0"/>
      <w:marBottom w:val="0"/>
      <w:divBdr>
        <w:top w:val="none" w:sz="0" w:space="0" w:color="auto"/>
        <w:left w:val="none" w:sz="0" w:space="0" w:color="auto"/>
        <w:bottom w:val="none" w:sz="0" w:space="0" w:color="auto"/>
        <w:right w:val="none" w:sz="0" w:space="0" w:color="auto"/>
      </w:divBdr>
    </w:div>
    <w:div w:id="1789811070">
      <w:bodyDiv w:val="1"/>
      <w:marLeft w:val="0"/>
      <w:marRight w:val="0"/>
      <w:marTop w:val="0"/>
      <w:marBottom w:val="0"/>
      <w:divBdr>
        <w:top w:val="none" w:sz="0" w:space="0" w:color="auto"/>
        <w:left w:val="none" w:sz="0" w:space="0" w:color="auto"/>
        <w:bottom w:val="none" w:sz="0" w:space="0" w:color="auto"/>
        <w:right w:val="none" w:sz="0" w:space="0" w:color="auto"/>
      </w:divBdr>
    </w:div>
    <w:div w:id="1884051737">
      <w:bodyDiv w:val="1"/>
      <w:marLeft w:val="0"/>
      <w:marRight w:val="0"/>
      <w:marTop w:val="0"/>
      <w:marBottom w:val="0"/>
      <w:divBdr>
        <w:top w:val="none" w:sz="0" w:space="0" w:color="auto"/>
        <w:left w:val="none" w:sz="0" w:space="0" w:color="auto"/>
        <w:bottom w:val="none" w:sz="0" w:space="0" w:color="auto"/>
        <w:right w:val="none" w:sz="0" w:space="0" w:color="auto"/>
      </w:divBdr>
    </w:div>
    <w:div w:id="2032536312">
      <w:bodyDiv w:val="1"/>
      <w:marLeft w:val="0"/>
      <w:marRight w:val="0"/>
      <w:marTop w:val="0"/>
      <w:marBottom w:val="0"/>
      <w:divBdr>
        <w:top w:val="none" w:sz="0" w:space="0" w:color="auto"/>
        <w:left w:val="none" w:sz="0" w:space="0" w:color="auto"/>
        <w:bottom w:val="none" w:sz="0" w:space="0" w:color="auto"/>
        <w:right w:val="none" w:sz="0" w:space="0" w:color="auto"/>
      </w:divBdr>
    </w:div>
    <w:div w:id="203410998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mitsloan.mit.edu/institute-work-and-employment-research/douglas-m-mcgrego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B09443-91B4-4F2E-ADDD-35B3B4332C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30</Pages>
  <Words>8438</Words>
  <Characters>48098</Characters>
  <Application>Microsoft Office Word</Application>
  <DocSecurity>0</DocSecurity>
  <Lines>400</Lines>
  <Paragraphs>112</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56424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DELL</cp:lastModifiedBy>
  <cp:revision>2</cp:revision>
  <cp:lastPrinted>2024-08-08T11:50:00Z</cp:lastPrinted>
  <dcterms:created xsi:type="dcterms:W3CDTF">2024-08-24T16:11:00Z</dcterms:created>
  <dcterms:modified xsi:type="dcterms:W3CDTF">2024-08-24T16:11:00Z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