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84BBA" w14:textId="77777777" w:rsidR="00911BB7" w:rsidRPr="00911BB7" w:rsidRDefault="00911BB7" w:rsidP="00911BB7">
      <w:pPr>
        <w:bidi/>
        <w:spacing w:line="360" w:lineRule="auto"/>
        <w:jc w:val="both"/>
        <w:rPr>
          <w:rFonts w:ascii="Sakkal Majalla" w:hAnsi="Sakkal Majalla" w:cs="Sakkal Majalla"/>
          <w:b/>
          <w:bCs/>
          <w:sz w:val="28"/>
          <w:szCs w:val="28"/>
          <w:lang w:bidi="ar-EG"/>
        </w:rPr>
      </w:pPr>
      <w:bookmarkStart w:id="0" w:name="_Toc192760343"/>
      <w:r w:rsidRPr="00911BB7">
        <w:rPr>
          <w:rFonts w:ascii="Sakkal Majalla" w:hAnsi="Sakkal Majalla" w:cs="Sakkal Majalla" w:hint="cs"/>
          <w:b/>
          <w:bCs/>
          <w:sz w:val="28"/>
          <w:szCs w:val="28"/>
          <w:rtl/>
          <w:lang w:bidi="ar-EG"/>
        </w:rPr>
        <w:t xml:space="preserve">جامعة ميدأوشن </w:t>
      </w:r>
    </w:p>
    <w:p w14:paraId="7CFDD317" w14:textId="77777777" w:rsidR="00911BB7" w:rsidRPr="00911BB7" w:rsidRDefault="00911BB7" w:rsidP="00911BB7">
      <w:pPr>
        <w:bidi/>
        <w:spacing w:line="360" w:lineRule="auto"/>
        <w:jc w:val="both"/>
        <w:rPr>
          <w:rFonts w:ascii="Sakkal Majalla" w:hAnsi="Sakkal Majalla" w:cs="Sakkal Majalla"/>
          <w:b/>
          <w:bCs/>
          <w:sz w:val="28"/>
          <w:szCs w:val="28"/>
          <w:rtl/>
          <w:lang w:bidi="ar-EG"/>
        </w:rPr>
      </w:pPr>
      <w:r w:rsidRPr="00911BB7">
        <w:rPr>
          <w:rFonts w:ascii="Sakkal Majalla" w:hAnsi="Sakkal Majalla" w:cs="Sakkal Majalla" w:hint="cs"/>
          <w:b/>
          <w:bCs/>
          <w:noProof/>
          <w:sz w:val="28"/>
          <w:szCs w:val="28"/>
          <w:lang w:eastAsia="zh-CN"/>
        </w:rPr>
        <w:drawing>
          <wp:anchor distT="0" distB="0" distL="114300" distR="114300" simplePos="0" relativeHeight="251659264" behindDoc="0" locked="0" layoutInCell="1" allowOverlap="1" wp14:anchorId="2D130F32" wp14:editId="4F3AADB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11BB7">
        <w:rPr>
          <w:rFonts w:ascii="Sakkal Majalla" w:hAnsi="Sakkal Majalla" w:cs="Sakkal Majalla" w:hint="cs"/>
          <w:b/>
          <w:bCs/>
          <w:sz w:val="28"/>
          <w:szCs w:val="28"/>
          <w:lang w:bidi="ar-EG"/>
        </w:rPr>
        <w:t xml:space="preserve">    </w:t>
      </w:r>
      <w:r w:rsidRPr="00911BB7">
        <w:rPr>
          <w:rFonts w:ascii="Sakkal Majalla" w:hAnsi="Sakkal Majalla" w:cs="Sakkal Majalla" w:hint="cs"/>
          <w:b/>
          <w:bCs/>
          <w:sz w:val="28"/>
          <w:szCs w:val="28"/>
          <w:rtl/>
          <w:lang w:bidi="ar-EG"/>
        </w:rPr>
        <w:t xml:space="preserve">كلية الإدارة </w:t>
      </w:r>
    </w:p>
    <w:p w14:paraId="30982639" w14:textId="77777777" w:rsidR="00911BB7" w:rsidRPr="00911BB7" w:rsidRDefault="00911BB7" w:rsidP="00911BB7">
      <w:pPr>
        <w:bidi/>
        <w:spacing w:line="360" w:lineRule="auto"/>
        <w:jc w:val="both"/>
        <w:rPr>
          <w:rFonts w:ascii="Sakkal Majalla" w:hAnsi="Sakkal Majalla" w:cs="Sakkal Majalla"/>
          <w:sz w:val="28"/>
          <w:szCs w:val="28"/>
          <w:rtl/>
          <w:lang w:bidi="ar-EG"/>
        </w:rPr>
      </w:pPr>
      <w:r w:rsidRPr="00911BB7">
        <w:rPr>
          <w:rFonts w:ascii="Sakkal Majalla" w:hAnsi="Sakkal Majalla" w:cs="Sakkal Majalla" w:hint="cs"/>
          <w:b/>
          <w:bCs/>
          <w:sz w:val="28"/>
          <w:szCs w:val="28"/>
          <w:rtl/>
          <w:lang w:bidi="ar-EG"/>
        </w:rPr>
        <w:t>قسم / تخصص ادارة اعمال</w:t>
      </w:r>
    </w:p>
    <w:p w14:paraId="714C18AC" w14:textId="77777777" w:rsidR="00911BB7" w:rsidRPr="00911BB7" w:rsidRDefault="00911BB7" w:rsidP="00911BB7">
      <w:pPr>
        <w:bidi/>
        <w:spacing w:line="360" w:lineRule="auto"/>
        <w:jc w:val="both"/>
        <w:rPr>
          <w:rFonts w:ascii="Sakkal Majalla" w:hAnsi="Sakkal Majalla" w:cs="Sakkal Majalla"/>
          <w:sz w:val="28"/>
          <w:szCs w:val="28"/>
          <w:rtl/>
          <w:lang w:bidi="ar-EG"/>
        </w:rPr>
      </w:pPr>
    </w:p>
    <w:p w14:paraId="0F5B65AA" w14:textId="77777777" w:rsidR="00911BB7" w:rsidRPr="00911BB7" w:rsidRDefault="00911BB7" w:rsidP="00911BB7">
      <w:pPr>
        <w:bidi/>
        <w:spacing w:line="360" w:lineRule="auto"/>
        <w:jc w:val="center"/>
        <w:rPr>
          <w:rFonts w:ascii="Sakkal Majalla" w:hAnsi="Sakkal Majalla" w:cs="Sakkal Majalla"/>
          <w:sz w:val="28"/>
          <w:szCs w:val="28"/>
          <w:rtl/>
          <w:lang w:bidi="ar-EG"/>
        </w:rPr>
      </w:pPr>
    </w:p>
    <w:p w14:paraId="4057E2E1" w14:textId="77777777" w:rsidR="00911BB7" w:rsidRPr="00911BB7" w:rsidRDefault="00911BB7" w:rsidP="00911BB7">
      <w:pPr>
        <w:bidi/>
        <w:spacing w:line="360" w:lineRule="auto"/>
        <w:jc w:val="center"/>
        <w:rPr>
          <w:rFonts w:ascii="Sakkal Majalla" w:hAnsi="Sakkal Majalla" w:cs="Sakkal Majalla"/>
          <w:b/>
          <w:bCs/>
          <w:sz w:val="36"/>
          <w:szCs w:val="36"/>
          <w:rtl/>
        </w:rPr>
      </w:pPr>
      <w:r w:rsidRPr="00911BB7">
        <w:rPr>
          <w:rFonts w:ascii="Sakkal Majalla" w:hAnsi="Sakkal Majalla" w:cs="Sakkal Majalla"/>
          <w:b/>
          <w:bCs/>
          <w:sz w:val="36"/>
          <w:szCs w:val="36"/>
          <w:rtl/>
        </w:rPr>
        <w:t>دور الذكاء الاصطناعي في دعم القرار الإداري بالتطبيق ع شركة أرامكو السعودية</w:t>
      </w:r>
    </w:p>
    <w:p w14:paraId="06A7AD74" w14:textId="77777777" w:rsidR="00911BB7" w:rsidRPr="00911BB7" w:rsidRDefault="00911BB7" w:rsidP="00911BB7">
      <w:pPr>
        <w:bidi/>
        <w:spacing w:line="360" w:lineRule="auto"/>
        <w:jc w:val="both"/>
        <w:rPr>
          <w:rFonts w:ascii="Sakkal Majalla" w:hAnsi="Sakkal Majalla" w:cs="Sakkal Majalla"/>
          <w:sz w:val="28"/>
          <w:szCs w:val="28"/>
          <w:rtl/>
          <w:lang w:bidi="ar-EG"/>
        </w:rPr>
      </w:pPr>
    </w:p>
    <w:p w14:paraId="69B5FB34"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p>
    <w:p w14:paraId="0572DF59"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r w:rsidRPr="00911BB7">
        <w:rPr>
          <w:rFonts w:ascii="Sakkal Majalla" w:hAnsi="Sakkal Majalla" w:cs="Sakkal Majalla" w:hint="cs"/>
          <w:b/>
          <w:bCs/>
          <w:sz w:val="28"/>
          <w:szCs w:val="28"/>
          <w:rtl/>
          <w:lang w:bidi="ar-EG"/>
        </w:rPr>
        <w:t>إعداد الطالب/</w:t>
      </w:r>
    </w:p>
    <w:p w14:paraId="22EF0A90"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r w:rsidRPr="00911BB7">
        <w:rPr>
          <w:rFonts w:ascii="Sakkal Majalla" w:hAnsi="Sakkal Majalla" w:cs="Sakkal Majalla" w:hint="cs"/>
          <w:b/>
          <w:bCs/>
          <w:sz w:val="28"/>
          <w:szCs w:val="28"/>
          <w:rtl/>
          <w:lang w:bidi="ar-EG"/>
        </w:rPr>
        <w:t>فهد رشيد الحربي</w:t>
      </w:r>
    </w:p>
    <w:p w14:paraId="4774F6C0"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r w:rsidRPr="00911BB7">
        <w:rPr>
          <w:rFonts w:ascii="Sakkal Majalla" w:hAnsi="Sakkal Majalla" w:cs="Sakkal Majalla"/>
          <w:b/>
          <w:bCs/>
          <w:sz w:val="28"/>
          <w:szCs w:val="28"/>
          <w:rtl/>
          <w:lang w:bidi="ar-EG"/>
        </w:rPr>
        <w:t>241000846</w:t>
      </w:r>
    </w:p>
    <w:p w14:paraId="6D2B05AE"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r w:rsidRPr="00911BB7">
        <w:rPr>
          <w:rFonts w:ascii="Sakkal Majalla" w:hAnsi="Sakkal Majalla" w:cs="Sakkal Majalla" w:hint="cs"/>
          <w:b/>
          <w:bCs/>
          <w:sz w:val="28"/>
          <w:szCs w:val="28"/>
          <w:rtl/>
          <w:lang w:bidi="ar-EG"/>
        </w:rPr>
        <w:t>إشراف/</w:t>
      </w:r>
    </w:p>
    <w:p w14:paraId="2685CD90"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proofErr w:type="gramStart"/>
      <w:r w:rsidRPr="00911BB7">
        <w:rPr>
          <w:rFonts w:ascii="Sakkal Majalla" w:hAnsi="Sakkal Majalla" w:cs="Sakkal Majalla" w:hint="cs"/>
          <w:b/>
          <w:bCs/>
          <w:sz w:val="28"/>
          <w:szCs w:val="28"/>
          <w:rtl/>
          <w:lang w:bidi="ar-EG"/>
        </w:rPr>
        <w:t>د.الفيصل</w:t>
      </w:r>
      <w:proofErr w:type="gramEnd"/>
      <w:r w:rsidRPr="00911BB7">
        <w:rPr>
          <w:rFonts w:ascii="Sakkal Majalla" w:hAnsi="Sakkal Majalla" w:cs="Sakkal Majalla" w:hint="cs"/>
          <w:b/>
          <w:bCs/>
          <w:sz w:val="28"/>
          <w:szCs w:val="28"/>
          <w:rtl/>
          <w:lang w:bidi="ar-EG"/>
        </w:rPr>
        <w:t xml:space="preserve"> عبد الحميد</w:t>
      </w:r>
      <w:r w:rsidRPr="00911BB7">
        <w:rPr>
          <w:rFonts w:ascii="Sakkal Majalla" w:hAnsi="Sakkal Majalla" w:cs="Sakkal Majalla" w:hint="cs"/>
          <w:b/>
          <w:bCs/>
          <w:sz w:val="28"/>
          <w:szCs w:val="28"/>
          <w:rtl/>
          <w:lang w:bidi="ar-EG"/>
        </w:rPr>
        <w:br/>
        <w:t>د.فايز جراد</w:t>
      </w:r>
    </w:p>
    <w:p w14:paraId="09CEBD31"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p>
    <w:p w14:paraId="5B3CC7C2" w14:textId="77777777" w:rsidR="00911BB7" w:rsidRPr="00911BB7" w:rsidRDefault="00911BB7" w:rsidP="00911BB7">
      <w:pPr>
        <w:bidi/>
        <w:spacing w:line="360" w:lineRule="auto"/>
        <w:jc w:val="center"/>
        <w:rPr>
          <w:rFonts w:ascii="Sakkal Majalla" w:hAnsi="Sakkal Majalla" w:cs="Sakkal Majalla"/>
          <w:b/>
          <w:bCs/>
          <w:sz w:val="28"/>
          <w:szCs w:val="28"/>
          <w:rtl/>
          <w:lang w:bidi="ar-EG"/>
        </w:rPr>
      </w:pPr>
      <w:r w:rsidRPr="00911BB7">
        <w:rPr>
          <w:rFonts w:ascii="Sakkal Majalla" w:hAnsi="Sakkal Majalla" w:cs="Sakkal Majalla" w:hint="cs"/>
          <w:b/>
          <w:bCs/>
          <w:sz w:val="28"/>
          <w:szCs w:val="28"/>
          <w:rtl/>
          <w:lang w:bidi="ar-EG"/>
        </w:rPr>
        <w:t>العام الدراسي:</w:t>
      </w:r>
    </w:p>
    <w:p w14:paraId="19689C8C" w14:textId="56F63E70" w:rsidR="00911BB7" w:rsidRDefault="00911BB7" w:rsidP="00911BB7">
      <w:pPr>
        <w:bidi/>
        <w:spacing w:line="480" w:lineRule="auto"/>
        <w:jc w:val="center"/>
        <w:rPr>
          <w:b/>
          <w:bCs/>
          <w:sz w:val="28"/>
          <w:szCs w:val="28"/>
          <w:u w:val="single"/>
          <w:rtl/>
        </w:rPr>
      </w:pPr>
      <w:r w:rsidRPr="00911BB7">
        <w:rPr>
          <w:rFonts w:ascii="Sakkal Majalla" w:hAnsi="Sakkal Majalla" w:cs="Sakkal Majalla"/>
          <w:b/>
          <w:bCs/>
          <w:sz w:val="28"/>
          <w:szCs w:val="28"/>
          <w:lang w:bidi="ar-EG"/>
        </w:rPr>
        <w:t>2025</w:t>
      </w:r>
    </w:p>
    <w:p w14:paraId="76652498" w14:textId="62BA1FF3" w:rsidR="00776E5E" w:rsidRPr="00776E5E" w:rsidRDefault="00776E5E" w:rsidP="00911BB7">
      <w:pPr>
        <w:bidi/>
        <w:spacing w:line="480" w:lineRule="auto"/>
        <w:jc w:val="both"/>
        <w:rPr>
          <w:b/>
          <w:bCs/>
          <w:sz w:val="28"/>
          <w:szCs w:val="28"/>
          <w:u w:val="single"/>
        </w:rPr>
      </w:pPr>
      <w:r w:rsidRPr="00776E5E">
        <w:rPr>
          <w:rFonts w:hint="cs"/>
          <w:b/>
          <w:bCs/>
          <w:sz w:val="28"/>
          <w:szCs w:val="28"/>
          <w:u w:val="single"/>
          <w:rtl/>
        </w:rPr>
        <w:lastRenderedPageBreak/>
        <w:t>الفصل الأول</w:t>
      </w:r>
      <w:bookmarkEnd w:id="0"/>
    </w:p>
    <w:p w14:paraId="2139E577" w14:textId="77777777" w:rsidR="00776E5E" w:rsidRPr="00776E5E" w:rsidRDefault="00776E5E" w:rsidP="00911BB7">
      <w:pPr>
        <w:bidi/>
        <w:spacing w:line="480" w:lineRule="auto"/>
        <w:jc w:val="both"/>
        <w:rPr>
          <w:sz w:val="28"/>
          <w:szCs w:val="28"/>
          <w:u w:val="single"/>
          <w:rtl/>
        </w:rPr>
      </w:pPr>
      <w:r w:rsidRPr="00776E5E">
        <w:rPr>
          <w:rFonts w:hint="cs"/>
          <w:sz w:val="28"/>
          <w:szCs w:val="28"/>
          <w:u w:val="single"/>
          <w:rtl/>
        </w:rPr>
        <w:t>المقدمة:</w:t>
      </w:r>
    </w:p>
    <w:p w14:paraId="4524BEA7" w14:textId="77777777" w:rsidR="00776E5E" w:rsidRPr="00776E5E" w:rsidRDefault="00776E5E" w:rsidP="00911BB7">
      <w:pPr>
        <w:bidi/>
        <w:spacing w:line="480" w:lineRule="auto"/>
        <w:jc w:val="both"/>
        <w:rPr>
          <w:sz w:val="28"/>
          <w:szCs w:val="28"/>
          <w:rtl/>
        </w:rPr>
      </w:pPr>
      <w:r w:rsidRPr="00776E5E">
        <w:rPr>
          <w:rFonts w:hint="cs"/>
          <w:sz w:val="28"/>
          <w:szCs w:val="28"/>
          <w:rtl/>
        </w:rPr>
        <w:t>في ظل التقدم السريع في التكنولوجيا الرقمية، أصبح الذكاء الاصطناعي</w:t>
      </w:r>
      <w:r w:rsidRPr="00776E5E">
        <w:rPr>
          <w:rFonts w:hint="cs"/>
          <w:sz w:val="28"/>
          <w:szCs w:val="28"/>
        </w:rPr>
        <w:t xml:space="preserve"> (AI) </w:t>
      </w:r>
      <w:r w:rsidRPr="00776E5E">
        <w:rPr>
          <w:rFonts w:hint="cs"/>
          <w:sz w:val="28"/>
          <w:szCs w:val="28"/>
          <w:rtl/>
        </w:rPr>
        <w:t>أحد العوامل الأساسية التي تؤثر بشكل جذري على عمليات اتخاذ القرار داخل المؤسسات الكبرى. يساهم الذكاء الاصطناعي في تحسين الكفاءة التشغيلية من خلال تحليل البيانات بشكل دقيق، وتقديم تنبؤات مبنية على الأنماط السابقة، مما يساعد المؤسسات على اتخاذ قرارات أكثر دقة وفعالية</w:t>
      </w:r>
      <w:r w:rsidRPr="00776E5E">
        <w:rPr>
          <w:rFonts w:hint="cs"/>
          <w:sz w:val="28"/>
          <w:szCs w:val="28"/>
        </w:rPr>
        <w:t xml:space="preserve"> (Davenport &amp; Ronanki, 2018). </w:t>
      </w:r>
      <w:r w:rsidRPr="00776E5E">
        <w:rPr>
          <w:rFonts w:hint="cs"/>
          <w:sz w:val="28"/>
          <w:szCs w:val="28"/>
          <w:rtl/>
        </w:rPr>
        <w:t>تتيح أنظمة الذكاء الاصطناعي للإدارات العليا إمكانية معالجة كميات ضخمة من البيانات في وقت قياسي، مما يقلل من المخاطر التشغيلية، ويعزز من الاستدامة المؤسسية، ويضمن تحقيق الأهداف الاستراتيجية بكفاءة أعلى</w:t>
      </w:r>
      <w:r w:rsidRPr="00776E5E">
        <w:rPr>
          <w:rFonts w:hint="cs"/>
          <w:sz w:val="28"/>
          <w:szCs w:val="28"/>
        </w:rPr>
        <w:t xml:space="preserve"> (Brynjolfsson &amp; McAfee, 2017).</w:t>
      </w:r>
    </w:p>
    <w:p w14:paraId="2DB2DDE4" w14:textId="77777777" w:rsidR="00776E5E" w:rsidRPr="00776E5E" w:rsidRDefault="00776E5E" w:rsidP="00911BB7">
      <w:pPr>
        <w:bidi/>
        <w:spacing w:line="480" w:lineRule="auto"/>
        <w:jc w:val="both"/>
        <w:rPr>
          <w:sz w:val="28"/>
          <w:szCs w:val="28"/>
        </w:rPr>
      </w:pPr>
      <w:r w:rsidRPr="00776E5E">
        <w:rPr>
          <w:rFonts w:hint="cs"/>
          <w:sz w:val="28"/>
          <w:szCs w:val="28"/>
          <w:rtl/>
        </w:rPr>
        <w:t>تعد شركة أرامكو السعودية واحدة من أبرز الشركات التي تبنت تقنيات الذكاء الاصطناعي لدعم عمليات اتخاذ القرار الإداري. نظرًا لحجم أعمالها وتعقيد بيئتها التشغيلية، تعتمد الشركة على الذكاء الاصطناعي في تحليل البيانات الضخمة، والتنبؤ بالمخاطر، وإدارة الموارد بفاعلية، مما يعزز من قدرتها على التكيف مع التغيرات السوقية والتشغيلية</w:t>
      </w:r>
      <w:r w:rsidRPr="00776E5E">
        <w:rPr>
          <w:rFonts w:hint="cs"/>
          <w:sz w:val="28"/>
          <w:szCs w:val="28"/>
        </w:rPr>
        <w:t xml:space="preserve"> (Westerman, Bonnet, &amp; McAfee, 2014). </w:t>
      </w:r>
      <w:r w:rsidRPr="00776E5E">
        <w:rPr>
          <w:rFonts w:hint="cs"/>
          <w:sz w:val="28"/>
          <w:szCs w:val="28"/>
          <w:rtl/>
        </w:rPr>
        <w:t>تتيح هذه التقنيات المتقدمة للإدارة الاستجابة السريعة للتحديات وتعزيز استدامة الأداء المؤسسي، مما يسهم في تحقيق رؤية الشركة طويلة المدى بأداء أكثر كفاءة ومرونة</w:t>
      </w:r>
      <w:r w:rsidRPr="00776E5E">
        <w:rPr>
          <w:rFonts w:hint="cs"/>
          <w:sz w:val="28"/>
          <w:szCs w:val="28"/>
        </w:rPr>
        <w:t xml:space="preserve"> (Gandomi &amp; Haider, 2015).</w:t>
      </w:r>
    </w:p>
    <w:p w14:paraId="41F749C5" w14:textId="77777777" w:rsidR="00776E5E" w:rsidRPr="00776E5E" w:rsidRDefault="00776E5E" w:rsidP="00911BB7">
      <w:pPr>
        <w:bidi/>
        <w:spacing w:line="480" w:lineRule="auto"/>
        <w:jc w:val="both"/>
        <w:rPr>
          <w:sz w:val="28"/>
          <w:szCs w:val="28"/>
        </w:rPr>
      </w:pPr>
      <w:r w:rsidRPr="00776E5E">
        <w:rPr>
          <w:rFonts w:hint="cs"/>
          <w:sz w:val="28"/>
          <w:szCs w:val="28"/>
          <w:rtl/>
        </w:rPr>
        <w:t xml:space="preserve">يعتمد الذكاء الاصطناعي على مجموعة من التقنيات المتطورة، مثل تعلم الآلة، وتحليل البيانات الضخمة، وأنظمة دعم القرار الذكية، والتي تمكن المؤسسات من تحسين جودة قراراتها الإدارية وتقليل المخاطر التشغيلية. وفقًا لدراسات حديثة، فإن تطبيق الذكاء الاصطناعي في المؤسسات </w:t>
      </w:r>
      <w:r w:rsidRPr="00776E5E">
        <w:rPr>
          <w:rFonts w:hint="cs"/>
          <w:sz w:val="28"/>
          <w:szCs w:val="28"/>
          <w:rtl/>
        </w:rPr>
        <w:lastRenderedPageBreak/>
        <w:t>الكبرى، مثل أرامكو، ساعد في تحقيق كفاءة تشغيلية أعلى، وتقليل الأخطاء البشرية، وتعزيز القدرة التنافسية من خلال الاستخدام الذكي للموارد</w:t>
      </w:r>
      <w:r w:rsidRPr="00776E5E">
        <w:rPr>
          <w:rFonts w:hint="cs"/>
          <w:sz w:val="28"/>
          <w:szCs w:val="28"/>
        </w:rPr>
        <w:t xml:space="preserve"> (Russell &amp; Norvig, 2020). </w:t>
      </w:r>
      <w:r w:rsidRPr="00776E5E">
        <w:rPr>
          <w:rFonts w:hint="cs"/>
          <w:sz w:val="28"/>
          <w:szCs w:val="28"/>
          <w:rtl/>
        </w:rPr>
        <w:t>إن اعتماد هذه التكنولوجيا لا يعزز فقط دقة القرارات، بل يساعد أيضًا في تحسين الحوكمة المؤسسية، وزيادة مستويات الشفافية، وتطوير استراتيجيات إدارة المخاطر بطرق أكثر تطورًا</w:t>
      </w:r>
      <w:r w:rsidRPr="00776E5E">
        <w:rPr>
          <w:rFonts w:hint="cs"/>
          <w:sz w:val="28"/>
          <w:szCs w:val="28"/>
        </w:rPr>
        <w:t xml:space="preserve"> (Schmidt &amp; Rosenberg, 2018).</w:t>
      </w:r>
    </w:p>
    <w:p w14:paraId="46D5F185" w14:textId="77777777" w:rsidR="00776E5E" w:rsidRPr="00776E5E" w:rsidRDefault="00776E5E" w:rsidP="00911BB7">
      <w:pPr>
        <w:bidi/>
        <w:spacing w:line="480" w:lineRule="auto"/>
        <w:jc w:val="both"/>
        <w:rPr>
          <w:sz w:val="28"/>
          <w:szCs w:val="28"/>
        </w:rPr>
      </w:pPr>
      <w:r w:rsidRPr="00776E5E">
        <w:rPr>
          <w:rFonts w:hint="cs"/>
          <w:sz w:val="28"/>
          <w:szCs w:val="28"/>
          <w:rtl/>
        </w:rPr>
        <w:t>بناءً على ما سبق، يسعى هذا البحث إلى دراسة تأثير الذكاء الاصطناعي على دعم عملية اتخاذ القرار الإداري من خلال التطبيق على شركة أرامكو السعودية. يركز البحث على تحليل كيفية دمج تقنيات الذكاء الاصطناعي داخل الشركة، والتحديات التي تواجهها، والفوائد التي تحققها من تبني هذه التكنولوجيا. كما يهدف البحث إلى تقديم توصيات علمية تسهم في تحسين توظيف الذكاء الاصطناعي داخل المؤسسات الكبرى وتعزيز دوره في دعم قرارات الإدارة العليا، مما يسهم في تعزيز الاستدامة المؤسسية وتحقيق مستويات أعلى من الفعالية والكفاءة التشغيلية</w:t>
      </w:r>
      <w:r w:rsidRPr="00776E5E">
        <w:rPr>
          <w:rFonts w:hint="cs"/>
          <w:sz w:val="28"/>
          <w:szCs w:val="28"/>
        </w:rPr>
        <w:t xml:space="preserve"> (Simon, 1997).</w:t>
      </w:r>
    </w:p>
    <w:p w14:paraId="189F44D3" w14:textId="77777777" w:rsidR="00776E5E" w:rsidRPr="00776E5E" w:rsidRDefault="00776E5E" w:rsidP="00911BB7">
      <w:pPr>
        <w:bidi/>
        <w:spacing w:line="480" w:lineRule="auto"/>
        <w:jc w:val="both"/>
        <w:rPr>
          <w:sz w:val="28"/>
          <w:szCs w:val="28"/>
        </w:rPr>
      </w:pPr>
    </w:p>
    <w:p w14:paraId="31200D66" w14:textId="77777777" w:rsidR="00776E5E" w:rsidRPr="00776E5E" w:rsidRDefault="00776E5E" w:rsidP="00911BB7">
      <w:pPr>
        <w:bidi/>
        <w:spacing w:line="480" w:lineRule="auto"/>
        <w:jc w:val="both"/>
        <w:rPr>
          <w:b/>
          <w:bCs/>
          <w:sz w:val="28"/>
          <w:szCs w:val="28"/>
          <w:u w:val="single"/>
        </w:rPr>
      </w:pPr>
      <w:bookmarkStart w:id="1" w:name="_Toc192760344"/>
      <w:r w:rsidRPr="00776E5E">
        <w:rPr>
          <w:rFonts w:hint="cs"/>
          <w:b/>
          <w:bCs/>
          <w:sz w:val="28"/>
          <w:szCs w:val="28"/>
          <w:u w:val="single"/>
          <w:rtl/>
        </w:rPr>
        <w:t>مشكلة الدراسة</w:t>
      </w:r>
      <w:bookmarkEnd w:id="1"/>
    </w:p>
    <w:p w14:paraId="35AEC51E" w14:textId="77777777" w:rsidR="00776E5E" w:rsidRPr="00776E5E" w:rsidRDefault="00776E5E" w:rsidP="00911BB7">
      <w:pPr>
        <w:bidi/>
        <w:spacing w:line="480" w:lineRule="auto"/>
        <w:jc w:val="both"/>
        <w:rPr>
          <w:sz w:val="28"/>
          <w:szCs w:val="28"/>
        </w:rPr>
      </w:pPr>
      <w:r w:rsidRPr="00776E5E">
        <w:rPr>
          <w:rFonts w:hint="cs"/>
          <w:sz w:val="28"/>
          <w:szCs w:val="28"/>
          <w:rtl/>
        </w:rPr>
        <w:t xml:space="preserve">في بيئة الأعمال المعقدة والمتغيرة التي تتسم بتطورات اقتصادية وتكنولوجية متسارعة، تواجه المؤسسات تحديات متزايدة في اتخاذ قرارات إدارية دقيقة وفعالة. يزداد هذا التحدي أهمية مع الحاجة إلى تحسين الكفاءة التشغيلية والاستجابة السريعة للتغيرات السوقية، مما يجعل اتخاذ القرار القائم على البيانات عاملاً حاسمًا في نجاح المؤسسات. وعلى الرغم من توفر كميات هائلة من البيانات التي يمكن أن تدعم عملية صنع القرار، لا تزال العديد من الشركات تعتمد على أساليب تقليدية قد تكون غير </w:t>
      </w:r>
      <w:r w:rsidRPr="00776E5E">
        <w:rPr>
          <w:rFonts w:hint="cs"/>
          <w:sz w:val="28"/>
          <w:szCs w:val="28"/>
          <w:rtl/>
        </w:rPr>
        <w:lastRenderedPageBreak/>
        <w:t>فعالة في معالجة وتحليل البيانات بشكل سريع ودقيق، مما يؤدي إلى تأخير في اتخاذ القرارات وزيادة المخاطر التشغيلية</w:t>
      </w:r>
      <w:r w:rsidRPr="00776E5E">
        <w:rPr>
          <w:rFonts w:hint="cs"/>
          <w:sz w:val="28"/>
          <w:szCs w:val="28"/>
        </w:rPr>
        <w:t xml:space="preserve"> (Brynjolfsson &amp; McAfee, 2017).</w:t>
      </w:r>
    </w:p>
    <w:p w14:paraId="0CCCD92F" w14:textId="77777777" w:rsidR="00776E5E" w:rsidRPr="00776E5E" w:rsidRDefault="00776E5E" w:rsidP="00911BB7">
      <w:pPr>
        <w:bidi/>
        <w:spacing w:line="480" w:lineRule="auto"/>
        <w:jc w:val="both"/>
        <w:rPr>
          <w:sz w:val="28"/>
          <w:szCs w:val="28"/>
        </w:rPr>
      </w:pPr>
      <w:r w:rsidRPr="00776E5E">
        <w:rPr>
          <w:rFonts w:hint="cs"/>
          <w:sz w:val="28"/>
          <w:szCs w:val="28"/>
          <w:rtl/>
        </w:rPr>
        <w:t>تُعد شركة أرامكو السعودية من أكبر الشركات العالمية في قطاع الطاقة، وتعمل في بيئة تتسم بدرجة عالية من التعقيد والمنافسة، حيث تعتمد كفاءة عملياتها التشغيلية على قدرتها على اتخاذ قرارات استراتيجية دقيقة في الوقت المناسب. ومع ذلك، فإن الاعتماد على الأساليب التقليدية في اتخاذ القرار قد يحد من قدرة الشركة على الاستفادة الكاملة من الإمكانيات الهائلة التي توفرها البيانات الضخمة. وهنا يأتي دور الذكاء الاصطناعي كأداة تقنية متقدمة يمكنها إحداث تحول جذري في أساليب صنع القرار الإداري، من خلال توفير تحليلات تنبؤية، وأتمتة عمليات التقييم، ومراقبة البيانات في الوقت الفعلي، مما يساهم في تعزيز الدقة وتقليل المخاطر وزيادة الكفاءة التشغيلية</w:t>
      </w:r>
      <w:r w:rsidRPr="00776E5E">
        <w:rPr>
          <w:rFonts w:hint="cs"/>
          <w:sz w:val="28"/>
          <w:szCs w:val="28"/>
        </w:rPr>
        <w:t xml:space="preserve"> (Davenport &amp; Ronanki, 2018).</w:t>
      </w:r>
    </w:p>
    <w:p w14:paraId="29B485EA" w14:textId="77777777" w:rsidR="00776E5E" w:rsidRPr="00776E5E" w:rsidRDefault="00776E5E" w:rsidP="00911BB7">
      <w:pPr>
        <w:bidi/>
        <w:spacing w:line="480" w:lineRule="auto"/>
        <w:jc w:val="both"/>
        <w:rPr>
          <w:sz w:val="28"/>
          <w:szCs w:val="28"/>
        </w:rPr>
      </w:pPr>
      <w:r w:rsidRPr="00776E5E">
        <w:rPr>
          <w:rFonts w:hint="cs"/>
          <w:sz w:val="28"/>
          <w:szCs w:val="28"/>
          <w:rtl/>
        </w:rPr>
        <w:t>تتجسد المشكلة أيضًا في التحديات التي قد تواجه المؤسسات عند دمج الذكاء الاصطناعي في عمليات اتخاذ القرار، والتي تشمل الحاجة إلى بنية تحتية تقنية متطورة، والتكامل الفعّال مع الأنظمة التقليدية، وإدارة البيانات الضخمة بكفاءة. كما أن هناك قضايا أخلاقية وتنظيمية مرتبطة باستخدام الذكاء الاصطناعي، مثل الشفافية والمساءلة وتأثير القرارات الآلية على القوى العاملة، مما قد يؤثر على نجاح تبني هذه التكنولوجيا داخل المؤسسات الكبرى</w:t>
      </w:r>
      <w:r w:rsidRPr="00776E5E">
        <w:rPr>
          <w:rFonts w:hint="cs"/>
          <w:sz w:val="28"/>
          <w:szCs w:val="28"/>
        </w:rPr>
        <w:t xml:space="preserve"> (Westerman, Bonnet, &amp; McAfee, 2014).</w:t>
      </w:r>
    </w:p>
    <w:p w14:paraId="0D82316F" w14:textId="77777777" w:rsidR="00776E5E" w:rsidRPr="00776E5E" w:rsidRDefault="00776E5E" w:rsidP="00911BB7">
      <w:pPr>
        <w:bidi/>
        <w:spacing w:line="480" w:lineRule="auto"/>
        <w:jc w:val="both"/>
        <w:rPr>
          <w:sz w:val="28"/>
          <w:szCs w:val="28"/>
        </w:rPr>
      </w:pPr>
      <w:r w:rsidRPr="00776E5E">
        <w:rPr>
          <w:rFonts w:hint="cs"/>
          <w:sz w:val="28"/>
          <w:szCs w:val="28"/>
          <w:rtl/>
        </w:rPr>
        <w:t xml:space="preserve">وبناءً على ما سبق، يسعى هذا البحث إلى دراسة تأثير الذكاء الاصطناعي في دعم اتخاذ القرار الإداري داخل شركة أرامكو السعودية، وتقييم التحديات التي قد تعيق تبني هذه التقنيات، بالإضافة </w:t>
      </w:r>
      <w:r w:rsidRPr="00776E5E">
        <w:rPr>
          <w:rFonts w:hint="cs"/>
          <w:sz w:val="28"/>
          <w:szCs w:val="28"/>
          <w:rtl/>
        </w:rPr>
        <w:lastRenderedPageBreak/>
        <w:t>إلى تقديم توصيات عملية تسهم في تحسين تطبيق الذكاء الاصطناعي لتعزيز فعالية الإدارة واتخاذ القرارات داخل المؤسسات الكبرى</w:t>
      </w:r>
      <w:r w:rsidRPr="00776E5E">
        <w:rPr>
          <w:sz w:val="28"/>
          <w:szCs w:val="28"/>
        </w:rPr>
        <w:t>.</w:t>
      </w:r>
    </w:p>
    <w:p w14:paraId="56AF377B" w14:textId="77777777" w:rsidR="00776E5E" w:rsidRPr="00776E5E" w:rsidRDefault="00776E5E" w:rsidP="00911BB7">
      <w:pPr>
        <w:bidi/>
        <w:spacing w:line="480" w:lineRule="auto"/>
        <w:jc w:val="both"/>
        <w:rPr>
          <w:sz w:val="28"/>
          <w:szCs w:val="28"/>
          <w:rtl/>
        </w:rPr>
      </w:pPr>
      <w:r w:rsidRPr="00776E5E">
        <w:rPr>
          <w:rFonts w:hint="cs"/>
          <w:b/>
          <w:bCs/>
          <w:sz w:val="28"/>
          <w:szCs w:val="28"/>
          <w:rtl/>
        </w:rPr>
        <w:t>وتتمثل مشكلة الدراسة في الإجابة على التساؤل التالي</w:t>
      </w:r>
      <w:r w:rsidRPr="00776E5E">
        <w:rPr>
          <w:rFonts w:hint="cs"/>
          <w:b/>
          <w:bCs/>
          <w:sz w:val="28"/>
          <w:szCs w:val="28"/>
        </w:rPr>
        <w:t>:</w:t>
      </w:r>
    </w:p>
    <w:p w14:paraId="1AF04074" w14:textId="77777777" w:rsidR="00776E5E" w:rsidRPr="00776E5E" w:rsidRDefault="00776E5E" w:rsidP="00911BB7">
      <w:pPr>
        <w:bidi/>
        <w:spacing w:line="480" w:lineRule="auto"/>
        <w:jc w:val="both"/>
        <w:rPr>
          <w:sz w:val="28"/>
          <w:szCs w:val="28"/>
        </w:rPr>
      </w:pPr>
      <w:r w:rsidRPr="00776E5E">
        <w:rPr>
          <w:rFonts w:hint="cs"/>
          <w:b/>
          <w:bCs/>
          <w:sz w:val="28"/>
          <w:szCs w:val="28"/>
          <w:rtl/>
        </w:rPr>
        <w:t>ما مدى فعالية استخدام الذكاء الاصطناعي في دعم القرار الإداري داخل شركة أرامكو السعودية؟</w:t>
      </w:r>
    </w:p>
    <w:p w14:paraId="0DE562A8" w14:textId="77777777" w:rsidR="00776E5E" w:rsidRPr="00776E5E" w:rsidRDefault="00776E5E" w:rsidP="00911BB7">
      <w:pPr>
        <w:bidi/>
        <w:spacing w:line="480" w:lineRule="auto"/>
        <w:jc w:val="both"/>
        <w:rPr>
          <w:sz w:val="28"/>
          <w:szCs w:val="28"/>
        </w:rPr>
      </w:pPr>
    </w:p>
    <w:p w14:paraId="34068992" w14:textId="77777777" w:rsidR="00776E5E" w:rsidRPr="00776E5E" w:rsidRDefault="00776E5E" w:rsidP="00911BB7">
      <w:pPr>
        <w:bidi/>
        <w:spacing w:line="480" w:lineRule="auto"/>
        <w:jc w:val="both"/>
        <w:rPr>
          <w:sz w:val="28"/>
          <w:szCs w:val="28"/>
          <w:u w:val="single"/>
        </w:rPr>
      </w:pPr>
      <w:bookmarkStart w:id="2" w:name="_Toc192760345"/>
      <w:r w:rsidRPr="00776E5E">
        <w:rPr>
          <w:rFonts w:hint="cs"/>
          <w:sz w:val="28"/>
          <w:szCs w:val="28"/>
          <w:u w:val="single"/>
          <w:rtl/>
        </w:rPr>
        <w:t>أهمية الدراسة</w:t>
      </w:r>
      <w:bookmarkEnd w:id="2"/>
    </w:p>
    <w:p w14:paraId="79D864E7" w14:textId="77777777" w:rsidR="00776E5E" w:rsidRPr="00776E5E" w:rsidRDefault="00776E5E" w:rsidP="00911BB7">
      <w:pPr>
        <w:bidi/>
        <w:spacing w:line="480" w:lineRule="auto"/>
        <w:jc w:val="both"/>
        <w:rPr>
          <w:sz w:val="28"/>
          <w:szCs w:val="28"/>
        </w:rPr>
      </w:pPr>
      <w:r w:rsidRPr="00776E5E">
        <w:rPr>
          <w:rFonts w:hint="cs"/>
          <w:sz w:val="28"/>
          <w:szCs w:val="28"/>
          <w:rtl/>
        </w:rPr>
        <w:t>يمكن تقسيم أهمية هذه الدراسة إلى محورين رئيسيين</w:t>
      </w:r>
      <w:r w:rsidRPr="00776E5E">
        <w:rPr>
          <w:rFonts w:hint="cs"/>
          <w:sz w:val="28"/>
          <w:szCs w:val="28"/>
        </w:rPr>
        <w:t xml:space="preserve">: </w:t>
      </w:r>
      <w:r w:rsidRPr="00776E5E">
        <w:rPr>
          <w:rFonts w:hint="cs"/>
          <w:b/>
          <w:bCs/>
          <w:sz w:val="28"/>
          <w:szCs w:val="28"/>
          <w:rtl/>
        </w:rPr>
        <w:t>الأهمية النظرية</w:t>
      </w:r>
      <w:r w:rsidRPr="00776E5E">
        <w:rPr>
          <w:rFonts w:hint="cs"/>
          <w:sz w:val="28"/>
          <w:szCs w:val="28"/>
          <w:rtl/>
        </w:rPr>
        <w:t xml:space="preserve"> و</w:t>
      </w:r>
      <w:r w:rsidRPr="00776E5E">
        <w:rPr>
          <w:rFonts w:hint="cs"/>
          <w:b/>
          <w:bCs/>
          <w:sz w:val="28"/>
          <w:szCs w:val="28"/>
          <w:rtl/>
        </w:rPr>
        <w:t>الأهمية العملية</w:t>
      </w:r>
      <w:r w:rsidRPr="00776E5E">
        <w:rPr>
          <w:rFonts w:hint="cs"/>
          <w:sz w:val="28"/>
          <w:szCs w:val="28"/>
          <w:rtl/>
        </w:rPr>
        <w:t>، حيث تساهم كل منهما في إلقاء الضوء على الدور المتنامي للذكاء الاصطناعي في دعم اتخاذ القرار الإداري وتحسين الأداء المؤسسي</w:t>
      </w:r>
      <w:r w:rsidRPr="00776E5E">
        <w:rPr>
          <w:rFonts w:hint="cs"/>
          <w:sz w:val="28"/>
          <w:szCs w:val="28"/>
        </w:rPr>
        <w:t>.</w:t>
      </w:r>
    </w:p>
    <w:p w14:paraId="7DA3DAF7" w14:textId="77777777" w:rsidR="00776E5E" w:rsidRPr="00776E5E" w:rsidRDefault="00776E5E" w:rsidP="00911BB7">
      <w:pPr>
        <w:numPr>
          <w:ilvl w:val="0"/>
          <w:numId w:val="1"/>
        </w:numPr>
        <w:bidi/>
        <w:spacing w:line="480" w:lineRule="auto"/>
        <w:jc w:val="both"/>
        <w:rPr>
          <w:b/>
          <w:bCs/>
          <w:sz w:val="28"/>
          <w:szCs w:val="28"/>
        </w:rPr>
      </w:pPr>
      <w:r w:rsidRPr="00776E5E">
        <w:rPr>
          <w:rFonts w:hint="cs"/>
          <w:b/>
          <w:bCs/>
          <w:sz w:val="28"/>
          <w:szCs w:val="28"/>
          <w:rtl/>
        </w:rPr>
        <w:t>الأهمية النظرية</w:t>
      </w:r>
    </w:p>
    <w:p w14:paraId="1214290C" w14:textId="77777777" w:rsidR="00776E5E" w:rsidRPr="00776E5E" w:rsidRDefault="00776E5E" w:rsidP="00911BB7">
      <w:pPr>
        <w:bidi/>
        <w:spacing w:line="480" w:lineRule="auto"/>
        <w:jc w:val="both"/>
        <w:rPr>
          <w:sz w:val="28"/>
          <w:szCs w:val="28"/>
        </w:rPr>
      </w:pPr>
      <w:r w:rsidRPr="00776E5E">
        <w:rPr>
          <w:rFonts w:hint="cs"/>
          <w:sz w:val="28"/>
          <w:szCs w:val="28"/>
          <w:rtl/>
        </w:rPr>
        <w:t xml:space="preserve">تكتسب هذه الدراسة أهمية نظرية كبيرة نظرًا لدورها في تعزيز الفهم الأكاديمي لمجال الذكاء الاصطناعي، خاصة فيما يتعلق بإسهامه في عمليات صنع القرار الإداري داخل المؤسسات الكبرى. في ظل التحول الرقمي السريع الذي يشهده العالم اليوم، لم يعد الذكاء الاصطناعي مجرد تقنية اختيارية، بل أصبح عنصرًا جوهريًا في تمكين المؤسسات من اتخاذ قرارات أكثر دقة وفعالية. تعتمد العديد من المؤسسات في قراراتها على نماذج تقليدية تستند إلى الخبرة البشرية والحدس، وهو ما قد يؤدي إلى أخطاء في التقدير وتأخير في الاستجابة للمتغيرات. غير أن الذكاء الاصطناعي، بفضل قدرته على تحليل كميات ضخمة من البيانات في وقت قياسي، يوفر وسيلة مبتكرة لتقديم رؤى دقيقة </w:t>
      </w:r>
      <w:r w:rsidRPr="00776E5E">
        <w:rPr>
          <w:rFonts w:hint="cs"/>
          <w:sz w:val="28"/>
          <w:szCs w:val="28"/>
          <w:rtl/>
        </w:rPr>
        <w:lastRenderedPageBreak/>
        <w:t>قائمة على التحليل العلمي والموضوعي للبيانات، مما يعزز موثوقية القرارات ويقلل من المخاطر التشغيلية</w:t>
      </w:r>
      <w:r w:rsidRPr="00776E5E">
        <w:rPr>
          <w:rFonts w:hint="cs"/>
          <w:sz w:val="28"/>
          <w:szCs w:val="28"/>
        </w:rPr>
        <w:t xml:space="preserve"> (Brynjolfsson &amp; McAfee, 2017).</w:t>
      </w:r>
    </w:p>
    <w:p w14:paraId="2A7779D1" w14:textId="77777777" w:rsidR="00776E5E" w:rsidRPr="00776E5E" w:rsidRDefault="00776E5E" w:rsidP="00911BB7">
      <w:pPr>
        <w:bidi/>
        <w:spacing w:line="480" w:lineRule="auto"/>
        <w:jc w:val="both"/>
        <w:rPr>
          <w:sz w:val="28"/>
          <w:szCs w:val="28"/>
        </w:rPr>
      </w:pPr>
      <w:r w:rsidRPr="00776E5E">
        <w:rPr>
          <w:rFonts w:hint="cs"/>
          <w:sz w:val="28"/>
          <w:szCs w:val="28"/>
          <w:rtl/>
        </w:rPr>
        <w:t>تسعى الدراسة إلى تقديم إطار نظري متكامل يوضح كيفية دمج تقنيات الذكاء الاصطناعي في عمليات اتخاذ القرار الإداري، مع التركيز على شركة أرامكو السعودية كنموذج تطبيقي. ونظرًا لحجم أعمال الشركة وتعقيد بيئتها التشغيلية، فإن الاعتماد على تقنيات الذكاء الاصطناعي يمكن أن يحدث تحولًا جذريًا في طرق التخطيط الإداري والاستراتيجي. ومن خلال دراسة كيفية تأثير الذكاء الاصطناعي على كفاءة الإدارة في أرامكو، تساهم الدراسة في سد الفجوة المعرفية حول العلاقة بين التكنولوجيا المتقدمة وتحسين الأداء المؤسسي، مما يمكن الباحثين والمتخصصين من التوسع في دراسة تطبيقات الذكاء الاصطناعي في مجالات الإدارة المختلفة</w:t>
      </w:r>
      <w:r w:rsidRPr="00776E5E">
        <w:rPr>
          <w:rFonts w:hint="cs"/>
          <w:sz w:val="28"/>
          <w:szCs w:val="28"/>
        </w:rPr>
        <w:t xml:space="preserve"> (Davenport &amp; Ronanki, 2018).</w:t>
      </w:r>
    </w:p>
    <w:p w14:paraId="44891334" w14:textId="77777777" w:rsidR="00776E5E" w:rsidRPr="00776E5E" w:rsidRDefault="00776E5E" w:rsidP="00911BB7">
      <w:pPr>
        <w:bidi/>
        <w:spacing w:line="480" w:lineRule="auto"/>
        <w:jc w:val="both"/>
        <w:rPr>
          <w:sz w:val="28"/>
          <w:szCs w:val="28"/>
        </w:rPr>
      </w:pPr>
      <w:r w:rsidRPr="00776E5E">
        <w:rPr>
          <w:rFonts w:hint="cs"/>
          <w:sz w:val="28"/>
          <w:szCs w:val="28"/>
          <w:rtl/>
        </w:rPr>
        <w:t>علاوة على ذلك، توفر الدراسة تحليلًا علميًا متعمقًا للآليات التي يمكن من خلالها للذكاء الاصطناعي أن يدعم عملية اتخاذ القرار، مما يعزز من قدرة المؤسسات على الاستجابة بفعالية للتحديات التشغيلية والاقتصادية. ومن خلال استعراض وتحليل التجارب الناجحة عالميًا في تطبيق الذكاء الاصطناعي في الإدارة، تقدم الدراسة إضافة مهمة إلى الأدبيات الأكاديمية، مما يفتح المجال أمام المزيد من البحوث المستقبلية لاستكشاف أبعاد جديدة لاستخدام الذكاء الاصطناعي في تحسين صنع القرار المؤسسي</w:t>
      </w:r>
      <w:r w:rsidRPr="00776E5E">
        <w:rPr>
          <w:rFonts w:hint="cs"/>
          <w:sz w:val="28"/>
          <w:szCs w:val="28"/>
        </w:rPr>
        <w:t>.</w:t>
      </w:r>
    </w:p>
    <w:p w14:paraId="59B28848" w14:textId="77777777" w:rsidR="00776E5E" w:rsidRPr="00776E5E" w:rsidRDefault="00776E5E" w:rsidP="00911BB7">
      <w:pPr>
        <w:numPr>
          <w:ilvl w:val="0"/>
          <w:numId w:val="1"/>
        </w:numPr>
        <w:bidi/>
        <w:spacing w:line="480" w:lineRule="auto"/>
        <w:jc w:val="both"/>
        <w:rPr>
          <w:b/>
          <w:bCs/>
          <w:sz w:val="28"/>
          <w:szCs w:val="28"/>
        </w:rPr>
      </w:pPr>
      <w:r w:rsidRPr="00776E5E">
        <w:rPr>
          <w:rFonts w:hint="cs"/>
          <w:b/>
          <w:bCs/>
          <w:sz w:val="28"/>
          <w:szCs w:val="28"/>
          <w:rtl/>
        </w:rPr>
        <w:t>الأهمية العملية</w:t>
      </w:r>
    </w:p>
    <w:p w14:paraId="31231C8E" w14:textId="77777777" w:rsidR="00776E5E" w:rsidRPr="00776E5E" w:rsidRDefault="00776E5E" w:rsidP="00911BB7">
      <w:pPr>
        <w:bidi/>
        <w:spacing w:line="480" w:lineRule="auto"/>
        <w:jc w:val="both"/>
        <w:rPr>
          <w:sz w:val="28"/>
          <w:szCs w:val="28"/>
        </w:rPr>
      </w:pPr>
      <w:r w:rsidRPr="00776E5E">
        <w:rPr>
          <w:rFonts w:hint="cs"/>
          <w:sz w:val="28"/>
          <w:szCs w:val="28"/>
          <w:rtl/>
        </w:rPr>
        <w:t xml:space="preserve">من الناحية العملية، تحمل هذه الدراسة أهمية كبرى للمديرين التنفيذيين وصناع القرار في المؤسسات الكبرى، حيث تسلط الضوء على التأثير الفعلي للذكاء الاصطناعي في دعم عمليات الإدارة واتخاذ القرار. تتناول الدراسة كيفية تبني تقنيات الذكاء الاصطناعي في المؤسسات العملاقة مثل أرامكو </w:t>
      </w:r>
      <w:r w:rsidRPr="00776E5E">
        <w:rPr>
          <w:rFonts w:hint="cs"/>
          <w:sz w:val="28"/>
          <w:szCs w:val="28"/>
          <w:rtl/>
        </w:rPr>
        <w:lastRenderedPageBreak/>
        <w:t>السعودية، مما يوفر رؤى عملية حول الخطوات اللازمة لتحقيق التحول الرقمي بكفاءة وفعالية. يساعد هذا التحليل المؤسسات الأخرى التي تسعى إلى تطبيق الذكاء الاصطناعي في بناء استراتيجيات متطورة تضمن تحسين الأداء المؤسسي وزيادة الإنتاجية وتعزيز الاستدامة التشغيلية</w:t>
      </w:r>
      <w:r w:rsidRPr="00776E5E">
        <w:rPr>
          <w:rFonts w:hint="cs"/>
          <w:sz w:val="28"/>
          <w:szCs w:val="28"/>
        </w:rPr>
        <w:t>.</w:t>
      </w:r>
    </w:p>
    <w:p w14:paraId="2B0B4ABB" w14:textId="77777777" w:rsidR="00776E5E" w:rsidRPr="00776E5E" w:rsidRDefault="00776E5E" w:rsidP="00911BB7">
      <w:pPr>
        <w:bidi/>
        <w:spacing w:line="480" w:lineRule="auto"/>
        <w:jc w:val="both"/>
        <w:rPr>
          <w:sz w:val="28"/>
          <w:szCs w:val="28"/>
        </w:rPr>
      </w:pPr>
      <w:r w:rsidRPr="00776E5E">
        <w:rPr>
          <w:rFonts w:hint="cs"/>
          <w:sz w:val="28"/>
          <w:szCs w:val="28"/>
          <w:rtl/>
        </w:rPr>
        <w:t>علاوة على ذلك، تتيح الدراسة للمؤسسات فهم التحديات التي قد تواجهها عند تنفيذ أنظمة الذكاء الاصطناعي، سواء كانت تحديات تقنية تتعلق بتكامل الأنظمة الجديدة مع البنية التحتية التقليدية، أو تحديات تنظيمية وإدارية تتعلق بتغيير ثقافة العمل وإعادة هيكلة آليات اتخاذ القرار داخل المؤسسة. من خلال تحليل هذه التحديات وتقديم حلول علمية وعملية للتغلب عليها، توفر الدراسة خارطة طريق واضحة للمؤسسات التي ترغب في الاستفادة من الذكاء الاصطناعي لتحقيق أقصى قدر من الكفاءة التشغيلية</w:t>
      </w:r>
      <w:r w:rsidRPr="00776E5E">
        <w:rPr>
          <w:rFonts w:hint="cs"/>
          <w:sz w:val="28"/>
          <w:szCs w:val="28"/>
        </w:rPr>
        <w:t xml:space="preserve"> (Westerman, Bonnet, &amp; McAfee, 2014).</w:t>
      </w:r>
    </w:p>
    <w:p w14:paraId="6B3EA4EC" w14:textId="77777777" w:rsidR="00776E5E" w:rsidRPr="00776E5E" w:rsidRDefault="00776E5E" w:rsidP="00911BB7">
      <w:pPr>
        <w:bidi/>
        <w:spacing w:line="480" w:lineRule="auto"/>
        <w:jc w:val="both"/>
        <w:rPr>
          <w:sz w:val="28"/>
          <w:szCs w:val="28"/>
        </w:rPr>
      </w:pPr>
      <w:r w:rsidRPr="00776E5E">
        <w:rPr>
          <w:rFonts w:hint="cs"/>
          <w:sz w:val="28"/>
          <w:szCs w:val="28"/>
          <w:rtl/>
        </w:rPr>
        <w:t>ومن خلال تسليط الضوء على تجربة أرامكو السعودية، توضح الدراسة كيف يمكن للذكاء الاصطناعي أن يسهم في تحسين الحوكمة المؤسسية، وتعزيز مستويات الشفافية، ودعم استراتيجيات النمو والاستدامة. حيث إن الذكاء الاصطناعي يمكن أن يساعد في مراقبة الأداء، وتحليل البيانات المالية والإدارية، والتنبؤ بالاتجاهات المستقبلية، مما يمكّن المؤسسات من اتخاذ قرارات أكثر استباقية ودقة. ويعد هذا الأمر ضروريًا لضمان قدرة الشركات الكبرى على المنافسة في الأسواق العالمية، حيث تصبح البيانات والتحليل الذكي من أهم العوامل التي تحدد نجاح المؤسسات واستمراريتها في ظل بيئة اقتصادية متغيرة</w:t>
      </w:r>
      <w:r w:rsidRPr="00776E5E">
        <w:rPr>
          <w:rFonts w:hint="cs"/>
          <w:sz w:val="28"/>
          <w:szCs w:val="28"/>
        </w:rPr>
        <w:t>.</w:t>
      </w:r>
    </w:p>
    <w:p w14:paraId="5D49EC64" w14:textId="77777777" w:rsidR="00776E5E" w:rsidRPr="00776E5E" w:rsidRDefault="00776E5E" w:rsidP="00911BB7">
      <w:pPr>
        <w:bidi/>
        <w:spacing w:line="480" w:lineRule="auto"/>
        <w:jc w:val="both"/>
        <w:rPr>
          <w:sz w:val="28"/>
          <w:szCs w:val="28"/>
        </w:rPr>
      </w:pPr>
      <w:r w:rsidRPr="00776E5E">
        <w:rPr>
          <w:rFonts w:hint="cs"/>
          <w:sz w:val="28"/>
          <w:szCs w:val="28"/>
          <w:rtl/>
        </w:rPr>
        <w:t xml:space="preserve">بناءً على ما سبق، لا تقتصر أهمية هذه الدراسة على كونها مساهمة أكاديمية في مجال الذكاء الاصطناعي، بل تمتد إلى توفير حلول عملية قابلة للتطبيق تسهم في تحسين كفاءة المؤسسات وتعزيز قدرتها على اتخاذ قرارات استراتيجية مدروسة. وستكون النتائج المستخلصة من هذه الدراسة بمثابة </w:t>
      </w:r>
      <w:r w:rsidRPr="00776E5E">
        <w:rPr>
          <w:rFonts w:hint="cs"/>
          <w:sz w:val="28"/>
          <w:szCs w:val="28"/>
          <w:rtl/>
        </w:rPr>
        <w:lastRenderedPageBreak/>
        <w:t>مرجع مهم للمديرين التنفيذيين، والباحثين، والممارسين المهتمين باستكشاف الفرص التي يوفرها الذكاء الاصطناعي في تحسين الأداء الإداري واتخاذ القرار بفعالية أكبر</w:t>
      </w:r>
      <w:r w:rsidRPr="00776E5E">
        <w:rPr>
          <w:sz w:val="28"/>
          <w:szCs w:val="28"/>
        </w:rPr>
        <w:t>.</w:t>
      </w:r>
    </w:p>
    <w:p w14:paraId="77FE9F80" w14:textId="77777777" w:rsidR="00776E5E" w:rsidRPr="00776E5E" w:rsidRDefault="00776E5E" w:rsidP="00911BB7">
      <w:pPr>
        <w:bidi/>
        <w:spacing w:line="480" w:lineRule="auto"/>
        <w:jc w:val="both"/>
        <w:rPr>
          <w:b/>
          <w:bCs/>
          <w:sz w:val="28"/>
          <w:szCs w:val="28"/>
          <w:u w:val="single"/>
          <w:rtl/>
        </w:rPr>
      </w:pPr>
      <w:bookmarkStart w:id="3" w:name="_Toc192760346"/>
      <w:r w:rsidRPr="00776E5E">
        <w:rPr>
          <w:rFonts w:hint="cs"/>
          <w:b/>
          <w:bCs/>
          <w:sz w:val="28"/>
          <w:szCs w:val="28"/>
          <w:u w:val="single"/>
          <w:rtl/>
        </w:rPr>
        <w:t>تساؤلات الدراسة</w:t>
      </w:r>
      <w:bookmarkEnd w:id="3"/>
      <w:r w:rsidRPr="00776E5E">
        <w:rPr>
          <w:rFonts w:hint="cs"/>
          <w:b/>
          <w:bCs/>
          <w:sz w:val="28"/>
          <w:szCs w:val="28"/>
          <w:u w:val="single"/>
          <w:rtl/>
        </w:rPr>
        <w:t xml:space="preserve"> </w:t>
      </w:r>
    </w:p>
    <w:p w14:paraId="7E39F645" w14:textId="77777777" w:rsidR="00776E5E" w:rsidRPr="00776E5E" w:rsidRDefault="00776E5E" w:rsidP="00911BB7">
      <w:pPr>
        <w:bidi/>
        <w:spacing w:line="480" w:lineRule="auto"/>
        <w:jc w:val="both"/>
        <w:rPr>
          <w:b/>
          <w:bCs/>
          <w:sz w:val="28"/>
          <w:szCs w:val="28"/>
          <w:rtl/>
        </w:rPr>
      </w:pPr>
      <w:r w:rsidRPr="00776E5E">
        <w:rPr>
          <w:rFonts w:hint="cs"/>
          <w:b/>
          <w:bCs/>
          <w:sz w:val="28"/>
          <w:szCs w:val="28"/>
          <w:rtl/>
        </w:rPr>
        <w:t>التساؤل الرئيسي</w:t>
      </w:r>
    </w:p>
    <w:p w14:paraId="10A9B02D" w14:textId="77777777" w:rsidR="00776E5E" w:rsidRPr="00776E5E" w:rsidRDefault="00776E5E" w:rsidP="00911BB7">
      <w:pPr>
        <w:numPr>
          <w:ilvl w:val="0"/>
          <w:numId w:val="1"/>
        </w:numPr>
        <w:bidi/>
        <w:spacing w:line="480" w:lineRule="auto"/>
        <w:jc w:val="both"/>
        <w:rPr>
          <w:sz w:val="28"/>
          <w:szCs w:val="28"/>
        </w:rPr>
      </w:pPr>
      <w:r w:rsidRPr="00776E5E">
        <w:rPr>
          <w:rFonts w:hint="cs"/>
          <w:sz w:val="28"/>
          <w:szCs w:val="28"/>
          <w:rtl/>
        </w:rPr>
        <w:t>ما مدى فعالية استخدام الذكاء الاصطناعي في دعم القرار الإداري داخل شركة أرامكو السعودية؟</w:t>
      </w:r>
    </w:p>
    <w:p w14:paraId="58D8729B" w14:textId="77777777" w:rsidR="00776E5E" w:rsidRPr="00776E5E" w:rsidRDefault="00776E5E" w:rsidP="00911BB7">
      <w:pPr>
        <w:bidi/>
        <w:spacing w:line="480" w:lineRule="auto"/>
        <w:jc w:val="both"/>
        <w:rPr>
          <w:b/>
          <w:bCs/>
          <w:sz w:val="28"/>
          <w:szCs w:val="28"/>
        </w:rPr>
      </w:pPr>
      <w:r w:rsidRPr="00776E5E">
        <w:rPr>
          <w:rFonts w:hint="cs"/>
          <w:b/>
          <w:bCs/>
          <w:sz w:val="28"/>
          <w:szCs w:val="28"/>
          <w:rtl/>
        </w:rPr>
        <w:t>التساؤلات الفرعية</w:t>
      </w:r>
    </w:p>
    <w:p w14:paraId="02B1905C" w14:textId="77777777" w:rsidR="00776E5E" w:rsidRPr="00776E5E" w:rsidRDefault="00776E5E" w:rsidP="00911BB7">
      <w:pPr>
        <w:numPr>
          <w:ilvl w:val="0"/>
          <w:numId w:val="2"/>
        </w:numPr>
        <w:bidi/>
        <w:spacing w:line="480" w:lineRule="auto"/>
        <w:jc w:val="both"/>
        <w:rPr>
          <w:sz w:val="28"/>
          <w:szCs w:val="28"/>
        </w:rPr>
      </w:pPr>
      <w:r w:rsidRPr="00776E5E">
        <w:rPr>
          <w:rFonts w:hint="cs"/>
          <w:sz w:val="28"/>
          <w:szCs w:val="28"/>
          <w:rtl/>
        </w:rPr>
        <w:t>كيف يسهم الذكاء الاصطناعي في تعزيز عمليات اتخاذ القرار الإداري داخل شركة أرامكو السعودية؟</w:t>
      </w:r>
    </w:p>
    <w:p w14:paraId="70FBCA0C" w14:textId="77777777" w:rsidR="00776E5E" w:rsidRPr="00776E5E" w:rsidRDefault="00776E5E" w:rsidP="00911BB7">
      <w:pPr>
        <w:numPr>
          <w:ilvl w:val="0"/>
          <w:numId w:val="2"/>
        </w:numPr>
        <w:bidi/>
        <w:spacing w:line="480" w:lineRule="auto"/>
        <w:jc w:val="both"/>
        <w:rPr>
          <w:sz w:val="28"/>
          <w:szCs w:val="28"/>
        </w:rPr>
      </w:pPr>
      <w:r w:rsidRPr="00776E5E">
        <w:rPr>
          <w:rFonts w:hint="cs"/>
          <w:sz w:val="28"/>
          <w:szCs w:val="28"/>
          <w:rtl/>
        </w:rPr>
        <w:t>ما أبرز التجارب العالمية الناجحة في تطبيق تقنيات الذكاء الاصطناعي لدعم القرارات الإدارية؟</w:t>
      </w:r>
    </w:p>
    <w:p w14:paraId="06832A26" w14:textId="77777777" w:rsidR="00776E5E" w:rsidRPr="00776E5E" w:rsidRDefault="00776E5E" w:rsidP="00911BB7">
      <w:pPr>
        <w:numPr>
          <w:ilvl w:val="0"/>
          <w:numId w:val="2"/>
        </w:numPr>
        <w:bidi/>
        <w:spacing w:line="480" w:lineRule="auto"/>
        <w:jc w:val="both"/>
        <w:rPr>
          <w:sz w:val="28"/>
          <w:szCs w:val="28"/>
        </w:rPr>
      </w:pPr>
      <w:r w:rsidRPr="00776E5E">
        <w:rPr>
          <w:rFonts w:hint="cs"/>
          <w:sz w:val="28"/>
          <w:szCs w:val="28"/>
          <w:rtl/>
        </w:rPr>
        <w:t>ما التوصيات العملية التي يمكن تقديمها لدمج الذكاء الاصطناعي في عمليات اتخاذ القرار الإداري؟</w:t>
      </w:r>
    </w:p>
    <w:p w14:paraId="70F49AB1" w14:textId="77777777" w:rsidR="00776E5E" w:rsidRPr="00776E5E" w:rsidRDefault="00776E5E" w:rsidP="00911BB7">
      <w:pPr>
        <w:numPr>
          <w:ilvl w:val="0"/>
          <w:numId w:val="2"/>
        </w:numPr>
        <w:bidi/>
        <w:spacing w:line="480" w:lineRule="auto"/>
        <w:jc w:val="both"/>
        <w:rPr>
          <w:sz w:val="28"/>
          <w:szCs w:val="28"/>
        </w:rPr>
      </w:pPr>
      <w:r w:rsidRPr="00776E5E">
        <w:rPr>
          <w:rFonts w:hint="cs"/>
          <w:sz w:val="28"/>
          <w:szCs w:val="28"/>
          <w:rtl/>
        </w:rPr>
        <w:t>ما التحديات التنظيمية والتقنية الرئيسية التي تواجه المؤسسات عند تبني الذكاء الاصطناعي في صنع القرار؟</w:t>
      </w:r>
    </w:p>
    <w:p w14:paraId="72DF5C8D" w14:textId="77777777" w:rsidR="00776E5E" w:rsidRPr="00776E5E" w:rsidRDefault="00776E5E" w:rsidP="00911BB7">
      <w:pPr>
        <w:bidi/>
        <w:spacing w:line="480" w:lineRule="auto"/>
        <w:jc w:val="both"/>
        <w:rPr>
          <w:sz w:val="28"/>
          <w:szCs w:val="28"/>
        </w:rPr>
      </w:pPr>
    </w:p>
    <w:p w14:paraId="7DEE8EEC" w14:textId="77777777" w:rsidR="00776E5E" w:rsidRPr="00776E5E" w:rsidRDefault="00776E5E" w:rsidP="00911BB7">
      <w:pPr>
        <w:bidi/>
        <w:spacing w:line="480" w:lineRule="auto"/>
        <w:jc w:val="both"/>
        <w:rPr>
          <w:sz w:val="28"/>
          <w:szCs w:val="28"/>
          <w:rtl/>
        </w:rPr>
      </w:pPr>
    </w:p>
    <w:p w14:paraId="43EDDDC2" w14:textId="77777777" w:rsidR="00776E5E" w:rsidRPr="00776E5E" w:rsidRDefault="00776E5E" w:rsidP="00911BB7">
      <w:pPr>
        <w:bidi/>
        <w:spacing w:line="480" w:lineRule="auto"/>
        <w:jc w:val="both"/>
        <w:rPr>
          <w:b/>
          <w:bCs/>
          <w:sz w:val="28"/>
          <w:szCs w:val="28"/>
          <w:u w:val="single"/>
        </w:rPr>
      </w:pPr>
      <w:bookmarkStart w:id="4" w:name="_Toc192760347"/>
      <w:r w:rsidRPr="00776E5E">
        <w:rPr>
          <w:rFonts w:hint="cs"/>
          <w:b/>
          <w:bCs/>
          <w:sz w:val="28"/>
          <w:szCs w:val="28"/>
          <w:u w:val="single"/>
          <w:rtl/>
        </w:rPr>
        <w:lastRenderedPageBreak/>
        <w:t>أهداف الدراسة</w:t>
      </w:r>
      <w:bookmarkEnd w:id="4"/>
    </w:p>
    <w:p w14:paraId="17613638" w14:textId="77777777" w:rsidR="00776E5E" w:rsidRPr="00776E5E" w:rsidRDefault="00776E5E" w:rsidP="00911BB7">
      <w:pPr>
        <w:numPr>
          <w:ilvl w:val="0"/>
          <w:numId w:val="3"/>
        </w:numPr>
        <w:bidi/>
        <w:spacing w:line="480" w:lineRule="auto"/>
        <w:jc w:val="both"/>
        <w:rPr>
          <w:sz w:val="28"/>
          <w:szCs w:val="28"/>
        </w:rPr>
      </w:pPr>
      <w:r w:rsidRPr="00776E5E">
        <w:rPr>
          <w:rFonts w:hint="cs"/>
          <w:sz w:val="28"/>
          <w:szCs w:val="28"/>
          <w:rtl/>
        </w:rPr>
        <w:t>تحليل مدى فعالية استخدام الذكاء الاصطناعي في دعم عملية اتخاذ القرار الإداري داخل شركة أرامكو السعودية، من خلال تقييم تأثيره على دقة القرارات، وسرعة تنفيذها، وكفاءتها التشغيلية</w:t>
      </w:r>
      <w:r w:rsidRPr="00776E5E">
        <w:rPr>
          <w:rFonts w:hint="cs"/>
          <w:sz w:val="28"/>
          <w:szCs w:val="28"/>
        </w:rPr>
        <w:t>.</w:t>
      </w:r>
    </w:p>
    <w:p w14:paraId="0769B48D" w14:textId="77777777" w:rsidR="00776E5E" w:rsidRPr="00776E5E" w:rsidRDefault="00776E5E" w:rsidP="00911BB7">
      <w:pPr>
        <w:numPr>
          <w:ilvl w:val="0"/>
          <w:numId w:val="3"/>
        </w:numPr>
        <w:bidi/>
        <w:spacing w:line="480" w:lineRule="auto"/>
        <w:jc w:val="both"/>
        <w:rPr>
          <w:sz w:val="28"/>
          <w:szCs w:val="28"/>
        </w:rPr>
      </w:pPr>
      <w:r w:rsidRPr="00776E5E">
        <w:rPr>
          <w:rFonts w:hint="cs"/>
          <w:sz w:val="28"/>
          <w:szCs w:val="28"/>
          <w:rtl/>
        </w:rPr>
        <w:t>دراسة دور الذكاء الاصطناعي في تعزيز عمليات اتخاذ القرار الإداري داخل شركة أرامكو السعودية، من خلال تسليط الضوء على أساليب تحليل البيانات والتنبؤ واتخاذ القرارات المستندة إلى الذكاء الاصطناعي</w:t>
      </w:r>
      <w:r w:rsidRPr="00776E5E">
        <w:rPr>
          <w:rFonts w:hint="cs"/>
          <w:sz w:val="28"/>
          <w:szCs w:val="28"/>
        </w:rPr>
        <w:t>.</w:t>
      </w:r>
    </w:p>
    <w:p w14:paraId="7D402D28" w14:textId="77777777" w:rsidR="00776E5E" w:rsidRPr="00776E5E" w:rsidRDefault="00776E5E" w:rsidP="00911BB7">
      <w:pPr>
        <w:numPr>
          <w:ilvl w:val="0"/>
          <w:numId w:val="3"/>
        </w:numPr>
        <w:bidi/>
        <w:spacing w:line="480" w:lineRule="auto"/>
        <w:jc w:val="both"/>
        <w:rPr>
          <w:sz w:val="28"/>
          <w:szCs w:val="28"/>
        </w:rPr>
      </w:pPr>
      <w:r w:rsidRPr="00776E5E">
        <w:rPr>
          <w:rFonts w:hint="cs"/>
          <w:sz w:val="28"/>
          <w:szCs w:val="28"/>
          <w:rtl/>
        </w:rPr>
        <w:t>استعراض وتحليل أبرز التجارب العالمية الناجحة في تطبيق تقنيات الذكاء الاصطناعي لدعم القرارات الإدارية، والاستفادة من أفضل الممارسات التي يمكن تطبيقها في المؤسسات الكبرى</w:t>
      </w:r>
      <w:r w:rsidRPr="00776E5E">
        <w:rPr>
          <w:rFonts w:hint="cs"/>
          <w:sz w:val="28"/>
          <w:szCs w:val="28"/>
        </w:rPr>
        <w:t>.</w:t>
      </w:r>
    </w:p>
    <w:p w14:paraId="2211509E" w14:textId="77777777" w:rsidR="00776E5E" w:rsidRPr="00776E5E" w:rsidRDefault="00776E5E" w:rsidP="00911BB7">
      <w:pPr>
        <w:numPr>
          <w:ilvl w:val="0"/>
          <w:numId w:val="3"/>
        </w:numPr>
        <w:bidi/>
        <w:spacing w:line="480" w:lineRule="auto"/>
        <w:jc w:val="both"/>
        <w:rPr>
          <w:sz w:val="28"/>
          <w:szCs w:val="28"/>
        </w:rPr>
      </w:pPr>
      <w:r w:rsidRPr="00776E5E">
        <w:rPr>
          <w:rFonts w:hint="cs"/>
          <w:sz w:val="28"/>
          <w:szCs w:val="28"/>
          <w:rtl/>
        </w:rPr>
        <w:t>تقديم توصيات عملية حول كيفية دمج تقنيات الذكاء الاصطناعي في عمليات اتخاذ القرار الإداري، لضمان تحقيق أقصى استفادة منها في تحسين الأداء المؤسسي</w:t>
      </w:r>
      <w:r w:rsidRPr="00776E5E">
        <w:rPr>
          <w:rFonts w:hint="cs"/>
          <w:sz w:val="28"/>
          <w:szCs w:val="28"/>
        </w:rPr>
        <w:t>.</w:t>
      </w:r>
    </w:p>
    <w:p w14:paraId="0D4E8542" w14:textId="77777777" w:rsidR="00776E5E" w:rsidRPr="00776E5E" w:rsidRDefault="00776E5E" w:rsidP="00911BB7">
      <w:pPr>
        <w:numPr>
          <w:ilvl w:val="0"/>
          <w:numId w:val="3"/>
        </w:numPr>
        <w:bidi/>
        <w:spacing w:line="480" w:lineRule="auto"/>
        <w:jc w:val="both"/>
        <w:rPr>
          <w:sz w:val="28"/>
          <w:szCs w:val="28"/>
        </w:rPr>
      </w:pPr>
      <w:r w:rsidRPr="00776E5E">
        <w:rPr>
          <w:rFonts w:hint="cs"/>
          <w:sz w:val="28"/>
          <w:szCs w:val="28"/>
          <w:rtl/>
        </w:rPr>
        <w:t>تقييم التحديات التنظيمية والتقنية التي تواجه المؤسسات عند تبني تقنيات الذكاء الاصطناعي في صنع القرار، مع اقتراح حلول مناسبة لمواجهتها وتحقيق الاستخدام الأمثل لهذه التقنيات</w:t>
      </w:r>
      <w:r w:rsidRPr="00776E5E">
        <w:rPr>
          <w:rFonts w:hint="cs"/>
          <w:sz w:val="28"/>
          <w:szCs w:val="28"/>
        </w:rPr>
        <w:t>.</w:t>
      </w:r>
    </w:p>
    <w:p w14:paraId="185AEFDF" w14:textId="77777777" w:rsidR="00776E5E" w:rsidRPr="00776E5E" w:rsidRDefault="00776E5E" w:rsidP="00911BB7">
      <w:pPr>
        <w:bidi/>
        <w:spacing w:line="480" w:lineRule="auto"/>
        <w:jc w:val="both"/>
        <w:rPr>
          <w:sz w:val="28"/>
          <w:szCs w:val="28"/>
        </w:rPr>
      </w:pPr>
    </w:p>
    <w:p w14:paraId="73B10F02" w14:textId="77777777" w:rsidR="00776E5E" w:rsidRPr="00776E5E" w:rsidRDefault="00776E5E" w:rsidP="00911BB7">
      <w:pPr>
        <w:bidi/>
        <w:spacing w:line="480" w:lineRule="auto"/>
        <w:jc w:val="both"/>
        <w:rPr>
          <w:b/>
          <w:bCs/>
          <w:sz w:val="28"/>
          <w:szCs w:val="28"/>
          <w:u w:val="single"/>
        </w:rPr>
      </w:pPr>
      <w:bookmarkStart w:id="5" w:name="_Toc192760348"/>
      <w:r w:rsidRPr="00776E5E">
        <w:rPr>
          <w:rFonts w:hint="cs"/>
          <w:b/>
          <w:bCs/>
          <w:sz w:val="28"/>
          <w:szCs w:val="28"/>
          <w:u w:val="single"/>
          <w:rtl/>
        </w:rPr>
        <w:t>فروض الدراسة</w:t>
      </w:r>
      <w:bookmarkEnd w:id="5"/>
    </w:p>
    <w:p w14:paraId="6A99A720" w14:textId="77777777" w:rsidR="00776E5E" w:rsidRPr="00776E5E" w:rsidRDefault="00776E5E" w:rsidP="00911BB7">
      <w:pPr>
        <w:bidi/>
        <w:spacing w:line="480" w:lineRule="auto"/>
        <w:jc w:val="both"/>
        <w:rPr>
          <w:sz w:val="28"/>
          <w:szCs w:val="28"/>
        </w:rPr>
      </w:pPr>
      <w:r w:rsidRPr="00776E5E">
        <w:rPr>
          <w:rFonts w:hint="cs"/>
          <w:sz w:val="28"/>
          <w:szCs w:val="28"/>
          <w:rtl/>
        </w:rPr>
        <w:t xml:space="preserve">في ظل التطورات التكنولوجية المتسارعة، أصبح الذكاء الاصطناعي أداةً فاعلةً في دعم عمليات صنع القرار الإداري، خاصة في المؤسسات الكبرى مثل شركة أرامكو السعودية. تهدف هذه الدراسة </w:t>
      </w:r>
      <w:r w:rsidRPr="00776E5E">
        <w:rPr>
          <w:rFonts w:hint="cs"/>
          <w:sz w:val="28"/>
          <w:szCs w:val="28"/>
          <w:rtl/>
        </w:rPr>
        <w:lastRenderedPageBreak/>
        <w:t>إلى استكشاف دور الذكاء الاصطناعي في تعزيز فعالية القرارات الإدارية، مع التركيز على تحليل تأثيره على دقة القرارات، وسرعة تنفيذها، وكفاءتها التشغيلية. بناءً على التساؤلات والأهداف المحددة، تم صياغة الفروض التالية لاختبار مدى فعالية استخدام الذكاء الاصطناعي في دعم القرار الإداري داخل شركة أرامكو السعودية</w:t>
      </w:r>
      <w:r w:rsidRPr="00776E5E">
        <w:rPr>
          <w:rFonts w:hint="cs"/>
          <w:sz w:val="28"/>
          <w:szCs w:val="28"/>
        </w:rPr>
        <w:t>.</w:t>
      </w:r>
    </w:p>
    <w:p w14:paraId="23AD69F1" w14:textId="77777777" w:rsidR="00776E5E" w:rsidRPr="00776E5E" w:rsidRDefault="00776E5E" w:rsidP="00911BB7">
      <w:pPr>
        <w:bidi/>
        <w:spacing w:line="480" w:lineRule="auto"/>
        <w:jc w:val="both"/>
        <w:rPr>
          <w:sz w:val="28"/>
          <w:szCs w:val="28"/>
        </w:rPr>
      </w:pPr>
      <w:r w:rsidRPr="00776E5E">
        <w:rPr>
          <w:rFonts w:hint="cs"/>
          <w:b/>
          <w:bCs/>
          <w:sz w:val="28"/>
          <w:szCs w:val="28"/>
          <w:rtl/>
        </w:rPr>
        <w:t>الفرض الرئيسي</w:t>
      </w:r>
      <w:r w:rsidRPr="00776E5E">
        <w:rPr>
          <w:rFonts w:hint="cs"/>
          <w:b/>
          <w:bCs/>
          <w:sz w:val="28"/>
          <w:szCs w:val="28"/>
        </w:rPr>
        <w:t>:</w:t>
      </w:r>
      <w:r w:rsidRPr="00776E5E">
        <w:rPr>
          <w:rFonts w:hint="cs"/>
          <w:sz w:val="28"/>
          <w:szCs w:val="28"/>
        </w:rPr>
        <w:br/>
        <w:t>"</w:t>
      </w:r>
      <w:r w:rsidRPr="00776E5E">
        <w:rPr>
          <w:rFonts w:hint="cs"/>
          <w:sz w:val="28"/>
          <w:szCs w:val="28"/>
          <w:rtl/>
        </w:rPr>
        <w:t>يُحسِّن استخدام الذكاء الاصطناعي فعالية عملية اتخاذ القرار الإداري داخل شركة أرامكو السعودية، من خلال زيادة دقة القرارات، وسرعة تنفيذها، وتحسين الكفاءة التشغيلية</w:t>
      </w:r>
      <w:r w:rsidRPr="00776E5E">
        <w:rPr>
          <w:rFonts w:hint="cs"/>
          <w:sz w:val="28"/>
          <w:szCs w:val="28"/>
        </w:rPr>
        <w:t>."</w:t>
      </w:r>
    </w:p>
    <w:p w14:paraId="4EC60AEE" w14:textId="77777777" w:rsidR="00776E5E" w:rsidRPr="00776E5E" w:rsidRDefault="00776E5E" w:rsidP="00911BB7">
      <w:pPr>
        <w:bidi/>
        <w:spacing w:line="480" w:lineRule="auto"/>
        <w:jc w:val="both"/>
        <w:rPr>
          <w:b/>
          <w:bCs/>
          <w:sz w:val="28"/>
          <w:szCs w:val="28"/>
        </w:rPr>
      </w:pPr>
      <w:r w:rsidRPr="00776E5E">
        <w:rPr>
          <w:rFonts w:hint="cs"/>
          <w:b/>
          <w:bCs/>
          <w:sz w:val="28"/>
          <w:szCs w:val="28"/>
          <w:rtl/>
        </w:rPr>
        <w:t>الفروض الفرعية</w:t>
      </w:r>
      <w:r w:rsidRPr="00776E5E">
        <w:rPr>
          <w:rFonts w:hint="cs"/>
          <w:b/>
          <w:bCs/>
          <w:sz w:val="28"/>
          <w:szCs w:val="28"/>
        </w:rPr>
        <w:t>:</w:t>
      </w:r>
    </w:p>
    <w:p w14:paraId="1E9E3823" w14:textId="77777777" w:rsidR="00776E5E" w:rsidRPr="00776E5E" w:rsidRDefault="00776E5E" w:rsidP="00911BB7">
      <w:pPr>
        <w:numPr>
          <w:ilvl w:val="0"/>
          <w:numId w:val="4"/>
        </w:numPr>
        <w:bidi/>
        <w:spacing w:line="480" w:lineRule="auto"/>
        <w:jc w:val="both"/>
        <w:rPr>
          <w:sz w:val="28"/>
          <w:szCs w:val="28"/>
        </w:rPr>
      </w:pPr>
      <w:r w:rsidRPr="00776E5E">
        <w:rPr>
          <w:rFonts w:hint="cs"/>
          <w:sz w:val="28"/>
          <w:szCs w:val="28"/>
        </w:rPr>
        <w:t>"</w:t>
      </w:r>
      <w:r w:rsidRPr="00776E5E">
        <w:rPr>
          <w:rFonts w:hint="cs"/>
          <w:sz w:val="28"/>
          <w:szCs w:val="28"/>
          <w:rtl/>
        </w:rPr>
        <w:t>يُسهم الذكاء الاصطناعي في تعزيز عمليات اتخاذ القرار الإداري داخل شركة أرامكو السعودية، من خلال تحليل البيانات الضخمة، وتوفير رؤى تنبؤية، ودعم القرارات المستندة إلى البيانات</w:t>
      </w:r>
      <w:r w:rsidRPr="00776E5E">
        <w:rPr>
          <w:rFonts w:hint="cs"/>
          <w:sz w:val="28"/>
          <w:szCs w:val="28"/>
        </w:rPr>
        <w:t>."</w:t>
      </w:r>
    </w:p>
    <w:p w14:paraId="36DC4ADE" w14:textId="77777777" w:rsidR="00776E5E" w:rsidRPr="00776E5E" w:rsidRDefault="00776E5E" w:rsidP="00911BB7">
      <w:pPr>
        <w:numPr>
          <w:ilvl w:val="0"/>
          <w:numId w:val="4"/>
        </w:numPr>
        <w:bidi/>
        <w:spacing w:line="480" w:lineRule="auto"/>
        <w:jc w:val="both"/>
        <w:rPr>
          <w:sz w:val="28"/>
          <w:szCs w:val="28"/>
        </w:rPr>
      </w:pPr>
      <w:r w:rsidRPr="00776E5E">
        <w:rPr>
          <w:rFonts w:hint="cs"/>
          <w:sz w:val="28"/>
          <w:szCs w:val="28"/>
        </w:rPr>
        <w:t>"</w:t>
      </w:r>
      <w:r w:rsidRPr="00776E5E">
        <w:rPr>
          <w:rFonts w:hint="cs"/>
          <w:sz w:val="28"/>
          <w:szCs w:val="28"/>
          <w:rtl/>
        </w:rPr>
        <w:t>التجارب العالمية الناجحة في تطبيق تقنيات الذكاء الاصطناعي لدعم القرارات الإدارية تُظهر أن هذه التقنيات تُحسِّن الأداء المؤسسي وتزيد من فعالية القرارات الإدارية</w:t>
      </w:r>
      <w:r w:rsidRPr="00776E5E">
        <w:rPr>
          <w:rFonts w:hint="cs"/>
          <w:sz w:val="28"/>
          <w:szCs w:val="28"/>
        </w:rPr>
        <w:t>."</w:t>
      </w:r>
    </w:p>
    <w:p w14:paraId="3C30EA4F" w14:textId="77777777" w:rsidR="00776E5E" w:rsidRPr="00776E5E" w:rsidRDefault="00776E5E" w:rsidP="00911BB7">
      <w:pPr>
        <w:numPr>
          <w:ilvl w:val="0"/>
          <w:numId w:val="4"/>
        </w:numPr>
        <w:bidi/>
        <w:spacing w:line="480" w:lineRule="auto"/>
        <w:jc w:val="both"/>
        <w:rPr>
          <w:sz w:val="28"/>
          <w:szCs w:val="28"/>
        </w:rPr>
      </w:pPr>
      <w:r w:rsidRPr="00776E5E">
        <w:rPr>
          <w:rFonts w:hint="cs"/>
          <w:sz w:val="28"/>
          <w:szCs w:val="28"/>
        </w:rPr>
        <w:t>"</w:t>
      </w:r>
      <w:r w:rsidRPr="00776E5E">
        <w:rPr>
          <w:rFonts w:hint="cs"/>
          <w:sz w:val="28"/>
          <w:szCs w:val="28"/>
          <w:rtl/>
        </w:rPr>
        <w:t>دمج الذكاء الاصطناعي في عمليات اتخاذ القرار الإداري يتطلب تطبيق توصيات عملية تشمل تطوير البنية التحتية التقنية، وتدريب الكوادر البشرية، ووضع سياسات تنظيمية داعمة</w:t>
      </w:r>
      <w:r w:rsidRPr="00776E5E">
        <w:rPr>
          <w:rFonts w:hint="cs"/>
          <w:sz w:val="28"/>
          <w:szCs w:val="28"/>
        </w:rPr>
        <w:t>."</w:t>
      </w:r>
    </w:p>
    <w:p w14:paraId="3B99B35D" w14:textId="77777777" w:rsidR="00776E5E" w:rsidRPr="00776E5E" w:rsidRDefault="00776E5E" w:rsidP="00911BB7">
      <w:pPr>
        <w:numPr>
          <w:ilvl w:val="0"/>
          <w:numId w:val="4"/>
        </w:numPr>
        <w:bidi/>
        <w:spacing w:line="480" w:lineRule="auto"/>
        <w:jc w:val="both"/>
        <w:rPr>
          <w:sz w:val="28"/>
          <w:szCs w:val="28"/>
        </w:rPr>
      </w:pPr>
      <w:r w:rsidRPr="00776E5E">
        <w:rPr>
          <w:rFonts w:hint="cs"/>
          <w:sz w:val="28"/>
          <w:szCs w:val="28"/>
        </w:rPr>
        <w:lastRenderedPageBreak/>
        <w:t>"</w:t>
      </w:r>
      <w:r w:rsidRPr="00776E5E">
        <w:rPr>
          <w:rFonts w:hint="cs"/>
          <w:sz w:val="28"/>
          <w:szCs w:val="28"/>
          <w:rtl/>
        </w:rPr>
        <w:t>تواجه شركة أرامكو السعودية تحديات تنظيمية وتقنية رئيسية عند تبني الذكاء الاصطناعي في صنع القرار، مثل نقص الخبرات التقنية، وصعوبة تكامل الأنظمة، ومخاوف تتعلق بالأمان والخصوصية</w:t>
      </w:r>
      <w:r w:rsidRPr="00776E5E">
        <w:rPr>
          <w:rFonts w:hint="cs"/>
          <w:sz w:val="28"/>
          <w:szCs w:val="28"/>
        </w:rPr>
        <w:t>."</w:t>
      </w:r>
    </w:p>
    <w:p w14:paraId="1282C863" w14:textId="77777777" w:rsidR="00776E5E" w:rsidRPr="00776E5E" w:rsidRDefault="00776E5E" w:rsidP="00911BB7">
      <w:pPr>
        <w:numPr>
          <w:ilvl w:val="0"/>
          <w:numId w:val="4"/>
        </w:numPr>
        <w:bidi/>
        <w:spacing w:line="480" w:lineRule="auto"/>
        <w:jc w:val="both"/>
        <w:rPr>
          <w:sz w:val="28"/>
          <w:szCs w:val="28"/>
        </w:rPr>
      </w:pPr>
      <w:r w:rsidRPr="00776E5E">
        <w:rPr>
          <w:rFonts w:hint="cs"/>
          <w:sz w:val="28"/>
          <w:szCs w:val="28"/>
        </w:rPr>
        <w:t>"</w:t>
      </w:r>
      <w:r w:rsidRPr="00776E5E">
        <w:rPr>
          <w:rFonts w:hint="cs"/>
          <w:sz w:val="28"/>
          <w:szCs w:val="28"/>
          <w:rtl/>
        </w:rPr>
        <w:t>تقديم حلول مناسبة للتحديات التنظيمية والتقنية يمكن أن يُحسِّن من تبني الذكاء الاصطناعي في صنع القرارات الإدارية داخل شركة أرامكو السعودية، مما يؤدي إلى تحقيق الاستخدام الأمثل لهذه التقنيات</w:t>
      </w:r>
      <w:r w:rsidRPr="00776E5E">
        <w:rPr>
          <w:rFonts w:hint="cs"/>
          <w:sz w:val="28"/>
          <w:szCs w:val="28"/>
        </w:rPr>
        <w:t>."</w:t>
      </w:r>
    </w:p>
    <w:p w14:paraId="3E4E2A06" w14:textId="77777777" w:rsidR="00776E5E" w:rsidRPr="00776E5E" w:rsidRDefault="00776E5E" w:rsidP="00911BB7">
      <w:pPr>
        <w:bidi/>
        <w:spacing w:line="480" w:lineRule="auto"/>
        <w:jc w:val="both"/>
        <w:rPr>
          <w:sz w:val="28"/>
          <w:szCs w:val="28"/>
        </w:rPr>
      </w:pPr>
    </w:p>
    <w:p w14:paraId="57AEFA86" w14:textId="77777777" w:rsidR="00776E5E" w:rsidRPr="00776E5E" w:rsidRDefault="00776E5E" w:rsidP="00911BB7">
      <w:pPr>
        <w:bidi/>
        <w:spacing w:line="480" w:lineRule="auto"/>
        <w:jc w:val="both"/>
        <w:rPr>
          <w:b/>
          <w:bCs/>
          <w:sz w:val="28"/>
          <w:szCs w:val="28"/>
        </w:rPr>
      </w:pPr>
      <w:bookmarkStart w:id="6" w:name="_Toc192760349"/>
      <w:r w:rsidRPr="00776E5E">
        <w:rPr>
          <w:rFonts w:hint="cs"/>
          <w:b/>
          <w:bCs/>
          <w:sz w:val="28"/>
          <w:szCs w:val="28"/>
          <w:rtl/>
        </w:rPr>
        <w:t>الإطار النظري للدراسة</w:t>
      </w:r>
      <w:bookmarkEnd w:id="6"/>
    </w:p>
    <w:p w14:paraId="6ECDD86B" w14:textId="77777777" w:rsidR="00776E5E" w:rsidRPr="00776E5E" w:rsidRDefault="00776E5E" w:rsidP="00911BB7">
      <w:pPr>
        <w:bidi/>
        <w:spacing w:line="480" w:lineRule="auto"/>
        <w:jc w:val="both"/>
        <w:rPr>
          <w:sz w:val="28"/>
          <w:szCs w:val="28"/>
        </w:rPr>
      </w:pPr>
      <w:r w:rsidRPr="00776E5E">
        <w:rPr>
          <w:rFonts w:hint="cs"/>
          <w:sz w:val="28"/>
          <w:szCs w:val="28"/>
          <w:rtl/>
        </w:rPr>
        <w:t>تعتمد هذه الدراسة على مجموعة من النظريات العلمية التي توفر إطارًا نظريًا متكاملًا لفهم دور الذكاء الاصطناعي في دعم عملية اتخاذ القرار الإداري، خاصة في المؤسسات الكبرى مثل شركة أرامكو السعودية. تُعتبر هذه النظريات بمثابة أساس نظري يُسهم في تفسير كيفية تفاعل التقنيات الحديثة مع العمليات الإدارية، وكيف يمكن للذكاء الاصطناعي أن يُحدث تحولًا جذريًا في تحسين جودة القرارات الإدارية وزيادة كفاءتها. وفيما يلي تفصيل لأبرز النظريات التي ستُستخدم في هذه الدراسة</w:t>
      </w:r>
      <w:r w:rsidRPr="00776E5E">
        <w:rPr>
          <w:rFonts w:hint="cs"/>
          <w:sz w:val="28"/>
          <w:szCs w:val="28"/>
        </w:rPr>
        <w:t>:</w:t>
      </w:r>
    </w:p>
    <w:p w14:paraId="69F476BB" w14:textId="77777777" w:rsidR="00776E5E" w:rsidRPr="00776E5E" w:rsidRDefault="00776E5E" w:rsidP="00911BB7">
      <w:pPr>
        <w:bidi/>
        <w:spacing w:line="480" w:lineRule="auto"/>
        <w:jc w:val="both"/>
        <w:rPr>
          <w:sz w:val="28"/>
          <w:szCs w:val="28"/>
        </w:rPr>
      </w:pPr>
    </w:p>
    <w:p w14:paraId="627BD97F" w14:textId="77777777" w:rsidR="00776E5E" w:rsidRPr="00776E5E" w:rsidRDefault="00776E5E" w:rsidP="00911BB7">
      <w:pPr>
        <w:bidi/>
        <w:spacing w:line="480" w:lineRule="auto"/>
        <w:jc w:val="both"/>
        <w:rPr>
          <w:sz w:val="28"/>
          <w:szCs w:val="28"/>
          <w:rtl/>
        </w:rPr>
      </w:pPr>
    </w:p>
    <w:p w14:paraId="4453B6C0" w14:textId="77777777" w:rsidR="00776E5E" w:rsidRPr="00776E5E" w:rsidRDefault="00776E5E" w:rsidP="00911BB7">
      <w:pPr>
        <w:bidi/>
        <w:spacing w:line="480" w:lineRule="auto"/>
        <w:jc w:val="both"/>
        <w:rPr>
          <w:sz w:val="28"/>
          <w:szCs w:val="28"/>
          <w:rtl/>
        </w:rPr>
      </w:pPr>
    </w:p>
    <w:p w14:paraId="5A96C6E1" w14:textId="77777777" w:rsidR="00776E5E" w:rsidRPr="00776E5E" w:rsidRDefault="00776E5E" w:rsidP="00911BB7">
      <w:pPr>
        <w:numPr>
          <w:ilvl w:val="0"/>
          <w:numId w:val="5"/>
        </w:numPr>
        <w:bidi/>
        <w:spacing w:line="480" w:lineRule="auto"/>
        <w:jc w:val="both"/>
        <w:rPr>
          <w:b/>
          <w:bCs/>
          <w:sz w:val="28"/>
          <w:szCs w:val="28"/>
        </w:rPr>
      </w:pPr>
      <w:r w:rsidRPr="00776E5E">
        <w:rPr>
          <w:rFonts w:hint="cs"/>
          <w:b/>
          <w:bCs/>
          <w:sz w:val="28"/>
          <w:szCs w:val="28"/>
          <w:rtl/>
        </w:rPr>
        <w:t>نظرية اتخاذ القرار</w:t>
      </w:r>
      <w:r w:rsidRPr="00776E5E">
        <w:rPr>
          <w:rFonts w:hint="cs"/>
          <w:b/>
          <w:bCs/>
          <w:sz w:val="28"/>
          <w:szCs w:val="28"/>
        </w:rPr>
        <w:t xml:space="preserve"> (Decision-Making Theory):</w:t>
      </w:r>
    </w:p>
    <w:p w14:paraId="65588B7D"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تُعد نظرية اتخاذ القرار من أبرز النظريات التي تُفسر كيفية اختيار البدائل المناسبة بناءً على تحليل البيانات المتاحة. وفقًا لهيربرت سيمون</w:t>
      </w:r>
      <w:r w:rsidRPr="00776E5E">
        <w:rPr>
          <w:rFonts w:hint="cs"/>
          <w:sz w:val="28"/>
          <w:szCs w:val="28"/>
        </w:rPr>
        <w:t xml:space="preserve"> (Herbert Simon, 1997)</w:t>
      </w:r>
      <w:r w:rsidRPr="00776E5E">
        <w:rPr>
          <w:rFonts w:hint="cs"/>
          <w:sz w:val="28"/>
          <w:szCs w:val="28"/>
          <w:rtl/>
        </w:rPr>
        <w:t>، فإن عملية اتخاذ القرار تمر بثلاث مراحل رئيسية</w:t>
      </w:r>
      <w:r w:rsidRPr="00776E5E">
        <w:rPr>
          <w:rFonts w:hint="cs"/>
          <w:sz w:val="28"/>
          <w:szCs w:val="28"/>
        </w:rPr>
        <w:t>: </w:t>
      </w:r>
      <w:r w:rsidRPr="00776E5E">
        <w:rPr>
          <w:rFonts w:hint="cs"/>
          <w:b/>
          <w:bCs/>
          <w:sz w:val="28"/>
          <w:szCs w:val="28"/>
          <w:rtl/>
        </w:rPr>
        <w:t>جمع المعلومات، وتحليل البدائل، واختيار الحل الأمثل</w:t>
      </w:r>
      <w:r w:rsidRPr="00776E5E">
        <w:rPr>
          <w:rFonts w:hint="cs"/>
          <w:sz w:val="28"/>
          <w:szCs w:val="28"/>
        </w:rPr>
        <w:t xml:space="preserve">. </w:t>
      </w:r>
      <w:r w:rsidRPr="00776E5E">
        <w:rPr>
          <w:rFonts w:hint="cs"/>
          <w:sz w:val="28"/>
          <w:szCs w:val="28"/>
          <w:rtl/>
        </w:rPr>
        <w:t>يُسهم الذكاء الاصطناعي في تعزيز هذه النظرية من خلال توفير أدوات متقدمة لتحليل البيانات الضخمة، وتقديم رؤى تنبؤية، ودعم القرارات المستندة إلى البيانات بدقة عالية. في سياق شركة أرامكو السعودية، يمكن للذكاء الاصطناعي أن يُحسِّن عملية اتخاذ القرار من خلال تحليل البيانات التشغيلية والمالية بشكل فوري، مما يُسهم في اتخاذ قرارات أكثر موضوعية وفعالية</w:t>
      </w:r>
      <w:r w:rsidRPr="00776E5E">
        <w:rPr>
          <w:rFonts w:hint="cs"/>
          <w:sz w:val="28"/>
          <w:szCs w:val="28"/>
        </w:rPr>
        <w:t>.</w:t>
      </w:r>
    </w:p>
    <w:p w14:paraId="10EC2DE1" w14:textId="77777777" w:rsidR="00776E5E" w:rsidRPr="00776E5E" w:rsidRDefault="00776E5E" w:rsidP="00911BB7">
      <w:pPr>
        <w:bidi/>
        <w:spacing w:line="480" w:lineRule="auto"/>
        <w:jc w:val="both"/>
        <w:rPr>
          <w:sz w:val="28"/>
          <w:szCs w:val="28"/>
        </w:rPr>
      </w:pPr>
    </w:p>
    <w:p w14:paraId="4FA8C0B1" w14:textId="77777777" w:rsidR="00776E5E" w:rsidRPr="00776E5E" w:rsidRDefault="00776E5E" w:rsidP="00911BB7">
      <w:pPr>
        <w:numPr>
          <w:ilvl w:val="0"/>
          <w:numId w:val="5"/>
        </w:numPr>
        <w:bidi/>
        <w:spacing w:line="480" w:lineRule="auto"/>
        <w:jc w:val="both"/>
        <w:rPr>
          <w:b/>
          <w:bCs/>
          <w:sz w:val="28"/>
          <w:szCs w:val="28"/>
        </w:rPr>
      </w:pPr>
      <w:r w:rsidRPr="00776E5E">
        <w:rPr>
          <w:rFonts w:hint="cs"/>
          <w:b/>
          <w:bCs/>
          <w:sz w:val="28"/>
          <w:szCs w:val="28"/>
          <w:rtl/>
        </w:rPr>
        <w:t>نظرية الأنظمة الذكية</w:t>
      </w:r>
      <w:r w:rsidRPr="00776E5E">
        <w:rPr>
          <w:rFonts w:hint="cs"/>
          <w:b/>
          <w:bCs/>
          <w:sz w:val="28"/>
          <w:szCs w:val="28"/>
        </w:rPr>
        <w:t xml:space="preserve"> (Intelligent Systems Theory):</w:t>
      </w:r>
    </w:p>
    <w:p w14:paraId="17F529BC" w14:textId="77777777" w:rsidR="00776E5E" w:rsidRPr="00776E5E" w:rsidRDefault="00776E5E" w:rsidP="00911BB7">
      <w:pPr>
        <w:bidi/>
        <w:spacing w:line="480" w:lineRule="auto"/>
        <w:jc w:val="both"/>
        <w:rPr>
          <w:sz w:val="28"/>
          <w:szCs w:val="28"/>
        </w:rPr>
      </w:pPr>
      <w:r w:rsidRPr="00776E5E">
        <w:rPr>
          <w:rFonts w:hint="cs"/>
          <w:sz w:val="28"/>
          <w:szCs w:val="28"/>
          <w:rtl/>
        </w:rPr>
        <w:t>تشير نظرية الأنظمة الذكية إلى أن الأنظمة القائمة على الذكاء الاصطناعي قادرة على تحسين العمليات الإدارية من خلال تحليل البيانات المعقدة واتخاذ قرارات سريعة بناءً على أنماط سابقة</w:t>
      </w:r>
      <w:r w:rsidRPr="00776E5E">
        <w:rPr>
          <w:rFonts w:hint="cs"/>
          <w:sz w:val="28"/>
          <w:szCs w:val="28"/>
        </w:rPr>
        <w:t xml:space="preserve"> (Russell &amp; Norvig, 2020). </w:t>
      </w:r>
      <w:r w:rsidRPr="00776E5E">
        <w:rPr>
          <w:rFonts w:hint="cs"/>
          <w:sz w:val="28"/>
          <w:szCs w:val="28"/>
          <w:rtl/>
        </w:rPr>
        <w:t>تُعتبر هذه النظرية ذات صلة وثيقة بدراستنا، حيث تُظهر كيف يمكن للذكاء الاصطناعي أن يُحلِّل البيانات التشغيلية والمالية في شركة أرامكو السعودية، ويُقدِّم توصيات قائمة على تحليلات دقيقة. على سبيل المثال، يمكن للأنظمة الذكية أن تُحسِّن كفاءة عمليات الصيانة التنبؤية، أو تحسين تخصيص الموارد، مما يُعزز الكفاءة التشغيلية ويُقلل من التكاليف</w:t>
      </w:r>
      <w:r w:rsidRPr="00776E5E">
        <w:rPr>
          <w:rFonts w:hint="cs"/>
          <w:sz w:val="28"/>
          <w:szCs w:val="28"/>
        </w:rPr>
        <w:t>.</w:t>
      </w:r>
    </w:p>
    <w:p w14:paraId="334EC633" w14:textId="77777777" w:rsidR="00776E5E" w:rsidRPr="00776E5E" w:rsidRDefault="00776E5E" w:rsidP="00911BB7">
      <w:pPr>
        <w:bidi/>
        <w:spacing w:line="480" w:lineRule="auto"/>
        <w:jc w:val="both"/>
        <w:rPr>
          <w:sz w:val="28"/>
          <w:szCs w:val="28"/>
        </w:rPr>
      </w:pPr>
    </w:p>
    <w:p w14:paraId="70164F24" w14:textId="77777777" w:rsidR="00776E5E" w:rsidRPr="00776E5E" w:rsidRDefault="00776E5E" w:rsidP="00911BB7">
      <w:pPr>
        <w:numPr>
          <w:ilvl w:val="0"/>
          <w:numId w:val="5"/>
        </w:numPr>
        <w:bidi/>
        <w:spacing w:line="480" w:lineRule="auto"/>
        <w:jc w:val="both"/>
        <w:rPr>
          <w:b/>
          <w:bCs/>
          <w:sz w:val="28"/>
          <w:szCs w:val="28"/>
        </w:rPr>
      </w:pPr>
      <w:r w:rsidRPr="00776E5E">
        <w:rPr>
          <w:rFonts w:hint="cs"/>
          <w:b/>
          <w:bCs/>
          <w:sz w:val="28"/>
          <w:szCs w:val="28"/>
          <w:rtl/>
        </w:rPr>
        <w:t>نظرية الحوكمة الرقمية</w:t>
      </w:r>
      <w:r w:rsidRPr="00776E5E">
        <w:rPr>
          <w:rFonts w:hint="cs"/>
          <w:b/>
          <w:bCs/>
          <w:sz w:val="28"/>
          <w:szCs w:val="28"/>
        </w:rPr>
        <w:t xml:space="preserve"> (Digital Governance Theory):</w:t>
      </w:r>
    </w:p>
    <w:p w14:paraId="22E71642"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تُركِّز نظرية الحوكمة الرقمية على دور التقنيات الحديثة، مثل الذكاء الاصطناعي، في تعزيز الشفافية والرقابة الإدارية داخل المؤسسات</w:t>
      </w:r>
      <w:r w:rsidRPr="00776E5E">
        <w:rPr>
          <w:rFonts w:hint="cs"/>
          <w:sz w:val="28"/>
          <w:szCs w:val="28"/>
        </w:rPr>
        <w:t xml:space="preserve"> (West, 2018). </w:t>
      </w:r>
      <w:r w:rsidRPr="00776E5E">
        <w:rPr>
          <w:rFonts w:hint="cs"/>
          <w:sz w:val="28"/>
          <w:szCs w:val="28"/>
          <w:rtl/>
        </w:rPr>
        <w:t>وفقًا لهذه النظرية، فإن استخدام الذكاء الاصطناعي يُسهم في تحسين عمليات الرقابة الداخلية، وزيادة الشفافية في اتخاذ القرارات، وتعزيز المساءلة الإدارية. في سياق شركة أرامكو السعودية، يمكن للذكاء الاصطناعي أن يُحسِّن الحوكمة الداخلية من خلال توفير تقارير دقيقة وفورية عن الأداء التشغيلي والمالي، مما يُسهم في تحسين الأداء المؤسسي وضمان الامتثال للأنظمة والسياسات الداخلية</w:t>
      </w:r>
      <w:r w:rsidRPr="00776E5E">
        <w:rPr>
          <w:rFonts w:hint="cs"/>
          <w:sz w:val="28"/>
          <w:szCs w:val="28"/>
        </w:rPr>
        <w:t>.</w:t>
      </w:r>
    </w:p>
    <w:p w14:paraId="164DB753" w14:textId="77777777" w:rsidR="00776E5E" w:rsidRPr="00776E5E" w:rsidRDefault="00776E5E" w:rsidP="00911BB7">
      <w:pPr>
        <w:bidi/>
        <w:spacing w:line="480" w:lineRule="auto"/>
        <w:jc w:val="both"/>
        <w:rPr>
          <w:sz w:val="28"/>
          <w:szCs w:val="28"/>
        </w:rPr>
      </w:pPr>
    </w:p>
    <w:p w14:paraId="3E7E9A5C" w14:textId="77777777" w:rsidR="00776E5E" w:rsidRPr="00776E5E" w:rsidRDefault="00776E5E" w:rsidP="00911BB7">
      <w:pPr>
        <w:bidi/>
        <w:spacing w:line="480" w:lineRule="auto"/>
        <w:jc w:val="both"/>
        <w:rPr>
          <w:b/>
          <w:bCs/>
          <w:sz w:val="28"/>
          <w:szCs w:val="28"/>
        </w:rPr>
      </w:pPr>
      <w:r w:rsidRPr="00776E5E">
        <w:rPr>
          <w:rFonts w:hint="cs"/>
          <w:b/>
          <w:bCs/>
          <w:sz w:val="28"/>
          <w:szCs w:val="28"/>
          <w:rtl/>
        </w:rPr>
        <w:t>توظيف النظريات في الدراسة</w:t>
      </w:r>
      <w:r w:rsidRPr="00776E5E">
        <w:rPr>
          <w:rFonts w:hint="cs"/>
          <w:b/>
          <w:bCs/>
          <w:sz w:val="28"/>
          <w:szCs w:val="28"/>
        </w:rPr>
        <w:t>:</w:t>
      </w:r>
    </w:p>
    <w:p w14:paraId="19F47F89" w14:textId="77777777" w:rsidR="00776E5E" w:rsidRPr="00776E5E" w:rsidRDefault="00776E5E" w:rsidP="00911BB7">
      <w:pPr>
        <w:bidi/>
        <w:spacing w:line="480" w:lineRule="auto"/>
        <w:jc w:val="both"/>
        <w:rPr>
          <w:sz w:val="28"/>
          <w:szCs w:val="28"/>
        </w:rPr>
      </w:pPr>
      <w:r w:rsidRPr="00776E5E">
        <w:rPr>
          <w:rFonts w:hint="cs"/>
          <w:sz w:val="28"/>
          <w:szCs w:val="28"/>
          <w:rtl/>
        </w:rPr>
        <w:t>تُسهم هذه النظريات مجتمعة في تقديم إطار تحليلي شامل لفهم دور الذكاء الاصطناعي في دعم عملية اتخاذ القرار الإداري داخل شركة أرامكو السعودية. من خلال تطبيق هذه النظريات، تسعى الدراسة إلى تحقيق الأهداف التالية</w:t>
      </w:r>
      <w:r w:rsidRPr="00776E5E">
        <w:rPr>
          <w:rFonts w:hint="cs"/>
          <w:sz w:val="28"/>
          <w:szCs w:val="28"/>
        </w:rPr>
        <w:t>:</w:t>
      </w:r>
    </w:p>
    <w:p w14:paraId="53CD6284" w14:textId="77777777" w:rsidR="00776E5E" w:rsidRPr="00776E5E" w:rsidRDefault="00776E5E" w:rsidP="00911BB7">
      <w:pPr>
        <w:numPr>
          <w:ilvl w:val="0"/>
          <w:numId w:val="6"/>
        </w:numPr>
        <w:bidi/>
        <w:spacing w:line="480" w:lineRule="auto"/>
        <w:jc w:val="both"/>
        <w:rPr>
          <w:sz w:val="28"/>
          <w:szCs w:val="28"/>
        </w:rPr>
      </w:pPr>
      <w:r w:rsidRPr="00776E5E">
        <w:rPr>
          <w:rFonts w:hint="cs"/>
          <w:b/>
          <w:bCs/>
          <w:sz w:val="28"/>
          <w:szCs w:val="28"/>
          <w:rtl/>
        </w:rPr>
        <w:t>تحليل تأثير الذكاء الاصطناعي على دقة وسرعة القرارات الإدارية</w:t>
      </w:r>
      <w:r w:rsidRPr="00776E5E">
        <w:rPr>
          <w:rFonts w:hint="cs"/>
          <w:b/>
          <w:bCs/>
          <w:sz w:val="28"/>
          <w:szCs w:val="28"/>
        </w:rPr>
        <w:t>:</w:t>
      </w:r>
      <w:r w:rsidRPr="00776E5E">
        <w:rPr>
          <w:rFonts w:hint="cs"/>
          <w:sz w:val="28"/>
          <w:szCs w:val="28"/>
        </w:rPr>
        <w:br/>
      </w:r>
      <w:r w:rsidRPr="00776E5E">
        <w:rPr>
          <w:rFonts w:hint="cs"/>
          <w:sz w:val="28"/>
          <w:szCs w:val="28"/>
          <w:rtl/>
        </w:rPr>
        <w:t>باستخدام نظرية اتخاذ القرار، يمكن تحليل كيف يُسهم الذكاء الاصطناعي في تحسين جودة القرارات من خلال توفير بيانات دقيقة وتحليلات تنبؤية</w:t>
      </w:r>
      <w:r w:rsidRPr="00776E5E">
        <w:rPr>
          <w:rFonts w:hint="cs"/>
          <w:sz w:val="28"/>
          <w:szCs w:val="28"/>
        </w:rPr>
        <w:t>.</w:t>
      </w:r>
    </w:p>
    <w:p w14:paraId="09494131" w14:textId="77777777" w:rsidR="00776E5E" w:rsidRPr="00776E5E" w:rsidRDefault="00776E5E" w:rsidP="00911BB7">
      <w:pPr>
        <w:numPr>
          <w:ilvl w:val="0"/>
          <w:numId w:val="6"/>
        </w:numPr>
        <w:bidi/>
        <w:spacing w:line="480" w:lineRule="auto"/>
        <w:jc w:val="both"/>
        <w:rPr>
          <w:sz w:val="28"/>
          <w:szCs w:val="28"/>
        </w:rPr>
      </w:pPr>
      <w:r w:rsidRPr="00776E5E">
        <w:rPr>
          <w:rFonts w:hint="cs"/>
          <w:b/>
          <w:bCs/>
          <w:sz w:val="28"/>
          <w:szCs w:val="28"/>
          <w:rtl/>
        </w:rPr>
        <w:t>دراسة دور الذكاء الاصطناعي في تعزيز الكفاءة التشغيلية</w:t>
      </w:r>
      <w:r w:rsidRPr="00776E5E">
        <w:rPr>
          <w:rFonts w:hint="cs"/>
          <w:b/>
          <w:bCs/>
          <w:sz w:val="28"/>
          <w:szCs w:val="28"/>
        </w:rPr>
        <w:t>:</w:t>
      </w:r>
      <w:r w:rsidRPr="00776E5E">
        <w:rPr>
          <w:rFonts w:hint="cs"/>
          <w:sz w:val="28"/>
          <w:szCs w:val="28"/>
        </w:rPr>
        <w:br/>
      </w:r>
      <w:r w:rsidRPr="00776E5E">
        <w:rPr>
          <w:rFonts w:hint="cs"/>
          <w:sz w:val="28"/>
          <w:szCs w:val="28"/>
          <w:rtl/>
        </w:rPr>
        <w:t>من خلال نظرية الأنظمة الذكية، يمكن استكشاف كيف يُحسِّن الذكاء الاصطناعي العمليات التشغيلية داخل شركة أرامكو السعودية، مثل تحسين إدارة الموارد وتقليل التكاليف</w:t>
      </w:r>
      <w:r w:rsidRPr="00776E5E">
        <w:rPr>
          <w:rFonts w:hint="cs"/>
          <w:sz w:val="28"/>
          <w:szCs w:val="28"/>
        </w:rPr>
        <w:t>.</w:t>
      </w:r>
    </w:p>
    <w:p w14:paraId="5A56A31B" w14:textId="77777777" w:rsidR="00776E5E" w:rsidRPr="00776E5E" w:rsidRDefault="00776E5E" w:rsidP="00911BB7">
      <w:pPr>
        <w:numPr>
          <w:ilvl w:val="0"/>
          <w:numId w:val="6"/>
        </w:numPr>
        <w:bidi/>
        <w:spacing w:line="480" w:lineRule="auto"/>
        <w:jc w:val="both"/>
        <w:rPr>
          <w:sz w:val="28"/>
          <w:szCs w:val="28"/>
        </w:rPr>
      </w:pPr>
      <w:r w:rsidRPr="00776E5E">
        <w:rPr>
          <w:rFonts w:hint="cs"/>
          <w:b/>
          <w:bCs/>
          <w:sz w:val="28"/>
          <w:szCs w:val="28"/>
          <w:rtl/>
        </w:rPr>
        <w:lastRenderedPageBreak/>
        <w:t>تقييم تأثير الذكاء الاصطناعي على الحوكمة الإدارية</w:t>
      </w:r>
      <w:r w:rsidRPr="00776E5E">
        <w:rPr>
          <w:rFonts w:hint="cs"/>
          <w:b/>
          <w:bCs/>
          <w:sz w:val="28"/>
          <w:szCs w:val="28"/>
        </w:rPr>
        <w:t>:</w:t>
      </w:r>
      <w:r w:rsidRPr="00776E5E">
        <w:rPr>
          <w:rFonts w:hint="cs"/>
          <w:sz w:val="28"/>
          <w:szCs w:val="28"/>
        </w:rPr>
        <w:br/>
      </w:r>
      <w:r w:rsidRPr="00776E5E">
        <w:rPr>
          <w:rFonts w:hint="cs"/>
          <w:sz w:val="28"/>
          <w:szCs w:val="28"/>
          <w:rtl/>
        </w:rPr>
        <w:t>باستخدام نظرية الحوكمة الرقمية، يمكن تحليل كيف يُعزِّز الذكاء الاصطناعي الشفافية والرقابة داخل المؤسسة، مما يُسهم في تحسين الأداء المؤسسي</w:t>
      </w:r>
      <w:r w:rsidRPr="00776E5E">
        <w:rPr>
          <w:rFonts w:hint="cs"/>
          <w:sz w:val="28"/>
          <w:szCs w:val="28"/>
        </w:rPr>
        <w:t>.</w:t>
      </w:r>
    </w:p>
    <w:p w14:paraId="48BC2663" w14:textId="77777777" w:rsidR="00776E5E" w:rsidRPr="00776E5E" w:rsidRDefault="00776E5E" w:rsidP="00911BB7">
      <w:pPr>
        <w:numPr>
          <w:ilvl w:val="0"/>
          <w:numId w:val="6"/>
        </w:numPr>
        <w:bidi/>
        <w:spacing w:line="480" w:lineRule="auto"/>
        <w:jc w:val="both"/>
        <w:rPr>
          <w:sz w:val="28"/>
          <w:szCs w:val="28"/>
        </w:rPr>
      </w:pPr>
      <w:r w:rsidRPr="00776E5E">
        <w:rPr>
          <w:rFonts w:hint="cs"/>
          <w:b/>
          <w:bCs/>
          <w:sz w:val="28"/>
          <w:szCs w:val="28"/>
          <w:rtl/>
        </w:rPr>
        <w:t>تقديم توصيات عملية لدمج الذكاء الاصطناعي في عمليات اتخاذ القرار</w:t>
      </w:r>
      <w:r w:rsidRPr="00776E5E">
        <w:rPr>
          <w:rFonts w:hint="cs"/>
          <w:b/>
          <w:bCs/>
          <w:sz w:val="28"/>
          <w:szCs w:val="28"/>
        </w:rPr>
        <w:t>:</w:t>
      </w:r>
      <w:r w:rsidRPr="00776E5E">
        <w:rPr>
          <w:rFonts w:hint="cs"/>
          <w:sz w:val="28"/>
          <w:szCs w:val="28"/>
        </w:rPr>
        <w:br/>
      </w:r>
      <w:r w:rsidRPr="00776E5E">
        <w:rPr>
          <w:rFonts w:hint="cs"/>
          <w:sz w:val="28"/>
          <w:szCs w:val="28"/>
          <w:rtl/>
        </w:rPr>
        <w:t>من خلال الجمع بين هذه النظريات، يمكن تقديم توصيات قائمة على أسس علمية لتعزيز استخدام الذكاء الاصطناعي في صنع القرارات الإدارية داخل شركة أرامكو السعودية</w:t>
      </w:r>
      <w:r w:rsidRPr="00776E5E">
        <w:rPr>
          <w:rFonts w:hint="cs"/>
          <w:sz w:val="28"/>
          <w:szCs w:val="28"/>
        </w:rPr>
        <w:t>.</w:t>
      </w:r>
    </w:p>
    <w:p w14:paraId="680FA13C" w14:textId="77777777" w:rsidR="00B251DE" w:rsidRDefault="00B251DE" w:rsidP="00911BB7">
      <w:pPr>
        <w:bidi/>
        <w:spacing w:line="480" w:lineRule="auto"/>
        <w:jc w:val="both"/>
        <w:rPr>
          <w:sz w:val="28"/>
          <w:szCs w:val="28"/>
          <w:rtl/>
        </w:rPr>
      </w:pPr>
    </w:p>
    <w:p w14:paraId="1B715921" w14:textId="77777777" w:rsidR="00776E5E" w:rsidRDefault="00776E5E" w:rsidP="00911BB7">
      <w:pPr>
        <w:bidi/>
        <w:spacing w:line="480" w:lineRule="auto"/>
        <w:jc w:val="both"/>
        <w:rPr>
          <w:sz w:val="28"/>
          <w:szCs w:val="28"/>
          <w:rtl/>
        </w:rPr>
      </w:pPr>
    </w:p>
    <w:p w14:paraId="34542F64" w14:textId="77777777" w:rsidR="00776E5E" w:rsidRDefault="00776E5E" w:rsidP="00911BB7">
      <w:pPr>
        <w:bidi/>
        <w:spacing w:line="480" w:lineRule="auto"/>
        <w:jc w:val="both"/>
        <w:rPr>
          <w:sz w:val="28"/>
          <w:szCs w:val="28"/>
          <w:rtl/>
        </w:rPr>
      </w:pPr>
    </w:p>
    <w:p w14:paraId="60E8A903" w14:textId="77777777" w:rsidR="00776E5E" w:rsidRDefault="00776E5E" w:rsidP="00911BB7">
      <w:pPr>
        <w:bidi/>
        <w:spacing w:line="480" w:lineRule="auto"/>
        <w:jc w:val="both"/>
        <w:rPr>
          <w:sz w:val="28"/>
          <w:szCs w:val="28"/>
          <w:rtl/>
        </w:rPr>
      </w:pPr>
    </w:p>
    <w:p w14:paraId="5BB31E24" w14:textId="77777777" w:rsidR="00776E5E" w:rsidRDefault="00776E5E" w:rsidP="00911BB7">
      <w:pPr>
        <w:bidi/>
        <w:spacing w:line="480" w:lineRule="auto"/>
        <w:jc w:val="both"/>
        <w:rPr>
          <w:sz w:val="28"/>
          <w:szCs w:val="28"/>
          <w:rtl/>
        </w:rPr>
      </w:pPr>
    </w:p>
    <w:p w14:paraId="43FB467C" w14:textId="77777777" w:rsidR="00776E5E" w:rsidRDefault="00776E5E" w:rsidP="00911BB7">
      <w:pPr>
        <w:bidi/>
        <w:spacing w:line="480" w:lineRule="auto"/>
        <w:jc w:val="both"/>
        <w:rPr>
          <w:sz w:val="28"/>
          <w:szCs w:val="28"/>
          <w:rtl/>
        </w:rPr>
      </w:pPr>
    </w:p>
    <w:p w14:paraId="3BEBB8DA" w14:textId="77777777" w:rsidR="00776E5E" w:rsidRDefault="00776E5E" w:rsidP="00911BB7">
      <w:pPr>
        <w:bidi/>
        <w:spacing w:line="480" w:lineRule="auto"/>
        <w:jc w:val="both"/>
        <w:rPr>
          <w:sz w:val="28"/>
          <w:szCs w:val="28"/>
          <w:rtl/>
        </w:rPr>
      </w:pPr>
    </w:p>
    <w:p w14:paraId="17F8EBAB" w14:textId="77777777" w:rsidR="00776E5E" w:rsidRDefault="00776E5E" w:rsidP="00911BB7">
      <w:pPr>
        <w:bidi/>
        <w:spacing w:line="480" w:lineRule="auto"/>
        <w:jc w:val="both"/>
        <w:rPr>
          <w:sz w:val="28"/>
          <w:szCs w:val="28"/>
          <w:rtl/>
        </w:rPr>
      </w:pPr>
    </w:p>
    <w:p w14:paraId="15F821C2" w14:textId="77777777" w:rsidR="00776E5E" w:rsidRDefault="00776E5E" w:rsidP="00911BB7">
      <w:pPr>
        <w:bidi/>
        <w:spacing w:line="480" w:lineRule="auto"/>
        <w:jc w:val="both"/>
        <w:rPr>
          <w:sz w:val="28"/>
          <w:szCs w:val="28"/>
          <w:rtl/>
        </w:rPr>
      </w:pPr>
    </w:p>
    <w:p w14:paraId="3A666C59" w14:textId="77777777" w:rsidR="00776E5E" w:rsidRDefault="00776E5E" w:rsidP="00911BB7">
      <w:pPr>
        <w:bidi/>
        <w:spacing w:line="480" w:lineRule="auto"/>
        <w:jc w:val="both"/>
        <w:rPr>
          <w:sz w:val="28"/>
          <w:szCs w:val="28"/>
          <w:rtl/>
        </w:rPr>
      </w:pPr>
    </w:p>
    <w:p w14:paraId="474D2660" w14:textId="77777777" w:rsidR="00776E5E" w:rsidRPr="00776E5E" w:rsidRDefault="00776E5E" w:rsidP="00911BB7">
      <w:pPr>
        <w:bidi/>
        <w:spacing w:line="480" w:lineRule="auto"/>
        <w:jc w:val="both"/>
        <w:rPr>
          <w:b/>
          <w:bCs/>
          <w:sz w:val="28"/>
          <w:szCs w:val="28"/>
          <w:u w:val="single"/>
        </w:rPr>
      </w:pPr>
      <w:bookmarkStart w:id="7" w:name="_Toc192760355"/>
      <w:r w:rsidRPr="00776E5E">
        <w:rPr>
          <w:rFonts w:hint="cs"/>
          <w:b/>
          <w:bCs/>
          <w:sz w:val="28"/>
          <w:szCs w:val="28"/>
          <w:u w:val="single"/>
          <w:rtl/>
        </w:rPr>
        <w:t>-الإطار النظري</w:t>
      </w:r>
      <w:bookmarkEnd w:id="7"/>
    </w:p>
    <w:p w14:paraId="75C5FE33" w14:textId="77777777" w:rsidR="00776E5E" w:rsidRPr="00776E5E" w:rsidRDefault="00776E5E" w:rsidP="00911BB7">
      <w:pPr>
        <w:bidi/>
        <w:spacing w:line="480" w:lineRule="auto"/>
        <w:jc w:val="both"/>
        <w:rPr>
          <w:sz w:val="28"/>
          <w:szCs w:val="28"/>
          <w:rtl/>
        </w:rPr>
      </w:pPr>
      <w:r w:rsidRPr="00776E5E">
        <w:rPr>
          <w:rFonts w:hint="cs"/>
          <w:sz w:val="28"/>
          <w:szCs w:val="28"/>
          <w:rtl/>
        </w:rPr>
        <w:lastRenderedPageBreak/>
        <w:t>مقدمة</w:t>
      </w:r>
      <w:r w:rsidRPr="00776E5E">
        <w:rPr>
          <w:rFonts w:hint="cs"/>
          <w:sz w:val="28"/>
          <w:szCs w:val="28"/>
        </w:rPr>
        <w:t>:</w:t>
      </w:r>
    </w:p>
    <w:p w14:paraId="47B5D5C0" w14:textId="77777777" w:rsidR="00776E5E" w:rsidRPr="00776E5E" w:rsidRDefault="00776E5E" w:rsidP="00911BB7">
      <w:pPr>
        <w:bidi/>
        <w:spacing w:line="480" w:lineRule="auto"/>
        <w:jc w:val="both"/>
        <w:rPr>
          <w:sz w:val="28"/>
          <w:szCs w:val="28"/>
        </w:rPr>
      </w:pPr>
      <w:r w:rsidRPr="00776E5E">
        <w:rPr>
          <w:rFonts w:hint="cs"/>
          <w:sz w:val="28"/>
          <w:szCs w:val="28"/>
          <w:rtl/>
        </w:rPr>
        <w:t>يُعتبر الذكاء الاصطناعي</w:t>
      </w:r>
      <w:r w:rsidRPr="00776E5E">
        <w:rPr>
          <w:rFonts w:hint="cs"/>
          <w:sz w:val="28"/>
          <w:szCs w:val="28"/>
        </w:rPr>
        <w:t xml:space="preserve"> (Artificial Intelligence - AI) </w:t>
      </w:r>
      <w:r w:rsidRPr="00776E5E">
        <w:rPr>
          <w:rFonts w:hint="cs"/>
          <w:sz w:val="28"/>
          <w:szCs w:val="28"/>
          <w:rtl/>
        </w:rPr>
        <w:t>أحد أبرز التحولات التكنولوجية التي شهدتها العقود الأخيرة، حيث أصبح أداةً فاعلةً في تحسين العمليات الإدارية واتخاذ القرارات في مختلف القطاعات، بما في ذلك قطاع الطاقة والصناعات النفطية. في ظل التحديات المتزايدة التي تواجه المؤسسات الكبرى، مثل شركة أرامكو السعودية، أصبح استخدام الذكاء الاصطناعي ضرورةً استراتيجية لتعزيز الكفاءة التشغيلية، وتحسين جودة القرارات، وزيادة القدرة التنافسية. لذلك، يهدف هذا الإطار النظري إلى استكشاف دور الذكاء الاصطناعي في تعزيز فعالية القرارات الإدارية، مع التركيز على تحليل تأثيره على دقة القرارات، وسرعة تنفيذها، وكفاءتها التشغيلية</w:t>
      </w:r>
      <w:r w:rsidRPr="00776E5E">
        <w:rPr>
          <w:rFonts w:hint="cs"/>
          <w:sz w:val="28"/>
          <w:szCs w:val="28"/>
        </w:rPr>
        <w:t>.</w:t>
      </w:r>
    </w:p>
    <w:p w14:paraId="25D5FDE5" w14:textId="77777777" w:rsidR="00776E5E" w:rsidRPr="00776E5E" w:rsidRDefault="00776E5E" w:rsidP="00911BB7">
      <w:pPr>
        <w:bidi/>
        <w:spacing w:line="480" w:lineRule="auto"/>
        <w:jc w:val="both"/>
        <w:rPr>
          <w:sz w:val="28"/>
          <w:szCs w:val="28"/>
        </w:rPr>
      </w:pPr>
    </w:p>
    <w:p w14:paraId="1D79F72F" w14:textId="77777777" w:rsidR="00776E5E" w:rsidRPr="00776E5E" w:rsidRDefault="00776E5E" w:rsidP="00911BB7">
      <w:pPr>
        <w:numPr>
          <w:ilvl w:val="0"/>
          <w:numId w:val="7"/>
        </w:numPr>
        <w:bidi/>
        <w:spacing w:line="480" w:lineRule="auto"/>
        <w:jc w:val="both"/>
        <w:rPr>
          <w:sz w:val="28"/>
          <w:szCs w:val="28"/>
        </w:rPr>
      </w:pPr>
      <w:bookmarkStart w:id="8" w:name="_Toc192760356"/>
      <w:r w:rsidRPr="00776E5E">
        <w:rPr>
          <w:rFonts w:hint="cs"/>
          <w:b/>
          <w:bCs/>
          <w:sz w:val="28"/>
          <w:szCs w:val="28"/>
          <w:rtl/>
        </w:rPr>
        <w:t>دور الذكاء الاصطناعي في دعم القرار الإداري</w:t>
      </w:r>
      <w:r w:rsidRPr="00776E5E">
        <w:rPr>
          <w:rFonts w:hint="cs"/>
          <w:b/>
          <w:bCs/>
          <w:sz w:val="28"/>
          <w:szCs w:val="28"/>
        </w:rPr>
        <w:t>:</w:t>
      </w:r>
      <w:bookmarkEnd w:id="8"/>
    </w:p>
    <w:p w14:paraId="6B0C9A5E" w14:textId="77777777" w:rsidR="00776E5E" w:rsidRPr="00776E5E" w:rsidRDefault="00776E5E" w:rsidP="00911BB7">
      <w:pPr>
        <w:bidi/>
        <w:spacing w:line="480" w:lineRule="auto"/>
        <w:jc w:val="both"/>
        <w:rPr>
          <w:b/>
          <w:bCs/>
          <w:sz w:val="28"/>
          <w:szCs w:val="28"/>
        </w:rPr>
      </w:pPr>
      <w:r w:rsidRPr="00776E5E">
        <w:rPr>
          <w:rFonts w:hint="cs"/>
          <w:b/>
          <w:bCs/>
          <w:sz w:val="28"/>
          <w:szCs w:val="28"/>
          <w:rtl/>
        </w:rPr>
        <w:t>أ. تحسين دقة القرارات</w:t>
      </w:r>
      <w:r w:rsidRPr="00776E5E">
        <w:rPr>
          <w:rFonts w:hint="cs"/>
          <w:b/>
          <w:bCs/>
          <w:sz w:val="28"/>
          <w:szCs w:val="28"/>
        </w:rPr>
        <w:t>:</w:t>
      </w:r>
    </w:p>
    <w:p w14:paraId="5D8AEF40" w14:textId="77777777" w:rsidR="00776E5E" w:rsidRPr="00776E5E" w:rsidRDefault="00776E5E" w:rsidP="00911BB7">
      <w:pPr>
        <w:bidi/>
        <w:spacing w:line="480" w:lineRule="auto"/>
        <w:jc w:val="both"/>
        <w:rPr>
          <w:sz w:val="28"/>
          <w:szCs w:val="28"/>
        </w:rPr>
      </w:pPr>
      <w:r w:rsidRPr="00776E5E">
        <w:rPr>
          <w:rFonts w:hint="cs"/>
          <w:sz w:val="28"/>
          <w:szCs w:val="28"/>
          <w:rtl/>
        </w:rPr>
        <w:t>يُعتبر تحسين دقة القرارات الإدارية أحد أبرز الفوائد التي يوفرها الذكاء الاصطناعي للمؤسسات الكبرى مثل شركة أرامكو السعودية. يتم ذلك من خلال قدرة الذكاء الاصطناعي على تحليل كميات هائلة من البيانات الضخمة</w:t>
      </w:r>
      <w:r w:rsidRPr="00776E5E">
        <w:rPr>
          <w:rFonts w:hint="cs"/>
          <w:sz w:val="28"/>
          <w:szCs w:val="28"/>
        </w:rPr>
        <w:t xml:space="preserve"> (Big Data) </w:t>
      </w:r>
      <w:r w:rsidRPr="00776E5E">
        <w:rPr>
          <w:rFonts w:hint="cs"/>
          <w:sz w:val="28"/>
          <w:szCs w:val="28"/>
          <w:rtl/>
        </w:rPr>
        <w:t>بسرعة ودقة عالية، مما يوفر رؤى تنبؤية تساعد في اتخاذ قرارات أكثر موضوعية وفعالية</w:t>
      </w:r>
      <w:r w:rsidRPr="00776E5E">
        <w:rPr>
          <w:rFonts w:hint="cs"/>
          <w:sz w:val="28"/>
          <w:szCs w:val="28"/>
        </w:rPr>
        <w:t>.</w:t>
      </w:r>
    </w:p>
    <w:p w14:paraId="360941B1" w14:textId="77777777" w:rsidR="00776E5E" w:rsidRPr="00776E5E" w:rsidRDefault="00776E5E" w:rsidP="00911BB7">
      <w:pPr>
        <w:bidi/>
        <w:spacing w:line="480" w:lineRule="auto"/>
        <w:jc w:val="both"/>
        <w:rPr>
          <w:sz w:val="28"/>
          <w:szCs w:val="28"/>
        </w:rPr>
      </w:pPr>
      <w:r w:rsidRPr="00776E5E">
        <w:rPr>
          <w:rFonts w:hint="cs"/>
          <w:sz w:val="28"/>
          <w:szCs w:val="28"/>
          <w:rtl/>
        </w:rPr>
        <w:t xml:space="preserve">في شركة أرامكو، يمكن للذكاء الاصطناعي تحليل البيانات التشغيلية والمالية بشكل فوري، مما يُسهم في تحسين جودة القرارات. على سبيل المثال، يمكن للذكاء الاصطناعي تحليل بيانات الإنتاج النفطي لتحديد الأنماط التي تؤدي إلى زيادة الكفاءة أو تقليل التكاليف. كما يمكنه تحليل البيانات المالية لتحديد </w:t>
      </w:r>
      <w:r w:rsidRPr="00776E5E">
        <w:rPr>
          <w:rFonts w:hint="cs"/>
          <w:sz w:val="28"/>
          <w:szCs w:val="28"/>
          <w:rtl/>
        </w:rPr>
        <w:lastRenderedPageBreak/>
        <w:t>الاتجاهات الاقتصادية والتنبؤ بالمخاطر المحتملة، مما يساعد الإدارة في اتخاذ قرارات استراتيجية أكثر دقة</w:t>
      </w:r>
      <w:r w:rsidRPr="00776E5E">
        <w:rPr>
          <w:rFonts w:hint="cs"/>
          <w:sz w:val="28"/>
          <w:szCs w:val="28"/>
        </w:rPr>
        <w:t>.</w:t>
      </w:r>
    </w:p>
    <w:p w14:paraId="1C29FC2B" w14:textId="77777777" w:rsidR="00776E5E" w:rsidRPr="00776E5E" w:rsidRDefault="00776E5E" w:rsidP="00911BB7">
      <w:pPr>
        <w:bidi/>
        <w:spacing w:line="480" w:lineRule="auto"/>
        <w:jc w:val="both"/>
        <w:rPr>
          <w:sz w:val="28"/>
          <w:szCs w:val="28"/>
        </w:rPr>
      </w:pPr>
      <w:r w:rsidRPr="00776E5E">
        <w:rPr>
          <w:rFonts w:hint="cs"/>
          <w:sz w:val="28"/>
          <w:szCs w:val="28"/>
          <w:rtl/>
        </w:rPr>
        <w:t>بالإضافة إلى ذلك، يُسهم الذكاء الاصطناعي في تقليل الأخطاء البشرية التي قد تحدث أثناء عملية اتخاذ القرار. حيث يمكن للأنظمة الذكية تحليل البيانات بشكل موضوعي دون تأثر بالعوامل الشخصية أو التحيزات البشرية. هذا يُسهم في تحسين جودة القرارات وزيادة ثقة الإدارة في النتائج التي يتم التوصل إليها</w:t>
      </w:r>
      <w:r w:rsidRPr="00776E5E">
        <w:rPr>
          <w:rFonts w:hint="cs"/>
          <w:sz w:val="28"/>
          <w:szCs w:val="28"/>
        </w:rPr>
        <w:t>.</w:t>
      </w:r>
    </w:p>
    <w:p w14:paraId="11BBC16F" w14:textId="77777777" w:rsidR="00776E5E" w:rsidRPr="00776E5E" w:rsidRDefault="00776E5E" w:rsidP="00911BB7">
      <w:pPr>
        <w:bidi/>
        <w:spacing w:line="480" w:lineRule="auto"/>
        <w:jc w:val="both"/>
        <w:rPr>
          <w:sz w:val="28"/>
          <w:szCs w:val="28"/>
        </w:rPr>
      </w:pPr>
    </w:p>
    <w:p w14:paraId="6AF8818F" w14:textId="77777777" w:rsidR="00776E5E" w:rsidRPr="00776E5E" w:rsidRDefault="00776E5E" w:rsidP="00911BB7">
      <w:pPr>
        <w:bidi/>
        <w:spacing w:line="480" w:lineRule="auto"/>
        <w:jc w:val="both"/>
        <w:rPr>
          <w:b/>
          <w:bCs/>
          <w:sz w:val="28"/>
          <w:szCs w:val="28"/>
        </w:rPr>
      </w:pPr>
      <w:r w:rsidRPr="00776E5E">
        <w:rPr>
          <w:rFonts w:hint="cs"/>
          <w:b/>
          <w:bCs/>
          <w:sz w:val="28"/>
          <w:szCs w:val="28"/>
          <w:rtl/>
        </w:rPr>
        <w:t>ب. زيادة سرعة اتخاذ القرار</w:t>
      </w:r>
      <w:r w:rsidRPr="00776E5E">
        <w:rPr>
          <w:rFonts w:hint="cs"/>
          <w:b/>
          <w:bCs/>
          <w:sz w:val="28"/>
          <w:szCs w:val="28"/>
        </w:rPr>
        <w:t>:</w:t>
      </w:r>
    </w:p>
    <w:p w14:paraId="5A8F3AAA" w14:textId="77777777" w:rsidR="00776E5E" w:rsidRPr="00776E5E" w:rsidRDefault="00776E5E" w:rsidP="00911BB7">
      <w:pPr>
        <w:bidi/>
        <w:spacing w:line="480" w:lineRule="auto"/>
        <w:jc w:val="both"/>
        <w:rPr>
          <w:sz w:val="28"/>
          <w:szCs w:val="28"/>
        </w:rPr>
      </w:pPr>
      <w:r w:rsidRPr="00776E5E">
        <w:rPr>
          <w:rFonts w:hint="cs"/>
          <w:sz w:val="28"/>
          <w:szCs w:val="28"/>
          <w:rtl/>
        </w:rPr>
        <w:t>يُسهم الذكاء الاصطناعي في زيادة سرعة اتخاذ القرار من خلال توفير أدوات تحليلية متقدمة تعتمد على البيانات الوقتية</w:t>
      </w:r>
      <w:r w:rsidRPr="00776E5E">
        <w:rPr>
          <w:rFonts w:hint="cs"/>
          <w:sz w:val="28"/>
          <w:szCs w:val="28"/>
        </w:rPr>
        <w:t xml:space="preserve"> (Real-Time Data). </w:t>
      </w:r>
      <w:r w:rsidRPr="00776E5E">
        <w:rPr>
          <w:rFonts w:hint="cs"/>
          <w:sz w:val="28"/>
          <w:szCs w:val="28"/>
          <w:rtl/>
        </w:rPr>
        <w:t>في شركة أرامكو السعودية، يمكن للذكاء الاصطناعي تحليل البيانات بشكل فوري وتقديم توصيات سريعة تساعد الإدارة في اتخاذ القرارات بسرعة أكبر</w:t>
      </w:r>
      <w:r w:rsidRPr="00776E5E">
        <w:rPr>
          <w:rFonts w:hint="cs"/>
          <w:sz w:val="28"/>
          <w:szCs w:val="28"/>
        </w:rPr>
        <w:t>.</w:t>
      </w:r>
    </w:p>
    <w:p w14:paraId="43CA855E" w14:textId="77777777" w:rsidR="00776E5E" w:rsidRPr="00776E5E" w:rsidRDefault="00776E5E" w:rsidP="00911BB7">
      <w:pPr>
        <w:bidi/>
        <w:spacing w:line="480" w:lineRule="auto"/>
        <w:jc w:val="both"/>
        <w:rPr>
          <w:sz w:val="28"/>
          <w:szCs w:val="28"/>
        </w:rPr>
      </w:pPr>
      <w:r w:rsidRPr="00776E5E">
        <w:rPr>
          <w:rFonts w:hint="cs"/>
          <w:sz w:val="28"/>
          <w:szCs w:val="28"/>
          <w:rtl/>
        </w:rPr>
        <w:t>على سبيل المثال، في حالة حدوث خلل في أحد خطوط الإنتاج النفطي، يمكن للذكاء الاصطناعي تحليل البيانات الفورية وتحديد سبب الخلل في غضون دقائق، مما يُسهم في اتخاذ قرارات سريعة لمعالجة المشكلة وتقليل وقت التوقف عن العمل. هذا يُسهم في زيادة الكفاءة التشغيلية وتقليل الخسائر المالية</w:t>
      </w:r>
      <w:r w:rsidRPr="00776E5E">
        <w:rPr>
          <w:rFonts w:hint="cs"/>
          <w:sz w:val="28"/>
          <w:szCs w:val="28"/>
        </w:rPr>
        <w:t>.</w:t>
      </w:r>
    </w:p>
    <w:p w14:paraId="4B6B396B" w14:textId="77777777" w:rsidR="00776E5E" w:rsidRPr="00776E5E" w:rsidRDefault="00776E5E" w:rsidP="00911BB7">
      <w:pPr>
        <w:bidi/>
        <w:spacing w:line="480" w:lineRule="auto"/>
        <w:jc w:val="both"/>
        <w:rPr>
          <w:sz w:val="28"/>
          <w:szCs w:val="28"/>
        </w:rPr>
      </w:pPr>
      <w:r w:rsidRPr="00776E5E">
        <w:rPr>
          <w:rFonts w:hint="cs"/>
          <w:sz w:val="28"/>
          <w:szCs w:val="28"/>
          <w:rtl/>
        </w:rPr>
        <w:t xml:space="preserve">بالإضافة إلى ذلك، يمكن للذكاء الاصطناعي تحليل البيانات التاريخية والوقتية لتقديم تنبؤات دقيقة حول الاتجاهات المستقبلية. على سبيل المثال، يمكن للذكاء الاصطناعي تحليل بيانات الطلب على </w:t>
      </w:r>
      <w:r w:rsidRPr="00776E5E">
        <w:rPr>
          <w:rFonts w:hint="cs"/>
          <w:sz w:val="28"/>
          <w:szCs w:val="28"/>
          <w:rtl/>
        </w:rPr>
        <w:lastRenderedPageBreak/>
        <w:t>النفط وتقديم تنبؤات حول التغيرات المستقبلية في الأسعار، مما يساعد الإدارة في اتخاذ قرارات سريعة لتحقيق أقصى استفادة من هذه التغيرات</w:t>
      </w:r>
      <w:r w:rsidRPr="00776E5E">
        <w:rPr>
          <w:rFonts w:hint="cs"/>
          <w:sz w:val="28"/>
          <w:szCs w:val="28"/>
        </w:rPr>
        <w:t>.</w:t>
      </w:r>
    </w:p>
    <w:p w14:paraId="6B86A8A4" w14:textId="77777777" w:rsidR="00776E5E" w:rsidRPr="00776E5E" w:rsidRDefault="00776E5E" w:rsidP="00911BB7">
      <w:pPr>
        <w:bidi/>
        <w:spacing w:line="480" w:lineRule="auto"/>
        <w:jc w:val="both"/>
        <w:rPr>
          <w:sz w:val="28"/>
          <w:szCs w:val="28"/>
        </w:rPr>
      </w:pPr>
    </w:p>
    <w:p w14:paraId="28009590" w14:textId="77777777" w:rsidR="00776E5E" w:rsidRPr="00776E5E" w:rsidRDefault="00776E5E" w:rsidP="00911BB7">
      <w:pPr>
        <w:bidi/>
        <w:spacing w:line="480" w:lineRule="auto"/>
        <w:jc w:val="both"/>
        <w:rPr>
          <w:b/>
          <w:bCs/>
          <w:sz w:val="28"/>
          <w:szCs w:val="28"/>
        </w:rPr>
      </w:pPr>
      <w:r w:rsidRPr="00776E5E">
        <w:rPr>
          <w:rFonts w:hint="cs"/>
          <w:b/>
          <w:bCs/>
          <w:sz w:val="28"/>
          <w:szCs w:val="28"/>
          <w:rtl/>
        </w:rPr>
        <w:t>ج. تحسين الكفاءة التشغيلية</w:t>
      </w:r>
      <w:r w:rsidRPr="00776E5E">
        <w:rPr>
          <w:rFonts w:hint="cs"/>
          <w:b/>
          <w:bCs/>
          <w:sz w:val="28"/>
          <w:szCs w:val="28"/>
        </w:rPr>
        <w:t>:</w:t>
      </w:r>
    </w:p>
    <w:p w14:paraId="39768410" w14:textId="77777777" w:rsidR="00776E5E" w:rsidRPr="00776E5E" w:rsidRDefault="00776E5E" w:rsidP="00911BB7">
      <w:pPr>
        <w:bidi/>
        <w:spacing w:line="480" w:lineRule="auto"/>
        <w:jc w:val="both"/>
        <w:rPr>
          <w:sz w:val="28"/>
          <w:szCs w:val="28"/>
        </w:rPr>
      </w:pPr>
      <w:r w:rsidRPr="00776E5E">
        <w:rPr>
          <w:rFonts w:hint="cs"/>
          <w:sz w:val="28"/>
          <w:szCs w:val="28"/>
          <w:rtl/>
        </w:rPr>
        <w:t>يُسهم الذكاء الاصطناعي في تحسين الكفاءة التشغيلية من خلال أتمتة العمليات الروتينية وتحسين إدارة الموارد. في شركة أرامكو السعودية، يمكن للذكاء الاصطناعي أتمتة العديد من العمليات الروتينية، مثل إدارة المخزون، وتخطيط الصيانة، وإدارة سلسلة التوريد، مما يُسهم في تقليل التكاليف التشغيلية وزيادة الكفاءة</w:t>
      </w:r>
      <w:r w:rsidRPr="00776E5E">
        <w:rPr>
          <w:rFonts w:hint="cs"/>
          <w:sz w:val="28"/>
          <w:szCs w:val="28"/>
        </w:rPr>
        <w:t>.</w:t>
      </w:r>
    </w:p>
    <w:p w14:paraId="12B52FFC" w14:textId="77777777" w:rsidR="00776E5E" w:rsidRPr="00776E5E" w:rsidRDefault="00776E5E" w:rsidP="00911BB7">
      <w:pPr>
        <w:bidi/>
        <w:spacing w:line="480" w:lineRule="auto"/>
        <w:jc w:val="both"/>
        <w:rPr>
          <w:sz w:val="28"/>
          <w:szCs w:val="28"/>
        </w:rPr>
      </w:pPr>
      <w:r w:rsidRPr="00776E5E">
        <w:rPr>
          <w:rFonts w:hint="cs"/>
          <w:sz w:val="28"/>
          <w:szCs w:val="28"/>
          <w:rtl/>
        </w:rPr>
        <w:t>على سبيل المثال، يمكن للذكاء الاصطناعي تحليل بيانات المخزون وتحديد الكميات المطلوبة بشكل دقيق، مما يُسهم في تقليل الهدر وتحسين إدارة الموارد. كما يمكن للذكاء الاصطناعي تحليل بيانات الصيانة وتحديد الوقت الأمثل لإجراء الصيانة الوقائية، مما يُسهم في تقليل وقت التوقف عن العمل وزيادة الإنتاجية</w:t>
      </w:r>
      <w:r w:rsidRPr="00776E5E">
        <w:rPr>
          <w:rFonts w:hint="cs"/>
          <w:sz w:val="28"/>
          <w:szCs w:val="28"/>
        </w:rPr>
        <w:t>.</w:t>
      </w:r>
    </w:p>
    <w:p w14:paraId="4BFE85AD" w14:textId="77777777" w:rsidR="00776E5E" w:rsidRPr="00776E5E" w:rsidRDefault="00776E5E" w:rsidP="00911BB7">
      <w:pPr>
        <w:bidi/>
        <w:spacing w:line="480" w:lineRule="auto"/>
        <w:jc w:val="both"/>
        <w:rPr>
          <w:sz w:val="28"/>
          <w:szCs w:val="28"/>
        </w:rPr>
      </w:pPr>
      <w:r w:rsidRPr="00776E5E">
        <w:rPr>
          <w:rFonts w:hint="cs"/>
          <w:sz w:val="28"/>
          <w:szCs w:val="28"/>
          <w:rtl/>
        </w:rPr>
        <w:t>بالإضافة إلى ذلك، يمكن للذكاء الاصطناعي تحسين إدارة الموارد البشرية من خلال تحليل بيانات الموظفين وتحديد المهارات المطلوبة وتقييم الأداء بشكل موضوعي. هذا يُسهم في تحسين كفاءة الموارد البشرية وزيادة الإنتاجية</w:t>
      </w:r>
      <w:r w:rsidRPr="00776E5E">
        <w:rPr>
          <w:rFonts w:hint="cs"/>
          <w:sz w:val="28"/>
          <w:szCs w:val="28"/>
        </w:rPr>
        <w:t>.</w:t>
      </w:r>
    </w:p>
    <w:p w14:paraId="7E5B2159" w14:textId="77777777" w:rsidR="00776E5E" w:rsidRPr="00776E5E" w:rsidRDefault="00776E5E" w:rsidP="00911BB7">
      <w:pPr>
        <w:bidi/>
        <w:spacing w:line="480" w:lineRule="auto"/>
        <w:jc w:val="both"/>
        <w:rPr>
          <w:sz w:val="28"/>
          <w:szCs w:val="28"/>
        </w:rPr>
      </w:pPr>
    </w:p>
    <w:p w14:paraId="091B5BEE" w14:textId="77777777" w:rsidR="00776E5E" w:rsidRPr="00776E5E" w:rsidRDefault="00776E5E" w:rsidP="00911BB7">
      <w:pPr>
        <w:bidi/>
        <w:spacing w:line="480" w:lineRule="auto"/>
        <w:jc w:val="both"/>
        <w:rPr>
          <w:b/>
          <w:bCs/>
          <w:sz w:val="28"/>
          <w:szCs w:val="28"/>
        </w:rPr>
      </w:pPr>
      <w:r w:rsidRPr="00776E5E">
        <w:rPr>
          <w:rFonts w:hint="cs"/>
          <w:b/>
          <w:bCs/>
          <w:sz w:val="28"/>
          <w:szCs w:val="28"/>
          <w:rtl/>
        </w:rPr>
        <w:t>تطبيقات الذكاء الاصطناعي في شركة أرامكو السعودية</w:t>
      </w:r>
      <w:r w:rsidRPr="00776E5E">
        <w:rPr>
          <w:rFonts w:hint="cs"/>
          <w:b/>
          <w:bCs/>
          <w:sz w:val="28"/>
          <w:szCs w:val="28"/>
        </w:rPr>
        <w:t>:</w:t>
      </w:r>
    </w:p>
    <w:p w14:paraId="79A27207" w14:textId="77777777" w:rsidR="00776E5E" w:rsidRPr="00776E5E" w:rsidRDefault="00776E5E" w:rsidP="00911BB7">
      <w:pPr>
        <w:bidi/>
        <w:spacing w:line="480" w:lineRule="auto"/>
        <w:jc w:val="both"/>
        <w:rPr>
          <w:b/>
          <w:bCs/>
          <w:sz w:val="28"/>
          <w:szCs w:val="28"/>
        </w:rPr>
      </w:pPr>
      <w:r w:rsidRPr="00776E5E">
        <w:rPr>
          <w:rFonts w:hint="cs"/>
          <w:b/>
          <w:bCs/>
          <w:sz w:val="28"/>
          <w:szCs w:val="28"/>
          <w:rtl/>
        </w:rPr>
        <w:t>أ. إدارة الموارد البشرية</w:t>
      </w:r>
      <w:r w:rsidRPr="00776E5E">
        <w:rPr>
          <w:rFonts w:hint="cs"/>
          <w:b/>
          <w:bCs/>
          <w:sz w:val="28"/>
          <w:szCs w:val="28"/>
        </w:rPr>
        <w:t>:</w:t>
      </w:r>
    </w:p>
    <w:p w14:paraId="67FD7C10"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يُسهم الذكاء الاصطناعي في تحسين عمليات إدارة الموارد البشرية في شركة أرامكو السعودية بشكل كبير، حيث يمكن استخدام هذه التقنيات لتحسين عمليات التوظيف، وتقييم الأداء، وتطوير المهارات، وإدارة المسارات الوظيفية. على سبيل المثال، يمكن للذكاء الاصطناعي تحليل بيانات الموظفين لتحديد المهارات المطلوبة وتقييم الأداء بشكل موضوعي</w:t>
      </w:r>
      <w:r w:rsidRPr="00776E5E">
        <w:rPr>
          <w:rFonts w:hint="cs"/>
          <w:sz w:val="28"/>
          <w:szCs w:val="28"/>
        </w:rPr>
        <w:t>.</w:t>
      </w:r>
    </w:p>
    <w:p w14:paraId="028D6608" w14:textId="77777777" w:rsidR="00776E5E" w:rsidRPr="00776E5E" w:rsidRDefault="00776E5E" w:rsidP="00911BB7">
      <w:pPr>
        <w:bidi/>
        <w:spacing w:line="480" w:lineRule="auto"/>
        <w:jc w:val="both"/>
        <w:rPr>
          <w:sz w:val="28"/>
          <w:szCs w:val="28"/>
        </w:rPr>
      </w:pPr>
      <w:r w:rsidRPr="00776E5E">
        <w:rPr>
          <w:rFonts w:hint="cs"/>
          <w:sz w:val="28"/>
          <w:szCs w:val="28"/>
          <w:rtl/>
        </w:rPr>
        <w:t>في عملية التوظيف، يمكن للذكاء الاصطناعي تحليل السير الذاتية للمتقدمين وتحديد المرشحين الأكثر ملاءمة للوظيفة بناءً على المهارات والخبرات المطلوبة. كما يمكن للذكاء الاصطناعي تحليل بيانات المقابلات الشخصية لتقييم أداء المتقدمين بشكل موضوعي، مما يُسهم في تحسين جودة التوظيف. بالإضافة إلى ذلك، يمكن للذكاء الاصطناعي تحليل بيانات المتقدمين لتحديد الأنماط التي تؤدي إلى نجاح الموظفين في الوظيفة، مما يُسهم في تحسين جودة التوظيف</w:t>
      </w:r>
      <w:r w:rsidRPr="00776E5E">
        <w:rPr>
          <w:rFonts w:hint="cs"/>
          <w:sz w:val="28"/>
          <w:szCs w:val="28"/>
        </w:rPr>
        <w:t>.</w:t>
      </w:r>
    </w:p>
    <w:p w14:paraId="058FE9D2" w14:textId="77777777" w:rsidR="00776E5E" w:rsidRPr="00776E5E" w:rsidRDefault="00776E5E" w:rsidP="00911BB7">
      <w:pPr>
        <w:bidi/>
        <w:spacing w:line="480" w:lineRule="auto"/>
        <w:jc w:val="both"/>
        <w:rPr>
          <w:sz w:val="28"/>
          <w:szCs w:val="28"/>
        </w:rPr>
      </w:pPr>
      <w:r w:rsidRPr="00776E5E">
        <w:rPr>
          <w:rFonts w:hint="cs"/>
          <w:sz w:val="28"/>
          <w:szCs w:val="28"/>
          <w:rtl/>
        </w:rPr>
        <w:t>في عملية تقييم الأداء، يمكن للذكاء الاصطناعي تحليل بيانات الموظفين وتقييم أدائهم بشكل موضوعي بناءً على معايير محددة. هذا يُسهم في تحسين جودة التقييمات وزيادة ثقة الموظفين في النتائج التي يتم التوصل إليها. بالإضافة إلى ذلك، يمكن للذكاء الاصطناعي تحليل بيانات الموظفين لتحديد المهارات المطلوبة وتطوير برامج تدريبية مخصصة لتحسين مهارات الموظفين. هذا يُسهم في تحسين كفاءة الموارد البشرية وزيادة الإنتاجية</w:t>
      </w:r>
      <w:r w:rsidRPr="00776E5E">
        <w:rPr>
          <w:rFonts w:hint="cs"/>
          <w:sz w:val="28"/>
          <w:szCs w:val="28"/>
        </w:rPr>
        <w:t>.</w:t>
      </w:r>
    </w:p>
    <w:p w14:paraId="7D09D782" w14:textId="77777777" w:rsidR="00776E5E" w:rsidRPr="00776E5E" w:rsidRDefault="00776E5E" w:rsidP="00911BB7">
      <w:pPr>
        <w:bidi/>
        <w:spacing w:line="480" w:lineRule="auto"/>
        <w:jc w:val="both"/>
        <w:rPr>
          <w:sz w:val="28"/>
          <w:szCs w:val="28"/>
        </w:rPr>
      </w:pPr>
      <w:r w:rsidRPr="00776E5E">
        <w:rPr>
          <w:rFonts w:hint="cs"/>
          <w:sz w:val="28"/>
          <w:szCs w:val="28"/>
          <w:rtl/>
        </w:rPr>
        <w:t>في عملية إدارة المسارات الوظيفية، يمكن للذكاء الاصطناعي تحليل بيانات الموظفين وتحديد المسارات الوظيفية الأكثر ملاءمة لهم بناءً على مهاراتهم وخبراتهم. هذا يُسهم في تحسين رضا الموظفين وزيادة الاحتفاظ بالمواهب</w:t>
      </w:r>
      <w:r w:rsidRPr="00776E5E">
        <w:rPr>
          <w:rFonts w:hint="cs"/>
          <w:sz w:val="28"/>
          <w:szCs w:val="28"/>
        </w:rPr>
        <w:t>.</w:t>
      </w:r>
    </w:p>
    <w:p w14:paraId="7D9D8C3A" w14:textId="77777777" w:rsidR="00776E5E" w:rsidRPr="00776E5E" w:rsidRDefault="00776E5E" w:rsidP="00911BB7">
      <w:pPr>
        <w:bidi/>
        <w:spacing w:line="480" w:lineRule="auto"/>
        <w:jc w:val="both"/>
        <w:rPr>
          <w:sz w:val="28"/>
          <w:szCs w:val="28"/>
        </w:rPr>
      </w:pPr>
    </w:p>
    <w:p w14:paraId="20198149" w14:textId="77777777" w:rsidR="00776E5E" w:rsidRPr="00776E5E" w:rsidRDefault="00776E5E" w:rsidP="00911BB7">
      <w:pPr>
        <w:bidi/>
        <w:spacing w:line="480" w:lineRule="auto"/>
        <w:jc w:val="both"/>
        <w:rPr>
          <w:b/>
          <w:bCs/>
          <w:sz w:val="28"/>
          <w:szCs w:val="28"/>
        </w:rPr>
      </w:pPr>
      <w:r w:rsidRPr="00776E5E">
        <w:rPr>
          <w:rFonts w:hint="cs"/>
          <w:b/>
          <w:bCs/>
          <w:sz w:val="28"/>
          <w:szCs w:val="28"/>
          <w:rtl/>
        </w:rPr>
        <w:t>ب. إدارة سلسلة التوريد</w:t>
      </w:r>
      <w:r w:rsidRPr="00776E5E">
        <w:rPr>
          <w:rFonts w:hint="cs"/>
          <w:b/>
          <w:bCs/>
          <w:sz w:val="28"/>
          <w:szCs w:val="28"/>
        </w:rPr>
        <w:t>:</w:t>
      </w:r>
    </w:p>
    <w:p w14:paraId="0D819CDF"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يُسهم الذكاء الاصطناعي في تحسين إدارة سلسلة التوريد في شركة أرامكو السعودية من خلال توفير رؤى تنبؤية تعتمد على تحليل البيانات الضخمة. على سبيل المثال، يمكن للذكاء الاصطناعي تحليل بيانات الطلب على المنتجات وتحديد الكميات المطلوبة بشكل دقيق، مما يُسهم في تحسين عمليات التخزين وتقليل الهدر</w:t>
      </w:r>
      <w:r w:rsidRPr="00776E5E">
        <w:rPr>
          <w:rFonts w:hint="cs"/>
          <w:sz w:val="28"/>
          <w:szCs w:val="28"/>
        </w:rPr>
        <w:t>.</w:t>
      </w:r>
    </w:p>
    <w:p w14:paraId="406BD833" w14:textId="77777777" w:rsidR="00776E5E" w:rsidRPr="00776E5E" w:rsidRDefault="00776E5E" w:rsidP="00911BB7">
      <w:pPr>
        <w:bidi/>
        <w:spacing w:line="480" w:lineRule="auto"/>
        <w:jc w:val="both"/>
        <w:rPr>
          <w:sz w:val="28"/>
          <w:szCs w:val="28"/>
        </w:rPr>
      </w:pPr>
      <w:r w:rsidRPr="00776E5E">
        <w:rPr>
          <w:rFonts w:hint="cs"/>
          <w:sz w:val="28"/>
          <w:szCs w:val="28"/>
          <w:rtl/>
        </w:rPr>
        <w:t>في عملية التخزين، يمكن للذكاء الاصطناعي تحليل بيانات المخزون وتحديد الكميات المطلوبة بشكل دقيق، مما يُسهم في تقليل الهدر وتحسين إدارة الموارد. كما يمكن للذكاء الاصطناعي تحليل بيانات التوريد وتحديد الموردين الأكثر ملاءمة بناءً على الجودة والسعر، مما يُسهم في تحسين جودة المنتجات وتقليل التكاليف</w:t>
      </w:r>
      <w:r w:rsidRPr="00776E5E">
        <w:rPr>
          <w:rFonts w:hint="cs"/>
          <w:sz w:val="28"/>
          <w:szCs w:val="28"/>
        </w:rPr>
        <w:t>.</w:t>
      </w:r>
    </w:p>
    <w:p w14:paraId="0451F76B" w14:textId="77777777" w:rsidR="00776E5E" w:rsidRPr="00776E5E" w:rsidRDefault="00776E5E" w:rsidP="00911BB7">
      <w:pPr>
        <w:bidi/>
        <w:spacing w:line="480" w:lineRule="auto"/>
        <w:jc w:val="both"/>
        <w:rPr>
          <w:sz w:val="28"/>
          <w:szCs w:val="28"/>
        </w:rPr>
      </w:pPr>
      <w:r w:rsidRPr="00776E5E">
        <w:rPr>
          <w:rFonts w:hint="cs"/>
          <w:sz w:val="28"/>
          <w:szCs w:val="28"/>
          <w:rtl/>
        </w:rPr>
        <w:t>بالإضافة إلى ذلك، يمكن للذكاء الاصطناعي تحليل بيانات النقل وتحديد الطرق الأكثر كفاءة لتوصيل المنتجات، مما يُسهم في تقليل وقت التوصيل وتقليل التكاليف. هذا يُسهم في تحسين كفاءة سلسلة التوريد وزيادة الإنتاجية</w:t>
      </w:r>
      <w:r w:rsidRPr="00776E5E">
        <w:rPr>
          <w:rFonts w:hint="cs"/>
          <w:sz w:val="28"/>
          <w:szCs w:val="28"/>
        </w:rPr>
        <w:t>.</w:t>
      </w:r>
    </w:p>
    <w:p w14:paraId="578D8402" w14:textId="77777777" w:rsidR="00776E5E" w:rsidRPr="00776E5E" w:rsidRDefault="00776E5E" w:rsidP="00911BB7">
      <w:pPr>
        <w:bidi/>
        <w:spacing w:line="480" w:lineRule="auto"/>
        <w:jc w:val="both"/>
        <w:rPr>
          <w:sz w:val="28"/>
          <w:szCs w:val="28"/>
        </w:rPr>
      </w:pPr>
      <w:r w:rsidRPr="00776E5E">
        <w:rPr>
          <w:rFonts w:hint="cs"/>
          <w:sz w:val="28"/>
          <w:szCs w:val="28"/>
          <w:rtl/>
        </w:rPr>
        <w:t>في عملية إدارة المخاطر، يمكن للذكاء الاصطناعي تحليل البيانات التاريخية والوقتية لتحديد المخاطر المحتملة في سلسلة التوريد، مما يُسهم في تحسين إدارة المخاطر وتقليل الخسائر المالية</w:t>
      </w:r>
      <w:r w:rsidRPr="00776E5E">
        <w:rPr>
          <w:rFonts w:hint="cs"/>
          <w:sz w:val="28"/>
          <w:szCs w:val="28"/>
        </w:rPr>
        <w:t>.</w:t>
      </w:r>
    </w:p>
    <w:p w14:paraId="6B0E2D25" w14:textId="77777777" w:rsidR="00776E5E" w:rsidRPr="00776E5E" w:rsidRDefault="00776E5E" w:rsidP="00911BB7">
      <w:pPr>
        <w:bidi/>
        <w:spacing w:line="480" w:lineRule="auto"/>
        <w:jc w:val="both"/>
        <w:rPr>
          <w:sz w:val="28"/>
          <w:szCs w:val="28"/>
        </w:rPr>
      </w:pPr>
    </w:p>
    <w:p w14:paraId="19E6DE47" w14:textId="77777777" w:rsidR="00776E5E" w:rsidRPr="00776E5E" w:rsidRDefault="00776E5E" w:rsidP="00911BB7">
      <w:pPr>
        <w:bidi/>
        <w:spacing w:line="480" w:lineRule="auto"/>
        <w:jc w:val="both"/>
        <w:rPr>
          <w:sz w:val="28"/>
          <w:szCs w:val="28"/>
          <w:rtl/>
        </w:rPr>
      </w:pPr>
    </w:p>
    <w:p w14:paraId="48EA0AC1" w14:textId="77777777" w:rsidR="00776E5E" w:rsidRPr="00776E5E" w:rsidRDefault="00776E5E" w:rsidP="00911BB7">
      <w:pPr>
        <w:bidi/>
        <w:spacing w:line="480" w:lineRule="auto"/>
        <w:jc w:val="both"/>
        <w:rPr>
          <w:sz w:val="28"/>
          <w:szCs w:val="28"/>
          <w:rtl/>
        </w:rPr>
      </w:pPr>
    </w:p>
    <w:p w14:paraId="55AB7A75" w14:textId="77777777" w:rsidR="00776E5E" w:rsidRPr="00776E5E" w:rsidRDefault="00776E5E" w:rsidP="00911BB7">
      <w:pPr>
        <w:bidi/>
        <w:spacing w:line="480" w:lineRule="auto"/>
        <w:jc w:val="both"/>
        <w:rPr>
          <w:b/>
          <w:bCs/>
          <w:sz w:val="28"/>
          <w:szCs w:val="28"/>
        </w:rPr>
      </w:pPr>
      <w:r w:rsidRPr="00776E5E">
        <w:rPr>
          <w:rFonts w:hint="cs"/>
          <w:b/>
          <w:bCs/>
          <w:sz w:val="28"/>
          <w:szCs w:val="28"/>
          <w:rtl/>
        </w:rPr>
        <w:t>ج. الصيانة التنبؤية</w:t>
      </w:r>
      <w:r w:rsidRPr="00776E5E">
        <w:rPr>
          <w:rFonts w:hint="cs"/>
          <w:b/>
          <w:bCs/>
          <w:sz w:val="28"/>
          <w:szCs w:val="28"/>
        </w:rPr>
        <w:t>:</w:t>
      </w:r>
    </w:p>
    <w:p w14:paraId="2E85CD5F"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يُسهم الذكاء الاصطناعي في تحسين عمليات الصيانة التنبؤية في شركة أرامكو السعودية من خلال توفير أدوات تحليلية متقدمة تعتمد على البيانات الوقتية. على سبيل المثال، يمكن للذكاء الاصطناعي تحليل بيانات الصيانة وتحديد الوقت الأمثل لإجراء الصيانة الوقائية، مما يُسهم في تقليل وقت التوقف عن العمل وزيادة الإنتاجية</w:t>
      </w:r>
      <w:r w:rsidRPr="00776E5E">
        <w:rPr>
          <w:rFonts w:hint="cs"/>
          <w:sz w:val="28"/>
          <w:szCs w:val="28"/>
        </w:rPr>
        <w:t>.</w:t>
      </w:r>
    </w:p>
    <w:p w14:paraId="5E247A72" w14:textId="77777777" w:rsidR="00776E5E" w:rsidRPr="00776E5E" w:rsidRDefault="00776E5E" w:rsidP="00911BB7">
      <w:pPr>
        <w:bidi/>
        <w:spacing w:line="480" w:lineRule="auto"/>
        <w:jc w:val="both"/>
        <w:rPr>
          <w:sz w:val="28"/>
          <w:szCs w:val="28"/>
        </w:rPr>
      </w:pPr>
      <w:r w:rsidRPr="00776E5E">
        <w:rPr>
          <w:rFonts w:hint="cs"/>
          <w:sz w:val="28"/>
          <w:szCs w:val="28"/>
          <w:rtl/>
        </w:rPr>
        <w:t>في عملية الصيانة، يمكن للذكاء الاصطناعي تحليل بيانات المعدات وتحديد الأنماط التي تؤدي إلى حدوث الأعطال، مما يُسهم في تحديد الوقت الأمثل لإجراء الصيانة الوقائية. هذا يُسهم في تقليل وقت التوقف عن العمل وزيادة الإنتاجية</w:t>
      </w:r>
      <w:r w:rsidRPr="00776E5E">
        <w:rPr>
          <w:rFonts w:hint="cs"/>
          <w:sz w:val="28"/>
          <w:szCs w:val="28"/>
        </w:rPr>
        <w:t>.</w:t>
      </w:r>
    </w:p>
    <w:p w14:paraId="387A4573" w14:textId="77777777" w:rsidR="00776E5E" w:rsidRPr="00776E5E" w:rsidRDefault="00776E5E" w:rsidP="00911BB7">
      <w:pPr>
        <w:bidi/>
        <w:spacing w:line="480" w:lineRule="auto"/>
        <w:jc w:val="both"/>
        <w:rPr>
          <w:sz w:val="28"/>
          <w:szCs w:val="28"/>
        </w:rPr>
      </w:pPr>
      <w:r w:rsidRPr="00776E5E">
        <w:rPr>
          <w:rFonts w:hint="cs"/>
          <w:sz w:val="28"/>
          <w:szCs w:val="28"/>
          <w:rtl/>
        </w:rPr>
        <w:t>بالإضافة إلى ذلك، يمكن للذكاء الاصطناعي تحليل بيانات الصيانة وتحديد الأجزاء الأكثر عرضة للأعطال، مما يُسهم في تحسين كفاءة الصيانة وتقليل التكاليف. هذا يُسهم في تحسين كفاءة العمليات وزيادة الإنتاجية</w:t>
      </w:r>
      <w:r w:rsidRPr="00776E5E">
        <w:rPr>
          <w:rFonts w:hint="cs"/>
          <w:sz w:val="28"/>
          <w:szCs w:val="28"/>
        </w:rPr>
        <w:t>.</w:t>
      </w:r>
    </w:p>
    <w:p w14:paraId="45C7250B" w14:textId="77777777" w:rsidR="00776E5E" w:rsidRPr="00776E5E" w:rsidRDefault="00776E5E" w:rsidP="00911BB7">
      <w:pPr>
        <w:bidi/>
        <w:spacing w:line="480" w:lineRule="auto"/>
        <w:jc w:val="both"/>
        <w:rPr>
          <w:sz w:val="28"/>
          <w:szCs w:val="28"/>
        </w:rPr>
      </w:pPr>
      <w:r w:rsidRPr="00776E5E">
        <w:rPr>
          <w:rFonts w:hint="cs"/>
          <w:sz w:val="28"/>
          <w:szCs w:val="28"/>
          <w:rtl/>
        </w:rPr>
        <w:t>في عملية إدارة المخزون، يمكن للذكاء الاصطناعي تحليل بيانات المخزون وتحديد الكميات المطلوبة بشكل دقيق، مما يُسهم في تقليل الهدر وتحسين إدارة الموارد. كما يمكن للذكاء الاصطناعي تحليل بيانات التوريد وتحديد الموردين الأكثر ملاءمة بناءً على الجودة والسعر، مما يُسهم في تحسين جودة المنتجات وتقليل التكاليف</w:t>
      </w:r>
      <w:r w:rsidRPr="00776E5E">
        <w:rPr>
          <w:rFonts w:hint="cs"/>
          <w:sz w:val="28"/>
          <w:szCs w:val="28"/>
        </w:rPr>
        <w:t>.</w:t>
      </w:r>
    </w:p>
    <w:p w14:paraId="03E4EFCA" w14:textId="77777777" w:rsidR="00776E5E" w:rsidRPr="00776E5E" w:rsidRDefault="00776E5E" w:rsidP="00911BB7">
      <w:pPr>
        <w:bidi/>
        <w:spacing w:line="480" w:lineRule="auto"/>
        <w:jc w:val="both"/>
        <w:rPr>
          <w:sz w:val="28"/>
          <w:szCs w:val="28"/>
        </w:rPr>
      </w:pPr>
    </w:p>
    <w:p w14:paraId="00CFD53B" w14:textId="77777777" w:rsidR="00776E5E" w:rsidRPr="00776E5E" w:rsidRDefault="00776E5E" w:rsidP="00911BB7">
      <w:pPr>
        <w:numPr>
          <w:ilvl w:val="0"/>
          <w:numId w:val="8"/>
        </w:numPr>
        <w:bidi/>
        <w:spacing w:line="480" w:lineRule="auto"/>
        <w:jc w:val="both"/>
        <w:rPr>
          <w:b/>
          <w:bCs/>
          <w:sz w:val="28"/>
          <w:szCs w:val="28"/>
        </w:rPr>
      </w:pPr>
      <w:r w:rsidRPr="00776E5E">
        <w:rPr>
          <w:rFonts w:hint="cs"/>
          <w:b/>
          <w:bCs/>
          <w:sz w:val="28"/>
          <w:szCs w:val="28"/>
          <w:rtl/>
        </w:rPr>
        <w:t>التحديات التنظيمية والتقنية</w:t>
      </w:r>
      <w:r w:rsidRPr="00776E5E">
        <w:rPr>
          <w:rFonts w:hint="cs"/>
          <w:b/>
          <w:bCs/>
          <w:sz w:val="28"/>
          <w:szCs w:val="28"/>
        </w:rPr>
        <w:t>:</w:t>
      </w:r>
    </w:p>
    <w:p w14:paraId="4033D86E" w14:textId="77777777" w:rsidR="00776E5E" w:rsidRPr="00776E5E" w:rsidRDefault="00776E5E" w:rsidP="00911BB7">
      <w:pPr>
        <w:bidi/>
        <w:spacing w:line="480" w:lineRule="auto"/>
        <w:jc w:val="both"/>
        <w:rPr>
          <w:b/>
          <w:bCs/>
          <w:sz w:val="28"/>
          <w:szCs w:val="28"/>
        </w:rPr>
      </w:pPr>
      <w:r w:rsidRPr="00776E5E">
        <w:rPr>
          <w:rFonts w:hint="cs"/>
          <w:b/>
          <w:bCs/>
          <w:sz w:val="28"/>
          <w:szCs w:val="28"/>
          <w:rtl/>
        </w:rPr>
        <w:t>أ. نقص الخبرات التقنية</w:t>
      </w:r>
      <w:r w:rsidRPr="00776E5E">
        <w:rPr>
          <w:rFonts w:hint="cs"/>
          <w:b/>
          <w:bCs/>
          <w:sz w:val="28"/>
          <w:szCs w:val="28"/>
        </w:rPr>
        <w:t>:</w:t>
      </w:r>
    </w:p>
    <w:p w14:paraId="2002BCF2"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يُعتبر نقص الخبرات التقنية أحد أبرز التحديات التي تواجه شركة أرامكو السعودية عند تبني تقنيات الذكاء الاصطناعي. على الرغم من أن الذكاء الاصطناعي يوفر فرصًا كبيرة لتحسين العمليات الإدارية واتخاذ القرارات، إلا أن نقص الكوادر البشرية المؤهلة للتعامل مع هذه التقنيات يُعد عقبة رئيسية</w:t>
      </w:r>
      <w:r w:rsidRPr="00776E5E">
        <w:rPr>
          <w:rFonts w:hint="cs"/>
          <w:sz w:val="28"/>
          <w:szCs w:val="28"/>
        </w:rPr>
        <w:t>.</w:t>
      </w:r>
    </w:p>
    <w:p w14:paraId="24174BB5" w14:textId="77777777" w:rsidR="00776E5E" w:rsidRPr="00776E5E" w:rsidRDefault="00776E5E" w:rsidP="00911BB7">
      <w:pPr>
        <w:bidi/>
        <w:spacing w:line="480" w:lineRule="auto"/>
        <w:jc w:val="both"/>
        <w:rPr>
          <w:sz w:val="28"/>
          <w:szCs w:val="28"/>
        </w:rPr>
      </w:pPr>
      <w:r w:rsidRPr="00776E5E">
        <w:rPr>
          <w:rFonts w:hint="cs"/>
          <w:sz w:val="28"/>
          <w:szCs w:val="28"/>
          <w:rtl/>
        </w:rPr>
        <w:t>في شركة أرامكو، يحتاج الموظفون إلى تدريب متخصص لفهم كيفية استخدام أدوات الذكاء الاصطناعي وتحليل البيانات الضخمة. هذا يتطلب استثمارًا كبيرًا في برامج التدريب والتطوير لضمان أن الكوادر البشرية تمتلك المهارات اللازمة للتعامل مع هذه التقنيات الحديثة. بالإضافة إلى ذلك، تحتاج الشركة إلى جذب خبراء في مجال الذكاء الاصطناعي وتعلم الآلة لضمان الاستخدام الأمثل لهذه التقنيات</w:t>
      </w:r>
      <w:r w:rsidRPr="00776E5E">
        <w:rPr>
          <w:rFonts w:hint="cs"/>
          <w:sz w:val="28"/>
          <w:szCs w:val="28"/>
        </w:rPr>
        <w:t>.</w:t>
      </w:r>
    </w:p>
    <w:p w14:paraId="2CC036A5" w14:textId="77777777" w:rsidR="00776E5E" w:rsidRPr="00776E5E" w:rsidRDefault="00776E5E" w:rsidP="00911BB7">
      <w:pPr>
        <w:bidi/>
        <w:spacing w:line="480" w:lineRule="auto"/>
        <w:jc w:val="both"/>
        <w:rPr>
          <w:sz w:val="28"/>
          <w:szCs w:val="28"/>
        </w:rPr>
      </w:pPr>
      <w:r w:rsidRPr="00776E5E">
        <w:rPr>
          <w:rFonts w:hint="cs"/>
          <w:sz w:val="28"/>
          <w:szCs w:val="28"/>
          <w:rtl/>
        </w:rPr>
        <w:t>نقص الخبرات التقنية لا يؤثر فقط على تنفيذ المشاريع القائمة على الذكاء الاصطناعي، بل قد يؤدي أيضًا إلى تأخير في تحقيق الأهداف الاستراتيجية للشركة. لذلك، يجب على شركة أرامكو تطوير استراتيجية شاملة لتدريب الكوادر البشرية وتأهيلها للتعامل مع هذه التقنيات المتطورة</w:t>
      </w:r>
      <w:r w:rsidRPr="00776E5E">
        <w:rPr>
          <w:rFonts w:hint="cs"/>
          <w:sz w:val="28"/>
          <w:szCs w:val="28"/>
        </w:rPr>
        <w:t>.</w:t>
      </w:r>
    </w:p>
    <w:p w14:paraId="64FD3440" w14:textId="77777777" w:rsidR="00776E5E" w:rsidRPr="00776E5E" w:rsidRDefault="00776E5E" w:rsidP="00911BB7">
      <w:pPr>
        <w:bidi/>
        <w:spacing w:line="480" w:lineRule="auto"/>
        <w:jc w:val="both"/>
        <w:rPr>
          <w:sz w:val="28"/>
          <w:szCs w:val="28"/>
        </w:rPr>
      </w:pPr>
    </w:p>
    <w:p w14:paraId="60CA730F" w14:textId="77777777" w:rsidR="00776E5E" w:rsidRPr="00776E5E" w:rsidRDefault="00776E5E" w:rsidP="00911BB7">
      <w:pPr>
        <w:bidi/>
        <w:spacing w:line="480" w:lineRule="auto"/>
        <w:jc w:val="both"/>
        <w:rPr>
          <w:b/>
          <w:bCs/>
          <w:sz w:val="28"/>
          <w:szCs w:val="28"/>
        </w:rPr>
      </w:pPr>
      <w:r w:rsidRPr="00776E5E">
        <w:rPr>
          <w:rFonts w:hint="cs"/>
          <w:b/>
          <w:bCs/>
          <w:sz w:val="28"/>
          <w:szCs w:val="28"/>
          <w:rtl/>
        </w:rPr>
        <w:t>ب. صعوبة تكامل الأنظمة</w:t>
      </w:r>
      <w:r w:rsidRPr="00776E5E">
        <w:rPr>
          <w:rFonts w:hint="cs"/>
          <w:b/>
          <w:bCs/>
          <w:sz w:val="28"/>
          <w:szCs w:val="28"/>
        </w:rPr>
        <w:t>:</w:t>
      </w:r>
    </w:p>
    <w:p w14:paraId="51ACF14C" w14:textId="77777777" w:rsidR="00776E5E" w:rsidRPr="00776E5E" w:rsidRDefault="00776E5E" w:rsidP="00911BB7">
      <w:pPr>
        <w:bidi/>
        <w:spacing w:line="480" w:lineRule="auto"/>
        <w:jc w:val="both"/>
        <w:rPr>
          <w:sz w:val="28"/>
          <w:szCs w:val="28"/>
        </w:rPr>
      </w:pPr>
      <w:r w:rsidRPr="00776E5E">
        <w:rPr>
          <w:rFonts w:hint="cs"/>
          <w:sz w:val="28"/>
          <w:szCs w:val="28"/>
          <w:rtl/>
        </w:rPr>
        <w:t>تُعد صعوبة تكامل أنظمة الذكاء الاصطناعي مع الأنظمة التقليدية أحد التحديات الرئيسية التي تواجه شركة أرامكو السعودية. حيث تعتمد الشركة على أنظمة تقليدية متعددة لإدارة عملياتها التشغيلية والمالية، مما يجعل عملية دمج أنظمة الذكاء الاصطناعي مع هذه الأنظمة تحديًا تقنيًا كبيرًا</w:t>
      </w:r>
      <w:r w:rsidRPr="00776E5E">
        <w:rPr>
          <w:rFonts w:hint="cs"/>
          <w:sz w:val="28"/>
          <w:szCs w:val="28"/>
        </w:rPr>
        <w:t>.</w:t>
      </w:r>
    </w:p>
    <w:p w14:paraId="72B1CB32"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تكامل الأنظمة يتطلب تطوير واجهات برمجية متوافقة</w:t>
      </w:r>
      <w:r w:rsidRPr="00776E5E">
        <w:rPr>
          <w:rFonts w:hint="cs"/>
          <w:sz w:val="28"/>
          <w:szCs w:val="28"/>
        </w:rPr>
        <w:t xml:space="preserve"> (APIs) </w:t>
      </w:r>
      <w:r w:rsidRPr="00776E5E">
        <w:rPr>
          <w:rFonts w:hint="cs"/>
          <w:sz w:val="28"/>
          <w:szCs w:val="28"/>
          <w:rtl/>
        </w:rPr>
        <w:t>تسمح بتبادل البيانات بين الأنظمة القديمة والجديدة. هذا يتطلب استثمارًا كبيرًا في البنية التحتية التقنية وتطوير البرمجيات. بالإضافة إلى ذلك، قد تواجه الشركة تحديات تتعلق بجودة البيانات، حيث يجب أن تكون البيانات متوافقة وقابلة للتحليل من قبل أنظمة الذكاء الاصطناعي</w:t>
      </w:r>
      <w:r w:rsidRPr="00776E5E">
        <w:rPr>
          <w:rFonts w:hint="cs"/>
          <w:sz w:val="28"/>
          <w:szCs w:val="28"/>
        </w:rPr>
        <w:t>.</w:t>
      </w:r>
    </w:p>
    <w:p w14:paraId="29CD2E28" w14:textId="77777777" w:rsidR="00776E5E" w:rsidRPr="00776E5E" w:rsidRDefault="00776E5E" w:rsidP="00911BB7">
      <w:pPr>
        <w:bidi/>
        <w:spacing w:line="480" w:lineRule="auto"/>
        <w:jc w:val="both"/>
        <w:rPr>
          <w:sz w:val="28"/>
          <w:szCs w:val="28"/>
        </w:rPr>
      </w:pPr>
      <w:r w:rsidRPr="00776E5E">
        <w:rPr>
          <w:rFonts w:hint="cs"/>
          <w:sz w:val="28"/>
          <w:szCs w:val="28"/>
          <w:rtl/>
        </w:rPr>
        <w:t>صعوبة تكامل الأنظمة قد تؤدي إلى تأخير في تنفيذ مشاريع الذكاء الاصطناعي وزيادة التكاليف التشغيلية. لذلك، تحتاج شركة أرامكو إلى تطوير استراتيجية متكاملة لتكامل الأنظمة، تشمل تطوير البنية التحتية التقنية وتحسين جودة البيانات</w:t>
      </w:r>
      <w:r w:rsidRPr="00776E5E">
        <w:rPr>
          <w:rFonts w:hint="cs"/>
          <w:sz w:val="28"/>
          <w:szCs w:val="28"/>
        </w:rPr>
        <w:t>.</w:t>
      </w:r>
    </w:p>
    <w:p w14:paraId="3F708B13" w14:textId="77777777" w:rsidR="00776E5E" w:rsidRPr="00776E5E" w:rsidRDefault="00776E5E" w:rsidP="00911BB7">
      <w:pPr>
        <w:bidi/>
        <w:spacing w:line="480" w:lineRule="auto"/>
        <w:jc w:val="both"/>
        <w:rPr>
          <w:sz w:val="28"/>
          <w:szCs w:val="28"/>
        </w:rPr>
      </w:pPr>
    </w:p>
    <w:p w14:paraId="5B9429DF" w14:textId="77777777" w:rsidR="00776E5E" w:rsidRPr="00776E5E" w:rsidRDefault="00776E5E" w:rsidP="00911BB7">
      <w:pPr>
        <w:bidi/>
        <w:spacing w:line="480" w:lineRule="auto"/>
        <w:jc w:val="both"/>
        <w:rPr>
          <w:sz w:val="28"/>
          <w:szCs w:val="28"/>
          <w:rtl/>
        </w:rPr>
      </w:pPr>
    </w:p>
    <w:p w14:paraId="5E174546" w14:textId="77777777" w:rsidR="00776E5E" w:rsidRPr="00776E5E" w:rsidRDefault="00776E5E" w:rsidP="00911BB7">
      <w:pPr>
        <w:bidi/>
        <w:spacing w:line="480" w:lineRule="auto"/>
        <w:jc w:val="both"/>
        <w:rPr>
          <w:b/>
          <w:bCs/>
          <w:sz w:val="28"/>
          <w:szCs w:val="28"/>
        </w:rPr>
      </w:pPr>
      <w:r w:rsidRPr="00776E5E">
        <w:rPr>
          <w:rFonts w:hint="cs"/>
          <w:b/>
          <w:bCs/>
          <w:sz w:val="28"/>
          <w:szCs w:val="28"/>
          <w:rtl/>
        </w:rPr>
        <w:t>ج. مخاوف تتعلق بالأمان والخصوصية</w:t>
      </w:r>
      <w:r w:rsidRPr="00776E5E">
        <w:rPr>
          <w:rFonts w:hint="cs"/>
          <w:b/>
          <w:bCs/>
          <w:sz w:val="28"/>
          <w:szCs w:val="28"/>
        </w:rPr>
        <w:t>:</w:t>
      </w:r>
    </w:p>
    <w:p w14:paraId="3DC97289" w14:textId="77777777" w:rsidR="00776E5E" w:rsidRPr="00776E5E" w:rsidRDefault="00776E5E" w:rsidP="00911BB7">
      <w:pPr>
        <w:bidi/>
        <w:spacing w:line="480" w:lineRule="auto"/>
        <w:jc w:val="both"/>
        <w:rPr>
          <w:sz w:val="28"/>
          <w:szCs w:val="28"/>
        </w:rPr>
      </w:pPr>
      <w:r w:rsidRPr="00776E5E">
        <w:rPr>
          <w:rFonts w:hint="cs"/>
          <w:sz w:val="28"/>
          <w:szCs w:val="28"/>
          <w:rtl/>
        </w:rPr>
        <w:t>تُعد مخاوف تتعلق بالأمان والخصوصية أحد أبرز التحديات التي تواجه شركة أرامكو السعودية عند تبني تقنيات الذكاء الاصطناعي. حيث تعتمد هذه التقنيات على تحليل كميات هائلة من البيانات، بما في ذلك البيانات الحساسة والسرية، مما يزيد من مخاطر انتهاكات الأمان والخصوصية</w:t>
      </w:r>
      <w:r w:rsidRPr="00776E5E">
        <w:rPr>
          <w:rFonts w:hint="cs"/>
          <w:sz w:val="28"/>
          <w:szCs w:val="28"/>
        </w:rPr>
        <w:t>.</w:t>
      </w:r>
    </w:p>
    <w:p w14:paraId="743BBF05" w14:textId="77777777" w:rsidR="00776E5E" w:rsidRPr="00776E5E" w:rsidRDefault="00776E5E" w:rsidP="00911BB7">
      <w:pPr>
        <w:bidi/>
        <w:spacing w:line="480" w:lineRule="auto"/>
        <w:jc w:val="both"/>
        <w:rPr>
          <w:sz w:val="28"/>
          <w:szCs w:val="28"/>
        </w:rPr>
      </w:pPr>
      <w:r w:rsidRPr="00776E5E">
        <w:rPr>
          <w:rFonts w:hint="cs"/>
          <w:sz w:val="28"/>
          <w:szCs w:val="28"/>
          <w:rtl/>
        </w:rPr>
        <w:t>في شركة أرامكو، يجب تعزيز إجراءات الأمان السيبراني لضمان حماية البيانات من الهجمات الإلكترونية والوصول غير المصرح به. هذا يتطلب تطوير أنظمة أمان متقدمة تعتمد على تقنيات مثل التشفير</w:t>
      </w:r>
      <w:r w:rsidRPr="00776E5E">
        <w:rPr>
          <w:rFonts w:hint="cs"/>
          <w:sz w:val="28"/>
          <w:szCs w:val="28"/>
        </w:rPr>
        <w:t xml:space="preserve"> (Encryption) </w:t>
      </w:r>
      <w:r w:rsidRPr="00776E5E">
        <w:rPr>
          <w:rFonts w:hint="cs"/>
          <w:sz w:val="28"/>
          <w:szCs w:val="28"/>
          <w:rtl/>
        </w:rPr>
        <w:t>والتحقق من الهوية</w:t>
      </w:r>
      <w:r w:rsidRPr="00776E5E">
        <w:rPr>
          <w:rFonts w:hint="cs"/>
          <w:sz w:val="28"/>
          <w:szCs w:val="28"/>
        </w:rPr>
        <w:t xml:space="preserve"> (Authentication) </w:t>
      </w:r>
      <w:r w:rsidRPr="00776E5E">
        <w:rPr>
          <w:rFonts w:hint="cs"/>
          <w:sz w:val="28"/>
          <w:szCs w:val="28"/>
          <w:rtl/>
        </w:rPr>
        <w:t>ومراقبة الأنشطة المشبوهة</w:t>
      </w:r>
      <w:r w:rsidRPr="00776E5E">
        <w:rPr>
          <w:rFonts w:hint="cs"/>
          <w:sz w:val="28"/>
          <w:szCs w:val="28"/>
        </w:rPr>
        <w:t>.</w:t>
      </w:r>
    </w:p>
    <w:p w14:paraId="331C0712" w14:textId="77777777" w:rsidR="00776E5E" w:rsidRPr="00776E5E" w:rsidRDefault="00776E5E" w:rsidP="00911BB7">
      <w:pPr>
        <w:bidi/>
        <w:spacing w:line="480" w:lineRule="auto"/>
        <w:jc w:val="both"/>
        <w:rPr>
          <w:sz w:val="28"/>
          <w:szCs w:val="28"/>
        </w:rPr>
      </w:pPr>
      <w:r w:rsidRPr="00776E5E">
        <w:rPr>
          <w:rFonts w:hint="cs"/>
          <w:sz w:val="28"/>
          <w:szCs w:val="28"/>
          <w:rtl/>
        </w:rPr>
        <w:lastRenderedPageBreak/>
        <w:t>بالإضافة إلى ذلك، يجب على الشركة الالتزام باللوائح والأنظمة المحلية والدولية المتعلقة بحماية البيانات، مثل نظام حماية البيانات الشخصية في المملكة العربية السعودية. هذا يتطلب تطوير سياسات وإجراءات داخلية لضمان الامتثال لهذه اللوائح</w:t>
      </w:r>
      <w:r w:rsidRPr="00776E5E">
        <w:rPr>
          <w:rFonts w:hint="cs"/>
          <w:sz w:val="28"/>
          <w:szCs w:val="28"/>
        </w:rPr>
        <w:t>.</w:t>
      </w:r>
    </w:p>
    <w:p w14:paraId="554818E0" w14:textId="77777777" w:rsidR="00776E5E" w:rsidRPr="00776E5E" w:rsidRDefault="00776E5E" w:rsidP="00911BB7">
      <w:pPr>
        <w:bidi/>
        <w:spacing w:line="480" w:lineRule="auto"/>
        <w:jc w:val="both"/>
        <w:rPr>
          <w:sz w:val="28"/>
          <w:szCs w:val="28"/>
        </w:rPr>
      </w:pPr>
      <w:r w:rsidRPr="00776E5E">
        <w:rPr>
          <w:rFonts w:hint="cs"/>
          <w:sz w:val="28"/>
          <w:szCs w:val="28"/>
          <w:rtl/>
        </w:rPr>
        <w:t>مخاوف الأمان والخصوصية قد تؤثر على ثقة العملاء والموظفين في استخدام تقنيات الذكاء الاصطناعي. لذلك، يجب على شركة أرامكو تعزيز الشفافية في كيفية جمع البيانات واستخدامها، وتوفير ضمانات قوية لحماية خصوصية الأفراد</w:t>
      </w:r>
      <w:r w:rsidRPr="00776E5E">
        <w:rPr>
          <w:rFonts w:hint="cs"/>
          <w:sz w:val="28"/>
          <w:szCs w:val="28"/>
        </w:rPr>
        <w:t>.</w:t>
      </w:r>
    </w:p>
    <w:p w14:paraId="49EF3353" w14:textId="77777777" w:rsidR="00776E5E" w:rsidRPr="00776E5E" w:rsidRDefault="00776E5E" w:rsidP="00911BB7">
      <w:pPr>
        <w:bidi/>
        <w:spacing w:line="480" w:lineRule="auto"/>
        <w:jc w:val="both"/>
        <w:rPr>
          <w:sz w:val="28"/>
          <w:szCs w:val="28"/>
        </w:rPr>
      </w:pPr>
      <w:bookmarkStart w:id="9" w:name="_Toc192760357"/>
      <w:r w:rsidRPr="00776E5E">
        <w:rPr>
          <w:rFonts w:hint="cs"/>
          <w:sz w:val="28"/>
          <w:szCs w:val="28"/>
        </w:rPr>
        <w:t>5. </w:t>
      </w:r>
      <w:r w:rsidRPr="00776E5E">
        <w:rPr>
          <w:rFonts w:hint="cs"/>
          <w:b/>
          <w:bCs/>
          <w:sz w:val="28"/>
          <w:szCs w:val="28"/>
          <w:rtl/>
        </w:rPr>
        <w:t>التوصيات العملية</w:t>
      </w:r>
      <w:r w:rsidRPr="00776E5E">
        <w:rPr>
          <w:rFonts w:hint="cs"/>
          <w:b/>
          <w:bCs/>
          <w:sz w:val="28"/>
          <w:szCs w:val="28"/>
        </w:rPr>
        <w:t>:</w:t>
      </w:r>
      <w:bookmarkEnd w:id="9"/>
    </w:p>
    <w:p w14:paraId="7890CAD8" w14:textId="77777777" w:rsidR="00776E5E" w:rsidRPr="00776E5E" w:rsidRDefault="00776E5E" w:rsidP="00911BB7">
      <w:pPr>
        <w:bidi/>
        <w:spacing w:line="480" w:lineRule="auto"/>
        <w:jc w:val="both"/>
        <w:rPr>
          <w:b/>
          <w:bCs/>
          <w:sz w:val="28"/>
          <w:szCs w:val="28"/>
        </w:rPr>
      </w:pPr>
      <w:r w:rsidRPr="00776E5E">
        <w:rPr>
          <w:rFonts w:hint="cs"/>
          <w:b/>
          <w:bCs/>
          <w:sz w:val="28"/>
          <w:szCs w:val="28"/>
          <w:rtl/>
        </w:rPr>
        <w:t>أ. تطوير البنية التحتية التقنية</w:t>
      </w:r>
      <w:r w:rsidRPr="00776E5E">
        <w:rPr>
          <w:rFonts w:hint="cs"/>
          <w:b/>
          <w:bCs/>
          <w:sz w:val="28"/>
          <w:szCs w:val="28"/>
        </w:rPr>
        <w:t>:</w:t>
      </w:r>
    </w:p>
    <w:p w14:paraId="65C2BC8C" w14:textId="77777777" w:rsidR="00776E5E" w:rsidRPr="00776E5E" w:rsidRDefault="00776E5E" w:rsidP="00911BB7">
      <w:pPr>
        <w:bidi/>
        <w:spacing w:line="480" w:lineRule="auto"/>
        <w:jc w:val="both"/>
        <w:rPr>
          <w:sz w:val="28"/>
          <w:szCs w:val="28"/>
        </w:rPr>
      </w:pPr>
      <w:r w:rsidRPr="00776E5E">
        <w:rPr>
          <w:rFonts w:hint="cs"/>
          <w:sz w:val="28"/>
          <w:szCs w:val="28"/>
          <w:rtl/>
        </w:rPr>
        <w:t>تطوير البنية التحتية التقنية يُعد خطوة أساسية لضمان التكامل الفعال بين أنظمة الذكاء الاصطناعي والأنظمة التقليدية في شركة أرامكو السعودية. يجب على الشركة الاستثمار في تحديث البنية التحتية الحالية لتكون قادرة على دعم التقنيات الحديثة مثل الذكاء الاصطناعي وتحليل البيانات الضخمة</w:t>
      </w:r>
      <w:r w:rsidRPr="00776E5E">
        <w:rPr>
          <w:rFonts w:hint="cs"/>
          <w:sz w:val="28"/>
          <w:szCs w:val="28"/>
        </w:rPr>
        <w:t>.</w:t>
      </w:r>
    </w:p>
    <w:p w14:paraId="7AC83F44" w14:textId="77777777" w:rsidR="00776E5E" w:rsidRPr="00776E5E" w:rsidRDefault="00776E5E" w:rsidP="00911BB7">
      <w:pPr>
        <w:bidi/>
        <w:spacing w:line="480" w:lineRule="auto"/>
        <w:jc w:val="both"/>
        <w:rPr>
          <w:sz w:val="28"/>
          <w:szCs w:val="28"/>
          <w:rtl/>
        </w:rPr>
      </w:pPr>
    </w:p>
    <w:p w14:paraId="6F300FEF" w14:textId="77777777" w:rsidR="00776E5E" w:rsidRPr="00776E5E" w:rsidRDefault="00776E5E" w:rsidP="00911BB7">
      <w:pPr>
        <w:numPr>
          <w:ilvl w:val="0"/>
          <w:numId w:val="9"/>
        </w:numPr>
        <w:bidi/>
        <w:spacing w:line="480" w:lineRule="auto"/>
        <w:jc w:val="both"/>
        <w:rPr>
          <w:sz w:val="28"/>
          <w:szCs w:val="28"/>
        </w:rPr>
      </w:pPr>
      <w:r w:rsidRPr="00776E5E">
        <w:rPr>
          <w:rFonts w:hint="cs"/>
          <w:b/>
          <w:bCs/>
          <w:sz w:val="28"/>
          <w:szCs w:val="28"/>
          <w:rtl/>
        </w:rPr>
        <w:t>تحديث الأنظمة الحالية</w:t>
      </w:r>
      <w:r w:rsidRPr="00776E5E">
        <w:rPr>
          <w:rFonts w:hint="cs"/>
          <w:b/>
          <w:bCs/>
          <w:sz w:val="28"/>
          <w:szCs w:val="28"/>
        </w:rPr>
        <w:t>:</w:t>
      </w:r>
    </w:p>
    <w:p w14:paraId="21E023F6" w14:textId="77777777" w:rsidR="00776E5E" w:rsidRPr="00776E5E" w:rsidRDefault="00776E5E" w:rsidP="00911BB7">
      <w:pPr>
        <w:numPr>
          <w:ilvl w:val="1"/>
          <w:numId w:val="9"/>
        </w:numPr>
        <w:bidi/>
        <w:spacing w:line="480" w:lineRule="auto"/>
        <w:jc w:val="both"/>
        <w:rPr>
          <w:sz w:val="28"/>
          <w:szCs w:val="28"/>
        </w:rPr>
      </w:pPr>
      <w:r w:rsidRPr="00776E5E">
        <w:rPr>
          <w:rFonts w:hint="cs"/>
          <w:sz w:val="28"/>
          <w:szCs w:val="28"/>
          <w:rtl/>
        </w:rPr>
        <w:t>يجب على شركة أرامكو تحديث أنظمتها التقليدية لتكون متوافقة مع تقنيات الذكاء الاصطناعي. هذا يشمل تطوير واجهات برمجية متوافقة</w:t>
      </w:r>
      <w:r w:rsidRPr="00776E5E">
        <w:rPr>
          <w:rFonts w:hint="cs"/>
          <w:sz w:val="28"/>
          <w:szCs w:val="28"/>
        </w:rPr>
        <w:t xml:space="preserve"> (APIs) </w:t>
      </w:r>
      <w:r w:rsidRPr="00776E5E">
        <w:rPr>
          <w:rFonts w:hint="cs"/>
          <w:sz w:val="28"/>
          <w:szCs w:val="28"/>
          <w:rtl/>
        </w:rPr>
        <w:t>تسمح بتبادل البيانات بين الأنظمة القديمة والجديدة</w:t>
      </w:r>
      <w:r w:rsidRPr="00776E5E">
        <w:rPr>
          <w:rFonts w:hint="cs"/>
          <w:sz w:val="28"/>
          <w:szCs w:val="28"/>
        </w:rPr>
        <w:t>.</w:t>
      </w:r>
    </w:p>
    <w:p w14:paraId="2ED049A5" w14:textId="77777777" w:rsidR="00776E5E" w:rsidRPr="00776E5E" w:rsidRDefault="00776E5E" w:rsidP="00911BB7">
      <w:pPr>
        <w:numPr>
          <w:ilvl w:val="0"/>
          <w:numId w:val="9"/>
        </w:numPr>
        <w:bidi/>
        <w:spacing w:line="480" w:lineRule="auto"/>
        <w:jc w:val="both"/>
        <w:rPr>
          <w:sz w:val="28"/>
          <w:szCs w:val="28"/>
        </w:rPr>
      </w:pPr>
      <w:r w:rsidRPr="00776E5E">
        <w:rPr>
          <w:rFonts w:hint="cs"/>
          <w:b/>
          <w:bCs/>
          <w:sz w:val="28"/>
          <w:szCs w:val="28"/>
          <w:rtl/>
        </w:rPr>
        <w:t>تطوير منصات تحليل البيانات</w:t>
      </w:r>
      <w:r w:rsidRPr="00776E5E">
        <w:rPr>
          <w:rFonts w:hint="cs"/>
          <w:b/>
          <w:bCs/>
          <w:sz w:val="28"/>
          <w:szCs w:val="28"/>
        </w:rPr>
        <w:t>:</w:t>
      </w:r>
    </w:p>
    <w:p w14:paraId="07A5F80A" w14:textId="77777777" w:rsidR="00776E5E" w:rsidRPr="00776E5E" w:rsidRDefault="00776E5E" w:rsidP="00911BB7">
      <w:pPr>
        <w:numPr>
          <w:ilvl w:val="1"/>
          <w:numId w:val="9"/>
        </w:numPr>
        <w:bidi/>
        <w:spacing w:line="480" w:lineRule="auto"/>
        <w:jc w:val="both"/>
        <w:rPr>
          <w:sz w:val="28"/>
          <w:szCs w:val="28"/>
        </w:rPr>
      </w:pPr>
      <w:r w:rsidRPr="00776E5E">
        <w:rPr>
          <w:rFonts w:hint="cs"/>
          <w:sz w:val="28"/>
          <w:szCs w:val="28"/>
          <w:rtl/>
        </w:rPr>
        <w:lastRenderedPageBreak/>
        <w:t>تحتاج الشركة إلى تطوير منصات متخصصة لتحليل البيانات الضخمة، والتي يمكنها التعامل مع كميات هائلة من البيانات بسرعة ودقة عالية. هذه المنصات يجب أن تكون قادرة على دعم تقنيات الذكاء الاصطناعي مثل التعلم الآلي</w:t>
      </w:r>
      <w:r w:rsidRPr="00776E5E">
        <w:rPr>
          <w:rFonts w:hint="cs"/>
          <w:sz w:val="28"/>
          <w:szCs w:val="28"/>
        </w:rPr>
        <w:t xml:space="preserve"> (Machine Learning) </w:t>
      </w:r>
      <w:r w:rsidRPr="00776E5E">
        <w:rPr>
          <w:rFonts w:hint="cs"/>
          <w:sz w:val="28"/>
          <w:szCs w:val="28"/>
          <w:rtl/>
        </w:rPr>
        <w:t>والتحليل التنبؤي</w:t>
      </w:r>
      <w:r w:rsidRPr="00776E5E">
        <w:rPr>
          <w:rFonts w:hint="cs"/>
          <w:sz w:val="28"/>
          <w:szCs w:val="28"/>
        </w:rPr>
        <w:t xml:space="preserve"> (Predictive Analytics).</w:t>
      </w:r>
    </w:p>
    <w:p w14:paraId="05295AD9" w14:textId="77777777" w:rsidR="00776E5E" w:rsidRPr="00776E5E" w:rsidRDefault="00776E5E" w:rsidP="00911BB7">
      <w:pPr>
        <w:numPr>
          <w:ilvl w:val="0"/>
          <w:numId w:val="9"/>
        </w:numPr>
        <w:bidi/>
        <w:spacing w:line="480" w:lineRule="auto"/>
        <w:jc w:val="both"/>
        <w:rPr>
          <w:sz w:val="28"/>
          <w:szCs w:val="28"/>
        </w:rPr>
      </w:pPr>
      <w:r w:rsidRPr="00776E5E">
        <w:rPr>
          <w:rFonts w:hint="cs"/>
          <w:b/>
          <w:bCs/>
          <w:sz w:val="28"/>
          <w:szCs w:val="28"/>
          <w:rtl/>
        </w:rPr>
        <w:t>تعزيز البنية التحتية السحابية</w:t>
      </w:r>
      <w:r w:rsidRPr="00776E5E">
        <w:rPr>
          <w:rFonts w:hint="cs"/>
          <w:b/>
          <w:bCs/>
          <w:sz w:val="28"/>
          <w:szCs w:val="28"/>
        </w:rPr>
        <w:t>:</w:t>
      </w:r>
    </w:p>
    <w:p w14:paraId="1E8EE7B0" w14:textId="77777777" w:rsidR="00776E5E" w:rsidRPr="00776E5E" w:rsidRDefault="00776E5E" w:rsidP="00911BB7">
      <w:pPr>
        <w:numPr>
          <w:ilvl w:val="1"/>
          <w:numId w:val="9"/>
        </w:numPr>
        <w:bidi/>
        <w:spacing w:line="480" w:lineRule="auto"/>
        <w:jc w:val="both"/>
        <w:rPr>
          <w:sz w:val="28"/>
          <w:szCs w:val="28"/>
        </w:rPr>
      </w:pPr>
      <w:r w:rsidRPr="00776E5E">
        <w:rPr>
          <w:rFonts w:hint="cs"/>
          <w:sz w:val="28"/>
          <w:szCs w:val="28"/>
          <w:rtl/>
        </w:rPr>
        <w:t>يمكن لشركة أرامكو الاستفادة من الحوسبة السحابية</w:t>
      </w:r>
      <w:r w:rsidRPr="00776E5E">
        <w:rPr>
          <w:rFonts w:hint="cs"/>
          <w:sz w:val="28"/>
          <w:szCs w:val="28"/>
        </w:rPr>
        <w:t xml:space="preserve"> (Cloud Computing) </w:t>
      </w:r>
      <w:r w:rsidRPr="00776E5E">
        <w:rPr>
          <w:rFonts w:hint="cs"/>
          <w:sz w:val="28"/>
          <w:szCs w:val="28"/>
          <w:rtl/>
        </w:rPr>
        <w:t>لتعزيز البنية التحتية التقنية. السحابة توفر مرونة وقدرة تخزين كبيرة، مما يسمح بتحليل البيانات الضخمة بشكل أكثر كفاءة</w:t>
      </w:r>
      <w:r w:rsidRPr="00776E5E">
        <w:rPr>
          <w:rFonts w:hint="cs"/>
          <w:sz w:val="28"/>
          <w:szCs w:val="28"/>
        </w:rPr>
        <w:t>.</w:t>
      </w:r>
    </w:p>
    <w:p w14:paraId="6B5B0EE5" w14:textId="77777777" w:rsidR="00776E5E" w:rsidRPr="00776E5E" w:rsidRDefault="00776E5E" w:rsidP="00911BB7">
      <w:pPr>
        <w:numPr>
          <w:ilvl w:val="0"/>
          <w:numId w:val="9"/>
        </w:numPr>
        <w:bidi/>
        <w:spacing w:line="480" w:lineRule="auto"/>
        <w:jc w:val="both"/>
        <w:rPr>
          <w:sz w:val="28"/>
          <w:szCs w:val="28"/>
        </w:rPr>
      </w:pPr>
      <w:r w:rsidRPr="00776E5E">
        <w:rPr>
          <w:rFonts w:hint="cs"/>
          <w:b/>
          <w:bCs/>
          <w:sz w:val="28"/>
          <w:szCs w:val="28"/>
          <w:rtl/>
        </w:rPr>
        <w:t>تأمين البنية التحتية</w:t>
      </w:r>
      <w:r w:rsidRPr="00776E5E">
        <w:rPr>
          <w:rFonts w:hint="cs"/>
          <w:b/>
          <w:bCs/>
          <w:sz w:val="28"/>
          <w:szCs w:val="28"/>
        </w:rPr>
        <w:t>:</w:t>
      </w:r>
    </w:p>
    <w:p w14:paraId="1F575DBB" w14:textId="77777777" w:rsidR="00776E5E" w:rsidRPr="00776E5E" w:rsidRDefault="00776E5E" w:rsidP="00911BB7">
      <w:pPr>
        <w:numPr>
          <w:ilvl w:val="1"/>
          <w:numId w:val="9"/>
        </w:numPr>
        <w:bidi/>
        <w:spacing w:line="480" w:lineRule="auto"/>
        <w:jc w:val="both"/>
        <w:rPr>
          <w:sz w:val="28"/>
          <w:szCs w:val="28"/>
        </w:rPr>
      </w:pPr>
      <w:r w:rsidRPr="00776E5E">
        <w:rPr>
          <w:rFonts w:hint="cs"/>
          <w:sz w:val="28"/>
          <w:szCs w:val="28"/>
          <w:rtl/>
        </w:rPr>
        <w:t>يجب تعزيز إجراءات الأمان السيبراني لحماية البنية التحتية التقنية من الهجمات الإلكترونية. هذا يشمل استخدام تقنيات التشفير</w:t>
      </w:r>
      <w:r w:rsidRPr="00776E5E">
        <w:rPr>
          <w:rFonts w:hint="cs"/>
          <w:sz w:val="28"/>
          <w:szCs w:val="28"/>
        </w:rPr>
        <w:t xml:space="preserve"> (Encryption) </w:t>
      </w:r>
      <w:r w:rsidRPr="00776E5E">
        <w:rPr>
          <w:rFonts w:hint="cs"/>
          <w:sz w:val="28"/>
          <w:szCs w:val="28"/>
          <w:rtl/>
        </w:rPr>
        <w:t>وأنظمة مراقبة الأنشطة المشبوهة</w:t>
      </w:r>
      <w:r w:rsidRPr="00776E5E">
        <w:rPr>
          <w:rFonts w:hint="cs"/>
          <w:sz w:val="28"/>
          <w:szCs w:val="28"/>
        </w:rPr>
        <w:t>.</w:t>
      </w:r>
    </w:p>
    <w:p w14:paraId="75B39031" w14:textId="77777777" w:rsidR="00776E5E" w:rsidRPr="00776E5E" w:rsidRDefault="00776E5E" w:rsidP="00911BB7">
      <w:pPr>
        <w:bidi/>
        <w:spacing w:line="480" w:lineRule="auto"/>
        <w:jc w:val="both"/>
        <w:rPr>
          <w:sz w:val="28"/>
          <w:szCs w:val="28"/>
        </w:rPr>
      </w:pPr>
    </w:p>
    <w:p w14:paraId="04AFB006" w14:textId="77777777" w:rsidR="00776E5E" w:rsidRPr="00776E5E" w:rsidRDefault="00776E5E" w:rsidP="00911BB7">
      <w:pPr>
        <w:bidi/>
        <w:spacing w:line="480" w:lineRule="auto"/>
        <w:jc w:val="both"/>
        <w:rPr>
          <w:b/>
          <w:bCs/>
          <w:sz w:val="28"/>
          <w:szCs w:val="28"/>
        </w:rPr>
      </w:pPr>
      <w:r w:rsidRPr="00776E5E">
        <w:rPr>
          <w:rFonts w:hint="cs"/>
          <w:b/>
          <w:bCs/>
          <w:sz w:val="28"/>
          <w:szCs w:val="28"/>
          <w:rtl/>
        </w:rPr>
        <w:t>ب. تدريب الكوادر البشرية</w:t>
      </w:r>
      <w:r w:rsidRPr="00776E5E">
        <w:rPr>
          <w:rFonts w:hint="cs"/>
          <w:b/>
          <w:bCs/>
          <w:sz w:val="28"/>
          <w:szCs w:val="28"/>
        </w:rPr>
        <w:t>:</w:t>
      </w:r>
    </w:p>
    <w:p w14:paraId="63009258" w14:textId="77777777" w:rsidR="00776E5E" w:rsidRPr="00776E5E" w:rsidRDefault="00776E5E" w:rsidP="00911BB7">
      <w:pPr>
        <w:bidi/>
        <w:spacing w:line="480" w:lineRule="auto"/>
        <w:jc w:val="both"/>
        <w:rPr>
          <w:sz w:val="28"/>
          <w:szCs w:val="28"/>
        </w:rPr>
      </w:pPr>
      <w:r w:rsidRPr="00776E5E">
        <w:rPr>
          <w:rFonts w:hint="cs"/>
          <w:sz w:val="28"/>
          <w:szCs w:val="28"/>
          <w:rtl/>
        </w:rPr>
        <w:t>تدريب الكوادر البشرية يُعد عنصرًا حاسمًا لضمان الاستخدام الأمثل لتقنيات الذكاء الاصطناعي في شركة أرامكو السعودية. يجب على الشركة تطوير برامج تدريبية متخصصة لتعزيز مهارات الموظفين في التعامل مع هذه التقنيات الحديثة</w:t>
      </w:r>
      <w:r w:rsidRPr="00776E5E">
        <w:rPr>
          <w:rFonts w:hint="cs"/>
          <w:sz w:val="28"/>
          <w:szCs w:val="28"/>
        </w:rPr>
        <w:t>.</w:t>
      </w:r>
    </w:p>
    <w:p w14:paraId="27FB34B4" w14:textId="77777777" w:rsidR="00776E5E" w:rsidRPr="00776E5E" w:rsidRDefault="00776E5E" w:rsidP="00911BB7">
      <w:pPr>
        <w:bidi/>
        <w:spacing w:line="480" w:lineRule="auto"/>
        <w:jc w:val="both"/>
        <w:rPr>
          <w:sz w:val="28"/>
          <w:szCs w:val="28"/>
          <w:rtl/>
        </w:rPr>
      </w:pPr>
    </w:p>
    <w:p w14:paraId="6B21A518" w14:textId="77777777" w:rsidR="00776E5E" w:rsidRPr="00776E5E" w:rsidRDefault="00776E5E" w:rsidP="00911BB7">
      <w:pPr>
        <w:numPr>
          <w:ilvl w:val="0"/>
          <w:numId w:val="10"/>
        </w:numPr>
        <w:bidi/>
        <w:spacing w:line="480" w:lineRule="auto"/>
        <w:jc w:val="both"/>
        <w:rPr>
          <w:sz w:val="28"/>
          <w:szCs w:val="28"/>
        </w:rPr>
      </w:pPr>
      <w:r w:rsidRPr="00776E5E">
        <w:rPr>
          <w:rFonts w:hint="cs"/>
          <w:b/>
          <w:bCs/>
          <w:sz w:val="28"/>
          <w:szCs w:val="28"/>
          <w:rtl/>
        </w:rPr>
        <w:t>برامج تدريبية متخصصة</w:t>
      </w:r>
      <w:r w:rsidRPr="00776E5E">
        <w:rPr>
          <w:rFonts w:hint="cs"/>
          <w:b/>
          <w:bCs/>
          <w:sz w:val="28"/>
          <w:szCs w:val="28"/>
        </w:rPr>
        <w:t>:</w:t>
      </w:r>
    </w:p>
    <w:p w14:paraId="04C78368" w14:textId="77777777" w:rsidR="00776E5E" w:rsidRPr="00776E5E" w:rsidRDefault="00776E5E" w:rsidP="00911BB7">
      <w:pPr>
        <w:numPr>
          <w:ilvl w:val="1"/>
          <w:numId w:val="10"/>
        </w:numPr>
        <w:bidi/>
        <w:spacing w:line="480" w:lineRule="auto"/>
        <w:jc w:val="both"/>
        <w:rPr>
          <w:sz w:val="28"/>
          <w:szCs w:val="28"/>
        </w:rPr>
      </w:pPr>
      <w:r w:rsidRPr="00776E5E">
        <w:rPr>
          <w:rFonts w:hint="cs"/>
          <w:sz w:val="28"/>
          <w:szCs w:val="28"/>
          <w:rtl/>
        </w:rPr>
        <w:t>يجب على شركة أرامكو تطوير برامج تدريبية متخصصة في مجال الذكاء الاصطناعي وتحليل البيانات. هذه البرامج يجب أن تشمل دورات في التعلم الآلي، والتحليل التنبؤي، وإدارة البيانات الضخمة</w:t>
      </w:r>
      <w:r w:rsidRPr="00776E5E">
        <w:rPr>
          <w:rFonts w:hint="cs"/>
          <w:sz w:val="28"/>
          <w:szCs w:val="28"/>
        </w:rPr>
        <w:t>.</w:t>
      </w:r>
    </w:p>
    <w:p w14:paraId="7508DFA8" w14:textId="77777777" w:rsidR="00776E5E" w:rsidRPr="00776E5E" w:rsidRDefault="00776E5E" w:rsidP="00911BB7">
      <w:pPr>
        <w:numPr>
          <w:ilvl w:val="0"/>
          <w:numId w:val="10"/>
        </w:numPr>
        <w:bidi/>
        <w:spacing w:line="480" w:lineRule="auto"/>
        <w:jc w:val="both"/>
        <w:rPr>
          <w:sz w:val="28"/>
          <w:szCs w:val="28"/>
        </w:rPr>
      </w:pPr>
      <w:r w:rsidRPr="00776E5E">
        <w:rPr>
          <w:rFonts w:hint="cs"/>
          <w:b/>
          <w:bCs/>
          <w:sz w:val="28"/>
          <w:szCs w:val="28"/>
          <w:rtl/>
        </w:rPr>
        <w:t>ورش عمل وتدريب عملي</w:t>
      </w:r>
      <w:r w:rsidRPr="00776E5E">
        <w:rPr>
          <w:rFonts w:hint="cs"/>
          <w:b/>
          <w:bCs/>
          <w:sz w:val="28"/>
          <w:szCs w:val="28"/>
        </w:rPr>
        <w:t>:</w:t>
      </w:r>
    </w:p>
    <w:p w14:paraId="707916AE" w14:textId="77777777" w:rsidR="00776E5E" w:rsidRPr="00776E5E" w:rsidRDefault="00776E5E" w:rsidP="00911BB7">
      <w:pPr>
        <w:numPr>
          <w:ilvl w:val="1"/>
          <w:numId w:val="10"/>
        </w:numPr>
        <w:bidi/>
        <w:spacing w:line="480" w:lineRule="auto"/>
        <w:jc w:val="both"/>
        <w:rPr>
          <w:sz w:val="28"/>
          <w:szCs w:val="28"/>
        </w:rPr>
      </w:pPr>
      <w:r w:rsidRPr="00776E5E">
        <w:rPr>
          <w:rFonts w:hint="cs"/>
          <w:sz w:val="28"/>
          <w:szCs w:val="28"/>
          <w:rtl/>
        </w:rPr>
        <w:t>يمكن تنظيم ورش عمل عملية تسمح للموظفين بتطبيق ما تعلموه في بيئة عمل حقيقية. هذا يساعد في تعزيز الفهم العملي لتقنيات الذكاء الاصطناعي</w:t>
      </w:r>
      <w:r w:rsidRPr="00776E5E">
        <w:rPr>
          <w:rFonts w:hint="cs"/>
          <w:sz w:val="28"/>
          <w:szCs w:val="28"/>
        </w:rPr>
        <w:t>.</w:t>
      </w:r>
    </w:p>
    <w:p w14:paraId="70680BB7" w14:textId="77777777" w:rsidR="00776E5E" w:rsidRPr="00776E5E" w:rsidRDefault="00776E5E" w:rsidP="00911BB7">
      <w:pPr>
        <w:numPr>
          <w:ilvl w:val="0"/>
          <w:numId w:val="10"/>
        </w:numPr>
        <w:bidi/>
        <w:spacing w:line="480" w:lineRule="auto"/>
        <w:jc w:val="both"/>
        <w:rPr>
          <w:sz w:val="28"/>
          <w:szCs w:val="28"/>
        </w:rPr>
      </w:pPr>
      <w:r w:rsidRPr="00776E5E">
        <w:rPr>
          <w:rFonts w:hint="cs"/>
          <w:b/>
          <w:bCs/>
          <w:sz w:val="28"/>
          <w:szCs w:val="28"/>
          <w:rtl/>
        </w:rPr>
        <w:t>تعاون مع المؤسسات التعليمية</w:t>
      </w:r>
      <w:r w:rsidRPr="00776E5E">
        <w:rPr>
          <w:rFonts w:hint="cs"/>
          <w:b/>
          <w:bCs/>
          <w:sz w:val="28"/>
          <w:szCs w:val="28"/>
        </w:rPr>
        <w:t>:</w:t>
      </w:r>
    </w:p>
    <w:p w14:paraId="62966B15" w14:textId="77777777" w:rsidR="00776E5E" w:rsidRPr="00776E5E" w:rsidRDefault="00776E5E" w:rsidP="00911BB7">
      <w:pPr>
        <w:numPr>
          <w:ilvl w:val="1"/>
          <w:numId w:val="10"/>
        </w:numPr>
        <w:bidi/>
        <w:spacing w:line="480" w:lineRule="auto"/>
        <w:jc w:val="both"/>
        <w:rPr>
          <w:sz w:val="28"/>
          <w:szCs w:val="28"/>
        </w:rPr>
      </w:pPr>
      <w:r w:rsidRPr="00776E5E">
        <w:rPr>
          <w:rFonts w:hint="cs"/>
          <w:sz w:val="28"/>
          <w:szCs w:val="28"/>
          <w:rtl/>
        </w:rPr>
        <w:t>يمكن لشركة أرامكو التعاون مع الجامعات والمؤسسات التعليمية لتطوير برامج تدريبية متخصصة. هذا يشمل توفير منح دراسية للموظفين للحصول على شهادات متقدمة في مجال الذكاء الاصطناعي</w:t>
      </w:r>
      <w:r w:rsidRPr="00776E5E">
        <w:rPr>
          <w:rFonts w:hint="cs"/>
          <w:sz w:val="28"/>
          <w:szCs w:val="28"/>
        </w:rPr>
        <w:t>.</w:t>
      </w:r>
    </w:p>
    <w:p w14:paraId="3F96EB5B" w14:textId="77777777" w:rsidR="00776E5E" w:rsidRPr="00776E5E" w:rsidRDefault="00776E5E" w:rsidP="00911BB7">
      <w:pPr>
        <w:numPr>
          <w:ilvl w:val="0"/>
          <w:numId w:val="10"/>
        </w:numPr>
        <w:bidi/>
        <w:spacing w:line="480" w:lineRule="auto"/>
        <w:jc w:val="both"/>
        <w:rPr>
          <w:sz w:val="28"/>
          <w:szCs w:val="28"/>
        </w:rPr>
      </w:pPr>
      <w:r w:rsidRPr="00776E5E">
        <w:rPr>
          <w:rFonts w:hint="cs"/>
          <w:b/>
          <w:bCs/>
          <w:sz w:val="28"/>
          <w:szCs w:val="28"/>
          <w:rtl/>
        </w:rPr>
        <w:t>تطوير مهارات القيادة</w:t>
      </w:r>
      <w:r w:rsidRPr="00776E5E">
        <w:rPr>
          <w:rFonts w:hint="cs"/>
          <w:b/>
          <w:bCs/>
          <w:sz w:val="28"/>
          <w:szCs w:val="28"/>
        </w:rPr>
        <w:t>:</w:t>
      </w:r>
    </w:p>
    <w:p w14:paraId="1BCFDD06" w14:textId="77777777" w:rsidR="00776E5E" w:rsidRPr="00776E5E" w:rsidRDefault="00776E5E" w:rsidP="00911BB7">
      <w:pPr>
        <w:numPr>
          <w:ilvl w:val="1"/>
          <w:numId w:val="10"/>
        </w:numPr>
        <w:bidi/>
        <w:spacing w:line="480" w:lineRule="auto"/>
        <w:jc w:val="both"/>
        <w:rPr>
          <w:sz w:val="28"/>
          <w:szCs w:val="28"/>
        </w:rPr>
      </w:pPr>
      <w:r w:rsidRPr="00776E5E">
        <w:rPr>
          <w:rFonts w:hint="cs"/>
          <w:sz w:val="28"/>
          <w:szCs w:val="28"/>
          <w:rtl/>
        </w:rPr>
        <w:t>يجب تدريب القيادات الإدارية على كيفية استخدام الذكاء الاصطناعي لتحسين عمليات صنع القرار. هذا يشمل دورات في إدارة المشاريع القائمة على الذكاء الاصطناعي واستراتيجيات تحسين الكفاءة التشغيلية</w:t>
      </w:r>
      <w:r w:rsidRPr="00776E5E">
        <w:rPr>
          <w:rFonts w:hint="cs"/>
          <w:sz w:val="28"/>
          <w:szCs w:val="28"/>
        </w:rPr>
        <w:t>.</w:t>
      </w:r>
    </w:p>
    <w:p w14:paraId="105EF64A" w14:textId="77777777" w:rsidR="00776E5E" w:rsidRPr="00776E5E" w:rsidRDefault="00776E5E" w:rsidP="00911BB7">
      <w:pPr>
        <w:bidi/>
        <w:spacing w:line="480" w:lineRule="auto"/>
        <w:jc w:val="both"/>
        <w:rPr>
          <w:sz w:val="28"/>
          <w:szCs w:val="28"/>
        </w:rPr>
      </w:pPr>
    </w:p>
    <w:p w14:paraId="261B36D2" w14:textId="77777777" w:rsidR="00776E5E" w:rsidRPr="00776E5E" w:rsidRDefault="00776E5E" w:rsidP="00911BB7">
      <w:pPr>
        <w:bidi/>
        <w:spacing w:line="480" w:lineRule="auto"/>
        <w:jc w:val="both"/>
        <w:rPr>
          <w:b/>
          <w:bCs/>
          <w:sz w:val="28"/>
          <w:szCs w:val="28"/>
        </w:rPr>
      </w:pPr>
      <w:r w:rsidRPr="00776E5E">
        <w:rPr>
          <w:rFonts w:hint="cs"/>
          <w:b/>
          <w:bCs/>
          <w:sz w:val="28"/>
          <w:szCs w:val="28"/>
          <w:rtl/>
        </w:rPr>
        <w:lastRenderedPageBreak/>
        <w:t>ج. وضع سياسات تنظيمية داعمة</w:t>
      </w:r>
      <w:r w:rsidRPr="00776E5E">
        <w:rPr>
          <w:rFonts w:hint="cs"/>
          <w:b/>
          <w:bCs/>
          <w:sz w:val="28"/>
          <w:szCs w:val="28"/>
        </w:rPr>
        <w:t>:</w:t>
      </w:r>
    </w:p>
    <w:p w14:paraId="7D12EA21" w14:textId="77777777" w:rsidR="00776E5E" w:rsidRPr="00776E5E" w:rsidRDefault="00776E5E" w:rsidP="00911BB7">
      <w:pPr>
        <w:bidi/>
        <w:spacing w:line="480" w:lineRule="auto"/>
        <w:jc w:val="both"/>
        <w:rPr>
          <w:sz w:val="28"/>
          <w:szCs w:val="28"/>
        </w:rPr>
      </w:pPr>
      <w:r w:rsidRPr="00776E5E">
        <w:rPr>
          <w:rFonts w:hint="cs"/>
          <w:sz w:val="28"/>
          <w:szCs w:val="28"/>
          <w:rtl/>
        </w:rPr>
        <w:t>وضع سياسات تنظيمية داعمة يُعد خطوة أساسية لضمان الاستخدام الأمثل لتقنيات الذكاء الاصطناعي في شركة أرامكو السعودية. يجب على الشركة تطوير سياسات وإجراءات داخلية لتنظيم استخدام هذه التقنيات وضمان الامتثال للأنظمة المحلية والدولية</w:t>
      </w:r>
      <w:r w:rsidRPr="00776E5E">
        <w:rPr>
          <w:rFonts w:hint="cs"/>
          <w:sz w:val="28"/>
          <w:szCs w:val="28"/>
        </w:rPr>
        <w:t>.</w:t>
      </w:r>
    </w:p>
    <w:p w14:paraId="59ACFE01" w14:textId="77777777" w:rsidR="00776E5E" w:rsidRPr="00776E5E" w:rsidRDefault="00776E5E" w:rsidP="00911BB7">
      <w:pPr>
        <w:bidi/>
        <w:spacing w:line="480" w:lineRule="auto"/>
        <w:jc w:val="both"/>
        <w:rPr>
          <w:sz w:val="28"/>
          <w:szCs w:val="28"/>
          <w:rtl/>
        </w:rPr>
      </w:pPr>
    </w:p>
    <w:p w14:paraId="5C995CAE" w14:textId="77777777" w:rsidR="00776E5E" w:rsidRPr="00776E5E" w:rsidRDefault="00776E5E" w:rsidP="00911BB7">
      <w:pPr>
        <w:bidi/>
        <w:spacing w:line="480" w:lineRule="auto"/>
        <w:jc w:val="both"/>
        <w:rPr>
          <w:sz w:val="28"/>
          <w:szCs w:val="28"/>
          <w:rtl/>
        </w:rPr>
      </w:pPr>
    </w:p>
    <w:p w14:paraId="028563C5" w14:textId="77777777" w:rsidR="00776E5E" w:rsidRPr="00776E5E" w:rsidRDefault="00776E5E" w:rsidP="00911BB7">
      <w:pPr>
        <w:numPr>
          <w:ilvl w:val="0"/>
          <w:numId w:val="11"/>
        </w:numPr>
        <w:bidi/>
        <w:spacing w:line="480" w:lineRule="auto"/>
        <w:jc w:val="both"/>
        <w:rPr>
          <w:sz w:val="28"/>
          <w:szCs w:val="28"/>
        </w:rPr>
      </w:pPr>
      <w:r w:rsidRPr="00776E5E">
        <w:rPr>
          <w:rFonts w:hint="cs"/>
          <w:b/>
          <w:bCs/>
          <w:sz w:val="28"/>
          <w:szCs w:val="28"/>
          <w:rtl/>
        </w:rPr>
        <w:t>سياسات حماية البيانات</w:t>
      </w:r>
      <w:r w:rsidRPr="00776E5E">
        <w:rPr>
          <w:rFonts w:hint="cs"/>
          <w:b/>
          <w:bCs/>
          <w:sz w:val="28"/>
          <w:szCs w:val="28"/>
        </w:rPr>
        <w:t>:</w:t>
      </w:r>
    </w:p>
    <w:p w14:paraId="525126E6" w14:textId="77777777" w:rsidR="00776E5E" w:rsidRPr="00776E5E" w:rsidRDefault="00776E5E" w:rsidP="00911BB7">
      <w:pPr>
        <w:numPr>
          <w:ilvl w:val="1"/>
          <w:numId w:val="11"/>
        </w:numPr>
        <w:bidi/>
        <w:spacing w:line="480" w:lineRule="auto"/>
        <w:jc w:val="both"/>
        <w:rPr>
          <w:sz w:val="28"/>
          <w:szCs w:val="28"/>
        </w:rPr>
      </w:pPr>
      <w:r w:rsidRPr="00776E5E">
        <w:rPr>
          <w:rFonts w:hint="cs"/>
          <w:sz w:val="28"/>
          <w:szCs w:val="28"/>
          <w:rtl/>
        </w:rPr>
        <w:t>يجب على شركة أرامكو تطوير سياسات واضحة لحماية البيانات، تشمل كيفية جمع البيانات، وتخزينها، واستخدامها. هذه السياسات يجب أن تكون متوافقة مع اللوائح المحلية والدولية مثل نظام حماية البيانات الشخصية في المملكة العربية السعودية</w:t>
      </w:r>
      <w:r w:rsidRPr="00776E5E">
        <w:rPr>
          <w:rFonts w:hint="cs"/>
          <w:sz w:val="28"/>
          <w:szCs w:val="28"/>
        </w:rPr>
        <w:t>.</w:t>
      </w:r>
    </w:p>
    <w:p w14:paraId="0E4E3774" w14:textId="77777777" w:rsidR="00776E5E" w:rsidRPr="00776E5E" w:rsidRDefault="00776E5E" w:rsidP="00911BB7">
      <w:pPr>
        <w:numPr>
          <w:ilvl w:val="0"/>
          <w:numId w:val="11"/>
        </w:numPr>
        <w:bidi/>
        <w:spacing w:line="480" w:lineRule="auto"/>
        <w:jc w:val="both"/>
        <w:rPr>
          <w:sz w:val="28"/>
          <w:szCs w:val="28"/>
        </w:rPr>
      </w:pPr>
      <w:r w:rsidRPr="00776E5E">
        <w:rPr>
          <w:rFonts w:hint="cs"/>
          <w:b/>
          <w:bCs/>
          <w:sz w:val="28"/>
          <w:szCs w:val="28"/>
          <w:rtl/>
        </w:rPr>
        <w:t>سياسات الأمان السيبراني</w:t>
      </w:r>
      <w:r w:rsidRPr="00776E5E">
        <w:rPr>
          <w:rFonts w:hint="cs"/>
          <w:b/>
          <w:bCs/>
          <w:sz w:val="28"/>
          <w:szCs w:val="28"/>
        </w:rPr>
        <w:t>:</w:t>
      </w:r>
    </w:p>
    <w:p w14:paraId="69B204DA" w14:textId="77777777" w:rsidR="00776E5E" w:rsidRPr="00776E5E" w:rsidRDefault="00776E5E" w:rsidP="00911BB7">
      <w:pPr>
        <w:numPr>
          <w:ilvl w:val="1"/>
          <w:numId w:val="11"/>
        </w:numPr>
        <w:bidi/>
        <w:spacing w:line="480" w:lineRule="auto"/>
        <w:jc w:val="both"/>
        <w:rPr>
          <w:sz w:val="28"/>
          <w:szCs w:val="28"/>
        </w:rPr>
      </w:pPr>
      <w:r w:rsidRPr="00776E5E">
        <w:rPr>
          <w:rFonts w:hint="cs"/>
          <w:sz w:val="28"/>
          <w:szCs w:val="28"/>
          <w:rtl/>
        </w:rPr>
        <w:t>يجب تعزيز سياسات الأمان السيبراني لضمان حماية البيانات من الهجمات الإلكترونية. هذا يشمل استخدام تقنيات التشفير</w:t>
      </w:r>
      <w:r w:rsidRPr="00776E5E">
        <w:rPr>
          <w:rFonts w:hint="cs"/>
          <w:sz w:val="28"/>
          <w:szCs w:val="28"/>
        </w:rPr>
        <w:t xml:space="preserve"> (Encryption) </w:t>
      </w:r>
      <w:r w:rsidRPr="00776E5E">
        <w:rPr>
          <w:rFonts w:hint="cs"/>
          <w:sz w:val="28"/>
          <w:szCs w:val="28"/>
          <w:rtl/>
        </w:rPr>
        <w:t>وأنظمة مراقبة الأنشطة المشبوهة</w:t>
      </w:r>
      <w:r w:rsidRPr="00776E5E">
        <w:rPr>
          <w:rFonts w:hint="cs"/>
          <w:sz w:val="28"/>
          <w:szCs w:val="28"/>
        </w:rPr>
        <w:t>.</w:t>
      </w:r>
    </w:p>
    <w:p w14:paraId="6D71035F" w14:textId="77777777" w:rsidR="00776E5E" w:rsidRPr="00776E5E" w:rsidRDefault="00776E5E" w:rsidP="00911BB7">
      <w:pPr>
        <w:numPr>
          <w:ilvl w:val="0"/>
          <w:numId w:val="11"/>
        </w:numPr>
        <w:bidi/>
        <w:spacing w:line="480" w:lineRule="auto"/>
        <w:jc w:val="both"/>
        <w:rPr>
          <w:sz w:val="28"/>
          <w:szCs w:val="28"/>
        </w:rPr>
      </w:pPr>
      <w:r w:rsidRPr="00776E5E">
        <w:rPr>
          <w:rFonts w:hint="cs"/>
          <w:b/>
          <w:bCs/>
          <w:sz w:val="28"/>
          <w:szCs w:val="28"/>
          <w:rtl/>
        </w:rPr>
        <w:t>سياسات الاستخدام الأخلاقي</w:t>
      </w:r>
      <w:r w:rsidRPr="00776E5E">
        <w:rPr>
          <w:rFonts w:hint="cs"/>
          <w:b/>
          <w:bCs/>
          <w:sz w:val="28"/>
          <w:szCs w:val="28"/>
        </w:rPr>
        <w:t>:</w:t>
      </w:r>
    </w:p>
    <w:p w14:paraId="239B4E19" w14:textId="77777777" w:rsidR="00776E5E" w:rsidRPr="00776E5E" w:rsidRDefault="00776E5E" w:rsidP="00911BB7">
      <w:pPr>
        <w:numPr>
          <w:ilvl w:val="1"/>
          <w:numId w:val="11"/>
        </w:numPr>
        <w:bidi/>
        <w:spacing w:line="480" w:lineRule="auto"/>
        <w:jc w:val="both"/>
        <w:rPr>
          <w:sz w:val="28"/>
          <w:szCs w:val="28"/>
        </w:rPr>
      </w:pPr>
      <w:r w:rsidRPr="00776E5E">
        <w:rPr>
          <w:rFonts w:hint="cs"/>
          <w:sz w:val="28"/>
          <w:szCs w:val="28"/>
          <w:rtl/>
        </w:rPr>
        <w:lastRenderedPageBreak/>
        <w:t>يجب على شركة أرامكو تطوير سياسات تحكم الاستخدام الأخلاقي لتقنيات الذكاء الاصطناعي. هذا يشمل ضمان عدم استخدام البيانات بشكل غير أخلاقي أو انتهاك خصوصية الأفراد</w:t>
      </w:r>
      <w:r w:rsidRPr="00776E5E">
        <w:rPr>
          <w:rFonts w:hint="cs"/>
          <w:sz w:val="28"/>
          <w:szCs w:val="28"/>
        </w:rPr>
        <w:t>.</w:t>
      </w:r>
    </w:p>
    <w:p w14:paraId="180FCEDB" w14:textId="77777777" w:rsidR="00776E5E" w:rsidRPr="00776E5E" w:rsidRDefault="00776E5E" w:rsidP="00911BB7">
      <w:pPr>
        <w:numPr>
          <w:ilvl w:val="0"/>
          <w:numId w:val="11"/>
        </w:numPr>
        <w:bidi/>
        <w:spacing w:line="480" w:lineRule="auto"/>
        <w:jc w:val="both"/>
        <w:rPr>
          <w:sz w:val="28"/>
          <w:szCs w:val="28"/>
        </w:rPr>
      </w:pPr>
      <w:r w:rsidRPr="00776E5E">
        <w:rPr>
          <w:rFonts w:hint="cs"/>
          <w:b/>
          <w:bCs/>
          <w:sz w:val="28"/>
          <w:szCs w:val="28"/>
          <w:rtl/>
        </w:rPr>
        <w:t>سياسات التقييم والمراجعة</w:t>
      </w:r>
      <w:r w:rsidRPr="00776E5E">
        <w:rPr>
          <w:rFonts w:hint="cs"/>
          <w:b/>
          <w:bCs/>
          <w:sz w:val="28"/>
          <w:szCs w:val="28"/>
        </w:rPr>
        <w:t>:</w:t>
      </w:r>
    </w:p>
    <w:p w14:paraId="317F5CC2" w14:textId="77777777" w:rsidR="00776E5E" w:rsidRPr="00776E5E" w:rsidRDefault="00776E5E" w:rsidP="00911BB7">
      <w:pPr>
        <w:numPr>
          <w:ilvl w:val="1"/>
          <w:numId w:val="11"/>
        </w:numPr>
        <w:bidi/>
        <w:spacing w:line="480" w:lineRule="auto"/>
        <w:jc w:val="both"/>
        <w:rPr>
          <w:sz w:val="28"/>
          <w:szCs w:val="28"/>
        </w:rPr>
      </w:pPr>
      <w:r w:rsidRPr="00776E5E">
        <w:rPr>
          <w:rFonts w:hint="cs"/>
          <w:sz w:val="28"/>
          <w:szCs w:val="28"/>
          <w:rtl/>
        </w:rPr>
        <w:t>يجب وضع سياسات للتقييم والمراجعة الدورية لضمان فعالية استخدام تقنيات الذكاء الاصطناعي. هذا يشمل إجراء تقييمات دورية لتحسين الأداء وضمان تحقيق الأهداف الاستراتيجية</w:t>
      </w:r>
      <w:r w:rsidRPr="00776E5E">
        <w:rPr>
          <w:rFonts w:hint="cs"/>
          <w:sz w:val="28"/>
          <w:szCs w:val="28"/>
        </w:rPr>
        <w:t>.</w:t>
      </w:r>
    </w:p>
    <w:p w14:paraId="7E1656F7" w14:textId="77777777" w:rsidR="00776E5E" w:rsidRPr="00776E5E" w:rsidRDefault="00776E5E" w:rsidP="00911BB7">
      <w:pPr>
        <w:bidi/>
        <w:spacing w:line="480" w:lineRule="auto"/>
        <w:jc w:val="both"/>
        <w:rPr>
          <w:b/>
          <w:bCs/>
          <w:sz w:val="28"/>
          <w:szCs w:val="28"/>
          <w:u w:val="single"/>
        </w:rPr>
      </w:pPr>
    </w:p>
    <w:p w14:paraId="3A132F6D" w14:textId="77777777" w:rsidR="00776E5E" w:rsidRPr="00776E5E" w:rsidRDefault="00776E5E" w:rsidP="00911BB7">
      <w:pPr>
        <w:bidi/>
        <w:spacing w:line="480" w:lineRule="auto"/>
        <w:jc w:val="both"/>
        <w:rPr>
          <w:b/>
          <w:bCs/>
          <w:sz w:val="28"/>
          <w:szCs w:val="28"/>
          <w:u w:val="single"/>
          <w:rtl/>
        </w:rPr>
      </w:pPr>
    </w:p>
    <w:p w14:paraId="64A990F6" w14:textId="77777777" w:rsidR="00776E5E" w:rsidRPr="00776E5E" w:rsidRDefault="00776E5E" w:rsidP="00911BB7">
      <w:pPr>
        <w:bidi/>
        <w:spacing w:line="480" w:lineRule="auto"/>
        <w:jc w:val="both"/>
        <w:rPr>
          <w:sz w:val="28"/>
          <w:szCs w:val="28"/>
        </w:rPr>
      </w:pPr>
    </w:p>
    <w:sectPr w:rsidR="00776E5E" w:rsidRPr="00776E5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915F6"/>
    <w:multiLevelType w:val="multilevel"/>
    <w:tmpl w:val="8B7A4A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54D3649"/>
    <w:multiLevelType w:val="hybridMultilevel"/>
    <w:tmpl w:val="D1F084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5BC2B51"/>
    <w:multiLevelType w:val="multilevel"/>
    <w:tmpl w:val="EE32A5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D9E18FD"/>
    <w:multiLevelType w:val="hybridMultilevel"/>
    <w:tmpl w:val="02BC34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0426B7"/>
    <w:multiLevelType w:val="multilevel"/>
    <w:tmpl w:val="E80A7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7513919"/>
    <w:multiLevelType w:val="multilevel"/>
    <w:tmpl w:val="6FAE09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3ED7D27"/>
    <w:multiLevelType w:val="hybridMultilevel"/>
    <w:tmpl w:val="083C3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5487B90"/>
    <w:multiLevelType w:val="multilevel"/>
    <w:tmpl w:val="4D3EBC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EF771B3"/>
    <w:multiLevelType w:val="hybridMultilevel"/>
    <w:tmpl w:val="250CA4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7259023E"/>
    <w:multiLevelType w:val="hybridMultilevel"/>
    <w:tmpl w:val="84E48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949465E"/>
    <w:multiLevelType w:val="hybridMultilevel"/>
    <w:tmpl w:val="B146490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16cid:durableId="210767996">
    <w:abstractNumId w:val="9"/>
  </w:num>
  <w:num w:numId="2" w16cid:durableId="14021731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55389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1107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16439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87298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67817">
    <w:abstractNumId w:val="10"/>
  </w:num>
  <w:num w:numId="8" w16cid:durableId="1923026651">
    <w:abstractNumId w:val="8"/>
  </w:num>
  <w:num w:numId="9" w16cid:durableId="150354701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791190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03268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1DE"/>
    <w:rsid w:val="003C0B55"/>
    <w:rsid w:val="006E4E64"/>
    <w:rsid w:val="00776E5E"/>
    <w:rsid w:val="00911BB7"/>
    <w:rsid w:val="00B251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9218"/>
  <w15:chartTrackingRefBased/>
  <w15:docId w15:val="{F8CBC258-F266-4215-9A52-9C77CA1D3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1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51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51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51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51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5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1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51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51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51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51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5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1DE"/>
    <w:rPr>
      <w:rFonts w:eastAsiaTheme="majorEastAsia" w:cstheme="majorBidi"/>
      <w:color w:val="272727" w:themeColor="text1" w:themeTint="D8"/>
    </w:rPr>
  </w:style>
  <w:style w:type="paragraph" w:styleId="Title">
    <w:name w:val="Title"/>
    <w:basedOn w:val="Normal"/>
    <w:next w:val="Normal"/>
    <w:link w:val="TitleChar"/>
    <w:uiPriority w:val="10"/>
    <w:qFormat/>
    <w:rsid w:val="00B25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1DE"/>
    <w:pPr>
      <w:spacing w:before="160"/>
      <w:jc w:val="center"/>
    </w:pPr>
    <w:rPr>
      <w:i/>
      <w:iCs/>
      <w:color w:val="404040" w:themeColor="text1" w:themeTint="BF"/>
    </w:rPr>
  </w:style>
  <w:style w:type="character" w:customStyle="1" w:styleId="QuoteChar">
    <w:name w:val="Quote Char"/>
    <w:basedOn w:val="DefaultParagraphFont"/>
    <w:link w:val="Quote"/>
    <w:uiPriority w:val="29"/>
    <w:rsid w:val="00B251DE"/>
    <w:rPr>
      <w:i/>
      <w:iCs/>
      <w:color w:val="404040" w:themeColor="text1" w:themeTint="BF"/>
    </w:rPr>
  </w:style>
  <w:style w:type="paragraph" w:styleId="ListParagraph">
    <w:name w:val="List Paragraph"/>
    <w:basedOn w:val="Normal"/>
    <w:uiPriority w:val="34"/>
    <w:qFormat/>
    <w:rsid w:val="00B251DE"/>
    <w:pPr>
      <w:ind w:left="720"/>
      <w:contextualSpacing/>
    </w:pPr>
  </w:style>
  <w:style w:type="character" w:styleId="IntenseEmphasis">
    <w:name w:val="Intense Emphasis"/>
    <w:basedOn w:val="DefaultParagraphFont"/>
    <w:uiPriority w:val="21"/>
    <w:qFormat/>
    <w:rsid w:val="00B251DE"/>
    <w:rPr>
      <w:i/>
      <w:iCs/>
      <w:color w:val="2F5496" w:themeColor="accent1" w:themeShade="BF"/>
    </w:rPr>
  </w:style>
  <w:style w:type="paragraph" w:styleId="IntenseQuote">
    <w:name w:val="Intense Quote"/>
    <w:basedOn w:val="Normal"/>
    <w:next w:val="Normal"/>
    <w:link w:val="IntenseQuoteChar"/>
    <w:uiPriority w:val="30"/>
    <w:qFormat/>
    <w:rsid w:val="00B251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51DE"/>
    <w:rPr>
      <w:i/>
      <w:iCs/>
      <w:color w:val="2F5496" w:themeColor="accent1" w:themeShade="BF"/>
    </w:rPr>
  </w:style>
  <w:style w:type="character" w:styleId="IntenseReference">
    <w:name w:val="Intense Reference"/>
    <w:basedOn w:val="DefaultParagraphFont"/>
    <w:uiPriority w:val="32"/>
    <w:qFormat/>
    <w:rsid w:val="00B251D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684118">
      <w:bodyDiv w:val="1"/>
      <w:marLeft w:val="0"/>
      <w:marRight w:val="0"/>
      <w:marTop w:val="0"/>
      <w:marBottom w:val="0"/>
      <w:divBdr>
        <w:top w:val="none" w:sz="0" w:space="0" w:color="auto"/>
        <w:left w:val="none" w:sz="0" w:space="0" w:color="auto"/>
        <w:bottom w:val="none" w:sz="0" w:space="0" w:color="auto"/>
        <w:right w:val="none" w:sz="0" w:space="0" w:color="auto"/>
      </w:divBdr>
    </w:div>
    <w:div w:id="693314250">
      <w:bodyDiv w:val="1"/>
      <w:marLeft w:val="0"/>
      <w:marRight w:val="0"/>
      <w:marTop w:val="0"/>
      <w:marBottom w:val="0"/>
      <w:divBdr>
        <w:top w:val="none" w:sz="0" w:space="0" w:color="auto"/>
        <w:left w:val="none" w:sz="0" w:space="0" w:color="auto"/>
        <w:bottom w:val="none" w:sz="0" w:space="0" w:color="auto"/>
        <w:right w:val="none" w:sz="0" w:space="0" w:color="auto"/>
      </w:divBdr>
    </w:div>
    <w:div w:id="1858109185">
      <w:bodyDiv w:val="1"/>
      <w:marLeft w:val="0"/>
      <w:marRight w:val="0"/>
      <w:marTop w:val="0"/>
      <w:marBottom w:val="0"/>
      <w:divBdr>
        <w:top w:val="none" w:sz="0" w:space="0" w:color="auto"/>
        <w:left w:val="none" w:sz="0" w:space="0" w:color="auto"/>
        <w:bottom w:val="none" w:sz="0" w:space="0" w:color="auto"/>
        <w:right w:val="none" w:sz="0" w:space="0" w:color="auto"/>
      </w:divBdr>
    </w:div>
    <w:div w:id="202697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4186</Words>
  <Characters>23865</Characters>
  <Application>Microsoft Office Word</Application>
  <DocSecurity>0</DocSecurity>
  <Lines>198</Lines>
  <Paragraphs>55</Paragraphs>
  <ScaleCrop>false</ScaleCrop>
  <Company/>
  <LinksUpToDate>false</LinksUpToDate>
  <CharactersWithSpaces>27996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aamer</dc:creator>
  <cp:keywords/>
  <dc:description/>
  <cp:lastModifiedBy>haidymohameddodo@gmail.com</cp:lastModifiedBy>
  <cp:revision>3</cp:revision>
  <cp:lastPrinted>2025-03-13T10:17:00Z</cp:lastPrinted>
  <dcterms:created xsi:type="dcterms:W3CDTF">2025-03-13T10:15:00Z</dcterms:created>
  <dcterms:modified xsi:type="dcterms:W3CDTF">2025-03-13T17:03:00Z</dcterms:modified>
</cp:coreProperties>
</file>