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8B897" w14:textId="77777777" w:rsidR="00FB0F07" w:rsidRPr="00FB0F07" w:rsidRDefault="00FB0F07" w:rsidP="00FB0F07">
      <w:pPr>
        <w:rPr>
          <w:rFonts w:ascii="Calibri" w:hAnsi="Calibri" w:cs="Calibri"/>
          <w:b/>
          <w:bCs/>
          <w:sz w:val="24"/>
          <w:szCs w:val="24"/>
          <w:rtl/>
        </w:rPr>
      </w:pPr>
      <w:r w:rsidRPr="00FB0F07">
        <w:rPr>
          <w:rFonts w:ascii="Calibri" w:hAnsi="Calibri" w:cs="Calibri"/>
          <w:noProof/>
        </w:rPr>
        <w:drawing>
          <wp:anchor distT="0" distB="0" distL="114300" distR="114300" simplePos="0" relativeHeight="251666442" behindDoc="0" locked="0" layoutInCell="1" allowOverlap="1" wp14:anchorId="4838D349" wp14:editId="06BDCEC1">
            <wp:simplePos x="0" y="0"/>
            <wp:positionH relativeFrom="margin">
              <wp:align>left</wp:align>
            </wp:positionH>
            <wp:positionV relativeFrom="paragraph">
              <wp:posOffset>0</wp:posOffset>
            </wp:positionV>
            <wp:extent cx="2018665" cy="921385"/>
            <wp:effectExtent l="0" t="0" r="63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srcRect t="28224" b="26115"/>
                    <a:stretch/>
                  </pic:blipFill>
                  <pic:spPr bwMode="auto">
                    <a:xfrm>
                      <a:off x="0" y="0"/>
                      <a:ext cx="2018665" cy="9213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B0F07">
        <w:rPr>
          <w:rFonts w:ascii="Calibri" w:hAnsi="Calibri" w:cs="Calibri"/>
          <w:b/>
          <w:bCs/>
          <w:sz w:val="24"/>
          <w:szCs w:val="24"/>
          <w:rtl/>
        </w:rPr>
        <w:t xml:space="preserve">جامعة </w:t>
      </w:r>
      <w:proofErr w:type="spellStart"/>
      <w:r w:rsidRPr="00FB0F07">
        <w:rPr>
          <w:rFonts w:ascii="Calibri" w:hAnsi="Calibri" w:cs="Calibri"/>
          <w:b/>
          <w:bCs/>
          <w:sz w:val="24"/>
          <w:szCs w:val="24"/>
          <w:rtl/>
        </w:rPr>
        <w:t>ميدأوشن</w:t>
      </w:r>
      <w:proofErr w:type="spellEnd"/>
    </w:p>
    <w:p w14:paraId="323E315A" w14:textId="77777777" w:rsidR="00FB0F07" w:rsidRPr="00FB0F07" w:rsidRDefault="00FB0F07" w:rsidP="00FB0F07">
      <w:pPr>
        <w:rPr>
          <w:rFonts w:ascii="Calibri" w:hAnsi="Calibri" w:cs="Calibri"/>
          <w:b/>
          <w:bCs/>
          <w:sz w:val="24"/>
          <w:szCs w:val="24"/>
          <w:rtl/>
        </w:rPr>
      </w:pPr>
      <w:r w:rsidRPr="00FB0F07">
        <w:rPr>
          <w:rFonts w:ascii="Calibri" w:hAnsi="Calibri" w:cs="Calibri"/>
          <w:b/>
          <w:bCs/>
          <w:sz w:val="24"/>
          <w:szCs w:val="24"/>
          <w:rtl/>
        </w:rPr>
        <w:t>كلية الريادة والابتكار</w:t>
      </w:r>
    </w:p>
    <w:p w14:paraId="0D7049E0" w14:textId="16F821E4" w:rsidR="00555DA1" w:rsidRPr="002D35A2" w:rsidRDefault="00FB0F07" w:rsidP="00FB0F07">
      <w:pPr>
        <w:rPr>
          <w:rFonts w:asciiTheme="majorBidi" w:hAnsiTheme="majorBidi" w:cstheme="majorBidi"/>
          <w:sz w:val="28"/>
          <w:szCs w:val="28"/>
          <w:rtl/>
          <w:lang w:bidi="ar-EG"/>
        </w:rPr>
      </w:pPr>
      <w:r w:rsidRPr="00FB0F07">
        <w:rPr>
          <w:rFonts w:ascii="Calibri" w:hAnsi="Calibri" w:cs="Calibri"/>
          <w:b/>
          <w:bCs/>
          <w:sz w:val="24"/>
          <w:szCs w:val="24"/>
          <w:rtl/>
        </w:rPr>
        <w:t>ماجستير ريادة الأعمال</w:t>
      </w:r>
    </w:p>
    <w:p w14:paraId="41A712F0" w14:textId="0D042B27" w:rsidR="00555DA1" w:rsidRPr="002D35A2" w:rsidRDefault="00555DA1" w:rsidP="00417D48">
      <w:pPr>
        <w:rPr>
          <w:rFonts w:asciiTheme="majorBidi" w:hAnsiTheme="majorBidi" w:cstheme="majorBidi"/>
          <w:sz w:val="28"/>
          <w:szCs w:val="28"/>
          <w:rtl/>
          <w:lang w:bidi="ar-EG"/>
        </w:rPr>
      </w:pPr>
    </w:p>
    <w:p w14:paraId="418E6178" w14:textId="5FF2D2B8" w:rsidR="00555DA1" w:rsidRPr="002D35A2" w:rsidRDefault="00555DA1" w:rsidP="00555DA1">
      <w:pPr>
        <w:jc w:val="center"/>
        <w:rPr>
          <w:rFonts w:asciiTheme="majorBidi" w:hAnsiTheme="majorBidi" w:cstheme="majorBidi"/>
          <w:sz w:val="28"/>
          <w:szCs w:val="28"/>
          <w:rtl/>
          <w:lang w:bidi="ar-EG"/>
        </w:rPr>
      </w:pPr>
    </w:p>
    <w:p w14:paraId="5FE573B1" w14:textId="77777777" w:rsidR="00752989" w:rsidRDefault="00752989" w:rsidP="00555DA1">
      <w:pPr>
        <w:jc w:val="center"/>
        <w:rPr>
          <w:rFonts w:ascii="Calibri" w:hAnsi="Calibri" w:cs="Calibri"/>
          <w:b/>
          <w:bCs/>
          <w:sz w:val="28"/>
          <w:szCs w:val="28"/>
          <w:rtl/>
          <w:lang w:bidi="ar-EG"/>
        </w:rPr>
      </w:pPr>
    </w:p>
    <w:p w14:paraId="52321945" w14:textId="77777777" w:rsidR="00752989" w:rsidRDefault="00752989" w:rsidP="00555DA1">
      <w:pPr>
        <w:jc w:val="center"/>
        <w:rPr>
          <w:rFonts w:ascii="Calibri" w:hAnsi="Calibri" w:cs="Calibri"/>
          <w:b/>
          <w:bCs/>
          <w:sz w:val="28"/>
          <w:szCs w:val="28"/>
          <w:rtl/>
          <w:lang w:bidi="ar-EG"/>
        </w:rPr>
      </w:pPr>
    </w:p>
    <w:p w14:paraId="5C955A76" w14:textId="77777777" w:rsidR="00752989" w:rsidRPr="00EC412B" w:rsidRDefault="00752989" w:rsidP="00752989">
      <w:pPr>
        <w:jc w:val="center"/>
        <w:rPr>
          <w:rFonts w:ascii="Calibri" w:hAnsi="Calibri" w:cs="Calibri"/>
          <w:b/>
          <w:bCs/>
          <w:sz w:val="28"/>
          <w:szCs w:val="28"/>
          <w:rtl/>
          <w:lang w:bidi="ar-EG"/>
        </w:rPr>
      </w:pPr>
      <w:r w:rsidRPr="00EC412B">
        <w:rPr>
          <w:rFonts w:ascii="Calibri" w:hAnsi="Calibri" w:cs="Calibri"/>
          <w:b/>
          <w:bCs/>
          <w:sz w:val="28"/>
          <w:szCs w:val="28"/>
          <w:rtl/>
          <w:lang w:bidi="ar-EG"/>
        </w:rPr>
        <w:t>عنوان البحث</w:t>
      </w:r>
    </w:p>
    <w:p w14:paraId="12A03A3C" w14:textId="77777777" w:rsidR="00752989" w:rsidRPr="00752989" w:rsidRDefault="00752989" w:rsidP="00752989">
      <w:pPr>
        <w:jc w:val="center"/>
        <w:rPr>
          <w:rFonts w:ascii="Calibri" w:hAnsi="Calibri" w:cs="Calibri"/>
          <w:b/>
          <w:bCs/>
          <w:sz w:val="28"/>
          <w:szCs w:val="28"/>
          <w:rtl/>
          <w:lang w:bidi="ar-EG"/>
        </w:rPr>
      </w:pPr>
    </w:p>
    <w:p w14:paraId="27E6DDCD" w14:textId="77777777" w:rsidR="00752989" w:rsidRPr="00752989" w:rsidRDefault="00752989" w:rsidP="009029D6">
      <w:pPr>
        <w:jc w:val="center"/>
        <w:rPr>
          <w:rFonts w:ascii="Calibri" w:hAnsi="Calibri" w:cs="Calibri"/>
          <w:b/>
          <w:bCs/>
          <w:sz w:val="28"/>
          <w:szCs w:val="28"/>
          <w:rtl/>
          <w:lang w:bidi="ar-EG"/>
        </w:rPr>
      </w:pPr>
      <w:r w:rsidRPr="00752989">
        <w:rPr>
          <w:rFonts w:ascii="Calibri" w:hAnsi="Calibri" w:cs="Calibri"/>
          <w:b/>
          <w:bCs/>
          <w:sz w:val="28"/>
          <w:szCs w:val="28"/>
          <w:rtl/>
          <w:lang w:bidi="ar-EG"/>
        </w:rPr>
        <w:t>أثر استخدام الذكاء الاصطناعي التوليدي في إنشاء المحتوى التسويقي على كفاءة الترويج في قطاع الحرف اليدوية السعودي</w:t>
      </w:r>
      <w:r w:rsidRPr="00752989">
        <w:rPr>
          <w:rFonts w:ascii="Calibri" w:hAnsi="Calibri" w:cs="Calibri"/>
          <w:b/>
          <w:bCs/>
          <w:sz w:val="28"/>
          <w:szCs w:val="28"/>
          <w:lang w:bidi="ar-EG"/>
        </w:rPr>
        <w:t>.</w:t>
      </w:r>
    </w:p>
    <w:p w14:paraId="5ED7B852" w14:textId="77777777" w:rsidR="00752989" w:rsidRPr="00752989" w:rsidRDefault="00752989" w:rsidP="009029D6">
      <w:pPr>
        <w:jc w:val="center"/>
        <w:rPr>
          <w:rFonts w:ascii="Calibri" w:hAnsi="Calibri" w:cs="Calibri"/>
          <w:b/>
          <w:bCs/>
          <w:sz w:val="28"/>
          <w:szCs w:val="28"/>
          <w:lang w:bidi="ar-EG"/>
        </w:rPr>
      </w:pPr>
      <w:r w:rsidRPr="00752989">
        <w:rPr>
          <w:rFonts w:ascii="Calibri" w:hAnsi="Calibri" w:cs="Calibri"/>
          <w:b/>
          <w:bCs/>
          <w:sz w:val="28"/>
          <w:szCs w:val="28"/>
          <w:lang w:bidi="ar-EG"/>
        </w:rPr>
        <w:t>The Impact of Generative AI-Powered Marketing Content Creation on Promotional Efficiency in the Saudi Handicrafts Sector.</w:t>
      </w:r>
    </w:p>
    <w:p w14:paraId="14C6FA22" w14:textId="77777777" w:rsidR="00752989" w:rsidRPr="00752989" w:rsidRDefault="00752989" w:rsidP="00752989">
      <w:pPr>
        <w:jc w:val="center"/>
        <w:rPr>
          <w:rFonts w:ascii="Calibri" w:hAnsi="Calibri" w:cs="Calibri"/>
          <w:b/>
          <w:bCs/>
          <w:sz w:val="28"/>
          <w:szCs w:val="28"/>
          <w:lang w:bidi="ar-EG"/>
        </w:rPr>
      </w:pPr>
    </w:p>
    <w:p w14:paraId="3076A3BF" w14:textId="77777777" w:rsidR="00752989" w:rsidRPr="00752989" w:rsidRDefault="00752989" w:rsidP="00752989">
      <w:pPr>
        <w:jc w:val="center"/>
        <w:rPr>
          <w:rFonts w:ascii="Calibri" w:hAnsi="Calibri" w:cs="Calibri"/>
          <w:b/>
          <w:bCs/>
          <w:sz w:val="28"/>
          <w:szCs w:val="28"/>
          <w:rtl/>
          <w:lang w:bidi="ar-EG"/>
        </w:rPr>
      </w:pPr>
    </w:p>
    <w:p w14:paraId="5274B578" w14:textId="77777777" w:rsidR="00752989" w:rsidRPr="00752989" w:rsidRDefault="00752989" w:rsidP="00752989">
      <w:pPr>
        <w:jc w:val="center"/>
        <w:rPr>
          <w:rFonts w:ascii="Calibri" w:hAnsi="Calibri" w:cs="Calibri"/>
          <w:b/>
          <w:bCs/>
          <w:sz w:val="28"/>
          <w:szCs w:val="28"/>
          <w:rtl/>
          <w:lang w:bidi="ar-EG"/>
        </w:rPr>
      </w:pPr>
    </w:p>
    <w:p w14:paraId="6262A9B0" w14:textId="77777777" w:rsidR="00752989" w:rsidRPr="00752989" w:rsidRDefault="00752989" w:rsidP="00752989">
      <w:pPr>
        <w:jc w:val="center"/>
        <w:rPr>
          <w:rFonts w:ascii="Calibri" w:hAnsi="Calibri" w:cs="Calibri"/>
          <w:b/>
          <w:bCs/>
          <w:sz w:val="28"/>
          <w:szCs w:val="28"/>
          <w:lang w:bidi="ar-EG"/>
        </w:rPr>
      </w:pPr>
    </w:p>
    <w:p w14:paraId="7E14B0C1" w14:textId="77777777" w:rsidR="00752989" w:rsidRPr="00752989" w:rsidRDefault="00752989" w:rsidP="00752989">
      <w:pPr>
        <w:jc w:val="center"/>
        <w:rPr>
          <w:rFonts w:ascii="Calibri" w:hAnsi="Calibri" w:cs="Calibri"/>
          <w:b/>
          <w:bCs/>
          <w:sz w:val="28"/>
          <w:szCs w:val="28"/>
          <w:lang w:bidi="ar-EG"/>
        </w:rPr>
      </w:pPr>
    </w:p>
    <w:p w14:paraId="7ACDEAEC" w14:textId="77777777" w:rsidR="00752989" w:rsidRPr="00752989" w:rsidRDefault="00752989" w:rsidP="00752989">
      <w:pPr>
        <w:jc w:val="center"/>
        <w:rPr>
          <w:rFonts w:ascii="Calibri" w:hAnsi="Calibri" w:cs="Calibri"/>
          <w:b/>
          <w:bCs/>
          <w:sz w:val="28"/>
          <w:szCs w:val="28"/>
          <w:rtl/>
          <w:lang w:bidi="ar-EG"/>
        </w:rPr>
      </w:pPr>
      <w:r w:rsidRPr="00752989">
        <w:rPr>
          <w:rFonts w:ascii="Calibri" w:hAnsi="Calibri" w:cs="Calibri" w:hint="cs"/>
          <w:b/>
          <w:bCs/>
          <w:sz w:val="28"/>
          <w:szCs w:val="28"/>
          <w:rtl/>
          <w:lang w:bidi="ar-EG"/>
        </w:rPr>
        <w:t>إ</w:t>
      </w:r>
      <w:r w:rsidRPr="00752989">
        <w:rPr>
          <w:rFonts w:ascii="Calibri" w:hAnsi="Calibri" w:cs="Calibri"/>
          <w:b/>
          <w:bCs/>
          <w:sz w:val="28"/>
          <w:szCs w:val="28"/>
          <w:rtl/>
          <w:lang w:bidi="ar-EG"/>
        </w:rPr>
        <w:t>عدا</w:t>
      </w:r>
      <w:r w:rsidRPr="00752989">
        <w:rPr>
          <w:rFonts w:ascii="Calibri" w:hAnsi="Calibri" w:cs="Calibri" w:hint="cs"/>
          <w:b/>
          <w:bCs/>
          <w:sz w:val="28"/>
          <w:szCs w:val="28"/>
          <w:rtl/>
          <w:lang w:bidi="ar-EG"/>
        </w:rPr>
        <w:t>د</w:t>
      </w:r>
      <w:r w:rsidRPr="00752989">
        <w:rPr>
          <w:rFonts w:ascii="Calibri" w:hAnsi="Calibri" w:cs="Calibri"/>
          <w:b/>
          <w:bCs/>
          <w:sz w:val="28"/>
          <w:szCs w:val="28"/>
          <w:rtl/>
          <w:lang w:bidi="ar-EG"/>
        </w:rPr>
        <w:t xml:space="preserve"> الطالبة/ ابتسام طارق مختار فلمبان</w:t>
      </w:r>
    </w:p>
    <w:p w14:paraId="48BA6807" w14:textId="77777777" w:rsidR="00752989" w:rsidRPr="00752989" w:rsidRDefault="00752989" w:rsidP="00752989">
      <w:pPr>
        <w:jc w:val="center"/>
        <w:rPr>
          <w:rFonts w:ascii="Calibri" w:hAnsi="Calibri" w:cs="Calibri"/>
          <w:b/>
          <w:bCs/>
          <w:sz w:val="28"/>
          <w:szCs w:val="28"/>
          <w:rtl/>
          <w:lang w:bidi="ar-EG"/>
        </w:rPr>
      </w:pPr>
      <w:r w:rsidRPr="00752989">
        <w:rPr>
          <w:rFonts w:ascii="Calibri" w:hAnsi="Calibri" w:cs="Calibri"/>
          <w:b/>
          <w:bCs/>
          <w:sz w:val="28"/>
          <w:szCs w:val="28"/>
          <w:rtl/>
          <w:lang w:bidi="ar-EG"/>
        </w:rPr>
        <w:t xml:space="preserve">الرقم الأكاديمي/ </w:t>
      </w:r>
      <w:r w:rsidRPr="00752989">
        <w:rPr>
          <w:rFonts w:ascii="Calibri" w:hAnsi="Calibri" w:cs="Calibri"/>
          <w:b/>
          <w:bCs/>
          <w:sz w:val="28"/>
          <w:szCs w:val="28"/>
          <w:lang w:bidi="ar-EG"/>
        </w:rPr>
        <w:t>253001058</w:t>
      </w:r>
    </w:p>
    <w:p w14:paraId="3235BDF8" w14:textId="77777777" w:rsidR="00752989" w:rsidRPr="00752989" w:rsidRDefault="00752989" w:rsidP="00752989">
      <w:pPr>
        <w:jc w:val="center"/>
        <w:rPr>
          <w:rFonts w:ascii="Calibri" w:hAnsi="Calibri" w:cs="Calibri"/>
          <w:b/>
          <w:bCs/>
          <w:sz w:val="28"/>
          <w:szCs w:val="28"/>
          <w:rtl/>
          <w:lang w:bidi="ar-EG"/>
        </w:rPr>
      </w:pPr>
      <w:r w:rsidRPr="00752989">
        <w:rPr>
          <w:rFonts w:ascii="Calibri" w:hAnsi="Calibri" w:cs="Calibri"/>
          <w:b/>
          <w:bCs/>
          <w:sz w:val="28"/>
          <w:szCs w:val="28"/>
          <w:rtl/>
          <w:lang w:bidi="ar-EG"/>
        </w:rPr>
        <w:t>إشراف الدكتور/ أحمد راجح</w:t>
      </w:r>
    </w:p>
    <w:p w14:paraId="73CF2A92" w14:textId="77777777" w:rsidR="00752989" w:rsidRPr="00752989" w:rsidRDefault="00752989" w:rsidP="00752989">
      <w:pPr>
        <w:jc w:val="center"/>
        <w:rPr>
          <w:rFonts w:ascii="Calibri" w:hAnsi="Calibri" w:cs="Calibri"/>
          <w:b/>
          <w:bCs/>
          <w:sz w:val="28"/>
          <w:szCs w:val="28"/>
          <w:rtl/>
          <w:lang w:bidi="ar-EG"/>
        </w:rPr>
      </w:pPr>
      <w:r w:rsidRPr="00752989">
        <w:rPr>
          <w:rFonts w:ascii="Calibri" w:hAnsi="Calibri" w:cs="Calibri"/>
          <w:b/>
          <w:bCs/>
          <w:sz w:val="28"/>
          <w:szCs w:val="28"/>
          <w:rtl/>
          <w:lang w:bidi="ar-EG"/>
        </w:rPr>
        <w:t>العام الدراسي 2026م</w:t>
      </w:r>
    </w:p>
    <w:p w14:paraId="58C95F2B" w14:textId="77777777" w:rsidR="00752989" w:rsidRDefault="00752989" w:rsidP="00752989">
      <w:pPr>
        <w:jc w:val="center"/>
        <w:rPr>
          <w:rFonts w:asciiTheme="majorHAnsi" w:hAnsiTheme="majorHAnsi" w:cstheme="majorHAnsi"/>
          <w:sz w:val="24"/>
          <w:szCs w:val="24"/>
          <w:rtl/>
        </w:rPr>
      </w:pPr>
    </w:p>
    <w:p w14:paraId="70F0B5D7" w14:textId="77777777" w:rsidR="00555DA1" w:rsidRPr="00EC412B" w:rsidRDefault="00555DA1" w:rsidP="00555DA1">
      <w:pPr>
        <w:jc w:val="center"/>
        <w:rPr>
          <w:rFonts w:ascii="Calibri" w:hAnsi="Calibri" w:cs="Calibri"/>
          <w:b/>
          <w:bCs/>
          <w:sz w:val="28"/>
          <w:szCs w:val="28"/>
          <w:rtl/>
          <w:lang w:bidi="ar-EG"/>
        </w:rPr>
      </w:pPr>
    </w:p>
    <w:p w14:paraId="5D7CDB56" w14:textId="77777777" w:rsidR="00555DA1" w:rsidRPr="00EC412B" w:rsidRDefault="00555DA1" w:rsidP="00555DA1">
      <w:pPr>
        <w:spacing w:line="360" w:lineRule="auto"/>
        <w:rPr>
          <w:rFonts w:ascii="Calibri" w:hAnsi="Calibri" w:cs="Calibri"/>
          <w:b/>
          <w:bCs/>
          <w:color w:val="C00000"/>
          <w:sz w:val="28"/>
          <w:szCs w:val="28"/>
          <w:rtl/>
          <w:lang w:bidi="ar-EG"/>
        </w:rPr>
      </w:pPr>
    </w:p>
    <w:p w14:paraId="19F7512E" w14:textId="77777777" w:rsidR="00555DA1" w:rsidRDefault="00555DA1" w:rsidP="00555DA1">
      <w:pPr>
        <w:spacing w:line="360" w:lineRule="auto"/>
        <w:rPr>
          <w:rFonts w:ascii="Calibri" w:hAnsi="Calibri" w:cs="Calibri"/>
          <w:b/>
          <w:bCs/>
          <w:color w:val="C00000"/>
          <w:sz w:val="28"/>
          <w:szCs w:val="28"/>
          <w:rtl/>
          <w:lang w:bidi="ar-EG"/>
        </w:rPr>
      </w:pPr>
    </w:p>
    <w:p w14:paraId="3FF20A82" w14:textId="77777777" w:rsidR="00555DA1" w:rsidRDefault="00555DA1" w:rsidP="00555DA1">
      <w:pPr>
        <w:spacing w:line="360" w:lineRule="auto"/>
        <w:rPr>
          <w:rFonts w:ascii="Calibri" w:hAnsi="Calibri" w:cs="Calibri"/>
          <w:b/>
          <w:bCs/>
          <w:color w:val="C00000"/>
          <w:sz w:val="28"/>
          <w:szCs w:val="28"/>
          <w:rtl/>
          <w:lang w:bidi="ar-EG"/>
        </w:rPr>
      </w:pPr>
    </w:p>
    <w:p w14:paraId="4389EAED" w14:textId="73BC9D37" w:rsidR="00555DA1" w:rsidRDefault="00555DA1" w:rsidP="00555DA1">
      <w:pPr>
        <w:spacing w:line="360" w:lineRule="auto"/>
        <w:rPr>
          <w:rFonts w:ascii="Calibri" w:hAnsi="Calibri" w:cs="Calibri"/>
          <w:b/>
          <w:bCs/>
          <w:color w:val="C00000"/>
          <w:sz w:val="28"/>
          <w:szCs w:val="28"/>
          <w:rtl/>
          <w:lang w:bidi="ar-EG"/>
        </w:rPr>
      </w:pPr>
    </w:p>
    <w:p w14:paraId="5CC90A3B" w14:textId="25E82D8F" w:rsidR="00A41C73" w:rsidRDefault="00D75F12" w:rsidP="00752989">
      <w:pPr>
        <w:spacing w:line="360" w:lineRule="auto"/>
        <w:jc w:val="center"/>
        <w:outlineLvl w:val="0"/>
        <w:rPr>
          <w:rFonts w:ascii="Calibri" w:hAnsi="Calibri" w:cs="Calibri"/>
          <w:b/>
          <w:bCs/>
          <w:color w:val="C00000"/>
          <w:sz w:val="52"/>
          <w:szCs w:val="52"/>
          <w:rtl/>
          <w:lang w:bidi="ar-EG"/>
        </w:rPr>
      </w:pPr>
      <w:bookmarkStart w:id="0" w:name="_Toc237105191"/>
      <w:r>
        <w:rPr>
          <w:noProof/>
        </w:rPr>
        <mc:AlternateContent>
          <mc:Choice Requires="wps">
            <w:drawing>
              <wp:anchor distT="0" distB="0" distL="114300" distR="114300" simplePos="0" relativeHeight="251660298" behindDoc="0" locked="0" layoutInCell="1" allowOverlap="1" wp14:anchorId="6782BD4B" wp14:editId="026CEFB2">
                <wp:simplePos x="0" y="0"/>
                <wp:positionH relativeFrom="margin">
                  <wp:posOffset>189865</wp:posOffset>
                </wp:positionH>
                <wp:positionV relativeFrom="paragraph">
                  <wp:posOffset>1038225</wp:posOffset>
                </wp:positionV>
                <wp:extent cx="5454015" cy="455612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454015" cy="4556125"/>
                        </a:xfrm>
                        <a:prstGeom prst="rect">
                          <a:avLst/>
                        </a:prstGeom>
                        <a:noFill/>
                        <a:ln>
                          <a:noFill/>
                        </a:ln>
                      </wps:spPr>
                      <wps:txbx>
                        <w:txbxContent>
                          <w:p w14:paraId="708802C1" w14:textId="77777777" w:rsidR="00D75F12" w:rsidRPr="00752989" w:rsidRDefault="00D75F12" w:rsidP="00D75F12">
                            <w:pPr>
                              <w:spacing w:line="360" w:lineRule="auto"/>
                              <w:jc w:val="center"/>
                              <w:rPr>
                                <w:rFonts w:ascii="AGA Arabesque" w:hAnsi="AGA Arabesque" w:cs="Kufi Extended Outline"/>
                                <w:color w:val="000000" w:themeColor="text1"/>
                                <w:sz w:val="600"/>
                                <w:szCs w:val="600"/>
                                <w:rtl/>
                                <w:lang w:bidi="ar-EG"/>
                              </w:rPr>
                            </w:pPr>
                            <w:r w:rsidRPr="00752989">
                              <w:rPr>
                                <w:rFonts w:ascii="AGA Arabesque" w:hAnsi="AGA Arabesque" w:cs="Kufi Extended Outline"/>
                                <w:color w:val="000000" w:themeColor="text1"/>
                                <w:sz w:val="600"/>
                                <w:szCs w:val="600"/>
                                <w:lang w:bidi="ar-EG"/>
                              </w:rPr>
                              <w:t>P</w:t>
                            </w:r>
                          </w:p>
                          <w:p w14:paraId="7E62B860" w14:textId="42F29D44" w:rsidR="00D75F12" w:rsidRPr="00D75F12" w:rsidRDefault="00D75F12" w:rsidP="00D75F12">
                            <w:pPr>
                              <w:spacing w:line="360" w:lineRule="auto"/>
                              <w:jc w:val="center"/>
                              <w:outlineLvl w:val="0"/>
                              <w:rPr>
                                <w:rFonts w:ascii="Calibri" w:hAnsi="Calibri" w:cs="Calibri"/>
                                <w:bCs/>
                                <w:color w:val="000000" w:themeColor="text1"/>
                                <w:sz w:val="72"/>
                                <w:szCs w:val="7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82BD4B" id="_x0000_t202" coordsize="21600,21600" o:spt="202" path="m,l,21600r21600,l21600,xe">
                <v:stroke joinstyle="miter"/>
                <v:path gradientshapeok="t" o:connecttype="rect"/>
              </v:shapetype>
              <v:shape id="Text Box 1" o:spid="_x0000_s1026" type="#_x0000_t202" style="position:absolute;left:0;text-align:left;margin-left:14.95pt;margin-top:81.75pt;width:429.45pt;height:358.75pt;z-index:25166029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" filled="f" stroked="f">
                <v:textbox>
                  <w:txbxContent>
                    <w:p w14:paraId="708802C1" w14:textId="77777777" w:rsidR="00D75F12" w:rsidRPr="00752989" w:rsidRDefault="00D75F12" w:rsidP="00D75F12">
                      <w:pPr>
                        <w:spacing w:line="360" w:lineRule="auto"/>
                        <w:jc w:val="center"/>
                        <w:rPr>
                          <w:rFonts w:ascii="AGA Arabesque" w:hAnsi="AGA Arabesque" w:cs="Kufi Extended Outline"/>
                          <w:color w:val="000000" w:themeColor="text1"/>
                          <w:sz w:val="600"/>
                          <w:szCs w:val="600"/>
                          <w:rtl/>
                          <w:lang w:bidi="ar-EG"/>
                        </w:rPr>
                      </w:pPr>
                      <w:r w:rsidRPr="00752989">
                        <w:rPr>
                          <w:rFonts w:ascii="AGA Arabesque" w:hAnsi="AGA Arabesque" w:cs="Kufi Extended Outline"/>
                          <w:color w:val="000000" w:themeColor="text1"/>
                          <w:sz w:val="600"/>
                          <w:szCs w:val="600"/>
                          <w:lang w:bidi="ar-EG"/>
                        </w:rPr>
                        <w:t>P</w:t>
                      </w:r>
                    </w:p>
                    <w:p w14:paraId="7E62B860" w14:textId="42F29D44" w:rsidR="00D75F12" w:rsidRPr="00D75F12" w:rsidRDefault="00D75F12" w:rsidP="00D75F12">
                      <w:pPr>
                        <w:spacing w:line="360" w:lineRule="auto"/>
                        <w:jc w:val="center"/>
                        <w:outlineLvl w:val="0"/>
                        <w:rPr>
                          <w:rFonts w:ascii="Calibri" w:hAnsi="Calibri" w:cs="Calibri"/>
                          <w:bCs/>
                          <w:color w:val="000000" w:themeColor="text1"/>
                          <w:sz w:val="72"/>
                          <w:szCs w:val="7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margin"/>
              </v:shape>
            </w:pict>
          </mc:Fallback>
        </mc:AlternateContent>
      </w:r>
      <w:bookmarkEnd w:id="0"/>
    </w:p>
    <w:p w14:paraId="66E9910E" w14:textId="57C3216F" w:rsidR="00A41C73" w:rsidRDefault="00A41C73" w:rsidP="00752989">
      <w:pPr>
        <w:spacing w:line="360" w:lineRule="auto"/>
        <w:jc w:val="center"/>
        <w:outlineLvl w:val="0"/>
        <w:rPr>
          <w:rFonts w:ascii="Calibri" w:hAnsi="Calibri" w:cs="Calibri"/>
          <w:b/>
          <w:bCs/>
          <w:color w:val="C00000"/>
          <w:sz w:val="52"/>
          <w:szCs w:val="52"/>
          <w:rtl/>
          <w:lang w:bidi="ar-EG"/>
        </w:rPr>
      </w:pPr>
    </w:p>
    <w:p w14:paraId="60E579AF" w14:textId="77777777" w:rsidR="00D75F12" w:rsidRDefault="00D75F12" w:rsidP="00752989">
      <w:pPr>
        <w:spacing w:line="360" w:lineRule="auto"/>
        <w:jc w:val="center"/>
        <w:outlineLvl w:val="0"/>
        <w:rPr>
          <w:rFonts w:ascii="Calibri" w:hAnsi="Calibri" w:cs="Calibri"/>
          <w:b/>
          <w:bCs/>
          <w:color w:val="C00000"/>
          <w:sz w:val="52"/>
          <w:szCs w:val="52"/>
          <w:rtl/>
          <w:lang w:bidi="ar-EG"/>
        </w:rPr>
      </w:pPr>
    </w:p>
    <w:p w14:paraId="235DD4E7" w14:textId="5728940D" w:rsidR="00555DA1" w:rsidRPr="00752989" w:rsidRDefault="00752989" w:rsidP="00752989">
      <w:pPr>
        <w:spacing w:line="360" w:lineRule="auto"/>
        <w:jc w:val="center"/>
        <w:outlineLvl w:val="0"/>
        <w:rPr>
          <w:rFonts w:ascii="Calibri" w:hAnsi="Calibri" w:cs="Calibri"/>
          <w:b/>
          <w:bCs/>
          <w:color w:val="C00000"/>
          <w:sz w:val="52"/>
          <w:szCs w:val="52"/>
          <w:rtl/>
          <w:lang w:bidi="ar-EG"/>
        </w:rPr>
      </w:pPr>
      <w:bookmarkStart w:id="1" w:name="_Toc237105192"/>
      <w:r w:rsidRPr="00752989">
        <w:rPr>
          <w:rFonts w:ascii="Calibri" w:hAnsi="Calibri" w:cs="Calibri" w:hint="cs"/>
          <w:b/>
          <w:bCs/>
          <w:color w:val="C00000"/>
          <w:sz w:val="52"/>
          <w:szCs w:val="52"/>
          <w:rtl/>
          <w:lang w:bidi="ar-EG"/>
        </w:rPr>
        <w:lastRenderedPageBreak/>
        <w:t>ش</w:t>
      </w:r>
      <w:r w:rsidR="00555DA1" w:rsidRPr="00752989">
        <w:rPr>
          <w:rFonts w:ascii="Calibri" w:hAnsi="Calibri" w:cs="Calibri" w:hint="cs"/>
          <w:b/>
          <w:bCs/>
          <w:color w:val="C00000"/>
          <w:sz w:val="52"/>
          <w:szCs w:val="52"/>
          <w:rtl/>
          <w:lang w:bidi="ar-EG"/>
        </w:rPr>
        <w:t>كر وتقدير</w:t>
      </w:r>
      <w:bookmarkEnd w:id="1"/>
    </w:p>
    <w:p w14:paraId="76C67B0E" w14:textId="3CE5FA11" w:rsidR="004D352E" w:rsidRDefault="00555DA1" w:rsidP="00EE61E6">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EE61E6" w:rsidRPr="00EE61E6">
        <w:rPr>
          <w:rFonts w:ascii="Calibri" w:hAnsi="Calibri" w:cs="Calibri"/>
          <w:sz w:val="28"/>
          <w:szCs w:val="28"/>
          <w:rtl/>
          <w:lang w:bidi="ar-EG"/>
        </w:rPr>
        <w:t>الحمد لله الذي بنعمته تتم الصالحات، ول</w:t>
      </w:r>
      <w:r w:rsidR="00CB6B26">
        <w:rPr>
          <w:rFonts w:ascii="Calibri" w:hAnsi="Calibri" w:cs="Calibri" w:hint="cs"/>
          <w:sz w:val="28"/>
          <w:szCs w:val="28"/>
          <w:rtl/>
          <w:lang w:bidi="ar-EG"/>
        </w:rPr>
        <w:t xml:space="preserve">له </w:t>
      </w:r>
      <w:r w:rsidR="00EE61E6" w:rsidRPr="00EE61E6">
        <w:rPr>
          <w:rFonts w:ascii="Calibri" w:hAnsi="Calibri" w:cs="Calibri"/>
          <w:sz w:val="28"/>
          <w:szCs w:val="28"/>
          <w:rtl/>
          <w:lang w:bidi="ar-EG"/>
        </w:rPr>
        <w:t xml:space="preserve">الفضل في إتمام هذا العمل بعد توفيقه وعونه، والصلاة والسلام على أشرف الأنبياء والمرسلين سيدنا محمد صلى الله عليه وسلم.  </w:t>
      </w:r>
    </w:p>
    <w:p w14:paraId="70F780C5" w14:textId="01141EE9" w:rsidR="007E6538" w:rsidRDefault="004D352E" w:rsidP="00EE61E6">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EE61E6" w:rsidRPr="00EE61E6">
        <w:rPr>
          <w:rFonts w:ascii="Calibri" w:hAnsi="Calibri" w:cs="Calibri"/>
          <w:sz w:val="28"/>
          <w:szCs w:val="28"/>
          <w:rtl/>
          <w:lang w:bidi="ar-EG"/>
        </w:rPr>
        <w:t xml:space="preserve">أتقدم بخالص الشكر والتقدير إلى المشرف الأكاديمي </w:t>
      </w:r>
      <w:r w:rsidR="003029FE">
        <w:rPr>
          <w:rFonts w:ascii="Calibri" w:hAnsi="Calibri" w:cs="Calibri" w:hint="cs"/>
          <w:sz w:val="28"/>
          <w:szCs w:val="28"/>
          <w:rtl/>
          <w:lang w:bidi="ar-EG"/>
        </w:rPr>
        <w:t xml:space="preserve">الدكتور أحمد راجح </w:t>
      </w:r>
      <w:r w:rsidR="00EE61E6" w:rsidRPr="00EE61E6">
        <w:rPr>
          <w:rFonts w:ascii="Calibri" w:hAnsi="Calibri" w:cs="Calibri"/>
          <w:sz w:val="28"/>
          <w:szCs w:val="28"/>
          <w:rtl/>
          <w:lang w:bidi="ar-EG"/>
        </w:rPr>
        <w:t xml:space="preserve">على هذه الدراسة، لما قدمه من توجيهات علمية وملاحظات قيّمة أسهمت في إنجاز هذا البحث وإخراجه بالصورة المأمولة.  </w:t>
      </w:r>
    </w:p>
    <w:p w14:paraId="0D1C3EF9" w14:textId="0900F031" w:rsidR="004B66D5" w:rsidRDefault="00180BD6" w:rsidP="00EE61E6">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EE61E6" w:rsidRPr="00EE61E6">
        <w:rPr>
          <w:rFonts w:ascii="Calibri" w:hAnsi="Calibri" w:cs="Calibri"/>
          <w:sz w:val="28"/>
          <w:szCs w:val="28"/>
          <w:rtl/>
          <w:lang w:bidi="ar-EG"/>
        </w:rPr>
        <w:t>كما أتوجه بجزيل الشكر والامتنان إلى والدتي الغالية</w:t>
      </w:r>
      <w:r w:rsidR="005F17B2">
        <w:rPr>
          <w:rFonts w:ascii="Calibri" w:hAnsi="Calibri" w:cs="Calibri" w:hint="cs"/>
          <w:sz w:val="28"/>
          <w:szCs w:val="28"/>
          <w:rtl/>
        </w:rPr>
        <w:t xml:space="preserve"> نجاة صالح يلّي</w:t>
      </w:r>
      <w:r w:rsidR="00EE61E6" w:rsidRPr="00EE61E6">
        <w:rPr>
          <w:rFonts w:ascii="Calibri" w:hAnsi="Calibri" w:cs="Calibri"/>
          <w:sz w:val="28"/>
          <w:szCs w:val="28"/>
          <w:rtl/>
          <w:lang w:bidi="ar-EG"/>
        </w:rPr>
        <w:t xml:space="preserve">، </w:t>
      </w:r>
      <w:r w:rsidR="006310B9">
        <w:rPr>
          <w:rFonts w:ascii="Calibri" w:hAnsi="Calibri" w:cs="Calibri" w:hint="cs"/>
          <w:sz w:val="28"/>
          <w:szCs w:val="28"/>
          <w:rtl/>
          <w:lang w:bidi="ar-EG"/>
        </w:rPr>
        <w:t>ف</w:t>
      </w:r>
      <w:r w:rsidR="00EE61E6" w:rsidRPr="00EE61E6">
        <w:rPr>
          <w:rFonts w:ascii="Calibri" w:hAnsi="Calibri" w:cs="Calibri"/>
          <w:sz w:val="28"/>
          <w:szCs w:val="28"/>
          <w:rtl/>
          <w:lang w:bidi="ar-EG"/>
        </w:rPr>
        <w:t xml:space="preserve">كانت دعواتها الصادقة أعظم سندٍ لي طوال مسيرتي العلمية، </w:t>
      </w:r>
      <w:r w:rsidR="003F4A6D">
        <w:rPr>
          <w:rFonts w:ascii="Calibri" w:hAnsi="Calibri" w:cs="Calibri" w:hint="cs"/>
          <w:sz w:val="28"/>
          <w:szCs w:val="28"/>
          <w:rtl/>
          <w:lang w:bidi="ar-EG"/>
        </w:rPr>
        <w:t xml:space="preserve">حيث </w:t>
      </w:r>
      <w:r w:rsidR="00EE61E6" w:rsidRPr="00EE61E6">
        <w:rPr>
          <w:rFonts w:ascii="Calibri" w:hAnsi="Calibri" w:cs="Calibri"/>
          <w:sz w:val="28"/>
          <w:szCs w:val="28"/>
          <w:rtl/>
          <w:lang w:bidi="ar-EG"/>
        </w:rPr>
        <w:t xml:space="preserve">كان لدعائها بالغ الأثر في تجاوز الصعوبات ومواصلة الطريق حتى إتمام هذا العمل.  </w:t>
      </w:r>
    </w:p>
    <w:p w14:paraId="6ECFE1E1" w14:textId="79160056" w:rsidR="00ED4995" w:rsidRDefault="004B66D5" w:rsidP="00697AA0">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EE61E6" w:rsidRPr="00EE61E6">
        <w:rPr>
          <w:rFonts w:ascii="Calibri" w:hAnsi="Calibri" w:cs="Calibri"/>
          <w:sz w:val="28"/>
          <w:szCs w:val="28"/>
          <w:rtl/>
          <w:lang w:bidi="ar-EG"/>
        </w:rPr>
        <w:t>وأتوجه بخالص الشكر والتقدير إلى زوجي العزيز محمد</w:t>
      </w:r>
      <w:r w:rsidR="005F17B2">
        <w:rPr>
          <w:rFonts w:ascii="Calibri" w:hAnsi="Calibri" w:cs="Calibri" w:hint="cs"/>
          <w:sz w:val="28"/>
          <w:szCs w:val="28"/>
          <w:rtl/>
          <w:lang w:bidi="ar-EG"/>
        </w:rPr>
        <w:t xml:space="preserve"> أحمد الحداد</w:t>
      </w:r>
      <w:r w:rsidR="00EE61E6" w:rsidRPr="00EE61E6">
        <w:rPr>
          <w:rFonts w:ascii="Calibri" w:hAnsi="Calibri" w:cs="Calibri"/>
          <w:sz w:val="28"/>
          <w:szCs w:val="28"/>
          <w:rtl/>
          <w:lang w:bidi="ar-EG"/>
        </w:rPr>
        <w:t>، الذي كان خير سندٍ وعونٍ لي خلال سنوات الدراسة بصبره ودعمه وتشجيعه المستمر، وتحمله الكثير من الأعباء، مما كان له بالغ الأثر في مساعدتي على إنجاز هذا العمل</w:t>
      </w:r>
      <w:r w:rsidR="00EC3656">
        <w:rPr>
          <w:rFonts w:ascii="Calibri" w:hAnsi="Calibri" w:cs="Calibri" w:hint="cs"/>
          <w:sz w:val="28"/>
          <w:szCs w:val="28"/>
          <w:rtl/>
          <w:lang w:bidi="ar-EG"/>
        </w:rPr>
        <w:t>.</w:t>
      </w:r>
    </w:p>
    <w:p w14:paraId="4C625F79" w14:textId="42A038E2" w:rsidR="00190FF5" w:rsidRDefault="00ED4995" w:rsidP="00697AA0">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EE61E6" w:rsidRPr="00EE61E6">
        <w:rPr>
          <w:rFonts w:ascii="Calibri" w:hAnsi="Calibri" w:cs="Calibri"/>
          <w:sz w:val="28"/>
          <w:szCs w:val="28"/>
          <w:rtl/>
          <w:lang w:bidi="ar-EG"/>
        </w:rPr>
        <w:t xml:space="preserve">وإلى أبنائي الأعزاء يزن ولارا أهدي هذا الإنجاز بكل حب، شاكرةً لهما صبرهما وتفهمهما خلال فترات انشغالي بالدراسة والبحث، فكانا مصدر سعادتي والدافع الذي منحني القوة للاستمرار.  </w:t>
      </w:r>
    </w:p>
    <w:p w14:paraId="55AD1B6B" w14:textId="2F13CD75" w:rsidR="00E903FE" w:rsidRDefault="00EE61E6" w:rsidP="00EE61E6">
      <w:pPr>
        <w:spacing w:line="360" w:lineRule="auto"/>
        <w:jc w:val="both"/>
        <w:rPr>
          <w:rFonts w:ascii="Calibri" w:hAnsi="Calibri" w:cs="Calibri"/>
          <w:sz w:val="28"/>
          <w:szCs w:val="28"/>
          <w:rtl/>
          <w:lang w:bidi="ar-EG"/>
        </w:rPr>
      </w:pPr>
      <w:r w:rsidRPr="00EE61E6">
        <w:rPr>
          <w:rFonts w:ascii="Calibri" w:hAnsi="Calibri" w:cs="Calibri"/>
          <w:sz w:val="28"/>
          <w:szCs w:val="28"/>
          <w:rtl/>
          <w:lang w:bidi="ar-EG"/>
        </w:rPr>
        <w:t xml:space="preserve">كما أتقدم بخالص الشكر والتقدير إلى </w:t>
      </w:r>
      <w:r w:rsidR="005F17B2">
        <w:rPr>
          <w:rFonts w:ascii="Calibri" w:hAnsi="Calibri" w:cs="Calibri" w:hint="cs"/>
          <w:sz w:val="28"/>
          <w:szCs w:val="28"/>
          <w:rtl/>
          <w:lang w:bidi="ar-EG"/>
        </w:rPr>
        <w:t xml:space="preserve">صديقاتي أحلام وأسيل </w:t>
      </w:r>
      <w:proofErr w:type="gramStart"/>
      <w:r w:rsidR="005F17B2">
        <w:rPr>
          <w:rFonts w:ascii="Calibri" w:hAnsi="Calibri" w:cs="Calibri" w:hint="cs"/>
          <w:sz w:val="28"/>
          <w:szCs w:val="28"/>
          <w:rtl/>
          <w:lang w:bidi="ar-EG"/>
        </w:rPr>
        <w:t>عبدالعزيز</w:t>
      </w:r>
      <w:proofErr w:type="gramEnd"/>
      <w:r w:rsidR="005F17B2">
        <w:rPr>
          <w:rFonts w:ascii="Calibri" w:hAnsi="Calibri" w:cs="Calibri" w:hint="cs"/>
          <w:sz w:val="28"/>
          <w:szCs w:val="28"/>
          <w:rtl/>
          <w:lang w:bidi="ar-EG"/>
        </w:rPr>
        <w:t xml:space="preserve"> القهوجي</w:t>
      </w:r>
      <w:r w:rsidRPr="00EE61E6">
        <w:rPr>
          <w:rFonts w:ascii="Calibri" w:hAnsi="Calibri" w:cs="Calibri"/>
          <w:sz w:val="28"/>
          <w:szCs w:val="28"/>
          <w:rtl/>
          <w:lang w:bidi="ar-EG"/>
        </w:rPr>
        <w:t xml:space="preserve">، لما قدمتاه من دعمٍ ومساندةٍ وتشجيعٍ صادق، وكان لوجودهما أثرٌ كبير في التخفيف من صعوبات هذه الرحلة ومواصلة العمل حتى إتمامه.  </w:t>
      </w:r>
    </w:p>
    <w:p w14:paraId="1FF0D4A8" w14:textId="34FDC4C5" w:rsidR="00697AA0" w:rsidRDefault="00E903FE" w:rsidP="00EE61E6">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EE61E6" w:rsidRPr="00EE61E6">
        <w:rPr>
          <w:rFonts w:ascii="Calibri" w:hAnsi="Calibri" w:cs="Calibri"/>
          <w:sz w:val="28"/>
          <w:szCs w:val="28"/>
          <w:rtl/>
          <w:lang w:bidi="ar-EG"/>
        </w:rPr>
        <w:t>وإلى روح والدي الغالي طارق</w:t>
      </w:r>
      <w:r w:rsidR="00F823A4">
        <w:rPr>
          <w:rFonts w:ascii="Calibri" w:hAnsi="Calibri" w:cs="Calibri" w:hint="cs"/>
          <w:sz w:val="28"/>
          <w:szCs w:val="28"/>
          <w:rtl/>
          <w:lang w:bidi="ar-EG"/>
        </w:rPr>
        <w:t xml:space="preserve"> </w:t>
      </w:r>
      <w:r w:rsidR="005F17B2">
        <w:rPr>
          <w:rFonts w:ascii="Calibri" w:hAnsi="Calibri" w:cs="Calibri" w:hint="cs"/>
          <w:sz w:val="28"/>
          <w:szCs w:val="28"/>
          <w:rtl/>
          <w:lang w:bidi="ar-EG"/>
        </w:rPr>
        <w:t xml:space="preserve">مختار غازي فلمبان </w:t>
      </w:r>
      <w:r w:rsidR="00EE61E6" w:rsidRPr="00EE61E6">
        <w:rPr>
          <w:rFonts w:ascii="Calibri" w:hAnsi="Calibri" w:cs="Calibri"/>
          <w:sz w:val="28"/>
          <w:szCs w:val="28"/>
          <w:rtl/>
          <w:lang w:bidi="ar-EG"/>
        </w:rPr>
        <w:t>رحمه الله رحمةً واسعة أهدي هذا العمل وفاءً وامتنانًا</w:t>
      </w:r>
      <w:r w:rsidR="002614BB">
        <w:rPr>
          <w:rFonts w:ascii="Calibri" w:hAnsi="Calibri" w:cs="Calibri" w:hint="cs"/>
          <w:sz w:val="28"/>
          <w:szCs w:val="28"/>
          <w:rtl/>
          <w:lang w:bidi="ar-EG"/>
        </w:rPr>
        <w:t xml:space="preserve">، </w:t>
      </w:r>
      <w:r w:rsidR="00EE61E6" w:rsidRPr="00EE61E6">
        <w:rPr>
          <w:rFonts w:ascii="Calibri" w:hAnsi="Calibri" w:cs="Calibri"/>
          <w:sz w:val="28"/>
          <w:szCs w:val="28"/>
          <w:rtl/>
          <w:lang w:bidi="ar-EG"/>
        </w:rPr>
        <w:t xml:space="preserve">لقد كان غيابه مؤلمًا، لكن أثره الطيب وقيمه ودعواته التي طالما أحاطني بها ستبقى حاضرة في كل خطوة من خطوات </w:t>
      </w:r>
      <w:r w:rsidR="00D8361B" w:rsidRPr="00EE61E6">
        <w:rPr>
          <w:rFonts w:ascii="Calibri" w:hAnsi="Calibri" w:cs="Calibri" w:hint="cs"/>
          <w:sz w:val="28"/>
          <w:szCs w:val="28"/>
          <w:rtl/>
          <w:lang w:bidi="ar-EG"/>
        </w:rPr>
        <w:t>حياتي</w:t>
      </w:r>
      <w:r w:rsidR="00D8361B">
        <w:rPr>
          <w:rFonts w:ascii="Calibri" w:hAnsi="Calibri" w:cs="Calibri" w:hint="cs"/>
          <w:sz w:val="28"/>
          <w:szCs w:val="28"/>
          <w:rtl/>
          <w:lang w:bidi="ar-EG"/>
        </w:rPr>
        <w:t xml:space="preserve"> </w:t>
      </w:r>
      <w:r w:rsidR="00D8361B" w:rsidRPr="00EE61E6">
        <w:rPr>
          <w:rFonts w:ascii="Calibri" w:hAnsi="Calibri" w:cs="Calibri" w:hint="cs"/>
          <w:sz w:val="28"/>
          <w:szCs w:val="28"/>
          <w:rtl/>
          <w:lang w:bidi="ar-EG"/>
        </w:rPr>
        <w:t>أسأل</w:t>
      </w:r>
      <w:r w:rsidR="00EE61E6" w:rsidRPr="00EE61E6">
        <w:rPr>
          <w:rFonts w:ascii="Calibri" w:hAnsi="Calibri" w:cs="Calibri"/>
          <w:sz w:val="28"/>
          <w:szCs w:val="28"/>
          <w:rtl/>
          <w:lang w:bidi="ar-EG"/>
        </w:rPr>
        <w:t xml:space="preserve"> الله أن </w:t>
      </w:r>
      <w:proofErr w:type="spellStart"/>
      <w:r w:rsidR="00EE61E6" w:rsidRPr="00EE61E6">
        <w:rPr>
          <w:rFonts w:ascii="Calibri" w:hAnsi="Calibri" w:cs="Calibri"/>
          <w:sz w:val="28"/>
          <w:szCs w:val="28"/>
          <w:rtl/>
          <w:lang w:bidi="ar-EG"/>
        </w:rPr>
        <w:t>يتغمده</w:t>
      </w:r>
      <w:proofErr w:type="spellEnd"/>
      <w:r w:rsidR="00EE61E6" w:rsidRPr="00EE61E6">
        <w:rPr>
          <w:rFonts w:ascii="Calibri" w:hAnsi="Calibri" w:cs="Calibri"/>
          <w:sz w:val="28"/>
          <w:szCs w:val="28"/>
          <w:rtl/>
          <w:lang w:bidi="ar-EG"/>
        </w:rPr>
        <w:t xml:space="preserve"> بواسع رحمته، ويسكنه فسيح جناته، ويجعل هذا العمل صدقةً جاريةً في ميزان حسناته.  </w:t>
      </w:r>
    </w:p>
    <w:p w14:paraId="26E6FCC9" w14:textId="09C5E681" w:rsidR="00752989" w:rsidRDefault="00EE61E6" w:rsidP="00752989">
      <w:pPr>
        <w:spacing w:line="360" w:lineRule="auto"/>
        <w:jc w:val="both"/>
        <w:rPr>
          <w:rFonts w:ascii="Calibri" w:hAnsi="Calibri" w:cs="Calibri"/>
          <w:sz w:val="28"/>
          <w:szCs w:val="28"/>
          <w:rtl/>
        </w:rPr>
      </w:pPr>
      <w:r w:rsidRPr="00EE61E6">
        <w:rPr>
          <w:rFonts w:ascii="Calibri" w:hAnsi="Calibri" w:cs="Calibri"/>
          <w:sz w:val="28"/>
          <w:szCs w:val="28"/>
          <w:rtl/>
          <w:lang w:bidi="ar-EG"/>
        </w:rPr>
        <w:t>وأخيرًا، أتقدم بالشكر إلى كل من ساندني ودعمني، وأسهم ولو بكلمة طيبة أو دعوة صادقة في إنجاز هذه الدراسة، سائلةً الله أن يجزي الجميع خير الجزاء</w:t>
      </w:r>
      <w:r w:rsidR="00127538">
        <w:rPr>
          <w:rFonts w:ascii="Calibri" w:hAnsi="Calibri" w:cs="Calibri" w:hint="cs"/>
          <w:sz w:val="28"/>
          <w:szCs w:val="28"/>
          <w:rtl/>
        </w:rPr>
        <w:t>.</w:t>
      </w:r>
    </w:p>
    <w:p w14:paraId="569010A2" w14:textId="648D532D" w:rsidR="00A57DD5" w:rsidRDefault="00DB55F0" w:rsidP="00752989">
      <w:pPr>
        <w:spacing w:line="360" w:lineRule="auto"/>
        <w:outlineLvl w:val="0"/>
        <w:rPr>
          <w:rFonts w:ascii="Calibri" w:hAnsi="Calibri" w:cs="Calibri"/>
          <w:b/>
          <w:bCs/>
          <w:color w:val="C00000"/>
          <w:sz w:val="28"/>
          <w:szCs w:val="28"/>
          <w:rtl/>
          <w:lang w:bidi="ar-EG"/>
        </w:rPr>
      </w:pPr>
      <w:bookmarkStart w:id="2" w:name="_Toc237105193"/>
      <w:r>
        <w:rPr>
          <w:rFonts w:ascii="Calibri" w:hAnsi="Calibri" w:cs="Calibri" w:hint="cs"/>
          <w:b/>
          <w:bCs/>
          <w:color w:val="C00000"/>
          <w:sz w:val="28"/>
          <w:szCs w:val="28"/>
          <w:rtl/>
          <w:lang w:bidi="ar-EG"/>
        </w:rPr>
        <w:lastRenderedPageBreak/>
        <w:t>المستخلص:</w:t>
      </w:r>
      <w:bookmarkEnd w:id="2"/>
    </w:p>
    <w:p w14:paraId="0545052A" w14:textId="64958161" w:rsidR="00B6330F" w:rsidRDefault="007C0CF7" w:rsidP="007C0CF7">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Pr="007C0CF7">
        <w:rPr>
          <w:rFonts w:ascii="Calibri" w:hAnsi="Calibri" w:cs="Calibri"/>
          <w:sz w:val="28"/>
          <w:szCs w:val="28"/>
          <w:rtl/>
          <w:lang w:bidi="ar-EG"/>
        </w:rPr>
        <w:t>هدفت هذه الدراسة إلى التعرف على أثر استخدام الذكاء الاصطناعي التوليدي في إنشاء المحتوى التسويقي على كفاءة الترويج في قطاع الحرف اليدوية السعودي</w:t>
      </w:r>
      <w:r>
        <w:rPr>
          <w:rFonts w:ascii="Calibri" w:hAnsi="Calibri" w:cs="Calibri" w:hint="cs"/>
          <w:sz w:val="28"/>
          <w:szCs w:val="28"/>
          <w:rtl/>
          <w:lang w:bidi="ar-EG"/>
        </w:rPr>
        <w:t xml:space="preserve">، </w:t>
      </w:r>
      <w:r w:rsidRPr="007C0CF7">
        <w:rPr>
          <w:rFonts w:ascii="Calibri" w:hAnsi="Calibri" w:cs="Calibri"/>
          <w:sz w:val="28"/>
          <w:szCs w:val="28"/>
          <w:rtl/>
          <w:lang w:bidi="ar-EG"/>
        </w:rPr>
        <w:t>واعتمدت الدراسة على المنهج الكمي بأسلوب وصفي تحليلي، واستخدمت الاستبانة أداةً لجمع البيانات من أصحاب المشاريع الحرفية في المملكة العربية السعودية، وبلغ</w:t>
      </w:r>
      <w:r w:rsidR="00652284">
        <w:rPr>
          <w:rFonts w:ascii="Calibri" w:hAnsi="Calibri" w:cs="Calibri" w:hint="cs"/>
          <w:sz w:val="28"/>
          <w:szCs w:val="28"/>
          <w:rtl/>
          <w:lang w:bidi="ar-EG"/>
        </w:rPr>
        <w:t>ت</w:t>
      </w:r>
      <w:r w:rsidR="00B83044">
        <w:rPr>
          <w:rFonts w:ascii="Calibri" w:hAnsi="Calibri" w:cs="Calibri" w:hint="cs"/>
          <w:sz w:val="28"/>
          <w:szCs w:val="28"/>
          <w:rtl/>
          <w:lang w:bidi="ar-EG"/>
        </w:rPr>
        <w:t xml:space="preserve"> </w:t>
      </w:r>
      <w:r w:rsidR="006561F9">
        <w:rPr>
          <w:rFonts w:ascii="Calibri" w:hAnsi="Calibri" w:cs="Calibri" w:hint="cs"/>
          <w:sz w:val="28"/>
          <w:szCs w:val="28"/>
          <w:rtl/>
          <w:lang w:bidi="ar-EG"/>
        </w:rPr>
        <w:t>العينة</w:t>
      </w:r>
      <w:r w:rsidR="00B83044">
        <w:rPr>
          <w:rFonts w:ascii="Calibri" w:hAnsi="Calibri" w:cs="Calibri" w:hint="cs"/>
          <w:sz w:val="28"/>
          <w:szCs w:val="28"/>
          <w:rtl/>
          <w:lang w:bidi="ar-EG"/>
        </w:rPr>
        <w:t xml:space="preserve"> </w:t>
      </w:r>
      <w:r w:rsidR="00F8282D">
        <w:rPr>
          <w:rFonts w:ascii="Calibri" w:hAnsi="Calibri" w:cs="Calibri" w:hint="cs"/>
          <w:sz w:val="28"/>
          <w:szCs w:val="28"/>
          <w:rtl/>
          <w:lang w:bidi="ar-EG"/>
        </w:rPr>
        <w:t>(111)</w:t>
      </w:r>
      <w:r w:rsidR="004A2640">
        <w:rPr>
          <w:rFonts w:ascii="Calibri" w:hAnsi="Calibri" w:cs="Calibri" w:hint="cs"/>
          <w:sz w:val="28"/>
          <w:szCs w:val="28"/>
          <w:rtl/>
          <w:lang w:bidi="ar-EG"/>
        </w:rPr>
        <w:t xml:space="preserve"> مشاركاً</w:t>
      </w:r>
      <w:r w:rsidR="00F8282D">
        <w:rPr>
          <w:rFonts w:ascii="Calibri" w:hAnsi="Calibri" w:cs="Calibri" w:hint="cs"/>
          <w:sz w:val="28"/>
          <w:szCs w:val="28"/>
          <w:rtl/>
          <w:lang w:bidi="ar-EG"/>
        </w:rPr>
        <w:t xml:space="preserve"> </w:t>
      </w:r>
      <w:r w:rsidR="001534C5">
        <w:rPr>
          <w:rFonts w:ascii="Calibri" w:hAnsi="Calibri" w:cs="Calibri" w:hint="cs"/>
          <w:sz w:val="28"/>
          <w:szCs w:val="28"/>
          <w:rtl/>
          <w:lang w:bidi="ar-EG"/>
        </w:rPr>
        <w:t xml:space="preserve">، </w:t>
      </w:r>
      <w:r w:rsidR="00D35386">
        <w:rPr>
          <w:rFonts w:ascii="Calibri" w:hAnsi="Calibri" w:cs="Calibri" w:hint="cs"/>
          <w:sz w:val="28"/>
          <w:szCs w:val="28"/>
          <w:rtl/>
          <w:lang w:bidi="ar-EG"/>
        </w:rPr>
        <w:t>خضع منهم</w:t>
      </w:r>
      <w:r w:rsidR="00162537">
        <w:rPr>
          <w:rFonts w:ascii="Calibri" w:hAnsi="Calibri" w:cs="Calibri" w:hint="cs"/>
          <w:sz w:val="28"/>
          <w:szCs w:val="28"/>
          <w:rtl/>
          <w:lang w:bidi="ar-EG"/>
        </w:rPr>
        <w:t xml:space="preserve"> </w:t>
      </w:r>
      <w:r w:rsidR="006561F9">
        <w:rPr>
          <w:rFonts w:ascii="Calibri" w:hAnsi="Calibri" w:cs="Calibri" w:hint="cs"/>
          <w:sz w:val="28"/>
          <w:szCs w:val="28"/>
          <w:rtl/>
          <w:lang w:bidi="ar-EG"/>
        </w:rPr>
        <w:t>(</w:t>
      </w:r>
      <w:r w:rsidR="00350D90">
        <w:rPr>
          <w:rFonts w:ascii="Calibri" w:hAnsi="Calibri" w:cs="Calibri" w:hint="cs"/>
          <w:sz w:val="28"/>
          <w:szCs w:val="28"/>
          <w:rtl/>
          <w:lang w:bidi="ar-EG"/>
        </w:rPr>
        <w:t xml:space="preserve">82) </w:t>
      </w:r>
      <w:r w:rsidR="00D35386">
        <w:rPr>
          <w:rFonts w:ascii="Calibri" w:hAnsi="Calibri" w:cs="Calibri" w:hint="cs"/>
          <w:sz w:val="28"/>
          <w:szCs w:val="28"/>
          <w:rtl/>
          <w:lang w:bidi="ar-EG"/>
        </w:rPr>
        <w:t xml:space="preserve">مشاركاً </w:t>
      </w:r>
      <w:r w:rsidRPr="007C0CF7">
        <w:rPr>
          <w:rFonts w:ascii="Calibri" w:hAnsi="Calibri" w:cs="Calibri"/>
          <w:sz w:val="28"/>
          <w:szCs w:val="28"/>
          <w:rtl/>
          <w:lang w:bidi="ar-EG"/>
        </w:rPr>
        <w:t xml:space="preserve">للتحليل الإحصائي </w:t>
      </w:r>
      <w:r w:rsidR="00C83114">
        <w:rPr>
          <w:rFonts w:ascii="Calibri" w:hAnsi="Calibri" w:cs="Calibri" w:hint="cs"/>
          <w:sz w:val="28"/>
          <w:szCs w:val="28"/>
          <w:rtl/>
          <w:lang w:bidi="ar-EG"/>
        </w:rPr>
        <w:t>وفقاً لشروط الدراسة</w:t>
      </w:r>
      <w:r w:rsidR="008C2AD2">
        <w:rPr>
          <w:rFonts w:ascii="Calibri" w:hAnsi="Calibri" w:cs="Calibri" w:hint="cs"/>
          <w:sz w:val="28"/>
          <w:szCs w:val="28"/>
          <w:rtl/>
          <w:lang w:bidi="ar-EG"/>
        </w:rPr>
        <w:t>،</w:t>
      </w:r>
      <w:r w:rsidR="00350D90">
        <w:rPr>
          <w:rFonts w:ascii="Calibri" w:hAnsi="Calibri" w:cs="Calibri" w:hint="cs"/>
          <w:sz w:val="28"/>
          <w:szCs w:val="28"/>
          <w:rtl/>
          <w:lang w:bidi="ar-EG"/>
        </w:rPr>
        <w:t xml:space="preserve"> </w:t>
      </w:r>
      <w:r w:rsidRPr="007C0CF7">
        <w:rPr>
          <w:rFonts w:ascii="Calibri" w:hAnsi="Calibri" w:cs="Calibri"/>
          <w:sz w:val="28"/>
          <w:szCs w:val="28"/>
          <w:rtl/>
          <w:lang w:bidi="ar-EG"/>
        </w:rPr>
        <w:t>وتناولت الدراسة عددًا من المحاور</w:t>
      </w:r>
      <w:r w:rsidR="00E458A4">
        <w:rPr>
          <w:rFonts w:ascii="Calibri" w:hAnsi="Calibri" w:cs="Calibri" w:hint="cs"/>
          <w:sz w:val="28"/>
          <w:szCs w:val="28"/>
          <w:rtl/>
          <w:lang w:bidi="ar-EG"/>
        </w:rPr>
        <w:t xml:space="preserve"> </w:t>
      </w:r>
      <w:r w:rsidRPr="007C0CF7">
        <w:rPr>
          <w:rFonts w:ascii="Calibri" w:hAnsi="Calibri" w:cs="Calibri"/>
          <w:sz w:val="28"/>
          <w:szCs w:val="28"/>
          <w:rtl/>
          <w:lang w:bidi="ar-EG"/>
        </w:rPr>
        <w:t>من أبرزها: مستوى استخدام الذكاء الاصطناعي التوليدي في إنشاء المحتوى التسويقي، وكفاءة الترويج بأبعادها المتمثلة في الوصول والانتشار، وتفاعل الجمهور، والاستجابة الشرائية، والكفاءة الاقتصادية، إلى جانب اختبار الفروق وفق المتغيرات الديموغرافية</w:t>
      </w:r>
      <w:r>
        <w:rPr>
          <w:rFonts w:ascii="Calibri" w:hAnsi="Calibri" w:cs="Calibri" w:hint="cs"/>
          <w:sz w:val="28"/>
          <w:szCs w:val="28"/>
          <w:rtl/>
          <w:lang w:bidi="ar-EG"/>
        </w:rPr>
        <w:t xml:space="preserve">، </w:t>
      </w:r>
      <w:r w:rsidRPr="007C0CF7">
        <w:rPr>
          <w:rFonts w:ascii="Calibri" w:hAnsi="Calibri" w:cs="Calibri"/>
          <w:sz w:val="28"/>
          <w:szCs w:val="28"/>
          <w:rtl/>
          <w:lang w:bidi="ar-EG"/>
        </w:rPr>
        <w:t>وأظهرت النتائج وجود أثر إيجابي ذي دلالة إحصائية لاستخدام الذكاء الاصطناعي التوليدي في إنشاء المحتوى التسويقي على كفاءة الترويج في قطاع الحرف اليدوية السعودي، كما بينت النتائج وجود أثر إيجابي على كل من الوصول والانتشار، وتفاعل الجمهور، والاستجابة الشرائية، والكفاءة الاقتصادية</w:t>
      </w:r>
      <w:r w:rsidR="00B6330F">
        <w:rPr>
          <w:rFonts w:ascii="Calibri" w:hAnsi="Calibri" w:cs="Calibri" w:hint="cs"/>
          <w:sz w:val="28"/>
          <w:szCs w:val="28"/>
          <w:rtl/>
          <w:lang w:bidi="ar-EG"/>
        </w:rPr>
        <w:t xml:space="preserve">، </w:t>
      </w:r>
      <w:r w:rsidRPr="007C0CF7">
        <w:rPr>
          <w:rFonts w:ascii="Calibri" w:hAnsi="Calibri" w:cs="Calibri"/>
          <w:sz w:val="28"/>
          <w:szCs w:val="28"/>
          <w:rtl/>
          <w:lang w:bidi="ar-EG"/>
        </w:rPr>
        <w:t>وأظهرت نتائج اختبارات الفروق عدم وجود فروق ذات دلالة إحصائية في مستوى استخدام الذكاء الاصطناعي التوليدي تعزى إلى الجنس أو العمر أو المستوى التعليمي أو سنوات الخبرة أو عمر المشروع أو المنطقة أو عدد العاملين</w:t>
      </w:r>
      <w:r w:rsidR="00B6330F">
        <w:rPr>
          <w:rFonts w:ascii="Calibri" w:hAnsi="Calibri" w:cs="Calibri" w:hint="cs"/>
          <w:sz w:val="28"/>
          <w:szCs w:val="28"/>
          <w:rtl/>
          <w:lang w:bidi="ar-EG"/>
        </w:rPr>
        <w:t xml:space="preserve">، </w:t>
      </w:r>
      <w:r w:rsidRPr="007C0CF7">
        <w:rPr>
          <w:rFonts w:ascii="Calibri" w:hAnsi="Calibri" w:cs="Calibri"/>
          <w:sz w:val="28"/>
          <w:szCs w:val="28"/>
          <w:rtl/>
          <w:lang w:bidi="ar-EG"/>
        </w:rPr>
        <w:t xml:space="preserve">وفي ضوء ذلك أوصت الدراسة بتعزيز توظيف أدوات الذكاء الاصطناعي التوليدي في المشاريع الحرفية، وتطوير مهارات أصحاب المشاريع في استخدامها، وإعداد برامج تدريبية متخصصة، وتشجيع الجهات الداعمة لقطاع الحرف اليدوية على توفير مبادرات تسهم في توظيف هذه التقنيات بما يعزز كفاءة الترويج ويزيد من القدرة التنافسية للمشروعات الحرفية.  </w:t>
      </w:r>
    </w:p>
    <w:p w14:paraId="5694043E" w14:textId="77777777" w:rsidR="00B6330F" w:rsidRDefault="00B6330F" w:rsidP="007C0CF7">
      <w:pPr>
        <w:spacing w:line="360" w:lineRule="auto"/>
        <w:jc w:val="both"/>
        <w:rPr>
          <w:rFonts w:ascii="Calibri" w:hAnsi="Calibri" w:cs="Calibri"/>
          <w:sz w:val="28"/>
          <w:szCs w:val="28"/>
          <w:rtl/>
          <w:lang w:bidi="ar-EG"/>
        </w:rPr>
      </w:pPr>
    </w:p>
    <w:p w14:paraId="7C496FAE" w14:textId="77777777" w:rsidR="00B6330F" w:rsidRDefault="00B6330F" w:rsidP="007C0CF7">
      <w:pPr>
        <w:spacing w:line="360" w:lineRule="auto"/>
        <w:jc w:val="both"/>
        <w:rPr>
          <w:rFonts w:ascii="Calibri" w:hAnsi="Calibri" w:cs="Calibri"/>
          <w:sz w:val="28"/>
          <w:szCs w:val="28"/>
          <w:rtl/>
          <w:lang w:bidi="ar-EG"/>
        </w:rPr>
      </w:pPr>
    </w:p>
    <w:p w14:paraId="19A2F1DA" w14:textId="296EBE93" w:rsidR="007C0CF7" w:rsidRDefault="007C0CF7" w:rsidP="007C0CF7">
      <w:pPr>
        <w:spacing w:line="360" w:lineRule="auto"/>
        <w:jc w:val="both"/>
        <w:rPr>
          <w:rFonts w:ascii="Calibri" w:hAnsi="Calibri" w:cs="Calibri"/>
          <w:sz w:val="28"/>
          <w:szCs w:val="28"/>
          <w:rtl/>
          <w:lang w:bidi="ar-EG"/>
        </w:rPr>
      </w:pPr>
      <w:r w:rsidRPr="00A11031">
        <w:rPr>
          <w:rFonts w:ascii="Calibri" w:hAnsi="Calibri" w:cs="Calibri"/>
          <w:b/>
          <w:bCs/>
          <w:sz w:val="28"/>
          <w:szCs w:val="28"/>
          <w:rtl/>
          <w:lang w:bidi="ar-EG"/>
        </w:rPr>
        <w:t>الكلمات المفتاحية:</w:t>
      </w:r>
      <w:r w:rsidRPr="007C0CF7">
        <w:rPr>
          <w:rFonts w:ascii="Calibri" w:hAnsi="Calibri" w:cs="Calibri"/>
          <w:sz w:val="28"/>
          <w:szCs w:val="28"/>
          <w:rtl/>
          <w:lang w:bidi="ar-EG"/>
        </w:rPr>
        <w:t xml:space="preserve"> الذكاء الاصطناعي التوليدي، المحتوى التسويقي، كفاءة الترويج، الحرف اليدوية، المشاريع الحرفية، التسويق الرقمي</w:t>
      </w:r>
      <w:r w:rsidR="00A41C73">
        <w:rPr>
          <w:rFonts w:ascii="Calibri" w:hAnsi="Calibri" w:cs="Calibri" w:hint="cs"/>
          <w:sz w:val="28"/>
          <w:szCs w:val="28"/>
          <w:rtl/>
          <w:lang w:bidi="ar-EG"/>
        </w:rPr>
        <w:t>.</w:t>
      </w:r>
    </w:p>
    <w:p w14:paraId="2B14443D" w14:textId="77777777" w:rsidR="00A41C73" w:rsidRPr="007C0CF7" w:rsidRDefault="00A41C73" w:rsidP="007C0CF7">
      <w:pPr>
        <w:spacing w:line="360" w:lineRule="auto"/>
        <w:jc w:val="both"/>
        <w:rPr>
          <w:rFonts w:ascii="Calibri" w:hAnsi="Calibri" w:cs="Calibri"/>
          <w:sz w:val="28"/>
          <w:szCs w:val="28"/>
          <w:rtl/>
          <w:lang w:bidi="ar-EG"/>
        </w:rPr>
      </w:pPr>
    </w:p>
    <w:p w14:paraId="4FF11738" w14:textId="77777777" w:rsidR="003D1C90" w:rsidRDefault="003D1C90" w:rsidP="00752989">
      <w:pPr>
        <w:bidi w:val="0"/>
        <w:spacing w:line="360" w:lineRule="auto"/>
        <w:jc w:val="both"/>
        <w:outlineLvl w:val="0"/>
        <w:rPr>
          <w:rFonts w:ascii="Calibri" w:hAnsi="Calibri" w:cs="Calibri"/>
          <w:b/>
          <w:bCs/>
          <w:color w:val="C00000"/>
          <w:sz w:val="28"/>
          <w:szCs w:val="28"/>
          <w:rtl/>
          <w:lang w:bidi="ar-EG"/>
        </w:rPr>
      </w:pPr>
    </w:p>
    <w:p w14:paraId="643E257A" w14:textId="10A61E9D" w:rsidR="00DB55F0" w:rsidRDefault="00DB55F0" w:rsidP="003D1C90">
      <w:pPr>
        <w:bidi w:val="0"/>
        <w:spacing w:line="360" w:lineRule="auto"/>
        <w:jc w:val="both"/>
        <w:outlineLvl w:val="0"/>
        <w:rPr>
          <w:rFonts w:ascii="Calibri" w:hAnsi="Calibri" w:cs="Calibri"/>
          <w:b/>
          <w:bCs/>
          <w:color w:val="C00000"/>
          <w:sz w:val="28"/>
          <w:szCs w:val="28"/>
          <w:lang w:bidi="ar-EG"/>
        </w:rPr>
      </w:pPr>
      <w:bookmarkStart w:id="3" w:name="_Toc237105194"/>
      <w:r w:rsidRPr="00940362">
        <w:rPr>
          <w:rFonts w:ascii="Calibri" w:hAnsi="Calibri" w:cs="Calibri"/>
          <w:b/>
          <w:bCs/>
          <w:color w:val="C00000"/>
          <w:sz w:val="28"/>
          <w:szCs w:val="28"/>
          <w:lang w:bidi="ar-EG"/>
        </w:rPr>
        <w:lastRenderedPageBreak/>
        <w:t>Abstract:</w:t>
      </w:r>
      <w:bookmarkEnd w:id="3"/>
    </w:p>
    <w:p w14:paraId="2C3F43C7" w14:textId="1217E217" w:rsidR="003D1C90" w:rsidRDefault="0030717F" w:rsidP="003D1C90">
      <w:pPr>
        <w:bidi w:val="0"/>
        <w:spacing w:line="276" w:lineRule="auto"/>
        <w:jc w:val="both"/>
        <w:rPr>
          <w:rFonts w:asciiTheme="majorBidi" w:hAnsiTheme="majorBidi" w:cstheme="majorBidi"/>
          <w:sz w:val="28"/>
          <w:szCs w:val="28"/>
          <w:rtl/>
          <w:lang w:bidi="ar-EG"/>
        </w:rPr>
      </w:pPr>
      <w:r w:rsidRPr="00D8361B">
        <w:rPr>
          <w:rFonts w:asciiTheme="majorBidi" w:hAnsiTheme="majorBidi" w:cstheme="majorBidi"/>
          <w:sz w:val="28"/>
          <w:szCs w:val="28"/>
          <w:lang w:bidi="ar-EG"/>
        </w:rPr>
        <w:t>This study aimed to identify the impact of using Generative Artificial Intelligence in creating marketing content on promotional efficiency in the Saudi handicrafts sector. The study adopted a quantitative descriptive-analytical approach and used a questionnaire as the data collection instrument. The questionnaire was administered to handicraft project owners in the Kingdom of Saudi Arabia</w:t>
      </w:r>
      <w:r w:rsidR="002028F8">
        <w:rPr>
          <w:rFonts w:asciiTheme="majorBidi" w:hAnsiTheme="majorBidi" w:cstheme="majorBidi"/>
          <w:sz w:val="28"/>
          <w:szCs w:val="28"/>
          <w:lang w:bidi="ar-EG"/>
        </w:rPr>
        <w:t>.</w:t>
      </w:r>
      <w:r w:rsidRPr="00D8361B">
        <w:rPr>
          <w:rFonts w:asciiTheme="majorBidi" w:hAnsiTheme="majorBidi" w:cstheme="majorBidi"/>
          <w:sz w:val="28"/>
          <w:szCs w:val="28"/>
          <w:lang w:bidi="ar-EG"/>
        </w:rPr>
        <w:t xml:space="preserve"> </w:t>
      </w:r>
      <w:r w:rsidR="002028F8" w:rsidRPr="002028F8">
        <w:rPr>
          <w:rFonts w:asciiTheme="majorBidi" w:hAnsiTheme="majorBidi" w:cstheme="majorBidi"/>
          <w:sz w:val="28"/>
          <w:szCs w:val="28"/>
          <w:lang w:bidi="ar-EG"/>
        </w:rPr>
        <w:t>The study sample consisted of 111 participants, of whom 82 were included in the statistical analysis in accordance with the study criteria</w:t>
      </w:r>
      <w:r w:rsidR="002028F8">
        <w:rPr>
          <w:rFonts w:asciiTheme="majorBidi" w:hAnsiTheme="majorBidi" w:cstheme="majorBidi"/>
          <w:sz w:val="28"/>
          <w:szCs w:val="28"/>
          <w:lang w:bidi="ar-EG"/>
        </w:rPr>
        <w:t xml:space="preserve">. </w:t>
      </w:r>
      <w:r w:rsidRPr="00D8361B">
        <w:rPr>
          <w:rFonts w:asciiTheme="majorBidi" w:hAnsiTheme="majorBidi" w:cstheme="majorBidi"/>
          <w:sz w:val="28"/>
          <w:szCs w:val="28"/>
          <w:lang w:bidi="ar-EG"/>
        </w:rPr>
        <w:t xml:space="preserve">The study addressed several dimensions, most notably the level of using Generative Artificial Intelligence in creating marketing content, promotional efficiency through its dimensions represented by reach and dissemination, audience engagement, purchase response, and economic efficiency, in addition to examining differences according to demographic variables.  The results revealed a statistically significant positive effect of using Generative Artificial Intelligence in creating marketing content on promotional efficiency in the Saudi handicrafts sector. The findings also showed a positive effect on reach and dissemination, audience engagement, purchase response, and economic efficiency. Furthermore, the results indicated that there were no statistically significant differences in the level of Generative Artificial Intelligence use attributable to gender, age, educational level, years of experience, project age, geographical region, or number of employees.  In light of these findings, the study recommended promoting the adoption of Generative Artificial Intelligence tools in handicraft projects, developing the skills of project owners in using these tools, providing specialized training programs, and encouraging organizations supporting the handicrafts sector to launch initiatives that facilitate the adoption of these technologies in order to enhance promotional efficiency and improve the competitiveness of handicraft projects.  </w:t>
      </w:r>
    </w:p>
    <w:p w14:paraId="4E10B2C9" w14:textId="77777777" w:rsidR="003D1C90" w:rsidRDefault="003D1C90" w:rsidP="003D1C90">
      <w:pPr>
        <w:bidi w:val="0"/>
        <w:spacing w:line="276" w:lineRule="auto"/>
        <w:jc w:val="both"/>
        <w:rPr>
          <w:rFonts w:asciiTheme="majorBidi" w:hAnsiTheme="majorBidi" w:cstheme="majorBidi"/>
          <w:sz w:val="16"/>
          <w:szCs w:val="16"/>
          <w:rtl/>
          <w:lang w:bidi="ar-EG"/>
        </w:rPr>
      </w:pPr>
    </w:p>
    <w:p w14:paraId="0CCE5615" w14:textId="77777777" w:rsidR="00D75F12" w:rsidRDefault="00D75F12" w:rsidP="00D75F12">
      <w:pPr>
        <w:bidi w:val="0"/>
        <w:spacing w:line="276" w:lineRule="auto"/>
        <w:jc w:val="both"/>
        <w:rPr>
          <w:rFonts w:asciiTheme="majorBidi" w:hAnsiTheme="majorBidi" w:cstheme="majorBidi"/>
          <w:sz w:val="16"/>
          <w:szCs w:val="16"/>
          <w:rtl/>
          <w:lang w:bidi="ar-EG"/>
        </w:rPr>
      </w:pPr>
    </w:p>
    <w:p w14:paraId="59CFBE3A" w14:textId="77777777" w:rsidR="00D75F12" w:rsidRPr="003D1C90" w:rsidRDefault="00D75F12" w:rsidP="00D75F12">
      <w:pPr>
        <w:bidi w:val="0"/>
        <w:spacing w:line="276" w:lineRule="auto"/>
        <w:jc w:val="both"/>
        <w:rPr>
          <w:rFonts w:asciiTheme="majorBidi" w:hAnsiTheme="majorBidi" w:cstheme="majorBidi"/>
          <w:sz w:val="16"/>
          <w:szCs w:val="16"/>
          <w:lang w:bidi="ar-EG"/>
        </w:rPr>
      </w:pPr>
    </w:p>
    <w:p w14:paraId="185B8106" w14:textId="1D302E86" w:rsidR="0030717F" w:rsidRDefault="0030717F" w:rsidP="00D8361B">
      <w:pPr>
        <w:bidi w:val="0"/>
        <w:spacing w:line="276" w:lineRule="auto"/>
        <w:jc w:val="both"/>
        <w:rPr>
          <w:rFonts w:asciiTheme="majorBidi" w:hAnsiTheme="majorBidi" w:cstheme="majorBidi"/>
          <w:sz w:val="28"/>
          <w:szCs w:val="28"/>
          <w:rtl/>
          <w:lang w:bidi="ar-EG"/>
        </w:rPr>
      </w:pPr>
      <w:r w:rsidRPr="00D8361B">
        <w:rPr>
          <w:rFonts w:asciiTheme="majorBidi" w:hAnsiTheme="majorBidi" w:cstheme="majorBidi"/>
          <w:b/>
          <w:bCs/>
          <w:sz w:val="28"/>
          <w:szCs w:val="28"/>
          <w:lang w:bidi="ar-EG"/>
        </w:rPr>
        <w:t xml:space="preserve">Keywords: </w:t>
      </w:r>
      <w:r w:rsidRPr="00D8361B">
        <w:rPr>
          <w:rFonts w:asciiTheme="majorBidi" w:hAnsiTheme="majorBidi" w:cstheme="majorBidi"/>
          <w:sz w:val="28"/>
          <w:szCs w:val="28"/>
          <w:lang w:bidi="ar-EG"/>
        </w:rPr>
        <w:t>Generative Artificial Intelligence, Marketing Content, Promotional Efficiency, Handicrafts, Handicraft Projects, Digital Marketing.</w:t>
      </w:r>
    </w:p>
    <w:p w14:paraId="70A0B064" w14:textId="77777777" w:rsidR="00AE3496" w:rsidRDefault="00AE3496" w:rsidP="00AE3496">
      <w:pPr>
        <w:bidi w:val="0"/>
        <w:spacing w:line="276" w:lineRule="auto"/>
        <w:jc w:val="both"/>
        <w:rPr>
          <w:rFonts w:asciiTheme="majorBidi" w:hAnsiTheme="majorBidi" w:cstheme="majorBidi"/>
          <w:sz w:val="28"/>
          <w:szCs w:val="28"/>
          <w:rtl/>
          <w:lang w:bidi="ar-EG"/>
        </w:rPr>
      </w:pPr>
    </w:p>
    <w:sdt>
      <w:sdtPr>
        <w:rPr>
          <w:color w:val="000000" w:themeColor="text1"/>
          <w:rtl/>
        </w:rPr>
        <w:id w:val="-1629616401"/>
        <w:docPartObj>
          <w:docPartGallery w:val="Table of Contents"/>
          <w:docPartUnique/>
        </w:docPartObj>
      </w:sdtPr>
      <w:sdtEndPr>
        <w:rPr>
          <w:rFonts w:asciiTheme="minorHAnsi" w:eastAsiaTheme="minorHAnsi" w:hAnsiTheme="minorHAnsi" w:cstheme="minorBidi"/>
          <w:b/>
          <w:bCs/>
          <w:noProof/>
          <w:kern w:val="2"/>
          <w:sz w:val="22"/>
          <w:szCs w:val="22"/>
          <w14:ligatures w14:val="standardContextual"/>
        </w:rPr>
      </w:sdtEndPr>
      <w:sdtContent>
        <w:p w14:paraId="6D6B4048" w14:textId="0B26DF38" w:rsidR="00AE3496" w:rsidRPr="00AE3496" w:rsidRDefault="00AE3496" w:rsidP="00AE3496">
          <w:pPr>
            <w:pStyle w:val="TOCHeading"/>
            <w:bidi/>
            <w:jc w:val="center"/>
            <w:rPr>
              <w:rFonts w:ascii="Calibri" w:hAnsi="Calibri" w:cs="Calibri"/>
              <w:color w:val="000000" w:themeColor="text1"/>
            </w:rPr>
          </w:pPr>
          <w:r w:rsidRPr="001E008F">
            <w:rPr>
              <w:rFonts w:ascii="Calibri" w:eastAsiaTheme="minorHAnsi" w:hAnsi="Calibri" w:cs="Calibri"/>
              <w:b/>
              <w:bCs/>
              <w:color w:val="C00000"/>
              <w:kern w:val="2"/>
              <w:sz w:val="28"/>
              <w:szCs w:val="28"/>
              <w:rtl/>
              <w:lang w:bidi="ar-EG"/>
              <w14:ligatures w14:val="standardContextual"/>
            </w:rPr>
            <w:t>الفهرس</w:t>
          </w:r>
        </w:p>
        <w:p w14:paraId="18304D6E" w14:textId="57677AC1" w:rsidR="00AE3496" w:rsidRPr="00AE3496" w:rsidRDefault="00AE3496" w:rsidP="00AE3496">
          <w:pPr>
            <w:pStyle w:val="TOC1"/>
            <w:rPr>
              <w:rFonts w:asciiTheme="minorHAnsi" w:eastAsiaTheme="minorEastAsia" w:hAnsiTheme="minorHAnsi" w:cstheme="minorBidi"/>
              <w:b w:val="0"/>
              <w:bCs w:val="0"/>
              <w:color w:val="000000" w:themeColor="text1"/>
              <w:sz w:val="22"/>
              <w:szCs w:val="22"/>
              <w:lang w:bidi="ar-SA"/>
            </w:rPr>
          </w:pPr>
          <w:r w:rsidRPr="00AE3496">
            <w:rPr>
              <w:color w:val="000000" w:themeColor="text1"/>
            </w:rPr>
            <w:fldChar w:fldCharType="begin"/>
          </w:r>
          <w:r w:rsidRPr="00AE3496">
            <w:rPr>
              <w:color w:val="000000" w:themeColor="text1"/>
            </w:rPr>
            <w:instrText xml:space="preserve"> TOC \o "1-3" \h \z \u </w:instrText>
          </w:r>
          <w:r w:rsidRPr="00AE3496">
            <w:rPr>
              <w:color w:val="000000" w:themeColor="text1"/>
            </w:rPr>
            <w:fldChar w:fldCharType="separate"/>
          </w:r>
          <w:hyperlink w:anchor="_Toc237105191" w:history="1">
            <w:r w:rsidR="00B64DDE" w:rsidRPr="00B64DDE">
              <w:rPr>
                <w:rStyle w:val="Hyperlink"/>
                <w:rFonts w:asciiTheme="minorHAnsi" w:hAnsiTheme="minorHAnsi" w:cstheme="minorBidi"/>
                <w:b w:val="0"/>
                <w:bCs w:val="0"/>
                <w:noProof w:val="0"/>
                <w:sz w:val="22"/>
                <w:szCs w:val="22"/>
                <w:lang w:bidi="ar-SA"/>
              </w:rPr>
              <w:t>_Toc237105191</w:t>
            </w:r>
          </w:hyperlink>
          <w:hyperlink w:anchor="_Toc237105192" w:history="1">
            <w:r w:rsidRPr="00AE3496">
              <w:rPr>
                <w:rStyle w:val="Hyperlink"/>
                <w:color w:val="000000" w:themeColor="text1"/>
                <w:u w:val="none"/>
                <w:rtl/>
              </w:rPr>
              <w:t>شكر وتقدير</w:t>
            </w:r>
            <w:r w:rsidRPr="00AE3496">
              <w:rPr>
                <w:webHidden/>
                <w:color w:val="000000" w:themeColor="text1"/>
              </w:rPr>
              <w:tab/>
            </w:r>
            <w:r w:rsidRPr="00AE3496">
              <w:rPr>
                <w:webHidden/>
                <w:color w:val="000000" w:themeColor="text1"/>
              </w:rPr>
              <w:fldChar w:fldCharType="begin"/>
            </w:r>
            <w:r w:rsidRPr="00AE3496">
              <w:rPr>
                <w:webHidden/>
                <w:color w:val="000000" w:themeColor="text1"/>
              </w:rPr>
              <w:instrText xml:space="preserve"> PAGEREF _Toc237105192 \h </w:instrText>
            </w:r>
            <w:r w:rsidRPr="00AE3496">
              <w:rPr>
                <w:webHidden/>
                <w:color w:val="000000" w:themeColor="text1"/>
              </w:rPr>
            </w:r>
            <w:r w:rsidRPr="00AE3496">
              <w:rPr>
                <w:webHidden/>
                <w:color w:val="000000" w:themeColor="text1"/>
              </w:rPr>
              <w:fldChar w:fldCharType="separate"/>
            </w:r>
            <w:r w:rsidR="00126108">
              <w:rPr>
                <w:webHidden/>
                <w:color w:val="000000" w:themeColor="text1"/>
                <w:rtl/>
              </w:rPr>
              <w:t>3</w:t>
            </w:r>
            <w:r w:rsidRPr="00AE3496">
              <w:rPr>
                <w:webHidden/>
                <w:color w:val="000000" w:themeColor="text1"/>
              </w:rPr>
              <w:fldChar w:fldCharType="end"/>
            </w:r>
          </w:hyperlink>
        </w:p>
        <w:p w14:paraId="10173960" w14:textId="2E3C45BA" w:rsidR="00AE3496" w:rsidRPr="00AE3496" w:rsidRDefault="00AE3496" w:rsidP="00AE3496">
          <w:pPr>
            <w:pStyle w:val="TOC1"/>
            <w:rPr>
              <w:rFonts w:asciiTheme="minorHAnsi" w:eastAsiaTheme="minorEastAsia" w:hAnsiTheme="minorHAnsi" w:cstheme="minorBidi"/>
              <w:b w:val="0"/>
              <w:bCs w:val="0"/>
              <w:color w:val="000000" w:themeColor="text1"/>
              <w:sz w:val="22"/>
              <w:szCs w:val="22"/>
              <w:lang w:bidi="ar-SA"/>
            </w:rPr>
          </w:pPr>
          <w:hyperlink w:anchor="_Toc237105193" w:history="1">
            <w:r w:rsidRPr="00AE3496">
              <w:rPr>
                <w:rStyle w:val="Hyperlink"/>
                <w:color w:val="000000" w:themeColor="text1"/>
                <w:u w:val="none"/>
                <w:rtl/>
              </w:rPr>
              <w:t>المستخلص</w:t>
            </w:r>
            <w:r w:rsidRPr="00AE3496">
              <w:rPr>
                <w:webHidden/>
                <w:color w:val="000000" w:themeColor="text1"/>
              </w:rPr>
              <w:tab/>
            </w:r>
            <w:r w:rsidRPr="00AE3496">
              <w:rPr>
                <w:webHidden/>
                <w:color w:val="000000" w:themeColor="text1"/>
              </w:rPr>
              <w:fldChar w:fldCharType="begin"/>
            </w:r>
            <w:r w:rsidRPr="00AE3496">
              <w:rPr>
                <w:webHidden/>
                <w:color w:val="000000" w:themeColor="text1"/>
              </w:rPr>
              <w:instrText xml:space="preserve"> PAGEREF _Toc237105193 \h </w:instrText>
            </w:r>
            <w:r w:rsidRPr="00AE3496">
              <w:rPr>
                <w:webHidden/>
                <w:color w:val="000000" w:themeColor="text1"/>
              </w:rPr>
            </w:r>
            <w:r w:rsidRPr="00AE3496">
              <w:rPr>
                <w:webHidden/>
                <w:color w:val="000000" w:themeColor="text1"/>
              </w:rPr>
              <w:fldChar w:fldCharType="separate"/>
            </w:r>
            <w:r w:rsidR="00126108">
              <w:rPr>
                <w:webHidden/>
                <w:color w:val="000000" w:themeColor="text1"/>
                <w:rtl/>
              </w:rPr>
              <w:t>4</w:t>
            </w:r>
            <w:r w:rsidRPr="00AE3496">
              <w:rPr>
                <w:webHidden/>
                <w:color w:val="000000" w:themeColor="text1"/>
              </w:rPr>
              <w:fldChar w:fldCharType="end"/>
            </w:r>
          </w:hyperlink>
        </w:p>
        <w:p w14:paraId="6600C521" w14:textId="47F7D9FA" w:rsidR="00AE3496" w:rsidRPr="00AE3496" w:rsidRDefault="00AE3496" w:rsidP="00AE3496">
          <w:pPr>
            <w:pStyle w:val="TOC1"/>
            <w:rPr>
              <w:rFonts w:asciiTheme="minorHAnsi" w:eastAsiaTheme="minorEastAsia" w:hAnsiTheme="minorHAnsi" w:cstheme="minorBidi"/>
              <w:b w:val="0"/>
              <w:bCs w:val="0"/>
              <w:color w:val="000000" w:themeColor="text1"/>
              <w:sz w:val="22"/>
              <w:szCs w:val="22"/>
              <w:lang w:bidi="ar-SA"/>
            </w:rPr>
          </w:pPr>
          <w:hyperlink w:anchor="_Toc237105194" w:history="1">
            <w:r w:rsidRPr="00AE3496">
              <w:rPr>
                <w:rStyle w:val="Hyperlink"/>
                <w:color w:val="000000" w:themeColor="text1"/>
                <w:u w:val="none"/>
              </w:rPr>
              <w:t>Abstract</w:t>
            </w:r>
            <w:r w:rsidRPr="00AE3496">
              <w:rPr>
                <w:webHidden/>
                <w:color w:val="000000" w:themeColor="text1"/>
              </w:rPr>
              <w:tab/>
            </w:r>
            <w:r w:rsidRPr="00AE3496">
              <w:rPr>
                <w:webHidden/>
                <w:color w:val="000000" w:themeColor="text1"/>
              </w:rPr>
              <w:fldChar w:fldCharType="begin"/>
            </w:r>
            <w:r w:rsidRPr="00AE3496">
              <w:rPr>
                <w:webHidden/>
                <w:color w:val="000000" w:themeColor="text1"/>
              </w:rPr>
              <w:instrText xml:space="preserve"> PAGEREF _Toc237105194 \h </w:instrText>
            </w:r>
            <w:r w:rsidRPr="00AE3496">
              <w:rPr>
                <w:webHidden/>
                <w:color w:val="000000" w:themeColor="text1"/>
              </w:rPr>
            </w:r>
            <w:r w:rsidRPr="00AE3496">
              <w:rPr>
                <w:webHidden/>
                <w:color w:val="000000" w:themeColor="text1"/>
              </w:rPr>
              <w:fldChar w:fldCharType="separate"/>
            </w:r>
            <w:r w:rsidR="00126108">
              <w:rPr>
                <w:webHidden/>
                <w:color w:val="000000" w:themeColor="text1"/>
                <w:rtl/>
              </w:rPr>
              <w:t>5</w:t>
            </w:r>
            <w:r w:rsidRPr="00AE3496">
              <w:rPr>
                <w:webHidden/>
                <w:color w:val="000000" w:themeColor="text1"/>
              </w:rPr>
              <w:fldChar w:fldCharType="end"/>
            </w:r>
          </w:hyperlink>
        </w:p>
        <w:p w14:paraId="3BE7539D" w14:textId="5827158C" w:rsidR="00AE3496" w:rsidRPr="00AE3496" w:rsidRDefault="00AE3496" w:rsidP="00AE3496">
          <w:pPr>
            <w:pStyle w:val="TOC1"/>
            <w:rPr>
              <w:rFonts w:asciiTheme="minorHAnsi" w:eastAsiaTheme="minorEastAsia" w:hAnsiTheme="minorHAnsi" w:cstheme="minorBidi"/>
              <w:b w:val="0"/>
              <w:bCs w:val="0"/>
              <w:color w:val="000000" w:themeColor="text1"/>
              <w:sz w:val="22"/>
              <w:szCs w:val="22"/>
              <w:lang w:bidi="ar-SA"/>
            </w:rPr>
          </w:pPr>
          <w:hyperlink w:anchor="_Toc237105195" w:history="1">
            <w:r w:rsidRPr="00AE3496">
              <w:rPr>
                <w:rStyle w:val="Hyperlink"/>
                <w:color w:val="000000" w:themeColor="text1"/>
                <w:u w:val="none"/>
                <w:rtl/>
              </w:rPr>
              <w:t>الفصل الأول</w:t>
            </w:r>
          </w:hyperlink>
          <w:r>
            <w:rPr>
              <w:rStyle w:val="Hyperlink"/>
              <w:rFonts w:hint="cs"/>
              <w:color w:val="000000" w:themeColor="text1"/>
              <w:u w:val="none"/>
              <w:rtl/>
            </w:rPr>
            <w:t xml:space="preserve">: </w:t>
          </w:r>
          <w:hyperlink w:anchor="_Toc237105196" w:history="1">
            <w:r w:rsidRPr="00AE3496">
              <w:rPr>
                <w:rStyle w:val="Hyperlink"/>
                <w:color w:val="000000" w:themeColor="text1"/>
                <w:u w:val="none"/>
                <w:rtl/>
              </w:rPr>
              <w:t>الإطار العام للدراسة</w:t>
            </w:r>
            <w:r w:rsidRPr="00AE3496">
              <w:rPr>
                <w:webHidden/>
                <w:color w:val="000000" w:themeColor="text1"/>
              </w:rPr>
              <w:tab/>
            </w:r>
            <w:r w:rsidRPr="00AE3496">
              <w:rPr>
                <w:webHidden/>
                <w:color w:val="000000" w:themeColor="text1"/>
              </w:rPr>
              <w:fldChar w:fldCharType="begin"/>
            </w:r>
            <w:r w:rsidRPr="00AE3496">
              <w:rPr>
                <w:webHidden/>
                <w:color w:val="000000" w:themeColor="text1"/>
              </w:rPr>
              <w:instrText xml:space="preserve"> PAGEREF _Toc237105196 \h </w:instrText>
            </w:r>
            <w:r w:rsidRPr="00AE3496">
              <w:rPr>
                <w:webHidden/>
                <w:color w:val="000000" w:themeColor="text1"/>
              </w:rPr>
            </w:r>
            <w:r w:rsidRPr="00AE3496">
              <w:rPr>
                <w:webHidden/>
                <w:color w:val="000000" w:themeColor="text1"/>
              </w:rPr>
              <w:fldChar w:fldCharType="separate"/>
            </w:r>
            <w:r w:rsidR="00126108">
              <w:rPr>
                <w:webHidden/>
                <w:color w:val="000000" w:themeColor="text1"/>
                <w:rtl/>
              </w:rPr>
              <w:t>9</w:t>
            </w:r>
            <w:r w:rsidRPr="00AE3496">
              <w:rPr>
                <w:webHidden/>
                <w:color w:val="000000" w:themeColor="text1"/>
              </w:rPr>
              <w:fldChar w:fldCharType="end"/>
            </w:r>
          </w:hyperlink>
        </w:p>
        <w:p w14:paraId="347F8388" w14:textId="3B5040B6" w:rsidR="00AE3496" w:rsidRPr="00AE3496" w:rsidRDefault="00AE3496" w:rsidP="00AE3496">
          <w:pPr>
            <w:pStyle w:val="TOC2"/>
            <w:rPr>
              <w:rFonts w:eastAsiaTheme="minorEastAsia"/>
              <w:noProof/>
              <w:color w:val="000000" w:themeColor="text1"/>
            </w:rPr>
          </w:pPr>
          <w:hyperlink w:anchor="_Toc237105197" w:history="1">
            <w:r w:rsidRPr="00AE3496">
              <w:rPr>
                <w:rStyle w:val="Hyperlink"/>
                <w:rFonts w:ascii="Calibri" w:hAnsi="Calibri" w:cs="Calibri"/>
                <w:b/>
                <w:bCs/>
                <w:noProof/>
                <w:color w:val="000000" w:themeColor="text1"/>
                <w:u w:val="none"/>
                <w:rtl/>
                <w:lang w:bidi="ar-EG"/>
              </w:rPr>
              <w:t>المقدمة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_Toc237105197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10</w:t>
            </w:r>
            <w:r w:rsidRPr="00AE3496">
              <w:rPr>
                <w:noProof/>
                <w:webHidden/>
                <w:color w:val="000000" w:themeColor="text1"/>
              </w:rPr>
              <w:fldChar w:fldCharType="end"/>
            </w:r>
          </w:hyperlink>
        </w:p>
        <w:p w14:paraId="1AE5B58D" w14:textId="0027FA17" w:rsidR="00AE3496" w:rsidRPr="00AE3496" w:rsidRDefault="00AE3496" w:rsidP="00AE3496">
          <w:pPr>
            <w:pStyle w:val="TOC2"/>
            <w:rPr>
              <w:rFonts w:eastAsiaTheme="minorEastAsia"/>
              <w:noProof/>
              <w:color w:val="000000" w:themeColor="text1"/>
            </w:rPr>
          </w:pPr>
          <w:hyperlink w:anchor="_Toc237105198" w:history="1">
            <w:r w:rsidRPr="00AE3496">
              <w:rPr>
                <w:rStyle w:val="Hyperlink"/>
                <w:rFonts w:ascii="Calibri" w:hAnsi="Calibri" w:cs="Calibri"/>
                <w:b/>
                <w:bCs/>
                <w:noProof/>
                <w:color w:val="000000" w:themeColor="text1"/>
                <w:u w:val="none"/>
                <w:rtl/>
                <w:lang w:bidi="ar-EG"/>
              </w:rPr>
              <w:t>مشكلة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_Toc237105198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11</w:t>
            </w:r>
            <w:r w:rsidRPr="00AE3496">
              <w:rPr>
                <w:noProof/>
                <w:webHidden/>
                <w:color w:val="000000" w:themeColor="text1"/>
              </w:rPr>
              <w:fldChar w:fldCharType="end"/>
            </w:r>
          </w:hyperlink>
        </w:p>
        <w:p w14:paraId="79729E16" w14:textId="00AB1EF8" w:rsidR="00AE3496" w:rsidRPr="00AE3496" w:rsidRDefault="00AE3496" w:rsidP="00AE3496">
          <w:pPr>
            <w:pStyle w:val="TOC2"/>
            <w:rPr>
              <w:rFonts w:eastAsiaTheme="minorEastAsia"/>
              <w:noProof/>
              <w:color w:val="000000" w:themeColor="text1"/>
            </w:rPr>
          </w:pPr>
          <w:hyperlink w:anchor="_Toc237105199" w:history="1">
            <w:r w:rsidRPr="00AE3496">
              <w:rPr>
                <w:rStyle w:val="Hyperlink"/>
                <w:rFonts w:ascii="Calibri" w:hAnsi="Calibri" w:cs="Calibri"/>
                <w:b/>
                <w:bCs/>
                <w:noProof/>
                <w:color w:val="000000" w:themeColor="text1"/>
                <w:u w:val="none"/>
                <w:rtl/>
                <w:lang w:bidi="ar-EG"/>
              </w:rPr>
              <w:t>أهمية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_Toc237105199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11</w:t>
            </w:r>
            <w:r w:rsidRPr="00AE3496">
              <w:rPr>
                <w:noProof/>
                <w:webHidden/>
                <w:color w:val="000000" w:themeColor="text1"/>
              </w:rPr>
              <w:fldChar w:fldCharType="end"/>
            </w:r>
          </w:hyperlink>
        </w:p>
        <w:p w14:paraId="3D27B737" w14:textId="1DD0714D" w:rsidR="00AE3496" w:rsidRPr="00AE3496" w:rsidRDefault="00AE3496" w:rsidP="00AE3496">
          <w:pPr>
            <w:pStyle w:val="TOC2"/>
            <w:rPr>
              <w:rFonts w:eastAsiaTheme="minorEastAsia"/>
              <w:noProof/>
              <w:color w:val="000000" w:themeColor="text1"/>
            </w:rPr>
          </w:pPr>
          <w:hyperlink w:anchor="_Toc237105200" w:history="1">
            <w:r w:rsidRPr="00AE3496">
              <w:rPr>
                <w:rStyle w:val="Hyperlink"/>
                <w:rFonts w:ascii="Calibri" w:hAnsi="Calibri" w:cs="Calibri"/>
                <w:b/>
                <w:bCs/>
                <w:noProof/>
                <w:color w:val="000000" w:themeColor="text1"/>
                <w:u w:val="none"/>
                <w:rtl/>
                <w:lang w:bidi="ar-EG"/>
              </w:rPr>
              <w:t>تساؤلات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_Toc237105200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12</w:t>
            </w:r>
            <w:r w:rsidRPr="00AE3496">
              <w:rPr>
                <w:noProof/>
                <w:webHidden/>
                <w:color w:val="000000" w:themeColor="text1"/>
              </w:rPr>
              <w:fldChar w:fldCharType="end"/>
            </w:r>
          </w:hyperlink>
        </w:p>
        <w:p w14:paraId="37AC9152" w14:textId="2B851C1C" w:rsidR="00AE3496" w:rsidRPr="00AE3496" w:rsidRDefault="00AE3496" w:rsidP="00AE3496">
          <w:pPr>
            <w:pStyle w:val="TOC2"/>
            <w:rPr>
              <w:rFonts w:eastAsiaTheme="minorEastAsia"/>
              <w:noProof/>
              <w:color w:val="000000" w:themeColor="text1"/>
            </w:rPr>
          </w:pPr>
          <w:hyperlink w:anchor="_Toc237105201" w:history="1">
            <w:r w:rsidRPr="00AE3496">
              <w:rPr>
                <w:rStyle w:val="Hyperlink"/>
                <w:rFonts w:ascii="Calibri" w:hAnsi="Calibri" w:cs="Calibri"/>
                <w:b/>
                <w:bCs/>
                <w:noProof/>
                <w:color w:val="000000" w:themeColor="text1"/>
                <w:u w:val="none"/>
                <w:rtl/>
                <w:lang w:bidi="ar-EG"/>
              </w:rPr>
              <w:t>أهداف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_Toc237105201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13</w:t>
            </w:r>
            <w:r w:rsidRPr="00AE3496">
              <w:rPr>
                <w:noProof/>
                <w:webHidden/>
                <w:color w:val="000000" w:themeColor="text1"/>
              </w:rPr>
              <w:fldChar w:fldCharType="end"/>
            </w:r>
          </w:hyperlink>
        </w:p>
        <w:p w14:paraId="724FD68B" w14:textId="496CE858" w:rsidR="00AE3496" w:rsidRPr="00AE3496" w:rsidRDefault="00AE3496" w:rsidP="00AE3496">
          <w:pPr>
            <w:pStyle w:val="TOC2"/>
            <w:rPr>
              <w:rFonts w:eastAsiaTheme="minorEastAsia"/>
              <w:noProof/>
              <w:color w:val="000000" w:themeColor="text1"/>
            </w:rPr>
          </w:pPr>
          <w:hyperlink w:anchor="_Toc237105202" w:history="1">
            <w:r w:rsidRPr="00AE3496">
              <w:rPr>
                <w:rStyle w:val="Hyperlink"/>
                <w:rFonts w:ascii="Calibri" w:hAnsi="Calibri" w:cs="Calibri"/>
                <w:b/>
                <w:bCs/>
                <w:noProof/>
                <w:color w:val="000000" w:themeColor="text1"/>
                <w:u w:val="none"/>
                <w:rtl/>
              </w:rPr>
              <w:t>فرضيات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_Toc237105202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13</w:t>
            </w:r>
            <w:r w:rsidRPr="00AE3496">
              <w:rPr>
                <w:noProof/>
                <w:webHidden/>
                <w:color w:val="000000" w:themeColor="text1"/>
              </w:rPr>
              <w:fldChar w:fldCharType="end"/>
            </w:r>
          </w:hyperlink>
        </w:p>
        <w:p w14:paraId="7BE697F1" w14:textId="77D81753" w:rsidR="00AE3496" w:rsidRPr="00AE3496" w:rsidRDefault="00AE3496" w:rsidP="00AE3496">
          <w:pPr>
            <w:pStyle w:val="TOC2"/>
            <w:rPr>
              <w:rFonts w:eastAsiaTheme="minorEastAsia"/>
              <w:noProof/>
              <w:color w:val="000000" w:themeColor="text1"/>
            </w:rPr>
          </w:pPr>
          <w:hyperlink w:anchor="_Toc237105203" w:history="1">
            <w:r w:rsidRPr="00AE3496">
              <w:rPr>
                <w:rStyle w:val="Hyperlink"/>
                <w:rFonts w:ascii="Calibri" w:hAnsi="Calibri" w:cs="Calibri"/>
                <w:b/>
                <w:bCs/>
                <w:noProof/>
                <w:color w:val="000000" w:themeColor="text1"/>
                <w:u w:val="none"/>
                <w:rtl/>
                <w:lang w:bidi="ar-EG"/>
              </w:rPr>
              <w:t>حدود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_Toc237105203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14</w:t>
            </w:r>
            <w:r w:rsidRPr="00AE3496">
              <w:rPr>
                <w:noProof/>
                <w:webHidden/>
                <w:color w:val="000000" w:themeColor="text1"/>
              </w:rPr>
              <w:fldChar w:fldCharType="end"/>
            </w:r>
          </w:hyperlink>
        </w:p>
        <w:p w14:paraId="585FE5B8" w14:textId="0224D043" w:rsidR="00AE3496" w:rsidRPr="00AE3496" w:rsidRDefault="00AE3496" w:rsidP="00AE3496">
          <w:pPr>
            <w:pStyle w:val="TOC2"/>
            <w:rPr>
              <w:rFonts w:eastAsiaTheme="minorEastAsia"/>
              <w:noProof/>
              <w:color w:val="000000" w:themeColor="text1"/>
            </w:rPr>
          </w:pPr>
          <w:hyperlink w:anchor="_Toc237105204" w:history="1">
            <w:r w:rsidRPr="00AE3496">
              <w:rPr>
                <w:rStyle w:val="Hyperlink"/>
                <w:rFonts w:ascii="Calibri" w:hAnsi="Calibri" w:cs="Calibri"/>
                <w:b/>
                <w:bCs/>
                <w:noProof/>
                <w:color w:val="000000" w:themeColor="text1"/>
                <w:u w:val="none"/>
                <w:rtl/>
              </w:rPr>
              <w:t>مصطلحات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_Toc237105204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14</w:t>
            </w:r>
            <w:r w:rsidRPr="00AE3496">
              <w:rPr>
                <w:noProof/>
                <w:webHidden/>
                <w:color w:val="000000" w:themeColor="text1"/>
              </w:rPr>
              <w:fldChar w:fldCharType="end"/>
            </w:r>
          </w:hyperlink>
        </w:p>
        <w:p w14:paraId="71FCB6B5" w14:textId="5DD1C9A9" w:rsidR="00AE3496" w:rsidRPr="00AE3496" w:rsidRDefault="00AE3496" w:rsidP="00AE3496">
          <w:pPr>
            <w:pStyle w:val="TOC3"/>
            <w:rPr>
              <w:rFonts w:eastAsiaTheme="minorEastAsia"/>
              <w:noProof/>
              <w:color w:val="000000" w:themeColor="text1"/>
            </w:rPr>
          </w:pPr>
          <w:hyperlink w:anchor="_Toc237105205" w:history="1">
            <w:r w:rsidRPr="00AE3496">
              <w:rPr>
                <w:rStyle w:val="Hyperlink"/>
                <w:rFonts w:ascii="Calibri" w:hAnsi="Calibri" w:cs="Calibri"/>
                <w:noProof/>
                <w:color w:val="000000" w:themeColor="text1"/>
                <w:u w:val="none"/>
                <w:rtl/>
              </w:rPr>
              <w:t>أولًا: الذكاء الاصطناعي التوليدي (</w:t>
            </w:r>
            <w:r w:rsidRPr="00AE3496">
              <w:rPr>
                <w:rStyle w:val="Hyperlink"/>
                <w:rFonts w:ascii="Calibri" w:hAnsi="Calibri" w:cs="Calibri"/>
                <w:noProof/>
                <w:color w:val="000000" w:themeColor="text1"/>
                <w:u w:val="none"/>
              </w:rPr>
              <w:t>Generative Artificial Intelligence</w:t>
            </w:r>
            <w:r w:rsidRPr="00AE3496">
              <w:rPr>
                <w:rStyle w:val="Hyperlink"/>
                <w:rFonts w:ascii="Calibri" w:hAnsi="Calibri" w:cs="Calibri"/>
                <w:noProof/>
                <w:color w:val="000000" w:themeColor="text1"/>
                <w:u w:val="none"/>
                <w:rtl/>
              </w:rPr>
              <w:t>)</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_Toc237105205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14</w:t>
            </w:r>
            <w:r w:rsidRPr="00AE3496">
              <w:rPr>
                <w:noProof/>
                <w:webHidden/>
                <w:color w:val="000000" w:themeColor="text1"/>
              </w:rPr>
              <w:fldChar w:fldCharType="end"/>
            </w:r>
          </w:hyperlink>
        </w:p>
        <w:p w14:paraId="06FA290E" w14:textId="2741DC80" w:rsidR="00AE3496" w:rsidRPr="00AE3496" w:rsidRDefault="00AE3496" w:rsidP="00AE3496">
          <w:pPr>
            <w:pStyle w:val="TOC3"/>
            <w:rPr>
              <w:rFonts w:eastAsiaTheme="minorEastAsia"/>
              <w:noProof/>
              <w:color w:val="000000" w:themeColor="text1"/>
            </w:rPr>
          </w:pPr>
          <w:hyperlink w:anchor="_Toc237105206" w:history="1">
            <w:r w:rsidRPr="00AE3496">
              <w:rPr>
                <w:rStyle w:val="Hyperlink"/>
                <w:rFonts w:ascii="Calibri" w:hAnsi="Calibri" w:cs="Calibri"/>
                <w:noProof/>
                <w:color w:val="000000" w:themeColor="text1"/>
                <w:u w:val="none"/>
                <w:rtl/>
              </w:rPr>
              <w:t>ثانيًا: المحتوى التسويقي (</w:t>
            </w:r>
            <w:r w:rsidRPr="00AE3496">
              <w:rPr>
                <w:rStyle w:val="Hyperlink"/>
                <w:rFonts w:ascii="Calibri" w:hAnsi="Calibri" w:cs="Calibri"/>
                <w:noProof/>
                <w:color w:val="000000" w:themeColor="text1"/>
                <w:u w:val="none"/>
              </w:rPr>
              <w:t>Marketing Content</w:t>
            </w:r>
            <w:r w:rsidRPr="00AE3496">
              <w:rPr>
                <w:rStyle w:val="Hyperlink"/>
                <w:rFonts w:ascii="Calibri" w:hAnsi="Calibri" w:cs="Calibri"/>
                <w:noProof/>
                <w:color w:val="000000" w:themeColor="text1"/>
                <w:u w:val="none"/>
                <w:rtl/>
              </w:rPr>
              <w:t>)</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_Toc237105206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15</w:t>
            </w:r>
            <w:r w:rsidRPr="00AE3496">
              <w:rPr>
                <w:noProof/>
                <w:webHidden/>
                <w:color w:val="000000" w:themeColor="text1"/>
              </w:rPr>
              <w:fldChar w:fldCharType="end"/>
            </w:r>
          </w:hyperlink>
        </w:p>
        <w:p w14:paraId="4605B5C2" w14:textId="4CA14431" w:rsidR="00AE3496" w:rsidRPr="00AE3496" w:rsidRDefault="00AE3496" w:rsidP="00AE3496">
          <w:pPr>
            <w:pStyle w:val="TOC3"/>
            <w:rPr>
              <w:rFonts w:eastAsiaTheme="minorEastAsia"/>
              <w:noProof/>
              <w:color w:val="000000" w:themeColor="text1"/>
            </w:rPr>
          </w:pPr>
          <w:hyperlink w:anchor="_Toc237105207" w:history="1">
            <w:r w:rsidRPr="00AE3496">
              <w:rPr>
                <w:rStyle w:val="Hyperlink"/>
                <w:rFonts w:ascii="Calibri" w:hAnsi="Calibri" w:cs="Calibri"/>
                <w:noProof/>
                <w:color w:val="000000" w:themeColor="text1"/>
                <w:u w:val="none"/>
                <w:rtl/>
              </w:rPr>
              <w:t>ثالثًا: إنشاء المحتوى التسويقي (</w:t>
            </w:r>
            <w:r w:rsidRPr="00AE3496">
              <w:rPr>
                <w:rStyle w:val="Hyperlink"/>
                <w:rFonts w:ascii="Calibri" w:hAnsi="Calibri" w:cs="Calibri"/>
                <w:noProof/>
                <w:color w:val="000000" w:themeColor="text1"/>
                <w:u w:val="none"/>
              </w:rPr>
              <w:t>Marketing Content Creation</w:t>
            </w:r>
            <w:r w:rsidRPr="00AE3496">
              <w:rPr>
                <w:rStyle w:val="Hyperlink"/>
                <w:rFonts w:ascii="Calibri" w:hAnsi="Calibri" w:cs="Calibri"/>
                <w:noProof/>
                <w:color w:val="000000" w:themeColor="text1"/>
                <w:u w:val="none"/>
                <w:rtl/>
              </w:rPr>
              <w:t>)</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_Toc237105207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15</w:t>
            </w:r>
            <w:r w:rsidRPr="00AE3496">
              <w:rPr>
                <w:noProof/>
                <w:webHidden/>
                <w:color w:val="000000" w:themeColor="text1"/>
              </w:rPr>
              <w:fldChar w:fldCharType="end"/>
            </w:r>
          </w:hyperlink>
        </w:p>
        <w:p w14:paraId="641AABBD" w14:textId="66FB1198" w:rsidR="00AE3496" w:rsidRPr="00AE3496" w:rsidRDefault="00AE3496" w:rsidP="00AE3496">
          <w:pPr>
            <w:pStyle w:val="TOC3"/>
            <w:rPr>
              <w:rFonts w:eastAsiaTheme="minorEastAsia"/>
              <w:noProof/>
              <w:color w:val="000000" w:themeColor="text1"/>
            </w:rPr>
          </w:pPr>
          <w:hyperlink w:anchor="_Toc237105208" w:history="1">
            <w:r w:rsidRPr="00AE3496">
              <w:rPr>
                <w:rStyle w:val="Hyperlink"/>
                <w:rFonts w:ascii="Calibri" w:hAnsi="Calibri" w:cs="Calibri"/>
                <w:noProof/>
                <w:color w:val="000000" w:themeColor="text1"/>
                <w:u w:val="none"/>
                <w:rtl/>
              </w:rPr>
              <w:t>خامسًا: الحرف اليدوية السعودية (</w:t>
            </w:r>
            <w:r w:rsidRPr="00AE3496">
              <w:rPr>
                <w:rStyle w:val="Hyperlink"/>
                <w:rFonts w:ascii="Calibri" w:hAnsi="Calibri" w:cs="Calibri"/>
                <w:noProof/>
                <w:color w:val="000000" w:themeColor="text1"/>
                <w:u w:val="none"/>
              </w:rPr>
              <w:t>Saudi Handicrafts</w:t>
            </w:r>
            <w:r w:rsidRPr="00AE3496">
              <w:rPr>
                <w:rStyle w:val="Hyperlink"/>
                <w:rFonts w:ascii="Calibri" w:hAnsi="Calibri" w:cs="Calibri"/>
                <w:noProof/>
                <w:color w:val="000000" w:themeColor="text1"/>
                <w:u w:val="none"/>
                <w:rtl/>
              </w:rPr>
              <w:t>)</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_Toc237105208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16</w:t>
            </w:r>
            <w:r w:rsidRPr="00AE3496">
              <w:rPr>
                <w:noProof/>
                <w:webHidden/>
                <w:color w:val="000000" w:themeColor="text1"/>
              </w:rPr>
              <w:fldChar w:fldCharType="end"/>
            </w:r>
          </w:hyperlink>
        </w:p>
        <w:p w14:paraId="6E3B70D0" w14:textId="27461F1B" w:rsidR="00AE3496" w:rsidRPr="00AE3496" w:rsidRDefault="00AE3496" w:rsidP="00AE3496">
          <w:pPr>
            <w:pStyle w:val="TOC3"/>
            <w:rPr>
              <w:rFonts w:eastAsiaTheme="minorEastAsia"/>
              <w:noProof/>
              <w:color w:val="000000" w:themeColor="text1"/>
            </w:rPr>
          </w:pPr>
          <w:hyperlink w:anchor="_Toc237105209" w:history="1">
            <w:r w:rsidRPr="00AE3496">
              <w:rPr>
                <w:rStyle w:val="Hyperlink"/>
                <w:rFonts w:ascii="Calibri" w:hAnsi="Calibri" w:cs="Calibri"/>
                <w:noProof/>
                <w:color w:val="000000" w:themeColor="text1"/>
                <w:u w:val="none"/>
                <w:rtl/>
              </w:rPr>
              <w:t>سادسًا: التسويق الرقمي (</w:t>
            </w:r>
            <w:r w:rsidRPr="00AE3496">
              <w:rPr>
                <w:rStyle w:val="Hyperlink"/>
                <w:rFonts w:ascii="Calibri" w:hAnsi="Calibri" w:cs="Calibri"/>
                <w:noProof/>
                <w:color w:val="000000" w:themeColor="text1"/>
                <w:u w:val="none"/>
              </w:rPr>
              <w:t>Digital Marketing</w:t>
            </w:r>
            <w:r w:rsidRPr="00AE3496">
              <w:rPr>
                <w:rStyle w:val="Hyperlink"/>
                <w:rFonts w:ascii="Calibri" w:hAnsi="Calibri" w:cs="Calibri"/>
                <w:noProof/>
                <w:color w:val="000000" w:themeColor="text1"/>
                <w:u w:val="none"/>
                <w:rtl/>
              </w:rPr>
              <w:t>)</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_Toc237105209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16</w:t>
            </w:r>
            <w:r w:rsidRPr="00AE3496">
              <w:rPr>
                <w:noProof/>
                <w:webHidden/>
                <w:color w:val="000000" w:themeColor="text1"/>
              </w:rPr>
              <w:fldChar w:fldCharType="end"/>
            </w:r>
          </w:hyperlink>
        </w:p>
        <w:p w14:paraId="7963BEC4" w14:textId="2A5B6677" w:rsidR="00AE3496" w:rsidRPr="00AE3496" w:rsidRDefault="00AE3496" w:rsidP="00AE3496">
          <w:pPr>
            <w:pStyle w:val="TOC2"/>
            <w:rPr>
              <w:rFonts w:eastAsiaTheme="minorEastAsia"/>
              <w:noProof/>
              <w:color w:val="000000" w:themeColor="text1"/>
            </w:rPr>
          </w:pPr>
          <w:hyperlink w:anchor="_Toc237105210" w:history="1">
            <w:r w:rsidRPr="00AE3496">
              <w:rPr>
                <w:rStyle w:val="Hyperlink"/>
                <w:rFonts w:ascii="Calibri" w:hAnsi="Calibri" w:cs="Calibri"/>
                <w:b/>
                <w:bCs/>
                <w:noProof/>
                <w:color w:val="000000" w:themeColor="text1"/>
                <w:u w:val="none"/>
                <w:rtl/>
              </w:rPr>
              <w:t>هيكل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_Toc237105210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17</w:t>
            </w:r>
            <w:r w:rsidRPr="00AE3496">
              <w:rPr>
                <w:noProof/>
                <w:webHidden/>
                <w:color w:val="000000" w:themeColor="text1"/>
              </w:rPr>
              <w:fldChar w:fldCharType="end"/>
            </w:r>
          </w:hyperlink>
        </w:p>
        <w:p w14:paraId="7545BA26" w14:textId="58E9F117" w:rsidR="00AE3496" w:rsidRPr="00AE3496" w:rsidRDefault="00AE3496" w:rsidP="00AE3496">
          <w:pPr>
            <w:pStyle w:val="TOC1"/>
            <w:rPr>
              <w:rFonts w:asciiTheme="minorHAnsi" w:eastAsiaTheme="minorEastAsia" w:hAnsiTheme="minorHAnsi" w:cstheme="minorBidi"/>
              <w:b w:val="0"/>
              <w:bCs w:val="0"/>
              <w:color w:val="000000" w:themeColor="text1"/>
              <w:sz w:val="22"/>
              <w:szCs w:val="22"/>
              <w:lang w:bidi="ar-SA"/>
            </w:rPr>
          </w:pPr>
          <w:hyperlink w:anchor="_Toc237105211" w:history="1">
            <w:r w:rsidRPr="00AE3496">
              <w:rPr>
                <w:rStyle w:val="Hyperlink"/>
                <w:color w:val="000000" w:themeColor="text1"/>
                <w:u w:val="none"/>
                <w:rtl/>
              </w:rPr>
              <w:t>الفصل الثاني</w:t>
            </w:r>
          </w:hyperlink>
          <w:r>
            <w:rPr>
              <w:rStyle w:val="Hyperlink"/>
              <w:rFonts w:hint="cs"/>
              <w:color w:val="000000" w:themeColor="text1"/>
              <w:u w:val="none"/>
              <w:rtl/>
            </w:rPr>
            <w:t xml:space="preserve">: </w:t>
          </w:r>
          <w:hyperlink w:anchor="_Toc237105212" w:history="1">
            <w:r w:rsidRPr="00AE3496">
              <w:rPr>
                <w:rStyle w:val="Hyperlink"/>
                <w:color w:val="000000" w:themeColor="text1"/>
                <w:u w:val="none"/>
                <w:rtl/>
              </w:rPr>
              <w:t>الدراسات السابقة</w:t>
            </w:r>
            <w:r w:rsidRPr="00AE3496">
              <w:rPr>
                <w:webHidden/>
                <w:color w:val="000000" w:themeColor="text1"/>
              </w:rPr>
              <w:tab/>
            </w:r>
            <w:r w:rsidRPr="00AE3496">
              <w:rPr>
                <w:webHidden/>
                <w:color w:val="000000" w:themeColor="text1"/>
              </w:rPr>
              <w:fldChar w:fldCharType="begin"/>
            </w:r>
            <w:r w:rsidRPr="00AE3496">
              <w:rPr>
                <w:webHidden/>
                <w:color w:val="000000" w:themeColor="text1"/>
              </w:rPr>
              <w:instrText xml:space="preserve"> PAGEREF _Toc237105212 \h </w:instrText>
            </w:r>
            <w:r w:rsidRPr="00AE3496">
              <w:rPr>
                <w:webHidden/>
                <w:color w:val="000000" w:themeColor="text1"/>
              </w:rPr>
            </w:r>
            <w:r w:rsidRPr="00AE3496">
              <w:rPr>
                <w:webHidden/>
                <w:color w:val="000000" w:themeColor="text1"/>
              </w:rPr>
              <w:fldChar w:fldCharType="separate"/>
            </w:r>
            <w:r w:rsidR="00126108">
              <w:rPr>
                <w:webHidden/>
                <w:color w:val="000000" w:themeColor="text1"/>
                <w:rtl/>
              </w:rPr>
              <w:t>18</w:t>
            </w:r>
            <w:r w:rsidRPr="00AE3496">
              <w:rPr>
                <w:webHidden/>
                <w:color w:val="000000" w:themeColor="text1"/>
              </w:rPr>
              <w:fldChar w:fldCharType="end"/>
            </w:r>
          </w:hyperlink>
        </w:p>
        <w:p w14:paraId="0F0347D6" w14:textId="321996DF" w:rsidR="00AE3496" w:rsidRPr="00AE3496" w:rsidRDefault="00AE3496" w:rsidP="00AE3496">
          <w:pPr>
            <w:pStyle w:val="TOC2"/>
            <w:rPr>
              <w:rFonts w:eastAsiaTheme="minorEastAsia"/>
              <w:noProof/>
              <w:color w:val="000000" w:themeColor="text1"/>
            </w:rPr>
          </w:pPr>
          <w:hyperlink w:anchor="_Toc237105213" w:history="1">
            <w:r w:rsidRPr="00AE3496">
              <w:rPr>
                <w:rStyle w:val="Hyperlink"/>
                <w:rFonts w:ascii="Calibri" w:hAnsi="Calibri" w:cs="Calibri"/>
                <w:b/>
                <w:bCs/>
                <w:noProof/>
                <w:color w:val="000000" w:themeColor="text1"/>
                <w:u w:val="none"/>
                <w:rtl/>
              </w:rPr>
              <w:t>تمهيد</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_Toc237105213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19</w:t>
            </w:r>
            <w:r w:rsidRPr="00AE3496">
              <w:rPr>
                <w:noProof/>
                <w:webHidden/>
                <w:color w:val="000000" w:themeColor="text1"/>
              </w:rPr>
              <w:fldChar w:fldCharType="end"/>
            </w:r>
          </w:hyperlink>
        </w:p>
        <w:p w14:paraId="0BE782E2" w14:textId="79625F79" w:rsidR="00AE3496" w:rsidRPr="00AE3496" w:rsidRDefault="00AE3496" w:rsidP="00AE3496">
          <w:pPr>
            <w:pStyle w:val="TOC3"/>
            <w:rPr>
              <w:rFonts w:eastAsiaTheme="minorEastAsia"/>
              <w:noProof/>
              <w:color w:val="000000" w:themeColor="text1"/>
            </w:rPr>
          </w:pPr>
          <w:hyperlink w:anchor="_Toc237105214" w:history="1">
            <w:r w:rsidRPr="00AE3496">
              <w:rPr>
                <w:rStyle w:val="Hyperlink"/>
                <w:rFonts w:ascii="Calibri" w:hAnsi="Calibri" w:cs="Calibri"/>
                <w:b/>
                <w:bCs/>
                <w:noProof/>
                <w:color w:val="000000" w:themeColor="text1"/>
                <w:u w:val="none"/>
                <w:rtl/>
              </w:rPr>
              <w:t>أولًا: الدراسات التي تناولت استخدام الذكاء الاصطناعي التوليدي في إنشاء المحتوى التسويقي:</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_Toc237105214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19</w:t>
            </w:r>
            <w:r w:rsidRPr="00AE3496">
              <w:rPr>
                <w:noProof/>
                <w:webHidden/>
                <w:color w:val="000000" w:themeColor="text1"/>
              </w:rPr>
              <w:fldChar w:fldCharType="end"/>
            </w:r>
          </w:hyperlink>
        </w:p>
        <w:p w14:paraId="4B94DD09" w14:textId="622FFA43" w:rsidR="00AE3496" w:rsidRPr="00AE3496" w:rsidRDefault="00AE3496" w:rsidP="00AE3496">
          <w:pPr>
            <w:pStyle w:val="TOC3"/>
            <w:rPr>
              <w:rFonts w:eastAsiaTheme="minorEastAsia"/>
              <w:noProof/>
              <w:color w:val="000000" w:themeColor="text1"/>
            </w:rPr>
          </w:pPr>
          <w:hyperlink w:anchor="_Toc237105215" w:history="1">
            <w:r w:rsidRPr="00AE3496">
              <w:rPr>
                <w:rStyle w:val="Hyperlink"/>
                <w:rFonts w:ascii="Calibri" w:hAnsi="Calibri" w:cs="Calibri"/>
                <w:b/>
                <w:bCs/>
                <w:noProof/>
                <w:color w:val="000000" w:themeColor="text1"/>
                <w:u w:val="none"/>
                <w:rtl/>
              </w:rPr>
              <w:t>ثانيًا: الدراسات التي تناولت المحتوى التسويقي وكفاءة الترويج</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_Toc237105215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21</w:t>
            </w:r>
            <w:r w:rsidRPr="00AE3496">
              <w:rPr>
                <w:noProof/>
                <w:webHidden/>
                <w:color w:val="000000" w:themeColor="text1"/>
              </w:rPr>
              <w:fldChar w:fldCharType="end"/>
            </w:r>
          </w:hyperlink>
        </w:p>
        <w:p w14:paraId="28F0804E" w14:textId="6525CA17" w:rsidR="00AE3496" w:rsidRPr="00AE3496" w:rsidRDefault="00AE3496" w:rsidP="00AE3496">
          <w:pPr>
            <w:pStyle w:val="TOC2"/>
            <w:rPr>
              <w:rFonts w:eastAsiaTheme="minorEastAsia"/>
              <w:noProof/>
              <w:color w:val="000000" w:themeColor="text1"/>
            </w:rPr>
          </w:pPr>
          <w:hyperlink w:anchor="_Toc237105216" w:history="1">
            <w:r w:rsidRPr="00AE3496">
              <w:rPr>
                <w:rStyle w:val="Hyperlink"/>
                <w:rFonts w:ascii="Calibri" w:hAnsi="Calibri" w:cs="Calibri"/>
                <w:b/>
                <w:bCs/>
                <w:noProof/>
                <w:color w:val="000000" w:themeColor="text1"/>
                <w:u w:val="none"/>
                <w:rtl/>
              </w:rPr>
              <w:t>التعليق على الدراسات السابقة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_Toc237105216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23</w:t>
            </w:r>
            <w:r w:rsidRPr="00AE3496">
              <w:rPr>
                <w:noProof/>
                <w:webHidden/>
                <w:color w:val="000000" w:themeColor="text1"/>
              </w:rPr>
              <w:fldChar w:fldCharType="end"/>
            </w:r>
          </w:hyperlink>
        </w:p>
        <w:p w14:paraId="2D77089A" w14:textId="67092CCD" w:rsidR="00AE3496" w:rsidRPr="00AE3496" w:rsidRDefault="00AE3496" w:rsidP="00AE3496">
          <w:pPr>
            <w:pStyle w:val="TOC2"/>
            <w:rPr>
              <w:rFonts w:eastAsiaTheme="minorEastAsia"/>
              <w:noProof/>
              <w:color w:val="000000" w:themeColor="text1"/>
            </w:rPr>
          </w:pPr>
          <w:hyperlink w:anchor="_Toc237105217" w:history="1">
            <w:r>
              <w:rPr>
                <w:rStyle w:val="Hyperlink"/>
                <w:rFonts w:ascii="Calibri" w:hAnsi="Calibri" w:cs="Calibri" w:hint="cs"/>
                <w:b/>
                <w:bCs/>
                <w:noProof/>
                <w:color w:val="000000" w:themeColor="text1"/>
                <w:u w:val="none"/>
                <w:rtl/>
              </w:rPr>
              <w:t>مدى</w:t>
            </w:r>
            <w:r w:rsidRPr="00AE3496">
              <w:rPr>
                <w:rStyle w:val="Hyperlink"/>
                <w:rFonts w:ascii="Calibri" w:hAnsi="Calibri" w:cs="Calibri"/>
                <w:b/>
                <w:bCs/>
                <w:noProof/>
                <w:color w:val="000000" w:themeColor="text1"/>
                <w:u w:val="none"/>
                <w:rtl/>
              </w:rPr>
              <w:t xml:space="preserve"> استفادة الباحثة من الدراسات السابقة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_Toc237105217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24</w:t>
            </w:r>
            <w:r w:rsidRPr="00AE3496">
              <w:rPr>
                <w:noProof/>
                <w:webHidden/>
                <w:color w:val="000000" w:themeColor="text1"/>
              </w:rPr>
              <w:fldChar w:fldCharType="end"/>
            </w:r>
          </w:hyperlink>
        </w:p>
        <w:p w14:paraId="579B1380" w14:textId="74D4BBDD" w:rsidR="00AE3496" w:rsidRPr="00AE3496" w:rsidRDefault="00AE3496" w:rsidP="00AE3496">
          <w:pPr>
            <w:pStyle w:val="TOC1"/>
            <w:rPr>
              <w:rFonts w:asciiTheme="minorHAnsi" w:eastAsiaTheme="minorEastAsia" w:hAnsiTheme="minorHAnsi" w:cstheme="minorBidi"/>
              <w:b w:val="0"/>
              <w:bCs w:val="0"/>
              <w:color w:val="000000" w:themeColor="text1"/>
              <w:sz w:val="22"/>
              <w:szCs w:val="22"/>
              <w:lang w:bidi="ar-SA"/>
            </w:rPr>
          </w:pPr>
          <w:hyperlink w:anchor="_Toc237105218" w:history="1">
            <w:r w:rsidRPr="00AE3496">
              <w:rPr>
                <w:rStyle w:val="Hyperlink"/>
                <w:color w:val="000000" w:themeColor="text1"/>
                <w:u w:val="none"/>
                <w:rtl/>
              </w:rPr>
              <w:t>الفصل الثالث</w:t>
            </w:r>
          </w:hyperlink>
          <w:r>
            <w:rPr>
              <w:rStyle w:val="Hyperlink"/>
              <w:rFonts w:hint="cs"/>
              <w:color w:val="000000" w:themeColor="text1"/>
              <w:u w:val="none"/>
              <w:rtl/>
            </w:rPr>
            <w:t xml:space="preserve">: </w:t>
          </w:r>
          <w:hyperlink w:anchor="_Toc237105219" w:history="1">
            <w:r w:rsidRPr="00AE3496">
              <w:rPr>
                <w:rStyle w:val="Hyperlink"/>
                <w:color w:val="000000" w:themeColor="text1"/>
                <w:u w:val="none"/>
                <w:rtl/>
              </w:rPr>
              <w:t>الإطار النظري والمفاهيمي</w:t>
            </w:r>
            <w:r w:rsidRPr="00AE3496">
              <w:rPr>
                <w:webHidden/>
                <w:color w:val="000000" w:themeColor="text1"/>
              </w:rPr>
              <w:tab/>
            </w:r>
            <w:r w:rsidRPr="00AE3496">
              <w:rPr>
                <w:webHidden/>
                <w:color w:val="000000" w:themeColor="text1"/>
              </w:rPr>
              <w:fldChar w:fldCharType="begin"/>
            </w:r>
            <w:r w:rsidRPr="00AE3496">
              <w:rPr>
                <w:webHidden/>
                <w:color w:val="000000" w:themeColor="text1"/>
              </w:rPr>
              <w:instrText xml:space="preserve"> PAGEREF _Toc237105219 \h </w:instrText>
            </w:r>
            <w:r w:rsidRPr="00AE3496">
              <w:rPr>
                <w:webHidden/>
                <w:color w:val="000000" w:themeColor="text1"/>
              </w:rPr>
            </w:r>
            <w:r w:rsidRPr="00AE3496">
              <w:rPr>
                <w:webHidden/>
                <w:color w:val="000000" w:themeColor="text1"/>
              </w:rPr>
              <w:fldChar w:fldCharType="separate"/>
            </w:r>
            <w:r w:rsidR="00126108">
              <w:rPr>
                <w:webHidden/>
                <w:color w:val="000000" w:themeColor="text1"/>
                <w:rtl/>
              </w:rPr>
              <w:t>25</w:t>
            </w:r>
            <w:r w:rsidRPr="00AE3496">
              <w:rPr>
                <w:webHidden/>
                <w:color w:val="000000" w:themeColor="text1"/>
              </w:rPr>
              <w:fldChar w:fldCharType="end"/>
            </w:r>
          </w:hyperlink>
        </w:p>
        <w:p w14:paraId="73480238" w14:textId="21A98350" w:rsidR="00AE3496" w:rsidRPr="00AE3496" w:rsidRDefault="00AE3496" w:rsidP="00AE3496">
          <w:pPr>
            <w:pStyle w:val="TOC2"/>
            <w:rPr>
              <w:rFonts w:eastAsiaTheme="minorEastAsia"/>
              <w:noProof/>
              <w:color w:val="000000" w:themeColor="text1"/>
            </w:rPr>
          </w:pPr>
          <w:hyperlink w:anchor="_Toc237105220" w:history="1">
            <w:r w:rsidRPr="00AE3496">
              <w:rPr>
                <w:rStyle w:val="Hyperlink"/>
                <w:rFonts w:ascii="Calibri" w:hAnsi="Calibri" w:cs="Calibri"/>
                <w:b/>
                <w:bCs/>
                <w:noProof/>
                <w:color w:val="000000" w:themeColor="text1"/>
                <w:u w:val="none"/>
                <w:rtl/>
              </w:rPr>
              <w:t>تـمـهـيـد</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_Toc237105220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26</w:t>
            </w:r>
            <w:r w:rsidRPr="00AE3496">
              <w:rPr>
                <w:noProof/>
                <w:webHidden/>
                <w:color w:val="000000" w:themeColor="text1"/>
              </w:rPr>
              <w:fldChar w:fldCharType="end"/>
            </w:r>
          </w:hyperlink>
        </w:p>
        <w:p w14:paraId="2C8A0DB0" w14:textId="72AB7564" w:rsidR="00AE3496" w:rsidRPr="00AE3496" w:rsidRDefault="00AE3496" w:rsidP="00AE3496">
          <w:pPr>
            <w:pStyle w:val="TOC3"/>
            <w:rPr>
              <w:rFonts w:eastAsiaTheme="minorEastAsia"/>
              <w:noProof/>
              <w:color w:val="000000" w:themeColor="text1"/>
            </w:rPr>
          </w:pPr>
          <w:hyperlink w:anchor="_Toc237105221" w:history="1">
            <w:r w:rsidRPr="00AE3496">
              <w:rPr>
                <w:rStyle w:val="Hyperlink"/>
                <w:rFonts w:ascii="Calibri" w:hAnsi="Calibri" w:cs="Calibri"/>
                <w:b/>
                <w:bCs/>
                <w:noProof/>
                <w:color w:val="000000" w:themeColor="text1"/>
                <w:u w:val="none"/>
                <w:rtl/>
              </w:rPr>
              <w:t>أولاً: الذكاء الاصطناعي التوليدي</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_Toc237105221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26</w:t>
            </w:r>
            <w:r w:rsidRPr="00AE3496">
              <w:rPr>
                <w:noProof/>
                <w:webHidden/>
                <w:color w:val="000000" w:themeColor="text1"/>
              </w:rPr>
              <w:fldChar w:fldCharType="end"/>
            </w:r>
          </w:hyperlink>
        </w:p>
        <w:p w14:paraId="473BEFC7" w14:textId="028BB4FD" w:rsidR="00AE3496" w:rsidRPr="00AE3496" w:rsidRDefault="00AE3496" w:rsidP="00AE3496">
          <w:pPr>
            <w:pStyle w:val="TOC3"/>
            <w:rPr>
              <w:rFonts w:eastAsiaTheme="minorEastAsia"/>
              <w:noProof/>
              <w:color w:val="000000" w:themeColor="text1"/>
            </w:rPr>
          </w:pPr>
          <w:hyperlink w:anchor="_Toc237105222" w:history="1">
            <w:r w:rsidRPr="00AE3496">
              <w:rPr>
                <w:rStyle w:val="Hyperlink"/>
                <w:rFonts w:ascii="Calibri" w:hAnsi="Calibri" w:cs="Calibri"/>
                <w:b/>
                <w:bCs/>
                <w:noProof/>
                <w:color w:val="000000" w:themeColor="text1"/>
                <w:u w:val="none"/>
                <w:rtl/>
              </w:rPr>
              <w:t>ثانيًا: إنشاء المحتوى التسويقي باستخدام الذكاء الاصطناعي التوليدي</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_Toc237105222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31</w:t>
            </w:r>
            <w:r w:rsidRPr="00AE3496">
              <w:rPr>
                <w:noProof/>
                <w:webHidden/>
                <w:color w:val="000000" w:themeColor="text1"/>
              </w:rPr>
              <w:fldChar w:fldCharType="end"/>
            </w:r>
          </w:hyperlink>
        </w:p>
        <w:p w14:paraId="616A9323" w14:textId="6E333237" w:rsidR="00AE3496" w:rsidRPr="00AE3496" w:rsidRDefault="00AE3496" w:rsidP="00AE3496">
          <w:pPr>
            <w:pStyle w:val="TOC3"/>
            <w:rPr>
              <w:rFonts w:eastAsiaTheme="minorEastAsia"/>
              <w:noProof/>
              <w:color w:val="000000" w:themeColor="text1"/>
            </w:rPr>
          </w:pPr>
          <w:hyperlink w:anchor="_Toc237105223" w:history="1">
            <w:r w:rsidRPr="00AE3496">
              <w:rPr>
                <w:rStyle w:val="Hyperlink"/>
                <w:rFonts w:ascii="Calibri" w:hAnsi="Calibri" w:cs="Calibri"/>
                <w:b/>
                <w:bCs/>
                <w:noProof/>
                <w:color w:val="000000" w:themeColor="text1"/>
                <w:u w:val="none"/>
                <w:rtl/>
              </w:rPr>
              <w:t>ثالثاً: المحتوى التسويقي في البيئة الرقمية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_Toc237105223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34</w:t>
            </w:r>
            <w:r w:rsidRPr="00AE3496">
              <w:rPr>
                <w:noProof/>
                <w:webHidden/>
                <w:color w:val="000000" w:themeColor="text1"/>
              </w:rPr>
              <w:fldChar w:fldCharType="end"/>
            </w:r>
          </w:hyperlink>
        </w:p>
        <w:p w14:paraId="509B8A7E" w14:textId="38582D9E" w:rsidR="00AE3496" w:rsidRPr="00AE3496" w:rsidRDefault="00AE3496" w:rsidP="00AE3496">
          <w:pPr>
            <w:pStyle w:val="TOC3"/>
            <w:rPr>
              <w:rFonts w:eastAsiaTheme="minorEastAsia"/>
              <w:noProof/>
              <w:color w:val="000000" w:themeColor="text1"/>
            </w:rPr>
          </w:pPr>
          <w:hyperlink w:anchor="_Toc237105224" w:history="1">
            <w:r w:rsidRPr="00AE3496">
              <w:rPr>
                <w:rStyle w:val="Hyperlink"/>
                <w:rFonts w:ascii="Calibri" w:hAnsi="Calibri" w:cs="Calibri"/>
                <w:b/>
                <w:bCs/>
                <w:noProof/>
                <w:color w:val="000000" w:themeColor="text1"/>
                <w:u w:val="none"/>
                <w:rtl/>
              </w:rPr>
              <w:t>رابعاً: كفاءة الترويج ومؤشراتها</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_Toc237105224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40</w:t>
            </w:r>
            <w:r w:rsidRPr="00AE3496">
              <w:rPr>
                <w:noProof/>
                <w:webHidden/>
                <w:color w:val="000000" w:themeColor="text1"/>
              </w:rPr>
              <w:fldChar w:fldCharType="end"/>
            </w:r>
          </w:hyperlink>
        </w:p>
        <w:p w14:paraId="7A1CE95F" w14:textId="49D4189F" w:rsidR="00AE3496" w:rsidRPr="00AE3496" w:rsidRDefault="00AE3496" w:rsidP="00AE3496">
          <w:pPr>
            <w:pStyle w:val="TOC3"/>
            <w:rPr>
              <w:rFonts w:eastAsiaTheme="minorEastAsia"/>
              <w:noProof/>
              <w:color w:val="000000" w:themeColor="text1"/>
            </w:rPr>
          </w:pPr>
          <w:hyperlink w:anchor="_Toc237105225" w:history="1">
            <w:r w:rsidRPr="00AE3496">
              <w:rPr>
                <w:rStyle w:val="Hyperlink"/>
                <w:rFonts w:ascii="Calibri" w:hAnsi="Calibri" w:cs="Calibri"/>
                <w:b/>
                <w:bCs/>
                <w:noProof/>
                <w:color w:val="000000" w:themeColor="text1"/>
                <w:u w:val="none"/>
                <w:rtl/>
              </w:rPr>
              <w:t>خامساً: قطاع الحرف اليدوية السعودية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_Toc237105225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46</w:t>
            </w:r>
            <w:r w:rsidRPr="00AE3496">
              <w:rPr>
                <w:noProof/>
                <w:webHidden/>
                <w:color w:val="000000" w:themeColor="text1"/>
              </w:rPr>
              <w:fldChar w:fldCharType="end"/>
            </w:r>
          </w:hyperlink>
        </w:p>
        <w:p w14:paraId="4231ED67" w14:textId="5DB9FE3F" w:rsidR="00AE3496" w:rsidRPr="00AE3496" w:rsidRDefault="00AE3496" w:rsidP="00AE3496">
          <w:pPr>
            <w:pStyle w:val="TOC3"/>
            <w:rPr>
              <w:rFonts w:eastAsiaTheme="minorEastAsia"/>
              <w:noProof/>
              <w:color w:val="000000" w:themeColor="text1"/>
            </w:rPr>
          </w:pPr>
          <w:hyperlink w:anchor="_Toc237105226" w:history="1">
            <w:r w:rsidRPr="00AE3496">
              <w:rPr>
                <w:rStyle w:val="Hyperlink"/>
                <w:rFonts w:ascii="Calibri" w:hAnsi="Calibri" w:cs="Calibri"/>
                <w:b/>
                <w:bCs/>
                <w:noProof/>
                <w:color w:val="000000" w:themeColor="text1"/>
                <w:u w:val="none"/>
                <w:rtl/>
              </w:rPr>
              <w:t>سادسًا: الأساس النظري لأثر استخدام الذكاء الاصطناعي التوليدي في إنشاء المحتوى التسويقي على كفاءة الترويج</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_Toc237105226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50</w:t>
            </w:r>
            <w:r w:rsidRPr="00AE3496">
              <w:rPr>
                <w:noProof/>
                <w:webHidden/>
                <w:color w:val="000000" w:themeColor="text1"/>
              </w:rPr>
              <w:fldChar w:fldCharType="end"/>
            </w:r>
          </w:hyperlink>
        </w:p>
        <w:p w14:paraId="106D670E" w14:textId="2CAC0BA5" w:rsidR="00AE3496" w:rsidRPr="00AE3496" w:rsidRDefault="00AE3496" w:rsidP="00AE3496">
          <w:pPr>
            <w:pStyle w:val="TOC2"/>
            <w:rPr>
              <w:rFonts w:eastAsiaTheme="minorEastAsia"/>
              <w:noProof/>
              <w:color w:val="000000" w:themeColor="text1"/>
            </w:rPr>
          </w:pPr>
          <w:hyperlink w:anchor="_Toc237105227" w:history="1">
            <w:r w:rsidRPr="00AE3496">
              <w:rPr>
                <w:rStyle w:val="Hyperlink"/>
                <w:rFonts w:ascii="Calibri" w:hAnsi="Calibri" w:cs="Calibri"/>
                <w:b/>
                <w:bCs/>
                <w:noProof/>
                <w:color w:val="000000" w:themeColor="text1"/>
                <w:u w:val="none"/>
                <w:rtl/>
              </w:rPr>
              <w:t>النموذج التفسيري للعلاقة بين متغيرات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_Toc237105227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53</w:t>
            </w:r>
            <w:r w:rsidRPr="00AE3496">
              <w:rPr>
                <w:noProof/>
                <w:webHidden/>
                <w:color w:val="000000" w:themeColor="text1"/>
              </w:rPr>
              <w:fldChar w:fldCharType="end"/>
            </w:r>
          </w:hyperlink>
        </w:p>
        <w:p w14:paraId="5017475F" w14:textId="581EB118" w:rsidR="00AE3496" w:rsidRPr="00AE3496" w:rsidRDefault="00AE3496" w:rsidP="00AE3496">
          <w:pPr>
            <w:pStyle w:val="TOC2"/>
            <w:rPr>
              <w:rFonts w:eastAsiaTheme="minorEastAsia"/>
              <w:noProof/>
              <w:color w:val="000000" w:themeColor="text1"/>
            </w:rPr>
          </w:pPr>
          <w:hyperlink w:anchor="_Toc237105228" w:history="1">
            <w:r w:rsidRPr="00AE3496">
              <w:rPr>
                <w:rStyle w:val="Hyperlink"/>
                <w:rFonts w:ascii="Calibri" w:hAnsi="Calibri" w:cs="Calibri"/>
                <w:b/>
                <w:bCs/>
                <w:noProof/>
                <w:color w:val="000000" w:themeColor="text1"/>
                <w:u w:val="none"/>
                <w:rtl/>
              </w:rPr>
              <w:t>سابعًا: النموذج المفاهيمي للدراسة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_Toc237105228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54</w:t>
            </w:r>
            <w:r w:rsidRPr="00AE3496">
              <w:rPr>
                <w:noProof/>
                <w:webHidden/>
                <w:color w:val="000000" w:themeColor="text1"/>
              </w:rPr>
              <w:fldChar w:fldCharType="end"/>
            </w:r>
          </w:hyperlink>
        </w:p>
        <w:p w14:paraId="048DC3DF" w14:textId="4A8B2E93" w:rsidR="00AE3496" w:rsidRPr="00AE3496" w:rsidRDefault="00AE3496" w:rsidP="00AE3496">
          <w:pPr>
            <w:pStyle w:val="TOC1"/>
            <w:rPr>
              <w:rFonts w:asciiTheme="minorHAnsi" w:eastAsiaTheme="minorEastAsia" w:hAnsiTheme="minorHAnsi" w:cstheme="minorBidi"/>
              <w:b w:val="0"/>
              <w:bCs w:val="0"/>
              <w:color w:val="000000" w:themeColor="text1"/>
              <w:sz w:val="22"/>
              <w:szCs w:val="22"/>
              <w:lang w:bidi="ar-SA"/>
            </w:rPr>
          </w:pPr>
          <w:hyperlink w:anchor="_Toc237105229" w:history="1">
            <w:r w:rsidRPr="00AE3496">
              <w:rPr>
                <w:rStyle w:val="Hyperlink"/>
                <w:color w:val="000000" w:themeColor="text1"/>
                <w:u w:val="none"/>
                <w:rtl/>
              </w:rPr>
              <w:t>الفصل الرابع</w:t>
            </w:r>
          </w:hyperlink>
          <w:r>
            <w:rPr>
              <w:rStyle w:val="Hyperlink"/>
              <w:rFonts w:hint="cs"/>
              <w:color w:val="000000" w:themeColor="text1"/>
              <w:u w:val="none"/>
              <w:rtl/>
            </w:rPr>
            <w:t xml:space="preserve">: </w:t>
          </w:r>
          <w:hyperlink w:anchor="_Toc237105230" w:history="1">
            <w:r w:rsidRPr="00AE3496">
              <w:rPr>
                <w:rStyle w:val="Hyperlink"/>
                <w:color w:val="000000" w:themeColor="text1"/>
                <w:u w:val="none"/>
                <w:rtl/>
              </w:rPr>
              <w:t>الإجراءات المنهجية</w:t>
            </w:r>
            <w:r w:rsidRPr="00AE3496">
              <w:rPr>
                <w:webHidden/>
                <w:color w:val="000000" w:themeColor="text1"/>
              </w:rPr>
              <w:tab/>
            </w:r>
            <w:r w:rsidRPr="00AE3496">
              <w:rPr>
                <w:webHidden/>
                <w:color w:val="000000" w:themeColor="text1"/>
              </w:rPr>
              <w:fldChar w:fldCharType="begin"/>
            </w:r>
            <w:r w:rsidRPr="00AE3496">
              <w:rPr>
                <w:webHidden/>
                <w:color w:val="000000" w:themeColor="text1"/>
              </w:rPr>
              <w:instrText xml:space="preserve"> PAGEREF _Toc237105230 \h </w:instrText>
            </w:r>
            <w:r w:rsidRPr="00AE3496">
              <w:rPr>
                <w:webHidden/>
                <w:color w:val="000000" w:themeColor="text1"/>
              </w:rPr>
            </w:r>
            <w:r w:rsidRPr="00AE3496">
              <w:rPr>
                <w:webHidden/>
                <w:color w:val="000000" w:themeColor="text1"/>
              </w:rPr>
              <w:fldChar w:fldCharType="separate"/>
            </w:r>
            <w:r w:rsidR="00126108">
              <w:rPr>
                <w:webHidden/>
                <w:color w:val="000000" w:themeColor="text1"/>
                <w:rtl/>
              </w:rPr>
              <w:t>57</w:t>
            </w:r>
            <w:r w:rsidRPr="00AE3496">
              <w:rPr>
                <w:webHidden/>
                <w:color w:val="000000" w:themeColor="text1"/>
              </w:rPr>
              <w:fldChar w:fldCharType="end"/>
            </w:r>
          </w:hyperlink>
        </w:p>
        <w:p w14:paraId="4D9FEC32" w14:textId="405640D2" w:rsidR="00AE3496" w:rsidRPr="00AE3496" w:rsidRDefault="00AE3496" w:rsidP="00AE3496">
          <w:pPr>
            <w:pStyle w:val="TOC2"/>
            <w:rPr>
              <w:rFonts w:eastAsiaTheme="minorEastAsia"/>
              <w:noProof/>
              <w:color w:val="000000" w:themeColor="text1"/>
            </w:rPr>
          </w:pPr>
          <w:hyperlink w:anchor="_Toc237105231" w:history="1">
            <w:r w:rsidRPr="00AE3496">
              <w:rPr>
                <w:rStyle w:val="Hyperlink"/>
                <w:rFonts w:ascii="Calibri" w:hAnsi="Calibri" w:cs="Calibri"/>
                <w:b/>
                <w:bCs/>
                <w:noProof/>
                <w:color w:val="000000" w:themeColor="text1"/>
                <w:u w:val="none"/>
                <w:rtl/>
              </w:rPr>
              <w:t>أولًا: منهج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_Toc237105231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58</w:t>
            </w:r>
            <w:r w:rsidRPr="00AE3496">
              <w:rPr>
                <w:noProof/>
                <w:webHidden/>
                <w:color w:val="000000" w:themeColor="text1"/>
              </w:rPr>
              <w:fldChar w:fldCharType="end"/>
            </w:r>
          </w:hyperlink>
        </w:p>
        <w:p w14:paraId="0B351E1F" w14:textId="01A2D2E5" w:rsidR="00AE3496" w:rsidRPr="00AE3496" w:rsidRDefault="00AE3496" w:rsidP="00AE3496">
          <w:pPr>
            <w:pStyle w:val="TOC2"/>
            <w:rPr>
              <w:rFonts w:eastAsiaTheme="minorEastAsia"/>
              <w:noProof/>
              <w:color w:val="000000" w:themeColor="text1"/>
            </w:rPr>
          </w:pPr>
          <w:hyperlink w:anchor="_Toc237105232" w:history="1">
            <w:r w:rsidRPr="00AE3496">
              <w:rPr>
                <w:rStyle w:val="Hyperlink"/>
                <w:rFonts w:ascii="Calibri" w:hAnsi="Calibri" w:cs="Calibri"/>
                <w:b/>
                <w:bCs/>
                <w:noProof/>
                <w:color w:val="000000" w:themeColor="text1"/>
                <w:u w:val="none"/>
                <w:rtl/>
              </w:rPr>
              <w:t>ثانيًا: نوع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_Toc237105232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58</w:t>
            </w:r>
            <w:r w:rsidRPr="00AE3496">
              <w:rPr>
                <w:noProof/>
                <w:webHidden/>
                <w:color w:val="000000" w:themeColor="text1"/>
              </w:rPr>
              <w:fldChar w:fldCharType="end"/>
            </w:r>
          </w:hyperlink>
        </w:p>
        <w:p w14:paraId="0FD14A94" w14:textId="2046B839" w:rsidR="00AE3496" w:rsidRPr="00AE3496" w:rsidRDefault="00AE3496" w:rsidP="00AE3496">
          <w:pPr>
            <w:pStyle w:val="TOC2"/>
            <w:rPr>
              <w:rFonts w:eastAsiaTheme="minorEastAsia"/>
              <w:noProof/>
              <w:color w:val="000000" w:themeColor="text1"/>
            </w:rPr>
          </w:pPr>
          <w:hyperlink w:anchor="_Toc237105233" w:history="1">
            <w:r w:rsidRPr="00AE3496">
              <w:rPr>
                <w:rStyle w:val="Hyperlink"/>
                <w:rFonts w:ascii="Calibri" w:hAnsi="Calibri" w:cs="Calibri"/>
                <w:b/>
                <w:bCs/>
                <w:noProof/>
                <w:color w:val="000000" w:themeColor="text1"/>
                <w:u w:val="none"/>
                <w:rtl/>
              </w:rPr>
              <w:t>ثالثًا: مجتمع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_Toc237105233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58</w:t>
            </w:r>
            <w:r w:rsidRPr="00AE3496">
              <w:rPr>
                <w:noProof/>
                <w:webHidden/>
                <w:color w:val="000000" w:themeColor="text1"/>
              </w:rPr>
              <w:fldChar w:fldCharType="end"/>
            </w:r>
          </w:hyperlink>
        </w:p>
        <w:p w14:paraId="6B26D5E5" w14:textId="6DF65F66" w:rsidR="00AE3496" w:rsidRPr="00AE3496" w:rsidRDefault="00AE3496" w:rsidP="00AE3496">
          <w:pPr>
            <w:pStyle w:val="TOC2"/>
            <w:rPr>
              <w:rFonts w:eastAsiaTheme="minorEastAsia"/>
              <w:noProof/>
              <w:color w:val="000000" w:themeColor="text1"/>
            </w:rPr>
          </w:pPr>
          <w:hyperlink w:anchor="_Toc237105234" w:history="1">
            <w:r w:rsidRPr="00AE3496">
              <w:rPr>
                <w:rStyle w:val="Hyperlink"/>
                <w:rFonts w:ascii="Calibri" w:hAnsi="Calibri" w:cs="Calibri"/>
                <w:b/>
                <w:bCs/>
                <w:noProof/>
                <w:color w:val="000000" w:themeColor="text1"/>
                <w:u w:val="none"/>
                <w:rtl/>
              </w:rPr>
              <w:t>رابعًا: عينة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_Toc237105234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58</w:t>
            </w:r>
            <w:r w:rsidRPr="00AE3496">
              <w:rPr>
                <w:noProof/>
                <w:webHidden/>
                <w:color w:val="000000" w:themeColor="text1"/>
              </w:rPr>
              <w:fldChar w:fldCharType="end"/>
            </w:r>
          </w:hyperlink>
        </w:p>
        <w:p w14:paraId="4BE8B2FE" w14:textId="41F21B4B" w:rsidR="00AE3496" w:rsidRPr="00AE3496" w:rsidRDefault="00AE3496" w:rsidP="00AE3496">
          <w:pPr>
            <w:pStyle w:val="TOC2"/>
            <w:rPr>
              <w:rFonts w:eastAsiaTheme="minorEastAsia"/>
              <w:noProof/>
              <w:color w:val="000000" w:themeColor="text1"/>
            </w:rPr>
          </w:pPr>
          <w:hyperlink w:anchor="_Toc237105235" w:history="1">
            <w:r w:rsidRPr="00AE3496">
              <w:rPr>
                <w:rStyle w:val="Hyperlink"/>
                <w:rFonts w:ascii="Calibri" w:hAnsi="Calibri" w:cs="Calibri"/>
                <w:b/>
                <w:bCs/>
                <w:noProof/>
                <w:color w:val="000000" w:themeColor="text1"/>
                <w:u w:val="none"/>
                <w:rtl/>
              </w:rPr>
              <w:t>خامسًا: أداة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_Toc237105235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59</w:t>
            </w:r>
            <w:r w:rsidRPr="00AE3496">
              <w:rPr>
                <w:noProof/>
                <w:webHidden/>
                <w:color w:val="000000" w:themeColor="text1"/>
              </w:rPr>
              <w:fldChar w:fldCharType="end"/>
            </w:r>
          </w:hyperlink>
        </w:p>
        <w:p w14:paraId="39279D68" w14:textId="30F003C7" w:rsidR="00AE3496" w:rsidRPr="00AE3496" w:rsidRDefault="00AE3496" w:rsidP="00AE3496">
          <w:pPr>
            <w:pStyle w:val="TOC2"/>
            <w:rPr>
              <w:rFonts w:eastAsiaTheme="minorEastAsia"/>
              <w:noProof/>
              <w:color w:val="000000" w:themeColor="text1"/>
            </w:rPr>
          </w:pPr>
          <w:hyperlink w:anchor="_Toc237105236" w:history="1">
            <w:r w:rsidRPr="00AE3496">
              <w:rPr>
                <w:rStyle w:val="Hyperlink"/>
                <w:rFonts w:ascii="Calibri" w:hAnsi="Calibri" w:cs="Calibri"/>
                <w:b/>
                <w:bCs/>
                <w:noProof/>
                <w:color w:val="000000" w:themeColor="text1"/>
                <w:u w:val="none"/>
                <w:rtl/>
              </w:rPr>
              <w:t>سادسًا: صدق أداة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_Toc237105236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59</w:t>
            </w:r>
            <w:r w:rsidRPr="00AE3496">
              <w:rPr>
                <w:noProof/>
                <w:webHidden/>
                <w:color w:val="000000" w:themeColor="text1"/>
              </w:rPr>
              <w:fldChar w:fldCharType="end"/>
            </w:r>
          </w:hyperlink>
        </w:p>
        <w:p w14:paraId="3FCE5E2C" w14:textId="2785140A" w:rsidR="00AE3496" w:rsidRPr="00AE3496" w:rsidRDefault="00AE3496" w:rsidP="00AE3496">
          <w:pPr>
            <w:pStyle w:val="TOC2"/>
            <w:rPr>
              <w:rFonts w:eastAsiaTheme="minorEastAsia"/>
              <w:noProof/>
              <w:color w:val="000000" w:themeColor="text1"/>
            </w:rPr>
          </w:pPr>
          <w:hyperlink w:anchor="_Toc237105237" w:history="1">
            <w:r w:rsidRPr="00AE3496">
              <w:rPr>
                <w:rStyle w:val="Hyperlink"/>
                <w:rFonts w:ascii="Calibri" w:hAnsi="Calibri" w:cs="Calibri"/>
                <w:b/>
                <w:bCs/>
                <w:noProof/>
                <w:color w:val="000000" w:themeColor="text1"/>
                <w:u w:val="none"/>
                <w:rtl/>
              </w:rPr>
              <w:t>سابعًا: ثبات أداة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_Toc237105237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60</w:t>
            </w:r>
            <w:r w:rsidRPr="00AE3496">
              <w:rPr>
                <w:noProof/>
                <w:webHidden/>
                <w:color w:val="000000" w:themeColor="text1"/>
              </w:rPr>
              <w:fldChar w:fldCharType="end"/>
            </w:r>
          </w:hyperlink>
        </w:p>
        <w:p w14:paraId="6AFF8B15" w14:textId="3E936FC5" w:rsidR="00AE3496" w:rsidRPr="00AE3496" w:rsidRDefault="00AE3496" w:rsidP="00AE3496">
          <w:pPr>
            <w:pStyle w:val="TOC2"/>
            <w:rPr>
              <w:rFonts w:eastAsiaTheme="minorEastAsia"/>
              <w:noProof/>
              <w:color w:val="000000" w:themeColor="text1"/>
            </w:rPr>
          </w:pPr>
          <w:hyperlink w:anchor="_Toc237105238" w:history="1">
            <w:r w:rsidRPr="00AE3496">
              <w:rPr>
                <w:rStyle w:val="Hyperlink"/>
                <w:rFonts w:ascii="Calibri" w:hAnsi="Calibri" w:cs="Calibri"/>
                <w:b/>
                <w:bCs/>
                <w:noProof/>
                <w:color w:val="000000" w:themeColor="text1"/>
                <w:u w:val="none"/>
                <w:rtl/>
              </w:rPr>
              <w:t>ثامنًا: إجراءات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_Toc237105238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61</w:t>
            </w:r>
            <w:r w:rsidRPr="00AE3496">
              <w:rPr>
                <w:noProof/>
                <w:webHidden/>
                <w:color w:val="000000" w:themeColor="text1"/>
              </w:rPr>
              <w:fldChar w:fldCharType="end"/>
            </w:r>
          </w:hyperlink>
        </w:p>
        <w:p w14:paraId="6887A14F" w14:textId="0D9B251D" w:rsidR="00AE3496" w:rsidRPr="00AE3496" w:rsidRDefault="00AE3496" w:rsidP="00AE3496">
          <w:pPr>
            <w:pStyle w:val="TOC2"/>
            <w:rPr>
              <w:rFonts w:eastAsiaTheme="minorEastAsia"/>
              <w:noProof/>
              <w:color w:val="000000" w:themeColor="text1"/>
            </w:rPr>
          </w:pPr>
          <w:hyperlink w:anchor="_Toc237105239" w:history="1">
            <w:r w:rsidRPr="00AE3496">
              <w:rPr>
                <w:rStyle w:val="Hyperlink"/>
                <w:rFonts w:ascii="Calibri" w:hAnsi="Calibri" w:cs="Calibri"/>
                <w:b/>
                <w:bCs/>
                <w:noProof/>
                <w:color w:val="000000" w:themeColor="text1"/>
                <w:u w:val="none"/>
                <w:rtl/>
              </w:rPr>
              <w:t>تاسعًا: الأساليب الإحصائية المستخدمة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_Toc237105239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61</w:t>
            </w:r>
            <w:r w:rsidRPr="00AE3496">
              <w:rPr>
                <w:noProof/>
                <w:webHidden/>
                <w:color w:val="000000" w:themeColor="text1"/>
              </w:rPr>
              <w:fldChar w:fldCharType="end"/>
            </w:r>
          </w:hyperlink>
        </w:p>
        <w:p w14:paraId="36443721" w14:textId="4DF958CF" w:rsidR="00AE3496" w:rsidRPr="00AE3496" w:rsidRDefault="00AE3496" w:rsidP="00AE3496">
          <w:pPr>
            <w:pStyle w:val="TOC2"/>
            <w:rPr>
              <w:rFonts w:eastAsiaTheme="minorEastAsia"/>
              <w:noProof/>
              <w:color w:val="000000" w:themeColor="text1"/>
            </w:rPr>
          </w:pPr>
          <w:hyperlink w:anchor="_Toc237105240" w:history="1">
            <w:r w:rsidRPr="00AE3496">
              <w:rPr>
                <w:rStyle w:val="Hyperlink"/>
                <w:rFonts w:ascii="Calibri" w:hAnsi="Calibri" w:cs="Calibri"/>
                <w:b/>
                <w:bCs/>
                <w:noProof/>
                <w:color w:val="000000" w:themeColor="text1"/>
                <w:u w:val="none"/>
                <w:rtl/>
              </w:rPr>
              <w:t>عاشراً: الإفصاح عن استخدام أداوات الذكاء</w:t>
            </w:r>
            <w:r w:rsidRPr="00AE3496">
              <w:rPr>
                <w:rStyle w:val="Hyperlink"/>
                <w:rFonts w:ascii="Calibri" w:hAnsi="Calibri" w:cs="Calibri"/>
                <w:noProof/>
                <w:color w:val="000000" w:themeColor="text1"/>
                <w:u w:val="none"/>
                <w:rtl/>
              </w:rPr>
              <w:t xml:space="preserve"> </w:t>
            </w:r>
            <w:r w:rsidRPr="00AE3496">
              <w:rPr>
                <w:rStyle w:val="Hyperlink"/>
                <w:rFonts w:ascii="Calibri" w:hAnsi="Calibri" w:cs="Calibri"/>
                <w:b/>
                <w:bCs/>
                <w:noProof/>
                <w:color w:val="000000" w:themeColor="text1"/>
                <w:u w:val="none"/>
                <w:rtl/>
              </w:rPr>
              <w:t>الاصطناعي</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_Toc237105240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62</w:t>
            </w:r>
            <w:r w:rsidRPr="00AE3496">
              <w:rPr>
                <w:noProof/>
                <w:webHidden/>
                <w:color w:val="000000" w:themeColor="text1"/>
              </w:rPr>
              <w:fldChar w:fldCharType="end"/>
            </w:r>
          </w:hyperlink>
        </w:p>
        <w:p w14:paraId="1626223C" w14:textId="7734C581" w:rsidR="00AE3496" w:rsidRPr="00AE3496" w:rsidRDefault="00AE3496" w:rsidP="00AE3496">
          <w:pPr>
            <w:pStyle w:val="TOC1"/>
            <w:rPr>
              <w:rFonts w:asciiTheme="minorHAnsi" w:eastAsiaTheme="minorEastAsia" w:hAnsiTheme="minorHAnsi" w:cstheme="minorBidi"/>
              <w:b w:val="0"/>
              <w:bCs w:val="0"/>
              <w:color w:val="000000" w:themeColor="text1"/>
              <w:sz w:val="22"/>
              <w:szCs w:val="22"/>
              <w:lang w:bidi="ar-SA"/>
            </w:rPr>
          </w:pPr>
          <w:hyperlink w:anchor="_Toc237105241" w:history="1">
            <w:r w:rsidRPr="00AE3496">
              <w:rPr>
                <w:rStyle w:val="Hyperlink"/>
                <w:color w:val="000000" w:themeColor="text1"/>
                <w:u w:val="none"/>
                <w:rtl/>
              </w:rPr>
              <w:t>الفصل الخامس</w:t>
            </w:r>
          </w:hyperlink>
          <w:r>
            <w:rPr>
              <w:rStyle w:val="Hyperlink"/>
              <w:rFonts w:hint="cs"/>
              <w:color w:val="000000" w:themeColor="text1"/>
              <w:u w:val="none"/>
              <w:rtl/>
            </w:rPr>
            <w:t xml:space="preserve">: </w:t>
          </w:r>
          <w:hyperlink w:anchor="_Toc237105242" w:history="1">
            <w:r w:rsidRPr="00AE3496">
              <w:rPr>
                <w:rStyle w:val="Hyperlink"/>
                <w:color w:val="000000" w:themeColor="text1"/>
                <w:u w:val="none"/>
                <w:rtl/>
              </w:rPr>
              <w:t>عرض نتائج الدراسة وتحليلها</w:t>
            </w:r>
            <w:r w:rsidRPr="00AE3496">
              <w:rPr>
                <w:webHidden/>
                <w:color w:val="000000" w:themeColor="text1"/>
              </w:rPr>
              <w:tab/>
            </w:r>
            <w:r w:rsidRPr="00AE3496">
              <w:rPr>
                <w:webHidden/>
                <w:color w:val="000000" w:themeColor="text1"/>
              </w:rPr>
              <w:fldChar w:fldCharType="begin"/>
            </w:r>
            <w:r w:rsidRPr="00AE3496">
              <w:rPr>
                <w:webHidden/>
                <w:color w:val="000000" w:themeColor="text1"/>
              </w:rPr>
              <w:instrText xml:space="preserve"> PAGEREF _Toc237105242 \h </w:instrText>
            </w:r>
            <w:r w:rsidRPr="00AE3496">
              <w:rPr>
                <w:webHidden/>
                <w:color w:val="000000" w:themeColor="text1"/>
              </w:rPr>
            </w:r>
            <w:r w:rsidRPr="00AE3496">
              <w:rPr>
                <w:webHidden/>
                <w:color w:val="000000" w:themeColor="text1"/>
              </w:rPr>
              <w:fldChar w:fldCharType="separate"/>
            </w:r>
            <w:r w:rsidR="00126108">
              <w:rPr>
                <w:webHidden/>
                <w:color w:val="000000" w:themeColor="text1"/>
                <w:rtl/>
              </w:rPr>
              <w:t>63</w:t>
            </w:r>
            <w:r w:rsidRPr="00AE3496">
              <w:rPr>
                <w:webHidden/>
                <w:color w:val="000000" w:themeColor="text1"/>
              </w:rPr>
              <w:fldChar w:fldCharType="end"/>
            </w:r>
          </w:hyperlink>
        </w:p>
        <w:p w14:paraId="4FFC0953" w14:textId="49F2FB71" w:rsidR="00AE3496" w:rsidRPr="00AE3496" w:rsidRDefault="00AE3496" w:rsidP="00AE3496">
          <w:pPr>
            <w:pStyle w:val="TOC2"/>
            <w:rPr>
              <w:rFonts w:eastAsiaTheme="minorEastAsia"/>
              <w:noProof/>
              <w:color w:val="000000" w:themeColor="text1"/>
            </w:rPr>
          </w:pPr>
          <w:hyperlink w:anchor="_Toc237105243" w:history="1">
            <w:r w:rsidRPr="00AE3496">
              <w:rPr>
                <w:rStyle w:val="Hyperlink"/>
                <w:rFonts w:ascii="Calibri" w:hAnsi="Calibri" w:cs="Calibri"/>
                <w:b/>
                <w:bCs/>
                <w:noProof/>
                <w:color w:val="000000" w:themeColor="text1"/>
                <w:u w:val="none"/>
                <w:rtl/>
              </w:rPr>
              <w:t>تمهيد</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_Toc237105243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64</w:t>
            </w:r>
            <w:r w:rsidRPr="00AE3496">
              <w:rPr>
                <w:noProof/>
                <w:webHidden/>
                <w:color w:val="000000" w:themeColor="text1"/>
              </w:rPr>
              <w:fldChar w:fldCharType="end"/>
            </w:r>
          </w:hyperlink>
        </w:p>
        <w:p w14:paraId="12FE9178" w14:textId="191FD37E" w:rsidR="00AE3496" w:rsidRPr="00AE3496" w:rsidRDefault="00AE3496" w:rsidP="00AE3496">
          <w:pPr>
            <w:pStyle w:val="TOC3"/>
            <w:rPr>
              <w:rFonts w:eastAsiaTheme="minorEastAsia"/>
              <w:noProof/>
              <w:color w:val="000000" w:themeColor="text1"/>
            </w:rPr>
          </w:pPr>
          <w:hyperlink w:anchor="_Toc237105244" w:history="1">
            <w:r w:rsidRPr="00AE3496">
              <w:rPr>
                <w:rStyle w:val="Hyperlink"/>
                <w:rFonts w:ascii="Calibri" w:hAnsi="Calibri" w:cs="Calibri"/>
                <w:b/>
                <w:bCs/>
                <w:noProof/>
                <w:color w:val="000000" w:themeColor="text1"/>
                <w:u w:val="none"/>
                <w:rtl/>
              </w:rPr>
              <w:t>ثانيًا: نتائج محاور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_Toc237105244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71</w:t>
            </w:r>
            <w:r w:rsidRPr="00AE3496">
              <w:rPr>
                <w:noProof/>
                <w:webHidden/>
                <w:color w:val="000000" w:themeColor="text1"/>
              </w:rPr>
              <w:fldChar w:fldCharType="end"/>
            </w:r>
          </w:hyperlink>
        </w:p>
        <w:p w14:paraId="4B1F53AD" w14:textId="4F39E957" w:rsidR="00AE3496" w:rsidRPr="00AE3496" w:rsidRDefault="00AE3496" w:rsidP="00AE3496">
          <w:pPr>
            <w:pStyle w:val="TOC3"/>
            <w:rPr>
              <w:rFonts w:eastAsiaTheme="minorEastAsia"/>
              <w:noProof/>
              <w:color w:val="000000" w:themeColor="text1"/>
            </w:rPr>
          </w:pPr>
          <w:hyperlink w:anchor="_Toc237105245" w:history="1">
            <w:r w:rsidRPr="00AE3496">
              <w:rPr>
                <w:rStyle w:val="Hyperlink"/>
                <w:rFonts w:ascii="Calibri" w:hAnsi="Calibri" w:cs="Calibri"/>
                <w:b/>
                <w:bCs/>
                <w:noProof/>
                <w:color w:val="000000" w:themeColor="text1"/>
                <w:u w:val="none"/>
                <w:rtl/>
              </w:rPr>
              <w:t>ثالثًا: اختبار فرضية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_Toc237105245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77</w:t>
            </w:r>
            <w:r w:rsidRPr="00AE3496">
              <w:rPr>
                <w:noProof/>
                <w:webHidden/>
                <w:color w:val="000000" w:themeColor="text1"/>
              </w:rPr>
              <w:fldChar w:fldCharType="end"/>
            </w:r>
          </w:hyperlink>
        </w:p>
        <w:p w14:paraId="0BD9FEB3" w14:textId="167DDD0E" w:rsidR="00AE3496" w:rsidRPr="00AE3496" w:rsidRDefault="00AE3496" w:rsidP="00AE3496">
          <w:pPr>
            <w:pStyle w:val="TOC2"/>
            <w:rPr>
              <w:rFonts w:eastAsiaTheme="minorEastAsia"/>
              <w:noProof/>
              <w:color w:val="000000" w:themeColor="text1"/>
            </w:rPr>
          </w:pPr>
          <w:hyperlink w:anchor="_Toc237105246" w:history="1">
            <w:r w:rsidRPr="00AE3496">
              <w:rPr>
                <w:rStyle w:val="Hyperlink"/>
                <w:rFonts w:ascii="Calibri" w:hAnsi="Calibri" w:cs="Calibri"/>
                <w:b/>
                <w:bCs/>
                <w:noProof/>
                <w:color w:val="000000" w:themeColor="text1"/>
                <w:u w:val="none"/>
                <w:rtl/>
              </w:rPr>
              <w:t>الخلاصة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_Toc237105246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80</w:t>
            </w:r>
            <w:r w:rsidRPr="00AE3496">
              <w:rPr>
                <w:noProof/>
                <w:webHidden/>
                <w:color w:val="000000" w:themeColor="text1"/>
              </w:rPr>
              <w:fldChar w:fldCharType="end"/>
            </w:r>
          </w:hyperlink>
        </w:p>
        <w:p w14:paraId="6A802425" w14:textId="1D2FDFAC" w:rsidR="00AE3496" w:rsidRPr="00AE3496" w:rsidRDefault="00AE3496" w:rsidP="00AE3496">
          <w:pPr>
            <w:pStyle w:val="TOC1"/>
            <w:rPr>
              <w:rFonts w:asciiTheme="minorHAnsi" w:eastAsiaTheme="minorEastAsia" w:hAnsiTheme="minorHAnsi" w:cstheme="minorBidi"/>
              <w:b w:val="0"/>
              <w:bCs w:val="0"/>
              <w:color w:val="000000" w:themeColor="text1"/>
              <w:sz w:val="22"/>
              <w:szCs w:val="22"/>
              <w:lang w:bidi="ar-SA"/>
            </w:rPr>
          </w:pPr>
          <w:hyperlink w:anchor="_Toc237105247" w:history="1">
            <w:r w:rsidRPr="00AE3496">
              <w:rPr>
                <w:rStyle w:val="Hyperlink"/>
                <w:color w:val="000000" w:themeColor="text1"/>
                <w:u w:val="none"/>
                <w:rtl/>
              </w:rPr>
              <w:t>الفصل السادس</w:t>
            </w:r>
          </w:hyperlink>
          <w:r>
            <w:rPr>
              <w:rStyle w:val="Hyperlink"/>
              <w:rFonts w:hint="cs"/>
              <w:color w:val="000000" w:themeColor="text1"/>
              <w:u w:val="none"/>
              <w:rtl/>
            </w:rPr>
            <w:t xml:space="preserve">: </w:t>
          </w:r>
          <w:hyperlink w:anchor="_Toc237105248" w:history="1">
            <w:r w:rsidRPr="00AE3496">
              <w:rPr>
                <w:rStyle w:val="Hyperlink"/>
                <w:color w:val="000000" w:themeColor="text1"/>
                <w:u w:val="none"/>
                <w:rtl/>
              </w:rPr>
              <w:t>مناقشة نتائج الدراسة</w:t>
            </w:r>
          </w:hyperlink>
          <w:r>
            <w:rPr>
              <w:rStyle w:val="Hyperlink"/>
              <w:rFonts w:hint="cs"/>
              <w:color w:val="000000" w:themeColor="text1"/>
              <w:u w:val="none"/>
              <w:rtl/>
            </w:rPr>
            <w:t xml:space="preserve"> و</w:t>
          </w:r>
          <w:hyperlink w:anchor="_Toc237105250" w:history="1">
            <w:r w:rsidRPr="00AE3496">
              <w:rPr>
                <w:rStyle w:val="Hyperlink"/>
                <w:color w:val="000000" w:themeColor="text1"/>
                <w:u w:val="none"/>
                <w:rtl/>
              </w:rPr>
              <w:t>عرض النتائج العامة</w:t>
            </w:r>
            <w:r w:rsidRPr="00AE3496">
              <w:rPr>
                <w:webHidden/>
                <w:color w:val="000000" w:themeColor="text1"/>
              </w:rPr>
              <w:tab/>
            </w:r>
            <w:r w:rsidRPr="00AE3496">
              <w:rPr>
                <w:webHidden/>
                <w:color w:val="000000" w:themeColor="text1"/>
              </w:rPr>
              <w:fldChar w:fldCharType="begin"/>
            </w:r>
            <w:r w:rsidRPr="00AE3496">
              <w:rPr>
                <w:webHidden/>
                <w:color w:val="000000" w:themeColor="text1"/>
              </w:rPr>
              <w:instrText xml:space="preserve"> PAGEREF _Toc237105250 \h </w:instrText>
            </w:r>
            <w:r w:rsidRPr="00AE3496">
              <w:rPr>
                <w:webHidden/>
                <w:color w:val="000000" w:themeColor="text1"/>
              </w:rPr>
            </w:r>
            <w:r w:rsidRPr="00AE3496">
              <w:rPr>
                <w:webHidden/>
                <w:color w:val="000000" w:themeColor="text1"/>
              </w:rPr>
              <w:fldChar w:fldCharType="separate"/>
            </w:r>
            <w:r w:rsidR="00126108">
              <w:rPr>
                <w:webHidden/>
                <w:color w:val="000000" w:themeColor="text1"/>
                <w:rtl/>
              </w:rPr>
              <w:t>81</w:t>
            </w:r>
            <w:r w:rsidRPr="00AE3496">
              <w:rPr>
                <w:webHidden/>
                <w:color w:val="000000" w:themeColor="text1"/>
              </w:rPr>
              <w:fldChar w:fldCharType="end"/>
            </w:r>
          </w:hyperlink>
        </w:p>
        <w:p w14:paraId="50F794B4" w14:textId="534924CB" w:rsidR="00AE3496" w:rsidRPr="00AE3496" w:rsidRDefault="00AE3496" w:rsidP="00AE3496">
          <w:pPr>
            <w:pStyle w:val="TOC2"/>
            <w:rPr>
              <w:rFonts w:eastAsiaTheme="minorEastAsia"/>
              <w:noProof/>
              <w:color w:val="000000" w:themeColor="text1"/>
            </w:rPr>
          </w:pPr>
          <w:hyperlink w:anchor="_Toc237105251" w:history="1">
            <w:r w:rsidRPr="00AE3496">
              <w:rPr>
                <w:rStyle w:val="Hyperlink"/>
                <w:rFonts w:ascii="Calibri" w:hAnsi="Calibri" w:cs="Calibri"/>
                <w:b/>
                <w:bCs/>
                <w:noProof/>
                <w:color w:val="000000" w:themeColor="text1"/>
                <w:u w:val="none"/>
                <w:rtl/>
                <w:lang w:bidi="ar-EG"/>
              </w:rPr>
              <w:t>تمهيد</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_Toc237105251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82</w:t>
            </w:r>
            <w:r w:rsidRPr="00AE3496">
              <w:rPr>
                <w:noProof/>
                <w:webHidden/>
                <w:color w:val="000000" w:themeColor="text1"/>
              </w:rPr>
              <w:fldChar w:fldCharType="end"/>
            </w:r>
          </w:hyperlink>
        </w:p>
        <w:p w14:paraId="4510A17F" w14:textId="290BBF48" w:rsidR="00AE3496" w:rsidRPr="00AE3496" w:rsidRDefault="00AE3496" w:rsidP="00AE3496">
          <w:pPr>
            <w:pStyle w:val="TOC3"/>
            <w:rPr>
              <w:rFonts w:eastAsiaTheme="minorEastAsia"/>
              <w:noProof/>
              <w:color w:val="000000" w:themeColor="text1"/>
            </w:rPr>
          </w:pPr>
          <w:hyperlink w:anchor="_Toc237105252" w:history="1">
            <w:r w:rsidRPr="00AE3496">
              <w:rPr>
                <w:rStyle w:val="Hyperlink"/>
                <w:rFonts w:ascii="Calibri" w:hAnsi="Calibri" w:cs="Calibri"/>
                <w:b/>
                <w:bCs/>
                <w:noProof/>
                <w:color w:val="000000" w:themeColor="text1"/>
                <w:u w:val="none"/>
                <w:rtl/>
                <w:lang w:bidi="ar-EG"/>
              </w:rPr>
              <w:t>أولًا: مناقشة النتائج في ضوء تساؤلات الدراسة وأهدافها</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_Toc237105252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82</w:t>
            </w:r>
            <w:r w:rsidRPr="00AE3496">
              <w:rPr>
                <w:noProof/>
                <w:webHidden/>
                <w:color w:val="000000" w:themeColor="text1"/>
              </w:rPr>
              <w:fldChar w:fldCharType="end"/>
            </w:r>
          </w:hyperlink>
        </w:p>
        <w:p w14:paraId="2A105264" w14:textId="5B5140A7" w:rsidR="00AE3496" w:rsidRPr="00AE3496" w:rsidRDefault="00AE3496" w:rsidP="00AE3496">
          <w:pPr>
            <w:pStyle w:val="TOC3"/>
            <w:rPr>
              <w:rFonts w:eastAsiaTheme="minorEastAsia"/>
              <w:noProof/>
              <w:color w:val="000000" w:themeColor="text1"/>
            </w:rPr>
          </w:pPr>
          <w:hyperlink w:anchor="_Toc237105253" w:history="1">
            <w:r w:rsidRPr="00AE3496">
              <w:rPr>
                <w:rStyle w:val="Hyperlink"/>
                <w:rFonts w:ascii="Calibri" w:hAnsi="Calibri" w:cs="Calibri"/>
                <w:b/>
                <w:bCs/>
                <w:noProof/>
                <w:color w:val="000000" w:themeColor="text1"/>
                <w:u w:val="none"/>
                <w:rtl/>
              </w:rPr>
              <w:t>ثانيًا: مناقشة نتائج الفرضية الرئيسة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_Toc237105253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88</w:t>
            </w:r>
            <w:r w:rsidRPr="00AE3496">
              <w:rPr>
                <w:noProof/>
                <w:webHidden/>
                <w:color w:val="000000" w:themeColor="text1"/>
              </w:rPr>
              <w:fldChar w:fldCharType="end"/>
            </w:r>
          </w:hyperlink>
        </w:p>
        <w:p w14:paraId="4F358438" w14:textId="0986865D" w:rsidR="00AE3496" w:rsidRPr="00AE3496" w:rsidRDefault="00AE3496" w:rsidP="00AE3496">
          <w:pPr>
            <w:pStyle w:val="TOC3"/>
            <w:rPr>
              <w:rFonts w:eastAsiaTheme="minorEastAsia"/>
              <w:noProof/>
              <w:color w:val="000000" w:themeColor="text1"/>
            </w:rPr>
          </w:pPr>
          <w:hyperlink w:anchor="_Toc237105254" w:history="1">
            <w:r w:rsidRPr="00AE3496">
              <w:rPr>
                <w:rStyle w:val="Hyperlink"/>
                <w:rFonts w:ascii="Calibri" w:hAnsi="Calibri" w:cs="Calibri"/>
                <w:b/>
                <w:bCs/>
                <w:noProof/>
                <w:color w:val="000000" w:themeColor="text1"/>
                <w:u w:val="none"/>
                <w:rtl/>
              </w:rPr>
              <w:t>ثالثًا: مناقشة نتائج الفرضيات الفرعية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_Toc237105254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89</w:t>
            </w:r>
            <w:r w:rsidRPr="00AE3496">
              <w:rPr>
                <w:noProof/>
                <w:webHidden/>
                <w:color w:val="000000" w:themeColor="text1"/>
              </w:rPr>
              <w:fldChar w:fldCharType="end"/>
            </w:r>
          </w:hyperlink>
        </w:p>
        <w:p w14:paraId="531E3388" w14:textId="2D60CA91" w:rsidR="00AE3496" w:rsidRPr="00AE3496" w:rsidRDefault="00AE3496" w:rsidP="00AE3496">
          <w:pPr>
            <w:pStyle w:val="TOC3"/>
            <w:rPr>
              <w:rFonts w:eastAsiaTheme="minorEastAsia"/>
              <w:noProof/>
              <w:color w:val="000000" w:themeColor="text1"/>
            </w:rPr>
          </w:pPr>
          <w:hyperlink w:anchor="_Toc237105255" w:history="1">
            <w:r w:rsidRPr="00AE3496">
              <w:rPr>
                <w:rStyle w:val="Hyperlink"/>
                <w:rFonts w:ascii="Calibri" w:hAnsi="Calibri" w:cs="Calibri"/>
                <w:b/>
                <w:bCs/>
                <w:noProof/>
                <w:color w:val="000000" w:themeColor="text1"/>
                <w:u w:val="none"/>
                <w:rtl/>
              </w:rPr>
              <w:t>رابعًا: مناقشة نتائج اختبار الفرضية الخامسة المتعلقة بالفروق في مستوى استخدام الذكاء الاصطناعي التوليدي وفق المتغيرات الديموغرافية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_Toc237105255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91</w:t>
            </w:r>
            <w:r w:rsidRPr="00AE3496">
              <w:rPr>
                <w:noProof/>
                <w:webHidden/>
                <w:color w:val="000000" w:themeColor="text1"/>
              </w:rPr>
              <w:fldChar w:fldCharType="end"/>
            </w:r>
          </w:hyperlink>
        </w:p>
        <w:p w14:paraId="48ABC46B" w14:textId="60A16779" w:rsidR="00AE3496" w:rsidRPr="00AE3496" w:rsidRDefault="00AE3496" w:rsidP="00AE3496">
          <w:pPr>
            <w:pStyle w:val="TOC2"/>
            <w:rPr>
              <w:rFonts w:eastAsiaTheme="minorEastAsia"/>
              <w:noProof/>
              <w:color w:val="000000" w:themeColor="text1"/>
            </w:rPr>
          </w:pPr>
          <w:hyperlink w:anchor="_Toc237105256" w:history="1">
            <w:r w:rsidRPr="00AE3496">
              <w:rPr>
                <w:rStyle w:val="Hyperlink"/>
                <w:rFonts w:ascii="Calibri" w:hAnsi="Calibri" w:cs="Calibri"/>
                <w:b/>
                <w:bCs/>
                <w:noProof/>
                <w:color w:val="000000" w:themeColor="text1"/>
                <w:u w:val="none"/>
                <w:rtl/>
              </w:rPr>
              <w:t>محددات الدراسة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_Toc237105256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92</w:t>
            </w:r>
            <w:r w:rsidRPr="00AE3496">
              <w:rPr>
                <w:noProof/>
                <w:webHidden/>
                <w:color w:val="000000" w:themeColor="text1"/>
              </w:rPr>
              <w:fldChar w:fldCharType="end"/>
            </w:r>
          </w:hyperlink>
        </w:p>
        <w:p w14:paraId="009B18D0" w14:textId="73AC4127" w:rsidR="00AE3496" w:rsidRPr="00AE3496" w:rsidRDefault="00AE3496" w:rsidP="00AE3496">
          <w:pPr>
            <w:pStyle w:val="TOC2"/>
            <w:rPr>
              <w:rFonts w:eastAsiaTheme="minorEastAsia"/>
              <w:noProof/>
              <w:color w:val="000000" w:themeColor="text1"/>
            </w:rPr>
          </w:pPr>
          <w:hyperlink w:anchor="_Toc237105257" w:history="1">
            <w:r w:rsidRPr="00AE3496">
              <w:rPr>
                <w:rStyle w:val="Hyperlink"/>
                <w:rFonts w:ascii="Calibri" w:hAnsi="Calibri" w:cs="Calibri"/>
                <w:b/>
                <w:bCs/>
                <w:noProof/>
                <w:color w:val="000000" w:themeColor="text1"/>
                <w:u w:val="none"/>
                <w:rtl/>
              </w:rPr>
              <w:t>النتائج العامة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_Toc237105257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92</w:t>
            </w:r>
            <w:r w:rsidRPr="00AE3496">
              <w:rPr>
                <w:noProof/>
                <w:webHidden/>
                <w:color w:val="000000" w:themeColor="text1"/>
              </w:rPr>
              <w:fldChar w:fldCharType="end"/>
            </w:r>
          </w:hyperlink>
        </w:p>
        <w:p w14:paraId="5913922B" w14:textId="37EF69E7" w:rsidR="00AE3496" w:rsidRPr="00AE3496" w:rsidRDefault="00AE3496" w:rsidP="00AE3496">
          <w:pPr>
            <w:pStyle w:val="TOC2"/>
            <w:rPr>
              <w:rFonts w:eastAsiaTheme="minorEastAsia"/>
              <w:noProof/>
              <w:color w:val="000000" w:themeColor="text1"/>
            </w:rPr>
          </w:pPr>
          <w:hyperlink w:anchor="_Toc237105258" w:history="1">
            <w:r w:rsidRPr="00AE3496">
              <w:rPr>
                <w:rStyle w:val="Hyperlink"/>
                <w:rFonts w:ascii="Calibri" w:hAnsi="Calibri" w:cs="Calibri"/>
                <w:b/>
                <w:bCs/>
                <w:noProof/>
                <w:color w:val="000000" w:themeColor="text1"/>
                <w:u w:val="none"/>
                <w:rtl/>
              </w:rPr>
              <w:t>الخاتمة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_Toc237105258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94</w:t>
            </w:r>
            <w:r w:rsidRPr="00AE3496">
              <w:rPr>
                <w:noProof/>
                <w:webHidden/>
                <w:color w:val="000000" w:themeColor="text1"/>
              </w:rPr>
              <w:fldChar w:fldCharType="end"/>
            </w:r>
          </w:hyperlink>
        </w:p>
        <w:p w14:paraId="1F4DAE4C" w14:textId="05889E95" w:rsidR="00AE3496" w:rsidRPr="00AE3496" w:rsidRDefault="00AE3496" w:rsidP="00AE3496">
          <w:pPr>
            <w:pStyle w:val="TOC1"/>
            <w:rPr>
              <w:rFonts w:asciiTheme="minorHAnsi" w:eastAsiaTheme="minorEastAsia" w:hAnsiTheme="minorHAnsi" w:cstheme="minorBidi"/>
              <w:b w:val="0"/>
              <w:bCs w:val="0"/>
              <w:color w:val="000000" w:themeColor="text1"/>
              <w:sz w:val="22"/>
              <w:szCs w:val="22"/>
              <w:lang w:bidi="ar-SA"/>
            </w:rPr>
          </w:pPr>
          <w:hyperlink w:anchor="_Toc237105259" w:history="1">
            <w:r w:rsidRPr="00AE3496">
              <w:rPr>
                <w:rStyle w:val="Hyperlink"/>
                <w:color w:val="000000" w:themeColor="text1"/>
                <w:u w:val="none"/>
                <w:rtl/>
              </w:rPr>
              <w:t>الفصل السابع</w:t>
            </w:r>
          </w:hyperlink>
          <w:r>
            <w:rPr>
              <w:rStyle w:val="Hyperlink"/>
              <w:rFonts w:hint="cs"/>
              <w:color w:val="000000" w:themeColor="text1"/>
              <w:u w:val="none"/>
              <w:rtl/>
            </w:rPr>
            <w:t xml:space="preserve">: </w:t>
          </w:r>
          <w:hyperlink w:anchor="_Toc237105260" w:history="1">
            <w:r w:rsidRPr="00AE3496">
              <w:rPr>
                <w:rStyle w:val="Hyperlink"/>
                <w:color w:val="000000" w:themeColor="text1"/>
                <w:u w:val="none"/>
                <w:rtl/>
              </w:rPr>
              <w:t>التوصيات والمقترحات المستقبلية</w:t>
            </w:r>
            <w:r w:rsidRPr="00AE3496">
              <w:rPr>
                <w:webHidden/>
                <w:color w:val="000000" w:themeColor="text1"/>
              </w:rPr>
              <w:tab/>
            </w:r>
            <w:r w:rsidRPr="00AE3496">
              <w:rPr>
                <w:webHidden/>
                <w:color w:val="000000" w:themeColor="text1"/>
              </w:rPr>
              <w:fldChar w:fldCharType="begin"/>
            </w:r>
            <w:r w:rsidRPr="00AE3496">
              <w:rPr>
                <w:webHidden/>
                <w:color w:val="000000" w:themeColor="text1"/>
              </w:rPr>
              <w:instrText xml:space="preserve"> PAGEREF _Toc237105260 \h </w:instrText>
            </w:r>
            <w:r w:rsidRPr="00AE3496">
              <w:rPr>
                <w:webHidden/>
                <w:color w:val="000000" w:themeColor="text1"/>
              </w:rPr>
            </w:r>
            <w:r w:rsidRPr="00AE3496">
              <w:rPr>
                <w:webHidden/>
                <w:color w:val="000000" w:themeColor="text1"/>
              </w:rPr>
              <w:fldChar w:fldCharType="separate"/>
            </w:r>
            <w:r w:rsidR="00126108">
              <w:rPr>
                <w:webHidden/>
                <w:color w:val="000000" w:themeColor="text1"/>
                <w:rtl/>
              </w:rPr>
              <w:t>96</w:t>
            </w:r>
            <w:r w:rsidRPr="00AE3496">
              <w:rPr>
                <w:webHidden/>
                <w:color w:val="000000" w:themeColor="text1"/>
              </w:rPr>
              <w:fldChar w:fldCharType="end"/>
            </w:r>
          </w:hyperlink>
        </w:p>
        <w:p w14:paraId="02246DD5" w14:textId="3E424278" w:rsidR="00AE3496" w:rsidRPr="00AE3496" w:rsidRDefault="00AE3496" w:rsidP="00AE3496">
          <w:pPr>
            <w:pStyle w:val="TOC2"/>
            <w:rPr>
              <w:rFonts w:eastAsiaTheme="minorEastAsia"/>
              <w:noProof/>
              <w:color w:val="000000" w:themeColor="text1"/>
            </w:rPr>
          </w:pPr>
          <w:hyperlink w:anchor="_Toc237105261" w:history="1">
            <w:r w:rsidRPr="00AE3496">
              <w:rPr>
                <w:rStyle w:val="Hyperlink"/>
                <w:rFonts w:ascii="Calibri" w:hAnsi="Calibri" w:cs="Calibri"/>
                <w:b/>
                <w:bCs/>
                <w:noProof/>
                <w:color w:val="000000" w:themeColor="text1"/>
                <w:u w:val="none"/>
                <w:rtl/>
              </w:rPr>
              <w:t>التوصيات</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_Toc237105261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97</w:t>
            </w:r>
            <w:r w:rsidRPr="00AE3496">
              <w:rPr>
                <w:noProof/>
                <w:webHidden/>
                <w:color w:val="000000" w:themeColor="text1"/>
              </w:rPr>
              <w:fldChar w:fldCharType="end"/>
            </w:r>
          </w:hyperlink>
        </w:p>
        <w:p w14:paraId="4A963E26" w14:textId="10B20966" w:rsidR="00AE3496" w:rsidRPr="00AE3496" w:rsidRDefault="00AE3496" w:rsidP="00AE3496">
          <w:pPr>
            <w:pStyle w:val="TOC2"/>
            <w:rPr>
              <w:rFonts w:eastAsiaTheme="minorEastAsia"/>
              <w:noProof/>
              <w:color w:val="000000" w:themeColor="text1"/>
            </w:rPr>
          </w:pPr>
          <w:hyperlink w:anchor="_Toc237105262" w:history="1">
            <w:r w:rsidRPr="00AE3496">
              <w:rPr>
                <w:rStyle w:val="Hyperlink"/>
                <w:rFonts w:ascii="Calibri" w:hAnsi="Calibri" w:cs="Calibri"/>
                <w:b/>
                <w:bCs/>
                <w:noProof/>
                <w:color w:val="000000" w:themeColor="text1"/>
                <w:u w:val="none"/>
                <w:rtl/>
              </w:rPr>
              <w:t>المقترحات المستقبلية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_Toc237105262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98</w:t>
            </w:r>
            <w:r w:rsidRPr="00AE3496">
              <w:rPr>
                <w:noProof/>
                <w:webHidden/>
                <w:color w:val="000000" w:themeColor="text1"/>
              </w:rPr>
              <w:fldChar w:fldCharType="end"/>
            </w:r>
          </w:hyperlink>
        </w:p>
        <w:p w14:paraId="6F82ECA4" w14:textId="625DAAD5" w:rsidR="00AE3496" w:rsidRPr="00AE3496" w:rsidRDefault="00AE3496" w:rsidP="00AE3496">
          <w:pPr>
            <w:pStyle w:val="TOC1"/>
            <w:rPr>
              <w:rFonts w:asciiTheme="minorHAnsi" w:eastAsiaTheme="minorEastAsia" w:hAnsiTheme="minorHAnsi" w:cstheme="minorBidi"/>
              <w:b w:val="0"/>
              <w:bCs w:val="0"/>
              <w:color w:val="000000" w:themeColor="text1"/>
              <w:sz w:val="22"/>
              <w:szCs w:val="22"/>
              <w:lang w:bidi="ar-SA"/>
            </w:rPr>
          </w:pPr>
          <w:hyperlink w:anchor="_Toc237105263" w:history="1">
            <w:r w:rsidRPr="00AE3496">
              <w:rPr>
                <w:rStyle w:val="Hyperlink"/>
                <w:color w:val="000000" w:themeColor="text1"/>
                <w:u w:val="none"/>
                <w:rtl/>
              </w:rPr>
              <w:t>الفصل الثامن</w:t>
            </w:r>
          </w:hyperlink>
          <w:r>
            <w:rPr>
              <w:rStyle w:val="Hyperlink"/>
              <w:rFonts w:hint="cs"/>
              <w:color w:val="000000" w:themeColor="text1"/>
              <w:u w:val="none"/>
              <w:rtl/>
            </w:rPr>
            <w:t xml:space="preserve">: </w:t>
          </w:r>
          <w:hyperlink w:anchor="_Toc237105264" w:history="1">
            <w:r w:rsidRPr="00AE3496">
              <w:rPr>
                <w:rStyle w:val="Hyperlink"/>
                <w:color w:val="000000" w:themeColor="text1"/>
                <w:u w:val="none"/>
                <w:rtl/>
              </w:rPr>
              <w:t>المراجع</w:t>
            </w:r>
            <w:r w:rsidRPr="00AE3496">
              <w:rPr>
                <w:webHidden/>
                <w:color w:val="000000" w:themeColor="text1"/>
              </w:rPr>
              <w:tab/>
            </w:r>
            <w:r w:rsidRPr="00AE3496">
              <w:rPr>
                <w:webHidden/>
                <w:color w:val="000000" w:themeColor="text1"/>
              </w:rPr>
              <w:fldChar w:fldCharType="begin"/>
            </w:r>
            <w:r w:rsidRPr="00AE3496">
              <w:rPr>
                <w:webHidden/>
                <w:color w:val="000000" w:themeColor="text1"/>
              </w:rPr>
              <w:instrText xml:space="preserve"> PAGEREF _Toc237105264 \h </w:instrText>
            </w:r>
            <w:r w:rsidRPr="00AE3496">
              <w:rPr>
                <w:webHidden/>
                <w:color w:val="000000" w:themeColor="text1"/>
              </w:rPr>
            </w:r>
            <w:r w:rsidRPr="00AE3496">
              <w:rPr>
                <w:webHidden/>
                <w:color w:val="000000" w:themeColor="text1"/>
              </w:rPr>
              <w:fldChar w:fldCharType="separate"/>
            </w:r>
            <w:r w:rsidR="00126108">
              <w:rPr>
                <w:webHidden/>
                <w:color w:val="000000" w:themeColor="text1"/>
                <w:rtl/>
              </w:rPr>
              <w:t>100</w:t>
            </w:r>
            <w:r w:rsidRPr="00AE3496">
              <w:rPr>
                <w:webHidden/>
                <w:color w:val="000000" w:themeColor="text1"/>
              </w:rPr>
              <w:fldChar w:fldCharType="end"/>
            </w:r>
          </w:hyperlink>
        </w:p>
        <w:p w14:paraId="0CBD3436" w14:textId="57EDFDA7" w:rsidR="00AE3496" w:rsidRPr="00AE3496" w:rsidRDefault="00AE3496" w:rsidP="00AE3496">
          <w:pPr>
            <w:pStyle w:val="TOC2"/>
            <w:rPr>
              <w:rFonts w:eastAsiaTheme="minorEastAsia"/>
              <w:noProof/>
              <w:color w:val="000000" w:themeColor="text1"/>
            </w:rPr>
          </w:pPr>
          <w:hyperlink w:anchor="_Toc237105265" w:history="1">
            <w:r w:rsidRPr="00AE3496">
              <w:rPr>
                <w:rStyle w:val="Hyperlink"/>
                <w:rFonts w:ascii="Calibri" w:hAnsi="Calibri" w:cs="Calibri"/>
                <w:b/>
                <w:bCs/>
                <w:noProof/>
                <w:color w:val="000000" w:themeColor="text1"/>
                <w:u w:val="none"/>
                <w:rtl/>
              </w:rPr>
              <w:t>أولًا: المراجع العربية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_Toc237105265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101</w:t>
            </w:r>
            <w:r w:rsidRPr="00AE3496">
              <w:rPr>
                <w:noProof/>
                <w:webHidden/>
                <w:color w:val="000000" w:themeColor="text1"/>
              </w:rPr>
              <w:fldChar w:fldCharType="end"/>
            </w:r>
          </w:hyperlink>
        </w:p>
        <w:p w14:paraId="5188B888" w14:textId="18E6C4F8" w:rsidR="00AE3496" w:rsidRPr="00AE3496" w:rsidRDefault="00AE3496" w:rsidP="00AE3496">
          <w:pPr>
            <w:pStyle w:val="TOC2"/>
            <w:rPr>
              <w:rFonts w:eastAsiaTheme="minorEastAsia"/>
              <w:noProof/>
              <w:color w:val="000000" w:themeColor="text1"/>
            </w:rPr>
          </w:pPr>
          <w:hyperlink w:anchor="_Toc237105266" w:history="1">
            <w:r w:rsidRPr="00AE3496">
              <w:rPr>
                <w:rStyle w:val="Hyperlink"/>
                <w:rFonts w:ascii="Calibri" w:hAnsi="Calibri" w:cs="Calibri"/>
                <w:b/>
                <w:bCs/>
                <w:noProof/>
                <w:color w:val="000000" w:themeColor="text1"/>
                <w:u w:val="none"/>
                <w:rtl/>
              </w:rPr>
              <w:t>ثانيًا: المراجع الأجنبية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_Toc237105266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102</w:t>
            </w:r>
            <w:r w:rsidRPr="00AE3496">
              <w:rPr>
                <w:noProof/>
                <w:webHidden/>
                <w:color w:val="000000" w:themeColor="text1"/>
              </w:rPr>
              <w:fldChar w:fldCharType="end"/>
            </w:r>
          </w:hyperlink>
        </w:p>
        <w:p w14:paraId="24FADCF1" w14:textId="0C5C0F6B" w:rsidR="00AE3496" w:rsidRPr="00AE3496" w:rsidRDefault="00AE3496" w:rsidP="00AE3496">
          <w:pPr>
            <w:pStyle w:val="TOC1"/>
            <w:rPr>
              <w:rFonts w:asciiTheme="minorHAnsi" w:eastAsiaTheme="minorEastAsia" w:hAnsiTheme="minorHAnsi" w:cstheme="minorBidi"/>
              <w:b w:val="0"/>
              <w:bCs w:val="0"/>
              <w:color w:val="000000" w:themeColor="text1"/>
              <w:sz w:val="22"/>
              <w:szCs w:val="22"/>
              <w:lang w:bidi="ar-SA"/>
            </w:rPr>
          </w:pPr>
          <w:hyperlink w:anchor="_Toc237105267" w:history="1">
            <w:r w:rsidRPr="00AE3496">
              <w:rPr>
                <w:rStyle w:val="Hyperlink"/>
                <w:color w:val="000000" w:themeColor="text1"/>
                <w:u w:val="none"/>
                <w:rtl/>
              </w:rPr>
              <w:t>الفصل التاسع</w:t>
            </w:r>
          </w:hyperlink>
          <w:r>
            <w:rPr>
              <w:rStyle w:val="Hyperlink"/>
              <w:rFonts w:hint="cs"/>
              <w:color w:val="000000" w:themeColor="text1"/>
              <w:u w:val="none"/>
              <w:rtl/>
            </w:rPr>
            <w:t xml:space="preserve">: </w:t>
          </w:r>
          <w:hyperlink w:anchor="_Toc237105268" w:history="1">
            <w:r w:rsidRPr="00AE3496">
              <w:rPr>
                <w:rStyle w:val="Hyperlink"/>
                <w:color w:val="000000" w:themeColor="text1"/>
                <w:u w:val="none"/>
                <w:rtl/>
              </w:rPr>
              <w:t>الملاحق</w:t>
            </w:r>
            <w:r w:rsidRPr="00AE3496">
              <w:rPr>
                <w:webHidden/>
                <w:color w:val="000000" w:themeColor="text1"/>
              </w:rPr>
              <w:tab/>
            </w:r>
            <w:r w:rsidRPr="00AE3496">
              <w:rPr>
                <w:webHidden/>
                <w:color w:val="000000" w:themeColor="text1"/>
              </w:rPr>
              <w:fldChar w:fldCharType="begin"/>
            </w:r>
            <w:r w:rsidRPr="00AE3496">
              <w:rPr>
                <w:webHidden/>
                <w:color w:val="000000" w:themeColor="text1"/>
              </w:rPr>
              <w:instrText xml:space="preserve"> PAGEREF _Toc237105268 \h </w:instrText>
            </w:r>
            <w:r w:rsidRPr="00AE3496">
              <w:rPr>
                <w:webHidden/>
                <w:color w:val="000000" w:themeColor="text1"/>
              </w:rPr>
            </w:r>
            <w:r w:rsidRPr="00AE3496">
              <w:rPr>
                <w:webHidden/>
                <w:color w:val="000000" w:themeColor="text1"/>
              </w:rPr>
              <w:fldChar w:fldCharType="separate"/>
            </w:r>
            <w:r w:rsidR="00126108">
              <w:rPr>
                <w:webHidden/>
                <w:color w:val="000000" w:themeColor="text1"/>
                <w:rtl/>
              </w:rPr>
              <w:t>104</w:t>
            </w:r>
            <w:r w:rsidRPr="00AE3496">
              <w:rPr>
                <w:webHidden/>
                <w:color w:val="000000" w:themeColor="text1"/>
              </w:rPr>
              <w:fldChar w:fldCharType="end"/>
            </w:r>
          </w:hyperlink>
        </w:p>
        <w:p w14:paraId="46FAE09E" w14:textId="17681D01" w:rsidR="00AE3496" w:rsidRPr="00AE3496" w:rsidRDefault="00AE3496" w:rsidP="00AE3496">
          <w:pPr>
            <w:pStyle w:val="TOC2"/>
            <w:rPr>
              <w:rFonts w:eastAsiaTheme="minorEastAsia"/>
              <w:noProof/>
              <w:color w:val="000000" w:themeColor="text1"/>
            </w:rPr>
          </w:pPr>
          <w:hyperlink w:anchor="_Toc237105269" w:history="1">
            <w:r w:rsidRPr="00AE3496">
              <w:rPr>
                <w:rStyle w:val="Hyperlink"/>
                <w:rFonts w:ascii="Calibri" w:hAnsi="Calibri" w:cs="Calibri"/>
                <w:b/>
                <w:bCs/>
                <w:noProof/>
                <w:color w:val="000000" w:themeColor="text1"/>
                <w:u w:val="none"/>
                <w:rtl/>
              </w:rPr>
              <w:t>الاستبانة</w:t>
            </w:r>
            <w:r w:rsidRPr="00AE3496">
              <w:rPr>
                <w:noProof/>
                <w:webHidden/>
                <w:color w:val="000000" w:themeColor="text1"/>
              </w:rPr>
              <w:tab/>
            </w:r>
            <w:r w:rsidRPr="00AE3496">
              <w:rPr>
                <w:noProof/>
                <w:webHidden/>
                <w:color w:val="000000" w:themeColor="text1"/>
              </w:rPr>
              <w:fldChar w:fldCharType="begin"/>
            </w:r>
            <w:r w:rsidRPr="00AE3496">
              <w:rPr>
                <w:noProof/>
                <w:webHidden/>
                <w:color w:val="000000" w:themeColor="text1"/>
              </w:rPr>
              <w:instrText xml:space="preserve"> PAGEREF _Toc237105269 \h </w:instrText>
            </w:r>
            <w:r w:rsidRPr="00AE3496">
              <w:rPr>
                <w:noProof/>
                <w:webHidden/>
                <w:color w:val="000000" w:themeColor="text1"/>
              </w:rPr>
            </w:r>
            <w:r w:rsidRPr="00AE3496">
              <w:rPr>
                <w:noProof/>
                <w:webHidden/>
                <w:color w:val="000000" w:themeColor="text1"/>
              </w:rPr>
              <w:fldChar w:fldCharType="separate"/>
            </w:r>
            <w:r w:rsidR="00126108">
              <w:rPr>
                <w:noProof/>
                <w:webHidden/>
                <w:color w:val="000000" w:themeColor="text1"/>
                <w:rtl/>
              </w:rPr>
              <w:t>105</w:t>
            </w:r>
            <w:r w:rsidRPr="00AE3496">
              <w:rPr>
                <w:noProof/>
                <w:webHidden/>
                <w:color w:val="000000" w:themeColor="text1"/>
              </w:rPr>
              <w:fldChar w:fldCharType="end"/>
            </w:r>
          </w:hyperlink>
        </w:p>
        <w:p w14:paraId="468E06B0" w14:textId="67BA34BD" w:rsidR="00AE3496" w:rsidRDefault="00AE3496" w:rsidP="00AE3496">
          <w:r w:rsidRPr="00AE3496">
            <w:rPr>
              <w:b/>
              <w:bCs/>
              <w:noProof/>
              <w:color w:val="000000" w:themeColor="text1"/>
            </w:rPr>
            <w:fldChar w:fldCharType="end"/>
          </w:r>
        </w:p>
      </w:sdtContent>
    </w:sdt>
    <w:p w14:paraId="54176E77" w14:textId="09E4DF5F" w:rsidR="00DB55F0" w:rsidRDefault="00DB55F0" w:rsidP="00DB55F0">
      <w:pPr>
        <w:spacing w:line="360" w:lineRule="auto"/>
        <w:jc w:val="center"/>
        <w:rPr>
          <w:rFonts w:ascii="Calibri" w:hAnsi="Calibri" w:cs="Calibri"/>
          <w:b/>
          <w:bCs/>
          <w:color w:val="C00000"/>
          <w:sz w:val="28"/>
          <w:szCs w:val="28"/>
          <w:rtl/>
          <w:lang w:bidi="ar-EG"/>
        </w:rPr>
      </w:pPr>
    </w:p>
    <w:p w14:paraId="139A70C3" w14:textId="77777777" w:rsidR="00752989" w:rsidRDefault="00752989" w:rsidP="00DB55F0">
      <w:pPr>
        <w:spacing w:line="360" w:lineRule="auto"/>
        <w:jc w:val="center"/>
        <w:rPr>
          <w:rFonts w:ascii="Calibri" w:hAnsi="Calibri" w:cs="Calibri"/>
          <w:b/>
          <w:bCs/>
          <w:color w:val="C00000"/>
          <w:sz w:val="28"/>
          <w:szCs w:val="28"/>
          <w:rtl/>
          <w:lang w:bidi="ar-EG"/>
        </w:rPr>
      </w:pPr>
    </w:p>
    <w:p w14:paraId="2F4A1330" w14:textId="77777777" w:rsidR="00752989" w:rsidRDefault="00752989" w:rsidP="00DB55F0">
      <w:pPr>
        <w:spacing w:line="360" w:lineRule="auto"/>
        <w:jc w:val="center"/>
        <w:rPr>
          <w:rFonts w:ascii="Calibri" w:hAnsi="Calibri" w:cs="Calibri"/>
          <w:b/>
          <w:bCs/>
          <w:color w:val="C00000"/>
          <w:sz w:val="28"/>
          <w:szCs w:val="28"/>
          <w:rtl/>
          <w:lang w:bidi="ar-EG"/>
        </w:rPr>
      </w:pPr>
    </w:p>
    <w:p w14:paraId="6D2CED99" w14:textId="77777777" w:rsidR="001E008F" w:rsidRDefault="001E008F" w:rsidP="00DB55F0">
      <w:pPr>
        <w:spacing w:line="360" w:lineRule="auto"/>
        <w:jc w:val="center"/>
        <w:rPr>
          <w:rFonts w:ascii="Calibri" w:hAnsi="Calibri" w:cs="Calibri"/>
          <w:b/>
          <w:bCs/>
          <w:color w:val="C00000"/>
          <w:sz w:val="28"/>
          <w:szCs w:val="28"/>
          <w:rtl/>
          <w:lang w:bidi="ar-EG"/>
        </w:rPr>
      </w:pPr>
    </w:p>
    <w:p w14:paraId="7EDDDA52" w14:textId="77777777" w:rsidR="001E008F" w:rsidRDefault="001E008F" w:rsidP="00DB55F0">
      <w:pPr>
        <w:spacing w:line="360" w:lineRule="auto"/>
        <w:jc w:val="center"/>
        <w:rPr>
          <w:rFonts w:ascii="Calibri" w:hAnsi="Calibri" w:cs="Calibri"/>
          <w:b/>
          <w:bCs/>
          <w:color w:val="C00000"/>
          <w:sz w:val="28"/>
          <w:szCs w:val="28"/>
          <w:rtl/>
          <w:lang w:bidi="ar-EG"/>
        </w:rPr>
      </w:pPr>
    </w:p>
    <w:p w14:paraId="3CF67814" w14:textId="77777777" w:rsidR="001E008F" w:rsidRDefault="001E008F" w:rsidP="00DB55F0">
      <w:pPr>
        <w:spacing w:line="360" w:lineRule="auto"/>
        <w:jc w:val="center"/>
        <w:rPr>
          <w:rFonts w:ascii="Calibri" w:hAnsi="Calibri" w:cs="Calibri"/>
          <w:b/>
          <w:bCs/>
          <w:color w:val="C00000"/>
          <w:sz w:val="28"/>
          <w:szCs w:val="28"/>
          <w:rtl/>
          <w:lang w:bidi="ar-EG"/>
        </w:rPr>
      </w:pPr>
    </w:p>
    <w:p w14:paraId="23E8E438" w14:textId="77777777" w:rsidR="001E008F" w:rsidRDefault="001E008F" w:rsidP="00DB55F0">
      <w:pPr>
        <w:spacing w:line="360" w:lineRule="auto"/>
        <w:jc w:val="center"/>
        <w:rPr>
          <w:rFonts w:ascii="Calibri" w:hAnsi="Calibri" w:cs="Calibri"/>
          <w:b/>
          <w:bCs/>
          <w:color w:val="C00000"/>
          <w:sz w:val="28"/>
          <w:szCs w:val="28"/>
          <w:rtl/>
          <w:lang w:bidi="ar-EG"/>
        </w:rPr>
      </w:pPr>
    </w:p>
    <w:p w14:paraId="538830C7" w14:textId="77777777" w:rsidR="001E008F" w:rsidRDefault="001E008F" w:rsidP="00DB55F0">
      <w:pPr>
        <w:spacing w:line="360" w:lineRule="auto"/>
        <w:jc w:val="center"/>
        <w:rPr>
          <w:rFonts w:ascii="Calibri" w:hAnsi="Calibri" w:cs="Calibri"/>
          <w:b/>
          <w:bCs/>
          <w:color w:val="C00000"/>
          <w:sz w:val="28"/>
          <w:szCs w:val="28"/>
          <w:rtl/>
          <w:lang w:bidi="ar-EG"/>
        </w:rPr>
      </w:pPr>
    </w:p>
    <w:p w14:paraId="3FE57C9F" w14:textId="77777777" w:rsidR="001E008F" w:rsidRDefault="001E008F" w:rsidP="00DB55F0">
      <w:pPr>
        <w:spacing w:line="360" w:lineRule="auto"/>
        <w:jc w:val="center"/>
        <w:rPr>
          <w:rFonts w:ascii="Calibri" w:hAnsi="Calibri" w:cs="Calibri"/>
          <w:b/>
          <w:bCs/>
          <w:color w:val="C00000"/>
          <w:sz w:val="28"/>
          <w:szCs w:val="28"/>
          <w:rtl/>
          <w:lang w:bidi="ar-EG"/>
        </w:rPr>
      </w:pPr>
    </w:p>
    <w:p w14:paraId="01CE5DED" w14:textId="77777777" w:rsidR="001E008F" w:rsidRDefault="001E008F" w:rsidP="00DB55F0">
      <w:pPr>
        <w:spacing w:line="360" w:lineRule="auto"/>
        <w:jc w:val="center"/>
        <w:rPr>
          <w:rFonts w:ascii="Calibri" w:hAnsi="Calibri" w:cs="Calibri"/>
          <w:b/>
          <w:bCs/>
          <w:color w:val="C00000"/>
          <w:sz w:val="28"/>
          <w:szCs w:val="28"/>
          <w:rtl/>
          <w:lang w:bidi="ar-EG"/>
        </w:rPr>
      </w:pPr>
    </w:p>
    <w:p w14:paraId="501AB3BF" w14:textId="77777777" w:rsidR="00A41C73" w:rsidRDefault="00A41C73" w:rsidP="00DB55F0">
      <w:pPr>
        <w:spacing w:line="360" w:lineRule="auto"/>
        <w:jc w:val="center"/>
        <w:rPr>
          <w:rFonts w:ascii="Calibri" w:hAnsi="Calibri" w:cs="Calibri"/>
          <w:b/>
          <w:bCs/>
          <w:color w:val="C00000"/>
          <w:sz w:val="28"/>
          <w:szCs w:val="28"/>
          <w:rtl/>
          <w:lang w:bidi="ar-EG"/>
        </w:rPr>
      </w:pPr>
    </w:p>
    <w:p w14:paraId="4B538A8F" w14:textId="77777777" w:rsidR="00A41C73" w:rsidRDefault="00A41C73" w:rsidP="00DB55F0">
      <w:pPr>
        <w:spacing w:line="360" w:lineRule="auto"/>
        <w:jc w:val="center"/>
        <w:rPr>
          <w:rFonts w:ascii="Calibri" w:hAnsi="Calibri" w:cs="Calibri"/>
          <w:b/>
          <w:bCs/>
          <w:color w:val="C00000"/>
          <w:sz w:val="28"/>
          <w:szCs w:val="28"/>
          <w:rtl/>
          <w:lang w:bidi="ar-EG"/>
        </w:rPr>
      </w:pPr>
    </w:p>
    <w:p w14:paraId="540FA2A6" w14:textId="77777777" w:rsidR="00A41C73" w:rsidRDefault="00A41C73" w:rsidP="00DB55F0">
      <w:pPr>
        <w:spacing w:line="360" w:lineRule="auto"/>
        <w:jc w:val="center"/>
        <w:rPr>
          <w:rFonts w:ascii="Calibri" w:hAnsi="Calibri" w:cs="Calibri"/>
          <w:b/>
          <w:bCs/>
          <w:color w:val="C00000"/>
          <w:sz w:val="28"/>
          <w:szCs w:val="28"/>
          <w:rtl/>
          <w:lang w:bidi="ar-EG"/>
        </w:rPr>
      </w:pPr>
    </w:p>
    <w:p w14:paraId="7CF22233" w14:textId="77777777" w:rsidR="00A41C73" w:rsidRDefault="00A41C73" w:rsidP="00DB55F0">
      <w:pPr>
        <w:spacing w:line="360" w:lineRule="auto"/>
        <w:jc w:val="center"/>
        <w:rPr>
          <w:rFonts w:ascii="Calibri" w:hAnsi="Calibri" w:cs="Calibri"/>
          <w:b/>
          <w:bCs/>
          <w:color w:val="C00000"/>
          <w:sz w:val="28"/>
          <w:szCs w:val="28"/>
          <w:rtl/>
          <w:lang w:bidi="ar-EG"/>
        </w:rPr>
      </w:pPr>
    </w:p>
    <w:p w14:paraId="3F08C8BB" w14:textId="77777777" w:rsidR="00A41C73" w:rsidRDefault="00A41C73" w:rsidP="00DB55F0">
      <w:pPr>
        <w:spacing w:line="360" w:lineRule="auto"/>
        <w:jc w:val="center"/>
        <w:rPr>
          <w:rFonts w:ascii="Calibri" w:hAnsi="Calibri" w:cs="Calibri"/>
          <w:b/>
          <w:bCs/>
          <w:color w:val="C00000"/>
          <w:sz w:val="28"/>
          <w:szCs w:val="28"/>
          <w:rtl/>
          <w:lang w:bidi="ar-EG"/>
        </w:rPr>
      </w:pPr>
    </w:p>
    <w:p w14:paraId="3A5757DD" w14:textId="77777777" w:rsidR="00A41C73" w:rsidRDefault="00A41C73" w:rsidP="00DB55F0">
      <w:pPr>
        <w:spacing w:line="360" w:lineRule="auto"/>
        <w:jc w:val="center"/>
        <w:rPr>
          <w:rFonts w:ascii="Calibri" w:hAnsi="Calibri" w:cs="Calibri"/>
          <w:b/>
          <w:bCs/>
          <w:color w:val="C00000"/>
          <w:sz w:val="28"/>
          <w:szCs w:val="28"/>
          <w:rtl/>
          <w:lang w:bidi="ar-EG"/>
        </w:rPr>
      </w:pPr>
    </w:p>
    <w:p w14:paraId="3A887C04" w14:textId="77777777" w:rsidR="00EE3134" w:rsidRDefault="00EE3134" w:rsidP="00AE3496">
      <w:pPr>
        <w:spacing w:line="360" w:lineRule="auto"/>
        <w:rPr>
          <w:rFonts w:ascii="Calibri" w:hAnsi="Calibri" w:cs="Calibri"/>
          <w:b/>
          <w:bCs/>
          <w:color w:val="C00000"/>
          <w:sz w:val="28"/>
          <w:szCs w:val="28"/>
          <w:rtl/>
          <w:lang w:bidi="ar-EG"/>
        </w:rPr>
      </w:pPr>
    </w:p>
    <w:p w14:paraId="347756E9" w14:textId="77777777" w:rsidR="00AE3496" w:rsidRDefault="00AE3496" w:rsidP="00AE3496">
      <w:pPr>
        <w:spacing w:line="360" w:lineRule="auto"/>
        <w:rPr>
          <w:rFonts w:ascii="Calibri" w:hAnsi="Calibri" w:cs="Calibri"/>
          <w:b/>
          <w:bCs/>
          <w:color w:val="C00000"/>
          <w:sz w:val="28"/>
          <w:szCs w:val="28"/>
          <w:rtl/>
          <w:lang w:bidi="ar-EG"/>
        </w:rPr>
      </w:pPr>
    </w:p>
    <w:p w14:paraId="69D972E8" w14:textId="77777777" w:rsidR="00EE3134" w:rsidRDefault="00EE3134" w:rsidP="00DB55F0">
      <w:pPr>
        <w:spacing w:line="360" w:lineRule="auto"/>
        <w:jc w:val="center"/>
        <w:rPr>
          <w:rFonts w:ascii="Calibri" w:hAnsi="Calibri" w:cs="Calibri"/>
          <w:b/>
          <w:bCs/>
          <w:color w:val="C00000"/>
          <w:sz w:val="28"/>
          <w:szCs w:val="28"/>
          <w:rtl/>
          <w:lang w:bidi="ar-EG"/>
        </w:rPr>
      </w:pPr>
    </w:p>
    <w:p w14:paraId="26C0E1C2" w14:textId="77777777" w:rsidR="001E008F" w:rsidRDefault="001E008F" w:rsidP="00DB55F0">
      <w:pPr>
        <w:spacing w:line="360" w:lineRule="auto"/>
        <w:jc w:val="center"/>
        <w:rPr>
          <w:rFonts w:ascii="Calibri" w:hAnsi="Calibri" w:cs="Calibri"/>
          <w:b/>
          <w:bCs/>
          <w:color w:val="C00000"/>
          <w:sz w:val="28"/>
          <w:szCs w:val="28"/>
          <w:rtl/>
          <w:lang w:bidi="ar-EG"/>
        </w:rPr>
      </w:pPr>
    </w:p>
    <w:p w14:paraId="433176D8" w14:textId="77777777" w:rsidR="00EE3134" w:rsidRDefault="00EE3134" w:rsidP="00DB55F0">
      <w:pPr>
        <w:spacing w:line="360" w:lineRule="auto"/>
        <w:jc w:val="center"/>
        <w:rPr>
          <w:rFonts w:ascii="Calibri" w:hAnsi="Calibri" w:cs="Calibri"/>
          <w:b/>
          <w:bCs/>
          <w:color w:val="C00000"/>
          <w:sz w:val="28"/>
          <w:szCs w:val="28"/>
          <w:rtl/>
          <w:lang w:bidi="ar-EG"/>
        </w:rPr>
      </w:pPr>
    </w:p>
    <w:p w14:paraId="7EFDBB0F" w14:textId="77777777" w:rsidR="00EE3134" w:rsidRDefault="00EE3134" w:rsidP="00DB55F0">
      <w:pPr>
        <w:spacing w:line="360" w:lineRule="auto"/>
        <w:jc w:val="center"/>
        <w:rPr>
          <w:rFonts w:ascii="Calibri" w:hAnsi="Calibri" w:cs="Calibri"/>
          <w:b/>
          <w:bCs/>
          <w:color w:val="C00000"/>
          <w:sz w:val="28"/>
          <w:szCs w:val="28"/>
          <w:rtl/>
          <w:lang w:bidi="ar-EG"/>
        </w:rPr>
      </w:pPr>
    </w:p>
    <w:p w14:paraId="57AF19D1" w14:textId="77777777" w:rsidR="00752989" w:rsidRDefault="00752989" w:rsidP="00DB55F0">
      <w:pPr>
        <w:spacing w:line="360" w:lineRule="auto"/>
        <w:jc w:val="center"/>
        <w:rPr>
          <w:rFonts w:ascii="Calibri" w:hAnsi="Calibri" w:cs="Calibri"/>
          <w:b/>
          <w:bCs/>
          <w:color w:val="C00000"/>
          <w:sz w:val="28"/>
          <w:szCs w:val="28"/>
          <w:rtl/>
          <w:lang w:bidi="ar-EG"/>
        </w:rPr>
      </w:pPr>
    </w:p>
    <w:p w14:paraId="27B9431A" w14:textId="77777777" w:rsidR="00752989" w:rsidRDefault="00752989" w:rsidP="00A41C73">
      <w:pPr>
        <w:spacing w:line="360" w:lineRule="auto"/>
        <w:rPr>
          <w:rFonts w:ascii="Calibri" w:hAnsi="Calibri" w:cs="Calibri"/>
          <w:b/>
          <w:bCs/>
          <w:color w:val="C00000"/>
          <w:sz w:val="28"/>
          <w:szCs w:val="28"/>
          <w:rtl/>
          <w:lang w:bidi="ar-EG"/>
        </w:rPr>
      </w:pPr>
    </w:p>
    <w:p w14:paraId="2DD05F9A" w14:textId="2EC93FAB" w:rsidR="00DB55F0" w:rsidRPr="00FD3A4A" w:rsidRDefault="00A41C73" w:rsidP="009F392A">
      <w:pPr>
        <w:tabs>
          <w:tab w:val="left" w:pos="1584"/>
        </w:tabs>
        <w:jc w:val="center"/>
        <w:outlineLvl w:val="0"/>
        <w:rPr>
          <w:rFonts w:ascii="Calibri" w:hAnsi="Calibri" w:cs="Calibri"/>
          <w:b/>
          <w:bCs/>
          <w:color w:val="156082" w:themeColor="accent1"/>
          <w:sz w:val="96"/>
          <w:szCs w:val="96"/>
          <w:rtl/>
          <w:lang w:bidi="ar-EG"/>
        </w:rPr>
      </w:pPr>
      <w:bookmarkStart w:id="4" w:name="_Toc237103220"/>
      <w:bookmarkStart w:id="5" w:name="_Toc237105195"/>
      <w:r>
        <w:rPr>
          <w:rFonts w:ascii="Calibri" w:hAnsi="Calibri" w:cs="Calibri" w:hint="cs"/>
          <w:b/>
          <w:bCs/>
          <w:color w:val="156082" w:themeColor="accent1"/>
          <w:sz w:val="96"/>
          <w:szCs w:val="96"/>
          <w:rtl/>
          <w:lang w:bidi="ar-EG"/>
        </w:rPr>
        <w:t>ا</w:t>
      </w:r>
      <w:r w:rsidR="00DB55F0" w:rsidRPr="00302FA0">
        <w:rPr>
          <w:rFonts w:ascii="Calibri" w:hAnsi="Calibri" w:cs="Calibri" w:hint="cs"/>
          <w:b/>
          <w:bCs/>
          <w:color w:val="156082" w:themeColor="accent1"/>
          <w:sz w:val="96"/>
          <w:szCs w:val="96"/>
          <w:rtl/>
          <w:lang w:bidi="ar-EG"/>
        </w:rPr>
        <w:t>لفصل الأول</w:t>
      </w:r>
      <w:bookmarkEnd w:id="4"/>
      <w:bookmarkEnd w:id="5"/>
    </w:p>
    <w:p w14:paraId="2DF06B9E" w14:textId="77777777" w:rsidR="00DB55F0" w:rsidRPr="00302FA0" w:rsidRDefault="00DB55F0" w:rsidP="00AE3496">
      <w:pPr>
        <w:spacing w:line="360" w:lineRule="auto"/>
        <w:jc w:val="center"/>
        <w:outlineLvl w:val="0"/>
        <w:rPr>
          <w:rFonts w:ascii="Calibri" w:hAnsi="Calibri" w:cs="Calibri"/>
          <w:b/>
          <w:bCs/>
          <w:color w:val="156082" w:themeColor="accent1"/>
          <w:sz w:val="96"/>
          <w:szCs w:val="96"/>
          <w:rtl/>
          <w:lang w:bidi="ar-EG"/>
        </w:rPr>
      </w:pPr>
      <w:bookmarkStart w:id="6" w:name="_Toc237105196"/>
      <w:r w:rsidRPr="00302FA0">
        <w:rPr>
          <w:rFonts w:ascii="Calibri" w:hAnsi="Calibri" w:cs="Calibri" w:hint="cs"/>
          <w:b/>
          <w:bCs/>
          <w:color w:val="156082" w:themeColor="accent1"/>
          <w:sz w:val="96"/>
          <w:szCs w:val="96"/>
          <w:rtl/>
          <w:lang w:bidi="ar-EG"/>
        </w:rPr>
        <w:t>الإطار العام للدراسة</w:t>
      </w:r>
      <w:bookmarkEnd w:id="6"/>
    </w:p>
    <w:p w14:paraId="7B5D499D" w14:textId="77777777" w:rsidR="00DB55F0" w:rsidRDefault="00DB55F0" w:rsidP="00DB55F0">
      <w:pPr>
        <w:spacing w:line="360" w:lineRule="auto"/>
        <w:jc w:val="center"/>
        <w:rPr>
          <w:rFonts w:ascii="Calibri" w:hAnsi="Calibri" w:cs="Calibri"/>
          <w:b/>
          <w:bCs/>
          <w:color w:val="C00000"/>
          <w:sz w:val="28"/>
          <w:szCs w:val="28"/>
          <w:rtl/>
          <w:lang w:bidi="ar-EG"/>
        </w:rPr>
      </w:pPr>
    </w:p>
    <w:p w14:paraId="44DDF53C" w14:textId="77777777" w:rsidR="00DB55F0" w:rsidRDefault="00DB55F0" w:rsidP="00DB55F0">
      <w:pPr>
        <w:spacing w:line="360" w:lineRule="auto"/>
        <w:rPr>
          <w:rFonts w:ascii="Calibri" w:hAnsi="Calibri" w:cs="Calibri"/>
          <w:b/>
          <w:bCs/>
          <w:color w:val="C00000"/>
          <w:sz w:val="28"/>
          <w:szCs w:val="28"/>
          <w:rtl/>
          <w:lang w:bidi="ar-EG"/>
        </w:rPr>
      </w:pPr>
    </w:p>
    <w:p w14:paraId="1215D98A" w14:textId="77777777" w:rsidR="00DB55F0" w:rsidRDefault="00DB55F0" w:rsidP="00DB55F0">
      <w:pPr>
        <w:spacing w:line="360" w:lineRule="auto"/>
        <w:rPr>
          <w:rFonts w:ascii="Calibri" w:hAnsi="Calibri" w:cs="Calibri"/>
          <w:b/>
          <w:bCs/>
          <w:color w:val="C00000"/>
          <w:sz w:val="28"/>
          <w:szCs w:val="28"/>
          <w:rtl/>
          <w:lang w:bidi="ar-EG"/>
        </w:rPr>
      </w:pPr>
    </w:p>
    <w:p w14:paraId="6B473555" w14:textId="77777777" w:rsidR="00DB55F0" w:rsidRDefault="00DB55F0" w:rsidP="00DB55F0">
      <w:pPr>
        <w:spacing w:line="360" w:lineRule="auto"/>
        <w:rPr>
          <w:rFonts w:ascii="Calibri" w:hAnsi="Calibri" w:cs="Calibri"/>
          <w:b/>
          <w:bCs/>
          <w:color w:val="C00000"/>
          <w:sz w:val="28"/>
          <w:szCs w:val="28"/>
          <w:rtl/>
          <w:lang w:bidi="ar-EG"/>
        </w:rPr>
      </w:pPr>
    </w:p>
    <w:p w14:paraId="25D5F28B" w14:textId="77777777" w:rsidR="00DB55F0" w:rsidRDefault="00DB55F0" w:rsidP="00DB55F0">
      <w:pPr>
        <w:spacing w:line="360" w:lineRule="auto"/>
        <w:rPr>
          <w:rFonts w:ascii="Calibri" w:hAnsi="Calibri" w:cs="Calibri"/>
          <w:b/>
          <w:bCs/>
          <w:color w:val="C00000"/>
          <w:sz w:val="28"/>
          <w:szCs w:val="28"/>
          <w:rtl/>
          <w:lang w:bidi="ar-EG"/>
        </w:rPr>
      </w:pPr>
    </w:p>
    <w:p w14:paraId="1BC6914B" w14:textId="77777777" w:rsidR="00DB55F0" w:rsidRDefault="00DB55F0" w:rsidP="00DB55F0">
      <w:pPr>
        <w:spacing w:line="360" w:lineRule="auto"/>
        <w:rPr>
          <w:rFonts w:ascii="Calibri" w:hAnsi="Calibri" w:cs="Calibri"/>
          <w:b/>
          <w:bCs/>
          <w:color w:val="C00000"/>
          <w:sz w:val="28"/>
          <w:szCs w:val="28"/>
          <w:rtl/>
          <w:lang w:bidi="ar-EG"/>
        </w:rPr>
      </w:pPr>
    </w:p>
    <w:p w14:paraId="2BC0B912" w14:textId="77777777" w:rsidR="00DB55F0" w:rsidRDefault="00DB55F0" w:rsidP="00DB55F0">
      <w:pPr>
        <w:spacing w:line="360" w:lineRule="auto"/>
        <w:rPr>
          <w:rFonts w:ascii="Calibri" w:hAnsi="Calibri" w:cs="Calibri"/>
          <w:b/>
          <w:bCs/>
          <w:color w:val="C00000"/>
          <w:sz w:val="28"/>
          <w:szCs w:val="28"/>
          <w:rtl/>
          <w:lang w:bidi="ar-EG"/>
        </w:rPr>
      </w:pPr>
    </w:p>
    <w:p w14:paraId="60E4225A" w14:textId="77777777" w:rsidR="00FD71AB" w:rsidRPr="003B2869" w:rsidRDefault="00FD71AB" w:rsidP="009F392A">
      <w:pPr>
        <w:spacing w:line="360" w:lineRule="auto"/>
        <w:outlineLvl w:val="1"/>
        <w:rPr>
          <w:rFonts w:ascii="Calibri" w:hAnsi="Calibri" w:cs="Calibri"/>
          <w:b/>
          <w:bCs/>
          <w:color w:val="C00000"/>
          <w:sz w:val="28"/>
          <w:szCs w:val="28"/>
          <w:rtl/>
          <w:lang w:bidi="ar-EG"/>
        </w:rPr>
      </w:pPr>
      <w:bookmarkStart w:id="7" w:name="_Toc237105197"/>
      <w:r w:rsidRPr="003B2869">
        <w:rPr>
          <w:rFonts w:ascii="Calibri" w:hAnsi="Calibri" w:cs="Calibri"/>
          <w:b/>
          <w:bCs/>
          <w:color w:val="C00000"/>
          <w:sz w:val="28"/>
          <w:szCs w:val="28"/>
          <w:rtl/>
          <w:lang w:bidi="ar-EG"/>
        </w:rPr>
        <w:lastRenderedPageBreak/>
        <w:t>المقدمة:</w:t>
      </w:r>
      <w:bookmarkEnd w:id="7"/>
    </w:p>
    <w:p w14:paraId="75814E8A" w14:textId="31CC55B7" w:rsidR="00643220" w:rsidRPr="00643220" w:rsidRDefault="00AE46EB" w:rsidP="00643220">
      <w:pPr>
        <w:spacing w:line="360" w:lineRule="auto"/>
        <w:jc w:val="both"/>
        <w:rPr>
          <w:rFonts w:ascii="Calibri" w:hAnsi="Calibri" w:cs="Calibri"/>
          <w:sz w:val="28"/>
          <w:szCs w:val="28"/>
          <w:rtl/>
          <w:lang w:bidi="ar-EG"/>
        </w:rPr>
      </w:pPr>
      <w:r>
        <w:rPr>
          <w:rFonts w:ascii="Calibri" w:hAnsi="Calibri" w:cs="Calibri" w:hint="cs"/>
          <w:sz w:val="28"/>
          <w:szCs w:val="28"/>
          <w:rtl/>
        </w:rPr>
        <w:t xml:space="preserve">     </w:t>
      </w:r>
      <w:r w:rsidR="00643220" w:rsidRPr="00643220">
        <w:rPr>
          <w:rFonts w:ascii="Calibri" w:hAnsi="Calibri" w:cs="Calibri" w:hint="cs"/>
          <w:sz w:val="28"/>
          <w:szCs w:val="28"/>
          <w:rtl/>
          <w:lang w:bidi="ar-EG"/>
        </w:rPr>
        <w:t>يشهد</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العالم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تحولًا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متسارعًا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توظيف</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تقنيات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الذكاء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الاصطناعي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مختلف</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المجالات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الاقتصادية،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وأصبح</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الذكاء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الاصطناعي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التوليدي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أحد</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أبرز</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التقنيات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الحديثة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أحدثت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تحولًا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طريقة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إنتاج</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المحتوى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وإدارته،</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لما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يمتلكه</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من</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قدرة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على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إنشاء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النصوص</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والصور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والمواد</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بصورة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سريعة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وفعالة،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الأمر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الذي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أدى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إلى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تزايد</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الاهتمام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بتطبيقاته</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الأنشطة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بمختلف</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القطاعات</w:t>
      </w:r>
      <w:r w:rsidR="00643220" w:rsidRPr="00643220">
        <w:rPr>
          <w:rFonts w:ascii="Calibri" w:hAnsi="Calibri" w:cs="Calibri"/>
          <w:sz w:val="28"/>
          <w:szCs w:val="28"/>
          <w:rtl/>
          <w:lang w:bidi="ar-EG"/>
        </w:rPr>
        <w:t xml:space="preserve"> (</w:t>
      </w:r>
      <w:proofErr w:type="spellStart"/>
      <w:r w:rsidR="00643220" w:rsidRPr="00643220">
        <w:rPr>
          <w:rFonts w:ascii="Calibri" w:hAnsi="Calibri" w:cs="Calibri"/>
          <w:sz w:val="28"/>
          <w:szCs w:val="28"/>
          <w:lang w:bidi="ar-EG"/>
        </w:rPr>
        <w:t>Feuerriegel</w:t>
      </w:r>
      <w:proofErr w:type="spellEnd"/>
      <w:r w:rsidR="00643220" w:rsidRPr="00643220">
        <w:rPr>
          <w:rFonts w:ascii="Calibri" w:hAnsi="Calibri" w:cs="Calibri"/>
          <w:sz w:val="28"/>
          <w:szCs w:val="28"/>
          <w:lang w:bidi="ar-EG"/>
        </w:rPr>
        <w:t xml:space="preserve"> et al., 2024</w:t>
      </w:r>
      <w:r w:rsidR="00643220" w:rsidRPr="00643220">
        <w:rPr>
          <w:rFonts w:ascii="Calibri" w:hAnsi="Calibri" w:cs="Calibri" w:hint="cs"/>
          <w:sz w:val="28"/>
          <w:szCs w:val="28"/>
          <w:rtl/>
          <w:lang w:bidi="ar-EG"/>
        </w:rPr>
        <w:t>؛</w:t>
      </w:r>
      <w:r w:rsidR="00643220" w:rsidRPr="00643220">
        <w:rPr>
          <w:rFonts w:ascii="Calibri" w:hAnsi="Calibri" w:cs="Calibri"/>
          <w:sz w:val="28"/>
          <w:szCs w:val="28"/>
          <w:rtl/>
          <w:lang w:bidi="ar-EG"/>
        </w:rPr>
        <w:t xml:space="preserve"> </w:t>
      </w:r>
      <w:r w:rsidR="00643220" w:rsidRPr="00643220">
        <w:rPr>
          <w:rFonts w:ascii="Calibri" w:hAnsi="Calibri" w:cs="Calibri"/>
          <w:sz w:val="28"/>
          <w:szCs w:val="28"/>
          <w:lang w:bidi="ar-EG"/>
        </w:rPr>
        <w:t>Grewal et al., 2025</w:t>
      </w:r>
      <w:r w:rsidR="00643220" w:rsidRPr="00643220">
        <w:rPr>
          <w:rFonts w:ascii="Calibri" w:hAnsi="Calibri" w:cs="Calibri"/>
          <w:sz w:val="28"/>
          <w:szCs w:val="28"/>
          <w:rtl/>
          <w:lang w:bidi="ar-EG"/>
        </w:rPr>
        <w:t xml:space="preserve">).  </w:t>
      </w:r>
    </w:p>
    <w:p w14:paraId="7CAF0D66" w14:textId="651FF065" w:rsidR="00643220" w:rsidRPr="00643220" w:rsidRDefault="00AE46EB" w:rsidP="00643220">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643220" w:rsidRPr="00643220">
        <w:rPr>
          <w:rFonts w:ascii="Calibri" w:hAnsi="Calibri" w:cs="Calibri" w:hint="cs"/>
          <w:sz w:val="28"/>
          <w:szCs w:val="28"/>
          <w:rtl/>
          <w:lang w:bidi="ar-EG"/>
        </w:rPr>
        <w:t>وفي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المجال</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أسهم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الذكاء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الاصطناعي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التوليدي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إحداث</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تطور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ملحوظ</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عمليات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إنشاء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المحتوى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من</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خلال</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دعم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إنتاج</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محتوى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أكثر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سرعة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وتخصيصًا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وتوافقًا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مع</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احتياجات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الجمهور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المستهدف،</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مما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وفر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للمنظمات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فرصًا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لتحسين</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جودة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الاتصال</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وتعزيز</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كفاءة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الأداء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الترويجي،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مع</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استمرار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الاهتمام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البحثي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بدراسة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تطبيقاته</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وفرص</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الاستفادة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منه</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والتحديات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المرتبطة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باستخدامه</w:t>
      </w:r>
      <w:r w:rsidR="00643220" w:rsidRPr="00643220">
        <w:rPr>
          <w:rFonts w:ascii="Calibri" w:hAnsi="Calibri" w:cs="Calibri"/>
          <w:sz w:val="28"/>
          <w:szCs w:val="28"/>
          <w:rtl/>
          <w:lang w:bidi="ar-EG"/>
        </w:rPr>
        <w:t xml:space="preserve"> (</w:t>
      </w:r>
      <w:proofErr w:type="spellStart"/>
      <w:r w:rsidR="00643220" w:rsidRPr="00643220">
        <w:rPr>
          <w:rFonts w:ascii="Calibri" w:hAnsi="Calibri" w:cs="Calibri"/>
          <w:sz w:val="28"/>
          <w:szCs w:val="28"/>
          <w:lang w:bidi="ar-EG"/>
        </w:rPr>
        <w:t>Kshetri</w:t>
      </w:r>
      <w:proofErr w:type="spellEnd"/>
      <w:r w:rsidR="00643220" w:rsidRPr="00643220">
        <w:rPr>
          <w:rFonts w:ascii="Calibri" w:hAnsi="Calibri" w:cs="Calibri"/>
          <w:sz w:val="28"/>
          <w:szCs w:val="28"/>
          <w:lang w:bidi="ar-EG"/>
        </w:rPr>
        <w:t xml:space="preserve"> et al., 2024</w:t>
      </w:r>
      <w:r w:rsidR="00643220" w:rsidRPr="00643220">
        <w:rPr>
          <w:rFonts w:ascii="Calibri" w:hAnsi="Calibri" w:cs="Calibri" w:hint="cs"/>
          <w:sz w:val="28"/>
          <w:szCs w:val="28"/>
          <w:rtl/>
          <w:lang w:bidi="ar-EG"/>
        </w:rPr>
        <w:t>؛</w:t>
      </w:r>
      <w:r w:rsidR="00643220" w:rsidRPr="00643220">
        <w:rPr>
          <w:rFonts w:ascii="Calibri" w:hAnsi="Calibri" w:cs="Calibri"/>
          <w:sz w:val="28"/>
          <w:szCs w:val="28"/>
          <w:rtl/>
          <w:lang w:bidi="ar-EG"/>
        </w:rPr>
        <w:t xml:space="preserve"> </w:t>
      </w:r>
      <w:r w:rsidR="00643220" w:rsidRPr="00643220">
        <w:rPr>
          <w:rFonts w:ascii="Calibri" w:hAnsi="Calibri" w:cs="Calibri"/>
          <w:sz w:val="28"/>
          <w:szCs w:val="28"/>
          <w:lang w:bidi="ar-EG"/>
        </w:rPr>
        <w:t>Hartmann et al., 2025</w:t>
      </w:r>
      <w:r w:rsidR="00643220" w:rsidRPr="00643220">
        <w:rPr>
          <w:rFonts w:ascii="Calibri" w:hAnsi="Calibri" w:cs="Calibri"/>
          <w:sz w:val="28"/>
          <w:szCs w:val="28"/>
          <w:rtl/>
          <w:lang w:bidi="ar-EG"/>
        </w:rPr>
        <w:t xml:space="preserve">).  </w:t>
      </w:r>
    </w:p>
    <w:p w14:paraId="62A1F944" w14:textId="65EE5218" w:rsidR="00643220" w:rsidRPr="00643220" w:rsidRDefault="00AE46EB" w:rsidP="00643220">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643220" w:rsidRPr="00643220">
        <w:rPr>
          <w:rFonts w:ascii="Calibri" w:hAnsi="Calibri" w:cs="Calibri" w:hint="cs"/>
          <w:sz w:val="28"/>
          <w:szCs w:val="28"/>
          <w:rtl/>
          <w:lang w:bidi="ar-EG"/>
        </w:rPr>
        <w:t>ويُعد</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المحتوى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أحد</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الركائز</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الأساسية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لنجاح</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الأنشطة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الترويجية،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إذ</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يسهم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بناء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الصورة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الذهنية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للمنتجات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والخدمات،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وتعزيز</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تفاعل</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المستهلكين،</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وتحفيز</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قرارات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الشراء،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ولذلك</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أصبح</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تطوير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المحتوى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باستخدام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التقنيات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الحديثة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من</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الموضوعات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تحظى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باهتمام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متزايد</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الأدبيات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خاصة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مع</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التطور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المستمر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تطبيقات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الذكاء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الاصطناعي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التوليدي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محرم،</w:t>
      </w:r>
      <w:r w:rsidR="00643220" w:rsidRPr="00643220">
        <w:rPr>
          <w:rFonts w:ascii="Calibri" w:hAnsi="Calibri" w:cs="Calibri"/>
          <w:sz w:val="28"/>
          <w:szCs w:val="28"/>
          <w:rtl/>
          <w:lang w:bidi="ar-EG"/>
        </w:rPr>
        <w:t xml:space="preserve"> 2025</w:t>
      </w:r>
      <w:r w:rsidR="00643220" w:rsidRPr="00643220">
        <w:rPr>
          <w:rFonts w:ascii="Calibri" w:hAnsi="Calibri" w:cs="Calibri" w:hint="cs"/>
          <w:sz w:val="28"/>
          <w:szCs w:val="28"/>
          <w:rtl/>
          <w:lang w:bidi="ar-EG"/>
        </w:rPr>
        <w:t>؛</w:t>
      </w:r>
      <w:r w:rsidR="00643220" w:rsidRPr="00643220">
        <w:rPr>
          <w:rFonts w:ascii="Calibri" w:hAnsi="Calibri" w:cs="Calibri"/>
          <w:sz w:val="28"/>
          <w:szCs w:val="28"/>
          <w:rtl/>
          <w:lang w:bidi="ar-EG"/>
        </w:rPr>
        <w:t xml:space="preserve"> </w:t>
      </w:r>
      <w:proofErr w:type="spellStart"/>
      <w:r w:rsidR="00643220" w:rsidRPr="00643220">
        <w:rPr>
          <w:rFonts w:ascii="Calibri" w:hAnsi="Calibri" w:cs="Calibri"/>
          <w:sz w:val="28"/>
          <w:szCs w:val="28"/>
          <w:lang w:bidi="ar-EG"/>
        </w:rPr>
        <w:t>Brüns</w:t>
      </w:r>
      <w:proofErr w:type="spellEnd"/>
      <w:r w:rsidR="00643220" w:rsidRPr="00643220">
        <w:rPr>
          <w:rFonts w:ascii="Calibri" w:hAnsi="Calibri" w:cs="Calibri"/>
          <w:sz w:val="28"/>
          <w:szCs w:val="28"/>
          <w:lang w:bidi="ar-EG"/>
        </w:rPr>
        <w:t xml:space="preserve"> &amp; </w:t>
      </w:r>
      <w:proofErr w:type="spellStart"/>
      <w:r w:rsidR="00643220" w:rsidRPr="00643220">
        <w:rPr>
          <w:rFonts w:ascii="Calibri" w:hAnsi="Calibri" w:cs="Calibri"/>
          <w:sz w:val="28"/>
          <w:szCs w:val="28"/>
          <w:lang w:bidi="ar-EG"/>
        </w:rPr>
        <w:t>Meißner</w:t>
      </w:r>
      <w:proofErr w:type="spellEnd"/>
      <w:r w:rsidR="00643220" w:rsidRPr="00643220">
        <w:rPr>
          <w:rFonts w:ascii="Calibri" w:hAnsi="Calibri" w:cs="Calibri"/>
          <w:sz w:val="28"/>
          <w:szCs w:val="28"/>
          <w:lang w:bidi="ar-EG"/>
        </w:rPr>
        <w:t>, 2024</w:t>
      </w:r>
      <w:r w:rsidR="00643220" w:rsidRPr="00643220">
        <w:rPr>
          <w:rFonts w:ascii="Calibri" w:hAnsi="Calibri" w:cs="Calibri"/>
          <w:sz w:val="28"/>
          <w:szCs w:val="28"/>
          <w:rtl/>
          <w:lang w:bidi="ar-EG"/>
        </w:rPr>
        <w:t xml:space="preserve">).  </w:t>
      </w:r>
    </w:p>
    <w:p w14:paraId="7AE47F3D" w14:textId="264C0FCD" w:rsidR="00643220" w:rsidRPr="00643220" w:rsidRDefault="00AE46EB" w:rsidP="00643220">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643220" w:rsidRPr="00643220">
        <w:rPr>
          <w:rFonts w:ascii="Calibri" w:hAnsi="Calibri" w:cs="Calibri" w:hint="cs"/>
          <w:sz w:val="28"/>
          <w:szCs w:val="28"/>
          <w:rtl/>
          <w:lang w:bidi="ar-EG"/>
        </w:rPr>
        <w:t>وفي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المملكة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العربية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السعودية،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يحظى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قطاع</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الحرف</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اليدوية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باهتمام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متزايد</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بوصفه</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أحد</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القطاعات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الثقافية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والاقتصادية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تسهم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المحافظة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على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الهوية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الوطنية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وتعزيز</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التنمية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الاقتصادية،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كما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تدعم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الجهات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الحكومية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هذا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القطاع</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من</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خلال</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مبادرات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تستهدف</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تطويره</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وزيادة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حضوره</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الأسواق</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المحلية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والعالمية،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الأمر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الذي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يجعل</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تطوير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الممارسات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أحد</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المتطلبات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المهمة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لتعزيز</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تنافسية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المنتجات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الحرفية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وزيادة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انتشارها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وزارة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الثقافة،</w:t>
      </w:r>
      <w:r w:rsidR="00643220" w:rsidRPr="00643220">
        <w:rPr>
          <w:rFonts w:ascii="Calibri" w:hAnsi="Calibri" w:cs="Calibri"/>
          <w:sz w:val="28"/>
          <w:szCs w:val="28"/>
          <w:rtl/>
          <w:lang w:bidi="ar-EG"/>
        </w:rPr>
        <w:t xml:space="preserve"> 2025</w:t>
      </w:r>
      <w:r w:rsidR="00643220" w:rsidRPr="00643220">
        <w:rPr>
          <w:rFonts w:ascii="Calibri" w:hAnsi="Calibri" w:cs="Calibri" w:hint="cs"/>
          <w:sz w:val="28"/>
          <w:szCs w:val="28"/>
          <w:rtl/>
          <w:lang w:bidi="ar-EG"/>
        </w:rPr>
        <w:t>؛</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منشآت،</w:t>
      </w:r>
      <w:r w:rsidR="00643220" w:rsidRPr="00643220">
        <w:rPr>
          <w:rFonts w:ascii="Calibri" w:hAnsi="Calibri" w:cs="Calibri"/>
          <w:sz w:val="28"/>
          <w:szCs w:val="28"/>
          <w:rtl/>
          <w:lang w:bidi="ar-EG"/>
        </w:rPr>
        <w:t xml:space="preserve"> 2025).  </w:t>
      </w:r>
    </w:p>
    <w:p w14:paraId="2AF249B0" w14:textId="7B879B43" w:rsidR="00643220" w:rsidRPr="00643220" w:rsidRDefault="00AE46EB" w:rsidP="00643220">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643220" w:rsidRPr="00643220">
        <w:rPr>
          <w:rFonts w:ascii="Calibri" w:hAnsi="Calibri" w:cs="Calibri" w:hint="cs"/>
          <w:sz w:val="28"/>
          <w:szCs w:val="28"/>
          <w:rtl/>
          <w:lang w:bidi="ar-EG"/>
        </w:rPr>
        <w:t>ومع</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التوسع</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استخدام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التقنيات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الرقمية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الأنشطة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برزت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الحاجة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إلى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الاستفادة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من</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الذكاء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الاصطناعي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التوليدي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إنشاء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المحتوى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بما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يسهم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رفع</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كفاءة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الترويج</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للمنتجات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الحرفية،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إلا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أن</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الأدبيات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العلمية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لا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تزال</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تؤكد</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الحاجة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إلى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مزيد</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من</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الدراسات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التطبيقية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تستكشف</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أثر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هذه</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التقنية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lastRenderedPageBreak/>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سياقات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وقطاعات</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متنوعة،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وهو</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يبرز</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أهمية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دراسة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تطبيقها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قطاع</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الحرف</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اليدوية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السعودي</w:t>
      </w:r>
      <w:r w:rsidR="00643220" w:rsidRPr="00643220">
        <w:rPr>
          <w:rFonts w:ascii="Calibri" w:hAnsi="Calibri" w:cs="Calibri"/>
          <w:sz w:val="28"/>
          <w:szCs w:val="28"/>
          <w:rtl/>
          <w:lang w:bidi="ar-EG"/>
        </w:rPr>
        <w:t xml:space="preserve"> (</w:t>
      </w:r>
      <w:r w:rsidR="00643220" w:rsidRPr="00643220">
        <w:rPr>
          <w:rFonts w:ascii="Calibri" w:hAnsi="Calibri" w:cs="Calibri"/>
          <w:sz w:val="28"/>
          <w:szCs w:val="28"/>
          <w:lang w:bidi="ar-EG"/>
        </w:rPr>
        <w:t>Grewal et al., 2025</w:t>
      </w:r>
      <w:r w:rsidR="00643220" w:rsidRPr="00643220">
        <w:rPr>
          <w:rFonts w:ascii="Calibri" w:hAnsi="Calibri" w:cs="Calibri"/>
          <w:sz w:val="28"/>
          <w:szCs w:val="28"/>
          <w:rtl/>
          <w:lang w:bidi="ar-EG"/>
        </w:rPr>
        <w:t xml:space="preserve">).  </w:t>
      </w:r>
    </w:p>
    <w:p w14:paraId="3C0165F1" w14:textId="4A09708B" w:rsidR="00AE46EB" w:rsidRDefault="00AE46EB" w:rsidP="00643220">
      <w:pPr>
        <w:spacing w:line="360" w:lineRule="auto"/>
        <w:jc w:val="both"/>
        <w:rPr>
          <w:rFonts w:ascii="Calibri" w:hAnsi="Calibri" w:cs="Calibri"/>
          <w:sz w:val="28"/>
          <w:szCs w:val="28"/>
          <w:lang w:bidi="ar-EG"/>
        </w:rPr>
      </w:pPr>
      <w:r>
        <w:rPr>
          <w:rFonts w:ascii="Calibri" w:hAnsi="Calibri" w:cs="Calibri" w:hint="cs"/>
          <w:sz w:val="28"/>
          <w:szCs w:val="28"/>
          <w:rtl/>
          <w:lang w:bidi="ar-EG"/>
        </w:rPr>
        <w:t xml:space="preserve">     </w:t>
      </w:r>
      <w:r w:rsidR="00643220" w:rsidRPr="00643220">
        <w:rPr>
          <w:rFonts w:ascii="Calibri" w:hAnsi="Calibri" w:cs="Calibri" w:hint="cs"/>
          <w:sz w:val="28"/>
          <w:szCs w:val="28"/>
          <w:rtl/>
          <w:lang w:bidi="ar-EG"/>
        </w:rPr>
        <w:t>وانطلاقًا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من</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ذلك،</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تتناول</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هذه</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الدراسة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أثر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استخدام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الذكاء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الاصطناعي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التوليدي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إنشاء</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المحتوى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على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كفاءة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الترويج</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قطاع</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الحرف</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اليدوية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السعودي،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سعيًا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إلى</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الإسهام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فهم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طبيعة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هذا</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الأثر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وتوفير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نتائج</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يمكن</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أن</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تدعم</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الجوانب</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العلمية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والتطبيقية</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في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مجال</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التسويق</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الرقمي</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وتطوير</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القطاع</w:t>
      </w:r>
      <w:r w:rsidR="00643220" w:rsidRPr="00643220">
        <w:rPr>
          <w:rFonts w:ascii="Calibri" w:hAnsi="Calibri" w:cs="Calibri"/>
          <w:sz w:val="28"/>
          <w:szCs w:val="28"/>
          <w:rtl/>
          <w:lang w:bidi="ar-EG"/>
        </w:rPr>
        <w:t xml:space="preserve"> </w:t>
      </w:r>
      <w:r w:rsidR="00643220" w:rsidRPr="00643220">
        <w:rPr>
          <w:rFonts w:ascii="Calibri" w:hAnsi="Calibri" w:cs="Calibri" w:hint="cs"/>
          <w:sz w:val="28"/>
          <w:szCs w:val="28"/>
          <w:rtl/>
          <w:lang w:bidi="ar-EG"/>
        </w:rPr>
        <w:t>الحرفي</w:t>
      </w:r>
      <w:r w:rsidR="00643220" w:rsidRPr="00643220">
        <w:rPr>
          <w:rFonts w:ascii="Calibri" w:hAnsi="Calibri" w:cs="Calibri"/>
          <w:sz w:val="28"/>
          <w:szCs w:val="28"/>
          <w:rtl/>
          <w:lang w:bidi="ar-EG"/>
        </w:rPr>
        <w:t>.</w:t>
      </w:r>
    </w:p>
    <w:p w14:paraId="5809B47C" w14:textId="6931F142" w:rsidR="00FD71AB" w:rsidRPr="003B2869" w:rsidRDefault="00FD71AB" w:rsidP="00AE3496">
      <w:pPr>
        <w:spacing w:line="360" w:lineRule="auto"/>
        <w:jc w:val="both"/>
        <w:outlineLvl w:val="1"/>
        <w:rPr>
          <w:rFonts w:ascii="Calibri" w:hAnsi="Calibri" w:cs="Calibri"/>
          <w:b/>
          <w:bCs/>
          <w:color w:val="C00000"/>
          <w:sz w:val="28"/>
          <w:szCs w:val="28"/>
          <w:rtl/>
          <w:lang w:bidi="ar-EG"/>
        </w:rPr>
      </w:pPr>
      <w:bookmarkStart w:id="8" w:name="_Toc237105198"/>
      <w:r w:rsidRPr="003B2869">
        <w:rPr>
          <w:rFonts w:ascii="Calibri" w:hAnsi="Calibri" w:cs="Calibri"/>
          <w:b/>
          <w:bCs/>
          <w:color w:val="C00000"/>
          <w:sz w:val="28"/>
          <w:szCs w:val="28"/>
          <w:rtl/>
          <w:lang w:bidi="ar-EG"/>
        </w:rPr>
        <w:t>مشكلة الدراسة:</w:t>
      </w:r>
      <w:bookmarkEnd w:id="8"/>
    </w:p>
    <w:p w14:paraId="2F6CAE6D" w14:textId="77777777" w:rsidR="00F86ED1" w:rsidRDefault="00F86ED1" w:rsidP="003703BA">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3703BA" w:rsidRPr="003703BA">
        <w:rPr>
          <w:rFonts w:ascii="Calibri" w:hAnsi="Calibri" w:cs="Calibri" w:hint="cs"/>
          <w:sz w:val="28"/>
          <w:szCs w:val="28"/>
          <w:rtl/>
          <w:lang w:bidi="ar-EG"/>
        </w:rPr>
        <w:t>يشهد</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قطاع</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الحرف</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اليدوية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المملكة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العربية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السعودية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توسعًا</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استخدام</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المنصات</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الرقمية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لتسويق</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المنتجات</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الحرفية،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مما</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زاد</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الحاجة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إلى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تطوير</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المحتوى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التسويقي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بما</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يسهم</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تحسين</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كفاءة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الترويج</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والوصول</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إلى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الجمهور</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المستهدف</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وزارة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الثقافة،</w:t>
      </w:r>
      <w:r w:rsidR="003703BA" w:rsidRPr="003703BA">
        <w:rPr>
          <w:rFonts w:ascii="Calibri" w:hAnsi="Calibri" w:cs="Calibri"/>
          <w:sz w:val="28"/>
          <w:szCs w:val="28"/>
          <w:rtl/>
          <w:lang w:bidi="ar-EG"/>
        </w:rPr>
        <w:t xml:space="preserve"> 2025).  </w:t>
      </w:r>
    </w:p>
    <w:p w14:paraId="11B554D8" w14:textId="77777777" w:rsidR="00F86ED1" w:rsidRDefault="00F86ED1" w:rsidP="003703BA">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3703BA" w:rsidRPr="003703BA">
        <w:rPr>
          <w:rFonts w:ascii="Calibri" w:hAnsi="Calibri" w:cs="Calibri" w:hint="cs"/>
          <w:sz w:val="28"/>
          <w:szCs w:val="28"/>
          <w:rtl/>
          <w:lang w:bidi="ar-EG"/>
        </w:rPr>
        <w:t>وفي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هذا</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السياق،</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برز</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الذكاء</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الاصطناعي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التوليدي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بوصفه</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إحدى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التقنيات</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الحديثة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الداعمة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لإنشاء</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المحتوى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التسويقي،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لما</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يوفره</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من</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إمكانات</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إنتاج</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محتوى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سريع</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وعالي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الجودة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يتناسب</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مع</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احتياجات</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الجمهور،</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الأمر</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الذي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عزز</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الاهتمام</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بتطبيقاته</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المجال</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التسويقي</w:t>
      </w:r>
      <w:r w:rsidR="003703BA" w:rsidRPr="003703BA">
        <w:rPr>
          <w:rFonts w:ascii="Calibri" w:hAnsi="Calibri" w:cs="Calibri"/>
          <w:sz w:val="28"/>
          <w:szCs w:val="28"/>
          <w:rtl/>
          <w:lang w:bidi="ar-EG"/>
        </w:rPr>
        <w:t xml:space="preserve"> (</w:t>
      </w:r>
      <w:r w:rsidR="003703BA" w:rsidRPr="003703BA">
        <w:rPr>
          <w:rFonts w:ascii="Calibri" w:hAnsi="Calibri" w:cs="Calibri"/>
          <w:sz w:val="28"/>
          <w:szCs w:val="28"/>
          <w:lang w:bidi="ar-EG"/>
        </w:rPr>
        <w:t>Grewal et al., 2025</w:t>
      </w:r>
      <w:r w:rsidR="003703BA" w:rsidRPr="003703BA">
        <w:rPr>
          <w:rFonts w:ascii="Calibri" w:hAnsi="Calibri" w:cs="Calibri"/>
          <w:sz w:val="28"/>
          <w:szCs w:val="28"/>
          <w:rtl/>
          <w:lang w:bidi="ar-EG"/>
        </w:rPr>
        <w:t xml:space="preserve">).  </w:t>
      </w:r>
    </w:p>
    <w:p w14:paraId="2F5B874F" w14:textId="29201D5E" w:rsidR="00F86ED1" w:rsidRDefault="00F86ED1" w:rsidP="003703BA">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3703BA" w:rsidRPr="003703BA">
        <w:rPr>
          <w:rFonts w:ascii="Calibri" w:hAnsi="Calibri" w:cs="Calibri" w:hint="cs"/>
          <w:sz w:val="28"/>
          <w:szCs w:val="28"/>
          <w:rtl/>
          <w:lang w:bidi="ar-EG"/>
        </w:rPr>
        <w:t>وعلى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الرغم</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من</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تزايد</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الاهتمام</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البحثي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بتطبيقات</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الذكاء</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الاصطناعي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التوليدي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التسويق،</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فإن</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الأدبيات</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ما</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تزال</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تؤكد</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الحاجة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إلى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مزيد</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من</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الدراسات</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التطبيقية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تختبر</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أثره</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سياقات</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وقطاعات</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متنوعة</w:t>
      </w:r>
      <w:r w:rsidR="003703BA" w:rsidRPr="003703BA">
        <w:rPr>
          <w:rFonts w:ascii="Calibri" w:hAnsi="Calibri" w:cs="Calibri"/>
          <w:sz w:val="28"/>
          <w:szCs w:val="28"/>
          <w:rtl/>
          <w:lang w:bidi="ar-EG"/>
        </w:rPr>
        <w:t xml:space="preserve"> (</w:t>
      </w:r>
      <w:proofErr w:type="spellStart"/>
      <w:r w:rsidR="003703BA" w:rsidRPr="003703BA">
        <w:rPr>
          <w:rFonts w:ascii="Calibri" w:hAnsi="Calibri" w:cs="Calibri"/>
          <w:sz w:val="28"/>
          <w:szCs w:val="28"/>
          <w:lang w:bidi="ar-EG"/>
        </w:rPr>
        <w:t>Cillo</w:t>
      </w:r>
      <w:proofErr w:type="spellEnd"/>
      <w:r w:rsidR="003703BA" w:rsidRPr="003703BA">
        <w:rPr>
          <w:rFonts w:ascii="Calibri" w:hAnsi="Calibri" w:cs="Calibri"/>
          <w:sz w:val="28"/>
          <w:szCs w:val="28"/>
          <w:lang w:bidi="ar-EG"/>
        </w:rPr>
        <w:t xml:space="preserve"> </w:t>
      </w:r>
      <w:r w:rsidR="009414A0">
        <w:rPr>
          <w:rFonts w:ascii="Calibri" w:hAnsi="Calibri" w:cs="Calibri"/>
          <w:sz w:val="28"/>
          <w:szCs w:val="28"/>
          <w:lang w:bidi="ar-EG"/>
        </w:rPr>
        <w:t>et al</w:t>
      </w:r>
      <w:r w:rsidR="003703BA" w:rsidRPr="003703BA">
        <w:rPr>
          <w:rFonts w:ascii="Calibri" w:hAnsi="Calibri" w:cs="Calibri"/>
          <w:sz w:val="28"/>
          <w:szCs w:val="28"/>
          <w:lang w:bidi="ar-EG"/>
        </w:rPr>
        <w:t>, 2025</w:t>
      </w:r>
      <w:r w:rsidR="003703BA" w:rsidRPr="003703BA">
        <w:rPr>
          <w:rFonts w:ascii="Calibri" w:hAnsi="Calibri" w:cs="Calibri"/>
          <w:sz w:val="28"/>
          <w:szCs w:val="28"/>
          <w:rtl/>
          <w:lang w:bidi="ar-EG"/>
        </w:rPr>
        <w:t xml:space="preserve">). </w:t>
      </w:r>
    </w:p>
    <w:p w14:paraId="38A1970F" w14:textId="77777777" w:rsidR="00F86ED1" w:rsidRDefault="00F86ED1" w:rsidP="003703BA">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3703BA" w:rsidRPr="003703BA">
        <w:rPr>
          <w:rFonts w:ascii="Calibri" w:hAnsi="Calibri" w:cs="Calibri" w:hint="cs"/>
          <w:sz w:val="28"/>
          <w:szCs w:val="28"/>
          <w:rtl/>
          <w:lang w:bidi="ar-EG"/>
        </w:rPr>
        <w:t>وفي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حدود</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اطلاع</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الباحثة،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لا</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تزال</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الدراسات</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تناولت</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أثر</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استخدام</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الذكاء</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الاصطناعي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التوليدي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إنشاء</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المحتوى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التسويقي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على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كفاءة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الترويج</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قطاع</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الحرف</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اليدوية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السعودي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محدودة،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مما</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يبرز</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الحاجة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إلى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إجراء</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هذه</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الدراسة</w:t>
      </w:r>
      <w:r>
        <w:rPr>
          <w:rFonts w:ascii="Calibri" w:hAnsi="Calibri" w:cs="Calibri" w:hint="cs"/>
          <w:sz w:val="28"/>
          <w:szCs w:val="28"/>
          <w:rtl/>
          <w:lang w:bidi="ar-EG"/>
        </w:rPr>
        <w:t xml:space="preserve">، </w:t>
      </w:r>
      <w:r w:rsidR="003703BA" w:rsidRPr="003703BA">
        <w:rPr>
          <w:rFonts w:ascii="Calibri" w:hAnsi="Calibri" w:cs="Calibri" w:hint="cs"/>
          <w:sz w:val="28"/>
          <w:szCs w:val="28"/>
          <w:rtl/>
          <w:lang w:bidi="ar-EG"/>
        </w:rPr>
        <w:t>وبناءً</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على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ذلك،</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تسعى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هذه</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الدراسة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إلى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التعرف</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على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أثر</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استخدام</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الذكاء</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الاصطناعي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التوليدي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إنشاء</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المحتوى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التسويقي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على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كفاءة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الترويج</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قطاع</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الحرف</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اليدوية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السعودي،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وذلك</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من</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خلال</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الإجابة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عن</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التساؤل</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الرئيس</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الآتي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ما</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أثر</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استخدام</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الذكاء</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الاصطناعي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التوليدي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إنشاء</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المحتوى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التسويقي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على</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كفاءة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الترويج</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في</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قطاع</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الحرف</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اليدوية</w:t>
      </w:r>
      <w:r w:rsidR="003703BA" w:rsidRPr="003703BA">
        <w:rPr>
          <w:rFonts w:ascii="Calibri" w:hAnsi="Calibri" w:cs="Calibri"/>
          <w:sz w:val="28"/>
          <w:szCs w:val="28"/>
          <w:rtl/>
          <w:lang w:bidi="ar-EG"/>
        </w:rPr>
        <w:t xml:space="preserve"> </w:t>
      </w:r>
      <w:r w:rsidR="003703BA" w:rsidRPr="003703BA">
        <w:rPr>
          <w:rFonts w:ascii="Calibri" w:hAnsi="Calibri" w:cs="Calibri" w:hint="cs"/>
          <w:sz w:val="28"/>
          <w:szCs w:val="28"/>
          <w:rtl/>
          <w:lang w:bidi="ar-EG"/>
        </w:rPr>
        <w:t>السعودي؟</w:t>
      </w:r>
    </w:p>
    <w:p w14:paraId="0192151F" w14:textId="3AED31F0" w:rsidR="00FD71AB" w:rsidRPr="003B2869" w:rsidRDefault="00FD71AB" w:rsidP="00AE3496">
      <w:pPr>
        <w:spacing w:line="360" w:lineRule="auto"/>
        <w:jc w:val="both"/>
        <w:outlineLvl w:val="1"/>
        <w:rPr>
          <w:rFonts w:ascii="Calibri" w:hAnsi="Calibri" w:cs="Calibri"/>
          <w:b/>
          <w:bCs/>
          <w:color w:val="C00000"/>
          <w:sz w:val="28"/>
          <w:szCs w:val="28"/>
          <w:rtl/>
          <w:lang w:bidi="ar-EG"/>
        </w:rPr>
      </w:pPr>
      <w:bookmarkStart w:id="9" w:name="_Toc237105199"/>
      <w:r w:rsidRPr="003B2869">
        <w:rPr>
          <w:rFonts w:ascii="Calibri" w:hAnsi="Calibri" w:cs="Calibri"/>
          <w:b/>
          <w:bCs/>
          <w:color w:val="C00000"/>
          <w:sz w:val="28"/>
          <w:szCs w:val="28"/>
          <w:rtl/>
          <w:lang w:bidi="ar-EG"/>
        </w:rPr>
        <w:t>أهمية الدراسة:</w:t>
      </w:r>
      <w:bookmarkEnd w:id="9"/>
    </w:p>
    <w:p w14:paraId="3C1AAD76" w14:textId="5A640567" w:rsidR="008801A7" w:rsidRDefault="008801A7" w:rsidP="003D1C90">
      <w:pPr>
        <w:spacing w:line="360" w:lineRule="auto"/>
        <w:jc w:val="both"/>
        <w:rPr>
          <w:rFonts w:ascii="Calibri" w:hAnsi="Calibri" w:cs="Calibri"/>
          <w:b/>
          <w:bCs/>
          <w:sz w:val="28"/>
          <w:szCs w:val="28"/>
          <w:u w:val="single"/>
          <w:rtl/>
          <w:lang w:bidi="ar-EG"/>
        </w:rPr>
      </w:pPr>
      <w:r w:rsidRPr="008801A7">
        <w:rPr>
          <w:rFonts w:ascii="Calibri" w:hAnsi="Calibri" w:cs="Calibri" w:hint="cs"/>
          <w:b/>
          <w:bCs/>
          <w:sz w:val="28"/>
          <w:szCs w:val="28"/>
          <w:u w:val="single"/>
          <w:rtl/>
          <w:lang w:bidi="ar-EG"/>
        </w:rPr>
        <w:t>أولًا</w:t>
      </w:r>
      <w:r w:rsidRPr="008801A7">
        <w:rPr>
          <w:rFonts w:ascii="Calibri" w:hAnsi="Calibri" w:cs="Calibri"/>
          <w:b/>
          <w:bCs/>
          <w:sz w:val="28"/>
          <w:szCs w:val="28"/>
          <w:u w:val="single"/>
          <w:rtl/>
          <w:lang w:bidi="ar-EG"/>
        </w:rPr>
        <w:t xml:space="preserve">: </w:t>
      </w:r>
      <w:r w:rsidRPr="008801A7">
        <w:rPr>
          <w:rFonts w:ascii="Calibri" w:hAnsi="Calibri" w:cs="Calibri" w:hint="cs"/>
          <w:b/>
          <w:bCs/>
          <w:sz w:val="28"/>
          <w:szCs w:val="28"/>
          <w:u w:val="single"/>
          <w:rtl/>
          <w:lang w:bidi="ar-EG"/>
        </w:rPr>
        <w:t>الأهمية</w:t>
      </w:r>
      <w:r w:rsidRPr="008801A7">
        <w:rPr>
          <w:rFonts w:ascii="Calibri" w:hAnsi="Calibri" w:cs="Calibri"/>
          <w:b/>
          <w:bCs/>
          <w:sz w:val="28"/>
          <w:szCs w:val="28"/>
          <w:u w:val="single"/>
          <w:rtl/>
          <w:lang w:bidi="ar-EG"/>
        </w:rPr>
        <w:t xml:space="preserve"> </w:t>
      </w:r>
      <w:r w:rsidRPr="008801A7">
        <w:rPr>
          <w:rFonts w:ascii="Calibri" w:hAnsi="Calibri" w:cs="Calibri" w:hint="cs"/>
          <w:b/>
          <w:bCs/>
          <w:sz w:val="28"/>
          <w:szCs w:val="28"/>
          <w:u w:val="single"/>
          <w:rtl/>
          <w:lang w:bidi="ar-EG"/>
        </w:rPr>
        <w:t>العلمية</w:t>
      </w:r>
      <w:r>
        <w:rPr>
          <w:rFonts w:ascii="Calibri" w:hAnsi="Calibri" w:cs="Calibri" w:hint="cs"/>
          <w:b/>
          <w:bCs/>
          <w:sz w:val="28"/>
          <w:szCs w:val="28"/>
          <w:u w:val="single"/>
          <w:rtl/>
          <w:lang w:bidi="ar-EG"/>
        </w:rPr>
        <w:t>:</w:t>
      </w:r>
      <w:r w:rsidRPr="008801A7">
        <w:rPr>
          <w:rFonts w:ascii="Calibri" w:hAnsi="Calibri" w:cs="Calibri"/>
          <w:b/>
          <w:bCs/>
          <w:sz w:val="28"/>
          <w:szCs w:val="28"/>
          <w:u w:val="single"/>
          <w:rtl/>
          <w:lang w:bidi="ar-EG"/>
        </w:rPr>
        <w:t xml:space="preserve">  </w:t>
      </w:r>
    </w:p>
    <w:p w14:paraId="3C3344A2" w14:textId="77777777" w:rsidR="008E0057" w:rsidRDefault="008801A7" w:rsidP="008E0057">
      <w:pPr>
        <w:pStyle w:val="ListParagraph"/>
        <w:numPr>
          <w:ilvl w:val="0"/>
          <w:numId w:val="6"/>
        </w:numPr>
        <w:spacing w:line="360" w:lineRule="auto"/>
        <w:jc w:val="both"/>
        <w:rPr>
          <w:rFonts w:ascii="Calibri" w:hAnsi="Calibri" w:cs="Calibri"/>
          <w:sz w:val="28"/>
          <w:szCs w:val="28"/>
          <w:lang w:bidi="ar-EG"/>
        </w:rPr>
      </w:pPr>
      <w:r w:rsidRPr="008E0057">
        <w:rPr>
          <w:rFonts w:ascii="Calibri" w:hAnsi="Calibri" w:cs="Calibri" w:hint="cs"/>
          <w:sz w:val="28"/>
          <w:szCs w:val="28"/>
          <w:rtl/>
          <w:lang w:bidi="ar-EG"/>
        </w:rPr>
        <w:lastRenderedPageBreak/>
        <w:t>إثراء</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الأدبيات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العلمية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المتعلقة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باستخدام</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الذكاء</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الاصطناعي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التوليدي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في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إنشاء</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المحتوى</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التسويقي</w:t>
      </w:r>
      <w:r w:rsidRPr="008E0057">
        <w:rPr>
          <w:rFonts w:ascii="Calibri" w:hAnsi="Calibri" w:cs="Calibri"/>
          <w:sz w:val="28"/>
          <w:szCs w:val="28"/>
          <w:rtl/>
          <w:lang w:bidi="ar-EG"/>
        </w:rPr>
        <w:t>.</w:t>
      </w:r>
    </w:p>
    <w:p w14:paraId="523D4E77" w14:textId="78AD2DC3" w:rsidR="008E0057" w:rsidRDefault="008801A7" w:rsidP="008E0057">
      <w:pPr>
        <w:pStyle w:val="ListParagraph"/>
        <w:numPr>
          <w:ilvl w:val="0"/>
          <w:numId w:val="6"/>
        </w:numPr>
        <w:spacing w:line="360" w:lineRule="auto"/>
        <w:jc w:val="both"/>
        <w:rPr>
          <w:rFonts w:ascii="Calibri" w:hAnsi="Calibri" w:cs="Calibri"/>
          <w:sz w:val="28"/>
          <w:szCs w:val="28"/>
          <w:lang w:bidi="ar-EG"/>
        </w:rPr>
      </w:pPr>
      <w:r w:rsidRPr="008E0057">
        <w:rPr>
          <w:rFonts w:ascii="Calibri" w:hAnsi="Calibri" w:cs="Calibri" w:hint="cs"/>
          <w:sz w:val="28"/>
          <w:szCs w:val="28"/>
          <w:rtl/>
          <w:lang w:bidi="ar-EG"/>
        </w:rPr>
        <w:t>توسيع</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المعرفة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العلمية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حول</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أثر</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الذكاء</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الاصطناعي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التوليدي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على</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كفاءة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الترويج</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في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قطاع</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الحرف</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اليدوية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السعودي</w:t>
      </w:r>
      <w:r w:rsidRPr="008E0057">
        <w:rPr>
          <w:rFonts w:ascii="Calibri" w:hAnsi="Calibri" w:cs="Calibri"/>
          <w:sz w:val="28"/>
          <w:szCs w:val="28"/>
          <w:rtl/>
          <w:lang w:bidi="ar-EG"/>
        </w:rPr>
        <w:t xml:space="preserve">. </w:t>
      </w:r>
    </w:p>
    <w:p w14:paraId="0BE9DE11" w14:textId="68D35B59" w:rsidR="008E0057" w:rsidRDefault="008801A7" w:rsidP="008E0057">
      <w:pPr>
        <w:pStyle w:val="ListParagraph"/>
        <w:numPr>
          <w:ilvl w:val="0"/>
          <w:numId w:val="6"/>
        </w:numPr>
        <w:spacing w:line="360" w:lineRule="auto"/>
        <w:jc w:val="both"/>
        <w:rPr>
          <w:rFonts w:ascii="Calibri" w:hAnsi="Calibri" w:cs="Calibri"/>
          <w:sz w:val="28"/>
          <w:szCs w:val="28"/>
          <w:lang w:bidi="ar-EG"/>
        </w:rPr>
      </w:pPr>
      <w:r w:rsidRPr="008E0057">
        <w:rPr>
          <w:rFonts w:ascii="Calibri" w:hAnsi="Calibri" w:cs="Calibri" w:hint="cs"/>
          <w:sz w:val="28"/>
          <w:szCs w:val="28"/>
          <w:rtl/>
          <w:lang w:bidi="ar-EG"/>
        </w:rPr>
        <w:t>الإسهام</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في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دعم</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الدراسات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المستقبلية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التي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تتناول</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تطبيقات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الذكاء</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الاصطناعي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التوليدي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في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المجال</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التسويقي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والقطاعات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الإبداعية</w:t>
      </w:r>
      <w:r w:rsidRPr="008E0057">
        <w:rPr>
          <w:rFonts w:ascii="Calibri" w:hAnsi="Calibri" w:cs="Calibri"/>
          <w:sz w:val="28"/>
          <w:szCs w:val="28"/>
          <w:rtl/>
          <w:lang w:bidi="ar-EG"/>
        </w:rPr>
        <w:t xml:space="preserve">. </w:t>
      </w:r>
    </w:p>
    <w:p w14:paraId="18200B2A" w14:textId="77777777" w:rsidR="00E67381" w:rsidRDefault="008801A7" w:rsidP="008E0057">
      <w:pPr>
        <w:pStyle w:val="ListParagraph"/>
        <w:numPr>
          <w:ilvl w:val="0"/>
          <w:numId w:val="6"/>
        </w:numPr>
        <w:spacing w:line="360" w:lineRule="auto"/>
        <w:jc w:val="both"/>
        <w:rPr>
          <w:rFonts w:ascii="Calibri" w:hAnsi="Calibri" w:cs="Calibri"/>
          <w:sz w:val="28"/>
          <w:szCs w:val="28"/>
          <w:lang w:bidi="ar-EG"/>
        </w:rPr>
      </w:pPr>
      <w:r w:rsidRPr="008E0057">
        <w:rPr>
          <w:rFonts w:ascii="Calibri" w:hAnsi="Calibri" w:cs="Calibri" w:hint="cs"/>
          <w:sz w:val="28"/>
          <w:szCs w:val="28"/>
          <w:rtl/>
          <w:lang w:bidi="ar-EG"/>
        </w:rPr>
        <w:t>توفير</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أساس</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علمي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يمكن</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للباحثين</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الاستفادة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منه</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عند</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إجراء</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دراسات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مشابهة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في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بيئات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أو</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قطاعات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أخرى</w:t>
      </w:r>
      <w:r w:rsidRPr="008E0057">
        <w:rPr>
          <w:rFonts w:ascii="Calibri" w:hAnsi="Calibri" w:cs="Calibri"/>
          <w:sz w:val="28"/>
          <w:szCs w:val="28"/>
          <w:rtl/>
          <w:lang w:bidi="ar-EG"/>
        </w:rPr>
        <w:t xml:space="preserve">.  </w:t>
      </w:r>
    </w:p>
    <w:p w14:paraId="165F0F90" w14:textId="59D499B0" w:rsidR="00392725" w:rsidRPr="00E67381" w:rsidRDefault="008801A7" w:rsidP="003D1C90">
      <w:pPr>
        <w:spacing w:line="360" w:lineRule="auto"/>
        <w:jc w:val="both"/>
        <w:rPr>
          <w:rFonts w:ascii="Calibri" w:hAnsi="Calibri" w:cs="Calibri"/>
          <w:b/>
          <w:bCs/>
          <w:sz w:val="28"/>
          <w:szCs w:val="28"/>
          <w:u w:val="single"/>
          <w:lang w:bidi="ar-EG"/>
        </w:rPr>
      </w:pPr>
      <w:r w:rsidRPr="00E67381">
        <w:rPr>
          <w:rFonts w:ascii="Calibri" w:hAnsi="Calibri" w:cs="Calibri" w:hint="cs"/>
          <w:b/>
          <w:bCs/>
          <w:sz w:val="28"/>
          <w:szCs w:val="28"/>
          <w:u w:val="single"/>
          <w:rtl/>
          <w:lang w:bidi="ar-EG"/>
        </w:rPr>
        <w:t>ثانيًا</w:t>
      </w:r>
      <w:r w:rsidRPr="00E67381">
        <w:rPr>
          <w:rFonts w:ascii="Calibri" w:hAnsi="Calibri" w:cs="Calibri"/>
          <w:b/>
          <w:bCs/>
          <w:sz w:val="28"/>
          <w:szCs w:val="28"/>
          <w:u w:val="single"/>
          <w:rtl/>
          <w:lang w:bidi="ar-EG"/>
        </w:rPr>
        <w:t xml:space="preserve">: </w:t>
      </w:r>
      <w:r w:rsidRPr="00E67381">
        <w:rPr>
          <w:rFonts w:ascii="Calibri" w:hAnsi="Calibri" w:cs="Calibri" w:hint="cs"/>
          <w:b/>
          <w:bCs/>
          <w:sz w:val="28"/>
          <w:szCs w:val="28"/>
          <w:u w:val="single"/>
          <w:rtl/>
          <w:lang w:bidi="ar-EG"/>
        </w:rPr>
        <w:t>الأهمية</w:t>
      </w:r>
      <w:r w:rsidRPr="00E67381">
        <w:rPr>
          <w:rFonts w:ascii="Calibri" w:hAnsi="Calibri" w:cs="Calibri"/>
          <w:b/>
          <w:bCs/>
          <w:sz w:val="28"/>
          <w:szCs w:val="28"/>
          <w:u w:val="single"/>
          <w:rtl/>
          <w:lang w:bidi="ar-EG"/>
        </w:rPr>
        <w:t xml:space="preserve"> </w:t>
      </w:r>
      <w:r w:rsidRPr="00E67381">
        <w:rPr>
          <w:rFonts w:ascii="Calibri" w:hAnsi="Calibri" w:cs="Calibri" w:hint="cs"/>
          <w:b/>
          <w:bCs/>
          <w:sz w:val="28"/>
          <w:szCs w:val="28"/>
          <w:u w:val="single"/>
          <w:rtl/>
          <w:lang w:bidi="ar-EG"/>
        </w:rPr>
        <w:t>التطبيقية</w:t>
      </w:r>
      <w:r w:rsidR="00E67381" w:rsidRPr="00E67381">
        <w:rPr>
          <w:rFonts w:ascii="Calibri" w:hAnsi="Calibri" w:cs="Calibri" w:hint="cs"/>
          <w:b/>
          <w:bCs/>
          <w:sz w:val="28"/>
          <w:szCs w:val="28"/>
          <w:u w:val="single"/>
          <w:rtl/>
          <w:lang w:bidi="ar-EG"/>
        </w:rPr>
        <w:t>:</w:t>
      </w:r>
    </w:p>
    <w:p w14:paraId="7BD35514" w14:textId="36676408" w:rsidR="00392725" w:rsidRPr="00E67381" w:rsidRDefault="008801A7" w:rsidP="00E67381">
      <w:pPr>
        <w:pStyle w:val="ListParagraph"/>
        <w:numPr>
          <w:ilvl w:val="0"/>
          <w:numId w:val="7"/>
        </w:numPr>
        <w:spacing w:line="360" w:lineRule="auto"/>
        <w:jc w:val="both"/>
        <w:rPr>
          <w:rFonts w:ascii="Calibri" w:hAnsi="Calibri" w:cs="Calibri"/>
          <w:sz w:val="28"/>
          <w:szCs w:val="28"/>
          <w:lang w:bidi="ar-EG"/>
        </w:rPr>
      </w:pPr>
      <w:r w:rsidRPr="00E67381">
        <w:rPr>
          <w:rFonts w:ascii="Calibri" w:hAnsi="Calibri" w:cs="Calibri" w:hint="cs"/>
          <w:sz w:val="28"/>
          <w:szCs w:val="28"/>
          <w:rtl/>
          <w:lang w:bidi="ar-EG"/>
        </w:rPr>
        <w:t>مساعدة</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أصحاب</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الحرف</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اليدوية</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والمنشآت</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العاملة</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في</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القطاع</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على</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توظيف</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الذكاء</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الاصطناعي</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التوليدي</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في</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تطوير</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المحتوى</w:t>
      </w:r>
      <w:r w:rsidRPr="00E67381">
        <w:rPr>
          <w:rFonts w:ascii="Calibri" w:hAnsi="Calibri" w:cs="Calibri"/>
          <w:sz w:val="28"/>
          <w:szCs w:val="28"/>
          <w:rtl/>
          <w:lang w:bidi="ar-EG"/>
        </w:rPr>
        <w:t xml:space="preserve"> </w:t>
      </w:r>
      <w:r w:rsidRPr="00E67381">
        <w:rPr>
          <w:rFonts w:ascii="Calibri" w:hAnsi="Calibri" w:cs="Calibri" w:hint="cs"/>
          <w:sz w:val="28"/>
          <w:szCs w:val="28"/>
          <w:rtl/>
          <w:lang w:bidi="ar-EG"/>
        </w:rPr>
        <w:t>التسويقي</w:t>
      </w:r>
      <w:r w:rsidRPr="00E67381">
        <w:rPr>
          <w:rFonts w:ascii="Calibri" w:hAnsi="Calibri" w:cs="Calibri"/>
          <w:sz w:val="28"/>
          <w:szCs w:val="28"/>
          <w:rtl/>
          <w:lang w:bidi="ar-EG"/>
        </w:rPr>
        <w:t xml:space="preserve">. </w:t>
      </w:r>
    </w:p>
    <w:p w14:paraId="627A631E" w14:textId="282534CD" w:rsidR="00E67381" w:rsidRDefault="008801A7" w:rsidP="00E67381">
      <w:pPr>
        <w:pStyle w:val="ListParagraph"/>
        <w:numPr>
          <w:ilvl w:val="0"/>
          <w:numId w:val="7"/>
        </w:numPr>
        <w:spacing w:line="360" w:lineRule="auto"/>
        <w:jc w:val="both"/>
        <w:rPr>
          <w:rFonts w:ascii="Calibri" w:hAnsi="Calibri" w:cs="Calibri"/>
          <w:sz w:val="28"/>
          <w:szCs w:val="28"/>
          <w:lang w:bidi="ar-EG"/>
        </w:rPr>
      </w:pPr>
      <w:r w:rsidRPr="008E0057">
        <w:rPr>
          <w:rFonts w:ascii="Calibri" w:hAnsi="Calibri" w:cs="Calibri" w:hint="cs"/>
          <w:sz w:val="28"/>
          <w:szCs w:val="28"/>
          <w:rtl/>
          <w:lang w:bidi="ar-EG"/>
        </w:rPr>
        <w:t>دعم</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الجهات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الحكومية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والجهات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المعنية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بالحرف</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اليدوية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في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وضع</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استراتيجيات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ومبادرات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تعزز</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التحول</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الرقمي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في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القطاع</w:t>
      </w:r>
      <w:r w:rsidRPr="008E0057">
        <w:rPr>
          <w:rFonts w:ascii="Calibri" w:hAnsi="Calibri" w:cs="Calibri"/>
          <w:sz w:val="28"/>
          <w:szCs w:val="28"/>
          <w:rtl/>
          <w:lang w:bidi="ar-EG"/>
        </w:rPr>
        <w:t xml:space="preserve">. </w:t>
      </w:r>
    </w:p>
    <w:p w14:paraId="1163ACEB" w14:textId="37ED5D68" w:rsidR="00E67381" w:rsidRDefault="008801A7" w:rsidP="00E67381">
      <w:pPr>
        <w:pStyle w:val="ListParagraph"/>
        <w:numPr>
          <w:ilvl w:val="0"/>
          <w:numId w:val="7"/>
        </w:numPr>
        <w:spacing w:line="360" w:lineRule="auto"/>
        <w:jc w:val="both"/>
        <w:rPr>
          <w:rFonts w:ascii="Calibri" w:hAnsi="Calibri" w:cs="Calibri"/>
          <w:sz w:val="28"/>
          <w:szCs w:val="28"/>
          <w:lang w:bidi="ar-EG"/>
        </w:rPr>
      </w:pPr>
      <w:r w:rsidRPr="008E0057">
        <w:rPr>
          <w:rFonts w:ascii="Calibri" w:hAnsi="Calibri" w:cs="Calibri" w:hint="cs"/>
          <w:sz w:val="28"/>
          <w:szCs w:val="28"/>
          <w:rtl/>
          <w:lang w:bidi="ar-EG"/>
        </w:rPr>
        <w:t>الإسهام</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في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تحسين</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كفاءة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الترويج</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للمنتجات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الحرفية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وزيادة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الوصول</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إلى</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الجمهور</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المستهدف</w:t>
      </w:r>
      <w:r w:rsidRPr="008E0057">
        <w:rPr>
          <w:rFonts w:ascii="Calibri" w:hAnsi="Calibri" w:cs="Calibri"/>
          <w:sz w:val="28"/>
          <w:szCs w:val="28"/>
          <w:rtl/>
          <w:lang w:bidi="ar-EG"/>
        </w:rPr>
        <w:t xml:space="preserve">. </w:t>
      </w:r>
    </w:p>
    <w:p w14:paraId="5DB519D3" w14:textId="0C396851" w:rsidR="008801A7" w:rsidRPr="008E0057" w:rsidRDefault="008801A7" w:rsidP="00E67381">
      <w:pPr>
        <w:pStyle w:val="ListParagraph"/>
        <w:numPr>
          <w:ilvl w:val="0"/>
          <w:numId w:val="7"/>
        </w:numPr>
        <w:spacing w:line="360" w:lineRule="auto"/>
        <w:jc w:val="both"/>
        <w:rPr>
          <w:rFonts w:ascii="Calibri" w:hAnsi="Calibri" w:cs="Calibri"/>
          <w:sz w:val="28"/>
          <w:szCs w:val="28"/>
          <w:rtl/>
          <w:lang w:bidi="ar-EG"/>
        </w:rPr>
      </w:pPr>
      <w:r w:rsidRPr="008E0057">
        <w:rPr>
          <w:rFonts w:ascii="Calibri" w:hAnsi="Calibri" w:cs="Calibri" w:hint="cs"/>
          <w:sz w:val="28"/>
          <w:szCs w:val="28"/>
          <w:rtl/>
          <w:lang w:bidi="ar-EG"/>
        </w:rPr>
        <w:t>تقديم</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نتائج</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وتوصيات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يمكن</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الاستفادة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منها</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في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تطوير</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الممارسات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التسويقية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بما</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يتوافق</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مع</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مستهدفات</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التحول</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الرقمي</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ورؤية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المملكة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العربية</w:t>
      </w:r>
      <w:r w:rsidRPr="008E0057">
        <w:rPr>
          <w:rFonts w:ascii="Calibri" w:hAnsi="Calibri" w:cs="Calibri"/>
          <w:sz w:val="28"/>
          <w:szCs w:val="28"/>
          <w:rtl/>
          <w:lang w:bidi="ar-EG"/>
        </w:rPr>
        <w:t xml:space="preserve"> </w:t>
      </w:r>
      <w:r w:rsidRPr="008E0057">
        <w:rPr>
          <w:rFonts w:ascii="Calibri" w:hAnsi="Calibri" w:cs="Calibri" w:hint="cs"/>
          <w:sz w:val="28"/>
          <w:szCs w:val="28"/>
          <w:rtl/>
          <w:lang w:bidi="ar-EG"/>
        </w:rPr>
        <w:t>السعودية</w:t>
      </w:r>
      <w:r w:rsidRPr="008E0057">
        <w:rPr>
          <w:rFonts w:ascii="Calibri" w:hAnsi="Calibri" w:cs="Calibri"/>
          <w:sz w:val="28"/>
          <w:szCs w:val="28"/>
          <w:rtl/>
          <w:lang w:bidi="ar-EG"/>
        </w:rPr>
        <w:t xml:space="preserve"> 2030</w:t>
      </w:r>
    </w:p>
    <w:p w14:paraId="0D979C1A" w14:textId="343B3034" w:rsidR="00FD71AB" w:rsidRPr="003B2869" w:rsidRDefault="00FD71AB" w:rsidP="00AE3496">
      <w:pPr>
        <w:spacing w:line="360" w:lineRule="auto"/>
        <w:jc w:val="both"/>
        <w:outlineLvl w:val="1"/>
        <w:rPr>
          <w:rFonts w:ascii="Calibri" w:hAnsi="Calibri" w:cs="Calibri"/>
          <w:b/>
          <w:bCs/>
          <w:color w:val="C00000"/>
          <w:sz w:val="28"/>
          <w:szCs w:val="28"/>
          <w:rtl/>
          <w:lang w:bidi="ar-EG"/>
        </w:rPr>
      </w:pPr>
      <w:bookmarkStart w:id="10" w:name="_Toc237105200"/>
      <w:r w:rsidRPr="003B2869">
        <w:rPr>
          <w:rFonts w:ascii="Calibri" w:hAnsi="Calibri" w:cs="Calibri"/>
          <w:b/>
          <w:bCs/>
          <w:color w:val="C00000"/>
          <w:sz w:val="28"/>
          <w:szCs w:val="28"/>
          <w:rtl/>
          <w:lang w:bidi="ar-EG"/>
        </w:rPr>
        <w:t>تساؤلات الدراسة:</w:t>
      </w:r>
      <w:bookmarkEnd w:id="10"/>
    </w:p>
    <w:p w14:paraId="3010A51C" w14:textId="77777777" w:rsidR="007B14DD" w:rsidRDefault="007B14DD" w:rsidP="007B14DD">
      <w:pPr>
        <w:spacing w:line="360" w:lineRule="auto"/>
        <w:jc w:val="both"/>
        <w:rPr>
          <w:rFonts w:ascii="Calibri" w:hAnsi="Calibri" w:cs="Calibri"/>
          <w:sz w:val="28"/>
          <w:szCs w:val="28"/>
          <w:rtl/>
        </w:rPr>
      </w:pPr>
      <w:r w:rsidRPr="006B79E2">
        <w:rPr>
          <w:rFonts w:ascii="Calibri" w:hAnsi="Calibri" w:cs="Calibri" w:hint="cs"/>
          <w:sz w:val="28"/>
          <w:szCs w:val="28"/>
          <w:rtl/>
        </w:rPr>
        <w:t xml:space="preserve">التساؤل الرئيس للدراسة هو: </w:t>
      </w:r>
      <w:r w:rsidRPr="006B79E2">
        <w:rPr>
          <w:rFonts w:ascii="Calibri" w:hAnsi="Calibri" w:cs="Calibri"/>
          <w:sz w:val="28"/>
          <w:szCs w:val="28"/>
          <w:rtl/>
        </w:rPr>
        <w:t xml:space="preserve">ما أثر استخدام الذكاء الاصطناعي التوليدي في إنشاء المحتوى التسويقي على كفاءة الترويج في قطاع الحرف اليدوية السعودي؟  </w:t>
      </w:r>
    </w:p>
    <w:p w14:paraId="099AF1B3" w14:textId="77777777" w:rsidR="007B14DD" w:rsidRPr="003B2869" w:rsidRDefault="007B14DD" w:rsidP="007B14DD">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ويتفرع من هذا التساؤل الرئيس عدة تساؤلات فرعية وهي كالتالي: </w:t>
      </w:r>
    </w:p>
    <w:p w14:paraId="1837214B" w14:textId="77777777" w:rsidR="007B14DD" w:rsidRPr="006B79E2" w:rsidRDefault="007B14DD" w:rsidP="007B14DD">
      <w:pPr>
        <w:pStyle w:val="ListParagraph"/>
        <w:numPr>
          <w:ilvl w:val="0"/>
          <w:numId w:val="5"/>
        </w:numPr>
        <w:spacing w:line="360" w:lineRule="auto"/>
        <w:jc w:val="both"/>
        <w:rPr>
          <w:rFonts w:ascii="Calibri" w:hAnsi="Calibri" w:cs="Calibri"/>
          <w:sz w:val="28"/>
          <w:szCs w:val="28"/>
          <w:rtl/>
        </w:rPr>
      </w:pPr>
      <w:r w:rsidRPr="006B79E2">
        <w:rPr>
          <w:rFonts w:ascii="Calibri" w:hAnsi="Calibri" w:cs="Calibri"/>
          <w:sz w:val="28"/>
          <w:szCs w:val="28"/>
          <w:rtl/>
        </w:rPr>
        <w:t xml:space="preserve">ما مستوى استخدام الذكاء الاصطناعي التوليدي في إنشاء المحتوى التسويقي لدى أصحاب المشاريع في قطاع الحرف اليدوية السعودي؟ </w:t>
      </w:r>
    </w:p>
    <w:p w14:paraId="1604F5BE" w14:textId="77777777" w:rsidR="007B14DD" w:rsidRDefault="007B14DD" w:rsidP="007B14DD">
      <w:pPr>
        <w:pStyle w:val="ListParagraph"/>
        <w:numPr>
          <w:ilvl w:val="0"/>
          <w:numId w:val="5"/>
        </w:numPr>
        <w:spacing w:line="360" w:lineRule="auto"/>
        <w:jc w:val="both"/>
        <w:rPr>
          <w:rFonts w:ascii="Calibri" w:hAnsi="Calibri" w:cs="Calibri"/>
          <w:sz w:val="28"/>
          <w:szCs w:val="28"/>
        </w:rPr>
      </w:pPr>
      <w:r w:rsidRPr="006B79E2">
        <w:rPr>
          <w:rFonts w:ascii="Calibri" w:hAnsi="Calibri" w:cs="Calibri"/>
          <w:sz w:val="28"/>
          <w:szCs w:val="28"/>
          <w:rtl/>
        </w:rPr>
        <w:t xml:space="preserve">ما أبرز مجالات استخدام الذكاء الاصطناعي التوليدي في إنشاء المحتوى التسويقي لدى أصحاب المشاريع في قطاع الحرف اليدوية السعودي؟ </w:t>
      </w:r>
    </w:p>
    <w:p w14:paraId="5754360A" w14:textId="77777777" w:rsidR="007B14DD" w:rsidRDefault="007B14DD" w:rsidP="007B14DD">
      <w:pPr>
        <w:pStyle w:val="ListParagraph"/>
        <w:numPr>
          <w:ilvl w:val="0"/>
          <w:numId w:val="5"/>
        </w:numPr>
        <w:spacing w:line="360" w:lineRule="auto"/>
        <w:jc w:val="both"/>
        <w:rPr>
          <w:rFonts w:ascii="Calibri" w:hAnsi="Calibri" w:cs="Calibri"/>
          <w:sz w:val="28"/>
          <w:szCs w:val="28"/>
        </w:rPr>
      </w:pPr>
      <w:r w:rsidRPr="006B79E2">
        <w:rPr>
          <w:rFonts w:ascii="Calibri" w:hAnsi="Calibri" w:cs="Calibri"/>
          <w:sz w:val="28"/>
          <w:szCs w:val="28"/>
          <w:rtl/>
        </w:rPr>
        <w:lastRenderedPageBreak/>
        <w:t xml:space="preserve"> ما أبرز معوقات استخدام الذكاء الاصطناعي التوليدي في إنشاء المحتوى التسويقي لدى أصحاب المشاريع في قطاع الحرف اليدوية السعودي؟ </w:t>
      </w:r>
    </w:p>
    <w:p w14:paraId="54AA0A6E" w14:textId="77777777" w:rsidR="007B14DD" w:rsidRDefault="007B14DD" w:rsidP="007B14DD">
      <w:pPr>
        <w:pStyle w:val="ListParagraph"/>
        <w:numPr>
          <w:ilvl w:val="0"/>
          <w:numId w:val="5"/>
        </w:numPr>
        <w:spacing w:line="360" w:lineRule="auto"/>
        <w:jc w:val="both"/>
        <w:rPr>
          <w:rFonts w:ascii="Calibri" w:hAnsi="Calibri" w:cs="Calibri"/>
          <w:sz w:val="28"/>
          <w:szCs w:val="28"/>
        </w:rPr>
      </w:pPr>
      <w:r w:rsidRPr="006B79E2">
        <w:rPr>
          <w:rFonts w:ascii="Calibri" w:hAnsi="Calibri" w:cs="Calibri"/>
          <w:sz w:val="28"/>
          <w:szCs w:val="28"/>
          <w:rtl/>
        </w:rPr>
        <w:t>ما مستوى كفاءة الترويج لدى أصحاب المشاريع في قطاع الحرف اليدوية السعودي؟</w:t>
      </w:r>
    </w:p>
    <w:p w14:paraId="4FE43488" w14:textId="3AFF8711" w:rsidR="00FD71AB" w:rsidRPr="003B2869" w:rsidRDefault="00FD71AB" w:rsidP="00AE3496">
      <w:pPr>
        <w:spacing w:line="360" w:lineRule="auto"/>
        <w:jc w:val="both"/>
        <w:outlineLvl w:val="1"/>
        <w:rPr>
          <w:rFonts w:ascii="Calibri" w:hAnsi="Calibri" w:cs="Calibri"/>
          <w:b/>
          <w:bCs/>
          <w:color w:val="C00000"/>
          <w:sz w:val="28"/>
          <w:szCs w:val="28"/>
          <w:rtl/>
          <w:lang w:bidi="ar-EG"/>
        </w:rPr>
      </w:pPr>
      <w:bookmarkStart w:id="11" w:name="_Toc237105201"/>
      <w:r w:rsidRPr="003B2869">
        <w:rPr>
          <w:rFonts w:ascii="Calibri" w:hAnsi="Calibri" w:cs="Calibri"/>
          <w:b/>
          <w:bCs/>
          <w:color w:val="C00000"/>
          <w:sz w:val="28"/>
          <w:szCs w:val="28"/>
          <w:rtl/>
          <w:lang w:bidi="ar-EG"/>
        </w:rPr>
        <w:t>أهداف الدراسة:</w:t>
      </w:r>
      <w:bookmarkEnd w:id="11"/>
    </w:p>
    <w:p w14:paraId="52E169CB" w14:textId="77777777" w:rsidR="004F0076" w:rsidRPr="003B2869" w:rsidRDefault="004F0076" w:rsidP="004F0076">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تسعى هذه الدراسة بشكل رئيس إلى </w:t>
      </w:r>
      <w:r w:rsidRPr="00875229">
        <w:rPr>
          <w:rFonts w:ascii="Calibri" w:hAnsi="Calibri" w:cs="Calibri"/>
          <w:sz w:val="28"/>
          <w:szCs w:val="28"/>
          <w:rtl/>
        </w:rPr>
        <w:t>التعرف على أثر استخدام الذكاء الاصطناعي التوليدي في إنشاء المحتوى التسويقي على كفاءة الترويج في قطاع الحرف اليدوية السعود</w:t>
      </w:r>
      <w:r>
        <w:rPr>
          <w:rFonts w:ascii="Calibri" w:hAnsi="Calibri" w:cs="Calibri" w:hint="cs"/>
          <w:sz w:val="28"/>
          <w:szCs w:val="28"/>
          <w:rtl/>
        </w:rPr>
        <w:t>ي.</w:t>
      </w:r>
    </w:p>
    <w:p w14:paraId="2CA47407" w14:textId="77777777" w:rsidR="004F0076" w:rsidRPr="003B2869" w:rsidRDefault="004F0076" w:rsidP="004F0076">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وينبثق من هذا الهدف الرئيس الأهداف الفرعية التالية:</w:t>
      </w:r>
    </w:p>
    <w:p w14:paraId="3C03FDDF" w14:textId="77777777" w:rsidR="004F0076" w:rsidRPr="00C943D2" w:rsidRDefault="004F0076" w:rsidP="004F0076">
      <w:pPr>
        <w:pStyle w:val="ListParagraph"/>
        <w:numPr>
          <w:ilvl w:val="0"/>
          <w:numId w:val="8"/>
        </w:numPr>
        <w:spacing w:line="360" w:lineRule="auto"/>
        <w:jc w:val="both"/>
        <w:rPr>
          <w:rFonts w:ascii="Calibri" w:hAnsi="Calibri" w:cs="Calibri"/>
          <w:sz w:val="28"/>
          <w:szCs w:val="28"/>
          <w:rtl/>
        </w:rPr>
      </w:pPr>
      <w:r w:rsidRPr="00C943D2">
        <w:rPr>
          <w:rFonts w:ascii="Calibri" w:hAnsi="Calibri" w:cs="Calibri"/>
          <w:sz w:val="28"/>
          <w:szCs w:val="28"/>
          <w:rtl/>
        </w:rPr>
        <w:t xml:space="preserve">التعرف على مستوى استخدام الذكاء الاصطناعي التوليدي في إنشاء المحتوى التسويقي لدى أصحاب المشاريع في قطاع الحرف اليدوية السعودي. </w:t>
      </w:r>
    </w:p>
    <w:p w14:paraId="002F18E0" w14:textId="77777777" w:rsidR="004F0076" w:rsidRDefault="004F0076" w:rsidP="004F0076">
      <w:pPr>
        <w:pStyle w:val="ListParagraph"/>
        <w:numPr>
          <w:ilvl w:val="0"/>
          <w:numId w:val="8"/>
        </w:numPr>
        <w:spacing w:line="360" w:lineRule="auto"/>
        <w:jc w:val="both"/>
        <w:rPr>
          <w:rFonts w:ascii="Calibri" w:hAnsi="Calibri" w:cs="Calibri"/>
          <w:sz w:val="28"/>
          <w:szCs w:val="28"/>
        </w:rPr>
      </w:pPr>
      <w:r w:rsidRPr="00C943D2">
        <w:rPr>
          <w:rFonts w:ascii="Calibri" w:hAnsi="Calibri" w:cs="Calibri"/>
          <w:sz w:val="28"/>
          <w:szCs w:val="28"/>
          <w:rtl/>
        </w:rPr>
        <w:t xml:space="preserve">تحديد أبرز مجالات استخدام الذكاء الاصطناعي التوليدي في إنشاء المحتوى التسويقي لدى أصحاب المشاريع في قطاع الحرف اليدوية السعودي. </w:t>
      </w:r>
    </w:p>
    <w:p w14:paraId="29D9FA14" w14:textId="77777777" w:rsidR="004F0076" w:rsidRDefault="004F0076" w:rsidP="004F0076">
      <w:pPr>
        <w:pStyle w:val="ListParagraph"/>
        <w:numPr>
          <w:ilvl w:val="0"/>
          <w:numId w:val="8"/>
        </w:numPr>
        <w:spacing w:line="360" w:lineRule="auto"/>
        <w:jc w:val="both"/>
        <w:rPr>
          <w:rFonts w:ascii="Calibri" w:hAnsi="Calibri" w:cs="Calibri"/>
          <w:sz w:val="28"/>
          <w:szCs w:val="28"/>
        </w:rPr>
      </w:pPr>
      <w:r w:rsidRPr="00C943D2">
        <w:rPr>
          <w:rFonts w:ascii="Calibri" w:hAnsi="Calibri" w:cs="Calibri"/>
          <w:sz w:val="28"/>
          <w:szCs w:val="28"/>
          <w:rtl/>
        </w:rPr>
        <w:t>التعرف على أبرز معوقات استخدام الذكاء الاصطناعي التوليدي في إنشاء المحتوى التسويقي لدى أصحاب المشاريع في قطاع الحرف اليدوية السعودي.</w:t>
      </w:r>
    </w:p>
    <w:p w14:paraId="2A5BADA8" w14:textId="77777777" w:rsidR="004F0076" w:rsidRDefault="004F0076" w:rsidP="004F0076">
      <w:pPr>
        <w:pStyle w:val="ListParagraph"/>
        <w:numPr>
          <w:ilvl w:val="0"/>
          <w:numId w:val="8"/>
        </w:numPr>
        <w:spacing w:line="360" w:lineRule="auto"/>
        <w:jc w:val="both"/>
        <w:rPr>
          <w:rFonts w:ascii="Calibri" w:hAnsi="Calibri" w:cs="Calibri"/>
          <w:sz w:val="28"/>
          <w:szCs w:val="28"/>
        </w:rPr>
      </w:pPr>
      <w:r w:rsidRPr="00C943D2">
        <w:rPr>
          <w:rFonts w:ascii="Calibri" w:hAnsi="Calibri" w:cs="Calibri"/>
          <w:sz w:val="28"/>
          <w:szCs w:val="28"/>
          <w:rtl/>
        </w:rPr>
        <w:t xml:space="preserve"> قياس مستوى كفاءة الترويج لدى أصحاب المشاريع في قطاع الحرف اليدوية السعودي</w:t>
      </w:r>
      <w:r>
        <w:rPr>
          <w:rFonts w:ascii="Calibri" w:hAnsi="Calibri" w:cs="Calibri" w:hint="cs"/>
          <w:sz w:val="28"/>
          <w:szCs w:val="28"/>
          <w:rtl/>
        </w:rPr>
        <w:t>.</w:t>
      </w:r>
    </w:p>
    <w:p w14:paraId="5E5F5E95" w14:textId="77777777" w:rsidR="008573DE" w:rsidRPr="00F34FC0" w:rsidRDefault="008573DE" w:rsidP="00AE3496">
      <w:pPr>
        <w:spacing w:line="360" w:lineRule="auto"/>
        <w:jc w:val="both"/>
        <w:outlineLvl w:val="1"/>
        <w:rPr>
          <w:rFonts w:ascii="Calibri" w:hAnsi="Calibri" w:cs="Calibri"/>
          <w:b/>
          <w:bCs/>
          <w:color w:val="C00000"/>
          <w:sz w:val="28"/>
          <w:szCs w:val="28"/>
          <w:rtl/>
        </w:rPr>
      </w:pPr>
      <w:bookmarkStart w:id="12" w:name="_Toc237105202"/>
      <w:r w:rsidRPr="00F34FC0">
        <w:rPr>
          <w:rFonts w:ascii="Calibri" w:hAnsi="Calibri" w:cs="Calibri" w:hint="cs"/>
          <w:b/>
          <w:bCs/>
          <w:color w:val="C00000"/>
          <w:sz w:val="28"/>
          <w:szCs w:val="28"/>
          <w:rtl/>
        </w:rPr>
        <w:t>فرضيات الدراسة:</w:t>
      </w:r>
      <w:bookmarkEnd w:id="12"/>
    </w:p>
    <w:p w14:paraId="0BBC70AB" w14:textId="77777777" w:rsidR="008573DE" w:rsidRDefault="008573DE" w:rsidP="008573DE">
      <w:pPr>
        <w:spacing w:line="360" w:lineRule="auto"/>
        <w:jc w:val="both"/>
        <w:rPr>
          <w:rFonts w:ascii="Calibri" w:hAnsi="Calibri" w:cs="Calibri"/>
          <w:sz w:val="28"/>
          <w:szCs w:val="28"/>
          <w:rtl/>
        </w:rPr>
      </w:pPr>
      <w:r>
        <w:rPr>
          <w:rFonts w:ascii="Calibri" w:hAnsi="Calibri" w:cs="Calibri" w:hint="cs"/>
          <w:sz w:val="28"/>
          <w:szCs w:val="28"/>
          <w:rtl/>
        </w:rPr>
        <w:t xml:space="preserve">الفرضية الرئيسية: </w:t>
      </w:r>
      <w:r w:rsidRPr="00015FAF">
        <w:rPr>
          <w:rFonts w:ascii="Calibri" w:hAnsi="Calibri" w:cs="Calibri"/>
          <w:sz w:val="28"/>
          <w:szCs w:val="28"/>
          <w:rtl/>
        </w:rPr>
        <w:t xml:space="preserve">يوجد أثر ذو دلالة إحصائية لاستخدام الذكاء الاصطناعي التوليدي في إنشاء المحتوى التسويقي على كفاءة الترويج في قطاع الحرف اليدوية السعودي. </w:t>
      </w:r>
    </w:p>
    <w:p w14:paraId="573B113C" w14:textId="77777777" w:rsidR="008573DE" w:rsidRDefault="008573DE" w:rsidP="008573DE">
      <w:pPr>
        <w:spacing w:line="360" w:lineRule="auto"/>
        <w:jc w:val="both"/>
        <w:rPr>
          <w:rFonts w:ascii="Calibri" w:hAnsi="Calibri" w:cs="Calibri"/>
          <w:sz w:val="28"/>
          <w:szCs w:val="28"/>
          <w:rtl/>
        </w:rPr>
      </w:pPr>
      <w:r w:rsidRPr="00015FAF">
        <w:rPr>
          <w:rFonts w:ascii="Calibri" w:hAnsi="Calibri" w:cs="Calibri"/>
          <w:sz w:val="28"/>
          <w:szCs w:val="28"/>
          <w:rtl/>
        </w:rPr>
        <w:t>الفرضيات الفرعية</w:t>
      </w:r>
      <w:r>
        <w:rPr>
          <w:rFonts w:ascii="Calibri" w:hAnsi="Calibri" w:cs="Calibri" w:hint="cs"/>
          <w:sz w:val="28"/>
          <w:szCs w:val="28"/>
          <w:rtl/>
        </w:rPr>
        <w:t>:</w:t>
      </w:r>
    </w:p>
    <w:p w14:paraId="1010FEB8" w14:textId="5E68E8A0" w:rsidR="008573DE" w:rsidRPr="00340E5D" w:rsidRDefault="008573DE" w:rsidP="008573DE">
      <w:pPr>
        <w:pStyle w:val="ListParagraph"/>
        <w:numPr>
          <w:ilvl w:val="0"/>
          <w:numId w:val="9"/>
        </w:numPr>
        <w:spacing w:line="360" w:lineRule="auto"/>
        <w:jc w:val="both"/>
        <w:rPr>
          <w:rFonts w:ascii="Calibri" w:hAnsi="Calibri" w:cs="Calibri"/>
          <w:sz w:val="28"/>
          <w:szCs w:val="28"/>
          <w:rtl/>
        </w:rPr>
      </w:pPr>
      <w:r w:rsidRPr="00340E5D">
        <w:rPr>
          <w:rFonts w:ascii="Calibri" w:hAnsi="Calibri" w:cs="Calibri"/>
          <w:sz w:val="28"/>
          <w:szCs w:val="28"/>
          <w:rtl/>
        </w:rPr>
        <w:t xml:space="preserve">يوجد أثر ذو دلالة إحصائية لاستخدام الذكاء الاصطناعي التوليدي في إنشاء المحتوى التسويقي على </w:t>
      </w:r>
      <w:r w:rsidR="00DD04AF">
        <w:rPr>
          <w:rFonts w:ascii="Calibri" w:hAnsi="Calibri" w:cs="Calibri" w:hint="cs"/>
          <w:sz w:val="28"/>
          <w:szCs w:val="28"/>
          <w:rtl/>
        </w:rPr>
        <w:t xml:space="preserve">مستوى </w:t>
      </w:r>
      <w:r w:rsidRPr="00340E5D">
        <w:rPr>
          <w:rFonts w:ascii="Calibri" w:hAnsi="Calibri" w:cs="Calibri"/>
          <w:sz w:val="28"/>
          <w:szCs w:val="28"/>
          <w:rtl/>
        </w:rPr>
        <w:t xml:space="preserve">الوصول والانتشار في قطاع الحرف اليدوية السعودي. </w:t>
      </w:r>
    </w:p>
    <w:p w14:paraId="77089D1A" w14:textId="5B7094DE" w:rsidR="008573DE" w:rsidRDefault="008573DE" w:rsidP="008573DE">
      <w:pPr>
        <w:pStyle w:val="ListParagraph"/>
        <w:numPr>
          <w:ilvl w:val="0"/>
          <w:numId w:val="9"/>
        </w:numPr>
        <w:spacing w:line="360" w:lineRule="auto"/>
        <w:jc w:val="both"/>
        <w:rPr>
          <w:rFonts w:ascii="Calibri" w:hAnsi="Calibri" w:cs="Calibri"/>
          <w:sz w:val="28"/>
          <w:szCs w:val="28"/>
        </w:rPr>
      </w:pPr>
      <w:r w:rsidRPr="00340E5D">
        <w:rPr>
          <w:rFonts w:ascii="Calibri" w:hAnsi="Calibri" w:cs="Calibri"/>
          <w:sz w:val="28"/>
          <w:szCs w:val="28"/>
          <w:rtl/>
        </w:rPr>
        <w:t xml:space="preserve">يوجد أثر ذو دلالة إحصائية لاستخدام الذكاء الاصطناعي التوليدي في إنشاء المحتوى التسويقي على تفاعل الجمهور في قطاع الحرف اليدوية السعودي. </w:t>
      </w:r>
    </w:p>
    <w:p w14:paraId="207FDA7F" w14:textId="54C42519" w:rsidR="008573DE" w:rsidRDefault="008573DE" w:rsidP="008573DE">
      <w:pPr>
        <w:pStyle w:val="ListParagraph"/>
        <w:numPr>
          <w:ilvl w:val="0"/>
          <w:numId w:val="9"/>
        </w:numPr>
        <w:spacing w:line="360" w:lineRule="auto"/>
        <w:jc w:val="both"/>
        <w:rPr>
          <w:rFonts w:ascii="Calibri" w:hAnsi="Calibri" w:cs="Calibri"/>
          <w:sz w:val="28"/>
          <w:szCs w:val="28"/>
        </w:rPr>
      </w:pPr>
      <w:r w:rsidRPr="00340E5D">
        <w:rPr>
          <w:rFonts w:ascii="Calibri" w:hAnsi="Calibri" w:cs="Calibri"/>
          <w:sz w:val="28"/>
          <w:szCs w:val="28"/>
          <w:rtl/>
        </w:rPr>
        <w:lastRenderedPageBreak/>
        <w:t xml:space="preserve"> يوجد أثر ذو دلالة إحصائية لاستخدام الذكاء الاصطناعي التوليدي في إنشاء المحتوى التسويقي على الاستجابة الشرائية في قطاع الحرف اليدوية السعودي. </w:t>
      </w:r>
    </w:p>
    <w:p w14:paraId="01099E56" w14:textId="03D01A69" w:rsidR="00042697" w:rsidRDefault="008573DE" w:rsidP="00042697">
      <w:pPr>
        <w:pStyle w:val="ListParagraph"/>
        <w:numPr>
          <w:ilvl w:val="0"/>
          <w:numId w:val="9"/>
        </w:numPr>
        <w:spacing w:line="360" w:lineRule="auto"/>
        <w:jc w:val="both"/>
        <w:rPr>
          <w:rFonts w:ascii="Calibri" w:hAnsi="Calibri" w:cs="Calibri"/>
          <w:sz w:val="28"/>
          <w:szCs w:val="28"/>
        </w:rPr>
      </w:pPr>
      <w:r w:rsidRPr="00340E5D">
        <w:rPr>
          <w:rFonts w:ascii="Calibri" w:hAnsi="Calibri" w:cs="Calibri"/>
          <w:sz w:val="28"/>
          <w:szCs w:val="28"/>
          <w:rtl/>
        </w:rPr>
        <w:t xml:space="preserve">يوجد أثر ذو دلالة إحصائية لاستخدام الذكاء الاصطناعي التوليدي في إنشاء المحتوى التسويقي على الكفاءة الاقتصادية للترويج في قطاع الحرف اليدوية السعودي. </w:t>
      </w:r>
    </w:p>
    <w:p w14:paraId="2F9395D3" w14:textId="6191D7F4" w:rsidR="00042697" w:rsidRDefault="00042697" w:rsidP="00042697">
      <w:pPr>
        <w:pStyle w:val="ListParagraph"/>
        <w:numPr>
          <w:ilvl w:val="0"/>
          <w:numId w:val="9"/>
        </w:numPr>
        <w:spacing w:line="360" w:lineRule="auto"/>
        <w:jc w:val="both"/>
        <w:rPr>
          <w:rFonts w:ascii="Calibri" w:hAnsi="Calibri" w:cs="Calibri"/>
          <w:sz w:val="28"/>
          <w:szCs w:val="28"/>
        </w:rPr>
      </w:pPr>
      <w:r w:rsidRPr="00042697">
        <w:rPr>
          <w:rFonts w:ascii="Calibri" w:hAnsi="Calibri" w:cs="Calibri"/>
          <w:sz w:val="28"/>
          <w:szCs w:val="28"/>
          <w:rtl/>
        </w:rPr>
        <w:t>توجد فروق ذات دلالة إحصائية في مستوى استخدام الذكاء الاصطناعي التوليدي في إنشاء المحتوى التسويقي تُعزى إلى المتغيرات الديموغرافية</w:t>
      </w:r>
      <w:r>
        <w:rPr>
          <w:rFonts w:ascii="Calibri" w:hAnsi="Calibri" w:cs="Calibri" w:hint="cs"/>
          <w:sz w:val="28"/>
          <w:szCs w:val="28"/>
          <w:rtl/>
        </w:rPr>
        <w:t>.</w:t>
      </w:r>
    </w:p>
    <w:p w14:paraId="006CA16A" w14:textId="0C04CF5B" w:rsidR="0094141D" w:rsidRPr="00042697" w:rsidRDefault="0094141D" w:rsidP="009F392A">
      <w:pPr>
        <w:spacing w:line="360" w:lineRule="auto"/>
        <w:jc w:val="both"/>
        <w:outlineLvl w:val="1"/>
        <w:rPr>
          <w:rFonts w:ascii="Calibri" w:hAnsi="Calibri" w:cs="Calibri"/>
          <w:sz w:val="28"/>
          <w:szCs w:val="28"/>
          <w:rtl/>
        </w:rPr>
      </w:pPr>
      <w:bookmarkStart w:id="13" w:name="_Toc237105203"/>
      <w:r w:rsidRPr="00042697">
        <w:rPr>
          <w:rFonts w:ascii="Calibri" w:hAnsi="Calibri" w:cs="Calibri"/>
          <w:b/>
          <w:bCs/>
          <w:color w:val="C00000"/>
          <w:sz w:val="28"/>
          <w:szCs w:val="28"/>
          <w:rtl/>
          <w:lang w:bidi="ar-EG"/>
        </w:rPr>
        <w:t>حدود الدراسة:</w:t>
      </w:r>
      <w:bookmarkEnd w:id="13"/>
    </w:p>
    <w:p w14:paraId="627919F3" w14:textId="77777777" w:rsidR="0094141D" w:rsidRDefault="0094141D" w:rsidP="00503136">
      <w:pPr>
        <w:spacing w:line="360" w:lineRule="auto"/>
        <w:jc w:val="both"/>
        <w:rPr>
          <w:rFonts w:ascii="Calibri" w:hAnsi="Calibri" w:cs="Calibri"/>
          <w:sz w:val="28"/>
          <w:szCs w:val="28"/>
          <w:rtl/>
          <w:lang w:bidi="ar-EG"/>
        </w:rPr>
      </w:pPr>
      <w:r w:rsidRPr="00503136">
        <w:rPr>
          <w:rFonts w:ascii="Calibri" w:hAnsi="Calibri" w:cs="Calibri"/>
          <w:sz w:val="28"/>
          <w:szCs w:val="28"/>
          <w:rtl/>
          <w:lang w:bidi="ar-EG"/>
        </w:rPr>
        <w:t xml:space="preserve">تتمثل حدود الدراسة فيما يأتي:  </w:t>
      </w:r>
    </w:p>
    <w:p w14:paraId="574E1C72" w14:textId="6764A4E1" w:rsidR="00503136" w:rsidRPr="00A17382" w:rsidRDefault="00503136" w:rsidP="003D1C90">
      <w:pPr>
        <w:spacing w:line="360" w:lineRule="auto"/>
        <w:jc w:val="both"/>
        <w:rPr>
          <w:rFonts w:ascii="Calibri" w:hAnsi="Calibri" w:cs="Calibri"/>
          <w:color w:val="156082" w:themeColor="accent1"/>
          <w:sz w:val="28"/>
          <w:szCs w:val="28"/>
          <w:rtl/>
          <w:lang w:bidi="ar-EG"/>
        </w:rPr>
      </w:pPr>
      <w:r w:rsidRPr="00A17382">
        <w:rPr>
          <w:rFonts w:ascii="Calibri" w:hAnsi="Calibri" w:cs="Calibri" w:hint="cs"/>
          <w:color w:val="156082" w:themeColor="accent1"/>
          <w:sz w:val="28"/>
          <w:szCs w:val="28"/>
          <w:rtl/>
          <w:lang w:bidi="ar-EG"/>
        </w:rPr>
        <w:t xml:space="preserve">أولاً/ </w:t>
      </w:r>
      <w:r w:rsidR="0059232F" w:rsidRPr="00A17382">
        <w:rPr>
          <w:rFonts w:ascii="Calibri" w:hAnsi="Calibri" w:cs="Calibri" w:hint="cs"/>
          <w:color w:val="156082" w:themeColor="accent1"/>
          <w:sz w:val="28"/>
          <w:szCs w:val="28"/>
          <w:rtl/>
          <w:lang w:bidi="ar-EG"/>
        </w:rPr>
        <w:t>الحدود الموضوعية</w:t>
      </w:r>
      <w:r w:rsidR="001C6B2D" w:rsidRPr="00A17382">
        <w:rPr>
          <w:rFonts w:ascii="Calibri" w:hAnsi="Calibri" w:cs="Calibri" w:hint="cs"/>
          <w:color w:val="156082" w:themeColor="accent1"/>
          <w:sz w:val="28"/>
          <w:szCs w:val="28"/>
          <w:rtl/>
          <w:lang w:bidi="ar-EG"/>
        </w:rPr>
        <w:t>:</w:t>
      </w:r>
    </w:p>
    <w:p w14:paraId="3AF43196" w14:textId="77777777" w:rsidR="00CB2FB7" w:rsidRDefault="00CB2FB7" w:rsidP="000D6FC0">
      <w:pPr>
        <w:spacing w:line="360" w:lineRule="auto"/>
        <w:jc w:val="both"/>
        <w:rPr>
          <w:rFonts w:ascii="Calibri" w:hAnsi="Calibri" w:cs="Calibri"/>
          <w:sz w:val="28"/>
          <w:szCs w:val="28"/>
          <w:rtl/>
        </w:rPr>
      </w:pPr>
      <w:r>
        <w:rPr>
          <w:rFonts w:ascii="Calibri" w:hAnsi="Calibri" w:cs="Calibri" w:hint="cs"/>
          <w:sz w:val="28"/>
          <w:szCs w:val="28"/>
          <w:rtl/>
          <w:lang w:bidi="ar-EG"/>
        </w:rPr>
        <w:t xml:space="preserve">     </w:t>
      </w:r>
      <w:r w:rsidR="000D6FC0" w:rsidRPr="000D6FC0">
        <w:rPr>
          <w:rFonts w:ascii="Calibri" w:hAnsi="Calibri" w:cs="Calibri"/>
          <w:sz w:val="28"/>
          <w:szCs w:val="28"/>
          <w:rtl/>
        </w:rPr>
        <w:t xml:space="preserve">تقتصر الدراسة على دراسة أثر استخدام الذكاء الاصطناعي التوليدي في إنشاء المحتوى التسويقي على كفاءة الترويج بقطاع الحرف اليدوية السعودي.    </w:t>
      </w:r>
    </w:p>
    <w:p w14:paraId="3C1DB26A" w14:textId="77777777" w:rsidR="00CB2FB7" w:rsidRPr="00A17382" w:rsidRDefault="00CB2FB7" w:rsidP="003D1C90">
      <w:pPr>
        <w:spacing w:line="360" w:lineRule="auto"/>
        <w:jc w:val="both"/>
        <w:rPr>
          <w:rFonts w:ascii="Calibri" w:hAnsi="Calibri" w:cs="Calibri"/>
          <w:color w:val="156082" w:themeColor="accent1"/>
          <w:sz w:val="28"/>
          <w:szCs w:val="28"/>
          <w:rtl/>
        </w:rPr>
      </w:pPr>
      <w:r w:rsidRPr="00A17382">
        <w:rPr>
          <w:rFonts w:ascii="Calibri" w:hAnsi="Calibri" w:cs="Calibri" w:hint="cs"/>
          <w:color w:val="156082" w:themeColor="accent1"/>
          <w:sz w:val="28"/>
          <w:szCs w:val="28"/>
          <w:rtl/>
        </w:rPr>
        <w:t xml:space="preserve">ثانياً/ </w:t>
      </w:r>
      <w:r w:rsidR="000D6FC0" w:rsidRPr="00A17382">
        <w:rPr>
          <w:rFonts w:ascii="Calibri" w:hAnsi="Calibri" w:cs="Calibri"/>
          <w:color w:val="156082" w:themeColor="accent1"/>
          <w:sz w:val="28"/>
          <w:szCs w:val="28"/>
          <w:rtl/>
        </w:rPr>
        <w:t xml:space="preserve">الحدود المكانية: </w:t>
      </w:r>
    </w:p>
    <w:p w14:paraId="59B5CED4" w14:textId="77777777" w:rsidR="00554CB6" w:rsidRDefault="00CB2FB7" w:rsidP="00CB2FB7">
      <w:pPr>
        <w:spacing w:line="360" w:lineRule="auto"/>
        <w:jc w:val="both"/>
        <w:rPr>
          <w:rFonts w:ascii="Calibri" w:hAnsi="Calibri" w:cs="Calibri"/>
          <w:sz w:val="28"/>
          <w:szCs w:val="28"/>
          <w:rtl/>
        </w:rPr>
      </w:pPr>
      <w:r>
        <w:rPr>
          <w:rFonts w:ascii="Calibri" w:hAnsi="Calibri" w:cs="Calibri" w:hint="cs"/>
          <w:sz w:val="28"/>
          <w:szCs w:val="28"/>
          <w:rtl/>
        </w:rPr>
        <w:t xml:space="preserve">     </w:t>
      </w:r>
      <w:r w:rsidR="000D6FC0" w:rsidRPr="000D6FC0">
        <w:rPr>
          <w:rFonts w:ascii="Calibri" w:hAnsi="Calibri" w:cs="Calibri"/>
          <w:sz w:val="28"/>
          <w:szCs w:val="28"/>
          <w:rtl/>
        </w:rPr>
        <w:t xml:space="preserve">تقتصر الدراسة على قطاع الحرف اليدوية في المملكة العربية السعودية.     </w:t>
      </w:r>
    </w:p>
    <w:p w14:paraId="19201B06" w14:textId="77777777" w:rsidR="00554CB6" w:rsidRPr="00A17382" w:rsidRDefault="00554CB6" w:rsidP="003D1C90">
      <w:pPr>
        <w:spacing w:line="360" w:lineRule="auto"/>
        <w:jc w:val="both"/>
        <w:rPr>
          <w:rFonts w:ascii="Calibri" w:hAnsi="Calibri" w:cs="Calibri"/>
          <w:color w:val="156082" w:themeColor="accent1"/>
          <w:sz w:val="28"/>
          <w:szCs w:val="28"/>
          <w:rtl/>
        </w:rPr>
      </w:pPr>
      <w:r w:rsidRPr="00A17382">
        <w:rPr>
          <w:rFonts w:ascii="Calibri" w:hAnsi="Calibri" w:cs="Calibri" w:hint="cs"/>
          <w:color w:val="156082" w:themeColor="accent1"/>
          <w:sz w:val="28"/>
          <w:szCs w:val="28"/>
          <w:rtl/>
        </w:rPr>
        <w:t xml:space="preserve">ثالثاً/ </w:t>
      </w:r>
      <w:r w:rsidR="000D6FC0" w:rsidRPr="00A17382">
        <w:rPr>
          <w:rFonts w:ascii="Calibri" w:hAnsi="Calibri" w:cs="Calibri"/>
          <w:color w:val="156082" w:themeColor="accent1"/>
          <w:sz w:val="28"/>
          <w:szCs w:val="28"/>
          <w:rtl/>
        </w:rPr>
        <w:t xml:space="preserve">الحدود البشرية: </w:t>
      </w:r>
    </w:p>
    <w:p w14:paraId="09FBC3A9" w14:textId="77777777" w:rsidR="00554CB6" w:rsidRDefault="000D6FC0" w:rsidP="00CB2FB7">
      <w:pPr>
        <w:spacing w:line="360" w:lineRule="auto"/>
        <w:jc w:val="both"/>
        <w:rPr>
          <w:rFonts w:ascii="Calibri" w:hAnsi="Calibri" w:cs="Calibri"/>
          <w:sz w:val="28"/>
          <w:szCs w:val="28"/>
          <w:rtl/>
        </w:rPr>
      </w:pPr>
      <w:r w:rsidRPr="000D6FC0">
        <w:rPr>
          <w:rFonts w:ascii="Calibri" w:hAnsi="Calibri" w:cs="Calibri"/>
          <w:sz w:val="28"/>
          <w:szCs w:val="28"/>
          <w:rtl/>
        </w:rPr>
        <w:t xml:space="preserve">تقتصر الدراسة على أصحاب الحرف اليدوية والعاملين في الأنشطة التسويقية بقطاع الحرف اليدوية في المملكة العربية السعودية.    </w:t>
      </w:r>
    </w:p>
    <w:p w14:paraId="117ECE35" w14:textId="77777777" w:rsidR="00554CB6" w:rsidRPr="00A17382" w:rsidRDefault="00554CB6" w:rsidP="003D1C90">
      <w:pPr>
        <w:spacing w:line="360" w:lineRule="auto"/>
        <w:jc w:val="both"/>
        <w:rPr>
          <w:rFonts w:ascii="Calibri" w:hAnsi="Calibri" w:cs="Calibri"/>
          <w:color w:val="156082" w:themeColor="accent1"/>
          <w:sz w:val="28"/>
          <w:szCs w:val="28"/>
          <w:rtl/>
        </w:rPr>
      </w:pPr>
      <w:r w:rsidRPr="00A17382">
        <w:rPr>
          <w:rFonts w:ascii="Calibri" w:hAnsi="Calibri" w:cs="Calibri" w:hint="cs"/>
          <w:color w:val="156082" w:themeColor="accent1"/>
          <w:sz w:val="28"/>
          <w:szCs w:val="28"/>
          <w:rtl/>
        </w:rPr>
        <w:t>رابعاً/</w:t>
      </w:r>
      <w:r w:rsidR="000D6FC0" w:rsidRPr="00A17382">
        <w:rPr>
          <w:rFonts w:ascii="Calibri" w:hAnsi="Calibri" w:cs="Calibri"/>
          <w:color w:val="156082" w:themeColor="accent1"/>
          <w:sz w:val="28"/>
          <w:szCs w:val="28"/>
          <w:rtl/>
        </w:rPr>
        <w:t xml:space="preserve"> الحدود الزمنية: </w:t>
      </w:r>
    </w:p>
    <w:p w14:paraId="47989A16" w14:textId="47BF5077" w:rsidR="000D6FC0" w:rsidRDefault="000D6FC0" w:rsidP="00CB2FB7">
      <w:pPr>
        <w:spacing w:line="360" w:lineRule="auto"/>
        <w:jc w:val="both"/>
        <w:rPr>
          <w:rFonts w:ascii="Calibri" w:hAnsi="Calibri" w:cs="Calibri"/>
          <w:sz w:val="28"/>
          <w:szCs w:val="28"/>
          <w:rtl/>
        </w:rPr>
      </w:pPr>
      <w:r w:rsidRPr="000D6FC0">
        <w:rPr>
          <w:rFonts w:ascii="Calibri" w:hAnsi="Calibri" w:cs="Calibri"/>
          <w:sz w:val="28"/>
          <w:szCs w:val="28"/>
          <w:rtl/>
        </w:rPr>
        <w:t>تقتصر الدراسة على البيانات التي جُمعت خلال الفترة من ١٥ مايو 2026م إلى ١٥ يوليو 2026م</w:t>
      </w:r>
    </w:p>
    <w:p w14:paraId="65B82D46" w14:textId="279EA2B7" w:rsidR="00CD3CD9" w:rsidRPr="00A62C9F" w:rsidRDefault="00CD3CD9" w:rsidP="009F392A">
      <w:pPr>
        <w:spacing w:line="360" w:lineRule="auto"/>
        <w:jc w:val="both"/>
        <w:outlineLvl w:val="1"/>
        <w:rPr>
          <w:rFonts w:ascii="Calibri" w:hAnsi="Calibri" w:cs="Calibri"/>
          <w:sz w:val="28"/>
          <w:szCs w:val="28"/>
          <w:rtl/>
        </w:rPr>
      </w:pPr>
      <w:bookmarkStart w:id="14" w:name="_Toc237105204"/>
      <w:r w:rsidRPr="00C44156">
        <w:rPr>
          <w:rFonts w:ascii="Calibri" w:hAnsi="Calibri" w:cs="Calibri" w:hint="cs"/>
          <w:b/>
          <w:bCs/>
          <w:color w:val="C00000"/>
          <w:sz w:val="28"/>
          <w:szCs w:val="28"/>
          <w:rtl/>
        </w:rPr>
        <w:t>مصطلحات الدراسة:</w:t>
      </w:r>
      <w:bookmarkEnd w:id="14"/>
    </w:p>
    <w:p w14:paraId="4B0676AB" w14:textId="77777777" w:rsidR="00D51258" w:rsidRPr="004B5D9B" w:rsidRDefault="00060D3F" w:rsidP="003D1C90">
      <w:pPr>
        <w:spacing w:line="360" w:lineRule="auto"/>
        <w:jc w:val="both"/>
        <w:outlineLvl w:val="2"/>
        <w:rPr>
          <w:rFonts w:ascii="Calibri" w:hAnsi="Calibri" w:cs="Calibri"/>
          <w:color w:val="156082" w:themeColor="accent1"/>
          <w:sz w:val="28"/>
          <w:szCs w:val="28"/>
          <w:rtl/>
        </w:rPr>
      </w:pPr>
      <w:bookmarkStart w:id="15" w:name="_Toc237105205"/>
      <w:r w:rsidRPr="004B5D9B">
        <w:rPr>
          <w:rFonts w:ascii="Calibri" w:hAnsi="Calibri" w:cs="Calibri"/>
          <w:color w:val="156082" w:themeColor="accent1"/>
          <w:sz w:val="28"/>
          <w:szCs w:val="28"/>
          <w:rtl/>
        </w:rPr>
        <w:t>أولًا: الذكاء الاصطناعي التوليدي (</w:t>
      </w:r>
      <w:r w:rsidRPr="004B5D9B">
        <w:rPr>
          <w:rFonts w:ascii="Calibri" w:hAnsi="Calibri" w:cs="Calibri"/>
          <w:color w:val="156082" w:themeColor="accent1"/>
          <w:sz w:val="28"/>
          <w:szCs w:val="28"/>
        </w:rPr>
        <w:t>Generative Artificial Intelligence</w:t>
      </w:r>
      <w:r w:rsidRPr="004B5D9B">
        <w:rPr>
          <w:rFonts w:ascii="Calibri" w:hAnsi="Calibri" w:cs="Calibri"/>
          <w:color w:val="156082" w:themeColor="accent1"/>
          <w:sz w:val="28"/>
          <w:szCs w:val="28"/>
          <w:rtl/>
        </w:rPr>
        <w:t>)</w:t>
      </w:r>
      <w:bookmarkEnd w:id="15"/>
      <w:r w:rsidRPr="004B5D9B">
        <w:rPr>
          <w:rFonts w:ascii="Calibri" w:hAnsi="Calibri" w:cs="Calibri"/>
          <w:color w:val="156082" w:themeColor="accent1"/>
          <w:sz w:val="28"/>
          <w:szCs w:val="28"/>
          <w:rtl/>
        </w:rPr>
        <w:t xml:space="preserve">  </w:t>
      </w:r>
    </w:p>
    <w:p w14:paraId="4A1DD1A2" w14:textId="77777777" w:rsidR="004B5D9B" w:rsidRDefault="00060D3F" w:rsidP="00CB2FB7">
      <w:pPr>
        <w:spacing w:line="360" w:lineRule="auto"/>
        <w:jc w:val="both"/>
        <w:rPr>
          <w:rFonts w:ascii="Calibri" w:hAnsi="Calibri" w:cs="Calibri"/>
          <w:sz w:val="28"/>
          <w:szCs w:val="28"/>
          <w:rtl/>
        </w:rPr>
      </w:pPr>
      <w:r w:rsidRPr="00060D3F">
        <w:rPr>
          <w:rFonts w:ascii="Calibri" w:hAnsi="Calibri" w:cs="Calibri"/>
          <w:sz w:val="28"/>
          <w:szCs w:val="28"/>
          <w:rtl/>
        </w:rPr>
        <w:lastRenderedPageBreak/>
        <w:t xml:space="preserve">التعريف </w:t>
      </w:r>
      <w:r w:rsidR="004B5D9B" w:rsidRPr="00060D3F">
        <w:rPr>
          <w:rFonts w:ascii="Calibri" w:hAnsi="Calibri" w:cs="Calibri" w:hint="cs"/>
          <w:sz w:val="28"/>
          <w:szCs w:val="28"/>
          <w:rtl/>
        </w:rPr>
        <w:t>الاصطلاحي</w:t>
      </w:r>
      <w:r w:rsidR="004B5D9B">
        <w:rPr>
          <w:rFonts w:ascii="Calibri" w:hAnsi="Calibri" w:cs="Calibri" w:hint="cs"/>
          <w:sz w:val="28"/>
          <w:szCs w:val="28"/>
          <w:rtl/>
        </w:rPr>
        <w:t>:</w:t>
      </w:r>
      <w:r w:rsidR="004B5D9B" w:rsidRPr="00060D3F">
        <w:rPr>
          <w:rFonts w:ascii="Calibri" w:hAnsi="Calibri" w:cs="Calibri" w:hint="cs"/>
          <w:sz w:val="28"/>
          <w:szCs w:val="28"/>
          <w:rtl/>
        </w:rPr>
        <w:t xml:space="preserve"> يُعرَّف</w:t>
      </w:r>
      <w:r w:rsidRPr="00060D3F">
        <w:rPr>
          <w:rFonts w:ascii="Calibri" w:hAnsi="Calibri" w:cs="Calibri"/>
          <w:sz w:val="28"/>
          <w:szCs w:val="28"/>
          <w:rtl/>
        </w:rPr>
        <w:t xml:space="preserve"> الذكاء الاصطناعي التوليدي بأنه أحد تطبيقات الذكاء الاصطناعي المعتمد على نماذج التعلم العميق، والقادر على إنتاج محتوى جديد، مثل النصوص والصور والأفكار، بما يسهم في دعم الابتكار وتحسين العمليات في مختلف المجالات، ومنها التسويق (</w:t>
      </w:r>
      <w:proofErr w:type="spellStart"/>
      <w:r w:rsidRPr="00060D3F">
        <w:rPr>
          <w:rFonts w:ascii="Calibri" w:hAnsi="Calibri" w:cs="Calibri"/>
          <w:sz w:val="28"/>
          <w:szCs w:val="28"/>
        </w:rPr>
        <w:t>Mariani</w:t>
      </w:r>
      <w:proofErr w:type="spellEnd"/>
      <w:r w:rsidRPr="00060D3F">
        <w:rPr>
          <w:rFonts w:ascii="Calibri" w:hAnsi="Calibri" w:cs="Calibri"/>
          <w:sz w:val="28"/>
          <w:szCs w:val="28"/>
        </w:rPr>
        <w:t xml:space="preserve"> et al., 2024</w:t>
      </w:r>
      <w:r w:rsidRPr="00060D3F">
        <w:rPr>
          <w:rFonts w:ascii="Calibri" w:hAnsi="Calibri" w:cs="Calibri"/>
          <w:sz w:val="28"/>
          <w:szCs w:val="28"/>
          <w:rtl/>
        </w:rPr>
        <w:t xml:space="preserve">).  </w:t>
      </w:r>
    </w:p>
    <w:p w14:paraId="42B50FE9" w14:textId="31033C0B" w:rsidR="004B5D9B" w:rsidRDefault="00060D3F" w:rsidP="00CB2FB7">
      <w:pPr>
        <w:spacing w:line="360" w:lineRule="auto"/>
        <w:jc w:val="both"/>
        <w:rPr>
          <w:rFonts w:ascii="Calibri" w:hAnsi="Calibri" w:cs="Calibri"/>
          <w:sz w:val="28"/>
          <w:szCs w:val="28"/>
          <w:rtl/>
        </w:rPr>
      </w:pPr>
      <w:r w:rsidRPr="00060D3F">
        <w:rPr>
          <w:rFonts w:ascii="Calibri" w:hAnsi="Calibri" w:cs="Calibri"/>
          <w:sz w:val="28"/>
          <w:szCs w:val="28"/>
          <w:rtl/>
        </w:rPr>
        <w:t>التعريف الإجرائي</w:t>
      </w:r>
      <w:r w:rsidR="004B5D9B">
        <w:rPr>
          <w:rFonts w:ascii="Calibri" w:hAnsi="Calibri" w:cs="Calibri" w:hint="cs"/>
          <w:sz w:val="28"/>
          <w:szCs w:val="28"/>
          <w:rtl/>
        </w:rPr>
        <w:t>:</w:t>
      </w:r>
      <w:r w:rsidRPr="00060D3F">
        <w:rPr>
          <w:rFonts w:ascii="Calibri" w:hAnsi="Calibri" w:cs="Calibri"/>
          <w:sz w:val="28"/>
          <w:szCs w:val="28"/>
          <w:rtl/>
        </w:rPr>
        <w:t xml:space="preserve"> ويُقصد به في هذه الدراسة استخدام تطبيقات الذكاء الاصطناعي التوليدي في إنشاء المحتوى التسويقي للحرف اليدوية السعودية، ويُقاس من خلال استجابات أفراد الدراسة على فقرات الاستبانة المتعلقة بدرجة استخدام هذه التطبيقات في إنتاج المحتوى التسويقي، وتحسين جودته، وسرعة إنجازه.  </w:t>
      </w:r>
    </w:p>
    <w:p w14:paraId="4E57B288" w14:textId="77777777" w:rsidR="004B5D9B" w:rsidRPr="007D3894" w:rsidRDefault="00060D3F" w:rsidP="003D1C90">
      <w:pPr>
        <w:spacing w:line="360" w:lineRule="auto"/>
        <w:jc w:val="both"/>
        <w:outlineLvl w:val="2"/>
        <w:rPr>
          <w:rFonts w:ascii="Calibri" w:hAnsi="Calibri" w:cs="Calibri"/>
          <w:color w:val="156082" w:themeColor="accent1"/>
          <w:sz w:val="28"/>
          <w:szCs w:val="28"/>
          <w:rtl/>
        </w:rPr>
      </w:pPr>
      <w:bookmarkStart w:id="16" w:name="_Toc237105206"/>
      <w:r w:rsidRPr="007D3894">
        <w:rPr>
          <w:rFonts w:ascii="Calibri" w:hAnsi="Calibri" w:cs="Calibri" w:hint="cs"/>
          <w:color w:val="156082" w:themeColor="accent1"/>
          <w:sz w:val="28"/>
          <w:szCs w:val="28"/>
          <w:rtl/>
        </w:rPr>
        <w:t>ثانيًا</w:t>
      </w:r>
      <w:r w:rsidRPr="007D3894">
        <w:rPr>
          <w:rFonts w:ascii="Calibri" w:hAnsi="Calibri" w:cs="Calibri"/>
          <w:color w:val="156082" w:themeColor="accent1"/>
          <w:sz w:val="28"/>
          <w:szCs w:val="28"/>
          <w:rtl/>
        </w:rPr>
        <w:t xml:space="preserve">: </w:t>
      </w:r>
      <w:r w:rsidRPr="007D3894">
        <w:rPr>
          <w:rFonts w:ascii="Calibri" w:hAnsi="Calibri" w:cs="Calibri" w:hint="cs"/>
          <w:color w:val="156082" w:themeColor="accent1"/>
          <w:sz w:val="28"/>
          <w:szCs w:val="28"/>
          <w:rtl/>
        </w:rPr>
        <w:t>المحتوى</w:t>
      </w:r>
      <w:r w:rsidRPr="007D3894">
        <w:rPr>
          <w:rFonts w:ascii="Calibri" w:hAnsi="Calibri" w:cs="Calibri"/>
          <w:color w:val="156082" w:themeColor="accent1"/>
          <w:sz w:val="28"/>
          <w:szCs w:val="28"/>
          <w:rtl/>
        </w:rPr>
        <w:t xml:space="preserve"> التسويقي (</w:t>
      </w:r>
      <w:r w:rsidRPr="007D3894">
        <w:rPr>
          <w:rFonts w:ascii="Calibri" w:hAnsi="Calibri" w:cs="Calibri"/>
          <w:color w:val="156082" w:themeColor="accent1"/>
          <w:sz w:val="28"/>
          <w:szCs w:val="28"/>
        </w:rPr>
        <w:t>Marketing Content</w:t>
      </w:r>
      <w:r w:rsidRPr="007D3894">
        <w:rPr>
          <w:rFonts w:ascii="Calibri" w:hAnsi="Calibri" w:cs="Calibri"/>
          <w:color w:val="156082" w:themeColor="accent1"/>
          <w:sz w:val="28"/>
          <w:szCs w:val="28"/>
          <w:rtl/>
        </w:rPr>
        <w:t>)</w:t>
      </w:r>
      <w:bookmarkEnd w:id="16"/>
      <w:r w:rsidRPr="007D3894">
        <w:rPr>
          <w:rFonts w:ascii="Calibri" w:hAnsi="Calibri" w:cs="Calibri"/>
          <w:color w:val="156082" w:themeColor="accent1"/>
          <w:sz w:val="28"/>
          <w:szCs w:val="28"/>
          <w:rtl/>
        </w:rPr>
        <w:t xml:space="preserve">  </w:t>
      </w:r>
    </w:p>
    <w:p w14:paraId="4C18690A" w14:textId="77777777" w:rsidR="004B5D9B" w:rsidRDefault="00060D3F" w:rsidP="00CB2FB7">
      <w:pPr>
        <w:spacing w:line="360" w:lineRule="auto"/>
        <w:jc w:val="both"/>
        <w:rPr>
          <w:rFonts w:ascii="Calibri" w:hAnsi="Calibri" w:cs="Calibri"/>
          <w:sz w:val="28"/>
          <w:szCs w:val="28"/>
          <w:rtl/>
        </w:rPr>
      </w:pPr>
      <w:r w:rsidRPr="00060D3F">
        <w:rPr>
          <w:rFonts w:ascii="Calibri" w:hAnsi="Calibri" w:cs="Calibri"/>
          <w:sz w:val="28"/>
          <w:szCs w:val="28"/>
          <w:rtl/>
        </w:rPr>
        <w:t>التعريف الاصطلاحي</w:t>
      </w:r>
      <w:r w:rsidR="004B5D9B">
        <w:rPr>
          <w:rFonts w:ascii="Calibri" w:hAnsi="Calibri" w:cs="Calibri" w:hint="cs"/>
          <w:sz w:val="28"/>
          <w:szCs w:val="28"/>
          <w:rtl/>
        </w:rPr>
        <w:t>:</w:t>
      </w:r>
      <w:r w:rsidRPr="00060D3F">
        <w:rPr>
          <w:rFonts w:ascii="Calibri" w:hAnsi="Calibri" w:cs="Calibri"/>
          <w:sz w:val="28"/>
          <w:szCs w:val="28"/>
          <w:rtl/>
        </w:rPr>
        <w:t xml:space="preserve"> يُعرَّف المحتوى التسويقي بأنه مجموعة الرسائل والنصوص والصور والوسائط الرقمية التي تُنتج بهدف تقديم قيمة للجمهور المستهدف، والتواصل معه، وتعزيز تفاعله بما يسهم في تحقيق الأهداف التسويقية للمؤسسة (</w:t>
      </w:r>
      <w:r w:rsidRPr="00060D3F">
        <w:rPr>
          <w:rFonts w:ascii="Calibri" w:hAnsi="Calibri" w:cs="Calibri"/>
          <w:sz w:val="28"/>
          <w:szCs w:val="28"/>
        </w:rPr>
        <w:t>Kumar et al., 2024</w:t>
      </w:r>
      <w:r w:rsidRPr="00060D3F">
        <w:rPr>
          <w:rFonts w:ascii="Calibri" w:hAnsi="Calibri" w:cs="Calibri"/>
          <w:sz w:val="28"/>
          <w:szCs w:val="28"/>
          <w:rtl/>
        </w:rPr>
        <w:t xml:space="preserve">).  </w:t>
      </w:r>
    </w:p>
    <w:p w14:paraId="2DF20DCA" w14:textId="38B9A712" w:rsidR="004B5D9B" w:rsidRDefault="00060D3F" w:rsidP="00CB2FB7">
      <w:pPr>
        <w:spacing w:line="360" w:lineRule="auto"/>
        <w:jc w:val="both"/>
        <w:rPr>
          <w:rFonts w:ascii="Calibri" w:hAnsi="Calibri" w:cs="Calibri"/>
          <w:sz w:val="28"/>
          <w:szCs w:val="28"/>
          <w:rtl/>
        </w:rPr>
      </w:pPr>
      <w:r w:rsidRPr="00060D3F">
        <w:rPr>
          <w:rFonts w:ascii="Calibri" w:hAnsi="Calibri" w:cs="Calibri"/>
          <w:sz w:val="28"/>
          <w:szCs w:val="28"/>
          <w:rtl/>
        </w:rPr>
        <w:t>التعريف الإجرائي</w:t>
      </w:r>
      <w:r w:rsidR="004B5D9B">
        <w:rPr>
          <w:rFonts w:ascii="Calibri" w:hAnsi="Calibri" w:cs="Calibri" w:hint="cs"/>
          <w:sz w:val="28"/>
          <w:szCs w:val="28"/>
          <w:rtl/>
        </w:rPr>
        <w:t>:</w:t>
      </w:r>
      <w:r w:rsidRPr="00060D3F">
        <w:rPr>
          <w:rFonts w:ascii="Calibri" w:hAnsi="Calibri" w:cs="Calibri"/>
          <w:sz w:val="28"/>
          <w:szCs w:val="28"/>
          <w:rtl/>
        </w:rPr>
        <w:t xml:space="preserve"> ويُقصد به في هذه الدراسة جميع النصوص والصور والمواد الرقمية التي تُنشأ باستخدام تطبيقات الذكاء الاصطناعي التوليدي بهدف التعريف بالحرف اليدوية السعودية والترويج لها عبر المنصات الرقمية، ويُقاس من خلال فقرات الاستبانة المرتبطة بجودة المحتوى وملاءمته وجاذبيته.  </w:t>
      </w:r>
    </w:p>
    <w:p w14:paraId="7AEB7373" w14:textId="77777777" w:rsidR="004B5D9B" w:rsidRPr="007D3894" w:rsidRDefault="00060D3F" w:rsidP="009F392A">
      <w:pPr>
        <w:spacing w:line="360" w:lineRule="auto"/>
        <w:jc w:val="both"/>
        <w:outlineLvl w:val="2"/>
        <w:rPr>
          <w:rFonts w:ascii="Calibri" w:hAnsi="Calibri" w:cs="Calibri"/>
          <w:color w:val="156082" w:themeColor="accent1"/>
          <w:sz w:val="28"/>
          <w:szCs w:val="28"/>
          <w:rtl/>
        </w:rPr>
      </w:pPr>
      <w:bookmarkStart w:id="17" w:name="_Toc237105207"/>
      <w:r w:rsidRPr="007D3894">
        <w:rPr>
          <w:rFonts w:ascii="Calibri" w:hAnsi="Calibri" w:cs="Calibri" w:hint="cs"/>
          <w:color w:val="156082" w:themeColor="accent1"/>
          <w:sz w:val="28"/>
          <w:szCs w:val="28"/>
          <w:rtl/>
        </w:rPr>
        <w:t>ثالثًا</w:t>
      </w:r>
      <w:r w:rsidRPr="007D3894">
        <w:rPr>
          <w:rFonts w:ascii="Calibri" w:hAnsi="Calibri" w:cs="Calibri"/>
          <w:color w:val="156082" w:themeColor="accent1"/>
          <w:sz w:val="28"/>
          <w:szCs w:val="28"/>
          <w:rtl/>
        </w:rPr>
        <w:t xml:space="preserve">: </w:t>
      </w:r>
      <w:r w:rsidRPr="007D3894">
        <w:rPr>
          <w:rFonts w:ascii="Calibri" w:hAnsi="Calibri" w:cs="Calibri" w:hint="cs"/>
          <w:color w:val="156082" w:themeColor="accent1"/>
          <w:sz w:val="28"/>
          <w:szCs w:val="28"/>
          <w:rtl/>
        </w:rPr>
        <w:t>إنشاء</w:t>
      </w:r>
      <w:r w:rsidRPr="007D3894">
        <w:rPr>
          <w:rFonts w:ascii="Calibri" w:hAnsi="Calibri" w:cs="Calibri"/>
          <w:color w:val="156082" w:themeColor="accent1"/>
          <w:sz w:val="28"/>
          <w:szCs w:val="28"/>
          <w:rtl/>
        </w:rPr>
        <w:t xml:space="preserve"> المحتوى التسويقي (</w:t>
      </w:r>
      <w:r w:rsidRPr="007D3894">
        <w:rPr>
          <w:rFonts w:ascii="Calibri" w:hAnsi="Calibri" w:cs="Calibri"/>
          <w:color w:val="156082" w:themeColor="accent1"/>
          <w:sz w:val="28"/>
          <w:szCs w:val="28"/>
        </w:rPr>
        <w:t>Marketing Content Creation</w:t>
      </w:r>
      <w:r w:rsidRPr="007D3894">
        <w:rPr>
          <w:rFonts w:ascii="Calibri" w:hAnsi="Calibri" w:cs="Calibri"/>
          <w:color w:val="156082" w:themeColor="accent1"/>
          <w:sz w:val="28"/>
          <w:szCs w:val="28"/>
          <w:rtl/>
        </w:rPr>
        <w:t>)</w:t>
      </w:r>
      <w:bookmarkEnd w:id="17"/>
      <w:r w:rsidRPr="007D3894">
        <w:rPr>
          <w:rFonts w:ascii="Calibri" w:hAnsi="Calibri" w:cs="Calibri"/>
          <w:color w:val="156082" w:themeColor="accent1"/>
          <w:sz w:val="28"/>
          <w:szCs w:val="28"/>
          <w:rtl/>
        </w:rPr>
        <w:t xml:space="preserve">  </w:t>
      </w:r>
    </w:p>
    <w:p w14:paraId="4D229069" w14:textId="77777777" w:rsidR="004B5D9B" w:rsidRDefault="00060D3F" w:rsidP="00CB2FB7">
      <w:pPr>
        <w:spacing w:line="360" w:lineRule="auto"/>
        <w:jc w:val="both"/>
        <w:rPr>
          <w:rFonts w:ascii="Calibri" w:hAnsi="Calibri" w:cs="Calibri"/>
          <w:sz w:val="28"/>
          <w:szCs w:val="28"/>
          <w:rtl/>
        </w:rPr>
      </w:pPr>
      <w:r w:rsidRPr="00060D3F">
        <w:rPr>
          <w:rFonts w:ascii="Calibri" w:hAnsi="Calibri" w:cs="Calibri"/>
          <w:sz w:val="28"/>
          <w:szCs w:val="28"/>
          <w:rtl/>
        </w:rPr>
        <w:t>التعريف الاصطلاحي</w:t>
      </w:r>
      <w:r w:rsidR="004B5D9B">
        <w:rPr>
          <w:rFonts w:ascii="Calibri" w:hAnsi="Calibri" w:cs="Calibri" w:hint="cs"/>
          <w:sz w:val="28"/>
          <w:szCs w:val="28"/>
          <w:rtl/>
        </w:rPr>
        <w:t>:</w:t>
      </w:r>
      <w:r w:rsidRPr="00060D3F">
        <w:rPr>
          <w:rFonts w:ascii="Calibri" w:hAnsi="Calibri" w:cs="Calibri"/>
          <w:sz w:val="28"/>
          <w:szCs w:val="28"/>
          <w:rtl/>
        </w:rPr>
        <w:t xml:space="preserve"> يُعرَّف إنشاء المحتوى التسويقي بأنه عملية تخطيط وإعداد وإنتاج وتطوير المحتوى بما يتوافق مع أهداف المؤسسة واحتياجات الجمهور المستهدف، مع توظيف التقنيات الرقمية الحديثة لتعزيز جودة المحتوى وفاعليته (</w:t>
      </w:r>
      <w:r w:rsidRPr="00060D3F">
        <w:rPr>
          <w:rFonts w:ascii="Calibri" w:hAnsi="Calibri" w:cs="Calibri"/>
          <w:sz w:val="28"/>
          <w:szCs w:val="28"/>
        </w:rPr>
        <w:t>Grewal et al., 2025</w:t>
      </w:r>
      <w:r w:rsidRPr="00060D3F">
        <w:rPr>
          <w:rFonts w:ascii="Calibri" w:hAnsi="Calibri" w:cs="Calibri"/>
          <w:sz w:val="28"/>
          <w:szCs w:val="28"/>
          <w:rtl/>
        </w:rPr>
        <w:t xml:space="preserve">).  </w:t>
      </w:r>
    </w:p>
    <w:p w14:paraId="0F2A69C4" w14:textId="1BCA0921" w:rsidR="004B5D9B" w:rsidRDefault="00060D3F" w:rsidP="00CB2FB7">
      <w:pPr>
        <w:spacing w:line="360" w:lineRule="auto"/>
        <w:jc w:val="both"/>
        <w:rPr>
          <w:rFonts w:ascii="Calibri" w:hAnsi="Calibri" w:cs="Calibri"/>
          <w:sz w:val="28"/>
          <w:szCs w:val="28"/>
          <w:rtl/>
        </w:rPr>
      </w:pPr>
      <w:r w:rsidRPr="00060D3F">
        <w:rPr>
          <w:rFonts w:ascii="Calibri" w:hAnsi="Calibri" w:cs="Calibri"/>
          <w:sz w:val="28"/>
          <w:szCs w:val="28"/>
          <w:rtl/>
        </w:rPr>
        <w:t>التعريف الإجرائي</w:t>
      </w:r>
      <w:r w:rsidR="004B5D9B">
        <w:rPr>
          <w:rFonts w:ascii="Calibri" w:hAnsi="Calibri" w:cs="Calibri" w:hint="cs"/>
          <w:sz w:val="28"/>
          <w:szCs w:val="28"/>
          <w:rtl/>
        </w:rPr>
        <w:t>:</w:t>
      </w:r>
      <w:r w:rsidRPr="00060D3F">
        <w:rPr>
          <w:rFonts w:ascii="Calibri" w:hAnsi="Calibri" w:cs="Calibri"/>
          <w:sz w:val="28"/>
          <w:szCs w:val="28"/>
          <w:rtl/>
        </w:rPr>
        <w:t xml:space="preserve"> ويُقصد به في هذه الدراسة عملية إنتاج النصوص والصور والأفكار التسويقية الخاصة بالحرف اليدوية السعودية باستخدام تطبيقات الذكاء الاصطناعي التوليدي، بما يدعم تنفيذ الأنشطة الترويجية ويُسهم في تحقيق أهدافها، ويُقاس من خلال استجابات أفراد الدراسة على فقرات الاستبانة المتعلقة بعملية إنشاء المحتوى.  </w:t>
      </w:r>
    </w:p>
    <w:p w14:paraId="014AB738" w14:textId="77777777" w:rsidR="00DC10F4" w:rsidRDefault="00DC10F4" w:rsidP="00CB2FB7">
      <w:pPr>
        <w:spacing w:line="360" w:lineRule="auto"/>
        <w:jc w:val="both"/>
        <w:rPr>
          <w:rFonts w:ascii="Calibri" w:hAnsi="Calibri" w:cs="Calibri"/>
          <w:color w:val="156082" w:themeColor="accent1"/>
          <w:sz w:val="28"/>
          <w:szCs w:val="28"/>
          <w:rtl/>
        </w:rPr>
      </w:pPr>
    </w:p>
    <w:p w14:paraId="47237D6D" w14:textId="4B75CD1D" w:rsidR="004B5D9B" w:rsidRPr="007D3894" w:rsidRDefault="00060D3F" w:rsidP="009F392A">
      <w:pPr>
        <w:spacing w:line="360" w:lineRule="auto"/>
        <w:jc w:val="both"/>
        <w:outlineLvl w:val="3"/>
        <w:rPr>
          <w:rFonts w:ascii="Calibri" w:hAnsi="Calibri" w:cs="Calibri"/>
          <w:color w:val="156082" w:themeColor="accent1"/>
          <w:sz w:val="28"/>
          <w:szCs w:val="28"/>
          <w:rtl/>
        </w:rPr>
      </w:pPr>
      <w:r w:rsidRPr="007D3894">
        <w:rPr>
          <w:rFonts w:ascii="Calibri" w:hAnsi="Calibri" w:cs="Calibri" w:hint="cs"/>
          <w:color w:val="156082" w:themeColor="accent1"/>
          <w:sz w:val="28"/>
          <w:szCs w:val="28"/>
          <w:rtl/>
        </w:rPr>
        <w:lastRenderedPageBreak/>
        <w:t>رابعًا</w:t>
      </w:r>
      <w:r w:rsidRPr="007D3894">
        <w:rPr>
          <w:rFonts w:ascii="Calibri" w:hAnsi="Calibri" w:cs="Calibri"/>
          <w:color w:val="156082" w:themeColor="accent1"/>
          <w:sz w:val="28"/>
          <w:szCs w:val="28"/>
          <w:rtl/>
        </w:rPr>
        <w:t xml:space="preserve">: </w:t>
      </w:r>
      <w:r w:rsidRPr="007D3894">
        <w:rPr>
          <w:rFonts w:ascii="Calibri" w:hAnsi="Calibri" w:cs="Calibri" w:hint="cs"/>
          <w:color w:val="156082" w:themeColor="accent1"/>
          <w:sz w:val="28"/>
          <w:szCs w:val="28"/>
          <w:rtl/>
        </w:rPr>
        <w:t>كفاءة</w:t>
      </w:r>
      <w:r w:rsidRPr="007D3894">
        <w:rPr>
          <w:rFonts w:ascii="Calibri" w:hAnsi="Calibri" w:cs="Calibri"/>
          <w:color w:val="156082" w:themeColor="accent1"/>
          <w:sz w:val="28"/>
          <w:szCs w:val="28"/>
          <w:rtl/>
        </w:rPr>
        <w:t xml:space="preserve"> الترويج (</w:t>
      </w:r>
      <w:r w:rsidRPr="007D3894">
        <w:rPr>
          <w:rFonts w:ascii="Calibri" w:hAnsi="Calibri" w:cs="Calibri"/>
          <w:color w:val="156082" w:themeColor="accent1"/>
          <w:sz w:val="28"/>
          <w:szCs w:val="28"/>
        </w:rPr>
        <w:t>Promotional Efficiency</w:t>
      </w:r>
      <w:r w:rsidRPr="007D3894">
        <w:rPr>
          <w:rFonts w:ascii="Calibri" w:hAnsi="Calibri" w:cs="Calibri"/>
          <w:color w:val="156082" w:themeColor="accent1"/>
          <w:sz w:val="28"/>
          <w:szCs w:val="28"/>
          <w:rtl/>
        </w:rPr>
        <w:t xml:space="preserve">)  </w:t>
      </w:r>
    </w:p>
    <w:p w14:paraId="26564051" w14:textId="77777777" w:rsidR="004B5D9B" w:rsidRDefault="00060D3F" w:rsidP="00CB2FB7">
      <w:pPr>
        <w:spacing w:line="360" w:lineRule="auto"/>
        <w:jc w:val="both"/>
        <w:rPr>
          <w:rFonts w:ascii="Calibri" w:hAnsi="Calibri" w:cs="Calibri"/>
          <w:sz w:val="28"/>
          <w:szCs w:val="28"/>
          <w:rtl/>
        </w:rPr>
      </w:pPr>
      <w:r w:rsidRPr="00060D3F">
        <w:rPr>
          <w:rFonts w:ascii="Calibri" w:hAnsi="Calibri" w:cs="Calibri"/>
          <w:sz w:val="28"/>
          <w:szCs w:val="28"/>
          <w:rtl/>
        </w:rPr>
        <w:t>التعريف الاصطلاحي</w:t>
      </w:r>
      <w:r w:rsidR="004B5D9B">
        <w:rPr>
          <w:rFonts w:ascii="Calibri" w:hAnsi="Calibri" w:cs="Calibri" w:hint="cs"/>
          <w:sz w:val="28"/>
          <w:szCs w:val="28"/>
          <w:rtl/>
        </w:rPr>
        <w:t>:</w:t>
      </w:r>
      <w:r w:rsidRPr="00060D3F">
        <w:rPr>
          <w:rFonts w:ascii="Calibri" w:hAnsi="Calibri" w:cs="Calibri"/>
          <w:sz w:val="28"/>
          <w:szCs w:val="28"/>
          <w:rtl/>
        </w:rPr>
        <w:t xml:space="preserve"> تُعرَّف كفاءة الترويج بأنها قدرة الأنشطة الترويجية على تحقيق أهدافها التسويقية من خلال الاستخدام الأمثل للموارد، وتعزيز الوصول إلى الجمهور المستهدف، ورفع مستوى التفاعل مع الرسائل التسويقية وفاعليتها (</w:t>
      </w:r>
      <w:r w:rsidRPr="00060D3F">
        <w:rPr>
          <w:rFonts w:ascii="Calibri" w:hAnsi="Calibri" w:cs="Calibri"/>
          <w:sz w:val="28"/>
          <w:szCs w:val="28"/>
        </w:rPr>
        <w:t>Wahid et al., 2025</w:t>
      </w:r>
      <w:r w:rsidRPr="00060D3F">
        <w:rPr>
          <w:rFonts w:ascii="Calibri" w:hAnsi="Calibri" w:cs="Calibri"/>
          <w:sz w:val="28"/>
          <w:szCs w:val="28"/>
          <w:rtl/>
        </w:rPr>
        <w:t xml:space="preserve">).  </w:t>
      </w:r>
    </w:p>
    <w:p w14:paraId="761B01AB" w14:textId="064E88A0" w:rsidR="004B5D9B" w:rsidRDefault="00060D3F" w:rsidP="00CB2FB7">
      <w:pPr>
        <w:spacing w:line="360" w:lineRule="auto"/>
        <w:jc w:val="both"/>
        <w:rPr>
          <w:rFonts w:ascii="Calibri" w:hAnsi="Calibri" w:cs="Calibri"/>
          <w:sz w:val="28"/>
          <w:szCs w:val="28"/>
          <w:rtl/>
        </w:rPr>
      </w:pPr>
      <w:r w:rsidRPr="00060D3F">
        <w:rPr>
          <w:rFonts w:ascii="Calibri" w:hAnsi="Calibri" w:cs="Calibri"/>
          <w:sz w:val="28"/>
          <w:szCs w:val="28"/>
          <w:rtl/>
        </w:rPr>
        <w:t>التعريف الإجرائي</w:t>
      </w:r>
      <w:r w:rsidR="004B5D9B">
        <w:rPr>
          <w:rFonts w:ascii="Calibri" w:hAnsi="Calibri" w:cs="Calibri" w:hint="cs"/>
          <w:sz w:val="28"/>
          <w:szCs w:val="28"/>
          <w:rtl/>
        </w:rPr>
        <w:t>:</w:t>
      </w:r>
      <w:r w:rsidRPr="00060D3F">
        <w:rPr>
          <w:rFonts w:ascii="Calibri" w:hAnsi="Calibri" w:cs="Calibri"/>
          <w:sz w:val="28"/>
          <w:szCs w:val="28"/>
          <w:rtl/>
        </w:rPr>
        <w:t xml:space="preserve"> ويُقصد بها في هذه الدراسة مستوى فاعلية استخدام الذكاء الاصطناعي التوليدي في تحسين كفاءة الترويج للحرف اليدوية السعودية، ويُقاس من خلال استجابات أفراد الدراسة على فقرات الاستبانة المتعلقة بجودة المحتوى، وسرعة إنتاجه، وجاذبيته، وقدرته على تعزيز التفاعل مع الجمهور وتحقيق الأهداف الترويجية.  </w:t>
      </w:r>
    </w:p>
    <w:p w14:paraId="1A5FB288" w14:textId="77777777" w:rsidR="004B5D9B" w:rsidRPr="007D3894" w:rsidRDefault="00060D3F" w:rsidP="009F392A">
      <w:pPr>
        <w:spacing w:line="360" w:lineRule="auto"/>
        <w:jc w:val="both"/>
        <w:outlineLvl w:val="2"/>
        <w:rPr>
          <w:rFonts w:ascii="Calibri" w:hAnsi="Calibri" w:cs="Calibri"/>
          <w:color w:val="156082" w:themeColor="accent1"/>
          <w:sz w:val="28"/>
          <w:szCs w:val="28"/>
          <w:rtl/>
        </w:rPr>
      </w:pPr>
      <w:bookmarkStart w:id="18" w:name="_Toc237105208"/>
      <w:r w:rsidRPr="007D3894">
        <w:rPr>
          <w:rFonts w:ascii="Calibri" w:hAnsi="Calibri" w:cs="Calibri" w:hint="cs"/>
          <w:color w:val="156082" w:themeColor="accent1"/>
          <w:sz w:val="28"/>
          <w:szCs w:val="28"/>
          <w:rtl/>
        </w:rPr>
        <w:t>خامسًا</w:t>
      </w:r>
      <w:r w:rsidRPr="007D3894">
        <w:rPr>
          <w:rFonts w:ascii="Calibri" w:hAnsi="Calibri" w:cs="Calibri"/>
          <w:color w:val="156082" w:themeColor="accent1"/>
          <w:sz w:val="28"/>
          <w:szCs w:val="28"/>
          <w:rtl/>
        </w:rPr>
        <w:t xml:space="preserve">: </w:t>
      </w:r>
      <w:r w:rsidRPr="007D3894">
        <w:rPr>
          <w:rFonts w:ascii="Calibri" w:hAnsi="Calibri" w:cs="Calibri" w:hint="cs"/>
          <w:color w:val="156082" w:themeColor="accent1"/>
          <w:sz w:val="28"/>
          <w:szCs w:val="28"/>
          <w:rtl/>
        </w:rPr>
        <w:t>الحرف</w:t>
      </w:r>
      <w:r w:rsidRPr="007D3894">
        <w:rPr>
          <w:rFonts w:ascii="Calibri" w:hAnsi="Calibri" w:cs="Calibri"/>
          <w:color w:val="156082" w:themeColor="accent1"/>
          <w:sz w:val="28"/>
          <w:szCs w:val="28"/>
          <w:rtl/>
        </w:rPr>
        <w:t xml:space="preserve"> اليدوية السعودية (</w:t>
      </w:r>
      <w:r w:rsidRPr="007D3894">
        <w:rPr>
          <w:rFonts w:ascii="Calibri" w:hAnsi="Calibri" w:cs="Calibri"/>
          <w:color w:val="156082" w:themeColor="accent1"/>
          <w:sz w:val="28"/>
          <w:szCs w:val="28"/>
        </w:rPr>
        <w:t>Saudi Handicrafts</w:t>
      </w:r>
      <w:r w:rsidRPr="007D3894">
        <w:rPr>
          <w:rFonts w:ascii="Calibri" w:hAnsi="Calibri" w:cs="Calibri"/>
          <w:color w:val="156082" w:themeColor="accent1"/>
          <w:sz w:val="28"/>
          <w:szCs w:val="28"/>
          <w:rtl/>
        </w:rPr>
        <w:t>)</w:t>
      </w:r>
      <w:bookmarkEnd w:id="18"/>
      <w:r w:rsidRPr="007D3894">
        <w:rPr>
          <w:rFonts w:ascii="Calibri" w:hAnsi="Calibri" w:cs="Calibri"/>
          <w:color w:val="156082" w:themeColor="accent1"/>
          <w:sz w:val="28"/>
          <w:szCs w:val="28"/>
          <w:rtl/>
        </w:rPr>
        <w:t xml:space="preserve">  </w:t>
      </w:r>
    </w:p>
    <w:p w14:paraId="2CB1B62E" w14:textId="77777777" w:rsidR="007D3894" w:rsidRDefault="00060D3F" w:rsidP="00CB2FB7">
      <w:pPr>
        <w:spacing w:line="360" w:lineRule="auto"/>
        <w:jc w:val="both"/>
        <w:rPr>
          <w:rFonts w:ascii="Calibri" w:hAnsi="Calibri" w:cs="Calibri"/>
          <w:sz w:val="28"/>
          <w:szCs w:val="28"/>
          <w:rtl/>
        </w:rPr>
      </w:pPr>
      <w:r w:rsidRPr="00060D3F">
        <w:rPr>
          <w:rFonts w:ascii="Calibri" w:hAnsi="Calibri" w:cs="Calibri"/>
          <w:sz w:val="28"/>
          <w:szCs w:val="28"/>
          <w:rtl/>
        </w:rPr>
        <w:t>التعريف الاصطلاحي</w:t>
      </w:r>
      <w:r w:rsidR="004B5D9B">
        <w:rPr>
          <w:rFonts w:ascii="Calibri" w:hAnsi="Calibri" w:cs="Calibri" w:hint="cs"/>
          <w:sz w:val="28"/>
          <w:szCs w:val="28"/>
          <w:rtl/>
        </w:rPr>
        <w:t>:</w:t>
      </w:r>
      <w:r w:rsidRPr="00060D3F">
        <w:rPr>
          <w:rFonts w:ascii="Calibri" w:hAnsi="Calibri" w:cs="Calibri"/>
          <w:sz w:val="28"/>
          <w:szCs w:val="28"/>
          <w:rtl/>
        </w:rPr>
        <w:t xml:space="preserve"> تُعرَّف الحرف اليدوية السعودية بأنها المنتجات التي تُصنع يدويًا اعتمادًا على المهارات التقليدية والخامات المحلية، وتمثل جزءًا من التراث الثقافي الوطني، وتسهم في المحافظة على الهوية الثقافية وتعزيز الاقتصاد الثقافي والإبداعي في المملكة العربية السعودية (وزارة الثقافة، 2025).  </w:t>
      </w:r>
    </w:p>
    <w:p w14:paraId="4E721C2F" w14:textId="4CCB826C" w:rsidR="007D3894" w:rsidRDefault="00060D3F" w:rsidP="00CB2FB7">
      <w:pPr>
        <w:spacing w:line="360" w:lineRule="auto"/>
        <w:jc w:val="both"/>
        <w:rPr>
          <w:rFonts w:ascii="Calibri" w:hAnsi="Calibri" w:cs="Calibri"/>
          <w:sz w:val="28"/>
          <w:szCs w:val="28"/>
          <w:rtl/>
        </w:rPr>
      </w:pPr>
      <w:r w:rsidRPr="00060D3F">
        <w:rPr>
          <w:rFonts w:ascii="Calibri" w:hAnsi="Calibri" w:cs="Calibri"/>
          <w:sz w:val="28"/>
          <w:szCs w:val="28"/>
          <w:rtl/>
        </w:rPr>
        <w:t>التعريف الإجرائي</w:t>
      </w:r>
      <w:r w:rsidR="007D3894">
        <w:rPr>
          <w:rFonts w:ascii="Calibri" w:hAnsi="Calibri" w:cs="Calibri" w:hint="cs"/>
          <w:sz w:val="28"/>
          <w:szCs w:val="28"/>
          <w:rtl/>
        </w:rPr>
        <w:t xml:space="preserve">: </w:t>
      </w:r>
      <w:r w:rsidRPr="00060D3F">
        <w:rPr>
          <w:rFonts w:ascii="Calibri" w:hAnsi="Calibri" w:cs="Calibri"/>
          <w:sz w:val="28"/>
          <w:szCs w:val="28"/>
          <w:rtl/>
        </w:rPr>
        <w:t xml:space="preserve">ويُقصد بها في هذه الدراسة المنتجات والمنشآت والأفراد العاملين في إنتاج وتسويق الحرف اليدوية داخل المملكة العربية السعودية، والذين يمثلون البيئة التطبيقية التي يُدرس فيها أثر استخدام الذكاء الاصطناعي التوليدي في إنشاء المحتوى التسويقي على كفاءة الترويج.  </w:t>
      </w:r>
    </w:p>
    <w:p w14:paraId="56D57020" w14:textId="77777777" w:rsidR="007D3894" w:rsidRPr="007D3894" w:rsidRDefault="00060D3F" w:rsidP="009F392A">
      <w:pPr>
        <w:spacing w:line="360" w:lineRule="auto"/>
        <w:jc w:val="both"/>
        <w:outlineLvl w:val="2"/>
        <w:rPr>
          <w:rFonts w:ascii="Calibri" w:hAnsi="Calibri" w:cs="Calibri"/>
          <w:color w:val="156082" w:themeColor="accent1"/>
          <w:sz w:val="28"/>
          <w:szCs w:val="28"/>
          <w:rtl/>
        </w:rPr>
      </w:pPr>
      <w:bookmarkStart w:id="19" w:name="_Toc237105209"/>
      <w:r w:rsidRPr="007D3894">
        <w:rPr>
          <w:rFonts w:ascii="Calibri" w:hAnsi="Calibri" w:cs="Calibri" w:hint="cs"/>
          <w:color w:val="156082" w:themeColor="accent1"/>
          <w:sz w:val="28"/>
          <w:szCs w:val="28"/>
          <w:rtl/>
        </w:rPr>
        <w:t>سادسًا</w:t>
      </w:r>
      <w:r w:rsidRPr="007D3894">
        <w:rPr>
          <w:rFonts w:ascii="Calibri" w:hAnsi="Calibri" w:cs="Calibri"/>
          <w:color w:val="156082" w:themeColor="accent1"/>
          <w:sz w:val="28"/>
          <w:szCs w:val="28"/>
          <w:rtl/>
        </w:rPr>
        <w:t xml:space="preserve">: </w:t>
      </w:r>
      <w:r w:rsidRPr="007D3894">
        <w:rPr>
          <w:rFonts w:ascii="Calibri" w:hAnsi="Calibri" w:cs="Calibri" w:hint="cs"/>
          <w:color w:val="156082" w:themeColor="accent1"/>
          <w:sz w:val="28"/>
          <w:szCs w:val="28"/>
          <w:rtl/>
        </w:rPr>
        <w:t>التسويق</w:t>
      </w:r>
      <w:r w:rsidRPr="007D3894">
        <w:rPr>
          <w:rFonts w:ascii="Calibri" w:hAnsi="Calibri" w:cs="Calibri"/>
          <w:color w:val="156082" w:themeColor="accent1"/>
          <w:sz w:val="28"/>
          <w:szCs w:val="28"/>
          <w:rtl/>
        </w:rPr>
        <w:t xml:space="preserve"> الرقمي (</w:t>
      </w:r>
      <w:r w:rsidRPr="007D3894">
        <w:rPr>
          <w:rFonts w:ascii="Calibri" w:hAnsi="Calibri" w:cs="Calibri"/>
          <w:color w:val="156082" w:themeColor="accent1"/>
          <w:sz w:val="28"/>
          <w:szCs w:val="28"/>
        </w:rPr>
        <w:t>Digital Marketing</w:t>
      </w:r>
      <w:r w:rsidRPr="007D3894">
        <w:rPr>
          <w:rFonts w:ascii="Calibri" w:hAnsi="Calibri" w:cs="Calibri"/>
          <w:color w:val="156082" w:themeColor="accent1"/>
          <w:sz w:val="28"/>
          <w:szCs w:val="28"/>
          <w:rtl/>
        </w:rPr>
        <w:t>)</w:t>
      </w:r>
      <w:bookmarkEnd w:id="19"/>
      <w:r w:rsidRPr="007D3894">
        <w:rPr>
          <w:rFonts w:ascii="Calibri" w:hAnsi="Calibri" w:cs="Calibri"/>
          <w:color w:val="156082" w:themeColor="accent1"/>
          <w:sz w:val="28"/>
          <w:szCs w:val="28"/>
          <w:rtl/>
        </w:rPr>
        <w:t xml:space="preserve">  </w:t>
      </w:r>
    </w:p>
    <w:p w14:paraId="767714D9" w14:textId="3657464C" w:rsidR="007D3894" w:rsidRDefault="00060D3F" w:rsidP="00CB2FB7">
      <w:pPr>
        <w:spacing w:line="360" w:lineRule="auto"/>
        <w:jc w:val="both"/>
        <w:rPr>
          <w:rFonts w:ascii="Calibri" w:hAnsi="Calibri" w:cs="Calibri"/>
          <w:sz w:val="28"/>
          <w:szCs w:val="28"/>
          <w:rtl/>
        </w:rPr>
      </w:pPr>
      <w:r w:rsidRPr="00060D3F">
        <w:rPr>
          <w:rFonts w:ascii="Calibri" w:hAnsi="Calibri" w:cs="Calibri"/>
          <w:sz w:val="28"/>
          <w:szCs w:val="28"/>
          <w:rtl/>
        </w:rPr>
        <w:t>التعريف الاصطلاحي</w:t>
      </w:r>
      <w:r w:rsidR="007D3894">
        <w:rPr>
          <w:rFonts w:ascii="Calibri" w:hAnsi="Calibri" w:cs="Calibri" w:hint="cs"/>
          <w:sz w:val="28"/>
          <w:szCs w:val="28"/>
          <w:rtl/>
        </w:rPr>
        <w:t>:</w:t>
      </w:r>
      <w:r w:rsidRPr="00060D3F">
        <w:rPr>
          <w:rFonts w:ascii="Calibri" w:hAnsi="Calibri" w:cs="Calibri"/>
          <w:sz w:val="28"/>
          <w:szCs w:val="28"/>
          <w:rtl/>
        </w:rPr>
        <w:t xml:space="preserve"> يُعرَّف التسويق الرقمي بأنه استخدام التقنيات والمنصات والقنوات الرقمية لتخطيط وتنفيذ الأنشطة التسويقية، بما يسهم في الوصول إلى العملاء، وبناء العلاقات معهم، وتحقيق الأهداف التسويقية للمؤسسات (</w:t>
      </w:r>
      <w:proofErr w:type="spellStart"/>
      <w:r w:rsidRPr="00060D3F">
        <w:rPr>
          <w:rFonts w:ascii="Calibri" w:hAnsi="Calibri" w:cs="Calibri"/>
          <w:sz w:val="28"/>
          <w:szCs w:val="28"/>
        </w:rPr>
        <w:t>Korzynski</w:t>
      </w:r>
      <w:proofErr w:type="spellEnd"/>
      <w:r w:rsidRPr="00060D3F">
        <w:rPr>
          <w:rFonts w:ascii="Calibri" w:hAnsi="Calibri" w:cs="Calibri"/>
          <w:sz w:val="28"/>
          <w:szCs w:val="28"/>
        </w:rPr>
        <w:t xml:space="preserve"> et al., 2023</w:t>
      </w:r>
      <w:r w:rsidRPr="00060D3F">
        <w:rPr>
          <w:rFonts w:ascii="Calibri" w:hAnsi="Calibri" w:cs="Calibri"/>
          <w:sz w:val="28"/>
          <w:szCs w:val="28"/>
          <w:rtl/>
        </w:rPr>
        <w:t xml:space="preserve">).  </w:t>
      </w:r>
    </w:p>
    <w:p w14:paraId="2A765AA3" w14:textId="13C964EA" w:rsidR="00CD3CD9" w:rsidRDefault="00060D3F" w:rsidP="00CB2FB7">
      <w:pPr>
        <w:spacing w:line="360" w:lineRule="auto"/>
        <w:jc w:val="both"/>
        <w:rPr>
          <w:rFonts w:ascii="Calibri" w:hAnsi="Calibri" w:cs="Calibri"/>
          <w:sz w:val="28"/>
          <w:szCs w:val="28"/>
          <w:rtl/>
        </w:rPr>
      </w:pPr>
      <w:r w:rsidRPr="00060D3F">
        <w:rPr>
          <w:rFonts w:ascii="Calibri" w:hAnsi="Calibri" w:cs="Calibri"/>
          <w:sz w:val="28"/>
          <w:szCs w:val="28"/>
          <w:rtl/>
        </w:rPr>
        <w:t>التعريف الإجرائي</w:t>
      </w:r>
      <w:r w:rsidR="007D3894">
        <w:rPr>
          <w:rFonts w:ascii="Calibri" w:hAnsi="Calibri" w:cs="Calibri" w:hint="cs"/>
          <w:sz w:val="28"/>
          <w:szCs w:val="28"/>
          <w:rtl/>
        </w:rPr>
        <w:t>:</w:t>
      </w:r>
      <w:r w:rsidRPr="00060D3F">
        <w:rPr>
          <w:rFonts w:ascii="Calibri" w:hAnsi="Calibri" w:cs="Calibri"/>
          <w:sz w:val="28"/>
          <w:szCs w:val="28"/>
          <w:rtl/>
        </w:rPr>
        <w:t xml:space="preserve"> ويُقصد به في هذه الدراسة استخدام المنصات والقنوات الرقمية لنشر المحتوى التسويقي المُنشأ بواسطة تطبيقات الذكاء الاصطناعي التوليدي، بهدف الترويج للحرف اليدوية السعودية وتعزيز وصولها إلى الجمهور المستهدف، ويُقاس من خلال فقرات الاستبانة المرتبطة بتوظيف القنوات الرقمية في العملية الترويجية.</w:t>
      </w:r>
    </w:p>
    <w:p w14:paraId="415342C7" w14:textId="40369996" w:rsidR="00EE3134" w:rsidRDefault="00EE3134" w:rsidP="00EE3134">
      <w:pPr>
        <w:spacing w:line="360" w:lineRule="auto"/>
        <w:jc w:val="both"/>
        <w:outlineLvl w:val="1"/>
        <w:rPr>
          <w:rFonts w:ascii="Calibri" w:hAnsi="Calibri" w:cs="Calibri"/>
          <w:sz w:val="28"/>
          <w:szCs w:val="28"/>
          <w:rtl/>
        </w:rPr>
      </w:pPr>
      <w:bookmarkStart w:id="20" w:name="_Toc237105210"/>
      <w:r w:rsidRPr="00EE3134">
        <w:rPr>
          <w:rFonts w:ascii="Calibri" w:hAnsi="Calibri" w:cs="Calibri" w:hint="cs"/>
          <w:b/>
          <w:bCs/>
          <w:color w:val="C00000"/>
          <w:sz w:val="28"/>
          <w:szCs w:val="28"/>
          <w:rtl/>
        </w:rPr>
        <w:lastRenderedPageBreak/>
        <w:t>هيكل الدراسة</w:t>
      </w:r>
      <w:r>
        <w:rPr>
          <w:rFonts w:ascii="Calibri" w:hAnsi="Calibri" w:cs="Calibri" w:hint="cs"/>
          <w:sz w:val="28"/>
          <w:szCs w:val="28"/>
          <w:rtl/>
        </w:rPr>
        <w:t>:</w:t>
      </w:r>
      <w:bookmarkEnd w:id="20"/>
    </w:p>
    <w:p w14:paraId="176AE5D8" w14:textId="2DDD2BB1" w:rsidR="00EE3134" w:rsidRDefault="00EE3134" w:rsidP="00EE3134">
      <w:pPr>
        <w:spacing w:line="360" w:lineRule="auto"/>
        <w:ind w:firstLine="360"/>
        <w:jc w:val="both"/>
        <w:rPr>
          <w:rFonts w:ascii="Calibri" w:hAnsi="Calibri" w:cs="Calibri"/>
          <w:sz w:val="28"/>
          <w:szCs w:val="28"/>
          <w:rtl/>
        </w:rPr>
      </w:pPr>
      <w:r w:rsidRPr="00EE3134">
        <w:rPr>
          <w:rFonts w:ascii="Calibri" w:hAnsi="Calibri" w:cs="Calibri" w:hint="cs"/>
          <w:sz w:val="28"/>
          <w:szCs w:val="28"/>
          <w:rtl/>
        </w:rPr>
        <w:t>تتكون</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من</w:t>
      </w:r>
      <w:r w:rsidRPr="00EE3134">
        <w:rPr>
          <w:rFonts w:ascii="Calibri" w:hAnsi="Calibri" w:cs="Calibri"/>
          <w:sz w:val="28"/>
          <w:szCs w:val="28"/>
          <w:rtl/>
        </w:rPr>
        <w:t xml:space="preserve"> </w:t>
      </w:r>
      <w:r w:rsidRPr="00EE3134">
        <w:rPr>
          <w:rFonts w:ascii="Calibri" w:hAnsi="Calibri" w:cs="Calibri" w:hint="cs"/>
          <w:sz w:val="28"/>
          <w:szCs w:val="28"/>
          <w:rtl/>
        </w:rPr>
        <w:t>تسعة</w:t>
      </w:r>
      <w:r w:rsidRPr="00EE3134">
        <w:rPr>
          <w:rFonts w:ascii="Calibri" w:hAnsi="Calibri" w:cs="Calibri"/>
          <w:sz w:val="28"/>
          <w:szCs w:val="28"/>
          <w:rtl/>
        </w:rPr>
        <w:t xml:space="preserve"> </w:t>
      </w:r>
      <w:r w:rsidRPr="00EE3134">
        <w:rPr>
          <w:rFonts w:ascii="Calibri" w:hAnsi="Calibri" w:cs="Calibri" w:hint="cs"/>
          <w:sz w:val="28"/>
          <w:szCs w:val="28"/>
          <w:rtl/>
        </w:rPr>
        <w:t>فصول</w:t>
      </w:r>
      <w:r w:rsidRPr="00EE3134">
        <w:rPr>
          <w:rFonts w:ascii="Calibri" w:hAnsi="Calibri" w:cs="Calibri"/>
          <w:sz w:val="28"/>
          <w:szCs w:val="28"/>
          <w:rtl/>
        </w:rPr>
        <w:t xml:space="preserve"> </w:t>
      </w:r>
      <w:r w:rsidRPr="00EE3134">
        <w:rPr>
          <w:rFonts w:ascii="Calibri" w:hAnsi="Calibri" w:cs="Calibri" w:hint="cs"/>
          <w:sz w:val="28"/>
          <w:szCs w:val="28"/>
          <w:rtl/>
        </w:rPr>
        <w:t>مترابطة؛</w:t>
      </w:r>
      <w:r w:rsidRPr="00EE3134">
        <w:rPr>
          <w:rFonts w:ascii="Calibri" w:hAnsi="Calibri" w:cs="Calibri"/>
          <w:sz w:val="28"/>
          <w:szCs w:val="28"/>
          <w:rtl/>
        </w:rPr>
        <w:t xml:space="preserve"> </w:t>
      </w:r>
      <w:r w:rsidRPr="00EE3134">
        <w:rPr>
          <w:rFonts w:ascii="Calibri" w:hAnsi="Calibri" w:cs="Calibri" w:hint="cs"/>
          <w:sz w:val="28"/>
          <w:szCs w:val="28"/>
          <w:rtl/>
        </w:rPr>
        <w:t>يتناول</w:t>
      </w:r>
      <w:r w:rsidRPr="00EE3134">
        <w:rPr>
          <w:rFonts w:ascii="Calibri" w:hAnsi="Calibri" w:cs="Calibri"/>
          <w:sz w:val="28"/>
          <w:szCs w:val="28"/>
          <w:rtl/>
        </w:rPr>
        <w:t xml:space="preserve"> </w:t>
      </w:r>
      <w:r w:rsidRPr="00EE3134">
        <w:rPr>
          <w:rFonts w:ascii="Calibri" w:hAnsi="Calibri" w:cs="Calibri" w:hint="cs"/>
          <w:sz w:val="28"/>
          <w:szCs w:val="28"/>
          <w:rtl/>
        </w:rPr>
        <w:t>الفصل</w:t>
      </w:r>
      <w:r w:rsidRPr="00EE3134">
        <w:rPr>
          <w:rFonts w:ascii="Calibri" w:hAnsi="Calibri" w:cs="Calibri"/>
          <w:sz w:val="28"/>
          <w:szCs w:val="28"/>
          <w:rtl/>
        </w:rPr>
        <w:t xml:space="preserve"> </w:t>
      </w:r>
      <w:r w:rsidRPr="00EE3134">
        <w:rPr>
          <w:rFonts w:ascii="Calibri" w:hAnsi="Calibri" w:cs="Calibri" w:hint="cs"/>
          <w:sz w:val="28"/>
          <w:szCs w:val="28"/>
          <w:rtl/>
        </w:rPr>
        <w:t>الأول</w:t>
      </w:r>
      <w:r w:rsidRPr="00EE3134">
        <w:rPr>
          <w:rFonts w:ascii="Calibri" w:hAnsi="Calibri" w:cs="Calibri"/>
          <w:sz w:val="28"/>
          <w:szCs w:val="28"/>
          <w:rtl/>
        </w:rPr>
        <w:t xml:space="preserve"> </w:t>
      </w:r>
      <w:r w:rsidRPr="00EE3134">
        <w:rPr>
          <w:rFonts w:ascii="Calibri" w:hAnsi="Calibri" w:cs="Calibri" w:hint="cs"/>
          <w:sz w:val="28"/>
          <w:szCs w:val="28"/>
          <w:rtl/>
        </w:rPr>
        <w:t>الإطار</w:t>
      </w:r>
      <w:r w:rsidRPr="00EE3134">
        <w:rPr>
          <w:rFonts w:ascii="Calibri" w:hAnsi="Calibri" w:cs="Calibri"/>
          <w:sz w:val="28"/>
          <w:szCs w:val="28"/>
          <w:rtl/>
        </w:rPr>
        <w:t xml:space="preserve"> </w:t>
      </w:r>
      <w:r w:rsidRPr="00EE3134">
        <w:rPr>
          <w:rFonts w:ascii="Calibri" w:hAnsi="Calibri" w:cs="Calibri" w:hint="cs"/>
          <w:sz w:val="28"/>
          <w:szCs w:val="28"/>
          <w:rtl/>
        </w:rPr>
        <w:t>العام</w:t>
      </w:r>
      <w:r w:rsidRPr="00EE3134">
        <w:rPr>
          <w:rFonts w:ascii="Calibri" w:hAnsi="Calibri" w:cs="Calibri"/>
          <w:sz w:val="28"/>
          <w:szCs w:val="28"/>
          <w:rtl/>
        </w:rPr>
        <w:t xml:space="preserve"> </w:t>
      </w:r>
      <w:r w:rsidRPr="00EE3134">
        <w:rPr>
          <w:rFonts w:ascii="Calibri" w:hAnsi="Calibri" w:cs="Calibri" w:hint="cs"/>
          <w:sz w:val="28"/>
          <w:szCs w:val="28"/>
          <w:rtl/>
        </w:rPr>
        <w:t>للدراسة</w:t>
      </w:r>
      <w:r w:rsidRPr="00EE3134">
        <w:rPr>
          <w:rFonts w:ascii="Calibri" w:hAnsi="Calibri" w:cs="Calibri"/>
          <w:sz w:val="28"/>
          <w:szCs w:val="28"/>
          <w:rtl/>
        </w:rPr>
        <w:t xml:space="preserve"> </w:t>
      </w:r>
      <w:r w:rsidRPr="00EE3134">
        <w:rPr>
          <w:rFonts w:ascii="Calibri" w:hAnsi="Calibri" w:cs="Calibri" w:hint="cs"/>
          <w:sz w:val="28"/>
          <w:szCs w:val="28"/>
          <w:rtl/>
        </w:rPr>
        <w:t>من</w:t>
      </w:r>
      <w:r w:rsidRPr="00EE3134">
        <w:rPr>
          <w:rFonts w:ascii="Calibri" w:hAnsi="Calibri" w:cs="Calibri"/>
          <w:sz w:val="28"/>
          <w:szCs w:val="28"/>
          <w:rtl/>
        </w:rPr>
        <w:t xml:space="preserve"> </w:t>
      </w:r>
      <w:r w:rsidRPr="00EE3134">
        <w:rPr>
          <w:rFonts w:ascii="Calibri" w:hAnsi="Calibri" w:cs="Calibri" w:hint="cs"/>
          <w:sz w:val="28"/>
          <w:szCs w:val="28"/>
          <w:rtl/>
        </w:rPr>
        <w:t>حيث</w:t>
      </w:r>
      <w:r w:rsidRPr="00EE3134">
        <w:rPr>
          <w:rFonts w:ascii="Calibri" w:hAnsi="Calibri" w:cs="Calibri"/>
          <w:sz w:val="28"/>
          <w:szCs w:val="28"/>
          <w:rtl/>
        </w:rPr>
        <w:t xml:space="preserve"> </w:t>
      </w:r>
      <w:r w:rsidRPr="00EE3134">
        <w:rPr>
          <w:rFonts w:ascii="Calibri" w:hAnsi="Calibri" w:cs="Calibri" w:hint="cs"/>
          <w:sz w:val="28"/>
          <w:szCs w:val="28"/>
          <w:rtl/>
        </w:rPr>
        <w:t>المقدمة،</w:t>
      </w:r>
      <w:r w:rsidRPr="00EE3134">
        <w:rPr>
          <w:rFonts w:ascii="Calibri" w:hAnsi="Calibri" w:cs="Calibri"/>
          <w:sz w:val="28"/>
          <w:szCs w:val="28"/>
          <w:rtl/>
        </w:rPr>
        <w:t xml:space="preserve"> </w:t>
      </w:r>
      <w:r w:rsidRPr="00EE3134">
        <w:rPr>
          <w:rFonts w:ascii="Calibri" w:hAnsi="Calibri" w:cs="Calibri" w:hint="cs"/>
          <w:sz w:val="28"/>
          <w:szCs w:val="28"/>
          <w:rtl/>
        </w:rPr>
        <w:t>ومشكلة</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وتساؤلاتها،</w:t>
      </w:r>
      <w:r w:rsidRPr="00EE3134">
        <w:rPr>
          <w:rFonts w:ascii="Calibri" w:hAnsi="Calibri" w:cs="Calibri"/>
          <w:sz w:val="28"/>
          <w:szCs w:val="28"/>
          <w:rtl/>
        </w:rPr>
        <w:t xml:space="preserve"> </w:t>
      </w:r>
      <w:r w:rsidRPr="00EE3134">
        <w:rPr>
          <w:rFonts w:ascii="Calibri" w:hAnsi="Calibri" w:cs="Calibri" w:hint="cs"/>
          <w:sz w:val="28"/>
          <w:szCs w:val="28"/>
          <w:rtl/>
        </w:rPr>
        <w:t>وأهدافها،</w:t>
      </w:r>
      <w:r w:rsidRPr="00EE3134">
        <w:rPr>
          <w:rFonts w:ascii="Calibri" w:hAnsi="Calibri" w:cs="Calibri"/>
          <w:sz w:val="28"/>
          <w:szCs w:val="28"/>
          <w:rtl/>
        </w:rPr>
        <w:t xml:space="preserve"> </w:t>
      </w:r>
      <w:r w:rsidRPr="00EE3134">
        <w:rPr>
          <w:rFonts w:ascii="Calibri" w:hAnsi="Calibri" w:cs="Calibri" w:hint="cs"/>
          <w:sz w:val="28"/>
          <w:szCs w:val="28"/>
          <w:rtl/>
        </w:rPr>
        <w:t>وأهميتها،</w:t>
      </w:r>
      <w:r w:rsidRPr="00EE3134">
        <w:rPr>
          <w:rFonts w:ascii="Calibri" w:hAnsi="Calibri" w:cs="Calibri"/>
          <w:sz w:val="28"/>
          <w:szCs w:val="28"/>
          <w:rtl/>
        </w:rPr>
        <w:t xml:space="preserve"> </w:t>
      </w:r>
      <w:r w:rsidRPr="00EE3134">
        <w:rPr>
          <w:rFonts w:ascii="Calibri" w:hAnsi="Calibri" w:cs="Calibri" w:hint="cs"/>
          <w:sz w:val="28"/>
          <w:szCs w:val="28"/>
          <w:rtl/>
        </w:rPr>
        <w:t>وفرضياتها،</w:t>
      </w:r>
      <w:r w:rsidRPr="00EE3134">
        <w:rPr>
          <w:rFonts w:ascii="Calibri" w:hAnsi="Calibri" w:cs="Calibri"/>
          <w:sz w:val="28"/>
          <w:szCs w:val="28"/>
          <w:rtl/>
        </w:rPr>
        <w:t xml:space="preserve"> </w:t>
      </w:r>
      <w:r w:rsidRPr="00EE3134">
        <w:rPr>
          <w:rFonts w:ascii="Calibri" w:hAnsi="Calibri" w:cs="Calibri" w:hint="cs"/>
          <w:sz w:val="28"/>
          <w:szCs w:val="28"/>
          <w:rtl/>
        </w:rPr>
        <w:t>وحدودها</w:t>
      </w:r>
      <w:r w:rsidRPr="00EE3134">
        <w:rPr>
          <w:rFonts w:ascii="Calibri" w:hAnsi="Calibri" w:cs="Calibri"/>
          <w:sz w:val="28"/>
          <w:szCs w:val="28"/>
          <w:rtl/>
        </w:rPr>
        <w:t xml:space="preserve"> </w:t>
      </w:r>
      <w:r w:rsidRPr="00EE3134">
        <w:rPr>
          <w:rFonts w:ascii="Calibri" w:hAnsi="Calibri" w:cs="Calibri" w:hint="cs"/>
          <w:sz w:val="28"/>
          <w:szCs w:val="28"/>
          <w:rtl/>
        </w:rPr>
        <w:t>ومصطلحاتها</w:t>
      </w:r>
      <w:r w:rsidRPr="00EE3134">
        <w:rPr>
          <w:rFonts w:ascii="Calibri" w:hAnsi="Calibri" w:cs="Calibri"/>
          <w:sz w:val="28"/>
          <w:szCs w:val="28"/>
          <w:rtl/>
        </w:rPr>
        <w:t xml:space="preserve">. </w:t>
      </w:r>
      <w:r w:rsidRPr="00EE3134">
        <w:rPr>
          <w:rFonts w:ascii="Calibri" w:hAnsi="Calibri" w:cs="Calibri" w:hint="cs"/>
          <w:sz w:val="28"/>
          <w:szCs w:val="28"/>
          <w:rtl/>
        </w:rPr>
        <w:t>ويعرض</w:t>
      </w:r>
      <w:r w:rsidRPr="00EE3134">
        <w:rPr>
          <w:rFonts w:ascii="Calibri" w:hAnsi="Calibri" w:cs="Calibri"/>
          <w:sz w:val="28"/>
          <w:szCs w:val="28"/>
          <w:rtl/>
        </w:rPr>
        <w:t xml:space="preserve"> </w:t>
      </w:r>
      <w:r w:rsidRPr="00EE3134">
        <w:rPr>
          <w:rFonts w:ascii="Calibri" w:hAnsi="Calibri" w:cs="Calibri" w:hint="cs"/>
          <w:sz w:val="28"/>
          <w:szCs w:val="28"/>
          <w:rtl/>
        </w:rPr>
        <w:t>الفصل</w:t>
      </w:r>
      <w:r w:rsidRPr="00EE3134">
        <w:rPr>
          <w:rFonts w:ascii="Calibri" w:hAnsi="Calibri" w:cs="Calibri"/>
          <w:sz w:val="28"/>
          <w:szCs w:val="28"/>
          <w:rtl/>
        </w:rPr>
        <w:t xml:space="preserve"> </w:t>
      </w:r>
      <w:r w:rsidRPr="00EE3134">
        <w:rPr>
          <w:rFonts w:ascii="Calibri" w:hAnsi="Calibri" w:cs="Calibri" w:hint="cs"/>
          <w:sz w:val="28"/>
          <w:szCs w:val="28"/>
          <w:rtl/>
        </w:rPr>
        <w:t>الثاني</w:t>
      </w:r>
      <w:r w:rsidRPr="00EE3134">
        <w:rPr>
          <w:rFonts w:ascii="Calibri" w:hAnsi="Calibri" w:cs="Calibri"/>
          <w:sz w:val="28"/>
          <w:szCs w:val="28"/>
          <w:rtl/>
        </w:rPr>
        <w:t xml:space="preserve"> </w:t>
      </w:r>
      <w:r w:rsidRPr="00EE3134">
        <w:rPr>
          <w:rFonts w:ascii="Calibri" w:hAnsi="Calibri" w:cs="Calibri" w:hint="cs"/>
          <w:sz w:val="28"/>
          <w:szCs w:val="28"/>
          <w:rtl/>
        </w:rPr>
        <w:t>الدراسات</w:t>
      </w:r>
      <w:r w:rsidRPr="00EE3134">
        <w:rPr>
          <w:rFonts w:ascii="Calibri" w:hAnsi="Calibri" w:cs="Calibri"/>
          <w:sz w:val="28"/>
          <w:szCs w:val="28"/>
          <w:rtl/>
        </w:rPr>
        <w:t xml:space="preserve"> </w:t>
      </w:r>
      <w:r w:rsidRPr="00EE3134">
        <w:rPr>
          <w:rFonts w:ascii="Calibri" w:hAnsi="Calibri" w:cs="Calibri" w:hint="cs"/>
          <w:sz w:val="28"/>
          <w:szCs w:val="28"/>
          <w:rtl/>
        </w:rPr>
        <w:t>السابقة</w:t>
      </w:r>
      <w:r w:rsidRPr="00EE3134">
        <w:rPr>
          <w:rFonts w:ascii="Calibri" w:hAnsi="Calibri" w:cs="Calibri"/>
          <w:sz w:val="28"/>
          <w:szCs w:val="28"/>
          <w:rtl/>
        </w:rPr>
        <w:t xml:space="preserve"> </w:t>
      </w:r>
      <w:r w:rsidRPr="00EE3134">
        <w:rPr>
          <w:rFonts w:ascii="Calibri" w:hAnsi="Calibri" w:cs="Calibri" w:hint="cs"/>
          <w:sz w:val="28"/>
          <w:szCs w:val="28"/>
          <w:rtl/>
        </w:rPr>
        <w:t>ذات</w:t>
      </w:r>
      <w:r w:rsidRPr="00EE3134">
        <w:rPr>
          <w:rFonts w:ascii="Calibri" w:hAnsi="Calibri" w:cs="Calibri"/>
          <w:sz w:val="28"/>
          <w:szCs w:val="28"/>
          <w:rtl/>
        </w:rPr>
        <w:t xml:space="preserve"> </w:t>
      </w:r>
      <w:r w:rsidRPr="00EE3134">
        <w:rPr>
          <w:rFonts w:ascii="Calibri" w:hAnsi="Calibri" w:cs="Calibri" w:hint="cs"/>
          <w:sz w:val="28"/>
          <w:szCs w:val="28"/>
          <w:rtl/>
        </w:rPr>
        <w:t>الصلة</w:t>
      </w:r>
      <w:r w:rsidRPr="00EE3134">
        <w:rPr>
          <w:rFonts w:ascii="Calibri" w:hAnsi="Calibri" w:cs="Calibri"/>
          <w:sz w:val="28"/>
          <w:szCs w:val="28"/>
          <w:rtl/>
        </w:rPr>
        <w:t xml:space="preserve"> </w:t>
      </w:r>
      <w:r w:rsidRPr="00EE3134">
        <w:rPr>
          <w:rFonts w:ascii="Calibri" w:hAnsi="Calibri" w:cs="Calibri" w:hint="cs"/>
          <w:sz w:val="28"/>
          <w:szCs w:val="28"/>
          <w:rtl/>
        </w:rPr>
        <w:t>بموضوع</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بينما</w:t>
      </w:r>
      <w:r w:rsidRPr="00EE3134">
        <w:rPr>
          <w:rFonts w:ascii="Calibri" w:hAnsi="Calibri" w:cs="Calibri"/>
          <w:sz w:val="28"/>
          <w:szCs w:val="28"/>
          <w:rtl/>
        </w:rPr>
        <w:t xml:space="preserve"> </w:t>
      </w:r>
      <w:r w:rsidRPr="00EE3134">
        <w:rPr>
          <w:rFonts w:ascii="Calibri" w:hAnsi="Calibri" w:cs="Calibri" w:hint="cs"/>
          <w:sz w:val="28"/>
          <w:szCs w:val="28"/>
          <w:rtl/>
        </w:rPr>
        <w:t>يتناول</w:t>
      </w:r>
      <w:r w:rsidRPr="00EE3134">
        <w:rPr>
          <w:rFonts w:ascii="Calibri" w:hAnsi="Calibri" w:cs="Calibri"/>
          <w:sz w:val="28"/>
          <w:szCs w:val="28"/>
          <w:rtl/>
        </w:rPr>
        <w:t xml:space="preserve"> </w:t>
      </w:r>
      <w:r w:rsidRPr="00EE3134">
        <w:rPr>
          <w:rFonts w:ascii="Calibri" w:hAnsi="Calibri" w:cs="Calibri" w:hint="cs"/>
          <w:sz w:val="28"/>
          <w:szCs w:val="28"/>
          <w:rtl/>
        </w:rPr>
        <w:t>الفصل</w:t>
      </w:r>
      <w:r w:rsidRPr="00EE3134">
        <w:rPr>
          <w:rFonts w:ascii="Calibri" w:hAnsi="Calibri" w:cs="Calibri"/>
          <w:sz w:val="28"/>
          <w:szCs w:val="28"/>
          <w:rtl/>
        </w:rPr>
        <w:t xml:space="preserve"> </w:t>
      </w:r>
      <w:r w:rsidRPr="00EE3134">
        <w:rPr>
          <w:rFonts w:ascii="Calibri" w:hAnsi="Calibri" w:cs="Calibri" w:hint="cs"/>
          <w:sz w:val="28"/>
          <w:szCs w:val="28"/>
          <w:rtl/>
        </w:rPr>
        <w:t>الثالث</w:t>
      </w:r>
      <w:r w:rsidRPr="00EE3134">
        <w:rPr>
          <w:rFonts w:ascii="Calibri" w:hAnsi="Calibri" w:cs="Calibri"/>
          <w:sz w:val="28"/>
          <w:szCs w:val="28"/>
          <w:rtl/>
        </w:rPr>
        <w:t xml:space="preserve"> </w:t>
      </w:r>
      <w:r w:rsidRPr="00EE3134">
        <w:rPr>
          <w:rFonts w:ascii="Calibri" w:hAnsi="Calibri" w:cs="Calibri" w:hint="cs"/>
          <w:sz w:val="28"/>
          <w:szCs w:val="28"/>
          <w:rtl/>
        </w:rPr>
        <w:t>الإطار</w:t>
      </w:r>
      <w:r w:rsidRPr="00EE3134">
        <w:rPr>
          <w:rFonts w:ascii="Calibri" w:hAnsi="Calibri" w:cs="Calibri"/>
          <w:sz w:val="28"/>
          <w:szCs w:val="28"/>
          <w:rtl/>
        </w:rPr>
        <w:t xml:space="preserve"> </w:t>
      </w:r>
      <w:r w:rsidRPr="00EE3134">
        <w:rPr>
          <w:rFonts w:ascii="Calibri" w:hAnsi="Calibri" w:cs="Calibri" w:hint="cs"/>
          <w:sz w:val="28"/>
          <w:szCs w:val="28"/>
          <w:rtl/>
        </w:rPr>
        <w:t>النظري</w:t>
      </w:r>
      <w:r w:rsidRPr="00EE3134">
        <w:rPr>
          <w:rFonts w:ascii="Calibri" w:hAnsi="Calibri" w:cs="Calibri"/>
          <w:sz w:val="28"/>
          <w:szCs w:val="28"/>
          <w:rtl/>
        </w:rPr>
        <w:t xml:space="preserve"> </w:t>
      </w:r>
      <w:r w:rsidRPr="00EE3134">
        <w:rPr>
          <w:rFonts w:ascii="Calibri" w:hAnsi="Calibri" w:cs="Calibri" w:hint="cs"/>
          <w:sz w:val="28"/>
          <w:szCs w:val="28"/>
          <w:rtl/>
        </w:rPr>
        <w:t>للذكاء</w:t>
      </w:r>
      <w:r w:rsidRPr="00EE3134">
        <w:rPr>
          <w:rFonts w:ascii="Calibri" w:hAnsi="Calibri" w:cs="Calibri"/>
          <w:sz w:val="28"/>
          <w:szCs w:val="28"/>
          <w:rtl/>
        </w:rPr>
        <w:t xml:space="preserve"> </w:t>
      </w:r>
      <w:r w:rsidRPr="00EE3134">
        <w:rPr>
          <w:rFonts w:ascii="Calibri" w:hAnsi="Calibri" w:cs="Calibri" w:hint="cs"/>
          <w:sz w:val="28"/>
          <w:szCs w:val="28"/>
          <w:rtl/>
        </w:rPr>
        <w:t>الاصطناعي</w:t>
      </w:r>
      <w:r w:rsidRPr="00EE3134">
        <w:rPr>
          <w:rFonts w:ascii="Calibri" w:hAnsi="Calibri" w:cs="Calibri"/>
          <w:sz w:val="28"/>
          <w:szCs w:val="28"/>
          <w:rtl/>
        </w:rPr>
        <w:t xml:space="preserve"> </w:t>
      </w:r>
      <w:r w:rsidRPr="00EE3134">
        <w:rPr>
          <w:rFonts w:ascii="Calibri" w:hAnsi="Calibri" w:cs="Calibri" w:hint="cs"/>
          <w:sz w:val="28"/>
          <w:szCs w:val="28"/>
          <w:rtl/>
        </w:rPr>
        <w:t>التوليدي،</w:t>
      </w:r>
      <w:r w:rsidRPr="00EE3134">
        <w:rPr>
          <w:rFonts w:ascii="Calibri" w:hAnsi="Calibri" w:cs="Calibri"/>
          <w:sz w:val="28"/>
          <w:szCs w:val="28"/>
          <w:rtl/>
        </w:rPr>
        <w:t xml:space="preserve"> </w:t>
      </w:r>
      <w:r w:rsidRPr="00EE3134">
        <w:rPr>
          <w:rFonts w:ascii="Calibri" w:hAnsi="Calibri" w:cs="Calibri" w:hint="cs"/>
          <w:sz w:val="28"/>
          <w:szCs w:val="28"/>
          <w:rtl/>
        </w:rPr>
        <w:t>وإنشاء</w:t>
      </w:r>
      <w:r w:rsidRPr="00EE3134">
        <w:rPr>
          <w:rFonts w:ascii="Calibri" w:hAnsi="Calibri" w:cs="Calibri"/>
          <w:sz w:val="28"/>
          <w:szCs w:val="28"/>
          <w:rtl/>
        </w:rPr>
        <w:t xml:space="preserve"> </w:t>
      </w:r>
      <w:r w:rsidRPr="00EE3134">
        <w:rPr>
          <w:rFonts w:ascii="Calibri" w:hAnsi="Calibri" w:cs="Calibri" w:hint="cs"/>
          <w:sz w:val="28"/>
          <w:szCs w:val="28"/>
          <w:rtl/>
        </w:rPr>
        <w:t>المحتوى</w:t>
      </w:r>
      <w:r w:rsidRPr="00EE3134">
        <w:rPr>
          <w:rFonts w:ascii="Calibri" w:hAnsi="Calibri" w:cs="Calibri"/>
          <w:sz w:val="28"/>
          <w:szCs w:val="28"/>
          <w:rtl/>
        </w:rPr>
        <w:t xml:space="preserve"> </w:t>
      </w:r>
      <w:r w:rsidRPr="00EE3134">
        <w:rPr>
          <w:rFonts w:ascii="Calibri" w:hAnsi="Calibri" w:cs="Calibri" w:hint="cs"/>
          <w:sz w:val="28"/>
          <w:szCs w:val="28"/>
          <w:rtl/>
        </w:rPr>
        <w:t>التسويقي،</w:t>
      </w:r>
      <w:r w:rsidRPr="00EE3134">
        <w:rPr>
          <w:rFonts w:ascii="Calibri" w:hAnsi="Calibri" w:cs="Calibri"/>
          <w:sz w:val="28"/>
          <w:szCs w:val="28"/>
          <w:rtl/>
        </w:rPr>
        <w:t xml:space="preserve"> </w:t>
      </w:r>
      <w:r w:rsidRPr="00EE3134">
        <w:rPr>
          <w:rFonts w:ascii="Calibri" w:hAnsi="Calibri" w:cs="Calibri" w:hint="cs"/>
          <w:sz w:val="28"/>
          <w:szCs w:val="28"/>
          <w:rtl/>
        </w:rPr>
        <w:t>وكفاءة</w:t>
      </w:r>
      <w:r w:rsidRPr="00EE3134">
        <w:rPr>
          <w:rFonts w:ascii="Calibri" w:hAnsi="Calibri" w:cs="Calibri"/>
          <w:sz w:val="28"/>
          <w:szCs w:val="28"/>
          <w:rtl/>
        </w:rPr>
        <w:t xml:space="preserve"> </w:t>
      </w:r>
      <w:r w:rsidRPr="00EE3134">
        <w:rPr>
          <w:rFonts w:ascii="Calibri" w:hAnsi="Calibri" w:cs="Calibri" w:hint="cs"/>
          <w:sz w:val="28"/>
          <w:szCs w:val="28"/>
          <w:rtl/>
        </w:rPr>
        <w:t>الترويج،</w:t>
      </w:r>
      <w:r w:rsidRPr="00EE3134">
        <w:rPr>
          <w:rFonts w:ascii="Calibri" w:hAnsi="Calibri" w:cs="Calibri"/>
          <w:sz w:val="28"/>
          <w:szCs w:val="28"/>
          <w:rtl/>
        </w:rPr>
        <w:t xml:space="preserve"> </w:t>
      </w:r>
      <w:r w:rsidRPr="00EE3134">
        <w:rPr>
          <w:rFonts w:ascii="Calibri" w:hAnsi="Calibri" w:cs="Calibri" w:hint="cs"/>
          <w:sz w:val="28"/>
          <w:szCs w:val="28"/>
          <w:rtl/>
        </w:rPr>
        <w:t>وقطاع</w:t>
      </w:r>
      <w:r w:rsidRPr="00EE3134">
        <w:rPr>
          <w:rFonts w:ascii="Calibri" w:hAnsi="Calibri" w:cs="Calibri"/>
          <w:sz w:val="28"/>
          <w:szCs w:val="28"/>
          <w:rtl/>
        </w:rPr>
        <w:t xml:space="preserve"> </w:t>
      </w:r>
      <w:r w:rsidRPr="00EE3134">
        <w:rPr>
          <w:rFonts w:ascii="Calibri" w:hAnsi="Calibri" w:cs="Calibri" w:hint="cs"/>
          <w:sz w:val="28"/>
          <w:szCs w:val="28"/>
          <w:rtl/>
        </w:rPr>
        <w:t>الحرف</w:t>
      </w:r>
      <w:r w:rsidRPr="00EE3134">
        <w:rPr>
          <w:rFonts w:ascii="Calibri" w:hAnsi="Calibri" w:cs="Calibri"/>
          <w:sz w:val="28"/>
          <w:szCs w:val="28"/>
          <w:rtl/>
        </w:rPr>
        <w:t xml:space="preserve"> </w:t>
      </w:r>
      <w:r w:rsidRPr="00EE3134">
        <w:rPr>
          <w:rFonts w:ascii="Calibri" w:hAnsi="Calibri" w:cs="Calibri" w:hint="cs"/>
          <w:sz w:val="28"/>
          <w:szCs w:val="28"/>
          <w:rtl/>
        </w:rPr>
        <w:t>اليدوية</w:t>
      </w:r>
      <w:r w:rsidRPr="00EE3134">
        <w:rPr>
          <w:rFonts w:ascii="Calibri" w:hAnsi="Calibri" w:cs="Calibri"/>
          <w:sz w:val="28"/>
          <w:szCs w:val="28"/>
          <w:rtl/>
        </w:rPr>
        <w:t xml:space="preserve"> </w:t>
      </w:r>
      <w:r w:rsidRPr="00EE3134">
        <w:rPr>
          <w:rFonts w:ascii="Calibri" w:hAnsi="Calibri" w:cs="Calibri" w:hint="cs"/>
          <w:sz w:val="28"/>
          <w:szCs w:val="28"/>
          <w:rtl/>
        </w:rPr>
        <w:t>السعودي</w:t>
      </w:r>
      <w:r w:rsidRPr="00EE3134">
        <w:rPr>
          <w:rFonts w:ascii="Calibri" w:hAnsi="Calibri" w:cs="Calibri"/>
          <w:sz w:val="28"/>
          <w:szCs w:val="28"/>
          <w:rtl/>
        </w:rPr>
        <w:t xml:space="preserve">. </w:t>
      </w:r>
      <w:r w:rsidRPr="00EE3134">
        <w:rPr>
          <w:rFonts w:ascii="Calibri" w:hAnsi="Calibri" w:cs="Calibri" w:hint="cs"/>
          <w:sz w:val="28"/>
          <w:szCs w:val="28"/>
          <w:rtl/>
        </w:rPr>
        <w:t>ويعرض</w:t>
      </w:r>
      <w:r w:rsidRPr="00EE3134">
        <w:rPr>
          <w:rFonts w:ascii="Calibri" w:hAnsi="Calibri" w:cs="Calibri"/>
          <w:sz w:val="28"/>
          <w:szCs w:val="28"/>
          <w:rtl/>
        </w:rPr>
        <w:t xml:space="preserve"> </w:t>
      </w:r>
      <w:r w:rsidRPr="00EE3134">
        <w:rPr>
          <w:rFonts w:ascii="Calibri" w:hAnsi="Calibri" w:cs="Calibri" w:hint="cs"/>
          <w:sz w:val="28"/>
          <w:szCs w:val="28"/>
          <w:rtl/>
        </w:rPr>
        <w:t>الفصل</w:t>
      </w:r>
      <w:r w:rsidRPr="00EE3134">
        <w:rPr>
          <w:rFonts w:ascii="Calibri" w:hAnsi="Calibri" w:cs="Calibri"/>
          <w:sz w:val="28"/>
          <w:szCs w:val="28"/>
          <w:rtl/>
        </w:rPr>
        <w:t xml:space="preserve"> </w:t>
      </w:r>
      <w:r w:rsidRPr="00EE3134">
        <w:rPr>
          <w:rFonts w:ascii="Calibri" w:hAnsi="Calibri" w:cs="Calibri" w:hint="cs"/>
          <w:sz w:val="28"/>
          <w:szCs w:val="28"/>
          <w:rtl/>
        </w:rPr>
        <w:t>الرابع</w:t>
      </w:r>
      <w:r w:rsidRPr="00EE3134">
        <w:rPr>
          <w:rFonts w:ascii="Calibri" w:hAnsi="Calibri" w:cs="Calibri"/>
          <w:sz w:val="28"/>
          <w:szCs w:val="28"/>
          <w:rtl/>
        </w:rPr>
        <w:t xml:space="preserve"> </w:t>
      </w:r>
      <w:r w:rsidRPr="00EE3134">
        <w:rPr>
          <w:rFonts w:ascii="Calibri" w:hAnsi="Calibri" w:cs="Calibri" w:hint="cs"/>
          <w:sz w:val="28"/>
          <w:szCs w:val="28"/>
          <w:rtl/>
        </w:rPr>
        <w:t>الإجراءات</w:t>
      </w:r>
      <w:r w:rsidRPr="00EE3134">
        <w:rPr>
          <w:rFonts w:ascii="Calibri" w:hAnsi="Calibri" w:cs="Calibri"/>
          <w:sz w:val="28"/>
          <w:szCs w:val="28"/>
          <w:rtl/>
        </w:rPr>
        <w:t xml:space="preserve"> </w:t>
      </w:r>
      <w:r w:rsidRPr="00EE3134">
        <w:rPr>
          <w:rFonts w:ascii="Calibri" w:hAnsi="Calibri" w:cs="Calibri" w:hint="cs"/>
          <w:sz w:val="28"/>
          <w:szCs w:val="28"/>
          <w:rtl/>
        </w:rPr>
        <w:t>المنهجية</w:t>
      </w:r>
      <w:r w:rsidRPr="00EE3134">
        <w:rPr>
          <w:rFonts w:ascii="Calibri" w:hAnsi="Calibri" w:cs="Calibri"/>
          <w:sz w:val="28"/>
          <w:szCs w:val="28"/>
          <w:rtl/>
        </w:rPr>
        <w:t xml:space="preserve"> </w:t>
      </w:r>
      <w:r w:rsidRPr="00EE3134">
        <w:rPr>
          <w:rFonts w:ascii="Calibri" w:hAnsi="Calibri" w:cs="Calibri" w:hint="cs"/>
          <w:sz w:val="28"/>
          <w:szCs w:val="28"/>
          <w:rtl/>
        </w:rPr>
        <w:t>للدراسة</w:t>
      </w:r>
      <w:r w:rsidRPr="00EE3134">
        <w:rPr>
          <w:rFonts w:ascii="Calibri" w:hAnsi="Calibri" w:cs="Calibri"/>
          <w:sz w:val="28"/>
          <w:szCs w:val="28"/>
          <w:rtl/>
        </w:rPr>
        <w:t xml:space="preserve"> </w:t>
      </w:r>
      <w:r w:rsidRPr="00EE3134">
        <w:rPr>
          <w:rFonts w:ascii="Calibri" w:hAnsi="Calibri" w:cs="Calibri" w:hint="cs"/>
          <w:sz w:val="28"/>
          <w:szCs w:val="28"/>
          <w:rtl/>
        </w:rPr>
        <w:t>وأداتها</w:t>
      </w:r>
      <w:r w:rsidRPr="00EE3134">
        <w:rPr>
          <w:rFonts w:ascii="Calibri" w:hAnsi="Calibri" w:cs="Calibri"/>
          <w:sz w:val="28"/>
          <w:szCs w:val="28"/>
          <w:rtl/>
        </w:rPr>
        <w:t xml:space="preserve"> </w:t>
      </w:r>
      <w:r w:rsidRPr="00EE3134">
        <w:rPr>
          <w:rFonts w:ascii="Calibri" w:hAnsi="Calibri" w:cs="Calibri" w:hint="cs"/>
          <w:sz w:val="28"/>
          <w:szCs w:val="28"/>
          <w:rtl/>
        </w:rPr>
        <w:t>وأساليب</w:t>
      </w:r>
      <w:r w:rsidRPr="00EE3134">
        <w:rPr>
          <w:rFonts w:ascii="Calibri" w:hAnsi="Calibri" w:cs="Calibri"/>
          <w:sz w:val="28"/>
          <w:szCs w:val="28"/>
          <w:rtl/>
        </w:rPr>
        <w:t xml:space="preserve"> </w:t>
      </w:r>
      <w:r w:rsidRPr="00EE3134">
        <w:rPr>
          <w:rFonts w:ascii="Calibri" w:hAnsi="Calibri" w:cs="Calibri" w:hint="cs"/>
          <w:sz w:val="28"/>
          <w:szCs w:val="28"/>
          <w:rtl/>
        </w:rPr>
        <w:t>تحليل</w:t>
      </w:r>
      <w:r w:rsidRPr="00EE3134">
        <w:rPr>
          <w:rFonts w:ascii="Calibri" w:hAnsi="Calibri" w:cs="Calibri"/>
          <w:sz w:val="28"/>
          <w:szCs w:val="28"/>
          <w:rtl/>
        </w:rPr>
        <w:t xml:space="preserve"> </w:t>
      </w:r>
      <w:r w:rsidRPr="00EE3134">
        <w:rPr>
          <w:rFonts w:ascii="Calibri" w:hAnsi="Calibri" w:cs="Calibri" w:hint="cs"/>
          <w:sz w:val="28"/>
          <w:szCs w:val="28"/>
          <w:rtl/>
        </w:rPr>
        <w:t>البيانات،</w:t>
      </w:r>
      <w:r w:rsidRPr="00EE3134">
        <w:rPr>
          <w:rFonts w:ascii="Calibri" w:hAnsi="Calibri" w:cs="Calibri"/>
          <w:sz w:val="28"/>
          <w:szCs w:val="28"/>
          <w:rtl/>
        </w:rPr>
        <w:t xml:space="preserve"> </w:t>
      </w:r>
      <w:r w:rsidRPr="00EE3134">
        <w:rPr>
          <w:rFonts w:ascii="Calibri" w:hAnsi="Calibri" w:cs="Calibri" w:hint="cs"/>
          <w:sz w:val="28"/>
          <w:szCs w:val="28"/>
          <w:rtl/>
        </w:rPr>
        <w:t>في</w:t>
      </w:r>
      <w:r w:rsidRPr="00EE3134">
        <w:rPr>
          <w:rFonts w:ascii="Calibri" w:hAnsi="Calibri" w:cs="Calibri"/>
          <w:sz w:val="28"/>
          <w:szCs w:val="28"/>
          <w:rtl/>
        </w:rPr>
        <w:t xml:space="preserve"> </w:t>
      </w:r>
      <w:r w:rsidRPr="00EE3134">
        <w:rPr>
          <w:rFonts w:ascii="Calibri" w:hAnsi="Calibri" w:cs="Calibri" w:hint="cs"/>
          <w:sz w:val="28"/>
          <w:szCs w:val="28"/>
          <w:rtl/>
        </w:rPr>
        <w:t>حين</w:t>
      </w:r>
      <w:r w:rsidRPr="00EE3134">
        <w:rPr>
          <w:rFonts w:ascii="Calibri" w:hAnsi="Calibri" w:cs="Calibri"/>
          <w:sz w:val="28"/>
          <w:szCs w:val="28"/>
          <w:rtl/>
        </w:rPr>
        <w:t xml:space="preserve"> </w:t>
      </w:r>
      <w:r w:rsidRPr="00EE3134">
        <w:rPr>
          <w:rFonts w:ascii="Calibri" w:hAnsi="Calibri" w:cs="Calibri" w:hint="cs"/>
          <w:sz w:val="28"/>
          <w:szCs w:val="28"/>
          <w:rtl/>
        </w:rPr>
        <w:t>يتناول</w:t>
      </w:r>
      <w:r w:rsidRPr="00EE3134">
        <w:rPr>
          <w:rFonts w:ascii="Calibri" w:hAnsi="Calibri" w:cs="Calibri"/>
          <w:sz w:val="28"/>
          <w:szCs w:val="28"/>
          <w:rtl/>
        </w:rPr>
        <w:t xml:space="preserve"> </w:t>
      </w:r>
      <w:r w:rsidRPr="00EE3134">
        <w:rPr>
          <w:rFonts w:ascii="Calibri" w:hAnsi="Calibri" w:cs="Calibri" w:hint="cs"/>
          <w:sz w:val="28"/>
          <w:szCs w:val="28"/>
          <w:rtl/>
        </w:rPr>
        <w:t>الفصل</w:t>
      </w:r>
      <w:r w:rsidRPr="00EE3134">
        <w:rPr>
          <w:rFonts w:ascii="Calibri" w:hAnsi="Calibri" w:cs="Calibri"/>
          <w:sz w:val="28"/>
          <w:szCs w:val="28"/>
          <w:rtl/>
        </w:rPr>
        <w:t xml:space="preserve"> </w:t>
      </w:r>
      <w:r w:rsidRPr="00EE3134">
        <w:rPr>
          <w:rFonts w:ascii="Calibri" w:hAnsi="Calibri" w:cs="Calibri" w:hint="cs"/>
          <w:sz w:val="28"/>
          <w:szCs w:val="28"/>
          <w:rtl/>
        </w:rPr>
        <w:t>الخامس</w:t>
      </w:r>
      <w:r w:rsidRPr="00EE3134">
        <w:rPr>
          <w:rFonts w:ascii="Calibri" w:hAnsi="Calibri" w:cs="Calibri"/>
          <w:sz w:val="28"/>
          <w:szCs w:val="28"/>
          <w:rtl/>
        </w:rPr>
        <w:t xml:space="preserve"> </w:t>
      </w:r>
      <w:r w:rsidRPr="00EE3134">
        <w:rPr>
          <w:rFonts w:ascii="Calibri" w:hAnsi="Calibri" w:cs="Calibri" w:hint="cs"/>
          <w:sz w:val="28"/>
          <w:szCs w:val="28"/>
          <w:rtl/>
        </w:rPr>
        <w:t>عرض</w:t>
      </w:r>
      <w:r w:rsidRPr="00EE3134">
        <w:rPr>
          <w:rFonts w:ascii="Calibri" w:hAnsi="Calibri" w:cs="Calibri"/>
          <w:sz w:val="28"/>
          <w:szCs w:val="28"/>
          <w:rtl/>
        </w:rPr>
        <w:t xml:space="preserve"> </w:t>
      </w:r>
      <w:r w:rsidRPr="00EE3134">
        <w:rPr>
          <w:rFonts w:ascii="Calibri" w:hAnsi="Calibri" w:cs="Calibri" w:hint="cs"/>
          <w:sz w:val="28"/>
          <w:szCs w:val="28"/>
          <w:rtl/>
        </w:rPr>
        <w:t>نتائج</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وتحليلها</w:t>
      </w:r>
      <w:r w:rsidRPr="00EE3134">
        <w:rPr>
          <w:rFonts w:ascii="Calibri" w:hAnsi="Calibri" w:cs="Calibri"/>
          <w:sz w:val="28"/>
          <w:szCs w:val="28"/>
          <w:rtl/>
        </w:rPr>
        <w:t xml:space="preserve">. </w:t>
      </w:r>
      <w:r w:rsidRPr="00EE3134">
        <w:rPr>
          <w:rFonts w:ascii="Calibri" w:hAnsi="Calibri" w:cs="Calibri" w:hint="cs"/>
          <w:sz w:val="28"/>
          <w:szCs w:val="28"/>
          <w:rtl/>
        </w:rPr>
        <w:t>ويخصص</w:t>
      </w:r>
      <w:r w:rsidRPr="00EE3134">
        <w:rPr>
          <w:rFonts w:ascii="Calibri" w:hAnsi="Calibri" w:cs="Calibri"/>
          <w:sz w:val="28"/>
          <w:szCs w:val="28"/>
          <w:rtl/>
        </w:rPr>
        <w:t xml:space="preserve"> </w:t>
      </w:r>
      <w:r w:rsidRPr="00EE3134">
        <w:rPr>
          <w:rFonts w:ascii="Calibri" w:hAnsi="Calibri" w:cs="Calibri" w:hint="cs"/>
          <w:sz w:val="28"/>
          <w:szCs w:val="28"/>
          <w:rtl/>
        </w:rPr>
        <w:t>الفصل</w:t>
      </w:r>
      <w:r w:rsidRPr="00EE3134">
        <w:rPr>
          <w:rFonts w:ascii="Calibri" w:hAnsi="Calibri" w:cs="Calibri"/>
          <w:sz w:val="28"/>
          <w:szCs w:val="28"/>
          <w:rtl/>
        </w:rPr>
        <w:t xml:space="preserve"> </w:t>
      </w:r>
      <w:r w:rsidRPr="00EE3134">
        <w:rPr>
          <w:rFonts w:ascii="Calibri" w:hAnsi="Calibri" w:cs="Calibri" w:hint="cs"/>
          <w:sz w:val="28"/>
          <w:szCs w:val="28"/>
          <w:rtl/>
        </w:rPr>
        <w:t>السادس</w:t>
      </w:r>
      <w:r w:rsidRPr="00EE3134">
        <w:rPr>
          <w:rFonts w:ascii="Calibri" w:hAnsi="Calibri" w:cs="Calibri"/>
          <w:sz w:val="28"/>
          <w:szCs w:val="28"/>
          <w:rtl/>
        </w:rPr>
        <w:t xml:space="preserve"> </w:t>
      </w:r>
      <w:r w:rsidRPr="00EE3134">
        <w:rPr>
          <w:rFonts w:ascii="Calibri" w:hAnsi="Calibri" w:cs="Calibri" w:hint="cs"/>
          <w:sz w:val="28"/>
          <w:szCs w:val="28"/>
          <w:rtl/>
        </w:rPr>
        <w:t>لمناقشة</w:t>
      </w:r>
      <w:r w:rsidRPr="00EE3134">
        <w:rPr>
          <w:rFonts w:ascii="Calibri" w:hAnsi="Calibri" w:cs="Calibri"/>
          <w:sz w:val="28"/>
          <w:szCs w:val="28"/>
          <w:rtl/>
        </w:rPr>
        <w:t xml:space="preserve"> </w:t>
      </w:r>
      <w:r w:rsidRPr="00EE3134">
        <w:rPr>
          <w:rFonts w:ascii="Calibri" w:hAnsi="Calibri" w:cs="Calibri" w:hint="cs"/>
          <w:sz w:val="28"/>
          <w:szCs w:val="28"/>
          <w:rtl/>
        </w:rPr>
        <w:t>النتائج</w:t>
      </w:r>
      <w:r w:rsidRPr="00EE3134">
        <w:rPr>
          <w:rFonts w:ascii="Calibri" w:hAnsi="Calibri" w:cs="Calibri"/>
          <w:sz w:val="28"/>
          <w:szCs w:val="28"/>
          <w:rtl/>
        </w:rPr>
        <w:t xml:space="preserve"> </w:t>
      </w:r>
      <w:r w:rsidRPr="00EE3134">
        <w:rPr>
          <w:rFonts w:ascii="Calibri" w:hAnsi="Calibri" w:cs="Calibri" w:hint="cs"/>
          <w:sz w:val="28"/>
          <w:szCs w:val="28"/>
          <w:rtl/>
        </w:rPr>
        <w:t>في</w:t>
      </w:r>
      <w:r w:rsidRPr="00EE3134">
        <w:rPr>
          <w:rFonts w:ascii="Calibri" w:hAnsi="Calibri" w:cs="Calibri"/>
          <w:sz w:val="28"/>
          <w:szCs w:val="28"/>
          <w:rtl/>
        </w:rPr>
        <w:t xml:space="preserve"> </w:t>
      </w:r>
      <w:r w:rsidRPr="00EE3134">
        <w:rPr>
          <w:rFonts w:ascii="Calibri" w:hAnsi="Calibri" w:cs="Calibri" w:hint="cs"/>
          <w:sz w:val="28"/>
          <w:szCs w:val="28"/>
          <w:rtl/>
        </w:rPr>
        <w:t>ضوء</w:t>
      </w:r>
      <w:r w:rsidRPr="00EE3134">
        <w:rPr>
          <w:rFonts w:ascii="Calibri" w:hAnsi="Calibri" w:cs="Calibri"/>
          <w:sz w:val="28"/>
          <w:szCs w:val="28"/>
          <w:rtl/>
        </w:rPr>
        <w:t xml:space="preserve"> </w:t>
      </w:r>
      <w:r w:rsidRPr="00EE3134">
        <w:rPr>
          <w:rFonts w:ascii="Calibri" w:hAnsi="Calibri" w:cs="Calibri" w:hint="cs"/>
          <w:sz w:val="28"/>
          <w:szCs w:val="28"/>
          <w:rtl/>
        </w:rPr>
        <w:t>تساؤلات</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وأهدافها</w:t>
      </w:r>
      <w:r w:rsidRPr="00EE3134">
        <w:rPr>
          <w:rFonts w:ascii="Calibri" w:hAnsi="Calibri" w:cs="Calibri"/>
          <w:sz w:val="28"/>
          <w:szCs w:val="28"/>
          <w:rtl/>
        </w:rPr>
        <w:t xml:space="preserve"> </w:t>
      </w:r>
      <w:r w:rsidRPr="00EE3134">
        <w:rPr>
          <w:rFonts w:ascii="Calibri" w:hAnsi="Calibri" w:cs="Calibri" w:hint="cs"/>
          <w:sz w:val="28"/>
          <w:szCs w:val="28"/>
          <w:rtl/>
        </w:rPr>
        <w:t>وفرضياتها</w:t>
      </w:r>
      <w:r w:rsidRPr="00EE3134">
        <w:rPr>
          <w:rFonts w:ascii="Calibri" w:hAnsi="Calibri" w:cs="Calibri"/>
          <w:sz w:val="28"/>
          <w:szCs w:val="28"/>
          <w:rtl/>
        </w:rPr>
        <w:t xml:space="preserve"> </w:t>
      </w:r>
      <w:r w:rsidRPr="00EE3134">
        <w:rPr>
          <w:rFonts w:ascii="Calibri" w:hAnsi="Calibri" w:cs="Calibri" w:hint="cs"/>
          <w:sz w:val="28"/>
          <w:szCs w:val="28"/>
          <w:rtl/>
        </w:rPr>
        <w:t>والدراسات</w:t>
      </w:r>
      <w:r w:rsidRPr="00EE3134">
        <w:rPr>
          <w:rFonts w:ascii="Calibri" w:hAnsi="Calibri" w:cs="Calibri"/>
          <w:sz w:val="28"/>
          <w:szCs w:val="28"/>
          <w:rtl/>
        </w:rPr>
        <w:t xml:space="preserve"> </w:t>
      </w:r>
      <w:r w:rsidRPr="00EE3134">
        <w:rPr>
          <w:rFonts w:ascii="Calibri" w:hAnsi="Calibri" w:cs="Calibri" w:hint="cs"/>
          <w:sz w:val="28"/>
          <w:szCs w:val="28"/>
          <w:rtl/>
        </w:rPr>
        <w:t>السابقة،</w:t>
      </w:r>
      <w:r w:rsidRPr="00EE3134">
        <w:rPr>
          <w:rFonts w:ascii="Calibri" w:hAnsi="Calibri" w:cs="Calibri"/>
          <w:sz w:val="28"/>
          <w:szCs w:val="28"/>
          <w:rtl/>
        </w:rPr>
        <w:t xml:space="preserve"> </w:t>
      </w:r>
      <w:r w:rsidRPr="00EE3134">
        <w:rPr>
          <w:rFonts w:ascii="Calibri" w:hAnsi="Calibri" w:cs="Calibri" w:hint="cs"/>
          <w:sz w:val="28"/>
          <w:szCs w:val="28"/>
          <w:rtl/>
        </w:rPr>
        <w:t>إضافة</w:t>
      </w:r>
      <w:r w:rsidRPr="00EE3134">
        <w:rPr>
          <w:rFonts w:ascii="Calibri" w:hAnsi="Calibri" w:cs="Calibri"/>
          <w:sz w:val="28"/>
          <w:szCs w:val="28"/>
          <w:rtl/>
        </w:rPr>
        <w:t xml:space="preserve"> </w:t>
      </w:r>
      <w:r w:rsidRPr="00EE3134">
        <w:rPr>
          <w:rFonts w:ascii="Calibri" w:hAnsi="Calibri" w:cs="Calibri" w:hint="cs"/>
          <w:sz w:val="28"/>
          <w:szCs w:val="28"/>
          <w:rtl/>
        </w:rPr>
        <w:t>إلى</w:t>
      </w:r>
      <w:r w:rsidRPr="00EE3134">
        <w:rPr>
          <w:rFonts w:ascii="Calibri" w:hAnsi="Calibri" w:cs="Calibri"/>
          <w:sz w:val="28"/>
          <w:szCs w:val="28"/>
          <w:rtl/>
        </w:rPr>
        <w:t xml:space="preserve"> </w:t>
      </w:r>
      <w:r w:rsidRPr="00EE3134">
        <w:rPr>
          <w:rFonts w:ascii="Calibri" w:hAnsi="Calibri" w:cs="Calibri" w:hint="cs"/>
          <w:sz w:val="28"/>
          <w:szCs w:val="28"/>
          <w:rtl/>
        </w:rPr>
        <w:t>محددات</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والنتائج</w:t>
      </w:r>
      <w:r w:rsidRPr="00EE3134">
        <w:rPr>
          <w:rFonts w:ascii="Calibri" w:hAnsi="Calibri" w:cs="Calibri"/>
          <w:sz w:val="28"/>
          <w:szCs w:val="28"/>
          <w:rtl/>
        </w:rPr>
        <w:t xml:space="preserve"> </w:t>
      </w:r>
      <w:r w:rsidRPr="00EE3134">
        <w:rPr>
          <w:rFonts w:ascii="Calibri" w:hAnsi="Calibri" w:cs="Calibri" w:hint="cs"/>
          <w:sz w:val="28"/>
          <w:szCs w:val="28"/>
          <w:rtl/>
        </w:rPr>
        <w:t>العامة</w:t>
      </w:r>
      <w:r w:rsidRPr="00EE3134">
        <w:rPr>
          <w:rFonts w:ascii="Calibri" w:hAnsi="Calibri" w:cs="Calibri"/>
          <w:sz w:val="28"/>
          <w:szCs w:val="28"/>
          <w:rtl/>
        </w:rPr>
        <w:t xml:space="preserve"> </w:t>
      </w:r>
      <w:r w:rsidRPr="00EE3134">
        <w:rPr>
          <w:rFonts w:ascii="Calibri" w:hAnsi="Calibri" w:cs="Calibri" w:hint="cs"/>
          <w:sz w:val="28"/>
          <w:szCs w:val="28"/>
          <w:rtl/>
        </w:rPr>
        <w:t>والخاتمة</w:t>
      </w:r>
      <w:r w:rsidRPr="00EE3134">
        <w:rPr>
          <w:rFonts w:ascii="Calibri" w:hAnsi="Calibri" w:cs="Calibri"/>
          <w:sz w:val="28"/>
          <w:szCs w:val="28"/>
          <w:rtl/>
        </w:rPr>
        <w:t xml:space="preserve">. </w:t>
      </w:r>
      <w:r w:rsidRPr="00EE3134">
        <w:rPr>
          <w:rFonts w:ascii="Calibri" w:hAnsi="Calibri" w:cs="Calibri" w:hint="cs"/>
          <w:sz w:val="28"/>
          <w:szCs w:val="28"/>
          <w:rtl/>
        </w:rPr>
        <w:t>ويعرض</w:t>
      </w:r>
      <w:r w:rsidRPr="00EE3134">
        <w:rPr>
          <w:rFonts w:ascii="Calibri" w:hAnsi="Calibri" w:cs="Calibri"/>
          <w:sz w:val="28"/>
          <w:szCs w:val="28"/>
          <w:rtl/>
        </w:rPr>
        <w:t xml:space="preserve"> </w:t>
      </w:r>
      <w:r w:rsidRPr="00EE3134">
        <w:rPr>
          <w:rFonts w:ascii="Calibri" w:hAnsi="Calibri" w:cs="Calibri" w:hint="cs"/>
          <w:sz w:val="28"/>
          <w:szCs w:val="28"/>
          <w:rtl/>
        </w:rPr>
        <w:t>الفصل</w:t>
      </w:r>
      <w:r w:rsidRPr="00EE3134">
        <w:rPr>
          <w:rFonts w:ascii="Calibri" w:hAnsi="Calibri" w:cs="Calibri"/>
          <w:sz w:val="28"/>
          <w:szCs w:val="28"/>
          <w:rtl/>
        </w:rPr>
        <w:t xml:space="preserve"> </w:t>
      </w:r>
      <w:r w:rsidRPr="00EE3134">
        <w:rPr>
          <w:rFonts w:ascii="Calibri" w:hAnsi="Calibri" w:cs="Calibri" w:hint="cs"/>
          <w:sz w:val="28"/>
          <w:szCs w:val="28"/>
          <w:rtl/>
        </w:rPr>
        <w:t>السابع</w:t>
      </w:r>
      <w:r w:rsidRPr="00EE3134">
        <w:rPr>
          <w:rFonts w:ascii="Calibri" w:hAnsi="Calibri" w:cs="Calibri"/>
          <w:sz w:val="28"/>
          <w:szCs w:val="28"/>
          <w:rtl/>
        </w:rPr>
        <w:t xml:space="preserve"> </w:t>
      </w:r>
      <w:r w:rsidRPr="00EE3134">
        <w:rPr>
          <w:rFonts w:ascii="Calibri" w:hAnsi="Calibri" w:cs="Calibri" w:hint="cs"/>
          <w:sz w:val="28"/>
          <w:szCs w:val="28"/>
          <w:rtl/>
        </w:rPr>
        <w:t>التوصيات</w:t>
      </w:r>
      <w:r w:rsidRPr="00EE3134">
        <w:rPr>
          <w:rFonts w:ascii="Calibri" w:hAnsi="Calibri" w:cs="Calibri"/>
          <w:sz w:val="28"/>
          <w:szCs w:val="28"/>
          <w:rtl/>
        </w:rPr>
        <w:t xml:space="preserve"> </w:t>
      </w:r>
      <w:r w:rsidRPr="00EE3134">
        <w:rPr>
          <w:rFonts w:ascii="Calibri" w:hAnsi="Calibri" w:cs="Calibri" w:hint="cs"/>
          <w:sz w:val="28"/>
          <w:szCs w:val="28"/>
          <w:rtl/>
        </w:rPr>
        <w:t>والمقترحات</w:t>
      </w:r>
      <w:r w:rsidRPr="00EE3134">
        <w:rPr>
          <w:rFonts w:ascii="Calibri" w:hAnsi="Calibri" w:cs="Calibri"/>
          <w:sz w:val="28"/>
          <w:szCs w:val="28"/>
          <w:rtl/>
        </w:rPr>
        <w:t xml:space="preserve"> </w:t>
      </w:r>
      <w:r w:rsidRPr="00EE3134">
        <w:rPr>
          <w:rFonts w:ascii="Calibri" w:hAnsi="Calibri" w:cs="Calibri" w:hint="cs"/>
          <w:sz w:val="28"/>
          <w:szCs w:val="28"/>
          <w:rtl/>
        </w:rPr>
        <w:t>المستقبلية،</w:t>
      </w:r>
      <w:r w:rsidRPr="00EE3134">
        <w:rPr>
          <w:rFonts w:ascii="Calibri" w:hAnsi="Calibri" w:cs="Calibri"/>
          <w:sz w:val="28"/>
          <w:szCs w:val="28"/>
          <w:rtl/>
        </w:rPr>
        <w:t xml:space="preserve"> </w:t>
      </w:r>
      <w:r w:rsidRPr="00EE3134">
        <w:rPr>
          <w:rFonts w:ascii="Calibri" w:hAnsi="Calibri" w:cs="Calibri" w:hint="cs"/>
          <w:sz w:val="28"/>
          <w:szCs w:val="28"/>
          <w:rtl/>
        </w:rPr>
        <w:t>يليه</w:t>
      </w:r>
      <w:r w:rsidRPr="00EE3134">
        <w:rPr>
          <w:rFonts w:ascii="Calibri" w:hAnsi="Calibri" w:cs="Calibri"/>
          <w:sz w:val="28"/>
          <w:szCs w:val="28"/>
          <w:rtl/>
        </w:rPr>
        <w:t xml:space="preserve"> </w:t>
      </w:r>
      <w:r w:rsidRPr="00EE3134">
        <w:rPr>
          <w:rFonts w:ascii="Calibri" w:hAnsi="Calibri" w:cs="Calibri" w:hint="cs"/>
          <w:sz w:val="28"/>
          <w:szCs w:val="28"/>
          <w:rtl/>
        </w:rPr>
        <w:t>الفصل</w:t>
      </w:r>
      <w:r w:rsidRPr="00EE3134">
        <w:rPr>
          <w:rFonts w:ascii="Calibri" w:hAnsi="Calibri" w:cs="Calibri"/>
          <w:sz w:val="28"/>
          <w:szCs w:val="28"/>
          <w:rtl/>
        </w:rPr>
        <w:t xml:space="preserve"> </w:t>
      </w:r>
      <w:r w:rsidRPr="00EE3134">
        <w:rPr>
          <w:rFonts w:ascii="Calibri" w:hAnsi="Calibri" w:cs="Calibri" w:hint="cs"/>
          <w:sz w:val="28"/>
          <w:szCs w:val="28"/>
          <w:rtl/>
        </w:rPr>
        <w:t>الثامن</w:t>
      </w:r>
      <w:r w:rsidRPr="00EE3134">
        <w:rPr>
          <w:rFonts w:ascii="Calibri" w:hAnsi="Calibri" w:cs="Calibri"/>
          <w:sz w:val="28"/>
          <w:szCs w:val="28"/>
          <w:rtl/>
        </w:rPr>
        <w:t xml:space="preserve"> </w:t>
      </w:r>
      <w:r w:rsidRPr="00EE3134">
        <w:rPr>
          <w:rFonts w:ascii="Calibri" w:hAnsi="Calibri" w:cs="Calibri" w:hint="cs"/>
          <w:sz w:val="28"/>
          <w:szCs w:val="28"/>
          <w:rtl/>
        </w:rPr>
        <w:t>الذي</w:t>
      </w:r>
      <w:r w:rsidRPr="00EE3134">
        <w:rPr>
          <w:rFonts w:ascii="Calibri" w:hAnsi="Calibri" w:cs="Calibri"/>
          <w:sz w:val="28"/>
          <w:szCs w:val="28"/>
          <w:rtl/>
        </w:rPr>
        <w:t xml:space="preserve"> </w:t>
      </w:r>
      <w:r w:rsidRPr="00EE3134">
        <w:rPr>
          <w:rFonts w:ascii="Calibri" w:hAnsi="Calibri" w:cs="Calibri" w:hint="cs"/>
          <w:sz w:val="28"/>
          <w:szCs w:val="28"/>
          <w:rtl/>
        </w:rPr>
        <w:t>يتضمن</w:t>
      </w:r>
      <w:r w:rsidRPr="00EE3134">
        <w:rPr>
          <w:rFonts w:ascii="Calibri" w:hAnsi="Calibri" w:cs="Calibri"/>
          <w:sz w:val="28"/>
          <w:szCs w:val="28"/>
          <w:rtl/>
        </w:rPr>
        <w:t xml:space="preserve"> </w:t>
      </w:r>
      <w:r w:rsidRPr="00EE3134">
        <w:rPr>
          <w:rFonts w:ascii="Calibri" w:hAnsi="Calibri" w:cs="Calibri" w:hint="cs"/>
          <w:sz w:val="28"/>
          <w:szCs w:val="28"/>
          <w:rtl/>
        </w:rPr>
        <w:t>المراجع،</w:t>
      </w:r>
      <w:r w:rsidRPr="00EE3134">
        <w:rPr>
          <w:rFonts w:ascii="Calibri" w:hAnsi="Calibri" w:cs="Calibri"/>
          <w:sz w:val="28"/>
          <w:szCs w:val="28"/>
          <w:rtl/>
        </w:rPr>
        <w:t xml:space="preserve"> </w:t>
      </w:r>
      <w:r w:rsidRPr="00EE3134">
        <w:rPr>
          <w:rFonts w:ascii="Calibri" w:hAnsi="Calibri" w:cs="Calibri" w:hint="cs"/>
          <w:sz w:val="28"/>
          <w:szCs w:val="28"/>
          <w:rtl/>
        </w:rPr>
        <w:t>وأخيرًا</w:t>
      </w:r>
      <w:r w:rsidRPr="00EE3134">
        <w:rPr>
          <w:rFonts w:ascii="Calibri" w:hAnsi="Calibri" w:cs="Calibri"/>
          <w:sz w:val="28"/>
          <w:szCs w:val="28"/>
          <w:rtl/>
        </w:rPr>
        <w:t xml:space="preserve"> </w:t>
      </w:r>
      <w:r w:rsidRPr="00EE3134">
        <w:rPr>
          <w:rFonts w:ascii="Calibri" w:hAnsi="Calibri" w:cs="Calibri" w:hint="cs"/>
          <w:sz w:val="28"/>
          <w:szCs w:val="28"/>
          <w:rtl/>
        </w:rPr>
        <w:t>الفصل</w:t>
      </w:r>
      <w:r w:rsidRPr="00EE3134">
        <w:rPr>
          <w:rFonts w:ascii="Calibri" w:hAnsi="Calibri" w:cs="Calibri"/>
          <w:sz w:val="28"/>
          <w:szCs w:val="28"/>
          <w:rtl/>
        </w:rPr>
        <w:t xml:space="preserve"> </w:t>
      </w:r>
      <w:r w:rsidRPr="00EE3134">
        <w:rPr>
          <w:rFonts w:ascii="Calibri" w:hAnsi="Calibri" w:cs="Calibri" w:hint="cs"/>
          <w:sz w:val="28"/>
          <w:szCs w:val="28"/>
          <w:rtl/>
        </w:rPr>
        <w:t>التاسع</w:t>
      </w:r>
      <w:r w:rsidRPr="00EE3134">
        <w:rPr>
          <w:rFonts w:ascii="Calibri" w:hAnsi="Calibri" w:cs="Calibri"/>
          <w:sz w:val="28"/>
          <w:szCs w:val="28"/>
          <w:rtl/>
        </w:rPr>
        <w:t xml:space="preserve"> </w:t>
      </w:r>
      <w:r w:rsidRPr="00EE3134">
        <w:rPr>
          <w:rFonts w:ascii="Calibri" w:hAnsi="Calibri" w:cs="Calibri" w:hint="cs"/>
          <w:sz w:val="28"/>
          <w:szCs w:val="28"/>
          <w:rtl/>
        </w:rPr>
        <w:t>الذي</w:t>
      </w:r>
      <w:r w:rsidRPr="00EE3134">
        <w:rPr>
          <w:rFonts w:ascii="Calibri" w:hAnsi="Calibri" w:cs="Calibri"/>
          <w:sz w:val="28"/>
          <w:szCs w:val="28"/>
          <w:rtl/>
        </w:rPr>
        <w:t xml:space="preserve"> </w:t>
      </w:r>
      <w:r w:rsidRPr="00EE3134">
        <w:rPr>
          <w:rFonts w:ascii="Calibri" w:hAnsi="Calibri" w:cs="Calibri" w:hint="cs"/>
          <w:sz w:val="28"/>
          <w:szCs w:val="28"/>
          <w:rtl/>
        </w:rPr>
        <w:t>يضم</w:t>
      </w:r>
      <w:r w:rsidRPr="00EE3134">
        <w:rPr>
          <w:rFonts w:ascii="Calibri" w:hAnsi="Calibri" w:cs="Calibri"/>
          <w:sz w:val="28"/>
          <w:szCs w:val="28"/>
          <w:rtl/>
        </w:rPr>
        <w:t xml:space="preserve"> </w:t>
      </w:r>
      <w:r w:rsidRPr="00EE3134">
        <w:rPr>
          <w:rFonts w:ascii="Calibri" w:hAnsi="Calibri" w:cs="Calibri" w:hint="cs"/>
          <w:sz w:val="28"/>
          <w:szCs w:val="28"/>
          <w:rtl/>
        </w:rPr>
        <w:t>ملاحق</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w:t>
      </w:r>
    </w:p>
    <w:p w14:paraId="0A541769" w14:textId="77777777" w:rsidR="009C74E7" w:rsidRDefault="009C74E7" w:rsidP="00CB2FB7">
      <w:pPr>
        <w:spacing w:line="360" w:lineRule="auto"/>
        <w:jc w:val="both"/>
        <w:rPr>
          <w:rFonts w:ascii="Calibri" w:hAnsi="Calibri" w:cs="Calibri"/>
          <w:sz w:val="28"/>
          <w:szCs w:val="28"/>
          <w:rtl/>
        </w:rPr>
      </w:pPr>
    </w:p>
    <w:p w14:paraId="05339B9D" w14:textId="77777777" w:rsidR="009C74E7" w:rsidRDefault="009C74E7" w:rsidP="00CB2FB7">
      <w:pPr>
        <w:spacing w:line="360" w:lineRule="auto"/>
        <w:jc w:val="both"/>
        <w:rPr>
          <w:rFonts w:ascii="Calibri" w:hAnsi="Calibri" w:cs="Calibri"/>
          <w:sz w:val="28"/>
          <w:szCs w:val="28"/>
          <w:rtl/>
        </w:rPr>
      </w:pPr>
    </w:p>
    <w:p w14:paraId="2A638913" w14:textId="77777777" w:rsidR="009C74E7" w:rsidRDefault="009C74E7" w:rsidP="00CB2FB7">
      <w:pPr>
        <w:spacing w:line="360" w:lineRule="auto"/>
        <w:jc w:val="both"/>
        <w:rPr>
          <w:rFonts w:ascii="Calibri" w:hAnsi="Calibri" w:cs="Calibri"/>
          <w:sz w:val="28"/>
          <w:szCs w:val="28"/>
          <w:rtl/>
        </w:rPr>
      </w:pPr>
    </w:p>
    <w:p w14:paraId="3F4F88CD" w14:textId="77777777" w:rsidR="009C74E7" w:rsidRDefault="009C74E7" w:rsidP="00CB2FB7">
      <w:pPr>
        <w:spacing w:line="360" w:lineRule="auto"/>
        <w:jc w:val="both"/>
        <w:rPr>
          <w:rFonts w:ascii="Calibri" w:hAnsi="Calibri" w:cs="Calibri"/>
          <w:sz w:val="28"/>
          <w:szCs w:val="28"/>
          <w:rtl/>
        </w:rPr>
      </w:pPr>
    </w:p>
    <w:p w14:paraId="53F47D72" w14:textId="77777777" w:rsidR="009C74E7" w:rsidRDefault="009C74E7" w:rsidP="00CB2FB7">
      <w:pPr>
        <w:spacing w:line="360" w:lineRule="auto"/>
        <w:jc w:val="both"/>
        <w:rPr>
          <w:rFonts w:ascii="Calibri" w:hAnsi="Calibri" w:cs="Calibri"/>
          <w:sz w:val="28"/>
          <w:szCs w:val="28"/>
          <w:rtl/>
        </w:rPr>
      </w:pPr>
    </w:p>
    <w:p w14:paraId="758D7370" w14:textId="77777777" w:rsidR="00EE3134" w:rsidRDefault="00EE3134" w:rsidP="00CB2FB7">
      <w:pPr>
        <w:spacing w:line="360" w:lineRule="auto"/>
        <w:jc w:val="both"/>
        <w:rPr>
          <w:rFonts w:ascii="Calibri" w:hAnsi="Calibri" w:cs="Calibri"/>
          <w:sz w:val="28"/>
          <w:szCs w:val="28"/>
          <w:rtl/>
        </w:rPr>
      </w:pPr>
    </w:p>
    <w:p w14:paraId="68EBC0E2" w14:textId="77777777" w:rsidR="00EE3134" w:rsidRDefault="00EE3134" w:rsidP="00CB2FB7">
      <w:pPr>
        <w:spacing w:line="360" w:lineRule="auto"/>
        <w:jc w:val="both"/>
        <w:rPr>
          <w:rFonts w:ascii="Calibri" w:hAnsi="Calibri" w:cs="Calibri"/>
          <w:sz w:val="28"/>
          <w:szCs w:val="28"/>
          <w:rtl/>
        </w:rPr>
      </w:pPr>
    </w:p>
    <w:p w14:paraId="1D0F91F8" w14:textId="77777777" w:rsidR="00EE3134" w:rsidRDefault="00EE3134" w:rsidP="00CB2FB7">
      <w:pPr>
        <w:spacing w:line="360" w:lineRule="auto"/>
        <w:jc w:val="both"/>
        <w:rPr>
          <w:rFonts w:ascii="Calibri" w:hAnsi="Calibri" w:cs="Calibri"/>
          <w:sz w:val="28"/>
          <w:szCs w:val="28"/>
          <w:rtl/>
        </w:rPr>
      </w:pPr>
    </w:p>
    <w:p w14:paraId="62D22382" w14:textId="77777777" w:rsidR="00EE3134" w:rsidRDefault="00EE3134" w:rsidP="00CB2FB7">
      <w:pPr>
        <w:spacing w:line="360" w:lineRule="auto"/>
        <w:jc w:val="both"/>
        <w:rPr>
          <w:rFonts w:ascii="Calibri" w:hAnsi="Calibri" w:cs="Calibri"/>
          <w:sz w:val="28"/>
          <w:szCs w:val="28"/>
          <w:rtl/>
        </w:rPr>
      </w:pPr>
    </w:p>
    <w:p w14:paraId="1E4B8B4B" w14:textId="77777777" w:rsidR="00EE3134" w:rsidRDefault="00EE3134" w:rsidP="00CB2FB7">
      <w:pPr>
        <w:spacing w:line="360" w:lineRule="auto"/>
        <w:jc w:val="both"/>
        <w:rPr>
          <w:rFonts w:ascii="Calibri" w:hAnsi="Calibri" w:cs="Calibri"/>
          <w:sz w:val="28"/>
          <w:szCs w:val="28"/>
          <w:rtl/>
        </w:rPr>
      </w:pPr>
    </w:p>
    <w:p w14:paraId="463B88EE" w14:textId="77777777" w:rsidR="00EE3134" w:rsidRDefault="00EE3134" w:rsidP="00CB2FB7">
      <w:pPr>
        <w:spacing w:line="360" w:lineRule="auto"/>
        <w:jc w:val="both"/>
        <w:rPr>
          <w:rFonts w:ascii="Calibri" w:hAnsi="Calibri" w:cs="Calibri"/>
          <w:sz w:val="28"/>
          <w:szCs w:val="28"/>
          <w:rtl/>
        </w:rPr>
      </w:pPr>
    </w:p>
    <w:p w14:paraId="3D14B310" w14:textId="77777777" w:rsidR="00EE3134" w:rsidRDefault="00EE3134" w:rsidP="00CB2FB7">
      <w:pPr>
        <w:spacing w:line="360" w:lineRule="auto"/>
        <w:jc w:val="both"/>
        <w:rPr>
          <w:rFonts w:ascii="Calibri" w:hAnsi="Calibri" w:cs="Calibri"/>
          <w:sz w:val="28"/>
          <w:szCs w:val="28"/>
          <w:rtl/>
        </w:rPr>
      </w:pPr>
    </w:p>
    <w:p w14:paraId="7C1855DB" w14:textId="77777777" w:rsidR="00EE3134" w:rsidRDefault="00EE3134" w:rsidP="00CB2FB7">
      <w:pPr>
        <w:spacing w:line="360" w:lineRule="auto"/>
        <w:jc w:val="both"/>
        <w:rPr>
          <w:rFonts w:ascii="Calibri" w:hAnsi="Calibri" w:cs="Calibri"/>
          <w:sz w:val="28"/>
          <w:szCs w:val="28"/>
          <w:rtl/>
        </w:rPr>
      </w:pPr>
    </w:p>
    <w:p w14:paraId="17FE7C9C" w14:textId="77777777" w:rsidR="00EE3134" w:rsidRDefault="00EE3134" w:rsidP="00CB2FB7">
      <w:pPr>
        <w:spacing w:line="360" w:lineRule="auto"/>
        <w:jc w:val="both"/>
        <w:rPr>
          <w:rFonts w:ascii="Calibri" w:hAnsi="Calibri" w:cs="Calibri"/>
          <w:sz w:val="28"/>
          <w:szCs w:val="28"/>
          <w:rtl/>
        </w:rPr>
      </w:pPr>
    </w:p>
    <w:p w14:paraId="0D870EBB" w14:textId="77777777" w:rsidR="00EE3134" w:rsidRDefault="00EE3134" w:rsidP="00CB2FB7">
      <w:pPr>
        <w:spacing w:line="360" w:lineRule="auto"/>
        <w:jc w:val="both"/>
        <w:rPr>
          <w:rFonts w:ascii="Calibri" w:hAnsi="Calibri" w:cs="Calibri"/>
          <w:sz w:val="28"/>
          <w:szCs w:val="28"/>
          <w:rtl/>
        </w:rPr>
      </w:pPr>
    </w:p>
    <w:p w14:paraId="4CA94AB4" w14:textId="77777777" w:rsidR="00EE3134" w:rsidRDefault="00EE3134" w:rsidP="00CB2FB7">
      <w:pPr>
        <w:spacing w:line="360" w:lineRule="auto"/>
        <w:jc w:val="both"/>
        <w:rPr>
          <w:rFonts w:ascii="Calibri" w:hAnsi="Calibri" w:cs="Calibri"/>
          <w:sz w:val="28"/>
          <w:szCs w:val="28"/>
          <w:rtl/>
        </w:rPr>
      </w:pPr>
    </w:p>
    <w:p w14:paraId="13BE1227" w14:textId="77777777" w:rsidR="009C74E7" w:rsidRDefault="009C74E7" w:rsidP="00CB2FB7">
      <w:pPr>
        <w:spacing w:line="360" w:lineRule="auto"/>
        <w:jc w:val="both"/>
        <w:rPr>
          <w:rFonts w:ascii="Calibri" w:hAnsi="Calibri" w:cs="Calibri"/>
          <w:sz w:val="28"/>
          <w:szCs w:val="28"/>
          <w:rtl/>
        </w:rPr>
      </w:pPr>
    </w:p>
    <w:p w14:paraId="731B6BD6" w14:textId="77777777" w:rsidR="009C74E7" w:rsidRDefault="009C74E7" w:rsidP="00CB2FB7">
      <w:pPr>
        <w:spacing w:line="360" w:lineRule="auto"/>
        <w:jc w:val="both"/>
        <w:rPr>
          <w:rFonts w:ascii="Calibri" w:hAnsi="Calibri" w:cs="Calibri"/>
          <w:sz w:val="28"/>
          <w:szCs w:val="28"/>
          <w:rtl/>
        </w:rPr>
      </w:pPr>
    </w:p>
    <w:p w14:paraId="232FC1AC" w14:textId="28A8390D" w:rsidR="009C74E7" w:rsidRDefault="009C74E7" w:rsidP="00AE3496">
      <w:pPr>
        <w:spacing w:line="360" w:lineRule="auto"/>
        <w:jc w:val="center"/>
        <w:outlineLvl w:val="0"/>
        <w:rPr>
          <w:rFonts w:ascii="Calibri" w:hAnsi="Calibri" w:cs="Calibri"/>
          <w:b/>
          <w:bCs/>
          <w:color w:val="156082" w:themeColor="accent1"/>
          <w:sz w:val="96"/>
          <w:szCs w:val="96"/>
          <w:rtl/>
          <w:lang w:bidi="ar-EG"/>
        </w:rPr>
      </w:pPr>
      <w:bookmarkStart w:id="21" w:name="_Toc237105211"/>
      <w:r>
        <w:rPr>
          <w:rFonts w:ascii="Calibri" w:hAnsi="Calibri" w:cs="Calibri" w:hint="cs"/>
          <w:b/>
          <w:bCs/>
          <w:color w:val="156082" w:themeColor="accent1"/>
          <w:sz w:val="96"/>
          <w:szCs w:val="96"/>
          <w:rtl/>
          <w:lang w:bidi="ar-EG"/>
        </w:rPr>
        <w:t>الفصل الثاني</w:t>
      </w:r>
      <w:bookmarkEnd w:id="21"/>
    </w:p>
    <w:p w14:paraId="7A25B228" w14:textId="77777777" w:rsidR="009C74E7" w:rsidRDefault="009C74E7" w:rsidP="00AE3496">
      <w:pPr>
        <w:spacing w:line="360" w:lineRule="auto"/>
        <w:jc w:val="center"/>
        <w:outlineLvl w:val="0"/>
        <w:rPr>
          <w:rFonts w:ascii="Calibri" w:hAnsi="Calibri" w:cs="Calibri"/>
          <w:b/>
          <w:bCs/>
          <w:color w:val="156082" w:themeColor="accent1"/>
          <w:sz w:val="96"/>
          <w:szCs w:val="96"/>
          <w:rtl/>
          <w:lang w:bidi="ar-EG"/>
        </w:rPr>
      </w:pPr>
      <w:bookmarkStart w:id="22" w:name="_Toc237105212"/>
      <w:r>
        <w:rPr>
          <w:rFonts w:ascii="Calibri" w:hAnsi="Calibri" w:cs="Calibri" w:hint="cs"/>
          <w:b/>
          <w:bCs/>
          <w:color w:val="156082" w:themeColor="accent1"/>
          <w:sz w:val="96"/>
          <w:szCs w:val="96"/>
          <w:rtl/>
          <w:lang w:bidi="ar-EG"/>
        </w:rPr>
        <w:t>الدراسات السابقة</w:t>
      </w:r>
      <w:bookmarkEnd w:id="22"/>
      <w:r>
        <w:rPr>
          <w:rFonts w:ascii="Calibri" w:hAnsi="Calibri" w:cs="Calibri" w:hint="cs"/>
          <w:b/>
          <w:bCs/>
          <w:color w:val="156082" w:themeColor="accent1"/>
          <w:sz w:val="96"/>
          <w:szCs w:val="96"/>
          <w:rtl/>
          <w:lang w:bidi="ar-EG"/>
        </w:rPr>
        <w:t xml:space="preserve"> </w:t>
      </w:r>
    </w:p>
    <w:p w14:paraId="3E321A82" w14:textId="77777777" w:rsidR="009C74E7" w:rsidRPr="000D6FC0" w:rsidRDefault="009C74E7" w:rsidP="00CB2FB7">
      <w:pPr>
        <w:spacing w:line="360" w:lineRule="auto"/>
        <w:jc w:val="both"/>
        <w:rPr>
          <w:rFonts w:ascii="Calibri" w:hAnsi="Calibri" w:cs="Calibri"/>
          <w:sz w:val="28"/>
          <w:szCs w:val="28"/>
        </w:rPr>
      </w:pPr>
    </w:p>
    <w:p w14:paraId="58B416B1" w14:textId="77777777" w:rsidR="008573DE" w:rsidRPr="008573DE" w:rsidRDefault="008573DE" w:rsidP="008573DE">
      <w:pPr>
        <w:spacing w:line="360" w:lineRule="auto"/>
        <w:jc w:val="both"/>
        <w:rPr>
          <w:rFonts w:ascii="Calibri" w:hAnsi="Calibri" w:cs="Calibri"/>
          <w:sz w:val="28"/>
          <w:szCs w:val="28"/>
        </w:rPr>
      </w:pPr>
    </w:p>
    <w:p w14:paraId="3B63CBF5" w14:textId="77777777" w:rsidR="00604F1A" w:rsidRDefault="00604F1A" w:rsidP="00FD71AB">
      <w:pPr>
        <w:spacing w:line="360" w:lineRule="auto"/>
        <w:rPr>
          <w:rtl/>
          <w:lang w:bidi="ar-EG"/>
        </w:rPr>
      </w:pPr>
    </w:p>
    <w:p w14:paraId="1483766E" w14:textId="77777777" w:rsidR="009C74E7" w:rsidRDefault="009C74E7" w:rsidP="00FD71AB">
      <w:pPr>
        <w:spacing w:line="360" w:lineRule="auto"/>
        <w:rPr>
          <w:rtl/>
          <w:lang w:bidi="ar-EG"/>
        </w:rPr>
      </w:pPr>
    </w:p>
    <w:p w14:paraId="7C5DBAFC" w14:textId="77777777" w:rsidR="009C74E7" w:rsidRDefault="009C74E7" w:rsidP="00FD71AB">
      <w:pPr>
        <w:spacing w:line="360" w:lineRule="auto"/>
        <w:rPr>
          <w:rtl/>
          <w:lang w:bidi="ar-EG"/>
        </w:rPr>
      </w:pPr>
    </w:p>
    <w:p w14:paraId="255582FA" w14:textId="77777777" w:rsidR="009C74E7" w:rsidRDefault="009C74E7" w:rsidP="00FD71AB">
      <w:pPr>
        <w:spacing w:line="360" w:lineRule="auto"/>
        <w:rPr>
          <w:rtl/>
          <w:lang w:bidi="ar-EG"/>
        </w:rPr>
      </w:pPr>
    </w:p>
    <w:p w14:paraId="60090DFE" w14:textId="77777777" w:rsidR="009C74E7" w:rsidRDefault="009C74E7" w:rsidP="00FD71AB">
      <w:pPr>
        <w:spacing w:line="360" w:lineRule="auto"/>
        <w:rPr>
          <w:rtl/>
          <w:lang w:bidi="ar-EG"/>
        </w:rPr>
      </w:pPr>
    </w:p>
    <w:p w14:paraId="55DAABDE" w14:textId="77777777" w:rsidR="009C74E7" w:rsidRDefault="009C74E7" w:rsidP="00FD71AB">
      <w:pPr>
        <w:spacing w:line="360" w:lineRule="auto"/>
        <w:rPr>
          <w:rtl/>
          <w:lang w:bidi="ar-EG"/>
        </w:rPr>
      </w:pPr>
    </w:p>
    <w:p w14:paraId="6D9FF618" w14:textId="311285DB" w:rsidR="009C74E7" w:rsidRPr="00862F6E" w:rsidRDefault="000062CF" w:rsidP="00AE3496">
      <w:pPr>
        <w:spacing w:line="360" w:lineRule="auto"/>
        <w:jc w:val="both"/>
        <w:outlineLvl w:val="1"/>
        <w:rPr>
          <w:rFonts w:ascii="Calibri" w:hAnsi="Calibri" w:cs="Calibri"/>
          <w:b/>
          <w:bCs/>
          <w:color w:val="C00000"/>
          <w:sz w:val="28"/>
          <w:szCs w:val="28"/>
          <w:rtl/>
        </w:rPr>
      </w:pPr>
      <w:bookmarkStart w:id="23" w:name="_Toc237105213"/>
      <w:r w:rsidRPr="00862F6E">
        <w:rPr>
          <w:rFonts w:ascii="Calibri" w:hAnsi="Calibri" w:cs="Calibri" w:hint="cs"/>
          <w:b/>
          <w:bCs/>
          <w:color w:val="C00000"/>
          <w:sz w:val="28"/>
          <w:szCs w:val="28"/>
          <w:rtl/>
        </w:rPr>
        <w:lastRenderedPageBreak/>
        <w:t>تمهيد:</w:t>
      </w:r>
      <w:bookmarkEnd w:id="23"/>
    </w:p>
    <w:p w14:paraId="2F18DA84" w14:textId="57874F85" w:rsidR="000062CF" w:rsidRDefault="00862F6E" w:rsidP="00862F6E">
      <w:pPr>
        <w:spacing w:line="360" w:lineRule="auto"/>
        <w:jc w:val="both"/>
        <w:rPr>
          <w:rFonts w:ascii="Calibri" w:hAnsi="Calibri" w:cs="Calibri"/>
          <w:sz w:val="28"/>
          <w:szCs w:val="28"/>
          <w:rtl/>
        </w:rPr>
      </w:pPr>
      <w:r>
        <w:rPr>
          <w:rFonts w:ascii="Calibri" w:hAnsi="Calibri" w:cs="Calibri" w:hint="cs"/>
          <w:sz w:val="28"/>
          <w:szCs w:val="28"/>
          <w:rtl/>
        </w:rPr>
        <w:t xml:space="preserve">     </w:t>
      </w:r>
      <w:r w:rsidRPr="00862F6E">
        <w:rPr>
          <w:rFonts w:ascii="Calibri" w:hAnsi="Calibri" w:cs="Calibri"/>
          <w:sz w:val="28"/>
          <w:szCs w:val="28"/>
          <w:rtl/>
        </w:rPr>
        <w:t>تُعد الدراسات السابقة من المرتكزات الأساسية التي يستند إليها البحث العلمي، إذ تسهم في تكوين إطار معرفي حول موضوع الدراسة، وتساعد في التعرف على أبرز الجهود العلمية التي تناولت متغيراتها، والوقوف على المناهج والأدوات والنتائج التي توصلت إليها، بما يُمكّن الباحثة من تحديد موقع دراستها الحالية، وإبراز أوجه الاتفاق والاختلاف بينها وبين الدراسات السابقة، والكشف عن الفجوات البحثية التي تسعى الدراسة إلى معالجتها.  وانطلاقًا من طبيعة الدراسة الحالية التي تتناول أثر استخدام الذكاء الاصطناعي التوليدي في إنشاء المحتوى التسويقي على كفاءة الترويج في قطاع الحرف اليدوية السعودي، فقد تم تقسيم الدراسات السابقة إلى محورين رئيسين؛ يتناول المحور الأول الدراسات المتعلقة باستخدام الذكاء الاصطناعي التوليدي في إنشاء المحتوى التسويقي، بينما يتناول المحور الثاني الدراسات التي تناولت المحتوى التسويقي وكفاءة الترويج، ثم يُختتم هذا القسم بالتعليق على الدراسات السابقة، وبيان أوجه استفادة الباحثة منها.</w:t>
      </w:r>
    </w:p>
    <w:p w14:paraId="409A814B" w14:textId="77777777" w:rsidR="00422014" w:rsidRPr="007912EE" w:rsidRDefault="00422014" w:rsidP="009F392A">
      <w:pPr>
        <w:spacing w:line="360" w:lineRule="auto"/>
        <w:jc w:val="both"/>
        <w:outlineLvl w:val="2"/>
        <w:rPr>
          <w:rFonts w:ascii="Calibri" w:hAnsi="Calibri" w:cs="Calibri"/>
          <w:b/>
          <w:bCs/>
          <w:color w:val="156082" w:themeColor="accent1"/>
          <w:sz w:val="28"/>
          <w:szCs w:val="28"/>
          <w:rtl/>
        </w:rPr>
      </w:pPr>
      <w:bookmarkStart w:id="24" w:name="_Toc237105214"/>
      <w:r w:rsidRPr="007912EE">
        <w:rPr>
          <w:rFonts w:ascii="Calibri" w:hAnsi="Calibri" w:cs="Calibri"/>
          <w:b/>
          <w:bCs/>
          <w:color w:val="156082" w:themeColor="accent1"/>
          <w:sz w:val="28"/>
          <w:szCs w:val="28"/>
          <w:rtl/>
        </w:rPr>
        <w:t>أولًا: الدراسات التي تناولت استخدام الذكاء الاصطناعي التوليدي في إنشاء المحتوى التسويقي</w:t>
      </w:r>
      <w:r w:rsidRPr="007912EE">
        <w:rPr>
          <w:rFonts w:ascii="Calibri" w:hAnsi="Calibri" w:cs="Calibri" w:hint="cs"/>
          <w:b/>
          <w:bCs/>
          <w:color w:val="156082" w:themeColor="accent1"/>
          <w:sz w:val="28"/>
          <w:szCs w:val="28"/>
          <w:rtl/>
        </w:rPr>
        <w:t>:</w:t>
      </w:r>
      <w:bookmarkEnd w:id="24"/>
    </w:p>
    <w:p w14:paraId="2C0F1366" w14:textId="07198ED8" w:rsidR="00FD022D" w:rsidRDefault="007912EE" w:rsidP="00862F6E">
      <w:pPr>
        <w:spacing w:line="360" w:lineRule="auto"/>
        <w:jc w:val="both"/>
        <w:rPr>
          <w:rFonts w:ascii="Calibri" w:hAnsi="Calibri" w:cs="Calibri"/>
          <w:sz w:val="28"/>
          <w:szCs w:val="28"/>
          <w:rtl/>
        </w:rPr>
      </w:pPr>
      <w:r>
        <w:rPr>
          <w:rFonts w:ascii="Calibri" w:hAnsi="Calibri" w:cs="Calibri" w:hint="cs"/>
          <w:sz w:val="28"/>
          <w:szCs w:val="28"/>
          <w:rtl/>
        </w:rPr>
        <w:t xml:space="preserve">     </w:t>
      </w:r>
      <w:r w:rsidR="00422014" w:rsidRPr="00422014">
        <w:rPr>
          <w:rFonts w:ascii="Calibri" w:hAnsi="Calibri" w:cs="Calibri"/>
          <w:sz w:val="28"/>
          <w:szCs w:val="28"/>
          <w:rtl/>
        </w:rPr>
        <w:t>اهتمت العديد من الدراسات الحديثة ببحث استخدام الذكاء الاصطناعي التوليدي في إنشاء المحتوى التسويقي، في ظل التطورات المتسارعة التي يشهدها مجال الذكاء الاصطناعي، وما أتاحته هذه التقنيات من إمكانات متقدمة في إنتاج المحتوى النصي والبصري، وتحسين كفاءة الأنشطة التسويقية، وتعزيز تفاعل العملاء مع العلامات التجارية</w:t>
      </w:r>
      <w:r w:rsidR="00FD022D">
        <w:rPr>
          <w:rFonts w:ascii="Calibri" w:hAnsi="Calibri" w:cs="Calibri" w:hint="cs"/>
          <w:sz w:val="28"/>
          <w:szCs w:val="28"/>
          <w:rtl/>
        </w:rPr>
        <w:t xml:space="preserve">، </w:t>
      </w:r>
      <w:r w:rsidR="00422014" w:rsidRPr="00422014">
        <w:rPr>
          <w:rFonts w:ascii="Calibri" w:hAnsi="Calibri" w:cs="Calibri"/>
          <w:sz w:val="28"/>
          <w:szCs w:val="28"/>
          <w:rtl/>
        </w:rPr>
        <w:t>وقد اختلفت هذه الدراسات في أهدافها ومناهجها، إلا أنها اتفقت على أهمية الذكاء الاصطناعي التوليدي بوصفه أحد أبرز التقنيات المؤثرة في مستقبل التسويق الرقمي</w:t>
      </w:r>
      <w:r w:rsidR="003E22BB">
        <w:rPr>
          <w:rFonts w:ascii="Calibri" w:hAnsi="Calibri" w:cs="Calibri" w:hint="cs"/>
          <w:sz w:val="28"/>
          <w:szCs w:val="28"/>
          <w:rtl/>
        </w:rPr>
        <w:t>،</w:t>
      </w:r>
      <w:r w:rsidR="00422014" w:rsidRPr="00422014">
        <w:rPr>
          <w:rFonts w:ascii="Calibri" w:hAnsi="Calibri" w:cs="Calibri"/>
          <w:sz w:val="28"/>
          <w:szCs w:val="28"/>
          <w:rtl/>
        </w:rPr>
        <w:t xml:space="preserve"> وفيما يلي عرض لأبرز هذه الدراسات مرتبة من الأحدث إلى الأقدم.  </w:t>
      </w:r>
    </w:p>
    <w:p w14:paraId="6612F810" w14:textId="7A89A6F8" w:rsidR="00C043CB" w:rsidRDefault="00FD022D" w:rsidP="00862F6E">
      <w:pPr>
        <w:spacing w:line="360" w:lineRule="auto"/>
        <w:jc w:val="both"/>
        <w:rPr>
          <w:rFonts w:ascii="Calibri" w:hAnsi="Calibri" w:cs="Calibri"/>
          <w:sz w:val="28"/>
          <w:szCs w:val="28"/>
          <w:rtl/>
        </w:rPr>
      </w:pPr>
      <w:r>
        <w:rPr>
          <w:rFonts w:ascii="Calibri" w:hAnsi="Calibri" w:cs="Calibri" w:hint="cs"/>
          <w:sz w:val="28"/>
          <w:szCs w:val="28"/>
          <w:rtl/>
        </w:rPr>
        <w:t xml:space="preserve">     </w:t>
      </w:r>
      <w:r w:rsidR="00422014" w:rsidRPr="00422014">
        <w:rPr>
          <w:rFonts w:ascii="Calibri" w:hAnsi="Calibri" w:cs="Calibri"/>
          <w:sz w:val="28"/>
          <w:szCs w:val="28"/>
          <w:rtl/>
        </w:rPr>
        <w:t xml:space="preserve">هدفت دراسة </w:t>
      </w:r>
      <w:r w:rsidR="00422014" w:rsidRPr="00422014">
        <w:rPr>
          <w:rFonts w:ascii="Calibri" w:hAnsi="Calibri" w:cs="Calibri"/>
          <w:sz w:val="28"/>
          <w:szCs w:val="28"/>
        </w:rPr>
        <w:t>Grewal</w:t>
      </w:r>
      <w:r w:rsidR="00422014" w:rsidRPr="00422014">
        <w:rPr>
          <w:rFonts w:ascii="Calibri" w:hAnsi="Calibri" w:cs="Calibri"/>
          <w:sz w:val="28"/>
          <w:szCs w:val="28"/>
          <w:rtl/>
        </w:rPr>
        <w:t xml:space="preserve"> وآخرين (2025) إلى تقديم إطار علمي شامل يوضح دور الذكاء الاصطناعي التوليدي في تطوير الأنشطة التسويقية، مع التركيز على تطبيقاته في إنشاء المحتوى التسويقي، وإدارة تجربة العملاء، وتحسين عمليات اتخاذ القرار التسويقي</w:t>
      </w:r>
      <w:r w:rsidR="007912EE">
        <w:rPr>
          <w:rFonts w:ascii="Calibri" w:hAnsi="Calibri" w:cs="Calibri" w:hint="cs"/>
          <w:sz w:val="28"/>
          <w:szCs w:val="28"/>
          <w:rtl/>
        </w:rPr>
        <w:t xml:space="preserve">، </w:t>
      </w:r>
      <w:r w:rsidR="00422014" w:rsidRPr="00422014">
        <w:rPr>
          <w:rFonts w:ascii="Calibri" w:hAnsi="Calibri" w:cs="Calibri"/>
          <w:sz w:val="28"/>
          <w:szCs w:val="28"/>
          <w:rtl/>
        </w:rPr>
        <w:t>واعتمدت الدراسة على المنهج المفاهيمي (</w:t>
      </w:r>
      <w:r w:rsidR="00422014" w:rsidRPr="00422014">
        <w:rPr>
          <w:rFonts w:ascii="Calibri" w:hAnsi="Calibri" w:cs="Calibri"/>
          <w:sz w:val="28"/>
          <w:szCs w:val="28"/>
        </w:rPr>
        <w:t>Conceptual Paper</w:t>
      </w:r>
      <w:r w:rsidR="00422014" w:rsidRPr="00422014">
        <w:rPr>
          <w:rFonts w:ascii="Calibri" w:hAnsi="Calibri" w:cs="Calibri"/>
          <w:sz w:val="28"/>
          <w:szCs w:val="28"/>
          <w:rtl/>
        </w:rPr>
        <w:t>) من خلال تحليل الأدبيات الحديثة ومناقشة الاتجاهات البحثية والتطبيقية المتعلقة باستخدام الذكاء الاصطناعي التوليدي في التسويق، دون إجراء دراسة ميدانية</w:t>
      </w:r>
      <w:r w:rsidR="007912EE">
        <w:rPr>
          <w:rFonts w:ascii="Calibri" w:hAnsi="Calibri" w:cs="Calibri" w:hint="cs"/>
          <w:sz w:val="28"/>
          <w:szCs w:val="28"/>
          <w:rtl/>
        </w:rPr>
        <w:t>،</w:t>
      </w:r>
      <w:r w:rsidR="00422014" w:rsidRPr="00422014">
        <w:rPr>
          <w:rFonts w:ascii="Calibri" w:hAnsi="Calibri" w:cs="Calibri"/>
          <w:sz w:val="28"/>
          <w:szCs w:val="28"/>
          <w:rtl/>
        </w:rPr>
        <w:t xml:space="preserve"> وتوصلت الدراسة إلى أن الذكاء الاصطناعي التوليدي يمثل تحولًا نوعيًا في مجال التسويق من خلال قدرته على إنتاج محتوى سريع </w:t>
      </w:r>
      <w:r w:rsidR="00422014" w:rsidRPr="00422014">
        <w:rPr>
          <w:rFonts w:ascii="Calibri" w:hAnsi="Calibri" w:cs="Calibri"/>
          <w:sz w:val="28"/>
          <w:szCs w:val="28"/>
          <w:rtl/>
        </w:rPr>
        <w:lastRenderedPageBreak/>
        <w:t>ومخصص وعالي الجودة، إلا أن الاستخدام الفعّال لهذه التقنيات يتطلب وجود حوكمة واضحة، وضوابط أخلاقية، وإشراف بشري يضمن جودة المحتوى ويحد من المخاطر المرتبطة باستخدامه</w:t>
      </w:r>
      <w:r w:rsidR="003E22BB">
        <w:rPr>
          <w:rFonts w:ascii="Calibri" w:hAnsi="Calibri" w:cs="Calibri" w:hint="cs"/>
          <w:sz w:val="28"/>
          <w:szCs w:val="28"/>
          <w:rtl/>
        </w:rPr>
        <w:t>.</w:t>
      </w:r>
    </w:p>
    <w:p w14:paraId="1BEC7D9B" w14:textId="2C785DE5" w:rsidR="00C36904" w:rsidRDefault="00C36904" w:rsidP="00862F6E">
      <w:pPr>
        <w:spacing w:line="360" w:lineRule="auto"/>
        <w:jc w:val="both"/>
        <w:rPr>
          <w:rFonts w:ascii="Calibri" w:hAnsi="Calibri" w:cs="Calibri"/>
          <w:sz w:val="28"/>
          <w:szCs w:val="28"/>
          <w:rtl/>
        </w:rPr>
      </w:pPr>
      <w:r>
        <w:rPr>
          <w:rFonts w:ascii="Calibri" w:hAnsi="Calibri" w:cs="Calibri" w:hint="cs"/>
          <w:sz w:val="28"/>
          <w:szCs w:val="28"/>
          <w:rtl/>
        </w:rPr>
        <w:t xml:space="preserve">     و</w:t>
      </w:r>
      <w:r w:rsidR="001B4611" w:rsidRPr="001B4611">
        <w:rPr>
          <w:rFonts w:ascii="Calibri" w:hAnsi="Calibri" w:cs="Calibri"/>
          <w:sz w:val="28"/>
          <w:szCs w:val="28"/>
          <w:rtl/>
        </w:rPr>
        <w:t xml:space="preserve">هدفت دراسة </w:t>
      </w:r>
      <w:proofErr w:type="spellStart"/>
      <w:r w:rsidR="001B4611" w:rsidRPr="001B4611">
        <w:rPr>
          <w:rFonts w:ascii="Calibri" w:hAnsi="Calibri" w:cs="Calibri"/>
          <w:sz w:val="28"/>
          <w:szCs w:val="28"/>
        </w:rPr>
        <w:t>Cillo</w:t>
      </w:r>
      <w:proofErr w:type="spellEnd"/>
      <w:r w:rsidR="001B4611" w:rsidRPr="001B4611">
        <w:rPr>
          <w:rFonts w:ascii="Calibri" w:hAnsi="Calibri" w:cs="Calibri"/>
          <w:sz w:val="28"/>
          <w:szCs w:val="28"/>
          <w:rtl/>
        </w:rPr>
        <w:t xml:space="preserve"> و</w:t>
      </w:r>
      <w:r w:rsidR="00D97853">
        <w:rPr>
          <w:rFonts w:ascii="Calibri" w:hAnsi="Calibri" w:cs="Calibri" w:hint="cs"/>
          <w:sz w:val="28"/>
          <w:szCs w:val="28"/>
          <w:rtl/>
        </w:rPr>
        <w:t>آخرون</w:t>
      </w:r>
      <w:r w:rsidR="001B4611" w:rsidRPr="001B4611">
        <w:rPr>
          <w:rFonts w:ascii="Calibri" w:hAnsi="Calibri" w:cs="Calibri"/>
          <w:sz w:val="28"/>
          <w:szCs w:val="28"/>
          <w:rtl/>
        </w:rPr>
        <w:t xml:space="preserve"> (2025) إلى بناء خارطة طريق بحثية توضح آفاق استخدام الذكاء الاصطناعي التوليدي في الابتكار والعمليات التسويقية، من خلال استعراض كيفية توظيفه في تطوير المنتجات، وإنتاج المحتوى، وتحليل سلوك المستهلك، ودعم القرارات التسويقية</w:t>
      </w:r>
      <w:r>
        <w:rPr>
          <w:rFonts w:ascii="Calibri" w:hAnsi="Calibri" w:cs="Calibri" w:hint="cs"/>
          <w:sz w:val="28"/>
          <w:szCs w:val="28"/>
          <w:rtl/>
        </w:rPr>
        <w:t xml:space="preserve">، </w:t>
      </w:r>
      <w:r w:rsidR="001B4611" w:rsidRPr="001B4611">
        <w:rPr>
          <w:rFonts w:ascii="Calibri" w:hAnsi="Calibri" w:cs="Calibri"/>
          <w:sz w:val="28"/>
          <w:szCs w:val="28"/>
          <w:rtl/>
        </w:rPr>
        <w:t>واعتمدت الدراسة على مقالة بحثية مفاهيمية استندت إلى تحليل الأدبيات العلمية الحديثة وتقديم أجندة بحثية مستقبلية، دون الاعتماد على بيانات ميدانية أو عينة بحثية</w:t>
      </w:r>
      <w:r>
        <w:rPr>
          <w:rFonts w:ascii="Calibri" w:hAnsi="Calibri" w:cs="Calibri" w:hint="cs"/>
          <w:sz w:val="28"/>
          <w:szCs w:val="28"/>
          <w:rtl/>
        </w:rPr>
        <w:t xml:space="preserve">، </w:t>
      </w:r>
      <w:r w:rsidR="001B4611" w:rsidRPr="001B4611">
        <w:rPr>
          <w:rFonts w:ascii="Calibri" w:hAnsi="Calibri" w:cs="Calibri"/>
          <w:sz w:val="28"/>
          <w:szCs w:val="28"/>
          <w:rtl/>
        </w:rPr>
        <w:t xml:space="preserve">وتوصلت الدراسة إلى أن الذكاء الاصطناعي التوليدي يمتلك إمكانات كبيرة لإحداث تحول في العمليات التسويقية، إلا أن الأدبيات في هذا المجال لا تزال في مراحلها الأولى، الأمر الذي يستدعي إجراء المزيد من الدراسات التطبيقية لفهم تأثير هذه التقنية على المستهلكين، واستراتيجيات الشركات، والابتكار التسويقي، مع التأكيد على أهمية تطوير أطر تنظيمية وأخلاقية تدعم الاستخدام المسؤول لهذه التقنيات.   </w:t>
      </w:r>
    </w:p>
    <w:p w14:paraId="212C533F" w14:textId="424C0CE0" w:rsidR="006D7465" w:rsidRDefault="00020620" w:rsidP="006D7465">
      <w:pPr>
        <w:spacing w:line="360" w:lineRule="auto"/>
        <w:jc w:val="both"/>
        <w:rPr>
          <w:rFonts w:ascii="Calibri" w:hAnsi="Calibri" w:cs="Calibri"/>
          <w:sz w:val="28"/>
          <w:szCs w:val="28"/>
          <w:rtl/>
        </w:rPr>
      </w:pPr>
      <w:r>
        <w:rPr>
          <w:rFonts w:ascii="Calibri" w:hAnsi="Calibri" w:cs="Calibri" w:hint="cs"/>
          <w:sz w:val="28"/>
          <w:szCs w:val="28"/>
          <w:rtl/>
        </w:rPr>
        <w:t xml:space="preserve">     </w:t>
      </w:r>
      <w:r w:rsidR="00776855">
        <w:rPr>
          <w:rFonts w:ascii="Calibri" w:hAnsi="Calibri" w:cs="Calibri" w:hint="cs"/>
          <w:sz w:val="28"/>
          <w:szCs w:val="28"/>
          <w:rtl/>
        </w:rPr>
        <w:t xml:space="preserve">كما </w:t>
      </w:r>
      <w:r w:rsidR="001B4611" w:rsidRPr="001B4611">
        <w:rPr>
          <w:rFonts w:ascii="Calibri" w:hAnsi="Calibri" w:cs="Calibri"/>
          <w:sz w:val="28"/>
          <w:szCs w:val="28"/>
          <w:rtl/>
        </w:rPr>
        <w:t xml:space="preserve">هدفت دراسة </w:t>
      </w:r>
      <w:r w:rsidR="001B4611" w:rsidRPr="001B4611">
        <w:rPr>
          <w:rFonts w:ascii="Calibri" w:hAnsi="Calibri" w:cs="Calibri"/>
          <w:sz w:val="28"/>
          <w:szCs w:val="28"/>
        </w:rPr>
        <w:t>Hartmann</w:t>
      </w:r>
      <w:r w:rsidR="001B4611" w:rsidRPr="001B4611">
        <w:rPr>
          <w:rFonts w:ascii="Calibri" w:hAnsi="Calibri" w:cs="Calibri"/>
          <w:sz w:val="28"/>
          <w:szCs w:val="28"/>
          <w:rtl/>
        </w:rPr>
        <w:t xml:space="preserve"> وآخرين (2025) إلى تقييم قدرة الذكاء الاصطناعي التوليدي على إنتاج محتوى بصري تسويقي يضاهي أو يتفوق على المحتوى الذي يصممه البشر، من خلال مقارنة جودة الصور التسويقية المنتجة بالذكاء الاصطناعي مع الصور التي صممها الإنسان. واعتمدت الدراسة على منهج تجريبي، إذ أنشأ الباحثون آلاف الصور التسويقية باستخدام عدة نماذج توليد صور بالذكاء الاصطناعي، ثم قورنت بصور تسويقية حقيقية من خلال عدد كبير من التقييمات البشرية</w:t>
      </w:r>
      <w:r>
        <w:rPr>
          <w:rFonts w:ascii="Calibri" w:hAnsi="Calibri" w:cs="Calibri" w:hint="cs"/>
          <w:sz w:val="28"/>
          <w:szCs w:val="28"/>
          <w:rtl/>
        </w:rPr>
        <w:t xml:space="preserve">، </w:t>
      </w:r>
      <w:r w:rsidR="001B4611" w:rsidRPr="001B4611">
        <w:rPr>
          <w:rFonts w:ascii="Calibri" w:hAnsi="Calibri" w:cs="Calibri"/>
          <w:sz w:val="28"/>
          <w:szCs w:val="28"/>
          <w:rtl/>
        </w:rPr>
        <w:t>وأظهرت النتائج أن الصور المنتجة بالذكاء الاصطناعي تفوقت في كثير من الحالات على الصور البشرية من حيث الجودة البصرية، والواقعية، والجاذبية الجمالية، مما يشير إلى أن الذكاء الاصطناعي التوليدي أصبح أداة فعالة في إنتاج المحتوى البصري التسويقي، مع استمرار الحاجة إلى الإشراف البشري لضمان توافق المحتوى مع أهداف العلامة التجارية.</w:t>
      </w:r>
    </w:p>
    <w:p w14:paraId="1352A626" w14:textId="6104982F" w:rsidR="006D7465" w:rsidRDefault="006D7465" w:rsidP="006D7465">
      <w:pPr>
        <w:spacing w:line="360" w:lineRule="auto"/>
        <w:jc w:val="both"/>
        <w:rPr>
          <w:rFonts w:ascii="Calibri" w:hAnsi="Calibri" w:cs="Calibri"/>
          <w:sz w:val="28"/>
          <w:szCs w:val="28"/>
          <w:rtl/>
        </w:rPr>
      </w:pPr>
      <w:r>
        <w:rPr>
          <w:rFonts w:ascii="Calibri" w:hAnsi="Calibri" w:cs="Calibri" w:hint="cs"/>
          <w:sz w:val="28"/>
          <w:szCs w:val="28"/>
          <w:rtl/>
        </w:rPr>
        <w:t xml:space="preserve">     </w:t>
      </w:r>
      <w:r w:rsidR="00776855">
        <w:rPr>
          <w:rFonts w:ascii="Calibri" w:hAnsi="Calibri" w:cs="Calibri" w:hint="cs"/>
          <w:sz w:val="28"/>
          <w:szCs w:val="28"/>
          <w:rtl/>
        </w:rPr>
        <w:t xml:space="preserve">بينما </w:t>
      </w:r>
      <w:r w:rsidR="001E65A6" w:rsidRPr="001E65A6">
        <w:rPr>
          <w:rFonts w:ascii="Calibri" w:hAnsi="Calibri" w:cs="Calibri"/>
          <w:sz w:val="28"/>
          <w:szCs w:val="28"/>
          <w:rtl/>
        </w:rPr>
        <w:t xml:space="preserve">هدفت دراسة </w:t>
      </w:r>
      <w:proofErr w:type="spellStart"/>
      <w:r w:rsidR="001E65A6" w:rsidRPr="001E65A6">
        <w:rPr>
          <w:rFonts w:ascii="Calibri" w:hAnsi="Calibri" w:cs="Calibri"/>
          <w:sz w:val="28"/>
          <w:szCs w:val="28"/>
        </w:rPr>
        <w:t>Brüns</w:t>
      </w:r>
      <w:proofErr w:type="spellEnd"/>
      <w:r w:rsidR="001E65A6" w:rsidRPr="001E65A6">
        <w:rPr>
          <w:rFonts w:ascii="Calibri" w:hAnsi="Calibri" w:cs="Calibri"/>
          <w:sz w:val="28"/>
          <w:szCs w:val="28"/>
          <w:rtl/>
        </w:rPr>
        <w:t xml:space="preserve"> و</w:t>
      </w:r>
      <w:proofErr w:type="spellStart"/>
      <w:r w:rsidR="001E65A6" w:rsidRPr="001E65A6">
        <w:rPr>
          <w:rFonts w:ascii="Calibri" w:hAnsi="Calibri" w:cs="Calibri"/>
          <w:sz w:val="28"/>
          <w:szCs w:val="28"/>
        </w:rPr>
        <w:t>Meißner</w:t>
      </w:r>
      <w:proofErr w:type="spellEnd"/>
      <w:r w:rsidR="001E65A6" w:rsidRPr="001E65A6">
        <w:rPr>
          <w:rFonts w:ascii="Calibri" w:hAnsi="Calibri" w:cs="Calibri"/>
          <w:sz w:val="28"/>
          <w:szCs w:val="28"/>
          <w:rtl/>
        </w:rPr>
        <w:t xml:space="preserve"> (2024) إلى التعرف على أثر استخدام الذكاء الاصطناعي التوليدي في إنشاء محتوى العلامات التجارية عبر وسائل التواصل الاجتماعي في إدراك المستهلكين لأصالة العلامة التجارية، وما يترتب على ذلك من استجابات واتجاهات سلوكية. واعتمدت الدراسة على المنهج التجريبي من خلال إجراء ثلاث دراسات تجريبية تناولت استجابات المتابعين تجاه المحتوى الذي تنشئه العلامات التجارية باستخدام الذكاء الاصطناعي التوليدي</w:t>
      </w:r>
      <w:r>
        <w:rPr>
          <w:rFonts w:ascii="Calibri" w:hAnsi="Calibri" w:cs="Calibri" w:hint="cs"/>
          <w:sz w:val="28"/>
          <w:szCs w:val="28"/>
          <w:rtl/>
        </w:rPr>
        <w:t xml:space="preserve">، </w:t>
      </w:r>
      <w:r w:rsidR="001E65A6" w:rsidRPr="001E65A6">
        <w:rPr>
          <w:rFonts w:ascii="Calibri" w:hAnsi="Calibri" w:cs="Calibri"/>
          <w:sz w:val="28"/>
          <w:szCs w:val="28"/>
          <w:rtl/>
        </w:rPr>
        <w:t xml:space="preserve">وأظهرت النتائج أن استخدام الذكاء الاصطناعي </w:t>
      </w:r>
      <w:r w:rsidR="001E65A6" w:rsidRPr="001E65A6">
        <w:rPr>
          <w:rFonts w:ascii="Calibri" w:hAnsi="Calibri" w:cs="Calibri"/>
          <w:sz w:val="28"/>
          <w:szCs w:val="28"/>
          <w:rtl/>
        </w:rPr>
        <w:lastRenderedPageBreak/>
        <w:t xml:space="preserve">التوليدي في إنتاج المحتوى قد يؤدي إلى انخفاض مستوى الأصالة المدركة للعلامة التجارية، وينعكس سلبًا على اتجاهات المتابعين واستجاباتهم السلوكية، خاصة عند الإفصاح عن أن المحتوى مولد آليًا. كما بينت الدراسة أن هذه الآثار السلبية تقل عندما يُستخدم الذكاء الاصطناعي لمساندة العنصر البشري في إنشاء المحتوى، بدلًا من الاعتماد عليه بوصفه بديلًا كاملًا للإنسان، وهو ما يؤكد أهمية التكامل بين القدرات البشرية والتقنيات التوليدية في إنتاج المحتوى التسويقي.   </w:t>
      </w:r>
    </w:p>
    <w:p w14:paraId="0BB705F0" w14:textId="44FB5508" w:rsidR="00FD7C9C" w:rsidRDefault="005E029A" w:rsidP="006D7465">
      <w:pPr>
        <w:spacing w:line="360" w:lineRule="auto"/>
        <w:jc w:val="both"/>
        <w:rPr>
          <w:rFonts w:ascii="Calibri" w:hAnsi="Calibri" w:cs="Calibri"/>
          <w:sz w:val="28"/>
          <w:szCs w:val="28"/>
          <w:rtl/>
        </w:rPr>
      </w:pPr>
      <w:r>
        <w:rPr>
          <w:rFonts w:ascii="Calibri" w:hAnsi="Calibri" w:cs="Calibri" w:hint="cs"/>
          <w:sz w:val="28"/>
          <w:szCs w:val="28"/>
          <w:rtl/>
        </w:rPr>
        <w:t xml:space="preserve">     </w:t>
      </w:r>
      <w:r w:rsidR="00D02632">
        <w:rPr>
          <w:rFonts w:ascii="Calibri" w:hAnsi="Calibri" w:cs="Calibri" w:hint="cs"/>
          <w:sz w:val="28"/>
          <w:szCs w:val="28"/>
          <w:rtl/>
        </w:rPr>
        <w:t>وهدفت</w:t>
      </w:r>
      <w:r w:rsidR="001E65A6" w:rsidRPr="001E65A6">
        <w:rPr>
          <w:rFonts w:ascii="Calibri" w:hAnsi="Calibri" w:cs="Calibri"/>
          <w:sz w:val="28"/>
          <w:szCs w:val="28"/>
          <w:rtl/>
        </w:rPr>
        <w:t xml:space="preserve"> دراسة </w:t>
      </w:r>
      <w:r w:rsidR="001E65A6" w:rsidRPr="001E65A6">
        <w:rPr>
          <w:rFonts w:ascii="Calibri" w:hAnsi="Calibri" w:cs="Calibri"/>
          <w:sz w:val="28"/>
          <w:szCs w:val="28"/>
        </w:rPr>
        <w:t>Kumar</w:t>
      </w:r>
      <w:r w:rsidR="001E65A6" w:rsidRPr="001E65A6">
        <w:rPr>
          <w:rFonts w:ascii="Calibri" w:hAnsi="Calibri" w:cs="Calibri"/>
          <w:sz w:val="28"/>
          <w:szCs w:val="28"/>
          <w:rtl/>
        </w:rPr>
        <w:t xml:space="preserve"> وآخرين (2024) إلى توضيح الدور المتطور للذكاء الاصطناعي في التسويق، وتحديد مجالات تطبيقه والفوائد التي يمكن أن يحققها في الوظائف التسويقية المختلفة، إلى جانب مناقشة التحديات والآثار المستقبلية المرتبطة بتبنيه. واعتمدت الدراسة على ورقة رأي تحليلية تناولت الأدبيات والتطبيقات المعاصرة للذكاء الاصطناعي في التسويق، ولم تعتمد على عينة أو أداة ميدانية. وأشارت الدراسة إلى أن تطبيقات الذكاء الاصطناعي تسهم في تحسين جودة القرارات التسويقية، وتطوير التواصل مع العملاء، وزيادة كفاءة الأنشطة التسويقية، إلا أن تحقيق هذه الفوائد يتطلب تبنيًا استراتيجيًا ومدروسًا يراعي قدرات المؤسسة، وطبيعة بياناتها، والتحديات الأخلاقية والتنظيمية المصاحبة لاستخدام الذكاء الاصطناعي.</w:t>
      </w:r>
    </w:p>
    <w:p w14:paraId="33FF5A94" w14:textId="77777777" w:rsidR="007200AE" w:rsidRPr="007200AE" w:rsidRDefault="007200AE" w:rsidP="009F392A">
      <w:pPr>
        <w:spacing w:line="360" w:lineRule="auto"/>
        <w:jc w:val="both"/>
        <w:outlineLvl w:val="2"/>
        <w:rPr>
          <w:rFonts w:ascii="Calibri" w:hAnsi="Calibri" w:cs="Calibri"/>
          <w:b/>
          <w:bCs/>
          <w:color w:val="156082" w:themeColor="accent1"/>
          <w:sz w:val="28"/>
          <w:szCs w:val="28"/>
          <w:rtl/>
        </w:rPr>
      </w:pPr>
      <w:bookmarkStart w:id="25" w:name="_Toc237105215"/>
      <w:r w:rsidRPr="007200AE">
        <w:rPr>
          <w:rFonts w:ascii="Calibri" w:hAnsi="Calibri" w:cs="Calibri"/>
          <w:b/>
          <w:bCs/>
          <w:color w:val="156082" w:themeColor="accent1"/>
          <w:sz w:val="28"/>
          <w:szCs w:val="28"/>
          <w:rtl/>
        </w:rPr>
        <w:t>ثانيًا: الدراسات التي تناولت المحتوى التسويقي وكفاءة الترويج</w:t>
      </w:r>
      <w:bookmarkEnd w:id="25"/>
      <w:r w:rsidRPr="007200AE">
        <w:rPr>
          <w:rFonts w:ascii="Calibri" w:hAnsi="Calibri" w:cs="Calibri"/>
          <w:b/>
          <w:bCs/>
          <w:color w:val="156082" w:themeColor="accent1"/>
          <w:sz w:val="28"/>
          <w:szCs w:val="28"/>
          <w:rtl/>
        </w:rPr>
        <w:t xml:space="preserve">  </w:t>
      </w:r>
    </w:p>
    <w:p w14:paraId="570348D5" w14:textId="1C9DB567" w:rsidR="002C7684" w:rsidRDefault="003229EE" w:rsidP="006D7465">
      <w:pPr>
        <w:spacing w:line="360" w:lineRule="auto"/>
        <w:jc w:val="both"/>
        <w:rPr>
          <w:rFonts w:ascii="Calibri" w:hAnsi="Calibri" w:cs="Calibri"/>
          <w:sz w:val="28"/>
          <w:szCs w:val="28"/>
          <w:rtl/>
        </w:rPr>
      </w:pPr>
      <w:r>
        <w:rPr>
          <w:rFonts w:ascii="Calibri" w:hAnsi="Calibri" w:cs="Calibri" w:hint="cs"/>
          <w:sz w:val="28"/>
          <w:szCs w:val="28"/>
          <w:rtl/>
        </w:rPr>
        <w:t xml:space="preserve">     </w:t>
      </w:r>
      <w:r w:rsidR="007200AE" w:rsidRPr="007200AE">
        <w:rPr>
          <w:rFonts w:ascii="Calibri" w:hAnsi="Calibri" w:cs="Calibri"/>
          <w:sz w:val="28"/>
          <w:szCs w:val="28"/>
          <w:rtl/>
        </w:rPr>
        <w:t>حظيت العلاقة بين المحتوى التسويقي وكفاءة الترويج باهتمام متزايد في الأدبيات العلمية، نظرًا لما يؤديه المحتوى من دور محوري في تعزيز التواصل مع الجمهور، وتحفيز التفاعل، وبناء الصورة الذهنية للعلامة التجارية، وتحقيق الأهداف الترويجية للمؤسسات</w:t>
      </w:r>
      <w:r w:rsidR="00C342C6">
        <w:rPr>
          <w:rFonts w:ascii="Calibri" w:hAnsi="Calibri" w:cs="Calibri" w:hint="cs"/>
          <w:sz w:val="28"/>
          <w:szCs w:val="28"/>
          <w:rtl/>
        </w:rPr>
        <w:t xml:space="preserve">، </w:t>
      </w:r>
      <w:r w:rsidR="007200AE" w:rsidRPr="007200AE">
        <w:rPr>
          <w:rFonts w:ascii="Calibri" w:hAnsi="Calibri" w:cs="Calibri"/>
          <w:sz w:val="28"/>
          <w:szCs w:val="28"/>
          <w:rtl/>
        </w:rPr>
        <w:t>وقد تناولت الدراسات السابقة هذه العلاقة من زوايا متعددة، شملت جودة المحتوى، وملاءمته لاحتياجات الجمهور، ودور التقنيات الحديثة، ومنها الذكاء الاصطناعي، في تطوير المحتوى التسويقي وتعزيز فعالية الحملات الترويجية</w:t>
      </w:r>
      <w:r w:rsidR="00C342C6">
        <w:rPr>
          <w:rFonts w:ascii="Calibri" w:hAnsi="Calibri" w:cs="Calibri" w:hint="cs"/>
          <w:sz w:val="28"/>
          <w:szCs w:val="28"/>
          <w:rtl/>
        </w:rPr>
        <w:t xml:space="preserve">، </w:t>
      </w:r>
      <w:r w:rsidR="007200AE" w:rsidRPr="007200AE">
        <w:rPr>
          <w:rFonts w:ascii="Calibri" w:hAnsi="Calibri" w:cs="Calibri"/>
          <w:sz w:val="28"/>
          <w:szCs w:val="28"/>
          <w:rtl/>
        </w:rPr>
        <w:t xml:space="preserve">وفيما يلي عرض لأبرز الدراسات المرتبطة بهذا المحور، مرتبة من الأحدث إلى الأقدم.  </w:t>
      </w:r>
    </w:p>
    <w:p w14:paraId="6E925756" w14:textId="77777777" w:rsidR="00056930" w:rsidRDefault="003229EE" w:rsidP="006D7465">
      <w:pPr>
        <w:spacing w:line="360" w:lineRule="auto"/>
        <w:jc w:val="both"/>
        <w:rPr>
          <w:rFonts w:ascii="Calibri" w:hAnsi="Calibri" w:cs="Calibri"/>
          <w:sz w:val="28"/>
          <w:szCs w:val="28"/>
          <w:rtl/>
        </w:rPr>
      </w:pPr>
      <w:r>
        <w:rPr>
          <w:rFonts w:ascii="Calibri" w:hAnsi="Calibri" w:cs="Calibri" w:hint="cs"/>
          <w:sz w:val="28"/>
          <w:szCs w:val="28"/>
          <w:rtl/>
        </w:rPr>
        <w:t xml:space="preserve">     </w:t>
      </w:r>
      <w:r w:rsidR="007200AE" w:rsidRPr="007200AE">
        <w:rPr>
          <w:rFonts w:ascii="Calibri" w:hAnsi="Calibri" w:cs="Calibri"/>
          <w:sz w:val="28"/>
          <w:szCs w:val="28"/>
          <w:rtl/>
        </w:rPr>
        <w:t xml:space="preserve">هدفت دراسة </w:t>
      </w:r>
      <w:proofErr w:type="spellStart"/>
      <w:r w:rsidR="007200AE" w:rsidRPr="007200AE">
        <w:rPr>
          <w:rFonts w:ascii="Calibri" w:hAnsi="Calibri" w:cs="Calibri"/>
          <w:sz w:val="28"/>
          <w:szCs w:val="28"/>
        </w:rPr>
        <w:t>Muhaisen</w:t>
      </w:r>
      <w:proofErr w:type="spellEnd"/>
      <w:r w:rsidR="007200AE" w:rsidRPr="007200AE">
        <w:rPr>
          <w:rFonts w:ascii="Calibri" w:hAnsi="Calibri" w:cs="Calibri"/>
          <w:sz w:val="28"/>
          <w:szCs w:val="28"/>
          <w:rtl/>
        </w:rPr>
        <w:t xml:space="preserve"> وآخرين (2025) إلى استقصاء أثر جودة المحتوى التسويقي الرقمي في تحسين فعالية الأنشطة الترويجية وتعزيز تفاعل العملاء مع العلامات التجارية في البيئة الرقمية</w:t>
      </w:r>
      <w:r>
        <w:rPr>
          <w:rFonts w:ascii="Calibri" w:hAnsi="Calibri" w:cs="Calibri" w:hint="cs"/>
          <w:sz w:val="28"/>
          <w:szCs w:val="28"/>
          <w:rtl/>
        </w:rPr>
        <w:t xml:space="preserve">، </w:t>
      </w:r>
      <w:r w:rsidR="007200AE" w:rsidRPr="007200AE">
        <w:rPr>
          <w:rFonts w:ascii="Calibri" w:hAnsi="Calibri" w:cs="Calibri"/>
          <w:sz w:val="28"/>
          <w:szCs w:val="28"/>
          <w:rtl/>
        </w:rPr>
        <w:t>واعتمدت الدراسة على المنهج الكمي باستخدام الاستبانة أداةً لجمع البيانات من عينة من مستخدمي المنصات الرقمية بهدف قياس العلاقة بين جودة المحتوى التسويقي وكفاءة الترويج</w:t>
      </w:r>
      <w:r>
        <w:rPr>
          <w:rFonts w:ascii="Calibri" w:hAnsi="Calibri" w:cs="Calibri" w:hint="cs"/>
          <w:sz w:val="28"/>
          <w:szCs w:val="28"/>
          <w:rtl/>
        </w:rPr>
        <w:t xml:space="preserve">، </w:t>
      </w:r>
      <w:r w:rsidR="007200AE" w:rsidRPr="007200AE">
        <w:rPr>
          <w:rFonts w:ascii="Calibri" w:hAnsi="Calibri" w:cs="Calibri"/>
          <w:sz w:val="28"/>
          <w:szCs w:val="28"/>
          <w:rtl/>
        </w:rPr>
        <w:t xml:space="preserve">وأظهرت النتائج وجود أثر إيجابي ذي دلالة إحصائية لجودة المحتوى التسويقي في رفع مستويات التفاعل مع العلامة التجارية، وزيادة نية الشراء، </w:t>
      </w:r>
      <w:r w:rsidR="007200AE" w:rsidRPr="007200AE">
        <w:rPr>
          <w:rFonts w:ascii="Calibri" w:hAnsi="Calibri" w:cs="Calibri"/>
          <w:sz w:val="28"/>
          <w:szCs w:val="28"/>
          <w:rtl/>
        </w:rPr>
        <w:lastRenderedPageBreak/>
        <w:t xml:space="preserve">وتحسين كفاءة الأنشطة الترويجية، كما أكدت أهمية إنتاج محتوى يتسم بالملاءمة والمصداقية والقيمة لتحقيق نتائج ترويجية أكثر فاعلية.   </w:t>
      </w:r>
    </w:p>
    <w:p w14:paraId="2C690345" w14:textId="77777777" w:rsidR="00083B7E" w:rsidRDefault="00497C48" w:rsidP="006D7465">
      <w:pPr>
        <w:spacing w:line="360" w:lineRule="auto"/>
        <w:jc w:val="both"/>
        <w:rPr>
          <w:rFonts w:ascii="Calibri" w:hAnsi="Calibri" w:cs="Calibri"/>
          <w:sz w:val="28"/>
          <w:szCs w:val="28"/>
          <w:rtl/>
        </w:rPr>
      </w:pPr>
      <w:r>
        <w:rPr>
          <w:rFonts w:ascii="Calibri" w:hAnsi="Calibri" w:cs="Calibri" w:hint="cs"/>
          <w:sz w:val="28"/>
          <w:szCs w:val="28"/>
          <w:rtl/>
        </w:rPr>
        <w:t xml:space="preserve">     </w:t>
      </w:r>
      <w:r w:rsidR="007200AE" w:rsidRPr="007200AE">
        <w:rPr>
          <w:rFonts w:ascii="Calibri" w:hAnsi="Calibri" w:cs="Calibri"/>
          <w:sz w:val="28"/>
          <w:szCs w:val="28"/>
          <w:rtl/>
        </w:rPr>
        <w:t xml:space="preserve">هدفت دراسة مرزوق </w:t>
      </w:r>
      <w:proofErr w:type="spellStart"/>
      <w:r w:rsidR="007200AE" w:rsidRPr="007200AE">
        <w:rPr>
          <w:rFonts w:ascii="Calibri" w:hAnsi="Calibri" w:cs="Calibri"/>
          <w:sz w:val="28"/>
          <w:szCs w:val="28"/>
          <w:rtl/>
        </w:rPr>
        <w:t>وبوشعير</w:t>
      </w:r>
      <w:proofErr w:type="spellEnd"/>
      <w:r w:rsidR="007200AE" w:rsidRPr="007200AE">
        <w:rPr>
          <w:rFonts w:ascii="Calibri" w:hAnsi="Calibri" w:cs="Calibri"/>
          <w:sz w:val="28"/>
          <w:szCs w:val="28"/>
          <w:rtl/>
        </w:rPr>
        <w:t xml:space="preserve"> (2024) إلى بيان دور تطبيقات الذكاء الاصطناعي في تطوير التسويق الرقمي وتحسين الأداء التسويقي للمؤسسات</w:t>
      </w:r>
      <w:r>
        <w:rPr>
          <w:rFonts w:ascii="Calibri" w:hAnsi="Calibri" w:cs="Calibri" w:hint="cs"/>
          <w:sz w:val="28"/>
          <w:szCs w:val="28"/>
          <w:rtl/>
        </w:rPr>
        <w:t>،</w:t>
      </w:r>
      <w:r w:rsidR="007200AE" w:rsidRPr="007200AE">
        <w:rPr>
          <w:rFonts w:ascii="Calibri" w:hAnsi="Calibri" w:cs="Calibri"/>
          <w:sz w:val="28"/>
          <w:szCs w:val="28"/>
          <w:rtl/>
        </w:rPr>
        <w:t xml:space="preserve"> واعتمدت الدراسة على المنهج الوصفي التحليلي من خلال تحليل الأدبيات المتعلقة بالذكاء الاصطناعي والتسويق الرقمي، دون تطبيق ميداني</w:t>
      </w:r>
      <w:r>
        <w:rPr>
          <w:rFonts w:ascii="Calibri" w:hAnsi="Calibri" w:cs="Calibri" w:hint="cs"/>
          <w:sz w:val="28"/>
          <w:szCs w:val="28"/>
          <w:rtl/>
        </w:rPr>
        <w:t>،</w:t>
      </w:r>
      <w:r w:rsidR="007200AE" w:rsidRPr="007200AE">
        <w:rPr>
          <w:rFonts w:ascii="Calibri" w:hAnsi="Calibri" w:cs="Calibri"/>
          <w:sz w:val="28"/>
          <w:szCs w:val="28"/>
          <w:rtl/>
        </w:rPr>
        <w:t xml:space="preserve"> وتوصلت الدراسة إلى أن توظيف تقنيات الذكاء الاصطناعي يسهم في تحسين استهداف العملاء، وتخصيص المحتوى التسويقي، ورفع كفاءة الحملات التسويقية، بما يعزز القدرة التنافسية للمؤسسات ويزيد من فعالية أنشطتها الترويجية.  </w:t>
      </w:r>
      <w:r w:rsidR="00083B7E">
        <w:rPr>
          <w:rFonts w:ascii="Calibri" w:hAnsi="Calibri" w:cs="Calibri" w:hint="cs"/>
          <w:sz w:val="28"/>
          <w:szCs w:val="28"/>
          <w:rtl/>
        </w:rPr>
        <w:t xml:space="preserve">   </w:t>
      </w:r>
    </w:p>
    <w:p w14:paraId="7BAEC2E6" w14:textId="77777777" w:rsidR="004C5569" w:rsidRDefault="00083B7E" w:rsidP="006D7465">
      <w:pPr>
        <w:spacing w:line="360" w:lineRule="auto"/>
        <w:jc w:val="both"/>
        <w:rPr>
          <w:rFonts w:ascii="Calibri" w:hAnsi="Calibri" w:cs="Calibri"/>
          <w:sz w:val="28"/>
          <w:szCs w:val="28"/>
          <w:rtl/>
        </w:rPr>
      </w:pPr>
      <w:r>
        <w:rPr>
          <w:rFonts w:ascii="Calibri" w:hAnsi="Calibri" w:cs="Calibri" w:hint="cs"/>
          <w:sz w:val="28"/>
          <w:szCs w:val="28"/>
          <w:rtl/>
        </w:rPr>
        <w:t xml:space="preserve">     </w:t>
      </w:r>
      <w:r w:rsidR="00497C48">
        <w:rPr>
          <w:rFonts w:ascii="Calibri" w:hAnsi="Calibri" w:cs="Calibri" w:hint="cs"/>
          <w:sz w:val="28"/>
          <w:szCs w:val="28"/>
          <w:rtl/>
        </w:rPr>
        <w:t>و</w:t>
      </w:r>
      <w:r w:rsidR="007200AE" w:rsidRPr="007200AE">
        <w:rPr>
          <w:rFonts w:ascii="Calibri" w:hAnsi="Calibri" w:cs="Calibri"/>
          <w:sz w:val="28"/>
          <w:szCs w:val="28"/>
          <w:rtl/>
        </w:rPr>
        <w:t>هدفت دراسة شرف (2023) إلى التعرف على واقع استخدام تقنيات الذكاء الاصطناعي في كتابة المحتوى التسويقي لدى صانعي المحتوى، والكشف عن دوافع استخدام هذه التقنيات، وأبرز مزاياها وتحدياتها. واعتمدت الدراسة على المنهج المسحي لاستكشاف اتجاهات صانعي المحتوى نحو استخدام أدوات الذكاء الاصطناعي</w:t>
      </w:r>
      <w:r>
        <w:rPr>
          <w:rFonts w:ascii="Calibri" w:hAnsi="Calibri" w:cs="Calibri" w:hint="cs"/>
          <w:sz w:val="28"/>
          <w:szCs w:val="28"/>
          <w:rtl/>
        </w:rPr>
        <w:t xml:space="preserve">، </w:t>
      </w:r>
      <w:r w:rsidR="007200AE" w:rsidRPr="007200AE">
        <w:rPr>
          <w:rFonts w:ascii="Calibri" w:hAnsi="Calibri" w:cs="Calibri"/>
          <w:sz w:val="28"/>
          <w:szCs w:val="28"/>
          <w:rtl/>
        </w:rPr>
        <w:t xml:space="preserve">وأظهرت النتائج أن هذه التقنيات تساعد في تسريع إنتاج المحتوى، وتوليد الأفكار، وتحسين جودة الصياغة التسويقية، إلا أن تحقيق أفضل النتائج يتطلب مراجعة بشرية لضمان دقة المحتوى وملاءمته للجمهور المستهدف.  دراسة </w:t>
      </w:r>
      <w:r w:rsidR="007200AE" w:rsidRPr="007200AE">
        <w:rPr>
          <w:rFonts w:ascii="Calibri" w:hAnsi="Calibri" w:cs="Calibri"/>
          <w:sz w:val="28"/>
          <w:szCs w:val="28"/>
        </w:rPr>
        <w:t>Peres et al</w:t>
      </w:r>
      <w:r w:rsidR="007200AE" w:rsidRPr="007200AE">
        <w:rPr>
          <w:rFonts w:ascii="Calibri" w:hAnsi="Calibri" w:cs="Calibri"/>
          <w:sz w:val="28"/>
          <w:szCs w:val="28"/>
          <w:rtl/>
        </w:rPr>
        <w:t>.</w:t>
      </w:r>
    </w:p>
    <w:p w14:paraId="670E3A2B" w14:textId="77777777" w:rsidR="00FD6E90" w:rsidRDefault="004C5569" w:rsidP="006D7465">
      <w:pPr>
        <w:spacing w:line="360" w:lineRule="auto"/>
        <w:jc w:val="both"/>
        <w:rPr>
          <w:rFonts w:ascii="Calibri" w:hAnsi="Calibri" w:cs="Calibri"/>
          <w:sz w:val="28"/>
          <w:szCs w:val="28"/>
          <w:rtl/>
        </w:rPr>
      </w:pPr>
      <w:r>
        <w:rPr>
          <w:rFonts w:ascii="Calibri" w:hAnsi="Calibri" w:cs="Calibri" w:hint="cs"/>
          <w:sz w:val="28"/>
          <w:szCs w:val="28"/>
          <w:rtl/>
        </w:rPr>
        <w:t xml:space="preserve">     كما </w:t>
      </w:r>
      <w:r w:rsidR="007200AE" w:rsidRPr="007200AE">
        <w:rPr>
          <w:rFonts w:ascii="Calibri" w:hAnsi="Calibri" w:cs="Calibri"/>
          <w:sz w:val="28"/>
          <w:szCs w:val="28"/>
          <w:rtl/>
        </w:rPr>
        <w:t xml:space="preserve">هدفت دراسة </w:t>
      </w:r>
      <w:r w:rsidR="007200AE" w:rsidRPr="007200AE">
        <w:rPr>
          <w:rFonts w:ascii="Calibri" w:hAnsi="Calibri" w:cs="Calibri"/>
          <w:sz w:val="28"/>
          <w:szCs w:val="28"/>
        </w:rPr>
        <w:t>Peres</w:t>
      </w:r>
      <w:r w:rsidR="007200AE" w:rsidRPr="007200AE">
        <w:rPr>
          <w:rFonts w:ascii="Calibri" w:hAnsi="Calibri" w:cs="Calibri"/>
          <w:sz w:val="28"/>
          <w:szCs w:val="28"/>
          <w:rtl/>
        </w:rPr>
        <w:t xml:space="preserve"> وآخرين (2023) إلى مناقشة تطبيقات الذكاء الاصطناعي التوليدي في تسويق المحتوى، وبيان دوره في إنتاج محتوى رقمي قادر على دعم التواصل مع العملاء وتعزيز الأنشطة الترويجية</w:t>
      </w:r>
      <w:r>
        <w:rPr>
          <w:rFonts w:ascii="Calibri" w:hAnsi="Calibri" w:cs="Calibri" w:hint="cs"/>
          <w:sz w:val="28"/>
          <w:szCs w:val="28"/>
          <w:rtl/>
        </w:rPr>
        <w:t xml:space="preserve">، </w:t>
      </w:r>
      <w:r w:rsidR="007200AE" w:rsidRPr="007200AE">
        <w:rPr>
          <w:rFonts w:ascii="Calibri" w:hAnsi="Calibri" w:cs="Calibri"/>
          <w:sz w:val="28"/>
          <w:szCs w:val="28"/>
          <w:rtl/>
        </w:rPr>
        <w:t>واعتمدت الدراسة على مقالة تحليلية تناولت الأدبيات الحديثة والتطبيقات العملية للذكاء الاصطناعي التوليدي في مجال التسويق</w:t>
      </w:r>
      <w:r>
        <w:rPr>
          <w:rFonts w:ascii="Calibri" w:hAnsi="Calibri" w:cs="Calibri" w:hint="cs"/>
          <w:sz w:val="28"/>
          <w:szCs w:val="28"/>
          <w:rtl/>
        </w:rPr>
        <w:t xml:space="preserve">، </w:t>
      </w:r>
      <w:r w:rsidR="007200AE" w:rsidRPr="007200AE">
        <w:rPr>
          <w:rFonts w:ascii="Calibri" w:hAnsi="Calibri" w:cs="Calibri"/>
          <w:sz w:val="28"/>
          <w:szCs w:val="28"/>
          <w:rtl/>
        </w:rPr>
        <w:t xml:space="preserve">وأشارت النتائج إلى أن الذكاء الاصطناعي التوليدي يسهم في إنتاج محتوى أكثر سرعة وقابلية للتخصيص، بما يعزز فعالية الحملات التسويقية، مع ضرورة الإشراف البشري للحفاظ على جودة المحتوى ومصداقيته.  </w:t>
      </w:r>
    </w:p>
    <w:p w14:paraId="63BD6BED" w14:textId="77777777" w:rsidR="003C198E" w:rsidRDefault="00FD6E90" w:rsidP="003C198E">
      <w:pPr>
        <w:spacing w:line="360" w:lineRule="auto"/>
        <w:jc w:val="both"/>
        <w:rPr>
          <w:rFonts w:ascii="Calibri" w:hAnsi="Calibri" w:cs="Calibri"/>
          <w:sz w:val="28"/>
          <w:szCs w:val="28"/>
          <w:rtl/>
        </w:rPr>
      </w:pPr>
      <w:r>
        <w:rPr>
          <w:rFonts w:ascii="Calibri" w:hAnsi="Calibri" w:cs="Calibri" w:hint="cs"/>
          <w:sz w:val="28"/>
          <w:szCs w:val="28"/>
          <w:rtl/>
        </w:rPr>
        <w:t xml:space="preserve">     بينما </w:t>
      </w:r>
      <w:r w:rsidR="007200AE" w:rsidRPr="007200AE">
        <w:rPr>
          <w:rFonts w:ascii="Calibri" w:hAnsi="Calibri" w:cs="Calibri"/>
          <w:sz w:val="28"/>
          <w:szCs w:val="28"/>
          <w:rtl/>
        </w:rPr>
        <w:t>هدفت دراسة ملياني والجحدلي (2022) إلى التعرف على دور المحتوى التسويقي عبر منصة تويتر في تعزيز ولاء الجمهور للعلامات التجارية، والكشف عن الخصائص التي تجعل المحتوى أكثر تأثيرًا في المتابعين</w:t>
      </w:r>
      <w:r>
        <w:rPr>
          <w:rFonts w:ascii="Calibri" w:hAnsi="Calibri" w:cs="Calibri" w:hint="cs"/>
          <w:sz w:val="28"/>
          <w:szCs w:val="28"/>
          <w:rtl/>
        </w:rPr>
        <w:t xml:space="preserve">، </w:t>
      </w:r>
      <w:r w:rsidR="007200AE" w:rsidRPr="007200AE">
        <w:rPr>
          <w:rFonts w:ascii="Calibri" w:hAnsi="Calibri" w:cs="Calibri"/>
          <w:sz w:val="28"/>
          <w:szCs w:val="28"/>
          <w:rtl/>
        </w:rPr>
        <w:t>واعتمدت الدراسة على المنهج الوصفي لتحليل العلاقة بين خصائص المحتوى التسويقي وتفاعل الجمهور معه</w:t>
      </w:r>
      <w:r w:rsidR="007831EF">
        <w:rPr>
          <w:rFonts w:ascii="Calibri" w:hAnsi="Calibri" w:cs="Calibri" w:hint="cs"/>
          <w:sz w:val="28"/>
          <w:szCs w:val="28"/>
          <w:rtl/>
        </w:rPr>
        <w:t xml:space="preserve">، </w:t>
      </w:r>
      <w:r w:rsidR="007200AE" w:rsidRPr="007200AE">
        <w:rPr>
          <w:rFonts w:ascii="Calibri" w:hAnsi="Calibri" w:cs="Calibri"/>
          <w:sz w:val="28"/>
          <w:szCs w:val="28"/>
          <w:rtl/>
        </w:rPr>
        <w:t xml:space="preserve">وتوصلت الدراسة إلى أن جودة المحتوى، وارتباطه باهتمامات الجمهور، واستمرارية النشر، </w:t>
      </w:r>
      <w:r w:rsidR="007200AE" w:rsidRPr="007200AE">
        <w:rPr>
          <w:rFonts w:ascii="Calibri" w:hAnsi="Calibri" w:cs="Calibri"/>
          <w:sz w:val="28"/>
          <w:szCs w:val="28"/>
          <w:rtl/>
        </w:rPr>
        <w:lastRenderedPageBreak/>
        <w:t>والتفاعل مع المتابعين تعد من أبرز العوامل التي تسهم في رفع فعالية الترويج وتعزيز العلاقة بين العلامة التجارية والعملاء.</w:t>
      </w:r>
    </w:p>
    <w:p w14:paraId="4D70507D" w14:textId="348815E9" w:rsidR="003C198E" w:rsidRPr="003C198E" w:rsidRDefault="003C198E" w:rsidP="00AE3496">
      <w:pPr>
        <w:spacing w:line="360" w:lineRule="auto"/>
        <w:jc w:val="both"/>
        <w:outlineLvl w:val="1"/>
        <w:rPr>
          <w:rFonts w:ascii="Calibri" w:hAnsi="Calibri" w:cs="Calibri"/>
          <w:b/>
          <w:bCs/>
          <w:color w:val="C00000"/>
          <w:sz w:val="28"/>
          <w:szCs w:val="28"/>
          <w:rtl/>
        </w:rPr>
      </w:pPr>
      <w:bookmarkStart w:id="26" w:name="_Toc237105216"/>
      <w:r w:rsidRPr="003C198E">
        <w:rPr>
          <w:rFonts w:ascii="Calibri" w:hAnsi="Calibri" w:cs="Calibri"/>
          <w:b/>
          <w:bCs/>
          <w:color w:val="C00000"/>
          <w:sz w:val="28"/>
          <w:szCs w:val="28"/>
          <w:rtl/>
        </w:rPr>
        <w:t>التعليق على الدراسات السابقة</w:t>
      </w:r>
      <w:r w:rsidRPr="003C198E">
        <w:rPr>
          <w:rFonts w:ascii="Calibri" w:hAnsi="Calibri" w:cs="Calibri" w:hint="cs"/>
          <w:b/>
          <w:bCs/>
          <w:color w:val="C00000"/>
          <w:sz w:val="28"/>
          <w:szCs w:val="28"/>
          <w:rtl/>
        </w:rPr>
        <w:t>:</w:t>
      </w:r>
      <w:bookmarkEnd w:id="26"/>
      <w:r w:rsidRPr="003C198E">
        <w:rPr>
          <w:rFonts w:ascii="Calibri" w:hAnsi="Calibri" w:cs="Calibri"/>
          <w:b/>
          <w:bCs/>
          <w:color w:val="C00000"/>
          <w:sz w:val="28"/>
          <w:szCs w:val="28"/>
          <w:rtl/>
        </w:rPr>
        <w:t xml:space="preserve"> </w:t>
      </w:r>
    </w:p>
    <w:p w14:paraId="7A549CF7" w14:textId="77777777" w:rsidR="00E10424" w:rsidRDefault="003C198E" w:rsidP="006D7465">
      <w:pPr>
        <w:spacing w:line="360" w:lineRule="auto"/>
        <w:jc w:val="both"/>
        <w:rPr>
          <w:rFonts w:ascii="Calibri" w:hAnsi="Calibri" w:cs="Calibri"/>
          <w:sz w:val="28"/>
          <w:szCs w:val="28"/>
          <w:rtl/>
        </w:rPr>
      </w:pPr>
      <w:r>
        <w:rPr>
          <w:rFonts w:ascii="Calibri" w:hAnsi="Calibri" w:cs="Calibri" w:hint="cs"/>
          <w:sz w:val="28"/>
          <w:szCs w:val="28"/>
          <w:rtl/>
        </w:rPr>
        <w:t xml:space="preserve">     </w:t>
      </w:r>
      <w:r w:rsidRPr="003C198E">
        <w:rPr>
          <w:rFonts w:ascii="Calibri" w:hAnsi="Calibri" w:cs="Calibri"/>
          <w:sz w:val="28"/>
          <w:szCs w:val="28"/>
          <w:rtl/>
        </w:rPr>
        <w:t>أظهرت مراجعة الدراسات السابقة اهتمامًا متزايدًا بموضوع توظيف الذكاء الاصطناعي التوليدي في المجال التسويقي، ولا سيما في إنتاج المحتوى الرقمي وتحسين كفاءة الأنشطة الترويجية</w:t>
      </w:r>
      <w:r w:rsidR="00E10424">
        <w:rPr>
          <w:rFonts w:ascii="Calibri" w:hAnsi="Calibri" w:cs="Calibri" w:hint="cs"/>
          <w:sz w:val="28"/>
          <w:szCs w:val="28"/>
          <w:rtl/>
        </w:rPr>
        <w:t xml:space="preserve">، </w:t>
      </w:r>
      <w:r w:rsidRPr="003C198E">
        <w:rPr>
          <w:rFonts w:ascii="Calibri" w:hAnsi="Calibri" w:cs="Calibri"/>
          <w:sz w:val="28"/>
          <w:szCs w:val="28"/>
          <w:rtl/>
        </w:rPr>
        <w:t xml:space="preserve">وقد اتفقت معظم الدراسات على أن تطبيقات الذكاء الاصطناعي التوليدي تسهم في تسريع إنتاج المحتوى، وتحسين جودته، وتخصيصه وفق احتياجات الجمهور المستهدف، مما ينعكس إيجابًا على التفاعل مع العملاء وفاعلية الحملات التسويقية، وهو ما أكدته دراسات </w:t>
      </w:r>
      <w:r w:rsidRPr="003C198E">
        <w:rPr>
          <w:rFonts w:ascii="Calibri" w:hAnsi="Calibri" w:cs="Calibri"/>
          <w:sz w:val="28"/>
          <w:szCs w:val="28"/>
        </w:rPr>
        <w:t>Grewal et al</w:t>
      </w:r>
      <w:r w:rsidRPr="003C198E">
        <w:rPr>
          <w:rFonts w:ascii="Calibri" w:hAnsi="Calibri" w:cs="Calibri"/>
          <w:sz w:val="28"/>
          <w:szCs w:val="28"/>
          <w:rtl/>
        </w:rPr>
        <w:t>. (2025)، و</w:t>
      </w:r>
      <w:r w:rsidRPr="003C198E">
        <w:rPr>
          <w:rFonts w:ascii="Calibri" w:hAnsi="Calibri" w:cs="Calibri"/>
          <w:sz w:val="28"/>
          <w:szCs w:val="28"/>
        </w:rPr>
        <w:t>Hartmann et al</w:t>
      </w:r>
      <w:r w:rsidRPr="003C198E">
        <w:rPr>
          <w:rFonts w:ascii="Calibri" w:hAnsi="Calibri" w:cs="Calibri"/>
          <w:sz w:val="28"/>
          <w:szCs w:val="28"/>
          <w:rtl/>
        </w:rPr>
        <w:t>. (2025)، و</w:t>
      </w:r>
      <w:proofErr w:type="spellStart"/>
      <w:r w:rsidRPr="003C198E">
        <w:rPr>
          <w:rFonts w:ascii="Calibri" w:hAnsi="Calibri" w:cs="Calibri"/>
          <w:sz w:val="28"/>
          <w:szCs w:val="28"/>
        </w:rPr>
        <w:t>Muhaisen</w:t>
      </w:r>
      <w:proofErr w:type="spellEnd"/>
      <w:r w:rsidRPr="003C198E">
        <w:rPr>
          <w:rFonts w:ascii="Calibri" w:hAnsi="Calibri" w:cs="Calibri"/>
          <w:sz w:val="28"/>
          <w:szCs w:val="28"/>
        </w:rPr>
        <w:t xml:space="preserve"> et al</w:t>
      </w:r>
      <w:r w:rsidRPr="003C198E">
        <w:rPr>
          <w:rFonts w:ascii="Calibri" w:hAnsi="Calibri" w:cs="Calibri"/>
          <w:sz w:val="28"/>
          <w:szCs w:val="28"/>
          <w:rtl/>
        </w:rPr>
        <w:t>. (2025)، و</w:t>
      </w:r>
      <w:r w:rsidRPr="003C198E">
        <w:rPr>
          <w:rFonts w:ascii="Calibri" w:hAnsi="Calibri" w:cs="Calibri"/>
          <w:sz w:val="28"/>
          <w:szCs w:val="28"/>
        </w:rPr>
        <w:t>Peres et al</w:t>
      </w:r>
      <w:r w:rsidRPr="003C198E">
        <w:rPr>
          <w:rFonts w:ascii="Calibri" w:hAnsi="Calibri" w:cs="Calibri"/>
          <w:sz w:val="28"/>
          <w:szCs w:val="28"/>
          <w:rtl/>
        </w:rPr>
        <w:t xml:space="preserve">. (2023).  </w:t>
      </w:r>
    </w:p>
    <w:p w14:paraId="773BEA36" w14:textId="77777777" w:rsidR="002A251F" w:rsidRDefault="00E10424" w:rsidP="006D7465">
      <w:pPr>
        <w:spacing w:line="360" w:lineRule="auto"/>
        <w:jc w:val="both"/>
        <w:rPr>
          <w:rFonts w:ascii="Calibri" w:hAnsi="Calibri" w:cs="Calibri"/>
          <w:sz w:val="28"/>
          <w:szCs w:val="28"/>
          <w:rtl/>
        </w:rPr>
      </w:pPr>
      <w:r>
        <w:rPr>
          <w:rFonts w:ascii="Calibri" w:hAnsi="Calibri" w:cs="Calibri" w:hint="cs"/>
          <w:sz w:val="28"/>
          <w:szCs w:val="28"/>
          <w:rtl/>
        </w:rPr>
        <w:t xml:space="preserve">     </w:t>
      </w:r>
      <w:r w:rsidR="003C198E" w:rsidRPr="003C198E">
        <w:rPr>
          <w:rFonts w:ascii="Calibri" w:hAnsi="Calibri" w:cs="Calibri"/>
          <w:sz w:val="28"/>
          <w:szCs w:val="28"/>
          <w:rtl/>
        </w:rPr>
        <w:t xml:space="preserve">كما أظهرت الدراسات العربية توافقًا مع النتائج السابقة، حيث أشارت دراسة مرزوق </w:t>
      </w:r>
      <w:proofErr w:type="spellStart"/>
      <w:r w:rsidR="003C198E" w:rsidRPr="003C198E">
        <w:rPr>
          <w:rFonts w:ascii="Calibri" w:hAnsi="Calibri" w:cs="Calibri"/>
          <w:sz w:val="28"/>
          <w:szCs w:val="28"/>
          <w:rtl/>
        </w:rPr>
        <w:t>وبوشعير</w:t>
      </w:r>
      <w:proofErr w:type="spellEnd"/>
      <w:r w:rsidR="003C198E" w:rsidRPr="003C198E">
        <w:rPr>
          <w:rFonts w:ascii="Calibri" w:hAnsi="Calibri" w:cs="Calibri"/>
          <w:sz w:val="28"/>
          <w:szCs w:val="28"/>
          <w:rtl/>
        </w:rPr>
        <w:t xml:space="preserve"> (2024) إلى أن توظيف الذكاء الاصطناعي يسهم في تطوير الأداء التسويقي وتحسين استهداف العملاء، بينما أوضحت دراسة شرف (2023) أن أدوات الذكاء الاصطناعي تساعد في إنتاج المحتوى التسويقي بكفاءة أعلى، مع ضرورة استمرار المراجعة البشرية لضمان جودة المخرجات</w:t>
      </w:r>
      <w:r w:rsidR="006131B2">
        <w:rPr>
          <w:rFonts w:ascii="Calibri" w:hAnsi="Calibri" w:cs="Calibri" w:hint="cs"/>
          <w:sz w:val="28"/>
          <w:szCs w:val="28"/>
          <w:rtl/>
        </w:rPr>
        <w:t xml:space="preserve">، </w:t>
      </w:r>
      <w:r w:rsidR="003C198E" w:rsidRPr="003C198E">
        <w:rPr>
          <w:rFonts w:ascii="Calibri" w:hAnsi="Calibri" w:cs="Calibri"/>
          <w:sz w:val="28"/>
          <w:szCs w:val="28"/>
          <w:rtl/>
        </w:rPr>
        <w:t>كذلك أكدت دراسة ملياني والجحدلي (2022) أهمية جودة المحتوى وارتباطه باهتمامات الجمهور في تعزيز التفاعل وتحقيق أهداف الترويج</w:t>
      </w:r>
      <w:r w:rsidR="006131B2">
        <w:rPr>
          <w:rFonts w:ascii="Calibri" w:hAnsi="Calibri" w:cs="Calibri" w:hint="cs"/>
          <w:sz w:val="28"/>
          <w:szCs w:val="28"/>
          <w:rtl/>
        </w:rPr>
        <w:t>،</w:t>
      </w:r>
      <w:r w:rsidR="003C198E" w:rsidRPr="003C198E">
        <w:rPr>
          <w:rFonts w:ascii="Calibri" w:hAnsi="Calibri" w:cs="Calibri"/>
          <w:sz w:val="28"/>
          <w:szCs w:val="28"/>
          <w:rtl/>
        </w:rPr>
        <w:t xml:space="preserve"> وعلى الرغم من تنوع أهداف الدراسات السابقة ومناهجها، فإنها ركزت في معظمها على مناقشة إمكانات الذكاء الاصطناعي التوليدي في التسويق، أو أثر جودة المحتوى في تحسين الأداء التسويقي بصورة عامة، في حين لم تتناول بصورة مباشرة العلاقة بين استخدام الذكاء الاصطناعي التوليدي في إنشاء المحتوى التسويقي وكفاءة الترويج في قطاع الحرف اليدوية السعودي، وهو القطاع الذي يتميز بخصوصية ثقافية واقتصادية تختلف عن القطاعات الأخرى</w:t>
      </w:r>
      <w:r w:rsidR="002A251F">
        <w:rPr>
          <w:rFonts w:ascii="Calibri" w:hAnsi="Calibri" w:cs="Calibri" w:hint="cs"/>
          <w:sz w:val="28"/>
          <w:szCs w:val="28"/>
          <w:rtl/>
        </w:rPr>
        <w:t>،</w:t>
      </w:r>
      <w:r w:rsidR="003C198E" w:rsidRPr="003C198E">
        <w:rPr>
          <w:rFonts w:ascii="Calibri" w:hAnsi="Calibri" w:cs="Calibri"/>
          <w:sz w:val="28"/>
          <w:szCs w:val="28"/>
          <w:rtl/>
        </w:rPr>
        <w:t xml:space="preserve"> كما اتضح وجود ندرة في الدراسات العربية التي تناولت هذا الموضوع، ولا سيما تلك التي ركزت على المشروعات الحرفية في المملكة العربية السعودية، إذ انصبت أغلب الدراسات على قطاعات تجارية أو خدمية عامة، أو ناقشت الذكاء الاصطناعي من منظور نظري دون قياس أثره على كفاءة الترويج في بيئة تطبيقية محددة.  </w:t>
      </w:r>
    </w:p>
    <w:p w14:paraId="07BA4F54" w14:textId="50F65104" w:rsidR="00631C33" w:rsidRDefault="002A251F" w:rsidP="006D7465">
      <w:pPr>
        <w:spacing w:line="360" w:lineRule="auto"/>
        <w:jc w:val="both"/>
        <w:rPr>
          <w:rFonts w:ascii="Calibri" w:hAnsi="Calibri" w:cs="Calibri"/>
          <w:sz w:val="28"/>
          <w:szCs w:val="28"/>
          <w:rtl/>
        </w:rPr>
      </w:pPr>
      <w:r>
        <w:rPr>
          <w:rFonts w:ascii="Calibri" w:hAnsi="Calibri" w:cs="Calibri" w:hint="cs"/>
          <w:sz w:val="28"/>
          <w:szCs w:val="28"/>
          <w:rtl/>
        </w:rPr>
        <w:t xml:space="preserve">     </w:t>
      </w:r>
      <w:r w:rsidR="003C198E" w:rsidRPr="003C198E">
        <w:rPr>
          <w:rFonts w:ascii="Calibri" w:hAnsi="Calibri" w:cs="Calibri"/>
          <w:sz w:val="28"/>
          <w:szCs w:val="28"/>
          <w:rtl/>
        </w:rPr>
        <w:t xml:space="preserve">وانطلاقًا من ذلك، تتميز الدراسة الحالية عن الدراسات السابقة بأنها تبحث أثر استخدام الذكاء الاصطناعي التوليدي في إنشاء المحتوى التسويقي على كفاءة الترويج في قطاع الحرف اليدوية السعودي، </w:t>
      </w:r>
      <w:r w:rsidR="003C198E" w:rsidRPr="003C198E">
        <w:rPr>
          <w:rFonts w:ascii="Calibri" w:hAnsi="Calibri" w:cs="Calibri"/>
          <w:sz w:val="28"/>
          <w:szCs w:val="28"/>
          <w:rtl/>
        </w:rPr>
        <w:lastRenderedPageBreak/>
        <w:t>بما يسهم في سد فجوة بحثية تتمثل في محدودية الدراسات التي جمعت بين هذين المتغيرين داخل هذا القطاع، ويقدم نتائج يمكن أن تدعم أصحاب المشاريع الحرفية وصناع القرار في توظيف تطبيقات الذكاء الاصطناعي لتعزيز كفاءة أنشطتهم الترويجية</w:t>
      </w:r>
      <w:r w:rsidR="00984B4F">
        <w:rPr>
          <w:rFonts w:ascii="Calibri" w:hAnsi="Calibri" w:cs="Calibri" w:hint="cs"/>
          <w:sz w:val="28"/>
          <w:szCs w:val="28"/>
          <w:rtl/>
        </w:rPr>
        <w:t>.</w:t>
      </w:r>
    </w:p>
    <w:p w14:paraId="5AB2AF4B" w14:textId="6D1DD9D6" w:rsidR="00984B4F" w:rsidRPr="009D199B" w:rsidRDefault="00984B4F" w:rsidP="00AE3496">
      <w:pPr>
        <w:spacing w:line="360" w:lineRule="auto"/>
        <w:jc w:val="both"/>
        <w:outlineLvl w:val="1"/>
        <w:rPr>
          <w:rFonts w:ascii="Calibri" w:hAnsi="Calibri" w:cs="Calibri"/>
          <w:b/>
          <w:bCs/>
          <w:color w:val="C00000"/>
          <w:sz w:val="28"/>
          <w:szCs w:val="28"/>
          <w:rtl/>
        </w:rPr>
      </w:pPr>
      <w:bookmarkStart w:id="27" w:name="_Toc237105217"/>
      <w:r w:rsidRPr="009D199B">
        <w:rPr>
          <w:rFonts w:ascii="Calibri" w:hAnsi="Calibri" w:cs="Calibri"/>
          <w:b/>
          <w:bCs/>
          <w:color w:val="C00000"/>
          <w:sz w:val="28"/>
          <w:szCs w:val="28"/>
          <w:rtl/>
        </w:rPr>
        <w:t xml:space="preserve">أوجه </w:t>
      </w:r>
      <w:r w:rsidR="004C2A09">
        <w:rPr>
          <w:rFonts w:ascii="Calibri" w:hAnsi="Calibri" w:cs="Calibri" w:hint="cs"/>
          <w:b/>
          <w:bCs/>
          <w:color w:val="C00000"/>
          <w:sz w:val="28"/>
          <w:szCs w:val="28"/>
          <w:rtl/>
        </w:rPr>
        <w:t>استفادة الباحثة</w:t>
      </w:r>
      <w:r w:rsidRPr="009D199B">
        <w:rPr>
          <w:rFonts w:ascii="Calibri" w:hAnsi="Calibri" w:cs="Calibri"/>
          <w:b/>
          <w:bCs/>
          <w:color w:val="C00000"/>
          <w:sz w:val="28"/>
          <w:szCs w:val="28"/>
          <w:rtl/>
        </w:rPr>
        <w:t xml:space="preserve"> من الدراسات السابقة</w:t>
      </w:r>
      <w:r w:rsidRPr="009D199B">
        <w:rPr>
          <w:rFonts w:ascii="Calibri" w:hAnsi="Calibri" w:cs="Calibri" w:hint="cs"/>
          <w:b/>
          <w:bCs/>
          <w:color w:val="C00000"/>
          <w:sz w:val="28"/>
          <w:szCs w:val="28"/>
          <w:rtl/>
        </w:rPr>
        <w:t>:</w:t>
      </w:r>
      <w:bookmarkEnd w:id="27"/>
    </w:p>
    <w:p w14:paraId="26D6EE61" w14:textId="77777777" w:rsidR="00055280" w:rsidRDefault="00984B4F"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Pr="00984B4F">
        <w:rPr>
          <w:rFonts w:ascii="Calibri" w:hAnsi="Calibri" w:cs="Calibri"/>
          <w:sz w:val="28"/>
          <w:szCs w:val="28"/>
          <w:rtl/>
        </w:rPr>
        <w:t xml:space="preserve">استفادت الباحثة من الدراسات السابقة في عدد من الجوانب العلمية والمنهجية، ويمكن تلخيصها فيما يأتي: </w:t>
      </w:r>
    </w:p>
    <w:p w14:paraId="3E351F1A" w14:textId="6ACF0494" w:rsidR="00055280" w:rsidRPr="009F392A" w:rsidRDefault="00984B4F" w:rsidP="009F392A">
      <w:pPr>
        <w:pStyle w:val="ListParagraph"/>
        <w:numPr>
          <w:ilvl w:val="1"/>
          <w:numId w:val="19"/>
        </w:numPr>
        <w:spacing w:line="360" w:lineRule="auto"/>
        <w:ind w:left="90" w:firstLine="0"/>
        <w:jc w:val="both"/>
        <w:rPr>
          <w:rFonts w:ascii="Calibri" w:hAnsi="Calibri" w:cs="Calibri"/>
          <w:sz w:val="28"/>
          <w:szCs w:val="28"/>
          <w:rtl/>
        </w:rPr>
      </w:pPr>
      <w:r w:rsidRPr="009F392A">
        <w:rPr>
          <w:rFonts w:ascii="Calibri" w:hAnsi="Calibri" w:cs="Calibri"/>
          <w:sz w:val="28"/>
          <w:szCs w:val="28"/>
          <w:rtl/>
        </w:rPr>
        <w:t xml:space="preserve">تحديد الاتجاهات الحديثة في توظيف الذكاء الاصطناعي التوليدي في إنشاء المحتوى التسويقي، والتعرف على أبرز المفاهيم والأبعاد المرتبطة بمتغيرات الدراسة. </w:t>
      </w:r>
    </w:p>
    <w:p w14:paraId="1A119F5F" w14:textId="0AD7CFFD" w:rsidR="00055280" w:rsidRPr="009F392A" w:rsidRDefault="00984B4F" w:rsidP="009F392A">
      <w:pPr>
        <w:pStyle w:val="ListParagraph"/>
        <w:numPr>
          <w:ilvl w:val="1"/>
          <w:numId w:val="19"/>
        </w:numPr>
        <w:spacing w:line="360" w:lineRule="auto"/>
        <w:ind w:left="90" w:firstLine="0"/>
        <w:jc w:val="both"/>
        <w:rPr>
          <w:rFonts w:ascii="Calibri" w:hAnsi="Calibri" w:cs="Calibri"/>
          <w:sz w:val="28"/>
          <w:szCs w:val="28"/>
          <w:rtl/>
        </w:rPr>
      </w:pPr>
      <w:r w:rsidRPr="009F392A">
        <w:rPr>
          <w:rFonts w:ascii="Calibri" w:hAnsi="Calibri" w:cs="Calibri"/>
          <w:sz w:val="28"/>
          <w:szCs w:val="28"/>
          <w:rtl/>
        </w:rPr>
        <w:t xml:space="preserve">بناء الإطار النظري للدراسة من خلال الاستفادة من الأدبيات التي تناولت الذكاء الاصطناعي التوليدي والمحتوى التسويقي وكفاءة الترويج. </w:t>
      </w:r>
    </w:p>
    <w:p w14:paraId="0FDF17E0" w14:textId="54396423" w:rsidR="00055280" w:rsidRPr="009F392A" w:rsidRDefault="00984B4F" w:rsidP="009F392A">
      <w:pPr>
        <w:pStyle w:val="ListParagraph"/>
        <w:numPr>
          <w:ilvl w:val="1"/>
          <w:numId w:val="19"/>
        </w:numPr>
        <w:spacing w:line="360" w:lineRule="auto"/>
        <w:ind w:left="90" w:firstLine="0"/>
        <w:jc w:val="both"/>
        <w:rPr>
          <w:rFonts w:ascii="Calibri" w:hAnsi="Calibri" w:cs="Calibri"/>
          <w:sz w:val="28"/>
          <w:szCs w:val="28"/>
          <w:rtl/>
        </w:rPr>
      </w:pPr>
      <w:r w:rsidRPr="009F392A">
        <w:rPr>
          <w:rFonts w:ascii="Calibri" w:hAnsi="Calibri" w:cs="Calibri"/>
          <w:sz w:val="28"/>
          <w:szCs w:val="28"/>
          <w:rtl/>
        </w:rPr>
        <w:t>المساعدة في تحديد مشكلة الدراسة وصياغة أهدافها وتساؤلاتها وفروضها بصورة تتوافق مع الفجوة البحثية التي كشفت عنها الدراسات السابقة.</w:t>
      </w:r>
    </w:p>
    <w:p w14:paraId="2FAD9809" w14:textId="18736673" w:rsidR="00055280" w:rsidRPr="009F392A" w:rsidRDefault="00984B4F" w:rsidP="009F392A">
      <w:pPr>
        <w:pStyle w:val="ListParagraph"/>
        <w:numPr>
          <w:ilvl w:val="1"/>
          <w:numId w:val="19"/>
        </w:numPr>
        <w:spacing w:line="360" w:lineRule="auto"/>
        <w:ind w:left="90" w:firstLine="0"/>
        <w:jc w:val="both"/>
        <w:rPr>
          <w:rFonts w:ascii="Calibri" w:hAnsi="Calibri" w:cs="Calibri"/>
          <w:sz w:val="28"/>
          <w:szCs w:val="28"/>
          <w:rtl/>
        </w:rPr>
      </w:pPr>
      <w:r w:rsidRPr="009F392A">
        <w:rPr>
          <w:rFonts w:ascii="Calibri" w:hAnsi="Calibri" w:cs="Calibri"/>
          <w:sz w:val="28"/>
          <w:szCs w:val="28"/>
          <w:rtl/>
        </w:rPr>
        <w:t xml:space="preserve">الاستفادة من المقاييس والأبعاد التي استخدمتها الدراسات السابقة عند إعداد أداة الدراسة، مع تكييفها بما يتناسب مع طبيعة قطاع الحرف اليدوية السعودي. </w:t>
      </w:r>
    </w:p>
    <w:p w14:paraId="0AC5E90E" w14:textId="3032114C" w:rsidR="00055280" w:rsidRPr="009F392A" w:rsidRDefault="00984B4F" w:rsidP="009F392A">
      <w:pPr>
        <w:pStyle w:val="ListParagraph"/>
        <w:numPr>
          <w:ilvl w:val="1"/>
          <w:numId w:val="19"/>
        </w:numPr>
        <w:spacing w:line="360" w:lineRule="auto"/>
        <w:ind w:left="90" w:firstLine="0"/>
        <w:jc w:val="both"/>
        <w:rPr>
          <w:rFonts w:ascii="Calibri" w:hAnsi="Calibri" w:cs="Calibri"/>
          <w:sz w:val="28"/>
          <w:szCs w:val="28"/>
          <w:rtl/>
        </w:rPr>
      </w:pPr>
      <w:r w:rsidRPr="009F392A">
        <w:rPr>
          <w:rFonts w:ascii="Calibri" w:hAnsi="Calibri" w:cs="Calibri"/>
          <w:sz w:val="28"/>
          <w:szCs w:val="28"/>
          <w:rtl/>
        </w:rPr>
        <w:t xml:space="preserve">التعرف على المناهج والأساليب الإحصائية الأكثر استخدامًا في الدراسات ذات الصلة، والاستفادة منها في اختيار المنهج المناسب للدراسة الحالية. </w:t>
      </w:r>
    </w:p>
    <w:p w14:paraId="488FEB4C" w14:textId="50AF001B" w:rsidR="00984B4F" w:rsidRPr="009F392A" w:rsidRDefault="00984B4F" w:rsidP="009F392A">
      <w:pPr>
        <w:pStyle w:val="ListParagraph"/>
        <w:numPr>
          <w:ilvl w:val="1"/>
          <w:numId w:val="19"/>
        </w:numPr>
        <w:spacing w:line="360" w:lineRule="auto"/>
        <w:ind w:left="90" w:firstLine="0"/>
        <w:jc w:val="both"/>
        <w:rPr>
          <w:rFonts w:ascii="Calibri" w:hAnsi="Calibri" w:cs="Calibri"/>
          <w:sz w:val="28"/>
          <w:szCs w:val="28"/>
          <w:rtl/>
        </w:rPr>
      </w:pPr>
      <w:r w:rsidRPr="009F392A">
        <w:rPr>
          <w:rFonts w:ascii="Calibri" w:hAnsi="Calibri" w:cs="Calibri"/>
          <w:sz w:val="28"/>
          <w:szCs w:val="28"/>
          <w:rtl/>
        </w:rPr>
        <w:t>تحديد الفجوة البحثية التي تتمثل في محدودية الدراسات العربية التي تناولت أثر استخدام الذكاء الاصطناعي التوليدي في إنشاء المحتوى التسويقي على كفاءة الترويج في قطاع الحرف اليدوية السعودي، الأمر الذي جاءت الدراسة الحالية للإسهام في معالجته</w:t>
      </w:r>
      <w:r w:rsidR="00A8065D" w:rsidRPr="009F392A">
        <w:rPr>
          <w:rFonts w:ascii="Calibri" w:hAnsi="Calibri" w:cs="Calibri" w:hint="cs"/>
          <w:sz w:val="28"/>
          <w:szCs w:val="28"/>
          <w:rtl/>
        </w:rPr>
        <w:t>.</w:t>
      </w:r>
    </w:p>
    <w:p w14:paraId="164C87A6" w14:textId="77777777" w:rsidR="00A24396" w:rsidRDefault="00A24396" w:rsidP="00984B4F">
      <w:pPr>
        <w:spacing w:line="360" w:lineRule="auto"/>
        <w:jc w:val="both"/>
        <w:rPr>
          <w:rFonts w:ascii="Calibri" w:hAnsi="Calibri" w:cs="Calibri"/>
          <w:sz w:val="28"/>
          <w:szCs w:val="28"/>
          <w:rtl/>
        </w:rPr>
      </w:pPr>
    </w:p>
    <w:p w14:paraId="49C56967" w14:textId="77777777" w:rsidR="00A24396" w:rsidRDefault="00A24396" w:rsidP="00984B4F">
      <w:pPr>
        <w:spacing w:line="360" w:lineRule="auto"/>
        <w:jc w:val="both"/>
        <w:rPr>
          <w:rFonts w:ascii="Calibri" w:hAnsi="Calibri" w:cs="Calibri"/>
          <w:sz w:val="28"/>
          <w:szCs w:val="28"/>
          <w:rtl/>
        </w:rPr>
      </w:pPr>
    </w:p>
    <w:p w14:paraId="26BAE28A" w14:textId="77777777" w:rsidR="00A24396" w:rsidRDefault="00A24396" w:rsidP="00984B4F">
      <w:pPr>
        <w:spacing w:line="360" w:lineRule="auto"/>
        <w:jc w:val="both"/>
        <w:rPr>
          <w:rFonts w:ascii="Calibri" w:hAnsi="Calibri" w:cs="Calibri"/>
          <w:sz w:val="28"/>
          <w:szCs w:val="28"/>
          <w:rtl/>
        </w:rPr>
      </w:pPr>
    </w:p>
    <w:p w14:paraId="70027EFF" w14:textId="77777777" w:rsidR="00A24396" w:rsidRDefault="00A24396" w:rsidP="00984B4F">
      <w:pPr>
        <w:spacing w:line="360" w:lineRule="auto"/>
        <w:jc w:val="both"/>
        <w:rPr>
          <w:rFonts w:ascii="Calibri" w:hAnsi="Calibri" w:cs="Calibri"/>
          <w:sz w:val="28"/>
          <w:szCs w:val="28"/>
          <w:rtl/>
        </w:rPr>
      </w:pPr>
    </w:p>
    <w:p w14:paraId="439831C9" w14:textId="77777777" w:rsidR="00CC6752" w:rsidRDefault="00CC6752" w:rsidP="00984B4F">
      <w:pPr>
        <w:spacing w:line="360" w:lineRule="auto"/>
        <w:jc w:val="both"/>
        <w:rPr>
          <w:rFonts w:ascii="Calibri" w:hAnsi="Calibri" w:cs="Calibri"/>
          <w:sz w:val="28"/>
          <w:szCs w:val="28"/>
          <w:rtl/>
        </w:rPr>
      </w:pPr>
    </w:p>
    <w:p w14:paraId="5964CDA9" w14:textId="77777777" w:rsidR="00CC6752" w:rsidRDefault="00CC6752" w:rsidP="00984B4F">
      <w:pPr>
        <w:spacing w:line="360" w:lineRule="auto"/>
        <w:jc w:val="both"/>
        <w:rPr>
          <w:rFonts w:ascii="Calibri" w:hAnsi="Calibri" w:cs="Calibri"/>
          <w:sz w:val="28"/>
          <w:szCs w:val="28"/>
          <w:rtl/>
        </w:rPr>
      </w:pPr>
    </w:p>
    <w:p w14:paraId="2DB5C7A1" w14:textId="77777777" w:rsidR="00A41C73" w:rsidRDefault="00A41C73" w:rsidP="00984B4F">
      <w:pPr>
        <w:spacing w:line="360" w:lineRule="auto"/>
        <w:jc w:val="both"/>
        <w:rPr>
          <w:rFonts w:ascii="Calibri" w:hAnsi="Calibri" w:cs="Calibri"/>
          <w:sz w:val="28"/>
          <w:szCs w:val="28"/>
          <w:rtl/>
        </w:rPr>
      </w:pPr>
    </w:p>
    <w:p w14:paraId="0462BA35" w14:textId="77777777" w:rsidR="00A41C73" w:rsidRDefault="00A41C73" w:rsidP="00984B4F">
      <w:pPr>
        <w:spacing w:line="360" w:lineRule="auto"/>
        <w:jc w:val="both"/>
        <w:rPr>
          <w:rFonts w:ascii="Calibri" w:hAnsi="Calibri" w:cs="Calibri"/>
          <w:sz w:val="28"/>
          <w:szCs w:val="28"/>
          <w:rtl/>
        </w:rPr>
      </w:pPr>
    </w:p>
    <w:p w14:paraId="1EE19E12" w14:textId="77777777" w:rsidR="00A41C73" w:rsidRDefault="00A41C73" w:rsidP="00984B4F">
      <w:pPr>
        <w:spacing w:line="360" w:lineRule="auto"/>
        <w:jc w:val="both"/>
        <w:rPr>
          <w:rFonts w:ascii="Calibri" w:hAnsi="Calibri" w:cs="Calibri"/>
          <w:sz w:val="28"/>
          <w:szCs w:val="28"/>
          <w:rtl/>
        </w:rPr>
      </w:pPr>
    </w:p>
    <w:p w14:paraId="328A4D2D" w14:textId="77777777" w:rsidR="00CC6752" w:rsidRDefault="00CC6752" w:rsidP="00984B4F">
      <w:pPr>
        <w:spacing w:line="360" w:lineRule="auto"/>
        <w:jc w:val="both"/>
        <w:rPr>
          <w:rFonts w:ascii="Calibri" w:hAnsi="Calibri" w:cs="Calibri"/>
          <w:sz w:val="28"/>
          <w:szCs w:val="28"/>
          <w:rtl/>
        </w:rPr>
      </w:pPr>
    </w:p>
    <w:p w14:paraId="130CD453" w14:textId="77777777" w:rsidR="00CC6752" w:rsidRDefault="00CC6752" w:rsidP="00984B4F">
      <w:pPr>
        <w:spacing w:line="360" w:lineRule="auto"/>
        <w:jc w:val="both"/>
        <w:rPr>
          <w:rFonts w:ascii="Calibri" w:hAnsi="Calibri" w:cs="Calibri"/>
          <w:sz w:val="28"/>
          <w:szCs w:val="28"/>
          <w:rtl/>
        </w:rPr>
      </w:pPr>
    </w:p>
    <w:p w14:paraId="559B7109" w14:textId="77777777" w:rsidR="00716529" w:rsidRDefault="00716529" w:rsidP="00AE3496">
      <w:pPr>
        <w:spacing w:line="360" w:lineRule="auto"/>
        <w:jc w:val="center"/>
        <w:outlineLvl w:val="0"/>
        <w:rPr>
          <w:rFonts w:ascii="Calibri" w:hAnsi="Calibri" w:cs="Calibri"/>
          <w:b/>
          <w:bCs/>
          <w:color w:val="156082" w:themeColor="accent1"/>
          <w:sz w:val="96"/>
          <w:szCs w:val="96"/>
          <w:rtl/>
          <w:lang w:bidi="ar-EG"/>
        </w:rPr>
      </w:pPr>
      <w:bookmarkStart w:id="28" w:name="_Toc237105218"/>
      <w:r>
        <w:rPr>
          <w:rFonts w:ascii="Calibri" w:hAnsi="Calibri" w:cs="Calibri" w:hint="cs"/>
          <w:b/>
          <w:bCs/>
          <w:color w:val="156082" w:themeColor="accent1"/>
          <w:sz w:val="96"/>
          <w:szCs w:val="96"/>
          <w:rtl/>
          <w:lang w:bidi="ar-EG"/>
        </w:rPr>
        <w:t>الفصل الثالث</w:t>
      </w:r>
      <w:bookmarkEnd w:id="28"/>
    </w:p>
    <w:p w14:paraId="474C4BDF" w14:textId="77777777" w:rsidR="00716529" w:rsidRDefault="00716529" w:rsidP="00AE3496">
      <w:pPr>
        <w:spacing w:line="360" w:lineRule="auto"/>
        <w:jc w:val="center"/>
        <w:outlineLvl w:val="0"/>
        <w:rPr>
          <w:rFonts w:ascii="Calibri" w:hAnsi="Calibri" w:cs="Calibri"/>
          <w:b/>
          <w:bCs/>
          <w:color w:val="156082" w:themeColor="accent1"/>
          <w:sz w:val="96"/>
          <w:szCs w:val="96"/>
          <w:rtl/>
          <w:lang w:bidi="ar-EG"/>
        </w:rPr>
      </w:pPr>
      <w:bookmarkStart w:id="29" w:name="_Toc237105219"/>
      <w:r>
        <w:rPr>
          <w:rFonts w:ascii="Calibri" w:hAnsi="Calibri" w:cs="Calibri" w:hint="cs"/>
          <w:b/>
          <w:bCs/>
          <w:color w:val="156082" w:themeColor="accent1"/>
          <w:sz w:val="96"/>
          <w:szCs w:val="96"/>
          <w:rtl/>
          <w:lang w:bidi="ar-EG"/>
        </w:rPr>
        <w:t>الإطار النظري والمفاهيمي</w:t>
      </w:r>
      <w:bookmarkEnd w:id="29"/>
    </w:p>
    <w:p w14:paraId="48769881" w14:textId="77777777" w:rsidR="00CC6752" w:rsidRDefault="00CC6752" w:rsidP="00984B4F">
      <w:pPr>
        <w:spacing w:line="360" w:lineRule="auto"/>
        <w:jc w:val="both"/>
        <w:rPr>
          <w:rFonts w:ascii="Calibri" w:hAnsi="Calibri" w:cs="Calibri"/>
          <w:sz w:val="28"/>
          <w:szCs w:val="28"/>
          <w:rtl/>
        </w:rPr>
      </w:pPr>
    </w:p>
    <w:p w14:paraId="49031A1D" w14:textId="77777777" w:rsidR="00716529" w:rsidRDefault="00716529" w:rsidP="00984B4F">
      <w:pPr>
        <w:spacing w:line="360" w:lineRule="auto"/>
        <w:jc w:val="both"/>
        <w:rPr>
          <w:rFonts w:ascii="Calibri" w:hAnsi="Calibri" w:cs="Calibri"/>
          <w:sz w:val="28"/>
          <w:szCs w:val="28"/>
          <w:rtl/>
        </w:rPr>
      </w:pPr>
    </w:p>
    <w:p w14:paraId="00BB5050" w14:textId="77777777" w:rsidR="00716529" w:rsidRDefault="00716529" w:rsidP="00984B4F">
      <w:pPr>
        <w:spacing w:line="360" w:lineRule="auto"/>
        <w:jc w:val="both"/>
        <w:rPr>
          <w:rFonts w:ascii="Calibri" w:hAnsi="Calibri" w:cs="Calibri"/>
          <w:sz w:val="28"/>
          <w:szCs w:val="28"/>
          <w:rtl/>
        </w:rPr>
      </w:pPr>
    </w:p>
    <w:p w14:paraId="2719A550" w14:textId="77777777" w:rsidR="00716529" w:rsidRDefault="00716529" w:rsidP="00984B4F">
      <w:pPr>
        <w:spacing w:line="360" w:lineRule="auto"/>
        <w:jc w:val="both"/>
        <w:rPr>
          <w:rFonts w:ascii="Calibri" w:hAnsi="Calibri" w:cs="Calibri"/>
          <w:sz w:val="28"/>
          <w:szCs w:val="28"/>
          <w:rtl/>
        </w:rPr>
      </w:pPr>
    </w:p>
    <w:p w14:paraId="5CB52FA4" w14:textId="77777777" w:rsidR="00716529" w:rsidRDefault="00716529" w:rsidP="00984B4F">
      <w:pPr>
        <w:spacing w:line="360" w:lineRule="auto"/>
        <w:jc w:val="both"/>
        <w:rPr>
          <w:rFonts w:ascii="Calibri" w:hAnsi="Calibri" w:cs="Calibri"/>
          <w:sz w:val="28"/>
          <w:szCs w:val="28"/>
          <w:rtl/>
        </w:rPr>
      </w:pPr>
    </w:p>
    <w:p w14:paraId="265DD90F" w14:textId="77777777" w:rsidR="00716529" w:rsidRDefault="00716529" w:rsidP="00984B4F">
      <w:pPr>
        <w:spacing w:line="360" w:lineRule="auto"/>
        <w:jc w:val="both"/>
        <w:rPr>
          <w:rFonts w:ascii="Calibri" w:hAnsi="Calibri" w:cs="Calibri"/>
          <w:sz w:val="28"/>
          <w:szCs w:val="28"/>
          <w:rtl/>
        </w:rPr>
      </w:pPr>
    </w:p>
    <w:p w14:paraId="7A70FE1B" w14:textId="77777777" w:rsidR="00716529" w:rsidRDefault="00716529" w:rsidP="00984B4F">
      <w:pPr>
        <w:spacing w:line="360" w:lineRule="auto"/>
        <w:jc w:val="both"/>
        <w:rPr>
          <w:rFonts w:ascii="Calibri" w:hAnsi="Calibri" w:cs="Calibri"/>
          <w:sz w:val="28"/>
          <w:szCs w:val="28"/>
          <w:rtl/>
        </w:rPr>
      </w:pPr>
    </w:p>
    <w:p w14:paraId="0748F77B" w14:textId="325517BF" w:rsidR="000420B5" w:rsidRPr="000420B5" w:rsidRDefault="00867963" w:rsidP="00AE3496">
      <w:pPr>
        <w:spacing w:line="360" w:lineRule="auto"/>
        <w:jc w:val="both"/>
        <w:outlineLvl w:val="1"/>
        <w:rPr>
          <w:rFonts w:ascii="Calibri" w:hAnsi="Calibri" w:cs="Calibri"/>
          <w:b/>
          <w:bCs/>
          <w:color w:val="C00000"/>
          <w:sz w:val="28"/>
          <w:szCs w:val="28"/>
          <w:rtl/>
        </w:rPr>
      </w:pPr>
      <w:bookmarkStart w:id="30" w:name="_Toc237105220"/>
      <w:r w:rsidRPr="000420B5">
        <w:rPr>
          <w:rFonts w:ascii="Calibri" w:hAnsi="Calibri" w:cs="Calibri" w:hint="cs"/>
          <w:b/>
          <w:bCs/>
          <w:color w:val="C00000"/>
          <w:sz w:val="28"/>
          <w:szCs w:val="28"/>
          <w:rtl/>
        </w:rPr>
        <w:lastRenderedPageBreak/>
        <w:t>ت</w:t>
      </w:r>
      <w:r w:rsidR="000420B5">
        <w:rPr>
          <w:rFonts w:ascii="Calibri" w:hAnsi="Calibri" w:cs="Calibri" w:hint="cs"/>
          <w:b/>
          <w:bCs/>
          <w:color w:val="C00000"/>
          <w:sz w:val="28"/>
          <w:szCs w:val="28"/>
          <w:rtl/>
        </w:rPr>
        <w:t>ـ</w:t>
      </w:r>
      <w:r w:rsidRPr="000420B5">
        <w:rPr>
          <w:rFonts w:ascii="Calibri" w:hAnsi="Calibri" w:cs="Calibri" w:hint="cs"/>
          <w:b/>
          <w:bCs/>
          <w:color w:val="C00000"/>
          <w:sz w:val="28"/>
          <w:szCs w:val="28"/>
          <w:rtl/>
        </w:rPr>
        <w:t>م</w:t>
      </w:r>
      <w:r w:rsidR="000420B5">
        <w:rPr>
          <w:rFonts w:ascii="Calibri" w:hAnsi="Calibri" w:cs="Calibri" w:hint="cs"/>
          <w:b/>
          <w:bCs/>
          <w:color w:val="C00000"/>
          <w:sz w:val="28"/>
          <w:szCs w:val="28"/>
          <w:rtl/>
        </w:rPr>
        <w:t>ـ</w:t>
      </w:r>
      <w:r w:rsidRPr="000420B5">
        <w:rPr>
          <w:rFonts w:ascii="Calibri" w:hAnsi="Calibri" w:cs="Calibri" w:hint="cs"/>
          <w:b/>
          <w:bCs/>
          <w:color w:val="C00000"/>
          <w:sz w:val="28"/>
          <w:szCs w:val="28"/>
          <w:rtl/>
        </w:rPr>
        <w:t>ه</w:t>
      </w:r>
      <w:r w:rsidR="000420B5">
        <w:rPr>
          <w:rFonts w:ascii="Calibri" w:hAnsi="Calibri" w:cs="Calibri" w:hint="cs"/>
          <w:b/>
          <w:bCs/>
          <w:color w:val="C00000"/>
          <w:sz w:val="28"/>
          <w:szCs w:val="28"/>
          <w:rtl/>
        </w:rPr>
        <w:t>ـ</w:t>
      </w:r>
      <w:r w:rsidRPr="000420B5">
        <w:rPr>
          <w:rFonts w:ascii="Calibri" w:hAnsi="Calibri" w:cs="Calibri" w:hint="cs"/>
          <w:b/>
          <w:bCs/>
          <w:color w:val="C00000"/>
          <w:sz w:val="28"/>
          <w:szCs w:val="28"/>
          <w:rtl/>
        </w:rPr>
        <w:t>ي</w:t>
      </w:r>
      <w:r w:rsidR="000420B5">
        <w:rPr>
          <w:rFonts w:ascii="Calibri" w:hAnsi="Calibri" w:cs="Calibri" w:hint="cs"/>
          <w:b/>
          <w:bCs/>
          <w:color w:val="C00000"/>
          <w:sz w:val="28"/>
          <w:szCs w:val="28"/>
          <w:rtl/>
        </w:rPr>
        <w:t>ـ</w:t>
      </w:r>
      <w:r w:rsidRPr="000420B5">
        <w:rPr>
          <w:rFonts w:ascii="Calibri" w:hAnsi="Calibri" w:cs="Calibri" w:hint="cs"/>
          <w:b/>
          <w:bCs/>
          <w:color w:val="C00000"/>
          <w:sz w:val="28"/>
          <w:szCs w:val="28"/>
          <w:rtl/>
        </w:rPr>
        <w:t>د:</w:t>
      </w:r>
      <w:bookmarkEnd w:id="30"/>
    </w:p>
    <w:p w14:paraId="4B0F0B13" w14:textId="5B9BAFED" w:rsidR="00867963" w:rsidRDefault="000420B5" w:rsidP="000420B5">
      <w:pPr>
        <w:spacing w:line="360" w:lineRule="auto"/>
        <w:jc w:val="both"/>
        <w:rPr>
          <w:rFonts w:ascii="Calibri" w:hAnsi="Calibri" w:cs="Calibri"/>
          <w:sz w:val="28"/>
          <w:szCs w:val="28"/>
          <w:rtl/>
        </w:rPr>
      </w:pPr>
      <w:r>
        <w:rPr>
          <w:rFonts w:ascii="Calibri" w:hAnsi="Calibri" w:cs="Calibri" w:hint="cs"/>
          <w:sz w:val="28"/>
          <w:szCs w:val="28"/>
          <w:rtl/>
        </w:rPr>
        <w:t xml:space="preserve">     </w:t>
      </w:r>
      <w:r w:rsidR="00EE18BC" w:rsidRPr="00EE18BC">
        <w:rPr>
          <w:rFonts w:ascii="Calibri" w:hAnsi="Calibri" w:cs="Calibri"/>
          <w:sz w:val="28"/>
          <w:szCs w:val="28"/>
          <w:rtl/>
        </w:rPr>
        <w:t>يمثل الإطار النظري أحد المرتكزات الأساسية في الدراسات العلمية، إذ يسهم في بناء الأساس المعرفي لموضوع الدراسة من خلال عرض المفاهيم الرئيسة والمتغيرات ذات العلاقة، وتحليلها في ضوء الأدبيات العلمية، بما يساعد على تفسير طبيعة العلاقات بينها وتكوين رؤية نظرية تدعم مشكلة الدراسة وأهدافها. وانطلاقًا من ذلك، يتناول هذا الفصل الأسس النظرية المرتبطة باستخدام الذكاء الاصطناعي التوليدي في إنشاء المحتوى التسويقي، ودوره في البيئة الرقمية، وعلاقته بكفاءة الترويج، مع استعراض واقع قطاع الحرف اليدوية السعودي بوصفه المجال التطبيقي للدراسة، وصولًا إلى بناء الأساس النظري للعلاقة بين متغيرات الدراسة والنموذج المفاهيمي الذي تستند إليه</w:t>
      </w:r>
      <w:r w:rsidR="00F22B91">
        <w:rPr>
          <w:rFonts w:ascii="Calibri" w:hAnsi="Calibri" w:cs="Calibri" w:hint="cs"/>
          <w:sz w:val="28"/>
          <w:szCs w:val="28"/>
          <w:rtl/>
        </w:rPr>
        <w:t>، وتقوم الباحثة بذكرها كالتالي.</w:t>
      </w:r>
    </w:p>
    <w:p w14:paraId="39B14B5B" w14:textId="77777777" w:rsidR="00F22B91" w:rsidRPr="0040502B" w:rsidRDefault="00867963" w:rsidP="009F392A">
      <w:pPr>
        <w:spacing w:line="360" w:lineRule="auto"/>
        <w:jc w:val="both"/>
        <w:outlineLvl w:val="2"/>
        <w:rPr>
          <w:rFonts w:ascii="Calibri" w:hAnsi="Calibri" w:cs="Calibri"/>
          <w:b/>
          <w:bCs/>
          <w:color w:val="156082" w:themeColor="accent1"/>
          <w:sz w:val="28"/>
          <w:szCs w:val="28"/>
          <w:rtl/>
        </w:rPr>
      </w:pPr>
      <w:bookmarkStart w:id="31" w:name="_Toc237105221"/>
      <w:r w:rsidRPr="0040502B">
        <w:rPr>
          <w:rFonts w:ascii="Calibri" w:hAnsi="Calibri" w:cs="Calibri"/>
          <w:b/>
          <w:bCs/>
          <w:color w:val="156082" w:themeColor="accent1"/>
          <w:sz w:val="28"/>
          <w:szCs w:val="28"/>
          <w:rtl/>
        </w:rPr>
        <w:t>أولاً: الذكاء الاصطناعي التوليدي</w:t>
      </w:r>
      <w:r w:rsidR="00F22B91" w:rsidRPr="0040502B">
        <w:rPr>
          <w:rFonts w:ascii="Calibri" w:hAnsi="Calibri" w:cs="Calibri" w:hint="cs"/>
          <w:b/>
          <w:bCs/>
          <w:color w:val="156082" w:themeColor="accent1"/>
          <w:sz w:val="28"/>
          <w:szCs w:val="28"/>
          <w:rtl/>
        </w:rPr>
        <w:t>:</w:t>
      </w:r>
      <w:bookmarkEnd w:id="31"/>
    </w:p>
    <w:p w14:paraId="36475801" w14:textId="77777777" w:rsidR="007D4632" w:rsidRDefault="00F22B91" w:rsidP="00F22B91">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يُعد الذكاء الاصطناعي التوليدي أحد أبرز التطبيقات الحديثة للذكاء الاصطناعي، إذ يقوم على نماذج قادرة على تعلّم الأنماط والعلاقات الموجودة في البيانات، ثم توظيفها لإنتاج محتوى جديد يأخذ أشكالًا متعددة، مثل النصوص والصور والمقاطع الصوتية والفيديوهات والتصاميم</w:t>
      </w:r>
      <w:r>
        <w:rPr>
          <w:rFonts w:ascii="Calibri" w:hAnsi="Calibri" w:cs="Calibri" w:hint="cs"/>
          <w:sz w:val="28"/>
          <w:szCs w:val="28"/>
          <w:rtl/>
        </w:rPr>
        <w:t xml:space="preserve">، </w:t>
      </w:r>
      <w:r w:rsidR="00867963" w:rsidRPr="00867963">
        <w:rPr>
          <w:rFonts w:ascii="Calibri" w:hAnsi="Calibri" w:cs="Calibri"/>
          <w:sz w:val="28"/>
          <w:szCs w:val="28"/>
          <w:rtl/>
        </w:rPr>
        <w:t>ويختلف هذا النوع عن التطبيقات التقليدية للذكاء الاصطناعي التي تركز غالبًا على التصنيف أو التنبؤ أو تحليل البيانات، في كونه لا يكتفي بمعالجة المحتوى القائم، بل يسهم في إنشاء مخرجات جديدة تستجيب للأوامر والتعليمات الموجهة إليه. (</w:t>
      </w:r>
      <w:proofErr w:type="spellStart"/>
      <w:r w:rsidR="00867963" w:rsidRPr="00867963">
        <w:rPr>
          <w:rFonts w:ascii="Calibri" w:hAnsi="Calibri" w:cs="Calibri"/>
          <w:sz w:val="28"/>
          <w:szCs w:val="28"/>
        </w:rPr>
        <w:t>Feuerriegel</w:t>
      </w:r>
      <w:proofErr w:type="spellEnd"/>
      <w:r w:rsidR="00867963" w:rsidRPr="00867963">
        <w:rPr>
          <w:rFonts w:ascii="Calibri" w:hAnsi="Calibri" w:cs="Calibri"/>
          <w:sz w:val="28"/>
          <w:szCs w:val="28"/>
        </w:rPr>
        <w:t xml:space="preserve"> et al., 2024</w:t>
      </w:r>
      <w:r w:rsidR="00867963" w:rsidRPr="00867963">
        <w:rPr>
          <w:rFonts w:ascii="Calibri" w:hAnsi="Calibri" w:cs="Calibri"/>
          <w:sz w:val="28"/>
          <w:szCs w:val="28"/>
          <w:rtl/>
        </w:rPr>
        <w:t xml:space="preserve">)  </w:t>
      </w:r>
    </w:p>
    <w:p w14:paraId="7BB51715" w14:textId="77777777" w:rsidR="00CA4785" w:rsidRDefault="007D4632" w:rsidP="00F22B91">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وقد شهد الذكاء الاصطناعي التوليدي انتشارًا متسارعًا نتيجة تطور نماذج التعلم العميق وتوافر كميات كبيرة من البيانات، إلى جانب سهولة استخدام تطبيقاته من قبل الأفراد والمؤسسات دون الحاجة إلى خبرات تقنية متقدمة</w:t>
      </w:r>
      <w:r>
        <w:rPr>
          <w:rFonts w:ascii="Calibri" w:hAnsi="Calibri" w:cs="Calibri" w:hint="cs"/>
          <w:sz w:val="28"/>
          <w:szCs w:val="28"/>
          <w:rtl/>
        </w:rPr>
        <w:t xml:space="preserve">، </w:t>
      </w:r>
      <w:r w:rsidR="00867963" w:rsidRPr="00867963">
        <w:rPr>
          <w:rFonts w:ascii="Calibri" w:hAnsi="Calibri" w:cs="Calibri"/>
          <w:sz w:val="28"/>
          <w:szCs w:val="28"/>
          <w:rtl/>
        </w:rPr>
        <w:t xml:space="preserve">وأدى ذلك إلى انتقاله من نطاق الاستخدامات البحثية والتقنية المحدودة إلى أداة عملية تُستخدم في التعليم والإعلام والتصميم وخدمة العملاء والتسويق وإدارة الأعمال، وهو ما جعله عنصرًا مؤثرًا في مسار التحول الرقمي داخل المؤسسات. </w:t>
      </w:r>
      <w:r w:rsidR="00867963" w:rsidRPr="00867963">
        <w:rPr>
          <w:rFonts w:ascii="Calibri" w:hAnsi="Calibri" w:cs="Calibri"/>
          <w:sz w:val="28"/>
          <w:szCs w:val="28"/>
        </w:rPr>
        <w:t>(</w:t>
      </w:r>
      <w:proofErr w:type="spellStart"/>
      <w:r w:rsidR="00867963" w:rsidRPr="00867963">
        <w:rPr>
          <w:rFonts w:ascii="Calibri" w:hAnsi="Calibri" w:cs="Calibri"/>
          <w:sz w:val="28"/>
          <w:szCs w:val="28"/>
        </w:rPr>
        <w:t>Mariani</w:t>
      </w:r>
      <w:proofErr w:type="spellEnd"/>
      <w:r w:rsidR="00867963" w:rsidRPr="00867963">
        <w:rPr>
          <w:rFonts w:ascii="Calibri" w:hAnsi="Calibri" w:cs="Calibri"/>
          <w:sz w:val="28"/>
          <w:szCs w:val="28"/>
        </w:rPr>
        <w:t xml:space="preserve"> et al., 2024)</w:t>
      </w:r>
      <w:r w:rsidR="00867963" w:rsidRPr="00867963">
        <w:rPr>
          <w:rFonts w:ascii="Calibri" w:hAnsi="Calibri" w:cs="Calibri"/>
          <w:sz w:val="28"/>
          <w:szCs w:val="28"/>
          <w:rtl/>
        </w:rPr>
        <w:t xml:space="preserve">. </w:t>
      </w:r>
    </w:p>
    <w:p w14:paraId="6EE8F1CB" w14:textId="77777777" w:rsidR="00CA4785" w:rsidRPr="0040502B" w:rsidRDefault="00867963" w:rsidP="009F392A">
      <w:pPr>
        <w:spacing w:line="360" w:lineRule="auto"/>
        <w:jc w:val="both"/>
        <w:outlineLvl w:val="3"/>
        <w:rPr>
          <w:rFonts w:ascii="Calibri" w:hAnsi="Calibri" w:cs="Calibri"/>
          <w:color w:val="3A7C22" w:themeColor="accent6" w:themeShade="BF"/>
          <w:sz w:val="28"/>
          <w:szCs w:val="28"/>
          <w:rtl/>
        </w:rPr>
      </w:pPr>
      <w:r w:rsidRPr="0040502B">
        <w:rPr>
          <w:rFonts w:ascii="Calibri" w:hAnsi="Calibri" w:cs="Calibri"/>
          <w:color w:val="3A7C22" w:themeColor="accent6" w:themeShade="BF"/>
          <w:sz w:val="28"/>
          <w:szCs w:val="28"/>
          <w:rtl/>
        </w:rPr>
        <w:t>مفهوم الذكاء الاصطناعي التوليدي</w:t>
      </w:r>
      <w:r w:rsidR="00CA4785" w:rsidRPr="0040502B">
        <w:rPr>
          <w:rFonts w:ascii="Calibri" w:hAnsi="Calibri" w:cs="Calibri" w:hint="cs"/>
          <w:color w:val="3A7C22" w:themeColor="accent6" w:themeShade="BF"/>
          <w:sz w:val="28"/>
          <w:szCs w:val="28"/>
          <w:rtl/>
        </w:rPr>
        <w:t>:</w:t>
      </w:r>
    </w:p>
    <w:p w14:paraId="61FA6EB4" w14:textId="77777777" w:rsidR="00CA4785" w:rsidRDefault="00CA4785" w:rsidP="00CA4785">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 xml:space="preserve">يشير الذكاء الاصطناعي التوليدي إلى مجموعة من التقنيات والنماذج الحاسوبية التي تستطيع إنشاء محتوى جديد اعتمادًا على البيانات التي تدربت عليها، بحيث تنتج مخرجات تحاكي الأساليب والأنماط </w:t>
      </w:r>
      <w:r w:rsidR="00867963" w:rsidRPr="00867963">
        <w:rPr>
          <w:rFonts w:ascii="Calibri" w:hAnsi="Calibri" w:cs="Calibri"/>
          <w:sz w:val="28"/>
          <w:szCs w:val="28"/>
          <w:rtl/>
        </w:rPr>
        <w:lastRenderedPageBreak/>
        <w:t>البشرية في الكتابة والتصميم والتواصل. وتعتمد جودة هذه المخرجات على طبيعة النموذج المستخدم، وجودة البيانات، ووضوح التعليمات المقدمة له، ومدى ملاءمة النتائج للغرض المطلوب. (</w:t>
      </w:r>
      <w:proofErr w:type="spellStart"/>
      <w:r w:rsidR="00867963" w:rsidRPr="00867963">
        <w:rPr>
          <w:rFonts w:ascii="Calibri" w:hAnsi="Calibri" w:cs="Calibri"/>
          <w:sz w:val="28"/>
          <w:szCs w:val="28"/>
        </w:rPr>
        <w:t>Korzynski</w:t>
      </w:r>
      <w:proofErr w:type="spellEnd"/>
      <w:r w:rsidR="00867963" w:rsidRPr="00867963">
        <w:rPr>
          <w:rFonts w:ascii="Calibri" w:hAnsi="Calibri" w:cs="Calibri"/>
          <w:sz w:val="28"/>
          <w:szCs w:val="28"/>
        </w:rPr>
        <w:t xml:space="preserve"> et al., 2023</w:t>
      </w:r>
      <w:r w:rsidR="00867963" w:rsidRPr="00867963">
        <w:rPr>
          <w:rFonts w:ascii="Calibri" w:hAnsi="Calibri" w:cs="Calibri"/>
          <w:sz w:val="28"/>
          <w:szCs w:val="28"/>
          <w:rtl/>
        </w:rPr>
        <w:t>)</w:t>
      </w:r>
    </w:p>
    <w:p w14:paraId="1550E46B" w14:textId="77777777" w:rsidR="00CA4785" w:rsidRDefault="00CA4785" w:rsidP="00CA4785">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ولا يعني وصف هذه التقنيات بأنها توليدية أنها تنتج محتوى مستقلًا تمامًا عن البيانات السابقة، بل تقوم بتحليل الأنماط المتكررة والعلاقات اللغوية والبصرية الموجودة في بيانات التدريب، ثم تعيد تركيبها في صورة مخرجات جديدة. ولذلك قد تبدو النتائج مبتكرة، إلا أنها تظل متأثرة بمصادر البيانات وحدود النموذج، الأمر الذي يستلزم تقييم المخرجات وعدم التعامل معها بوصفها صحيحة أو مناسبة بصورة تلقائية. (</w:t>
      </w:r>
      <w:proofErr w:type="spellStart"/>
      <w:r w:rsidR="00867963" w:rsidRPr="00867963">
        <w:rPr>
          <w:rFonts w:ascii="Calibri" w:hAnsi="Calibri" w:cs="Calibri"/>
          <w:sz w:val="28"/>
          <w:szCs w:val="28"/>
        </w:rPr>
        <w:t>Feuerriegel</w:t>
      </w:r>
      <w:proofErr w:type="spellEnd"/>
      <w:r w:rsidR="00867963" w:rsidRPr="00867963">
        <w:rPr>
          <w:rFonts w:ascii="Calibri" w:hAnsi="Calibri" w:cs="Calibri"/>
          <w:sz w:val="28"/>
          <w:szCs w:val="28"/>
        </w:rPr>
        <w:t xml:space="preserve"> et al., 2024</w:t>
      </w:r>
      <w:r w:rsidR="00867963" w:rsidRPr="00867963">
        <w:rPr>
          <w:rFonts w:ascii="Calibri" w:hAnsi="Calibri" w:cs="Calibri"/>
          <w:sz w:val="28"/>
          <w:szCs w:val="28"/>
          <w:rtl/>
        </w:rPr>
        <w:t xml:space="preserve">)  </w:t>
      </w:r>
    </w:p>
    <w:p w14:paraId="53B2B24B" w14:textId="39268D79" w:rsidR="00CA4785" w:rsidRDefault="00CA4785" w:rsidP="00CA4785">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ويتميز الذكاء الاصطناعي التوليدي بقدرته على الاستجابة للتعليمات المكتوبة بلغة طبيعية، حيث يمكن للمستخدم تحديد نوع المحتوى المطلوب، ونبرته، وطوله، والجمهور المستهدف، والغرض منه</w:t>
      </w:r>
      <w:r>
        <w:rPr>
          <w:rFonts w:ascii="Calibri" w:hAnsi="Calibri" w:cs="Calibri" w:hint="cs"/>
          <w:sz w:val="28"/>
          <w:szCs w:val="28"/>
          <w:rtl/>
        </w:rPr>
        <w:t xml:space="preserve">، </w:t>
      </w:r>
      <w:r w:rsidR="00867963" w:rsidRPr="00867963">
        <w:rPr>
          <w:rFonts w:ascii="Calibri" w:hAnsi="Calibri" w:cs="Calibri"/>
          <w:sz w:val="28"/>
          <w:szCs w:val="28"/>
          <w:rtl/>
        </w:rPr>
        <w:t xml:space="preserve">وتتيح هذه المرونة إنتاج أكثر من نسخة للمحتوى الواحد، وتعديله بصورة سريعة، وتجريب أساليب متعددة قبل اختيار الصيغة الأكثر ملاءمة، وهو ما يزيد من إمكانات استخدامه في الأعمال الإبداعية والتسويقية. </w:t>
      </w:r>
      <w:r w:rsidR="00867963" w:rsidRPr="00867963">
        <w:rPr>
          <w:rFonts w:ascii="Calibri" w:hAnsi="Calibri" w:cs="Calibri"/>
          <w:sz w:val="28"/>
          <w:szCs w:val="28"/>
        </w:rPr>
        <w:t>(Kumar et al., 2024</w:t>
      </w:r>
      <w:r w:rsidR="00110C87" w:rsidRPr="00867963">
        <w:rPr>
          <w:rFonts w:ascii="Calibri" w:hAnsi="Calibri" w:cs="Calibri"/>
          <w:sz w:val="28"/>
          <w:szCs w:val="28"/>
        </w:rPr>
        <w:t xml:space="preserve">) </w:t>
      </w:r>
    </w:p>
    <w:p w14:paraId="69D2B270" w14:textId="77777777" w:rsidR="00110C87" w:rsidRPr="0040502B" w:rsidRDefault="00867963" w:rsidP="009F392A">
      <w:pPr>
        <w:spacing w:line="360" w:lineRule="auto"/>
        <w:jc w:val="both"/>
        <w:outlineLvl w:val="3"/>
        <w:rPr>
          <w:rFonts w:ascii="Calibri" w:hAnsi="Calibri" w:cs="Calibri"/>
          <w:color w:val="3A7C22" w:themeColor="accent6" w:themeShade="BF"/>
          <w:sz w:val="28"/>
          <w:szCs w:val="28"/>
          <w:rtl/>
        </w:rPr>
      </w:pPr>
      <w:r w:rsidRPr="0040502B">
        <w:rPr>
          <w:rFonts w:ascii="Calibri" w:hAnsi="Calibri" w:cs="Calibri"/>
          <w:color w:val="3A7C22" w:themeColor="accent6" w:themeShade="BF"/>
          <w:sz w:val="28"/>
          <w:szCs w:val="28"/>
          <w:rtl/>
        </w:rPr>
        <w:t>خصائص الذكاء الاصطناعي التوليدي</w:t>
      </w:r>
      <w:r w:rsidR="00110C87" w:rsidRPr="0040502B">
        <w:rPr>
          <w:rFonts w:ascii="Calibri" w:hAnsi="Calibri" w:cs="Calibri" w:hint="cs"/>
          <w:color w:val="3A7C22" w:themeColor="accent6" w:themeShade="BF"/>
          <w:sz w:val="28"/>
          <w:szCs w:val="28"/>
          <w:rtl/>
        </w:rPr>
        <w:t>:</w:t>
      </w:r>
    </w:p>
    <w:p w14:paraId="773DBE38" w14:textId="77777777" w:rsidR="00273298" w:rsidRDefault="00273298" w:rsidP="00CA4785">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تتمثل إحدى أهم خصائص الذكاء الاصطناعي التوليدي في السرعة العالية في إنتاج المحتوى، إذ يستطيع إنشاء كميات كبيرة من النصوص أو الصور خلال وقت قصير مقارنة بالأساليب التقليدية</w:t>
      </w:r>
      <w:r>
        <w:rPr>
          <w:rFonts w:ascii="Calibri" w:hAnsi="Calibri" w:cs="Calibri" w:hint="cs"/>
          <w:sz w:val="28"/>
          <w:szCs w:val="28"/>
          <w:rtl/>
        </w:rPr>
        <w:t>،</w:t>
      </w:r>
      <w:r w:rsidR="00867963" w:rsidRPr="00867963">
        <w:rPr>
          <w:rFonts w:ascii="Calibri" w:hAnsi="Calibri" w:cs="Calibri"/>
          <w:sz w:val="28"/>
          <w:szCs w:val="28"/>
          <w:rtl/>
        </w:rPr>
        <w:t xml:space="preserve"> وتساعد هذه الخاصية المؤسسات على الاستجابة السريعة للمتغيرات، وتحديث الرسائل الاتصالية، وإعداد المحتوى المناسب للمنصات الرقمية المختلفة دون الحاجة إلى البدء من الصفر في كل مرة. (</w:t>
      </w:r>
      <w:r w:rsidR="00867963" w:rsidRPr="00867963">
        <w:rPr>
          <w:rFonts w:ascii="Calibri" w:hAnsi="Calibri" w:cs="Calibri"/>
          <w:sz w:val="28"/>
          <w:szCs w:val="28"/>
        </w:rPr>
        <w:t>Grewal et al., 2025</w:t>
      </w:r>
      <w:r w:rsidR="00867963" w:rsidRPr="00867963">
        <w:rPr>
          <w:rFonts w:ascii="Calibri" w:hAnsi="Calibri" w:cs="Calibri"/>
          <w:sz w:val="28"/>
          <w:szCs w:val="28"/>
          <w:rtl/>
        </w:rPr>
        <w:t xml:space="preserve">)  </w:t>
      </w:r>
    </w:p>
    <w:p w14:paraId="601D4CCA" w14:textId="77777777" w:rsidR="00381829" w:rsidRDefault="00273298" w:rsidP="00381829">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كما يتسم الذكاء الاصطناعي التوليدي بالمرونة، إذ يمكن استخدامه في مجموعة واسعة من المهام، مثل توليد الأفكار، وكتابة النصوص، وإعادة الصياغة، والتلخيص، وإعداد التصورات البصرية، واقتراح الشعارات والعناوين، وتطوير سيناريوهات المحتوى. وتمنح هذه المرونة المؤسسات القدرة على توظيف الأداة ذاتها في مراحل متعددة من عملية إنتاج المحتوى وفق احتياجاتها وإمكاناتها. (</w:t>
      </w:r>
      <w:r w:rsidR="00867963" w:rsidRPr="00867963">
        <w:rPr>
          <w:rFonts w:ascii="Calibri" w:hAnsi="Calibri" w:cs="Calibri"/>
          <w:sz w:val="28"/>
          <w:szCs w:val="28"/>
        </w:rPr>
        <w:t>Peres et al., 2023</w:t>
      </w:r>
      <w:r w:rsidR="00867963" w:rsidRPr="00867963">
        <w:rPr>
          <w:rFonts w:ascii="Calibri" w:hAnsi="Calibri" w:cs="Calibri"/>
          <w:sz w:val="28"/>
          <w:szCs w:val="28"/>
          <w:rtl/>
        </w:rPr>
        <w:t xml:space="preserve">)  </w:t>
      </w:r>
    </w:p>
    <w:p w14:paraId="72C05991" w14:textId="77777777" w:rsidR="00381829" w:rsidRDefault="00381829" w:rsidP="00381829">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867963" w:rsidRPr="00867963">
        <w:rPr>
          <w:rFonts w:ascii="Calibri" w:hAnsi="Calibri" w:cs="Calibri"/>
          <w:sz w:val="28"/>
          <w:szCs w:val="28"/>
          <w:rtl/>
        </w:rPr>
        <w:t>وتُعد القدرة على تخصيص المحتوى من خصائص الذكاء الاصطناعي التوليدي المهمة، حيث يمكن توجيه النماذج لإنتاج رسائل تتناسب مع خصائص فئات محددة من الجمهور، من حيث اللغة والاهتمامات والسلوك والاحتياجات</w:t>
      </w:r>
      <w:r>
        <w:rPr>
          <w:rFonts w:ascii="Calibri" w:hAnsi="Calibri" w:cs="Calibri" w:hint="cs"/>
          <w:sz w:val="28"/>
          <w:szCs w:val="28"/>
          <w:rtl/>
        </w:rPr>
        <w:t xml:space="preserve">، </w:t>
      </w:r>
      <w:r w:rsidR="00867963" w:rsidRPr="00867963">
        <w:rPr>
          <w:rFonts w:ascii="Calibri" w:hAnsi="Calibri" w:cs="Calibri"/>
          <w:sz w:val="28"/>
          <w:szCs w:val="28"/>
          <w:rtl/>
        </w:rPr>
        <w:t>ويسهم هذا التخصيص في جعل المحتوى أكثر ارتباطًا بالمستفيدين، مقارنة بالمحتوى العام الذي يقدم الرسالة نفسها إلى جميع الفئات دون مراعاة الاختلافات بينها. (</w:t>
      </w:r>
      <w:r w:rsidR="00867963" w:rsidRPr="00867963">
        <w:rPr>
          <w:rFonts w:ascii="Calibri" w:hAnsi="Calibri" w:cs="Calibri"/>
          <w:sz w:val="28"/>
          <w:szCs w:val="28"/>
        </w:rPr>
        <w:t>Wahid et al., 2025</w:t>
      </w:r>
      <w:r w:rsidR="00867963" w:rsidRPr="00867963">
        <w:rPr>
          <w:rFonts w:ascii="Calibri" w:hAnsi="Calibri" w:cs="Calibri"/>
          <w:sz w:val="28"/>
          <w:szCs w:val="28"/>
          <w:rtl/>
        </w:rPr>
        <w:t xml:space="preserve">)  </w:t>
      </w:r>
    </w:p>
    <w:p w14:paraId="5484E441" w14:textId="5B78E31D" w:rsidR="00381829" w:rsidRDefault="00381829" w:rsidP="00381829">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 xml:space="preserve">ويتيح الذكاء الاصطناعي التوليدي إمكانية تطوير المحتوى بصورة تفاعلية، إذ لا تقتصر عملية الاستخدام على إصدار أمر واحد وتلقي نتيجة نهائية، بل يمكن تعديل التعليمات ومراجعة المخرجات وإضافة شروط جديدة حتى الوصول إلى صيغة أكثر جودة. ويجعل ذلك العلاقة بين المستخدم والنظام عملية تشاركية متتابعة، يكون فيها المستخدم مسؤولًا عن التوجيه والتقييم، بينما يتولى النظام اقتراح البدائل وتسريع عملية التنفيذ. </w:t>
      </w:r>
      <w:r w:rsidR="00867963" w:rsidRPr="00867963">
        <w:rPr>
          <w:rFonts w:ascii="Calibri" w:hAnsi="Calibri" w:cs="Calibri"/>
          <w:sz w:val="28"/>
          <w:szCs w:val="28"/>
        </w:rPr>
        <w:t>(</w:t>
      </w:r>
      <w:proofErr w:type="spellStart"/>
      <w:r w:rsidR="00867963" w:rsidRPr="00867963">
        <w:rPr>
          <w:rFonts w:ascii="Calibri" w:hAnsi="Calibri" w:cs="Calibri"/>
          <w:sz w:val="28"/>
          <w:szCs w:val="28"/>
        </w:rPr>
        <w:t>Brüns</w:t>
      </w:r>
      <w:proofErr w:type="spellEnd"/>
      <w:r w:rsidR="00867963" w:rsidRPr="00867963">
        <w:rPr>
          <w:rFonts w:ascii="Calibri" w:hAnsi="Calibri" w:cs="Calibri"/>
          <w:sz w:val="28"/>
          <w:szCs w:val="28"/>
        </w:rPr>
        <w:t xml:space="preserve"> &amp; </w:t>
      </w:r>
      <w:proofErr w:type="spellStart"/>
      <w:r w:rsidR="00867963" w:rsidRPr="00867963">
        <w:rPr>
          <w:rFonts w:ascii="Calibri" w:hAnsi="Calibri" w:cs="Calibri"/>
          <w:sz w:val="28"/>
          <w:szCs w:val="28"/>
        </w:rPr>
        <w:t>Meißner</w:t>
      </w:r>
      <w:proofErr w:type="spellEnd"/>
      <w:r w:rsidR="00867963" w:rsidRPr="00867963">
        <w:rPr>
          <w:rFonts w:ascii="Calibri" w:hAnsi="Calibri" w:cs="Calibri"/>
          <w:sz w:val="28"/>
          <w:szCs w:val="28"/>
        </w:rPr>
        <w:t>, 2024</w:t>
      </w:r>
      <w:r w:rsidR="0040502B" w:rsidRPr="00867963">
        <w:rPr>
          <w:rFonts w:ascii="Calibri" w:hAnsi="Calibri" w:cs="Calibri"/>
          <w:sz w:val="28"/>
          <w:szCs w:val="28"/>
        </w:rPr>
        <w:t>).</w:t>
      </w:r>
    </w:p>
    <w:p w14:paraId="469F14B3" w14:textId="77777777" w:rsidR="008E6672" w:rsidRPr="0040502B" w:rsidRDefault="00867963" w:rsidP="009F392A">
      <w:pPr>
        <w:spacing w:line="360" w:lineRule="auto"/>
        <w:jc w:val="both"/>
        <w:outlineLvl w:val="3"/>
        <w:rPr>
          <w:rFonts w:ascii="Calibri" w:hAnsi="Calibri" w:cs="Calibri"/>
          <w:color w:val="3A7C22" w:themeColor="accent6" w:themeShade="BF"/>
          <w:sz w:val="28"/>
          <w:szCs w:val="28"/>
          <w:rtl/>
        </w:rPr>
      </w:pPr>
      <w:r w:rsidRPr="0040502B">
        <w:rPr>
          <w:rFonts w:ascii="Calibri" w:hAnsi="Calibri" w:cs="Calibri"/>
          <w:color w:val="3A7C22" w:themeColor="accent6" w:themeShade="BF"/>
          <w:sz w:val="28"/>
          <w:szCs w:val="28"/>
          <w:rtl/>
        </w:rPr>
        <w:t>مجالات استخدام الذكاء الاصطناعي التوليدي</w:t>
      </w:r>
      <w:r w:rsidR="008E6672" w:rsidRPr="0040502B">
        <w:rPr>
          <w:rFonts w:ascii="Calibri" w:hAnsi="Calibri" w:cs="Calibri" w:hint="cs"/>
          <w:color w:val="3A7C22" w:themeColor="accent6" w:themeShade="BF"/>
          <w:sz w:val="28"/>
          <w:szCs w:val="28"/>
          <w:rtl/>
        </w:rPr>
        <w:t>:</w:t>
      </w:r>
    </w:p>
    <w:p w14:paraId="16939C3D" w14:textId="77777777" w:rsidR="008E6672" w:rsidRDefault="008E6672"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تتعدد مجالات استخدام الذكاء الاصطناعي التوليدي في المؤسسات، إذ يمكن توظيفه في إعداد التقارير، وتحليل المعلومات، ودعم خدمة العملاء، وتوليد الحلول والأفكار، وإعداد المواد التدريبية، وتصميم العروض، إلى جانب استخدامه في إنتاج المحتوى الإعلامي والتسويقي</w:t>
      </w:r>
      <w:r>
        <w:rPr>
          <w:rFonts w:ascii="Calibri" w:hAnsi="Calibri" w:cs="Calibri" w:hint="cs"/>
          <w:sz w:val="28"/>
          <w:szCs w:val="28"/>
          <w:rtl/>
        </w:rPr>
        <w:t xml:space="preserve">، </w:t>
      </w:r>
      <w:r w:rsidR="00867963" w:rsidRPr="00867963">
        <w:rPr>
          <w:rFonts w:ascii="Calibri" w:hAnsi="Calibri" w:cs="Calibri"/>
          <w:sz w:val="28"/>
          <w:szCs w:val="28"/>
          <w:rtl/>
        </w:rPr>
        <w:t>وقد أسهم هذا التنوع في جعله أداة داعمة لعدد كبير من الوظائف بدل اقتصاره على مجال تقني محدد. (</w:t>
      </w:r>
      <w:proofErr w:type="spellStart"/>
      <w:r w:rsidR="00867963" w:rsidRPr="00867963">
        <w:rPr>
          <w:rFonts w:ascii="Calibri" w:hAnsi="Calibri" w:cs="Calibri"/>
          <w:sz w:val="28"/>
          <w:szCs w:val="28"/>
        </w:rPr>
        <w:t>Mariani</w:t>
      </w:r>
      <w:proofErr w:type="spellEnd"/>
      <w:r w:rsidR="00867963" w:rsidRPr="00867963">
        <w:rPr>
          <w:rFonts w:ascii="Calibri" w:hAnsi="Calibri" w:cs="Calibri"/>
          <w:sz w:val="28"/>
          <w:szCs w:val="28"/>
        </w:rPr>
        <w:t xml:space="preserve"> et al., 2024</w:t>
      </w:r>
      <w:r w:rsidR="00867963" w:rsidRPr="00867963">
        <w:rPr>
          <w:rFonts w:ascii="Calibri" w:hAnsi="Calibri" w:cs="Calibri"/>
          <w:sz w:val="28"/>
          <w:szCs w:val="28"/>
          <w:rtl/>
        </w:rPr>
        <w:t xml:space="preserve">)  </w:t>
      </w:r>
    </w:p>
    <w:p w14:paraId="31B0CCAD" w14:textId="77777777" w:rsidR="008E6672" w:rsidRDefault="008E6672"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وفي المجال التسويقي، يمكن استخدام الذكاء الاصطناعي التوليدي في إعداد الإعلانات، وكتابة المنشورات الرقمية، وصياغة وصف المنتجات، وتوليد الأفكار للحملات، وتصميم الصور، وإعداد الرسائل البريدية، وتطوير المحتوى المخصص للجمهور. كما يمكنه المساعدة في إنتاج نسخ متعددة من الرسالة التسويقية واختبار الصيغ الأكثر ملاءمة للأهداف الترويجية. (</w:t>
      </w:r>
      <w:r w:rsidR="00867963" w:rsidRPr="00867963">
        <w:rPr>
          <w:rFonts w:ascii="Calibri" w:hAnsi="Calibri" w:cs="Calibri"/>
          <w:sz w:val="28"/>
          <w:szCs w:val="28"/>
        </w:rPr>
        <w:t>Grewal et al., 2025</w:t>
      </w:r>
      <w:r w:rsidR="00867963" w:rsidRPr="00867963">
        <w:rPr>
          <w:rFonts w:ascii="Calibri" w:hAnsi="Calibri" w:cs="Calibri"/>
          <w:sz w:val="28"/>
          <w:szCs w:val="28"/>
          <w:rtl/>
        </w:rPr>
        <w:t xml:space="preserve">)  </w:t>
      </w:r>
    </w:p>
    <w:p w14:paraId="1F81519D" w14:textId="77777777" w:rsidR="00B313F2" w:rsidRDefault="008E6672"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ويسهم الذكاء الاصطناعي التوليدي كذلك في دعم المراحل الأولية للعمل الإبداعي، من خلال اقتراح الأفكار والعناوين والتصورات، مما يساعد العاملين في التسويق على تجاوز صعوبة البدء وتوسيع البدائل المتاحة أمامهم. إلا أن هذه التطبيقات لا تلغي دور الخبرة البشرية، بل تعززها عندما تُستخدم أداة مساعدة في التطوير والمراجعة، لا بديلًا كاملًا عن الحكم المهني والإبداع الإنساني. (</w:t>
      </w:r>
      <w:r w:rsidR="00867963" w:rsidRPr="00867963">
        <w:rPr>
          <w:rFonts w:ascii="Calibri" w:hAnsi="Calibri" w:cs="Calibri"/>
          <w:sz w:val="28"/>
          <w:szCs w:val="28"/>
        </w:rPr>
        <w:t>Hartmann et al., 2025</w:t>
      </w:r>
      <w:r w:rsidR="00867963" w:rsidRPr="00867963">
        <w:rPr>
          <w:rFonts w:ascii="Calibri" w:hAnsi="Calibri" w:cs="Calibri"/>
          <w:sz w:val="28"/>
          <w:szCs w:val="28"/>
          <w:rtl/>
        </w:rPr>
        <w:t xml:space="preserve">)  </w:t>
      </w:r>
    </w:p>
    <w:p w14:paraId="243C65AD" w14:textId="77777777" w:rsidR="00B313F2" w:rsidRDefault="00B313F2" w:rsidP="008E6672">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867963" w:rsidRPr="00867963">
        <w:rPr>
          <w:rFonts w:ascii="Calibri" w:hAnsi="Calibri" w:cs="Calibri"/>
          <w:sz w:val="28"/>
          <w:szCs w:val="28"/>
          <w:rtl/>
        </w:rPr>
        <w:t xml:space="preserve">وقد يكون توظيف هذه التقنيات أكثر أهمية بالنسبة إلى المشروعات الصغيرة والمنشآت محدودة الموارد، لأنها تتيح تنفيذ بعض المهام التسويقية التي قد تتطلب في الظروف التقليدية وقتًا طويلًا أو الاستعانة بجهات متخصصة. ومن ثم يمكن لهذه الأدوات أن تساعد أصحاب المشروعات على تحسين حضورهم الرقمي، شريطة امتلاك الحد الأدنى من المعرفة بكيفية استخدامها ومراجعة المحتوى الناتج عنها. </w:t>
      </w:r>
      <w:r w:rsidR="00867963" w:rsidRPr="00867963">
        <w:rPr>
          <w:rFonts w:ascii="Calibri" w:hAnsi="Calibri" w:cs="Calibri"/>
          <w:sz w:val="28"/>
          <w:szCs w:val="28"/>
        </w:rPr>
        <w:t>(</w:t>
      </w:r>
      <w:proofErr w:type="spellStart"/>
      <w:r w:rsidR="00867963" w:rsidRPr="00867963">
        <w:rPr>
          <w:rFonts w:ascii="Calibri" w:hAnsi="Calibri" w:cs="Calibri"/>
          <w:sz w:val="28"/>
          <w:szCs w:val="28"/>
        </w:rPr>
        <w:t>Kshetri</w:t>
      </w:r>
      <w:proofErr w:type="spellEnd"/>
      <w:r w:rsidR="00867963" w:rsidRPr="00867963">
        <w:rPr>
          <w:rFonts w:ascii="Calibri" w:hAnsi="Calibri" w:cs="Calibri"/>
          <w:sz w:val="28"/>
          <w:szCs w:val="28"/>
        </w:rPr>
        <w:t xml:space="preserve"> et al., 2024)</w:t>
      </w:r>
      <w:r w:rsidR="00867963" w:rsidRPr="00867963">
        <w:rPr>
          <w:rFonts w:ascii="Calibri" w:hAnsi="Calibri" w:cs="Calibri"/>
          <w:sz w:val="28"/>
          <w:szCs w:val="28"/>
          <w:rtl/>
        </w:rPr>
        <w:t xml:space="preserve">. </w:t>
      </w:r>
    </w:p>
    <w:p w14:paraId="1959B447" w14:textId="70A8EBEC" w:rsidR="00881A2E" w:rsidRPr="00A7564F" w:rsidRDefault="00B313F2" w:rsidP="009F392A">
      <w:pPr>
        <w:spacing w:line="360" w:lineRule="auto"/>
        <w:jc w:val="both"/>
        <w:outlineLvl w:val="3"/>
        <w:rPr>
          <w:rFonts w:ascii="Calibri" w:hAnsi="Calibri" w:cs="Calibri"/>
          <w:color w:val="3A7C22" w:themeColor="accent6" w:themeShade="BF"/>
          <w:sz w:val="28"/>
          <w:szCs w:val="28"/>
          <w:rtl/>
        </w:rPr>
      </w:pPr>
      <w:r w:rsidRPr="00A7564F">
        <w:rPr>
          <w:rFonts w:ascii="Calibri" w:hAnsi="Calibri" w:cs="Calibri" w:hint="cs"/>
          <w:color w:val="3A7C22" w:themeColor="accent6" w:themeShade="BF"/>
          <w:sz w:val="28"/>
          <w:szCs w:val="28"/>
          <w:rtl/>
        </w:rPr>
        <w:t xml:space="preserve"> </w:t>
      </w:r>
      <w:r w:rsidR="00867963" w:rsidRPr="00A7564F">
        <w:rPr>
          <w:rFonts w:ascii="Calibri" w:hAnsi="Calibri" w:cs="Calibri"/>
          <w:color w:val="3A7C22" w:themeColor="accent6" w:themeShade="BF"/>
          <w:sz w:val="28"/>
          <w:szCs w:val="28"/>
          <w:rtl/>
        </w:rPr>
        <w:t>مزايا استخدام الذكاء الاصطناعي التوليدي</w:t>
      </w:r>
      <w:r w:rsidR="00881A2E" w:rsidRPr="00A7564F">
        <w:rPr>
          <w:rFonts w:ascii="Calibri" w:hAnsi="Calibri" w:cs="Calibri" w:hint="cs"/>
          <w:color w:val="3A7C22" w:themeColor="accent6" w:themeShade="BF"/>
          <w:sz w:val="28"/>
          <w:szCs w:val="28"/>
          <w:rtl/>
        </w:rPr>
        <w:t>:</w:t>
      </w:r>
    </w:p>
    <w:p w14:paraId="6DBF7A57" w14:textId="77777777" w:rsidR="009119C0" w:rsidRDefault="009119C0"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يسهم استخدام الذكاء الاصطناعي التوليدي في تقليل الوقت المطلوب لإنجاز عدد من المهام، خاصة المهام المتكررة المرتبطة بالكتابة والتصميم وإعداد البدائل</w:t>
      </w:r>
      <w:r>
        <w:rPr>
          <w:rFonts w:ascii="Calibri" w:hAnsi="Calibri" w:cs="Calibri" w:hint="cs"/>
          <w:sz w:val="28"/>
          <w:szCs w:val="28"/>
          <w:rtl/>
        </w:rPr>
        <w:t xml:space="preserve">، </w:t>
      </w:r>
      <w:r w:rsidR="00867963" w:rsidRPr="00867963">
        <w:rPr>
          <w:rFonts w:ascii="Calibri" w:hAnsi="Calibri" w:cs="Calibri"/>
          <w:sz w:val="28"/>
          <w:szCs w:val="28"/>
          <w:rtl/>
        </w:rPr>
        <w:t>ويتيح ذلك للعاملين توجيه وقت أكبر إلى التخطيط والتحليل والتواصل مع العملاء، بدل استهلاكه كاملًا في مراحل التنفيذ الأولي للمحتوى. (</w:t>
      </w:r>
      <w:r w:rsidR="00867963" w:rsidRPr="00867963">
        <w:rPr>
          <w:rFonts w:ascii="Calibri" w:hAnsi="Calibri" w:cs="Calibri"/>
          <w:sz w:val="28"/>
          <w:szCs w:val="28"/>
        </w:rPr>
        <w:t>Kumar et al., 2024</w:t>
      </w:r>
      <w:r w:rsidR="00867963" w:rsidRPr="00867963">
        <w:rPr>
          <w:rFonts w:ascii="Calibri" w:hAnsi="Calibri" w:cs="Calibri"/>
          <w:sz w:val="28"/>
          <w:szCs w:val="28"/>
          <w:rtl/>
        </w:rPr>
        <w:t xml:space="preserve">)  </w:t>
      </w:r>
    </w:p>
    <w:p w14:paraId="713219DE" w14:textId="77777777" w:rsidR="009119C0" w:rsidRDefault="009119C0"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كما يمكن أن يؤدي استخدامه إلى خفض بعض تكاليف إنتاج المحتوى، خصوصًا عند استخدامه في إعداد النماذج الأولية أو توليد الأفكار أو إجراء التعديلات البسيطة. ولا يعني ذلك الاستغناء الكامل عن المتخصصين، وإنما تقليل الجهد المبذول في بعض المهام وتحسين توزيع الموارد المتاحة، بما ينعكس على الكفاءة التشغيلية للمؤسسة. (</w:t>
      </w:r>
      <w:proofErr w:type="spellStart"/>
      <w:r w:rsidR="00867963" w:rsidRPr="00867963">
        <w:rPr>
          <w:rFonts w:ascii="Calibri" w:hAnsi="Calibri" w:cs="Calibri"/>
          <w:sz w:val="28"/>
          <w:szCs w:val="28"/>
        </w:rPr>
        <w:t>Kshetri</w:t>
      </w:r>
      <w:proofErr w:type="spellEnd"/>
      <w:r w:rsidR="00867963" w:rsidRPr="00867963">
        <w:rPr>
          <w:rFonts w:ascii="Calibri" w:hAnsi="Calibri" w:cs="Calibri"/>
          <w:sz w:val="28"/>
          <w:szCs w:val="28"/>
        </w:rPr>
        <w:t xml:space="preserve"> et al., 2024</w:t>
      </w:r>
      <w:r w:rsidR="00867963" w:rsidRPr="00867963">
        <w:rPr>
          <w:rFonts w:ascii="Calibri" w:hAnsi="Calibri" w:cs="Calibri"/>
          <w:sz w:val="28"/>
          <w:szCs w:val="28"/>
          <w:rtl/>
        </w:rPr>
        <w:t xml:space="preserve">)  </w:t>
      </w:r>
    </w:p>
    <w:p w14:paraId="3D525AD5" w14:textId="77777777" w:rsidR="0093410B" w:rsidRDefault="009119C0"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ومن مزاياه أيضًا زيادة القدرة على التجريب، إذ يمكن للمستخدم إنشاء عدد كبير من البدائل في وقت محدود، ثم المقارنة بينها واختيار الأنسب. وتفيد هذه الإمكانية في الحملات التسويقية التي تتطلب تنويع الرسائل أو تكييف المحتوى وفق المنصات والفئات المستهدفة، بدل الاعتماد على صيغة واحدة قد لا تحقق الفاعلية المطلوبة. (</w:t>
      </w:r>
      <w:proofErr w:type="spellStart"/>
      <w:r w:rsidR="00867963" w:rsidRPr="00867963">
        <w:rPr>
          <w:rFonts w:ascii="Calibri" w:hAnsi="Calibri" w:cs="Calibri"/>
          <w:sz w:val="28"/>
          <w:szCs w:val="28"/>
        </w:rPr>
        <w:t>Brüns</w:t>
      </w:r>
      <w:proofErr w:type="spellEnd"/>
      <w:r w:rsidR="00867963" w:rsidRPr="00867963">
        <w:rPr>
          <w:rFonts w:ascii="Calibri" w:hAnsi="Calibri" w:cs="Calibri"/>
          <w:sz w:val="28"/>
          <w:szCs w:val="28"/>
        </w:rPr>
        <w:t xml:space="preserve"> &amp; </w:t>
      </w:r>
      <w:proofErr w:type="spellStart"/>
      <w:r w:rsidR="00867963" w:rsidRPr="00867963">
        <w:rPr>
          <w:rFonts w:ascii="Calibri" w:hAnsi="Calibri" w:cs="Calibri"/>
          <w:sz w:val="28"/>
          <w:szCs w:val="28"/>
        </w:rPr>
        <w:t>Meißner</w:t>
      </w:r>
      <w:proofErr w:type="spellEnd"/>
      <w:r w:rsidR="00867963" w:rsidRPr="00867963">
        <w:rPr>
          <w:rFonts w:ascii="Calibri" w:hAnsi="Calibri" w:cs="Calibri"/>
          <w:sz w:val="28"/>
          <w:szCs w:val="28"/>
        </w:rPr>
        <w:t>, 2024</w:t>
      </w:r>
      <w:r w:rsidR="00867963" w:rsidRPr="00867963">
        <w:rPr>
          <w:rFonts w:ascii="Calibri" w:hAnsi="Calibri" w:cs="Calibri"/>
          <w:sz w:val="28"/>
          <w:szCs w:val="28"/>
          <w:rtl/>
        </w:rPr>
        <w:t xml:space="preserve">)  </w:t>
      </w:r>
    </w:p>
    <w:p w14:paraId="791F48A0" w14:textId="48D28BBD" w:rsidR="0093410B" w:rsidRDefault="0093410B"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ويساعد الذكاء الاصطناعي التوليدي على تحقيق قدر من الاتساق في المحتوى عند تزويده بتعليمات واضحة تتعلق بأسلوب العلامة التجارية ونبرة الخطاب وأهداف الرسالة</w:t>
      </w:r>
      <w:r>
        <w:rPr>
          <w:rFonts w:ascii="Calibri" w:hAnsi="Calibri" w:cs="Calibri" w:hint="cs"/>
          <w:sz w:val="28"/>
          <w:szCs w:val="28"/>
          <w:rtl/>
        </w:rPr>
        <w:t xml:space="preserve">، </w:t>
      </w:r>
      <w:r w:rsidR="00867963" w:rsidRPr="00867963">
        <w:rPr>
          <w:rFonts w:ascii="Calibri" w:hAnsi="Calibri" w:cs="Calibri"/>
          <w:sz w:val="28"/>
          <w:szCs w:val="28"/>
          <w:rtl/>
        </w:rPr>
        <w:t xml:space="preserve">غير أن هذا الاتساق يظل مرتبطًا بقدرة المؤسسة على تحديد هويتها التسويقية بدقة، لأن المخرجات قد تصبح عامة أو متباينة عندما تكون التعليمات غير واضحة أو غير مستقرة. </w:t>
      </w:r>
      <w:r w:rsidR="00867963" w:rsidRPr="00867963">
        <w:rPr>
          <w:rFonts w:ascii="Calibri" w:hAnsi="Calibri" w:cs="Calibri"/>
          <w:sz w:val="28"/>
          <w:szCs w:val="28"/>
        </w:rPr>
        <w:t>(Peres et al., 2023</w:t>
      </w:r>
      <w:r w:rsidR="00A7564F" w:rsidRPr="00867963">
        <w:rPr>
          <w:rFonts w:ascii="Calibri" w:hAnsi="Calibri" w:cs="Calibri"/>
          <w:sz w:val="28"/>
          <w:szCs w:val="28"/>
        </w:rPr>
        <w:t xml:space="preserve">) </w:t>
      </w:r>
    </w:p>
    <w:p w14:paraId="48A92E8B" w14:textId="77777777" w:rsidR="00615A97" w:rsidRDefault="00615A97" w:rsidP="008E6672">
      <w:pPr>
        <w:spacing w:line="360" w:lineRule="auto"/>
        <w:jc w:val="both"/>
        <w:rPr>
          <w:rFonts w:ascii="Calibri" w:hAnsi="Calibri" w:cs="Calibri"/>
          <w:sz w:val="28"/>
          <w:szCs w:val="28"/>
          <w:rtl/>
        </w:rPr>
      </w:pPr>
    </w:p>
    <w:p w14:paraId="364609EB" w14:textId="73CADDBA" w:rsidR="0093410B" w:rsidRPr="00A7564F" w:rsidRDefault="00867963" w:rsidP="009F392A">
      <w:pPr>
        <w:spacing w:line="360" w:lineRule="auto"/>
        <w:jc w:val="both"/>
        <w:outlineLvl w:val="3"/>
        <w:rPr>
          <w:rFonts w:ascii="Calibri" w:hAnsi="Calibri" w:cs="Calibri"/>
          <w:color w:val="3A7C22" w:themeColor="accent6" w:themeShade="BF"/>
          <w:sz w:val="28"/>
          <w:szCs w:val="28"/>
          <w:rtl/>
        </w:rPr>
      </w:pPr>
      <w:r w:rsidRPr="00A7564F">
        <w:rPr>
          <w:rFonts w:ascii="Calibri" w:hAnsi="Calibri" w:cs="Calibri"/>
          <w:color w:val="3A7C22" w:themeColor="accent6" w:themeShade="BF"/>
          <w:sz w:val="28"/>
          <w:szCs w:val="28"/>
          <w:rtl/>
        </w:rPr>
        <w:lastRenderedPageBreak/>
        <w:t>تحديات استخدام الذكاء الاصطناعي التوليدي</w:t>
      </w:r>
      <w:r w:rsidR="0093410B" w:rsidRPr="00A7564F">
        <w:rPr>
          <w:rFonts w:ascii="Calibri" w:hAnsi="Calibri" w:cs="Calibri" w:hint="cs"/>
          <w:color w:val="3A7C22" w:themeColor="accent6" w:themeShade="BF"/>
          <w:sz w:val="28"/>
          <w:szCs w:val="28"/>
          <w:rtl/>
        </w:rPr>
        <w:t>:</w:t>
      </w:r>
    </w:p>
    <w:p w14:paraId="3194AF7A" w14:textId="77777777" w:rsidR="00615A97" w:rsidRDefault="00615A97"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على الرغم من الإمكانات التي يوفرها الذكاء الاصطناعي التوليدي، فإن مخرجاته قد تتضمن معلومات غير دقيقة أو غير موثقة، نتيجة اعتماده على التنبؤ بالأنماط بدل التحقق من الحقائق بصورة مستقلة</w:t>
      </w:r>
      <w:r>
        <w:rPr>
          <w:rFonts w:ascii="Calibri" w:hAnsi="Calibri" w:cs="Calibri" w:hint="cs"/>
          <w:sz w:val="28"/>
          <w:szCs w:val="28"/>
          <w:rtl/>
        </w:rPr>
        <w:t xml:space="preserve">، </w:t>
      </w:r>
      <w:r w:rsidR="00867963" w:rsidRPr="00867963">
        <w:rPr>
          <w:rFonts w:ascii="Calibri" w:hAnsi="Calibri" w:cs="Calibri"/>
          <w:sz w:val="28"/>
          <w:szCs w:val="28"/>
          <w:rtl/>
        </w:rPr>
        <w:t>ولذلك يجب مراجعة المحتوى المنتج قبل نشره، خصوصًا عندما يتعلق بمعلومات رسمية أو بيانات منتجات أو ادعاءات قد تؤثر في ثقة الجمهور وقراراته. (</w:t>
      </w:r>
      <w:proofErr w:type="spellStart"/>
      <w:r w:rsidR="00867963" w:rsidRPr="00867963">
        <w:rPr>
          <w:rFonts w:ascii="Calibri" w:hAnsi="Calibri" w:cs="Calibri"/>
          <w:sz w:val="28"/>
          <w:szCs w:val="28"/>
        </w:rPr>
        <w:t>Feuerriegel</w:t>
      </w:r>
      <w:proofErr w:type="spellEnd"/>
      <w:r w:rsidR="00867963" w:rsidRPr="00867963">
        <w:rPr>
          <w:rFonts w:ascii="Calibri" w:hAnsi="Calibri" w:cs="Calibri"/>
          <w:sz w:val="28"/>
          <w:szCs w:val="28"/>
        </w:rPr>
        <w:t xml:space="preserve"> et al., 2024</w:t>
      </w:r>
      <w:r w:rsidR="00867963" w:rsidRPr="00867963">
        <w:rPr>
          <w:rFonts w:ascii="Calibri" w:hAnsi="Calibri" w:cs="Calibri"/>
          <w:sz w:val="28"/>
          <w:szCs w:val="28"/>
          <w:rtl/>
        </w:rPr>
        <w:t xml:space="preserve">)  </w:t>
      </w:r>
    </w:p>
    <w:p w14:paraId="362E6341" w14:textId="77777777" w:rsidR="00615A97" w:rsidRDefault="00615A97"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وتبرز كذلك تحديات مرتبطة بالأصالة والملكية الفكرية، إذ قد ينتج النظام محتوى قريبًا من أعمال سابقة أو يعتمد على بيانات لا تتضح حقوق استخدامها. ويستدعي ذلك وضع ضوابط داخلية لاستخدام المحتوى المولد، والتحقق من عدم مخالفته للحقوق الفكرية، والإفصاح عن استخدام الذكاء الاصطناعي عندما تكون طبيعة المحتوى أو السياق المهني تتطلب ذلك. (</w:t>
      </w:r>
      <w:proofErr w:type="spellStart"/>
      <w:r w:rsidR="00867963" w:rsidRPr="00867963">
        <w:rPr>
          <w:rFonts w:ascii="Calibri" w:hAnsi="Calibri" w:cs="Calibri"/>
          <w:sz w:val="28"/>
          <w:szCs w:val="28"/>
        </w:rPr>
        <w:t>Kshetri</w:t>
      </w:r>
      <w:proofErr w:type="spellEnd"/>
      <w:r w:rsidR="00867963" w:rsidRPr="00867963">
        <w:rPr>
          <w:rFonts w:ascii="Calibri" w:hAnsi="Calibri" w:cs="Calibri"/>
          <w:sz w:val="28"/>
          <w:szCs w:val="28"/>
        </w:rPr>
        <w:t xml:space="preserve"> et al., 2024</w:t>
      </w:r>
      <w:r w:rsidR="00867963" w:rsidRPr="00867963">
        <w:rPr>
          <w:rFonts w:ascii="Calibri" w:hAnsi="Calibri" w:cs="Calibri"/>
          <w:sz w:val="28"/>
          <w:szCs w:val="28"/>
          <w:rtl/>
        </w:rPr>
        <w:t xml:space="preserve">)  </w:t>
      </w:r>
    </w:p>
    <w:p w14:paraId="39E0D9C0" w14:textId="53782D90" w:rsidR="00615A97" w:rsidRDefault="00615A97"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ومن التحديات المهمة احتمال إنتاج محتوى عام أو متشابه يفتقر إلى الخصوصية الثقافية والهوية المحلية، ولا سيما عند استخدام تعليمات مختصرة أو نماذج غير مدربة على سياق الجمهور المستهدف. ويعد هذا التحدي مهمًا في القطاعات المرتبطة بالتراث والثقافة، ومنها قطاع الحرف اليدوية، لأن قيمة المنتج لا تقتصر على شكله، بل ترتبط أيضًا بقصته ودلالاته ومصدره الثقافي. (</w:t>
      </w:r>
      <w:proofErr w:type="spellStart"/>
      <w:r w:rsidR="00867963" w:rsidRPr="00867963">
        <w:rPr>
          <w:rFonts w:ascii="Calibri" w:hAnsi="Calibri" w:cs="Calibri"/>
          <w:sz w:val="28"/>
          <w:szCs w:val="28"/>
        </w:rPr>
        <w:t>Cillo</w:t>
      </w:r>
      <w:proofErr w:type="spellEnd"/>
      <w:r w:rsidR="00867963" w:rsidRPr="00867963">
        <w:rPr>
          <w:rFonts w:ascii="Calibri" w:hAnsi="Calibri" w:cs="Calibri"/>
          <w:sz w:val="28"/>
          <w:szCs w:val="28"/>
        </w:rPr>
        <w:t xml:space="preserve"> </w:t>
      </w:r>
      <w:r w:rsidR="00D427CF">
        <w:rPr>
          <w:rFonts w:ascii="Calibri" w:hAnsi="Calibri" w:cs="Calibri"/>
          <w:sz w:val="28"/>
          <w:szCs w:val="28"/>
        </w:rPr>
        <w:t>et al</w:t>
      </w:r>
      <w:r w:rsidR="00867963" w:rsidRPr="00867963">
        <w:rPr>
          <w:rFonts w:ascii="Calibri" w:hAnsi="Calibri" w:cs="Calibri"/>
          <w:sz w:val="28"/>
          <w:szCs w:val="28"/>
        </w:rPr>
        <w:t>, 2025</w:t>
      </w:r>
      <w:r w:rsidR="00867963" w:rsidRPr="00867963">
        <w:rPr>
          <w:rFonts w:ascii="Calibri" w:hAnsi="Calibri" w:cs="Calibri"/>
          <w:sz w:val="28"/>
          <w:szCs w:val="28"/>
          <w:rtl/>
        </w:rPr>
        <w:t xml:space="preserve">)  </w:t>
      </w:r>
    </w:p>
    <w:p w14:paraId="7A214AEA" w14:textId="77777777" w:rsidR="00527EA4" w:rsidRDefault="00615A97"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كما قد يؤدي الاعتماد المفرط على الذكاء الاصطناعي التوليدي إلى تراجع دور الإبداع البشري أو توحيد الأساليب التسويقية، خاصة إذا استخدمت المؤسسات المخرجات الجاهزة دون تعديل أو إضافة خبرتها الخاصة</w:t>
      </w:r>
      <w:r>
        <w:rPr>
          <w:rFonts w:ascii="Calibri" w:hAnsi="Calibri" w:cs="Calibri" w:hint="cs"/>
          <w:sz w:val="28"/>
          <w:szCs w:val="28"/>
          <w:rtl/>
        </w:rPr>
        <w:t>،</w:t>
      </w:r>
      <w:r w:rsidR="00867963" w:rsidRPr="00867963">
        <w:rPr>
          <w:rFonts w:ascii="Calibri" w:hAnsi="Calibri" w:cs="Calibri"/>
          <w:sz w:val="28"/>
          <w:szCs w:val="28"/>
          <w:rtl/>
        </w:rPr>
        <w:t xml:space="preserve"> ومن ثم تتحقق الفائدة الأكبر عندما يُستخدم الذكاء الاصطناعي في دعم الإبداع البشري وتوسيعه، لا في إلغاء دور الإنسان أو نشر المحتوى آليًا دون مراجعة. (</w:t>
      </w:r>
      <w:r w:rsidR="00867963" w:rsidRPr="00867963">
        <w:rPr>
          <w:rFonts w:ascii="Calibri" w:hAnsi="Calibri" w:cs="Calibri"/>
          <w:sz w:val="28"/>
          <w:szCs w:val="28"/>
        </w:rPr>
        <w:t>Hartmann et al., 2025</w:t>
      </w:r>
      <w:r w:rsidR="00867963" w:rsidRPr="00867963">
        <w:rPr>
          <w:rFonts w:ascii="Calibri" w:hAnsi="Calibri" w:cs="Calibri"/>
          <w:sz w:val="28"/>
          <w:szCs w:val="28"/>
          <w:rtl/>
        </w:rPr>
        <w:t xml:space="preserve">)  </w:t>
      </w:r>
    </w:p>
    <w:p w14:paraId="220B056F" w14:textId="77777777" w:rsidR="00527EA4" w:rsidRDefault="00527EA4"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ويتطلب الاستخدام الفعال لهذه التقنيات امتلاك مهارات في كتابة التعليمات وتقييم النتائج وتعديلها، لأن جودة المخرجات لا تعتمد على قدرة النظام وحدها، بل على قدرة المستخدم على تحديد احتياجاته وتوجيه الأداة بصورة دقيقة</w:t>
      </w:r>
      <w:r>
        <w:rPr>
          <w:rFonts w:ascii="Calibri" w:hAnsi="Calibri" w:cs="Calibri" w:hint="cs"/>
          <w:sz w:val="28"/>
          <w:szCs w:val="28"/>
          <w:rtl/>
        </w:rPr>
        <w:t xml:space="preserve">، </w:t>
      </w:r>
      <w:r w:rsidR="00867963" w:rsidRPr="00867963">
        <w:rPr>
          <w:rFonts w:ascii="Calibri" w:hAnsi="Calibri" w:cs="Calibri"/>
          <w:sz w:val="28"/>
          <w:szCs w:val="28"/>
          <w:rtl/>
        </w:rPr>
        <w:t>ولذلك تمثل المهارات الرقمية والتدريب المستمر عنصرين أساسيين في نجاح المؤسسات في الاستفادة من الذكاء الاصطناعي التوليدي. (</w:t>
      </w:r>
      <w:proofErr w:type="spellStart"/>
      <w:r w:rsidR="00867963" w:rsidRPr="00867963">
        <w:rPr>
          <w:rFonts w:ascii="Calibri" w:hAnsi="Calibri" w:cs="Calibri"/>
          <w:sz w:val="28"/>
          <w:szCs w:val="28"/>
        </w:rPr>
        <w:t>Korzynski</w:t>
      </w:r>
      <w:proofErr w:type="spellEnd"/>
      <w:r w:rsidR="00867963" w:rsidRPr="00867963">
        <w:rPr>
          <w:rFonts w:ascii="Calibri" w:hAnsi="Calibri" w:cs="Calibri"/>
          <w:sz w:val="28"/>
          <w:szCs w:val="28"/>
        </w:rPr>
        <w:t xml:space="preserve"> et al., 2023</w:t>
      </w:r>
      <w:r w:rsidR="00867963" w:rsidRPr="00867963">
        <w:rPr>
          <w:rFonts w:ascii="Calibri" w:hAnsi="Calibri" w:cs="Calibri"/>
          <w:sz w:val="28"/>
          <w:szCs w:val="28"/>
          <w:rtl/>
        </w:rPr>
        <w:t xml:space="preserve">)  </w:t>
      </w:r>
    </w:p>
    <w:p w14:paraId="7C600664" w14:textId="77777777" w:rsidR="002866D8" w:rsidRDefault="003C37F5" w:rsidP="008E6672">
      <w:pPr>
        <w:spacing w:line="360" w:lineRule="auto"/>
        <w:jc w:val="both"/>
        <w:rPr>
          <w:rFonts w:ascii="Calibri" w:hAnsi="Calibri" w:cs="Calibri"/>
          <w:sz w:val="28"/>
          <w:szCs w:val="28"/>
          <w:rtl/>
        </w:rPr>
      </w:pPr>
      <w:r>
        <w:rPr>
          <w:rFonts w:ascii="Calibri" w:hAnsi="Calibri" w:cs="Calibri" w:hint="cs"/>
          <w:sz w:val="28"/>
          <w:szCs w:val="28"/>
          <w:rtl/>
        </w:rPr>
        <w:t xml:space="preserve">     و</w:t>
      </w:r>
      <w:r w:rsidR="00867963" w:rsidRPr="00867963">
        <w:rPr>
          <w:rFonts w:ascii="Calibri" w:hAnsi="Calibri" w:cs="Calibri"/>
          <w:sz w:val="28"/>
          <w:szCs w:val="28"/>
          <w:rtl/>
        </w:rPr>
        <w:t xml:space="preserve">ترى الباحثة أن الذكاء الاصطناعي التوليدي يمثل أداة حديثة يمكن أن تسهم في تطوير الممارسات التسويقية، لما يوفره من سرعة ومرونة وقدرة على إنتاج أشكال متنوعة من المحتوى. إلا أن قيمة هذه الأداة </w:t>
      </w:r>
      <w:r w:rsidR="00867963" w:rsidRPr="00867963">
        <w:rPr>
          <w:rFonts w:ascii="Calibri" w:hAnsi="Calibri" w:cs="Calibri"/>
          <w:sz w:val="28"/>
          <w:szCs w:val="28"/>
          <w:rtl/>
        </w:rPr>
        <w:lastRenderedPageBreak/>
        <w:t xml:space="preserve">لا تتحقق بمجرد استخدامها، بل ترتبط بمدى جودة توجيهها، وملاءمة مخرجاتها لأهداف النشاط، وخضوعها للمراجعة البشرية قبل نشرها.  </w:t>
      </w:r>
    </w:p>
    <w:p w14:paraId="6C52EABE" w14:textId="0BCF11AC" w:rsidR="00867963" w:rsidRDefault="002866D8" w:rsidP="008E6672">
      <w:pPr>
        <w:spacing w:line="360" w:lineRule="auto"/>
        <w:jc w:val="both"/>
        <w:rPr>
          <w:rFonts w:ascii="Calibri" w:hAnsi="Calibri" w:cs="Calibri"/>
          <w:sz w:val="28"/>
          <w:szCs w:val="28"/>
          <w:rtl/>
        </w:rPr>
      </w:pPr>
      <w:r>
        <w:rPr>
          <w:rFonts w:ascii="Calibri" w:hAnsi="Calibri" w:cs="Calibri" w:hint="cs"/>
          <w:sz w:val="28"/>
          <w:szCs w:val="28"/>
          <w:rtl/>
        </w:rPr>
        <w:t xml:space="preserve">     </w:t>
      </w:r>
      <w:r w:rsidR="00867963" w:rsidRPr="00867963">
        <w:rPr>
          <w:rFonts w:ascii="Calibri" w:hAnsi="Calibri" w:cs="Calibri"/>
          <w:sz w:val="28"/>
          <w:szCs w:val="28"/>
          <w:rtl/>
        </w:rPr>
        <w:t>كما ترى الباحثة أن أهمية الذكاء الاصطناعي التوليدي في قطاع الحرف اليدوية السعودي تتمثل في قدرته على مساعدة أصحاب الحرف والعاملين في التسويق على تقديم المنتجات بصورة أكثر جاذبية، وإعداد النصوص والصور والأفكار الترويجية بموارد أقل</w:t>
      </w:r>
      <w:r>
        <w:rPr>
          <w:rFonts w:ascii="Calibri" w:hAnsi="Calibri" w:cs="Calibri" w:hint="cs"/>
          <w:sz w:val="28"/>
          <w:szCs w:val="28"/>
          <w:rtl/>
        </w:rPr>
        <w:t>،</w:t>
      </w:r>
      <w:r w:rsidR="00867963" w:rsidRPr="00867963">
        <w:rPr>
          <w:rFonts w:ascii="Calibri" w:hAnsi="Calibri" w:cs="Calibri"/>
          <w:sz w:val="28"/>
          <w:szCs w:val="28"/>
          <w:rtl/>
        </w:rPr>
        <w:t xml:space="preserve"> ومع ذلك، ينبغي ألا يؤدي استخدامه إلى إضعاف الأصالة الثقافية للحرفة أو تحويل المحتوى إلى رسائل عامة منفصلة عن هوية المنتج وتراثه</w:t>
      </w:r>
      <w:r>
        <w:rPr>
          <w:rFonts w:ascii="Calibri" w:hAnsi="Calibri" w:cs="Calibri" w:hint="cs"/>
          <w:sz w:val="28"/>
          <w:szCs w:val="28"/>
          <w:rtl/>
        </w:rPr>
        <w:t xml:space="preserve">، </w:t>
      </w:r>
      <w:r w:rsidR="00867963" w:rsidRPr="00867963">
        <w:rPr>
          <w:rFonts w:ascii="Calibri" w:hAnsi="Calibri" w:cs="Calibri"/>
          <w:sz w:val="28"/>
          <w:szCs w:val="28"/>
          <w:rtl/>
        </w:rPr>
        <w:t>وبناءً على ذلك، تنظر الدراسة الحالية إلى الذكاء الاصطناعي التوليدي بوصفه وسيلة داعمة لإنشاء المحتوى التسويقي، وليس بديلًا مستقلًا عن الخبرة البشرية. ويتوقع أن تتحدد آثاره في كفاءة الترويج وفق طريقة استخدامه، وجودة المحتوى الناتج، ومدى توافقه مع طبيعة الحرف اليدوية والجمهور المستهدف</w:t>
      </w:r>
      <w:r w:rsidR="009A639B">
        <w:rPr>
          <w:rFonts w:ascii="Calibri" w:hAnsi="Calibri" w:cs="Calibri" w:hint="cs"/>
          <w:sz w:val="28"/>
          <w:szCs w:val="28"/>
          <w:rtl/>
        </w:rPr>
        <w:t>.</w:t>
      </w:r>
    </w:p>
    <w:p w14:paraId="6B75DAA0" w14:textId="77777777" w:rsidR="00B80345" w:rsidRPr="00B80345" w:rsidRDefault="00AF6817" w:rsidP="009F392A">
      <w:pPr>
        <w:spacing w:line="360" w:lineRule="auto"/>
        <w:jc w:val="both"/>
        <w:outlineLvl w:val="2"/>
        <w:rPr>
          <w:rFonts w:ascii="Calibri" w:hAnsi="Calibri" w:cs="Calibri"/>
          <w:b/>
          <w:bCs/>
          <w:color w:val="156082" w:themeColor="accent1"/>
          <w:sz w:val="28"/>
          <w:szCs w:val="28"/>
          <w:rtl/>
        </w:rPr>
      </w:pPr>
      <w:bookmarkStart w:id="32" w:name="_Toc237105222"/>
      <w:r w:rsidRPr="00B80345">
        <w:rPr>
          <w:rFonts w:ascii="Calibri" w:hAnsi="Calibri" w:cs="Calibri"/>
          <w:b/>
          <w:bCs/>
          <w:color w:val="156082" w:themeColor="accent1"/>
          <w:sz w:val="28"/>
          <w:szCs w:val="28"/>
          <w:rtl/>
        </w:rPr>
        <w:t>ثانيًا: إنشاء المحتوى التسويقي باستخدام الذكاء الاصطناعي التوليدي</w:t>
      </w:r>
      <w:r w:rsidR="00B80345" w:rsidRPr="00B80345">
        <w:rPr>
          <w:rFonts w:ascii="Calibri" w:hAnsi="Calibri" w:cs="Calibri" w:hint="cs"/>
          <w:b/>
          <w:bCs/>
          <w:color w:val="156082" w:themeColor="accent1"/>
          <w:sz w:val="28"/>
          <w:szCs w:val="28"/>
          <w:rtl/>
        </w:rPr>
        <w:t>:</w:t>
      </w:r>
      <w:bookmarkEnd w:id="32"/>
    </w:p>
    <w:p w14:paraId="6DE6A075" w14:textId="77777777" w:rsidR="00570A08" w:rsidRDefault="00F0426E"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يُعد إنشاء المحتوى التسويقي من أهم الأنشطة التي تعتمد عليها المؤسسات في التواصل مع جمهورها المستهدف، حيث يمثل المحتوى الوسيلة الرئيسة لنقل الرسائل التسويقية وإبراز قيمة المنتجات والخدمات وبناء الصورة الذهنية للعلامة التجارية</w:t>
      </w:r>
      <w:r>
        <w:rPr>
          <w:rFonts w:ascii="Calibri" w:hAnsi="Calibri" w:cs="Calibri" w:hint="cs"/>
          <w:sz w:val="28"/>
          <w:szCs w:val="28"/>
          <w:rtl/>
        </w:rPr>
        <w:t xml:space="preserve">، </w:t>
      </w:r>
      <w:r w:rsidR="00AF6817" w:rsidRPr="00AF6817">
        <w:rPr>
          <w:rFonts w:ascii="Calibri" w:hAnsi="Calibri" w:cs="Calibri"/>
          <w:sz w:val="28"/>
          <w:szCs w:val="28"/>
          <w:rtl/>
        </w:rPr>
        <w:t xml:space="preserve">ومع التطور المتسارع في تقنيات الذكاء الاصطناعي التوليدي، شهدت عملية إنشاء المحتوى تحولًا ملحوظًا، إذ أصبحت تعتمد بصورة متزايدة على أدوات قادرة على إنتاج محتوى متنوع بسرعة وكفاءة، مع إمكانية تكييفه وفق أهداف المؤسسة وخصائص الجمهور المستهدف. </w:t>
      </w:r>
      <w:r w:rsidR="00AF6817" w:rsidRPr="00AF6817">
        <w:rPr>
          <w:rFonts w:ascii="Calibri" w:hAnsi="Calibri" w:cs="Calibri"/>
          <w:sz w:val="28"/>
          <w:szCs w:val="28"/>
        </w:rPr>
        <w:t xml:space="preserve">(Grewal et al., 2025)  </w:t>
      </w:r>
    </w:p>
    <w:p w14:paraId="6A302A42" w14:textId="77777777" w:rsidR="00570A08" w:rsidRPr="00570A08" w:rsidRDefault="00AF6817" w:rsidP="009F392A">
      <w:pPr>
        <w:spacing w:line="360" w:lineRule="auto"/>
        <w:jc w:val="both"/>
        <w:outlineLvl w:val="3"/>
        <w:rPr>
          <w:rFonts w:ascii="Calibri" w:hAnsi="Calibri" w:cs="Calibri"/>
          <w:color w:val="3A7C22" w:themeColor="accent6" w:themeShade="BF"/>
          <w:sz w:val="28"/>
          <w:szCs w:val="28"/>
          <w:rtl/>
        </w:rPr>
      </w:pPr>
      <w:r w:rsidRPr="00570A08">
        <w:rPr>
          <w:rFonts w:ascii="Calibri" w:hAnsi="Calibri" w:cs="Calibri"/>
          <w:color w:val="3A7C22" w:themeColor="accent6" w:themeShade="BF"/>
          <w:sz w:val="28"/>
          <w:szCs w:val="28"/>
          <w:rtl/>
        </w:rPr>
        <w:t>مفهوم إنشاء المحتوى التسويقي باستخدام الذكاء الاصطناعي التوليدي</w:t>
      </w:r>
    </w:p>
    <w:p w14:paraId="0D272BCC" w14:textId="77777777" w:rsidR="00570A08" w:rsidRDefault="00570A08"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يقصد بإنشاء المحتوى التسويقي باستخدام الذكاء الاصطناعي التوليدي توظيف تطبيقات الذكاء الاصطناعي في إنتاج المحتوى المستخدم في الأنشطة التسويقية، سواء كان نصوصًا أو صورًا أو تصميمات أو مقاطع فيديو أو غيرها من المواد التي تهدف إلى جذب الجمهور، وتعزيز التواصل معه، ودعم تحقيق الأهداف التسويقية</w:t>
      </w:r>
      <w:r>
        <w:rPr>
          <w:rFonts w:ascii="Calibri" w:hAnsi="Calibri" w:cs="Calibri" w:hint="cs"/>
          <w:sz w:val="28"/>
          <w:szCs w:val="28"/>
          <w:rtl/>
        </w:rPr>
        <w:t>،</w:t>
      </w:r>
      <w:r w:rsidR="00AF6817" w:rsidRPr="00AF6817">
        <w:rPr>
          <w:rFonts w:ascii="Calibri" w:hAnsi="Calibri" w:cs="Calibri"/>
          <w:sz w:val="28"/>
          <w:szCs w:val="28"/>
          <w:rtl/>
        </w:rPr>
        <w:t xml:space="preserve"> ويعتمد هذا النوع من الإنشاء على إدخال تعليمات محددة للنظام، ليقوم بتحليلها وإنتاج محتوى يتوافق مع متطلبات المستخدم والغرض المطلوب. (</w:t>
      </w:r>
      <w:r w:rsidR="00AF6817" w:rsidRPr="00AF6817">
        <w:rPr>
          <w:rFonts w:ascii="Calibri" w:hAnsi="Calibri" w:cs="Calibri"/>
          <w:sz w:val="28"/>
          <w:szCs w:val="28"/>
        </w:rPr>
        <w:t>Kumar et al., 2024</w:t>
      </w:r>
      <w:r w:rsidR="00AF6817" w:rsidRPr="00AF6817">
        <w:rPr>
          <w:rFonts w:ascii="Calibri" w:hAnsi="Calibri" w:cs="Calibri"/>
          <w:sz w:val="28"/>
          <w:szCs w:val="28"/>
          <w:rtl/>
        </w:rPr>
        <w:t xml:space="preserve">)  </w:t>
      </w:r>
    </w:p>
    <w:p w14:paraId="16F1E3D7" w14:textId="77777777" w:rsidR="00532090" w:rsidRDefault="00570A08" w:rsidP="00570A08">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AF6817" w:rsidRPr="00AF6817">
        <w:rPr>
          <w:rFonts w:ascii="Calibri" w:hAnsi="Calibri" w:cs="Calibri"/>
          <w:sz w:val="28"/>
          <w:szCs w:val="28"/>
          <w:rtl/>
        </w:rPr>
        <w:t>ولا يقتصر دور الذكاء الاصطناعي التوليدي على كتابة المحتوى من البداية، بل يمتد إلى تطوير المحتوى القائم، وإعادة صياغته، وتحسين أسلوبه، واقتراح أفكار جديدة، وتكييف الرسائل التسويقية بما يتناسب مع المنصات الرقمية المختلفة. ويمنح ذلك المؤسسات مرونة أكبر في إنتاج محتوى يتلاءم مع طبيعة الجمهور المستهدف دون الحاجة إلى إعادة إعداد المحتوى في كل مرة بصورة يدوي</w:t>
      </w:r>
      <w:r w:rsidR="00532090">
        <w:rPr>
          <w:rFonts w:ascii="Calibri" w:hAnsi="Calibri" w:cs="Calibri" w:hint="cs"/>
          <w:sz w:val="28"/>
          <w:szCs w:val="28"/>
          <w:rtl/>
        </w:rPr>
        <w:t>ة.</w:t>
      </w:r>
    </w:p>
    <w:p w14:paraId="5330D246" w14:textId="77777777" w:rsidR="00532090" w:rsidRPr="00532090" w:rsidRDefault="00AF6817" w:rsidP="009F392A">
      <w:pPr>
        <w:spacing w:line="360" w:lineRule="auto"/>
        <w:jc w:val="both"/>
        <w:outlineLvl w:val="3"/>
        <w:rPr>
          <w:rFonts w:ascii="Calibri" w:hAnsi="Calibri" w:cs="Calibri"/>
          <w:color w:val="3A7C22" w:themeColor="accent6" w:themeShade="BF"/>
          <w:sz w:val="28"/>
          <w:szCs w:val="28"/>
          <w:rtl/>
        </w:rPr>
      </w:pPr>
      <w:r w:rsidRPr="00532090">
        <w:rPr>
          <w:rFonts w:ascii="Calibri" w:hAnsi="Calibri" w:cs="Calibri"/>
          <w:color w:val="3A7C22" w:themeColor="accent6" w:themeShade="BF"/>
          <w:sz w:val="28"/>
          <w:szCs w:val="28"/>
          <w:rtl/>
        </w:rPr>
        <w:t>مراحل إنشاء المحتوى التسويقي باستخدام الذكاء الاصطناعي التوليدي</w:t>
      </w:r>
      <w:r w:rsidR="00532090" w:rsidRPr="00532090">
        <w:rPr>
          <w:rFonts w:ascii="Calibri" w:hAnsi="Calibri" w:cs="Calibri" w:hint="cs"/>
          <w:color w:val="3A7C22" w:themeColor="accent6" w:themeShade="BF"/>
          <w:sz w:val="28"/>
          <w:szCs w:val="28"/>
          <w:rtl/>
        </w:rPr>
        <w:t>:</w:t>
      </w:r>
    </w:p>
    <w:p w14:paraId="6B999E47" w14:textId="77777777" w:rsidR="00532090" w:rsidRDefault="00532090" w:rsidP="00570A08">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تمر عملية إنشاء المحتوى التسويقي باستخدام الذكاء الاصطناعي التوليدي بعدة مراحل مترابطة، تبدأ بتحديد الهدف التسويقي والجمهور المستهدف، ثم صياغة تعليمات واضحة تحدد طبيعة المحتوى المطلوب ونبرته وأسلوبه. وتُعد جودة التعليمات من العوامل الرئيسة التي تؤثر في جودة المخرجات، إذ تساعد التعليمات الدقيقة على إنتاج محتوى أكثر ملاءمة لاحتياجات المؤسسة وأهدافها التسويقية. (</w:t>
      </w:r>
      <w:proofErr w:type="spellStart"/>
      <w:r w:rsidR="00AF6817" w:rsidRPr="00AF6817">
        <w:rPr>
          <w:rFonts w:ascii="Calibri" w:hAnsi="Calibri" w:cs="Calibri"/>
          <w:sz w:val="28"/>
          <w:szCs w:val="28"/>
        </w:rPr>
        <w:t>Brüns</w:t>
      </w:r>
      <w:proofErr w:type="spellEnd"/>
      <w:r w:rsidR="00AF6817" w:rsidRPr="00AF6817">
        <w:rPr>
          <w:rFonts w:ascii="Calibri" w:hAnsi="Calibri" w:cs="Calibri"/>
          <w:sz w:val="28"/>
          <w:szCs w:val="28"/>
        </w:rPr>
        <w:t xml:space="preserve"> &amp; </w:t>
      </w:r>
      <w:proofErr w:type="spellStart"/>
      <w:r w:rsidR="00AF6817" w:rsidRPr="00AF6817">
        <w:rPr>
          <w:rFonts w:ascii="Calibri" w:hAnsi="Calibri" w:cs="Calibri"/>
          <w:sz w:val="28"/>
          <w:szCs w:val="28"/>
        </w:rPr>
        <w:t>Meißner</w:t>
      </w:r>
      <w:proofErr w:type="spellEnd"/>
      <w:r w:rsidR="00AF6817" w:rsidRPr="00AF6817">
        <w:rPr>
          <w:rFonts w:ascii="Calibri" w:hAnsi="Calibri" w:cs="Calibri"/>
          <w:sz w:val="28"/>
          <w:szCs w:val="28"/>
        </w:rPr>
        <w:t>, 2024</w:t>
      </w:r>
      <w:r w:rsidR="00AF6817" w:rsidRPr="00AF6817">
        <w:rPr>
          <w:rFonts w:ascii="Calibri" w:hAnsi="Calibri" w:cs="Calibri"/>
          <w:sz w:val="28"/>
          <w:szCs w:val="28"/>
          <w:rtl/>
        </w:rPr>
        <w:t xml:space="preserve">)  </w:t>
      </w:r>
    </w:p>
    <w:p w14:paraId="1BC05971" w14:textId="77777777" w:rsidR="004744D9" w:rsidRDefault="00532090" w:rsidP="00570A08">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بعد ذلك يقوم النظام بتوليد المحتوى اعتمادًا على التعليمات المقدمة، وقد ينتج أكثر من صيغة أو بديل يمكن للمستخدم المفاضلة بينها أو دمجها. وتمثل هذه المرحلة نقطة القوة الرئيسة للذكاء الاصطناعي التوليدي، حيث يوفر عدة خيارات خلال فترة زمنية قصيرة، مما يتيح للمؤسسات اختبار أكثر من رسالة أو أسلوب قبل اعتماد النسخة النهائية. (</w:t>
      </w:r>
      <w:proofErr w:type="spellStart"/>
      <w:r w:rsidR="00AF6817" w:rsidRPr="00AF6817">
        <w:rPr>
          <w:rFonts w:ascii="Calibri" w:hAnsi="Calibri" w:cs="Calibri"/>
          <w:sz w:val="28"/>
          <w:szCs w:val="28"/>
        </w:rPr>
        <w:t>Feuerriegel</w:t>
      </w:r>
      <w:proofErr w:type="spellEnd"/>
      <w:r w:rsidR="00AF6817" w:rsidRPr="00AF6817">
        <w:rPr>
          <w:rFonts w:ascii="Calibri" w:hAnsi="Calibri" w:cs="Calibri"/>
          <w:sz w:val="28"/>
          <w:szCs w:val="28"/>
        </w:rPr>
        <w:t xml:space="preserve"> et al., 2024</w:t>
      </w:r>
      <w:r w:rsidR="00AF6817" w:rsidRPr="00AF6817">
        <w:rPr>
          <w:rFonts w:ascii="Calibri" w:hAnsi="Calibri" w:cs="Calibri"/>
          <w:sz w:val="28"/>
          <w:szCs w:val="28"/>
          <w:rtl/>
        </w:rPr>
        <w:t xml:space="preserve">)  </w:t>
      </w:r>
    </w:p>
    <w:p w14:paraId="632F08DB" w14:textId="77777777" w:rsidR="00F80163" w:rsidRDefault="004744D9" w:rsidP="00570A08">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ولا تنتهي عملية إنشاء المحتوى بمجرد توليده، بل تتطلب مرحلة مراجعة وتقييم للتأكد من دقة المعلومات، وسلامة اللغة، ومدى توافق المحتوى مع هوية العلامة التجارية، إضافة إلى التحقق من ملاءمته للجمهور المستهدف</w:t>
      </w:r>
      <w:r>
        <w:rPr>
          <w:rFonts w:ascii="Calibri" w:hAnsi="Calibri" w:cs="Calibri" w:hint="cs"/>
          <w:sz w:val="28"/>
          <w:szCs w:val="28"/>
          <w:rtl/>
        </w:rPr>
        <w:t>،</w:t>
      </w:r>
      <w:r w:rsidR="00AF6817" w:rsidRPr="00AF6817">
        <w:rPr>
          <w:rFonts w:ascii="Calibri" w:hAnsi="Calibri" w:cs="Calibri"/>
          <w:sz w:val="28"/>
          <w:szCs w:val="28"/>
          <w:rtl/>
        </w:rPr>
        <w:t xml:space="preserve"> ولذلك تظل المراجعة البشرية عنصرًا أساسيًا لضمان جودة المحتوى قبل نشره، حتى مع الاعتماد على أدوات الذكاء الاصطناعي التوليدي. </w:t>
      </w:r>
      <w:r w:rsidR="00AF6817" w:rsidRPr="00AF6817">
        <w:rPr>
          <w:rFonts w:ascii="Calibri" w:hAnsi="Calibri" w:cs="Calibri"/>
          <w:sz w:val="28"/>
          <w:szCs w:val="28"/>
        </w:rPr>
        <w:t xml:space="preserve">(Hartmann et al., 2025)  </w:t>
      </w:r>
    </w:p>
    <w:p w14:paraId="65ED4CA2" w14:textId="77777777" w:rsidR="00F80163" w:rsidRPr="00F80163" w:rsidRDefault="00AF6817" w:rsidP="009F392A">
      <w:pPr>
        <w:spacing w:line="360" w:lineRule="auto"/>
        <w:jc w:val="both"/>
        <w:outlineLvl w:val="3"/>
        <w:rPr>
          <w:rFonts w:ascii="Calibri" w:hAnsi="Calibri" w:cs="Calibri"/>
          <w:color w:val="3A7C22" w:themeColor="accent6" w:themeShade="BF"/>
          <w:sz w:val="28"/>
          <w:szCs w:val="28"/>
          <w:rtl/>
        </w:rPr>
      </w:pPr>
      <w:r w:rsidRPr="00F80163">
        <w:rPr>
          <w:rFonts w:ascii="Calibri" w:hAnsi="Calibri" w:cs="Calibri"/>
          <w:color w:val="3A7C22" w:themeColor="accent6" w:themeShade="BF"/>
          <w:sz w:val="28"/>
          <w:szCs w:val="28"/>
          <w:rtl/>
        </w:rPr>
        <w:t>تطبيقات الذكاء الاصطناعي التوليدي في إنشاء المحتوى التسويقي</w:t>
      </w:r>
      <w:r w:rsidR="00F80163" w:rsidRPr="00F80163">
        <w:rPr>
          <w:rFonts w:ascii="Calibri" w:hAnsi="Calibri" w:cs="Calibri" w:hint="cs"/>
          <w:color w:val="3A7C22" w:themeColor="accent6" w:themeShade="BF"/>
          <w:sz w:val="28"/>
          <w:szCs w:val="28"/>
          <w:rtl/>
        </w:rPr>
        <w:t>:</w:t>
      </w:r>
      <w:r w:rsidRPr="00F80163">
        <w:rPr>
          <w:rFonts w:ascii="Calibri" w:hAnsi="Calibri" w:cs="Calibri"/>
          <w:color w:val="3A7C22" w:themeColor="accent6" w:themeShade="BF"/>
          <w:sz w:val="28"/>
          <w:szCs w:val="28"/>
          <w:rtl/>
        </w:rPr>
        <w:t xml:space="preserve">  </w:t>
      </w:r>
    </w:p>
    <w:p w14:paraId="267A6156" w14:textId="77777777" w:rsidR="00F80163" w:rsidRDefault="00F80163" w:rsidP="00570A08">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 xml:space="preserve">تتنوع تطبيقات الذكاء الاصطناعي التوليدي في مجال إنشاء المحتوى التسويقي، حيث يمكن استخدامه في كتابة المنشورات الخاصة بمنصات التواصل الاجتماعي، وصياغة الإعلانات الرقمية، وإعداد أوصاف المنتجات، وكتابة الرسائل البريدية، وإنتاج المقالات التسويقية، فضلًا عن اقتراح العناوين والشعارات </w:t>
      </w:r>
      <w:r w:rsidR="00AF6817" w:rsidRPr="00AF6817">
        <w:rPr>
          <w:rFonts w:ascii="Calibri" w:hAnsi="Calibri" w:cs="Calibri"/>
          <w:sz w:val="28"/>
          <w:szCs w:val="28"/>
          <w:rtl/>
        </w:rPr>
        <w:lastRenderedPageBreak/>
        <w:t>والأفكار الإبداعية للحملات التسويقية. ويساعد هذا التنوع المؤسسات على إنتاج محتوى متوافق مع طبيعة كل منصة رقمية والفئة المستهدفة من الجمهور. (</w:t>
      </w:r>
      <w:r w:rsidR="00AF6817" w:rsidRPr="00AF6817">
        <w:rPr>
          <w:rFonts w:ascii="Calibri" w:hAnsi="Calibri" w:cs="Calibri"/>
          <w:sz w:val="28"/>
          <w:szCs w:val="28"/>
        </w:rPr>
        <w:t>Grewal et al., 2025</w:t>
      </w:r>
      <w:r w:rsidR="00AF6817" w:rsidRPr="00AF6817">
        <w:rPr>
          <w:rFonts w:ascii="Calibri" w:hAnsi="Calibri" w:cs="Calibri"/>
          <w:sz w:val="28"/>
          <w:szCs w:val="28"/>
          <w:rtl/>
        </w:rPr>
        <w:t xml:space="preserve">)  </w:t>
      </w:r>
    </w:p>
    <w:p w14:paraId="0E7B0886" w14:textId="77777777" w:rsidR="00F80163" w:rsidRDefault="00F80163" w:rsidP="00570A08">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كما أصبح الذكاء الاصطناعي التوليدي قادرًا على إنتاج محتوى بصري، مثل الصور والرسومات والتصميمات، بما يسهم في دعم الرسائل التسويقية وجعلها أكثر جاذبية. ويساعد الجمع بين المحتوى النصي والبصري في تحسين تجربة الجمهور وزيادة فاعلية الرسائل التسويقية، خاصة في البيئات الرقمية التي تعتمد بصورة كبيرة على المحتوى المرئي. (</w:t>
      </w:r>
      <w:r w:rsidR="00AF6817" w:rsidRPr="00AF6817">
        <w:rPr>
          <w:rFonts w:ascii="Calibri" w:hAnsi="Calibri" w:cs="Calibri"/>
          <w:sz w:val="28"/>
          <w:szCs w:val="28"/>
        </w:rPr>
        <w:t>Peres et al., 2023</w:t>
      </w:r>
      <w:r w:rsidR="00AF6817" w:rsidRPr="00AF6817">
        <w:rPr>
          <w:rFonts w:ascii="Calibri" w:hAnsi="Calibri" w:cs="Calibri"/>
          <w:sz w:val="28"/>
          <w:szCs w:val="28"/>
          <w:rtl/>
        </w:rPr>
        <w:t xml:space="preserve">)  </w:t>
      </w:r>
    </w:p>
    <w:p w14:paraId="2DED3BC6" w14:textId="12AFF106" w:rsidR="00F80163" w:rsidRDefault="00F80163" w:rsidP="00570A08">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وإلى جانب إنتاج المحتوى، يمكن استخدام الذكاء الاصطناعي التوليدي لتحليل أداء المحتوى السابق واقتراح تحسينات تساعد في رفع مستوى التفاعل والوصول</w:t>
      </w:r>
      <w:r>
        <w:rPr>
          <w:rFonts w:ascii="Calibri" w:hAnsi="Calibri" w:cs="Calibri" w:hint="cs"/>
          <w:sz w:val="28"/>
          <w:szCs w:val="28"/>
          <w:rtl/>
        </w:rPr>
        <w:t xml:space="preserve">، </w:t>
      </w:r>
      <w:r w:rsidR="00AF6817" w:rsidRPr="00AF6817">
        <w:rPr>
          <w:rFonts w:ascii="Calibri" w:hAnsi="Calibri" w:cs="Calibri"/>
          <w:sz w:val="28"/>
          <w:szCs w:val="28"/>
          <w:rtl/>
        </w:rPr>
        <w:t xml:space="preserve">كما يمكنه تقديم أفكار جديدة بناءً على الاتجاهات السائدة واهتمامات الجمهور، مما يسهم في تطوير المحتوى بصورة مستمرة وتحقيق قدر أكبر من التوافق مع متطلبات السوق الرقمي. </w:t>
      </w:r>
      <w:r w:rsidR="00AF6817" w:rsidRPr="00AF6817">
        <w:rPr>
          <w:rFonts w:ascii="Calibri" w:hAnsi="Calibri" w:cs="Calibri"/>
          <w:sz w:val="28"/>
          <w:szCs w:val="28"/>
        </w:rPr>
        <w:t xml:space="preserve">(Wahid et al., 2025) </w:t>
      </w:r>
    </w:p>
    <w:p w14:paraId="14A96A21" w14:textId="77777777" w:rsidR="00615F5C" w:rsidRPr="00615F5C" w:rsidRDefault="00AF6817" w:rsidP="009F392A">
      <w:pPr>
        <w:spacing w:line="360" w:lineRule="auto"/>
        <w:jc w:val="both"/>
        <w:outlineLvl w:val="3"/>
        <w:rPr>
          <w:rFonts w:ascii="Calibri" w:hAnsi="Calibri" w:cs="Calibri"/>
          <w:color w:val="3A7C22" w:themeColor="accent6" w:themeShade="BF"/>
          <w:sz w:val="28"/>
          <w:szCs w:val="28"/>
          <w:rtl/>
        </w:rPr>
      </w:pPr>
      <w:r w:rsidRPr="00615F5C">
        <w:rPr>
          <w:rFonts w:ascii="Calibri" w:hAnsi="Calibri" w:cs="Calibri"/>
          <w:color w:val="3A7C22" w:themeColor="accent6" w:themeShade="BF"/>
          <w:sz w:val="28"/>
          <w:szCs w:val="28"/>
          <w:rtl/>
        </w:rPr>
        <w:t>فوائد استخدام الذكاء الاصطناعي التوليدي في إنشاء المحتوى التسويقي</w:t>
      </w:r>
      <w:r w:rsidR="00615F5C" w:rsidRPr="00615F5C">
        <w:rPr>
          <w:rFonts w:ascii="Calibri" w:hAnsi="Calibri" w:cs="Calibri" w:hint="cs"/>
          <w:color w:val="3A7C22" w:themeColor="accent6" w:themeShade="BF"/>
          <w:sz w:val="28"/>
          <w:szCs w:val="28"/>
          <w:rtl/>
        </w:rPr>
        <w:t>:</w:t>
      </w:r>
    </w:p>
    <w:p w14:paraId="23DA77BF" w14:textId="77777777" w:rsidR="00615F5C" w:rsidRDefault="00615F5C" w:rsidP="00570A08">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يوفر استخدام الذكاء الاصطناعي التوليدي العديد من الفوائد للمؤسسات، من أبرزها تقليل الوقت اللازم لإعداد المحتوى، وزيادة سرعة الاستجابة للمتغيرات التسويقية، وإتاحة إنتاج عدد كبير من الرسائل التسويقية خلال وقت قصير، وهو ما يعزز قدرة المؤسسات على مواكبة المنافسة في البيئة الرقمية. (</w:t>
      </w:r>
      <w:proofErr w:type="spellStart"/>
      <w:r w:rsidR="00AF6817" w:rsidRPr="00AF6817">
        <w:rPr>
          <w:rFonts w:ascii="Calibri" w:hAnsi="Calibri" w:cs="Calibri"/>
          <w:sz w:val="28"/>
          <w:szCs w:val="28"/>
        </w:rPr>
        <w:t>Kshetri</w:t>
      </w:r>
      <w:proofErr w:type="spellEnd"/>
      <w:r w:rsidR="00AF6817" w:rsidRPr="00AF6817">
        <w:rPr>
          <w:rFonts w:ascii="Calibri" w:hAnsi="Calibri" w:cs="Calibri"/>
          <w:sz w:val="28"/>
          <w:szCs w:val="28"/>
        </w:rPr>
        <w:t xml:space="preserve"> et al., 2024</w:t>
      </w:r>
      <w:r w:rsidR="00AF6817" w:rsidRPr="00AF6817">
        <w:rPr>
          <w:rFonts w:ascii="Calibri" w:hAnsi="Calibri" w:cs="Calibri"/>
          <w:sz w:val="28"/>
          <w:szCs w:val="28"/>
          <w:rtl/>
        </w:rPr>
        <w:t xml:space="preserve">)  </w:t>
      </w:r>
    </w:p>
    <w:p w14:paraId="7068F5F0" w14:textId="77777777" w:rsidR="00615F5C" w:rsidRDefault="00615F5C" w:rsidP="00570A08">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كما يساعد في تحسين إنتاجية فرق التسويق، من خلال تقليل الوقت المخصص للمهام الروتينية، وإتاحة الفرصة للعاملين للتركيز على التخطيط والإبداع وتطوير الاستراتيجيات التسويقية. ويؤدي ذلك إلى رفع كفاءة الأداء وتحسين استثمار الموارد البشرية داخل المؤسسة. (</w:t>
      </w:r>
      <w:r w:rsidR="00AF6817" w:rsidRPr="00AF6817">
        <w:rPr>
          <w:rFonts w:ascii="Calibri" w:hAnsi="Calibri" w:cs="Calibri"/>
          <w:sz w:val="28"/>
          <w:szCs w:val="28"/>
        </w:rPr>
        <w:t>Kumar et al., 2024</w:t>
      </w:r>
      <w:r w:rsidR="00AF6817" w:rsidRPr="00AF6817">
        <w:rPr>
          <w:rFonts w:ascii="Calibri" w:hAnsi="Calibri" w:cs="Calibri"/>
          <w:sz w:val="28"/>
          <w:szCs w:val="28"/>
          <w:rtl/>
        </w:rPr>
        <w:t xml:space="preserve">)  </w:t>
      </w:r>
    </w:p>
    <w:p w14:paraId="1BDE0B6F" w14:textId="77777777" w:rsidR="00BB2F80" w:rsidRDefault="00615F5C" w:rsidP="00570A08">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 xml:space="preserve">ومن الفوائد المهمة أيضًا إمكانية تخصيص المحتوى وفق خصائص الجمهور المستهدف، حيث يمكن تعديل الرسائل التسويقية لتناسب الفئات المختلفة من العملاء، سواء من حيث اللغة أو الاهتمامات أو الاحتياجات. ويسهم هذا التخصيص في تعزيز ارتباط الجمهور بالمحتوى وزيادة احتمالية تفاعله مع الرسائل التسويقية. </w:t>
      </w:r>
      <w:r w:rsidR="00AF6817" w:rsidRPr="00AF6817">
        <w:rPr>
          <w:rFonts w:ascii="Calibri" w:hAnsi="Calibri" w:cs="Calibri"/>
          <w:sz w:val="28"/>
          <w:szCs w:val="28"/>
        </w:rPr>
        <w:t xml:space="preserve">(Grewal et al., 2025)  </w:t>
      </w:r>
    </w:p>
    <w:p w14:paraId="23E7A990" w14:textId="77777777" w:rsidR="00DD043F" w:rsidRDefault="00DD043F" w:rsidP="00570A08">
      <w:pPr>
        <w:spacing w:line="360" w:lineRule="auto"/>
        <w:jc w:val="both"/>
        <w:rPr>
          <w:rFonts w:ascii="Calibri" w:hAnsi="Calibri" w:cs="Calibri"/>
          <w:sz w:val="28"/>
          <w:szCs w:val="28"/>
          <w:rtl/>
        </w:rPr>
      </w:pPr>
    </w:p>
    <w:p w14:paraId="7578BACA" w14:textId="1A114744" w:rsidR="00BB2F80" w:rsidRPr="00DD043F" w:rsidRDefault="00AF6817" w:rsidP="009F392A">
      <w:pPr>
        <w:spacing w:line="360" w:lineRule="auto"/>
        <w:jc w:val="both"/>
        <w:outlineLvl w:val="3"/>
        <w:rPr>
          <w:rFonts w:ascii="Calibri" w:hAnsi="Calibri" w:cs="Calibri"/>
          <w:color w:val="3A7C22" w:themeColor="accent6" w:themeShade="BF"/>
          <w:sz w:val="28"/>
          <w:szCs w:val="28"/>
          <w:rtl/>
        </w:rPr>
      </w:pPr>
      <w:r w:rsidRPr="00DD043F">
        <w:rPr>
          <w:rFonts w:ascii="Calibri" w:hAnsi="Calibri" w:cs="Calibri"/>
          <w:color w:val="3A7C22" w:themeColor="accent6" w:themeShade="BF"/>
          <w:sz w:val="28"/>
          <w:szCs w:val="28"/>
          <w:rtl/>
        </w:rPr>
        <w:lastRenderedPageBreak/>
        <w:t>التحديات المرتبطة باستخدام الذكاء الاصطناعي التوليدي في إنشاء المحتوى التسويقي</w:t>
      </w:r>
      <w:r w:rsidR="00BB2F80" w:rsidRPr="00DD043F">
        <w:rPr>
          <w:rFonts w:ascii="Calibri" w:hAnsi="Calibri" w:cs="Calibri" w:hint="cs"/>
          <w:color w:val="3A7C22" w:themeColor="accent6" w:themeShade="BF"/>
          <w:sz w:val="28"/>
          <w:szCs w:val="28"/>
          <w:rtl/>
        </w:rPr>
        <w:t>:</w:t>
      </w:r>
      <w:r w:rsidRPr="00DD043F">
        <w:rPr>
          <w:rFonts w:ascii="Calibri" w:hAnsi="Calibri" w:cs="Calibri"/>
          <w:color w:val="3A7C22" w:themeColor="accent6" w:themeShade="BF"/>
          <w:sz w:val="28"/>
          <w:szCs w:val="28"/>
          <w:rtl/>
        </w:rPr>
        <w:t xml:space="preserve">  </w:t>
      </w:r>
    </w:p>
    <w:p w14:paraId="5DC30831" w14:textId="77777777" w:rsidR="00DD043F" w:rsidRDefault="00DD043F" w:rsidP="00570A08">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على الرغم من المزايا التي يوفرها الذكاء الاصطناعي التوليدي، فإن الاعتماد عليه في إنشاء المحتوى التسويقي قد يواجه عددًا من التحديات، من أبرزها احتمال إنتاج محتوى غير دقيق أو يفتقر إلى الأصالة أو لا يعكس هوية المؤسسة بصورة كافية، خاصة عند استخدام تعليمات عامة أو غير واضحة. ولذلك يتطلب الأمر مراجعة مستمرة للمحتوى قبل نشره لضمان توافقه مع أهداف المؤسسة وقيمها. (</w:t>
      </w:r>
      <w:proofErr w:type="spellStart"/>
      <w:r w:rsidR="00AF6817" w:rsidRPr="00AF6817">
        <w:rPr>
          <w:rFonts w:ascii="Calibri" w:hAnsi="Calibri" w:cs="Calibri"/>
          <w:sz w:val="28"/>
          <w:szCs w:val="28"/>
        </w:rPr>
        <w:t>Feuerriegel</w:t>
      </w:r>
      <w:proofErr w:type="spellEnd"/>
      <w:r w:rsidR="00AF6817" w:rsidRPr="00AF6817">
        <w:rPr>
          <w:rFonts w:ascii="Calibri" w:hAnsi="Calibri" w:cs="Calibri"/>
          <w:sz w:val="28"/>
          <w:szCs w:val="28"/>
        </w:rPr>
        <w:t xml:space="preserve"> et al., 2024</w:t>
      </w:r>
      <w:r w:rsidR="00AF6817" w:rsidRPr="00AF6817">
        <w:rPr>
          <w:rFonts w:ascii="Calibri" w:hAnsi="Calibri" w:cs="Calibri"/>
          <w:sz w:val="28"/>
          <w:szCs w:val="28"/>
          <w:rtl/>
        </w:rPr>
        <w:t xml:space="preserve">)  </w:t>
      </w:r>
    </w:p>
    <w:p w14:paraId="45FE9D20" w14:textId="687B54F6" w:rsidR="00AC38BF" w:rsidRDefault="00DD043F" w:rsidP="00570A08">
      <w:pPr>
        <w:spacing w:line="360" w:lineRule="auto"/>
        <w:jc w:val="both"/>
        <w:rPr>
          <w:rFonts w:ascii="Calibri" w:hAnsi="Calibri" w:cs="Calibri"/>
          <w:sz w:val="28"/>
          <w:szCs w:val="28"/>
          <w:rtl/>
        </w:rPr>
      </w:pPr>
      <w:r>
        <w:rPr>
          <w:rFonts w:ascii="Calibri" w:hAnsi="Calibri" w:cs="Calibri" w:hint="cs"/>
          <w:sz w:val="28"/>
          <w:szCs w:val="28"/>
          <w:rtl/>
        </w:rPr>
        <w:t xml:space="preserve">     </w:t>
      </w:r>
      <w:r w:rsidR="00AF6817" w:rsidRPr="00AF6817">
        <w:rPr>
          <w:rFonts w:ascii="Calibri" w:hAnsi="Calibri" w:cs="Calibri"/>
          <w:sz w:val="28"/>
          <w:szCs w:val="28"/>
          <w:rtl/>
        </w:rPr>
        <w:t>كما قد تواجه المؤسسات تحديات تتعلق بالاعتبارات الأخلاقية وحقوق الملكية الفكرية، بالإضافة إلى ضرورة حماية البيانات المستخدمة في إنتاج المحتوى</w:t>
      </w:r>
      <w:r>
        <w:rPr>
          <w:rFonts w:ascii="Calibri" w:hAnsi="Calibri" w:cs="Calibri" w:hint="cs"/>
          <w:sz w:val="28"/>
          <w:szCs w:val="28"/>
          <w:rtl/>
        </w:rPr>
        <w:t>،</w:t>
      </w:r>
      <w:r w:rsidR="00AF6817" w:rsidRPr="00AF6817">
        <w:rPr>
          <w:rFonts w:ascii="Calibri" w:hAnsi="Calibri" w:cs="Calibri"/>
          <w:sz w:val="28"/>
          <w:szCs w:val="28"/>
          <w:rtl/>
        </w:rPr>
        <w:t xml:space="preserve"> ويزداد هذا الأمر أهمية في القطاعات التي تعتمد على الهوية الثقافية والتراثية، مثل قطاع الحرف اليدوية، حيث ينبغي أن يسهم الذكاء الاصطناعي في إبراز أصالة المنتج، لا في إنتاج محتوى عام يفتقر إلى الخصوصية الثقافية. (</w:t>
      </w:r>
      <w:proofErr w:type="spellStart"/>
      <w:r w:rsidR="00AF6817" w:rsidRPr="00AF6817">
        <w:rPr>
          <w:rFonts w:ascii="Calibri" w:hAnsi="Calibri" w:cs="Calibri"/>
          <w:sz w:val="28"/>
          <w:szCs w:val="28"/>
        </w:rPr>
        <w:t>Cillo</w:t>
      </w:r>
      <w:proofErr w:type="spellEnd"/>
      <w:r w:rsidR="00AF6817" w:rsidRPr="00AF6817">
        <w:rPr>
          <w:rFonts w:ascii="Calibri" w:hAnsi="Calibri" w:cs="Calibri"/>
          <w:sz w:val="28"/>
          <w:szCs w:val="28"/>
        </w:rPr>
        <w:t xml:space="preserve"> </w:t>
      </w:r>
      <w:r w:rsidR="00646851">
        <w:rPr>
          <w:rFonts w:ascii="Calibri" w:hAnsi="Calibri" w:cs="Calibri"/>
          <w:sz w:val="28"/>
          <w:szCs w:val="28"/>
        </w:rPr>
        <w:t>et al</w:t>
      </w:r>
      <w:r w:rsidR="00AF6817" w:rsidRPr="00AF6817">
        <w:rPr>
          <w:rFonts w:ascii="Calibri" w:hAnsi="Calibri" w:cs="Calibri"/>
          <w:sz w:val="28"/>
          <w:szCs w:val="28"/>
        </w:rPr>
        <w:t>, 2025</w:t>
      </w:r>
      <w:r w:rsidR="00AF6817" w:rsidRPr="00AF6817">
        <w:rPr>
          <w:rFonts w:ascii="Calibri" w:hAnsi="Calibri" w:cs="Calibri"/>
          <w:sz w:val="28"/>
          <w:szCs w:val="28"/>
          <w:rtl/>
        </w:rPr>
        <w:t xml:space="preserve">)  </w:t>
      </w:r>
    </w:p>
    <w:p w14:paraId="4480B0A5" w14:textId="13C6107F" w:rsidR="009A639B" w:rsidRDefault="00AC38BF" w:rsidP="00570A08">
      <w:pPr>
        <w:spacing w:line="360" w:lineRule="auto"/>
        <w:jc w:val="both"/>
        <w:rPr>
          <w:rFonts w:ascii="Calibri" w:hAnsi="Calibri" w:cs="Calibri"/>
          <w:sz w:val="28"/>
          <w:szCs w:val="28"/>
          <w:rtl/>
        </w:rPr>
      </w:pPr>
      <w:r>
        <w:rPr>
          <w:rFonts w:ascii="Calibri" w:hAnsi="Calibri" w:cs="Calibri" w:hint="cs"/>
          <w:sz w:val="28"/>
          <w:szCs w:val="28"/>
          <w:rtl/>
        </w:rPr>
        <w:t xml:space="preserve">     و</w:t>
      </w:r>
      <w:r w:rsidR="00AF6817" w:rsidRPr="00AF6817">
        <w:rPr>
          <w:rFonts w:ascii="Calibri" w:hAnsi="Calibri" w:cs="Calibri"/>
          <w:sz w:val="28"/>
          <w:szCs w:val="28"/>
          <w:rtl/>
        </w:rPr>
        <w:t>ترى الباحثة أن إنشاء المحتوى التسويقي باستخدام الذكاء الاصطناعي التوليدي يمثل أحد أهم التطبيقات العملية لهذه التقنية، لما يوفره من سرعة في الإنتاج، ومرونة في التعديل، وقدرة على إنتاج محتوى متنوع يتوافق مع احتياجات المؤسسات المختلفة. إلا أن الاستفادة الحقيقية من هذه التقنية لا تتحقق بمجرد الاعتماد عليها، وإنما من خلال دمجها مع الخبرة البشرية لضمان جودة المحتوى والمحافظة على هوية العلامة التجارية.  كما ترى الباحثة أن توظيف الذكاء الاصطناعي التوليدي في إنشاء المحتوى التسويقي يمكن أن يسهم في دعم قطاع الحرف اليدوية السعودي، من خلال إنتاج محتوى يعكس القيمة الثقافية والجمالية للمنتجات الحرفية بطريقة أكثر احترافية وجاذبية. ومن هذا المنطلق، يُعد إنشاء المحتوى التسويقي باستخدام الذكاء الاصطناعي التوليدي المتغير المستقل في الدراسة الحالية، والذي يُتوقع أن يكون له أثر في تعزيز كفاءة الترويج لمنتجات قطاع الحرف اليدوية السعودي</w:t>
      </w:r>
      <w:r w:rsidR="00A76977">
        <w:rPr>
          <w:rFonts w:ascii="Calibri" w:hAnsi="Calibri" w:cs="Calibri" w:hint="cs"/>
          <w:sz w:val="28"/>
          <w:szCs w:val="28"/>
          <w:rtl/>
        </w:rPr>
        <w:t>.</w:t>
      </w:r>
    </w:p>
    <w:p w14:paraId="6013133C" w14:textId="77777777" w:rsidR="00A2087A" w:rsidRPr="00A2087A" w:rsidRDefault="00AC38BF" w:rsidP="009F392A">
      <w:pPr>
        <w:spacing w:line="360" w:lineRule="auto"/>
        <w:jc w:val="both"/>
        <w:outlineLvl w:val="2"/>
        <w:rPr>
          <w:rFonts w:ascii="Calibri" w:hAnsi="Calibri" w:cs="Calibri"/>
          <w:b/>
          <w:bCs/>
          <w:color w:val="156082" w:themeColor="accent1"/>
          <w:sz w:val="28"/>
          <w:szCs w:val="28"/>
          <w:rtl/>
        </w:rPr>
      </w:pPr>
      <w:bookmarkStart w:id="33" w:name="_Toc237105223"/>
      <w:r w:rsidRPr="00A2087A">
        <w:rPr>
          <w:rFonts w:ascii="Calibri" w:hAnsi="Calibri" w:cs="Calibri" w:hint="cs"/>
          <w:b/>
          <w:bCs/>
          <w:color w:val="156082" w:themeColor="accent1"/>
          <w:sz w:val="28"/>
          <w:szCs w:val="28"/>
          <w:rtl/>
        </w:rPr>
        <w:t>ث</w:t>
      </w:r>
      <w:r w:rsidR="00A76977" w:rsidRPr="00A2087A">
        <w:rPr>
          <w:rFonts w:ascii="Calibri" w:hAnsi="Calibri" w:cs="Calibri"/>
          <w:b/>
          <w:bCs/>
          <w:color w:val="156082" w:themeColor="accent1"/>
          <w:sz w:val="28"/>
          <w:szCs w:val="28"/>
          <w:rtl/>
        </w:rPr>
        <w:t>الثاً: المحتوى التسويقي في البيئة الرقمية</w:t>
      </w:r>
      <w:bookmarkEnd w:id="33"/>
    </w:p>
    <w:p w14:paraId="3E952FB5" w14:textId="77777777" w:rsidR="00A2087A" w:rsidRDefault="00A2087A"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A76977" w:rsidRPr="00A76977">
        <w:rPr>
          <w:rFonts w:ascii="Calibri" w:hAnsi="Calibri" w:cs="Calibri"/>
          <w:sz w:val="28"/>
          <w:szCs w:val="28"/>
          <w:rtl/>
        </w:rPr>
        <w:t xml:space="preserve">أدى التطور المتسارع في تقنيات الاتصال والمنصات الرقمية إلى تغير واضح في طبيعة الأنشطة التسويقية، إذ لم يعد التواصل مع الجمهور يعتمد على الرسائل الإعلانية التقليدية وحدها، بل أصبح المحتوى عنصرًا أساسيًا في بناء العلاقة بين المؤسسة والعملاء. وتتيح البيئة الرقمية للمؤسسات نشر محتوى </w:t>
      </w:r>
      <w:r w:rsidR="00A76977" w:rsidRPr="00A76977">
        <w:rPr>
          <w:rFonts w:ascii="Calibri" w:hAnsi="Calibri" w:cs="Calibri"/>
          <w:sz w:val="28"/>
          <w:szCs w:val="28"/>
          <w:rtl/>
        </w:rPr>
        <w:lastRenderedPageBreak/>
        <w:t>متنوع بصورة مستمرة، والوصول إلى فئات واسعة من الجمهور، والتفاعل معها عبر قنوات متعددة تتجاوز الحدود المكانية والزمنية. (</w:t>
      </w:r>
      <w:r w:rsidR="00A76977" w:rsidRPr="00A76977">
        <w:rPr>
          <w:rFonts w:ascii="Calibri" w:hAnsi="Calibri" w:cs="Calibri"/>
          <w:sz w:val="28"/>
          <w:szCs w:val="28"/>
        </w:rPr>
        <w:t>Peres et al., 2023</w:t>
      </w:r>
      <w:r w:rsidR="00A76977" w:rsidRPr="00A76977">
        <w:rPr>
          <w:rFonts w:ascii="Calibri" w:hAnsi="Calibri" w:cs="Calibri"/>
          <w:sz w:val="28"/>
          <w:szCs w:val="28"/>
          <w:rtl/>
        </w:rPr>
        <w:t xml:space="preserve">)  </w:t>
      </w:r>
    </w:p>
    <w:p w14:paraId="11CB7A6A" w14:textId="5B858010" w:rsidR="00A2087A" w:rsidRDefault="00A2087A" w:rsidP="000F4982">
      <w:pPr>
        <w:spacing w:line="360" w:lineRule="auto"/>
        <w:jc w:val="both"/>
        <w:rPr>
          <w:rFonts w:ascii="Calibri" w:hAnsi="Calibri" w:cs="Calibri"/>
          <w:sz w:val="28"/>
          <w:szCs w:val="28"/>
          <w:rtl/>
        </w:rPr>
      </w:pPr>
      <w:r>
        <w:rPr>
          <w:rFonts w:ascii="Calibri" w:hAnsi="Calibri" w:cs="Calibri" w:hint="cs"/>
          <w:sz w:val="28"/>
          <w:szCs w:val="28"/>
          <w:rtl/>
        </w:rPr>
        <w:t xml:space="preserve">     </w:t>
      </w:r>
      <w:r w:rsidR="00A76977" w:rsidRPr="00A76977">
        <w:rPr>
          <w:rFonts w:ascii="Calibri" w:hAnsi="Calibri" w:cs="Calibri"/>
          <w:sz w:val="28"/>
          <w:szCs w:val="28"/>
          <w:rtl/>
        </w:rPr>
        <w:t xml:space="preserve">وأصبح المحتوى التسويقي في البيئة الرقمية وسيلة مهمة لعرض المنتجات والخدمات، وتقديم المعلومات المتعلقة بها، وإبراز قيمتها ومزاياها بصورة تساعد الجمهور على تكوين تصورات واضحة عنها. كما يسهم المحتوى في بناء هوية العلامة التجارية، وتعزيز حضورها الرقمي، والمحافظة على التواصل المستمر مع العملاء الحاليين والمحتملين. </w:t>
      </w:r>
      <w:r w:rsidR="00A76977" w:rsidRPr="00A76977">
        <w:rPr>
          <w:rFonts w:ascii="Calibri" w:hAnsi="Calibri" w:cs="Calibri"/>
          <w:sz w:val="28"/>
          <w:szCs w:val="28"/>
        </w:rPr>
        <w:t>(</w:t>
      </w:r>
      <w:r w:rsidR="000F4982" w:rsidRPr="000F4982">
        <w:rPr>
          <w:rFonts w:ascii="Calibri" w:hAnsi="Calibri" w:cs="Calibri"/>
          <w:sz w:val="28"/>
          <w:szCs w:val="28"/>
        </w:rPr>
        <w:t>Peres et al. 2023</w:t>
      </w:r>
      <w:r w:rsidR="00A76977" w:rsidRPr="00A76977">
        <w:rPr>
          <w:rFonts w:ascii="Calibri" w:hAnsi="Calibri" w:cs="Calibri"/>
          <w:sz w:val="28"/>
          <w:szCs w:val="28"/>
        </w:rPr>
        <w:t xml:space="preserve">)  </w:t>
      </w:r>
    </w:p>
    <w:p w14:paraId="7A6F11C6" w14:textId="77777777" w:rsidR="00F44AEA" w:rsidRPr="00F44AEA" w:rsidRDefault="00A76977" w:rsidP="009F392A">
      <w:pPr>
        <w:spacing w:line="360" w:lineRule="auto"/>
        <w:jc w:val="both"/>
        <w:outlineLvl w:val="3"/>
        <w:rPr>
          <w:rFonts w:ascii="Calibri" w:hAnsi="Calibri" w:cs="Calibri"/>
          <w:color w:val="3A7C22" w:themeColor="accent6" w:themeShade="BF"/>
          <w:sz w:val="28"/>
          <w:szCs w:val="28"/>
          <w:rtl/>
        </w:rPr>
      </w:pPr>
      <w:r w:rsidRPr="00F44AEA">
        <w:rPr>
          <w:rFonts w:ascii="Calibri" w:hAnsi="Calibri" w:cs="Calibri"/>
          <w:color w:val="3A7C22" w:themeColor="accent6" w:themeShade="BF"/>
          <w:sz w:val="28"/>
          <w:szCs w:val="28"/>
          <w:rtl/>
        </w:rPr>
        <w:t>مفهوم المحتوى التسويقي الرقمي</w:t>
      </w:r>
      <w:r w:rsidR="00A2087A" w:rsidRPr="00F44AEA">
        <w:rPr>
          <w:rFonts w:ascii="Calibri" w:hAnsi="Calibri" w:cs="Calibri" w:hint="cs"/>
          <w:color w:val="3A7C22" w:themeColor="accent6" w:themeShade="BF"/>
          <w:sz w:val="28"/>
          <w:szCs w:val="28"/>
          <w:rtl/>
        </w:rPr>
        <w:t>:</w:t>
      </w:r>
    </w:p>
    <w:p w14:paraId="2B4E3A1B" w14:textId="77777777" w:rsidR="00AC0DC1" w:rsidRDefault="00F44AEA" w:rsidP="00F44AEA">
      <w:pPr>
        <w:spacing w:line="360" w:lineRule="auto"/>
        <w:jc w:val="both"/>
        <w:rPr>
          <w:rFonts w:ascii="Calibri" w:hAnsi="Calibri" w:cs="Calibri"/>
          <w:sz w:val="28"/>
          <w:szCs w:val="28"/>
          <w:rtl/>
        </w:rPr>
      </w:pPr>
      <w:r>
        <w:rPr>
          <w:rFonts w:ascii="Calibri" w:hAnsi="Calibri" w:cs="Calibri" w:hint="cs"/>
          <w:sz w:val="28"/>
          <w:szCs w:val="28"/>
          <w:rtl/>
        </w:rPr>
        <w:t xml:space="preserve">     </w:t>
      </w:r>
      <w:r w:rsidR="00A76977" w:rsidRPr="00A76977">
        <w:rPr>
          <w:rFonts w:ascii="Calibri" w:hAnsi="Calibri" w:cs="Calibri"/>
          <w:sz w:val="28"/>
          <w:szCs w:val="28"/>
          <w:rtl/>
        </w:rPr>
        <w:t>يشير المحتوى التسويقي الرقمي إلى المواد النصية أو البصرية أو السمعية التي تنتجها المؤسسة وتنشرها عبر القنوات الرقمية بهدف تعريف الجمهور بالعلامة التجارية ومنتجاتها، وإثارة اهتمامه، وتشجيعه على التفاعل واتخاذ سلوك يتوافق مع الأهداف التسويقية. ويشمل ذلك منشورات منصات التواصل الاجتماعي، والصور، ومقاطع الفيديو، والمقالات، والرسائل الإلكترونية، وأوصاف المنتجات، والإعلانات الرقمية. (</w:t>
      </w:r>
      <w:r w:rsidR="00A76977" w:rsidRPr="00A76977">
        <w:rPr>
          <w:rFonts w:ascii="Calibri" w:hAnsi="Calibri" w:cs="Calibri"/>
          <w:sz w:val="28"/>
          <w:szCs w:val="28"/>
        </w:rPr>
        <w:t>Wahid et al., 2025</w:t>
      </w:r>
      <w:r w:rsidR="00A76977" w:rsidRPr="00A76977">
        <w:rPr>
          <w:rFonts w:ascii="Calibri" w:hAnsi="Calibri" w:cs="Calibri"/>
          <w:sz w:val="28"/>
          <w:szCs w:val="28"/>
          <w:rtl/>
        </w:rPr>
        <w:t xml:space="preserve">)  </w:t>
      </w:r>
    </w:p>
    <w:p w14:paraId="0E1C42D5" w14:textId="5664CFBD" w:rsidR="00706F86" w:rsidRDefault="00706F86" w:rsidP="00BE20C8">
      <w:pPr>
        <w:spacing w:line="360" w:lineRule="auto"/>
        <w:jc w:val="both"/>
        <w:rPr>
          <w:rFonts w:ascii="Calibri" w:hAnsi="Calibri" w:cs="Calibri"/>
          <w:sz w:val="28"/>
          <w:szCs w:val="28"/>
          <w:rtl/>
        </w:rPr>
      </w:pPr>
      <w:r>
        <w:rPr>
          <w:rFonts w:ascii="Calibri" w:hAnsi="Calibri" w:cs="Calibri" w:hint="cs"/>
          <w:sz w:val="28"/>
          <w:szCs w:val="28"/>
          <w:rtl/>
        </w:rPr>
        <w:t xml:space="preserve">     </w:t>
      </w:r>
      <w:r w:rsidR="00A76977" w:rsidRPr="00A76977">
        <w:rPr>
          <w:rFonts w:ascii="Calibri" w:hAnsi="Calibri" w:cs="Calibri"/>
          <w:sz w:val="28"/>
          <w:szCs w:val="28"/>
          <w:rtl/>
        </w:rPr>
        <w:t>ويختلف المحتوى التسويقي عن الإعلان المباشر في أنه لا يقتصر على دعوة الجمهور إلى الشراء، بل يسعى إلى تقديم قيمة معرفية أو ترفيهية أو إرشادية تساعد على بناء علاقة أكثر استمرارية مع الجمهور. ولذلك قد يتضمن المحتوى سرد قصة المنتج، أو شرح طريقة استخدامه، أو توضيح مراحل إنتاجه، أو تقديم معلومات تعكس خبرة المؤسسة وتزيد ثقة الجمهور بها. (</w:t>
      </w:r>
      <w:r w:rsidR="00BE20C8" w:rsidRPr="00BE20C8">
        <w:rPr>
          <w:rFonts w:ascii="Calibri" w:hAnsi="Calibri" w:cs="Calibri"/>
          <w:sz w:val="28"/>
          <w:szCs w:val="28"/>
        </w:rPr>
        <w:t>Wahid et al. 2025</w:t>
      </w:r>
      <w:r w:rsidR="00A76977" w:rsidRPr="00A76977">
        <w:rPr>
          <w:rFonts w:ascii="Calibri" w:hAnsi="Calibri" w:cs="Calibri"/>
          <w:sz w:val="28"/>
          <w:szCs w:val="28"/>
          <w:rtl/>
        </w:rPr>
        <w:t xml:space="preserve">)  </w:t>
      </w:r>
    </w:p>
    <w:p w14:paraId="5D082857" w14:textId="77777777" w:rsidR="00706F86" w:rsidRDefault="00706F86" w:rsidP="00F44AEA">
      <w:pPr>
        <w:spacing w:line="360" w:lineRule="auto"/>
        <w:jc w:val="both"/>
        <w:rPr>
          <w:rFonts w:ascii="Calibri" w:hAnsi="Calibri" w:cs="Calibri"/>
          <w:sz w:val="28"/>
          <w:szCs w:val="28"/>
          <w:rtl/>
        </w:rPr>
      </w:pPr>
      <w:r>
        <w:rPr>
          <w:rFonts w:ascii="Calibri" w:hAnsi="Calibri" w:cs="Calibri" w:hint="cs"/>
          <w:sz w:val="28"/>
          <w:szCs w:val="28"/>
          <w:rtl/>
        </w:rPr>
        <w:t xml:space="preserve">     </w:t>
      </w:r>
      <w:r w:rsidR="00A76977" w:rsidRPr="00A76977">
        <w:rPr>
          <w:rFonts w:ascii="Calibri" w:hAnsi="Calibri" w:cs="Calibri"/>
          <w:sz w:val="28"/>
          <w:szCs w:val="28"/>
          <w:rtl/>
        </w:rPr>
        <w:t xml:space="preserve">ويتحدد نجاح المحتوى التسويقي بمدى قدرته على الجمع بين أهداف المؤسسة واحتياجات الجمهور؛ فالمحتوى الذي يركز على الترويج المباشر دون مراعاة اهتمامات المتلقي قد لا يحقق التفاعل المطلوب. وفي المقابل، يسهم المحتوى الذي يقدم معلومات مفيدة ورسائل واضحة وملائمة في تعزيز اهتمام الجمهور بالمنتجات ودعم علاقته بالعلامة التجارية. </w:t>
      </w:r>
      <w:r w:rsidR="00A76977" w:rsidRPr="00A76977">
        <w:rPr>
          <w:rFonts w:ascii="Calibri" w:hAnsi="Calibri" w:cs="Calibri"/>
          <w:sz w:val="28"/>
          <w:szCs w:val="28"/>
        </w:rPr>
        <w:t xml:space="preserve">(Peres et al., 2023)  </w:t>
      </w:r>
    </w:p>
    <w:p w14:paraId="529615B9" w14:textId="77777777" w:rsidR="00706F86" w:rsidRPr="000A5DC4" w:rsidRDefault="00A76977" w:rsidP="009F392A">
      <w:pPr>
        <w:spacing w:line="360" w:lineRule="auto"/>
        <w:jc w:val="both"/>
        <w:outlineLvl w:val="3"/>
        <w:rPr>
          <w:rFonts w:ascii="Calibri" w:hAnsi="Calibri" w:cs="Calibri"/>
          <w:color w:val="3A7C22" w:themeColor="accent6" w:themeShade="BF"/>
          <w:sz w:val="28"/>
          <w:szCs w:val="28"/>
          <w:rtl/>
        </w:rPr>
      </w:pPr>
      <w:r w:rsidRPr="000A5DC4">
        <w:rPr>
          <w:rFonts w:ascii="Calibri" w:hAnsi="Calibri" w:cs="Calibri"/>
          <w:color w:val="3A7C22" w:themeColor="accent6" w:themeShade="BF"/>
          <w:sz w:val="28"/>
          <w:szCs w:val="28"/>
          <w:rtl/>
        </w:rPr>
        <w:t>خصائص المحتوى التسويقي الفعال في البيئة الرقمية</w:t>
      </w:r>
      <w:r w:rsidR="00706F86" w:rsidRPr="000A5DC4">
        <w:rPr>
          <w:rFonts w:ascii="Calibri" w:hAnsi="Calibri" w:cs="Calibri" w:hint="cs"/>
          <w:color w:val="3A7C22" w:themeColor="accent6" w:themeShade="BF"/>
          <w:sz w:val="28"/>
          <w:szCs w:val="28"/>
          <w:rtl/>
        </w:rPr>
        <w:t>:</w:t>
      </w:r>
    </w:p>
    <w:p w14:paraId="4F6056B8" w14:textId="77777777" w:rsidR="000A5DC4" w:rsidRDefault="000A5DC4" w:rsidP="00F44AEA">
      <w:pPr>
        <w:spacing w:line="360" w:lineRule="auto"/>
        <w:jc w:val="both"/>
        <w:rPr>
          <w:rFonts w:ascii="Calibri" w:hAnsi="Calibri" w:cs="Calibri"/>
          <w:sz w:val="28"/>
          <w:szCs w:val="28"/>
          <w:rtl/>
        </w:rPr>
      </w:pPr>
      <w:r>
        <w:rPr>
          <w:rFonts w:ascii="Calibri" w:hAnsi="Calibri" w:cs="Calibri" w:hint="cs"/>
          <w:sz w:val="28"/>
          <w:szCs w:val="28"/>
          <w:rtl/>
        </w:rPr>
        <w:t xml:space="preserve">     </w:t>
      </w:r>
      <w:r w:rsidR="00A76977" w:rsidRPr="00A76977">
        <w:rPr>
          <w:rFonts w:ascii="Calibri" w:hAnsi="Calibri" w:cs="Calibri"/>
          <w:sz w:val="28"/>
          <w:szCs w:val="28"/>
          <w:rtl/>
        </w:rPr>
        <w:t>تعد الملاءمة من أبرز خصائص المحتوى التسويقي الفعال، ويقصد بها توافق المحتوى مع احتياجات الجمهور واهتماماته وخصائصه، إلى جانب ملاءمته لطبيعة المنصة التي يُنشر من خلالها</w:t>
      </w:r>
      <w:r>
        <w:rPr>
          <w:rFonts w:ascii="Calibri" w:hAnsi="Calibri" w:cs="Calibri" w:hint="cs"/>
          <w:sz w:val="28"/>
          <w:szCs w:val="28"/>
          <w:rtl/>
        </w:rPr>
        <w:t>،</w:t>
      </w:r>
      <w:r w:rsidR="00A76977" w:rsidRPr="00A76977">
        <w:rPr>
          <w:rFonts w:ascii="Calibri" w:hAnsi="Calibri" w:cs="Calibri"/>
          <w:sz w:val="28"/>
          <w:szCs w:val="28"/>
          <w:rtl/>
        </w:rPr>
        <w:t xml:space="preserve"> فالمحتوى </w:t>
      </w:r>
      <w:r w:rsidR="00A76977" w:rsidRPr="00A76977">
        <w:rPr>
          <w:rFonts w:ascii="Calibri" w:hAnsi="Calibri" w:cs="Calibri"/>
          <w:sz w:val="28"/>
          <w:szCs w:val="28"/>
          <w:rtl/>
        </w:rPr>
        <w:lastRenderedPageBreak/>
        <w:t>المناسب لمنصة تعتمد على الصور والمقاطع القصيرة قد يختلف عن المحتوى المستخدم في المواقع الإلكترونية أو الرسائل البريدية، مما يتطلب تكييف شكل الرسالة وطولها وأسلوب تقديمها وفق كل قناة رقمية. (</w:t>
      </w:r>
      <w:r w:rsidR="00A76977" w:rsidRPr="00A76977">
        <w:rPr>
          <w:rFonts w:ascii="Calibri" w:hAnsi="Calibri" w:cs="Calibri"/>
          <w:sz w:val="28"/>
          <w:szCs w:val="28"/>
        </w:rPr>
        <w:t>Grewal et al., 2025</w:t>
      </w:r>
      <w:r w:rsidR="00A76977" w:rsidRPr="00A76977">
        <w:rPr>
          <w:rFonts w:ascii="Calibri" w:hAnsi="Calibri" w:cs="Calibri"/>
          <w:sz w:val="28"/>
          <w:szCs w:val="28"/>
          <w:rtl/>
        </w:rPr>
        <w:t xml:space="preserve">) </w:t>
      </w:r>
    </w:p>
    <w:p w14:paraId="4F1884EB" w14:textId="77777777" w:rsidR="000A5DC4" w:rsidRDefault="000A5DC4" w:rsidP="00F44AEA">
      <w:pPr>
        <w:spacing w:line="360" w:lineRule="auto"/>
        <w:jc w:val="both"/>
        <w:rPr>
          <w:rFonts w:ascii="Calibri" w:hAnsi="Calibri" w:cs="Calibri"/>
          <w:sz w:val="28"/>
          <w:szCs w:val="28"/>
          <w:rtl/>
        </w:rPr>
      </w:pPr>
      <w:r>
        <w:rPr>
          <w:rFonts w:ascii="Calibri" w:hAnsi="Calibri" w:cs="Calibri" w:hint="cs"/>
          <w:sz w:val="28"/>
          <w:szCs w:val="28"/>
          <w:rtl/>
        </w:rPr>
        <w:t xml:space="preserve">     </w:t>
      </w:r>
      <w:r w:rsidR="00A76977" w:rsidRPr="00A76977">
        <w:rPr>
          <w:rFonts w:ascii="Calibri" w:hAnsi="Calibri" w:cs="Calibri"/>
          <w:sz w:val="28"/>
          <w:szCs w:val="28"/>
          <w:rtl/>
        </w:rPr>
        <w:t>كما تتطلب فاعلية المحتوى وضوح الرسالة وسهولة فهمها، بحيث يستطيع الجمهور إدراك الفكرة الأساسية والقيمة التي يقدمها المنتج دون غموض أو تعقيد. ويساعد استخدام اللغة المناسبة والعناوين الجاذبة والعناصر البصرية المنظمة على تسهيل وصول الرسالة وتحسين تجربة الجمهور عند الاطلاع على المحتوى. (</w:t>
      </w:r>
      <w:r w:rsidR="00A76977" w:rsidRPr="00A76977">
        <w:rPr>
          <w:rFonts w:ascii="Calibri" w:hAnsi="Calibri" w:cs="Calibri"/>
          <w:sz w:val="28"/>
          <w:szCs w:val="28"/>
        </w:rPr>
        <w:t>Kumar et al., 2024</w:t>
      </w:r>
      <w:r w:rsidR="00A76977" w:rsidRPr="00A76977">
        <w:rPr>
          <w:rFonts w:ascii="Calibri" w:hAnsi="Calibri" w:cs="Calibri"/>
          <w:sz w:val="28"/>
          <w:szCs w:val="28"/>
          <w:rtl/>
        </w:rPr>
        <w:t xml:space="preserve">)  </w:t>
      </w:r>
    </w:p>
    <w:p w14:paraId="08CE0894" w14:textId="77777777" w:rsidR="000A5DC4" w:rsidRDefault="000A5DC4" w:rsidP="00F44AEA">
      <w:pPr>
        <w:spacing w:line="360" w:lineRule="auto"/>
        <w:jc w:val="both"/>
        <w:rPr>
          <w:rFonts w:ascii="Calibri" w:hAnsi="Calibri" w:cs="Calibri"/>
          <w:sz w:val="28"/>
          <w:szCs w:val="28"/>
          <w:rtl/>
        </w:rPr>
      </w:pPr>
      <w:r>
        <w:rPr>
          <w:rFonts w:ascii="Calibri" w:hAnsi="Calibri" w:cs="Calibri" w:hint="cs"/>
          <w:sz w:val="28"/>
          <w:szCs w:val="28"/>
          <w:rtl/>
        </w:rPr>
        <w:t xml:space="preserve">     </w:t>
      </w:r>
      <w:r w:rsidR="00A76977" w:rsidRPr="00A76977">
        <w:rPr>
          <w:rFonts w:ascii="Calibri" w:hAnsi="Calibri" w:cs="Calibri"/>
          <w:sz w:val="28"/>
          <w:szCs w:val="28"/>
          <w:rtl/>
        </w:rPr>
        <w:t>وتُعد المصداقية من الخصائص المهمة للمحتوى التسويقي، إذ يؤثر صدق المعلومات ودقتها في مستوى ثقة الجمهور بالعلامة التجارية. وقد يؤدي نشر محتوى مبالغ فيه أو غير دقيق إلى نتائج عكسية تضعف صورة المؤسسة وتقلل من استجابة الجمهور لرسائلها، ولذلك ينبغي أن يعكس المحتوى خصائص المنتج وقيمته الفعلية بصورة واقعية. (</w:t>
      </w:r>
      <w:proofErr w:type="spellStart"/>
      <w:r w:rsidR="00A76977" w:rsidRPr="00A76977">
        <w:rPr>
          <w:rFonts w:ascii="Calibri" w:hAnsi="Calibri" w:cs="Calibri"/>
          <w:sz w:val="28"/>
          <w:szCs w:val="28"/>
        </w:rPr>
        <w:t>Kshetri</w:t>
      </w:r>
      <w:proofErr w:type="spellEnd"/>
      <w:r w:rsidR="00A76977" w:rsidRPr="00A76977">
        <w:rPr>
          <w:rFonts w:ascii="Calibri" w:hAnsi="Calibri" w:cs="Calibri"/>
          <w:sz w:val="28"/>
          <w:szCs w:val="28"/>
        </w:rPr>
        <w:t xml:space="preserve"> et al., 2024</w:t>
      </w:r>
      <w:r w:rsidR="00A76977" w:rsidRPr="00A76977">
        <w:rPr>
          <w:rFonts w:ascii="Calibri" w:hAnsi="Calibri" w:cs="Calibri"/>
          <w:sz w:val="28"/>
          <w:szCs w:val="28"/>
          <w:rtl/>
        </w:rPr>
        <w:t xml:space="preserve">)  </w:t>
      </w:r>
    </w:p>
    <w:p w14:paraId="15598845" w14:textId="77777777" w:rsidR="000A5DC4" w:rsidRDefault="000A5DC4" w:rsidP="00F44AEA">
      <w:pPr>
        <w:spacing w:line="360" w:lineRule="auto"/>
        <w:jc w:val="both"/>
        <w:rPr>
          <w:rFonts w:ascii="Calibri" w:hAnsi="Calibri" w:cs="Calibri"/>
          <w:sz w:val="28"/>
          <w:szCs w:val="28"/>
          <w:rtl/>
        </w:rPr>
      </w:pPr>
      <w:r>
        <w:rPr>
          <w:rFonts w:ascii="Calibri" w:hAnsi="Calibri" w:cs="Calibri" w:hint="cs"/>
          <w:sz w:val="28"/>
          <w:szCs w:val="28"/>
          <w:rtl/>
        </w:rPr>
        <w:t xml:space="preserve">     </w:t>
      </w:r>
      <w:r w:rsidR="00A76977" w:rsidRPr="00A76977">
        <w:rPr>
          <w:rFonts w:ascii="Calibri" w:hAnsi="Calibri" w:cs="Calibri"/>
          <w:sz w:val="28"/>
          <w:szCs w:val="28"/>
          <w:rtl/>
        </w:rPr>
        <w:t>ويرتبط المحتوى الفعال كذلك بدرجة جاذبيته، سواء من حيث الفكرة أو اللغة أو التصميم أو طريقة العرض</w:t>
      </w:r>
      <w:r>
        <w:rPr>
          <w:rFonts w:ascii="Calibri" w:hAnsi="Calibri" w:cs="Calibri" w:hint="cs"/>
          <w:sz w:val="28"/>
          <w:szCs w:val="28"/>
          <w:rtl/>
        </w:rPr>
        <w:t xml:space="preserve">، </w:t>
      </w:r>
      <w:r w:rsidR="00A76977" w:rsidRPr="00A76977">
        <w:rPr>
          <w:rFonts w:ascii="Calibri" w:hAnsi="Calibri" w:cs="Calibri"/>
          <w:sz w:val="28"/>
          <w:szCs w:val="28"/>
          <w:rtl/>
        </w:rPr>
        <w:t>وتزداد أهمية الجاذبية في البيئة الرقمية بسبب كثرة الرسائل التي يتعرض لها الجمهور، مما يجعل قدرة المحتوى على جذب الانتباه خلال وقت قصير عاملًا مؤثرًا في احتمالية مشاهدته والتفاعل معه. (</w:t>
      </w:r>
      <w:r w:rsidR="00A76977" w:rsidRPr="00A76977">
        <w:rPr>
          <w:rFonts w:ascii="Calibri" w:hAnsi="Calibri" w:cs="Calibri"/>
          <w:sz w:val="28"/>
          <w:szCs w:val="28"/>
        </w:rPr>
        <w:t>Wahid et al., 2025</w:t>
      </w:r>
      <w:r w:rsidR="00A76977" w:rsidRPr="00A76977">
        <w:rPr>
          <w:rFonts w:ascii="Calibri" w:hAnsi="Calibri" w:cs="Calibri"/>
          <w:sz w:val="28"/>
          <w:szCs w:val="28"/>
          <w:rtl/>
        </w:rPr>
        <w:t xml:space="preserve">)  </w:t>
      </w:r>
    </w:p>
    <w:p w14:paraId="30BD50A8" w14:textId="5145C2B2" w:rsidR="00A76977" w:rsidRDefault="000A5DC4" w:rsidP="00F44AEA">
      <w:pPr>
        <w:spacing w:line="360" w:lineRule="auto"/>
        <w:jc w:val="both"/>
        <w:rPr>
          <w:rFonts w:ascii="Calibri" w:hAnsi="Calibri" w:cs="Calibri"/>
          <w:sz w:val="28"/>
          <w:szCs w:val="28"/>
          <w:rtl/>
        </w:rPr>
      </w:pPr>
      <w:r>
        <w:rPr>
          <w:rFonts w:ascii="Calibri" w:hAnsi="Calibri" w:cs="Calibri" w:hint="cs"/>
          <w:sz w:val="28"/>
          <w:szCs w:val="28"/>
          <w:rtl/>
        </w:rPr>
        <w:t xml:space="preserve">     </w:t>
      </w:r>
      <w:r w:rsidR="00A76977" w:rsidRPr="00A76977">
        <w:rPr>
          <w:rFonts w:ascii="Calibri" w:hAnsi="Calibri" w:cs="Calibri"/>
          <w:sz w:val="28"/>
          <w:szCs w:val="28"/>
          <w:rtl/>
        </w:rPr>
        <w:t>كما يسهم الاتساق في دعم فاعلية المحتوى التسويقي، من خلال المحافظة على أسلوب موحد يعكس هوية العلامة التجارية في مختلف القنوات والمنشورات</w:t>
      </w:r>
      <w:r>
        <w:rPr>
          <w:rFonts w:ascii="Calibri" w:hAnsi="Calibri" w:cs="Calibri" w:hint="cs"/>
          <w:sz w:val="28"/>
          <w:szCs w:val="28"/>
          <w:rtl/>
        </w:rPr>
        <w:t>،</w:t>
      </w:r>
      <w:r w:rsidR="00A76977" w:rsidRPr="00A76977">
        <w:rPr>
          <w:rFonts w:ascii="Calibri" w:hAnsi="Calibri" w:cs="Calibri"/>
          <w:sz w:val="28"/>
          <w:szCs w:val="28"/>
          <w:rtl/>
        </w:rPr>
        <w:t xml:space="preserve"> ويشمل ذلك اتساق الألوان واللغة والنبرة والقيم والرسائل الأساسية، بما يساعد الجمهور على تمييز العلامة التجارية وتكوين صورة واضحة ومستقرة عنها. (</w:t>
      </w:r>
      <w:r w:rsidR="00A76977" w:rsidRPr="00A76977">
        <w:rPr>
          <w:rFonts w:ascii="Calibri" w:hAnsi="Calibri" w:cs="Calibri"/>
          <w:sz w:val="28"/>
          <w:szCs w:val="28"/>
        </w:rPr>
        <w:t>Peres et al., 2023</w:t>
      </w:r>
      <w:r w:rsidR="001D67CC">
        <w:rPr>
          <w:rFonts w:ascii="Calibri" w:hAnsi="Calibri" w:cs="Calibri" w:hint="cs"/>
          <w:sz w:val="28"/>
          <w:szCs w:val="28"/>
          <w:rtl/>
        </w:rPr>
        <w:t>)</w:t>
      </w:r>
    </w:p>
    <w:p w14:paraId="2405B9CB" w14:textId="77777777" w:rsidR="00363946" w:rsidRPr="00FA5062" w:rsidRDefault="001D67CC" w:rsidP="009F392A">
      <w:pPr>
        <w:spacing w:line="360" w:lineRule="auto"/>
        <w:jc w:val="both"/>
        <w:outlineLvl w:val="3"/>
        <w:rPr>
          <w:rFonts w:ascii="Calibri" w:hAnsi="Calibri" w:cs="Calibri"/>
          <w:color w:val="3A7C22" w:themeColor="accent6" w:themeShade="BF"/>
          <w:sz w:val="28"/>
          <w:szCs w:val="28"/>
          <w:rtl/>
        </w:rPr>
      </w:pPr>
      <w:r w:rsidRPr="00FA5062">
        <w:rPr>
          <w:rFonts w:ascii="Calibri" w:hAnsi="Calibri" w:cs="Calibri"/>
          <w:color w:val="3A7C22" w:themeColor="accent6" w:themeShade="BF"/>
          <w:sz w:val="28"/>
          <w:szCs w:val="28"/>
          <w:rtl/>
        </w:rPr>
        <w:t>أشكال المحتوى التسويقي الرقمي</w:t>
      </w:r>
      <w:r w:rsidR="00363946" w:rsidRPr="00FA5062">
        <w:rPr>
          <w:rFonts w:ascii="Calibri" w:hAnsi="Calibri" w:cs="Calibri" w:hint="cs"/>
          <w:color w:val="3A7C22" w:themeColor="accent6" w:themeShade="BF"/>
          <w:sz w:val="28"/>
          <w:szCs w:val="28"/>
          <w:rtl/>
        </w:rPr>
        <w:t>:</w:t>
      </w:r>
    </w:p>
    <w:p w14:paraId="35D28FC5" w14:textId="77777777" w:rsidR="00FA5062" w:rsidRDefault="00363946"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1D67CC" w:rsidRPr="001D67CC">
        <w:rPr>
          <w:rFonts w:ascii="Calibri" w:hAnsi="Calibri" w:cs="Calibri"/>
          <w:sz w:val="28"/>
          <w:szCs w:val="28"/>
          <w:rtl/>
        </w:rPr>
        <w:t>يتخذ المحتوى التسويقي في البيئة الرقمية أشكالًا متعددة، يأتي في مقدمتها المحتوى النصي الذي يشمل العناوين، والمنشورات، ووصف المنتجات، والمقالات، والرسائل الترويجية</w:t>
      </w:r>
      <w:r w:rsidR="00FA5062">
        <w:rPr>
          <w:rFonts w:ascii="Calibri" w:hAnsi="Calibri" w:cs="Calibri" w:hint="cs"/>
          <w:sz w:val="28"/>
          <w:szCs w:val="28"/>
          <w:rtl/>
        </w:rPr>
        <w:t xml:space="preserve">، </w:t>
      </w:r>
      <w:r w:rsidR="001D67CC" w:rsidRPr="001D67CC">
        <w:rPr>
          <w:rFonts w:ascii="Calibri" w:hAnsi="Calibri" w:cs="Calibri"/>
          <w:sz w:val="28"/>
          <w:szCs w:val="28"/>
          <w:rtl/>
        </w:rPr>
        <w:t xml:space="preserve">ويساعد هذا النوع من </w:t>
      </w:r>
      <w:r w:rsidR="001D67CC" w:rsidRPr="001D67CC">
        <w:rPr>
          <w:rFonts w:ascii="Calibri" w:hAnsi="Calibri" w:cs="Calibri"/>
          <w:sz w:val="28"/>
          <w:szCs w:val="28"/>
          <w:rtl/>
        </w:rPr>
        <w:lastRenderedPageBreak/>
        <w:t>المحتوى على تقديم المعلومات وشرح خصائص المنتجات وصياغة الرسائل التي توجّه الجمهور نحو التفاعل أو الاستفسار أو الشراء. (</w:t>
      </w:r>
      <w:r w:rsidR="001D67CC" w:rsidRPr="001D67CC">
        <w:rPr>
          <w:rFonts w:ascii="Calibri" w:hAnsi="Calibri" w:cs="Calibri"/>
          <w:sz w:val="28"/>
          <w:szCs w:val="28"/>
        </w:rPr>
        <w:t>Kumar et al., 2024</w:t>
      </w:r>
      <w:r w:rsidR="001D67CC" w:rsidRPr="001D67CC">
        <w:rPr>
          <w:rFonts w:ascii="Calibri" w:hAnsi="Calibri" w:cs="Calibri"/>
          <w:sz w:val="28"/>
          <w:szCs w:val="28"/>
          <w:rtl/>
        </w:rPr>
        <w:t xml:space="preserve">)  </w:t>
      </w:r>
    </w:p>
    <w:p w14:paraId="378AF984" w14:textId="64392554" w:rsidR="00FA5062" w:rsidRDefault="00FA5062"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1D67CC" w:rsidRPr="001D67CC">
        <w:rPr>
          <w:rFonts w:ascii="Calibri" w:hAnsi="Calibri" w:cs="Calibri"/>
          <w:sz w:val="28"/>
          <w:szCs w:val="28"/>
          <w:rtl/>
        </w:rPr>
        <w:t>ويتمثل الشكل الثاني في المحتوى البصري، مثل الصور والتصميمات والرسوم والمخططات، الذي يؤدي دورًا مهمًا في جذب الانتباه وتقديم المنتجات بصورة واضحة. وتزداد أهمية هذا المحتوى في تسويق المنتجات التي تعتمد قيمتها على الشكل والتفاصيل الجمالية، كما هي الحال في منتجات الحرف اليدوية التي يحتاج الجمهور إلى مشاهدة تفاصيلها وألوانها وطرق تنفيذها. (</w:t>
      </w:r>
      <w:proofErr w:type="spellStart"/>
      <w:r w:rsidR="001D67CC" w:rsidRPr="001D67CC">
        <w:rPr>
          <w:rFonts w:ascii="Calibri" w:hAnsi="Calibri" w:cs="Calibri"/>
          <w:sz w:val="28"/>
          <w:szCs w:val="28"/>
        </w:rPr>
        <w:t>Cillo</w:t>
      </w:r>
      <w:proofErr w:type="spellEnd"/>
      <w:r w:rsidR="001D67CC" w:rsidRPr="001D67CC">
        <w:rPr>
          <w:rFonts w:ascii="Calibri" w:hAnsi="Calibri" w:cs="Calibri"/>
          <w:sz w:val="28"/>
          <w:szCs w:val="28"/>
        </w:rPr>
        <w:t xml:space="preserve"> </w:t>
      </w:r>
      <w:r w:rsidR="00646851">
        <w:rPr>
          <w:rFonts w:ascii="Calibri" w:hAnsi="Calibri" w:cs="Calibri"/>
          <w:sz w:val="28"/>
          <w:szCs w:val="28"/>
        </w:rPr>
        <w:t>et al</w:t>
      </w:r>
      <w:r w:rsidR="001D67CC" w:rsidRPr="001D67CC">
        <w:rPr>
          <w:rFonts w:ascii="Calibri" w:hAnsi="Calibri" w:cs="Calibri"/>
          <w:sz w:val="28"/>
          <w:szCs w:val="28"/>
        </w:rPr>
        <w:t>, 2025</w:t>
      </w:r>
      <w:r w:rsidR="001D67CC" w:rsidRPr="001D67CC">
        <w:rPr>
          <w:rFonts w:ascii="Calibri" w:hAnsi="Calibri" w:cs="Calibri"/>
          <w:sz w:val="28"/>
          <w:szCs w:val="28"/>
          <w:rtl/>
        </w:rPr>
        <w:t xml:space="preserve">)  </w:t>
      </w:r>
    </w:p>
    <w:p w14:paraId="2B2C4E3D" w14:textId="77777777" w:rsidR="00FA5062" w:rsidRDefault="00FA5062"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1D67CC" w:rsidRPr="001D67CC">
        <w:rPr>
          <w:rFonts w:ascii="Calibri" w:hAnsi="Calibri" w:cs="Calibri"/>
          <w:sz w:val="28"/>
          <w:szCs w:val="28"/>
          <w:rtl/>
        </w:rPr>
        <w:t>أما المحتوى المرئي والمسموع، مثل مقاطع الفيديو القصيرة والعروض التوضيحية، فيتيح تقديم المنتج في سياق أكثر حيوية، ويمكن من خلاله توضيح مراحل التصنيع أو عرض طريقة الاستخدام أو سرد قصة الحرفة والحرفي</w:t>
      </w:r>
      <w:r>
        <w:rPr>
          <w:rFonts w:ascii="Calibri" w:hAnsi="Calibri" w:cs="Calibri" w:hint="cs"/>
          <w:sz w:val="28"/>
          <w:szCs w:val="28"/>
          <w:rtl/>
        </w:rPr>
        <w:t>،</w:t>
      </w:r>
      <w:r w:rsidR="001D67CC" w:rsidRPr="001D67CC">
        <w:rPr>
          <w:rFonts w:ascii="Calibri" w:hAnsi="Calibri" w:cs="Calibri"/>
          <w:sz w:val="28"/>
          <w:szCs w:val="28"/>
          <w:rtl/>
        </w:rPr>
        <w:t xml:space="preserve"> ويساعد ذلك على إثراء تجربة الجمهور، وإضفاء بعد إنساني وثقافي على الرسائل التسويقية. (</w:t>
      </w:r>
      <w:proofErr w:type="spellStart"/>
      <w:r w:rsidR="001D67CC" w:rsidRPr="001D67CC">
        <w:rPr>
          <w:rFonts w:ascii="Calibri" w:hAnsi="Calibri" w:cs="Calibri"/>
          <w:sz w:val="28"/>
          <w:szCs w:val="28"/>
        </w:rPr>
        <w:t>Mariani</w:t>
      </w:r>
      <w:proofErr w:type="spellEnd"/>
      <w:r w:rsidR="001D67CC" w:rsidRPr="001D67CC">
        <w:rPr>
          <w:rFonts w:ascii="Calibri" w:hAnsi="Calibri" w:cs="Calibri"/>
          <w:sz w:val="28"/>
          <w:szCs w:val="28"/>
        </w:rPr>
        <w:t xml:space="preserve"> et al., 2024</w:t>
      </w:r>
      <w:r w:rsidR="001D67CC" w:rsidRPr="001D67CC">
        <w:rPr>
          <w:rFonts w:ascii="Calibri" w:hAnsi="Calibri" w:cs="Calibri"/>
          <w:sz w:val="28"/>
          <w:szCs w:val="28"/>
          <w:rtl/>
        </w:rPr>
        <w:t xml:space="preserve">)  </w:t>
      </w:r>
    </w:p>
    <w:p w14:paraId="51DA3099" w14:textId="77777777" w:rsidR="002C4788" w:rsidRDefault="00FA5062"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1D67CC" w:rsidRPr="001D67CC">
        <w:rPr>
          <w:rFonts w:ascii="Calibri" w:hAnsi="Calibri" w:cs="Calibri"/>
          <w:sz w:val="28"/>
          <w:szCs w:val="28"/>
          <w:rtl/>
        </w:rPr>
        <w:t xml:space="preserve">كما يضم المحتوى الرقمي المحتوى التفاعلي الذي يشجع الجمهور على المشاركة، مثل الأسئلة </w:t>
      </w:r>
      <w:r w:rsidRPr="001D67CC">
        <w:rPr>
          <w:rFonts w:ascii="Calibri" w:hAnsi="Calibri" w:cs="Calibri" w:hint="cs"/>
          <w:sz w:val="28"/>
          <w:szCs w:val="28"/>
          <w:rtl/>
        </w:rPr>
        <w:t>والاستطلاعات،</w:t>
      </w:r>
      <w:r w:rsidR="001D67CC" w:rsidRPr="001D67CC">
        <w:rPr>
          <w:rFonts w:ascii="Calibri" w:hAnsi="Calibri" w:cs="Calibri"/>
          <w:sz w:val="28"/>
          <w:szCs w:val="28"/>
          <w:rtl/>
        </w:rPr>
        <w:t xml:space="preserve"> والمسابقات</w:t>
      </w:r>
      <w:r w:rsidR="002C4788">
        <w:rPr>
          <w:rFonts w:ascii="Calibri" w:hAnsi="Calibri" w:cs="Calibri" w:hint="cs"/>
          <w:sz w:val="28"/>
          <w:szCs w:val="28"/>
          <w:rtl/>
        </w:rPr>
        <w:t>،</w:t>
      </w:r>
      <w:r w:rsidR="001D67CC" w:rsidRPr="001D67CC">
        <w:rPr>
          <w:rFonts w:ascii="Calibri" w:hAnsi="Calibri" w:cs="Calibri"/>
          <w:sz w:val="28"/>
          <w:szCs w:val="28"/>
          <w:rtl/>
        </w:rPr>
        <w:t xml:space="preserve"> والتعليقات</w:t>
      </w:r>
      <w:r w:rsidR="002C4788">
        <w:rPr>
          <w:rFonts w:ascii="Calibri" w:hAnsi="Calibri" w:cs="Calibri" w:hint="cs"/>
          <w:sz w:val="28"/>
          <w:szCs w:val="28"/>
          <w:rtl/>
        </w:rPr>
        <w:t>،</w:t>
      </w:r>
      <w:r w:rsidR="001D67CC" w:rsidRPr="001D67CC">
        <w:rPr>
          <w:rFonts w:ascii="Calibri" w:hAnsi="Calibri" w:cs="Calibri"/>
          <w:sz w:val="28"/>
          <w:szCs w:val="28"/>
          <w:rtl/>
        </w:rPr>
        <w:t xml:space="preserve"> والتقييمات</w:t>
      </w:r>
      <w:r w:rsidR="002C4788">
        <w:rPr>
          <w:rFonts w:ascii="Calibri" w:hAnsi="Calibri" w:cs="Calibri" w:hint="cs"/>
          <w:sz w:val="28"/>
          <w:szCs w:val="28"/>
          <w:rtl/>
        </w:rPr>
        <w:t xml:space="preserve">، </w:t>
      </w:r>
      <w:r w:rsidR="001D67CC" w:rsidRPr="001D67CC">
        <w:rPr>
          <w:rFonts w:ascii="Calibri" w:hAnsi="Calibri" w:cs="Calibri"/>
          <w:sz w:val="28"/>
          <w:szCs w:val="28"/>
          <w:rtl/>
        </w:rPr>
        <w:t xml:space="preserve">ويسهم هذا النوع في تحويل الجمهور من متلقٍ للرسالة إلى مشارك فيها، ويوفر للمؤسسة معلومات تساعدها على فهم تفضيلاته وتطوير محتواها وفقًا لذلك. </w:t>
      </w:r>
      <w:r w:rsidR="001D67CC" w:rsidRPr="001D67CC">
        <w:rPr>
          <w:rFonts w:ascii="Calibri" w:hAnsi="Calibri" w:cs="Calibri"/>
          <w:sz w:val="28"/>
          <w:szCs w:val="28"/>
        </w:rPr>
        <w:t xml:space="preserve">(Wahid et al., 2025)  </w:t>
      </w:r>
    </w:p>
    <w:p w14:paraId="06D68AB0" w14:textId="77777777" w:rsidR="002C4788" w:rsidRPr="002C4788" w:rsidRDefault="001D67CC" w:rsidP="009F392A">
      <w:pPr>
        <w:spacing w:line="360" w:lineRule="auto"/>
        <w:jc w:val="both"/>
        <w:outlineLvl w:val="3"/>
        <w:rPr>
          <w:rFonts w:ascii="Calibri" w:hAnsi="Calibri" w:cs="Calibri"/>
          <w:color w:val="3A7C22" w:themeColor="accent6" w:themeShade="BF"/>
          <w:sz w:val="28"/>
          <w:szCs w:val="28"/>
          <w:rtl/>
        </w:rPr>
      </w:pPr>
      <w:r w:rsidRPr="002C4788">
        <w:rPr>
          <w:rFonts w:ascii="Calibri" w:hAnsi="Calibri" w:cs="Calibri"/>
          <w:color w:val="3A7C22" w:themeColor="accent6" w:themeShade="BF"/>
          <w:sz w:val="28"/>
          <w:szCs w:val="28"/>
          <w:rtl/>
        </w:rPr>
        <w:t>أهمية المحتوى التسويقي في البيئة الرقمية</w:t>
      </w:r>
      <w:r w:rsidR="002C4788" w:rsidRPr="002C4788">
        <w:rPr>
          <w:rFonts w:ascii="Calibri" w:hAnsi="Calibri" w:cs="Calibri" w:hint="cs"/>
          <w:color w:val="3A7C22" w:themeColor="accent6" w:themeShade="BF"/>
          <w:sz w:val="28"/>
          <w:szCs w:val="28"/>
          <w:rtl/>
        </w:rPr>
        <w:t>:</w:t>
      </w:r>
      <w:r w:rsidRPr="002C4788">
        <w:rPr>
          <w:rFonts w:ascii="Calibri" w:hAnsi="Calibri" w:cs="Calibri"/>
          <w:color w:val="3A7C22" w:themeColor="accent6" w:themeShade="BF"/>
          <w:sz w:val="28"/>
          <w:szCs w:val="28"/>
          <w:rtl/>
        </w:rPr>
        <w:t xml:space="preserve"> </w:t>
      </w:r>
    </w:p>
    <w:p w14:paraId="1046A9FB" w14:textId="328B0169" w:rsidR="002C4788" w:rsidRDefault="002C4788" w:rsidP="002B4EF8">
      <w:pPr>
        <w:spacing w:line="360" w:lineRule="auto"/>
        <w:jc w:val="both"/>
        <w:rPr>
          <w:rFonts w:ascii="Calibri" w:hAnsi="Calibri" w:cs="Calibri"/>
          <w:sz w:val="28"/>
          <w:szCs w:val="28"/>
          <w:rtl/>
        </w:rPr>
      </w:pPr>
      <w:r>
        <w:rPr>
          <w:rFonts w:ascii="Calibri" w:hAnsi="Calibri" w:cs="Calibri" w:hint="cs"/>
          <w:sz w:val="28"/>
          <w:szCs w:val="28"/>
          <w:rtl/>
        </w:rPr>
        <w:t xml:space="preserve">     </w:t>
      </w:r>
      <w:r w:rsidR="001D67CC" w:rsidRPr="001D67CC">
        <w:rPr>
          <w:rFonts w:ascii="Calibri" w:hAnsi="Calibri" w:cs="Calibri"/>
          <w:sz w:val="28"/>
          <w:szCs w:val="28"/>
          <w:rtl/>
        </w:rPr>
        <w:t xml:space="preserve">يسهم المحتوى التسويقي في زيادة الوعي بالعلامة التجارية من خلال استمرار ظهورها أمام الجمهور وتقديم معلومات متكررة ومتنوعة عنها ويساعد النشر المنتظم للمحتوى على تعزيز حضور المؤسسة في ذهن المستهلك، لا سيما عندما يعكس المحتوى هوية واضحة ويقدم قيمة ترتبط باهتمامات الجمهور. </w:t>
      </w:r>
      <w:r w:rsidR="002B4EF8" w:rsidRPr="002B4EF8">
        <w:rPr>
          <w:rFonts w:ascii="Calibri" w:hAnsi="Calibri" w:cs="Calibri"/>
          <w:sz w:val="28"/>
          <w:szCs w:val="28"/>
        </w:rPr>
        <w:t>Peres et al. 2023)</w:t>
      </w:r>
      <w:r w:rsidR="001D67CC" w:rsidRPr="001D67CC">
        <w:rPr>
          <w:rFonts w:ascii="Calibri" w:hAnsi="Calibri" w:cs="Calibri"/>
          <w:sz w:val="28"/>
          <w:szCs w:val="28"/>
          <w:rtl/>
        </w:rPr>
        <w:t xml:space="preserve">) </w:t>
      </w:r>
    </w:p>
    <w:p w14:paraId="32F9AD80" w14:textId="13C50666" w:rsidR="00D050D2" w:rsidRDefault="002C4788"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1D67CC" w:rsidRPr="001D67CC">
        <w:rPr>
          <w:rFonts w:ascii="Calibri" w:hAnsi="Calibri" w:cs="Calibri"/>
          <w:sz w:val="28"/>
          <w:szCs w:val="28"/>
          <w:rtl/>
        </w:rPr>
        <w:t xml:space="preserve"> </w:t>
      </w:r>
      <w:r w:rsidR="00D050D2">
        <w:rPr>
          <w:rFonts w:ascii="Calibri" w:hAnsi="Calibri" w:cs="Calibri" w:hint="cs"/>
          <w:sz w:val="28"/>
          <w:szCs w:val="28"/>
          <w:rtl/>
        </w:rPr>
        <w:t xml:space="preserve"> </w:t>
      </w:r>
      <w:r w:rsidR="001D67CC" w:rsidRPr="001D67CC">
        <w:rPr>
          <w:rFonts w:ascii="Calibri" w:hAnsi="Calibri" w:cs="Calibri"/>
          <w:sz w:val="28"/>
          <w:szCs w:val="28"/>
          <w:rtl/>
        </w:rPr>
        <w:t>كما يدعم المحتوى التسويقي بناء الثقة بين المؤسسة والجمهور، خاصة عندما يقدم معلومات دقيقة وشفافة عن المنتج، ويعرض تجارب واقعية، ويجيب عن تساؤلات العملاء</w:t>
      </w:r>
      <w:r w:rsidR="0014082B">
        <w:rPr>
          <w:rFonts w:ascii="Calibri" w:hAnsi="Calibri" w:cs="Calibri"/>
          <w:sz w:val="28"/>
          <w:szCs w:val="28"/>
        </w:rPr>
        <w:t xml:space="preserve"> </w:t>
      </w:r>
      <w:r w:rsidR="001D67CC" w:rsidRPr="001D67CC">
        <w:rPr>
          <w:rFonts w:ascii="Calibri" w:hAnsi="Calibri" w:cs="Calibri"/>
          <w:sz w:val="28"/>
          <w:szCs w:val="28"/>
          <w:rtl/>
        </w:rPr>
        <w:t>ويؤدي تراكم هذه الرسائل إلى تقليل حالة عدم اليقين لدى الجمهور، ودعم قدرته على اتخاذ قرار أكثر وعيًا تجاه المنتج أو العلامة التجارية. (</w:t>
      </w:r>
      <w:r w:rsidR="001D67CC" w:rsidRPr="001D67CC">
        <w:rPr>
          <w:rFonts w:ascii="Calibri" w:hAnsi="Calibri" w:cs="Calibri"/>
          <w:sz w:val="28"/>
          <w:szCs w:val="28"/>
        </w:rPr>
        <w:t>Peres et al., 2023</w:t>
      </w:r>
      <w:r w:rsidR="001D67CC" w:rsidRPr="001D67CC">
        <w:rPr>
          <w:rFonts w:ascii="Calibri" w:hAnsi="Calibri" w:cs="Calibri"/>
          <w:sz w:val="28"/>
          <w:szCs w:val="28"/>
          <w:rtl/>
        </w:rPr>
        <w:t xml:space="preserve">)  </w:t>
      </w:r>
    </w:p>
    <w:p w14:paraId="3C94B1B6" w14:textId="77777777" w:rsidR="00D050D2" w:rsidRDefault="00D050D2" w:rsidP="00984B4F">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1D67CC" w:rsidRPr="001D67CC">
        <w:rPr>
          <w:rFonts w:ascii="Calibri" w:hAnsi="Calibri" w:cs="Calibri"/>
          <w:sz w:val="28"/>
          <w:szCs w:val="28"/>
          <w:rtl/>
        </w:rPr>
        <w:t>ويساعد المحتوى التسويقي أيضًا على تعزيز التفاعل الرقمي، من خلال تشجيع الجمهور على الإعجاب والمشاركة والتعليق والاستفسار. ولا تمثل هذه التفاعلات مجرد مؤشرات رقمية، بل يمكن أن تعكس مستوى اهتمام الجمهور بالمحتوى، ومدى قدرته على جذب الانتباه وإثارة الاستجابة. (</w:t>
      </w:r>
      <w:r w:rsidR="001D67CC" w:rsidRPr="001D67CC">
        <w:rPr>
          <w:rFonts w:ascii="Calibri" w:hAnsi="Calibri" w:cs="Calibri"/>
          <w:sz w:val="28"/>
          <w:szCs w:val="28"/>
        </w:rPr>
        <w:t>Wahid et al., 2025</w:t>
      </w:r>
      <w:r w:rsidR="001D67CC" w:rsidRPr="001D67CC">
        <w:rPr>
          <w:rFonts w:ascii="Calibri" w:hAnsi="Calibri" w:cs="Calibri"/>
          <w:sz w:val="28"/>
          <w:szCs w:val="28"/>
          <w:rtl/>
        </w:rPr>
        <w:t xml:space="preserve">)  </w:t>
      </w:r>
    </w:p>
    <w:p w14:paraId="03EFD432" w14:textId="77777777" w:rsidR="00D050D2" w:rsidRDefault="00D050D2"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1D67CC" w:rsidRPr="001D67CC">
        <w:rPr>
          <w:rFonts w:ascii="Calibri" w:hAnsi="Calibri" w:cs="Calibri"/>
          <w:sz w:val="28"/>
          <w:szCs w:val="28"/>
          <w:rtl/>
        </w:rPr>
        <w:t xml:space="preserve">ويمثل المحتوى وسيلة لدعم القرار الشرائي، إذ يوفر للجمهور المعلومات اللازمة لمقارنة المنتجات والتعرف على خصائصها وقيمتها. وكلما كان المحتوى واضحًا وجذابًا ومناسبًا لاحتياجات المتلقي، زادت قدرته على نقله من مرحلة الوعي بالمنتج إلى الاهتمام به، ثم التفكير في شرائه أو التوصية به. </w:t>
      </w:r>
      <w:r w:rsidR="001D67CC" w:rsidRPr="001D67CC">
        <w:rPr>
          <w:rFonts w:ascii="Calibri" w:hAnsi="Calibri" w:cs="Calibri"/>
          <w:sz w:val="28"/>
          <w:szCs w:val="28"/>
        </w:rPr>
        <w:t xml:space="preserve">(Grewal et al., 2025)  </w:t>
      </w:r>
    </w:p>
    <w:p w14:paraId="61484925" w14:textId="77777777" w:rsidR="00E27CE9" w:rsidRDefault="00E27CE9"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1D67CC" w:rsidRPr="001D67CC">
        <w:rPr>
          <w:rFonts w:ascii="Calibri" w:hAnsi="Calibri" w:cs="Calibri"/>
          <w:sz w:val="28"/>
          <w:szCs w:val="28"/>
          <w:rtl/>
        </w:rPr>
        <w:t xml:space="preserve">المحتوى التسويقي في المشروعات الصغيرة والأنشطة </w:t>
      </w:r>
      <w:proofErr w:type="gramStart"/>
      <w:r w:rsidR="001D67CC" w:rsidRPr="001D67CC">
        <w:rPr>
          <w:rFonts w:ascii="Calibri" w:hAnsi="Calibri" w:cs="Calibri"/>
          <w:sz w:val="28"/>
          <w:szCs w:val="28"/>
          <w:rtl/>
        </w:rPr>
        <w:t>الحرفية  تزداد</w:t>
      </w:r>
      <w:proofErr w:type="gramEnd"/>
      <w:r w:rsidR="001D67CC" w:rsidRPr="001D67CC">
        <w:rPr>
          <w:rFonts w:ascii="Calibri" w:hAnsi="Calibri" w:cs="Calibri"/>
          <w:sz w:val="28"/>
          <w:szCs w:val="28"/>
          <w:rtl/>
        </w:rPr>
        <w:t xml:space="preserve"> أهمية المحتوى التسويقي بالنسبة إلى المشروعات الصغيرة بسبب محدودية الموارد التي قد تحول دون استخدامها الوسائل الإعلانية مرتفعة التكلفة. وتتيح المنصات الرقمية لهذه المشروعات عرض منتجاتها والتواصل المباشر مع العملاء وإدارة حضورها التسويقي بموارد أكثر مرونة، مما يجعل جودة المحتوى عاملًا مؤثرًا في قدرتها على المنافسة والوصول إلى السوق. (منشآت، 2025)  </w:t>
      </w:r>
    </w:p>
    <w:p w14:paraId="02DF31E0" w14:textId="77777777" w:rsidR="00E27CE9" w:rsidRDefault="00E27CE9"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1D67CC" w:rsidRPr="001D67CC">
        <w:rPr>
          <w:rFonts w:ascii="Calibri" w:hAnsi="Calibri" w:cs="Calibri"/>
          <w:sz w:val="28"/>
          <w:szCs w:val="28"/>
          <w:rtl/>
        </w:rPr>
        <w:t xml:space="preserve">وفي الأنشطة الحرفية، لا يقتصر دور المحتوى على عرض المنتج النهائي، بل يمتد إلى تقديم القصة الثقافية والإنسانية المرتبطة به، وإبراز مهارة الحرفي ومراحل العمل والمواد المستخدمة. ويساعد هذا الأسلوب على توضيح القيمة المضافة للمنتج اليدوي وتمييزه عن المنتجات الصناعية المتشابهة أو منخفضة التكلفة. (وزارة الثقافة، 2025)  </w:t>
      </w:r>
    </w:p>
    <w:p w14:paraId="1DE8C7FD" w14:textId="77777777" w:rsidR="00E27CE9" w:rsidRDefault="00E27CE9"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1D67CC" w:rsidRPr="001D67CC">
        <w:rPr>
          <w:rFonts w:ascii="Calibri" w:hAnsi="Calibri" w:cs="Calibri"/>
          <w:sz w:val="28"/>
          <w:szCs w:val="28"/>
          <w:rtl/>
        </w:rPr>
        <w:t xml:space="preserve">كما يسهم المحتوى الرقمي في توسيع نطاق وصول المنتجات الحرفية إلى جمهور قد لا يتمكن من زيارة المتاجر أو المعارض التقليدية. ومن خلال الصور ومقاطع الفيديو والمنصات الاجتماعية، يستطيع الحرفيون تقديم منتجاتهم إلى شرائح متنوعة داخل المملكة وخارجها، وتعزيز فرص التعرف عليها والاهتمام بها. (محرم، 2025)  </w:t>
      </w:r>
    </w:p>
    <w:p w14:paraId="76970613" w14:textId="117A5F23" w:rsidR="001D67CC" w:rsidRDefault="00E27CE9"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1D67CC" w:rsidRPr="001D67CC">
        <w:rPr>
          <w:rFonts w:ascii="Calibri" w:hAnsi="Calibri" w:cs="Calibri"/>
          <w:sz w:val="28"/>
          <w:szCs w:val="28"/>
          <w:rtl/>
        </w:rPr>
        <w:t xml:space="preserve">إلا أن استفادة الأنشطة الحرفية من المحتوى الرقمي ترتبط بقدرة الحرفيين على إنتاج رسائل تحافظ على أصالة الحرفة وتعرضها بصورة معاصرة في الوقت نفسه. فالمحتوى الذي يركز على الشكل الجمالي فقط </w:t>
      </w:r>
      <w:r w:rsidR="001D67CC" w:rsidRPr="001D67CC">
        <w:rPr>
          <w:rFonts w:ascii="Calibri" w:hAnsi="Calibri" w:cs="Calibri"/>
          <w:sz w:val="28"/>
          <w:szCs w:val="28"/>
          <w:rtl/>
        </w:rPr>
        <w:lastRenderedPageBreak/>
        <w:t>قد لا يوضح المعنى الثقافي للمنتج، بينما يؤدي دمج الجانب البصري بالقصة والمعلومات إلى بناء صورة أكثر تكاملًا وجاذبية. (شرف، 2023</w:t>
      </w:r>
      <w:r w:rsidR="00B1694C">
        <w:rPr>
          <w:rFonts w:ascii="Calibri" w:hAnsi="Calibri" w:cs="Calibri" w:hint="cs"/>
          <w:sz w:val="28"/>
          <w:szCs w:val="28"/>
          <w:rtl/>
        </w:rPr>
        <w:t>)</w:t>
      </w:r>
    </w:p>
    <w:p w14:paraId="259C4CC4" w14:textId="77777777" w:rsidR="00E27CE9" w:rsidRPr="00096B8A" w:rsidRDefault="00B1694C" w:rsidP="009F392A">
      <w:pPr>
        <w:spacing w:line="360" w:lineRule="auto"/>
        <w:jc w:val="both"/>
        <w:outlineLvl w:val="3"/>
        <w:rPr>
          <w:rFonts w:ascii="Calibri" w:hAnsi="Calibri" w:cs="Calibri"/>
          <w:color w:val="3A7C22" w:themeColor="accent6" w:themeShade="BF"/>
          <w:sz w:val="28"/>
          <w:szCs w:val="28"/>
          <w:rtl/>
        </w:rPr>
      </w:pPr>
      <w:r w:rsidRPr="00096B8A">
        <w:rPr>
          <w:rFonts w:ascii="Calibri" w:hAnsi="Calibri" w:cs="Calibri"/>
          <w:color w:val="3A7C22" w:themeColor="accent6" w:themeShade="BF"/>
          <w:sz w:val="28"/>
          <w:szCs w:val="28"/>
          <w:rtl/>
        </w:rPr>
        <w:t>تحديات المحتوى التسويقي في البيئة الرقمية</w:t>
      </w:r>
      <w:r w:rsidR="00E27CE9" w:rsidRPr="00096B8A">
        <w:rPr>
          <w:rFonts w:ascii="Calibri" w:hAnsi="Calibri" w:cs="Calibri" w:hint="cs"/>
          <w:color w:val="3A7C22" w:themeColor="accent6" w:themeShade="BF"/>
          <w:sz w:val="28"/>
          <w:szCs w:val="28"/>
          <w:rtl/>
        </w:rPr>
        <w:t>:</w:t>
      </w:r>
    </w:p>
    <w:p w14:paraId="06C06426" w14:textId="77777777" w:rsidR="00096B8A" w:rsidRDefault="00096B8A"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B1694C" w:rsidRPr="00B1694C">
        <w:rPr>
          <w:rFonts w:ascii="Calibri" w:hAnsi="Calibri" w:cs="Calibri"/>
          <w:sz w:val="28"/>
          <w:szCs w:val="28"/>
          <w:rtl/>
        </w:rPr>
        <w:t>تواجه المؤسسات صعوبة في جذب انتباه الجمهور نتيجة كثافة المحتوى المنشور وتعدد العلامات التجارية المتنافسة على المنصات الرقمية. ويؤدي ذلك إلى قصر الفترة المتاحة أمام المحتوى لإثارة الاهتمام، مما يتطلب تقديم رسائل مميزة وواضحة وقادرة على إظهار القيمة التسويقية للمنتج بسرعة. (</w:t>
      </w:r>
      <w:r w:rsidR="00B1694C" w:rsidRPr="00B1694C">
        <w:rPr>
          <w:rFonts w:ascii="Calibri" w:hAnsi="Calibri" w:cs="Calibri"/>
          <w:sz w:val="28"/>
          <w:szCs w:val="28"/>
        </w:rPr>
        <w:t>Grewal et al., 2025</w:t>
      </w:r>
      <w:r w:rsidR="00B1694C" w:rsidRPr="00B1694C">
        <w:rPr>
          <w:rFonts w:ascii="Calibri" w:hAnsi="Calibri" w:cs="Calibri"/>
          <w:sz w:val="28"/>
          <w:szCs w:val="28"/>
          <w:rtl/>
        </w:rPr>
        <w:t xml:space="preserve">)  </w:t>
      </w:r>
    </w:p>
    <w:p w14:paraId="062D9174" w14:textId="77777777" w:rsidR="00096B8A" w:rsidRDefault="00096B8A"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B1694C" w:rsidRPr="00B1694C">
        <w:rPr>
          <w:rFonts w:ascii="Calibri" w:hAnsi="Calibri" w:cs="Calibri"/>
          <w:sz w:val="28"/>
          <w:szCs w:val="28"/>
          <w:rtl/>
        </w:rPr>
        <w:t xml:space="preserve">كما يمثل الاستمرار في إنتاج محتوى متنوع تحديًا للمشروعات الصغيرة، إذ تحتاج المنصات الرقمية إلى التحديث والنشر بصورة منتظمة، في حين قد يفتقر أصحاب هذه المشروعات إلى الوقت أو الخبرة أو الموارد اللازمة. ويمكن أن يؤدي ضعف الاستمرارية إلى تراجع مستوى الحضور الرقمي، حتى عندما يكون المنتج نفسه ذا جودة مرتفعة. (منشآت، 2025)  </w:t>
      </w:r>
    </w:p>
    <w:p w14:paraId="61F34F0B" w14:textId="77777777" w:rsidR="00096B8A" w:rsidRDefault="00096B8A"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B1694C" w:rsidRPr="00B1694C">
        <w:rPr>
          <w:rFonts w:ascii="Calibri" w:hAnsi="Calibri" w:cs="Calibri"/>
          <w:sz w:val="28"/>
          <w:szCs w:val="28"/>
          <w:rtl/>
        </w:rPr>
        <w:t>ومن التحديات أيضًا المحافظة على التوازن بين الترويج والجاذبية من جهة، والمصداقية والأصالة من جهة أخرى. وقد يؤدي الإفراط في تحسين الصور أو استخدام رسائل مبالغ فيها إلى تكوين توقعات غير واقعية لدى الجمهور، بما يؤثر لاحقًا في رضاه وثقته بالمنتج والعلامة التجارية. (</w:t>
      </w:r>
      <w:proofErr w:type="spellStart"/>
      <w:r w:rsidR="00B1694C" w:rsidRPr="00B1694C">
        <w:rPr>
          <w:rFonts w:ascii="Calibri" w:hAnsi="Calibri" w:cs="Calibri"/>
          <w:sz w:val="28"/>
          <w:szCs w:val="28"/>
        </w:rPr>
        <w:t>Kshetri</w:t>
      </w:r>
      <w:proofErr w:type="spellEnd"/>
      <w:r w:rsidR="00B1694C" w:rsidRPr="00B1694C">
        <w:rPr>
          <w:rFonts w:ascii="Calibri" w:hAnsi="Calibri" w:cs="Calibri"/>
          <w:sz w:val="28"/>
          <w:szCs w:val="28"/>
        </w:rPr>
        <w:t xml:space="preserve"> et al., 2024</w:t>
      </w:r>
      <w:r w:rsidR="00B1694C" w:rsidRPr="00B1694C">
        <w:rPr>
          <w:rFonts w:ascii="Calibri" w:hAnsi="Calibri" w:cs="Calibri"/>
          <w:sz w:val="28"/>
          <w:szCs w:val="28"/>
          <w:rtl/>
        </w:rPr>
        <w:t xml:space="preserve">)  </w:t>
      </w:r>
    </w:p>
    <w:p w14:paraId="26028D8B" w14:textId="71ADAD92" w:rsidR="00096B8A" w:rsidRDefault="00096B8A"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B1694C" w:rsidRPr="00B1694C">
        <w:rPr>
          <w:rFonts w:ascii="Calibri" w:hAnsi="Calibri" w:cs="Calibri"/>
          <w:sz w:val="28"/>
          <w:szCs w:val="28"/>
          <w:rtl/>
        </w:rPr>
        <w:t xml:space="preserve">وتبرز في قطاع الحرف اليدوية صعوبة تحويل الخصائص الحسية والثقافية للمنتج إلى محتوى رقمي، إذ تعتمد بعض المنتجات على تفاصيل لا تظهر بصورة كاملة عبر الشاشات، مثل جودة الخامة والملمس والدقة اليدوية. ولذلك يتطلب تسويقها استخدام محتوى متكامل يجمع بين الصور الواضحة والوصف والسرد والتوثيق المرئي لمراحل العمل. (وزارة الثقافة، 2025)  </w:t>
      </w:r>
    </w:p>
    <w:p w14:paraId="3682D674" w14:textId="77777777" w:rsidR="00096B8A" w:rsidRDefault="00096B8A" w:rsidP="00984B4F">
      <w:pPr>
        <w:spacing w:line="360" w:lineRule="auto"/>
        <w:jc w:val="both"/>
        <w:rPr>
          <w:rFonts w:ascii="Calibri" w:hAnsi="Calibri" w:cs="Calibri"/>
          <w:sz w:val="28"/>
          <w:szCs w:val="28"/>
          <w:rtl/>
        </w:rPr>
      </w:pPr>
      <w:r>
        <w:rPr>
          <w:rFonts w:ascii="Calibri" w:hAnsi="Calibri" w:cs="Calibri" w:hint="cs"/>
          <w:sz w:val="28"/>
          <w:szCs w:val="28"/>
          <w:rtl/>
        </w:rPr>
        <w:t xml:space="preserve">     و</w:t>
      </w:r>
      <w:r w:rsidR="00B1694C" w:rsidRPr="00B1694C">
        <w:rPr>
          <w:rFonts w:ascii="Calibri" w:hAnsi="Calibri" w:cs="Calibri"/>
          <w:sz w:val="28"/>
          <w:szCs w:val="28"/>
          <w:rtl/>
        </w:rPr>
        <w:t xml:space="preserve">ترى الباحثة أن المحتوى التسويقي في البيئة الرقمية لم يعد نشاطًا فرعيًا يقتصر على التعريف بالمنتجات، بل أصبح أداة أساسية لبناء الحضور التسويقي والتواصل مع الجمهور ودعم القرار الشرائي. وتتحدد فاعليته بمدى قدرته على تقديم رسالة واضحة وجذابة وموثوقة، تتناسب مع طبيعة المنصة واحتياجات الجمهور المستهدف.  </w:t>
      </w:r>
    </w:p>
    <w:p w14:paraId="20985CAD" w14:textId="77777777" w:rsidR="0094567D" w:rsidRDefault="00096B8A" w:rsidP="00984B4F">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B1694C" w:rsidRPr="00B1694C">
        <w:rPr>
          <w:rFonts w:ascii="Calibri" w:hAnsi="Calibri" w:cs="Calibri"/>
          <w:sz w:val="28"/>
          <w:szCs w:val="28"/>
          <w:rtl/>
        </w:rPr>
        <w:t xml:space="preserve">كما ترى الباحثة أن المحتوى التسويقي يكتسب أهمية خاصة في قطاع الحرف اليدوية السعودي، لأن المنتج الحرفي لا يقوم على المنفعة المادية وحدها، بل يحمل قيمة ثقافية وجمالية وقصة إنسانية ينبغي أن يعكسها المحتوى. ومن ثم فإن نجاح الترويج لهذه المنتجات يتطلب الجمع بين العرض البصري الجذاب والمحافظة على أصالة الحرفة وهويتها المحلية.  </w:t>
      </w:r>
    </w:p>
    <w:p w14:paraId="3466761A" w14:textId="3B1F1A80" w:rsidR="00B1694C" w:rsidRDefault="0094567D" w:rsidP="00984B4F">
      <w:pPr>
        <w:spacing w:line="360" w:lineRule="auto"/>
        <w:jc w:val="both"/>
        <w:rPr>
          <w:rFonts w:ascii="Calibri" w:hAnsi="Calibri" w:cs="Calibri"/>
          <w:sz w:val="28"/>
          <w:szCs w:val="28"/>
          <w:rtl/>
        </w:rPr>
      </w:pPr>
      <w:r>
        <w:rPr>
          <w:rFonts w:ascii="Calibri" w:hAnsi="Calibri" w:cs="Calibri" w:hint="cs"/>
          <w:sz w:val="28"/>
          <w:szCs w:val="28"/>
          <w:rtl/>
        </w:rPr>
        <w:t xml:space="preserve">     </w:t>
      </w:r>
      <w:r w:rsidR="00B1694C" w:rsidRPr="00B1694C">
        <w:rPr>
          <w:rFonts w:ascii="Calibri" w:hAnsi="Calibri" w:cs="Calibri"/>
          <w:sz w:val="28"/>
          <w:szCs w:val="28"/>
          <w:rtl/>
        </w:rPr>
        <w:t xml:space="preserve">وترى الباحثة </w:t>
      </w:r>
      <w:r>
        <w:rPr>
          <w:rFonts w:ascii="Calibri" w:hAnsi="Calibri" w:cs="Calibri" w:hint="cs"/>
          <w:sz w:val="28"/>
          <w:szCs w:val="28"/>
          <w:rtl/>
        </w:rPr>
        <w:t xml:space="preserve">كذلك </w:t>
      </w:r>
      <w:r w:rsidR="00B1694C" w:rsidRPr="00B1694C">
        <w:rPr>
          <w:rFonts w:ascii="Calibri" w:hAnsi="Calibri" w:cs="Calibri"/>
          <w:sz w:val="28"/>
          <w:szCs w:val="28"/>
          <w:rtl/>
        </w:rPr>
        <w:t>أن استخدام الذكاء الاصطناعي التوليدي يمكن أن يسهم في تطوير المحتوى التسويقي للحرف اليدوية من حيث السرعة والتنوع والجاذبية، إلا أن ذلك ينبغي أن يتم تحت إشراف بشري يضمن دقة المعلومات وخصوصية السياق الثقافي. وبذلك يمثل المحتوى التسويقي المجال الذي تظهر من خلاله آثار استخدام الذكاء الاصطناعي التوليدي على كفاءة الترويج في الدراسة الحالية</w:t>
      </w:r>
      <w:r w:rsidR="00B1694C">
        <w:rPr>
          <w:rFonts w:ascii="Calibri" w:hAnsi="Calibri" w:cs="Calibri" w:hint="cs"/>
          <w:sz w:val="28"/>
          <w:szCs w:val="28"/>
          <w:rtl/>
        </w:rPr>
        <w:t>.</w:t>
      </w:r>
    </w:p>
    <w:p w14:paraId="59657C63" w14:textId="77777777" w:rsidR="006223E6" w:rsidRPr="0094567D" w:rsidRDefault="006223E6" w:rsidP="009F392A">
      <w:pPr>
        <w:spacing w:line="360" w:lineRule="auto"/>
        <w:jc w:val="both"/>
        <w:outlineLvl w:val="2"/>
        <w:rPr>
          <w:rFonts w:ascii="Calibri" w:hAnsi="Calibri" w:cs="Calibri"/>
          <w:b/>
          <w:bCs/>
          <w:color w:val="156082" w:themeColor="accent1"/>
          <w:sz w:val="28"/>
          <w:szCs w:val="28"/>
          <w:rtl/>
        </w:rPr>
      </w:pPr>
      <w:bookmarkStart w:id="34" w:name="_Toc237105224"/>
      <w:r w:rsidRPr="0094567D">
        <w:rPr>
          <w:rFonts w:ascii="Calibri" w:hAnsi="Calibri" w:cs="Calibri" w:hint="cs"/>
          <w:b/>
          <w:bCs/>
          <w:color w:val="156082" w:themeColor="accent1"/>
          <w:sz w:val="28"/>
          <w:szCs w:val="28"/>
          <w:rtl/>
        </w:rPr>
        <w:t>رابعاً</w:t>
      </w:r>
      <w:r w:rsidRPr="0094567D">
        <w:rPr>
          <w:rFonts w:ascii="Calibri" w:hAnsi="Calibri" w:cs="Calibri"/>
          <w:b/>
          <w:bCs/>
          <w:color w:val="156082" w:themeColor="accent1"/>
          <w:sz w:val="28"/>
          <w:szCs w:val="28"/>
          <w:rtl/>
        </w:rPr>
        <w:t xml:space="preserve">: </w:t>
      </w:r>
      <w:r w:rsidRPr="0094567D">
        <w:rPr>
          <w:rFonts w:ascii="Calibri" w:hAnsi="Calibri" w:cs="Calibri" w:hint="cs"/>
          <w:b/>
          <w:bCs/>
          <w:color w:val="156082" w:themeColor="accent1"/>
          <w:sz w:val="28"/>
          <w:szCs w:val="28"/>
          <w:rtl/>
        </w:rPr>
        <w:t>كفاءة</w:t>
      </w:r>
      <w:r w:rsidRPr="0094567D">
        <w:rPr>
          <w:rFonts w:ascii="Calibri" w:hAnsi="Calibri" w:cs="Calibri"/>
          <w:b/>
          <w:bCs/>
          <w:color w:val="156082" w:themeColor="accent1"/>
          <w:sz w:val="28"/>
          <w:szCs w:val="28"/>
          <w:rtl/>
        </w:rPr>
        <w:t xml:space="preserve"> </w:t>
      </w:r>
      <w:r w:rsidRPr="0094567D">
        <w:rPr>
          <w:rFonts w:ascii="Calibri" w:hAnsi="Calibri" w:cs="Calibri" w:hint="cs"/>
          <w:b/>
          <w:bCs/>
          <w:color w:val="156082" w:themeColor="accent1"/>
          <w:sz w:val="28"/>
          <w:szCs w:val="28"/>
          <w:rtl/>
        </w:rPr>
        <w:t>الترويج</w:t>
      </w:r>
      <w:r w:rsidRPr="0094567D">
        <w:rPr>
          <w:rFonts w:ascii="Calibri" w:hAnsi="Calibri" w:cs="Calibri"/>
          <w:b/>
          <w:bCs/>
          <w:color w:val="156082" w:themeColor="accent1"/>
          <w:sz w:val="28"/>
          <w:szCs w:val="28"/>
          <w:rtl/>
        </w:rPr>
        <w:t xml:space="preserve"> </w:t>
      </w:r>
      <w:r w:rsidRPr="0094567D">
        <w:rPr>
          <w:rFonts w:ascii="Calibri" w:hAnsi="Calibri" w:cs="Calibri" w:hint="cs"/>
          <w:b/>
          <w:bCs/>
          <w:color w:val="156082" w:themeColor="accent1"/>
          <w:sz w:val="28"/>
          <w:szCs w:val="28"/>
          <w:rtl/>
        </w:rPr>
        <w:t>ومؤشراتها</w:t>
      </w:r>
      <w:bookmarkEnd w:id="34"/>
    </w:p>
    <w:p w14:paraId="513174DD" w14:textId="77777777" w:rsidR="0094567D" w:rsidRDefault="0094567D" w:rsidP="006223E6">
      <w:pPr>
        <w:spacing w:line="360" w:lineRule="auto"/>
        <w:jc w:val="both"/>
        <w:rPr>
          <w:rFonts w:ascii="Calibri" w:hAnsi="Calibri" w:cs="Calibri"/>
          <w:sz w:val="28"/>
          <w:szCs w:val="28"/>
          <w:rtl/>
        </w:rPr>
      </w:pPr>
      <w:r>
        <w:rPr>
          <w:rFonts w:ascii="Calibri" w:hAnsi="Calibri" w:cs="Calibri" w:hint="cs"/>
          <w:sz w:val="28"/>
          <w:szCs w:val="28"/>
          <w:rtl/>
        </w:rPr>
        <w:t xml:space="preserve">     </w:t>
      </w:r>
      <w:r w:rsidR="006223E6" w:rsidRPr="006223E6">
        <w:rPr>
          <w:rFonts w:ascii="Calibri" w:hAnsi="Calibri" w:cs="Calibri" w:hint="cs"/>
          <w:sz w:val="28"/>
          <w:szCs w:val="28"/>
          <w:rtl/>
        </w:rPr>
        <w:t>يُعد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الترويج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أحد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العناصر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الأساسية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النشاط</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التسويقي،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إذ</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تعتمد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عليه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المؤسسات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تعريف</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الجمهور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بمنتجاتها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وخدماتها،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وتوضيح</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خصائصها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ومزاياها،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والتأثير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اتجاهاته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وقراراته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الشرائية</w:t>
      </w:r>
      <w:r>
        <w:rPr>
          <w:rFonts w:ascii="Calibri" w:hAnsi="Calibri" w:cs="Calibri" w:hint="cs"/>
          <w:sz w:val="28"/>
          <w:szCs w:val="28"/>
          <w:rtl/>
        </w:rPr>
        <w:t>،</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وقد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أسهم</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انتشار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المنصات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الرقمية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توسيع</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نطاق</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الأنشطة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الترويجية،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حيث</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أصبحت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المؤسسات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قادرة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الوصول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إلى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الجمهور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والتفاعل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معه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وقياس</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استجابته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بصورة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أكثر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سرعة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ودقة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مقارنة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بالوسائل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التقليدية</w:t>
      </w:r>
      <w:r w:rsidR="006223E6" w:rsidRPr="006223E6">
        <w:rPr>
          <w:rFonts w:ascii="Calibri" w:hAnsi="Calibri" w:cs="Calibri"/>
          <w:sz w:val="28"/>
          <w:szCs w:val="28"/>
          <w:rtl/>
        </w:rPr>
        <w:t>. (</w:t>
      </w:r>
      <w:r w:rsidR="006223E6" w:rsidRPr="006223E6">
        <w:rPr>
          <w:rFonts w:ascii="Calibri" w:hAnsi="Calibri" w:cs="Calibri"/>
          <w:sz w:val="28"/>
          <w:szCs w:val="28"/>
        </w:rPr>
        <w:t>Peres et al., 2023</w:t>
      </w:r>
      <w:r w:rsidR="006223E6" w:rsidRPr="006223E6">
        <w:rPr>
          <w:rFonts w:ascii="Calibri" w:hAnsi="Calibri" w:cs="Calibri"/>
          <w:sz w:val="28"/>
          <w:szCs w:val="28"/>
          <w:rtl/>
        </w:rPr>
        <w:t xml:space="preserve">)  </w:t>
      </w:r>
    </w:p>
    <w:p w14:paraId="14689F8D" w14:textId="334D5975" w:rsidR="0094567D" w:rsidRDefault="0094567D" w:rsidP="00616616">
      <w:pPr>
        <w:spacing w:line="360" w:lineRule="auto"/>
        <w:jc w:val="both"/>
        <w:rPr>
          <w:rFonts w:ascii="Calibri" w:hAnsi="Calibri" w:cs="Calibri"/>
          <w:sz w:val="28"/>
          <w:szCs w:val="28"/>
          <w:rtl/>
        </w:rPr>
      </w:pPr>
      <w:r>
        <w:rPr>
          <w:rFonts w:ascii="Calibri" w:hAnsi="Calibri" w:cs="Calibri" w:hint="cs"/>
          <w:sz w:val="28"/>
          <w:szCs w:val="28"/>
          <w:rtl/>
        </w:rPr>
        <w:t xml:space="preserve">     </w:t>
      </w:r>
      <w:r w:rsidR="006223E6" w:rsidRPr="006223E6">
        <w:rPr>
          <w:rFonts w:ascii="Calibri" w:hAnsi="Calibri" w:cs="Calibri" w:hint="cs"/>
          <w:sz w:val="28"/>
          <w:szCs w:val="28"/>
          <w:rtl/>
        </w:rPr>
        <w:t>ولا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تقتصر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أهمية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الترويج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نشر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المعلومات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المنتج،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تمتد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إلى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بناء</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الوعي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بالعلامة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التجارية،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وجذب</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اهتمام</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الجمهور،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وتعزيز</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ثقته،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وتشجيعه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التفاعل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أو</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الاستفسار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أو</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الشراء</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ومن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ثم،</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فإن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نجاح</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النشاط</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الترويجي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لا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يُقاس</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بمجرد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نشر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عدد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كبير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الرسائل،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وإنما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بقدرته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تحقيق</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أهدافه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باستخدام</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الموارد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المتاحة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بصورة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فعالة</w:t>
      </w:r>
      <w:r w:rsidR="006223E6" w:rsidRPr="006223E6">
        <w:rPr>
          <w:rFonts w:ascii="Calibri" w:hAnsi="Calibri" w:cs="Calibri"/>
          <w:sz w:val="28"/>
          <w:szCs w:val="28"/>
          <w:rtl/>
        </w:rPr>
        <w:t xml:space="preserve">. </w:t>
      </w:r>
      <w:r w:rsidR="006223E6" w:rsidRPr="006223E6">
        <w:rPr>
          <w:rFonts w:ascii="Calibri" w:hAnsi="Calibri" w:cs="Calibri"/>
          <w:sz w:val="28"/>
          <w:szCs w:val="28"/>
        </w:rPr>
        <w:t>(</w:t>
      </w:r>
      <w:r w:rsidR="00616616" w:rsidRPr="00616616">
        <w:rPr>
          <w:rFonts w:ascii="Calibri" w:hAnsi="Calibri" w:cs="Calibri"/>
          <w:sz w:val="28"/>
          <w:szCs w:val="28"/>
        </w:rPr>
        <w:t>Grewal et al. 2025)</w:t>
      </w:r>
      <w:r w:rsidR="006223E6" w:rsidRPr="006223E6">
        <w:rPr>
          <w:rFonts w:ascii="Calibri" w:hAnsi="Calibri" w:cs="Calibri"/>
          <w:sz w:val="28"/>
          <w:szCs w:val="28"/>
        </w:rPr>
        <w:t xml:space="preserve"> </w:t>
      </w:r>
    </w:p>
    <w:p w14:paraId="6BC62BB5" w14:textId="77777777" w:rsidR="0094567D" w:rsidRPr="0094567D" w:rsidRDefault="006223E6" w:rsidP="009F392A">
      <w:pPr>
        <w:spacing w:line="360" w:lineRule="auto"/>
        <w:jc w:val="both"/>
        <w:outlineLvl w:val="3"/>
        <w:rPr>
          <w:rFonts w:ascii="Calibri" w:hAnsi="Calibri" w:cs="Calibri"/>
          <w:color w:val="3A7C22" w:themeColor="accent6" w:themeShade="BF"/>
          <w:sz w:val="28"/>
          <w:szCs w:val="28"/>
          <w:rtl/>
        </w:rPr>
      </w:pPr>
      <w:r w:rsidRPr="0094567D">
        <w:rPr>
          <w:rFonts w:ascii="Calibri" w:hAnsi="Calibri" w:cs="Calibri" w:hint="cs"/>
          <w:color w:val="3A7C22" w:themeColor="accent6" w:themeShade="BF"/>
          <w:sz w:val="28"/>
          <w:szCs w:val="28"/>
          <w:rtl/>
        </w:rPr>
        <w:t>مفهوم</w:t>
      </w:r>
      <w:r w:rsidRPr="0094567D">
        <w:rPr>
          <w:rFonts w:ascii="Calibri" w:hAnsi="Calibri" w:cs="Calibri"/>
          <w:color w:val="3A7C22" w:themeColor="accent6" w:themeShade="BF"/>
          <w:sz w:val="28"/>
          <w:szCs w:val="28"/>
          <w:rtl/>
        </w:rPr>
        <w:t xml:space="preserve"> </w:t>
      </w:r>
      <w:r w:rsidRPr="0094567D">
        <w:rPr>
          <w:rFonts w:ascii="Calibri" w:hAnsi="Calibri" w:cs="Calibri" w:hint="cs"/>
          <w:color w:val="3A7C22" w:themeColor="accent6" w:themeShade="BF"/>
          <w:sz w:val="28"/>
          <w:szCs w:val="28"/>
          <w:rtl/>
        </w:rPr>
        <w:t>الترويج</w:t>
      </w:r>
      <w:r w:rsidR="0094567D" w:rsidRPr="0094567D">
        <w:rPr>
          <w:rFonts w:ascii="Calibri" w:hAnsi="Calibri" w:cs="Calibri" w:hint="cs"/>
          <w:color w:val="3A7C22" w:themeColor="accent6" w:themeShade="BF"/>
          <w:sz w:val="28"/>
          <w:szCs w:val="28"/>
          <w:rtl/>
        </w:rPr>
        <w:t>:</w:t>
      </w:r>
    </w:p>
    <w:p w14:paraId="3DFD7CD7" w14:textId="77777777" w:rsidR="0094567D" w:rsidRDefault="0094567D" w:rsidP="0094567D">
      <w:pPr>
        <w:spacing w:line="360" w:lineRule="auto"/>
        <w:jc w:val="both"/>
        <w:rPr>
          <w:rFonts w:ascii="Calibri" w:hAnsi="Calibri" w:cs="Calibri"/>
          <w:sz w:val="28"/>
          <w:szCs w:val="28"/>
          <w:rtl/>
        </w:rPr>
      </w:pPr>
      <w:r>
        <w:rPr>
          <w:rFonts w:ascii="Calibri" w:hAnsi="Calibri" w:cs="Calibri" w:hint="cs"/>
          <w:sz w:val="28"/>
          <w:szCs w:val="28"/>
          <w:rtl/>
        </w:rPr>
        <w:t xml:space="preserve">     </w:t>
      </w:r>
      <w:r w:rsidR="006223E6" w:rsidRPr="006223E6">
        <w:rPr>
          <w:rFonts w:ascii="Calibri" w:hAnsi="Calibri" w:cs="Calibri" w:hint="cs"/>
          <w:sz w:val="28"/>
          <w:szCs w:val="28"/>
          <w:rtl/>
        </w:rPr>
        <w:t>يشير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الترويج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إلى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مجموعة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الأنشطة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الاتصالية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تستخدمها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المؤسسة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لتعريف</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الجمهور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بالمنتجات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أو</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الخدمات،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وإقناعه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بقيمتها،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والتأثير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استجابته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تجاهها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وتشمل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هذه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الأنشطة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الإعلان،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والعلاقات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العامة،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وتنشيط</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المبيعات،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والتسويق</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المباشر،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إلى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جانب</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المحتوى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المنشور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عبر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المواقع</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الإلكترونية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ومنصات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التواصل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الاجتماعي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والقنوات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الرقمية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المختلفة</w:t>
      </w:r>
      <w:r w:rsidR="006223E6" w:rsidRPr="006223E6">
        <w:rPr>
          <w:rFonts w:ascii="Calibri" w:hAnsi="Calibri" w:cs="Calibri"/>
          <w:sz w:val="28"/>
          <w:szCs w:val="28"/>
          <w:rtl/>
        </w:rPr>
        <w:t>. (</w:t>
      </w:r>
      <w:r w:rsidR="006223E6" w:rsidRPr="006223E6">
        <w:rPr>
          <w:rFonts w:ascii="Calibri" w:hAnsi="Calibri" w:cs="Calibri"/>
          <w:sz w:val="28"/>
          <w:szCs w:val="28"/>
        </w:rPr>
        <w:t>Grewal et al., 2025</w:t>
      </w:r>
      <w:r w:rsidR="006223E6" w:rsidRPr="006223E6">
        <w:rPr>
          <w:rFonts w:ascii="Calibri" w:hAnsi="Calibri" w:cs="Calibri"/>
          <w:sz w:val="28"/>
          <w:szCs w:val="28"/>
          <w:rtl/>
        </w:rPr>
        <w:t xml:space="preserve">)  </w:t>
      </w:r>
    </w:p>
    <w:p w14:paraId="7091B3B5" w14:textId="77777777" w:rsidR="009B3ADA" w:rsidRDefault="009B3ADA" w:rsidP="0094567D">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6223E6" w:rsidRPr="006223E6">
        <w:rPr>
          <w:rFonts w:ascii="Calibri" w:hAnsi="Calibri" w:cs="Calibri" w:hint="cs"/>
          <w:sz w:val="28"/>
          <w:szCs w:val="28"/>
          <w:rtl/>
        </w:rPr>
        <w:t>ويؤدي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الترويج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وظيفة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اتصالية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تربط</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المؤسسة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بجمهورها،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إذ</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ينقل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المعلومات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المتعلقة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بالمنتج،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ويوضح</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المنافع</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يقدمها،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ويساعد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تمييزه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المنتجات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المنافسة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كما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يسهم</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تكوين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تصورات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الجمهور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العلامة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التجارية،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مما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يجعل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جودة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الرسائل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الترويجية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ووضوحها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وملاءمتها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العوامل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المؤثرة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تحقيق</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الأهداف</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التسويقية</w:t>
      </w:r>
      <w:r w:rsidR="006223E6" w:rsidRPr="006223E6">
        <w:rPr>
          <w:rFonts w:ascii="Calibri" w:hAnsi="Calibri" w:cs="Calibri"/>
          <w:sz w:val="28"/>
          <w:szCs w:val="28"/>
          <w:rtl/>
        </w:rPr>
        <w:t>. (</w:t>
      </w:r>
      <w:r w:rsidR="006223E6" w:rsidRPr="006223E6">
        <w:rPr>
          <w:rFonts w:ascii="Calibri" w:hAnsi="Calibri" w:cs="Calibri"/>
          <w:sz w:val="28"/>
          <w:szCs w:val="28"/>
        </w:rPr>
        <w:t>Wahid et al., 2025</w:t>
      </w:r>
      <w:r w:rsidR="006223E6" w:rsidRPr="006223E6">
        <w:rPr>
          <w:rFonts w:ascii="Calibri" w:hAnsi="Calibri" w:cs="Calibri"/>
          <w:sz w:val="28"/>
          <w:szCs w:val="28"/>
          <w:rtl/>
        </w:rPr>
        <w:t xml:space="preserve">)  </w:t>
      </w:r>
    </w:p>
    <w:p w14:paraId="23602DD0" w14:textId="77777777" w:rsidR="009B3ADA" w:rsidRDefault="009B3ADA" w:rsidP="0094567D">
      <w:pPr>
        <w:spacing w:line="360" w:lineRule="auto"/>
        <w:jc w:val="both"/>
        <w:rPr>
          <w:rFonts w:ascii="Calibri" w:hAnsi="Calibri" w:cs="Calibri"/>
          <w:sz w:val="28"/>
          <w:szCs w:val="28"/>
          <w:rtl/>
        </w:rPr>
      </w:pPr>
      <w:r>
        <w:rPr>
          <w:rFonts w:ascii="Calibri" w:hAnsi="Calibri" w:cs="Calibri" w:hint="cs"/>
          <w:sz w:val="28"/>
          <w:szCs w:val="28"/>
          <w:rtl/>
        </w:rPr>
        <w:t xml:space="preserve">     </w:t>
      </w:r>
      <w:r w:rsidR="006223E6" w:rsidRPr="006223E6">
        <w:rPr>
          <w:rFonts w:ascii="Calibri" w:hAnsi="Calibri" w:cs="Calibri" w:hint="cs"/>
          <w:sz w:val="28"/>
          <w:szCs w:val="28"/>
          <w:rtl/>
        </w:rPr>
        <w:t>وفي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البيئة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الرقمية،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اتخذ</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الترويج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طابعًا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أكثر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تفاعلية،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فلم</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يعد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الاتصال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يسير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اتجاه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واحد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المؤسسة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إلى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الجمهور،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أصبح</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الجمهور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قادرًا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التعليق</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والمشاركة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والاستفسار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وتقديم</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التقييمات</w:t>
      </w:r>
      <w:r>
        <w:rPr>
          <w:rFonts w:ascii="Calibri" w:hAnsi="Calibri" w:cs="Calibri" w:hint="cs"/>
          <w:sz w:val="28"/>
          <w:szCs w:val="28"/>
          <w:rtl/>
        </w:rPr>
        <w:t xml:space="preserve">، </w:t>
      </w:r>
      <w:r w:rsidR="006223E6" w:rsidRPr="006223E6">
        <w:rPr>
          <w:rFonts w:ascii="Calibri" w:hAnsi="Calibri" w:cs="Calibri" w:hint="cs"/>
          <w:sz w:val="28"/>
          <w:szCs w:val="28"/>
          <w:rtl/>
        </w:rPr>
        <w:t>وأتاح</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ذلك</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للمؤسسات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متابعة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ردود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الفعل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بصورة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مباشرة،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وتعديل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رسائلها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وأساليبها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الترويجية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بناءً</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استجابة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الجمهور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واحتياجاته</w:t>
      </w:r>
      <w:r w:rsidR="006223E6" w:rsidRPr="006223E6">
        <w:rPr>
          <w:rFonts w:ascii="Calibri" w:hAnsi="Calibri" w:cs="Calibri"/>
          <w:sz w:val="28"/>
          <w:szCs w:val="28"/>
          <w:rtl/>
        </w:rPr>
        <w:t xml:space="preserve">. </w:t>
      </w:r>
      <w:r w:rsidR="006223E6" w:rsidRPr="006223E6">
        <w:rPr>
          <w:rFonts w:ascii="Calibri" w:hAnsi="Calibri" w:cs="Calibri"/>
          <w:sz w:val="28"/>
          <w:szCs w:val="28"/>
        </w:rPr>
        <w:t xml:space="preserve">(Peres et al., 2023)  </w:t>
      </w:r>
    </w:p>
    <w:p w14:paraId="53E6AAD0" w14:textId="77777777" w:rsidR="009B3ADA" w:rsidRPr="009B3ADA" w:rsidRDefault="006223E6" w:rsidP="009F392A">
      <w:pPr>
        <w:spacing w:line="360" w:lineRule="auto"/>
        <w:jc w:val="both"/>
        <w:outlineLvl w:val="3"/>
        <w:rPr>
          <w:rFonts w:ascii="Calibri" w:hAnsi="Calibri" w:cs="Calibri"/>
          <w:color w:val="3A7C22" w:themeColor="accent6" w:themeShade="BF"/>
          <w:sz w:val="28"/>
          <w:szCs w:val="28"/>
          <w:rtl/>
        </w:rPr>
      </w:pPr>
      <w:r w:rsidRPr="009B3ADA">
        <w:rPr>
          <w:rFonts w:ascii="Calibri" w:hAnsi="Calibri" w:cs="Calibri" w:hint="cs"/>
          <w:color w:val="3A7C22" w:themeColor="accent6" w:themeShade="BF"/>
          <w:sz w:val="28"/>
          <w:szCs w:val="28"/>
          <w:rtl/>
        </w:rPr>
        <w:t>مفهوم</w:t>
      </w:r>
      <w:r w:rsidRPr="009B3ADA">
        <w:rPr>
          <w:rFonts w:ascii="Calibri" w:hAnsi="Calibri" w:cs="Calibri"/>
          <w:color w:val="3A7C22" w:themeColor="accent6" w:themeShade="BF"/>
          <w:sz w:val="28"/>
          <w:szCs w:val="28"/>
          <w:rtl/>
        </w:rPr>
        <w:t xml:space="preserve"> </w:t>
      </w:r>
      <w:r w:rsidRPr="009B3ADA">
        <w:rPr>
          <w:rFonts w:ascii="Calibri" w:hAnsi="Calibri" w:cs="Calibri" w:hint="cs"/>
          <w:color w:val="3A7C22" w:themeColor="accent6" w:themeShade="BF"/>
          <w:sz w:val="28"/>
          <w:szCs w:val="28"/>
          <w:rtl/>
        </w:rPr>
        <w:t>كفاءة</w:t>
      </w:r>
      <w:r w:rsidRPr="009B3ADA">
        <w:rPr>
          <w:rFonts w:ascii="Calibri" w:hAnsi="Calibri" w:cs="Calibri"/>
          <w:color w:val="3A7C22" w:themeColor="accent6" w:themeShade="BF"/>
          <w:sz w:val="28"/>
          <w:szCs w:val="28"/>
          <w:rtl/>
        </w:rPr>
        <w:t xml:space="preserve"> </w:t>
      </w:r>
      <w:r w:rsidRPr="009B3ADA">
        <w:rPr>
          <w:rFonts w:ascii="Calibri" w:hAnsi="Calibri" w:cs="Calibri" w:hint="cs"/>
          <w:color w:val="3A7C22" w:themeColor="accent6" w:themeShade="BF"/>
          <w:sz w:val="28"/>
          <w:szCs w:val="28"/>
          <w:rtl/>
        </w:rPr>
        <w:t>الترويج</w:t>
      </w:r>
      <w:r w:rsidR="009B3ADA" w:rsidRPr="009B3ADA">
        <w:rPr>
          <w:rFonts w:ascii="Calibri" w:hAnsi="Calibri" w:cs="Calibri" w:hint="cs"/>
          <w:color w:val="3A7C22" w:themeColor="accent6" w:themeShade="BF"/>
          <w:sz w:val="28"/>
          <w:szCs w:val="28"/>
          <w:rtl/>
        </w:rPr>
        <w:t>:</w:t>
      </w:r>
    </w:p>
    <w:p w14:paraId="1F0CD4D5" w14:textId="77777777" w:rsidR="009B3ADA" w:rsidRDefault="009B3ADA" w:rsidP="009B3ADA">
      <w:pPr>
        <w:spacing w:line="360" w:lineRule="auto"/>
        <w:jc w:val="both"/>
        <w:rPr>
          <w:rFonts w:ascii="Calibri" w:hAnsi="Calibri" w:cs="Calibri"/>
          <w:sz w:val="28"/>
          <w:szCs w:val="28"/>
          <w:rtl/>
        </w:rPr>
      </w:pPr>
      <w:r>
        <w:rPr>
          <w:rFonts w:ascii="Calibri" w:hAnsi="Calibri" w:cs="Calibri" w:hint="cs"/>
          <w:sz w:val="28"/>
          <w:szCs w:val="28"/>
          <w:rtl/>
        </w:rPr>
        <w:t xml:space="preserve">     </w:t>
      </w:r>
      <w:r w:rsidR="006223E6" w:rsidRPr="006223E6">
        <w:rPr>
          <w:rFonts w:ascii="Calibri" w:hAnsi="Calibri" w:cs="Calibri" w:hint="cs"/>
          <w:sz w:val="28"/>
          <w:szCs w:val="28"/>
          <w:rtl/>
        </w:rPr>
        <w:t>تشير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كفاءة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الترويج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إلى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قدرة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المؤسسة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تحقيق</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الأهداف</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الترويجية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المطلوبة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بأفضل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استخدام</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ممكن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للوقت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والتكلفة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والموارد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المتاحة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وتتجسد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هذه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الكفاءة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إنتاج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رسائل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مناسبة،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والوصول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إلى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الجمهور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المستهدف،</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وتحقيق</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مستويات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جيدة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التفاعل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والاستجابة،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دون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استهلاك</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موارد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تفوق</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النتائج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المتحققة</w:t>
      </w:r>
      <w:r w:rsidR="006223E6" w:rsidRPr="006223E6">
        <w:rPr>
          <w:rFonts w:ascii="Calibri" w:hAnsi="Calibri" w:cs="Calibri"/>
          <w:sz w:val="28"/>
          <w:szCs w:val="28"/>
          <w:rtl/>
        </w:rPr>
        <w:t>. (</w:t>
      </w:r>
      <w:r w:rsidR="006223E6" w:rsidRPr="006223E6">
        <w:rPr>
          <w:rFonts w:ascii="Calibri" w:hAnsi="Calibri" w:cs="Calibri"/>
          <w:sz w:val="28"/>
          <w:szCs w:val="28"/>
        </w:rPr>
        <w:t>Kumar et al., 2024</w:t>
      </w:r>
      <w:r w:rsidR="006223E6" w:rsidRPr="006223E6">
        <w:rPr>
          <w:rFonts w:ascii="Calibri" w:hAnsi="Calibri" w:cs="Calibri"/>
          <w:sz w:val="28"/>
          <w:szCs w:val="28"/>
          <w:rtl/>
        </w:rPr>
        <w:t xml:space="preserve">)  </w:t>
      </w:r>
    </w:p>
    <w:p w14:paraId="3ABE36F5" w14:textId="77777777" w:rsidR="009B3ADA" w:rsidRDefault="009B3ADA" w:rsidP="009B3ADA">
      <w:pPr>
        <w:spacing w:line="360" w:lineRule="auto"/>
        <w:jc w:val="both"/>
        <w:rPr>
          <w:rFonts w:ascii="Calibri" w:hAnsi="Calibri" w:cs="Calibri"/>
          <w:sz w:val="28"/>
          <w:szCs w:val="28"/>
          <w:rtl/>
        </w:rPr>
      </w:pPr>
      <w:r>
        <w:rPr>
          <w:rFonts w:ascii="Calibri" w:hAnsi="Calibri" w:cs="Calibri" w:hint="cs"/>
          <w:sz w:val="28"/>
          <w:szCs w:val="28"/>
          <w:rtl/>
        </w:rPr>
        <w:t xml:space="preserve">     </w:t>
      </w:r>
      <w:r w:rsidR="006223E6" w:rsidRPr="006223E6">
        <w:rPr>
          <w:rFonts w:ascii="Calibri" w:hAnsi="Calibri" w:cs="Calibri" w:hint="cs"/>
          <w:sz w:val="28"/>
          <w:szCs w:val="28"/>
          <w:rtl/>
        </w:rPr>
        <w:t>وتختلف</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الكفاءة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الفاعلية،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رغم</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الارتباط</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الوثيق</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بينهما؛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فالفاعلية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تركز</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مدى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تحقيق</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الأهداف</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المحددة،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بينما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تركز</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الكفاءة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العلاقة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بين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النتائج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المحققة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والموارد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المستخدمة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لتحقيقها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وبذلك</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قد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تنجح</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حملة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ترويجية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في</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الوصول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إلى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عدد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كبير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الجمهور،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لكنها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لا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تُعد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عالية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الكفاءة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إذا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تطلبت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تكلفة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مرتفعة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أو</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وقتًا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طويلًا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أو</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موارد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لا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تتناسب</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مع</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النتائج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النهائية</w:t>
      </w:r>
      <w:r w:rsidR="006223E6" w:rsidRPr="006223E6">
        <w:rPr>
          <w:rFonts w:ascii="Calibri" w:hAnsi="Calibri" w:cs="Calibri"/>
          <w:sz w:val="28"/>
          <w:szCs w:val="28"/>
          <w:rtl/>
        </w:rPr>
        <w:t>. (</w:t>
      </w:r>
      <w:proofErr w:type="spellStart"/>
      <w:r w:rsidR="006223E6" w:rsidRPr="006223E6">
        <w:rPr>
          <w:rFonts w:ascii="Calibri" w:hAnsi="Calibri" w:cs="Calibri"/>
          <w:sz w:val="28"/>
          <w:szCs w:val="28"/>
        </w:rPr>
        <w:t>Kshetri</w:t>
      </w:r>
      <w:proofErr w:type="spellEnd"/>
      <w:r w:rsidR="006223E6" w:rsidRPr="006223E6">
        <w:rPr>
          <w:rFonts w:ascii="Calibri" w:hAnsi="Calibri" w:cs="Calibri"/>
          <w:sz w:val="28"/>
          <w:szCs w:val="28"/>
        </w:rPr>
        <w:t xml:space="preserve"> et al., 2024</w:t>
      </w:r>
      <w:r w:rsidR="006223E6" w:rsidRPr="006223E6">
        <w:rPr>
          <w:rFonts w:ascii="Calibri" w:hAnsi="Calibri" w:cs="Calibri"/>
          <w:sz w:val="28"/>
          <w:szCs w:val="28"/>
          <w:rtl/>
        </w:rPr>
        <w:t xml:space="preserve">)  </w:t>
      </w:r>
    </w:p>
    <w:p w14:paraId="1E5D638D" w14:textId="6A92A4E9" w:rsidR="00B1694C" w:rsidRDefault="009B3ADA" w:rsidP="009B3ADA">
      <w:pPr>
        <w:spacing w:line="360" w:lineRule="auto"/>
        <w:jc w:val="both"/>
        <w:rPr>
          <w:rFonts w:ascii="Calibri" w:hAnsi="Calibri" w:cs="Calibri"/>
          <w:sz w:val="28"/>
          <w:szCs w:val="28"/>
          <w:rtl/>
        </w:rPr>
      </w:pPr>
      <w:r>
        <w:rPr>
          <w:rFonts w:ascii="Calibri" w:hAnsi="Calibri" w:cs="Calibri" w:hint="cs"/>
          <w:sz w:val="28"/>
          <w:szCs w:val="28"/>
          <w:rtl/>
        </w:rPr>
        <w:t xml:space="preserve">     </w:t>
      </w:r>
      <w:r w:rsidR="006223E6" w:rsidRPr="006223E6">
        <w:rPr>
          <w:rFonts w:ascii="Calibri" w:hAnsi="Calibri" w:cs="Calibri" w:hint="cs"/>
          <w:sz w:val="28"/>
          <w:szCs w:val="28"/>
          <w:rtl/>
        </w:rPr>
        <w:t>وتتأثر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كفاءة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الترويج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بعدد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العوامل،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بينها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جودة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المحتوى،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ودقة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تحديد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الجمهور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المستهدف،</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واختيار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المنصة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المناسبة،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وتوقيت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النشر،</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ووضوح</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الرسالة،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ومدى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القدرة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متابعة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النتائج</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وتطويرها</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ويساعد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التكامل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بين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هذه</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العوامل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على</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تقليل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الجهد</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والوقت</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وتحقيق</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استجابة</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أفضل</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من</w:t>
      </w:r>
      <w:r w:rsidR="006223E6" w:rsidRPr="006223E6">
        <w:rPr>
          <w:rFonts w:ascii="Calibri" w:hAnsi="Calibri" w:cs="Calibri"/>
          <w:sz w:val="28"/>
          <w:szCs w:val="28"/>
          <w:rtl/>
        </w:rPr>
        <w:t xml:space="preserve"> </w:t>
      </w:r>
      <w:r w:rsidR="006223E6" w:rsidRPr="006223E6">
        <w:rPr>
          <w:rFonts w:ascii="Calibri" w:hAnsi="Calibri" w:cs="Calibri" w:hint="cs"/>
          <w:sz w:val="28"/>
          <w:szCs w:val="28"/>
          <w:rtl/>
        </w:rPr>
        <w:t>الجمهور</w:t>
      </w:r>
      <w:r w:rsidR="006223E6" w:rsidRPr="006223E6">
        <w:rPr>
          <w:rFonts w:ascii="Calibri" w:hAnsi="Calibri" w:cs="Calibri"/>
          <w:sz w:val="28"/>
          <w:szCs w:val="28"/>
          <w:rtl/>
        </w:rPr>
        <w:t>. (</w:t>
      </w:r>
      <w:r w:rsidR="006223E6" w:rsidRPr="006223E6">
        <w:rPr>
          <w:rFonts w:ascii="Calibri" w:hAnsi="Calibri" w:cs="Calibri"/>
          <w:sz w:val="28"/>
          <w:szCs w:val="28"/>
        </w:rPr>
        <w:t>Grewal et al., 2025</w:t>
      </w:r>
      <w:r w:rsidR="006223E6">
        <w:rPr>
          <w:rFonts w:ascii="Calibri" w:hAnsi="Calibri" w:cs="Calibri" w:hint="cs"/>
          <w:sz w:val="28"/>
          <w:szCs w:val="28"/>
          <w:rtl/>
        </w:rPr>
        <w:t>)</w:t>
      </w:r>
    </w:p>
    <w:p w14:paraId="465445FC" w14:textId="77777777" w:rsidR="00937B4C" w:rsidRPr="005F7253" w:rsidRDefault="00C0251B" w:rsidP="009F392A">
      <w:pPr>
        <w:spacing w:line="360" w:lineRule="auto"/>
        <w:jc w:val="both"/>
        <w:outlineLvl w:val="3"/>
        <w:rPr>
          <w:rFonts w:ascii="Calibri" w:hAnsi="Calibri" w:cs="Calibri"/>
          <w:color w:val="3A7C22" w:themeColor="accent6" w:themeShade="BF"/>
          <w:sz w:val="28"/>
          <w:szCs w:val="28"/>
          <w:rtl/>
        </w:rPr>
      </w:pPr>
      <w:r w:rsidRPr="005F7253">
        <w:rPr>
          <w:rFonts w:ascii="Calibri" w:hAnsi="Calibri" w:cs="Calibri"/>
          <w:color w:val="3A7C22" w:themeColor="accent6" w:themeShade="BF"/>
          <w:sz w:val="28"/>
          <w:szCs w:val="28"/>
          <w:rtl/>
        </w:rPr>
        <w:t>أهمية كفاءة الترويج</w:t>
      </w:r>
      <w:r w:rsidR="00937B4C" w:rsidRPr="005F7253">
        <w:rPr>
          <w:rFonts w:ascii="Calibri" w:hAnsi="Calibri" w:cs="Calibri" w:hint="cs"/>
          <w:color w:val="3A7C22" w:themeColor="accent6" w:themeShade="BF"/>
          <w:sz w:val="28"/>
          <w:szCs w:val="28"/>
          <w:rtl/>
        </w:rPr>
        <w:t>:</w:t>
      </w:r>
    </w:p>
    <w:p w14:paraId="68F6687F" w14:textId="591F8EE3" w:rsidR="00937B4C" w:rsidRDefault="00937B4C" w:rsidP="00937B4C">
      <w:pPr>
        <w:spacing w:line="360" w:lineRule="auto"/>
        <w:jc w:val="both"/>
        <w:rPr>
          <w:rFonts w:ascii="Calibri" w:hAnsi="Calibri" w:cs="Calibri"/>
          <w:sz w:val="28"/>
          <w:szCs w:val="28"/>
          <w:rtl/>
        </w:rPr>
      </w:pPr>
      <w:r>
        <w:rPr>
          <w:rFonts w:ascii="Calibri" w:hAnsi="Calibri" w:cs="Calibri" w:hint="cs"/>
          <w:sz w:val="28"/>
          <w:szCs w:val="28"/>
          <w:rtl/>
        </w:rPr>
        <w:t xml:space="preserve">     </w:t>
      </w:r>
      <w:r w:rsidRPr="009B3ADA">
        <w:rPr>
          <w:rFonts w:ascii="Calibri" w:hAnsi="Calibri" w:cs="Calibri"/>
          <w:sz w:val="28"/>
          <w:szCs w:val="28"/>
          <w:rtl/>
        </w:rPr>
        <w:t>تسهم كفاءة الترويج في تحسين قدرة المؤسسة على استثمار مواردها التسويقية</w:t>
      </w:r>
      <w:r w:rsidR="005F7253">
        <w:rPr>
          <w:rFonts w:ascii="Calibri" w:hAnsi="Calibri" w:cs="Calibri" w:hint="cs"/>
          <w:sz w:val="28"/>
          <w:szCs w:val="28"/>
          <w:rtl/>
        </w:rPr>
        <w:t xml:space="preserve"> من خلال توجيه الوقت </w:t>
      </w:r>
    </w:p>
    <w:p w14:paraId="029BBE90" w14:textId="77777777" w:rsidR="005F7253" w:rsidRDefault="00C0251B" w:rsidP="00937B4C">
      <w:pPr>
        <w:spacing w:line="360" w:lineRule="auto"/>
        <w:jc w:val="both"/>
        <w:rPr>
          <w:rFonts w:ascii="Calibri" w:hAnsi="Calibri" w:cs="Calibri"/>
          <w:sz w:val="28"/>
          <w:szCs w:val="28"/>
          <w:rtl/>
        </w:rPr>
      </w:pPr>
      <w:r w:rsidRPr="009B3ADA">
        <w:rPr>
          <w:rFonts w:ascii="Calibri" w:hAnsi="Calibri" w:cs="Calibri"/>
          <w:sz w:val="28"/>
          <w:szCs w:val="28"/>
          <w:rtl/>
        </w:rPr>
        <w:lastRenderedPageBreak/>
        <w:t xml:space="preserve">والجهد والميزانية نحو الأنشطة التي تحقق نتائج أفضل. وتزداد أهمية ذلك في المشروعات الصغيرة التي تعمل بموارد محدودة، حيث تحتاج إلى اختيار أساليب ترويجية تساعدها على الوصول إلى الجمهور دون تحمل تكاليف مرتفعة. (منشآت، 2025)  </w:t>
      </w:r>
    </w:p>
    <w:p w14:paraId="10EDBFFF" w14:textId="77777777" w:rsidR="005F7253" w:rsidRDefault="005F7253" w:rsidP="00937B4C">
      <w:pPr>
        <w:spacing w:line="360" w:lineRule="auto"/>
        <w:jc w:val="both"/>
        <w:rPr>
          <w:rFonts w:ascii="Calibri" w:hAnsi="Calibri" w:cs="Calibri"/>
          <w:sz w:val="28"/>
          <w:szCs w:val="28"/>
          <w:rtl/>
        </w:rPr>
      </w:pPr>
      <w:r>
        <w:rPr>
          <w:rFonts w:ascii="Calibri" w:hAnsi="Calibri" w:cs="Calibri" w:hint="cs"/>
          <w:sz w:val="28"/>
          <w:szCs w:val="28"/>
          <w:rtl/>
        </w:rPr>
        <w:t xml:space="preserve">     </w:t>
      </w:r>
      <w:r w:rsidR="00C0251B" w:rsidRPr="009B3ADA">
        <w:rPr>
          <w:rFonts w:ascii="Calibri" w:hAnsi="Calibri" w:cs="Calibri"/>
          <w:sz w:val="28"/>
          <w:szCs w:val="28"/>
          <w:rtl/>
        </w:rPr>
        <w:t>كما تساعد كفاءة الترويج على تعزيز القدرة التنافسية، إذ تتيح للمؤسسة تقديم منتجاتها بصورة واضحة وجذابة، والاستجابة للتغيرات في اهتمامات الجمهور والسوق بصورة سريعة. ويسهم ذلك في تحسين حضور العلامة التجارية وزيادة فرص تمييزها عن المنافسين، خاصة في البيئات الرقمية التي تشهد كثافة مرتفعة في الرسائل والمحتوى. (</w:t>
      </w:r>
      <w:r w:rsidR="00C0251B" w:rsidRPr="009B3ADA">
        <w:rPr>
          <w:rFonts w:ascii="Calibri" w:hAnsi="Calibri" w:cs="Calibri"/>
          <w:sz w:val="28"/>
          <w:szCs w:val="28"/>
        </w:rPr>
        <w:t>Wahid et al., 2025</w:t>
      </w:r>
      <w:r w:rsidR="00C0251B" w:rsidRPr="009B3ADA">
        <w:rPr>
          <w:rFonts w:ascii="Calibri" w:hAnsi="Calibri" w:cs="Calibri"/>
          <w:sz w:val="28"/>
          <w:szCs w:val="28"/>
          <w:rtl/>
        </w:rPr>
        <w:t xml:space="preserve">)  </w:t>
      </w:r>
    </w:p>
    <w:p w14:paraId="5DFA0ADC" w14:textId="77777777" w:rsidR="005F7253" w:rsidRDefault="005F7253" w:rsidP="00937B4C">
      <w:pPr>
        <w:spacing w:line="360" w:lineRule="auto"/>
        <w:jc w:val="both"/>
        <w:rPr>
          <w:rFonts w:ascii="Calibri" w:hAnsi="Calibri" w:cs="Calibri"/>
          <w:sz w:val="28"/>
          <w:szCs w:val="28"/>
          <w:rtl/>
        </w:rPr>
      </w:pPr>
      <w:r>
        <w:rPr>
          <w:rFonts w:ascii="Calibri" w:hAnsi="Calibri" w:cs="Calibri" w:hint="cs"/>
          <w:sz w:val="28"/>
          <w:szCs w:val="28"/>
          <w:rtl/>
        </w:rPr>
        <w:t xml:space="preserve">     </w:t>
      </w:r>
      <w:r w:rsidR="00C0251B" w:rsidRPr="009B3ADA">
        <w:rPr>
          <w:rFonts w:ascii="Calibri" w:hAnsi="Calibri" w:cs="Calibri"/>
          <w:sz w:val="28"/>
          <w:szCs w:val="28"/>
          <w:rtl/>
        </w:rPr>
        <w:t xml:space="preserve">وتؤدي كفاءة الترويج كذلك دورًا في دعم القرارات التسويقية، لأن متابعة نتائج الأنشطة الترويجية تساعد المؤسسة على معرفة الأساليب والمحتويات الأكثر نجاحًا. ومن خلال هذه البيانات يمكن تعديل الرسائل، وتحسين توزيع الموارد، وتجنب تكرار الأنشطة التي لا تحقق النتائج المطلوبة. </w:t>
      </w:r>
      <w:r w:rsidR="00C0251B" w:rsidRPr="009B3ADA">
        <w:rPr>
          <w:rFonts w:ascii="Calibri" w:hAnsi="Calibri" w:cs="Calibri"/>
          <w:sz w:val="28"/>
          <w:szCs w:val="28"/>
        </w:rPr>
        <w:t>(</w:t>
      </w:r>
      <w:proofErr w:type="spellStart"/>
      <w:r w:rsidR="00C0251B" w:rsidRPr="009B3ADA">
        <w:rPr>
          <w:rFonts w:ascii="Calibri" w:hAnsi="Calibri" w:cs="Calibri"/>
          <w:sz w:val="28"/>
          <w:szCs w:val="28"/>
        </w:rPr>
        <w:t>Mariani</w:t>
      </w:r>
      <w:proofErr w:type="spellEnd"/>
      <w:r w:rsidR="00C0251B" w:rsidRPr="009B3ADA">
        <w:rPr>
          <w:rFonts w:ascii="Calibri" w:hAnsi="Calibri" w:cs="Calibri"/>
          <w:sz w:val="28"/>
          <w:szCs w:val="28"/>
        </w:rPr>
        <w:t xml:space="preserve"> et al., 2024</w:t>
      </w:r>
      <w:proofErr w:type="gramStart"/>
      <w:r w:rsidR="00C0251B" w:rsidRPr="009B3ADA">
        <w:rPr>
          <w:rFonts w:ascii="Calibri" w:hAnsi="Calibri" w:cs="Calibri"/>
          <w:sz w:val="28"/>
          <w:szCs w:val="28"/>
        </w:rPr>
        <w:t>)  4.4</w:t>
      </w:r>
      <w:proofErr w:type="gramEnd"/>
      <w:r w:rsidR="00C0251B" w:rsidRPr="009B3ADA">
        <w:rPr>
          <w:rFonts w:ascii="Calibri" w:hAnsi="Calibri" w:cs="Calibri"/>
          <w:sz w:val="28"/>
          <w:szCs w:val="28"/>
          <w:rtl/>
        </w:rPr>
        <w:t xml:space="preserve"> </w:t>
      </w:r>
    </w:p>
    <w:p w14:paraId="7DAA94AE" w14:textId="77777777" w:rsidR="005F7253" w:rsidRPr="005F7253" w:rsidRDefault="00C0251B" w:rsidP="009F392A">
      <w:pPr>
        <w:spacing w:line="360" w:lineRule="auto"/>
        <w:jc w:val="both"/>
        <w:outlineLvl w:val="3"/>
        <w:rPr>
          <w:rFonts w:ascii="Calibri" w:hAnsi="Calibri" w:cs="Calibri"/>
          <w:color w:val="3A7C22" w:themeColor="accent6" w:themeShade="BF"/>
          <w:sz w:val="28"/>
          <w:szCs w:val="28"/>
          <w:rtl/>
        </w:rPr>
      </w:pPr>
      <w:r w:rsidRPr="005F7253">
        <w:rPr>
          <w:rFonts w:ascii="Calibri" w:hAnsi="Calibri" w:cs="Calibri"/>
          <w:color w:val="3A7C22" w:themeColor="accent6" w:themeShade="BF"/>
          <w:sz w:val="28"/>
          <w:szCs w:val="28"/>
          <w:rtl/>
        </w:rPr>
        <w:t>مؤشرات كفاءة الترويج</w:t>
      </w:r>
      <w:r w:rsidR="005F7253" w:rsidRPr="005F7253">
        <w:rPr>
          <w:rFonts w:ascii="Calibri" w:hAnsi="Calibri" w:cs="Calibri" w:hint="cs"/>
          <w:color w:val="3A7C22" w:themeColor="accent6" w:themeShade="BF"/>
          <w:sz w:val="28"/>
          <w:szCs w:val="28"/>
          <w:rtl/>
        </w:rPr>
        <w:t>:</w:t>
      </w:r>
    </w:p>
    <w:p w14:paraId="1AEB6856" w14:textId="77777777" w:rsidR="005F7253" w:rsidRDefault="005F7253" w:rsidP="005F7253">
      <w:pPr>
        <w:spacing w:line="360" w:lineRule="auto"/>
        <w:jc w:val="both"/>
        <w:rPr>
          <w:rFonts w:ascii="Calibri" w:hAnsi="Calibri" w:cs="Calibri"/>
          <w:sz w:val="28"/>
          <w:szCs w:val="28"/>
          <w:rtl/>
        </w:rPr>
      </w:pPr>
      <w:r>
        <w:rPr>
          <w:rFonts w:ascii="Calibri" w:hAnsi="Calibri" w:cs="Calibri" w:hint="cs"/>
          <w:sz w:val="28"/>
          <w:szCs w:val="28"/>
          <w:rtl/>
        </w:rPr>
        <w:t xml:space="preserve">     </w:t>
      </w:r>
      <w:r w:rsidR="00C0251B" w:rsidRPr="009B3ADA">
        <w:rPr>
          <w:rFonts w:ascii="Calibri" w:hAnsi="Calibri" w:cs="Calibri"/>
          <w:sz w:val="28"/>
          <w:szCs w:val="28"/>
          <w:rtl/>
        </w:rPr>
        <w:t xml:space="preserve">يمكن قياس كفاءة الترويج من خلال مجموعة من المؤشرات التي تعكس مدى قدرة الأنشطة الترويجية على تحقيق أهدافها مقابل الموارد المستخدمة. ولا يعتمد تقييم الكفاءة على مؤشر واحد، بل يتطلب النظر إلى عدد من النتائج المرتبطة بسرعة إنتاج المحتوى، وتكلفته، ومدى وصوله إلى الجمهور، ومستوى التفاعل والاستجابة التي يحققها. </w:t>
      </w:r>
      <w:r w:rsidR="00C0251B" w:rsidRPr="009B3ADA">
        <w:rPr>
          <w:rFonts w:ascii="Calibri" w:hAnsi="Calibri" w:cs="Calibri"/>
          <w:sz w:val="28"/>
          <w:szCs w:val="28"/>
        </w:rPr>
        <w:t xml:space="preserve">(Grewal et al., 2025)  </w:t>
      </w:r>
    </w:p>
    <w:p w14:paraId="5723B40F" w14:textId="77777777" w:rsidR="005F7253" w:rsidRPr="005F7253" w:rsidRDefault="00C0251B" w:rsidP="009F392A">
      <w:pPr>
        <w:spacing w:line="360" w:lineRule="auto"/>
        <w:jc w:val="both"/>
        <w:outlineLvl w:val="3"/>
        <w:rPr>
          <w:rFonts w:ascii="Calibri" w:hAnsi="Calibri" w:cs="Calibri"/>
          <w:color w:val="3A7C22" w:themeColor="accent6" w:themeShade="BF"/>
          <w:sz w:val="28"/>
          <w:szCs w:val="28"/>
          <w:rtl/>
        </w:rPr>
      </w:pPr>
      <w:r w:rsidRPr="005F7253">
        <w:rPr>
          <w:rFonts w:ascii="Calibri" w:hAnsi="Calibri" w:cs="Calibri"/>
          <w:color w:val="3A7C22" w:themeColor="accent6" w:themeShade="BF"/>
          <w:sz w:val="28"/>
          <w:szCs w:val="28"/>
          <w:rtl/>
        </w:rPr>
        <w:t>سرعة إعداد المحتوى الترويجي</w:t>
      </w:r>
      <w:r w:rsidR="005F7253" w:rsidRPr="005F7253">
        <w:rPr>
          <w:rFonts w:ascii="Calibri" w:hAnsi="Calibri" w:cs="Calibri" w:hint="cs"/>
          <w:color w:val="3A7C22" w:themeColor="accent6" w:themeShade="BF"/>
          <w:sz w:val="28"/>
          <w:szCs w:val="28"/>
          <w:rtl/>
        </w:rPr>
        <w:t>:</w:t>
      </w:r>
    </w:p>
    <w:p w14:paraId="52010CF0" w14:textId="77777777" w:rsidR="005F7253" w:rsidRDefault="005F7253" w:rsidP="005F7253">
      <w:pPr>
        <w:spacing w:line="360" w:lineRule="auto"/>
        <w:jc w:val="both"/>
        <w:rPr>
          <w:rFonts w:ascii="Calibri" w:hAnsi="Calibri" w:cs="Calibri"/>
          <w:sz w:val="28"/>
          <w:szCs w:val="28"/>
          <w:rtl/>
        </w:rPr>
      </w:pPr>
      <w:r>
        <w:rPr>
          <w:rFonts w:ascii="Calibri" w:hAnsi="Calibri" w:cs="Calibri" w:hint="cs"/>
          <w:sz w:val="28"/>
          <w:szCs w:val="28"/>
          <w:rtl/>
        </w:rPr>
        <w:t xml:space="preserve">     </w:t>
      </w:r>
      <w:r w:rsidR="00C0251B" w:rsidRPr="009B3ADA">
        <w:rPr>
          <w:rFonts w:ascii="Calibri" w:hAnsi="Calibri" w:cs="Calibri"/>
          <w:sz w:val="28"/>
          <w:szCs w:val="28"/>
          <w:rtl/>
        </w:rPr>
        <w:t>تمثل سرعة إعداد المحتوى أحد المؤشرات المهمة لكفاءة الترويج، إذ تساعد المؤسسة على نشر رسائلها في الوقت المناسب والاستجابة للمناسبات والاتجاهات والتغيرات في السوق. وكلما انخفض الوقت المطلوب لإعداد الرسائل والتصاميم وإجراء التعديلات، ازدادت قدرة المؤسسة على تنفيذ أنشطتها الترويجية بصورة أكثر مرونة. (</w:t>
      </w:r>
      <w:r w:rsidR="00C0251B" w:rsidRPr="009B3ADA">
        <w:rPr>
          <w:rFonts w:ascii="Calibri" w:hAnsi="Calibri" w:cs="Calibri"/>
          <w:sz w:val="28"/>
          <w:szCs w:val="28"/>
        </w:rPr>
        <w:t>Kumar et al., 2024</w:t>
      </w:r>
      <w:r w:rsidR="00C0251B" w:rsidRPr="009B3ADA">
        <w:rPr>
          <w:rFonts w:ascii="Calibri" w:hAnsi="Calibri" w:cs="Calibri"/>
          <w:sz w:val="28"/>
          <w:szCs w:val="28"/>
          <w:rtl/>
        </w:rPr>
        <w:t xml:space="preserve">)  </w:t>
      </w:r>
    </w:p>
    <w:p w14:paraId="7552EED8" w14:textId="77777777" w:rsidR="005F7253" w:rsidRDefault="005F7253" w:rsidP="005F7253">
      <w:pPr>
        <w:spacing w:line="360" w:lineRule="auto"/>
        <w:jc w:val="both"/>
        <w:rPr>
          <w:rFonts w:ascii="Calibri" w:hAnsi="Calibri" w:cs="Calibri"/>
          <w:sz w:val="28"/>
          <w:szCs w:val="28"/>
          <w:rtl/>
        </w:rPr>
      </w:pPr>
      <w:r>
        <w:rPr>
          <w:rFonts w:ascii="Calibri" w:hAnsi="Calibri" w:cs="Calibri" w:hint="cs"/>
          <w:sz w:val="28"/>
          <w:szCs w:val="28"/>
          <w:rtl/>
        </w:rPr>
        <w:t xml:space="preserve">     </w:t>
      </w:r>
      <w:r w:rsidR="00C0251B" w:rsidRPr="009B3ADA">
        <w:rPr>
          <w:rFonts w:ascii="Calibri" w:hAnsi="Calibri" w:cs="Calibri"/>
          <w:sz w:val="28"/>
          <w:szCs w:val="28"/>
          <w:rtl/>
        </w:rPr>
        <w:t xml:space="preserve">ولا تعني السرعة التخلي عن جودة المحتوى، بل تشير إلى إنجازه خلال فترة زمنية مناسبة مع المحافظة على دقته ووضوحه. وقد يسهم الذكاء الاصطناعي التوليدي في دعم هذا المؤشر من خلال إنتاج المسودات </w:t>
      </w:r>
      <w:r w:rsidR="00C0251B" w:rsidRPr="009B3ADA">
        <w:rPr>
          <w:rFonts w:ascii="Calibri" w:hAnsi="Calibri" w:cs="Calibri"/>
          <w:sz w:val="28"/>
          <w:szCs w:val="28"/>
          <w:rtl/>
        </w:rPr>
        <w:lastRenderedPageBreak/>
        <w:t xml:space="preserve">الأولية واقتراح البدائل وإجراء التعديلات بصورة أسرع من الأساليب اليدوية التقليدية. </w:t>
      </w:r>
      <w:r w:rsidR="00C0251B" w:rsidRPr="009B3ADA">
        <w:rPr>
          <w:rFonts w:ascii="Calibri" w:hAnsi="Calibri" w:cs="Calibri"/>
          <w:sz w:val="28"/>
          <w:szCs w:val="28"/>
        </w:rPr>
        <w:t>(</w:t>
      </w:r>
      <w:proofErr w:type="spellStart"/>
      <w:r w:rsidR="00C0251B" w:rsidRPr="009B3ADA">
        <w:rPr>
          <w:rFonts w:ascii="Calibri" w:hAnsi="Calibri" w:cs="Calibri"/>
          <w:sz w:val="28"/>
          <w:szCs w:val="28"/>
        </w:rPr>
        <w:t>Feuerriegel</w:t>
      </w:r>
      <w:proofErr w:type="spellEnd"/>
      <w:r w:rsidR="00C0251B" w:rsidRPr="009B3ADA">
        <w:rPr>
          <w:rFonts w:ascii="Calibri" w:hAnsi="Calibri" w:cs="Calibri"/>
          <w:sz w:val="28"/>
          <w:szCs w:val="28"/>
        </w:rPr>
        <w:t xml:space="preserve"> et al., 2024)  </w:t>
      </w:r>
    </w:p>
    <w:p w14:paraId="5CB30E6E" w14:textId="77777777" w:rsidR="005F7253" w:rsidRPr="005F7253" w:rsidRDefault="00C0251B" w:rsidP="009F392A">
      <w:pPr>
        <w:spacing w:line="360" w:lineRule="auto"/>
        <w:jc w:val="both"/>
        <w:outlineLvl w:val="3"/>
        <w:rPr>
          <w:rFonts w:ascii="Calibri" w:hAnsi="Calibri" w:cs="Calibri"/>
          <w:color w:val="3A7C22" w:themeColor="accent6" w:themeShade="BF"/>
          <w:sz w:val="28"/>
          <w:szCs w:val="28"/>
          <w:rtl/>
        </w:rPr>
      </w:pPr>
      <w:r w:rsidRPr="005F7253">
        <w:rPr>
          <w:rFonts w:ascii="Calibri" w:hAnsi="Calibri" w:cs="Calibri"/>
          <w:color w:val="3A7C22" w:themeColor="accent6" w:themeShade="BF"/>
          <w:sz w:val="28"/>
          <w:szCs w:val="28"/>
          <w:rtl/>
        </w:rPr>
        <w:t>خفض تكلفة إنتاج المحتوى</w:t>
      </w:r>
      <w:r w:rsidR="005F7253" w:rsidRPr="005F7253">
        <w:rPr>
          <w:rFonts w:ascii="Calibri" w:hAnsi="Calibri" w:cs="Calibri" w:hint="cs"/>
          <w:color w:val="3A7C22" w:themeColor="accent6" w:themeShade="BF"/>
          <w:sz w:val="28"/>
          <w:szCs w:val="28"/>
          <w:rtl/>
        </w:rPr>
        <w:t>:</w:t>
      </w:r>
    </w:p>
    <w:p w14:paraId="5B0E1D00" w14:textId="77777777" w:rsidR="005F7253" w:rsidRDefault="005F7253" w:rsidP="005F7253">
      <w:pPr>
        <w:spacing w:line="360" w:lineRule="auto"/>
        <w:jc w:val="both"/>
        <w:rPr>
          <w:rFonts w:ascii="Calibri" w:hAnsi="Calibri" w:cs="Calibri"/>
          <w:sz w:val="28"/>
          <w:szCs w:val="28"/>
          <w:rtl/>
        </w:rPr>
      </w:pPr>
      <w:r>
        <w:rPr>
          <w:rFonts w:ascii="Calibri" w:hAnsi="Calibri" w:cs="Calibri" w:hint="cs"/>
          <w:sz w:val="28"/>
          <w:szCs w:val="28"/>
          <w:rtl/>
        </w:rPr>
        <w:t xml:space="preserve">     </w:t>
      </w:r>
      <w:r w:rsidR="00C0251B" w:rsidRPr="009B3ADA">
        <w:rPr>
          <w:rFonts w:ascii="Calibri" w:hAnsi="Calibri" w:cs="Calibri"/>
          <w:sz w:val="28"/>
          <w:szCs w:val="28"/>
          <w:rtl/>
        </w:rPr>
        <w:t>تُعد تكلفة إنتاج المحتوى من المؤشرات التي يمكن الاستناد إليها في تقييم كفاءة الترويج، خاصة لدى المؤسسات الصغيرة وأصحاب الأنشطة الفردية</w:t>
      </w:r>
      <w:r>
        <w:rPr>
          <w:rFonts w:ascii="Calibri" w:hAnsi="Calibri" w:cs="Calibri" w:hint="cs"/>
          <w:sz w:val="28"/>
          <w:szCs w:val="28"/>
          <w:rtl/>
        </w:rPr>
        <w:t xml:space="preserve">، </w:t>
      </w:r>
      <w:r w:rsidR="00C0251B" w:rsidRPr="009B3ADA">
        <w:rPr>
          <w:rFonts w:ascii="Calibri" w:hAnsi="Calibri" w:cs="Calibri"/>
          <w:sz w:val="28"/>
          <w:szCs w:val="28"/>
          <w:rtl/>
        </w:rPr>
        <w:t xml:space="preserve">وتشمل هذه التكلفة الموارد المالية والبشرية المستخدمة في كتابة النصوص وإعداد التصميمات وتصوير المنتجات وتعديل المواد قبل نشرها. (منشآت، 2025)  </w:t>
      </w:r>
    </w:p>
    <w:p w14:paraId="0542F88B" w14:textId="77777777" w:rsidR="005F7253" w:rsidRDefault="005F7253" w:rsidP="005F7253">
      <w:pPr>
        <w:spacing w:line="360" w:lineRule="auto"/>
        <w:jc w:val="both"/>
        <w:rPr>
          <w:rFonts w:ascii="Calibri" w:hAnsi="Calibri" w:cs="Calibri"/>
          <w:sz w:val="28"/>
          <w:szCs w:val="28"/>
          <w:rtl/>
        </w:rPr>
      </w:pPr>
      <w:r>
        <w:rPr>
          <w:rFonts w:ascii="Calibri" w:hAnsi="Calibri" w:cs="Calibri" w:hint="cs"/>
          <w:sz w:val="28"/>
          <w:szCs w:val="28"/>
          <w:rtl/>
        </w:rPr>
        <w:t xml:space="preserve">     </w:t>
      </w:r>
      <w:r w:rsidR="00C0251B" w:rsidRPr="009B3ADA">
        <w:rPr>
          <w:rFonts w:ascii="Calibri" w:hAnsi="Calibri" w:cs="Calibri"/>
          <w:sz w:val="28"/>
          <w:szCs w:val="28"/>
          <w:rtl/>
        </w:rPr>
        <w:t xml:space="preserve">ويمكن أن يسهم استخدام الأدوات الرقمية والذكاء الاصطناعي التوليدي في خفض بعض هذه التكاليف، من خلال تسهيل تنفيذ المهام الأولية وتقليل الحاجة إلى الاستعانة بخدمات خارجية في كل مرة. ومع ذلك، لا يتحقق خفض التكلفة بصورة فعلية إلا إذا كانت المخرجات قابلة للاستخدام ولا تتطلب وقتًا وجهدًا كبيرين في التصحيح وإعادة الإنتاج. </w:t>
      </w:r>
      <w:r w:rsidR="00C0251B" w:rsidRPr="009B3ADA">
        <w:rPr>
          <w:rFonts w:ascii="Calibri" w:hAnsi="Calibri" w:cs="Calibri"/>
          <w:sz w:val="28"/>
          <w:szCs w:val="28"/>
        </w:rPr>
        <w:t>(</w:t>
      </w:r>
      <w:proofErr w:type="spellStart"/>
      <w:r w:rsidR="00C0251B" w:rsidRPr="009B3ADA">
        <w:rPr>
          <w:rFonts w:ascii="Calibri" w:hAnsi="Calibri" w:cs="Calibri"/>
          <w:sz w:val="28"/>
          <w:szCs w:val="28"/>
        </w:rPr>
        <w:t>Kshetri</w:t>
      </w:r>
      <w:proofErr w:type="spellEnd"/>
      <w:r w:rsidR="00C0251B" w:rsidRPr="009B3ADA">
        <w:rPr>
          <w:rFonts w:ascii="Calibri" w:hAnsi="Calibri" w:cs="Calibri"/>
          <w:sz w:val="28"/>
          <w:szCs w:val="28"/>
        </w:rPr>
        <w:t xml:space="preserve"> et al., 2024)  </w:t>
      </w:r>
    </w:p>
    <w:p w14:paraId="69380CB6" w14:textId="77777777" w:rsidR="005F7253" w:rsidRPr="00573730" w:rsidRDefault="00C0251B" w:rsidP="009F392A">
      <w:pPr>
        <w:spacing w:line="360" w:lineRule="auto"/>
        <w:jc w:val="both"/>
        <w:outlineLvl w:val="3"/>
        <w:rPr>
          <w:rFonts w:ascii="Calibri" w:hAnsi="Calibri" w:cs="Calibri"/>
          <w:color w:val="3A7C22" w:themeColor="accent6" w:themeShade="BF"/>
          <w:sz w:val="28"/>
          <w:szCs w:val="28"/>
          <w:rtl/>
        </w:rPr>
      </w:pPr>
      <w:r w:rsidRPr="00573730">
        <w:rPr>
          <w:rFonts w:ascii="Calibri" w:hAnsi="Calibri" w:cs="Calibri"/>
          <w:color w:val="3A7C22" w:themeColor="accent6" w:themeShade="BF"/>
          <w:sz w:val="28"/>
          <w:szCs w:val="28"/>
          <w:rtl/>
        </w:rPr>
        <w:t>زيادة الوصول إلى الجمهور المستهدف</w:t>
      </w:r>
      <w:r w:rsidR="005F7253" w:rsidRPr="00573730">
        <w:rPr>
          <w:rFonts w:ascii="Calibri" w:hAnsi="Calibri" w:cs="Calibri" w:hint="cs"/>
          <w:color w:val="3A7C22" w:themeColor="accent6" w:themeShade="BF"/>
          <w:sz w:val="28"/>
          <w:szCs w:val="28"/>
          <w:rtl/>
        </w:rPr>
        <w:t>:</w:t>
      </w:r>
    </w:p>
    <w:p w14:paraId="146D527A" w14:textId="77777777" w:rsidR="00573730" w:rsidRDefault="00573730" w:rsidP="005F7253">
      <w:pPr>
        <w:spacing w:line="360" w:lineRule="auto"/>
        <w:jc w:val="both"/>
        <w:rPr>
          <w:rFonts w:ascii="Calibri" w:hAnsi="Calibri" w:cs="Calibri"/>
          <w:sz w:val="28"/>
          <w:szCs w:val="28"/>
          <w:rtl/>
        </w:rPr>
      </w:pPr>
      <w:r>
        <w:rPr>
          <w:rFonts w:ascii="Calibri" w:hAnsi="Calibri" w:cs="Calibri" w:hint="cs"/>
          <w:sz w:val="28"/>
          <w:szCs w:val="28"/>
          <w:rtl/>
        </w:rPr>
        <w:t xml:space="preserve">     </w:t>
      </w:r>
      <w:r w:rsidR="00C0251B" w:rsidRPr="009B3ADA">
        <w:rPr>
          <w:rFonts w:ascii="Calibri" w:hAnsi="Calibri" w:cs="Calibri"/>
          <w:sz w:val="28"/>
          <w:szCs w:val="28"/>
          <w:rtl/>
        </w:rPr>
        <w:t>يشير الوصول إلى عدد الأفراد الذين يظهر لهم المحتوى الترويجي عبر القنوات الرقمية</w:t>
      </w:r>
      <w:r>
        <w:rPr>
          <w:rFonts w:ascii="Calibri" w:hAnsi="Calibri" w:cs="Calibri" w:hint="cs"/>
          <w:sz w:val="28"/>
          <w:szCs w:val="28"/>
          <w:rtl/>
        </w:rPr>
        <w:t>،</w:t>
      </w:r>
      <w:r w:rsidR="00C0251B" w:rsidRPr="009B3ADA">
        <w:rPr>
          <w:rFonts w:ascii="Calibri" w:hAnsi="Calibri" w:cs="Calibri"/>
          <w:sz w:val="28"/>
          <w:szCs w:val="28"/>
          <w:rtl/>
        </w:rPr>
        <w:t xml:space="preserve"> ويُعد ارتفاع الوصول إلى الجمهور المناسب مؤشرًا على قدرة المؤسسة على نشر رسائلها بصورة واسعة، إلا أن قيمته الحقيقية ترتبط بمدى توافق الأفراد الذين تم الوصول إليهم مع خصائص الجمهور المستهدف، وليس بالعدد وحده. (</w:t>
      </w:r>
      <w:r w:rsidR="00C0251B" w:rsidRPr="009B3ADA">
        <w:rPr>
          <w:rFonts w:ascii="Calibri" w:hAnsi="Calibri" w:cs="Calibri"/>
          <w:sz w:val="28"/>
          <w:szCs w:val="28"/>
        </w:rPr>
        <w:t>Wahid et al., 2025</w:t>
      </w:r>
      <w:r w:rsidR="00C0251B" w:rsidRPr="009B3ADA">
        <w:rPr>
          <w:rFonts w:ascii="Calibri" w:hAnsi="Calibri" w:cs="Calibri"/>
          <w:sz w:val="28"/>
          <w:szCs w:val="28"/>
          <w:rtl/>
        </w:rPr>
        <w:t xml:space="preserve">)  </w:t>
      </w:r>
    </w:p>
    <w:p w14:paraId="020DBB0E" w14:textId="76CC7DD3" w:rsidR="006223E6" w:rsidRPr="009B3ADA" w:rsidRDefault="00573730" w:rsidP="005F7253">
      <w:pPr>
        <w:spacing w:line="360" w:lineRule="auto"/>
        <w:jc w:val="both"/>
        <w:rPr>
          <w:rFonts w:ascii="Calibri" w:hAnsi="Calibri" w:cs="Calibri"/>
          <w:sz w:val="28"/>
          <w:szCs w:val="28"/>
          <w:rtl/>
        </w:rPr>
      </w:pPr>
      <w:r>
        <w:rPr>
          <w:rFonts w:ascii="Calibri" w:hAnsi="Calibri" w:cs="Calibri" w:hint="cs"/>
          <w:sz w:val="28"/>
          <w:szCs w:val="28"/>
          <w:rtl/>
        </w:rPr>
        <w:t xml:space="preserve">     </w:t>
      </w:r>
      <w:r w:rsidR="00C0251B" w:rsidRPr="009B3ADA">
        <w:rPr>
          <w:rFonts w:ascii="Calibri" w:hAnsi="Calibri" w:cs="Calibri"/>
          <w:sz w:val="28"/>
          <w:szCs w:val="28"/>
          <w:rtl/>
        </w:rPr>
        <w:t>ويتأثر الوصول بجودة المحتوى وتوقيت النشر واختيار المنصة واستخدام الأسلوب المناسب للجمهور. كما أن تنويع أشكال المحتوى وتكييفه مع كل منصة يمكن أن يساعد على توسيع نطاق انتشاره وزيادة فرص ظهوره أمام العملاء المحتملين. (</w:t>
      </w:r>
      <w:r w:rsidR="00C0251B" w:rsidRPr="009B3ADA">
        <w:rPr>
          <w:rFonts w:ascii="Calibri" w:hAnsi="Calibri" w:cs="Calibri"/>
          <w:sz w:val="28"/>
          <w:szCs w:val="28"/>
        </w:rPr>
        <w:t>Grewal et al., 2025</w:t>
      </w:r>
      <w:r w:rsidR="00C0251B" w:rsidRPr="009B3ADA">
        <w:rPr>
          <w:rFonts w:ascii="Calibri" w:hAnsi="Calibri" w:cs="Calibri" w:hint="cs"/>
          <w:sz w:val="28"/>
          <w:szCs w:val="28"/>
          <w:rtl/>
        </w:rPr>
        <w:t>)</w:t>
      </w:r>
    </w:p>
    <w:p w14:paraId="19020DB6" w14:textId="77777777" w:rsidR="002050BD" w:rsidRPr="00F00CE5" w:rsidRDefault="00AA19C3" w:rsidP="009F392A">
      <w:pPr>
        <w:spacing w:line="360" w:lineRule="auto"/>
        <w:jc w:val="both"/>
        <w:outlineLvl w:val="3"/>
        <w:rPr>
          <w:rFonts w:ascii="Calibri" w:hAnsi="Calibri" w:cs="Calibri"/>
          <w:color w:val="3A7C22" w:themeColor="accent6" w:themeShade="BF"/>
          <w:sz w:val="28"/>
          <w:szCs w:val="28"/>
          <w:rtl/>
        </w:rPr>
      </w:pPr>
      <w:r w:rsidRPr="00F00CE5">
        <w:rPr>
          <w:rFonts w:ascii="Calibri" w:hAnsi="Calibri" w:cs="Calibri"/>
          <w:color w:val="3A7C22" w:themeColor="accent6" w:themeShade="BF"/>
          <w:sz w:val="28"/>
          <w:szCs w:val="28"/>
          <w:rtl/>
        </w:rPr>
        <w:t>تعزيز تفاعل الجمهور</w:t>
      </w:r>
      <w:r w:rsidR="002050BD" w:rsidRPr="00F00CE5">
        <w:rPr>
          <w:rFonts w:ascii="Calibri" w:hAnsi="Calibri" w:cs="Calibri" w:hint="cs"/>
          <w:color w:val="3A7C22" w:themeColor="accent6" w:themeShade="BF"/>
          <w:sz w:val="28"/>
          <w:szCs w:val="28"/>
          <w:rtl/>
        </w:rPr>
        <w:t>:</w:t>
      </w:r>
    </w:p>
    <w:p w14:paraId="27460F98" w14:textId="77777777" w:rsidR="002050BD" w:rsidRDefault="002050BD" w:rsidP="002050BD">
      <w:pPr>
        <w:spacing w:line="360" w:lineRule="auto"/>
        <w:jc w:val="both"/>
        <w:rPr>
          <w:rFonts w:ascii="Calibri" w:hAnsi="Calibri" w:cs="Calibri"/>
          <w:sz w:val="28"/>
          <w:szCs w:val="28"/>
          <w:rtl/>
        </w:rPr>
      </w:pPr>
      <w:r>
        <w:rPr>
          <w:rFonts w:ascii="Calibri" w:hAnsi="Calibri" w:cs="Calibri" w:hint="cs"/>
          <w:sz w:val="28"/>
          <w:szCs w:val="28"/>
          <w:rtl/>
        </w:rPr>
        <w:t xml:space="preserve">     </w:t>
      </w:r>
      <w:r w:rsidR="00AA19C3" w:rsidRPr="00573730">
        <w:rPr>
          <w:rFonts w:ascii="Calibri" w:hAnsi="Calibri" w:cs="Calibri"/>
          <w:sz w:val="28"/>
          <w:szCs w:val="28"/>
          <w:rtl/>
        </w:rPr>
        <w:t>يعبر تفاعل الجمهور عن الاستجابات التي يحققها المحتوى، مثل الإعجاب والتعليق والمشاركة والحفظ والاستفسار</w:t>
      </w:r>
      <w:r>
        <w:rPr>
          <w:rFonts w:ascii="Calibri" w:hAnsi="Calibri" w:cs="Calibri" w:hint="cs"/>
          <w:sz w:val="28"/>
          <w:szCs w:val="28"/>
          <w:rtl/>
        </w:rPr>
        <w:t xml:space="preserve">، </w:t>
      </w:r>
      <w:r w:rsidR="00AA19C3" w:rsidRPr="00573730">
        <w:rPr>
          <w:rFonts w:ascii="Calibri" w:hAnsi="Calibri" w:cs="Calibri"/>
          <w:sz w:val="28"/>
          <w:szCs w:val="28"/>
          <w:rtl/>
        </w:rPr>
        <w:t>ويشير ارتفاع التفاعل إلى أن المحتوى استطاع جذب الانتباه وتشجيع الجمهور على القيام بسلوك يتجاوز المشاهدة، ولذلك يُعد من المؤشرات المهمة في تقييم أداء الرسائل الترويجية الرقمية. (</w:t>
      </w:r>
      <w:r w:rsidR="00AA19C3" w:rsidRPr="00573730">
        <w:rPr>
          <w:rFonts w:ascii="Calibri" w:hAnsi="Calibri" w:cs="Calibri"/>
          <w:sz w:val="28"/>
          <w:szCs w:val="28"/>
        </w:rPr>
        <w:t>Wahid et al., 2025</w:t>
      </w:r>
      <w:r w:rsidR="00AA19C3" w:rsidRPr="00573730">
        <w:rPr>
          <w:rFonts w:ascii="Calibri" w:hAnsi="Calibri" w:cs="Calibri"/>
          <w:sz w:val="28"/>
          <w:szCs w:val="28"/>
          <w:rtl/>
        </w:rPr>
        <w:t xml:space="preserve">)  </w:t>
      </w:r>
    </w:p>
    <w:p w14:paraId="1A25038C" w14:textId="4692C748" w:rsidR="00EC0BA4" w:rsidRDefault="002050BD" w:rsidP="00741584">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AA19C3" w:rsidRPr="00573730">
        <w:rPr>
          <w:rFonts w:ascii="Calibri" w:hAnsi="Calibri" w:cs="Calibri"/>
          <w:sz w:val="28"/>
          <w:szCs w:val="28"/>
          <w:rtl/>
        </w:rPr>
        <w:t xml:space="preserve">ولا تتساوى جميع صور التفاعل في قيمتها التسويقية، فقد يعكس الإعجاب اهتمامًا أوليًا، بينما قد يمثل التعليق أو الاستفسار أو مشاركة المحتوى مستوى أعلى من الارتباط. ومن ثم ينبغي تقييم نوع التفاعل ومدى ارتباطه بالهدف الترويجي، بدل الاكتفاء بحساب الأرقام الإجمالية. </w:t>
      </w:r>
      <w:r w:rsidR="00AA19C3" w:rsidRPr="00573730">
        <w:rPr>
          <w:rFonts w:ascii="Calibri" w:hAnsi="Calibri" w:cs="Calibri"/>
          <w:sz w:val="28"/>
          <w:szCs w:val="28"/>
        </w:rPr>
        <w:t>(</w:t>
      </w:r>
      <w:r w:rsidR="00741584" w:rsidRPr="00741584">
        <w:rPr>
          <w:rFonts w:ascii="Calibri" w:hAnsi="Calibri" w:cs="Calibri"/>
          <w:sz w:val="28"/>
          <w:szCs w:val="28"/>
        </w:rPr>
        <w:t>Peres et al. 2023</w:t>
      </w:r>
      <w:r w:rsidR="00AA19C3" w:rsidRPr="00573730">
        <w:rPr>
          <w:rFonts w:ascii="Calibri" w:hAnsi="Calibri" w:cs="Calibri"/>
          <w:sz w:val="28"/>
          <w:szCs w:val="28"/>
        </w:rPr>
        <w:t>)</w:t>
      </w:r>
    </w:p>
    <w:p w14:paraId="65A87474" w14:textId="77777777" w:rsidR="00EC0BA4" w:rsidRPr="00F00CE5" w:rsidRDefault="00AA19C3" w:rsidP="009F392A">
      <w:pPr>
        <w:spacing w:line="360" w:lineRule="auto"/>
        <w:jc w:val="both"/>
        <w:outlineLvl w:val="3"/>
        <w:rPr>
          <w:rFonts w:ascii="Calibri" w:hAnsi="Calibri" w:cs="Calibri"/>
          <w:color w:val="3A7C22" w:themeColor="accent6" w:themeShade="BF"/>
          <w:sz w:val="28"/>
          <w:szCs w:val="28"/>
          <w:rtl/>
        </w:rPr>
      </w:pPr>
      <w:r w:rsidRPr="00F00CE5">
        <w:rPr>
          <w:rFonts w:ascii="Calibri" w:hAnsi="Calibri" w:cs="Calibri"/>
          <w:color w:val="3A7C22" w:themeColor="accent6" w:themeShade="BF"/>
          <w:sz w:val="28"/>
          <w:szCs w:val="28"/>
          <w:rtl/>
        </w:rPr>
        <w:t>تحسين جودة الرسائل الترويجية</w:t>
      </w:r>
      <w:r w:rsidR="00EC0BA4" w:rsidRPr="00F00CE5">
        <w:rPr>
          <w:rFonts w:ascii="Calibri" w:hAnsi="Calibri" w:cs="Calibri" w:hint="cs"/>
          <w:color w:val="3A7C22" w:themeColor="accent6" w:themeShade="BF"/>
          <w:sz w:val="28"/>
          <w:szCs w:val="28"/>
          <w:rtl/>
        </w:rPr>
        <w:t>:</w:t>
      </w:r>
    </w:p>
    <w:p w14:paraId="45ED7C2D" w14:textId="77777777" w:rsidR="00EC0BA4" w:rsidRDefault="00EC0BA4" w:rsidP="00EC0BA4">
      <w:pPr>
        <w:spacing w:line="360" w:lineRule="auto"/>
        <w:jc w:val="both"/>
        <w:rPr>
          <w:rFonts w:ascii="Calibri" w:hAnsi="Calibri" w:cs="Calibri"/>
          <w:sz w:val="28"/>
          <w:szCs w:val="28"/>
          <w:rtl/>
        </w:rPr>
      </w:pPr>
      <w:r>
        <w:rPr>
          <w:rFonts w:ascii="Calibri" w:hAnsi="Calibri" w:cs="Calibri" w:hint="cs"/>
          <w:sz w:val="28"/>
          <w:szCs w:val="28"/>
          <w:rtl/>
        </w:rPr>
        <w:t xml:space="preserve">     </w:t>
      </w:r>
      <w:r w:rsidR="00AA19C3" w:rsidRPr="00573730">
        <w:rPr>
          <w:rFonts w:ascii="Calibri" w:hAnsi="Calibri" w:cs="Calibri"/>
          <w:sz w:val="28"/>
          <w:szCs w:val="28"/>
          <w:rtl/>
        </w:rPr>
        <w:t>تتمثل جودة الرسالة الترويجية في وضوح محتواها ودقة معلوماتها وجاذبية عرضها ومدى ملاءمتها للجمهور المستهدف. وتسهم الرسائل عالية الجودة في توضيح قيمة المنتج وبناء الثقة بالعلامة التجارية وتقليل الغموض الذي قد يواجه الجمهور عند اتخاذ القرار الشرائي. (</w:t>
      </w:r>
      <w:r w:rsidR="00AA19C3" w:rsidRPr="00573730">
        <w:rPr>
          <w:rFonts w:ascii="Calibri" w:hAnsi="Calibri" w:cs="Calibri"/>
          <w:sz w:val="28"/>
          <w:szCs w:val="28"/>
        </w:rPr>
        <w:t>Peres et al., 2023</w:t>
      </w:r>
      <w:r w:rsidR="00AA19C3" w:rsidRPr="00573730">
        <w:rPr>
          <w:rFonts w:ascii="Calibri" w:hAnsi="Calibri" w:cs="Calibri"/>
          <w:sz w:val="28"/>
          <w:szCs w:val="28"/>
          <w:rtl/>
        </w:rPr>
        <w:t xml:space="preserve">)  </w:t>
      </w:r>
    </w:p>
    <w:p w14:paraId="095A6DEA" w14:textId="6D375A8F" w:rsidR="00EC0BA4" w:rsidRDefault="00EC0BA4" w:rsidP="00EC0BA4">
      <w:pPr>
        <w:spacing w:line="360" w:lineRule="auto"/>
        <w:jc w:val="both"/>
        <w:rPr>
          <w:rFonts w:ascii="Calibri" w:hAnsi="Calibri" w:cs="Calibri"/>
          <w:sz w:val="28"/>
          <w:szCs w:val="28"/>
          <w:rtl/>
        </w:rPr>
      </w:pPr>
      <w:r>
        <w:rPr>
          <w:rFonts w:ascii="Calibri" w:hAnsi="Calibri" w:cs="Calibri" w:hint="cs"/>
          <w:sz w:val="28"/>
          <w:szCs w:val="28"/>
          <w:rtl/>
        </w:rPr>
        <w:t xml:space="preserve">     </w:t>
      </w:r>
      <w:r w:rsidR="00AA19C3" w:rsidRPr="00573730">
        <w:rPr>
          <w:rFonts w:ascii="Calibri" w:hAnsi="Calibri" w:cs="Calibri"/>
          <w:sz w:val="28"/>
          <w:szCs w:val="28"/>
          <w:rtl/>
        </w:rPr>
        <w:t>كما ترتبط جودة الرسالة بقدرتها على المحافظة على هوية المؤسسة وتقديم محتوى متسق عبر مختلف المنصات</w:t>
      </w:r>
      <w:r>
        <w:rPr>
          <w:rFonts w:ascii="Calibri" w:hAnsi="Calibri" w:cs="Calibri" w:hint="cs"/>
          <w:sz w:val="28"/>
          <w:szCs w:val="28"/>
          <w:rtl/>
        </w:rPr>
        <w:t xml:space="preserve">، </w:t>
      </w:r>
      <w:r w:rsidR="00AA19C3" w:rsidRPr="00573730">
        <w:rPr>
          <w:rFonts w:ascii="Calibri" w:hAnsi="Calibri" w:cs="Calibri"/>
          <w:sz w:val="28"/>
          <w:szCs w:val="28"/>
          <w:rtl/>
        </w:rPr>
        <w:t xml:space="preserve">وفي قطاع الحرف اليدوية، تتطلب الجودة إبراز التفاصيل الجمالية والثقافية للمنتج، وعدم الاكتفاء بصور أو عبارات عامة لا تعكس خصائصه الحقيقية. (وزارة الثقافة، 2025)  </w:t>
      </w:r>
    </w:p>
    <w:p w14:paraId="15E19710" w14:textId="77777777" w:rsidR="00EC0BA4" w:rsidRPr="00F00CE5" w:rsidRDefault="00AA19C3" w:rsidP="009F392A">
      <w:pPr>
        <w:spacing w:line="360" w:lineRule="auto"/>
        <w:jc w:val="both"/>
        <w:outlineLvl w:val="3"/>
        <w:rPr>
          <w:rFonts w:ascii="Calibri" w:hAnsi="Calibri" w:cs="Calibri"/>
          <w:color w:val="3A7C22" w:themeColor="accent6" w:themeShade="BF"/>
          <w:sz w:val="28"/>
          <w:szCs w:val="28"/>
          <w:rtl/>
        </w:rPr>
      </w:pPr>
      <w:r w:rsidRPr="00F00CE5">
        <w:rPr>
          <w:rFonts w:ascii="Calibri" w:hAnsi="Calibri" w:cs="Calibri"/>
          <w:color w:val="3A7C22" w:themeColor="accent6" w:themeShade="BF"/>
          <w:sz w:val="28"/>
          <w:szCs w:val="28"/>
          <w:rtl/>
        </w:rPr>
        <w:t>زيادة الاستجابة الشرائية</w:t>
      </w:r>
      <w:r w:rsidR="00EC0BA4" w:rsidRPr="00F00CE5">
        <w:rPr>
          <w:rFonts w:ascii="Calibri" w:hAnsi="Calibri" w:cs="Calibri" w:hint="cs"/>
          <w:color w:val="3A7C22" w:themeColor="accent6" w:themeShade="BF"/>
          <w:sz w:val="28"/>
          <w:szCs w:val="28"/>
          <w:rtl/>
        </w:rPr>
        <w:t>:</w:t>
      </w:r>
    </w:p>
    <w:p w14:paraId="12FBFB8F" w14:textId="77777777" w:rsidR="00422D36" w:rsidRDefault="00422D36" w:rsidP="00EC0BA4">
      <w:pPr>
        <w:spacing w:line="360" w:lineRule="auto"/>
        <w:jc w:val="both"/>
        <w:rPr>
          <w:rFonts w:ascii="Calibri" w:hAnsi="Calibri" w:cs="Calibri"/>
          <w:sz w:val="28"/>
          <w:szCs w:val="28"/>
          <w:rtl/>
        </w:rPr>
      </w:pPr>
      <w:r>
        <w:rPr>
          <w:rFonts w:ascii="Calibri" w:hAnsi="Calibri" w:cs="Calibri" w:hint="cs"/>
          <w:sz w:val="28"/>
          <w:szCs w:val="28"/>
          <w:rtl/>
        </w:rPr>
        <w:t xml:space="preserve">     </w:t>
      </w:r>
      <w:r w:rsidR="00AA19C3" w:rsidRPr="00573730">
        <w:rPr>
          <w:rFonts w:ascii="Calibri" w:hAnsi="Calibri" w:cs="Calibri"/>
          <w:sz w:val="28"/>
          <w:szCs w:val="28"/>
          <w:rtl/>
        </w:rPr>
        <w:t>تمثل الاستجابة الشرائية إحدى النتائج المهمة للأنشطة الترويجية، وقد تظهر في صورة طلب معلومات إضافية، أو زيارة المتجر، أو التواصل مع الحرفي، أو إضافة المنتج إلى سلة الشراء، أو إتمام عملية الشراء</w:t>
      </w:r>
      <w:r>
        <w:rPr>
          <w:rFonts w:ascii="Calibri" w:hAnsi="Calibri" w:cs="Calibri" w:hint="cs"/>
          <w:sz w:val="28"/>
          <w:szCs w:val="28"/>
          <w:rtl/>
        </w:rPr>
        <w:t xml:space="preserve">، </w:t>
      </w:r>
      <w:r w:rsidR="00AA19C3" w:rsidRPr="00573730">
        <w:rPr>
          <w:rFonts w:ascii="Calibri" w:hAnsi="Calibri" w:cs="Calibri"/>
          <w:sz w:val="28"/>
          <w:szCs w:val="28"/>
          <w:rtl/>
        </w:rPr>
        <w:t>ويعكس هذا المؤشر قدرة المحتوى على نقل الجمهور من مرحلة التعرف على المنتج إلى اتخاذ سلوك فعلي تجاهه. (</w:t>
      </w:r>
      <w:r w:rsidR="00AA19C3" w:rsidRPr="00573730">
        <w:rPr>
          <w:rFonts w:ascii="Calibri" w:hAnsi="Calibri" w:cs="Calibri"/>
          <w:sz w:val="28"/>
          <w:szCs w:val="28"/>
        </w:rPr>
        <w:t>Grewal et al., 2025</w:t>
      </w:r>
      <w:r w:rsidR="00AA19C3" w:rsidRPr="00573730">
        <w:rPr>
          <w:rFonts w:ascii="Calibri" w:hAnsi="Calibri" w:cs="Calibri"/>
          <w:sz w:val="28"/>
          <w:szCs w:val="28"/>
          <w:rtl/>
        </w:rPr>
        <w:t xml:space="preserve">)  </w:t>
      </w:r>
    </w:p>
    <w:p w14:paraId="5238B395" w14:textId="013DF91E" w:rsidR="00F00CE5" w:rsidRDefault="00422D36" w:rsidP="00EC0BA4">
      <w:pPr>
        <w:spacing w:line="360" w:lineRule="auto"/>
        <w:jc w:val="both"/>
        <w:rPr>
          <w:rFonts w:ascii="Calibri" w:hAnsi="Calibri" w:cs="Calibri"/>
          <w:sz w:val="28"/>
          <w:szCs w:val="28"/>
          <w:rtl/>
        </w:rPr>
      </w:pPr>
      <w:r>
        <w:rPr>
          <w:rFonts w:ascii="Calibri" w:hAnsi="Calibri" w:cs="Calibri" w:hint="cs"/>
          <w:sz w:val="28"/>
          <w:szCs w:val="28"/>
          <w:rtl/>
        </w:rPr>
        <w:t xml:space="preserve">     </w:t>
      </w:r>
      <w:r w:rsidR="00AA19C3" w:rsidRPr="00573730">
        <w:rPr>
          <w:rFonts w:ascii="Calibri" w:hAnsi="Calibri" w:cs="Calibri"/>
          <w:sz w:val="28"/>
          <w:szCs w:val="28"/>
          <w:rtl/>
        </w:rPr>
        <w:t>ولا تتحدد الاستجابة الشرائية بالمحتوى وحده، بل تتأثر أيضًا بالسعر وجودة المنتج وسهولة الشراء ومستوى الثقة وتوافر وسائل التواصل والدفع والتوصيل</w:t>
      </w:r>
      <w:r>
        <w:rPr>
          <w:rFonts w:ascii="Calibri" w:hAnsi="Calibri" w:cs="Calibri" w:hint="cs"/>
          <w:sz w:val="28"/>
          <w:szCs w:val="28"/>
          <w:rtl/>
        </w:rPr>
        <w:t>،</w:t>
      </w:r>
      <w:r w:rsidR="00AA19C3" w:rsidRPr="00573730">
        <w:rPr>
          <w:rFonts w:ascii="Calibri" w:hAnsi="Calibri" w:cs="Calibri"/>
          <w:sz w:val="28"/>
          <w:szCs w:val="28"/>
          <w:rtl/>
        </w:rPr>
        <w:t xml:space="preserve"> ولذلك ينبغي تفسير هذا المؤشر ضمن السياق التسويقي الكامل، مع الاعتراف بدور المحتوى في تقديم المنتج وتعزيز الرغبة في اقتنائه. </w:t>
      </w:r>
      <w:r w:rsidR="00AA19C3" w:rsidRPr="00573730">
        <w:rPr>
          <w:rFonts w:ascii="Calibri" w:hAnsi="Calibri" w:cs="Calibri"/>
          <w:sz w:val="28"/>
          <w:szCs w:val="28"/>
        </w:rPr>
        <w:t xml:space="preserve">(Peres et al., 2023)  </w:t>
      </w:r>
    </w:p>
    <w:p w14:paraId="2316164B" w14:textId="77777777" w:rsidR="00F00CE5" w:rsidRPr="00F00CE5" w:rsidRDefault="00AA19C3" w:rsidP="009F392A">
      <w:pPr>
        <w:spacing w:line="360" w:lineRule="auto"/>
        <w:jc w:val="both"/>
        <w:outlineLvl w:val="3"/>
        <w:rPr>
          <w:rFonts w:ascii="Calibri" w:hAnsi="Calibri" w:cs="Calibri"/>
          <w:color w:val="3A7C22" w:themeColor="accent6" w:themeShade="BF"/>
          <w:sz w:val="28"/>
          <w:szCs w:val="28"/>
          <w:rtl/>
        </w:rPr>
      </w:pPr>
      <w:r w:rsidRPr="00F00CE5">
        <w:rPr>
          <w:rFonts w:ascii="Calibri" w:hAnsi="Calibri" w:cs="Calibri"/>
          <w:color w:val="3A7C22" w:themeColor="accent6" w:themeShade="BF"/>
          <w:sz w:val="28"/>
          <w:szCs w:val="28"/>
          <w:rtl/>
        </w:rPr>
        <w:t>كفاءة الترويج في المشروعات الصغيرة وقطاع الحرف اليدوية</w:t>
      </w:r>
      <w:r w:rsidR="00F00CE5" w:rsidRPr="00F00CE5">
        <w:rPr>
          <w:rFonts w:ascii="Calibri" w:hAnsi="Calibri" w:cs="Calibri" w:hint="cs"/>
          <w:color w:val="3A7C22" w:themeColor="accent6" w:themeShade="BF"/>
          <w:sz w:val="28"/>
          <w:szCs w:val="28"/>
          <w:rtl/>
        </w:rPr>
        <w:t>:</w:t>
      </w:r>
    </w:p>
    <w:p w14:paraId="38AD2768" w14:textId="77777777" w:rsidR="00F00CE5" w:rsidRDefault="00F00CE5" w:rsidP="00F00CE5">
      <w:pPr>
        <w:spacing w:line="360" w:lineRule="auto"/>
        <w:jc w:val="both"/>
        <w:rPr>
          <w:rFonts w:ascii="Calibri" w:hAnsi="Calibri" w:cs="Calibri"/>
          <w:sz w:val="28"/>
          <w:szCs w:val="28"/>
          <w:rtl/>
        </w:rPr>
      </w:pPr>
      <w:r>
        <w:rPr>
          <w:rFonts w:ascii="Calibri" w:hAnsi="Calibri" w:cs="Calibri" w:hint="cs"/>
          <w:sz w:val="28"/>
          <w:szCs w:val="28"/>
          <w:rtl/>
        </w:rPr>
        <w:t xml:space="preserve">     </w:t>
      </w:r>
      <w:r w:rsidR="00AA19C3" w:rsidRPr="00573730">
        <w:rPr>
          <w:rFonts w:ascii="Calibri" w:hAnsi="Calibri" w:cs="Calibri"/>
          <w:sz w:val="28"/>
          <w:szCs w:val="28"/>
          <w:rtl/>
        </w:rPr>
        <w:t>تواجه المشروعات الصغيرة تحديات في تحقيق كفاءة الترويج بسبب محدودية الميزانيات والخبرات التسويقية، إضافة إلى انشغال أصحابها بإدارة الإنتاج والمبيعات والعمليات اليومية</w:t>
      </w:r>
      <w:r>
        <w:rPr>
          <w:rFonts w:ascii="Calibri" w:hAnsi="Calibri" w:cs="Calibri" w:hint="cs"/>
          <w:sz w:val="28"/>
          <w:szCs w:val="28"/>
          <w:rtl/>
        </w:rPr>
        <w:t xml:space="preserve">، </w:t>
      </w:r>
      <w:r w:rsidR="00AA19C3" w:rsidRPr="00573730">
        <w:rPr>
          <w:rFonts w:ascii="Calibri" w:hAnsi="Calibri" w:cs="Calibri"/>
          <w:sz w:val="28"/>
          <w:szCs w:val="28"/>
          <w:rtl/>
        </w:rPr>
        <w:t xml:space="preserve">وقد يؤدي ذلك إلى </w:t>
      </w:r>
      <w:r w:rsidR="00AA19C3" w:rsidRPr="00573730">
        <w:rPr>
          <w:rFonts w:ascii="Calibri" w:hAnsi="Calibri" w:cs="Calibri"/>
          <w:sz w:val="28"/>
          <w:szCs w:val="28"/>
          <w:rtl/>
        </w:rPr>
        <w:lastRenderedPageBreak/>
        <w:t xml:space="preserve">ضعف انتظام المحتوى أو الاعتماد على أساليب ترويجية عشوائية لا تستند إلى تخطيط أو متابعة واضحة للنتائج. (منشآت، 2025)  </w:t>
      </w:r>
    </w:p>
    <w:p w14:paraId="027C6767" w14:textId="77777777" w:rsidR="00F00CE5" w:rsidRDefault="00F00CE5" w:rsidP="00F00CE5">
      <w:pPr>
        <w:spacing w:line="360" w:lineRule="auto"/>
        <w:jc w:val="both"/>
        <w:rPr>
          <w:rFonts w:ascii="Calibri" w:hAnsi="Calibri" w:cs="Calibri"/>
          <w:sz w:val="28"/>
          <w:szCs w:val="28"/>
          <w:rtl/>
        </w:rPr>
      </w:pPr>
      <w:r>
        <w:rPr>
          <w:rFonts w:ascii="Calibri" w:hAnsi="Calibri" w:cs="Calibri" w:hint="cs"/>
          <w:sz w:val="28"/>
          <w:szCs w:val="28"/>
          <w:rtl/>
        </w:rPr>
        <w:t xml:space="preserve">     </w:t>
      </w:r>
      <w:r w:rsidR="00AA19C3" w:rsidRPr="00573730">
        <w:rPr>
          <w:rFonts w:ascii="Calibri" w:hAnsi="Calibri" w:cs="Calibri"/>
          <w:sz w:val="28"/>
          <w:szCs w:val="28"/>
          <w:rtl/>
        </w:rPr>
        <w:t xml:space="preserve">وفي قطاع الحرف اليدوية، تزداد الحاجة إلى ترويج قادر على إظهار القيمة الحقيقية للمنتج اليدوي، لأن الجمهور قد يقارن سعره بالمنتجات الصناعية دون إدراك الوقت والمهارة والقيمة التراثية المرتبطة بصناعته. ومن هنا يؤدي المحتوى الترويجي دورًا في توضيح قصة المنتج ومراحل تنفيذه والهوية الثقافية التي يعبر عنها. (وزارة الثقافة، 2025)  </w:t>
      </w:r>
    </w:p>
    <w:p w14:paraId="04DCB016" w14:textId="77777777" w:rsidR="00F00CE5" w:rsidRDefault="00F00CE5" w:rsidP="00F00CE5">
      <w:pPr>
        <w:spacing w:line="360" w:lineRule="auto"/>
        <w:jc w:val="both"/>
        <w:rPr>
          <w:rFonts w:ascii="Calibri" w:hAnsi="Calibri" w:cs="Calibri"/>
          <w:sz w:val="28"/>
          <w:szCs w:val="28"/>
          <w:rtl/>
        </w:rPr>
      </w:pPr>
      <w:r>
        <w:rPr>
          <w:rFonts w:ascii="Calibri" w:hAnsi="Calibri" w:cs="Calibri" w:hint="cs"/>
          <w:sz w:val="28"/>
          <w:szCs w:val="28"/>
          <w:rtl/>
        </w:rPr>
        <w:t xml:space="preserve">     </w:t>
      </w:r>
      <w:r w:rsidR="00AA19C3" w:rsidRPr="00573730">
        <w:rPr>
          <w:rFonts w:ascii="Calibri" w:hAnsi="Calibri" w:cs="Calibri"/>
          <w:sz w:val="28"/>
          <w:szCs w:val="28"/>
          <w:rtl/>
        </w:rPr>
        <w:t xml:space="preserve">ويمكن للمنصات الرقمية أن تساعد الحرفيين على تحسين كفاءة الترويج من خلال الوصول المباشر إلى العملاء، وتقليل الاعتماد على المعارض والمتاجر التقليدية، وإتاحة عرض المنتجات بصورة مستمرة. إلا أن تحقيق ذلك يتطلب محتوى منتظمًا وجذابًا وقدرة على اختيار القنوات المناسبة والتفاعل مع الجمهور ومتابعة النتائج. (محرم، 2025)  </w:t>
      </w:r>
    </w:p>
    <w:p w14:paraId="100C4547" w14:textId="77777777" w:rsidR="00F00CE5" w:rsidRPr="00F00CE5" w:rsidRDefault="00AA19C3" w:rsidP="009F392A">
      <w:pPr>
        <w:spacing w:line="360" w:lineRule="auto"/>
        <w:jc w:val="both"/>
        <w:outlineLvl w:val="3"/>
        <w:rPr>
          <w:rFonts w:ascii="Calibri" w:hAnsi="Calibri" w:cs="Calibri"/>
          <w:color w:val="3A7C22" w:themeColor="accent6" w:themeShade="BF"/>
          <w:sz w:val="28"/>
          <w:szCs w:val="28"/>
          <w:rtl/>
        </w:rPr>
      </w:pPr>
      <w:r w:rsidRPr="00F00CE5">
        <w:rPr>
          <w:rFonts w:ascii="Calibri" w:hAnsi="Calibri" w:cs="Calibri"/>
          <w:color w:val="3A7C22" w:themeColor="accent6" w:themeShade="BF"/>
          <w:sz w:val="28"/>
          <w:szCs w:val="28"/>
          <w:rtl/>
        </w:rPr>
        <w:t>دور الذكاء الاصطناعي التوليدي في تحسين كفاءة الترويج</w:t>
      </w:r>
      <w:r w:rsidR="00F00CE5" w:rsidRPr="00F00CE5">
        <w:rPr>
          <w:rFonts w:ascii="Calibri" w:hAnsi="Calibri" w:cs="Calibri" w:hint="cs"/>
          <w:color w:val="3A7C22" w:themeColor="accent6" w:themeShade="BF"/>
          <w:sz w:val="28"/>
          <w:szCs w:val="28"/>
          <w:rtl/>
        </w:rPr>
        <w:t>:</w:t>
      </w:r>
    </w:p>
    <w:p w14:paraId="639B9BB3" w14:textId="77777777" w:rsidR="00F00CE5" w:rsidRDefault="00F00CE5" w:rsidP="00F00CE5">
      <w:pPr>
        <w:spacing w:line="360" w:lineRule="auto"/>
        <w:jc w:val="both"/>
        <w:rPr>
          <w:rFonts w:ascii="Calibri" w:hAnsi="Calibri" w:cs="Calibri"/>
          <w:sz w:val="28"/>
          <w:szCs w:val="28"/>
          <w:rtl/>
        </w:rPr>
      </w:pPr>
      <w:r>
        <w:rPr>
          <w:rFonts w:ascii="Calibri" w:hAnsi="Calibri" w:cs="Calibri" w:hint="cs"/>
          <w:sz w:val="28"/>
          <w:szCs w:val="28"/>
          <w:rtl/>
        </w:rPr>
        <w:t xml:space="preserve">     </w:t>
      </w:r>
      <w:r w:rsidR="00AA19C3" w:rsidRPr="00573730">
        <w:rPr>
          <w:rFonts w:ascii="Calibri" w:hAnsi="Calibri" w:cs="Calibri"/>
          <w:sz w:val="28"/>
          <w:szCs w:val="28"/>
          <w:rtl/>
        </w:rPr>
        <w:t>يمكن أن يسهم الذكاء الاصطناعي التوليدي في تحسين كفاءة الترويج من خلال تسريع إعداد المحتوى وتوفير بدائل متعددة للنصوص والتصميمات، بما يقلل الوقت اللازم للبدء في الحملات وتنفيذها. كما يساعد على تعديل المحتوى وفق المنصات والفئات المختلفة دون إعادة إعداده بالكامل في كل مرة. (</w:t>
      </w:r>
      <w:r w:rsidR="00AA19C3" w:rsidRPr="00573730">
        <w:rPr>
          <w:rFonts w:ascii="Calibri" w:hAnsi="Calibri" w:cs="Calibri"/>
          <w:sz w:val="28"/>
          <w:szCs w:val="28"/>
        </w:rPr>
        <w:t>Kumar et al., 2024</w:t>
      </w:r>
      <w:r w:rsidR="00AA19C3" w:rsidRPr="00573730">
        <w:rPr>
          <w:rFonts w:ascii="Calibri" w:hAnsi="Calibri" w:cs="Calibri"/>
          <w:sz w:val="28"/>
          <w:szCs w:val="28"/>
          <w:rtl/>
        </w:rPr>
        <w:t xml:space="preserve">)  </w:t>
      </w:r>
    </w:p>
    <w:p w14:paraId="29229F82" w14:textId="77777777" w:rsidR="00F00CE5" w:rsidRDefault="00F00CE5" w:rsidP="00F00CE5">
      <w:pPr>
        <w:spacing w:line="360" w:lineRule="auto"/>
        <w:jc w:val="both"/>
        <w:rPr>
          <w:rFonts w:ascii="Calibri" w:hAnsi="Calibri" w:cs="Calibri"/>
          <w:sz w:val="28"/>
          <w:szCs w:val="28"/>
          <w:rtl/>
        </w:rPr>
      </w:pPr>
      <w:r>
        <w:rPr>
          <w:rFonts w:ascii="Calibri" w:hAnsi="Calibri" w:cs="Calibri" w:hint="cs"/>
          <w:sz w:val="28"/>
          <w:szCs w:val="28"/>
          <w:rtl/>
        </w:rPr>
        <w:t xml:space="preserve">     </w:t>
      </w:r>
      <w:r w:rsidR="00AA19C3" w:rsidRPr="00573730">
        <w:rPr>
          <w:rFonts w:ascii="Calibri" w:hAnsi="Calibri" w:cs="Calibri"/>
          <w:sz w:val="28"/>
          <w:szCs w:val="28"/>
          <w:rtl/>
        </w:rPr>
        <w:t>ويساعد الذكاء الاصطناعي التوليدي كذلك على دعم تخصيص الرسائل، حيث يمكن توجيهه لإنتاج محتوى يتناسب مع خصائص الجمهور واهتماماته ومرحلة علاقته بالمنتج. وقد يؤدي هذا التخصيص إلى زيادة ملاءمة الرسالة وتحسين فرص التفاعل والاستجابة مقارنة باستخدام محتوى موحد لجميع الفئات. (</w:t>
      </w:r>
      <w:r w:rsidR="00AA19C3" w:rsidRPr="00573730">
        <w:rPr>
          <w:rFonts w:ascii="Calibri" w:hAnsi="Calibri" w:cs="Calibri"/>
          <w:sz w:val="28"/>
          <w:szCs w:val="28"/>
        </w:rPr>
        <w:t>Grewal et al., 2025</w:t>
      </w:r>
      <w:r w:rsidR="00AA19C3" w:rsidRPr="00573730">
        <w:rPr>
          <w:rFonts w:ascii="Calibri" w:hAnsi="Calibri" w:cs="Calibri"/>
          <w:sz w:val="28"/>
          <w:szCs w:val="28"/>
          <w:rtl/>
        </w:rPr>
        <w:t xml:space="preserve">)  </w:t>
      </w:r>
    </w:p>
    <w:p w14:paraId="101B7085" w14:textId="77777777" w:rsidR="00F00CE5" w:rsidRDefault="00F00CE5" w:rsidP="00F00CE5">
      <w:pPr>
        <w:spacing w:line="360" w:lineRule="auto"/>
        <w:jc w:val="both"/>
        <w:rPr>
          <w:rFonts w:ascii="Calibri" w:hAnsi="Calibri" w:cs="Calibri"/>
          <w:sz w:val="28"/>
          <w:szCs w:val="28"/>
          <w:rtl/>
        </w:rPr>
      </w:pPr>
      <w:r>
        <w:rPr>
          <w:rFonts w:ascii="Calibri" w:hAnsi="Calibri" w:cs="Calibri" w:hint="cs"/>
          <w:sz w:val="28"/>
          <w:szCs w:val="28"/>
          <w:rtl/>
        </w:rPr>
        <w:t xml:space="preserve">     </w:t>
      </w:r>
      <w:r w:rsidR="00AA19C3" w:rsidRPr="00573730">
        <w:rPr>
          <w:rFonts w:ascii="Calibri" w:hAnsi="Calibri" w:cs="Calibri"/>
          <w:sz w:val="28"/>
          <w:szCs w:val="28"/>
          <w:rtl/>
        </w:rPr>
        <w:t>ومع ذلك، لا يؤدي استخدام الذكاء الاصطناعي التوليدي تلقائيًا إلى تحسين كفاءة الترويج، فقد تنتج عنه رسائل عامة أو غير دقيقة أو بعيدة عن هوية النشاط إذا لم تُصغ التعليمات بصورة جيدة ولم تُراجع المخرجات. ولذلك تعتمد الآثار المتحققة على طريقة الاستخدام، وخبرة المستخدم، ومدى الجمع بين إمكانات التقنية والمعرفة البشرية بالسوق والجمهور. (</w:t>
      </w:r>
      <w:r w:rsidR="00AA19C3" w:rsidRPr="00573730">
        <w:rPr>
          <w:rFonts w:ascii="Calibri" w:hAnsi="Calibri" w:cs="Calibri"/>
          <w:sz w:val="28"/>
          <w:szCs w:val="28"/>
        </w:rPr>
        <w:t>Hartmann et al., 2025</w:t>
      </w:r>
      <w:r w:rsidR="00AA19C3" w:rsidRPr="00573730">
        <w:rPr>
          <w:rFonts w:ascii="Calibri" w:hAnsi="Calibri" w:cs="Calibri"/>
          <w:sz w:val="28"/>
          <w:szCs w:val="28"/>
          <w:rtl/>
        </w:rPr>
        <w:t xml:space="preserve">) </w:t>
      </w:r>
    </w:p>
    <w:p w14:paraId="7118E5E6" w14:textId="77777777" w:rsidR="00F00CE5" w:rsidRDefault="00F00CE5" w:rsidP="00F00CE5">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AA19C3" w:rsidRPr="00573730">
        <w:rPr>
          <w:rFonts w:ascii="Calibri" w:hAnsi="Calibri" w:cs="Calibri"/>
          <w:sz w:val="28"/>
          <w:szCs w:val="28"/>
          <w:rtl/>
        </w:rPr>
        <w:t xml:space="preserve">ترى الباحثة أن كفاءة الترويج تعبر عن قدرة المؤسسة على تحقيق نتائج ترويجية مناسبة باستخدام الوقت والتكلفة والموارد المتاحة بصورة رشيدة، ولا ينبغي حصرها في زيادة عدد المنشورات أو المشاهدات. فالكفاءة الحقيقية تظهر في جودة المحتوى وسرعة إنتاجه، ووصوله إلى الجمهور المستهدف، وقدرته على تحقيق التفاعل والاستجابة.  </w:t>
      </w:r>
    </w:p>
    <w:p w14:paraId="4C0945AC" w14:textId="08E32B13" w:rsidR="00C0251B" w:rsidRPr="00573730" w:rsidRDefault="00F00CE5" w:rsidP="00F00CE5">
      <w:pPr>
        <w:spacing w:line="360" w:lineRule="auto"/>
        <w:jc w:val="both"/>
        <w:rPr>
          <w:rFonts w:ascii="Calibri" w:hAnsi="Calibri" w:cs="Calibri"/>
          <w:sz w:val="28"/>
          <w:szCs w:val="28"/>
          <w:rtl/>
        </w:rPr>
      </w:pPr>
      <w:r>
        <w:rPr>
          <w:rFonts w:ascii="Calibri" w:hAnsi="Calibri" w:cs="Calibri" w:hint="cs"/>
          <w:sz w:val="28"/>
          <w:szCs w:val="28"/>
          <w:rtl/>
        </w:rPr>
        <w:t xml:space="preserve">     </w:t>
      </w:r>
      <w:r w:rsidR="00AA19C3" w:rsidRPr="00573730">
        <w:rPr>
          <w:rFonts w:ascii="Calibri" w:hAnsi="Calibri" w:cs="Calibri"/>
          <w:sz w:val="28"/>
          <w:szCs w:val="28"/>
          <w:rtl/>
        </w:rPr>
        <w:t>كما ترى الباحثة أن قياس كفاءة الترويج في قطاع الحرف اليدوية السعودي ينبغي أن يراعي طبيعة هذا القطاع، إذ لا يقتصر الهدف على زيادة انتشار المنتجات، بل يشمل أيضًا تقديمها بصورة تحافظ على هويتها الثقافية وتوضح قيمتها اليدوية والتراثية</w:t>
      </w:r>
      <w:r>
        <w:rPr>
          <w:rFonts w:ascii="Calibri" w:hAnsi="Calibri" w:cs="Calibri" w:hint="cs"/>
          <w:sz w:val="28"/>
          <w:szCs w:val="28"/>
          <w:rtl/>
        </w:rPr>
        <w:t xml:space="preserve">، </w:t>
      </w:r>
      <w:r w:rsidR="00AA19C3" w:rsidRPr="00573730">
        <w:rPr>
          <w:rFonts w:ascii="Calibri" w:hAnsi="Calibri" w:cs="Calibri"/>
          <w:sz w:val="28"/>
          <w:szCs w:val="28"/>
          <w:rtl/>
        </w:rPr>
        <w:t>ومن ثم فإن المحتوى الأكثر كفاءة هو الذي يحقق الانتشار والجاذبية دون الإخلال بأصالة المنتج.</w:t>
      </w:r>
      <w:r>
        <w:rPr>
          <w:rFonts w:ascii="Calibri" w:hAnsi="Calibri" w:cs="Calibri" w:hint="cs"/>
          <w:sz w:val="28"/>
          <w:szCs w:val="28"/>
          <w:rtl/>
        </w:rPr>
        <w:t xml:space="preserve">، </w:t>
      </w:r>
      <w:r w:rsidR="00AA19C3" w:rsidRPr="00573730">
        <w:rPr>
          <w:rFonts w:ascii="Calibri" w:hAnsi="Calibri" w:cs="Calibri"/>
          <w:sz w:val="28"/>
          <w:szCs w:val="28"/>
          <w:rtl/>
        </w:rPr>
        <w:t>وبناءً على ذلك، تعتمد الدراسة الحالية على كفاءة الترويج بوصفها المتغير التابع، ويتم النظر إليها من خلال مؤشرات ترتبط بسرعة إنتاج المحتوى الترويجي، وخفض تكلفته، وتحسين جودته، وزيادة الوصول والتفاعل والاستجابة الشرائية. ويُتوقع أن تتأثر هذه المؤشرات بطريقة استخدام الذكاء الاصطناعي التوليدي في إنشاء المحتوى التسويقي</w:t>
      </w:r>
      <w:r w:rsidR="00AA19C3" w:rsidRPr="00573730">
        <w:rPr>
          <w:rFonts w:ascii="Calibri" w:hAnsi="Calibri" w:cs="Calibri" w:hint="cs"/>
          <w:sz w:val="28"/>
          <w:szCs w:val="28"/>
          <w:rtl/>
        </w:rPr>
        <w:t>.</w:t>
      </w:r>
    </w:p>
    <w:p w14:paraId="3E15504A" w14:textId="77777777" w:rsidR="00F00CE5" w:rsidRPr="00556B23" w:rsidRDefault="008C179D" w:rsidP="009F392A">
      <w:pPr>
        <w:spacing w:line="360" w:lineRule="auto"/>
        <w:jc w:val="both"/>
        <w:outlineLvl w:val="2"/>
        <w:rPr>
          <w:rFonts w:ascii="Calibri" w:hAnsi="Calibri" w:cs="Calibri"/>
          <w:b/>
          <w:bCs/>
          <w:color w:val="156082" w:themeColor="accent1"/>
          <w:sz w:val="28"/>
          <w:szCs w:val="28"/>
          <w:rtl/>
        </w:rPr>
      </w:pPr>
      <w:bookmarkStart w:id="35" w:name="_Toc237105225"/>
      <w:r w:rsidRPr="00556B23">
        <w:rPr>
          <w:rFonts w:ascii="Calibri" w:hAnsi="Calibri" w:cs="Calibri"/>
          <w:b/>
          <w:bCs/>
          <w:color w:val="156082" w:themeColor="accent1"/>
          <w:sz w:val="28"/>
          <w:szCs w:val="28"/>
          <w:rtl/>
        </w:rPr>
        <w:t>خامساً: قطاع الحرف اليدوية السعودية</w:t>
      </w:r>
      <w:r w:rsidR="00F00CE5" w:rsidRPr="00556B23">
        <w:rPr>
          <w:rFonts w:ascii="Calibri" w:hAnsi="Calibri" w:cs="Calibri" w:hint="cs"/>
          <w:b/>
          <w:bCs/>
          <w:color w:val="156082" w:themeColor="accent1"/>
          <w:sz w:val="28"/>
          <w:szCs w:val="28"/>
          <w:rtl/>
        </w:rPr>
        <w:t>:</w:t>
      </w:r>
      <w:bookmarkEnd w:id="35"/>
    </w:p>
    <w:p w14:paraId="7EDF4412" w14:textId="77777777" w:rsidR="00F00CE5" w:rsidRDefault="00F00CE5"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8C179D" w:rsidRPr="008C179D">
        <w:rPr>
          <w:rFonts w:ascii="Calibri" w:hAnsi="Calibri" w:cs="Calibri"/>
          <w:sz w:val="28"/>
          <w:szCs w:val="28"/>
          <w:rtl/>
        </w:rPr>
        <w:t xml:space="preserve">يمثل قطاع الحرف اليدوية أحد القطاعات الثقافية والاقتصادية التي تعكس الهوية الوطنية للمملكة العربية السعودية، حيث يرتبط بالموروث الشعبي والمهارات التقليدية التي توارثتها الأجيال عبر فترات زمنية طويلة. ولا تقتصر أهمية هذا القطاع على المحافظة على التراث، بل يمتد دوره إلى دعم التنمية الاقتصادية، وخلق فرص العمل، وتنشيط السياحة الثقافية، وتعزيز الصناعات الإبداعية التي تستند إلى الهوية المحلية. (وزارة الثقافة، 2025)  </w:t>
      </w:r>
    </w:p>
    <w:p w14:paraId="56043164" w14:textId="77777777" w:rsidR="00556B23" w:rsidRDefault="00F00CE5"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8C179D" w:rsidRPr="008C179D">
        <w:rPr>
          <w:rFonts w:ascii="Calibri" w:hAnsi="Calibri" w:cs="Calibri"/>
          <w:sz w:val="28"/>
          <w:szCs w:val="28"/>
          <w:rtl/>
        </w:rPr>
        <w:t xml:space="preserve">وشهد قطاع الحرف اليدوية في المملكة خلال السنوات الأخيرة اهتمامًا متزايدًا في إطار مستهدفات رؤية المملكة العربية السعودية 2030، التي ركزت على تنمية القطاع الثقافي وتعزيز مساهمته في الاقتصاد الوطني، إلى جانب دعم الحرفيين وتمكينهم من الوصول إلى الأسواق المحلية والعالمية، وتطوير المنتجات الحرفية بما يحافظ على أصالتها ويزيد قدرتها على المنافسة. (وزارة الثقافة، 2025)  </w:t>
      </w:r>
    </w:p>
    <w:p w14:paraId="2981DC7B" w14:textId="77777777" w:rsidR="00556B23" w:rsidRPr="003A6A8E" w:rsidRDefault="008C179D" w:rsidP="009F392A">
      <w:pPr>
        <w:spacing w:line="360" w:lineRule="auto"/>
        <w:jc w:val="both"/>
        <w:outlineLvl w:val="3"/>
        <w:rPr>
          <w:rFonts w:ascii="Calibri" w:hAnsi="Calibri" w:cs="Calibri"/>
          <w:color w:val="3A7C22" w:themeColor="accent6" w:themeShade="BF"/>
          <w:sz w:val="28"/>
          <w:szCs w:val="28"/>
          <w:rtl/>
        </w:rPr>
      </w:pPr>
      <w:r w:rsidRPr="003A6A8E">
        <w:rPr>
          <w:rFonts w:ascii="Calibri" w:hAnsi="Calibri" w:cs="Calibri"/>
          <w:color w:val="3A7C22" w:themeColor="accent6" w:themeShade="BF"/>
          <w:sz w:val="28"/>
          <w:szCs w:val="28"/>
          <w:rtl/>
        </w:rPr>
        <w:t>مفهوم الحرف اليدوية</w:t>
      </w:r>
      <w:r w:rsidR="00556B23" w:rsidRPr="003A6A8E">
        <w:rPr>
          <w:rFonts w:ascii="Calibri" w:hAnsi="Calibri" w:cs="Calibri" w:hint="cs"/>
          <w:color w:val="3A7C22" w:themeColor="accent6" w:themeShade="BF"/>
          <w:sz w:val="28"/>
          <w:szCs w:val="28"/>
          <w:rtl/>
        </w:rPr>
        <w:t>:</w:t>
      </w:r>
    </w:p>
    <w:p w14:paraId="7DC6A8C2" w14:textId="525C45BE" w:rsidR="00556B23" w:rsidRDefault="003A6A8E" w:rsidP="00556B23">
      <w:pPr>
        <w:spacing w:line="360" w:lineRule="auto"/>
        <w:jc w:val="both"/>
        <w:rPr>
          <w:rFonts w:ascii="Calibri" w:hAnsi="Calibri" w:cs="Calibri"/>
          <w:sz w:val="28"/>
          <w:szCs w:val="28"/>
          <w:rtl/>
        </w:rPr>
      </w:pPr>
      <w:r>
        <w:rPr>
          <w:rFonts w:ascii="Calibri" w:hAnsi="Calibri" w:cs="Calibri" w:hint="cs"/>
          <w:sz w:val="28"/>
          <w:szCs w:val="28"/>
          <w:rtl/>
        </w:rPr>
        <w:t xml:space="preserve">    </w:t>
      </w:r>
      <w:r w:rsidR="00556B23" w:rsidRPr="008C179D">
        <w:rPr>
          <w:rFonts w:ascii="Calibri" w:hAnsi="Calibri" w:cs="Calibri"/>
          <w:sz w:val="28"/>
          <w:szCs w:val="28"/>
          <w:rtl/>
        </w:rPr>
        <w:t>يقصد بالحرف اليدوية الأنشطة الإنتاجية التي تعتمد بصورة رئيسة على المهارة البشرية والخبرة</w:t>
      </w:r>
      <w:r w:rsidR="00556B23">
        <w:rPr>
          <w:rFonts w:ascii="Calibri" w:hAnsi="Calibri" w:cs="Calibri" w:hint="cs"/>
          <w:sz w:val="28"/>
          <w:szCs w:val="28"/>
          <w:rtl/>
        </w:rPr>
        <w:t xml:space="preserve"> الفنية في </w:t>
      </w:r>
    </w:p>
    <w:p w14:paraId="5BCA29BF" w14:textId="77777777" w:rsidR="003A6A8E" w:rsidRDefault="008C179D" w:rsidP="00556B23">
      <w:pPr>
        <w:spacing w:line="360" w:lineRule="auto"/>
        <w:jc w:val="both"/>
        <w:rPr>
          <w:rFonts w:ascii="Calibri" w:hAnsi="Calibri" w:cs="Calibri"/>
          <w:sz w:val="28"/>
          <w:szCs w:val="28"/>
          <w:rtl/>
        </w:rPr>
      </w:pPr>
      <w:r w:rsidRPr="008C179D">
        <w:rPr>
          <w:rFonts w:ascii="Calibri" w:hAnsi="Calibri" w:cs="Calibri"/>
          <w:sz w:val="28"/>
          <w:szCs w:val="28"/>
          <w:rtl/>
        </w:rPr>
        <w:lastRenderedPageBreak/>
        <w:t xml:space="preserve">صناعة المنتجات، باستخدام أدوات يدوية أو تقنيات بسيطة، مع المحافظة على الطابع التراثي والثقافي للحرفة. وتتميز هذه المنتجات بأنها تعكس البيئة المحلية والعادات والتقاليد، مما يمنحها قيمة ثقافية إلى جانب قيمتها الاقتصادية. (وزارة الثقافة، 2025)  </w:t>
      </w:r>
    </w:p>
    <w:p w14:paraId="12F4A557" w14:textId="77777777" w:rsidR="003A6A8E" w:rsidRDefault="003A6A8E" w:rsidP="00556B23">
      <w:pPr>
        <w:spacing w:line="360" w:lineRule="auto"/>
        <w:jc w:val="both"/>
        <w:rPr>
          <w:rFonts w:ascii="Calibri" w:hAnsi="Calibri" w:cs="Calibri"/>
          <w:sz w:val="28"/>
          <w:szCs w:val="28"/>
          <w:rtl/>
        </w:rPr>
      </w:pPr>
      <w:r>
        <w:rPr>
          <w:rFonts w:ascii="Calibri" w:hAnsi="Calibri" w:cs="Calibri" w:hint="cs"/>
          <w:sz w:val="28"/>
          <w:szCs w:val="28"/>
          <w:rtl/>
        </w:rPr>
        <w:t xml:space="preserve">     </w:t>
      </w:r>
      <w:r w:rsidR="008C179D" w:rsidRPr="008C179D">
        <w:rPr>
          <w:rFonts w:ascii="Calibri" w:hAnsi="Calibri" w:cs="Calibri"/>
          <w:sz w:val="28"/>
          <w:szCs w:val="28"/>
          <w:rtl/>
        </w:rPr>
        <w:t xml:space="preserve">ولا تقتصر الحرف اليدوية على إنتاج السلع التقليدية، بل تشمل أيضًا تطوير منتجات حديثة مستوحاة من التراث المحلي، مع المحافظة على الهوية الثقافية للحرفة. ويساعد هذا التوجه على زيادة قدرة المنتجات الحرفية على المنافسة في الأسواق المعاصرة، وتوسيع قاعدة المستهلكين داخل المملكة وخارجها. (محرم، 2025)  </w:t>
      </w:r>
    </w:p>
    <w:p w14:paraId="1D0986F3" w14:textId="77777777" w:rsidR="003A6A8E" w:rsidRPr="003A6A8E" w:rsidRDefault="008C179D" w:rsidP="009F392A">
      <w:pPr>
        <w:spacing w:line="360" w:lineRule="auto"/>
        <w:jc w:val="both"/>
        <w:outlineLvl w:val="3"/>
        <w:rPr>
          <w:rFonts w:ascii="Calibri" w:hAnsi="Calibri" w:cs="Calibri"/>
          <w:color w:val="3A7C22" w:themeColor="accent6" w:themeShade="BF"/>
          <w:sz w:val="28"/>
          <w:szCs w:val="28"/>
          <w:rtl/>
        </w:rPr>
      </w:pPr>
      <w:r w:rsidRPr="003A6A8E">
        <w:rPr>
          <w:rFonts w:ascii="Calibri" w:hAnsi="Calibri" w:cs="Calibri"/>
          <w:color w:val="3A7C22" w:themeColor="accent6" w:themeShade="BF"/>
          <w:sz w:val="28"/>
          <w:szCs w:val="28"/>
          <w:rtl/>
        </w:rPr>
        <w:t>أهمية قطاع الحرف اليدوية السعودي</w:t>
      </w:r>
      <w:r w:rsidR="003A6A8E" w:rsidRPr="003A6A8E">
        <w:rPr>
          <w:rFonts w:ascii="Calibri" w:hAnsi="Calibri" w:cs="Calibri" w:hint="cs"/>
          <w:color w:val="3A7C22" w:themeColor="accent6" w:themeShade="BF"/>
          <w:sz w:val="28"/>
          <w:szCs w:val="28"/>
          <w:rtl/>
        </w:rPr>
        <w:t>:</w:t>
      </w:r>
    </w:p>
    <w:p w14:paraId="672882E8" w14:textId="77777777" w:rsidR="003A6A8E" w:rsidRDefault="003A6A8E" w:rsidP="003A6A8E">
      <w:pPr>
        <w:spacing w:line="360" w:lineRule="auto"/>
        <w:jc w:val="both"/>
        <w:rPr>
          <w:rFonts w:ascii="Calibri" w:hAnsi="Calibri" w:cs="Calibri"/>
          <w:sz w:val="28"/>
          <w:szCs w:val="28"/>
          <w:rtl/>
        </w:rPr>
      </w:pPr>
      <w:r>
        <w:rPr>
          <w:rFonts w:ascii="Calibri" w:hAnsi="Calibri" w:cs="Calibri" w:hint="cs"/>
          <w:sz w:val="28"/>
          <w:szCs w:val="28"/>
          <w:rtl/>
        </w:rPr>
        <w:t xml:space="preserve">     </w:t>
      </w:r>
      <w:r w:rsidR="008C179D" w:rsidRPr="008C179D">
        <w:rPr>
          <w:rFonts w:ascii="Calibri" w:hAnsi="Calibri" w:cs="Calibri"/>
          <w:sz w:val="28"/>
          <w:szCs w:val="28"/>
          <w:rtl/>
        </w:rPr>
        <w:t>يمثل قطاع الحرف اليدوية أحد روافد الاقتصاد الإبداعي، إذ يسهم في توفير فرص عمل للحرفيين والأسر المنتجة وأصحاب المشروعات الصغيرة، كما يساعد على تنويع مصادر الدخل من خلال تسويق المنتجات التراثية في الأسواق المحلية والدولية</w:t>
      </w:r>
      <w:r>
        <w:rPr>
          <w:rFonts w:ascii="Calibri" w:hAnsi="Calibri" w:cs="Calibri" w:hint="cs"/>
          <w:sz w:val="28"/>
          <w:szCs w:val="28"/>
          <w:rtl/>
        </w:rPr>
        <w:t xml:space="preserve">، </w:t>
      </w:r>
      <w:r w:rsidR="008C179D" w:rsidRPr="008C179D">
        <w:rPr>
          <w:rFonts w:ascii="Calibri" w:hAnsi="Calibri" w:cs="Calibri"/>
          <w:sz w:val="28"/>
          <w:szCs w:val="28"/>
          <w:rtl/>
        </w:rPr>
        <w:t xml:space="preserve">ويكتسب هذا الدور أهمية خاصة في ظل التوجه نحو تنمية الصناعات الثقافية بوصفها أحد القطاعات الواعدة في الاقتصاد السعودي. (وزارة الثقافة، 2025)  </w:t>
      </w:r>
    </w:p>
    <w:p w14:paraId="31A13E78" w14:textId="319D212E" w:rsidR="003A6A8E" w:rsidRDefault="003A6A8E" w:rsidP="003A6A8E">
      <w:pPr>
        <w:spacing w:line="360" w:lineRule="auto"/>
        <w:jc w:val="both"/>
        <w:rPr>
          <w:rFonts w:ascii="Calibri" w:hAnsi="Calibri" w:cs="Calibri"/>
          <w:sz w:val="28"/>
          <w:szCs w:val="28"/>
          <w:rtl/>
        </w:rPr>
      </w:pPr>
      <w:r>
        <w:rPr>
          <w:rFonts w:ascii="Calibri" w:hAnsi="Calibri" w:cs="Calibri" w:hint="cs"/>
          <w:sz w:val="28"/>
          <w:szCs w:val="28"/>
          <w:rtl/>
        </w:rPr>
        <w:t xml:space="preserve">     </w:t>
      </w:r>
      <w:r w:rsidR="008C179D" w:rsidRPr="008C179D">
        <w:rPr>
          <w:rFonts w:ascii="Calibri" w:hAnsi="Calibri" w:cs="Calibri"/>
          <w:sz w:val="28"/>
          <w:szCs w:val="28"/>
          <w:rtl/>
        </w:rPr>
        <w:t>كما يسهم القطاع في المحافظة على التراث الوطني ونقل المهارات التقليدية إلى الأجيال الجديدة، من خلال دعم الحرفيين وتنظيم البرامج التدريبية والمبادرات الثقافية والمعارض المتخصصة</w:t>
      </w:r>
      <w:r>
        <w:rPr>
          <w:rFonts w:ascii="Calibri" w:hAnsi="Calibri" w:cs="Calibri" w:hint="cs"/>
          <w:sz w:val="28"/>
          <w:szCs w:val="28"/>
          <w:rtl/>
        </w:rPr>
        <w:t xml:space="preserve">، </w:t>
      </w:r>
      <w:r w:rsidR="008C179D" w:rsidRPr="008C179D">
        <w:rPr>
          <w:rFonts w:ascii="Calibri" w:hAnsi="Calibri" w:cs="Calibri"/>
          <w:sz w:val="28"/>
          <w:szCs w:val="28"/>
          <w:rtl/>
        </w:rPr>
        <w:t xml:space="preserve">ويؤدي ذلك إلى استدامة الحرف التقليدية وحمايتها من الاندثار، مع تعزيز ارتباط المجتمع بهويته الثقافية. (شرف، 2023)  </w:t>
      </w:r>
    </w:p>
    <w:p w14:paraId="264FE1E5" w14:textId="21BF7426" w:rsidR="00AA19C3" w:rsidRDefault="003A6A8E" w:rsidP="003A6A8E">
      <w:pPr>
        <w:spacing w:line="360" w:lineRule="auto"/>
        <w:jc w:val="both"/>
        <w:rPr>
          <w:rFonts w:ascii="Calibri" w:hAnsi="Calibri" w:cs="Calibri"/>
          <w:sz w:val="28"/>
          <w:szCs w:val="28"/>
          <w:rtl/>
        </w:rPr>
      </w:pPr>
      <w:r>
        <w:rPr>
          <w:rFonts w:ascii="Calibri" w:hAnsi="Calibri" w:cs="Calibri" w:hint="cs"/>
          <w:sz w:val="28"/>
          <w:szCs w:val="28"/>
          <w:rtl/>
        </w:rPr>
        <w:t xml:space="preserve">     </w:t>
      </w:r>
      <w:r w:rsidR="008C179D" w:rsidRPr="008C179D">
        <w:rPr>
          <w:rFonts w:ascii="Calibri" w:hAnsi="Calibri" w:cs="Calibri"/>
          <w:sz w:val="28"/>
          <w:szCs w:val="28"/>
          <w:rtl/>
        </w:rPr>
        <w:t>ويمتد أثر قطاع الحرف اليدوية إلى دعم السياحة الثقافية، إذ تمثل المنتجات الحرفية عنصرًا مهمًا في تجربة الزائر، وتعكس خصوصية المناطق السعودية وتنوعها الثقافي</w:t>
      </w:r>
      <w:r>
        <w:rPr>
          <w:rFonts w:ascii="Calibri" w:hAnsi="Calibri" w:cs="Calibri" w:hint="cs"/>
          <w:sz w:val="28"/>
          <w:szCs w:val="28"/>
          <w:rtl/>
        </w:rPr>
        <w:t>،</w:t>
      </w:r>
      <w:r w:rsidR="008C179D" w:rsidRPr="008C179D">
        <w:rPr>
          <w:rFonts w:ascii="Calibri" w:hAnsi="Calibri" w:cs="Calibri"/>
          <w:sz w:val="28"/>
          <w:szCs w:val="28"/>
          <w:rtl/>
        </w:rPr>
        <w:t xml:space="preserve"> ولذلك أصبحت الحرف اليدوية جزءًا من الفعاليات والمواسم السياحية والمعارض المحلية والدولية التي تهدف إلى إبراز الهوية الوطنية. (وزارة الثقافة، 2025)</w:t>
      </w:r>
    </w:p>
    <w:p w14:paraId="6C2CD7A8" w14:textId="77777777" w:rsidR="00CB6A6E" w:rsidRPr="00CB6A6E" w:rsidRDefault="004E2154" w:rsidP="009F392A">
      <w:pPr>
        <w:spacing w:line="360" w:lineRule="auto"/>
        <w:outlineLvl w:val="3"/>
        <w:rPr>
          <w:rFonts w:ascii="Calibri" w:hAnsi="Calibri" w:cs="Calibri"/>
          <w:color w:val="3A7C22" w:themeColor="accent6" w:themeShade="BF"/>
          <w:sz w:val="28"/>
          <w:szCs w:val="28"/>
          <w:rtl/>
        </w:rPr>
      </w:pPr>
      <w:r w:rsidRPr="00CB6A6E">
        <w:rPr>
          <w:rFonts w:ascii="Calibri" w:hAnsi="Calibri" w:cs="Calibri"/>
          <w:color w:val="3A7C22" w:themeColor="accent6" w:themeShade="BF"/>
          <w:sz w:val="28"/>
          <w:szCs w:val="28"/>
          <w:rtl/>
        </w:rPr>
        <w:t>أبرز الحرف اليدوية في المملكة العربية السعودية</w:t>
      </w:r>
      <w:r w:rsidR="00CB6A6E" w:rsidRPr="00CB6A6E">
        <w:rPr>
          <w:rFonts w:ascii="Calibri" w:hAnsi="Calibri" w:cs="Calibri" w:hint="cs"/>
          <w:color w:val="3A7C22" w:themeColor="accent6" w:themeShade="BF"/>
          <w:sz w:val="28"/>
          <w:szCs w:val="28"/>
          <w:rtl/>
        </w:rPr>
        <w:t>:</w:t>
      </w:r>
    </w:p>
    <w:p w14:paraId="7BD33B33" w14:textId="77777777" w:rsidR="00D92DE5" w:rsidRDefault="00D92DE5"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4E2154" w:rsidRPr="004E2154">
        <w:rPr>
          <w:rFonts w:ascii="Calibri" w:hAnsi="Calibri" w:cs="Calibri"/>
          <w:sz w:val="28"/>
          <w:szCs w:val="28"/>
          <w:rtl/>
        </w:rPr>
        <w:t xml:space="preserve">تتميز المملكة العربية السعودية بتنوع الحرف اليدوية المرتبطة بالبيئات الجغرافية المختلفة، حيث تشمل صناعة السدو، والخوص، والفخار، والخزف، والنسيج التقليدي، وصياغة الفضة، وصناعة العطور والبخور، والأعمال الخشبية، إضافة إلى عدد كبير من الصناعات المرتبطة بالتراث المحلي في مختلف مناطق </w:t>
      </w:r>
      <w:r w:rsidR="004E2154" w:rsidRPr="004E2154">
        <w:rPr>
          <w:rFonts w:ascii="Calibri" w:hAnsi="Calibri" w:cs="Calibri"/>
          <w:sz w:val="28"/>
          <w:szCs w:val="28"/>
          <w:rtl/>
        </w:rPr>
        <w:lastRenderedPageBreak/>
        <w:t>المملكة</w:t>
      </w:r>
      <w:r>
        <w:rPr>
          <w:rFonts w:ascii="Calibri" w:hAnsi="Calibri" w:cs="Calibri" w:hint="cs"/>
          <w:sz w:val="28"/>
          <w:szCs w:val="28"/>
          <w:rtl/>
        </w:rPr>
        <w:t xml:space="preserve">، </w:t>
      </w:r>
      <w:r w:rsidR="004E2154" w:rsidRPr="004E2154">
        <w:rPr>
          <w:rFonts w:ascii="Calibri" w:hAnsi="Calibri" w:cs="Calibri"/>
          <w:sz w:val="28"/>
          <w:szCs w:val="28"/>
          <w:rtl/>
        </w:rPr>
        <w:t xml:space="preserve">ويعكس هذا التنوع ثراء الموروث الثقافي السعودي واختلاف الموارد الطبيعية والأنماط الاجتماعية بين المناطق. (وزارة الثقافة، 2025)  </w:t>
      </w:r>
    </w:p>
    <w:p w14:paraId="43123661" w14:textId="77777777" w:rsidR="0045721A" w:rsidRDefault="00D92DE5"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4E2154" w:rsidRPr="004E2154">
        <w:rPr>
          <w:rFonts w:ascii="Calibri" w:hAnsi="Calibri" w:cs="Calibri"/>
          <w:sz w:val="28"/>
          <w:szCs w:val="28"/>
          <w:rtl/>
        </w:rPr>
        <w:t xml:space="preserve">وتتميز المنتجات الحرفية السعودية بارتباطها بالهوية المحلية، حيث تعتمد في كثير من الأحيان على خامات البيئة، والزخارف التقليدية، والألوان والرموز المستمدة من الثقافة السعودية. ويسهم ذلك في منح هذه المنتجات قيمة مضافة تميزها عن المنتجات الصناعية، وتجعلها أكثر جاذبية لفئات من المستهلكين الباحثين عن المنتجات ذات الطابع التراثي. (محرم، 2025)  </w:t>
      </w:r>
    </w:p>
    <w:p w14:paraId="475A6AB5" w14:textId="77777777" w:rsidR="0045721A" w:rsidRPr="0045721A" w:rsidRDefault="004E2154" w:rsidP="009F392A">
      <w:pPr>
        <w:spacing w:line="360" w:lineRule="auto"/>
        <w:jc w:val="both"/>
        <w:outlineLvl w:val="3"/>
        <w:rPr>
          <w:rFonts w:ascii="Calibri" w:hAnsi="Calibri" w:cs="Calibri"/>
          <w:color w:val="3A7C22" w:themeColor="accent6" w:themeShade="BF"/>
          <w:sz w:val="28"/>
          <w:szCs w:val="28"/>
          <w:rtl/>
        </w:rPr>
      </w:pPr>
      <w:r w:rsidRPr="0045721A">
        <w:rPr>
          <w:rFonts w:ascii="Calibri" w:hAnsi="Calibri" w:cs="Calibri"/>
          <w:color w:val="3A7C22" w:themeColor="accent6" w:themeShade="BF"/>
          <w:sz w:val="28"/>
          <w:szCs w:val="28"/>
          <w:rtl/>
        </w:rPr>
        <w:t>التحديات التي تواجه قطاع الحرف اليدوية</w:t>
      </w:r>
      <w:r w:rsidR="0045721A" w:rsidRPr="0045721A">
        <w:rPr>
          <w:rFonts w:ascii="Calibri" w:hAnsi="Calibri" w:cs="Calibri" w:hint="cs"/>
          <w:color w:val="3A7C22" w:themeColor="accent6" w:themeShade="BF"/>
          <w:sz w:val="28"/>
          <w:szCs w:val="28"/>
          <w:rtl/>
        </w:rPr>
        <w:t>:</w:t>
      </w:r>
    </w:p>
    <w:p w14:paraId="44412DF4" w14:textId="2FC9B6C0" w:rsidR="0045721A" w:rsidRDefault="0045721A"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4E2154" w:rsidRPr="004E2154">
        <w:rPr>
          <w:rFonts w:ascii="Calibri" w:hAnsi="Calibri" w:cs="Calibri"/>
          <w:sz w:val="28"/>
          <w:szCs w:val="28"/>
          <w:rtl/>
        </w:rPr>
        <w:t>يواجه قطاع الحرف اليدوية عددًا من التحديات، من أبرزها محدودية التسويق، وضعف الوصول إلى الأسواق، وارتفاع المنافسة مع المنتجات الصناعية منخفضة التكلفة</w:t>
      </w:r>
      <w:r w:rsidR="00C14E58">
        <w:rPr>
          <w:rFonts w:ascii="Calibri" w:hAnsi="Calibri" w:cs="Calibri" w:hint="cs"/>
          <w:sz w:val="28"/>
          <w:szCs w:val="28"/>
          <w:rtl/>
        </w:rPr>
        <w:t>،</w:t>
      </w:r>
      <w:r w:rsidR="004E2154" w:rsidRPr="004E2154">
        <w:rPr>
          <w:rFonts w:ascii="Calibri" w:hAnsi="Calibri" w:cs="Calibri"/>
          <w:sz w:val="28"/>
          <w:szCs w:val="28"/>
          <w:rtl/>
        </w:rPr>
        <w:t xml:space="preserve"> كما يواجه كثير من الحرفيين صعوبة في استخدام الأدوات الرقمية وتسويق منتجاتهم عبر المنصات الإلكترونية، مما يقلل من فرص انتشار منتجاتهم ووصولها إلى شرائح أوسع من العملاء. (منشآت، 2025)  </w:t>
      </w:r>
    </w:p>
    <w:p w14:paraId="10761B00" w14:textId="0CBB51B9" w:rsidR="0045721A" w:rsidRDefault="0045721A"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4E2154" w:rsidRPr="004E2154">
        <w:rPr>
          <w:rFonts w:ascii="Calibri" w:hAnsi="Calibri" w:cs="Calibri"/>
          <w:sz w:val="28"/>
          <w:szCs w:val="28"/>
          <w:rtl/>
        </w:rPr>
        <w:t>ومن التحديات أيضًا محدودية الموارد المالية والبشرية لدى كثير من أصحاب الحرف، وهو ما قد ينعكس على قدرتهم على إنتاج محتوى تسويقي احترافي أو تنفيذ حملات ترويجية بصورة مستمرة</w:t>
      </w:r>
      <w:r w:rsidR="00C14E58">
        <w:rPr>
          <w:rFonts w:ascii="Calibri" w:hAnsi="Calibri" w:cs="Calibri" w:hint="cs"/>
          <w:sz w:val="28"/>
          <w:szCs w:val="28"/>
          <w:rtl/>
        </w:rPr>
        <w:t xml:space="preserve">، </w:t>
      </w:r>
      <w:r w:rsidR="004E2154" w:rsidRPr="004E2154">
        <w:rPr>
          <w:rFonts w:ascii="Calibri" w:hAnsi="Calibri" w:cs="Calibri"/>
          <w:sz w:val="28"/>
          <w:szCs w:val="28"/>
          <w:rtl/>
        </w:rPr>
        <w:t xml:space="preserve">ولذلك تمثل التقنيات الرقمية الحديثة فرصة لتقليل بعض هذه التحديات إذا أُحسن توظيفها بما يتناسب مع طبيعة القطاع. (محرم، 2025)  </w:t>
      </w:r>
    </w:p>
    <w:p w14:paraId="16CED09F" w14:textId="77777777" w:rsidR="00722666" w:rsidRDefault="00C14E58"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4E2154" w:rsidRPr="004E2154">
        <w:rPr>
          <w:rFonts w:ascii="Calibri" w:hAnsi="Calibri" w:cs="Calibri"/>
          <w:sz w:val="28"/>
          <w:szCs w:val="28"/>
          <w:rtl/>
        </w:rPr>
        <w:t xml:space="preserve">كما يواجه القطاع تحديًا يتمثل في تحقيق التوازن بين المحافظة على أصالة الحرفة وتطويرها بما يتوافق مع متطلبات الأسواق الحديثة. فالإفراط في التحديث قد يؤدي إلى فقدان الهوية التراثية، في حين أن الجمود قد يحد من قدرة المنتجات على المنافسة وجذب المستهلكين الجدد. (شرف، 2023)  </w:t>
      </w:r>
    </w:p>
    <w:p w14:paraId="0E0CAD3C" w14:textId="77777777" w:rsidR="00722666" w:rsidRPr="001D5236" w:rsidRDefault="004E2154" w:rsidP="009F392A">
      <w:pPr>
        <w:spacing w:line="360" w:lineRule="auto"/>
        <w:jc w:val="both"/>
        <w:outlineLvl w:val="3"/>
        <w:rPr>
          <w:rFonts w:ascii="Calibri" w:hAnsi="Calibri" w:cs="Calibri"/>
          <w:color w:val="3A7C22" w:themeColor="accent6" w:themeShade="BF"/>
          <w:sz w:val="28"/>
          <w:szCs w:val="28"/>
          <w:rtl/>
        </w:rPr>
      </w:pPr>
      <w:r w:rsidRPr="001D5236">
        <w:rPr>
          <w:rFonts w:ascii="Calibri" w:hAnsi="Calibri" w:cs="Calibri"/>
          <w:color w:val="3A7C22" w:themeColor="accent6" w:themeShade="BF"/>
          <w:sz w:val="28"/>
          <w:szCs w:val="28"/>
          <w:rtl/>
        </w:rPr>
        <w:t>التحول الرقمي في قطاع الحرف اليدوية</w:t>
      </w:r>
      <w:r w:rsidR="00722666" w:rsidRPr="001D5236">
        <w:rPr>
          <w:rFonts w:ascii="Calibri" w:hAnsi="Calibri" w:cs="Calibri" w:hint="cs"/>
          <w:color w:val="3A7C22" w:themeColor="accent6" w:themeShade="BF"/>
          <w:sz w:val="28"/>
          <w:szCs w:val="28"/>
          <w:rtl/>
        </w:rPr>
        <w:t>:</w:t>
      </w:r>
    </w:p>
    <w:p w14:paraId="0E373F88" w14:textId="77777777" w:rsidR="001D5236" w:rsidRDefault="001D5236"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4E2154" w:rsidRPr="004E2154">
        <w:rPr>
          <w:rFonts w:ascii="Calibri" w:hAnsi="Calibri" w:cs="Calibri"/>
          <w:sz w:val="28"/>
          <w:szCs w:val="28"/>
          <w:rtl/>
        </w:rPr>
        <w:t xml:space="preserve">أصبح التحول الرقمي أحد العوامل المؤثرة في تطوير قطاع الحرف اليدوية، حيث أتاحت المنصات الرقمية للحرفيين عرض منتجاتهم والوصول إلى العملاء بصورة مباشرة دون الاعتماد الكامل على المتاجر أو المعارض التقليدية. كما أسهمت وسائل التواصل الاجتماعي والمتاجر الإلكترونية في توسيع الأسواق المستهدفة، وزيادة فرص التعريف بالمنتجات الحرفية داخل المملكة وخارجها. (منشآت، 2025)  </w:t>
      </w:r>
    </w:p>
    <w:p w14:paraId="7A02647E" w14:textId="77777777" w:rsidR="001D5236" w:rsidRDefault="001D5236" w:rsidP="00AA19C3">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4E2154" w:rsidRPr="004E2154">
        <w:rPr>
          <w:rFonts w:ascii="Calibri" w:hAnsi="Calibri" w:cs="Calibri"/>
          <w:sz w:val="28"/>
          <w:szCs w:val="28"/>
          <w:rtl/>
        </w:rPr>
        <w:t xml:space="preserve">وساعد التحول الرقمي كذلك على تحسين أساليب التواصل مع العملاء، من خلال نشر الصور ومقاطع الفيديو، وعرض مراحل تصنيع المنتجات، والرد على الاستفسارات، واستقبال الطلبات إلكترونيًا. وأدى ذلك إلى تعزيز العلاقة بين الحرفي والمستهلك، وإبراز القيمة الثقافية والجمالية للمنتجات بصورة أكثر وضوحًا. (وزارة الثقافة، 2025)  </w:t>
      </w:r>
    </w:p>
    <w:p w14:paraId="0FF076F3" w14:textId="77777777" w:rsidR="00800EB4" w:rsidRDefault="001D5236"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4E2154" w:rsidRPr="004E2154">
        <w:rPr>
          <w:rFonts w:ascii="Calibri" w:hAnsi="Calibri" w:cs="Calibri"/>
          <w:sz w:val="28"/>
          <w:szCs w:val="28"/>
          <w:rtl/>
        </w:rPr>
        <w:t xml:space="preserve">ومع ذلك، فإن الاستفادة الكاملة من التحول الرقمي تتطلب امتلاك الحرفيين مهارات في استخدام الأدوات والمنصات الرقمية، إضافة إلى القدرة على إنتاج محتوى تسويقي احترافي يعكس جودة المنتجات ويبرز هويتها الثقافية. ولذلك أصبح تطوير المهارات الرقمية جزءًا مهمًا من دعم استدامة هذا القطاع وزيادة تنافسيته. (محرم، 2025)  </w:t>
      </w:r>
    </w:p>
    <w:p w14:paraId="13AA6572" w14:textId="372A2100" w:rsidR="00800EB4" w:rsidRDefault="00800EB4"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4E2154" w:rsidRPr="004E2154">
        <w:rPr>
          <w:rFonts w:ascii="Calibri" w:hAnsi="Calibri" w:cs="Calibri"/>
          <w:sz w:val="28"/>
          <w:szCs w:val="28"/>
          <w:rtl/>
        </w:rPr>
        <w:t xml:space="preserve">الذكاء الاصطناعي التوليدي ودعم قطاع الحرف </w:t>
      </w:r>
      <w:r w:rsidR="007B0840" w:rsidRPr="004E2154">
        <w:rPr>
          <w:rFonts w:ascii="Calibri" w:hAnsi="Calibri" w:cs="Calibri" w:hint="cs"/>
          <w:sz w:val="28"/>
          <w:szCs w:val="28"/>
          <w:rtl/>
        </w:rPr>
        <w:t>اليدوية يوفر</w:t>
      </w:r>
      <w:r w:rsidR="004E2154" w:rsidRPr="004E2154">
        <w:rPr>
          <w:rFonts w:ascii="Calibri" w:hAnsi="Calibri" w:cs="Calibri"/>
          <w:sz w:val="28"/>
          <w:szCs w:val="28"/>
          <w:rtl/>
        </w:rPr>
        <w:t xml:space="preserve"> الذكاء الاصطناعي التوليدي فرصًا جديدة لدعم قطاع الحرف اليدوية، من خلال المساعدة في إنتاج محتوى تسويقي احترافي بسرعة أكبر، واقتراح أفكار للحملات الترويجية، وتصميم الصور والنصوص المناسبة للمنصات الرقمية، بما يساعد الحرفيين على تحسين حضورهم الرقمي رغم محدودية الموارد المتاحة لديهم. (</w:t>
      </w:r>
      <w:r w:rsidR="004E2154" w:rsidRPr="004E2154">
        <w:rPr>
          <w:rFonts w:ascii="Calibri" w:hAnsi="Calibri" w:cs="Calibri"/>
          <w:sz w:val="28"/>
          <w:szCs w:val="28"/>
        </w:rPr>
        <w:t>Grewal et al., 2025</w:t>
      </w:r>
      <w:r w:rsidR="004E2154" w:rsidRPr="004E2154">
        <w:rPr>
          <w:rFonts w:ascii="Calibri" w:hAnsi="Calibri" w:cs="Calibri"/>
          <w:sz w:val="28"/>
          <w:szCs w:val="28"/>
          <w:rtl/>
        </w:rPr>
        <w:t xml:space="preserve">)  </w:t>
      </w:r>
    </w:p>
    <w:p w14:paraId="0393CFBD" w14:textId="77777777" w:rsidR="007B0840" w:rsidRDefault="00800EB4"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4E2154" w:rsidRPr="004E2154">
        <w:rPr>
          <w:rFonts w:ascii="Calibri" w:hAnsi="Calibri" w:cs="Calibri"/>
          <w:sz w:val="28"/>
          <w:szCs w:val="28"/>
          <w:rtl/>
        </w:rPr>
        <w:t>كما يمكن الاستفادة من هذه التقنيات في تقديم المنتجات الحرفية بصورة أكثر جاذبية، عبر إنتاج محتوى يبرز تفاصيل المنتج، وقصته، وقيمته الثقافية، مع إمكانية تكييف الرسائل التسويقية وفق الفئات المستهدفة والأسواق المختلفة</w:t>
      </w:r>
      <w:r w:rsidR="007B0840">
        <w:rPr>
          <w:rFonts w:ascii="Calibri" w:hAnsi="Calibri" w:cs="Calibri" w:hint="cs"/>
          <w:sz w:val="28"/>
          <w:szCs w:val="28"/>
          <w:rtl/>
        </w:rPr>
        <w:t xml:space="preserve">، </w:t>
      </w:r>
      <w:r w:rsidR="004E2154" w:rsidRPr="004E2154">
        <w:rPr>
          <w:rFonts w:ascii="Calibri" w:hAnsi="Calibri" w:cs="Calibri"/>
          <w:sz w:val="28"/>
          <w:szCs w:val="28"/>
          <w:rtl/>
        </w:rPr>
        <w:t>ويسهم ذلك في زيادة فرص التعريف بالمنتجات والوصول إلى عملاء جدد، دون المساس بأصالة الحرفة عندما يخضع المحتوى للمراجعة البشرية. (</w:t>
      </w:r>
      <w:r w:rsidR="004E2154" w:rsidRPr="004E2154">
        <w:rPr>
          <w:rFonts w:ascii="Calibri" w:hAnsi="Calibri" w:cs="Calibri"/>
          <w:sz w:val="28"/>
          <w:szCs w:val="28"/>
        </w:rPr>
        <w:t>Hartmann et al., 2025</w:t>
      </w:r>
      <w:r w:rsidR="004E2154" w:rsidRPr="004E2154">
        <w:rPr>
          <w:rFonts w:ascii="Calibri" w:hAnsi="Calibri" w:cs="Calibri"/>
          <w:sz w:val="28"/>
          <w:szCs w:val="28"/>
          <w:rtl/>
        </w:rPr>
        <w:t xml:space="preserve">)  </w:t>
      </w:r>
    </w:p>
    <w:p w14:paraId="097A3EBF" w14:textId="77777777" w:rsidR="007635FE" w:rsidRDefault="007B0840"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4E2154" w:rsidRPr="004E2154">
        <w:rPr>
          <w:rFonts w:ascii="Calibri" w:hAnsi="Calibri" w:cs="Calibri"/>
          <w:sz w:val="28"/>
          <w:szCs w:val="28"/>
          <w:rtl/>
        </w:rPr>
        <w:t xml:space="preserve">إلا أن توظيف الذكاء الاصطناعي في هذا القطاع ينبغي أن يتم بحذر، بحيث يكون وسيلة لدعم الحرفي وإبراز الهوية التراثية، وليس لاستبدالها أو إنتاج محتوى نمطي يفتقر إلى الخصوصية الثقافية. فالقيمة الحقيقية للمنتج الحرفي السعودي لا تكمن في شكله فقط، وإنما في ارتباطه بالموروث الوطني والمهارة الإنسانية التي تقف خلف إنتاجه. (وزارة الثقافة، 2025)  </w:t>
      </w:r>
    </w:p>
    <w:p w14:paraId="103CEDFD" w14:textId="77777777" w:rsidR="007635FE" w:rsidRDefault="007635FE"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4E2154" w:rsidRPr="004E2154">
        <w:rPr>
          <w:rFonts w:ascii="Calibri" w:hAnsi="Calibri" w:cs="Calibri"/>
          <w:sz w:val="28"/>
          <w:szCs w:val="28"/>
          <w:rtl/>
        </w:rPr>
        <w:t xml:space="preserve">ترى الباحثة أن قطاع الحرف اليدوية السعودي يمتلك مقومات ثقافية واقتصادية تؤهله ليكون أحد القطاعات الواعدة في الاقتصاد الإبداعي، إلا أن تحقيق هذا الدور يتطلب تطوير أساليب التسويق والترويج بما يتوافق مع التحول الرقمي ومتطلبات الأسواق الحديثة.  </w:t>
      </w:r>
    </w:p>
    <w:p w14:paraId="152B784E" w14:textId="77777777" w:rsidR="007635FE" w:rsidRDefault="007635FE" w:rsidP="00AA19C3">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4E2154" w:rsidRPr="004E2154">
        <w:rPr>
          <w:rFonts w:ascii="Calibri" w:hAnsi="Calibri" w:cs="Calibri"/>
          <w:sz w:val="28"/>
          <w:szCs w:val="28"/>
          <w:rtl/>
        </w:rPr>
        <w:t>كما ترى الباحثة أن أبرز التحديات التي تواجه الحرفيين لا تتمثل في جودة المنتجات، وإنما في محدودية الوصول إلى الجمهور، وضعف إنتاج المحتوى التسويقي الاحترافي، وقلة الاستفادة من التقنيات الرقمية الحديثة</w:t>
      </w:r>
      <w:r>
        <w:rPr>
          <w:rFonts w:ascii="Calibri" w:hAnsi="Calibri" w:cs="Calibri" w:hint="cs"/>
          <w:sz w:val="28"/>
          <w:szCs w:val="28"/>
          <w:rtl/>
        </w:rPr>
        <w:t>،</w:t>
      </w:r>
      <w:r w:rsidR="004E2154" w:rsidRPr="004E2154">
        <w:rPr>
          <w:rFonts w:ascii="Calibri" w:hAnsi="Calibri" w:cs="Calibri"/>
          <w:sz w:val="28"/>
          <w:szCs w:val="28"/>
          <w:rtl/>
        </w:rPr>
        <w:t xml:space="preserve"> ومن ثم، يمكن للذكاء الاصطناعي التوليدي أن يمثل أداة داعمة للحرفيين في إنشاء محتوى أكثر جودة وسرعة وجاذبية، بما يسهم في تحسين كفاءة الترويج دون التأثير في الهوية الثقافية للمنتجات الحرفية.  </w:t>
      </w:r>
    </w:p>
    <w:p w14:paraId="441C3803" w14:textId="5BC1161F" w:rsidR="008C179D" w:rsidRDefault="007635FE"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4E2154" w:rsidRPr="004E2154">
        <w:rPr>
          <w:rFonts w:ascii="Calibri" w:hAnsi="Calibri" w:cs="Calibri"/>
          <w:sz w:val="28"/>
          <w:szCs w:val="28"/>
          <w:rtl/>
        </w:rPr>
        <w:t>وانطلاقًا من ذلك، اختارت الدراسة الحالية قطاع الحرف اليدوية السعودي مجالًا للتطبيق، لكونه قطاعًا يجمع بين القيمة الثقافية والاقتصادية، ويواجه في الوقت ذاته تحديات تسويقية يمكن أن يسهم استخدام الذكاء الاصطناعي التوليدي في معالجتها وتعزيز فرص نموه وتنافسيته</w:t>
      </w:r>
      <w:r w:rsidR="0013206B">
        <w:rPr>
          <w:rFonts w:ascii="Calibri" w:hAnsi="Calibri" w:cs="Calibri" w:hint="cs"/>
          <w:sz w:val="28"/>
          <w:szCs w:val="28"/>
          <w:rtl/>
        </w:rPr>
        <w:t>.</w:t>
      </w:r>
    </w:p>
    <w:p w14:paraId="776BF641" w14:textId="77777777" w:rsidR="004D121D" w:rsidRPr="00695555" w:rsidRDefault="0013206B" w:rsidP="009F392A">
      <w:pPr>
        <w:spacing w:line="360" w:lineRule="auto"/>
        <w:jc w:val="both"/>
        <w:outlineLvl w:val="2"/>
        <w:rPr>
          <w:rFonts w:ascii="Calibri" w:hAnsi="Calibri" w:cs="Calibri"/>
          <w:b/>
          <w:bCs/>
          <w:color w:val="156082" w:themeColor="accent1"/>
          <w:sz w:val="28"/>
          <w:szCs w:val="28"/>
          <w:rtl/>
        </w:rPr>
      </w:pPr>
      <w:bookmarkStart w:id="36" w:name="_Toc237105226"/>
      <w:r w:rsidRPr="00695555">
        <w:rPr>
          <w:rFonts w:ascii="Calibri" w:hAnsi="Calibri" w:cs="Calibri"/>
          <w:b/>
          <w:bCs/>
          <w:color w:val="156082" w:themeColor="accent1"/>
          <w:sz w:val="28"/>
          <w:szCs w:val="28"/>
          <w:rtl/>
        </w:rPr>
        <w:t>سادسًا: الأساس النظري لأثر استخدام الذكاء الاصطناعي التوليدي في إنشاء المحتوى التسويقي على كفاءة الترويج</w:t>
      </w:r>
      <w:r w:rsidR="007635FE" w:rsidRPr="00695555">
        <w:rPr>
          <w:rFonts w:ascii="Calibri" w:hAnsi="Calibri" w:cs="Calibri" w:hint="cs"/>
          <w:b/>
          <w:bCs/>
          <w:color w:val="156082" w:themeColor="accent1"/>
          <w:sz w:val="28"/>
          <w:szCs w:val="28"/>
          <w:rtl/>
        </w:rPr>
        <w:t>:</w:t>
      </w:r>
      <w:bookmarkEnd w:id="36"/>
    </w:p>
    <w:p w14:paraId="72C89951" w14:textId="77777777" w:rsidR="00695555" w:rsidRDefault="004D121D" w:rsidP="004D121D">
      <w:pPr>
        <w:spacing w:line="360" w:lineRule="auto"/>
        <w:jc w:val="both"/>
        <w:rPr>
          <w:rFonts w:ascii="Calibri" w:hAnsi="Calibri" w:cs="Calibri"/>
          <w:sz w:val="28"/>
          <w:szCs w:val="28"/>
          <w:rtl/>
        </w:rPr>
      </w:pPr>
      <w:r>
        <w:rPr>
          <w:rFonts w:ascii="Calibri" w:hAnsi="Calibri" w:cs="Calibri" w:hint="cs"/>
          <w:sz w:val="28"/>
          <w:szCs w:val="28"/>
          <w:rtl/>
        </w:rPr>
        <w:t xml:space="preserve">     </w:t>
      </w:r>
      <w:r w:rsidR="0013206B" w:rsidRPr="0013206B">
        <w:rPr>
          <w:rFonts w:ascii="Calibri" w:hAnsi="Calibri" w:cs="Calibri"/>
          <w:sz w:val="28"/>
          <w:szCs w:val="28"/>
          <w:rtl/>
        </w:rPr>
        <w:t>تسعى الدراسات الحديثة في مجال التسويق الرقمي إلى تفسير الكيفية التي يمكن من خلالها لتقنيات الذكاء الاصطناعي التوليدي أن تؤثر في أداء الأنشطة التسويقية، ولا سيما فيما يتعلق بإنتاج المحتوى وتحسين نتائج الترويج. ويستند هذا التوجه إلى أن المحتوى يمثل الوسيط الرئيس الذي تنتقل من خلاله الرسائل التسويقية إلى الجمهور، وأن تطوير جودة هذا المحتوى وسرعة إنتاجه يمكن أن ينعكس بصورة مباشرة على كفاءة الأنشطة الترويجية. (</w:t>
      </w:r>
      <w:r w:rsidR="0013206B" w:rsidRPr="0013206B">
        <w:rPr>
          <w:rFonts w:ascii="Calibri" w:hAnsi="Calibri" w:cs="Calibri"/>
          <w:sz w:val="28"/>
          <w:szCs w:val="28"/>
        </w:rPr>
        <w:t>Grewal et al., 2025</w:t>
      </w:r>
      <w:r w:rsidR="0013206B" w:rsidRPr="0013206B">
        <w:rPr>
          <w:rFonts w:ascii="Calibri" w:hAnsi="Calibri" w:cs="Calibri"/>
          <w:sz w:val="28"/>
          <w:szCs w:val="28"/>
          <w:rtl/>
        </w:rPr>
        <w:t xml:space="preserve">)  </w:t>
      </w:r>
    </w:p>
    <w:p w14:paraId="3BAE8689" w14:textId="77777777" w:rsidR="005169F1" w:rsidRDefault="00695555" w:rsidP="005169F1">
      <w:pPr>
        <w:spacing w:line="360" w:lineRule="auto"/>
        <w:jc w:val="both"/>
        <w:rPr>
          <w:rFonts w:ascii="Calibri" w:hAnsi="Calibri" w:cs="Calibri"/>
          <w:sz w:val="28"/>
          <w:szCs w:val="28"/>
          <w:rtl/>
        </w:rPr>
      </w:pPr>
      <w:r>
        <w:rPr>
          <w:rFonts w:ascii="Calibri" w:hAnsi="Calibri" w:cs="Calibri" w:hint="cs"/>
          <w:sz w:val="28"/>
          <w:szCs w:val="28"/>
          <w:rtl/>
        </w:rPr>
        <w:t xml:space="preserve">     </w:t>
      </w:r>
      <w:r w:rsidR="0013206B" w:rsidRPr="0013206B">
        <w:rPr>
          <w:rFonts w:ascii="Calibri" w:hAnsi="Calibri" w:cs="Calibri"/>
          <w:sz w:val="28"/>
          <w:szCs w:val="28"/>
          <w:rtl/>
        </w:rPr>
        <w:t xml:space="preserve">وتقوم الدراسة الحالية على افتراض أن استخدام الذكاء الاصطناعي التوليدي لا يؤثر في كفاءة الترويج بصورة مباشرة، وإنما يظهر أثره من خلال تحسين عملية إنشاء المحتوى التسويقي، بما يوفره من سرعة في الإنتاج، وتنوع في البدائل، وإمكانية تخصيص الرسائل، ودعم جودة المحتوى المنشور عبر المنصات الرقمية. </w:t>
      </w:r>
      <w:r w:rsidR="0013206B" w:rsidRPr="0013206B">
        <w:rPr>
          <w:rFonts w:ascii="Calibri" w:hAnsi="Calibri" w:cs="Calibri"/>
          <w:sz w:val="28"/>
          <w:szCs w:val="28"/>
        </w:rPr>
        <w:t xml:space="preserve">(Kumar et al., 2024)  </w:t>
      </w:r>
    </w:p>
    <w:p w14:paraId="06D161E9" w14:textId="77777777" w:rsidR="005169F1" w:rsidRPr="005169F1" w:rsidRDefault="0013206B" w:rsidP="009F392A">
      <w:pPr>
        <w:spacing w:line="360" w:lineRule="auto"/>
        <w:jc w:val="both"/>
        <w:outlineLvl w:val="3"/>
        <w:rPr>
          <w:rFonts w:ascii="Calibri" w:hAnsi="Calibri" w:cs="Calibri"/>
          <w:color w:val="3A7C22" w:themeColor="accent6" w:themeShade="BF"/>
          <w:sz w:val="28"/>
          <w:szCs w:val="28"/>
          <w:rtl/>
        </w:rPr>
      </w:pPr>
      <w:r w:rsidRPr="005169F1">
        <w:rPr>
          <w:rFonts w:ascii="Calibri" w:hAnsi="Calibri" w:cs="Calibri"/>
          <w:color w:val="3A7C22" w:themeColor="accent6" w:themeShade="BF"/>
          <w:sz w:val="28"/>
          <w:szCs w:val="28"/>
          <w:rtl/>
        </w:rPr>
        <w:t>العلاقة بين الذكاء الاصطناعي التوليدي وإنشاء المحتوى التسويقي</w:t>
      </w:r>
      <w:r w:rsidR="005169F1" w:rsidRPr="005169F1">
        <w:rPr>
          <w:rFonts w:ascii="Calibri" w:hAnsi="Calibri" w:cs="Calibri" w:hint="cs"/>
          <w:color w:val="3A7C22" w:themeColor="accent6" w:themeShade="BF"/>
          <w:sz w:val="28"/>
          <w:szCs w:val="28"/>
          <w:rtl/>
        </w:rPr>
        <w:t>:</w:t>
      </w:r>
    </w:p>
    <w:p w14:paraId="2B4D4F11" w14:textId="77777777" w:rsidR="005169F1" w:rsidRDefault="005169F1" w:rsidP="005169F1">
      <w:pPr>
        <w:spacing w:line="360" w:lineRule="auto"/>
        <w:jc w:val="both"/>
        <w:rPr>
          <w:rFonts w:ascii="Calibri" w:hAnsi="Calibri" w:cs="Calibri"/>
          <w:sz w:val="28"/>
          <w:szCs w:val="28"/>
          <w:rtl/>
        </w:rPr>
      </w:pPr>
      <w:r>
        <w:rPr>
          <w:rFonts w:ascii="Calibri" w:hAnsi="Calibri" w:cs="Calibri" w:hint="cs"/>
          <w:sz w:val="28"/>
          <w:szCs w:val="28"/>
          <w:rtl/>
        </w:rPr>
        <w:t xml:space="preserve">     </w:t>
      </w:r>
      <w:r w:rsidR="0013206B" w:rsidRPr="0013206B">
        <w:rPr>
          <w:rFonts w:ascii="Calibri" w:hAnsi="Calibri" w:cs="Calibri"/>
          <w:sz w:val="28"/>
          <w:szCs w:val="28"/>
          <w:rtl/>
        </w:rPr>
        <w:t xml:space="preserve">يعتمد إنشاء المحتوى التسويقي بصورة أساسية على القدرة على إنتاج رسائل تتوافق مع أهداف المؤسسة واحتياجات الجمهور المستهدف. وقد أسهم الذكاء الاصطناعي التوليدي في تطوير هذه العملية من خلال تمكين المستخدم من إنتاج نصوص وصور وأفكار تسويقية متعددة خلال وقت قصير، مع إمكانية </w:t>
      </w:r>
      <w:r w:rsidR="0013206B" w:rsidRPr="0013206B">
        <w:rPr>
          <w:rFonts w:ascii="Calibri" w:hAnsi="Calibri" w:cs="Calibri"/>
          <w:sz w:val="28"/>
          <w:szCs w:val="28"/>
          <w:rtl/>
        </w:rPr>
        <w:lastRenderedPageBreak/>
        <w:t>تعديلها وتحسينها بصورة مستمرة وفق التغذية الراجعة أو تغير الأهداف التسويقية. (</w:t>
      </w:r>
      <w:proofErr w:type="spellStart"/>
      <w:r w:rsidR="0013206B" w:rsidRPr="0013206B">
        <w:rPr>
          <w:rFonts w:ascii="Calibri" w:hAnsi="Calibri" w:cs="Calibri"/>
          <w:sz w:val="28"/>
          <w:szCs w:val="28"/>
        </w:rPr>
        <w:t>Mariani</w:t>
      </w:r>
      <w:proofErr w:type="spellEnd"/>
      <w:r w:rsidR="0013206B" w:rsidRPr="0013206B">
        <w:rPr>
          <w:rFonts w:ascii="Calibri" w:hAnsi="Calibri" w:cs="Calibri"/>
          <w:sz w:val="28"/>
          <w:szCs w:val="28"/>
        </w:rPr>
        <w:t xml:space="preserve"> et al., 2024</w:t>
      </w:r>
      <w:r w:rsidR="0013206B" w:rsidRPr="0013206B">
        <w:rPr>
          <w:rFonts w:ascii="Calibri" w:hAnsi="Calibri" w:cs="Calibri"/>
          <w:sz w:val="28"/>
          <w:szCs w:val="28"/>
          <w:rtl/>
        </w:rPr>
        <w:t xml:space="preserve">)  </w:t>
      </w:r>
    </w:p>
    <w:p w14:paraId="2A464DC0" w14:textId="77777777" w:rsidR="005169F1" w:rsidRDefault="005169F1" w:rsidP="005169F1">
      <w:pPr>
        <w:spacing w:line="360" w:lineRule="auto"/>
        <w:jc w:val="both"/>
        <w:rPr>
          <w:rFonts w:ascii="Calibri" w:hAnsi="Calibri" w:cs="Calibri"/>
          <w:sz w:val="28"/>
          <w:szCs w:val="28"/>
          <w:rtl/>
        </w:rPr>
      </w:pPr>
      <w:r>
        <w:rPr>
          <w:rFonts w:ascii="Calibri" w:hAnsi="Calibri" w:cs="Calibri" w:hint="cs"/>
          <w:sz w:val="28"/>
          <w:szCs w:val="28"/>
          <w:rtl/>
        </w:rPr>
        <w:t xml:space="preserve">     </w:t>
      </w:r>
      <w:r w:rsidR="0013206B" w:rsidRPr="0013206B">
        <w:rPr>
          <w:rFonts w:ascii="Calibri" w:hAnsi="Calibri" w:cs="Calibri"/>
          <w:sz w:val="28"/>
          <w:szCs w:val="28"/>
          <w:rtl/>
        </w:rPr>
        <w:t>كما يساعد الذكاء الاصطناعي التوليدي في تقليل الوقت والجهد اللازمين لإعداد المحتوى، حيث يمكنه اقتراح الأفكار، وصياغة الرسائل، وإعادة كتابة النصوص، وإنتاج أكثر من نسخة للحملة الواحدة، الأمر الذي يتيح للمؤسسة اختيار البديل الأنسب وتطويره قبل النشر</w:t>
      </w:r>
      <w:r>
        <w:rPr>
          <w:rFonts w:ascii="Calibri" w:hAnsi="Calibri" w:cs="Calibri" w:hint="cs"/>
          <w:sz w:val="28"/>
          <w:szCs w:val="28"/>
          <w:rtl/>
        </w:rPr>
        <w:t xml:space="preserve">، </w:t>
      </w:r>
      <w:r w:rsidR="0013206B" w:rsidRPr="0013206B">
        <w:rPr>
          <w:rFonts w:ascii="Calibri" w:hAnsi="Calibri" w:cs="Calibri"/>
          <w:sz w:val="28"/>
          <w:szCs w:val="28"/>
          <w:rtl/>
        </w:rPr>
        <w:t>ويؤدي ذلك إلى رفع كفاءة عملية إنتاج المحتوى مقارنة بالاعتماد الكامل على الأساليب التقليدية. (</w:t>
      </w:r>
      <w:proofErr w:type="spellStart"/>
      <w:r w:rsidR="0013206B" w:rsidRPr="0013206B">
        <w:rPr>
          <w:rFonts w:ascii="Calibri" w:hAnsi="Calibri" w:cs="Calibri"/>
          <w:sz w:val="28"/>
          <w:szCs w:val="28"/>
        </w:rPr>
        <w:t>Feuerriegel</w:t>
      </w:r>
      <w:proofErr w:type="spellEnd"/>
      <w:r w:rsidR="0013206B" w:rsidRPr="0013206B">
        <w:rPr>
          <w:rFonts w:ascii="Calibri" w:hAnsi="Calibri" w:cs="Calibri"/>
          <w:sz w:val="28"/>
          <w:szCs w:val="28"/>
        </w:rPr>
        <w:t xml:space="preserve"> et al., 2024</w:t>
      </w:r>
      <w:r w:rsidR="0013206B" w:rsidRPr="0013206B">
        <w:rPr>
          <w:rFonts w:ascii="Calibri" w:hAnsi="Calibri" w:cs="Calibri"/>
          <w:sz w:val="28"/>
          <w:szCs w:val="28"/>
          <w:rtl/>
        </w:rPr>
        <w:t xml:space="preserve">)  </w:t>
      </w:r>
    </w:p>
    <w:p w14:paraId="6AFF26E8" w14:textId="77777777" w:rsidR="005169F1" w:rsidRDefault="005169F1" w:rsidP="005169F1">
      <w:pPr>
        <w:spacing w:line="360" w:lineRule="auto"/>
        <w:jc w:val="both"/>
        <w:rPr>
          <w:rFonts w:ascii="Calibri" w:hAnsi="Calibri" w:cs="Calibri"/>
          <w:sz w:val="28"/>
          <w:szCs w:val="28"/>
          <w:rtl/>
        </w:rPr>
      </w:pPr>
      <w:r>
        <w:rPr>
          <w:rFonts w:ascii="Calibri" w:hAnsi="Calibri" w:cs="Calibri" w:hint="cs"/>
          <w:sz w:val="28"/>
          <w:szCs w:val="28"/>
          <w:rtl/>
        </w:rPr>
        <w:t xml:space="preserve">     </w:t>
      </w:r>
      <w:r w:rsidR="0013206B" w:rsidRPr="0013206B">
        <w:rPr>
          <w:rFonts w:ascii="Calibri" w:hAnsi="Calibri" w:cs="Calibri"/>
          <w:sz w:val="28"/>
          <w:szCs w:val="28"/>
          <w:rtl/>
        </w:rPr>
        <w:t xml:space="preserve">ولا يعني الاعتماد على الذكاء الاصطناعي التوليدي الاستغناء عن العنصر البشري، إذ تظل جودة المخرجات مرتبطة بقدرة المستخدم على صياغة التعليمات، ومراجعة النتائج، والتأكد من توافقها مع هوية المؤسسة والجمهور المستهدف. ولذلك فإن أفضل النتائج تتحقق عندما يعمل الذكاء الاصطناعي بوصفه أداة مساعدة للإبداع البشري، وليس بديلًا عنه. </w:t>
      </w:r>
      <w:r w:rsidR="0013206B" w:rsidRPr="0013206B">
        <w:rPr>
          <w:rFonts w:ascii="Calibri" w:hAnsi="Calibri" w:cs="Calibri"/>
          <w:sz w:val="28"/>
          <w:szCs w:val="28"/>
        </w:rPr>
        <w:t xml:space="preserve">(Hartmann et al., 2025)  </w:t>
      </w:r>
    </w:p>
    <w:p w14:paraId="789ABFD8" w14:textId="77777777" w:rsidR="005169F1" w:rsidRPr="005169F1" w:rsidRDefault="0013206B" w:rsidP="009F392A">
      <w:pPr>
        <w:spacing w:line="360" w:lineRule="auto"/>
        <w:jc w:val="both"/>
        <w:outlineLvl w:val="3"/>
        <w:rPr>
          <w:rFonts w:ascii="Calibri" w:hAnsi="Calibri" w:cs="Calibri"/>
          <w:color w:val="3A7C22" w:themeColor="accent6" w:themeShade="BF"/>
          <w:sz w:val="28"/>
          <w:szCs w:val="28"/>
          <w:rtl/>
        </w:rPr>
      </w:pPr>
      <w:r w:rsidRPr="005169F1">
        <w:rPr>
          <w:rFonts w:ascii="Calibri" w:hAnsi="Calibri" w:cs="Calibri"/>
          <w:color w:val="3A7C22" w:themeColor="accent6" w:themeShade="BF"/>
          <w:sz w:val="28"/>
          <w:szCs w:val="28"/>
          <w:rtl/>
        </w:rPr>
        <w:t>العلاقة بين إنشاء المحتوى التسويقي وكفاءة الترويج</w:t>
      </w:r>
      <w:r w:rsidR="005169F1" w:rsidRPr="005169F1">
        <w:rPr>
          <w:rFonts w:ascii="Calibri" w:hAnsi="Calibri" w:cs="Calibri" w:hint="cs"/>
          <w:color w:val="3A7C22" w:themeColor="accent6" w:themeShade="BF"/>
          <w:sz w:val="28"/>
          <w:szCs w:val="28"/>
          <w:rtl/>
        </w:rPr>
        <w:t>:</w:t>
      </w:r>
    </w:p>
    <w:p w14:paraId="4F4DF983" w14:textId="77777777" w:rsidR="005169F1" w:rsidRDefault="005169F1" w:rsidP="005169F1">
      <w:pPr>
        <w:spacing w:line="360" w:lineRule="auto"/>
        <w:jc w:val="both"/>
        <w:rPr>
          <w:rFonts w:ascii="Calibri" w:hAnsi="Calibri" w:cs="Calibri"/>
          <w:sz w:val="28"/>
          <w:szCs w:val="28"/>
          <w:rtl/>
        </w:rPr>
      </w:pPr>
      <w:r>
        <w:rPr>
          <w:rFonts w:ascii="Calibri" w:hAnsi="Calibri" w:cs="Calibri" w:hint="cs"/>
          <w:sz w:val="28"/>
          <w:szCs w:val="28"/>
          <w:rtl/>
        </w:rPr>
        <w:t xml:space="preserve">     </w:t>
      </w:r>
      <w:r w:rsidR="0013206B" w:rsidRPr="0013206B">
        <w:rPr>
          <w:rFonts w:ascii="Calibri" w:hAnsi="Calibri" w:cs="Calibri"/>
          <w:sz w:val="28"/>
          <w:szCs w:val="28"/>
          <w:rtl/>
        </w:rPr>
        <w:t>يمثل المحتوى التسويقي نقطة الاتصال الرئيسة بين المؤسسة والجمهور، ولذلك فإن جودة هذا المحتوى تؤثر بصورة مباشرة في نجاح الأنشطة الترويجية</w:t>
      </w:r>
      <w:r>
        <w:rPr>
          <w:rFonts w:ascii="Calibri" w:hAnsi="Calibri" w:cs="Calibri" w:hint="cs"/>
          <w:sz w:val="28"/>
          <w:szCs w:val="28"/>
          <w:rtl/>
        </w:rPr>
        <w:t xml:space="preserve">، </w:t>
      </w:r>
      <w:r w:rsidR="0013206B" w:rsidRPr="0013206B">
        <w:rPr>
          <w:rFonts w:ascii="Calibri" w:hAnsi="Calibri" w:cs="Calibri"/>
          <w:sz w:val="28"/>
          <w:szCs w:val="28"/>
          <w:rtl/>
        </w:rPr>
        <w:t>فالمحتوى الواضح والجذاب والملائم يساعد على زيادة وصول الرسائل إلى الجمهور، وتعزيز التفاعل معها، وتحسين صورة العلامة التجارية، مما ينعكس على كفاءة الترويج. (</w:t>
      </w:r>
      <w:r w:rsidR="0013206B" w:rsidRPr="0013206B">
        <w:rPr>
          <w:rFonts w:ascii="Calibri" w:hAnsi="Calibri" w:cs="Calibri"/>
          <w:sz w:val="28"/>
          <w:szCs w:val="28"/>
        </w:rPr>
        <w:t>Peres et al., 2023</w:t>
      </w:r>
      <w:r w:rsidR="0013206B" w:rsidRPr="0013206B">
        <w:rPr>
          <w:rFonts w:ascii="Calibri" w:hAnsi="Calibri" w:cs="Calibri"/>
          <w:sz w:val="28"/>
          <w:szCs w:val="28"/>
          <w:rtl/>
        </w:rPr>
        <w:t xml:space="preserve">)  </w:t>
      </w:r>
    </w:p>
    <w:p w14:paraId="14C8E007" w14:textId="0E43FD26" w:rsidR="005169F1" w:rsidRDefault="005169F1" w:rsidP="003A2832">
      <w:pPr>
        <w:spacing w:line="360" w:lineRule="auto"/>
        <w:jc w:val="both"/>
        <w:rPr>
          <w:rFonts w:ascii="Calibri" w:hAnsi="Calibri" w:cs="Calibri"/>
          <w:sz w:val="28"/>
          <w:szCs w:val="28"/>
          <w:rtl/>
        </w:rPr>
      </w:pPr>
      <w:r>
        <w:rPr>
          <w:rFonts w:ascii="Calibri" w:hAnsi="Calibri" w:cs="Calibri" w:hint="cs"/>
          <w:sz w:val="28"/>
          <w:szCs w:val="28"/>
          <w:rtl/>
        </w:rPr>
        <w:t xml:space="preserve">     </w:t>
      </w:r>
      <w:r w:rsidR="0013206B" w:rsidRPr="0013206B">
        <w:rPr>
          <w:rFonts w:ascii="Calibri" w:hAnsi="Calibri" w:cs="Calibri"/>
          <w:sz w:val="28"/>
          <w:szCs w:val="28"/>
          <w:rtl/>
        </w:rPr>
        <w:t>كما يسهم المحتوى عالي الجودة في توضيح قيمة المنتجات وتقليل الغموض لدى الجمهور، الأمر الذي يدعم بناء الثقة ويزيد احتمالية الاستجابة للرسائل الترويجية. وفي المقابل، قد يؤدي المحتوى الضعيف أو غير المناسب إلى انخفاض التفاعل، وضعف الانتشار، وتراجع العائد من الأنشطة الترويجية، حتى وإن كانت الوسائل المستخدمة متطورة. (</w:t>
      </w:r>
      <w:r w:rsidR="003A2832" w:rsidRPr="003A2832">
        <w:rPr>
          <w:rFonts w:ascii="Calibri" w:hAnsi="Calibri" w:cs="Calibri"/>
          <w:sz w:val="28"/>
          <w:szCs w:val="28"/>
        </w:rPr>
        <w:t>Wahid et al. 2025</w:t>
      </w:r>
      <w:r w:rsidR="0013206B" w:rsidRPr="0013206B">
        <w:rPr>
          <w:rFonts w:ascii="Calibri" w:hAnsi="Calibri" w:cs="Calibri"/>
          <w:sz w:val="28"/>
          <w:szCs w:val="28"/>
          <w:rtl/>
        </w:rPr>
        <w:t xml:space="preserve">)  </w:t>
      </w:r>
    </w:p>
    <w:p w14:paraId="57564AE8" w14:textId="40488A60" w:rsidR="0013206B" w:rsidRDefault="005169F1" w:rsidP="005169F1">
      <w:pPr>
        <w:spacing w:line="360" w:lineRule="auto"/>
        <w:jc w:val="both"/>
        <w:rPr>
          <w:rFonts w:ascii="Calibri" w:hAnsi="Calibri" w:cs="Calibri"/>
          <w:sz w:val="28"/>
          <w:szCs w:val="28"/>
          <w:rtl/>
        </w:rPr>
      </w:pPr>
      <w:r>
        <w:rPr>
          <w:rFonts w:ascii="Calibri" w:hAnsi="Calibri" w:cs="Calibri" w:hint="cs"/>
          <w:sz w:val="28"/>
          <w:szCs w:val="28"/>
          <w:rtl/>
        </w:rPr>
        <w:t xml:space="preserve">     </w:t>
      </w:r>
      <w:r w:rsidR="0013206B" w:rsidRPr="0013206B">
        <w:rPr>
          <w:rFonts w:ascii="Calibri" w:hAnsi="Calibri" w:cs="Calibri"/>
          <w:sz w:val="28"/>
          <w:szCs w:val="28"/>
          <w:rtl/>
        </w:rPr>
        <w:t>وتزداد أهمية المحتوى التسويقي في البيئة الرقمية، حيث يعتمد نجاح الحملات بدرجة كبيرة على قدرة المحتوى على جذب انتباه المستخدم خلال وقت قصير، وإقناعه بالتفاعل أو مشاركة الرسالة أو اتخاذ قرار يتعلق بالمنتج أو الخدمة. ولذلك أصبح تطوير المحتوى أحد أهم العوامل المؤثرة في رفع كفاءة الترويج الرقمي. (</w:t>
      </w:r>
      <w:r w:rsidR="0013206B" w:rsidRPr="0013206B">
        <w:rPr>
          <w:rFonts w:ascii="Calibri" w:hAnsi="Calibri" w:cs="Calibri"/>
          <w:sz w:val="28"/>
          <w:szCs w:val="28"/>
        </w:rPr>
        <w:t>Wahid et al., 2025</w:t>
      </w:r>
      <w:r w:rsidR="0013206B">
        <w:rPr>
          <w:rFonts w:ascii="Calibri" w:hAnsi="Calibri" w:cs="Calibri" w:hint="cs"/>
          <w:sz w:val="28"/>
          <w:szCs w:val="28"/>
          <w:rtl/>
        </w:rPr>
        <w:t>)</w:t>
      </w:r>
    </w:p>
    <w:p w14:paraId="37C6BCA7" w14:textId="77777777" w:rsidR="00913EDE" w:rsidRPr="00913EDE" w:rsidRDefault="00FA7174" w:rsidP="009F392A">
      <w:pPr>
        <w:spacing w:line="360" w:lineRule="auto"/>
        <w:jc w:val="both"/>
        <w:outlineLvl w:val="3"/>
        <w:rPr>
          <w:rFonts w:ascii="Calibri" w:hAnsi="Calibri" w:cs="Calibri"/>
          <w:color w:val="3A7C22" w:themeColor="accent6" w:themeShade="BF"/>
          <w:sz w:val="28"/>
          <w:szCs w:val="28"/>
          <w:rtl/>
        </w:rPr>
      </w:pPr>
      <w:r w:rsidRPr="00913EDE">
        <w:rPr>
          <w:rFonts w:ascii="Calibri" w:hAnsi="Calibri" w:cs="Calibri"/>
          <w:color w:val="3A7C22" w:themeColor="accent6" w:themeShade="BF"/>
          <w:sz w:val="28"/>
          <w:szCs w:val="28"/>
          <w:rtl/>
        </w:rPr>
        <w:lastRenderedPageBreak/>
        <w:t>أثر استخدام الذكاء الاصطناعي التوليدي في تحسين كفاءة الترويج</w:t>
      </w:r>
      <w:r w:rsidR="005169F1" w:rsidRPr="00913EDE">
        <w:rPr>
          <w:rFonts w:ascii="Calibri" w:hAnsi="Calibri" w:cs="Calibri" w:hint="cs"/>
          <w:color w:val="3A7C22" w:themeColor="accent6" w:themeShade="BF"/>
          <w:sz w:val="28"/>
          <w:szCs w:val="28"/>
          <w:rtl/>
        </w:rPr>
        <w:t>:</w:t>
      </w:r>
    </w:p>
    <w:p w14:paraId="2569210C" w14:textId="77777777" w:rsidR="00913EDE" w:rsidRDefault="00913EDE" w:rsidP="00913EDE">
      <w:pPr>
        <w:spacing w:line="360" w:lineRule="auto"/>
        <w:jc w:val="both"/>
        <w:rPr>
          <w:rFonts w:ascii="Calibri" w:hAnsi="Calibri" w:cs="Calibri"/>
          <w:sz w:val="28"/>
          <w:szCs w:val="28"/>
          <w:rtl/>
        </w:rPr>
      </w:pPr>
      <w:r>
        <w:rPr>
          <w:rFonts w:ascii="Calibri" w:hAnsi="Calibri" w:cs="Calibri" w:hint="cs"/>
          <w:sz w:val="28"/>
          <w:szCs w:val="28"/>
          <w:rtl/>
        </w:rPr>
        <w:t xml:space="preserve">     </w:t>
      </w:r>
      <w:r w:rsidR="00FA7174" w:rsidRPr="00FA7174">
        <w:rPr>
          <w:rFonts w:ascii="Calibri" w:hAnsi="Calibri" w:cs="Calibri"/>
          <w:sz w:val="28"/>
          <w:szCs w:val="28"/>
          <w:rtl/>
        </w:rPr>
        <w:t>يمكن تفسير أثر الذكاء الاصطناعي التوليدي في كفاءة الترويج من خلال مجموعة من الآليات التي تبدأ بتحسين عملية إنتاج المحتوى، ثم تنعكس على نتائج النشاط الترويجي</w:t>
      </w:r>
      <w:r>
        <w:rPr>
          <w:rFonts w:ascii="Calibri" w:hAnsi="Calibri" w:cs="Calibri" w:hint="cs"/>
          <w:sz w:val="28"/>
          <w:szCs w:val="28"/>
          <w:rtl/>
        </w:rPr>
        <w:t xml:space="preserve">، </w:t>
      </w:r>
      <w:r w:rsidR="00FA7174" w:rsidRPr="00FA7174">
        <w:rPr>
          <w:rFonts w:ascii="Calibri" w:hAnsi="Calibri" w:cs="Calibri"/>
          <w:sz w:val="28"/>
          <w:szCs w:val="28"/>
          <w:rtl/>
        </w:rPr>
        <w:t>فعندما يتم إنتاج المحتوى بسرعة أكبر، وبجودة أعلى، وبصيغ متعددة تتناسب مع المنصات المختلفة، تصبح المؤسسة أكثر قدرة على تنفيذ حملاتها في الوقت المناسب والاستجابة للتغيرات في السوق والجمهور. (</w:t>
      </w:r>
      <w:r w:rsidR="00FA7174" w:rsidRPr="00FA7174">
        <w:rPr>
          <w:rFonts w:ascii="Calibri" w:hAnsi="Calibri" w:cs="Calibri"/>
          <w:sz w:val="28"/>
          <w:szCs w:val="28"/>
        </w:rPr>
        <w:t>Grewal et al., 2025</w:t>
      </w:r>
      <w:r w:rsidR="00FA7174" w:rsidRPr="00FA7174">
        <w:rPr>
          <w:rFonts w:ascii="Calibri" w:hAnsi="Calibri" w:cs="Calibri"/>
          <w:sz w:val="28"/>
          <w:szCs w:val="28"/>
          <w:rtl/>
        </w:rPr>
        <w:t xml:space="preserve">)  </w:t>
      </w:r>
    </w:p>
    <w:p w14:paraId="67C11259" w14:textId="77777777" w:rsidR="004D303B" w:rsidRDefault="00913EDE" w:rsidP="00913EDE">
      <w:pPr>
        <w:spacing w:line="360" w:lineRule="auto"/>
        <w:jc w:val="both"/>
        <w:rPr>
          <w:rFonts w:ascii="Calibri" w:hAnsi="Calibri" w:cs="Calibri"/>
          <w:sz w:val="28"/>
          <w:szCs w:val="28"/>
          <w:rtl/>
        </w:rPr>
      </w:pPr>
      <w:r>
        <w:rPr>
          <w:rFonts w:ascii="Calibri" w:hAnsi="Calibri" w:cs="Calibri" w:hint="cs"/>
          <w:sz w:val="28"/>
          <w:szCs w:val="28"/>
          <w:rtl/>
        </w:rPr>
        <w:t xml:space="preserve">     </w:t>
      </w:r>
      <w:r w:rsidR="00FA7174" w:rsidRPr="00FA7174">
        <w:rPr>
          <w:rFonts w:ascii="Calibri" w:hAnsi="Calibri" w:cs="Calibri"/>
          <w:sz w:val="28"/>
          <w:szCs w:val="28"/>
          <w:rtl/>
        </w:rPr>
        <w:t>كما يساعد الذكاء الاصطناعي التوليدي على تخصيص الرسائل التسويقية وفق خصائص الجمهور، وهو ما يزيد من ملاءمة المحتوى وارتباطه باهتمامات المتلقين. ويؤدي ذلك إلى رفع احتمالية التفاعل مع المحتوى، وتحسين الوصول إلى الفئات المستهدفة، وزيادة فرص تحقيق الأهداف الترويجية مقارنة باستخدام رسائل موحدة لجميع العملاء. (</w:t>
      </w:r>
      <w:r w:rsidR="00FA7174" w:rsidRPr="00FA7174">
        <w:rPr>
          <w:rFonts w:ascii="Calibri" w:hAnsi="Calibri" w:cs="Calibri"/>
          <w:sz w:val="28"/>
          <w:szCs w:val="28"/>
        </w:rPr>
        <w:t>Kumar et al., 2024</w:t>
      </w:r>
      <w:r w:rsidR="00FA7174" w:rsidRPr="00FA7174">
        <w:rPr>
          <w:rFonts w:ascii="Calibri" w:hAnsi="Calibri" w:cs="Calibri"/>
          <w:sz w:val="28"/>
          <w:szCs w:val="28"/>
          <w:rtl/>
        </w:rPr>
        <w:t xml:space="preserve">)  </w:t>
      </w:r>
    </w:p>
    <w:p w14:paraId="28D4A1F9" w14:textId="77777777" w:rsidR="004D303B" w:rsidRDefault="004D303B" w:rsidP="00913EDE">
      <w:pPr>
        <w:spacing w:line="360" w:lineRule="auto"/>
        <w:jc w:val="both"/>
        <w:rPr>
          <w:rFonts w:ascii="Calibri" w:hAnsi="Calibri" w:cs="Calibri"/>
          <w:sz w:val="28"/>
          <w:szCs w:val="28"/>
          <w:rtl/>
        </w:rPr>
      </w:pPr>
      <w:r>
        <w:rPr>
          <w:rFonts w:ascii="Calibri" w:hAnsi="Calibri" w:cs="Calibri" w:hint="cs"/>
          <w:sz w:val="28"/>
          <w:szCs w:val="28"/>
          <w:rtl/>
        </w:rPr>
        <w:t xml:space="preserve">     </w:t>
      </w:r>
      <w:r w:rsidR="00FA7174" w:rsidRPr="00FA7174">
        <w:rPr>
          <w:rFonts w:ascii="Calibri" w:hAnsi="Calibri" w:cs="Calibri"/>
          <w:sz w:val="28"/>
          <w:szCs w:val="28"/>
          <w:rtl/>
        </w:rPr>
        <w:t>ومن الجوانب المهمة أيضًا مساهمة الذكاء الاصطناعي التوليدي في تقليل بعض التكاليف التشغيلية المرتبطة بإنتاج المحتوى، خصوصًا في المؤسسات الصغيرة التي تمتلك موارد محدودة</w:t>
      </w:r>
      <w:r>
        <w:rPr>
          <w:rFonts w:ascii="Calibri" w:hAnsi="Calibri" w:cs="Calibri" w:hint="cs"/>
          <w:sz w:val="28"/>
          <w:szCs w:val="28"/>
          <w:rtl/>
        </w:rPr>
        <w:t xml:space="preserve">، </w:t>
      </w:r>
      <w:r w:rsidR="00FA7174" w:rsidRPr="00FA7174">
        <w:rPr>
          <w:rFonts w:ascii="Calibri" w:hAnsi="Calibri" w:cs="Calibri"/>
          <w:sz w:val="28"/>
          <w:szCs w:val="28"/>
          <w:rtl/>
        </w:rPr>
        <w:t>فعندما تقل تكلفة إعداد المحتوى، مع المحافظة على جودته، تتحسن كفاءة استخدام الموارد، وهو ما يمثل أحد أبعاد كفاءة الترويج في الدراسة الحالية. (</w:t>
      </w:r>
      <w:proofErr w:type="spellStart"/>
      <w:r w:rsidR="00FA7174" w:rsidRPr="00FA7174">
        <w:rPr>
          <w:rFonts w:ascii="Calibri" w:hAnsi="Calibri" w:cs="Calibri"/>
          <w:sz w:val="28"/>
          <w:szCs w:val="28"/>
        </w:rPr>
        <w:t>Kshetri</w:t>
      </w:r>
      <w:proofErr w:type="spellEnd"/>
      <w:r w:rsidR="00FA7174" w:rsidRPr="00FA7174">
        <w:rPr>
          <w:rFonts w:ascii="Calibri" w:hAnsi="Calibri" w:cs="Calibri"/>
          <w:sz w:val="28"/>
          <w:szCs w:val="28"/>
        </w:rPr>
        <w:t xml:space="preserve"> et al., 2024</w:t>
      </w:r>
      <w:r w:rsidR="00FA7174" w:rsidRPr="00FA7174">
        <w:rPr>
          <w:rFonts w:ascii="Calibri" w:hAnsi="Calibri" w:cs="Calibri"/>
          <w:sz w:val="28"/>
          <w:szCs w:val="28"/>
          <w:rtl/>
        </w:rPr>
        <w:t xml:space="preserve">)  </w:t>
      </w:r>
    </w:p>
    <w:p w14:paraId="498EC3FD" w14:textId="77777777" w:rsidR="006F5326" w:rsidRDefault="004D303B" w:rsidP="00913EDE">
      <w:pPr>
        <w:spacing w:line="360" w:lineRule="auto"/>
        <w:jc w:val="both"/>
        <w:rPr>
          <w:rFonts w:ascii="Calibri" w:hAnsi="Calibri" w:cs="Calibri"/>
          <w:sz w:val="28"/>
          <w:szCs w:val="28"/>
          <w:rtl/>
        </w:rPr>
      </w:pPr>
      <w:r>
        <w:rPr>
          <w:rFonts w:ascii="Calibri" w:hAnsi="Calibri" w:cs="Calibri" w:hint="cs"/>
          <w:sz w:val="28"/>
          <w:szCs w:val="28"/>
          <w:rtl/>
        </w:rPr>
        <w:t xml:space="preserve">     </w:t>
      </w:r>
      <w:r w:rsidR="00FA7174" w:rsidRPr="00FA7174">
        <w:rPr>
          <w:rFonts w:ascii="Calibri" w:hAnsi="Calibri" w:cs="Calibri"/>
          <w:sz w:val="28"/>
          <w:szCs w:val="28"/>
          <w:rtl/>
        </w:rPr>
        <w:t xml:space="preserve">ورغم هذه المزايا، فإن أثر الذكاء الاصطناعي التوليدي لا يكون إيجابيًا في جميع الحالات، إذ يعتمد على جودة البيانات، ودقة التعليمات، ومدى مراجعة المخرجات قبل نشرها. وقد يؤدي الاستخدام غير المدروس إلى إنتاج محتوى عام أو غير دقيق، مما ينعكس سلبًا على صورة المؤسسة وكفاءة أنشطتها الترويجية. </w:t>
      </w:r>
      <w:r w:rsidR="00FA7174" w:rsidRPr="00FA7174">
        <w:rPr>
          <w:rFonts w:ascii="Calibri" w:hAnsi="Calibri" w:cs="Calibri"/>
          <w:sz w:val="28"/>
          <w:szCs w:val="28"/>
        </w:rPr>
        <w:t>(</w:t>
      </w:r>
      <w:proofErr w:type="spellStart"/>
      <w:r w:rsidR="00FA7174" w:rsidRPr="00FA7174">
        <w:rPr>
          <w:rFonts w:ascii="Calibri" w:hAnsi="Calibri" w:cs="Calibri"/>
          <w:sz w:val="28"/>
          <w:szCs w:val="28"/>
        </w:rPr>
        <w:t>Feuerriegel</w:t>
      </w:r>
      <w:proofErr w:type="spellEnd"/>
      <w:r w:rsidR="00FA7174" w:rsidRPr="00FA7174">
        <w:rPr>
          <w:rFonts w:ascii="Calibri" w:hAnsi="Calibri" w:cs="Calibri"/>
          <w:sz w:val="28"/>
          <w:szCs w:val="28"/>
        </w:rPr>
        <w:t xml:space="preserve"> et al., 2024)  </w:t>
      </w:r>
    </w:p>
    <w:p w14:paraId="49A18B93" w14:textId="77777777" w:rsidR="006F5326" w:rsidRPr="006F5326" w:rsidRDefault="00FA7174" w:rsidP="009F392A">
      <w:pPr>
        <w:spacing w:line="360" w:lineRule="auto"/>
        <w:jc w:val="both"/>
        <w:outlineLvl w:val="3"/>
        <w:rPr>
          <w:rFonts w:ascii="Calibri" w:hAnsi="Calibri" w:cs="Calibri"/>
          <w:color w:val="3A7C22" w:themeColor="accent6" w:themeShade="BF"/>
          <w:sz w:val="28"/>
          <w:szCs w:val="28"/>
          <w:rtl/>
        </w:rPr>
      </w:pPr>
      <w:r w:rsidRPr="006F5326">
        <w:rPr>
          <w:rFonts w:ascii="Calibri" w:hAnsi="Calibri" w:cs="Calibri"/>
          <w:color w:val="3A7C22" w:themeColor="accent6" w:themeShade="BF"/>
          <w:sz w:val="28"/>
          <w:szCs w:val="28"/>
          <w:rtl/>
        </w:rPr>
        <w:t>تفسير العلاقة في قطاع الحرف اليدوية السعودي</w:t>
      </w:r>
      <w:r w:rsidR="006F5326" w:rsidRPr="006F5326">
        <w:rPr>
          <w:rFonts w:ascii="Calibri" w:hAnsi="Calibri" w:cs="Calibri" w:hint="cs"/>
          <w:color w:val="3A7C22" w:themeColor="accent6" w:themeShade="BF"/>
          <w:sz w:val="28"/>
          <w:szCs w:val="28"/>
          <w:rtl/>
        </w:rPr>
        <w:t>:</w:t>
      </w:r>
    </w:p>
    <w:p w14:paraId="074D8E36" w14:textId="01BC01C8" w:rsidR="006F5326" w:rsidRDefault="006F5326" w:rsidP="006F5326">
      <w:pPr>
        <w:spacing w:line="360" w:lineRule="auto"/>
        <w:jc w:val="both"/>
        <w:rPr>
          <w:rFonts w:ascii="Calibri" w:hAnsi="Calibri" w:cs="Calibri"/>
          <w:sz w:val="28"/>
          <w:szCs w:val="28"/>
          <w:rtl/>
        </w:rPr>
      </w:pPr>
      <w:r>
        <w:rPr>
          <w:rFonts w:ascii="Calibri" w:hAnsi="Calibri" w:cs="Calibri" w:hint="cs"/>
          <w:sz w:val="28"/>
          <w:szCs w:val="28"/>
          <w:rtl/>
        </w:rPr>
        <w:t xml:space="preserve">     </w:t>
      </w:r>
      <w:r w:rsidR="00FA7174" w:rsidRPr="00FA7174">
        <w:rPr>
          <w:rFonts w:ascii="Calibri" w:hAnsi="Calibri" w:cs="Calibri"/>
          <w:sz w:val="28"/>
          <w:szCs w:val="28"/>
          <w:rtl/>
        </w:rPr>
        <w:t>تكتسب العلاقة بين الذكاء الاصطناعي التوليدي وكفاءة الترويج أهمية خاصة في قطاع الحرف اليدوية السعودي، لأن كثيرًا من الحرفيين وأصحاب المشروعات الصغيرة يواجهون تحديات تتعلق بإنتاج المحتوى التسويقي بصورة مستمرة واحترافية</w:t>
      </w:r>
      <w:r>
        <w:rPr>
          <w:rFonts w:ascii="Calibri" w:hAnsi="Calibri" w:cs="Calibri" w:hint="cs"/>
          <w:sz w:val="28"/>
          <w:szCs w:val="28"/>
          <w:rtl/>
        </w:rPr>
        <w:t xml:space="preserve">، </w:t>
      </w:r>
      <w:r w:rsidR="00FA7174" w:rsidRPr="00FA7174">
        <w:rPr>
          <w:rFonts w:ascii="Calibri" w:hAnsi="Calibri" w:cs="Calibri"/>
          <w:sz w:val="28"/>
          <w:szCs w:val="28"/>
          <w:rtl/>
        </w:rPr>
        <w:t xml:space="preserve">ولذلك يمكن أن يسهم الذكاء الاصطناعي التوليدي في تقليل الوقت والجهد اللازمين لإعداد المحتوى، وإنتاج رسائل أكثر جاذبية تساعد على تحسين الحضور الرقمي للمنتجات الحرفية. (منشآت، 2025)  </w:t>
      </w:r>
    </w:p>
    <w:p w14:paraId="2E399AE3" w14:textId="77777777" w:rsidR="002B36B5" w:rsidRDefault="006F5326" w:rsidP="006F5326">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FA7174" w:rsidRPr="00FA7174">
        <w:rPr>
          <w:rFonts w:ascii="Calibri" w:hAnsi="Calibri" w:cs="Calibri"/>
          <w:sz w:val="28"/>
          <w:szCs w:val="28"/>
          <w:rtl/>
        </w:rPr>
        <w:t xml:space="preserve">كما يمكن لهذه التقنية أن تساعد في إبراز الجوانب الثقافية والجمالية للمنتجات الحرفية، من خلال إنتاج أوصاف احترافية، واقتراح أفكار للحملات، وتصميم محتوى يتناسب مع طبيعة المنصات الرقمية المختلفة. ويساعد ذلك على توسيع نطاق الوصول إلى العملاء المحتملين، وزيادة الوعي بالمنتجات الحرفية السعودية محليًا ودوليًا. (وزارة الثقافة، 2025)  </w:t>
      </w:r>
    </w:p>
    <w:p w14:paraId="7AF74900" w14:textId="77777777" w:rsidR="00BC5571" w:rsidRDefault="002B36B5" w:rsidP="006F5326">
      <w:pPr>
        <w:spacing w:line="360" w:lineRule="auto"/>
        <w:jc w:val="both"/>
        <w:rPr>
          <w:rFonts w:ascii="Calibri" w:hAnsi="Calibri" w:cs="Calibri"/>
          <w:sz w:val="28"/>
          <w:szCs w:val="28"/>
          <w:rtl/>
        </w:rPr>
      </w:pPr>
      <w:r>
        <w:rPr>
          <w:rFonts w:ascii="Calibri" w:hAnsi="Calibri" w:cs="Calibri" w:hint="cs"/>
          <w:sz w:val="28"/>
          <w:szCs w:val="28"/>
          <w:rtl/>
        </w:rPr>
        <w:t xml:space="preserve">     </w:t>
      </w:r>
      <w:r w:rsidR="00FA7174" w:rsidRPr="00FA7174">
        <w:rPr>
          <w:rFonts w:ascii="Calibri" w:hAnsi="Calibri" w:cs="Calibri"/>
          <w:sz w:val="28"/>
          <w:szCs w:val="28"/>
          <w:rtl/>
        </w:rPr>
        <w:t>ومع ذلك، فإن نجاح هذه العلاقة يتطلب المحافظة على الهوية التراثية للمنتجات وعدم الاعتماد على محتوى نمطي لا يعكس خصوصية الحرفة أو قيمتها الثقافية</w:t>
      </w:r>
      <w:r>
        <w:rPr>
          <w:rFonts w:ascii="Calibri" w:hAnsi="Calibri" w:cs="Calibri" w:hint="cs"/>
          <w:sz w:val="28"/>
          <w:szCs w:val="28"/>
          <w:rtl/>
        </w:rPr>
        <w:t xml:space="preserve">، </w:t>
      </w:r>
      <w:r w:rsidR="00FA7174" w:rsidRPr="00FA7174">
        <w:rPr>
          <w:rFonts w:ascii="Calibri" w:hAnsi="Calibri" w:cs="Calibri"/>
          <w:sz w:val="28"/>
          <w:szCs w:val="28"/>
          <w:rtl/>
        </w:rPr>
        <w:t xml:space="preserve">ولذلك ينبغي أن يخضع المحتوى الناتج للمراجعة البشرية لضمان توافقه مع طبيعة المنتج ورسالة الحرفي وأهداف النشاط التسويقي. (محرم، 2025)  </w:t>
      </w:r>
    </w:p>
    <w:p w14:paraId="77D06B4D" w14:textId="77777777" w:rsidR="006C298E" w:rsidRPr="006C298E" w:rsidRDefault="00FA7174" w:rsidP="00AE3496">
      <w:pPr>
        <w:spacing w:line="360" w:lineRule="auto"/>
        <w:jc w:val="both"/>
        <w:outlineLvl w:val="1"/>
        <w:rPr>
          <w:rFonts w:ascii="Calibri" w:hAnsi="Calibri" w:cs="Calibri"/>
          <w:b/>
          <w:bCs/>
          <w:color w:val="C00000"/>
          <w:sz w:val="28"/>
          <w:szCs w:val="28"/>
          <w:rtl/>
        </w:rPr>
      </w:pPr>
      <w:bookmarkStart w:id="37" w:name="_Toc237105227"/>
      <w:r w:rsidRPr="006C298E">
        <w:rPr>
          <w:rFonts w:ascii="Calibri" w:hAnsi="Calibri" w:cs="Calibri"/>
          <w:b/>
          <w:bCs/>
          <w:color w:val="C00000"/>
          <w:sz w:val="28"/>
          <w:szCs w:val="28"/>
          <w:rtl/>
        </w:rPr>
        <w:t>النموذج التفسيري للعلاقة بين متغيرات الدراسة</w:t>
      </w:r>
      <w:r w:rsidR="00BC5571" w:rsidRPr="006C298E">
        <w:rPr>
          <w:rFonts w:ascii="Calibri" w:hAnsi="Calibri" w:cs="Calibri" w:hint="cs"/>
          <w:b/>
          <w:bCs/>
          <w:color w:val="C00000"/>
          <w:sz w:val="28"/>
          <w:szCs w:val="28"/>
          <w:rtl/>
        </w:rPr>
        <w:t>:</w:t>
      </w:r>
      <w:bookmarkEnd w:id="37"/>
    </w:p>
    <w:p w14:paraId="6EA5D06A" w14:textId="77777777" w:rsidR="006C298E" w:rsidRDefault="006C298E" w:rsidP="006C298E">
      <w:pPr>
        <w:spacing w:line="360" w:lineRule="auto"/>
        <w:jc w:val="both"/>
        <w:rPr>
          <w:rFonts w:ascii="Calibri" w:hAnsi="Calibri" w:cs="Calibri"/>
          <w:sz w:val="28"/>
          <w:szCs w:val="28"/>
          <w:rtl/>
        </w:rPr>
      </w:pPr>
      <w:r>
        <w:rPr>
          <w:rFonts w:ascii="Calibri" w:hAnsi="Calibri" w:cs="Calibri" w:hint="cs"/>
          <w:sz w:val="28"/>
          <w:szCs w:val="28"/>
          <w:rtl/>
        </w:rPr>
        <w:t xml:space="preserve">     </w:t>
      </w:r>
      <w:r w:rsidR="00FA7174" w:rsidRPr="00FA7174">
        <w:rPr>
          <w:rFonts w:ascii="Calibri" w:hAnsi="Calibri" w:cs="Calibri"/>
          <w:sz w:val="28"/>
          <w:szCs w:val="28"/>
          <w:rtl/>
        </w:rPr>
        <w:t>تنطلق الدراسة الحالية من أن استخدام الذكاء الاصطناعي التوليدي في إنشاء المحتوى التسويقي يمثل المتغير المستقل، بينما تمثل كفاءة الترويج المتغير التابع</w:t>
      </w:r>
      <w:r>
        <w:rPr>
          <w:rFonts w:ascii="Calibri" w:hAnsi="Calibri" w:cs="Calibri" w:hint="cs"/>
          <w:sz w:val="28"/>
          <w:szCs w:val="28"/>
          <w:rtl/>
        </w:rPr>
        <w:t xml:space="preserve">، </w:t>
      </w:r>
      <w:r w:rsidR="00FA7174" w:rsidRPr="00FA7174">
        <w:rPr>
          <w:rFonts w:ascii="Calibri" w:hAnsi="Calibri" w:cs="Calibri"/>
          <w:sz w:val="28"/>
          <w:szCs w:val="28"/>
          <w:rtl/>
        </w:rPr>
        <w:t>وتفترض الدراسة أن تحسين جودة وسرعة وتنوع المحتوى الناتج عن استخدام الذكاء الاصطناعي يؤدي إلى تحسين عدد من مؤشرات كفاءة الترويج، مثل سرعة إعداد المحتوى، وخفض التكلفة، وزيادة الوصول إلى الجمهور، وتعزيز التفاعل، وتحسين جودة الرسائل الترويجية، وزيادة الاستجابة الشرائية. (</w:t>
      </w:r>
      <w:r w:rsidR="00FA7174" w:rsidRPr="00FA7174">
        <w:rPr>
          <w:rFonts w:ascii="Calibri" w:hAnsi="Calibri" w:cs="Calibri"/>
          <w:sz w:val="28"/>
          <w:szCs w:val="28"/>
        </w:rPr>
        <w:t>Grewal et al., 2025</w:t>
      </w:r>
      <w:r w:rsidR="00FA7174" w:rsidRPr="00FA7174">
        <w:rPr>
          <w:rFonts w:ascii="Calibri" w:hAnsi="Calibri" w:cs="Calibri"/>
          <w:sz w:val="28"/>
          <w:szCs w:val="28"/>
          <w:rtl/>
        </w:rPr>
        <w:t xml:space="preserve">)  </w:t>
      </w:r>
    </w:p>
    <w:p w14:paraId="16AE17C2" w14:textId="77777777" w:rsidR="006C298E" w:rsidRDefault="006C298E" w:rsidP="006C298E">
      <w:pPr>
        <w:spacing w:line="360" w:lineRule="auto"/>
        <w:jc w:val="both"/>
        <w:rPr>
          <w:rFonts w:ascii="Calibri" w:hAnsi="Calibri" w:cs="Calibri"/>
          <w:sz w:val="28"/>
          <w:szCs w:val="28"/>
          <w:rtl/>
        </w:rPr>
      </w:pPr>
      <w:r>
        <w:rPr>
          <w:rFonts w:ascii="Calibri" w:hAnsi="Calibri" w:cs="Calibri" w:hint="cs"/>
          <w:sz w:val="28"/>
          <w:szCs w:val="28"/>
          <w:rtl/>
        </w:rPr>
        <w:t xml:space="preserve">     </w:t>
      </w:r>
      <w:r w:rsidR="00FA7174" w:rsidRPr="00FA7174">
        <w:rPr>
          <w:rFonts w:ascii="Calibri" w:hAnsi="Calibri" w:cs="Calibri"/>
          <w:sz w:val="28"/>
          <w:szCs w:val="28"/>
          <w:rtl/>
        </w:rPr>
        <w:t>وبناءً على ذلك، تفترض الدراسة وجود علاقة إيجابية بين استخدام الذكاء الاصطناعي التوليدي في إنشاء المحتوى التسويقي وكفاءة الترويج في قطاع الحرف اليدوية السعودي، بحيث يسهم الاستخدام الفعال لهذه التقنية في تحسين أداء الأنشطة الترويجية وتحقيق نتائج أفضل مقارنة بالأساليب التقليدية، مع بقاء هذا الأثر مرتبطًا بطريقة الاستخدام ومستوى الإشراف البشري على المحتوى المنتج. (</w:t>
      </w:r>
      <w:r w:rsidR="00FA7174" w:rsidRPr="00FA7174">
        <w:rPr>
          <w:rFonts w:ascii="Calibri" w:hAnsi="Calibri" w:cs="Calibri"/>
          <w:sz w:val="28"/>
          <w:szCs w:val="28"/>
        </w:rPr>
        <w:t>Hartmann et al., 2025</w:t>
      </w:r>
      <w:r w:rsidR="00FA7174" w:rsidRPr="00FA7174">
        <w:rPr>
          <w:rFonts w:ascii="Calibri" w:hAnsi="Calibri" w:cs="Calibri"/>
          <w:sz w:val="28"/>
          <w:szCs w:val="28"/>
          <w:rtl/>
        </w:rPr>
        <w:t xml:space="preserve">)  </w:t>
      </w:r>
    </w:p>
    <w:p w14:paraId="3BCE55FD" w14:textId="763BB3E7" w:rsidR="0013206B" w:rsidRDefault="006C298E" w:rsidP="00506A31">
      <w:pPr>
        <w:spacing w:line="360" w:lineRule="auto"/>
        <w:jc w:val="both"/>
        <w:rPr>
          <w:rFonts w:ascii="Calibri" w:hAnsi="Calibri" w:cs="Calibri"/>
          <w:sz w:val="28"/>
          <w:szCs w:val="28"/>
          <w:rtl/>
        </w:rPr>
      </w:pPr>
      <w:r>
        <w:rPr>
          <w:rFonts w:ascii="Calibri" w:hAnsi="Calibri" w:cs="Calibri" w:hint="cs"/>
          <w:sz w:val="28"/>
          <w:szCs w:val="28"/>
          <w:rtl/>
        </w:rPr>
        <w:t xml:space="preserve">     </w:t>
      </w:r>
      <w:r w:rsidR="00FA7174" w:rsidRPr="00FA7174">
        <w:rPr>
          <w:rFonts w:ascii="Calibri" w:hAnsi="Calibri" w:cs="Calibri"/>
          <w:sz w:val="28"/>
          <w:szCs w:val="28"/>
          <w:rtl/>
        </w:rPr>
        <w:t>ترى الباحثة أن العلاقة بين الذكاء الاصطناعي التوليدي وكفاءة الترويج ليست علاقة مباشرة تعتمد على التقنية وحدها، وإنما هي علاقة تمر عبر جودة عملية إنشاء المحتوى التسويقي</w:t>
      </w:r>
      <w:r>
        <w:rPr>
          <w:rFonts w:ascii="Calibri" w:hAnsi="Calibri" w:cs="Calibri" w:hint="cs"/>
          <w:sz w:val="28"/>
          <w:szCs w:val="28"/>
          <w:rtl/>
        </w:rPr>
        <w:t>،</w:t>
      </w:r>
      <w:r w:rsidR="00FA7174" w:rsidRPr="00FA7174">
        <w:rPr>
          <w:rFonts w:ascii="Calibri" w:hAnsi="Calibri" w:cs="Calibri"/>
          <w:sz w:val="28"/>
          <w:szCs w:val="28"/>
          <w:rtl/>
        </w:rPr>
        <w:t xml:space="preserve"> فكلما أُنتج محتوى أكثر دقة وجاذبية وملاءمة للجمهور، زادت قدرة الأنشطة الترويجية على تحقيق أهدافها بكفاءة أعلى</w:t>
      </w:r>
      <w:r w:rsidR="00506A31">
        <w:rPr>
          <w:rFonts w:ascii="Calibri" w:hAnsi="Calibri" w:cs="Calibri" w:hint="cs"/>
          <w:sz w:val="28"/>
          <w:szCs w:val="28"/>
          <w:rtl/>
        </w:rPr>
        <w:t>،</w:t>
      </w:r>
      <w:r w:rsidR="00FA7174" w:rsidRPr="00FA7174">
        <w:rPr>
          <w:rFonts w:ascii="Calibri" w:hAnsi="Calibri" w:cs="Calibri"/>
          <w:sz w:val="28"/>
          <w:szCs w:val="28"/>
          <w:rtl/>
        </w:rPr>
        <w:t xml:space="preserve"> كما ترى الباحثة أن هذه العلاقة تكتسب أهمية أكبر في قطاع الحرف اليدوية السعودي، نظرًا لاعتماد هذا القطاع على تقديم منتجات تحمل قيمة ثقافية وتراثية تحتاج إلى محتوى احترافي قادر على إبرازها بطريقة معاصرة</w:t>
      </w:r>
      <w:r w:rsidR="00506A31">
        <w:rPr>
          <w:rFonts w:ascii="Calibri" w:hAnsi="Calibri" w:cs="Calibri" w:hint="cs"/>
          <w:sz w:val="28"/>
          <w:szCs w:val="28"/>
          <w:rtl/>
        </w:rPr>
        <w:t xml:space="preserve">، </w:t>
      </w:r>
      <w:r w:rsidR="00FA7174" w:rsidRPr="00FA7174">
        <w:rPr>
          <w:rFonts w:ascii="Calibri" w:hAnsi="Calibri" w:cs="Calibri"/>
          <w:sz w:val="28"/>
          <w:szCs w:val="28"/>
          <w:rtl/>
        </w:rPr>
        <w:t>ومن ثم</w:t>
      </w:r>
      <w:r w:rsidR="00506A31">
        <w:rPr>
          <w:rFonts w:ascii="Calibri" w:hAnsi="Calibri" w:cs="Calibri" w:hint="cs"/>
          <w:sz w:val="28"/>
          <w:szCs w:val="28"/>
          <w:rtl/>
        </w:rPr>
        <w:t xml:space="preserve"> </w:t>
      </w:r>
      <w:r w:rsidR="00FA7174" w:rsidRPr="00FA7174">
        <w:rPr>
          <w:rFonts w:ascii="Calibri" w:hAnsi="Calibri" w:cs="Calibri"/>
          <w:sz w:val="28"/>
          <w:szCs w:val="28"/>
          <w:rtl/>
        </w:rPr>
        <w:lastRenderedPageBreak/>
        <w:t>يمكن للذكاء الاصطناعي التوليدي أن يمثل وسيلة داعمة للحرفيين في تطوير المحتوى التسويقي، بشرط الحفاظ على الهوية الثقافية للمنتجات ومراجعة المخرجات قبل نشرها.  وبذلك يستند الإطار النظري للدراسة إلى أن استخدام الذكاء الاصطناعي التوليدي في إنشاء المحتوى التسويقي يعد أحد العوامل التي يمكن أن تسهم في رفع كفاءة الترويج، وهو ما تسعى الدراسة الحالية إلى اختباره ميدانيًا في قطاع الحرف اليدوية السعودي</w:t>
      </w:r>
    </w:p>
    <w:p w14:paraId="7E493114" w14:textId="0C0310A9" w:rsidR="00506A31" w:rsidRPr="00506A31" w:rsidRDefault="00B62554" w:rsidP="00AE3496">
      <w:pPr>
        <w:spacing w:line="360" w:lineRule="auto"/>
        <w:jc w:val="both"/>
        <w:outlineLvl w:val="1"/>
        <w:rPr>
          <w:rFonts w:ascii="Calibri" w:hAnsi="Calibri" w:cs="Calibri"/>
          <w:b/>
          <w:bCs/>
          <w:color w:val="C00000"/>
          <w:sz w:val="28"/>
          <w:szCs w:val="28"/>
          <w:rtl/>
        </w:rPr>
      </w:pPr>
      <w:bookmarkStart w:id="38" w:name="_Toc237105228"/>
      <w:r w:rsidRPr="00506A31">
        <w:rPr>
          <w:rFonts w:ascii="Calibri" w:hAnsi="Calibri" w:cs="Calibri"/>
          <w:b/>
          <w:bCs/>
          <w:color w:val="C00000"/>
          <w:sz w:val="28"/>
          <w:szCs w:val="28"/>
          <w:rtl/>
        </w:rPr>
        <w:t>سابعًا: النموذج المفاهيمي للدراسة</w:t>
      </w:r>
      <w:bookmarkEnd w:id="38"/>
      <w:r w:rsidRPr="00506A31">
        <w:rPr>
          <w:rFonts w:ascii="Calibri" w:hAnsi="Calibri" w:cs="Calibri"/>
          <w:b/>
          <w:bCs/>
          <w:color w:val="C00000"/>
          <w:sz w:val="28"/>
          <w:szCs w:val="28"/>
          <w:rtl/>
        </w:rPr>
        <w:t xml:space="preserve">  </w:t>
      </w:r>
    </w:p>
    <w:p w14:paraId="63AD0905" w14:textId="5D0FEAD1" w:rsidR="00B94122" w:rsidRDefault="00506A31" w:rsidP="00AA19C3">
      <w:pPr>
        <w:spacing w:line="360" w:lineRule="auto"/>
        <w:jc w:val="both"/>
        <w:rPr>
          <w:rFonts w:ascii="Calibri" w:hAnsi="Calibri" w:cs="Calibri"/>
          <w:sz w:val="28"/>
          <w:szCs w:val="28"/>
        </w:rPr>
      </w:pPr>
      <w:r>
        <w:rPr>
          <w:rFonts w:ascii="Calibri" w:hAnsi="Calibri" w:cs="Calibri" w:hint="cs"/>
          <w:sz w:val="28"/>
          <w:szCs w:val="28"/>
          <w:rtl/>
        </w:rPr>
        <w:t xml:space="preserve">     </w:t>
      </w:r>
      <w:r w:rsidR="00B62554" w:rsidRPr="00B62554">
        <w:rPr>
          <w:rFonts w:ascii="Calibri" w:hAnsi="Calibri" w:cs="Calibri"/>
          <w:sz w:val="28"/>
          <w:szCs w:val="28"/>
          <w:rtl/>
        </w:rPr>
        <w:t>يعتمد النموذج المفاهيمي للدراسة على تحديد العلاقة بين متغيرات الدراسة في ضوء الأدبيات والدراسات السابقة التي تناولت استخدام الذكاء الاصطناعي التوليدي في المجال التسويقي</w:t>
      </w:r>
      <w:r>
        <w:rPr>
          <w:rFonts w:ascii="Calibri" w:hAnsi="Calibri" w:cs="Calibri" w:hint="cs"/>
          <w:sz w:val="28"/>
          <w:szCs w:val="28"/>
          <w:rtl/>
        </w:rPr>
        <w:t xml:space="preserve">، </w:t>
      </w:r>
      <w:r w:rsidR="00B62554" w:rsidRPr="00B62554">
        <w:rPr>
          <w:rFonts w:ascii="Calibri" w:hAnsi="Calibri" w:cs="Calibri"/>
          <w:sz w:val="28"/>
          <w:szCs w:val="28"/>
          <w:rtl/>
        </w:rPr>
        <w:t>وقد أظهرت هذه الأدبيات أن توظيف تقنيات الذكاء الاصطناعي التوليدي في إنشاء المحتوى التسويقي يسهم في تحسين جودة المحتوى وسرعة إنتاجه وتخصيصه بما يتناسب مع احتياجات الجمهور، الأمر الذي ينعكس على رفع كفاءة الأنشطة الترويجية وتحقيق نتائج تسويقية أفضل. (</w:t>
      </w:r>
      <w:r w:rsidR="00B62554" w:rsidRPr="00B62554">
        <w:rPr>
          <w:rFonts w:ascii="Calibri" w:hAnsi="Calibri" w:cs="Calibri"/>
          <w:sz w:val="28"/>
          <w:szCs w:val="28"/>
        </w:rPr>
        <w:t>Grewal et al., 2025</w:t>
      </w:r>
      <w:r w:rsidR="00B62554" w:rsidRPr="00B62554">
        <w:rPr>
          <w:rFonts w:ascii="Calibri" w:hAnsi="Calibri" w:cs="Calibri"/>
          <w:sz w:val="28"/>
          <w:szCs w:val="28"/>
          <w:rtl/>
        </w:rPr>
        <w:t xml:space="preserve">)  </w:t>
      </w:r>
    </w:p>
    <w:p w14:paraId="01A688B0" w14:textId="51F948C5" w:rsidR="00C54283" w:rsidRDefault="00B94122"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B62554" w:rsidRPr="00B62554">
        <w:rPr>
          <w:rFonts w:ascii="Calibri" w:hAnsi="Calibri" w:cs="Calibri"/>
          <w:sz w:val="28"/>
          <w:szCs w:val="28"/>
          <w:rtl/>
        </w:rPr>
        <w:t>وانطلاقًا من ذلك، تبنت الدراسة الحالية نموذجًا مفاهيميًا يقوم على وجود متغير مستقل يتمثل في استخدام الذكاء الاصطناعي التوليدي في إنشاء المحتوى التسويقي، ومتغير تابع يتمثل في كفاءة الترويج، وذلك في إطار التطبيق على قطاع الحرف اليدوية السعودي</w:t>
      </w:r>
      <w:r w:rsidR="00EC4846">
        <w:rPr>
          <w:rFonts w:ascii="Calibri" w:hAnsi="Calibri" w:cs="Calibri" w:hint="cs"/>
          <w:sz w:val="28"/>
          <w:szCs w:val="28"/>
          <w:rtl/>
        </w:rPr>
        <w:t xml:space="preserve">، </w:t>
      </w:r>
      <w:r w:rsidR="00B62554" w:rsidRPr="00B62554">
        <w:rPr>
          <w:rFonts w:ascii="Calibri" w:hAnsi="Calibri" w:cs="Calibri"/>
          <w:sz w:val="28"/>
          <w:szCs w:val="28"/>
          <w:rtl/>
        </w:rPr>
        <w:t>ويقوم هذا النموذج على افتراض وجود علاقة تأثير بين المتغيرين، بحيث يسهم الاستخدام الفعال للذكاء الاصطناعي التوليدي في تحسين مؤشرات كفاءة الترويج داخل هذا القطاع. (</w:t>
      </w:r>
      <w:r w:rsidR="00B62554" w:rsidRPr="00B62554">
        <w:rPr>
          <w:rFonts w:ascii="Calibri" w:hAnsi="Calibri" w:cs="Calibri"/>
          <w:sz w:val="28"/>
          <w:szCs w:val="28"/>
        </w:rPr>
        <w:t>Hartmann et al., 2025</w:t>
      </w:r>
      <w:r w:rsidR="00B62554" w:rsidRPr="00B62554">
        <w:rPr>
          <w:rFonts w:ascii="Calibri" w:hAnsi="Calibri" w:cs="Calibri"/>
          <w:sz w:val="28"/>
          <w:szCs w:val="28"/>
          <w:rtl/>
        </w:rPr>
        <w:t xml:space="preserve">)  </w:t>
      </w:r>
    </w:p>
    <w:p w14:paraId="7B0C9546" w14:textId="77777777" w:rsidR="00EC4846" w:rsidRDefault="00C54283"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B62554" w:rsidRPr="00B62554">
        <w:rPr>
          <w:rFonts w:ascii="Calibri" w:hAnsi="Calibri" w:cs="Calibri"/>
          <w:sz w:val="28"/>
          <w:szCs w:val="28"/>
          <w:rtl/>
        </w:rPr>
        <w:t>ويتكون المتغير المستقل من مفهوم واحد يتمثل في استخدام الذكاء الاصطناعي التوليدي في إنشاء المحتوى التسويقي، ويشمل توظيف أدوات الذكاء الاصطناعي في إنتاج النصوص والصور والأفكار والرسائل التسويقية، مع الاستفادة من قدراتها في تسريع عملية الإنتاج، وتحسين جودة المحتوى، وتخصيصه بما يتلاءم مع طبيعة الجمهور المستهدف والمنصات الرقمية المختلفة. (</w:t>
      </w:r>
      <w:r w:rsidR="00B62554" w:rsidRPr="00B62554">
        <w:rPr>
          <w:rFonts w:ascii="Calibri" w:hAnsi="Calibri" w:cs="Calibri"/>
          <w:sz w:val="28"/>
          <w:szCs w:val="28"/>
        </w:rPr>
        <w:t>Kumar et al., 2024</w:t>
      </w:r>
      <w:r w:rsidR="00B62554" w:rsidRPr="00B62554">
        <w:rPr>
          <w:rFonts w:ascii="Calibri" w:hAnsi="Calibri" w:cs="Calibri"/>
          <w:sz w:val="28"/>
          <w:szCs w:val="28"/>
          <w:rtl/>
        </w:rPr>
        <w:t>)</w:t>
      </w:r>
      <w:r w:rsidR="00EC4846">
        <w:rPr>
          <w:rFonts w:ascii="Calibri" w:hAnsi="Calibri" w:cs="Calibri" w:hint="cs"/>
          <w:sz w:val="28"/>
          <w:szCs w:val="28"/>
          <w:rtl/>
        </w:rPr>
        <w:t>.</w:t>
      </w:r>
    </w:p>
    <w:p w14:paraId="14828DDE" w14:textId="5BC3ECBC" w:rsidR="00C54283" w:rsidRDefault="00CD7EA0"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B62554" w:rsidRPr="00B62554">
        <w:rPr>
          <w:rFonts w:ascii="Calibri" w:hAnsi="Calibri" w:cs="Calibri"/>
          <w:sz w:val="28"/>
          <w:szCs w:val="28"/>
          <w:rtl/>
        </w:rPr>
        <w:t xml:space="preserve">أما المتغير التابع، وهو كفاءة الترويج، فيتمثل في قدرة النشاط الترويجي على تحقيق أهدافه باستخدام الموارد المتاحة بكفاءة، وقد تم قياسه في الدراسة الحالية من خلال مجموعة من المؤشرات المستخلصة من الأدبيات، وهي: سرعة إعداد المحتوى الترويجي، وخفض تكلفة إنتاج المحتوى، وزيادة الوصول إلى </w:t>
      </w:r>
      <w:r w:rsidR="00B62554" w:rsidRPr="00B62554">
        <w:rPr>
          <w:rFonts w:ascii="Calibri" w:hAnsi="Calibri" w:cs="Calibri"/>
          <w:sz w:val="28"/>
          <w:szCs w:val="28"/>
          <w:rtl/>
        </w:rPr>
        <w:lastRenderedPageBreak/>
        <w:t>الجمهور المستهدف، وتعزيز تفاعل الجمهور، وتحسين جودة الرسائل الترويجية، وزيادة الاستجابة الشرائية. (</w:t>
      </w:r>
      <w:r w:rsidR="00B62554" w:rsidRPr="00B62554">
        <w:rPr>
          <w:rFonts w:ascii="Calibri" w:hAnsi="Calibri" w:cs="Calibri"/>
          <w:sz w:val="28"/>
          <w:szCs w:val="28"/>
        </w:rPr>
        <w:t>Grewal et al., 2025</w:t>
      </w:r>
      <w:r w:rsidR="00B62554" w:rsidRPr="00B62554">
        <w:rPr>
          <w:rFonts w:ascii="Calibri" w:hAnsi="Calibri" w:cs="Calibri"/>
          <w:sz w:val="28"/>
          <w:szCs w:val="28"/>
          <w:rtl/>
        </w:rPr>
        <w:t xml:space="preserve">)  </w:t>
      </w:r>
    </w:p>
    <w:p w14:paraId="58A5161B" w14:textId="242758B3" w:rsidR="00FA7174" w:rsidRDefault="00B62554" w:rsidP="00AA19C3">
      <w:pPr>
        <w:spacing w:line="360" w:lineRule="auto"/>
        <w:jc w:val="both"/>
        <w:rPr>
          <w:rFonts w:ascii="Calibri" w:hAnsi="Calibri" w:cs="Calibri"/>
          <w:sz w:val="28"/>
          <w:szCs w:val="28"/>
          <w:rtl/>
        </w:rPr>
      </w:pPr>
      <w:r w:rsidRPr="00B62554">
        <w:rPr>
          <w:rFonts w:ascii="Calibri" w:hAnsi="Calibri" w:cs="Calibri"/>
          <w:sz w:val="28"/>
          <w:szCs w:val="28"/>
          <w:rtl/>
        </w:rPr>
        <w:t>وتفترض الدراسة أن التحسن في استخدام الذكاء الاصطناعي التوليدي في إنشاء المحتوى التسويقي سيؤدي إلى تحسن مستوى كفاءة الترويج من خلال تأثيره في هذه المؤشرات، وهو ما سيتم اختباره ميدانيًا باستخدام الاستبانة وتحليل البيانات الإحصائية للتحقق من قوة العلاقة واتجاهها ودلالتها الإحصائية. (</w:t>
      </w:r>
      <w:proofErr w:type="spellStart"/>
      <w:r w:rsidRPr="00B62554">
        <w:rPr>
          <w:rFonts w:ascii="Calibri" w:hAnsi="Calibri" w:cs="Calibri"/>
          <w:sz w:val="28"/>
          <w:szCs w:val="28"/>
        </w:rPr>
        <w:t>Kshetri</w:t>
      </w:r>
      <w:proofErr w:type="spellEnd"/>
      <w:r w:rsidRPr="00B62554">
        <w:rPr>
          <w:rFonts w:ascii="Calibri" w:hAnsi="Calibri" w:cs="Calibri"/>
          <w:sz w:val="28"/>
          <w:szCs w:val="28"/>
        </w:rPr>
        <w:t xml:space="preserve"> et al., 2024</w:t>
      </w:r>
      <w:r>
        <w:rPr>
          <w:rFonts w:ascii="Calibri" w:hAnsi="Calibri" w:cs="Calibri" w:hint="cs"/>
          <w:sz w:val="28"/>
          <w:szCs w:val="28"/>
          <w:rtl/>
        </w:rPr>
        <w:t>)</w:t>
      </w:r>
    </w:p>
    <w:p w14:paraId="7D50E8BE" w14:textId="024CDE15" w:rsidR="00C54283" w:rsidRDefault="00C54283" w:rsidP="00AA19C3">
      <w:pPr>
        <w:spacing w:line="360" w:lineRule="auto"/>
        <w:jc w:val="both"/>
        <w:rPr>
          <w:rFonts w:ascii="Calibri" w:hAnsi="Calibri" w:cs="Calibri"/>
          <w:b/>
          <w:bCs/>
          <w:color w:val="156082" w:themeColor="accent1"/>
          <w:sz w:val="28"/>
          <w:szCs w:val="28"/>
          <w:rtl/>
        </w:rPr>
      </w:pPr>
      <w:r w:rsidRPr="00605716">
        <w:rPr>
          <w:rFonts w:ascii="Calibri" w:hAnsi="Calibri" w:cs="Calibri" w:hint="cs"/>
          <w:b/>
          <w:bCs/>
          <w:color w:val="156082" w:themeColor="accent1"/>
          <w:sz w:val="28"/>
          <w:szCs w:val="28"/>
          <w:rtl/>
        </w:rPr>
        <w:t xml:space="preserve">الشكل </w:t>
      </w:r>
      <w:proofErr w:type="gramStart"/>
      <w:r w:rsidRPr="00605716">
        <w:rPr>
          <w:rFonts w:ascii="Calibri" w:hAnsi="Calibri" w:cs="Calibri" w:hint="cs"/>
          <w:b/>
          <w:bCs/>
          <w:color w:val="156082" w:themeColor="accent1"/>
          <w:sz w:val="28"/>
          <w:szCs w:val="28"/>
          <w:rtl/>
        </w:rPr>
        <w:t>(</w:t>
      </w:r>
      <w:r w:rsidR="009D41DB" w:rsidRPr="00605716">
        <w:rPr>
          <w:rFonts w:ascii="Calibri" w:hAnsi="Calibri" w:cs="Calibri" w:hint="cs"/>
          <w:b/>
          <w:bCs/>
          <w:color w:val="156082" w:themeColor="accent1"/>
          <w:sz w:val="28"/>
          <w:szCs w:val="28"/>
          <w:rtl/>
        </w:rPr>
        <w:t xml:space="preserve"> </w:t>
      </w:r>
      <w:r w:rsidR="00FD23BD">
        <w:rPr>
          <w:rFonts w:ascii="Calibri" w:hAnsi="Calibri" w:cs="Calibri" w:hint="cs"/>
          <w:b/>
          <w:bCs/>
          <w:color w:val="156082" w:themeColor="accent1"/>
          <w:sz w:val="28"/>
          <w:szCs w:val="28"/>
          <w:rtl/>
        </w:rPr>
        <w:t>1</w:t>
      </w:r>
      <w:proofErr w:type="gramEnd"/>
      <w:r w:rsidR="00FD23BD">
        <w:rPr>
          <w:rFonts w:ascii="Calibri" w:hAnsi="Calibri" w:cs="Calibri" w:hint="cs"/>
          <w:b/>
          <w:bCs/>
          <w:color w:val="156082" w:themeColor="accent1"/>
          <w:sz w:val="28"/>
          <w:szCs w:val="28"/>
          <w:rtl/>
        </w:rPr>
        <w:t xml:space="preserve"> </w:t>
      </w:r>
      <w:r w:rsidR="009D41DB" w:rsidRPr="00605716">
        <w:rPr>
          <w:rFonts w:ascii="Calibri" w:hAnsi="Calibri" w:cs="Calibri" w:hint="cs"/>
          <w:b/>
          <w:bCs/>
          <w:color w:val="156082" w:themeColor="accent1"/>
          <w:sz w:val="28"/>
          <w:szCs w:val="28"/>
          <w:rtl/>
        </w:rPr>
        <w:t>) النموذج المفاهيمي للدراسة</w:t>
      </w:r>
    </w:p>
    <w:p w14:paraId="613358BE" w14:textId="4567E841" w:rsidR="006768C9" w:rsidRDefault="008470F2" w:rsidP="005C7C99">
      <w:pPr>
        <w:spacing w:line="360" w:lineRule="auto"/>
        <w:jc w:val="center"/>
        <w:rPr>
          <w:rFonts w:ascii="Calibri" w:hAnsi="Calibri" w:cs="Calibri"/>
          <w:b/>
          <w:bCs/>
          <w:color w:val="156082" w:themeColor="accent1"/>
          <w:sz w:val="28"/>
          <w:szCs w:val="28"/>
          <w:rtl/>
        </w:rPr>
      </w:pPr>
      <w:r w:rsidRPr="001E1C52">
        <w:rPr>
          <w:rFonts w:ascii="Calibri" w:hAnsi="Calibri" w:cs="Calibri"/>
          <w:b/>
          <w:bCs/>
          <w:noProof/>
          <w:color w:val="156082" w:themeColor="accent1"/>
          <w:sz w:val="28"/>
          <w:szCs w:val="28"/>
        </w:rPr>
        <mc:AlternateContent>
          <mc:Choice Requires="wps">
            <w:drawing>
              <wp:anchor distT="45720" distB="45720" distL="114300" distR="114300" simplePos="0" relativeHeight="251658249" behindDoc="0" locked="0" layoutInCell="1" allowOverlap="1" wp14:anchorId="115F8943" wp14:editId="4A23ACD1">
                <wp:simplePos x="0" y="0"/>
                <wp:positionH relativeFrom="column">
                  <wp:posOffset>1186815</wp:posOffset>
                </wp:positionH>
                <wp:positionV relativeFrom="paragraph">
                  <wp:posOffset>269608</wp:posOffset>
                </wp:positionV>
                <wp:extent cx="3583305" cy="1404620"/>
                <wp:effectExtent l="0" t="0" r="17145" b="27305"/>
                <wp:wrapSquare wrapText="bothSides"/>
                <wp:docPr id="17895717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3305" cy="1404620"/>
                        </a:xfrm>
                        <a:prstGeom prst="rect">
                          <a:avLst/>
                        </a:prstGeom>
                        <a:solidFill>
                          <a:srgbClr val="FFFFFF"/>
                        </a:solidFill>
                        <a:ln w="9525">
                          <a:solidFill>
                            <a:srgbClr val="000000"/>
                          </a:solidFill>
                          <a:miter lim="800000"/>
                          <a:headEnd/>
                          <a:tailEnd/>
                        </a:ln>
                      </wps:spPr>
                      <wps:txbx>
                        <w:txbxContent>
                          <w:p w14:paraId="3D1AF136" w14:textId="5D3B09C8" w:rsidR="001E1C52" w:rsidRDefault="005C7C99" w:rsidP="00D75F12">
                            <w:pPr>
                              <w:jc w:val="center"/>
                            </w:pPr>
                            <w:r w:rsidRPr="00F9407C">
                              <w:rPr>
                                <w:rFonts w:ascii="Calibri" w:hAnsi="Calibri" w:cs="Calibri"/>
                                <w:rtl/>
                              </w:rPr>
                              <w:t>استخدام الذكاء الاصطناعي التوليدي في انشاء المحتوى التسويقي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5F8943" id="Text Box 2" o:spid="_x0000_s1027" type="#_x0000_t202" style="position:absolute;left:0;text-align:left;margin-left:93.45pt;margin-top:21.25pt;width:282.15pt;height:110.6pt;z-index:25165824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">
                <v:textbox style="mso-fit-shape-to-text:t">
                  <w:txbxContent>
                    <w:p w14:paraId="3D1AF136" w14:textId="5D3B09C8" w:rsidR="001E1C52" w:rsidRDefault="005C7C99" w:rsidP="00D75F12">
                      <w:pPr>
                        <w:jc w:val="center"/>
                      </w:pPr>
                      <w:r w:rsidRPr="00F9407C">
                        <w:rPr>
                          <w:rFonts w:ascii="Calibri" w:hAnsi="Calibri" w:cs="Calibri"/>
                          <w:rtl/>
                        </w:rPr>
                        <w:t>استخدام الذكاء الاصطناعي التوليدي في انشاء المحتوى التسويقي</w:t>
                      </w:r>
                    </w:p>
                  </w:txbxContent>
                </v:textbox>
                <w10:wrap type="square"/>
              </v:shape>
            </w:pict>
          </mc:Fallback>
        </mc:AlternateContent>
      </w:r>
      <w:r w:rsidR="00CA52CA">
        <w:rPr>
          <w:rFonts w:ascii="Calibri" w:hAnsi="Calibri" w:cs="Calibri" w:hint="cs"/>
          <w:b/>
          <w:bCs/>
          <w:color w:val="156082" w:themeColor="accent1"/>
          <w:sz w:val="28"/>
          <w:szCs w:val="28"/>
          <w:rtl/>
        </w:rPr>
        <w:t>المتغير المستقل</w:t>
      </w:r>
    </w:p>
    <w:p w14:paraId="29EFB460" w14:textId="40785B07" w:rsidR="00950CB2" w:rsidRDefault="00F9407C" w:rsidP="005C7C99">
      <w:pPr>
        <w:spacing w:line="360" w:lineRule="auto"/>
        <w:jc w:val="both"/>
        <w:rPr>
          <w:rFonts w:ascii="Calibri" w:hAnsi="Calibri" w:cs="Calibri"/>
          <w:b/>
          <w:bCs/>
          <w:color w:val="156082" w:themeColor="accent1"/>
          <w:sz w:val="28"/>
          <w:szCs w:val="28"/>
          <w:rtl/>
        </w:rPr>
      </w:pPr>
      <w:r>
        <w:rPr>
          <w:rFonts w:ascii="Calibri" w:hAnsi="Calibri" w:cs="Calibri" w:hint="cs"/>
          <w:b/>
          <w:bCs/>
          <w:noProof/>
          <w:color w:val="156082" w:themeColor="accent1"/>
          <w:sz w:val="28"/>
          <w:szCs w:val="28"/>
          <w:rtl/>
          <w:lang w:val="ar-SA"/>
        </w:rPr>
        <mc:AlternateContent>
          <mc:Choice Requires="wps">
            <w:drawing>
              <wp:anchor distT="0" distB="0" distL="114300" distR="114300" simplePos="0" relativeHeight="251658248" behindDoc="0" locked="0" layoutInCell="1" allowOverlap="1" wp14:anchorId="54F6CB4B" wp14:editId="7B7B21F4">
                <wp:simplePos x="0" y="0"/>
                <wp:positionH relativeFrom="margin">
                  <wp:posOffset>2949575</wp:posOffset>
                </wp:positionH>
                <wp:positionV relativeFrom="paragraph">
                  <wp:posOffset>239313</wp:posOffset>
                </wp:positionV>
                <wp:extent cx="7375" cy="235974"/>
                <wp:effectExtent l="76200" t="0" r="69215" b="50165"/>
                <wp:wrapNone/>
                <wp:docPr id="250932148" name="Straight Arrow Connector 8"/>
                <wp:cNvGraphicFramePr/>
                <a:graphic xmlns:a="http://schemas.openxmlformats.org/drawingml/2006/main">
                  <a:graphicData uri="http://schemas.microsoft.com/office/word/2010/wordprocessingShape">
                    <wps:wsp>
                      <wps:cNvCnPr/>
                      <wps:spPr>
                        <a:xfrm>
                          <a:off x="0" y="0"/>
                          <a:ext cx="7375" cy="23597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w16cei="http://schemas.microsoft.com/office/word/2026/wordml/cei">
            <w:pict>
              <v:shapetype w14:anchorId="3D33ED11" id="_x0000_t32" coordsize="21600,21600" o:spt="32" o:oned="t" path="m,l21600,21600e" filled="f">
                <v:path arrowok="t" fillok="f" o:connecttype="none"/>
                <o:lock v:ext="edit" shapetype="t"/>
              </v:shapetype>
              <v:shape id="Straight Arrow Connector 8" o:spid="_x0000_s1026" type="#_x0000_t32" style="position:absolute;margin-left:232.25pt;margin-top:18.85pt;width:.6pt;height:18.6pt;z-index:25166848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" strokecolor="#156082 [3204]" strokeweight="1.5pt">
                <v:stroke endarrow="block" joinstyle="miter"/>
                <w10:wrap anchorx="margin"/>
              </v:shape>
            </w:pict>
          </mc:Fallback>
        </mc:AlternateContent>
      </w:r>
      <w:r w:rsidR="00441FB2">
        <w:rPr>
          <w:rFonts w:ascii="Calibri" w:hAnsi="Calibri" w:cs="Calibri" w:hint="cs"/>
          <w:b/>
          <w:bCs/>
          <w:color w:val="156082" w:themeColor="accent1"/>
          <w:sz w:val="28"/>
          <w:szCs w:val="28"/>
          <w:rtl/>
        </w:rPr>
        <w:t xml:space="preserve"> </w:t>
      </w:r>
    </w:p>
    <w:p w14:paraId="26E7F90F" w14:textId="3B420840" w:rsidR="0028703E" w:rsidRDefault="00400D98" w:rsidP="00E145C3">
      <w:pPr>
        <w:spacing w:line="360" w:lineRule="auto"/>
        <w:jc w:val="center"/>
        <w:rPr>
          <w:rFonts w:ascii="Calibri" w:hAnsi="Calibri" w:cs="Calibri"/>
          <w:b/>
          <w:bCs/>
          <w:color w:val="156082" w:themeColor="accent1"/>
          <w:sz w:val="28"/>
          <w:szCs w:val="28"/>
          <w:rtl/>
        </w:rPr>
      </w:pPr>
      <w:r w:rsidRPr="008470F2">
        <w:rPr>
          <w:rFonts w:ascii="Calibri" w:hAnsi="Calibri" w:cs="Calibri"/>
          <w:b/>
          <w:bCs/>
          <w:noProof/>
          <w:color w:val="156082" w:themeColor="accent1"/>
          <w:sz w:val="28"/>
          <w:szCs w:val="28"/>
        </w:rPr>
        <mc:AlternateContent>
          <mc:Choice Requires="wps">
            <w:drawing>
              <wp:anchor distT="45720" distB="45720" distL="114300" distR="114300" simplePos="0" relativeHeight="251658250" behindDoc="0" locked="0" layoutInCell="1" allowOverlap="1" wp14:anchorId="2902C61A" wp14:editId="6F43600E">
                <wp:simplePos x="0" y="0"/>
                <wp:positionH relativeFrom="margin">
                  <wp:align>center</wp:align>
                </wp:positionH>
                <wp:positionV relativeFrom="paragraph">
                  <wp:posOffset>316353</wp:posOffset>
                </wp:positionV>
                <wp:extent cx="3590290" cy="1404620"/>
                <wp:effectExtent l="0" t="0" r="10160" b="22860"/>
                <wp:wrapSquare wrapText="bothSides"/>
                <wp:docPr id="411034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290" cy="1404620"/>
                        </a:xfrm>
                        <a:prstGeom prst="rect">
                          <a:avLst/>
                        </a:prstGeom>
                        <a:solidFill>
                          <a:srgbClr val="FFFFFF"/>
                        </a:solidFill>
                        <a:ln w="9525">
                          <a:solidFill>
                            <a:srgbClr val="000000"/>
                          </a:solidFill>
                          <a:miter lim="800000"/>
                          <a:headEnd/>
                          <a:tailEnd/>
                        </a:ln>
                      </wps:spPr>
                      <wps:txbx>
                        <w:txbxContent>
                          <w:p w14:paraId="264D50D3" w14:textId="0BE01C79" w:rsidR="00ED34CD" w:rsidRPr="00ED34CD" w:rsidRDefault="00ED34CD" w:rsidP="00ED34CD">
                            <w:pPr>
                              <w:rPr>
                                <w:rFonts w:ascii="Calibri" w:hAnsi="Calibri" w:cs="Calibri"/>
                              </w:rPr>
                            </w:pPr>
                            <w:r w:rsidRPr="00ED34CD">
                              <w:rPr>
                                <w:rFonts w:ascii="Calibri" w:hAnsi="Calibri" w:cs="Calibri" w:hint="cs"/>
                                <w:rtl/>
                              </w:rPr>
                              <w:t xml:space="preserve">كفاءة الترويج </w:t>
                            </w:r>
                            <w:r w:rsidR="005F7217">
                              <w:rPr>
                                <w:rFonts w:ascii="Calibri" w:hAnsi="Calibri" w:cs="Calibri" w:hint="cs"/>
                                <w:rtl/>
                              </w:rPr>
                              <w:t xml:space="preserve">وتتضمن </w:t>
                            </w:r>
                            <w:r w:rsidR="00BC43F3">
                              <w:rPr>
                                <w:rFonts w:ascii="Calibri" w:hAnsi="Calibri" w:cs="Calibri" w:hint="cs"/>
                                <w:rtl/>
                              </w:rPr>
                              <w:t>الأبعاد التالية</w:t>
                            </w:r>
                            <w:r w:rsidRPr="00ED34CD">
                              <w:rPr>
                                <w:rFonts w:ascii="Calibri" w:hAnsi="Calibri" w:cs="Calibri" w:hint="cs"/>
                                <w:rtl/>
                              </w:rPr>
                              <w:t>:</w:t>
                            </w:r>
                          </w:p>
                          <w:p w14:paraId="5065EEE4" w14:textId="77777777" w:rsidR="008470F2" w:rsidRPr="003C0037" w:rsidRDefault="00855536" w:rsidP="00E9215F">
                            <w:pPr>
                              <w:pStyle w:val="ListParagraph"/>
                              <w:numPr>
                                <w:ilvl w:val="0"/>
                                <w:numId w:val="11"/>
                              </w:numPr>
                              <w:rPr>
                                <w:rFonts w:ascii="Calibri" w:hAnsi="Calibri" w:cs="Calibri"/>
                              </w:rPr>
                            </w:pPr>
                            <w:r>
                              <w:rPr>
                                <w:rFonts w:ascii="Calibri" w:hAnsi="Calibri" w:cs="Calibri" w:hint="cs"/>
                                <w:rtl/>
                              </w:rPr>
                              <w:t>الوصول والانتشار</w:t>
                            </w:r>
                          </w:p>
                          <w:p w14:paraId="735F4BC5" w14:textId="69D98590" w:rsidR="00E9215F" w:rsidRPr="003C0037" w:rsidRDefault="00753441" w:rsidP="00E9215F">
                            <w:pPr>
                              <w:pStyle w:val="ListParagraph"/>
                              <w:numPr>
                                <w:ilvl w:val="0"/>
                                <w:numId w:val="11"/>
                              </w:numPr>
                              <w:rPr>
                                <w:rFonts w:ascii="Calibri" w:hAnsi="Calibri" w:cs="Calibri"/>
                              </w:rPr>
                            </w:pPr>
                            <w:r>
                              <w:rPr>
                                <w:rFonts w:ascii="Calibri" w:hAnsi="Calibri" w:cs="Calibri" w:hint="cs"/>
                                <w:rtl/>
                              </w:rPr>
                              <w:t>تفاعل الجمهور</w:t>
                            </w:r>
                          </w:p>
                          <w:p w14:paraId="0452F8D6" w14:textId="2D9AF4DE" w:rsidR="008564BC" w:rsidRPr="003C0037" w:rsidRDefault="0094232D" w:rsidP="00E9215F">
                            <w:pPr>
                              <w:pStyle w:val="ListParagraph"/>
                              <w:numPr>
                                <w:ilvl w:val="0"/>
                                <w:numId w:val="11"/>
                              </w:numPr>
                              <w:rPr>
                                <w:rFonts w:ascii="Calibri" w:hAnsi="Calibri" w:cs="Calibri"/>
                              </w:rPr>
                            </w:pPr>
                            <w:r>
                              <w:rPr>
                                <w:rFonts w:ascii="Calibri" w:hAnsi="Calibri" w:cs="Calibri" w:hint="cs"/>
                                <w:rtl/>
                              </w:rPr>
                              <w:t>الاستجابة الشرائية</w:t>
                            </w:r>
                          </w:p>
                          <w:p w14:paraId="06A633DB" w14:textId="6EFB0C06" w:rsidR="00BB2A1B" w:rsidRPr="00FD23BD" w:rsidRDefault="00FD23BD" w:rsidP="00FD23BD">
                            <w:pPr>
                              <w:pStyle w:val="ListParagraph"/>
                              <w:numPr>
                                <w:ilvl w:val="0"/>
                                <w:numId w:val="11"/>
                              </w:numPr>
                              <w:rPr>
                                <w:rFonts w:ascii="Calibri" w:hAnsi="Calibri" w:cs="Calibri"/>
                              </w:rPr>
                            </w:pPr>
                            <w:r>
                              <w:rPr>
                                <w:rFonts w:ascii="Calibri" w:hAnsi="Calibri" w:cs="Calibri" w:hint="cs"/>
                                <w:rtl/>
                              </w:rPr>
                              <w:t>الكفاءة الاقتصادية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02C61A" id="_x0000_s1028" type="#_x0000_t202" style="position:absolute;left:0;text-align:left;margin-left:0;margin-top:24.9pt;width:282.7pt;height:110.6pt;z-index:25165825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">
                <v:textbox style="mso-fit-shape-to-text:t">
                  <w:txbxContent>
                    <w:p w14:paraId="264D50D3" w14:textId="0BE01C79" w:rsidR="00ED34CD" w:rsidRPr="00ED34CD" w:rsidRDefault="00ED34CD" w:rsidP="00ED34CD">
                      <w:pPr>
                        <w:rPr>
                          <w:rFonts w:ascii="Calibri" w:hAnsi="Calibri" w:cs="Calibri"/>
                        </w:rPr>
                      </w:pPr>
                      <w:r w:rsidRPr="00ED34CD">
                        <w:rPr>
                          <w:rFonts w:ascii="Calibri" w:hAnsi="Calibri" w:cs="Calibri" w:hint="cs"/>
                          <w:rtl/>
                        </w:rPr>
                        <w:t xml:space="preserve">كفاءة الترويج </w:t>
                      </w:r>
                      <w:r w:rsidR="005F7217">
                        <w:rPr>
                          <w:rFonts w:ascii="Calibri" w:hAnsi="Calibri" w:cs="Calibri" w:hint="cs"/>
                          <w:rtl/>
                        </w:rPr>
                        <w:t xml:space="preserve">وتتضمن </w:t>
                      </w:r>
                      <w:r w:rsidR="00BC43F3">
                        <w:rPr>
                          <w:rFonts w:ascii="Calibri" w:hAnsi="Calibri" w:cs="Calibri" w:hint="cs"/>
                          <w:rtl/>
                        </w:rPr>
                        <w:t>الأبعاد التالية</w:t>
                      </w:r>
                      <w:r w:rsidRPr="00ED34CD">
                        <w:rPr>
                          <w:rFonts w:ascii="Calibri" w:hAnsi="Calibri" w:cs="Calibri" w:hint="cs"/>
                          <w:rtl/>
                        </w:rPr>
                        <w:t>:</w:t>
                      </w:r>
                    </w:p>
                    <w:p w14:paraId="5065EEE4" w14:textId="77777777" w:rsidR="008470F2" w:rsidRPr="003C0037" w:rsidRDefault="00855536" w:rsidP="00E9215F">
                      <w:pPr>
                        <w:pStyle w:val="ListParagraph"/>
                        <w:numPr>
                          <w:ilvl w:val="0"/>
                          <w:numId w:val="11"/>
                        </w:numPr>
                        <w:rPr>
                          <w:rFonts w:ascii="Calibri" w:hAnsi="Calibri" w:cs="Calibri"/>
                        </w:rPr>
                      </w:pPr>
                      <w:r>
                        <w:rPr>
                          <w:rFonts w:ascii="Calibri" w:hAnsi="Calibri" w:cs="Calibri" w:hint="cs"/>
                          <w:rtl/>
                        </w:rPr>
                        <w:t>الوصول والانتشار</w:t>
                      </w:r>
                    </w:p>
                    <w:p w14:paraId="735F4BC5" w14:textId="69D98590" w:rsidR="00E9215F" w:rsidRPr="003C0037" w:rsidRDefault="00753441" w:rsidP="00E9215F">
                      <w:pPr>
                        <w:pStyle w:val="ListParagraph"/>
                        <w:numPr>
                          <w:ilvl w:val="0"/>
                          <w:numId w:val="11"/>
                        </w:numPr>
                        <w:rPr>
                          <w:rFonts w:ascii="Calibri" w:hAnsi="Calibri" w:cs="Calibri"/>
                        </w:rPr>
                      </w:pPr>
                      <w:r>
                        <w:rPr>
                          <w:rFonts w:ascii="Calibri" w:hAnsi="Calibri" w:cs="Calibri" w:hint="cs"/>
                          <w:rtl/>
                        </w:rPr>
                        <w:t>تفاعل الجمهور</w:t>
                      </w:r>
                    </w:p>
                    <w:p w14:paraId="0452F8D6" w14:textId="2D9AF4DE" w:rsidR="008564BC" w:rsidRPr="003C0037" w:rsidRDefault="0094232D" w:rsidP="00E9215F">
                      <w:pPr>
                        <w:pStyle w:val="ListParagraph"/>
                        <w:numPr>
                          <w:ilvl w:val="0"/>
                          <w:numId w:val="11"/>
                        </w:numPr>
                        <w:rPr>
                          <w:rFonts w:ascii="Calibri" w:hAnsi="Calibri" w:cs="Calibri"/>
                        </w:rPr>
                      </w:pPr>
                      <w:r>
                        <w:rPr>
                          <w:rFonts w:ascii="Calibri" w:hAnsi="Calibri" w:cs="Calibri" w:hint="cs"/>
                          <w:rtl/>
                        </w:rPr>
                        <w:t>الاستجابة الشرائية</w:t>
                      </w:r>
                    </w:p>
                    <w:p w14:paraId="06A633DB" w14:textId="6EFB0C06" w:rsidR="00BB2A1B" w:rsidRPr="00FD23BD" w:rsidRDefault="00FD23BD" w:rsidP="00FD23BD">
                      <w:pPr>
                        <w:pStyle w:val="ListParagraph"/>
                        <w:numPr>
                          <w:ilvl w:val="0"/>
                          <w:numId w:val="11"/>
                        </w:numPr>
                        <w:rPr>
                          <w:rFonts w:ascii="Calibri" w:hAnsi="Calibri" w:cs="Calibri"/>
                        </w:rPr>
                      </w:pPr>
                      <w:r>
                        <w:rPr>
                          <w:rFonts w:ascii="Calibri" w:hAnsi="Calibri" w:cs="Calibri" w:hint="cs"/>
                          <w:rtl/>
                        </w:rPr>
                        <w:t>الكفاءة الاقتصادية</w:t>
                      </w:r>
                    </w:p>
                  </w:txbxContent>
                </v:textbox>
                <w10:wrap type="square" anchorx="margin"/>
              </v:shape>
            </w:pict>
          </mc:Fallback>
        </mc:AlternateContent>
      </w:r>
      <w:r w:rsidR="0013113B">
        <w:rPr>
          <w:rFonts w:ascii="Calibri" w:hAnsi="Calibri" w:cs="Calibri" w:hint="cs"/>
          <w:b/>
          <w:bCs/>
          <w:noProof/>
          <w:color w:val="156082" w:themeColor="accent1"/>
          <w:sz w:val="28"/>
          <w:szCs w:val="28"/>
          <w:rtl/>
          <w:lang w:val="ar-SA"/>
        </w:rPr>
        <w:t xml:space="preserve">المتغير التابع </w:t>
      </w:r>
    </w:p>
    <w:p w14:paraId="3ABF6039" w14:textId="50572C0E" w:rsidR="00950CB2" w:rsidRPr="00605716" w:rsidRDefault="00950CB2" w:rsidP="00AA19C3">
      <w:pPr>
        <w:spacing w:line="360" w:lineRule="auto"/>
        <w:jc w:val="both"/>
        <w:rPr>
          <w:rFonts w:ascii="Calibri" w:hAnsi="Calibri" w:cs="Calibri"/>
          <w:b/>
          <w:bCs/>
          <w:color w:val="156082" w:themeColor="accent1"/>
          <w:sz w:val="28"/>
          <w:szCs w:val="28"/>
          <w:rtl/>
        </w:rPr>
      </w:pPr>
    </w:p>
    <w:p w14:paraId="45D6DBAF" w14:textId="7EB91F39" w:rsidR="00E145C3" w:rsidRDefault="00605716"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p>
    <w:p w14:paraId="64591C27" w14:textId="77777777" w:rsidR="00E145C3" w:rsidRDefault="00E145C3" w:rsidP="00AA19C3">
      <w:pPr>
        <w:spacing w:line="360" w:lineRule="auto"/>
        <w:jc w:val="both"/>
        <w:rPr>
          <w:rFonts w:ascii="Calibri" w:hAnsi="Calibri" w:cs="Calibri"/>
          <w:sz w:val="28"/>
          <w:szCs w:val="28"/>
          <w:rtl/>
        </w:rPr>
      </w:pPr>
    </w:p>
    <w:p w14:paraId="3C3CF2AF" w14:textId="77777777" w:rsidR="00400D98" w:rsidRDefault="00400D98" w:rsidP="00AA19C3">
      <w:pPr>
        <w:spacing w:line="360" w:lineRule="auto"/>
        <w:jc w:val="both"/>
        <w:rPr>
          <w:rFonts w:ascii="Calibri" w:hAnsi="Calibri" w:cs="Calibri"/>
          <w:sz w:val="28"/>
          <w:szCs w:val="28"/>
          <w:rtl/>
        </w:rPr>
      </w:pPr>
    </w:p>
    <w:p w14:paraId="4DA91EF0" w14:textId="5577DA12" w:rsidR="000231CC" w:rsidRPr="00136A07" w:rsidRDefault="00F9407C" w:rsidP="000231CC">
      <w:pPr>
        <w:bidi w:val="0"/>
        <w:spacing w:line="360" w:lineRule="auto"/>
        <w:jc w:val="center"/>
        <w:rPr>
          <w:rFonts w:ascii="Calibri" w:hAnsi="Calibri" w:cs="Calibri"/>
          <w:b/>
          <w:bCs/>
          <w:color w:val="156082" w:themeColor="accent1"/>
          <w:sz w:val="28"/>
          <w:szCs w:val="28"/>
          <w:rtl/>
        </w:rPr>
      </w:pPr>
      <w:r w:rsidRPr="00136A07">
        <w:rPr>
          <w:rFonts w:ascii="Calibri" w:hAnsi="Calibri" w:cs="Calibri" w:hint="cs"/>
          <w:b/>
          <w:bCs/>
          <w:color w:val="156082" w:themeColor="accent1"/>
          <w:sz w:val="28"/>
          <w:szCs w:val="28"/>
          <w:rtl/>
        </w:rPr>
        <w:t>مجال التطبيق:</w:t>
      </w:r>
    </w:p>
    <w:p w14:paraId="5F69F68C" w14:textId="444F675C" w:rsidR="00F9407C" w:rsidRDefault="00F9407C" w:rsidP="00F9407C">
      <w:pPr>
        <w:spacing w:line="360" w:lineRule="auto"/>
        <w:jc w:val="center"/>
        <w:rPr>
          <w:rFonts w:ascii="Calibri" w:hAnsi="Calibri" w:cs="Calibri"/>
          <w:sz w:val="28"/>
          <w:szCs w:val="28"/>
          <w:rtl/>
        </w:rPr>
      </w:pPr>
      <w:r>
        <w:rPr>
          <w:rFonts w:ascii="Calibri" w:hAnsi="Calibri" w:cs="Calibri" w:hint="cs"/>
          <w:sz w:val="28"/>
          <w:szCs w:val="28"/>
          <w:rtl/>
        </w:rPr>
        <w:t>قطاع الحرف اليدوية السعودي</w:t>
      </w:r>
    </w:p>
    <w:p w14:paraId="1DABFCC4" w14:textId="77777777" w:rsidR="00FD23BD" w:rsidRDefault="00FD23BD"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p>
    <w:p w14:paraId="01676DD8" w14:textId="77777777" w:rsidR="00D75F12" w:rsidRDefault="00D75F12" w:rsidP="00AA19C3">
      <w:pPr>
        <w:spacing w:line="360" w:lineRule="auto"/>
        <w:jc w:val="both"/>
        <w:rPr>
          <w:rFonts w:ascii="Calibri" w:hAnsi="Calibri" w:cs="Calibri"/>
          <w:sz w:val="28"/>
          <w:szCs w:val="28"/>
          <w:rtl/>
        </w:rPr>
      </w:pPr>
    </w:p>
    <w:p w14:paraId="74ACAD1C" w14:textId="77777777" w:rsidR="00D75F12" w:rsidRDefault="00D75F12" w:rsidP="00AA19C3">
      <w:pPr>
        <w:spacing w:line="360" w:lineRule="auto"/>
        <w:jc w:val="both"/>
        <w:rPr>
          <w:rFonts w:ascii="Calibri" w:hAnsi="Calibri" w:cs="Calibri"/>
          <w:sz w:val="28"/>
          <w:szCs w:val="28"/>
          <w:rtl/>
        </w:rPr>
      </w:pPr>
    </w:p>
    <w:p w14:paraId="2810AEFC" w14:textId="150C720C" w:rsidR="00605716" w:rsidRDefault="00400D98" w:rsidP="00AA19C3">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1D7092" w:rsidRPr="001D7092">
        <w:rPr>
          <w:rFonts w:ascii="Calibri" w:hAnsi="Calibri" w:cs="Calibri"/>
          <w:sz w:val="28"/>
          <w:szCs w:val="28"/>
          <w:rtl/>
        </w:rPr>
        <w:t xml:space="preserve">ترى الباحثة أن النموذج المفاهيمي المقترح يعكس بصورة مباشرة طبيعة </w:t>
      </w:r>
      <w:r w:rsidR="00BC43F3">
        <w:rPr>
          <w:rFonts w:ascii="Calibri" w:hAnsi="Calibri" w:cs="Calibri" w:hint="cs"/>
          <w:sz w:val="28"/>
          <w:szCs w:val="28"/>
          <w:rtl/>
        </w:rPr>
        <w:t>مشكلة</w:t>
      </w:r>
      <w:r w:rsidR="001D7092" w:rsidRPr="001D7092">
        <w:rPr>
          <w:rFonts w:ascii="Calibri" w:hAnsi="Calibri" w:cs="Calibri"/>
          <w:sz w:val="28"/>
          <w:szCs w:val="28"/>
          <w:rtl/>
        </w:rPr>
        <w:t xml:space="preserve"> الدراسة</w:t>
      </w:r>
      <w:r w:rsidR="00BC43F3">
        <w:rPr>
          <w:rFonts w:ascii="Calibri" w:hAnsi="Calibri" w:cs="Calibri" w:hint="cs"/>
          <w:sz w:val="28"/>
          <w:szCs w:val="28"/>
          <w:rtl/>
        </w:rPr>
        <w:t xml:space="preserve"> وأهدافها</w:t>
      </w:r>
      <w:r w:rsidR="001D7092" w:rsidRPr="001D7092">
        <w:rPr>
          <w:rFonts w:ascii="Calibri" w:hAnsi="Calibri" w:cs="Calibri"/>
          <w:sz w:val="28"/>
          <w:szCs w:val="28"/>
          <w:rtl/>
        </w:rPr>
        <w:t xml:space="preserve">، إذ </w:t>
      </w:r>
      <w:r w:rsidR="00AD39E8">
        <w:rPr>
          <w:rFonts w:ascii="Calibri" w:hAnsi="Calibri" w:cs="Calibri" w:hint="cs"/>
          <w:sz w:val="28"/>
          <w:szCs w:val="28"/>
          <w:rtl/>
        </w:rPr>
        <w:t>يوضح</w:t>
      </w:r>
      <w:r w:rsidR="001D7092" w:rsidRPr="001D7092">
        <w:rPr>
          <w:rFonts w:ascii="Calibri" w:hAnsi="Calibri" w:cs="Calibri"/>
          <w:sz w:val="28"/>
          <w:szCs w:val="28"/>
          <w:rtl/>
        </w:rPr>
        <w:t xml:space="preserve"> </w:t>
      </w:r>
      <w:r w:rsidR="00AD39E8">
        <w:rPr>
          <w:rFonts w:ascii="Calibri" w:hAnsi="Calibri" w:cs="Calibri" w:hint="cs"/>
          <w:sz w:val="28"/>
          <w:szCs w:val="28"/>
          <w:rtl/>
        </w:rPr>
        <w:t>العلاقة</w:t>
      </w:r>
      <w:r w:rsidR="001D7092" w:rsidRPr="001D7092">
        <w:rPr>
          <w:rFonts w:ascii="Calibri" w:hAnsi="Calibri" w:cs="Calibri"/>
          <w:sz w:val="28"/>
          <w:szCs w:val="28"/>
          <w:rtl/>
        </w:rPr>
        <w:t xml:space="preserve"> بين استخدام الذكاء الاصطناعي التوليدي في إنشاء المحتوى التسويقي بوصفه </w:t>
      </w:r>
      <w:r w:rsidR="00AD39E8">
        <w:rPr>
          <w:rFonts w:ascii="Calibri" w:hAnsi="Calibri" w:cs="Calibri" w:hint="cs"/>
          <w:sz w:val="28"/>
          <w:szCs w:val="28"/>
          <w:rtl/>
        </w:rPr>
        <w:t>المتغير المستقل</w:t>
      </w:r>
      <w:r w:rsidR="001D7092" w:rsidRPr="001D7092">
        <w:rPr>
          <w:rFonts w:ascii="Calibri" w:hAnsi="Calibri" w:cs="Calibri"/>
          <w:sz w:val="28"/>
          <w:szCs w:val="28"/>
          <w:rtl/>
        </w:rPr>
        <w:t xml:space="preserve">، وكفاءة الترويج بوصفها </w:t>
      </w:r>
      <w:r w:rsidR="00C847B4">
        <w:rPr>
          <w:rFonts w:ascii="Calibri" w:hAnsi="Calibri" w:cs="Calibri" w:hint="cs"/>
          <w:sz w:val="28"/>
          <w:szCs w:val="28"/>
          <w:rtl/>
        </w:rPr>
        <w:t>المتغير التابع وذلك</w:t>
      </w:r>
      <w:r w:rsidR="001D7092" w:rsidRPr="001D7092">
        <w:rPr>
          <w:rFonts w:ascii="Calibri" w:hAnsi="Calibri" w:cs="Calibri"/>
          <w:sz w:val="28"/>
          <w:szCs w:val="28"/>
          <w:rtl/>
        </w:rPr>
        <w:t xml:space="preserve"> في إطار قطاع الحرف اليدوية السعودي.  </w:t>
      </w:r>
    </w:p>
    <w:p w14:paraId="62606AE8" w14:textId="1E6FA38B" w:rsidR="00B62554" w:rsidRDefault="00605716" w:rsidP="00AA19C3">
      <w:pPr>
        <w:spacing w:line="360" w:lineRule="auto"/>
        <w:jc w:val="both"/>
        <w:rPr>
          <w:rFonts w:ascii="Calibri" w:hAnsi="Calibri" w:cs="Calibri"/>
          <w:sz w:val="28"/>
          <w:szCs w:val="28"/>
          <w:rtl/>
        </w:rPr>
      </w:pPr>
      <w:r>
        <w:rPr>
          <w:rFonts w:ascii="Calibri" w:hAnsi="Calibri" w:cs="Calibri" w:hint="cs"/>
          <w:sz w:val="28"/>
          <w:szCs w:val="28"/>
          <w:rtl/>
        </w:rPr>
        <w:t xml:space="preserve">     </w:t>
      </w:r>
      <w:r w:rsidR="001D7092" w:rsidRPr="001D7092">
        <w:rPr>
          <w:rFonts w:ascii="Calibri" w:hAnsi="Calibri" w:cs="Calibri"/>
          <w:sz w:val="28"/>
          <w:szCs w:val="28"/>
          <w:rtl/>
        </w:rPr>
        <w:t>كما ترى الباحثة أن هذا النموذج يتوافق مع الأدبيات الحديثة التي تؤكد أن تحسين جودة وسرعة وتخصيص المحتوى التسويقي يمثل أحد أهم المداخل المؤدية إلى رفع كفاءة الترويج في البيئة الرقمية. ومن ثم، يمثل هذا النموذج الأساس الذي ستُبنى عليه الدراسة الميدانية، وستُصاغ في ضوئه فرضيات الدراسة، وأداة القياس، وتحليل النتائج، وصولًا إلى اختبار أثر استخدام الذكاء الاصطناعي التوليدي في إنشاء المحتوى التسويقي على كفاءة الترويج في قطاع الحرف اليدوية السعودي.</w:t>
      </w:r>
    </w:p>
    <w:p w14:paraId="0A62592F" w14:textId="77777777" w:rsidR="005C3716" w:rsidRDefault="005C3716" w:rsidP="00AA19C3">
      <w:pPr>
        <w:spacing w:line="360" w:lineRule="auto"/>
        <w:jc w:val="both"/>
        <w:rPr>
          <w:rFonts w:ascii="Calibri" w:hAnsi="Calibri" w:cs="Calibri"/>
          <w:sz w:val="28"/>
          <w:szCs w:val="28"/>
          <w:rtl/>
        </w:rPr>
      </w:pPr>
    </w:p>
    <w:p w14:paraId="0C62D7E3" w14:textId="77777777" w:rsidR="005C3716" w:rsidRDefault="005C3716" w:rsidP="00AA19C3">
      <w:pPr>
        <w:spacing w:line="360" w:lineRule="auto"/>
        <w:jc w:val="both"/>
        <w:rPr>
          <w:rFonts w:ascii="Calibri" w:hAnsi="Calibri" w:cs="Calibri"/>
          <w:sz w:val="28"/>
          <w:szCs w:val="28"/>
          <w:rtl/>
        </w:rPr>
      </w:pPr>
    </w:p>
    <w:p w14:paraId="04280A8E" w14:textId="77777777" w:rsidR="005C3716" w:rsidRDefault="005C3716" w:rsidP="00AA19C3">
      <w:pPr>
        <w:spacing w:line="360" w:lineRule="auto"/>
        <w:jc w:val="both"/>
        <w:rPr>
          <w:rFonts w:ascii="Calibri" w:hAnsi="Calibri" w:cs="Calibri"/>
          <w:sz w:val="28"/>
          <w:szCs w:val="28"/>
          <w:rtl/>
        </w:rPr>
      </w:pPr>
    </w:p>
    <w:p w14:paraId="4CAEA723" w14:textId="77777777" w:rsidR="005C3716" w:rsidRDefault="005C3716" w:rsidP="00AA19C3">
      <w:pPr>
        <w:spacing w:line="360" w:lineRule="auto"/>
        <w:jc w:val="both"/>
        <w:rPr>
          <w:rFonts w:ascii="Calibri" w:hAnsi="Calibri" w:cs="Calibri"/>
          <w:sz w:val="28"/>
          <w:szCs w:val="28"/>
          <w:rtl/>
        </w:rPr>
      </w:pPr>
    </w:p>
    <w:p w14:paraId="5F4F34A7" w14:textId="77777777" w:rsidR="005C3716" w:rsidRDefault="005C3716" w:rsidP="00AA19C3">
      <w:pPr>
        <w:spacing w:line="360" w:lineRule="auto"/>
        <w:jc w:val="both"/>
        <w:rPr>
          <w:rFonts w:ascii="Calibri" w:hAnsi="Calibri" w:cs="Calibri"/>
          <w:sz w:val="28"/>
          <w:szCs w:val="28"/>
          <w:rtl/>
        </w:rPr>
      </w:pPr>
    </w:p>
    <w:p w14:paraId="3565567B" w14:textId="77777777" w:rsidR="005C3716" w:rsidRDefault="005C3716" w:rsidP="00AA19C3">
      <w:pPr>
        <w:spacing w:line="360" w:lineRule="auto"/>
        <w:jc w:val="both"/>
        <w:rPr>
          <w:rFonts w:ascii="Calibri" w:hAnsi="Calibri" w:cs="Calibri"/>
          <w:sz w:val="28"/>
          <w:szCs w:val="28"/>
          <w:rtl/>
        </w:rPr>
      </w:pPr>
    </w:p>
    <w:p w14:paraId="7FD82462" w14:textId="77777777" w:rsidR="005C3716" w:rsidRDefault="005C3716" w:rsidP="00AA19C3">
      <w:pPr>
        <w:spacing w:line="360" w:lineRule="auto"/>
        <w:jc w:val="both"/>
        <w:rPr>
          <w:rFonts w:ascii="Calibri" w:hAnsi="Calibri" w:cs="Calibri"/>
          <w:sz w:val="28"/>
          <w:szCs w:val="28"/>
          <w:rtl/>
        </w:rPr>
      </w:pPr>
    </w:p>
    <w:p w14:paraId="6142B326" w14:textId="77777777" w:rsidR="005C3716" w:rsidRDefault="005C3716" w:rsidP="00AA19C3">
      <w:pPr>
        <w:spacing w:line="360" w:lineRule="auto"/>
        <w:jc w:val="both"/>
        <w:rPr>
          <w:rFonts w:ascii="Calibri" w:hAnsi="Calibri" w:cs="Calibri"/>
          <w:sz w:val="28"/>
          <w:szCs w:val="28"/>
          <w:rtl/>
        </w:rPr>
      </w:pPr>
    </w:p>
    <w:p w14:paraId="5B2BE88D" w14:textId="77777777" w:rsidR="005C3716" w:rsidRDefault="005C3716" w:rsidP="00AA19C3">
      <w:pPr>
        <w:spacing w:line="360" w:lineRule="auto"/>
        <w:jc w:val="both"/>
        <w:rPr>
          <w:rFonts w:ascii="Calibri" w:hAnsi="Calibri" w:cs="Calibri"/>
          <w:sz w:val="28"/>
          <w:szCs w:val="28"/>
          <w:rtl/>
        </w:rPr>
      </w:pPr>
    </w:p>
    <w:p w14:paraId="1A36A54E" w14:textId="77777777" w:rsidR="005C3716" w:rsidRDefault="005C3716" w:rsidP="00AA19C3">
      <w:pPr>
        <w:spacing w:line="360" w:lineRule="auto"/>
        <w:jc w:val="both"/>
        <w:rPr>
          <w:rFonts w:ascii="Calibri" w:hAnsi="Calibri" w:cs="Calibri"/>
          <w:sz w:val="28"/>
          <w:szCs w:val="28"/>
          <w:rtl/>
        </w:rPr>
      </w:pPr>
    </w:p>
    <w:p w14:paraId="1B864950" w14:textId="77777777" w:rsidR="005C3716" w:rsidRDefault="005C3716" w:rsidP="00AA19C3">
      <w:pPr>
        <w:spacing w:line="360" w:lineRule="auto"/>
        <w:jc w:val="both"/>
        <w:rPr>
          <w:rFonts w:ascii="Calibri" w:hAnsi="Calibri" w:cs="Calibri"/>
          <w:sz w:val="28"/>
          <w:szCs w:val="28"/>
          <w:rtl/>
        </w:rPr>
      </w:pPr>
    </w:p>
    <w:p w14:paraId="5537592C" w14:textId="77777777" w:rsidR="005C3716" w:rsidRDefault="005C3716" w:rsidP="00AA19C3">
      <w:pPr>
        <w:spacing w:line="360" w:lineRule="auto"/>
        <w:jc w:val="both"/>
        <w:rPr>
          <w:rFonts w:ascii="Calibri" w:hAnsi="Calibri" w:cs="Calibri"/>
          <w:sz w:val="28"/>
          <w:szCs w:val="28"/>
          <w:rtl/>
        </w:rPr>
      </w:pPr>
    </w:p>
    <w:p w14:paraId="269F48FC" w14:textId="77777777" w:rsidR="00E02431" w:rsidRDefault="00E02431" w:rsidP="00AE3496">
      <w:pPr>
        <w:spacing w:line="360" w:lineRule="auto"/>
        <w:jc w:val="center"/>
        <w:outlineLvl w:val="0"/>
        <w:rPr>
          <w:rFonts w:ascii="Calibri" w:hAnsi="Calibri" w:cs="Calibri"/>
          <w:b/>
          <w:bCs/>
          <w:color w:val="156082" w:themeColor="accent1"/>
          <w:sz w:val="96"/>
          <w:szCs w:val="96"/>
          <w:rtl/>
          <w:lang w:bidi="ar-EG"/>
        </w:rPr>
      </w:pPr>
    </w:p>
    <w:p w14:paraId="25B78EC8" w14:textId="77777777" w:rsidR="00D75F12" w:rsidRDefault="00D75F12" w:rsidP="00AE3496">
      <w:pPr>
        <w:spacing w:line="360" w:lineRule="auto"/>
        <w:jc w:val="center"/>
        <w:outlineLvl w:val="0"/>
        <w:rPr>
          <w:rFonts w:ascii="Calibri" w:hAnsi="Calibri" w:cs="Calibri"/>
          <w:b/>
          <w:bCs/>
          <w:color w:val="156082" w:themeColor="accent1"/>
          <w:sz w:val="96"/>
          <w:szCs w:val="96"/>
          <w:rtl/>
          <w:lang w:bidi="ar-EG"/>
        </w:rPr>
      </w:pPr>
    </w:p>
    <w:p w14:paraId="0FD2D64A" w14:textId="5CCD9684" w:rsidR="005C3716" w:rsidRPr="00B11707" w:rsidRDefault="005C3716" w:rsidP="00AE3496">
      <w:pPr>
        <w:spacing w:line="360" w:lineRule="auto"/>
        <w:jc w:val="center"/>
        <w:outlineLvl w:val="0"/>
        <w:rPr>
          <w:rFonts w:ascii="Calibri" w:hAnsi="Calibri" w:cs="Calibri"/>
          <w:b/>
          <w:bCs/>
          <w:color w:val="156082" w:themeColor="accent1"/>
          <w:sz w:val="96"/>
          <w:szCs w:val="96"/>
          <w:rtl/>
          <w:lang w:bidi="ar-EG"/>
        </w:rPr>
      </w:pPr>
      <w:bookmarkStart w:id="39" w:name="_Toc237105229"/>
      <w:r w:rsidRPr="00B11707">
        <w:rPr>
          <w:rFonts w:ascii="Calibri" w:hAnsi="Calibri" w:cs="Calibri" w:hint="cs"/>
          <w:b/>
          <w:bCs/>
          <w:color w:val="156082" w:themeColor="accent1"/>
          <w:sz w:val="96"/>
          <w:szCs w:val="96"/>
          <w:rtl/>
          <w:lang w:bidi="ar-EG"/>
        </w:rPr>
        <w:t xml:space="preserve">الفصل </w:t>
      </w:r>
      <w:r>
        <w:rPr>
          <w:rFonts w:ascii="Calibri" w:hAnsi="Calibri" w:cs="Calibri" w:hint="cs"/>
          <w:b/>
          <w:bCs/>
          <w:color w:val="156082" w:themeColor="accent1"/>
          <w:sz w:val="96"/>
          <w:szCs w:val="96"/>
          <w:rtl/>
          <w:lang w:bidi="ar-EG"/>
        </w:rPr>
        <w:t>الرابع</w:t>
      </w:r>
      <w:bookmarkEnd w:id="39"/>
    </w:p>
    <w:p w14:paraId="04A7493F" w14:textId="2673891C" w:rsidR="005C3716" w:rsidRDefault="005C3716" w:rsidP="00AE3496">
      <w:pPr>
        <w:spacing w:line="360" w:lineRule="auto"/>
        <w:jc w:val="center"/>
        <w:outlineLvl w:val="0"/>
        <w:rPr>
          <w:rFonts w:ascii="Calibri" w:hAnsi="Calibri" w:cs="Calibri"/>
          <w:b/>
          <w:bCs/>
          <w:color w:val="156082" w:themeColor="accent1"/>
          <w:sz w:val="96"/>
          <w:szCs w:val="96"/>
          <w:rtl/>
          <w:lang w:bidi="ar-EG"/>
        </w:rPr>
      </w:pPr>
      <w:bookmarkStart w:id="40" w:name="_Toc237105230"/>
      <w:r w:rsidRPr="00B11707">
        <w:rPr>
          <w:rFonts w:ascii="Calibri" w:hAnsi="Calibri" w:cs="Calibri" w:hint="cs"/>
          <w:b/>
          <w:bCs/>
          <w:color w:val="156082" w:themeColor="accent1"/>
          <w:sz w:val="96"/>
          <w:szCs w:val="96"/>
          <w:rtl/>
          <w:lang w:bidi="ar-EG"/>
        </w:rPr>
        <w:t>الإجراءات المنهجية</w:t>
      </w:r>
      <w:bookmarkEnd w:id="40"/>
    </w:p>
    <w:p w14:paraId="0253300F" w14:textId="77777777" w:rsidR="005C3716" w:rsidRDefault="005C3716" w:rsidP="00AE3496">
      <w:pPr>
        <w:spacing w:line="360" w:lineRule="auto"/>
        <w:jc w:val="center"/>
        <w:outlineLvl w:val="0"/>
        <w:rPr>
          <w:rFonts w:ascii="Calibri" w:hAnsi="Calibri" w:cs="Calibri"/>
          <w:b/>
          <w:bCs/>
          <w:color w:val="156082" w:themeColor="accent1"/>
          <w:sz w:val="96"/>
          <w:szCs w:val="96"/>
          <w:rtl/>
          <w:lang w:bidi="ar-EG"/>
        </w:rPr>
      </w:pPr>
    </w:p>
    <w:p w14:paraId="663F13C8" w14:textId="77777777" w:rsidR="00D75F12" w:rsidRDefault="00D75F12" w:rsidP="00AE3496">
      <w:pPr>
        <w:spacing w:line="360" w:lineRule="auto"/>
        <w:jc w:val="center"/>
        <w:outlineLvl w:val="0"/>
        <w:rPr>
          <w:rFonts w:ascii="Calibri" w:hAnsi="Calibri" w:cs="Calibri"/>
          <w:b/>
          <w:bCs/>
          <w:color w:val="156082" w:themeColor="accent1"/>
          <w:sz w:val="96"/>
          <w:szCs w:val="96"/>
          <w:rtl/>
          <w:lang w:bidi="ar-EG"/>
        </w:rPr>
      </w:pPr>
    </w:p>
    <w:p w14:paraId="34A43746" w14:textId="77777777" w:rsidR="005C3716" w:rsidRDefault="005C3716" w:rsidP="00AE3496">
      <w:pPr>
        <w:spacing w:line="360" w:lineRule="auto"/>
        <w:jc w:val="center"/>
        <w:outlineLvl w:val="0"/>
        <w:rPr>
          <w:rFonts w:ascii="Calibri" w:hAnsi="Calibri" w:cs="Calibri"/>
          <w:b/>
          <w:bCs/>
          <w:color w:val="156082" w:themeColor="accent1"/>
          <w:sz w:val="96"/>
          <w:szCs w:val="96"/>
          <w:rtl/>
          <w:lang w:bidi="ar-EG"/>
        </w:rPr>
      </w:pPr>
    </w:p>
    <w:p w14:paraId="2A9DF63D" w14:textId="77777777" w:rsidR="00C210DA" w:rsidRPr="00106412" w:rsidRDefault="00915F66" w:rsidP="00AE3496">
      <w:pPr>
        <w:spacing w:line="360" w:lineRule="auto"/>
        <w:jc w:val="both"/>
        <w:outlineLvl w:val="1"/>
        <w:rPr>
          <w:rFonts w:ascii="Calibri" w:hAnsi="Calibri" w:cs="Calibri"/>
          <w:b/>
          <w:bCs/>
          <w:color w:val="C00000"/>
          <w:sz w:val="28"/>
          <w:szCs w:val="28"/>
          <w:rtl/>
        </w:rPr>
      </w:pPr>
      <w:bookmarkStart w:id="41" w:name="_Toc237105231"/>
      <w:r w:rsidRPr="00106412">
        <w:rPr>
          <w:rFonts w:ascii="Calibri" w:hAnsi="Calibri" w:cs="Calibri" w:hint="cs"/>
          <w:b/>
          <w:bCs/>
          <w:color w:val="C00000"/>
          <w:sz w:val="28"/>
          <w:szCs w:val="28"/>
          <w:rtl/>
        </w:rPr>
        <w:lastRenderedPageBreak/>
        <w:t>أولًا</w:t>
      </w:r>
      <w:r w:rsidRPr="00106412">
        <w:rPr>
          <w:rFonts w:ascii="Calibri" w:hAnsi="Calibri" w:cs="Calibri"/>
          <w:b/>
          <w:bCs/>
          <w:color w:val="C00000"/>
          <w:sz w:val="28"/>
          <w:szCs w:val="28"/>
          <w:rtl/>
        </w:rPr>
        <w:t xml:space="preserve">: </w:t>
      </w:r>
      <w:r w:rsidRPr="00106412">
        <w:rPr>
          <w:rFonts w:ascii="Calibri" w:hAnsi="Calibri" w:cs="Calibri" w:hint="cs"/>
          <w:b/>
          <w:bCs/>
          <w:color w:val="C00000"/>
          <w:sz w:val="28"/>
          <w:szCs w:val="28"/>
          <w:rtl/>
        </w:rPr>
        <w:t>منهج</w:t>
      </w:r>
      <w:r w:rsidRPr="00106412">
        <w:rPr>
          <w:rFonts w:ascii="Calibri" w:hAnsi="Calibri" w:cs="Calibri"/>
          <w:b/>
          <w:bCs/>
          <w:color w:val="C00000"/>
          <w:sz w:val="28"/>
          <w:szCs w:val="28"/>
          <w:rtl/>
        </w:rPr>
        <w:t xml:space="preserve"> الدراسة</w:t>
      </w:r>
      <w:bookmarkEnd w:id="41"/>
      <w:r w:rsidRPr="00106412">
        <w:rPr>
          <w:rFonts w:ascii="Calibri" w:hAnsi="Calibri" w:cs="Calibri"/>
          <w:b/>
          <w:bCs/>
          <w:color w:val="C00000"/>
          <w:sz w:val="28"/>
          <w:szCs w:val="28"/>
          <w:rtl/>
        </w:rPr>
        <w:t xml:space="preserve">  </w:t>
      </w:r>
    </w:p>
    <w:p w14:paraId="4AD41E4A" w14:textId="2D01BB40" w:rsidR="002B04F6" w:rsidRDefault="00C210DA" w:rsidP="00C210DA">
      <w:pPr>
        <w:spacing w:line="360" w:lineRule="auto"/>
        <w:jc w:val="both"/>
        <w:rPr>
          <w:rFonts w:ascii="Segoe UI Symbol" w:hAnsi="Segoe UI Symbol" w:cs="Segoe UI Symbol"/>
          <w:sz w:val="28"/>
          <w:szCs w:val="28"/>
          <w:rtl/>
        </w:rPr>
      </w:pPr>
      <w:r>
        <w:rPr>
          <w:rFonts w:ascii="Calibri" w:hAnsi="Calibri" w:cs="Calibri" w:hint="cs"/>
          <w:sz w:val="28"/>
          <w:szCs w:val="28"/>
          <w:rtl/>
        </w:rPr>
        <w:t xml:space="preserve">     </w:t>
      </w:r>
      <w:r w:rsidR="00915F66" w:rsidRPr="00915F66">
        <w:rPr>
          <w:rFonts w:ascii="Calibri" w:hAnsi="Calibri" w:cs="Calibri"/>
          <w:sz w:val="28"/>
          <w:szCs w:val="28"/>
          <w:rtl/>
        </w:rPr>
        <w:t>اعتمدت هذه الدراسة على المنهج الوصفي ال</w:t>
      </w:r>
      <w:r w:rsidR="008C749D">
        <w:rPr>
          <w:rFonts w:ascii="Calibri" w:hAnsi="Calibri" w:cs="Calibri" w:hint="cs"/>
          <w:sz w:val="28"/>
          <w:szCs w:val="28"/>
          <w:rtl/>
        </w:rPr>
        <w:t>تحليلي</w:t>
      </w:r>
      <w:r w:rsidR="00915F66" w:rsidRPr="00915F66">
        <w:rPr>
          <w:rFonts w:ascii="Calibri" w:hAnsi="Calibri" w:cs="Calibri"/>
          <w:sz w:val="28"/>
          <w:szCs w:val="28"/>
          <w:rtl/>
        </w:rPr>
        <w:t>؛ لملاءمته لطبيعة الدراسة وأهدافها، حيث يهدف هذا المنهج إلى وصف الظاهرة محل الدراسة كما هي في الواقع، وتحليل العلاقات بين متغيراتها، والكشف عن طبيعة العلاقة بين استخدام الذكاء الاصطناعي التوليدي في إنشاء المحتوى التسويقي وكفاءة الترويج في قطاع الحرف اليدوية السعودي، دون تدخل الباحثة في المتغيرات محل الدراسة</w:t>
      </w:r>
      <w:r>
        <w:rPr>
          <w:rFonts w:ascii="Calibri" w:hAnsi="Calibri" w:cs="Calibri" w:hint="cs"/>
          <w:sz w:val="28"/>
          <w:szCs w:val="28"/>
          <w:rtl/>
        </w:rPr>
        <w:t>،</w:t>
      </w:r>
      <w:r w:rsidR="00915F66" w:rsidRPr="00915F66">
        <w:rPr>
          <w:rFonts w:ascii="Calibri" w:hAnsi="Calibri" w:cs="Calibri"/>
          <w:sz w:val="28"/>
          <w:szCs w:val="28"/>
          <w:rtl/>
        </w:rPr>
        <w:t xml:space="preserve"> كما يسهم هذا المنهج في جمع البيانات وتحليلها إحصائيًا بما يساعد على تفسير النتائج والإجابة عن تساؤلات الدراسة واختبار فرضياتها.  </w:t>
      </w:r>
    </w:p>
    <w:p w14:paraId="0AC53CAC" w14:textId="77777777" w:rsidR="002B04F6" w:rsidRPr="00106412" w:rsidRDefault="00915F66" w:rsidP="00AE3496">
      <w:pPr>
        <w:spacing w:line="360" w:lineRule="auto"/>
        <w:jc w:val="both"/>
        <w:outlineLvl w:val="1"/>
        <w:rPr>
          <w:rFonts w:ascii="Calibri" w:hAnsi="Calibri" w:cs="Calibri"/>
          <w:b/>
          <w:bCs/>
          <w:color w:val="C00000"/>
          <w:sz w:val="28"/>
          <w:szCs w:val="28"/>
          <w:rtl/>
        </w:rPr>
      </w:pPr>
      <w:bookmarkStart w:id="42" w:name="_Toc237105232"/>
      <w:r w:rsidRPr="00106412">
        <w:rPr>
          <w:rFonts w:ascii="Calibri" w:hAnsi="Calibri" w:cs="Calibri" w:hint="cs"/>
          <w:b/>
          <w:bCs/>
          <w:color w:val="C00000"/>
          <w:sz w:val="28"/>
          <w:szCs w:val="28"/>
          <w:rtl/>
        </w:rPr>
        <w:t>ثانيًا</w:t>
      </w:r>
      <w:r w:rsidRPr="00106412">
        <w:rPr>
          <w:rFonts w:ascii="Calibri" w:hAnsi="Calibri" w:cs="Calibri"/>
          <w:b/>
          <w:bCs/>
          <w:color w:val="C00000"/>
          <w:sz w:val="28"/>
          <w:szCs w:val="28"/>
          <w:rtl/>
        </w:rPr>
        <w:t xml:space="preserve">: </w:t>
      </w:r>
      <w:r w:rsidRPr="00106412">
        <w:rPr>
          <w:rFonts w:ascii="Calibri" w:hAnsi="Calibri" w:cs="Calibri" w:hint="cs"/>
          <w:b/>
          <w:bCs/>
          <w:color w:val="C00000"/>
          <w:sz w:val="28"/>
          <w:szCs w:val="28"/>
          <w:rtl/>
        </w:rPr>
        <w:t>نوع</w:t>
      </w:r>
      <w:r w:rsidRPr="00106412">
        <w:rPr>
          <w:rFonts w:ascii="Calibri" w:hAnsi="Calibri" w:cs="Calibri"/>
          <w:b/>
          <w:bCs/>
          <w:color w:val="C00000"/>
          <w:sz w:val="28"/>
          <w:szCs w:val="28"/>
          <w:rtl/>
        </w:rPr>
        <w:t xml:space="preserve"> الدراسة</w:t>
      </w:r>
      <w:bookmarkEnd w:id="42"/>
      <w:r w:rsidRPr="00106412">
        <w:rPr>
          <w:rFonts w:ascii="Calibri" w:hAnsi="Calibri" w:cs="Calibri"/>
          <w:b/>
          <w:bCs/>
          <w:color w:val="C00000"/>
          <w:sz w:val="28"/>
          <w:szCs w:val="28"/>
          <w:rtl/>
        </w:rPr>
        <w:t xml:space="preserve">  </w:t>
      </w:r>
    </w:p>
    <w:p w14:paraId="0B6BC7A3" w14:textId="77777777" w:rsidR="00755D27" w:rsidRDefault="002B04F6" w:rsidP="00C210DA">
      <w:pPr>
        <w:spacing w:line="360" w:lineRule="auto"/>
        <w:jc w:val="both"/>
        <w:rPr>
          <w:rFonts w:ascii="Segoe UI Symbol" w:hAnsi="Segoe UI Symbol" w:cs="Segoe UI Symbol"/>
          <w:sz w:val="28"/>
          <w:szCs w:val="28"/>
          <w:rtl/>
        </w:rPr>
      </w:pPr>
      <w:r>
        <w:rPr>
          <w:rFonts w:ascii="Calibri" w:hAnsi="Calibri" w:cs="Calibri" w:hint="cs"/>
          <w:sz w:val="28"/>
          <w:szCs w:val="28"/>
          <w:rtl/>
        </w:rPr>
        <w:t xml:space="preserve">     </w:t>
      </w:r>
      <w:r w:rsidR="00915F66" w:rsidRPr="00915F66">
        <w:rPr>
          <w:rFonts w:ascii="Calibri" w:hAnsi="Calibri" w:cs="Calibri"/>
          <w:sz w:val="28"/>
          <w:szCs w:val="28"/>
          <w:rtl/>
        </w:rPr>
        <w:t xml:space="preserve">تنتمي هذه الدراسة إلى الدراسات الكمية؛ لاعتمادها على جمع البيانات باستخدام الاستبانة بوصفها أداة رئيسة للدراسة، وتحويل البيانات إلى بيانات رقمية قابلة للتحليل الإحصائي، بهدف قياس العلاقة بين متغيرات الدراسة واختبار فرضياتها، والوصول إلى نتائج يمكن تفسيرها في ضوء أهداف الدراسة وتساؤلاتها.  </w:t>
      </w:r>
    </w:p>
    <w:p w14:paraId="7A9B31BD" w14:textId="77777777" w:rsidR="00755D27" w:rsidRPr="00106412" w:rsidRDefault="00915F66" w:rsidP="00AE3496">
      <w:pPr>
        <w:spacing w:line="360" w:lineRule="auto"/>
        <w:jc w:val="both"/>
        <w:outlineLvl w:val="1"/>
        <w:rPr>
          <w:rFonts w:ascii="Calibri" w:hAnsi="Calibri" w:cs="Calibri"/>
          <w:b/>
          <w:bCs/>
          <w:color w:val="C00000"/>
          <w:sz w:val="28"/>
          <w:szCs w:val="28"/>
          <w:rtl/>
        </w:rPr>
      </w:pPr>
      <w:bookmarkStart w:id="43" w:name="_Toc237105233"/>
      <w:r w:rsidRPr="00106412">
        <w:rPr>
          <w:rFonts w:ascii="Calibri" w:hAnsi="Calibri" w:cs="Calibri" w:hint="cs"/>
          <w:b/>
          <w:bCs/>
          <w:color w:val="C00000"/>
          <w:sz w:val="28"/>
          <w:szCs w:val="28"/>
          <w:rtl/>
        </w:rPr>
        <w:t>ثالثًا</w:t>
      </w:r>
      <w:r w:rsidRPr="00106412">
        <w:rPr>
          <w:rFonts w:ascii="Calibri" w:hAnsi="Calibri" w:cs="Calibri"/>
          <w:b/>
          <w:bCs/>
          <w:color w:val="C00000"/>
          <w:sz w:val="28"/>
          <w:szCs w:val="28"/>
          <w:rtl/>
        </w:rPr>
        <w:t xml:space="preserve">: </w:t>
      </w:r>
      <w:r w:rsidRPr="00106412">
        <w:rPr>
          <w:rFonts w:ascii="Calibri" w:hAnsi="Calibri" w:cs="Calibri" w:hint="cs"/>
          <w:b/>
          <w:bCs/>
          <w:color w:val="C00000"/>
          <w:sz w:val="28"/>
          <w:szCs w:val="28"/>
          <w:rtl/>
        </w:rPr>
        <w:t>مجتمع</w:t>
      </w:r>
      <w:r w:rsidRPr="00106412">
        <w:rPr>
          <w:rFonts w:ascii="Calibri" w:hAnsi="Calibri" w:cs="Calibri"/>
          <w:b/>
          <w:bCs/>
          <w:color w:val="C00000"/>
          <w:sz w:val="28"/>
          <w:szCs w:val="28"/>
          <w:rtl/>
        </w:rPr>
        <w:t xml:space="preserve"> الدراسة</w:t>
      </w:r>
      <w:bookmarkEnd w:id="43"/>
      <w:r w:rsidRPr="00106412">
        <w:rPr>
          <w:rFonts w:ascii="Calibri" w:hAnsi="Calibri" w:cs="Calibri"/>
          <w:b/>
          <w:bCs/>
          <w:color w:val="C00000"/>
          <w:sz w:val="28"/>
          <w:szCs w:val="28"/>
          <w:rtl/>
        </w:rPr>
        <w:t xml:space="preserve">  </w:t>
      </w:r>
    </w:p>
    <w:p w14:paraId="4B63214A" w14:textId="77777777" w:rsidR="00755D27" w:rsidRDefault="00755D27" w:rsidP="00C210DA">
      <w:pPr>
        <w:spacing w:line="360" w:lineRule="auto"/>
        <w:jc w:val="both"/>
        <w:rPr>
          <w:rFonts w:ascii="Calibri" w:hAnsi="Calibri" w:cs="Calibri"/>
          <w:sz w:val="28"/>
          <w:szCs w:val="28"/>
          <w:rtl/>
        </w:rPr>
      </w:pPr>
      <w:r>
        <w:rPr>
          <w:rFonts w:ascii="Calibri" w:hAnsi="Calibri" w:cs="Calibri" w:hint="cs"/>
          <w:sz w:val="28"/>
          <w:szCs w:val="28"/>
          <w:rtl/>
        </w:rPr>
        <w:t xml:space="preserve">     </w:t>
      </w:r>
      <w:r w:rsidR="00915F66" w:rsidRPr="00915F66">
        <w:rPr>
          <w:rFonts w:ascii="Calibri" w:hAnsi="Calibri" w:cs="Calibri"/>
          <w:sz w:val="28"/>
          <w:szCs w:val="28"/>
          <w:rtl/>
        </w:rPr>
        <w:t xml:space="preserve">تكون مجتمع الدراسة من أصحاب المشاريع الحرفية في المملكة العربية السعودية الذين يستخدمون أدوات الذكاء الاصطناعي التوليدي في إنشاء المحتوى التسويقي لمشروعاتهم، باعتبارهم الفئة الأكثر ارتباطًا بموضوع الدراسة، والقادرة على تقديم البيانات اللازمة لتحقيق أهداف الدراسة والإجابة عن تساؤلاتها.   </w:t>
      </w:r>
    </w:p>
    <w:p w14:paraId="7D53C676" w14:textId="77777777" w:rsidR="00851B3A" w:rsidRDefault="00915F66" w:rsidP="00AE3496">
      <w:pPr>
        <w:spacing w:line="360" w:lineRule="auto"/>
        <w:jc w:val="both"/>
        <w:outlineLvl w:val="1"/>
        <w:rPr>
          <w:rFonts w:ascii="Calibri" w:hAnsi="Calibri" w:cs="Calibri"/>
          <w:b/>
          <w:bCs/>
          <w:color w:val="C00000"/>
          <w:sz w:val="28"/>
          <w:szCs w:val="28"/>
          <w:rtl/>
        </w:rPr>
      </w:pPr>
      <w:bookmarkStart w:id="44" w:name="_Toc237105234"/>
      <w:r w:rsidRPr="00106412">
        <w:rPr>
          <w:rFonts w:ascii="Calibri" w:hAnsi="Calibri" w:cs="Calibri" w:hint="cs"/>
          <w:b/>
          <w:bCs/>
          <w:color w:val="C00000"/>
          <w:sz w:val="28"/>
          <w:szCs w:val="28"/>
          <w:rtl/>
        </w:rPr>
        <w:t>رابعًا</w:t>
      </w:r>
      <w:r w:rsidRPr="00106412">
        <w:rPr>
          <w:rFonts w:ascii="Calibri" w:hAnsi="Calibri" w:cs="Calibri"/>
          <w:b/>
          <w:bCs/>
          <w:color w:val="C00000"/>
          <w:sz w:val="28"/>
          <w:szCs w:val="28"/>
          <w:rtl/>
        </w:rPr>
        <w:t xml:space="preserve">: </w:t>
      </w:r>
      <w:r w:rsidRPr="00106412">
        <w:rPr>
          <w:rFonts w:ascii="Calibri" w:hAnsi="Calibri" w:cs="Calibri" w:hint="cs"/>
          <w:b/>
          <w:bCs/>
          <w:color w:val="C00000"/>
          <w:sz w:val="28"/>
          <w:szCs w:val="28"/>
          <w:rtl/>
        </w:rPr>
        <w:t>عينة</w:t>
      </w:r>
      <w:r w:rsidRPr="00106412">
        <w:rPr>
          <w:rFonts w:ascii="Calibri" w:hAnsi="Calibri" w:cs="Calibri"/>
          <w:b/>
          <w:bCs/>
          <w:color w:val="C00000"/>
          <w:sz w:val="28"/>
          <w:szCs w:val="28"/>
          <w:rtl/>
        </w:rPr>
        <w:t xml:space="preserve"> الدراسة</w:t>
      </w:r>
      <w:r w:rsidR="00C259DB">
        <w:rPr>
          <w:rFonts w:ascii="Calibri" w:hAnsi="Calibri" w:cs="Calibri" w:hint="cs"/>
          <w:b/>
          <w:bCs/>
          <w:color w:val="C00000"/>
          <w:sz w:val="28"/>
          <w:szCs w:val="28"/>
          <w:rtl/>
        </w:rPr>
        <w:t>:</w:t>
      </w:r>
      <w:bookmarkEnd w:id="44"/>
      <w:r w:rsidRPr="00106412">
        <w:rPr>
          <w:rFonts w:ascii="Calibri" w:hAnsi="Calibri" w:cs="Calibri"/>
          <w:b/>
          <w:bCs/>
          <w:color w:val="C00000"/>
          <w:sz w:val="28"/>
          <w:szCs w:val="28"/>
          <w:rtl/>
        </w:rPr>
        <w:t xml:space="preserve"> </w:t>
      </w:r>
    </w:p>
    <w:p w14:paraId="00D02E8A" w14:textId="4A9B810C" w:rsidR="00C259DB" w:rsidRDefault="00CB4117" w:rsidP="00C259DB">
      <w:pPr>
        <w:spacing w:line="360" w:lineRule="auto"/>
        <w:jc w:val="both"/>
        <w:rPr>
          <w:rFonts w:ascii="Calibri" w:hAnsi="Calibri" w:cs="Calibri"/>
          <w:b/>
          <w:bCs/>
          <w:color w:val="C00000"/>
          <w:sz w:val="28"/>
          <w:szCs w:val="28"/>
          <w:rtl/>
        </w:rPr>
      </w:pPr>
      <w:r>
        <w:rPr>
          <w:rFonts w:ascii="Calibri" w:hAnsi="Calibri" w:cs="Calibri" w:hint="cs"/>
          <w:sz w:val="28"/>
          <w:szCs w:val="28"/>
          <w:rtl/>
        </w:rPr>
        <w:t xml:space="preserve">     </w:t>
      </w:r>
      <w:r w:rsidR="00851B3A" w:rsidRPr="00FA38F6">
        <w:rPr>
          <w:rFonts w:ascii="Calibri" w:hAnsi="Calibri" w:cs="Calibri"/>
          <w:sz w:val="28"/>
          <w:szCs w:val="28"/>
          <w:rtl/>
        </w:rPr>
        <w:t>اعتمدت الدراسة على العينة المتاحة، حيث استُقبلت (111) استجابة من أصحاب المشاريع</w:t>
      </w:r>
      <w:r w:rsidR="00851B3A">
        <w:rPr>
          <w:rFonts w:ascii="Calibri" w:hAnsi="Calibri" w:cs="Calibri" w:hint="cs"/>
          <w:sz w:val="28"/>
          <w:szCs w:val="28"/>
          <w:rtl/>
        </w:rPr>
        <w:t xml:space="preserve"> ال</w:t>
      </w:r>
      <w:r>
        <w:rPr>
          <w:rFonts w:ascii="Calibri" w:hAnsi="Calibri" w:cs="Calibri" w:hint="cs"/>
          <w:sz w:val="28"/>
          <w:szCs w:val="28"/>
          <w:rtl/>
        </w:rPr>
        <w:t>حرفية</w:t>
      </w:r>
      <w:r w:rsidR="00915F66" w:rsidRPr="00106412">
        <w:rPr>
          <w:rFonts w:ascii="Calibri" w:hAnsi="Calibri" w:cs="Calibri"/>
          <w:b/>
          <w:bCs/>
          <w:color w:val="C00000"/>
          <w:sz w:val="28"/>
          <w:szCs w:val="28"/>
          <w:rtl/>
        </w:rPr>
        <w:t xml:space="preserve"> </w:t>
      </w:r>
    </w:p>
    <w:p w14:paraId="02079759" w14:textId="3F77922C" w:rsidR="00246A76" w:rsidRDefault="00FA38F6" w:rsidP="00A142C6">
      <w:pPr>
        <w:spacing w:line="360" w:lineRule="auto"/>
        <w:jc w:val="both"/>
        <w:rPr>
          <w:rFonts w:ascii="Calibri" w:hAnsi="Calibri" w:cs="Calibri"/>
          <w:sz w:val="28"/>
          <w:szCs w:val="28"/>
          <w:rtl/>
        </w:rPr>
      </w:pPr>
      <w:r w:rsidRPr="00FA38F6">
        <w:rPr>
          <w:rFonts w:ascii="Calibri" w:hAnsi="Calibri" w:cs="Calibri"/>
          <w:sz w:val="28"/>
          <w:szCs w:val="28"/>
          <w:rtl/>
        </w:rPr>
        <w:t>في المملكة العربية السعودية، وتم جمع البيانات من خلال إعداد الاستبانة في نموذج إلكتروني، ثم نشرها عبر وسائل التواصل الاجتماعي والمنصات الرقمية. وبعد تطبيق سؤال التحقق، اقتصر التحليل الإحصائي على المشاركين الذين أفادوا باستخدام أدوات الذكاء الاصطناعي التوليدي في إنشاء المحتوى التسويقي، وبلغ عددهم (82) مشاركًا، واعتمدت هذه الاستجابات في التحليلات الإحصائية للدراسة</w:t>
      </w:r>
      <w:r w:rsidR="00A142C6">
        <w:rPr>
          <w:rFonts w:ascii="Calibri" w:hAnsi="Calibri" w:cs="Calibri" w:hint="cs"/>
          <w:sz w:val="28"/>
          <w:szCs w:val="28"/>
          <w:rtl/>
        </w:rPr>
        <w:t xml:space="preserve">، </w:t>
      </w:r>
      <w:r w:rsidR="00246A76">
        <w:rPr>
          <w:rFonts w:ascii="Calibri" w:hAnsi="Calibri" w:cs="Calibri" w:hint="cs"/>
          <w:sz w:val="28"/>
          <w:szCs w:val="28"/>
          <w:rtl/>
        </w:rPr>
        <w:t xml:space="preserve">الجدير بالذكر أنه </w:t>
      </w:r>
      <w:r w:rsidR="00851B3A">
        <w:rPr>
          <w:rFonts w:ascii="Calibri" w:hAnsi="Calibri" w:cs="Calibri" w:hint="cs"/>
          <w:sz w:val="28"/>
          <w:szCs w:val="28"/>
          <w:rtl/>
        </w:rPr>
        <w:t xml:space="preserve">يوجد اختلاف في </w:t>
      </w:r>
      <w:r w:rsidR="00246A76" w:rsidRPr="00246A76">
        <w:rPr>
          <w:rFonts w:ascii="Calibri" w:hAnsi="Calibri" w:cs="Calibri"/>
          <w:sz w:val="28"/>
          <w:szCs w:val="28"/>
          <w:rtl/>
        </w:rPr>
        <w:t>عدد الحالات</w:t>
      </w:r>
      <w:r w:rsidR="00246A76" w:rsidRPr="00246A76">
        <w:rPr>
          <w:rFonts w:ascii="Calibri" w:hAnsi="Calibri" w:cs="Calibri"/>
          <w:sz w:val="28"/>
          <w:szCs w:val="28"/>
        </w:rPr>
        <w:t xml:space="preserve"> (N) </w:t>
      </w:r>
      <w:r w:rsidR="00246A76" w:rsidRPr="00246A76">
        <w:rPr>
          <w:rFonts w:ascii="Calibri" w:hAnsi="Calibri" w:cs="Calibri"/>
          <w:sz w:val="28"/>
          <w:szCs w:val="28"/>
          <w:rtl/>
        </w:rPr>
        <w:t xml:space="preserve">في بعض الجداول الإحصائية نتيجة وجود استجابات غير مكتملة لبعض </w:t>
      </w:r>
      <w:r w:rsidR="00246A76" w:rsidRPr="00246A76">
        <w:rPr>
          <w:rFonts w:ascii="Calibri" w:hAnsi="Calibri" w:cs="Calibri"/>
          <w:sz w:val="28"/>
          <w:szCs w:val="28"/>
          <w:rtl/>
        </w:rPr>
        <w:lastRenderedPageBreak/>
        <w:t>البنود</w:t>
      </w:r>
      <w:r w:rsidR="00473B60">
        <w:rPr>
          <w:rFonts w:ascii="Calibri" w:hAnsi="Calibri" w:cs="Calibri" w:hint="cs"/>
          <w:sz w:val="28"/>
          <w:szCs w:val="28"/>
          <w:rtl/>
        </w:rPr>
        <w:t xml:space="preserve"> ( بيانات مفقودة)</w:t>
      </w:r>
      <w:r w:rsidR="00246A76" w:rsidRPr="00246A76">
        <w:rPr>
          <w:rFonts w:ascii="Calibri" w:hAnsi="Calibri" w:cs="Calibri"/>
          <w:sz w:val="28"/>
          <w:szCs w:val="28"/>
          <w:rtl/>
        </w:rPr>
        <w:t xml:space="preserve"> ولذلك اعتمد البرنامج الإحصائي على جميع الحالات الصالحة لكل تحليل وفقًا لطبيعة المتغيرات، دون استبعاد الاستجابة بالكامل، وهو ما يفسر اختلاف عدد الحالات بين بعض الجداول</w:t>
      </w:r>
      <w:r w:rsidR="00246A76" w:rsidRPr="00246A76">
        <w:rPr>
          <w:rFonts w:ascii="Calibri" w:hAnsi="Calibri" w:cs="Calibri"/>
          <w:sz w:val="28"/>
          <w:szCs w:val="28"/>
        </w:rPr>
        <w:t>.</w:t>
      </w:r>
    </w:p>
    <w:p w14:paraId="5128618D" w14:textId="5E9627FD" w:rsidR="00F26DF8" w:rsidRPr="00106412" w:rsidRDefault="00915F66" w:rsidP="00AE3496">
      <w:pPr>
        <w:spacing w:line="360" w:lineRule="auto"/>
        <w:jc w:val="both"/>
        <w:outlineLvl w:val="1"/>
        <w:rPr>
          <w:rFonts w:ascii="Calibri" w:hAnsi="Calibri" w:cs="Calibri"/>
          <w:b/>
          <w:bCs/>
          <w:color w:val="C00000"/>
          <w:sz w:val="28"/>
          <w:szCs w:val="28"/>
          <w:rtl/>
        </w:rPr>
      </w:pPr>
      <w:bookmarkStart w:id="45" w:name="_Toc237105235"/>
      <w:r w:rsidRPr="00106412">
        <w:rPr>
          <w:rFonts w:ascii="Calibri" w:hAnsi="Calibri" w:cs="Calibri" w:hint="cs"/>
          <w:b/>
          <w:bCs/>
          <w:color w:val="C00000"/>
          <w:sz w:val="28"/>
          <w:szCs w:val="28"/>
          <w:rtl/>
        </w:rPr>
        <w:t>خامسًا</w:t>
      </w:r>
      <w:r w:rsidRPr="00106412">
        <w:rPr>
          <w:rFonts w:ascii="Calibri" w:hAnsi="Calibri" w:cs="Calibri"/>
          <w:b/>
          <w:bCs/>
          <w:color w:val="C00000"/>
          <w:sz w:val="28"/>
          <w:szCs w:val="28"/>
          <w:rtl/>
        </w:rPr>
        <w:t xml:space="preserve">: </w:t>
      </w:r>
      <w:r w:rsidRPr="00106412">
        <w:rPr>
          <w:rFonts w:ascii="Calibri" w:hAnsi="Calibri" w:cs="Calibri" w:hint="cs"/>
          <w:b/>
          <w:bCs/>
          <w:color w:val="C00000"/>
          <w:sz w:val="28"/>
          <w:szCs w:val="28"/>
          <w:rtl/>
        </w:rPr>
        <w:t>أداة</w:t>
      </w:r>
      <w:r w:rsidRPr="00106412">
        <w:rPr>
          <w:rFonts w:ascii="Calibri" w:hAnsi="Calibri" w:cs="Calibri"/>
          <w:b/>
          <w:bCs/>
          <w:color w:val="C00000"/>
          <w:sz w:val="28"/>
          <w:szCs w:val="28"/>
          <w:rtl/>
        </w:rPr>
        <w:t xml:space="preserve"> الدراسة</w:t>
      </w:r>
      <w:bookmarkEnd w:id="45"/>
      <w:r w:rsidRPr="00106412">
        <w:rPr>
          <w:rFonts w:ascii="Calibri" w:hAnsi="Calibri" w:cs="Calibri"/>
          <w:b/>
          <w:bCs/>
          <w:color w:val="C00000"/>
          <w:sz w:val="28"/>
          <w:szCs w:val="28"/>
          <w:rtl/>
        </w:rPr>
        <w:t xml:space="preserve">  </w:t>
      </w:r>
    </w:p>
    <w:p w14:paraId="065CF270" w14:textId="77777777" w:rsidR="00480E39" w:rsidRDefault="00F26DF8" w:rsidP="00C210DA">
      <w:pPr>
        <w:spacing w:line="360" w:lineRule="auto"/>
        <w:jc w:val="both"/>
        <w:rPr>
          <w:rFonts w:ascii="Segoe UI Symbol" w:hAnsi="Segoe UI Symbol" w:cs="Segoe UI Symbol"/>
          <w:sz w:val="28"/>
          <w:szCs w:val="28"/>
          <w:rtl/>
        </w:rPr>
      </w:pPr>
      <w:r>
        <w:rPr>
          <w:rFonts w:ascii="Calibri" w:hAnsi="Calibri" w:cs="Calibri" w:hint="cs"/>
          <w:sz w:val="28"/>
          <w:szCs w:val="28"/>
          <w:rtl/>
        </w:rPr>
        <w:t xml:space="preserve">     </w:t>
      </w:r>
      <w:r w:rsidR="00915F66" w:rsidRPr="00915F66">
        <w:rPr>
          <w:rFonts w:ascii="Calibri" w:hAnsi="Calibri" w:cs="Calibri"/>
          <w:sz w:val="28"/>
          <w:szCs w:val="28"/>
          <w:rtl/>
        </w:rPr>
        <w:t>اعتمدت الدراسة على الاستبانة بوصفها الأداة الرئيسة لجمع البيانات؛ نظرًا لملاءمتها لطبيعة الدراسة وأهدافها، ولقدرتها على جمع البيانات من عدد كبير من أفراد مجتمع الدراسة في وقت وجهد مناسبين</w:t>
      </w:r>
      <w:r>
        <w:rPr>
          <w:rFonts w:ascii="Calibri" w:hAnsi="Calibri" w:cs="Calibri" w:hint="cs"/>
          <w:sz w:val="28"/>
          <w:szCs w:val="28"/>
          <w:rtl/>
        </w:rPr>
        <w:t>،</w:t>
      </w:r>
      <w:r w:rsidR="00915F66" w:rsidRPr="00915F66">
        <w:rPr>
          <w:rFonts w:ascii="Calibri" w:hAnsi="Calibri" w:cs="Calibri"/>
          <w:sz w:val="28"/>
          <w:szCs w:val="28"/>
          <w:rtl/>
        </w:rPr>
        <w:t xml:space="preserve"> وقد صُممت الاستبانة في ضوء أهداف الدراسة، وتساؤلاتها، وفرضياتها، مع الاستفادة من الأدبيات والدراسات السابقة ذات الصلة بموضوع الدراسة</w:t>
      </w:r>
      <w:r>
        <w:rPr>
          <w:rFonts w:ascii="Calibri" w:hAnsi="Calibri" w:cs="Calibri" w:hint="cs"/>
          <w:sz w:val="28"/>
          <w:szCs w:val="28"/>
          <w:rtl/>
        </w:rPr>
        <w:t xml:space="preserve">، </w:t>
      </w:r>
      <w:r w:rsidR="00915F66" w:rsidRPr="00915F66">
        <w:rPr>
          <w:rFonts w:ascii="Calibri" w:hAnsi="Calibri" w:cs="Calibri"/>
          <w:sz w:val="28"/>
          <w:szCs w:val="28"/>
          <w:rtl/>
        </w:rPr>
        <w:t>وتكونت الاستبانة من ثلاثة أجزاء رئيسة؛ اشتمل الجزء الأول على سؤال للتحقق من انطباق شروط المشاركة في الدراسة، وتضمن الجزء الثاني البيانات الديموغرافية لأفراد عينة الدراسة، بينما اشتمل الجزء الثالث على عبارات قياس متغيرات الدراسة</w:t>
      </w:r>
      <w:r w:rsidR="00480E39">
        <w:rPr>
          <w:rFonts w:ascii="Calibri" w:hAnsi="Calibri" w:cs="Calibri" w:hint="cs"/>
          <w:sz w:val="28"/>
          <w:szCs w:val="28"/>
          <w:rtl/>
        </w:rPr>
        <w:t xml:space="preserve">، </w:t>
      </w:r>
      <w:r w:rsidR="00915F66" w:rsidRPr="00915F66">
        <w:rPr>
          <w:rFonts w:ascii="Calibri" w:hAnsi="Calibri" w:cs="Calibri"/>
          <w:sz w:val="28"/>
          <w:szCs w:val="28"/>
          <w:rtl/>
        </w:rPr>
        <w:t xml:space="preserve">واستخدمت الدراسة مقياسين من مقاييس </w:t>
      </w:r>
      <w:proofErr w:type="spellStart"/>
      <w:r w:rsidR="00915F66" w:rsidRPr="00915F66">
        <w:rPr>
          <w:rFonts w:ascii="Calibri" w:hAnsi="Calibri" w:cs="Calibri"/>
          <w:sz w:val="28"/>
          <w:szCs w:val="28"/>
          <w:rtl/>
        </w:rPr>
        <w:t>ليكرت</w:t>
      </w:r>
      <w:proofErr w:type="spellEnd"/>
      <w:r w:rsidR="00915F66" w:rsidRPr="00915F66">
        <w:rPr>
          <w:rFonts w:ascii="Calibri" w:hAnsi="Calibri" w:cs="Calibri"/>
          <w:sz w:val="28"/>
          <w:szCs w:val="28"/>
          <w:rtl/>
        </w:rPr>
        <w:t xml:space="preserve"> الخماسية وفقًا لطبيعة متغيرات الدراسة؛ حيث استُخدم مقياس التكرار (دائمًا، غالبًا، أحيانًا، نادرًا، أبدًا) في المحورين الأول والثاني، بينما استُخدم مقياس الاتفاق (موافق بشدة، موافق، محايد، غير موافق، غير موافق بشدة) في المحورين الثالث والرابع.  </w:t>
      </w:r>
    </w:p>
    <w:p w14:paraId="0034322D" w14:textId="77777777" w:rsidR="00480E39" w:rsidRPr="00106412" w:rsidRDefault="00915F66" w:rsidP="00AE3496">
      <w:pPr>
        <w:spacing w:line="360" w:lineRule="auto"/>
        <w:jc w:val="both"/>
        <w:outlineLvl w:val="1"/>
        <w:rPr>
          <w:rFonts w:ascii="Calibri" w:hAnsi="Calibri" w:cs="Calibri"/>
          <w:b/>
          <w:bCs/>
          <w:color w:val="C00000"/>
          <w:sz w:val="28"/>
          <w:szCs w:val="28"/>
          <w:rtl/>
        </w:rPr>
      </w:pPr>
      <w:bookmarkStart w:id="46" w:name="_Toc237105236"/>
      <w:r w:rsidRPr="00106412">
        <w:rPr>
          <w:rFonts w:ascii="Calibri" w:hAnsi="Calibri" w:cs="Calibri" w:hint="cs"/>
          <w:b/>
          <w:bCs/>
          <w:color w:val="C00000"/>
          <w:sz w:val="28"/>
          <w:szCs w:val="28"/>
          <w:rtl/>
        </w:rPr>
        <w:t>سادسًا</w:t>
      </w:r>
      <w:r w:rsidRPr="00106412">
        <w:rPr>
          <w:rFonts w:ascii="Calibri" w:hAnsi="Calibri" w:cs="Calibri"/>
          <w:b/>
          <w:bCs/>
          <w:color w:val="C00000"/>
          <w:sz w:val="28"/>
          <w:szCs w:val="28"/>
          <w:rtl/>
        </w:rPr>
        <w:t xml:space="preserve">: </w:t>
      </w:r>
      <w:r w:rsidRPr="00106412">
        <w:rPr>
          <w:rFonts w:ascii="Calibri" w:hAnsi="Calibri" w:cs="Calibri" w:hint="cs"/>
          <w:b/>
          <w:bCs/>
          <w:color w:val="C00000"/>
          <w:sz w:val="28"/>
          <w:szCs w:val="28"/>
          <w:rtl/>
        </w:rPr>
        <w:t>صدق</w:t>
      </w:r>
      <w:r w:rsidRPr="00106412">
        <w:rPr>
          <w:rFonts w:ascii="Calibri" w:hAnsi="Calibri" w:cs="Calibri"/>
          <w:b/>
          <w:bCs/>
          <w:color w:val="C00000"/>
          <w:sz w:val="28"/>
          <w:szCs w:val="28"/>
          <w:rtl/>
        </w:rPr>
        <w:t xml:space="preserve"> أداة الدراسة</w:t>
      </w:r>
      <w:bookmarkEnd w:id="46"/>
      <w:r w:rsidRPr="00106412">
        <w:rPr>
          <w:rFonts w:ascii="Calibri" w:hAnsi="Calibri" w:cs="Calibri"/>
          <w:b/>
          <w:bCs/>
          <w:color w:val="C00000"/>
          <w:sz w:val="28"/>
          <w:szCs w:val="28"/>
          <w:rtl/>
        </w:rPr>
        <w:t xml:space="preserve">  </w:t>
      </w:r>
    </w:p>
    <w:p w14:paraId="6DDD4944" w14:textId="6E88D060" w:rsidR="001D333A" w:rsidRDefault="00C633CF" w:rsidP="00C633CF">
      <w:pPr>
        <w:spacing w:line="360" w:lineRule="auto"/>
        <w:jc w:val="both"/>
        <w:rPr>
          <w:rFonts w:ascii="Calibri" w:hAnsi="Calibri" w:cs="Calibri"/>
          <w:sz w:val="28"/>
          <w:szCs w:val="28"/>
          <w:rtl/>
        </w:rPr>
      </w:pPr>
      <w:r>
        <w:rPr>
          <w:rFonts w:ascii="Calibri" w:hAnsi="Calibri" w:cs="Calibri" w:hint="cs"/>
          <w:sz w:val="28"/>
          <w:szCs w:val="28"/>
          <w:rtl/>
        </w:rPr>
        <w:t xml:space="preserve">     </w:t>
      </w:r>
      <w:r w:rsidR="000712BA" w:rsidRPr="000712BA">
        <w:rPr>
          <w:rFonts w:ascii="Calibri" w:hAnsi="Calibri" w:cs="Calibri"/>
          <w:sz w:val="28"/>
          <w:szCs w:val="28"/>
          <w:rtl/>
        </w:rPr>
        <w:t xml:space="preserve">تحققت الباحثة من صدق أداة الدراسة للتأكد من مدى ملاءمتها لقياس متغيرات الدراسة، وذلك من خلال عرضها على </w:t>
      </w:r>
      <w:r w:rsidR="007655EA">
        <w:rPr>
          <w:rFonts w:ascii="Calibri" w:hAnsi="Calibri" w:cs="Calibri" w:hint="cs"/>
          <w:sz w:val="28"/>
          <w:szCs w:val="28"/>
          <w:rtl/>
        </w:rPr>
        <w:t>اثن</w:t>
      </w:r>
      <w:r w:rsidR="005E08B2">
        <w:rPr>
          <w:rFonts w:ascii="Calibri" w:hAnsi="Calibri" w:cs="Calibri" w:hint="cs"/>
          <w:sz w:val="28"/>
          <w:szCs w:val="28"/>
          <w:rtl/>
        </w:rPr>
        <w:t>ي</w:t>
      </w:r>
      <w:r w:rsidR="007655EA">
        <w:rPr>
          <w:rFonts w:ascii="Calibri" w:hAnsi="Calibri" w:cs="Calibri" w:hint="cs"/>
          <w:sz w:val="28"/>
          <w:szCs w:val="28"/>
          <w:rtl/>
        </w:rPr>
        <w:t>ن</w:t>
      </w:r>
      <w:r w:rsidR="000712BA" w:rsidRPr="000712BA">
        <w:rPr>
          <w:rFonts w:ascii="Calibri" w:hAnsi="Calibri" w:cs="Calibri"/>
          <w:sz w:val="28"/>
          <w:szCs w:val="28"/>
          <w:rtl/>
        </w:rPr>
        <w:t xml:space="preserve"> من المحكمين المتخصصين؛ لإبداء آرائهم حول وضوح العبارات، وسلامة صياغتها، ومدى ارتباطها بمحاور الدراسة، وشمولها لأبعاد المتغيرات. وفي ضوء ملاحظاتهم أُجريت التعديلات اللازمة حتى ظهرت الاستبانة بصورتها النهائية.  كما تم التحقق من صدق الاتساق الداخلي للأداة باستخدام معامل ارتباط بيرسون بين درجة كل عبارة والدرجة الكلية للمحور الذي تنتمي إليه</w:t>
      </w:r>
      <w:r>
        <w:rPr>
          <w:rFonts w:ascii="Calibri" w:hAnsi="Calibri" w:cs="Calibri" w:hint="cs"/>
          <w:sz w:val="28"/>
          <w:szCs w:val="28"/>
          <w:rtl/>
        </w:rPr>
        <w:t xml:space="preserve">، </w:t>
      </w:r>
      <w:r w:rsidR="000712BA" w:rsidRPr="000712BA">
        <w:rPr>
          <w:rFonts w:ascii="Calibri" w:hAnsi="Calibri" w:cs="Calibri"/>
          <w:sz w:val="28"/>
          <w:szCs w:val="28"/>
          <w:rtl/>
        </w:rPr>
        <w:t>وأظهرت النتائج أن جميع معاملات الارتباط كانت موجبة ودالة إحصائيًا عند مستوى دلالة أقل من (0.001)، وتراوحت معاملات الارتباط في محور مستوى الاستخدام بين (0.781–0.884)، وفي محور مجالات الاستخدام بين (0.793–0.886)، وفي محور معوقات الاستخدام بين (0.746–0.874)، بينما تراوحت معاملات ارتباط عبارات كفاءة الترويج بالدرجة الكلية للمحور بين (0.762–0.878). وتشير هذه النتائج إلى تمتع عبارات الاستبانة بدرجة مرتفعة من الاتساق الداخلي، بما يدعم صدق الأداة وصلاحيتها لقياس متغيرات الدراسة</w:t>
      </w:r>
      <w:r w:rsidR="001D333A">
        <w:rPr>
          <w:rFonts w:ascii="Calibri" w:hAnsi="Calibri" w:cs="Calibri" w:hint="cs"/>
          <w:sz w:val="28"/>
          <w:szCs w:val="28"/>
          <w:rtl/>
        </w:rPr>
        <w:t>.</w:t>
      </w:r>
    </w:p>
    <w:tbl>
      <w:tblPr>
        <w:tblStyle w:val="TableGrid"/>
        <w:bidiVisual/>
        <w:tblW w:w="9413" w:type="dxa"/>
        <w:tblLook w:val="04A0" w:firstRow="1" w:lastRow="0" w:firstColumn="1" w:lastColumn="0" w:noHBand="0" w:noVBand="1"/>
      </w:tblPr>
      <w:tblGrid>
        <w:gridCol w:w="3365"/>
        <w:gridCol w:w="1178"/>
        <w:gridCol w:w="1523"/>
        <w:gridCol w:w="1560"/>
        <w:gridCol w:w="1787"/>
      </w:tblGrid>
      <w:tr w:rsidR="0058772C" w:rsidRPr="0058772C" w14:paraId="410E0A10" w14:textId="77777777" w:rsidTr="00A41C73">
        <w:tc>
          <w:tcPr>
            <w:tcW w:w="0" w:type="auto"/>
            <w:shd w:val="clear" w:color="auto" w:fill="DAE9F7" w:themeFill="text2" w:themeFillTint="1A"/>
            <w:vAlign w:val="center"/>
            <w:hideMark/>
          </w:tcPr>
          <w:p w14:paraId="7F56465C" w14:textId="77777777" w:rsidR="0058772C" w:rsidRPr="0058772C" w:rsidRDefault="0058772C" w:rsidP="0058772C">
            <w:pPr>
              <w:spacing w:after="160" w:line="360" w:lineRule="auto"/>
              <w:jc w:val="center"/>
              <w:rPr>
                <w:rFonts w:ascii="Calibri" w:hAnsi="Calibri" w:cs="Calibri"/>
                <w:b/>
                <w:bCs/>
              </w:rPr>
            </w:pPr>
            <w:r w:rsidRPr="0058772C">
              <w:rPr>
                <w:rFonts w:ascii="Calibri" w:hAnsi="Calibri" w:cs="Calibri"/>
                <w:b/>
                <w:bCs/>
                <w:rtl/>
              </w:rPr>
              <w:lastRenderedPageBreak/>
              <w:t>المحور</w:t>
            </w:r>
          </w:p>
        </w:tc>
        <w:tc>
          <w:tcPr>
            <w:tcW w:w="0" w:type="auto"/>
            <w:shd w:val="clear" w:color="auto" w:fill="DAE9F7" w:themeFill="text2" w:themeFillTint="1A"/>
            <w:vAlign w:val="center"/>
            <w:hideMark/>
          </w:tcPr>
          <w:p w14:paraId="2BD62472" w14:textId="77777777" w:rsidR="0058772C" w:rsidRPr="0058772C" w:rsidRDefault="0058772C" w:rsidP="0058772C">
            <w:pPr>
              <w:spacing w:after="160" w:line="360" w:lineRule="auto"/>
              <w:jc w:val="center"/>
              <w:rPr>
                <w:rFonts w:ascii="Calibri" w:hAnsi="Calibri" w:cs="Calibri"/>
                <w:b/>
                <w:bCs/>
              </w:rPr>
            </w:pPr>
            <w:r w:rsidRPr="0058772C">
              <w:rPr>
                <w:rFonts w:ascii="Calibri" w:hAnsi="Calibri" w:cs="Calibri"/>
                <w:b/>
                <w:bCs/>
                <w:rtl/>
              </w:rPr>
              <w:t>عدد العبارات</w:t>
            </w:r>
          </w:p>
        </w:tc>
        <w:tc>
          <w:tcPr>
            <w:tcW w:w="0" w:type="auto"/>
            <w:shd w:val="clear" w:color="auto" w:fill="DAE9F7" w:themeFill="text2" w:themeFillTint="1A"/>
            <w:vAlign w:val="center"/>
            <w:hideMark/>
          </w:tcPr>
          <w:p w14:paraId="5140E7FA" w14:textId="77777777" w:rsidR="0058772C" w:rsidRPr="0058772C" w:rsidRDefault="0058772C" w:rsidP="0058772C">
            <w:pPr>
              <w:spacing w:after="160" w:line="360" w:lineRule="auto"/>
              <w:jc w:val="center"/>
              <w:rPr>
                <w:rFonts w:ascii="Calibri" w:hAnsi="Calibri" w:cs="Calibri"/>
                <w:b/>
                <w:bCs/>
              </w:rPr>
            </w:pPr>
            <w:r w:rsidRPr="0058772C">
              <w:rPr>
                <w:rFonts w:ascii="Calibri" w:hAnsi="Calibri" w:cs="Calibri"/>
                <w:b/>
                <w:bCs/>
                <w:rtl/>
              </w:rPr>
              <w:t>أدنى معامل ارتباط</w:t>
            </w:r>
          </w:p>
        </w:tc>
        <w:tc>
          <w:tcPr>
            <w:tcW w:w="0" w:type="auto"/>
            <w:shd w:val="clear" w:color="auto" w:fill="DAE9F7" w:themeFill="text2" w:themeFillTint="1A"/>
            <w:vAlign w:val="center"/>
            <w:hideMark/>
          </w:tcPr>
          <w:p w14:paraId="4210555C" w14:textId="77777777" w:rsidR="0058772C" w:rsidRPr="0058772C" w:rsidRDefault="0058772C" w:rsidP="0058772C">
            <w:pPr>
              <w:spacing w:after="160" w:line="360" w:lineRule="auto"/>
              <w:jc w:val="center"/>
              <w:rPr>
                <w:rFonts w:ascii="Calibri" w:hAnsi="Calibri" w:cs="Calibri"/>
                <w:b/>
                <w:bCs/>
              </w:rPr>
            </w:pPr>
            <w:r w:rsidRPr="0058772C">
              <w:rPr>
                <w:rFonts w:ascii="Calibri" w:hAnsi="Calibri" w:cs="Calibri"/>
                <w:b/>
                <w:bCs/>
                <w:rtl/>
              </w:rPr>
              <w:t>أعلى معامل ارتباط</w:t>
            </w:r>
          </w:p>
        </w:tc>
        <w:tc>
          <w:tcPr>
            <w:tcW w:w="1787" w:type="dxa"/>
            <w:shd w:val="clear" w:color="auto" w:fill="DAE9F7" w:themeFill="text2" w:themeFillTint="1A"/>
            <w:vAlign w:val="center"/>
            <w:hideMark/>
          </w:tcPr>
          <w:p w14:paraId="07A787B6" w14:textId="77777777" w:rsidR="0058772C" w:rsidRPr="0058772C" w:rsidRDefault="0058772C" w:rsidP="0058772C">
            <w:pPr>
              <w:spacing w:after="160" w:line="360" w:lineRule="auto"/>
              <w:jc w:val="center"/>
              <w:rPr>
                <w:rFonts w:ascii="Calibri" w:hAnsi="Calibri" w:cs="Calibri"/>
                <w:b/>
                <w:bCs/>
              </w:rPr>
            </w:pPr>
            <w:r w:rsidRPr="0058772C">
              <w:rPr>
                <w:rFonts w:ascii="Calibri" w:hAnsi="Calibri" w:cs="Calibri"/>
                <w:b/>
                <w:bCs/>
                <w:rtl/>
              </w:rPr>
              <w:t>الدلالة</w:t>
            </w:r>
          </w:p>
        </w:tc>
      </w:tr>
      <w:tr w:rsidR="0058772C" w:rsidRPr="0058772C" w14:paraId="05CFC65E" w14:textId="77777777" w:rsidTr="0058772C">
        <w:tc>
          <w:tcPr>
            <w:tcW w:w="0" w:type="auto"/>
            <w:vAlign w:val="center"/>
            <w:hideMark/>
          </w:tcPr>
          <w:p w14:paraId="52A4E373"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tl/>
              </w:rPr>
              <w:t>مستوى استخدام الذكاء الاصطناعي التوليدي</w:t>
            </w:r>
          </w:p>
        </w:tc>
        <w:tc>
          <w:tcPr>
            <w:tcW w:w="0" w:type="auto"/>
            <w:vAlign w:val="center"/>
            <w:hideMark/>
          </w:tcPr>
          <w:p w14:paraId="1AB6923D"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6</w:t>
            </w:r>
          </w:p>
        </w:tc>
        <w:tc>
          <w:tcPr>
            <w:tcW w:w="0" w:type="auto"/>
            <w:vAlign w:val="center"/>
            <w:hideMark/>
          </w:tcPr>
          <w:p w14:paraId="6914F15E"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0.781</w:t>
            </w:r>
          </w:p>
        </w:tc>
        <w:tc>
          <w:tcPr>
            <w:tcW w:w="0" w:type="auto"/>
            <w:vAlign w:val="center"/>
            <w:hideMark/>
          </w:tcPr>
          <w:p w14:paraId="637CA0BA"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0.884</w:t>
            </w:r>
          </w:p>
        </w:tc>
        <w:tc>
          <w:tcPr>
            <w:tcW w:w="1787" w:type="dxa"/>
            <w:vAlign w:val="center"/>
            <w:hideMark/>
          </w:tcPr>
          <w:p w14:paraId="3F2EE9E5"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&lt; 0.001</w:t>
            </w:r>
          </w:p>
        </w:tc>
      </w:tr>
      <w:tr w:rsidR="0058772C" w:rsidRPr="0058772C" w14:paraId="04DDC4D9" w14:textId="77777777" w:rsidTr="0058772C">
        <w:tc>
          <w:tcPr>
            <w:tcW w:w="0" w:type="auto"/>
            <w:vAlign w:val="center"/>
            <w:hideMark/>
          </w:tcPr>
          <w:p w14:paraId="0EF9C544"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tl/>
              </w:rPr>
              <w:t>مجالات الاستخدام</w:t>
            </w:r>
          </w:p>
        </w:tc>
        <w:tc>
          <w:tcPr>
            <w:tcW w:w="0" w:type="auto"/>
            <w:vAlign w:val="center"/>
            <w:hideMark/>
          </w:tcPr>
          <w:p w14:paraId="1F116F43"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8</w:t>
            </w:r>
          </w:p>
        </w:tc>
        <w:tc>
          <w:tcPr>
            <w:tcW w:w="0" w:type="auto"/>
            <w:vAlign w:val="center"/>
            <w:hideMark/>
          </w:tcPr>
          <w:p w14:paraId="7AE62199"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0.793</w:t>
            </w:r>
          </w:p>
        </w:tc>
        <w:tc>
          <w:tcPr>
            <w:tcW w:w="0" w:type="auto"/>
            <w:vAlign w:val="center"/>
            <w:hideMark/>
          </w:tcPr>
          <w:p w14:paraId="69A3D6A0"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0.886</w:t>
            </w:r>
          </w:p>
        </w:tc>
        <w:tc>
          <w:tcPr>
            <w:tcW w:w="1787" w:type="dxa"/>
            <w:vAlign w:val="center"/>
            <w:hideMark/>
          </w:tcPr>
          <w:p w14:paraId="4D6DB5A1"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&lt; 0.001</w:t>
            </w:r>
          </w:p>
        </w:tc>
      </w:tr>
      <w:tr w:rsidR="0058772C" w:rsidRPr="0058772C" w14:paraId="0DE450F5" w14:textId="77777777" w:rsidTr="0058772C">
        <w:tc>
          <w:tcPr>
            <w:tcW w:w="0" w:type="auto"/>
            <w:vAlign w:val="center"/>
            <w:hideMark/>
          </w:tcPr>
          <w:p w14:paraId="4AD566C3"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tl/>
              </w:rPr>
              <w:t>معوقات الاستخدام</w:t>
            </w:r>
          </w:p>
        </w:tc>
        <w:tc>
          <w:tcPr>
            <w:tcW w:w="0" w:type="auto"/>
            <w:vAlign w:val="center"/>
            <w:hideMark/>
          </w:tcPr>
          <w:p w14:paraId="77D42DF0"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8</w:t>
            </w:r>
          </w:p>
        </w:tc>
        <w:tc>
          <w:tcPr>
            <w:tcW w:w="0" w:type="auto"/>
            <w:vAlign w:val="center"/>
            <w:hideMark/>
          </w:tcPr>
          <w:p w14:paraId="21F34DFF"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0.746</w:t>
            </w:r>
          </w:p>
        </w:tc>
        <w:tc>
          <w:tcPr>
            <w:tcW w:w="0" w:type="auto"/>
            <w:vAlign w:val="center"/>
            <w:hideMark/>
          </w:tcPr>
          <w:p w14:paraId="0E03E237"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0.874</w:t>
            </w:r>
          </w:p>
        </w:tc>
        <w:tc>
          <w:tcPr>
            <w:tcW w:w="1787" w:type="dxa"/>
            <w:vAlign w:val="center"/>
            <w:hideMark/>
          </w:tcPr>
          <w:p w14:paraId="460A22C2"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&lt; 0.001</w:t>
            </w:r>
          </w:p>
        </w:tc>
      </w:tr>
      <w:tr w:rsidR="0058772C" w:rsidRPr="0058772C" w14:paraId="36641FDF" w14:textId="77777777" w:rsidTr="0058772C">
        <w:tc>
          <w:tcPr>
            <w:tcW w:w="0" w:type="auto"/>
            <w:vAlign w:val="center"/>
            <w:hideMark/>
          </w:tcPr>
          <w:p w14:paraId="0B0290BD"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tl/>
              </w:rPr>
              <w:t>كفاءة الترويج</w:t>
            </w:r>
          </w:p>
        </w:tc>
        <w:tc>
          <w:tcPr>
            <w:tcW w:w="0" w:type="auto"/>
            <w:vAlign w:val="center"/>
            <w:hideMark/>
          </w:tcPr>
          <w:p w14:paraId="7C774BF1"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16</w:t>
            </w:r>
          </w:p>
        </w:tc>
        <w:tc>
          <w:tcPr>
            <w:tcW w:w="0" w:type="auto"/>
            <w:vAlign w:val="center"/>
            <w:hideMark/>
          </w:tcPr>
          <w:p w14:paraId="07A95FFB"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0.762</w:t>
            </w:r>
          </w:p>
        </w:tc>
        <w:tc>
          <w:tcPr>
            <w:tcW w:w="0" w:type="auto"/>
            <w:vAlign w:val="center"/>
            <w:hideMark/>
          </w:tcPr>
          <w:p w14:paraId="07D3C461"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0.878</w:t>
            </w:r>
          </w:p>
        </w:tc>
        <w:tc>
          <w:tcPr>
            <w:tcW w:w="1787" w:type="dxa"/>
            <w:vAlign w:val="center"/>
            <w:hideMark/>
          </w:tcPr>
          <w:p w14:paraId="62216672" w14:textId="77777777" w:rsidR="0058772C" w:rsidRPr="0058772C" w:rsidRDefault="0058772C" w:rsidP="0058772C">
            <w:pPr>
              <w:spacing w:after="160" w:line="360" w:lineRule="auto"/>
              <w:jc w:val="center"/>
              <w:rPr>
                <w:rFonts w:ascii="Calibri" w:hAnsi="Calibri" w:cs="Calibri"/>
              </w:rPr>
            </w:pPr>
            <w:r w:rsidRPr="0058772C">
              <w:rPr>
                <w:rFonts w:ascii="Calibri" w:hAnsi="Calibri" w:cs="Calibri"/>
              </w:rPr>
              <w:t>&lt; 0.001</w:t>
            </w:r>
          </w:p>
        </w:tc>
      </w:tr>
    </w:tbl>
    <w:p w14:paraId="6103A770" w14:textId="77777777" w:rsidR="00A41C73" w:rsidRDefault="00A41C73" w:rsidP="00AE3496">
      <w:pPr>
        <w:spacing w:line="360" w:lineRule="auto"/>
        <w:jc w:val="both"/>
        <w:outlineLvl w:val="1"/>
        <w:rPr>
          <w:rFonts w:ascii="Calibri" w:hAnsi="Calibri" w:cs="Calibri"/>
          <w:b/>
          <w:bCs/>
          <w:color w:val="C00000"/>
          <w:sz w:val="28"/>
          <w:szCs w:val="28"/>
          <w:rtl/>
        </w:rPr>
      </w:pPr>
    </w:p>
    <w:p w14:paraId="412D4676" w14:textId="4669B9A4" w:rsidR="002D3197" w:rsidRPr="00106412" w:rsidRDefault="00915F66" w:rsidP="00AE3496">
      <w:pPr>
        <w:spacing w:line="360" w:lineRule="auto"/>
        <w:jc w:val="both"/>
        <w:outlineLvl w:val="1"/>
        <w:rPr>
          <w:rFonts w:ascii="Calibri" w:hAnsi="Calibri" w:cs="Calibri"/>
          <w:b/>
          <w:bCs/>
          <w:color w:val="C00000"/>
          <w:sz w:val="28"/>
          <w:szCs w:val="28"/>
          <w:rtl/>
        </w:rPr>
      </w:pPr>
      <w:bookmarkStart w:id="47" w:name="_Toc237105237"/>
      <w:r w:rsidRPr="00106412">
        <w:rPr>
          <w:rFonts w:ascii="Calibri" w:hAnsi="Calibri" w:cs="Calibri" w:hint="cs"/>
          <w:b/>
          <w:bCs/>
          <w:color w:val="C00000"/>
          <w:sz w:val="28"/>
          <w:szCs w:val="28"/>
          <w:rtl/>
        </w:rPr>
        <w:t>سابعًا</w:t>
      </w:r>
      <w:r w:rsidRPr="00106412">
        <w:rPr>
          <w:rFonts w:ascii="Calibri" w:hAnsi="Calibri" w:cs="Calibri"/>
          <w:b/>
          <w:bCs/>
          <w:color w:val="C00000"/>
          <w:sz w:val="28"/>
          <w:szCs w:val="28"/>
          <w:rtl/>
        </w:rPr>
        <w:t xml:space="preserve">: </w:t>
      </w:r>
      <w:r w:rsidRPr="00106412">
        <w:rPr>
          <w:rFonts w:ascii="Calibri" w:hAnsi="Calibri" w:cs="Calibri" w:hint="cs"/>
          <w:b/>
          <w:bCs/>
          <w:color w:val="C00000"/>
          <w:sz w:val="28"/>
          <w:szCs w:val="28"/>
          <w:rtl/>
        </w:rPr>
        <w:t>ثبات</w:t>
      </w:r>
      <w:r w:rsidRPr="00106412">
        <w:rPr>
          <w:rFonts w:ascii="Calibri" w:hAnsi="Calibri" w:cs="Calibri"/>
          <w:b/>
          <w:bCs/>
          <w:color w:val="C00000"/>
          <w:sz w:val="28"/>
          <w:szCs w:val="28"/>
          <w:rtl/>
        </w:rPr>
        <w:t xml:space="preserve"> أداة الدراسة</w:t>
      </w:r>
      <w:bookmarkEnd w:id="47"/>
      <w:r w:rsidRPr="00106412">
        <w:rPr>
          <w:rFonts w:ascii="Calibri" w:hAnsi="Calibri" w:cs="Calibri"/>
          <w:b/>
          <w:bCs/>
          <w:color w:val="C00000"/>
          <w:sz w:val="28"/>
          <w:szCs w:val="28"/>
          <w:rtl/>
        </w:rPr>
        <w:t xml:space="preserve">  </w:t>
      </w:r>
    </w:p>
    <w:p w14:paraId="6275CC74" w14:textId="77777777" w:rsidR="00652DFA" w:rsidRDefault="00652DFA" w:rsidP="00C210DA">
      <w:pPr>
        <w:spacing w:line="360" w:lineRule="auto"/>
        <w:jc w:val="both"/>
        <w:rPr>
          <w:rFonts w:ascii="Calibri" w:hAnsi="Calibri" w:cs="Calibri"/>
          <w:sz w:val="28"/>
          <w:szCs w:val="28"/>
          <w:rtl/>
        </w:rPr>
      </w:pPr>
      <w:r w:rsidRPr="00652DFA">
        <w:rPr>
          <w:rFonts w:ascii="Calibri" w:hAnsi="Calibri" w:cs="Calibri"/>
          <w:sz w:val="28"/>
          <w:szCs w:val="28"/>
          <w:rtl/>
        </w:rPr>
        <w:t xml:space="preserve">للتحقق من ثبات أداة الدراسة، استخدمت الباحثة معامل ألفا </w:t>
      </w:r>
      <w:proofErr w:type="spellStart"/>
      <w:r w:rsidRPr="00652DFA">
        <w:rPr>
          <w:rFonts w:ascii="Calibri" w:hAnsi="Calibri" w:cs="Calibri"/>
          <w:sz w:val="28"/>
          <w:szCs w:val="28"/>
          <w:rtl/>
        </w:rPr>
        <w:t>كرونباخ</w:t>
      </w:r>
      <w:proofErr w:type="spellEnd"/>
      <w:r w:rsidRPr="00652DFA">
        <w:rPr>
          <w:rFonts w:ascii="Calibri" w:hAnsi="Calibri" w:cs="Calibri"/>
          <w:sz w:val="28"/>
          <w:szCs w:val="28"/>
          <w:rtl/>
        </w:rPr>
        <w:t xml:space="preserve"> (</w:t>
      </w:r>
      <w:r w:rsidRPr="00652DFA">
        <w:rPr>
          <w:rFonts w:ascii="Calibri" w:hAnsi="Calibri" w:cs="Calibri"/>
          <w:sz w:val="28"/>
          <w:szCs w:val="28"/>
        </w:rPr>
        <w:t>Cronbach’s Alpha</w:t>
      </w:r>
      <w:r w:rsidRPr="00652DFA">
        <w:rPr>
          <w:rFonts w:ascii="Calibri" w:hAnsi="Calibri" w:cs="Calibri"/>
          <w:sz w:val="28"/>
          <w:szCs w:val="28"/>
          <w:rtl/>
        </w:rPr>
        <w:t xml:space="preserve">) لقياس الاتساق الداخلي لعبارات الاستبانة. وأظهرت النتائج ارتفاع معاملات الثبات لجميع المحاور والأبعاد؛ حيث بلغ معامل ألفا </w:t>
      </w:r>
      <w:proofErr w:type="spellStart"/>
      <w:r w:rsidRPr="00652DFA">
        <w:rPr>
          <w:rFonts w:ascii="Calibri" w:hAnsi="Calibri" w:cs="Calibri"/>
          <w:sz w:val="28"/>
          <w:szCs w:val="28"/>
          <w:rtl/>
        </w:rPr>
        <w:t>كرونباخ</w:t>
      </w:r>
      <w:proofErr w:type="spellEnd"/>
      <w:r w:rsidRPr="00652DFA">
        <w:rPr>
          <w:rFonts w:ascii="Calibri" w:hAnsi="Calibri" w:cs="Calibri"/>
          <w:sz w:val="28"/>
          <w:szCs w:val="28"/>
          <w:rtl/>
        </w:rPr>
        <w:t xml:space="preserve"> لمحور مستوى استخدام الذكاء الاصطناعي التوليدي (0.919)، ولمحور مجالات الاستخدام (0.944)، ولمحور معوقات الاستخدام (0.902)، بينما بلغ معامل الثبات لمحور كفاءة الترويج ككل (0.968). كما تراوحت معاملات الثبات لأبعاد كفاءة الترويج بين (0.906) و(0.944)، مما يشير إلى تمتع أداة الدراسة بدرجة مرتفعة من الاتساق الداخلي والثبات، وصلاحيتها للاعتماد عليها في تحقيق أهداف الدراسة</w:t>
      </w:r>
    </w:p>
    <w:tbl>
      <w:tblPr>
        <w:tblStyle w:val="TableGrid"/>
        <w:bidiVisual/>
        <w:tblW w:w="9436" w:type="dxa"/>
        <w:tblLook w:val="04A0" w:firstRow="1" w:lastRow="0" w:firstColumn="1" w:lastColumn="0" w:noHBand="0" w:noVBand="1"/>
      </w:tblPr>
      <w:tblGrid>
        <w:gridCol w:w="4430"/>
        <w:gridCol w:w="2315"/>
        <w:gridCol w:w="2691"/>
      </w:tblGrid>
      <w:tr w:rsidR="009D7F3A" w:rsidRPr="009D7F3A" w14:paraId="5A4C02A0" w14:textId="77777777" w:rsidTr="00A41C73">
        <w:tc>
          <w:tcPr>
            <w:tcW w:w="0" w:type="auto"/>
            <w:shd w:val="clear" w:color="auto" w:fill="DAE9F7" w:themeFill="text2" w:themeFillTint="1A"/>
            <w:vAlign w:val="center"/>
            <w:hideMark/>
          </w:tcPr>
          <w:p w14:paraId="608F5B4A" w14:textId="77777777" w:rsidR="009D7F3A" w:rsidRPr="009D7F3A" w:rsidRDefault="009D7F3A" w:rsidP="009D7F3A">
            <w:pPr>
              <w:spacing w:after="160" w:line="360" w:lineRule="auto"/>
              <w:jc w:val="center"/>
              <w:rPr>
                <w:rFonts w:ascii="Calibri" w:hAnsi="Calibri" w:cs="Calibri"/>
                <w:b/>
                <w:bCs/>
              </w:rPr>
            </w:pPr>
            <w:r w:rsidRPr="009D7F3A">
              <w:rPr>
                <w:rFonts w:ascii="Calibri" w:hAnsi="Calibri" w:cs="Calibri"/>
                <w:b/>
                <w:bCs/>
                <w:rtl/>
              </w:rPr>
              <w:t>المحور/البعد</w:t>
            </w:r>
          </w:p>
        </w:tc>
        <w:tc>
          <w:tcPr>
            <w:tcW w:w="2315" w:type="dxa"/>
            <w:shd w:val="clear" w:color="auto" w:fill="DAE9F7" w:themeFill="text2" w:themeFillTint="1A"/>
            <w:vAlign w:val="center"/>
            <w:hideMark/>
          </w:tcPr>
          <w:p w14:paraId="76AE038A" w14:textId="77777777" w:rsidR="009D7F3A" w:rsidRPr="009D7F3A" w:rsidRDefault="009D7F3A" w:rsidP="009D7F3A">
            <w:pPr>
              <w:spacing w:after="160" w:line="360" w:lineRule="auto"/>
              <w:jc w:val="center"/>
              <w:rPr>
                <w:rFonts w:ascii="Calibri" w:hAnsi="Calibri" w:cs="Calibri"/>
                <w:b/>
                <w:bCs/>
              </w:rPr>
            </w:pPr>
            <w:r w:rsidRPr="009D7F3A">
              <w:rPr>
                <w:rFonts w:ascii="Calibri" w:hAnsi="Calibri" w:cs="Calibri"/>
                <w:b/>
                <w:bCs/>
              </w:rPr>
              <w:t xml:space="preserve">N </w:t>
            </w:r>
            <w:r w:rsidRPr="009D7F3A">
              <w:rPr>
                <w:rFonts w:ascii="Calibri" w:hAnsi="Calibri" w:cs="Calibri"/>
                <w:b/>
                <w:bCs/>
                <w:rtl/>
              </w:rPr>
              <w:t>للحالات المكتملة</w:t>
            </w:r>
          </w:p>
        </w:tc>
        <w:tc>
          <w:tcPr>
            <w:tcW w:w="2691" w:type="dxa"/>
            <w:shd w:val="clear" w:color="auto" w:fill="DAE9F7" w:themeFill="text2" w:themeFillTint="1A"/>
            <w:vAlign w:val="center"/>
            <w:hideMark/>
          </w:tcPr>
          <w:p w14:paraId="0CCAC749" w14:textId="77777777" w:rsidR="009D7F3A" w:rsidRPr="009D7F3A" w:rsidRDefault="009D7F3A" w:rsidP="009D7F3A">
            <w:pPr>
              <w:spacing w:after="160" w:line="360" w:lineRule="auto"/>
              <w:jc w:val="center"/>
              <w:rPr>
                <w:rFonts w:ascii="Calibri" w:hAnsi="Calibri" w:cs="Calibri"/>
                <w:b/>
                <w:bCs/>
              </w:rPr>
            </w:pPr>
            <w:r w:rsidRPr="009D7F3A">
              <w:rPr>
                <w:rFonts w:ascii="Calibri" w:hAnsi="Calibri" w:cs="Calibri"/>
                <w:b/>
                <w:bCs/>
                <w:rtl/>
              </w:rPr>
              <w:t xml:space="preserve">معامل ألفا </w:t>
            </w:r>
            <w:proofErr w:type="spellStart"/>
            <w:r w:rsidRPr="009D7F3A">
              <w:rPr>
                <w:rFonts w:ascii="Calibri" w:hAnsi="Calibri" w:cs="Calibri"/>
                <w:b/>
                <w:bCs/>
                <w:rtl/>
              </w:rPr>
              <w:t>كرونباخ</w:t>
            </w:r>
            <w:proofErr w:type="spellEnd"/>
          </w:p>
        </w:tc>
      </w:tr>
      <w:tr w:rsidR="009D7F3A" w:rsidRPr="009D7F3A" w14:paraId="757770B5" w14:textId="77777777" w:rsidTr="00A142C6">
        <w:tc>
          <w:tcPr>
            <w:tcW w:w="0" w:type="auto"/>
            <w:vAlign w:val="center"/>
            <w:hideMark/>
          </w:tcPr>
          <w:p w14:paraId="310D9C6D"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tl/>
              </w:rPr>
              <w:t>مستوى الاستخدام</w:t>
            </w:r>
          </w:p>
        </w:tc>
        <w:tc>
          <w:tcPr>
            <w:tcW w:w="2315" w:type="dxa"/>
            <w:vAlign w:val="center"/>
            <w:hideMark/>
          </w:tcPr>
          <w:p w14:paraId="7236D571"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Pr>
              <w:t>77</w:t>
            </w:r>
          </w:p>
        </w:tc>
        <w:tc>
          <w:tcPr>
            <w:tcW w:w="2691" w:type="dxa"/>
            <w:vAlign w:val="center"/>
            <w:hideMark/>
          </w:tcPr>
          <w:p w14:paraId="3CA733B5"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b/>
                <w:bCs/>
              </w:rPr>
              <w:t>0.919</w:t>
            </w:r>
          </w:p>
        </w:tc>
      </w:tr>
      <w:tr w:rsidR="009D7F3A" w:rsidRPr="009D7F3A" w14:paraId="19FC035A" w14:textId="77777777" w:rsidTr="00A142C6">
        <w:tc>
          <w:tcPr>
            <w:tcW w:w="0" w:type="auto"/>
            <w:vAlign w:val="center"/>
            <w:hideMark/>
          </w:tcPr>
          <w:p w14:paraId="022BB450"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tl/>
              </w:rPr>
              <w:t>مجالات الاستخدام</w:t>
            </w:r>
          </w:p>
        </w:tc>
        <w:tc>
          <w:tcPr>
            <w:tcW w:w="2315" w:type="dxa"/>
            <w:vAlign w:val="center"/>
            <w:hideMark/>
          </w:tcPr>
          <w:p w14:paraId="61B10B8C"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Pr>
              <w:t>76</w:t>
            </w:r>
          </w:p>
        </w:tc>
        <w:tc>
          <w:tcPr>
            <w:tcW w:w="2691" w:type="dxa"/>
            <w:vAlign w:val="center"/>
            <w:hideMark/>
          </w:tcPr>
          <w:p w14:paraId="6014D353"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b/>
                <w:bCs/>
              </w:rPr>
              <w:t>0.944</w:t>
            </w:r>
          </w:p>
        </w:tc>
      </w:tr>
      <w:tr w:rsidR="009D7F3A" w:rsidRPr="009D7F3A" w14:paraId="7BAE1D35" w14:textId="77777777" w:rsidTr="00A142C6">
        <w:tc>
          <w:tcPr>
            <w:tcW w:w="0" w:type="auto"/>
            <w:vAlign w:val="center"/>
            <w:hideMark/>
          </w:tcPr>
          <w:p w14:paraId="74195242"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tl/>
              </w:rPr>
              <w:t>معوقات الاستخدام</w:t>
            </w:r>
          </w:p>
        </w:tc>
        <w:tc>
          <w:tcPr>
            <w:tcW w:w="2315" w:type="dxa"/>
            <w:vAlign w:val="center"/>
            <w:hideMark/>
          </w:tcPr>
          <w:p w14:paraId="0A75A185"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Pr>
              <w:t>71</w:t>
            </w:r>
          </w:p>
        </w:tc>
        <w:tc>
          <w:tcPr>
            <w:tcW w:w="2691" w:type="dxa"/>
            <w:vAlign w:val="center"/>
            <w:hideMark/>
          </w:tcPr>
          <w:p w14:paraId="5DC22263"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b/>
                <w:bCs/>
              </w:rPr>
              <w:t>0.902</w:t>
            </w:r>
          </w:p>
        </w:tc>
      </w:tr>
      <w:tr w:rsidR="009D7F3A" w:rsidRPr="009D7F3A" w14:paraId="331C8057" w14:textId="77777777" w:rsidTr="00A142C6">
        <w:tc>
          <w:tcPr>
            <w:tcW w:w="0" w:type="auto"/>
            <w:vAlign w:val="center"/>
            <w:hideMark/>
          </w:tcPr>
          <w:p w14:paraId="61A37403"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tl/>
              </w:rPr>
              <w:t>كفاءة الترويج ككل</w:t>
            </w:r>
          </w:p>
        </w:tc>
        <w:tc>
          <w:tcPr>
            <w:tcW w:w="2315" w:type="dxa"/>
            <w:vAlign w:val="center"/>
            <w:hideMark/>
          </w:tcPr>
          <w:p w14:paraId="56A6775F"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Pr>
              <w:t>73</w:t>
            </w:r>
          </w:p>
        </w:tc>
        <w:tc>
          <w:tcPr>
            <w:tcW w:w="2691" w:type="dxa"/>
            <w:vAlign w:val="center"/>
            <w:hideMark/>
          </w:tcPr>
          <w:p w14:paraId="4B3E6103"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b/>
                <w:bCs/>
              </w:rPr>
              <w:t>0.968</w:t>
            </w:r>
          </w:p>
        </w:tc>
      </w:tr>
      <w:tr w:rsidR="009D7F3A" w:rsidRPr="009D7F3A" w14:paraId="0A73FCC6" w14:textId="77777777" w:rsidTr="00A142C6">
        <w:tc>
          <w:tcPr>
            <w:tcW w:w="0" w:type="auto"/>
            <w:vAlign w:val="center"/>
            <w:hideMark/>
          </w:tcPr>
          <w:p w14:paraId="677451AF"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tl/>
              </w:rPr>
              <w:t>الوصول والانتشار</w:t>
            </w:r>
          </w:p>
        </w:tc>
        <w:tc>
          <w:tcPr>
            <w:tcW w:w="2315" w:type="dxa"/>
            <w:vAlign w:val="center"/>
            <w:hideMark/>
          </w:tcPr>
          <w:p w14:paraId="746E9CBC"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Pr>
              <w:t>80</w:t>
            </w:r>
          </w:p>
        </w:tc>
        <w:tc>
          <w:tcPr>
            <w:tcW w:w="2691" w:type="dxa"/>
            <w:vAlign w:val="center"/>
            <w:hideMark/>
          </w:tcPr>
          <w:p w14:paraId="527FC34B"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b/>
                <w:bCs/>
              </w:rPr>
              <w:t>0.922</w:t>
            </w:r>
          </w:p>
        </w:tc>
      </w:tr>
      <w:tr w:rsidR="009D7F3A" w:rsidRPr="009D7F3A" w14:paraId="3EA96CFB" w14:textId="77777777" w:rsidTr="00A142C6">
        <w:tc>
          <w:tcPr>
            <w:tcW w:w="0" w:type="auto"/>
            <w:vAlign w:val="center"/>
            <w:hideMark/>
          </w:tcPr>
          <w:p w14:paraId="1EB4FA52"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tl/>
              </w:rPr>
              <w:t>تفاعل الجمهور</w:t>
            </w:r>
          </w:p>
        </w:tc>
        <w:tc>
          <w:tcPr>
            <w:tcW w:w="2315" w:type="dxa"/>
            <w:vAlign w:val="center"/>
            <w:hideMark/>
          </w:tcPr>
          <w:p w14:paraId="1FF3CCB8"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Pr>
              <w:t>79</w:t>
            </w:r>
          </w:p>
        </w:tc>
        <w:tc>
          <w:tcPr>
            <w:tcW w:w="2691" w:type="dxa"/>
            <w:vAlign w:val="center"/>
            <w:hideMark/>
          </w:tcPr>
          <w:p w14:paraId="670179C5"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b/>
                <w:bCs/>
              </w:rPr>
              <w:t>0.906</w:t>
            </w:r>
          </w:p>
        </w:tc>
      </w:tr>
      <w:tr w:rsidR="009D7F3A" w:rsidRPr="009D7F3A" w14:paraId="689C00A2" w14:textId="77777777" w:rsidTr="00A142C6">
        <w:tc>
          <w:tcPr>
            <w:tcW w:w="0" w:type="auto"/>
            <w:vAlign w:val="center"/>
            <w:hideMark/>
          </w:tcPr>
          <w:p w14:paraId="04C6C10A"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tl/>
              </w:rPr>
              <w:t>الاستجابة الشرائية</w:t>
            </w:r>
          </w:p>
        </w:tc>
        <w:tc>
          <w:tcPr>
            <w:tcW w:w="2315" w:type="dxa"/>
            <w:vAlign w:val="center"/>
            <w:hideMark/>
          </w:tcPr>
          <w:p w14:paraId="57E846AB"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Pr>
              <w:t>75</w:t>
            </w:r>
          </w:p>
        </w:tc>
        <w:tc>
          <w:tcPr>
            <w:tcW w:w="2691" w:type="dxa"/>
            <w:vAlign w:val="center"/>
            <w:hideMark/>
          </w:tcPr>
          <w:p w14:paraId="04EBE425"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b/>
                <w:bCs/>
              </w:rPr>
              <w:t>0.944</w:t>
            </w:r>
          </w:p>
        </w:tc>
      </w:tr>
      <w:tr w:rsidR="009D7F3A" w:rsidRPr="009D7F3A" w14:paraId="5CEF0784" w14:textId="77777777" w:rsidTr="00A142C6">
        <w:tc>
          <w:tcPr>
            <w:tcW w:w="0" w:type="auto"/>
            <w:vAlign w:val="center"/>
            <w:hideMark/>
          </w:tcPr>
          <w:p w14:paraId="43D13299"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tl/>
              </w:rPr>
              <w:lastRenderedPageBreak/>
              <w:t>الكفاءة الاقتصادية</w:t>
            </w:r>
          </w:p>
        </w:tc>
        <w:tc>
          <w:tcPr>
            <w:tcW w:w="2315" w:type="dxa"/>
            <w:vAlign w:val="center"/>
            <w:hideMark/>
          </w:tcPr>
          <w:p w14:paraId="4B8EF910"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Pr>
              <w:t>79</w:t>
            </w:r>
          </w:p>
        </w:tc>
        <w:tc>
          <w:tcPr>
            <w:tcW w:w="2691" w:type="dxa"/>
            <w:vAlign w:val="center"/>
            <w:hideMark/>
          </w:tcPr>
          <w:p w14:paraId="46F5C0B7"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b/>
                <w:bCs/>
              </w:rPr>
              <w:t>0.906</w:t>
            </w:r>
          </w:p>
        </w:tc>
      </w:tr>
      <w:tr w:rsidR="009D7F3A" w:rsidRPr="009D7F3A" w14:paraId="3850EB8C" w14:textId="77777777" w:rsidTr="00A142C6">
        <w:tc>
          <w:tcPr>
            <w:tcW w:w="0" w:type="auto"/>
            <w:vAlign w:val="center"/>
            <w:hideMark/>
          </w:tcPr>
          <w:p w14:paraId="59004764"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tl/>
              </w:rPr>
              <w:t>الاستخدام الكلي (مستوى الاستخدام + مجالات الاستخدام)</w:t>
            </w:r>
          </w:p>
        </w:tc>
        <w:tc>
          <w:tcPr>
            <w:tcW w:w="2315" w:type="dxa"/>
            <w:vAlign w:val="center"/>
            <w:hideMark/>
          </w:tcPr>
          <w:p w14:paraId="7ABFAB81"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rPr>
              <w:t>71</w:t>
            </w:r>
          </w:p>
        </w:tc>
        <w:tc>
          <w:tcPr>
            <w:tcW w:w="2691" w:type="dxa"/>
            <w:vAlign w:val="center"/>
            <w:hideMark/>
          </w:tcPr>
          <w:p w14:paraId="26236E73" w14:textId="77777777" w:rsidR="009D7F3A" w:rsidRPr="009D7F3A" w:rsidRDefault="009D7F3A" w:rsidP="009D7F3A">
            <w:pPr>
              <w:spacing w:after="160" w:line="360" w:lineRule="auto"/>
              <w:jc w:val="center"/>
              <w:rPr>
                <w:rFonts w:ascii="Calibri" w:hAnsi="Calibri" w:cs="Calibri"/>
              </w:rPr>
            </w:pPr>
            <w:r w:rsidRPr="009D7F3A">
              <w:rPr>
                <w:rFonts w:ascii="Calibri" w:hAnsi="Calibri" w:cs="Calibri"/>
                <w:b/>
                <w:bCs/>
              </w:rPr>
              <w:t>0.961</w:t>
            </w:r>
          </w:p>
        </w:tc>
      </w:tr>
    </w:tbl>
    <w:p w14:paraId="51DAC88F" w14:textId="77777777" w:rsidR="00A41C73" w:rsidRDefault="00A41C73" w:rsidP="00AE3496">
      <w:pPr>
        <w:spacing w:line="360" w:lineRule="auto"/>
        <w:jc w:val="both"/>
        <w:outlineLvl w:val="1"/>
        <w:rPr>
          <w:rFonts w:ascii="Calibri" w:hAnsi="Calibri" w:cs="Calibri"/>
          <w:b/>
          <w:bCs/>
          <w:color w:val="C00000"/>
          <w:sz w:val="28"/>
          <w:szCs w:val="28"/>
          <w:rtl/>
        </w:rPr>
      </w:pPr>
    </w:p>
    <w:p w14:paraId="1804EC0E" w14:textId="643B4BE0" w:rsidR="000F5117" w:rsidRPr="00106412" w:rsidRDefault="00915F66" w:rsidP="00AE3496">
      <w:pPr>
        <w:spacing w:line="360" w:lineRule="auto"/>
        <w:jc w:val="both"/>
        <w:outlineLvl w:val="1"/>
        <w:rPr>
          <w:rFonts w:ascii="Calibri" w:hAnsi="Calibri" w:cs="Calibri"/>
          <w:b/>
          <w:bCs/>
          <w:color w:val="C00000"/>
          <w:sz w:val="28"/>
          <w:szCs w:val="28"/>
          <w:rtl/>
        </w:rPr>
      </w:pPr>
      <w:bookmarkStart w:id="48" w:name="_Toc237105238"/>
      <w:r w:rsidRPr="00106412">
        <w:rPr>
          <w:rFonts w:ascii="Calibri" w:hAnsi="Calibri" w:cs="Calibri" w:hint="cs"/>
          <w:b/>
          <w:bCs/>
          <w:color w:val="C00000"/>
          <w:sz w:val="28"/>
          <w:szCs w:val="28"/>
          <w:rtl/>
        </w:rPr>
        <w:t>ثامنًا</w:t>
      </w:r>
      <w:r w:rsidRPr="00106412">
        <w:rPr>
          <w:rFonts w:ascii="Calibri" w:hAnsi="Calibri" w:cs="Calibri"/>
          <w:b/>
          <w:bCs/>
          <w:color w:val="C00000"/>
          <w:sz w:val="28"/>
          <w:szCs w:val="28"/>
          <w:rtl/>
        </w:rPr>
        <w:t xml:space="preserve">: </w:t>
      </w:r>
      <w:r w:rsidRPr="00106412">
        <w:rPr>
          <w:rFonts w:ascii="Calibri" w:hAnsi="Calibri" w:cs="Calibri" w:hint="cs"/>
          <w:b/>
          <w:bCs/>
          <w:color w:val="C00000"/>
          <w:sz w:val="28"/>
          <w:szCs w:val="28"/>
          <w:rtl/>
        </w:rPr>
        <w:t>إجراءات</w:t>
      </w:r>
      <w:r w:rsidRPr="00106412">
        <w:rPr>
          <w:rFonts w:ascii="Calibri" w:hAnsi="Calibri" w:cs="Calibri"/>
          <w:b/>
          <w:bCs/>
          <w:color w:val="C00000"/>
          <w:sz w:val="28"/>
          <w:szCs w:val="28"/>
          <w:rtl/>
        </w:rPr>
        <w:t xml:space="preserve"> الدراسة</w:t>
      </w:r>
      <w:bookmarkEnd w:id="48"/>
      <w:r w:rsidRPr="00106412">
        <w:rPr>
          <w:rFonts w:ascii="Calibri" w:hAnsi="Calibri" w:cs="Calibri"/>
          <w:b/>
          <w:bCs/>
          <w:color w:val="C00000"/>
          <w:sz w:val="28"/>
          <w:szCs w:val="28"/>
          <w:rtl/>
        </w:rPr>
        <w:t xml:space="preserve">  </w:t>
      </w:r>
    </w:p>
    <w:p w14:paraId="0CF8C1F6" w14:textId="1E41873C" w:rsidR="0071038F" w:rsidRDefault="00915F66" w:rsidP="00C210DA">
      <w:pPr>
        <w:spacing w:line="360" w:lineRule="auto"/>
        <w:jc w:val="both"/>
        <w:rPr>
          <w:rFonts w:ascii="Calibri" w:hAnsi="Calibri" w:cs="Calibri"/>
          <w:sz w:val="28"/>
          <w:szCs w:val="28"/>
          <w:rtl/>
        </w:rPr>
      </w:pPr>
      <w:r w:rsidRPr="00915F66">
        <w:rPr>
          <w:rFonts w:ascii="Calibri" w:hAnsi="Calibri" w:cs="Calibri"/>
          <w:sz w:val="28"/>
          <w:szCs w:val="28"/>
          <w:rtl/>
        </w:rPr>
        <w:t xml:space="preserve">اتُّبعت الإجراءات الآتية لتنفيذ </w:t>
      </w:r>
      <w:r w:rsidR="0071038F" w:rsidRPr="00915F66">
        <w:rPr>
          <w:rFonts w:ascii="Calibri" w:hAnsi="Calibri" w:cs="Calibri" w:hint="cs"/>
          <w:sz w:val="28"/>
          <w:szCs w:val="28"/>
          <w:rtl/>
        </w:rPr>
        <w:t xml:space="preserve">الدراسة: </w:t>
      </w:r>
    </w:p>
    <w:p w14:paraId="2DF0F2BA" w14:textId="3E6A2BC3" w:rsidR="00780EF5" w:rsidRDefault="00915F66" w:rsidP="0071038F">
      <w:pPr>
        <w:pStyle w:val="ListParagraph"/>
        <w:numPr>
          <w:ilvl w:val="0"/>
          <w:numId w:val="10"/>
        </w:numPr>
        <w:spacing w:line="360" w:lineRule="auto"/>
        <w:jc w:val="both"/>
        <w:rPr>
          <w:rFonts w:ascii="Calibri" w:hAnsi="Calibri" w:cs="Calibri"/>
          <w:sz w:val="28"/>
          <w:szCs w:val="28"/>
        </w:rPr>
      </w:pPr>
      <w:r w:rsidRPr="0071038F">
        <w:rPr>
          <w:rFonts w:ascii="Calibri" w:hAnsi="Calibri" w:cs="Calibri"/>
          <w:sz w:val="28"/>
          <w:szCs w:val="28"/>
          <w:rtl/>
        </w:rPr>
        <w:t xml:space="preserve">مراجعة الأدبيات والدراسات السابقة ذات الصلة بموضوع الدراسة. </w:t>
      </w:r>
    </w:p>
    <w:p w14:paraId="05305C19" w14:textId="57A298A2" w:rsidR="00780EF5" w:rsidRDefault="00915F66" w:rsidP="0071038F">
      <w:pPr>
        <w:pStyle w:val="ListParagraph"/>
        <w:numPr>
          <w:ilvl w:val="0"/>
          <w:numId w:val="10"/>
        </w:numPr>
        <w:spacing w:line="360" w:lineRule="auto"/>
        <w:jc w:val="both"/>
        <w:rPr>
          <w:rFonts w:ascii="Calibri" w:hAnsi="Calibri" w:cs="Calibri"/>
          <w:sz w:val="28"/>
          <w:szCs w:val="28"/>
        </w:rPr>
      </w:pPr>
      <w:r w:rsidRPr="0071038F">
        <w:rPr>
          <w:rFonts w:ascii="Calibri" w:hAnsi="Calibri" w:cs="Calibri"/>
          <w:sz w:val="28"/>
          <w:szCs w:val="28"/>
          <w:rtl/>
        </w:rPr>
        <w:t xml:space="preserve">إعداد أداة الدراسة في ضوء أهداف الدراسة وتساؤلاتها وفرضياتها. </w:t>
      </w:r>
    </w:p>
    <w:p w14:paraId="2BD74E0E" w14:textId="7664E5E4" w:rsidR="00780EF5" w:rsidRDefault="00915F66" w:rsidP="0071038F">
      <w:pPr>
        <w:pStyle w:val="ListParagraph"/>
        <w:numPr>
          <w:ilvl w:val="0"/>
          <w:numId w:val="10"/>
        </w:numPr>
        <w:spacing w:line="360" w:lineRule="auto"/>
        <w:jc w:val="both"/>
        <w:rPr>
          <w:rFonts w:ascii="Calibri" w:hAnsi="Calibri" w:cs="Calibri"/>
          <w:sz w:val="28"/>
          <w:szCs w:val="28"/>
        </w:rPr>
      </w:pPr>
      <w:r w:rsidRPr="0071038F">
        <w:rPr>
          <w:rFonts w:ascii="Calibri" w:hAnsi="Calibri" w:cs="Calibri"/>
          <w:sz w:val="28"/>
          <w:szCs w:val="28"/>
          <w:rtl/>
        </w:rPr>
        <w:t xml:space="preserve">التحقق من صدق أداة الدراسة وثباتها قبل تطبيقها. </w:t>
      </w:r>
    </w:p>
    <w:p w14:paraId="6DEE6323" w14:textId="27E8BB41" w:rsidR="00780EF5" w:rsidRDefault="00915F66" w:rsidP="0071038F">
      <w:pPr>
        <w:pStyle w:val="ListParagraph"/>
        <w:numPr>
          <w:ilvl w:val="0"/>
          <w:numId w:val="10"/>
        </w:numPr>
        <w:spacing w:line="360" w:lineRule="auto"/>
        <w:jc w:val="both"/>
        <w:rPr>
          <w:rFonts w:ascii="Calibri" w:hAnsi="Calibri" w:cs="Calibri"/>
          <w:sz w:val="28"/>
          <w:szCs w:val="28"/>
        </w:rPr>
      </w:pPr>
      <w:r w:rsidRPr="0071038F">
        <w:rPr>
          <w:rFonts w:ascii="Calibri" w:hAnsi="Calibri" w:cs="Calibri"/>
          <w:sz w:val="28"/>
          <w:szCs w:val="28"/>
          <w:rtl/>
        </w:rPr>
        <w:t xml:space="preserve">إنشاء الاستبانة في نموذج إلكتروني ونشرها عبر رابط إلكتروني من خلال وسائل التواصل الاجتماعي والمنصات الرقمية. </w:t>
      </w:r>
    </w:p>
    <w:p w14:paraId="50D47AE0" w14:textId="386B25B5" w:rsidR="00780EF5" w:rsidRDefault="006318BB" w:rsidP="006318BB">
      <w:pPr>
        <w:pStyle w:val="ListParagraph"/>
        <w:numPr>
          <w:ilvl w:val="0"/>
          <w:numId w:val="10"/>
        </w:numPr>
        <w:spacing w:line="360" w:lineRule="auto"/>
        <w:jc w:val="both"/>
        <w:rPr>
          <w:rFonts w:ascii="Calibri" w:hAnsi="Calibri" w:cs="Calibri"/>
          <w:sz w:val="28"/>
          <w:szCs w:val="28"/>
        </w:rPr>
      </w:pPr>
      <w:r w:rsidRPr="006318BB">
        <w:rPr>
          <w:rFonts w:ascii="Calibri" w:hAnsi="Calibri" w:cs="Calibri"/>
          <w:sz w:val="28"/>
          <w:szCs w:val="28"/>
          <w:rtl/>
        </w:rPr>
        <w:t>جمع الاستبانات ومراجعتها، واستبعاد الاستجابات غير المطابقة لشروط الدراسة، والتحقق من صلاحية البيانات للتحليل الإحصائي</w:t>
      </w:r>
      <w:r w:rsidR="00915F66" w:rsidRPr="0071038F">
        <w:rPr>
          <w:rFonts w:ascii="Calibri" w:hAnsi="Calibri" w:cs="Calibri"/>
          <w:sz w:val="28"/>
          <w:szCs w:val="28"/>
          <w:rtl/>
        </w:rPr>
        <w:t xml:space="preserve">. </w:t>
      </w:r>
    </w:p>
    <w:p w14:paraId="2FB1F7D5" w14:textId="597D7D85" w:rsidR="00600D50" w:rsidRDefault="00915F66" w:rsidP="0071038F">
      <w:pPr>
        <w:pStyle w:val="ListParagraph"/>
        <w:numPr>
          <w:ilvl w:val="0"/>
          <w:numId w:val="10"/>
        </w:numPr>
        <w:spacing w:line="360" w:lineRule="auto"/>
        <w:jc w:val="both"/>
        <w:rPr>
          <w:rFonts w:ascii="Calibri" w:hAnsi="Calibri" w:cs="Calibri"/>
          <w:sz w:val="28"/>
          <w:szCs w:val="28"/>
        </w:rPr>
      </w:pPr>
      <w:r w:rsidRPr="0071038F">
        <w:rPr>
          <w:rFonts w:ascii="Calibri" w:hAnsi="Calibri" w:cs="Calibri"/>
          <w:sz w:val="28"/>
          <w:szCs w:val="28"/>
          <w:rtl/>
        </w:rPr>
        <w:t xml:space="preserve">ترميز البيانات وإدخالها إلى برنامج </w:t>
      </w:r>
      <w:r w:rsidRPr="0071038F">
        <w:rPr>
          <w:rFonts w:ascii="Calibri" w:hAnsi="Calibri" w:cs="Calibri"/>
          <w:sz w:val="28"/>
          <w:szCs w:val="28"/>
        </w:rPr>
        <w:t>(SPSS).</w:t>
      </w:r>
      <w:r w:rsidRPr="0071038F">
        <w:rPr>
          <w:rFonts w:ascii="Calibri" w:hAnsi="Calibri" w:cs="Calibri"/>
          <w:sz w:val="28"/>
          <w:szCs w:val="28"/>
          <w:rtl/>
        </w:rPr>
        <w:t xml:space="preserve">. </w:t>
      </w:r>
    </w:p>
    <w:p w14:paraId="363AC5D2" w14:textId="77777777" w:rsidR="00600D50" w:rsidRDefault="00915F66" w:rsidP="0071038F">
      <w:pPr>
        <w:pStyle w:val="ListParagraph"/>
        <w:numPr>
          <w:ilvl w:val="0"/>
          <w:numId w:val="10"/>
        </w:numPr>
        <w:spacing w:line="360" w:lineRule="auto"/>
        <w:jc w:val="both"/>
        <w:rPr>
          <w:rFonts w:ascii="Calibri" w:hAnsi="Calibri" w:cs="Calibri"/>
          <w:sz w:val="28"/>
          <w:szCs w:val="28"/>
        </w:rPr>
      </w:pPr>
      <w:r w:rsidRPr="0071038F">
        <w:rPr>
          <w:rFonts w:ascii="Calibri" w:hAnsi="Calibri" w:cs="Calibri"/>
          <w:sz w:val="28"/>
          <w:szCs w:val="28"/>
          <w:rtl/>
        </w:rPr>
        <w:t>تحليل البيانات إحصائيًا، وتفسير النتائج، ومناقشتها في ضوء أهداف الدراسة والدراسات السابقة.</w:t>
      </w:r>
    </w:p>
    <w:p w14:paraId="5CF4BD3A" w14:textId="77777777" w:rsidR="007E74FA" w:rsidRPr="00106412" w:rsidRDefault="00915F66" w:rsidP="00AE3496">
      <w:pPr>
        <w:spacing w:line="360" w:lineRule="auto"/>
        <w:jc w:val="both"/>
        <w:outlineLvl w:val="1"/>
        <w:rPr>
          <w:rFonts w:ascii="Calibri" w:hAnsi="Calibri" w:cs="Calibri"/>
          <w:b/>
          <w:bCs/>
          <w:color w:val="C00000"/>
          <w:sz w:val="28"/>
          <w:szCs w:val="28"/>
          <w:rtl/>
        </w:rPr>
      </w:pPr>
      <w:bookmarkStart w:id="49" w:name="_Toc237105239"/>
      <w:r w:rsidRPr="00106412">
        <w:rPr>
          <w:rFonts w:ascii="Calibri" w:hAnsi="Calibri" w:cs="Calibri" w:hint="cs"/>
          <w:b/>
          <w:bCs/>
          <w:color w:val="C00000"/>
          <w:sz w:val="28"/>
          <w:szCs w:val="28"/>
          <w:rtl/>
        </w:rPr>
        <w:t>تاسعًا</w:t>
      </w:r>
      <w:r w:rsidRPr="00106412">
        <w:rPr>
          <w:rFonts w:ascii="Calibri" w:hAnsi="Calibri" w:cs="Calibri"/>
          <w:b/>
          <w:bCs/>
          <w:color w:val="C00000"/>
          <w:sz w:val="28"/>
          <w:szCs w:val="28"/>
          <w:rtl/>
        </w:rPr>
        <w:t xml:space="preserve">: </w:t>
      </w:r>
      <w:r w:rsidRPr="00106412">
        <w:rPr>
          <w:rFonts w:ascii="Calibri" w:hAnsi="Calibri" w:cs="Calibri" w:hint="cs"/>
          <w:b/>
          <w:bCs/>
          <w:color w:val="C00000"/>
          <w:sz w:val="28"/>
          <w:szCs w:val="28"/>
          <w:rtl/>
        </w:rPr>
        <w:t>الأساليب</w:t>
      </w:r>
      <w:r w:rsidRPr="00106412">
        <w:rPr>
          <w:rFonts w:ascii="Calibri" w:hAnsi="Calibri" w:cs="Calibri"/>
          <w:b/>
          <w:bCs/>
          <w:color w:val="C00000"/>
          <w:sz w:val="28"/>
          <w:szCs w:val="28"/>
          <w:rtl/>
        </w:rPr>
        <w:t xml:space="preserve"> الإحصائية المستخدمة</w:t>
      </w:r>
      <w:bookmarkEnd w:id="49"/>
      <w:r w:rsidRPr="00106412">
        <w:rPr>
          <w:rFonts w:ascii="Calibri" w:hAnsi="Calibri" w:cs="Calibri"/>
          <w:b/>
          <w:bCs/>
          <w:color w:val="C00000"/>
          <w:sz w:val="28"/>
          <w:szCs w:val="28"/>
          <w:rtl/>
        </w:rPr>
        <w:t xml:space="preserve">  </w:t>
      </w:r>
    </w:p>
    <w:p w14:paraId="29131769" w14:textId="77777777" w:rsidR="007E74FA" w:rsidRDefault="007E74FA" w:rsidP="00600D50">
      <w:pPr>
        <w:spacing w:line="360" w:lineRule="auto"/>
        <w:jc w:val="both"/>
        <w:rPr>
          <w:rFonts w:ascii="Calibri" w:hAnsi="Calibri" w:cs="Calibri"/>
          <w:sz w:val="28"/>
          <w:szCs w:val="28"/>
          <w:rtl/>
        </w:rPr>
      </w:pPr>
      <w:r>
        <w:rPr>
          <w:rFonts w:ascii="Calibri" w:hAnsi="Calibri" w:cs="Calibri" w:hint="cs"/>
          <w:sz w:val="28"/>
          <w:szCs w:val="28"/>
          <w:rtl/>
        </w:rPr>
        <w:t xml:space="preserve">     </w:t>
      </w:r>
      <w:r w:rsidR="00915F66" w:rsidRPr="00600D50">
        <w:rPr>
          <w:rFonts w:ascii="Calibri" w:hAnsi="Calibri" w:cs="Calibri"/>
          <w:sz w:val="28"/>
          <w:szCs w:val="28"/>
          <w:rtl/>
        </w:rPr>
        <w:t>اعتمدت الدراسة على برنامج الحزمة الإحصائية للعلوم الاجتماعية (</w:t>
      </w:r>
      <w:r w:rsidR="00915F66" w:rsidRPr="00600D50">
        <w:rPr>
          <w:rFonts w:ascii="Calibri" w:hAnsi="Calibri" w:cs="Calibri"/>
          <w:sz w:val="28"/>
          <w:szCs w:val="28"/>
        </w:rPr>
        <w:t>SPSS</w:t>
      </w:r>
      <w:r w:rsidR="00915F66" w:rsidRPr="00600D50">
        <w:rPr>
          <w:rFonts w:ascii="Calibri" w:hAnsi="Calibri" w:cs="Calibri"/>
          <w:sz w:val="28"/>
          <w:szCs w:val="28"/>
          <w:rtl/>
        </w:rPr>
        <w:t xml:space="preserve">) لتحليل البيانات، واستخدمت الأساليب الإحصائية الآتية:  </w:t>
      </w:r>
    </w:p>
    <w:p w14:paraId="3334EA86" w14:textId="3D0823DE" w:rsidR="007E74FA" w:rsidRPr="00A41C73" w:rsidRDefault="00915F66" w:rsidP="00A41C73">
      <w:pPr>
        <w:pStyle w:val="ListParagraph"/>
        <w:numPr>
          <w:ilvl w:val="0"/>
          <w:numId w:val="21"/>
        </w:numPr>
        <w:spacing w:line="360" w:lineRule="auto"/>
        <w:jc w:val="both"/>
        <w:rPr>
          <w:rFonts w:ascii="Calibri" w:hAnsi="Calibri" w:cs="Calibri"/>
          <w:sz w:val="28"/>
          <w:szCs w:val="28"/>
          <w:rtl/>
        </w:rPr>
      </w:pPr>
      <w:r w:rsidRPr="00A41C73">
        <w:rPr>
          <w:rFonts w:ascii="Calibri" w:hAnsi="Calibri" w:cs="Calibri"/>
          <w:sz w:val="28"/>
          <w:szCs w:val="28"/>
          <w:rtl/>
        </w:rPr>
        <w:t>التكرارات والنسب المئوية لوصف الخصائص الديموغرافية لأفراد عينة الدراسة.</w:t>
      </w:r>
    </w:p>
    <w:p w14:paraId="313AF836" w14:textId="08362AB3" w:rsidR="007E74FA" w:rsidRPr="00A41C73" w:rsidRDefault="00915F66" w:rsidP="00A41C73">
      <w:pPr>
        <w:pStyle w:val="ListParagraph"/>
        <w:numPr>
          <w:ilvl w:val="0"/>
          <w:numId w:val="21"/>
        </w:numPr>
        <w:spacing w:line="360" w:lineRule="auto"/>
        <w:jc w:val="both"/>
        <w:rPr>
          <w:rFonts w:ascii="Calibri" w:hAnsi="Calibri" w:cs="Calibri"/>
          <w:sz w:val="28"/>
          <w:szCs w:val="28"/>
          <w:rtl/>
        </w:rPr>
      </w:pPr>
      <w:r w:rsidRPr="00A41C73">
        <w:rPr>
          <w:rFonts w:ascii="Calibri" w:hAnsi="Calibri" w:cs="Calibri"/>
          <w:sz w:val="28"/>
          <w:szCs w:val="28"/>
          <w:rtl/>
        </w:rPr>
        <w:t xml:space="preserve">المتوسطات الحسابية والانحرافات المعيارية لتحديد مستوى استجابات أفراد العينة. </w:t>
      </w:r>
    </w:p>
    <w:p w14:paraId="6BA786F4" w14:textId="37B2F84F" w:rsidR="004D58C7" w:rsidRPr="00A41C73" w:rsidRDefault="00915F66" w:rsidP="00A41C73">
      <w:pPr>
        <w:pStyle w:val="ListParagraph"/>
        <w:numPr>
          <w:ilvl w:val="0"/>
          <w:numId w:val="21"/>
        </w:numPr>
        <w:spacing w:line="360" w:lineRule="auto"/>
        <w:jc w:val="both"/>
        <w:rPr>
          <w:rFonts w:ascii="Calibri" w:hAnsi="Calibri" w:cs="Calibri"/>
          <w:sz w:val="28"/>
          <w:szCs w:val="28"/>
          <w:rtl/>
        </w:rPr>
      </w:pPr>
      <w:r w:rsidRPr="00A41C73">
        <w:rPr>
          <w:rFonts w:ascii="Calibri" w:hAnsi="Calibri" w:cs="Calibri"/>
          <w:sz w:val="28"/>
          <w:szCs w:val="28"/>
          <w:rtl/>
        </w:rPr>
        <w:t>معامل ارتباط بيرسون للكشف عن العلاقة بين متغيرات الدراسة.</w:t>
      </w:r>
    </w:p>
    <w:p w14:paraId="2F0F196F" w14:textId="6B5314BB" w:rsidR="004D58C7" w:rsidRPr="00A41C73" w:rsidRDefault="00915F66" w:rsidP="00A41C73">
      <w:pPr>
        <w:pStyle w:val="ListParagraph"/>
        <w:numPr>
          <w:ilvl w:val="0"/>
          <w:numId w:val="21"/>
        </w:numPr>
        <w:spacing w:line="360" w:lineRule="auto"/>
        <w:jc w:val="both"/>
        <w:rPr>
          <w:rFonts w:ascii="Calibri" w:hAnsi="Calibri" w:cs="Calibri"/>
          <w:sz w:val="28"/>
          <w:szCs w:val="28"/>
          <w:rtl/>
        </w:rPr>
      </w:pPr>
      <w:r w:rsidRPr="00A41C73">
        <w:rPr>
          <w:rFonts w:ascii="Calibri" w:hAnsi="Calibri" w:cs="Calibri"/>
          <w:sz w:val="28"/>
          <w:szCs w:val="28"/>
          <w:rtl/>
        </w:rPr>
        <w:t xml:space="preserve">تحليل الانحدار الخطي لقياس أثر استخدام الذكاء الاصطناعي التوليدي في إنشاء المحتوى التسويقي على </w:t>
      </w:r>
      <w:r w:rsidR="004C4584" w:rsidRPr="00A41C73">
        <w:rPr>
          <w:rFonts w:ascii="Calibri" w:hAnsi="Calibri" w:cs="Calibri" w:hint="cs"/>
          <w:sz w:val="28"/>
          <w:szCs w:val="28"/>
          <w:rtl/>
        </w:rPr>
        <w:t xml:space="preserve">  </w:t>
      </w:r>
      <w:r w:rsidRPr="00A41C73">
        <w:rPr>
          <w:rFonts w:ascii="Calibri" w:hAnsi="Calibri" w:cs="Calibri"/>
          <w:sz w:val="28"/>
          <w:szCs w:val="28"/>
          <w:rtl/>
        </w:rPr>
        <w:t>كفاءة الترويج.</w:t>
      </w:r>
    </w:p>
    <w:p w14:paraId="2C4BFD6E" w14:textId="270E5AAB" w:rsidR="004D58C7" w:rsidRPr="00A41C73" w:rsidRDefault="00915F66" w:rsidP="00A41C73">
      <w:pPr>
        <w:pStyle w:val="ListParagraph"/>
        <w:numPr>
          <w:ilvl w:val="0"/>
          <w:numId w:val="21"/>
        </w:numPr>
        <w:spacing w:line="360" w:lineRule="auto"/>
        <w:jc w:val="both"/>
        <w:rPr>
          <w:rFonts w:ascii="Calibri" w:hAnsi="Calibri" w:cs="Calibri"/>
          <w:sz w:val="28"/>
          <w:szCs w:val="28"/>
          <w:rtl/>
        </w:rPr>
      </w:pPr>
      <w:r w:rsidRPr="00A41C73">
        <w:rPr>
          <w:rFonts w:ascii="Calibri" w:hAnsi="Calibri" w:cs="Calibri"/>
          <w:sz w:val="28"/>
          <w:szCs w:val="28"/>
          <w:rtl/>
        </w:rPr>
        <w:t xml:space="preserve">معامل ألفا </w:t>
      </w:r>
      <w:proofErr w:type="spellStart"/>
      <w:r w:rsidRPr="00A41C73">
        <w:rPr>
          <w:rFonts w:ascii="Calibri" w:hAnsi="Calibri" w:cs="Calibri"/>
          <w:sz w:val="28"/>
          <w:szCs w:val="28"/>
          <w:rtl/>
        </w:rPr>
        <w:t>كرونباخ</w:t>
      </w:r>
      <w:proofErr w:type="spellEnd"/>
      <w:r w:rsidRPr="00A41C73">
        <w:rPr>
          <w:rFonts w:ascii="Calibri" w:hAnsi="Calibri" w:cs="Calibri"/>
          <w:sz w:val="28"/>
          <w:szCs w:val="28"/>
          <w:rtl/>
        </w:rPr>
        <w:t xml:space="preserve"> للتحقق من ثبات أداة الدراسة. </w:t>
      </w:r>
    </w:p>
    <w:p w14:paraId="7D279C17" w14:textId="1DCE9604" w:rsidR="005C3716" w:rsidRDefault="00915F66" w:rsidP="00A41C73">
      <w:pPr>
        <w:pStyle w:val="ListParagraph"/>
        <w:numPr>
          <w:ilvl w:val="0"/>
          <w:numId w:val="21"/>
        </w:numPr>
        <w:spacing w:line="360" w:lineRule="auto"/>
        <w:jc w:val="both"/>
        <w:rPr>
          <w:rFonts w:ascii="Calibri" w:hAnsi="Calibri" w:cs="Calibri"/>
          <w:sz w:val="28"/>
          <w:szCs w:val="28"/>
        </w:rPr>
      </w:pPr>
      <w:r w:rsidRPr="00A41C73">
        <w:rPr>
          <w:rFonts w:ascii="Calibri" w:hAnsi="Calibri" w:cs="Calibri"/>
          <w:sz w:val="28"/>
          <w:szCs w:val="28"/>
          <w:rtl/>
        </w:rPr>
        <w:lastRenderedPageBreak/>
        <w:t>معاملات ارتباط بيرسون للتحقق من صدق الاتساق الداخلي لأداة الدراسة.</w:t>
      </w:r>
    </w:p>
    <w:p w14:paraId="3ED51C0F" w14:textId="1F9EEF57" w:rsidR="007655EA" w:rsidRPr="007655EA" w:rsidRDefault="007655EA" w:rsidP="007655EA">
      <w:pPr>
        <w:pStyle w:val="ListParagraph"/>
        <w:numPr>
          <w:ilvl w:val="0"/>
          <w:numId w:val="21"/>
        </w:numPr>
        <w:spacing w:line="360" w:lineRule="auto"/>
        <w:jc w:val="both"/>
        <w:rPr>
          <w:rFonts w:ascii="Calibri" w:hAnsi="Calibri" w:cs="Calibri"/>
          <w:sz w:val="28"/>
          <w:szCs w:val="28"/>
          <w:rtl/>
        </w:rPr>
      </w:pPr>
      <w:r w:rsidRPr="007655EA">
        <w:rPr>
          <w:rFonts w:ascii="Calibri" w:hAnsi="Calibri" w:cs="Calibri" w:hint="cs"/>
          <w:sz w:val="28"/>
          <w:szCs w:val="28"/>
          <w:rtl/>
        </w:rPr>
        <w:t>اختبار</w:t>
      </w:r>
      <w:r w:rsidRPr="007655EA">
        <w:rPr>
          <w:rFonts w:ascii="Calibri" w:hAnsi="Calibri" w:cs="Calibri"/>
          <w:sz w:val="28"/>
          <w:szCs w:val="28"/>
          <w:rtl/>
        </w:rPr>
        <w:t xml:space="preserve"> </w:t>
      </w:r>
      <w:r w:rsidRPr="007655EA">
        <w:rPr>
          <w:rFonts w:ascii="Calibri" w:hAnsi="Calibri" w:cs="Calibri"/>
          <w:sz w:val="28"/>
          <w:szCs w:val="28"/>
        </w:rPr>
        <w:t>Shapiro–Wilk</w:t>
      </w:r>
      <w:r w:rsidRPr="007655EA">
        <w:rPr>
          <w:rFonts w:ascii="Calibri" w:hAnsi="Calibri" w:cs="Calibri"/>
          <w:sz w:val="28"/>
          <w:szCs w:val="28"/>
          <w:rtl/>
        </w:rPr>
        <w:t xml:space="preserve">: </w:t>
      </w:r>
      <w:r w:rsidRPr="007655EA">
        <w:rPr>
          <w:rFonts w:ascii="Calibri" w:hAnsi="Calibri" w:cs="Calibri" w:hint="cs"/>
          <w:sz w:val="28"/>
          <w:szCs w:val="28"/>
          <w:rtl/>
        </w:rPr>
        <w:t>للتحقق</w:t>
      </w:r>
      <w:r w:rsidRPr="007655EA">
        <w:rPr>
          <w:rFonts w:ascii="Calibri" w:hAnsi="Calibri" w:cs="Calibri"/>
          <w:sz w:val="28"/>
          <w:szCs w:val="28"/>
          <w:rtl/>
        </w:rPr>
        <w:t xml:space="preserve"> </w:t>
      </w:r>
      <w:r w:rsidRPr="007655EA">
        <w:rPr>
          <w:rFonts w:ascii="Calibri" w:hAnsi="Calibri" w:cs="Calibri" w:hint="cs"/>
          <w:sz w:val="28"/>
          <w:szCs w:val="28"/>
          <w:rtl/>
        </w:rPr>
        <w:t>من</w:t>
      </w:r>
      <w:r w:rsidRPr="007655EA">
        <w:rPr>
          <w:rFonts w:ascii="Calibri" w:hAnsi="Calibri" w:cs="Calibri"/>
          <w:sz w:val="28"/>
          <w:szCs w:val="28"/>
          <w:rtl/>
        </w:rPr>
        <w:t xml:space="preserve"> </w:t>
      </w:r>
      <w:r w:rsidRPr="007655EA">
        <w:rPr>
          <w:rFonts w:ascii="Calibri" w:hAnsi="Calibri" w:cs="Calibri" w:hint="cs"/>
          <w:sz w:val="28"/>
          <w:szCs w:val="28"/>
          <w:rtl/>
        </w:rPr>
        <w:t>مدى</w:t>
      </w:r>
      <w:r w:rsidRPr="007655EA">
        <w:rPr>
          <w:rFonts w:ascii="Calibri" w:hAnsi="Calibri" w:cs="Calibri"/>
          <w:sz w:val="28"/>
          <w:szCs w:val="28"/>
          <w:rtl/>
        </w:rPr>
        <w:t xml:space="preserve"> </w:t>
      </w:r>
      <w:r w:rsidRPr="007655EA">
        <w:rPr>
          <w:rFonts w:ascii="Calibri" w:hAnsi="Calibri" w:cs="Calibri" w:hint="cs"/>
          <w:sz w:val="28"/>
          <w:szCs w:val="28"/>
          <w:rtl/>
        </w:rPr>
        <w:t>اعتدالية</w:t>
      </w:r>
      <w:r w:rsidRPr="007655EA">
        <w:rPr>
          <w:rFonts w:ascii="Calibri" w:hAnsi="Calibri" w:cs="Calibri"/>
          <w:sz w:val="28"/>
          <w:szCs w:val="28"/>
          <w:rtl/>
        </w:rPr>
        <w:t xml:space="preserve"> </w:t>
      </w:r>
      <w:r w:rsidRPr="007655EA">
        <w:rPr>
          <w:rFonts w:ascii="Calibri" w:hAnsi="Calibri" w:cs="Calibri" w:hint="cs"/>
          <w:sz w:val="28"/>
          <w:szCs w:val="28"/>
          <w:rtl/>
        </w:rPr>
        <w:t>توزيع</w:t>
      </w:r>
      <w:r w:rsidRPr="007655EA">
        <w:rPr>
          <w:rFonts w:ascii="Calibri" w:hAnsi="Calibri" w:cs="Calibri"/>
          <w:sz w:val="28"/>
          <w:szCs w:val="28"/>
          <w:rtl/>
        </w:rPr>
        <w:t xml:space="preserve"> </w:t>
      </w:r>
      <w:r w:rsidRPr="007655EA">
        <w:rPr>
          <w:rFonts w:ascii="Calibri" w:hAnsi="Calibri" w:cs="Calibri" w:hint="cs"/>
          <w:sz w:val="28"/>
          <w:szCs w:val="28"/>
          <w:rtl/>
        </w:rPr>
        <w:t>البيانات</w:t>
      </w:r>
      <w:r w:rsidRPr="007655EA">
        <w:rPr>
          <w:rFonts w:ascii="Calibri" w:hAnsi="Calibri" w:cs="Calibri"/>
          <w:sz w:val="28"/>
          <w:szCs w:val="28"/>
          <w:rtl/>
        </w:rPr>
        <w:t xml:space="preserve"> </w:t>
      </w:r>
      <w:r w:rsidRPr="007655EA">
        <w:rPr>
          <w:rFonts w:ascii="Calibri" w:hAnsi="Calibri" w:cs="Calibri" w:hint="cs"/>
          <w:sz w:val="28"/>
          <w:szCs w:val="28"/>
          <w:rtl/>
        </w:rPr>
        <w:t>وتحديد</w:t>
      </w:r>
      <w:r w:rsidRPr="007655EA">
        <w:rPr>
          <w:rFonts w:ascii="Calibri" w:hAnsi="Calibri" w:cs="Calibri"/>
          <w:sz w:val="28"/>
          <w:szCs w:val="28"/>
          <w:rtl/>
        </w:rPr>
        <w:t xml:space="preserve"> </w:t>
      </w:r>
      <w:r w:rsidRPr="007655EA">
        <w:rPr>
          <w:rFonts w:ascii="Calibri" w:hAnsi="Calibri" w:cs="Calibri" w:hint="cs"/>
          <w:sz w:val="28"/>
          <w:szCs w:val="28"/>
          <w:rtl/>
        </w:rPr>
        <w:t>مدى</w:t>
      </w:r>
      <w:r w:rsidRPr="007655EA">
        <w:rPr>
          <w:rFonts w:ascii="Calibri" w:hAnsi="Calibri" w:cs="Calibri"/>
          <w:sz w:val="28"/>
          <w:szCs w:val="28"/>
          <w:rtl/>
        </w:rPr>
        <w:t xml:space="preserve"> </w:t>
      </w:r>
      <w:r w:rsidRPr="007655EA">
        <w:rPr>
          <w:rFonts w:ascii="Calibri" w:hAnsi="Calibri" w:cs="Calibri" w:hint="cs"/>
          <w:sz w:val="28"/>
          <w:szCs w:val="28"/>
          <w:rtl/>
        </w:rPr>
        <w:t>ملاءمة</w:t>
      </w:r>
      <w:r w:rsidRPr="007655EA">
        <w:rPr>
          <w:rFonts w:ascii="Calibri" w:hAnsi="Calibri" w:cs="Calibri"/>
          <w:sz w:val="28"/>
          <w:szCs w:val="28"/>
          <w:rtl/>
        </w:rPr>
        <w:t xml:space="preserve"> </w:t>
      </w:r>
      <w:r w:rsidRPr="007655EA">
        <w:rPr>
          <w:rFonts w:ascii="Calibri" w:hAnsi="Calibri" w:cs="Calibri" w:hint="cs"/>
          <w:sz w:val="28"/>
          <w:szCs w:val="28"/>
          <w:rtl/>
        </w:rPr>
        <w:t>استخدام</w:t>
      </w:r>
      <w:r w:rsidRPr="007655EA">
        <w:rPr>
          <w:rFonts w:ascii="Calibri" w:hAnsi="Calibri" w:cs="Calibri"/>
          <w:sz w:val="28"/>
          <w:szCs w:val="28"/>
          <w:rtl/>
        </w:rPr>
        <w:t xml:space="preserve"> </w:t>
      </w:r>
      <w:r w:rsidRPr="007655EA">
        <w:rPr>
          <w:rFonts w:ascii="Calibri" w:hAnsi="Calibri" w:cs="Calibri" w:hint="cs"/>
          <w:sz w:val="28"/>
          <w:szCs w:val="28"/>
          <w:rtl/>
        </w:rPr>
        <w:t>الاختبارات</w:t>
      </w:r>
      <w:r w:rsidRPr="007655EA">
        <w:rPr>
          <w:rFonts w:ascii="Calibri" w:hAnsi="Calibri" w:cs="Calibri"/>
          <w:sz w:val="28"/>
          <w:szCs w:val="28"/>
          <w:rtl/>
        </w:rPr>
        <w:t xml:space="preserve"> </w:t>
      </w:r>
      <w:proofErr w:type="spellStart"/>
      <w:r w:rsidRPr="007655EA">
        <w:rPr>
          <w:rFonts w:ascii="Calibri" w:hAnsi="Calibri" w:cs="Calibri" w:hint="cs"/>
          <w:sz w:val="28"/>
          <w:szCs w:val="28"/>
          <w:rtl/>
        </w:rPr>
        <w:t>المعلمية</w:t>
      </w:r>
      <w:proofErr w:type="spellEnd"/>
      <w:r w:rsidRPr="007655EA">
        <w:rPr>
          <w:rFonts w:ascii="Calibri" w:hAnsi="Calibri" w:cs="Calibri"/>
          <w:sz w:val="28"/>
          <w:szCs w:val="28"/>
          <w:rtl/>
        </w:rPr>
        <w:t xml:space="preserve"> </w:t>
      </w:r>
      <w:r w:rsidRPr="007655EA">
        <w:rPr>
          <w:rFonts w:ascii="Calibri" w:hAnsi="Calibri" w:cs="Calibri" w:hint="cs"/>
          <w:sz w:val="28"/>
          <w:szCs w:val="28"/>
          <w:rtl/>
        </w:rPr>
        <w:t>أو</w:t>
      </w:r>
      <w:r w:rsidRPr="007655EA">
        <w:rPr>
          <w:rFonts w:ascii="Calibri" w:hAnsi="Calibri" w:cs="Calibri"/>
          <w:sz w:val="28"/>
          <w:szCs w:val="28"/>
          <w:rtl/>
        </w:rPr>
        <w:t xml:space="preserve"> </w:t>
      </w:r>
      <w:proofErr w:type="spellStart"/>
      <w:r w:rsidRPr="007655EA">
        <w:rPr>
          <w:rFonts w:ascii="Calibri" w:hAnsi="Calibri" w:cs="Calibri" w:hint="cs"/>
          <w:sz w:val="28"/>
          <w:szCs w:val="28"/>
          <w:rtl/>
        </w:rPr>
        <w:t>اللامعلمية</w:t>
      </w:r>
      <w:proofErr w:type="spellEnd"/>
      <w:r w:rsidRPr="007655EA">
        <w:rPr>
          <w:rFonts w:ascii="Calibri" w:hAnsi="Calibri" w:cs="Calibri"/>
          <w:sz w:val="28"/>
          <w:szCs w:val="28"/>
          <w:rtl/>
        </w:rPr>
        <w:t>.</w:t>
      </w:r>
    </w:p>
    <w:p w14:paraId="3E84FFD2" w14:textId="16D2C9E4" w:rsidR="007655EA" w:rsidRPr="007655EA" w:rsidRDefault="007655EA" w:rsidP="007655EA">
      <w:pPr>
        <w:pStyle w:val="ListParagraph"/>
        <w:numPr>
          <w:ilvl w:val="0"/>
          <w:numId w:val="21"/>
        </w:numPr>
        <w:spacing w:line="360" w:lineRule="auto"/>
        <w:jc w:val="both"/>
        <w:rPr>
          <w:rFonts w:ascii="Calibri" w:hAnsi="Calibri" w:cs="Calibri"/>
          <w:sz w:val="28"/>
          <w:szCs w:val="28"/>
          <w:rtl/>
        </w:rPr>
      </w:pPr>
      <w:r w:rsidRPr="007655EA">
        <w:rPr>
          <w:rFonts w:ascii="Calibri" w:hAnsi="Calibri" w:cs="Calibri" w:hint="cs"/>
          <w:sz w:val="28"/>
          <w:szCs w:val="28"/>
          <w:rtl/>
        </w:rPr>
        <w:t>اختبار</w:t>
      </w:r>
      <w:r w:rsidRPr="007655EA">
        <w:rPr>
          <w:rFonts w:ascii="Calibri" w:hAnsi="Calibri" w:cs="Calibri"/>
          <w:sz w:val="28"/>
          <w:szCs w:val="28"/>
          <w:rtl/>
        </w:rPr>
        <w:t xml:space="preserve"> </w:t>
      </w:r>
      <w:r w:rsidRPr="007655EA">
        <w:rPr>
          <w:rFonts w:ascii="Calibri" w:hAnsi="Calibri" w:cs="Calibri"/>
          <w:sz w:val="28"/>
          <w:szCs w:val="28"/>
        </w:rPr>
        <w:t>Mann–Whitney U</w:t>
      </w:r>
      <w:r w:rsidRPr="007655EA">
        <w:rPr>
          <w:rFonts w:ascii="Calibri" w:hAnsi="Calibri" w:cs="Calibri"/>
          <w:sz w:val="28"/>
          <w:szCs w:val="28"/>
          <w:rtl/>
        </w:rPr>
        <w:t xml:space="preserve">: </w:t>
      </w:r>
      <w:r w:rsidRPr="007655EA">
        <w:rPr>
          <w:rFonts w:ascii="Calibri" w:hAnsi="Calibri" w:cs="Calibri" w:hint="cs"/>
          <w:sz w:val="28"/>
          <w:szCs w:val="28"/>
          <w:rtl/>
        </w:rPr>
        <w:t>للكشف</w:t>
      </w:r>
      <w:r w:rsidRPr="007655EA">
        <w:rPr>
          <w:rFonts w:ascii="Calibri" w:hAnsi="Calibri" w:cs="Calibri"/>
          <w:sz w:val="28"/>
          <w:szCs w:val="28"/>
          <w:rtl/>
        </w:rPr>
        <w:t xml:space="preserve"> </w:t>
      </w:r>
      <w:r w:rsidRPr="007655EA">
        <w:rPr>
          <w:rFonts w:ascii="Calibri" w:hAnsi="Calibri" w:cs="Calibri" w:hint="cs"/>
          <w:sz w:val="28"/>
          <w:szCs w:val="28"/>
          <w:rtl/>
        </w:rPr>
        <w:t>عن</w:t>
      </w:r>
      <w:r w:rsidRPr="007655EA">
        <w:rPr>
          <w:rFonts w:ascii="Calibri" w:hAnsi="Calibri" w:cs="Calibri"/>
          <w:sz w:val="28"/>
          <w:szCs w:val="28"/>
          <w:rtl/>
        </w:rPr>
        <w:t xml:space="preserve"> </w:t>
      </w:r>
      <w:r w:rsidRPr="007655EA">
        <w:rPr>
          <w:rFonts w:ascii="Calibri" w:hAnsi="Calibri" w:cs="Calibri" w:hint="cs"/>
          <w:sz w:val="28"/>
          <w:szCs w:val="28"/>
          <w:rtl/>
        </w:rPr>
        <w:t>الفروق</w:t>
      </w:r>
      <w:r w:rsidRPr="007655EA">
        <w:rPr>
          <w:rFonts w:ascii="Calibri" w:hAnsi="Calibri" w:cs="Calibri"/>
          <w:sz w:val="28"/>
          <w:szCs w:val="28"/>
          <w:rtl/>
        </w:rPr>
        <w:t xml:space="preserve"> </w:t>
      </w:r>
      <w:r w:rsidRPr="007655EA">
        <w:rPr>
          <w:rFonts w:ascii="Calibri" w:hAnsi="Calibri" w:cs="Calibri" w:hint="cs"/>
          <w:sz w:val="28"/>
          <w:szCs w:val="28"/>
          <w:rtl/>
        </w:rPr>
        <w:t>ذات</w:t>
      </w:r>
      <w:r w:rsidRPr="007655EA">
        <w:rPr>
          <w:rFonts w:ascii="Calibri" w:hAnsi="Calibri" w:cs="Calibri"/>
          <w:sz w:val="28"/>
          <w:szCs w:val="28"/>
          <w:rtl/>
        </w:rPr>
        <w:t xml:space="preserve"> </w:t>
      </w:r>
      <w:r w:rsidRPr="007655EA">
        <w:rPr>
          <w:rFonts w:ascii="Calibri" w:hAnsi="Calibri" w:cs="Calibri" w:hint="cs"/>
          <w:sz w:val="28"/>
          <w:szCs w:val="28"/>
          <w:rtl/>
        </w:rPr>
        <w:t>الدلالة</w:t>
      </w:r>
      <w:r w:rsidRPr="007655EA">
        <w:rPr>
          <w:rFonts w:ascii="Calibri" w:hAnsi="Calibri" w:cs="Calibri"/>
          <w:sz w:val="28"/>
          <w:szCs w:val="28"/>
          <w:rtl/>
        </w:rPr>
        <w:t xml:space="preserve"> </w:t>
      </w:r>
      <w:r w:rsidRPr="007655EA">
        <w:rPr>
          <w:rFonts w:ascii="Calibri" w:hAnsi="Calibri" w:cs="Calibri" w:hint="cs"/>
          <w:sz w:val="28"/>
          <w:szCs w:val="28"/>
          <w:rtl/>
        </w:rPr>
        <w:t>الإحصائية</w:t>
      </w:r>
      <w:r w:rsidRPr="007655EA">
        <w:rPr>
          <w:rFonts w:ascii="Calibri" w:hAnsi="Calibri" w:cs="Calibri"/>
          <w:sz w:val="28"/>
          <w:szCs w:val="28"/>
          <w:rtl/>
        </w:rPr>
        <w:t xml:space="preserve"> </w:t>
      </w:r>
      <w:r w:rsidRPr="007655EA">
        <w:rPr>
          <w:rFonts w:ascii="Calibri" w:hAnsi="Calibri" w:cs="Calibri" w:hint="cs"/>
          <w:sz w:val="28"/>
          <w:szCs w:val="28"/>
          <w:rtl/>
        </w:rPr>
        <w:t>في</w:t>
      </w:r>
      <w:r w:rsidRPr="007655EA">
        <w:rPr>
          <w:rFonts w:ascii="Calibri" w:hAnsi="Calibri" w:cs="Calibri"/>
          <w:sz w:val="28"/>
          <w:szCs w:val="28"/>
          <w:rtl/>
        </w:rPr>
        <w:t xml:space="preserve"> </w:t>
      </w:r>
      <w:r w:rsidRPr="007655EA">
        <w:rPr>
          <w:rFonts w:ascii="Calibri" w:hAnsi="Calibri" w:cs="Calibri" w:hint="cs"/>
          <w:sz w:val="28"/>
          <w:szCs w:val="28"/>
          <w:rtl/>
        </w:rPr>
        <w:t>مستوى</w:t>
      </w:r>
      <w:r w:rsidRPr="007655EA">
        <w:rPr>
          <w:rFonts w:ascii="Calibri" w:hAnsi="Calibri" w:cs="Calibri"/>
          <w:sz w:val="28"/>
          <w:szCs w:val="28"/>
          <w:rtl/>
        </w:rPr>
        <w:t xml:space="preserve"> </w:t>
      </w:r>
      <w:r w:rsidRPr="007655EA">
        <w:rPr>
          <w:rFonts w:ascii="Calibri" w:hAnsi="Calibri" w:cs="Calibri" w:hint="cs"/>
          <w:sz w:val="28"/>
          <w:szCs w:val="28"/>
          <w:rtl/>
        </w:rPr>
        <w:t>استخدام</w:t>
      </w:r>
      <w:r w:rsidRPr="007655EA">
        <w:rPr>
          <w:rFonts w:ascii="Calibri" w:hAnsi="Calibri" w:cs="Calibri"/>
          <w:sz w:val="28"/>
          <w:szCs w:val="28"/>
          <w:rtl/>
        </w:rPr>
        <w:t xml:space="preserve"> </w:t>
      </w:r>
      <w:r w:rsidRPr="007655EA">
        <w:rPr>
          <w:rFonts w:ascii="Calibri" w:hAnsi="Calibri" w:cs="Calibri" w:hint="cs"/>
          <w:sz w:val="28"/>
          <w:szCs w:val="28"/>
          <w:rtl/>
        </w:rPr>
        <w:t>الذكاء</w:t>
      </w:r>
      <w:r w:rsidRPr="007655EA">
        <w:rPr>
          <w:rFonts w:ascii="Calibri" w:hAnsi="Calibri" w:cs="Calibri"/>
          <w:sz w:val="28"/>
          <w:szCs w:val="28"/>
          <w:rtl/>
        </w:rPr>
        <w:t xml:space="preserve"> </w:t>
      </w:r>
      <w:r w:rsidRPr="007655EA">
        <w:rPr>
          <w:rFonts w:ascii="Calibri" w:hAnsi="Calibri" w:cs="Calibri" w:hint="cs"/>
          <w:sz w:val="28"/>
          <w:szCs w:val="28"/>
          <w:rtl/>
        </w:rPr>
        <w:t>الاصطناعي</w:t>
      </w:r>
      <w:r w:rsidRPr="007655EA">
        <w:rPr>
          <w:rFonts w:ascii="Calibri" w:hAnsi="Calibri" w:cs="Calibri"/>
          <w:sz w:val="28"/>
          <w:szCs w:val="28"/>
          <w:rtl/>
        </w:rPr>
        <w:t xml:space="preserve"> </w:t>
      </w:r>
      <w:r w:rsidRPr="007655EA">
        <w:rPr>
          <w:rFonts w:ascii="Calibri" w:hAnsi="Calibri" w:cs="Calibri" w:hint="cs"/>
          <w:sz w:val="28"/>
          <w:szCs w:val="28"/>
          <w:rtl/>
        </w:rPr>
        <w:t>التوليدي</w:t>
      </w:r>
      <w:r w:rsidRPr="007655EA">
        <w:rPr>
          <w:rFonts w:ascii="Calibri" w:hAnsi="Calibri" w:cs="Calibri"/>
          <w:sz w:val="28"/>
          <w:szCs w:val="28"/>
          <w:rtl/>
        </w:rPr>
        <w:t xml:space="preserve"> </w:t>
      </w:r>
      <w:r w:rsidRPr="007655EA">
        <w:rPr>
          <w:rFonts w:ascii="Calibri" w:hAnsi="Calibri" w:cs="Calibri" w:hint="cs"/>
          <w:sz w:val="28"/>
          <w:szCs w:val="28"/>
          <w:rtl/>
        </w:rPr>
        <w:t>وفق</w:t>
      </w:r>
      <w:r w:rsidRPr="007655EA">
        <w:rPr>
          <w:rFonts w:ascii="Calibri" w:hAnsi="Calibri" w:cs="Calibri"/>
          <w:sz w:val="28"/>
          <w:szCs w:val="28"/>
          <w:rtl/>
        </w:rPr>
        <w:t xml:space="preserve"> </w:t>
      </w:r>
      <w:r w:rsidRPr="007655EA">
        <w:rPr>
          <w:rFonts w:ascii="Calibri" w:hAnsi="Calibri" w:cs="Calibri" w:hint="cs"/>
          <w:sz w:val="28"/>
          <w:szCs w:val="28"/>
          <w:rtl/>
        </w:rPr>
        <w:t>متغير</w:t>
      </w:r>
      <w:r w:rsidRPr="007655EA">
        <w:rPr>
          <w:rFonts w:ascii="Calibri" w:hAnsi="Calibri" w:cs="Calibri"/>
          <w:sz w:val="28"/>
          <w:szCs w:val="28"/>
          <w:rtl/>
        </w:rPr>
        <w:t xml:space="preserve"> </w:t>
      </w:r>
      <w:r w:rsidRPr="007655EA">
        <w:rPr>
          <w:rFonts w:ascii="Calibri" w:hAnsi="Calibri" w:cs="Calibri" w:hint="cs"/>
          <w:sz w:val="28"/>
          <w:szCs w:val="28"/>
          <w:rtl/>
        </w:rPr>
        <w:t>الجنس</w:t>
      </w:r>
      <w:r w:rsidRPr="007655EA">
        <w:rPr>
          <w:rFonts w:ascii="Calibri" w:hAnsi="Calibri" w:cs="Calibri"/>
          <w:sz w:val="28"/>
          <w:szCs w:val="28"/>
          <w:rtl/>
        </w:rPr>
        <w:t>.</w:t>
      </w:r>
    </w:p>
    <w:p w14:paraId="68F123E3" w14:textId="7350BDFA" w:rsidR="007655EA" w:rsidRDefault="007655EA" w:rsidP="007655EA">
      <w:pPr>
        <w:pStyle w:val="ListParagraph"/>
        <w:numPr>
          <w:ilvl w:val="0"/>
          <w:numId w:val="21"/>
        </w:numPr>
        <w:spacing w:line="360" w:lineRule="auto"/>
        <w:jc w:val="both"/>
        <w:rPr>
          <w:rFonts w:ascii="Calibri" w:hAnsi="Calibri" w:cs="Calibri"/>
          <w:sz w:val="28"/>
          <w:szCs w:val="28"/>
        </w:rPr>
      </w:pPr>
      <w:r w:rsidRPr="007655EA">
        <w:rPr>
          <w:rFonts w:ascii="Calibri" w:hAnsi="Calibri" w:cs="Calibri" w:hint="cs"/>
          <w:sz w:val="28"/>
          <w:szCs w:val="28"/>
          <w:rtl/>
        </w:rPr>
        <w:t>اختبار</w:t>
      </w:r>
      <w:r w:rsidRPr="007655EA">
        <w:rPr>
          <w:rFonts w:ascii="Calibri" w:hAnsi="Calibri" w:cs="Calibri"/>
          <w:sz w:val="28"/>
          <w:szCs w:val="28"/>
          <w:rtl/>
        </w:rPr>
        <w:t xml:space="preserve"> </w:t>
      </w:r>
      <w:r w:rsidRPr="007655EA">
        <w:rPr>
          <w:rFonts w:ascii="Calibri" w:hAnsi="Calibri" w:cs="Calibri"/>
          <w:sz w:val="28"/>
          <w:szCs w:val="28"/>
        </w:rPr>
        <w:t>Kruskal–Wallis</w:t>
      </w:r>
      <w:r w:rsidRPr="007655EA">
        <w:rPr>
          <w:rFonts w:ascii="Calibri" w:hAnsi="Calibri" w:cs="Calibri"/>
          <w:sz w:val="28"/>
          <w:szCs w:val="28"/>
          <w:rtl/>
        </w:rPr>
        <w:t xml:space="preserve">: </w:t>
      </w:r>
      <w:r w:rsidRPr="007655EA">
        <w:rPr>
          <w:rFonts w:ascii="Calibri" w:hAnsi="Calibri" w:cs="Calibri" w:hint="cs"/>
          <w:sz w:val="28"/>
          <w:szCs w:val="28"/>
          <w:rtl/>
        </w:rPr>
        <w:t>للكشف</w:t>
      </w:r>
      <w:r w:rsidRPr="007655EA">
        <w:rPr>
          <w:rFonts w:ascii="Calibri" w:hAnsi="Calibri" w:cs="Calibri"/>
          <w:sz w:val="28"/>
          <w:szCs w:val="28"/>
          <w:rtl/>
        </w:rPr>
        <w:t xml:space="preserve"> </w:t>
      </w:r>
      <w:r w:rsidRPr="007655EA">
        <w:rPr>
          <w:rFonts w:ascii="Calibri" w:hAnsi="Calibri" w:cs="Calibri" w:hint="cs"/>
          <w:sz w:val="28"/>
          <w:szCs w:val="28"/>
          <w:rtl/>
        </w:rPr>
        <w:t>عن</w:t>
      </w:r>
      <w:r w:rsidRPr="007655EA">
        <w:rPr>
          <w:rFonts w:ascii="Calibri" w:hAnsi="Calibri" w:cs="Calibri"/>
          <w:sz w:val="28"/>
          <w:szCs w:val="28"/>
          <w:rtl/>
        </w:rPr>
        <w:t xml:space="preserve"> </w:t>
      </w:r>
      <w:r w:rsidRPr="007655EA">
        <w:rPr>
          <w:rFonts w:ascii="Calibri" w:hAnsi="Calibri" w:cs="Calibri" w:hint="cs"/>
          <w:sz w:val="28"/>
          <w:szCs w:val="28"/>
          <w:rtl/>
        </w:rPr>
        <w:t>الفروق</w:t>
      </w:r>
      <w:r w:rsidRPr="007655EA">
        <w:rPr>
          <w:rFonts w:ascii="Calibri" w:hAnsi="Calibri" w:cs="Calibri"/>
          <w:sz w:val="28"/>
          <w:szCs w:val="28"/>
          <w:rtl/>
        </w:rPr>
        <w:t xml:space="preserve"> </w:t>
      </w:r>
      <w:r w:rsidRPr="007655EA">
        <w:rPr>
          <w:rFonts w:ascii="Calibri" w:hAnsi="Calibri" w:cs="Calibri" w:hint="cs"/>
          <w:sz w:val="28"/>
          <w:szCs w:val="28"/>
          <w:rtl/>
        </w:rPr>
        <w:t>ذات</w:t>
      </w:r>
      <w:r w:rsidRPr="007655EA">
        <w:rPr>
          <w:rFonts w:ascii="Calibri" w:hAnsi="Calibri" w:cs="Calibri"/>
          <w:sz w:val="28"/>
          <w:szCs w:val="28"/>
          <w:rtl/>
        </w:rPr>
        <w:t xml:space="preserve"> </w:t>
      </w:r>
      <w:r w:rsidRPr="007655EA">
        <w:rPr>
          <w:rFonts w:ascii="Calibri" w:hAnsi="Calibri" w:cs="Calibri" w:hint="cs"/>
          <w:sz w:val="28"/>
          <w:szCs w:val="28"/>
          <w:rtl/>
        </w:rPr>
        <w:t>الدلالة</w:t>
      </w:r>
      <w:r w:rsidRPr="007655EA">
        <w:rPr>
          <w:rFonts w:ascii="Calibri" w:hAnsi="Calibri" w:cs="Calibri"/>
          <w:sz w:val="28"/>
          <w:szCs w:val="28"/>
          <w:rtl/>
        </w:rPr>
        <w:t xml:space="preserve"> </w:t>
      </w:r>
      <w:r w:rsidRPr="007655EA">
        <w:rPr>
          <w:rFonts w:ascii="Calibri" w:hAnsi="Calibri" w:cs="Calibri" w:hint="cs"/>
          <w:sz w:val="28"/>
          <w:szCs w:val="28"/>
          <w:rtl/>
        </w:rPr>
        <w:t>الإحصائية</w:t>
      </w:r>
      <w:r w:rsidRPr="007655EA">
        <w:rPr>
          <w:rFonts w:ascii="Calibri" w:hAnsi="Calibri" w:cs="Calibri"/>
          <w:sz w:val="28"/>
          <w:szCs w:val="28"/>
          <w:rtl/>
        </w:rPr>
        <w:t xml:space="preserve"> </w:t>
      </w:r>
      <w:r w:rsidRPr="007655EA">
        <w:rPr>
          <w:rFonts w:ascii="Calibri" w:hAnsi="Calibri" w:cs="Calibri" w:hint="cs"/>
          <w:sz w:val="28"/>
          <w:szCs w:val="28"/>
          <w:rtl/>
        </w:rPr>
        <w:t>في</w:t>
      </w:r>
      <w:r w:rsidRPr="007655EA">
        <w:rPr>
          <w:rFonts w:ascii="Calibri" w:hAnsi="Calibri" w:cs="Calibri"/>
          <w:sz w:val="28"/>
          <w:szCs w:val="28"/>
          <w:rtl/>
        </w:rPr>
        <w:t xml:space="preserve"> </w:t>
      </w:r>
      <w:r w:rsidRPr="007655EA">
        <w:rPr>
          <w:rFonts w:ascii="Calibri" w:hAnsi="Calibri" w:cs="Calibri" w:hint="cs"/>
          <w:sz w:val="28"/>
          <w:szCs w:val="28"/>
          <w:rtl/>
        </w:rPr>
        <w:t>مستوى</w:t>
      </w:r>
      <w:r w:rsidRPr="007655EA">
        <w:rPr>
          <w:rFonts w:ascii="Calibri" w:hAnsi="Calibri" w:cs="Calibri"/>
          <w:sz w:val="28"/>
          <w:szCs w:val="28"/>
          <w:rtl/>
        </w:rPr>
        <w:t xml:space="preserve"> </w:t>
      </w:r>
      <w:r w:rsidRPr="007655EA">
        <w:rPr>
          <w:rFonts w:ascii="Calibri" w:hAnsi="Calibri" w:cs="Calibri" w:hint="cs"/>
          <w:sz w:val="28"/>
          <w:szCs w:val="28"/>
          <w:rtl/>
        </w:rPr>
        <w:t>استخدام</w:t>
      </w:r>
      <w:r w:rsidRPr="007655EA">
        <w:rPr>
          <w:rFonts w:ascii="Calibri" w:hAnsi="Calibri" w:cs="Calibri"/>
          <w:sz w:val="28"/>
          <w:szCs w:val="28"/>
          <w:rtl/>
        </w:rPr>
        <w:t xml:space="preserve"> </w:t>
      </w:r>
      <w:r w:rsidRPr="007655EA">
        <w:rPr>
          <w:rFonts w:ascii="Calibri" w:hAnsi="Calibri" w:cs="Calibri" w:hint="cs"/>
          <w:sz w:val="28"/>
          <w:szCs w:val="28"/>
          <w:rtl/>
        </w:rPr>
        <w:t>الذكاء</w:t>
      </w:r>
      <w:r w:rsidRPr="007655EA">
        <w:rPr>
          <w:rFonts w:ascii="Calibri" w:hAnsi="Calibri" w:cs="Calibri"/>
          <w:sz w:val="28"/>
          <w:szCs w:val="28"/>
          <w:rtl/>
        </w:rPr>
        <w:t xml:space="preserve"> </w:t>
      </w:r>
      <w:r w:rsidRPr="007655EA">
        <w:rPr>
          <w:rFonts w:ascii="Calibri" w:hAnsi="Calibri" w:cs="Calibri" w:hint="cs"/>
          <w:sz w:val="28"/>
          <w:szCs w:val="28"/>
          <w:rtl/>
        </w:rPr>
        <w:t>الاصطناعي</w:t>
      </w:r>
      <w:r w:rsidRPr="007655EA">
        <w:rPr>
          <w:rFonts w:ascii="Calibri" w:hAnsi="Calibri" w:cs="Calibri"/>
          <w:sz w:val="28"/>
          <w:szCs w:val="28"/>
          <w:rtl/>
        </w:rPr>
        <w:t xml:space="preserve"> </w:t>
      </w:r>
      <w:r w:rsidRPr="007655EA">
        <w:rPr>
          <w:rFonts w:ascii="Calibri" w:hAnsi="Calibri" w:cs="Calibri" w:hint="cs"/>
          <w:sz w:val="28"/>
          <w:szCs w:val="28"/>
          <w:rtl/>
        </w:rPr>
        <w:t>التوليدي</w:t>
      </w:r>
      <w:r w:rsidRPr="007655EA">
        <w:rPr>
          <w:rFonts w:ascii="Calibri" w:hAnsi="Calibri" w:cs="Calibri"/>
          <w:sz w:val="28"/>
          <w:szCs w:val="28"/>
          <w:rtl/>
        </w:rPr>
        <w:t xml:space="preserve"> </w:t>
      </w:r>
      <w:r w:rsidRPr="007655EA">
        <w:rPr>
          <w:rFonts w:ascii="Calibri" w:hAnsi="Calibri" w:cs="Calibri" w:hint="cs"/>
          <w:sz w:val="28"/>
          <w:szCs w:val="28"/>
          <w:rtl/>
        </w:rPr>
        <w:t>وفق</w:t>
      </w:r>
      <w:r w:rsidRPr="007655EA">
        <w:rPr>
          <w:rFonts w:ascii="Calibri" w:hAnsi="Calibri" w:cs="Calibri"/>
          <w:sz w:val="28"/>
          <w:szCs w:val="28"/>
          <w:rtl/>
        </w:rPr>
        <w:t xml:space="preserve"> </w:t>
      </w:r>
      <w:r w:rsidRPr="007655EA">
        <w:rPr>
          <w:rFonts w:ascii="Calibri" w:hAnsi="Calibri" w:cs="Calibri" w:hint="cs"/>
          <w:sz w:val="28"/>
          <w:szCs w:val="28"/>
          <w:rtl/>
        </w:rPr>
        <w:t>المتغيرات</w:t>
      </w:r>
      <w:r w:rsidRPr="007655EA">
        <w:rPr>
          <w:rFonts w:ascii="Calibri" w:hAnsi="Calibri" w:cs="Calibri"/>
          <w:sz w:val="28"/>
          <w:szCs w:val="28"/>
          <w:rtl/>
        </w:rPr>
        <w:t xml:space="preserve"> </w:t>
      </w:r>
      <w:r w:rsidRPr="007655EA">
        <w:rPr>
          <w:rFonts w:ascii="Calibri" w:hAnsi="Calibri" w:cs="Calibri" w:hint="cs"/>
          <w:sz w:val="28"/>
          <w:szCs w:val="28"/>
          <w:rtl/>
        </w:rPr>
        <w:t>الديموغرافية</w:t>
      </w:r>
      <w:r w:rsidRPr="007655EA">
        <w:rPr>
          <w:rFonts w:ascii="Calibri" w:hAnsi="Calibri" w:cs="Calibri"/>
          <w:sz w:val="28"/>
          <w:szCs w:val="28"/>
          <w:rtl/>
        </w:rPr>
        <w:t xml:space="preserve"> </w:t>
      </w:r>
      <w:r w:rsidRPr="007655EA">
        <w:rPr>
          <w:rFonts w:ascii="Calibri" w:hAnsi="Calibri" w:cs="Calibri" w:hint="cs"/>
          <w:sz w:val="28"/>
          <w:szCs w:val="28"/>
          <w:rtl/>
        </w:rPr>
        <w:t>متعددة</w:t>
      </w:r>
      <w:r w:rsidRPr="007655EA">
        <w:rPr>
          <w:rFonts w:ascii="Calibri" w:hAnsi="Calibri" w:cs="Calibri"/>
          <w:sz w:val="28"/>
          <w:szCs w:val="28"/>
          <w:rtl/>
        </w:rPr>
        <w:t xml:space="preserve"> </w:t>
      </w:r>
      <w:r w:rsidRPr="007655EA">
        <w:rPr>
          <w:rFonts w:ascii="Calibri" w:hAnsi="Calibri" w:cs="Calibri" w:hint="cs"/>
          <w:sz w:val="28"/>
          <w:szCs w:val="28"/>
          <w:rtl/>
        </w:rPr>
        <w:t>الفئات،</w:t>
      </w:r>
      <w:r w:rsidRPr="007655EA">
        <w:rPr>
          <w:rFonts w:ascii="Calibri" w:hAnsi="Calibri" w:cs="Calibri"/>
          <w:sz w:val="28"/>
          <w:szCs w:val="28"/>
          <w:rtl/>
        </w:rPr>
        <w:t xml:space="preserve"> </w:t>
      </w:r>
      <w:r w:rsidRPr="007655EA">
        <w:rPr>
          <w:rFonts w:ascii="Calibri" w:hAnsi="Calibri" w:cs="Calibri" w:hint="cs"/>
          <w:sz w:val="28"/>
          <w:szCs w:val="28"/>
          <w:rtl/>
        </w:rPr>
        <w:t>مثل</w:t>
      </w:r>
      <w:r w:rsidRPr="007655EA">
        <w:rPr>
          <w:rFonts w:ascii="Calibri" w:hAnsi="Calibri" w:cs="Calibri"/>
          <w:sz w:val="28"/>
          <w:szCs w:val="28"/>
          <w:rtl/>
        </w:rPr>
        <w:t xml:space="preserve"> </w:t>
      </w:r>
      <w:r w:rsidRPr="007655EA">
        <w:rPr>
          <w:rFonts w:ascii="Calibri" w:hAnsi="Calibri" w:cs="Calibri" w:hint="cs"/>
          <w:sz w:val="28"/>
          <w:szCs w:val="28"/>
          <w:rtl/>
        </w:rPr>
        <w:t>العمر،</w:t>
      </w:r>
      <w:r w:rsidRPr="007655EA">
        <w:rPr>
          <w:rFonts w:ascii="Calibri" w:hAnsi="Calibri" w:cs="Calibri"/>
          <w:sz w:val="28"/>
          <w:szCs w:val="28"/>
          <w:rtl/>
        </w:rPr>
        <w:t xml:space="preserve"> </w:t>
      </w:r>
      <w:r w:rsidRPr="007655EA">
        <w:rPr>
          <w:rFonts w:ascii="Calibri" w:hAnsi="Calibri" w:cs="Calibri" w:hint="cs"/>
          <w:sz w:val="28"/>
          <w:szCs w:val="28"/>
          <w:rtl/>
        </w:rPr>
        <w:t>والمستوى</w:t>
      </w:r>
      <w:r w:rsidRPr="007655EA">
        <w:rPr>
          <w:rFonts w:ascii="Calibri" w:hAnsi="Calibri" w:cs="Calibri"/>
          <w:sz w:val="28"/>
          <w:szCs w:val="28"/>
          <w:rtl/>
        </w:rPr>
        <w:t xml:space="preserve"> </w:t>
      </w:r>
      <w:r w:rsidRPr="007655EA">
        <w:rPr>
          <w:rFonts w:ascii="Calibri" w:hAnsi="Calibri" w:cs="Calibri" w:hint="cs"/>
          <w:sz w:val="28"/>
          <w:szCs w:val="28"/>
          <w:rtl/>
        </w:rPr>
        <w:t>التعليمي،</w:t>
      </w:r>
      <w:r w:rsidRPr="007655EA">
        <w:rPr>
          <w:rFonts w:ascii="Calibri" w:hAnsi="Calibri" w:cs="Calibri"/>
          <w:sz w:val="28"/>
          <w:szCs w:val="28"/>
          <w:rtl/>
        </w:rPr>
        <w:t xml:space="preserve"> </w:t>
      </w:r>
      <w:r w:rsidRPr="007655EA">
        <w:rPr>
          <w:rFonts w:ascii="Calibri" w:hAnsi="Calibri" w:cs="Calibri" w:hint="cs"/>
          <w:sz w:val="28"/>
          <w:szCs w:val="28"/>
          <w:rtl/>
        </w:rPr>
        <w:t>وسنوات</w:t>
      </w:r>
      <w:r w:rsidRPr="007655EA">
        <w:rPr>
          <w:rFonts w:ascii="Calibri" w:hAnsi="Calibri" w:cs="Calibri"/>
          <w:sz w:val="28"/>
          <w:szCs w:val="28"/>
          <w:rtl/>
        </w:rPr>
        <w:t xml:space="preserve"> </w:t>
      </w:r>
      <w:r w:rsidRPr="007655EA">
        <w:rPr>
          <w:rFonts w:ascii="Calibri" w:hAnsi="Calibri" w:cs="Calibri" w:hint="cs"/>
          <w:sz w:val="28"/>
          <w:szCs w:val="28"/>
          <w:rtl/>
        </w:rPr>
        <w:t>الخبرة،</w:t>
      </w:r>
      <w:r w:rsidRPr="007655EA">
        <w:rPr>
          <w:rFonts w:ascii="Calibri" w:hAnsi="Calibri" w:cs="Calibri"/>
          <w:sz w:val="28"/>
          <w:szCs w:val="28"/>
          <w:rtl/>
        </w:rPr>
        <w:t xml:space="preserve"> </w:t>
      </w:r>
      <w:r w:rsidRPr="007655EA">
        <w:rPr>
          <w:rFonts w:ascii="Calibri" w:hAnsi="Calibri" w:cs="Calibri" w:hint="cs"/>
          <w:sz w:val="28"/>
          <w:szCs w:val="28"/>
          <w:rtl/>
        </w:rPr>
        <w:t>وعمر</w:t>
      </w:r>
      <w:r w:rsidRPr="007655EA">
        <w:rPr>
          <w:rFonts w:ascii="Calibri" w:hAnsi="Calibri" w:cs="Calibri"/>
          <w:sz w:val="28"/>
          <w:szCs w:val="28"/>
          <w:rtl/>
        </w:rPr>
        <w:t xml:space="preserve"> </w:t>
      </w:r>
      <w:r w:rsidRPr="007655EA">
        <w:rPr>
          <w:rFonts w:ascii="Calibri" w:hAnsi="Calibri" w:cs="Calibri" w:hint="cs"/>
          <w:sz w:val="28"/>
          <w:szCs w:val="28"/>
          <w:rtl/>
        </w:rPr>
        <w:t>المشروع،</w:t>
      </w:r>
      <w:r w:rsidRPr="007655EA">
        <w:rPr>
          <w:rFonts w:ascii="Calibri" w:hAnsi="Calibri" w:cs="Calibri"/>
          <w:sz w:val="28"/>
          <w:szCs w:val="28"/>
          <w:rtl/>
        </w:rPr>
        <w:t xml:space="preserve"> </w:t>
      </w:r>
      <w:r w:rsidRPr="007655EA">
        <w:rPr>
          <w:rFonts w:ascii="Calibri" w:hAnsi="Calibri" w:cs="Calibri" w:hint="cs"/>
          <w:sz w:val="28"/>
          <w:szCs w:val="28"/>
          <w:rtl/>
        </w:rPr>
        <w:t>والمنطقة</w:t>
      </w:r>
      <w:r w:rsidRPr="007655EA">
        <w:rPr>
          <w:rFonts w:ascii="Calibri" w:hAnsi="Calibri" w:cs="Calibri"/>
          <w:sz w:val="28"/>
          <w:szCs w:val="28"/>
          <w:rtl/>
        </w:rPr>
        <w:t xml:space="preserve"> </w:t>
      </w:r>
      <w:r w:rsidRPr="007655EA">
        <w:rPr>
          <w:rFonts w:ascii="Calibri" w:hAnsi="Calibri" w:cs="Calibri" w:hint="cs"/>
          <w:sz w:val="28"/>
          <w:szCs w:val="28"/>
          <w:rtl/>
        </w:rPr>
        <w:t>الجغرافية،</w:t>
      </w:r>
      <w:r w:rsidRPr="007655EA">
        <w:rPr>
          <w:rFonts w:ascii="Calibri" w:hAnsi="Calibri" w:cs="Calibri"/>
          <w:sz w:val="28"/>
          <w:szCs w:val="28"/>
          <w:rtl/>
        </w:rPr>
        <w:t xml:space="preserve"> </w:t>
      </w:r>
      <w:r w:rsidRPr="007655EA">
        <w:rPr>
          <w:rFonts w:ascii="Calibri" w:hAnsi="Calibri" w:cs="Calibri" w:hint="cs"/>
          <w:sz w:val="28"/>
          <w:szCs w:val="28"/>
          <w:rtl/>
        </w:rPr>
        <w:t>وعدد</w:t>
      </w:r>
      <w:r w:rsidRPr="007655EA">
        <w:rPr>
          <w:rFonts w:ascii="Calibri" w:hAnsi="Calibri" w:cs="Calibri"/>
          <w:sz w:val="28"/>
          <w:szCs w:val="28"/>
          <w:rtl/>
        </w:rPr>
        <w:t xml:space="preserve"> </w:t>
      </w:r>
      <w:r w:rsidRPr="007655EA">
        <w:rPr>
          <w:rFonts w:ascii="Calibri" w:hAnsi="Calibri" w:cs="Calibri" w:hint="cs"/>
          <w:sz w:val="28"/>
          <w:szCs w:val="28"/>
          <w:rtl/>
        </w:rPr>
        <w:t>العاملين</w:t>
      </w:r>
      <w:r w:rsidRPr="007655EA">
        <w:rPr>
          <w:rFonts w:ascii="Calibri" w:hAnsi="Calibri" w:cs="Calibri"/>
          <w:sz w:val="28"/>
          <w:szCs w:val="28"/>
          <w:rtl/>
        </w:rPr>
        <w:t>.</w:t>
      </w:r>
    </w:p>
    <w:p w14:paraId="31C66F66" w14:textId="5BFEBE6C" w:rsidR="007655EA" w:rsidRPr="007655EA" w:rsidRDefault="007655EA" w:rsidP="00EE3134">
      <w:pPr>
        <w:spacing w:line="360" w:lineRule="auto"/>
        <w:jc w:val="both"/>
        <w:outlineLvl w:val="1"/>
        <w:rPr>
          <w:rFonts w:ascii="Calibri" w:hAnsi="Calibri" w:cs="Calibri"/>
          <w:sz w:val="28"/>
          <w:szCs w:val="28"/>
          <w:rtl/>
        </w:rPr>
      </w:pPr>
      <w:bookmarkStart w:id="50" w:name="_Toc237105240"/>
      <w:r w:rsidRPr="00EE3134">
        <w:rPr>
          <w:rFonts w:ascii="Calibri" w:hAnsi="Calibri" w:cs="Calibri" w:hint="cs"/>
          <w:b/>
          <w:bCs/>
          <w:color w:val="C00000"/>
          <w:sz w:val="28"/>
          <w:szCs w:val="28"/>
          <w:rtl/>
        </w:rPr>
        <w:t>عاشراً:</w:t>
      </w:r>
      <w:r w:rsidR="00EE3134" w:rsidRPr="00EE3134">
        <w:rPr>
          <w:rFonts w:ascii="Calibri" w:hAnsi="Calibri" w:cs="Calibri" w:hint="cs"/>
          <w:b/>
          <w:bCs/>
          <w:color w:val="C00000"/>
          <w:sz w:val="28"/>
          <w:szCs w:val="28"/>
          <w:rtl/>
        </w:rPr>
        <w:t xml:space="preserve"> الإفصاح عن اس</w:t>
      </w:r>
      <w:r w:rsidR="00EE3134">
        <w:rPr>
          <w:rFonts w:ascii="Calibri" w:hAnsi="Calibri" w:cs="Calibri" w:hint="cs"/>
          <w:b/>
          <w:bCs/>
          <w:color w:val="C00000"/>
          <w:sz w:val="28"/>
          <w:szCs w:val="28"/>
          <w:rtl/>
        </w:rPr>
        <w:t>ت</w:t>
      </w:r>
      <w:r w:rsidR="00EE3134" w:rsidRPr="00EE3134">
        <w:rPr>
          <w:rFonts w:ascii="Calibri" w:hAnsi="Calibri" w:cs="Calibri" w:hint="cs"/>
          <w:b/>
          <w:bCs/>
          <w:color w:val="C00000"/>
          <w:sz w:val="28"/>
          <w:szCs w:val="28"/>
          <w:rtl/>
        </w:rPr>
        <w:t xml:space="preserve">خدام </w:t>
      </w:r>
      <w:proofErr w:type="spellStart"/>
      <w:r w:rsidR="00EE3134" w:rsidRPr="00EE3134">
        <w:rPr>
          <w:rFonts w:ascii="Calibri" w:hAnsi="Calibri" w:cs="Calibri" w:hint="cs"/>
          <w:b/>
          <w:bCs/>
          <w:color w:val="C00000"/>
          <w:sz w:val="28"/>
          <w:szCs w:val="28"/>
          <w:rtl/>
        </w:rPr>
        <w:t>أداوات</w:t>
      </w:r>
      <w:proofErr w:type="spellEnd"/>
      <w:r w:rsidR="00EE3134" w:rsidRPr="00EE3134">
        <w:rPr>
          <w:rFonts w:ascii="Calibri" w:hAnsi="Calibri" w:cs="Calibri" w:hint="cs"/>
          <w:b/>
          <w:bCs/>
          <w:color w:val="C00000"/>
          <w:sz w:val="28"/>
          <w:szCs w:val="28"/>
          <w:rtl/>
        </w:rPr>
        <w:t xml:space="preserve"> الذكاء</w:t>
      </w:r>
      <w:r w:rsidR="00EE3134">
        <w:rPr>
          <w:rFonts w:ascii="Calibri" w:hAnsi="Calibri" w:cs="Calibri" w:hint="cs"/>
          <w:sz w:val="28"/>
          <w:szCs w:val="28"/>
          <w:rtl/>
        </w:rPr>
        <w:t xml:space="preserve"> </w:t>
      </w:r>
      <w:r w:rsidR="00EE3134" w:rsidRPr="00EE3134">
        <w:rPr>
          <w:rFonts w:ascii="Calibri" w:hAnsi="Calibri" w:cs="Calibri" w:hint="cs"/>
          <w:b/>
          <w:bCs/>
          <w:color w:val="C00000"/>
          <w:sz w:val="28"/>
          <w:szCs w:val="28"/>
          <w:rtl/>
        </w:rPr>
        <w:t>الاصطناعي</w:t>
      </w:r>
      <w:bookmarkEnd w:id="50"/>
    </w:p>
    <w:p w14:paraId="7100451A" w14:textId="224D3837" w:rsidR="009A3BC7" w:rsidRDefault="00EE3134" w:rsidP="006B35D1">
      <w:pPr>
        <w:spacing w:line="360" w:lineRule="auto"/>
        <w:jc w:val="both"/>
        <w:rPr>
          <w:rFonts w:ascii="Calibri" w:hAnsi="Calibri" w:cs="Calibri"/>
          <w:sz w:val="28"/>
          <w:szCs w:val="28"/>
          <w:rtl/>
        </w:rPr>
      </w:pPr>
      <w:r w:rsidRPr="00EE3134">
        <w:rPr>
          <w:rFonts w:ascii="Calibri" w:hAnsi="Calibri" w:cs="Calibri" w:hint="cs"/>
          <w:sz w:val="28"/>
          <w:szCs w:val="28"/>
          <w:rtl/>
        </w:rPr>
        <w:t>الاستعانة</w:t>
      </w:r>
      <w:r w:rsidRPr="00EE3134">
        <w:rPr>
          <w:rFonts w:ascii="Calibri" w:hAnsi="Calibri" w:cs="Calibri"/>
          <w:sz w:val="28"/>
          <w:szCs w:val="28"/>
          <w:rtl/>
        </w:rPr>
        <w:t xml:space="preserve"> </w:t>
      </w:r>
      <w:r w:rsidRPr="00EE3134">
        <w:rPr>
          <w:rFonts w:ascii="Calibri" w:hAnsi="Calibri" w:cs="Calibri" w:hint="cs"/>
          <w:sz w:val="28"/>
          <w:szCs w:val="28"/>
          <w:rtl/>
        </w:rPr>
        <w:t>بأداة</w:t>
      </w:r>
      <w:r w:rsidRPr="00EE3134">
        <w:rPr>
          <w:rFonts w:ascii="Calibri" w:hAnsi="Calibri" w:cs="Calibri"/>
          <w:sz w:val="28"/>
          <w:szCs w:val="28"/>
          <w:rtl/>
        </w:rPr>
        <w:t xml:space="preserve"> </w:t>
      </w:r>
      <w:r w:rsidRPr="00EE3134">
        <w:rPr>
          <w:rFonts w:ascii="Calibri" w:hAnsi="Calibri" w:cs="Calibri"/>
          <w:sz w:val="28"/>
          <w:szCs w:val="28"/>
        </w:rPr>
        <w:t>ChatGPT</w:t>
      </w:r>
      <w:r w:rsidRPr="00EE3134">
        <w:rPr>
          <w:rFonts w:ascii="Calibri" w:hAnsi="Calibri" w:cs="Calibri"/>
          <w:sz w:val="28"/>
          <w:szCs w:val="28"/>
          <w:rtl/>
        </w:rPr>
        <w:t xml:space="preserve"> </w:t>
      </w:r>
      <w:r w:rsidRPr="00EE3134">
        <w:rPr>
          <w:rFonts w:ascii="Calibri" w:hAnsi="Calibri" w:cs="Calibri" w:hint="cs"/>
          <w:sz w:val="28"/>
          <w:szCs w:val="28"/>
          <w:rtl/>
        </w:rPr>
        <w:t>بوصفها</w:t>
      </w:r>
      <w:r w:rsidRPr="00EE3134">
        <w:rPr>
          <w:rFonts w:ascii="Calibri" w:hAnsi="Calibri" w:cs="Calibri"/>
          <w:sz w:val="28"/>
          <w:szCs w:val="28"/>
          <w:rtl/>
        </w:rPr>
        <w:t xml:space="preserve"> </w:t>
      </w:r>
      <w:r w:rsidRPr="00EE3134">
        <w:rPr>
          <w:rFonts w:ascii="Calibri" w:hAnsi="Calibri" w:cs="Calibri" w:hint="cs"/>
          <w:sz w:val="28"/>
          <w:szCs w:val="28"/>
          <w:rtl/>
        </w:rPr>
        <w:t>أداة</w:t>
      </w:r>
      <w:r w:rsidRPr="00EE3134">
        <w:rPr>
          <w:rFonts w:ascii="Calibri" w:hAnsi="Calibri" w:cs="Calibri"/>
          <w:sz w:val="28"/>
          <w:szCs w:val="28"/>
          <w:rtl/>
        </w:rPr>
        <w:t xml:space="preserve"> </w:t>
      </w:r>
      <w:r w:rsidRPr="00EE3134">
        <w:rPr>
          <w:rFonts w:ascii="Calibri" w:hAnsi="Calibri" w:cs="Calibri" w:hint="cs"/>
          <w:sz w:val="28"/>
          <w:szCs w:val="28"/>
          <w:rtl/>
        </w:rPr>
        <w:t>مساندة</w:t>
      </w:r>
      <w:r w:rsidRPr="00EE3134">
        <w:rPr>
          <w:rFonts w:ascii="Calibri" w:hAnsi="Calibri" w:cs="Calibri"/>
          <w:sz w:val="28"/>
          <w:szCs w:val="28"/>
          <w:rtl/>
        </w:rPr>
        <w:t xml:space="preserve"> </w:t>
      </w:r>
      <w:r w:rsidRPr="00EE3134">
        <w:rPr>
          <w:rFonts w:ascii="Calibri" w:hAnsi="Calibri" w:cs="Calibri" w:hint="cs"/>
          <w:sz w:val="28"/>
          <w:szCs w:val="28"/>
          <w:rtl/>
        </w:rPr>
        <w:t>في</w:t>
      </w:r>
      <w:r w:rsidRPr="00EE3134">
        <w:rPr>
          <w:rFonts w:ascii="Calibri" w:hAnsi="Calibri" w:cs="Calibri"/>
          <w:sz w:val="28"/>
          <w:szCs w:val="28"/>
          <w:rtl/>
        </w:rPr>
        <w:t xml:space="preserve"> </w:t>
      </w:r>
      <w:r w:rsidRPr="00EE3134">
        <w:rPr>
          <w:rFonts w:ascii="Calibri" w:hAnsi="Calibri" w:cs="Calibri" w:hint="cs"/>
          <w:sz w:val="28"/>
          <w:szCs w:val="28"/>
          <w:rtl/>
        </w:rPr>
        <w:t>بعض</w:t>
      </w:r>
      <w:r w:rsidRPr="00EE3134">
        <w:rPr>
          <w:rFonts w:ascii="Calibri" w:hAnsi="Calibri" w:cs="Calibri"/>
          <w:sz w:val="28"/>
          <w:szCs w:val="28"/>
          <w:rtl/>
        </w:rPr>
        <w:t xml:space="preserve"> </w:t>
      </w:r>
      <w:r w:rsidRPr="00EE3134">
        <w:rPr>
          <w:rFonts w:ascii="Calibri" w:hAnsi="Calibri" w:cs="Calibri" w:hint="cs"/>
          <w:sz w:val="28"/>
          <w:szCs w:val="28"/>
          <w:rtl/>
        </w:rPr>
        <w:t>مراحل</w:t>
      </w:r>
      <w:r w:rsidRPr="00EE3134">
        <w:rPr>
          <w:rFonts w:ascii="Calibri" w:hAnsi="Calibri" w:cs="Calibri"/>
          <w:sz w:val="28"/>
          <w:szCs w:val="28"/>
          <w:rtl/>
        </w:rPr>
        <w:t xml:space="preserve"> </w:t>
      </w:r>
      <w:r w:rsidRPr="00EE3134">
        <w:rPr>
          <w:rFonts w:ascii="Calibri" w:hAnsi="Calibri" w:cs="Calibri" w:hint="cs"/>
          <w:sz w:val="28"/>
          <w:szCs w:val="28"/>
          <w:rtl/>
        </w:rPr>
        <w:t>إعداد</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وذلك</w:t>
      </w:r>
      <w:r w:rsidRPr="00EE3134">
        <w:rPr>
          <w:rFonts w:ascii="Calibri" w:hAnsi="Calibri" w:cs="Calibri"/>
          <w:sz w:val="28"/>
          <w:szCs w:val="28"/>
          <w:rtl/>
        </w:rPr>
        <w:t xml:space="preserve"> </w:t>
      </w:r>
      <w:r w:rsidRPr="00EE3134">
        <w:rPr>
          <w:rFonts w:ascii="Calibri" w:hAnsi="Calibri" w:cs="Calibri" w:hint="cs"/>
          <w:sz w:val="28"/>
          <w:szCs w:val="28"/>
          <w:rtl/>
        </w:rPr>
        <w:t>في</w:t>
      </w:r>
      <w:r w:rsidRPr="00EE3134">
        <w:rPr>
          <w:rFonts w:ascii="Calibri" w:hAnsi="Calibri" w:cs="Calibri"/>
          <w:sz w:val="28"/>
          <w:szCs w:val="28"/>
          <w:rtl/>
        </w:rPr>
        <w:t xml:space="preserve"> </w:t>
      </w:r>
      <w:r w:rsidRPr="00EE3134">
        <w:rPr>
          <w:rFonts w:ascii="Calibri" w:hAnsi="Calibri" w:cs="Calibri" w:hint="cs"/>
          <w:sz w:val="28"/>
          <w:szCs w:val="28"/>
          <w:rtl/>
        </w:rPr>
        <w:t>تنظيم</w:t>
      </w:r>
      <w:r w:rsidRPr="00EE3134">
        <w:rPr>
          <w:rFonts w:ascii="Calibri" w:hAnsi="Calibri" w:cs="Calibri"/>
          <w:sz w:val="28"/>
          <w:szCs w:val="28"/>
          <w:rtl/>
        </w:rPr>
        <w:t xml:space="preserve"> </w:t>
      </w:r>
      <w:r w:rsidRPr="00EE3134">
        <w:rPr>
          <w:rFonts w:ascii="Calibri" w:hAnsi="Calibri" w:cs="Calibri" w:hint="cs"/>
          <w:sz w:val="28"/>
          <w:szCs w:val="28"/>
          <w:rtl/>
        </w:rPr>
        <w:t>الأفكار،</w:t>
      </w:r>
      <w:r w:rsidRPr="00EE3134">
        <w:rPr>
          <w:rFonts w:ascii="Calibri" w:hAnsi="Calibri" w:cs="Calibri"/>
          <w:sz w:val="28"/>
          <w:szCs w:val="28"/>
          <w:rtl/>
        </w:rPr>
        <w:t xml:space="preserve"> </w:t>
      </w:r>
      <w:r w:rsidRPr="00EE3134">
        <w:rPr>
          <w:rFonts w:ascii="Calibri" w:hAnsi="Calibri" w:cs="Calibri" w:hint="cs"/>
          <w:sz w:val="28"/>
          <w:szCs w:val="28"/>
          <w:rtl/>
        </w:rPr>
        <w:t>والمراجعة</w:t>
      </w:r>
      <w:r w:rsidRPr="00EE3134">
        <w:rPr>
          <w:rFonts w:ascii="Calibri" w:hAnsi="Calibri" w:cs="Calibri"/>
          <w:sz w:val="28"/>
          <w:szCs w:val="28"/>
          <w:rtl/>
        </w:rPr>
        <w:t xml:space="preserve"> </w:t>
      </w:r>
      <w:r w:rsidRPr="00EE3134">
        <w:rPr>
          <w:rFonts w:ascii="Calibri" w:hAnsi="Calibri" w:cs="Calibri" w:hint="cs"/>
          <w:sz w:val="28"/>
          <w:szCs w:val="28"/>
          <w:rtl/>
        </w:rPr>
        <w:t>اللغوية،</w:t>
      </w:r>
      <w:r w:rsidRPr="00EE3134">
        <w:rPr>
          <w:rFonts w:ascii="Calibri" w:hAnsi="Calibri" w:cs="Calibri"/>
          <w:sz w:val="28"/>
          <w:szCs w:val="28"/>
          <w:rtl/>
        </w:rPr>
        <w:t xml:space="preserve"> </w:t>
      </w:r>
      <w:r w:rsidRPr="00EE3134">
        <w:rPr>
          <w:rFonts w:ascii="Calibri" w:hAnsi="Calibri" w:cs="Calibri" w:hint="cs"/>
          <w:sz w:val="28"/>
          <w:szCs w:val="28"/>
          <w:rtl/>
        </w:rPr>
        <w:t>وتحسين</w:t>
      </w:r>
      <w:r w:rsidRPr="00EE3134">
        <w:rPr>
          <w:rFonts w:ascii="Calibri" w:hAnsi="Calibri" w:cs="Calibri"/>
          <w:sz w:val="28"/>
          <w:szCs w:val="28"/>
          <w:rtl/>
        </w:rPr>
        <w:t xml:space="preserve"> </w:t>
      </w:r>
      <w:r w:rsidRPr="00EE3134">
        <w:rPr>
          <w:rFonts w:ascii="Calibri" w:hAnsi="Calibri" w:cs="Calibri" w:hint="cs"/>
          <w:sz w:val="28"/>
          <w:szCs w:val="28"/>
          <w:rtl/>
        </w:rPr>
        <w:t>وضوح</w:t>
      </w:r>
      <w:r w:rsidRPr="00EE3134">
        <w:rPr>
          <w:rFonts w:ascii="Calibri" w:hAnsi="Calibri" w:cs="Calibri"/>
          <w:sz w:val="28"/>
          <w:szCs w:val="28"/>
          <w:rtl/>
        </w:rPr>
        <w:t xml:space="preserve"> </w:t>
      </w:r>
      <w:r w:rsidRPr="00EE3134">
        <w:rPr>
          <w:rFonts w:ascii="Calibri" w:hAnsi="Calibri" w:cs="Calibri" w:hint="cs"/>
          <w:sz w:val="28"/>
          <w:szCs w:val="28"/>
          <w:rtl/>
        </w:rPr>
        <w:t>الصياغة،</w:t>
      </w:r>
      <w:r w:rsidRPr="00EE3134">
        <w:rPr>
          <w:rFonts w:ascii="Calibri" w:hAnsi="Calibri" w:cs="Calibri"/>
          <w:sz w:val="28"/>
          <w:szCs w:val="28"/>
          <w:rtl/>
        </w:rPr>
        <w:t xml:space="preserve"> </w:t>
      </w:r>
      <w:r w:rsidRPr="00EE3134">
        <w:rPr>
          <w:rFonts w:ascii="Calibri" w:hAnsi="Calibri" w:cs="Calibri" w:hint="cs"/>
          <w:sz w:val="28"/>
          <w:szCs w:val="28"/>
          <w:rtl/>
        </w:rPr>
        <w:t>دون</w:t>
      </w:r>
      <w:r w:rsidRPr="00EE3134">
        <w:rPr>
          <w:rFonts w:ascii="Calibri" w:hAnsi="Calibri" w:cs="Calibri"/>
          <w:sz w:val="28"/>
          <w:szCs w:val="28"/>
          <w:rtl/>
        </w:rPr>
        <w:t xml:space="preserve"> </w:t>
      </w:r>
      <w:r w:rsidRPr="00EE3134">
        <w:rPr>
          <w:rFonts w:ascii="Calibri" w:hAnsi="Calibri" w:cs="Calibri" w:hint="cs"/>
          <w:sz w:val="28"/>
          <w:szCs w:val="28"/>
          <w:rtl/>
        </w:rPr>
        <w:t>الاعتماد</w:t>
      </w:r>
      <w:r w:rsidRPr="00EE3134">
        <w:rPr>
          <w:rFonts w:ascii="Calibri" w:hAnsi="Calibri" w:cs="Calibri"/>
          <w:sz w:val="28"/>
          <w:szCs w:val="28"/>
          <w:rtl/>
        </w:rPr>
        <w:t xml:space="preserve"> </w:t>
      </w:r>
      <w:r w:rsidRPr="00EE3134">
        <w:rPr>
          <w:rFonts w:ascii="Calibri" w:hAnsi="Calibri" w:cs="Calibri" w:hint="cs"/>
          <w:sz w:val="28"/>
          <w:szCs w:val="28"/>
          <w:rtl/>
        </w:rPr>
        <w:t>عليها</w:t>
      </w:r>
      <w:r w:rsidRPr="00EE3134">
        <w:rPr>
          <w:rFonts w:ascii="Calibri" w:hAnsi="Calibri" w:cs="Calibri"/>
          <w:sz w:val="28"/>
          <w:szCs w:val="28"/>
          <w:rtl/>
        </w:rPr>
        <w:t xml:space="preserve"> </w:t>
      </w:r>
      <w:r w:rsidRPr="00EE3134">
        <w:rPr>
          <w:rFonts w:ascii="Calibri" w:hAnsi="Calibri" w:cs="Calibri" w:hint="cs"/>
          <w:sz w:val="28"/>
          <w:szCs w:val="28"/>
          <w:rtl/>
        </w:rPr>
        <w:t>في</w:t>
      </w:r>
      <w:r w:rsidRPr="00EE3134">
        <w:rPr>
          <w:rFonts w:ascii="Calibri" w:hAnsi="Calibri" w:cs="Calibri"/>
          <w:sz w:val="28"/>
          <w:szCs w:val="28"/>
          <w:rtl/>
        </w:rPr>
        <w:t xml:space="preserve"> </w:t>
      </w:r>
      <w:r w:rsidRPr="00EE3134">
        <w:rPr>
          <w:rFonts w:ascii="Calibri" w:hAnsi="Calibri" w:cs="Calibri" w:hint="cs"/>
          <w:sz w:val="28"/>
          <w:szCs w:val="28"/>
          <w:rtl/>
        </w:rPr>
        <w:t>توليد</w:t>
      </w:r>
      <w:r w:rsidRPr="00EE3134">
        <w:rPr>
          <w:rFonts w:ascii="Calibri" w:hAnsi="Calibri" w:cs="Calibri"/>
          <w:sz w:val="28"/>
          <w:szCs w:val="28"/>
          <w:rtl/>
        </w:rPr>
        <w:t xml:space="preserve"> </w:t>
      </w:r>
      <w:r w:rsidRPr="00EE3134">
        <w:rPr>
          <w:rFonts w:ascii="Calibri" w:hAnsi="Calibri" w:cs="Calibri" w:hint="cs"/>
          <w:sz w:val="28"/>
          <w:szCs w:val="28"/>
          <w:rtl/>
        </w:rPr>
        <w:t>البيانات</w:t>
      </w:r>
      <w:r w:rsidRPr="00EE3134">
        <w:rPr>
          <w:rFonts w:ascii="Calibri" w:hAnsi="Calibri" w:cs="Calibri"/>
          <w:sz w:val="28"/>
          <w:szCs w:val="28"/>
          <w:rtl/>
        </w:rPr>
        <w:t xml:space="preserve"> </w:t>
      </w:r>
      <w:r w:rsidRPr="00EE3134">
        <w:rPr>
          <w:rFonts w:ascii="Calibri" w:hAnsi="Calibri" w:cs="Calibri" w:hint="cs"/>
          <w:sz w:val="28"/>
          <w:szCs w:val="28"/>
          <w:rtl/>
        </w:rPr>
        <w:t>أو</w:t>
      </w:r>
      <w:r w:rsidRPr="00EE3134">
        <w:rPr>
          <w:rFonts w:ascii="Calibri" w:hAnsi="Calibri" w:cs="Calibri"/>
          <w:sz w:val="28"/>
          <w:szCs w:val="28"/>
          <w:rtl/>
        </w:rPr>
        <w:t xml:space="preserve"> </w:t>
      </w:r>
      <w:r w:rsidRPr="00EE3134">
        <w:rPr>
          <w:rFonts w:ascii="Calibri" w:hAnsi="Calibri" w:cs="Calibri" w:hint="cs"/>
          <w:sz w:val="28"/>
          <w:szCs w:val="28"/>
          <w:rtl/>
        </w:rPr>
        <w:t>إجراء</w:t>
      </w:r>
      <w:r w:rsidRPr="00EE3134">
        <w:rPr>
          <w:rFonts w:ascii="Calibri" w:hAnsi="Calibri" w:cs="Calibri"/>
          <w:sz w:val="28"/>
          <w:szCs w:val="28"/>
          <w:rtl/>
        </w:rPr>
        <w:t xml:space="preserve"> </w:t>
      </w:r>
      <w:r w:rsidRPr="00EE3134">
        <w:rPr>
          <w:rFonts w:ascii="Calibri" w:hAnsi="Calibri" w:cs="Calibri" w:hint="cs"/>
          <w:sz w:val="28"/>
          <w:szCs w:val="28"/>
          <w:rtl/>
        </w:rPr>
        <w:t>التحليلات</w:t>
      </w:r>
      <w:r w:rsidRPr="00EE3134">
        <w:rPr>
          <w:rFonts w:ascii="Calibri" w:hAnsi="Calibri" w:cs="Calibri"/>
          <w:sz w:val="28"/>
          <w:szCs w:val="28"/>
          <w:rtl/>
        </w:rPr>
        <w:t xml:space="preserve"> </w:t>
      </w:r>
      <w:r w:rsidRPr="00EE3134">
        <w:rPr>
          <w:rFonts w:ascii="Calibri" w:hAnsi="Calibri" w:cs="Calibri" w:hint="cs"/>
          <w:sz w:val="28"/>
          <w:szCs w:val="28"/>
          <w:rtl/>
        </w:rPr>
        <w:t>الإحصائية</w:t>
      </w:r>
      <w:r w:rsidRPr="00EE3134">
        <w:rPr>
          <w:rFonts w:ascii="Calibri" w:hAnsi="Calibri" w:cs="Calibri"/>
          <w:sz w:val="28"/>
          <w:szCs w:val="28"/>
          <w:rtl/>
        </w:rPr>
        <w:t xml:space="preserve"> </w:t>
      </w:r>
      <w:r w:rsidRPr="00EE3134">
        <w:rPr>
          <w:rFonts w:ascii="Calibri" w:hAnsi="Calibri" w:cs="Calibri" w:hint="cs"/>
          <w:sz w:val="28"/>
          <w:szCs w:val="28"/>
          <w:rtl/>
        </w:rPr>
        <w:t>أو</w:t>
      </w:r>
      <w:r w:rsidRPr="00EE3134">
        <w:rPr>
          <w:rFonts w:ascii="Calibri" w:hAnsi="Calibri" w:cs="Calibri"/>
          <w:sz w:val="28"/>
          <w:szCs w:val="28"/>
          <w:rtl/>
        </w:rPr>
        <w:t xml:space="preserve"> </w:t>
      </w:r>
      <w:r w:rsidRPr="00EE3134">
        <w:rPr>
          <w:rFonts w:ascii="Calibri" w:hAnsi="Calibri" w:cs="Calibri" w:hint="cs"/>
          <w:sz w:val="28"/>
          <w:szCs w:val="28"/>
          <w:rtl/>
        </w:rPr>
        <w:t>اتخاذ</w:t>
      </w:r>
      <w:r w:rsidRPr="00EE3134">
        <w:rPr>
          <w:rFonts w:ascii="Calibri" w:hAnsi="Calibri" w:cs="Calibri"/>
          <w:sz w:val="28"/>
          <w:szCs w:val="28"/>
          <w:rtl/>
        </w:rPr>
        <w:t xml:space="preserve"> </w:t>
      </w:r>
      <w:r w:rsidRPr="00EE3134">
        <w:rPr>
          <w:rFonts w:ascii="Calibri" w:hAnsi="Calibri" w:cs="Calibri" w:hint="cs"/>
          <w:sz w:val="28"/>
          <w:szCs w:val="28"/>
          <w:rtl/>
        </w:rPr>
        <w:t>القرارات</w:t>
      </w:r>
      <w:r w:rsidRPr="00EE3134">
        <w:rPr>
          <w:rFonts w:ascii="Calibri" w:hAnsi="Calibri" w:cs="Calibri"/>
          <w:sz w:val="28"/>
          <w:szCs w:val="28"/>
          <w:rtl/>
        </w:rPr>
        <w:t xml:space="preserve"> </w:t>
      </w:r>
      <w:r w:rsidRPr="00EE3134">
        <w:rPr>
          <w:rFonts w:ascii="Calibri" w:hAnsi="Calibri" w:cs="Calibri" w:hint="cs"/>
          <w:sz w:val="28"/>
          <w:szCs w:val="28"/>
          <w:rtl/>
        </w:rPr>
        <w:t>البحثية</w:t>
      </w:r>
      <w:r w:rsidRPr="00EE3134">
        <w:rPr>
          <w:rFonts w:ascii="Calibri" w:hAnsi="Calibri" w:cs="Calibri"/>
          <w:sz w:val="28"/>
          <w:szCs w:val="28"/>
          <w:rtl/>
        </w:rPr>
        <w:t xml:space="preserve">. </w:t>
      </w:r>
      <w:r w:rsidRPr="00EE3134">
        <w:rPr>
          <w:rFonts w:ascii="Calibri" w:hAnsi="Calibri" w:cs="Calibri" w:hint="cs"/>
          <w:sz w:val="28"/>
          <w:szCs w:val="28"/>
          <w:rtl/>
        </w:rPr>
        <w:t>وقد</w:t>
      </w:r>
      <w:r w:rsidRPr="00EE3134">
        <w:rPr>
          <w:rFonts w:ascii="Calibri" w:hAnsi="Calibri" w:cs="Calibri"/>
          <w:sz w:val="28"/>
          <w:szCs w:val="28"/>
          <w:rtl/>
        </w:rPr>
        <w:t xml:space="preserve"> </w:t>
      </w:r>
      <w:r w:rsidRPr="00EE3134">
        <w:rPr>
          <w:rFonts w:ascii="Calibri" w:hAnsi="Calibri" w:cs="Calibri" w:hint="cs"/>
          <w:sz w:val="28"/>
          <w:szCs w:val="28"/>
          <w:rtl/>
        </w:rPr>
        <w:t>قامت</w:t>
      </w:r>
      <w:r w:rsidRPr="00EE3134">
        <w:rPr>
          <w:rFonts w:ascii="Calibri" w:hAnsi="Calibri" w:cs="Calibri"/>
          <w:sz w:val="28"/>
          <w:szCs w:val="28"/>
          <w:rtl/>
        </w:rPr>
        <w:t xml:space="preserve"> </w:t>
      </w:r>
      <w:r w:rsidRPr="00EE3134">
        <w:rPr>
          <w:rFonts w:ascii="Calibri" w:hAnsi="Calibri" w:cs="Calibri" w:hint="cs"/>
          <w:sz w:val="28"/>
          <w:szCs w:val="28"/>
          <w:rtl/>
        </w:rPr>
        <w:t>الباحثة</w:t>
      </w:r>
      <w:r w:rsidRPr="00EE3134">
        <w:rPr>
          <w:rFonts w:ascii="Calibri" w:hAnsi="Calibri" w:cs="Calibri"/>
          <w:sz w:val="28"/>
          <w:szCs w:val="28"/>
          <w:rtl/>
        </w:rPr>
        <w:t xml:space="preserve"> </w:t>
      </w:r>
      <w:r w:rsidRPr="00EE3134">
        <w:rPr>
          <w:rFonts w:ascii="Calibri" w:hAnsi="Calibri" w:cs="Calibri" w:hint="cs"/>
          <w:sz w:val="28"/>
          <w:szCs w:val="28"/>
          <w:rtl/>
        </w:rPr>
        <w:t>بمراجعة</w:t>
      </w:r>
      <w:r w:rsidRPr="00EE3134">
        <w:rPr>
          <w:rFonts w:ascii="Calibri" w:hAnsi="Calibri" w:cs="Calibri"/>
          <w:sz w:val="28"/>
          <w:szCs w:val="28"/>
          <w:rtl/>
        </w:rPr>
        <w:t xml:space="preserve"> </w:t>
      </w:r>
      <w:r w:rsidRPr="00EE3134">
        <w:rPr>
          <w:rFonts w:ascii="Calibri" w:hAnsi="Calibri" w:cs="Calibri" w:hint="cs"/>
          <w:sz w:val="28"/>
          <w:szCs w:val="28"/>
          <w:rtl/>
        </w:rPr>
        <w:t>جميع</w:t>
      </w:r>
      <w:r w:rsidRPr="00EE3134">
        <w:rPr>
          <w:rFonts w:ascii="Calibri" w:hAnsi="Calibri" w:cs="Calibri"/>
          <w:sz w:val="28"/>
          <w:szCs w:val="28"/>
          <w:rtl/>
        </w:rPr>
        <w:t xml:space="preserve"> </w:t>
      </w:r>
      <w:r w:rsidRPr="00EE3134">
        <w:rPr>
          <w:rFonts w:ascii="Calibri" w:hAnsi="Calibri" w:cs="Calibri" w:hint="cs"/>
          <w:sz w:val="28"/>
          <w:szCs w:val="28"/>
          <w:rtl/>
        </w:rPr>
        <w:t>المخرجات</w:t>
      </w:r>
      <w:r w:rsidRPr="00EE3134">
        <w:rPr>
          <w:rFonts w:ascii="Calibri" w:hAnsi="Calibri" w:cs="Calibri"/>
          <w:sz w:val="28"/>
          <w:szCs w:val="28"/>
          <w:rtl/>
        </w:rPr>
        <w:t xml:space="preserve"> </w:t>
      </w:r>
      <w:r w:rsidRPr="00EE3134">
        <w:rPr>
          <w:rFonts w:ascii="Calibri" w:hAnsi="Calibri" w:cs="Calibri" w:hint="cs"/>
          <w:sz w:val="28"/>
          <w:szCs w:val="28"/>
          <w:rtl/>
        </w:rPr>
        <w:t>والتحقق</w:t>
      </w:r>
      <w:r w:rsidRPr="00EE3134">
        <w:rPr>
          <w:rFonts w:ascii="Calibri" w:hAnsi="Calibri" w:cs="Calibri"/>
          <w:sz w:val="28"/>
          <w:szCs w:val="28"/>
          <w:rtl/>
        </w:rPr>
        <w:t xml:space="preserve"> </w:t>
      </w:r>
      <w:r w:rsidRPr="00EE3134">
        <w:rPr>
          <w:rFonts w:ascii="Calibri" w:hAnsi="Calibri" w:cs="Calibri" w:hint="cs"/>
          <w:sz w:val="28"/>
          <w:szCs w:val="28"/>
          <w:rtl/>
        </w:rPr>
        <w:t>من</w:t>
      </w:r>
      <w:r w:rsidRPr="00EE3134">
        <w:rPr>
          <w:rFonts w:ascii="Calibri" w:hAnsi="Calibri" w:cs="Calibri"/>
          <w:sz w:val="28"/>
          <w:szCs w:val="28"/>
          <w:rtl/>
        </w:rPr>
        <w:t xml:space="preserve"> </w:t>
      </w:r>
      <w:r w:rsidRPr="00EE3134">
        <w:rPr>
          <w:rFonts w:ascii="Calibri" w:hAnsi="Calibri" w:cs="Calibri" w:hint="cs"/>
          <w:sz w:val="28"/>
          <w:szCs w:val="28"/>
          <w:rtl/>
        </w:rPr>
        <w:t>ملاءمتها</w:t>
      </w:r>
      <w:r w:rsidRPr="00EE3134">
        <w:rPr>
          <w:rFonts w:ascii="Calibri" w:hAnsi="Calibri" w:cs="Calibri"/>
          <w:sz w:val="28"/>
          <w:szCs w:val="28"/>
          <w:rtl/>
        </w:rPr>
        <w:t xml:space="preserve"> </w:t>
      </w:r>
      <w:r w:rsidRPr="00EE3134">
        <w:rPr>
          <w:rFonts w:ascii="Calibri" w:hAnsi="Calibri" w:cs="Calibri" w:hint="cs"/>
          <w:sz w:val="28"/>
          <w:szCs w:val="28"/>
          <w:rtl/>
        </w:rPr>
        <w:t>لموضوع</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كما</w:t>
      </w:r>
      <w:r w:rsidRPr="00EE3134">
        <w:rPr>
          <w:rFonts w:ascii="Calibri" w:hAnsi="Calibri" w:cs="Calibri"/>
          <w:sz w:val="28"/>
          <w:szCs w:val="28"/>
          <w:rtl/>
        </w:rPr>
        <w:t xml:space="preserve"> </w:t>
      </w:r>
      <w:r w:rsidRPr="00EE3134">
        <w:rPr>
          <w:rFonts w:ascii="Calibri" w:hAnsi="Calibri" w:cs="Calibri" w:hint="cs"/>
          <w:sz w:val="28"/>
          <w:szCs w:val="28"/>
          <w:rtl/>
        </w:rPr>
        <w:t>تم</w:t>
      </w:r>
      <w:r w:rsidRPr="00EE3134">
        <w:rPr>
          <w:rFonts w:ascii="Calibri" w:hAnsi="Calibri" w:cs="Calibri"/>
          <w:sz w:val="28"/>
          <w:szCs w:val="28"/>
          <w:rtl/>
        </w:rPr>
        <w:t xml:space="preserve"> </w:t>
      </w:r>
      <w:r w:rsidRPr="00EE3134">
        <w:rPr>
          <w:rFonts w:ascii="Calibri" w:hAnsi="Calibri" w:cs="Calibri" w:hint="cs"/>
          <w:sz w:val="28"/>
          <w:szCs w:val="28"/>
          <w:rtl/>
        </w:rPr>
        <w:t>التحقق</w:t>
      </w:r>
      <w:r w:rsidRPr="00EE3134">
        <w:rPr>
          <w:rFonts w:ascii="Calibri" w:hAnsi="Calibri" w:cs="Calibri"/>
          <w:sz w:val="28"/>
          <w:szCs w:val="28"/>
          <w:rtl/>
        </w:rPr>
        <w:t xml:space="preserve"> </w:t>
      </w:r>
      <w:r w:rsidRPr="00EE3134">
        <w:rPr>
          <w:rFonts w:ascii="Calibri" w:hAnsi="Calibri" w:cs="Calibri" w:hint="cs"/>
          <w:sz w:val="28"/>
          <w:szCs w:val="28"/>
          <w:rtl/>
        </w:rPr>
        <w:t>من</w:t>
      </w:r>
      <w:r w:rsidRPr="00EE3134">
        <w:rPr>
          <w:rFonts w:ascii="Calibri" w:hAnsi="Calibri" w:cs="Calibri"/>
          <w:sz w:val="28"/>
          <w:szCs w:val="28"/>
          <w:rtl/>
        </w:rPr>
        <w:t xml:space="preserve"> </w:t>
      </w:r>
      <w:r w:rsidRPr="00EE3134">
        <w:rPr>
          <w:rFonts w:ascii="Calibri" w:hAnsi="Calibri" w:cs="Calibri" w:hint="cs"/>
          <w:sz w:val="28"/>
          <w:szCs w:val="28"/>
          <w:rtl/>
        </w:rPr>
        <w:t>المراجع</w:t>
      </w:r>
      <w:r w:rsidRPr="00EE3134">
        <w:rPr>
          <w:rFonts w:ascii="Calibri" w:hAnsi="Calibri" w:cs="Calibri"/>
          <w:sz w:val="28"/>
          <w:szCs w:val="28"/>
          <w:rtl/>
        </w:rPr>
        <w:t xml:space="preserve"> </w:t>
      </w:r>
      <w:r w:rsidRPr="00EE3134">
        <w:rPr>
          <w:rFonts w:ascii="Calibri" w:hAnsi="Calibri" w:cs="Calibri" w:hint="cs"/>
          <w:sz w:val="28"/>
          <w:szCs w:val="28"/>
          <w:rtl/>
        </w:rPr>
        <w:t>والمصادر</w:t>
      </w:r>
      <w:r w:rsidRPr="00EE3134">
        <w:rPr>
          <w:rFonts w:ascii="Calibri" w:hAnsi="Calibri" w:cs="Calibri"/>
          <w:sz w:val="28"/>
          <w:szCs w:val="28"/>
          <w:rtl/>
        </w:rPr>
        <w:t xml:space="preserve"> </w:t>
      </w:r>
      <w:r w:rsidRPr="00EE3134">
        <w:rPr>
          <w:rFonts w:ascii="Calibri" w:hAnsi="Calibri" w:cs="Calibri" w:hint="cs"/>
          <w:sz w:val="28"/>
          <w:szCs w:val="28"/>
          <w:rtl/>
        </w:rPr>
        <w:t>العلمية</w:t>
      </w:r>
      <w:r w:rsidRPr="00EE3134">
        <w:rPr>
          <w:rFonts w:ascii="Calibri" w:hAnsi="Calibri" w:cs="Calibri"/>
          <w:sz w:val="28"/>
          <w:szCs w:val="28"/>
          <w:rtl/>
        </w:rPr>
        <w:t xml:space="preserve"> </w:t>
      </w:r>
      <w:r w:rsidRPr="00EE3134">
        <w:rPr>
          <w:rFonts w:ascii="Calibri" w:hAnsi="Calibri" w:cs="Calibri" w:hint="cs"/>
          <w:sz w:val="28"/>
          <w:szCs w:val="28"/>
          <w:rtl/>
        </w:rPr>
        <w:t>بصورة</w:t>
      </w:r>
      <w:r w:rsidRPr="00EE3134">
        <w:rPr>
          <w:rFonts w:ascii="Calibri" w:hAnsi="Calibri" w:cs="Calibri"/>
          <w:sz w:val="28"/>
          <w:szCs w:val="28"/>
          <w:rtl/>
        </w:rPr>
        <w:t xml:space="preserve"> </w:t>
      </w:r>
      <w:r w:rsidRPr="00EE3134">
        <w:rPr>
          <w:rFonts w:ascii="Calibri" w:hAnsi="Calibri" w:cs="Calibri" w:hint="cs"/>
          <w:sz w:val="28"/>
          <w:szCs w:val="28"/>
          <w:rtl/>
        </w:rPr>
        <w:t>مستقلة</w:t>
      </w:r>
      <w:r w:rsidRPr="00EE3134">
        <w:rPr>
          <w:rFonts w:ascii="Calibri" w:hAnsi="Calibri" w:cs="Calibri"/>
          <w:sz w:val="28"/>
          <w:szCs w:val="28"/>
          <w:rtl/>
        </w:rPr>
        <w:t xml:space="preserve"> </w:t>
      </w:r>
      <w:r w:rsidRPr="00EE3134">
        <w:rPr>
          <w:rFonts w:ascii="Calibri" w:hAnsi="Calibri" w:cs="Calibri" w:hint="cs"/>
          <w:sz w:val="28"/>
          <w:szCs w:val="28"/>
          <w:rtl/>
        </w:rPr>
        <w:t>قبل</w:t>
      </w:r>
      <w:r w:rsidRPr="00EE3134">
        <w:rPr>
          <w:rFonts w:ascii="Calibri" w:hAnsi="Calibri" w:cs="Calibri"/>
          <w:sz w:val="28"/>
          <w:szCs w:val="28"/>
          <w:rtl/>
        </w:rPr>
        <w:t xml:space="preserve"> </w:t>
      </w:r>
      <w:r w:rsidRPr="00EE3134">
        <w:rPr>
          <w:rFonts w:ascii="Calibri" w:hAnsi="Calibri" w:cs="Calibri" w:hint="cs"/>
          <w:sz w:val="28"/>
          <w:szCs w:val="28"/>
          <w:rtl/>
        </w:rPr>
        <w:t>اعتمادها</w:t>
      </w:r>
      <w:r w:rsidRPr="00EE3134">
        <w:rPr>
          <w:rFonts w:ascii="Calibri" w:hAnsi="Calibri" w:cs="Calibri"/>
          <w:sz w:val="28"/>
          <w:szCs w:val="28"/>
          <w:rtl/>
        </w:rPr>
        <w:t xml:space="preserve">. </w:t>
      </w:r>
      <w:r w:rsidRPr="00EE3134">
        <w:rPr>
          <w:rFonts w:ascii="Calibri" w:hAnsi="Calibri" w:cs="Calibri" w:hint="cs"/>
          <w:sz w:val="28"/>
          <w:szCs w:val="28"/>
          <w:rtl/>
        </w:rPr>
        <w:t>وتدرك</w:t>
      </w:r>
      <w:r w:rsidRPr="00EE3134">
        <w:rPr>
          <w:rFonts w:ascii="Calibri" w:hAnsi="Calibri" w:cs="Calibri"/>
          <w:sz w:val="28"/>
          <w:szCs w:val="28"/>
          <w:rtl/>
        </w:rPr>
        <w:t xml:space="preserve"> </w:t>
      </w:r>
      <w:r w:rsidRPr="00EE3134">
        <w:rPr>
          <w:rFonts w:ascii="Calibri" w:hAnsi="Calibri" w:cs="Calibri" w:hint="cs"/>
          <w:sz w:val="28"/>
          <w:szCs w:val="28"/>
          <w:rtl/>
        </w:rPr>
        <w:t>الباحثة</w:t>
      </w:r>
      <w:r w:rsidRPr="00EE3134">
        <w:rPr>
          <w:rFonts w:ascii="Calibri" w:hAnsi="Calibri" w:cs="Calibri"/>
          <w:sz w:val="28"/>
          <w:szCs w:val="28"/>
          <w:rtl/>
        </w:rPr>
        <w:t xml:space="preserve"> </w:t>
      </w:r>
      <w:r w:rsidRPr="00EE3134">
        <w:rPr>
          <w:rFonts w:ascii="Calibri" w:hAnsi="Calibri" w:cs="Calibri" w:hint="cs"/>
          <w:sz w:val="28"/>
          <w:szCs w:val="28"/>
          <w:rtl/>
        </w:rPr>
        <w:t>أن</w:t>
      </w:r>
      <w:r w:rsidRPr="00EE3134">
        <w:rPr>
          <w:rFonts w:ascii="Calibri" w:hAnsi="Calibri" w:cs="Calibri"/>
          <w:sz w:val="28"/>
          <w:szCs w:val="28"/>
          <w:rtl/>
        </w:rPr>
        <w:t xml:space="preserve"> </w:t>
      </w:r>
      <w:r w:rsidRPr="00EE3134">
        <w:rPr>
          <w:rFonts w:ascii="Calibri" w:hAnsi="Calibri" w:cs="Calibri" w:hint="cs"/>
          <w:sz w:val="28"/>
          <w:szCs w:val="28"/>
          <w:rtl/>
        </w:rPr>
        <w:t>استخدام</w:t>
      </w:r>
      <w:r w:rsidRPr="00EE3134">
        <w:rPr>
          <w:rFonts w:ascii="Calibri" w:hAnsi="Calibri" w:cs="Calibri"/>
          <w:sz w:val="28"/>
          <w:szCs w:val="28"/>
          <w:rtl/>
        </w:rPr>
        <w:t xml:space="preserve"> </w:t>
      </w:r>
      <w:r w:rsidRPr="00EE3134">
        <w:rPr>
          <w:rFonts w:ascii="Calibri" w:hAnsi="Calibri" w:cs="Calibri" w:hint="cs"/>
          <w:sz w:val="28"/>
          <w:szCs w:val="28"/>
          <w:rtl/>
        </w:rPr>
        <w:t>أدوات</w:t>
      </w:r>
      <w:r w:rsidRPr="00EE3134">
        <w:rPr>
          <w:rFonts w:ascii="Calibri" w:hAnsi="Calibri" w:cs="Calibri"/>
          <w:sz w:val="28"/>
          <w:szCs w:val="28"/>
          <w:rtl/>
        </w:rPr>
        <w:t xml:space="preserve"> </w:t>
      </w:r>
      <w:r w:rsidRPr="00EE3134">
        <w:rPr>
          <w:rFonts w:ascii="Calibri" w:hAnsi="Calibri" w:cs="Calibri" w:hint="cs"/>
          <w:sz w:val="28"/>
          <w:szCs w:val="28"/>
          <w:rtl/>
        </w:rPr>
        <w:t>الذكاء</w:t>
      </w:r>
      <w:r w:rsidRPr="00EE3134">
        <w:rPr>
          <w:rFonts w:ascii="Calibri" w:hAnsi="Calibri" w:cs="Calibri"/>
          <w:sz w:val="28"/>
          <w:szCs w:val="28"/>
          <w:rtl/>
        </w:rPr>
        <w:t xml:space="preserve"> </w:t>
      </w:r>
      <w:r w:rsidRPr="00EE3134">
        <w:rPr>
          <w:rFonts w:ascii="Calibri" w:hAnsi="Calibri" w:cs="Calibri" w:hint="cs"/>
          <w:sz w:val="28"/>
          <w:szCs w:val="28"/>
          <w:rtl/>
        </w:rPr>
        <w:t>الاصطناعي</w:t>
      </w:r>
      <w:r w:rsidRPr="00EE3134">
        <w:rPr>
          <w:rFonts w:ascii="Calibri" w:hAnsi="Calibri" w:cs="Calibri"/>
          <w:sz w:val="28"/>
          <w:szCs w:val="28"/>
          <w:rtl/>
        </w:rPr>
        <w:t xml:space="preserve"> </w:t>
      </w:r>
      <w:r w:rsidRPr="00EE3134">
        <w:rPr>
          <w:rFonts w:ascii="Calibri" w:hAnsi="Calibri" w:cs="Calibri" w:hint="cs"/>
          <w:sz w:val="28"/>
          <w:szCs w:val="28"/>
          <w:rtl/>
        </w:rPr>
        <w:t>قد</w:t>
      </w:r>
      <w:r w:rsidRPr="00EE3134">
        <w:rPr>
          <w:rFonts w:ascii="Calibri" w:hAnsi="Calibri" w:cs="Calibri"/>
          <w:sz w:val="28"/>
          <w:szCs w:val="28"/>
          <w:rtl/>
        </w:rPr>
        <w:t xml:space="preserve"> </w:t>
      </w:r>
      <w:r w:rsidRPr="00EE3134">
        <w:rPr>
          <w:rFonts w:ascii="Calibri" w:hAnsi="Calibri" w:cs="Calibri" w:hint="cs"/>
          <w:sz w:val="28"/>
          <w:szCs w:val="28"/>
          <w:rtl/>
        </w:rPr>
        <w:t>يرتبط</w:t>
      </w:r>
      <w:r w:rsidRPr="00EE3134">
        <w:rPr>
          <w:rFonts w:ascii="Calibri" w:hAnsi="Calibri" w:cs="Calibri"/>
          <w:sz w:val="28"/>
          <w:szCs w:val="28"/>
          <w:rtl/>
        </w:rPr>
        <w:t xml:space="preserve"> </w:t>
      </w:r>
      <w:r w:rsidRPr="00EE3134">
        <w:rPr>
          <w:rFonts w:ascii="Calibri" w:hAnsi="Calibri" w:cs="Calibri" w:hint="cs"/>
          <w:sz w:val="28"/>
          <w:szCs w:val="28"/>
          <w:rtl/>
        </w:rPr>
        <w:t>ببعض</w:t>
      </w:r>
      <w:r w:rsidRPr="00EE3134">
        <w:rPr>
          <w:rFonts w:ascii="Calibri" w:hAnsi="Calibri" w:cs="Calibri"/>
          <w:sz w:val="28"/>
          <w:szCs w:val="28"/>
          <w:rtl/>
        </w:rPr>
        <w:t xml:space="preserve"> </w:t>
      </w:r>
      <w:r w:rsidRPr="00EE3134">
        <w:rPr>
          <w:rFonts w:ascii="Calibri" w:hAnsi="Calibri" w:cs="Calibri" w:hint="cs"/>
          <w:sz w:val="28"/>
          <w:szCs w:val="28"/>
          <w:rtl/>
        </w:rPr>
        <w:t>القيود،</w:t>
      </w:r>
      <w:r w:rsidRPr="00EE3134">
        <w:rPr>
          <w:rFonts w:ascii="Calibri" w:hAnsi="Calibri" w:cs="Calibri"/>
          <w:sz w:val="28"/>
          <w:szCs w:val="28"/>
          <w:rtl/>
        </w:rPr>
        <w:t xml:space="preserve"> </w:t>
      </w:r>
      <w:r w:rsidRPr="00EE3134">
        <w:rPr>
          <w:rFonts w:ascii="Calibri" w:hAnsi="Calibri" w:cs="Calibri" w:hint="cs"/>
          <w:sz w:val="28"/>
          <w:szCs w:val="28"/>
          <w:rtl/>
        </w:rPr>
        <w:t>مثل</w:t>
      </w:r>
      <w:r w:rsidRPr="00EE3134">
        <w:rPr>
          <w:rFonts w:ascii="Calibri" w:hAnsi="Calibri" w:cs="Calibri"/>
          <w:sz w:val="28"/>
          <w:szCs w:val="28"/>
          <w:rtl/>
        </w:rPr>
        <w:t xml:space="preserve"> </w:t>
      </w:r>
      <w:r w:rsidRPr="00EE3134">
        <w:rPr>
          <w:rFonts w:ascii="Calibri" w:hAnsi="Calibri" w:cs="Calibri" w:hint="cs"/>
          <w:sz w:val="28"/>
          <w:szCs w:val="28"/>
          <w:rtl/>
        </w:rPr>
        <w:t>احتمال</w:t>
      </w:r>
      <w:r w:rsidRPr="00EE3134">
        <w:rPr>
          <w:rFonts w:ascii="Calibri" w:hAnsi="Calibri" w:cs="Calibri"/>
          <w:sz w:val="28"/>
          <w:szCs w:val="28"/>
          <w:rtl/>
        </w:rPr>
        <w:t xml:space="preserve"> </w:t>
      </w:r>
      <w:r w:rsidRPr="00EE3134">
        <w:rPr>
          <w:rFonts w:ascii="Calibri" w:hAnsi="Calibri" w:cs="Calibri" w:hint="cs"/>
          <w:sz w:val="28"/>
          <w:szCs w:val="28"/>
          <w:rtl/>
        </w:rPr>
        <w:t>عدم</w:t>
      </w:r>
      <w:r w:rsidRPr="00EE3134">
        <w:rPr>
          <w:rFonts w:ascii="Calibri" w:hAnsi="Calibri" w:cs="Calibri"/>
          <w:sz w:val="28"/>
          <w:szCs w:val="28"/>
          <w:rtl/>
        </w:rPr>
        <w:t xml:space="preserve"> </w:t>
      </w:r>
      <w:r w:rsidRPr="00EE3134">
        <w:rPr>
          <w:rFonts w:ascii="Calibri" w:hAnsi="Calibri" w:cs="Calibri" w:hint="cs"/>
          <w:sz w:val="28"/>
          <w:szCs w:val="28"/>
          <w:rtl/>
        </w:rPr>
        <w:t>دقة</w:t>
      </w:r>
      <w:r w:rsidRPr="00EE3134">
        <w:rPr>
          <w:rFonts w:ascii="Calibri" w:hAnsi="Calibri" w:cs="Calibri"/>
          <w:sz w:val="28"/>
          <w:szCs w:val="28"/>
          <w:rtl/>
        </w:rPr>
        <w:t xml:space="preserve"> </w:t>
      </w:r>
      <w:r w:rsidRPr="00EE3134">
        <w:rPr>
          <w:rFonts w:ascii="Calibri" w:hAnsi="Calibri" w:cs="Calibri" w:hint="cs"/>
          <w:sz w:val="28"/>
          <w:szCs w:val="28"/>
          <w:rtl/>
        </w:rPr>
        <w:t>بعض</w:t>
      </w:r>
      <w:r w:rsidRPr="00EE3134">
        <w:rPr>
          <w:rFonts w:ascii="Calibri" w:hAnsi="Calibri" w:cs="Calibri"/>
          <w:sz w:val="28"/>
          <w:szCs w:val="28"/>
          <w:rtl/>
        </w:rPr>
        <w:t xml:space="preserve"> </w:t>
      </w:r>
      <w:r w:rsidRPr="00EE3134">
        <w:rPr>
          <w:rFonts w:ascii="Calibri" w:hAnsi="Calibri" w:cs="Calibri" w:hint="cs"/>
          <w:sz w:val="28"/>
          <w:szCs w:val="28"/>
          <w:rtl/>
        </w:rPr>
        <w:t>المخرجات</w:t>
      </w:r>
      <w:r w:rsidRPr="00EE3134">
        <w:rPr>
          <w:rFonts w:ascii="Calibri" w:hAnsi="Calibri" w:cs="Calibri"/>
          <w:sz w:val="28"/>
          <w:szCs w:val="28"/>
          <w:rtl/>
        </w:rPr>
        <w:t xml:space="preserve"> </w:t>
      </w:r>
      <w:r w:rsidRPr="00EE3134">
        <w:rPr>
          <w:rFonts w:ascii="Calibri" w:hAnsi="Calibri" w:cs="Calibri" w:hint="cs"/>
          <w:sz w:val="28"/>
          <w:szCs w:val="28"/>
          <w:rtl/>
        </w:rPr>
        <w:t>أو</w:t>
      </w:r>
      <w:r w:rsidRPr="00EE3134">
        <w:rPr>
          <w:rFonts w:ascii="Calibri" w:hAnsi="Calibri" w:cs="Calibri"/>
          <w:sz w:val="28"/>
          <w:szCs w:val="28"/>
          <w:rtl/>
        </w:rPr>
        <w:t xml:space="preserve"> </w:t>
      </w:r>
      <w:r w:rsidRPr="00EE3134">
        <w:rPr>
          <w:rFonts w:ascii="Calibri" w:hAnsi="Calibri" w:cs="Calibri" w:hint="cs"/>
          <w:sz w:val="28"/>
          <w:szCs w:val="28"/>
          <w:rtl/>
        </w:rPr>
        <w:t>عدم</w:t>
      </w:r>
      <w:r w:rsidRPr="00EE3134">
        <w:rPr>
          <w:rFonts w:ascii="Calibri" w:hAnsi="Calibri" w:cs="Calibri"/>
          <w:sz w:val="28"/>
          <w:szCs w:val="28"/>
          <w:rtl/>
        </w:rPr>
        <w:t xml:space="preserve"> </w:t>
      </w:r>
      <w:r w:rsidRPr="00EE3134">
        <w:rPr>
          <w:rFonts w:ascii="Calibri" w:hAnsi="Calibri" w:cs="Calibri" w:hint="cs"/>
          <w:sz w:val="28"/>
          <w:szCs w:val="28"/>
          <w:rtl/>
        </w:rPr>
        <w:t>ملاءمتها</w:t>
      </w:r>
      <w:r w:rsidRPr="00EE3134">
        <w:rPr>
          <w:rFonts w:ascii="Calibri" w:hAnsi="Calibri" w:cs="Calibri"/>
          <w:sz w:val="28"/>
          <w:szCs w:val="28"/>
          <w:rtl/>
        </w:rPr>
        <w:t xml:space="preserve"> </w:t>
      </w:r>
      <w:r w:rsidRPr="00EE3134">
        <w:rPr>
          <w:rFonts w:ascii="Calibri" w:hAnsi="Calibri" w:cs="Calibri" w:hint="cs"/>
          <w:sz w:val="28"/>
          <w:szCs w:val="28"/>
          <w:rtl/>
        </w:rPr>
        <w:t>للسياق</w:t>
      </w:r>
      <w:r w:rsidRPr="00EE3134">
        <w:rPr>
          <w:rFonts w:ascii="Calibri" w:hAnsi="Calibri" w:cs="Calibri"/>
          <w:sz w:val="28"/>
          <w:szCs w:val="28"/>
          <w:rtl/>
        </w:rPr>
        <w:t xml:space="preserve"> </w:t>
      </w:r>
      <w:r w:rsidRPr="00EE3134">
        <w:rPr>
          <w:rFonts w:ascii="Calibri" w:hAnsi="Calibri" w:cs="Calibri" w:hint="cs"/>
          <w:sz w:val="28"/>
          <w:szCs w:val="28"/>
          <w:rtl/>
        </w:rPr>
        <w:t>البحثي؛</w:t>
      </w:r>
      <w:r w:rsidRPr="00EE3134">
        <w:rPr>
          <w:rFonts w:ascii="Calibri" w:hAnsi="Calibri" w:cs="Calibri"/>
          <w:sz w:val="28"/>
          <w:szCs w:val="28"/>
          <w:rtl/>
        </w:rPr>
        <w:t xml:space="preserve"> </w:t>
      </w:r>
      <w:r w:rsidRPr="00EE3134">
        <w:rPr>
          <w:rFonts w:ascii="Calibri" w:hAnsi="Calibri" w:cs="Calibri" w:hint="cs"/>
          <w:sz w:val="28"/>
          <w:szCs w:val="28"/>
          <w:rtl/>
        </w:rPr>
        <w:t>لذلك</w:t>
      </w:r>
      <w:r w:rsidRPr="00EE3134">
        <w:rPr>
          <w:rFonts w:ascii="Calibri" w:hAnsi="Calibri" w:cs="Calibri"/>
          <w:sz w:val="28"/>
          <w:szCs w:val="28"/>
          <w:rtl/>
        </w:rPr>
        <w:t xml:space="preserve"> </w:t>
      </w:r>
      <w:r w:rsidRPr="00EE3134">
        <w:rPr>
          <w:rFonts w:ascii="Calibri" w:hAnsi="Calibri" w:cs="Calibri" w:hint="cs"/>
          <w:sz w:val="28"/>
          <w:szCs w:val="28"/>
          <w:rtl/>
        </w:rPr>
        <w:t>اقتصر</w:t>
      </w:r>
      <w:r w:rsidRPr="00EE3134">
        <w:rPr>
          <w:rFonts w:ascii="Calibri" w:hAnsi="Calibri" w:cs="Calibri"/>
          <w:sz w:val="28"/>
          <w:szCs w:val="28"/>
          <w:rtl/>
        </w:rPr>
        <w:t xml:space="preserve"> </w:t>
      </w:r>
      <w:r w:rsidRPr="00EE3134">
        <w:rPr>
          <w:rFonts w:ascii="Calibri" w:hAnsi="Calibri" w:cs="Calibri" w:hint="cs"/>
          <w:sz w:val="28"/>
          <w:szCs w:val="28"/>
          <w:rtl/>
        </w:rPr>
        <w:t>استخدامها</w:t>
      </w:r>
      <w:r w:rsidRPr="00EE3134">
        <w:rPr>
          <w:rFonts w:ascii="Calibri" w:hAnsi="Calibri" w:cs="Calibri"/>
          <w:sz w:val="28"/>
          <w:szCs w:val="28"/>
          <w:rtl/>
        </w:rPr>
        <w:t xml:space="preserve"> </w:t>
      </w:r>
      <w:r w:rsidRPr="00EE3134">
        <w:rPr>
          <w:rFonts w:ascii="Calibri" w:hAnsi="Calibri" w:cs="Calibri" w:hint="cs"/>
          <w:sz w:val="28"/>
          <w:szCs w:val="28"/>
          <w:rtl/>
        </w:rPr>
        <w:t>على</w:t>
      </w:r>
      <w:r w:rsidRPr="00EE3134">
        <w:rPr>
          <w:rFonts w:ascii="Calibri" w:hAnsi="Calibri" w:cs="Calibri"/>
          <w:sz w:val="28"/>
          <w:szCs w:val="28"/>
          <w:rtl/>
        </w:rPr>
        <w:t xml:space="preserve"> </w:t>
      </w:r>
      <w:r w:rsidRPr="00EE3134">
        <w:rPr>
          <w:rFonts w:ascii="Calibri" w:hAnsi="Calibri" w:cs="Calibri" w:hint="cs"/>
          <w:sz w:val="28"/>
          <w:szCs w:val="28"/>
          <w:rtl/>
        </w:rPr>
        <w:t>الأغراض</w:t>
      </w:r>
      <w:r w:rsidRPr="00EE3134">
        <w:rPr>
          <w:rFonts w:ascii="Calibri" w:hAnsi="Calibri" w:cs="Calibri"/>
          <w:sz w:val="28"/>
          <w:szCs w:val="28"/>
          <w:rtl/>
        </w:rPr>
        <w:t xml:space="preserve"> </w:t>
      </w:r>
      <w:r w:rsidRPr="00EE3134">
        <w:rPr>
          <w:rFonts w:ascii="Calibri" w:hAnsi="Calibri" w:cs="Calibri" w:hint="cs"/>
          <w:sz w:val="28"/>
          <w:szCs w:val="28"/>
          <w:rtl/>
        </w:rPr>
        <w:t>المساندة</w:t>
      </w:r>
      <w:r w:rsidRPr="00EE3134">
        <w:rPr>
          <w:rFonts w:ascii="Calibri" w:hAnsi="Calibri" w:cs="Calibri"/>
          <w:sz w:val="28"/>
          <w:szCs w:val="28"/>
          <w:rtl/>
        </w:rPr>
        <w:t xml:space="preserve"> </w:t>
      </w:r>
      <w:r w:rsidRPr="00EE3134">
        <w:rPr>
          <w:rFonts w:ascii="Calibri" w:hAnsi="Calibri" w:cs="Calibri" w:hint="cs"/>
          <w:sz w:val="28"/>
          <w:szCs w:val="28"/>
          <w:rtl/>
        </w:rPr>
        <w:t>مع</w:t>
      </w:r>
      <w:r w:rsidRPr="00EE3134">
        <w:rPr>
          <w:rFonts w:ascii="Calibri" w:hAnsi="Calibri" w:cs="Calibri"/>
          <w:sz w:val="28"/>
          <w:szCs w:val="28"/>
          <w:rtl/>
        </w:rPr>
        <w:t xml:space="preserve"> </w:t>
      </w:r>
      <w:r w:rsidRPr="00EE3134">
        <w:rPr>
          <w:rFonts w:ascii="Calibri" w:hAnsi="Calibri" w:cs="Calibri" w:hint="cs"/>
          <w:sz w:val="28"/>
          <w:szCs w:val="28"/>
          <w:rtl/>
        </w:rPr>
        <w:t>بقاء</w:t>
      </w:r>
      <w:r w:rsidRPr="00EE3134">
        <w:rPr>
          <w:rFonts w:ascii="Calibri" w:hAnsi="Calibri" w:cs="Calibri"/>
          <w:sz w:val="28"/>
          <w:szCs w:val="28"/>
          <w:rtl/>
        </w:rPr>
        <w:t xml:space="preserve"> </w:t>
      </w:r>
      <w:r w:rsidRPr="00EE3134">
        <w:rPr>
          <w:rFonts w:ascii="Calibri" w:hAnsi="Calibri" w:cs="Calibri" w:hint="cs"/>
          <w:sz w:val="28"/>
          <w:szCs w:val="28"/>
          <w:rtl/>
        </w:rPr>
        <w:t>المسؤولية</w:t>
      </w:r>
      <w:r w:rsidRPr="00EE3134">
        <w:rPr>
          <w:rFonts w:ascii="Calibri" w:hAnsi="Calibri" w:cs="Calibri"/>
          <w:sz w:val="28"/>
          <w:szCs w:val="28"/>
          <w:rtl/>
        </w:rPr>
        <w:t xml:space="preserve"> </w:t>
      </w:r>
      <w:r w:rsidRPr="00EE3134">
        <w:rPr>
          <w:rFonts w:ascii="Calibri" w:hAnsi="Calibri" w:cs="Calibri" w:hint="cs"/>
          <w:sz w:val="28"/>
          <w:szCs w:val="28"/>
          <w:rtl/>
        </w:rPr>
        <w:t>العلمية</w:t>
      </w:r>
      <w:r w:rsidRPr="00EE3134">
        <w:rPr>
          <w:rFonts w:ascii="Calibri" w:hAnsi="Calibri" w:cs="Calibri"/>
          <w:sz w:val="28"/>
          <w:szCs w:val="28"/>
          <w:rtl/>
        </w:rPr>
        <w:t xml:space="preserve"> </w:t>
      </w:r>
      <w:r w:rsidRPr="00EE3134">
        <w:rPr>
          <w:rFonts w:ascii="Calibri" w:hAnsi="Calibri" w:cs="Calibri" w:hint="cs"/>
          <w:sz w:val="28"/>
          <w:szCs w:val="28"/>
          <w:rtl/>
        </w:rPr>
        <w:t>الكاملة</w:t>
      </w:r>
      <w:r w:rsidRPr="00EE3134">
        <w:rPr>
          <w:rFonts w:ascii="Calibri" w:hAnsi="Calibri" w:cs="Calibri"/>
          <w:sz w:val="28"/>
          <w:szCs w:val="28"/>
          <w:rtl/>
        </w:rPr>
        <w:t xml:space="preserve"> </w:t>
      </w:r>
      <w:r w:rsidRPr="00EE3134">
        <w:rPr>
          <w:rFonts w:ascii="Calibri" w:hAnsi="Calibri" w:cs="Calibri" w:hint="cs"/>
          <w:sz w:val="28"/>
          <w:szCs w:val="28"/>
          <w:rtl/>
        </w:rPr>
        <w:t>عن</w:t>
      </w:r>
      <w:r w:rsidRPr="00EE3134">
        <w:rPr>
          <w:rFonts w:ascii="Calibri" w:hAnsi="Calibri" w:cs="Calibri"/>
          <w:sz w:val="28"/>
          <w:szCs w:val="28"/>
          <w:rtl/>
        </w:rPr>
        <w:t xml:space="preserve"> </w:t>
      </w:r>
      <w:r w:rsidRPr="00EE3134">
        <w:rPr>
          <w:rFonts w:ascii="Calibri" w:hAnsi="Calibri" w:cs="Calibri" w:hint="cs"/>
          <w:sz w:val="28"/>
          <w:szCs w:val="28"/>
          <w:rtl/>
        </w:rPr>
        <w:t>محتوى</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وتحليلها</w:t>
      </w:r>
      <w:r w:rsidRPr="00EE3134">
        <w:rPr>
          <w:rFonts w:ascii="Calibri" w:hAnsi="Calibri" w:cs="Calibri"/>
          <w:sz w:val="28"/>
          <w:szCs w:val="28"/>
          <w:rtl/>
        </w:rPr>
        <w:t xml:space="preserve"> </w:t>
      </w:r>
      <w:r w:rsidRPr="00EE3134">
        <w:rPr>
          <w:rFonts w:ascii="Calibri" w:hAnsi="Calibri" w:cs="Calibri" w:hint="cs"/>
          <w:sz w:val="28"/>
          <w:szCs w:val="28"/>
          <w:rtl/>
        </w:rPr>
        <w:t>وتفسير</w:t>
      </w:r>
      <w:r w:rsidRPr="00EE3134">
        <w:rPr>
          <w:rFonts w:ascii="Calibri" w:hAnsi="Calibri" w:cs="Calibri"/>
          <w:sz w:val="28"/>
          <w:szCs w:val="28"/>
          <w:rtl/>
        </w:rPr>
        <w:t xml:space="preserve"> </w:t>
      </w:r>
      <w:r w:rsidRPr="00EE3134">
        <w:rPr>
          <w:rFonts w:ascii="Calibri" w:hAnsi="Calibri" w:cs="Calibri" w:hint="cs"/>
          <w:sz w:val="28"/>
          <w:szCs w:val="28"/>
          <w:rtl/>
        </w:rPr>
        <w:t>نتائجها</w:t>
      </w:r>
      <w:r w:rsidRPr="00EE3134">
        <w:rPr>
          <w:rFonts w:ascii="Calibri" w:hAnsi="Calibri" w:cs="Calibri"/>
          <w:sz w:val="28"/>
          <w:szCs w:val="28"/>
          <w:rtl/>
        </w:rPr>
        <w:t xml:space="preserve"> </w:t>
      </w:r>
      <w:r w:rsidRPr="00EE3134">
        <w:rPr>
          <w:rFonts w:ascii="Calibri" w:hAnsi="Calibri" w:cs="Calibri" w:hint="cs"/>
          <w:sz w:val="28"/>
          <w:szCs w:val="28"/>
          <w:rtl/>
        </w:rPr>
        <w:t>على</w:t>
      </w:r>
      <w:r w:rsidRPr="00EE3134">
        <w:rPr>
          <w:rFonts w:ascii="Calibri" w:hAnsi="Calibri" w:cs="Calibri"/>
          <w:sz w:val="28"/>
          <w:szCs w:val="28"/>
          <w:rtl/>
        </w:rPr>
        <w:t xml:space="preserve"> </w:t>
      </w:r>
      <w:r w:rsidRPr="00EE3134">
        <w:rPr>
          <w:rFonts w:ascii="Calibri" w:hAnsi="Calibri" w:cs="Calibri" w:hint="cs"/>
          <w:sz w:val="28"/>
          <w:szCs w:val="28"/>
          <w:rtl/>
        </w:rPr>
        <w:t>الباحثة</w:t>
      </w:r>
      <w:r w:rsidRPr="00EE3134">
        <w:rPr>
          <w:rFonts w:ascii="Calibri" w:hAnsi="Calibri" w:cs="Calibri"/>
          <w:sz w:val="28"/>
          <w:szCs w:val="28"/>
          <w:rtl/>
        </w:rPr>
        <w:t>.</w:t>
      </w:r>
    </w:p>
    <w:p w14:paraId="5626B5D0" w14:textId="77777777" w:rsidR="009A3BC7" w:rsidRDefault="009A3BC7" w:rsidP="006B35D1">
      <w:pPr>
        <w:spacing w:line="360" w:lineRule="auto"/>
        <w:jc w:val="both"/>
        <w:rPr>
          <w:rFonts w:ascii="Calibri" w:hAnsi="Calibri" w:cs="Calibri"/>
          <w:sz w:val="28"/>
          <w:szCs w:val="28"/>
          <w:rtl/>
        </w:rPr>
      </w:pPr>
    </w:p>
    <w:p w14:paraId="48F3AB86" w14:textId="77777777" w:rsidR="009A3BC7" w:rsidRDefault="009A3BC7" w:rsidP="006B35D1">
      <w:pPr>
        <w:spacing w:line="360" w:lineRule="auto"/>
        <w:jc w:val="both"/>
        <w:rPr>
          <w:rFonts w:ascii="Calibri" w:hAnsi="Calibri" w:cs="Calibri"/>
          <w:sz w:val="28"/>
          <w:szCs w:val="28"/>
          <w:rtl/>
        </w:rPr>
      </w:pPr>
    </w:p>
    <w:p w14:paraId="1D8DBB60" w14:textId="77777777" w:rsidR="009A3BC7" w:rsidRDefault="009A3BC7" w:rsidP="006B35D1">
      <w:pPr>
        <w:spacing w:line="360" w:lineRule="auto"/>
        <w:jc w:val="both"/>
        <w:rPr>
          <w:rFonts w:ascii="Calibri" w:hAnsi="Calibri" w:cs="Calibri"/>
          <w:sz w:val="28"/>
          <w:szCs w:val="28"/>
          <w:rtl/>
        </w:rPr>
      </w:pPr>
    </w:p>
    <w:p w14:paraId="57C825A1" w14:textId="77777777" w:rsidR="009A3BC7" w:rsidRDefault="009A3BC7" w:rsidP="006B35D1">
      <w:pPr>
        <w:spacing w:line="360" w:lineRule="auto"/>
        <w:jc w:val="both"/>
        <w:rPr>
          <w:rFonts w:ascii="Calibri" w:hAnsi="Calibri" w:cs="Calibri"/>
          <w:sz w:val="28"/>
          <w:szCs w:val="28"/>
          <w:rtl/>
        </w:rPr>
      </w:pPr>
    </w:p>
    <w:p w14:paraId="429DFEB5" w14:textId="77777777" w:rsidR="009A3BC7" w:rsidRDefault="009A3BC7" w:rsidP="006B35D1">
      <w:pPr>
        <w:spacing w:line="360" w:lineRule="auto"/>
        <w:jc w:val="both"/>
        <w:rPr>
          <w:rFonts w:ascii="Calibri" w:hAnsi="Calibri" w:cs="Calibri"/>
          <w:sz w:val="28"/>
          <w:szCs w:val="28"/>
          <w:rtl/>
        </w:rPr>
      </w:pPr>
    </w:p>
    <w:p w14:paraId="205116A7" w14:textId="77777777" w:rsidR="007655EA" w:rsidRDefault="007655EA" w:rsidP="006B35D1">
      <w:pPr>
        <w:spacing w:line="360" w:lineRule="auto"/>
        <w:jc w:val="both"/>
        <w:rPr>
          <w:rFonts w:ascii="Calibri" w:hAnsi="Calibri" w:cs="Calibri"/>
          <w:sz w:val="28"/>
          <w:szCs w:val="28"/>
          <w:rtl/>
        </w:rPr>
      </w:pPr>
    </w:p>
    <w:p w14:paraId="3CF6FF50" w14:textId="77777777" w:rsidR="007655EA" w:rsidRDefault="007655EA" w:rsidP="006B35D1">
      <w:pPr>
        <w:spacing w:line="360" w:lineRule="auto"/>
        <w:jc w:val="both"/>
        <w:rPr>
          <w:rFonts w:ascii="Calibri" w:hAnsi="Calibri" w:cs="Calibri"/>
          <w:sz w:val="28"/>
          <w:szCs w:val="28"/>
          <w:rtl/>
        </w:rPr>
      </w:pPr>
    </w:p>
    <w:p w14:paraId="1DE510AD" w14:textId="77777777" w:rsidR="007655EA" w:rsidRDefault="007655EA" w:rsidP="006B35D1">
      <w:pPr>
        <w:spacing w:line="360" w:lineRule="auto"/>
        <w:jc w:val="both"/>
        <w:rPr>
          <w:rFonts w:ascii="Calibri" w:hAnsi="Calibri" w:cs="Calibri"/>
          <w:sz w:val="28"/>
          <w:szCs w:val="28"/>
          <w:rtl/>
        </w:rPr>
      </w:pPr>
    </w:p>
    <w:p w14:paraId="3C1A5457" w14:textId="77777777" w:rsidR="007655EA" w:rsidRDefault="007655EA" w:rsidP="006B35D1">
      <w:pPr>
        <w:spacing w:line="360" w:lineRule="auto"/>
        <w:jc w:val="both"/>
        <w:rPr>
          <w:rFonts w:ascii="Calibri" w:hAnsi="Calibri" w:cs="Calibri"/>
          <w:sz w:val="28"/>
          <w:szCs w:val="28"/>
          <w:rtl/>
        </w:rPr>
      </w:pPr>
    </w:p>
    <w:p w14:paraId="15077332" w14:textId="77777777" w:rsidR="007655EA" w:rsidRDefault="007655EA" w:rsidP="006B35D1">
      <w:pPr>
        <w:spacing w:line="360" w:lineRule="auto"/>
        <w:jc w:val="both"/>
        <w:rPr>
          <w:rFonts w:ascii="Calibri" w:hAnsi="Calibri" w:cs="Calibri"/>
          <w:sz w:val="28"/>
          <w:szCs w:val="28"/>
          <w:rtl/>
        </w:rPr>
      </w:pPr>
    </w:p>
    <w:p w14:paraId="48A71244" w14:textId="77777777" w:rsidR="007655EA" w:rsidRDefault="007655EA" w:rsidP="006B35D1">
      <w:pPr>
        <w:spacing w:line="360" w:lineRule="auto"/>
        <w:jc w:val="both"/>
        <w:rPr>
          <w:rFonts w:ascii="Calibri" w:hAnsi="Calibri" w:cs="Calibri"/>
          <w:sz w:val="28"/>
          <w:szCs w:val="28"/>
          <w:rtl/>
        </w:rPr>
      </w:pPr>
    </w:p>
    <w:p w14:paraId="49C5F927" w14:textId="77777777" w:rsidR="00EE3134" w:rsidRDefault="00EE3134" w:rsidP="006B35D1">
      <w:pPr>
        <w:spacing w:line="360" w:lineRule="auto"/>
        <w:jc w:val="both"/>
        <w:rPr>
          <w:rFonts w:ascii="Calibri" w:hAnsi="Calibri" w:cs="Calibri"/>
          <w:sz w:val="28"/>
          <w:szCs w:val="28"/>
          <w:rtl/>
        </w:rPr>
      </w:pPr>
    </w:p>
    <w:p w14:paraId="52AFEEE7" w14:textId="77777777" w:rsidR="007655EA" w:rsidRDefault="007655EA" w:rsidP="006B35D1">
      <w:pPr>
        <w:spacing w:line="360" w:lineRule="auto"/>
        <w:jc w:val="both"/>
        <w:rPr>
          <w:rFonts w:ascii="Calibri" w:hAnsi="Calibri" w:cs="Calibri"/>
          <w:sz w:val="28"/>
          <w:szCs w:val="28"/>
          <w:rtl/>
        </w:rPr>
      </w:pPr>
    </w:p>
    <w:p w14:paraId="5E4B03B5" w14:textId="77777777" w:rsidR="009A3BC7" w:rsidRDefault="009A3BC7" w:rsidP="006B35D1">
      <w:pPr>
        <w:spacing w:line="360" w:lineRule="auto"/>
        <w:jc w:val="both"/>
        <w:rPr>
          <w:rFonts w:ascii="Calibri" w:hAnsi="Calibri" w:cs="Calibri"/>
          <w:sz w:val="28"/>
          <w:szCs w:val="28"/>
          <w:rtl/>
        </w:rPr>
      </w:pPr>
    </w:p>
    <w:p w14:paraId="0E28CF7D" w14:textId="77777777" w:rsidR="009A3BC7" w:rsidRDefault="009A3BC7" w:rsidP="006B35D1">
      <w:pPr>
        <w:spacing w:line="360" w:lineRule="auto"/>
        <w:jc w:val="both"/>
        <w:rPr>
          <w:rFonts w:ascii="Calibri" w:hAnsi="Calibri" w:cs="Calibri"/>
          <w:sz w:val="28"/>
          <w:szCs w:val="28"/>
          <w:rtl/>
        </w:rPr>
      </w:pPr>
    </w:p>
    <w:p w14:paraId="3D017F54" w14:textId="77777777" w:rsidR="009A3BC7" w:rsidRPr="00252113" w:rsidRDefault="009A3BC7" w:rsidP="00AE3496">
      <w:pPr>
        <w:spacing w:line="360" w:lineRule="auto"/>
        <w:jc w:val="center"/>
        <w:outlineLvl w:val="0"/>
        <w:rPr>
          <w:rFonts w:ascii="Calibri" w:hAnsi="Calibri" w:cs="Calibri"/>
          <w:b/>
          <w:bCs/>
          <w:color w:val="156082" w:themeColor="accent1"/>
          <w:sz w:val="96"/>
          <w:szCs w:val="96"/>
          <w:rtl/>
          <w:lang w:bidi="ar-EG"/>
        </w:rPr>
      </w:pPr>
      <w:bookmarkStart w:id="51" w:name="_Toc237105241"/>
      <w:r w:rsidRPr="00252113">
        <w:rPr>
          <w:rFonts w:ascii="Calibri" w:hAnsi="Calibri" w:cs="Calibri" w:hint="cs"/>
          <w:b/>
          <w:bCs/>
          <w:color w:val="156082" w:themeColor="accent1"/>
          <w:sz w:val="96"/>
          <w:szCs w:val="96"/>
          <w:rtl/>
          <w:lang w:bidi="ar-EG"/>
        </w:rPr>
        <w:t>الفصل الخامس</w:t>
      </w:r>
      <w:bookmarkEnd w:id="51"/>
    </w:p>
    <w:p w14:paraId="7D7E7C6C" w14:textId="4E8E2825" w:rsidR="009A3BC7" w:rsidRPr="00252113" w:rsidRDefault="009A3BC7" w:rsidP="00AE3496">
      <w:pPr>
        <w:spacing w:line="360" w:lineRule="auto"/>
        <w:jc w:val="center"/>
        <w:outlineLvl w:val="0"/>
        <w:rPr>
          <w:rFonts w:ascii="Calibri" w:hAnsi="Calibri" w:cs="Calibri"/>
          <w:b/>
          <w:bCs/>
          <w:color w:val="156082" w:themeColor="accent1"/>
          <w:sz w:val="96"/>
          <w:szCs w:val="96"/>
          <w:rtl/>
          <w:lang w:bidi="ar-EG"/>
        </w:rPr>
      </w:pPr>
      <w:bookmarkStart w:id="52" w:name="_Toc237105242"/>
      <w:r w:rsidRPr="00252113">
        <w:rPr>
          <w:rFonts w:ascii="Calibri" w:hAnsi="Calibri" w:cs="Calibri"/>
          <w:b/>
          <w:bCs/>
          <w:color w:val="156082" w:themeColor="accent1"/>
          <w:sz w:val="96"/>
          <w:szCs w:val="96"/>
          <w:rtl/>
          <w:lang w:bidi="ar-EG"/>
        </w:rPr>
        <w:t xml:space="preserve">عرض نتائج </w:t>
      </w:r>
      <w:r w:rsidR="008B2FAF">
        <w:rPr>
          <w:rFonts w:ascii="Calibri" w:hAnsi="Calibri" w:cs="Calibri" w:hint="cs"/>
          <w:b/>
          <w:bCs/>
          <w:color w:val="156082" w:themeColor="accent1"/>
          <w:sz w:val="96"/>
          <w:szCs w:val="96"/>
          <w:rtl/>
          <w:lang w:bidi="ar-EG"/>
        </w:rPr>
        <w:t>الدراسة وتحليلها</w:t>
      </w:r>
      <w:bookmarkEnd w:id="52"/>
    </w:p>
    <w:p w14:paraId="7878434D" w14:textId="77777777" w:rsidR="009A3BC7" w:rsidRPr="00252113" w:rsidRDefault="009A3BC7" w:rsidP="009A3BC7">
      <w:pPr>
        <w:spacing w:line="360" w:lineRule="auto"/>
        <w:jc w:val="both"/>
        <w:rPr>
          <w:rFonts w:ascii="Calibri" w:hAnsi="Calibri" w:cs="Calibri"/>
          <w:b/>
          <w:bCs/>
          <w:color w:val="156082" w:themeColor="accent1"/>
          <w:sz w:val="28"/>
          <w:szCs w:val="28"/>
          <w:rtl/>
          <w:lang w:bidi="ar-EG"/>
        </w:rPr>
      </w:pPr>
    </w:p>
    <w:p w14:paraId="1C95E1BB" w14:textId="77777777" w:rsidR="009A3BC7" w:rsidRDefault="009A3BC7" w:rsidP="006B35D1">
      <w:pPr>
        <w:spacing w:line="360" w:lineRule="auto"/>
        <w:jc w:val="both"/>
        <w:rPr>
          <w:rFonts w:ascii="Calibri" w:hAnsi="Calibri" w:cs="Calibri"/>
          <w:sz w:val="28"/>
          <w:szCs w:val="28"/>
          <w:rtl/>
        </w:rPr>
      </w:pPr>
    </w:p>
    <w:p w14:paraId="6C4FFB5F" w14:textId="77777777" w:rsidR="009A3BC7" w:rsidRDefault="009A3BC7" w:rsidP="006B35D1">
      <w:pPr>
        <w:spacing w:line="360" w:lineRule="auto"/>
        <w:jc w:val="both"/>
        <w:rPr>
          <w:rFonts w:ascii="Calibri" w:hAnsi="Calibri" w:cs="Calibri"/>
          <w:sz w:val="28"/>
          <w:szCs w:val="28"/>
          <w:rtl/>
        </w:rPr>
      </w:pPr>
    </w:p>
    <w:p w14:paraId="5ACB2054" w14:textId="77777777" w:rsidR="009A3BC7" w:rsidRDefault="009A3BC7" w:rsidP="006B35D1">
      <w:pPr>
        <w:spacing w:line="360" w:lineRule="auto"/>
        <w:jc w:val="both"/>
        <w:rPr>
          <w:rFonts w:ascii="Calibri" w:hAnsi="Calibri" w:cs="Calibri"/>
          <w:sz w:val="28"/>
          <w:szCs w:val="28"/>
          <w:rtl/>
        </w:rPr>
      </w:pPr>
    </w:p>
    <w:p w14:paraId="53D55AB0" w14:textId="77777777" w:rsidR="006A24F9" w:rsidRDefault="006A24F9" w:rsidP="006B35D1">
      <w:pPr>
        <w:spacing w:line="360" w:lineRule="auto"/>
        <w:jc w:val="both"/>
        <w:rPr>
          <w:rFonts w:ascii="Calibri" w:hAnsi="Calibri" w:cs="Calibri"/>
          <w:sz w:val="28"/>
          <w:szCs w:val="28"/>
          <w:rtl/>
        </w:rPr>
      </w:pPr>
    </w:p>
    <w:p w14:paraId="2A65A0E2" w14:textId="77777777" w:rsidR="009F392A" w:rsidRDefault="009F392A" w:rsidP="006B35D1">
      <w:pPr>
        <w:spacing w:line="360" w:lineRule="auto"/>
        <w:jc w:val="both"/>
        <w:rPr>
          <w:rFonts w:ascii="Calibri" w:hAnsi="Calibri" w:cs="Calibri"/>
          <w:sz w:val="28"/>
          <w:szCs w:val="28"/>
          <w:rtl/>
        </w:rPr>
      </w:pPr>
    </w:p>
    <w:p w14:paraId="1769D9B4" w14:textId="763D3C0B" w:rsidR="008B2FAF" w:rsidRPr="00DC2FDB" w:rsidRDefault="00DC2FDB" w:rsidP="00AE3496">
      <w:pPr>
        <w:spacing w:line="360" w:lineRule="auto"/>
        <w:jc w:val="both"/>
        <w:outlineLvl w:val="1"/>
        <w:rPr>
          <w:rFonts w:ascii="Calibri" w:hAnsi="Calibri" w:cs="Calibri"/>
          <w:b/>
          <w:bCs/>
          <w:color w:val="C00000"/>
          <w:sz w:val="28"/>
          <w:szCs w:val="28"/>
          <w:rtl/>
        </w:rPr>
      </w:pPr>
      <w:bookmarkStart w:id="53" w:name="_Toc237105243"/>
      <w:r w:rsidRPr="00DC2FDB">
        <w:rPr>
          <w:rFonts w:ascii="Calibri" w:hAnsi="Calibri" w:cs="Calibri" w:hint="cs"/>
          <w:b/>
          <w:bCs/>
          <w:color w:val="C00000"/>
          <w:sz w:val="28"/>
          <w:szCs w:val="28"/>
          <w:rtl/>
        </w:rPr>
        <w:t>تمهيد:</w:t>
      </w:r>
      <w:bookmarkEnd w:id="53"/>
    </w:p>
    <w:p w14:paraId="3C31BC9E" w14:textId="45FD4B50" w:rsidR="00647464" w:rsidRDefault="00CE6360" w:rsidP="00647464">
      <w:pPr>
        <w:spacing w:line="360" w:lineRule="auto"/>
        <w:jc w:val="both"/>
        <w:rPr>
          <w:rFonts w:ascii="Calibri" w:hAnsi="Calibri" w:cs="Calibri"/>
          <w:sz w:val="28"/>
          <w:szCs w:val="28"/>
          <w:rtl/>
        </w:rPr>
      </w:pPr>
      <w:r>
        <w:rPr>
          <w:rFonts w:ascii="Calibri" w:hAnsi="Calibri" w:cs="Calibri" w:hint="cs"/>
          <w:sz w:val="28"/>
          <w:szCs w:val="28"/>
          <w:rtl/>
        </w:rPr>
        <w:t xml:space="preserve">     </w:t>
      </w:r>
      <w:r w:rsidR="008B2FAF" w:rsidRPr="008B2FAF">
        <w:rPr>
          <w:rFonts w:ascii="Calibri" w:hAnsi="Calibri" w:cs="Calibri"/>
          <w:sz w:val="28"/>
          <w:szCs w:val="28"/>
          <w:rtl/>
        </w:rPr>
        <w:t>يتناول هذا الفصل عرض نتائج الدراسة الميدانية وتحليلها في ضوء البيانات المستخرجة من الاستبانة الإلكترونية. وقد بلغ إجمالي الاستجابات الواردة (111) استجابة</w:t>
      </w:r>
      <w:r w:rsidR="00647464">
        <w:rPr>
          <w:rFonts w:ascii="Calibri" w:hAnsi="Calibri" w:cs="Calibri" w:hint="cs"/>
          <w:sz w:val="28"/>
          <w:szCs w:val="28"/>
          <w:rtl/>
        </w:rPr>
        <w:t xml:space="preserve">، </w:t>
      </w:r>
      <w:r w:rsidR="008B2FAF" w:rsidRPr="008B2FAF">
        <w:rPr>
          <w:rFonts w:ascii="Calibri" w:hAnsi="Calibri" w:cs="Calibri"/>
          <w:sz w:val="28"/>
          <w:szCs w:val="28"/>
          <w:rtl/>
        </w:rPr>
        <w:t>وأظهر سؤال التحقق أن (82) مشاركًا سبق لهم استخدام أدوات الذكاء الاصطناعي التوليدي في إنشاء المحتوى التسويقي، مقابل (27) مشاركًا أفادوا بعدم استخدامها، في حين لم يجب مشاركان عن سؤال التحقق</w:t>
      </w:r>
      <w:r>
        <w:rPr>
          <w:rFonts w:ascii="Calibri" w:hAnsi="Calibri" w:cs="Calibri" w:hint="cs"/>
          <w:sz w:val="28"/>
          <w:szCs w:val="28"/>
          <w:rtl/>
        </w:rPr>
        <w:t>،</w:t>
      </w:r>
      <w:r w:rsidR="008B2FAF" w:rsidRPr="008B2FAF">
        <w:rPr>
          <w:rFonts w:ascii="Calibri" w:hAnsi="Calibri" w:cs="Calibri"/>
          <w:sz w:val="28"/>
          <w:szCs w:val="28"/>
          <w:rtl/>
        </w:rPr>
        <w:t xml:space="preserve"> وبناءً على منطق الاستبانة، استكمل المستخدمون فقط المحاور اللاحقة المتعلقة بمستوى الاستخدام ومجالاته ومعوقاته وكفاءة الترويج؛ ولذلك اعتمدت التحليلات الخاصة بهذه المحاور على استجابات المستخدمين المتاحة.  </w:t>
      </w:r>
    </w:p>
    <w:p w14:paraId="17B395AC" w14:textId="658BBFAA" w:rsidR="00DC2FDB" w:rsidRDefault="00647464" w:rsidP="00647464">
      <w:pPr>
        <w:spacing w:line="360" w:lineRule="auto"/>
        <w:jc w:val="both"/>
        <w:rPr>
          <w:rFonts w:ascii="Calibri" w:hAnsi="Calibri" w:cs="Calibri"/>
          <w:sz w:val="28"/>
          <w:szCs w:val="28"/>
          <w:rtl/>
        </w:rPr>
      </w:pPr>
      <w:r>
        <w:rPr>
          <w:rFonts w:ascii="Calibri" w:hAnsi="Calibri" w:cs="Calibri" w:hint="cs"/>
          <w:sz w:val="28"/>
          <w:szCs w:val="28"/>
          <w:rtl/>
        </w:rPr>
        <w:t xml:space="preserve">     </w:t>
      </w:r>
      <w:r w:rsidR="008B2FAF" w:rsidRPr="008B2FAF">
        <w:rPr>
          <w:rFonts w:ascii="Calibri" w:hAnsi="Calibri" w:cs="Calibri"/>
          <w:sz w:val="28"/>
          <w:szCs w:val="28"/>
          <w:rtl/>
        </w:rPr>
        <w:t>رُمز مقياس التكرار الخماسي من (1) إلى (5) على الترتيب: أبدًا، نادرًا، أحيانًا، غالبًا، دائمًا، كما رُمز مقياس الاتفاق الخماسي من (1) إلى (5) على الترتيب: غير موافق بشدة، غير موافق، محايد، موافق، موافق بشدة</w:t>
      </w:r>
      <w:r w:rsidR="00CE6360">
        <w:rPr>
          <w:rFonts w:ascii="Calibri" w:hAnsi="Calibri" w:cs="Calibri" w:hint="cs"/>
          <w:sz w:val="28"/>
          <w:szCs w:val="28"/>
          <w:rtl/>
        </w:rPr>
        <w:t xml:space="preserve">، </w:t>
      </w:r>
      <w:r w:rsidR="008B2FAF" w:rsidRPr="008B2FAF">
        <w:rPr>
          <w:rFonts w:ascii="Calibri" w:hAnsi="Calibri" w:cs="Calibri"/>
          <w:sz w:val="28"/>
          <w:szCs w:val="28"/>
          <w:rtl/>
        </w:rPr>
        <w:t>وعند وجود استجابة مزدوجة في بند صُمم لإجابة واحدة، عوملت تلك الخلية بوصفها قيمة مفقودة لذلك البند فقط، دون استبعاد المشارك من بقية التحليل</w:t>
      </w:r>
      <w:r w:rsidR="006C3388">
        <w:rPr>
          <w:rFonts w:ascii="Calibri" w:hAnsi="Calibri" w:cs="Calibri" w:hint="cs"/>
          <w:sz w:val="28"/>
          <w:szCs w:val="28"/>
          <w:rtl/>
        </w:rPr>
        <w:t>،</w:t>
      </w:r>
      <w:r w:rsidR="008B2FAF" w:rsidRPr="008B2FAF">
        <w:rPr>
          <w:rFonts w:ascii="Calibri" w:hAnsi="Calibri" w:cs="Calibri"/>
          <w:sz w:val="28"/>
          <w:szCs w:val="28"/>
          <w:rtl/>
        </w:rPr>
        <w:t xml:space="preserve"> وحُسبت الدرجة المركبة للمحور عند توافر ما لا يقل عن (80%) من بنوده. واعتمد في تفسير المتوسطات على الفئات الآتية: من (1.00–1.80) منخفض جدًا، ومن (1.81–2.60) منخفض، ومن (2.61–3.40) متوسط، ومن (3.41–4.20) مرتفع، ومن (4.21–5.00) مرتفع جدًا. </w:t>
      </w:r>
    </w:p>
    <w:p w14:paraId="1110A368" w14:textId="77777777" w:rsidR="0016452A" w:rsidRDefault="0016452A" w:rsidP="00647464">
      <w:pPr>
        <w:spacing w:line="360" w:lineRule="auto"/>
        <w:jc w:val="both"/>
        <w:rPr>
          <w:rFonts w:ascii="Calibri" w:hAnsi="Calibri" w:cs="Calibri"/>
          <w:sz w:val="28"/>
          <w:szCs w:val="28"/>
          <w:rtl/>
        </w:rPr>
      </w:pPr>
    </w:p>
    <w:p w14:paraId="760CADF1" w14:textId="77777777" w:rsidR="0016452A" w:rsidRDefault="0016452A" w:rsidP="00647464">
      <w:pPr>
        <w:spacing w:line="360" w:lineRule="auto"/>
        <w:jc w:val="both"/>
        <w:rPr>
          <w:rFonts w:ascii="Calibri" w:hAnsi="Calibri" w:cs="Calibri"/>
          <w:sz w:val="28"/>
          <w:szCs w:val="28"/>
          <w:rtl/>
        </w:rPr>
      </w:pPr>
    </w:p>
    <w:p w14:paraId="16F29E1D" w14:textId="77777777" w:rsidR="0016452A" w:rsidRDefault="0016452A" w:rsidP="00647464">
      <w:pPr>
        <w:spacing w:line="360" w:lineRule="auto"/>
        <w:jc w:val="both"/>
        <w:rPr>
          <w:rFonts w:ascii="Calibri" w:hAnsi="Calibri" w:cs="Calibri"/>
          <w:sz w:val="28"/>
          <w:szCs w:val="28"/>
          <w:rtl/>
        </w:rPr>
      </w:pPr>
    </w:p>
    <w:p w14:paraId="6B141AF1" w14:textId="77777777" w:rsidR="0016452A" w:rsidRDefault="0016452A" w:rsidP="00647464">
      <w:pPr>
        <w:spacing w:line="360" w:lineRule="auto"/>
        <w:jc w:val="both"/>
        <w:rPr>
          <w:rFonts w:ascii="Calibri" w:hAnsi="Calibri" w:cs="Calibri"/>
          <w:sz w:val="28"/>
          <w:szCs w:val="28"/>
          <w:rtl/>
        </w:rPr>
      </w:pPr>
    </w:p>
    <w:p w14:paraId="619C70D3" w14:textId="77777777" w:rsidR="0016452A" w:rsidRDefault="0016452A" w:rsidP="00647464">
      <w:pPr>
        <w:spacing w:line="360" w:lineRule="auto"/>
        <w:jc w:val="both"/>
        <w:rPr>
          <w:rFonts w:ascii="Calibri" w:hAnsi="Calibri" w:cs="Calibri"/>
          <w:sz w:val="28"/>
          <w:szCs w:val="28"/>
          <w:rtl/>
        </w:rPr>
      </w:pPr>
    </w:p>
    <w:p w14:paraId="739A40AA" w14:textId="77777777" w:rsidR="0016452A" w:rsidRDefault="0016452A" w:rsidP="00647464">
      <w:pPr>
        <w:spacing w:line="360" w:lineRule="auto"/>
        <w:jc w:val="both"/>
        <w:rPr>
          <w:rFonts w:ascii="Calibri" w:hAnsi="Calibri" w:cs="Calibri"/>
          <w:sz w:val="28"/>
          <w:szCs w:val="28"/>
          <w:rtl/>
        </w:rPr>
      </w:pPr>
    </w:p>
    <w:p w14:paraId="1D0921A8" w14:textId="77777777" w:rsidR="0016452A" w:rsidRDefault="0016452A" w:rsidP="00647464">
      <w:pPr>
        <w:spacing w:line="360" w:lineRule="auto"/>
        <w:jc w:val="both"/>
        <w:rPr>
          <w:rFonts w:ascii="Calibri" w:hAnsi="Calibri" w:cs="Calibri"/>
          <w:sz w:val="28"/>
          <w:szCs w:val="28"/>
          <w:rtl/>
        </w:rPr>
      </w:pPr>
    </w:p>
    <w:p w14:paraId="2E200145" w14:textId="4AB84D33" w:rsidR="00DC2FDB" w:rsidRPr="00F4774D" w:rsidRDefault="008B2FAF" w:rsidP="00AE3496">
      <w:pPr>
        <w:spacing w:line="360" w:lineRule="auto"/>
        <w:jc w:val="both"/>
        <w:outlineLvl w:val="3"/>
        <w:rPr>
          <w:rFonts w:ascii="Calibri" w:hAnsi="Calibri" w:cs="Calibri"/>
          <w:b/>
          <w:bCs/>
          <w:color w:val="3A7C22" w:themeColor="accent6" w:themeShade="BF"/>
          <w:sz w:val="28"/>
          <w:szCs w:val="28"/>
          <w:rtl/>
        </w:rPr>
      </w:pPr>
      <w:r w:rsidRPr="00F4774D">
        <w:rPr>
          <w:rFonts w:ascii="Calibri" w:hAnsi="Calibri" w:cs="Calibri"/>
          <w:b/>
          <w:bCs/>
          <w:color w:val="3A7C22" w:themeColor="accent6" w:themeShade="BF"/>
          <w:sz w:val="28"/>
          <w:szCs w:val="28"/>
          <w:rtl/>
        </w:rPr>
        <w:lastRenderedPageBreak/>
        <w:t xml:space="preserve">أولًا: وصف عينة الدراسة  </w:t>
      </w:r>
    </w:p>
    <w:p w14:paraId="13C92254" w14:textId="77777777" w:rsidR="00FB0F07" w:rsidRDefault="00FB0F07" w:rsidP="00F312C9">
      <w:pPr>
        <w:spacing w:line="360" w:lineRule="auto"/>
        <w:jc w:val="both"/>
        <w:rPr>
          <w:rFonts w:ascii="Calibri" w:hAnsi="Calibri" w:cs="Calibri"/>
          <w:sz w:val="28"/>
          <w:szCs w:val="28"/>
          <w:rtl/>
        </w:rPr>
      </w:pPr>
      <w:r w:rsidRPr="0016452A">
        <w:rPr>
          <w:rFonts w:ascii="Calibri" w:hAnsi="Calibri" w:cs="Calibri"/>
          <w:b/>
          <w:bCs/>
          <w:sz w:val="28"/>
          <w:szCs w:val="28"/>
          <w:rtl/>
        </w:rPr>
        <w:t>جدول (1): توزيع الاستجابات وفق استخدام أدوات الذكاء الاصطناعي التوليدي في إنشاء المحتوى التسويقي</w:t>
      </w:r>
      <w:r w:rsidRPr="004C064E">
        <w:rPr>
          <w:rFonts w:ascii="Calibri" w:hAnsi="Calibri" w:cs="Calibri"/>
          <w:sz w:val="28"/>
          <w:szCs w:val="28"/>
          <w:rtl/>
        </w:rPr>
        <w:t xml:space="preserve"> </w:t>
      </w:r>
    </w:p>
    <w:p w14:paraId="1BBAB6D8" w14:textId="2636BAEC" w:rsidR="0016452A" w:rsidRPr="0016452A" w:rsidRDefault="004C064E" w:rsidP="00FB0F07">
      <w:pPr>
        <w:spacing w:line="360" w:lineRule="auto"/>
        <w:jc w:val="both"/>
        <w:rPr>
          <w:rFonts w:ascii="Calibri" w:hAnsi="Calibri" w:cs="Calibri"/>
          <w:sz w:val="28"/>
          <w:szCs w:val="28"/>
        </w:rPr>
      </w:pPr>
      <w:r w:rsidRPr="004C064E">
        <w:rPr>
          <w:rFonts w:ascii="Calibri" w:hAnsi="Calibri" w:cs="Calibri"/>
          <w:sz w:val="28"/>
          <w:szCs w:val="28"/>
          <w:rtl/>
        </w:rPr>
        <w:t>يبين الجدول (1) أن (82) مشاركًا، بما نسبته (73.9%) من إجمالي الاستجابات، أفادوا باستخدام أدوات الذكاء الاصطناعي التوليدي في إنشاء المحتوى التسويقي، في حين أفاد (27) مشاركًا، بنسبة (24.3%)، بعدم استخدامها</w:t>
      </w:r>
      <w:r w:rsidR="00273E43">
        <w:rPr>
          <w:rFonts w:ascii="Calibri" w:hAnsi="Calibri" w:cs="Calibri" w:hint="cs"/>
          <w:sz w:val="28"/>
          <w:szCs w:val="28"/>
          <w:rtl/>
        </w:rPr>
        <w:t>،</w:t>
      </w:r>
      <w:r w:rsidRPr="004C064E">
        <w:rPr>
          <w:rFonts w:ascii="Calibri" w:hAnsi="Calibri" w:cs="Calibri"/>
          <w:sz w:val="28"/>
          <w:szCs w:val="28"/>
          <w:rtl/>
        </w:rPr>
        <w:t xml:space="preserve"> وعند الاقتصار على الاستجابات الصالحة لسؤال التحقق (109 استجابات)، بلغت نسبة المستخدمين (75.2%) مقابل (24.8%) لغير المستخدمين</w:t>
      </w:r>
      <w:r w:rsidR="00871224">
        <w:rPr>
          <w:rFonts w:ascii="Calibri" w:hAnsi="Calibri" w:cs="Calibri" w:hint="cs"/>
          <w:sz w:val="28"/>
          <w:szCs w:val="28"/>
          <w:rtl/>
        </w:rPr>
        <w:t>،</w:t>
      </w:r>
      <w:r w:rsidRPr="004C064E">
        <w:rPr>
          <w:rFonts w:ascii="Calibri" w:hAnsi="Calibri" w:cs="Calibri"/>
          <w:sz w:val="28"/>
          <w:szCs w:val="28"/>
          <w:rtl/>
        </w:rPr>
        <w:t xml:space="preserve"> وبناءً على مسار الاستبانة، اقتصرت التحليلات اللاحقة لمحاور الدراسة على المشاركين المستخدمين للأدوات.</w:t>
      </w:r>
    </w:p>
    <w:tbl>
      <w:tblPr>
        <w:tblpPr w:leftFromText="180" w:rightFromText="180" w:vertAnchor="text" w:horzAnchor="margin" w:tblpY="85"/>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402"/>
        <w:gridCol w:w="2268"/>
        <w:gridCol w:w="3685"/>
      </w:tblGrid>
      <w:tr w:rsidR="0016452A" w:rsidRPr="008B207F" w14:paraId="0FB8341B" w14:textId="77777777" w:rsidTr="0016452A">
        <w:tc>
          <w:tcPr>
            <w:tcW w:w="340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C30E0A3" w14:textId="77777777" w:rsidR="0016452A" w:rsidRPr="008B207F" w:rsidRDefault="0016452A" w:rsidP="0016452A">
            <w:pPr>
              <w:spacing w:line="276" w:lineRule="auto"/>
              <w:jc w:val="center"/>
              <w:rPr>
                <w:rFonts w:ascii="Calibri" w:hAnsi="Calibri" w:cs="Calibri"/>
              </w:rPr>
            </w:pPr>
            <w:r w:rsidRPr="008B207F">
              <w:rPr>
                <w:rFonts w:ascii="Calibri" w:hAnsi="Calibri" w:cs="Calibri"/>
                <w:b/>
                <w:bCs/>
                <w:rtl/>
              </w:rPr>
              <w:t>الإجابة</w:t>
            </w:r>
          </w:p>
        </w:tc>
        <w:tc>
          <w:tcPr>
            <w:tcW w:w="2268"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A26BBF6"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b/>
                <w:bCs/>
                <w:rtl/>
              </w:rPr>
              <w:t>التكرار</w:t>
            </w:r>
          </w:p>
        </w:tc>
        <w:tc>
          <w:tcPr>
            <w:tcW w:w="368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B0591D4"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b/>
                <w:bCs/>
                <w:rtl/>
              </w:rPr>
              <w:t>النسبة من إجمالي الاستجابات</w:t>
            </w:r>
          </w:p>
        </w:tc>
      </w:tr>
      <w:tr w:rsidR="0016452A" w:rsidRPr="008B207F" w14:paraId="5804A985" w14:textId="77777777" w:rsidTr="0016452A">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B3AB3A"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rtl/>
              </w:rPr>
              <w:t>نعم</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BCAB7C"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rtl/>
              </w:rPr>
              <w:t>82</w:t>
            </w:r>
          </w:p>
        </w:tc>
        <w:tc>
          <w:tcPr>
            <w:tcW w:w="368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0B7E9A"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rtl/>
              </w:rPr>
              <w:t>73.9%</w:t>
            </w:r>
          </w:p>
        </w:tc>
      </w:tr>
      <w:tr w:rsidR="0016452A" w:rsidRPr="008B207F" w14:paraId="0A0DB352" w14:textId="77777777" w:rsidTr="0016452A">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E82969"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rtl/>
              </w:rPr>
              <w:t>لا</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896FAB"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rtl/>
              </w:rPr>
              <w:t>27</w:t>
            </w:r>
          </w:p>
        </w:tc>
        <w:tc>
          <w:tcPr>
            <w:tcW w:w="368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8DDAC0"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rtl/>
              </w:rPr>
              <w:t>24.3%</w:t>
            </w:r>
          </w:p>
        </w:tc>
      </w:tr>
      <w:tr w:rsidR="0016452A" w:rsidRPr="008B207F" w14:paraId="157C4AE7" w14:textId="77777777" w:rsidTr="0016452A">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A513C6"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rtl/>
              </w:rPr>
              <w:t>لم تتم الإجابة</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F47B9B"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rtl/>
              </w:rPr>
              <w:t>2</w:t>
            </w:r>
          </w:p>
        </w:tc>
        <w:tc>
          <w:tcPr>
            <w:tcW w:w="368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36B9A1"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rtl/>
              </w:rPr>
              <w:t>1.8%</w:t>
            </w:r>
          </w:p>
        </w:tc>
      </w:tr>
      <w:tr w:rsidR="0016452A" w:rsidRPr="008B207F" w14:paraId="20C3A645" w14:textId="77777777" w:rsidTr="0016452A">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524BAB"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rtl/>
              </w:rPr>
              <w:t>المجموع</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2DD176"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rtl/>
              </w:rPr>
              <w:t>111</w:t>
            </w:r>
          </w:p>
        </w:tc>
        <w:tc>
          <w:tcPr>
            <w:tcW w:w="368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C97CBF" w14:textId="77777777" w:rsidR="0016452A" w:rsidRPr="008B207F" w:rsidRDefault="0016452A" w:rsidP="0016452A">
            <w:pPr>
              <w:spacing w:line="276" w:lineRule="auto"/>
              <w:jc w:val="center"/>
              <w:rPr>
                <w:rFonts w:ascii="Calibri" w:hAnsi="Calibri" w:cs="Calibri"/>
                <w:rtl/>
              </w:rPr>
            </w:pPr>
            <w:r w:rsidRPr="008B207F">
              <w:rPr>
                <w:rFonts w:ascii="Calibri" w:hAnsi="Calibri" w:cs="Calibri"/>
                <w:rtl/>
              </w:rPr>
              <w:t>100%</w:t>
            </w:r>
          </w:p>
        </w:tc>
      </w:tr>
    </w:tbl>
    <w:p w14:paraId="532BDEC4" w14:textId="77777777" w:rsidR="0016452A" w:rsidRPr="0016452A" w:rsidRDefault="0016452A" w:rsidP="00F312C9">
      <w:pPr>
        <w:spacing w:line="360" w:lineRule="auto"/>
        <w:jc w:val="both"/>
        <w:rPr>
          <w:rFonts w:ascii="Calibri" w:hAnsi="Calibri" w:cs="Calibri"/>
          <w:sz w:val="28"/>
          <w:szCs w:val="28"/>
          <w:rtl/>
        </w:rPr>
      </w:pPr>
    </w:p>
    <w:p w14:paraId="7F01C9F5" w14:textId="6A00C62F" w:rsidR="0016452A" w:rsidRDefault="0016452A" w:rsidP="00F312C9">
      <w:pPr>
        <w:spacing w:line="360" w:lineRule="auto"/>
        <w:jc w:val="both"/>
        <w:rPr>
          <w:rFonts w:ascii="Calibri" w:hAnsi="Calibri" w:cs="Calibri"/>
          <w:sz w:val="28"/>
          <w:szCs w:val="28"/>
          <w:rtl/>
        </w:rPr>
      </w:pPr>
      <w:r>
        <w:rPr>
          <w:rFonts w:ascii="Calibri" w:hAnsi="Calibri" w:cs="Calibri"/>
          <w:b/>
          <w:bCs/>
          <w:noProof/>
          <w:sz w:val="28"/>
          <w:szCs w:val="28"/>
          <w:rtl/>
          <w:lang w:val="ar-SA"/>
        </w:rPr>
        <w:drawing>
          <wp:anchor distT="0" distB="0" distL="114300" distR="114300" simplePos="0" relativeHeight="251662346" behindDoc="0" locked="0" layoutInCell="1" allowOverlap="1" wp14:anchorId="0A2ADEF3" wp14:editId="4E1CA854">
            <wp:simplePos x="0" y="0"/>
            <wp:positionH relativeFrom="margin">
              <wp:align>center</wp:align>
            </wp:positionH>
            <wp:positionV relativeFrom="paragraph">
              <wp:posOffset>55854</wp:posOffset>
            </wp:positionV>
            <wp:extent cx="5024755" cy="2879766"/>
            <wp:effectExtent l="0" t="0" r="4445" b="15875"/>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5B682E0A" w14:textId="3D6515C4" w:rsidR="0016452A" w:rsidRDefault="0016452A" w:rsidP="00F312C9">
      <w:pPr>
        <w:spacing w:line="360" w:lineRule="auto"/>
        <w:jc w:val="both"/>
        <w:rPr>
          <w:rFonts w:ascii="Calibri" w:hAnsi="Calibri" w:cs="Calibri"/>
          <w:sz w:val="28"/>
          <w:szCs w:val="28"/>
          <w:rtl/>
        </w:rPr>
      </w:pPr>
    </w:p>
    <w:p w14:paraId="6A048A6E" w14:textId="342120F2" w:rsidR="000F43F4" w:rsidRDefault="000F43F4" w:rsidP="00647464">
      <w:pPr>
        <w:spacing w:line="360" w:lineRule="auto"/>
        <w:jc w:val="both"/>
        <w:rPr>
          <w:rFonts w:ascii="Calibri" w:hAnsi="Calibri" w:cs="Calibri"/>
          <w:b/>
          <w:bCs/>
          <w:sz w:val="28"/>
          <w:szCs w:val="28"/>
          <w:rtl/>
        </w:rPr>
      </w:pPr>
    </w:p>
    <w:p w14:paraId="68520264" w14:textId="16E54A55" w:rsidR="009D7E0F" w:rsidRDefault="009D7E0F" w:rsidP="00647464">
      <w:pPr>
        <w:spacing w:line="360" w:lineRule="auto"/>
        <w:jc w:val="both"/>
        <w:rPr>
          <w:rFonts w:ascii="Calibri" w:hAnsi="Calibri" w:cs="Calibri"/>
          <w:b/>
          <w:bCs/>
          <w:sz w:val="28"/>
          <w:szCs w:val="28"/>
          <w:rtl/>
        </w:rPr>
      </w:pPr>
    </w:p>
    <w:p w14:paraId="09D6FC05" w14:textId="59A9064D" w:rsidR="009D7E0F" w:rsidRDefault="009D7E0F" w:rsidP="00647464">
      <w:pPr>
        <w:spacing w:line="360" w:lineRule="auto"/>
        <w:jc w:val="both"/>
        <w:rPr>
          <w:rFonts w:ascii="Calibri" w:hAnsi="Calibri" w:cs="Calibri"/>
          <w:b/>
          <w:bCs/>
          <w:sz w:val="28"/>
          <w:szCs w:val="28"/>
          <w:rtl/>
        </w:rPr>
      </w:pPr>
    </w:p>
    <w:p w14:paraId="61E508F0" w14:textId="053225DF" w:rsidR="009D7E0F" w:rsidRDefault="009D7E0F" w:rsidP="00647464">
      <w:pPr>
        <w:spacing w:line="360" w:lineRule="auto"/>
        <w:jc w:val="both"/>
        <w:rPr>
          <w:rFonts w:ascii="Calibri" w:hAnsi="Calibri" w:cs="Calibri"/>
          <w:b/>
          <w:bCs/>
          <w:sz w:val="28"/>
          <w:szCs w:val="28"/>
          <w:rtl/>
        </w:rPr>
      </w:pPr>
    </w:p>
    <w:p w14:paraId="1904A68E" w14:textId="115B37DF" w:rsidR="009D7E0F" w:rsidRDefault="009D7E0F" w:rsidP="00647464">
      <w:pPr>
        <w:spacing w:line="360" w:lineRule="auto"/>
        <w:jc w:val="both"/>
        <w:rPr>
          <w:rFonts w:ascii="Calibri" w:hAnsi="Calibri" w:cs="Calibri"/>
          <w:b/>
          <w:bCs/>
          <w:sz w:val="28"/>
          <w:szCs w:val="28"/>
          <w:rtl/>
        </w:rPr>
      </w:pPr>
    </w:p>
    <w:p w14:paraId="2A7FC761" w14:textId="489B8E48" w:rsidR="00FB0F07" w:rsidRPr="00FB0F07" w:rsidRDefault="00FB0F07" w:rsidP="00FB0F07">
      <w:pPr>
        <w:spacing w:line="360" w:lineRule="auto"/>
        <w:jc w:val="both"/>
        <w:rPr>
          <w:rFonts w:ascii="Calibri" w:hAnsi="Calibri" w:cs="Calibri"/>
          <w:b/>
          <w:bCs/>
          <w:sz w:val="28"/>
          <w:szCs w:val="28"/>
        </w:rPr>
      </w:pPr>
      <w:r w:rsidRPr="00FB0F07">
        <w:rPr>
          <w:rFonts w:ascii="Calibri" w:hAnsi="Calibri" w:cs="Calibri"/>
          <w:b/>
          <w:bCs/>
          <w:sz w:val="28"/>
          <w:szCs w:val="28"/>
          <w:rtl/>
        </w:rPr>
        <w:t>جدول (2): توزيع المستخدمين وفق الجنس</w:t>
      </w:r>
    </w:p>
    <w:p w14:paraId="11E625EE" w14:textId="50F47039" w:rsidR="0016452A" w:rsidRDefault="00321F1F" w:rsidP="0016452A">
      <w:pPr>
        <w:spacing w:line="360" w:lineRule="auto"/>
        <w:jc w:val="both"/>
        <w:rPr>
          <w:rFonts w:ascii="Calibri" w:hAnsi="Calibri" w:cs="Calibri"/>
          <w:sz w:val="28"/>
          <w:szCs w:val="28"/>
          <w:rtl/>
        </w:rPr>
      </w:pPr>
      <w:r w:rsidRPr="00321F1F">
        <w:rPr>
          <w:rFonts w:ascii="Calibri" w:hAnsi="Calibri" w:cs="Calibri"/>
          <w:sz w:val="28"/>
          <w:szCs w:val="28"/>
          <w:rtl/>
        </w:rPr>
        <w:lastRenderedPageBreak/>
        <w:t>يتضح من الجدول أن الفئة الأكثر تمثيلًا</w:t>
      </w:r>
      <w:r w:rsidR="00D443DE">
        <w:rPr>
          <w:rFonts w:ascii="Calibri" w:hAnsi="Calibri" w:cs="Calibri" w:hint="cs"/>
          <w:sz w:val="28"/>
          <w:szCs w:val="28"/>
          <w:rtl/>
        </w:rPr>
        <w:t xml:space="preserve"> بين مستخدمي </w:t>
      </w:r>
      <w:r w:rsidR="009002C8">
        <w:rPr>
          <w:rFonts w:ascii="Calibri" w:hAnsi="Calibri" w:cs="Calibri" w:hint="cs"/>
          <w:sz w:val="28"/>
          <w:szCs w:val="28"/>
          <w:rtl/>
        </w:rPr>
        <w:t xml:space="preserve">أدوات الذكاء الاصطناعي التوليدي في انشاء المحتوى </w:t>
      </w:r>
      <w:r w:rsidR="00F10082">
        <w:rPr>
          <w:rFonts w:ascii="Calibri" w:hAnsi="Calibri" w:cs="Calibri" w:hint="cs"/>
          <w:sz w:val="28"/>
          <w:szCs w:val="28"/>
          <w:rtl/>
        </w:rPr>
        <w:t>التسويقي</w:t>
      </w:r>
      <w:r w:rsidRPr="00321F1F">
        <w:rPr>
          <w:rFonts w:ascii="Calibri" w:hAnsi="Calibri" w:cs="Calibri"/>
          <w:sz w:val="28"/>
          <w:szCs w:val="28"/>
          <w:rtl/>
        </w:rPr>
        <w:t xml:space="preserve"> </w:t>
      </w:r>
      <w:r w:rsidR="009002C8">
        <w:rPr>
          <w:rFonts w:ascii="Calibri" w:hAnsi="Calibri" w:cs="Calibri" w:hint="cs"/>
          <w:sz w:val="28"/>
          <w:szCs w:val="28"/>
          <w:rtl/>
        </w:rPr>
        <w:t>كانت الذكور</w:t>
      </w:r>
      <w:r w:rsidR="00157D29">
        <w:rPr>
          <w:rFonts w:ascii="Calibri" w:hAnsi="Calibri" w:cs="Calibri" w:hint="cs"/>
          <w:sz w:val="28"/>
          <w:szCs w:val="28"/>
          <w:rtl/>
        </w:rPr>
        <w:t>، حيث بلغ</w:t>
      </w:r>
      <w:r w:rsidRPr="00321F1F">
        <w:rPr>
          <w:rFonts w:ascii="Calibri" w:hAnsi="Calibri" w:cs="Calibri"/>
          <w:sz w:val="28"/>
          <w:szCs w:val="28"/>
          <w:rtl/>
        </w:rPr>
        <w:t xml:space="preserve"> </w:t>
      </w:r>
      <w:r w:rsidR="00157D29">
        <w:rPr>
          <w:rFonts w:ascii="Calibri" w:hAnsi="Calibri" w:cs="Calibri" w:hint="cs"/>
          <w:sz w:val="28"/>
          <w:szCs w:val="28"/>
          <w:rtl/>
        </w:rPr>
        <w:t>عددهم</w:t>
      </w:r>
      <w:r w:rsidRPr="00321F1F">
        <w:rPr>
          <w:rFonts w:ascii="Calibri" w:hAnsi="Calibri" w:cs="Calibri"/>
          <w:sz w:val="28"/>
          <w:szCs w:val="28"/>
          <w:rtl/>
        </w:rPr>
        <w:t xml:space="preserve"> (42) مشاركًا بنسبة (51.2%) من </w:t>
      </w:r>
      <w:r w:rsidR="00157D29">
        <w:rPr>
          <w:rFonts w:ascii="Calibri" w:hAnsi="Calibri" w:cs="Calibri" w:hint="cs"/>
          <w:sz w:val="28"/>
          <w:szCs w:val="28"/>
          <w:rtl/>
        </w:rPr>
        <w:t xml:space="preserve">إجمالي </w:t>
      </w:r>
      <w:r w:rsidRPr="00321F1F">
        <w:rPr>
          <w:rFonts w:ascii="Calibri" w:hAnsi="Calibri" w:cs="Calibri"/>
          <w:sz w:val="28"/>
          <w:szCs w:val="28"/>
          <w:rtl/>
        </w:rPr>
        <w:t>المستخدمين</w:t>
      </w:r>
      <w:r w:rsidR="00B0496A">
        <w:rPr>
          <w:rFonts w:ascii="Calibri" w:hAnsi="Calibri" w:cs="Calibri" w:hint="cs"/>
          <w:sz w:val="28"/>
          <w:szCs w:val="28"/>
          <w:rtl/>
        </w:rPr>
        <w:t>، في حين بلغ عدد الإناث (40) مشاركاً</w:t>
      </w:r>
      <w:r w:rsidR="009A369F">
        <w:rPr>
          <w:rFonts w:ascii="Calibri" w:hAnsi="Calibri" w:cs="Calibri" w:hint="cs"/>
          <w:sz w:val="28"/>
          <w:szCs w:val="28"/>
          <w:rtl/>
        </w:rPr>
        <w:t xml:space="preserve"> بنسبة (48.8%)</w:t>
      </w:r>
      <w:r w:rsidR="00E46C7D">
        <w:rPr>
          <w:rFonts w:ascii="Calibri" w:hAnsi="Calibri" w:cs="Calibri" w:hint="cs"/>
          <w:sz w:val="28"/>
          <w:szCs w:val="28"/>
          <w:rtl/>
        </w:rPr>
        <w:t>، ويلاحظ أن الفارق بين النسبتين محدود مما يشير إلى تقارب مستوى استخدام الذكاء الاصطناعي التوليدي بين الذ</w:t>
      </w:r>
      <w:r w:rsidR="00F10082">
        <w:rPr>
          <w:rFonts w:ascii="Calibri" w:hAnsi="Calibri" w:cs="Calibri" w:hint="cs"/>
          <w:sz w:val="28"/>
          <w:szCs w:val="28"/>
          <w:rtl/>
        </w:rPr>
        <w:t>كور والإناث في عينة الدراسة.</w:t>
      </w:r>
    </w:p>
    <w:tbl>
      <w:tblPr>
        <w:tblpPr w:leftFromText="180" w:rightFromText="180" w:vertAnchor="text" w:horzAnchor="margin" w:tblpY="8"/>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969"/>
        <w:gridCol w:w="1984"/>
        <w:gridCol w:w="3402"/>
      </w:tblGrid>
      <w:tr w:rsidR="00FB0F07" w:rsidRPr="00D65FC8" w14:paraId="2ADA4C81" w14:textId="77777777" w:rsidTr="00EC7AF6">
        <w:tc>
          <w:tcPr>
            <w:tcW w:w="396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7DFAE39" w14:textId="77777777" w:rsidR="00FB0F07" w:rsidRPr="00D65FC8" w:rsidRDefault="00FB0F07" w:rsidP="00EC7AF6">
            <w:pPr>
              <w:spacing w:line="276" w:lineRule="auto"/>
              <w:jc w:val="center"/>
              <w:rPr>
                <w:rFonts w:ascii="Calibri" w:hAnsi="Calibri" w:cs="Calibri"/>
              </w:rPr>
            </w:pPr>
            <w:r w:rsidRPr="00D65FC8">
              <w:rPr>
                <w:rFonts w:ascii="Calibri" w:hAnsi="Calibri" w:cs="Calibri"/>
                <w:b/>
                <w:bCs/>
                <w:rtl/>
              </w:rPr>
              <w:t>الجنس</w:t>
            </w:r>
          </w:p>
        </w:tc>
        <w:tc>
          <w:tcPr>
            <w:tcW w:w="198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B2B84D1" w14:textId="77777777" w:rsidR="00FB0F07" w:rsidRPr="00D65FC8" w:rsidRDefault="00FB0F07" w:rsidP="00EC7AF6">
            <w:pPr>
              <w:spacing w:line="276" w:lineRule="auto"/>
              <w:jc w:val="center"/>
              <w:rPr>
                <w:rFonts w:ascii="Calibri" w:hAnsi="Calibri" w:cs="Calibri"/>
                <w:rtl/>
              </w:rPr>
            </w:pPr>
            <w:r w:rsidRPr="00D65FC8">
              <w:rPr>
                <w:rFonts w:ascii="Calibri" w:hAnsi="Calibri" w:cs="Calibri"/>
                <w:b/>
                <w:bCs/>
                <w:rtl/>
              </w:rPr>
              <w:t>التكرار</w:t>
            </w:r>
          </w:p>
        </w:tc>
        <w:tc>
          <w:tcPr>
            <w:tcW w:w="340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F932409" w14:textId="77777777" w:rsidR="00FB0F07" w:rsidRPr="00D65FC8" w:rsidRDefault="00FB0F07" w:rsidP="00EC7AF6">
            <w:pPr>
              <w:spacing w:line="276" w:lineRule="auto"/>
              <w:jc w:val="center"/>
              <w:rPr>
                <w:rFonts w:ascii="Calibri" w:hAnsi="Calibri" w:cs="Calibri"/>
                <w:rtl/>
              </w:rPr>
            </w:pPr>
            <w:r w:rsidRPr="00D65FC8">
              <w:rPr>
                <w:rFonts w:ascii="Calibri" w:hAnsi="Calibri" w:cs="Calibri"/>
                <w:b/>
                <w:bCs/>
                <w:rtl/>
              </w:rPr>
              <w:t>النسبة</w:t>
            </w:r>
          </w:p>
        </w:tc>
      </w:tr>
      <w:tr w:rsidR="00FB0F07" w:rsidRPr="00D65FC8" w14:paraId="5DE13320" w14:textId="77777777" w:rsidTr="00EC7AF6">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B5C589" w14:textId="77777777" w:rsidR="00FB0F07" w:rsidRPr="00D65FC8" w:rsidRDefault="00FB0F07" w:rsidP="00EC7AF6">
            <w:pPr>
              <w:spacing w:line="276" w:lineRule="auto"/>
              <w:jc w:val="center"/>
              <w:rPr>
                <w:rFonts w:ascii="Calibri" w:hAnsi="Calibri" w:cs="Calibri"/>
                <w:rtl/>
              </w:rPr>
            </w:pPr>
            <w:r w:rsidRPr="00D65FC8">
              <w:rPr>
                <w:rFonts w:ascii="Calibri" w:hAnsi="Calibri" w:cs="Calibri"/>
                <w:rtl/>
              </w:rPr>
              <w:t>ذكر</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67D5FC" w14:textId="77777777" w:rsidR="00FB0F07" w:rsidRPr="00D65FC8" w:rsidRDefault="00FB0F07" w:rsidP="00EC7AF6">
            <w:pPr>
              <w:spacing w:line="276" w:lineRule="auto"/>
              <w:jc w:val="center"/>
              <w:rPr>
                <w:rFonts w:ascii="Calibri" w:hAnsi="Calibri" w:cs="Calibri"/>
                <w:rtl/>
              </w:rPr>
            </w:pPr>
            <w:r w:rsidRPr="00D65FC8">
              <w:rPr>
                <w:rFonts w:ascii="Calibri" w:hAnsi="Calibri" w:cs="Calibri"/>
                <w:rtl/>
              </w:rPr>
              <w:t>42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890DC0" w14:textId="77777777" w:rsidR="00FB0F07" w:rsidRPr="00D65FC8" w:rsidRDefault="00FB0F07" w:rsidP="00EC7AF6">
            <w:pPr>
              <w:spacing w:line="276" w:lineRule="auto"/>
              <w:jc w:val="center"/>
              <w:rPr>
                <w:rFonts w:ascii="Calibri" w:hAnsi="Calibri" w:cs="Calibri"/>
                <w:rtl/>
              </w:rPr>
            </w:pPr>
            <w:r w:rsidRPr="00D65FC8">
              <w:rPr>
                <w:rFonts w:ascii="Calibri" w:hAnsi="Calibri" w:cs="Calibri"/>
                <w:rtl/>
              </w:rPr>
              <w:t>51.2%</w:t>
            </w:r>
          </w:p>
        </w:tc>
      </w:tr>
      <w:tr w:rsidR="00FB0F07" w:rsidRPr="00D65FC8" w14:paraId="042DBE7B" w14:textId="77777777" w:rsidTr="00EC7AF6">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732B31" w14:textId="77777777" w:rsidR="00FB0F07" w:rsidRPr="00D65FC8" w:rsidRDefault="00FB0F07" w:rsidP="00EC7AF6">
            <w:pPr>
              <w:spacing w:line="276" w:lineRule="auto"/>
              <w:jc w:val="center"/>
              <w:rPr>
                <w:rFonts w:ascii="Calibri" w:hAnsi="Calibri" w:cs="Calibri"/>
                <w:rtl/>
              </w:rPr>
            </w:pPr>
            <w:r w:rsidRPr="00D65FC8">
              <w:rPr>
                <w:rFonts w:ascii="Calibri" w:hAnsi="Calibri" w:cs="Calibri"/>
                <w:rtl/>
              </w:rPr>
              <w:t>أنثى</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4CC51B" w14:textId="77777777" w:rsidR="00FB0F07" w:rsidRPr="00D65FC8" w:rsidRDefault="00FB0F07" w:rsidP="00EC7AF6">
            <w:pPr>
              <w:spacing w:line="276" w:lineRule="auto"/>
              <w:jc w:val="center"/>
              <w:rPr>
                <w:rFonts w:ascii="Calibri" w:hAnsi="Calibri" w:cs="Calibri"/>
                <w:rtl/>
              </w:rPr>
            </w:pPr>
            <w:r w:rsidRPr="00D65FC8">
              <w:rPr>
                <w:rFonts w:ascii="Calibri" w:hAnsi="Calibri" w:cs="Calibri"/>
                <w:rtl/>
              </w:rPr>
              <w:t>40</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32492A" w14:textId="77777777" w:rsidR="00FB0F07" w:rsidRPr="00D65FC8" w:rsidRDefault="00FB0F07" w:rsidP="00EC7AF6">
            <w:pPr>
              <w:spacing w:line="276" w:lineRule="auto"/>
              <w:jc w:val="center"/>
              <w:rPr>
                <w:rFonts w:ascii="Calibri" w:hAnsi="Calibri" w:cs="Calibri"/>
                <w:rtl/>
              </w:rPr>
            </w:pPr>
            <w:r w:rsidRPr="00D65FC8">
              <w:rPr>
                <w:rFonts w:ascii="Calibri" w:hAnsi="Calibri" w:cs="Calibri"/>
                <w:rtl/>
              </w:rPr>
              <w:t>48.8%</w:t>
            </w:r>
          </w:p>
        </w:tc>
      </w:tr>
      <w:tr w:rsidR="00FB0F07" w:rsidRPr="00D65FC8" w14:paraId="1B91107A" w14:textId="77777777" w:rsidTr="00EC7AF6">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F12F93" w14:textId="77777777" w:rsidR="00FB0F07" w:rsidRPr="00D65FC8" w:rsidRDefault="00FB0F07" w:rsidP="00EC7AF6">
            <w:pPr>
              <w:spacing w:line="276" w:lineRule="auto"/>
              <w:jc w:val="center"/>
              <w:rPr>
                <w:rFonts w:ascii="Calibri" w:hAnsi="Calibri" w:cs="Calibri"/>
                <w:rtl/>
              </w:rPr>
            </w:pPr>
            <w:r w:rsidRPr="00D65FC8">
              <w:rPr>
                <w:rFonts w:ascii="Calibri" w:hAnsi="Calibri" w:cs="Calibri"/>
                <w:rtl/>
              </w:rPr>
              <w:t>المجموع</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BB11C3" w14:textId="77777777" w:rsidR="00FB0F07" w:rsidRPr="00D65FC8" w:rsidRDefault="00FB0F07" w:rsidP="00EC7AF6">
            <w:pPr>
              <w:spacing w:line="276" w:lineRule="auto"/>
              <w:jc w:val="center"/>
              <w:rPr>
                <w:rFonts w:ascii="Calibri" w:hAnsi="Calibri" w:cs="Calibri"/>
                <w:rtl/>
              </w:rPr>
            </w:pPr>
            <w:r w:rsidRPr="00D65FC8">
              <w:rPr>
                <w:rFonts w:ascii="Calibri" w:hAnsi="Calibri" w:cs="Calibri"/>
                <w:rtl/>
              </w:rPr>
              <w:t>82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A54D3D" w14:textId="77777777" w:rsidR="00FB0F07" w:rsidRPr="00D65FC8" w:rsidRDefault="00FB0F07" w:rsidP="00EC7AF6">
            <w:pPr>
              <w:spacing w:line="276" w:lineRule="auto"/>
              <w:jc w:val="center"/>
              <w:rPr>
                <w:rFonts w:ascii="Calibri" w:hAnsi="Calibri" w:cs="Calibri"/>
                <w:rtl/>
              </w:rPr>
            </w:pPr>
            <w:r w:rsidRPr="00D65FC8">
              <w:rPr>
                <w:rFonts w:ascii="Calibri" w:hAnsi="Calibri" w:cs="Calibri"/>
                <w:rtl/>
              </w:rPr>
              <w:t>100%</w:t>
            </w:r>
          </w:p>
        </w:tc>
      </w:tr>
    </w:tbl>
    <w:p w14:paraId="6D823464" w14:textId="77777777" w:rsidR="00FB0F07" w:rsidRDefault="00FB0F07" w:rsidP="0016452A">
      <w:pPr>
        <w:spacing w:line="276" w:lineRule="auto"/>
        <w:jc w:val="both"/>
        <w:rPr>
          <w:rFonts w:ascii="Calibri" w:hAnsi="Calibri" w:cs="Calibri"/>
          <w:b/>
          <w:bCs/>
          <w:sz w:val="28"/>
          <w:szCs w:val="28"/>
          <w:rtl/>
        </w:rPr>
      </w:pPr>
    </w:p>
    <w:p w14:paraId="4A063A8B" w14:textId="32F7F517" w:rsidR="00FB0F07" w:rsidRDefault="00FB0F07" w:rsidP="0016452A">
      <w:pPr>
        <w:spacing w:line="276" w:lineRule="auto"/>
        <w:jc w:val="both"/>
        <w:rPr>
          <w:rFonts w:ascii="Calibri" w:hAnsi="Calibri" w:cs="Calibri"/>
          <w:b/>
          <w:bCs/>
          <w:sz w:val="28"/>
          <w:szCs w:val="28"/>
          <w:rtl/>
        </w:rPr>
      </w:pPr>
      <w:r>
        <w:rPr>
          <w:rFonts w:ascii="Calibri" w:hAnsi="Calibri" w:cs="Calibri"/>
          <w:b/>
          <w:bCs/>
          <w:noProof/>
          <w:sz w:val="28"/>
          <w:szCs w:val="28"/>
          <w:rtl/>
          <w:lang w:val="ar-SA"/>
        </w:rPr>
        <w:drawing>
          <wp:anchor distT="0" distB="0" distL="114300" distR="114300" simplePos="0" relativeHeight="251664394" behindDoc="0" locked="0" layoutInCell="1" allowOverlap="1" wp14:anchorId="527F1F1F" wp14:editId="435801C3">
            <wp:simplePos x="0" y="0"/>
            <wp:positionH relativeFrom="margin">
              <wp:align>center</wp:align>
            </wp:positionH>
            <wp:positionV relativeFrom="paragraph">
              <wp:posOffset>2388</wp:posOffset>
            </wp:positionV>
            <wp:extent cx="5024755" cy="2762885"/>
            <wp:effectExtent l="0" t="0" r="4445" b="18415"/>
            <wp:wrapNone/>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7682F685" w14:textId="77777777" w:rsidR="00FB0F07" w:rsidRDefault="00FB0F07" w:rsidP="0016452A">
      <w:pPr>
        <w:spacing w:line="276" w:lineRule="auto"/>
        <w:jc w:val="both"/>
        <w:rPr>
          <w:rFonts w:ascii="Calibri" w:hAnsi="Calibri" w:cs="Calibri"/>
          <w:b/>
          <w:bCs/>
          <w:sz w:val="28"/>
          <w:szCs w:val="28"/>
          <w:rtl/>
        </w:rPr>
      </w:pPr>
    </w:p>
    <w:p w14:paraId="1E66ACE1" w14:textId="77777777" w:rsidR="00FB0F07" w:rsidRDefault="00FB0F07" w:rsidP="0016452A">
      <w:pPr>
        <w:spacing w:line="276" w:lineRule="auto"/>
        <w:jc w:val="both"/>
        <w:rPr>
          <w:rFonts w:ascii="Calibri" w:hAnsi="Calibri" w:cs="Calibri"/>
          <w:b/>
          <w:bCs/>
          <w:sz w:val="28"/>
          <w:szCs w:val="28"/>
          <w:rtl/>
        </w:rPr>
      </w:pPr>
    </w:p>
    <w:p w14:paraId="5F3351BA" w14:textId="77777777" w:rsidR="00FB0F07" w:rsidRDefault="00FB0F07" w:rsidP="0016452A">
      <w:pPr>
        <w:spacing w:line="276" w:lineRule="auto"/>
        <w:jc w:val="both"/>
        <w:rPr>
          <w:rFonts w:ascii="Calibri" w:hAnsi="Calibri" w:cs="Calibri"/>
          <w:b/>
          <w:bCs/>
          <w:sz w:val="28"/>
          <w:szCs w:val="28"/>
          <w:rtl/>
        </w:rPr>
      </w:pPr>
    </w:p>
    <w:p w14:paraId="18C555AB" w14:textId="77777777" w:rsidR="00FB0F07" w:rsidRDefault="00FB0F07" w:rsidP="0016452A">
      <w:pPr>
        <w:spacing w:line="276" w:lineRule="auto"/>
        <w:jc w:val="both"/>
        <w:rPr>
          <w:rFonts w:ascii="Calibri" w:hAnsi="Calibri" w:cs="Calibri"/>
          <w:b/>
          <w:bCs/>
          <w:sz w:val="28"/>
          <w:szCs w:val="28"/>
          <w:rtl/>
        </w:rPr>
      </w:pPr>
    </w:p>
    <w:p w14:paraId="37CA6F78" w14:textId="77777777" w:rsidR="00FB0F07" w:rsidRDefault="00FB0F07" w:rsidP="0016452A">
      <w:pPr>
        <w:spacing w:line="276" w:lineRule="auto"/>
        <w:jc w:val="both"/>
        <w:rPr>
          <w:rFonts w:ascii="Calibri" w:hAnsi="Calibri" w:cs="Calibri"/>
          <w:b/>
          <w:bCs/>
          <w:sz w:val="28"/>
          <w:szCs w:val="28"/>
          <w:rtl/>
        </w:rPr>
      </w:pPr>
    </w:p>
    <w:p w14:paraId="1940B99D" w14:textId="77777777" w:rsidR="00FB0F07" w:rsidRDefault="00FB0F07" w:rsidP="0016452A">
      <w:pPr>
        <w:spacing w:line="276" w:lineRule="auto"/>
        <w:jc w:val="both"/>
        <w:rPr>
          <w:rFonts w:ascii="Calibri" w:hAnsi="Calibri" w:cs="Calibri"/>
          <w:b/>
          <w:bCs/>
          <w:sz w:val="28"/>
          <w:szCs w:val="28"/>
          <w:rtl/>
        </w:rPr>
      </w:pPr>
    </w:p>
    <w:p w14:paraId="026DD60F" w14:textId="77777777" w:rsidR="00FB0F07" w:rsidRDefault="00FB0F07" w:rsidP="0016452A">
      <w:pPr>
        <w:spacing w:line="276" w:lineRule="auto"/>
        <w:jc w:val="both"/>
        <w:rPr>
          <w:rFonts w:ascii="Calibri" w:hAnsi="Calibri" w:cs="Calibri"/>
          <w:b/>
          <w:bCs/>
          <w:sz w:val="28"/>
          <w:szCs w:val="28"/>
          <w:rtl/>
        </w:rPr>
      </w:pPr>
    </w:p>
    <w:p w14:paraId="4E0AC533" w14:textId="77777777" w:rsidR="00FB0F07" w:rsidRDefault="00FB0F07" w:rsidP="0016452A">
      <w:pPr>
        <w:spacing w:line="276" w:lineRule="auto"/>
        <w:jc w:val="both"/>
        <w:rPr>
          <w:rFonts w:ascii="Calibri" w:hAnsi="Calibri" w:cs="Calibri"/>
          <w:b/>
          <w:bCs/>
          <w:sz w:val="28"/>
          <w:szCs w:val="28"/>
          <w:rtl/>
        </w:rPr>
      </w:pPr>
    </w:p>
    <w:p w14:paraId="5033A3FF" w14:textId="77777777" w:rsidR="00FB0F07" w:rsidRDefault="00FB0F07" w:rsidP="0016452A">
      <w:pPr>
        <w:spacing w:line="276" w:lineRule="auto"/>
        <w:jc w:val="both"/>
        <w:rPr>
          <w:rFonts w:ascii="Calibri" w:hAnsi="Calibri" w:cs="Calibri"/>
          <w:b/>
          <w:bCs/>
          <w:sz w:val="28"/>
          <w:szCs w:val="28"/>
          <w:rtl/>
        </w:rPr>
      </w:pPr>
    </w:p>
    <w:p w14:paraId="442EE911" w14:textId="77777777" w:rsidR="00FB0F07" w:rsidRDefault="00FB0F07" w:rsidP="0016452A">
      <w:pPr>
        <w:spacing w:line="276" w:lineRule="auto"/>
        <w:jc w:val="both"/>
        <w:rPr>
          <w:rFonts w:ascii="Calibri" w:hAnsi="Calibri" w:cs="Calibri"/>
          <w:b/>
          <w:bCs/>
          <w:sz w:val="28"/>
          <w:szCs w:val="28"/>
          <w:rtl/>
        </w:rPr>
      </w:pPr>
    </w:p>
    <w:p w14:paraId="359B796E" w14:textId="77777777" w:rsidR="006318BB" w:rsidRDefault="006318BB" w:rsidP="0016452A">
      <w:pPr>
        <w:spacing w:line="276" w:lineRule="auto"/>
        <w:jc w:val="both"/>
        <w:rPr>
          <w:rFonts w:ascii="Calibri" w:hAnsi="Calibri" w:cs="Calibri"/>
          <w:b/>
          <w:bCs/>
          <w:sz w:val="28"/>
          <w:szCs w:val="28"/>
          <w:rtl/>
        </w:rPr>
      </w:pPr>
    </w:p>
    <w:p w14:paraId="38590482" w14:textId="77777777" w:rsidR="00FB0F07" w:rsidRDefault="00FB0F07" w:rsidP="0016452A">
      <w:pPr>
        <w:spacing w:line="276" w:lineRule="auto"/>
        <w:jc w:val="both"/>
        <w:rPr>
          <w:rFonts w:ascii="Calibri" w:hAnsi="Calibri" w:cs="Calibri"/>
          <w:b/>
          <w:bCs/>
          <w:sz w:val="28"/>
          <w:szCs w:val="28"/>
          <w:rtl/>
        </w:rPr>
      </w:pPr>
    </w:p>
    <w:p w14:paraId="33B4A951" w14:textId="77777777" w:rsidR="00FB0F07" w:rsidRDefault="00FB0F07" w:rsidP="0016452A">
      <w:pPr>
        <w:spacing w:line="276" w:lineRule="auto"/>
        <w:jc w:val="both"/>
        <w:rPr>
          <w:rFonts w:ascii="Calibri" w:hAnsi="Calibri" w:cs="Calibri"/>
          <w:b/>
          <w:bCs/>
          <w:sz w:val="28"/>
          <w:szCs w:val="28"/>
          <w:rtl/>
        </w:rPr>
      </w:pPr>
    </w:p>
    <w:p w14:paraId="35A7C6CB" w14:textId="77777777" w:rsidR="00FB0F07" w:rsidRDefault="00FB0F07" w:rsidP="0016452A">
      <w:pPr>
        <w:spacing w:line="276" w:lineRule="auto"/>
        <w:jc w:val="both"/>
        <w:rPr>
          <w:rFonts w:ascii="Calibri" w:hAnsi="Calibri" w:cs="Calibri"/>
          <w:b/>
          <w:bCs/>
          <w:sz w:val="28"/>
          <w:szCs w:val="28"/>
          <w:rtl/>
        </w:rPr>
      </w:pPr>
    </w:p>
    <w:p w14:paraId="5C8C1267" w14:textId="4AB99EB8" w:rsidR="0016452A" w:rsidRDefault="00FF7816" w:rsidP="0016452A">
      <w:pPr>
        <w:spacing w:line="276" w:lineRule="auto"/>
        <w:jc w:val="both"/>
        <w:rPr>
          <w:rFonts w:ascii="Calibri" w:hAnsi="Calibri" w:cs="Calibri"/>
          <w:b/>
          <w:bCs/>
          <w:sz w:val="28"/>
          <w:szCs w:val="28"/>
          <w:rtl/>
        </w:rPr>
      </w:pPr>
      <w:r w:rsidRPr="000F3386">
        <w:rPr>
          <w:rFonts w:ascii="Calibri" w:hAnsi="Calibri" w:cs="Calibri" w:hint="cs"/>
          <w:b/>
          <w:bCs/>
          <w:sz w:val="28"/>
          <w:szCs w:val="28"/>
          <w:rtl/>
        </w:rPr>
        <w:lastRenderedPageBreak/>
        <w:t>جدول (3): توزيع المستخدمين وفق العمر</w:t>
      </w:r>
    </w:p>
    <w:p w14:paraId="15A33026" w14:textId="767CB87C" w:rsidR="00FB0F07" w:rsidRPr="00FB0F07" w:rsidRDefault="00FB0F07" w:rsidP="00FB0F07">
      <w:pPr>
        <w:spacing w:line="360" w:lineRule="auto"/>
        <w:jc w:val="both"/>
        <w:rPr>
          <w:rFonts w:ascii="Calibri" w:hAnsi="Calibri" w:cs="Calibri"/>
          <w:sz w:val="28"/>
          <w:szCs w:val="28"/>
          <w:rtl/>
        </w:rPr>
      </w:pPr>
      <w:r w:rsidRPr="001A40E3">
        <w:rPr>
          <w:rFonts w:ascii="Calibri" w:hAnsi="Calibri" w:cs="Calibri"/>
          <w:sz w:val="28"/>
          <w:szCs w:val="28"/>
          <w:rtl/>
        </w:rPr>
        <w:t>يتضح من الجدول أن الفئة</w:t>
      </w:r>
      <w:r>
        <w:rPr>
          <w:rFonts w:ascii="Calibri" w:hAnsi="Calibri" w:cs="Calibri" w:hint="cs"/>
          <w:sz w:val="28"/>
          <w:szCs w:val="28"/>
          <w:rtl/>
        </w:rPr>
        <w:t xml:space="preserve"> العمرية</w:t>
      </w:r>
      <w:r w:rsidRPr="001A40E3">
        <w:rPr>
          <w:rFonts w:ascii="Calibri" w:hAnsi="Calibri" w:cs="Calibri"/>
          <w:sz w:val="28"/>
          <w:szCs w:val="28"/>
          <w:rtl/>
        </w:rPr>
        <w:t xml:space="preserve"> «أقل من 25 سنة» </w:t>
      </w:r>
      <w:r>
        <w:rPr>
          <w:rFonts w:ascii="Calibri" w:hAnsi="Calibri" w:cs="Calibri" w:hint="cs"/>
          <w:sz w:val="28"/>
          <w:szCs w:val="28"/>
          <w:rtl/>
        </w:rPr>
        <w:t xml:space="preserve">جاءت في المرتبة الأولى من حيث التمثيل بين مستخدمي أدوات الذكاء الاصطناعي التوليدي في انشاء المحتوى التسويقي، حيث بلغ عدد أفرادها </w:t>
      </w:r>
      <w:r w:rsidRPr="001A40E3">
        <w:rPr>
          <w:rFonts w:ascii="Calibri" w:hAnsi="Calibri" w:cs="Calibri"/>
          <w:sz w:val="28"/>
          <w:szCs w:val="28"/>
          <w:rtl/>
        </w:rPr>
        <w:t>(39) مشاركًا</w:t>
      </w:r>
      <w:r>
        <w:rPr>
          <w:rFonts w:ascii="Calibri" w:hAnsi="Calibri" w:cs="Calibri" w:hint="cs"/>
          <w:sz w:val="28"/>
          <w:szCs w:val="28"/>
          <w:rtl/>
        </w:rPr>
        <w:t xml:space="preserve"> </w:t>
      </w:r>
      <w:r w:rsidRPr="001A40E3">
        <w:rPr>
          <w:rFonts w:ascii="Calibri" w:hAnsi="Calibri" w:cs="Calibri"/>
          <w:sz w:val="28"/>
          <w:szCs w:val="28"/>
          <w:rtl/>
        </w:rPr>
        <w:t xml:space="preserve">بنسبة (47.6%) </w:t>
      </w:r>
      <w:r>
        <w:rPr>
          <w:rFonts w:ascii="Calibri" w:hAnsi="Calibri" w:cs="Calibri" w:hint="cs"/>
          <w:sz w:val="28"/>
          <w:szCs w:val="28"/>
          <w:rtl/>
        </w:rPr>
        <w:t xml:space="preserve">تلتها الفئة العمرية </w:t>
      </w:r>
      <w:r w:rsidRPr="001A40E3">
        <w:rPr>
          <w:rFonts w:ascii="Calibri" w:hAnsi="Calibri" w:cs="Calibri"/>
          <w:sz w:val="28"/>
          <w:szCs w:val="28"/>
          <w:rtl/>
        </w:rPr>
        <w:t>«</w:t>
      </w:r>
      <w:r>
        <w:rPr>
          <w:rFonts w:ascii="Calibri" w:hAnsi="Calibri" w:cs="Calibri" w:hint="cs"/>
          <w:sz w:val="28"/>
          <w:szCs w:val="28"/>
          <w:rtl/>
        </w:rPr>
        <w:t>من 35 إلى أقل من 45 سنة</w:t>
      </w:r>
      <w:r w:rsidRPr="001A40E3">
        <w:rPr>
          <w:rFonts w:ascii="Calibri" w:hAnsi="Calibri" w:cs="Calibri"/>
          <w:sz w:val="28"/>
          <w:szCs w:val="28"/>
          <w:rtl/>
        </w:rPr>
        <w:t>»</w:t>
      </w:r>
      <w:r>
        <w:rPr>
          <w:rFonts w:ascii="Calibri" w:hAnsi="Calibri" w:cs="Calibri" w:hint="cs"/>
          <w:sz w:val="28"/>
          <w:szCs w:val="28"/>
          <w:rtl/>
        </w:rPr>
        <w:t xml:space="preserve"> بعدد 16 مشاركاً بنسبة (19,5%)، ثم الفئة العمرية </w:t>
      </w:r>
      <w:r w:rsidRPr="001A40E3">
        <w:rPr>
          <w:rFonts w:ascii="Calibri" w:hAnsi="Calibri" w:cs="Calibri"/>
          <w:sz w:val="28"/>
          <w:szCs w:val="28"/>
          <w:rtl/>
        </w:rPr>
        <w:t>«</w:t>
      </w:r>
      <w:r>
        <w:rPr>
          <w:rFonts w:ascii="Calibri" w:hAnsi="Calibri" w:cs="Calibri" w:hint="cs"/>
          <w:sz w:val="28"/>
          <w:szCs w:val="28"/>
          <w:rtl/>
        </w:rPr>
        <w:t>من 25 إلى أقل من 35 سنة</w:t>
      </w:r>
      <w:r w:rsidRPr="001A40E3">
        <w:rPr>
          <w:rFonts w:ascii="Calibri" w:hAnsi="Calibri" w:cs="Calibri"/>
          <w:sz w:val="28"/>
          <w:szCs w:val="28"/>
          <w:rtl/>
        </w:rPr>
        <w:t>»</w:t>
      </w:r>
      <w:r>
        <w:rPr>
          <w:rFonts w:ascii="Calibri" w:hAnsi="Calibri" w:cs="Calibri" w:hint="cs"/>
          <w:sz w:val="28"/>
          <w:szCs w:val="28"/>
          <w:rtl/>
        </w:rPr>
        <w:t xml:space="preserve"> بعدد 15 مشاركاً بنسبة (18.3%) في حين جاءت الفئة العمرية</w:t>
      </w:r>
      <w:r w:rsidRPr="001A40E3">
        <w:rPr>
          <w:rFonts w:ascii="Calibri" w:hAnsi="Calibri" w:cs="Calibri" w:hint="cs"/>
          <w:sz w:val="28"/>
          <w:szCs w:val="28"/>
          <w:rtl/>
        </w:rPr>
        <w:t xml:space="preserve"> </w:t>
      </w:r>
      <w:r w:rsidRPr="001A40E3">
        <w:rPr>
          <w:rFonts w:ascii="Calibri" w:hAnsi="Calibri" w:cs="Calibri" w:hint="eastAsia"/>
          <w:sz w:val="28"/>
          <w:szCs w:val="28"/>
          <w:rtl/>
        </w:rPr>
        <w:t>«</w:t>
      </w:r>
      <w:r>
        <w:rPr>
          <w:rFonts w:ascii="Calibri" w:hAnsi="Calibri" w:cs="Calibri" w:hint="cs"/>
          <w:sz w:val="28"/>
          <w:szCs w:val="28"/>
          <w:rtl/>
        </w:rPr>
        <w:t xml:space="preserve">45 سنة </w:t>
      </w:r>
      <w:proofErr w:type="gramStart"/>
      <w:r>
        <w:rPr>
          <w:rFonts w:ascii="Calibri" w:hAnsi="Calibri" w:cs="Calibri" w:hint="cs"/>
          <w:sz w:val="28"/>
          <w:szCs w:val="28"/>
          <w:rtl/>
        </w:rPr>
        <w:t xml:space="preserve">فأكثر </w:t>
      </w:r>
      <w:r w:rsidRPr="001A40E3">
        <w:rPr>
          <w:rFonts w:ascii="Calibri" w:hAnsi="Calibri" w:cs="Calibri"/>
          <w:sz w:val="28"/>
          <w:szCs w:val="28"/>
          <w:rtl/>
        </w:rPr>
        <w:t>»</w:t>
      </w:r>
      <w:proofErr w:type="gramEnd"/>
      <w:r>
        <w:rPr>
          <w:rFonts w:ascii="Calibri" w:hAnsi="Calibri" w:cs="Calibri" w:hint="cs"/>
          <w:sz w:val="28"/>
          <w:szCs w:val="28"/>
          <w:rtl/>
        </w:rPr>
        <w:t xml:space="preserve"> في المرتبة الأخيرة بعدد 12 مشاركاً بنسبة (14.6%) وهي أقل الفئات تمثيلاً في عينة الدراسة.</w:t>
      </w:r>
    </w:p>
    <w:tbl>
      <w:tblPr>
        <w:tblpPr w:leftFromText="180" w:rightFromText="180" w:vertAnchor="text" w:horzAnchor="margin" w:tblpY="-2"/>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969"/>
        <w:gridCol w:w="1984"/>
        <w:gridCol w:w="3402"/>
      </w:tblGrid>
      <w:tr w:rsidR="005329E4" w:rsidRPr="005329E4" w14:paraId="49C9BD8D" w14:textId="77777777" w:rsidTr="005329E4">
        <w:tc>
          <w:tcPr>
            <w:tcW w:w="396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B141483" w14:textId="77777777" w:rsidR="005329E4" w:rsidRPr="005329E4" w:rsidRDefault="005329E4" w:rsidP="005329E4">
            <w:pPr>
              <w:spacing w:line="276" w:lineRule="auto"/>
              <w:jc w:val="center"/>
              <w:rPr>
                <w:rFonts w:ascii="Calibri" w:hAnsi="Calibri" w:cs="Calibri"/>
              </w:rPr>
            </w:pPr>
            <w:r w:rsidRPr="005329E4">
              <w:rPr>
                <w:rFonts w:ascii="Calibri" w:hAnsi="Calibri" w:cs="Calibri"/>
                <w:b/>
                <w:bCs/>
                <w:rtl/>
              </w:rPr>
              <w:t>الفئة العمرية</w:t>
            </w:r>
          </w:p>
        </w:tc>
        <w:tc>
          <w:tcPr>
            <w:tcW w:w="198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C63D5D5" w14:textId="77777777" w:rsidR="005329E4" w:rsidRPr="005329E4" w:rsidRDefault="005329E4" w:rsidP="005329E4">
            <w:pPr>
              <w:spacing w:line="276" w:lineRule="auto"/>
              <w:jc w:val="center"/>
              <w:rPr>
                <w:rFonts w:ascii="Calibri" w:hAnsi="Calibri" w:cs="Calibri"/>
                <w:rtl/>
              </w:rPr>
            </w:pPr>
            <w:r w:rsidRPr="005329E4">
              <w:rPr>
                <w:rFonts w:ascii="Calibri" w:hAnsi="Calibri" w:cs="Calibri"/>
                <w:b/>
                <w:bCs/>
                <w:rtl/>
              </w:rPr>
              <w:t>التكرار</w:t>
            </w:r>
          </w:p>
        </w:tc>
        <w:tc>
          <w:tcPr>
            <w:tcW w:w="340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7D0F29F6" w14:textId="77777777" w:rsidR="005329E4" w:rsidRPr="005329E4" w:rsidRDefault="005329E4" w:rsidP="005329E4">
            <w:pPr>
              <w:spacing w:line="276" w:lineRule="auto"/>
              <w:jc w:val="center"/>
              <w:rPr>
                <w:rFonts w:ascii="Calibri" w:hAnsi="Calibri" w:cs="Calibri"/>
                <w:rtl/>
              </w:rPr>
            </w:pPr>
            <w:r w:rsidRPr="005329E4">
              <w:rPr>
                <w:rFonts w:ascii="Calibri" w:hAnsi="Calibri" w:cs="Calibri"/>
                <w:b/>
                <w:bCs/>
                <w:rtl/>
              </w:rPr>
              <w:t>النسبة</w:t>
            </w:r>
          </w:p>
        </w:tc>
      </w:tr>
      <w:tr w:rsidR="005329E4" w:rsidRPr="005329E4" w14:paraId="1A7C882C" w14:textId="77777777" w:rsidTr="005329E4">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799560" w14:textId="77777777" w:rsidR="005329E4" w:rsidRPr="005329E4" w:rsidRDefault="005329E4" w:rsidP="005329E4">
            <w:pPr>
              <w:spacing w:line="276" w:lineRule="auto"/>
              <w:jc w:val="center"/>
              <w:rPr>
                <w:rFonts w:ascii="Calibri" w:hAnsi="Calibri" w:cs="Calibri"/>
                <w:rtl/>
              </w:rPr>
            </w:pPr>
            <w:r w:rsidRPr="005329E4">
              <w:rPr>
                <w:rFonts w:ascii="Calibri" w:hAnsi="Calibri" w:cs="Calibri"/>
                <w:rtl/>
              </w:rPr>
              <w:t>أقل من 25 سنة</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6464D5" w14:textId="77777777" w:rsidR="005329E4" w:rsidRPr="005329E4" w:rsidRDefault="005329E4" w:rsidP="005329E4">
            <w:pPr>
              <w:spacing w:line="276" w:lineRule="auto"/>
              <w:jc w:val="center"/>
              <w:rPr>
                <w:rFonts w:ascii="Calibri" w:hAnsi="Calibri" w:cs="Calibri"/>
                <w:rtl/>
              </w:rPr>
            </w:pPr>
            <w:r w:rsidRPr="005329E4">
              <w:rPr>
                <w:rFonts w:ascii="Calibri" w:hAnsi="Calibri" w:cs="Calibri"/>
                <w:rtl/>
              </w:rPr>
              <w:t>39</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7D1ADE" w14:textId="77777777" w:rsidR="005329E4" w:rsidRPr="005329E4" w:rsidRDefault="005329E4" w:rsidP="005329E4">
            <w:pPr>
              <w:spacing w:line="276" w:lineRule="auto"/>
              <w:jc w:val="center"/>
              <w:rPr>
                <w:rFonts w:ascii="Calibri" w:hAnsi="Calibri" w:cs="Calibri"/>
                <w:rtl/>
              </w:rPr>
            </w:pPr>
            <w:r w:rsidRPr="005329E4">
              <w:rPr>
                <w:rFonts w:ascii="Calibri" w:hAnsi="Calibri" w:cs="Calibri"/>
                <w:rtl/>
              </w:rPr>
              <w:t>47.6%</w:t>
            </w:r>
          </w:p>
        </w:tc>
      </w:tr>
      <w:tr w:rsidR="005329E4" w:rsidRPr="005329E4" w14:paraId="048B2DCB" w14:textId="77777777" w:rsidTr="005329E4">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80CB70" w14:textId="4C9EB12A" w:rsidR="005329E4" w:rsidRPr="005329E4" w:rsidRDefault="005329E4" w:rsidP="005329E4">
            <w:pPr>
              <w:spacing w:line="276" w:lineRule="auto"/>
              <w:jc w:val="center"/>
              <w:rPr>
                <w:rFonts w:ascii="Calibri" w:hAnsi="Calibri" w:cs="Calibri"/>
                <w:rtl/>
              </w:rPr>
            </w:pPr>
            <w:r w:rsidRPr="005329E4">
              <w:rPr>
                <w:rFonts w:ascii="Calibri" w:hAnsi="Calibri" w:cs="Calibri"/>
                <w:rtl/>
              </w:rPr>
              <w:t xml:space="preserve">من </w:t>
            </w:r>
            <w:r w:rsidR="0000053A">
              <w:rPr>
                <w:rFonts w:ascii="Calibri" w:hAnsi="Calibri" w:cs="Calibri"/>
              </w:rPr>
              <w:t>25</w:t>
            </w:r>
            <w:r w:rsidR="0000053A">
              <w:rPr>
                <w:rFonts w:ascii="Calibri" w:hAnsi="Calibri" w:cs="Calibri" w:hint="cs"/>
                <w:rtl/>
              </w:rPr>
              <w:t xml:space="preserve"> </w:t>
            </w:r>
            <w:r w:rsidRPr="005329E4">
              <w:rPr>
                <w:rFonts w:ascii="Calibri" w:hAnsi="Calibri" w:cs="Calibri"/>
                <w:rtl/>
              </w:rPr>
              <w:t xml:space="preserve">إلى أقل من </w:t>
            </w:r>
            <w:r w:rsidR="0000053A">
              <w:rPr>
                <w:rFonts w:ascii="Calibri" w:hAnsi="Calibri" w:cs="Calibri" w:hint="cs"/>
                <w:rtl/>
              </w:rPr>
              <w:t>3</w:t>
            </w:r>
            <w:r w:rsidRPr="005329E4">
              <w:rPr>
                <w:rFonts w:ascii="Calibri" w:hAnsi="Calibri" w:cs="Calibri"/>
                <w:rtl/>
              </w:rPr>
              <w:t>5 سنة</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095E29" w14:textId="4EFD032D" w:rsidR="005329E4" w:rsidRPr="005329E4" w:rsidRDefault="0000053A" w:rsidP="005329E4">
            <w:pPr>
              <w:spacing w:line="276" w:lineRule="auto"/>
              <w:jc w:val="center"/>
              <w:rPr>
                <w:rFonts w:ascii="Calibri" w:hAnsi="Calibri" w:cs="Calibri"/>
                <w:rtl/>
              </w:rPr>
            </w:pPr>
            <w:r>
              <w:rPr>
                <w:rFonts w:ascii="Calibri" w:hAnsi="Calibri" w:cs="Calibri" w:hint="cs"/>
                <w:rtl/>
              </w:rPr>
              <w:t>15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6DEF89" w14:textId="0B664964" w:rsidR="005329E4" w:rsidRPr="005329E4" w:rsidRDefault="005329E4" w:rsidP="005329E4">
            <w:pPr>
              <w:spacing w:line="276" w:lineRule="auto"/>
              <w:jc w:val="center"/>
              <w:rPr>
                <w:rFonts w:ascii="Calibri" w:hAnsi="Calibri" w:cs="Calibri"/>
                <w:rtl/>
              </w:rPr>
            </w:pPr>
            <w:r w:rsidRPr="005329E4">
              <w:rPr>
                <w:rFonts w:ascii="Calibri" w:hAnsi="Calibri" w:cs="Calibri"/>
                <w:rtl/>
              </w:rPr>
              <w:t>1</w:t>
            </w:r>
            <w:r w:rsidR="00FE48DC">
              <w:rPr>
                <w:rFonts w:ascii="Calibri" w:hAnsi="Calibri" w:cs="Calibri" w:hint="cs"/>
                <w:rtl/>
              </w:rPr>
              <w:t>8</w:t>
            </w:r>
            <w:r w:rsidRPr="005329E4">
              <w:rPr>
                <w:rFonts w:ascii="Calibri" w:hAnsi="Calibri" w:cs="Calibri"/>
                <w:rtl/>
              </w:rPr>
              <w:t>.</w:t>
            </w:r>
            <w:r w:rsidR="00FE48DC">
              <w:rPr>
                <w:rFonts w:ascii="Calibri" w:hAnsi="Calibri" w:cs="Calibri" w:hint="cs"/>
                <w:rtl/>
              </w:rPr>
              <w:t>3</w:t>
            </w:r>
            <w:r w:rsidRPr="005329E4">
              <w:rPr>
                <w:rFonts w:ascii="Calibri" w:hAnsi="Calibri" w:cs="Calibri"/>
                <w:rtl/>
              </w:rPr>
              <w:t>%</w:t>
            </w:r>
          </w:p>
        </w:tc>
      </w:tr>
      <w:tr w:rsidR="005329E4" w:rsidRPr="005329E4" w14:paraId="7E78777A" w14:textId="77777777" w:rsidTr="005329E4">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68821C" w14:textId="60AF51D9" w:rsidR="005329E4" w:rsidRPr="005329E4" w:rsidRDefault="005329E4" w:rsidP="005329E4">
            <w:pPr>
              <w:spacing w:line="276" w:lineRule="auto"/>
              <w:jc w:val="center"/>
              <w:rPr>
                <w:rFonts w:ascii="Calibri" w:hAnsi="Calibri" w:cs="Calibri"/>
                <w:rtl/>
              </w:rPr>
            </w:pPr>
            <w:r w:rsidRPr="005329E4">
              <w:rPr>
                <w:rFonts w:ascii="Calibri" w:hAnsi="Calibri" w:cs="Calibri"/>
                <w:rtl/>
              </w:rPr>
              <w:t xml:space="preserve">من </w:t>
            </w:r>
            <w:r w:rsidR="0000053A">
              <w:rPr>
                <w:rFonts w:ascii="Calibri" w:hAnsi="Calibri" w:cs="Calibri" w:hint="cs"/>
                <w:rtl/>
              </w:rPr>
              <w:t>3</w:t>
            </w:r>
            <w:r w:rsidRPr="005329E4">
              <w:rPr>
                <w:rFonts w:ascii="Calibri" w:hAnsi="Calibri" w:cs="Calibri"/>
                <w:rtl/>
              </w:rPr>
              <w:t xml:space="preserve">5 إلى أقل من </w:t>
            </w:r>
            <w:r w:rsidR="0000053A">
              <w:rPr>
                <w:rFonts w:ascii="Calibri" w:hAnsi="Calibri" w:cs="Calibri" w:hint="cs"/>
                <w:rtl/>
              </w:rPr>
              <w:t>4</w:t>
            </w:r>
            <w:r w:rsidRPr="005329E4">
              <w:rPr>
                <w:rFonts w:ascii="Calibri" w:hAnsi="Calibri" w:cs="Calibri"/>
                <w:rtl/>
              </w:rPr>
              <w:t>5 سنة</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54634F" w14:textId="7C85DFA7" w:rsidR="005329E4" w:rsidRPr="005329E4" w:rsidRDefault="0000053A" w:rsidP="005329E4">
            <w:pPr>
              <w:spacing w:line="276" w:lineRule="auto"/>
              <w:jc w:val="center"/>
              <w:rPr>
                <w:rFonts w:ascii="Calibri" w:hAnsi="Calibri" w:cs="Calibri"/>
                <w:rtl/>
              </w:rPr>
            </w:pPr>
            <w:r>
              <w:rPr>
                <w:rFonts w:ascii="Calibri" w:hAnsi="Calibri" w:cs="Calibri" w:hint="cs"/>
                <w:rtl/>
              </w:rPr>
              <w:t>16</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72A032" w14:textId="4FC64D5B" w:rsidR="005329E4" w:rsidRPr="005329E4" w:rsidRDefault="005329E4" w:rsidP="005329E4">
            <w:pPr>
              <w:spacing w:line="276" w:lineRule="auto"/>
              <w:jc w:val="center"/>
              <w:rPr>
                <w:rFonts w:ascii="Calibri" w:hAnsi="Calibri" w:cs="Calibri"/>
                <w:rtl/>
              </w:rPr>
            </w:pPr>
            <w:r w:rsidRPr="005329E4">
              <w:rPr>
                <w:rFonts w:ascii="Calibri" w:hAnsi="Calibri" w:cs="Calibri"/>
                <w:rtl/>
              </w:rPr>
              <w:t>1</w:t>
            </w:r>
            <w:r w:rsidR="00FE48DC">
              <w:rPr>
                <w:rFonts w:ascii="Calibri" w:hAnsi="Calibri" w:cs="Calibri" w:hint="cs"/>
                <w:rtl/>
              </w:rPr>
              <w:t>9</w:t>
            </w:r>
            <w:r w:rsidRPr="005329E4">
              <w:rPr>
                <w:rFonts w:ascii="Calibri" w:hAnsi="Calibri" w:cs="Calibri"/>
                <w:rtl/>
              </w:rPr>
              <w:t>.</w:t>
            </w:r>
            <w:r w:rsidR="00FE48DC">
              <w:rPr>
                <w:rFonts w:ascii="Calibri" w:hAnsi="Calibri" w:cs="Calibri" w:hint="cs"/>
                <w:rtl/>
              </w:rPr>
              <w:t>5</w:t>
            </w:r>
            <w:r w:rsidRPr="005329E4">
              <w:rPr>
                <w:rFonts w:ascii="Calibri" w:hAnsi="Calibri" w:cs="Calibri"/>
                <w:rtl/>
              </w:rPr>
              <w:t>%</w:t>
            </w:r>
          </w:p>
        </w:tc>
      </w:tr>
      <w:tr w:rsidR="005329E4" w:rsidRPr="005329E4" w14:paraId="317A14B2" w14:textId="77777777" w:rsidTr="005329E4">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8C70F0" w14:textId="77777777" w:rsidR="005329E4" w:rsidRPr="005329E4" w:rsidRDefault="005329E4" w:rsidP="005329E4">
            <w:pPr>
              <w:spacing w:line="276" w:lineRule="auto"/>
              <w:jc w:val="center"/>
              <w:rPr>
                <w:rFonts w:ascii="Calibri" w:hAnsi="Calibri" w:cs="Calibri"/>
                <w:rtl/>
              </w:rPr>
            </w:pPr>
            <w:r w:rsidRPr="005329E4">
              <w:rPr>
                <w:rFonts w:ascii="Calibri" w:hAnsi="Calibri" w:cs="Calibri"/>
                <w:rtl/>
              </w:rPr>
              <w:t>45 سنة فأكثر</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D59D80" w14:textId="77777777" w:rsidR="005329E4" w:rsidRPr="005329E4" w:rsidRDefault="005329E4" w:rsidP="005329E4">
            <w:pPr>
              <w:spacing w:line="276" w:lineRule="auto"/>
              <w:jc w:val="center"/>
              <w:rPr>
                <w:rFonts w:ascii="Calibri" w:hAnsi="Calibri" w:cs="Calibri"/>
                <w:rtl/>
              </w:rPr>
            </w:pPr>
            <w:r w:rsidRPr="005329E4">
              <w:rPr>
                <w:rFonts w:ascii="Calibri" w:hAnsi="Calibri" w:cs="Calibri"/>
                <w:rtl/>
              </w:rPr>
              <w:t>12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080A25" w14:textId="77777777" w:rsidR="005329E4" w:rsidRPr="005329E4" w:rsidRDefault="005329E4" w:rsidP="005329E4">
            <w:pPr>
              <w:spacing w:line="276" w:lineRule="auto"/>
              <w:jc w:val="center"/>
              <w:rPr>
                <w:rFonts w:ascii="Calibri" w:hAnsi="Calibri" w:cs="Calibri"/>
                <w:rtl/>
              </w:rPr>
            </w:pPr>
            <w:r w:rsidRPr="005329E4">
              <w:rPr>
                <w:rFonts w:ascii="Calibri" w:hAnsi="Calibri" w:cs="Calibri"/>
                <w:rtl/>
              </w:rPr>
              <w:t>14.6%</w:t>
            </w:r>
          </w:p>
        </w:tc>
      </w:tr>
      <w:tr w:rsidR="005329E4" w:rsidRPr="005329E4" w14:paraId="0D58CF88" w14:textId="77777777" w:rsidTr="005329E4">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78AFAE" w14:textId="77777777" w:rsidR="005329E4" w:rsidRPr="005329E4" w:rsidRDefault="005329E4" w:rsidP="005329E4">
            <w:pPr>
              <w:spacing w:line="276" w:lineRule="auto"/>
              <w:jc w:val="center"/>
              <w:rPr>
                <w:rFonts w:ascii="Calibri" w:hAnsi="Calibri" w:cs="Calibri"/>
                <w:rtl/>
              </w:rPr>
            </w:pPr>
            <w:r w:rsidRPr="005329E4">
              <w:rPr>
                <w:rFonts w:ascii="Calibri" w:hAnsi="Calibri" w:cs="Calibri"/>
                <w:rtl/>
              </w:rPr>
              <w:t>المجموع</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F876D6" w14:textId="77777777" w:rsidR="005329E4" w:rsidRPr="005329E4" w:rsidRDefault="005329E4" w:rsidP="005329E4">
            <w:pPr>
              <w:spacing w:line="276" w:lineRule="auto"/>
              <w:jc w:val="center"/>
              <w:rPr>
                <w:rFonts w:ascii="Calibri" w:hAnsi="Calibri" w:cs="Calibri"/>
                <w:rtl/>
              </w:rPr>
            </w:pPr>
            <w:r w:rsidRPr="005329E4">
              <w:rPr>
                <w:rFonts w:ascii="Calibri" w:hAnsi="Calibri" w:cs="Calibri"/>
                <w:rtl/>
              </w:rPr>
              <w:t>82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F3B44D" w14:textId="77777777" w:rsidR="005329E4" w:rsidRPr="005329E4" w:rsidRDefault="005329E4" w:rsidP="005329E4">
            <w:pPr>
              <w:spacing w:line="276" w:lineRule="auto"/>
              <w:jc w:val="center"/>
              <w:rPr>
                <w:rFonts w:ascii="Calibri" w:hAnsi="Calibri" w:cs="Calibri"/>
                <w:rtl/>
              </w:rPr>
            </w:pPr>
            <w:r w:rsidRPr="005329E4">
              <w:rPr>
                <w:rFonts w:ascii="Calibri" w:hAnsi="Calibri" w:cs="Calibri"/>
                <w:rtl/>
              </w:rPr>
              <w:t>100%</w:t>
            </w:r>
          </w:p>
        </w:tc>
      </w:tr>
    </w:tbl>
    <w:p w14:paraId="2300DD76" w14:textId="77777777" w:rsidR="00FB0F07" w:rsidRDefault="00FB0F07" w:rsidP="001A40E3">
      <w:pPr>
        <w:spacing w:line="276" w:lineRule="auto"/>
        <w:jc w:val="both"/>
        <w:rPr>
          <w:rFonts w:ascii="Calibri" w:hAnsi="Calibri" w:cs="Calibri"/>
          <w:b/>
          <w:bCs/>
          <w:sz w:val="28"/>
          <w:szCs w:val="28"/>
          <w:rtl/>
        </w:rPr>
      </w:pPr>
    </w:p>
    <w:p w14:paraId="7BCFFD87" w14:textId="324BDA42" w:rsidR="00E102A7" w:rsidRDefault="00E102A7" w:rsidP="001A40E3">
      <w:pPr>
        <w:spacing w:line="276" w:lineRule="auto"/>
        <w:jc w:val="both"/>
        <w:rPr>
          <w:rFonts w:ascii="Calibri" w:hAnsi="Calibri" w:cs="Calibri"/>
          <w:b/>
          <w:bCs/>
          <w:sz w:val="28"/>
          <w:szCs w:val="28"/>
          <w:rtl/>
        </w:rPr>
      </w:pPr>
      <w:r w:rsidRPr="000F3386">
        <w:rPr>
          <w:rFonts w:ascii="Calibri" w:hAnsi="Calibri" w:cs="Calibri" w:hint="cs"/>
          <w:b/>
          <w:bCs/>
          <w:sz w:val="28"/>
          <w:szCs w:val="28"/>
          <w:rtl/>
        </w:rPr>
        <w:t xml:space="preserve">جدول (4): </w:t>
      </w:r>
      <w:r w:rsidR="00541114" w:rsidRPr="000F3386">
        <w:rPr>
          <w:rFonts w:ascii="Calibri" w:hAnsi="Calibri" w:cs="Calibri" w:hint="cs"/>
          <w:b/>
          <w:bCs/>
          <w:sz w:val="28"/>
          <w:szCs w:val="28"/>
          <w:rtl/>
        </w:rPr>
        <w:t>توزيع المستخدمين وفق المستوى التعليمي</w:t>
      </w:r>
    </w:p>
    <w:p w14:paraId="0E600B1E" w14:textId="6256F82D" w:rsidR="00FB0F07" w:rsidRPr="00FB0F07" w:rsidRDefault="00FB0F07" w:rsidP="00FB0F07">
      <w:pPr>
        <w:spacing w:after="0" w:line="360" w:lineRule="auto"/>
        <w:jc w:val="both"/>
        <w:rPr>
          <w:rFonts w:ascii="Calibri" w:hAnsi="Calibri" w:cs="Calibri"/>
          <w:sz w:val="28"/>
          <w:szCs w:val="28"/>
          <w:rtl/>
        </w:rPr>
      </w:pPr>
      <w:r>
        <w:rPr>
          <w:rFonts w:ascii="Calibri" w:hAnsi="Calibri" w:cs="Calibri" w:hint="cs"/>
          <w:sz w:val="28"/>
          <w:szCs w:val="28"/>
          <w:rtl/>
        </w:rPr>
        <w:t>ي</w:t>
      </w:r>
      <w:r w:rsidRPr="00AC7B92">
        <w:rPr>
          <w:rFonts w:ascii="Calibri" w:hAnsi="Calibri" w:cs="Calibri"/>
          <w:sz w:val="28"/>
          <w:szCs w:val="28"/>
          <w:rtl/>
        </w:rPr>
        <w:t xml:space="preserve">تضح من </w:t>
      </w:r>
      <w:r>
        <w:rPr>
          <w:rFonts w:ascii="Calibri" w:hAnsi="Calibri" w:cs="Calibri" w:hint="cs"/>
          <w:sz w:val="28"/>
          <w:szCs w:val="28"/>
          <w:rtl/>
        </w:rPr>
        <w:t>الجدول السابق</w:t>
      </w:r>
      <w:r w:rsidRPr="00AC7B92">
        <w:rPr>
          <w:rFonts w:ascii="Calibri" w:hAnsi="Calibri" w:cs="Calibri"/>
          <w:sz w:val="28"/>
          <w:szCs w:val="28"/>
          <w:rtl/>
        </w:rPr>
        <w:t xml:space="preserve"> أن الفئة الأكثر تمثيلًا بين مستخدمي أدوات الذكاء الاصطناعي التوليدي في إنشاء المحتوى التسويقي كانت </w:t>
      </w:r>
      <w:r w:rsidRPr="00AC7B92">
        <w:rPr>
          <w:rFonts w:ascii="Calibri" w:hAnsi="Calibri" w:cs="Calibri"/>
          <w:b/>
          <w:bCs/>
          <w:sz w:val="28"/>
          <w:szCs w:val="28"/>
          <w:rtl/>
        </w:rPr>
        <w:t>الحاصلين على درجة البكالوريوس</w:t>
      </w:r>
      <w:r w:rsidRPr="00AC7B92">
        <w:rPr>
          <w:rFonts w:ascii="Calibri" w:hAnsi="Calibri" w:cs="Calibri"/>
          <w:sz w:val="28"/>
          <w:szCs w:val="28"/>
          <w:rtl/>
        </w:rPr>
        <w:t xml:space="preserve">، حيث بلغ عددهم </w:t>
      </w:r>
      <w:r w:rsidRPr="00AC7B92">
        <w:rPr>
          <w:rFonts w:ascii="Calibri" w:hAnsi="Calibri" w:cs="Calibri"/>
          <w:b/>
          <w:bCs/>
          <w:sz w:val="28"/>
          <w:szCs w:val="28"/>
        </w:rPr>
        <w:t xml:space="preserve">(48) </w:t>
      </w:r>
      <w:r w:rsidRPr="00AC7B92">
        <w:rPr>
          <w:rFonts w:ascii="Calibri" w:hAnsi="Calibri" w:cs="Calibri"/>
          <w:b/>
          <w:bCs/>
          <w:sz w:val="28"/>
          <w:szCs w:val="28"/>
          <w:rtl/>
        </w:rPr>
        <w:t>مشاركًا</w:t>
      </w:r>
      <w:r w:rsidRPr="00AC7B92">
        <w:rPr>
          <w:rFonts w:ascii="Calibri" w:hAnsi="Calibri" w:cs="Calibri"/>
          <w:sz w:val="28"/>
          <w:szCs w:val="28"/>
          <w:rtl/>
        </w:rPr>
        <w:t xml:space="preserve"> بنسبة </w:t>
      </w:r>
      <w:r w:rsidRPr="00AC7B92">
        <w:rPr>
          <w:rFonts w:ascii="Calibri" w:hAnsi="Calibri" w:cs="Calibri"/>
          <w:b/>
          <w:bCs/>
          <w:sz w:val="28"/>
          <w:szCs w:val="28"/>
        </w:rPr>
        <w:t>(58.5%)</w:t>
      </w:r>
      <w:r w:rsidRPr="00AC7B92">
        <w:rPr>
          <w:rFonts w:ascii="Calibri" w:hAnsi="Calibri" w:cs="Calibri"/>
          <w:sz w:val="28"/>
          <w:szCs w:val="28"/>
        </w:rPr>
        <w:t xml:space="preserve"> </w:t>
      </w:r>
      <w:r w:rsidRPr="00AC7B92">
        <w:rPr>
          <w:rFonts w:ascii="Calibri" w:hAnsi="Calibri" w:cs="Calibri"/>
          <w:sz w:val="28"/>
          <w:szCs w:val="28"/>
          <w:rtl/>
        </w:rPr>
        <w:t xml:space="preserve">من إجمالي المستخدمين. في المقابل، جاءت </w:t>
      </w:r>
      <w:r w:rsidRPr="00AC7B92">
        <w:rPr>
          <w:rFonts w:ascii="Calibri" w:hAnsi="Calibri" w:cs="Calibri"/>
          <w:b/>
          <w:bCs/>
          <w:sz w:val="28"/>
          <w:szCs w:val="28"/>
          <w:rtl/>
        </w:rPr>
        <w:t>فئة الدراسات العليا</w:t>
      </w:r>
      <w:r w:rsidRPr="00AC7B92">
        <w:rPr>
          <w:rFonts w:ascii="Calibri" w:hAnsi="Calibri" w:cs="Calibri"/>
          <w:sz w:val="28"/>
          <w:szCs w:val="28"/>
          <w:rtl/>
        </w:rPr>
        <w:t xml:space="preserve"> في المرتبة الأخيرة، حيث بلغ عدد أفرادها </w:t>
      </w:r>
      <w:r w:rsidRPr="00AC7B92">
        <w:rPr>
          <w:rFonts w:ascii="Calibri" w:hAnsi="Calibri" w:cs="Calibri"/>
          <w:b/>
          <w:bCs/>
          <w:sz w:val="28"/>
          <w:szCs w:val="28"/>
        </w:rPr>
        <w:t xml:space="preserve">(10) </w:t>
      </w:r>
      <w:r w:rsidRPr="00AC7B92">
        <w:rPr>
          <w:rFonts w:ascii="Calibri" w:hAnsi="Calibri" w:cs="Calibri"/>
          <w:b/>
          <w:bCs/>
          <w:sz w:val="28"/>
          <w:szCs w:val="28"/>
          <w:rtl/>
        </w:rPr>
        <w:t>مشاركين</w:t>
      </w:r>
      <w:r w:rsidRPr="00AC7B92">
        <w:rPr>
          <w:rFonts w:ascii="Calibri" w:hAnsi="Calibri" w:cs="Calibri"/>
          <w:sz w:val="28"/>
          <w:szCs w:val="28"/>
          <w:rtl/>
        </w:rPr>
        <w:t xml:space="preserve"> بنسبة </w:t>
      </w:r>
      <w:r w:rsidRPr="00AC7B92">
        <w:rPr>
          <w:rFonts w:ascii="Calibri" w:hAnsi="Calibri" w:cs="Calibri"/>
          <w:b/>
          <w:bCs/>
          <w:sz w:val="28"/>
          <w:szCs w:val="28"/>
        </w:rPr>
        <w:t>(12.2%)</w:t>
      </w:r>
      <w:r w:rsidRPr="00AC7B92">
        <w:rPr>
          <w:rFonts w:ascii="Calibri" w:hAnsi="Calibri" w:cs="Calibri"/>
          <w:sz w:val="28"/>
          <w:szCs w:val="28"/>
          <w:rtl/>
        </w:rPr>
        <w:t>، وهي أقل الفئات تمثيلًا في عينة الدراسة</w:t>
      </w:r>
      <w:r w:rsidRPr="00AC7B92">
        <w:rPr>
          <w:rFonts w:ascii="Calibri" w:hAnsi="Calibri" w:cs="Calibri"/>
          <w:sz w:val="28"/>
          <w:szCs w:val="28"/>
        </w:rPr>
        <w:t>.</w:t>
      </w:r>
    </w:p>
    <w:tbl>
      <w:tblPr>
        <w:tblpPr w:leftFromText="180" w:rightFromText="180" w:vertAnchor="text" w:horzAnchor="margin" w:tblpY="92"/>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969"/>
        <w:gridCol w:w="1984"/>
        <w:gridCol w:w="3402"/>
      </w:tblGrid>
      <w:tr w:rsidR="00796C20" w:rsidRPr="002036E2" w14:paraId="7EDB4908" w14:textId="77777777" w:rsidTr="00796C20">
        <w:tc>
          <w:tcPr>
            <w:tcW w:w="396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3466F29" w14:textId="77777777" w:rsidR="00796C20" w:rsidRPr="002036E2" w:rsidRDefault="00796C20" w:rsidP="00796C20">
            <w:pPr>
              <w:spacing w:line="276" w:lineRule="auto"/>
              <w:jc w:val="center"/>
              <w:rPr>
                <w:rFonts w:ascii="Calibri" w:hAnsi="Calibri" w:cs="Calibri"/>
              </w:rPr>
            </w:pPr>
            <w:r w:rsidRPr="002036E2">
              <w:rPr>
                <w:rFonts w:ascii="Calibri" w:hAnsi="Calibri" w:cs="Calibri"/>
                <w:b/>
                <w:bCs/>
                <w:rtl/>
              </w:rPr>
              <w:t>المستوى التعليمي</w:t>
            </w:r>
          </w:p>
        </w:tc>
        <w:tc>
          <w:tcPr>
            <w:tcW w:w="198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0233EDA" w14:textId="77777777" w:rsidR="00796C20" w:rsidRPr="002036E2" w:rsidRDefault="00796C20" w:rsidP="00796C20">
            <w:pPr>
              <w:spacing w:line="276" w:lineRule="auto"/>
              <w:jc w:val="both"/>
              <w:rPr>
                <w:rFonts w:ascii="Calibri" w:hAnsi="Calibri" w:cs="Calibri"/>
                <w:rtl/>
              </w:rPr>
            </w:pPr>
            <w:r w:rsidRPr="002036E2">
              <w:rPr>
                <w:rFonts w:ascii="Calibri" w:hAnsi="Calibri" w:cs="Calibri"/>
                <w:b/>
                <w:bCs/>
                <w:rtl/>
              </w:rPr>
              <w:t>التكرار</w:t>
            </w:r>
          </w:p>
        </w:tc>
        <w:tc>
          <w:tcPr>
            <w:tcW w:w="340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32F0B8F" w14:textId="77777777" w:rsidR="00796C20" w:rsidRPr="002036E2" w:rsidRDefault="00796C20" w:rsidP="00796C20">
            <w:pPr>
              <w:spacing w:line="276" w:lineRule="auto"/>
              <w:jc w:val="both"/>
              <w:rPr>
                <w:rFonts w:ascii="Calibri" w:hAnsi="Calibri" w:cs="Calibri"/>
                <w:rtl/>
              </w:rPr>
            </w:pPr>
            <w:r w:rsidRPr="002036E2">
              <w:rPr>
                <w:rFonts w:ascii="Calibri" w:hAnsi="Calibri" w:cs="Calibri"/>
                <w:b/>
                <w:bCs/>
                <w:rtl/>
              </w:rPr>
              <w:t>النسبة</w:t>
            </w:r>
          </w:p>
        </w:tc>
      </w:tr>
      <w:tr w:rsidR="00796C20" w:rsidRPr="002036E2" w14:paraId="5FED9CAF" w14:textId="77777777" w:rsidTr="00796C20">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8DC12D" w14:textId="77777777" w:rsidR="00796C20" w:rsidRPr="002036E2" w:rsidRDefault="00796C20" w:rsidP="00796C20">
            <w:pPr>
              <w:spacing w:line="276" w:lineRule="auto"/>
              <w:jc w:val="center"/>
              <w:rPr>
                <w:rFonts w:ascii="Calibri" w:hAnsi="Calibri" w:cs="Calibri"/>
                <w:rtl/>
              </w:rPr>
            </w:pPr>
            <w:r w:rsidRPr="002036E2">
              <w:rPr>
                <w:rFonts w:ascii="Calibri" w:hAnsi="Calibri" w:cs="Calibri"/>
                <w:rtl/>
              </w:rPr>
              <w:t>بكالوريوس</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38AC33" w14:textId="77777777" w:rsidR="00796C20" w:rsidRPr="002036E2" w:rsidRDefault="00796C20" w:rsidP="00796C20">
            <w:pPr>
              <w:spacing w:line="276" w:lineRule="auto"/>
              <w:jc w:val="both"/>
              <w:rPr>
                <w:rFonts w:ascii="Calibri" w:hAnsi="Calibri" w:cs="Calibri"/>
                <w:rtl/>
              </w:rPr>
            </w:pPr>
            <w:r w:rsidRPr="002036E2">
              <w:rPr>
                <w:rFonts w:ascii="Calibri" w:hAnsi="Calibri" w:cs="Calibri"/>
                <w:rtl/>
              </w:rPr>
              <w:t>48</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32D3A1" w14:textId="77777777" w:rsidR="00796C20" w:rsidRPr="002036E2" w:rsidRDefault="00796C20" w:rsidP="00796C20">
            <w:pPr>
              <w:spacing w:line="276" w:lineRule="auto"/>
              <w:jc w:val="both"/>
              <w:rPr>
                <w:rFonts w:ascii="Calibri" w:hAnsi="Calibri" w:cs="Calibri"/>
                <w:rtl/>
              </w:rPr>
            </w:pPr>
            <w:r w:rsidRPr="002036E2">
              <w:rPr>
                <w:rFonts w:ascii="Calibri" w:hAnsi="Calibri" w:cs="Calibri"/>
                <w:rtl/>
              </w:rPr>
              <w:t>58.5%</w:t>
            </w:r>
          </w:p>
        </w:tc>
      </w:tr>
      <w:tr w:rsidR="00796C20" w:rsidRPr="002036E2" w14:paraId="1B4DD5A6" w14:textId="77777777" w:rsidTr="00796C20">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A0C436" w14:textId="77777777" w:rsidR="00796C20" w:rsidRPr="002036E2" w:rsidRDefault="00796C20" w:rsidP="00796C20">
            <w:pPr>
              <w:spacing w:line="276" w:lineRule="auto"/>
              <w:jc w:val="center"/>
              <w:rPr>
                <w:rFonts w:ascii="Calibri" w:hAnsi="Calibri" w:cs="Calibri"/>
                <w:rtl/>
              </w:rPr>
            </w:pPr>
            <w:r w:rsidRPr="002036E2">
              <w:rPr>
                <w:rFonts w:ascii="Calibri" w:hAnsi="Calibri" w:cs="Calibri"/>
                <w:rtl/>
              </w:rPr>
              <w:t>ثانوي أو أقل</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940EE7" w14:textId="77777777" w:rsidR="00796C20" w:rsidRPr="002036E2" w:rsidRDefault="00796C20" w:rsidP="00796C20">
            <w:pPr>
              <w:spacing w:line="276" w:lineRule="auto"/>
              <w:jc w:val="both"/>
              <w:rPr>
                <w:rFonts w:ascii="Calibri" w:hAnsi="Calibri" w:cs="Calibri"/>
                <w:rtl/>
              </w:rPr>
            </w:pPr>
            <w:r w:rsidRPr="002036E2">
              <w:rPr>
                <w:rFonts w:ascii="Calibri" w:hAnsi="Calibri" w:cs="Calibri"/>
                <w:rtl/>
              </w:rPr>
              <w:t>13</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0C921B" w14:textId="77777777" w:rsidR="00796C20" w:rsidRPr="002036E2" w:rsidRDefault="00796C20" w:rsidP="00796C20">
            <w:pPr>
              <w:spacing w:line="276" w:lineRule="auto"/>
              <w:jc w:val="both"/>
              <w:rPr>
                <w:rFonts w:ascii="Calibri" w:hAnsi="Calibri" w:cs="Calibri"/>
                <w:rtl/>
              </w:rPr>
            </w:pPr>
            <w:r w:rsidRPr="002036E2">
              <w:rPr>
                <w:rFonts w:ascii="Calibri" w:hAnsi="Calibri" w:cs="Calibri"/>
                <w:rtl/>
              </w:rPr>
              <w:t>15.9%</w:t>
            </w:r>
          </w:p>
        </w:tc>
      </w:tr>
      <w:tr w:rsidR="00796C20" w:rsidRPr="002036E2" w14:paraId="221CD22F" w14:textId="77777777" w:rsidTr="00796C20">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0A11DB" w14:textId="77777777" w:rsidR="00796C20" w:rsidRPr="002036E2" w:rsidRDefault="00796C20" w:rsidP="00796C20">
            <w:pPr>
              <w:spacing w:line="276" w:lineRule="auto"/>
              <w:jc w:val="center"/>
              <w:rPr>
                <w:rFonts w:ascii="Calibri" w:hAnsi="Calibri" w:cs="Calibri"/>
                <w:rtl/>
              </w:rPr>
            </w:pPr>
            <w:r w:rsidRPr="002036E2">
              <w:rPr>
                <w:rFonts w:ascii="Calibri" w:hAnsi="Calibri" w:cs="Calibri"/>
                <w:rtl/>
              </w:rPr>
              <w:t>دبلوم</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5BBC26" w14:textId="77777777" w:rsidR="00796C20" w:rsidRPr="002036E2" w:rsidRDefault="00796C20" w:rsidP="00796C20">
            <w:pPr>
              <w:spacing w:line="276" w:lineRule="auto"/>
              <w:jc w:val="both"/>
              <w:rPr>
                <w:rFonts w:ascii="Calibri" w:hAnsi="Calibri" w:cs="Calibri"/>
                <w:rtl/>
              </w:rPr>
            </w:pPr>
            <w:r w:rsidRPr="002036E2">
              <w:rPr>
                <w:rFonts w:ascii="Calibri" w:hAnsi="Calibri" w:cs="Calibri"/>
                <w:rtl/>
              </w:rPr>
              <w:t>11</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4DE37C" w14:textId="77777777" w:rsidR="00796C20" w:rsidRPr="002036E2" w:rsidRDefault="00796C20" w:rsidP="00796C20">
            <w:pPr>
              <w:spacing w:line="276" w:lineRule="auto"/>
              <w:jc w:val="both"/>
              <w:rPr>
                <w:rFonts w:ascii="Calibri" w:hAnsi="Calibri" w:cs="Calibri"/>
                <w:rtl/>
              </w:rPr>
            </w:pPr>
            <w:r w:rsidRPr="002036E2">
              <w:rPr>
                <w:rFonts w:ascii="Calibri" w:hAnsi="Calibri" w:cs="Calibri"/>
                <w:rtl/>
              </w:rPr>
              <w:t>13.4%</w:t>
            </w:r>
          </w:p>
        </w:tc>
      </w:tr>
      <w:tr w:rsidR="00796C20" w:rsidRPr="002036E2" w14:paraId="410D0FFA" w14:textId="77777777" w:rsidTr="00796C20">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B80926" w14:textId="77777777" w:rsidR="00796C20" w:rsidRPr="002036E2" w:rsidRDefault="00796C20" w:rsidP="00796C20">
            <w:pPr>
              <w:spacing w:line="276" w:lineRule="auto"/>
              <w:jc w:val="center"/>
              <w:rPr>
                <w:rFonts w:ascii="Calibri" w:hAnsi="Calibri" w:cs="Calibri"/>
                <w:rtl/>
              </w:rPr>
            </w:pPr>
            <w:r w:rsidRPr="002036E2">
              <w:rPr>
                <w:rFonts w:ascii="Calibri" w:hAnsi="Calibri" w:cs="Calibri"/>
                <w:rtl/>
              </w:rPr>
              <w:t>دراسات عليا</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43D9DD" w14:textId="77777777" w:rsidR="00796C20" w:rsidRPr="002036E2" w:rsidRDefault="00796C20" w:rsidP="00796C20">
            <w:pPr>
              <w:spacing w:line="276" w:lineRule="auto"/>
              <w:jc w:val="both"/>
              <w:rPr>
                <w:rFonts w:ascii="Calibri" w:hAnsi="Calibri" w:cs="Calibri"/>
                <w:rtl/>
              </w:rPr>
            </w:pPr>
            <w:r w:rsidRPr="002036E2">
              <w:rPr>
                <w:rFonts w:ascii="Calibri" w:hAnsi="Calibri" w:cs="Calibri"/>
                <w:rtl/>
              </w:rPr>
              <w:t>10</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09ABB5" w14:textId="77777777" w:rsidR="00796C20" w:rsidRPr="002036E2" w:rsidRDefault="00796C20" w:rsidP="00796C20">
            <w:pPr>
              <w:spacing w:line="276" w:lineRule="auto"/>
              <w:jc w:val="both"/>
              <w:rPr>
                <w:rFonts w:ascii="Calibri" w:hAnsi="Calibri" w:cs="Calibri"/>
                <w:rtl/>
              </w:rPr>
            </w:pPr>
            <w:r w:rsidRPr="002036E2">
              <w:rPr>
                <w:rFonts w:ascii="Calibri" w:hAnsi="Calibri" w:cs="Calibri"/>
                <w:rtl/>
              </w:rPr>
              <w:t>12.2%</w:t>
            </w:r>
          </w:p>
        </w:tc>
      </w:tr>
      <w:tr w:rsidR="00796C20" w:rsidRPr="002036E2" w14:paraId="25A9CB5C" w14:textId="77777777" w:rsidTr="00796C20">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2ABFC4" w14:textId="77777777" w:rsidR="00796C20" w:rsidRPr="002036E2" w:rsidRDefault="00796C20" w:rsidP="00796C20">
            <w:pPr>
              <w:spacing w:line="276" w:lineRule="auto"/>
              <w:jc w:val="center"/>
              <w:rPr>
                <w:rFonts w:ascii="Calibri" w:hAnsi="Calibri" w:cs="Calibri"/>
                <w:rtl/>
              </w:rPr>
            </w:pPr>
            <w:r w:rsidRPr="002036E2">
              <w:rPr>
                <w:rFonts w:ascii="Calibri" w:hAnsi="Calibri" w:cs="Calibri"/>
                <w:rtl/>
              </w:rPr>
              <w:t>المجموع</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0B82CA" w14:textId="77777777" w:rsidR="00796C20" w:rsidRPr="002036E2" w:rsidRDefault="00796C20" w:rsidP="00796C20">
            <w:pPr>
              <w:spacing w:line="276" w:lineRule="auto"/>
              <w:jc w:val="both"/>
              <w:rPr>
                <w:rFonts w:ascii="Calibri" w:hAnsi="Calibri" w:cs="Calibri"/>
                <w:rtl/>
              </w:rPr>
            </w:pPr>
            <w:r w:rsidRPr="002036E2">
              <w:rPr>
                <w:rFonts w:ascii="Calibri" w:hAnsi="Calibri" w:cs="Calibri"/>
                <w:rtl/>
              </w:rPr>
              <w:t>82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A56F40" w14:textId="77777777" w:rsidR="00796C20" w:rsidRPr="002036E2" w:rsidRDefault="00796C20" w:rsidP="00796C20">
            <w:pPr>
              <w:spacing w:line="276" w:lineRule="auto"/>
              <w:jc w:val="both"/>
              <w:rPr>
                <w:rFonts w:ascii="Calibri" w:hAnsi="Calibri" w:cs="Calibri"/>
                <w:rtl/>
              </w:rPr>
            </w:pPr>
            <w:r w:rsidRPr="002036E2">
              <w:rPr>
                <w:rFonts w:ascii="Calibri" w:hAnsi="Calibri" w:cs="Calibri"/>
                <w:rtl/>
              </w:rPr>
              <w:t>100%</w:t>
            </w:r>
          </w:p>
        </w:tc>
      </w:tr>
    </w:tbl>
    <w:p w14:paraId="022611C9" w14:textId="678CA938" w:rsidR="00C92399" w:rsidRDefault="00C92399" w:rsidP="00EE513E">
      <w:pPr>
        <w:spacing w:line="360" w:lineRule="auto"/>
        <w:jc w:val="both"/>
        <w:rPr>
          <w:rFonts w:ascii="Calibri" w:hAnsi="Calibri" w:cs="Calibri"/>
          <w:b/>
          <w:bCs/>
          <w:sz w:val="28"/>
          <w:szCs w:val="28"/>
          <w:rtl/>
        </w:rPr>
      </w:pPr>
      <w:r w:rsidRPr="000F3386">
        <w:rPr>
          <w:rFonts w:ascii="Calibri" w:hAnsi="Calibri" w:cs="Calibri" w:hint="cs"/>
          <w:b/>
          <w:bCs/>
          <w:sz w:val="28"/>
          <w:szCs w:val="28"/>
          <w:rtl/>
        </w:rPr>
        <w:lastRenderedPageBreak/>
        <w:t xml:space="preserve">جدول (5): توزيع المستخدمين وفق سنوات الخبرة </w:t>
      </w:r>
    </w:p>
    <w:p w14:paraId="36A8BB2E" w14:textId="0221A95C" w:rsidR="00FB0F07" w:rsidRPr="00FB0F07" w:rsidRDefault="00FB0F07" w:rsidP="00FB0F07">
      <w:pPr>
        <w:spacing w:line="360" w:lineRule="auto"/>
        <w:jc w:val="both"/>
        <w:rPr>
          <w:rFonts w:ascii="Calibri" w:hAnsi="Calibri" w:cs="Calibri"/>
          <w:sz w:val="28"/>
          <w:szCs w:val="28"/>
          <w:rtl/>
        </w:rPr>
      </w:pPr>
      <w:r w:rsidRPr="00D902CC">
        <w:rPr>
          <w:rFonts w:ascii="Calibri" w:hAnsi="Calibri" w:cs="Calibri"/>
          <w:sz w:val="28"/>
          <w:szCs w:val="28"/>
          <w:rtl/>
        </w:rPr>
        <w:t xml:space="preserve">يتضح من </w:t>
      </w:r>
      <w:r>
        <w:rPr>
          <w:rFonts w:ascii="Calibri" w:hAnsi="Calibri" w:cs="Calibri" w:hint="cs"/>
          <w:sz w:val="28"/>
          <w:szCs w:val="28"/>
          <w:rtl/>
        </w:rPr>
        <w:t>الجدول</w:t>
      </w:r>
      <w:r w:rsidRPr="00D902CC">
        <w:rPr>
          <w:rFonts w:ascii="Calibri" w:hAnsi="Calibri" w:cs="Calibri"/>
          <w:sz w:val="28"/>
          <w:szCs w:val="28"/>
          <w:rtl/>
        </w:rPr>
        <w:t xml:space="preserve"> أن الفئة الأكثر تمثيلًا بين مستخدمي أدوات الذكاء الاصطناعي التوليدي في إنشاء المحتوى التسويقي كانت </w:t>
      </w:r>
      <w:r w:rsidRPr="00D902CC">
        <w:rPr>
          <w:rFonts w:ascii="Calibri" w:hAnsi="Calibri" w:cs="Calibri"/>
          <w:b/>
          <w:bCs/>
          <w:sz w:val="28"/>
          <w:szCs w:val="28"/>
          <w:rtl/>
        </w:rPr>
        <w:t>فئة من لديهم أقل من 3 سنوات خبرة</w:t>
      </w:r>
      <w:r w:rsidRPr="00D902CC">
        <w:rPr>
          <w:rFonts w:ascii="Calibri" w:hAnsi="Calibri" w:cs="Calibri"/>
          <w:sz w:val="28"/>
          <w:szCs w:val="28"/>
          <w:rtl/>
        </w:rPr>
        <w:t xml:space="preserve">، حيث بلغ عددهم </w:t>
      </w:r>
      <w:r w:rsidRPr="00D902CC">
        <w:rPr>
          <w:rFonts w:ascii="Calibri" w:hAnsi="Calibri" w:cs="Calibri"/>
          <w:b/>
          <w:bCs/>
          <w:sz w:val="28"/>
          <w:szCs w:val="28"/>
        </w:rPr>
        <w:t xml:space="preserve">(53) </w:t>
      </w:r>
      <w:r w:rsidRPr="00D902CC">
        <w:rPr>
          <w:rFonts w:ascii="Calibri" w:hAnsi="Calibri" w:cs="Calibri"/>
          <w:b/>
          <w:bCs/>
          <w:sz w:val="28"/>
          <w:szCs w:val="28"/>
          <w:rtl/>
        </w:rPr>
        <w:t>مشاركًا</w:t>
      </w:r>
      <w:r w:rsidRPr="00D902CC">
        <w:rPr>
          <w:rFonts w:ascii="Calibri" w:hAnsi="Calibri" w:cs="Calibri"/>
          <w:sz w:val="28"/>
          <w:szCs w:val="28"/>
          <w:rtl/>
        </w:rPr>
        <w:t xml:space="preserve"> بنسبة </w:t>
      </w:r>
      <w:r w:rsidRPr="00D902CC">
        <w:rPr>
          <w:rFonts w:ascii="Calibri" w:hAnsi="Calibri" w:cs="Calibri"/>
          <w:b/>
          <w:bCs/>
          <w:sz w:val="28"/>
          <w:szCs w:val="28"/>
        </w:rPr>
        <w:t>(64.6%)</w:t>
      </w:r>
      <w:r w:rsidRPr="00D902CC">
        <w:rPr>
          <w:rFonts w:ascii="Calibri" w:hAnsi="Calibri" w:cs="Calibri"/>
          <w:sz w:val="28"/>
          <w:szCs w:val="28"/>
        </w:rPr>
        <w:t xml:space="preserve"> </w:t>
      </w:r>
      <w:r w:rsidRPr="00D902CC">
        <w:rPr>
          <w:rFonts w:ascii="Calibri" w:hAnsi="Calibri" w:cs="Calibri"/>
          <w:sz w:val="28"/>
          <w:szCs w:val="28"/>
          <w:rtl/>
        </w:rPr>
        <w:t xml:space="preserve">من إجمالي المستخدمين. في المقابل، جاءت </w:t>
      </w:r>
      <w:r w:rsidRPr="00D902CC">
        <w:rPr>
          <w:rFonts w:ascii="Calibri" w:hAnsi="Calibri" w:cs="Calibri"/>
          <w:b/>
          <w:bCs/>
          <w:sz w:val="28"/>
          <w:szCs w:val="28"/>
          <w:rtl/>
        </w:rPr>
        <w:t>فئة من لديهم خبرة من 6 إلى أقل من 10 سنوات</w:t>
      </w:r>
      <w:r w:rsidRPr="00D902CC">
        <w:rPr>
          <w:rFonts w:ascii="Calibri" w:hAnsi="Calibri" w:cs="Calibri"/>
          <w:sz w:val="28"/>
          <w:szCs w:val="28"/>
          <w:rtl/>
        </w:rPr>
        <w:t xml:space="preserve"> في المرتبة الأخيرة، حيث بلغ عدد أفرادها </w:t>
      </w:r>
      <w:r w:rsidRPr="00D902CC">
        <w:rPr>
          <w:rFonts w:ascii="Calibri" w:hAnsi="Calibri" w:cs="Calibri"/>
          <w:b/>
          <w:bCs/>
          <w:sz w:val="28"/>
          <w:szCs w:val="28"/>
        </w:rPr>
        <w:t xml:space="preserve">(5) </w:t>
      </w:r>
      <w:r w:rsidRPr="00D902CC">
        <w:rPr>
          <w:rFonts w:ascii="Calibri" w:hAnsi="Calibri" w:cs="Calibri"/>
          <w:b/>
          <w:bCs/>
          <w:sz w:val="28"/>
          <w:szCs w:val="28"/>
          <w:rtl/>
        </w:rPr>
        <w:t>مشاركين</w:t>
      </w:r>
      <w:r w:rsidRPr="00D902CC">
        <w:rPr>
          <w:rFonts w:ascii="Calibri" w:hAnsi="Calibri" w:cs="Calibri"/>
          <w:sz w:val="28"/>
          <w:szCs w:val="28"/>
          <w:rtl/>
        </w:rPr>
        <w:t xml:space="preserve"> بنسبة </w:t>
      </w:r>
      <w:r w:rsidRPr="00D902CC">
        <w:rPr>
          <w:rFonts w:ascii="Calibri" w:hAnsi="Calibri" w:cs="Calibri"/>
          <w:b/>
          <w:bCs/>
          <w:sz w:val="28"/>
          <w:szCs w:val="28"/>
        </w:rPr>
        <w:t>(6.1%)</w:t>
      </w:r>
      <w:r w:rsidRPr="00D902CC">
        <w:rPr>
          <w:rFonts w:ascii="Calibri" w:hAnsi="Calibri" w:cs="Calibri"/>
          <w:sz w:val="28"/>
          <w:szCs w:val="28"/>
          <w:rtl/>
        </w:rPr>
        <w:t>، وهي أقل الفئات تمثيلًا في عينة الدراسة</w:t>
      </w:r>
      <w:r w:rsidRPr="00D902CC">
        <w:rPr>
          <w:rFonts w:ascii="Calibri" w:hAnsi="Calibri" w:cs="Calibri"/>
          <w:sz w:val="28"/>
          <w:szCs w:val="28"/>
        </w:rPr>
        <w:t>.</w:t>
      </w:r>
    </w:p>
    <w:tbl>
      <w:tblPr>
        <w:tblpPr w:leftFromText="180" w:rightFromText="180" w:vertAnchor="text" w:horzAnchor="margin" w:tblpY="-46"/>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969"/>
        <w:gridCol w:w="1984"/>
        <w:gridCol w:w="3402"/>
      </w:tblGrid>
      <w:tr w:rsidR="005D7915" w:rsidRPr="005D7915" w14:paraId="41C4CE10" w14:textId="77777777" w:rsidTr="005D7915">
        <w:tc>
          <w:tcPr>
            <w:tcW w:w="396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D8E641A" w14:textId="77777777" w:rsidR="005D7915" w:rsidRPr="005D7915" w:rsidRDefault="005D7915" w:rsidP="005D7915">
            <w:pPr>
              <w:spacing w:line="276" w:lineRule="auto"/>
              <w:jc w:val="center"/>
              <w:rPr>
                <w:rFonts w:ascii="Calibri" w:hAnsi="Calibri" w:cs="Calibri"/>
              </w:rPr>
            </w:pPr>
            <w:r w:rsidRPr="005D7915">
              <w:rPr>
                <w:rFonts w:ascii="Calibri" w:hAnsi="Calibri" w:cs="Calibri"/>
                <w:b/>
                <w:bCs/>
                <w:rtl/>
              </w:rPr>
              <w:t>سنوات الخبرة</w:t>
            </w:r>
          </w:p>
        </w:tc>
        <w:tc>
          <w:tcPr>
            <w:tcW w:w="198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AA30DE3" w14:textId="77777777" w:rsidR="005D7915" w:rsidRPr="005D7915" w:rsidRDefault="005D7915" w:rsidP="005D7915">
            <w:pPr>
              <w:spacing w:line="276" w:lineRule="auto"/>
              <w:jc w:val="center"/>
              <w:rPr>
                <w:rFonts w:ascii="Calibri" w:hAnsi="Calibri" w:cs="Calibri"/>
                <w:rtl/>
              </w:rPr>
            </w:pPr>
            <w:r w:rsidRPr="005D7915">
              <w:rPr>
                <w:rFonts w:ascii="Calibri" w:hAnsi="Calibri" w:cs="Calibri"/>
                <w:b/>
                <w:bCs/>
                <w:rtl/>
              </w:rPr>
              <w:t>التكرار</w:t>
            </w:r>
          </w:p>
        </w:tc>
        <w:tc>
          <w:tcPr>
            <w:tcW w:w="340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C58B282" w14:textId="77777777" w:rsidR="005D7915" w:rsidRPr="005D7915" w:rsidRDefault="005D7915" w:rsidP="005D7915">
            <w:pPr>
              <w:spacing w:line="276" w:lineRule="auto"/>
              <w:jc w:val="center"/>
              <w:rPr>
                <w:rFonts w:ascii="Calibri" w:hAnsi="Calibri" w:cs="Calibri"/>
                <w:rtl/>
              </w:rPr>
            </w:pPr>
            <w:r w:rsidRPr="005D7915">
              <w:rPr>
                <w:rFonts w:ascii="Calibri" w:hAnsi="Calibri" w:cs="Calibri"/>
                <w:b/>
                <w:bCs/>
                <w:rtl/>
              </w:rPr>
              <w:t>النسبة</w:t>
            </w:r>
          </w:p>
        </w:tc>
      </w:tr>
      <w:tr w:rsidR="005D7915" w:rsidRPr="005D7915" w14:paraId="28822F41" w14:textId="77777777" w:rsidTr="005D7915">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22156D" w14:textId="77777777" w:rsidR="005D7915" w:rsidRPr="005D7915" w:rsidRDefault="005D7915" w:rsidP="005D7915">
            <w:pPr>
              <w:spacing w:line="276" w:lineRule="auto"/>
              <w:jc w:val="center"/>
              <w:rPr>
                <w:rFonts w:ascii="Calibri" w:hAnsi="Calibri" w:cs="Calibri"/>
                <w:rtl/>
              </w:rPr>
            </w:pPr>
            <w:r w:rsidRPr="005D7915">
              <w:rPr>
                <w:rFonts w:ascii="Calibri" w:hAnsi="Calibri" w:cs="Calibri"/>
                <w:rtl/>
              </w:rPr>
              <w:t>أقل من 3 سنوات</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9CD9BA" w14:textId="77777777" w:rsidR="005D7915" w:rsidRPr="005D7915" w:rsidRDefault="005D7915" w:rsidP="005D7915">
            <w:pPr>
              <w:spacing w:line="276" w:lineRule="auto"/>
              <w:jc w:val="center"/>
              <w:rPr>
                <w:rFonts w:ascii="Calibri" w:hAnsi="Calibri" w:cs="Calibri"/>
                <w:rtl/>
              </w:rPr>
            </w:pPr>
            <w:r w:rsidRPr="005D7915">
              <w:rPr>
                <w:rFonts w:ascii="Calibri" w:hAnsi="Calibri" w:cs="Calibri"/>
                <w:rtl/>
              </w:rPr>
              <w:t>53</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599A53" w14:textId="77777777" w:rsidR="005D7915" w:rsidRPr="005D7915" w:rsidRDefault="005D7915" w:rsidP="005D7915">
            <w:pPr>
              <w:spacing w:line="276" w:lineRule="auto"/>
              <w:jc w:val="center"/>
              <w:rPr>
                <w:rFonts w:ascii="Calibri" w:hAnsi="Calibri" w:cs="Calibri"/>
                <w:rtl/>
              </w:rPr>
            </w:pPr>
            <w:r w:rsidRPr="005D7915">
              <w:rPr>
                <w:rFonts w:ascii="Calibri" w:hAnsi="Calibri" w:cs="Calibri"/>
                <w:rtl/>
              </w:rPr>
              <w:t>64.6%</w:t>
            </w:r>
          </w:p>
        </w:tc>
      </w:tr>
      <w:tr w:rsidR="005D7915" w:rsidRPr="005D7915" w14:paraId="00BB7657" w14:textId="77777777" w:rsidTr="005D7915">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5BA6EF" w14:textId="77777777" w:rsidR="005D7915" w:rsidRPr="005D7915" w:rsidRDefault="005D7915" w:rsidP="005D7915">
            <w:pPr>
              <w:spacing w:line="276" w:lineRule="auto"/>
              <w:jc w:val="center"/>
              <w:rPr>
                <w:rFonts w:ascii="Calibri" w:hAnsi="Calibri" w:cs="Calibri"/>
                <w:rtl/>
              </w:rPr>
            </w:pPr>
            <w:r w:rsidRPr="005D7915">
              <w:rPr>
                <w:rFonts w:ascii="Calibri" w:hAnsi="Calibri" w:cs="Calibri"/>
                <w:rtl/>
              </w:rPr>
              <w:t>من 3 إلى أقل من 6 سنوات</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1FDBE4" w14:textId="77777777" w:rsidR="005D7915" w:rsidRPr="005D7915" w:rsidRDefault="005D7915" w:rsidP="005D7915">
            <w:pPr>
              <w:spacing w:line="276" w:lineRule="auto"/>
              <w:jc w:val="center"/>
              <w:rPr>
                <w:rFonts w:ascii="Calibri" w:hAnsi="Calibri" w:cs="Calibri"/>
                <w:rtl/>
              </w:rPr>
            </w:pPr>
            <w:r w:rsidRPr="005D7915">
              <w:rPr>
                <w:rFonts w:ascii="Calibri" w:hAnsi="Calibri" w:cs="Calibri"/>
                <w:rtl/>
              </w:rPr>
              <w:t>16</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439518" w14:textId="77777777" w:rsidR="005D7915" w:rsidRPr="005D7915" w:rsidRDefault="005D7915" w:rsidP="005D7915">
            <w:pPr>
              <w:spacing w:line="276" w:lineRule="auto"/>
              <w:jc w:val="center"/>
              <w:rPr>
                <w:rFonts w:ascii="Calibri" w:hAnsi="Calibri" w:cs="Calibri"/>
                <w:rtl/>
              </w:rPr>
            </w:pPr>
            <w:r w:rsidRPr="005D7915">
              <w:rPr>
                <w:rFonts w:ascii="Calibri" w:hAnsi="Calibri" w:cs="Calibri"/>
                <w:rtl/>
              </w:rPr>
              <w:t>19.5%</w:t>
            </w:r>
          </w:p>
        </w:tc>
      </w:tr>
      <w:tr w:rsidR="005D7915" w:rsidRPr="005D7915" w14:paraId="3BE771A6" w14:textId="77777777" w:rsidTr="005D7915">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B7990F" w14:textId="69402B22" w:rsidR="005D7915" w:rsidRPr="005D7915" w:rsidRDefault="00CA5F99" w:rsidP="005D7915">
            <w:pPr>
              <w:spacing w:line="276" w:lineRule="auto"/>
              <w:jc w:val="center"/>
              <w:rPr>
                <w:rFonts w:ascii="Calibri" w:hAnsi="Calibri" w:cs="Calibri"/>
                <w:rtl/>
              </w:rPr>
            </w:pPr>
            <w:r w:rsidRPr="005D7915">
              <w:rPr>
                <w:rFonts w:ascii="Calibri" w:hAnsi="Calibri" w:cs="Calibri"/>
                <w:rtl/>
              </w:rPr>
              <w:t>من 6 إلى أقل من 10 سنوات</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77A9CB" w14:textId="04537E18" w:rsidR="005D7915" w:rsidRPr="005D7915" w:rsidRDefault="008A31C8" w:rsidP="005D7915">
            <w:pPr>
              <w:spacing w:line="276" w:lineRule="auto"/>
              <w:jc w:val="center"/>
              <w:rPr>
                <w:rFonts w:ascii="Calibri" w:hAnsi="Calibri" w:cs="Calibri"/>
                <w:rtl/>
              </w:rPr>
            </w:pPr>
            <w:r>
              <w:rPr>
                <w:rFonts w:ascii="Calibri" w:hAnsi="Calibri" w:cs="Calibri" w:hint="cs"/>
                <w:rtl/>
              </w:rPr>
              <w:t>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B9B1D1" w14:textId="0097A35D" w:rsidR="005D7915" w:rsidRPr="005D7915" w:rsidRDefault="008A31C8" w:rsidP="005D7915">
            <w:pPr>
              <w:spacing w:line="276" w:lineRule="auto"/>
              <w:jc w:val="center"/>
              <w:rPr>
                <w:rFonts w:ascii="Calibri" w:hAnsi="Calibri" w:cs="Calibri"/>
                <w:rtl/>
              </w:rPr>
            </w:pPr>
            <w:r>
              <w:rPr>
                <w:rFonts w:ascii="Calibri" w:hAnsi="Calibri" w:cs="Calibri" w:hint="cs"/>
                <w:rtl/>
              </w:rPr>
              <w:t>6.1</w:t>
            </w:r>
            <w:r w:rsidR="005D7915" w:rsidRPr="005D7915">
              <w:rPr>
                <w:rFonts w:ascii="Calibri" w:hAnsi="Calibri" w:cs="Calibri"/>
                <w:rtl/>
              </w:rPr>
              <w:t>%</w:t>
            </w:r>
          </w:p>
        </w:tc>
      </w:tr>
      <w:tr w:rsidR="005D7915" w:rsidRPr="005D7915" w14:paraId="0EB4D6AA" w14:textId="77777777" w:rsidTr="005D7915">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FFB529" w14:textId="7095C20D" w:rsidR="005D7915" w:rsidRPr="005D7915" w:rsidRDefault="00CA5F99" w:rsidP="005D7915">
            <w:pPr>
              <w:spacing w:line="276" w:lineRule="auto"/>
              <w:jc w:val="center"/>
              <w:rPr>
                <w:rFonts w:ascii="Calibri" w:hAnsi="Calibri" w:cs="Calibri"/>
                <w:rtl/>
              </w:rPr>
            </w:pPr>
            <w:r>
              <w:rPr>
                <w:rFonts w:ascii="Calibri" w:hAnsi="Calibri" w:cs="Calibri" w:hint="cs"/>
                <w:rtl/>
              </w:rPr>
              <w:t xml:space="preserve">10 سنوات فأكثر </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D5C727" w14:textId="6988120C" w:rsidR="005D7915" w:rsidRPr="005D7915" w:rsidRDefault="008A31C8" w:rsidP="005D7915">
            <w:pPr>
              <w:spacing w:line="276" w:lineRule="auto"/>
              <w:jc w:val="center"/>
              <w:rPr>
                <w:rFonts w:ascii="Calibri" w:hAnsi="Calibri" w:cs="Calibri"/>
                <w:rtl/>
              </w:rPr>
            </w:pPr>
            <w:r>
              <w:rPr>
                <w:rFonts w:ascii="Calibri" w:hAnsi="Calibri" w:cs="Calibri" w:hint="cs"/>
                <w:rtl/>
              </w:rPr>
              <w:t>8</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45F42A" w14:textId="1A28195B" w:rsidR="005D7915" w:rsidRPr="005D7915" w:rsidRDefault="008A31C8" w:rsidP="005D7915">
            <w:pPr>
              <w:spacing w:line="276" w:lineRule="auto"/>
              <w:jc w:val="center"/>
              <w:rPr>
                <w:rFonts w:ascii="Calibri" w:hAnsi="Calibri" w:cs="Calibri"/>
                <w:rtl/>
              </w:rPr>
            </w:pPr>
            <w:r>
              <w:rPr>
                <w:rFonts w:ascii="Calibri" w:hAnsi="Calibri" w:cs="Calibri" w:hint="cs"/>
                <w:rtl/>
              </w:rPr>
              <w:t>9.8</w:t>
            </w:r>
            <w:r w:rsidR="005D7915" w:rsidRPr="005D7915">
              <w:rPr>
                <w:rFonts w:ascii="Calibri" w:hAnsi="Calibri" w:cs="Calibri"/>
                <w:rtl/>
              </w:rPr>
              <w:t>%</w:t>
            </w:r>
          </w:p>
        </w:tc>
      </w:tr>
      <w:tr w:rsidR="005D7915" w:rsidRPr="005D7915" w14:paraId="162DD0E6" w14:textId="77777777" w:rsidTr="005D7915">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9BDE58" w14:textId="77777777" w:rsidR="005D7915" w:rsidRPr="005D7915" w:rsidRDefault="005D7915" w:rsidP="005D7915">
            <w:pPr>
              <w:spacing w:line="276" w:lineRule="auto"/>
              <w:jc w:val="center"/>
              <w:rPr>
                <w:rFonts w:ascii="Calibri" w:hAnsi="Calibri" w:cs="Calibri"/>
                <w:rtl/>
              </w:rPr>
            </w:pPr>
            <w:r w:rsidRPr="005D7915">
              <w:rPr>
                <w:rFonts w:ascii="Calibri" w:hAnsi="Calibri" w:cs="Calibri"/>
                <w:rtl/>
              </w:rPr>
              <w:t>المجموع</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ADC4B6" w14:textId="77777777" w:rsidR="005D7915" w:rsidRPr="005D7915" w:rsidRDefault="005D7915" w:rsidP="005D7915">
            <w:pPr>
              <w:spacing w:line="276" w:lineRule="auto"/>
              <w:jc w:val="center"/>
              <w:rPr>
                <w:rFonts w:ascii="Calibri" w:hAnsi="Calibri" w:cs="Calibri"/>
                <w:rtl/>
              </w:rPr>
            </w:pPr>
            <w:r w:rsidRPr="005D7915">
              <w:rPr>
                <w:rFonts w:ascii="Calibri" w:hAnsi="Calibri" w:cs="Calibri"/>
                <w:rtl/>
              </w:rPr>
              <w:t>82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6065CB" w14:textId="77777777" w:rsidR="005D7915" w:rsidRPr="005D7915" w:rsidRDefault="005D7915" w:rsidP="005D7915">
            <w:pPr>
              <w:spacing w:line="276" w:lineRule="auto"/>
              <w:jc w:val="center"/>
              <w:rPr>
                <w:rFonts w:ascii="Calibri" w:hAnsi="Calibri" w:cs="Calibri"/>
                <w:rtl/>
              </w:rPr>
            </w:pPr>
            <w:r w:rsidRPr="005D7915">
              <w:rPr>
                <w:rFonts w:ascii="Calibri" w:hAnsi="Calibri" w:cs="Calibri"/>
                <w:rtl/>
              </w:rPr>
              <w:t>100%</w:t>
            </w:r>
          </w:p>
        </w:tc>
      </w:tr>
    </w:tbl>
    <w:p w14:paraId="7B29CDC1" w14:textId="77777777" w:rsidR="00FB0F07" w:rsidRDefault="00FB0F07" w:rsidP="00FB0F07">
      <w:pPr>
        <w:spacing w:line="360" w:lineRule="auto"/>
        <w:jc w:val="both"/>
        <w:rPr>
          <w:rFonts w:ascii="Calibri" w:hAnsi="Calibri" w:cs="Calibri"/>
          <w:b/>
          <w:bCs/>
          <w:sz w:val="28"/>
          <w:szCs w:val="28"/>
          <w:rtl/>
        </w:rPr>
      </w:pPr>
    </w:p>
    <w:p w14:paraId="768DF7DE" w14:textId="733CB648" w:rsidR="00FB0F07" w:rsidRDefault="007F1524" w:rsidP="00FB0F07">
      <w:pPr>
        <w:spacing w:line="360" w:lineRule="auto"/>
        <w:jc w:val="both"/>
        <w:rPr>
          <w:rFonts w:ascii="Calibri" w:hAnsi="Calibri" w:cs="Calibri"/>
          <w:b/>
          <w:bCs/>
          <w:sz w:val="28"/>
          <w:szCs w:val="28"/>
          <w:rtl/>
        </w:rPr>
      </w:pPr>
      <w:r w:rsidRPr="000F3386">
        <w:rPr>
          <w:rFonts w:ascii="Calibri" w:hAnsi="Calibri" w:cs="Calibri" w:hint="cs"/>
          <w:b/>
          <w:bCs/>
          <w:sz w:val="28"/>
          <w:szCs w:val="28"/>
          <w:rtl/>
        </w:rPr>
        <w:t xml:space="preserve">جدول (6): توزيع المستخدمين وفق عمر المشروع </w:t>
      </w:r>
    </w:p>
    <w:tbl>
      <w:tblPr>
        <w:tblpPr w:leftFromText="180" w:rightFromText="180" w:vertAnchor="text" w:horzAnchor="margin" w:tblpY="2484"/>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969"/>
        <w:gridCol w:w="1984"/>
        <w:gridCol w:w="3402"/>
      </w:tblGrid>
      <w:tr w:rsidR="00FB0F07" w:rsidRPr="006422D1" w14:paraId="26D1FD9A" w14:textId="77777777" w:rsidTr="00FB0F07">
        <w:tc>
          <w:tcPr>
            <w:tcW w:w="396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259E21F" w14:textId="77777777" w:rsidR="00FB0F07" w:rsidRPr="006422D1" w:rsidRDefault="00FB0F07" w:rsidP="00FB0F07">
            <w:pPr>
              <w:spacing w:line="276" w:lineRule="auto"/>
              <w:jc w:val="center"/>
              <w:rPr>
                <w:rFonts w:ascii="Calibri" w:hAnsi="Calibri" w:cs="Calibri"/>
              </w:rPr>
            </w:pPr>
            <w:r w:rsidRPr="006422D1">
              <w:rPr>
                <w:rFonts w:ascii="Calibri" w:hAnsi="Calibri" w:cs="Calibri"/>
                <w:b/>
                <w:bCs/>
                <w:rtl/>
              </w:rPr>
              <w:t>عمر المشروع</w:t>
            </w:r>
          </w:p>
        </w:tc>
        <w:tc>
          <w:tcPr>
            <w:tcW w:w="198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D449834"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b/>
                <w:bCs/>
                <w:rtl/>
              </w:rPr>
              <w:t>التكرار</w:t>
            </w:r>
          </w:p>
        </w:tc>
        <w:tc>
          <w:tcPr>
            <w:tcW w:w="340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B8FCDAC"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b/>
                <w:bCs/>
                <w:rtl/>
              </w:rPr>
              <w:t>النسبة</w:t>
            </w:r>
          </w:p>
        </w:tc>
      </w:tr>
      <w:tr w:rsidR="00FB0F07" w:rsidRPr="006422D1" w14:paraId="617419EE" w14:textId="77777777" w:rsidTr="00FB0F07">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FAC6AC"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rtl/>
              </w:rPr>
              <w:t>أقل من سنة</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A4AA80"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rtl/>
              </w:rPr>
              <w:t>46</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2DA733"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rtl/>
              </w:rPr>
              <w:t>56.1%</w:t>
            </w:r>
          </w:p>
        </w:tc>
      </w:tr>
      <w:tr w:rsidR="00FB0F07" w:rsidRPr="006422D1" w14:paraId="4221986D" w14:textId="77777777" w:rsidTr="00FB0F07">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13A776"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rtl/>
              </w:rPr>
              <w:t>من سنة إلى أقل من 3 سنوات</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0C3834"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rtl/>
              </w:rPr>
              <w:t>20</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D4F0AA"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rtl/>
              </w:rPr>
              <w:t>24.4%</w:t>
            </w:r>
          </w:p>
        </w:tc>
      </w:tr>
      <w:tr w:rsidR="00FB0F07" w:rsidRPr="006422D1" w14:paraId="63ED2E56" w14:textId="77777777" w:rsidTr="00FB0F07">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E1724E"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rtl/>
              </w:rPr>
              <w:t>من 3 إلى أقل من 5 سنوات</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EAD29B" w14:textId="77777777" w:rsidR="00FB0F07" w:rsidRPr="006422D1" w:rsidRDefault="00FB0F07" w:rsidP="00FB0F07">
            <w:pPr>
              <w:spacing w:line="276" w:lineRule="auto"/>
              <w:jc w:val="center"/>
              <w:rPr>
                <w:rFonts w:ascii="Calibri" w:hAnsi="Calibri" w:cs="Calibri"/>
                <w:rtl/>
              </w:rPr>
            </w:pPr>
            <w:r>
              <w:rPr>
                <w:rFonts w:ascii="Calibri" w:hAnsi="Calibri" w:cs="Calibri" w:hint="cs"/>
                <w:rtl/>
              </w:rPr>
              <w:t>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9E6DF6" w14:textId="77777777" w:rsidR="00FB0F07" w:rsidRPr="006422D1" w:rsidRDefault="00FB0F07" w:rsidP="00FB0F07">
            <w:pPr>
              <w:spacing w:line="276" w:lineRule="auto"/>
              <w:jc w:val="center"/>
              <w:rPr>
                <w:rFonts w:ascii="Calibri" w:hAnsi="Calibri" w:cs="Calibri"/>
                <w:rtl/>
              </w:rPr>
            </w:pPr>
            <w:r>
              <w:rPr>
                <w:rFonts w:ascii="Calibri" w:hAnsi="Calibri" w:cs="Calibri" w:hint="cs"/>
                <w:rtl/>
              </w:rPr>
              <w:t>6</w:t>
            </w:r>
            <w:r w:rsidRPr="006422D1">
              <w:rPr>
                <w:rFonts w:ascii="Calibri" w:hAnsi="Calibri" w:cs="Calibri"/>
                <w:rtl/>
              </w:rPr>
              <w:t>.</w:t>
            </w:r>
            <w:r>
              <w:rPr>
                <w:rFonts w:ascii="Calibri" w:hAnsi="Calibri" w:cs="Calibri" w:hint="cs"/>
                <w:rtl/>
              </w:rPr>
              <w:t>1</w:t>
            </w:r>
            <w:r w:rsidRPr="006422D1">
              <w:rPr>
                <w:rFonts w:ascii="Calibri" w:hAnsi="Calibri" w:cs="Calibri"/>
                <w:rtl/>
              </w:rPr>
              <w:t>%</w:t>
            </w:r>
          </w:p>
        </w:tc>
      </w:tr>
      <w:tr w:rsidR="00FB0F07" w:rsidRPr="006422D1" w14:paraId="157BDA2F" w14:textId="77777777" w:rsidTr="00FB0F07">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178D62"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rtl/>
              </w:rPr>
              <w:t>5 سنوات فأكثر</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97B0E9" w14:textId="77777777" w:rsidR="00FB0F07" w:rsidRPr="006422D1" w:rsidRDefault="00FB0F07" w:rsidP="00FB0F07">
            <w:pPr>
              <w:spacing w:line="276" w:lineRule="auto"/>
              <w:jc w:val="center"/>
              <w:rPr>
                <w:rFonts w:ascii="Calibri" w:hAnsi="Calibri" w:cs="Calibri"/>
                <w:rtl/>
              </w:rPr>
            </w:pPr>
            <w:r>
              <w:rPr>
                <w:rFonts w:ascii="Calibri" w:hAnsi="Calibri" w:cs="Calibri" w:hint="cs"/>
                <w:rtl/>
              </w:rPr>
              <w:t>11</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6A98FB" w14:textId="77777777" w:rsidR="00FB0F07" w:rsidRPr="006422D1" w:rsidRDefault="00FB0F07" w:rsidP="00FB0F07">
            <w:pPr>
              <w:spacing w:line="276" w:lineRule="auto"/>
              <w:jc w:val="center"/>
              <w:rPr>
                <w:rFonts w:ascii="Calibri" w:hAnsi="Calibri" w:cs="Calibri"/>
                <w:rtl/>
              </w:rPr>
            </w:pPr>
            <w:r>
              <w:rPr>
                <w:rFonts w:ascii="Calibri" w:hAnsi="Calibri" w:cs="Calibri" w:hint="cs"/>
                <w:rtl/>
              </w:rPr>
              <w:t>13</w:t>
            </w:r>
            <w:r w:rsidRPr="006422D1">
              <w:rPr>
                <w:rFonts w:ascii="Calibri" w:hAnsi="Calibri" w:cs="Calibri"/>
                <w:rtl/>
              </w:rPr>
              <w:t>.</w:t>
            </w:r>
            <w:r>
              <w:rPr>
                <w:rFonts w:ascii="Calibri" w:hAnsi="Calibri" w:cs="Calibri" w:hint="cs"/>
                <w:rtl/>
              </w:rPr>
              <w:t>4</w:t>
            </w:r>
            <w:r w:rsidRPr="006422D1">
              <w:rPr>
                <w:rFonts w:ascii="Calibri" w:hAnsi="Calibri" w:cs="Calibri"/>
                <w:rtl/>
              </w:rPr>
              <w:t>%</w:t>
            </w:r>
          </w:p>
        </w:tc>
      </w:tr>
      <w:tr w:rsidR="00FB0F07" w:rsidRPr="006422D1" w14:paraId="4EAA8157" w14:textId="77777777" w:rsidTr="00FB0F07">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6E006F"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rtl/>
              </w:rPr>
              <w:t>المجموع</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13877A"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rtl/>
              </w:rPr>
              <w:t>82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413567" w14:textId="77777777" w:rsidR="00FB0F07" w:rsidRPr="006422D1" w:rsidRDefault="00FB0F07" w:rsidP="00FB0F07">
            <w:pPr>
              <w:spacing w:line="276" w:lineRule="auto"/>
              <w:jc w:val="center"/>
              <w:rPr>
                <w:rFonts w:ascii="Calibri" w:hAnsi="Calibri" w:cs="Calibri"/>
                <w:rtl/>
              </w:rPr>
            </w:pPr>
            <w:r w:rsidRPr="006422D1">
              <w:rPr>
                <w:rFonts w:ascii="Calibri" w:hAnsi="Calibri" w:cs="Calibri"/>
                <w:rtl/>
              </w:rPr>
              <w:t>100%</w:t>
            </w:r>
          </w:p>
        </w:tc>
      </w:tr>
    </w:tbl>
    <w:p w14:paraId="768DADB6" w14:textId="77777777" w:rsidR="00FB0F07" w:rsidRDefault="00FB0F07" w:rsidP="00FB0F07">
      <w:pPr>
        <w:spacing w:after="0" w:line="360" w:lineRule="auto"/>
        <w:jc w:val="both"/>
        <w:rPr>
          <w:rFonts w:ascii="Calibri" w:hAnsi="Calibri" w:cs="Calibri"/>
          <w:sz w:val="28"/>
          <w:szCs w:val="28"/>
          <w:rtl/>
        </w:rPr>
      </w:pPr>
      <w:r>
        <w:rPr>
          <w:rFonts w:ascii="Calibri" w:hAnsi="Calibri" w:cs="Calibri" w:hint="cs"/>
          <w:sz w:val="28"/>
          <w:szCs w:val="28"/>
          <w:rtl/>
        </w:rPr>
        <w:t>ي</w:t>
      </w:r>
      <w:r w:rsidRPr="00B07671">
        <w:rPr>
          <w:rFonts w:ascii="Calibri" w:hAnsi="Calibri" w:cs="Calibri"/>
          <w:sz w:val="28"/>
          <w:szCs w:val="28"/>
          <w:rtl/>
        </w:rPr>
        <w:t xml:space="preserve">تضح من جدول (6) أن الفئة الأكثر تمثيلًا بين مستخدمي أدوات الذكاء الاصطناعي التوليدي في إنشاء المحتوى التسويقي كانت </w:t>
      </w:r>
      <w:r w:rsidRPr="00B07671">
        <w:rPr>
          <w:rFonts w:ascii="Calibri" w:hAnsi="Calibri" w:cs="Calibri"/>
          <w:b/>
          <w:bCs/>
          <w:sz w:val="28"/>
          <w:szCs w:val="28"/>
          <w:rtl/>
        </w:rPr>
        <w:t>المشروعات التي يقل عمرها عن سنة واحدة</w:t>
      </w:r>
      <w:r w:rsidRPr="00B07671">
        <w:rPr>
          <w:rFonts w:ascii="Calibri" w:hAnsi="Calibri" w:cs="Calibri"/>
          <w:sz w:val="28"/>
          <w:szCs w:val="28"/>
          <w:rtl/>
        </w:rPr>
        <w:t xml:space="preserve">، حيث بلغ عددها </w:t>
      </w:r>
      <w:r w:rsidRPr="00B07671">
        <w:rPr>
          <w:rFonts w:ascii="Calibri" w:hAnsi="Calibri" w:cs="Calibri"/>
          <w:b/>
          <w:bCs/>
          <w:sz w:val="28"/>
          <w:szCs w:val="28"/>
        </w:rPr>
        <w:t xml:space="preserve">(46) </w:t>
      </w:r>
      <w:r w:rsidRPr="00B07671">
        <w:rPr>
          <w:rFonts w:ascii="Calibri" w:hAnsi="Calibri" w:cs="Calibri"/>
          <w:b/>
          <w:bCs/>
          <w:sz w:val="28"/>
          <w:szCs w:val="28"/>
          <w:rtl/>
        </w:rPr>
        <w:t>مشروعًا</w:t>
      </w:r>
      <w:r w:rsidRPr="00B07671">
        <w:rPr>
          <w:rFonts w:ascii="Calibri" w:hAnsi="Calibri" w:cs="Calibri"/>
          <w:sz w:val="28"/>
          <w:szCs w:val="28"/>
          <w:rtl/>
        </w:rPr>
        <w:t xml:space="preserve"> بنسبة </w:t>
      </w:r>
      <w:r w:rsidRPr="00B07671">
        <w:rPr>
          <w:rFonts w:ascii="Calibri" w:hAnsi="Calibri" w:cs="Calibri"/>
          <w:b/>
          <w:bCs/>
          <w:sz w:val="28"/>
          <w:szCs w:val="28"/>
        </w:rPr>
        <w:t>(56.1%)</w:t>
      </w:r>
      <w:r w:rsidRPr="00B07671">
        <w:rPr>
          <w:rFonts w:ascii="Calibri" w:hAnsi="Calibri" w:cs="Calibri"/>
          <w:sz w:val="28"/>
          <w:szCs w:val="28"/>
        </w:rPr>
        <w:t xml:space="preserve"> </w:t>
      </w:r>
      <w:r w:rsidRPr="00B07671">
        <w:rPr>
          <w:rFonts w:ascii="Calibri" w:hAnsi="Calibri" w:cs="Calibri"/>
          <w:sz w:val="28"/>
          <w:szCs w:val="28"/>
          <w:rtl/>
        </w:rPr>
        <w:t xml:space="preserve">من إجمالي المشروعات. وفي المقابل، جاءت </w:t>
      </w:r>
      <w:r w:rsidRPr="00B07671">
        <w:rPr>
          <w:rFonts w:ascii="Calibri" w:hAnsi="Calibri" w:cs="Calibri"/>
          <w:b/>
          <w:bCs/>
          <w:sz w:val="28"/>
          <w:szCs w:val="28"/>
          <w:rtl/>
        </w:rPr>
        <w:t>المشروعات التي يتراوح عمرها بين 3 سنوات إلى أقل من 5 سنوات</w:t>
      </w:r>
      <w:r w:rsidRPr="00B07671">
        <w:rPr>
          <w:rFonts w:ascii="Calibri" w:hAnsi="Calibri" w:cs="Calibri"/>
          <w:sz w:val="28"/>
          <w:szCs w:val="28"/>
          <w:rtl/>
        </w:rPr>
        <w:t xml:space="preserve"> في المرتبة الأخيرة، حيث بلغ عددها </w:t>
      </w:r>
      <w:r w:rsidRPr="00B07671">
        <w:rPr>
          <w:rFonts w:ascii="Calibri" w:hAnsi="Calibri" w:cs="Calibri"/>
          <w:b/>
          <w:bCs/>
          <w:sz w:val="28"/>
          <w:szCs w:val="28"/>
        </w:rPr>
        <w:t xml:space="preserve">(5) </w:t>
      </w:r>
      <w:r w:rsidRPr="00B07671">
        <w:rPr>
          <w:rFonts w:ascii="Calibri" w:hAnsi="Calibri" w:cs="Calibri"/>
          <w:b/>
          <w:bCs/>
          <w:sz w:val="28"/>
          <w:szCs w:val="28"/>
          <w:rtl/>
        </w:rPr>
        <w:t>مشروعات</w:t>
      </w:r>
      <w:r w:rsidRPr="00B07671">
        <w:rPr>
          <w:rFonts w:ascii="Calibri" w:hAnsi="Calibri" w:cs="Calibri"/>
          <w:sz w:val="28"/>
          <w:szCs w:val="28"/>
          <w:rtl/>
        </w:rPr>
        <w:t xml:space="preserve"> بنسبة </w:t>
      </w:r>
      <w:r w:rsidRPr="00B07671">
        <w:rPr>
          <w:rFonts w:ascii="Calibri" w:hAnsi="Calibri" w:cs="Calibri"/>
          <w:b/>
          <w:bCs/>
          <w:sz w:val="28"/>
          <w:szCs w:val="28"/>
        </w:rPr>
        <w:t>(6.1%)</w:t>
      </w:r>
      <w:r w:rsidRPr="00B07671">
        <w:rPr>
          <w:rFonts w:ascii="Calibri" w:hAnsi="Calibri" w:cs="Calibri"/>
          <w:sz w:val="28"/>
          <w:szCs w:val="28"/>
          <w:rtl/>
        </w:rPr>
        <w:t>، وهي أقل الفئات تمثيلًا في عينة الدراسة</w:t>
      </w:r>
      <w:r w:rsidRPr="00B07671">
        <w:rPr>
          <w:rFonts w:ascii="Calibri" w:hAnsi="Calibri" w:cs="Calibri"/>
          <w:sz w:val="28"/>
          <w:szCs w:val="28"/>
        </w:rPr>
        <w:t>.</w:t>
      </w:r>
    </w:p>
    <w:p w14:paraId="37471200" w14:textId="77777777" w:rsidR="00FB0F07" w:rsidRDefault="00FB0F07" w:rsidP="00B07671">
      <w:pPr>
        <w:spacing w:line="360" w:lineRule="auto"/>
        <w:jc w:val="both"/>
        <w:rPr>
          <w:rFonts w:ascii="Calibri" w:hAnsi="Calibri" w:cs="Calibri"/>
          <w:sz w:val="16"/>
          <w:szCs w:val="16"/>
          <w:rtl/>
        </w:rPr>
      </w:pPr>
    </w:p>
    <w:p w14:paraId="486893F3" w14:textId="0DC77102" w:rsidR="006422D1" w:rsidRPr="000F3386" w:rsidRDefault="00EC7C6C" w:rsidP="00B07671">
      <w:pPr>
        <w:spacing w:line="360" w:lineRule="auto"/>
        <w:jc w:val="both"/>
        <w:rPr>
          <w:rFonts w:ascii="Calibri" w:hAnsi="Calibri" w:cs="Calibri"/>
          <w:b/>
          <w:bCs/>
          <w:sz w:val="28"/>
          <w:szCs w:val="28"/>
          <w:rtl/>
        </w:rPr>
      </w:pPr>
      <w:r w:rsidRPr="000F3386">
        <w:rPr>
          <w:rFonts w:ascii="Calibri" w:hAnsi="Calibri" w:cs="Calibri" w:hint="cs"/>
          <w:b/>
          <w:bCs/>
          <w:sz w:val="28"/>
          <w:szCs w:val="28"/>
          <w:rtl/>
        </w:rPr>
        <w:lastRenderedPageBreak/>
        <w:t xml:space="preserve">جدول (7): </w:t>
      </w:r>
      <w:r w:rsidR="0067078C" w:rsidRPr="000F3386">
        <w:rPr>
          <w:rFonts w:ascii="Calibri" w:hAnsi="Calibri" w:cs="Calibri" w:hint="cs"/>
          <w:b/>
          <w:bCs/>
          <w:sz w:val="28"/>
          <w:szCs w:val="28"/>
          <w:rtl/>
        </w:rPr>
        <w:t xml:space="preserve">توزيع المستخدمين وفق نوع النشاط الحرفي </w:t>
      </w:r>
    </w:p>
    <w:tbl>
      <w:tblPr>
        <w:tblpPr w:leftFromText="180" w:rightFromText="180" w:vertAnchor="text" w:horzAnchor="margin" w:tblpY="30"/>
        <w:bidiVisual/>
        <w:tblW w:w="935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440"/>
        <w:gridCol w:w="1701"/>
        <w:gridCol w:w="3209"/>
      </w:tblGrid>
      <w:tr w:rsidR="004A6A6F" w:rsidRPr="004A6A6F" w14:paraId="3B1DF3A3" w14:textId="77777777" w:rsidTr="00AE4FA8">
        <w:tc>
          <w:tcPr>
            <w:tcW w:w="4440"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90049E2" w14:textId="77777777" w:rsidR="004A6A6F" w:rsidRPr="004A6A6F" w:rsidRDefault="004A6A6F" w:rsidP="004A6A6F">
            <w:pPr>
              <w:spacing w:line="276" w:lineRule="auto"/>
              <w:jc w:val="center"/>
              <w:rPr>
                <w:rFonts w:ascii="Calibri" w:hAnsi="Calibri" w:cs="Calibri"/>
              </w:rPr>
            </w:pPr>
            <w:r w:rsidRPr="004A6A6F">
              <w:rPr>
                <w:rFonts w:ascii="Calibri" w:hAnsi="Calibri" w:cs="Calibri"/>
                <w:b/>
                <w:bCs/>
                <w:rtl/>
              </w:rPr>
              <w:t>نوع النشاط</w:t>
            </w:r>
          </w:p>
        </w:tc>
        <w:tc>
          <w:tcPr>
            <w:tcW w:w="1701"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B1F4A47"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b/>
                <w:bCs/>
                <w:rtl/>
              </w:rPr>
              <w:t>التكرار</w:t>
            </w:r>
          </w:p>
        </w:tc>
        <w:tc>
          <w:tcPr>
            <w:tcW w:w="320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A716435"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b/>
                <w:bCs/>
                <w:rtl/>
              </w:rPr>
              <w:t>النسبة</w:t>
            </w:r>
          </w:p>
        </w:tc>
      </w:tr>
      <w:tr w:rsidR="004A6A6F" w:rsidRPr="004A6A6F" w14:paraId="2D066747" w14:textId="77777777" w:rsidTr="00AE4FA8">
        <w:tc>
          <w:tcPr>
            <w:tcW w:w="44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187867"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النسيج والتطريز</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CFC622"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20</w:t>
            </w:r>
          </w:p>
        </w:tc>
        <w:tc>
          <w:tcPr>
            <w:tcW w:w="32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F0E177"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24.4%</w:t>
            </w:r>
          </w:p>
        </w:tc>
      </w:tr>
      <w:tr w:rsidR="004A6A6F" w:rsidRPr="004A6A6F" w14:paraId="0B17EFC8" w14:textId="77777777" w:rsidTr="00AE4FA8">
        <w:tc>
          <w:tcPr>
            <w:tcW w:w="44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B4C87C"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أخرى/غير محدد</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7C3801"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18</w:t>
            </w:r>
          </w:p>
        </w:tc>
        <w:tc>
          <w:tcPr>
            <w:tcW w:w="32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7D5AF9"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22.0%</w:t>
            </w:r>
          </w:p>
        </w:tc>
      </w:tr>
      <w:tr w:rsidR="004A6A6F" w:rsidRPr="004A6A6F" w14:paraId="534C78AF" w14:textId="77777777" w:rsidTr="00AE4FA8">
        <w:tc>
          <w:tcPr>
            <w:tcW w:w="44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567FA8"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العطور والبخور والمنتجات التراثية</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6C2C1F"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15</w:t>
            </w:r>
          </w:p>
        </w:tc>
        <w:tc>
          <w:tcPr>
            <w:tcW w:w="32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E55DCE"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18.3%</w:t>
            </w:r>
          </w:p>
        </w:tc>
      </w:tr>
      <w:tr w:rsidR="004A6A6F" w:rsidRPr="004A6A6F" w14:paraId="15D0B5D7" w14:textId="77777777" w:rsidTr="00AE4FA8">
        <w:tc>
          <w:tcPr>
            <w:tcW w:w="44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BEB68A"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الحلي والإكسسوارات</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6DAFF0"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10</w:t>
            </w:r>
          </w:p>
        </w:tc>
        <w:tc>
          <w:tcPr>
            <w:tcW w:w="32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0361EE"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12.2%</w:t>
            </w:r>
          </w:p>
        </w:tc>
      </w:tr>
      <w:tr w:rsidR="004A6A6F" w:rsidRPr="004A6A6F" w14:paraId="7F87791B" w14:textId="77777777" w:rsidTr="00AE4FA8">
        <w:tc>
          <w:tcPr>
            <w:tcW w:w="44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DCAC6F"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الفخار والخزف</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CFE20F"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8</w:t>
            </w:r>
          </w:p>
        </w:tc>
        <w:tc>
          <w:tcPr>
            <w:tcW w:w="32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203B15"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9.8%</w:t>
            </w:r>
          </w:p>
        </w:tc>
      </w:tr>
      <w:tr w:rsidR="004A6A6F" w:rsidRPr="004A6A6F" w14:paraId="338F3D11" w14:textId="77777777" w:rsidTr="00AE4FA8">
        <w:tc>
          <w:tcPr>
            <w:tcW w:w="44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3DF0E8"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صناعة الصابون والشموع اليدوية</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4F9D91"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4</w:t>
            </w:r>
          </w:p>
        </w:tc>
        <w:tc>
          <w:tcPr>
            <w:tcW w:w="32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5CA0BD"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4.9%</w:t>
            </w:r>
          </w:p>
        </w:tc>
      </w:tr>
      <w:tr w:rsidR="004A6A6F" w:rsidRPr="004A6A6F" w14:paraId="5AABF555" w14:textId="77777777" w:rsidTr="00AE4FA8">
        <w:tc>
          <w:tcPr>
            <w:tcW w:w="44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2676D1" w14:textId="77777777" w:rsidR="004A6A6F" w:rsidRPr="004A6A6F" w:rsidRDefault="004A6A6F" w:rsidP="004A6A6F">
            <w:pPr>
              <w:spacing w:line="276" w:lineRule="auto"/>
              <w:jc w:val="center"/>
              <w:rPr>
                <w:rFonts w:ascii="Calibri" w:hAnsi="Calibri" w:cs="Calibri"/>
                <w:rtl/>
              </w:rPr>
            </w:pPr>
            <w:proofErr w:type="spellStart"/>
            <w:r w:rsidRPr="004A6A6F">
              <w:rPr>
                <w:rFonts w:ascii="Calibri" w:hAnsi="Calibri" w:cs="Calibri"/>
                <w:rtl/>
              </w:rPr>
              <w:t>السعفيات</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A8E7E5"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3</w:t>
            </w:r>
          </w:p>
        </w:tc>
        <w:tc>
          <w:tcPr>
            <w:tcW w:w="32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D53055"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3.7%</w:t>
            </w:r>
          </w:p>
        </w:tc>
      </w:tr>
      <w:tr w:rsidR="004A6A6F" w:rsidRPr="004A6A6F" w14:paraId="4EB6A54F" w14:textId="77777777" w:rsidTr="00AE4FA8">
        <w:tc>
          <w:tcPr>
            <w:tcW w:w="44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EFB086"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المنتجات الجلدية</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53B4B6"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2</w:t>
            </w:r>
          </w:p>
        </w:tc>
        <w:tc>
          <w:tcPr>
            <w:tcW w:w="32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486E27"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2.4%</w:t>
            </w:r>
          </w:p>
        </w:tc>
      </w:tr>
      <w:tr w:rsidR="004A6A6F" w:rsidRPr="004A6A6F" w14:paraId="23ADFD0D" w14:textId="77777777" w:rsidTr="00AE4FA8">
        <w:tc>
          <w:tcPr>
            <w:tcW w:w="44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F0AB0E"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المنتجات الخشبية</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DF0C61"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2</w:t>
            </w:r>
          </w:p>
        </w:tc>
        <w:tc>
          <w:tcPr>
            <w:tcW w:w="32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EACC57"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2.4%</w:t>
            </w:r>
          </w:p>
        </w:tc>
      </w:tr>
      <w:tr w:rsidR="004A6A6F" w:rsidRPr="004A6A6F" w14:paraId="464DCCF6" w14:textId="77777777" w:rsidTr="00AE4FA8">
        <w:tc>
          <w:tcPr>
            <w:tcW w:w="44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D18E39"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المجموع</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4A0AE1"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82</w:t>
            </w:r>
          </w:p>
        </w:tc>
        <w:tc>
          <w:tcPr>
            <w:tcW w:w="32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904256" w14:textId="77777777" w:rsidR="004A6A6F" w:rsidRPr="004A6A6F" w:rsidRDefault="004A6A6F" w:rsidP="004A6A6F">
            <w:pPr>
              <w:spacing w:line="276" w:lineRule="auto"/>
              <w:jc w:val="center"/>
              <w:rPr>
                <w:rFonts w:ascii="Calibri" w:hAnsi="Calibri" w:cs="Calibri"/>
                <w:rtl/>
              </w:rPr>
            </w:pPr>
            <w:r w:rsidRPr="004A6A6F">
              <w:rPr>
                <w:rFonts w:ascii="Calibri" w:hAnsi="Calibri" w:cs="Calibri"/>
                <w:rtl/>
              </w:rPr>
              <w:t>100%</w:t>
            </w:r>
          </w:p>
        </w:tc>
      </w:tr>
    </w:tbl>
    <w:p w14:paraId="2924A979" w14:textId="77777777" w:rsidR="0093119F" w:rsidRDefault="0093119F" w:rsidP="003A65FF">
      <w:pPr>
        <w:spacing w:line="360" w:lineRule="auto"/>
        <w:jc w:val="both"/>
        <w:rPr>
          <w:rFonts w:ascii="Calibri" w:hAnsi="Calibri" w:cs="Calibri"/>
          <w:sz w:val="28"/>
          <w:szCs w:val="28"/>
          <w:rtl/>
        </w:rPr>
      </w:pPr>
      <w:r>
        <w:rPr>
          <w:rFonts w:ascii="Calibri" w:hAnsi="Calibri" w:cs="Calibri" w:hint="cs"/>
          <w:sz w:val="28"/>
          <w:szCs w:val="28"/>
          <w:rtl/>
        </w:rPr>
        <w:t>يظهر</w:t>
      </w:r>
      <w:r w:rsidR="00455EC1" w:rsidRPr="00455EC1">
        <w:rPr>
          <w:rFonts w:ascii="Calibri" w:hAnsi="Calibri" w:cs="Calibri"/>
          <w:sz w:val="28"/>
          <w:szCs w:val="28"/>
          <w:rtl/>
        </w:rPr>
        <w:t xml:space="preserve"> جدول (7) أن </w:t>
      </w:r>
      <w:r w:rsidR="00455EC1" w:rsidRPr="00455EC1">
        <w:rPr>
          <w:rFonts w:ascii="Calibri" w:hAnsi="Calibri" w:cs="Calibri"/>
          <w:b/>
          <w:bCs/>
          <w:sz w:val="28"/>
          <w:szCs w:val="28"/>
          <w:rtl/>
        </w:rPr>
        <w:t>نشاط النسيج والتطريز</w:t>
      </w:r>
      <w:r w:rsidR="00455EC1" w:rsidRPr="00455EC1">
        <w:rPr>
          <w:rFonts w:ascii="Calibri" w:hAnsi="Calibri" w:cs="Calibri"/>
          <w:sz w:val="28"/>
          <w:szCs w:val="28"/>
          <w:rtl/>
        </w:rPr>
        <w:t xml:space="preserve"> جاء في المرتبة الأولى من حيث التمثيل بين مستخدمي أدوات الذكاء الاصطناعي التوليدي في إنشاء المحتوى التسويقي، حيث بلغ عدد المشاركين </w:t>
      </w:r>
      <w:r w:rsidR="00455EC1" w:rsidRPr="00455EC1">
        <w:rPr>
          <w:rFonts w:ascii="Calibri" w:hAnsi="Calibri" w:cs="Calibri"/>
          <w:b/>
          <w:bCs/>
          <w:sz w:val="28"/>
          <w:szCs w:val="28"/>
        </w:rPr>
        <w:t xml:space="preserve">(20) </w:t>
      </w:r>
      <w:r w:rsidR="00455EC1" w:rsidRPr="00455EC1">
        <w:rPr>
          <w:rFonts w:ascii="Calibri" w:hAnsi="Calibri" w:cs="Calibri"/>
          <w:b/>
          <w:bCs/>
          <w:sz w:val="28"/>
          <w:szCs w:val="28"/>
          <w:rtl/>
        </w:rPr>
        <w:t>مشاركًا</w:t>
      </w:r>
      <w:r w:rsidR="00455EC1" w:rsidRPr="00455EC1">
        <w:rPr>
          <w:rFonts w:ascii="Calibri" w:hAnsi="Calibri" w:cs="Calibri"/>
          <w:sz w:val="28"/>
          <w:szCs w:val="28"/>
          <w:rtl/>
        </w:rPr>
        <w:t xml:space="preserve"> بنسبة </w:t>
      </w:r>
      <w:r w:rsidR="00455EC1" w:rsidRPr="00455EC1">
        <w:rPr>
          <w:rFonts w:ascii="Calibri" w:hAnsi="Calibri" w:cs="Calibri"/>
          <w:b/>
          <w:bCs/>
          <w:sz w:val="28"/>
          <w:szCs w:val="28"/>
        </w:rPr>
        <w:t>(24.4%)</w:t>
      </w:r>
      <w:r w:rsidR="00455EC1" w:rsidRPr="00455EC1">
        <w:rPr>
          <w:rFonts w:ascii="Calibri" w:hAnsi="Calibri" w:cs="Calibri"/>
          <w:sz w:val="28"/>
          <w:szCs w:val="28"/>
        </w:rPr>
        <w:t xml:space="preserve"> </w:t>
      </w:r>
      <w:r w:rsidR="00455EC1" w:rsidRPr="00455EC1">
        <w:rPr>
          <w:rFonts w:ascii="Calibri" w:hAnsi="Calibri" w:cs="Calibri"/>
          <w:sz w:val="28"/>
          <w:szCs w:val="28"/>
          <w:rtl/>
        </w:rPr>
        <w:t xml:space="preserve">من إجمالي المستخدمين. وفي المقابل، جاءت كل من </w:t>
      </w:r>
      <w:r w:rsidR="00455EC1" w:rsidRPr="00455EC1">
        <w:rPr>
          <w:rFonts w:ascii="Calibri" w:hAnsi="Calibri" w:cs="Calibri"/>
          <w:b/>
          <w:bCs/>
          <w:sz w:val="28"/>
          <w:szCs w:val="28"/>
          <w:rtl/>
        </w:rPr>
        <w:t>المنتجات الجلدية</w:t>
      </w:r>
      <w:r w:rsidR="00455EC1" w:rsidRPr="00455EC1">
        <w:rPr>
          <w:rFonts w:ascii="Calibri" w:hAnsi="Calibri" w:cs="Calibri"/>
          <w:sz w:val="28"/>
          <w:szCs w:val="28"/>
          <w:rtl/>
        </w:rPr>
        <w:t xml:space="preserve"> و</w:t>
      </w:r>
      <w:r w:rsidR="00455EC1" w:rsidRPr="00455EC1">
        <w:rPr>
          <w:rFonts w:ascii="Calibri" w:hAnsi="Calibri" w:cs="Calibri"/>
          <w:b/>
          <w:bCs/>
          <w:sz w:val="28"/>
          <w:szCs w:val="28"/>
          <w:rtl/>
        </w:rPr>
        <w:t>المنتجات الخشبية</w:t>
      </w:r>
      <w:r w:rsidR="00455EC1" w:rsidRPr="00455EC1">
        <w:rPr>
          <w:rFonts w:ascii="Calibri" w:hAnsi="Calibri" w:cs="Calibri"/>
          <w:sz w:val="28"/>
          <w:szCs w:val="28"/>
          <w:rtl/>
        </w:rPr>
        <w:t xml:space="preserve"> في المرتبة الأخيرة، حيث بلغ عدد المشاركين في كل منهما </w:t>
      </w:r>
      <w:r w:rsidR="00455EC1" w:rsidRPr="00455EC1">
        <w:rPr>
          <w:rFonts w:ascii="Calibri" w:hAnsi="Calibri" w:cs="Calibri"/>
          <w:b/>
          <w:bCs/>
          <w:sz w:val="28"/>
          <w:szCs w:val="28"/>
        </w:rPr>
        <w:t xml:space="preserve">(2) </w:t>
      </w:r>
      <w:r w:rsidR="00455EC1" w:rsidRPr="00455EC1">
        <w:rPr>
          <w:rFonts w:ascii="Calibri" w:hAnsi="Calibri" w:cs="Calibri"/>
          <w:b/>
          <w:bCs/>
          <w:sz w:val="28"/>
          <w:szCs w:val="28"/>
          <w:rtl/>
        </w:rPr>
        <w:t>مشاركين</w:t>
      </w:r>
      <w:r w:rsidR="00455EC1" w:rsidRPr="00455EC1">
        <w:rPr>
          <w:rFonts w:ascii="Calibri" w:hAnsi="Calibri" w:cs="Calibri"/>
          <w:sz w:val="28"/>
          <w:szCs w:val="28"/>
          <w:rtl/>
        </w:rPr>
        <w:t xml:space="preserve"> بنسبة </w:t>
      </w:r>
      <w:r w:rsidR="00455EC1" w:rsidRPr="00455EC1">
        <w:rPr>
          <w:rFonts w:ascii="Calibri" w:hAnsi="Calibri" w:cs="Calibri"/>
          <w:b/>
          <w:bCs/>
          <w:sz w:val="28"/>
          <w:szCs w:val="28"/>
        </w:rPr>
        <w:t>(2.4%)</w:t>
      </w:r>
      <w:r w:rsidR="00455EC1" w:rsidRPr="00455EC1">
        <w:rPr>
          <w:rFonts w:ascii="Calibri" w:hAnsi="Calibri" w:cs="Calibri"/>
          <w:sz w:val="28"/>
          <w:szCs w:val="28"/>
        </w:rPr>
        <w:t xml:space="preserve"> </w:t>
      </w:r>
      <w:r w:rsidR="00455EC1" w:rsidRPr="00455EC1">
        <w:rPr>
          <w:rFonts w:ascii="Calibri" w:hAnsi="Calibri" w:cs="Calibri"/>
          <w:sz w:val="28"/>
          <w:szCs w:val="28"/>
          <w:rtl/>
        </w:rPr>
        <w:t>لكل منهما، وهما أقل الأنشطة الحرفية تمثيلًا في عينة الدراسة</w:t>
      </w:r>
      <w:r w:rsidR="00455EC1" w:rsidRPr="00455EC1">
        <w:rPr>
          <w:rFonts w:ascii="Calibri" w:hAnsi="Calibri" w:cs="Calibri"/>
          <w:sz w:val="28"/>
          <w:szCs w:val="28"/>
        </w:rPr>
        <w:t>.</w:t>
      </w:r>
    </w:p>
    <w:p w14:paraId="774A1B5A" w14:textId="0BE346ED" w:rsidR="003562D9" w:rsidRDefault="003562D9" w:rsidP="00455EC1">
      <w:pPr>
        <w:spacing w:line="276" w:lineRule="auto"/>
        <w:jc w:val="both"/>
        <w:rPr>
          <w:rFonts w:ascii="Calibri" w:hAnsi="Calibri" w:cs="Calibri"/>
          <w:b/>
          <w:bCs/>
          <w:sz w:val="28"/>
          <w:szCs w:val="28"/>
          <w:rtl/>
        </w:rPr>
      </w:pPr>
      <w:r w:rsidRPr="000F3386">
        <w:rPr>
          <w:rFonts w:ascii="Calibri" w:hAnsi="Calibri" w:cs="Calibri" w:hint="cs"/>
          <w:b/>
          <w:bCs/>
          <w:sz w:val="28"/>
          <w:szCs w:val="28"/>
          <w:rtl/>
        </w:rPr>
        <w:t>جدول (8): توزيع المستخدمين وفق المنطقة</w:t>
      </w:r>
    </w:p>
    <w:p w14:paraId="5EA62605" w14:textId="4A930F94" w:rsidR="00FB0F07" w:rsidRPr="00FB0F07" w:rsidRDefault="00FB0F07" w:rsidP="00FB0F07">
      <w:pPr>
        <w:spacing w:after="0" w:line="276" w:lineRule="auto"/>
        <w:jc w:val="both"/>
        <w:rPr>
          <w:rFonts w:ascii="Calibri" w:hAnsi="Calibri" w:cs="Calibri"/>
          <w:sz w:val="28"/>
          <w:szCs w:val="28"/>
          <w:rtl/>
        </w:rPr>
      </w:pPr>
      <w:r w:rsidRPr="00344E76">
        <w:rPr>
          <w:rFonts w:ascii="Calibri" w:hAnsi="Calibri" w:cs="Calibri" w:hint="cs"/>
          <w:sz w:val="28"/>
          <w:szCs w:val="28"/>
          <w:rtl/>
        </w:rPr>
        <w:t>تشير نتائج الجدول</w:t>
      </w:r>
      <w:r w:rsidRPr="00344E76">
        <w:rPr>
          <w:rFonts w:ascii="Calibri" w:hAnsi="Calibri" w:cs="Calibri"/>
          <w:sz w:val="28"/>
          <w:szCs w:val="28"/>
          <w:rtl/>
        </w:rPr>
        <w:t xml:space="preserve"> أن المشاركين من المنطقة الغربية يمثلون الفئة الأكثر استخدامًا لأدوات الذكاء الاصطناعي التوليدي في إنشاء المحتوى التسويقي، حيث بلغ عددهم </w:t>
      </w:r>
      <w:r w:rsidRPr="00344E76">
        <w:rPr>
          <w:rFonts w:ascii="Calibri" w:hAnsi="Calibri" w:cs="Calibri"/>
          <w:sz w:val="28"/>
          <w:szCs w:val="28"/>
        </w:rPr>
        <w:t xml:space="preserve">(38) </w:t>
      </w:r>
      <w:r w:rsidRPr="00344E76">
        <w:rPr>
          <w:rFonts w:ascii="Calibri" w:hAnsi="Calibri" w:cs="Calibri"/>
          <w:sz w:val="28"/>
          <w:szCs w:val="28"/>
          <w:rtl/>
        </w:rPr>
        <w:t xml:space="preserve">مشاركًا بنسبة </w:t>
      </w:r>
      <w:r w:rsidRPr="00344E76">
        <w:rPr>
          <w:rFonts w:ascii="Calibri" w:hAnsi="Calibri" w:cs="Calibri"/>
          <w:sz w:val="28"/>
          <w:szCs w:val="28"/>
        </w:rPr>
        <w:t xml:space="preserve">(46.3%) </w:t>
      </w:r>
      <w:r w:rsidRPr="00344E76">
        <w:rPr>
          <w:rFonts w:ascii="Calibri" w:hAnsi="Calibri" w:cs="Calibri"/>
          <w:sz w:val="28"/>
          <w:szCs w:val="28"/>
          <w:rtl/>
        </w:rPr>
        <w:t xml:space="preserve">من إجمالي المستخدمين، تلتها المنطقة الوسطى بعدد </w:t>
      </w:r>
      <w:r w:rsidRPr="00344E76">
        <w:rPr>
          <w:rFonts w:ascii="Calibri" w:hAnsi="Calibri" w:cs="Calibri"/>
          <w:sz w:val="28"/>
          <w:szCs w:val="28"/>
        </w:rPr>
        <w:t xml:space="preserve">(36) </w:t>
      </w:r>
      <w:r w:rsidRPr="00344E76">
        <w:rPr>
          <w:rFonts w:ascii="Calibri" w:hAnsi="Calibri" w:cs="Calibri"/>
          <w:sz w:val="28"/>
          <w:szCs w:val="28"/>
          <w:rtl/>
        </w:rPr>
        <w:t xml:space="preserve">مشاركًا بنسبة </w:t>
      </w:r>
      <w:r w:rsidRPr="00344E76">
        <w:rPr>
          <w:rFonts w:ascii="Calibri" w:hAnsi="Calibri" w:cs="Calibri"/>
          <w:sz w:val="28"/>
          <w:szCs w:val="28"/>
        </w:rPr>
        <w:t>(43.9%)</w:t>
      </w:r>
      <w:r w:rsidRPr="00344E76">
        <w:rPr>
          <w:rFonts w:ascii="Calibri" w:hAnsi="Calibri" w:cs="Calibri"/>
          <w:sz w:val="28"/>
          <w:szCs w:val="28"/>
          <w:rtl/>
        </w:rPr>
        <w:t>، مما يشير إلى تركز غالبية المستخدمين في هاتين المنطقتين</w:t>
      </w:r>
      <w:r w:rsidRPr="00344E76">
        <w:rPr>
          <w:rFonts w:ascii="Calibri" w:hAnsi="Calibri" w:cs="Calibri" w:hint="cs"/>
          <w:sz w:val="28"/>
          <w:szCs w:val="28"/>
          <w:rtl/>
        </w:rPr>
        <w:t>،</w:t>
      </w:r>
      <w:r w:rsidRPr="00344E76">
        <w:rPr>
          <w:rFonts w:ascii="Calibri" w:hAnsi="Calibri" w:cs="Calibri"/>
          <w:sz w:val="28"/>
          <w:szCs w:val="28"/>
          <w:rtl/>
        </w:rPr>
        <w:t xml:space="preserve"> في المقابل، جاءت كل من المنطقة الجنوبية والمنطقة الشمالية في المرتبة الأخيرة، حيث بلغ عدد المشاركين في كل منهما </w:t>
      </w:r>
      <w:r w:rsidRPr="00344E76">
        <w:rPr>
          <w:rFonts w:ascii="Calibri" w:hAnsi="Calibri" w:cs="Calibri"/>
          <w:sz w:val="28"/>
          <w:szCs w:val="28"/>
        </w:rPr>
        <w:t xml:space="preserve">(1) </w:t>
      </w:r>
      <w:r w:rsidRPr="00344E76">
        <w:rPr>
          <w:rFonts w:ascii="Calibri" w:hAnsi="Calibri" w:cs="Calibri"/>
          <w:sz w:val="28"/>
          <w:szCs w:val="28"/>
          <w:rtl/>
        </w:rPr>
        <w:t xml:space="preserve">مشارك بنسبة </w:t>
      </w:r>
      <w:r w:rsidRPr="00344E76">
        <w:rPr>
          <w:rFonts w:ascii="Calibri" w:hAnsi="Calibri" w:cs="Calibri"/>
          <w:sz w:val="28"/>
          <w:szCs w:val="28"/>
        </w:rPr>
        <w:t xml:space="preserve">(1.2%) </w:t>
      </w:r>
      <w:r w:rsidRPr="00344E76">
        <w:rPr>
          <w:rFonts w:ascii="Calibri" w:hAnsi="Calibri" w:cs="Calibri"/>
          <w:sz w:val="28"/>
          <w:szCs w:val="28"/>
          <w:rtl/>
        </w:rPr>
        <w:t>لكل منهما، وهما أقل المناطق تمثيلًا في عينة الدراسة</w:t>
      </w:r>
      <w:r>
        <w:rPr>
          <w:rFonts w:ascii="Calibri" w:hAnsi="Calibri" w:cs="Calibri" w:hint="cs"/>
          <w:sz w:val="28"/>
          <w:szCs w:val="28"/>
          <w:rtl/>
        </w:rPr>
        <w:t>.</w:t>
      </w:r>
    </w:p>
    <w:tbl>
      <w:tblPr>
        <w:tblpPr w:leftFromText="180" w:rightFromText="180" w:vertAnchor="text" w:tblpY="47"/>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969"/>
        <w:gridCol w:w="1984"/>
        <w:gridCol w:w="3402"/>
      </w:tblGrid>
      <w:tr w:rsidR="00535D85" w:rsidRPr="00535D85" w14:paraId="22F7ED1E" w14:textId="77777777" w:rsidTr="00535D85">
        <w:tc>
          <w:tcPr>
            <w:tcW w:w="396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CBAC020" w14:textId="77777777" w:rsidR="00535D85" w:rsidRPr="00535D85" w:rsidRDefault="00535D85" w:rsidP="00535D85">
            <w:pPr>
              <w:spacing w:line="276" w:lineRule="auto"/>
              <w:jc w:val="center"/>
              <w:rPr>
                <w:rFonts w:ascii="Calibri" w:hAnsi="Calibri" w:cs="Calibri"/>
                <w:sz w:val="24"/>
                <w:szCs w:val="24"/>
              </w:rPr>
            </w:pPr>
            <w:r w:rsidRPr="00535D85">
              <w:rPr>
                <w:rFonts w:ascii="Calibri" w:hAnsi="Calibri" w:cs="Calibri"/>
                <w:b/>
                <w:bCs/>
                <w:sz w:val="24"/>
                <w:szCs w:val="24"/>
                <w:rtl/>
              </w:rPr>
              <w:t>المنطقة</w:t>
            </w:r>
          </w:p>
        </w:tc>
        <w:tc>
          <w:tcPr>
            <w:tcW w:w="198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3695893"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b/>
                <w:bCs/>
                <w:sz w:val="24"/>
                <w:szCs w:val="24"/>
                <w:rtl/>
              </w:rPr>
              <w:t>التكرار</w:t>
            </w:r>
          </w:p>
        </w:tc>
        <w:tc>
          <w:tcPr>
            <w:tcW w:w="340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B77EE25"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b/>
                <w:bCs/>
                <w:sz w:val="24"/>
                <w:szCs w:val="24"/>
                <w:rtl/>
              </w:rPr>
              <w:t>النسبة</w:t>
            </w:r>
          </w:p>
        </w:tc>
      </w:tr>
      <w:tr w:rsidR="00535D85" w:rsidRPr="00535D85" w14:paraId="5C70864C" w14:textId="77777777" w:rsidTr="00535D85">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504C0D"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المنطقة الغربية</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825262"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38</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9F5444"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46.3%</w:t>
            </w:r>
          </w:p>
        </w:tc>
      </w:tr>
      <w:tr w:rsidR="00535D85" w:rsidRPr="00535D85" w14:paraId="27561097" w14:textId="77777777" w:rsidTr="00535D85">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DD0A64"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lastRenderedPageBreak/>
              <w:t>المنطقة الوسطى</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E4970A"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36</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832603"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43.9%</w:t>
            </w:r>
          </w:p>
        </w:tc>
      </w:tr>
      <w:tr w:rsidR="00535D85" w:rsidRPr="00535D85" w14:paraId="7481F414" w14:textId="77777777" w:rsidTr="00535D85">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C73FFB"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المنطقة الشرقية</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EE52D5"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6</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EC7644"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7.3%</w:t>
            </w:r>
          </w:p>
        </w:tc>
      </w:tr>
      <w:tr w:rsidR="00535D85" w:rsidRPr="00535D85" w14:paraId="50275E19" w14:textId="77777777" w:rsidTr="00535D85">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7D9A54"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المنطقة الجنوبية</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96541E"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25E74E"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1.2%</w:t>
            </w:r>
          </w:p>
        </w:tc>
      </w:tr>
      <w:tr w:rsidR="00535D85" w:rsidRPr="00535D85" w14:paraId="6B4CF5C8" w14:textId="77777777" w:rsidTr="00535D85">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51B8DB"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المنطقة الشمالية</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2D5FE3"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C42F06"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1.2%</w:t>
            </w:r>
          </w:p>
        </w:tc>
      </w:tr>
      <w:tr w:rsidR="00535D85" w:rsidRPr="00535D85" w14:paraId="732CC516" w14:textId="77777777" w:rsidTr="00535D85">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7DFC8F"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المجموع</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4EBA04"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82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42EA8D" w14:textId="77777777" w:rsidR="00535D85" w:rsidRPr="00535D85" w:rsidRDefault="00535D85" w:rsidP="00535D85">
            <w:pPr>
              <w:spacing w:line="276" w:lineRule="auto"/>
              <w:jc w:val="center"/>
              <w:rPr>
                <w:rFonts w:ascii="Calibri" w:hAnsi="Calibri" w:cs="Calibri"/>
                <w:sz w:val="24"/>
                <w:szCs w:val="24"/>
                <w:rtl/>
              </w:rPr>
            </w:pPr>
            <w:r w:rsidRPr="00535D85">
              <w:rPr>
                <w:rFonts w:ascii="Calibri" w:hAnsi="Calibri" w:cs="Calibri"/>
                <w:sz w:val="24"/>
                <w:szCs w:val="24"/>
                <w:rtl/>
              </w:rPr>
              <w:t>100%</w:t>
            </w:r>
          </w:p>
        </w:tc>
      </w:tr>
    </w:tbl>
    <w:p w14:paraId="00E375D9" w14:textId="77777777" w:rsidR="00A41C73" w:rsidRPr="00A41C73" w:rsidRDefault="00A41C73" w:rsidP="00A41C73">
      <w:pPr>
        <w:spacing w:after="0" w:line="276" w:lineRule="auto"/>
        <w:jc w:val="both"/>
        <w:rPr>
          <w:rFonts w:ascii="Calibri" w:hAnsi="Calibri" w:cs="Calibri"/>
          <w:sz w:val="16"/>
          <w:szCs w:val="16"/>
          <w:rtl/>
        </w:rPr>
      </w:pPr>
    </w:p>
    <w:p w14:paraId="59C6EB2A" w14:textId="60B54122" w:rsidR="00344E76" w:rsidRDefault="00603437" w:rsidP="00344E76">
      <w:pPr>
        <w:spacing w:line="276" w:lineRule="auto"/>
        <w:jc w:val="both"/>
        <w:rPr>
          <w:rFonts w:ascii="Calibri" w:hAnsi="Calibri" w:cs="Calibri"/>
          <w:b/>
          <w:bCs/>
          <w:sz w:val="28"/>
          <w:szCs w:val="28"/>
          <w:rtl/>
        </w:rPr>
      </w:pPr>
      <w:r w:rsidRPr="000F3386">
        <w:rPr>
          <w:rFonts w:ascii="Calibri" w:hAnsi="Calibri" w:cs="Calibri" w:hint="cs"/>
          <w:b/>
          <w:bCs/>
          <w:sz w:val="28"/>
          <w:szCs w:val="28"/>
          <w:rtl/>
        </w:rPr>
        <w:t xml:space="preserve">جدول (9): </w:t>
      </w:r>
      <w:r w:rsidR="006A023D" w:rsidRPr="000F3386">
        <w:rPr>
          <w:rFonts w:ascii="Calibri" w:hAnsi="Calibri" w:cs="Calibri" w:hint="cs"/>
          <w:b/>
          <w:bCs/>
          <w:sz w:val="28"/>
          <w:szCs w:val="28"/>
          <w:rtl/>
        </w:rPr>
        <w:t xml:space="preserve">توزيع المستخدمين وفق عدد العاملين </w:t>
      </w:r>
    </w:p>
    <w:p w14:paraId="7B3F1DCD" w14:textId="3F673E61" w:rsidR="00FB0F07" w:rsidRPr="00344E76" w:rsidRDefault="00FB0F07" w:rsidP="00344E76">
      <w:pPr>
        <w:spacing w:line="276" w:lineRule="auto"/>
        <w:jc w:val="both"/>
        <w:rPr>
          <w:rFonts w:ascii="Calibri" w:hAnsi="Calibri" w:cs="Calibri"/>
          <w:sz w:val="28"/>
          <w:szCs w:val="28"/>
          <w:rtl/>
        </w:rPr>
      </w:pPr>
      <w:r>
        <w:rPr>
          <w:rFonts w:ascii="Calibri" w:hAnsi="Calibri" w:cs="Calibri" w:hint="cs"/>
          <w:sz w:val="28"/>
          <w:szCs w:val="28"/>
          <w:rtl/>
        </w:rPr>
        <w:t xml:space="preserve">تظهر نتائج </w:t>
      </w:r>
      <w:r w:rsidRPr="007126E4">
        <w:rPr>
          <w:rFonts w:ascii="Calibri" w:hAnsi="Calibri" w:cs="Calibri"/>
          <w:sz w:val="28"/>
          <w:szCs w:val="28"/>
          <w:rtl/>
        </w:rPr>
        <w:t xml:space="preserve">جدول (9) أن الفئة الأكثر تمثيلًا بين مستخدمي أدوات الذكاء الاصطناعي التوليدي في إنشاء المحتوى التسويقي كانت </w:t>
      </w:r>
      <w:r w:rsidRPr="007126E4">
        <w:rPr>
          <w:rFonts w:ascii="Calibri" w:hAnsi="Calibri" w:cs="Calibri"/>
          <w:b/>
          <w:bCs/>
          <w:sz w:val="28"/>
          <w:szCs w:val="28"/>
          <w:rtl/>
        </w:rPr>
        <w:t>المشروعات التي يعمل بها صاحب المشروع بمفرده</w:t>
      </w:r>
      <w:r w:rsidRPr="007126E4">
        <w:rPr>
          <w:rFonts w:ascii="Calibri" w:hAnsi="Calibri" w:cs="Calibri"/>
          <w:sz w:val="28"/>
          <w:szCs w:val="28"/>
          <w:rtl/>
        </w:rPr>
        <w:t xml:space="preserve">، حيث بلغ عددها </w:t>
      </w:r>
      <w:r w:rsidRPr="007126E4">
        <w:rPr>
          <w:rFonts w:ascii="Calibri" w:hAnsi="Calibri" w:cs="Calibri"/>
          <w:b/>
          <w:bCs/>
          <w:sz w:val="28"/>
          <w:szCs w:val="28"/>
        </w:rPr>
        <w:t xml:space="preserve">(49) </w:t>
      </w:r>
      <w:r w:rsidRPr="007126E4">
        <w:rPr>
          <w:rFonts w:ascii="Calibri" w:hAnsi="Calibri" w:cs="Calibri"/>
          <w:b/>
          <w:bCs/>
          <w:sz w:val="28"/>
          <w:szCs w:val="28"/>
          <w:rtl/>
        </w:rPr>
        <w:t>مشروعًا</w:t>
      </w:r>
      <w:r w:rsidRPr="007126E4">
        <w:rPr>
          <w:rFonts w:ascii="Calibri" w:hAnsi="Calibri" w:cs="Calibri"/>
          <w:sz w:val="28"/>
          <w:szCs w:val="28"/>
          <w:rtl/>
        </w:rPr>
        <w:t xml:space="preserve"> بنسبة </w:t>
      </w:r>
      <w:r w:rsidRPr="007126E4">
        <w:rPr>
          <w:rFonts w:ascii="Calibri" w:hAnsi="Calibri" w:cs="Calibri"/>
          <w:b/>
          <w:bCs/>
          <w:sz w:val="28"/>
          <w:szCs w:val="28"/>
        </w:rPr>
        <w:t>(59.8%)</w:t>
      </w:r>
      <w:r w:rsidRPr="007126E4">
        <w:rPr>
          <w:rFonts w:ascii="Calibri" w:hAnsi="Calibri" w:cs="Calibri"/>
          <w:sz w:val="28"/>
          <w:szCs w:val="28"/>
        </w:rPr>
        <w:t xml:space="preserve"> </w:t>
      </w:r>
      <w:r w:rsidRPr="007126E4">
        <w:rPr>
          <w:rFonts w:ascii="Calibri" w:hAnsi="Calibri" w:cs="Calibri"/>
          <w:sz w:val="28"/>
          <w:szCs w:val="28"/>
          <w:rtl/>
        </w:rPr>
        <w:t>من إجمالي المستخدمين</w:t>
      </w:r>
      <w:r>
        <w:rPr>
          <w:rFonts w:ascii="Calibri" w:hAnsi="Calibri" w:cs="Calibri" w:hint="cs"/>
          <w:sz w:val="28"/>
          <w:szCs w:val="28"/>
          <w:rtl/>
        </w:rPr>
        <w:t xml:space="preserve">، </w:t>
      </w:r>
      <w:r w:rsidRPr="007126E4">
        <w:rPr>
          <w:rFonts w:ascii="Calibri" w:hAnsi="Calibri" w:cs="Calibri"/>
          <w:sz w:val="28"/>
          <w:szCs w:val="28"/>
          <w:rtl/>
        </w:rPr>
        <w:t xml:space="preserve">وفي المقابل، جاءت </w:t>
      </w:r>
      <w:r w:rsidRPr="007126E4">
        <w:rPr>
          <w:rFonts w:ascii="Calibri" w:hAnsi="Calibri" w:cs="Calibri"/>
          <w:b/>
          <w:bCs/>
          <w:sz w:val="28"/>
          <w:szCs w:val="28"/>
          <w:rtl/>
        </w:rPr>
        <w:t>المشروعات التي يتراوح عدد العاملين فيها من 6 إلى 10 عاملين</w:t>
      </w:r>
      <w:r w:rsidRPr="007126E4">
        <w:rPr>
          <w:rFonts w:ascii="Calibri" w:hAnsi="Calibri" w:cs="Calibri"/>
          <w:sz w:val="28"/>
          <w:szCs w:val="28"/>
          <w:rtl/>
        </w:rPr>
        <w:t xml:space="preserve"> في المرتبة الأخيرة، حيث بلغ عددها </w:t>
      </w:r>
      <w:r w:rsidRPr="007126E4">
        <w:rPr>
          <w:rFonts w:ascii="Calibri" w:hAnsi="Calibri" w:cs="Calibri"/>
          <w:b/>
          <w:bCs/>
          <w:sz w:val="28"/>
          <w:szCs w:val="28"/>
        </w:rPr>
        <w:t xml:space="preserve">(5) </w:t>
      </w:r>
      <w:r w:rsidRPr="007126E4">
        <w:rPr>
          <w:rFonts w:ascii="Calibri" w:hAnsi="Calibri" w:cs="Calibri"/>
          <w:b/>
          <w:bCs/>
          <w:sz w:val="28"/>
          <w:szCs w:val="28"/>
          <w:rtl/>
        </w:rPr>
        <w:t>مشروعات</w:t>
      </w:r>
      <w:r w:rsidRPr="007126E4">
        <w:rPr>
          <w:rFonts w:ascii="Calibri" w:hAnsi="Calibri" w:cs="Calibri"/>
          <w:sz w:val="28"/>
          <w:szCs w:val="28"/>
          <w:rtl/>
        </w:rPr>
        <w:t xml:space="preserve"> بنسبة </w:t>
      </w:r>
      <w:r w:rsidRPr="007126E4">
        <w:rPr>
          <w:rFonts w:ascii="Calibri" w:hAnsi="Calibri" w:cs="Calibri"/>
          <w:b/>
          <w:bCs/>
          <w:sz w:val="28"/>
          <w:szCs w:val="28"/>
        </w:rPr>
        <w:t>(6.1%)</w:t>
      </w:r>
      <w:r w:rsidRPr="007126E4">
        <w:rPr>
          <w:rFonts w:ascii="Calibri" w:hAnsi="Calibri" w:cs="Calibri"/>
          <w:sz w:val="28"/>
          <w:szCs w:val="28"/>
          <w:rtl/>
        </w:rPr>
        <w:t>، وهي أقل الفئات تمثيلًا في عينة الدراسة</w:t>
      </w:r>
      <w:r w:rsidRPr="007126E4">
        <w:rPr>
          <w:rFonts w:ascii="Calibri" w:hAnsi="Calibri" w:cs="Calibri"/>
          <w:sz w:val="28"/>
          <w:szCs w:val="28"/>
        </w:rPr>
        <w:t>.</w:t>
      </w:r>
    </w:p>
    <w:tbl>
      <w:tblPr>
        <w:tblpPr w:leftFromText="180" w:rightFromText="180" w:vertAnchor="text" w:horzAnchor="margin" w:tblpYSpec="center"/>
        <w:bidiVisual/>
        <w:tblW w:w="9343"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957"/>
        <w:gridCol w:w="1984"/>
        <w:gridCol w:w="3402"/>
      </w:tblGrid>
      <w:tr w:rsidR="00457CF2" w:rsidRPr="00457CF2" w14:paraId="6294F06C" w14:textId="77777777" w:rsidTr="00625FF5">
        <w:tc>
          <w:tcPr>
            <w:tcW w:w="3957"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F9CDB50" w14:textId="77777777" w:rsidR="00457CF2" w:rsidRPr="00457CF2" w:rsidRDefault="00457CF2" w:rsidP="00344E76">
            <w:pPr>
              <w:spacing w:line="276" w:lineRule="auto"/>
              <w:jc w:val="center"/>
              <w:rPr>
                <w:rFonts w:ascii="Calibri" w:hAnsi="Calibri" w:cs="Calibri"/>
              </w:rPr>
            </w:pPr>
            <w:r w:rsidRPr="00457CF2">
              <w:rPr>
                <w:rFonts w:ascii="Calibri" w:hAnsi="Calibri" w:cs="Calibri"/>
                <w:b/>
                <w:bCs/>
                <w:rtl/>
              </w:rPr>
              <w:t>عدد العاملين</w:t>
            </w:r>
          </w:p>
        </w:tc>
        <w:tc>
          <w:tcPr>
            <w:tcW w:w="198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F965139"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b/>
                <w:bCs/>
                <w:rtl/>
              </w:rPr>
              <w:t>التكرار</w:t>
            </w:r>
          </w:p>
        </w:tc>
        <w:tc>
          <w:tcPr>
            <w:tcW w:w="340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4B6C449"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b/>
                <w:bCs/>
                <w:rtl/>
              </w:rPr>
              <w:t>النسبة</w:t>
            </w:r>
          </w:p>
        </w:tc>
      </w:tr>
      <w:tr w:rsidR="00457CF2" w:rsidRPr="00457CF2" w14:paraId="56F2812C" w14:textId="77777777" w:rsidTr="00625FF5">
        <w:tc>
          <w:tcPr>
            <w:tcW w:w="395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D83927"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rtl/>
              </w:rPr>
              <w:t>أعمل بمفردي</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153F72"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rtl/>
              </w:rPr>
              <w:t>49</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2FCDAF"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rtl/>
              </w:rPr>
              <w:t>59.8%</w:t>
            </w:r>
          </w:p>
        </w:tc>
      </w:tr>
      <w:tr w:rsidR="00457CF2" w:rsidRPr="00457CF2" w14:paraId="02D965E4" w14:textId="77777777" w:rsidTr="00625FF5">
        <w:tc>
          <w:tcPr>
            <w:tcW w:w="395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526394"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rtl/>
              </w:rPr>
              <w:t>من 2 إلى 5 عاملين</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C30280"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rtl/>
              </w:rPr>
              <w:t>28</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43CB41"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rtl/>
              </w:rPr>
              <w:t>34.1%</w:t>
            </w:r>
          </w:p>
        </w:tc>
      </w:tr>
      <w:tr w:rsidR="00457CF2" w:rsidRPr="00457CF2" w14:paraId="26EC55B6" w14:textId="77777777" w:rsidTr="00625FF5">
        <w:tc>
          <w:tcPr>
            <w:tcW w:w="395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26972B"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rtl/>
              </w:rPr>
              <w:t>من 6 إلى 10 عاملين</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82476F"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rtl/>
              </w:rPr>
              <w:t>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FB2CA4"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rtl/>
              </w:rPr>
              <w:t>6.1%</w:t>
            </w:r>
          </w:p>
        </w:tc>
      </w:tr>
      <w:tr w:rsidR="00457CF2" w:rsidRPr="00457CF2" w14:paraId="21632A02" w14:textId="77777777" w:rsidTr="00625FF5">
        <w:tc>
          <w:tcPr>
            <w:tcW w:w="395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A1018E"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rtl/>
              </w:rPr>
              <w:t>المجموع</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C587A4"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rtl/>
              </w:rPr>
              <w:t>82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F17D5D" w14:textId="77777777" w:rsidR="00457CF2" w:rsidRPr="00457CF2" w:rsidRDefault="00457CF2" w:rsidP="00344E76">
            <w:pPr>
              <w:spacing w:line="276" w:lineRule="auto"/>
              <w:jc w:val="center"/>
              <w:rPr>
                <w:rFonts w:ascii="Calibri" w:hAnsi="Calibri" w:cs="Calibri"/>
                <w:rtl/>
              </w:rPr>
            </w:pPr>
            <w:r w:rsidRPr="00457CF2">
              <w:rPr>
                <w:rFonts w:ascii="Calibri" w:hAnsi="Calibri" w:cs="Calibri"/>
                <w:rtl/>
              </w:rPr>
              <w:t>100%</w:t>
            </w:r>
          </w:p>
        </w:tc>
      </w:tr>
    </w:tbl>
    <w:p w14:paraId="6CA05EA8" w14:textId="098923D6" w:rsidR="00457CF2" w:rsidRPr="00457CF2" w:rsidRDefault="00457CF2" w:rsidP="005F7D79">
      <w:pPr>
        <w:spacing w:line="360" w:lineRule="auto"/>
        <w:jc w:val="both"/>
        <w:rPr>
          <w:rFonts w:ascii="Calibri" w:hAnsi="Calibri" w:cs="Calibri"/>
          <w:sz w:val="28"/>
          <w:szCs w:val="28"/>
        </w:rPr>
      </w:pPr>
    </w:p>
    <w:tbl>
      <w:tblPr>
        <w:tblpPr w:leftFromText="180" w:rightFromText="180" w:vertAnchor="text" w:horzAnchor="margin" w:tblpY="469"/>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969"/>
        <w:gridCol w:w="1984"/>
        <w:gridCol w:w="3402"/>
      </w:tblGrid>
      <w:tr w:rsidR="000D1B38" w:rsidRPr="000D1B38" w14:paraId="19AF3BCC" w14:textId="77777777" w:rsidTr="000D1B38">
        <w:tc>
          <w:tcPr>
            <w:tcW w:w="396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30B0F7B" w14:textId="77777777" w:rsidR="000D1B38" w:rsidRPr="000D1B38" w:rsidRDefault="000D1B38" w:rsidP="000D1B38">
            <w:pPr>
              <w:spacing w:line="276" w:lineRule="auto"/>
              <w:jc w:val="center"/>
              <w:rPr>
                <w:rFonts w:ascii="Calibri" w:hAnsi="Calibri" w:cs="Calibri"/>
              </w:rPr>
            </w:pPr>
            <w:r w:rsidRPr="000D1B38">
              <w:rPr>
                <w:rFonts w:ascii="Calibri" w:hAnsi="Calibri" w:cs="Calibri"/>
                <w:rtl/>
              </w:rPr>
              <w:t>مدة الاستخدام</w:t>
            </w:r>
          </w:p>
        </w:tc>
        <w:tc>
          <w:tcPr>
            <w:tcW w:w="198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A5DAA97"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التكرار</w:t>
            </w:r>
          </w:p>
        </w:tc>
        <w:tc>
          <w:tcPr>
            <w:tcW w:w="340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6663295"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النسبة</w:t>
            </w:r>
          </w:p>
        </w:tc>
      </w:tr>
      <w:tr w:rsidR="000D1B38" w:rsidRPr="000D1B38" w14:paraId="23A6755F" w14:textId="77777777" w:rsidTr="000D1B38">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95C764"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أقل من 6 أشهر</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0F2FB3"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48</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A5E748"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58.5%</w:t>
            </w:r>
          </w:p>
        </w:tc>
      </w:tr>
      <w:tr w:rsidR="000D1B38" w:rsidRPr="000D1B38" w14:paraId="2B57EDB0" w14:textId="77777777" w:rsidTr="000D1B38">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F18A8A"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من 6 أشهر إلى أقل من سنة</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5C9F7C"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17</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5F193D"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20.7%</w:t>
            </w:r>
          </w:p>
        </w:tc>
      </w:tr>
      <w:tr w:rsidR="000D1B38" w:rsidRPr="000D1B38" w14:paraId="6DFDDBEF" w14:textId="77777777" w:rsidTr="000D1B38">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463913"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من سنة إلى أقل من سنتين</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087A54"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13</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49959F"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15.9%</w:t>
            </w:r>
          </w:p>
        </w:tc>
      </w:tr>
      <w:tr w:rsidR="000D1B38" w:rsidRPr="000D1B38" w14:paraId="36BFB01B" w14:textId="77777777" w:rsidTr="000D1B38">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EB6499"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سنتان فأكثر</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7F1653"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4</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8858B4"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4.9%</w:t>
            </w:r>
          </w:p>
        </w:tc>
      </w:tr>
      <w:tr w:rsidR="000D1B38" w:rsidRPr="000D1B38" w14:paraId="2B204B29" w14:textId="77777777" w:rsidTr="000D1B38">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D3D6EB"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المجموع</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E8F0C7"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82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69E26D" w14:textId="77777777" w:rsidR="000D1B38" w:rsidRPr="000D1B38" w:rsidRDefault="000D1B38" w:rsidP="000D1B38">
            <w:pPr>
              <w:spacing w:line="276" w:lineRule="auto"/>
              <w:jc w:val="center"/>
              <w:rPr>
                <w:rFonts w:ascii="Calibri" w:hAnsi="Calibri" w:cs="Calibri"/>
                <w:rtl/>
              </w:rPr>
            </w:pPr>
            <w:r w:rsidRPr="000D1B38">
              <w:rPr>
                <w:rFonts w:ascii="Calibri" w:hAnsi="Calibri" w:cs="Calibri"/>
                <w:rtl/>
              </w:rPr>
              <w:t>100%</w:t>
            </w:r>
          </w:p>
        </w:tc>
      </w:tr>
    </w:tbl>
    <w:p w14:paraId="41AAE24B" w14:textId="0EC07CC6" w:rsidR="006A023D" w:rsidRDefault="00B26492" w:rsidP="00B26492">
      <w:pPr>
        <w:spacing w:line="276" w:lineRule="auto"/>
        <w:jc w:val="both"/>
        <w:rPr>
          <w:rFonts w:ascii="Calibri" w:hAnsi="Calibri" w:cs="Calibri"/>
          <w:b/>
          <w:bCs/>
          <w:sz w:val="28"/>
          <w:szCs w:val="28"/>
          <w:rtl/>
        </w:rPr>
      </w:pPr>
      <w:r w:rsidRPr="00B26492">
        <w:rPr>
          <w:rFonts w:ascii="Calibri" w:hAnsi="Calibri" w:cs="Calibri"/>
          <w:b/>
          <w:bCs/>
          <w:sz w:val="28"/>
          <w:szCs w:val="28"/>
          <w:rtl/>
        </w:rPr>
        <w:t>جدول (10): توزيع المستخدمين وفق مدة استخدام الذكاء الاصطناعي التوليدي</w:t>
      </w:r>
    </w:p>
    <w:p w14:paraId="665EF96E" w14:textId="77777777" w:rsidR="00FB0F07" w:rsidRPr="00B81519" w:rsidRDefault="00FB0F07" w:rsidP="00FB0F07">
      <w:pPr>
        <w:spacing w:after="0" w:line="360" w:lineRule="auto"/>
        <w:jc w:val="both"/>
        <w:rPr>
          <w:rFonts w:ascii="Calibri" w:hAnsi="Calibri" w:cs="Calibri"/>
          <w:sz w:val="28"/>
          <w:szCs w:val="28"/>
        </w:rPr>
      </w:pPr>
      <w:r w:rsidRPr="00B81519">
        <w:rPr>
          <w:rFonts w:ascii="Calibri" w:hAnsi="Calibri" w:cs="Calibri"/>
          <w:sz w:val="28"/>
          <w:szCs w:val="28"/>
          <w:rtl/>
        </w:rPr>
        <w:t xml:space="preserve">يتضح من جدول (10) أن الفئة الأكثر تمثيلًا بين مستخدمي أدوات الذكاء الاصطناعي التوليدي في إنشاء المحتوى التسويقي هي فئة </w:t>
      </w:r>
      <w:r w:rsidRPr="00B81519">
        <w:rPr>
          <w:rFonts w:ascii="Calibri" w:hAnsi="Calibri" w:cs="Calibri"/>
          <w:sz w:val="28"/>
          <w:szCs w:val="28"/>
        </w:rPr>
        <w:t>»</w:t>
      </w:r>
      <w:r w:rsidRPr="00B81519">
        <w:rPr>
          <w:rFonts w:ascii="Calibri" w:hAnsi="Calibri" w:cs="Calibri"/>
          <w:sz w:val="28"/>
          <w:szCs w:val="28"/>
          <w:rtl/>
        </w:rPr>
        <w:t>أقل من 6 أشهر</w:t>
      </w:r>
      <w:r w:rsidRPr="00B81519">
        <w:rPr>
          <w:rFonts w:ascii="Calibri" w:hAnsi="Calibri" w:cs="Calibri"/>
          <w:sz w:val="28"/>
          <w:szCs w:val="28"/>
        </w:rPr>
        <w:t>«</w:t>
      </w:r>
      <w:r w:rsidRPr="00B81519">
        <w:rPr>
          <w:rFonts w:ascii="Calibri" w:hAnsi="Calibri" w:cs="Calibri"/>
          <w:sz w:val="28"/>
          <w:szCs w:val="28"/>
          <w:rtl/>
        </w:rPr>
        <w:t xml:space="preserve">، حيث بلغ عدد أفرادها </w:t>
      </w:r>
      <w:r w:rsidRPr="00B81519">
        <w:rPr>
          <w:rFonts w:ascii="Calibri" w:hAnsi="Calibri" w:cs="Calibri"/>
          <w:sz w:val="28"/>
          <w:szCs w:val="28"/>
        </w:rPr>
        <w:t xml:space="preserve">(48) </w:t>
      </w:r>
      <w:r w:rsidRPr="00B81519">
        <w:rPr>
          <w:rFonts w:ascii="Calibri" w:hAnsi="Calibri" w:cs="Calibri"/>
          <w:sz w:val="28"/>
          <w:szCs w:val="28"/>
          <w:rtl/>
        </w:rPr>
        <w:t xml:space="preserve">مشاركًا بنسبة </w:t>
      </w:r>
      <w:r w:rsidRPr="00B81519">
        <w:rPr>
          <w:rFonts w:ascii="Calibri" w:hAnsi="Calibri" w:cs="Calibri"/>
          <w:sz w:val="28"/>
          <w:szCs w:val="28"/>
        </w:rPr>
        <w:t xml:space="preserve">(58.5%) </w:t>
      </w:r>
      <w:r w:rsidRPr="00B81519">
        <w:rPr>
          <w:rFonts w:ascii="Calibri" w:hAnsi="Calibri" w:cs="Calibri"/>
          <w:sz w:val="28"/>
          <w:szCs w:val="28"/>
          <w:rtl/>
        </w:rPr>
        <w:t xml:space="preserve">من </w:t>
      </w:r>
      <w:r w:rsidRPr="00B81519">
        <w:rPr>
          <w:rFonts w:ascii="Calibri" w:hAnsi="Calibri" w:cs="Calibri"/>
          <w:sz w:val="28"/>
          <w:szCs w:val="28"/>
          <w:rtl/>
        </w:rPr>
        <w:lastRenderedPageBreak/>
        <w:t>إجمالي المستخدمين، مما يشير إلى أن غالبية أفراد العينة يُعدّون من المستخدمين الجدد نسبيًا لهذه الأدوات</w:t>
      </w:r>
      <w:r>
        <w:rPr>
          <w:rFonts w:ascii="Calibri" w:hAnsi="Calibri" w:cs="Calibri" w:hint="cs"/>
          <w:sz w:val="28"/>
          <w:szCs w:val="28"/>
          <w:rtl/>
        </w:rPr>
        <w:t xml:space="preserve">، </w:t>
      </w:r>
      <w:r w:rsidRPr="00B81519">
        <w:rPr>
          <w:rFonts w:ascii="Calibri" w:hAnsi="Calibri" w:cs="Calibri"/>
          <w:sz w:val="28"/>
          <w:szCs w:val="28"/>
          <w:rtl/>
        </w:rPr>
        <w:t xml:space="preserve">وفي المقابل، جاءت فئة </w:t>
      </w:r>
      <w:r w:rsidRPr="00B81519">
        <w:rPr>
          <w:rFonts w:ascii="Calibri" w:hAnsi="Calibri" w:cs="Calibri"/>
          <w:sz w:val="28"/>
          <w:szCs w:val="28"/>
        </w:rPr>
        <w:t>»</w:t>
      </w:r>
      <w:r w:rsidRPr="00B81519">
        <w:rPr>
          <w:rFonts w:ascii="Calibri" w:hAnsi="Calibri" w:cs="Calibri"/>
          <w:sz w:val="28"/>
          <w:szCs w:val="28"/>
          <w:rtl/>
        </w:rPr>
        <w:t>سنتان فأكثر</w:t>
      </w:r>
      <w:r w:rsidRPr="00B81519">
        <w:rPr>
          <w:rFonts w:ascii="Calibri" w:hAnsi="Calibri" w:cs="Calibri"/>
          <w:sz w:val="28"/>
          <w:szCs w:val="28"/>
        </w:rPr>
        <w:t>«</w:t>
      </w:r>
      <w:r>
        <w:rPr>
          <w:rFonts w:ascii="Calibri" w:hAnsi="Calibri" w:cs="Calibri" w:hint="cs"/>
          <w:sz w:val="28"/>
          <w:szCs w:val="28"/>
          <w:rtl/>
        </w:rPr>
        <w:t xml:space="preserve"> </w:t>
      </w:r>
      <w:r w:rsidRPr="00B81519">
        <w:rPr>
          <w:rFonts w:ascii="Calibri" w:hAnsi="Calibri" w:cs="Calibri"/>
          <w:sz w:val="28"/>
          <w:szCs w:val="28"/>
          <w:rtl/>
        </w:rPr>
        <w:t xml:space="preserve">في المرتبة الأخيرة، حيث بلغ عدد أفرادها </w:t>
      </w:r>
      <w:r w:rsidRPr="00B81519">
        <w:rPr>
          <w:rFonts w:ascii="Calibri" w:hAnsi="Calibri" w:cs="Calibri"/>
          <w:sz w:val="28"/>
          <w:szCs w:val="28"/>
        </w:rPr>
        <w:t xml:space="preserve">(4) </w:t>
      </w:r>
      <w:r w:rsidRPr="00B81519">
        <w:rPr>
          <w:rFonts w:ascii="Calibri" w:hAnsi="Calibri" w:cs="Calibri"/>
          <w:sz w:val="28"/>
          <w:szCs w:val="28"/>
          <w:rtl/>
        </w:rPr>
        <w:t xml:space="preserve">مشاركين بنسبة </w:t>
      </w:r>
      <w:r w:rsidRPr="00B81519">
        <w:rPr>
          <w:rFonts w:ascii="Calibri" w:hAnsi="Calibri" w:cs="Calibri"/>
          <w:sz w:val="28"/>
          <w:szCs w:val="28"/>
        </w:rPr>
        <w:t>(4.9%)</w:t>
      </w:r>
      <w:r w:rsidRPr="00B81519">
        <w:rPr>
          <w:rFonts w:ascii="Calibri" w:hAnsi="Calibri" w:cs="Calibri"/>
          <w:sz w:val="28"/>
          <w:szCs w:val="28"/>
          <w:rtl/>
        </w:rPr>
        <w:t>، وهي أقل الفئات تمثيلًا في عينة الدراسة، مما يعكس محدودية عدد أصحاب الخبرة الطويلة في استخدام أدوات الذكاء الاصطناعي التوليدي لأغراض إنشاء المحتوى التسويقي</w:t>
      </w:r>
      <w:r w:rsidRPr="00B81519">
        <w:rPr>
          <w:rFonts w:ascii="Calibri" w:hAnsi="Calibri" w:cs="Calibri"/>
          <w:sz w:val="28"/>
          <w:szCs w:val="28"/>
        </w:rPr>
        <w:t>.</w:t>
      </w:r>
    </w:p>
    <w:p w14:paraId="3A31B7E9" w14:textId="77777777" w:rsidR="00A41C73" w:rsidRPr="00A41C73" w:rsidRDefault="00A41C73" w:rsidP="00A41C73">
      <w:pPr>
        <w:spacing w:after="0" w:line="360" w:lineRule="auto"/>
        <w:jc w:val="both"/>
        <w:rPr>
          <w:rFonts w:ascii="Calibri" w:hAnsi="Calibri" w:cs="Calibri"/>
          <w:sz w:val="16"/>
          <w:szCs w:val="16"/>
          <w:rtl/>
        </w:rPr>
      </w:pPr>
    </w:p>
    <w:p w14:paraId="2DF36E2C" w14:textId="1605ED69" w:rsidR="0014591E" w:rsidRDefault="00A54F54" w:rsidP="00A54F54">
      <w:pPr>
        <w:spacing w:line="276" w:lineRule="auto"/>
        <w:jc w:val="both"/>
        <w:rPr>
          <w:rFonts w:ascii="Calibri" w:hAnsi="Calibri" w:cs="Calibri"/>
          <w:b/>
          <w:bCs/>
          <w:sz w:val="28"/>
          <w:szCs w:val="28"/>
          <w:rtl/>
        </w:rPr>
      </w:pPr>
      <w:r w:rsidRPr="00A54F54">
        <w:rPr>
          <w:rFonts w:ascii="Calibri" w:hAnsi="Calibri" w:cs="Calibri"/>
          <w:b/>
          <w:bCs/>
          <w:sz w:val="28"/>
          <w:szCs w:val="28"/>
          <w:rtl/>
        </w:rPr>
        <w:t>جدول (11): توزيع المستخدمين وفق المنصة الأكثر استخدامًا</w:t>
      </w:r>
    </w:p>
    <w:tbl>
      <w:tblPr>
        <w:tblpPr w:leftFromText="180" w:rightFromText="180" w:vertAnchor="text" w:horzAnchor="margin" w:tblpY="6"/>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969"/>
        <w:gridCol w:w="1984"/>
        <w:gridCol w:w="3402"/>
      </w:tblGrid>
      <w:tr w:rsidR="00A54F54" w:rsidRPr="00A54F54" w14:paraId="0A90E2C6" w14:textId="77777777" w:rsidTr="00A54F54">
        <w:tc>
          <w:tcPr>
            <w:tcW w:w="3969"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311F733" w14:textId="77777777" w:rsidR="00A54F54" w:rsidRPr="00A54F54" w:rsidRDefault="00A54F54" w:rsidP="00A54F54">
            <w:pPr>
              <w:spacing w:line="276" w:lineRule="auto"/>
              <w:jc w:val="center"/>
              <w:rPr>
                <w:rFonts w:ascii="Calibri" w:hAnsi="Calibri" w:cs="Calibri"/>
              </w:rPr>
            </w:pPr>
            <w:r w:rsidRPr="00A54F54">
              <w:rPr>
                <w:rFonts w:ascii="Calibri" w:hAnsi="Calibri" w:cs="Calibri"/>
                <w:b/>
                <w:bCs/>
                <w:rtl/>
              </w:rPr>
              <w:t>المنصة</w:t>
            </w:r>
          </w:p>
        </w:tc>
        <w:tc>
          <w:tcPr>
            <w:tcW w:w="198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34512ED"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b/>
                <w:bCs/>
                <w:rtl/>
              </w:rPr>
              <w:t>التكرار</w:t>
            </w:r>
          </w:p>
        </w:tc>
        <w:tc>
          <w:tcPr>
            <w:tcW w:w="340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BF3FF2A"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b/>
                <w:bCs/>
                <w:rtl/>
              </w:rPr>
              <w:t>النسبة</w:t>
            </w:r>
          </w:p>
        </w:tc>
      </w:tr>
      <w:tr w:rsidR="00A54F54" w:rsidRPr="00A54F54" w14:paraId="23A7496B" w14:textId="77777777" w:rsidTr="00A54F54">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588AC9"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تيك توك</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D13E74"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35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559E50"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42.7%</w:t>
            </w:r>
          </w:p>
        </w:tc>
      </w:tr>
      <w:tr w:rsidR="00A54F54" w:rsidRPr="00A54F54" w14:paraId="10AA76EA" w14:textId="77777777" w:rsidTr="00A54F54">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B845FE" w14:textId="77777777" w:rsidR="00A54F54" w:rsidRPr="00A54F54" w:rsidRDefault="00A54F54" w:rsidP="00A54F54">
            <w:pPr>
              <w:spacing w:line="276" w:lineRule="auto"/>
              <w:jc w:val="center"/>
              <w:rPr>
                <w:rFonts w:ascii="Calibri" w:hAnsi="Calibri" w:cs="Calibri"/>
                <w:rtl/>
              </w:rPr>
            </w:pPr>
            <w:proofErr w:type="spellStart"/>
            <w:r w:rsidRPr="00A54F54">
              <w:rPr>
                <w:rFonts w:ascii="Calibri" w:hAnsi="Calibri" w:cs="Calibri"/>
                <w:rtl/>
              </w:rPr>
              <w:t>انستقرام</w:t>
            </w:r>
            <w:proofErr w:type="spellEnd"/>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61FCFD"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30</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3335F9"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36.6%</w:t>
            </w:r>
          </w:p>
        </w:tc>
      </w:tr>
      <w:tr w:rsidR="00A54F54" w:rsidRPr="00A54F54" w14:paraId="7F83E1EF" w14:textId="77777777" w:rsidTr="00A54F54">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A0A03C"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سناب شات</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30049A"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11</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2D4383"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13.4%</w:t>
            </w:r>
          </w:p>
        </w:tc>
      </w:tr>
      <w:tr w:rsidR="00A54F54" w:rsidRPr="00A54F54" w14:paraId="63B1F746" w14:textId="77777777" w:rsidTr="00A54F54">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7F9CDE"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متجر إلكتروني</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B19AB0"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3</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880199"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3.7%</w:t>
            </w:r>
          </w:p>
        </w:tc>
      </w:tr>
      <w:tr w:rsidR="00A54F54" w:rsidRPr="00A54F54" w14:paraId="443D6A1B" w14:textId="77777777" w:rsidTr="00A54F54">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6832D3"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واتساب للأعمال</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72AA82"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041F9C"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2.4%</w:t>
            </w:r>
          </w:p>
        </w:tc>
      </w:tr>
      <w:tr w:rsidR="00A54F54" w:rsidRPr="00A54F54" w14:paraId="192DAE15" w14:textId="77777777" w:rsidTr="00A54F54">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1C5DC3"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إكس (تويتر سابقاً)</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45AE0B"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32E2A4"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1.2%</w:t>
            </w:r>
          </w:p>
        </w:tc>
      </w:tr>
      <w:tr w:rsidR="00A54F54" w:rsidRPr="00A54F54" w14:paraId="0A5A54A9" w14:textId="77777777" w:rsidTr="00A54F54">
        <w:tc>
          <w:tcPr>
            <w:tcW w:w="39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7C22E4"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المجموع</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532E57"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82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258B36" w14:textId="77777777" w:rsidR="00A54F54" w:rsidRPr="00A54F54" w:rsidRDefault="00A54F54" w:rsidP="00A54F54">
            <w:pPr>
              <w:spacing w:line="276" w:lineRule="auto"/>
              <w:jc w:val="center"/>
              <w:rPr>
                <w:rFonts w:ascii="Calibri" w:hAnsi="Calibri" w:cs="Calibri"/>
                <w:rtl/>
              </w:rPr>
            </w:pPr>
            <w:r w:rsidRPr="00A54F54">
              <w:rPr>
                <w:rFonts w:ascii="Calibri" w:hAnsi="Calibri" w:cs="Calibri"/>
                <w:rtl/>
              </w:rPr>
              <w:t>100%</w:t>
            </w:r>
          </w:p>
        </w:tc>
      </w:tr>
    </w:tbl>
    <w:p w14:paraId="0119D08F" w14:textId="715820F1" w:rsidR="005B1046" w:rsidRDefault="00C858A2" w:rsidP="005B1046">
      <w:pPr>
        <w:spacing w:line="360" w:lineRule="auto"/>
        <w:jc w:val="both"/>
        <w:rPr>
          <w:rFonts w:ascii="Calibri" w:hAnsi="Calibri" w:cs="Calibri"/>
          <w:sz w:val="28"/>
          <w:szCs w:val="28"/>
          <w:rtl/>
        </w:rPr>
      </w:pPr>
      <w:r>
        <w:rPr>
          <w:rFonts w:ascii="Calibri" w:hAnsi="Calibri" w:cs="Calibri" w:hint="cs"/>
          <w:sz w:val="28"/>
          <w:szCs w:val="28"/>
          <w:rtl/>
        </w:rPr>
        <w:t>تشير نتائج</w:t>
      </w:r>
      <w:r w:rsidRPr="00C858A2">
        <w:rPr>
          <w:rFonts w:ascii="Calibri" w:hAnsi="Calibri" w:cs="Calibri"/>
          <w:sz w:val="28"/>
          <w:szCs w:val="28"/>
          <w:rtl/>
        </w:rPr>
        <w:t xml:space="preserve"> </w:t>
      </w:r>
      <w:r>
        <w:rPr>
          <w:rFonts w:ascii="Calibri" w:hAnsi="Calibri" w:cs="Calibri" w:hint="cs"/>
          <w:sz w:val="28"/>
          <w:szCs w:val="28"/>
          <w:rtl/>
        </w:rPr>
        <w:t>ال</w:t>
      </w:r>
      <w:r w:rsidRPr="00C858A2">
        <w:rPr>
          <w:rFonts w:ascii="Calibri" w:hAnsi="Calibri" w:cs="Calibri"/>
          <w:sz w:val="28"/>
          <w:szCs w:val="28"/>
          <w:rtl/>
        </w:rPr>
        <w:t xml:space="preserve">جدول (11) أن منصة </w:t>
      </w:r>
      <w:r w:rsidRPr="00C858A2">
        <w:rPr>
          <w:rFonts w:ascii="Calibri" w:hAnsi="Calibri" w:cs="Calibri"/>
          <w:b/>
          <w:bCs/>
          <w:sz w:val="28"/>
          <w:szCs w:val="28"/>
          <w:rtl/>
        </w:rPr>
        <w:t>تيك توك</w:t>
      </w:r>
      <w:r w:rsidRPr="00C858A2">
        <w:rPr>
          <w:rFonts w:ascii="Calibri" w:hAnsi="Calibri" w:cs="Calibri"/>
          <w:sz w:val="28"/>
          <w:szCs w:val="28"/>
          <w:rtl/>
        </w:rPr>
        <w:t xml:space="preserve"> جاءت في المرتبة الأولى من حيث الاستخدام، حيث بلغ عدد مستخدميها </w:t>
      </w:r>
      <w:r w:rsidRPr="00C858A2">
        <w:rPr>
          <w:rFonts w:ascii="Calibri" w:hAnsi="Calibri" w:cs="Calibri"/>
          <w:b/>
          <w:bCs/>
          <w:sz w:val="28"/>
          <w:szCs w:val="28"/>
        </w:rPr>
        <w:t xml:space="preserve">(35) </w:t>
      </w:r>
      <w:r w:rsidRPr="00C858A2">
        <w:rPr>
          <w:rFonts w:ascii="Calibri" w:hAnsi="Calibri" w:cs="Calibri"/>
          <w:b/>
          <w:bCs/>
          <w:sz w:val="28"/>
          <w:szCs w:val="28"/>
          <w:rtl/>
        </w:rPr>
        <w:t>مشاركًا</w:t>
      </w:r>
      <w:r w:rsidRPr="00C858A2">
        <w:rPr>
          <w:rFonts w:ascii="Calibri" w:hAnsi="Calibri" w:cs="Calibri"/>
          <w:sz w:val="28"/>
          <w:szCs w:val="28"/>
          <w:rtl/>
        </w:rPr>
        <w:t xml:space="preserve"> بنسبة </w:t>
      </w:r>
      <w:r w:rsidRPr="00C858A2">
        <w:rPr>
          <w:rFonts w:ascii="Calibri" w:hAnsi="Calibri" w:cs="Calibri"/>
          <w:b/>
          <w:bCs/>
          <w:sz w:val="28"/>
          <w:szCs w:val="28"/>
        </w:rPr>
        <w:t>(42.7%)</w:t>
      </w:r>
      <w:r w:rsidRPr="00C858A2">
        <w:rPr>
          <w:rFonts w:ascii="Calibri" w:hAnsi="Calibri" w:cs="Calibri"/>
          <w:sz w:val="28"/>
          <w:szCs w:val="28"/>
          <w:rtl/>
        </w:rPr>
        <w:t xml:space="preserve">، تلتها منصة </w:t>
      </w:r>
      <w:r w:rsidRPr="00C858A2">
        <w:rPr>
          <w:rFonts w:ascii="Calibri" w:hAnsi="Calibri" w:cs="Calibri"/>
          <w:b/>
          <w:bCs/>
          <w:sz w:val="28"/>
          <w:szCs w:val="28"/>
          <w:rtl/>
        </w:rPr>
        <w:t>إنستغرام</w:t>
      </w:r>
      <w:r w:rsidRPr="00C858A2">
        <w:rPr>
          <w:rFonts w:ascii="Calibri" w:hAnsi="Calibri" w:cs="Calibri"/>
          <w:sz w:val="28"/>
          <w:szCs w:val="28"/>
          <w:rtl/>
        </w:rPr>
        <w:t xml:space="preserve"> بعدد </w:t>
      </w:r>
      <w:r w:rsidRPr="00C858A2">
        <w:rPr>
          <w:rFonts w:ascii="Calibri" w:hAnsi="Calibri" w:cs="Calibri"/>
          <w:b/>
          <w:bCs/>
          <w:sz w:val="28"/>
          <w:szCs w:val="28"/>
        </w:rPr>
        <w:t xml:space="preserve">(30) </w:t>
      </w:r>
      <w:r w:rsidRPr="00C858A2">
        <w:rPr>
          <w:rFonts w:ascii="Calibri" w:hAnsi="Calibri" w:cs="Calibri"/>
          <w:b/>
          <w:bCs/>
          <w:sz w:val="28"/>
          <w:szCs w:val="28"/>
          <w:rtl/>
        </w:rPr>
        <w:t>مشاركًا</w:t>
      </w:r>
      <w:r w:rsidRPr="00C858A2">
        <w:rPr>
          <w:rFonts w:ascii="Calibri" w:hAnsi="Calibri" w:cs="Calibri"/>
          <w:sz w:val="28"/>
          <w:szCs w:val="28"/>
          <w:rtl/>
        </w:rPr>
        <w:t xml:space="preserve"> بنسبة </w:t>
      </w:r>
      <w:r w:rsidRPr="00C858A2">
        <w:rPr>
          <w:rFonts w:ascii="Calibri" w:hAnsi="Calibri" w:cs="Calibri"/>
          <w:b/>
          <w:bCs/>
          <w:sz w:val="28"/>
          <w:szCs w:val="28"/>
        </w:rPr>
        <w:t>(36.6%)</w:t>
      </w:r>
      <w:r w:rsidRPr="00C858A2">
        <w:rPr>
          <w:rFonts w:ascii="Calibri" w:hAnsi="Calibri" w:cs="Calibri"/>
          <w:sz w:val="28"/>
          <w:szCs w:val="28"/>
          <w:rtl/>
        </w:rPr>
        <w:t xml:space="preserve">، ثم </w:t>
      </w:r>
      <w:r w:rsidRPr="00C858A2">
        <w:rPr>
          <w:rFonts w:ascii="Calibri" w:hAnsi="Calibri" w:cs="Calibri"/>
          <w:b/>
          <w:bCs/>
          <w:sz w:val="28"/>
          <w:szCs w:val="28"/>
          <w:rtl/>
        </w:rPr>
        <w:t>سناب شات</w:t>
      </w:r>
      <w:r w:rsidRPr="00C858A2">
        <w:rPr>
          <w:rFonts w:ascii="Calibri" w:hAnsi="Calibri" w:cs="Calibri"/>
          <w:sz w:val="28"/>
          <w:szCs w:val="28"/>
          <w:rtl/>
        </w:rPr>
        <w:t xml:space="preserve"> بعدد </w:t>
      </w:r>
      <w:r w:rsidRPr="00C858A2">
        <w:rPr>
          <w:rFonts w:ascii="Calibri" w:hAnsi="Calibri" w:cs="Calibri"/>
          <w:b/>
          <w:bCs/>
          <w:sz w:val="28"/>
          <w:szCs w:val="28"/>
        </w:rPr>
        <w:t xml:space="preserve">(11) </w:t>
      </w:r>
      <w:r w:rsidRPr="00C858A2">
        <w:rPr>
          <w:rFonts w:ascii="Calibri" w:hAnsi="Calibri" w:cs="Calibri"/>
          <w:b/>
          <w:bCs/>
          <w:sz w:val="28"/>
          <w:szCs w:val="28"/>
          <w:rtl/>
        </w:rPr>
        <w:t>مشاركًا</w:t>
      </w:r>
      <w:r w:rsidRPr="00C858A2">
        <w:rPr>
          <w:rFonts w:ascii="Calibri" w:hAnsi="Calibri" w:cs="Calibri"/>
          <w:sz w:val="28"/>
          <w:szCs w:val="28"/>
          <w:rtl/>
        </w:rPr>
        <w:t xml:space="preserve"> بنسبة </w:t>
      </w:r>
      <w:r w:rsidRPr="00C858A2">
        <w:rPr>
          <w:rFonts w:ascii="Calibri" w:hAnsi="Calibri" w:cs="Calibri"/>
          <w:b/>
          <w:bCs/>
          <w:sz w:val="28"/>
          <w:szCs w:val="28"/>
        </w:rPr>
        <w:t>(13.4%)</w:t>
      </w:r>
      <w:r w:rsidRPr="00C858A2">
        <w:rPr>
          <w:rFonts w:ascii="Calibri" w:hAnsi="Calibri" w:cs="Calibri"/>
          <w:sz w:val="28"/>
          <w:szCs w:val="28"/>
          <w:rtl/>
        </w:rPr>
        <w:t xml:space="preserve">، تلتها </w:t>
      </w:r>
      <w:r w:rsidRPr="00C858A2">
        <w:rPr>
          <w:rFonts w:ascii="Calibri" w:hAnsi="Calibri" w:cs="Calibri"/>
          <w:b/>
          <w:bCs/>
          <w:sz w:val="28"/>
          <w:szCs w:val="28"/>
          <w:rtl/>
        </w:rPr>
        <w:t>المتجر الإلكتروني</w:t>
      </w:r>
      <w:r w:rsidRPr="00C858A2">
        <w:rPr>
          <w:rFonts w:ascii="Calibri" w:hAnsi="Calibri" w:cs="Calibri"/>
          <w:sz w:val="28"/>
          <w:szCs w:val="28"/>
          <w:rtl/>
        </w:rPr>
        <w:t xml:space="preserve"> بعدد </w:t>
      </w:r>
      <w:r w:rsidRPr="00C858A2">
        <w:rPr>
          <w:rFonts w:ascii="Calibri" w:hAnsi="Calibri" w:cs="Calibri"/>
          <w:b/>
          <w:bCs/>
          <w:sz w:val="28"/>
          <w:szCs w:val="28"/>
        </w:rPr>
        <w:t xml:space="preserve">(3) </w:t>
      </w:r>
      <w:r w:rsidRPr="00C858A2">
        <w:rPr>
          <w:rFonts w:ascii="Calibri" w:hAnsi="Calibri" w:cs="Calibri"/>
          <w:b/>
          <w:bCs/>
          <w:sz w:val="28"/>
          <w:szCs w:val="28"/>
          <w:rtl/>
        </w:rPr>
        <w:t>مشاركين</w:t>
      </w:r>
      <w:r w:rsidRPr="00C858A2">
        <w:rPr>
          <w:rFonts w:ascii="Calibri" w:hAnsi="Calibri" w:cs="Calibri"/>
          <w:sz w:val="28"/>
          <w:szCs w:val="28"/>
          <w:rtl/>
        </w:rPr>
        <w:t xml:space="preserve"> بنسبة </w:t>
      </w:r>
      <w:r w:rsidRPr="00C858A2">
        <w:rPr>
          <w:rFonts w:ascii="Calibri" w:hAnsi="Calibri" w:cs="Calibri"/>
          <w:b/>
          <w:bCs/>
          <w:sz w:val="28"/>
          <w:szCs w:val="28"/>
        </w:rPr>
        <w:t>(3.7%)</w:t>
      </w:r>
      <w:r w:rsidRPr="00C858A2">
        <w:rPr>
          <w:rFonts w:ascii="Calibri" w:hAnsi="Calibri" w:cs="Calibri"/>
          <w:sz w:val="28"/>
          <w:szCs w:val="28"/>
          <w:rtl/>
        </w:rPr>
        <w:t xml:space="preserve">، ثم </w:t>
      </w:r>
      <w:r w:rsidRPr="00C858A2">
        <w:rPr>
          <w:rFonts w:ascii="Calibri" w:hAnsi="Calibri" w:cs="Calibri"/>
          <w:b/>
          <w:bCs/>
          <w:sz w:val="28"/>
          <w:szCs w:val="28"/>
          <w:rtl/>
        </w:rPr>
        <w:t>واتساب للأعمال</w:t>
      </w:r>
      <w:r w:rsidRPr="00C858A2">
        <w:rPr>
          <w:rFonts w:ascii="Calibri" w:hAnsi="Calibri" w:cs="Calibri"/>
          <w:sz w:val="28"/>
          <w:szCs w:val="28"/>
          <w:rtl/>
        </w:rPr>
        <w:t xml:space="preserve"> بعدد </w:t>
      </w:r>
      <w:r w:rsidRPr="00C858A2">
        <w:rPr>
          <w:rFonts w:ascii="Calibri" w:hAnsi="Calibri" w:cs="Calibri"/>
          <w:b/>
          <w:bCs/>
          <w:sz w:val="28"/>
          <w:szCs w:val="28"/>
        </w:rPr>
        <w:t xml:space="preserve">(2) </w:t>
      </w:r>
      <w:r w:rsidRPr="00C858A2">
        <w:rPr>
          <w:rFonts w:ascii="Calibri" w:hAnsi="Calibri" w:cs="Calibri"/>
          <w:b/>
          <w:bCs/>
          <w:sz w:val="28"/>
          <w:szCs w:val="28"/>
          <w:rtl/>
        </w:rPr>
        <w:t>مشاركين</w:t>
      </w:r>
      <w:r w:rsidRPr="00C858A2">
        <w:rPr>
          <w:rFonts w:ascii="Calibri" w:hAnsi="Calibri" w:cs="Calibri"/>
          <w:sz w:val="28"/>
          <w:szCs w:val="28"/>
          <w:rtl/>
        </w:rPr>
        <w:t xml:space="preserve"> بنسبة </w:t>
      </w:r>
      <w:r w:rsidRPr="00C858A2">
        <w:rPr>
          <w:rFonts w:ascii="Calibri" w:hAnsi="Calibri" w:cs="Calibri"/>
          <w:b/>
          <w:bCs/>
          <w:sz w:val="28"/>
          <w:szCs w:val="28"/>
        </w:rPr>
        <w:t>(2.4%)</w:t>
      </w:r>
      <w:r w:rsidRPr="00C858A2">
        <w:rPr>
          <w:rFonts w:ascii="Calibri" w:hAnsi="Calibri" w:cs="Calibri"/>
          <w:sz w:val="28"/>
          <w:szCs w:val="28"/>
          <w:rtl/>
        </w:rPr>
        <w:t xml:space="preserve">، بينما جاءت منصة </w:t>
      </w:r>
      <w:r w:rsidRPr="00C858A2">
        <w:rPr>
          <w:rFonts w:ascii="Calibri" w:hAnsi="Calibri" w:cs="Calibri"/>
          <w:b/>
          <w:bCs/>
          <w:sz w:val="28"/>
          <w:szCs w:val="28"/>
          <w:rtl/>
        </w:rPr>
        <w:t>إكس (تويتر سابقًا)</w:t>
      </w:r>
      <w:r w:rsidRPr="00C858A2">
        <w:rPr>
          <w:rFonts w:ascii="Calibri" w:hAnsi="Calibri" w:cs="Calibri"/>
          <w:sz w:val="28"/>
          <w:szCs w:val="28"/>
          <w:rtl/>
        </w:rPr>
        <w:t xml:space="preserve"> في المرتبة الأخيرة، حيث بلغ عدد مستخدميها </w:t>
      </w:r>
      <w:r w:rsidRPr="00C858A2">
        <w:rPr>
          <w:rFonts w:ascii="Calibri" w:hAnsi="Calibri" w:cs="Calibri"/>
          <w:b/>
          <w:bCs/>
          <w:sz w:val="28"/>
          <w:szCs w:val="28"/>
          <w:rtl/>
        </w:rPr>
        <w:t>مشاركًا واحدًا</w:t>
      </w:r>
      <w:r w:rsidRPr="00C858A2">
        <w:rPr>
          <w:rFonts w:ascii="Calibri" w:hAnsi="Calibri" w:cs="Calibri"/>
          <w:sz w:val="28"/>
          <w:szCs w:val="28"/>
          <w:rtl/>
        </w:rPr>
        <w:t xml:space="preserve"> بنسبة </w:t>
      </w:r>
      <w:r w:rsidRPr="00C858A2">
        <w:rPr>
          <w:rFonts w:ascii="Calibri" w:hAnsi="Calibri" w:cs="Calibri"/>
          <w:b/>
          <w:bCs/>
          <w:sz w:val="28"/>
          <w:szCs w:val="28"/>
        </w:rPr>
        <w:t>(1.2%)</w:t>
      </w:r>
      <w:r w:rsidRPr="00C858A2">
        <w:rPr>
          <w:rFonts w:ascii="Calibri" w:hAnsi="Calibri" w:cs="Calibri"/>
          <w:sz w:val="28"/>
          <w:szCs w:val="28"/>
          <w:rtl/>
        </w:rPr>
        <w:t>، وهي أقل المنصات استخدامًا بين أفراد عينة الدراس</w:t>
      </w:r>
      <w:r w:rsidR="005B1046">
        <w:rPr>
          <w:rFonts w:ascii="Calibri" w:hAnsi="Calibri" w:cs="Calibri" w:hint="cs"/>
          <w:sz w:val="28"/>
          <w:szCs w:val="28"/>
          <w:rtl/>
        </w:rPr>
        <w:t>ة</w:t>
      </w:r>
      <w:r w:rsidRPr="00C858A2">
        <w:rPr>
          <w:rFonts w:ascii="Calibri" w:hAnsi="Calibri" w:cs="Calibri"/>
          <w:sz w:val="28"/>
          <w:szCs w:val="28"/>
        </w:rPr>
        <w:t>.</w:t>
      </w:r>
    </w:p>
    <w:p w14:paraId="67A0AC97" w14:textId="02FB6336" w:rsidR="001744FA" w:rsidRPr="005B1046" w:rsidRDefault="001744FA" w:rsidP="009B35C1">
      <w:pPr>
        <w:spacing w:line="360" w:lineRule="auto"/>
        <w:jc w:val="both"/>
        <w:outlineLvl w:val="2"/>
        <w:rPr>
          <w:rFonts w:ascii="Calibri" w:hAnsi="Calibri" w:cs="Calibri"/>
          <w:sz w:val="28"/>
          <w:szCs w:val="28"/>
        </w:rPr>
      </w:pPr>
      <w:bookmarkStart w:id="54" w:name="_Toc237105244"/>
      <w:r w:rsidRPr="00D31E6C">
        <w:rPr>
          <w:rFonts w:ascii="Calibri" w:hAnsi="Calibri" w:cs="Calibri"/>
          <w:b/>
          <w:bCs/>
          <w:color w:val="3A7C22" w:themeColor="accent6" w:themeShade="BF"/>
          <w:sz w:val="28"/>
          <w:szCs w:val="28"/>
          <w:rtl/>
        </w:rPr>
        <w:t>ثانيًا: نتائج محاور الدراسة</w:t>
      </w:r>
      <w:bookmarkEnd w:id="54"/>
    </w:p>
    <w:p w14:paraId="1A0A0BD4" w14:textId="77777777" w:rsidR="001744FA" w:rsidRDefault="001744FA" w:rsidP="001744FA">
      <w:pPr>
        <w:spacing w:line="276" w:lineRule="auto"/>
        <w:jc w:val="both"/>
        <w:rPr>
          <w:rFonts w:ascii="Calibri" w:hAnsi="Calibri" w:cs="Calibri"/>
          <w:b/>
          <w:bCs/>
          <w:sz w:val="28"/>
          <w:szCs w:val="28"/>
          <w:rtl/>
        </w:rPr>
      </w:pPr>
      <w:r w:rsidRPr="001744FA">
        <w:rPr>
          <w:rFonts w:ascii="Calibri" w:hAnsi="Calibri" w:cs="Calibri"/>
          <w:b/>
          <w:bCs/>
          <w:sz w:val="28"/>
          <w:szCs w:val="28"/>
          <w:rtl/>
        </w:rPr>
        <w:t>جدول (12): المتوسطات الحسابية والانحرافات المعيارية لمستوى استخدام الذكاء الاصطناعي التوليدي في إنشاء المحتوى التسويقي</w:t>
      </w:r>
    </w:p>
    <w:p w14:paraId="20C3C7B5" w14:textId="77777777" w:rsidR="00FB0F07" w:rsidRDefault="00FB0F07" w:rsidP="001744FA">
      <w:pPr>
        <w:spacing w:line="276" w:lineRule="auto"/>
        <w:jc w:val="both"/>
        <w:rPr>
          <w:rFonts w:ascii="Calibri" w:hAnsi="Calibri" w:cs="Calibri"/>
          <w:b/>
          <w:bCs/>
          <w:sz w:val="28"/>
          <w:szCs w:val="28"/>
          <w:rtl/>
        </w:rPr>
      </w:pPr>
    </w:p>
    <w:p w14:paraId="205BD9C5" w14:textId="77777777" w:rsidR="00FB0F07" w:rsidRPr="001744FA" w:rsidRDefault="00FB0F07" w:rsidP="001744FA">
      <w:pPr>
        <w:spacing w:line="276" w:lineRule="auto"/>
        <w:jc w:val="both"/>
        <w:rPr>
          <w:rFonts w:ascii="Calibri" w:hAnsi="Calibri" w:cs="Calibri"/>
          <w:sz w:val="28"/>
          <w:szCs w:val="28"/>
          <w:rtl/>
        </w:rPr>
      </w:pPr>
    </w:p>
    <w:tbl>
      <w:tblPr>
        <w:bidiVisual/>
        <w:tblW w:w="935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735"/>
        <w:gridCol w:w="813"/>
        <w:gridCol w:w="1217"/>
        <w:gridCol w:w="1370"/>
        <w:gridCol w:w="1215"/>
      </w:tblGrid>
      <w:tr w:rsidR="001744FA" w:rsidRPr="00D31E6C" w14:paraId="66954B0E" w14:textId="77777777" w:rsidTr="00D80DF2">
        <w:tc>
          <w:tcPr>
            <w:tcW w:w="473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E7477DF"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b/>
                <w:bCs/>
                <w:rtl/>
              </w:rPr>
              <w:lastRenderedPageBreak/>
              <w:t>العبارة</w:t>
            </w:r>
          </w:p>
        </w:tc>
        <w:tc>
          <w:tcPr>
            <w:tcW w:w="813"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5274DCD"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b/>
                <w:bCs/>
              </w:rPr>
              <w:t>N</w:t>
            </w:r>
          </w:p>
        </w:tc>
        <w:tc>
          <w:tcPr>
            <w:tcW w:w="1217"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FE07641"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b/>
                <w:bCs/>
                <w:rtl/>
              </w:rPr>
              <w:t>المتوسط</w:t>
            </w:r>
          </w:p>
        </w:tc>
        <w:tc>
          <w:tcPr>
            <w:tcW w:w="1370"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11259214"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b/>
                <w:bCs/>
                <w:rtl/>
              </w:rPr>
              <w:t>الانحراف المعياري</w:t>
            </w:r>
          </w:p>
        </w:tc>
        <w:tc>
          <w:tcPr>
            <w:tcW w:w="121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961C37C"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b/>
                <w:bCs/>
                <w:rtl/>
              </w:rPr>
              <w:t>المستوى</w:t>
            </w:r>
          </w:p>
        </w:tc>
      </w:tr>
      <w:tr w:rsidR="001744FA" w:rsidRPr="00D31E6C" w14:paraId="58B61612" w14:textId="77777777" w:rsidTr="00D80DF2">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6D3E38"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استخدم الذكاء الاصطناعي التوليدي عند كتابة النصوص التسويقية الخاصة بمنتجاتي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F88D8F"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81</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5B8F07"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3.864</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8ABE7C"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0.984</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BA64B4"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مرتفع</w:t>
            </w:r>
          </w:p>
        </w:tc>
      </w:tr>
      <w:tr w:rsidR="001744FA" w:rsidRPr="00D31E6C" w14:paraId="2193E9B7" w14:textId="77777777" w:rsidTr="00D80DF2">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7991B8"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أستعين بالذكاء الاصطناعي التوليدي عند إعداد أو تخطيط المحتوى التسويقي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D8303D"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81</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BF5953"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3.852</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D26B5D"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1.085</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6DC10E"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مرتفع</w:t>
            </w:r>
          </w:p>
        </w:tc>
      </w:tr>
      <w:tr w:rsidR="001744FA" w:rsidRPr="00D31E6C" w14:paraId="2F03579E" w14:textId="77777777" w:rsidTr="00D80DF2">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79CABA"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أستخدم أدوات الذكاء الاصطناعي التوليدي متنوعة بما يتناسب مع احتياجات المحتوى التسويقي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6312B7"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81</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D1EBD1"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3.852</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509C00"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1.062</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7D7521"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مرتفع</w:t>
            </w:r>
          </w:p>
        </w:tc>
      </w:tr>
      <w:tr w:rsidR="001744FA" w:rsidRPr="00D31E6C" w14:paraId="4FC8222C" w14:textId="77777777" w:rsidTr="00D80DF2">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452024"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استخدم الذكاء الاصطناعي التوليدي عند تصميم أو تحسين الصور التسويقية</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EED374"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32E2D4"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3.825</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34C91C"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1.053</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143F2B"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مرتفع</w:t>
            </w:r>
          </w:p>
        </w:tc>
      </w:tr>
      <w:tr w:rsidR="001744FA" w:rsidRPr="00D31E6C" w14:paraId="6E25384E" w14:textId="77777777" w:rsidTr="00D80DF2">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D3CBC0"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استخدم أدوات الذكاء الاصطناعي التوليدي في إنشاء المحتوى التسويقي لمشروعي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3C4F75"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C0F2A6"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3.737</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29BE85"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1.040</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7EC3AA"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مرتفع</w:t>
            </w:r>
          </w:p>
        </w:tc>
      </w:tr>
      <w:tr w:rsidR="001744FA" w:rsidRPr="00D31E6C" w14:paraId="3003B4D3" w14:textId="77777777" w:rsidTr="00D80DF2">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EE0997"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أعتمد على الذكاء الاصطناعي التوليدي في إنتاج جزء من المحتوى الذي أنشره عبر المنصات الرقمية</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F2A611"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D9CD91"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3.600</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B00307"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1.154</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70E4BB"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مرتفع</w:t>
            </w:r>
          </w:p>
        </w:tc>
      </w:tr>
      <w:tr w:rsidR="001744FA" w:rsidRPr="00D31E6C" w14:paraId="4740F8BE" w14:textId="77777777" w:rsidTr="00D80DF2">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3CC2CB"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المحور ككل</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09ABCE"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79</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10D14E"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3.787</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3A8484"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0.899</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FA73FF" w14:textId="77777777" w:rsidR="001744FA" w:rsidRPr="00D31E6C" w:rsidRDefault="001744FA" w:rsidP="00D31E6C">
            <w:pPr>
              <w:spacing w:line="276" w:lineRule="auto"/>
              <w:jc w:val="center"/>
              <w:rPr>
                <w:rFonts w:ascii="Calibri" w:hAnsi="Calibri" w:cs="Calibri"/>
                <w:rtl/>
              </w:rPr>
            </w:pPr>
            <w:r w:rsidRPr="00D31E6C">
              <w:rPr>
                <w:rFonts w:ascii="Calibri" w:hAnsi="Calibri" w:cs="Calibri"/>
                <w:rtl/>
              </w:rPr>
              <w:t>مرتفع</w:t>
            </w:r>
          </w:p>
        </w:tc>
      </w:tr>
    </w:tbl>
    <w:p w14:paraId="5B6C606C" w14:textId="3023F4B2" w:rsidR="00A54F54" w:rsidRDefault="00D80DF2" w:rsidP="005B1046">
      <w:pPr>
        <w:spacing w:line="360" w:lineRule="auto"/>
        <w:jc w:val="both"/>
        <w:rPr>
          <w:rFonts w:ascii="Calibri" w:hAnsi="Calibri" w:cs="Calibri"/>
          <w:sz w:val="28"/>
          <w:szCs w:val="28"/>
          <w:rtl/>
        </w:rPr>
      </w:pPr>
      <w:r w:rsidRPr="00D80DF2">
        <w:rPr>
          <w:rFonts w:ascii="Calibri" w:hAnsi="Calibri" w:cs="Calibri"/>
          <w:sz w:val="28"/>
          <w:szCs w:val="28"/>
          <w:rtl/>
        </w:rPr>
        <w:t>جاء مستوى الاستخدام بمستوى مرتفع، بمتوسط عام بلغ (3.787) وانحراف معياري (0.899)</w:t>
      </w:r>
      <w:r w:rsidR="00AC2443">
        <w:rPr>
          <w:rFonts w:ascii="Calibri" w:hAnsi="Calibri" w:cs="Calibri" w:hint="cs"/>
          <w:sz w:val="28"/>
          <w:szCs w:val="28"/>
          <w:rtl/>
        </w:rPr>
        <w:t xml:space="preserve">، </w:t>
      </w:r>
      <w:r w:rsidRPr="00D80DF2">
        <w:rPr>
          <w:rFonts w:ascii="Calibri" w:hAnsi="Calibri" w:cs="Calibri"/>
          <w:sz w:val="28"/>
          <w:szCs w:val="28"/>
          <w:rtl/>
        </w:rPr>
        <w:t>وجاءت أعلى العبارات «استخدم الذكاء الاصطناعي التوليدي عند كتابة النصوص التسويقية الخاصة بمنتجاتي» بمتوسط (3.864)، في حين جاءت أقلها «أعتمد على الذكاء الاصطناعي التوليدي في إنتاج جزء من المحتوى الذي أنشره عبر المنصات الرقمية» بمتوسط</w:t>
      </w:r>
      <w:r w:rsidRPr="00D80DF2">
        <w:rPr>
          <w:rFonts w:ascii="Calibri" w:hAnsi="Calibri" w:cs="Calibri"/>
          <w:sz w:val="28"/>
          <w:szCs w:val="28"/>
        </w:rPr>
        <w:t xml:space="preserve"> (3.600).</w:t>
      </w:r>
    </w:p>
    <w:p w14:paraId="2FD927F9" w14:textId="06ED2BF0" w:rsidR="003D56E4" w:rsidRPr="003D56E4" w:rsidRDefault="002F5139" w:rsidP="003D56E4">
      <w:pPr>
        <w:spacing w:line="276" w:lineRule="auto"/>
        <w:jc w:val="both"/>
        <w:rPr>
          <w:rFonts w:ascii="Calibri" w:hAnsi="Calibri" w:cs="Calibri"/>
          <w:b/>
          <w:bCs/>
          <w:sz w:val="28"/>
          <w:szCs w:val="28"/>
        </w:rPr>
      </w:pPr>
      <w:r w:rsidRPr="002F5139">
        <w:rPr>
          <w:rFonts w:ascii="Calibri" w:hAnsi="Calibri" w:cs="Calibri"/>
          <w:b/>
          <w:bCs/>
          <w:sz w:val="28"/>
          <w:szCs w:val="28"/>
          <w:rtl/>
        </w:rPr>
        <w:t>جدول (13): المتوسطات الحسابية والانحرافات المعيارية لمجالات استخدام الذكاء الاصطناعي التوليدي</w:t>
      </w:r>
    </w:p>
    <w:tbl>
      <w:tblPr>
        <w:bidiVisual/>
        <w:tblW w:w="935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737"/>
        <w:gridCol w:w="813"/>
        <w:gridCol w:w="1216"/>
        <w:gridCol w:w="1370"/>
        <w:gridCol w:w="1214"/>
      </w:tblGrid>
      <w:tr w:rsidR="003D56E4" w:rsidRPr="003D56E4" w14:paraId="786B1F4C" w14:textId="77777777" w:rsidTr="007B61B7">
        <w:tc>
          <w:tcPr>
            <w:tcW w:w="4737"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8DF548C" w14:textId="77777777" w:rsidR="003D56E4" w:rsidRPr="003D56E4" w:rsidRDefault="003D56E4" w:rsidP="003D56E4">
            <w:pPr>
              <w:spacing w:line="276" w:lineRule="auto"/>
              <w:jc w:val="center"/>
              <w:rPr>
                <w:rFonts w:ascii="Calibri" w:hAnsi="Calibri" w:cs="Calibri"/>
              </w:rPr>
            </w:pPr>
            <w:r w:rsidRPr="003D56E4">
              <w:rPr>
                <w:rFonts w:ascii="Calibri" w:hAnsi="Calibri" w:cs="Calibri"/>
                <w:b/>
                <w:bCs/>
                <w:rtl/>
              </w:rPr>
              <w:t>المجال</w:t>
            </w:r>
          </w:p>
        </w:tc>
        <w:tc>
          <w:tcPr>
            <w:tcW w:w="813"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ABB5792"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b/>
                <w:bCs/>
              </w:rPr>
              <w:t>N</w:t>
            </w:r>
          </w:p>
        </w:tc>
        <w:tc>
          <w:tcPr>
            <w:tcW w:w="1216"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01B7EA4"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b/>
                <w:bCs/>
                <w:rtl/>
              </w:rPr>
              <w:t>المتوسط</w:t>
            </w:r>
          </w:p>
        </w:tc>
        <w:tc>
          <w:tcPr>
            <w:tcW w:w="1370"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9D6240F"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b/>
                <w:bCs/>
                <w:rtl/>
              </w:rPr>
              <w:t>الانحراف المعياري</w:t>
            </w:r>
          </w:p>
        </w:tc>
        <w:tc>
          <w:tcPr>
            <w:tcW w:w="121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17321C0F"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b/>
                <w:bCs/>
                <w:rtl/>
              </w:rPr>
              <w:t>المستوى</w:t>
            </w:r>
          </w:p>
        </w:tc>
      </w:tr>
      <w:tr w:rsidR="003D56E4" w:rsidRPr="003D56E4" w14:paraId="52933588" w14:textId="77777777" w:rsidTr="007B61B7">
        <w:tc>
          <w:tcPr>
            <w:tcW w:w="473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9C9B20"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أستخدم الذكاء الاصطناعي التوليدي في كتابة النصوص والمنشورات التسويقية.</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F7DF7C"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80</w:t>
            </w:r>
          </w:p>
        </w:tc>
        <w:tc>
          <w:tcPr>
            <w:tcW w:w="121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456F1E"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3.987</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C487EC"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0.934</w:t>
            </w:r>
          </w:p>
        </w:tc>
        <w:tc>
          <w:tcPr>
            <w:tcW w:w="121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9F4127"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مرتفع</w:t>
            </w:r>
          </w:p>
        </w:tc>
      </w:tr>
      <w:tr w:rsidR="003D56E4" w:rsidRPr="003D56E4" w14:paraId="0A74E506" w14:textId="77777777" w:rsidTr="007B61B7">
        <w:tc>
          <w:tcPr>
            <w:tcW w:w="473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797D5E"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أستخدم الذكاء الاصطناعي التوليدي في إعداد خطة أو جدول لنشر المحتوى التسويقي.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CB6C9E"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82</w:t>
            </w:r>
          </w:p>
        </w:tc>
        <w:tc>
          <w:tcPr>
            <w:tcW w:w="121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12D1C6"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3.963</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0673D2"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1.105</w:t>
            </w:r>
          </w:p>
        </w:tc>
        <w:tc>
          <w:tcPr>
            <w:tcW w:w="121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95FF6D"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مرتفع</w:t>
            </w:r>
          </w:p>
        </w:tc>
      </w:tr>
      <w:tr w:rsidR="003D56E4" w:rsidRPr="003D56E4" w14:paraId="34E6FE65" w14:textId="77777777" w:rsidTr="007B61B7">
        <w:tc>
          <w:tcPr>
            <w:tcW w:w="473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82C45D"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أستخدم الذكاء الاصطناعي التوليدي في كتابة أو تحسين وصف المنتجات الحرفية.</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B3EB91"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82</w:t>
            </w:r>
          </w:p>
        </w:tc>
        <w:tc>
          <w:tcPr>
            <w:tcW w:w="121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60F3F7"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3.915</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7C1FDA"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1.157</w:t>
            </w:r>
          </w:p>
        </w:tc>
        <w:tc>
          <w:tcPr>
            <w:tcW w:w="121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DEAEDB"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مرتفع</w:t>
            </w:r>
          </w:p>
        </w:tc>
      </w:tr>
      <w:tr w:rsidR="003D56E4" w:rsidRPr="003D56E4" w14:paraId="70AAECCB" w14:textId="77777777" w:rsidTr="007B61B7">
        <w:tc>
          <w:tcPr>
            <w:tcW w:w="473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BA45D4"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lastRenderedPageBreak/>
              <w:t>أستخدم الذكاء الاصطناعي التوليدي في اقتراح أفكار جديدة للمحتوى التسويقي.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15A764"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81</w:t>
            </w:r>
          </w:p>
        </w:tc>
        <w:tc>
          <w:tcPr>
            <w:tcW w:w="121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C364D9"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3.901</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00912E"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1.020</w:t>
            </w:r>
          </w:p>
        </w:tc>
        <w:tc>
          <w:tcPr>
            <w:tcW w:w="121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CE5BF6"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مرتفع</w:t>
            </w:r>
          </w:p>
        </w:tc>
      </w:tr>
      <w:tr w:rsidR="003D56E4" w:rsidRPr="003D56E4" w14:paraId="55406026" w14:textId="77777777" w:rsidTr="007B61B7">
        <w:tc>
          <w:tcPr>
            <w:tcW w:w="473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4B0E78"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أستخدم الذكاء الاصطناعي التوليدي في تصميم الصور أو تعديلها لأغراض تسويقية.</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7712FF"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82</w:t>
            </w:r>
          </w:p>
        </w:tc>
        <w:tc>
          <w:tcPr>
            <w:tcW w:w="121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208EB6"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3.841</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0FC04B"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1.170</w:t>
            </w:r>
          </w:p>
        </w:tc>
        <w:tc>
          <w:tcPr>
            <w:tcW w:w="121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50F7D3"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مرتفع</w:t>
            </w:r>
          </w:p>
        </w:tc>
      </w:tr>
      <w:tr w:rsidR="003D56E4" w:rsidRPr="003D56E4" w14:paraId="261A0E97" w14:textId="77777777" w:rsidTr="007B61B7">
        <w:tc>
          <w:tcPr>
            <w:tcW w:w="473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B56D72"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أستخدم الذكاء الاصطناعي التوليدي في إعداد العبارات الإعلانية والعروض الترويجية.</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346782"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82</w:t>
            </w:r>
          </w:p>
        </w:tc>
        <w:tc>
          <w:tcPr>
            <w:tcW w:w="121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73CFCE"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3.841</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F7C2B0"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1.149</w:t>
            </w:r>
          </w:p>
        </w:tc>
        <w:tc>
          <w:tcPr>
            <w:tcW w:w="121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F4C444"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مرتفع</w:t>
            </w:r>
          </w:p>
        </w:tc>
      </w:tr>
      <w:tr w:rsidR="003D56E4" w:rsidRPr="003D56E4" w14:paraId="3872B6FE" w14:textId="77777777" w:rsidTr="007B61B7">
        <w:tc>
          <w:tcPr>
            <w:tcW w:w="473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AE7EF0"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أستخدم الذكاء الاصطناعي التوليدي في إعداد مقاطع الفيديو التسويقية أو تطويرها.</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48A3FD"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81</w:t>
            </w:r>
          </w:p>
        </w:tc>
        <w:tc>
          <w:tcPr>
            <w:tcW w:w="121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C802D7"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3.840</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21DB75"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1.250</w:t>
            </w:r>
          </w:p>
        </w:tc>
        <w:tc>
          <w:tcPr>
            <w:tcW w:w="121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ECD9F8"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مرتفع</w:t>
            </w:r>
          </w:p>
        </w:tc>
      </w:tr>
      <w:tr w:rsidR="003D56E4" w:rsidRPr="003D56E4" w14:paraId="5BBF619D" w14:textId="77777777" w:rsidTr="007B61B7">
        <w:tc>
          <w:tcPr>
            <w:tcW w:w="473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E2F515"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أستخدم الذكاء الاصطناعي التوليدي في إعداد الردود التسويقية على استفسارات العملاء.</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E0F30E"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80</w:t>
            </w:r>
          </w:p>
        </w:tc>
        <w:tc>
          <w:tcPr>
            <w:tcW w:w="121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D9446A"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3.650</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2278AA"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1.159</w:t>
            </w:r>
          </w:p>
        </w:tc>
        <w:tc>
          <w:tcPr>
            <w:tcW w:w="121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7BE9A5"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مرتفع</w:t>
            </w:r>
          </w:p>
        </w:tc>
      </w:tr>
      <w:tr w:rsidR="003D56E4" w:rsidRPr="003D56E4" w14:paraId="66B727F4" w14:textId="77777777" w:rsidTr="007B61B7">
        <w:tc>
          <w:tcPr>
            <w:tcW w:w="473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10BBD8"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المحور ككل</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033852"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82</w:t>
            </w:r>
          </w:p>
        </w:tc>
        <w:tc>
          <w:tcPr>
            <w:tcW w:w="121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945604"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3.865</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B4A215"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0.935</w:t>
            </w:r>
          </w:p>
        </w:tc>
        <w:tc>
          <w:tcPr>
            <w:tcW w:w="121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BAD62C" w14:textId="77777777" w:rsidR="003D56E4" w:rsidRPr="003D56E4" w:rsidRDefault="003D56E4" w:rsidP="003D56E4">
            <w:pPr>
              <w:spacing w:line="276" w:lineRule="auto"/>
              <w:jc w:val="center"/>
              <w:rPr>
                <w:rFonts w:ascii="Calibri" w:hAnsi="Calibri" w:cs="Calibri"/>
                <w:rtl/>
              </w:rPr>
            </w:pPr>
            <w:r w:rsidRPr="003D56E4">
              <w:rPr>
                <w:rFonts w:ascii="Calibri" w:hAnsi="Calibri" w:cs="Calibri"/>
                <w:rtl/>
              </w:rPr>
              <w:t>مرتفع</w:t>
            </w:r>
          </w:p>
        </w:tc>
      </w:tr>
    </w:tbl>
    <w:p w14:paraId="0B9A2F03" w14:textId="357FB074" w:rsidR="0067078C" w:rsidRDefault="007B61B7" w:rsidP="005B1046">
      <w:pPr>
        <w:spacing w:line="360" w:lineRule="auto"/>
        <w:jc w:val="both"/>
        <w:rPr>
          <w:rFonts w:ascii="Calibri" w:hAnsi="Calibri" w:cs="Calibri"/>
          <w:sz w:val="28"/>
          <w:szCs w:val="28"/>
          <w:rtl/>
        </w:rPr>
      </w:pPr>
      <w:r w:rsidRPr="007B61B7">
        <w:rPr>
          <w:rFonts w:ascii="Calibri" w:hAnsi="Calibri" w:cs="Calibri"/>
          <w:sz w:val="28"/>
          <w:szCs w:val="28"/>
          <w:rtl/>
        </w:rPr>
        <w:t>جاء مجالات الاستخدام بمستوى مرتفع، بمتوسط عام بلغ (3.865) وانحراف معياري (0.935). وجاءت أعلى العبارات «أستخدم الذكاء الاصطناعي التوليدي في كتابة النصوص والمنشورات التسويقية.» بمتوسط (3.987)، في حين جاءت أقلها «أستخدم الذكاء الاصطناعي التوليدي في إعداد الردود التسويقية على استفسارات العملاء.» بمتوسط</w:t>
      </w:r>
      <w:r w:rsidRPr="007B61B7">
        <w:rPr>
          <w:rFonts w:ascii="Calibri" w:hAnsi="Calibri" w:cs="Calibri"/>
          <w:sz w:val="28"/>
          <w:szCs w:val="28"/>
        </w:rPr>
        <w:t xml:space="preserve"> (3.650).</w:t>
      </w:r>
    </w:p>
    <w:p w14:paraId="5D2E7F02" w14:textId="77777777" w:rsidR="00A33C28" w:rsidRPr="00A33C28" w:rsidRDefault="00A33C28" w:rsidP="00A33C28">
      <w:pPr>
        <w:spacing w:line="276" w:lineRule="auto"/>
        <w:jc w:val="both"/>
        <w:rPr>
          <w:rFonts w:ascii="Calibri" w:hAnsi="Calibri" w:cs="Calibri"/>
          <w:sz w:val="28"/>
          <w:szCs w:val="28"/>
        </w:rPr>
      </w:pPr>
      <w:r w:rsidRPr="00A33C28">
        <w:rPr>
          <w:rFonts w:ascii="Calibri" w:hAnsi="Calibri" w:cs="Calibri"/>
          <w:b/>
          <w:bCs/>
          <w:sz w:val="28"/>
          <w:szCs w:val="28"/>
          <w:rtl/>
        </w:rPr>
        <w:t>جدول (14): المتوسطات الحسابية والانحرافات المعيارية لمعوقات استخدام الذكاء الاصطناعي التوليدي</w:t>
      </w:r>
    </w:p>
    <w:tbl>
      <w:tblPr>
        <w:bidiVisual/>
        <w:tblW w:w="935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735"/>
        <w:gridCol w:w="813"/>
        <w:gridCol w:w="1217"/>
        <w:gridCol w:w="1370"/>
        <w:gridCol w:w="1215"/>
      </w:tblGrid>
      <w:tr w:rsidR="00A33C28" w:rsidRPr="00A33C28" w14:paraId="4651A842" w14:textId="77777777" w:rsidTr="00576954">
        <w:tc>
          <w:tcPr>
            <w:tcW w:w="473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BCB67FC"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b/>
                <w:bCs/>
                <w:rtl/>
              </w:rPr>
              <w:t>العبارة</w:t>
            </w:r>
          </w:p>
        </w:tc>
        <w:tc>
          <w:tcPr>
            <w:tcW w:w="813"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5611CD8"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b/>
                <w:bCs/>
              </w:rPr>
              <w:t>N</w:t>
            </w:r>
          </w:p>
        </w:tc>
        <w:tc>
          <w:tcPr>
            <w:tcW w:w="1217"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199C4C55"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b/>
                <w:bCs/>
                <w:rtl/>
              </w:rPr>
              <w:t>المتوسط</w:t>
            </w:r>
          </w:p>
        </w:tc>
        <w:tc>
          <w:tcPr>
            <w:tcW w:w="1370"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1C2925C2"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b/>
                <w:bCs/>
                <w:rtl/>
              </w:rPr>
              <w:t>الانحراف المعياري</w:t>
            </w:r>
          </w:p>
        </w:tc>
        <w:tc>
          <w:tcPr>
            <w:tcW w:w="121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719A44E3"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b/>
                <w:bCs/>
                <w:rtl/>
              </w:rPr>
              <w:t>المستوى</w:t>
            </w:r>
          </w:p>
        </w:tc>
      </w:tr>
      <w:tr w:rsidR="00A33C28" w:rsidRPr="00A33C28" w14:paraId="59EF9F1E" w14:textId="77777777" w:rsidTr="00576954">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B0C61E"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أحتاج إلى تدريب إضافي لاستخدام أدوات الذكاء الاصطناعي التوليدي بكفاءة.</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AD3415"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81</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B3D288"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4.049</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A0A17F"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1.023</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6042CD"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مرتفع</w:t>
            </w:r>
          </w:p>
        </w:tc>
      </w:tr>
      <w:tr w:rsidR="00A33C28" w:rsidRPr="00A33C28" w14:paraId="79EDA8A3" w14:textId="77777777" w:rsidTr="00576954">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B82A6C"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يقلقني احتمال وجود معلومات غير دقيقة في المحتوى الناتج عن الذكاء الاصطناعي التوليدي.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4059FC"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77</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C8EFD7"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4.026</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A5D609"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0.973</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10E352"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مرتفع</w:t>
            </w:r>
          </w:p>
        </w:tc>
      </w:tr>
      <w:tr w:rsidR="00A33C28" w:rsidRPr="00A33C28" w14:paraId="32182639" w14:textId="77777777" w:rsidTr="00576954">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6B6BFA"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لا تعكس بعض مخرجات الذكاء الاصطناعي التوليدي طبيعة المنتجات الحرفية بصورة دقيقة.</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1A2BEB"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137E88"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3.900</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EA0F08"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1.063</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4F87C4"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مرتفع</w:t>
            </w:r>
          </w:p>
        </w:tc>
      </w:tr>
      <w:tr w:rsidR="00A33C28" w:rsidRPr="00A33C28" w14:paraId="0AEEDFD9" w14:textId="77777777" w:rsidTr="00576954">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7F1F23"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يقلقني استخدام الذكاء الاصطناعي التوليدي بسبب مسائل حقوق الملكية الفكرية وخصوصية المحتوى.</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DA7807"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3B771D"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3.862</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5573D2"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1.064</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49026E"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مرتفع</w:t>
            </w:r>
          </w:p>
        </w:tc>
      </w:tr>
      <w:tr w:rsidR="00A33C28" w:rsidRPr="00A33C28" w14:paraId="57A2C069" w14:textId="77777777" w:rsidTr="00576954">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0E4FEB"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تحد تكلفة بعض أدوات الذكاء الاصطناعي التوليدي المدفوعة من استخدامها في مشروعي.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1C93CF"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5F30D6"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3.850</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E143E7"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1.008</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F6DDAB"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مرتفع</w:t>
            </w:r>
          </w:p>
        </w:tc>
      </w:tr>
      <w:tr w:rsidR="00A33C28" w:rsidRPr="00A33C28" w14:paraId="4EBC20AB" w14:textId="77777777" w:rsidTr="00576954">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BC6D70"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lastRenderedPageBreak/>
              <w:t>تستغرق مراجعة المحتوى الناتج عن الذكاء الاصطناعي التوليدي وتعديله وقتًا إضافيًا.</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BF2DBD"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4A9382"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3.837</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09D924"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0.906</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DBF7BE"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مرتفع</w:t>
            </w:r>
          </w:p>
        </w:tc>
      </w:tr>
      <w:tr w:rsidR="00A33C28" w:rsidRPr="00A33C28" w14:paraId="249D59AC" w14:textId="77777777" w:rsidTr="00576954">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3E2880"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أجد صعوبة في جعل المحتوى الناتج عن الذكاء الاصطناعي التوليدي متوافقًا مع الهوية التراثية لمشروعي.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A46AF3"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A7CBCF"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3.612</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42B4BD"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1.153</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1CB01E"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مرتفع</w:t>
            </w:r>
          </w:p>
        </w:tc>
      </w:tr>
      <w:tr w:rsidR="00A33C28" w:rsidRPr="00A33C28" w14:paraId="18CB559D" w14:textId="77777777" w:rsidTr="00576954">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85EF1B"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أواجه صعوبة في معرفة كيفية استخدام بعض أدوات الذكاء الاصطناعي التوليدي.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32AD90"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81</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391D1E"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3.506</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1EDD64"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1.276</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2028D6"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مرتفع</w:t>
            </w:r>
          </w:p>
        </w:tc>
      </w:tr>
      <w:tr w:rsidR="00A33C28" w:rsidRPr="00A33C28" w14:paraId="5D972403" w14:textId="77777777" w:rsidTr="00576954">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A02088"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المحور ككل</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0CD998"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79</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049467"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3.817</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BE1ABF"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0.834</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14D75E" w14:textId="77777777" w:rsidR="00A33C28" w:rsidRPr="00A33C28" w:rsidRDefault="00A33C28" w:rsidP="00A33C28">
            <w:pPr>
              <w:spacing w:line="276" w:lineRule="auto"/>
              <w:jc w:val="center"/>
              <w:rPr>
                <w:rFonts w:ascii="Calibri" w:hAnsi="Calibri" w:cs="Calibri"/>
                <w:rtl/>
              </w:rPr>
            </w:pPr>
            <w:r w:rsidRPr="00A33C28">
              <w:rPr>
                <w:rFonts w:ascii="Calibri" w:hAnsi="Calibri" w:cs="Calibri"/>
                <w:rtl/>
              </w:rPr>
              <w:t>مرتفع</w:t>
            </w:r>
          </w:p>
        </w:tc>
      </w:tr>
    </w:tbl>
    <w:p w14:paraId="6E68BB28" w14:textId="4A91219C" w:rsidR="005C5A66" w:rsidRDefault="00576954" w:rsidP="005B1046">
      <w:pPr>
        <w:spacing w:line="360" w:lineRule="auto"/>
        <w:jc w:val="both"/>
        <w:rPr>
          <w:rFonts w:ascii="Calibri" w:hAnsi="Calibri" w:cs="Calibri"/>
          <w:sz w:val="28"/>
          <w:szCs w:val="28"/>
          <w:rtl/>
        </w:rPr>
      </w:pPr>
      <w:r w:rsidRPr="00576954">
        <w:rPr>
          <w:rFonts w:ascii="Calibri" w:hAnsi="Calibri" w:cs="Calibri"/>
          <w:sz w:val="28"/>
          <w:szCs w:val="28"/>
          <w:rtl/>
        </w:rPr>
        <w:t>جاء معوقات الاستخدام بمستوى مرتفع، بمتوسط عام بلغ (3.817) وانحراف معياري (0.834). وجاءت أعلى العبارات «أحتاج إلى تدريب إضافي لاستخدام أدوات الذكاء الاصطناعي التوليدي بكفاءة.» بمتوسط (4.049)، في حين جاءت أقلها «أواجه صعوبة في معرفة كيفية استخدام بعض أدوات الذكاء الاصطناعي التوليدي.» بمتوسط</w:t>
      </w:r>
      <w:r w:rsidRPr="00576954">
        <w:rPr>
          <w:rFonts w:ascii="Calibri" w:hAnsi="Calibri" w:cs="Calibri"/>
          <w:sz w:val="28"/>
          <w:szCs w:val="28"/>
        </w:rPr>
        <w:t xml:space="preserve"> (3.506).</w:t>
      </w:r>
    </w:p>
    <w:p w14:paraId="72E8D201" w14:textId="31637412" w:rsidR="00DF6248" w:rsidRPr="00DF6248" w:rsidRDefault="00DF6248" w:rsidP="00DF6248">
      <w:pPr>
        <w:spacing w:line="276" w:lineRule="auto"/>
        <w:jc w:val="both"/>
        <w:rPr>
          <w:rFonts w:ascii="Calibri" w:hAnsi="Calibri" w:cs="Calibri"/>
          <w:sz w:val="28"/>
          <w:szCs w:val="28"/>
        </w:rPr>
      </w:pPr>
      <w:r w:rsidRPr="00DF6248">
        <w:rPr>
          <w:rFonts w:ascii="Calibri" w:hAnsi="Calibri" w:cs="Calibri"/>
          <w:b/>
          <w:bCs/>
          <w:sz w:val="28"/>
          <w:szCs w:val="28"/>
          <w:rtl/>
        </w:rPr>
        <w:t>جدول (15): المتوسطات الحسابية والانحرافات المعيارية لأبعاد كفاءة الترويج</w:t>
      </w:r>
    </w:p>
    <w:tbl>
      <w:tblPr>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118"/>
        <w:gridCol w:w="680"/>
        <w:gridCol w:w="1134"/>
        <w:gridCol w:w="1304"/>
        <w:gridCol w:w="1134"/>
        <w:gridCol w:w="1985"/>
      </w:tblGrid>
      <w:tr w:rsidR="00DF6248" w:rsidRPr="00DF6248" w14:paraId="1A395EC1" w14:textId="77777777" w:rsidTr="00DF6248">
        <w:tc>
          <w:tcPr>
            <w:tcW w:w="3118"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8CD5EE1"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b/>
                <w:bCs/>
                <w:rtl/>
              </w:rPr>
              <w:t>البعد</w:t>
            </w:r>
          </w:p>
        </w:tc>
        <w:tc>
          <w:tcPr>
            <w:tcW w:w="680"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9BDDAF2"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b/>
                <w:bCs/>
              </w:rPr>
              <w:t>N</w:t>
            </w:r>
          </w:p>
        </w:tc>
        <w:tc>
          <w:tcPr>
            <w:tcW w:w="113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73853D65"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b/>
                <w:bCs/>
                <w:rtl/>
              </w:rPr>
              <w:t>المتوسط</w:t>
            </w:r>
          </w:p>
        </w:tc>
        <w:tc>
          <w:tcPr>
            <w:tcW w:w="130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9913078"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b/>
                <w:bCs/>
                <w:rtl/>
              </w:rPr>
              <w:t>الانحراف المعياري</w:t>
            </w:r>
          </w:p>
        </w:tc>
        <w:tc>
          <w:tcPr>
            <w:tcW w:w="113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1FD5146"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b/>
                <w:bCs/>
                <w:rtl/>
              </w:rPr>
              <w:t>المستوى</w:t>
            </w:r>
          </w:p>
        </w:tc>
        <w:tc>
          <w:tcPr>
            <w:tcW w:w="198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E23B090"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b/>
                <w:bCs/>
                <w:rtl/>
              </w:rPr>
              <w:t>الترتيب</w:t>
            </w:r>
          </w:p>
        </w:tc>
      </w:tr>
      <w:tr w:rsidR="00DF6248" w:rsidRPr="00DF6248" w14:paraId="5FB05710" w14:textId="77777777" w:rsidTr="00DF6248">
        <w:tc>
          <w:tcPr>
            <w:tcW w:w="311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F4CECF"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الكفاءة الاقتصادية</w:t>
            </w:r>
          </w:p>
        </w:tc>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AE939F"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79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620BFC"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4.070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72987D"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0.725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50DA5C"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مرتفع</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D5EB4B"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1</w:t>
            </w:r>
          </w:p>
        </w:tc>
      </w:tr>
      <w:tr w:rsidR="00DF6248" w:rsidRPr="00DF6248" w14:paraId="5C19A173" w14:textId="77777777" w:rsidTr="00DF6248">
        <w:tc>
          <w:tcPr>
            <w:tcW w:w="311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08F135"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الوصول والانتشار</w:t>
            </w:r>
          </w:p>
        </w:tc>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1A4369"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80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990616"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4.050</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8B460B"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0.796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0AFBD9"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مرتفع</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6C843C"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2</w:t>
            </w:r>
          </w:p>
        </w:tc>
      </w:tr>
      <w:tr w:rsidR="00DF6248" w:rsidRPr="00DF6248" w14:paraId="36EBE312" w14:textId="77777777" w:rsidTr="00DF6248">
        <w:tc>
          <w:tcPr>
            <w:tcW w:w="311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53A6B2"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تفاعل الجمهور</w:t>
            </w:r>
          </w:p>
        </w:tc>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2EE669"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79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4A2BA1"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4.019</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787F07"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0.775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AE0A95"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مرتفع</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D8C435"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3</w:t>
            </w:r>
          </w:p>
        </w:tc>
      </w:tr>
      <w:tr w:rsidR="00DF6248" w:rsidRPr="00DF6248" w14:paraId="6A1DE122" w14:textId="77777777" w:rsidTr="00DF6248">
        <w:tc>
          <w:tcPr>
            <w:tcW w:w="311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72FDC3"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الاستجابة الشرائية</w:t>
            </w:r>
          </w:p>
        </w:tc>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7DDB9C"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75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5ECB3C"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3.987</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A79549"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0.807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16FF37"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مرتفع</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49B7D3"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4</w:t>
            </w:r>
          </w:p>
        </w:tc>
      </w:tr>
      <w:tr w:rsidR="00DF6248" w:rsidRPr="00DF6248" w14:paraId="638B6A73" w14:textId="77777777" w:rsidTr="00DF6248">
        <w:tc>
          <w:tcPr>
            <w:tcW w:w="311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52BA22"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كفاءة الترويج ككل</w:t>
            </w:r>
          </w:p>
        </w:tc>
        <w:tc>
          <w:tcPr>
            <w:tcW w:w="68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BB6997"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80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CEAB62"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4.034</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91AD28"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0.692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ACE093"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مرتفع</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3049C8" w14:textId="77777777" w:rsidR="00DF6248" w:rsidRPr="00DF6248" w:rsidRDefault="00DF6248" w:rsidP="00DF6248">
            <w:pPr>
              <w:spacing w:line="276" w:lineRule="auto"/>
              <w:jc w:val="center"/>
              <w:rPr>
                <w:rFonts w:ascii="Calibri" w:hAnsi="Calibri" w:cs="Calibri"/>
                <w:rtl/>
              </w:rPr>
            </w:pPr>
            <w:r w:rsidRPr="00DF6248">
              <w:rPr>
                <w:rFonts w:ascii="Calibri" w:hAnsi="Calibri" w:cs="Calibri"/>
                <w:rtl/>
              </w:rPr>
              <w:t>—</w:t>
            </w:r>
          </w:p>
        </w:tc>
      </w:tr>
    </w:tbl>
    <w:p w14:paraId="79B392C2" w14:textId="711EE26C" w:rsidR="005019A5" w:rsidRPr="005019A5" w:rsidRDefault="005019A5" w:rsidP="005B1046">
      <w:pPr>
        <w:spacing w:line="360" w:lineRule="auto"/>
        <w:jc w:val="both"/>
        <w:rPr>
          <w:rFonts w:ascii="Calibri" w:hAnsi="Calibri" w:cs="Calibri"/>
          <w:sz w:val="28"/>
          <w:szCs w:val="28"/>
        </w:rPr>
      </w:pPr>
      <w:r w:rsidRPr="005019A5">
        <w:rPr>
          <w:rFonts w:ascii="Calibri" w:hAnsi="Calibri" w:cs="Calibri"/>
          <w:sz w:val="28"/>
          <w:szCs w:val="28"/>
          <w:rtl/>
        </w:rPr>
        <w:t>بلغ المتوسط العام لكفاءة الترويج (4.034) بانحراف معياري (0.692)، وهو مستوى مرتفع. وجاء بُعد «الكفاءة الاقتصادية» في المرتبة الأولى بمتوسط (4.070)، بينما جاء بُعد «الاستجابة الشرائية» في المرتبة الأخيرة بمتوسط (3.987)، مع بقاء جميع الأبعاد ضمن المستوى المرتفع.</w:t>
      </w:r>
    </w:p>
    <w:p w14:paraId="7AF33883" w14:textId="4F689B66" w:rsidR="00164049" w:rsidRPr="00164049" w:rsidRDefault="00164049" w:rsidP="00164049">
      <w:pPr>
        <w:spacing w:line="276" w:lineRule="auto"/>
        <w:jc w:val="both"/>
        <w:rPr>
          <w:rFonts w:ascii="Calibri" w:hAnsi="Calibri" w:cs="Calibri"/>
          <w:sz w:val="28"/>
          <w:szCs w:val="28"/>
        </w:rPr>
      </w:pPr>
      <w:r w:rsidRPr="00164049">
        <w:rPr>
          <w:rFonts w:ascii="Calibri" w:hAnsi="Calibri" w:cs="Calibri"/>
          <w:b/>
          <w:bCs/>
          <w:sz w:val="28"/>
          <w:szCs w:val="28"/>
          <w:rtl/>
        </w:rPr>
        <w:t>جدول (16): نتائج بُعد الوصول والانتشار</w:t>
      </w:r>
    </w:p>
    <w:tbl>
      <w:tblPr>
        <w:bidiVisual/>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736"/>
        <w:gridCol w:w="813"/>
        <w:gridCol w:w="1217"/>
        <w:gridCol w:w="1370"/>
        <w:gridCol w:w="1214"/>
      </w:tblGrid>
      <w:tr w:rsidR="00164049" w:rsidRPr="00CA0D78" w14:paraId="0F03D272" w14:textId="77777777" w:rsidTr="00164049">
        <w:tc>
          <w:tcPr>
            <w:tcW w:w="510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FCBFF2F"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b/>
                <w:bCs/>
                <w:rtl/>
              </w:rPr>
              <w:t>العبارة</w:t>
            </w:r>
          </w:p>
        </w:tc>
        <w:tc>
          <w:tcPr>
            <w:tcW w:w="850"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009A92F"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b/>
                <w:bCs/>
              </w:rPr>
              <w:t>N</w:t>
            </w:r>
          </w:p>
        </w:tc>
        <w:tc>
          <w:tcPr>
            <w:tcW w:w="1247"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7DAC3441"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b/>
                <w:bCs/>
                <w:rtl/>
              </w:rPr>
              <w:t>المتوسط</w:t>
            </w:r>
          </w:p>
        </w:tc>
        <w:tc>
          <w:tcPr>
            <w:tcW w:w="1417"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25DAD0E"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b/>
                <w:bCs/>
                <w:rtl/>
              </w:rPr>
              <w:t>الانحراف المعياري</w:t>
            </w:r>
          </w:p>
        </w:tc>
        <w:tc>
          <w:tcPr>
            <w:tcW w:w="1247"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EC4CD45"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b/>
                <w:bCs/>
                <w:rtl/>
              </w:rPr>
              <w:t>المستوى</w:t>
            </w:r>
          </w:p>
        </w:tc>
      </w:tr>
      <w:tr w:rsidR="00164049" w:rsidRPr="00CA0D78" w14:paraId="5D9D3376" w14:textId="77777777" w:rsidTr="00164049">
        <w:tc>
          <w:tcPr>
            <w:tcW w:w="51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AD14FD"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أسهم استخدام الذكاء الاصطناعي التوليدي في زيادة وصول المحتوى التسويقي إلى الجمهور المستهدف.</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0B02E1"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80</w:t>
            </w:r>
          </w:p>
        </w:tc>
        <w:tc>
          <w:tcPr>
            <w:tcW w:w="124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7A4AD4"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4.150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957FBB"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0.901</w:t>
            </w:r>
          </w:p>
        </w:tc>
        <w:tc>
          <w:tcPr>
            <w:tcW w:w="124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52052B"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مرتفع</w:t>
            </w:r>
          </w:p>
        </w:tc>
      </w:tr>
      <w:tr w:rsidR="00164049" w:rsidRPr="00CA0D78" w14:paraId="627B1F30" w14:textId="77777777" w:rsidTr="00164049">
        <w:tc>
          <w:tcPr>
            <w:tcW w:w="51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CC24D5"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lastRenderedPageBreak/>
              <w:t>ساعد المحتوى المنشأ باستخدام الذكاء الاصطناعي التوليدي على انتشار منتجات مشروعي بصورة أوسع.</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ADFFF5"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81</w:t>
            </w:r>
          </w:p>
        </w:tc>
        <w:tc>
          <w:tcPr>
            <w:tcW w:w="124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412827"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4.099</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AE4B52"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0.800</w:t>
            </w:r>
          </w:p>
        </w:tc>
        <w:tc>
          <w:tcPr>
            <w:tcW w:w="124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8C3287"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مرتفع</w:t>
            </w:r>
          </w:p>
        </w:tc>
      </w:tr>
      <w:tr w:rsidR="00164049" w:rsidRPr="00CA0D78" w14:paraId="51144AFB" w14:textId="77777777" w:rsidTr="00164049">
        <w:tc>
          <w:tcPr>
            <w:tcW w:w="51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684C7B"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أسهم استخدام الذكاء الاصطناعي التوليدي في تعريف شرائح جديدة من الجمهور بمشروعي.</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4ACE92"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80</w:t>
            </w:r>
          </w:p>
        </w:tc>
        <w:tc>
          <w:tcPr>
            <w:tcW w:w="124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E3803F"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3.975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BBB61F"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0.842</w:t>
            </w:r>
          </w:p>
        </w:tc>
        <w:tc>
          <w:tcPr>
            <w:tcW w:w="124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4696CF"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مرتفع</w:t>
            </w:r>
          </w:p>
        </w:tc>
      </w:tr>
      <w:tr w:rsidR="00164049" w:rsidRPr="00CA0D78" w14:paraId="12115900" w14:textId="77777777" w:rsidTr="00164049">
        <w:tc>
          <w:tcPr>
            <w:tcW w:w="51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8D597A"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ساعدني الذكاء الاصطناعي التوليدي على زيادة انتظام نشر المحتوى التسويقي.</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AE4C13"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81</w:t>
            </w:r>
          </w:p>
        </w:tc>
        <w:tc>
          <w:tcPr>
            <w:tcW w:w="124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A95BED"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3.963</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3889EF"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0.980</w:t>
            </w:r>
          </w:p>
        </w:tc>
        <w:tc>
          <w:tcPr>
            <w:tcW w:w="124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1072D1"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مرتفع</w:t>
            </w:r>
          </w:p>
        </w:tc>
      </w:tr>
      <w:tr w:rsidR="00164049" w:rsidRPr="00CA0D78" w14:paraId="247F6A12" w14:textId="77777777" w:rsidTr="00164049">
        <w:tc>
          <w:tcPr>
            <w:tcW w:w="51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901AC3"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البعد ككل</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5F7018"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80</w:t>
            </w:r>
          </w:p>
        </w:tc>
        <w:tc>
          <w:tcPr>
            <w:tcW w:w="124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5C1466"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4.050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875210"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0.796</w:t>
            </w:r>
          </w:p>
        </w:tc>
        <w:tc>
          <w:tcPr>
            <w:tcW w:w="124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6414D2" w14:textId="77777777" w:rsidR="00164049" w:rsidRPr="00CA0D78" w:rsidRDefault="00164049" w:rsidP="00164049">
            <w:pPr>
              <w:spacing w:line="276" w:lineRule="auto"/>
              <w:jc w:val="center"/>
              <w:rPr>
                <w:rFonts w:ascii="Calibri" w:hAnsi="Calibri" w:cs="Calibri"/>
                <w:rtl/>
              </w:rPr>
            </w:pPr>
            <w:r w:rsidRPr="00CA0D78">
              <w:rPr>
                <w:rFonts w:ascii="Calibri" w:hAnsi="Calibri" w:cs="Calibri"/>
                <w:rtl/>
              </w:rPr>
              <w:t>مرتفع</w:t>
            </w:r>
          </w:p>
        </w:tc>
      </w:tr>
    </w:tbl>
    <w:p w14:paraId="006CD091" w14:textId="588911E5" w:rsidR="00D35791" w:rsidRDefault="00CA0D78" w:rsidP="006C3388">
      <w:pPr>
        <w:spacing w:line="360" w:lineRule="auto"/>
        <w:jc w:val="both"/>
        <w:rPr>
          <w:rFonts w:ascii="Calibri" w:hAnsi="Calibri" w:cs="Calibri"/>
          <w:sz w:val="28"/>
          <w:szCs w:val="28"/>
          <w:rtl/>
        </w:rPr>
      </w:pPr>
      <w:r w:rsidRPr="00CA0D78">
        <w:rPr>
          <w:rFonts w:ascii="Calibri" w:hAnsi="Calibri" w:cs="Calibri"/>
          <w:sz w:val="28"/>
          <w:szCs w:val="28"/>
          <w:rtl/>
        </w:rPr>
        <w:t>جاء بُعد الوصول والانتشار بمستوى مرتفع وبمتوسط (4.050). وكانت أعلى عباراته «أسهم استخدام الذكاء الاصطناعي التوليدي في زيادة وصول المحتوى التسويقي إلى الجمهور المستهدف.» بمتوسط (4.150)، في حين سجلت «ساعدني الذكاء الاصطناعي التوليدي على زيادة انتظام نشر المحتوى التسويقي.» أدنى متوسط داخل البعد وقدره</w:t>
      </w:r>
      <w:r w:rsidRPr="00CA0D78">
        <w:rPr>
          <w:rFonts w:ascii="Calibri" w:hAnsi="Calibri" w:cs="Calibri"/>
          <w:sz w:val="28"/>
          <w:szCs w:val="28"/>
        </w:rPr>
        <w:t xml:space="preserve"> (3.963).</w:t>
      </w:r>
    </w:p>
    <w:p w14:paraId="4B1741DC" w14:textId="77777777" w:rsidR="00C50B82" w:rsidRPr="00C50B82" w:rsidRDefault="00C50B82" w:rsidP="00C50B82">
      <w:pPr>
        <w:spacing w:line="276" w:lineRule="auto"/>
        <w:jc w:val="both"/>
        <w:rPr>
          <w:rFonts w:ascii="Calibri" w:hAnsi="Calibri" w:cs="Calibri"/>
          <w:sz w:val="28"/>
          <w:szCs w:val="28"/>
        </w:rPr>
      </w:pPr>
      <w:r w:rsidRPr="00C50B82">
        <w:rPr>
          <w:rFonts w:ascii="Calibri" w:hAnsi="Calibri" w:cs="Calibri"/>
          <w:b/>
          <w:bCs/>
          <w:sz w:val="28"/>
          <w:szCs w:val="28"/>
          <w:rtl/>
        </w:rPr>
        <w:t>جدول (17): نتائج بُعد تفاعل الجمهور</w:t>
      </w:r>
    </w:p>
    <w:tbl>
      <w:tblPr>
        <w:bidiVisual/>
        <w:tblW w:w="935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735"/>
        <w:gridCol w:w="813"/>
        <w:gridCol w:w="1217"/>
        <w:gridCol w:w="1370"/>
        <w:gridCol w:w="1215"/>
      </w:tblGrid>
      <w:tr w:rsidR="00C50B82" w:rsidRPr="00C50B82" w14:paraId="2BE52254" w14:textId="77777777" w:rsidTr="0060139C">
        <w:tc>
          <w:tcPr>
            <w:tcW w:w="473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64667B7"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b/>
                <w:bCs/>
                <w:rtl/>
              </w:rPr>
              <w:t>العبارة</w:t>
            </w:r>
          </w:p>
        </w:tc>
        <w:tc>
          <w:tcPr>
            <w:tcW w:w="813"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605CCAB"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b/>
                <w:bCs/>
              </w:rPr>
              <w:t>N</w:t>
            </w:r>
          </w:p>
        </w:tc>
        <w:tc>
          <w:tcPr>
            <w:tcW w:w="1217"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7899943"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b/>
                <w:bCs/>
                <w:rtl/>
              </w:rPr>
              <w:t>المتوسط</w:t>
            </w:r>
          </w:p>
        </w:tc>
        <w:tc>
          <w:tcPr>
            <w:tcW w:w="1370"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4C94A59"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b/>
                <w:bCs/>
                <w:rtl/>
              </w:rPr>
              <w:t>الانحراف المعياري</w:t>
            </w:r>
          </w:p>
        </w:tc>
        <w:tc>
          <w:tcPr>
            <w:tcW w:w="121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79361C35"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b/>
                <w:bCs/>
                <w:rtl/>
              </w:rPr>
              <w:t>المستوى</w:t>
            </w:r>
          </w:p>
        </w:tc>
      </w:tr>
      <w:tr w:rsidR="00C50B82" w:rsidRPr="00C50B82" w14:paraId="672FC2B6" w14:textId="77777777" w:rsidTr="0060139C">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62BAC6"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ساعد استخدام الذكاء الاصطناعي التوليدي على تقديم محتوى أكثر جذبًا لاهتمام الجمهور.</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A3F1A2"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79</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799411"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4.127</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321D34"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0.853</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97233D"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مرتفع</w:t>
            </w:r>
          </w:p>
        </w:tc>
      </w:tr>
      <w:tr w:rsidR="00C50B82" w:rsidRPr="00C50B82" w14:paraId="75A77B8C" w14:textId="77777777" w:rsidTr="0060139C">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4D9B02"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أسهم استخدام الذكاء الاصطناعي التوليدي في تحسين استجابة الجمهور للعروض الترويجية.</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405BDD"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1119B5"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4.062</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14084C"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0.876</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8F39C1"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مرتفع</w:t>
            </w:r>
          </w:p>
        </w:tc>
      </w:tr>
      <w:tr w:rsidR="00C50B82" w:rsidRPr="00C50B82" w14:paraId="73BFFA0B" w14:textId="77777777" w:rsidTr="0060139C">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3BB347"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أسهم المحتوى المنشأ باستخدام الذكاء الاصطناعي التوليدي في زيادة تفاعل الجمهور مع منشورات مشروعي.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5989BA"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0583BA"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3.962</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9B6AA2"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0.818</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56B08E"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مرتفع</w:t>
            </w:r>
          </w:p>
        </w:tc>
      </w:tr>
      <w:tr w:rsidR="00C50B82" w:rsidRPr="00C50B82" w14:paraId="7D55CA6F" w14:textId="77777777" w:rsidTr="0060139C">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E87C9F"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زادت استفسارات الجمهور عن المنتجات بعد استخدام المحتوى المنشأ بالذكاء الاصطناعي التوليدي.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01A6B8"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65BB36"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3.938</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CBBC57"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0.946</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053882"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مرتفع</w:t>
            </w:r>
          </w:p>
        </w:tc>
      </w:tr>
      <w:tr w:rsidR="00C50B82" w:rsidRPr="00C50B82" w14:paraId="00ABAA32" w14:textId="77777777" w:rsidTr="0060139C">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440426"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البعد ككل</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602183"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79</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F27429"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4.019</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5F0D01"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0.775</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82BD7A" w14:textId="77777777" w:rsidR="00C50B82" w:rsidRPr="00C50B82" w:rsidRDefault="00C50B82" w:rsidP="00C50B82">
            <w:pPr>
              <w:spacing w:line="276" w:lineRule="auto"/>
              <w:jc w:val="center"/>
              <w:rPr>
                <w:rFonts w:ascii="Calibri" w:hAnsi="Calibri" w:cs="Calibri"/>
                <w:rtl/>
              </w:rPr>
            </w:pPr>
            <w:r w:rsidRPr="00C50B82">
              <w:rPr>
                <w:rFonts w:ascii="Calibri" w:hAnsi="Calibri" w:cs="Calibri"/>
                <w:rtl/>
              </w:rPr>
              <w:t>مرتفع</w:t>
            </w:r>
          </w:p>
        </w:tc>
      </w:tr>
    </w:tbl>
    <w:p w14:paraId="16CD4B9A" w14:textId="37EFCA05" w:rsidR="009141C9" w:rsidRDefault="0060139C" w:rsidP="0060139C">
      <w:pPr>
        <w:spacing w:line="276" w:lineRule="auto"/>
        <w:jc w:val="both"/>
        <w:rPr>
          <w:rFonts w:ascii="Calibri" w:hAnsi="Calibri" w:cs="Calibri"/>
          <w:sz w:val="28"/>
          <w:szCs w:val="28"/>
          <w:rtl/>
        </w:rPr>
      </w:pPr>
      <w:r w:rsidRPr="0060139C">
        <w:rPr>
          <w:rFonts w:ascii="Calibri" w:hAnsi="Calibri" w:cs="Calibri"/>
          <w:sz w:val="28"/>
          <w:szCs w:val="28"/>
          <w:rtl/>
        </w:rPr>
        <w:t>جاء بُعد تفاعل الجمهور بمستوى مرتفع وبمتوسط (4.019). وكانت أعلى عباراته «ساعد استخدام الذكاء الاصطناعي التوليدي على تقديم محتوى أكثر جذبًا لاهتمام الجمهور.» بمتوسط (4.127)، في حين سجلت «زادت استفسارات الجمهور عن المنتجات بعد استخدام المحتوى المنشأ بالذكاء الاصطناعي التوليدي.» أدنى متوسط داخل البعد وقدره</w:t>
      </w:r>
      <w:r w:rsidRPr="0060139C">
        <w:rPr>
          <w:rFonts w:ascii="Calibri" w:hAnsi="Calibri" w:cs="Calibri"/>
          <w:sz w:val="28"/>
          <w:szCs w:val="28"/>
        </w:rPr>
        <w:t xml:space="preserve"> (3.938).</w:t>
      </w:r>
    </w:p>
    <w:p w14:paraId="5DB19C35" w14:textId="77777777" w:rsidR="00FB0F07" w:rsidRDefault="00FB0F07" w:rsidP="0060139C">
      <w:pPr>
        <w:spacing w:line="276" w:lineRule="auto"/>
        <w:jc w:val="both"/>
        <w:rPr>
          <w:rFonts w:ascii="Calibri" w:hAnsi="Calibri" w:cs="Calibri"/>
          <w:sz w:val="28"/>
          <w:szCs w:val="28"/>
          <w:rtl/>
        </w:rPr>
      </w:pPr>
    </w:p>
    <w:p w14:paraId="1F2E4510" w14:textId="77777777" w:rsidR="00FB0F07" w:rsidRDefault="00FB0F07" w:rsidP="0060139C">
      <w:pPr>
        <w:spacing w:line="276" w:lineRule="auto"/>
        <w:jc w:val="both"/>
        <w:rPr>
          <w:rFonts w:ascii="Calibri" w:hAnsi="Calibri" w:cs="Calibri"/>
          <w:sz w:val="28"/>
          <w:szCs w:val="28"/>
          <w:rtl/>
        </w:rPr>
      </w:pPr>
    </w:p>
    <w:p w14:paraId="2CD5A7C5" w14:textId="77777777" w:rsidR="0060139C" w:rsidRPr="0060139C" w:rsidRDefault="0060139C" w:rsidP="0060139C">
      <w:pPr>
        <w:spacing w:line="276" w:lineRule="auto"/>
        <w:jc w:val="both"/>
        <w:rPr>
          <w:rFonts w:ascii="Calibri" w:hAnsi="Calibri" w:cs="Calibri"/>
          <w:sz w:val="28"/>
          <w:szCs w:val="28"/>
        </w:rPr>
      </w:pPr>
      <w:r w:rsidRPr="0060139C">
        <w:rPr>
          <w:rFonts w:ascii="Calibri" w:hAnsi="Calibri" w:cs="Calibri"/>
          <w:b/>
          <w:bCs/>
          <w:sz w:val="28"/>
          <w:szCs w:val="28"/>
          <w:rtl/>
        </w:rPr>
        <w:lastRenderedPageBreak/>
        <w:t>جدول (18): نتائج بُعد الاستجابة الشرائية</w:t>
      </w:r>
    </w:p>
    <w:tbl>
      <w:tblPr>
        <w:bidiVisual/>
        <w:tblW w:w="935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735"/>
        <w:gridCol w:w="813"/>
        <w:gridCol w:w="1217"/>
        <w:gridCol w:w="1370"/>
        <w:gridCol w:w="1215"/>
      </w:tblGrid>
      <w:tr w:rsidR="0060139C" w:rsidRPr="00BE6796" w14:paraId="4B41BB02" w14:textId="77777777" w:rsidTr="00972773">
        <w:tc>
          <w:tcPr>
            <w:tcW w:w="473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1B91F368"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b/>
                <w:bCs/>
                <w:rtl/>
              </w:rPr>
              <w:t>العبارة</w:t>
            </w:r>
          </w:p>
        </w:tc>
        <w:tc>
          <w:tcPr>
            <w:tcW w:w="813"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9339128"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b/>
                <w:bCs/>
              </w:rPr>
              <w:t>N</w:t>
            </w:r>
          </w:p>
        </w:tc>
        <w:tc>
          <w:tcPr>
            <w:tcW w:w="1217"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A548418"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b/>
                <w:bCs/>
                <w:rtl/>
              </w:rPr>
              <w:t>المتوسط</w:t>
            </w:r>
          </w:p>
        </w:tc>
        <w:tc>
          <w:tcPr>
            <w:tcW w:w="1370"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775C8161"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b/>
                <w:bCs/>
                <w:rtl/>
              </w:rPr>
              <w:t>الانحراف المعياري</w:t>
            </w:r>
          </w:p>
        </w:tc>
        <w:tc>
          <w:tcPr>
            <w:tcW w:w="121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2DC5F53"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b/>
                <w:bCs/>
                <w:rtl/>
              </w:rPr>
              <w:t>المستوى</w:t>
            </w:r>
          </w:p>
        </w:tc>
      </w:tr>
      <w:tr w:rsidR="0060139C" w:rsidRPr="00BE6796" w14:paraId="005327DB" w14:textId="77777777" w:rsidTr="00972773">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B01CFC"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ساعد المحتوى المنشأ باستخدام الذكاء الاصطناعي التوليدي على زيادة طلبات شراء منتجات مشروعي.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54C08C"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6B7BE5"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4.037</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7CF382"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0.849</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968AAF"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مرتفع</w:t>
            </w:r>
          </w:p>
        </w:tc>
      </w:tr>
      <w:tr w:rsidR="0060139C" w:rsidRPr="00BE6796" w14:paraId="75BA47FC" w14:textId="77777777" w:rsidTr="00972773">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2CAC97"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أسهم استخدام الذكاء الاصطناعي التوليدي في تشجيع العملاء على تجربة منتجات مشروعي.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E5E0E3"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79</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F17057"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4.013</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6F79AC"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0.855</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9B7A93"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مرتفع</w:t>
            </w:r>
          </w:p>
        </w:tc>
      </w:tr>
      <w:tr w:rsidR="0060139C" w:rsidRPr="00BE6796" w14:paraId="41F30E20" w14:textId="77777777" w:rsidTr="00972773">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68835D"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أسهم استخدام الذكاء الاصطناعي التوليدي في دعم قدرة مشروعي على الاحتفاظ بالعملاء.</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844127"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79</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C4621D"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3.924</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F4D092"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0.859</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F2494E"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مرتفع</w:t>
            </w:r>
          </w:p>
        </w:tc>
      </w:tr>
      <w:tr w:rsidR="0060139C" w:rsidRPr="00BE6796" w14:paraId="1C25715A" w14:textId="77777777" w:rsidTr="00972773">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71C4D5"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ساعد المحتوى المنشأ باستخدام الذكاء الاصطناعي التوليدي على تحويل استفسارات العملاء إلى عمليات شراء.</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98E5BD"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77</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B24CA3"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3.922</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330646"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0.943</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84650D"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مرتفع</w:t>
            </w:r>
          </w:p>
        </w:tc>
      </w:tr>
      <w:tr w:rsidR="0060139C" w:rsidRPr="00BE6796" w14:paraId="7F1AF234" w14:textId="77777777" w:rsidTr="00972773">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7A4410"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البعد ككل</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9206C2"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75</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1A1E5C"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3.987</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0BA01C"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0.807</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0A5991" w14:textId="77777777" w:rsidR="0060139C" w:rsidRPr="00BE6796" w:rsidRDefault="0060139C" w:rsidP="00CE006B">
            <w:pPr>
              <w:spacing w:line="276" w:lineRule="auto"/>
              <w:jc w:val="center"/>
              <w:rPr>
                <w:rFonts w:ascii="Calibri" w:hAnsi="Calibri" w:cs="Calibri"/>
                <w:rtl/>
              </w:rPr>
            </w:pPr>
            <w:r w:rsidRPr="00BE6796">
              <w:rPr>
                <w:rFonts w:ascii="Calibri" w:hAnsi="Calibri" w:cs="Calibri"/>
                <w:rtl/>
              </w:rPr>
              <w:t>مرتفع</w:t>
            </w:r>
          </w:p>
        </w:tc>
      </w:tr>
    </w:tbl>
    <w:p w14:paraId="15592303" w14:textId="7726D6C1" w:rsidR="0060139C" w:rsidRPr="00D65FC8" w:rsidRDefault="00972773" w:rsidP="00972773">
      <w:pPr>
        <w:spacing w:line="276" w:lineRule="auto"/>
        <w:jc w:val="both"/>
        <w:rPr>
          <w:rFonts w:ascii="Calibri" w:hAnsi="Calibri" w:cs="Calibri"/>
          <w:sz w:val="28"/>
          <w:szCs w:val="28"/>
        </w:rPr>
      </w:pPr>
      <w:r w:rsidRPr="00972773">
        <w:rPr>
          <w:rFonts w:ascii="Calibri" w:hAnsi="Calibri" w:cs="Calibri"/>
          <w:sz w:val="28"/>
          <w:szCs w:val="28"/>
          <w:rtl/>
        </w:rPr>
        <w:t>جاء بُعد الاستجابة الشرائية بمستوى مرتفع وبمتوسط (3.987). وكانت أعلى عباراته «ساعد المحتوى المنشأ باستخدام الذكاء الاصطناعي التوليدي على زيادة طلبات شراء منتجات مشروعي.» بمتوسط (4.037)، في حين سجلت «ساعد المحتوى المنشأ باستخدام الذكاء الاصطناعي التوليدي على تحويل استفسارات العملاء إلى عمليات شراء.» أدنى متوسط داخل البعد وقدره</w:t>
      </w:r>
      <w:r w:rsidRPr="00972773">
        <w:rPr>
          <w:rFonts w:ascii="Calibri" w:hAnsi="Calibri" w:cs="Calibri"/>
          <w:sz w:val="28"/>
          <w:szCs w:val="28"/>
        </w:rPr>
        <w:t xml:space="preserve"> (3.922).</w:t>
      </w:r>
    </w:p>
    <w:tbl>
      <w:tblPr>
        <w:tblpPr w:leftFromText="180" w:rightFromText="180" w:vertAnchor="text" w:horzAnchor="margin" w:tblpY="403"/>
        <w:bidiVisual/>
        <w:tblW w:w="935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735"/>
        <w:gridCol w:w="813"/>
        <w:gridCol w:w="1217"/>
        <w:gridCol w:w="1370"/>
        <w:gridCol w:w="1215"/>
      </w:tblGrid>
      <w:tr w:rsidR="00CE006B" w:rsidRPr="00ED6052" w14:paraId="42E2A829" w14:textId="77777777" w:rsidTr="00CE006B">
        <w:tc>
          <w:tcPr>
            <w:tcW w:w="473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53C1847"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b/>
                <w:bCs/>
                <w:rtl/>
              </w:rPr>
              <w:t>العبارة</w:t>
            </w:r>
          </w:p>
        </w:tc>
        <w:tc>
          <w:tcPr>
            <w:tcW w:w="813"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7D7C42AB"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b/>
                <w:bCs/>
              </w:rPr>
              <w:t>N</w:t>
            </w:r>
          </w:p>
        </w:tc>
        <w:tc>
          <w:tcPr>
            <w:tcW w:w="1217"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3168306"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b/>
                <w:bCs/>
                <w:rtl/>
              </w:rPr>
              <w:t>المتوسط</w:t>
            </w:r>
          </w:p>
        </w:tc>
        <w:tc>
          <w:tcPr>
            <w:tcW w:w="1370"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1AD3C0C"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b/>
                <w:bCs/>
                <w:rtl/>
              </w:rPr>
              <w:t>الانحراف المعياري</w:t>
            </w:r>
          </w:p>
        </w:tc>
        <w:tc>
          <w:tcPr>
            <w:tcW w:w="121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DE55B0B"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b/>
                <w:bCs/>
                <w:rtl/>
              </w:rPr>
              <w:t>المستوى</w:t>
            </w:r>
          </w:p>
        </w:tc>
      </w:tr>
      <w:tr w:rsidR="00CE006B" w:rsidRPr="00ED6052" w14:paraId="63216348" w14:textId="77777777" w:rsidTr="00CE006B">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5A0DB5"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ساعد استخدام الذكاء الاصطناعي التوليدي على إنتاج كمية أكبر من المحتوى بالموارد المتاحة.</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CC7FF0"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551A51"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4.112</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DF6047"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0.779</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7D6F3E"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مرتفع</w:t>
            </w:r>
          </w:p>
        </w:tc>
      </w:tr>
      <w:tr w:rsidR="00CE006B" w:rsidRPr="00ED6052" w14:paraId="50AB16EF" w14:textId="77777777" w:rsidTr="00CE006B">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EA9F1F"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ساعد استخدام الذكاء الاصطناعي التوليدي على تقليل الوقت اللازم لإعداد المحتوى التسويقي.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E71332"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D84213"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4.075</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6BB5BB"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0.868</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27B72E"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مرتفع</w:t>
            </w:r>
          </w:p>
        </w:tc>
      </w:tr>
      <w:tr w:rsidR="00CE006B" w:rsidRPr="00ED6052" w14:paraId="4E1C6FA8" w14:textId="77777777" w:rsidTr="00CE006B">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9BA3A4"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أسهم استخدام الذكاء الاصطناعي التوليدي في تحسين العائد من الجهود التسويقية لمشروعي.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E1BC18"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80</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F9C5AD"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4.050</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215956"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0.810</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6D09C5"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مرتفع</w:t>
            </w:r>
          </w:p>
        </w:tc>
      </w:tr>
      <w:tr w:rsidR="00CE006B" w:rsidRPr="00ED6052" w14:paraId="632B29AA" w14:textId="77777777" w:rsidTr="00CE006B">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F45680"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أسهم استخدام الذكاء الاصطناعي التوليدي في خفض تكلفة إنتاج المحتوى التسويقي.</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A73781"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79</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0922E3"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4.038</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8C1BD5"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0.808</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148B27"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مرتفع</w:t>
            </w:r>
          </w:p>
        </w:tc>
      </w:tr>
      <w:tr w:rsidR="00CE006B" w:rsidRPr="00ED6052" w14:paraId="3F81B616" w14:textId="77777777" w:rsidTr="00CE006B">
        <w:tc>
          <w:tcPr>
            <w:tcW w:w="47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EA3813"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البعد ككل</w:t>
            </w:r>
          </w:p>
        </w:tc>
        <w:tc>
          <w:tcPr>
            <w:tcW w:w="81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75F828"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79</w:t>
            </w:r>
          </w:p>
        </w:tc>
        <w:tc>
          <w:tcPr>
            <w:tcW w:w="121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BE0CC5"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4.070</w:t>
            </w:r>
          </w:p>
        </w:tc>
        <w:tc>
          <w:tcPr>
            <w:tcW w:w="13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FCAD52"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0.725</w:t>
            </w:r>
          </w:p>
        </w:tc>
        <w:tc>
          <w:tcPr>
            <w:tcW w:w="12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91EEC3" w14:textId="77777777" w:rsidR="00CE006B" w:rsidRPr="00ED6052" w:rsidRDefault="00CE006B" w:rsidP="00CE006B">
            <w:pPr>
              <w:spacing w:line="276" w:lineRule="auto"/>
              <w:jc w:val="center"/>
              <w:rPr>
                <w:rFonts w:ascii="Calibri" w:hAnsi="Calibri" w:cs="Calibri"/>
                <w:rtl/>
              </w:rPr>
            </w:pPr>
            <w:r w:rsidRPr="00ED6052">
              <w:rPr>
                <w:rFonts w:ascii="Calibri" w:hAnsi="Calibri" w:cs="Calibri"/>
                <w:rtl/>
              </w:rPr>
              <w:t>مرتفع</w:t>
            </w:r>
          </w:p>
        </w:tc>
      </w:tr>
    </w:tbl>
    <w:p w14:paraId="5088F827" w14:textId="77777777" w:rsidR="00E41EDC" w:rsidRPr="00E41EDC" w:rsidRDefault="00E41EDC" w:rsidP="00E41EDC">
      <w:pPr>
        <w:spacing w:line="360" w:lineRule="auto"/>
        <w:jc w:val="both"/>
        <w:rPr>
          <w:rFonts w:ascii="Calibri" w:hAnsi="Calibri" w:cs="Calibri"/>
          <w:sz w:val="28"/>
          <w:szCs w:val="28"/>
        </w:rPr>
      </w:pPr>
      <w:r w:rsidRPr="00E41EDC">
        <w:rPr>
          <w:rFonts w:ascii="Calibri" w:hAnsi="Calibri" w:cs="Calibri"/>
          <w:b/>
          <w:bCs/>
          <w:sz w:val="28"/>
          <w:szCs w:val="28"/>
          <w:rtl/>
        </w:rPr>
        <w:t>جدول (19): نتائج بُعد الكفاءة الاقتصادية</w:t>
      </w:r>
    </w:p>
    <w:p w14:paraId="31B98163" w14:textId="6A3EC3A9" w:rsidR="0088365D" w:rsidRDefault="00AF2181" w:rsidP="00AF2181">
      <w:pPr>
        <w:spacing w:line="360" w:lineRule="auto"/>
        <w:jc w:val="both"/>
        <w:rPr>
          <w:rFonts w:ascii="Calibri" w:hAnsi="Calibri" w:cs="Calibri"/>
          <w:sz w:val="28"/>
          <w:szCs w:val="28"/>
          <w:rtl/>
        </w:rPr>
      </w:pPr>
      <w:r w:rsidRPr="00AF2181">
        <w:rPr>
          <w:rFonts w:ascii="Calibri" w:hAnsi="Calibri" w:cs="Calibri"/>
          <w:sz w:val="28"/>
          <w:szCs w:val="28"/>
          <w:rtl/>
        </w:rPr>
        <w:t xml:space="preserve">جاء بُعد الكفاءة الاقتصادية بمستوى مرتفع وبمتوسط (4.070). وكانت أعلى عباراته «ساعد استخدام الذكاء الاصطناعي التوليدي على إنتاج كمية أكبر من المحتوى بالموارد المتاحة.» بمتوسط (4.112)، في </w:t>
      </w:r>
      <w:r w:rsidRPr="00AF2181">
        <w:rPr>
          <w:rFonts w:ascii="Calibri" w:hAnsi="Calibri" w:cs="Calibri"/>
          <w:sz w:val="28"/>
          <w:szCs w:val="28"/>
          <w:rtl/>
        </w:rPr>
        <w:lastRenderedPageBreak/>
        <w:t>حين سجلت «أسهم استخدام الذكاء الاصطناعي التوليدي في خفض تكلفة إنتاج المحتوى التسويقي.» أدنى متوسط داخل البعد وقدره</w:t>
      </w:r>
      <w:r w:rsidRPr="00AF2181">
        <w:rPr>
          <w:rFonts w:ascii="Calibri" w:hAnsi="Calibri" w:cs="Calibri"/>
          <w:sz w:val="28"/>
          <w:szCs w:val="28"/>
        </w:rPr>
        <w:t xml:space="preserve"> (4.038).</w:t>
      </w:r>
    </w:p>
    <w:p w14:paraId="5E5BD358" w14:textId="77777777" w:rsidR="00310334" w:rsidRPr="00310334" w:rsidRDefault="00310334" w:rsidP="009B35C1">
      <w:pPr>
        <w:spacing w:line="276" w:lineRule="auto"/>
        <w:jc w:val="both"/>
        <w:outlineLvl w:val="2"/>
        <w:rPr>
          <w:rFonts w:ascii="Calibri" w:hAnsi="Calibri" w:cs="Calibri"/>
          <w:color w:val="3A7C22" w:themeColor="accent6" w:themeShade="BF"/>
          <w:sz w:val="28"/>
          <w:szCs w:val="28"/>
        </w:rPr>
      </w:pPr>
      <w:bookmarkStart w:id="55" w:name="_Toc237105245"/>
      <w:r w:rsidRPr="00310334">
        <w:rPr>
          <w:rFonts w:ascii="Calibri" w:hAnsi="Calibri" w:cs="Calibri"/>
          <w:b/>
          <w:bCs/>
          <w:color w:val="3A7C22" w:themeColor="accent6" w:themeShade="BF"/>
          <w:sz w:val="28"/>
          <w:szCs w:val="28"/>
          <w:rtl/>
        </w:rPr>
        <w:t>ثالثًا: اختبار فرضية الدراسة</w:t>
      </w:r>
      <w:bookmarkEnd w:id="55"/>
    </w:p>
    <w:p w14:paraId="03C7ADE4" w14:textId="77777777" w:rsidR="00310334" w:rsidRDefault="00310334" w:rsidP="004D3411">
      <w:pPr>
        <w:spacing w:line="276" w:lineRule="auto"/>
        <w:jc w:val="both"/>
        <w:rPr>
          <w:rFonts w:ascii="Calibri" w:hAnsi="Calibri" w:cs="Calibri"/>
          <w:sz w:val="28"/>
          <w:szCs w:val="28"/>
          <w:rtl/>
        </w:rPr>
      </w:pPr>
      <w:r w:rsidRPr="00310334">
        <w:rPr>
          <w:rFonts w:ascii="Calibri" w:hAnsi="Calibri" w:cs="Calibri"/>
          <w:sz w:val="28"/>
          <w:szCs w:val="28"/>
          <w:rtl/>
        </w:rPr>
        <w:t>لاختبار أثر استخدام الذكاء الاصطناعي التوليدي في إنشاء المحتوى التسويقي على كفاءة الترويج، حُسبت الدرجة الكلية للاستخدام من محوري مستوى الاستخدام ومجالات الاستخدام، دون إدخال محور المعوقات في المتغير المستقل. ثم استخدم معامل ارتباط بيرسون وتحليل الانحدار الخطي البسيط على الحالات التي توافرت لها درجات مركبة صالحة في المتغيرين.</w:t>
      </w:r>
    </w:p>
    <w:p w14:paraId="2EEFAE22" w14:textId="02998DDC" w:rsidR="00012730" w:rsidRPr="00012730" w:rsidRDefault="00012730" w:rsidP="00012730">
      <w:pPr>
        <w:spacing w:line="360" w:lineRule="auto"/>
        <w:jc w:val="both"/>
        <w:rPr>
          <w:rFonts w:ascii="Calibri" w:hAnsi="Calibri" w:cs="Calibri"/>
          <w:sz w:val="28"/>
          <w:szCs w:val="28"/>
        </w:rPr>
      </w:pPr>
      <w:r w:rsidRPr="00012730">
        <w:rPr>
          <w:rFonts w:ascii="Calibri" w:hAnsi="Calibri" w:cs="Calibri"/>
          <w:b/>
          <w:bCs/>
          <w:sz w:val="28"/>
          <w:szCs w:val="28"/>
          <w:rtl/>
        </w:rPr>
        <w:t>جدول (20): معامل ارتباط بيرسون بين استخدام الذكاء الاصطناعي التوليدي وكفاءة الترويج</w:t>
      </w:r>
    </w:p>
    <w:tbl>
      <w:tblPr>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535"/>
        <w:gridCol w:w="1134"/>
        <w:gridCol w:w="1134"/>
        <w:gridCol w:w="2552"/>
      </w:tblGrid>
      <w:tr w:rsidR="00012730" w:rsidRPr="00012730" w14:paraId="08017F5F" w14:textId="77777777" w:rsidTr="00012730">
        <w:tc>
          <w:tcPr>
            <w:tcW w:w="453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BF8122A" w14:textId="77777777" w:rsidR="00012730" w:rsidRPr="00012730" w:rsidRDefault="00012730" w:rsidP="00CE006B">
            <w:pPr>
              <w:spacing w:line="276" w:lineRule="auto"/>
              <w:jc w:val="center"/>
              <w:rPr>
                <w:rFonts w:ascii="Calibri" w:hAnsi="Calibri" w:cs="Calibri"/>
                <w:rtl/>
              </w:rPr>
            </w:pPr>
            <w:r w:rsidRPr="00012730">
              <w:rPr>
                <w:rFonts w:ascii="Calibri" w:hAnsi="Calibri" w:cs="Calibri"/>
                <w:b/>
                <w:bCs/>
                <w:rtl/>
              </w:rPr>
              <w:t>المتغيران</w:t>
            </w:r>
          </w:p>
        </w:tc>
        <w:tc>
          <w:tcPr>
            <w:tcW w:w="113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6DD977F" w14:textId="77777777" w:rsidR="00012730" w:rsidRPr="00012730" w:rsidRDefault="00012730" w:rsidP="00CE006B">
            <w:pPr>
              <w:spacing w:line="276" w:lineRule="auto"/>
              <w:jc w:val="center"/>
              <w:rPr>
                <w:rFonts w:ascii="Calibri" w:hAnsi="Calibri" w:cs="Calibri"/>
                <w:rtl/>
              </w:rPr>
            </w:pPr>
            <w:r w:rsidRPr="00012730">
              <w:rPr>
                <w:rFonts w:ascii="Calibri" w:hAnsi="Calibri" w:cs="Calibri"/>
                <w:b/>
                <w:bCs/>
              </w:rPr>
              <w:t>N</w:t>
            </w:r>
          </w:p>
        </w:tc>
        <w:tc>
          <w:tcPr>
            <w:tcW w:w="113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6E09AC7D" w14:textId="77777777" w:rsidR="00012730" w:rsidRPr="00012730" w:rsidRDefault="00012730" w:rsidP="00CE006B">
            <w:pPr>
              <w:spacing w:line="276" w:lineRule="auto"/>
              <w:jc w:val="center"/>
              <w:rPr>
                <w:rFonts w:ascii="Calibri" w:hAnsi="Calibri" w:cs="Calibri"/>
                <w:rtl/>
              </w:rPr>
            </w:pPr>
            <w:r w:rsidRPr="00012730">
              <w:rPr>
                <w:rFonts w:ascii="Calibri" w:hAnsi="Calibri" w:cs="Calibri"/>
                <w:b/>
                <w:bCs/>
              </w:rPr>
              <w:t>r</w:t>
            </w:r>
          </w:p>
        </w:tc>
        <w:tc>
          <w:tcPr>
            <w:tcW w:w="255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042B30F3" w14:textId="77777777" w:rsidR="00012730" w:rsidRPr="00012730" w:rsidRDefault="00012730" w:rsidP="00CE006B">
            <w:pPr>
              <w:spacing w:line="276" w:lineRule="auto"/>
              <w:jc w:val="center"/>
              <w:rPr>
                <w:rFonts w:ascii="Calibri" w:hAnsi="Calibri" w:cs="Calibri"/>
                <w:rtl/>
              </w:rPr>
            </w:pPr>
            <w:r w:rsidRPr="00012730">
              <w:rPr>
                <w:rFonts w:ascii="Calibri" w:hAnsi="Calibri" w:cs="Calibri"/>
                <w:b/>
                <w:bCs/>
              </w:rPr>
              <w:t>p</w:t>
            </w:r>
          </w:p>
        </w:tc>
      </w:tr>
      <w:tr w:rsidR="00012730" w:rsidRPr="00012730" w14:paraId="7861BEA4" w14:textId="77777777" w:rsidTr="00012730">
        <w:tc>
          <w:tcPr>
            <w:tcW w:w="45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800F9E" w14:textId="77777777" w:rsidR="00012730" w:rsidRPr="00012730" w:rsidRDefault="00012730" w:rsidP="00CE006B">
            <w:pPr>
              <w:spacing w:line="276" w:lineRule="auto"/>
              <w:jc w:val="center"/>
              <w:rPr>
                <w:rFonts w:ascii="Calibri" w:hAnsi="Calibri" w:cs="Calibri"/>
                <w:rtl/>
              </w:rPr>
            </w:pPr>
            <w:r w:rsidRPr="00012730">
              <w:rPr>
                <w:rFonts w:ascii="Calibri" w:hAnsi="Calibri" w:cs="Calibri"/>
                <w:rtl/>
              </w:rPr>
              <w:t>الاستخدام الكلي × كفاءة الترويج</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E3EB68" w14:textId="77777777" w:rsidR="00012730" w:rsidRPr="00012730" w:rsidRDefault="00012730" w:rsidP="00CE006B">
            <w:pPr>
              <w:spacing w:line="276" w:lineRule="auto"/>
              <w:jc w:val="center"/>
              <w:rPr>
                <w:rFonts w:ascii="Calibri" w:hAnsi="Calibri" w:cs="Calibri"/>
                <w:rtl/>
              </w:rPr>
            </w:pPr>
            <w:r w:rsidRPr="00012730">
              <w:rPr>
                <w:rFonts w:ascii="Calibri" w:hAnsi="Calibri" w:cs="Calibri"/>
                <w:rtl/>
              </w:rPr>
              <w:t>79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CAA171" w14:textId="77777777" w:rsidR="00012730" w:rsidRPr="00012730" w:rsidRDefault="00012730" w:rsidP="00CE006B">
            <w:pPr>
              <w:spacing w:line="276" w:lineRule="auto"/>
              <w:jc w:val="center"/>
              <w:rPr>
                <w:rFonts w:ascii="Calibri" w:hAnsi="Calibri" w:cs="Calibri"/>
                <w:rtl/>
              </w:rPr>
            </w:pPr>
            <w:r w:rsidRPr="00012730">
              <w:rPr>
                <w:rFonts w:ascii="Calibri" w:hAnsi="Calibri" w:cs="Calibri"/>
                <w:rtl/>
              </w:rPr>
              <w:t>0.729</w:t>
            </w:r>
          </w:p>
        </w:tc>
        <w:tc>
          <w:tcPr>
            <w:tcW w:w="255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A0296C" w14:textId="77777777" w:rsidR="00012730" w:rsidRPr="00012730" w:rsidRDefault="00012730" w:rsidP="00CE006B">
            <w:pPr>
              <w:spacing w:line="276" w:lineRule="auto"/>
              <w:jc w:val="center"/>
              <w:rPr>
                <w:rFonts w:ascii="Calibri" w:hAnsi="Calibri" w:cs="Calibri"/>
                <w:rtl/>
              </w:rPr>
            </w:pPr>
            <w:r w:rsidRPr="00012730">
              <w:rPr>
                <w:rFonts w:ascii="Calibri" w:hAnsi="Calibri" w:cs="Calibri"/>
                <w:rtl/>
              </w:rPr>
              <w:t>أقل من 0.001</w:t>
            </w:r>
          </w:p>
        </w:tc>
      </w:tr>
    </w:tbl>
    <w:p w14:paraId="58DB9270" w14:textId="77777777" w:rsidR="00012730" w:rsidRPr="00012730" w:rsidRDefault="00012730" w:rsidP="00012730">
      <w:pPr>
        <w:spacing w:line="360" w:lineRule="auto"/>
        <w:jc w:val="both"/>
        <w:rPr>
          <w:rFonts w:ascii="Calibri" w:hAnsi="Calibri" w:cs="Calibri"/>
          <w:sz w:val="28"/>
          <w:szCs w:val="28"/>
          <w:rtl/>
        </w:rPr>
      </w:pPr>
      <w:r w:rsidRPr="00012730">
        <w:rPr>
          <w:rFonts w:ascii="Calibri" w:hAnsi="Calibri" w:cs="Calibri"/>
          <w:sz w:val="28"/>
          <w:szCs w:val="28"/>
          <w:rtl/>
        </w:rPr>
        <w:t>أظهرت النتائج وجود علاقة ارتباط موجبة ودالة إحصائيًا بين استخدام الذكاء الاصطناعي التوليدي وكفاءة الترويج، حيث بلغ معامل ارتباط بيرسون (</w:t>
      </w:r>
      <w:r w:rsidRPr="00012730">
        <w:rPr>
          <w:rFonts w:ascii="Calibri" w:hAnsi="Calibri" w:cs="Calibri"/>
          <w:sz w:val="28"/>
          <w:szCs w:val="28"/>
        </w:rPr>
        <w:t>r = 0.729</w:t>
      </w:r>
      <w:r w:rsidRPr="00012730">
        <w:rPr>
          <w:rFonts w:ascii="Calibri" w:hAnsi="Calibri" w:cs="Calibri"/>
          <w:sz w:val="28"/>
          <w:szCs w:val="28"/>
          <w:rtl/>
        </w:rPr>
        <w:t>) عند مستوى دلالة أقل من (0.001). وتشير قيمة المعامل إلى علاقة موجبة قوية نسبيًا؛ أي إن ارتفاع مستوى الاستخدام يقترن بارتفاع كفاءة الترويج لدى أفراد العينة.</w:t>
      </w:r>
    </w:p>
    <w:p w14:paraId="7A8DB79D" w14:textId="77777777" w:rsidR="00012730" w:rsidRPr="00012730" w:rsidRDefault="00012730" w:rsidP="00012730">
      <w:pPr>
        <w:spacing w:line="360" w:lineRule="auto"/>
        <w:jc w:val="both"/>
        <w:rPr>
          <w:rFonts w:ascii="Calibri" w:hAnsi="Calibri" w:cs="Calibri"/>
          <w:sz w:val="28"/>
          <w:szCs w:val="28"/>
          <w:rtl/>
        </w:rPr>
      </w:pPr>
      <w:r w:rsidRPr="00012730">
        <w:rPr>
          <w:rFonts w:ascii="Calibri" w:hAnsi="Calibri" w:cs="Calibri"/>
          <w:b/>
          <w:bCs/>
          <w:sz w:val="28"/>
          <w:szCs w:val="28"/>
          <w:rtl/>
        </w:rPr>
        <w:t>جدول (21): فحص مختصر لافتراضات نموذج الانحدار الخطي</w:t>
      </w:r>
    </w:p>
    <w:tbl>
      <w:tblPr>
        <w:bidiVisual/>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2761"/>
        <w:gridCol w:w="1660"/>
        <w:gridCol w:w="4929"/>
      </w:tblGrid>
      <w:tr w:rsidR="00012730" w:rsidRPr="00A44B13" w14:paraId="5C51D04E" w14:textId="77777777" w:rsidTr="00A44B13">
        <w:tc>
          <w:tcPr>
            <w:tcW w:w="283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9C9F594" w14:textId="77777777" w:rsidR="00012730" w:rsidRPr="00A44B13" w:rsidRDefault="00012730" w:rsidP="00CE006B">
            <w:pPr>
              <w:spacing w:line="276" w:lineRule="auto"/>
              <w:jc w:val="center"/>
              <w:rPr>
                <w:rFonts w:ascii="Calibri" w:hAnsi="Calibri" w:cs="Calibri"/>
                <w:rtl/>
              </w:rPr>
            </w:pPr>
            <w:r w:rsidRPr="00A44B13">
              <w:rPr>
                <w:rFonts w:ascii="Calibri" w:hAnsi="Calibri" w:cs="Calibri"/>
                <w:b/>
                <w:bCs/>
                <w:rtl/>
              </w:rPr>
              <w:t>المؤشر</w:t>
            </w:r>
          </w:p>
        </w:tc>
        <w:tc>
          <w:tcPr>
            <w:tcW w:w="1701"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3DEE5D7" w14:textId="77777777" w:rsidR="00012730" w:rsidRPr="00A44B13" w:rsidRDefault="00012730" w:rsidP="00CE006B">
            <w:pPr>
              <w:spacing w:line="276" w:lineRule="auto"/>
              <w:jc w:val="center"/>
              <w:rPr>
                <w:rFonts w:ascii="Calibri" w:hAnsi="Calibri" w:cs="Calibri"/>
                <w:rtl/>
              </w:rPr>
            </w:pPr>
            <w:r w:rsidRPr="00A44B13">
              <w:rPr>
                <w:rFonts w:ascii="Calibri" w:hAnsi="Calibri" w:cs="Calibri"/>
                <w:b/>
                <w:bCs/>
                <w:rtl/>
              </w:rPr>
              <w:t>القيمة</w:t>
            </w:r>
          </w:p>
        </w:tc>
        <w:tc>
          <w:tcPr>
            <w:tcW w:w="5102"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9242FFD" w14:textId="77777777" w:rsidR="00012730" w:rsidRPr="00A44B13" w:rsidRDefault="00012730" w:rsidP="00CE006B">
            <w:pPr>
              <w:spacing w:line="276" w:lineRule="auto"/>
              <w:jc w:val="center"/>
              <w:rPr>
                <w:rFonts w:ascii="Calibri" w:hAnsi="Calibri" w:cs="Calibri"/>
                <w:rtl/>
              </w:rPr>
            </w:pPr>
            <w:r w:rsidRPr="00A44B13">
              <w:rPr>
                <w:rFonts w:ascii="Calibri" w:hAnsi="Calibri" w:cs="Calibri"/>
                <w:b/>
                <w:bCs/>
                <w:rtl/>
              </w:rPr>
              <w:t>التفسير</w:t>
            </w:r>
          </w:p>
        </w:tc>
      </w:tr>
      <w:tr w:rsidR="00012730" w:rsidRPr="00A44B13" w14:paraId="6A8387B6" w14:textId="77777777" w:rsidTr="00A44B13">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B1208B" w14:textId="77777777" w:rsidR="00012730" w:rsidRPr="00A44B13" w:rsidRDefault="00012730" w:rsidP="00CE006B">
            <w:pPr>
              <w:spacing w:line="276" w:lineRule="auto"/>
              <w:jc w:val="center"/>
              <w:rPr>
                <w:rFonts w:ascii="Calibri" w:hAnsi="Calibri" w:cs="Calibri"/>
                <w:rtl/>
              </w:rPr>
            </w:pPr>
            <w:r w:rsidRPr="00A44B13">
              <w:rPr>
                <w:rFonts w:ascii="Calibri" w:hAnsi="Calibri" w:cs="Calibri"/>
              </w:rPr>
              <w:t>Durbin–Watson</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3A5707" w14:textId="77777777" w:rsidR="00012730" w:rsidRPr="00A44B13" w:rsidRDefault="00012730" w:rsidP="00CE006B">
            <w:pPr>
              <w:spacing w:line="276" w:lineRule="auto"/>
              <w:jc w:val="center"/>
              <w:rPr>
                <w:rFonts w:ascii="Calibri" w:hAnsi="Calibri" w:cs="Calibri"/>
                <w:rtl/>
              </w:rPr>
            </w:pPr>
            <w:r w:rsidRPr="00A44B13">
              <w:rPr>
                <w:rFonts w:ascii="Calibri" w:hAnsi="Calibri" w:cs="Calibri"/>
                <w:rtl/>
              </w:rPr>
              <w:t>1.749</w:t>
            </w:r>
          </w:p>
        </w:tc>
        <w:tc>
          <w:tcPr>
            <w:tcW w:w="51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297BE9" w14:textId="77777777" w:rsidR="00012730" w:rsidRPr="00A44B13" w:rsidRDefault="00012730" w:rsidP="00CE006B">
            <w:pPr>
              <w:spacing w:line="276" w:lineRule="auto"/>
              <w:jc w:val="center"/>
              <w:rPr>
                <w:rFonts w:ascii="Calibri" w:hAnsi="Calibri" w:cs="Calibri"/>
                <w:rtl/>
              </w:rPr>
            </w:pPr>
            <w:r w:rsidRPr="00A44B13">
              <w:rPr>
                <w:rFonts w:ascii="Calibri" w:hAnsi="Calibri" w:cs="Calibri"/>
                <w:rtl/>
              </w:rPr>
              <w:t>قريب من 2؛ لا تظهر إشارة إلى ارتباط ذاتي قوي في البواقي</w:t>
            </w:r>
          </w:p>
        </w:tc>
      </w:tr>
      <w:tr w:rsidR="00012730" w:rsidRPr="00A44B13" w14:paraId="478BF0C3" w14:textId="77777777" w:rsidTr="00A44B13">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FA4AE0" w14:textId="77777777" w:rsidR="00012730" w:rsidRPr="00A44B13" w:rsidRDefault="00012730" w:rsidP="00CE006B">
            <w:pPr>
              <w:spacing w:line="276" w:lineRule="auto"/>
              <w:jc w:val="center"/>
              <w:rPr>
                <w:rFonts w:ascii="Calibri" w:hAnsi="Calibri" w:cs="Calibri"/>
                <w:rtl/>
              </w:rPr>
            </w:pPr>
            <w:r w:rsidRPr="00A44B13">
              <w:rPr>
                <w:rFonts w:ascii="Calibri" w:hAnsi="Calibri" w:cs="Calibri"/>
              </w:rPr>
              <w:t>Breusch–Pagan (p)</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175395" w14:textId="77777777" w:rsidR="00012730" w:rsidRPr="00A44B13" w:rsidRDefault="00012730" w:rsidP="00CE006B">
            <w:pPr>
              <w:spacing w:line="276" w:lineRule="auto"/>
              <w:jc w:val="center"/>
              <w:rPr>
                <w:rFonts w:ascii="Calibri" w:hAnsi="Calibri" w:cs="Calibri"/>
                <w:rtl/>
              </w:rPr>
            </w:pPr>
            <w:r w:rsidRPr="00A44B13">
              <w:rPr>
                <w:rFonts w:ascii="Calibri" w:hAnsi="Calibri" w:cs="Calibri"/>
                <w:rtl/>
              </w:rPr>
              <w:t>0.338</w:t>
            </w:r>
          </w:p>
        </w:tc>
        <w:tc>
          <w:tcPr>
            <w:tcW w:w="51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EE5DAA" w14:textId="77777777" w:rsidR="00012730" w:rsidRPr="00A44B13" w:rsidRDefault="00012730" w:rsidP="00CE006B">
            <w:pPr>
              <w:spacing w:line="276" w:lineRule="auto"/>
              <w:jc w:val="center"/>
              <w:rPr>
                <w:rFonts w:ascii="Calibri" w:hAnsi="Calibri" w:cs="Calibri"/>
                <w:rtl/>
              </w:rPr>
            </w:pPr>
            <w:r w:rsidRPr="00A44B13">
              <w:rPr>
                <w:rFonts w:ascii="Calibri" w:hAnsi="Calibri" w:cs="Calibri"/>
                <w:rtl/>
              </w:rPr>
              <w:t>غير دال؛ لا يظهر دليل على عدم تجانس التباين</w:t>
            </w:r>
          </w:p>
        </w:tc>
      </w:tr>
      <w:tr w:rsidR="00012730" w:rsidRPr="00A44B13" w14:paraId="7B4D0FBE" w14:textId="77777777" w:rsidTr="00A44B13">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A056E8" w14:textId="77777777" w:rsidR="00012730" w:rsidRPr="00A44B13" w:rsidRDefault="00012730" w:rsidP="00CE006B">
            <w:pPr>
              <w:spacing w:line="276" w:lineRule="auto"/>
              <w:jc w:val="center"/>
              <w:rPr>
                <w:rFonts w:ascii="Calibri" w:hAnsi="Calibri" w:cs="Calibri"/>
                <w:rtl/>
              </w:rPr>
            </w:pPr>
            <w:r w:rsidRPr="00A44B13">
              <w:rPr>
                <w:rFonts w:ascii="Calibri" w:hAnsi="Calibri" w:cs="Calibri"/>
              </w:rPr>
              <w:t>Shapiro–Wilk</w:t>
            </w:r>
            <w:r w:rsidRPr="00A44B13">
              <w:rPr>
                <w:rFonts w:ascii="Calibri" w:hAnsi="Calibri" w:cs="Calibri"/>
                <w:rtl/>
              </w:rPr>
              <w:t xml:space="preserve"> للبواقي (</w:t>
            </w:r>
            <w:r w:rsidRPr="00A44B13">
              <w:rPr>
                <w:rFonts w:ascii="Calibri" w:hAnsi="Calibri" w:cs="Calibri"/>
              </w:rPr>
              <w:t>p</w:t>
            </w:r>
            <w:r w:rsidRPr="00A44B13">
              <w:rPr>
                <w:rFonts w:ascii="Calibri" w:hAnsi="Calibri" w:cs="Calibri"/>
                <w:rtl/>
              </w:rPr>
              <w:t>)</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32FBF7" w14:textId="77777777" w:rsidR="00012730" w:rsidRPr="00A44B13" w:rsidRDefault="00012730" w:rsidP="00CE006B">
            <w:pPr>
              <w:spacing w:line="276" w:lineRule="auto"/>
              <w:jc w:val="center"/>
              <w:rPr>
                <w:rFonts w:ascii="Calibri" w:hAnsi="Calibri" w:cs="Calibri"/>
                <w:rtl/>
              </w:rPr>
            </w:pPr>
            <w:r w:rsidRPr="00A44B13">
              <w:rPr>
                <w:rFonts w:ascii="Calibri" w:hAnsi="Calibri" w:cs="Calibri"/>
                <w:rtl/>
              </w:rPr>
              <w:t>0.045</w:t>
            </w:r>
          </w:p>
        </w:tc>
        <w:tc>
          <w:tcPr>
            <w:tcW w:w="510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F90BF8" w14:textId="77777777" w:rsidR="00012730" w:rsidRPr="00A44B13" w:rsidRDefault="00012730" w:rsidP="00CE006B">
            <w:pPr>
              <w:spacing w:line="276" w:lineRule="auto"/>
              <w:jc w:val="center"/>
              <w:rPr>
                <w:rFonts w:ascii="Calibri" w:hAnsi="Calibri" w:cs="Calibri"/>
                <w:rtl/>
              </w:rPr>
            </w:pPr>
            <w:r w:rsidRPr="00A44B13">
              <w:rPr>
                <w:rFonts w:ascii="Calibri" w:hAnsi="Calibri" w:cs="Calibri"/>
                <w:rtl/>
              </w:rPr>
              <w:t>انحراف بسيط وحدّي عن الطبيعية؛ تُفسر النتائج بحذر ضمن التصميم الوصفي الارتباطي</w:t>
            </w:r>
          </w:p>
        </w:tc>
      </w:tr>
    </w:tbl>
    <w:p w14:paraId="5661E661" w14:textId="77777777" w:rsidR="00012730" w:rsidRDefault="00012730" w:rsidP="00012730">
      <w:pPr>
        <w:spacing w:line="360" w:lineRule="auto"/>
        <w:jc w:val="both"/>
        <w:rPr>
          <w:rFonts w:ascii="Calibri" w:hAnsi="Calibri" w:cs="Calibri"/>
          <w:sz w:val="28"/>
          <w:szCs w:val="28"/>
          <w:rtl/>
        </w:rPr>
      </w:pPr>
      <w:r w:rsidRPr="00012730">
        <w:rPr>
          <w:rFonts w:ascii="Calibri" w:hAnsi="Calibri" w:cs="Calibri"/>
          <w:sz w:val="28"/>
          <w:szCs w:val="28"/>
          <w:rtl/>
        </w:rPr>
        <w:t xml:space="preserve">تشير مؤشرات الفحص إلى تحقق افتراض استقلال الأخطاء وعدم وجود دليل دال على عدم تجانس التباين. وأظهر اختبار </w:t>
      </w:r>
      <w:r w:rsidRPr="00012730">
        <w:rPr>
          <w:rFonts w:ascii="Calibri" w:hAnsi="Calibri" w:cs="Calibri"/>
          <w:sz w:val="28"/>
          <w:szCs w:val="28"/>
        </w:rPr>
        <w:t>Shapiro–Wilk</w:t>
      </w:r>
      <w:r w:rsidRPr="00012730">
        <w:rPr>
          <w:rFonts w:ascii="Calibri" w:hAnsi="Calibri" w:cs="Calibri"/>
          <w:sz w:val="28"/>
          <w:szCs w:val="28"/>
          <w:rtl/>
        </w:rPr>
        <w:t xml:space="preserve"> انحرافًا بسيطًا عن التوزيع الطبيعي للبواقي عند مستوى (0.05)، وهو انحراف محدود لا يغيّر اتجاه النتيجة الأساسية، مع ضرورة تفسير الانحدار في إطار التصميم الوصفي الارتباطي وعدم اعتباره إثباتًا للسببية التجريبية.</w:t>
      </w:r>
    </w:p>
    <w:p w14:paraId="4D52B8C3" w14:textId="77777777" w:rsidR="00FB0F07" w:rsidRPr="00012730" w:rsidRDefault="00FB0F07" w:rsidP="00012730">
      <w:pPr>
        <w:spacing w:line="360" w:lineRule="auto"/>
        <w:jc w:val="both"/>
        <w:rPr>
          <w:rFonts w:ascii="Calibri" w:hAnsi="Calibri" w:cs="Calibri"/>
          <w:sz w:val="28"/>
          <w:szCs w:val="28"/>
          <w:rtl/>
        </w:rPr>
      </w:pPr>
    </w:p>
    <w:p w14:paraId="04D008E9" w14:textId="77777777" w:rsidR="00012730" w:rsidRPr="00012730" w:rsidRDefault="00012730" w:rsidP="00012730">
      <w:pPr>
        <w:spacing w:line="360" w:lineRule="auto"/>
        <w:jc w:val="both"/>
        <w:rPr>
          <w:rFonts w:ascii="Calibri" w:hAnsi="Calibri" w:cs="Calibri"/>
          <w:sz w:val="28"/>
          <w:szCs w:val="28"/>
          <w:rtl/>
        </w:rPr>
      </w:pPr>
      <w:r w:rsidRPr="00012730">
        <w:rPr>
          <w:rFonts w:ascii="Calibri" w:hAnsi="Calibri" w:cs="Calibri"/>
          <w:b/>
          <w:bCs/>
          <w:sz w:val="28"/>
          <w:szCs w:val="28"/>
          <w:rtl/>
        </w:rPr>
        <w:lastRenderedPageBreak/>
        <w:t>جدول (22): نتائج تحليل الانحدار الخطي البسيط لأثر الاستخدام في كفاءة الترويج</w:t>
      </w:r>
    </w:p>
    <w:tbl>
      <w:tblPr>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535"/>
        <w:gridCol w:w="4820"/>
      </w:tblGrid>
      <w:tr w:rsidR="00012730" w:rsidRPr="00A44B13" w14:paraId="1EDC3179" w14:textId="77777777" w:rsidTr="00A44B13">
        <w:tc>
          <w:tcPr>
            <w:tcW w:w="453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BF274D0"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b/>
                <w:bCs/>
                <w:rtl/>
              </w:rPr>
              <w:t>المؤشر</w:t>
            </w:r>
          </w:p>
        </w:tc>
        <w:tc>
          <w:tcPr>
            <w:tcW w:w="4820"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5F7822CE"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b/>
                <w:bCs/>
                <w:rtl/>
              </w:rPr>
              <w:t>القيمة</w:t>
            </w:r>
          </w:p>
        </w:tc>
      </w:tr>
      <w:tr w:rsidR="00012730" w:rsidRPr="00A44B13" w14:paraId="2B2C8452" w14:textId="77777777" w:rsidTr="00A44B13">
        <w:tc>
          <w:tcPr>
            <w:tcW w:w="45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62B35F"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Pr>
              <w:t>R</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87F0C4"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tl/>
              </w:rPr>
              <w:t>0.729</w:t>
            </w:r>
          </w:p>
        </w:tc>
      </w:tr>
      <w:tr w:rsidR="00012730" w:rsidRPr="00A44B13" w14:paraId="5D7E55A1" w14:textId="77777777" w:rsidTr="00A44B13">
        <w:tc>
          <w:tcPr>
            <w:tcW w:w="45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DCFBFA"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Pr>
              <w:t>R²</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BB9CE1"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tl/>
              </w:rPr>
              <w:t>0.532</w:t>
            </w:r>
          </w:p>
        </w:tc>
      </w:tr>
      <w:tr w:rsidR="00012730" w:rsidRPr="00A44B13" w14:paraId="1D6CA095" w14:textId="77777777" w:rsidTr="00A44B13">
        <w:tc>
          <w:tcPr>
            <w:tcW w:w="45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A7DEEC"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Pr>
              <w:t>R²</w:t>
            </w:r>
            <w:r w:rsidRPr="00A44B13">
              <w:rPr>
                <w:rFonts w:ascii="Calibri" w:hAnsi="Calibri" w:cs="Calibri"/>
                <w:rtl/>
              </w:rPr>
              <w:t xml:space="preserve"> المعدل</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1FF0FC"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tl/>
              </w:rPr>
              <w:t>0.526</w:t>
            </w:r>
          </w:p>
        </w:tc>
      </w:tr>
      <w:tr w:rsidR="00012730" w:rsidRPr="00A44B13" w14:paraId="22183D5B" w14:textId="77777777" w:rsidTr="00A44B13">
        <w:tc>
          <w:tcPr>
            <w:tcW w:w="45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592DF9"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Pr>
              <w:t>B</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458BFD"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tl/>
              </w:rPr>
              <w:t>0.625</w:t>
            </w:r>
          </w:p>
        </w:tc>
      </w:tr>
      <w:tr w:rsidR="00012730" w:rsidRPr="00A44B13" w14:paraId="0B95FAC1" w14:textId="77777777" w:rsidTr="00A44B13">
        <w:tc>
          <w:tcPr>
            <w:tcW w:w="45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F69ABC"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tl/>
              </w:rPr>
              <w:t xml:space="preserve">الخطأ المعياري لـ </w:t>
            </w:r>
            <w:r w:rsidRPr="00A44B13">
              <w:rPr>
                <w:rFonts w:ascii="Calibri" w:hAnsi="Calibri" w:cs="Calibri"/>
              </w:rPr>
              <w:t>B</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9AED80"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tl/>
              </w:rPr>
              <w:t>0.067</w:t>
            </w:r>
          </w:p>
        </w:tc>
      </w:tr>
      <w:tr w:rsidR="00012730" w:rsidRPr="00A44B13" w14:paraId="465781E0" w14:textId="77777777" w:rsidTr="00A44B13">
        <w:tc>
          <w:tcPr>
            <w:tcW w:w="45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C17AE2"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Pr>
              <w:t>Beta</w:t>
            </w:r>
            <w:r w:rsidRPr="00A44B13">
              <w:rPr>
                <w:rFonts w:ascii="Calibri" w:hAnsi="Calibri" w:cs="Calibri"/>
                <w:rtl/>
              </w:rPr>
              <w:t xml:space="preserve"> المعياري</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93EF7F"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tl/>
              </w:rPr>
              <w:t>0.729</w:t>
            </w:r>
          </w:p>
        </w:tc>
      </w:tr>
      <w:tr w:rsidR="00012730" w:rsidRPr="00A44B13" w14:paraId="55BF3669" w14:textId="77777777" w:rsidTr="00A44B13">
        <w:tc>
          <w:tcPr>
            <w:tcW w:w="45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1E44B2"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Pr>
              <w:t>t</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3E2931"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tl/>
              </w:rPr>
              <w:t>9.349</w:t>
            </w:r>
          </w:p>
        </w:tc>
      </w:tr>
      <w:tr w:rsidR="00012730" w:rsidRPr="00A44B13" w14:paraId="0A700CAC" w14:textId="77777777" w:rsidTr="00A44B13">
        <w:tc>
          <w:tcPr>
            <w:tcW w:w="45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972C7E"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Pr>
              <w:t>F</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92A926"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tl/>
              </w:rPr>
              <w:t>87.407</w:t>
            </w:r>
          </w:p>
        </w:tc>
      </w:tr>
      <w:tr w:rsidR="00012730" w:rsidRPr="00A44B13" w14:paraId="52206C8C" w14:textId="77777777" w:rsidTr="00A44B13">
        <w:tc>
          <w:tcPr>
            <w:tcW w:w="45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A2CB53"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tl/>
              </w:rPr>
              <w:t>الثابت</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5EE268"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tl/>
              </w:rPr>
              <w:t>1.604</w:t>
            </w:r>
          </w:p>
        </w:tc>
      </w:tr>
      <w:tr w:rsidR="00012730" w:rsidRPr="00A44B13" w14:paraId="3EB79508" w14:textId="77777777" w:rsidTr="00A44B13">
        <w:tc>
          <w:tcPr>
            <w:tcW w:w="45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F11C9D"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Pr>
              <w:t>p</w:t>
            </w:r>
          </w:p>
        </w:tc>
        <w:tc>
          <w:tcPr>
            <w:tcW w:w="48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E38022" w14:textId="77777777" w:rsidR="00012730" w:rsidRPr="00A44B13" w:rsidRDefault="00012730" w:rsidP="004D3411">
            <w:pPr>
              <w:spacing w:line="240" w:lineRule="auto"/>
              <w:jc w:val="center"/>
              <w:rPr>
                <w:rFonts w:ascii="Calibri" w:hAnsi="Calibri" w:cs="Calibri"/>
                <w:rtl/>
              </w:rPr>
            </w:pPr>
            <w:r w:rsidRPr="00A44B13">
              <w:rPr>
                <w:rFonts w:ascii="Calibri" w:hAnsi="Calibri" w:cs="Calibri"/>
                <w:rtl/>
              </w:rPr>
              <w:t>أقل من 0.001</w:t>
            </w:r>
          </w:p>
        </w:tc>
      </w:tr>
    </w:tbl>
    <w:p w14:paraId="18A256EA" w14:textId="77777777" w:rsidR="00E53026" w:rsidRDefault="005D3E6B" w:rsidP="00310334">
      <w:pPr>
        <w:spacing w:line="360" w:lineRule="auto"/>
        <w:jc w:val="both"/>
        <w:rPr>
          <w:rFonts w:ascii="Calibri" w:hAnsi="Calibri" w:cs="Calibri"/>
          <w:sz w:val="28"/>
          <w:szCs w:val="28"/>
          <w:rtl/>
        </w:rPr>
      </w:pPr>
      <w:r w:rsidRPr="005D3E6B">
        <w:rPr>
          <w:rFonts w:ascii="Calibri" w:hAnsi="Calibri" w:cs="Calibri"/>
          <w:sz w:val="28"/>
          <w:szCs w:val="28"/>
          <w:rtl/>
        </w:rPr>
        <w:t>أظهر نموذج الانحدار الخطي البسيط دلالة إحصائية مرتفعة (</w:t>
      </w:r>
      <w:r w:rsidRPr="005D3E6B">
        <w:rPr>
          <w:rFonts w:ascii="Calibri" w:hAnsi="Calibri" w:cs="Calibri"/>
          <w:sz w:val="28"/>
          <w:szCs w:val="28"/>
        </w:rPr>
        <w:t>F = 87.407, p &lt; 0.001</w:t>
      </w:r>
      <w:r w:rsidRPr="005D3E6B">
        <w:rPr>
          <w:rFonts w:ascii="Calibri" w:hAnsi="Calibri" w:cs="Calibri"/>
          <w:sz w:val="28"/>
          <w:szCs w:val="28"/>
          <w:rtl/>
        </w:rPr>
        <w:t>). وبلغ معامل التحديد (</w:t>
      </w:r>
      <w:r w:rsidRPr="005D3E6B">
        <w:rPr>
          <w:rFonts w:ascii="Calibri" w:hAnsi="Calibri" w:cs="Calibri"/>
          <w:sz w:val="28"/>
          <w:szCs w:val="28"/>
        </w:rPr>
        <w:t>R² = 0.532</w:t>
      </w:r>
      <w:r w:rsidRPr="005D3E6B">
        <w:rPr>
          <w:rFonts w:ascii="Calibri" w:hAnsi="Calibri" w:cs="Calibri"/>
          <w:sz w:val="28"/>
          <w:szCs w:val="28"/>
          <w:rtl/>
        </w:rPr>
        <w:t>)، بما يعني أن نموذج الاستخدام يفسر نحو (53.2%) من التباين المرصود في كفاءة الترويج لدى الحالات الداخلة في التحليل. كما بلغ معامل الانحدار غير المعياري (</w:t>
      </w:r>
      <w:r w:rsidRPr="005D3E6B">
        <w:rPr>
          <w:rFonts w:ascii="Calibri" w:hAnsi="Calibri" w:cs="Calibri"/>
          <w:sz w:val="28"/>
          <w:szCs w:val="28"/>
        </w:rPr>
        <w:t>B = 0.625</w:t>
      </w:r>
      <w:r w:rsidRPr="005D3E6B">
        <w:rPr>
          <w:rFonts w:ascii="Calibri" w:hAnsi="Calibri" w:cs="Calibri"/>
          <w:sz w:val="28"/>
          <w:szCs w:val="28"/>
          <w:rtl/>
        </w:rPr>
        <w:t xml:space="preserve">)، وهو موجب ودال إحصائيًا، مما يشير إلى أن زيادة درجة الاستخدام بوحدة واحدة تقترن بزيادة متوقعة قدرها نحو (0.625) وحدة في درجة كفاءة الترويج ضمن النموذج.  </w:t>
      </w:r>
    </w:p>
    <w:p w14:paraId="37B8C568" w14:textId="6C0F0E3E" w:rsidR="00753CE8" w:rsidRPr="00310334" w:rsidRDefault="005D3E6B" w:rsidP="00310334">
      <w:pPr>
        <w:spacing w:line="360" w:lineRule="auto"/>
        <w:jc w:val="both"/>
        <w:rPr>
          <w:rFonts w:ascii="Calibri" w:hAnsi="Calibri" w:cs="Calibri"/>
          <w:sz w:val="28"/>
          <w:szCs w:val="28"/>
          <w:rtl/>
        </w:rPr>
      </w:pPr>
      <w:r w:rsidRPr="005D3E6B">
        <w:rPr>
          <w:rFonts w:ascii="Calibri" w:hAnsi="Calibri" w:cs="Calibri"/>
          <w:sz w:val="28"/>
          <w:szCs w:val="28"/>
          <w:rtl/>
        </w:rPr>
        <w:t>وتُكتب معادلة الانحدار التقديرية على النحو الآتي: كفاءة الترويج = 1.604 + (0.625 × استخدام الذكاء الاصطناعي التوليدي). وبناءً على ذلك، تدعم النتائج الفرضية التي تختبر وجود أثر إحصائي دال لاستخدام الذكاء الاصطناعي التوليدي في إنشاء المحتوى التسويقي على كفاءة الترويج في قطاع الحرف اليدوية السعودي، مع التأكيد أن هذا الأثر إحصائي ضمن تصميم وصفي ارتباطي ولا يثبت السببية التجريبية.</w:t>
      </w:r>
    </w:p>
    <w:p w14:paraId="48780C6E" w14:textId="29065877" w:rsidR="00454FDF" w:rsidRPr="00454FDF" w:rsidRDefault="00454FDF" w:rsidP="00454FDF">
      <w:pPr>
        <w:spacing w:line="360" w:lineRule="auto"/>
        <w:jc w:val="both"/>
        <w:rPr>
          <w:rFonts w:ascii="Calibri" w:hAnsi="Calibri" w:cs="Calibri"/>
          <w:sz w:val="28"/>
          <w:szCs w:val="28"/>
        </w:rPr>
      </w:pPr>
      <w:r w:rsidRPr="00454FDF">
        <w:rPr>
          <w:rFonts w:ascii="Calibri" w:hAnsi="Calibri" w:cs="Calibri"/>
          <w:b/>
          <w:bCs/>
          <w:sz w:val="28"/>
          <w:szCs w:val="28"/>
          <w:rtl/>
        </w:rPr>
        <w:t>جدول (23): العلاقة والانحدار بين الاستخدام وأبعاد كفاءة الترويج</w:t>
      </w:r>
    </w:p>
    <w:tbl>
      <w:tblPr>
        <w:bidiVisual/>
        <w:tblW w:w="9355"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2835"/>
        <w:gridCol w:w="850"/>
        <w:gridCol w:w="1134"/>
        <w:gridCol w:w="1134"/>
        <w:gridCol w:w="1134"/>
        <w:gridCol w:w="2268"/>
      </w:tblGrid>
      <w:tr w:rsidR="00454FDF" w:rsidRPr="00454FDF" w14:paraId="796CD67B" w14:textId="77777777" w:rsidTr="00454FDF">
        <w:tc>
          <w:tcPr>
            <w:tcW w:w="2835"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081AB95"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b/>
                <w:bCs/>
                <w:rtl/>
              </w:rPr>
              <w:t>البعد</w:t>
            </w:r>
          </w:p>
        </w:tc>
        <w:tc>
          <w:tcPr>
            <w:tcW w:w="850"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49A05044"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b/>
                <w:bCs/>
              </w:rPr>
              <w:t>N</w:t>
            </w:r>
          </w:p>
        </w:tc>
        <w:tc>
          <w:tcPr>
            <w:tcW w:w="113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6341214"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b/>
                <w:bCs/>
              </w:rPr>
              <w:t>r</w:t>
            </w:r>
          </w:p>
        </w:tc>
        <w:tc>
          <w:tcPr>
            <w:tcW w:w="113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6A646C8"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b/>
                <w:bCs/>
              </w:rPr>
              <w:t>R²</w:t>
            </w:r>
          </w:p>
        </w:tc>
        <w:tc>
          <w:tcPr>
            <w:tcW w:w="1134"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23F6455E"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b/>
                <w:bCs/>
              </w:rPr>
              <w:t>B</w:t>
            </w:r>
          </w:p>
        </w:tc>
        <w:tc>
          <w:tcPr>
            <w:tcW w:w="2268" w:type="dxa"/>
            <w:tcBorders>
              <w:top w:val="single" w:sz="4" w:space="0" w:color="000000"/>
              <w:left w:val="single" w:sz="4" w:space="0" w:color="000000"/>
              <w:bottom w:val="single" w:sz="4" w:space="0" w:color="000000"/>
              <w:right w:val="single" w:sz="4" w:space="0" w:color="000000"/>
            </w:tcBorders>
            <w:shd w:val="clear" w:color="auto" w:fill="D9EAF7"/>
            <w:vAlign w:val="center"/>
            <w:hideMark/>
          </w:tcPr>
          <w:p w14:paraId="39CFF167"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b/>
                <w:bCs/>
              </w:rPr>
              <w:t>p</w:t>
            </w:r>
          </w:p>
        </w:tc>
      </w:tr>
      <w:tr w:rsidR="00454FDF" w:rsidRPr="00454FDF" w14:paraId="30D7D28A" w14:textId="77777777" w:rsidTr="00454FDF">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6D1342"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الوصول والانتشار</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88BE70"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79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FECB5D"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0.736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CCB895"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0.542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D1E11A"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0.702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B58C65"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أقل من 0.001</w:t>
            </w:r>
          </w:p>
        </w:tc>
      </w:tr>
      <w:tr w:rsidR="00454FDF" w:rsidRPr="00454FDF" w14:paraId="0E90DEB8" w14:textId="77777777" w:rsidTr="00454FDF">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B4B56C"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تفاعل الجمهور</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A0E067"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79</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CDA609"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0.667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678035"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0.445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AE6266"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0.637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01A12C"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أقل من 0.001</w:t>
            </w:r>
          </w:p>
        </w:tc>
      </w:tr>
      <w:tr w:rsidR="00454FDF" w:rsidRPr="00454FDF" w14:paraId="7328F772" w14:textId="77777777" w:rsidTr="00454FDF">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BCE221"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lastRenderedPageBreak/>
              <w:t>الاستجابة الشرائية</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3BE90C"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75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686220"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0.686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894DB3"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0.471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76B154"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0.674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7DD389"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أقل من 0.001</w:t>
            </w:r>
          </w:p>
        </w:tc>
      </w:tr>
      <w:tr w:rsidR="00454FDF" w:rsidRPr="00454FDF" w14:paraId="635699B7" w14:textId="77777777" w:rsidTr="00454FDF">
        <w:tc>
          <w:tcPr>
            <w:tcW w:w="283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A9D7F7"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الكفاءة الاقتصادية</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CEC278"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78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076816"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0.592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30DC73"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0.351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85F40E"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0.528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F0937A" w14:textId="77777777" w:rsidR="00454FDF" w:rsidRPr="00454FDF" w:rsidRDefault="00454FDF" w:rsidP="00454FDF">
            <w:pPr>
              <w:spacing w:line="276" w:lineRule="auto"/>
              <w:jc w:val="center"/>
              <w:rPr>
                <w:rFonts w:ascii="Calibri" w:hAnsi="Calibri" w:cs="Calibri"/>
                <w:rtl/>
              </w:rPr>
            </w:pPr>
            <w:r w:rsidRPr="00454FDF">
              <w:rPr>
                <w:rFonts w:ascii="Calibri" w:hAnsi="Calibri" w:cs="Calibri"/>
                <w:rtl/>
              </w:rPr>
              <w:t>أقل من 0.001</w:t>
            </w:r>
          </w:p>
        </w:tc>
      </w:tr>
    </w:tbl>
    <w:p w14:paraId="3EA47BFC" w14:textId="011718AD" w:rsidR="005A2650" w:rsidRPr="005A2650" w:rsidRDefault="00454FDF" w:rsidP="000F54F1">
      <w:pPr>
        <w:spacing w:line="360" w:lineRule="auto"/>
        <w:jc w:val="both"/>
        <w:rPr>
          <w:rFonts w:ascii="Calibri" w:hAnsi="Calibri" w:cs="Calibri"/>
          <w:sz w:val="28"/>
          <w:szCs w:val="28"/>
        </w:rPr>
      </w:pPr>
      <w:r w:rsidRPr="00454FDF">
        <w:rPr>
          <w:rFonts w:ascii="Calibri" w:hAnsi="Calibri" w:cs="Calibri"/>
          <w:sz w:val="28"/>
          <w:szCs w:val="28"/>
          <w:rtl/>
        </w:rPr>
        <w:t>توضح النتائج أن الاستخدام ارتبط إيجابيًا وبصورة دالة إحصائيًا بجميع أبعاد كفاءة الترويج. وكانت أقوى علاقة مع بُعد الوصول والانتشار، تلاه الاستجابة الشرائية ثم تفاعل الجمهور، بينما كانت العلاقة مع الكفاءة الاقتصادية أقل نسبيًا مع بقائها موجبة ودالة إحصائيًا. ويشير ذلك إلى أن ارتباط الاستخدام بالنتائج الترويجية يمتد إلى أكثر من جانب ولا يقتصر على مؤشر واحد.</w:t>
      </w:r>
    </w:p>
    <w:p w14:paraId="47354C3C" w14:textId="7FDE5D70" w:rsidR="005A2650" w:rsidRPr="009334D2" w:rsidRDefault="009334D2" w:rsidP="00135C36">
      <w:pPr>
        <w:spacing w:line="360" w:lineRule="auto"/>
        <w:jc w:val="both"/>
        <w:rPr>
          <w:rFonts w:ascii="Calibri" w:hAnsi="Calibri" w:cs="Calibri"/>
          <w:b/>
          <w:bCs/>
          <w:sz w:val="28"/>
          <w:szCs w:val="28"/>
        </w:rPr>
      </w:pPr>
      <w:r w:rsidRPr="009334D2">
        <w:rPr>
          <w:rFonts w:ascii="Calibri" w:hAnsi="Calibri" w:cs="Calibri" w:hint="cs"/>
          <w:b/>
          <w:bCs/>
          <w:sz w:val="28"/>
          <w:szCs w:val="28"/>
          <w:rtl/>
        </w:rPr>
        <w:t xml:space="preserve">جدول (24): </w:t>
      </w:r>
      <w:r w:rsidR="00135C36" w:rsidRPr="00135C36">
        <w:rPr>
          <w:rFonts w:ascii="Calibri" w:hAnsi="Calibri" w:cs="Calibri"/>
          <w:b/>
          <w:bCs/>
          <w:sz w:val="28"/>
          <w:szCs w:val="28"/>
          <w:rtl/>
        </w:rPr>
        <w:t>نتائج اختبار الفرضية الخامسة المتعلقة بالفروق في مستوى استخدام الذكاء الاصطناعي التوليدي وفق المتغيرات الديموغرافية</w:t>
      </w:r>
    </w:p>
    <w:tbl>
      <w:tblPr>
        <w:tblStyle w:val="TableGrid"/>
        <w:bidiVisual/>
        <w:tblW w:w="0" w:type="auto"/>
        <w:tblLook w:val="04A0" w:firstRow="1" w:lastRow="0" w:firstColumn="1" w:lastColumn="0" w:noHBand="0" w:noVBand="1"/>
      </w:tblPr>
      <w:tblGrid>
        <w:gridCol w:w="1460"/>
        <w:gridCol w:w="1771"/>
        <w:gridCol w:w="1199"/>
        <w:gridCol w:w="740"/>
        <w:gridCol w:w="4180"/>
      </w:tblGrid>
      <w:tr w:rsidR="005A2650" w:rsidRPr="000F54F1" w14:paraId="0B604D7B" w14:textId="77777777" w:rsidTr="00D75F12">
        <w:tc>
          <w:tcPr>
            <w:tcW w:w="0" w:type="auto"/>
            <w:shd w:val="clear" w:color="auto" w:fill="DAE9F7" w:themeFill="text2" w:themeFillTint="1A"/>
            <w:vAlign w:val="center"/>
            <w:hideMark/>
          </w:tcPr>
          <w:p w14:paraId="62BA83E5" w14:textId="77777777" w:rsidR="005A2650" w:rsidRPr="000F54F1" w:rsidRDefault="005A2650" w:rsidP="000F54F1">
            <w:pPr>
              <w:spacing w:after="160" w:line="276" w:lineRule="auto"/>
              <w:jc w:val="center"/>
              <w:rPr>
                <w:rFonts w:ascii="Calibri" w:hAnsi="Calibri" w:cs="Calibri"/>
                <w:b/>
                <w:bCs/>
              </w:rPr>
            </w:pPr>
            <w:r w:rsidRPr="000F54F1">
              <w:rPr>
                <w:rFonts w:ascii="Calibri" w:hAnsi="Calibri" w:cs="Calibri"/>
                <w:b/>
                <w:bCs/>
                <w:rtl/>
              </w:rPr>
              <w:t>المتغير</w:t>
            </w:r>
          </w:p>
        </w:tc>
        <w:tc>
          <w:tcPr>
            <w:tcW w:w="0" w:type="auto"/>
            <w:shd w:val="clear" w:color="auto" w:fill="DAE9F7" w:themeFill="text2" w:themeFillTint="1A"/>
            <w:vAlign w:val="center"/>
            <w:hideMark/>
          </w:tcPr>
          <w:p w14:paraId="2862C9D3" w14:textId="77777777" w:rsidR="005A2650" w:rsidRPr="000F54F1" w:rsidRDefault="005A2650" w:rsidP="000F54F1">
            <w:pPr>
              <w:spacing w:after="160" w:line="276" w:lineRule="auto"/>
              <w:jc w:val="center"/>
              <w:rPr>
                <w:rFonts w:ascii="Calibri" w:hAnsi="Calibri" w:cs="Calibri"/>
                <w:b/>
                <w:bCs/>
              </w:rPr>
            </w:pPr>
            <w:r w:rsidRPr="000F54F1">
              <w:rPr>
                <w:rFonts w:ascii="Calibri" w:hAnsi="Calibri" w:cs="Calibri"/>
                <w:b/>
                <w:bCs/>
                <w:rtl/>
              </w:rPr>
              <w:t>الاختبار</w:t>
            </w:r>
          </w:p>
        </w:tc>
        <w:tc>
          <w:tcPr>
            <w:tcW w:w="0" w:type="auto"/>
            <w:shd w:val="clear" w:color="auto" w:fill="DAE9F7" w:themeFill="text2" w:themeFillTint="1A"/>
            <w:vAlign w:val="center"/>
            <w:hideMark/>
          </w:tcPr>
          <w:p w14:paraId="70E57120" w14:textId="77777777" w:rsidR="005A2650" w:rsidRPr="000F54F1" w:rsidRDefault="005A2650" w:rsidP="000F54F1">
            <w:pPr>
              <w:spacing w:after="160" w:line="276" w:lineRule="auto"/>
              <w:jc w:val="center"/>
              <w:rPr>
                <w:rFonts w:ascii="Calibri" w:hAnsi="Calibri" w:cs="Calibri"/>
                <w:b/>
                <w:bCs/>
              </w:rPr>
            </w:pPr>
            <w:r w:rsidRPr="000F54F1">
              <w:rPr>
                <w:rFonts w:ascii="Calibri" w:hAnsi="Calibri" w:cs="Calibri"/>
                <w:b/>
                <w:bCs/>
                <w:rtl/>
              </w:rPr>
              <w:t>قيمة الاختبار</w:t>
            </w:r>
          </w:p>
        </w:tc>
        <w:tc>
          <w:tcPr>
            <w:tcW w:w="0" w:type="auto"/>
            <w:shd w:val="clear" w:color="auto" w:fill="DAE9F7" w:themeFill="text2" w:themeFillTint="1A"/>
            <w:vAlign w:val="center"/>
            <w:hideMark/>
          </w:tcPr>
          <w:p w14:paraId="2D31D1C9" w14:textId="77777777" w:rsidR="005A2650" w:rsidRPr="000F54F1" w:rsidRDefault="005A2650" w:rsidP="000F54F1">
            <w:pPr>
              <w:spacing w:after="160" w:line="276" w:lineRule="auto"/>
              <w:jc w:val="center"/>
              <w:rPr>
                <w:rFonts w:ascii="Calibri" w:hAnsi="Calibri" w:cs="Calibri"/>
                <w:b/>
                <w:bCs/>
              </w:rPr>
            </w:pPr>
            <w:r w:rsidRPr="000F54F1">
              <w:rPr>
                <w:rFonts w:ascii="Calibri" w:hAnsi="Calibri" w:cs="Calibri"/>
                <w:b/>
                <w:bCs/>
                <w:rtl/>
              </w:rPr>
              <w:t>قيمة</w:t>
            </w:r>
            <w:r w:rsidRPr="000F54F1">
              <w:rPr>
                <w:rFonts w:ascii="Calibri" w:hAnsi="Calibri" w:cs="Calibri"/>
                <w:b/>
                <w:bCs/>
              </w:rPr>
              <w:t xml:space="preserve"> p</w:t>
            </w:r>
          </w:p>
        </w:tc>
        <w:tc>
          <w:tcPr>
            <w:tcW w:w="0" w:type="auto"/>
            <w:shd w:val="clear" w:color="auto" w:fill="DAE9F7" w:themeFill="text2" w:themeFillTint="1A"/>
            <w:vAlign w:val="center"/>
            <w:hideMark/>
          </w:tcPr>
          <w:p w14:paraId="6B49DAEB" w14:textId="77777777" w:rsidR="005A2650" w:rsidRPr="000F54F1" w:rsidRDefault="005A2650" w:rsidP="000F54F1">
            <w:pPr>
              <w:spacing w:after="160" w:line="276" w:lineRule="auto"/>
              <w:jc w:val="center"/>
              <w:rPr>
                <w:rFonts w:ascii="Calibri" w:hAnsi="Calibri" w:cs="Calibri"/>
                <w:b/>
                <w:bCs/>
              </w:rPr>
            </w:pPr>
            <w:r w:rsidRPr="000F54F1">
              <w:rPr>
                <w:rFonts w:ascii="Calibri" w:hAnsi="Calibri" w:cs="Calibri"/>
                <w:b/>
                <w:bCs/>
                <w:rtl/>
              </w:rPr>
              <w:t>النتيجة</w:t>
            </w:r>
          </w:p>
        </w:tc>
      </w:tr>
      <w:tr w:rsidR="005A2650" w:rsidRPr="000F54F1" w14:paraId="4FFE4DAE" w14:textId="77777777" w:rsidTr="000F54F1">
        <w:tc>
          <w:tcPr>
            <w:tcW w:w="0" w:type="auto"/>
            <w:vAlign w:val="center"/>
            <w:hideMark/>
          </w:tcPr>
          <w:p w14:paraId="08890E93"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الجنس</w:t>
            </w:r>
          </w:p>
        </w:tc>
        <w:tc>
          <w:tcPr>
            <w:tcW w:w="0" w:type="auto"/>
            <w:vAlign w:val="center"/>
            <w:hideMark/>
          </w:tcPr>
          <w:p w14:paraId="0D00DB4C"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Mann–Whitney U</w:t>
            </w:r>
          </w:p>
        </w:tc>
        <w:tc>
          <w:tcPr>
            <w:tcW w:w="0" w:type="auto"/>
            <w:vAlign w:val="center"/>
            <w:hideMark/>
          </w:tcPr>
          <w:p w14:paraId="74E9A76E"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648.000</w:t>
            </w:r>
          </w:p>
        </w:tc>
        <w:tc>
          <w:tcPr>
            <w:tcW w:w="0" w:type="auto"/>
            <w:vAlign w:val="center"/>
            <w:hideMark/>
          </w:tcPr>
          <w:p w14:paraId="42C92956"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0.898</w:t>
            </w:r>
          </w:p>
        </w:tc>
        <w:tc>
          <w:tcPr>
            <w:tcW w:w="0" w:type="auto"/>
            <w:vAlign w:val="center"/>
            <w:hideMark/>
          </w:tcPr>
          <w:p w14:paraId="3A43A42E"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لا توجد فروق دالة</w:t>
            </w:r>
          </w:p>
        </w:tc>
      </w:tr>
      <w:tr w:rsidR="005A2650" w:rsidRPr="000F54F1" w14:paraId="1DB7DDFA" w14:textId="77777777" w:rsidTr="000F54F1">
        <w:tc>
          <w:tcPr>
            <w:tcW w:w="0" w:type="auto"/>
            <w:vAlign w:val="center"/>
            <w:hideMark/>
          </w:tcPr>
          <w:p w14:paraId="69F6E54C"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العمر</w:t>
            </w:r>
          </w:p>
        </w:tc>
        <w:tc>
          <w:tcPr>
            <w:tcW w:w="0" w:type="auto"/>
            <w:vAlign w:val="center"/>
            <w:hideMark/>
          </w:tcPr>
          <w:p w14:paraId="3FC793B0"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Kruskal–Wallis</w:t>
            </w:r>
          </w:p>
        </w:tc>
        <w:tc>
          <w:tcPr>
            <w:tcW w:w="0" w:type="auto"/>
            <w:vAlign w:val="center"/>
            <w:hideMark/>
          </w:tcPr>
          <w:p w14:paraId="6679A32C"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1.526</w:t>
            </w:r>
          </w:p>
        </w:tc>
        <w:tc>
          <w:tcPr>
            <w:tcW w:w="0" w:type="auto"/>
            <w:vAlign w:val="center"/>
            <w:hideMark/>
          </w:tcPr>
          <w:p w14:paraId="6375BFD3"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0.676</w:t>
            </w:r>
          </w:p>
        </w:tc>
        <w:tc>
          <w:tcPr>
            <w:tcW w:w="0" w:type="auto"/>
            <w:vAlign w:val="center"/>
            <w:hideMark/>
          </w:tcPr>
          <w:p w14:paraId="374CF09F"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لا توجد فروق دالة</w:t>
            </w:r>
          </w:p>
        </w:tc>
      </w:tr>
      <w:tr w:rsidR="005A2650" w:rsidRPr="000F54F1" w14:paraId="373E8D22" w14:textId="77777777" w:rsidTr="000F54F1">
        <w:tc>
          <w:tcPr>
            <w:tcW w:w="0" w:type="auto"/>
            <w:vAlign w:val="center"/>
            <w:hideMark/>
          </w:tcPr>
          <w:p w14:paraId="31CB8DF9"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المستوى التعليمي</w:t>
            </w:r>
          </w:p>
        </w:tc>
        <w:tc>
          <w:tcPr>
            <w:tcW w:w="0" w:type="auto"/>
            <w:vAlign w:val="center"/>
            <w:hideMark/>
          </w:tcPr>
          <w:p w14:paraId="69124E3D"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Kruskal–Wallis</w:t>
            </w:r>
          </w:p>
        </w:tc>
        <w:tc>
          <w:tcPr>
            <w:tcW w:w="0" w:type="auto"/>
            <w:vAlign w:val="center"/>
            <w:hideMark/>
          </w:tcPr>
          <w:p w14:paraId="7E50709E"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2.001</w:t>
            </w:r>
          </w:p>
        </w:tc>
        <w:tc>
          <w:tcPr>
            <w:tcW w:w="0" w:type="auto"/>
            <w:vAlign w:val="center"/>
            <w:hideMark/>
          </w:tcPr>
          <w:p w14:paraId="6EFD6444"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0.572</w:t>
            </w:r>
          </w:p>
        </w:tc>
        <w:tc>
          <w:tcPr>
            <w:tcW w:w="0" w:type="auto"/>
            <w:vAlign w:val="center"/>
            <w:hideMark/>
          </w:tcPr>
          <w:p w14:paraId="09FC831C"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لا توجد فروق دالة</w:t>
            </w:r>
          </w:p>
        </w:tc>
      </w:tr>
      <w:tr w:rsidR="005A2650" w:rsidRPr="000F54F1" w14:paraId="299386A4" w14:textId="77777777" w:rsidTr="000F54F1">
        <w:tc>
          <w:tcPr>
            <w:tcW w:w="0" w:type="auto"/>
            <w:vAlign w:val="center"/>
            <w:hideMark/>
          </w:tcPr>
          <w:p w14:paraId="75B92186"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سنوات الخبرة</w:t>
            </w:r>
          </w:p>
        </w:tc>
        <w:tc>
          <w:tcPr>
            <w:tcW w:w="0" w:type="auto"/>
            <w:vAlign w:val="center"/>
            <w:hideMark/>
          </w:tcPr>
          <w:p w14:paraId="5A47F928"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Kruskal–Wallis</w:t>
            </w:r>
          </w:p>
        </w:tc>
        <w:tc>
          <w:tcPr>
            <w:tcW w:w="0" w:type="auto"/>
            <w:vAlign w:val="center"/>
            <w:hideMark/>
          </w:tcPr>
          <w:p w14:paraId="162E4787"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3.151</w:t>
            </w:r>
          </w:p>
        </w:tc>
        <w:tc>
          <w:tcPr>
            <w:tcW w:w="0" w:type="auto"/>
            <w:vAlign w:val="center"/>
            <w:hideMark/>
          </w:tcPr>
          <w:p w14:paraId="087AD146"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0.369</w:t>
            </w:r>
          </w:p>
        </w:tc>
        <w:tc>
          <w:tcPr>
            <w:tcW w:w="0" w:type="auto"/>
            <w:vAlign w:val="center"/>
            <w:hideMark/>
          </w:tcPr>
          <w:p w14:paraId="6ABB2BFD"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لا توجد فروق دالة</w:t>
            </w:r>
          </w:p>
        </w:tc>
      </w:tr>
      <w:tr w:rsidR="005A2650" w:rsidRPr="000F54F1" w14:paraId="1507370F" w14:textId="77777777" w:rsidTr="000F54F1">
        <w:tc>
          <w:tcPr>
            <w:tcW w:w="0" w:type="auto"/>
            <w:vAlign w:val="center"/>
            <w:hideMark/>
          </w:tcPr>
          <w:p w14:paraId="1BA1137A"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عمر المشروع</w:t>
            </w:r>
          </w:p>
        </w:tc>
        <w:tc>
          <w:tcPr>
            <w:tcW w:w="0" w:type="auto"/>
            <w:vAlign w:val="center"/>
            <w:hideMark/>
          </w:tcPr>
          <w:p w14:paraId="0D74F741"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Kruskal–Wallis</w:t>
            </w:r>
          </w:p>
        </w:tc>
        <w:tc>
          <w:tcPr>
            <w:tcW w:w="0" w:type="auto"/>
            <w:vAlign w:val="center"/>
            <w:hideMark/>
          </w:tcPr>
          <w:p w14:paraId="5B3E3A79"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1.153</w:t>
            </w:r>
          </w:p>
        </w:tc>
        <w:tc>
          <w:tcPr>
            <w:tcW w:w="0" w:type="auto"/>
            <w:vAlign w:val="center"/>
            <w:hideMark/>
          </w:tcPr>
          <w:p w14:paraId="7D562731"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0.764</w:t>
            </w:r>
          </w:p>
        </w:tc>
        <w:tc>
          <w:tcPr>
            <w:tcW w:w="0" w:type="auto"/>
            <w:vAlign w:val="center"/>
            <w:hideMark/>
          </w:tcPr>
          <w:p w14:paraId="6D2A90F0"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لا توجد فروق دالة</w:t>
            </w:r>
          </w:p>
        </w:tc>
      </w:tr>
      <w:tr w:rsidR="005A2650" w:rsidRPr="000F54F1" w14:paraId="6338E23F" w14:textId="77777777" w:rsidTr="000F54F1">
        <w:tc>
          <w:tcPr>
            <w:tcW w:w="0" w:type="auto"/>
            <w:vAlign w:val="center"/>
            <w:hideMark/>
          </w:tcPr>
          <w:p w14:paraId="50D7F544"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المنطقة</w:t>
            </w:r>
          </w:p>
        </w:tc>
        <w:tc>
          <w:tcPr>
            <w:tcW w:w="0" w:type="auto"/>
            <w:vAlign w:val="center"/>
            <w:hideMark/>
          </w:tcPr>
          <w:p w14:paraId="07E92219"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Kruskal–Wallis</w:t>
            </w:r>
          </w:p>
        </w:tc>
        <w:tc>
          <w:tcPr>
            <w:tcW w:w="0" w:type="auto"/>
            <w:vAlign w:val="center"/>
            <w:hideMark/>
          </w:tcPr>
          <w:p w14:paraId="15CDDE3E"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8.788</w:t>
            </w:r>
          </w:p>
        </w:tc>
        <w:tc>
          <w:tcPr>
            <w:tcW w:w="0" w:type="auto"/>
            <w:vAlign w:val="center"/>
            <w:hideMark/>
          </w:tcPr>
          <w:p w14:paraId="15D3BD1A"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0.067</w:t>
            </w:r>
          </w:p>
        </w:tc>
        <w:tc>
          <w:tcPr>
            <w:tcW w:w="0" w:type="auto"/>
            <w:vAlign w:val="center"/>
            <w:hideMark/>
          </w:tcPr>
          <w:p w14:paraId="770A5A58"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لا توجد فروق دالة (اقتربت من الدلالة لكنها لم تصل إليها)</w:t>
            </w:r>
          </w:p>
        </w:tc>
      </w:tr>
      <w:tr w:rsidR="005A2650" w:rsidRPr="000F54F1" w14:paraId="20159EB3" w14:textId="77777777" w:rsidTr="000F54F1">
        <w:tc>
          <w:tcPr>
            <w:tcW w:w="0" w:type="auto"/>
            <w:vAlign w:val="center"/>
            <w:hideMark/>
          </w:tcPr>
          <w:p w14:paraId="184C6388"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عدد العاملين</w:t>
            </w:r>
          </w:p>
        </w:tc>
        <w:tc>
          <w:tcPr>
            <w:tcW w:w="0" w:type="auto"/>
            <w:vAlign w:val="center"/>
            <w:hideMark/>
          </w:tcPr>
          <w:p w14:paraId="45930750"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Kruskal–Wallis</w:t>
            </w:r>
          </w:p>
        </w:tc>
        <w:tc>
          <w:tcPr>
            <w:tcW w:w="0" w:type="auto"/>
            <w:vAlign w:val="center"/>
            <w:hideMark/>
          </w:tcPr>
          <w:p w14:paraId="348C56AA"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0.931</w:t>
            </w:r>
          </w:p>
        </w:tc>
        <w:tc>
          <w:tcPr>
            <w:tcW w:w="0" w:type="auto"/>
            <w:vAlign w:val="center"/>
            <w:hideMark/>
          </w:tcPr>
          <w:p w14:paraId="06E57FFE"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Pr>
              <w:t>0.628</w:t>
            </w:r>
          </w:p>
        </w:tc>
        <w:tc>
          <w:tcPr>
            <w:tcW w:w="0" w:type="auto"/>
            <w:vAlign w:val="center"/>
            <w:hideMark/>
          </w:tcPr>
          <w:p w14:paraId="2D6BEAA6" w14:textId="77777777" w:rsidR="005A2650" w:rsidRPr="000F54F1" w:rsidRDefault="005A2650" w:rsidP="000F54F1">
            <w:pPr>
              <w:spacing w:after="160" w:line="276" w:lineRule="auto"/>
              <w:jc w:val="center"/>
              <w:rPr>
                <w:rFonts w:ascii="Calibri" w:hAnsi="Calibri" w:cs="Calibri"/>
              </w:rPr>
            </w:pPr>
            <w:r w:rsidRPr="000F54F1">
              <w:rPr>
                <w:rFonts w:ascii="Calibri" w:hAnsi="Calibri" w:cs="Calibri"/>
                <w:rtl/>
              </w:rPr>
              <w:t>لا توجد فروق دالة</w:t>
            </w:r>
          </w:p>
        </w:tc>
      </w:tr>
    </w:tbl>
    <w:p w14:paraId="10AEA296" w14:textId="77777777" w:rsidR="00D75F12" w:rsidRPr="00D75F12" w:rsidRDefault="00D75F12" w:rsidP="00D75F12">
      <w:pPr>
        <w:spacing w:after="0" w:line="276" w:lineRule="auto"/>
        <w:jc w:val="both"/>
        <w:rPr>
          <w:rFonts w:ascii="Calibri" w:hAnsi="Calibri" w:cs="Calibri"/>
          <w:sz w:val="16"/>
          <w:szCs w:val="16"/>
          <w:rtl/>
        </w:rPr>
      </w:pPr>
    </w:p>
    <w:p w14:paraId="2FEEB0A3" w14:textId="223CC718" w:rsidR="005A2650" w:rsidRPr="005A2650" w:rsidRDefault="005A2650" w:rsidP="00D75F12">
      <w:pPr>
        <w:spacing w:after="0" w:line="276" w:lineRule="auto"/>
        <w:jc w:val="both"/>
        <w:rPr>
          <w:rFonts w:ascii="Calibri" w:hAnsi="Calibri" w:cs="Calibri"/>
          <w:sz w:val="28"/>
          <w:szCs w:val="28"/>
        </w:rPr>
      </w:pPr>
      <w:r w:rsidRPr="005A2650">
        <w:rPr>
          <w:rFonts w:ascii="Calibri" w:hAnsi="Calibri" w:cs="Calibri"/>
          <w:sz w:val="28"/>
          <w:szCs w:val="28"/>
          <w:rtl/>
        </w:rPr>
        <w:t>للتحقق من وجود فروق ذات دلالة إحصائية في مستوى استخدام الذكاء الاصطناعي التوليدي في إنشاء المحتوى التسويقي تبعًا للمتغيرات الديموغرافية، جرى أولًا اختبار اعتدالية البيانات باستخدام اختبار</w:t>
      </w:r>
      <w:r w:rsidRPr="005A2650">
        <w:rPr>
          <w:rFonts w:ascii="Calibri" w:hAnsi="Calibri" w:cs="Calibri"/>
          <w:sz w:val="28"/>
          <w:szCs w:val="28"/>
        </w:rPr>
        <w:t xml:space="preserve"> Shapiro-Wilk</w:t>
      </w:r>
      <w:r w:rsidRPr="005A2650">
        <w:rPr>
          <w:rFonts w:ascii="Calibri" w:hAnsi="Calibri" w:cs="Calibri"/>
          <w:sz w:val="28"/>
          <w:szCs w:val="28"/>
          <w:rtl/>
        </w:rPr>
        <w:t>، وأظهرت النتائج عدم اتباع البيانات للتوزيع الطبيعي</w:t>
      </w:r>
      <w:r w:rsidRPr="005A2650">
        <w:rPr>
          <w:rFonts w:ascii="Calibri" w:hAnsi="Calibri" w:cs="Calibri"/>
          <w:sz w:val="28"/>
          <w:szCs w:val="28"/>
        </w:rPr>
        <w:t xml:space="preserve"> (p &lt; 0.05)</w:t>
      </w:r>
      <w:r w:rsidRPr="005A2650">
        <w:rPr>
          <w:rFonts w:ascii="Calibri" w:hAnsi="Calibri" w:cs="Calibri"/>
          <w:sz w:val="28"/>
          <w:szCs w:val="28"/>
          <w:rtl/>
        </w:rPr>
        <w:t xml:space="preserve">، لذلك تم الاعتماد على الاختبارات </w:t>
      </w:r>
      <w:proofErr w:type="spellStart"/>
      <w:r w:rsidRPr="005A2650">
        <w:rPr>
          <w:rFonts w:ascii="Calibri" w:hAnsi="Calibri" w:cs="Calibri"/>
          <w:sz w:val="28"/>
          <w:szCs w:val="28"/>
          <w:rtl/>
        </w:rPr>
        <w:t>اللامعلمية</w:t>
      </w:r>
      <w:proofErr w:type="spellEnd"/>
      <w:r w:rsidRPr="005A2650">
        <w:rPr>
          <w:rFonts w:ascii="Calibri" w:hAnsi="Calibri" w:cs="Calibri"/>
          <w:sz w:val="28"/>
          <w:szCs w:val="28"/>
          <w:rtl/>
        </w:rPr>
        <w:t>، حيث استخدم اختبار</w:t>
      </w:r>
      <w:r w:rsidRPr="005A2650">
        <w:rPr>
          <w:rFonts w:ascii="Calibri" w:hAnsi="Calibri" w:cs="Calibri"/>
          <w:sz w:val="28"/>
          <w:szCs w:val="28"/>
        </w:rPr>
        <w:t xml:space="preserve"> Mann–Whitney U </w:t>
      </w:r>
      <w:r w:rsidRPr="005A2650">
        <w:rPr>
          <w:rFonts w:ascii="Calibri" w:hAnsi="Calibri" w:cs="Calibri"/>
          <w:sz w:val="28"/>
          <w:szCs w:val="28"/>
          <w:rtl/>
        </w:rPr>
        <w:t>لمتغير الجنس، واختبار</w:t>
      </w:r>
      <w:r w:rsidRPr="005A2650">
        <w:rPr>
          <w:rFonts w:ascii="Calibri" w:hAnsi="Calibri" w:cs="Calibri"/>
          <w:sz w:val="28"/>
          <w:szCs w:val="28"/>
        </w:rPr>
        <w:t xml:space="preserve"> Kruskal–Wallis </w:t>
      </w:r>
      <w:r w:rsidRPr="005A2650">
        <w:rPr>
          <w:rFonts w:ascii="Calibri" w:hAnsi="Calibri" w:cs="Calibri"/>
          <w:sz w:val="28"/>
          <w:szCs w:val="28"/>
          <w:rtl/>
        </w:rPr>
        <w:t>لبقية المتغيرات</w:t>
      </w:r>
      <w:r w:rsidRPr="005A2650">
        <w:rPr>
          <w:rFonts w:ascii="Calibri" w:hAnsi="Calibri" w:cs="Calibri"/>
          <w:sz w:val="28"/>
          <w:szCs w:val="28"/>
        </w:rPr>
        <w:t>.</w:t>
      </w:r>
    </w:p>
    <w:p w14:paraId="72FB2BE3" w14:textId="77777777" w:rsidR="005A2650" w:rsidRPr="005A2650" w:rsidRDefault="005A2650" w:rsidP="00AD7194">
      <w:pPr>
        <w:spacing w:line="276" w:lineRule="auto"/>
        <w:jc w:val="both"/>
        <w:rPr>
          <w:rFonts w:ascii="Calibri" w:hAnsi="Calibri" w:cs="Calibri"/>
          <w:sz w:val="28"/>
          <w:szCs w:val="28"/>
        </w:rPr>
      </w:pPr>
      <w:r w:rsidRPr="005A2650">
        <w:rPr>
          <w:rFonts w:ascii="Calibri" w:hAnsi="Calibri" w:cs="Calibri"/>
          <w:sz w:val="28"/>
          <w:szCs w:val="28"/>
          <w:rtl/>
        </w:rPr>
        <w:t>وأظهرت النتائج عدم وجود فروق ذات دلالة إحصائية تعزى إلى الجنس</w:t>
      </w:r>
      <w:r w:rsidRPr="005A2650">
        <w:rPr>
          <w:rFonts w:ascii="Calibri" w:hAnsi="Calibri" w:cs="Calibri"/>
          <w:sz w:val="28"/>
          <w:szCs w:val="28"/>
        </w:rPr>
        <w:t xml:space="preserve"> (p = 0.898)</w:t>
      </w:r>
      <w:r w:rsidRPr="005A2650">
        <w:rPr>
          <w:rFonts w:ascii="Calibri" w:hAnsi="Calibri" w:cs="Calibri"/>
          <w:sz w:val="28"/>
          <w:szCs w:val="28"/>
          <w:rtl/>
        </w:rPr>
        <w:t>، أو العمر</w:t>
      </w:r>
      <w:r w:rsidRPr="005A2650">
        <w:rPr>
          <w:rFonts w:ascii="Calibri" w:hAnsi="Calibri" w:cs="Calibri"/>
          <w:sz w:val="28"/>
          <w:szCs w:val="28"/>
        </w:rPr>
        <w:t xml:space="preserve"> (p = 0.676)</w:t>
      </w:r>
      <w:r w:rsidRPr="005A2650">
        <w:rPr>
          <w:rFonts w:ascii="Calibri" w:hAnsi="Calibri" w:cs="Calibri"/>
          <w:sz w:val="28"/>
          <w:szCs w:val="28"/>
          <w:rtl/>
        </w:rPr>
        <w:t>، أو المستوى التعليمي</w:t>
      </w:r>
      <w:r w:rsidRPr="005A2650">
        <w:rPr>
          <w:rFonts w:ascii="Calibri" w:hAnsi="Calibri" w:cs="Calibri"/>
          <w:sz w:val="28"/>
          <w:szCs w:val="28"/>
        </w:rPr>
        <w:t xml:space="preserve"> (p = 0.572)</w:t>
      </w:r>
      <w:r w:rsidRPr="005A2650">
        <w:rPr>
          <w:rFonts w:ascii="Calibri" w:hAnsi="Calibri" w:cs="Calibri"/>
          <w:sz w:val="28"/>
          <w:szCs w:val="28"/>
          <w:rtl/>
        </w:rPr>
        <w:t>، أو سنوات الخبرة</w:t>
      </w:r>
      <w:r w:rsidRPr="005A2650">
        <w:rPr>
          <w:rFonts w:ascii="Calibri" w:hAnsi="Calibri" w:cs="Calibri"/>
          <w:sz w:val="28"/>
          <w:szCs w:val="28"/>
        </w:rPr>
        <w:t xml:space="preserve"> (p = 0.369)</w:t>
      </w:r>
      <w:r w:rsidRPr="005A2650">
        <w:rPr>
          <w:rFonts w:ascii="Calibri" w:hAnsi="Calibri" w:cs="Calibri"/>
          <w:sz w:val="28"/>
          <w:szCs w:val="28"/>
          <w:rtl/>
        </w:rPr>
        <w:t>، أو عمر المشروع</w:t>
      </w:r>
      <w:r w:rsidRPr="005A2650">
        <w:rPr>
          <w:rFonts w:ascii="Calibri" w:hAnsi="Calibri" w:cs="Calibri"/>
          <w:sz w:val="28"/>
          <w:szCs w:val="28"/>
        </w:rPr>
        <w:t xml:space="preserve"> (p = </w:t>
      </w:r>
      <w:r w:rsidRPr="005A2650">
        <w:rPr>
          <w:rFonts w:ascii="Calibri" w:hAnsi="Calibri" w:cs="Calibri"/>
          <w:sz w:val="28"/>
          <w:szCs w:val="28"/>
        </w:rPr>
        <w:lastRenderedPageBreak/>
        <w:t>0.764)</w:t>
      </w:r>
      <w:r w:rsidRPr="005A2650">
        <w:rPr>
          <w:rFonts w:ascii="Calibri" w:hAnsi="Calibri" w:cs="Calibri"/>
          <w:sz w:val="28"/>
          <w:szCs w:val="28"/>
          <w:rtl/>
        </w:rPr>
        <w:t>، أو عدد العاملين</w:t>
      </w:r>
      <w:r w:rsidRPr="005A2650">
        <w:rPr>
          <w:rFonts w:ascii="Calibri" w:hAnsi="Calibri" w:cs="Calibri"/>
          <w:sz w:val="28"/>
          <w:szCs w:val="28"/>
        </w:rPr>
        <w:t xml:space="preserve"> (p = 0.628). </w:t>
      </w:r>
      <w:r w:rsidRPr="005A2650">
        <w:rPr>
          <w:rFonts w:ascii="Calibri" w:hAnsi="Calibri" w:cs="Calibri"/>
          <w:sz w:val="28"/>
          <w:szCs w:val="28"/>
          <w:rtl/>
        </w:rPr>
        <w:t>كما لم تظهر فروق ذات دلالة إحصائية تبعًا للمنطقة الجغرافية</w:t>
      </w:r>
      <w:r w:rsidRPr="005A2650">
        <w:rPr>
          <w:rFonts w:ascii="Calibri" w:hAnsi="Calibri" w:cs="Calibri"/>
          <w:sz w:val="28"/>
          <w:szCs w:val="28"/>
        </w:rPr>
        <w:t xml:space="preserve"> (p = 0.067)</w:t>
      </w:r>
      <w:r w:rsidRPr="005A2650">
        <w:rPr>
          <w:rFonts w:ascii="Calibri" w:hAnsi="Calibri" w:cs="Calibri"/>
          <w:sz w:val="28"/>
          <w:szCs w:val="28"/>
          <w:rtl/>
        </w:rPr>
        <w:t>، على الرغم من اقترابها من مستوى الدلالة الإحصائية</w:t>
      </w:r>
      <w:r w:rsidRPr="005A2650">
        <w:rPr>
          <w:rFonts w:ascii="Calibri" w:hAnsi="Calibri" w:cs="Calibri"/>
          <w:sz w:val="28"/>
          <w:szCs w:val="28"/>
        </w:rPr>
        <w:t>.</w:t>
      </w:r>
    </w:p>
    <w:p w14:paraId="59AF7F7C" w14:textId="407ECD2C" w:rsidR="005A2650" w:rsidRPr="000F54F1" w:rsidRDefault="005A2650" w:rsidP="00AD7194">
      <w:pPr>
        <w:spacing w:line="276" w:lineRule="auto"/>
        <w:jc w:val="both"/>
        <w:rPr>
          <w:rFonts w:ascii="Calibri" w:hAnsi="Calibri" w:cs="Calibri"/>
          <w:sz w:val="28"/>
          <w:szCs w:val="28"/>
          <w:rtl/>
        </w:rPr>
      </w:pPr>
      <w:r w:rsidRPr="005A2650">
        <w:rPr>
          <w:rFonts w:ascii="Calibri" w:hAnsi="Calibri" w:cs="Calibri"/>
          <w:sz w:val="28"/>
          <w:szCs w:val="28"/>
          <w:rtl/>
        </w:rPr>
        <w:t>وبناءً على ذلك، تشير النتائج إلى أن مستوى استخدام أدوات الذكاء الاصطناعي التوليدي في إنشاء المحتوى التسويقي لا يختلف باختلاف الخصائص الديموغرافية للمشاركين في هذه الدراسة</w:t>
      </w:r>
      <w:r w:rsidRPr="005A2650">
        <w:rPr>
          <w:rFonts w:ascii="Calibri" w:hAnsi="Calibri" w:cs="Calibri"/>
          <w:sz w:val="28"/>
          <w:szCs w:val="28"/>
        </w:rPr>
        <w:t>.</w:t>
      </w:r>
    </w:p>
    <w:p w14:paraId="244C3979" w14:textId="629AE022" w:rsidR="00560D14" w:rsidRPr="000A0B66" w:rsidRDefault="000A0B66" w:rsidP="009B35C1">
      <w:pPr>
        <w:spacing w:line="276" w:lineRule="auto"/>
        <w:jc w:val="both"/>
        <w:outlineLvl w:val="1"/>
        <w:rPr>
          <w:rFonts w:ascii="Calibri" w:hAnsi="Calibri" w:cs="Calibri"/>
          <w:b/>
          <w:bCs/>
          <w:color w:val="C00000"/>
          <w:sz w:val="28"/>
          <w:szCs w:val="28"/>
          <w:rtl/>
        </w:rPr>
      </w:pPr>
      <w:bookmarkStart w:id="56" w:name="_Toc237105246"/>
      <w:r w:rsidRPr="000A0B66">
        <w:rPr>
          <w:rFonts w:ascii="Calibri" w:hAnsi="Calibri" w:cs="Calibri" w:hint="cs"/>
          <w:b/>
          <w:bCs/>
          <w:color w:val="C00000"/>
          <w:sz w:val="28"/>
          <w:szCs w:val="28"/>
          <w:rtl/>
        </w:rPr>
        <w:t>الخلاصة:</w:t>
      </w:r>
      <w:bookmarkEnd w:id="56"/>
    </w:p>
    <w:p w14:paraId="1FC3F546" w14:textId="6DC07C00" w:rsidR="00AF2181" w:rsidRDefault="000A0B66" w:rsidP="00AD7194">
      <w:pPr>
        <w:spacing w:line="276" w:lineRule="auto"/>
        <w:jc w:val="both"/>
        <w:rPr>
          <w:rFonts w:ascii="Calibri" w:hAnsi="Calibri" w:cs="Calibri"/>
          <w:sz w:val="28"/>
          <w:szCs w:val="28"/>
          <w:rtl/>
        </w:rPr>
      </w:pPr>
      <w:r>
        <w:rPr>
          <w:rFonts w:ascii="Calibri" w:hAnsi="Calibri" w:cs="Calibri" w:hint="cs"/>
          <w:sz w:val="28"/>
          <w:szCs w:val="28"/>
          <w:rtl/>
        </w:rPr>
        <w:t xml:space="preserve">     </w:t>
      </w:r>
      <w:r w:rsidR="00560D14" w:rsidRPr="00560D14">
        <w:rPr>
          <w:rFonts w:ascii="Calibri" w:hAnsi="Calibri" w:cs="Calibri"/>
          <w:sz w:val="28"/>
          <w:szCs w:val="28"/>
          <w:rtl/>
        </w:rPr>
        <w:t xml:space="preserve">أظهرت النتائج أن غالبية الاستجابات الصالحة لسؤال التحقق تعود إلى مستخدمين لأدوات الذكاء الاصطناعي التوليدي في إنشاء المحتوى التسويقي. كما جاء مستوى الاستخدام ومجالاته بدرجة مرتفعة، بالتوازي مع وجود معوقات مرتفعة نسبيًا تتعلق بالدقة </w:t>
      </w:r>
      <w:r w:rsidRPr="00560D14">
        <w:rPr>
          <w:rFonts w:ascii="Calibri" w:hAnsi="Calibri" w:cs="Calibri" w:hint="cs"/>
          <w:sz w:val="28"/>
          <w:szCs w:val="28"/>
          <w:rtl/>
        </w:rPr>
        <w:t>والتدريب،</w:t>
      </w:r>
      <w:r w:rsidR="00560D14" w:rsidRPr="00560D14">
        <w:rPr>
          <w:rFonts w:ascii="Calibri" w:hAnsi="Calibri" w:cs="Calibri"/>
          <w:sz w:val="28"/>
          <w:szCs w:val="28"/>
          <w:rtl/>
        </w:rPr>
        <w:t xml:space="preserve"> </w:t>
      </w:r>
      <w:r w:rsidRPr="00560D14">
        <w:rPr>
          <w:rFonts w:ascii="Calibri" w:hAnsi="Calibri" w:cs="Calibri" w:hint="cs"/>
          <w:sz w:val="28"/>
          <w:szCs w:val="28"/>
          <w:rtl/>
        </w:rPr>
        <w:t>والملاءمة،</w:t>
      </w:r>
      <w:r w:rsidR="00560D14" w:rsidRPr="00560D14">
        <w:rPr>
          <w:rFonts w:ascii="Calibri" w:hAnsi="Calibri" w:cs="Calibri"/>
          <w:sz w:val="28"/>
          <w:szCs w:val="28"/>
          <w:rtl/>
        </w:rPr>
        <w:t xml:space="preserve"> </w:t>
      </w:r>
      <w:r w:rsidRPr="00560D14">
        <w:rPr>
          <w:rFonts w:ascii="Calibri" w:hAnsi="Calibri" w:cs="Calibri" w:hint="cs"/>
          <w:sz w:val="28"/>
          <w:szCs w:val="28"/>
          <w:rtl/>
        </w:rPr>
        <w:t>والحقوق،</w:t>
      </w:r>
      <w:r w:rsidR="00560D14" w:rsidRPr="00560D14">
        <w:rPr>
          <w:rFonts w:ascii="Calibri" w:hAnsi="Calibri" w:cs="Calibri"/>
          <w:sz w:val="28"/>
          <w:szCs w:val="28"/>
          <w:rtl/>
        </w:rPr>
        <w:t xml:space="preserve"> والتكلفة</w:t>
      </w:r>
      <w:r>
        <w:rPr>
          <w:rFonts w:ascii="Calibri" w:hAnsi="Calibri" w:cs="Calibri" w:hint="cs"/>
          <w:sz w:val="28"/>
          <w:szCs w:val="28"/>
          <w:rtl/>
        </w:rPr>
        <w:t xml:space="preserve"> </w:t>
      </w:r>
      <w:r w:rsidR="00560D14" w:rsidRPr="00560D14">
        <w:rPr>
          <w:rFonts w:ascii="Calibri" w:hAnsi="Calibri" w:cs="Calibri"/>
          <w:sz w:val="28"/>
          <w:szCs w:val="28"/>
          <w:rtl/>
        </w:rPr>
        <w:t>وجاءت كفاءة الترويج بمستوى مرتفع على مستوى الدرجة الكلية وأبعادها الأربعة. وأظهرت الاختبارات الاستدلالية علاقة موجبة ودالة إحصائيًا بين الاستخدام وكفاءة الترويج، كما دل نموذج الانحدار على قدرة تفسيرية بلغت نحو (53.2%) من التباين المرصود في كفاءة الترويج ضمن العينة التحليلية.</w:t>
      </w:r>
    </w:p>
    <w:p w14:paraId="789A436F" w14:textId="77777777" w:rsidR="00B6511B" w:rsidRDefault="00B6511B" w:rsidP="00AF2181">
      <w:pPr>
        <w:spacing w:line="360" w:lineRule="auto"/>
        <w:jc w:val="both"/>
        <w:rPr>
          <w:rFonts w:ascii="Calibri" w:hAnsi="Calibri" w:cs="Calibri"/>
          <w:sz w:val="28"/>
          <w:szCs w:val="28"/>
          <w:rtl/>
        </w:rPr>
      </w:pPr>
    </w:p>
    <w:p w14:paraId="6B52EF8D" w14:textId="77777777" w:rsidR="00B6511B" w:rsidRDefault="00B6511B" w:rsidP="00AF2181">
      <w:pPr>
        <w:spacing w:line="360" w:lineRule="auto"/>
        <w:jc w:val="both"/>
        <w:rPr>
          <w:rFonts w:ascii="Calibri" w:hAnsi="Calibri" w:cs="Calibri"/>
          <w:sz w:val="28"/>
          <w:szCs w:val="28"/>
          <w:rtl/>
        </w:rPr>
      </w:pPr>
    </w:p>
    <w:p w14:paraId="6A0471CF" w14:textId="77777777" w:rsidR="00401FC0" w:rsidRDefault="00401FC0" w:rsidP="00AE3496">
      <w:pPr>
        <w:spacing w:line="360" w:lineRule="auto"/>
        <w:jc w:val="center"/>
        <w:outlineLvl w:val="0"/>
        <w:rPr>
          <w:rFonts w:ascii="Calibri" w:hAnsi="Calibri" w:cs="Calibri"/>
          <w:b/>
          <w:bCs/>
          <w:color w:val="156082" w:themeColor="accent1"/>
          <w:sz w:val="96"/>
          <w:szCs w:val="96"/>
          <w:rtl/>
          <w:lang w:bidi="ar-EG"/>
        </w:rPr>
      </w:pPr>
    </w:p>
    <w:p w14:paraId="72EFEDA3" w14:textId="77777777" w:rsidR="006318BB" w:rsidRDefault="006318BB" w:rsidP="00AE3496">
      <w:pPr>
        <w:spacing w:line="360" w:lineRule="auto"/>
        <w:jc w:val="center"/>
        <w:outlineLvl w:val="0"/>
        <w:rPr>
          <w:rFonts w:ascii="Calibri" w:hAnsi="Calibri" w:cs="Calibri"/>
          <w:b/>
          <w:bCs/>
          <w:color w:val="156082" w:themeColor="accent1"/>
          <w:sz w:val="96"/>
          <w:szCs w:val="96"/>
          <w:rtl/>
          <w:lang w:bidi="ar-EG"/>
        </w:rPr>
      </w:pPr>
    </w:p>
    <w:p w14:paraId="3826B53D" w14:textId="77777777" w:rsidR="006318BB" w:rsidRDefault="006318BB" w:rsidP="00AE3496">
      <w:pPr>
        <w:spacing w:line="360" w:lineRule="auto"/>
        <w:jc w:val="center"/>
        <w:outlineLvl w:val="0"/>
        <w:rPr>
          <w:rFonts w:ascii="Calibri" w:hAnsi="Calibri" w:cs="Calibri"/>
          <w:b/>
          <w:bCs/>
          <w:color w:val="156082" w:themeColor="accent1"/>
          <w:sz w:val="96"/>
          <w:szCs w:val="96"/>
          <w:rtl/>
          <w:lang w:bidi="ar-EG"/>
        </w:rPr>
      </w:pPr>
    </w:p>
    <w:p w14:paraId="4A782944" w14:textId="77777777" w:rsidR="00FB0F07" w:rsidRDefault="00FB0F07" w:rsidP="00AE3496">
      <w:pPr>
        <w:spacing w:line="360" w:lineRule="auto"/>
        <w:jc w:val="center"/>
        <w:outlineLvl w:val="0"/>
        <w:rPr>
          <w:rFonts w:ascii="Calibri" w:hAnsi="Calibri" w:cs="Calibri"/>
          <w:b/>
          <w:bCs/>
          <w:color w:val="156082" w:themeColor="accent1"/>
          <w:sz w:val="96"/>
          <w:szCs w:val="96"/>
          <w:rtl/>
          <w:lang w:bidi="ar-EG"/>
        </w:rPr>
      </w:pPr>
    </w:p>
    <w:p w14:paraId="25D85F4E" w14:textId="77777777" w:rsidR="00FB0F07" w:rsidRDefault="00FB0F07" w:rsidP="00AE3496">
      <w:pPr>
        <w:spacing w:line="360" w:lineRule="auto"/>
        <w:jc w:val="center"/>
        <w:outlineLvl w:val="0"/>
        <w:rPr>
          <w:rFonts w:ascii="Calibri" w:hAnsi="Calibri" w:cs="Calibri"/>
          <w:b/>
          <w:bCs/>
          <w:color w:val="156082" w:themeColor="accent1"/>
          <w:sz w:val="96"/>
          <w:szCs w:val="96"/>
          <w:rtl/>
          <w:lang w:bidi="ar-EG"/>
        </w:rPr>
      </w:pPr>
    </w:p>
    <w:p w14:paraId="4CA80E83" w14:textId="06256B83" w:rsidR="00401FC0" w:rsidRPr="009B7F0C" w:rsidRDefault="00401FC0" w:rsidP="00AE3496">
      <w:pPr>
        <w:spacing w:line="360" w:lineRule="auto"/>
        <w:jc w:val="center"/>
        <w:outlineLvl w:val="0"/>
        <w:rPr>
          <w:rFonts w:ascii="Calibri" w:hAnsi="Calibri" w:cs="Calibri"/>
          <w:b/>
          <w:bCs/>
          <w:color w:val="156082" w:themeColor="accent1"/>
          <w:sz w:val="96"/>
          <w:szCs w:val="96"/>
          <w:rtl/>
          <w:lang w:bidi="ar-EG"/>
        </w:rPr>
      </w:pPr>
      <w:bookmarkStart w:id="57" w:name="_Toc237105247"/>
      <w:r w:rsidRPr="009B7F0C">
        <w:rPr>
          <w:rFonts w:ascii="Calibri" w:hAnsi="Calibri" w:cs="Calibri" w:hint="cs"/>
          <w:b/>
          <w:bCs/>
          <w:color w:val="156082" w:themeColor="accent1"/>
          <w:sz w:val="96"/>
          <w:szCs w:val="96"/>
          <w:rtl/>
          <w:lang w:bidi="ar-EG"/>
        </w:rPr>
        <w:t>الفصل ال</w:t>
      </w:r>
      <w:r>
        <w:rPr>
          <w:rFonts w:ascii="Calibri" w:hAnsi="Calibri" w:cs="Calibri" w:hint="cs"/>
          <w:b/>
          <w:bCs/>
          <w:color w:val="156082" w:themeColor="accent1"/>
          <w:sz w:val="96"/>
          <w:szCs w:val="96"/>
          <w:rtl/>
          <w:lang w:bidi="ar-EG"/>
        </w:rPr>
        <w:t>سادس</w:t>
      </w:r>
      <w:bookmarkEnd w:id="57"/>
    </w:p>
    <w:p w14:paraId="121DA455" w14:textId="4EF8AFC3" w:rsidR="00924129" w:rsidRPr="008D4CE5" w:rsidRDefault="00BC4721" w:rsidP="009B35C1">
      <w:pPr>
        <w:spacing w:line="360" w:lineRule="auto"/>
        <w:jc w:val="center"/>
        <w:outlineLvl w:val="0"/>
        <w:rPr>
          <w:rFonts w:ascii="Calibri" w:hAnsi="Calibri" w:cs="Calibri"/>
          <w:b/>
          <w:bCs/>
          <w:color w:val="156082" w:themeColor="accent1"/>
          <w:sz w:val="72"/>
          <w:szCs w:val="72"/>
          <w:rtl/>
          <w:lang w:bidi="ar-EG"/>
        </w:rPr>
      </w:pPr>
      <w:bookmarkStart w:id="58" w:name="_Toc237105248"/>
      <w:r w:rsidRPr="008D4CE5">
        <w:rPr>
          <w:rFonts w:ascii="Calibri" w:hAnsi="Calibri" w:cs="Calibri" w:hint="cs"/>
          <w:b/>
          <w:bCs/>
          <w:color w:val="156082" w:themeColor="accent1"/>
          <w:sz w:val="72"/>
          <w:szCs w:val="72"/>
          <w:rtl/>
          <w:lang w:bidi="ar-EG"/>
        </w:rPr>
        <w:t>مناقشة نتائج ال</w:t>
      </w:r>
      <w:r w:rsidR="00A371A2" w:rsidRPr="008D4CE5">
        <w:rPr>
          <w:rFonts w:ascii="Calibri" w:hAnsi="Calibri" w:cs="Calibri" w:hint="cs"/>
          <w:b/>
          <w:bCs/>
          <w:color w:val="156082" w:themeColor="accent1"/>
          <w:sz w:val="72"/>
          <w:szCs w:val="72"/>
          <w:rtl/>
          <w:lang w:bidi="ar-EG"/>
        </w:rPr>
        <w:t>دراسة</w:t>
      </w:r>
      <w:bookmarkEnd w:id="58"/>
    </w:p>
    <w:p w14:paraId="14E47A5C" w14:textId="1C36E587" w:rsidR="008D4CE5" w:rsidRPr="008D4CE5" w:rsidRDefault="008D4CE5" w:rsidP="009B35C1">
      <w:pPr>
        <w:spacing w:line="360" w:lineRule="auto"/>
        <w:jc w:val="center"/>
        <w:outlineLvl w:val="0"/>
        <w:rPr>
          <w:rFonts w:ascii="Calibri" w:hAnsi="Calibri" w:cs="Calibri"/>
          <w:b/>
          <w:bCs/>
          <w:color w:val="156082" w:themeColor="accent1"/>
          <w:sz w:val="72"/>
          <w:szCs w:val="72"/>
          <w:rtl/>
          <w:lang w:bidi="ar-EG"/>
        </w:rPr>
      </w:pPr>
      <w:bookmarkStart w:id="59" w:name="_Toc237094640"/>
      <w:bookmarkStart w:id="60" w:name="_Toc237103273"/>
      <w:bookmarkStart w:id="61" w:name="_Toc237105249"/>
      <w:r w:rsidRPr="008D4CE5">
        <w:rPr>
          <w:rFonts w:ascii="Calibri" w:hAnsi="Calibri" w:cs="Calibri" w:hint="cs"/>
          <w:b/>
          <w:bCs/>
          <w:color w:val="156082" w:themeColor="accent1"/>
          <w:sz w:val="72"/>
          <w:szCs w:val="72"/>
          <w:rtl/>
          <w:lang w:bidi="ar-EG"/>
        </w:rPr>
        <w:t>و</w:t>
      </w:r>
      <w:bookmarkEnd w:id="59"/>
      <w:bookmarkEnd w:id="60"/>
      <w:bookmarkEnd w:id="61"/>
    </w:p>
    <w:p w14:paraId="66419480" w14:textId="44EF64C4" w:rsidR="00401FC0" w:rsidRPr="008D4CE5" w:rsidRDefault="007B6A77" w:rsidP="009B35C1">
      <w:pPr>
        <w:spacing w:line="360" w:lineRule="auto"/>
        <w:jc w:val="center"/>
        <w:outlineLvl w:val="0"/>
        <w:rPr>
          <w:rFonts w:ascii="Calibri" w:hAnsi="Calibri" w:cs="Calibri"/>
          <w:b/>
          <w:bCs/>
          <w:color w:val="156082" w:themeColor="accent1"/>
          <w:sz w:val="72"/>
          <w:szCs w:val="72"/>
          <w:rtl/>
          <w:lang w:bidi="ar-EG"/>
        </w:rPr>
      </w:pPr>
      <w:bookmarkStart w:id="62" w:name="_Toc237105250"/>
      <w:r w:rsidRPr="008D4CE5">
        <w:rPr>
          <w:rFonts w:ascii="Calibri" w:hAnsi="Calibri" w:cs="Calibri" w:hint="cs"/>
          <w:b/>
          <w:bCs/>
          <w:color w:val="156082" w:themeColor="accent1"/>
          <w:sz w:val="72"/>
          <w:szCs w:val="72"/>
          <w:rtl/>
          <w:lang w:bidi="ar-EG"/>
        </w:rPr>
        <w:t>عرض</w:t>
      </w:r>
      <w:r w:rsidR="008F2F36" w:rsidRPr="008D4CE5">
        <w:rPr>
          <w:rFonts w:ascii="Calibri" w:hAnsi="Calibri" w:cs="Calibri" w:hint="cs"/>
          <w:b/>
          <w:bCs/>
          <w:color w:val="156082" w:themeColor="accent1"/>
          <w:sz w:val="72"/>
          <w:szCs w:val="72"/>
          <w:rtl/>
          <w:lang w:bidi="ar-EG"/>
        </w:rPr>
        <w:t xml:space="preserve"> </w:t>
      </w:r>
      <w:r w:rsidR="00BC4721" w:rsidRPr="008D4CE5">
        <w:rPr>
          <w:rFonts w:ascii="Calibri" w:hAnsi="Calibri" w:cs="Calibri" w:hint="cs"/>
          <w:b/>
          <w:bCs/>
          <w:color w:val="156082" w:themeColor="accent1"/>
          <w:sz w:val="72"/>
          <w:szCs w:val="72"/>
          <w:rtl/>
          <w:lang w:bidi="ar-EG"/>
        </w:rPr>
        <w:t>النتا</w:t>
      </w:r>
      <w:r w:rsidR="00B93F56" w:rsidRPr="008D4CE5">
        <w:rPr>
          <w:rFonts w:ascii="Calibri" w:hAnsi="Calibri" w:cs="Calibri" w:hint="cs"/>
          <w:b/>
          <w:bCs/>
          <w:color w:val="156082" w:themeColor="accent1"/>
          <w:sz w:val="72"/>
          <w:szCs w:val="72"/>
          <w:rtl/>
          <w:lang w:bidi="ar-EG"/>
        </w:rPr>
        <w:t>ئج العامة</w:t>
      </w:r>
      <w:bookmarkEnd w:id="62"/>
    </w:p>
    <w:p w14:paraId="4D1568F5" w14:textId="77777777" w:rsidR="00AA1040" w:rsidRDefault="00AA1040" w:rsidP="00675435">
      <w:pPr>
        <w:spacing w:line="360" w:lineRule="auto"/>
        <w:jc w:val="both"/>
        <w:rPr>
          <w:rFonts w:ascii="Calibri" w:hAnsi="Calibri" w:cs="Calibri"/>
          <w:b/>
          <w:bCs/>
          <w:color w:val="156082" w:themeColor="accent1"/>
          <w:sz w:val="96"/>
          <w:szCs w:val="96"/>
          <w:rtl/>
          <w:lang w:bidi="ar-EG"/>
        </w:rPr>
      </w:pPr>
    </w:p>
    <w:p w14:paraId="57AA2EBA" w14:textId="77777777" w:rsidR="00AA1040" w:rsidRDefault="00AA1040" w:rsidP="00675435">
      <w:pPr>
        <w:spacing w:line="360" w:lineRule="auto"/>
        <w:jc w:val="both"/>
        <w:rPr>
          <w:rFonts w:ascii="Calibri" w:hAnsi="Calibri" w:cs="Calibri"/>
          <w:b/>
          <w:bCs/>
          <w:color w:val="156082" w:themeColor="accent1"/>
          <w:sz w:val="28"/>
          <w:szCs w:val="28"/>
          <w:rtl/>
          <w:lang w:bidi="ar-EG"/>
        </w:rPr>
      </w:pPr>
    </w:p>
    <w:p w14:paraId="7D5E000B" w14:textId="7AE5A9A6" w:rsidR="00675435" w:rsidRPr="002F790D" w:rsidRDefault="00675435" w:rsidP="009B35C1">
      <w:pPr>
        <w:spacing w:line="360" w:lineRule="auto"/>
        <w:jc w:val="both"/>
        <w:outlineLvl w:val="1"/>
        <w:rPr>
          <w:rFonts w:ascii="Calibri" w:hAnsi="Calibri" w:cs="Calibri"/>
          <w:b/>
          <w:bCs/>
          <w:color w:val="C00000"/>
          <w:sz w:val="32"/>
          <w:szCs w:val="32"/>
          <w:rtl/>
          <w:lang w:bidi="ar-EG"/>
        </w:rPr>
      </w:pPr>
      <w:bookmarkStart w:id="63" w:name="_Toc237105251"/>
      <w:r w:rsidRPr="002F790D">
        <w:rPr>
          <w:rFonts w:ascii="Calibri" w:hAnsi="Calibri" w:cs="Calibri"/>
          <w:b/>
          <w:bCs/>
          <w:color w:val="C00000"/>
          <w:sz w:val="32"/>
          <w:szCs w:val="32"/>
          <w:rtl/>
          <w:lang w:bidi="ar-EG"/>
        </w:rPr>
        <w:lastRenderedPageBreak/>
        <w:t>تمهيد</w:t>
      </w:r>
      <w:r w:rsidRPr="002F790D">
        <w:rPr>
          <w:rFonts w:ascii="Calibri" w:hAnsi="Calibri" w:cs="Calibri" w:hint="cs"/>
          <w:b/>
          <w:bCs/>
          <w:color w:val="C00000"/>
          <w:sz w:val="32"/>
          <w:szCs w:val="32"/>
          <w:rtl/>
          <w:lang w:bidi="ar-EG"/>
        </w:rPr>
        <w:t>:</w:t>
      </w:r>
      <w:bookmarkEnd w:id="63"/>
    </w:p>
    <w:p w14:paraId="027C4876" w14:textId="5ECD84C8" w:rsidR="002F790D" w:rsidRDefault="002F790D" w:rsidP="00EB757E">
      <w:pPr>
        <w:spacing w:line="360" w:lineRule="auto"/>
        <w:jc w:val="both"/>
        <w:rPr>
          <w:rFonts w:ascii="Segoe UI Symbol" w:hAnsi="Segoe UI Symbol" w:cs="Segoe UI Symbol"/>
          <w:sz w:val="28"/>
          <w:szCs w:val="28"/>
          <w:rtl/>
          <w:lang w:bidi="ar-EG"/>
        </w:rPr>
      </w:pPr>
      <w:r>
        <w:rPr>
          <w:rFonts w:ascii="Calibri" w:hAnsi="Calibri" w:cs="Calibri" w:hint="cs"/>
          <w:sz w:val="28"/>
          <w:szCs w:val="28"/>
          <w:rtl/>
          <w:lang w:bidi="ar-EG"/>
        </w:rPr>
        <w:t xml:space="preserve">     </w:t>
      </w:r>
      <w:r w:rsidR="00675435" w:rsidRPr="00675435">
        <w:rPr>
          <w:rFonts w:ascii="Calibri" w:hAnsi="Calibri" w:cs="Calibri"/>
          <w:sz w:val="28"/>
          <w:szCs w:val="28"/>
          <w:rtl/>
          <w:lang w:bidi="ar-EG"/>
        </w:rPr>
        <w:t>يهدف هذا الفصل إلى مناقشة النتائج التي توصلت إليها الدراسة في ضوء تساؤلاتها وأهدافها وفرضياتها، من خلال تفسير النتائج وربطها بالإطار النظري والدراسات السابقة، بما يسهم في توضيح أثر استخدام الذكاء الاصطناعي التوليدي في إنشاء المحتوى التسويقي على كفاءة الترويج في قطاع الحرف اليدوية السعودي</w:t>
      </w:r>
      <w:r>
        <w:rPr>
          <w:rFonts w:ascii="Calibri" w:hAnsi="Calibri" w:cs="Calibri" w:hint="cs"/>
          <w:sz w:val="28"/>
          <w:szCs w:val="28"/>
          <w:rtl/>
          <w:lang w:bidi="ar-EG"/>
        </w:rPr>
        <w:t xml:space="preserve">، </w:t>
      </w:r>
      <w:r w:rsidR="00675435" w:rsidRPr="00675435">
        <w:rPr>
          <w:rFonts w:ascii="Calibri" w:hAnsi="Calibri" w:cs="Calibri"/>
          <w:sz w:val="28"/>
          <w:szCs w:val="28"/>
          <w:rtl/>
          <w:lang w:bidi="ar-EG"/>
        </w:rPr>
        <w:t xml:space="preserve">كما يتضمن الفصل عرضًا لأبرز </w:t>
      </w:r>
      <w:r w:rsidR="00CF7BEC" w:rsidRPr="00675435">
        <w:rPr>
          <w:rFonts w:ascii="Calibri" w:hAnsi="Calibri" w:cs="Calibri" w:hint="cs"/>
          <w:sz w:val="28"/>
          <w:szCs w:val="28"/>
          <w:rtl/>
          <w:lang w:bidi="ar-EG"/>
        </w:rPr>
        <w:t>ا</w:t>
      </w:r>
      <w:r w:rsidR="00CF7BEC">
        <w:rPr>
          <w:rFonts w:ascii="Calibri" w:hAnsi="Calibri" w:cs="Calibri" w:hint="cs"/>
          <w:sz w:val="28"/>
          <w:szCs w:val="28"/>
          <w:rtl/>
          <w:lang w:bidi="ar-EG"/>
        </w:rPr>
        <w:t>لنتائج العامة</w:t>
      </w:r>
      <w:r w:rsidR="00675435" w:rsidRPr="00675435">
        <w:rPr>
          <w:rFonts w:ascii="Calibri" w:hAnsi="Calibri" w:cs="Calibri"/>
          <w:sz w:val="28"/>
          <w:szCs w:val="28"/>
          <w:rtl/>
          <w:lang w:bidi="ar-EG"/>
        </w:rPr>
        <w:t xml:space="preserve"> التي انتهت إليها الدراسة</w:t>
      </w:r>
    </w:p>
    <w:p w14:paraId="614FE777" w14:textId="77777777" w:rsidR="002F790D" w:rsidRPr="00864143" w:rsidRDefault="00675435" w:rsidP="009B35C1">
      <w:pPr>
        <w:spacing w:line="360" w:lineRule="auto"/>
        <w:jc w:val="both"/>
        <w:outlineLvl w:val="2"/>
        <w:rPr>
          <w:rFonts w:ascii="Calibri" w:hAnsi="Calibri" w:cs="Calibri"/>
          <w:b/>
          <w:bCs/>
          <w:color w:val="156082" w:themeColor="accent1"/>
          <w:sz w:val="28"/>
          <w:szCs w:val="28"/>
          <w:rtl/>
          <w:lang w:bidi="ar-EG"/>
        </w:rPr>
      </w:pPr>
      <w:bookmarkStart w:id="64" w:name="_Toc237105252"/>
      <w:r w:rsidRPr="00864143">
        <w:rPr>
          <w:rFonts w:ascii="Calibri" w:hAnsi="Calibri" w:cs="Calibri"/>
          <w:b/>
          <w:bCs/>
          <w:color w:val="156082" w:themeColor="accent1"/>
          <w:sz w:val="28"/>
          <w:szCs w:val="28"/>
          <w:rtl/>
          <w:lang w:bidi="ar-EG"/>
        </w:rPr>
        <w:t>أولًا: مناقشة النتائج في ضوء تساؤلات الدراسة وأهدافها</w:t>
      </w:r>
      <w:bookmarkEnd w:id="64"/>
      <w:r w:rsidRPr="00864143">
        <w:rPr>
          <w:rFonts w:ascii="Calibri" w:hAnsi="Calibri" w:cs="Calibri"/>
          <w:b/>
          <w:bCs/>
          <w:color w:val="156082" w:themeColor="accent1"/>
          <w:sz w:val="28"/>
          <w:szCs w:val="28"/>
          <w:rtl/>
          <w:lang w:bidi="ar-EG"/>
        </w:rPr>
        <w:t xml:space="preserve">  </w:t>
      </w:r>
    </w:p>
    <w:p w14:paraId="43705F73" w14:textId="77777777" w:rsidR="002F790D" w:rsidRPr="00864143" w:rsidRDefault="00675435" w:rsidP="00AE3496">
      <w:pPr>
        <w:spacing w:line="360" w:lineRule="auto"/>
        <w:jc w:val="both"/>
        <w:outlineLvl w:val="3"/>
        <w:rPr>
          <w:rFonts w:ascii="Calibri" w:hAnsi="Calibri" w:cs="Calibri"/>
          <w:b/>
          <w:bCs/>
          <w:color w:val="3A7C22" w:themeColor="accent6" w:themeShade="BF"/>
          <w:sz w:val="28"/>
          <w:szCs w:val="28"/>
          <w:rtl/>
          <w:lang w:bidi="ar-EG"/>
        </w:rPr>
      </w:pPr>
      <w:r w:rsidRPr="00864143">
        <w:rPr>
          <w:rFonts w:ascii="Calibri" w:hAnsi="Calibri" w:cs="Calibri"/>
          <w:b/>
          <w:bCs/>
          <w:color w:val="3A7C22" w:themeColor="accent6" w:themeShade="BF"/>
          <w:sz w:val="28"/>
          <w:szCs w:val="28"/>
          <w:rtl/>
          <w:lang w:bidi="ar-EG"/>
        </w:rPr>
        <w:t xml:space="preserve">مناقشة نتائج التساؤل الأول  </w:t>
      </w:r>
    </w:p>
    <w:p w14:paraId="6E72C761" w14:textId="77777777" w:rsidR="00DD0526" w:rsidRDefault="00675435" w:rsidP="00675435">
      <w:pPr>
        <w:spacing w:line="360" w:lineRule="auto"/>
        <w:jc w:val="both"/>
        <w:rPr>
          <w:rFonts w:ascii="Calibri" w:hAnsi="Calibri" w:cs="Calibri"/>
          <w:sz w:val="28"/>
          <w:szCs w:val="28"/>
          <w:rtl/>
          <w:lang w:bidi="ar-EG"/>
        </w:rPr>
      </w:pPr>
      <w:r w:rsidRPr="00675435">
        <w:rPr>
          <w:rFonts w:ascii="Calibri" w:hAnsi="Calibri" w:cs="Calibri"/>
          <w:sz w:val="28"/>
          <w:szCs w:val="28"/>
          <w:rtl/>
          <w:lang w:bidi="ar-EG"/>
        </w:rPr>
        <w:t xml:space="preserve">ما مستوى استخدام الذكاء الاصطناعي التوليدي في إنشاء المحتوى التسويقي لدى أصحاب المشاريع في قطاع الحرف اليدوية السعودي؟  </w:t>
      </w:r>
    </w:p>
    <w:p w14:paraId="259DA8AC" w14:textId="77777777" w:rsidR="00C047D7" w:rsidRDefault="00DD0526" w:rsidP="00C047D7">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675435" w:rsidRPr="00675435">
        <w:rPr>
          <w:rFonts w:ascii="Calibri" w:hAnsi="Calibri" w:cs="Calibri"/>
          <w:sz w:val="28"/>
          <w:szCs w:val="28"/>
          <w:rtl/>
          <w:lang w:bidi="ar-EG"/>
        </w:rPr>
        <w:t>أظهرت نتائج الدراسة أن مستوى استخدام الذكاء الاصطناعي التوليدي في إنشاء المحتوى التسويقي لدى أصحاب المشاريع الحرفية جاء بمستوى مرتفع، وهو ما يعكس اتساع تبني هذه التقنيات في الممارسات التسويقية اليومية</w:t>
      </w:r>
      <w:r>
        <w:rPr>
          <w:rFonts w:ascii="Calibri" w:hAnsi="Calibri" w:cs="Calibri" w:hint="cs"/>
          <w:sz w:val="28"/>
          <w:szCs w:val="28"/>
          <w:rtl/>
          <w:lang w:bidi="ar-EG"/>
        </w:rPr>
        <w:t>،</w:t>
      </w:r>
      <w:r w:rsidR="00675435" w:rsidRPr="00675435">
        <w:rPr>
          <w:rFonts w:ascii="Calibri" w:hAnsi="Calibri" w:cs="Calibri"/>
          <w:sz w:val="28"/>
          <w:szCs w:val="28"/>
          <w:rtl/>
          <w:lang w:bidi="ar-EG"/>
        </w:rPr>
        <w:t xml:space="preserve"> وتشير هذه النتيجة إلى أن أدوات الذكاء الاصطناعي التوليدي لم تعد تُستخدم بوصفها أدوات تجريبية، وإنما أصبحت جزءًا من العمليات التسويقية التي يعتمد عليها أصحاب المشاريع في إنتاج المحتوى الموجه إلى العملاء</w:t>
      </w:r>
      <w:r>
        <w:rPr>
          <w:rFonts w:ascii="Calibri" w:hAnsi="Calibri" w:cs="Calibri" w:hint="cs"/>
          <w:sz w:val="28"/>
          <w:szCs w:val="28"/>
          <w:rtl/>
          <w:lang w:bidi="ar-EG"/>
        </w:rPr>
        <w:t>،</w:t>
      </w:r>
      <w:r w:rsidR="00675435" w:rsidRPr="00675435">
        <w:rPr>
          <w:rFonts w:ascii="Calibri" w:hAnsi="Calibri" w:cs="Calibri"/>
          <w:sz w:val="28"/>
          <w:szCs w:val="28"/>
          <w:rtl/>
          <w:lang w:bidi="ar-EG"/>
        </w:rPr>
        <w:t xml:space="preserve"> ويمكن تفسير هذه النتيجة في ضوء طبيعة المشاريع الحرفية التي تتسم غالبًا بصغر حجمها ومحدودية مواردها البشرية والمالية، الأمر الذي يجعل البحث عن أدوات تسهم في اختصار الوقت وتقليل الجهد وتحسين جودة المحتوى خيارًا منطقيًا لأصحاب هذه المشاريع</w:t>
      </w:r>
      <w:r w:rsidR="00C047D7">
        <w:rPr>
          <w:rFonts w:ascii="Calibri" w:hAnsi="Calibri" w:cs="Calibri" w:hint="cs"/>
          <w:sz w:val="28"/>
          <w:szCs w:val="28"/>
          <w:rtl/>
          <w:lang w:bidi="ar-EG"/>
        </w:rPr>
        <w:t xml:space="preserve">، </w:t>
      </w:r>
      <w:r w:rsidR="00675435" w:rsidRPr="00675435">
        <w:rPr>
          <w:rFonts w:ascii="Calibri" w:hAnsi="Calibri" w:cs="Calibri"/>
          <w:sz w:val="28"/>
          <w:szCs w:val="28"/>
          <w:rtl/>
          <w:lang w:bidi="ar-EG"/>
        </w:rPr>
        <w:t xml:space="preserve">كما أن التطور السريع في أدوات الذكاء الاصطناعي التوليدي وسهولة الوصول إليها أسهما في زيادة معدل استخدامها في الأنشطة التسويقية، خصوصًا مع قدرتها على إنتاج نصوص وصور وأفكار تسويقية خلال وقت قصير مقارنة بالأساليب التقليدية.  </w:t>
      </w:r>
    </w:p>
    <w:p w14:paraId="0774DF01" w14:textId="77777777" w:rsidR="00A305A8" w:rsidRDefault="00C047D7" w:rsidP="00C047D7">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675435" w:rsidRPr="00675435">
        <w:rPr>
          <w:rFonts w:ascii="Calibri" w:hAnsi="Calibri" w:cs="Calibri"/>
          <w:sz w:val="28"/>
          <w:szCs w:val="28"/>
          <w:rtl/>
          <w:lang w:bidi="ar-EG"/>
        </w:rPr>
        <w:t xml:space="preserve">وتنسجم هذه النتيجة مع الإطار النظري للدراسة الذي أوضح أن الذكاء الاصطناعي التوليدي يمثل أحد التطبيقات الحديثة التي تعتمد على النماذج اللغوية والتعلم العميق لإنتاج محتوى جديد يدعم مختلف الأنشطة التسويقية، ويساعد في تحسين كفاءة إنتاج المحتوى مع المحافظة على سرعة الإنجاز وإمكانية تخصيص الرسائل التسويقية وفق خصائص الجمهور المستهدف.  </w:t>
      </w:r>
    </w:p>
    <w:p w14:paraId="1190349D" w14:textId="77777777" w:rsidR="00A305A8" w:rsidRDefault="00A305A8" w:rsidP="00C047D7">
      <w:pPr>
        <w:spacing w:line="360" w:lineRule="auto"/>
        <w:jc w:val="both"/>
        <w:rPr>
          <w:rFonts w:ascii="Calibri" w:hAnsi="Calibri" w:cs="Calibri"/>
          <w:sz w:val="28"/>
          <w:szCs w:val="28"/>
          <w:rtl/>
          <w:lang w:bidi="ar-EG"/>
        </w:rPr>
      </w:pPr>
      <w:r>
        <w:rPr>
          <w:rFonts w:ascii="Calibri" w:hAnsi="Calibri" w:cs="Calibri" w:hint="cs"/>
          <w:sz w:val="28"/>
          <w:szCs w:val="28"/>
          <w:rtl/>
          <w:lang w:bidi="ar-EG"/>
        </w:rPr>
        <w:lastRenderedPageBreak/>
        <w:t xml:space="preserve">     </w:t>
      </w:r>
      <w:r w:rsidR="00675435" w:rsidRPr="00675435">
        <w:rPr>
          <w:rFonts w:ascii="Calibri" w:hAnsi="Calibri" w:cs="Calibri"/>
          <w:sz w:val="28"/>
          <w:szCs w:val="28"/>
          <w:rtl/>
          <w:lang w:bidi="ar-EG"/>
        </w:rPr>
        <w:t xml:space="preserve">كما تتفق هذه النتيجة مع ما توصلت إليه دراسة </w:t>
      </w:r>
      <w:r w:rsidR="00675435" w:rsidRPr="00675435">
        <w:rPr>
          <w:rFonts w:ascii="Calibri" w:hAnsi="Calibri" w:cs="Calibri"/>
          <w:sz w:val="28"/>
          <w:szCs w:val="28"/>
          <w:lang w:bidi="ar-EG"/>
        </w:rPr>
        <w:t>Grewal et al</w:t>
      </w:r>
      <w:r w:rsidR="00675435" w:rsidRPr="00675435">
        <w:rPr>
          <w:rFonts w:ascii="Calibri" w:hAnsi="Calibri" w:cs="Calibri"/>
          <w:sz w:val="28"/>
          <w:szCs w:val="28"/>
          <w:rtl/>
          <w:lang w:bidi="ar-EG"/>
        </w:rPr>
        <w:t xml:space="preserve">. (2025) التي أكدت أن الذكاء الاصطناعي التوليدي أصبح من التقنيات المؤثرة في تطوير الأداء التسويقي، من خلال تسريع إنتاج المحتوى وتحسين جودته، كما تتفق مع دراسة </w:t>
      </w:r>
      <w:r w:rsidR="00675435" w:rsidRPr="00675435">
        <w:rPr>
          <w:rFonts w:ascii="Calibri" w:hAnsi="Calibri" w:cs="Calibri"/>
          <w:sz w:val="28"/>
          <w:szCs w:val="28"/>
          <w:lang w:bidi="ar-EG"/>
        </w:rPr>
        <w:t>Peres et al</w:t>
      </w:r>
      <w:r w:rsidR="00675435" w:rsidRPr="00675435">
        <w:rPr>
          <w:rFonts w:ascii="Calibri" w:hAnsi="Calibri" w:cs="Calibri"/>
          <w:sz w:val="28"/>
          <w:szCs w:val="28"/>
          <w:rtl/>
          <w:lang w:bidi="ar-EG"/>
        </w:rPr>
        <w:t>. (2023) التي أشارت إلى أن استخدام الذكاء الاصطناعي يسهم في إنتاج محتوى أكثر مرونة وقابلية للتخصيص، بما يدعم فعالية الأنشطة التسويقية</w:t>
      </w:r>
      <w:r>
        <w:rPr>
          <w:rFonts w:ascii="Calibri" w:hAnsi="Calibri" w:cs="Calibri" w:hint="cs"/>
          <w:sz w:val="28"/>
          <w:szCs w:val="28"/>
          <w:rtl/>
          <w:lang w:bidi="ar-EG"/>
        </w:rPr>
        <w:t xml:space="preserve">، </w:t>
      </w:r>
      <w:r w:rsidR="00675435" w:rsidRPr="00675435">
        <w:rPr>
          <w:rFonts w:ascii="Calibri" w:hAnsi="Calibri" w:cs="Calibri"/>
          <w:sz w:val="28"/>
          <w:szCs w:val="28"/>
          <w:rtl/>
          <w:lang w:bidi="ar-EG"/>
        </w:rPr>
        <w:t xml:space="preserve">وتتفق كذلك مع دراسة شرف (2023) التي أوضحت أن أدوات الذكاء الاصطناعي التوليدي تسهم في تسريع إنتاج المحتوى التسويقي وتطوير الأفكار الإبداعية، وهو ما يعزز قدرة المشروعات على الاستمرار في النشر والتفاعل مع الجمهور عبر المنصات الرقمية.  </w:t>
      </w:r>
    </w:p>
    <w:p w14:paraId="6DB2EE10" w14:textId="53BA4322" w:rsidR="000E49D9" w:rsidRPr="00675435" w:rsidRDefault="00A305A8" w:rsidP="00C047D7">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675435" w:rsidRPr="00675435">
        <w:rPr>
          <w:rFonts w:ascii="Calibri" w:hAnsi="Calibri" w:cs="Calibri"/>
          <w:sz w:val="28"/>
          <w:szCs w:val="28"/>
          <w:rtl/>
          <w:lang w:bidi="ar-EG"/>
        </w:rPr>
        <w:t>وتشير هذه النتيجة إلى تحقيق الهدف الأول للدراسة، والمتمثل في التعرف على مستوى استخدام الذكاء الاصطناعي التوليدي في إنشاء المحتوى التسويقي لدى أصحاب المشاريع في قطاع الحرف اليدوية السعودي، كما تؤكد أن هذه التقنيات أصبحت تمثل أحد المكونات الرئيسة للممارسات التسويقية الرقمية في هذا القطاع.</w:t>
      </w:r>
    </w:p>
    <w:p w14:paraId="45BD9E4F" w14:textId="77777777" w:rsidR="00233D79" w:rsidRPr="00863839" w:rsidRDefault="00233D79" w:rsidP="00AE3496">
      <w:pPr>
        <w:spacing w:line="360" w:lineRule="auto"/>
        <w:jc w:val="both"/>
        <w:outlineLvl w:val="3"/>
        <w:rPr>
          <w:rFonts w:ascii="Calibri" w:hAnsi="Calibri" w:cs="Calibri"/>
          <w:b/>
          <w:bCs/>
          <w:color w:val="3A7C22" w:themeColor="accent6" w:themeShade="BF"/>
          <w:sz w:val="28"/>
          <w:szCs w:val="28"/>
          <w:rtl/>
        </w:rPr>
      </w:pPr>
      <w:r w:rsidRPr="00863839">
        <w:rPr>
          <w:rFonts w:ascii="Calibri" w:hAnsi="Calibri" w:cs="Calibri"/>
          <w:b/>
          <w:bCs/>
          <w:color w:val="3A7C22" w:themeColor="accent6" w:themeShade="BF"/>
          <w:sz w:val="28"/>
          <w:szCs w:val="28"/>
          <w:rtl/>
        </w:rPr>
        <w:t xml:space="preserve">مناقشة نتائج التساؤل الثاني  </w:t>
      </w:r>
    </w:p>
    <w:p w14:paraId="7F784F49" w14:textId="77777777" w:rsidR="00863839" w:rsidRDefault="00233D79" w:rsidP="00675435">
      <w:pPr>
        <w:spacing w:line="360" w:lineRule="auto"/>
        <w:jc w:val="both"/>
        <w:rPr>
          <w:rFonts w:ascii="Calibri" w:hAnsi="Calibri" w:cs="Calibri"/>
          <w:sz w:val="28"/>
          <w:szCs w:val="28"/>
          <w:rtl/>
        </w:rPr>
      </w:pPr>
      <w:r w:rsidRPr="00233D79">
        <w:rPr>
          <w:rFonts w:ascii="Calibri" w:hAnsi="Calibri" w:cs="Calibri"/>
          <w:sz w:val="28"/>
          <w:szCs w:val="28"/>
          <w:rtl/>
        </w:rPr>
        <w:t xml:space="preserve">ما أبرز مجالات استخدام الذكاء الاصطناعي التوليدي في إنشاء المحتوى التسويقي لدى أصحاب المشاريع في قطاع الحرف اليدوية السعودي؟  </w:t>
      </w:r>
    </w:p>
    <w:p w14:paraId="00A4799A" w14:textId="77777777" w:rsidR="0044300F" w:rsidRDefault="00863839" w:rsidP="00675435">
      <w:pPr>
        <w:spacing w:line="360" w:lineRule="auto"/>
        <w:jc w:val="both"/>
        <w:rPr>
          <w:rFonts w:ascii="Calibri" w:hAnsi="Calibri" w:cs="Calibri"/>
          <w:sz w:val="28"/>
          <w:szCs w:val="28"/>
          <w:rtl/>
        </w:rPr>
      </w:pPr>
      <w:r>
        <w:rPr>
          <w:rFonts w:ascii="Calibri" w:hAnsi="Calibri" w:cs="Calibri" w:hint="cs"/>
          <w:sz w:val="28"/>
          <w:szCs w:val="28"/>
          <w:rtl/>
        </w:rPr>
        <w:t xml:space="preserve">     </w:t>
      </w:r>
      <w:r w:rsidR="00233D79" w:rsidRPr="00233D79">
        <w:rPr>
          <w:rFonts w:ascii="Calibri" w:hAnsi="Calibri" w:cs="Calibri"/>
          <w:sz w:val="28"/>
          <w:szCs w:val="28"/>
          <w:rtl/>
        </w:rPr>
        <w:t>أظهرت نتائج الدراسة أن مجالات استخدام الذكاء الاصطناعي التوليدي جاءت بمستوى مرتفع، حيث تنوعت استخداماته بين كتابة النصوص التسويقية، وإعداد خطط النشر، وتحسين أوصاف المنتجات، وتوليد الأفكار الإبداعية، وتصميم الصور والمواد البصرية، وإعداد العروض التسويقية، إضافة إلى المساعدة في الرد على استفسارات العملاء</w:t>
      </w:r>
      <w:r w:rsidR="009109A7">
        <w:rPr>
          <w:rFonts w:ascii="Calibri" w:hAnsi="Calibri" w:cs="Calibri" w:hint="cs"/>
          <w:sz w:val="28"/>
          <w:szCs w:val="28"/>
          <w:rtl/>
        </w:rPr>
        <w:t xml:space="preserve">، </w:t>
      </w:r>
      <w:r w:rsidR="00233D79" w:rsidRPr="00233D79">
        <w:rPr>
          <w:rFonts w:ascii="Calibri" w:hAnsi="Calibri" w:cs="Calibri"/>
          <w:sz w:val="28"/>
          <w:szCs w:val="28"/>
          <w:rtl/>
        </w:rPr>
        <w:t>ويعكس هذا التنوع أن استخدام الذكاء الاصطناعي التوليدي لا يقتصر على مهمة محددة، بل أصبح أداة مساندة لمختلف مراحل إنتاج المحتوى التسويقي</w:t>
      </w:r>
      <w:r w:rsidR="0044300F">
        <w:rPr>
          <w:rFonts w:ascii="Calibri" w:hAnsi="Calibri" w:cs="Calibri" w:hint="cs"/>
          <w:sz w:val="28"/>
          <w:szCs w:val="28"/>
          <w:rtl/>
        </w:rPr>
        <w:t xml:space="preserve">، </w:t>
      </w:r>
      <w:r w:rsidR="00233D79" w:rsidRPr="00233D79">
        <w:rPr>
          <w:rFonts w:ascii="Calibri" w:hAnsi="Calibri" w:cs="Calibri"/>
          <w:sz w:val="28"/>
          <w:szCs w:val="28"/>
          <w:rtl/>
        </w:rPr>
        <w:t>وتشير هذه النتيجة إلى أن أصحاب المشاريع الحرفية ينظرون إلى الذكاء الاصطناعي التوليدي بوصفه وسيلة داعمة للعملية التسويقية بأكملها، وليس مجرد أداة لكتابة النصوص</w:t>
      </w:r>
      <w:r w:rsidR="0044300F">
        <w:rPr>
          <w:rFonts w:ascii="Calibri" w:hAnsi="Calibri" w:cs="Calibri" w:hint="cs"/>
          <w:sz w:val="28"/>
          <w:szCs w:val="28"/>
          <w:rtl/>
        </w:rPr>
        <w:t xml:space="preserve">، </w:t>
      </w:r>
      <w:r w:rsidR="00233D79" w:rsidRPr="00233D79">
        <w:rPr>
          <w:rFonts w:ascii="Calibri" w:hAnsi="Calibri" w:cs="Calibri"/>
          <w:sz w:val="28"/>
          <w:szCs w:val="28"/>
          <w:rtl/>
        </w:rPr>
        <w:t xml:space="preserve">ويمكن تفسير ذلك بأن الأنشطة التسويقية في المشاريع الصغيرة تتطلب من صاحب المشروع أداء العديد من المهام في الوقت نفسه، مثل إعداد المحتوى، والتخطيط للنشر، وتصميم المواد البصرية، والتواصل مع العملاء، الأمر الذي يجعل الاستفادة من أداة قادرة على تنفيذ هذه المهام بسرعة وكفاءة خيارًا عمليًا.  </w:t>
      </w:r>
    </w:p>
    <w:p w14:paraId="09049D6D" w14:textId="77777777" w:rsidR="00A40206" w:rsidRDefault="0044300F" w:rsidP="00675435">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233D79" w:rsidRPr="00233D79">
        <w:rPr>
          <w:rFonts w:ascii="Calibri" w:hAnsi="Calibri" w:cs="Calibri"/>
          <w:sz w:val="28"/>
          <w:szCs w:val="28"/>
          <w:rtl/>
        </w:rPr>
        <w:t>وتنسجم هذه النتيجة مع الإطار النظري للدراسة، الذي أوضح أن تطبيقات الذكاء الاصطناعي التوليدي تمتد إلى مختلف عناصر صناعة المحتوى، بما يشمل إنتاج النصوص والصور والأفكار الإبداعية، وإعداد الرسائل التسويقية، وتحسين المحتوى بما يتوافق مع خصائص الجمهور والمنصات الرقمية المختلفة</w:t>
      </w:r>
      <w:r>
        <w:rPr>
          <w:rFonts w:ascii="Calibri" w:hAnsi="Calibri" w:cs="Calibri" w:hint="cs"/>
          <w:sz w:val="28"/>
          <w:szCs w:val="28"/>
          <w:rtl/>
        </w:rPr>
        <w:t xml:space="preserve">، </w:t>
      </w:r>
      <w:r w:rsidR="00233D79" w:rsidRPr="00233D79">
        <w:rPr>
          <w:rFonts w:ascii="Calibri" w:hAnsi="Calibri" w:cs="Calibri"/>
          <w:sz w:val="28"/>
          <w:szCs w:val="28"/>
          <w:rtl/>
        </w:rPr>
        <w:t xml:space="preserve">كما يتوافق ذلك مع مفهوم المحتوى التسويقي الذي لا يقتصر على الإعلان عن المنتج، وإنما يشمل بناء الرسالة التسويقية وإدارة التواصل مع الجمهور وتعزيز الهوية التجارية للمشروع.  </w:t>
      </w:r>
    </w:p>
    <w:p w14:paraId="53945207" w14:textId="77777777" w:rsidR="00A40206" w:rsidRDefault="00A40206" w:rsidP="00675435">
      <w:pPr>
        <w:spacing w:line="360" w:lineRule="auto"/>
        <w:jc w:val="both"/>
        <w:rPr>
          <w:rFonts w:ascii="Calibri" w:hAnsi="Calibri" w:cs="Calibri"/>
          <w:sz w:val="28"/>
          <w:szCs w:val="28"/>
          <w:rtl/>
        </w:rPr>
      </w:pPr>
      <w:r>
        <w:rPr>
          <w:rFonts w:ascii="Calibri" w:hAnsi="Calibri" w:cs="Calibri" w:hint="cs"/>
          <w:sz w:val="28"/>
          <w:szCs w:val="28"/>
          <w:rtl/>
        </w:rPr>
        <w:t xml:space="preserve">     </w:t>
      </w:r>
      <w:r w:rsidR="00233D79" w:rsidRPr="00233D79">
        <w:rPr>
          <w:rFonts w:ascii="Calibri" w:hAnsi="Calibri" w:cs="Calibri"/>
          <w:sz w:val="28"/>
          <w:szCs w:val="28"/>
          <w:rtl/>
        </w:rPr>
        <w:t xml:space="preserve">وتتفق هذه النتيجة مع دراسة </w:t>
      </w:r>
      <w:r w:rsidR="00233D79" w:rsidRPr="00233D79">
        <w:rPr>
          <w:rFonts w:ascii="Calibri" w:hAnsi="Calibri" w:cs="Calibri"/>
          <w:sz w:val="28"/>
          <w:szCs w:val="28"/>
        </w:rPr>
        <w:t>Kumar et al</w:t>
      </w:r>
      <w:r w:rsidR="00233D79" w:rsidRPr="00233D79">
        <w:rPr>
          <w:rFonts w:ascii="Calibri" w:hAnsi="Calibri" w:cs="Calibri"/>
          <w:sz w:val="28"/>
          <w:szCs w:val="28"/>
          <w:rtl/>
        </w:rPr>
        <w:t>. (2024) التي أوضحت أن الذكاء الاصطناعي أصبح يؤدي دورًا متزايدًا في مختلف الأنشطة التسويقية، من إنتاج المحتوى إلى تحسين التواصل مع العملاء ودعم اتخاذ القرار التسويقي</w:t>
      </w:r>
      <w:r>
        <w:rPr>
          <w:rFonts w:ascii="Calibri" w:hAnsi="Calibri" w:cs="Calibri" w:hint="cs"/>
          <w:sz w:val="28"/>
          <w:szCs w:val="28"/>
          <w:rtl/>
        </w:rPr>
        <w:t xml:space="preserve">، </w:t>
      </w:r>
      <w:r w:rsidR="00233D79" w:rsidRPr="00233D79">
        <w:rPr>
          <w:rFonts w:ascii="Calibri" w:hAnsi="Calibri" w:cs="Calibri"/>
          <w:sz w:val="28"/>
          <w:szCs w:val="28"/>
          <w:rtl/>
        </w:rPr>
        <w:t xml:space="preserve">كما تتفق مع دراسة شرف (2023) التي أشارت إلى أن الاستخدامات العملية للذكاء الاصطناعي التوليدي تتجاوز إنتاج النصوص لتشمل تطوير الأفكار الإبداعية وتحسين جودة المحتوى التسويقي.  </w:t>
      </w:r>
    </w:p>
    <w:p w14:paraId="54000DB1" w14:textId="19800A47" w:rsidR="00B6511B" w:rsidRDefault="00A40206" w:rsidP="00675435">
      <w:pPr>
        <w:spacing w:line="360" w:lineRule="auto"/>
        <w:jc w:val="both"/>
        <w:rPr>
          <w:rFonts w:ascii="Calibri" w:hAnsi="Calibri" w:cs="Calibri"/>
          <w:sz w:val="28"/>
          <w:szCs w:val="28"/>
          <w:rtl/>
        </w:rPr>
      </w:pPr>
      <w:r>
        <w:rPr>
          <w:rFonts w:ascii="Calibri" w:hAnsi="Calibri" w:cs="Calibri" w:hint="cs"/>
          <w:sz w:val="28"/>
          <w:szCs w:val="28"/>
          <w:rtl/>
        </w:rPr>
        <w:t xml:space="preserve">     </w:t>
      </w:r>
      <w:r w:rsidR="00233D79" w:rsidRPr="00233D79">
        <w:rPr>
          <w:rFonts w:ascii="Calibri" w:hAnsi="Calibri" w:cs="Calibri"/>
          <w:sz w:val="28"/>
          <w:szCs w:val="28"/>
          <w:rtl/>
        </w:rPr>
        <w:t>وتشير هذه النتيجة إلى تحقيق الهدف الثاني للدراسة، والمتمثل في التعرف على أبرز مجالات استخدام الذكاء الاصطناعي التوليدي في إنشاء المحتوى التسويقي لدى أصحاب المشاريع الحرفية، كما تؤكد أن الاستفادة من هذه التقنيات أصبحت تشمل معظم مراحل إنتاج المحتوى، وهو ما يعزز كفاءة العملية التسويقية بصورة عامة</w:t>
      </w:r>
      <w:r>
        <w:rPr>
          <w:rFonts w:ascii="Calibri" w:hAnsi="Calibri" w:cs="Calibri" w:hint="cs"/>
          <w:sz w:val="28"/>
          <w:szCs w:val="28"/>
          <w:rtl/>
        </w:rPr>
        <w:t>.</w:t>
      </w:r>
    </w:p>
    <w:p w14:paraId="549FC29E" w14:textId="77777777" w:rsidR="00446647" w:rsidRPr="00E6220B" w:rsidRDefault="00446647" w:rsidP="00AE3496">
      <w:pPr>
        <w:spacing w:line="360" w:lineRule="auto"/>
        <w:jc w:val="both"/>
        <w:outlineLvl w:val="3"/>
        <w:rPr>
          <w:rFonts w:ascii="Calibri" w:hAnsi="Calibri" w:cs="Calibri"/>
          <w:b/>
          <w:bCs/>
          <w:color w:val="3A7C22" w:themeColor="accent6" w:themeShade="BF"/>
          <w:sz w:val="28"/>
          <w:szCs w:val="28"/>
          <w:rtl/>
        </w:rPr>
      </w:pPr>
      <w:r w:rsidRPr="00E6220B">
        <w:rPr>
          <w:rFonts w:ascii="Calibri" w:hAnsi="Calibri" w:cs="Calibri" w:hint="cs"/>
          <w:b/>
          <w:bCs/>
          <w:color w:val="3A7C22" w:themeColor="accent6" w:themeShade="BF"/>
          <w:sz w:val="28"/>
          <w:szCs w:val="28"/>
          <w:rtl/>
        </w:rPr>
        <w:t>مناقشة</w:t>
      </w:r>
      <w:r w:rsidRPr="00E6220B">
        <w:rPr>
          <w:rFonts w:ascii="Calibri" w:hAnsi="Calibri" w:cs="Calibri"/>
          <w:b/>
          <w:bCs/>
          <w:color w:val="3A7C22" w:themeColor="accent6" w:themeShade="BF"/>
          <w:sz w:val="28"/>
          <w:szCs w:val="28"/>
          <w:rtl/>
        </w:rPr>
        <w:t xml:space="preserve"> نتائج التساؤل الثالث  </w:t>
      </w:r>
    </w:p>
    <w:p w14:paraId="0658E3F7" w14:textId="77777777" w:rsidR="00446647" w:rsidRDefault="00446647" w:rsidP="00675435">
      <w:pPr>
        <w:spacing w:line="360" w:lineRule="auto"/>
        <w:jc w:val="both"/>
        <w:rPr>
          <w:rFonts w:ascii="Calibri" w:hAnsi="Calibri" w:cs="Calibri"/>
          <w:sz w:val="28"/>
          <w:szCs w:val="28"/>
          <w:rtl/>
        </w:rPr>
      </w:pPr>
      <w:r w:rsidRPr="00446647">
        <w:rPr>
          <w:rFonts w:ascii="Calibri" w:hAnsi="Calibri" w:cs="Calibri"/>
          <w:sz w:val="28"/>
          <w:szCs w:val="28"/>
          <w:rtl/>
        </w:rPr>
        <w:t xml:space="preserve">ما أبرز معوقات استخدام الذكاء الاصطناعي التوليدي في إنشاء المحتوى التسويقي لدى أصحاب المشاريع في قطاع الحرف اليدوية السعودي؟  </w:t>
      </w:r>
    </w:p>
    <w:p w14:paraId="108636E7" w14:textId="77777777" w:rsidR="00FC1655" w:rsidRDefault="00446647" w:rsidP="00675435">
      <w:pPr>
        <w:spacing w:line="360" w:lineRule="auto"/>
        <w:jc w:val="both"/>
        <w:rPr>
          <w:rFonts w:ascii="Calibri" w:hAnsi="Calibri" w:cs="Calibri"/>
          <w:sz w:val="28"/>
          <w:szCs w:val="28"/>
          <w:rtl/>
        </w:rPr>
      </w:pPr>
      <w:r>
        <w:rPr>
          <w:rFonts w:ascii="Calibri" w:hAnsi="Calibri" w:cs="Calibri" w:hint="cs"/>
          <w:sz w:val="28"/>
          <w:szCs w:val="28"/>
          <w:rtl/>
        </w:rPr>
        <w:t xml:space="preserve">     </w:t>
      </w:r>
      <w:r w:rsidRPr="00446647">
        <w:rPr>
          <w:rFonts w:ascii="Calibri" w:hAnsi="Calibri" w:cs="Calibri"/>
          <w:sz w:val="28"/>
          <w:szCs w:val="28"/>
          <w:rtl/>
        </w:rPr>
        <w:t>أظهرت نتائج الدراسة أن معوقات استخدام الذكاء الاصطناعي التوليدي جاءت كذلك بمستوى مرتفع، وكان أبرزها الحاجة إلى التدريب على استخدام هذه الأدوات بكفاءة، والقلق من دقة المعلومات التي تنتجها، إضافة إلى المخاوف المتعلقة بتمثيل المنتجات بصورة صحيحة، وقضايا الملكية الفكرية، وخصوصية البيانات، والحاجة إلى مراجعة المحتوى قبل نشره</w:t>
      </w:r>
      <w:r w:rsidR="00FC1655">
        <w:rPr>
          <w:rFonts w:ascii="Calibri" w:hAnsi="Calibri" w:cs="Calibri" w:hint="cs"/>
          <w:sz w:val="28"/>
          <w:szCs w:val="28"/>
          <w:rtl/>
        </w:rPr>
        <w:t xml:space="preserve">، </w:t>
      </w:r>
      <w:r w:rsidRPr="00446647">
        <w:rPr>
          <w:rFonts w:ascii="Calibri" w:hAnsi="Calibri" w:cs="Calibri"/>
          <w:sz w:val="28"/>
          <w:szCs w:val="28"/>
          <w:rtl/>
        </w:rPr>
        <w:t>وتعكس هذه النتيجة أن ارتفاع مستوى استخدام الذكاء الاصطناعي لا يعني غياب التحديات المرتبطة به، بل يشير إلى أن أصحاب المشاريع يدركون في الوقت نفسه الإمكانات التي توفرها هذه الأدوات والقيود التي تفرضها</w:t>
      </w:r>
      <w:r w:rsidR="00FC1655">
        <w:rPr>
          <w:rFonts w:ascii="Calibri" w:hAnsi="Calibri" w:cs="Calibri" w:hint="cs"/>
          <w:sz w:val="28"/>
          <w:szCs w:val="28"/>
          <w:rtl/>
        </w:rPr>
        <w:t xml:space="preserve">، </w:t>
      </w:r>
      <w:r w:rsidRPr="00446647">
        <w:rPr>
          <w:rFonts w:ascii="Calibri" w:hAnsi="Calibri" w:cs="Calibri"/>
          <w:sz w:val="28"/>
          <w:szCs w:val="28"/>
          <w:rtl/>
        </w:rPr>
        <w:t xml:space="preserve">ويمكن تفسير ذلك بأن الاعتماد على المحتوى </w:t>
      </w:r>
      <w:r w:rsidRPr="00446647">
        <w:rPr>
          <w:rFonts w:ascii="Calibri" w:hAnsi="Calibri" w:cs="Calibri"/>
          <w:sz w:val="28"/>
          <w:szCs w:val="28"/>
          <w:rtl/>
        </w:rPr>
        <w:lastRenderedPageBreak/>
        <w:t xml:space="preserve">المُولَّد آليًا دون مراجعة قد يؤدي إلى ظهور معلومات غير دقيقة أو أوصاف لا تعكس الخصائص الحقيقية للمنتجات الحرفية، وهو ما قد يؤثر في مصداقية المشروع وثقة العملاء.  </w:t>
      </w:r>
    </w:p>
    <w:p w14:paraId="4982C322" w14:textId="77777777" w:rsidR="00586E0E" w:rsidRDefault="00FC1655" w:rsidP="00675435">
      <w:pPr>
        <w:spacing w:line="360" w:lineRule="auto"/>
        <w:jc w:val="both"/>
        <w:rPr>
          <w:rFonts w:ascii="Calibri" w:hAnsi="Calibri" w:cs="Calibri"/>
          <w:sz w:val="28"/>
          <w:szCs w:val="28"/>
          <w:rtl/>
        </w:rPr>
      </w:pPr>
      <w:r>
        <w:rPr>
          <w:rFonts w:ascii="Calibri" w:hAnsi="Calibri" w:cs="Calibri" w:hint="cs"/>
          <w:sz w:val="28"/>
          <w:szCs w:val="28"/>
          <w:rtl/>
        </w:rPr>
        <w:t xml:space="preserve">     </w:t>
      </w:r>
      <w:r w:rsidR="00446647" w:rsidRPr="00446647">
        <w:rPr>
          <w:rFonts w:ascii="Calibri" w:hAnsi="Calibri" w:cs="Calibri"/>
          <w:sz w:val="28"/>
          <w:szCs w:val="28"/>
          <w:rtl/>
        </w:rPr>
        <w:t>وتنسجم هذه النتيجة مع الإطار النظري للدراسة، الذي أكد أن جودة مخرجات الذكاء الاصطناعي التوليدي ترتبط بجودة المدخلات وبضرورة المراجعة البشرية، وأن هذه الأدوات لا تعمل بصورة مستقلة عن المستخدم، وإنما تحتاج إلى توجيه مستمر للتحقق من دقة المحتوى وملاءمته للسياق التسويقي</w:t>
      </w:r>
      <w:r w:rsidR="00586E0E">
        <w:rPr>
          <w:rFonts w:ascii="Calibri" w:hAnsi="Calibri" w:cs="Calibri" w:hint="cs"/>
          <w:sz w:val="28"/>
          <w:szCs w:val="28"/>
          <w:rtl/>
        </w:rPr>
        <w:t>،</w:t>
      </w:r>
      <w:r w:rsidR="00446647" w:rsidRPr="00446647">
        <w:rPr>
          <w:rFonts w:ascii="Calibri" w:hAnsi="Calibri" w:cs="Calibri"/>
          <w:sz w:val="28"/>
          <w:szCs w:val="28"/>
          <w:rtl/>
        </w:rPr>
        <w:t xml:space="preserve"> كما أن طبيعة المنتجات الحرفية، باعتبارها منتجات تحمل قيمة ثقافية وتراثية، تجعل المحافظة على أصالتها ودقة عرضها أمرًا بالغ الأهمية عند استخدام أدوات الذكاء الاصطناعي.  </w:t>
      </w:r>
    </w:p>
    <w:p w14:paraId="24D75C6A" w14:textId="6C47C564" w:rsidR="00446647" w:rsidRDefault="00586E0E" w:rsidP="00586E0E">
      <w:pPr>
        <w:spacing w:line="360" w:lineRule="auto"/>
        <w:jc w:val="both"/>
        <w:rPr>
          <w:rFonts w:ascii="Calibri" w:hAnsi="Calibri" w:cs="Calibri"/>
          <w:sz w:val="28"/>
          <w:szCs w:val="28"/>
          <w:rtl/>
        </w:rPr>
      </w:pPr>
      <w:r>
        <w:rPr>
          <w:rFonts w:ascii="Calibri" w:hAnsi="Calibri" w:cs="Calibri" w:hint="cs"/>
          <w:sz w:val="28"/>
          <w:szCs w:val="28"/>
          <w:rtl/>
        </w:rPr>
        <w:t xml:space="preserve">     </w:t>
      </w:r>
      <w:r w:rsidR="00446647" w:rsidRPr="00446647">
        <w:rPr>
          <w:rFonts w:ascii="Calibri" w:hAnsi="Calibri" w:cs="Calibri"/>
          <w:sz w:val="28"/>
          <w:szCs w:val="28"/>
          <w:rtl/>
        </w:rPr>
        <w:t xml:space="preserve">وتتفق هذه النتيجة مع دراسة </w:t>
      </w:r>
      <w:r w:rsidR="00446647" w:rsidRPr="00446647">
        <w:rPr>
          <w:rFonts w:ascii="Calibri" w:hAnsi="Calibri" w:cs="Calibri"/>
          <w:sz w:val="28"/>
          <w:szCs w:val="28"/>
        </w:rPr>
        <w:t>Grewal et al</w:t>
      </w:r>
      <w:r w:rsidR="00446647" w:rsidRPr="00446647">
        <w:rPr>
          <w:rFonts w:ascii="Calibri" w:hAnsi="Calibri" w:cs="Calibri"/>
          <w:sz w:val="28"/>
          <w:szCs w:val="28"/>
          <w:rtl/>
        </w:rPr>
        <w:t xml:space="preserve">. (2025) التي أكدت أهمية الحوكمة والإشراف البشري عند استخدام الذكاء الاصطناعي التوليدي في التسويق، كما تتفق مع دراسة </w:t>
      </w:r>
      <w:proofErr w:type="spellStart"/>
      <w:r w:rsidR="00446647" w:rsidRPr="00446647">
        <w:rPr>
          <w:rFonts w:ascii="Calibri" w:hAnsi="Calibri" w:cs="Calibri"/>
          <w:sz w:val="28"/>
          <w:szCs w:val="28"/>
        </w:rPr>
        <w:t>Brüns</w:t>
      </w:r>
      <w:proofErr w:type="spellEnd"/>
      <w:r w:rsidR="00446647" w:rsidRPr="00446647">
        <w:rPr>
          <w:rFonts w:ascii="Calibri" w:hAnsi="Calibri" w:cs="Calibri"/>
          <w:sz w:val="28"/>
          <w:szCs w:val="28"/>
        </w:rPr>
        <w:t xml:space="preserve"> &amp; </w:t>
      </w:r>
      <w:proofErr w:type="spellStart"/>
      <w:r w:rsidR="00446647" w:rsidRPr="00446647">
        <w:rPr>
          <w:rFonts w:ascii="Calibri" w:hAnsi="Calibri" w:cs="Calibri"/>
          <w:sz w:val="28"/>
          <w:szCs w:val="28"/>
        </w:rPr>
        <w:t>Meißner</w:t>
      </w:r>
      <w:proofErr w:type="spellEnd"/>
      <w:r w:rsidR="00446647" w:rsidRPr="00446647">
        <w:rPr>
          <w:rFonts w:ascii="Calibri" w:hAnsi="Calibri" w:cs="Calibri"/>
          <w:sz w:val="28"/>
          <w:szCs w:val="28"/>
          <w:rtl/>
        </w:rPr>
        <w:t xml:space="preserve"> (2024) التي أوضحت أن جودة المحتوى المولد بالذكاء الاصطناعي تتأثر بدرجة إشراف المستخدم، وأن الاستخدام المسؤول لهذه الأدوات يحد من الآثار السلبية المحتملة</w:t>
      </w:r>
      <w:r>
        <w:rPr>
          <w:rFonts w:ascii="Calibri" w:hAnsi="Calibri" w:cs="Calibri" w:hint="cs"/>
          <w:sz w:val="28"/>
          <w:szCs w:val="28"/>
          <w:rtl/>
        </w:rPr>
        <w:t xml:space="preserve">، </w:t>
      </w:r>
      <w:r w:rsidR="00446647" w:rsidRPr="00446647">
        <w:rPr>
          <w:rFonts w:ascii="Calibri" w:hAnsi="Calibri" w:cs="Calibri"/>
          <w:sz w:val="28"/>
          <w:szCs w:val="28"/>
          <w:rtl/>
        </w:rPr>
        <w:t>وتؤكد هذه النتيجة أن نجاح توظيف الذكاء الاصطناعي التوليدي لا يعتمد على توفر الأداة وحدها، وإنما يتطلب امتلاك المستخدم للمهارات اللازمة للتعامل معها، والقدرة على مراجعة مخرجاتها وتطويرها بما يتناسب مع طبيعة المنتج والجمهور المستهدف</w:t>
      </w:r>
      <w:r>
        <w:rPr>
          <w:rFonts w:ascii="Calibri" w:hAnsi="Calibri" w:cs="Calibri" w:hint="cs"/>
          <w:sz w:val="28"/>
          <w:szCs w:val="28"/>
          <w:rtl/>
        </w:rPr>
        <w:t>.</w:t>
      </w:r>
    </w:p>
    <w:p w14:paraId="3797E0F4" w14:textId="77777777" w:rsidR="00F81A5A" w:rsidRPr="00E6220B" w:rsidRDefault="00F81A5A" w:rsidP="00AE3496">
      <w:pPr>
        <w:spacing w:line="360" w:lineRule="auto"/>
        <w:jc w:val="both"/>
        <w:outlineLvl w:val="3"/>
        <w:rPr>
          <w:rFonts w:ascii="Calibri" w:hAnsi="Calibri" w:cs="Calibri"/>
          <w:b/>
          <w:bCs/>
          <w:color w:val="3A7C22" w:themeColor="accent6" w:themeShade="BF"/>
          <w:sz w:val="28"/>
          <w:szCs w:val="28"/>
          <w:rtl/>
        </w:rPr>
      </w:pPr>
      <w:r w:rsidRPr="00E6220B">
        <w:rPr>
          <w:rFonts w:ascii="Calibri" w:hAnsi="Calibri" w:cs="Calibri" w:hint="cs"/>
          <w:b/>
          <w:bCs/>
          <w:color w:val="3A7C22" w:themeColor="accent6" w:themeShade="BF"/>
          <w:sz w:val="28"/>
          <w:szCs w:val="28"/>
          <w:rtl/>
        </w:rPr>
        <w:t>مناقشة</w:t>
      </w:r>
      <w:r w:rsidRPr="00E6220B">
        <w:rPr>
          <w:rFonts w:ascii="Calibri" w:hAnsi="Calibri" w:cs="Calibri"/>
          <w:b/>
          <w:bCs/>
          <w:color w:val="3A7C22" w:themeColor="accent6" w:themeShade="BF"/>
          <w:sz w:val="28"/>
          <w:szCs w:val="28"/>
          <w:rtl/>
        </w:rPr>
        <w:t xml:space="preserve"> نتائج التساؤل الرابع  </w:t>
      </w:r>
    </w:p>
    <w:p w14:paraId="6E65E458" w14:textId="77777777" w:rsidR="00E4709F" w:rsidRDefault="00F81A5A" w:rsidP="00E4709F">
      <w:pPr>
        <w:spacing w:line="360" w:lineRule="auto"/>
        <w:jc w:val="both"/>
        <w:rPr>
          <w:rFonts w:ascii="Calibri" w:hAnsi="Calibri" w:cs="Calibri"/>
          <w:sz w:val="28"/>
          <w:szCs w:val="28"/>
          <w:rtl/>
        </w:rPr>
      </w:pPr>
      <w:r w:rsidRPr="00F81A5A">
        <w:rPr>
          <w:rFonts w:ascii="Calibri" w:hAnsi="Calibri" w:cs="Calibri"/>
          <w:sz w:val="28"/>
          <w:szCs w:val="28"/>
          <w:rtl/>
        </w:rPr>
        <w:t>ما مستوى كفاءة الترويج في المشاريع الحرفية السعودية في ظل استخدام الذكاء الاصطناعي التوليدي في إنشاء المحتوى التسويقي؟</w:t>
      </w:r>
    </w:p>
    <w:p w14:paraId="013DCBB2" w14:textId="77777777" w:rsidR="0025538A" w:rsidRDefault="00E4709F" w:rsidP="00E4709F">
      <w:pPr>
        <w:spacing w:line="360" w:lineRule="auto"/>
        <w:jc w:val="both"/>
        <w:rPr>
          <w:rFonts w:ascii="Calibri" w:hAnsi="Calibri" w:cs="Calibri"/>
          <w:sz w:val="28"/>
          <w:szCs w:val="28"/>
          <w:rtl/>
        </w:rPr>
      </w:pPr>
      <w:r>
        <w:rPr>
          <w:rFonts w:ascii="Calibri" w:hAnsi="Calibri" w:cs="Calibri" w:hint="cs"/>
          <w:sz w:val="28"/>
          <w:szCs w:val="28"/>
          <w:rtl/>
        </w:rPr>
        <w:t xml:space="preserve">     </w:t>
      </w:r>
      <w:r w:rsidR="00F81A5A" w:rsidRPr="00F81A5A">
        <w:rPr>
          <w:rFonts w:ascii="Calibri" w:hAnsi="Calibri" w:cs="Calibri"/>
          <w:sz w:val="28"/>
          <w:szCs w:val="28"/>
          <w:rtl/>
        </w:rPr>
        <w:t xml:space="preserve">أظهرت نتائج الدراسة أن مستوى كفاءة الترويج لدى أصحاب المشاريع الحرفية جاء بمستوى مرتفع في جميع أبعاده، وهي: الوصول والانتشار، وتفاعل الجمهور، والاستجابة الشرائية، والكفاءة الاقتصادية، مما يشير إلى أن استخدام الذكاء الاصطناعي التوليدي في إنشاء المحتوى التسويقي يرتبط بتحسين مختلف جوانب العملية الترويجية، ولا يقتصر أثره على جانب واحد دون غيره.  </w:t>
      </w:r>
    </w:p>
    <w:p w14:paraId="32820A76" w14:textId="4C92F27C" w:rsidR="0025538A" w:rsidRDefault="0025538A" w:rsidP="00E4709F">
      <w:pPr>
        <w:spacing w:line="360" w:lineRule="auto"/>
        <w:jc w:val="both"/>
        <w:rPr>
          <w:rFonts w:ascii="Calibri" w:hAnsi="Calibri" w:cs="Calibri"/>
          <w:sz w:val="28"/>
          <w:szCs w:val="28"/>
          <w:rtl/>
        </w:rPr>
      </w:pPr>
      <w:r>
        <w:rPr>
          <w:rFonts w:ascii="Calibri" w:hAnsi="Calibri" w:cs="Calibri" w:hint="cs"/>
          <w:sz w:val="28"/>
          <w:szCs w:val="28"/>
          <w:rtl/>
        </w:rPr>
        <w:t xml:space="preserve">     </w:t>
      </w:r>
      <w:r w:rsidR="00F81A5A" w:rsidRPr="00F81A5A">
        <w:rPr>
          <w:rFonts w:ascii="Calibri" w:hAnsi="Calibri" w:cs="Calibri"/>
          <w:sz w:val="28"/>
          <w:szCs w:val="28"/>
          <w:rtl/>
        </w:rPr>
        <w:t xml:space="preserve">وتعكس هذه النتيجة قدرة أدوات الذكاء الاصطناعي التوليدي على دعم العملية التسويقية من خلال إنتاج محتوى يتسم بالسرعة والتنوع وإمكانية التخصيص، الأمر الذي يساعد أصحاب المشاريع الحرفية </w:t>
      </w:r>
      <w:r w:rsidR="00F81A5A" w:rsidRPr="00F81A5A">
        <w:rPr>
          <w:rFonts w:ascii="Calibri" w:hAnsi="Calibri" w:cs="Calibri"/>
          <w:sz w:val="28"/>
          <w:szCs w:val="28"/>
          <w:rtl/>
        </w:rPr>
        <w:lastRenderedPageBreak/>
        <w:t>على التواصل بصورة أكثر فاعلية مع جمهورهم المستهدف</w:t>
      </w:r>
      <w:r>
        <w:rPr>
          <w:rFonts w:ascii="Calibri" w:hAnsi="Calibri" w:cs="Calibri" w:hint="cs"/>
          <w:sz w:val="28"/>
          <w:szCs w:val="28"/>
          <w:rtl/>
        </w:rPr>
        <w:t xml:space="preserve">، </w:t>
      </w:r>
      <w:r w:rsidR="00F81A5A" w:rsidRPr="00F81A5A">
        <w:rPr>
          <w:rFonts w:ascii="Calibri" w:hAnsi="Calibri" w:cs="Calibri"/>
          <w:sz w:val="28"/>
          <w:szCs w:val="28"/>
          <w:rtl/>
        </w:rPr>
        <w:t>كما أن اعتماد هذه الأدوات في إعداد المحتوى يسهم في تحسين استمرارية النشر، وتقديم رسائل تسويقية أكثر ملاءمة للمنصات الرقمية المختلفة، وهو ما ينعكس على كفاءة الجهود الترويجية بصورة عامة</w:t>
      </w:r>
      <w:r>
        <w:rPr>
          <w:rFonts w:ascii="Calibri" w:hAnsi="Calibri" w:cs="Calibri" w:hint="cs"/>
          <w:sz w:val="28"/>
          <w:szCs w:val="28"/>
          <w:rtl/>
        </w:rPr>
        <w:t>.</w:t>
      </w:r>
    </w:p>
    <w:p w14:paraId="14D80AAD" w14:textId="43E599C4" w:rsidR="00586E0E" w:rsidRDefault="0025538A" w:rsidP="00E4709F">
      <w:pPr>
        <w:spacing w:line="360" w:lineRule="auto"/>
        <w:jc w:val="both"/>
        <w:rPr>
          <w:rFonts w:ascii="Calibri" w:hAnsi="Calibri" w:cs="Calibri"/>
          <w:sz w:val="28"/>
          <w:szCs w:val="28"/>
          <w:rtl/>
        </w:rPr>
      </w:pPr>
      <w:r>
        <w:rPr>
          <w:rFonts w:ascii="Calibri" w:hAnsi="Calibri" w:cs="Calibri" w:hint="cs"/>
          <w:sz w:val="28"/>
          <w:szCs w:val="28"/>
          <w:rtl/>
        </w:rPr>
        <w:t xml:space="preserve">     </w:t>
      </w:r>
      <w:r w:rsidR="00F81A5A" w:rsidRPr="00F81A5A">
        <w:rPr>
          <w:rFonts w:ascii="Calibri" w:hAnsi="Calibri" w:cs="Calibri"/>
          <w:sz w:val="28"/>
          <w:szCs w:val="28"/>
          <w:rtl/>
        </w:rPr>
        <w:t>وتنسجم هذه النتيجة مع الإطار النظري للدراسة، الذي تناول كفاءة الترويج بوصفها قدرة الأنشطة التسويقية على تحقيق أهدافها من خلال الاستخدام الأمثل للموارد، والوصول إلى الجمهور المستهدف، وتعزيز التفاعل معه، وزيادة احتمالية الاستجابة للرسائل التسويقية. كما أكد الإطار النظري أن جودة المحتوى التسويقي تمثل أحد أهم العوامل المؤثرة في فعالية العملية الترويجية، وهو ما يدعم العلاقة بين استخدام الذكاء الاصطناعي التوليدي وتحسين كفاءة الترويج</w:t>
      </w:r>
      <w:r>
        <w:rPr>
          <w:rFonts w:ascii="Calibri" w:hAnsi="Calibri" w:cs="Calibri" w:hint="cs"/>
          <w:sz w:val="28"/>
          <w:szCs w:val="28"/>
          <w:rtl/>
        </w:rPr>
        <w:t xml:space="preserve">. </w:t>
      </w:r>
    </w:p>
    <w:p w14:paraId="38C434CA" w14:textId="77777777" w:rsidR="00A50F8F" w:rsidRDefault="0036671E" w:rsidP="00E4709F">
      <w:pPr>
        <w:spacing w:line="360" w:lineRule="auto"/>
        <w:jc w:val="both"/>
        <w:rPr>
          <w:rFonts w:ascii="Calibri" w:hAnsi="Calibri" w:cs="Calibri"/>
          <w:sz w:val="28"/>
          <w:szCs w:val="28"/>
          <w:rtl/>
        </w:rPr>
      </w:pPr>
      <w:r>
        <w:rPr>
          <w:rFonts w:ascii="Calibri" w:hAnsi="Calibri" w:cs="Calibri" w:hint="cs"/>
          <w:sz w:val="28"/>
          <w:szCs w:val="28"/>
          <w:rtl/>
        </w:rPr>
        <w:t xml:space="preserve">     </w:t>
      </w:r>
      <w:r w:rsidRPr="0036671E">
        <w:rPr>
          <w:rFonts w:ascii="Calibri" w:hAnsi="Calibri" w:cs="Calibri"/>
          <w:sz w:val="28"/>
          <w:szCs w:val="28"/>
          <w:rtl/>
        </w:rPr>
        <w:t xml:space="preserve">كما تتفق هذه النتيجة مع دراسة </w:t>
      </w:r>
      <w:proofErr w:type="spellStart"/>
      <w:r w:rsidRPr="0036671E">
        <w:rPr>
          <w:rFonts w:ascii="Calibri" w:hAnsi="Calibri" w:cs="Calibri"/>
          <w:sz w:val="28"/>
          <w:szCs w:val="28"/>
        </w:rPr>
        <w:t>Muhaisen</w:t>
      </w:r>
      <w:proofErr w:type="spellEnd"/>
      <w:r w:rsidRPr="0036671E">
        <w:rPr>
          <w:rFonts w:ascii="Calibri" w:hAnsi="Calibri" w:cs="Calibri"/>
          <w:sz w:val="28"/>
          <w:szCs w:val="28"/>
        </w:rPr>
        <w:t xml:space="preserve"> et al</w:t>
      </w:r>
      <w:r w:rsidRPr="0036671E">
        <w:rPr>
          <w:rFonts w:ascii="Calibri" w:hAnsi="Calibri" w:cs="Calibri"/>
          <w:sz w:val="28"/>
          <w:szCs w:val="28"/>
          <w:rtl/>
        </w:rPr>
        <w:t xml:space="preserve">. (2025) التي توصلت إلى وجود أثر إيجابي لجودة المحتوى الرقمي في تحسين فعالية الأنشطة التسويقية، كما تتفق مع دراسة </w:t>
      </w:r>
      <w:r w:rsidRPr="0036671E">
        <w:rPr>
          <w:rFonts w:ascii="Calibri" w:hAnsi="Calibri" w:cs="Calibri"/>
          <w:sz w:val="28"/>
          <w:szCs w:val="28"/>
        </w:rPr>
        <w:t>Peres et al</w:t>
      </w:r>
      <w:r w:rsidRPr="0036671E">
        <w:rPr>
          <w:rFonts w:ascii="Calibri" w:hAnsi="Calibri" w:cs="Calibri"/>
          <w:sz w:val="28"/>
          <w:szCs w:val="28"/>
          <w:rtl/>
        </w:rPr>
        <w:t>. (2023) التي أكدت أن الذكاء الاصطناعي التوليدي يسهم في إنتاج محتوى أكثر ملاءمة للجمهور المستهدف، بما ينعكس إيجابًا على الأداء التسويقي</w:t>
      </w:r>
      <w:r>
        <w:rPr>
          <w:rFonts w:ascii="Calibri" w:hAnsi="Calibri" w:cs="Calibri" w:hint="cs"/>
          <w:sz w:val="28"/>
          <w:szCs w:val="28"/>
          <w:rtl/>
        </w:rPr>
        <w:t xml:space="preserve">، </w:t>
      </w:r>
      <w:r w:rsidRPr="0036671E">
        <w:rPr>
          <w:rFonts w:ascii="Calibri" w:hAnsi="Calibri" w:cs="Calibri"/>
          <w:sz w:val="28"/>
          <w:szCs w:val="28"/>
          <w:rtl/>
        </w:rPr>
        <w:t xml:space="preserve">كذلك تنسجم مع دراسة مرزوق </w:t>
      </w:r>
      <w:proofErr w:type="spellStart"/>
      <w:r w:rsidRPr="0036671E">
        <w:rPr>
          <w:rFonts w:ascii="Calibri" w:hAnsi="Calibri" w:cs="Calibri"/>
          <w:sz w:val="28"/>
          <w:szCs w:val="28"/>
          <w:rtl/>
        </w:rPr>
        <w:t>وبوشعير</w:t>
      </w:r>
      <w:proofErr w:type="spellEnd"/>
      <w:r w:rsidRPr="0036671E">
        <w:rPr>
          <w:rFonts w:ascii="Calibri" w:hAnsi="Calibri" w:cs="Calibri"/>
          <w:sz w:val="28"/>
          <w:szCs w:val="28"/>
          <w:rtl/>
        </w:rPr>
        <w:t xml:space="preserve"> (2024) التي أشارت إلى أن توظيف تقنيات الذكاء الاصطناعي يسهم في رفع كفاءة الأداء التسويقي وتحسين نتائج الحملات الترويجية</w:t>
      </w:r>
      <w:r>
        <w:rPr>
          <w:rFonts w:ascii="Calibri" w:hAnsi="Calibri" w:cs="Calibri" w:hint="cs"/>
          <w:sz w:val="28"/>
          <w:szCs w:val="28"/>
          <w:rtl/>
        </w:rPr>
        <w:t xml:space="preserve">، </w:t>
      </w:r>
      <w:r w:rsidRPr="0036671E">
        <w:rPr>
          <w:rFonts w:ascii="Calibri" w:hAnsi="Calibri" w:cs="Calibri"/>
          <w:sz w:val="28"/>
          <w:szCs w:val="28"/>
          <w:rtl/>
        </w:rPr>
        <w:t>ورغم أن جميع أبعاد كفاءة الترويج جاءت بمستوى مرتفع، فإن ترتيبها أظهر تباينًا نسبيًا في درجة الاستفادة من الذكاء الاصطناعي التوليدي، وهو ما يمكن تفسيره باختلاف طبيعة كل بُعد وآلية تأثره بالمحتوى التسويقي</w:t>
      </w:r>
      <w:r w:rsidR="00A50F8F">
        <w:rPr>
          <w:rFonts w:ascii="Calibri" w:hAnsi="Calibri" w:cs="Calibri" w:hint="cs"/>
          <w:sz w:val="28"/>
          <w:szCs w:val="28"/>
          <w:rtl/>
        </w:rPr>
        <w:t xml:space="preserve">، </w:t>
      </w:r>
      <w:r w:rsidRPr="0036671E">
        <w:rPr>
          <w:rFonts w:ascii="Calibri" w:hAnsi="Calibri" w:cs="Calibri"/>
          <w:sz w:val="28"/>
          <w:szCs w:val="28"/>
          <w:rtl/>
        </w:rPr>
        <w:t xml:space="preserve">فبعض الأبعاد ترتبط مباشرة بجودة المحتوى وسرعة إنتاجه، في حين تتأثر أبعاد أخرى بعوامل إضافية تتجاوز المحتوى نفسه، مثل خصائص السوق وسلوك المستهلك وطبيعة المنتج.  </w:t>
      </w:r>
    </w:p>
    <w:p w14:paraId="15EA947D" w14:textId="77777777" w:rsidR="00A50F8F" w:rsidRPr="00A50F8F" w:rsidRDefault="0036671E" w:rsidP="00AE3496">
      <w:pPr>
        <w:spacing w:line="360" w:lineRule="auto"/>
        <w:jc w:val="both"/>
        <w:outlineLvl w:val="3"/>
        <w:rPr>
          <w:rFonts w:ascii="Calibri" w:hAnsi="Calibri" w:cs="Calibri"/>
          <w:b/>
          <w:bCs/>
          <w:color w:val="3A7C22" w:themeColor="accent6" w:themeShade="BF"/>
          <w:sz w:val="28"/>
          <w:szCs w:val="28"/>
          <w:rtl/>
        </w:rPr>
      </w:pPr>
      <w:r w:rsidRPr="00A50F8F">
        <w:rPr>
          <w:rFonts w:ascii="Calibri" w:hAnsi="Calibri" w:cs="Calibri"/>
          <w:b/>
          <w:bCs/>
          <w:color w:val="3A7C22" w:themeColor="accent6" w:themeShade="BF"/>
          <w:sz w:val="28"/>
          <w:szCs w:val="28"/>
          <w:rtl/>
        </w:rPr>
        <w:t xml:space="preserve">مناقشة بُعد الكفاءة الاقتصادية  </w:t>
      </w:r>
    </w:p>
    <w:p w14:paraId="2B0A68AD" w14:textId="77777777" w:rsidR="00A211C8" w:rsidRDefault="00A50F8F" w:rsidP="00E4709F">
      <w:pPr>
        <w:spacing w:line="360" w:lineRule="auto"/>
        <w:jc w:val="both"/>
        <w:rPr>
          <w:rFonts w:ascii="Calibri" w:hAnsi="Calibri" w:cs="Calibri"/>
          <w:sz w:val="28"/>
          <w:szCs w:val="28"/>
          <w:rtl/>
        </w:rPr>
      </w:pPr>
      <w:r>
        <w:rPr>
          <w:rFonts w:ascii="Calibri" w:hAnsi="Calibri" w:cs="Calibri" w:hint="cs"/>
          <w:sz w:val="28"/>
          <w:szCs w:val="28"/>
          <w:rtl/>
        </w:rPr>
        <w:t xml:space="preserve">     </w:t>
      </w:r>
      <w:r w:rsidR="0036671E" w:rsidRPr="0036671E">
        <w:rPr>
          <w:rFonts w:ascii="Calibri" w:hAnsi="Calibri" w:cs="Calibri"/>
          <w:sz w:val="28"/>
          <w:szCs w:val="28"/>
          <w:rtl/>
        </w:rPr>
        <w:t>جاء بُعد الكفاءة الاقتصادية في المرتبة الأولى بين أبعاد كفاءة الترويج، مما يدل على أن أبرز الفوائد التي لمسها أصحاب المشاريع الحرفية من استخدام الذكاء الاصطناعي التوليدي تمثلت في ترشيد الوقت والجهد والموارد اللازمة لإنتاج المحتوى التسويقي</w:t>
      </w:r>
      <w:r w:rsidR="00A211C8">
        <w:rPr>
          <w:rFonts w:ascii="Calibri" w:hAnsi="Calibri" w:cs="Calibri" w:hint="cs"/>
          <w:sz w:val="28"/>
          <w:szCs w:val="28"/>
          <w:rtl/>
        </w:rPr>
        <w:t xml:space="preserve">، </w:t>
      </w:r>
      <w:r w:rsidR="0036671E" w:rsidRPr="0036671E">
        <w:rPr>
          <w:rFonts w:ascii="Calibri" w:hAnsi="Calibri" w:cs="Calibri"/>
          <w:sz w:val="28"/>
          <w:szCs w:val="28"/>
          <w:rtl/>
        </w:rPr>
        <w:t xml:space="preserve">ويمكن تفسير ذلك بأن غالبية المشروعات المشمولة في الدراسة تُعد مشروعات صغيرة يديرها أصحابها بإمكانات محدودة، الأمر الذي يجعل أي وسيلة تسهم في تقليل تكلفة إنتاج المحتوى أو تسريع إنجازه ذات قيمة عملية كبيرة.  </w:t>
      </w:r>
    </w:p>
    <w:p w14:paraId="0F552592" w14:textId="77777777" w:rsidR="00A211C8" w:rsidRDefault="00A211C8" w:rsidP="00E4709F">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36671E" w:rsidRPr="0036671E">
        <w:rPr>
          <w:rFonts w:ascii="Calibri" w:hAnsi="Calibri" w:cs="Calibri"/>
          <w:sz w:val="28"/>
          <w:szCs w:val="28"/>
          <w:rtl/>
        </w:rPr>
        <w:t xml:space="preserve">وتتفق هذه النتيجة مع ما عرضه الإطار النظري حول قدرة الذكاء الاصطناعي التوليدي على زيادة إنتاجية المحتوى وتقليل الزمن اللازم لإعداده، كما تتوافق مع دراسة </w:t>
      </w:r>
      <w:r w:rsidR="0036671E" w:rsidRPr="0036671E">
        <w:rPr>
          <w:rFonts w:ascii="Calibri" w:hAnsi="Calibri" w:cs="Calibri"/>
          <w:sz w:val="28"/>
          <w:szCs w:val="28"/>
        </w:rPr>
        <w:t>Grewal et al</w:t>
      </w:r>
      <w:r w:rsidR="0036671E" w:rsidRPr="0036671E">
        <w:rPr>
          <w:rFonts w:ascii="Calibri" w:hAnsi="Calibri" w:cs="Calibri"/>
          <w:sz w:val="28"/>
          <w:szCs w:val="28"/>
          <w:rtl/>
        </w:rPr>
        <w:t xml:space="preserve">. (2025) التي أشارت إلى أن الذكاء الاصطناعي أصبح أداة لتعزيز الكفاءة التشغيلية والتسويقية داخل المؤسسات.  </w:t>
      </w:r>
    </w:p>
    <w:p w14:paraId="1C20B01E" w14:textId="77777777" w:rsidR="00A211C8" w:rsidRPr="00A211C8" w:rsidRDefault="0036671E" w:rsidP="00AE3496">
      <w:pPr>
        <w:spacing w:line="360" w:lineRule="auto"/>
        <w:jc w:val="both"/>
        <w:outlineLvl w:val="3"/>
        <w:rPr>
          <w:rFonts w:ascii="Calibri" w:hAnsi="Calibri" w:cs="Calibri"/>
          <w:b/>
          <w:bCs/>
          <w:color w:val="3A7C22" w:themeColor="accent6" w:themeShade="BF"/>
          <w:sz w:val="28"/>
          <w:szCs w:val="28"/>
          <w:rtl/>
        </w:rPr>
      </w:pPr>
      <w:r w:rsidRPr="00A211C8">
        <w:rPr>
          <w:rFonts w:ascii="Calibri" w:hAnsi="Calibri" w:cs="Calibri"/>
          <w:b/>
          <w:bCs/>
          <w:color w:val="3A7C22" w:themeColor="accent6" w:themeShade="BF"/>
          <w:sz w:val="28"/>
          <w:szCs w:val="28"/>
          <w:rtl/>
        </w:rPr>
        <w:t xml:space="preserve">مناقشة بُعد الوصول والانتشار  </w:t>
      </w:r>
    </w:p>
    <w:p w14:paraId="3007203D" w14:textId="77777777" w:rsidR="00A211C8" w:rsidRDefault="00A211C8" w:rsidP="00E4709F">
      <w:pPr>
        <w:spacing w:line="360" w:lineRule="auto"/>
        <w:jc w:val="both"/>
        <w:rPr>
          <w:rFonts w:ascii="Calibri" w:hAnsi="Calibri" w:cs="Calibri"/>
          <w:sz w:val="28"/>
          <w:szCs w:val="28"/>
          <w:rtl/>
        </w:rPr>
      </w:pPr>
      <w:r>
        <w:rPr>
          <w:rFonts w:ascii="Calibri" w:hAnsi="Calibri" w:cs="Calibri" w:hint="cs"/>
          <w:sz w:val="28"/>
          <w:szCs w:val="28"/>
          <w:rtl/>
        </w:rPr>
        <w:t xml:space="preserve">     </w:t>
      </w:r>
      <w:r w:rsidR="0036671E" w:rsidRPr="0036671E">
        <w:rPr>
          <w:rFonts w:ascii="Calibri" w:hAnsi="Calibri" w:cs="Calibri"/>
          <w:sz w:val="28"/>
          <w:szCs w:val="28"/>
          <w:rtl/>
        </w:rPr>
        <w:t>جاء بُعد الوصول والانتشار في المرتبة الثانية، وهو ما يشير إلى أن استخدام الذكاء الاصطناعي التوليدي أسهم في تحسين قدرة أصحاب المشاريع على الوصول إلى جمهور أوسع عبر المنصات الرقمية</w:t>
      </w:r>
      <w:r>
        <w:rPr>
          <w:rFonts w:ascii="Calibri" w:hAnsi="Calibri" w:cs="Calibri" w:hint="cs"/>
          <w:sz w:val="28"/>
          <w:szCs w:val="28"/>
          <w:rtl/>
        </w:rPr>
        <w:t>،</w:t>
      </w:r>
      <w:r w:rsidR="0036671E" w:rsidRPr="0036671E">
        <w:rPr>
          <w:rFonts w:ascii="Calibri" w:hAnsi="Calibri" w:cs="Calibri"/>
          <w:sz w:val="28"/>
          <w:szCs w:val="28"/>
          <w:rtl/>
        </w:rPr>
        <w:t xml:space="preserve"> ويمكن تفسير ذلك بأن هذه الأدوات تساعد على إنتاج محتوى متنوع ومتجدد يتوافق مع متطلبات المنصات المختلفة، مما يزيد من فرص ظهوره وانتشاره بين المستخدمين.  </w:t>
      </w:r>
    </w:p>
    <w:p w14:paraId="0C9BABCC" w14:textId="77777777" w:rsidR="00A211C8" w:rsidRDefault="00A211C8" w:rsidP="00E4709F">
      <w:pPr>
        <w:spacing w:line="360" w:lineRule="auto"/>
        <w:jc w:val="both"/>
        <w:rPr>
          <w:rFonts w:ascii="Calibri" w:hAnsi="Calibri" w:cs="Calibri"/>
          <w:sz w:val="28"/>
          <w:szCs w:val="28"/>
          <w:rtl/>
        </w:rPr>
      </w:pPr>
      <w:r>
        <w:rPr>
          <w:rFonts w:ascii="Calibri" w:hAnsi="Calibri" w:cs="Calibri" w:hint="cs"/>
          <w:sz w:val="28"/>
          <w:szCs w:val="28"/>
          <w:rtl/>
        </w:rPr>
        <w:t xml:space="preserve">     </w:t>
      </w:r>
      <w:r w:rsidR="0036671E" w:rsidRPr="0036671E">
        <w:rPr>
          <w:rFonts w:ascii="Calibri" w:hAnsi="Calibri" w:cs="Calibri"/>
          <w:sz w:val="28"/>
          <w:szCs w:val="28"/>
          <w:rtl/>
        </w:rPr>
        <w:t xml:space="preserve">وتنسجم هذه النتيجة مع الإطار النظري الذي أكد أن المحتوى التسويقي يمثل الوسيلة الأساسية لنقل الرسائل التسويقية وتعزيز حضور العلامة التجارية، كما تتفق مع دراسة </w:t>
      </w:r>
      <w:r w:rsidR="0036671E" w:rsidRPr="0036671E">
        <w:rPr>
          <w:rFonts w:ascii="Calibri" w:hAnsi="Calibri" w:cs="Calibri"/>
          <w:sz w:val="28"/>
          <w:szCs w:val="28"/>
        </w:rPr>
        <w:t>Peres et al</w:t>
      </w:r>
      <w:r w:rsidR="0036671E" w:rsidRPr="0036671E">
        <w:rPr>
          <w:rFonts w:ascii="Calibri" w:hAnsi="Calibri" w:cs="Calibri"/>
          <w:sz w:val="28"/>
          <w:szCs w:val="28"/>
          <w:rtl/>
        </w:rPr>
        <w:t xml:space="preserve">. (2023) التي أوضحت أن المحتوى المخصص يحقق وصولًا أكبر إلى الجمهور المستهدف.  </w:t>
      </w:r>
    </w:p>
    <w:p w14:paraId="51887E05" w14:textId="77777777" w:rsidR="00A211C8" w:rsidRPr="00A211C8" w:rsidRDefault="0036671E" w:rsidP="00AE3496">
      <w:pPr>
        <w:spacing w:line="360" w:lineRule="auto"/>
        <w:jc w:val="both"/>
        <w:outlineLvl w:val="3"/>
        <w:rPr>
          <w:rFonts w:ascii="Calibri" w:hAnsi="Calibri" w:cs="Calibri"/>
          <w:b/>
          <w:bCs/>
          <w:color w:val="3A7C22" w:themeColor="accent6" w:themeShade="BF"/>
          <w:sz w:val="28"/>
          <w:szCs w:val="28"/>
          <w:rtl/>
        </w:rPr>
      </w:pPr>
      <w:r w:rsidRPr="00A211C8">
        <w:rPr>
          <w:rFonts w:ascii="Calibri" w:hAnsi="Calibri" w:cs="Calibri"/>
          <w:b/>
          <w:bCs/>
          <w:color w:val="3A7C22" w:themeColor="accent6" w:themeShade="BF"/>
          <w:sz w:val="28"/>
          <w:szCs w:val="28"/>
          <w:rtl/>
        </w:rPr>
        <w:t xml:space="preserve">مناقشة بُعد تفاعل الجمهور  </w:t>
      </w:r>
    </w:p>
    <w:p w14:paraId="7E9BF2B8" w14:textId="77777777" w:rsidR="00A211C8" w:rsidRDefault="00A211C8" w:rsidP="00E4709F">
      <w:pPr>
        <w:spacing w:line="360" w:lineRule="auto"/>
        <w:jc w:val="both"/>
        <w:rPr>
          <w:rFonts w:ascii="Calibri" w:hAnsi="Calibri" w:cs="Calibri"/>
          <w:sz w:val="28"/>
          <w:szCs w:val="28"/>
          <w:rtl/>
        </w:rPr>
      </w:pPr>
      <w:r>
        <w:rPr>
          <w:rFonts w:ascii="Calibri" w:hAnsi="Calibri" w:cs="Calibri" w:hint="cs"/>
          <w:sz w:val="28"/>
          <w:szCs w:val="28"/>
          <w:rtl/>
        </w:rPr>
        <w:t xml:space="preserve">     </w:t>
      </w:r>
      <w:r w:rsidR="0036671E" w:rsidRPr="0036671E">
        <w:rPr>
          <w:rFonts w:ascii="Calibri" w:hAnsi="Calibri" w:cs="Calibri"/>
          <w:sz w:val="28"/>
          <w:szCs w:val="28"/>
          <w:rtl/>
        </w:rPr>
        <w:t>جاء بُعد تفاعل الجمهور بمستوى مرتفع، وهو ما يعكس قدرة المحتوى المُنشأ باستخدام الذكاء الاصطناعي التوليدي على جذب اهتمام الجمهور وتشجيعه على التفاعل مع المنشورات التسويقية</w:t>
      </w:r>
      <w:r>
        <w:rPr>
          <w:rFonts w:ascii="Calibri" w:hAnsi="Calibri" w:cs="Calibri" w:hint="cs"/>
          <w:sz w:val="28"/>
          <w:szCs w:val="28"/>
          <w:rtl/>
        </w:rPr>
        <w:t xml:space="preserve">، </w:t>
      </w:r>
      <w:r w:rsidR="0036671E" w:rsidRPr="0036671E">
        <w:rPr>
          <w:rFonts w:ascii="Calibri" w:hAnsi="Calibri" w:cs="Calibri"/>
          <w:sz w:val="28"/>
          <w:szCs w:val="28"/>
          <w:rtl/>
        </w:rPr>
        <w:t xml:space="preserve">ويمكن تفسير هذه النتيجة بأن الذكاء الاصطناعي يتيح إنتاج محتوى أكثر تنوعًا وملاءمة لاهتمامات الجمهور، مما يزيد من احتمالية التفاعل معه عبر </w:t>
      </w:r>
      <w:proofErr w:type="spellStart"/>
      <w:r w:rsidR="0036671E" w:rsidRPr="0036671E">
        <w:rPr>
          <w:rFonts w:ascii="Calibri" w:hAnsi="Calibri" w:cs="Calibri"/>
          <w:sz w:val="28"/>
          <w:szCs w:val="28"/>
          <w:rtl/>
        </w:rPr>
        <w:t>الإعجابات</w:t>
      </w:r>
      <w:proofErr w:type="spellEnd"/>
      <w:r w:rsidR="0036671E" w:rsidRPr="0036671E">
        <w:rPr>
          <w:rFonts w:ascii="Calibri" w:hAnsi="Calibri" w:cs="Calibri"/>
          <w:sz w:val="28"/>
          <w:szCs w:val="28"/>
          <w:rtl/>
        </w:rPr>
        <w:t xml:space="preserve"> أو التعليقات أو المشاركة.  </w:t>
      </w:r>
    </w:p>
    <w:p w14:paraId="07B1965C" w14:textId="77777777" w:rsidR="00A211C8" w:rsidRDefault="00A211C8" w:rsidP="00E4709F">
      <w:pPr>
        <w:spacing w:line="360" w:lineRule="auto"/>
        <w:jc w:val="both"/>
        <w:rPr>
          <w:rFonts w:ascii="Calibri" w:hAnsi="Calibri" w:cs="Calibri"/>
          <w:sz w:val="28"/>
          <w:szCs w:val="28"/>
          <w:rtl/>
        </w:rPr>
      </w:pPr>
      <w:r>
        <w:rPr>
          <w:rFonts w:ascii="Calibri" w:hAnsi="Calibri" w:cs="Calibri" w:hint="cs"/>
          <w:sz w:val="28"/>
          <w:szCs w:val="28"/>
          <w:rtl/>
        </w:rPr>
        <w:t xml:space="preserve">     </w:t>
      </w:r>
      <w:r w:rsidR="0036671E" w:rsidRPr="0036671E">
        <w:rPr>
          <w:rFonts w:ascii="Calibri" w:hAnsi="Calibri" w:cs="Calibri"/>
          <w:sz w:val="28"/>
          <w:szCs w:val="28"/>
          <w:rtl/>
        </w:rPr>
        <w:t xml:space="preserve">وتتفق هذه النتيجة مع دراسة </w:t>
      </w:r>
      <w:proofErr w:type="spellStart"/>
      <w:r w:rsidR="0036671E" w:rsidRPr="0036671E">
        <w:rPr>
          <w:rFonts w:ascii="Calibri" w:hAnsi="Calibri" w:cs="Calibri"/>
          <w:sz w:val="28"/>
          <w:szCs w:val="28"/>
        </w:rPr>
        <w:t>Muhaisen</w:t>
      </w:r>
      <w:proofErr w:type="spellEnd"/>
      <w:r w:rsidR="0036671E" w:rsidRPr="0036671E">
        <w:rPr>
          <w:rFonts w:ascii="Calibri" w:hAnsi="Calibri" w:cs="Calibri"/>
          <w:sz w:val="28"/>
          <w:szCs w:val="28"/>
        </w:rPr>
        <w:t xml:space="preserve"> et al</w:t>
      </w:r>
      <w:r w:rsidR="0036671E" w:rsidRPr="0036671E">
        <w:rPr>
          <w:rFonts w:ascii="Calibri" w:hAnsi="Calibri" w:cs="Calibri"/>
          <w:sz w:val="28"/>
          <w:szCs w:val="28"/>
          <w:rtl/>
        </w:rPr>
        <w:t xml:space="preserve">. (2025) التي أكدت أن جودة المحتوى تعد من أهم العوامل المؤثرة في زيادة تفاعل الجمهور مع الرسائل التسويقية، كما تنسجم مع دراسة </w:t>
      </w:r>
      <w:proofErr w:type="spellStart"/>
      <w:r w:rsidR="0036671E" w:rsidRPr="0036671E">
        <w:rPr>
          <w:rFonts w:ascii="Calibri" w:hAnsi="Calibri" w:cs="Calibri"/>
          <w:sz w:val="28"/>
          <w:szCs w:val="28"/>
          <w:rtl/>
        </w:rPr>
        <w:t>ملياتي</w:t>
      </w:r>
      <w:proofErr w:type="spellEnd"/>
      <w:r w:rsidR="0036671E" w:rsidRPr="0036671E">
        <w:rPr>
          <w:rFonts w:ascii="Calibri" w:hAnsi="Calibri" w:cs="Calibri"/>
          <w:sz w:val="28"/>
          <w:szCs w:val="28"/>
          <w:rtl/>
        </w:rPr>
        <w:t xml:space="preserve"> والجحدلي (2022) التي أوضحت أن استمرارية تقديم محتوى جذاب وذي قيمة تسويقية تسهم في رفع مستويات التفاعل مع العملاء.  </w:t>
      </w:r>
    </w:p>
    <w:p w14:paraId="73FB48DC" w14:textId="77777777" w:rsidR="00A211C8" w:rsidRPr="00A211C8" w:rsidRDefault="0036671E" w:rsidP="00AE3496">
      <w:pPr>
        <w:spacing w:line="360" w:lineRule="auto"/>
        <w:jc w:val="both"/>
        <w:outlineLvl w:val="3"/>
        <w:rPr>
          <w:rFonts w:ascii="Calibri" w:hAnsi="Calibri" w:cs="Calibri"/>
          <w:b/>
          <w:bCs/>
          <w:color w:val="3A7C22" w:themeColor="accent6" w:themeShade="BF"/>
          <w:sz w:val="28"/>
          <w:szCs w:val="28"/>
          <w:rtl/>
        </w:rPr>
      </w:pPr>
      <w:r w:rsidRPr="00A211C8">
        <w:rPr>
          <w:rFonts w:ascii="Calibri" w:hAnsi="Calibri" w:cs="Calibri"/>
          <w:b/>
          <w:bCs/>
          <w:color w:val="3A7C22" w:themeColor="accent6" w:themeShade="BF"/>
          <w:sz w:val="28"/>
          <w:szCs w:val="28"/>
          <w:rtl/>
        </w:rPr>
        <w:t xml:space="preserve">مناقشة بُعد الاستجابة الشرائية  </w:t>
      </w:r>
    </w:p>
    <w:p w14:paraId="1B84D53D" w14:textId="77777777" w:rsidR="00A211C8" w:rsidRDefault="00A211C8" w:rsidP="00E4709F">
      <w:pPr>
        <w:spacing w:line="360" w:lineRule="auto"/>
        <w:jc w:val="both"/>
        <w:rPr>
          <w:rFonts w:ascii="Calibri" w:hAnsi="Calibri" w:cs="Calibri"/>
          <w:sz w:val="28"/>
          <w:szCs w:val="28"/>
          <w:rtl/>
        </w:rPr>
      </w:pPr>
      <w:r>
        <w:rPr>
          <w:rFonts w:ascii="Calibri" w:hAnsi="Calibri" w:cs="Calibri" w:hint="cs"/>
          <w:sz w:val="28"/>
          <w:szCs w:val="28"/>
          <w:rtl/>
        </w:rPr>
        <w:t xml:space="preserve">     </w:t>
      </w:r>
      <w:r w:rsidR="0036671E" w:rsidRPr="0036671E">
        <w:rPr>
          <w:rFonts w:ascii="Calibri" w:hAnsi="Calibri" w:cs="Calibri"/>
          <w:sz w:val="28"/>
          <w:szCs w:val="28"/>
          <w:rtl/>
        </w:rPr>
        <w:t>جاء بُعد الاستجابة الشرائية في المرتبة الأخيرة بين أبعاد كفاءة الترويج، على الرغم من بقائه ضمن المستوى المرتفع</w:t>
      </w:r>
      <w:r>
        <w:rPr>
          <w:rFonts w:ascii="Calibri" w:hAnsi="Calibri" w:cs="Calibri" w:hint="cs"/>
          <w:sz w:val="28"/>
          <w:szCs w:val="28"/>
          <w:rtl/>
        </w:rPr>
        <w:t xml:space="preserve">، </w:t>
      </w:r>
      <w:r w:rsidR="0036671E" w:rsidRPr="0036671E">
        <w:rPr>
          <w:rFonts w:ascii="Calibri" w:hAnsi="Calibri" w:cs="Calibri"/>
          <w:sz w:val="28"/>
          <w:szCs w:val="28"/>
          <w:rtl/>
        </w:rPr>
        <w:t xml:space="preserve">ولا يعني ذلك ضعف أثر الذكاء الاصطناعي التوليدي، وإنما يشير إلى أن قرار الشراء يتأثر </w:t>
      </w:r>
      <w:r w:rsidR="0036671E" w:rsidRPr="0036671E">
        <w:rPr>
          <w:rFonts w:ascii="Calibri" w:hAnsi="Calibri" w:cs="Calibri"/>
          <w:sz w:val="28"/>
          <w:szCs w:val="28"/>
          <w:rtl/>
        </w:rPr>
        <w:lastRenderedPageBreak/>
        <w:t>بمجموعة من العوامل التي تتجاوز جودة المحتوى التسويقي، مثل السعر، وجودة المنتج، وثقة المستهلك، واحتياجاته، والقدرة الشرائية، والمنافسة في السوق</w:t>
      </w:r>
      <w:r>
        <w:rPr>
          <w:rFonts w:ascii="Calibri" w:hAnsi="Calibri" w:cs="Calibri" w:hint="cs"/>
          <w:sz w:val="28"/>
          <w:szCs w:val="28"/>
          <w:rtl/>
        </w:rPr>
        <w:t xml:space="preserve">، </w:t>
      </w:r>
      <w:r w:rsidR="0036671E" w:rsidRPr="0036671E">
        <w:rPr>
          <w:rFonts w:ascii="Calibri" w:hAnsi="Calibri" w:cs="Calibri"/>
          <w:sz w:val="28"/>
          <w:szCs w:val="28"/>
          <w:rtl/>
        </w:rPr>
        <w:t xml:space="preserve">ومن ثم فإن المحتوى التسويقي يمثل عاملًا مؤثرًا في تحفيز المستهلك، لكنه ليس العامل الوحيد الذي يحكم السلوك الشرائي. </w:t>
      </w:r>
    </w:p>
    <w:p w14:paraId="2244F96F" w14:textId="7AF6DC76" w:rsidR="000976E7" w:rsidRPr="00675435" w:rsidRDefault="00A211C8" w:rsidP="00E4709F">
      <w:pPr>
        <w:spacing w:line="360" w:lineRule="auto"/>
        <w:jc w:val="both"/>
        <w:rPr>
          <w:rFonts w:ascii="Calibri" w:hAnsi="Calibri" w:cs="Calibri"/>
          <w:sz w:val="28"/>
          <w:szCs w:val="28"/>
          <w:rtl/>
        </w:rPr>
      </w:pPr>
      <w:r>
        <w:rPr>
          <w:rFonts w:ascii="Calibri" w:hAnsi="Calibri" w:cs="Calibri" w:hint="cs"/>
          <w:sz w:val="28"/>
          <w:szCs w:val="28"/>
          <w:rtl/>
        </w:rPr>
        <w:t xml:space="preserve">     </w:t>
      </w:r>
      <w:r w:rsidR="0036671E" w:rsidRPr="0036671E">
        <w:rPr>
          <w:rFonts w:ascii="Calibri" w:hAnsi="Calibri" w:cs="Calibri"/>
          <w:sz w:val="28"/>
          <w:szCs w:val="28"/>
          <w:rtl/>
        </w:rPr>
        <w:t xml:space="preserve">ويتفق ذلك مع الأدبيات التسويقية التي ترى أن قرار الشراء هو نتاج تفاعل عدة متغيرات تسويقية وسلوكية، وهو ما يفسر حصول هذا البعد على ترتيب أقل مقارنة بالأبعاد الأخرى، رغم احتفاظه بمستوى مرتفع.  كما تتفق هذه النتيجة مع دراسة </w:t>
      </w:r>
      <w:proofErr w:type="spellStart"/>
      <w:r w:rsidR="0036671E" w:rsidRPr="0036671E">
        <w:rPr>
          <w:rFonts w:ascii="Calibri" w:hAnsi="Calibri" w:cs="Calibri"/>
          <w:sz w:val="28"/>
          <w:szCs w:val="28"/>
        </w:rPr>
        <w:t>Muhaisen</w:t>
      </w:r>
      <w:proofErr w:type="spellEnd"/>
      <w:r w:rsidR="0036671E" w:rsidRPr="0036671E">
        <w:rPr>
          <w:rFonts w:ascii="Calibri" w:hAnsi="Calibri" w:cs="Calibri"/>
          <w:sz w:val="28"/>
          <w:szCs w:val="28"/>
        </w:rPr>
        <w:t xml:space="preserve"> et al</w:t>
      </w:r>
      <w:r w:rsidR="0036671E" w:rsidRPr="0036671E">
        <w:rPr>
          <w:rFonts w:ascii="Calibri" w:hAnsi="Calibri" w:cs="Calibri"/>
          <w:sz w:val="28"/>
          <w:szCs w:val="28"/>
          <w:rtl/>
        </w:rPr>
        <w:t>. (2025) التي أشارت إلى أن جودة المحتوى التسويقي تسهم في تعزيز نية الشراء، إلا أن تحقيق عملية الشراء الفعلية يتأثر بعوامل إضافية تتجاوز جودة المحتوى وحدها.</w:t>
      </w:r>
    </w:p>
    <w:p w14:paraId="3EC7242F" w14:textId="77777777" w:rsidR="00357600" w:rsidRPr="00357600" w:rsidRDefault="003B53D2" w:rsidP="009B35C1">
      <w:pPr>
        <w:spacing w:line="360" w:lineRule="auto"/>
        <w:jc w:val="both"/>
        <w:outlineLvl w:val="2"/>
        <w:rPr>
          <w:rFonts w:ascii="Calibri" w:hAnsi="Calibri" w:cs="Calibri"/>
          <w:b/>
          <w:bCs/>
          <w:color w:val="156082" w:themeColor="accent1"/>
          <w:sz w:val="28"/>
          <w:szCs w:val="28"/>
          <w:rtl/>
        </w:rPr>
      </w:pPr>
      <w:bookmarkStart w:id="65" w:name="_Toc237105253"/>
      <w:r w:rsidRPr="00357600">
        <w:rPr>
          <w:rFonts w:ascii="Calibri" w:hAnsi="Calibri" w:cs="Calibri" w:hint="cs"/>
          <w:b/>
          <w:bCs/>
          <w:color w:val="156082" w:themeColor="accent1"/>
          <w:sz w:val="28"/>
          <w:szCs w:val="28"/>
          <w:rtl/>
        </w:rPr>
        <w:t>ثانيًا</w:t>
      </w:r>
      <w:r w:rsidRPr="00357600">
        <w:rPr>
          <w:rFonts w:ascii="Calibri" w:hAnsi="Calibri" w:cs="Calibri"/>
          <w:b/>
          <w:bCs/>
          <w:color w:val="156082" w:themeColor="accent1"/>
          <w:sz w:val="28"/>
          <w:szCs w:val="28"/>
          <w:rtl/>
        </w:rPr>
        <w:t xml:space="preserve">: </w:t>
      </w:r>
      <w:r w:rsidRPr="00357600">
        <w:rPr>
          <w:rFonts w:ascii="Calibri" w:hAnsi="Calibri" w:cs="Calibri" w:hint="cs"/>
          <w:b/>
          <w:bCs/>
          <w:color w:val="156082" w:themeColor="accent1"/>
          <w:sz w:val="28"/>
          <w:szCs w:val="28"/>
          <w:rtl/>
        </w:rPr>
        <w:t>مناقشة</w:t>
      </w:r>
      <w:r w:rsidRPr="00357600">
        <w:rPr>
          <w:rFonts w:ascii="Calibri" w:hAnsi="Calibri" w:cs="Calibri"/>
          <w:b/>
          <w:bCs/>
          <w:color w:val="156082" w:themeColor="accent1"/>
          <w:sz w:val="28"/>
          <w:szCs w:val="28"/>
          <w:rtl/>
        </w:rPr>
        <w:t xml:space="preserve"> نتائج الفرضية الرئيسة</w:t>
      </w:r>
      <w:bookmarkEnd w:id="65"/>
      <w:r w:rsidRPr="00357600">
        <w:rPr>
          <w:rFonts w:ascii="Calibri" w:hAnsi="Calibri" w:cs="Calibri"/>
          <w:b/>
          <w:bCs/>
          <w:color w:val="156082" w:themeColor="accent1"/>
          <w:sz w:val="28"/>
          <w:szCs w:val="28"/>
          <w:rtl/>
        </w:rPr>
        <w:t xml:space="preserve">  </w:t>
      </w:r>
    </w:p>
    <w:p w14:paraId="2CA142D8" w14:textId="404AFA28" w:rsidR="003359AD" w:rsidRDefault="003359AD" w:rsidP="006B35D1">
      <w:pPr>
        <w:spacing w:line="360" w:lineRule="auto"/>
        <w:jc w:val="both"/>
        <w:rPr>
          <w:rFonts w:ascii="Calibri" w:hAnsi="Calibri" w:cs="Calibri"/>
          <w:sz w:val="28"/>
          <w:szCs w:val="28"/>
          <w:rtl/>
        </w:rPr>
      </w:pPr>
      <w:r>
        <w:rPr>
          <w:rFonts w:ascii="Calibri" w:hAnsi="Calibri" w:cs="Calibri" w:hint="cs"/>
          <w:sz w:val="28"/>
          <w:szCs w:val="28"/>
          <w:rtl/>
        </w:rPr>
        <w:t xml:space="preserve">     </w:t>
      </w:r>
      <w:r w:rsidR="003B53D2" w:rsidRPr="003B53D2">
        <w:rPr>
          <w:rFonts w:ascii="Calibri" w:hAnsi="Calibri" w:cs="Calibri"/>
          <w:sz w:val="28"/>
          <w:szCs w:val="28"/>
          <w:rtl/>
        </w:rPr>
        <w:t xml:space="preserve">نصت الفرضية الرئيسة للدراسة على </w:t>
      </w:r>
      <w:r w:rsidR="00357600" w:rsidRPr="003B53D2">
        <w:rPr>
          <w:rFonts w:ascii="Calibri" w:hAnsi="Calibri" w:cs="Calibri" w:hint="cs"/>
          <w:sz w:val="28"/>
          <w:szCs w:val="28"/>
          <w:rtl/>
        </w:rPr>
        <w:t>أنه: “</w:t>
      </w:r>
      <w:r w:rsidR="003B53D2" w:rsidRPr="003B53D2">
        <w:rPr>
          <w:rFonts w:ascii="Calibri" w:hAnsi="Calibri" w:cs="Calibri"/>
          <w:sz w:val="28"/>
          <w:szCs w:val="28"/>
          <w:rtl/>
        </w:rPr>
        <w:t>يوجد أثر ذو دلالة إحصائية لاستخدام الذكاء الاصطناعي التوليدي في إنشاء المحتوى التسويقي على كفاءة الترويج في قطاع الحرف اليدوية السعودي.”  وأظهرت نتائج التحليل الإحصائي تأييد هذه الفرضية، حيث تبين وجود أثر إيجابي ذي دلالة إحصائية لاستخدام الذكاء الاصطناعي التوليدي في إنشاء المحتوى التسويقي على كفاءة الترويج</w:t>
      </w:r>
      <w:r>
        <w:rPr>
          <w:rFonts w:ascii="Calibri" w:hAnsi="Calibri" w:cs="Calibri" w:hint="cs"/>
          <w:sz w:val="28"/>
          <w:szCs w:val="28"/>
          <w:rtl/>
        </w:rPr>
        <w:t>،</w:t>
      </w:r>
      <w:r w:rsidR="003B53D2" w:rsidRPr="003B53D2">
        <w:rPr>
          <w:rFonts w:ascii="Calibri" w:hAnsi="Calibri" w:cs="Calibri"/>
          <w:sz w:val="28"/>
          <w:szCs w:val="28"/>
          <w:rtl/>
        </w:rPr>
        <w:t xml:space="preserve"> وتشير هذه النتيجة إلى أنه كلما ارتفع مستوى استخدام أصحاب المشاريع الحرفية لأدوات الذكاء الاصطناعي التوليدي في إعداد المحتوى التسويقي، ارتفع مستوى كفاءة الترويج لمشروعاتهم، وهو ما يؤكد وجود علاقة إيجابية بين المتغيرين محل الدراسة.  </w:t>
      </w:r>
    </w:p>
    <w:p w14:paraId="1A9037DF" w14:textId="77777777" w:rsidR="003359AD" w:rsidRDefault="003359AD" w:rsidP="006B35D1">
      <w:pPr>
        <w:spacing w:line="360" w:lineRule="auto"/>
        <w:jc w:val="both"/>
        <w:rPr>
          <w:rFonts w:ascii="Calibri" w:hAnsi="Calibri" w:cs="Calibri"/>
          <w:sz w:val="28"/>
          <w:szCs w:val="28"/>
          <w:rtl/>
        </w:rPr>
      </w:pPr>
      <w:r>
        <w:rPr>
          <w:rFonts w:ascii="Calibri" w:hAnsi="Calibri" w:cs="Calibri" w:hint="cs"/>
          <w:sz w:val="28"/>
          <w:szCs w:val="28"/>
          <w:rtl/>
        </w:rPr>
        <w:t xml:space="preserve">     </w:t>
      </w:r>
      <w:r w:rsidR="003B53D2" w:rsidRPr="003B53D2">
        <w:rPr>
          <w:rFonts w:ascii="Calibri" w:hAnsi="Calibri" w:cs="Calibri"/>
          <w:sz w:val="28"/>
          <w:szCs w:val="28"/>
          <w:rtl/>
        </w:rPr>
        <w:t xml:space="preserve">ويمكن تفسير هذه النتيجة بأن الذكاء الاصطناعي التوليدي يسهم في تحسين جودة المحتوى التسويقي من خلال إنتاج محتوى أكثر تنوعًا وملاءمة للجمهور المستهدف، مع تقليل الوقت والجهد اللازمين لإعداده، مما يساعد أصحاب المشاريع الحرفية على تنفيذ أنشطتهم الترويجية بصورة أكثر كفاءة واستمرارية. كما يتيح استخدام هذه الأدوات إنتاج عدد أكبر من الرسائل التسويقية، وتطوير الأفكار الإبداعية، وتكييف المحتوى بما يتناسب مع طبيعة المنصة الرقمية والجمهور المستهدف، وهو ما ينعكس إيجابًا على فعالية الجهود الترويجية.  </w:t>
      </w:r>
    </w:p>
    <w:p w14:paraId="4A49C0C0" w14:textId="77777777" w:rsidR="00DE7D0D" w:rsidRDefault="003359AD" w:rsidP="006B35D1">
      <w:pPr>
        <w:spacing w:line="360" w:lineRule="auto"/>
        <w:jc w:val="both"/>
        <w:rPr>
          <w:rFonts w:ascii="Calibri" w:hAnsi="Calibri" w:cs="Calibri"/>
          <w:sz w:val="28"/>
          <w:szCs w:val="28"/>
          <w:rtl/>
        </w:rPr>
      </w:pPr>
      <w:r>
        <w:rPr>
          <w:rFonts w:ascii="Calibri" w:hAnsi="Calibri" w:cs="Calibri" w:hint="cs"/>
          <w:sz w:val="28"/>
          <w:szCs w:val="28"/>
          <w:rtl/>
        </w:rPr>
        <w:t xml:space="preserve">     </w:t>
      </w:r>
      <w:r w:rsidR="003B53D2" w:rsidRPr="003B53D2">
        <w:rPr>
          <w:rFonts w:ascii="Calibri" w:hAnsi="Calibri" w:cs="Calibri"/>
          <w:sz w:val="28"/>
          <w:szCs w:val="28"/>
          <w:rtl/>
        </w:rPr>
        <w:t xml:space="preserve">وتنسجم هذه النتيجة مع الإطار النظري للدراسة، الذي أوضح أن الذكاء الاصطناعي التوليدي لا يقتصر دوره على أتمتة إنتاج المحتوى، وإنما يسهم في تحسين جودة الرسائل التسويقية وزيادة قدرتها على الوصول </w:t>
      </w:r>
      <w:r w:rsidR="003B53D2" w:rsidRPr="003B53D2">
        <w:rPr>
          <w:rFonts w:ascii="Calibri" w:hAnsi="Calibri" w:cs="Calibri"/>
          <w:sz w:val="28"/>
          <w:szCs w:val="28"/>
          <w:rtl/>
        </w:rPr>
        <w:lastRenderedPageBreak/>
        <w:t>إلى الجمهور وتحقيق أهداف الاتصال التسويقي</w:t>
      </w:r>
      <w:r w:rsidR="00DE7D0D">
        <w:rPr>
          <w:rFonts w:ascii="Calibri" w:hAnsi="Calibri" w:cs="Calibri" w:hint="cs"/>
          <w:sz w:val="28"/>
          <w:szCs w:val="28"/>
          <w:rtl/>
        </w:rPr>
        <w:t xml:space="preserve">، </w:t>
      </w:r>
      <w:r w:rsidR="003B53D2" w:rsidRPr="003B53D2">
        <w:rPr>
          <w:rFonts w:ascii="Calibri" w:hAnsi="Calibri" w:cs="Calibri"/>
          <w:sz w:val="28"/>
          <w:szCs w:val="28"/>
          <w:rtl/>
        </w:rPr>
        <w:t xml:space="preserve">كما يتوافق ذلك مع النموذج المفاهيمي للدراسة الذي افترض وجود تأثير مباشر للذكاء الاصطناعي التوليدي في كفاءة الترويج، بوصفه المتغير المستقل الذي يؤثر في المتغير التابع بأبعاده المختلفة.  </w:t>
      </w:r>
    </w:p>
    <w:p w14:paraId="4BD069A4" w14:textId="77777777" w:rsidR="00DE7D0D" w:rsidRDefault="00DE7D0D" w:rsidP="006B35D1">
      <w:pPr>
        <w:spacing w:line="360" w:lineRule="auto"/>
        <w:jc w:val="both"/>
        <w:rPr>
          <w:rFonts w:ascii="Calibri" w:hAnsi="Calibri" w:cs="Calibri"/>
          <w:sz w:val="28"/>
          <w:szCs w:val="28"/>
          <w:rtl/>
        </w:rPr>
      </w:pPr>
      <w:r>
        <w:rPr>
          <w:rFonts w:ascii="Calibri" w:hAnsi="Calibri" w:cs="Calibri" w:hint="cs"/>
          <w:sz w:val="28"/>
          <w:szCs w:val="28"/>
          <w:rtl/>
        </w:rPr>
        <w:t xml:space="preserve">     </w:t>
      </w:r>
      <w:r w:rsidR="003B53D2" w:rsidRPr="003B53D2">
        <w:rPr>
          <w:rFonts w:ascii="Calibri" w:hAnsi="Calibri" w:cs="Calibri"/>
          <w:sz w:val="28"/>
          <w:szCs w:val="28"/>
          <w:rtl/>
        </w:rPr>
        <w:t xml:space="preserve">كما تتفق هذه النتيجة مع ما توصلت إليه دراسة </w:t>
      </w:r>
      <w:r w:rsidR="003B53D2" w:rsidRPr="003B53D2">
        <w:rPr>
          <w:rFonts w:ascii="Calibri" w:hAnsi="Calibri" w:cs="Calibri"/>
          <w:sz w:val="28"/>
          <w:szCs w:val="28"/>
        </w:rPr>
        <w:t>Grewal et al</w:t>
      </w:r>
      <w:r w:rsidR="003B53D2" w:rsidRPr="003B53D2">
        <w:rPr>
          <w:rFonts w:ascii="Calibri" w:hAnsi="Calibri" w:cs="Calibri"/>
          <w:sz w:val="28"/>
          <w:szCs w:val="28"/>
          <w:rtl/>
        </w:rPr>
        <w:t xml:space="preserve">. (2025)، التي أكدت أن استخدام الذكاء الاصطناعي التوليدي يسهم في تطوير الأداء التسويقي وتحسين جودة المحتوى وزيادة كفاءة العمليات التسويقية. كذلك تتفق مع دراسة </w:t>
      </w:r>
      <w:r w:rsidR="003B53D2" w:rsidRPr="003B53D2">
        <w:rPr>
          <w:rFonts w:ascii="Calibri" w:hAnsi="Calibri" w:cs="Calibri"/>
          <w:sz w:val="28"/>
          <w:szCs w:val="28"/>
        </w:rPr>
        <w:t>Peres et al</w:t>
      </w:r>
      <w:r w:rsidR="003B53D2" w:rsidRPr="003B53D2">
        <w:rPr>
          <w:rFonts w:ascii="Calibri" w:hAnsi="Calibri" w:cs="Calibri"/>
          <w:sz w:val="28"/>
          <w:szCs w:val="28"/>
          <w:rtl/>
        </w:rPr>
        <w:t xml:space="preserve">. (2023) التي أشارت إلى أن المحتوى المُنشأ بالذكاء الاصطناعي يمتاز بسرعة الإنتاج وإمكانية التخصيص، مما يرفع من فعالية الحملات التسويقية. كما تنسجم مع نتائج دراسة </w:t>
      </w:r>
      <w:proofErr w:type="spellStart"/>
      <w:r w:rsidR="003B53D2" w:rsidRPr="003B53D2">
        <w:rPr>
          <w:rFonts w:ascii="Calibri" w:hAnsi="Calibri" w:cs="Calibri"/>
          <w:sz w:val="28"/>
          <w:szCs w:val="28"/>
        </w:rPr>
        <w:t>Muhaisen</w:t>
      </w:r>
      <w:proofErr w:type="spellEnd"/>
      <w:r w:rsidR="003B53D2" w:rsidRPr="003B53D2">
        <w:rPr>
          <w:rFonts w:ascii="Calibri" w:hAnsi="Calibri" w:cs="Calibri"/>
          <w:sz w:val="28"/>
          <w:szCs w:val="28"/>
        </w:rPr>
        <w:t xml:space="preserve"> et al</w:t>
      </w:r>
      <w:r w:rsidR="003B53D2" w:rsidRPr="003B53D2">
        <w:rPr>
          <w:rFonts w:ascii="Calibri" w:hAnsi="Calibri" w:cs="Calibri"/>
          <w:sz w:val="28"/>
          <w:szCs w:val="28"/>
          <w:rtl/>
        </w:rPr>
        <w:t xml:space="preserve">. (2025) التي أوضحت أن جودة المحتوى الرقمي تؤثر إيجابيًا في فعالية الأنشطة الترويجية، ودراسة مرزوق </w:t>
      </w:r>
      <w:proofErr w:type="spellStart"/>
      <w:r w:rsidR="003B53D2" w:rsidRPr="003B53D2">
        <w:rPr>
          <w:rFonts w:ascii="Calibri" w:hAnsi="Calibri" w:cs="Calibri"/>
          <w:sz w:val="28"/>
          <w:szCs w:val="28"/>
          <w:rtl/>
        </w:rPr>
        <w:t>وبوشعير</w:t>
      </w:r>
      <w:proofErr w:type="spellEnd"/>
      <w:r w:rsidR="003B53D2" w:rsidRPr="003B53D2">
        <w:rPr>
          <w:rFonts w:ascii="Calibri" w:hAnsi="Calibri" w:cs="Calibri"/>
          <w:sz w:val="28"/>
          <w:szCs w:val="28"/>
          <w:rtl/>
        </w:rPr>
        <w:t xml:space="preserve"> (2024) التي بينت أن توظيف تقنيات الذكاء الاصطناعي يسهم في تحسين الأداء التسويقي ورفع كفاءة تنفيذ الأنشطة الترويجية.  </w:t>
      </w:r>
    </w:p>
    <w:p w14:paraId="4115DBDF" w14:textId="041A84BA" w:rsidR="009A3BC7" w:rsidRDefault="00DE7D0D" w:rsidP="006B35D1">
      <w:pPr>
        <w:spacing w:line="360" w:lineRule="auto"/>
        <w:jc w:val="both"/>
        <w:rPr>
          <w:rFonts w:ascii="Calibri" w:hAnsi="Calibri" w:cs="Calibri"/>
          <w:sz w:val="28"/>
          <w:szCs w:val="28"/>
          <w:rtl/>
        </w:rPr>
      </w:pPr>
      <w:r>
        <w:rPr>
          <w:rFonts w:ascii="Calibri" w:hAnsi="Calibri" w:cs="Calibri" w:hint="cs"/>
          <w:sz w:val="28"/>
          <w:szCs w:val="28"/>
          <w:rtl/>
        </w:rPr>
        <w:t xml:space="preserve">     </w:t>
      </w:r>
      <w:r w:rsidR="003B53D2" w:rsidRPr="003B53D2">
        <w:rPr>
          <w:rFonts w:ascii="Calibri" w:hAnsi="Calibri" w:cs="Calibri"/>
          <w:sz w:val="28"/>
          <w:szCs w:val="28"/>
          <w:rtl/>
        </w:rPr>
        <w:t>ومن ناحية أخرى، لا تتعارض هذه النتيجة مع الدراسات التي أشارت إلى وجود تحديات مرتبطة باستخدام الذكاء الاصطناعي التوليدي، إذ إن الدراسة الحالية أظهرت أيضًا وجود معوقات تتعلق بالحاجة إلى التدريب، والتحقق من دقة المعلومات، والمحافظة على أصالة المحتوى</w:t>
      </w:r>
      <w:r w:rsidR="00D968EB">
        <w:rPr>
          <w:rFonts w:ascii="Calibri" w:hAnsi="Calibri" w:cs="Calibri" w:hint="cs"/>
          <w:sz w:val="28"/>
          <w:szCs w:val="28"/>
          <w:rtl/>
        </w:rPr>
        <w:t>،</w:t>
      </w:r>
      <w:r w:rsidR="003B53D2" w:rsidRPr="003B53D2">
        <w:rPr>
          <w:rFonts w:ascii="Calibri" w:hAnsi="Calibri" w:cs="Calibri"/>
          <w:sz w:val="28"/>
          <w:szCs w:val="28"/>
          <w:rtl/>
        </w:rPr>
        <w:t xml:space="preserve"> ويشير ذلك إلى أن تحقيق الأثر الإيجابي للذكاء الاصطناعي التوليدي لا يعتمد على استخدام الأداة في حد ذاته، وإنما يتطلب الاستخدام الواعي لها، مع مراجعة المخرجات والتحقق من ملاءمتها لطبيعة المنتجات الحرفية والجمهور المستهدف</w:t>
      </w:r>
      <w:r w:rsidR="00D968EB">
        <w:rPr>
          <w:rFonts w:ascii="Calibri" w:hAnsi="Calibri" w:cs="Calibri" w:hint="cs"/>
          <w:sz w:val="28"/>
          <w:szCs w:val="28"/>
          <w:rtl/>
        </w:rPr>
        <w:t xml:space="preserve">، </w:t>
      </w:r>
      <w:r w:rsidR="003B53D2" w:rsidRPr="003B53D2">
        <w:rPr>
          <w:rFonts w:ascii="Calibri" w:hAnsi="Calibri" w:cs="Calibri"/>
          <w:sz w:val="28"/>
          <w:szCs w:val="28"/>
          <w:rtl/>
        </w:rPr>
        <w:t xml:space="preserve"> وبناءً على ذلك، يمكن القول إن نتائج الدراسة قدمت دليلًا ميدانيًا يدعم الافتراض الرئيس الذي انطلقت منه، والمتمثل في أن استخدام الذكاء الاصطناعي التوليدي في إنشاء المحتوى التسويقي يمثل أحد العوامل المؤثرة في تحسين كفاءة الترويج داخل قطاع الحرف اليدوية السعودي، الأمر الذي يعزز أهمية دمج هذه التقنيات في الممارسات التسويقية للمشروعات الحرفية، مع توفير التدريب والضوابط التي تكفل الاستخدام الأمثل لها.</w:t>
      </w:r>
    </w:p>
    <w:p w14:paraId="2A19796D" w14:textId="77777777" w:rsidR="00EF4085" w:rsidRPr="00F572E0" w:rsidRDefault="00EF4085" w:rsidP="009B35C1">
      <w:pPr>
        <w:spacing w:line="360" w:lineRule="auto"/>
        <w:jc w:val="both"/>
        <w:outlineLvl w:val="2"/>
        <w:rPr>
          <w:rFonts w:ascii="Calibri" w:hAnsi="Calibri" w:cs="Calibri"/>
          <w:b/>
          <w:bCs/>
          <w:color w:val="156082" w:themeColor="accent1"/>
          <w:sz w:val="28"/>
          <w:szCs w:val="28"/>
          <w:rtl/>
        </w:rPr>
      </w:pPr>
      <w:bookmarkStart w:id="66" w:name="_Toc237105254"/>
      <w:r w:rsidRPr="00F572E0">
        <w:rPr>
          <w:rFonts w:ascii="Calibri" w:hAnsi="Calibri" w:cs="Calibri"/>
          <w:b/>
          <w:bCs/>
          <w:color w:val="156082" w:themeColor="accent1"/>
          <w:sz w:val="28"/>
          <w:szCs w:val="28"/>
          <w:rtl/>
        </w:rPr>
        <w:t>ثالثًا: مناقشة نتائج الفرضيات الفرعية</w:t>
      </w:r>
      <w:bookmarkEnd w:id="66"/>
      <w:r w:rsidRPr="00F572E0">
        <w:rPr>
          <w:rFonts w:ascii="Calibri" w:hAnsi="Calibri" w:cs="Calibri"/>
          <w:b/>
          <w:bCs/>
          <w:color w:val="156082" w:themeColor="accent1"/>
          <w:sz w:val="28"/>
          <w:szCs w:val="28"/>
          <w:rtl/>
        </w:rPr>
        <w:t xml:space="preserve">  </w:t>
      </w:r>
    </w:p>
    <w:p w14:paraId="5631E554" w14:textId="77777777" w:rsidR="00AF42A7" w:rsidRDefault="00EF4085" w:rsidP="006B35D1">
      <w:pPr>
        <w:spacing w:line="360" w:lineRule="auto"/>
        <w:jc w:val="both"/>
        <w:rPr>
          <w:rFonts w:ascii="Calibri" w:hAnsi="Calibri" w:cs="Calibri"/>
          <w:sz w:val="28"/>
          <w:szCs w:val="28"/>
          <w:rtl/>
        </w:rPr>
      </w:pPr>
      <w:r>
        <w:rPr>
          <w:rFonts w:ascii="Calibri" w:hAnsi="Calibri" w:cs="Calibri" w:hint="cs"/>
          <w:sz w:val="28"/>
          <w:szCs w:val="28"/>
          <w:rtl/>
        </w:rPr>
        <w:t xml:space="preserve">     </w:t>
      </w:r>
      <w:r w:rsidRPr="00EF4085">
        <w:rPr>
          <w:rFonts w:ascii="Calibri" w:hAnsi="Calibri" w:cs="Calibri"/>
          <w:sz w:val="28"/>
          <w:szCs w:val="28"/>
          <w:rtl/>
        </w:rPr>
        <w:t>هدفت الفرضيات الفرعية إلى التحقق من أثر استخدام الذكاء الاصطناعي التوليدي في إنشاء المحتوى التسويقي على كل بُعد من أبعاد كفاءة الترويج بصورة مستقلة، وهي: الوصول والانتشار، وتفاعل الجمهور، والاستجابة الشرائية، والكفاءة الاقتصادية</w:t>
      </w:r>
      <w:r>
        <w:rPr>
          <w:rFonts w:ascii="Calibri" w:hAnsi="Calibri" w:cs="Calibri" w:hint="cs"/>
          <w:sz w:val="28"/>
          <w:szCs w:val="28"/>
          <w:rtl/>
        </w:rPr>
        <w:t xml:space="preserve">، </w:t>
      </w:r>
      <w:r w:rsidRPr="00EF4085">
        <w:rPr>
          <w:rFonts w:ascii="Calibri" w:hAnsi="Calibri" w:cs="Calibri"/>
          <w:sz w:val="28"/>
          <w:szCs w:val="28"/>
          <w:rtl/>
        </w:rPr>
        <w:t xml:space="preserve">وقد أظهرت نتائج التحليل الإحصائي تأييد جميع الفرضيات </w:t>
      </w:r>
      <w:r w:rsidRPr="00EF4085">
        <w:rPr>
          <w:rFonts w:ascii="Calibri" w:hAnsi="Calibri" w:cs="Calibri"/>
          <w:sz w:val="28"/>
          <w:szCs w:val="28"/>
          <w:rtl/>
        </w:rPr>
        <w:lastRenderedPageBreak/>
        <w:t>الفرعية، حيث تبين وجود أثر إيجابي ذي دلالة إحصائية لاستخدام الذكاء الاصطناعي التوليدي في كل بُعد من هذه الأبعاد، الأمر الذي يؤكد أن أثر الذكاء الاصطناعي التوليدي لا يقتصر على جانب معين من جوانب العملية الترويجية، وإنما يمتد ليشمل مختلف أبعادها</w:t>
      </w:r>
      <w:r w:rsidR="00AF42A7">
        <w:rPr>
          <w:rFonts w:ascii="Calibri" w:hAnsi="Calibri" w:cs="Calibri" w:hint="cs"/>
          <w:sz w:val="28"/>
          <w:szCs w:val="28"/>
          <w:rtl/>
        </w:rPr>
        <w:t xml:space="preserve">، </w:t>
      </w:r>
      <w:r w:rsidRPr="00EF4085">
        <w:rPr>
          <w:rFonts w:ascii="Calibri" w:hAnsi="Calibri" w:cs="Calibri"/>
          <w:sz w:val="28"/>
          <w:szCs w:val="28"/>
          <w:rtl/>
        </w:rPr>
        <w:t xml:space="preserve">فقد بينت نتائج الدراسة وجود أثر إيجابي على الوصول والانتشار، وهو ما يشير إلى أن توظيف أدوات الذكاء الاصطناعي التوليدي يسهم في تحسين قدرة أصحاب المشاريع الحرفية على الوصول إلى الجمهور المستهدف وزيادة انتشار المحتوى التسويقي عبر المنصات الرقمية. </w:t>
      </w:r>
    </w:p>
    <w:p w14:paraId="2ED3850E" w14:textId="77777777" w:rsidR="00A07E6B" w:rsidRDefault="00AF42A7" w:rsidP="006B35D1">
      <w:pPr>
        <w:spacing w:line="360" w:lineRule="auto"/>
        <w:jc w:val="both"/>
        <w:rPr>
          <w:rFonts w:ascii="Calibri" w:hAnsi="Calibri" w:cs="Calibri"/>
          <w:sz w:val="28"/>
          <w:szCs w:val="28"/>
          <w:rtl/>
        </w:rPr>
      </w:pPr>
      <w:r>
        <w:rPr>
          <w:rFonts w:ascii="Calibri" w:hAnsi="Calibri" w:cs="Calibri" w:hint="cs"/>
          <w:sz w:val="28"/>
          <w:szCs w:val="28"/>
          <w:rtl/>
        </w:rPr>
        <w:t xml:space="preserve">     </w:t>
      </w:r>
      <w:r w:rsidR="00EF4085" w:rsidRPr="00EF4085">
        <w:rPr>
          <w:rFonts w:ascii="Calibri" w:hAnsi="Calibri" w:cs="Calibri"/>
          <w:sz w:val="28"/>
          <w:szCs w:val="28"/>
          <w:rtl/>
        </w:rPr>
        <w:t xml:space="preserve">وتتفق هذه النتيجة مع ما أشار إليه الإطار النظري من أن جودة المحتوى وتنوعه يسهمان في تعزيز انتشار الرسائل التسويقية، كما تتفق مع نتائج دراسة </w:t>
      </w:r>
      <w:r w:rsidR="00EF4085" w:rsidRPr="00EF4085">
        <w:rPr>
          <w:rFonts w:ascii="Calibri" w:hAnsi="Calibri" w:cs="Calibri"/>
          <w:sz w:val="28"/>
          <w:szCs w:val="28"/>
        </w:rPr>
        <w:t>Peres et al</w:t>
      </w:r>
      <w:r w:rsidR="00EF4085" w:rsidRPr="00EF4085">
        <w:rPr>
          <w:rFonts w:ascii="Calibri" w:hAnsi="Calibri" w:cs="Calibri"/>
          <w:sz w:val="28"/>
          <w:szCs w:val="28"/>
          <w:rtl/>
        </w:rPr>
        <w:t>. (2023) التي أكدت أن المحتوى المخصص الذي تنتجه تطبيقات الذكاء الاصطناعي يحقق وصولًا أكثر فاعلية إلى الجمهور المستهدف</w:t>
      </w:r>
      <w:r>
        <w:rPr>
          <w:rFonts w:ascii="Calibri" w:hAnsi="Calibri" w:cs="Calibri" w:hint="cs"/>
          <w:sz w:val="28"/>
          <w:szCs w:val="28"/>
          <w:rtl/>
        </w:rPr>
        <w:t>،</w:t>
      </w:r>
      <w:r w:rsidR="00EF4085" w:rsidRPr="00EF4085">
        <w:rPr>
          <w:rFonts w:ascii="Calibri" w:hAnsi="Calibri" w:cs="Calibri"/>
          <w:sz w:val="28"/>
          <w:szCs w:val="28"/>
          <w:rtl/>
        </w:rPr>
        <w:t xml:space="preserve"> كما أثبتت النتائج وجود أثر إيجابي لاستخدام الذكاء الاصطناعي التوليدي على تفاعل الجمهور، وهو ما يعكس قدرة المحتوى المُنشأ بهذه الأدوات على جذب اهتمام المتلقين وتحفيزهم على التفاعل مع الرسائل التسويقية. وتتفق هذه النتيجة مع دراسة </w:t>
      </w:r>
      <w:proofErr w:type="spellStart"/>
      <w:r w:rsidR="00EF4085" w:rsidRPr="00EF4085">
        <w:rPr>
          <w:rFonts w:ascii="Calibri" w:hAnsi="Calibri" w:cs="Calibri"/>
          <w:sz w:val="28"/>
          <w:szCs w:val="28"/>
        </w:rPr>
        <w:t>Muhaisen</w:t>
      </w:r>
      <w:proofErr w:type="spellEnd"/>
      <w:r w:rsidR="00EF4085" w:rsidRPr="00EF4085">
        <w:rPr>
          <w:rFonts w:ascii="Calibri" w:hAnsi="Calibri" w:cs="Calibri"/>
          <w:sz w:val="28"/>
          <w:szCs w:val="28"/>
        </w:rPr>
        <w:t xml:space="preserve"> et al</w:t>
      </w:r>
      <w:r w:rsidR="00EF4085" w:rsidRPr="00EF4085">
        <w:rPr>
          <w:rFonts w:ascii="Calibri" w:hAnsi="Calibri" w:cs="Calibri"/>
          <w:sz w:val="28"/>
          <w:szCs w:val="28"/>
          <w:rtl/>
        </w:rPr>
        <w:t xml:space="preserve">. (2025) التي أكدت أن جودة المحتوى الرقمي ترتبط بزيادة معدلات التفاعل مع الأنشطة التسويقية، كما تنسجم مع الإطار النظري الذي أكد أهمية جودة المحتوى في بناء علاقة أكثر فاعلية بين المشروع وجمهوره.  </w:t>
      </w:r>
    </w:p>
    <w:p w14:paraId="196CA909" w14:textId="77777777" w:rsidR="00B96B3E" w:rsidRDefault="00A07E6B" w:rsidP="006B35D1">
      <w:pPr>
        <w:spacing w:line="360" w:lineRule="auto"/>
        <w:jc w:val="both"/>
        <w:rPr>
          <w:rFonts w:ascii="Calibri" w:hAnsi="Calibri" w:cs="Calibri"/>
          <w:sz w:val="28"/>
          <w:szCs w:val="28"/>
          <w:rtl/>
        </w:rPr>
      </w:pPr>
      <w:r>
        <w:rPr>
          <w:rFonts w:ascii="Calibri" w:hAnsi="Calibri" w:cs="Calibri" w:hint="cs"/>
          <w:sz w:val="28"/>
          <w:szCs w:val="28"/>
          <w:rtl/>
        </w:rPr>
        <w:t xml:space="preserve">     </w:t>
      </w:r>
      <w:r w:rsidR="00EF4085" w:rsidRPr="00EF4085">
        <w:rPr>
          <w:rFonts w:ascii="Calibri" w:hAnsi="Calibri" w:cs="Calibri"/>
          <w:sz w:val="28"/>
          <w:szCs w:val="28"/>
          <w:rtl/>
        </w:rPr>
        <w:t>وفيما يتعلق بالاستجابة الشرائية، فقد دعمت نتائج الدراسة وجود أثر إيجابي لاستخدام الذكاء الاصطناعي التوليدي في تعزيز هذا البعد، بما يشير إلى أن المحتوى المُنتج باستخدام هذه الأدوات يمكن أن يسهم في تشجيع العملاء على اتخاذ قرارات الشراء</w:t>
      </w:r>
      <w:r>
        <w:rPr>
          <w:rFonts w:ascii="Calibri" w:hAnsi="Calibri" w:cs="Calibri" w:hint="cs"/>
          <w:sz w:val="28"/>
          <w:szCs w:val="28"/>
          <w:rtl/>
        </w:rPr>
        <w:t xml:space="preserve">، </w:t>
      </w:r>
      <w:r w:rsidR="00EF4085" w:rsidRPr="00EF4085">
        <w:rPr>
          <w:rFonts w:ascii="Calibri" w:hAnsi="Calibri" w:cs="Calibri"/>
          <w:sz w:val="28"/>
          <w:szCs w:val="28"/>
          <w:rtl/>
        </w:rPr>
        <w:t>ومع ذلك</w:t>
      </w:r>
      <w:r>
        <w:rPr>
          <w:rFonts w:ascii="Calibri" w:hAnsi="Calibri" w:cs="Calibri" w:hint="cs"/>
          <w:sz w:val="28"/>
          <w:szCs w:val="28"/>
          <w:rtl/>
        </w:rPr>
        <w:t xml:space="preserve"> </w:t>
      </w:r>
      <w:r w:rsidR="00EF4085" w:rsidRPr="00EF4085">
        <w:rPr>
          <w:rFonts w:ascii="Calibri" w:hAnsi="Calibri" w:cs="Calibri"/>
          <w:sz w:val="28"/>
          <w:szCs w:val="28"/>
          <w:rtl/>
        </w:rPr>
        <w:t xml:space="preserve">فإن تأثير المحتوى التسويقي في السلوك الشرائي يظل مرتبطًا بعوامل أخرى، مثل جودة المنتج، والسعر، والثقة، واحتياجات المستهلك، وهو ما يفسر حصول هذا البعد على ترتيب أقل مقارنة ببقية أبعاد كفاءة الترويج، رغم ثبوت وجود أثر إيجابي ذي دلالة إحصائية.  كما أثبتت النتائج وجود أثر إيجابي لاستخدام الذكاء الاصطناعي التوليدي على الكفاءة الاقتصادية، مما يدل على أن استخدام هذه الأدوات يسهم في ترشيد الوقت والجهد والموارد اللازمة لإنتاج المحتوى التسويقي، وهو ما ينعكس إيجابًا على كفاءة الأنشطة الترويجية، خاصة في المشروعات الحرفية التي تعتمد في الغالب على موارد محدودة. </w:t>
      </w:r>
    </w:p>
    <w:p w14:paraId="2D07E58F" w14:textId="4EAD6EE2" w:rsidR="00EF4085" w:rsidRDefault="00B96B3E" w:rsidP="006B35D1">
      <w:pPr>
        <w:spacing w:line="360" w:lineRule="auto"/>
        <w:jc w:val="both"/>
        <w:rPr>
          <w:rFonts w:ascii="Calibri" w:hAnsi="Calibri" w:cs="Calibri"/>
          <w:sz w:val="28"/>
          <w:szCs w:val="28"/>
          <w:rtl/>
        </w:rPr>
      </w:pPr>
      <w:r>
        <w:rPr>
          <w:rFonts w:ascii="Calibri" w:hAnsi="Calibri" w:cs="Calibri" w:hint="cs"/>
          <w:sz w:val="28"/>
          <w:szCs w:val="28"/>
          <w:rtl/>
        </w:rPr>
        <w:lastRenderedPageBreak/>
        <w:t xml:space="preserve">     </w:t>
      </w:r>
      <w:r w:rsidR="00EF4085" w:rsidRPr="00EF4085">
        <w:rPr>
          <w:rFonts w:ascii="Calibri" w:hAnsi="Calibri" w:cs="Calibri"/>
          <w:sz w:val="28"/>
          <w:szCs w:val="28"/>
          <w:rtl/>
        </w:rPr>
        <w:t>وتتفق هذه النتيجة مع ما أوضحه الإطار النظري والدراسات السابقة بشأن دور الذكاء الاصطناعي في تحسين الكفاءة التشغيلية والتسويقية، وتقليل تكلفة إنتاج المحتوى مع المحافظة على جودته</w:t>
      </w:r>
      <w:r>
        <w:rPr>
          <w:rFonts w:ascii="Calibri" w:hAnsi="Calibri" w:cs="Calibri" w:hint="cs"/>
          <w:sz w:val="28"/>
          <w:szCs w:val="28"/>
          <w:rtl/>
        </w:rPr>
        <w:t xml:space="preserve">، </w:t>
      </w:r>
      <w:r w:rsidR="00EF4085" w:rsidRPr="00EF4085">
        <w:rPr>
          <w:rFonts w:ascii="Calibri" w:hAnsi="Calibri" w:cs="Calibri"/>
          <w:sz w:val="28"/>
          <w:szCs w:val="28"/>
          <w:rtl/>
        </w:rPr>
        <w:t>وتجدر الإشارة إلى أن المناقشة التفصيلية لكل بُعد من أبعاد كفاءة الترويج سبق عرضها عند مناقشة نتائج التساؤل الرابع، لذلك اكتفت الباحثة في هذا الجزء بمناقشة نتائج الفرضيات الفرعية بصورة إجمالية، تجنبًا لتكرار التفسير، مع التأكيد على أن النتائج جاءت متسقة مع النموذج المفاهيمي للدراسة، الذي افترض وجود تأثير مباشر لاستخدام الذكاء الاصطناعي التوليدي في تحسين كفاءة الترويج بأبعادها المختلفة.</w:t>
      </w:r>
    </w:p>
    <w:p w14:paraId="4AE92C37" w14:textId="517AA03C" w:rsidR="00F572E0" w:rsidRPr="00F572E0" w:rsidRDefault="00F572E0" w:rsidP="009B35C1">
      <w:pPr>
        <w:spacing w:line="360" w:lineRule="auto"/>
        <w:jc w:val="both"/>
        <w:outlineLvl w:val="2"/>
        <w:rPr>
          <w:rFonts w:ascii="Calibri" w:hAnsi="Calibri" w:cs="Calibri"/>
          <w:b/>
          <w:bCs/>
          <w:color w:val="156082" w:themeColor="accent1"/>
          <w:sz w:val="28"/>
          <w:szCs w:val="28"/>
          <w:rtl/>
        </w:rPr>
      </w:pPr>
      <w:bookmarkStart w:id="67" w:name="_Toc237105255"/>
      <w:r w:rsidRPr="00F572E0">
        <w:rPr>
          <w:rFonts w:ascii="Calibri" w:hAnsi="Calibri" w:cs="Calibri"/>
          <w:b/>
          <w:bCs/>
          <w:color w:val="156082" w:themeColor="accent1"/>
          <w:sz w:val="28"/>
          <w:szCs w:val="28"/>
          <w:rtl/>
        </w:rPr>
        <w:t>رابعًا: مناقشة نتائج</w:t>
      </w:r>
      <w:r w:rsidR="001A43D1" w:rsidRPr="001A43D1">
        <w:rPr>
          <w:rFonts w:ascii="Calibri" w:hAnsi="Calibri" w:cs="Calibri"/>
          <w:b/>
          <w:bCs/>
          <w:color w:val="156082" w:themeColor="accent1"/>
          <w:sz w:val="28"/>
          <w:szCs w:val="28"/>
          <w:rtl/>
        </w:rPr>
        <w:t xml:space="preserve"> اختبار الفرضية الخامسة المتعلقة بالفروق في مستوى استخدام الذكاء الاصطناعي التوليدي وفق المتغيرات الديموغرافية</w:t>
      </w:r>
      <w:bookmarkEnd w:id="67"/>
    </w:p>
    <w:p w14:paraId="6C392063" w14:textId="247D6FE3" w:rsidR="00F83AAE" w:rsidRDefault="00F572E0" w:rsidP="00F83AAE">
      <w:pPr>
        <w:spacing w:line="360" w:lineRule="auto"/>
        <w:jc w:val="both"/>
        <w:rPr>
          <w:rFonts w:ascii="Calibri" w:hAnsi="Calibri" w:cs="Calibri"/>
          <w:sz w:val="28"/>
          <w:szCs w:val="28"/>
          <w:rtl/>
        </w:rPr>
      </w:pPr>
      <w:r>
        <w:rPr>
          <w:rFonts w:ascii="Calibri" w:hAnsi="Calibri" w:cs="Calibri" w:hint="cs"/>
          <w:sz w:val="28"/>
          <w:szCs w:val="28"/>
          <w:rtl/>
        </w:rPr>
        <w:t xml:space="preserve">     </w:t>
      </w:r>
      <w:r w:rsidR="00F83AAE" w:rsidRPr="00F83AAE">
        <w:rPr>
          <w:rFonts w:ascii="Calibri" w:hAnsi="Calibri" w:cs="Calibri"/>
          <w:sz w:val="28"/>
          <w:szCs w:val="28"/>
          <w:rtl/>
        </w:rPr>
        <w:t xml:space="preserve">  هدفت </w:t>
      </w:r>
      <w:r w:rsidR="00F83AAE">
        <w:rPr>
          <w:rFonts w:ascii="Calibri" w:hAnsi="Calibri" w:cs="Calibri" w:hint="cs"/>
          <w:sz w:val="28"/>
          <w:szCs w:val="28"/>
          <w:rtl/>
        </w:rPr>
        <w:t xml:space="preserve">نتائج </w:t>
      </w:r>
      <w:r w:rsidR="001A43D1">
        <w:rPr>
          <w:rFonts w:ascii="Calibri" w:hAnsi="Calibri" w:cs="Calibri" w:hint="cs"/>
          <w:sz w:val="28"/>
          <w:szCs w:val="28"/>
          <w:rtl/>
        </w:rPr>
        <w:t>الفرضية الخامسة</w:t>
      </w:r>
      <w:r w:rsidR="00F83AAE" w:rsidRPr="00F83AAE">
        <w:rPr>
          <w:rFonts w:ascii="Calibri" w:hAnsi="Calibri" w:cs="Calibri"/>
          <w:sz w:val="28"/>
          <w:szCs w:val="28"/>
          <w:rtl/>
        </w:rPr>
        <w:t xml:space="preserve"> إلى التحقق من وجود فروق ذات دلالة إحصائية في مستوى استخدام الذكاء الاصطناعي التوليدي في إنشاء المحتوى التسويقي تُعزى إلى المتغيرات الديموغرافية، وهي: الجنس، والعمر، والمستوى التعليمي، وسنوات الخبرة، وعمر المشروع، والمنطقة، وعدد العاملين</w:t>
      </w:r>
      <w:r w:rsidR="00F83AAE">
        <w:rPr>
          <w:rFonts w:ascii="Calibri" w:hAnsi="Calibri" w:cs="Calibri" w:hint="cs"/>
          <w:sz w:val="28"/>
          <w:szCs w:val="28"/>
          <w:rtl/>
        </w:rPr>
        <w:t xml:space="preserve">، </w:t>
      </w:r>
      <w:r w:rsidR="00F83AAE" w:rsidRPr="00F83AAE">
        <w:rPr>
          <w:rFonts w:ascii="Calibri" w:hAnsi="Calibri" w:cs="Calibri"/>
          <w:sz w:val="28"/>
          <w:szCs w:val="28"/>
          <w:rtl/>
        </w:rPr>
        <w:t xml:space="preserve">وأظهرت نتائج اختبارات </w:t>
      </w:r>
      <w:r w:rsidR="00F83AAE" w:rsidRPr="00F83AAE">
        <w:rPr>
          <w:rFonts w:ascii="Calibri" w:hAnsi="Calibri" w:cs="Calibri"/>
          <w:sz w:val="28"/>
          <w:szCs w:val="28"/>
        </w:rPr>
        <w:t>Mann–Whitney U</w:t>
      </w:r>
      <w:r w:rsidR="00F83AAE" w:rsidRPr="00F83AAE">
        <w:rPr>
          <w:rFonts w:ascii="Calibri" w:hAnsi="Calibri" w:cs="Calibri"/>
          <w:sz w:val="28"/>
          <w:szCs w:val="28"/>
          <w:rtl/>
        </w:rPr>
        <w:t xml:space="preserve"> و</w:t>
      </w:r>
      <w:r w:rsidR="00F83AAE" w:rsidRPr="00F83AAE">
        <w:rPr>
          <w:rFonts w:ascii="Calibri" w:hAnsi="Calibri" w:cs="Calibri"/>
          <w:sz w:val="28"/>
          <w:szCs w:val="28"/>
        </w:rPr>
        <w:t>Kruskal–Wallis</w:t>
      </w:r>
      <w:r w:rsidR="00F83AAE" w:rsidRPr="00F83AAE">
        <w:rPr>
          <w:rFonts w:ascii="Calibri" w:hAnsi="Calibri" w:cs="Calibri"/>
          <w:sz w:val="28"/>
          <w:szCs w:val="28"/>
          <w:rtl/>
        </w:rPr>
        <w:t xml:space="preserve"> عدم وجود فروق ذات دلالة إحصائية بين أفراد عينة الدراسة تعزى لأي من هذه المتغيرات، مما يؤدي إلى رفض الفرضية الخامسة.  </w:t>
      </w:r>
    </w:p>
    <w:p w14:paraId="25DC9F7D" w14:textId="77777777" w:rsidR="00F83AAE" w:rsidRDefault="00F83AAE" w:rsidP="00F83AAE">
      <w:pPr>
        <w:spacing w:line="360" w:lineRule="auto"/>
        <w:jc w:val="both"/>
        <w:rPr>
          <w:rFonts w:ascii="Calibri" w:hAnsi="Calibri" w:cs="Calibri"/>
          <w:sz w:val="28"/>
          <w:szCs w:val="28"/>
          <w:rtl/>
        </w:rPr>
      </w:pPr>
      <w:r>
        <w:rPr>
          <w:rFonts w:ascii="Calibri" w:hAnsi="Calibri" w:cs="Calibri" w:hint="cs"/>
          <w:sz w:val="28"/>
          <w:szCs w:val="28"/>
          <w:rtl/>
        </w:rPr>
        <w:t xml:space="preserve">     </w:t>
      </w:r>
      <w:r w:rsidRPr="00F83AAE">
        <w:rPr>
          <w:rFonts w:ascii="Calibri" w:hAnsi="Calibri" w:cs="Calibri"/>
          <w:sz w:val="28"/>
          <w:szCs w:val="28"/>
          <w:rtl/>
        </w:rPr>
        <w:t xml:space="preserve">وتشير هذه النتيجة إلى أن مستوى استخدام الذكاء الاصطناعي التوليدي في إنشاء المحتوى التسويقي لا يختلف باختلاف الخصائص الديموغرافية لأصحاب المشاريع الحرفية، وهو ما يعكس اتساع نطاق استخدام هذه التقنيات بين مختلف فئات أصحاب المشاريع، بغض النظر عن خصائصهم الشخصية أو المهنية. </w:t>
      </w:r>
    </w:p>
    <w:p w14:paraId="6B57FD47" w14:textId="4AF43697" w:rsidR="00F83AAE" w:rsidRDefault="00F83AAE" w:rsidP="00F83AAE">
      <w:pPr>
        <w:spacing w:line="360" w:lineRule="auto"/>
        <w:jc w:val="both"/>
        <w:rPr>
          <w:rFonts w:ascii="Calibri" w:hAnsi="Calibri" w:cs="Calibri"/>
          <w:sz w:val="28"/>
          <w:szCs w:val="28"/>
          <w:rtl/>
        </w:rPr>
      </w:pPr>
      <w:r>
        <w:rPr>
          <w:rFonts w:ascii="Calibri" w:hAnsi="Calibri" w:cs="Calibri" w:hint="cs"/>
          <w:sz w:val="28"/>
          <w:szCs w:val="28"/>
          <w:rtl/>
        </w:rPr>
        <w:t xml:space="preserve">     </w:t>
      </w:r>
      <w:r w:rsidRPr="00F83AAE">
        <w:rPr>
          <w:rFonts w:ascii="Calibri" w:hAnsi="Calibri" w:cs="Calibri"/>
          <w:sz w:val="28"/>
          <w:szCs w:val="28"/>
          <w:rtl/>
        </w:rPr>
        <w:t xml:space="preserve">ويمكن تفسير ذلك بتزايد انتشار أدوات الذكاء الاصطناعي التوليدي وسهولة الوصول إليها، وتوفرها عبر منصات رقمية متعددة، مما أتاح الاستفادة منها لشريحة واسعة من المستخدمين دون ارتباط ذلك بمتغيرات ديموغرافية محددة.  كما توحي هذه النتيجة بأن قرار استخدام أدوات الذكاء الاصطناعي التوليدي يرتبط بدرجة أكبر باحتياجات المشروع التسويقية ورغبة أصحاب المشاريع في تطوير المحتوى وتحسين أدائه، أكثر من ارتباطه بخصائصهم الديموغرافية. وتتفق هذه النتيجة مع التوجه العام في الأدبيات الحديثة الذي يشير إلى أن انتشار تطبيقات الذكاء الاصطناعي التوليدي أدى إلى اتساع قاعدة مستخدميها في مختلف القطاعات، نتيجة سهولة استخدامها وانخفاض العوائق التقنية أمام تبنيها.  وبناءً على ذلك، يمكن الاستنتاج </w:t>
      </w:r>
      <w:r w:rsidRPr="00F83AAE">
        <w:rPr>
          <w:rFonts w:ascii="Calibri" w:hAnsi="Calibri" w:cs="Calibri"/>
          <w:sz w:val="28"/>
          <w:szCs w:val="28"/>
          <w:rtl/>
        </w:rPr>
        <w:lastRenderedPageBreak/>
        <w:t>أن المتغيرات الديموغرافية لم يكن لها تأثير ذو دلالة إحصائية في مستوى استخدام الذكاء الاصطناعي التوليدي في إنشاء المحتوى التسويقي لدى أفراد عينة الدراسة، الأمر الذي يدعم إمكانية تعميم الاستفادة من هذه التقنيات على مختلف فئات أصحاب المشاريع الحرفية دون الحاجة إلى تصميم برامج تبنٍ تستهدف فئة ديموغرافية بعينها</w:t>
      </w:r>
      <w:r w:rsidR="00EE3134">
        <w:rPr>
          <w:rFonts w:ascii="Calibri" w:hAnsi="Calibri" w:cs="Calibri" w:hint="cs"/>
          <w:sz w:val="28"/>
          <w:szCs w:val="28"/>
          <w:rtl/>
        </w:rPr>
        <w:t>.</w:t>
      </w:r>
    </w:p>
    <w:p w14:paraId="2E07B0B4" w14:textId="5971BF7F" w:rsidR="00EE3134" w:rsidRPr="00EE3134" w:rsidRDefault="00EE3134" w:rsidP="00AE3496">
      <w:pPr>
        <w:spacing w:line="360" w:lineRule="auto"/>
        <w:jc w:val="both"/>
        <w:outlineLvl w:val="1"/>
        <w:rPr>
          <w:rFonts w:ascii="Calibri" w:hAnsi="Calibri" w:cs="Calibri"/>
          <w:b/>
          <w:bCs/>
          <w:color w:val="C00000"/>
          <w:sz w:val="28"/>
          <w:szCs w:val="28"/>
          <w:rtl/>
        </w:rPr>
      </w:pPr>
      <w:bookmarkStart w:id="68" w:name="_Toc237105256"/>
      <w:r w:rsidRPr="00EE3134">
        <w:rPr>
          <w:rFonts w:ascii="Calibri" w:hAnsi="Calibri" w:cs="Calibri" w:hint="cs"/>
          <w:b/>
          <w:bCs/>
          <w:color w:val="C00000"/>
          <w:sz w:val="28"/>
          <w:szCs w:val="28"/>
          <w:rtl/>
        </w:rPr>
        <w:t>محددات الدراسة:</w:t>
      </w:r>
      <w:bookmarkEnd w:id="68"/>
    </w:p>
    <w:p w14:paraId="666808FD" w14:textId="701C2DF4" w:rsidR="00EE3134" w:rsidRDefault="00EE3134" w:rsidP="00EE3134">
      <w:pPr>
        <w:spacing w:line="360" w:lineRule="auto"/>
        <w:ind w:firstLine="270"/>
        <w:jc w:val="both"/>
        <w:rPr>
          <w:rFonts w:ascii="Calibri" w:hAnsi="Calibri" w:cs="Calibri"/>
          <w:sz w:val="28"/>
          <w:szCs w:val="28"/>
          <w:rtl/>
        </w:rPr>
      </w:pPr>
      <w:r w:rsidRPr="00EE3134">
        <w:rPr>
          <w:rFonts w:ascii="Calibri" w:hAnsi="Calibri" w:cs="Calibri" w:hint="cs"/>
          <w:sz w:val="28"/>
          <w:szCs w:val="28"/>
          <w:rtl/>
        </w:rPr>
        <w:t>تخضع</w:t>
      </w:r>
      <w:r w:rsidRPr="00EE3134">
        <w:rPr>
          <w:rFonts w:ascii="Calibri" w:hAnsi="Calibri" w:cs="Calibri"/>
          <w:sz w:val="28"/>
          <w:szCs w:val="28"/>
          <w:rtl/>
        </w:rPr>
        <w:t xml:space="preserve"> </w:t>
      </w:r>
      <w:r w:rsidRPr="00EE3134">
        <w:rPr>
          <w:rFonts w:ascii="Calibri" w:hAnsi="Calibri" w:cs="Calibri" w:hint="cs"/>
          <w:sz w:val="28"/>
          <w:szCs w:val="28"/>
          <w:rtl/>
        </w:rPr>
        <w:t>نتائج</w:t>
      </w:r>
      <w:r w:rsidRPr="00EE3134">
        <w:rPr>
          <w:rFonts w:ascii="Calibri" w:hAnsi="Calibri" w:cs="Calibri"/>
          <w:sz w:val="28"/>
          <w:szCs w:val="28"/>
          <w:rtl/>
        </w:rPr>
        <w:t xml:space="preserve"> </w:t>
      </w:r>
      <w:r w:rsidRPr="00EE3134">
        <w:rPr>
          <w:rFonts w:ascii="Calibri" w:hAnsi="Calibri" w:cs="Calibri" w:hint="cs"/>
          <w:sz w:val="28"/>
          <w:szCs w:val="28"/>
          <w:rtl/>
        </w:rPr>
        <w:t>هذه</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لعدد</w:t>
      </w:r>
      <w:r w:rsidRPr="00EE3134">
        <w:rPr>
          <w:rFonts w:ascii="Calibri" w:hAnsi="Calibri" w:cs="Calibri"/>
          <w:sz w:val="28"/>
          <w:szCs w:val="28"/>
          <w:rtl/>
        </w:rPr>
        <w:t xml:space="preserve"> </w:t>
      </w:r>
      <w:r w:rsidRPr="00EE3134">
        <w:rPr>
          <w:rFonts w:ascii="Calibri" w:hAnsi="Calibri" w:cs="Calibri" w:hint="cs"/>
          <w:sz w:val="28"/>
          <w:szCs w:val="28"/>
          <w:rtl/>
        </w:rPr>
        <w:t>من</w:t>
      </w:r>
      <w:r w:rsidRPr="00EE3134">
        <w:rPr>
          <w:rFonts w:ascii="Calibri" w:hAnsi="Calibri" w:cs="Calibri"/>
          <w:sz w:val="28"/>
          <w:szCs w:val="28"/>
          <w:rtl/>
        </w:rPr>
        <w:t xml:space="preserve"> </w:t>
      </w:r>
      <w:r w:rsidRPr="00EE3134">
        <w:rPr>
          <w:rFonts w:ascii="Calibri" w:hAnsi="Calibri" w:cs="Calibri" w:hint="cs"/>
          <w:sz w:val="28"/>
          <w:szCs w:val="28"/>
          <w:rtl/>
        </w:rPr>
        <w:t>المحددات</w:t>
      </w:r>
      <w:r w:rsidRPr="00EE3134">
        <w:rPr>
          <w:rFonts w:ascii="Calibri" w:hAnsi="Calibri" w:cs="Calibri"/>
          <w:sz w:val="28"/>
          <w:szCs w:val="28"/>
          <w:rtl/>
        </w:rPr>
        <w:t xml:space="preserve"> </w:t>
      </w:r>
      <w:r w:rsidRPr="00EE3134">
        <w:rPr>
          <w:rFonts w:ascii="Calibri" w:hAnsi="Calibri" w:cs="Calibri" w:hint="cs"/>
          <w:sz w:val="28"/>
          <w:szCs w:val="28"/>
          <w:rtl/>
        </w:rPr>
        <w:t>التي</w:t>
      </w:r>
      <w:r w:rsidRPr="00EE3134">
        <w:rPr>
          <w:rFonts w:ascii="Calibri" w:hAnsi="Calibri" w:cs="Calibri"/>
          <w:sz w:val="28"/>
          <w:szCs w:val="28"/>
          <w:rtl/>
        </w:rPr>
        <w:t xml:space="preserve"> </w:t>
      </w:r>
      <w:r w:rsidRPr="00EE3134">
        <w:rPr>
          <w:rFonts w:ascii="Calibri" w:hAnsi="Calibri" w:cs="Calibri" w:hint="cs"/>
          <w:sz w:val="28"/>
          <w:szCs w:val="28"/>
          <w:rtl/>
        </w:rPr>
        <w:t>ينبغي</w:t>
      </w:r>
      <w:r w:rsidRPr="00EE3134">
        <w:rPr>
          <w:rFonts w:ascii="Calibri" w:hAnsi="Calibri" w:cs="Calibri"/>
          <w:sz w:val="28"/>
          <w:szCs w:val="28"/>
          <w:rtl/>
        </w:rPr>
        <w:t xml:space="preserve"> </w:t>
      </w:r>
      <w:r w:rsidRPr="00EE3134">
        <w:rPr>
          <w:rFonts w:ascii="Calibri" w:hAnsi="Calibri" w:cs="Calibri" w:hint="cs"/>
          <w:sz w:val="28"/>
          <w:szCs w:val="28"/>
          <w:rtl/>
        </w:rPr>
        <w:t>أخذها</w:t>
      </w:r>
      <w:r w:rsidRPr="00EE3134">
        <w:rPr>
          <w:rFonts w:ascii="Calibri" w:hAnsi="Calibri" w:cs="Calibri"/>
          <w:sz w:val="28"/>
          <w:szCs w:val="28"/>
          <w:rtl/>
        </w:rPr>
        <w:t xml:space="preserve"> </w:t>
      </w:r>
      <w:r w:rsidRPr="00EE3134">
        <w:rPr>
          <w:rFonts w:ascii="Calibri" w:hAnsi="Calibri" w:cs="Calibri" w:hint="cs"/>
          <w:sz w:val="28"/>
          <w:szCs w:val="28"/>
          <w:rtl/>
        </w:rPr>
        <w:t>في</w:t>
      </w:r>
      <w:r w:rsidRPr="00EE3134">
        <w:rPr>
          <w:rFonts w:ascii="Calibri" w:hAnsi="Calibri" w:cs="Calibri"/>
          <w:sz w:val="28"/>
          <w:szCs w:val="28"/>
          <w:rtl/>
        </w:rPr>
        <w:t xml:space="preserve"> </w:t>
      </w:r>
      <w:r w:rsidRPr="00EE3134">
        <w:rPr>
          <w:rFonts w:ascii="Calibri" w:hAnsi="Calibri" w:cs="Calibri" w:hint="cs"/>
          <w:sz w:val="28"/>
          <w:szCs w:val="28"/>
          <w:rtl/>
        </w:rPr>
        <w:t>الاعتبار</w:t>
      </w:r>
      <w:r w:rsidRPr="00EE3134">
        <w:rPr>
          <w:rFonts w:ascii="Calibri" w:hAnsi="Calibri" w:cs="Calibri"/>
          <w:sz w:val="28"/>
          <w:szCs w:val="28"/>
          <w:rtl/>
        </w:rPr>
        <w:t xml:space="preserve"> </w:t>
      </w:r>
      <w:r w:rsidRPr="00EE3134">
        <w:rPr>
          <w:rFonts w:ascii="Calibri" w:hAnsi="Calibri" w:cs="Calibri" w:hint="cs"/>
          <w:sz w:val="28"/>
          <w:szCs w:val="28"/>
          <w:rtl/>
        </w:rPr>
        <w:t>عند</w:t>
      </w:r>
      <w:r w:rsidRPr="00EE3134">
        <w:rPr>
          <w:rFonts w:ascii="Calibri" w:hAnsi="Calibri" w:cs="Calibri"/>
          <w:sz w:val="28"/>
          <w:szCs w:val="28"/>
          <w:rtl/>
        </w:rPr>
        <w:t xml:space="preserve"> </w:t>
      </w:r>
      <w:r w:rsidRPr="00EE3134">
        <w:rPr>
          <w:rFonts w:ascii="Calibri" w:hAnsi="Calibri" w:cs="Calibri" w:hint="cs"/>
          <w:sz w:val="28"/>
          <w:szCs w:val="28"/>
          <w:rtl/>
        </w:rPr>
        <w:t>تفسيرها</w:t>
      </w:r>
      <w:r w:rsidRPr="00EE3134">
        <w:rPr>
          <w:rFonts w:ascii="Calibri" w:hAnsi="Calibri" w:cs="Calibri"/>
          <w:sz w:val="28"/>
          <w:szCs w:val="28"/>
          <w:rtl/>
        </w:rPr>
        <w:t xml:space="preserve">. </w:t>
      </w:r>
      <w:r w:rsidRPr="00EE3134">
        <w:rPr>
          <w:rFonts w:ascii="Calibri" w:hAnsi="Calibri" w:cs="Calibri" w:hint="cs"/>
          <w:sz w:val="28"/>
          <w:szCs w:val="28"/>
          <w:rtl/>
        </w:rPr>
        <w:t>فقد</w:t>
      </w:r>
      <w:r w:rsidRPr="00EE3134">
        <w:rPr>
          <w:rFonts w:ascii="Calibri" w:hAnsi="Calibri" w:cs="Calibri"/>
          <w:sz w:val="28"/>
          <w:szCs w:val="28"/>
          <w:rtl/>
        </w:rPr>
        <w:t xml:space="preserve"> </w:t>
      </w:r>
      <w:r w:rsidRPr="00EE3134">
        <w:rPr>
          <w:rFonts w:ascii="Calibri" w:hAnsi="Calibri" w:cs="Calibri" w:hint="cs"/>
          <w:sz w:val="28"/>
          <w:szCs w:val="28"/>
          <w:rtl/>
        </w:rPr>
        <w:t>اعتمدت</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على</w:t>
      </w:r>
      <w:r w:rsidRPr="00EE3134">
        <w:rPr>
          <w:rFonts w:ascii="Calibri" w:hAnsi="Calibri" w:cs="Calibri"/>
          <w:sz w:val="28"/>
          <w:szCs w:val="28"/>
          <w:rtl/>
        </w:rPr>
        <w:t xml:space="preserve"> </w:t>
      </w:r>
      <w:r w:rsidRPr="00EE3134">
        <w:rPr>
          <w:rFonts w:ascii="Calibri" w:hAnsi="Calibri" w:cs="Calibri" w:hint="cs"/>
          <w:sz w:val="28"/>
          <w:szCs w:val="28"/>
          <w:rtl/>
        </w:rPr>
        <w:t>العينة</w:t>
      </w:r>
      <w:r w:rsidRPr="00EE3134">
        <w:rPr>
          <w:rFonts w:ascii="Calibri" w:hAnsi="Calibri" w:cs="Calibri"/>
          <w:sz w:val="28"/>
          <w:szCs w:val="28"/>
          <w:rtl/>
        </w:rPr>
        <w:t xml:space="preserve"> </w:t>
      </w:r>
      <w:r w:rsidRPr="00EE3134">
        <w:rPr>
          <w:rFonts w:ascii="Calibri" w:hAnsi="Calibri" w:cs="Calibri" w:hint="cs"/>
          <w:sz w:val="28"/>
          <w:szCs w:val="28"/>
          <w:rtl/>
        </w:rPr>
        <w:t>المتاحة،</w:t>
      </w:r>
      <w:r w:rsidRPr="00EE3134">
        <w:rPr>
          <w:rFonts w:ascii="Calibri" w:hAnsi="Calibri" w:cs="Calibri"/>
          <w:sz w:val="28"/>
          <w:szCs w:val="28"/>
          <w:rtl/>
        </w:rPr>
        <w:t xml:space="preserve"> </w:t>
      </w:r>
      <w:r w:rsidRPr="00EE3134">
        <w:rPr>
          <w:rFonts w:ascii="Calibri" w:hAnsi="Calibri" w:cs="Calibri" w:hint="cs"/>
          <w:sz w:val="28"/>
          <w:szCs w:val="28"/>
          <w:rtl/>
        </w:rPr>
        <w:t>واقتصرت</w:t>
      </w:r>
      <w:r w:rsidRPr="00EE3134">
        <w:rPr>
          <w:rFonts w:ascii="Calibri" w:hAnsi="Calibri" w:cs="Calibri"/>
          <w:sz w:val="28"/>
          <w:szCs w:val="28"/>
          <w:rtl/>
        </w:rPr>
        <w:t xml:space="preserve"> </w:t>
      </w:r>
      <w:r w:rsidRPr="00EE3134">
        <w:rPr>
          <w:rFonts w:ascii="Calibri" w:hAnsi="Calibri" w:cs="Calibri" w:hint="cs"/>
          <w:sz w:val="28"/>
          <w:szCs w:val="28"/>
          <w:rtl/>
        </w:rPr>
        <w:t>التحليلات</w:t>
      </w:r>
      <w:r w:rsidRPr="00EE3134">
        <w:rPr>
          <w:rFonts w:ascii="Calibri" w:hAnsi="Calibri" w:cs="Calibri"/>
          <w:sz w:val="28"/>
          <w:szCs w:val="28"/>
          <w:rtl/>
        </w:rPr>
        <w:t xml:space="preserve"> </w:t>
      </w:r>
      <w:r w:rsidRPr="00EE3134">
        <w:rPr>
          <w:rFonts w:ascii="Calibri" w:hAnsi="Calibri" w:cs="Calibri" w:hint="cs"/>
          <w:sz w:val="28"/>
          <w:szCs w:val="28"/>
          <w:rtl/>
        </w:rPr>
        <w:t>المتعلقة</w:t>
      </w:r>
      <w:r w:rsidRPr="00EE3134">
        <w:rPr>
          <w:rFonts w:ascii="Calibri" w:hAnsi="Calibri" w:cs="Calibri"/>
          <w:sz w:val="28"/>
          <w:szCs w:val="28"/>
          <w:rtl/>
        </w:rPr>
        <w:t xml:space="preserve"> </w:t>
      </w:r>
      <w:r w:rsidRPr="00EE3134">
        <w:rPr>
          <w:rFonts w:ascii="Calibri" w:hAnsi="Calibri" w:cs="Calibri" w:hint="cs"/>
          <w:sz w:val="28"/>
          <w:szCs w:val="28"/>
          <w:rtl/>
        </w:rPr>
        <w:t>باستخدام</w:t>
      </w:r>
      <w:r w:rsidRPr="00EE3134">
        <w:rPr>
          <w:rFonts w:ascii="Calibri" w:hAnsi="Calibri" w:cs="Calibri"/>
          <w:sz w:val="28"/>
          <w:szCs w:val="28"/>
          <w:rtl/>
        </w:rPr>
        <w:t xml:space="preserve"> </w:t>
      </w:r>
      <w:r w:rsidRPr="00EE3134">
        <w:rPr>
          <w:rFonts w:ascii="Calibri" w:hAnsi="Calibri" w:cs="Calibri" w:hint="cs"/>
          <w:sz w:val="28"/>
          <w:szCs w:val="28"/>
          <w:rtl/>
        </w:rPr>
        <w:t>الذكاء</w:t>
      </w:r>
      <w:r w:rsidRPr="00EE3134">
        <w:rPr>
          <w:rFonts w:ascii="Calibri" w:hAnsi="Calibri" w:cs="Calibri"/>
          <w:sz w:val="28"/>
          <w:szCs w:val="28"/>
          <w:rtl/>
        </w:rPr>
        <w:t xml:space="preserve"> </w:t>
      </w:r>
      <w:r w:rsidRPr="00EE3134">
        <w:rPr>
          <w:rFonts w:ascii="Calibri" w:hAnsi="Calibri" w:cs="Calibri" w:hint="cs"/>
          <w:sz w:val="28"/>
          <w:szCs w:val="28"/>
          <w:rtl/>
        </w:rPr>
        <w:t>الاصطناعي</w:t>
      </w:r>
      <w:r w:rsidRPr="00EE3134">
        <w:rPr>
          <w:rFonts w:ascii="Calibri" w:hAnsi="Calibri" w:cs="Calibri"/>
          <w:sz w:val="28"/>
          <w:szCs w:val="28"/>
          <w:rtl/>
        </w:rPr>
        <w:t xml:space="preserve"> </w:t>
      </w:r>
      <w:r w:rsidRPr="00EE3134">
        <w:rPr>
          <w:rFonts w:ascii="Calibri" w:hAnsi="Calibri" w:cs="Calibri" w:hint="cs"/>
          <w:sz w:val="28"/>
          <w:szCs w:val="28"/>
          <w:rtl/>
        </w:rPr>
        <w:t>التوليدي</w:t>
      </w:r>
      <w:r w:rsidRPr="00EE3134">
        <w:rPr>
          <w:rFonts w:ascii="Calibri" w:hAnsi="Calibri" w:cs="Calibri"/>
          <w:sz w:val="28"/>
          <w:szCs w:val="28"/>
          <w:rtl/>
        </w:rPr>
        <w:t xml:space="preserve"> </w:t>
      </w:r>
      <w:r w:rsidRPr="00EE3134">
        <w:rPr>
          <w:rFonts w:ascii="Calibri" w:hAnsi="Calibri" w:cs="Calibri" w:hint="cs"/>
          <w:sz w:val="28"/>
          <w:szCs w:val="28"/>
          <w:rtl/>
        </w:rPr>
        <w:t>وكفاءة</w:t>
      </w:r>
      <w:r w:rsidRPr="00EE3134">
        <w:rPr>
          <w:rFonts w:ascii="Calibri" w:hAnsi="Calibri" w:cs="Calibri"/>
          <w:sz w:val="28"/>
          <w:szCs w:val="28"/>
          <w:rtl/>
        </w:rPr>
        <w:t xml:space="preserve"> </w:t>
      </w:r>
      <w:r w:rsidRPr="00EE3134">
        <w:rPr>
          <w:rFonts w:ascii="Calibri" w:hAnsi="Calibri" w:cs="Calibri" w:hint="cs"/>
          <w:sz w:val="28"/>
          <w:szCs w:val="28"/>
          <w:rtl/>
        </w:rPr>
        <w:t>الترويج</w:t>
      </w:r>
      <w:r w:rsidRPr="00EE3134">
        <w:rPr>
          <w:rFonts w:ascii="Calibri" w:hAnsi="Calibri" w:cs="Calibri"/>
          <w:sz w:val="28"/>
          <w:szCs w:val="28"/>
          <w:rtl/>
        </w:rPr>
        <w:t xml:space="preserve"> </w:t>
      </w:r>
      <w:r w:rsidRPr="00EE3134">
        <w:rPr>
          <w:rFonts w:ascii="Calibri" w:hAnsi="Calibri" w:cs="Calibri" w:hint="cs"/>
          <w:sz w:val="28"/>
          <w:szCs w:val="28"/>
          <w:rtl/>
        </w:rPr>
        <w:t>على</w:t>
      </w:r>
      <w:r w:rsidRPr="00EE3134">
        <w:rPr>
          <w:rFonts w:ascii="Calibri" w:hAnsi="Calibri" w:cs="Calibri"/>
          <w:sz w:val="28"/>
          <w:szCs w:val="28"/>
          <w:rtl/>
        </w:rPr>
        <w:t xml:space="preserve"> </w:t>
      </w:r>
      <w:r w:rsidRPr="00EE3134">
        <w:rPr>
          <w:rFonts w:ascii="Calibri" w:hAnsi="Calibri" w:cs="Calibri" w:hint="cs"/>
          <w:sz w:val="28"/>
          <w:szCs w:val="28"/>
          <w:rtl/>
        </w:rPr>
        <w:t>المشاركين</w:t>
      </w:r>
      <w:r w:rsidRPr="00EE3134">
        <w:rPr>
          <w:rFonts w:ascii="Calibri" w:hAnsi="Calibri" w:cs="Calibri"/>
          <w:sz w:val="28"/>
          <w:szCs w:val="28"/>
          <w:rtl/>
        </w:rPr>
        <w:t xml:space="preserve"> </w:t>
      </w:r>
      <w:r w:rsidRPr="00EE3134">
        <w:rPr>
          <w:rFonts w:ascii="Calibri" w:hAnsi="Calibri" w:cs="Calibri" w:hint="cs"/>
          <w:sz w:val="28"/>
          <w:szCs w:val="28"/>
          <w:rtl/>
        </w:rPr>
        <w:t>الذين</w:t>
      </w:r>
      <w:r w:rsidRPr="00EE3134">
        <w:rPr>
          <w:rFonts w:ascii="Calibri" w:hAnsi="Calibri" w:cs="Calibri"/>
          <w:sz w:val="28"/>
          <w:szCs w:val="28"/>
          <w:rtl/>
        </w:rPr>
        <w:t xml:space="preserve"> </w:t>
      </w:r>
      <w:r w:rsidRPr="00EE3134">
        <w:rPr>
          <w:rFonts w:ascii="Calibri" w:hAnsi="Calibri" w:cs="Calibri" w:hint="cs"/>
          <w:sz w:val="28"/>
          <w:szCs w:val="28"/>
          <w:rtl/>
        </w:rPr>
        <w:t>أفادوا</w:t>
      </w:r>
      <w:r w:rsidRPr="00EE3134">
        <w:rPr>
          <w:rFonts w:ascii="Calibri" w:hAnsi="Calibri" w:cs="Calibri"/>
          <w:sz w:val="28"/>
          <w:szCs w:val="28"/>
          <w:rtl/>
        </w:rPr>
        <w:t xml:space="preserve"> </w:t>
      </w:r>
      <w:r w:rsidRPr="00EE3134">
        <w:rPr>
          <w:rFonts w:ascii="Calibri" w:hAnsi="Calibri" w:cs="Calibri" w:hint="cs"/>
          <w:sz w:val="28"/>
          <w:szCs w:val="28"/>
          <w:rtl/>
        </w:rPr>
        <w:t>باستخدامهم</w:t>
      </w:r>
      <w:r w:rsidRPr="00EE3134">
        <w:rPr>
          <w:rFonts w:ascii="Calibri" w:hAnsi="Calibri" w:cs="Calibri"/>
          <w:sz w:val="28"/>
          <w:szCs w:val="28"/>
          <w:rtl/>
        </w:rPr>
        <w:t xml:space="preserve"> </w:t>
      </w:r>
      <w:r w:rsidRPr="00EE3134">
        <w:rPr>
          <w:rFonts w:ascii="Calibri" w:hAnsi="Calibri" w:cs="Calibri" w:hint="cs"/>
          <w:sz w:val="28"/>
          <w:szCs w:val="28"/>
          <w:rtl/>
        </w:rPr>
        <w:t>لهذه</w:t>
      </w:r>
      <w:r w:rsidRPr="00EE3134">
        <w:rPr>
          <w:rFonts w:ascii="Calibri" w:hAnsi="Calibri" w:cs="Calibri"/>
          <w:sz w:val="28"/>
          <w:szCs w:val="28"/>
          <w:rtl/>
        </w:rPr>
        <w:t xml:space="preserve"> </w:t>
      </w:r>
      <w:r w:rsidRPr="00EE3134">
        <w:rPr>
          <w:rFonts w:ascii="Calibri" w:hAnsi="Calibri" w:cs="Calibri" w:hint="cs"/>
          <w:sz w:val="28"/>
          <w:szCs w:val="28"/>
          <w:rtl/>
        </w:rPr>
        <w:t>الأدوات،</w:t>
      </w:r>
      <w:r w:rsidRPr="00EE3134">
        <w:rPr>
          <w:rFonts w:ascii="Calibri" w:hAnsi="Calibri" w:cs="Calibri"/>
          <w:sz w:val="28"/>
          <w:szCs w:val="28"/>
          <w:rtl/>
        </w:rPr>
        <w:t xml:space="preserve"> </w:t>
      </w:r>
      <w:r w:rsidRPr="00EE3134">
        <w:rPr>
          <w:rFonts w:ascii="Calibri" w:hAnsi="Calibri" w:cs="Calibri" w:hint="cs"/>
          <w:sz w:val="28"/>
          <w:szCs w:val="28"/>
          <w:rtl/>
        </w:rPr>
        <w:t>مما</w:t>
      </w:r>
      <w:r w:rsidRPr="00EE3134">
        <w:rPr>
          <w:rFonts w:ascii="Calibri" w:hAnsi="Calibri" w:cs="Calibri"/>
          <w:sz w:val="28"/>
          <w:szCs w:val="28"/>
          <w:rtl/>
        </w:rPr>
        <w:t xml:space="preserve"> </w:t>
      </w:r>
      <w:r w:rsidRPr="00EE3134">
        <w:rPr>
          <w:rFonts w:ascii="Calibri" w:hAnsi="Calibri" w:cs="Calibri" w:hint="cs"/>
          <w:sz w:val="28"/>
          <w:szCs w:val="28"/>
          <w:rtl/>
        </w:rPr>
        <w:t>يحد</w:t>
      </w:r>
      <w:r w:rsidRPr="00EE3134">
        <w:rPr>
          <w:rFonts w:ascii="Calibri" w:hAnsi="Calibri" w:cs="Calibri"/>
          <w:sz w:val="28"/>
          <w:szCs w:val="28"/>
          <w:rtl/>
        </w:rPr>
        <w:t xml:space="preserve"> </w:t>
      </w:r>
      <w:r w:rsidRPr="00EE3134">
        <w:rPr>
          <w:rFonts w:ascii="Calibri" w:hAnsi="Calibri" w:cs="Calibri" w:hint="cs"/>
          <w:sz w:val="28"/>
          <w:szCs w:val="28"/>
          <w:rtl/>
        </w:rPr>
        <w:t>من</w:t>
      </w:r>
      <w:r w:rsidRPr="00EE3134">
        <w:rPr>
          <w:rFonts w:ascii="Calibri" w:hAnsi="Calibri" w:cs="Calibri"/>
          <w:sz w:val="28"/>
          <w:szCs w:val="28"/>
          <w:rtl/>
        </w:rPr>
        <w:t xml:space="preserve"> </w:t>
      </w:r>
      <w:r w:rsidRPr="00EE3134">
        <w:rPr>
          <w:rFonts w:ascii="Calibri" w:hAnsi="Calibri" w:cs="Calibri" w:hint="cs"/>
          <w:sz w:val="28"/>
          <w:szCs w:val="28"/>
          <w:rtl/>
        </w:rPr>
        <w:t>إمكانية</w:t>
      </w:r>
      <w:r w:rsidRPr="00EE3134">
        <w:rPr>
          <w:rFonts w:ascii="Calibri" w:hAnsi="Calibri" w:cs="Calibri"/>
          <w:sz w:val="28"/>
          <w:szCs w:val="28"/>
          <w:rtl/>
        </w:rPr>
        <w:t xml:space="preserve"> </w:t>
      </w:r>
      <w:r w:rsidRPr="00EE3134">
        <w:rPr>
          <w:rFonts w:ascii="Calibri" w:hAnsi="Calibri" w:cs="Calibri" w:hint="cs"/>
          <w:sz w:val="28"/>
          <w:szCs w:val="28"/>
          <w:rtl/>
        </w:rPr>
        <w:t>تعميم</w:t>
      </w:r>
      <w:r w:rsidRPr="00EE3134">
        <w:rPr>
          <w:rFonts w:ascii="Calibri" w:hAnsi="Calibri" w:cs="Calibri"/>
          <w:sz w:val="28"/>
          <w:szCs w:val="28"/>
          <w:rtl/>
        </w:rPr>
        <w:t xml:space="preserve"> </w:t>
      </w:r>
      <w:r w:rsidRPr="00EE3134">
        <w:rPr>
          <w:rFonts w:ascii="Calibri" w:hAnsi="Calibri" w:cs="Calibri" w:hint="cs"/>
          <w:sz w:val="28"/>
          <w:szCs w:val="28"/>
          <w:rtl/>
        </w:rPr>
        <w:t>النتائج</w:t>
      </w:r>
      <w:r w:rsidRPr="00EE3134">
        <w:rPr>
          <w:rFonts w:ascii="Calibri" w:hAnsi="Calibri" w:cs="Calibri"/>
          <w:sz w:val="28"/>
          <w:szCs w:val="28"/>
          <w:rtl/>
        </w:rPr>
        <w:t xml:space="preserve"> </w:t>
      </w:r>
      <w:r w:rsidRPr="00EE3134">
        <w:rPr>
          <w:rFonts w:ascii="Calibri" w:hAnsi="Calibri" w:cs="Calibri" w:hint="cs"/>
          <w:sz w:val="28"/>
          <w:szCs w:val="28"/>
          <w:rtl/>
        </w:rPr>
        <w:t>على</w:t>
      </w:r>
      <w:r w:rsidRPr="00EE3134">
        <w:rPr>
          <w:rFonts w:ascii="Calibri" w:hAnsi="Calibri" w:cs="Calibri"/>
          <w:sz w:val="28"/>
          <w:szCs w:val="28"/>
          <w:rtl/>
        </w:rPr>
        <w:t xml:space="preserve"> </w:t>
      </w:r>
      <w:r w:rsidRPr="00EE3134">
        <w:rPr>
          <w:rFonts w:ascii="Calibri" w:hAnsi="Calibri" w:cs="Calibri" w:hint="cs"/>
          <w:sz w:val="28"/>
          <w:szCs w:val="28"/>
          <w:rtl/>
        </w:rPr>
        <w:t>جميع</w:t>
      </w:r>
      <w:r w:rsidRPr="00EE3134">
        <w:rPr>
          <w:rFonts w:ascii="Calibri" w:hAnsi="Calibri" w:cs="Calibri"/>
          <w:sz w:val="28"/>
          <w:szCs w:val="28"/>
          <w:rtl/>
        </w:rPr>
        <w:t xml:space="preserve"> </w:t>
      </w:r>
      <w:r w:rsidRPr="00EE3134">
        <w:rPr>
          <w:rFonts w:ascii="Calibri" w:hAnsi="Calibri" w:cs="Calibri" w:hint="cs"/>
          <w:sz w:val="28"/>
          <w:szCs w:val="28"/>
          <w:rtl/>
        </w:rPr>
        <w:t>أصحاب</w:t>
      </w:r>
      <w:r w:rsidRPr="00EE3134">
        <w:rPr>
          <w:rFonts w:ascii="Calibri" w:hAnsi="Calibri" w:cs="Calibri"/>
          <w:sz w:val="28"/>
          <w:szCs w:val="28"/>
          <w:rtl/>
        </w:rPr>
        <w:t xml:space="preserve"> </w:t>
      </w:r>
      <w:r w:rsidRPr="00EE3134">
        <w:rPr>
          <w:rFonts w:ascii="Calibri" w:hAnsi="Calibri" w:cs="Calibri" w:hint="cs"/>
          <w:sz w:val="28"/>
          <w:szCs w:val="28"/>
          <w:rtl/>
        </w:rPr>
        <w:t>المشاريع</w:t>
      </w:r>
      <w:r w:rsidRPr="00EE3134">
        <w:rPr>
          <w:rFonts w:ascii="Calibri" w:hAnsi="Calibri" w:cs="Calibri"/>
          <w:sz w:val="28"/>
          <w:szCs w:val="28"/>
          <w:rtl/>
        </w:rPr>
        <w:t xml:space="preserve"> </w:t>
      </w:r>
      <w:r w:rsidRPr="00EE3134">
        <w:rPr>
          <w:rFonts w:ascii="Calibri" w:hAnsi="Calibri" w:cs="Calibri" w:hint="cs"/>
          <w:sz w:val="28"/>
          <w:szCs w:val="28"/>
          <w:rtl/>
        </w:rPr>
        <w:t>الحرفية</w:t>
      </w:r>
      <w:r w:rsidRPr="00EE3134">
        <w:rPr>
          <w:rFonts w:ascii="Calibri" w:hAnsi="Calibri" w:cs="Calibri"/>
          <w:sz w:val="28"/>
          <w:szCs w:val="28"/>
          <w:rtl/>
        </w:rPr>
        <w:t xml:space="preserve"> </w:t>
      </w:r>
      <w:r w:rsidRPr="00EE3134">
        <w:rPr>
          <w:rFonts w:ascii="Calibri" w:hAnsi="Calibri" w:cs="Calibri" w:hint="cs"/>
          <w:sz w:val="28"/>
          <w:szCs w:val="28"/>
          <w:rtl/>
        </w:rPr>
        <w:t>في</w:t>
      </w:r>
      <w:r w:rsidRPr="00EE3134">
        <w:rPr>
          <w:rFonts w:ascii="Calibri" w:hAnsi="Calibri" w:cs="Calibri"/>
          <w:sz w:val="28"/>
          <w:szCs w:val="28"/>
          <w:rtl/>
        </w:rPr>
        <w:t xml:space="preserve"> </w:t>
      </w:r>
      <w:r w:rsidRPr="00EE3134">
        <w:rPr>
          <w:rFonts w:ascii="Calibri" w:hAnsi="Calibri" w:cs="Calibri" w:hint="cs"/>
          <w:sz w:val="28"/>
          <w:szCs w:val="28"/>
          <w:rtl/>
        </w:rPr>
        <w:t>المملكة</w:t>
      </w:r>
      <w:r w:rsidRPr="00EE3134">
        <w:rPr>
          <w:rFonts w:ascii="Calibri" w:hAnsi="Calibri" w:cs="Calibri"/>
          <w:sz w:val="28"/>
          <w:szCs w:val="28"/>
          <w:rtl/>
        </w:rPr>
        <w:t xml:space="preserve"> </w:t>
      </w:r>
      <w:r w:rsidRPr="00EE3134">
        <w:rPr>
          <w:rFonts w:ascii="Calibri" w:hAnsi="Calibri" w:cs="Calibri" w:hint="cs"/>
          <w:sz w:val="28"/>
          <w:szCs w:val="28"/>
          <w:rtl/>
        </w:rPr>
        <w:t>العربية</w:t>
      </w:r>
      <w:r w:rsidRPr="00EE3134">
        <w:rPr>
          <w:rFonts w:ascii="Calibri" w:hAnsi="Calibri" w:cs="Calibri"/>
          <w:sz w:val="28"/>
          <w:szCs w:val="28"/>
          <w:rtl/>
        </w:rPr>
        <w:t xml:space="preserve"> </w:t>
      </w:r>
      <w:r w:rsidRPr="00EE3134">
        <w:rPr>
          <w:rFonts w:ascii="Calibri" w:hAnsi="Calibri" w:cs="Calibri" w:hint="cs"/>
          <w:sz w:val="28"/>
          <w:szCs w:val="28"/>
          <w:rtl/>
        </w:rPr>
        <w:t>السعودية</w:t>
      </w:r>
      <w:r w:rsidRPr="00EE3134">
        <w:rPr>
          <w:rFonts w:ascii="Calibri" w:hAnsi="Calibri" w:cs="Calibri"/>
          <w:sz w:val="28"/>
          <w:szCs w:val="28"/>
          <w:rtl/>
        </w:rPr>
        <w:t xml:space="preserve">. </w:t>
      </w:r>
      <w:r w:rsidRPr="00EE3134">
        <w:rPr>
          <w:rFonts w:ascii="Calibri" w:hAnsi="Calibri" w:cs="Calibri" w:hint="cs"/>
          <w:sz w:val="28"/>
          <w:szCs w:val="28"/>
          <w:rtl/>
        </w:rPr>
        <w:t>كما</w:t>
      </w:r>
      <w:r w:rsidRPr="00EE3134">
        <w:rPr>
          <w:rFonts w:ascii="Calibri" w:hAnsi="Calibri" w:cs="Calibri"/>
          <w:sz w:val="28"/>
          <w:szCs w:val="28"/>
          <w:rtl/>
        </w:rPr>
        <w:t xml:space="preserve"> </w:t>
      </w:r>
      <w:r w:rsidRPr="00EE3134">
        <w:rPr>
          <w:rFonts w:ascii="Calibri" w:hAnsi="Calibri" w:cs="Calibri" w:hint="cs"/>
          <w:sz w:val="28"/>
          <w:szCs w:val="28"/>
          <w:rtl/>
        </w:rPr>
        <w:t>اعتمدت</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على</w:t>
      </w:r>
      <w:r w:rsidRPr="00EE3134">
        <w:rPr>
          <w:rFonts w:ascii="Calibri" w:hAnsi="Calibri" w:cs="Calibri"/>
          <w:sz w:val="28"/>
          <w:szCs w:val="28"/>
          <w:rtl/>
        </w:rPr>
        <w:t xml:space="preserve"> </w:t>
      </w:r>
      <w:r w:rsidRPr="00EE3134">
        <w:rPr>
          <w:rFonts w:ascii="Calibri" w:hAnsi="Calibri" w:cs="Calibri" w:hint="cs"/>
          <w:sz w:val="28"/>
          <w:szCs w:val="28"/>
          <w:rtl/>
        </w:rPr>
        <w:t>الاستبانة</w:t>
      </w:r>
      <w:r w:rsidRPr="00EE3134">
        <w:rPr>
          <w:rFonts w:ascii="Calibri" w:hAnsi="Calibri" w:cs="Calibri"/>
          <w:sz w:val="28"/>
          <w:szCs w:val="28"/>
          <w:rtl/>
        </w:rPr>
        <w:t xml:space="preserve"> </w:t>
      </w:r>
      <w:r w:rsidRPr="00EE3134">
        <w:rPr>
          <w:rFonts w:ascii="Calibri" w:hAnsi="Calibri" w:cs="Calibri" w:hint="cs"/>
          <w:sz w:val="28"/>
          <w:szCs w:val="28"/>
          <w:rtl/>
        </w:rPr>
        <w:t>والتقييم</w:t>
      </w:r>
      <w:r w:rsidRPr="00EE3134">
        <w:rPr>
          <w:rFonts w:ascii="Calibri" w:hAnsi="Calibri" w:cs="Calibri"/>
          <w:sz w:val="28"/>
          <w:szCs w:val="28"/>
          <w:rtl/>
        </w:rPr>
        <w:t xml:space="preserve"> </w:t>
      </w:r>
      <w:r w:rsidRPr="00EE3134">
        <w:rPr>
          <w:rFonts w:ascii="Calibri" w:hAnsi="Calibri" w:cs="Calibri" w:hint="cs"/>
          <w:sz w:val="28"/>
          <w:szCs w:val="28"/>
          <w:rtl/>
        </w:rPr>
        <w:t>الذاتي</w:t>
      </w:r>
      <w:r w:rsidRPr="00EE3134">
        <w:rPr>
          <w:rFonts w:ascii="Calibri" w:hAnsi="Calibri" w:cs="Calibri"/>
          <w:sz w:val="28"/>
          <w:szCs w:val="28"/>
          <w:rtl/>
        </w:rPr>
        <w:t xml:space="preserve"> </w:t>
      </w:r>
      <w:r w:rsidRPr="00EE3134">
        <w:rPr>
          <w:rFonts w:ascii="Calibri" w:hAnsi="Calibri" w:cs="Calibri" w:hint="cs"/>
          <w:sz w:val="28"/>
          <w:szCs w:val="28"/>
          <w:rtl/>
        </w:rPr>
        <w:t>للمشاركين،</w:t>
      </w:r>
      <w:r w:rsidRPr="00EE3134">
        <w:rPr>
          <w:rFonts w:ascii="Calibri" w:hAnsi="Calibri" w:cs="Calibri"/>
          <w:sz w:val="28"/>
          <w:szCs w:val="28"/>
          <w:rtl/>
        </w:rPr>
        <w:t xml:space="preserve"> </w:t>
      </w:r>
      <w:r w:rsidRPr="00EE3134">
        <w:rPr>
          <w:rFonts w:ascii="Calibri" w:hAnsi="Calibri" w:cs="Calibri" w:hint="cs"/>
          <w:sz w:val="28"/>
          <w:szCs w:val="28"/>
          <w:rtl/>
        </w:rPr>
        <w:t>وهو</w:t>
      </w:r>
      <w:r w:rsidRPr="00EE3134">
        <w:rPr>
          <w:rFonts w:ascii="Calibri" w:hAnsi="Calibri" w:cs="Calibri"/>
          <w:sz w:val="28"/>
          <w:szCs w:val="28"/>
          <w:rtl/>
        </w:rPr>
        <w:t xml:space="preserve"> </w:t>
      </w:r>
      <w:r w:rsidRPr="00EE3134">
        <w:rPr>
          <w:rFonts w:ascii="Calibri" w:hAnsi="Calibri" w:cs="Calibri" w:hint="cs"/>
          <w:sz w:val="28"/>
          <w:szCs w:val="28"/>
          <w:rtl/>
        </w:rPr>
        <w:t>ما</w:t>
      </w:r>
      <w:r w:rsidRPr="00EE3134">
        <w:rPr>
          <w:rFonts w:ascii="Calibri" w:hAnsi="Calibri" w:cs="Calibri"/>
          <w:sz w:val="28"/>
          <w:szCs w:val="28"/>
          <w:rtl/>
        </w:rPr>
        <w:t xml:space="preserve"> </w:t>
      </w:r>
      <w:r w:rsidRPr="00EE3134">
        <w:rPr>
          <w:rFonts w:ascii="Calibri" w:hAnsi="Calibri" w:cs="Calibri" w:hint="cs"/>
          <w:sz w:val="28"/>
          <w:szCs w:val="28"/>
          <w:rtl/>
        </w:rPr>
        <w:t>قد</w:t>
      </w:r>
      <w:r w:rsidRPr="00EE3134">
        <w:rPr>
          <w:rFonts w:ascii="Calibri" w:hAnsi="Calibri" w:cs="Calibri"/>
          <w:sz w:val="28"/>
          <w:szCs w:val="28"/>
          <w:rtl/>
        </w:rPr>
        <w:t xml:space="preserve"> </w:t>
      </w:r>
      <w:r w:rsidRPr="00EE3134">
        <w:rPr>
          <w:rFonts w:ascii="Calibri" w:hAnsi="Calibri" w:cs="Calibri" w:hint="cs"/>
          <w:sz w:val="28"/>
          <w:szCs w:val="28"/>
          <w:rtl/>
        </w:rPr>
        <w:t>يجعل</w:t>
      </w:r>
      <w:r w:rsidRPr="00EE3134">
        <w:rPr>
          <w:rFonts w:ascii="Calibri" w:hAnsi="Calibri" w:cs="Calibri"/>
          <w:sz w:val="28"/>
          <w:szCs w:val="28"/>
          <w:rtl/>
        </w:rPr>
        <w:t xml:space="preserve"> </w:t>
      </w:r>
      <w:r w:rsidRPr="00EE3134">
        <w:rPr>
          <w:rFonts w:ascii="Calibri" w:hAnsi="Calibri" w:cs="Calibri" w:hint="cs"/>
          <w:sz w:val="28"/>
          <w:szCs w:val="28"/>
          <w:rtl/>
        </w:rPr>
        <w:t>الاستجابات</w:t>
      </w:r>
      <w:r w:rsidRPr="00EE3134">
        <w:rPr>
          <w:rFonts w:ascii="Calibri" w:hAnsi="Calibri" w:cs="Calibri"/>
          <w:sz w:val="28"/>
          <w:szCs w:val="28"/>
          <w:rtl/>
        </w:rPr>
        <w:t xml:space="preserve"> </w:t>
      </w:r>
      <w:r w:rsidRPr="00EE3134">
        <w:rPr>
          <w:rFonts w:ascii="Calibri" w:hAnsi="Calibri" w:cs="Calibri" w:hint="cs"/>
          <w:sz w:val="28"/>
          <w:szCs w:val="28"/>
          <w:rtl/>
        </w:rPr>
        <w:t>متأثرة</w:t>
      </w:r>
      <w:r w:rsidRPr="00EE3134">
        <w:rPr>
          <w:rFonts w:ascii="Calibri" w:hAnsi="Calibri" w:cs="Calibri"/>
          <w:sz w:val="28"/>
          <w:szCs w:val="28"/>
          <w:rtl/>
        </w:rPr>
        <w:t xml:space="preserve"> </w:t>
      </w:r>
      <w:r w:rsidRPr="00EE3134">
        <w:rPr>
          <w:rFonts w:ascii="Calibri" w:hAnsi="Calibri" w:cs="Calibri" w:hint="cs"/>
          <w:sz w:val="28"/>
          <w:szCs w:val="28"/>
          <w:rtl/>
        </w:rPr>
        <w:t>بإدراك</w:t>
      </w:r>
      <w:r w:rsidRPr="00EE3134">
        <w:rPr>
          <w:rFonts w:ascii="Calibri" w:hAnsi="Calibri" w:cs="Calibri"/>
          <w:sz w:val="28"/>
          <w:szCs w:val="28"/>
          <w:rtl/>
        </w:rPr>
        <w:t xml:space="preserve"> </w:t>
      </w:r>
      <w:r w:rsidRPr="00EE3134">
        <w:rPr>
          <w:rFonts w:ascii="Calibri" w:hAnsi="Calibri" w:cs="Calibri" w:hint="cs"/>
          <w:sz w:val="28"/>
          <w:szCs w:val="28"/>
          <w:rtl/>
        </w:rPr>
        <w:t>المشارك</w:t>
      </w:r>
      <w:r w:rsidRPr="00EE3134">
        <w:rPr>
          <w:rFonts w:ascii="Calibri" w:hAnsi="Calibri" w:cs="Calibri"/>
          <w:sz w:val="28"/>
          <w:szCs w:val="28"/>
          <w:rtl/>
        </w:rPr>
        <w:t xml:space="preserve"> </w:t>
      </w:r>
      <w:r w:rsidRPr="00EE3134">
        <w:rPr>
          <w:rFonts w:ascii="Calibri" w:hAnsi="Calibri" w:cs="Calibri" w:hint="cs"/>
          <w:sz w:val="28"/>
          <w:szCs w:val="28"/>
          <w:rtl/>
        </w:rPr>
        <w:t>وتقديره</w:t>
      </w:r>
      <w:r w:rsidRPr="00EE3134">
        <w:rPr>
          <w:rFonts w:ascii="Calibri" w:hAnsi="Calibri" w:cs="Calibri"/>
          <w:sz w:val="28"/>
          <w:szCs w:val="28"/>
          <w:rtl/>
        </w:rPr>
        <w:t xml:space="preserve"> </w:t>
      </w:r>
      <w:r w:rsidRPr="00EE3134">
        <w:rPr>
          <w:rFonts w:ascii="Calibri" w:hAnsi="Calibri" w:cs="Calibri" w:hint="cs"/>
          <w:sz w:val="28"/>
          <w:szCs w:val="28"/>
          <w:rtl/>
        </w:rPr>
        <w:t>الشخصي</w:t>
      </w:r>
      <w:r w:rsidRPr="00EE3134">
        <w:rPr>
          <w:rFonts w:ascii="Calibri" w:hAnsi="Calibri" w:cs="Calibri"/>
          <w:sz w:val="28"/>
          <w:szCs w:val="28"/>
          <w:rtl/>
        </w:rPr>
        <w:t xml:space="preserve"> </w:t>
      </w:r>
      <w:r w:rsidRPr="00EE3134">
        <w:rPr>
          <w:rFonts w:ascii="Calibri" w:hAnsi="Calibri" w:cs="Calibri" w:hint="cs"/>
          <w:sz w:val="28"/>
          <w:szCs w:val="28"/>
          <w:rtl/>
        </w:rPr>
        <w:t>لتجربته</w:t>
      </w:r>
      <w:r w:rsidRPr="00EE3134">
        <w:rPr>
          <w:rFonts w:ascii="Calibri" w:hAnsi="Calibri" w:cs="Calibri"/>
          <w:sz w:val="28"/>
          <w:szCs w:val="28"/>
          <w:rtl/>
        </w:rPr>
        <w:t xml:space="preserve">. </w:t>
      </w:r>
      <w:r w:rsidRPr="00EE3134">
        <w:rPr>
          <w:rFonts w:ascii="Calibri" w:hAnsi="Calibri" w:cs="Calibri" w:hint="cs"/>
          <w:sz w:val="28"/>
          <w:szCs w:val="28"/>
          <w:rtl/>
        </w:rPr>
        <w:t>إضافة</w:t>
      </w:r>
      <w:r w:rsidRPr="00EE3134">
        <w:rPr>
          <w:rFonts w:ascii="Calibri" w:hAnsi="Calibri" w:cs="Calibri"/>
          <w:sz w:val="28"/>
          <w:szCs w:val="28"/>
          <w:rtl/>
        </w:rPr>
        <w:t xml:space="preserve"> </w:t>
      </w:r>
      <w:r w:rsidRPr="00EE3134">
        <w:rPr>
          <w:rFonts w:ascii="Calibri" w:hAnsi="Calibri" w:cs="Calibri" w:hint="cs"/>
          <w:sz w:val="28"/>
          <w:szCs w:val="28"/>
          <w:rtl/>
        </w:rPr>
        <w:t>إلى</w:t>
      </w:r>
      <w:r w:rsidRPr="00EE3134">
        <w:rPr>
          <w:rFonts w:ascii="Calibri" w:hAnsi="Calibri" w:cs="Calibri"/>
          <w:sz w:val="28"/>
          <w:szCs w:val="28"/>
          <w:rtl/>
        </w:rPr>
        <w:t xml:space="preserve"> </w:t>
      </w:r>
      <w:r w:rsidRPr="00EE3134">
        <w:rPr>
          <w:rFonts w:ascii="Calibri" w:hAnsi="Calibri" w:cs="Calibri" w:hint="cs"/>
          <w:sz w:val="28"/>
          <w:szCs w:val="28"/>
          <w:rtl/>
        </w:rPr>
        <w:t>ذلك،</w:t>
      </w:r>
      <w:r w:rsidRPr="00EE3134">
        <w:rPr>
          <w:rFonts w:ascii="Calibri" w:hAnsi="Calibri" w:cs="Calibri"/>
          <w:sz w:val="28"/>
          <w:szCs w:val="28"/>
          <w:rtl/>
        </w:rPr>
        <w:t xml:space="preserve"> </w:t>
      </w:r>
      <w:r w:rsidRPr="00EE3134">
        <w:rPr>
          <w:rFonts w:ascii="Calibri" w:hAnsi="Calibri" w:cs="Calibri" w:hint="cs"/>
          <w:sz w:val="28"/>
          <w:szCs w:val="28"/>
          <w:rtl/>
        </w:rPr>
        <w:t>اتبعت</w:t>
      </w:r>
      <w:r w:rsidRPr="00EE3134">
        <w:rPr>
          <w:rFonts w:ascii="Calibri" w:hAnsi="Calibri" w:cs="Calibri"/>
          <w:sz w:val="28"/>
          <w:szCs w:val="28"/>
          <w:rtl/>
        </w:rPr>
        <w:t xml:space="preserve"> </w:t>
      </w:r>
      <w:r w:rsidRPr="00EE3134">
        <w:rPr>
          <w:rFonts w:ascii="Calibri" w:hAnsi="Calibri" w:cs="Calibri" w:hint="cs"/>
          <w:sz w:val="28"/>
          <w:szCs w:val="28"/>
          <w:rtl/>
        </w:rPr>
        <w:t>الدراسة</w:t>
      </w:r>
      <w:r w:rsidRPr="00EE3134">
        <w:rPr>
          <w:rFonts w:ascii="Calibri" w:hAnsi="Calibri" w:cs="Calibri"/>
          <w:sz w:val="28"/>
          <w:szCs w:val="28"/>
          <w:rtl/>
        </w:rPr>
        <w:t xml:space="preserve"> </w:t>
      </w:r>
      <w:r w:rsidRPr="00EE3134">
        <w:rPr>
          <w:rFonts w:ascii="Calibri" w:hAnsi="Calibri" w:cs="Calibri" w:hint="cs"/>
          <w:sz w:val="28"/>
          <w:szCs w:val="28"/>
          <w:rtl/>
        </w:rPr>
        <w:t>تصميمًا</w:t>
      </w:r>
      <w:r w:rsidRPr="00EE3134">
        <w:rPr>
          <w:rFonts w:ascii="Calibri" w:hAnsi="Calibri" w:cs="Calibri"/>
          <w:sz w:val="28"/>
          <w:szCs w:val="28"/>
          <w:rtl/>
        </w:rPr>
        <w:t xml:space="preserve"> </w:t>
      </w:r>
      <w:r w:rsidRPr="00EE3134">
        <w:rPr>
          <w:rFonts w:ascii="Calibri" w:hAnsi="Calibri" w:cs="Calibri" w:hint="cs"/>
          <w:sz w:val="28"/>
          <w:szCs w:val="28"/>
          <w:rtl/>
        </w:rPr>
        <w:t>وصفيًا</w:t>
      </w:r>
      <w:r w:rsidRPr="00EE3134">
        <w:rPr>
          <w:rFonts w:ascii="Calibri" w:hAnsi="Calibri" w:cs="Calibri"/>
          <w:sz w:val="28"/>
          <w:szCs w:val="28"/>
          <w:rtl/>
        </w:rPr>
        <w:t xml:space="preserve"> </w:t>
      </w:r>
      <w:r w:rsidRPr="00EE3134">
        <w:rPr>
          <w:rFonts w:ascii="Calibri" w:hAnsi="Calibri" w:cs="Calibri" w:hint="cs"/>
          <w:sz w:val="28"/>
          <w:szCs w:val="28"/>
          <w:rtl/>
        </w:rPr>
        <w:t>ارتباطيًا</w:t>
      </w:r>
      <w:r w:rsidRPr="00EE3134">
        <w:rPr>
          <w:rFonts w:ascii="Calibri" w:hAnsi="Calibri" w:cs="Calibri"/>
          <w:sz w:val="28"/>
          <w:szCs w:val="28"/>
          <w:rtl/>
        </w:rPr>
        <w:t xml:space="preserve"> </w:t>
      </w:r>
      <w:r w:rsidRPr="00EE3134">
        <w:rPr>
          <w:rFonts w:ascii="Calibri" w:hAnsi="Calibri" w:cs="Calibri" w:hint="cs"/>
          <w:sz w:val="28"/>
          <w:szCs w:val="28"/>
          <w:rtl/>
        </w:rPr>
        <w:t>مقطعيًا؛</w:t>
      </w:r>
      <w:r w:rsidRPr="00EE3134">
        <w:rPr>
          <w:rFonts w:ascii="Calibri" w:hAnsi="Calibri" w:cs="Calibri"/>
          <w:sz w:val="28"/>
          <w:szCs w:val="28"/>
          <w:rtl/>
        </w:rPr>
        <w:t xml:space="preserve"> </w:t>
      </w:r>
      <w:r w:rsidRPr="00EE3134">
        <w:rPr>
          <w:rFonts w:ascii="Calibri" w:hAnsi="Calibri" w:cs="Calibri" w:hint="cs"/>
          <w:sz w:val="28"/>
          <w:szCs w:val="28"/>
          <w:rtl/>
        </w:rPr>
        <w:t>ولذلك</w:t>
      </w:r>
      <w:r w:rsidRPr="00EE3134">
        <w:rPr>
          <w:rFonts w:ascii="Calibri" w:hAnsi="Calibri" w:cs="Calibri"/>
          <w:sz w:val="28"/>
          <w:szCs w:val="28"/>
          <w:rtl/>
        </w:rPr>
        <w:t xml:space="preserve"> </w:t>
      </w:r>
      <w:r w:rsidRPr="00EE3134">
        <w:rPr>
          <w:rFonts w:ascii="Calibri" w:hAnsi="Calibri" w:cs="Calibri" w:hint="cs"/>
          <w:sz w:val="28"/>
          <w:szCs w:val="28"/>
          <w:rtl/>
        </w:rPr>
        <w:t>فإن</w:t>
      </w:r>
      <w:r w:rsidRPr="00EE3134">
        <w:rPr>
          <w:rFonts w:ascii="Calibri" w:hAnsi="Calibri" w:cs="Calibri"/>
          <w:sz w:val="28"/>
          <w:szCs w:val="28"/>
          <w:rtl/>
        </w:rPr>
        <w:t xml:space="preserve"> </w:t>
      </w:r>
      <w:r w:rsidRPr="00EE3134">
        <w:rPr>
          <w:rFonts w:ascii="Calibri" w:hAnsi="Calibri" w:cs="Calibri" w:hint="cs"/>
          <w:sz w:val="28"/>
          <w:szCs w:val="28"/>
          <w:rtl/>
        </w:rPr>
        <w:t>العلاقات</w:t>
      </w:r>
      <w:r w:rsidRPr="00EE3134">
        <w:rPr>
          <w:rFonts w:ascii="Calibri" w:hAnsi="Calibri" w:cs="Calibri"/>
          <w:sz w:val="28"/>
          <w:szCs w:val="28"/>
          <w:rtl/>
        </w:rPr>
        <w:t xml:space="preserve"> </w:t>
      </w:r>
      <w:r w:rsidRPr="00EE3134">
        <w:rPr>
          <w:rFonts w:ascii="Calibri" w:hAnsi="Calibri" w:cs="Calibri" w:hint="cs"/>
          <w:sz w:val="28"/>
          <w:szCs w:val="28"/>
          <w:rtl/>
        </w:rPr>
        <w:t>والأثر</w:t>
      </w:r>
      <w:r w:rsidRPr="00EE3134">
        <w:rPr>
          <w:rFonts w:ascii="Calibri" w:hAnsi="Calibri" w:cs="Calibri"/>
          <w:sz w:val="28"/>
          <w:szCs w:val="28"/>
          <w:rtl/>
        </w:rPr>
        <w:t xml:space="preserve"> </w:t>
      </w:r>
      <w:r w:rsidRPr="00EE3134">
        <w:rPr>
          <w:rFonts w:ascii="Calibri" w:hAnsi="Calibri" w:cs="Calibri" w:hint="cs"/>
          <w:sz w:val="28"/>
          <w:szCs w:val="28"/>
          <w:rtl/>
        </w:rPr>
        <w:t>الإحصائي</w:t>
      </w:r>
      <w:r w:rsidRPr="00EE3134">
        <w:rPr>
          <w:rFonts w:ascii="Calibri" w:hAnsi="Calibri" w:cs="Calibri"/>
          <w:sz w:val="28"/>
          <w:szCs w:val="28"/>
          <w:rtl/>
        </w:rPr>
        <w:t xml:space="preserve"> </w:t>
      </w:r>
      <w:r w:rsidRPr="00EE3134">
        <w:rPr>
          <w:rFonts w:ascii="Calibri" w:hAnsi="Calibri" w:cs="Calibri" w:hint="cs"/>
          <w:sz w:val="28"/>
          <w:szCs w:val="28"/>
          <w:rtl/>
        </w:rPr>
        <w:t>الذي</w:t>
      </w:r>
      <w:r w:rsidRPr="00EE3134">
        <w:rPr>
          <w:rFonts w:ascii="Calibri" w:hAnsi="Calibri" w:cs="Calibri"/>
          <w:sz w:val="28"/>
          <w:szCs w:val="28"/>
          <w:rtl/>
        </w:rPr>
        <w:t xml:space="preserve"> </w:t>
      </w:r>
      <w:r w:rsidRPr="00EE3134">
        <w:rPr>
          <w:rFonts w:ascii="Calibri" w:hAnsi="Calibri" w:cs="Calibri" w:hint="cs"/>
          <w:sz w:val="28"/>
          <w:szCs w:val="28"/>
          <w:rtl/>
        </w:rPr>
        <w:t>أظهرته</w:t>
      </w:r>
      <w:r w:rsidRPr="00EE3134">
        <w:rPr>
          <w:rFonts w:ascii="Calibri" w:hAnsi="Calibri" w:cs="Calibri"/>
          <w:sz w:val="28"/>
          <w:szCs w:val="28"/>
          <w:rtl/>
        </w:rPr>
        <w:t xml:space="preserve"> </w:t>
      </w:r>
      <w:r w:rsidRPr="00EE3134">
        <w:rPr>
          <w:rFonts w:ascii="Calibri" w:hAnsi="Calibri" w:cs="Calibri" w:hint="cs"/>
          <w:sz w:val="28"/>
          <w:szCs w:val="28"/>
          <w:rtl/>
        </w:rPr>
        <w:t>النتائج</w:t>
      </w:r>
      <w:r w:rsidRPr="00EE3134">
        <w:rPr>
          <w:rFonts w:ascii="Calibri" w:hAnsi="Calibri" w:cs="Calibri"/>
          <w:sz w:val="28"/>
          <w:szCs w:val="28"/>
          <w:rtl/>
        </w:rPr>
        <w:t xml:space="preserve"> </w:t>
      </w:r>
      <w:r w:rsidRPr="00EE3134">
        <w:rPr>
          <w:rFonts w:ascii="Calibri" w:hAnsi="Calibri" w:cs="Calibri" w:hint="cs"/>
          <w:sz w:val="28"/>
          <w:szCs w:val="28"/>
          <w:rtl/>
        </w:rPr>
        <w:t>ينبغي</w:t>
      </w:r>
      <w:r w:rsidRPr="00EE3134">
        <w:rPr>
          <w:rFonts w:ascii="Calibri" w:hAnsi="Calibri" w:cs="Calibri"/>
          <w:sz w:val="28"/>
          <w:szCs w:val="28"/>
          <w:rtl/>
        </w:rPr>
        <w:t xml:space="preserve"> </w:t>
      </w:r>
      <w:r w:rsidRPr="00EE3134">
        <w:rPr>
          <w:rFonts w:ascii="Calibri" w:hAnsi="Calibri" w:cs="Calibri" w:hint="cs"/>
          <w:sz w:val="28"/>
          <w:szCs w:val="28"/>
          <w:rtl/>
        </w:rPr>
        <w:t>تفسيرهما</w:t>
      </w:r>
      <w:r w:rsidRPr="00EE3134">
        <w:rPr>
          <w:rFonts w:ascii="Calibri" w:hAnsi="Calibri" w:cs="Calibri"/>
          <w:sz w:val="28"/>
          <w:szCs w:val="28"/>
          <w:rtl/>
        </w:rPr>
        <w:t xml:space="preserve"> </w:t>
      </w:r>
      <w:r w:rsidRPr="00EE3134">
        <w:rPr>
          <w:rFonts w:ascii="Calibri" w:hAnsi="Calibri" w:cs="Calibri" w:hint="cs"/>
          <w:sz w:val="28"/>
          <w:szCs w:val="28"/>
          <w:rtl/>
        </w:rPr>
        <w:t>في</w:t>
      </w:r>
      <w:r w:rsidRPr="00EE3134">
        <w:rPr>
          <w:rFonts w:ascii="Calibri" w:hAnsi="Calibri" w:cs="Calibri"/>
          <w:sz w:val="28"/>
          <w:szCs w:val="28"/>
          <w:rtl/>
        </w:rPr>
        <w:t xml:space="preserve"> </w:t>
      </w:r>
      <w:r w:rsidRPr="00EE3134">
        <w:rPr>
          <w:rFonts w:ascii="Calibri" w:hAnsi="Calibri" w:cs="Calibri" w:hint="cs"/>
          <w:sz w:val="28"/>
          <w:szCs w:val="28"/>
          <w:rtl/>
        </w:rPr>
        <w:t>إطار</w:t>
      </w:r>
      <w:r w:rsidRPr="00EE3134">
        <w:rPr>
          <w:rFonts w:ascii="Calibri" w:hAnsi="Calibri" w:cs="Calibri"/>
          <w:sz w:val="28"/>
          <w:szCs w:val="28"/>
          <w:rtl/>
        </w:rPr>
        <w:t xml:space="preserve"> </w:t>
      </w:r>
      <w:r w:rsidRPr="00EE3134">
        <w:rPr>
          <w:rFonts w:ascii="Calibri" w:hAnsi="Calibri" w:cs="Calibri" w:hint="cs"/>
          <w:sz w:val="28"/>
          <w:szCs w:val="28"/>
          <w:rtl/>
        </w:rPr>
        <w:t>الارتباط</w:t>
      </w:r>
      <w:r w:rsidRPr="00EE3134">
        <w:rPr>
          <w:rFonts w:ascii="Calibri" w:hAnsi="Calibri" w:cs="Calibri"/>
          <w:sz w:val="28"/>
          <w:szCs w:val="28"/>
          <w:rtl/>
        </w:rPr>
        <w:t xml:space="preserve"> </w:t>
      </w:r>
      <w:r w:rsidRPr="00EE3134">
        <w:rPr>
          <w:rFonts w:ascii="Calibri" w:hAnsi="Calibri" w:cs="Calibri" w:hint="cs"/>
          <w:sz w:val="28"/>
          <w:szCs w:val="28"/>
          <w:rtl/>
        </w:rPr>
        <w:t>والتفسير</w:t>
      </w:r>
      <w:r w:rsidRPr="00EE3134">
        <w:rPr>
          <w:rFonts w:ascii="Calibri" w:hAnsi="Calibri" w:cs="Calibri"/>
          <w:sz w:val="28"/>
          <w:szCs w:val="28"/>
          <w:rtl/>
        </w:rPr>
        <w:t xml:space="preserve"> </w:t>
      </w:r>
      <w:r w:rsidRPr="00EE3134">
        <w:rPr>
          <w:rFonts w:ascii="Calibri" w:hAnsi="Calibri" w:cs="Calibri" w:hint="cs"/>
          <w:sz w:val="28"/>
          <w:szCs w:val="28"/>
          <w:rtl/>
        </w:rPr>
        <w:t>الإحصائي،</w:t>
      </w:r>
      <w:r w:rsidRPr="00EE3134">
        <w:rPr>
          <w:rFonts w:ascii="Calibri" w:hAnsi="Calibri" w:cs="Calibri"/>
          <w:sz w:val="28"/>
          <w:szCs w:val="28"/>
          <w:rtl/>
        </w:rPr>
        <w:t xml:space="preserve"> </w:t>
      </w:r>
      <w:r w:rsidRPr="00EE3134">
        <w:rPr>
          <w:rFonts w:ascii="Calibri" w:hAnsi="Calibri" w:cs="Calibri" w:hint="cs"/>
          <w:sz w:val="28"/>
          <w:szCs w:val="28"/>
          <w:rtl/>
        </w:rPr>
        <w:t>دون</w:t>
      </w:r>
      <w:r w:rsidRPr="00EE3134">
        <w:rPr>
          <w:rFonts w:ascii="Calibri" w:hAnsi="Calibri" w:cs="Calibri"/>
          <w:sz w:val="28"/>
          <w:szCs w:val="28"/>
          <w:rtl/>
        </w:rPr>
        <w:t xml:space="preserve"> </w:t>
      </w:r>
      <w:r w:rsidRPr="00EE3134">
        <w:rPr>
          <w:rFonts w:ascii="Calibri" w:hAnsi="Calibri" w:cs="Calibri" w:hint="cs"/>
          <w:sz w:val="28"/>
          <w:szCs w:val="28"/>
          <w:rtl/>
        </w:rPr>
        <w:t>اعتبارهما</w:t>
      </w:r>
      <w:r w:rsidRPr="00EE3134">
        <w:rPr>
          <w:rFonts w:ascii="Calibri" w:hAnsi="Calibri" w:cs="Calibri"/>
          <w:sz w:val="28"/>
          <w:szCs w:val="28"/>
          <w:rtl/>
        </w:rPr>
        <w:t xml:space="preserve"> </w:t>
      </w:r>
      <w:r w:rsidRPr="00EE3134">
        <w:rPr>
          <w:rFonts w:ascii="Calibri" w:hAnsi="Calibri" w:cs="Calibri" w:hint="cs"/>
          <w:sz w:val="28"/>
          <w:szCs w:val="28"/>
          <w:rtl/>
        </w:rPr>
        <w:t>دليلًا</w:t>
      </w:r>
      <w:r w:rsidRPr="00EE3134">
        <w:rPr>
          <w:rFonts w:ascii="Calibri" w:hAnsi="Calibri" w:cs="Calibri"/>
          <w:sz w:val="28"/>
          <w:szCs w:val="28"/>
          <w:rtl/>
        </w:rPr>
        <w:t xml:space="preserve"> </w:t>
      </w:r>
      <w:r w:rsidRPr="00EE3134">
        <w:rPr>
          <w:rFonts w:ascii="Calibri" w:hAnsi="Calibri" w:cs="Calibri" w:hint="cs"/>
          <w:sz w:val="28"/>
          <w:szCs w:val="28"/>
          <w:rtl/>
        </w:rPr>
        <w:t>على</w:t>
      </w:r>
      <w:r w:rsidRPr="00EE3134">
        <w:rPr>
          <w:rFonts w:ascii="Calibri" w:hAnsi="Calibri" w:cs="Calibri"/>
          <w:sz w:val="28"/>
          <w:szCs w:val="28"/>
          <w:rtl/>
        </w:rPr>
        <w:t xml:space="preserve"> </w:t>
      </w:r>
      <w:r w:rsidRPr="00EE3134">
        <w:rPr>
          <w:rFonts w:ascii="Calibri" w:hAnsi="Calibri" w:cs="Calibri" w:hint="cs"/>
          <w:sz w:val="28"/>
          <w:szCs w:val="28"/>
          <w:rtl/>
        </w:rPr>
        <w:t>وجود</w:t>
      </w:r>
      <w:r w:rsidRPr="00EE3134">
        <w:rPr>
          <w:rFonts w:ascii="Calibri" w:hAnsi="Calibri" w:cs="Calibri"/>
          <w:sz w:val="28"/>
          <w:szCs w:val="28"/>
          <w:rtl/>
        </w:rPr>
        <w:t xml:space="preserve"> </w:t>
      </w:r>
      <w:r w:rsidRPr="00EE3134">
        <w:rPr>
          <w:rFonts w:ascii="Calibri" w:hAnsi="Calibri" w:cs="Calibri" w:hint="cs"/>
          <w:sz w:val="28"/>
          <w:szCs w:val="28"/>
          <w:rtl/>
        </w:rPr>
        <w:t>علاقة</w:t>
      </w:r>
      <w:r w:rsidRPr="00EE3134">
        <w:rPr>
          <w:rFonts w:ascii="Calibri" w:hAnsi="Calibri" w:cs="Calibri"/>
          <w:sz w:val="28"/>
          <w:szCs w:val="28"/>
          <w:rtl/>
        </w:rPr>
        <w:t xml:space="preserve"> </w:t>
      </w:r>
      <w:r w:rsidRPr="00EE3134">
        <w:rPr>
          <w:rFonts w:ascii="Calibri" w:hAnsi="Calibri" w:cs="Calibri" w:hint="cs"/>
          <w:sz w:val="28"/>
          <w:szCs w:val="28"/>
          <w:rtl/>
        </w:rPr>
        <w:t>سببية</w:t>
      </w:r>
      <w:r w:rsidRPr="00EE3134">
        <w:rPr>
          <w:rFonts w:ascii="Calibri" w:hAnsi="Calibri" w:cs="Calibri"/>
          <w:sz w:val="28"/>
          <w:szCs w:val="28"/>
          <w:rtl/>
        </w:rPr>
        <w:t xml:space="preserve"> </w:t>
      </w:r>
      <w:r w:rsidRPr="00EE3134">
        <w:rPr>
          <w:rFonts w:ascii="Calibri" w:hAnsi="Calibri" w:cs="Calibri" w:hint="cs"/>
          <w:sz w:val="28"/>
          <w:szCs w:val="28"/>
          <w:rtl/>
        </w:rPr>
        <w:t>تجريبية</w:t>
      </w:r>
      <w:r w:rsidRPr="00EE3134">
        <w:rPr>
          <w:rFonts w:ascii="Calibri" w:hAnsi="Calibri" w:cs="Calibri"/>
          <w:sz w:val="28"/>
          <w:szCs w:val="28"/>
          <w:rtl/>
        </w:rPr>
        <w:t xml:space="preserve">. </w:t>
      </w:r>
      <w:r w:rsidRPr="00EE3134">
        <w:rPr>
          <w:rFonts w:ascii="Calibri" w:hAnsi="Calibri" w:cs="Calibri" w:hint="cs"/>
          <w:sz w:val="28"/>
          <w:szCs w:val="28"/>
          <w:rtl/>
        </w:rPr>
        <w:t>كما</w:t>
      </w:r>
      <w:r w:rsidRPr="00EE3134">
        <w:rPr>
          <w:rFonts w:ascii="Calibri" w:hAnsi="Calibri" w:cs="Calibri"/>
          <w:sz w:val="28"/>
          <w:szCs w:val="28"/>
          <w:rtl/>
        </w:rPr>
        <w:t xml:space="preserve"> </w:t>
      </w:r>
      <w:r w:rsidRPr="00EE3134">
        <w:rPr>
          <w:rFonts w:ascii="Calibri" w:hAnsi="Calibri" w:cs="Calibri" w:hint="cs"/>
          <w:sz w:val="28"/>
          <w:szCs w:val="28"/>
          <w:rtl/>
        </w:rPr>
        <w:t>أن</w:t>
      </w:r>
      <w:r w:rsidRPr="00EE3134">
        <w:rPr>
          <w:rFonts w:ascii="Calibri" w:hAnsi="Calibri" w:cs="Calibri"/>
          <w:sz w:val="28"/>
          <w:szCs w:val="28"/>
          <w:rtl/>
        </w:rPr>
        <w:t xml:space="preserve"> </w:t>
      </w:r>
      <w:r w:rsidRPr="00EE3134">
        <w:rPr>
          <w:rFonts w:ascii="Calibri" w:hAnsi="Calibri" w:cs="Calibri" w:hint="cs"/>
          <w:sz w:val="28"/>
          <w:szCs w:val="28"/>
          <w:rtl/>
        </w:rPr>
        <w:t>التطور</w:t>
      </w:r>
      <w:r w:rsidRPr="00EE3134">
        <w:rPr>
          <w:rFonts w:ascii="Calibri" w:hAnsi="Calibri" w:cs="Calibri"/>
          <w:sz w:val="28"/>
          <w:szCs w:val="28"/>
          <w:rtl/>
        </w:rPr>
        <w:t xml:space="preserve"> </w:t>
      </w:r>
      <w:r w:rsidRPr="00EE3134">
        <w:rPr>
          <w:rFonts w:ascii="Calibri" w:hAnsi="Calibri" w:cs="Calibri" w:hint="cs"/>
          <w:sz w:val="28"/>
          <w:szCs w:val="28"/>
          <w:rtl/>
        </w:rPr>
        <w:t>المتسارع</w:t>
      </w:r>
      <w:r w:rsidRPr="00EE3134">
        <w:rPr>
          <w:rFonts w:ascii="Calibri" w:hAnsi="Calibri" w:cs="Calibri"/>
          <w:sz w:val="28"/>
          <w:szCs w:val="28"/>
          <w:rtl/>
        </w:rPr>
        <w:t xml:space="preserve"> </w:t>
      </w:r>
      <w:r w:rsidRPr="00EE3134">
        <w:rPr>
          <w:rFonts w:ascii="Calibri" w:hAnsi="Calibri" w:cs="Calibri" w:hint="cs"/>
          <w:sz w:val="28"/>
          <w:szCs w:val="28"/>
          <w:rtl/>
        </w:rPr>
        <w:t>في</w:t>
      </w:r>
      <w:r w:rsidRPr="00EE3134">
        <w:rPr>
          <w:rFonts w:ascii="Calibri" w:hAnsi="Calibri" w:cs="Calibri"/>
          <w:sz w:val="28"/>
          <w:szCs w:val="28"/>
          <w:rtl/>
        </w:rPr>
        <w:t xml:space="preserve"> </w:t>
      </w:r>
      <w:r w:rsidRPr="00EE3134">
        <w:rPr>
          <w:rFonts w:ascii="Calibri" w:hAnsi="Calibri" w:cs="Calibri" w:hint="cs"/>
          <w:sz w:val="28"/>
          <w:szCs w:val="28"/>
          <w:rtl/>
        </w:rPr>
        <w:t>أدوات</w:t>
      </w:r>
      <w:r w:rsidRPr="00EE3134">
        <w:rPr>
          <w:rFonts w:ascii="Calibri" w:hAnsi="Calibri" w:cs="Calibri"/>
          <w:sz w:val="28"/>
          <w:szCs w:val="28"/>
          <w:rtl/>
        </w:rPr>
        <w:t xml:space="preserve"> </w:t>
      </w:r>
      <w:r w:rsidRPr="00EE3134">
        <w:rPr>
          <w:rFonts w:ascii="Calibri" w:hAnsi="Calibri" w:cs="Calibri" w:hint="cs"/>
          <w:sz w:val="28"/>
          <w:szCs w:val="28"/>
          <w:rtl/>
        </w:rPr>
        <w:t>الذكاء</w:t>
      </w:r>
      <w:r w:rsidRPr="00EE3134">
        <w:rPr>
          <w:rFonts w:ascii="Calibri" w:hAnsi="Calibri" w:cs="Calibri"/>
          <w:sz w:val="28"/>
          <w:szCs w:val="28"/>
          <w:rtl/>
        </w:rPr>
        <w:t xml:space="preserve"> </w:t>
      </w:r>
      <w:r w:rsidRPr="00EE3134">
        <w:rPr>
          <w:rFonts w:ascii="Calibri" w:hAnsi="Calibri" w:cs="Calibri" w:hint="cs"/>
          <w:sz w:val="28"/>
          <w:szCs w:val="28"/>
          <w:rtl/>
        </w:rPr>
        <w:t>الاصطناعي</w:t>
      </w:r>
      <w:r w:rsidRPr="00EE3134">
        <w:rPr>
          <w:rFonts w:ascii="Calibri" w:hAnsi="Calibri" w:cs="Calibri"/>
          <w:sz w:val="28"/>
          <w:szCs w:val="28"/>
          <w:rtl/>
        </w:rPr>
        <w:t xml:space="preserve"> </w:t>
      </w:r>
      <w:r w:rsidRPr="00EE3134">
        <w:rPr>
          <w:rFonts w:ascii="Calibri" w:hAnsi="Calibri" w:cs="Calibri" w:hint="cs"/>
          <w:sz w:val="28"/>
          <w:szCs w:val="28"/>
          <w:rtl/>
        </w:rPr>
        <w:t>التوليدي</w:t>
      </w:r>
      <w:r w:rsidRPr="00EE3134">
        <w:rPr>
          <w:rFonts w:ascii="Calibri" w:hAnsi="Calibri" w:cs="Calibri"/>
          <w:sz w:val="28"/>
          <w:szCs w:val="28"/>
          <w:rtl/>
        </w:rPr>
        <w:t xml:space="preserve"> </w:t>
      </w:r>
      <w:r w:rsidRPr="00EE3134">
        <w:rPr>
          <w:rFonts w:ascii="Calibri" w:hAnsi="Calibri" w:cs="Calibri" w:hint="cs"/>
          <w:sz w:val="28"/>
          <w:szCs w:val="28"/>
          <w:rtl/>
        </w:rPr>
        <w:t>قد</w:t>
      </w:r>
      <w:r w:rsidRPr="00EE3134">
        <w:rPr>
          <w:rFonts w:ascii="Calibri" w:hAnsi="Calibri" w:cs="Calibri"/>
          <w:sz w:val="28"/>
          <w:szCs w:val="28"/>
          <w:rtl/>
        </w:rPr>
        <w:t xml:space="preserve"> </w:t>
      </w:r>
      <w:r w:rsidRPr="00EE3134">
        <w:rPr>
          <w:rFonts w:ascii="Calibri" w:hAnsi="Calibri" w:cs="Calibri" w:hint="cs"/>
          <w:sz w:val="28"/>
          <w:szCs w:val="28"/>
          <w:rtl/>
        </w:rPr>
        <w:t>يؤدي</w:t>
      </w:r>
      <w:r w:rsidRPr="00EE3134">
        <w:rPr>
          <w:rFonts w:ascii="Calibri" w:hAnsi="Calibri" w:cs="Calibri"/>
          <w:sz w:val="28"/>
          <w:szCs w:val="28"/>
          <w:rtl/>
        </w:rPr>
        <w:t xml:space="preserve"> </w:t>
      </w:r>
      <w:r w:rsidRPr="00EE3134">
        <w:rPr>
          <w:rFonts w:ascii="Calibri" w:hAnsi="Calibri" w:cs="Calibri" w:hint="cs"/>
          <w:sz w:val="28"/>
          <w:szCs w:val="28"/>
          <w:rtl/>
        </w:rPr>
        <w:t>إلى</w:t>
      </w:r>
      <w:r w:rsidRPr="00EE3134">
        <w:rPr>
          <w:rFonts w:ascii="Calibri" w:hAnsi="Calibri" w:cs="Calibri"/>
          <w:sz w:val="28"/>
          <w:szCs w:val="28"/>
          <w:rtl/>
        </w:rPr>
        <w:t xml:space="preserve"> </w:t>
      </w:r>
      <w:r w:rsidRPr="00EE3134">
        <w:rPr>
          <w:rFonts w:ascii="Calibri" w:hAnsi="Calibri" w:cs="Calibri" w:hint="cs"/>
          <w:sz w:val="28"/>
          <w:szCs w:val="28"/>
          <w:rtl/>
        </w:rPr>
        <w:t>تغير</w:t>
      </w:r>
      <w:r w:rsidRPr="00EE3134">
        <w:rPr>
          <w:rFonts w:ascii="Calibri" w:hAnsi="Calibri" w:cs="Calibri"/>
          <w:sz w:val="28"/>
          <w:szCs w:val="28"/>
          <w:rtl/>
        </w:rPr>
        <w:t xml:space="preserve"> </w:t>
      </w:r>
      <w:r w:rsidRPr="00EE3134">
        <w:rPr>
          <w:rFonts w:ascii="Calibri" w:hAnsi="Calibri" w:cs="Calibri" w:hint="cs"/>
          <w:sz w:val="28"/>
          <w:szCs w:val="28"/>
          <w:rtl/>
        </w:rPr>
        <w:t>أنماط</w:t>
      </w:r>
      <w:r w:rsidRPr="00EE3134">
        <w:rPr>
          <w:rFonts w:ascii="Calibri" w:hAnsi="Calibri" w:cs="Calibri"/>
          <w:sz w:val="28"/>
          <w:szCs w:val="28"/>
          <w:rtl/>
        </w:rPr>
        <w:t xml:space="preserve"> </w:t>
      </w:r>
      <w:r w:rsidRPr="00EE3134">
        <w:rPr>
          <w:rFonts w:ascii="Calibri" w:hAnsi="Calibri" w:cs="Calibri" w:hint="cs"/>
          <w:sz w:val="28"/>
          <w:szCs w:val="28"/>
          <w:rtl/>
        </w:rPr>
        <w:t>استخدامها</w:t>
      </w:r>
      <w:r w:rsidRPr="00EE3134">
        <w:rPr>
          <w:rFonts w:ascii="Calibri" w:hAnsi="Calibri" w:cs="Calibri"/>
          <w:sz w:val="28"/>
          <w:szCs w:val="28"/>
          <w:rtl/>
        </w:rPr>
        <w:t xml:space="preserve"> </w:t>
      </w:r>
      <w:r w:rsidRPr="00EE3134">
        <w:rPr>
          <w:rFonts w:ascii="Calibri" w:hAnsi="Calibri" w:cs="Calibri" w:hint="cs"/>
          <w:sz w:val="28"/>
          <w:szCs w:val="28"/>
          <w:rtl/>
        </w:rPr>
        <w:t>وفاعليتها</w:t>
      </w:r>
      <w:r w:rsidRPr="00EE3134">
        <w:rPr>
          <w:rFonts w:ascii="Calibri" w:hAnsi="Calibri" w:cs="Calibri"/>
          <w:sz w:val="28"/>
          <w:szCs w:val="28"/>
          <w:rtl/>
        </w:rPr>
        <w:t xml:space="preserve"> </w:t>
      </w:r>
      <w:r w:rsidRPr="00EE3134">
        <w:rPr>
          <w:rFonts w:ascii="Calibri" w:hAnsi="Calibri" w:cs="Calibri" w:hint="cs"/>
          <w:sz w:val="28"/>
          <w:szCs w:val="28"/>
          <w:rtl/>
        </w:rPr>
        <w:t>بمرور</w:t>
      </w:r>
      <w:r w:rsidRPr="00EE3134">
        <w:rPr>
          <w:rFonts w:ascii="Calibri" w:hAnsi="Calibri" w:cs="Calibri"/>
          <w:sz w:val="28"/>
          <w:szCs w:val="28"/>
          <w:rtl/>
        </w:rPr>
        <w:t xml:space="preserve"> </w:t>
      </w:r>
      <w:r w:rsidRPr="00EE3134">
        <w:rPr>
          <w:rFonts w:ascii="Calibri" w:hAnsi="Calibri" w:cs="Calibri" w:hint="cs"/>
          <w:sz w:val="28"/>
          <w:szCs w:val="28"/>
          <w:rtl/>
        </w:rPr>
        <w:t>الوقت</w:t>
      </w:r>
      <w:r>
        <w:rPr>
          <w:rFonts w:ascii="Calibri" w:hAnsi="Calibri" w:cs="Calibri" w:hint="cs"/>
          <w:sz w:val="28"/>
          <w:szCs w:val="28"/>
          <w:rtl/>
        </w:rPr>
        <w:t>.</w:t>
      </w:r>
    </w:p>
    <w:p w14:paraId="69366532" w14:textId="66D510B8" w:rsidR="00707F2A" w:rsidRPr="00B524DD" w:rsidRDefault="008F2F36" w:rsidP="00AE3496">
      <w:pPr>
        <w:spacing w:line="360" w:lineRule="auto"/>
        <w:jc w:val="both"/>
        <w:outlineLvl w:val="1"/>
        <w:rPr>
          <w:rFonts w:ascii="Calibri" w:hAnsi="Calibri" w:cs="Calibri"/>
          <w:b/>
          <w:bCs/>
          <w:color w:val="C00000"/>
          <w:sz w:val="28"/>
          <w:szCs w:val="28"/>
          <w:rtl/>
        </w:rPr>
      </w:pPr>
      <w:bookmarkStart w:id="69" w:name="_Toc237105257"/>
      <w:r w:rsidRPr="00B524DD">
        <w:rPr>
          <w:rFonts w:ascii="Calibri" w:hAnsi="Calibri" w:cs="Calibri" w:hint="cs"/>
          <w:b/>
          <w:bCs/>
          <w:color w:val="C00000"/>
          <w:sz w:val="28"/>
          <w:szCs w:val="28"/>
          <w:rtl/>
        </w:rPr>
        <w:t>النتائج</w:t>
      </w:r>
      <w:r w:rsidR="00CF7BEC" w:rsidRPr="00B524DD">
        <w:rPr>
          <w:rFonts w:ascii="Calibri" w:hAnsi="Calibri" w:cs="Calibri" w:hint="cs"/>
          <w:b/>
          <w:bCs/>
          <w:color w:val="C00000"/>
          <w:sz w:val="28"/>
          <w:szCs w:val="28"/>
          <w:rtl/>
        </w:rPr>
        <w:t xml:space="preserve"> العامة</w:t>
      </w:r>
      <w:r w:rsidRPr="00B524DD">
        <w:rPr>
          <w:rFonts w:ascii="Calibri" w:hAnsi="Calibri" w:cs="Calibri" w:hint="cs"/>
          <w:b/>
          <w:bCs/>
          <w:color w:val="C00000"/>
          <w:sz w:val="28"/>
          <w:szCs w:val="28"/>
          <w:rtl/>
        </w:rPr>
        <w:t>:</w:t>
      </w:r>
      <w:bookmarkEnd w:id="69"/>
    </w:p>
    <w:p w14:paraId="66B5B597" w14:textId="26108509" w:rsidR="00FA150E" w:rsidRDefault="008F2F36" w:rsidP="006B35D1">
      <w:pPr>
        <w:spacing w:line="360" w:lineRule="auto"/>
        <w:jc w:val="both"/>
        <w:rPr>
          <w:rFonts w:ascii="Calibri" w:hAnsi="Calibri" w:cs="Calibri"/>
          <w:sz w:val="28"/>
          <w:szCs w:val="28"/>
          <w:rtl/>
        </w:rPr>
      </w:pPr>
      <w:r w:rsidRPr="008F2F36">
        <w:rPr>
          <w:rFonts w:ascii="Calibri" w:hAnsi="Calibri" w:cs="Calibri"/>
          <w:sz w:val="28"/>
          <w:szCs w:val="28"/>
          <w:rtl/>
        </w:rPr>
        <w:t xml:space="preserve">في ضوء </w:t>
      </w:r>
      <w:r w:rsidR="007344DF">
        <w:rPr>
          <w:rFonts w:ascii="Calibri" w:hAnsi="Calibri" w:cs="Calibri" w:hint="cs"/>
          <w:sz w:val="28"/>
          <w:szCs w:val="28"/>
          <w:rtl/>
        </w:rPr>
        <w:t xml:space="preserve">مناقشة نتائج </w:t>
      </w:r>
      <w:r w:rsidR="00687927">
        <w:rPr>
          <w:rFonts w:ascii="Calibri" w:hAnsi="Calibri" w:cs="Calibri" w:hint="cs"/>
          <w:sz w:val="28"/>
          <w:szCs w:val="28"/>
          <w:rtl/>
        </w:rPr>
        <w:t>الاستبانة</w:t>
      </w:r>
      <w:r w:rsidR="00FA150E">
        <w:rPr>
          <w:rFonts w:ascii="Calibri" w:hAnsi="Calibri" w:cs="Calibri" w:hint="cs"/>
          <w:sz w:val="28"/>
          <w:szCs w:val="28"/>
          <w:rtl/>
        </w:rPr>
        <w:t xml:space="preserve"> يمكن</w:t>
      </w:r>
      <w:r w:rsidRPr="008F2F36">
        <w:rPr>
          <w:rFonts w:ascii="Calibri" w:hAnsi="Calibri" w:cs="Calibri"/>
          <w:sz w:val="28"/>
          <w:szCs w:val="28"/>
          <w:rtl/>
        </w:rPr>
        <w:t xml:space="preserve"> استخلاص النتائج </w:t>
      </w:r>
      <w:r w:rsidR="00687927">
        <w:rPr>
          <w:rFonts w:ascii="Calibri" w:hAnsi="Calibri" w:cs="Calibri" w:hint="cs"/>
          <w:sz w:val="28"/>
          <w:szCs w:val="28"/>
          <w:rtl/>
        </w:rPr>
        <w:t>العامة كالتالي</w:t>
      </w:r>
      <w:r w:rsidRPr="008F2F36">
        <w:rPr>
          <w:rFonts w:ascii="Calibri" w:hAnsi="Calibri" w:cs="Calibri"/>
          <w:sz w:val="28"/>
          <w:szCs w:val="28"/>
          <w:rtl/>
        </w:rPr>
        <w:t xml:space="preserve">: </w:t>
      </w:r>
    </w:p>
    <w:p w14:paraId="173B55A8" w14:textId="608665A9" w:rsidR="008A582B" w:rsidRDefault="008F2F36" w:rsidP="008A582B">
      <w:pPr>
        <w:pStyle w:val="ListParagraph"/>
        <w:numPr>
          <w:ilvl w:val="0"/>
          <w:numId w:val="12"/>
        </w:numPr>
        <w:spacing w:line="360" w:lineRule="auto"/>
        <w:jc w:val="both"/>
        <w:rPr>
          <w:rFonts w:ascii="Calibri" w:hAnsi="Calibri" w:cs="Calibri"/>
          <w:sz w:val="28"/>
          <w:szCs w:val="28"/>
        </w:rPr>
      </w:pPr>
      <w:r w:rsidRPr="008A582B">
        <w:rPr>
          <w:rFonts w:ascii="Calibri" w:hAnsi="Calibri" w:cs="Calibri"/>
          <w:sz w:val="28"/>
          <w:szCs w:val="28"/>
          <w:rtl/>
        </w:rPr>
        <w:t xml:space="preserve"> أظهرت الدراسة أن مستوى استخدام الذكاء الاصطناعي التوليدي في إنشاء المحتوى التسويقي لدى أصحاب المشاريع في قطاع الحرف اليدوية السعودي جاء بمستوى مرتفع، مما يعكس تزايد الاعتماد على هذه التقنيات في تنفيذ الأنشطة التسويقية الرقمية. </w:t>
      </w:r>
    </w:p>
    <w:p w14:paraId="01D1FD4A" w14:textId="77777777" w:rsidR="008A582B" w:rsidRDefault="008F2F36" w:rsidP="008A582B">
      <w:pPr>
        <w:pStyle w:val="ListParagraph"/>
        <w:numPr>
          <w:ilvl w:val="0"/>
          <w:numId w:val="12"/>
        </w:numPr>
        <w:spacing w:line="360" w:lineRule="auto"/>
        <w:jc w:val="both"/>
        <w:rPr>
          <w:rFonts w:ascii="Calibri" w:hAnsi="Calibri" w:cs="Calibri"/>
          <w:sz w:val="28"/>
          <w:szCs w:val="28"/>
        </w:rPr>
      </w:pPr>
      <w:r w:rsidRPr="008A582B">
        <w:rPr>
          <w:rFonts w:ascii="Calibri" w:hAnsi="Calibri" w:cs="Calibri"/>
          <w:sz w:val="28"/>
          <w:szCs w:val="28"/>
          <w:rtl/>
        </w:rPr>
        <w:t>بينت الدراسة أن استخدامات الذكاء الاصطناعي التوليدي تنوعت لتشمل كتابة النصوص التسويقية، وإعداد خطط نشر المحتوى، وتحسين أوصاف المنتجات، وتوليد الأفكار الإبداعية، وتصميم المحتوى البصري، وإعداد المواد التسويقية، بما يدل على تعدد مجالات توظيف هذه التقنيات في الممارسات التسويقية.</w:t>
      </w:r>
    </w:p>
    <w:p w14:paraId="3244D56C" w14:textId="77777777" w:rsidR="008A582B" w:rsidRDefault="008F2F36" w:rsidP="008A582B">
      <w:pPr>
        <w:pStyle w:val="ListParagraph"/>
        <w:numPr>
          <w:ilvl w:val="0"/>
          <w:numId w:val="12"/>
        </w:numPr>
        <w:spacing w:line="360" w:lineRule="auto"/>
        <w:jc w:val="both"/>
        <w:rPr>
          <w:rFonts w:ascii="Calibri" w:hAnsi="Calibri" w:cs="Calibri"/>
          <w:sz w:val="28"/>
          <w:szCs w:val="28"/>
        </w:rPr>
      </w:pPr>
      <w:r w:rsidRPr="008A582B">
        <w:rPr>
          <w:rFonts w:ascii="Calibri" w:hAnsi="Calibri" w:cs="Calibri"/>
          <w:sz w:val="28"/>
          <w:szCs w:val="28"/>
          <w:rtl/>
        </w:rPr>
        <w:lastRenderedPageBreak/>
        <w:t xml:space="preserve"> كشفت الدراسة عن وجود عدد من المعوقات المرتبطة باستخدام الذكاء الاصطناعي التوليدي، كان أبرزها الحاجة إلى تدريب المستخدمين على الاستفادة المثلى من هذه الأدوات، وضرورة التحقق من دقة المعلومات، والمحافظة على أصالة المحتوى، إضافة إلى مراعاة حقوق الملكية الفكرية وخصوصية البيانات.</w:t>
      </w:r>
    </w:p>
    <w:p w14:paraId="65C3983B" w14:textId="77777777" w:rsidR="008A582B" w:rsidRDefault="008F2F36" w:rsidP="008A582B">
      <w:pPr>
        <w:pStyle w:val="ListParagraph"/>
        <w:numPr>
          <w:ilvl w:val="0"/>
          <w:numId w:val="12"/>
        </w:numPr>
        <w:spacing w:line="360" w:lineRule="auto"/>
        <w:jc w:val="both"/>
        <w:rPr>
          <w:rFonts w:ascii="Calibri" w:hAnsi="Calibri" w:cs="Calibri"/>
          <w:sz w:val="28"/>
          <w:szCs w:val="28"/>
        </w:rPr>
      </w:pPr>
      <w:r w:rsidRPr="008A582B">
        <w:rPr>
          <w:rFonts w:ascii="Calibri" w:hAnsi="Calibri" w:cs="Calibri"/>
          <w:sz w:val="28"/>
          <w:szCs w:val="28"/>
          <w:rtl/>
        </w:rPr>
        <w:t xml:space="preserve">أظهرت نتائج الدراسة أن مستوى كفاءة الترويج لدى أصحاب المشاريع الحرفية جاء بمستوى مرتفع في جميع أبعاده، وهي: الوصول والانتشار، وتفاعل الجمهور، والاستجابة الشرائية، والكفاءة الاقتصادية. </w:t>
      </w:r>
    </w:p>
    <w:p w14:paraId="429FAFC0" w14:textId="77777777" w:rsidR="008A582B" w:rsidRDefault="008F2F36" w:rsidP="008A582B">
      <w:pPr>
        <w:pStyle w:val="ListParagraph"/>
        <w:numPr>
          <w:ilvl w:val="0"/>
          <w:numId w:val="12"/>
        </w:numPr>
        <w:spacing w:line="360" w:lineRule="auto"/>
        <w:jc w:val="both"/>
        <w:rPr>
          <w:rFonts w:ascii="Calibri" w:hAnsi="Calibri" w:cs="Calibri"/>
          <w:sz w:val="28"/>
          <w:szCs w:val="28"/>
        </w:rPr>
      </w:pPr>
      <w:r w:rsidRPr="008A582B">
        <w:rPr>
          <w:rFonts w:ascii="Calibri" w:hAnsi="Calibri" w:cs="Calibri"/>
          <w:sz w:val="28"/>
          <w:szCs w:val="28"/>
          <w:rtl/>
        </w:rPr>
        <w:t xml:space="preserve">أوضحت النتائج أن بُعد الكفاءة الاقتصادية جاء في المرتبة الأولى بين أبعاد كفاءة الترويج، يليه بُعد الوصول والانتشار، ثم تفاعل الجمهور، في حين جاء بُعد الاستجابة الشرائية في المرتبة الأخيرة، مع بقائه ضمن المستوى المرتفع. </w:t>
      </w:r>
    </w:p>
    <w:p w14:paraId="3830D88A" w14:textId="77777777" w:rsidR="008A582B" w:rsidRDefault="008F2F36" w:rsidP="008A582B">
      <w:pPr>
        <w:pStyle w:val="ListParagraph"/>
        <w:numPr>
          <w:ilvl w:val="0"/>
          <w:numId w:val="12"/>
        </w:numPr>
        <w:spacing w:line="360" w:lineRule="auto"/>
        <w:jc w:val="both"/>
        <w:rPr>
          <w:rFonts w:ascii="Calibri" w:hAnsi="Calibri" w:cs="Calibri"/>
          <w:sz w:val="28"/>
          <w:szCs w:val="28"/>
        </w:rPr>
      </w:pPr>
      <w:r w:rsidRPr="008A582B">
        <w:rPr>
          <w:rFonts w:ascii="Calibri" w:hAnsi="Calibri" w:cs="Calibri"/>
          <w:sz w:val="28"/>
          <w:szCs w:val="28"/>
          <w:rtl/>
        </w:rPr>
        <w:t>أثبتت نتائج الدراسة وجود أثر إيجابي ذي دلالة إحصائية لاستخدام الذكاء الاصطناعي التوليدي في إنشاء المحتوى التسويقي على كفاءة الترويج في قطاع الحرف اليدوية السعودي، مما يدعم الفرضية الرئيسة للدراسة.</w:t>
      </w:r>
    </w:p>
    <w:p w14:paraId="7101BFC9" w14:textId="167649F8" w:rsidR="008A582B" w:rsidRDefault="008F2F36" w:rsidP="008A582B">
      <w:pPr>
        <w:pStyle w:val="ListParagraph"/>
        <w:numPr>
          <w:ilvl w:val="0"/>
          <w:numId w:val="12"/>
        </w:numPr>
        <w:spacing w:line="360" w:lineRule="auto"/>
        <w:jc w:val="both"/>
        <w:rPr>
          <w:rFonts w:ascii="Calibri" w:hAnsi="Calibri" w:cs="Calibri"/>
          <w:sz w:val="28"/>
          <w:szCs w:val="28"/>
        </w:rPr>
      </w:pPr>
      <w:r w:rsidRPr="008A582B">
        <w:rPr>
          <w:rFonts w:ascii="Calibri" w:hAnsi="Calibri" w:cs="Calibri"/>
          <w:sz w:val="28"/>
          <w:szCs w:val="28"/>
          <w:rtl/>
        </w:rPr>
        <w:t xml:space="preserve"> أظهرت نتائج الدراسة وجود أثر إيجابي ذي دلالة إحصائية لاستخدام الذكاء الاصطناعي التوليدي على كل من الوصول والانتشار، وتفاعل الجمهور، والاستجابة الشرائية، والكفاءة الاقتصادية، وهو ما يؤكد شمول أثر هذه التقنيات لمختلف أبعاد كفاءة الترويج. </w:t>
      </w:r>
    </w:p>
    <w:p w14:paraId="59BC1709" w14:textId="2B93A838" w:rsidR="00BC4721" w:rsidRDefault="008F2F36" w:rsidP="009924BB">
      <w:pPr>
        <w:pStyle w:val="ListParagraph"/>
        <w:numPr>
          <w:ilvl w:val="0"/>
          <w:numId w:val="12"/>
        </w:numPr>
        <w:spacing w:line="360" w:lineRule="auto"/>
        <w:jc w:val="both"/>
        <w:rPr>
          <w:rFonts w:ascii="Calibri" w:hAnsi="Calibri" w:cs="Calibri"/>
          <w:sz w:val="28"/>
          <w:szCs w:val="28"/>
        </w:rPr>
      </w:pPr>
      <w:r w:rsidRPr="008A582B">
        <w:rPr>
          <w:rFonts w:ascii="Calibri" w:hAnsi="Calibri" w:cs="Calibri"/>
          <w:sz w:val="28"/>
          <w:szCs w:val="28"/>
          <w:rtl/>
        </w:rPr>
        <w:t xml:space="preserve">بينت نتائج اختبارات الفروق الإحصائية عدم وجود فروق ذات دلالة إحصائية في استجابات أفراد الدراسة تعزى إلى الجنس، أو العمر، أو المستوى التعليمي، أو سنوات الخبرة، أو عمر المشروع، أو المنطقة، أو عدد العاملين، مما يشير إلى </w:t>
      </w:r>
      <w:r w:rsidR="009924BB" w:rsidRPr="009924BB">
        <w:rPr>
          <w:rFonts w:ascii="Calibri" w:hAnsi="Calibri" w:cs="Calibri"/>
          <w:sz w:val="28"/>
          <w:szCs w:val="28"/>
          <w:rtl/>
        </w:rPr>
        <w:t>مما يشير إلى أن مستوى استخدام الذكاء الاصطناعي التوليدي في إنشاء المحتوى التسويقي لا يختلف باختلاف الخصائص الديموغرافية المحددة داخل عينة الدراسة</w:t>
      </w:r>
      <w:r w:rsidRPr="008A582B">
        <w:rPr>
          <w:rFonts w:ascii="Calibri" w:hAnsi="Calibri" w:cs="Calibri"/>
          <w:sz w:val="28"/>
          <w:szCs w:val="28"/>
          <w:rtl/>
        </w:rPr>
        <w:t xml:space="preserve">. </w:t>
      </w:r>
    </w:p>
    <w:p w14:paraId="720A178D" w14:textId="1FCC9442" w:rsidR="008F2F36" w:rsidRDefault="008F2F36" w:rsidP="008A582B">
      <w:pPr>
        <w:pStyle w:val="ListParagraph"/>
        <w:numPr>
          <w:ilvl w:val="0"/>
          <w:numId w:val="12"/>
        </w:numPr>
        <w:spacing w:line="360" w:lineRule="auto"/>
        <w:jc w:val="both"/>
        <w:rPr>
          <w:rFonts w:ascii="Calibri" w:hAnsi="Calibri" w:cs="Calibri"/>
          <w:sz w:val="28"/>
          <w:szCs w:val="28"/>
        </w:rPr>
      </w:pPr>
      <w:r w:rsidRPr="008A582B">
        <w:rPr>
          <w:rFonts w:ascii="Calibri" w:hAnsi="Calibri" w:cs="Calibri"/>
          <w:sz w:val="28"/>
          <w:szCs w:val="28"/>
          <w:rtl/>
        </w:rPr>
        <w:t xml:space="preserve">أكدت نتائج الدراسة أن تحقيق الاستفادة المثلى من أدوات الذكاء الاصطناعي التوليدي لا يعتمد على استخدامها فحسب، وإنما يتطلب امتلاك المستخدمين للمهارات اللازمة لتوظيفها، ومراجعة مخرجاتها، والتأكد من توافقها مع طبيعة المنتجات الحرفية واحتياجات الجمهور المستهدف. 10. تدعم النتائج أهمية دمج أدوات الذكاء الاصطناعي التوليدي في الأنشطة التسويقية للمشروعات </w:t>
      </w:r>
      <w:r w:rsidRPr="008A582B">
        <w:rPr>
          <w:rFonts w:ascii="Calibri" w:hAnsi="Calibri" w:cs="Calibri"/>
          <w:sz w:val="28"/>
          <w:szCs w:val="28"/>
          <w:rtl/>
        </w:rPr>
        <w:lastRenderedPageBreak/>
        <w:t>الحرفية، مع توفير التدريب والإرشاد اللازمين لضمان الاستخدام الفعال والمسؤول لهذه التقنيات بما يسهم في رفع كفاءة الترويج وتعزيز القدرة التنافسية للمشروعات الحرفية السعودية.</w:t>
      </w:r>
    </w:p>
    <w:p w14:paraId="7C05770D" w14:textId="3D0E54FD" w:rsidR="00707F2A" w:rsidRDefault="00707F2A" w:rsidP="00707F2A">
      <w:pPr>
        <w:spacing w:line="360" w:lineRule="auto"/>
        <w:jc w:val="both"/>
        <w:outlineLvl w:val="1"/>
        <w:rPr>
          <w:rFonts w:ascii="Calibri" w:hAnsi="Calibri" w:cs="Calibri"/>
          <w:sz w:val="28"/>
          <w:szCs w:val="28"/>
          <w:rtl/>
        </w:rPr>
      </w:pPr>
      <w:bookmarkStart w:id="70" w:name="_Toc237105258"/>
      <w:r w:rsidRPr="00707F2A">
        <w:rPr>
          <w:rFonts w:ascii="Calibri" w:hAnsi="Calibri" w:cs="Calibri" w:hint="cs"/>
          <w:b/>
          <w:bCs/>
          <w:color w:val="C00000"/>
          <w:sz w:val="28"/>
          <w:szCs w:val="28"/>
          <w:rtl/>
        </w:rPr>
        <w:t>الخاتمة</w:t>
      </w:r>
      <w:r>
        <w:rPr>
          <w:rFonts w:ascii="Calibri" w:hAnsi="Calibri" w:cs="Calibri" w:hint="cs"/>
          <w:sz w:val="28"/>
          <w:szCs w:val="28"/>
          <w:rtl/>
        </w:rPr>
        <w:t>:</w:t>
      </w:r>
      <w:bookmarkEnd w:id="70"/>
    </w:p>
    <w:p w14:paraId="49109028" w14:textId="047B5464" w:rsidR="00707F2A" w:rsidRPr="00707F2A" w:rsidRDefault="00707F2A" w:rsidP="00AE3496">
      <w:pPr>
        <w:spacing w:line="360" w:lineRule="auto"/>
        <w:ind w:firstLine="360"/>
        <w:rPr>
          <w:rFonts w:ascii="Calibri" w:hAnsi="Calibri" w:cs="Calibri"/>
          <w:sz w:val="28"/>
          <w:szCs w:val="28"/>
          <w:rtl/>
        </w:rPr>
      </w:pPr>
      <w:r w:rsidRPr="00707F2A">
        <w:rPr>
          <w:rFonts w:ascii="Calibri" w:hAnsi="Calibri" w:cs="Calibri" w:hint="cs"/>
          <w:sz w:val="28"/>
          <w:szCs w:val="28"/>
          <w:rtl/>
        </w:rPr>
        <w:t>هدفت</w:t>
      </w:r>
      <w:r w:rsidRPr="00707F2A">
        <w:rPr>
          <w:rFonts w:ascii="Calibri" w:hAnsi="Calibri" w:cs="Calibri"/>
          <w:sz w:val="28"/>
          <w:szCs w:val="28"/>
          <w:rtl/>
        </w:rPr>
        <w:t xml:space="preserve"> </w:t>
      </w:r>
      <w:r w:rsidRPr="00707F2A">
        <w:rPr>
          <w:rFonts w:ascii="Calibri" w:hAnsi="Calibri" w:cs="Calibri" w:hint="cs"/>
          <w:sz w:val="28"/>
          <w:szCs w:val="28"/>
          <w:rtl/>
        </w:rPr>
        <w:t>هذه</w:t>
      </w:r>
      <w:r w:rsidRPr="00707F2A">
        <w:rPr>
          <w:rFonts w:ascii="Calibri" w:hAnsi="Calibri" w:cs="Calibri"/>
          <w:sz w:val="28"/>
          <w:szCs w:val="28"/>
          <w:rtl/>
        </w:rPr>
        <w:t xml:space="preserve"> </w:t>
      </w:r>
      <w:r w:rsidRPr="00707F2A">
        <w:rPr>
          <w:rFonts w:ascii="Calibri" w:hAnsi="Calibri" w:cs="Calibri" w:hint="cs"/>
          <w:sz w:val="28"/>
          <w:szCs w:val="28"/>
          <w:rtl/>
        </w:rPr>
        <w:t>الدراسة</w:t>
      </w:r>
      <w:r w:rsidRPr="00707F2A">
        <w:rPr>
          <w:rFonts w:ascii="Calibri" w:hAnsi="Calibri" w:cs="Calibri"/>
          <w:sz w:val="28"/>
          <w:szCs w:val="28"/>
          <w:rtl/>
        </w:rPr>
        <w:t xml:space="preserve"> </w:t>
      </w:r>
      <w:r w:rsidRPr="00707F2A">
        <w:rPr>
          <w:rFonts w:ascii="Calibri" w:hAnsi="Calibri" w:cs="Calibri" w:hint="cs"/>
          <w:sz w:val="28"/>
          <w:szCs w:val="28"/>
          <w:rtl/>
        </w:rPr>
        <w:t>إلى</w:t>
      </w:r>
      <w:r w:rsidRPr="00707F2A">
        <w:rPr>
          <w:rFonts w:ascii="Calibri" w:hAnsi="Calibri" w:cs="Calibri"/>
          <w:sz w:val="28"/>
          <w:szCs w:val="28"/>
          <w:rtl/>
        </w:rPr>
        <w:t xml:space="preserve"> </w:t>
      </w:r>
      <w:r w:rsidRPr="00707F2A">
        <w:rPr>
          <w:rFonts w:ascii="Calibri" w:hAnsi="Calibri" w:cs="Calibri" w:hint="cs"/>
          <w:sz w:val="28"/>
          <w:szCs w:val="28"/>
          <w:rtl/>
        </w:rPr>
        <w:t>التعرف</w:t>
      </w:r>
      <w:r w:rsidRPr="00707F2A">
        <w:rPr>
          <w:rFonts w:ascii="Calibri" w:hAnsi="Calibri" w:cs="Calibri"/>
          <w:sz w:val="28"/>
          <w:szCs w:val="28"/>
          <w:rtl/>
        </w:rPr>
        <w:t xml:space="preserve"> </w:t>
      </w:r>
      <w:r w:rsidRPr="00707F2A">
        <w:rPr>
          <w:rFonts w:ascii="Calibri" w:hAnsi="Calibri" w:cs="Calibri" w:hint="cs"/>
          <w:sz w:val="28"/>
          <w:szCs w:val="28"/>
          <w:rtl/>
        </w:rPr>
        <w:t>على</w:t>
      </w:r>
      <w:r w:rsidRPr="00707F2A">
        <w:rPr>
          <w:rFonts w:ascii="Calibri" w:hAnsi="Calibri" w:cs="Calibri"/>
          <w:sz w:val="28"/>
          <w:szCs w:val="28"/>
          <w:rtl/>
        </w:rPr>
        <w:t xml:space="preserve"> </w:t>
      </w:r>
      <w:r w:rsidRPr="00707F2A">
        <w:rPr>
          <w:rFonts w:ascii="Calibri" w:hAnsi="Calibri" w:cs="Calibri" w:hint="cs"/>
          <w:sz w:val="28"/>
          <w:szCs w:val="28"/>
          <w:rtl/>
        </w:rPr>
        <w:t>أثر</w:t>
      </w:r>
      <w:r w:rsidRPr="00707F2A">
        <w:rPr>
          <w:rFonts w:ascii="Calibri" w:hAnsi="Calibri" w:cs="Calibri"/>
          <w:sz w:val="28"/>
          <w:szCs w:val="28"/>
          <w:rtl/>
        </w:rPr>
        <w:t xml:space="preserve"> </w:t>
      </w:r>
      <w:r w:rsidRPr="00707F2A">
        <w:rPr>
          <w:rFonts w:ascii="Calibri" w:hAnsi="Calibri" w:cs="Calibri" w:hint="cs"/>
          <w:sz w:val="28"/>
          <w:szCs w:val="28"/>
          <w:rtl/>
        </w:rPr>
        <w:t>استخدام</w:t>
      </w:r>
      <w:r w:rsidRPr="00707F2A">
        <w:rPr>
          <w:rFonts w:ascii="Calibri" w:hAnsi="Calibri" w:cs="Calibri"/>
          <w:sz w:val="28"/>
          <w:szCs w:val="28"/>
          <w:rtl/>
        </w:rPr>
        <w:t xml:space="preserve"> </w:t>
      </w:r>
      <w:r w:rsidRPr="00707F2A">
        <w:rPr>
          <w:rFonts w:ascii="Calibri" w:hAnsi="Calibri" w:cs="Calibri" w:hint="cs"/>
          <w:sz w:val="28"/>
          <w:szCs w:val="28"/>
          <w:rtl/>
        </w:rPr>
        <w:t>الذكاء</w:t>
      </w:r>
      <w:r w:rsidRPr="00707F2A">
        <w:rPr>
          <w:rFonts w:ascii="Calibri" w:hAnsi="Calibri" w:cs="Calibri"/>
          <w:sz w:val="28"/>
          <w:szCs w:val="28"/>
          <w:rtl/>
        </w:rPr>
        <w:t xml:space="preserve"> </w:t>
      </w:r>
      <w:r w:rsidRPr="00707F2A">
        <w:rPr>
          <w:rFonts w:ascii="Calibri" w:hAnsi="Calibri" w:cs="Calibri" w:hint="cs"/>
          <w:sz w:val="28"/>
          <w:szCs w:val="28"/>
          <w:rtl/>
        </w:rPr>
        <w:t>الاصطناعي</w:t>
      </w:r>
      <w:r w:rsidRPr="00707F2A">
        <w:rPr>
          <w:rFonts w:ascii="Calibri" w:hAnsi="Calibri" w:cs="Calibri"/>
          <w:sz w:val="28"/>
          <w:szCs w:val="28"/>
          <w:rtl/>
        </w:rPr>
        <w:t xml:space="preserve"> </w:t>
      </w:r>
      <w:r w:rsidRPr="00707F2A">
        <w:rPr>
          <w:rFonts w:ascii="Calibri" w:hAnsi="Calibri" w:cs="Calibri" w:hint="cs"/>
          <w:sz w:val="28"/>
          <w:szCs w:val="28"/>
          <w:rtl/>
        </w:rPr>
        <w:t>التوليدي</w:t>
      </w:r>
      <w:r w:rsidRPr="00707F2A">
        <w:rPr>
          <w:rFonts w:ascii="Calibri" w:hAnsi="Calibri" w:cs="Calibri"/>
          <w:sz w:val="28"/>
          <w:szCs w:val="28"/>
          <w:rtl/>
        </w:rPr>
        <w:t xml:space="preserve"> </w:t>
      </w:r>
      <w:r w:rsidRPr="00707F2A">
        <w:rPr>
          <w:rFonts w:ascii="Calibri" w:hAnsi="Calibri" w:cs="Calibri" w:hint="cs"/>
          <w:sz w:val="28"/>
          <w:szCs w:val="28"/>
          <w:rtl/>
        </w:rPr>
        <w:t>في</w:t>
      </w:r>
      <w:r w:rsidRPr="00707F2A">
        <w:rPr>
          <w:rFonts w:ascii="Calibri" w:hAnsi="Calibri" w:cs="Calibri"/>
          <w:sz w:val="28"/>
          <w:szCs w:val="28"/>
          <w:rtl/>
        </w:rPr>
        <w:t xml:space="preserve"> </w:t>
      </w:r>
      <w:r w:rsidRPr="00707F2A">
        <w:rPr>
          <w:rFonts w:ascii="Calibri" w:hAnsi="Calibri" w:cs="Calibri" w:hint="cs"/>
          <w:sz w:val="28"/>
          <w:szCs w:val="28"/>
          <w:rtl/>
        </w:rPr>
        <w:t>إنشاء</w:t>
      </w:r>
      <w:r w:rsidRPr="00707F2A">
        <w:rPr>
          <w:rFonts w:ascii="Calibri" w:hAnsi="Calibri" w:cs="Calibri"/>
          <w:sz w:val="28"/>
          <w:szCs w:val="28"/>
          <w:rtl/>
        </w:rPr>
        <w:t xml:space="preserve"> </w:t>
      </w:r>
      <w:r w:rsidRPr="00707F2A">
        <w:rPr>
          <w:rFonts w:ascii="Calibri" w:hAnsi="Calibri" w:cs="Calibri" w:hint="cs"/>
          <w:sz w:val="28"/>
          <w:szCs w:val="28"/>
          <w:rtl/>
        </w:rPr>
        <w:t>المحتوى</w:t>
      </w:r>
      <w:r w:rsidRPr="00707F2A">
        <w:rPr>
          <w:rFonts w:ascii="Calibri" w:hAnsi="Calibri" w:cs="Calibri"/>
          <w:sz w:val="28"/>
          <w:szCs w:val="28"/>
          <w:rtl/>
        </w:rPr>
        <w:t xml:space="preserve"> </w:t>
      </w:r>
      <w:r w:rsidRPr="00707F2A">
        <w:rPr>
          <w:rFonts w:ascii="Calibri" w:hAnsi="Calibri" w:cs="Calibri" w:hint="cs"/>
          <w:sz w:val="28"/>
          <w:szCs w:val="28"/>
          <w:rtl/>
        </w:rPr>
        <w:t>التسويقي</w:t>
      </w:r>
      <w:r w:rsidRPr="00707F2A">
        <w:rPr>
          <w:rFonts w:ascii="Calibri" w:hAnsi="Calibri" w:cs="Calibri"/>
          <w:sz w:val="28"/>
          <w:szCs w:val="28"/>
          <w:rtl/>
        </w:rPr>
        <w:t xml:space="preserve"> </w:t>
      </w:r>
      <w:r w:rsidRPr="00707F2A">
        <w:rPr>
          <w:rFonts w:ascii="Calibri" w:hAnsi="Calibri" w:cs="Calibri" w:hint="cs"/>
          <w:sz w:val="28"/>
          <w:szCs w:val="28"/>
          <w:rtl/>
        </w:rPr>
        <w:t>على</w:t>
      </w:r>
      <w:r w:rsidRPr="00707F2A">
        <w:rPr>
          <w:rFonts w:ascii="Calibri" w:hAnsi="Calibri" w:cs="Calibri"/>
          <w:sz w:val="28"/>
          <w:szCs w:val="28"/>
          <w:rtl/>
        </w:rPr>
        <w:t xml:space="preserve"> </w:t>
      </w:r>
      <w:r w:rsidRPr="00707F2A">
        <w:rPr>
          <w:rFonts w:ascii="Calibri" w:hAnsi="Calibri" w:cs="Calibri" w:hint="cs"/>
          <w:sz w:val="28"/>
          <w:szCs w:val="28"/>
          <w:rtl/>
        </w:rPr>
        <w:t>كفاءة</w:t>
      </w:r>
      <w:r w:rsidRPr="00707F2A">
        <w:rPr>
          <w:rFonts w:ascii="Calibri" w:hAnsi="Calibri" w:cs="Calibri"/>
          <w:sz w:val="28"/>
          <w:szCs w:val="28"/>
          <w:rtl/>
        </w:rPr>
        <w:t xml:space="preserve"> </w:t>
      </w:r>
      <w:r w:rsidRPr="00707F2A">
        <w:rPr>
          <w:rFonts w:ascii="Calibri" w:hAnsi="Calibri" w:cs="Calibri" w:hint="cs"/>
          <w:sz w:val="28"/>
          <w:szCs w:val="28"/>
          <w:rtl/>
        </w:rPr>
        <w:t>الترويج</w:t>
      </w:r>
      <w:r w:rsidRPr="00707F2A">
        <w:rPr>
          <w:rFonts w:ascii="Calibri" w:hAnsi="Calibri" w:cs="Calibri"/>
          <w:sz w:val="28"/>
          <w:szCs w:val="28"/>
          <w:rtl/>
        </w:rPr>
        <w:t xml:space="preserve"> </w:t>
      </w:r>
      <w:r w:rsidRPr="00707F2A">
        <w:rPr>
          <w:rFonts w:ascii="Calibri" w:hAnsi="Calibri" w:cs="Calibri" w:hint="cs"/>
          <w:sz w:val="28"/>
          <w:szCs w:val="28"/>
          <w:rtl/>
        </w:rPr>
        <w:t>في</w:t>
      </w:r>
      <w:r w:rsidRPr="00707F2A">
        <w:rPr>
          <w:rFonts w:ascii="Calibri" w:hAnsi="Calibri" w:cs="Calibri"/>
          <w:sz w:val="28"/>
          <w:szCs w:val="28"/>
          <w:rtl/>
        </w:rPr>
        <w:t xml:space="preserve"> </w:t>
      </w:r>
      <w:r w:rsidRPr="00707F2A">
        <w:rPr>
          <w:rFonts w:ascii="Calibri" w:hAnsi="Calibri" w:cs="Calibri" w:hint="cs"/>
          <w:sz w:val="28"/>
          <w:szCs w:val="28"/>
          <w:rtl/>
        </w:rPr>
        <w:t>قطاع</w:t>
      </w:r>
      <w:r w:rsidRPr="00707F2A">
        <w:rPr>
          <w:rFonts w:ascii="Calibri" w:hAnsi="Calibri" w:cs="Calibri"/>
          <w:sz w:val="28"/>
          <w:szCs w:val="28"/>
          <w:rtl/>
        </w:rPr>
        <w:t xml:space="preserve"> </w:t>
      </w:r>
      <w:r w:rsidRPr="00707F2A">
        <w:rPr>
          <w:rFonts w:ascii="Calibri" w:hAnsi="Calibri" w:cs="Calibri" w:hint="cs"/>
          <w:sz w:val="28"/>
          <w:szCs w:val="28"/>
          <w:rtl/>
        </w:rPr>
        <w:t>الحرف</w:t>
      </w:r>
      <w:r w:rsidRPr="00707F2A">
        <w:rPr>
          <w:rFonts w:ascii="Calibri" w:hAnsi="Calibri" w:cs="Calibri"/>
          <w:sz w:val="28"/>
          <w:szCs w:val="28"/>
          <w:rtl/>
        </w:rPr>
        <w:t xml:space="preserve"> </w:t>
      </w:r>
      <w:r w:rsidRPr="00707F2A">
        <w:rPr>
          <w:rFonts w:ascii="Calibri" w:hAnsi="Calibri" w:cs="Calibri" w:hint="cs"/>
          <w:sz w:val="28"/>
          <w:szCs w:val="28"/>
          <w:rtl/>
        </w:rPr>
        <w:t>اليدوية</w:t>
      </w:r>
      <w:r w:rsidRPr="00707F2A">
        <w:rPr>
          <w:rFonts w:ascii="Calibri" w:hAnsi="Calibri" w:cs="Calibri"/>
          <w:sz w:val="28"/>
          <w:szCs w:val="28"/>
          <w:rtl/>
        </w:rPr>
        <w:t xml:space="preserve"> </w:t>
      </w:r>
      <w:r w:rsidRPr="00707F2A">
        <w:rPr>
          <w:rFonts w:ascii="Calibri" w:hAnsi="Calibri" w:cs="Calibri" w:hint="cs"/>
          <w:sz w:val="28"/>
          <w:szCs w:val="28"/>
          <w:rtl/>
        </w:rPr>
        <w:t>السعودي،</w:t>
      </w:r>
      <w:r w:rsidRPr="00707F2A">
        <w:rPr>
          <w:rFonts w:ascii="Calibri" w:hAnsi="Calibri" w:cs="Calibri"/>
          <w:sz w:val="28"/>
          <w:szCs w:val="28"/>
          <w:rtl/>
        </w:rPr>
        <w:t xml:space="preserve"> </w:t>
      </w:r>
      <w:r w:rsidRPr="00707F2A">
        <w:rPr>
          <w:rFonts w:ascii="Calibri" w:hAnsi="Calibri" w:cs="Calibri" w:hint="cs"/>
          <w:sz w:val="28"/>
          <w:szCs w:val="28"/>
          <w:rtl/>
        </w:rPr>
        <w:t>وذلك</w:t>
      </w:r>
      <w:r w:rsidRPr="00707F2A">
        <w:rPr>
          <w:rFonts w:ascii="Calibri" w:hAnsi="Calibri" w:cs="Calibri"/>
          <w:sz w:val="28"/>
          <w:szCs w:val="28"/>
          <w:rtl/>
        </w:rPr>
        <w:t xml:space="preserve"> </w:t>
      </w:r>
      <w:r w:rsidRPr="00707F2A">
        <w:rPr>
          <w:rFonts w:ascii="Calibri" w:hAnsi="Calibri" w:cs="Calibri" w:hint="cs"/>
          <w:sz w:val="28"/>
          <w:szCs w:val="28"/>
          <w:rtl/>
        </w:rPr>
        <w:t>في</w:t>
      </w:r>
      <w:r w:rsidRPr="00707F2A">
        <w:rPr>
          <w:rFonts w:ascii="Calibri" w:hAnsi="Calibri" w:cs="Calibri"/>
          <w:sz w:val="28"/>
          <w:szCs w:val="28"/>
          <w:rtl/>
        </w:rPr>
        <w:t xml:space="preserve"> </w:t>
      </w:r>
      <w:r w:rsidRPr="00707F2A">
        <w:rPr>
          <w:rFonts w:ascii="Calibri" w:hAnsi="Calibri" w:cs="Calibri" w:hint="cs"/>
          <w:sz w:val="28"/>
          <w:szCs w:val="28"/>
          <w:rtl/>
        </w:rPr>
        <w:t>ظل</w:t>
      </w:r>
      <w:r w:rsidRPr="00707F2A">
        <w:rPr>
          <w:rFonts w:ascii="Calibri" w:hAnsi="Calibri" w:cs="Calibri"/>
          <w:sz w:val="28"/>
          <w:szCs w:val="28"/>
          <w:rtl/>
        </w:rPr>
        <w:t xml:space="preserve"> </w:t>
      </w:r>
      <w:r w:rsidRPr="00707F2A">
        <w:rPr>
          <w:rFonts w:ascii="Calibri" w:hAnsi="Calibri" w:cs="Calibri" w:hint="cs"/>
          <w:sz w:val="28"/>
          <w:szCs w:val="28"/>
          <w:rtl/>
        </w:rPr>
        <w:t>التوسع</w:t>
      </w:r>
      <w:r w:rsidRPr="00707F2A">
        <w:rPr>
          <w:rFonts w:ascii="Calibri" w:hAnsi="Calibri" w:cs="Calibri"/>
          <w:sz w:val="28"/>
          <w:szCs w:val="28"/>
          <w:rtl/>
        </w:rPr>
        <w:t xml:space="preserve"> </w:t>
      </w:r>
      <w:r w:rsidRPr="00707F2A">
        <w:rPr>
          <w:rFonts w:ascii="Calibri" w:hAnsi="Calibri" w:cs="Calibri" w:hint="cs"/>
          <w:sz w:val="28"/>
          <w:szCs w:val="28"/>
          <w:rtl/>
        </w:rPr>
        <w:t>المتزايد</w:t>
      </w:r>
      <w:r w:rsidRPr="00707F2A">
        <w:rPr>
          <w:rFonts w:ascii="Calibri" w:hAnsi="Calibri" w:cs="Calibri"/>
          <w:sz w:val="28"/>
          <w:szCs w:val="28"/>
          <w:rtl/>
        </w:rPr>
        <w:t xml:space="preserve"> </w:t>
      </w:r>
      <w:r w:rsidRPr="00707F2A">
        <w:rPr>
          <w:rFonts w:ascii="Calibri" w:hAnsi="Calibri" w:cs="Calibri" w:hint="cs"/>
          <w:sz w:val="28"/>
          <w:szCs w:val="28"/>
          <w:rtl/>
        </w:rPr>
        <w:t>في</w:t>
      </w:r>
      <w:r w:rsidRPr="00707F2A">
        <w:rPr>
          <w:rFonts w:ascii="Calibri" w:hAnsi="Calibri" w:cs="Calibri"/>
          <w:sz w:val="28"/>
          <w:szCs w:val="28"/>
          <w:rtl/>
        </w:rPr>
        <w:t xml:space="preserve"> </w:t>
      </w:r>
      <w:r w:rsidRPr="00707F2A">
        <w:rPr>
          <w:rFonts w:ascii="Calibri" w:hAnsi="Calibri" w:cs="Calibri" w:hint="cs"/>
          <w:sz w:val="28"/>
          <w:szCs w:val="28"/>
          <w:rtl/>
        </w:rPr>
        <w:t>استخدام</w:t>
      </w:r>
      <w:r w:rsidRPr="00707F2A">
        <w:rPr>
          <w:rFonts w:ascii="Calibri" w:hAnsi="Calibri" w:cs="Calibri"/>
          <w:sz w:val="28"/>
          <w:szCs w:val="28"/>
          <w:rtl/>
        </w:rPr>
        <w:t xml:space="preserve"> </w:t>
      </w:r>
      <w:r w:rsidRPr="00707F2A">
        <w:rPr>
          <w:rFonts w:ascii="Calibri" w:hAnsi="Calibri" w:cs="Calibri" w:hint="cs"/>
          <w:sz w:val="28"/>
          <w:szCs w:val="28"/>
          <w:rtl/>
        </w:rPr>
        <w:t>الأدوات</w:t>
      </w:r>
      <w:r w:rsidRPr="00707F2A">
        <w:rPr>
          <w:rFonts w:ascii="Calibri" w:hAnsi="Calibri" w:cs="Calibri"/>
          <w:sz w:val="28"/>
          <w:szCs w:val="28"/>
          <w:rtl/>
        </w:rPr>
        <w:t xml:space="preserve"> </w:t>
      </w:r>
      <w:r w:rsidRPr="00707F2A">
        <w:rPr>
          <w:rFonts w:ascii="Calibri" w:hAnsi="Calibri" w:cs="Calibri" w:hint="cs"/>
          <w:sz w:val="28"/>
          <w:szCs w:val="28"/>
          <w:rtl/>
        </w:rPr>
        <w:t>الرقمية</w:t>
      </w:r>
      <w:r w:rsidRPr="00707F2A">
        <w:rPr>
          <w:rFonts w:ascii="Calibri" w:hAnsi="Calibri" w:cs="Calibri"/>
          <w:sz w:val="28"/>
          <w:szCs w:val="28"/>
          <w:rtl/>
        </w:rPr>
        <w:t xml:space="preserve"> </w:t>
      </w:r>
      <w:r w:rsidRPr="00707F2A">
        <w:rPr>
          <w:rFonts w:ascii="Calibri" w:hAnsi="Calibri" w:cs="Calibri" w:hint="cs"/>
          <w:sz w:val="28"/>
          <w:szCs w:val="28"/>
          <w:rtl/>
        </w:rPr>
        <w:t>والحاجة</w:t>
      </w:r>
      <w:r w:rsidRPr="00707F2A">
        <w:rPr>
          <w:rFonts w:ascii="Calibri" w:hAnsi="Calibri" w:cs="Calibri"/>
          <w:sz w:val="28"/>
          <w:szCs w:val="28"/>
          <w:rtl/>
        </w:rPr>
        <w:t xml:space="preserve"> </w:t>
      </w:r>
      <w:r w:rsidRPr="00707F2A">
        <w:rPr>
          <w:rFonts w:ascii="Calibri" w:hAnsi="Calibri" w:cs="Calibri" w:hint="cs"/>
          <w:sz w:val="28"/>
          <w:szCs w:val="28"/>
          <w:rtl/>
        </w:rPr>
        <w:t>إلى</w:t>
      </w:r>
      <w:r w:rsidRPr="00707F2A">
        <w:rPr>
          <w:rFonts w:ascii="Calibri" w:hAnsi="Calibri" w:cs="Calibri"/>
          <w:sz w:val="28"/>
          <w:szCs w:val="28"/>
          <w:rtl/>
        </w:rPr>
        <w:t xml:space="preserve"> </w:t>
      </w:r>
      <w:r w:rsidRPr="00707F2A">
        <w:rPr>
          <w:rFonts w:ascii="Calibri" w:hAnsi="Calibri" w:cs="Calibri" w:hint="cs"/>
          <w:sz w:val="28"/>
          <w:szCs w:val="28"/>
          <w:rtl/>
        </w:rPr>
        <w:t>تطوير</w:t>
      </w:r>
      <w:r w:rsidRPr="00707F2A">
        <w:rPr>
          <w:rFonts w:ascii="Calibri" w:hAnsi="Calibri" w:cs="Calibri"/>
          <w:sz w:val="28"/>
          <w:szCs w:val="28"/>
          <w:rtl/>
        </w:rPr>
        <w:t xml:space="preserve"> </w:t>
      </w:r>
      <w:r w:rsidRPr="00707F2A">
        <w:rPr>
          <w:rFonts w:ascii="Calibri" w:hAnsi="Calibri" w:cs="Calibri" w:hint="cs"/>
          <w:sz w:val="28"/>
          <w:szCs w:val="28"/>
          <w:rtl/>
        </w:rPr>
        <w:t>الممارسات</w:t>
      </w:r>
      <w:r w:rsidRPr="00707F2A">
        <w:rPr>
          <w:rFonts w:ascii="Calibri" w:hAnsi="Calibri" w:cs="Calibri"/>
          <w:sz w:val="28"/>
          <w:szCs w:val="28"/>
          <w:rtl/>
        </w:rPr>
        <w:t xml:space="preserve"> </w:t>
      </w:r>
      <w:r w:rsidRPr="00707F2A">
        <w:rPr>
          <w:rFonts w:ascii="Calibri" w:hAnsi="Calibri" w:cs="Calibri" w:hint="cs"/>
          <w:sz w:val="28"/>
          <w:szCs w:val="28"/>
          <w:rtl/>
        </w:rPr>
        <w:t>التسويقية</w:t>
      </w:r>
      <w:r w:rsidRPr="00707F2A">
        <w:rPr>
          <w:rFonts w:ascii="Calibri" w:hAnsi="Calibri" w:cs="Calibri"/>
          <w:sz w:val="28"/>
          <w:szCs w:val="28"/>
          <w:rtl/>
        </w:rPr>
        <w:t xml:space="preserve"> </w:t>
      </w:r>
      <w:r w:rsidRPr="00707F2A">
        <w:rPr>
          <w:rFonts w:ascii="Calibri" w:hAnsi="Calibri" w:cs="Calibri" w:hint="cs"/>
          <w:sz w:val="28"/>
          <w:szCs w:val="28"/>
          <w:rtl/>
        </w:rPr>
        <w:t>للمشروعات</w:t>
      </w:r>
      <w:r w:rsidRPr="00707F2A">
        <w:rPr>
          <w:rFonts w:ascii="Calibri" w:hAnsi="Calibri" w:cs="Calibri"/>
          <w:sz w:val="28"/>
          <w:szCs w:val="28"/>
          <w:rtl/>
        </w:rPr>
        <w:t xml:space="preserve"> </w:t>
      </w:r>
      <w:r w:rsidRPr="00707F2A">
        <w:rPr>
          <w:rFonts w:ascii="Calibri" w:hAnsi="Calibri" w:cs="Calibri" w:hint="cs"/>
          <w:sz w:val="28"/>
          <w:szCs w:val="28"/>
          <w:rtl/>
        </w:rPr>
        <w:t>الحرفية</w:t>
      </w:r>
      <w:r w:rsidRPr="00707F2A">
        <w:rPr>
          <w:rFonts w:ascii="Calibri" w:hAnsi="Calibri" w:cs="Calibri"/>
          <w:sz w:val="28"/>
          <w:szCs w:val="28"/>
          <w:rtl/>
        </w:rPr>
        <w:t xml:space="preserve"> </w:t>
      </w:r>
      <w:r w:rsidRPr="00707F2A">
        <w:rPr>
          <w:rFonts w:ascii="Calibri" w:hAnsi="Calibri" w:cs="Calibri" w:hint="cs"/>
          <w:sz w:val="28"/>
          <w:szCs w:val="28"/>
          <w:rtl/>
        </w:rPr>
        <w:t>بما</w:t>
      </w:r>
      <w:r w:rsidRPr="00707F2A">
        <w:rPr>
          <w:rFonts w:ascii="Calibri" w:hAnsi="Calibri" w:cs="Calibri"/>
          <w:sz w:val="28"/>
          <w:szCs w:val="28"/>
          <w:rtl/>
        </w:rPr>
        <w:t xml:space="preserve"> </w:t>
      </w:r>
      <w:r w:rsidRPr="00707F2A">
        <w:rPr>
          <w:rFonts w:ascii="Calibri" w:hAnsi="Calibri" w:cs="Calibri" w:hint="cs"/>
          <w:sz w:val="28"/>
          <w:szCs w:val="28"/>
          <w:rtl/>
        </w:rPr>
        <w:t>يسهم</w:t>
      </w:r>
      <w:r w:rsidRPr="00707F2A">
        <w:rPr>
          <w:rFonts w:ascii="Calibri" w:hAnsi="Calibri" w:cs="Calibri"/>
          <w:sz w:val="28"/>
          <w:szCs w:val="28"/>
          <w:rtl/>
        </w:rPr>
        <w:t xml:space="preserve"> </w:t>
      </w:r>
      <w:r w:rsidRPr="00707F2A">
        <w:rPr>
          <w:rFonts w:ascii="Calibri" w:hAnsi="Calibri" w:cs="Calibri" w:hint="cs"/>
          <w:sz w:val="28"/>
          <w:szCs w:val="28"/>
          <w:rtl/>
        </w:rPr>
        <w:t>في</w:t>
      </w:r>
      <w:r w:rsidRPr="00707F2A">
        <w:rPr>
          <w:rFonts w:ascii="Calibri" w:hAnsi="Calibri" w:cs="Calibri"/>
          <w:sz w:val="28"/>
          <w:szCs w:val="28"/>
          <w:rtl/>
        </w:rPr>
        <w:t xml:space="preserve"> </w:t>
      </w:r>
      <w:r w:rsidRPr="00707F2A">
        <w:rPr>
          <w:rFonts w:ascii="Calibri" w:hAnsi="Calibri" w:cs="Calibri" w:hint="cs"/>
          <w:sz w:val="28"/>
          <w:szCs w:val="28"/>
          <w:rtl/>
        </w:rPr>
        <w:t>تعزيز</w:t>
      </w:r>
      <w:r w:rsidRPr="00707F2A">
        <w:rPr>
          <w:rFonts w:ascii="Calibri" w:hAnsi="Calibri" w:cs="Calibri"/>
          <w:sz w:val="28"/>
          <w:szCs w:val="28"/>
          <w:rtl/>
        </w:rPr>
        <w:t xml:space="preserve"> </w:t>
      </w:r>
      <w:r w:rsidRPr="00707F2A">
        <w:rPr>
          <w:rFonts w:ascii="Calibri" w:hAnsi="Calibri" w:cs="Calibri" w:hint="cs"/>
          <w:sz w:val="28"/>
          <w:szCs w:val="28"/>
          <w:rtl/>
        </w:rPr>
        <w:t>وصولها</w:t>
      </w:r>
      <w:r w:rsidRPr="00707F2A">
        <w:rPr>
          <w:rFonts w:ascii="Calibri" w:hAnsi="Calibri" w:cs="Calibri"/>
          <w:sz w:val="28"/>
          <w:szCs w:val="28"/>
          <w:rtl/>
        </w:rPr>
        <w:t xml:space="preserve"> </w:t>
      </w:r>
      <w:r w:rsidRPr="00707F2A">
        <w:rPr>
          <w:rFonts w:ascii="Calibri" w:hAnsi="Calibri" w:cs="Calibri" w:hint="cs"/>
          <w:sz w:val="28"/>
          <w:szCs w:val="28"/>
          <w:rtl/>
        </w:rPr>
        <w:t>إلى</w:t>
      </w:r>
      <w:r w:rsidRPr="00707F2A">
        <w:rPr>
          <w:rFonts w:ascii="Calibri" w:hAnsi="Calibri" w:cs="Calibri"/>
          <w:sz w:val="28"/>
          <w:szCs w:val="28"/>
          <w:rtl/>
        </w:rPr>
        <w:t xml:space="preserve"> </w:t>
      </w:r>
      <w:r w:rsidRPr="00707F2A">
        <w:rPr>
          <w:rFonts w:ascii="Calibri" w:hAnsi="Calibri" w:cs="Calibri" w:hint="cs"/>
          <w:sz w:val="28"/>
          <w:szCs w:val="28"/>
          <w:rtl/>
        </w:rPr>
        <w:t>الجمهور</w:t>
      </w:r>
      <w:r w:rsidRPr="00707F2A">
        <w:rPr>
          <w:rFonts w:ascii="Calibri" w:hAnsi="Calibri" w:cs="Calibri"/>
          <w:sz w:val="28"/>
          <w:szCs w:val="28"/>
          <w:rtl/>
        </w:rPr>
        <w:t xml:space="preserve"> </w:t>
      </w:r>
      <w:r w:rsidRPr="00707F2A">
        <w:rPr>
          <w:rFonts w:ascii="Calibri" w:hAnsi="Calibri" w:cs="Calibri" w:hint="cs"/>
          <w:sz w:val="28"/>
          <w:szCs w:val="28"/>
          <w:rtl/>
        </w:rPr>
        <w:t>ورفع</w:t>
      </w:r>
      <w:r w:rsidRPr="00707F2A">
        <w:rPr>
          <w:rFonts w:ascii="Calibri" w:hAnsi="Calibri" w:cs="Calibri"/>
          <w:sz w:val="28"/>
          <w:szCs w:val="28"/>
          <w:rtl/>
        </w:rPr>
        <w:t xml:space="preserve"> </w:t>
      </w:r>
      <w:r w:rsidRPr="00707F2A">
        <w:rPr>
          <w:rFonts w:ascii="Calibri" w:hAnsi="Calibri" w:cs="Calibri" w:hint="cs"/>
          <w:sz w:val="28"/>
          <w:szCs w:val="28"/>
          <w:rtl/>
        </w:rPr>
        <w:t>كفاءة</w:t>
      </w:r>
      <w:r w:rsidRPr="00707F2A">
        <w:rPr>
          <w:rFonts w:ascii="Calibri" w:hAnsi="Calibri" w:cs="Calibri"/>
          <w:sz w:val="28"/>
          <w:szCs w:val="28"/>
          <w:rtl/>
        </w:rPr>
        <w:t xml:space="preserve"> </w:t>
      </w:r>
      <w:r w:rsidRPr="00707F2A">
        <w:rPr>
          <w:rFonts w:ascii="Calibri" w:hAnsi="Calibri" w:cs="Calibri" w:hint="cs"/>
          <w:sz w:val="28"/>
          <w:szCs w:val="28"/>
          <w:rtl/>
        </w:rPr>
        <w:t>أنشطتها</w:t>
      </w:r>
      <w:r w:rsidRPr="00707F2A">
        <w:rPr>
          <w:rFonts w:ascii="Calibri" w:hAnsi="Calibri" w:cs="Calibri"/>
          <w:sz w:val="28"/>
          <w:szCs w:val="28"/>
          <w:rtl/>
        </w:rPr>
        <w:t xml:space="preserve"> </w:t>
      </w:r>
      <w:r w:rsidRPr="00707F2A">
        <w:rPr>
          <w:rFonts w:ascii="Calibri" w:hAnsi="Calibri" w:cs="Calibri" w:hint="cs"/>
          <w:sz w:val="28"/>
          <w:szCs w:val="28"/>
          <w:rtl/>
        </w:rPr>
        <w:t>الترويجية</w:t>
      </w:r>
      <w:r w:rsidRPr="00707F2A">
        <w:rPr>
          <w:rFonts w:ascii="Calibri" w:hAnsi="Calibri" w:cs="Calibri"/>
          <w:sz w:val="28"/>
          <w:szCs w:val="28"/>
          <w:rtl/>
        </w:rPr>
        <w:t>.</w:t>
      </w:r>
    </w:p>
    <w:p w14:paraId="4315B00D" w14:textId="1C0B9C63" w:rsidR="00707F2A" w:rsidRPr="00707F2A" w:rsidRDefault="00707F2A" w:rsidP="00AE3496">
      <w:pPr>
        <w:spacing w:line="360" w:lineRule="auto"/>
        <w:ind w:firstLine="450"/>
        <w:rPr>
          <w:rFonts w:ascii="Calibri" w:hAnsi="Calibri" w:cs="Calibri"/>
          <w:sz w:val="28"/>
          <w:szCs w:val="28"/>
          <w:rtl/>
        </w:rPr>
      </w:pPr>
      <w:r w:rsidRPr="00707F2A">
        <w:rPr>
          <w:rFonts w:ascii="Calibri" w:hAnsi="Calibri" w:cs="Calibri" w:hint="cs"/>
          <w:sz w:val="28"/>
          <w:szCs w:val="28"/>
          <w:rtl/>
        </w:rPr>
        <w:t>وقد</w:t>
      </w:r>
      <w:r w:rsidRPr="00707F2A">
        <w:rPr>
          <w:rFonts w:ascii="Calibri" w:hAnsi="Calibri" w:cs="Calibri"/>
          <w:sz w:val="28"/>
          <w:szCs w:val="28"/>
          <w:rtl/>
        </w:rPr>
        <w:t xml:space="preserve"> </w:t>
      </w:r>
      <w:r w:rsidRPr="00707F2A">
        <w:rPr>
          <w:rFonts w:ascii="Calibri" w:hAnsi="Calibri" w:cs="Calibri" w:hint="cs"/>
          <w:sz w:val="28"/>
          <w:szCs w:val="28"/>
          <w:rtl/>
        </w:rPr>
        <w:t>أظهرت</w:t>
      </w:r>
      <w:r w:rsidRPr="00707F2A">
        <w:rPr>
          <w:rFonts w:ascii="Calibri" w:hAnsi="Calibri" w:cs="Calibri"/>
          <w:sz w:val="28"/>
          <w:szCs w:val="28"/>
          <w:rtl/>
        </w:rPr>
        <w:t xml:space="preserve"> </w:t>
      </w:r>
      <w:r w:rsidRPr="00707F2A">
        <w:rPr>
          <w:rFonts w:ascii="Calibri" w:hAnsi="Calibri" w:cs="Calibri" w:hint="cs"/>
          <w:sz w:val="28"/>
          <w:szCs w:val="28"/>
          <w:rtl/>
        </w:rPr>
        <w:t>الدراسة</w:t>
      </w:r>
      <w:r w:rsidRPr="00707F2A">
        <w:rPr>
          <w:rFonts w:ascii="Calibri" w:hAnsi="Calibri" w:cs="Calibri"/>
          <w:sz w:val="28"/>
          <w:szCs w:val="28"/>
          <w:rtl/>
        </w:rPr>
        <w:t xml:space="preserve"> </w:t>
      </w:r>
      <w:r w:rsidRPr="00707F2A">
        <w:rPr>
          <w:rFonts w:ascii="Calibri" w:hAnsi="Calibri" w:cs="Calibri" w:hint="cs"/>
          <w:sz w:val="28"/>
          <w:szCs w:val="28"/>
          <w:rtl/>
        </w:rPr>
        <w:t>أن</w:t>
      </w:r>
      <w:r w:rsidRPr="00707F2A">
        <w:rPr>
          <w:rFonts w:ascii="Calibri" w:hAnsi="Calibri" w:cs="Calibri"/>
          <w:sz w:val="28"/>
          <w:szCs w:val="28"/>
          <w:rtl/>
        </w:rPr>
        <w:t xml:space="preserve"> </w:t>
      </w:r>
      <w:r w:rsidRPr="00707F2A">
        <w:rPr>
          <w:rFonts w:ascii="Calibri" w:hAnsi="Calibri" w:cs="Calibri" w:hint="cs"/>
          <w:sz w:val="28"/>
          <w:szCs w:val="28"/>
          <w:rtl/>
        </w:rPr>
        <w:t>أدوات</w:t>
      </w:r>
      <w:r w:rsidRPr="00707F2A">
        <w:rPr>
          <w:rFonts w:ascii="Calibri" w:hAnsi="Calibri" w:cs="Calibri"/>
          <w:sz w:val="28"/>
          <w:szCs w:val="28"/>
          <w:rtl/>
        </w:rPr>
        <w:t xml:space="preserve"> </w:t>
      </w:r>
      <w:r w:rsidRPr="00707F2A">
        <w:rPr>
          <w:rFonts w:ascii="Calibri" w:hAnsi="Calibri" w:cs="Calibri" w:hint="cs"/>
          <w:sz w:val="28"/>
          <w:szCs w:val="28"/>
          <w:rtl/>
        </w:rPr>
        <w:t>الذكاء</w:t>
      </w:r>
      <w:r w:rsidRPr="00707F2A">
        <w:rPr>
          <w:rFonts w:ascii="Calibri" w:hAnsi="Calibri" w:cs="Calibri"/>
          <w:sz w:val="28"/>
          <w:szCs w:val="28"/>
          <w:rtl/>
        </w:rPr>
        <w:t xml:space="preserve"> </w:t>
      </w:r>
      <w:r w:rsidRPr="00707F2A">
        <w:rPr>
          <w:rFonts w:ascii="Calibri" w:hAnsi="Calibri" w:cs="Calibri" w:hint="cs"/>
          <w:sz w:val="28"/>
          <w:szCs w:val="28"/>
          <w:rtl/>
        </w:rPr>
        <w:t>الاصطناعي</w:t>
      </w:r>
      <w:r w:rsidRPr="00707F2A">
        <w:rPr>
          <w:rFonts w:ascii="Calibri" w:hAnsi="Calibri" w:cs="Calibri"/>
          <w:sz w:val="28"/>
          <w:szCs w:val="28"/>
          <w:rtl/>
        </w:rPr>
        <w:t xml:space="preserve"> </w:t>
      </w:r>
      <w:r w:rsidRPr="00707F2A">
        <w:rPr>
          <w:rFonts w:ascii="Calibri" w:hAnsi="Calibri" w:cs="Calibri" w:hint="cs"/>
          <w:sz w:val="28"/>
          <w:szCs w:val="28"/>
          <w:rtl/>
        </w:rPr>
        <w:t>التوليدي</w:t>
      </w:r>
      <w:r w:rsidRPr="00707F2A">
        <w:rPr>
          <w:rFonts w:ascii="Calibri" w:hAnsi="Calibri" w:cs="Calibri"/>
          <w:sz w:val="28"/>
          <w:szCs w:val="28"/>
          <w:rtl/>
        </w:rPr>
        <w:t xml:space="preserve"> </w:t>
      </w:r>
      <w:r w:rsidRPr="00707F2A">
        <w:rPr>
          <w:rFonts w:ascii="Calibri" w:hAnsi="Calibri" w:cs="Calibri" w:hint="cs"/>
          <w:sz w:val="28"/>
          <w:szCs w:val="28"/>
          <w:rtl/>
        </w:rPr>
        <w:t>أصبحت</w:t>
      </w:r>
      <w:r w:rsidRPr="00707F2A">
        <w:rPr>
          <w:rFonts w:ascii="Calibri" w:hAnsi="Calibri" w:cs="Calibri"/>
          <w:sz w:val="28"/>
          <w:szCs w:val="28"/>
          <w:rtl/>
        </w:rPr>
        <w:t xml:space="preserve"> </w:t>
      </w:r>
      <w:r w:rsidRPr="00707F2A">
        <w:rPr>
          <w:rFonts w:ascii="Calibri" w:hAnsi="Calibri" w:cs="Calibri" w:hint="cs"/>
          <w:sz w:val="28"/>
          <w:szCs w:val="28"/>
          <w:rtl/>
        </w:rPr>
        <w:t>تمثل</w:t>
      </w:r>
      <w:r w:rsidRPr="00707F2A">
        <w:rPr>
          <w:rFonts w:ascii="Calibri" w:hAnsi="Calibri" w:cs="Calibri"/>
          <w:sz w:val="28"/>
          <w:szCs w:val="28"/>
          <w:rtl/>
        </w:rPr>
        <w:t xml:space="preserve"> </w:t>
      </w:r>
      <w:r w:rsidRPr="00707F2A">
        <w:rPr>
          <w:rFonts w:ascii="Calibri" w:hAnsi="Calibri" w:cs="Calibri" w:hint="cs"/>
          <w:sz w:val="28"/>
          <w:szCs w:val="28"/>
          <w:rtl/>
        </w:rPr>
        <w:t>أداة</w:t>
      </w:r>
      <w:r w:rsidRPr="00707F2A">
        <w:rPr>
          <w:rFonts w:ascii="Calibri" w:hAnsi="Calibri" w:cs="Calibri"/>
          <w:sz w:val="28"/>
          <w:szCs w:val="28"/>
          <w:rtl/>
        </w:rPr>
        <w:t xml:space="preserve"> </w:t>
      </w:r>
      <w:r w:rsidRPr="00707F2A">
        <w:rPr>
          <w:rFonts w:ascii="Calibri" w:hAnsi="Calibri" w:cs="Calibri" w:hint="cs"/>
          <w:sz w:val="28"/>
          <w:szCs w:val="28"/>
          <w:rtl/>
        </w:rPr>
        <w:t>مساندة</w:t>
      </w:r>
      <w:r w:rsidRPr="00707F2A">
        <w:rPr>
          <w:rFonts w:ascii="Calibri" w:hAnsi="Calibri" w:cs="Calibri"/>
          <w:sz w:val="28"/>
          <w:szCs w:val="28"/>
          <w:rtl/>
        </w:rPr>
        <w:t xml:space="preserve"> </w:t>
      </w:r>
      <w:r w:rsidRPr="00707F2A">
        <w:rPr>
          <w:rFonts w:ascii="Calibri" w:hAnsi="Calibri" w:cs="Calibri" w:hint="cs"/>
          <w:sz w:val="28"/>
          <w:szCs w:val="28"/>
          <w:rtl/>
        </w:rPr>
        <w:t>ذات</w:t>
      </w:r>
      <w:r w:rsidRPr="00707F2A">
        <w:rPr>
          <w:rFonts w:ascii="Calibri" w:hAnsi="Calibri" w:cs="Calibri"/>
          <w:sz w:val="28"/>
          <w:szCs w:val="28"/>
          <w:rtl/>
        </w:rPr>
        <w:t xml:space="preserve"> </w:t>
      </w:r>
      <w:r w:rsidRPr="00707F2A">
        <w:rPr>
          <w:rFonts w:ascii="Calibri" w:hAnsi="Calibri" w:cs="Calibri" w:hint="cs"/>
          <w:sz w:val="28"/>
          <w:szCs w:val="28"/>
          <w:rtl/>
        </w:rPr>
        <w:t>أهمية</w:t>
      </w:r>
      <w:r w:rsidRPr="00707F2A">
        <w:rPr>
          <w:rFonts w:ascii="Calibri" w:hAnsi="Calibri" w:cs="Calibri"/>
          <w:sz w:val="28"/>
          <w:szCs w:val="28"/>
          <w:rtl/>
        </w:rPr>
        <w:t xml:space="preserve"> </w:t>
      </w:r>
      <w:r w:rsidRPr="00707F2A">
        <w:rPr>
          <w:rFonts w:ascii="Calibri" w:hAnsi="Calibri" w:cs="Calibri" w:hint="cs"/>
          <w:sz w:val="28"/>
          <w:szCs w:val="28"/>
          <w:rtl/>
        </w:rPr>
        <w:t>في</w:t>
      </w:r>
      <w:r w:rsidRPr="00707F2A">
        <w:rPr>
          <w:rFonts w:ascii="Calibri" w:hAnsi="Calibri" w:cs="Calibri"/>
          <w:sz w:val="28"/>
          <w:szCs w:val="28"/>
          <w:rtl/>
        </w:rPr>
        <w:t xml:space="preserve"> </w:t>
      </w:r>
      <w:r w:rsidRPr="00707F2A">
        <w:rPr>
          <w:rFonts w:ascii="Calibri" w:hAnsi="Calibri" w:cs="Calibri" w:hint="cs"/>
          <w:sz w:val="28"/>
          <w:szCs w:val="28"/>
          <w:rtl/>
        </w:rPr>
        <w:t>عملية</w:t>
      </w:r>
      <w:r w:rsidRPr="00707F2A">
        <w:rPr>
          <w:rFonts w:ascii="Calibri" w:hAnsi="Calibri" w:cs="Calibri"/>
          <w:sz w:val="28"/>
          <w:szCs w:val="28"/>
          <w:rtl/>
        </w:rPr>
        <w:t xml:space="preserve"> </w:t>
      </w:r>
      <w:r w:rsidRPr="00707F2A">
        <w:rPr>
          <w:rFonts w:ascii="Calibri" w:hAnsi="Calibri" w:cs="Calibri" w:hint="cs"/>
          <w:sz w:val="28"/>
          <w:szCs w:val="28"/>
          <w:rtl/>
        </w:rPr>
        <w:t>إنشاء</w:t>
      </w:r>
      <w:r w:rsidRPr="00707F2A">
        <w:rPr>
          <w:rFonts w:ascii="Calibri" w:hAnsi="Calibri" w:cs="Calibri"/>
          <w:sz w:val="28"/>
          <w:szCs w:val="28"/>
          <w:rtl/>
        </w:rPr>
        <w:t xml:space="preserve"> </w:t>
      </w:r>
      <w:r w:rsidRPr="00707F2A">
        <w:rPr>
          <w:rFonts w:ascii="Calibri" w:hAnsi="Calibri" w:cs="Calibri" w:hint="cs"/>
          <w:sz w:val="28"/>
          <w:szCs w:val="28"/>
          <w:rtl/>
        </w:rPr>
        <w:t>المحتوى</w:t>
      </w:r>
      <w:r w:rsidRPr="00707F2A">
        <w:rPr>
          <w:rFonts w:ascii="Calibri" w:hAnsi="Calibri" w:cs="Calibri"/>
          <w:sz w:val="28"/>
          <w:szCs w:val="28"/>
          <w:rtl/>
        </w:rPr>
        <w:t xml:space="preserve"> </w:t>
      </w:r>
      <w:r w:rsidRPr="00707F2A">
        <w:rPr>
          <w:rFonts w:ascii="Calibri" w:hAnsi="Calibri" w:cs="Calibri" w:hint="cs"/>
          <w:sz w:val="28"/>
          <w:szCs w:val="28"/>
          <w:rtl/>
        </w:rPr>
        <w:t>التسويقي</w:t>
      </w:r>
      <w:r w:rsidRPr="00707F2A">
        <w:rPr>
          <w:rFonts w:ascii="Calibri" w:hAnsi="Calibri" w:cs="Calibri"/>
          <w:sz w:val="28"/>
          <w:szCs w:val="28"/>
          <w:rtl/>
        </w:rPr>
        <w:t xml:space="preserve"> </w:t>
      </w:r>
      <w:r w:rsidRPr="00707F2A">
        <w:rPr>
          <w:rFonts w:ascii="Calibri" w:hAnsi="Calibri" w:cs="Calibri" w:hint="cs"/>
          <w:sz w:val="28"/>
          <w:szCs w:val="28"/>
          <w:rtl/>
        </w:rPr>
        <w:t>لدى</w:t>
      </w:r>
      <w:r w:rsidRPr="00707F2A">
        <w:rPr>
          <w:rFonts w:ascii="Calibri" w:hAnsi="Calibri" w:cs="Calibri"/>
          <w:sz w:val="28"/>
          <w:szCs w:val="28"/>
          <w:rtl/>
        </w:rPr>
        <w:t xml:space="preserve"> </w:t>
      </w:r>
      <w:r w:rsidRPr="00707F2A">
        <w:rPr>
          <w:rFonts w:ascii="Calibri" w:hAnsi="Calibri" w:cs="Calibri" w:hint="cs"/>
          <w:sz w:val="28"/>
          <w:szCs w:val="28"/>
          <w:rtl/>
        </w:rPr>
        <w:t>أصحاب</w:t>
      </w:r>
      <w:r w:rsidRPr="00707F2A">
        <w:rPr>
          <w:rFonts w:ascii="Calibri" w:hAnsi="Calibri" w:cs="Calibri"/>
          <w:sz w:val="28"/>
          <w:szCs w:val="28"/>
          <w:rtl/>
        </w:rPr>
        <w:t xml:space="preserve"> </w:t>
      </w:r>
      <w:r w:rsidRPr="00707F2A">
        <w:rPr>
          <w:rFonts w:ascii="Calibri" w:hAnsi="Calibri" w:cs="Calibri" w:hint="cs"/>
          <w:sz w:val="28"/>
          <w:szCs w:val="28"/>
          <w:rtl/>
        </w:rPr>
        <w:t>المشروعات</w:t>
      </w:r>
      <w:r w:rsidRPr="00707F2A">
        <w:rPr>
          <w:rFonts w:ascii="Calibri" w:hAnsi="Calibri" w:cs="Calibri"/>
          <w:sz w:val="28"/>
          <w:szCs w:val="28"/>
          <w:rtl/>
        </w:rPr>
        <w:t xml:space="preserve"> </w:t>
      </w:r>
      <w:r w:rsidRPr="00707F2A">
        <w:rPr>
          <w:rFonts w:ascii="Calibri" w:hAnsi="Calibri" w:cs="Calibri" w:hint="cs"/>
          <w:sz w:val="28"/>
          <w:szCs w:val="28"/>
          <w:rtl/>
        </w:rPr>
        <w:t>الحرفية</w:t>
      </w:r>
      <w:r w:rsidRPr="00707F2A">
        <w:rPr>
          <w:rFonts w:ascii="Calibri" w:hAnsi="Calibri" w:cs="Calibri"/>
          <w:sz w:val="28"/>
          <w:szCs w:val="28"/>
          <w:rtl/>
        </w:rPr>
        <w:t xml:space="preserve"> </w:t>
      </w:r>
      <w:r w:rsidRPr="00707F2A">
        <w:rPr>
          <w:rFonts w:ascii="Calibri" w:hAnsi="Calibri" w:cs="Calibri" w:hint="cs"/>
          <w:sz w:val="28"/>
          <w:szCs w:val="28"/>
          <w:rtl/>
        </w:rPr>
        <w:t>المشاركين</w:t>
      </w:r>
      <w:r w:rsidRPr="00707F2A">
        <w:rPr>
          <w:rFonts w:ascii="Calibri" w:hAnsi="Calibri" w:cs="Calibri"/>
          <w:sz w:val="28"/>
          <w:szCs w:val="28"/>
          <w:rtl/>
        </w:rPr>
        <w:t xml:space="preserve"> </w:t>
      </w:r>
      <w:r w:rsidRPr="00707F2A">
        <w:rPr>
          <w:rFonts w:ascii="Calibri" w:hAnsi="Calibri" w:cs="Calibri" w:hint="cs"/>
          <w:sz w:val="28"/>
          <w:szCs w:val="28"/>
          <w:rtl/>
        </w:rPr>
        <w:t>في</w:t>
      </w:r>
      <w:r w:rsidRPr="00707F2A">
        <w:rPr>
          <w:rFonts w:ascii="Calibri" w:hAnsi="Calibri" w:cs="Calibri"/>
          <w:sz w:val="28"/>
          <w:szCs w:val="28"/>
          <w:rtl/>
        </w:rPr>
        <w:t xml:space="preserve"> </w:t>
      </w:r>
      <w:r w:rsidRPr="00707F2A">
        <w:rPr>
          <w:rFonts w:ascii="Calibri" w:hAnsi="Calibri" w:cs="Calibri" w:hint="cs"/>
          <w:sz w:val="28"/>
          <w:szCs w:val="28"/>
          <w:rtl/>
        </w:rPr>
        <w:t>الدراسة،</w:t>
      </w:r>
      <w:r w:rsidRPr="00707F2A">
        <w:rPr>
          <w:rFonts w:ascii="Calibri" w:hAnsi="Calibri" w:cs="Calibri"/>
          <w:sz w:val="28"/>
          <w:szCs w:val="28"/>
          <w:rtl/>
        </w:rPr>
        <w:t xml:space="preserve"> </w:t>
      </w:r>
      <w:r w:rsidRPr="00707F2A">
        <w:rPr>
          <w:rFonts w:ascii="Calibri" w:hAnsi="Calibri" w:cs="Calibri" w:hint="cs"/>
          <w:sz w:val="28"/>
          <w:szCs w:val="28"/>
          <w:rtl/>
        </w:rPr>
        <w:t>حيث</w:t>
      </w:r>
      <w:r w:rsidRPr="00707F2A">
        <w:rPr>
          <w:rFonts w:ascii="Calibri" w:hAnsi="Calibri" w:cs="Calibri"/>
          <w:sz w:val="28"/>
          <w:szCs w:val="28"/>
          <w:rtl/>
        </w:rPr>
        <w:t xml:space="preserve"> </w:t>
      </w:r>
      <w:r w:rsidRPr="00707F2A">
        <w:rPr>
          <w:rFonts w:ascii="Calibri" w:hAnsi="Calibri" w:cs="Calibri" w:hint="cs"/>
          <w:sz w:val="28"/>
          <w:szCs w:val="28"/>
          <w:rtl/>
        </w:rPr>
        <w:t>تنوعت</w:t>
      </w:r>
      <w:r w:rsidRPr="00707F2A">
        <w:rPr>
          <w:rFonts w:ascii="Calibri" w:hAnsi="Calibri" w:cs="Calibri"/>
          <w:sz w:val="28"/>
          <w:szCs w:val="28"/>
          <w:rtl/>
        </w:rPr>
        <w:t xml:space="preserve"> </w:t>
      </w:r>
      <w:r w:rsidRPr="00707F2A">
        <w:rPr>
          <w:rFonts w:ascii="Calibri" w:hAnsi="Calibri" w:cs="Calibri" w:hint="cs"/>
          <w:sz w:val="28"/>
          <w:szCs w:val="28"/>
          <w:rtl/>
        </w:rPr>
        <w:t>مجالات</w:t>
      </w:r>
      <w:r w:rsidRPr="00707F2A">
        <w:rPr>
          <w:rFonts w:ascii="Calibri" w:hAnsi="Calibri" w:cs="Calibri"/>
          <w:sz w:val="28"/>
          <w:szCs w:val="28"/>
          <w:rtl/>
        </w:rPr>
        <w:t xml:space="preserve"> </w:t>
      </w:r>
      <w:r w:rsidRPr="00707F2A">
        <w:rPr>
          <w:rFonts w:ascii="Calibri" w:hAnsi="Calibri" w:cs="Calibri" w:hint="cs"/>
          <w:sz w:val="28"/>
          <w:szCs w:val="28"/>
          <w:rtl/>
        </w:rPr>
        <w:t>استخدامها</w:t>
      </w:r>
      <w:r w:rsidRPr="00707F2A">
        <w:rPr>
          <w:rFonts w:ascii="Calibri" w:hAnsi="Calibri" w:cs="Calibri"/>
          <w:sz w:val="28"/>
          <w:szCs w:val="28"/>
          <w:rtl/>
        </w:rPr>
        <w:t xml:space="preserve"> </w:t>
      </w:r>
      <w:r w:rsidRPr="00707F2A">
        <w:rPr>
          <w:rFonts w:ascii="Calibri" w:hAnsi="Calibri" w:cs="Calibri" w:hint="cs"/>
          <w:sz w:val="28"/>
          <w:szCs w:val="28"/>
          <w:rtl/>
        </w:rPr>
        <w:t>لتشمل</w:t>
      </w:r>
      <w:r w:rsidRPr="00707F2A">
        <w:rPr>
          <w:rFonts w:ascii="Calibri" w:hAnsi="Calibri" w:cs="Calibri"/>
          <w:sz w:val="28"/>
          <w:szCs w:val="28"/>
          <w:rtl/>
        </w:rPr>
        <w:t xml:space="preserve"> </w:t>
      </w:r>
      <w:r w:rsidRPr="00707F2A">
        <w:rPr>
          <w:rFonts w:ascii="Calibri" w:hAnsi="Calibri" w:cs="Calibri" w:hint="cs"/>
          <w:sz w:val="28"/>
          <w:szCs w:val="28"/>
          <w:rtl/>
        </w:rPr>
        <w:t>كتابة</w:t>
      </w:r>
      <w:r w:rsidRPr="00707F2A">
        <w:rPr>
          <w:rFonts w:ascii="Calibri" w:hAnsi="Calibri" w:cs="Calibri"/>
          <w:sz w:val="28"/>
          <w:szCs w:val="28"/>
          <w:rtl/>
        </w:rPr>
        <w:t xml:space="preserve"> </w:t>
      </w:r>
      <w:r w:rsidRPr="00707F2A">
        <w:rPr>
          <w:rFonts w:ascii="Calibri" w:hAnsi="Calibri" w:cs="Calibri" w:hint="cs"/>
          <w:sz w:val="28"/>
          <w:szCs w:val="28"/>
          <w:rtl/>
        </w:rPr>
        <w:t>النصوص</w:t>
      </w:r>
      <w:r w:rsidRPr="00707F2A">
        <w:rPr>
          <w:rFonts w:ascii="Calibri" w:hAnsi="Calibri" w:cs="Calibri"/>
          <w:sz w:val="28"/>
          <w:szCs w:val="28"/>
          <w:rtl/>
        </w:rPr>
        <w:t xml:space="preserve"> </w:t>
      </w:r>
      <w:r w:rsidRPr="00707F2A">
        <w:rPr>
          <w:rFonts w:ascii="Calibri" w:hAnsi="Calibri" w:cs="Calibri" w:hint="cs"/>
          <w:sz w:val="28"/>
          <w:szCs w:val="28"/>
          <w:rtl/>
        </w:rPr>
        <w:t>التسويقية،</w:t>
      </w:r>
      <w:r w:rsidRPr="00707F2A">
        <w:rPr>
          <w:rFonts w:ascii="Calibri" w:hAnsi="Calibri" w:cs="Calibri"/>
          <w:sz w:val="28"/>
          <w:szCs w:val="28"/>
          <w:rtl/>
        </w:rPr>
        <w:t xml:space="preserve"> </w:t>
      </w:r>
      <w:r w:rsidRPr="00707F2A">
        <w:rPr>
          <w:rFonts w:ascii="Calibri" w:hAnsi="Calibri" w:cs="Calibri" w:hint="cs"/>
          <w:sz w:val="28"/>
          <w:szCs w:val="28"/>
          <w:rtl/>
        </w:rPr>
        <w:t>وتوليد</w:t>
      </w:r>
      <w:r w:rsidRPr="00707F2A">
        <w:rPr>
          <w:rFonts w:ascii="Calibri" w:hAnsi="Calibri" w:cs="Calibri"/>
          <w:sz w:val="28"/>
          <w:szCs w:val="28"/>
          <w:rtl/>
        </w:rPr>
        <w:t xml:space="preserve"> </w:t>
      </w:r>
      <w:r w:rsidRPr="00707F2A">
        <w:rPr>
          <w:rFonts w:ascii="Calibri" w:hAnsi="Calibri" w:cs="Calibri" w:hint="cs"/>
          <w:sz w:val="28"/>
          <w:szCs w:val="28"/>
          <w:rtl/>
        </w:rPr>
        <w:t>الأفكار،</w:t>
      </w:r>
      <w:r w:rsidRPr="00707F2A">
        <w:rPr>
          <w:rFonts w:ascii="Calibri" w:hAnsi="Calibri" w:cs="Calibri"/>
          <w:sz w:val="28"/>
          <w:szCs w:val="28"/>
          <w:rtl/>
        </w:rPr>
        <w:t xml:space="preserve"> </w:t>
      </w:r>
      <w:r w:rsidRPr="00707F2A">
        <w:rPr>
          <w:rFonts w:ascii="Calibri" w:hAnsi="Calibri" w:cs="Calibri" w:hint="cs"/>
          <w:sz w:val="28"/>
          <w:szCs w:val="28"/>
          <w:rtl/>
        </w:rPr>
        <w:t>وإعداد</w:t>
      </w:r>
      <w:r w:rsidRPr="00707F2A">
        <w:rPr>
          <w:rFonts w:ascii="Calibri" w:hAnsi="Calibri" w:cs="Calibri"/>
          <w:sz w:val="28"/>
          <w:szCs w:val="28"/>
          <w:rtl/>
        </w:rPr>
        <w:t xml:space="preserve"> </w:t>
      </w:r>
      <w:r w:rsidRPr="00707F2A">
        <w:rPr>
          <w:rFonts w:ascii="Calibri" w:hAnsi="Calibri" w:cs="Calibri" w:hint="cs"/>
          <w:sz w:val="28"/>
          <w:szCs w:val="28"/>
          <w:rtl/>
        </w:rPr>
        <w:t>خطط</w:t>
      </w:r>
      <w:r w:rsidRPr="00707F2A">
        <w:rPr>
          <w:rFonts w:ascii="Calibri" w:hAnsi="Calibri" w:cs="Calibri"/>
          <w:sz w:val="28"/>
          <w:szCs w:val="28"/>
          <w:rtl/>
        </w:rPr>
        <w:t xml:space="preserve"> </w:t>
      </w:r>
      <w:r w:rsidRPr="00707F2A">
        <w:rPr>
          <w:rFonts w:ascii="Calibri" w:hAnsi="Calibri" w:cs="Calibri" w:hint="cs"/>
          <w:sz w:val="28"/>
          <w:szCs w:val="28"/>
          <w:rtl/>
        </w:rPr>
        <w:t>المحتوى،</w:t>
      </w:r>
      <w:r w:rsidRPr="00707F2A">
        <w:rPr>
          <w:rFonts w:ascii="Calibri" w:hAnsi="Calibri" w:cs="Calibri"/>
          <w:sz w:val="28"/>
          <w:szCs w:val="28"/>
          <w:rtl/>
        </w:rPr>
        <w:t xml:space="preserve"> </w:t>
      </w:r>
      <w:r w:rsidRPr="00707F2A">
        <w:rPr>
          <w:rFonts w:ascii="Calibri" w:hAnsi="Calibri" w:cs="Calibri" w:hint="cs"/>
          <w:sz w:val="28"/>
          <w:szCs w:val="28"/>
          <w:rtl/>
        </w:rPr>
        <w:t>وتحسين</w:t>
      </w:r>
      <w:r w:rsidRPr="00707F2A">
        <w:rPr>
          <w:rFonts w:ascii="Calibri" w:hAnsi="Calibri" w:cs="Calibri"/>
          <w:sz w:val="28"/>
          <w:szCs w:val="28"/>
          <w:rtl/>
        </w:rPr>
        <w:t xml:space="preserve"> </w:t>
      </w:r>
      <w:r w:rsidRPr="00707F2A">
        <w:rPr>
          <w:rFonts w:ascii="Calibri" w:hAnsi="Calibri" w:cs="Calibri" w:hint="cs"/>
          <w:sz w:val="28"/>
          <w:szCs w:val="28"/>
          <w:rtl/>
        </w:rPr>
        <w:t>أوصاف</w:t>
      </w:r>
      <w:r w:rsidRPr="00707F2A">
        <w:rPr>
          <w:rFonts w:ascii="Calibri" w:hAnsi="Calibri" w:cs="Calibri"/>
          <w:sz w:val="28"/>
          <w:szCs w:val="28"/>
          <w:rtl/>
        </w:rPr>
        <w:t xml:space="preserve"> </w:t>
      </w:r>
      <w:r w:rsidRPr="00707F2A">
        <w:rPr>
          <w:rFonts w:ascii="Calibri" w:hAnsi="Calibri" w:cs="Calibri" w:hint="cs"/>
          <w:sz w:val="28"/>
          <w:szCs w:val="28"/>
          <w:rtl/>
        </w:rPr>
        <w:t>المنتجات،</w:t>
      </w:r>
      <w:r w:rsidRPr="00707F2A">
        <w:rPr>
          <w:rFonts w:ascii="Calibri" w:hAnsi="Calibri" w:cs="Calibri"/>
          <w:sz w:val="28"/>
          <w:szCs w:val="28"/>
          <w:rtl/>
        </w:rPr>
        <w:t xml:space="preserve"> </w:t>
      </w:r>
      <w:r w:rsidRPr="00707F2A">
        <w:rPr>
          <w:rFonts w:ascii="Calibri" w:hAnsi="Calibri" w:cs="Calibri" w:hint="cs"/>
          <w:sz w:val="28"/>
          <w:szCs w:val="28"/>
          <w:rtl/>
        </w:rPr>
        <w:t>وتصميم</w:t>
      </w:r>
      <w:r w:rsidRPr="00707F2A">
        <w:rPr>
          <w:rFonts w:ascii="Calibri" w:hAnsi="Calibri" w:cs="Calibri"/>
          <w:sz w:val="28"/>
          <w:szCs w:val="28"/>
          <w:rtl/>
        </w:rPr>
        <w:t xml:space="preserve"> </w:t>
      </w:r>
      <w:r w:rsidRPr="00707F2A">
        <w:rPr>
          <w:rFonts w:ascii="Calibri" w:hAnsi="Calibri" w:cs="Calibri" w:hint="cs"/>
          <w:sz w:val="28"/>
          <w:szCs w:val="28"/>
          <w:rtl/>
        </w:rPr>
        <w:t>المواد</w:t>
      </w:r>
      <w:r w:rsidRPr="00707F2A">
        <w:rPr>
          <w:rFonts w:ascii="Calibri" w:hAnsi="Calibri" w:cs="Calibri"/>
          <w:sz w:val="28"/>
          <w:szCs w:val="28"/>
          <w:rtl/>
        </w:rPr>
        <w:t xml:space="preserve"> </w:t>
      </w:r>
      <w:r w:rsidRPr="00707F2A">
        <w:rPr>
          <w:rFonts w:ascii="Calibri" w:hAnsi="Calibri" w:cs="Calibri" w:hint="cs"/>
          <w:sz w:val="28"/>
          <w:szCs w:val="28"/>
          <w:rtl/>
        </w:rPr>
        <w:t>البصرية،</w:t>
      </w:r>
      <w:r w:rsidRPr="00707F2A">
        <w:rPr>
          <w:rFonts w:ascii="Calibri" w:hAnsi="Calibri" w:cs="Calibri"/>
          <w:sz w:val="28"/>
          <w:szCs w:val="28"/>
          <w:rtl/>
        </w:rPr>
        <w:t xml:space="preserve"> </w:t>
      </w:r>
      <w:r w:rsidRPr="00707F2A">
        <w:rPr>
          <w:rFonts w:ascii="Calibri" w:hAnsi="Calibri" w:cs="Calibri" w:hint="cs"/>
          <w:sz w:val="28"/>
          <w:szCs w:val="28"/>
          <w:rtl/>
        </w:rPr>
        <w:t>وغيرها</w:t>
      </w:r>
      <w:r w:rsidRPr="00707F2A">
        <w:rPr>
          <w:rFonts w:ascii="Calibri" w:hAnsi="Calibri" w:cs="Calibri"/>
          <w:sz w:val="28"/>
          <w:szCs w:val="28"/>
          <w:rtl/>
        </w:rPr>
        <w:t xml:space="preserve"> </w:t>
      </w:r>
      <w:r w:rsidRPr="00707F2A">
        <w:rPr>
          <w:rFonts w:ascii="Calibri" w:hAnsi="Calibri" w:cs="Calibri" w:hint="cs"/>
          <w:sz w:val="28"/>
          <w:szCs w:val="28"/>
          <w:rtl/>
        </w:rPr>
        <w:t>من</w:t>
      </w:r>
      <w:r w:rsidRPr="00707F2A">
        <w:rPr>
          <w:rFonts w:ascii="Calibri" w:hAnsi="Calibri" w:cs="Calibri"/>
          <w:sz w:val="28"/>
          <w:szCs w:val="28"/>
          <w:rtl/>
        </w:rPr>
        <w:t xml:space="preserve"> </w:t>
      </w:r>
      <w:r w:rsidRPr="00707F2A">
        <w:rPr>
          <w:rFonts w:ascii="Calibri" w:hAnsi="Calibri" w:cs="Calibri" w:hint="cs"/>
          <w:sz w:val="28"/>
          <w:szCs w:val="28"/>
          <w:rtl/>
        </w:rPr>
        <w:t>المهام</w:t>
      </w:r>
      <w:r w:rsidRPr="00707F2A">
        <w:rPr>
          <w:rFonts w:ascii="Calibri" w:hAnsi="Calibri" w:cs="Calibri"/>
          <w:sz w:val="28"/>
          <w:szCs w:val="28"/>
          <w:rtl/>
        </w:rPr>
        <w:t xml:space="preserve"> </w:t>
      </w:r>
      <w:r w:rsidRPr="00707F2A">
        <w:rPr>
          <w:rFonts w:ascii="Calibri" w:hAnsi="Calibri" w:cs="Calibri" w:hint="cs"/>
          <w:sz w:val="28"/>
          <w:szCs w:val="28"/>
          <w:rtl/>
        </w:rPr>
        <w:t>المرتبطة</w:t>
      </w:r>
      <w:r w:rsidRPr="00707F2A">
        <w:rPr>
          <w:rFonts w:ascii="Calibri" w:hAnsi="Calibri" w:cs="Calibri"/>
          <w:sz w:val="28"/>
          <w:szCs w:val="28"/>
          <w:rtl/>
        </w:rPr>
        <w:t xml:space="preserve"> </w:t>
      </w:r>
      <w:r w:rsidRPr="00707F2A">
        <w:rPr>
          <w:rFonts w:ascii="Calibri" w:hAnsi="Calibri" w:cs="Calibri" w:hint="cs"/>
          <w:sz w:val="28"/>
          <w:szCs w:val="28"/>
          <w:rtl/>
        </w:rPr>
        <w:t>بالعملية</w:t>
      </w:r>
      <w:r w:rsidRPr="00707F2A">
        <w:rPr>
          <w:rFonts w:ascii="Calibri" w:hAnsi="Calibri" w:cs="Calibri"/>
          <w:sz w:val="28"/>
          <w:szCs w:val="28"/>
          <w:rtl/>
        </w:rPr>
        <w:t xml:space="preserve"> </w:t>
      </w:r>
      <w:r w:rsidRPr="00707F2A">
        <w:rPr>
          <w:rFonts w:ascii="Calibri" w:hAnsi="Calibri" w:cs="Calibri" w:hint="cs"/>
          <w:sz w:val="28"/>
          <w:szCs w:val="28"/>
          <w:rtl/>
        </w:rPr>
        <w:t>التسويقية</w:t>
      </w:r>
      <w:r w:rsidRPr="00707F2A">
        <w:rPr>
          <w:rFonts w:ascii="Calibri" w:hAnsi="Calibri" w:cs="Calibri"/>
          <w:sz w:val="28"/>
          <w:szCs w:val="28"/>
          <w:rtl/>
        </w:rPr>
        <w:t xml:space="preserve">. </w:t>
      </w:r>
      <w:r w:rsidRPr="00707F2A">
        <w:rPr>
          <w:rFonts w:ascii="Calibri" w:hAnsi="Calibri" w:cs="Calibri" w:hint="cs"/>
          <w:sz w:val="28"/>
          <w:szCs w:val="28"/>
          <w:rtl/>
        </w:rPr>
        <w:t>وفي</w:t>
      </w:r>
      <w:r w:rsidRPr="00707F2A">
        <w:rPr>
          <w:rFonts w:ascii="Calibri" w:hAnsi="Calibri" w:cs="Calibri"/>
          <w:sz w:val="28"/>
          <w:szCs w:val="28"/>
          <w:rtl/>
        </w:rPr>
        <w:t xml:space="preserve"> </w:t>
      </w:r>
      <w:r w:rsidRPr="00707F2A">
        <w:rPr>
          <w:rFonts w:ascii="Calibri" w:hAnsi="Calibri" w:cs="Calibri" w:hint="cs"/>
          <w:sz w:val="28"/>
          <w:szCs w:val="28"/>
          <w:rtl/>
        </w:rPr>
        <w:t>المقابل،</w:t>
      </w:r>
      <w:r w:rsidRPr="00707F2A">
        <w:rPr>
          <w:rFonts w:ascii="Calibri" w:hAnsi="Calibri" w:cs="Calibri"/>
          <w:sz w:val="28"/>
          <w:szCs w:val="28"/>
          <w:rtl/>
        </w:rPr>
        <w:t xml:space="preserve"> </w:t>
      </w:r>
      <w:r w:rsidRPr="00707F2A">
        <w:rPr>
          <w:rFonts w:ascii="Calibri" w:hAnsi="Calibri" w:cs="Calibri" w:hint="cs"/>
          <w:sz w:val="28"/>
          <w:szCs w:val="28"/>
          <w:rtl/>
        </w:rPr>
        <w:t>كشفت</w:t>
      </w:r>
      <w:r w:rsidRPr="00707F2A">
        <w:rPr>
          <w:rFonts w:ascii="Calibri" w:hAnsi="Calibri" w:cs="Calibri"/>
          <w:sz w:val="28"/>
          <w:szCs w:val="28"/>
          <w:rtl/>
        </w:rPr>
        <w:t xml:space="preserve"> </w:t>
      </w:r>
      <w:r w:rsidRPr="00707F2A">
        <w:rPr>
          <w:rFonts w:ascii="Calibri" w:hAnsi="Calibri" w:cs="Calibri" w:hint="cs"/>
          <w:sz w:val="28"/>
          <w:szCs w:val="28"/>
          <w:rtl/>
        </w:rPr>
        <w:t>الدراسة</w:t>
      </w:r>
      <w:r w:rsidRPr="00707F2A">
        <w:rPr>
          <w:rFonts w:ascii="Calibri" w:hAnsi="Calibri" w:cs="Calibri"/>
          <w:sz w:val="28"/>
          <w:szCs w:val="28"/>
          <w:rtl/>
        </w:rPr>
        <w:t xml:space="preserve"> </w:t>
      </w:r>
      <w:r w:rsidRPr="00707F2A">
        <w:rPr>
          <w:rFonts w:ascii="Calibri" w:hAnsi="Calibri" w:cs="Calibri" w:hint="cs"/>
          <w:sz w:val="28"/>
          <w:szCs w:val="28"/>
          <w:rtl/>
        </w:rPr>
        <w:t>عن</w:t>
      </w:r>
      <w:r w:rsidRPr="00707F2A">
        <w:rPr>
          <w:rFonts w:ascii="Calibri" w:hAnsi="Calibri" w:cs="Calibri"/>
          <w:sz w:val="28"/>
          <w:szCs w:val="28"/>
          <w:rtl/>
        </w:rPr>
        <w:t xml:space="preserve"> </w:t>
      </w:r>
      <w:r w:rsidRPr="00707F2A">
        <w:rPr>
          <w:rFonts w:ascii="Calibri" w:hAnsi="Calibri" w:cs="Calibri" w:hint="cs"/>
          <w:sz w:val="28"/>
          <w:szCs w:val="28"/>
          <w:rtl/>
        </w:rPr>
        <w:t>عدد</w:t>
      </w:r>
      <w:r w:rsidRPr="00707F2A">
        <w:rPr>
          <w:rFonts w:ascii="Calibri" w:hAnsi="Calibri" w:cs="Calibri"/>
          <w:sz w:val="28"/>
          <w:szCs w:val="28"/>
          <w:rtl/>
        </w:rPr>
        <w:t xml:space="preserve"> </w:t>
      </w:r>
      <w:r w:rsidRPr="00707F2A">
        <w:rPr>
          <w:rFonts w:ascii="Calibri" w:hAnsi="Calibri" w:cs="Calibri" w:hint="cs"/>
          <w:sz w:val="28"/>
          <w:szCs w:val="28"/>
          <w:rtl/>
        </w:rPr>
        <w:t>من</w:t>
      </w:r>
      <w:r w:rsidRPr="00707F2A">
        <w:rPr>
          <w:rFonts w:ascii="Calibri" w:hAnsi="Calibri" w:cs="Calibri"/>
          <w:sz w:val="28"/>
          <w:szCs w:val="28"/>
          <w:rtl/>
        </w:rPr>
        <w:t xml:space="preserve"> </w:t>
      </w:r>
      <w:r w:rsidRPr="00707F2A">
        <w:rPr>
          <w:rFonts w:ascii="Calibri" w:hAnsi="Calibri" w:cs="Calibri" w:hint="cs"/>
          <w:sz w:val="28"/>
          <w:szCs w:val="28"/>
          <w:rtl/>
        </w:rPr>
        <w:t>التحديات</w:t>
      </w:r>
      <w:r w:rsidRPr="00707F2A">
        <w:rPr>
          <w:rFonts w:ascii="Calibri" w:hAnsi="Calibri" w:cs="Calibri"/>
          <w:sz w:val="28"/>
          <w:szCs w:val="28"/>
          <w:rtl/>
        </w:rPr>
        <w:t xml:space="preserve"> </w:t>
      </w:r>
      <w:r w:rsidRPr="00707F2A">
        <w:rPr>
          <w:rFonts w:ascii="Calibri" w:hAnsi="Calibri" w:cs="Calibri" w:hint="cs"/>
          <w:sz w:val="28"/>
          <w:szCs w:val="28"/>
          <w:rtl/>
        </w:rPr>
        <w:t>المرتبطة</w:t>
      </w:r>
      <w:r w:rsidRPr="00707F2A">
        <w:rPr>
          <w:rFonts w:ascii="Calibri" w:hAnsi="Calibri" w:cs="Calibri"/>
          <w:sz w:val="28"/>
          <w:szCs w:val="28"/>
          <w:rtl/>
        </w:rPr>
        <w:t xml:space="preserve"> </w:t>
      </w:r>
      <w:r w:rsidRPr="00707F2A">
        <w:rPr>
          <w:rFonts w:ascii="Calibri" w:hAnsi="Calibri" w:cs="Calibri" w:hint="cs"/>
          <w:sz w:val="28"/>
          <w:szCs w:val="28"/>
          <w:rtl/>
        </w:rPr>
        <w:t>باستخدام</w:t>
      </w:r>
      <w:r w:rsidRPr="00707F2A">
        <w:rPr>
          <w:rFonts w:ascii="Calibri" w:hAnsi="Calibri" w:cs="Calibri"/>
          <w:sz w:val="28"/>
          <w:szCs w:val="28"/>
          <w:rtl/>
        </w:rPr>
        <w:t xml:space="preserve"> </w:t>
      </w:r>
      <w:r w:rsidRPr="00707F2A">
        <w:rPr>
          <w:rFonts w:ascii="Calibri" w:hAnsi="Calibri" w:cs="Calibri" w:hint="cs"/>
          <w:sz w:val="28"/>
          <w:szCs w:val="28"/>
          <w:rtl/>
        </w:rPr>
        <w:t>هذه</w:t>
      </w:r>
      <w:r w:rsidRPr="00707F2A">
        <w:rPr>
          <w:rFonts w:ascii="Calibri" w:hAnsi="Calibri" w:cs="Calibri"/>
          <w:sz w:val="28"/>
          <w:szCs w:val="28"/>
          <w:rtl/>
        </w:rPr>
        <w:t xml:space="preserve"> </w:t>
      </w:r>
      <w:r w:rsidRPr="00707F2A">
        <w:rPr>
          <w:rFonts w:ascii="Calibri" w:hAnsi="Calibri" w:cs="Calibri" w:hint="cs"/>
          <w:sz w:val="28"/>
          <w:szCs w:val="28"/>
          <w:rtl/>
        </w:rPr>
        <w:t>الأدوات،</w:t>
      </w:r>
      <w:r w:rsidRPr="00707F2A">
        <w:rPr>
          <w:rFonts w:ascii="Calibri" w:hAnsi="Calibri" w:cs="Calibri"/>
          <w:sz w:val="28"/>
          <w:szCs w:val="28"/>
          <w:rtl/>
        </w:rPr>
        <w:t xml:space="preserve"> </w:t>
      </w:r>
      <w:r w:rsidRPr="00707F2A">
        <w:rPr>
          <w:rFonts w:ascii="Calibri" w:hAnsi="Calibri" w:cs="Calibri" w:hint="cs"/>
          <w:sz w:val="28"/>
          <w:szCs w:val="28"/>
          <w:rtl/>
        </w:rPr>
        <w:t>من</w:t>
      </w:r>
      <w:r w:rsidRPr="00707F2A">
        <w:rPr>
          <w:rFonts w:ascii="Calibri" w:hAnsi="Calibri" w:cs="Calibri"/>
          <w:sz w:val="28"/>
          <w:szCs w:val="28"/>
          <w:rtl/>
        </w:rPr>
        <w:t xml:space="preserve"> </w:t>
      </w:r>
      <w:r w:rsidRPr="00707F2A">
        <w:rPr>
          <w:rFonts w:ascii="Calibri" w:hAnsi="Calibri" w:cs="Calibri" w:hint="cs"/>
          <w:sz w:val="28"/>
          <w:szCs w:val="28"/>
          <w:rtl/>
        </w:rPr>
        <w:t>أبرزها</w:t>
      </w:r>
      <w:r w:rsidRPr="00707F2A">
        <w:rPr>
          <w:rFonts w:ascii="Calibri" w:hAnsi="Calibri" w:cs="Calibri"/>
          <w:sz w:val="28"/>
          <w:szCs w:val="28"/>
          <w:rtl/>
        </w:rPr>
        <w:t xml:space="preserve"> </w:t>
      </w:r>
      <w:r w:rsidRPr="00707F2A">
        <w:rPr>
          <w:rFonts w:ascii="Calibri" w:hAnsi="Calibri" w:cs="Calibri" w:hint="cs"/>
          <w:sz w:val="28"/>
          <w:szCs w:val="28"/>
          <w:rtl/>
        </w:rPr>
        <w:t>الحاجة</w:t>
      </w:r>
      <w:r w:rsidRPr="00707F2A">
        <w:rPr>
          <w:rFonts w:ascii="Calibri" w:hAnsi="Calibri" w:cs="Calibri"/>
          <w:sz w:val="28"/>
          <w:szCs w:val="28"/>
          <w:rtl/>
        </w:rPr>
        <w:t xml:space="preserve"> </w:t>
      </w:r>
      <w:r w:rsidRPr="00707F2A">
        <w:rPr>
          <w:rFonts w:ascii="Calibri" w:hAnsi="Calibri" w:cs="Calibri" w:hint="cs"/>
          <w:sz w:val="28"/>
          <w:szCs w:val="28"/>
          <w:rtl/>
        </w:rPr>
        <w:t>إلى</w:t>
      </w:r>
      <w:r w:rsidRPr="00707F2A">
        <w:rPr>
          <w:rFonts w:ascii="Calibri" w:hAnsi="Calibri" w:cs="Calibri"/>
          <w:sz w:val="28"/>
          <w:szCs w:val="28"/>
          <w:rtl/>
        </w:rPr>
        <w:t xml:space="preserve"> </w:t>
      </w:r>
      <w:r w:rsidRPr="00707F2A">
        <w:rPr>
          <w:rFonts w:ascii="Calibri" w:hAnsi="Calibri" w:cs="Calibri" w:hint="cs"/>
          <w:sz w:val="28"/>
          <w:szCs w:val="28"/>
          <w:rtl/>
        </w:rPr>
        <w:t>التدريب،</w:t>
      </w:r>
      <w:r w:rsidRPr="00707F2A">
        <w:rPr>
          <w:rFonts w:ascii="Calibri" w:hAnsi="Calibri" w:cs="Calibri"/>
          <w:sz w:val="28"/>
          <w:szCs w:val="28"/>
          <w:rtl/>
        </w:rPr>
        <w:t xml:space="preserve"> </w:t>
      </w:r>
      <w:r w:rsidRPr="00707F2A">
        <w:rPr>
          <w:rFonts w:ascii="Calibri" w:hAnsi="Calibri" w:cs="Calibri" w:hint="cs"/>
          <w:sz w:val="28"/>
          <w:szCs w:val="28"/>
          <w:rtl/>
        </w:rPr>
        <w:t>والتحقق</w:t>
      </w:r>
      <w:r w:rsidRPr="00707F2A">
        <w:rPr>
          <w:rFonts w:ascii="Calibri" w:hAnsi="Calibri" w:cs="Calibri"/>
          <w:sz w:val="28"/>
          <w:szCs w:val="28"/>
          <w:rtl/>
        </w:rPr>
        <w:t xml:space="preserve"> </w:t>
      </w:r>
      <w:r w:rsidRPr="00707F2A">
        <w:rPr>
          <w:rFonts w:ascii="Calibri" w:hAnsi="Calibri" w:cs="Calibri" w:hint="cs"/>
          <w:sz w:val="28"/>
          <w:szCs w:val="28"/>
          <w:rtl/>
        </w:rPr>
        <w:t>من</w:t>
      </w:r>
      <w:r w:rsidRPr="00707F2A">
        <w:rPr>
          <w:rFonts w:ascii="Calibri" w:hAnsi="Calibri" w:cs="Calibri"/>
          <w:sz w:val="28"/>
          <w:szCs w:val="28"/>
          <w:rtl/>
        </w:rPr>
        <w:t xml:space="preserve"> </w:t>
      </w:r>
      <w:r w:rsidRPr="00707F2A">
        <w:rPr>
          <w:rFonts w:ascii="Calibri" w:hAnsi="Calibri" w:cs="Calibri" w:hint="cs"/>
          <w:sz w:val="28"/>
          <w:szCs w:val="28"/>
          <w:rtl/>
        </w:rPr>
        <w:t>دقة</w:t>
      </w:r>
      <w:r w:rsidRPr="00707F2A">
        <w:rPr>
          <w:rFonts w:ascii="Calibri" w:hAnsi="Calibri" w:cs="Calibri"/>
          <w:sz w:val="28"/>
          <w:szCs w:val="28"/>
          <w:rtl/>
        </w:rPr>
        <w:t xml:space="preserve"> </w:t>
      </w:r>
      <w:r w:rsidRPr="00707F2A">
        <w:rPr>
          <w:rFonts w:ascii="Calibri" w:hAnsi="Calibri" w:cs="Calibri" w:hint="cs"/>
          <w:sz w:val="28"/>
          <w:szCs w:val="28"/>
          <w:rtl/>
        </w:rPr>
        <w:t>المخرجات،</w:t>
      </w:r>
      <w:r w:rsidRPr="00707F2A">
        <w:rPr>
          <w:rFonts w:ascii="Calibri" w:hAnsi="Calibri" w:cs="Calibri"/>
          <w:sz w:val="28"/>
          <w:szCs w:val="28"/>
          <w:rtl/>
        </w:rPr>
        <w:t xml:space="preserve"> </w:t>
      </w:r>
      <w:r w:rsidRPr="00707F2A">
        <w:rPr>
          <w:rFonts w:ascii="Calibri" w:hAnsi="Calibri" w:cs="Calibri" w:hint="cs"/>
          <w:sz w:val="28"/>
          <w:szCs w:val="28"/>
          <w:rtl/>
        </w:rPr>
        <w:t>والمحافظة</w:t>
      </w:r>
      <w:r w:rsidRPr="00707F2A">
        <w:rPr>
          <w:rFonts w:ascii="Calibri" w:hAnsi="Calibri" w:cs="Calibri"/>
          <w:sz w:val="28"/>
          <w:szCs w:val="28"/>
          <w:rtl/>
        </w:rPr>
        <w:t xml:space="preserve"> </w:t>
      </w:r>
      <w:r w:rsidRPr="00707F2A">
        <w:rPr>
          <w:rFonts w:ascii="Calibri" w:hAnsi="Calibri" w:cs="Calibri" w:hint="cs"/>
          <w:sz w:val="28"/>
          <w:szCs w:val="28"/>
          <w:rtl/>
        </w:rPr>
        <w:t>على</w:t>
      </w:r>
      <w:r w:rsidRPr="00707F2A">
        <w:rPr>
          <w:rFonts w:ascii="Calibri" w:hAnsi="Calibri" w:cs="Calibri"/>
          <w:sz w:val="28"/>
          <w:szCs w:val="28"/>
          <w:rtl/>
        </w:rPr>
        <w:t xml:space="preserve"> </w:t>
      </w:r>
      <w:r w:rsidRPr="00707F2A">
        <w:rPr>
          <w:rFonts w:ascii="Calibri" w:hAnsi="Calibri" w:cs="Calibri" w:hint="cs"/>
          <w:sz w:val="28"/>
          <w:szCs w:val="28"/>
          <w:rtl/>
        </w:rPr>
        <w:t>أصالة</w:t>
      </w:r>
      <w:r w:rsidRPr="00707F2A">
        <w:rPr>
          <w:rFonts w:ascii="Calibri" w:hAnsi="Calibri" w:cs="Calibri"/>
          <w:sz w:val="28"/>
          <w:szCs w:val="28"/>
          <w:rtl/>
        </w:rPr>
        <w:t xml:space="preserve"> </w:t>
      </w:r>
      <w:r w:rsidRPr="00707F2A">
        <w:rPr>
          <w:rFonts w:ascii="Calibri" w:hAnsi="Calibri" w:cs="Calibri" w:hint="cs"/>
          <w:sz w:val="28"/>
          <w:szCs w:val="28"/>
          <w:rtl/>
        </w:rPr>
        <w:t>المنتجات</w:t>
      </w:r>
      <w:r w:rsidRPr="00707F2A">
        <w:rPr>
          <w:rFonts w:ascii="Calibri" w:hAnsi="Calibri" w:cs="Calibri"/>
          <w:sz w:val="28"/>
          <w:szCs w:val="28"/>
          <w:rtl/>
        </w:rPr>
        <w:t xml:space="preserve"> </w:t>
      </w:r>
      <w:r w:rsidRPr="00707F2A">
        <w:rPr>
          <w:rFonts w:ascii="Calibri" w:hAnsi="Calibri" w:cs="Calibri" w:hint="cs"/>
          <w:sz w:val="28"/>
          <w:szCs w:val="28"/>
          <w:rtl/>
        </w:rPr>
        <w:t>الحرفية،</w:t>
      </w:r>
      <w:r w:rsidRPr="00707F2A">
        <w:rPr>
          <w:rFonts w:ascii="Calibri" w:hAnsi="Calibri" w:cs="Calibri"/>
          <w:sz w:val="28"/>
          <w:szCs w:val="28"/>
          <w:rtl/>
        </w:rPr>
        <w:t xml:space="preserve"> </w:t>
      </w:r>
      <w:r w:rsidRPr="00707F2A">
        <w:rPr>
          <w:rFonts w:ascii="Calibri" w:hAnsi="Calibri" w:cs="Calibri" w:hint="cs"/>
          <w:sz w:val="28"/>
          <w:szCs w:val="28"/>
          <w:rtl/>
        </w:rPr>
        <w:t>ومراعاة</w:t>
      </w:r>
      <w:r w:rsidRPr="00707F2A">
        <w:rPr>
          <w:rFonts w:ascii="Calibri" w:hAnsi="Calibri" w:cs="Calibri"/>
          <w:sz w:val="28"/>
          <w:szCs w:val="28"/>
          <w:rtl/>
        </w:rPr>
        <w:t xml:space="preserve"> </w:t>
      </w:r>
      <w:r w:rsidRPr="00707F2A">
        <w:rPr>
          <w:rFonts w:ascii="Calibri" w:hAnsi="Calibri" w:cs="Calibri" w:hint="cs"/>
          <w:sz w:val="28"/>
          <w:szCs w:val="28"/>
          <w:rtl/>
        </w:rPr>
        <w:t>حقوق</w:t>
      </w:r>
      <w:r w:rsidRPr="00707F2A">
        <w:rPr>
          <w:rFonts w:ascii="Calibri" w:hAnsi="Calibri" w:cs="Calibri"/>
          <w:sz w:val="28"/>
          <w:szCs w:val="28"/>
          <w:rtl/>
        </w:rPr>
        <w:t xml:space="preserve"> </w:t>
      </w:r>
      <w:r w:rsidRPr="00707F2A">
        <w:rPr>
          <w:rFonts w:ascii="Calibri" w:hAnsi="Calibri" w:cs="Calibri" w:hint="cs"/>
          <w:sz w:val="28"/>
          <w:szCs w:val="28"/>
          <w:rtl/>
        </w:rPr>
        <w:t>الملكية</w:t>
      </w:r>
      <w:r w:rsidRPr="00707F2A">
        <w:rPr>
          <w:rFonts w:ascii="Calibri" w:hAnsi="Calibri" w:cs="Calibri"/>
          <w:sz w:val="28"/>
          <w:szCs w:val="28"/>
          <w:rtl/>
        </w:rPr>
        <w:t xml:space="preserve"> </w:t>
      </w:r>
      <w:r w:rsidRPr="00707F2A">
        <w:rPr>
          <w:rFonts w:ascii="Calibri" w:hAnsi="Calibri" w:cs="Calibri" w:hint="cs"/>
          <w:sz w:val="28"/>
          <w:szCs w:val="28"/>
          <w:rtl/>
        </w:rPr>
        <w:t>الفكرية</w:t>
      </w:r>
      <w:r w:rsidRPr="00707F2A">
        <w:rPr>
          <w:rFonts w:ascii="Calibri" w:hAnsi="Calibri" w:cs="Calibri"/>
          <w:sz w:val="28"/>
          <w:szCs w:val="28"/>
          <w:rtl/>
        </w:rPr>
        <w:t xml:space="preserve"> </w:t>
      </w:r>
      <w:r w:rsidRPr="00707F2A">
        <w:rPr>
          <w:rFonts w:ascii="Calibri" w:hAnsi="Calibri" w:cs="Calibri" w:hint="cs"/>
          <w:sz w:val="28"/>
          <w:szCs w:val="28"/>
          <w:rtl/>
        </w:rPr>
        <w:t>وخصوصية</w:t>
      </w:r>
      <w:r w:rsidRPr="00707F2A">
        <w:rPr>
          <w:rFonts w:ascii="Calibri" w:hAnsi="Calibri" w:cs="Calibri"/>
          <w:sz w:val="28"/>
          <w:szCs w:val="28"/>
          <w:rtl/>
        </w:rPr>
        <w:t xml:space="preserve"> </w:t>
      </w:r>
      <w:r w:rsidRPr="00707F2A">
        <w:rPr>
          <w:rFonts w:ascii="Calibri" w:hAnsi="Calibri" w:cs="Calibri" w:hint="cs"/>
          <w:sz w:val="28"/>
          <w:szCs w:val="28"/>
          <w:rtl/>
        </w:rPr>
        <w:t>البيانات</w:t>
      </w:r>
      <w:r w:rsidRPr="00707F2A">
        <w:rPr>
          <w:rFonts w:ascii="Calibri" w:hAnsi="Calibri" w:cs="Calibri"/>
          <w:sz w:val="28"/>
          <w:szCs w:val="28"/>
          <w:rtl/>
        </w:rPr>
        <w:t>.</w:t>
      </w:r>
    </w:p>
    <w:p w14:paraId="1DB994E8" w14:textId="22727552" w:rsidR="00707F2A" w:rsidRPr="00707F2A" w:rsidRDefault="00707F2A" w:rsidP="00AE3496">
      <w:pPr>
        <w:spacing w:line="360" w:lineRule="auto"/>
        <w:ind w:firstLine="450"/>
        <w:rPr>
          <w:rFonts w:ascii="Calibri" w:hAnsi="Calibri" w:cs="Calibri"/>
          <w:sz w:val="28"/>
          <w:szCs w:val="28"/>
          <w:rtl/>
        </w:rPr>
      </w:pPr>
      <w:r w:rsidRPr="00707F2A">
        <w:rPr>
          <w:rFonts w:ascii="Calibri" w:hAnsi="Calibri" w:cs="Calibri" w:hint="cs"/>
          <w:sz w:val="28"/>
          <w:szCs w:val="28"/>
          <w:rtl/>
        </w:rPr>
        <w:t>وأجابت</w:t>
      </w:r>
      <w:r w:rsidRPr="00707F2A">
        <w:rPr>
          <w:rFonts w:ascii="Calibri" w:hAnsi="Calibri" w:cs="Calibri"/>
          <w:sz w:val="28"/>
          <w:szCs w:val="28"/>
          <w:rtl/>
        </w:rPr>
        <w:t xml:space="preserve"> </w:t>
      </w:r>
      <w:r w:rsidRPr="00707F2A">
        <w:rPr>
          <w:rFonts w:ascii="Calibri" w:hAnsi="Calibri" w:cs="Calibri" w:hint="cs"/>
          <w:sz w:val="28"/>
          <w:szCs w:val="28"/>
          <w:rtl/>
        </w:rPr>
        <w:t>نتائج</w:t>
      </w:r>
      <w:r w:rsidRPr="00707F2A">
        <w:rPr>
          <w:rFonts w:ascii="Calibri" w:hAnsi="Calibri" w:cs="Calibri"/>
          <w:sz w:val="28"/>
          <w:szCs w:val="28"/>
          <w:rtl/>
        </w:rPr>
        <w:t xml:space="preserve"> </w:t>
      </w:r>
      <w:r w:rsidRPr="00707F2A">
        <w:rPr>
          <w:rFonts w:ascii="Calibri" w:hAnsi="Calibri" w:cs="Calibri" w:hint="cs"/>
          <w:sz w:val="28"/>
          <w:szCs w:val="28"/>
          <w:rtl/>
        </w:rPr>
        <w:t>الدراسة</w:t>
      </w:r>
      <w:r w:rsidRPr="00707F2A">
        <w:rPr>
          <w:rFonts w:ascii="Calibri" w:hAnsi="Calibri" w:cs="Calibri"/>
          <w:sz w:val="28"/>
          <w:szCs w:val="28"/>
          <w:rtl/>
        </w:rPr>
        <w:t xml:space="preserve"> </w:t>
      </w:r>
      <w:r w:rsidRPr="00707F2A">
        <w:rPr>
          <w:rFonts w:ascii="Calibri" w:hAnsi="Calibri" w:cs="Calibri" w:hint="cs"/>
          <w:sz w:val="28"/>
          <w:szCs w:val="28"/>
          <w:rtl/>
        </w:rPr>
        <w:t>عن</w:t>
      </w:r>
      <w:r w:rsidRPr="00707F2A">
        <w:rPr>
          <w:rFonts w:ascii="Calibri" w:hAnsi="Calibri" w:cs="Calibri"/>
          <w:sz w:val="28"/>
          <w:szCs w:val="28"/>
          <w:rtl/>
        </w:rPr>
        <w:t xml:space="preserve"> </w:t>
      </w:r>
      <w:r w:rsidRPr="00707F2A">
        <w:rPr>
          <w:rFonts w:ascii="Calibri" w:hAnsi="Calibri" w:cs="Calibri" w:hint="cs"/>
          <w:sz w:val="28"/>
          <w:szCs w:val="28"/>
          <w:rtl/>
        </w:rPr>
        <w:t>تساؤلها</w:t>
      </w:r>
      <w:r w:rsidRPr="00707F2A">
        <w:rPr>
          <w:rFonts w:ascii="Calibri" w:hAnsi="Calibri" w:cs="Calibri"/>
          <w:sz w:val="28"/>
          <w:szCs w:val="28"/>
          <w:rtl/>
        </w:rPr>
        <w:t xml:space="preserve"> </w:t>
      </w:r>
      <w:r w:rsidRPr="00707F2A">
        <w:rPr>
          <w:rFonts w:ascii="Calibri" w:hAnsi="Calibri" w:cs="Calibri" w:hint="cs"/>
          <w:sz w:val="28"/>
          <w:szCs w:val="28"/>
          <w:rtl/>
        </w:rPr>
        <w:t>الرئيس</w:t>
      </w:r>
      <w:r w:rsidRPr="00707F2A">
        <w:rPr>
          <w:rFonts w:ascii="Calibri" w:hAnsi="Calibri" w:cs="Calibri"/>
          <w:sz w:val="28"/>
          <w:szCs w:val="28"/>
          <w:rtl/>
        </w:rPr>
        <w:t xml:space="preserve"> </w:t>
      </w:r>
      <w:r w:rsidRPr="00707F2A">
        <w:rPr>
          <w:rFonts w:ascii="Calibri" w:hAnsi="Calibri" w:cs="Calibri" w:hint="cs"/>
          <w:sz w:val="28"/>
          <w:szCs w:val="28"/>
          <w:rtl/>
        </w:rPr>
        <w:t>من</w:t>
      </w:r>
      <w:r w:rsidRPr="00707F2A">
        <w:rPr>
          <w:rFonts w:ascii="Calibri" w:hAnsi="Calibri" w:cs="Calibri"/>
          <w:sz w:val="28"/>
          <w:szCs w:val="28"/>
          <w:rtl/>
        </w:rPr>
        <w:t xml:space="preserve"> </w:t>
      </w:r>
      <w:r w:rsidRPr="00707F2A">
        <w:rPr>
          <w:rFonts w:ascii="Calibri" w:hAnsi="Calibri" w:cs="Calibri" w:hint="cs"/>
          <w:sz w:val="28"/>
          <w:szCs w:val="28"/>
          <w:rtl/>
        </w:rPr>
        <w:t>خلال</w:t>
      </w:r>
      <w:r w:rsidRPr="00707F2A">
        <w:rPr>
          <w:rFonts w:ascii="Calibri" w:hAnsi="Calibri" w:cs="Calibri"/>
          <w:sz w:val="28"/>
          <w:szCs w:val="28"/>
          <w:rtl/>
        </w:rPr>
        <w:t xml:space="preserve"> </w:t>
      </w:r>
      <w:r w:rsidRPr="00707F2A">
        <w:rPr>
          <w:rFonts w:ascii="Calibri" w:hAnsi="Calibri" w:cs="Calibri" w:hint="cs"/>
          <w:sz w:val="28"/>
          <w:szCs w:val="28"/>
          <w:rtl/>
        </w:rPr>
        <w:t>إثبات</w:t>
      </w:r>
      <w:r w:rsidRPr="00707F2A">
        <w:rPr>
          <w:rFonts w:ascii="Calibri" w:hAnsi="Calibri" w:cs="Calibri"/>
          <w:sz w:val="28"/>
          <w:szCs w:val="28"/>
          <w:rtl/>
        </w:rPr>
        <w:t xml:space="preserve"> </w:t>
      </w:r>
      <w:r w:rsidRPr="00707F2A">
        <w:rPr>
          <w:rFonts w:ascii="Calibri" w:hAnsi="Calibri" w:cs="Calibri" w:hint="cs"/>
          <w:sz w:val="28"/>
          <w:szCs w:val="28"/>
          <w:rtl/>
        </w:rPr>
        <w:t>وجود</w:t>
      </w:r>
      <w:r w:rsidRPr="00707F2A">
        <w:rPr>
          <w:rFonts w:ascii="Calibri" w:hAnsi="Calibri" w:cs="Calibri"/>
          <w:sz w:val="28"/>
          <w:szCs w:val="28"/>
          <w:rtl/>
        </w:rPr>
        <w:t xml:space="preserve"> </w:t>
      </w:r>
      <w:r w:rsidRPr="00707F2A">
        <w:rPr>
          <w:rFonts w:ascii="Calibri" w:hAnsi="Calibri" w:cs="Calibri" w:hint="cs"/>
          <w:sz w:val="28"/>
          <w:szCs w:val="28"/>
          <w:rtl/>
        </w:rPr>
        <w:t>أثر</w:t>
      </w:r>
      <w:r w:rsidRPr="00707F2A">
        <w:rPr>
          <w:rFonts w:ascii="Calibri" w:hAnsi="Calibri" w:cs="Calibri"/>
          <w:sz w:val="28"/>
          <w:szCs w:val="28"/>
          <w:rtl/>
        </w:rPr>
        <w:t xml:space="preserve"> </w:t>
      </w:r>
      <w:r w:rsidRPr="00707F2A">
        <w:rPr>
          <w:rFonts w:ascii="Calibri" w:hAnsi="Calibri" w:cs="Calibri" w:hint="cs"/>
          <w:sz w:val="28"/>
          <w:szCs w:val="28"/>
          <w:rtl/>
        </w:rPr>
        <w:t>إيجابي</w:t>
      </w:r>
      <w:r w:rsidRPr="00707F2A">
        <w:rPr>
          <w:rFonts w:ascii="Calibri" w:hAnsi="Calibri" w:cs="Calibri"/>
          <w:sz w:val="28"/>
          <w:szCs w:val="28"/>
          <w:rtl/>
        </w:rPr>
        <w:t xml:space="preserve"> </w:t>
      </w:r>
      <w:r w:rsidRPr="00707F2A">
        <w:rPr>
          <w:rFonts w:ascii="Calibri" w:hAnsi="Calibri" w:cs="Calibri" w:hint="cs"/>
          <w:sz w:val="28"/>
          <w:szCs w:val="28"/>
          <w:rtl/>
        </w:rPr>
        <w:t>ذي</w:t>
      </w:r>
      <w:r w:rsidRPr="00707F2A">
        <w:rPr>
          <w:rFonts w:ascii="Calibri" w:hAnsi="Calibri" w:cs="Calibri"/>
          <w:sz w:val="28"/>
          <w:szCs w:val="28"/>
          <w:rtl/>
        </w:rPr>
        <w:t xml:space="preserve"> </w:t>
      </w:r>
      <w:r w:rsidRPr="00707F2A">
        <w:rPr>
          <w:rFonts w:ascii="Calibri" w:hAnsi="Calibri" w:cs="Calibri" w:hint="cs"/>
          <w:sz w:val="28"/>
          <w:szCs w:val="28"/>
          <w:rtl/>
        </w:rPr>
        <w:t>دلالة</w:t>
      </w:r>
      <w:r w:rsidRPr="00707F2A">
        <w:rPr>
          <w:rFonts w:ascii="Calibri" w:hAnsi="Calibri" w:cs="Calibri"/>
          <w:sz w:val="28"/>
          <w:szCs w:val="28"/>
          <w:rtl/>
        </w:rPr>
        <w:t xml:space="preserve"> </w:t>
      </w:r>
      <w:r w:rsidRPr="00707F2A">
        <w:rPr>
          <w:rFonts w:ascii="Calibri" w:hAnsi="Calibri" w:cs="Calibri" w:hint="cs"/>
          <w:sz w:val="28"/>
          <w:szCs w:val="28"/>
          <w:rtl/>
        </w:rPr>
        <w:t>إحصائية</w:t>
      </w:r>
      <w:r w:rsidRPr="00707F2A">
        <w:rPr>
          <w:rFonts w:ascii="Calibri" w:hAnsi="Calibri" w:cs="Calibri"/>
          <w:sz w:val="28"/>
          <w:szCs w:val="28"/>
          <w:rtl/>
        </w:rPr>
        <w:t xml:space="preserve"> </w:t>
      </w:r>
      <w:r w:rsidRPr="00707F2A">
        <w:rPr>
          <w:rFonts w:ascii="Calibri" w:hAnsi="Calibri" w:cs="Calibri" w:hint="cs"/>
          <w:sz w:val="28"/>
          <w:szCs w:val="28"/>
          <w:rtl/>
        </w:rPr>
        <w:t>لاستخدام</w:t>
      </w:r>
      <w:r w:rsidRPr="00707F2A">
        <w:rPr>
          <w:rFonts w:ascii="Calibri" w:hAnsi="Calibri" w:cs="Calibri"/>
          <w:sz w:val="28"/>
          <w:szCs w:val="28"/>
          <w:rtl/>
        </w:rPr>
        <w:t xml:space="preserve"> </w:t>
      </w:r>
      <w:r w:rsidRPr="00707F2A">
        <w:rPr>
          <w:rFonts w:ascii="Calibri" w:hAnsi="Calibri" w:cs="Calibri" w:hint="cs"/>
          <w:sz w:val="28"/>
          <w:szCs w:val="28"/>
          <w:rtl/>
        </w:rPr>
        <w:t>الذكاء</w:t>
      </w:r>
      <w:r w:rsidRPr="00707F2A">
        <w:rPr>
          <w:rFonts w:ascii="Calibri" w:hAnsi="Calibri" w:cs="Calibri"/>
          <w:sz w:val="28"/>
          <w:szCs w:val="28"/>
          <w:rtl/>
        </w:rPr>
        <w:t xml:space="preserve"> </w:t>
      </w:r>
      <w:r w:rsidRPr="00707F2A">
        <w:rPr>
          <w:rFonts w:ascii="Calibri" w:hAnsi="Calibri" w:cs="Calibri" w:hint="cs"/>
          <w:sz w:val="28"/>
          <w:szCs w:val="28"/>
          <w:rtl/>
        </w:rPr>
        <w:t>الاصطناعي</w:t>
      </w:r>
      <w:r w:rsidRPr="00707F2A">
        <w:rPr>
          <w:rFonts w:ascii="Calibri" w:hAnsi="Calibri" w:cs="Calibri"/>
          <w:sz w:val="28"/>
          <w:szCs w:val="28"/>
          <w:rtl/>
        </w:rPr>
        <w:t xml:space="preserve"> </w:t>
      </w:r>
      <w:r w:rsidRPr="00707F2A">
        <w:rPr>
          <w:rFonts w:ascii="Calibri" w:hAnsi="Calibri" w:cs="Calibri" w:hint="cs"/>
          <w:sz w:val="28"/>
          <w:szCs w:val="28"/>
          <w:rtl/>
        </w:rPr>
        <w:t>التوليدي</w:t>
      </w:r>
      <w:r w:rsidRPr="00707F2A">
        <w:rPr>
          <w:rFonts w:ascii="Calibri" w:hAnsi="Calibri" w:cs="Calibri"/>
          <w:sz w:val="28"/>
          <w:szCs w:val="28"/>
          <w:rtl/>
        </w:rPr>
        <w:t xml:space="preserve"> </w:t>
      </w:r>
      <w:r w:rsidRPr="00707F2A">
        <w:rPr>
          <w:rFonts w:ascii="Calibri" w:hAnsi="Calibri" w:cs="Calibri" w:hint="cs"/>
          <w:sz w:val="28"/>
          <w:szCs w:val="28"/>
          <w:rtl/>
        </w:rPr>
        <w:t>في</w:t>
      </w:r>
      <w:r w:rsidRPr="00707F2A">
        <w:rPr>
          <w:rFonts w:ascii="Calibri" w:hAnsi="Calibri" w:cs="Calibri"/>
          <w:sz w:val="28"/>
          <w:szCs w:val="28"/>
          <w:rtl/>
        </w:rPr>
        <w:t xml:space="preserve"> </w:t>
      </w:r>
      <w:r w:rsidRPr="00707F2A">
        <w:rPr>
          <w:rFonts w:ascii="Calibri" w:hAnsi="Calibri" w:cs="Calibri" w:hint="cs"/>
          <w:sz w:val="28"/>
          <w:szCs w:val="28"/>
          <w:rtl/>
        </w:rPr>
        <w:t>إنشاء</w:t>
      </w:r>
      <w:r w:rsidRPr="00707F2A">
        <w:rPr>
          <w:rFonts w:ascii="Calibri" w:hAnsi="Calibri" w:cs="Calibri"/>
          <w:sz w:val="28"/>
          <w:szCs w:val="28"/>
          <w:rtl/>
        </w:rPr>
        <w:t xml:space="preserve"> </w:t>
      </w:r>
      <w:r w:rsidRPr="00707F2A">
        <w:rPr>
          <w:rFonts w:ascii="Calibri" w:hAnsi="Calibri" w:cs="Calibri" w:hint="cs"/>
          <w:sz w:val="28"/>
          <w:szCs w:val="28"/>
          <w:rtl/>
        </w:rPr>
        <w:t>المحتوى</w:t>
      </w:r>
      <w:r w:rsidRPr="00707F2A">
        <w:rPr>
          <w:rFonts w:ascii="Calibri" w:hAnsi="Calibri" w:cs="Calibri"/>
          <w:sz w:val="28"/>
          <w:szCs w:val="28"/>
          <w:rtl/>
        </w:rPr>
        <w:t xml:space="preserve"> </w:t>
      </w:r>
      <w:r w:rsidRPr="00707F2A">
        <w:rPr>
          <w:rFonts w:ascii="Calibri" w:hAnsi="Calibri" w:cs="Calibri" w:hint="cs"/>
          <w:sz w:val="28"/>
          <w:szCs w:val="28"/>
          <w:rtl/>
        </w:rPr>
        <w:t>التسويقي</w:t>
      </w:r>
      <w:r w:rsidRPr="00707F2A">
        <w:rPr>
          <w:rFonts w:ascii="Calibri" w:hAnsi="Calibri" w:cs="Calibri"/>
          <w:sz w:val="28"/>
          <w:szCs w:val="28"/>
          <w:rtl/>
        </w:rPr>
        <w:t xml:space="preserve"> </w:t>
      </w:r>
      <w:r w:rsidRPr="00707F2A">
        <w:rPr>
          <w:rFonts w:ascii="Calibri" w:hAnsi="Calibri" w:cs="Calibri" w:hint="cs"/>
          <w:sz w:val="28"/>
          <w:szCs w:val="28"/>
          <w:rtl/>
        </w:rPr>
        <w:t>على</w:t>
      </w:r>
      <w:r w:rsidRPr="00707F2A">
        <w:rPr>
          <w:rFonts w:ascii="Calibri" w:hAnsi="Calibri" w:cs="Calibri"/>
          <w:sz w:val="28"/>
          <w:szCs w:val="28"/>
          <w:rtl/>
        </w:rPr>
        <w:t xml:space="preserve"> </w:t>
      </w:r>
      <w:r w:rsidRPr="00707F2A">
        <w:rPr>
          <w:rFonts w:ascii="Calibri" w:hAnsi="Calibri" w:cs="Calibri" w:hint="cs"/>
          <w:sz w:val="28"/>
          <w:szCs w:val="28"/>
          <w:rtl/>
        </w:rPr>
        <w:t>كفاءة</w:t>
      </w:r>
      <w:r w:rsidRPr="00707F2A">
        <w:rPr>
          <w:rFonts w:ascii="Calibri" w:hAnsi="Calibri" w:cs="Calibri"/>
          <w:sz w:val="28"/>
          <w:szCs w:val="28"/>
          <w:rtl/>
        </w:rPr>
        <w:t xml:space="preserve"> </w:t>
      </w:r>
      <w:r w:rsidRPr="00707F2A">
        <w:rPr>
          <w:rFonts w:ascii="Calibri" w:hAnsi="Calibri" w:cs="Calibri" w:hint="cs"/>
          <w:sz w:val="28"/>
          <w:szCs w:val="28"/>
          <w:rtl/>
        </w:rPr>
        <w:t>الترويج،</w:t>
      </w:r>
      <w:r w:rsidRPr="00707F2A">
        <w:rPr>
          <w:rFonts w:ascii="Calibri" w:hAnsi="Calibri" w:cs="Calibri"/>
          <w:sz w:val="28"/>
          <w:szCs w:val="28"/>
          <w:rtl/>
        </w:rPr>
        <w:t xml:space="preserve"> </w:t>
      </w:r>
      <w:r w:rsidRPr="00707F2A">
        <w:rPr>
          <w:rFonts w:ascii="Calibri" w:hAnsi="Calibri" w:cs="Calibri" w:hint="cs"/>
          <w:sz w:val="28"/>
          <w:szCs w:val="28"/>
          <w:rtl/>
        </w:rPr>
        <w:t>كما</w:t>
      </w:r>
      <w:r w:rsidRPr="00707F2A">
        <w:rPr>
          <w:rFonts w:ascii="Calibri" w:hAnsi="Calibri" w:cs="Calibri"/>
          <w:sz w:val="28"/>
          <w:szCs w:val="28"/>
          <w:rtl/>
        </w:rPr>
        <w:t xml:space="preserve"> </w:t>
      </w:r>
      <w:r w:rsidRPr="00707F2A">
        <w:rPr>
          <w:rFonts w:ascii="Calibri" w:hAnsi="Calibri" w:cs="Calibri" w:hint="cs"/>
          <w:sz w:val="28"/>
          <w:szCs w:val="28"/>
          <w:rtl/>
        </w:rPr>
        <w:t>امتد</w:t>
      </w:r>
      <w:r w:rsidRPr="00707F2A">
        <w:rPr>
          <w:rFonts w:ascii="Calibri" w:hAnsi="Calibri" w:cs="Calibri"/>
          <w:sz w:val="28"/>
          <w:szCs w:val="28"/>
          <w:rtl/>
        </w:rPr>
        <w:t xml:space="preserve"> </w:t>
      </w:r>
      <w:r w:rsidRPr="00707F2A">
        <w:rPr>
          <w:rFonts w:ascii="Calibri" w:hAnsi="Calibri" w:cs="Calibri" w:hint="cs"/>
          <w:sz w:val="28"/>
          <w:szCs w:val="28"/>
          <w:rtl/>
        </w:rPr>
        <w:t>هذا</w:t>
      </w:r>
      <w:r w:rsidRPr="00707F2A">
        <w:rPr>
          <w:rFonts w:ascii="Calibri" w:hAnsi="Calibri" w:cs="Calibri"/>
          <w:sz w:val="28"/>
          <w:szCs w:val="28"/>
          <w:rtl/>
        </w:rPr>
        <w:t xml:space="preserve"> </w:t>
      </w:r>
      <w:r w:rsidRPr="00707F2A">
        <w:rPr>
          <w:rFonts w:ascii="Calibri" w:hAnsi="Calibri" w:cs="Calibri" w:hint="cs"/>
          <w:sz w:val="28"/>
          <w:szCs w:val="28"/>
          <w:rtl/>
        </w:rPr>
        <w:t>الأثر</w:t>
      </w:r>
      <w:r w:rsidRPr="00707F2A">
        <w:rPr>
          <w:rFonts w:ascii="Calibri" w:hAnsi="Calibri" w:cs="Calibri"/>
          <w:sz w:val="28"/>
          <w:szCs w:val="28"/>
          <w:rtl/>
        </w:rPr>
        <w:t xml:space="preserve"> </w:t>
      </w:r>
      <w:r w:rsidRPr="00707F2A">
        <w:rPr>
          <w:rFonts w:ascii="Calibri" w:hAnsi="Calibri" w:cs="Calibri" w:hint="cs"/>
          <w:sz w:val="28"/>
          <w:szCs w:val="28"/>
          <w:rtl/>
        </w:rPr>
        <w:t>إلى</w:t>
      </w:r>
      <w:r w:rsidRPr="00707F2A">
        <w:rPr>
          <w:rFonts w:ascii="Calibri" w:hAnsi="Calibri" w:cs="Calibri"/>
          <w:sz w:val="28"/>
          <w:szCs w:val="28"/>
          <w:rtl/>
        </w:rPr>
        <w:t xml:space="preserve"> </w:t>
      </w:r>
      <w:r w:rsidRPr="00707F2A">
        <w:rPr>
          <w:rFonts w:ascii="Calibri" w:hAnsi="Calibri" w:cs="Calibri" w:hint="cs"/>
          <w:sz w:val="28"/>
          <w:szCs w:val="28"/>
          <w:rtl/>
        </w:rPr>
        <w:t>الأبعاد</w:t>
      </w:r>
      <w:r w:rsidRPr="00707F2A">
        <w:rPr>
          <w:rFonts w:ascii="Calibri" w:hAnsi="Calibri" w:cs="Calibri"/>
          <w:sz w:val="28"/>
          <w:szCs w:val="28"/>
          <w:rtl/>
        </w:rPr>
        <w:t xml:space="preserve"> </w:t>
      </w:r>
      <w:r w:rsidRPr="00707F2A">
        <w:rPr>
          <w:rFonts w:ascii="Calibri" w:hAnsi="Calibri" w:cs="Calibri" w:hint="cs"/>
          <w:sz w:val="28"/>
          <w:szCs w:val="28"/>
          <w:rtl/>
        </w:rPr>
        <w:t>الأربعة</w:t>
      </w:r>
      <w:r w:rsidRPr="00707F2A">
        <w:rPr>
          <w:rFonts w:ascii="Calibri" w:hAnsi="Calibri" w:cs="Calibri"/>
          <w:sz w:val="28"/>
          <w:szCs w:val="28"/>
          <w:rtl/>
        </w:rPr>
        <w:t xml:space="preserve"> </w:t>
      </w:r>
      <w:r w:rsidRPr="00707F2A">
        <w:rPr>
          <w:rFonts w:ascii="Calibri" w:hAnsi="Calibri" w:cs="Calibri" w:hint="cs"/>
          <w:sz w:val="28"/>
          <w:szCs w:val="28"/>
          <w:rtl/>
        </w:rPr>
        <w:t>التي</w:t>
      </w:r>
      <w:r w:rsidRPr="00707F2A">
        <w:rPr>
          <w:rFonts w:ascii="Calibri" w:hAnsi="Calibri" w:cs="Calibri"/>
          <w:sz w:val="28"/>
          <w:szCs w:val="28"/>
          <w:rtl/>
        </w:rPr>
        <w:t xml:space="preserve"> </w:t>
      </w:r>
      <w:r w:rsidRPr="00707F2A">
        <w:rPr>
          <w:rFonts w:ascii="Calibri" w:hAnsi="Calibri" w:cs="Calibri" w:hint="cs"/>
          <w:sz w:val="28"/>
          <w:szCs w:val="28"/>
          <w:rtl/>
        </w:rPr>
        <w:t>تناولتها</w:t>
      </w:r>
      <w:r w:rsidRPr="00707F2A">
        <w:rPr>
          <w:rFonts w:ascii="Calibri" w:hAnsi="Calibri" w:cs="Calibri"/>
          <w:sz w:val="28"/>
          <w:szCs w:val="28"/>
          <w:rtl/>
        </w:rPr>
        <w:t xml:space="preserve"> </w:t>
      </w:r>
      <w:r w:rsidRPr="00707F2A">
        <w:rPr>
          <w:rFonts w:ascii="Calibri" w:hAnsi="Calibri" w:cs="Calibri" w:hint="cs"/>
          <w:sz w:val="28"/>
          <w:szCs w:val="28"/>
          <w:rtl/>
        </w:rPr>
        <w:t>الدراسة،</w:t>
      </w:r>
      <w:r w:rsidRPr="00707F2A">
        <w:rPr>
          <w:rFonts w:ascii="Calibri" w:hAnsi="Calibri" w:cs="Calibri"/>
          <w:sz w:val="28"/>
          <w:szCs w:val="28"/>
          <w:rtl/>
        </w:rPr>
        <w:t xml:space="preserve"> </w:t>
      </w:r>
      <w:r w:rsidRPr="00707F2A">
        <w:rPr>
          <w:rFonts w:ascii="Calibri" w:hAnsi="Calibri" w:cs="Calibri" w:hint="cs"/>
          <w:sz w:val="28"/>
          <w:szCs w:val="28"/>
          <w:rtl/>
        </w:rPr>
        <w:t>وهي</w:t>
      </w:r>
      <w:r w:rsidRPr="00707F2A">
        <w:rPr>
          <w:rFonts w:ascii="Calibri" w:hAnsi="Calibri" w:cs="Calibri"/>
          <w:sz w:val="28"/>
          <w:szCs w:val="28"/>
          <w:rtl/>
        </w:rPr>
        <w:t xml:space="preserve"> </w:t>
      </w:r>
      <w:r w:rsidRPr="00707F2A">
        <w:rPr>
          <w:rFonts w:ascii="Calibri" w:hAnsi="Calibri" w:cs="Calibri" w:hint="cs"/>
          <w:sz w:val="28"/>
          <w:szCs w:val="28"/>
          <w:rtl/>
        </w:rPr>
        <w:t>الوصول</w:t>
      </w:r>
      <w:r w:rsidRPr="00707F2A">
        <w:rPr>
          <w:rFonts w:ascii="Calibri" w:hAnsi="Calibri" w:cs="Calibri"/>
          <w:sz w:val="28"/>
          <w:szCs w:val="28"/>
          <w:rtl/>
        </w:rPr>
        <w:t xml:space="preserve"> </w:t>
      </w:r>
      <w:r w:rsidRPr="00707F2A">
        <w:rPr>
          <w:rFonts w:ascii="Calibri" w:hAnsi="Calibri" w:cs="Calibri" w:hint="cs"/>
          <w:sz w:val="28"/>
          <w:szCs w:val="28"/>
          <w:rtl/>
        </w:rPr>
        <w:t>والانتشار،</w:t>
      </w:r>
      <w:r w:rsidRPr="00707F2A">
        <w:rPr>
          <w:rFonts w:ascii="Calibri" w:hAnsi="Calibri" w:cs="Calibri"/>
          <w:sz w:val="28"/>
          <w:szCs w:val="28"/>
          <w:rtl/>
        </w:rPr>
        <w:t xml:space="preserve"> </w:t>
      </w:r>
      <w:r w:rsidRPr="00707F2A">
        <w:rPr>
          <w:rFonts w:ascii="Calibri" w:hAnsi="Calibri" w:cs="Calibri" w:hint="cs"/>
          <w:sz w:val="28"/>
          <w:szCs w:val="28"/>
          <w:rtl/>
        </w:rPr>
        <w:t>وتفاعل</w:t>
      </w:r>
      <w:r w:rsidRPr="00707F2A">
        <w:rPr>
          <w:rFonts w:ascii="Calibri" w:hAnsi="Calibri" w:cs="Calibri"/>
          <w:sz w:val="28"/>
          <w:szCs w:val="28"/>
          <w:rtl/>
        </w:rPr>
        <w:t xml:space="preserve"> </w:t>
      </w:r>
      <w:r w:rsidRPr="00707F2A">
        <w:rPr>
          <w:rFonts w:ascii="Calibri" w:hAnsi="Calibri" w:cs="Calibri" w:hint="cs"/>
          <w:sz w:val="28"/>
          <w:szCs w:val="28"/>
          <w:rtl/>
        </w:rPr>
        <w:t>الجمهور،</w:t>
      </w:r>
      <w:r w:rsidRPr="00707F2A">
        <w:rPr>
          <w:rFonts w:ascii="Calibri" w:hAnsi="Calibri" w:cs="Calibri"/>
          <w:sz w:val="28"/>
          <w:szCs w:val="28"/>
          <w:rtl/>
        </w:rPr>
        <w:t xml:space="preserve"> </w:t>
      </w:r>
      <w:r w:rsidRPr="00707F2A">
        <w:rPr>
          <w:rFonts w:ascii="Calibri" w:hAnsi="Calibri" w:cs="Calibri" w:hint="cs"/>
          <w:sz w:val="28"/>
          <w:szCs w:val="28"/>
          <w:rtl/>
        </w:rPr>
        <w:t>والاستجابة</w:t>
      </w:r>
      <w:r w:rsidRPr="00707F2A">
        <w:rPr>
          <w:rFonts w:ascii="Calibri" w:hAnsi="Calibri" w:cs="Calibri"/>
          <w:sz w:val="28"/>
          <w:szCs w:val="28"/>
          <w:rtl/>
        </w:rPr>
        <w:t xml:space="preserve"> </w:t>
      </w:r>
      <w:r w:rsidRPr="00707F2A">
        <w:rPr>
          <w:rFonts w:ascii="Calibri" w:hAnsi="Calibri" w:cs="Calibri" w:hint="cs"/>
          <w:sz w:val="28"/>
          <w:szCs w:val="28"/>
          <w:rtl/>
        </w:rPr>
        <w:t>الشرائية،</w:t>
      </w:r>
      <w:r w:rsidRPr="00707F2A">
        <w:rPr>
          <w:rFonts w:ascii="Calibri" w:hAnsi="Calibri" w:cs="Calibri"/>
          <w:sz w:val="28"/>
          <w:szCs w:val="28"/>
          <w:rtl/>
        </w:rPr>
        <w:t xml:space="preserve"> </w:t>
      </w:r>
      <w:r w:rsidRPr="00707F2A">
        <w:rPr>
          <w:rFonts w:ascii="Calibri" w:hAnsi="Calibri" w:cs="Calibri" w:hint="cs"/>
          <w:sz w:val="28"/>
          <w:szCs w:val="28"/>
          <w:rtl/>
        </w:rPr>
        <w:t>والكفاءة</w:t>
      </w:r>
      <w:r w:rsidRPr="00707F2A">
        <w:rPr>
          <w:rFonts w:ascii="Calibri" w:hAnsi="Calibri" w:cs="Calibri"/>
          <w:sz w:val="28"/>
          <w:szCs w:val="28"/>
          <w:rtl/>
        </w:rPr>
        <w:t xml:space="preserve"> </w:t>
      </w:r>
      <w:r w:rsidRPr="00707F2A">
        <w:rPr>
          <w:rFonts w:ascii="Calibri" w:hAnsi="Calibri" w:cs="Calibri" w:hint="cs"/>
          <w:sz w:val="28"/>
          <w:szCs w:val="28"/>
          <w:rtl/>
        </w:rPr>
        <w:t>الاقتصادية</w:t>
      </w:r>
      <w:r w:rsidRPr="00707F2A">
        <w:rPr>
          <w:rFonts w:ascii="Calibri" w:hAnsi="Calibri" w:cs="Calibri"/>
          <w:sz w:val="28"/>
          <w:szCs w:val="28"/>
          <w:rtl/>
        </w:rPr>
        <w:t xml:space="preserve">. </w:t>
      </w:r>
      <w:r w:rsidRPr="00707F2A">
        <w:rPr>
          <w:rFonts w:ascii="Calibri" w:hAnsi="Calibri" w:cs="Calibri" w:hint="cs"/>
          <w:sz w:val="28"/>
          <w:szCs w:val="28"/>
          <w:rtl/>
        </w:rPr>
        <w:t>وبذلك</w:t>
      </w:r>
      <w:r w:rsidRPr="00707F2A">
        <w:rPr>
          <w:rFonts w:ascii="Calibri" w:hAnsi="Calibri" w:cs="Calibri"/>
          <w:sz w:val="28"/>
          <w:szCs w:val="28"/>
          <w:rtl/>
        </w:rPr>
        <w:t xml:space="preserve"> </w:t>
      </w:r>
      <w:r w:rsidRPr="00707F2A">
        <w:rPr>
          <w:rFonts w:ascii="Calibri" w:hAnsi="Calibri" w:cs="Calibri" w:hint="cs"/>
          <w:sz w:val="28"/>
          <w:szCs w:val="28"/>
          <w:rtl/>
        </w:rPr>
        <w:t>تدعم</w:t>
      </w:r>
      <w:r w:rsidRPr="00707F2A">
        <w:rPr>
          <w:rFonts w:ascii="Calibri" w:hAnsi="Calibri" w:cs="Calibri"/>
          <w:sz w:val="28"/>
          <w:szCs w:val="28"/>
          <w:rtl/>
        </w:rPr>
        <w:t xml:space="preserve"> </w:t>
      </w:r>
      <w:r w:rsidRPr="00707F2A">
        <w:rPr>
          <w:rFonts w:ascii="Calibri" w:hAnsi="Calibri" w:cs="Calibri" w:hint="cs"/>
          <w:sz w:val="28"/>
          <w:szCs w:val="28"/>
          <w:rtl/>
        </w:rPr>
        <w:t>نتائج</w:t>
      </w:r>
      <w:r w:rsidRPr="00707F2A">
        <w:rPr>
          <w:rFonts w:ascii="Calibri" w:hAnsi="Calibri" w:cs="Calibri"/>
          <w:sz w:val="28"/>
          <w:szCs w:val="28"/>
          <w:rtl/>
        </w:rPr>
        <w:t xml:space="preserve"> </w:t>
      </w:r>
      <w:r w:rsidRPr="00707F2A">
        <w:rPr>
          <w:rFonts w:ascii="Calibri" w:hAnsi="Calibri" w:cs="Calibri" w:hint="cs"/>
          <w:sz w:val="28"/>
          <w:szCs w:val="28"/>
          <w:rtl/>
        </w:rPr>
        <w:t>الدراسة</w:t>
      </w:r>
      <w:r w:rsidRPr="00707F2A">
        <w:rPr>
          <w:rFonts w:ascii="Calibri" w:hAnsi="Calibri" w:cs="Calibri"/>
          <w:sz w:val="28"/>
          <w:szCs w:val="28"/>
          <w:rtl/>
        </w:rPr>
        <w:t xml:space="preserve"> </w:t>
      </w:r>
      <w:r w:rsidRPr="00707F2A">
        <w:rPr>
          <w:rFonts w:ascii="Calibri" w:hAnsi="Calibri" w:cs="Calibri" w:hint="cs"/>
          <w:sz w:val="28"/>
          <w:szCs w:val="28"/>
          <w:rtl/>
        </w:rPr>
        <w:t>الفرضية</w:t>
      </w:r>
      <w:r w:rsidRPr="00707F2A">
        <w:rPr>
          <w:rFonts w:ascii="Calibri" w:hAnsi="Calibri" w:cs="Calibri"/>
          <w:sz w:val="28"/>
          <w:szCs w:val="28"/>
          <w:rtl/>
        </w:rPr>
        <w:t xml:space="preserve"> </w:t>
      </w:r>
      <w:r w:rsidRPr="00707F2A">
        <w:rPr>
          <w:rFonts w:ascii="Calibri" w:hAnsi="Calibri" w:cs="Calibri" w:hint="cs"/>
          <w:sz w:val="28"/>
          <w:szCs w:val="28"/>
          <w:rtl/>
        </w:rPr>
        <w:t>الرئيسة</w:t>
      </w:r>
      <w:r w:rsidRPr="00707F2A">
        <w:rPr>
          <w:rFonts w:ascii="Calibri" w:hAnsi="Calibri" w:cs="Calibri"/>
          <w:sz w:val="28"/>
          <w:szCs w:val="28"/>
          <w:rtl/>
        </w:rPr>
        <w:t xml:space="preserve"> </w:t>
      </w:r>
      <w:r w:rsidRPr="00707F2A">
        <w:rPr>
          <w:rFonts w:ascii="Calibri" w:hAnsi="Calibri" w:cs="Calibri" w:hint="cs"/>
          <w:sz w:val="28"/>
          <w:szCs w:val="28"/>
          <w:rtl/>
        </w:rPr>
        <w:t>والفرضيات</w:t>
      </w:r>
      <w:r w:rsidRPr="00707F2A">
        <w:rPr>
          <w:rFonts w:ascii="Calibri" w:hAnsi="Calibri" w:cs="Calibri"/>
          <w:sz w:val="28"/>
          <w:szCs w:val="28"/>
          <w:rtl/>
        </w:rPr>
        <w:t xml:space="preserve"> </w:t>
      </w:r>
      <w:r w:rsidRPr="00707F2A">
        <w:rPr>
          <w:rFonts w:ascii="Calibri" w:hAnsi="Calibri" w:cs="Calibri" w:hint="cs"/>
          <w:sz w:val="28"/>
          <w:szCs w:val="28"/>
          <w:rtl/>
        </w:rPr>
        <w:t>الفرعية</w:t>
      </w:r>
      <w:r w:rsidRPr="00707F2A">
        <w:rPr>
          <w:rFonts w:ascii="Calibri" w:hAnsi="Calibri" w:cs="Calibri"/>
          <w:sz w:val="28"/>
          <w:szCs w:val="28"/>
          <w:rtl/>
        </w:rPr>
        <w:t xml:space="preserve"> </w:t>
      </w:r>
      <w:r w:rsidRPr="00707F2A">
        <w:rPr>
          <w:rFonts w:ascii="Calibri" w:hAnsi="Calibri" w:cs="Calibri" w:hint="cs"/>
          <w:sz w:val="28"/>
          <w:szCs w:val="28"/>
          <w:rtl/>
        </w:rPr>
        <w:t>المتعلقة</w:t>
      </w:r>
      <w:r w:rsidRPr="00707F2A">
        <w:rPr>
          <w:rFonts w:ascii="Calibri" w:hAnsi="Calibri" w:cs="Calibri"/>
          <w:sz w:val="28"/>
          <w:szCs w:val="28"/>
          <w:rtl/>
        </w:rPr>
        <w:t xml:space="preserve"> </w:t>
      </w:r>
      <w:r w:rsidRPr="00707F2A">
        <w:rPr>
          <w:rFonts w:ascii="Calibri" w:hAnsi="Calibri" w:cs="Calibri" w:hint="cs"/>
          <w:sz w:val="28"/>
          <w:szCs w:val="28"/>
          <w:rtl/>
        </w:rPr>
        <w:t>بأبعاد</w:t>
      </w:r>
      <w:r w:rsidRPr="00707F2A">
        <w:rPr>
          <w:rFonts w:ascii="Calibri" w:hAnsi="Calibri" w:cs="Calibri"/>
          <w:sz w:val="28"/>
          <w:szCs w:val="28"/>
          <w:rtl/>
        </w:rPr>
        <w:t xml:space="preserve"> </w:t>
      </w:r>
      <w:r w:rsidRPr="00707F2A">
        <w:rPr>
          <w:rFonts w:ascii="Calibri" w:hAnsi="Calibri" w:cs="Calibri" w:hint="cs"/>
          <w:sz w:val="28"/>
          <w:szCs w:val="28"/>
          <w:rtl/>
        </w:rPr>
        <w:t>كفاءة</w:t>
      </w:r>
      <w:r w:rsidRPr="00707F2A">
        <w:rPr>
          <w:rFonts w:ascii="Calibri" w:hAnsi="Calibri" w:cs="Calibri"/>
          <w:sz w:val="28"/>
          <w:szCs w:val="28"/>
          <w:rtl/>
        </w:rPr>
        <w:t xml:space="preserve"> </w:t>
      </w:r>
      <w:r w:rsidRPr="00707F2A">
        <w:rPr>
          <w:rFonts w:ascii="Calibri" w:hAnsi="Calibri" w:cs="Calibri" w:hint="cs"/>
          <w:sz w:val="28"/>
          <w:szCs w:val="28"/>
          <w:rtl/>
        </w:rPr>
        <w:t>الترويج</w:t>
      </w:r>
      <w:r w:rsidRPr="00707F2A">
        <w:rPr>
          <w:rFonts w:ascii="Calibri" w:hAnsi="Calibri" w:cs="Calibri"/>
          <w:sz w:val="28"/>
          <w:szCs w:val="28"/>
          <w:rtl/>
        </w:rPr>
        <w:t xml:space="preserve">. </w:t>
      </w:r>
      <w:r w:rsidRPr="00707F2A">
        <w:rPr>
          <w:rFonts w:ascii="Calibri" w:hAnsi="Calibri" w:cs="Calibri" w:hint="cs"/>
          <w:sz w:val="28"/>
          <w:szCs w:val="28"/>
          <w:rtl/>
        </w:rPr>
        <w:t>ومع</w:t>
      </w:r>
      <w:r w:rsidRPr="00707F2A">
        <w:rPr>
          <w:rFonts w:ascii="Calibri" w:hAnsi="Calibri" w:cs="Calibri"/>
          <w:sz w:val="28"/>
          <w:szCs w:val="28"/>
          <w:rtl/>
        </w:rPr>
        <w:t xml:space="preserve"> </w:t>
      </w:r>
      <w:r w:rsidRPr="00707F2A">
        <w:rPr>
          <w:rFonts w:ascii="Calibri" w:hAnsi="Calibri" w:cs="Calibri" w:hint="cs"/>
          <w:sz w:val="28"/>
          <w:szCs w:val="28"/>
          <w:rtl/>
        </w:rPr>
        <w:t>ذلك،</w:t>
      </w:r>
      <w:r w:rsidRPr="00707F2A">
        <w:rPr>
          <w:rFonts w:ascii="Calibri" w:hAnsi="Calibri" w:cs="Calibri"/>
          <w:sz w:val="28"/>
          <w:szCs w:val="28"/>
          <w:rtl/>
        </w:rPr>
        <w:t xml:space="preserve"> </w:t>
      </w:r>
      <w:r w:rsidRPr="00707F2A">
        <w:rPr>
          <w:rFonts w:ascii="Calibri" w:hAnsi="Calibri" w:cs="Calibri" w:hint="cs"/>
          <w:sz w:val="28"/>
          <w:szCs w:val="28"/>
          <w:rtl/>
        </w:rPr>
        <w:t>فإن</w:t>
      </w:r>
      <w:r w:rsidRPr="00707F2A">
        <w:rPr>
          <w:rFonts w:ascii="Calibri" w:hAnsi="Calibri" w:cs="Calibri"/>
          <w:sz w:val="28"/>
          <w:szCs w:val="28"/>
          <w:rtl/>
        </w:rPr>
        <w:t xml:space="preserve"> </w:t>
      </w:r>
      <w:r w:rsidRPr="00707F2A">
        <w:rPr>
          <w:rFonts w:ascii="Calibri" w:hAnsi="Calibri" w:cs="Calibri" w:hint="cs"/>
          <w:sz w:val="28"/>
          <w:szCs w:val="28"/>
          <w:rtl/>
        </w:rPr>
        <w:t>هذا</w:t>
      </w:r>
      <w:r w:rsidRPr="00707F2A">
        <w:rPr>
          <w:rFonts w:ascii="Calibri" w:hAnsi="Calibri" w:cs="Calibri"/>
          <w:sz w:val="28"/>
          <w:szCs w:val="28"/>
          <w:rtl/>
        </w:rPr>
        <w:t xml:space="preserve"> </w:t>
      </w:r>
      <w:r w:rsidRPr="00707F2A">
        <w:rPr>
          <w:rFonts w:ascii="Calibri" w:hAnsi="Calibri" w:cs="Calibri" w:hint="cs"/>
          <w:sz w:val="28"/>
          <w:szCs w:val="28"/>
          <w:rtl/>
        </w:rPr>
        <w:t>الأثر</w:t>
      </w:r>
      <w:r w:rsidRPr="00707F2A">
        <w:rPr>
          <w:rFonts w:ascii="Calibri" w:hAnsi="Calibri" w:cs="Calibri"/>
          <w:sz w:val="28"/>
          <w:szCs w:val="28"/>
          <w:rtl/>
        </w:rPr>
        <w:t xml:space="preserve"> </w:t>
      </w:r>
      <w:r w:rsidRPr="00707F2A">
        <w:rPr>
          <w:rFonts w:ascii="Calibri" w:hAnsi="Calibri" w:cs="Calibri" w:hint="cs"/>
          <w:sz w:val="28"/>
          <w:szCs w:val="28"/>
          <w:rtl/>
        </w:rPr>
        <w:t>يفسر</w:t>
      </w:r>
      <w:r w:rsidRPr="00707F2A">
        <w:rPr>
          <w:rFonts w:ascii="Calibri" w:hAnsi="Calibri" w:cs="Calibri"/>
          <w:sz w:val="28"/>
          <w:szCs w:val="28"/>
          <w:rtl/>
        </w:rPr>
        <w:t xml:space="preserve"> </w:t>
      </w:r>
      <w:r w:rsidRPr="00707F2A">
        <w:rPr>
          <w:rFonts w:ascii="Calibri" w:hAnsi="Calibri" w:cs="Calibri" w:hint="cs"/>
          <w:sz w:val="28"/>
          <w:szCs w:val="28"/>
          <w:rtl/>
        </w:rPr>
        <w:t>في</w:t>
      </w:r>
      <w:r w:rsidRPr="00707F2A">
        <w:rPr>
          <w:rFonts w:ascii="Calibri" w:hAnsi="Calibri" w:cs="Calibri"/>
          <w:sz w:val="28"/>
          <w:szCs w:val="28"/>
          <w:rtl/>
        </w:rPr>
        <w:t xml:space="preserve"> </w:t>
      </w:r>
      <w:r w:rsidRPr="00707F2A">
        <w:rPr>
          <w:rFonts w:ascii="Calibri" w:hAnsi="Calibri" w:cs="Calibri" w:hint="cs"/>
          <w:sz w:val="28"/>
          <w:szCs w:val="28"/>
          <w:rtl/>
        </w:rPr>
        <w:t>إطار</w:t>
      </w:r>
      <w:r w:rsidRPr="00707F2A">
        <w:rPr>
          <w:rFonts w:ascii="Calibri" w:hAnsi="Calibri" w:cs="Calibri"/>
          <w:sz w:val="28"/>
          <w:szCs w:val="28"/>
          <w:rtl/>
        </w:rPr>
        <w:t xml:space="preserve"> </w:t>
      </w:r>
      <w:r w:rsidRPr="00707F2A">
        <w:rPr>
          <w:rFonts w:ascii="Calibri" w:hAnsi="Calibri" w:cs="Calibri" w:hint="cs"/>
          <w:sz w:val="28"/>
          <w:szCs w:val="28"/>
          <w:rtl/>
        </w:rPr>
        <w:t>طبيعة</w:t>
      </w:r>
      <w:r w:rsidRPr="00707F2A">
        <w:rPr>
          <w:rFonts w:ascii="Calibri" w:hAnsi="Calibri" w:cs="Calibri"/>
          <w:sz w:val="28"/>
          <w:szCs w:val="28"/>
          <w:rtl/>
        </w:rPr>
        <w:t xml:space="preserve"> </w:t>
      </w:r>
      <w:r w:rsidRPr="00707F2A">
        <w:rPr>
          <w:rFonts w:ascii="Calibri" w:hAnsi="Calibri" w:cs="Calibri" w:hint="cs"/>
          <w:sz w:val="28"/>
          <w:szCs w:val="28"/>
          <w:rtl/>
        </w:rPr>
        <w:t>التصميم</w:t>
      </w:r>
      <w:r w:rsidRPr="00707F2A">
        <w:rPr>
          <w:rFonts w:ascii="Calibri" w:hAnsi="Calibri" w:cs="Calibri"/>
          <w:sz w:val="28"/>
          <w:szCs w:val="28"/>
          <w:rtl/>
        </w:rPr>
        <w:t xml:space="preserve"> </w:t>
      </w:r>
      <w:r w:rsidRPr="00707F2A">
        <w:rPr>
          <w:rFonts w:ascii="Calibri" w:hAnsi="Calibri" w:cs="Calibri" w:hint="cs"/>
          <w:sz w:val="28"/>
          <w:szCs w:val="28"/>
          <w:rtl/>
        </w:rPr>
        <w:t>الوصفي</w:t>
      </w:r>
      <w:r w:rsidRPr="00707F2A">
        <w:rPr>
          <w:rFonts w:ascii="Calibri" w:hAnsi="Calibri" w:cs="Calibri"/>
          <w:sz w:val="28"/>
          <w:szCs w:val="28"/>
          <w:rtl/>
        </w:rPr>
        <w:t xml:space="preserve"> </w:t>
      </w:r>
      <w:r w:rsidRPr="00707F2A">
        <w:rPr>
          <w:rFonts w:ascii="Calibri" w:hAnsi="Calibri" w:cs="Calibri" w:hint="cs"/>
          <w:sz w:val="28"/>
          <w:szCs w:val="28"/>
          <w:rtl/>
        </w:rPr>
        <w:t>الارتباطي</w:t>
      </w:r>
      <w:r w:rsidRPr="00707F2A">
        <w:rPr>
          <w:rFonts w:ascii="Calibri" w:hAnsi="Calibri" w:cs="Calibri"/>
          <w:sz w:val="28"/>
          <w:szCs w:val="28"/>
          <w:rtl/>
        </w:rPr>
        <w:t xml:space="preserve"> </w:t>
      </w:r>
      <w:r w:rsidRPr="00707F2A">
        <w:rPr>
          <w:rFonts w:ascii="Calibri" w:hAnsi="Calibri" w:cs="Calibri" w:hint="cs"/>
          <w:sz w:val="28"/>
          <w:szCs w:val="28"/>
          <w:rtl/>
        </w:rPr>
        <w:t>للدراسة،</w:t>
      </w:r>
      <w:r w:rsidRPr="00707F2A">
        <w:rPr>
          <w:rFonts w:ascii="Calibri" w:hAnsi="Calibri" w:cs="Calibri"/>
          <w:sz w:val="28"/>
          <w:szCs w:val="28"/>
          <w:rtl/>
        </w:rPr>
        <w:t xml:space="preserve"> </w:t>
      </w:r>
      <w:r w:rsidRPr="00707F2A">
        <w:rPr>
          <w:rFonts w:ascii="Calibri" w:hAnsi="Calibri" w:cs="Calibri" w:hint="cs"/>
          <w:sz w:val="28"/>
          <w:szCs w:val="28"/>
          <w:rtl/>
        </w:rPr>
        <w:t>ولا</w:t>
      </w:r>
      <w:r w:rsidRPr="00707F2A">
        <w:rPr>
          <w:rFonts w:ascii="Calibri" w:hAnsi="Calibri" w:cs="Calibri"/>
          <w:sz w:val="28"/>
          <w:szCs w:val="28"/>
          <w:rtl/>
        </w:rPr>
        <w:t xml:space="preserve"> </w:t>
      </w:r>
      <w:r w:rsidRPr="00707F2A">
        <w:rPr>
          <w:rFonts w:ascii="Calibri" w:hAnsi="Calibri" w:cs="Calibri" w:hint="cs"/>
          <w:sz w:val="28"/>
          <w:szCs w:val="28"/>
          <w:rtl/>
        </w:rPr>
        <w:t>يمثل</w:t>
      </w:r>
      <w:r w:rsidRPr="00707F2A">
        <w:rPr>
          <w:rFonts w:ascii="Calibri" w:hAnsi="Calibri" w:cs="Calibri"/>
          <w:sz w:val="28"/>
          <w:szCs w:val="28"/>
          <w:rtl/>
        </w:rPr>
        <w:t xml:space="preserve"> </w:t>
      </w:r>
      <w:r w:rsidRPr="00707F2A">
        <w:rPr>
          <w:rFonts w:ascii="Calibri" w:hAnsi="Calibri" w:cs="Calibri" w:hint="cs"/>
          <w:sz w:val="28"/>
          <w:szCs w:val="28"/>
          <w:rtl/>
        </w:rPr>
        <w:t>إثباتًا</w:t>
      </w:r>
      <w:r w:rsidRPr="00707F2A">
        <w:rPr>
          <w:rFonts w:ascii="Calibri" w:hAnsi="Calibri" w:cs="Calibri"/>
          <w:sz w:val="28"/>
          <w:szCs w:val="28"/>
          <w:rtl/>
        </w:rPr>
        <w:t xml:space="preserve"> </w:t>
      </w:r>
      <w:r w:rsidRPr="00707F2A">
        <w:rPr>
          <w:rFonts w:ascii="Calibri" w:hAnsi="Calibri" w:cs="Calibri" w:hint="cs"/>
          <w:sz w:val="28"/>
          <w:szCs w:val="28"/>
          <w:rtl/>
        </w:rPr>
        <w:t>للسببية</w:t>
      </w:r>
      <w:r w:rsidRPr="00707F2A">
        <w:rPr>
          <w:rFonts w:ascii="Calibri" w:hAnsi="Calibri" w:cs="Calibri"/>
          <w:sz w:val="28"/>
          <w:szCs w:val="28"/>
          <w:rtl/>
        </w:rPr>
        <w:t xml:space="preserve"> </w:t>
      </w:r>
      <w:r w:rsidRPr="00707F2A">
        <w:rPr>
          <w:rFonts w:ascii="Calibri" w:hAnsi="Calibri" w:cs="Calibri" w:hint="cs"/>
          <w:sz w:val="28"/>
          <w:szCs w:val="28"/>
          <w:rtl/>
        </w:rPr>
        <w:t>التجريبية</w:t>
      </w:r>
      <w:r w:rsidRPr="00707F2A">
        <w:rPr>
          <w:rFonts w:ascii="Calibri" w:hAnsi="Calibri" w:cs="Calibri"/>
          <w:sz w:val="28"/>
          <w:szCs w:val="28"/>
          <w:rtl/>
        </w:rPr>
        <w:t>.</w:t>
      </w:r>
    </w:p>
    <w:p w14:paraId="4BFFD3AA" w14:textId="0A612C51" w:rsidR="00707F2A" w:rsidRPr="00707F2A" w:rsidRDefault="00707F2A" w:rsidP="00AE3496">
      <w:pPr>
        <w:spacing w:line="360" w:lineRule="auto"/>
        <w:ind w:firstLine="450"/>
        <w:rPr>
          <w:rFonts w:ascii="Calibri" w:hAnsi="Calibri" w:cs="Calibri"/>
          <w:sz w:val="28"/>
          <w:szCs w:val="28"/>
          <w:rtl/>
        </w:rPr>
      </w:pPr>
      <w:r w:rsidRPr="00707F2A">
        <w:rPr>
          <w:rFonts w:ascii="Calibri" w:hAnsi="Calibri" w:cs="Calibri" w:hint="cs"/>
          <w:sz w:val="28"/>
          <w:szCs w:val="28"/>
          <w:rtl/>
        </w:rPr>
        <w:t>وتشير</w:t>
      </w:r>
      <w:r w:rsidRPr="00707F2A">
        <w:rPr>
          <w:rFonts w:ascii="Calibri" w:hAnsi="Calibri" w:cs="Calibri"/>
          <w:sz w:val="28"/>
          <w:szCs w:val="28"/>
          <w:rtl/>
        </w:rPr>
        <w:t xml:space="preserve"> </w:t>
      </w:r>
      <w:r w:rsidRPr="00707F2A">
        <w:rPr>
          <w:rFonts w:ascii="Calibri" w:hAnsi="Calibri" w:cs="Calibri" w:hint="cs"/>
          <w:sz w:val="28"/>
          <w:szCs w:val="28"/>
          <w:rtl/>
        </w:rPr>
        <w:t>النتائج</w:t>
      </w:r>
      <w:r w:rsidRPr="00707F2A">
        <w:rPr>
          <w:rFonts w:ascii="Calibri" w:hAnsi="Calibri" w:cs="Calibri"/>
          <w:sz w:val="28"/>
          <w:szCs w:val="28"/>
          <w:rtl/>
        </w:rPr>
        <w:t xml:space="preserve"> </w:t>
      </w:r>
      <w:r w:rsidRPr="00707F2A">
        <w:rPr>
          <w:rFonts w:ascii="Calibri" w:hAnsi="Calibri" w:cs="Calibri" w:hint="cs"/>
          <w:sz w:val="28"/>
          <w:szCs w:val="28"/>
          <w:rtl/>
        </w:rPr>
        <w:t>في</w:t>
      </w:r>
      <w:r w:rsidRPr="00707F2A">
        <w:rPr>
          <w:rFonts w:ascii="Calibri" w:hAnsi="Calibri" w:cs="Calibri"/>
          <w:sz w:val="28"/>
          <w:szCs w:val="28"/>
          <w:rtl/>
        </w:rPr>
        <w:t xml:space="preserve"> </w:t>
      </w:r>
      <w:r w:rsidRPr="00707F2A">
        <w:rPr>
          <w:rFonts w:ascii="Calibri" w:hAnsi="Calibri" w:cs="Calibri" w:hint="cs"/>
          <w:sz w:val="28"/>
          <w:szCs w:val="28"/>
          <w:rtl/>
        </w:rPr>
        <w:t>مجملها</w:t>
      </w:r>
      <w:r w:rsidRPr="00707F2A">
        <w:rPr>
          <w:rFonts w:ascii="Calibri" w:hAnsi="Calibri" w:cs="Calibri"/>
          <w:sz w:val="28"/>
          <w:szCs w:val="28"/>
          <w:rtl/>
        </w:rPr>
        <w:t xml:space="preserve"> </w:t>
      </w:r>
      <w:r w:rsidRPr="00707F2A">
        <w:rPr>
          <w:rFonts w:ascii="Calibri" w:hAnsi="Calibri" w:cs="Calibri" w:hint="cs"/>
          <w:sz w:val="28"/>
          <w:szCs w:val="28"/>
          <w:rtl/>
        </w:rPr>
        <w:t>إلى</w:t>
      </w:r>
      <w:r w:rsidRPr="00707F2A">
        <w:rPr>
          <w:rFonts w:ascii="Calibri" w:hAnsi="Calibri" w:cs="Calibri"/>
          <w:sz w:val="28"/>
          <w:szCs w:val="28"/>
          <w:rtl/>
        </w:rPr>
        <w:t xml:space="preserve"> </w:t>
      </w:r>
      <w:r w:rsidRPr="00707F2A">
        <w:rPr>
          <w:rFonts w:ascii="Calibri" w:hAnsi="Calibri" w:cs="Calibri" w:hint="cs"/>
          <w:sz w:val="28"/>
          <w:szCs w:val="28"/>
          <w:rtl/>
        </w:rPr>
        <w:t>أن</w:t>
      </w:r>
      <w:r w:rsidRPr="00707F2A">
        <w:rPr>
          <w:rFonts w:ascii="Calibri" w:hAnsi="Calibri" w:cs="Calibri"/>
          <w:sz w:val="28"/>
          <w:szCs w:val="28"/>
          <w:rtl/>
        </w:rPr>
        <w:t xml:space="preserve"> </w:t>
      </w:r>
      <w:r w:rsidRPr="00707F2A">
        <w:rPr>
          <w:rFonts w:ascii="Calibri" w:hAnsi="Calibri" w:cs="Calibri" w:hint="cs"/>
          <w:sz w:val="28"/>
          <w:szCs w:val="28"/>
          <w:rtl/>
        </w:rPr>
        <w:t>القيمة</w:t>
      </w:r>
      <w:r w:rsidRPr="00707F2A">
        <w:rPr>
          <w:rFonts w:ascii="Calibri" w:hAnsi="Calibri" w:cs="Calibri"/>
          <w:sz w:val="28"/>
          <w:szCs w:val="28"/>
          <w:rtl/>
        </w:rPr>
        <w:t xml:space="preserve"> </w:t>
      </w:r>
      <w:r w:rsidRPr="00707F2A">
        <w:rPr>
          <w:rFonts w:ascii="Calibri" w:hAnsi="Calibri" w:cs="Calibri" w:hint="cs"/>
          <w:sz w:val="28"/>
          <w:szCs w:val="28"/>
          <w:rtl/>
        </w:rPr>
        <w:t>التي</w:t>
      </w:r>
      <w:r w:rsidRPr="00707F2A">
        <w:rPr>
          <w:rFonts w:ascii="Calibri" w:hAnsi="Calibri" w:cs="Calibri"/>
          <w:sz w:val="28"/>
          <w:szCs w:val="28"/>
          <w:rtl/>
        </w:rPr>
        <w:t xml:space="preserve"> </w:t>
      </w:r>
      <w:r w:rsidRPr="00707F2A">
        <w:rPr>
          <w:rFonts w:ascii="Calibri" w:hAnsi="Calibri" w:cs="Calibri" w:hint="cs"/>
          <w:sz w:val="28"/>
          <w:szCs w:val="28"/>
          <w:rtl/>
        </w:rPr>
        <w:t>يمكن</w:t>
      </w:r>
      <w:r w:rsidRPr="00707F2A">
        <w:rPr>
          <w:rFonts w:ascii="Calibri" w:hAnsi="Calibri" w:cs="Calibri"/>
          <w:sz w:val="28"/>
          <w:szCs w:val="28"/>
          <w:rtl/>
        </w:rPr>
        <w:t xml:space="preserve"> </w:t>
      </w:r>
      <w:r w:rsidRPr="00707F2A">
        <w:rPr>
          <w:rFonts w:ascii="Calibri" w:hAnsi="Calibri" w:cs="Calibri" w:hint="cs"/>
          <w:sz w:val="28"/>
          <w:szCs w:val="28"/>
          <w:rtl/>
        </w:rPr>
        <w:t>أن</w:t>
      </w:r>
      <w:r w:rsidRPr="00707F2A">
        <w:rPr>
          <w:rFonts w:ascii="Calibri" w:hAnsi="Calibri" w:cs="Calibri"/>
          <w:sz w:val="28"/>
          <w:szCs w:val="28"/>
          <w:rtl/>
        </w:rPr>
        <w:t xml:space="preserve"> </w:t>
      </w:r>
      <w:r w:rsidRPr="00707F2A">
        <w:rPr>
          <w:rFonts w:ascii="Calibri" w:hAnsi="Calibri" w:cs="Calibri" w:hint="cs"/>
          <w:sz w:val="28"/>
          <w:szCs w:val="28"/>
          <w:rtl/>
        </w:rPr>
        <w:t>يقدمها</w:t>
      </w:r>
      <w:r w:rsidRPr="00707F2A">
        <w:rPr>
          <w:rFonts w:ascii="Calibri" w:hAnsi="Calibri" w:cs="Calibri"/>
          <w:sz w:val="28"/>
          <w:szCs w:val="28"/>
          <w:rtl/>
        </w:rPr>
        <w:t xml:space="preserve"> </w:t>
      </w:r>
      <w:r w:rsidRPr="00707F2A">
        <w:rPr>
          <w:rFonts w:ascii="Calibri" w:hAnsi="Calibri" w:cs="Calibri" w:hint="cs"/>
          <w:sz w:val="28"/>
          <w:szCs w:val="28"/>
          <w:rtl/>
        </w:rPr>
        <w:t>الذكاء</w:t>
      </w:r>
      <w:r w:rsidRPr="00707F2A">
        <w:rPr>
          <w:rFonts w:ascii="Calibri" w:hAnsi="Calibri" w:cs="Calibri"/>
          <w:sz w:val="28"/>
          <w:szCs w:val="28"/>
          <w:rtl/>
        </w:rPr>
        <w:t xml:space="preserve"> </w:t>
      </w:r>
      <w:r w:rsidRPr="00707F2A">
        <w:rPr>
          <w:rFonts w:ascii="Calibri" w:hAnsi="Calibri" w:cs="Calibri" w:hint="cs"/>
          <w:sz w:val="28"/>
          <w:szCs w:val="28"/>
          <w:rtl/>
        </w:rPr>
        <w:t>الاصطناعي</w:t>
      </w:r>
      <w:r w:rsidRPr="00707F2A">
        <w:rPr>
          <w:rFonts w:ascii="Calibri" w:hAnsi="Calibri" w:cs="Calibri"/>
          <w:sz w:val="28"/>
          <w:szCs w:val="28"/>
          <w:rtl/>
        </w:rPr>
        <w:t xml:space="preserve"> </w:t>
      </w:r>
      <w:r w:rsidRPr="00707F2A">
        <w:rPr>
          <w:rFonts w:ascii="Calibri" w:hAnsi="Calibri" w:cs="Calibri" w:hint="cs"/>
          <w:sz w:val="28"/>
          <w:szCs w:val="28"/>
          <w:rtl/>
        </w:rPr>
        <w:t>التوليدي</w:t>
      </w:r>
      <w:r w:rsidRPr="00707F2A">
        <w:rPr>
          <w:rFonts w:ascii="Calibri" w:hAnsi="Calibri" w:cs="Calibri"/>
          <w:sz w:val="28"/>
          <w:szCs w:val="28"/>
          <w:rtl/>
        </w:rPr>
        <w:t xml:space="preserve"> </w:t>
      </w:r>
      <w:r w:rsidRPr="00707F2A">
        <w:rPr>
          <w:rFonts w:ascii="Calibri" w:hAnsi="Calibri" w:cs="Calibri" w:hint="cs"/>
          <w:sz w:val="28"/>
          <w:szCs w:val="28"/>
          <w:rtl/>
        </w:rPr>
        <w:t>للمشروعات</w:t>
      </w:r>
      <w:r w:rsidRPr="00707F2A">
        <w:rPr>
          <w:rFonts w:ascii="Calibri" w:hAnsi="Calibri" w:cs="Calibri"/>
          <w:sz w:val="28"/>
          <w:szCs w:val="28"/>
          <w:rtl/>
        </w:rPr>
        <w:t xml:space="preserve"> </w:t>
      </w:r>
      <w:r w:rsidRPr="00707F2A">
        <w:rPr>
          <w:rFonts w:ascii="Calibri" w:hAnsi="Calibri" w:cs="Calibri" w:hint="cs"/>
          <w:sz w:val="28"/>
          <w:szCs w:val="28"/>
          <w:rtl/>
        </w:rPr>
        <w:t>الحرفية</w:t>
      </w:r>
      <w:r w:rsidRPr="00707F2A">
        <w:rPr>
          <w:rFonts w:ascii="Calibri" w:hAnsi="Calibri" w:cs="Calibri"/>
          <w:sz w:val="28"/>
          <w:szCs w:val="28"/>
          <w:rtl/>
        </w:rPr>
        <w:t xml:space="preserve"> </w:t>
      </w:r>
      <w:r w:rsidRPr="00707F2A">
        <w:rPr>
          <w:rFonts w:ascii="Calibri" w:hAnsi="Calibri" w:cs="Calibri" w:hint="cs"/>
          <w:sz w:val="28"/>
          <w:szCs w:val="28"/>
          <w:rtl/>
        </w:rPr>
        <w:t>لا</w:t>
      </w:r>
      <w:r w:rsidRPr="00707F2A">
        <w:rPr>
          <w:rFonts w:ascii="Calibri" w:hAnsi="Calibri" w:cs="Calibri"/>
          <w:sz w:val="28"/>
          <w:szCs w:val="28"/>
          <w:rtl/>
        </w:rPr>
        <w:t xml:space="preserve"> </w:t>
      </w:r>
      <w:r w:rsidRPr="00707F2A">
        <w:rPr>
          <w:rFonts w:ascii="Calibri" w:hAnsi="Calibri" w:cs="Calibri" w:hint="cs"/>
          <w:sz w:val="28"/>
          <w:szCs w:val="28"/>
          <w:rtl/>
        </w:rPr>
        <w:t>تقتصر</w:t>
      </w:r>
      <w:r w:rsidRPr="00707F2A">
        <w:rPr>
          <w:rFonts w:ascii="Calibri" w:hAnsi="Calibri" w:cs="Calibri"/>
          <w:sz w:val="28"/>
          <w:szCs w:val="28"/>
          <w:rtl/>
        </w:rPr>
        <w:t xml:space="preserve"> </w:t>
      </w:r>
      <w:r w:rsidRPr="00707F2A">
        <w:rPr>
          <w:rFonts w:ascii="Calibri" w:hAnsi="Calibri" w:cs="Calibri" w:hint="cs"/>
          <w:sz w:val="28"/>
          <w:szCs w:val="28"/>
          <w:rtl/>
        </w:rPr>
        <w:t>على</w:t>
      </w:r>
      <w:r w:rsidRPr="00707F2A">
        <w:rPr>
          <w:rFonts w:ascii="Calibri" w:hAnsi="Calibri" w:cs="Calibri"/>
          <w:sz w:val="28"/>
          <w:szCs w:val="28"/>
          <w:rtl/>
        </w:rPr>
        <w:t xml:space="preserve"> </w:t>
      </w:r>
      <w:r w:rsidRPr="00707F2A">
        <w:rPr>
          <w:rFonts w:ascii="Calibri" w:hAnsi="Calibri" w:cs="Calibri" w:hint="cs"/>
          <w:sz w:val="28"/>
          <w:szCs w:val="28"/>
          <w:rtl/>
        </w:rPr>
        <w:t>تسريع</w:t>
      </w:r>
      <w:r w:rsidRPr="00707F2A">
        <w:rPr>
          <w:rFonts w:ascii="Calibri" w:hAnsi="Calibri" w:cs="Calibri"/>
          <w:sz w:val="28"/>
          <w:szCs w:val="28"/>
          <w:rtl/>
        </w:rPr>
        <w:t xml:space="preserve"> </w:t>
      </w:r>
      <w:r w:rsidRPr="00707F2A">
        <w:rPr>
          <w:rFonts w:ascii="Calibri" w:hAnsi="Calibri" w:cs="Calibri" w:hint="cs"/>
          <w:sz w:val="28"/>
          <w:szCs w:val="28"/>
          <w:rtl/>
        </w:rPr>
        <w:t>إنتاج</w:t>
      </w:r>
      <w:r w:rsidRPr="00707F2A">
        <w:rPr>
          <w:rFonts w:ascii="Calibri" w:hAnsi="Calibri" w:cs="Calibri"/>
          <w:sz w:val="28"/>
          <w:szCs w:val="28"/>
          <w:rtl/>
        </w:rPr>
        <w:t xml:space="preserve"> </w:t>
      </w:r>
      <w:r w:rsidRPr="00707F2A">
        <w:rPr>
          <w:rFonts w:ascii="Calibri" w:hAnsi="Calibri" w:cs="Calibri" w:hint="cs"/>
          <w:sz w:val="28"/>
          <w:szCs w:val="28"/>
          <w:rtl/>
        </w:rPr>
        <w:t>المحتوى،</w:t>
      </w:r>
      <w:r w:rsidRPr="00707F2A">
        <w:rPr>
          <w:rFonts w:ascii="Calibri" w:hAnsi="Calibri" w:cs="Calibri"/>
          <w:sz w:val="28"/>
          <w:szCs w:val="28"/>
          <w:rtl/>
        </w:rPr>
        <w:t xml:space="preserve"> </w:t>
      </w:r>
      <w:r w:rsidRPr="00707F2A">
        <w:rPr>
          <w:rFonts w:ascii="Calibri" w:hAnsi="Calibri" w:cs="Calibri" w:hint="cs"/>
          <w:sz w:val="28"/>
          <w:szCs w:val="28"/>
          <w:rtl/>
        </w:rPr>
        <w:t>وإنما</w:t>
      </w:r>
      <w:r w:rsidRPr="00707F2A">
        <w:rPr>
          <w:rFonts w:ascii="Calibri" w:hAnsi="Calibri" w:cs="Calibri"/>
          <w:sz w:val="28"/>
          <w:szCs w:val="28"/>
          <w:rtl/>
        </w:rPr>
        <w:t xml:space="preserve"> </w:t>
      </w:r>
      <w:r w:rsidRPr="00707F2A">
        <w:rPr>
          <w:rFonts w:ascii="Calibri" w:hAnsi="Calibri" w:cs="Calibri" w:hint="cs"/>
          <w:sz w:val="28"/>
          <w:szCs w:val="28"/>
          <w:rtl/>
        </w:rPr>
        <w:t>تمتد</w:t>
      </w:r>
      <w:r w:rsidRPr="00707F2A">
        <w:rPr>
          <w:rFonts w:ascii="Calibri" w:hAnsi="Calibri" w:cs="Calibri"/>
          <w:sz w:val="28"/>
          <w:szCs w:val="28"/>
          <w:rtl/>
        </w:rPr>
        <w:t xml:space="preserve"> </w:t>
      </w:r>
      <w:r w:rsidRPr="00707F2A">
        <w:rPr>
          <w:rFonts w:ascii="Calibri" w:hAnsi="Calibri" w:cs="Calibri" w:hint="cs"/>
          <w:sz w:val="28"/>
          <w:szCs w:val="28"/>
          <w:rtl/>
        </w:rPr>
        <w:t>إلى</w:t>
      </w:r>
      <w:r w:rsidRPr="00707F2A">
        <w:rPr>
          <w:rFonts w:ascii="Calibri" w:hAnsi="Calibri" w:cs="Calibri"/>
          <w:sz w:val="28"/>
          <w:szCs w:val="28"/>
          <w:rtl/>
        </w:rPr>
        <w:t xml:space="preserve"> </w:t>
      </w:r>
      <w:r w:rsidRPr="00707F2A">
        <w:rPr>
          <w:rFonts w:ascii="Calibri" w:hAnsi="Calibri" w:cs="Calibri" w:hint="cs"/>
          <w:sz w:val="28"/>
          <w:szCs w:val="28"/>
          <w:rtl/>
        </w:rPr>
        <w:t>دعم</w:t>
      </w:r>
      <w:r w:rsidRPr="00707F2A">
        <w:rPr>
          <w:rFonts w:ascii="Calibri" w:hAnsi="Calibri" w:cs="Calibri"/>
          <w:sz w:val="28"/>
          <w:szCs w:val="28"/>
          <w:rtl/>
        </w:rPr>
        <w:t xml:space="preserve"> </w:t>
      </w:r>
      <w:r w:rsidRPr="00707F2A">
        <w:rPr>
          <w:rFonts w:ascii="Calibri" w:hAnsi="Calibri" w:cs="Calibri" w:hint="cs"/>
          <w:sz w:val="28"/>
          <w:szCs w:val="28"/>
          <w:rtl/>
        </w:rPr>
        <w:t>استخدام</w:t>
      </w:r>
      <w:r w:rsidRPr="00707F2A">
        <w:rPr>
          <w:rFonts w:ascii="Calibri" w:hAnsi="Calibri" w:cs="Calibri"/>
          <w:sz w:val="28"/>
          <w:szCs w:val="28"/>
          <w:rtl/>
        </w:rPr>
        <w:t xml:space="preserve"> </w:t>
      </w:r>
      <w:r w:rsidRPr="00707F2A">
        <w:rPr>
          <w:rFonts w:ascii="Calibri" w:hAnsi="Calibri" w:cs="Calibri" w:hint="cs"/>
          <w:sz w:val="28"/>
          <w:szCs w:val="28"/>
          <w:rtl/>
        </w:rPr>
        <w:t>الموارد</w:t>
      </w:r>
      <w:r w:rsidRPr="00707F2A">
        <w:rPr>
          <w:rFonts w:ascii="Calibri" w:hAnsi="Calibri" w:cs="Calibri"/>
          <w:sz w:val="28"/>
          <w:szCs w:val="28"/>
          <w:rtl/>
        </w:rPr>
        <w:t xml:space="preserve"> </w:t>
      </w:r>
      <w:r w:rsidRPr="00707F2A">
        <w:rPr>
          <w:rFonts w:ascii="Calibri" w:hAnsi="Calibri" w:cs="Calibri" w:hint="cs"/>
          <w:sz w:val="28"/>
          <w:szCs w:val="28"/>
          <w:rtl/>
        </w:rPr>
        <w:t>المتاحة</w:t>
      </w:r>
      <w:r w:rsidRPr="00707F2A">
        <w:rPr>
          <w:rFonts w:ascii="Calibri" w:hAnsi="Calibri" w:cs="Calibri"/>
          <w:sz w:val="28"/>
          <w:szCs w:val="28"/>
          <w:rtl/>
        </w:rPr>
        <w:t xml:space="preserve"> </w:t>
      </w:r>
      <w:r w:rsidRPr="00707F2A">
        <w:rPr>
          <w:rFonts w:ascii="Calibri" w:hAnsi="Calibri" w:cs="Calibri" w:hint="cs"/>
          <w:sz w:val="28"/>
          <w:szCs w:val="28"/>
          <w:rtl/>
        </w:rPr>
        <w:t>بكفاءة</w:t>
      </w:r>
      <w:r w:rsidRPr="00707F2A">
        <w:rPr>
          <w:rFonts w:ascii="Calibri" w:hAnsi="Calibri" w:cs="Calibri"/>
          <w:sz w:val="28"/>
          <w:szCs w:val="28"/>
          <w:rtl/>
        </w:rPr>
        <w:t xml:space="preserve"> </w:t>
      </w:r>
      <w:r w:rsidRPr="00707F2A">
        <w:rPr>
          <w:rFonts w:ascii="Calibri" w:hAnsi="Calibri" w:cs="Calibri" w:hint="cs"/>
          <w:sz w:val="28"/>
          <w:szCs w:val="28"/>
          <w:rtl/>
        </w:rPr>
        <w:t>أكبر،</w:t>
      </w:r>
      <w:r w:rsidRPr="00707F2A">
        <w:rPr>
          <w:rFonts w:ascii="Calibri" w:hAnsi="Calibri" w:cs="Calibri"/>
          <w:sz w:val="28"/>
          <w:szCs w:val="28"/>
          <w:rtl/>
        </w:rPr>
        <w:t xml:space="preserve"> </w:t>
      </w:r>
      <w:r w:rsidRPr="00707F2A">
        <w:rPr>
          <w:rFonts w:ascii="Calibri" w:hAnsi="Calibri" w:cs="Calibri" w:hint="cs"/>
          <w:sz w:val="28"/>
          <w:szCs w:val="28"/>
          <w:rtl/>
        </w:rPr>
        <w:t>وتوسيع</w:t>
      </w:r>
      <w:r w:rsidRPr="00707F2A">
        <w:rPr>
          <w:rFonts w:ascii="Calibri" w:hAnsi="Calibri" w:cs="Calibri"/>
          <w:sz w:val="28"/>
          <w:szCs w:val="28"/>
          <w:rtl/>
        </w:rPr>
        <w:t xml:space="preserve"> </w:t>
      </w:r>
      <w:r w:rsidRPr="00707F2A">
        <w:rPr>
          <w:rFonts w:ascii="Calibri" w:hAnsi="Calibri" w:cs="Calibri" w:hint="cs"/>
          <w:sz w:val="28"/>
          <w:szCs w:val="28"/>
          <w:rtl/>
        </w:rPr>
        <w:t>فرص</w:t>
      </w:r>
      <w:r w:rsidRPr="00707F2A">
        <w:rPr>
          <w:rFonts w:ascii="Calibri" w:hAnsi="Calibri" w:cs="Calibri"/>
          <w:sz w:val="28"/>
          <w:szCs w:val="28"/>
          <w:rtl/>
        </w:rPr>
        <w:t xml:space="preserve"> </w:t>
      </w:r>
      <w:r w:rsidRPr="00707F2A">
        <w:rPr>
          <w:rFonts w:ascii="Calibri" w:hAnsi="Calibri" w:cs="Calibri" w:hint="cs"/>
          <w:sz w:val="28"/>
          <w:szCs w:val="28"/>
          <w:rtl/>
        </w:rPr>
        <w:t>الوصول</w:t>
      </w:r>
      <w:r w:rsidRPr="00707F2A">
        <w:rPr>
          <w:rFonts w:ascii="Calibri" w:hAnsi="Calibri" w:cs="Calibri"/>
          <w:sz w:val="28"/>
          <w:szCs w:val="28"/>
          <w:rtl/>
        </w:rPr>
        <w:t xml:space="preserve"> </w:t>
      </w:r>
      <w:r w:rsidRPr="00707F2A">
        <w:rPr>
          <w:rFonts w:ascii="Calibri" w:hAnsi="Calibri" w:cs="Calibri" w:hint="cs"/>
          <w:sz w:val="28"/>
          <w:szCs w:val="28"/>
          <w:rtl/>
        </w:rPr>
        <w:t>إلى</w:t>
      </w:r>
      <w:r w:rsidRPr="00707F2A">
        <w:rPr>
          <w:rFonts w:ascii="Calibri" w:hAnsi="Calibri" w:cs="Calibri"/>
          <w:sz w:val="28"/>
          <w:szCs w:val="28"/>
          <w:rtl/>
        </w:rPr>
        <w:t xml:space="preserve"> </w:t>
      </w:r>
      <w:r w:rsidRPr="00707F2A">
        <w:rPr>
          <w:rFonts w:ascii="Calibri" w:hAnsi="Calibri" w:cs="Calibri" w:hint="cs"/>
          <w:sz w:val="28"/>
          <w:szCs w:val="28"/>
          <w:rtl/>
        </w:rPr>
        <w:t>الجمهور،</w:t>
      </w:r>
      <w:r w:rsidRPr="00707F2A">
        <w:rPr>
          <w:rFonts w:ascii="Calibri" w:hAnsi="Calibri" w:cs="Calibri"/>
          <w:sz w:val="28"/>
          <w:szCs w:val="28"/>
          <w:rtl/>
        </w:rPr>
        <w:t xml:space="preserve"> </w:t>
      </w:r>
      <w:r w:rsidRPr="00707F2A">
        <w:rPr>
          <w:rFonts w:ascii="Calibri" w:hAnsi="Calibri" w:cs="Calibri" w:hint="cs"/>
          <w:sz w:val="28"/>
          <w:szCs w:val="28"/>
          <w:rtl/>
        </w:rPr>
        <w:t>وتعزيز</w:t>
      </w:r>
      <w:r w:rsidRPr="00707F2A">
        <w:rPr>
          <w:rFonts w:ascii="Calibri" w:hAnsi="Calibri" w:cs="Calibri"/>
          <w:sz w:val="28"/>
          <w:szCs w:val="28"/>
          <w:rtl/>
        </w:rPr>
        <w:t xml:space="preserve"> </w:t>
      </w:r>
      <w:r w:rsidRPr="00707F2A">
        <w:rPr>
          <w:rFonts w:ascii="Calibri" w:hAnsi="Calibri" w:cs="Calibri" w:hint="cs"/>
          <w:sz w:val="28"/>
          <w:szCs w:val="28"/>
          <w:rtl/>
        </w:rPr>
        <w:t>التفاعل</w:t>
      </w:r>
      <w:r w:rsidRPr="00707F2A">
        <w:rPr>
          <w:rFonts w:ascii="Calibri" w:hAnsi="Calibri" w:cs="Calibri"/>
          <w:sz w:val="28"/>
          <w:szCs w:val="28"/>
          <w:rtl/>
        </w:rPr>
        <w:t xml:space="preserve"> </w:t>
      </w:r>
      <w:r w:rsidRPr="00707F2A">
        <w:rPr>
          <w:rFonts w:ascii="Calibri" w:hAnsi="Calibri" w:cs="Calibri" w:hint="cs"/>
          <w:sz w:val="28"/>
          <w:szCs w:val="28"/>
          <w:rtl/>
        </w:rPr>
        <w:t>معه</w:t>
      </w:r>
      <w:r w:rsidRPr="00707F2A">
        <w:rPr>
          <w:rFonts w:ascii="Calibri" w:hAnsi="Calibri" w:cs="Calibri"/>
          <w:sz w:val="28"/>
          <w:szCs w:val="28"/>
          <w:rtl/>
        </w:rPr>
        <w:t xml:space="preserve"> </w:t>
      </w:r>
      <w:r w:rsidRPr="00707F2A">
        <w:rPr>
          <w:rFonts w:ascii="Calibri" w:hAnsi="Calibri" w:cs="Calibri" w:hint="cs"/>
          <w:sz w:val="28"/>
          <w:szCs w:val="28"/>
          <w:rtl/>
        </w:rPr>
        <w:t>وتحسين</w:t>
      </w:r>
      <w:r w:rsidRPr="00707F2A">
        <w:rPr>
          <w:rFonts w:ascii="Calibri" w:hAnsi="Calibri" w:cs="Calibri"/>
          <w:sz w:val="28"/>
          <w:szCs w:val="28"/>
          <w:rtl/>
        </w:rPr>
        <w:t xml:space="preserve"> </w:t>
      </w:r>
      <w:r w:rsidRPr="00707F2A">
        <w:rPr>
          <w:rFonts w:ascii="Calibri" w:hAnsi="Calibri" w:cs="Calibri" w:hint="cs"/>
          <w:sz w:val="28"/>
          <w:szCs w:val="28"/>
          <w:rtl/>
        </w:rPr>
        <w:t>الاستجابة</w:t>
      </w:r>
      <w:r w:rsidRPr="00707F2A">
        <w:rPr>
          <w:rFonts w:ascii="Calibri" w:hAnsi="Calibri" w:cs="Calibri"/>
          <w:sz w:val="28"/>
          <w:szCs w:val="28"/>
          <w:rtl/>
        </w:rPr>
        <w:t xml:space="preserve"> </w:t>
      </w:r>
      <w:r w:rsidRPr="00707F2A">
        <w:rPr>
          <w:rFonts w:ascii="Calibri" w:hAnsi="Calibri" w:cs="Calibri" w:hint="cs"/>
          <w:sz w:val="28"/>
          <w:szCs w:val="28"/>
          <w:rtl/>
        </w:rPr>
        <w:t>للجهود</w:t>
      </w:r>
      <w:r w:rsidRPr="00707F2A">
        <w:rPr>
          <w:rFonts w:ascii="Calibri" w:hAnsi="Calibri" w:cs="Calibri"/>
          <w:sz w:val="28"/>
          <w:szCs w:val="28"/>
          <w:rtl/>
        </w:rPr>
        <w:t xml:space="preserve"> </w:t>
      </w:r>
      <w:r w:rsidRPr="00707F2A">
        <w:rPr>
          <w:rFonts w:ascii="Calibri" w:hAnsi="Calibri" w:cs="Calibri" w:hint="cs"/>
          <w:sz w:val="28"/>
          <w:szCs w:val="28"/>
          <w:rtl/>
        </w:rPr>
        <w:t>التسويقية</w:t>
      </w:r>
      <w:r w:rsidRPr="00707F2A">
        <w:rPr>
          <w:rFonts w:ascii="Calibri" w:hAnsi="Calibri" w:cs="Calibri"/>
          <w:sz w:val="28"/>
          <w:szCs w:val="28"/>
          <w:rtl/>
        </w:rPr>
        <w:t xml:space="preserve">. </w:t>
      </w:r>
      <w:r w:rsidRPr="00707F2A">
        <w:rPr>
          <w:rFonts w:ascii="Calibri" w:hAnsi="Calibri" w:cs="Calibri" w:hint="cs"/>
          <w:sz w:val="28"/>
          <w:szCs w:val="28"/>
          <w:rtl/>
        </w:rPr>
        <w:t>وفي</w:t>
      </w:r>
      <w:r w:rsidRPr="00707F2A">
        <w:rPr>
          <w:rFonts w:ascii="Calibri" w:hAnsi="Calibri" w:cs="Calibri"/>
          <w:sz w:val="28"/>
          <w:szCs w:val="28"/>
          <w:rtl/>
        </w:rPr>
        <w:t xml:space="preserve"> </w:t>
      </w:r>
      <w:r w:rsidRPr="00707F2A">
        <w:rPr>
          <w:rFonts w:ascii="Calibri" w:hAnsi="Calibri" w:cs="Calibri" w:hint="cs"/>
          <w:sz w:val="28"/>
          <w:szCs w:val="28"/>
          <w:rtl/>
        </w:rPr>
        <w:t>الوقت</w:t>
      </w:r>
      <w:r w:rsidRPr="00707F2A">
        <w:rPr>
          <w:rFonts w:ascii="Calibri" w:hAnsi="Calibri" w:cs="Calibri"/>
          <w:sz w:val="28"/>
          <w:szCs w:val="28"/>
          <w:rtl/>
        </w:rPr>
        <w:t xml:space="preserve"> </w:t>
      </w:r>
      <w:r w:rsidRPr="00707F2A">
        <w:rPr>
          <w:rFonts w:ascii="Calibri" w:hAnsi="Calibri" w:cs="Calibri" w:hint="cs"/>
          <w:sz w:val="28"/>
          <w:szCs w:val="28"/>
          <w:rtl/>
        </w:rPr>
        <w:t>نفسه،</w:t>
      </w:r>
      <w:r w:rsidRPr="00707F2A">
        <w:rPr>
          <w:rFonts w:ascii="Calibri" w:hAnsi="Calibri" w:cs="Calibri"/>
          <w:sz w:val="28"/>
          <w:szCs w:val="28"/>
          <w:rtl/>
        </w:rPr>
        <w:t xml:space="preserve"> </w:t>
      </w:r>
      <w:r w:rsidRPr="00707F2A">
        <w:rPr>
          <w:rFonts w:ascii="Calibri" w:hAnsi="Calibri" w:cs="Calibri" w:hint="cs"/>
          <w:sz w:val="28"/>
          <w:szCs w:val="28"/>
          <w:rtl/>
        </w:rPr>
        <w:t>يتوقف</w:t>
      </w:r>
      <w:r w:rsidRPr="00707F2A">
        <w:rPr>
          <w:rFonts w:ascii="Calibri" w:hAnsi="Calibri" w:cs="Calibri"/>
          <w:sz w:val="28"/>
          <w:szCs w:val="28"/>
          <w:rtl/>
        </w:rPr>
        <w:t xml:space="preserve"> </w:t>
      </w:r>
      <w:r w:rsidRPr="00707F2A">
        <w:rPr>
          <w:rFonts w:ascii="Calibri" w:hAnsi="Calibri" w:cs="Calibri" w:hint="cs"/>
          <w:sz w:val="28"/>
          <w:szCs w:val="28"/>
          <w:rtl/>
        </w:rPr>
        <w:t>تحقيق</w:t>
      </w:r>
      <w:r w:rsidRPr="00707F2A">
        <w:rPr>
          <w:rFonts w:ascii="Calibri" w:hAnsi="Calibri" w:cs="Calibri"/>
          <w:sz w:val="28"/>
          <w:szCs w:val="28"/>
          <w:rtl/>
        </w:rPr>
        <w:t xml:space="preserve"> </w:t>
      </w:r>
      <w:r w:rsidRPr="00707F2A">
        <w:rPr>
          <w:rFonts w:ascii="Calibri" w:hAnsi="Calibri" w:cs="Calibri" w:hint="cs"/>
          <w:sz w:val="28"/>
          <w:szCs w:val="28"/>
          <w:rtl/>
        </w:rPr>
        <w:t>هذه</w:t>
      </w:r>
      <w:r w:rsidRPr="00707F2A">
        <w:rPr>
          <w:rFonts w:ascii="Calibri" w:hAnsi="Calibri" w:cs="Calibri"/>
          <w:sz w:val="28"/>
          <w:szCs w:val="28"/>
          <w:rtl/>
        </w:rPr>
        <w:t xml:space="preserve"> </w:t>
      </w:r>
      <w:r w:rsidRPr="00707F2A">
        <w:rPr>
          <w:rFonts w:ascii="Calibri" w:hAnsi="Calibri" w:cs="Calibri" w:hint="cs"/>
          <w:sz w:val="28"/>
          <w:szCs w:val="28"/>
          <w:rtl/>
        </w:rPr>
        <w:t>الفوائد</w:t>
      </w:r>
      <w:r w:rsidRPr="00707F2A">
        <w:rPr>
          <w:rFonts w:ascii="Calibri" w:hAnsi="Calibri" w:cs="Calibri"/>
          <w:sz w:val="28"/>
          <w:szCs w:val="28"/>
          <w:rtl/>
        </w:rPr>
        <w:t xml:space="preserve"> </w:t>
      </w:r>
      <w:r w:rsidRPr="00707F2A">
        <w:rPr>
          <w:rFonts w:ascii="Calibri" w:hAnsi="Calibri" w:cs="Calibri" w:hint="cs"/>
          <w:sz w:val="28"/>
          <w:szCs w:val="28"/>
          <w:rtl/>
        </w:rPr>
        <w:t>على</w:t>
      </w:r>
      <w:r w:rsidRPr="00707F2A">
        <w:rPr>
          <w:rFonts w:ascii="Calibri" w:hAnsi="Calibri" w:cs="Calibri"/>
          <w:sz w:val="28"/>
          <w:szCs w:val="28"/>
          <w:rtl/>
        </w:rPr>
        <w:t xml:space="preserve"> </w:t>
      </w:r>
      <w:r w:rsidRPr="00707F2A">
        <w:rPr>
          <w:rFonts w:ascii="Calibri" w:hAnsi="Calibri" w:cs="Calibri" w:hint="cs"/>
          <w:sz w:val="28"/>
          <w:szCs w:val="28"/>
          <w:rtl/>
        </w:rPr>
        <w:t>قدرة</w:t>
      </w:r>
      <w:r w:rsidRPr="00707F2A">
        <w:rPr>
          <w:rFonts w:ascii="Calibri" w:hAnsi="Calibri" w:cs="Calibri"/>
          <w:sz w:val="28"/>
          <w:szCs w:val="28"/>
          <w:rtl/>
        </w:rPr>
        <w:t xml:space="preserve"> </w:t>
      </w:r>
      <w:r w:rsidRPr="00707F2A">
        <w:rPr>
          <w:rFonts w:ascii="Calibri" w:hAnsi="Calibri" w:cs="Calibri" w:hint="cs"/>
          <w:sz w:val="28"/>
          <w:szCs w:val="28"/>
          <w:rtl/>
        </w:rPr>
        <w:t>المستخدم</w:t>
      </w:r>
      <w:r w:rsidRPr="00707F2A">
        <w:rPr>
          <w:rFonts w:ascii="Calibri" w:hAnsi="Calibri" w:cs="Calibri"/>
          <w:sz w:val="28"/>
          <w:szCs w:val="28"/>
          <w:rtl/>
        </w:rPr>
        <w:t xml:space="preserve"> </w:t>
      </w:r>
      <w:r w:rsidRPr="00707F2A">
        <w:rPr>
          <w:rFonts w:ascii="Calibri" w:hAnsi="Calibri" w:cs="Calibri" w:hint="cs"/>
          <w:sz w:val="28"/>
          <w:szCs w:val="28"/>
          <w:rtl/>
        </w:rPr>
        <w:t>على</w:t>
      </w:r>
      <w:r w:rsidRPr="00707F2A">
        <w:rPr>
          <w:rFonts w:ascii="Calibri" w:hAnsi="Calibri" w:cs="Calibri"/>
          <w:sz w:val="28"/>
          <w:szCs w:val="28"/>
          <w:rtl/>
        </w:rPr>
        <w:t xml:space="preserve"> </w:t>
      </w:r>
      <w:r w:rsidRPr="00707F2A">
        <w:rPr>
          <w:rFonts w:ascii="Calibri" w:hAnsi="Calibri" w:cs="Calibri" w:hint="cs"/>
          <w:sz w:val="28"/>
          <w:szCs w:val="28"/>
          <w:rtl/>
        </w:rPr>
        <w:t>توظيف</w:t>
      </w:r>
      <w:r w:rsidRPr="00707F2A">
        <w:rPr>
          <w:rFonts w:ascii="Calibri" w:hAnsi="Calibri" w:cs="Calibri"/>
          <w:sz w:val="28"/>
          <w:szCs w:val="28"/>
          <w:rtl/>
        </w:rPr>
        <w:t xml:space="preserve"> </w:t>
      </w:r>
      <w:r w:rsidRPr="00707F2A">
        <w:rPr>
          <w:rFonts w:ascii="Calibri" w:hAnsi="Calibri" w:cs="Calibri" w:hint="cs"/>
          <w:sz w:val="28"/>
          <w:szCs w:val="28"/>
          <w:rtl/>
        </w:rPr>
        <w:t>الأدوات</w:t>
      </w:r>
      <w:r w:rsidRPr="00707F2A">
        <w:rPr>
          <w:rFonts w:ascii="Calibri" w:hAnsi="Calibri" w:cs="Calibri"/>
          <w:sz w:val="28"/>
          <w:szCs w:val="28"/>
          <w:rtl/>
        </w:rPr>
        <w:t xml:space="preserve"> </w:t>
      </w:r>
      <w:r w:rsidRPr="00707F2A">
        <w:rPr>
          <w:rFonts w:ascii="Calibri" w:hAnsi="Calibri" w:cs="Calibri" w:hint="cs"/>
          <w:sz w:val="28"/>
          <w:szCs w:val="28"/>
          <w:rtl/>
        </w:rPr>
        <w:t>بصورة</w:t>
      </w:r>
      <w:r w:rsidRPr="00707F2A">
        <w:rPr>
          <w:rFonts w:ascii="Calibri" w:hAnsi="Calibri" w:cs="Calibri"/>
          <w:sz w:val="28"/>
          <w:szCs w:val="28"/>
          <w:rtl/>
        </w:rPr>
        <w:t xml:space="preserve"> </w:t>
      </w:r>
      <w:r w:rsidRPr="00707F2A">
        <w:rPr>
          <w:rFonts w:ascii="Calibri" w:hAnsi="Calibri" w:cs="Calibri" w:hint="cs"/>
          <w:sz w:val="28"/>
          <w:szCs w:val="28"/>
          <w:rtl/>
        </w:rPr>
        <w:t>واعية،</w:t>
      </w:r>
      <w:r w:rsidRPr="00707F2A">
        <w:rPr>
          <w:rFonts w:ascii="Calibri" w:hAnsi="Calibri" w:cs="Calibri"/>
          <w:sz w:val="28"/>
          <w:szCs w:val="28"/>
          <w:rtl/>
        </w:rPr>
        <w:t xml:space="preserve"> </w:t>
      </w:r>
      <w:r w:rsidRPr="00707F2A">
        <w:rPr>
          <w:rFonts w:ascii="Calibri" w:hAnsi="Calibri" w:cs="Calibri" w:hint="cs"/>
          <w:sz w:val="28"/>
          <w:szCs w:val="28"/>
          <w:rtl/>
        </w:rPr>
        <w:lastRenderedPageBreak/>
        <w:t>ومراجعة</w:t>
      </w:r>
      <w:r w:rsidRPr="00707F2A">
        <w:rPr>
          <w:rFonts w:ascii="Calibri" w:hAnsi="Calibri" w:cs="Calibri"/>
          <w:sz w:val="28"/>
          <w:szCs w:val="28"/>
          <w:rtl/>
        </w:rPr>
        <w:t xml:space="preserve"> </w:t>
      </w:r>
      <w:r w:rsidRPr="00707F2A">
        <w:rPr>
          <w:rFonts w:ascii="Calibri" w:hAnsi="Calibri" w:cs="Calibri" w:hint="cs"/>
          <w:sz w:val="28"/>
          <w:szCs w:val="28"/>
          <w:rtl/>
        </w:rPr>
        <w:t>مخرجاتها،</w:t>
      </w:r>
      <w:r w:rsidRPr="00707F2A">
        <w:rPr>
          <w:rFonts w:ascii="Calibri" w:hAnsi="Calibri" w:cs="Calibri"/>
          <w:sz w:val="28"/>
          <w:szCs w:val="28"/>
          <w:rtl/>
        </w:rPr>
        <w:t xml:space="preserve"> </w:t>
      </w:r>
      <w:r w:rsidRPr="00707F2A">
        <w:rPr>
          <w:rFonts w:ascii="Calibri" w:hAnsi="Calibri" w:cs="Calibri" w:hint="cs"/>
          <w:sz w:val="28"/>
          <w:szCs w:val="28"/>
          <w:rtl/>
        </w:rPr>
        <w:t>وتكييفها</w:t>
      </w:r>
      <w:r w:rsidRPr="00707F2A">
        <w:rPr>
          <w:rFonts w:ascii="Calibri" w:hAnsi="Calibri" w:cs="Calibri"/>
          <w:sz w:val="28"/>
          <w:szCs w:val="28"/>
          <w:rtl/>
        </w:rPr>
        <w:t xml:space="preserve"> </w:t>
      </w:r>
      <w:r w:rsidRPr="00707F2A">
        <w:rPr>
          <w:rFonts w:ascii="Calibri" w:hAnsi="Calibri" w:cs="Calibri" w:hint="cs"/>
          <w:sz w:val="28"/>
          <w:szCs w:val="28"/>
          <w:rtl/>
        </w:rPr>
        <w:t>بما</w:t>
      </w:r>
      <w:r w:rsidRPr="00707F2A">
        <w:rPr>
          <w:rFonts w:ascii="Calibri" w:hAnsi="Calibri" w:cs="Calibri"/>
          <w:sz w:val="28"/>
          <w:szCs w:val="28"/>
          <w:rtl/>
        </w:rPr>
        <w:t xml:space="preserve"> </w:t>
      </w:r>
      <w:r w:rsidRPr="00707F2A">
        <w:rPr>
          <w:rFonts w:ascii="Calibri" w:hAnsi="Calibri" w:cs="Calibri" w:hint="cs"/>
          <w:sz w:val="28"/>
          <w:szCs w:val="28"/>
          <w:rtl/>
        </w:rPr>
        <w:t>يتناسب</w:t>
      </w:r>
      <w:r w:rsidRPr="00707F2A">
        <w:rPr>
          <w:rFonts w:ascii="Calibri" w:hAnsi="Calibri" w:cs="Calibri"/>
          <w:sz w:val="28"/>
          <w:szCs w:val="28"/>
          <w:rtl/>
        </w:rPr>
        <w:t xml:space="preserve"> </w:t>
      </w:r>
      <w:r w:rsidRPr="00707F2A">
        <w:rPr>
          <w:rFonts w:ascii="Calibri" w:hAnsi="Calibri" w:cs="Calibri" w:hint="cs"/>
          <w:sz w:val="28"/>
          <w:szCs w:val="28"/>
          <w:rtl/>
        </w:rPr>
        <w:t>مع</w:t>
      </w:r>
      <w:r w:rsidRPr="00707F2A">
        <w:rPr>
          <w:rFonts w:ascii="Calibri" w:hAnsi="Calibri" w:cs="Calibri"/>
          <w:sz w:val="28"/>
          <w:szCs w:val="28"/>
          <w:rtl/>
        </w:rPr>
        <w:t xml:space="preserve"> </w:t>
      </w:r>
      <w:r w:rsidRPr="00707F2A">
        <w:rPr>
          <w:rFonts w:ascii="Calibri" w:hAnsi="Calibri" w:cs="Calibri" w:hint="cs"/>
          <w:sz w:val="28"/>
          <w:szCs w:val="28"/>
          <w:rtl/>
        </w:rPr>
        <w:t>طبيعة</w:t>
      </w:r>
      <w:r w:rsidRPr="00707F2A">
        <w:rPr>
          <w:rFonts w:ascii="Calibri" w:hAnsi="Calibri" w:cs="Calibri"/>
          <w:sz w:val="28"/>
          <w:szCs w:val="28"/>
          <w:rtl/>
        </w:rPr>
        <w:t xml:space="preserve"> </w:t>
      </w:r>
      <w:r w:rsidRPr="00707F2A">
        <w:rPr>
          <w:rFonts w:ascii="Calibri" w:hAnsi="Calibri" w:cs="Calibri" w:hint="cs"/>
          <w:sz w:val="28"/>
          <w:szCs w:val="28"/>
          <w:rtl/>
        </w:rPr>
        <w:t>المنتج</w:t>
      </w:r>
      <w:r w:rsidRPr="00707F2A">
        <w:rPr>
          <w:rFonts w:ascii="Calibri" w:hAnsi="Calibri" w:cs="Calibri"/>
          <w:sz w:val="28"/>
          <w:szCs w:val="28"/>
          <w:rtl/>
        </w:rPr>
        <w:t xml:space="preserve"> </w:t>
      </w:r>
      <w:r w:rsidRPr="00707F2A">
        <w:rPr>
          <w:rFonts w:ascii="Calibri" w:hAnsi="Calibri" w:cs="Calibri" w:hint="cs"/>
          <w:sz w:val="28"/>
          <w:szCs w:val="28"/>
          <w:rtl/>
        </w:rPr>
        <w:t>الحرفي</w:t>
      </w:r>
      <w:r w:rsidRPr="00707F2A">
        <w:rPr>
          <w:rFonts w:ascii="Calibri" w:hAnsi="Calibri" w:cs="Calibri"/>
          <w:sz w:val="28"/>
          <w:szCs w:val="28"/>
          <w:rtl/>
        </w:rPr>
        <w:t xml:space="preserve"> </w:t>
      </w:r>
      <w:r w:rsidRPr="00707F2A">
        <w:rPr>
          <w:rFonts w:ascii="Calibri" w:hAnsi="Calibri" w:cs="Calibri" w:hint="cs"/>
          <w:sz w:val="28"/>
          <w:szCs w:val="28"/>
          <w:rtl/>
        </w:rPr>
        <w:t>وهويته</w:t>
      </w:r>
      <w:r w:rsidRPr="00707F2A">
        <w:rPr>
          <w:rFonts w:ascii="Calibri" w:hAnsi="Calibri" w:cs="Calibri"/>
          <w:sz w:val="28"/>
          <w:szCs w:val="28"/>
          <w:rtl/>
        </w:rPr>
        <w:t xml:space="preserve"> </w:t>
      </w:r>
      <w:r w:rsidRPr="00707F2A">
        <w:rPr>
          <w:rFonts w:ascii="Calibri" w:hAnsi="Calibri" w:cs="Calibri" w:hint="cs"/>
          <w:sz w:val="28"/>
          <w:szCs w:val="28"/>
          <w:rtl/>
        </w:rPr>
        <w:t>الثقافية</w:t>
      </w:r>
      <w:r w:rsidRPr="00707F2A">
        <w:rPr>
          <w:rFonts w:ascii="Calibri" w:hAnsi="Calibri" w:cs="Calibri"/>
          <w:sz w:val="28"/>
          <w:szCs w:val="28"/>
          <w:rtl/>
        </w:rPr>
        <w:t xml:space="preserve"> </w:t>
      </w:r>
      <w:r w:rsidRPr="00707F2A">
        <w:rPr>
          <w:rFonts w:ascii="Calibri" w:hAnsi="Calibri" w:cs="Calibri" w:hint="cs"/>
          <w:sz w:val="28"/>
          <w:szCs w:val="28"/>
          <w:rtl/>
        </w:rPr>
        <w:t>والجمهور</w:t>
      </w:r>
      <w:r w:rsidRPr="00707F2A">
        <w:rPr>
          <w:rFonts w:ascii="Calibri" w:hAnsi="Calibri" w:cs="Calibri"/>
          <w:sz w:val="28"/>
          <w:szCs w:val="28"/>
          <w:rtl/>
        </w:rPr>
        <w:t xml:space="preserve"> </w:t>
      </w:r>
      <w:r w:rsidRPr="00707F2A">
        <w:rPr>
          <w:rFonts w:ascii="Calibri" w:hAnsi="Calibri" w:cs="Calibri" w:hint="cs"/>
          <w:sz w:val="28"/>
          <w:szCs w:val="28"/>
          <w:rtl/>
        </w:rPr>
        <w:t>المستهدف</w:t>
      </w:r>
      <w:r w:rsidRPr="00707F2A">
        <w:rPr>
          <w:rFonts w:ascii="Calibri" w:hAnsi="Calibri" w:cs="Calibri"/>
          <w:sz w:val="28"/>
          <w:szCs w:val="28"/>
          <w:rtl/>
        </w:rPr>
        <w:t>.</w:t>
      </w:r>
    </w:p>
    <w:p w14:paraId="371253F0" w14:textId="30680AC8" w:rsidR="00707F2A" w:rsidRPr="00707F2A" w:rsidRDefault="00707F2A" w:rsidP="00707F2A">
      <w:pPr>
        <w:spacing w:line="360" w:lineRule="auto"/>
        <w:jc w:val="both"/>
        <w:rPr>
          <w:rFonts w:ascii="Calibri" w:hAnsi="Calibri" w:cs="Calibri"/>
          <w:sz w:val="28"/>
          <w:szCs w:val="28"/>
        </w:rPr>
      </w:pPr>
      <w:r w:rsidRPr="00707F2A">
        <w:rPr>
          <w:rFonts w:ascii="Calibri" w:hAnsi="Calibri" w:cs="Calibri" w:hint="cs"/>
          <w:sz w:val="28"/>
          <w:szCs w:val="28"/>
          <w:rtl/>
        </w:rPr>
        <w:t>وبناءً</w:t>
      </w:r>
      <w:r w:rsidRPr="00707F2A">
        <w:rPr>
          <w:rFonts w:ascii="Calibri" w:hAnsi="Calibri" w:cs="Calibri"/>
          <w:sz w:val="28"/>
          <w:szCs w:val="28"/>
          <w:rtl/>
        </w:rPr>
        <w:t xml:space="preserve"> </w:t>
      </w:r>
      <w:r w:rsidRPr="00707F2A">
        <w:rPr>
          <w:rFonts w:ascii="Calibri" w:hAnsi="Calibri" w:cs="Calibri" w:hint="cs"/>
          <w:sz w:val="28"/>
          <w:szCs w:val="28"/>
          <w:rtl/>
        </w:rPr>
        <w:t>على</w:t>
      </w:r>
      <w:r w:rsidRPr="00707F2A">
        <w:rPr>
          <w:rFonts w:ascii="Calibri" w:hAnsi="Calibri" w:cs="Calibri"/>
          <w:sz w:val="28"/>
          <w:szCs w:val="28"/>
          <w:rtl/>
        </w:rPr>
        <w:t xml:space="preserve"> </w:t>
      </w:r>
      <w:r w:rsidRPr="00707F2A">
        <w:rPr>
          <w:rFonts w:ascii="Calibri" w:hAnsi="Calibri" w:cs="Calibri" w:hint="cs"/>
          <w:sz w:val="28"/>
          <w:szCs w:val="28"/>
          <w:rtl/>
        </w:rPr>
        <w:t>ذلك،</w:t>
      </w:r>
      <w:r w:rsidRPr="00707F2A">
        <w:rPr>
          <w:rFonts w:ascii="Calibri" w:hAnsi="Calibri" w:cs="Calibri"/>
          <w:sz w:val="28"/>
          <w:szCs w:val="28"/>
          <w:rtl/>
        </w:rPr>
        <w:t xml:space="preserve"> </w:t>
      </w:r>
      <w:r w:rsidRPr="00707F2A">
        <w:rPr>
          <w:rFonts w:ascii="Calibri" w:hAnsi="Calibri" w:cs="Calibri" w:hint="cs"/>
          <w:sz w:val="28"/>
          <w:szCs w:val="28"/>
          <w:rtl/>
        </w:rPr>
        <w:t>تخلص</w:t>
      </w:r>
      <w:r w:rsidRPr="00707F2A">
        <w:rPr>
          <w:rFonts w:ascii="Calibri" w:hAnsi="Calibri" w:cs="Calibri"/>
          <w:sz w:val="28"/>
          <w:szCs w:val="28"/>
          <w:rtl/>
        </w:rPr>
        <w:t xml:space="preserve"> </w:t>
      </w:r>
      <w:r w:rsidRPr="00707F2A">
        <w:rPr>
          <w:rFonts w:ascii="Calibri" w:hAnsi="Calibri" w:cs="Calibri" w:hint="cs"/>
          <w:sz w:val="28"/>
          <w:szCs w:val="28"/>
          <w:rtl/>
        </w:rPr>
        <w:t>الدراسة</w:t>
      </w:r>
      <w:r w:rsidRPr="00707F2A">
        <w:rPr>
          <w:rFonts w:ascii="Calibri" w:hAnsi="Calibri" w:cs="Calibri"/>
          <w:sz w:val="28"/>
          <w:szCs w:val="28"/>
          <w:rtl/>
        </w:rPr>
        <w:t xml:space="preserve"> </w:t>
      </w:r>
      <w:r w:rsidRPr="00707F2A">
        <w:rPr>
          <w:rFonts w:ascii="Calibri" w:hAnsi="Calibri" w:cs="Calibri" w:hint="cs"/>
          <w:sz w:val="28"/>
          <w:szCs w:val="28"/>
          <w:rtl/>
        </w:rPr>
        <w:t>إلى</w:t>
      </w:r>
      <w:r w:rsidRPr="00707F2A">
        <w:rPr>
          <w:rFonts w:ascii="Calibri" w:hAnsi="Calibri" w:cs="Calibri"/>
          <w:sz w:val="28"/>
          <w:szCs w:val="28"/>
          <w:rtl/>
        </w:rPr>
        <w:t xml:space="preserve"> </w:t>
      </w:r>
      <w:r w:rsidRPr="00707F2A">
        <w:rPr>
          <w:rFonts w:ascii="Calibri" w:hAnsi="Calibri" w:cs="Calibri" w:hint="cs"/>
          <w:sz w:val="28"/>
          <w:szCs w:val="28"/>
          <w:rtl/>
        </w:rPr>
        <w:t>أن</w:t>
      </w:r>
      <w:r w:rsidRPr="00707F2A">
        <w:rPr>
          <w:rFonts w:ascii="Calibri" w:hAnsi="Calibri" w:cs="Calibri"/>
          <w:sz w:val="28"/>
          <w:szCs w:val="28"/>
          <w:rtl/>
        </w:rPr>
        <w:t xml:space="preserve"> </w:t>
      </w:r>
      <w:r w:rsidRPr="00707F2A">
        <w:rPr>
          <w:rFonts w:ascii="Calibri" w:hAnsi="Calibri" w:cs="Calibri" w:hint="cs"/>
          <w:sz w:val="28"/>
          <w:szCs w:val="28"/>
          <w:rtl/>
        </w:rPr>
        <w:t>الذكاء</w:t>
      </w:r>
      <w:r w:rsidRPr="00707F2A">
        <w:rPr>
          <w:rFonts w:ascii="Calibri" w:hAnsi="Calibri" w:cs="Calibri"/>
          <w:sz w:val="28"/>
          <w:szCs w:val="28"/>
          <w:rtl/>
        </w:rPr>
        <w:t xml:space="preserve"> </w:t>
      </w:r>
      <w:r w:rsidRPr="00707F2A">
        <w:rPr>
          <w:rFonts w:ascii="Calibri" w:hAnsi="Calibri" w:cs="Calibri" w:hint="cs"/>
          <w:sz w:val="28"/>
          <w:szCs w:val="28"/>
          <w:rtl/>
        </w:rPr>
        <w:t>الاصطناعي</w:t>
      </w:r>
      <w:r w:rsidRPr="00707F2A">
        <w:rPr>
          <w:rFonts w:ascii="Calibri" w:hAnsi="Calibri" w:cs="Calibri"/>
          <w:sz w:val="28"/>
          <w:szCs w:val="28"/>
          <w:rtl/>
        </w:rPr>
        <w:t xml:space="preserve"> </w:t>
      </w:r>
      <w:r w:rsidRPr="00707F2A">
        <w:rPr>
          <w:rFonts w:ascii="Calibri" w:hAnsi="Calibri" w:cs="Calibri" w:hint="cs"/>
          <w:sz w:val="28"/>
          <w:szCs w:val="28"/>
          <w:rtl/>
        </w:rPr>
        <w:t>التوليدي</w:t>
      </w:r>
      <w:r w:rsidRPr="00707F2A">
        <w:rPr>
          <w:rFonts w:ascii="Calibri" w:hAnsi="Calibri" w:cs="Calibri"/>
          <w:sz w:val="28"/>
          <w:szCs w:val="28"/>
          <w:rtl/>
        </w:rPr>
        <w:t xml:space="preserve"> </w:t>
      </w:r>
      <w:r w:rsidRPr="00707F2A">
        <w:rPr>
          <w:rFonts w:ascii="Calibri" w:hAnsi="Calibri" w:cs="Calibri" w:hint="cs"/>
          <w:sz w:val="28"/>
          <w:szCs w:val="28"/>
          <w:rtl/>
        </w:rPr>
        <w:t>يمكن</w:t>
      </w:r>
      <w:r w:rsidRPr="00707F2A">
        <w:rPr>
          <w:rFonts w:ascii="Calibri" w:hAnsi="Calibri" w:cs="Calibri"/>
          <w:sz w:val="28"/>
          <w:szCs w:val="28"/>
          <w:rtl/>
        </w:rPr>
        <w:t xml:space="preserve"> </w:t>
      </w:r>
      <w:r w:rsidRPr="00707F2A">
        <w:rPr>
          <w:rFonts w:ascii="Calibri" w:hAnsi="Calibri" w:cs="Calibri" w:hint="cs"/>
          <w:sz w:val="28"/>
          <w:szCs w:val="28"/>
          <w:rtl/>
        </w:rPr>
        <w:t>أن</w:t>
      </w:r>
      <w:r w:rsidRPr="00707F2A">
        <w:rPr>
          <w:rFonts w:ascii="Calibri" w:hAnsi="Calibri" w:cs="Calibri"/>
          <w:sz w:val="28"/>
          <w:szCs w:val="28"/>
          <w:rtl/>
        </w:rPr>
        <w:t xml:space="preserve"> </w:t>
      </w:r>
      <w:r w:rsidRPr="00707F2A">
        <w:rPr>
          <w:rFonts w:ascii="Calibri" w:hAnsi="Calibri" w:cs="Calibri" w:hint="cs"/>
          <w:sz w:val="28"/>
          <w:szCs w:val="28"/>
          <w:rtl/>
        </w:rPr>
        <w:t>يمثل</w:t>
      </w:r>
      <w:r w:rsidRPr="00707F2A">
        <w:rPr>
          <w:rFonts w:ascii="Calibri" w:hAnsi="Calibri" w:cs="Calibri"/>
          <w:sz w:val="28"/>
          <w:szCs w:val="28"/>
          <w:rtl/>
        </w:rPr>
        <w:t xml:space="preserve"> </w:t>
      </w:r>
      <w:r w:rsidRPr="00707F2A">
        <w:rPr>
          <w:rFonts w:ascii="Calibri" w:hAnsi="Calibri" w:cs="Calibri" w:hint="cs"/>
          <w:sz w:val="28"/>
          <w:szCs w:val="28"/>
          <w:rtl/>
        </w:rPr>
        <w:t>أداة</w:t>
      </w:r>
      <w:r w:rsidRPr="00707F2A">
        <w:rPr>
          <w:rFonts w:ascii="Calibri" w:hAnsi="Calibri" w:cs="Calibri"/>
          <w:sz w:val="28"/>
          <w:szCs w:val="28"/>
          <w:rtl/>
        </w:rPr>
        <w:t xml:space="preserve"> </w:t>
      </w:r>
      <w:r w:rsidRPr="00707F2A">
        <w:rPr>
          <w:rFonts w:ascii="Calibri" w:hAnsi="Calibri" w:cs="Calibri" w:hint="cs"/>
          <w:sz w:val="28"/>
          <w:szCs w:val="28"/>
          <w:rtl/>
        </w:rPr>
        <w:t>داعمة</w:t>
      </w:r>
      <w:r w:rsidRPr="00707F2A">
        <w:rPr>
          <w:rFonts w:ascii="Calibri" w:hAnsi="Calibri" w:cs="Calibri"/>
          <w:sz w:val="28"/>
          <w:szCs w:val="28"/>
          <w:rtl/>
        </w:rPr>
        <w:t xml:space="preserve"> </w:t>
      </w:r>
      <w:r w:rsidRPr="00707F2A">
        <w:rPr>
          <w:rFonts w:ascii="Calibri" w:hAnsi="Calibri" w:cs="Calibri" w:hint="cs"/>
          <w:sz w:val="28"/>
          <w:szCs w:val="28"/>
          <w:rtl/>
        </w:rPr>
        <w:t>لتعزيز</w:t>
      </w:r>
      <w:r w:rsidRPr="00707F2A">
        <w:rPr>
          <w:rFonts w:ascii="Calibri" w:hAnsi="Calibri" w:cs="Calibri"/>
          <w:sz w:val="28"/>
          <w:szCs w:val="28"/>
          <w:rtl/>
        </w:rPr>
        <w:t xml:space="preserve"> </w:t>
      </w:r>
      <w:r w:rsidRPr="00707F2A">
        <w:rPr>
          <w:rFonts w:ascii="Calibri" w:hAnsi="Calibri" w:cs="Calibri" w:hint="cs"/>
          <w:sz w:val="28"/>
          <w:szCs w:val="28"/>
          <w:rtl/>
        </w:rPr>
        <w:t>كفاءة</w:t>
      </w:r>
      <w:r w:rsidRPr="00707F2A">
        <w:rPr>
          <w:rFonts w:ascii="Calibri" w:hAnsi="Calibri" w:cs="Calibri"/>
          <w:sz w:val="28"/>
          <w:szCs w:val="28"/>
          <w:rtl/>
        </w:rPr>
        <w:t xml:space="preserve"> </w:t>
      </w:r>
      <w:r w:rsidRPr="00707F2A">
        <w:rPr>
          <w:rFonts w:ascii="Calibri" w:hAnsi="Calibri" w:cs="Calibri" w:hint="cs"/>
          <w:sz w:val="28"/>
          <w:szCs w:val="28"/>
          <w:rtl/>
        </w:rPr>
        <w:t>الترويج</w:t>
      </w:r>
      <w:r w:rsidRPr="00707F2A">
        <w:rPr>
          <w:rFonts w:ascii="Calibri" w:hAnsi="Calibri" w:cs="Calibri"/>
          <w:sz w:val="28"/>
          <w:szCs w:val="28"/>
          <w:rtl/>
        </w:rPr>
        <w:t xml:space="preserve"> </w:t>
      </w:r>
      <w:r w:rsidRPr="00707F2A">
        <w:rPr>
          <w:rFonts w:ascii="Calibri" w:hAnsi="Calibri" w:cs="Calibri" w:hint="cs"/>
          <w:sz w:val="28"/>
          <w:szCs w:val="28"/>
          <w:rtl/>
        </w:rPr>
        <w:t>في</w:t>
      </w:r>
      <w:r w:rsidRPr="00707F2A">
        <w:rPr>
          <w:rFonts w:ascii="Calibri" w:hAnsi="Calibri" w:cs="Calibri"/>
          <w:sz w:val="28"/>
          <w:szCs w:val="28"/>
          <w:rtl/>
        </w:rPr>
        <w:t xml:space="preserve"> </w:t>
      </w:r>
      <w:r w:rsidRPr="00707F2A">
        <w:rPr>
          <w:rFonts w:ascii="Calibri" w:hAnsi="Calibri" w:cs="Calibri" w:hint="cs"/>
          <w:sz w:val="28"/>
          <w:szCs w:val="28"/>
          <w:rtl/>
        </w:rPr>
        <w:t>قطاع</w:t>
      </w:r>
      <w:r w:rsidRPr="00707F2A">
        <w:rPr>
          <w:rFonts w:ascii="Calibri" w:hAnsi="Calibri" w:cs="Calibri"/>
          <w:sz w:val="28"/>
          <w:szCs w:val="28"/>
          <w:rtl/>
        </w:rPr>
        <w:t xml:space="preserve"> </w:t>
      </w:r>
      <w:r w:rsidRPr="00707F2A">
        <w:rPr>
          <w:rFonts w:ascii="Calibri" w:hAnsi="Calibri" w:cs="Calibri" w:hint="cs"/>
          <w:sz w:val="28"/>
          <w:szCs w:val="28"/>
          <w:rtl/>
        </w:rPr>
        <w:t>الحرف</w:t>
      </w:r>
      <w:r w:rsidRPr="00707F2A">
        <w:rPr>
          <w:rFonts w:ascii="Calibri" w:hAnsi="Calibri" w:cs="Calibri"/>
          <w:sz w:val="28"/>
          <w:szCs w:val="28"/>
          <w:rtl/>
        </w:rPr>
        <w:t xml:space="preserve"> </w:t>
      </w:r>
      <w:r w:rsidRPr="00707F2A">
        <w:rPr>
          <w:rFonts w:ascii="Calibri" w:hAnsi="Calibri" w:cs="Calibri" w:hint="cs"/>
          <w:sz w:val="28"/>
          <w:szCs w:val="28"/>
          <w:rtl/>
        </w:rPr>
        <w:t>اليدوية</w:t>
      </w:r>
      <w:r w:rsidRPr="00707F2A">
        <w:rPr>
          <w:rFonts w:ascii="Calibri" w:hAnsi="Calibri" w:cs="Calibri"/>
          <w:sz w:val="28"/>
          <w:szCs w:val="28"/>
          <w:rtl/>
        </w:rPr>
        <w:t xml:space="preserve"> </w:t>
      </w:r>
      <w:r w:rsidRPr="00707F2A">
        <w:rPr>
          <w:rFonts w:ascii="Calibri" w:hAnsi="Calibri" w:cs="Calibri" w:hint="cs"/>
          <w:sz w:val="28"/>
          <w:szCs w:val="28"/>
          <w:rtl/>
        </w:rPr>
        <w:t>السعودي</w:t>
      </w:r>
      <w:r w:rsidRPr="00707F2A">
        <w:rPr>
          <w:rFonts w:ascii="Calibri" w:hAnsi="Calibri" w:cs="Calibri"/>
          <w:sz w:val="28"/>
          <w:szCs w:val="28"/>
          <w:rtl/>
        </w:rPr>
        <w:t xml:space="preserve"> </w:t>
      </w:r>
      <w:r w:rsidRPr="00707F2A">
        <w:rPr>
          <w:rFonts w:ascii="Calibri" w:hAnsi="Calibri" w:cs="Calibri" w:hint="cs"/>
          <w:sz w:val="28"/>
          <w:szCs w:val="28"/>
          <w:rtl/>
        </w:rPr>
        <w:t>عندما</w:t>
      </w:r>
      <w:r w:rsidRPr="00707F2A">
        <w:rPr>
          <w:rFonts w:ascii="Calibri" w:hAnsi="Calibri" w:cs="Calibri"/>
          <w:sz w:val="28"/>
          <w:szCs w:val="28"/>
          <w:rtl/>
        </w:rPr>
        <w:t xml:space="preserve"> </w:t>
      </w:r>
      <w:r w:rsidRPr="00707F2A">
        <w:rPr>
          <w:rFonts w:ascii="Calibri" w:hAnsi="Calibri" w:cs="Calibri" w:hint="cs"/>
          <w:sz w:val="28"/>
          <w:szCs w:val="28"/>
          <w:rtl/>
        </w:rPr>
        <w:t>يُستخدم</w:t>
      </w:r>
      <w:r w:rsidRPr="00707F2A">
        <w:rPr>
          <w:rFonts w:ascii="Calibri" w:hAnsi="Calibri" w:cs="Calibri"/>
          <w:sz w:val="28"/>
          <w:szCs w:val="28"/>
          <w:rtl/>
        </w:rPr>
        <w:t xml:space="preserve"> </w:t>
      </w:r>
      <w:r w:rsidRPr="00707F2A">
        <w:rPr>
          <w:rFonts w:ascii="Calibri" w:hAnsi="Calibri" w:cs="Calibri" w:hint="cs"/>
          <w:sz w:val="28"/>
          <w:szCs w:val="28"/>
          <w:rtl/>
        </w:rPr>
        <w:t>بوصفه</w:t>
      </w:r>
      <w:r w:rsidRPr="00707F2A">
        <w:rPr>
          <w:rFonts w:ascii="Calibri" w:hAnsi="Calibri" w:cs="Calibri"/>
          <w:sz w:val="28"/>
          <w:szCs w:val="28"/>
          <w:rtl/>
        </w:rPr>
        <w:t xml:space="preserve"> </w:t>
      </w:r>
      <w:r w:rsidRPr="00707F2A">
        <w:rPr>
          <w:rFonts w:ascii="Calibri" w:hAnsi="Calibri" w:cs="Calibri" w:hint="cs"/>
          <w:sz w:val="28"/>
          <w:szCs w:val="28"/>
          <w:rtl/>
        </w:rPr>
        <w:t>وسيلة</w:t>
      </w:r>
      <w:r w:rsidRPr="00707F2A">
        <w:rPr>
          <w:rFonts w:ascii="Calibri" w:hAnsi="Calibri" w:cs="Calibri"/>
          <w:sz w:val="28"/>
          <w:szCs w:val="28"/>
          <w:rtl/>
        </w:rPr>
        <w:t xml:space="preserve"> </w:t>
      </w:r>
      <w:r w:rsidRPr="00707F2A">
        <w:rPr>
          <w:rFonts w:ascii="Calibri" w:hAnsi="Calibri" w:cs="Calibri" w:hint="cs"/>
          <w:sz w:val="28"/>
          <w:szCs w:val="28"/>
          <w:rtl/>
        </w:rPr>
        <w:t>مساندة</w:t>
      </w:r>
      <w:r w:rsidRPr="00707F2A">
        <w:rPr>
          <w:rFonts w:ascii="Calibri" w:hAnsi="Calibri" w:cs="Calibri"/>
          <w:sz w:val="28"/>
          <w:szCs w:val="28"/>
          <w:rtl/>
        </w:rPr>
        <w:t xml:space="preserve"> </w:t>
      </w:r>
      <w:r w:rsidRPr="00707F2A">
        <w:rPr>
          <w:rFonts w:ascii="Calibri" w:hAnsi="Calibri" w:cs="Calibri" w:hint="cs"/>
          <w:sz w:val="28"/>
          <w:szCs w:val="28"/>
          <w:rtl/>
        </w:rPr>
        <w:t>للجهد</w:t>
      </w:r>
      <w:r w:rsidRPr="00707F2A">
        <w:rPr>
          <w:rFonts w:ascii="Calibri" w:hAnsi="Calibri" w:cs="Calibri"/>
          <w:sz w:val="28"/>
          <w:szCs w:val="28"/>
          <w:rtl/>
        </w:rPr>
        <w:t xml:space="preserve"> </w:t>
      </w:r>
      <w:r w:rsidRPr="00707F2A">
        <w:rPr>
          <w:rFonts w:ascii="Calibri" w:hAnsi="Calibri" w:cs="Calibri" w:hint="cs"/>
          <w:sz w:val="28"/>
          <w:szCs w:val="28"/>
          <w:rtl/>
        </w:rPr>
        <w:t>البشري</w:t>
      </w:r>
      <w:r w:rsidRPr="00707F2A">
        <w:rPr>
          <w:rFonts w:ascii="Calibri" w:hAnsi="Calibri" w:cs="Calibri"/>
          <w:sz w:val="28"/>
          <w:szCs w:val="28"/>
          <w:rtl/>
        </w:rPr>
        <w:t xml:space="preserve"> </w:t>
      </w:r>
      <w:r w:rsidRPr="00707F2A">
        <w:rPr>
          <w:rFonts w:ascii="Calibri" w:hAnsi="Calibri" w:cs="Calibri" w:hint="cs"/>
          <w:sz w:val="28"/>
          <w:szCs w:val="28"/>
          <w:rtl/>
        </w:rPr>
        <w:t>وليس</w:t>
      </w:r>
      <w:r w:rsidRPr="00707F2A">
        <w:rPr>
          <w:rFonts w:ascii="Calibri" w:hAnsi="Calibri" w:cs="Calibri"/>
          <w:sz w:val="28"/>
          <w:szCs w:val="28"/>
          <w:rtl/>
        </w:rPr>
        <w:t xml:space="preserve"> </w:t>
      </w:r>
      <w:r w:rsidRPr="00707F2A">
        <w:rPr>
          <w:rFonts w:ascii="Calibri" w:hAnsi="Calibri" w:cs="Calibri" w:hint="cs"/>
          <w:sz w:val="28"/>
          <w:szCs w:val="28"/>
          <w:rtl/>
        </w:rPr>
        <w:t>بديلًا</w:t>
      </w:r>
      <w:r w:rsidRPr="00707F2A">
        <w:rPr>
          <w:rFonts w:ascii="Calibri" w:hAnsi="Calibri" w:cs="Calibri"/>
          <w:sz w:val="28"/>
          <w:szCs w:val="28"/>
          <w:rtl/>
        </w:rPr>
        <w:t xml:space="preserve"> </w:t>
      </w:r>
      <w:r w:rsidRPr="00707F2A">
        <w:rPr>
          <w:rFonts w:ascii="Calibri" w:hAnsi="Calibri" w:cs="Calibri" w:hint="cs"/>
          <w:sz w:val="28"/>
          <w:szCs w:val="28"/>
          <w:rtl/>
        </w:rPr>
        <w:t>عنه</w:t>
      </w:r>
      <w:r w:rsidRPr="00707F2A">
        <w:rPr>
          <w:rFonts w:ascii="Calibri" w:hAnsi="Calibri" w:cs="Calibri"/>
          <w:sz w:val="28"/>
          <w:szCs w:val="28"/>
          <w:rtl/>
        </w:rPr>
        <w:t xml:space="preserve">. </w:t>
      </w:r>
      <w:r w:rsidRPr="00707F2A">
        <w:rPr>
          <w:rFonts w:ascii="Calibri" w:hAnsi="Calibri" w:cs="Calibri" w:hint="cs"/>
          <w:sz w:val="28"/>
          <w:szCs w:val="28"/>
          <w:rtl/>
        </w:rPr>
        <w:t>كما</w:t>
      </w:r>
      <w:r w:rsidRPr="00707F2A">
        <w:rPr>
          <w:rFonts w:ascii="Calibri" w:hAnsi="Calibri" w:cs="Calibri"/>
          <w:sz w:val="28"/>
          <w:szCs w:val="28"/>
          <w:rtl/>
        </w:rPr>
        <w:t xml:space="preserve"> </w:t>
      </w:r>
      <w:r w:rsidRPr="00707F2A">
        <w:rPr>
          <w:rFonts w:ascii="Calibri" w:hAnsi="Calibri" w:cs="Calibri" w:hint="cs"/>
          <w:sz w:val="28"/>
          <w:szCs w:val="28"/>
          <w:rtl/>
        </w:rPr>
        <w:t>يبرز</w:t>
      </w:r>
      <w:r w:rsidRPr="00707F2A">
        <w:rPr>
          <w:rFonts w:ascii="Calibri" w:hAnsi="Calibri" w:cs="Calibri"/>
          <w:sz w:val="28"/>
          <w:szCs w:val="28"/>
          <w:rtl/>
        </w:rPr>
        <w:t xml:space="preserve"> </w:t>
      </w:r>
      <w:r w:rsidRPr="00707F2A">
        <w:rPr>
          <w:rFonts w:ascii="Calibri" w:hAnsi="Calibri" w:cs="Calibri" w:hint="cs"/>
          <w:sz w:val="28"/>
          <w:szCs w:val="28"/>
          <w:rtl/>
        </w:rPr>
        <w:t>ذلك</w:t>
      </w:r>
      <w:r w:rsidRPr="00707F2A">
        <w:rPr>
          <w:rFonts w:ascii="Calibri" w:hAnsi="Calibri" w:cs="Calibri"/>
          <w:sz w:val="28"/>
          <w:szCs w:val="28"/>
          <w:rtl/>
        </w:rPr>
        <w:t xml:space="preserve"> </w:t>
      </w:r>
      <w:r w:rsidRPr="00707F2A">
        <w:rPr>
          <w:rFonts w:ascii="Calibri" w:hAnsi="Calibri" w:cs="Calibri" w:hint="cs"/>
          <w:sz w:val="28"/>
          <w:szCs w:val="28"/>
          <w:rtl/>
        </w:rPr>
        <w:t>أهمية</w:t>
      </w:r>
      <w:r w:rsidRPr="00707F2A">
        <w:rPr>
          <w:rFonts w:ascii="Calibri" w:hAnsi="Calibri" w:cs="Calibri"/>
          <w:sz w:val="28"/>
          <w:szCs w:val="28"/>
          <w:rtl/>
        </w:rPr>
        <w:t xml:space="preserve"> </w:t>
      </w:r>
      <w:r w:rsidRPr="00707F2A">
        <w:rPr>
          <w:rFonts w:ascii="Calibri" w:hAnsi="Calibri" w:cs="Calibri" w:hint="cs"/>
          <w:sz w:val="28"/>
          <w:szCs w:val="28"/>
          <w:rtl/>
        </w:rPr>
        <w:t>تنمية</w:t>
      </w:r>
      <w:r w:rsidRPr="00707F2A">
        <w:rPr>
          <w:rFonts w:ascii="Calibri" w:hAnsi="Calibri" w:cs="Calibri"/>
          <w:sz w:val="28"/>
          <w:szCs w:val="28"/>
          <w:rtl/>
        </w:rPr>
        <w:t xml:space="preserve"> </w:t>
      </w:r>
      <w:r w:rsidRPr="00707F2A">
        <w:rPr>
          <w:rFonts w:ascii="Calibri" w:hAnsi="Calibri" w:cs="Calibri" w:hint="cs"/>
          <w:sz w:val="28"/>
          <w:szCs w:val="28"/>
          <w:rtl/>
        </w:rPr>
        <w:t>المهارات</w:t>
      </w:r>
      <w:r w:rsidRPr="00707F2A">
        <w:rPr>
          <w:rFonts w:ascii="Calibri" w:hAnsi="Calibri" w:cs="Calibri"/>
          <w:sz w:val="28"/>
          <w:szCs w:val="28"/>
          <w:rtl/>
        </w:rPr>
        <w:t xml:space="preserve"> </w:t>
      </w:r>
      <w:r w:rsidRPr="00707F2A">
        <w:rPr>
          <w:rFonts w:ascii="Calibri" w:hAnsi="Calibri" w:cs="Calibri" w:hint="cs"/>
          <w:sz w:val="28"/>
          <w:szCs w:val="28"/>
          <w:rtl/>
        </w:rPr>
        <w:t>الرقمية</w:t>
      </w:r>
      <w:r w:rsidRPr="00707F2A">
        <w:rPr>
          <w:rFonts w:ascii="Calibri" w:hAnsi="Calibri" w:cs="Calibri"/>
          <w:sz w:val="28"/>
          <w:szCs w:val="28"/>
          <w:rtl/>
        </w:rPr>
        <w:t xml:space="preserve"> </w:t>
      </w:r>
      <w:r w:rsidRPr="00707F2A">
        <w:rPr>
          <w:rFonts w:ascii="Calibri" w:hAnsi="Calibri" w:cs="Calibri" w:hint="cs"/>
          <w:sz w:val="28"/>
          <w:szCs w:val="28"/>
          <w:rtl/>
        </w:rPr>
        <w:t>لدى</w:t>
      </w:r>
      <w:r w:rsidRPr="00707F2A">
        <w:rPr>
          <w:rFonts w:ascii="Calibri" w:hAnsi="Calibri" w:cs="Calibri"/>
          <w:sz w:val="28"/>
          <w:szCs w:val="28"/>
          <w:rtl/>
        </w:rPr>
        <w:t xml:space="preserve"> </w:t>
      </w:r>
      <w:r w:rsidRPr="00707F2A">
        <w:rPr>
          <w:rFonts w:ascii="Calibri" w:hAnsi="Calibri" w:cs="Calibri" w:hint="cs"/>
          <w:sz w:val="28"/>
          <w:szCs w:val="28"/>
          <w:rtl/>
        </w:rPr>
        <w:t>أصحاب</w:t>
      </w:r>
      <w:r w:rsidRPr="00707F2A">
        <w:rPr>
          <w:rFonts w:ascii="Calibri" w:hAnsi="Calibri" w:cs="Calibri"/>
          <w:sz w:val="28"/>
          <w:szCs w:val="28"/>
          <w:rtl/>
        </w:rPr>
        <w:t xml:space="preserve"> </w:t>
      </w:r>
      <w:r w:rsidRPr="00707F2A">
        <w:rPr>
          <w:rFonts w:ascii="Calibri" w:hAnsi="Calibri" w:cs="Calibri" w:hint="cs"/>
          <w:sz w:val="28"/>
          <w:szCs w:val="28"/>
          <w:rtl/>
        </w:rPr>
        <w:t>المشروعات</w:t>
      </w:r>
      <w:r w:rsidRPr="00707F2A">
        <w:rPr>
          <w:rFonts w:ascii="Calibri" w:hAnsi="Calibri" w:cs="Calibri"/>
          <w:sz w:val="28"/>
          <w:szCs w:val="28"/>
          <w:rtl/>
        </w:rPr>
        <w:t xml:space="preserve"> </w:t>
      </w:r>
      <w:r w:rsidRPr="00707F2A">
        <w:rPr>
          <w:rFonts w:ascii="Calibri" w:hAnsi="Calibri" w:cs="Calibri" w:hint="cs"/>
          <w:sz w:val="28"/>
          <w:szCs w:val="28"/>
          <w:rtl/>
        </w:rPr>
        <w:t>الحرفية،</w:t>
      </w:r>
      <w:r w:rsidRPr="00707F2A">
        <w:rPr>
          <w:rFonts w:ascii="Calibri" w:hAnsi="Calibri" w:cs="Calibri"/>
          <w:sz w:val="28"/>
          <w:szCs w:val="28"/>
          <w:rtl/>
        </w:rPr>
        <w:t xml:space="preserve"> </w:t>
      </w:r>
      <w:r w:rsidRPr="00707F2A">
        <w:rPr>
          <w:rFonts w:ascii="Calibri" w:hAnsi="Calibri" w:cs="Calibri" w:hint="cs"/>
          <w:sz w:val="28"/>
          <w:szCs w:val="28"/>
          <w:rtl/>
        </w:rPr>
        <w:t>وتوفير</w:t>
      </w:r>
      <w:r w:rsidRPr="00707F2A">
        <w:rPr>
          <w:rFonts w:ascii="Calibri" w:hAnsi="Calibri" w:cs="Calibri"/>
          <w:sz w:val="28"/>
          <w:szCs w:val="28"/>
          <w:rtl/>
        </w:rPr>
        <w:t xml:space="preserve"> </w:t>
      </w:r>
      <w:r w:rsidRPr="00707F2A">
        <w:rPr>
          <w:rFonts w:ascii="Calibri" w:hAnsi="Calibri" w:cs="Calibri" w:hint="cs"/>
          <w:sz w:val="28"/>
          <w:szCs w:val="28"/>
          <w:rtl/>
        </w:rPr>
        <w:t>الإرشاد</w:t>
      </w:r>
      <w:r w:rsidRPr="00707F2A">
        <w:rPr>
          <w:rFonts w:ascii="Calibri" w:hAnsi="Calibri" w:cs="Calibri"/>
          <w:sz w:val="28"/>
          <w:szCs w:val="28"/>
          <w:rtl/>
        </w:rPr>
        <w:t xml:space="preserve"> </w:t>
      </w:r>
      <w:r w:rsidRPr="00707F2A">
        <w:rPr>
          <w:rFonts w:ascii="Calibri" w:hAnsi="Calibri" w:cs="Calibri" w:hint="cs"/>
          <w:sz w:val="28"/>
          <w:szCs w:val="28"/>
          <w:rtl/>
        </w:rPr>
        <w:t>والتدريب</w:t>
      </w:r>
      <w:r w:rsidRPr="00707F2A">
        <w:rPr>
          <w:rFonts w:ascii="Calibri" w:hAnsi="Calibri" w:cs="Calibri"/>
          <w:sz w:val="28"/>
          <w:szCs w:val="28"/>
          <w:rtl/>
        </w:rPr>
        <w:t xml:space="preserve"> </w:t>
      </w:r>
      <w:r w:rsidRPr="00707F2A">
        <w:rPr>
          <w:rFonts w:ascii="Calibri" w:hAnsi="Calibri" w:cs="Calibri" w:hint="cs"/>
          <w:sz w:val="28"/>
          <w:szCs w:val="28"/>
          <w:rtl/>
        </w:rPr>
        <w:t>اللازمين</w:t>
      </w:r>
      <w:r w:rsidRPr="00707F2A">
        <w:rPr>
          <w:rFonts w:ascii="Calibri" w:hAnsi="Calibri" w:cs="Calibri"/>
          <w:sz w:val="28"/>
          <w:szCs w:val="28"/>
          <w:rtl/>
        </w:rPr>
        <w:t xml:space="preserve"> </w:t>
      </w:r>
      <w:r w:rsidRPr="00707F2A">
        <w:rPr>
          <w:rFonts w:ascii="Calibri" w:hAnsi="Calibri" w:cs="Calibri" w:hint="cs"/>
          <w:sz w:val="28"/>
          <w:szCs w:val="28"/>
          <w:rtl/>
        </w:rPr>
        <w:t>للاستخدام</w:t>
      </w:r>
      <w:r w:rsidRPr="00707F2A">
        <w:rPr>
          <w:rFonts w:ascii="Calibri" w:hAnsi="Calibri" w:cs="Calibri"/>
          <w:sz w:val="28"/>
          <w:szCs w:val="28"/>
          <w:rtl/>
        </w:rPr>
        <w:t xml:space="preserve"> </w:t>
      </w:r>
      <w:r w:rsidRPr="00707F2A">
        <w:rPr>
          <w:rFonts w:ascii="Calibri" w:hAnsi="Calibri" w:cs="Calibri" w:hint="cs"/>
          <w:sz w:val="28"/>
          <w:szCs w:val="28"/>
          <w:rtl/>
        </w:rPr>
        <w:t>الفعال</w:t>
      </w:r>
      <w:r w:rsidRPr="00707F2A">
        <w:rPr>
          <w:rFonts w:ascii="Calibri" w:hAnsi="Calibri" w:cs="Calibri"/>
          <w:sz w:val="28"/>
          <w:szCs w:val="28"/>
          <w:rtl/>
        </w:rPr>
        <w:t xml:space="preserve"> </w:t>
      </w:r>
      <w:r w:rsidRPr="00707F2A">
        <w:rPr>
          <w:rFonts w:ascii="Calibri" w:hAnsi="Calibri" w:cs="Calibri" w:hint="cs"/>
          <w:sz w:val="28"/>
          <w:szCs w:val="28"/>
          <w:rtl/>
        </w:rPr>
        <w:t>والمسؤول</w:t>
      </w:r>
      <w:r w:rsidRPr="00707F2A">
        <w:rPr>
          <w:rFonts w:ascii="Calibri" w:hAnsi="Calibri" w:cs="Calibri"/>
          <w:sz w:val="28"/>
          <w:szCs w:val="28"/>
          <w:rtl/>
        </w:rPr>
        <w:t xml:space="preserve"> </w:t>
      </w:r>
      <w:r w:rsidRPr="00707F2A">
        <w:rPr>
          <w:rFonts w:ascii="Calibri" w:hAnsi="Calibri" w:cs="Calibri" w:hint="cs"/>
          <w:sz w:val="28"/>
          <w:szCs w:val="28"/>
          <w:rtl/>
        </w:rPr>
        <w:t>لهذه</w:t>
      </w:r>
      <w:r w:rsidRPr="00707F2A">
        <w:rPr>
          <w:rFonts w:ascii="Calibri" w:hAnsi="Calibri" w:cs="Calibri"/>
          <w:sz w:val="28"/>
          <w:szCs w:val="28"/>
          <w:rtl/>
        </w:rPr>
        <w:t xml:space="preserve"> </w:t>
      </w:r>
      <w:r w:rsidRPr="00707F2A">
        <w:rPr>
          <w:rFonts w:ascii="Calibri" w:hAnsi="Calibri" w:cs="Calibri" w:hint="cs"/>
          <w:sz w:val="28"/>
          <w:szCs w:val="28"/>
          <w:rtl/>
        </w:rPr>
        <w:t>التقنيات</w:t>
      </w:r>
      <w:r w:rsidRPr="00707F2A">
        <w:rPr>
          <w:rFonts w:ascii="Calibri" w:hAnsi="Calibri" w:cs="Calibri"/>
          <w:sz w:val="28"/>
          <w:szCs w:val="28"/>
          <w:rtl/>
        </w:rPr>
        <w:t xml:space="preserve"> </w:t>
      </w:r>
      <w:r w:rsidRPr="00707F2A">
        <w:rPr>
          <w:rFonts w:ascii="Calibri" w:hAnsi="Calibri" w:cs="Calibri" w:hint="cs"/>
          <w:sz w:val="28"/>
          <w:szCs w:val="28"/>
          <w:rtl/>
        </w:rPr>
        <w:t>بما</w:t>
      </w:r>
      <w:r w:rsidRPr="00707F2A">
        <w:rPr>
          <w:rFonts w:ascii="Calibri" w:hAnsi="Calibri" w:cs="Calibri"/>
          <w:sz w:val="28"/>
          <w:szCs w:val="28"/>
          <w:rtl/>
        </w:rPr>
        <w:t xml:space="preserve"> </w:t>
      </w:r>
      <w:r w:rsidRPr="00707F2A">
        <w:rPr>
          <w:rFonts w:ascii="Calibri" w:hAnsi="Calibri" w:cs="Calibri" w:hint="cs"/>
          <w:sz w:val="28"/>
          <w:szCs w:val="28"/>
          <w:rtl/>
        </w:rPr>
        <w:t>يدعم</w:t>
      </w:r>
      <w:r w:rsidRPr="00707F2A">
        <w:rPr>
          <w:rFonts w:ascii="Calibri" w:hAnsi="Calibri" w:cs="Calibri"/>
          <w:sz w:val="28"/>
          <w:szCs w:val="28"/>
          <w:rtl/>
        </w:rPr>
        <w:t xml:space="preserve"> </w:t>
      </w:r>
      <w:r w:rsidRPr="00707F2A">
        <w:rPr>
          <w:rFonts w:ascii="Calibri" w:hAnsi="Calibri" w:cs="Calibri" w:hint="cs"/>
          <w:sz w:val="28"/>
          <w:szCs w:val="28"/>
          <w:rtl/>
        </w:rPr>
        <w:t>تنافسية</w:t>
      </w:r>
      <w:r w:rsidRPr="00707F2A">
        <w:rPr>
          <w:rFonts w:ascii="Calibri" w:hAnsi="Calibri" w:cs="Calibri"/>
          <w:sz w:val="28"/>
          <w:szCs w:val="28"/>
          <w:rtl/>
        </w:rPr>
        <w:t xml:space="preserve"> </w:t>
      </w:r>
      <w:r w:rsidRPr="00707F2A">
        <w:rPr>
          <w:rFonts w:ascii="Calibri" w:hAnsi="Calibri" w:cs="Calibri" w:hint="cs"/>
          <w:sz w:val="28"/>
          <w:szCs w:val="28"/>
          <w:rtl/>
        </w:rPr>
        <w:t>المشروعات</w:t>
      </w:r>
      <w:r w:rsidRPr="00707F2A">
        <w:rPr>
          <w:rFonts w:ascii="Calibri" w:hAnsi="Calibri" w:cs="Calibri"/>
          <w:sz w:val="28"/>
          <w:szCs w:val="28"/>
          <w:rtl/>
        </w:rPr>
        <w:t xml:space="preserve"> </w:t>
      </w:r>
      <w:r w:rsidRPr="00707F2A">
        <w:rPr>
          <w:rFonts w:ascii="Calibri" w:hAnsi="Calibri" w:cs="Calibri" w:hint="cs"/>
          <w:sz w:val="28"/>
          <w:szCs w:val="28"/>
          <w:rtl/>
        </w:rPr>
        <w:t>الحرفية</w:t>
      </w:r>
      <w:r w:rsidRPr="00707F2A">
        <w:rPr>
          <w:rFonts w:ascii="Calibri" w:hAnsi="Calibri" w:cs="Calibri"/>
          <w:sz w:val="28"/>
          <w:szCs w:val="28"/>
          <w:rtl/>
        </w:rPr>
        <w:t xml:space="preserve"> </w:t>
      </w:r>
      <w:r w:rsidRPr="00707F2A">
        <w:rPr>
          <w:rFonts w:ascii="Calibri" w:hAnsi="Calibri" w:cs="Calibri" w:hint="cs"/>
          <w:sz w:val="28"/>
          <w:szCs w:val="28"/>
          <w:rtl/>
        </w:rPr>
        <w:t>ويسهم</w:t>
      </w:r>
      <w:r w:rsidRPr="00707F2A">
        <w:rPr>
          <w:rFonts w:ascii="Calibri" w:hAnsi="Calibri" w:cs="Calibri"/>
          <w:sz w:val="28"/>
          <w:szCs w:val="28"/>
          <w:rtl/>
        </w:rPr>
        <w:t xml:space="preserve"> </w:t>
      </w:r>
      <w:r w:rsidRPr="00707F2A">
        <w:rPr>
          <w:rFonts w:ascii="Calibri" w:hAnsi="Calibri" w:cs="Calibri" w:hint="cs"/>
          <w:sz w:val="28"/>
          <w:szCs w:val="28"/>
          <w:rtl/>
        </w:rPr>
        <w:t>في</w:t>
      </w:r>
      <w:r w:rsidRPr="00707F2A">
        <w:rPr>
          <w:rFonts w:ascii="Calibri" w:hAnsi="Calibri" w:cs="Calibri"/>
          <w:sz w:val="28"/>
          <w:szCs w:val="28"/>
          <w:rtl/>
        </w:rPr>
        <w:t xml:space="preserve"> </w:t>
      </w:r>
      <w:r w:rsidRPr="00707F2A">
        <w:rPr>
          <w:rFonts w:ascii="Calibri" w:hAnsi="Calibri" w:cs="Calibri" w:hint="cs"/>
          <w:sz w:val="28"/>
          <w:szCs w:val="28"/>
          <w:rtl/>
        </w:rPr>
        <w:t>تطوير</w:t>
      </w:r>
      <w:r w:rsidRPr="00707F2A">
        <w:rPr>
          <w:rFonts w:ascii="Calibri" w:hAnsi="Calibri" w:cs="Calibri"/>
          <w:sz w:val="28"/>
          <w:szCs w:val="28"/>
          <w:rtl/>
        </w:rPr>
        <w:t xml:space="preserve"> </w:t>
      </w:r>
      <w:r w:rsidRPr="00707F2A">
        <w:rPr>
          <w:rFonts w:ascii="Calibri" w:hAnsi="Calibri" w:cs="Calibri" w:hint="cs"/>
          <w:sz w:val="28"/>
          <w:szCs w:val="28"/>
          <w:rtl/>
        </w:rPr>
        <w:t>ممارساتها</w:t>
      </w:r>
      <w:r w:rsidRPr="00707F2A">
        <w:rPr>
          <w:rFonts w:ascii="Calibri" w:hAnsi="Calibri" w:cs="Calibri"/>
          <w:sz w:val="28"/>
          <w:szCs w:val="28"/>
          <w:rtl/>
        </w:rPr>
        <w:t xml:space="preserve"> </w:t>
      </w:r>
      <w:r w:rsidRPr="00707F2A">
        <w:rPr>
          <w:rFonts w:ascii="Calibri" w:hAnsi="Calibri" w:cs="Calibri" w:hint="cs"/>
          <w:sz w:val="28"/>
          <w:szCs w:val="28"/>
          <w:rtl/>
        </w:rPr>
        <w:t>التسويقية</w:t>
      </w:r>
      <w:r w:rsidRPr="00707F2A">
        <w:rPr>
          <w:rFonts w:ascii="Calibri" w:hAnsi="Calibri" w:cs="Calibri"/>
          <w:sz w:val="28"/>
          <w:szCs w:val="28"/>
          <w:rtl/>
        </w:rPr>
        <w:t>.</w:t>
      </w:r>
    </w:p>
    <w:p w14:paraId="541C56D0" w14:textId="77777777" w:rsidR="000B22F4" w:rsidRDefault="000B22F4" w:rsidP="000B22F4">
      <w:pPr>
        <w:spacing w:line="360" w:lineRule="auto"/>
        <w:jc w:val="both"/>
        <w:rPr>
          <w:rFonts w:ascii="Calibri" w:hAnsi="Calibri" w:cs="Calibri"/>
          <w:sz w:val="28"/>
          <w:szCs w:val="28"/>
          <w:rtl/>
        </w:rPr>
      </w:pPr>
    </w:p>
    <w:p w14:paraId="4AEA1289" w14:textId="77777777" w:rsidR="000B22F4" w:rsidRDefault="000B22F4" w:rsidP="000B22F4">
      <w:pPr>
        <w:spacing w:line="360" w:lineRule="auto"/>
        <w:jc w:val="both"/>
        <w:rPr>
          <w:rFonts w:ascii="Calibri" w:hAnsi="Calibri" w:cs="Calibri"/>
          <w:sz w:val="28"/>
          <w:szCs w:val="28"/>
          <w:rtl/>
        </w:rPr>
      </w:pPr>
    </w:p>
    <w:p w14:paraId="7766AC3E" w14:textId="77777777" w:rsidR="000B22F4" w:rsidRDefault="000B22F4" w:rsidP="000B22F4">
      <w:pPr>
        <w:spacing w:line="360" w:lineRule="auto"/>
        <w:jc w:val="both"/>
        <w:rPr>
          <w:rFonts w:ascii="Calibri" w:hAnsi="Calibri" w:cs="Calibri"/>
          <w:sz w:val="28"/>
          <w:szCs w:val="28"/>
          <w:rtl/>
        </w:rPr>
      </w:pPr>
    </w:p>
    <w:p w14:paraId="6F0B4B69" w14:textId="77777777" w:rsidR="000B22F4" w:rsidRDefault="000B22F4" w:rsidP="00AE3496">
      <w:pPr>
        <w:spacing w:line="360" w:lineRule="auto"/>
        <w:jc w:val="center"/>
        <w:outlineLvl w:val="0"/>
        <w:rPr>
          <w:rFonts w:ascii="Calibri" w:hAnsi="Calibri" w:cs="Calibri"/>
          <w:b/>
          <w:bCs/>
          <w:color w:val="156082" w:themeColor="accent1"/>
          <w:sz w:val="96"/>
          <w:szCs w:val="96"/>
          <w:rtl/>
          <w:lang w:bidi="ar-EG"/>
        </w:rPr>
      </w:pPr>
    </w:p>
    <w:p w14:paraId="3010252A" w14:textId="77777777" w:rsidR="00D75F12" w:rsidRDefault="00D75F12" w:rsidP="00AE3496">
      <w:pPr>
        <w:spacing w:line="360" w:lineRule="auto"/>
        <w:jc w:val="center"/>
        <w:outlineLvl w:val="0"/>
        <w:rPr>
          <w:rFonts w:ascii="Calibri" w:hAnsi="Calibri" w:cs="Calibri"/>
          <w:b/>
          <w:bCs/>
          <w:color w:val="156082" w:themeColor="accent1"/>
          <w:sz w:val="96"/>
          <w:szCs w:val="96"/>
          <w:rtl/>
          <w:lang w:bidi="ar-EG"/>
        </w:rPr>
      </w:pPr>
    </w:p>
    <w:p w14:paraId="087EB16B" w14:textId="77777777" w:rsidR="00D75F12" w:rsidRDefault="00D75F12" w:rsidP="00AE3496">
      <w:pPr>
        <w:spacing w:line="360" w:lineRule="auto"/>
        <w:jc w:val="center"/>
        <w:outlineLvl w:val="0"/>
        <w:rPr>
          <w:rFonts w:ascii="Calibri" w:hAnsi="Calibri" w:cs="Calibri"/>
          <w:b/>
          <w:bCs/>
          <w:color w:val="156082" w:themeColor="accent1"/>
          <w:sz w:val="96"/>
          <w:szCs w:val="96"/>
          <w:rtl/>
          <w:lang w:bidi="ar-EG"/>
        </w:rPr>
      </w:pPr>
    </w:p>
    <w:p w14:paraId="5895F28C" w14:textId="77777777" w:rsidR="00707F2A" w:rsidRDefault="00707F2A" w:rsidP="00AE3496">
      <w:pPr>
        <w:spacing w:line="360" w:lineRule="auto"/>
        <w:jc w:val="center"/>
        <w:outlineLvl w:val="0"/>
        <w:rPr>
          <w:rFonts w:ascii="Calibri" w:hAnsi="Calibri" w:cs="Calibri"/>
          <w:b/>
          <w:bCs/>
          <w:color w:val="156082" w:themeColor="accent1"/>
          <w:sz w:val="96"/>
          <w:szCs w:val="96"/>
          <w:rtl/>
          <w:lang w:bidi="ar-EG"/>
        </w:rPr>
      </w:pPr>
    </w:p>
    <w:p w14:paraId="4F735AFA" w14:textId="77777777" w:rsidR="00707F2A" w:rsidRDefault="00707F2A" w:rsidP="00AE3496">
      <w:pPr>
        <w:spacing w:line="360" w:lineRule="auto"/>
        <w:jc w:val="center"/>
        <w:outlineLvl w:val="0"/>
        <w:rPr>
          <w:rFonts w:ascii="Calibri" w:hAnsi="Calibri" w:cs="Calibri"/>
          <w:b/>
          <w:bCs/>
          <w:color w:val="156082" w:themeColor="accent1"/>
          <w:sz w:val="96"/>
          <w:szCs w:val="96"/>
          <w:rtl/>
          <w:lang w:bidi="ar-EG"/>
        </w:rPr>
      </w:pPr>
    </w:p>
    <w:p w14:paraId="275367EB" w14:textId="77777777" w:rsidR="00707F2A" w:rsidRDefault="00707F2A" w:rsidP="00AE3496">
      <w:pPr>
        <w:spacing w:line="360" w:lineRule="auto"/>
        <w:jc w:val="center"/>
        <w:outlineLvl w:val="0"/>
        <w:rPr>
          <w:rFonts w:ascii="Calibri" w:hAnsi="Calibri" w:cs="Calibri"/>
          <w:b/>
          <w:bCs/>
          <w:color w:val="156082" w:themeColor="accent1"/>
          <w:sz w:val="96"/>
          <w:szCs w:val="96"/>
          <w:rtl/>
          <w:lang w:bidi="ar-EG"/>
        </w:rPr>
      </w:pPr>
    </w:p>
    <w:p w14:paraId="6F99502D" w14:textId="766E8203" w:rsidR="000B22F4" w:rsidRPr="009B7F0C" w:rsidRDefault="000B22F4" w:rsidP="00AE3496">
      <w:pPr>
        <w:spacing w:line="360" w:lineRule="auto"/>
        <w:jc w:val="center"/>
        <w:outlineLvl w:val="0"/>
        <w:rPr>
          <w:rFonts w:ascii="Calibri" w:hAnsi="Calibri" w:cs="Calibri"/>
          <w:b/>
          <w:bCs/>
          <w:color w:val="156082" w:themeColor="accent1"/>
          <w:sz w:val="96"/>
          <w:szCs w:val="96"/>
          <w:rtl/>
          <w:lang w:bidi="ar-EG"/>
        </w:rPr>
      </w:pPr>
      <w:bookmarkStart w:id="71" w:name="_Toc237105259"/>
      <w:r w:rsidRPr="009B7F0C">
        <w:rPr>
          <w:rFonts w:ascii="Calibri" w:hAnsi="Calibri" w:cs="Calibri" w:hint="cs"/>
          <w:b/>
          <w:bCs/>
          <w:color w:val="156082" w:themeColor="accent1"/>
          <w:sz w:val="96"/>
          <w:szCs w:val="96"/>
          <w:rtl/>
          <w:lang w:bidi="ar-EG"/>
        </w:rPr>
        <w:t xml:space="preserve">الفصل </w:t>
      </w:r>
      <w:r>
        <w:rPr>
          <w:rFonts w:ascii="Calibri" w:hAnsi="Calibri" w:cs="Calibri" w:hint="cs"/>
          <w:b/>
          <w:bCs/>
          <w:color w:val="156082" w:themeColor="accent1"/>
          <w:sz w:val="96"/>
          <w:szCs w:val="96"/>
          <w:rtl/>
          <w:lang w:bidi="ar-EG"/>
        </w:rPr>
        <w:t>السابع</w:t>
      </w:r>
      <w:bookmarkEnd w:id="71"/>
    </w:p>
    <w:p w14:paraId="67A5B1C7" w14:textId="77777777" w:rsidR="000B22F4" w:rsidRPr="009B7F0C" w:rsidRDefault="000B22F4" w:rsidP="00AE3496">
      <w:pPr>
        <w:spacing w:line="360" w:lineRule="auto"/>
        <w:jc w:val="center"/>
        <w:outlineLvl w:val="0"/>
        <w:rPr>
          <w:rFonts w:ascii="Calibri" w:hAnsi="Calibri" w:cs="Calibri"/>
          <w:b/>
          <w:bCs/>
          <w:color w:val="156082" w:themeColor="accent1"/>
          <w:sz w:val="96"/>
          <w:szCs w:val="96"/>
          <w:rtl/>
          <w:lang w:bidi="ar-EG"/>
        </w:rPr>
      </w:pPr>
      <w:bookmarkStart w:id="72" w:name="_Toc237105260"/>
      <w:r w:rsidRPr="009B7F0C">
        <w:rPr>
          <w:rFonts w:ascii="Calibri" w:hAnsi="Calibri" w:cs="Calibri" w:hint="cs"/>
          <w:b/>
          <w:bCs/>
          <w:color w:val="156082" w:themeColor="accent1"/>
          <w:sz w:val="96"/>
          <w:szCs w:val="96"/>
          <w:rtl/>
          <w:lang w:bidi="ar-EG"/>
        </w:rPr>
        <w:t>التوصيات والمقترحات المستقبلية</w:t>
      </w:r>
      <w:bookmarkEnd w:id="72"/>
    </w:p>
    <w:p w14:paraId="1DFF8B8D" w14:textId="77777777" w:rsidR="000B22F4" w:rsidRDefault="000B22F4" w:rsidP="000B22F4">
      <w:pPr>
        <w:spacing w:line="360" w:lineRule="auto"/>
        <w:jc w:val="both"/>
        <w:rPr>
          <w:rFonts w:ascii="Calibri" w:hAnsi="Calibri" w:cs="Calibri"/>
          <w:sz w:val="28"/>
          <w:szCs w:val="28"/>
          <w:rtl/>
        </w:rPr>
      </w:pPr>
    </w:p>
    <w:p w14:paraId="2E67CB06" w14:textId="77777777" w:rsidR="00182BE9" w:rsidRDefault="00182BE9" w:rsidP="000B22F4">
      <w:pPr>
        <w:spacing w:line="360" w:lineRule="auto"/>
        <w:jc w:val="both"/>
        <w:rPr>
          <w:rFonts w:ascii="Calibri" w:hAnsi="Calibri" w:cs="Calibri"/>
          <w:sz w:val="28"/>
          <w:szCs w:val="28"/>
          <w:rtl/>
        </w:rPr>
      </w:pPr>
    </w:p>
    <w:p w14:paraId="7D9C437D" w14:textId="77777777" w:rsidR="00182BE9" w:rsidRDefault="00182BE9" w:rsidP="000B22F4">
      <w:pPr>
        <w:spacing w:line="360" w:lineRule="auto"/>
        <w:jc w:val="both"/>
        <w:rPr>
          <w:rFonts w:ascii="Calibri" w:hAnsi="Calibri" w:cs="Calibri"/>
          <w:sz w:val="28"/>
          <w:szCs w:val="28"/>
          <w:rtl/>
        </w:rPr>
      </w:pPr>
    </w:p>
    <w:p w14:paraId="226A4741" w14:textId="77777777" w:rsidR="00182BE9" w:rsidRDefault="00182BE9" w:rsidP="000B22F4">
      <w:pPr>
        <w:spacing w:line="360" w:lineRule="auto"/>
        <w:jc w:val="both"/>
        <w:rPr>
          <w:rFonts w:ascii="Calibri" w:hAnsi="Calibri" w:cs="Calibri"/>
          <w:sz w:val="28"/>
          <w:szCs w:val="28"/>
          <w:rtl/>
        </w:rPr>
      </w:pPr>
    </w:p>
    <w:p w14:paraId="3E863140" w14:textId="77777777" w:rsidR="00182BE9" w:rsidRDefault="00182BE9" w:rsidP="000B22F4">
      <w:pPr>
        <w:spacing w:line="360" w:lineRule="auto"/>
        <w:jc w:val="both"/>
        <w:rPr>
          <w:rFonts w:ascii="Calibri" w:hAnsi="Calibri" w:cs="Calibri"/>
          <w:sz w:val="28"/>
          <w:szCs w:val="28"/>
          <w:rtl/>
        </w:rPr>
      </w:pPr>
    </w:p>
    <w:p w14:paraId="2AD11F48" w14:textId="4BD4FAFD" w:rsidR="0095794A" w:rsidRPr="0095794A" w:rsidRDefault="0095794A" w:rsidP="00AE3496">
      <w:pPr>
        <w:spacing w:line="360" w:lineRule="auto"/>
        <w:jc w:val="both"/>
        <w:outlineLvl w:val="1"/>
        <w:rPr>
          <w:rFonts w:ascii="Calibri" w:hAnsi="Calibri" w:cs="Calibri"/>
          <w:b/>
          <w:bCs/>
          <w:color w:val="C00000"/>
          <w:sz w:val="28"/>
          <w:szCs w:val="28"/>
          <w:rtl/>
        </w:rPr>
      </w:pPr>
      <w:bookmarkStart w:id="73" w:name="_Toc237105261"/>
      <w:r w:rsidRPr="0095794A">
        <w:rPr>
          <w:rFonts w:ascii="Calibri" w:hAnsi="Calibri" w:cs="Calibri"/>
          <w:b/>
          <w:bCs/>
          <w:color w:val="C00000"/>
          <w:sz w:val="28"/>
          <w:szCs w:val="28"/>
          <w:rtl/>
        </w:rPr>
        <w:lastRenderedPageBreak/>
        <w:t>التوصيات:</w:t>
      </w:r>
      <w:bookmarkEnd w:id="73"/>
      <w:r w:rsidR="00182BE9" w:rsidRPr="0095794A">
        <w:rPr>
          <w:rFonts w:ascii="Calibri" w:hAnsi="Calibri" w:cs="Calibri"/>
          <w:b/>
          <w:bCs/>
          <w:color w:val="C00000"/>
          <w:sz w:val="28"/>
          <w:szCs w:val="28"/>
          <w:rtl/>
        </w:rPr>
        <w:t xml:space="preserve">     </w:t>
      </w:r>
    </w:p>
    <w:p w14:paraId="0E5F1A18" w14:textId="6D673109" w:rsidR="00182BE9" w:rsidRDefault="00182BE9" w:rsidP="000B22F4">
      <w:pPr>
        <w:spacing w:line="360" w:lineRule="auto"/>
        <w:jc w:val="both"/>
        <w:rPr>
          <w:rFonts w:ascii="Calibri" w:hAnsi="Calibri" w:cs="Calibri"/>
          <w:sz w:val="28"/>
          <w:szCs w:val="28"/>
          <w:rtl/>
        </w:rPr>
      </w:pPr>
      <w:r w:rsidRPr="00182BE9">
        <w:rPr>
          <w:rFonts w:ascii="Calibri" w:hAnsi="Calibri" w:cs="Calibri"/>
          <w:sz w:val="28"/>
          <w:szCs w:val="28"/>
          <w:rtl/>
        </w:rPr>
        <w:t xml:space="preserve">في ضوء النتائج التي توصلت إليها الدراسة، توصي الباحثة بما يأتي:  </w:t>
      </w:r>
    </w:p>
    <w:p w14:paraId="51EF5DFD" w14:textId="77777777" w:rsidR="009907E4" w:rsidRDefault="00182BE9" w:rsidP="00182BE9">
      <w:pPr>
        <w:pStyle w:val="ListParagraph"/>
        <w:numPr>
          <w:ilvl w:val="0"/>
          <w:numId w:val="13"/>
        </w:numPr>
        <w:spacing w:line="360" w:lineRule="auto"/>
        <w:jc w:val="both"/>
        <w:rPr>
          <w:rFonts w:ascii="Calibri" w:hAnsi="Calibri" w:cs="Calibri"/>
          <w:sz w:val="28"/>
          <w:szCs w:val="28"/>
        </w:rPr>
      </w:pPr>
      <w:r w:rsidRPr="00182BE9">
        <w:rPr>
          <w:rFonts w:ascii="Calibri" w:hAnsi="Calibri" w:cs="Calibri"/>
          <w:sz w:val="28"/>
          <w:szCs w:val="28"/>
          <w:rtl/>
        </w:rPr>
        <w:t xml:space="preserve">تعزيز توظيف أدوات الذكاء الاصطناعي التوليدي في إنشاء المحتوى التسويقي داخل المشاريع الحرفية، لما أظهرته نتائج الدراسة من أثر إيجابي لهذه الأدوات في تحسين كفاءة الترويج. </w:t>
      </w:r>
    </w:p>
    <w:p w14:paraId="743384EC" w14:textId="77777777" w:rsidR="009907E4" w:rsidRDefault="00182BE9" w:rsidP="00182BE9">
      <w:pPr>
        <w:pStyle w:val="ListParagraph"/>
        <w:numPr>
          <w:ilvl w:val="0"/>
          <w:numId w:val="13"/>
        </w:numPr>
        <w:spacing w:line="360" w:lineRule="auto"/>
        <w:jc w:val="both"/>
        <w:rPr>
          <w:rFonts w:ascii="Calibri" w:hAnsi="Calibri" w:cs="Calibri"/>
          <w:sz w:val="28"/>
          <w:szCs w:val="28"/>
        </w:rPr>
      </w:pPr>
      <w:r w:rsidRPr="00182BE9">
        <w:rPr>
          <w:rFonts w:ascii="Calibri" w:hAnsi="Calibri" w:cs="Calibri"/>
          <w:sz w:val="28"/>
          <w:szCs w:val="28"/>
          <w:rtl/>
        </w:rPr>
        <w:t xml:space="preserve">تصميم برامج تدريبية وورش عمل متخصصة لأصحاب المشاريع الحرفية، تهدف إلى تنمية مهارات استخدام أدوات الذكاء الاصطناعي التوليدي في إنتاج المحتوى التسويقي، بما يسهم في رفع جودة المخرجات وتحقيق الاستفادة المثلى منها. </w:t>
      </w:r>
    </w:p>
    <w:p w14:paraId="2A8F0666" w14:textId="77777777" w:rsidR="009907E4" w:rsidRDefault="00182BE9" w:rsidP="00182BE9">
      <w:pPr>
        <w:pStyle w:val="ListParagraph"/>
        <w:numPr>
          <w:ilvl w:val="0"/>
          <w:numId w:val="13"/>
        </w:numPr>
        <w:spacing w:line="360" w:lineRule="auto"/>
        <w:jc w:val="both"/>
        <w:rPr>
          <w:rFonts w:ascii="Calibri" w:hAnsi="Calibri" w:cs="Calibri"/>
          <w:sz w:val="28"/>
          <w:szCs w:val="28"/>
        </w:rPr>
      </w:pPr>
      <w:r w:rsidRPr="00182BE9">
        <w:rPr>
          <w:rFonts w:ascii="Calibri" w:hAnsi="Calibri" w:cs="Calibri"/>
          <w:sz w:val="28"/>
          <w:szCs w:val="28"/>
          <w:rtl/>
        </w:rPr>
        <w:t>تطوير أدلة إرشادية عملية توضح أفضل الممارسات لاستخدام أدوات الذكاء الاصطناعي التوليدي في إعداد المحتوى التسويقي، مع التركيز على أساليب صياغة الأوامر (</w:t>
      </w:r>
      <w:r w:rsidRPr="00182BE9">
        <w:rPr>
          <w:rFonts w:ascii="Calibri" w:hAnsi="Calibri" w:cs="Calibri"/>
          <w:sz w:val="28"/>
          <w:szCs w:val="28"/>
        </w:rPr>
        <w:t>Prompts</w:t>
      </w:r>
      <w:r w:rsidRPr="00182BE9">
        <w:rPr>
          <w:rFonts w:ascii="Calibri" w:hAnsi="Calibri" w:cs="Calibri"/>
          <w:sz w:val="28"/>
          <w:szCs w:val="28"/>
          <w:rtl/>
        </w:rPr>
        <w:t>) ومراجعة المخرجات قبل نشرها.</w:t>
      </w:r>
    </w:p>
    <w:p w14:paraId="58C7FFFE" w14:textId="298D9816" w:rsidR="009907E4" w:rsidRDefault="00182BE9" w:rsidP="00182BE9">
      <w:pPr>
        <w:pStyle w:val="ListParagraph"/>
        <w:numPr>
          <w:ilvl w:val="0"/>
          <w:numId w:val="13"/>
        </w:numPr>
        <w:spacing w:line="360" w:lineRule="auto"/>
        <w:jc w:val="both"/>
        <w:rPr>
          <w:rFonts w:ascii="Calibri" w:hAnsi="Calibri" w:cs="Calibri"/>
          <w:sz w:val="28"/>
          <w:szCs w:val="28"/>
        </w:rPr>
      </w:pPr>
      <w:r w:rsidRPr="00182BE9">
        <w:rPr>
          <w:rFonts w:ascii="Calibri" w:hAnsi="Calibri" w:cs="Calibri"/>
          <w:sz w:val="28"/>
          <w:szCs w:val="28"/>
          <w:rtl/>
        </w:rPr>
        <w:t xml:space="preserve">تعزيز الوعي بأهمية المراجعة البشرية للمحتوى المُنتج باستخدام الذكاء الاصطناعي التوليدي، لضمان دقة المعلومات، والمحافظة على هوية المنتجات الحرفية وأصالتها، وتقليل الأخطاء المحتملة في المحتوى المنشور. </w:t>
      </w:r>
    </w:p>
    <w:p w14:paraId="657C969A" w14:textId="64345ECE" w:rsidR="009907E4" w:rsidRDefault="00182BE9" w:rsidP="00182BE9">
      <w:pPr>
        <w:pStyle w:val="ListParagraph"/>
        <w:numPr>
          <w:ilvl w:val="0"/>
          <w:numId w:val="13"/>
        </w:numPr>
        <w:spacing w:line="360" w:lineRule="auto"/>
        <w:jc w:val="both"/>
        <w:rPr>
          <w:rFonts w:ascii="Calibri" w:hAnsi="Calibri" w:cs="Calibri"/>
          <w:sz w:val="28"/>
          <w:szCs w:val="28"/>
        </w:rPr>
      </w:pPr>
      <w:r w:rsidRPr="00182BE9">
        <w:rPr>
          <w:rFonts w:ascii="Calibri" w:hAnsi="Calibri" w:cs="Calibri"/>
          <w:sz w:val="28"/>
          <w:szCs w:val="28"/>
          <w:rtl/>
        </w:rPr>
        <w:t xml:space="preserve">توعية أصحاب المشاريع الحرفية بالجوانب القانونية والأخلاقية المرتبطة باستخدام الذكاء الاصطناعي التوليدي، ولا سيما ما يتعلق بحقوق الملكية الفكرية، وحماية البيانات، وشفافية استخدام المحتوى المُولد بالذكاء الاصطناعي. </w:t>
      </w:r>
    </w:p>
    <w:p w14:paraId="720FCB2B" w14:textId="77777777" w:rsidR="009907E4" w:rsidRDefault="00182BE9" w:rsidP="00182BE9">
      <w:pPr>
        <w:pStyle w:val="ListParagraph"/>
        <w:numPr>
          <w:ilvl w:val="0"/>
          <w:numId w:val="13"/>
        </w:numPr>
        <w:spacing w:line="360" w:lineRule="auto"/>
        <w:jc w:val="both"/>
        <w:rPr>
          <w:rFonts w:ascii="Calibri" w:hAnsi="Calibri" w:cs="Calibri"/>
          <w:sz w:val="28"/>
          <w:szCs w:val="28"/>
        </w:rPr>
      </w:pPr>
      <w:r w:rsidRPr="00182BE9">
        <w:rPr>
          <w:rFonts w:ascii="Calibri" w:hAnsi="Calibri" w:cs="Calibri"/>
          <w:sz w:val="28"/>
          <w:szCs w:val="28"/>
          <w:rtl/>
        </w:rPr>
        <w:t>تشجيع الجهات الداعمة للمشاريع الحرفية على إدراج تقنيات الذكاء الاصطناعي التوليدي ضمن برامج التأهيل والتطوير التي تقدمها لأصحاب المشاريع، بما يسهم في رفع كفاءة التسويق الرقمي وزيادة القدرة التنافسية للمشروعات الحرفية.</w:t>
      </w:r>
    </w:p>
    <w:p w14:paraId="3B1E7921" w14:textId="1B19CAB8" w:rsidR="009907E4" w:rsidRDefault="00182BE9" w:rsidP="00182BE9">
      <w:pPr>
        <w:pStyle w:val="ListParagraph"/>
        <w:numPr>
          <w:ilvl w:val="0"/>
          <w:numId w:val="13"/>
        </w:numPr>
        <w:spacing w:line="360" w:lineRule="auto"/>
        <w:jc w:val="both"/>
        <w:rPr>
          <w:rFonts w:ascii="Calibri" w:hAnsi="Calibri" w:cs="Calibri"/>
          <w:sz w:val="28"/>
          <w:szCs w:val="28"/>
        </w:rPr>
      </w:pPr>
      <w:r w:rsidRPr="00182BE9">
        <w:rPr>
          <w:rFonts w:ascii="Calibri" w:hAnsi="Calibri" w:cs="Calibri"/>
          <w:sz w:val="28"/>
          <w:szCs w:val="28"/>
          <w:rtl/>
        </w:rPr>
        <w:t xml:space="preserve">تحفيز أصحاب المشاريع الحرفية على الاستفادة من الذكاء الاصطناعي التوليدي في إنتاج محتوى متنوع يتناسب مع طبيعة المنصات الرقمية المختلفة، بما يسهم في تعزيز الوصول إلى الجمهور المستهدف وزيادة التفاعل مع المحتوى. </w:t>
      </w:r>
    </w:p>
    <w:p w14:paraId="4BF7CECB" w14:textId="77777777" w:rsidR="009907E4" w:rsidRDefault="00182BE9" w:rsidP="00182BE9">
      <w:pPr>
        <w:pStyle w:val="ListParagraph"/>
        <w:numPr>
          <w:ilvl w:val="0"/>
          <w:numId w:val="13"/>
        </w:numPr>
        <w:spacing w:line="360" w:lineRule="auto"/>
        <w:jc w:val="both"/>
        <w:rPr>
          <w:rFonts w:ascii="Calibri" w:hAnsi="Calibri" w:cs="Calibri"/>
          <w:sz w:val="28"/>
          <w:szCs w:val="28"/>
        </w:rPr>
      </w:pPr>
      <w:r w:rsidRPr="009907E4">
        <w:rPr>
          <w:rFonts w:ascii="Calibri" w:hAnsi="Calibri" w:cs="Calibri"/>
          <w:sz w:val="28"/>
          <w:szCs w:val="28"/>
          <w:rtl/>
        </w:rPr>
        <w:t xml:space="preserve">تشجيع الاستخدام المتوازن للذكاء الاصطناعي التوليدي بوصفه أداة مساندة للجهد البشري، وليس بديلًا عنه، بما يضمن المحافظة على الطابع الإبداعي والهوية الثقافية للمنتجات الحرفية السعودية. </w:t>
      </w:r>
    </w:p>
    <w:p w14:paraId="31B8FA54" w14:textId="17DF8303" w:rsidR="006C02D1" w:rsidRDefault="00182BE9" w:rsidP="009907E4">
      <w:pPr>
        <w:pStyle w:val="ListParagraph"/>
        <w:numPr>
          <w:ilvl w:val="0"/>
          <w:numId w:val="13"/>
        </w:numPr>
        <w:spacing w:line="360" w:lineRule="auto"/>
        <w:jc w:val="both"/>
        <w:rPr>
          <w:rFonts w:ascii="Calibri" w:hAnsi="Calibri" w:cs="Calibri"/>
          <w:sz w:val="28"/>
          <w:szCs w:val="28"/>
        </w:rPr>
      </w:pPr>
      <w:r w:rsidRPr="009907E4">
        <w:rPr>
          <w:rFonts w:ascii="Calibri" w:hAnsi="Calibri" w:cs="Calibri"/>
          <w:sz w:val="28"/>
          <w:szCs w:val="28"/>
          <w:rtl/>
        </w:rPr>
        <w:lastRenderedPageBreak/>
        <w:t xml:space="preserve">دعم المبادرات الوطنية التي تسهم في توظيف تطبيقات الذكاء الاصطناعي في تنمية قطاع الحرف اليدوية، من خلال توفير منصات تدريبية وأدوات رقمية تدعم التحول الرقمي للمشروعات الحرفية. </w:t>
      </w:r>
    </w:p>
    <w:p w14:paraId="08F4AE1C" w14:textId="519457EE" w:rsidR="00182BE9" w:rsidRDefault="006C02D1" w:rsidP="006C02D1">
      <w:pPr>
        <w:spacing w:line="360" w:lineRule="auto"/>
        <w:ind w:left="360"/>
        <w:jc w:val="both"/>
        <w:rPr>
          <w:rFonts w:ascii="Calibri" w:hAnsi="Calibri" w:cs="Calibri"/>
          <w:sz w:val="28"/>
          <w:szCs w:val="28"/>
          <w:rtl/>
        </w:rPr>
      </w:pPr>
      <w:r>
        <w:rPr>
          <w:rFonts w:ascii="Calibri" w:hAnsi="Calibri" w:cs="Calibri" w:hint="cs"/>
          <w:sz w:val="28"/>
          <w:szCs w:val="28"/>
          <w:rtl/>
        </w:rPr>
        <w:t>10-</w:t>
      </w:r>
      <w:r w:rsidR="00182BE9" w:rsidRPr="006C02D1">
        <w:rPr>
          <w:rFonts w:ascii="Calibri" w:hAnsi="Calibri" w:cs="Calibri"/>
          <w:sz w:val="28"/>
          <w:szCs w:val="28"/>
          <w:rtl/>
        </w:rPr>
        <w:t>تشجيع التعاون بين الجهات الأكاديمية والجهات الداعمة لقطاع الحرف اليدوية لإجراء برامج توعوية وتطبيقية تسهم في نقل المعرفة المتعلقة باستخدام الذكاء الاصطناعي التوليدي إلى أصحاب المشاريع، بما يعزز الاستفادة العملية من هذه التقنيات في تطوير الأنشطة التسويقية</w:t>
      </w:r>
      <w:r w:rsidR="00341CBE">
        <w:rPr>
          <w:rFonts w:ascii="Calibri" w:hAnsi="Calibri" w:cs="Calibri" w:hint="cs"/>
          <w:sz w:val="28"/>
          <w:szCs w:val="28"/>
          <w:rtl/>
        </w:rPr>
        <w:t>.</w:t>
      </w:r>
    </w:p>
    <w:p w14:paraId="5E8A9BE6" w14:textId="23C2453D" w:rsidR="00DB6B8E" w:rsidRPr="00DB6B8E" w:rsidRDefault="003039E8" w:rsidP="00AE3496">
      <w:pPr>
        <w:spacing w:line="360" w:lineRule="auto"/>
        <w:jc w:val="both"/>
        <w:outlineLvl w:val="1"/>
        <w:rPr>
          <w:rFonts w:ascii="Calibri" w:hAnsi="Calibri" w:cs="Calibri"/>
          <w:b/>
          <w:bCs/>
          <w:color w:val="C00000"/>
          <w:sz w:val="28"/>
          <w:szCs w:val="28"/>
          <w:rtl/>
        </w:rPr>
      </w:pPr>
      <w:bookmarkStart w:id="74" w:name="_Toc237105262"/>
      <w:r>
        <w:rPr>
          <w:rFonts w:ascii="Calibri" w:hAnsi="Calibri" w:cs="Calibri" w:hint="cs"/>
          <w:b/>
          <w:bCs/>
          <w:color w:val="C00000"/>
          <w:sz w:val="28"/>
          <w:szCs w:val="28"/>
          <w:rtl/>
        </w:rPr>
        <w:t>ال</w:t>
      </w:r>
      <w:r w:rsidR="00341CBE" w:rsidRPr="00DB6B8E">
        <w:rPr>
          <w:rFonts w:ascii="Calibri" w:hAnsi="Calibri" w:cs="Calibri" w:hint="cs"/>
          <w:b/>
          <w:bCs/>
          <w:color w:val="C00000"/>
          <w:sz w:val="28"/>
          <w:szCs w:val="28"/>
          <w:rtl/>
        </w:rPr>
        <w:t>مقترحات</w:t>
      </w:r>
      <w:r w:rsidR="00341CBE" w:rsidRPr="00DB6B8E">
        <w:rPr>
          <w:rFonts w:ascii="Calibri" w:hAnsi="Calibri" w:cs="Calibri"/>
          <w:b/>
          <w:bCs/>
          <w:color w:val="C00000"/>
          <w:sz w:val="28"/>
          <w:szCs w:val="28"/>
          <w:rtl/>
        </w:rPr>
        <w:t xml:space="preserve"> المستقبلية</w:t>
      </w:r>
      <w:r w:rsidR="00DB6B8E">
        <w:rPr>
          <w:rFonts w:ascii="Calibri" w:hAnsi="Calibri" w:cs="Calibri" w:hint="cs"/>
          <w:b/>
          <w:bCs/>
          <w:color w:val="C00000"/>
          <w:sz w:val="28"/>
          <w:szCs w:val="28"/>
          <w:rtl/>
        </w:rPr>
        <w:t>:</w:t>
      </w:r>
      <w:bookmarkEnd w:id="74"/>
      <w:r w:rsidR="00341CBE" w:rsidRPr="00DB6B8E">
        <w:rPr>
          <w:rFonts w:ascii="Calibri" w:hAnsi="Calibri" w:cs="Calibri"/>
          <w:b/>
          <w:bCs/>
          <w:color w:val="C00000"/>
          <w:sz w:val="28"/>
          <w:szCs w:val="28"/>
          <w:rtl/>
        </w:rPr>
        <w:t xml:space="preserve">  </w:t>
      </w:r>
    </w:p>
    <w:p w14:paraId="1AF32F80" w14:textId="4B58ABC3" w:rsidR="00DB6B8E" w:rsidRDefault="00341CBE" w:rsidP="003039E8">
      <w:pPr>
        <w:spacing w:line="360" w:lineRule="auto"/>
        <w:jc w:val="both"/>
        <w:rPr>
          <w:rFonts w:ascii="Calibri" w:hAnsi="Calibri" w:cs="Calibri"/>
          <w:sz w:val="28"/>
          <w:szCs w:val="28"/>
          <w:rtl/>
        </w:rPr>
      </w:pPr>
      <w:r w:rsidRPr="00341CBE">
        <w:rPr>
          <w:rFonts w:ascii="Calibri" w:hAnsi="Calibri" w:cs="Calibri"/>
          <w:sz w:val="28"/>
          <w:szCs w:val="28"/>
          <w:rtl/>
        </w:rPr>
        <w:t xml:space="preserve">في ضوء نتائج الدراسة وحدودها، تقترح الباحثة إجراء الدراسات المستقبلية الآتية: </w:t>
      </w:r>
    </w:p>
    <w:p w14:paraId="42A57B08" w14:textId="2D7C818A" w:rsidR="00DB6B8E" w:rsidRDefault="00341CBE" w:rsidP="00DB6B8E">
      <w:pPr>
        <w:pStyle w:val="ListParagraph"/>
        <w:numPr>
          <w:ilvl w:val="0"/>
          <w:numId w:val="14"/>
        </w:numPr>
        <w:spacing w:line="360" w:lineRule="auto"/>
        <w:jc w:val="both"/>
        <w:rPr>
          <w:rFonts w:ascii="Calibri" w:hAnsi="Calibri" w:cs="Calibri"/>
          <w:sz w:val="28"/>
          <w:szCs w:val="28"/>
        </w:rPr>
      </w:pPr>
      <w:r w:rsidRPr="00DB6B8E">
        <w:rPr>
          <w:rFonts w:ascii="Calibri" w:hAnsi="Calibri" w:cs="Calibri"/>
          <w:sz w:val="28"/>
          <w:szCs w:val="28"/>
          <w:rtl/>
        </w:rPr>
        <w:t xml:space="preserve"> إجراء دراسة تتناول أثر استخدام الذكاء الاصطناعي التوليدي في إنشاء المحتوى التسويقي على الأداء التسويقي في قطاعات اقتصادية أخرى، مثل المشروعات الصغيرة والمتوسطة، أو قطاع التجزئة، أو قطاع السياحة، للمقارنة مع نتائج الدراسة الحالية. </w:t>
      </w:r>
    </w:p>
    <w:p w14:paraId="6B4D2B3B" w14:textId="260BCB21" w:rsidR="00DB6B8E" w:rsidRDefault="00341CBE" w:rsidP="00DB6B8E">
      <w:pPr>
        <w:pStyle w:val="ListParagraph"/>
        <w:numPr>
          <w:ilvl w:val="0"/>
          <w:numId w:val="14"/>
        </w:numPr>
        <w:spacing w:line="360" w:lineRule="auto"/>
        <w:jc w:val="both"/>
        <w:rPr>
          <w:rFonts w:ascii="Calibri" w:hAnsi="Calibri" w:cs="Calibri"/>
          <w:sz w:val="28"/>
          <w:szCs w:val="28"/>
        </w:rPr>
      </w:pPr>
      <w:r w:rsidRPr="00DB6B8E">
        <w:rPr>
          <w:rFonts w:ascii="Calibri" w:hAnsi="Calibri" w:cs="Calibri"/>
          <w:sz w:val="28"/>
          <w:szCs w:val="28"/>
          <w:rtl/>
        </w:rPr>
        <w:t xml:space="preserve">إجراء دراسات مقارنة بين أنواع مختلفة من أدوات الذكاء الاصطناعي التوليدي، بهدف تحديد أكثرها فاعلية في تحسين جودة المحتوى التسويقي وكفاءة الترويج. </w:t>
      </w:r>
    </w:p>
    <w:p w14:paraId="3638B67E" w14:textId="1CDEAFD2" w:rsidR="00DB6B8E" w:rsidRDefault="00341CBE" w:rsidP="00DB6B8E">
      <w:pPr>
        <w:pStyle w:val="ListParagraph"/>
        <w:numPr>
          <w:ilvl w:val="0"/>
          <w:numId w:val="14"/>
        </w:numPr>
        <w:spacing w:line="360" w:lineRule="auto"/>
        <w:jc w:val="both"/>
        <w:rPr>
          <w:rFonts w:ascii="Calibri" w:hAnsi="Calibri" w:cs="Calibri"/>
          <w:sz w:val="28"/>
          <w:szCs w:val="28"/>
        </w:rPr>
      </w:pPr>
      <w:r w:rsidRPr="00DB6B8E">
        <w:rPr>
          <w:rFonts w:ascii="Calibri" w:hAnsi="Calibri" w:cs="Calibri"/>
          <w:sz w:val="28"/>
          <w:szCs w:val="28"/>
          <w:rtl/>
        </w:rPr>
        <w:t>دراسة أثر جودة الأوامر (</w:t>
      </w:r>
      <w:r w:rsidRPr="00DB6B8E">
        <w:rPr>
          <w:rFonts w:ascii="Calibri" w:hAnsi="Calibri" w:cs="Calibri"/>
          <w:sz w:val="28"/>
          <w:szCs w:val="28"/>
        </w:rPr>
        <w:t>Prompt Engineering</w:t>
      </w:r>
      <w:r w:rsidRPr="00DB6B8E">
        <w:rPr>
          <w:rFonts w:ascii="Calibri" w:hAnsi="Calibri" w:cs="Calibri"/>
          <w:sz w:val="28"/>
          <w:szCs w:val="28"/>
          <w:rtl/>
        </w:rPr>
        <w:t xml:space="preserve">) في تحسين جودة المحتوى المُنتج باستخدام الذكاء الاصطناعي التوليدي، وانعكاس ذلك على فعالية الحملات التسويقية. </w:t>
      </w:r>
    </w:p>
    <w:p w14:paraId="23DFE61A" w14:textId="77777777" w:rsidR="00DB6B8E" w:rsidRDefault="00341CBE" w:rsidP="00DB6B8E">
      <w:pPr>
        <w:pStyle w:val="ListParagraph"/>
        <w:numPr>
          <w:ilvl w:val="0"/>
          <w:numId w:val="14"/>
        </w:numPr>
        <w:spacing w:line="360" w:lineRule="auto"/>
        <w:jc w:val="both"/>
        <w:rPr>
          <w:rFonts w:ascii="Calibri" w:hAnsi="Calibri" w:cs="Calibri"/>
          <w:sz w:val="28"/>
          <w:szCs w:val="28"/>
        </w:rPr>
      </w:pPr>
      <w:r w:rsidRPr="00DB6B8E">
        <w:rPr>
          <w:rFonts w:ascii="Calibri" w:hAnsi="Calibri" w:cs="Calibri"/>
          <w:sz w:val="28"/>
          <w:szCs w:val="28"/>
          <w:rtl/>
        </w:rPr>
        <w:t xml:space="preserve">إجراء دراسات تستخدم مناهج نوعية أو منهجًا مختلطًا لاستكشاف تجارب أصحاب المشاريع الحرفية في استخدام الذكاء الاصطناعي التوليدي، والتحديات التي تواجههم، وآليات توظيف هذه التقنيات في الممارسة التسويقية. </w:t>
      </w:r>
    </w:p>
    <w:p w14:paraId="1BFFBD9C" w14:textId="25287A0B" w:rsidR="00DB6B8E" w:rsidRDefault="00341CBE" w:rsidP="00DB6B8E">
      <w:pPr>
        <w:pStyle w:val="ListParagraph"/>
        <w:numPr>
          <w:ilvl w:val="0"/>
          <w:numId w:val="14"/>
        </w:numPr>
        <w:spacing w:line="360" w:lineRule="auto"/>
        <w:jc w:val="both"/>
        <w:rPr>
          <w:rFonts w:ascii="Calibri" w:hAnsi="Calibri" w:cs="Calibri"/>
          <w:sz w:val="28"/>
          <w:szCs w:val="28"/>
        </w:rPr>
      </w:pPr>
      <w:r w:rsidRPr="00DB6B8E">
        <w:rPr>
          <w:rFonts w:ascii="Calibri" w:hAnsi="Calibri" w:cs="Calibri"/>
          <w:sz w:val="28"/>
          <w:szCs w:val="28"/>
          <w:rtl/>
        </w:rPr>
        <w:t xml:space="preserve">دراسة أثر استخدام الذكاء الاصطناعي التوليدي في متغيرات تسويقية أخرى، مثل بناء الصورة الذهنية للعلامة التجارية، وولاء العملاء، والقيمة المدركة، والميزة التنافسية. </w:t>
      </w:r>
    </w:p>
    <w:p w14:paraId="348BCAC3" w14:textId="77777777" w:rsidR="00DB6B8E" w:rsidRDefault="00341CBE" w:rsidP="00DB6B8E">
      <w:pPr>
        <w:pStyle w:val="ListParagraph"/>
        <w:numPr>
          <w:ilvl w:val="0"/>
          <w:numId w:val="14"/>
        </w:numPr>
        <w:spacing w:line="360" w:lineRule="auto"/>
        <w:jc w:val="both"/>
        <w:rPr>
          <w:rFonts w:ascii="Calibri" w:hAnsi="Calibri" w:cs="Calibri"/>
          <w:sz w:val="28"/>
          <w:szCs w:val="28"/>
        </w:rPr>
      </w:pPr>
      <w:r w:rsidRPr="00DB6B8E">
        <w:rPr>
          <w:rFonts w:ascii="Calibri" w:hAnsi="Calibri" w:cs="Calibri"/>
          <w:sz w:val="28"/>
          <w:szCs w:val="28"/>
          <w:rtl/>
        </w:rPr>
        <w:t xml:space="preserve">إجراء دراسات طولية تقيس أثر استخدام الذكاء الاصطناعي التوليدي على الأداء التسويقي للمشروعات الحرفية خلال فترات زمنية مختلفة، بما يسمح بتتبع التغيرات الناتجة عن الاستخدام المستمر لهذه التقنيات. </w:t>
      </w:r>
    </w:p>
    <w:p w14:paraId="2D61F7D9" w14:textId="4BEB83B4" w:rsidR="00341CBE" w:rsidRDefault="00341CBE" w:rsidP="00DB6B8E">
      <w:pPr>
        <w:pStyle w:val="ListParagraph"/>
        <w:numPr>
          <w:ilvl w:val="0"/>
          <w:numId w:val="14"/>
        </w:numPr>
        <w:spacing w:line="360" w:lineRule="auto"/>
        <w:jc w:val="both"/>
        <w:rPr>
          <w:rFonts w:ascii="Calibri" w:hAnsi="Calibri" w:cs="Calibri"/>
          <w:sz w:val="28"/>
          <w:szCs w:val="28"/>
        </w:rPr>
      </w:pPr>
      <w:r w:rsidRPr="00DB6B8E">
        <w:rPr>
          <w:rFonts w:ascii="Calibri" w:hAnsi="Calibri" w:cs="Calibri"/>
          <w:sz w:val="28"/>
          <w:szCs w:val="28"/>
          <w:rtl/>
        </w:rPr>
        <w:lastRenderedPageBreak/>
        <w:t>دراسة العوامل التنظيمية والتقنية التي تؤثر في تبني الذكاء الاصطناعي التوليدي داخل المشروعات الصغيرة والحرفية، بما يسهم في بناء نماذج تفسيرية أكثر شمولًا لتبني هذه التقنيات في البيئة السعودية.</w:t>
      </w:r>
    </w:p>
    <w:p w14:paraId="07CE5045" w14:textId="77777777" w:rsidR="00CE3791" w:rsidRDefault="00CE3791" w:rsidP="00CE3791">
      <w:pPr>
        <w:spacing w:line="360" w:lineRule="auto"/>
        <w:jc w:val="both"/>
        <w:rPr>
          <w:rFonts w:ascii="Calibri" w:hAnsi="Calibri" w:cs="Calibri"/>
          <w:sz w:val="28"/>
          <w:szCs w:val="28"/>
          <w:rtl/>
        </w:rPr>
      </w:pPr>
    </w:p>
    <w:p w14:paraId="4E762544" w14:textId="77777777" w:rsidR="00CE3791" w:rsidRDefault="00CE3791" w:rsidP="00CE3791">
      <w:pPr>
        <w:spacing w:line="360" w:lineRule="auto"/>
        <w:jc w:val="both"/>
        <w:rPr>
          <w:rFonts w:ascii="Calibri" w:hAnsi="Calibri" w:cs="Calibri"/>
          <w:sz w:val="28"/>
          <w:szCs w:val="28"/>
          <w:rtl/>
        </w:rPr>
      </w:pPr>
    </w:p>
    <w:p w14:paraId="5CDCC210" w14:textId="77777777" w:rsidR="00CE3791" w:rsidRDefault="00CE3791" w:rsidP="00AE3496">
      <w:pPr>
        <w:spacing w:line="360" w:lineRule="auto"/>
        <w:jc w:val="center"/>
        <w:outlineLvl w:val="0"/>
        <w:rPr>
          <w:rFonts w:ascii="Calibri" w:hAnsi="Calibri" w:cs="Calibri"/>
          <w:b/>
          <w:bCs/>
          <w:color w:val="156082" w:themeColor="accent1"/>
          <w:sz w:val="96"/>
          <w:szCs w:val="96"/>
          <w:rtl/>
          <w:lang w:bidi="ar-EG"/>
        </w:rPr>
      </w:pPr>
    </w:p>
    <w:p w14:paraId="12D7601B" w14:textId="77777777" w:rsidR="00CE3791" w:rsidRDefault="00CE3791" w:rsidP="00AE3496">
      <w:pPr>
        <w:spacing w:line="360" w:lineRule="auto"/>
        <w:jc w:val="center"/>
        <w:outlineLvl w:val="0"/>
        <w:rPr>
          <w:rFonts w:ascii="Calibri" w:hAnsi="Calibri" w:cs="Calibri"/>
          <w:b/>
          <w:bCs/>
          <w:color w:val="156082" w:themeColor="accent1"/>
          <w:sz w:val="96"/>
          <w:szCs w:val="96"/>
          <w:rtl/>
          <w:lang w:bidi="ar-EG"/>
        </w:rPr>
      </w:pPr>
    </w:p>
    <w:p w14:paraId="58656B22" w14:textId="77777777" w:rsidR="003623A9" w:rsidRDefault="003623A9" w:rsidP="00AE3496">
      <w:pPr>
        <w:spacing w:line="360" w:lineRule="auto"/>
        <w:jc w:val="center"/>
        <w:outlineLvl w:val="0"/>
        <w:rPr>
          <w:rFonts w:ascii="Calibri" w:hAnsi="Calibri" w:cs="Calibri"/>
          <w:b/>
          <w:bCs/>
          <w:color w:val="156082" w:themeColor="accent1"/>
          <w:sz w:val="96"/>
          <w:szCs w:val="96"/>
          <w:rtl/>
          <w:lang w:bidi="ar-EG"/>
        </w:rPr>
      </w:pPr>
    </w:p>
    <w:p w14:paraId="08356793" w14:textId="77777777" w:rsidR="009924BB" w:rsidRDefault="009924BB" w:rsidP="00AE3496">
      <w:pPr>
        <w:spacing w:line="360" w:lineRule="auto"/>
        <w:jc w:val="center"/>
        <w:outlineLvl w:val="0"/>
        <w:rPr>
          <w:rFonts w:ascii="Calibri" w:hAnsi="Calibri" w:cs="Calibri"/>
          <w:b/>
          <w:bCs/>
          <w:color w:val="156082" w:themeColor="accent1"/>
          <w:sz w:val="96"/>
          <w:szCs w:val="96"/>
          <w:rtl/>
          <w:lang w:bidi="ar-EG"/>
        </w:rPr>
      </w:pPr>
    </w:p>
    <w:p w14:paraId="588BC173" w14:textId="77777777" w:rsidR="009924BB" w:rsidRDefault="009924BB" w:rsidP="00AE3496">
      <w:pPr>
        <w:spacing w:line="360" w:lineRule="auto"/>
        <w:jc w:val="center"/>
        <w:outlineLvl w:val="0"/>
        <w:rPr>
          <w:rFonts w:ascii="Calibri" w:hAnsi="Calibri" w:cs="Calibri"/>
          <w:b/>
          <w:bCs/>
          <w:color w:val="156082" w:themeColor="accent1"/>
          <w:sz w:val="96"/>
          <w:szCs w:val="96"/>
          <w:rtl/>
          <w:lang w:bidi="ar-EG"/>
        </w:rPr>
      </w:pPr>
    </w:p>
    <w:p w14:paraId="7A567B7C" w14:textId="77777777" w:rsidR="00D75F12" w:rsidRDefault="00D75F12" w:rsidP="00AE3496">
      <w:pPr>
        <w:spacing w:line="360" w:lineRule="auto"/>
        <w:jc w:val="center"/>
        <w:outlineLvl w:val="0"/>
        <w:rPr>
          <w:rFonts w:ascii="Calibri" w:hAnsi="Calibri" w:cs="Calibri"/>
          <w:b/>
          <w:bCs/>
          <w:color w:val="156082" w:themeColor="accent1"/>
          <w:sz w:val="96"/>
          <w:szCs w:val="96"/>
          <w:rtl/>
          <w:lang w:bidi="ar-EG"/>
        </w:rPr>
      </w:pPr>
    </w:p>
    <w:p w14:paraId="51859B72" w14:textId="77777777" w:rsidR="00D75F12" w:rsidRDefault="00D75F12" w:rsidP="00AE3496">
      <w:pPr>
        <w:spacing w:line="360" w:lineRule="auto"/>
        <w:jc w:val="center"/>
        <w:outlineLvl w:val="0"/>
        <w:rPr>
          <w:rFonts w:ascii="Calibri" w:hAnsi="Calibri" w:cs="Calibri"/>
          <w:b/>
          <w:bCs/>
          <w:color w:val="156082" w:themeColor="accent1"/>
          <w:sz w:val="96"/>
          <w:szCs w:val="96"/>
          <w:rtl/>
          <w:lang w:bidi="ar-EG"/>
        </w:rPr>
      </w:pPr>
    </w:p>
    <w:p w14:paraId="3016BD2D" w14:textId="77777777" w:rsidR="00D75F12" w:rsidRDefault="00D75F12" w:rsidP="00AE3496">
      <w:pPr>
        <w:spacing w:line="360" w:lineRule="auto"/>
        <w:jc w:val="center"/>
        <w:outlineLvl w:val="0"/>
        <w:rPr>
          <w:rFonts w:ascii="Calibri" w:hAnsi="Calibri" w:cs="Calibri"/>
          <w:b/>
          <w:bCs/>
          <w:color w:val="156082" w:themeColor="accent1"/>
          <w:sz w:val="96"/>
          <w:szCs w:val="96"/>
          <w:rtl/>
          <w:lang w:bidi="ar-EG"/>
        </w:rPr>
      </w:pPr>
    </w:p>
    <w:p w14:paraId="1C0DD9B9" w14:textId="0DA939B0" w:rsidR="00CE3791" w:rsidRPr="00A61224" w:rsidRDefault="00CE3791" w:rsidP="00AE3496">
      <w:pPr>
        <w:spacing w:line="360" w:lineRule="auto"/>
        <w:jc w:val="center"/>
        <w:outlineLvl w:val="0"/>
        <w:rPr>
          <w:rFonts w:ascii="Calibri" w:hAnsi="Calibri" w:cs="Calibri"/>
          <w:b/>
          <w:bCs/>
          <w:color w:val="156082" w:themeColor="accent1"/>
          <w:sz w:val="96"/>
          <w:szCs w:val="96"/>
          <w:rtl/>
          <w:lang w:bidi="ar-EG"/>
        </w:rPr>
      </w:pPr>
      <w:bookmarkStart w:id="75" w:name="_Toc237105263"/>
      <w:r w:rsidRPr="00A61224">
        <w:rPr>
          <w:rFonts w:ascii="Calibri" w:hAnsi="Calibri" w:cs="Calibri" w:hint="cs"/>
          <w:b/>
          <w:bCs/>
          <w:color w:val="156082" w:themeColor="accent1"/>
          <w:sz w:val="96"/>
          <w:szCs w:val="96"/>
          <w:rtl/>
          <w:lang w:bidi="ar-EG"/>
        </w:rPr>
        <w:t xml:space="preserve">الفصل </w:t>
      </w:r>
      <w:r>
        <w:rPr>
          <w:rFonts w:ascii="Calibri" w:hAnsi="Calibri" w:cs="Calibri" w:hint="cs"/>
          <w:b/>
          <w:bCs/>
          <w:color w:val="156082" w:themeColor="accent1"/>
          <w:sz w:val="96"/>
          <w:szCs w:val="96"/>
          <w:rtl/>
          <w:lang w:bidi="ar-EG"/>
        </w:rPr>
        <w:t>الثامن</w:t>
      </w:r>
      <w:bookmarkEnd w:id="75"/>
    </w:p>
    <w:p w14:paraId="5A6655FD" w14:textId="77777777" w:rsidR="00CE3791" w:rsidRDefault="00CE3791" w:rsidP="00AE3496">
      <w:pPr>
        <w:spacing w:line="360" w:lineRule="auto"/>
        <w:jc w:val="center"/>
        <w:outlineLvl w:val="0"/>
        <w:rPr>
          <w:rFonts w:ascii="Calibri" w:hAnsi="Calibri" w:cs="Calibri"/>
          <w:b/>
          <w:bCs/>
          <w:color w:val="156082" w:themeColor="accent1"/>
          <w:sz w:val="96"/>
          <w:szCs w:val="96"/>
          <w:rtl/>
          <w:lang w:bidi="ar-EG"/>
        </w:rPr>
      </w:pPr>
      <w:bookmarkStart w:id="76" w:name="_Toc237105264"/>
      <w:r w:rsidRPr="00A61224">
        <w:rPr>
          <w:rFonts w:ascii="Calibri" w:hAnsi="Calibri" w:cs="Calibri" w:hint="cs"/>
          <w:b/>
          <w:bCs/>
          <w:color w:val="156082" w:themeColor="accent1"/>
          <w:sz w:val="96"/>
          <w:szCs w:val="96"/>
          <w:rtl/>
          <w:lang w:bidi="ar-EG"/>
        </w:rPr>
        <w:t>المراجع</w:t>
      </w:r>
      <w:bookmarkEnd w:id="76"/>
    </w:p>
    <w:p w14:paraId="588D3BAF" w14:textId="77777777" w:rsidR="00CE3791" w:rsidRDefault="00CE3791" w:rsidP="00AE3496">
      <w:pPr>
        <w:spacing w:line="360" w:lineRule="auto"/>
        <w:jc w:val="center"/>
        <w:outlineLvl w:val="0"/>
        <w:rPr>
          <w:rFonts w:ascii="Calibri" w:hAnsi="Calibri" w:cs="Calibri"/>
          <w:b/>
          <w:bCs/>
          <w:color w:val="156082" w:themeColor="accent1"/>
          <w:sz w:val="96"/>
          <w:szCs w:val="96"/>
          <w:rtl/>
          <w:lang w:bidi="ar-EG"/>
        </w:rPr>
      </w:pPr>
    </w:p>
    <w:p w14:paraId="18788CD1" w14:textId="77777777" w:rsidR="00CE3791" w:rsidRDefault="00CE3791" w:rsidP="00AE3496">
      <w:pPr>
        <w:spacing w:line="360" w:lineRule="auto"/>
        <w:jc w:val="center"/>
        <w:outlineLvl w:val="0"/>
        <w:rPr>
          <w:rFonts w:ascii="Calibri" w:hAnsi="Calibri" w:cs="Calibri"/>
          <w:b/>
          <w:bCs/>
          <w:color w:val="156082" w:themeColor="accent1"/>
          <w:sz w:val="96"/>
          <w:szCs w:val="96"/>
          <w:rtl/>
          <w:lang w:bidi="ar-EG"/>
        </w:rPr>
      </w:pPr>
    </w:p>
    <w:p w14:paraId="15662D21" w14:textId="4E220131" w:rsidR="00812FCE" w:rsidRPr="00651AA7" w:rsidRDefault="00812FCE" w:rsidP="009B35C1">
      <w:pPr>
        <w:spacing w:line="276" w:lineRule="auto"/>
        <w:jc w:val="both"/>
        <w:outlineLvl w:val="1"/>
        <w:rPr>
          <w:rFonts w:ascii="Calibri" w:hAnsi="Calibri" w:cs="Calibri"/>
          <w:b/>
          <w:bCs/>
          <w:color w:val="C00000"/>
          <w:sz w:val="32"/>
          <w:szCs w:val="32"/>
          <w:lang w:bidi="ar-EG"/>
        </w:rPr>
      </w:pPr>
      <w:bookmarkStart w:id="77" w:name="_Toc237105265"/>
      <w:r w:rsidRPr="00651AA7">
        <w:rPr>
          <w:rFonts w:ascii="Calibri" w:hAnsi="Calibri" w:cs="Calibri"/>
          <w:b/>
          <w:bCs/>
          <w:color w:val="C00000"/>
          <w:sz w:val="32"/>
          <w:szCs w:val="32"/>
          <w:rtl/>
        </w:rPr>
        <w:lastRenderedPageBreak/>
        <w:t>أولًا: المراجع العربية</w:t>
      </w:r>
      <w:bookmarkEnd w:id="77"/>
    </w:p>
    <w:p w14:paraId="0BDDF57A" w14:textId="77777777" w:rsidR="00812FCE" w:rsidRPr="007A61E2" w:rsidRDefault="00812FCE" w:rsidP="00651AA7">
      <w:pPr>
        <w:spacing w:line="276" w:lineRule="auto"/>
        <w:jc w:val="both"/>
        <w:rPr>
          <w:rFonts w:ascii="Calibri" w:hAnsi="Calibri" w:cs="Calibri"/>
          <w:sz w:val="28"/>
          <w:szCs w:val="28"/>
          <w:lang w:bidi="ar-EG"/>
        </w:rPr>
      </w:pPr>
      <w:r w:rsidRPr="007A61E2">
        <w:rPr>
          <w:rFonts w:ascii="Calibri" w:hAnsi="Calibri" w:cs="Calibri"/>
          <w:sz w:val="28"/>
          <w:szCs w:val="28"/>
          <w:rtl/>
        </w:rPr>
        <w:t>الهيئة العامة للمنشآت الصغيرة والمتوسطة</w:t>
      </w:r>
      <w:r w:rsidRPr="007A61E2">
        <w:rPr>
          <w:rFonts w:ascii="Calibri" w:hAnsi="Calibri" w:cs="Calibri"/>
          <w:sz w:val="28"/>
          <w:szCs w:val="28"/>
          <w:lang w:bidi="ar-EG"/>
        </w:rPr>
        <w:t xml:space="preserve">. (2025). </w:t>
      </w:r>
      <w:r w:rsidRPr="007A61E2">
        <w:rPr>
          <w:rFonts w:ascii="Calibri" w:hAnsi="Calibri" w:cs="Calibri"/>
          <w:i/>
          <w:iCs/>
          <w:sz w:val="28"/>
          <w:szCs w:val="28"/>
          <w:rtl/>
        </w:rPr>
        <w:t>مرصد المنشآت الصغيرة والمتوسطة: الربع الأول 2025</w:t>
      </w:r>
      <w:r w:rsidRPr="007A61E2">
        <w:rPr>
          <w:rFonts w:ascii="Calibri" w:hAnsi="Calibri" w:cs="Calibri"/>
          <w:sz w:val="28"/>
          <w:szCs w:val="28"/>
          <w:lang w:bidi="ar-EG"/>
        </w:rPr>
        <w:t xml:space="preserve">. </w:t>
      </w:r>
      <w:r w:rsidRPr="007A61E2">
        <w:rPr>
          <w:rFonts w:ascii="Calibri" w:hAnsi="Calibri" w:cs="Calibri"/>
          <w:sz w:val="28"/>
          <w:szCs w:val="28"/>
          <w:rtl/>
        </w:rPr>
        <w:t>منشآت</w:t>
      </w:r>
      <w:r w:rsidRPr="007A61E2">
        <w:rPr>
          <w:rFonts w:ascii="Calibri" w:hAnsi="Calibri" w:cs="Calibri"/>
          <w:sz w:val="28"/>
          <w:szCs w:val="28"/>
          <w:lang w:bidi="ar-EG"/>
        </w:rPr>
        <w:t>.</w:t>
      </w:r>
    </w:p>
    <w:p w14:paraId="5D1EFC6C" w14:textId="13F1C5F5" w:rsidR="00812FCE" w:rsidRPr="007A61E2" w:rsidRDefault="00812FCE" w:rsidP="00651AA7">
      <w:pPr>
        <w:spacing w:line="276" w:lineRule="auto"/>
        <w:jc w:val="both"/>
        <w:rPr>
          <w:rFonts w:ascii="Calibri" w:hAnsi="Calibri" w:cs="Calibri"/>
          <w:sz w:val="28"/>
          <w:szCs w:val="28"/>
          <w:lang w:bidi="ar-EG"/>
        </w:rPr>
      </w:pPr>
      <w:r w:rsidRPr="007A61E2">
        <w:rPr>
          <w:rFonts w:ascii="Calibri" w:hAnsi="Calibri" w:cs="Calibri"/>
          <w:sz w:val="28"/>
          <w:szCs w:val="28"/>
          <w:rtl/>
        </w:rPr>
        <w:t xml:space="preserve">الواصل، مشاعل عبد الله، والمعلم، شهد عبد الله، والحربي، رائد سالم، والرافعي، </w:t>
      </w:r>
      <w:proofErr w:type="spellStart"/>
      <w:r w:rsidRPr="007A61E2">
        <w:rPr>
          <w:rFonts w:ascii="Calibri" w:hAnsi="Calibri" w:cs="Calibri"/>
          <w:sz w:val="28"/>
          <w:szCs w:val="28"/>
          <w:rtl/>
        </w:rPr>
        <w:t>مهيتاب</w:t>
      </w:r>
      <w:proofErr w:type="spellEnd"/>
      <w:r w:rsidRPr="007A61E2">
        <w:rPr>
          <w:rFonts w:ascii="Calibri" w:hAnsi="Calibri" w:cs="Calibri"/>
          <w:sz w:val="28"/>
          <w:szCs w:val="28"/>
          <w:rtl/>
        </w:rPr>
        <w:t xml:space="preserve"> ماهر. (2023). تأثير تقنيات الذكاء الاصطناعي في تحسين استراتيجيات التسويق الرقمي: دراسة ميدانية</w:t>
      </w:r>
      <w:r w:rsidRPr="007A61E2">
        <w:rPr>
          <w:rFonts w:ascii="Calibri" w:hAnsi="Calibri" w:cs="Calibri"/>
          <w:sz w:val="28"/>
          <w:szCs w:val="28"/>
          <w:lang w:bidi="ar-EG"/>
        </w:rPr>
        <w:t xml:space="preserve">. </w:t>
      </w:r>
      <w:r w:rsidRPr="007A61E2">
        <w:rPr>
          <w:rFonts w:ascii="Calibri" w:hAnsi="Calibri" w:cs="Calibri"/>
          <w:i/>
          <w:iCs/>
          <w:sz w:val="28"/>
          <w:szCs w:val="28"/>
          <w:rtl/>
        </w:rPr>
        <w:t>مجلة اتحاد الجامعات العربية لبحوث الإعلام وتكنولوجيا الاتصال، 11</w:t>
      </w:r>
      <w:r w:rsidRPr="007A61E2">
        <w:rPr>
          <w:rFonts w:ascii="Calibri" w:hAnsi="Calibri" w:cs="Calibri"/>
          <w:sz w:val="28"/>
          <w:szCs w:val="28"/>
          <w:lang w:bidi="ar-EG"/>
        </w:rPr>
        <w:t>(1)</w:t>
      </w:r>
      <w:r w:rsidRPr="007A61E2">
        <w:rPr>
          <w:rFonts w:ascii="Calibri" w:hAnsi="Calibri" w:cs="Calibri"/>
          <w:sz w:val="28"/>
          <w:szCs w:val="28"/>
          <w:rtl/>
        </w:rPr>
        <w:t>، 337-369</w:t>
      </w:r>
      <w:r w:rsidRPr="007A61E2">
        <w:rPr>
          <w:rFonts w:ascii="Calibri" w:hAnsi="Calibri" w:cs="Calibri"/>
          <w:sz w:val="28"/>
          <w:szCs w:val="28"/>
          <w:lang w:bidi="ar-EG"/>
        </w:rPr>
        <w:t xml:space="preserve">. </w:t>
      </w:r>
      <w:hyperlink r:id="rId11" w:history="1">
        <w:r w:rsidR="00B33019" w:rsidRPr="00A44095">
          <w:rPr>
            <w:rStyle w:val="Hyperlink"/>
            <w:rFonts w:ascii="Calibri" w:hAnsi="Calibri" w:cs="Calibri"/>
            <w:sz w:val="28"/>
            <w:szCs w:val="28"/>
            <w:lang w:bidi="ar-EG"/>
          </w:rPr>
          <w:t>https://doi.org/10.21608/jcts.2023.317507</w:t>
        </w:r>
      </w:hyperlink>
      <w:r w:rsidR="00B33019">
        <w:rPr>
          <w:rFonts w:ascii="Calibri" w:hAnsi="Calibri" w:cs="Calibri" w:hint="cs"/>
          <w:sz w:val="28"/>
          <w:szCs w:val="28"/>
          <w:rtl/>
          <w:lang w:bidi="ar-EG"/>
        </w:rPr>
        <w:t xml:space="preserve"> </w:t>
      </w:r>
    </w:p>
    <w:p w14:paraId="08C6906E" w14:textId="251B72BC" w:rsidR="00812FCE" w:rsidRPr="007A61E2" w:rsidRDefault="00812FCE" w:rsidP="00651AA7">
      <w:pPr>
        <w:spacing w:line="276" w:lineRule="auto"/>
        <w:jc w:val="both"/>
        <w:rPr>
          <w:rFonts w:ascii="Calibri" w:hAnsi="Calibri" w:cs="Calibri"/>
          <w:sz w:val="28"/>
          <w:szCs w:val="28"/>
          <w:lang w:bidi="ar-EG"/>
        </w:rPr>
      </w:pPr>
      <w:r w:rsidRPr="007A61E2">
        <w:rPr>
          <w:rFonts w:ascii="Calibri" w:hAnsi="Calibri" w:cs="Calibri"/>
          <w:sz w:val="28"/>
          <w:szCs w:val="28"/>
          <w:rtl/>
        </w:rPr>
        <w:t>شرف، سالمة أحمد محمود. (2023). استخدام تقنيات الذكاء الاصطناعي في كتابة المحتوى التسويقي لصانعي المحتوى في مصر</w:t>
      </w:r>
      <w:r w:rsidRPr="007A61E2">
        <w:rPr>
          <w:rFonts w:ascii="Calibri" w:hAnsi="Calibri" w:cs="Calibri"/>
          <w:sz w:val="28"/>
          <w:szCs w:val="28"/>
          <w:lang w:bidi="ar-EG"/>
        </w:rPr>
        <w:t xml:space="preserve">. </w:t>
      </w:r>
      <w:r w:rsidRPr="007A61E2">
        <w:rPr>
          <w:rFonts w:ascii="Calibri" w:hAnsi="Calibri" w:cs="Calibri"/>
          <w:i/>
          <w:iCs/>
          <w:sz w:val="28"/>
          <w:szCs w:val="28"/>
          <w:rtl/>
        </w:rPr>
        <w:t>المجلة المصرية لبحوث الإعلام، 84</w:t>
      </w:r>
      <w:r w:rsidRPr="007A61E2">
        <w:rPr>
          <w:rFonts w:ascii="Calibri" w:hAnsi="Calibri" w:cs="Calibri"/>
          <w:sz w:val="28"/>
          <w:szCs w:val="28"/>
          <w:rtl/>
        </w:rPr>
        <w:t>، 529-566</w:t>
      </w:r>
      <w:r w:rsidRPr="007A61E2">
        <w:rPr>
          <w:rFonts w:ascii="Calibri" w:hAnsi="Calibri" w:cs="Calibri"/>
          <w:sz w:val="28"/>
          <w:szCs w:val="28"/>
          <w:lang w:bidi="ar-EG"/>
        </w:rPr>
        <w:t xml:space="preserve">. </w:t>
      </w:r>
      <w:hyperlink r:id="rId12" w:history="1">
        <w:r w:rsidR="00B33019" w:rsidRPr="00A44095">
          <w:rPr>
            <w:rStyle w:val="Hyperlink"/>
            <w:rFonts w:ascii="Calibri" w:hAnsi="Calibri" w:cs="Calibri"/>
            <w:sz w:val="28"/>
            <w:szCs w:val="28"/>
            <w:lang w:bidi="ar-EG"/>
          </w:rPr>
          <w:t>https://doi.org/10.21608/ejsc.2023.323699</w:t>
        </w:r>
      </w:hyperlink>
      <w:r w:rsidR="00B33019">
        <w:rPr>
          <w:rFonts w:ascii="Calibri" w:hAnsi="Calibri" w:cs="Calibri" w:hint="cs"/>
          <w:sz w:val="28"/>
          <w:szCs w:val="28"/>
          <w:rtl/>
          <w:lang w:bidi="ar-EG"/>
        </w:rPr>
        <w:t xml:space="preserve"> </w:t>
      </w:r>
    </w:p>
    <w:p w14:paraId="449F9398" w14:textId="77777777" w:rsidR="00812FCE" w:rsidRPr="007A61E2" w:rsidRDefault="00812FCE" w:rsidP="00651AA7">
      <w:pPr>
        <w:spacing w:line="276" w:lineRule="auto"/>
        <w:jc w:val="both"/>
        <w:rPr>
          <w:rFonts w:ascii="Calibri" w:hAnsi="Calibri" w:cs="Calibri"/>
          <w:sz w:val="28"/>
          <w:szCs w:val="28"/>
          <w:lang w:bidi="ar-EG"/>
        </w:rPr>
      </w:pPr>
      <w:r w:rsidRPr="007A61E2">
        <w:rPr>
          <w:rFonts w:ascii="Calibri" w:hAnsi="Calibri" w:cs="Calibri"/>
          <w:sz w:val="28"/>
          <w:szCs w:val="28"/>
          <w:rtl/>
        </w:rPr>
        <w:t>محرم، محمد مصطفى رفعت. (2025). دور الذكاء الاصطناعي التوليدي في تعزيز الإبداع والكفاءة في صناعة المحتوى التسويقي: مراجعة أدبية ورؤى استشرافية</w:t>
      </w:r>
      <w:r w:rsidRPr="007A61E2">
        <w:rPr>
          <w:rFonts w:ascii="Calibri" w:hAnsi="Calibri" w:cs="Calibri"/>
          <w:sz w:val="28"/>
          <w:szCs w:val="28"/>
          <w:lang w:bidi="ar-EG"/>
        </w:rPr>
        <w:t xml:space="preserve">. </w:t>
      </w:r>
      <w:r w:rsidRPr="007A61E2">
        <w:rPr>
          <w:rFonts w:ascii="Calibri" w:hAnsi="Calibri" w:cs="Calibri"/>
          <w:i/>
          <w:iCs/>
          <w:sz w:val="28"/>
          <w:szCs w:val="28"/>
          <w:rtl/>
        </w:rPr>
        <w:t>مجلة بحوث العلاقات العامة الشرق الأوسط، 13</w:t>
      </w:r>
      <w:r w:rsidRPr="007A61E2">
        <w:rPr>
          <w:rFonts w:ascii="Calibri" w:hAnsi="Calibri" w:cs="Calibri"/>
          <w:sz w:val="28"/>
          <w:szCs w:val="28"/>
          <w:lang w:bidi="ar-EG"/>
        </w:rPr>
        <w:t>(56)</w:t>
      </w:r>
      <w:r w:rsidRPr="007A61E2">
        <w:rPr>
          <w:rFonts w:ascii="Calibri" w:hAnsi="Calibri" w:cs="Calibri"/>
          <w:sz w:val="28"/>
          <w:szCs w:val="28"/>
          <w:rtl/>
        </w:rPr>
        <w:t>، 65-94</w:t>
      </w:r>
      <w:r w:rsidRPr="007A61E2">
        <w:rPr>
          <w:rFonts w:ascii="Calibri" w:hAnsi="Calibri" w:cs="Calibri"/>
          <w:sz w:val="28"/>
          <w:szCs w:val="28"/>
          <w:lang w:bidi="ar-EG"/>
        </w:rPr>
        <w:t>.</w:t>
      </w:r>
    </w:p>
    <w:p w14:paraId="38EDFA92" w14:textId="5AC7EBDC" w:rsidR="00812FCE" w:rsidRPr="007A61E2" w:rsidRDefault="00812FCE" w:rsidP="00651AA7">
      <w:pPr>
        <w:spacing w:line="276" w:lineRule="auto"/>
        <w:jc w:val="both"/>
        <w:rPr>
          <w:rFonts w:ascii="Calibri" w:hAnsi="Calibri" w:cs="Calibri"/>
          <w:sz w:val="28"/>
          <w:szCs w:val="28"/>
          <w:lang w:bidi="ar-EG"/>
        </w:rPr>
      </w:pPr>
      <w:r w:rsidRPr="007A61E2">
        <w:rPr>
          <w:rFonts w:ascii="Calibri" w:hAnsi="Calibri" w:cs="Calibri"/>
          <w:sz w:val="28"/>
          <w:szCs w:val="28"/>
          <w:rtl/>
        </w:rPr>
        <w:t xml:space="preserve">مرزوق، فاتح، </w:t>
      </w:r>
      <w:proofErr w:type="spellStart"/>
      <w:r w:rsidRPr="007A61E2">
        <w:rPr>
          <w:rFonts w:ascii="Calibri" w:hAnsi="Calibri" w:cs="Calibri"/>
          <w:sz w:val="28"/>
          <w:szCs w:val="28"/>
          <w:rtl/>
        </w:rPr>
        <w:t>وبوشعير</w:t>
      </w:r>
      <w:proofErr w:type="spellEnd"/>
      <w:r w:rsidRPr="007A61E2">
        <w:rPr>
          <w:rFonts w:ascii="Calibri" w:hAnsi="Calibri" w:cs="Calibri"/>
          <w:sz w:val="28"/>
          <w:szCs w:val="28"/>
          <w:rtl/>
        </w:rPr>
        <w:t>، لويزة. (2024). مساهمة الذكاء الاصطناعي في تحسين جودة التسويق الرقمي لدى منظمات الأعمال</w:t>
      </w:r>
      <w:r w:rsidRPr="007A61E2">
        <w:rPr>
          <w:rFonts w:ascii="Calibri" w:hAnsi="Calibri" w:cs="Calibri"/>
          <w:sz w:val="28"/>
          <w:szCs w:val="28"/>
          <w:lang w:bidi="ar-EG"/>
        </w:rPr>
        <w:t xml:space="preserve">. </w:t>
      </w:r>
      <w:r w:rsidRPr="007A61E2">
        <w:rPr>
          <w:rFonts w:ascii="Calibri" w:hAnsi="Calibri" w:cs="Calibri"/>
          <w:i/>
          <w:iCs/>
          <w:sz w:val="28"/>
          <w:szCs w:val="28"/>
          <w:rtl/>
        </w:rPr>
        <w:t>مجلة البشائر الاقتصادية، 10</w:t>
      </w:r>
      <w:r w:rsidRPr="007A61E2">
        <w:rPr>
          <w:rFonts w:ascii="Calibri" w:hAnsi="Calibri" w:cs="Calibri"/>
          <w:sz w:val="28"/>
          <w:szCs w:val="28"/>
          <w:lang w:bidi="ar-EG"/>
        </w:rPr>
        <w:t>(3)</w:t>
      </w:r>
      <w:r w:rsidRPr="007A61E2">
        <w:rPr>
          <w:rFonts w:ascii="Calibri" w:hAnsi="Calibri" w:cs="Calibri"/>
          <w:sz w:val="28"/>
          <w:szCs w:val="28"/>
          <w:rtl/>
        </w:rPr>
        <w:t>، 238-253</w:t>
      </w:r>
      <w:r w:rsidRPr="007A61E2">
        <w:rPr>
          <w:rFonts w:ascii="Calibri" w:hAnsi="Calibri" w:cs="Calibri"/>
          <w:sz w:val="28"/>
          <w:szCs w:val="28"/>
          <w:lang w:bidi="ar-EG"/>
        </w:rPr>
        <w:t xml:space="preserve">. </w:t>
      </w:r>
      <w:hyperlink r:id="rId13" w:history="1">
        <w:r w:rsidR="00B33019" w:rsidRPr="00A44095">
          <w:rPr>
            <w:rStyle w:val="Hyperlink"/>
            <w:rFonts w:ascii="Calibri" w:hAnsi="Calibri" w:cs="Calibri"/>
            <w:sz w:val="28"/>
            <w:szCs w:val="28"/>
            <w:lang w:bidi="ar-EG"/>
          </w:rPr>
          <w:t>https://doi.org/10.33704/1748-010-003-014</w:t>
        </w:r>
      </w:hyperlink>
      <w:r w:rsidR="00B33019">
        <w:rPr>
          <w:rFonts w:ascii="Calibri" w:hAnsi="Calibri" w:cs="Calibri" w:hint="cs"/>
          <w:sz w:val="28"/>
          <w:szCs w:val="28"/>
          <w:rtl/>
          <w:lang w:bidi="ar-EG"/>
        </w:rPr>
        <w:t xml:space="preserve"> </w:t>
      </w:r>
    </w:p>
    <w:p w14:paraId="1CB29067" w14:textId="77777777" w:rsidR="00812FCE" w:rsidRPr="007A61E2" w:rsidRDefault="00812FCE" w:rsidP="00651AA7">
      <w:pPr>
        <w:spacing w:line="276" w:lineRule="auto"/>
        <w:jc w:val="both"/>
        <w:rPr>
          <w:rFonts w:ascii="Calibri" w:hAnsi="Calibri" w:cs="Calibri"/>
          <w:sz w:val="28"/>
          <w:szCs w:val="28"/>
          <w:lang w:bidi="ar-EG"/>
        </w:rPr>
      </w:pPr>
      <w:r w:rsidRPr="007A61E2">
        <w:rPr>
          <w:rFonts w:ascii="Calibri" w:hAnsi="Calibri" w:cs="Calibri"/>
          <w:sz w:val="28"/>
          <w:szCs w:val="28"/>
          <w:rtl/>
        </w:rPr>
        <w:t>ملياني، خلود عبد الله محمد، والجحدلي، نورة بنت طلال. (2022). العوامل المرتبطة بصناعة المحتوى التسويقي عبر تويتر ودورها في تعزيز الولاء للعلامة التجارية للمنظمات: دراسة تطبيقية على القطاعات الخدمية السعودية</w:t>
      </w:r>
      <w:r w:rsidRPr="007A61E2">
        <w:rPr>
          <w:rFonts w:ascii="Calibri" w:hAnsi="Calibri" w:cs="Calibri"/>
          <w:sz w:val="28"/>
          <w:szCs w:val="28"/>
          <w:lang w:bidi="ar-EG"/>
        </w:rPr>
        <w:t xml:space="preserve">. </w:t>
      </w:r>
      <w:r w:rsidRPr="007A61E2">
        <w:rPr>
          <w:rFonts w:ascii="Calibri" w:hAnsi="Calibri" w:cs="Calibri"/>
          <w:i/>
          <w:iCs/>
          <w:sz w:val="28"/>
          <w:szCs w:val="28"/>
          <w:rtl/>
        </w:rPr>
        <w:t>مجلة اتحاد الجامعات العربية لبحوث الإعلام وتكنولوجيا الاتصال، 8</w:t>
      </w:r>
      <w:r w:rsidRPr="007A61E2">
        <w:rPr>
          <w:rFonts w:ascii="Calibri" w:hAnsi="Calibri" w:cs="Calibri"/>
          <w:sz w:val="28"/>
          <w:szCs w:val="28"/>
          <w:lang w:bidi="ar-EG"/>
        </w:rPr>
        <w:t>(2)</w:t>
      </w:r>
      <w:r w:rsidRPr="007A61E2">
        <w:rPr>
          <w:rFonts w:ascii="Calibri" w:hAnsi="Calibri" w:cs="Calibri"/>
          <w:sz w:val="28"/>
          <w:szCs w:val="28"/>
          <w:rtl/>
        </w:rPr>
        <w:t>، 59-92</w:t>
      </w:r>
      <w:r w:rsidRPr="007A61E2">
        <w:rPr>
          <w:rFonts w:ascii="Calibri" w:hAnsi="Calibri" w:cs="Calibri"/>
          <w:sz w:val="28"/>
          <w:szCs w:val="28"/>
          <w:lang w:bidi="ar-EG"/>
        </w:rPr>
        <w:t>.</w:t>
      </w:r>
    </w:p>
    <w:p w14:paraId="095A7F56" w14:textId="77777777" w:rsidR="00812FCE" w:rsidRPr="007A61E2" w:rsidRDefault="00812FCE" w:rsidP="00651AA7">
      <w:pPr>
        <w:spacing w:line="276" w:lineRule="auto"/>
        <w:jc w:val="both"/>
        <w:rPr>
          <w:rFonts w:ascii="Calibri" w:hAnsi="Calibri" w:cs="Calibri"/>
          <w:sz w:val="28"/>
          <w:szCs w:val="28"/>
          <w:lang w:bidi="ar-EG"/>
        </w:rPr>
      </w:pPr>
      <w:r w:rsidRPr="007A61E2">
        <w:rPr>
          <w:rFonts w:ascii="Calibri" w:hAnsi="Calibri" w:cs="Calibri"/>
          <w:sz w:val="28"/>
          <w:szCs w:val="28"/>
          <w:rtl/>
        </w:rPr>
        <w:t>وزارة الثقافة</w:t>
      </w:r>
      <w:r w:rsidRPr="007A61E2">
        <w:rPr>
          <w:rFonts w:ascii="Calibri" w:hAnsi="Calibri" w:cs="Calibri"/>
          <w:sz w:val="28"/>
          <w:szCs w:val="28"/>
          <w:lang w:bidi="ar-EG"/>
        </w:rPr>
        <w:t xml:space="preserve">. (2025). </w:t>
      </w:r>
      <w:r w:rsidRPr="007A61E2">
        <w:rPr>
          <w:rFonts w:ascii="Calibri" w:hAnsi="Calibri" w:cs="Calibri"/>
          <w:i/>
          <w:iCs/>
          <w:sz w:val="28"/>
          <w:szCs w:val="28"/>
          <w:rtl/>
        </w:rPr>
        <w:t>تقرير الحالة الثقافية في المملكة العربية السعودية لعام 2024</w:t>
      </w:r>
      <w:r w:rsidRPr="007A61E2">
        <w:rPr>
          <w:rFonts w:ascii="Calibri" w:hAnsi="Calibri" w:cs="Calibri"/>
          <w:sz w:val="28"/>
          <w:szCs w:val="28"/>
          <w:lang w:bidi="ar-EG"/>
        </w:rPr>
        <w:t xml:space="preserve">. </w:t>
      </w:r>
      <w:r w:rsidRPr="007A61E2">
        <w:rPr>
          <w:rFonts w:ascii="Calibri" w:hAnsi="Calibri" w:cs="Calibri"/>
          <w:sz w:val="28"/>
          <w:szCs w:val="28"/>
          <w:rtl/>
        </w:rPr>
        <w:t>وزارة الثقافة، المملكة العربية السعودية</w:t>
      </w:r>
      <w:r w:rsidRPr="007A61E2">
        <w:rPr>
          <w:rFonts w:ascii="Calibri" w:hAnsi="Calibri" w:cs="Calibri"/>
          <w:sz w:val="28"/>
          <w:szCs w:val="28"/>
          <w:lang w:bidi="ar-EG"/>
        </w:rPr>
        <w:t>.</w:t>
      </w:r>
    </w:p>
    <w:p w14:paraId="65821E80" w14:textId="77777777" w:rsidR="00D75F12" w:rsidRDefault="00D75F12" w:rsidP="009B35C1">
      <w:pPr>
        <w:spacing w:line="276" w:lineRule="auto"/>
        <w:jc w:val="both"/>
        <w:outlineLvl w:val="1"/>
        <w:rPr>
          <w:rFonts w:ascii="Calibri" w:hAnsi="Calibri" w:cs="Calibri"/>
          <w:b/>
          <w:bCs/>
          <w:color w:val="C00000"/>
          <w:sz w:val="32"/>
          <w:szCs w:val="32"/>
          <w:rtl/>
        </w:rPr>
      </w:pPr>
    </w:p>
    <w:p w14:paraId="5D9541C2" w14:textId="77777777" w:rsidR="00D75F12" w:rsidRDefault="00D75F12" w:rsidP="009B35C1">
      <w:pPr>
        <w:spacing w:line="276" w:lineRule="auto"/>
        <w:jc w:val="both"/>
        <w:outlineLvl w:val="1"/>
        <w:rPr>
          <w:rFonts w:ascii="Calibri" w:hAnsi="Calibri" w:cs="Calibri"/>
          <w:b/>
          <w:bCs/>
          <w:color w:val="C00000"/>
          <w:sz w:val="32"/>
          <w:szCs w:val="32"/>
          <w:rtl/>
        </w:rPr>
      </w:pPr>
    </w:p>
    <w:p w14:paraId="5D1873A1" w14:textId="77777777" w:rsidR="00D75F12" w:rsidRDefault="00D75F12" w:rsidP="009B35C1">
      <w:pPr>
        <w:spacing w:line="276" w:lineRule="auto"/>
        <w:jc w:val="both"/>
        <w:outlineLvl w:val="1"/>
        <w:rPr>
          <w:rFonts w:ascii="Calibri" w:hAnsi="Calibri" w:cs="Calibri"/>
          <w:b/>
          <w:bCs/>
          <w:color w:val="C00000"/>
          <w:sz w:val="32"/>
          <w:szCs w:val="32"/>
          <w:rtl/>
        </w:rPr>
      </w:pPr>
    </w:p>
    <w:p w14:paraId="6A49DC51" w14:textId="77777777" w:rsidR="00D75F12" w:rsidRDefault="00D75F12" w:rsidP="009B35C1">
      <w:pPr>
        <w:spacing w:line="276" w:lineRule="auto"/>
        <w:jc w:val="both"/>
        <w:outlineLvl w:val="1"/>
        <w:rPr>
          <w:rFonts w:ascii="Calibri" w:hAnsi="Calibri" w:cs="Calibri"/>
          <w:b/>
          <w:bCs/>
          <w:color w:val="C00000"/>
          <w:sz w:val="32"/>
          <w:szCs w:val="32"/>
          <w:rtl/>
        </w:rPr>
      </w:pPr>
    </w:p>
    <w:p w14:paraId="4E21A250" w14:textId="77777777" w:rsidR="00D75F12" w:rsidRDefault="00D75F12" w:rsidP="009B35C1">
      <w:pPr>
        <w:spacing w:line="276" w:lineRule="auto"/>
        <w:jc w:val="both"/>
        <w:outlineLvl w:val="1"/>
        <w:rPr>
          <w:rFonts w:ascii="Calibri" w:hAnsi="Calibri" w:cs="Calibri"/>
          <w:b/>
          <w:bCs/>
          <w:color w:val="C00000"/>
          <w:sz w:val="32"/>
          <w:szCs w:val="32"/>
          <w:rtl/>
        </w:rPr>
      </w:pPr>
    </w:p>
    <w:p w14:paraId="282F7D87" w14:textId="2E961147" w:rsidR="00812FCE" w:rsidRPr="00D21384" w:rsidRDefault="00812FCE" w:rsidP="009B35C1">
      <w:pPr>
        <w:spacing w:line="276" w:lineRule="auto"/>
        <w:jc w:val="both"/>
        <w:outlineLvl w:val="1"/>
        <w:rPr>
          <w:rFonts w:ascii="Calibri" w:hAnsi="Calibri" w:cs="Calibri"/>
          <w:b/>
          <w:bCs/>
          <w:color w:val="C00000"/>
          <w:sz w:val="32"/>
          <w:szCs w:val="32"/>
          <w:lang w:bidi="ar-EG"/>
        </w:rPr>
      </w:pPr>
      <w:bookmarkStart w:id="78" w:name="_Toc237105266"/>
      <w:r w:rsidRPr="00D21384">
        <w:rPr>
          <w:rFonts w:ascii="Calibri" w:hAnsi="Calibri" w:cs="Calibri"/>
          <w:b/>
          <w:bCs/>
          <w:color w:val="C00000"/>
          <w:sz w:val="32"/>
          <w:szCs w:val="32"/>
          <w:rtl/>
        </w:rPr>
        <w:lastRenderedPageBreak/>
        <w:t>ثانيًا: المراجع الأجنبية</w:t>
      </w:r>
      <w:bookmarkEnd w:id="78"/>
    </w:p>
    <w:p w14:paraId="40EF63CF" w14:textId="604DA79D" w:rsidR="00812FCE" w:rsidRPr="007A61E2" w:rsidRDefault="00812FCE" w:rsidP="00B33019">
      <w:pPr>
        <w:spacing w:line="276" w:lineRule="auto"/>
        <w:jc w:val="right"/>
        <w:rPr>
          <w:rFonts w:ascii="Calibri" w:hAnsi="Calibri" w:cs="Calibri"/>
          <w:sz w:val="28"/>
          <w:szCs w:val="28"/>
          <w:lang w:bidi="ar-EG"/>
        </w:rPr>
      </w:pPr>
      <w:proofErr w:type="spellStart"/>
      <w:r w:rsidRPr="007A61E2">
        <w:rPr>
          <w:rFonts w:ascii="Calibri" w:hAnsi="Calibri" w:cs="Calibri"/>
          <w:sz w:val="28"/>
          <w:szCs w:val="28"/>
          <w:lang w:bidi="ar-EG"/>
        </w:rPr>
        <w:t>Brüns</w:t>
      </w:r>
      <w:proofErr w:type="spellEnd"/>
      <w:r w:rsidRPr="007A61E2">
        <w:rPr>
          <w:rFonts w:ascii="Calibri" w:hAnsi="Calibri" w:cs="Calibri"/>
          <w:sz w:val="28"/>
          <w:szCs w:val="28"/>
          <w:lang w:bidi="ar-EG"/>
        </w:rPr>
        <w:t xml:space="preserve">, J. D., &amp; </w:t>
      </w:r>
      <w:proofErr w:type="spellStart"/>
      <w:r w:rsidRPr="007A61E2">
        <w:rPr>
          <w:rFonts w:ascii="Calibri" w:hAnsi="Calibri" w:cs="Calibri"/>
          <w:sz w:val="28"/>
          <w:szCs w:val="28"/>
          <w:lang w:bidi="ar-EG"/>
        </w:rPr>
        <w:t>Meißner</w:t>
      </w:r>
      <w:proofErr w:type="spellEnd"/>
      <w:r w:rsidRPr="007A61E2">
        <w:rPr>
          <w:rFonts w:ascii="Calibri" w:hAnsi="Calibri" w:cs="Calibri"/>
          <w:sz w:val="28"/>
          <w:szCs w:val="28"/>
          <w:lang w:bidi="ar-EG"/>
        </w:rPr>
        <w:t xml:space="preserve">, M. (2024). </w:t>
      </w:r>
      <w:r w:rsidRPr="007A61E2">
        <w:rPr>
          <w:rFonts w:ascii="Calibri" w:hAnsi="Calibri" w:cs="Calibri"/>
          <w:i/>
          <w:iCs/>
          <w:sz w:val="28"/>
          <w:szCs w:val="28"/>
          <w:lang w:bidi="ar-EG"/>
        </w:rPr>
        <w:t>Do you create your content yourself? Using generative artificial intelligence for social media content creation diminishes perceived brand authenticity</w:t>
      </w:r>
      <w:r w:rsidRPr="007A61E2">
        <w:rPr>
          <w:rFonts w:ascii="Calibri" w:hAnsi="Calibri" w:cs="Calibri"/>
          <w:sz w:val="28"/>
          <w:szCs w:val="28"/>
          <w:lang w:bidi="ar-EG"/>
        </w:rPr>
        <w:t xml:space="preserve">. </w:t>
      </w:r>
      <w:r w:rsidRPr="007A61E2">
        <w:rPr>
          <w:rFonts w:ascii="Calibri" w:hAnsi="Calibri" w:cs="Calibri"/>
          <w:i/>
          <w:iCs/>
          <w:sz w:val="28"/>
          <w:szCs w:val="28"/>
          <w:lang w:bidi="ar-EG"/>
        </w:rPr>
        <w:t xml:space="preserve">Journal of Retailing and Consumer Services, </w:t>
      </w:r>
      <w:proofErr w:type="gramStart"/>
      <w:r w:rsidRPr="007A61E2">
        <w:rPr>
          <w:rFonts w:ascii="Calibri" w:hAnsi="Calibri" w:cs="Calibri"/>
          <w:i/>
          <w:iCs/>
          <w:sz w:val="28"/>
          <w:szCs w:val="28"/>
          <w:lang w:bidi="ar-EG"/>
        </w:rPr>
        <w:t>79</w:t>
      </w:r>
      <w:r w:rsidRPr="007A61E2">
        <w:rPr>
          <w:rFonts w:ascii="Calibri" w:hAnsi="Calibri" w:cs="Calibri"/>
          <w:sz w:val="28"/>
          <w:szCs w:val="28"/>
          <w:lang w:bidi="ar-EG"/>
        </w:rPr>
        <w:t xml:space="preserve">, </w:t>
      </w:r>
      <w:r w:rsidR="003E075B">
        <w:rPr>
          <w:rFonts w:ascii="Calibri" w:hAnsi="Calibri" w:cs="Calibri"/>
          <w:sz w:val="28"/>
          <w:szCs w:val="28"/>
          <w:lang w:bidi="ar-EG"/>
        </w:rPr>
        <w:t xml:space="preserve"> </w:t>
      </w:r>
      <w:r w:rsidRPr="007A61E2">
        <w:rPr>
          <w:rFonts w:ascii="Calibri" w:hAnsi="Calibri" w:cs="Calibri"/>
          <w:sz w:val="28"/>
          <w:szCs w:val="28"/>
          <w:lang w:bidi="ar-EG"/>
        </w:rPr>
        <w:t>Article</w:t>
      </w:r>
      <w:proofErr w:type="gramEnd"/>
      <w:r w:rsidRPr="007A61E2">
        <w:rPr>
          <w:rFonts w:ascii="Calibri" w:hAnsi="Calibri" w:cs="Calibri"/>
          <w:sz w:val="28"/>
          <w:szCs w:val="28"/>
          <w:lang w:bidi="ar-EG"/>
        </w:rPr>
        <w:t xml:space="preserve"> 103790.</w:t>
      </w:r>
      <w:r w:rsidR="003E075B">
        <w:rPr>
          <w:rFonts w:ascii="Calibri" w:hAnsi="Calibri" w:cs="Calibri" w:hint="cs"/>
          <w:sz w:val="28"/>
          <w:szCs w:val="28"/>
          <w:rtl/>
          <w:lang w:bidi="ar-EG"/>
        </w:rPr>
        <w:t xml:space="preserve"> </w:t>
      </w:r>
      <w:hyperlink r:id="rId14" w:tgtFrame="_new" w:history="1">
        <w:r w:rsidRPr="00825ECF">
          <w:rPr>
            <w:rStyle w:val="Hyperlink"/>
            <w:rFonts w:ascii="Calibri" w:hAnsi="Calibri" w:cs="Calibri"/>
            <w:color w:val="156082" w:themeColor="accent1"/>
            <w:sz w:val="28"/>
            <w:szCs w:val="28"/>
            <w:lang w:bidi="ar-EG"/>
          </w:rPr>
          <w:t>https://doi.org/10.1016/j.jretconser.2024.103790</w:t>
        </w:r>
      </w:hyperlink>
      <w:r w:rsidR="003E075B">
        <w:rPr>
          <w:rFonts w:ascii="Calibri" w:hAnsi="Calibri" w:cs="Calibri" w:hint="cs"/>
          <w:sz w:val="28"/>
          <w:szCs w:val="28"/>
          <w:rtl/>
          <w:lang w:bidi="ar-EG"/>
        </w:rPr>
        <w:t xml:space="preserve"> </w:t>
      </w:r>
    </w:p>
    <w:p w14:paraId="705AAF3A" w14:textId="4C77B7CE" w:rsidR="00825ECF" w:rsidRPr="007A61E2" w:rsidRDefault="00812FCE" w:rsidP="00825ECF">
      <w:pPr>
        <w:spacing w:line="276" w:lineRule="auto"/>
        <w:jc w:val="right"/>
        <w:rPr>
          <w:rFonts w:ascii="Calibri" w:hAnsi="Calibri" w:cs="Calibri"/>
          <w:sz w:val="28"/>
          <w:szCs w:val="28"/>
          <w:lang w:bidi="ar-EG"/>
        </w:rPr>
      </w:pPr>
      <w:proofErr w:type="spellStart"/>
      <w:r w:rsidRPr="007A61E2">
        <w:rPr>
          <w:rFonts w:ascii="Calibri" w:hAnsi="Calibri" w:cs="Calibri"/>
          <w:sz w:val="28"/>
          <w:szCs w:val="28"/>
          <w:lang w:bidi="ar-EG"/>
        </w:rPr>
        <w:t>Cillo</w:t>
      </w:r>
      <w:proofErr w:type="spellEnd"/>
      <w:r w:rsidRPr="007A61E2">
        <w:rPr>
          <w:rFonts w:ascii="Calibri" w:hAnsi="Calibri" w:cs="Calibri"/>
          <w:sz w:val="28"/>
          <w:szCs w:val="28"/>
          <w:lang w:bidi="ar-EG"/>
        </w:rPr>
        <w:t xml:space="preserve">, P., </w:t>
      </w:r>
      <w:proofErr w:type="spellStart"/>
      <w:r w:rsidRPr="007A61E2">
        <w:rPr>
          <w:rFonts w:ascii="Calibri" w:hAnsi="Calibri" w:cs="Calibri"/>
          <w:sz w:val="28"/>
          <w:szCs w:val="28"/>
          <w:lang w:bidi="ar-EG"/>
        </w:rPr>
        <w:t>Rubera</w:t>
      </w:r>
      <w:proofErr w:type="spellEnd"/>
      <w:r w:rsidRPr="007A61E2">
        <w:rPr>
          <w:rFonts w:ascii="Calibri" w:hAnsi="Calibri" w:cs="Calibri"/>
          <w:sz w:val="28"/>
          <w:szCs w:val="28"/>
          <w:lang w:bidi="ar-EG"/>
        </w:rPr>
        <w:t xml:space="preserve">, G., &amp; </w:t>
      </w:r>
      <w:proofErr w:type="spellStart"/>
      <w:r w:rsidRPr="007A61E2">
        <w:rPr>
          <w:rFonts w:ascii="Calibri" w:hAnsi="Calibri" w:cs="Calibri"/>
          <w:sz w:val="28"/>
          <w:szCs w:val="28"/>
          <w:lang w:bidi="ar-EG"/>
        </w:rPr>
        <w:t>Andreini</w:t>
      </w:r>
      <w:proofErr w:type="spellEnd"/>
      <w:r w:rsidRPr="007A61E2">
        <w:rPr>
          <w:rFonts w:ascii="Calibri" w:hAnsi="Calibri" w:cs="Calibri"/>
          <w:sz w:val="28"/>
          <w:szCs w:val="28"/>
          <w:lang w:bidi="ar-EG"/>
        </w:rPr>
        <w:t xml:space="preserve">, D. (2025). </w:t>
      </w:r>
      <w:r w:rsidRPr="007A61E2">
        <w:rPr>
          <w:rFonts w:ascii="Calibri" w:hAnsi="Calibri" w:cs="Calibri"/>
          <w:i/>
          <w:iCs/>
          <w:sz w:val="28"/>
          <w:szCs w:val="28"/>
          <w:lang w:bidi="ar-EG"/>
        </w:rPr>
        <w:t>Generative AI in innovation and marketing processes: A roadmap of research opportunities</w:t>
      </w:r>
      <w:r w:rsidRPr="007A61E2">
        <w:rPr>
          <w:rFonts w:ascii="Calibri" w:hAnsi="Calibri" w:cs="Calibri"/>
          <w:sz w:val="28"/>
          <w:szCs w:val="28"/>
          <w:lang w:bidi="ar-EG"/>
        </w:rPr>
        <w:t xml:space="preserve">. </w:t>
      </w:r>
      <w:r w:rsidRPr="007A61E2">
        <w:rPr>
          <w:rFonts w:ascii="Calibri" w:hAnsi="Calibri" w:cs="Calibri"/>
          <w:i/>
          <w:iCs/>
          <w:sz w:val="28"/>
          <w:szCs w:val="28"/>
          <w:lang w:bidi="ar-EG"/>
        </w:rPr>
        <w:t>Journal of the Academy of Marketing Science, 53</w:t>
      </w:r>
      <w:r w:rsidRPr="007A61E2">
        <w:rPr>
          <w:rFonts w:ascii="Calibri" w:hAnsi="Calibri" w:cs="Calibri"/>
          <w:sz w:val="28"/>
          <w:szCs w:val="28"/>
          <w:lang w:bidi="ar-EG"/>
        </w:rPr>
        <w:t xml:space="preserve">, 684-704. </w:t>
      </w:r>
      <w:hyperlink r:id="rId15" w:history="1">
        <w:r w:rsidR="00825ECF" w:rsidRPr="00A44095">
          <w:rPr>
            <w:rStyle w:val="Hyperlink"/>
            <w:rFonts w:ascii="Calibri" w:hAnsi="Calibri" w:cs="Calibri"/>
            <w:sz w:val="28"/>
            <w:szCs w:val="28"/>
            <w:lang w:bidi="ar-EG"/>
          </w:rPr>
          <w:t>https://doi.org/10.1007/s11747-024-01044-7</w:t>
        </w:r>
      </w:hyperlink>
    </w:p>
    <w:p w14:paraId="12E1DE74" w14:textId="271389C1" w:rsidR="00825ECF" w:rsidRPr="007A61E2" w:rsidRDefault="00812FCE" w:rsidP="00825ECF">
      <w:pPr>
        <w:spacing w:line="276" w:lineRule="auto"/>
        <w:jc w:val="right"/>
        <w:rPr>
          <w:rFonts w:ascii="Calibri" w:hAnsi="Calibri" w:cs="Calibri"/>
          <w:sz w:val="28"/>
          <w:szCs w:val="28"/>
          <w:lang w:bidi="ar-EG"/>
        </w:rPr>
      </w:pPr>
      <w:proofErr w:type="spellStart"/>
      <w:r w:rsidRPr="007A61E2">
        <w:rPr>
          <w:rFonts w:ascii="Calibri" w:hAnsi="Calibri" w:cs="Calibri"/>
          <w:sz w:val="28"/>
          <w:szCs w:val="28"/>
          <w:lang w:bidi="ar-EG"/>
        </w:rPr>
        <w:t>Feuerriegel</w:t>
      </w:r>
      <w:proofErr w:type="spellEnd"/>
      <w:r w:rsidRPr="007A61E2">
        <w:rPr>
          <w:rFonts w:ascii="Calibri" w:hAnsi="Calibri" w:cs="Calibri"/>
          <w:sz w:val="28"/>
          <w:szCs w:val="28"/>
          <w:lang w:bidi="ar-EG"/>
        </w:rPr>
        <w:t xml:space="preserve">, S., Hartmann, J., </w:t>
      </w:r>
      <w:proofErr w:type="spellStart"/>
      <w:r w:rsidRPr="007A61E2">
        <w:rPr>
          <w:rFonts w:ascii="Calibri" w:hAnsi="Calibri" w:cs="Calibri"/>
          <w:sz w:val="28"/>
          <w:szCs w:val="28"/>
          <w:lang w:bidi="ar-EG"/>
        </w:rPr>
        <w:t>Janiesch</w:t>
      </w:r>
      <w:proofErr w:type="spellEnd"/>
      <w:r w:rsidRPr="007A61E2">
        <w:rPr>
          <w:rFonts w:ascii="Calibri" w:hAnsi="Calibri" w:cs="Calibri"/>
          <w:sz w:val="28"/>
          <w:szCs w:val="28"/>
          <w:lang w:bidi="ar-EG"/>
        </w:rPr>
        <w:t xml:space="preserve">, C., &amp; </w:t>
      </w:r>
      <w:proofErr w:type="spellStart"/>
      <w:r w:rsidRPr="007A61E2">
        <w:rPr>
          <w:rFonts w:ascii="Calibri" w:hAnsi="Calibri" w:cs="Calibri"/>
          <w:sz w:val="28"/>
          <w:szCs w:val="28"/>
          <w:lang w:bidi="ar-EG"/>
        </w:rPr>
        <w:t>Zschech</w:t>
      </w:r>
      <w:proofErr w:type="spellEnd"/>
      <w:r w:rsidRPr="007A61E2">
        <w:rPr>
          <w:rFonts w:ascii="Calibri" w:hAnsi="Calibri" w:cs="Calibri"/>
          <w:sz w:val="28"/>
          <w:szCs w:val="28"/>
          <w:lang w:bidi="ar-EG"/>
        </w:rPr>
        <w:t xml:space="preserve">, P. (2024). </w:t>
      </w:r>
      <w:r w:rsidRPr="007A61E2">
        <w:rPr>
          <w:rFonts w:ascii="Calibri" w:hAnsi="Calibri" w:cs="Calibri"/>
          <w:i/>
          <w:iCs/>
          <w:sz w:val="28"/>
          <w:szCs w:val="28"/>
          <w:lang w:bidi="ar-EG"/>
        </w:rPr>
        <w:t>Generative AI</w:t>
      </w:r>
      <w:r w:rsidRPr="007A61E2">
        <w:rPr>
          <w:rFonts w:ascii="Calibri" w:hAnsi="Calibri" w:cs="Calibri"/>
          <w:sz w:val="28"/>
          <w:szCs w:val="28"/>
          <w:lang w:bidi="ar-EG"/>
        </w:rPr>
        <w:t xml:space="preserve">. </w:t>
      </w:r>
      <w:r w:rsidRPr="007A61E2">
        <w:rPr>
          <w:rFonts w:ascii="Calibri" w:hAnsi="Calibri" w:cs="Calibri"/>
          <w:i/>
          <w:iCs/>
          <w:sz w:val="28"/>
          <w:szCs w:val="28"/>
          <w:lang w:bidi="ar-EG"/>
        </w:rPr>
        <w:t>Business &amp; Information Systems Engineering, 66</w:t>
      </w:r>
      <w:r w:rsidRPr="007A61E2">
        <w:rPr>
          <w:rFonts w:ascii="Calibri" w:hAnsi="Calibri" w:cs="Calibri"/>
          <w:sz w:val="28"/>
          <w:szCs w:val="28"/>
          <w:lang w:bidi="ar-EG"/>
        </w:rPr>
        <w:t xml:space="preserve">(1), 111-126. </w:t>
      </w:r>
      <w:r w:rsidR="00825ECF">
        <w:rPr>
          <w:rFonts w:ascii="Calibri" w:hAnsi="Calibri" w:cs="Calibri"/>
          <w:sz w:val="28"/>
          <w:szCs w:val="28"/>
          <w:lang w:bidi="ar-EG"/>
        </w:rPr>
        <w:t xml:space="preserve"> </w:t>
      </w:r>
      <w:hyperlink r:id="rId16" w:history="1">
        <w:r w:rsidR="00825ECF" w:rsidRPr="00A44095">
          <w:rPr>
            <w:rStyle w:val="Hyperlink"/>
            <w:rFonts w:ascii="Calibri" w:hAnsi="Calibri" w:cs="Calibri"/>
            <w:sz w:val="28"/>
            <w:szCs w:val="28"/>
            <w:lang w:bidi="ar-EG"/>
          </w:rPr>
          <w:t>https://doi.org/10.1007/s12599-023-00834-7</w:t>
        </w:r>
      </w:hyperlink>
    </w:p>
    <w:p w14:paraId="12BC3A74" w14:textId="3C2DC2F7" w:rsidR="00812FCE" w:rsidRPr="007A61E2" w:rsidRDefault="00812FCE" w:rsidP="00825ECF">
      <w:pPr>
        <w:spacing w:line="276" w:lineRule="auto"/>
        <w:jc w:val="right"/>
        <w:rPr>
          <w:rFonts w:ascii="Calibri" w:hAnsi="Calibri" w:cs="Calibri"/>
          <w:sz w:val="28"/>
          <w:szCs w:val="28"/>
          <w:lang w:bidi="ar-EG"/>
        </w:rPr>
      </w:pPr>
      <w:r w:rsidRPr="007A61E2">
        <w:rPr>
          <w:rFonts w:ascii="Calibri" w:hAnsi="Calibri" w:cs="Calibri"/>
          <w:sz w:val="28"/>
          <w:szCs w:val="28"/>
          <w:lang w:bidi="ar-EG"/>
        </w:rPr>
        <w:t xml:space="preserve">Grewal, D., </w:t>
      </w:r>
      <w:proofErr w:type="spellStart"/>
      <w:r w:rsidRPr="007A61E2">
        <w:rPr>
          <w:rFonts w:ascii="Calibri" w:hAnsi="Calibri" w:cs="Calibri"/>
          <w:sz w:val="28"/>
          <w:szCs w:val="28"/>
          <w:lang w:bidi="ar-EG"/>
        </w:rPr>
        <w:t>Satornino</w:t>
      </w:r>
      <w:proofErr w:type="spellEnd"/>
      <w:r w:rsidRPr="007A61E2">
        <w:rPr>
          <w:rFonts w:ascii="Calibri" w:hAnsi="Calibri" w:cs="Calibri"/>
          <w:sz w:val="28"/>
          <w:szCs w:val="28"/>
          <w:lang w:bidi="ar-EG"/>
        </w:rPr>
        <w:t xml:space="preserve">, C. B., Davenport, T. H., &amp; Guha, A. (2025). </w:t>
      </w:r>
      <w:r w:rsidRPr="007A61E2">
        <w:rPr>
          <w:rFonts w:ascii="Calibri" w:hAnsi="Calibri" w:cs="Calibri"/>
          <w:i/>
          <w:iCs/>
          <w:sz w:val="28"/>
          <w:szCs w:val="28"/>
          <w:lang w:bidi="ar-EG"/>
        </w:rPr>
        <w:t>How generative AI is shaping the future of marketing</w:t>
      </w:r>
      <w:r w:rsidRPr="007A61E2">
        <w:rPr>
          <w:rFonts w:ascii="Calibri" w:hAnsi="Calibri" w:cs="Calibri"/>
          <w:sz w:val="28"/>
          <w:szCs w:val="28"/>
          <w:lang w:bidi="ar-EG"/>
        </w:rPr>
        <w:t xml:space="preserve">. </w:t>
      </w:r>
      <w:r w:rsidRPr="007A61E2">
        <w:rPr>
          <w:rFonts w:ascii="Calibri" w:hAnsi="Calibri" w:cs="Calibri"/>
          <w:i/>
          <w:iCs/>
          <w:sz w:val="28"/>
          <w:szCs w:val="28"/>
          <w:lang w:bidi="ar-EG"/>
        </w:rPr>
        <w:t>Journal of the Academy of Marketing Science, 53</w:t>
      </w:r>
      <w:r w:rsidRPr="007A61E2">
        <w:rPr>
          <w:rFonts w:ascii="Calibri" w:hAnsi="Calibri" w:cs="Calibri"/>
          <w:sz w:val="28"/>
          <w:szCs w:val="28"/>
          <w:lang w:bidi="ar-EG"/>
        </w:rPr>
        <w:t>, 702-722</w:t>
      </w:r>
      <w:r w:rsidRPr="00825ECF">
        <w:rPr>
          <w:rFonts w:ascii="Calibri" w:hAnsi="Calibri" w:cs="Calibri"/>
          <w:color w:val="156082" w:themeColor="accent1"/>
          <w:sz w:val="28"/>
          <w:szCs w:val="28"/>
          <w:lang w:bidi="ar-EG"/>
        </w:rPr>
        <w:t xml:space="preserve">. </w:t>
      </w:r>
      <w:hyperlink r:id="rId17" w:tgtFrame="_new" w:history="1">
        <w:r w:rsidRPr="00825ECF">
          <w:rPr>
            <w:rStyle w:val="Hyperlink"/>
            <w:rFonts w:ascii="Calibri" w:hAnsi="Calibri" w:cs="Calibri"/>
            <w:color w:val="156082" w:themeColor="accent1"/>
            <w:sz w:val="28"/>
            <w:szCs w:val="28"/>
            <w:lang w:bidi="ar-EG"/>
          </w:rPr>
          <w:t>https://doi.org/10.1007/s11747-024-01064-3</w:t>
        </w:r>
      </w:hyperlink>
    </w:p>
    <w:p w14:paraId="1BACB530" w14:textId="77777777" w:rsidR="00BD72AF" w:rsidRDefault="00812FCE" w:rsidP="00B33019">
      <w:pPr>
        <w:spacing w:line="276" w:lineRule="auto"/>
        <w:jc w:val="right"/>
        <w:rPr>
          <w:rFonts w:ascii="Calibri" w:hAnsi="Calibri" w:cs="Calibri"/>
          <w:color w:val="156082" w:themeColor="accent1"/>
          <w:sz w:val="28"/>
          <w:szCs w:val="28"/>
          <w:rtl/>
          <w:lang w:bidi="ar-EG"/>
        </w:rPr>
      </w:pPr>
      <w:r w:rsidRPr="007A61E2">
        <w:rPr>
          <w:rFonts w:ascii="Calibri" w:hAnsi="Calibri" w:cs="Calibri"/>
          <w:sz w:val="28"/>
          <w:szCs w:val="28"/>
          <w:lang w:bidi="ar-EG"/>
        </w:rPr>
        <w:t xml:space="preserve">Hartmann, J., Exner, Y., &amp; </w:t>
      </w:r>
      <w:proofErr w:type="spellStart"/>
      <w:r w:rsidRPr="007A61E2">
        <w:rPr>
          <w:rFonts w:ascii="Calibri" w:hAnsi="Calibri" w:cs="Calibri"/>
          <w:sz w:val="28"/>
          <w:szCs w:val="28"/>
          <w:lang w:bidi="ar-EG"/>
        </w:rPr>
        <w:t>Domdey</w:t>
      </w:r>
      <w:proofErr w:type="spellEnd"/>
      <w:r w:rsidRPr="007A61E2">
        <w:rPr>
          <w:rFonts w:ascii="Calibri" w:hAnsi="Calibri" w:cs="Calibri"/>
          <w:sz w:val="28"/>
          <w:szCs w:val="28"/>
          <w:lang w:bidi="ar-EG"/>
        </w:rPr>
        <w:t xml:space="preserve">, S. (2025). </w:t>
      </w:r>
      <w:r w:rsidRPr="007A61E2">
        <w:rPr>
          <w:rFonts w:ascii="Calibri" w:hAnsi="Calibri" w:cs="Calibri"/>
          <w:i/>
          <w:iCs/>
          <w:sz w:val="28"/>
          <w:szCs w:val="28"/>
          <w:lang w:bidi="ar-EG"/>
        </w:rPr>
        <w:t>The power of generative marketing: Can generative AI create superhuman visual marketing content?</w:t>
      </w:r>
      <w:r w:rsidRPr="007A61E2">
        <w:rPr>
          <w:rFonts w:ascii="Calibri" w:hAnsi="Calibri" w:cs="Calibri"/>
          <w:sz w:val="28"/>
          <w:szCs w:val="28"/>
          <w:lang w:bidi="ar-EG"/>
        </w:rPr>
        <w:t xml:space="preserve"> </w:t>
      </w:r>
      <w:r w:rsidRPr="007A61E2">
        <w:rPr>
          <w:rFonts w:ascii="Calibri" w:hAnsi="Calibri" w:cs="Calibri"/>
          <w:i/>
          <w:iCs/>
          <w:sz w:val="28"/>
          <w:szCs w:val="28"/>
          <w:lang w:bidi="ar-EG"/>
        </w:rPr>
        <w:t>International Journal of Research in Marketing, 42</w:t>
      </w:r>
      <w:r w:rsidRPr="007A61E2">
        <w:rPr>
          <w:rFonts w:ascii="Calibri" w:hAnsi="Calibri" w:cs="Calibri"/>
          <w:sz w:val="28"/>
          <w:szCs w:val="28"/>
          <w:lang w:bidi="ar-EG"/>
        </w:rPr>
        <w:t xml:space="preserve">(1), 13-31. </w:t>
      </w:r>
      <w:hyperlink r:id="rId18" w:tgtFrame="_new" w:history="1">
        <w:r w:rsidRPr="00825ECF">
          <w:rPr>
            <w:rStyle w:val="Hyperlink"/>
            <w:rFonts w:ascii="Calibri" w:hAnsi="Calibri" w:cs="Calibri"/>
            <w:color w:val="156082" w:themeColor="accent1"/>
            <w:sz w:val="28"/>
            <w:szCs w:val="28"/>
            <w:lang w:bidi="ar-EG"/>
          </w:rPr>
          <w:t>https://doi.org/10.1016/j.ijresmar.2024.09.002</w:t>
        </w:r>
      </w:hyperlink>
    </w:p>
    <w:p w14:paraId="5A1B3DCB" w14:textId="3DB692D2" w:rsidR="00812FCE" w:rsidRPr="00BD72AF" w:rsidRDefault="00BD72AF" w:rsidP="00BD72AF">
      <w:pPr>
        <w:spacing w:line="276" w:lineRule="auto"/>
        <w:jc w:val="right"/>
        <w:rPr>
          <w:rFonts w:ascii="Calibri" w:hAnsi="Calibri" w:cs="Calibri"/>
          <w:color w:val="156082" w:themeColor="accent1"/>
          <w:sz w:val="28"/>
          <w:szCs w:val="28"/>
          <w:lang w:bidi="ar-EG"/>
        </w:rPr>
      </w:pPr>
      <w:proofErr w:type="spellStart"/>
      <w:r w:rsidRPr="00BD72AF">
        <w:rPr>
          <w:rFonts w:ascii="Calibri" w:hAnsi="Calibri" w:cs="Calibri"/>
          <w:sz w:val="28"/>
          <w:szCs w:val="28"/>
          <w:lang w:bidi="ar-EG"/>
        </w:rPr>
        <w:t>Korzynski</w:t>
      </w:r>
      <w:proofErr w:type="spellEnd"/>
      <w:r w:rsidRPr="00BD72AF">
        <w:rPr>
          <w:rFonts w:ascii="Calibri" w:hAnsi="Calibri" w:cs="Calibri"/>
          <w:sz w:val="28"/>
          <w:szCs w:val="28"/>
          <w:lang w:bidi="ar-EG"/>
        </w:rPr>
        <w:t xml:space="preserve">, P., Mazurek, G., </w:t>
      </w:r>
      <w:proofErr w:type="spellStart"/>
      <w:r w:rsidRPr="00BD72AF">
        <w:rPr>
          <w:rFonts w:ascii="Calibri" w:hAnsi="Calibri" w:cs="Calibri"/>
          <w:sz w:val="28"/>
          <w:szCs w:val="28"/>
          <w:lang w:bidi="ar-EG"/>
        </w:rPr>
        <w:t>Krzypkowska</w:t>
      </w:r>
      <w:proofErr w:type="spellEnd"/>
      <w:r w:rsidRPr="00BD72AF">
        <w:rPr>
          <w:rFonts w:ascii="Calibri" w:hAnsi="Calibri" w:cs="Calibri"/>
          <w:sz w:val="28"/>
          <w:szCs w:val="28"/>
          <w:lang w:bidi="ar-EG"/>
        </w:rPr>
        <w:t xml:space="preserve">, P., &amp; </w:t>
      </w:r>
      <w:proofErr w:type="spellStart"/>
      <w:r w:rsidRPr="00BD72AF">
        <w:rPr>
          <w:rFonts w:ascii="Calibri" w:hAnsi="Calibri" w:cs="Calibri"/>
          <w:sz w:val="28"/>
          <w:szCs w:val="28"/>
          <w:lang w:bidi="ar-EG"/>
        </w:rPr>
        <w:t>Kurasinski</w:t>
      </w:r>
      <w:proofErr w:type="spellEnd"/>
      <w:r w:rsidRPr="00BD72AF">
        <w:rPr>
          <w:rFonts w:ascii="Calibri" w:hAnsi="Calibri" w:cs="Calibri"/>
          <w:sz w:val="28"/>
          <w:szCs w:val="28"/>
          <w:lang w:bidi="ar-EG"/>
        </w:rPr>
        <w:t xml:space="preserve">, A. (2023). Artificial intelligence prompt engineering as a new digital competence: Analysis of generative AI technologies such as ChatGPT. </w:t>
      </w:r>
      <w:r w:rsidRPr="00BD72AF">
        <w:rPr>
          <w:rFonts w:ascii="Calibri" w:hAnsi="Calibri" w:cs="Calibri"/>
          <w:i/>
          <w:iCs/>
          <w:sz w:val="28"/>
          <w:szCs w:val="28"/>
          <w:lang w:bidi="ar-EG"/>
        </w:rPr>
        <w:t>Entrepreneurial Business and Economics Review, 11</w:t>
      </w:r>
      <w:r w:rsidRPr="00BD72AF">
        <w:rPr>
          <w:rFonts w:ascii="Calibri" w:hAnsi="Calibri" w:cs="Calibri"/>
          <w:sz w:val="28"/>
          <w:szCs w:val="28"/>
          <w:lang w:bidi="ar-EG"/>
        </w:rPr>
        <w:t>(3), 25–37</w:t>
      </w:r>
      <w:r w:rsidRPr="00BD72AF">
        <w:rPr>
          <w:rFonts w:ascii="Calibri" w:hAnsi="Calibri" w:cs="Calibri"/>
          <w:color w:val="156082" w:themeColor="accent1"/>
          <w:sz w:val="28"/>
          <w:szCs w:val="28"/>
          <w:lang w:bidi="ar-EG"/>
        </w:rPr>
        <w:t xml:space="preserve">. </w:t>
      </w:r>
      <w:hyperlink r:id="rId19" w:tgtFrame="_new" w:history="1">
        <w:r w:rsidRPr="00BD72AF">
          <w:rPr>
            <w:rStyle w:val="Hyperlink"/>
            <w:rFonts w:ascii="Calibri" w:hAnsi="Calibri" w:cs="Calibri"/>
            <w:sz w:val="28"/>
            <w:szCs w:val="28"/>
            <w:lang w:bidi="ar-EG"/>
          </w:rPr>
          <w:t>https://doi.org/10.15678/EBER.2023.110302</w:t>
        </w:r>
      </w:hyperlink>
      <w:r w:rsidR="00825ECF" w:rsidRPr="00825ECF">
        <w:rPr>
          <w:rFonts w:ascii="Calibri" w:hAnsi="Calibri" w:cs="Calibri"/>
          <w:color w:val="156082" w:themeColor="accent1"/>
          <w:sz w:val="28"/>
          <w:szCs w:val="28"/>
          <w:lang w:bidi="ar-EG"/>
        </w:rPr>
        <w:t xml:space="preserve">  </w:t>
      </w:r>
    </w:p>
    <w:p w14:paraId="621E83CA" w14:textId="48EA7EFF" w:rsidR="00812FCE" w:rsidRPr="007A61E2" w:rsidRDefault="00812FCE" w:rsidP="00B33019">
      <w:pPr>
        <w:spacing w:line="276" w:lineRule="auto"/>
        <w:jc w:val="right"/>
        <w:rPr>
          <w:rFonts w:ascii="Calibri" w:hAnsi="Calibri" w:cs="Calibri"/>
          <w:sz w:val="28"/>
          <w:szCs w:val="28"/>
          <w:lang w:bidi="ar-EG"/>
        </w:rPr>
      </w:pPr>
      <w:proofErr w:type="spellStart"/>
      <w:r w:rsidRPr="007A61E2">
        <w:rPr>
          <w:rFonts w:ascii="Calibri" w:hAnsi="Calibri" w:cs="Calibri"/>
          <w:sz w:val="28"/>
          <w:szCs w:val="28"/>
          <w:lang w:bidi="ar-EG"/>
        </w:rPr>
        <w:t>Kshetri</w:t>
      </w:r>
      <w:proofErr w:type="spellEnd"/>
      <w:r w:rsidRPr="007A61E2">
        <w:rPr>
          <w:rFonts w:ascii="Calibri" w:hAnsi="Calibri" w:cs="Calibri"/>
          <w:sz w:val="28"/>
          <w:szCs w:val="28"/>
          <w:lang w:bidi="ar-EG"/>
        </w:rPr>
        <w:t xml:space="preserve">, N., Dwivedi, Y. K., Davenport, T. H., &amp; </w:t>
      </w:r>
      <w:proofErr w:type="spellStart"/>
      <w:r w:rsidRPr="007A61E2">
        <w:rPr>
          <w:rFonts w:ascii="Calibri" w:hAnsi="Calibri" w:cs="Calibri"/>
          <w:sz w:val="28"/>
          <w:szCs w:val="28"/>
          <w:lang w:bidi="ar-EG"/>
        </w:rPr>
        <w:t>Panteli</w:t>
      </w:r>
      <w:proofErr w:type="spellEnd"/>
      <w:r w:rsidRPr="007A61E2">
        <w:rPr>
          <w:rFonts w:ascii="Calibri" w:hAnsi="Calibri" w:cs="Calibri"/>
          <w:sz w:val="28"/>
          <w:szCs w:val="28"/>
          <w:lang w:bidi="ar-EG"/>
        </w:rPr>
        <w:t xml:space="preserve">, N. (2024). </w:t>
      </w:r>
      <w:r w:rsidRPr="007A61E2">
        <w:rPr>
          <w:rFonts w:ascii="Calibri" w:hAnsi="Calibri" w:cs="Calibri"/>
          <w:i/>
          <w:iCs/>
          <w:sz w:val="28"/>
          <w:szCs w:val="28"/>
          <w:lang w:bidi="ar-EG"/>
        </w:rPr>
        <w:t>Generative artificial intelligence in marketing: Applications, opportunities, challenges, and research agenda</w:t>
      </w:r>
      <w:r w:rsidRPr="007A61E2">
        <w:rPr>
          <w:rFonts w:ascii="Calibri" w:hAnsi="Calibri" w:cs="Calibri"/>
          <w:sz w:val="28"/>
          <w:szCs w:val="28"/>
          <w:lang w:bidi="ar-EG"/>
        </w:rPr>
        <w:t xml:space="preserve">. </w:t>
      </w:r>
      <w:r w:rsidRPr="007A61E2">
        <w:rPr>
          <w:rFonts w:ascii="Calibri" w:hAnsi="Calibri" w:cs="Calibri"/>
          <w:i/>
          <w:iCs/>
          <w:sz w:val="28"/>
          <w:szCs w:val="28"/>
          <w:lang w:bidi="ar-EG"/>
        </w:rPr>
        <w:t>International Journal of Information Management, 75</w:t>
      </w:r>
      <w:r w:rsidRPr="007A61E2">
        <w:rPr>
          <w:rFonts w:ascii="Calibri" w:hAnsi="Calibri" w:cs="Calibri"/>
          <w:sz w:val="28"/>
          <w:szCs w:val="28"/>
          <w:lang w:bidi="ar-EG"/>
        </w:rPr>
        <w:t xml:space="preserve">, Article 102716. </w:t>
      </w:r>
      <w:hyperlink r:id="rId20" w:history="1">
        <w:r w:rsidR="00825ECF" w:rsidRPr="00A44095">
          <w:rPr>
            <w:rStyle w:val="Hyperlink"/>
            <w:rFonts w:ascii="Calibri" w:hAnsi="Calibri" w:cs="Calibri"/>
            <w:sz w:val="28"/>
            <w:szCs w:val="28"/>
            <w:lang w:bidi="ar-EG"/>
          </w:rPr>
          <w:t>https://doi.org/10.1016/j.ijinfomgt.2023.102716</w:t>
        </w:r>
      </w:hyperlink>
    </w:p>
    <w:p w14:paraId="47B2BD91" w14:textId="788F0C22" w:rsidR="00812FCE" w:rsidRPr="007A61E2" w:rsidRDefault="00812FCE" w:rsidP="00B33019">
      <w:pPr>
        <w:spacing w:line="276" w:lineRule="auto"/>
        <w:jc w:val="right"/>
        <w:rPr>
          <w:rFonts w:ascii="Calibri" w:hAnsi="Calibri" w:cs="Calibri"/>
          <w:sz w:val="28"/>
          <w:szCs w:val="28"/>
          <w:lang w:bidi="ar-EG"/>
        </w:rPr>
      </w:pPr>
      <w:r w:rsidRPr="007A61E2">
        <w:rPr>
          <w:rFonts w:ascii="Calibri" w:hAnsi="Calibri" w:cs="Calibri"/>
          <w:sz w:val="28"/>
          <w:szCs w:val="28"/>
          <w:lang w:bidi="ar-EG"/>
        </w:rPr>
        <w:lastRenderedPageBreak/>
        <w:t xml:space="preserve">Kumar, V., Ashraf, A. R., &amp; Nadeem, W. (2024). </w:t>
      </w:r>
      <w:r w:rsidRPr="007A61E2">
        <w:rPr>
          <w:rFonts w:ascii="Calibri" w:hAnsi="Calibri" w:cs="Calibri"/>
          <w:i/>
          <w:iCs/>
          <w:sz w:val="28"/>
          <w:szCs w:val="28"/>
          <w:lang w:bidi="ar-EG"/>
        </w:rPr>
        <w:t>AI-powered marketing: What, where, and how?</w:t>
      </w:r>
      <w:r w:rsidRPr="007A61E2">
        <w:rPr>
          <w:rFonts w:ascii="Calibri" w:hAnsi="Calibri" w:cs="Calibri"/>
          <w:sz w:val="28"/>
          <w:szCs w:val="28"/>
          <w:lang w:bidi="ar-EG"/>
        </w:rPr>
        <w:t xml:space="preserve"> </w:t>
      </w:r>
      <w:r w:rsidRPr="007A61E2">
        <w:rPr>
          <w:rFonts w:ascii="Calibri" w:hAnsi="Calibri" w:cs="Calibri"/>
          <w:i/>
          <w:iCs/>
          <w:sz w:val="28"/>
          <w:szCs w:val="28"/>
          <w:lang w:bidi="ar-EG"/>
        </w:rPr>
        <w:t>International Journal of Information Management, 77</w:t>
      </w:r>
      <w:r w:rsidRPr="007A61E2">
        <w:rPr>
          <w:rFonts w:ascii="Calibri" w:hAnsi="Calibri" w:cs="Calibri"/>
          <w:sz w:val="28"/>
          <w:szCs w:val="28"/>
          <w:lang w:bidi="ar-EG"/>
        </w:rPr>
        <w:t xml:space="preserve">, Article 102783. </w:t>
      </w:r>
      <w:hyperlink r:id="rId21" w:history="1">
        <w:r w:rsidR="00825ECF" w:rsidRPr="00A44095">
          <w:rPr>
            <w:rStyle w:val="Hyperlink"/>
            <w:rFonts w:ascii="Calibri" w:hAnsi="Calibri" w:cs="Calibri"/>
            <w:sz w:val="28"/>
            <w:szCs w:val="28"/>
            <w:lang w:bidi="ar-EG"/>
          </w:rPr>
          <w:t>https://doi.org/10.1016/j.ijinfomgt.2024.102783</w:t>
        </w:r>
      </w:hyperlink>
    </w:p>
    <w:p w14:paraId="2F1F2DB5" w14:textId="17836322" w:rsidR="00812FCE" w:rsidRPr="007A61E2" w:rsidRDefault="00812FCE" w:rsidP="00B33019">
      <w:pPr>
        <w:spacing w:line="276" w:lineRule="auto"/>
        <w:jc w:val="right"/>
        <w:rPr>
          <w:rFonts w:ascii="Calibri" w:hAnsi="Calibri" w:cs="Calibri"/>
          <w:sz w:val="28"/>
          <w:szCs w:val="28"/>
          <w:lang w:bidi="ar-EG"/>
        </w:rPr>
      </w:pPr>
      <w:proofErr w:type="spellStart"/>
      <w:r w:rsidRPr="007A61E2">
        <w:rPr>
          <w:rFonts w:ascii="Calibri" w:hAnsi="Calibri" w:cs="Calibri"/>
          <w:sz w:val="28"/>
          <w:szCs w:val="28"/>
          <w:lang w:bidi="ar-EG"/>
        </w:rPr>
        <w:t>Mariani</w:t>
      </w:r>
      <w:proofErr w:type="spellEnd"/>
      <w:r w:rsidRPr="007A61E2">
        <w:rPr>
          <w:rFonts w:ascii="Calibri" w:hAnsi="Calibri" w:cs="Calibri"/>
          <w:sz w:val="28"/>
          <w:szCs w:val="28"/>
          <w:lang w:bidi="ar-EG"/>
        </w:rPr>
        <w:t xml:space="preserve">, M. M., Machado, I., </w:t>
      </w:r>
      <w:proofErr w:type="spellStart"/>
      <w:r w:rsidRPr="007A61E2">
        <w:rPr>
          <w:rFonts w:ascii="Calibri" w:hAnsi="Calibri" w:cs="Calibri"/>
          <w:sz w:val="28"/>
          <w:szCs w:val="28"/>
          <w:lang w:bidi="ar-EG"/>
        </w:rPr>
        <w:t>Magrelli</w:t>
      </w:r>
      <w:proofErr w:type="spellEnd"/>
      <w:r w:rsidRPr="007A61E2">
        <w:rPr>
          <w:rFonts w:ascii="Calibri" w:hAnsi="Calibri" w:cs="Calibri"/>
          <w:sz w:val="28"/>
          <w:szCs w:val="28"/>
          <w:lang w:bidi="ar-EG"/>
        </w:rPr>
        <w:t xml:space="preserve">, V., &amp; Dwivedi, Y. K. (2024). </w:t>
      </w:r>
      <w:r w:rsidRPr="007A61E2">
        <w:rPr>
          <w:rFonts w:ascii="Calibri" w:hAnsi="Calibri" w:cs="Calibri"/>
          <w:i/>
          <w:iCs/>
          <w:sz w:val="28"/>
          <w:szCs w:val="28"/>
          <w:lang w:bidi="ar-EG"/>
        </w:rPr>
        <w:t>Artificial intelligence in innovation management: A review and research agenda</w:t>
      </w:r>
      <w:r w:rsidRPr="007A61E2">
        <w:rPr>
          <w:rFonts w:ascii="Calibri" w:hAnsi="Calibri" w:cs="Calibri"/>
          <w:sz w:val="28"/>
          <w:szCs w:val="28"/>
          <w:lang w:bidi="ar-EG"/>
        </w:rPr>
        <w:t xml:space="preserve">. </w:t>
      </w:r>
      <w:r w:rsidRPr="007A61E2">
        <w:rPr>
          <w:rFonts w:ascii="Calibri" w:hAnsi="Calibri" w:cs="Calibri"/>
          <w:i/>
          <w:iCs/>
          <w:sz w:val="28"/>
          <w:szCs w:val="28"/>
          <w:lang w:bidi="ar-EG"/>
        </w:rPr>
        <w:t>Journal of Business Research, 175</w:t>
      </w:r>
      <w:r w:rsidRPr="007A61E2">
        <w:rPr>
          <w:rFonts w:ascii="Calibri" w:hAnsi="Calibri" w:cs="Calibri"/>
          <w:sz w:val="28"/>
          <w:szCs w:val="28"/>
          <w:lang w:bidi="ar-EG"/>
        </w:rPr>
        <w:t xml:space="preserve">, Article 114536. </w:t>
      </w:r>
      <w:hyperlink r:id="rId22" w:tgtFrame="_new" w:history="1">
        <w:r w:rsidRPr="00825ECF">
          <w:rPr>
            <w:rStyle w:val="Hyperlink"/>
            <w:rFonts w:ascii="Calibri" w:hAnsi="Calibri" w:cs="Calibri"/>
            <w:color w:val="156082" w:themeColor="accent1"/>
            <w:sz w:val="28"/>
            <w:szCs w:val="28"/>
            <w:lang w:bidi="ar-EG"/>
          </w:rPr>
          <w:t>https://doi.org/10.1016/j.jbusres.2024.114536</w:t>
        </w:r>
      </w:hyperlink>
      <w:r w:rsidR="00825ECF" w:rsidRPr="00825ECF">
        <w:rPr>
          <w:rFonts w:ascii="Calibri" w:hAnsi="Calibri" w:cs="Calibri"/>
          <w:color w:val="156082" w:themeColor="accent1"/>
          <w:sz w:val="28"/>
          <w:szCs w:val="28"/>
          <w:lang w:bidi="ar-EG"/>
        </w:rPr>
        <w:t xml:space="preserve"> </w:t>
      </w:r>
    </w:p>
    <w:p w14:paraId="5A293DE9" w14:textId="56C67D63" w:rsidR="00812FCE" w:rsidRPr="007A61E2" w:rsidRDefault="00812FCE" w:rsidP="00B33019">
      <w:pPr>
        <w:spacing w:line="276" w:lineRule="auto"/>
        <w:jc w:val="right"/>
        <w:rPr>
          <w:rFonts w:ascii="Calibri" w:hAnsi="Calibri" w:cs="Calibri"/>
          <w:sz w:val="28"/>
          <w:szCs w:val="28"/>
          <w:lang w:bidi="ar-EG"/>
        </w:rPr>
      </w:pPr>
      <w:proofErr w:type="spellStart"/>
      <w:r w:rsidRPr="007A61E2">
        <w:rPr>
          <w:rFonts w:ascii="Calibri" w:hAnsi="Calibri" w:cs="Calibri"/>
          <w:sz w:val="28"/>
          <w:szCs w:val="28"/>
          <w:lang w:bidi="ar-EG"/>
        </w:rPr>
        <w:t>Muhaisen</w:t>
      </w:r>
      <w:proofErr w:type="spellEnd"/>
      <w:r w:rsidRPr="007A61E2">
        <w:rPr>
          <w:rFonts w:ascii="Calibri" w:hAnsi="Calibri" w:cs="Calibri"/>
          <w:sz w:val="28"/>
          <w:szCs w:val="28"/>
          <w:lang w:bidi="ar-EG"/>
        </w:rPr>
        <w:t xml:space="preserve">, H. A., </w:t>
      </w:r>
      <w:proofErr w:type="spellStart"/>
      <w:r w:rsidRPr="007A61E2">
        <w:rPr>
          <w:rFonts w:ascii="Calibri" w:hAnsi="Calibri" w:cs="Calibri"/>
          <w:sz w:val="28"/>
          <w:szCs w:val="28"/>
          <w:lang w:bidi="ar-EG"/>
        </w:rPr>
        <w:t>Mujahed</w:t>
      </w:r>
      <w:proofErr w:type="spellEnd"/>
      <w:r w:rsidRPr="007A61E2">
        <w:rPr>
          <w:rFonts w:ascii="Calibri" w:hAnsi="Calibri" w:cs="Calibri"/>
          <w:sz w:val="28"/>
          <w:szCs w:val="28"/>
          <w:lang w:bidi="ar-EG"/>
        </w:rPr>
        <w:t xml:space="preserve">, H., &amp; </w:t>
      </w:r>
      <w:proofErr w:type="spellStart"/>
      <w:r w:rsidRPr="007A61E2">
        <w:rPr>
          <w:rFonts w:ascii="Calibri" w:hAnsi="Calibri" w:cs="Calibri"/>
          <w:sz w:val="28"/>
          <w:szCs w:val="28"/>
          <w:lang w:bidi="ar-EG"/>
        </w:rPr>
        <w:t>Basbous</w:t>
      </w:r>
      <w:proofErr w:type="spellEnd"/>
      <w:r w:rsidRPr="007A61E2">
        <w:rPr>
          <w:rFonts w:ascii="Calibri" w:hAnsi="Calibri" w:cs="Calibri"/>
          <w:sz w:val="28"/>
          <w:szCs w:val="28"/>
          <w:lang w:bidi="ar-EG"/>
        </w:rPr>
        <w:t xml:space="preserve">, R. (2025). </w:t>
      </w:r>
      <w:r w:rsidRPr="007A61E2">
        <w:rPr>
          <w:rFonts w:ascii="Calibri" w:hAnsi="Calibri" w:cs="Calibri"/>
          <w:i/>
          <w:iCs/>
          <w:sz w:val="28"/>
          <w:szCs w:val="28"/>
          <w:lang w:bidi="ar-EG"/>
        </w:rPr>
        <w:t>The impact of prompt engineering of generative AI tools on the quality of Arabic marketing text content production</w:t>
      </w:r>
      <w:r w:rsidRPr="007A61E2">
        <w:rPr>
          <w:rFonts w:ascii="Calibri" w:hAnsi="Calibri" w:cs="Calibri"/>
          <w:sz w:val="28"/>
          <w:szCs w:val="28"/>
          <w:lang w:bidi="ar-EG"/>
        </w:rPr>
        <w:t xml:space="preserve">. </w:t>
      </w:r>
      <w:r w:rsidRPr="007A61E2">
        <w:rPr>
          <w:rFonts w:ascii="Calibri" w:hAnsi="Calibri" w:cs="Calibri"/>
          <w:i/>
          <w:iCs/>
          <w:sz w:val="28"/>
          <w:szCs w:val="28"/>
          <w:lang w:bidi="ar-EG"/>
        </w:rPr>
        <w:t xml:space="preserve">Journal of Palestine </w:t>
      </w:r>
      <w:proofErr w:type="spellStart"/>
      <w:r w:rsidRPr="007A61E2">
        <w:rPr>
          <w:rFonts w:ascii="Calibri" w:hAnsi="Calibri" w:cs="Calibri"/>
          <w:i/>
          <w:iCs/>
          <w:sz w:val="28"/>
          <w:szCs w:val="28"/>
          <w:lang w:bidi="ar-EG"/>
        </w:rPr>
        <w:t>Ahliya</w:t>
      </w:r>
      <w:proofErr w:type="spellEnd"/>
      <w:r w:rsidRPr="007A61E2">
        <w:rPr>
          <w:rFonts w:ascii="Calibri" w:hAnsi="Calibri" w:cs="Calibri"/>
          <w:i/>
          <w:iCs/>
          <w:sz w:val="28"/>
          <w:szCs w:val="28"/>
          <w:lang w:bidi="ar-EG"/>
        </w:rPr>
        <w:t xml:space="preserve"> University for Research and Studies, 4</w:t>
      </w:r>
      <w:r w:rsidRPr="007A61E2">
        <w:rPr>
          <w:rFonts w:ascii="Calibri" w:hAnsi="Calibri" w:cs="Calibri"/>
          <w:sz w:val="28"/>
          <w:szCs w:val="28"/>
          <w:lang w:bidi="ar-EG"/>
        </w:rPr>
        <w:t xml:space="preserve">(2), 161-198. </w:t>
      </w:r>
      <w:hyperlink r:id="rId23" w:history="1">
        <w:r w:rsidR="00825ECF" w:rsidRPr="00A44095">
          <w:rPr>
            <w:rStyle w:val="Hyperlink"/>
            <w:rFonts w:ascii="Calibri" w:hAnsi="Calibri" w:cs="Calibri"/>
            <w:sz w:val="28"/>
            <w:szCs w:val="28"/>
            <w:lang w:bidi="ar-EG"/>
          </w:rPr>
          <w:t>https://doi.org/10.59994/pau.2025.2.161</w:t>
        </w:r>
      </w:hyperlink>
      <w:r w:rsidR="00825ECF">
        <w:rPr>
          <w:rFonts w:ascii="Calibri" w:hAnsi="Calibri" w:cs="Calibri"/>
          <w:sz w:val="28"/>
          <w:szCs w:val="28"/>
          <w:lang w:bidi="ar-EG"/>
        </w:rPr>
        <w:t xml:space="preserve"> </w:t>
      </w:r>
    </w:p>
    <w:p w14:paraId="7B390695" w14:textId="48693E45" w:rsidR="00812FCE" w:rsidRPr="007A61E2" w:rsidRDefault="00812FCE" w:rsidP="00B33019">
      <w:pPr>
        <w:spacing w:line="276" w:lineRule="auto"/>
        <w:jc w:val="right"/>
        <w:rPr>
          <w:rFonts w:ascii="Calibri" w:hAnsi="Calibri" w:cs="Calibri"/>
          <w:sz w:val="28"/>
          <w:szCs w:val="28"/>
          <w:lang w:bidi="ar-EG"/>
        </w:rPr>
      </w:pPr>
      <w:r w:rsidRPr="007A61E2">
        <w:rPr>
          <w:rFonts w:ascii="Calibri" w:hAnsi="Calibri" w:cs="Calibri"/>
          <w:sz w:val="28"/>
          <w:szCs w:val="28"/>
          <w:lang w:bidi="ar-EG"/>
        </w:rPr>
        <w:t xml:space="preserve">Peres, R., Schreier, M., </w:t>
      </w:r>
      <w:proofErr w:type="spellStart"/>
      <w:r w:rsidRPr="007A61E2">
        <w:rPr>
          <w:rFonts w:ascii="Calibri" w:hAnsi="Calibri" w:cs="Calibri"/>
          <w:sz w:val="28"/>
          <w:szCs w:val="28"/>
          <w:lang w:bidi="ar-EG"/>
        </w:rPr>
        <w:t>Schweidel</w:t>
      </w:r>
      <w:proofErr w:type="spellEnd"/>
      <w:r w:rsidRPr="007A61E2">
        <w:rPr>
          <w:rFonts w:ascii="Calibri" w:hAnsi="Calibri" w:cs="Calibri"/>
          <w:sz w:val="28"/>
          <w:szCs w:val="28"/>
          <w:lang w:bidi="ar-EG"/>
        </w:rPr>
        <w:t xml:space="preserve">, D., &amp; </w:t>
      </w:r>
      <w:proofErr w:type="spellStart"/>
      <w:r w:rsidRPr="007A61E2">
        <w:rPr>
          <w:rFonts w:ascii="Calibri" w:hAnsi="Calibri" w:cs="Calibri"/>
          <w:sz w:val="28"/>
          <w:szCs w:val="28"/>
          <w:lang w:bidi="ar-EG"/>
        </w:rPr>
        <w:t>Sorescu</w:t>
      </w:r>
      <w:proofErr w:type="spellEnd"/>
      <w:r w:rsidRPr="007A61E2">
        <w:rPr>
          <w:rFonts w:ascii="Calibri" w:hAnsi="Calibri" w:cs="Calibri"/>
          <w:sz w:val="28"/>
          <w:szCs w:val="28"/>
          <w:lang w:bidi="ar-EG"/>
        </w:rPr>
        <w:t xml:space="preserve">, A. (2023). </w:t>
      </w:r>
      <w:r w:rsidRPr="007A61E2">
        <w:rPr>
          <w:rFonts w:ascii="Calibri" w:hAnsi="Calibri" w:cs="Calibri"/>
          <w:i/>
          <w:iCs/>
          <w:sz w:val="28"/>
          <w:szCs w:val="28"/>
          <w:lang w:bidi="ar-EG"/>
        </w:rPr>
        <w:t>On ChatGPT and beyond: How generative artificial intelligence may affect research, teaching, and practice</w:t>
      </w:r>
      <w:r w:rsidRPr="007A61E2">
        <w:rPr>
          <w:rFonts w:ascii="Calibri" w:hAnsi="Calibri" w:cs="Calibri"/>
          <w:sz w:val="28"/>
          <w:szCs w:val="28"/>
          <w:lang w:bidi="ar-EG"/>
        </w:rPr>
        <w:t xml:space="preserve">. </w:t>
      </w:r>
      <w:r w:rsidRPr="007A61E2">
        <w:rPr>
          <w:rFonts w:ascii="Calibri" w:hAnsi="Calibri" w:cs="Calibri"/>
          <w:i/>
          <w:iCs/>
          <w:sz w:val="28"/>
          <w:szCs w:val="28"/>
          <w:lang w:bidi="ar-EG"/>
        </w:rPr>
        <w:t>International Journal of Research in Marketing, 40</w:t>
      </w:r>
      <w:r w:rsidRPr="007A61E2">
        <w:rPr>
          <w:rFonts w:ascii="Calibri" w:hAnsi="Calibri" w:cs="Calibri"/>
          <w:sz w:val="28"/>
          <w:szCs w:val="28"/>
          <w:lang w:bidi="ar-EG"/>
        </w:rPr>
        <w:t xml:space="preserve">(2), 269-275. </w:t>
      </w:r>
      <w:hyperlink r:id="rId24" w:tgtFrame="_new" w:history="1">
        <w:r w:rsidRPr="00825ECF">
          <w:rPr>
            <w:rStyle w:val="Hyperlink"/>
            <w:rFonts w:ascii="Calibri" w:hAnsi="Calibri" w:cs="Calibri"/>
            <w:color w:val="156082" w:themeColor="accent1"/>
            <w:sz w:val="28"/>
            <w:szCs w:val="28"/>
            <w:lang w:bidi="ar-EG"/>
          </w:rPr>
          <w:t>https://doi.org/10.1016/j.ijresmar.2023.03.001</w:t>
        </w:r>
      </w:hyperlink>
      <w:r w:rsidR="00825ECF" w:rsidRPr="00825ECF">
        <w:rPr>
          <w:rFonts w:ascii="Calibri" w:hAnsi="Calibri" w:cs="Calibri"/>
          <w:color w:val="156082" w:themeColor="accent1"/>
          <w:sz w:val="28"/>
          <w:szCs w:val="28"/>
          <w:lang w:bidi="ar-EG"/>
        </w:rPr>
        <w:t xml:space="preserve"> </w:t>
      </w:r>
    </w:p>
    <w:p w14:paraId="55BE7465" w14:textId="3D1176A7" w:rsidR="00812FCE" w:rsidRPr="007A61E2" w:rsidRDefault="00812FCE" w:rsidP="00B33019">
      <w:pPr>
        <w:spacing w:line="276" w:lineRule="auto"/>
        <w:jc w:val="right"/>
        <w:rPr>
          <w:rFonts w:ascii="Calibri" w:hAnsi="Calibri" w:cs="Calibri"/>
          <w:sz w:val="28"/>
          <w:szCs w:val="28"/>
          <w:lang w:bidi="ar-EG"/>
        </w:rPr>
      </w:pPr>
      <w:r w:rsidRPr="007A61E2">
        <w:rPr>
          <w:rFonts w:ascii="Calibri" w:hAnsi="Calibri" w:cs="Calibri"/>
          <w:sz w:val="28"/>
          <w:szCs w:val="28"/>
          <w:lang w:bidi="ar-EG"/>
        </w:rPr>
        <w:t xml:space="preserve">Wahid, R., </w:t>
      </w:r>
      <w:proofErr w:type="spellStart"/>
      <w:r w:rsidRPr="007A61E2">
        <w:rPr>
          <w:rFonts w:ascii="Calibri" w:hAnsi="Calibri" w:cs="Calibri"/>
          <w:sz w:val="28"/>
          <w:szCs w:val="28"/>
          <w:lang w:bidi="ar-EG"/>
        </w:rPr>
        <w:t>Karjaluoto</w:t>
      </w:r>
      <w:proofErr w:type="spellEnd"/>
      <w:r w:rsidRPr="007A61E2">
        <w:rPr>
          <w:rFonts w:ascii="Calibri" w:hAnsi="Calibri" w:cs="Calibri"/>
          <w:sz w:val="28"/>
          <w:szCs w:val="28"/>
          <w:lang w:bidi="ar-EG"/>
        </w:rPr>
        <w:t xml:space="preserve">, H., </w:t>
      </w:r>
      <w:proofErr w:type="spellStart"/>
      <w:r w:rsidRPr="007A61E2">
        <w:rPr>
          <w:rFonts w:ascii="Calibri" w:hAnsi="Calibri" w:cs="Calibri"/>
          <w:sz w:val="28"/>
          <w:szCs w:val="28"/>
          <w:lang w:bidi="ar-EG"/>
        </w:rPr>
        <w:t>Taiminen</w:t>
      </w:r>
      <w:proofErr w:type="spellEnd"/>
      <w:r w:rsidRPr="007A61E2">
        <w:rPr>
          <w:rFonts w:ascii="Calibri" w:hAnsi="Calibri" w:cs="Calibri"/>
          <w:sz w:val="28"/>
          <w:szCs w:val="28"/>
          <w:lang w:bidi="ar-EG"/>
        </w:rPr>
        <w:t xml:space="preserve">, K., &amp; </w:t>
      </w:r>
      <w:proofErr w:type="spellStart"/>
      <w:r w:rsidRPr="007A61E2">
        <w:rPr>
          <w:rFonts w:ascii="Calibri" w:hAnsi="Calibri" w:cs="Calibri"/>
          <w:sz w:val="28"/>
          <w:szCs w:val="28"/>
          <w:lang w:bidi="ar-EG"/>
        </w:rPr>
        <w:t>Asiati</w:t>
      </w:r>
      <w:proofErr w:type="spellEnd"/>
      <w:r w:rsidRPr="007A61E2">
        <w:rPr>
          <w:rFonts w:ascii="Calibri" w:hAnsi="Calibri" w:cs="Calibri"/>
          <w:sz w:val="28"/>
          <w:szCs w:val="28"/>
          <w:lang w:bidi="ar-EG"/>
        </w:rPr>
        <w:t xml:space="preserve">, D. I. (2025). </w:t>
      </w:r>
      <w:r w:rsidRPr="007A61E2">
        <w:rPr>
          <w:rFonts w:ascii="Calibri" w:hAnsi="Calibri" w:cs="Calibri"/>
          <w:i/>
          <w:iCs/>
          <w:sz w:val="28"/>
          <w:szCs w:val="28"/>
          <w:lang w:bidi="ar-EG"/>
        </w:rPr>
        <w:t>Impact of generative AI on content marketing agencies: Opportunities, disruption, and strategic responses</w:t>
      </w:r>
      <w:r w:rsidRPr="007A61E2">
        <w:rPr>
          <w:rFonts w:ascii="Calibri" w:hAnsi="Calibri" w:cs="Calibri"/>
          <w:sz w:val="28"/>
          <w:szCs w:val="28"/>
          <w:lang w:bidi="ar-EG"/>
        </w:rPr>
        <w:t xml:space="preserve">. </w:t>
      </w:r>
      <w:r w:rsidRPr="007A61E2">
        <w:rPr>
          <w:rFonts w:ascii="Calibri" w:hAnsi="Calibri" w:cs="Calibri"/>
          <w:i/>
          <w:iCs/>
          <w:sz w:val="28"/>
          <w:szCs w:val="28"/>
          <w:lang w:bidi="ar-EG"/>
        </w:rPr>
        <w:t>Industrial Marketing Management, 127</w:t>
      </w:r>
      <w:r w:rsidRPr="007A61E2">
        <w:rPr>
          <w:rFonts w:ascii="Calibri" w:hAnsi="Calibri" w:cs="Calibri"/>
          <w:sz w:val="28"/>
          <w:szCs w:val="28"/>
          <w:lang w:bidi="ar-EG"/>
        </w:rPr>
        <w:t xml:space="preserve">, 267-280. </w:t>
      </w:r>
      <w:hyperlink r:id="rId25" w:history="1">
        <w:r w:rsidR="00825ECF" w:rsidRPr="00A44095">
          <w:rPr>
            <w:rStyle w:val="Hyperlink"/>
            <w:rFonts w:ascii="Calibri" w:hAnsi="Calibri" w:cs="Calibri"/>
            <w:sz w:val="28"/>
            <w:szCs w:val="28"/>
            <w:lang w:bidi="ar-EG"/>
          </w:rPr>
          <w:t>https://doi.org/10.1016/j.indmarman.2025.04.012</w:t>
        </w:r>
      </w:hyperlink>
      <w:r w:rsidR="00825ECF">
        <w:rPr>
          <w:rFonts w:ascii="Calibri" w:hAnsi="Calibri" w:cs="Calibri"/>
          <w:sz w:val="28"/>
          <w:szCs w:val="28"/>
          <w:lang w:bidi="ar-EG"/>
        </w:rPr>
        <w:t xml:space="preserve"> </w:t>
      </w:r>
    </w:p>
    <w:p w14:paraId="22FDA533" w14:textId="77777777" w:rsidR="00CE3791" w:rsidRPr="007A61E2" w:rsidRDefault="00CE3791" w:rsidP="00B33019">
      <w:pPr>
        <w:spacing w:line="276" w:lineRule="auto"/>
        <w:jc w:val="right"/>
        <w:rPr>
          <w:rFonts w:ascii="Calibri" w:hAnsi="Calibri" w:cs="Calibri"/>
          <w:sz w:val="28"/>
          <w:szCs w:val="28"/>
          <w:lang w:bidi="ar-EG"/>
        </w:rPr>
      </w:pPr>
    </w:p>
    <w:p w14:paraId="0A957E1B" w14:textId="77777777" w:rsidR="0012399A" w:rsidRPr="007A61E2" w:rsidRDefault="0012399A" w:rsidP="00651AA7">
      <w:pPr>
        <w:spacing w:line="276" w:lineRule="auto"/>
        <w:jc w:val="center"/>
        <w:rPr>
          <w:rFonts w:ascii="Calibri" w:hAnsi="Calibri" w:cs="Calibri"/>
          <w:sz w:val="96"/>
          <w:szCs w:val="96"/>
          <w:rtl/>
          <w:lang w:bidi="ar-EG"/>
        </w:rPr>
      </w:pPr>
    </w:p>
    <w:p w14:paraId="1C62EDE4" w14:textId="77777777" w:rsidR="0012399A" w:rsidRDefault="0012399A" w:rsidP="00AE3496">
      <w:pPr>
        <w:spacing w:line="360" w:lineRule="auto"/>
        <w:jc w:val="center"/>
        <w:outlineLvl w:val="0"/>
        <w:rPr>
          <w:rFonts w:ascii="Calibri" w:hAnsi="Calibri" w:cs="Calibri"/>
          <w:b/>
          <w:bCs/>
          <w:color w:val="156082" w:themeColor="accent1"/>
          <w:sz w:val="96"/>
          <w:szCs w:val="96"/>
          <w:rtl/>
          <w:lang w:bidi="ar-EG"/>
        </w:rPr>
      </w:pPr>
    </w:p>
    <w:p w14:paraId="318C25A6" w14:textId="77777777" w:rsidR="00F043F2" w:rsidRDefault="00F043F2" w:rsidP="00AE3496">
      <w:pPr>
        <w:spacing w:line="360" w:lineRule="auto"/>
        <w:jc w:val="center"/>
        <w:outlineLvl w:val="0"/>
        <w:rPr>
          <w:rFonts w:ascii="Calibri" w:hAnsi="Calibri" w:cs="Calibri"/>
          <w:b/>
          <w:bCs/>
          <w:color w:val="156082" w:themeColor="accent1"/>
          <w:sz w:val="96"/>
          <w:szCs w:val="96"/>
          <w:rtl/>
          <w:lang w:bidi="ar-EG"/>
        </w:rPr>
      </w:pPr>
    </w:p>
    <w:p w14:paraId="0BA8B183" w14:textId="77777777" w:rsidR="00F043F2" w:rsidRDefault="00F043F2" w:rsidP="00AE3496">
      <w:pPr>
        <w:spacing w:line="360" w:lineRule="auto"/>
        <w:jc w:val="center"/>
        <w:outlineLvl w:val="0"/>
        <w:rPr>
          <w:rFonts w:ascii="Calibri" w:hAnsi="Calibri" w:cs="Calibri"/>
          <w:b/>
          <w:bCs/>
          <w:color w:val="156082" w:themeColor="accent1"/>
          <w:sz w:val="96"/>
          <w:szCs w:val="96"/>
          <w:rtl/>
          <w:lang w:bidi="ar-EG"/>
        </w:rPr>
      </w:pPr>
    </w:p>
    <w:p w14:paraId="12510DB3" w14:textId="77777777" w:rsidR="00B45D09" w:rsidRDefault="00B45D09" w:rsidP="00AE3496">
      <w:pPr>
        <w:spacing w:line="360" w:lineRule="auto"/>
        <w:jc w:val="center"/>
        <w:outlineLvl w:val="0"/>
        <w:rPr>
          <w:rFonts w:ascii="Calibri" w:hAnsi="Calibri" w:cs="Calibri"/>
          <w:b/>
          <w:bCs/>
          <w:color w:val="156082" w:themeColor="accent1"/>
          <w:sz w:val="96"/>
          <w:szCs w:val="96"/>
          <w:rtl/>
          <w:lang w:bidi="ar-EG"/>
        </w:rPr>
      </w:pPr>
    </w:p>
    <w:p w14:paraId="0545C9A2" w14:textId="74B9ADE5" w:rsidR="0012399A" w:rsidRPr="00A61224" w:rsidRDefault="0012399A" w:rsidP="00AE3496">
      <w:pPr>
        <w:spacing w:line="360" w:lineRule="auto"/>
        <w:jc w:val="center"/>
        <w:outlineLvl w:val="0"/>
        <w:rPr>
          <w:rFonts w:ascii="Calibri" w:hAnsi="Calibri" w:cs="Calibri"/>
          <w:b/>
          <w:bCs/>
          <w:color w:val="156082" w:themeColor="accent1"/>
          <w:sz w:val="96"/>
          <w:szCs w:val="96"/>
          <w:rtl/>
          <w:lang w:bidi="ar-EG"/>
        </w:rPr>
      </w:pPr>
      <w:bookmarkStart w:id="79" w:name="_Toc237105267"/>
      <w:r w:rsidRPr="00A61224">
        <w:rPr>
          <w:rFonts w:ascii="Calibri" w:hAnsi="Calibri" w:cs="Calibri" w:hint="cs"/>
          <w:b/>
          <w:bCs/>
          <w:color w:val="156082" w:themeColor="accent1"/>
          <w:sz w:val="96"/>
          <w:szCs w:val="96"/>
          <w:rtl/>
          <w:lang w:bidi="ar-EG"/>
        </w:rPr>
        <w:t>الفصل ال</w:t>
      </w:r>
      <w:r>
        <w:rPr>
          <w:rFonts w:ascii="Calibri" w:hAnsi="Calibri" w:cs="Calibri" w:hint="cs"/>
          <w:b/>
          <w:bCs/>
          <w:color w:val="156082" w:themeColor="accent1"/>
          <w:sz w:val="96"/>
          <w:szCs w:val="96"/>
          <w:rtl/>
          <w:lang w:bidi="ar-EG"/>
        </w:rPr>
        <w:t>تاسع</w:t>
      </w:r>
      <w:bookmarkEnd w:id="79"/>
    </w:p>
    <w:p w14:paraId="6154F9B5" w14:textId="77777777" w:rsidR="0012399A" w:rsidRPr="00A61224" w:rsidRDefault="0012399A" w:rsidP="00AE3496">
      <w:pPr>
        <w:spacing w:line="360" w:lineRule="auto"/>
        <w:jc w:val="center"/>
        <w:outlineLvl w:val="0"/>
        <w:rPr>
          <w:rFonts w:ascii="Calibri" w:hAnsi="Calibri" w:cs="Calibri"/>
          <w:b/>
          <w:bCs/>
          <w:color w:val="156082" w:themeColor="accent1"/>
          <w:sz w:val="96"/>
          <w:szCs w:val="96"/>
          <w:rtl/>
          <w:lang w:bidi="ar-EG"/>
        </w:rPr>
      </w:pPr>
      <w:bookmarkStart w:id="80" w:name="_Toc237105268"/>
      <w:r w:rsidRPr="00A61224">
        <w:rPr>
          <w:rFonts w:ascii="Calibri" w:hAnsi="Calibri" w:cs="Calibri" w:hint="cs"/>
          <w:b/>
          <w:bCs/>
          <w:color w:val="156082" w:themeColor="accent1"/>
          <w:sz w:val="96"/>
          <w:szCs w:val="96"/>
          <w:rtl/>
          <w:lang w:bidi="ar-EG"/>
        </w:rPr>
        <w:t>الملاحق</w:t>
      </w:r>
      <w:bookmarkEnd w:id="80"/>
    </w:p>
    <w:p w14:paraId="4F85D8D8" w14:textId="77777777" w:rsidR="00CE3791" w:rsidRDefault="00CE3791" w:rsidP="00CE3791">
      <w:pPr>
        <w:spacing w:line="360" w:lineRule="auto"/>
        <w:jc w:val="both"/>
        <w:rPr>
          <w:rFonts w:ascii="Calibri" w:hAnsi="Calibri" w:cs="Calibri"/>
          <w:sz w:val="28"/>
          <w:szCs w:val="28"/>
          <w:rtl/>
        </w:rPr>
      </w:pPr>
    </w:p>
    <w:p w14:paraId="62A19236" w14:textId="77777777" w:rsidR="002B6C1C" w:rsidRDefault="002B6C1C" w:rsidP="00CE3791">
      <w:pPr>
        <w:spacing w:line="360" w:lineRule="auto"/>
        <w:jc w:val="both"/>
        <w:rPr>
          <w:rFonts w:ascii="Calibri" w:hAnsi="Calibri" w:cs="Calibri"/>
          <w:sz w:val="28"/>
          <w:szCs w:val="28"/>
          <w:rtl/>
        </w:rPr>
      </w:pPr>
    </w:p>
    <w:p w14:paraId="378F8D5F" w14:textId="77777777" w:rsidR="002B6C1C" w:rsidRDefault="002B6C1C" w:rsidP="00CE3791">
      <w:pPr>
        <w:spacing w:line="360" w:lineRule="auto"/>
        <w:jc w:val="both"/>
        <w:rPr>
          <w:rFonts w:ascii="Calibri" w:hAnsi="Calibri" w:cs="Calibri"/>
          <w:sz w:val="28"/>
          <w:szCs w:val="28"/>
          <w:rtl/>
        </w:rPr>
      </w:pPr>
    </w:p>
    <w:p w14:paraId="4668C85A" w14:textId="77777777" w:rsidR="002B6C1C" w:rsidRDefault="002B6C1C" w:rsidP="00CE3791">
      <w:pPr>
        <w:spacing w:line="360" w:lineRule="auto"/>
        <w:jc w:val="both"/>
        <w:rPr>
          <w:rFonts w:ascii="Calibri" w:hAnsi="Calibri" w:cs="Calibri"/>
          <w:sz w:val="28"/>
          <w:szCs w:val="28"/>
          <w:rtl/>
        </w:rPr>
      </w:pPr>
    </w:p>
    <w:p w14:paraId="7C68DCB9" w14:textId="77777777" w:rsidR="00F043F2" w:rsidRDefault="00F043F2" w:rsidP="004C3864">
      <w:pPr>
        <w:spacing w:line="240" w:lineRule="auto"/>
        <w:jc w:val="both"/>
        <w:rPr>
          <w:rFonts w:ascii="Calibri" w:hAnsi="Calibri" w:cs="Calibri"/>
          <w:b/>
          <w:bCs/>
          <w:color w:val="C00000"/>
          <w:sz w:val="28"/>
          <w:szCs w:val="28"/>
          <w:rtl/>
        </w:rPr>
      </w:pPr>
    </w:p>
    <w:p w14:paraId="18630447" w14:textId="066EB433" w:rsidR="004C3864" w:rsidRPr="00410BD2" w:rsidRDefault="004C3864" w:rsidP="009B35C1">
      <w:pPr>
        <w:spacing w:line="240" w:lineRule="auto"/>
        <w:jc w:val="both"/>
        <w:outlineLvl w:val="1"/>
        <w:rPr>
          <w:rFonts w:ascii="Calibri" w:hAnsi="Calibri" w:cs="Calibri"/>
          <w:b/>
          <w:bCs/>
          <w:color w:val="C00000"/>
          <w:sz w:val="28"/>
          <w:szCs w:val="28"/>
          <w:rtl/>
        </w:rPr>
      </w:pPr>
      <w:bookmarkStart w:id="81" w:name="_Toc237105269"/>
      <w:r w:rsidRPr="00410BD2">
        <w:rPr>
          <w:rFonts w:ascii="Calibri" w:hAnsi="Calibri" w:cs="Calibri"/>
          <w:b/>
          <w:bCs/>
          <w:color w:val="C00000"/>
          <w:sz w:val="28"/>
          <w:szCs w:val="28"/>
          <w:rtl/>
        </w:rPr>
        <w:lastRenderedPageBreak/>
        <w:t>الاستبانة:</w:t>
      </w:r>
      <w:bookmarkEnd w:id="81"/>
    </w:p>
    <w:p w14:paraId="7622BAC7" w14:textId="77777777" w:rsidR="003501EC" w:rsidRPr="003501EC" w:rsidRDefault="003501EC" w:rsidP="003501EC">
      <w:pPr>
        <w:spacing w:line="240" w:lineRule="auto"/>
        <w:jc w:val="both"/>
        <w:rPr>
          <w:rFonts w:ascii="Calibri" w:hAnsi="Calibri" w:cs="Calibri"/>
          <w:sz w:val="28"/>
          <w:szCs w:val="28"/>
        </w:rPr>
      </w:pPr>
      <w:r w:rsidRPr="003501EC">
        <w:rPr>
          <w:rFonts w:ascii="Calibri" w:hAnsi="Calibri" w:cs="Calibri"/>
          <w:b/>
          <w:bCs/>
          <w:sz w:val="28"/>
          <w:szCs w:val="28"/>
          <w:rtl/>
        </w:rPr>
        <w:t>عزيزي/عزيزتي صاحب/صاحبة المشروع الحرفي</w:t>
      </w:r>
    </w:p>
    <w:p w14:paraId="2D64506A" w14:textId="77777777" w:rsidR="003501EC" w:rsidRPr="003501EC" w:rsidRDefault="003501EC" w:rsidP="003501EC">
      <w:pPr>
        <w:spacing w:line="240" w:lineRule="auto"/>
        <w:jc w:val="both"/>
        <w:rPr>
          <w:rFonts w:ascii="Calibri" w:hAnsi="Calibri" w:cs="Calibri"/>
          <w:sz w:val="28"/>
          <w:szCs w:val="28"/>
        </w:rPr>
      </w:pPr>
      <w:r w:rsidRPr="003501EC">
        <w:rPr>
          <w:rFonts w:ascii="Calibri" w:hAnsi="Calibri" w:cs="Calibri"/>
          <w:sz w:val="28"/>
          <w:szCs w:val="28"/>
          <w:rtl/>
        </w:rPr>
        <w:t>السلام عليكم ورحمة الله وبركاته،</w:t>
      </w:r>
    </w:p>
    <w:p w14:paraId="7C6DD08A" w14:textId="77777777" w:rsidR="003501EC" w:rsidRPr="003501EC" w:rsidRDefault="003501EC" w:rsidP="003501EC">
      <w:pPr>
        <w:spacing w:line="240" w:lineRule="auto"/>
        <w:jc w:val="both"/>
        <w:rPr>
          <w:rFonts w:ascii="Calibri" w:hAnsi="Calibri" w:cs="Calibri"/>
          <w:sz w:val="28"/>
          <w:szCs w:val="28"/>
        </w:rPr>
      </w:pPr>
      <w:r w:rsidRPr="003501EC">
        <w:rPr>
          <w:rFonts w:ascii="Calibri" w:hAnsi="Calibri" w:cs="Calibri"/>
          <w:sz w:val="28"/>
          <w:szCs w:val="28"/>
          <w:rtl/>
        </w:rPr>
        <w:t xml:space="preserve">تهدف هذه الدراسة إلى التعرف على </w:t>
      </w:r>
      <w:r w:rsidRPr="003501EC">
        <w:rPr>
          <w:rFonts w:ascii="Calibri" w:hAnsi="Calibri" w:cs="Calibri"/>
          <w:b/>
          <w:bCs/>
          <w:sz w:val="28"/>
          <w:szCs w:val="28"/>
          <w:rtl/>
        </w:rPr>
        <w:t>أثر استخدام الذكاء الاصطناعي التوليدي في إنشاء المحتوى التسويقي على كفاءة الترويج في قطاع الحرف اليدوية السعودي</w:t>
      </w:r>
      <w:r w:rsidRPr="003501EC">
        <w:rPr>
          <w:rFonts w:ascii="Calibri" w:hAnsi="Calibri" w:cs="Calibri"/>
          <w:sz w:val="28"/>
          <w:szCs w:val="28"/>
          <w:rtl/>
        </w:rPr>
        <w:t>، وذلك استكمالًا لمتطلبات البحث العلمي</w:t>
      </w:r>
      <w:r w:rsidRPr="003501EC">
        <w:rPr>
          <w:rFonts w:ascii="Calibri" w:hAnsi="Calibri" w:cs="Calibri"/>
          <w:sz w:val="28"/>
          <w:szCs w:val="28"/>
        </w:rPr>
        <w:t>.</w:t>
      </w:r>
    </w:p>
    <w:p w14:paraId="1BE63CC4" w14:textId="17747B04" w:rsidR="003501EC" w:rsidRPr="003501EC" w:rsidRDefault="003501EC" w:rsidP="003501EC">
      <w:pPr>
        <w:spacing w:line="240" w:lineRule="auto"/>
        <w:jc w:val="both"/>
        <w:rPr>
          <w:rFonts w:ascii="Calibri" w:hAnsi="Calibri" w:cs="Calibri"/>
          <w:sz w:val="28"/>
          <w:szCs w:val="28"/>
        </w:rPr>
      </w:pPr>
      <w:r w:rsidRPr="003501EC">
        <w:rPr>
          <w:rFonts w:ascii="Calibri" w:hAnsi="Calibri" w:cs="Calibri"/>
          <w:sz w:val="28"/>
          <w:szCs w:val="28"/>
          <w:rtl/>
        </w:rPr>
        <w:t>نأمل منكم التكرم بالمشاركة من خلال الإجابة عن فقرات الاستبانة وفقًا لتجربتكم العملية</w:t>
      </w:r>
      <w:r w:rsidR="00F043F2">
        <w:rPr>
          <w:rFonts w:ascii="Calibri" w:hAnsi="Calibri" w:cs="Calibri" w:hint="cs"/>
          <w:sz w:val="28"/>
          <w:szCs w:val="28"/>
          <w:rtl/>
        </w:rPr>
        <w:t>،</w:t>
      </w:r>
      <w:r w:rsidRPr="003501EC">
        <w:rPr>
          <w:rFonts w:ascii="Calibri" w:hAnsi="Calibri" w:cs="Calibri"/>
          <w:sz w:val="28"/>
          <w:szCs w:val="28"/>
          <w:rtl/>
        </w:rPr>
        <w:t xml:space="preserve"> </w:t>
      </w:r>
      <w:r w:rsidR="00F043F2">
        <w:rPr>
          <w:rFonts w:ascii="Calibri" w:hAnsi="Calibri" w:cs="Calibri" w:hint="cs"/>
          <w:sz w:val="28"/>
          <w:szCs w:val="28"/>
          <w:rtl/>
        </w:rPr>
        <w:t>علماً أن</w:t>
      </w:r>
      <w:r w:rsidRPr="003501EC">
        <w:rPr>
          <w:rFonts w:ascii="Calibri" w:hAnsi="Calibri" w:cs="Calibri"/>
          <w:sz w:val="28"/>
          <w:szCs w:val="28"/>
          <w:rtl/>
        </w:rPr>
        <w:t xml:space="preserve"> جميع البيانات</w:t>
      </w:r>
      <w:r w:rsidR="00F043F2">
        <w:rPr>
          <w:rFonts w:ascii="Calibri" w:hAnsi="Calibri" w:cs="Calibri" w:hint="cs"/>
          <w:sz w:val="28"/>
          <w:szCs w:val="28"/>
          <w:rtl/>
        </w:rPr>
        <w:t xml:space="preserve"> تستخدم</w:t>
      </w:r>
      <w:r w:rsidRPr="003501EC">
        <w:rPr>
          <w:rFonts w:ascii="Calibri" w:hAnsi="Calibri" w:cs="Calibri"/>
          <w:sz w:val="28"/>
          <w:szCs w:val="28"/>
          <w:rtl/>
        </w:rPr>
        <w:t xml:space="preserve"> لأغراض البحث العلمي فقط، مع ضمان سريتها التامة وعدم الإفصاح عن أي معلومات تعريفية</w:t>
      </w:r>
      <w:r w:rsidRPr="003501EC">
        <w:rPr>
          <w:rFonts w:ascii="Calibri" w:hAnsi="Calibri" w:cs="Calibri"/>
          <w:sz w:val="28"/>
          <w:szCs w:val="28"/>
        </w:rPr>
        <w:t>.</w:t>
      </w:r>
    </w:p>
    <w:p w14:paraId="6AB5DDC7" w14:textId="77777777" w:rsidR="003501EC" w:rsidRPr="003501EC" w:rsidRDefault="003501EC" w:rsidP="003501EC">
      <w:pPr>
        <w:spacing w:line="240" w:lineRule="auto"/>
        <w:jc w:val="both"/>
        <w:rPr>
          <w:rFonts w:ascii="Calibri" w:hAnsi="Calibri" w:cs="Calibri"/>
          <w:sz w:val="28"/>
          <w:szCs w:val="28"/>
        </w:rPr>
      </w:pPr>
      <w:r w:rsidRPr="003501EC">
        <w:rPr>
          <w:rFonts w:ascii="Calibri" w:hAnsi="Calibri" w:cs="Calibri"/>
          <w:b/>
          <w:bCs/>
          <w:sz w:val="28"/>
          <w:szCs w:val="28"/>
          <w:rtl/>
        </w:rPr>
        <w:t>تعليمات المشاركة</w:t>
      </w:r>
      <w:r w:rsidRPr="003501EC">
        <w:rPr>
          <w:rFonts w:ascii="Calibri" w:hAnsi="Calibri" w:cs="Calibri"/>
          <w:b/>
          <w:bCs/>
          <w:sz w:val="28"/>
          <w:szCs w:val="28"/>
        </w:rPr>
        <w:t>:</w:t>
      </w:r>
    </w:p>
    <w:p w14:paraId="5E0A0C6F" w14:textId="77777777" w:rsidR="003501EC" w:rsidRPr="003501EC" w:rsidRDefault="003501EC" w:rsidP="003501EC">
      <w:pPr>
        <w:numPr>
          <w:ilvl w:val="0"/>
          <w:numId w:val="16"/>
        </w:numPr>
        <w:spacing w:line="240" w:lineRule="auto"/>
        <w:jc w:val="both"/>
        <w:rPr>
          <w:rFonts w:ascii="Calibri" w:hAnsi="Calibri" w:cs="Calibri"/>
          <w:sz w:val="28"/>
          <w:szCs w:val="28"/>
        </w:rPr>
      </w:pPr>
      <w:r w:rsidRPr="003501EC">
        <w:rPr>
          <w:rFonts w:ascii="Calibri" w:hAnsi="Calibri" w:cs="Calibri"/>
          <w:sz w:val="28"/>
          <w:szCs w:val="28"/>
          <w:rtl/>
        </w:rPr>
        <w:t>يرجى الإجابة وفقًا لتجربتك الفعلية</w:t>
      </w:r>
      <w:r w:rsidRPr="003501EC">
        <w:rPr>
          <w:rFonts w:ascii="Calibri" w:hAnsi="Calibri" w:cs="Calibri"/>
          <w:sz w:val="28"/>
          <w:szCs w:val="28"/>
        </w:rPr>
        <w:t xml:space="preserve">. </w:t>
      </w:r>
    </w:p>
    <w:p w14:paraId="428BE2CE" w14:textId="465BCB58" w:rsidR="003501EC" w:rsidRPr="003501EC" w:rsidRDefault="007655EA" w:rsidP="003501EC">
      <w:pPr>
        <w:numPr>
          <w:ilvl w:val="0"/>
          <w:numId w:val="16"/>
        </w:numPr>
        <w:spacing w:line="240" w:lineRule="auto"/>
        <w:jc w:val="both"/>
        <w:rPr>
          <w:rFonts w:ascii="Calibri" w:hAnsi="Calibri" w:cs="Calibri"/>
          <w:sz w:val="28"/>
          <w:szCs w:val="28"/>
        </w:rPr>
      </w:pPr>
      <w:r>
        <w:rPr>
          <w:rFonts w:ascii="Calibri" w:hAnsi="Calibri" w:cs="Calibri" w:hint="cs"/>
          <w:sz w:val="28"/>
          <w:szCs w:val="28"/>
          <w:rtl/>
        </w:rPr>
        <w:t>بعض</w:t>
      </w:r>
      <w:r w:rsidR="003501EC" w:rsidRPr="003501EC">
        <w:rPr>
          <w:rFonts w:ascii="Calibri" w:hAnsi="Calibri" w:cs="Calibri"/>
          <w:sz w:val="28"/>
          <w:szCs w:val="28"/>
          <w:rtl/>
        </w:rPr>
        <w:t xml:space="preserve"> الأسئلة إلزامية</w:t>
      </w:r>
      <w:r w:rsidR="003501EC" w:rsidRPr="003501EC">
        <w:rPr>
          <w:rFonts w:ascii="Calibri" w:hAnsi="Calibri" w:cs="Calibri"/>
          <w:sz w:val="28"/>
          <w:szCs w:val="28"/>
        </w:rPr>
        <w:t xml:space="preserve">. </w:t>
      </w:r>
    </w:p>
    <w:p w14:paraId="189D0454" w14:textId="4A94BF4B" w:rsidR="003501EC" w:rsidRPr="003501EC" w:rsidRDefault="003501EC" w:rsidP="003501EC">
      <w:pPr>
        <w:numPr>
          <w:ilvl w:val="0"/>
          <w:numId w:val="16"/>
        </w:numPr>
        <w:spacing w:line="240" w:lineRule="auto"/>
        <w:jc w:val="both"/>
        <w:rPr>
          <w:rFonts w:ascii="Calibri" w:hAnsi="Calibri" w:cs="Calibri"/>
          <w:sz w:val="28"/>
          <w:szCs w:val="28"/>
        </w:rPr>
      </w:pPr>
      <w:r w:rsidRPr="003501EC">
        <w:rPr>
          <w:rFonts w:ascii="Calibri" w:hAnsi="Calibri" w:cs="Calibri"/>
          <w:sz w:val="28"/>
          <w:szCs w:val="28"/>
          <w:rtl/>
        </w:rPr>
        <w:t xml:space="preserve">تستغرق الإجابة حوالي </w:t>
      </w:r>
      <w:r w:rsidRPr="003501EC">
        <w:rPr>
          <w:rFonts w:ascii="Calibri" w:hAnsi="Calibri" w:cs="Calibri"/>
          <w:b/>
          <w:bCs/>
          <w:sz w:val="28"/>
          <w:szCs w:val="28"/>
        </w:rPr>
        <w:t>5-</w:t>
      </w:r>
      <w:proofErr w:type="gramStart"/>
      <w:r w:rsidRPr="003501EC">
        <w:rPr>
          <w:rFonts w:ascii="Calibri" w:hAnsi="Calibri" w:cs="Calibri"/>
          <w:b/>
          <w:bCs/>
          <w:sz w:val="28"/>
          <w:szCs w:val="28"/>
        </w:rPr>
        <w:t xml:space="preserve">7 </w:t>
      </w:r>
      <w:r w:rsidR="007655EA">
        <w:rPr>
          <w:rFonts w:ascii="Calibri" w:hAnsi="Calibri" w:cs="Calibri" w:hint="cs"/>
          <w:b/>
          <w:bCs/>
          <w:sz w:val="28"/>
          <w:szCs w:val="28"/>
          <w:rtl/>
        </w:rPr>
        <w:t xml:space="preserve"> </w:t>
      </w:r>
      <w:r w:rsidRPr="003501EC">
        <w:rPr>
          <w:rFonts w:ascii="Calibri" w:hAnsi="Calibri" w:cs="Calibri"/>
          <w:b/>
          <w:bCs/>
          <w:sz w:val="28"/>
          <w:szCs w:val="28"/>
          <w:rtl/>
        </w:rPr>
        <w:t>دقائق</w:t>
      </w:r>
      <w:proofErr w:type="gramEnd"/>
      <w:r w:rsidRPr="003501EC">
        <w:rPr>
          <w:rFonts w:ascii="Calibri" w:hAnsi="Calibri" w:cs="Calibri"/>
          <w:sz w:val="28"/>
          <w:szCs w:val="28"/>
        </w:rPr>
        <w:t xml:space="preserve">. </w:t>
      </w:r>
    </w:p>
    <w:p w14:paraId="5ABBC136" w14:textId="77777777" w:rsidR="003501EC" w:rsidRPr="003501EC" w:rsidRDefault="003501EC" w:rsidP="003501EC">
      <w:pPr>
        <w:spacing w:line="240" w:lineRule="auto"/>
        <w:jc w:val="both"/>
        <w:rPr>
          <w:rFonts w:ascii="Calibri" w:hAnsi="Calibri" w:cs="Calibri"/>
          <w:sz w:val="28"/>
          <w:szCs w:val="28"/>
        </w:rPr>
      </w:pPr>
      <w:r w:rsidRPr="003501EC">
        <w:rPr>
          <w:rFonts w:ascii="Calibri" w:hAnsi="Calibri" w:cs="Calibri"/>
          <w:b/>
          <w:bCs/>
          <w:sz w:val="28"/>
          <w:szCs w:val="28"/>
          <w:rtl/>
        </w:rPr>
        <w:t>شكرًا لكم على وقتكم وتعاونكم، ونسأل الله لكم دوام التوفيق والنجاح</w:t>
      </w:r>
      <w:r w:rsidRPr="003501EC">
        <w:rPr>
          <w:rFonts w:ascii="Calibri" w:hAnsi="Calibri" w:cs="Calibri"/>
          <w:b/>
          <w:bCs/>
          <w:sz w:val="28"/>
          <w:szCs w:val="28"/>
        </w:rPr>
        <w:t>.</w:t>
      </w:r>
    </w:p>
    <w:p w14:paraId="6B1B410F" w14:textId="77777777" w:rsidR="004C3864" w:rsidRPr="00410BD2" w:rsidRDefault="004C3864" w:rsidP="004C3864">
      <w:pPr>
        <w:spacing w:line="240" w:lineRule="auto"/>
        <w:jc w:val="both"/>
        <w:rPr>
          <w:rFonts w:ascii="Calibri" w:hAnsi="Calibri" w:cs="Calibri"/>
          <w:b/>
          <w:bCs/>
          <w:color w:val="C00000"/>
          <w:sz w:val="28"/>
          <w:szCs w:val="28"/>
          <w:rtl/>
        </w:rPr>
      </w:pPr>
      <w:r w:rsidRPr="00410BD2">
        <w:rPr>
          <w:rFonts w:ascii="Calibri" w:hAnsi="Calibri" w:cs="Calibri"/>
          <w:b/>
          <w:bCs/>
          <w:color w:val="C00000"/>
          <w:sz w:val="28"/>
          <w:szCs w:val="28"/>
          <w:rtl/>
        </w:rPr>
        <w:t>سؤال التحقق:</w:t>
      </w:r>
    </w:p>
    <w:p w14:paraId="695E6522" w14:textId="38061B80" w:rsidR="004C3864" w:rsidRPr="00410BD2" w:rsidRDefault="004C3864" w:rsidP="004C3864">
      <w:pPr>
        <w:spacing w:line="240" w:lineRule="auto"/>
        <w:jc w:val="both"/>
        <w:rPr>
          <w:rFonts w:ascii="Calibri" w:hAnsi="Calibri" w:cs="Calibri"/>
          <w:color w:val="000000" w:themeColor="text1"/>
          <w:sz w:val="28"/>
          <w:szCs w:val="28"/>
        </w:rPr>
      </w:pPr>
      <w:r w:rsidRPr="00410BD2">
        <w:rPr>
          <w:rFonts w:ascii="Calibri" w:hAnsi="Calibri" w:cs="Calibri"/>
          <w:color w:val="000000" w:themeColor="text1"/>
          <w:sz w:val="28"/>
          <w:szCs w:val="28"/>
          <w:rtl/>
        </w:rPr>
        <w:t xml:space="preserve">هل سبق لك استخدام أدوات الذكاء الاصطناعي التوليدي مثل: </w:t>
      </w:r>
      <w:r w:rsidRPr="00410BD2">
        <w:rPr>
          <w:rFonts w:ascii="Calibri" w:hAnsi="Calibri" w:cs="Calibri"/>
          <w:color w:val="000000" w:themeColor="text1"/>
          <w:sz w:val="28"/>
          <w:szCs w:val="28"/>
        </w:rPr>
        <w:t>ChatGPT</w:t>
      </w:r>
      <w:r w:rsidRPr="00410BD2">
        <w:rPr>
          <w:rFonts w:ascii="Calibri" w:hAnsi="Calibri" w:cs="Calibri"/>
          <w:color w:val="000000" w:themeColor="text1"/>
          <w:sz w:val="28"/>
          <w:szCs w:val="28"/>
          <w:rtl/>
        </w:rPr>
        <w:t xml:space="preserve">، </w:t>
      </w:r>
      <w:r w:rsidRPr="00410BD2">
        <w:rPr>
          <w:rFonts w:ascii="Calibri" w:hAnsi="Calibri" w:cs="Calibri"/>
          <w:color w:val="000000" w:themeColor="text1"/>
          <w:sz w:val="28"/>
          <w:szCs w:val="28"/>
        </w:rPr>
        <w:t>Midjourney</w:t>
      </w:r>
      <w:r w:rsidRPr="00410BD2">
        <w:rPr>
          <w:rFonts w:ascii="Calibri" w:hAnsi="Calibri" w:cs="Calibri"/>
          <w:color w:val="000000" w:themeColor="text1"/>
          <w:sz w:val="28"/>
          <w:szCs w:val="28"/>
          <w:rtl/>
        </w:rPr>
        <w:t xml:space="preserve">، </w:t>
      </w:r>
      <w:r w:rsidRPr="00410BD2">
        <w:rPr>
          <w:rFonts w:ascii="Calibri" w:hAnsi="Calibri" w:cs="Calibri"/>
          <w:color w:val="000000" w:themeColor="text1"/>
          <w:sz w:val="28"/>
          <w:szCs w:val="28"/>
        </w:rPr>
        <w:t>Canva AI</w:t>
      </w:r>
      <w:r w:rsidRPr="00410BD2">
        <w:rPr>
          <w:rFonts w:ascii="Calibri" w:hAnsi="Calibri" w:cs="Calibri"/>
          <w:color w:val="000000" w:themeColor="text1"/>
          <w:sz w:val="28"/>
          <w:szCs w:val="28"/>
          <w:rtl/>
        </w:rPr>
        <w:t xml:space="preserve">، </w:t>
      </w:r>
      <w:r w:rsidRPr="00410BD2">
        <w:rPr>
          <w:rFonts w:ascii="Calibri" w:hAnsi="Calibri" w:cs="Calibri"/>
          <w:color w:val="000000" w:themeColor="text1"/>
          <w:sz w:val="28"/>
          <w:szCs w:val="28"/>
        </w:rPr>
        <w:t>Claude</w:t>
      </w:r>
      <w:r w:rsidRPr="00410BD2">
        <w:rPr>
          <w:rFonts w:ascii="Calibri" w:hAnsi="Calibri" w:cs="Calibri"/>
          <w:color w:val="000000" w:themeColor="text1"/>
          <w:sz w:val="28"/>
          <w:szCs w:val="28"/>
          <w:rtl/>
        </w:rPr>
        <w:t>، أو غيرها في إنشاء محتوى تسويقي لمشروعك الحرفي؟</w:t>
      </w:r>
    </w:p>
    <w:p w14:paraId="655AC548"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نعم</w:t>
      </w:r>
    </w:p>
    <w:p w14:paraId="664F45A1"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لا</w:t>
      </w:r>
    </w:p>
    <w:p w14:paraId="0A2F0F9A"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b/>
          <w:bCs/>
          <w:sz w:val="28"/>
          <w:szCs w:val="28"/>
          <w:rtl/>
        </w:rPr>
        <w:t>ملاحظة</w:t>
      </w:r>
      <w:r w:rsidRPr="00410BD2">
        <w:rPr>
          <w:rFonts w:ascii="Calibri" w:hAnsi="Calibri" w:cs="Calibri"/>
          <w:b/>
          <w:bCs/>
          <w:sz w:val="28"/>
          <w:szCs w:val="28"/>
        </w:rPr>
        <w:t>:</w:t>
      </w:r>
      <w:r w:rsidRPr="00410BD2">
        <w:rPr>
          <w:rFonts w:ascii="Calibri" w:hAnsi="Calibri" w:cs="Calibri"/>
          <w:sz w:val="28"/>
          <w:szCs w:val="28"/>
        </w:rPr>
        <w:t xml:space="preserve"> </w:t>
      </w:r>
      <w:r w:rsidRPr="00410BD2">
        <w:rPr>
          <w:rFonts w:ascii="Calibri" w:hAnsi="Calibri" w:cs="Calibri"/>
          <w:sz w:val="28"/>
          <w:szCs w:val="28"/>
          <w:rtl/>
        </w:rPr>
        <w:t>في حال كانت الإجابة (لا)، نشكركم على مشاركتكم، ولا يلزم استكمال بقية الاستبانة</w:t>
      </w:r>
      <w:r w:rsidRPr="00410BD2">
        <w:rPr>
          <w:rFonts w:ascii="Calibri" w:hAnsi="Calibri" w:cs="Calibri"/>
          <w:sz w:val="28"/>
          <w:szCs w:val="28"/>
        </w:rPr>
        <w:t>.</w:t>
      </w:r>
    </w:p>
    <w:p w14:paraId="4A763FD1" w14:textId="77777777" w:rsidR="004C3864" w:rsidRPr="00410BD2" w:rsidRDefault="004C3864" w:rsidP="004C3864">
      <w:pPr>
        <w:spacing w:line="240" w:lineRule="auto"/>
        <w:jc w:val="both"/>
        <w:rPr>
          <w:rFonts w:ascii="Calibri" w:hAnsi="Calibri" w:cs="Calibri"/>
          <w:b/>
          <w:bCs/>
          <w:color w:val="000000" w:themeColor="text1"/>
          <w:sz w:val="28"/>
          <w:szCs w:val="28"/>
        </w:rPr>
      </w:pPr>
      <w:r w:rsidRPr="00410BD2">
        <w:rPr>
          <w:rFonts w:ascii="Calibri" w:hAnsi="Calibri" w:cs="Calibri"/>
          <w:b/>
          <w:bCs/>
          <w:color w:val="000000" w:themeColor="text1"/>
          <w:sz w:val="28"/>
          <w:szCs w:val="28"/>
          <w:rtl/>
        </w:rPr>
        <w:t>المحور الأول: السمات الديموغرافية</w:t>
      </w:r>
    </w:p>
    <w:p w14:paraId="357B0999"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sz w:val="28"/>
          <w:szCs w:val="28"/>
          <w:rtl/>
        </w:rPr>
        <w:t>يرجى وضع علامة (</w:t>
      </w:r>
      <w:r w:rsidRPr="00410BD2">
        <w:rPr>
          <w:rFonts w:ascii="Segoe UI Symbol" w:hAnsi="Segoe UI Symbol" w:cs="Segoe UI Symbol" w:hint="cs"/>
          <w:sz w:val="28"/>
          <w:szCs w:val="28"/>
          <w:rtl/>
        </w:rPr>
        <w:t>✓</w:t>
      </w:r>
      <w:r w:rsidRPr="00410BD2">
        <w:rPr>
          <w:rFonts w:ascii="Calibri" w:hAnsi="Calibri" w:cs="Calibri"/>
          <w:sz w:val="28"/>
          <w:szCs w:val="28"/>
          <w:rtl/>
        </w:rPr>
        <w:t>) أمام الخيار الذي ينطبق عليك</w:t>
      </w:r>
      <w:r w:rsidRPr="00410BD2">
        <w:rPr>
          <w:rFonts w:ascii="Calibri" w:hAnsi="Calibri" w:cs="Calibri"/>
          <w:sz w:val="28"/>
          <w:szCs w:val="28"/>
        </w:rPr>
        <w:t>.</w:t>
      </w:r>
    </w:p>
    <w:p w14:paraId="4C2BEFCC" w14:textId="77777777" w:rsidR="004C3864" w:rsidRPr="00410BD2" w:rsidRDefault="004C3864" w:rsidP="004C3864">
      <w:pPr>
        <w:spacing w:line="240" w:lineRule="auto"/>
        <w:jc w:val="both"/>
        <w:rPr>
          <w:rFonts w:ascii="Calibri" w:hAnsi="Calibri" w:cs="Calibri"/>
          <w:b/>
          <w:bCs/>
          <w:sz w:val="28"/>
          <w:szCs w:val="28"/>
        </w:rPr>
      </w:pPr>
      <w:r w:rsidRPr="00410BD2">
        <w:rPr>
          <w:rFonts w:ascii="Calibri" w:hAnsi="Calibri" w:cs="Calibri"/>
          <w:b/>
          <w:bCs/>
          <w:sz w:val="28"/>
          <w:szCs w:val="28"/>
          <w:rtl/>
        </w:rPr>
        <w:t>1-</w:t>
      </w:r>
      <w:r w:rsidRPr="00410BD2">
        <w:rPr>
          <w:rFonts w:ascii="Calibri" w:hAnsi="Calibri" w:cs="Calibri"/>
          <w:b/>
          <w:bCs/>
          <w:sz w:val="28"/>
          <w:szCs w:val="28"/>
        </w:rPr>
        <w:t xml:space="preserve"> </w:t>
      </w:r>
      <w:r w:rsidRPr="00410BD2">
        <w:rPr>
          <w:rFonts w:ascii="Calibri" w:hAnsi="Calibri" w:cs="Calibri"/>
          <w:b/>
          <w:bCs/>
          <w:sz w:val="28"/>
          <w:szCs w:val="28"/>
          <w:rtl/>
        </w:rPr>
        <w:t>الجنس</w:t>
      </w:r>
    </w:p>
    <w:p w14:paraId="4C9B4E4F"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ذكر</w:t>
      </w:r>
    </w:p>
    <w:p w14:paraId="7D18076F"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أنثى</w:t>
      </w:r>
    </w:p>
    <w:p w14:paraId="1DE22C41" w14:textId="77777777" w:rsidR="004C3864" w:rsidRPr="00410BD2" w:rsidRDefault="004C3864" w:rsidP="004C3864">
      <w:pPr>
        <w:spacing w:line="240" w:lineRule="auto"/>
        <w:jc w:val="both"/>
        <w:rPr>
          <w:rFonts w:ascii="Calibri" w:hAnsi="Calibri" w:cs="Calibri"/>
          <w:b/>
          <w:bCs/>
          <w:sz w:val="28"/>
          <w:szCs w:val="28"/>
        </w:rPr>
      </w:pPr>
      <w:r w:rsidRPr="00410BD2">
        <w:rPr>
          <w:rFonts w:ascii="Calibri" w:hAnsi="Calibri" w:cs="Calibri"/>
          <w:b/>
          <w:bCs/>
          <w:sz w:val="28"/>
          <w:szCs w:val="28"/>
          <w:rtl/>
        </w:rPr>
        <w:t>2- العمر</w:t>
      </w:r>
    </w:p>
    <w:p w14:paraId="08C88811"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أقل من 25 سنة</w:t>
      </w:r>
    </w:p>
    <w:p w14:paraId="1018AE79"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lastRenderedPageBreak/>
        <w:t>☐</w:t>
      </w:r>
      <w:r w:rsidRPr="00410BD2">
        <w:rPr>
          <w:rFonts w:ascii="Calibri" w:hAnsi="Calibri" w:cs="Calibri"/>
          <w:sz w:val="28"/>
          <w:szCs w:val="28"/>
        </w:rPr>
        <w:t xml:space="preserve"> </w:t>
      </w:r>
      <w:r w:rsidRPr="00410BD2">
        <w:rPr>
          <w:rFonts w:ascii="Calibri" w:hAnsi="Calibri" w:cs="Calibri"/>
          <w:sz w:val="28"/>
          <w:szCs w:val="28"/>
          <w:rtl/>
        </w:rPr>
        <w:t>من 25 إلى أقل من 35 سنة</w:t>
      </w:r>
    </w:p>
    <w:p w14:paraId="1DEA1793"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من 35 إلى أقل من 45 سنة</w:t>
      </w:r>
    </w:p>
    <w:p w14:paraId="38971E0C"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45 </w:t>
      </w:r>
      <w:r w:rsidRPr="00410BD2">
        <w:rPr>
          <w:rFonts w:ascii="Calibri" w:hAnsi="Calibri" w:cs="Calibri"/>
          <w:sz w:val="28"/>
          <w:szCs w:val="28"/>
          <w:rtl/>
        </w:rPr>
        <w:t>سنة فأكثر</w:t>
      </w:r>
    </w:p>
    <w:p w14:paraId="18687C51" w14:textId="77777777" w:rsidR="004C3864" w:rsidRPr="00410BD2" w:rsidRDefault="004C3864" w:rsidP="004C3864">
      <w:pPr>
        <w:spacing w:line="240" w:lineRule="auto"/>
        <w:jc w:val="both"/>
        <w:rPr>
          <w:rFonts w:ascii="Calibri" w:hAnsi="Calibri" w:cs="Calibri"/>
          <w:b/>
          <w:bCs/>
          <w:sz w:val="28"/>
          <w:szCs w:val="28"/>
        </w:rPr>
      </w:pPr>
      <w:r w:rsidRPr="00410BD2">
        <w:rPr>
          <w:rFonts w:ascii="Calibri" w:hAnsi="Calibri" w:cs="Calibri"/>
          <w:b/>
          <w:bCs/>
          <w:sz w:val="28"/>
          <w:szCs w:val="28"/>
          <w:rtl/>
        </w:rPr>
        <w:t>3-</w:t>
      </w:r>
      <w:r w:rsidRPr="00410BD2">
        <w:rPr>
          <w:rFonts w:ascii="Calibri" w:hAnsi="Calibri" w:cs="Calibri"/>
          <w:b/>
          <w:bCs/>
          <w:sz w:val="28"/>
          <w:szCs w:val="28"/>
        </w:rPr>
        <w:t xml:space="preserve"> </w:t>
      </w:r>
      <w:r w:rsidRPr="00410BD2">
        <w:rPr>
          <w:rFonts w:ascii="Calibri" w:hAnsi="Calibri" w:cs="Calibri"/>
          <w:b/>
          <w:bCs/>
          <w:sz w:val="28"/>
          <w:szCs w:val="28"/>
          <w:rtl/>
        </w:rPr>
        <w:t>المستوى التعليمي</w:t>
      </w:r>
    </w:p>
    <w:p w14:paraId="7B75ED9D"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ثانوي أو أقل</w:t>
      </w:r>
    </w:p>
    <w:p w14:paraId="76299718"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دبلوم</w:t>
      </w:r>
    </w:p>
    <w:p w14:paraId="349665B0"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بكالوريوس</w:t>
      </w:r>
    </w:p>
    <w:p w14:paraId="08C7CF0F"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دراسات عليا</w:t>
      </w:r>
    </w:p>
    <w:p w14:paraId="745F15D0" w14:textId="77777777" w:rsidR="004C3864" w:rsidRPr="00410BD2" w:rsidRDefault="004C3864" w:rsidP="004C3864">
      <w:pPr>
        <w:spacing w:line="240" w:lineRule="auto"/>
        <w:jc w:val="both"/>
        <w:rPr>
          <w:rFonts w:ascii="Calibri" w:hAnsi="Calibri" w:cs="Calibri"/>
          <w:b/>
          <w:bCs/>
          <w:sz w:val="28"/>
          <w:szCs w:val="28"/>
        </w:rPr>
      </w:pPr>
      <w:r w:rsidRPr="00410BD2">
        <w:rPr>
          <w:rFonts w:ascii="Calibri" w:hAnsi="Calibri" w:cs="Calibri"/>
          <w:b/>
          <w:bCs/>
          <w:sz w:val="28"/>
          <w:szCs w:val="28"/>
          <w:rtl/>
        </w:rPr>
        <w:t>4-</w:t>
      </w:r>
      <w:r w:rsidRPr="00410BD2">
        <w:rPr>
          <w:rFonts w:ascii="Calibri" w:hAnsi="Calibri" w:cs="Calibri"/>
          <w:b/>
          <w:bCs/>
          <w:sz w:val="28"/>
          <w:szCs w:val="28"/>
        </w:rPr>
        <w:t xml:space="preserve"> </w:t>
      </w:r>
      <w:r w:rsidRPr="00410BD2">
        <w:rPr>
          <w:rFonts w:ascii="Calibri" w:hAnsi="Calibri" w:cs="Calibri"/>
          <w:b/>
          <w:bCs/>
          <w:sz w:val="28"/>
          <w:szCs w:val="28"/>
          <w:rtl/>
        </w:rPr>
        <w:t>سنوات الخبرة في مجال الحرف اليدوية</w:t>
      </w:r>
    </w:p>
    <w:p w14:paraId="7ED4C292"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أقل من 3 سنوات</w:t>
      </w:r>
    </w:p>
    <w:p w14:paraId="43395E8A"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من 3 إلى أقل من 6 سنوات</w:t>
      </w:r>
    </w:p>
    <w:p w14:paraId="0AECA595"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من 6 إلى أقل من 10 سنوات</w:t>
      </w:r>
    </w:p>
    <w:p w14:paraId="3399099D"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10 </w:t>
      </w:r>
      <w:r w:rsidRPr="00410BD2">
        <w:rPr>
          <w:rFonts w:ascii="Calibri" w:hAnsi="Calibri" w:cs="Calibri"/>
          <w:sz w:val="28"/>
          <w:szCs w:val="28"/>
          <w:rtl/>
        </w:rPr>
        <w:t>سنوات فأكثر</w:t>
      </w:r>
    </w:p>
    <w:p w14:paraId="1112A6A0" w14:textId="77777777" w:rsidR="004C3864" w:rsidRPr="00410BD2" w:rsidRDefault="004C3864" w:rsidP="004C3864">
      <w:pPr>
        <w:spacing w:line="240" w:lineRule="auto"/>
        <w:jc w:val="both"/>
        <w:rPr>
          <w:rFonts w:ascii="Calibri" w:hAnsi="Calibri" w:cs="Calibri"/>
          <w:b/>
          <w:bCs/>
          <w:sz w:val="28"/>
          <w:szCs w:val="28"/>
        </w:rPr>
      </w:pPr>
      <w:r w:rsidRPr="00410BD2">
        <w:rPr>
          <w:rFonts w:ascii="Calibri" w:hAnsi="Calibri" w:cs="Calibri"/>
          <w:b/>
          <w:bCs/>
          <w:sz w:val="28"/>
          <w:szCs w:val="28"/>
          <w:rtl/>
        </w:rPr>
        <w:t>5-</w:t>
      </w:r>
      <w:r w:rsidRPr="00410BD2">
        <w:rPr>
          <w:rFonts w:ascii="Calibri" w:hAnsi="Calibri" w:cs="Calibri"/>
          <w:b/>
          <w:bCs/>
          <w:sz w:val="28"/>
          <w:szCs w:val="28"/>
        </w:rPr>
        <w:t xml:space="preserve"> </w:t>
      </w:r>
      <w:r w:rsidRPr="00410BD2">
        <w:rPr>
          <w:rFonts w:ascii="Calibri" w:hAnsi="Calibri" w:cs="Calibri"/>
          <w:b/>
          <w:bCs/>
          <w:sz w:val="28"/>
          <w:szCs w:val="28"/>
          <w:rtl/>
        </w:rPr>
        <w:t>عمر المشروع</w:t>
      </w:r>
    </w:p>
    <w:p w14:paraId="138F12C2"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أقل من سنة</w:t>
      </w:r>
    </w:p>
    <w:p w14:paraId="72CF4CA7"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من سنة إلى أقل من 3 سنوات</w:t>
      </w:r>
    </w:p>
    <w:p w14:paraId="15BC9B01"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من 3 إلى أقل من 5 سنوات</w:t>
      </w:r>
    </w:p>
    <w:p w14:paraId="7F934469" w14:textId="77777777" w:rsidR="004C3864" w:rsidRPr="00410BD2" w:rsidRDefault="004C3864" w:rsidP="004C3864">
      <w:pPr>
        <w:spacing w:line="240" w:lineRule="auto"/>
        <w:jc w:val="both"/>
        <w:rPr>
          <w:rFonts w:ascii="Calibri" w:hAnsi="Calibri" w:cs="Calibri"/>
          <w:sz w:val="28"/>
          <w:szCs w:val="28"/>
        </w:rPr>
      </w:pPr>
      <w:proofErr w:type="gramStart"/>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 xml:space="preserve"> 5</w:t>
      </w:r>
      <w:proofErr w:type="gramEnd"/>
      <w:r w:rsidRPr="00410BD2">
        <w:rPr>
          <w:rFonts w:ascii="Calibri" w:hAnsi="Calibri" w:cs="Calibri"/>
          <w:sz w:val="28"/>
          <w:szCs w:val="28"/>
          <w:rtl/>
        </w:rPr>
        <w:t xml:space="preserve"> سنوات فأكثر</w:t>
      </w:r>
    </w:p>
    <w:p w14:paraId="4FB4622F" w14:textId="77777777" w:rsidR="004C3864" w:rsidRPr="00410BD2" w:rsidRDefault="004C3864" w:rsidP="004C3864">
      <w:pPr>
        <w:spacing w:line="240" w:lineRule="auto"/>
        <w:jc w:val="both"/>
        <w:rPr>
          <w:rFonts w:ascii="Calibri" w:hAnsi="Calibri" w:cs="Calibri"/>
          <w:b/>
          <w:bCs/>
          <w:sz w:val="28"/>
          <w:szCs w:val="28"/>
        </w:rPr>
      </w:pPr>
      <w:r w:rsidRPr="00410BD2">
        <w:rPr>
          <w:rFonts w:ascii="Calibri" w:hAnsi="Calibri" w:cs="Calibri"/>
          <w:b/>
          <w:bCs/>
          <w:sz w:val="28"/>
          <w:szCs w:val="28"/>
          <w:rtl/>
        </w:rPr>
        <w:t>6- نوع النشاط الحرفي</w:t>
      </w:r>
    </w:p>
    <w:p w14:paraId="56279098"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النسيج والتطريز</w:t>
      </w:r>
    </w:p>
    <w:p w14:paraId="46E30A29"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الفخار والخزف</w:t>
      </w:r>
    </w:p>
    <w:p w14:paraId="0F0992CD"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المنتجات الخشبية</w:t>
      </w:r>
    </w:p>
    <w:p w14:paraId="7D517605"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الحلي والإكسسوارات</w:t>
      </w:r>
    </w:p>
    <w:p w14:paraId="39299CD2"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المنتجات الجلدية</w:t>
      </w:r>
    </w:p>
    <w:p w14:paraId="0C71F9A3"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lastRenderedPageBreak/>
        <w:t>☐</w:t>
      </w:r>
      <w:r w:rsidRPr="00410BD2">
        <w:rPr>
          <w:rFonts w:ascii="Calibri" w:hAnsi="Calibri" w:cs="Calibri"/>
          <w:sz w:val="28"/>
          <w:szCs w:val="28"/>
        </w:rPr>
        <w:t xml:space="preserve"> </w:t>
      </w:r>
      <w:proofErr w:type="spellStart"/>
      <w:r w:rsidRPr="00410BD2">
        <w:rPr>
          <w:rFonts w:ascii="Calibri" w:hAnsi="Calibri" w:cs="Calibri"/>
          <w:sz w:val="28"/>
          <w:szCs w:val="28"/>
          <w:rtl/>
        </w:rPr>
        <w:t>السعفيات</w:t>
      </w:r>
      <w:proofErr w:type="spellEnd"/>
      <w:r w:rsidRPr="00410BD2">
        <w:rPr>
          <w:rFonts w:ascii="Calibri" w:hAnsi="Calibri" w:cs="Calibri"/>
          <w:sz w:val="28"/>
          <w:szCs w:val="28"/>
          <w:rtl/>
        </w:rPr>
        <w:t xml:space="preserve"> (منتجات سعف النخيل)</w:t>
      </w:r>
    </w:p>
    <w:p w14:paraId="0B82916C"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العطور والبخور والمنتجات التراثية</w:t>
      </w:r>
    </w:p>
    <w:p w14:paraId="2B11A059"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صناعة الصابون والشموع اليدوية</w:t>
      </w:r>
    </w:p>
    <w:p w14:paraId="5E412E14"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أخرى</w:t>
      </w:r>
      <w:r w:rsidRPr="00410BD2">
        <w:rPr>
          <w:rFonts w:ascii="Calibri" w:hAnsi="Calibri" w:cs="Calibri"/>
          <w:sz w:val="28"/>
          <w:szCs w:val="28"/>
        </w:rPr>
        <w:t>: ___________</w:t>
      </w:r>
    </w:p>
    <w:p w14:paraId="05919481" w14:textId="77777777" w:rsidR="004C3864" w:rsidRPr="00410BD2" w:rsidRDefault="004C3864" w:rsidP="004C3864">
      <w:pPr>
        <w:spacing w:line="240" w:lineRule="auto"/>
        <w:jc w:val="both"/>
        <w:rPr>
          <w:rFonts w:ascii="Calibri" w:hAnsi="Calibri" w:cs="Calibri"/>
          <w:b/>
          <w:bCs/>
          <w:sz w:val="28"/>
          <w:szCs w:val="28"/>
        </w:rPr>
      </w:pPr>
      <w:r w:rsidRPr="00410BD2">
        <w:rPr>
          <w:rFonts w:ascii="Calibri" w:hAnsi="Calibri" w:cs="Calibri"/>
          <w:b/>
          <w:bCs/>
          <w:sz w:val="28"/>
          <w:szCs w:val="28"/>
          <w:rtl/>
        </w:rPr>
        <w:t>7-</w:t>
      </w:r>
      <w:r w:rsidRPr="00410BD2">
        <w:rPr>
          <w:rFonts w:ascii="Calibri" w:hAnsi="Calibri" w:cs="Calibri"/>
          <w:b/>
          <w:bCs/>
          <w:sz w:val="28"/>
          <w:szCs w:val="28"/>
        </w:rPr>
        <w:t xml:space="preserve"> </w:t>
      </w:r>
      <w:r w:rsidRPr="00410BD2">
        <w:rPr>
          <w:rFonts w:ascii="Calibri" w:hAnsi="Calibri" w:cs="Calibri"/>
          <w:b/>
          <w:bCs/>
          <w:sz w:val="28"/>
          <w:szCs w:val="28"/>
          <w:rtl/>
        </w:rPr>
        <w:t>المنطقة التي يقع فيها المشروع</w:t>
      </w:r>
    </w:p>
    <w:p w14:paraId="3CFAC72B"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المنطقة الوسطى</w:t>
      </w:r>
    </w:p>
    <w:p w14:paraId="7BB7A033"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المنطقة الغربية</w:t>
      </w:r>
    </w:p>
    <w:p w14:paraId="4E89ADBA"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المنطقة الشرقية</w:t>
      </w:r>
    </w:p>
    <w:p w14:paraId="12DA9350"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المنطقة الشمالية</w:t>
      </w:r>
    </w:p>
    <w:p w14:paraId="66521643"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المنطقة الجنوبية</w:t>
      </w:r>
    </w:p>
    <w:p w14:paraId="762CFD00" w14:textId="77777777" w:rsidR="004C3864" w:rsidRPr="00410BD2" w:rsidRDefault="004C3864" w:rsidP="004C3864">
      <w:pPr>
        <w:spacing w:line="240" w:lineRule="auto"/>
        <w:jc w:val="both"/>
        <w:rPr>
          <w:rFonts w:ascii="Calibri" w:hAnsi="Calibri" w:cs="Calibri"/>
          <w:b/>
          <w:bCs/>
          <w:sz w:val="28"/>
          <w:szCs w:val="28"/>
        </w:rPr>
      </w:pPr>
      <w:r w:rsidRPr="00410BD2">
        <w:rPr>
          <w:rFonts w:ascii="Calibri" w:hAnsi="Calibri" w:cs="Calibri"/>
          <w:b/>
          <w:bCs/>
          <w:sz w:val="28"/>
          <w:szCs w:val="28"/>
          <w:rtl/>
        </w:rPr>
        <w:t>8- عدد العاملين في المشروع</w:t>
      </w:r>
    </w:p>
    <w:p w14:paraId="36F2E216"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أعمل بمفردي</w:t>
      </w:r>
    </w:p>
    <w:p w14:paraId="1ED82DDA"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من 2 إلى 5 عاملين</w:t>
      </w:r>
    </w:p>
    <w:p w14:paraId="6663BF16"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من 6 إلى 10 عاملين</w:t>
      </w:r>
    </w:p>
    <w:p w14:paraId="1BA6A65B" w14:textId="6D705BD7" w:rsidR="004C3864" w:rsidRPr="00410BD2" w:rsidRDefault="004C3864" w:rsidP="004C3864">
      <w:pPr>
        <w:spacing w:line="240" w:lineRule="auto"/>
        <w:jc w:val="both"/>
        <w:rPr>
          <w:rFonts w:ascii="Calibri" w:hAnsi="Calibri" w:cs="Calibri"/>
          <w:sz w:val="28"/>
          <w:szCs w:val="28"/>
          <w:rtl/>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000D3D00" w:rsidRPr="00410BD2">
        <w:rPr>
          <w:rFonts w:ascii="Calibri" w:hAnsi="Calibri" w:cs="Calibri"/>
          <w:sz w:val="28"/>
          <w:szCs w:val="28"/>
          <w:rtl/>
        </w:rPr>
        <w:t xml:space="preserve">11 </w:t>
      </w:r>
      <w:r w:rsidRPr="00410BD2">
        <w:rPr>
          <w:rFonts w:ascii="Calibri" w:hAnsi="Calibri" w:cs="Calibri"/>
          <w:sz w:val="28"/>
          <w:szCs w:val="28"/>
          <w:rtl/>
        </w:rPr>
        <w:t>عامل فأكثر</w:t>
      </w:r>
    </w:p>
    <w:p w14:paraId="6348B218" w14:textId="77777777" w:rsidR="004C3864" w:rsidRPr="00410BD2" w:rsidRDefault="004C3864" w:rsidP="004C3864">
      <w:pPr>
        <w:spacing w:line="240" w:lineRule="auto"/>
        <w:jc w:val="both"/>
        <w:rPr>
          <w:rFonts w:ascii="Calibri" w:hAnsi="Calibri" w:cs="Calibri"/>
          <w:b/>
          <w:bCs/>
          <w:sz w:val="28"/>
          <w:szCs w:val="28"/>
        </w:rPr>
      </w:pPr>
      <w:r w:rsidRPr="00410BD2">
        <w:rPr>
          <w:rFonts w:ascii="Calibri" w:hAnsi="Calibri" w:cs="Calibri"/>
          <w:b/>
          <w:bCs/>
          <w:sz w:val="28"/>
          <w:szCs w:val="28"/>
          <w:rtl/>
        </w:rPr>
        <w:t>9-</w:t>
      </w:r>
      <w:r w:rsidRPr="00410BD2">
        <w:rPr>
          <w:rFonts w:ascii="Calibri" w:hAnsi="Calibri" w:cs="Calibri"/>
          <w:b/>
          <w:bCs/>
          <w:sz w:val="28"/>
          <w:szCs w:val="28"/>
        </w:rPr>
        <w:t xml:space="preserve"> </w:t>
      </w:r>
      <w:r w:rsidRPr="00410BD2">
        <w:rPr>
          <w:rFonts w:ascii="Calibri" w:hAnsi="Calibri" w:cs="Calibri"/>
          <w:b/>
          <w:bCs/>
          <w:sz w:val="28"/>
          <w:szCs w:val="28"/>
          <w:rtl/>
        </w:rPr>
        <w:t>مدة استخدام أدوات الذكاء الاصطناعي التوليدي في إنشاء المحتوى التسويقي</w:t>
      </w:r>
    </w:p>
    <w:p w14:paraId="76E53608"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أقل من 6 أشهر</w:t>
      </w:r>
    </w:p>
    <w:p w14:paraId="5256BFA6"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من 6 أشهر إلى أقل من سنة</w:t>
      </w:r>
    </w:p>
    <w:p w14:paraId="65032F20"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من سنة إلى أقل من سنتين</w:t>
      </w:r>
    </w:p>
    <w:p w14:paraId="4633C713"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سنتان فأكثر</w:t>
      </w:r>
    </w:p>
    <w:p w14:paraId="4B6905AF" w14:textId="77777777" w:rsidR="004C3864" w:rsidRPr="00410BD2" w:rsidRDefault="004C3864" w:rsidP="004C3864">
      <w:pPr>
        <w:spacing w:line="240" w:lineRule="auto"/>
        <w:jc w:val="both"/>
        <w:rPr>
          <w:rFonts w:ascii="Calibri" w:hAnsi="Calibri" w:cs="Calibri"/>
          <w:b/>
          <w:bCs/>
          <w:sz w:val="28"/>
          <w:szCs w:val="28"/>
        </w:rPr>
      </w:pPr>
      <w:r w:rsidRPr="00410BD2">
        <w:rPr>
          <w:rFonts w:ascii="Calibri" w:hAnsi="Calibri" w:cs="Calibri"/>
          <w:b/>
          <w:bCs/>
          <w:sz w:val="28"/>
          <w:szCs w:val="28"/>
          <w:rtl/>
        </w:rPr>
        <w:t>10-</w:t>
      </w:r>
      <w:r w:rsidRPr="00410BD2">
        <w:rPr>
          <w:rFonts w:ascii="Calibri" w:hAnsi="Calibri" w:cs="Calibri"/>
          <w:b/>
          <w:bCs/>
          <w:sz w:val="28"/>
          <w:szCs w:val="28"/>
        </w:rPr>
        <w:t xml:space="preserve"> </w:t>
      </w:r>
      <w:r w:rsidRPr="00410BD2">
        <w:rPr>
          <w:rFonts w:ascii="Calibri" w:hAnsi="Calibri" w:cs="Calibri"/>
          <w:b/>
          <w:bCs/>
          <w:sz w:val="28"/>
          <w:szCs w:val="28"/>
          <w:rtl/>
        </w:rPr>
        <w:t>أكثر منصة تستخدمها في تسويق منتجاتك الحرفية</w:t>
      </w:r>
    </w:p>
    <w:p w14:paraId="170BE5FD"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إنستغرام</w:t>
      </w:r>
    </w:p>
    <w:p w14:paraId="3E82E577"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تيك توك</w:t>
      </w:r>
    </w:p>
    <w:p w14:paraId="3EA9D5CE"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سناب شات</w:t>
      </w:r>
    </w:p>
    <w:p w14:paraId="147C15EE"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lastRenderedPageBreak/>
        <w:t>☐</w:t>
      </w:r>
      <w:r w:rsidRPr="00410BD2">
        <w:rPr>
          <w:rFonts w:ascii="Calibri" w:hAnsi="Calibri" w:cs="Calibri"/>
          <w:sz w:val="28"/>
          <w:szCs w:val="28"/>
        </w:rPr>
        <w:t xml:space="preserve"> </w:t>
      </w:r>
      <w:r w:rsidRPr="00410BD2">
        <w:rPr>
          <w:rFonts w:ascii="Calibri" w:hAnsi="Calibri" w:cs="Calibri"/>
          <w:sz w:val="28"/>
          <w:szCs w:val="28"/>
          <w:rtl/>
        </w:rPr>
        <w:t>إكس</w:t>
      </w:r>
      <w:r w:rsidRPr="00410BD2">
        <w:rPr>
          <w:rFonts w:ascii="Calibri" w:hAnsi="Calibri" w:cs="Calibri"/>
          <w:sz w:val="28"/>
          <w:szCs w:val="28"/>
        </w:rPr>
        <w:t xml:space="preserve"> (Twitter)</w:t>
      </w:r>
    </w:p>
    <w:p w14:paraId="776219FC"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واتساب للأعمال</w:t>
      </w:r>
    </w:p>
    <w:p w14:paraId="098BC02D" w14:textId="77777777" w:rsidR="004C3864" w:rsidRPr="00410BD2" w:rsidRDefault="004C3864" w:rsidP="004C3864">
      <w:pPr>
        <w:spacing w:line="240" w:lineRule="auto"/>
        <w:jc w:val="both"/>
        <w:rPr>
          <w:rFonts w:ascii="Calibri" w:hAnsi="Calibri" w:cs="Calibri"/>
          <w:sz w:val="28"/>
          <w:szCs w:val="28"/>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متجر إلكتروني</w:t>
      </w:r>
    </w:p>
    <w:p w14:paraId="515839EA" w14:textId="77777777" w:rsidR="004C3864" w:rsidRPr="00410BD2" w:rsidRDefault="004C3864" w:rsidP="004C3864">
      <w:pPr>
        <w:spacing w:line="240" w:lineRule="auto"/>
        <w:jc w:val="both"/>
        <w:rPr>
          <w:rFonts w:ascii="Calibri" w:hAnsi="Calibri" w:cs="Calibri"/>
          <w:sz w:val="28"/>
          <w:szCs w:val="28"/>
          <w:rtl/>
        </w:rPr>
      </w:pPr>
      <w:r w:rsidRPr="00410BD2">
        <w:rPr>
          <w:rFonts w:ascii="Segoe UI Symbol" w:hAnsi="Segoe UI Symbol" w:cs="Segoe UI Symbol"/>
          <w:sz w:val="28"/>
          <w:szCs w:val="28"/>
        </w:rPr>
        <w:t>☐</w:t>
      </w:r>
      <w:r w:rsidRPr="00410BD2">
        <w:rPr>
          <w:rFonts w:ascii="Calibri" w:hAnsi="Calibri" w:cs="Calibri"/>
          <w:sz w:val="28"/>
          <w:szCs w:val="28"/>
        </w:rPr>
        <w:t xml:space="preserve"> </w:t>
      </w:r>
      <w:r w:rsidRPr="00410BD2">
        <w:rPr>
          <w:rFonts w:ascii="Calibri" w:hAnsi="Calibri" w:cs="Calibri"/>
          <w:sz w:val="28"/>
          <w:szCs w:val="28"/>
          <w:rtl/>
        </w:rPr>
        <w:t>أخرى</w:t>
      </w:r>
      <w:r w:rsidRPr="00410BD2">
        <w:rPr>
          <w:rFonts w:ascii="Calibri" w:hAnsi="Calibri" w:cs="Calibri"/>
          <w:sz w:val="28"/>
          <w:szCs w:val="28"/>
        </w:rPr>
        <w:t>: ___________</w:t>
      </w:r>
    </w:p>
    <w:p w14:paraId="4320A15A" w14:textId="77777777" w:rsidR="006732C5" w:rsidRDefault="006732C5" w:rsidP="004C3864">
      <w:pPr>
        <w:spacing w:line="240" w:lineRule="auto"/>
        <w:jc w:val="both"/>
        <w:rPr>
          <w:rFonts w:ascii="Calibri" w:hAnsi="Calibri" w:cs="Calibri"/>
          <w:b/>
          <w:bCs/>
          <w:color w:val="C00000"/>
          <w:sz w:val="28"/>
          <w:szCs w:val="28"/>
          <w:rtl/>
        </w:rPr>
      </w:pPr>
    </w:p>
    <w:p w14:paraId="40B2AF5B" w14:textId="38B64277" w:rsidR="004C3864" w:rsidRPr="00410BD2" w:rsidRDefault="004C3864" w:rsidP="004C3864">
      <w:pPr>
        <w:spacing w:line="240" w:lineRule="auto"/>
        <w:jc w:val="both"/>
        <w:rPr>
          <w:rFonts w:ascii="Calibri" w:hAnsi="Calibri" w:cs="Calibri"/>
          <w:b/>
          <w:bCs/>
          <w:color w:val="C00000"/>
          <w:sz w:val="28"/>
          <w:szCs w:val="28"/>
          <w:rtl/>
        </w:rPr>
      </w:pPr>
      <w:r w:rsidRPr="00410BD2">
        <w:rPr>
          <w:rFonts w:ascii="Calibri" w:hAnsi="Calibri" w:cs="Calibri"/>
          <w:b/>
          <w:bCs/>
          <w:color w:val="C00000"/>
          <w:sz w:val="28"/>
          <w:szCs w:val="28"/>
          <w:rtl/>
        </w:rPr>
        <w:t>المحور الثاني: مستوى استخدام الذكاء الاصطناعي التوليدي في إنشاء المحتوى التسويقي</w:t>
      </w:r>
    </w:p>
    <w:p w14:paraId="2CEDE29F"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b/>
          <w:bCs/>
          <w:sz w:val="28"/>
          <w:szCs w:val="28"/>
          <w:rtl/>
        </w:rPr>
        <w:t>تعليمات الإجابة</w:t>
      </w:r>
      <w:r w:rsidRPr="00410BD2">
        <w:rPr>
          <w:rFonts w:ascii="Calibri" w:hAnsi="Calibri" w:cs="Calibri"/>
          <w:b/>
          <w:bCs/>
          <w:sz w:val="28"/>
          <w:szCs w:val="28"/>
        </w:rPr>
        <w:t>:</w:t>
      </w:r>
    </w:p>
    <w:p w14:paraId="3D1BBCD0"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sz w:val="28"/>
          <w:szCs w:val="28"/>
          <w:rtl/>
        </w:rPr>
        <w:t>يرجى تحديد درجة استخدامك للذكاء الاصطناعي التوليدي في إنشاء المحتوى التسويقي لمشروعك، وذلك بوضع علامة (</w:t>
      </w:r>
      <w:r w:rsidRPr="00410BD2">
        <w:rPr>
          <w:rFonts w:ascii="Segoe UI Symbol" w:hAnsi="Segoe UI Symbol" w:cs="Segoe UI Symbol" w:hint="cs"/>
          <w:sz w:val="28"/>
          <w:szCs w:val="28"/>
          <w:rtl/>
        </w:rPr>
        <w:t>✓</w:t>
      </w:r>
      <w:r w:rsidRPr="00410BD2">
        <w:rPr>
          <w:rFonts w:ascii="Calibri" w:hAnsi="Calibri" w:cs="Calibri"/>
          <w:sz w:val="28"/>
          <w:szCs w:val="28"/>
          <w:rtl/>
        </w:rPr>
        <w:t>) أمام الخيار المناسب</w:t>
      </w:r>
      <w:r w:rsidRPr="00410BD2">
        <w:rPr>
          <w:rFonts w:ascii="Calibri" w:hAnsi="Calibri" w:cs="Calibri"/>
          <w:sz w:val="28"/>
          <w:szCs w:val="28"/>
        </w:rPr>
        <w:t>.</w:t>
      </w:r>
    </w:p>
    <w:tbl>
      <w:tblPr>
        <w:tblStyle w:val="TableGrid"/>
        <w:bidiVisual/>
        <w:tblW w:w="0" w:type="auto"/>
        <w:tblLook w:val="04A0" w:firstRow="1" w:lastRow="0" w:firstColumn="1" w:lastColumn="0" w:noHBand="0" w:noVBand="1"/>
      </w:tblPr>
      <w:tblGrid>
        <w:gridCol w:w="6163"/>
        <w:gridCol w:w="660"/>
        <w:gridCol w:w="639"/>
        <w:gridCol w:w="738"/>
        <w:gridCol w:w="612"/>
        <w:gridCol w:w="538"/>
      </w:tblGrid>
      <w:tr w:rsidR="004C3864" w:rsidRPr="00410BD2" w14:paraId="349FA57B" w14:textId="77777777" w:rsidTr="00C374CE">
        <w:tc>
          <w:tcPr>
            <w:tcW w:w="0" w:type="auto"/>
            <w:hideMark/>
          </w:tcPr>
          <w:p w14:paraId="6C27433D"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العبارة</w:t>
            </w:r>
          </w:p>
        </w:tc>
        <w:tc>
          <w:tcPr>
            <w:tcW w:w="0" w:type="auto"/>
            <w:hideMark/>
          </w:tcPr>
          <w:p w14:paraId="394B6688"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دائمًا</w:t>
            </w:r>
          </w:p>
        </w:tc>
        <w:tc>
          <w:tcPr>
            <w:tcW w:w="0" w:type="auto"/>
            <w:hideMark/>
          </w:tcPr>
          <w:p w14:paraId="1CA9547D"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غالبًا</w:t>
            </w:r>
          </w:p>
        </w:tc>
        <w:tc>
          <w:tcPr>
            <w:tcW w:w="0" w:type="auto"/>
            <w:hideMark/>
          </w:tcPr>
          <w:p w14:paraId="271AF429"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أحيانًا</w:t>
            </w:r>
          </w:p>
        </w:tc>
        <w:tc>
          <w:tcPr>
            <w:tcW w:w="0" w:type="auto"/>
            <w:hideMark/>
          </w:tcPr>
          <w:p w14:paraId="50159DF0"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نادرًا</w:t>
            </w:r>
          </w:p>
        </w:tc>
        <w:tc>
          <w:tcPr>
            <w:tcW w:w="0" w:type="auto"/>
            <w:hideMark/>
          </w:tcPr>
          <w:p w14:paraId="6858E03E"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أبدًا</w:t>
            </w:r>
          </w:p>
        </w:tc>
      </w:tr>
      <w:tr w:rsidR="004C3864" w:rsidRPr="00410BD2" w14:paraId="1810236B" w14:textId="77777777" w:rsidTr="00C374CE">
        <w:tc>
          <w:tcPr>
            <w:tcW w:w="0" w:type="auto"/>
            <w:hideMark/>
          </w:tcPr>
          <w:p w14:paraId="6B9C3C4B"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1-</w:t>
            </w:r>
            <w:r w:rsidRPr="00410BD2">
              <w:rPr>
                <w:rFonts w:ascii="Calibri" w:hAnsi="Calibri" w:cs="Calibri"/>
                <w:sz w:val="28"/>
                <w:szCs w:val="28"/>
              </w:rPr>
              <w:t xml:space="preserve"> </w:t>
            </w:r>
            <w:r w:rsidRPr="00410BD2">
              <w:rPr>
                <w:rFonts w:ascii="Calibri" w:hAnsi="Calibri" w:cs="Calibri"/>
                <w:sz w:val="28"/>
                <w:szCs w:val="28"/>
                <w:rtl/>
              </w:rPr>
              <w:t>أستخدم أدوات الذكاء الاصطناعي التوليدي في إنشاء المحتوى التسويقي لمشروعي</w:t>
            </w:r>
            <w:r w:rsidRPr="00410BD2">
              <w:rPr>
                <w:rFonts w:ascii="Calibri" w:hAnsi="Calibri" w:cs="Calibri"/>
                <w:sz w:val="28"/>
                <w:szCs w:val="28"/>
              </w:rPr>
              <w:t>.</w:t>
            </w:r>
          </w:p>
        </w:tc>
        <w:tc>
          <w:tcPr>
            <w:tcW w:w="0" w:type="auto"/>
            <w:hideMark/>
          </w:tcPr>
          <w:p w14:paraId="63C1F69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231CF31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28A78298"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3D49B9A4"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506399CD"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083BB6B6" w14:textId="77777777" w:rsidTr="00C374CE">
        <w:tc>
          <w:tcPr>
            <w:tcW w:w="0" w:type="auto"/>
            <w:hideMark/>
          </w:tcPr>
          <w:p w14:paraId="3E2B8076"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2-</w:t>
            </w:r>
            <w:r w:rsidRPr="00410BD2">
              <w:rPr>
                <w:rFonts w:ascii="Calibri" w:hAnsi="Calibri" w:cs="Calibri"/>
                <w:sz w:val="28"/>
                <w:szCs w:val="28"/>
              </w:rPr>
              <w:t xml:space="preserve"> </w:t>
            </w:r>
            <w:r w:rsidRPr="00410BD2">
              <w:rPr>
                <w:rFonts w:ascii="Calibri" w:hAnsi="Calibri" w:cs="Calibri"/>
                <w:sz w:val="28"/>
                <w:szCs w:val="28"/>
                <w:rtl/>
              </w:rPr>
              <w:t>أستخدم الذكاء الاصطناعي التوليدي عند كتابة النصوص التسويقية الخاصة بمنتجاتي</w:t>
            </w:r>
            <w:r w:rsidRPr="00410BD2">
              <w:rPr>
                <w:rFonts w:ascii="Calibri" w:hAnsi="Calibri" w:cs="Calibri"/>
                <w:sz w:val="28"/>
                <w:szCs w:val="28"/>
              </w:rPr>
              <w:t>.</w:t>
            </w:r>
          </w:p>
        </w:tc>
        <w:tc>
          <w:tcPr>
            <w:tcW w:w="0" w:type="auto"/>
            <w:hideMark/>
          </w:tcPr>
          <w:p w14:paraId="25EBF860"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68A4359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7EA9D7D2"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54C982E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51B0D72D"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03026FBC" w14:textId="77777777" w:rsidTr="00C374CE">
        <w:tc>
          <w:tcPr>
            <w:tcW w:w="0" w:type="auto"/>
            <w:hideMark/>
          </w:tcPr>
          <w:p w14:paraId="75DD2407"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3- أستخدم الذكاء الاصطناعي التوليدي عند تصميم أو تحسين الصور التسويقية</w:t>
            </w:r>
            <w:r w:rsidRPr="00410BD2">
              <w:rPr>
                <w:rFonts w:ascii="Calibri" w:hAnsi="Calibri" w:cs="Calibri"/>
                <w:sz w:val="28"/>
                <w:szCs w:val="28"/>
              </w:rPr>
              <w:t>.</w:t>
            </w:r>
          </w:p>
        </w:tc>
        <w:tc>
          <w:tcPr>
            <w:tcW w:w="0" w:type="auto"/>
            <w:hideMark/>
          </w:tcPr>
          <w:p w14:paraId="3FBC1E6C"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2EE7F512"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13B1733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199E610C"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6BFDCF3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7DA90658" w14:textId="77777777" w:rsidTr="00C374CE">
        <w:tc>
          <w:tcPr>
            <w:tcW w:w="0" w:type="auto"/>
            <w:hideMark/>
          </w:tcPr>
          <w:p w14:paraId="0F852630"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4-</w:t>
            </w:r>
            <w:r w:rsidRPr="00410BD2">
              <w:rPr>
                <w:rFonts w:ascii="Calibri" w:hAnsi="Calibri" w:cs="Calibri"/>
                <w:sz w:val="28"/>
                <w:szCs w:val="28"/>
              </w:rPr>
              <w:t xml:space="preserve"> </w:t>
            </w:r>
            <w:r w:rsidRPr="00410BD2">
              <w:rPr>
                <w:rFonts w:ascii="Calibri" w:hAnsi="Calibri" w:cs="Calibri"/>
                <w:sz w:val="28"/>
                <w:szCs w:val="28"/>
                <w:rtl/>
              </w:rPr>
              <w:t>أستعين بالذكاء الاصطناعي التوليدي عند إعداد أو تخطيط المحتوى التسويقي</w:t>
            </w:r>
            <w:r w:rsidRPr="00410BD2">
              <w:rPr>
                <w:rFonts w:ascii="Calibri" w:hAnsi="Calibri" w:cs="Calibri"/>
                <w:sz w:val="28"/>
                <w:szCs w:val="28"/>
              </w:rPr>
              <w:t>.</w:t>
            </w:r>
          </w:p>
        </w:tc>
        <w:tc>
          <w:tcPr>
            <w:tcW w:w="0" w:type="auto"/>
            <w:hideMark/>
          </w:tcPr>
          <w:p w14:paraId="0216BD5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3D6A31B5"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2E01BFB4"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142429C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4A641C9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66553045" w14:textId="77777777" w:rsidTr="00C374CE">
        <w:tc>
          <w:tcPr>
            <w:tcW w:w="0" w:type="auto"/>
            <w:hideMark/>
          </w:tcPr>
          <w:p w14:paraId="58656118"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5-</w:t>
            </w:r>
            <w:r w:rsidRPr="00410BD2">
              <w:rPr>
                <w:rFonts w:ascii="Calibri" w:hAnsi="Calibri" w:cs="Calibri"/>
                <w:sz w:val="28"/>
                <w:szCs w:val="28"/>
              </w:rPr>
              <w:t xml:space="preserve"> </w:t>
            </w:r>
            <w:r w:rsidRPr="00410BD2">
              <w:rPr>
                <w:rFonts w:ascii="Calibri" w:hAnsi="Calibri" w:cs="Calibri"/>
                <w:sz w:val="28"/>
                <w:szCs w:val="28"/>
                <w:rtl/>
              </w:rPr>
              <w:t>أعتمد على الذكاء الاصطناعي التوليدي في إنتاج جزء من المحتوى الذي أنشره عبر المنصات الرقمية</w:t>
            </w:r>
            <w:r w:rsidRPr="00410BD2">
              <w:rPr>
                <w:rFonts w:ascii="Calibri" w:hAnsi="Calibri" w:cs="Calibri"/>
                <w:sz w:val="28"/>
                <w:szCs w:val="28"/>
              </w:rPr>
              <w:t>.</w:t>
            </w:r>
          </w:p>
        </w:tc>
        <w:tc>
          <w:tcPr>
            <w:tcW w:w="0" w:type="auto"/>
            <w:hideMark/>
          </w:tcPr>
          <w:p w14:paraId="444AAAC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7F85DAE5"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4D2B7E2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1893547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671D33B2"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6C34F5A3" w14:textId="77777777" w:rsidTr="00C374CE">
        <w:tc>
          <w:tcPr>
            <w:tcW w:w="0" w:type="auto"/>
            <w:hideMark/>
          </w:tcPr>
          <w:p w14:paraId="6D29A387"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6- أستخدم أدوات ذكاء اصطناعي توليدي متنوعة بما يتناسب مع احتياجات المحتوى التسويقي</w:t>
            </w:r>
            <w:r w:rsidRPr="00410BD2">
              <w:rPr>
                <w:rFonts w:ascii="Calibri" w:hAnsi="Calibri" w:cs="Calibri"/>
                <w:sz w:val="28"/>
                <w:szCs w:val="28"/>
              </w:rPr>
              <w:t>.</w:t>
            </w:r>
          </w:p>
        </w:tc>
        <w:tc>
          <w:tcPr>
            <w:tcW w:w="0" w:type="auto"/>
            <w:hideMark/>
          </w:tcPr>
          <w:p w14:paraId="7173516D"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7007A547"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705C772C"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2654BFD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hideMark/>
          </w:tcPr>
          <w:p w14:paraId="1C510B8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bl>
    <w:p w14:paraId="4A0EE6BA" w14:textId="77777777" w:rsidR="006732C5" w:rsidRDefault="006732C5" w:rsidP="004C3864">
      <w:pPr>
        <w:spacing w:line="240" w:lineRule="auto"/>
        <w:jc w:val="both"/>
        <w:rPr>
          <w:rFonts w:ascii="Calibri" w:hAnsi="Calibri" w:cs="Calibri"/>
          <w:b/>
          <w:bCs/>
          <w:color w:val="C00000"/>
          <w:sz w:val="28"/>
          <w:szCs w:val="28"/>
          <w:rtl/>
        </w:rPr>
      </w:pPr>
    </w:p>
    <w:p w14:paraId="46C0711D" w14:textId="737AD373" w:rsidR="004C3864" w:rsidRPr="00410BD2" w:rsidRDefault="004C3864" w:rsidP="004C3864">
      <w:pPr>
        <w:spacing w:line="240" w:lineRule="auto"/>
        <w:jc w:val="both"/>
        <w:rPr>
          <w:rFonts w:ascii="Calibri" w:hAnsi="Calibri" w:cs="Calibri"/>
          <w:b/>
          <w:bCs/>
          <w:color w:val="C00000"/>
          <w:sz w:val="28"/>
          <w:szCs w:val="28"/>
        </w:rPr>
      </w:pPr>
      <w:r w:rsidRPr="00410BD2">
        <w:rPr>
          <w:rFonts w:ascii="Calibri" w:hAnsi="Calibri" w:cs="Calibri"/>
          <w:b/>
          <w:bCs/>
          <w:color w:val="C00000"/>
          <w:sz w:val="28"/>
          <w:szCs w:val="28"/>
          <w:rtl/>
        </w:rPr>
        <w:t>المحور الثالث: مجالات استخدام الذكاء الاصطناعي التوليدي في إنشاء المحتوى التسويقي</w:t>
      </w:r>
    </w:p>
    <w:p w14:paraId="5FC04BF6"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b/>
          <w:bCs/>
          <w:sz w:val="28"/>
          <w:szCs w:val="28"/>
          <w:rtl/>
        </w:rPr>
        <w:t>تعليمات الإجابة</w:t>
      </w:r>
      <w:r w:rsidRPr="00410BD2">
        <w:rPr>
          <w:rFonts w:ascii="Calibri" w:hAnsi="Calibri" w:cs="Calibri"/>
          <w:b/>
          <w:bCs/>
          <w:sz w:val="28"/>
          <w:szCs w:val="28"/>
        </w:rPr>
        <w:t>:</w:t>
      </w:r>
    </w:p>
    <w:p w14:paraId="6F2F01D1"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sz w:val="28"/>
          <w:szCs w:val="28"/>
          <w:rtl/>
        </w:rPr>
        <w:t>يرجى تحديد مدى استخدامك للذكاء الاصطناعي التوليدي في كل مجال من المجالات الآتية، وذلك بوضع علامة (</w:t>
      </w:r>
      <w:r w:rsidRPr="00410BD2">
        <w:rPr>
          <w:rFonts w:ascii="Segoe UI Symbol" w:hAnsi="Segoe UI Symbol" w:cs="Segoe UI Symbol" w:hint="cs"/>
          <w:sz w:val="28"/>
          <w:szCs w:val="28"/>
          <w:rtl/>
        </w:rPr>
        <w:t>✓</w:t>
      </w:r>
      <w:r w:rsidRPr="00410BD2">
        <w:rPr>
          <w:rFonts w:ascii="Calibri" w:hAnsi="Calibri" w:cs="Calibri"/>
          <w:sz w:val="28"/>
          <w:szCs w:val="28"/>
          <w:rtl/>
        </w:rPr>
        <w:t>) أمام الخيار المناسب</w:t>
      </w:r>
      <w:r w:rsidRPr="00410BD2">
        <w:rPr>
          <w:rFonts w:ascii="Calibri" w:hAnsi="Calibri" w:cs="Calibri"/>
          <w:sz w:val="28"/>
          <w:szCs w:val="28"/>
        </w:rPr>
        <w:t>.</w:t>
      </w:r>
    </w:p>
    <w:tbl>
      <w:tblPr>
        <w:tblStyle w:val="TableGrid"/>
        <w:bidiVisual/>
        <w:tblW w:w="0" w:type="auto"/>
        <w:tblLook w:val="04A0" w:firstRow="1" w:lastRow="0" w:firstColumn="1" w:lastColumn="0" w:noHBand="0" w:noVBand="1"/>
      </w:tblPr>
      <w:tblGrid>
        <w:gridCol w:w="358"/>
        <w:gridCol w:w="5805"/>
        <w:gridCol w:w="660"/>
        <w:gridCol w:w="639"/>
        <w:gridCol w:w="738"/>
        <w:gridCol w:w="612"/>
        <w:gridCol w:w="538"/>
      </w:tblGrid>
      <w:tr w:rsidR="004C3864" w:rsidRPr="00410BD2" w14:paraId="0177797C" w14:textId="77777777" w:rsidTr="00C374CE">
        <w:tc>
          <w:tcPr>
            <w:tcW w:w="0" w:type="auto"/>
            <w:vAlign w:val="center"/>
            <w:hideMark/>
          </w:tcPr>
          <w:p w14:paraId="7965ACE1"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lastRenderedPageBreak/>
              <w:t>م</w:t>
            </w:r>
          </w:p>
        </w:tc>
        <w:tc>
          <w:tcPr>
            <w:tcW w:w="0" w:type="auto"/>
            <w:vAlign w:val="center"/>
            <w:hideMark/>
          </w:tcPr>
          <w:p w14:paraId="4CA61A9D"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العبارة</w:t>
            </w:r>
          </w:p>
        </w:tc>
        <w:tc>
          <w:tcPr>
            <w:tcW w:w="0" w:type="auto"/>
            <w:vAlign w:val="center"/>
            <w:hideMark/>
          </w:tcPr>
          <w:p w14:paraId="1B57E203"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دائمًا</w:t>
            </w:r>
          </w:p>
        </w:tc>
        <w:tc>
          <w:tcPr>
            <w:tcW w:w="0" w:type="auto"/>
            <w:vAlign w:val="center"/>
            <w:hideMark/>
          </w:tcPr>
          <w:p w14:paraId="158652ED"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غالبًا</w:t>
            </w:r>
          </w:p>
        </w:tc>
        <w:tc>
          <w:tcPr>
            <w:tcW w:w="0" w:type="auto"/>
            <w:vAlign w:val="center"/>
            <w:hideMark/>
          </w:tcPr>
          <w:p w14:paraId="5D280CA9"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أحيانًا</w:t>
            </w:r>
          </w:p>
        </w:tc>
        <w:tc>
          <w:tcPr>
            <w:tcW w:w="0" w:type="auto"/>
            <w:vAlign w:val="center"/>
            <w:hideMark/>
          </w:tcPr>
          <w:p w14:paraId="647AA2EF"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نادرًا</w:t>
            </w:r>
          </w:p>
        </w:tc>
        <w:tc>
          <w:tcPr>
            <w:tcW w:w="0" w:type="auto"/>
            <w:vAlign w:val="center"/>
            <w:hideMark/>
          </w:tcPr>
          <w:p w14:paraId="4FC9881C"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أبدًا</w:t>
            </w:r>
          </w:p>
        </w:tc>
      </w:tr>
      <w:tr w:rsidR="004C3864" w:rsidRPr="00410BD2" w14:paraId="0DB3C63E" w14:textId="77777777" w:rsidTr="00C374CE">
        <w:tc>
          <w:tcPr>
            <w:tcW w:w="0" w:type="auto"/>
            <w:vAlign w:val="center"/>
            <w:hideMark/>
          </w:tcPr>
          <w:p w14:paraId="5F7C3F52"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1</w:t>
            </w:r>
          </w:p>
        </w:tc>
        <w:tc>
          <w:tcPr>
            <w:tcW w:w="0" w:type="auto"/>
            <w:vAlign w:val="center"/>
            <w:hideMark/>
          </w:tcPr>
          <w:p w14:paraId="3C960C40"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أستخدم الذكاء الاصطناعي التوليدي في اقتراح أفكار جديدة للمحتوى التسويقي</w:t>
            </w:r>
            <w:r w:rsidRPr="00410BD2">
              <w:rPr>
                <w:rFonts w:ascii="Calibri" w:hAnsi="Calibri" w:cs="Calibri"/>
                <w:sz w:val="28"/>
                <w:szCs w:val="28"/>
              </w:rPr>
              <w:t>.</w:t>
            </w:r>
          </w:p>
        </w:tc>
        <w:tc>
          <w:tcPr>
            <w:tcW w:w="0" w:type="auto"/>
            <w:vAlign w:val="center"/>
            <w:hideMark/>
          </w:tcPr>
          <w:p w14:paraId="6360C1EC"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1FC704D"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C6CED3A"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9D586D7"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FA2A57F"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75CFC673" w14:textId="77777777" w:rsidTr="00C374CE">
        <w:tc>
          <w:tcPr>
            <w:tcW w:w="0" w:type="auto"/>
            <w:vAlign w:val="center"/>
            <w:hideMark/>
          </w:tcPr>
          <w:p w14:paraId="44C8E87A"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2</w:t>
            </w:r>
          </w:p>
        </w:tc>
        <w:tc>
          <w:tcPr>
            <w:tcW w:w="0" w:type="auto"/>
            <w:vAlign w:val="center"/>
            <w:hideMark/>
          </w:tcPr>
          <w:p w14:paraId="6A8B73BF"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أستخدم الذكاء الاصطناعي التوليدي في كتابة النصوص والمنشورات التسويقية</w:t>
            </w:r>
            <w:r w:rsidRPr="00410BD2">
              <w:rPr>
                <w:rFonts w:ascii="Calibri" w:hAnsi="Calibri" w:cs="Calibri"/>
                <w:sz w:val="28"/>
                <w:szCs w:val="28"/>
              </w:rPr>
              <w:t>.</w:t>
            </w:r>
          </w:p>
        </w:tc>
        <w:tc>
          <w:tcPr>
            <w:tcW w:w="0" w:type="auto"/>
            <w:vAlign w:val="center"/>
            <w:hideMark/>
          </w:tcPr>
          <w:p w14:paraId="02E46804"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F771E1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7C9705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5E83F68"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9D54549"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3BABA7D8" w14:textId="77777777" w:rsidTr="00C374CE">
        <w:tc>
          <w:tcPr>
            <w:tcW w:w="0" w:type="auto"/>
            <w:vAlign w:val="center"/>
            <w:hideMark/>
          </w:tcPr>
          <w:p w14:paraId="3EFD2E2D"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3</w:t>
            </w:r>
          </w:p>
        </w:tc>
        <w:tc>
          <w:tcPr>
            <w:tcW w:w="0" w:type="auto"/>
            <w:vAlign w:val="center"/>
            <w:hideMark/>
          </w:tcPr>
          <w:p w14:paraId="11E14CB1"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أستخدم الذكاء الاصطناعي التوليدي في كتابة أو تحسين وصف المنتجات الحرفية</w:t>
            </w:r>
            <w:r w:rsidRPr="00410BD2">
              <w:rPr>
                <w:rFonts w:ascii="Calibri" w:hAnsi="Calibri" w:cs="Calibri"/>
                <w:sz w:val="28"/>
                <w:szCs w:val="28"/>
              </w:rPr>
              <w:t>.</w:t>
            </w:r>
          </w:p>
        </w:tc>
        <w:tc>
          <w:tcPr>
            <w:tcW w:w="0" w:type="auto"/>
            <w:vAlign w:val="center"/>
            <w:hideMark/>
          </w:tcPr>
          <w:p w14:paraId="0B47DBB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EC41ABF"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442FE7C"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929A082"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CFF5D5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6AAE4324" w14:textId="77777777" w:rsidTr="00C374CE">
        <w:tc>
          <w:tcPr>
            <w:tcW w:w="0" w:type="auto"/>
            <w:vAlign w:val="center"/>
            <w:hideMark/>
          </w:tcPr>
          <w:p w14:paraId="4352E4E2"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4</w:t>
            </w:r>
          </w:p>
        </w:tc>
        <w:tc>
          <w:tcPr>
            <w:tcW w:w="0" w:type="auto"/>
            <w:vAlign w:val="center"/>
            <w:hideMark/>
          </w:tcPr>
          <w:p w14:paraId="5E237CA7"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أستخدم الذكاء الاصطناعي التوليدي في تصميم الصور أو تعديلها لأغراض تسويقية</w:t>
            </w:r>
            <w:r w:rsidRPr="00410BD2">
              <w:rPr>
                <w:rFonts w:ascii="Calibri" w:hAnsi="Calibri" w:cs="Calibri"/>
                <w:sz w:val="28"/>
                <w:szCs w:val="28"/>
              </w:rPr>
              <w:t>.</w:t>
            </w:r>
          </w:p>
        </w:tc>
        <w:tc>
          <w:tcPr>
            <w:tcW w:w="0" w:type="auto"/>
            <w:vAlign w:val="center"/>
            <w:hideMark/>
          </w:tcPr>
          <w:p w14:paraId="1272089C"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BC0F867"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750655F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F1BE62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C5A2E48"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4599BD75" w14:textId="77777777" w:rsidTr="00C374CE">
        <w:tc>
          <w:tcPr>
            <w:tcW w:w="0" w:type="auto"/>
            <w:vAlign w:val="center"/>
            <w:hideMark/>
          </w:tcPr>
          <w:p w14:paraId="3A52A4C1"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5</w:t>
            </w:r>
          </w:p>
        </w:tc>
        <w:tc>
          <w:tcPr>
            <w:tcW w:w="0" w:type="auto"/>
            <w:vAlign w:val="center"/>
            <w:hideMark/>
          </w:tcPr>
          <w:p w14:paraId="0F875071"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أستخدم الذكاء الاصطناعي التوليدي في إعداد مقاطع الفيديو التسويقية أو تطويرها</w:t>
            </w:r>
            <w:r w:rsidRPr="00410BD2">
              <w:rPr>
                <w:rFonts w:ascii="Calibri" w:hAnsi="Calibri" w:cs="Calibri"/>
                <w:sz w:val="28"/>
                <w:szCs w:val="28"/>
              </w:rPr>
              <w:t>.</w:t>
            </w:r>
          </w:p>
        </w:tc>
        <w:tc>
          <w:tcPr>
            <w:tcW w:w="0" w:type="auto"/>
            <w:vAlign w:val="center"/>
            <w:hideMark/>
          </w:tcPr>
          <w:p w14:paraId="5525A7BC"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0A0C957"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358D39D"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1BB130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0D63AC7"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4F4E941B" w14:textId="77777777" w:rsidTr="00C374CE">
        <w:tc>
          <w:tcPr>
            <w:tcW w:w="0" w:type="auto"/>
            <w:vAlign w:val="center"/>
            <w:hideMark/>
          </w:tcPr>
          <w:p w14:paraId="36061130"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6</w:t>
            </w:r>
          </w:p>
        </w:tc>
        <w:tc>
          <w:tcPr>
            <w:tcW w:w="0" w:type="auto"/>
            <w:vAlign w:val="center"/>
            <w:hideMark/>
          </w:tcPr>
          <w:p w14:paraId="21CE368E"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أستخدم الذكاء الاصطناعي التوليدي في إعداد العبارات الإعلانية والعروض الترويجية</w:t>
            </w:r>
            <w:r w:rsidRPr="00410BD2">
              <w:rPr>
                <w:rFonts w:ascii="Calibri" w:hAnsi="Calibri" w:cs="Calibri"/>
                <w:sz w:val="28"/>
                <w:szCs w:val="28"/>
              </w:rPr>
              <w:t>.</w:t>
            </w:r>
          </w:p>
        </w:tc>
        <w:tc>
          <w:tcPr>
            <w:tcW w:w="0" w:type="auto"/>
            <w:vAlign w:val="center"/>
            <w:hideMark/>
          </w:tcPr>
          <w:p w14:paraId="7F0FB070"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7F0A42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5D5987A"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E4737EA"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D3903A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478732A5" w14:textId="77777777" w:rsidTr="00C374CE">
        <w:tc>
          <w:tcPr>
            <w:tcW w:w="0" w:type="auto"/>
            <w:vAlign w:val="center"/>
            <w:hideMark/>
          </w:tcPr>
          <w:p w14:paraId="1494B99C"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7</w:t>
            </w:r>
          </w:p>
        </w:tc>
        <w:tc>
          <w:tcPr>
            <w:tcW w:w="0" w:type="auto"/>
            <w:vAlign w:val="center"/>
            <w:hideMark/>
          </w:tcPr>
          <w:p w14:paraId="28A15B6F"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أستخدم الذكاء الاصطناعي التوليدي في إعداد خطة أو جدول لنشر المحتوى التسويقي</w:t>
            </w:r>
            <w:r w:rsidRPr="00410BD2">
              <w:rPr>
                <w:rFonts w:ascii="Calibri" w:hAnsi="Calibri" w:cs="Calibri"/>
                <w:sz w:val="28"/>
                <w:szCs w:val="28"/>
              </w:rPr>
              <w:t>.</w:t>
            </w:r>
          </w:p>
        </w:tc>
        <w:tc>
          <w:tcPr>
            <w:tcW w:w="0" w:type="auto"/>
            <w:vAlign w:val="center"/>
            <w:hideMark/>
          </w:tcPr>
          <w:p w14:paraId="513D68EC"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BEEF708"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987CAD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97C96C2"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BB05A5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6708852A" w14:textId="77777777" w:rsidTr="00C374CE">
        <w:tc>
          <w:tcPr>
            <w:tcW w:w="0" w:type="auto"/>
            <w:vAlign w:val="center"/>
            <w:hideMark/>
          </w:tcPr>
          <w:p w14:paraId="28AEB8C3"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8</w:t>
            </w:r>
          </w:p>
        </w:tc>
        <w:tc>
          <w:tcPr>
            <w:tcW w:w="0" w:type="auto"/>
            <w:vAlign w:val="center"/>
            <w:hideMark/>
          </w:tcPr>
          <w:p w14:paraId="51F2DBFE"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أستخدم الذكاء الاصطناعي التوليدي في إعداد الردود التسويقية على استفسارات العملاء</w:t>
            </w:r>
            <w:r w:rsidRPr="00410BD2">
              <w:rPr>
                <w:rFonts w:ascii="Calibri" w:hAnsi="Calibri" w:cs="Calibri"/>
                <w:sz w:val="28"/>
                <w:szCs w:val="28"/>
              </w:rPr>
              <w:t>.</w:t>
            </w:r>
          </w:p>
        </w:tc>
        <w:tc>
          <w:tcPr>
            <w:tcW w:w="0" w:type="auto"/>
            <w:vAlign w:val="center"/>
            <w:hideMark/>
          </w:tcPr>
          <w:p w14:paraId="6CEE803A"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4BA32ED"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6405955"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DAFE44D"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FD6305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bl>
    <w:p w14:paraId="4CE9921F" w14:textId="77777777" w:rsidR="004C3864" w:rsidRPr="00410BD2" w:rsidRDefault="004C3864" w:rsidP="004C3864">
      <w:pPr>
        <w:spacing w:line="240" w:lineRule="auto"/>
        <w:jc w:val="both"/>
        <w:rPr>
          <w:rFonts w:ascii="Calibri" w:hAnsi="Calibri" w:cs="Calibri"/>
          <w:sz w:val="28"/>
          <w:szCs w:val="28"/>
          <w:rtl/>
        </w:rPr>
      </w:pPr>
    </w:p>
    <w:p w14:paraId="37977E63" w14:textId="77777777" w:rsidR="004C3864" w:rsidRPr="00410BD2" w:rsidRDefault="004C3864" w:rsidP="004C3864">
      <w:pPr>
        <w:spacing w:line="240" w:lineRule="auto"/>
        <w:jc w:val="both"/>
        <w:rPr>
          <w:rFonts w:ascii="Calibri" w:hAnsi="Calibri" w:cs="Calibri"/>
          <w:b/>
          <w:bCs/>
          <w:color w:val="C00000"/>
          <w:sz w:val="28"/>
          <w:szCs w:val="28"/>
        </w:rPr>
      </w:pPr>
      <w:r w:rsidRPr="00410BD2">
        <w:rPr>
          <w:rFonts w:ascii="Calibri" w:hAnsi="Calibri" w:cs="Calibri"/>
          <w:b/>
          <w:bCs/>
          <w:color w:val="C00000"/>
          <w:sz w:val="28"/>
          <w:szCs w:val="28"/>
          <w:rtl/>
        </w:rPr>
        <w:t>المحور الرابع: معوقات استخدام الذكاء الاصطناعي التوليدي في إنشاء المحتوى التسويقي</w:t>
      </w:r>
    </w:p>
    <w:p w14:paraId="49D86E9C"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b/>
          <w:bCs/>
          <w:sz w:val="28"/>
          <w:szCs w:val="28"/>
          <w:rtl/>
        </w:rPr>
        <w:t>تعليمات الإجابة</w:t>
      </w:r>
      <w:r w:rsidRPr="00410BD2">
        <w:rPr>
          <w:rFonts w:ascii="Calibri" w:hAnsi="Calibri" w:cs="Calibri"/>
          <w:b/>
          <w:bCs/>
          <w:sz w:val="28"/>
          <w:szCs w:val="28"/>
        </w:rPr>
        <w:t>:</w:t>
      </w:r>
    </w:p>
    <w:p w14:paraId="0F183DED"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sz w:val="28"/>
          <w:szCs w:val="28"/>
          <w:rtl/>
        </w:rPr>
        <w:t>يرجى تحديد درجة موافقتك على العبارات الآتية، وذلك بوضع علامة (</w:t>
      </w:r>
      <w:r w:rsidRPr="00410BD2">
        <w:rPr>
          <w:rFonts w:ascii="Segoe UI Symbol" w:hAnsi="Segoe UI Symbol" w:cs="Segoe UI Symbol" w:hint="cs"/>
          <w:sz w:val="28"/>
          <w:szCs w:val="28"/>
          <w:rtl/>
        </w:rPr>
        <w:t>✓</w:t>
      </w:r>
      <w:r w:rsidRPr="00410BD2">
        <w:rPr>
          <w:rFonts w:ascii="Calibri" w:hAnsi="Calibri" w:cs="Calibri"/>
          <w:sz w:val="28"/>
          <w:szCs w:val="28"/>
          <w:rtl/>
        </w:rPr>
        <w:t>) أمام الخيار المناسب</w:t>
      </w:r>
      <w:r w:rsidRPr="00410BD2">
        <w:rPr>
          <w:rFonts w:ascii="Calibri" w:hAnsi="Calibri" w:cs="Calibri"/>
          <w:sz w:val="28"/>
          <w:szCs w:val="28"/>
        </w:rPr>
        <w:t>.</w:t>
      </w:r>
    </w:p>
    <w:p w14:paraId="300C6C1D"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b/>
          <w:bCs/>
          <w:sz w:val="28"/>
          <w:szCs w:val="28"/>
          <w:rtl/>
        </w:rPr>
        <w:t>مقياس الإجابة</w:t>
      </w:r>
      <w:r w:rsidRPr="00410BD2">
        <w:rPr>
          <w:rFonts w:ascii="Calibri" w:hAnsi="Calibri" w:cs="Calibri"/>
          <w:b/>
          <w:bCs/>
          <w:sz w:val="28"/>
          <w:szCs w:val="28"/>
        </w:rPr>
        <w:t>:</w:t>
      </w:r>
    </w:p>
    <w:p w14:paraId="679C6528"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sz w:val="28"/>
          <w:szCs w:val="28"/>
          <w:rtl/>
        </w:rPr>
        <w:t>موافق بشدة | موافق | محايد | غير موافق | غير موافق بشدة</w:t>
      </w:r>
    </w:p>
    <w:tbl>
      <w:tblPr>
        <w:tblStyle w:val="TableGrid"/>
        <w:bidiVisual/>
        <w:tblW w:w="0" w:type="auto"/>
        <w:tblLook w:val="04A0" w:firstRow="1" w:lastRow="0" w:firstColumn="1" w:lastColumn="0" w:noHBand="0" w:noVBand="1"/>
      </w:tblPr>
      <w:tblGrid>
        <w:gridCol w:w="358"/>
        <w:gridCol w:w="4289"/>
        <w:gridCol w:w="1013"/>
        <w:gridCol w:w="800"/>
        <w:gridCol w:w="801"/>
        <w:gridCol w:w="938"/>
        <w:gridCol w:w="1151"/>
      </w:tblGrid>
      <w:tr w:rsidR="004C3864" w:rsidRPr="00410BD2" w14:paraId="684ADCF1" w14:textId="77777777" w:rsidTr="00C374CE">
        <w:tc>
          <w:tcPr>
            <w:tcW w:w="0" w:type="auto"/>
            <w:vAlign w:val="center"/>
            <w:hideMark/>
          </w:tcPr>
          <w:p w14:paraId="75E19A73"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w:t>
            </w:r>
          </w:p>
        </w:tc>
        <w:tc>
          <w:tcPr>
            <w:tcW w:w="0" w:type="auto"/>
            <w:vAlign w:val="center"/>
            <w:hideMark/>
          </w:tcPr>
          <w:p w14:paraId="6AEF35B2"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العبارة</w:t>
            </w:r>
          </w:p>
        </w:tc>
        <w:tc>
          <w:tcPr>
            <w:tcW w:w="0" w:type="auto"/>
            <w:vAlign w:val="center"/>
            <w:hideMark/>
          </w:tcPr>
          <w:p w14:paraId="75EBDAAF"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موافق بشدة</w:t>
            </w:r>
          </w:p>
        </w:tc>
        <w:tc>
          <w:tcPr>
            <w:tcW w:w="0" w:type="auto"/>
            <w:vAlign w:val="center"/>
            <w:hideMark/>
          </w:tcPr>
          <w:p w14:paraId="74315080"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موافق</w:t>
            </w:r>
          </w:p>
        </w:tc>
        <w:tc>
          <w:tcPr>
            <w:tcW w:w="0" w:type="auto"/>
            <w:vAlign w:val="center"/>
            <w:hideMark/>
          </w:tcPr>
          <w:p w14:paraId="22EA321E"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محايد</w:t>
            </w:r>
          </w:p>
        </w:tc>
        <w:tc>
          <w:tcPr>
            <w:tcW w:w="0" w:type="auto"/>
            <w:vAlign w:val="center"/>
            <w:hideMark/>
          </w:tcPr>
          <w:p w14:paraId="0D9166DE"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غير موافق</w:t>
            </w:r>
          </w:p>
        </w:tc>
        <w:tc>
          <w:tcPr>
            <w:tcW w:w="0" w:type="auto"/>
            <w:vAlign w:val="center"/>
            <w:hideMark/>
          </w:tcPr>
          <w:p w14:paraId="1E240E72"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غير موافق بشدة</w:t>
            </w:r>
          </w:p>
        </w:tc>
      </w:tr>
      <w:tr w:rsidR="004C3864" w:rsidRPr="00410BD2" w14:paraId="54524B46" w14:textId="77777777" w:rsidTr="00C374CE">
        <w:tc>
          <w:tcPr>
            <w:tcW w:w="0" w:type="auto"/>
            <w:vAlign w:val="center"/>
            <w:hideMark/>
          </w:tcPr>
          <w:p w14:paraId="1B0AE5DD"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lastRenderedPageBreak/>
              <w:t>1</w:t>
            </w:r>
          </w:p>
        </w:tc>
        <w:tc>
          <w:tcPr>
            <w:tcW w:w="0" w:type="auto"/>
            <w:vAlign w:val="center"/>
            <w:hideMark/>
          </w:tcPr>
          <w:p w14:paraId="0C2120BC"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أواجه صعوبة في معرفة كيفية استخدام بعض أدوات الذكاء الاصطناعي التوليدي</w:t>
            </w:r>
            <w:r w:rsidRPr="00410BD2">
              <w:rPr>
                <w:rFonts w:ascii="Calibri" w:hAnsi="Calibri" w:cs="Calibri"/>
                <w:sz w:val="28"/>
                <w:szCs w:val="28"/>
              </w:rPr>
              <w:t>.</w:t>
            </w:r>
          </w:p>
        </w:tc>
        <w:tc>
          <w:tcPr>
            <w:tcW w:w="0" w:type="auto"/>
            <w:vAlign w:val="center"/>
            <w:hideMark/>
          </w:tcPr>
          <w:p w14:paraId="6DF190C7"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74C233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EF0F29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C97685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78BAC00"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63D49738" w14:textId="77777777" w:rsidTr="00C374CE">
        <w:tc>
          <w:tcPr>
            <w:tcW w:w="0" w:type="auto"/>
            <w:vAlign w:val="center"/>
            <w:hideMark/>
          </w:tcPr>
          <w:p w14:paraId="741E9D02"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2</w:t>
            </w:r>
          </w:p>
        </w:tc>
        <w:tc>
          <w:tcPr>
            <w:tcW w:w="0" w:type="auto"/>
            <w:vAlign w:val="center"/>
            <w:hideMark/>
          </w:tcPr>
          <w:p w14:paraId="557A5B19"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أحتاج إلى تدريب إضافي لاستخدام أدوات الذكاء الاصطناعي التوليدي بكفاءة</w:t>
            </w:r>
            <w:r w:rsidRPr="00410BD2">
              <w:rPr>
                <w:rFonts w:ascii="Calibri" w:hAnsi="Calibri" w:cs="Calibri"/>
                <w:sz w:val="28"/>
                <w:szCs w:val="28"/>
              </w:rPr>
              <w:t>.</w:t>
            </w:r>
          </w:p>
        </w:tc>
        <w:tc>
          <w:tcPr>
            <w:tcW w:w="0" w:type="auto"/>
            <w:vAlign w:val="center"/>
            <w:hideMark/>
          </w:tcPr>
          <w:p w14:paraId="5205B435"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FDF4532"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736E773D"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FE1447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00C52E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2F92067B" w14:textId="77777777" w:rsidTr="00C374CE">
        <w:tc>
          <w:tcPr>
            <w:tcW w:w="0" w:type="auto"/>
            <w:vAlign w:val="center"/>
            <w:hideMark/>
          </w:tcPr>
          <w:p w14:paraId="6DBA277E"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3</w:t>
            </w:r>
          </w:p>
        </w:tc>
        <w:tc>
          <w:tcPr>
            <w:tcW w:w="0" w:type="auto"/>
            <w:vAlign w:val="center"/>
            <w:hideMark/>
          </w:tcPr>
          <w:p w14:paraId="1989F90C"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تحد تكلفة بعض أدوات الذكاء الاصطناعي التوليدي المدفوعة من استخدامها في مشروعي</w:t>
            </w:r>
            <w:r w:rsidRPr="00410BD2">
              <w:rPr>
                <w:rFonts w:ascii="Calibri" w:hAnsi="Calibri" w:cs="Calibri"/>
                <w:sz w:val="28"/>
                <w:szCs w:val="28"/>
              </w:rPr>
              <w:t>.</w:t>
            </w:r>
          </w:p>
        </w:tc>
        <w:tc>
          <w:tcPr>
            <w:tcW w:w="0" w:type="auto"/>
            <w:vAlign w:val="center"/>
            <w:hideMark/>
          </w:tcPr>
          <w:p w14:paraId="5D2406F7"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A2C281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B0BE07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1AE04DA"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7BFCE2B4"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29C84066" w14:textId="77777777" w:rsidTr="00C374CE">
        <w:tc>
          <w:tcPr>
            <w:tcW w:w="0" w:type="auto"/>
            <w:vAlign w:val="center"/>
            <w:hideMark/>
          </w:tcPr>
          <w:p w14:paraId="100F7687"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4</w:t>
            </w:r>
          </w:p>
        </w:tc>
        <w:tc>
          <w:tcPr>
            <w:tcW w:w="0" w:type="auto"/>
            <w:vAlign w:val="center"/>
            <w:hideMark/>
          </w:tcPr>
          <w:p w14:paraId="3C42C45A"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تستغرق مراجعة المحتوى الناتج عن الذكاء الاصطناعي التوليدي وتعديله وقتًا إضافيًا</w:t>
            </w:r>
            <w:r w:rsidRPr="00410BD2">
              <w:rPr>
                <w:rFonts w:ascii="Calibri" w:hAnsi="Calibri" w:cs="Calibri"/>
                <w:sz w:val="28"/>
                <w:szCs w:val="28"/>
              </w:rPr>
              <w:t>.</w:t>
            </w:r>
          </w:p>
        </w:tc>
        <w:tc>
          <w:tcPr>
            <w:tcW w:w="0" w:type="auto"/>
            <w:vAlign w:val="center"/>
            <w:hideMark/>
          </w:tcPr>
          <w:p w14:paraId="68738A15"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3853C38"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963FC19"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BCB1710"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9407B55"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13D7AEC9" w14:textId="77777777" w:rsidTr="00C374CE">
        <w:tc>
          <w:tcPr>
            <w:tcW w:w="0" w:type="auto"/>
            <w:vAlign w:val="center"/>
            <w:hideMark/>
          </w:tcPr>
          <w:p w14:paraId="025B5EB4"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5</w:t>
            </w:r>
          </w:p>
        </w:tc>
        <w:tc>
          <w:tcPr>
            <w:tcW w:w="0" w:type="auto"/>
            <w:vAlign w:val="center"/>
            <w:hideMark/>
          </w:tcPr>
          <w:p w14:paraId="064CC41C"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لا تعكس بعض مخرجات الذكاء الاصطناعي التوليدي طبيعة المنتجات الحرفية بصورة دقيقة</w:t>
            </w:r>
            <w:r w:rsidRPr="00410BD2">
              <w:rPr>
                <w:rFonts w:ascii="Calibri" w:hAnsi="Calibri" w:cs="Calibri"/>
                <w:sz w:val="28"/>
                <w:szCs w:val="28"/>
              </w:rPr>
              <w:t>.</w:t>
            </w:r>
          </w:p>
        </w:tc>
        <w:tc>
          <w:tcPr>
            <w:tcW w:w="0" w:type="auto"/>
            <w:vAlign w:val="center"/>
            <w:hideMark/>
          </w:tcPr>
          <w:p w14:paraId="4A0C19CD"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D469DB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91D2E47"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F85277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248F47A"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21F9EB4A" w14:textId="77777777" w:rsidTr="00C374CE">
        <w:tc>
          <w:tcPr>
            <w:tcW w:w="0" w:type="auto"/>
            <w:vAlign w:val="center"/>
            <w:hideMark/>
          </w:tcPr>
          <w:p w14:paraId="54590CEA"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6</w:t>
            </w:r>
          </w:p>
        </w:tc>
        <w:tc>
          <w:tcPr>
            <w:tcW w:w="0" w:type="auto"/>
            <w:vAlign w:val="center"/>
            <w:hideMark/>
          </w:tcPr>
          <w:p w14:paraId="77515A2D"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أجد صعوبة في جعل المحتوى الناتج عن الذكاء الاصطناعي التوليدي متوافقًا مع الهوية التراثية لمشروعي</w:t>
            </w:r>
            <w:r w:rsidRPr="00410BD2">
              <w:rPr>
                <w:rFonts w:ascii="Calibri" w:hAnsi="Calibri" w:cs="Calibri"/>
                <w:sz w:val="28"/>
                <w:szCs w:val="28"/>
              </w:rPr>
              <w:t>.</w:t>
            </w:r>
          </w:p>
        </w:tc>
        <w:tc>
          <w:tcPr>
            <w:tcW w:w="0" w:type="auto"/>
            <w:vAlign w:val="center"/>
            <w:hideMark/>
          </w:tcPr>
          <w:p w14:paraId="06FD6324"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1D11A0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DE0FA28"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AE98210"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B2F55C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473590C0" w14:textId="77777777" w:rsidTr="00C374CE">
        <w:tc>
          <w:tcPr>
            <w:tcW w:w="0" w:type="auto"/>
            <w:vAlign w:val="center"/>
            <w:hideMark/>
          </w:tcPr>
          <w:p w14:paraId="0BC43A5F"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7</w:t>
            </w:r>
          </w:p>
        </w:tc>
        <w:tc>
          <w:tcPr>
            <w:tcW w:w="0" w:type="auto"/>
            <w:vAlign w:val="center"/>
            <w:hideMark/>
          </w:tcPr>
          <w:p w14:paraId="020002BE"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يقلقني احتمال وجود معلومات غير دقيقة في المحتوى الناتج عن الذكاء الاصطناعي التوليدي</w:t>
            </w:r>
            <w:r w:rsidRPr="00410BD2">
              <w:rPr>
                <w:rFonts w:ascii="Calibri" w:hAnsi="Calibri" w:cs="Calibri"/>
                <w:sz w:val="28"/>
                <w:szCs w:val="28"/>
              </w:rPr>
              <w:t>.</w:t>
            </w:r>
          </w:p>
        </w:tc>
        <w:tc>
          <w:tcPr>
            <w:tcW w:w="0" w:type="auto"/>
            <w:vAlign w:val="center"/>
            <w:hideMark/>
          </w:tcPr>
          <w:p w14:paraId="5575D74A"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4D1086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23D2694"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7EFD9B3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23931BA"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3C18078B" w14:textId="77777777" w:rsidTr="00C374CE">
        <w:tc>
          <w:tcPr>
            <w:tcW w:w="0" w:type="auto"/>
            <w:vAlign w:val="center"/>
            <w:hideMark/>
          </w:tcPr>
          <w:p w14:paraId="6CFEE9F8"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8</w:t>
            </w:r>
          </w:p>
        </w:tc>
        <w:tc>
          <w:tcPr>
            <w:tcW w:w="0" w:type="auto"/>
            <w:vAlign w:val="center"/>
            <w:hideMark/>
          </w:tcPr>
          <w:p w14:paraId="0A62AF3B"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يقلقني استخدام الذكاء الاصطناعي التوليدي بسبب مسائل حقوق الملكية الفكرية وخصوصية المحتوى</w:t>
            </w:r>
            <w:r w:rsidRPr="00410BD2">
              <w:rPr>
                <w:rFonts w:ascii="Calibri" w:hAnsi="Calibri" w:cs="Calibri"/>
                <w:sz w:val="28"/>
                <w:szCs w:val="28"/>
              </w:rPr>
              <w:t>.</w:t>
            </w:r>
          </w:p>
        </w:tc>
        <w:tc>
          <w:tcPr>
            <w:tcW w:w="0" w:type="auto"/>
            <w:vAlign w:val="center"/>
            <w:hideMark/>
          </w:tcPr>
          <w:p w14:paraId="06E91FB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8724237"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262FB32"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7A4B5E04"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862A9C7"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bl>
    <w:p w14:paraId="00E62795" w14:textId="77777777" w:rsidR="004C3864" w:rsidRPr="00410BD2" w:rsidRDefault="004C3864" w:rsidP="004C3864">
      <w:pPr>
        <w:spacing w:line="240" w:lineRule="auto"/>
        <w:jc w:val="both"/>
        <w:rPr>
          <w:rFonts w:ascii="Calibri" w:hAnsi="Calibri" w:cs="Calibri"/>
          <w:sz w:val="28"/>
          <w:szCs w:val="28"/>
          <w:rtl/>
        </w:rPr>
      </w:pPr>
    </w:p>
    <w:p w14:paraId="18892891" w14:textId="77777777" w:rsidR="004C3864" w:rsidRPr="00410BD2" w:rsidRDefault="004C3864" w:rsidP="004C3864">
      <w:pPr>
        <w:spacing w:line="240" w:lineRule="auto"/>
        <w:jc w:val="both"/>
        <w:rPr>
          <w:rFonts w:ascii="Calibri" w:hAnsi="Calibri" w:cs="Calibri"/>
          <w:b/>
          <w:bCs/>
          <w:color w:val="C00000"/>
          <w:sz w:val="28"/>
          <w:szCs w:val="28"/>
        </w:rPr>
      </w:pPr>
      <w:r w:rsidRPr="00410BD2">
        <w:rPr>
          <w:rFonts w:ascii="Calibri" w:hAnsi="Calibri" w:cs="Calibri"/>
          <w:b/>
          <w:bCs/>
          <w:color w:val="C00000"/>
          <w:sz w:val="28"/>
          <w:szCs w:val="28"/>
          <w:rtl/>
        </w:rPr>
        <w:t>المحور الخامس: كفاءة الترويج الناتجة عن استخدام الذكاء الاصطناعي التوليدي</w:t>
      </w:r>
    </w:p>
    <w:p w14:paraId="60E6074F"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b/>
          <w:bCs/>
          <w:sz w:val="28"/>
          <w:szCs w:val="28"/>
          <w:rtl/>
        </w:rPr>
        <w:t>تعليمات الإجابة</w:t>
      </w:r>
      <w:r w:rsidRPr="00410BD2">
        <w:rPr>
          <w:rFonts w:ascii="Calibri" w:hAnsi="Calibri" w:cs="Calibri"/>
          <w:b/>
          <w:bCs/>
          <w:sz w:val="28"/>
          <w:szCs w:val="28"/>
        </w:rPr>
        <w:t>:</w:t>
      </w:r>
    </w:p>
    <w:p w14:paraId="73B355B9"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sz w:val="28"/>
          <w:szCs w:val="28"/>
          <w:rtl/>
        </w:rPr>
        <w:t>يرجى تحديد درجة موافقتك على العبارات الآتية وفقًا لتجربتك في استخدام الذكاء الاصطناعي التوليدي لإنشاء المحتوى التسويقي لمشروعك</w:t>
      </w:r>
      <w:r w:rsidRPr="00410BD2">
        <w:rPr>
          <w:rFonts w:ascii="Calibri" w:hAnsi="Calibri" w:cs="Calibri"/>
          <w:sz w:val="28"/>
          <w:szCs w:val="28"/>
        </w:rPr>
        <w:t>.</w:t>
      </w:r>
    </w:p>
    <w:p w14:paraId="41EC91A5"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b/>
          <w:bCs/>
          <w:sz w:val="28"/>
          <w:szCs w:val="28"/>
          <w:rtl/>
        </w:rPr>
        <w:t>مقياس الإجابة</w:t>
      </w:r>
      <w:r w:rsidRPr="00410BD2">
        <w:rPr>
          <w:rFonts w:ascii="Calibri" w:hAnsi="Calibri" w:cs="Calibri"/>
          <w:b/>
          <w:bCs/>
          <w:sz w:val="28"/>
          <w:szCs w:val="28"/>
        </w:rPr>
        <w:t>:</w:t>
      </w:r>
    </w:p>
    <w:p w14:paraId="2B9C2F19"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sz w:val="28"/>
          <w:szCs w:val="28"/>
          <w:rtl/>
        </w:rPr>
        <w:t>موافق بشدة | موافق | محايد | غير موافق | غير موافق بشدة</w:t>
      </w:r>
    </w:p>
    <w:p w14:paraId="21C7A8DA" w14:textId="77777777" w:rsidR="004C3864" w:rsidRPr="00410BD2" w:rsidRDefault="004C3864" w:rsidP="004C3864">
      <w:pPr>
        <w:spacing w:line="240" w:lineRule="auto"/>
        <w:jc w:val="both"/>
        <w:rPr>
          <w:rFonts w:ascii="Calibri" w:hAnsi="Calibri" w:cs="Calibri"/>
          <w:sz w:val="28"/>
          <w:szCs w:val="28"/>
        </w:rPr>
      </w:pPr>
      <w:r w:rsidRPr="00410BD2">
        <w:rPr>
          <w:rFonts w:ascii="Calibri" w:hAnsi="Calibri" w:cs="Calibri"/>
          <w:sz w:val="28"/>
          <w:szCs w:val="28"/>
          <w:rtl/>
        </w:rPr>
        <w:t>ينقسم هذا المحور إلى أربعة أبعاد هي كالتالي:</w:t>
      </w:r>
    </w:p>
    <w:p w14:paraId="03A573B6" w14:textId="77777777" w:rsidR="004C3864" w:rsidRPr="00410BD2" w:rsidRDefault="004C3864" w:rsidP="004C3864">
      <w:pPr>
        <w:spacing w:line="240" w:lineRule="auto"/>
        <w:jc w:val="both"/>
        <w:rPr>
          <w:rFonts w:ascii="Calibri" w:hAnsi="Calibri" w:cs="Calibri"/>
          <w:b/>
          <w:bCs/>
          <w:color w:val="0E2841" w:themeColor="text2"/>
          <w:sz w:val="28"/>
          <w:szCs w:val="28"/>
        </w:rPr>
      </w:pPr>
      <w:r w:rsidRPr="00410BD2">
        <w:rPr>
          <w:rFonts w:ascii="Calibri" w:hAnsi="Calibri" w:cs="Calibri"/>
          <w:b/>
          <w:bCs/>
          <w:color w:val="0E2841" w:themeColor="text2"/>
          <w:sz w:val="28"/>
          <w:szCs w:val="28"/>
          <w:rtl/>
        </w:rPr>
        <w:lastRenderedPageBreak/>
        <w:t>البعد الأول: الوصول والانتشار</w:t>
      </w:r>
    </w:p>
    <w:tbl>
      <w:tblPr>
        <w:tblStyle w:val="TableGrid"/>
        <w:bidiVisual/>
        <w:tblW w:w="0" w:type="auto"/>
        <w:tblLook w:val="04A0" w:firstRow="1" w:lastRow="0" w:firstColumn="1" w:lastColumn="0" w:noHBand="0" w:noVBand="1"/>
      </w:tblPr>
      <w:tblGrid>
        <w:gridCol w:w="359"/>
        <w:gridCol w:w="4295"/>
        <w:gridCol w:w="1011"/>
        <w:gridCol w:w="800"/>
        <w:gridCol w:w="801"/>
        <w:gridCol w:w="936"/>
        <w:gridCol w:w="1148"/>
      </w:tblGrid>
      <w:tr w:rsidR="004C3864" w:rsidRPr="00410BD2" w14:paraId="134E5438" w14:textId="77777777" w:rsidTr="00C374CE">
        <w:tc>
          <w:tcPr>
            <w:tcW w:w="0" w:type="auto"/>
            <w:vAlign w:val="center"/>
            <w:hideMark/>
          </w:tcPr>
          <w:p w14:paraId="7D54CFA6"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w:t>
            </w:r>
          </w:p>
        </w:tc>
        <w:tc>
          <w:tcPr>
            <w:tcW w:w="0" w:type="auto"/>
            <w:vAlign w:val="center"/>
            <w:hideMark/>
          </w:tcPr>
          <w:p w14:paraId="39AF1EE6"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العبارة</w:t>
            </w:r>
          </w:p>
        </w:tc>
        <w:tc>
          <w:tcPr>
            <w:tcW w:w="0" w:type="auto"/>
            <w:vAlign w:val="center"/>
            <w:hideMark/>
          </w:tcPr>
          <w:p w14:paraId="0E412052"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موافق بشدة</w:t>
            </w:r>
          </w:p>
        </w:tc>
        <w:tc>
          <w:tcPr>
            <w:tcW w:w="0" w:type="auto"/>
            <w:vAlign w:val="center"/>
            <w:hideMark/>
          </w:tcPr>
          <w:p w14:paraId="73819731"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موافق</w:t>
            </w:r>
          </w:p>
        </w:tc>
        <w:tc>
          <w:tcPr>
            <w:tcW w:w="0" w:type="auto"/>
            <w:vAlign w:val="center"/>
            <w:hideMark/>
          </w:tcPr>
          <w:p w14:paraId="4D9235DA"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محايد</w:t>
            </w:r>
          </w:p>
        </w:tc>
        <w:tc>
          <w:tcPr>
            <w:tcW w:w="0" w:type="auto"/>
            <w:vAlign w:val="center"/>
            <w:hideMark/>
          </w:tcPr>
          <w:p w14:paraId="7D28BA31"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غير موافق</w:t>
            </w:r>
          </w:p>
        </w:tc>
        <w:tc>
          <w:tcPr>
            <w:tcW w:w="0" w:type="auto"/>
            <w:vAlign w:val="center"/>
            <w:hideMark/>
          </w:tcPr>
          <w:p w14:paraId="1E7BED61"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غير موافق بشدة</w:t>
            </w:r>
          </w:p>
        </w:tc>
      </w:tr>
      <w:tr w:rsidR="004C3864" w:rsidRPr="00410BD2" w14:paraId="38FE208F" w14:textId="77777777" w:rsidTr="00C374CE">
        <w:tc>
          <w:tcPr>
            <w:tcW w:w="0" w:type="auto"/>
            <w:vAlign w:val="center"/>
            <w:hideMark/>
          </w:tcPr>
          <w:p w14:paraId="3F01A1BD"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1</w:t>
            </w:r>
          </w:p>
        </w:tc>
        <w:tc>
          <w:tcPr>
            <w:tcW w:w="0" w:type="auto"/>
            <w:vAlign w:val="center"/>
            <w:hideMark/>
          </w:tcPr>
          <w:p w14:paraId="3CA6AEBF"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أسهم استخدام الذكاء الاصطناعي التوليدي في زيادة وصول المحتوى التسويقي إلى الجمهور المستهدف</w:t>
            </w:r>
            <w:r w:rsidRPr="00410BD2">
              <w:rPr>
                <w:rFonts w:ascii="Calibri" w:hAnsi="Calibri" w:cs="Calibri"/>
                <w:sz w:val="28"/>
                <w:szCs w:val="28"/>
              </w:rPr>
              <w:t>.</w:t>
            </w:r>
          </w:p>
        </w:tc>
        <w:tc>
          <w:tcPr>
            <w:tcW w:w="0" w:type="auto"/>
            <w:vAlign w:val="center"/>
            <w:hideMark/>
          </w:tcPr>
          <w:p w14:paraId="618A9C1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D9416B9"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538794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7292140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9172BF4"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21A80C75" w14:textId="77777777" w:rsidTr="00C374CE">
        <w:tc>
          <w:tcPr>
            <w:tcW w:w="0" w:type="auto"/>
            <w:vAlign w:val="center"/>
            <w:hideMark/>
          </w:tcPr>
          <w:p w14:paraId="0833DD87"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2</w:t>
            </w:r>
          </w:p>
        </w:tc>
        <w:tc>
          <w:tcPr>
            <w:tcW w:w="0" w:type="auto"/>
            <w:vAlign w:val="center"/>
            <w:hideMark/>
          </w:tcPr>
          <w:p w14:paraId="48C633C6"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ساعد المحتوى المنشأ باستخدام الذكاء الاصطناعي التوليدي على انتشار منتجات مشروعي بصورة أوسع</w:t>
            </w:r>
            <w:r w:rsidRPr="00410BD2">
              <w:rPr>
                <w:rFonts w:ascii="Calibri" w:hAnsi="Calibri" w:cs="Calibri"/>
                <w:sz w:val="28"/>
                <w:szCs w:val="28"/>
              </w:rPr>
              <w:t>.</w:t>
            </w:r>
          </w:p>
        </w:tc>
        <w:tc>
          <w:tcPr>
            <w:tcW w:w="0" w:type="auto"/>
            <w:vAlign w:val="center"/>
            <w:hideMark/>
          </w:tcPr>
          <w:p w14:paraId="76BD0174"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BEDA6C4"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77238F22"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A36F4B4"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9565FD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5F096028" w14:textId="77777777" w:rsidTr="00C374CE">
        <w:tc>
          <w:tcPr>
            <w:tcW w:w="0" w:type="auto"/>
            <w:vAlign w:val="center"/>
            <w:hideMark/>
          </w:tcPr>
          <w:p w14:paraId="46F2AB50"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3</w:t>
            </w:r>
          </w:p>
        </w:tc>
        <w:tc>
          <w:tcPr>
            <w:tcW w:w="0" w:type="auto"/>
            <w:vAlign w:val="center"/>
            <w:hideMark/>
          </w:tcPr>
          <w:p w14:paraId="66A2E87D"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أسهم استخدام الذكاء الاصطناعي التوليدي في تعريف شرائح جديدة من الجمهور بمشروعي</w:t>
            </w:r>
            <w:r w:rsidRPr="00410BD2">
              <w:rPr>
                <w:rFonts w:ascii="Calibri" w:hAnsi="Calibri" w:cs="Calibri"/>
                <w:sz w:val="28"/>
                <w:szCs w:val="28"/>
              </w:rPr>
              <w:t>.</w:t>
            </w:r>
          </w:p>
        </w:tc>
        <w:tc>
          <w:tcPr>
            <w:tcW w:w="0" w:type="auto"/>
            <w:vAlign w:val="center"/>
            <w:hideMark/>
          </w:tcPr>
          <w:p w14:paraId="12BDE7B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A701FD2"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A816CD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2386A3D"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950779C"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46435F6E" w14:textId="77777777" w:rsidTr="00C374CE">
        <w:tc>
          <w:tcPr>
            <w:tcW w:w="0" w:type="auto"/>
            <w:vAlign w:val="center"/>
            <w:hideMark/>
          </w:tcPr>
          <w:p w14:paraId="05BAB920"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4</w:t>
            </w:r>
          </w:p>
        </w:tc>
        <w:tc>
          <w:tcPr>
            <w:tcW w:w="0" w:type="auto"/>
            <w:vAlign w:val="center"/>
            <w:hideMark/>
          </w:tcPr>
          <w:p w14:paraId="675CA4E3"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ساعدني الذكاء الاصطناعي التوليدي على زيادة انتظام نشر المحتوى التسويقي</w:t>
            </w:r>
            <w:r w:rsidRPr="00410BD2">
              <w:rPr>
                <w:rFonts w:ascii="Calibri" w:hAnsi="Calibri" w:cs="Calibri"/>
                <w:sz w:val="28"/>
                <w:szCs w:val="28"/>
              </w:rPr>
              <w:t>.</w:t>
            </w:r>
          </w:p>
        </w:tc>
        <w:tc>
          <w:tcPr>
            <w:tcW w:w="0" w:type="auto"/>
            <w:vAlign w:val="center"/>
            <w:hideMark/>
          </w:tcPr>
          <w:p w14:paraId="682E955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E252F7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39B76F2"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E2F060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D06BB1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bl>
    <w:p w14:paraId="21B0DA27" w14:textId="77777777" w:rsidR="004C3864" w:rsidRPr="00410BD2" w:rsidRDefault="004C3864" w:rsidP="004C3864">
      <w:pPr>
        <w:spacing w:line="240" w:lineRule="auto"/>
        <w:jc w:val="both"/>
        <w:rPr>
          <w:rFonts w:ascii="Calibri" w:hAnsi="Calibri" w:cs="Calibri"/>
          <w:b/>
          <w:bCs/>
          <w:color w:val="0E2841" w:themeColor="text2"/>
          <w:sz w:val="28"/>
          <w:szCs w:val="28"/>
        </w:rPr>
      </w:pPr>
      <w:r w:rsidRPr="00410BD2">
        <w:rPr>
          <w:rFonts w:ascii="Calibri" w:hAnsi="Calibri" w:cs="Calibri"/>
          <w:b/>
          <w:bCs/>
          <w:color w:val="0E2841" w:themeColor="text2"/>
          <w:sz w:val="28"/>
          <w:szCs w:val="28"/>
          <w:rtl/>
        </w:rPr>
        <w:t>البعد الثاني: تفاعل الجمهور</w:t>
      </w:r>
    </w:p>
    <w:tbl>
      <w:tblPr>
        <w:tblStyle w:val="TableGrid"/>
        <w:bidiVisual/>
        <w:tblW w:w="0" w:type="auto"/>
        <w:tblLook w:val="04A0" w:firstRow="1" w:lastRow="0" w:firstColumn="1" w:lastColumn="0" w:noHBand="0" w:noVBand="1"/>
      </w:tblPr>
      <w:tblGrid>
        <w:gridCol w:w="358"/>
        <w:gridCol w:w="4314"/>
        <w:gridCol w:w="1006"/>
        <w:gridCol w:w="800"/>
        <w:gridCol w:w="801"/>
        <w:gridCol w:w="933"/>
        <w:gridCol w:w="1138"/>
      </w:tblGrid>
      <w:tr w:rsidR="004C3864" w:rsidRPr="00410BD2" w14:paraId="3E001D95" w14:textId="77777777" w:rsidTr="00C374CE">
        <w:tc>
          <w:tcPr>
            <w:tcW w:w="0" w:type="auto"/>
            <w:vAlign w:val="center"/>
            <w:hideMark/>
          </w:tcPr>
          <w:p w14:paraId="18ADBFD2"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w:t>
            </w:r>
          </w:p>
        </w:tc>
        <w:tc>
          <w:tcPr>
            <w:tcW w:w="0" w:type="auto"/>
            <w:vAlign w:val="center"/>
            <w:hideMark/>
          </w:tcPr>
          <w:p w14:paraId="5CA490DD"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العبارة</w:t>
            </w:r>
          </w:p>
        </w:tc>
        <w:tc>
          <w:tcPr>
            <w:tcW w:w="0" w:type="auto"/>
            <w:vAlign w:val="center"/>
            <w:hideMark/>
          </w:tcPr>
          <w:p w14:paraId="30564341"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موافق بشدة</w:t>
            </w:r>
          </w:p>
        </w:tc>
        <w:tc>
          <w:tcPr>
            <w:tcW w:w="0" w:type="auto"/>
            <w:vAlign w:val="center"/>
            <w:hideMark/>
          </w:tcPr>
          <w:p w14:paraId="785EEDB3"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موافق</w:t>
            </w:r>
          </w:p>
        </w:tc>
        <w:tc>
          <w:tcPr>
            <w:tcW w:w="0" w:type="auto"/>
            <w:vAlign w:val="center"/>
            <w:hideMark/>
          </w:tcPr>
          <w:p w14:paraId="6CD1EB1A"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محايد</w:t>
            </w:r>
          </w:p>
        </w:tc>
        <w:tc>
          <w:tcPr>
            <w:tcW w:w="0" w:type="auto"/>
            <w:vAlign w:val="center"/>
            <w:hideMark/>
          </w:tcPr>
          <w:p w14:paraId="4C35470B"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غير موافق</w:t>
            </w:r>
          </w:p>
        </w:tc>
        <w:tc>
          <w:tcPr>
            <w:tcW w:w="0" w:type="auto"/>
            <w:vAlign w:val="center"/>
            <w:hideMark/>
          </w:tcPr>
          <w:p w14:paraId="32F361EA"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غير موافق بشدة</w:t>
            </w:r>
          </w:p>
        </w:tc>
      </w:tr>
      <w:tr w:rsidR="004C3864" w:rsidRPr="00410BD2" w14:paraId="2F880A4C" w14:textId="77777777" w:rsidTr="00C374CE">
        <w:tc>
          <w:tcPr>
            <w:tcW w:w="0" w:type="auto"/>
            <w:vAlign w:val="center"/>
            <w:hideMark/>
          </w:tcPr>
          <w:p w14:paraId="257BB339"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5</w:t>
            </w:r>
          </w:p>
        </w:tc>
        <w:tc>
          <w:tcPr>
            <w:tcW w:w="0" w:type="auto"/>
            <w:vAlign w:val="center"/>
            <w:hideMark/>
          </w:tcPr>
          <w:p w14:paraId="1597603C"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أسهم المحتوى المنشأ باستخدام الذكاء الاصطناعي التوليدي في زيادة تفاعل الجمهور مع منشورات مشروعي</w:t>
            </w:r>
            <w:r w:rsidRPr="00410BD2">
              <w:rPr>
                <w:rFonts w:ascii="Calibri" w:hAnsi="Calibri" w:cs="Calibri"/>
                <w:sz w:val="28"/>
                <w:szCs w:val="28"/>
              </w:rPr>
              <w:t>.</w:t>
            </w:r>
          </w:p>
        </w:tc>
        <w:tc>
          <w:tcPr>
            <w:tcW w:w="0" w:type="auto"/>
            <w:vAlign w:val="center"/>
            <w:hideMark/>
          </w:tcPr>
          <w:p w14:paraId="6B539F0F"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209E44F"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08866D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BDF270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AE8C98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3A93E58E" w14:textId="77777777" w:rsidTr="00C374CE">
        <w:tc>
          <w:tcPr>
            <w:tcW w:w="0" w:type="auto"/>
            <w:vAlign w:val="center"/>
            <w:hideMark/>
          </w:tcPr>
          <w:p w14:paraId="10FFDFAD"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6</w:t>
            </w:r>
          </w:p>
        </w:tc>
        <w:tc>
          <w:tcPr>
            <w:tcW w:w="0" w:type="auto"/>
            <w:vAlign w:val="center"/>
            <w:hideMark/>
          </w:tcPr>
          <w:p w14:paraId="4334B010"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ساعد استخدام الذكاء الاصطناعي التوليدي على تقديم محتوى أكثر جذبًا لاهتمام الجمهور</w:t>
            </w:r>
            <w:r w:rsidRPr="00410BD2">
              <w:rPr>
                <w:rFonts w:ascii="Calibri" w:hAnsi="Calibri" w:cs="Calibri"/>
                <w:sz w:val="28"/>
                <w:szCs w:val="28"/>
              </w:rPr>
              <w:t>.</w:t>
            </w:r>
          </w:p>
        </w:tc>
        <w:tc>
          <w:tcPr>
            <w:tcW w:w="0" w:type="auto"/>
            <w:vAlign w:val="center"/>
            <w:hideMark/>
          </w:tcPr>
          <w:p w14:paraId="575322D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B6C6175"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77E386B0"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EB30F30"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65A8B0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3CE7D3F7" w14:textId="77777777" w:rsidTr="00C374CE">
        <w:tc>
          <w:tcPr>
            <w:tcW w:w="0" w:type="auto"/>
            <w:vAlign w:val="center"/>
            <w:hideMark/>
          </w:tcPr>
          <w:p w14:paraId="56DA4EE7"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7</w:t>
            </w:r>
          </w:p>
        </w:tc>
        <w:tc>
          <w:tcPr>
            <w:tcW w:w="0" w:type="auto"/>
            <w:vAlign w:val="center"/>
            <w:hideMark/>
          </w:tcPr>
          <w:p w14:paraId="1011D75A"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زادت استفسارات الجمهور عن المنتجات بعد استخدام المحتوى المنشأ بالذكاء الاصطناعي التوليدي</w:t>
            </w:r>
            <w:r w:rsidRPr="00410BD2">
              <w:rPr>
                <w:rFonts w:ascii="Calibri" w:hAnsi="Calibri" w:cs="Calibri"/>
                <w:sz w:val="28"/>
                <w:szCs w:val="28"/>
              </w:rPr>
              <w:t>.</w:t>
            </w:r>
          </w:p>
        </w:tc>
        <w:tc>
          <w:tcPr>
            <w:tcW w:w="0" w:type="auto"/>
            <w:vAlign w:val="center"/>
            <w:hideMark/>
          </w:tcPr>
          <w:p w14:paraId="177F4C99"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9AA4634"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453EA57"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252075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FEF5DA2"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012B22C4" w14:textId="77777777" w:rsidTr="00C374CE">
        <w:tc>
          <w:tcPr>
            <w:tcW w:w="0" w:type="auto"/>
            <w:vAlign w:val="center"/>
            <w:hideMark/>
          </w:tcPr>
          <w:p w14:paraId="24BB797B"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8</w:t>
            </w:r>
          </w:p>
        </w:tc>
        <w:tc>
          <w:tcPr>
            <w:tcW w:w="0" w:type="auto"/>
            <w:vAlign w:val="center"/>
            <w:hideMark/>
          </w:tcPr>
          <w:p w14:paraId="473039DA"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أسهم استخدام الذكاء الاصطناعي التوليدي في تحسين استجابة الجمهور للعروض الترويجية</w:t>
            </w:r>
            <w:r w:rsidRPr="00410BD2">
              <w:rPr>
                <w:rFonts w:ascii="Calibri" w:hAnsi="Calibri" w:cs="Calibri"/>
                <w:sz w:val="28"/>
                <w:szCs w:val="28"/>
              </w:rPr>
              <w:t>.</w:t>
            </w:r>
          </w:p>
        </w:tc>
        <w:tc>
          <w:tcPr>
            <w:tcW w:w="0" w:type="auto"/>
            <w:vAlign w:val="center"/>
            <w:hideMark/>
          </w:tcPr>
          <w:p w14:paraId="202835B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1A0847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605C548"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66E3A0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DB483A5"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bl>
    <w:p w14:paraId="6EE17A2A" w14:textId="77777777" w:rsidR="004C3864" w:rsidRPr="00410BD2" w:rsidRDefault="004C3864" w:rsidP="004C3864">
      <w:pPr>
        <w:spacing w:line="240" w:lineRule="auto"/>
        <w:jc w:val="both"/>
        <w:rPr>
          <w:rFonts w:ascii="Calibri" w:hAnsi="Calibri" w:cs="Calibri"/>
          <w:b/>
          <w:bCs/>
          <w:color w:val="0E2841" w:themeColor="text2"/>
          <w:sz w:val="28"/>
          <w:szCs w:val="28"/>
        </w:rPr>
      </w:pPr>
      <w:r w:rsidRPr="00410BD2">
        <w:rPr>
          <w:rFonts w:ascii="Calibri" w:hAnsi="Calibri" w:cs="Calibri"/>
          <w:b/>
          <w:bCs/>
          <w:color w:val="0E2841" w:themeColor="text2"/>
          <w:sz w:val="28"/>
          <w:szCs w:val="28"/>
          <w:rtl/>
        </w:rPr>
        <w:lastRenderedPageBreak/>
        <w:t>البعد الثالث: الاستجابة الشرائية</w:t>
      </w:r>
    </w:p>
    <w:tbl>
      <w:tblPr>
        <w:tblStyle w:val="TableGrid"/>
        <w:bidiVisual/>
        <w:tblW w:w="0" w:type="auto"/>
        <w:tblLook w:val="04A0" w:firstRow="1" w:lastRow="0" w:firstColumn="1" w:lastColumn="0" w:noHBand="0" w:noVBand="1"/>
      </w:tblPr>
      <w:tblGrid>
        <w:gridCol w:w="501"/>
        <w:gridCol w:w="4210"/>
        <w:gridCol w:w="994"/>
        <w:gridCol w:w="800"/>
        <w:gridCol w:w="801"/>
        <w:gridCol w:w="925"/>
        <w:gridCol w:w="1119"/>
      </w:tblGrid>
      <w:tr w:rsidR="004C3864" w:rsidRPr="00410BD2" w14:paraId="63D0F91E" w14:textId="77777777" w:rsidTr="00C374CE">
        <w:tc>
          <w:tcPr>
            <w:tcW w:w="0" w:type="auto"/>
            <w:vAlign w:val="center"/>
            <w:hideMark/>
          </w:tcPr>
          <w:p w14:paraId="5B18899B" w14:textId="77777777" w:rsidR="004C3864" w:rsidRPr="00410BD2" w:rsidRDefault="004C3864" w:rsidP="00CD1201">
            <w:pPr>
              <w:spacing w:after="160" w:line="240" w:lineRule="auto"/>
              <w:jc w:val="center"/>
              <w:rPr>
                <w:rFonts w:ascii="Calibri" w:hAnsi="Calibri" w:cs="Calibri"/>
                <w:b/>
                <w:bCs/>
                <w:sz w:val="28"/>
                <w:szCs w:val="28"/>
              </w:rPr>
            </w:pPr>
            <w:r w:rsidRPr="00410BD2">
              <w:rPr>
                <w:rFonts w:ascii="Calibri" w:hAnsi="Calibri" w:cs="Calibri"/>
                <w:b/>
                <w:bCs/>
                <w:sz w:val="28"/>
                <w:szCs w:val="28"/>
                <w:rtl/>
              </w:rPr>
              <w:t>م</w:t>
            </w:r>
          </w:p>
        </w:tc>
        <w:tc>
          <w:tcPr>
            <w:tcW w:w="0" w:type="auto"/>
            <w:vAlign w:val="center"/>
            <w:hideMark/>
          </w:tcPr>
          <w:p w14:paraId="5763D759" w14:textId="77777777" w:rsidR="004C3864" w:rsidRPr="00410BD2" w:rsidRDefault="004C3864" w:rsidP="00CD1201">
            <w:pPr>
              <w:spacing w:after="160" w:line="240" w:lineRule="auto"/>
              <w:jc w:val="center"/>
              <w:rPr>
                <w:rFonts w:ascii="Calibri" w:hAnsi="Calibri" w:cs="Calibri"/>
                <w:b/>
                <w:bCs/>
                <w:sz w:val="28"/>
                <w:szCs w:val="28"/>
              </w:rPr>
            </w:pPr>
            <w:r w:rsidRPr="00410BD2">
              <w:rPr>
                <w:rFonts w:ascii="Calibri" w:hAnsi="Calibri" w:cs="Calibri"/>
                <w:b/>
                <w:bCs/>
                <w:sz w:val="28"/>
                <w:szCs w:val="28"/>
                <w:rtl/>
              </w:rPr>
              <w:t>العبارة</w:t>
            </w:r>
          </w:p>
        </w:tc>
        <w:tc>
          <w:tcPr>
            <w:tcW w:w="0" w:type="auto"/>
            <w:vAlign w:val="center"/>
            <w:hideMark/>
          </w:tcPr>
          <w:p w14:paraId="2C495B95" w14:textId="77777777" w:rsidR="004C3864" w:rsidRPr="00410BD2" w:rsidRDefault="004C3864" w:rsidP="00CD1201">
            <w:pPr>
              <w:spacing w:after="160" w:line="240" w:lineRule="auto"/>
              <w:jc w:val="center"/>
              <w:rPr>
                <w:rFonts w:ascii="Calibri" w:hAnsi="Calibri" w:cs="Calibri"/>
                <w:b/>
                <w:bCs/>
                <w:sz w:val="28"/>
                <w:szCs w:val="28"/>
              </w:rPr>
            </w:pPr>
            <w:r w:rsidRPr="00410BD2">
              <w:rPr>
                <w:rFonts w:ascii="Calibri" w:hAnsi="Calibri" w:cs="Calibri"/>
                <w:b/>
                <w:bCs/>
                <w:sz w:val="28"/>
                <w:szCs w:val="28"/>
                <w:rtl/>
              </w:rPr>
              <w:t>موافق بشدة</w:t>
            </w:r>
          </w:p>
        </w:tc>
        <w:tc>
          <w:tcPr>
            <w:tcW w:w="0" w:type="auto"/>
            <w:vAlign w:val="center"/>
            <w:hideMark/>
          </w:tcPr>
          <w:p w14:paraId="154B2C56" w14:textId="77777777" w:rsidR="004C3864" w:rsidRPr="00410BD2" w:rsidRDefault="004C3864" w:rsidP="00CD1201">
            <w:pPr>
              <w:spacing w:after="160" w:line="240" w:lineRule="auto"/>
              <w:jc w:val="center"/>
              <w:rPr>
                <w:rFonts w:ascii="Calibri" w:hAnsi="Calibri" w:cs="Calibri"/>
                <w:b/>
                <w:bCs/>
                <w:sz w:val="28"/>
                <w:szCs w:val="28"/>
              </w:rPr>
            </w:pPr>
            <w:r w:rsidRPr="00410BD2">
              <w:rPr>
                <w:rFonts w:ascii="Calibri" w:hAnsi="Calibri" w:cs="Calibri"/>
                <w:b/>
                <w:bCs/>
                <w:sz w:val="28"/>
                <w:szCs w:val="28"/>
                <w:rtl/>
              </w:rPr>
              <w:t>موافق</w:t>
            </w:r>
          </w:p>
        </w:tc>
        <w:tc>
          <w:tcPr>
            <w:tcW w:w="0" w:type="auto"/>
            <w:vAlign w:val="center"/>
            <w:hideMark/>
          </w:tcPr>
          <w:p w14:paraId="7FF0A479" w14:textId="77777777" w:rsidR="004C3864" w:rsidRPr="00410BD2" w:rsidRDefault="004C3864" w:rsidP="00CD1201">
            <w:pPr>
              <w:spacing w:after="160" w:line="240" w:lineRule="auto"/>
              <w:jc w:val="center"/>
              <w:rPr>
                <w:rFonts w:ascii="Calibri" w:hAnsi="Calibri" w:cs="Calibri"/>
                <w:b/>
                <w:bCs/>
                <w:sz w:val="28"/>
                <w:szCs w:val="28"/>
              </w:rPr>
            </w:pPr>
            <w:r w:rsidRPr="00410BD2">
              <w:rPr>
                <w:rFonts w:ascii="Calibri" w:hAnsi="Calibri" w:cs="Calibri"/>
                <w:b/>
                <w:bCs/>
                <w:sz w:val="28"/>
                <w:szCs w:val="28"/>
                <w:rtl/>
              </w:rPr>
              <w:t>محايد</w:t>
            </w:r>
          </w:p>
        </w:tc>
        <w:tc>
          <w:tcPr>
            <w:tcW w:w="0" w:type="auto"/>
            <w:vAlign w:val="center"/>
            <w:hideMark/>
          </w:tcPr>
          <w:p w14:paraId="4DE2AFDD" w14:textId="77777777" w:rsidR="004C3864" w:rsidRPr="00410BD2" w:rsidRDefault="004C3864" w:rsidP="00CD1201">
            <w:pPr>
              <w:spacing w:after="160" w:line="240" w:lineRule="auto"/>
              <w:jc w:val="center"/>
              <w:rPr>
                <w:rFonts w:ascii="Calibri" w:hAnsi="Calibri" w:cs="Calibri"/>
                <w:b/>
                <w:bCs/>
                <w:sz w:val="28"/>
                <w:szCs w:val="28"/>
              </w:rPr>
            </w:pPr>
            <w:r w:rsidRPr="00410BD2">
              <w:rPr>
                <w:rFonts w:ascii="Calibri" w:hAnsi="Calibri" w:cs="Calibri"/>
                <w:b/>
                <w:bCs/>
                <w:sz w:val="28"/>
                <w:szCs w:val="28"/>
                <w:rtl/>
              </w:rPr>
              <w:t>غير موافق</w:t>
            </w:r>
          </w:p>
        </w:tc>
        <w:tc>
          <w:tcPr>
            <w:tcW w:w="0" w:type="auto"/>
            <w:vAlign w:val="center"/>
            <w:hideMark/>
          </w:tcPr>
          <w:p w14:paraId="0C819F82" w14:textId="77777777" w:rsidR="004C3864" w:rsidRPr="00410BD2" w:rsidRDefault="004C3864" w:rsidP="00CD1201">
            <w:pPr>
              <w:spacing w:after="160" w:line="240" w:lineRule="auto"/>
              <w:jc w:val="center"/>
              <w:rPr>
                <w:rFonts w:ascii="Calibri" w:hAnsi="Calibri" w:cs="Calibri"/>
                <w:b/>
                <w:bCs/>
                <w:sz w:val="28"/>
                <w:szCs w:val="28"/>
              </w:rPr>
            </w:pPr>
            <w:r w:rsidRPr="00410BD2">
              <w:rPr>
                <w:rFonts w:ascii="Calibri" w:hAnsi="Calibri" w:cs="Calibri"/>
                <w:b/>
                <w:bCs/>
                <w:sz w:val="28"/>
                <w:szCs w:val="28"/>
                <w:rtl/>
              </w:rPr>
              <w:t>غير موافق بشدة</w:t>
            </w:r>
          </w:p>
        </w:tc>
      </w:tr>
      <w:tr w:rsidR="004C3864" w:rsidRPr="00410BD2" w14:paraId="49D0AC2F" w14:textId="77777777" w:rsidTr="00C374CE">
        <w:tc>
          <w:tcPr>
            <w:tcW w:w="0" w:type="auto"/>
            <w:vAlign w:val="center"/>
            <w:hideMark/>
          </w:tcPr>
          <w:p w14:paraId="62F1EB42" w14:textId="77777777" w:rsidR="004C3864" w:rsidRPr="00410BD2" w:rsidRDefault="004C3864" w:rsidP="00CD1201">
            <w:pPr>
              <w:spacing w:after="160" w:line="240" w:lineRule="auto"/>
              <w:jc w:val="center"/>
              <w:rPr>
                <w:rFonts w:ascii="Calibri" w:hAnsi="Calibri" w:cs="Calibri"/>
                <w:sz w:val="28"/>
                <w:szCs w:val="28"/>
              </w:rPr>
            </w:pPr>
            <w:r w:rsidRPr="00410BD2">
              <w:rPr>
                <w:rFonts w:ascii="Calibri" w:hAnsi="Calibri" w:cs="Calibri"/>
                <w:sz w:val="28"/>
                <w:szCs w:val="28"/>
              </w:rPr>
              <w:t>9</w:t>
            </w:r>
          </w:p>
        </w:tc>
        <w:tc>
          <w:tcPr>
            <w:tcW w:w="0" w:type="auto"/>
            <w:vAlign w:val="center"/>
            <w:hideMark/>
          </w:tcPr>
          <w:p w14:paraId="75DB2A60" w14:textId="77777777" w:rsidR="004C3864" w:rsidRPr="00410BD2" w:rsidRDefault="004C3864" w:rsidP="00CD1201">
            <w:pPr>
              <w:spacing w:after="160" w:line="240" w:lineRule="auto"/>
              <w:jc w:val="center"/>
              <w:rPr>
                <w:rFonts w:ascii="Calibri" w:hAnsi="Calibri" w:cs="Calibri"/>
                <w:sz w:val="28"/>
                <w:szCs w:val="28"/>
              </w:rPr>
            </w:pPr>
            <w:r w:rsidRPr="00410BD2">
              <w:rPr>
                <w:rFonts w:ascii="Calibri" w:hAnsi="Calibri" w:cs="Calibri"/>
                <w:sz w:val="28"/>
                <w:szCs w:val="28"/>
                <w:rtl/>
              </w:rPr>
              <w:t>ساعد المحتوى المنشأ باستخدام الذكاء الاصطناعي التوليدي على زيادة طلبات شراء منتجات مشروعي</w:t>
            </w:r>
            <w:r w:rsidRPr="00410BD2">
              <w:rPr>
                <w:rFonts w:ascii="Calibri" w:hAnsi="Calibri" w:cs="Calibri"/>
                <w:sz w:val="28"/>
                <w:szCs w:val="28"/>
              </w:rPr>
              <w:t>.</w:t>
            </w:r>
          </w:p>
        </w:tc>
        <w:tc>
          <w:tcPr>
            <w:tcW w:w="0" w:type="auto"/>
            <w:vAlign w:val="center"/>
            <w:hideMark/>
          </w:tcPr>
          <w:p w14:paraId="73F59830"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FDC5842"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332A854"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9707BE1"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B4D26A7"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63786073" w14:textId="77777777" w:rsidTr="00C374CE">
        <w:tc>
          <w:tcPr>
            <w:tcW w:w="0" w:type="auto"/>
            <w:vAlign w:val="center"/>
            <w:hideMark/>
          </w:tcPr>
          <w:p w14:paraId="656A66E8" w14:textId="77777777" w:rsidR="004C3864" w:rsidRPr="00410BD2" w:rsidRDefault="004C3864" w:rsidP="00CD1201">
            <w:pPr>
              <w:spacing w:after="160" w:line="240" w:lineRule="auto"/>
              <w:jc w:val="center"/>
              <w:rPr>
                <w:rFonts w:ascii="Calibri" w:hAnsi="Calibri" w:cs="Calibri"/>
                <w:sz w:val="28"/>
                <w:szCs w:val="28"/>
              </w:rPr>
            </w:pPr>
            <w:r w:rsidRPr="00410BD2">
              <w:rPr>
                <w:rFonts w:ascii="Calibri" w:hAnsi="Calibri" w:cs="Calibri"/>
                <w:sz w:val="28"/>
                <w:szCs w:val="28"/>
              </w:rPr>
              <w:t>10</w:t>
            </w:r>
          </w:p>
        </w:tc>
        <w:tc>
          <w:tcPr>
            <w:tcW w:w="0" w:type="auto"/>
            <w:vAlign w:val="center"/>
            <w:hideMark/>
          </w:tcPr>
          <w:p w14:paraId="3DFAB856" w14:textId="77777777" w:rsidR="004C3864" w:rsidRPr="00410BD2" w:rsidRDefault="004C3864" w:rsidP="00CD1201">
            <w:pPr>
              <w:spacing w:after="160" w:line="240" w:lineRule="auto"/>
              <w:jc w:val="center"/>
              <w:rPr>
                <w:rFonts w:ascii="Calibri" w:hAnsi="Calibri" w:cs="Calibri"/>
                <w:sz w:val="28"/>
                <w:szCs w:val="28"/>
              </w:rPr>
            </w:pPr>
            <w:r w:rsidRPr="00410BD2">
              <w:rPr>
                <w:rFonts w:ascii="Calibri" w:hAnsi="Calibri" w:cs="Calibri"/>
                <w:sz w:val="28"/>
                <w:szCs w:val="28"/>
                <w:rtl/>
              </w:rPr>
              <w:t>أسهم استخدام الذكاء الاصطناعي التوليدي في تشجيع العملاء على تجربة منتجات مشروعي</w:t>
            </w:r>
            <w:r w:rsidRPr="00410BD2">
              <w:rPr>
                <w:rFonts w:ascii="Calibri" w:hAnsi="Calibri" w:cs="Calibri"/>
                <w:sz w:val="28"/>
                <w:szCs w:val="28"/>
              </w:rPr>
              <w:t>.</w:t>
            </w:r>
          </w:p>
        </w:tc>
        <w:tc>
          <w:tcPr>
            <w:tcW w:w="0" w:type="auto"/>
            <w:vAlign w:val="center"/>
            <w:hideMark/>
          </w:tcPr>
          <w:p w14:paraId="567E7DDA"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DAF0064"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DAEE142"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9046E27"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A02AB74"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29474547" w14:textId="77777777" w:rsidTr="00C374CE">
        <w:tc>
          <w:tcPr>
            <w:tcW w:w="0" w:type="auto"/>
            <w:vAlign w:val="center"/>
            <w:hideMark/>
          </w:tcPr>
          <w:p w14:paraId="1C18F76B" w14:textId="77777777" w:rsidR="004C3864" w:rsidRPr="00410BD2" w:rsidRDefault="004C3864" w:rsidP="00CD1201">
            <w:pPr>
              <w:spacing w:after="160" w:line="240" w:lineRule="auto"/>
              <w:jc w:val="center"/>
              <w:rPr>
                <w:rFonts w:ascii="Calibri" w:hAnsi="Calibri" w:cs="Calibri"/>
                <w:sz w:val="28"/>
                <w:szCs w:val="28"/>
              </w:rPr>
            </w:pPr>
            <w:r w:rsidRPr="00410BD2">
              <w:rPr>
                <w:rFonts w:ascii="Calibri" w:hAnsi="Calibri" w:cs="Calibri"/>
                <w:sz w:val="28"/>
                <w:szCs w:val="28"/>
              </w:rPr>
              <w:t>11</w:t>
            </w:r>
          </w:p>
        </w:tc>
        <w:tc>
          <w:tcPr>
            <w:tcW w:w="0" w:type="auto"/>
            <w:vAlign w:val="center"/>
            <w:hideMark/>
          </w:tcPr>
          <w:p w14:paraId="04D87CF8" w14:textId="77777777" w:rsidR="004C3864" w:rsidRPr="00410BD2" w:rsidRDefault="004C3864" w:rsidP="00CD1201">
            <w:pPr>
              <w:spacing w:after="160" w:line="240" w:lineRule="auto"/>
              <w:jc w:val="center"/>
              <w:rPr>
                <w:rFonts w:ascii="Calibri" w:hAnsi="Calibri" w:cs="Calibri"/>
                <w:sz w:val="28"/>
                <w:szCs w:val="28"/>
              </w:rPr>
            </w:pPr>
            <w:r w:rsidRPr="00410BD2">
              <w:rPr>
                <w:rFonts w:ascii="Calibri" w:hAnsi="Calibri" w:cs="Calibri"/>
                <w:sz w:val="28"/>
                <w:szCs w:val="28"/>
                <w:rtl/>
              </w:rPr>
              <w:t>ساعد المحتوى المنشأ باستخدام الذكاء الاصطناعي التوليدي على تحويل استفسارات العملاء إلى عمليات شراء</w:t>
            </w:r>
            <w:r w:rsidRPr="00410BD2">
              <w:rPr>
                <w:rFonts w:ascii="Calibri" w:hAnsi="Calibri" w:cs="Calibri"/>
                <w:sz w:val="28"/>
                <w:szCs w:val="28"/>
              </w:rPr>
              <w:t>.</w:t>
            </w:r>
          </w:p>
        </w:tc>
        <w:tc>
          <w:tcPr>
            <w:tcW w:w="0" w:type="auto"/>
            <w:vAlign w:val="center"/>
            <w:hideMark/>
          </w:tcPr>
          <w:p w14:paraId="003EF94F"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AEEFC8E"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D5B978D"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DD1B46A"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102F394"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40B4BF46" w14:textId="77777777" w:rsidTr="00C374CE">
        <w:tc>
          <w:tcPr>
            <w:tcW w:w="0" w:type="auto"/>
            <w:vAlign w:val="center"/>
            <w:hideMark/>
          </w:tcPr>
          <w:p w14:paraId="2E39821F" w14:textId="77777777" w:rsidR="004C3864" w:rsidRPr="00410BD2" w:rsidRDefault="004C3864" w:rsidP="00CD1201">
            <w:pPr>
              <w:spacing w:after="160" w:line="240" w:lineRule="auto"/>
              <w:jc w:val="center"/>
              <w:rPr>
                <w:rFonts w:ascii="Calibri" w:hAnsi="Calibri" w:cs="Calibri"/>
                <w:sz w:val="28"/>
                <w:szCs w:val="28"/>
              </w:rPr>
            </w:pPr>
            <w:r w:rsidRPr="00410BD2">
              <w:rPr>
                <w:rFonts w:ascii="Calibri" w:hAnsi="Calibri" w:cs="Calibri"/>
                <w:sz w:val="28"/>
                <w:szCs w:val="28"/>
              </w:rPr>
              <w:t>12</w:t>
            </w:r>
          </w:p>
        </w:tc>
        <w:tc>
          <w:tcPr>
            <w:tcW w:w="0" w:type="auto"/>
            <w:vAlign w:val="center"/>
            <w:hideMark/>
          </w:tcPr>
          <w:p w14:paraId="6F41A41E" w14:textId="77777777" w:rsidR="004C3864" w:rsidRPr="00410BD2" w:rsidRDefault="004C3864" w:rsidP="00CD1201">
            <w:pPr>
              <w:spacing w:after="160" w:line="240" w:lineRule="auto"/>
              <w:jc w:val="center"/>
              <w:rPr>
                <w:rFonts w:ascii="Calibri" w:hAnsi="Calibri" w:cs="Calibri"/>
                <w:sz w:val="28"/>
                <w:szCs w:val="28"/>
              </w:rPr>
            </w:pPr>
            <w:r w:rsidRPr="00410BD2">
              <w:rPr>
                <w:rFonts w:ascii="Calibri" w:hAnsi="Calibri" w:cs="Calibri"/>
                <w:sz w:val="28"/>
                <w:szCs w:val="28"/>
                <w:rtl/>
              </w:rPr>
              <w:t>أسهم استخدام الذكاء الاصطناعي التوليدي في دعم قدرة مشروعي على الاحتفاظ بالعملاء</w:t>
            </w:r>
            <w:r w:rsidRPr="00410BD2">
              <w:rPr>
                <w:rFonts w:ascii="Calibri" w:hAnsi="Calibri" w:cs="Calibri"/>
                <w:sz w:val="28"/>
                <w:szCs w:val="28"/>
              </w:rPr>
              <w:t>.</w:t>
            </w:r>
          </w:p>
        </w:tc>
        <w:tc>
          <w:tcPr>
            <w:tcW w:w="0" w:type="auto"/>
            <w:vAlign w:val="center"/>
            <w:hideMark/>
          </w:tcPr>
          <w:p w14:paraId="44421054"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3579430E"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80E3014"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3572764"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18EDCAD" w14:textId="77777777" w:rsidR="004C3864" w:rsidRPr="00410BD2" w:rsidRDefault="004C3864" w:rsidP="00CD1201">
            <w:pPr>
              <w:spacing w:after="160" w:line="240" w:lineRule="auto"/>
              <w:jc w:val="center"/>
              <w:rPr>
                <w:rFonts w:ascii="Calibri" w:hAnsi="Calibri" w:cs="Calibri"/>
                <w:sz w:val="28"/>
                <w:szCs w:val="28"/>
              </w:rPr>
            </w:pPr>
            <w:r w:rsidRPr="00410BD2">
              <w:rPr>
                <w:rFonts w:ascii="Segoe UI Symbol" w:hAnsi="Segoe UI Symbol" w:cs="Segoe UI Symbol"/>
                <w:sz w:val="28"/>
                <w:szCs w:val="28"/>
              </w:rPr>
              <w:t>☐</w:t>
            </w:r>
          </w:p>
        </w:tc>
      </w:tr>
    </w:tbl>
    <w:p w14:paraId="711AC5E1" w14:textId="77777777" w:rsidR="004C3864" w:rsidRPr="00410BD2" w:rsidRDefault="004C3864" w:rsidP="004C3864">
      <w:pPr>
        <w:spacing w:line="240" w:lineRule="auto"/>
        <w:jc w:val="both"/>
        <w:rPr>
          <w:rFonts w:ascii="Calibri" w:hAnsi="Calibri" w:cs="Calibri"/>
          <w:b/>
          <w:bCs/>
          <w:color w:val="0E2841" w:themeColor="text2"/>
          <w:sz w:val="28"/>
          <w:szCs w:val="28"/>
        </w:rPr>
      </w:pPr>
      <w:r w:rsidRPr="00410BD2">
        <w:rPr>
          <w:rFonts w:ascii="Calibri" w:hAnsi="Calibri" w:cs="Calibri"/>
          <w:b/>
          <w:bCs/>
          <w:color w:val="0E2841" w:themeColor="text2"/>
          <w:sz w:val="28"/>
          <w:szCs w:val="28"/>
          <w:rtl/>
        </w:rPr>
        <w:t>البعد الرابع: الكفاءة الاقتصادية</w:t>
      </w:r>
    </w:p>
    <w:tbl>
      <w:tblPr>
        <w:tblStyle w:val="TableGrid"/>
        <w:bidiVisual/>
        <w:tblW w:w="0" w:type="auto"/>
        <w:tblLook w:val="04A0" w:firstRow="1" w:lastRow="0" w:firstColumn="1" w:lastColumn="0" w:noHBand="0" w:noVBand="1"/>
      </w:tblPr>
      <w:tblGrid>
        <w:gridCol w:w="500"/>
        <w:gridCol w:w="4106"/>
        <w:gridCol w:w="1026"/>
        <w:gridCol w:w="800"/>
        <w:gridCol w:w="801"/>
        <w:gridCol w:w="946"/>
        <w:gridCol w:w="1171"/>
      </w:tblGrid>
      <w:tr w:rsidR="004C3864" w:rsidRPr="00410BD2" w14:paraId="755504A2" w14:textId="77777777" w:rsidTr="00C374CE">
        <w:tc>
          <w:tcPr>
            <w:tcW w:w="0" w:type="auto"/>
            <w:vAlign w:val="center"/>
            <w:hideMark/>
          </w:tcPr>
          <w:p w14:paraId="2B2646B2"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w:t>
            </w:r>
          </w:p>
        </w:tc>
        <w:tc>
          <w:tcPr>
            <w:tcW w:w="0" w:type="auto"/>
            <w:vAlign w:val="center"/>
            <w:hideMark/>
          </w:tcPr>
          <w:p w14:paraId="7672DB2D"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العبارة</w:t>
            </w:r>
          </w:p>
        </w:tc>
        <w:tc>
          <w:tcPr>
            <w:tcW w:w="0" w:type="auto"/>
            <w:vAlign w:val="center"/>
            <w:hideMark/>
          </w:tcPr>
          <w:p w14:paraId="2F4F3640"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موافق بشدة</w:t>
            </w:r>
          </w:p>
        </w:tc>
        <w:tc>
          <w:tcPr>
            <w:tcW w:w="0" w:type="auto"/>
            <w:vAlign w:val="center"/>
            <w:hideMark/>
          </w:tcPr>
          <w:p w14:paraId="0CE0F41E"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موافق</w:t>
            </w:r>
          </w:p>
        </w:tc>
        <w:tc>
          <w:tcPr>
            <w:tcW w:w="0" w:type="auto"/>
            <w:vAlign w:val="center"/>
            <w:hideMark/>
          </w:tcPr>
          <w:p w14:paraId="2D01E596"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محايد</w:t>
            </w:r>
          </w:p>
        </w:tc>
        <w:tc>
          <w:tcPr>
            <w:tcW w:w="0" w:type="auto"/>
            <w:vAlign w:val="center"/>
            <w:hideMark/>
          </w:tcPr>
          <w:p w14:paraId="3CD1784B"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غير موافق</w:t>
            </w:r>
          </w:p>
        </w:tc>
        <w:tc>
          <w:tcPr>
            <w:tcW w:w="0" w:type="auto"/>
            <w:vAlign w:val="center"/>
            <w:hideMark/>
          </w:tcPr>
          <w:p w14:paraId="4B00B60E" w14:textId="77777777" w:rsidR="004C3864" w:rsidRPr="00410BD2" w:rsidRDefault="004C3864" w:rsidP="00C374CE">
            <w:pPr>
              <w:spacing w:after="160"/>
              <w:jc w:val="center"/>
              <w:rPr>
                <w:rFonts w:ascii="Calibri" w:hAnsi="Calibri" w:cs="Calibri"/>
                <w:b/>
                <w:bCs/>
                <w:sz w:val="28"/>
                <w:szCs w:val="28"/>
              </w:rPr>
            </w:pPr>
            <w:r w:rsidRPr="00410BD2">
              <w:rPr>
                <w:rFonts w:ascii="Calibri" w:hAnsi="Calibri" w:cs="Calibri"/>
                <w:b/>
                <w:bCs/>
                <w:sz w:val="28"/>
                <w:szCs w:val="28"/>
                <w:rtl/>
              </w:rPr>
              <w:t>غير موافق بشدة</w:t>
            </w:r>
          </w:p>
        </w:tc>
      </w:tr>
      <w:tr w:rsidR="004C3864" w:rsidRPr="00410BD2" w14:paraId="6EDDAAF0" w14:textId="77777777" w:rsidTr="00C374CE">
        <w:tc>
          <w:tcPr>
            <w:tcW w:w="0" w:type="auto"/>
            <w:vAlign w:val="center"/>
            <w:hideMark/>
          </w:tcPr>
          <w:p w14:paraId="599FBAFA"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13</w:t>
            </w:r>
          </w:p>
        </w:tc>
        <w:tc>
          <w:tcPr>
            <w:tcW w:w="0" w:type="auto"/>
            <w:vAlign w:val="center"/>
            <w:hideMark/>
          </w:tcPr>
          <w:p w14:paraId="5FD4FA09"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ساعد استخدام الذكاء الاصطناعي التوليدي على تقليل الوقت اللازم لإعداد المحتوى التسويقي</w:t>
            </w:r>
            <w:r w:rsidRPr="00410BD2">
              <w:rPr>
                <w:rFonts w:ascii="Calibri" w:hAnsi="Calibri" w:cs="Calibri"/>
                <w:sz w:val="28"/>
                <w:szCs w:val="28"/>
              </w:rPr>
              <w:t>.</w:t>
            </w:r>
          </w:p>
        </w:tc>
        <w:tc>
          <w:tcPr>
            <w:tcW w:w="0" w:type="auto"/>
            <w:vAlign w:val="center"/>
            <w:hideMark/>
          </w:tcPr>
          <w:p w14:paraId="088916B8"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0E395675"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8B6702A"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9F9D4CD"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2065724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75B95944" w14:textId="77777777" w:rsidTr="00C374CE">
        <w:tc>
          <w:tcPr>
            <w:tcW w:w="0" w:type="auto"/>
            <w:vAlign w:val="center"/>
            <w:hideMark/>
          </w:tcPr>
          <w:p w14:paraId="48F3AC47"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14</w:t>
            </w:r>
          </w:p>
        </w:tc>
        <w:tc>
          <w:tcPr>
            <w:tcW w:w="0" w:type="auto"/>
            <w:vAlign w:val="center"/>
            <w:hideMark/>
          </w:tcPr>
          <w:p w14:paraId="4724F9A2"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أسهم استخدام الذكاء الاصطناعي التوليدي في خفض تكلفة إنتاج المحتوى التسويقي</w:t>
            </w:r>
            <w:r w:rsidRPr="00410BD2">
              <w:rPr>
                <w:rFonts w:ascii="Calibri" w:hAnsi="Calibri" w:cs="Calibri"/>
                <w:sz w:val="28"/>
                <w:szCs w:val="28"/>
              </w:rPr>
              <w:t>.</w:t>
            </w:r>
          </w:p>
        </w:tc>
        <w:tc>
          <w:tcPr>
            <w:tcW w:w="0" w:type="auto"/>
            <w:vAlign w:val="center"/>
            <w:hideMark/>
          </w:tcPr>
          <w:p w14:paraId="70898D85"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8072711"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7572ABD6"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B3729D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E4C71E0"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1675AC8A" w14:textId="77777777" w:rsidTr="00C374CE">
        <w:tc>
          <w:tcPr>
            <w:tcW w:w="0" w:type="auto"/>
            <w:vAlign w:val="center"/>
            <w:hideMark/>
          </w:tcPr>
          <w:p w14:paraId="62A27D10"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t>15</w:t>
            </w:r>
          </w:p>
        </w:tc>
        <w:tc>
          <w:tcPr>
            <w:tcW w:w="0" w:type="auto"/>
            <w:vAlign w:val="center"/>
            <w:hideMark/>
          </w:tcPr>
          <w:p w14:paraId="0EA4B64B"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ساعد استخدام الذكاء الاصطناعي التوليدي على إنتاج كمية أكبر من المحتوى بالموارد المتاحة</w:t>
            </w:r>
            <w:r w:rsidRPr="00410BD2">
              <w:rPr>
                <w:rFonts w:ascii="Calibri" w:hAnsi="Calibri" w:cs="Calibri"/>
                <w:sz w:val="28"/>
                <w:szCs w:val="28"/>
              </w:rPr>
              <w:t>.</w:t>
            </w:r>
          </w:p>
        </w:tc>
        <w:tc>
          <w:tcPr>
            <w:tcW w:w="0" w:type="auto"/>
            <w:vAlign w:val="center"/>
            <w:hideMark/>
          </w:tcPr>
          <w:p w14:paraId="5FF208CD"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63488B18"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710D03C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1B564D3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8DC4CA8"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r w:rsidR="004C3864" w:rsidRPr="00410BD2" w14:paraId="36C92697" w14:textId="77777777" w:rsidTr="00C374CE">
        <w:tc>
          <w:tcPr>
            <w:tcW w:w="0" w:type="auto"/>
            <w:vAlign w:val="center"/>
            <w:hideMark/>
          </w:tcPr>
          <w:p w14:paraId="3B68E600"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Pr>
              <w:lastRenderedPageBreak/>
              <w:t>16</w:t>
            </w:r>
          </w:p>
        </w:tc>
        <w:tc>
          <w:tcPr>
            <w:tcW w:w="0" w:type="auto"/>
            <w:vAlign w:val="center"/>
            <w:hideMark/>
          </w:tcPr>
          <w:p w14:paraId="424C6CDC" w14:textId="77777777" w:rsidR="004C3864" w:rsidRPr="00410BD2" w:rsidRDefault="004C3864" w:rsidP="00C374CE">
            <w:pPr>
              <w:spacing w:after="160"/>
              <w:jc w:val="center"/>
              <w:rPr>
                <w:rFonts w:ascii="Calibri" w:hAnsi="Calibri" w:cs="Calibri"/>
                <w:sz w:val="28"/>
                <w:szCs w:val="28"/>
              </w:rPr>
            </w:pPr>
            <w:r w:rsidRPr="00410BD2">
              <w:rPr>
                <w:rFonts w:ascii="Calibri" w:hAnsi="Calibri" w:cs="Calibri"/>
                <w:sz w:val="28"/>
                <w:szCs w:val="28"/>
                <w:rtl/>
              </w:rPr>
              <w:t>أسهم استخدام الذكاء الاصطناعي التوليدي في تحسين العائد من الجهود التسويقية لمشروعي</w:t>
            </w:r>
            <w:r w:rsidRPr="00410BD2">
              <w:rPr>
                <w:rFonts w:ascii="Calibri" w:hAnsi="Calibri" w:cs="Calibri"/>
                <w:sz w:val="28"/>
                <w:szCs w:val="28"/>
              </w:rPr>
              <w:t>.</w:t>
            </w:r>
          </w:p>
        </w:tc>
        <w:tc>
          <w:tcPr>
            <w:tcW w:w="0" w:type="auto"/>
            <w:vAlign w:val="center"/>
            <w:hideMark/>
          </w:tcPr>
          <w:p w14:paraId="08F90C1E"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552865B"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59F93862"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48F4F3F3"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c>
          <w:tcPr>
            <w:tcW w:w="0" w:type="auto"/>
            <w:vAlign w:val="center"/>
            <w:hideMark/>
          </w:tcPr>
          <w:p w14:paraId="783F7DC7" w14:textId="77777777" w:rsidR="004C3864" w:rsidRPr="00410BD2" w:rsidRDefault="004C3864" w:rsidP="00C374CE">
            <w:pPr>
              <w:spacing w:after="160"/>
              <w:jc w:val="center"/>
              <w:rPr>
                <w:rFonts w:ascii="Calibri" w:hAnsi="Calibri" w:cs="Calibri"/>
                <w:sz w:val="28"/>
                <w:szCs w:val="28"/>
              </w:rPr>
            </w:pPr>
            <w:r w:rsidRPr="00410BD2">
              <w:rPr>
                <w:rFonts w:ascii="Segoe UI Symbol" w:hAnsi="Segoe UI Symbol" w:cs="Segoe UI Symbol"/>
                <w:sz w:val="28"/>
                <w:szCs w:val="28"/>
              </w:rPr>
              <w:t>☐</w:t>
            </w:r>
          </w:p>
        </w:tc>
      </w:tr>
    </w:tbl>
    <w:p w14:paraId="5DDA4CE4" w14:textId="77777777" w:rsidR="004C3864" w:rsidRPr="00410BD2" w:rsidRDefault="004C3864" w:rsidP="004C3864">
      <w:pPr>
        <w:spacing w:line="240" w:lineRule="auto"/>
        <w:jc w:val="both"/>
        <w:rPr>
          <w:rFonts w:ascii="Calibri" w:hAnsi="Calibri" w:cs="Calibri"/>
          <w:sz w:val="28"/>
          <w:szCs w:val="28"/>
        </w:rPr>
      </w:pPr>
    </w:p>
    <w:p w14:paraId="29B78999" w14:textId="77777777" w:rsidR="002B6C1C" w:rsidRPr="00410BD2" w:rsidRDefault="002B6C1C" w:rsidP="00CE3791">
      <w:pPr>
        <w:spacing w:line="360" w:lineRule="auto"/>
        <w:jc w:val="both"/>
        <w:rPr>
          <w:rFonts w:ascii="Calibri" w:hAnsi="Calibri" w:cs="Calibri"/>
          <w:sz w:val="28"/>
          <w:szCs w:val="28"/>
        </w:rPr>
      </w:pPr>
    </w:p>
    <w:sectPr w:rsidR="002B6C1C" w:rsidRPr="00410BD2" w:rsidSect="00852BE9">
      <w:headerReference w:type="default" r:id="rId26"/>
      <w:footerReference w:type="defaul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92794" w14:textId="77777777" w:rsidR="00890268" w:rsidRDefault="00890268">
      <w:pPr>
        <w:spacing w:after="0" w:line="240" w:lineRule="auto"/>
      </w:pPr>
      <w:r>
        <w:separator/>
      </w:r>
    </w:p>
  </w:endnote>
  <w:endnote w:type="continuationSeparator" w:id="0">
    <w:p w14:paraId="0D98A804" w14:textId="77777777" w:rsidR="00890268" w:rsidRDefault="00890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GA Arabesque">
    <w:panose1 w:val="05010101010101010101"/>
    <w:charset w:val="02"/>
    <w:family w:val="auto"/>
    <w:pitch w:val="variable"/>
    <w:sig w:usb0="00000000" w:usb1="10000000" w:usb2="00000000" w:usb3="00000000" w:csb0="80000000" w:csb1="00000000"/>
  </w:font>
  <w:font w:name="Kufi Extended Outline">
    <w:panose1 w:val="04010401010101010101"/>
    <w:charset w:val="B2"/>
    <w:family w:val="decorative"/>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D86E9" w14:textId="77777777" w:rsidR="00D75F12" w:rsidRDefault="00D75F12">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87FB12D" w14:textId="77777777" w:rsidR="00E46DE4" w:rsidRPr="00A907B9" w:rsidRDefault="00E46DE4" w:rsidP="00A907B9">
    <w:pPr>
      <w:pStyle w:val="Footer"/>
      <w:jc w:val="center"/>
      <w:rPr>
        <w:rFonts w:ascii="Calibri" w:hAnsi="Calibri" w:cs="Calibri"/>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82B72" w14:textId="77777777" w:rsidR="00890268" w:rsidRDefault="00890268">
      <w:pPr>
        <w:spacing w:after="0" w:line="240" w:lineRule="auto"/>
      </w:pPr>
      <w:r>
        <w:separator/>
      </w:r>
    </w:p>
  </w:footnote>
  <w:footnote w:type="continuationSeparator" w:id="0">
    <w:p w14:paraId="3A89638C" w14:textId="77777777" w:rsidR="00890268" w:rsidRDefault="008902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36975" w14:textId="77777777" w:rsidR="00FB0F07" w:rsidRDefault="00FB0F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938"/>
    <w:multiLevelType w:val="hybridMultilevel"/>
    <w:tmpl w:val="C8200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F29E9"/>
    <w:multiLevelType w:val="hybridMultilevel"/>
    <w:tmpl w:val="70F84220"/>
    <w:lvl w:ilvl="0" w:tplc="BE38227E">
      <w:start w:val="1"/>
      <w:numFmt w:val="decimal"/>
      <w:lvlText w:val="%1-"/>
      <w:lvlJc w:val="left"/>
      <w:pPr>
        <w:ind w:left="720" w:hanging="360"/>
      </w:pPr>
      <w:rPr>
        <w:rFonts w:hint="default"/>
      </w:rPr>
    </w:lvl>
    <w:lvl w:ilvl="1" w:tplc="32044A86">
      <w:numFmt w:val="bullet"/>
      <w:lvlText w:val=""/>
      <w:lvlJc w:val="left"/>
      <w:pPr>
        <w:ind w:left="1440" w:hanging="360"/>
      </w:pPr>
      <w:rPr>
        <w:rFonts w:ascii="Symbol" w:eastAsiaTheme="minorHAnsi" w:hAnsi="Symbol"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F65F7A"/>
    <w:multiLevelType w:val="multilevel"/>
    <w:tmpl w:val="2BFA76DA"/>
    <w:lvl w:ilvl="0">
      <w:start w:val="1"/>
      <w:numFmt w:val="decimal"/>
      <w:lvlText w:val="%1."/>
      <w:lvlJc w:val="left"/>
      <w:pPr>
        <w:ind w:left="720" w:hanging="360"/>
      </w:pPr>
      <w:rPr>
        <w:rFonts w:hint="default"/>
      </w:rPr>
    </w:lvl>
    <w:lvl w:ilvl="1">
      <w:start w:val="4"/>
      <w:numFmt w:val="decimal"/>
      <w:isLgl/>
      <w:lvlText w:val="%1.%2"/>
      <w:lvlJc w:val="left"/>
      <w:pPr>
        <w:ind w:left="1212" w:hanging="648"/>
      </w:pPr>
      <w:rPr>
        <w:rFonts w:hint="default"/>
      </w:rPr>
    </w:lvl>
    <w:lvl w:ilvl="2">
      <w:start w:val="4"/>
      <w:numFmt w:val="decimal"/>
      <w:isLgl/>
      <w:lvlText w:val="%1.%2.%3"/>
      <w:lvlJc w:val="left"/>
      <w:pPr>
        <w:ind w:left="1488" w:hanging="720"/>
      </w:pPr>
      <w:rPr>
        <w:rFonts w:hint="default"/>
      </w:rPr>
    </w:lvl>
    <w:lvl w:ilvl="3">
      <w:start w:val="1"/>
      <w:numFmt w:val="decimal"/>
      <w:isLgl/>
      <w:lvlText w:val="%1.%2.%3.%4"/>
      <w:lvlJc w:val="left"/>
      <w:pPr>
        <w:ind w:left="2052" w:hanging="1080"/>
      </w:pPr>
      <w:rPr>
        <w:rFonts w:hint="default"/>
      </w:rPr>
    </w:lvl>
    <w:lvl w:ilvl="4">
      <w:start w:val="1"/>
      <w:numFmt w:val="decimal"/>
      <w:isLgl/>
      <w:lvlText w:val="%1.%2.%3.%4.%5"/>
      <w:lvlJc w:val="left"/>
      <w:pPr>
        <w:ind w:left="2256" w:hanging="1080"/>
      </w:pPr>
      <w:rPr>
        <w:rFonts w:hint="default"/>
      </w:rPr>
    </w:lvl>
    <w:lvl w:ilvl="5">
      <w:start w:val="1"/>
      <w:numFmt w:val="decimal"/>
      <w:isLgl/>
      <w:lvlText w:val="%1.%2.%3.%4.%5.%6"/>
      <w:lvlJc w:val="left"/>
      <w:pPr>
        <w:ind w:left="2820" w:hanging="1440"/>
      </w:pPr>
      <w:rPr>
        <w:rFonts w:hint="default"/>
      </w:rPr>
    </w:lvl>
    <w:lvl w:ilvl="6">
      <w:start w:val="1"/>
      <w:numFmt w:val="decimal"/>
      <w:isLgl/>
      <w:lvlText w:val="%1.%2.%3.%4.%5.%6.%7"/>
      <w:lvlJc w:val="left"/>
      <w:pPr>
        <w:ind w:left="3024" w:hanging="1440"/>
      </w:pPr>
      <w:rPr>
        <w:rFonts w:hint="default"/>
      </w:rPr>
    </w:lvl>
    <w:lvl w:ilvl="7">
      <w:start w:val="1"/>
      <w:numFmt w:val="decimal"/>
      <w:isLgl/>
      <w:lvlText w:val="%1.%2.%3.%4.%5.%6.%7.%8"/>
      <w:lvlJc w:val="left"/>
      <w:pPr>
        <w:ind w:left="3588" w:hanging="1800"/>
      </w:pPr>
      <w:rPr>
        <w:rFonts w:hint="default"/>
      </w:rPr>
    </w:lvl>
    <w:lvl w:ilvl="8">
      <w:start w:val="1"/>
      <w:numFmt w:val="decimal"/>
      <w:isLgl/>
      <w:lvlText w:val="%1.%2.%3.%4.%5.%6.%7.%8.%9"/>
      <w:lvlJc w:val="left"/>
      <w:pPr>
        <w:ind w:left="4152" w:hanging="2160"/>
      </w:pPr>
      <w:rPr>
        <w:rFonts w:hint="default"/>
      </w:rPr>
    </w:lvl>
  </w:abstractNum>
  <w:abstractNum w:abstractNumId="3" w15:restartNumberingAfterBreak="0">
    <w:nsid w:val="08960957"/>
    <w:multiLevelType w:val="hybridMultilevel"/>
    <w:tmpl w:val="07F45484"/>
    <w:lvl w:ilvl="0" w:tplc="58D2F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BD4B08"/>
    <w:multiLevelType w:val="hybridMultilevel"/>
    <w:tmpl w:val="0C44C7EA"/>
    <w:lvl w:ilvl="0" w:tplc="A08E0D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D433B3"/>
    <w:multiLevelType w:val="hybridMultilevel"/>
    <w:tmpl w:val="00BED63A"/>
    <w:lvl w:ilvl="0" w:tplc="578628F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77442"/>
    <w:multiLevelType w:val="hybridMultilevel"/>
    <w:tmpl w:val="04D81E2A"/>
    <w:lvl w:ilvl="0" w:tplc="B30A3DA2">
      <w:start w:val="1"/>
      <w:numFmt w:val="decimal"/>
      <w:lvlText w:val="%1."/>
      <w:lvlJc w:val="left"/>
      <w:pPr>
        <w:ind w:left="552" w:hanging="36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7" w15:restartNumberingAfterBreak="0">
    <w:nsid w:val="324072ED"/>
    <w:multiLevelType w:val="multilevel"/>
    <w:tmpl w:val="746A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5F76C7"/>
    <w:multiLevelType w:val="hybridMultilevel"/>
    <w:tmpl w:val="BEF09198"/>
    <w:lvl w:ilvl="0" w:tplc="FFFFFFFF">
      <w:start w:val="1"/>
      <w:numFmt w:val="decimal"/>
      <w:lvlText w:val="%1-"/>
      <w:lvlJc w:val="left"/>
      <w:pPr>
        <w:ind w:left="720" w:hanging="360"/>
      </w:pPr>
      <w:rPr>
        <w:rFonts w:hint="default"/>
      </w:rPr>
    </w:lvl>
    <w:lvl w:ilvl="1" w:tplc="0409000B">
      <w:start w:val="1"/>
      <w:numFmt w:val="bullet"/>
      <w:lvlText w:val=""/>
      <w:lvlJc w:val="left"/>
      <w:pPr>
        <w:ind w:left="144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5134C41"/>
    <w:multiLevelType w:val="hybridMultilevel"/>
    <w:tmpl w:val="A40ABB58"/>
    <w:lvl w:ilvl="0" w:tplc="25C0AD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AD1EDB"/>
    <w:multiLevelType w:val="multilevel"/>
    <w:tmpl w:val="2B1AEF04"/>
    <w:lvl w:ilvl="0">
      <w:start w:val="1"/>
      <w:numFmt w:val="decimal"/>
      <w:lvlText w:val="%1."/>
      <w:lvlJc w:val="left"/>
      <w:pPr>
        <w:ind w:left="720" w:hanging="360"/>
      </w:pPr>
      <w:rPr>
        <w:rFonts w:hint="default"/>
      </w:rPr>
    </w:lvl>
    <w:lvl w:ilvl="1">
      <w:start w:val="3"/>
      <w:numFmt w:val="decimal"/>
      <w:isLgl/>
      <w:lvlText w:val="%1.%2"/>
      <w:lvlJc w:val="left"/>
      <w:pPr>
        <w:ind w:left="67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42A14DAC"/>
    <w:multiLevelType w:val="hybridMultilevel"/>
    <w:tmpl w:val="0BD68BE2"/>
    <w:lvl w:ilvl="0" w:tplc="ED6286D4">
      <w:start w:val="1"/>
      <w:numFmt w:val="decimal"/>
      <w:lvlText w:val="%1-"/>
      <w:lvlJc w:val="left"/>
      <w:pPr>
        <w:ind w:left="564" w:hanging="360"/>
      </w:pPr>
      <w:rPr>
        <w:rFonts w:cs="Times New Roman"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12" w15:restartNumberingAfterBreak="0">
    <w:nsid w:val="5AED6F12"/>
    <w:multiLevelType w:val="multilevel"/>
    <w:tmpl w:val="94761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C413E0"/>
    <w:multiLevelType w:val="hybridMultilevel"/>
    <w:tmpl w:val="9AF8AB1E"/>
    <w:lvl w:ilvl="0" w:tplc="3CD4F0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CA6658"/>
    <w:multiLevelType w:val="hybridMultilevel"/>
    <w:tmpl w:val="F864D194"/>
    <w:lvl w:ilvl="0" w:tplc="A3C2B24E">
      <w:numFmt w:val="bullet"/>
      <w:lvlText w:val=""/>
      <w:lvlJc w:val="left"/>
      <w:pPr>
        <w:ind w:left="1080" w:hanging="72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2C3D1A"/>
    <w:multiLevelType w:val="hybridMultilevel"/>
    <w:tmpl w:val="76AE7636"/>
    <w:lvl w:ilvl="0" w:tplc="713ED1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871E1C"/>
    <w:multiLevelType w:val="hybridMultilevel"/>
    <w:tmpl w:val="AFACF352"/>
    <w:lvl w:ilvl="0" w:tplc="DD46519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3A0763"/>
    <w:multiLevelType w:val="hybridMultilevel"/>
    <w:tmpl w:val="071E59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ED394C"/>
    <w:multiLevelType w:val="hybridMultilevel"/>
    <w:tmpl w:val="91BEA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557556"/>
    <w:multiLevelType w:val="hybridMultilevel"/>
    <w:tmpl w:val="21760848"/>
    <w:lvl w:ilvl="0" w:tplc="AB9E3DB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E138AF"/>
    <w:multiLevelType w:val="hybridMultilevel"/>
    <w:tmpl w:val="C404771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0494247">
    <w:abstractNumId w:val="16"/>
  </w:num>
  <w:num w:numId="2" w16cid:durableId="1689065127">
    <w:abstractNumId w:val="5"/>
  </w:num>
  <w:num w:numId="3" w16cid:durableId="404105160">
    <w:abstractNumId w:val="19"/>
  </w:num>
  <w:num w:numId="4" w16cid:durableId="214315484">
    <w:abstractNumId w:val="11"/>
  </w:num>
  <w:num w:numId="5" w16cid:durableId="127404104">
    <w:abstractNumId w:val="2"/>
  </w:num>
  <w:num w:numId="6" w16cid:durableId="1626546543">
    <w:abstractNumId w:val="1"/>
  </w:num>
  <w:num w:numId="7" w16cid:durableId="101386167">
    <w:abstractNumId w:val="13"/>
  </w:num>
  <w:num w:numId="8" w16cid:durableId="2023891874">
    <w:abstractNumId w:val="10"/>
  </w:num>
  <w:num w:numId="9" w16cid:durableId="1647541131">
    <w:abstractNumId w:val="6"/>
  </w:num>
  <w:num w:numId="10" w16cid:durableId="1361129482">
    <w:abstractNumId w:val="15"/>
  </w:num>
  <w:num w:numId="11" w16cid:durableId="1480802287">
    <w:abstractNumId w:val="0"/>
  </w:num>
  <w:num w:numId="12" w16cid:durableId="521626614">
    <w:abstractNumId w:val="3"/>
  </w:num>
  <w:num w:numId="13" w16cid:durableId="424686905">
    <w:abstractNumId w:val="9"/>
  </w:num>
  <w:num w:numId="14" w16cid:durableId="1603145326">
    <w:abstractNumId w:val="4"/>
  </w:num>
  <w:num w:numId="15" w16cid:durableId="510216193">
    <w:abstractNumId w:val="7"/>
  </w:num>
  <w:num w:numId="16" w16cid:durableId="834108289">
    <w:abstractNumId w:val="12"/>
  </w:num>
  <w:num w:numId="17" w16cid:durableId="1480802556">
    <w:abstractNumId w:val="14"/>
  </w:num>
  <w:num w:numId="18" w16cid:durableId="167523297">
    <w:abstractNumId w:val="18"/>
  </w:num>
  <w:num w:numId="19" w16cid:durableId="189032737">
    <w:abstractNumId w:val="8"/>
  </w:num>
  <w:num w:numId="20" w16cid:durableId="1762067232">
    <w:abstractNumId w:val="20"/>
  </w:num>
  <w:num w:numId="21" w16cid:durableId="7789909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DA1"/>
    <w:rsid w:val="0000053A"/>
    <w:rsid w:val="000062CF"/>
    <w:rsid w:val="000109BE"/>
    <w:rsid w:val="00012730"/>
    <w:rsid w:val="000204BE"/>
    <w:rsid w:val="00020620"/>
    <w:rsid w:val="000231CC"/>
    <w:rsid w:val="00023289"/>
    <w:rsid w:val="000420B5"/>
    <w:rsid w:val="00042697"/>
    <w:rsid w:val="00055280"/>
    <w:rsid w:val="00056930"/>
    <w:rsid w:val="00060D3F"/>
    <w:rsid w:val="000712BA"/>
    <w:rsid w:val="00083B7E"/>
    <w:rsid w:val="000869C0"/>
    <w:rsid w:val="000904AB"/>
    <w:rsid w:val="00092F23"/>
    <w:rsid w:val="00096B8A"/>
    <w:rsid w:val="000976E7"/>
    <w:rsid w:val="000A0B66"/>
    <w:rsid w:val="000A4B57"/>
    <w:rsid w:val="000A5DC4"/>
    <w:rsid w:val="000A6F2A"/>
    <w:rsid w:val="000B22F4"/>
    <w:rsid w:val="000D1B38"/>
    <w:rsid w:val="000D20CD"/>
    <w:rsid w:val="000D3D00"/>
    <w:rsid w:val="000D6FC0"/>
    <w:rsid w:val="000E49D9"/>
    <w:rsid w:val="000F3386"/>
    <w:rsid w:val="000F43F4"/>
    <w:rsid w:val="000F4982"/>
    <w:rsid w:val="000F5117"/>
    <w:rsid w:val="000F54F1"/>
    <w:rsid w:val="000F6BF6"/>
    <w:rsid w:val="000F7080"/>
    <w:rsid w:val="001033F1"/>
    <w:rsid w:val="00106412"/>
    <w:rsid w:val="00110C87"/>
    <w:rsid w:val="00115C0C"/>
    <w:rsid w:val="0012399A"/>
    <w:rsid w:val="00126108"/>
    <w:rsid w:val="001268CD"/>
    <w:rsid w:val="00127538"/>
    <w:rsid w:val="0013113B"/>
    <w:rsid w:val="0013206B"/>
    <w:rsid w:val="00133155"/>
    <w:rsid w:val="001353ED"/>
    <w:rsid w:val="00135C36"/>
    <w:rsid w:val="00136A07"/>
    <w:rsid w:val="0014082B"/>
    <w:rsid w:val="0014591E"/>
    <w:rsid w:val="0014748F"/>
    <w:rsid w:val="001534C5"/>
    <w:rsid w:val="00154ED6"/>
    <w:rsid w:val="00157D29"/>
    <w:rsid w:val="00160908"/>
    <w:rsid w:val="00162537"/>
    <w:rsid w:val="00163517"/>
    <w:rsid w:val="00163941"/>
    <w:rsid w:val="00164049"/>
    <w:rsid w:val="0016452A"/>
    <w:rsid w:val="001744FA"/>
    <w:rsid w:val="00175268"/>
    <w:rsid w:val="00180BD6"/>
    <w:rsid w:val="00181427"/>
    <w:rsid w:val="00182BE9"/>
    <w:rsid w:val="00190FF5"/>
    <w:rsid w:val="00192333"/>
    <w:rsid w:val="001A40E3"/>
    <w:rsid w:val="001A43D1"/>
    <w:rsid w:val="001B4611"/>
    <w:rsid w:val="001C6B2D"/>
    <w:rsid w:val="001D18F1"/>
    <w:rsid w:val="001D333A"/>
    <w:rsid w:val="001D5236"/>
    <w:rsid w:val="001D67CC"/>
    <w:rsid w:val="001D7092"/>
    <w:rsid w:val="001E008F"/>
    <w:rsid w:val="001E1C52"/>
    <w:rsid w:val="001E65A6"/>
    <w:rsid w:val="001F5304"/>
    <w:rsid w:val="002028F8"/>
    <w:rsid w:val="002036E2"/>
    <w:rsid w:val="002050BD"/>
    <w:rsid w:val="00233D79"/>
    <w:rsid w:val="002410F0"/>
    <w:rsid w:val="00246A76"/>
    <w:rsid w:val="0025303B"/>
    <w:rsid w:val="0025538A"/>
    <w:rsid w:val="002572F0"/>
    <w:rsid w:val="002606C4"/>
    <w:rsid w:val="002614BB"/>
    <w:rsid w:val="00261A34"/>
    <w:rsid w:val="002657BC"/>
    <w:rsid w:val="00273298"/>
    <w:rsid w:val="00273E43"/>
    <w:rsid w:val="00277675"/>
    <w:rsid w:val="0028039D"/>
    <w:rsid w:val="002866D8"/>
    <w:rsid w:val="0028703E"/>
    <w:rsid w:val="00287D25"/>
    <w:rsid w:val="00291829"/>
    <w:rsid w:val="00295674"/>
    <w:rsid w:val="002A251F"/>
    <w:rsid w:val="002A57D1"/>
    <w:rsid w:val="002B04F6"/>
    <w:rsid w:val="002B06A6"/>
    <w:rsid w:val="002B36B5"/>
    <w:rsid w:val="002B4EF8"/>
    <w:rsid w:val="002B5837"/>
    <w:rsid w:val="002B6A8B"/>
    <w:rsid w:val="002B6C1C"/>
    <w:rsid w:val="002C2989"/>
    <w:rsid w:val="002C4788"/>
    <w:rsid w:val="002C7684"/>
    <w:rsid w:val="002D3197"/>
    <w:rsid w:val="002D4ACE"/>
    <w:rsid w:val="002E5521"/>
    <w:rsid w:val="002E6931"/>
    <w:rsid w:val="002E69DB"/>
    <w:rsid w:val="002F1512"/>
    <w:rsid w:val="002F17A2"/>
    <w:rsid w:val="002F36EE"/>
    <w:rsid w:val="002F5139"/>
    <w:rsid w:val="002F790D"/>
    <w:rsid w:val="003029FE"/>
    <w:rsid w:val="003039E8"/>
    <w:rsid w:val="0030717F"/>
    <w:rsid w:val="00310334"/>
    <w:rsid w:val="00311DAB"/>
    <w:rsid w:val="00314D5A"/>
    <w:rsid w:val="00321F1F"/>
    <w:rsid w:val="003229EE"/>
    <w:rsid w:val="003339FE"/>
    <w:rsid w:val="003359AD"/>
    <w:rsid w:val="00341CBE"/>
    <w:rsid w:val="00344E76"/>
    <w:rsid w:val="00344F90"/>
    <w:rsid w:val="003501EC"/>
    <w:rsid w:val="00350D90"/>
    <w:rsid w:val="00353599"/>
    <w:rsid w:val="003562D9"/>
    <w:rsid w:val="00357600"/>
    <w:rsid w:val="003623A9"/>
    <w:rsid w:val="00363946"/>
    <w:rsid w:val="0036671E"/>
    <w:rsid w:val="00366DB8"/>
    <w:rsid w:val="003703BA"/>
    <w:rsid w:val="00371F86"/>
    <w:rsid w:val="00373C81"/>
    <w:rsid w:val="00381829"/>
    <w:rsid w:val="00390FC3"/>
    <w:rsid w:val="00392725"/>
    <w:rsid w:val="00393DE9"/>
    <w:rsid w:val="003A2832"/>
    <w:rsid w:val="003A65FF"/>
    <w:rsid w:val="003A6A8E"/>
    <w:rsid w:val="003B449E"/>
    <w:rsid w:val="003B53D2"/>
    <w:rsid w:val="003C0037"/>
    <w:rsid w:val="003C0882"/>
    <w:rsid w:val="003C198E"/>
    <w:rsid w:val="003C37F5"/>
    <w:rsid w:val="003D1C90"/>
    <w:rsid w:val="003D56E4"/>
    <w:rsid w:val="003E075B"/>
    <w:rsid w:val="003E22BB"/>
    <w:rsid w:val="003E55ED"/>
    <w:rsid w:val="003E5989"/>
    <w:rsid w:val="003F46C4"/>
    <w:rsid w:val="003F4A6D"/>
    <w:rsid w:val="00400D98"/>
    <w:rsid w:val="00401FC0"/>
    <w:rsid w:val="004024A9"/>
    <w:rsid w:val="0040502B"/>
    <w:rsid w:val="00405454"/>
    <w:rsid w:val="00405674"/>
    <w:rsid w:val="00407065"/>
    <w:rsid w:val="00410BD2"/>
    <w:rsid w:val="00416B0C"/>
    <w:rsid w:val="00417D48"/>
    <w:rsid w:val="00422014"/>
    <w:rsid w:val="00422884"/>
    <w:rsid w:val="00422D36"/>
    <w:rsid w:val="00425BC2"/>
    <w:rsid w:val="00426BC2"/>
    <w:rsid w:val="00441FB2"/>
    <w:rsid w:val="0044300F"/>
    <w:rsid w:val="00446647"/>
    <w:rsid w:val="00450678"/>
    <w:rsid w:val="00454FDF"/>
    <w:rsid w:val="00455660"/>
    <w:rsid w:val="00455893"/>
    <w:rsid w:val="00455EC1"/>
    <w:rsid w:val="0045721A"/>
    <w:rsid w:val="00457CF2"/>
    <w:rsid w:val="00465795"/>
    <w:rsid w:val="00473B60"/>
    <w:rsid w:val="004744D9"/>
    <w:rsid w:val="00480E39"/>
    <w:rsid w:val="00491685"/>
    <w:rsid w:val="00494C6E"/>
    <w:rsid w:val="00497C48"/>
    <w:rsid w:val="004A2640"/>
    <w:rsid w:val="004A6A6F"/>
    <w:rsid w:val="004B5D9B"/>
    <w:rsid w:val="004B66D5"/>
    <w:rsid w:val="004C064E"/>
    <w:rsid w:val="004C2A09"/>
    <w:rsid w:val="004C3864"/>
    <w:rsid w:val="004C4584"/>
    <w:rsid w:val="004C5569"/>
    <w:rsid w:val="004D121D"/>
    <w:rsid w:val="004D2861"/>
    <w:rsid w:val="004D303B"/>
    <w:rsid w:val="004D3411"/>
    <w:rsid w:val="004D352E"/>
    <w:rsid w:val="004D58C7"/>
    <w:rsid w:val="004D7463"/>
    <w:rsid w:val="004E2154"/>
    <w:rsid w:val="004E6979"/>
    <w:rsid w:val="004F0076"/>
    <w:rsid w:val="004F1B11"/>
    <w:rsid w:val="004F5B6E"/>
    <w:rsid w:val="005019A5"/>
    <w:rsid w:val="00503136"/>
    <w:rsid w:val="00506A31"/>
    <w:rsid w:val="00507A1A"/>
    <w:rsid w:val="00514DCE"/>
    <w:rsid w:val="005169F1"/>
    <w:rsid w:val="00523AD9"/>
    <w:rsid w:val="005254BA"/>
    <w:rsid w:val="00527EA4"/>
    <w:rsid w:val="00532090"/>
    <w:rsid w:val="005329E4"/>
    <w:rsid w:val="00535D85"/>
    <w:rsid w:val="005372E1"/>
    <w:rsid w:val="00541114"/>
    <w:rsid w:val="00543816"/>
    <w:rsid w:val="00547C2E"/>
    <w:rsid w:val="00550ED8"/>
    <w:rsid w:val="00554CB6"/>
    <w:rsid w:val="00555DA1"/>
    <w:rsid w:val="00556B23"/>
    <w:rsid w:val="00560D14"/>
    <w:rsid w:val="00570A08"/>
    <w:rsid w:val="00573730"/>
    <w:rsid w:val="005740C7"/>
    <w:rsid w:val="00576954"/>
    <w:rsid w:val="00581144"/>
    <w:rsid w:val="00586E0E"/>
    <w:rsid w:val="0058772C"/>
    <w:rsid w:val="0059232F"/>
    <w:rsid w:val="005A2650"/>
    <w:rsid w:val="005A67CF"/>
    <w:rsid w:val="005A7200"/>
    <w:rsid w:val="005B1046"/>
    <w:rsid w:val="005B6825"/>
    <w:rsid w:val="005C3716"/>
    <w:rsid w:val="005C5A66"/>
    <w:rsid w:val="005C7C99"/>
    <w:rsid w:val="005D2A4D"/>
    <w:rsid w:val="005D3E6B"/>
    <w:rsid w:val="005D49F9"/>
    <w:rsid w:val="005D7915"/>
    <w:rsid w:val="005E029A"/>
    <w:rsid w:val="005E08B2"/>
    <w:rsid w:val="005E12B6"/>
    <w:rsid w:val="005E5026"/>
    <w:rsid w:val="005F17B2"/>
    <w:rsid w:val="005F7217"/>
    <w:rsid w:val="005F7253"/>
    <w:rsid w:val="005F7D79"/>
    <w:rsid w:val="00600D50"/>
    <w:rsid w:val="0060139C"/>
    <w:rsid w:val="00603437"/>
    <w:rsid w:val="00604F1A"/>
    <w:rsid w:val="00605716"/>
    <w:rsid w:val="006131B2"/>
    <w:rsid w:val="00615A97"/>
    <w:rsid w:val="00615F5C"/>
    <w:rsid w:val="00616616"/>
    <w:rsid w:val="006223E6"/>
    <w:rsid w:val="00622F0A"/>
    <w:rsid w:val="00625FF5"/>
    <w:rsid w:val="006274D9"/>
    <w:rsid w:val="00627736"/>
    <w:rsid w:val="006310B9"/>
    <w:rsid w:val="006318BB"/>
    <w:rsid w:val="00631C33"/>
    <w:rsid w:val="006422D1"/>
    <w:rsid w:val="00643220"/>
    <w:rsid w:val="006447F0"/>
    <w:rsid w:val="00646851"/>
    <w:rsid w:val="00647464"/>
    <w:rsid w:val="00651AA7"/>
    <w:rsid w:val="00652284"/>
    <w:rsid w:val="00652DFA"/>
    <w:rsid w:val="006561F9"/>
    <w:rsid w:val="006619C5"/>
    <w:rsid w:val="0067078C"/>
    <w:rsid w:val="006732C5"/>
    <w:rsid w:val="006740CB"/>
    <w:rsid w:val="00675435"/>
    <w:rsid w:val="006768C9"/>
    <w:rsid w:val="0068493F"/>
    <w:rsid w:val="00687927"/>
    <w:rsid w:val="0069324A"/>
    <w:rsid w:val="00693346"/>
    <w:rsid w:val="00695555"/>
    <w:rsid w:val="00697AA0"/>
    <w:rsid w:val="006A023D"/>
    <w:rsid w:val="006A24F9"/>
    <w:rsid w:val="006A6DF6"/>
    <w:rsid w:val="006B0EFD"/>
    <w:rsid w:val="006B35D1"/>
    <w:rsid w:val="006C02D1"/>
    <w:rsid w:val="006C298E"/>
    <w:rsid w:val="006C3388"/>
    <w:rsid w:val="006C63EE"/>
    <w:rsid w:val="006D7465"/>
    <w:rsid w:val="006E3163"/>
    <w:rsid w:val="006E686C"/>
    <w:rsid w:val="006F0432"/>
    <w:rsid w:val="006F5326"/>
    <w:rsid w:val="00706F86"/>
    <w:rsid w:val="00707F2A"/>
    <w:rsid w:val="0071038F"/>
    <w:rsid w:val="00710B7C"/>
    <w:rsid w:val="007126E4"/>
    <w:rsid w:val="00716529"/>
    <w:rsid w:val="007200AE"/>
    <w:rsid w:val="00722666"/>
    <w:rsid w:val="007307D1"/>
    <w:rsid w:val="00732AAD"/>
    <w:rsid w:val="007344DF"/>
    <w:rsid w:val="00734EE6"/>
    <w:rsid w:val="00741584"/>
    <w:rsid w:val="00752989"/>
    <w:rsid w:val="00753441"/>
    <w:rsid w:val="00753CE8"/>
    <w:rsid w:val="00755D27"/>
    <w:rsid w:val="0076306F"/>
    <w:rsid w:val="007635FE"/>
    <w:rsid w:val="007655EA"/>
    <w:rsid w:val="007715B3"/>
    <w:rsid w:val="00776855"/>
    <w:rsid w:val="00780EF5"/>
    <w:rsid w:val="007831EF"/>
    <w:rsid w:val="00786260"/>
    <w:rsid w:val="007912EE"/>
    <w:rsid w:val="00793583"/>
    <w:rsid w:val="00795960"/>
    <w:rsid w:val="00796C20"/>
    <w:rsid w:val="00797146"/>
    <w:rsid w:val="007A2D74"/>
    <w:rsid w:val="007A61E2"/>
    <w:rsid w:val="007B0840"/>
    <w:rsid w:val="007B14DD"/>
    <w:rsid w:val="007B61B7"/>
    <w:rsid w:val="007B6A77"/>
    <w:rsid w:val="007C0CF7"/>
    <w:rsid w:val="007C6B0A"/>
    <w:rsid w:val="007D106D"/>
    <w:rsid w:val="007D3894"/>
    <w:rsid w:val="007D3A85"/>
    <w:rsid w:val="007D4632"/>
    <w:rsid w:val="007D4C2D"/>
    <w:rsid w:val="007E6538"/>
    <w:rsid w:val="007E74FA"/>
    <w:rsid w:val="007F1524"/>
    <w:rsid w:val="007F3DF7"/>
    <w:rsid w:val="00800EB4"/>
    <w:rsid w:val="00812FCE"/>
    <w:rsid w:val="0081391B"/>
    <w:rsid w:val="00825B7C"/>
    <w:rsid w:val="00825ECF"/>
    <w:rsid w:val="00845207"/>
    <w:rsid w:val="008470F2"/>
    <w:rsid w:val="00851B3A"/>
    <w:rsid w:val="00852BE9"/>
    <w:rsid w:val="00855516"/>
    <w:rsid w:val="00855536"/>
    <w:rsid w:val="008564BC"/>
    <w:rsid w:val="008573DE"/>
    <w:rsid w:val="00862367"/>
    <w:rsid w:val="00862F6E"/>
    <w:rsid w:val="00863839"/>
    <w:rsid w:val="00864143"/>
    <w:rsid w:val="00867963"/>
    <w:rsid w:val="00871224"/>
    <w:rsid w:val="008768C1"/>
    <w:rsid w:val="00876E4D"/>
    <w:rsid w:val="008801A7"/>
    <w:rsid w:val="00881A2E"/>
    <w:rsid w:val="008827C5"/>
    <w:rsid w:val="0088365D"/>
    <w:rsid w:val="00890268"/>
    <w:rsid w:val="008A31C8"/>
    <w:rsid w:val="008A582B"/>
    <w:rsid w:val="008B207F"/>
    <w:rsid w:val="008B2FAF"/>
    <w:rsid w:val="008C179D"/>
    <w:rsid w:val="008C2AD2"/>
    <w:rsid w:val="008C749D"/>
    <w:rsid w:val="008D4CE5"/>
    <w:rsid w:val="008E0057"/>
    <w:rsid w:val="008E6672"/>
    <w:rsid w:val="008E7651"/>
    <w:rsid w:val="008F2F36"/>
    <w:rsid w:val="009002C8"/>
    <w:rsid w:val="009029D6"/>
    <w:rsid w:val="009109A7"/>
    <w:rsid w:val="009119C0"/>
    <w:rsid w:val="00913EDE"/>
    <w:rsid w:val="009141C9"/>
    <w:rsid w:val="00915F66"/>
    <w:rsid w:val="0091793A"/>
    <w:rsid w:val="00920315"/>
    <w:rsid w:val="00924129"/>
    <w:rsid w:val="009270B9"/>
    <w:rsid w:val="00927242"/>
    <w:rsid w:val="0093119F"/>
    <w:rsid w:val="009334D2"/>
    <w:rsid w:val="0093410B"/>
    <w:rsid w:val="00937B4C"/>
    <w:rsid w:val="0094141D"/>
    <w:rsid w:val="009414A0"/>
    <w:rsid w:val="0094232D"/>
    <w:rsid w:val="0094567D"/>
    <w:rsid w:val="00950CB2"/>
    <w:rsid w:val="00954B71"/>
    <w:rsid w:val="00956134"/>
    <w:rsid w:val="00956EBA"/>
    <w:rsid w:val="0095794A"/>
    <w:rsid w:val="00972773"/>
    <w:rsid w:val="00973D9A"/>
    <w:rsid w:val="00984B4F"/>
    <w:rsid w:val="009907E4"/>
    <w:rsid w:val="009924BB"/>
    <w:rsid w:val="00994E4F"/>
    <w:rsid w:val="00997AA0"/>
    <w:rsid w:val="009A369F"/>
    <w:rsid w:val="009A3BC7"/>
    <w:rsid w:val="009A639B"/>
    <w:rsid w:val="009B35C1"/>
    <w:rsid w:val="009B3ADA"/>
    <w:rsid w:val="009B6FA1"/>
    <w:rsid w:val="009C6F2E"/>
    <w:rsid w:val="009C74E7"/>
    <w:rsid w:val="009D199B"/>
    <w:rsid w:val="009D1F47"/>
    <w:rsid w:val="009D2C15"/>
    <w:rsid w:val="009D41DB"/>
    <w:rsid w:val="009D7E0F"/>
    <w:rsid w:val="009D7F3A"/>
    <w:rsid w:val="009F392A"/>
    <w:rsid w:val="00A07E6B"/>
    <w:rsid w:val="00A11031"/>
    <w:rsid w:val="00A142C6"/>
    <w:rsid w:val="00A17382"/>
    <w:rsid w:val="00A2087A"/>
    <w:rsid w:val="00A211C8"/>
    <w:rsid w:val="00A235FE"/>
    <w:rsid w:val="00A24396"/>
    <w:rsid w:val="00A305A8"/>
    <w:rsid w:val="00A33C28"/>
    <w:rsid w:val="00A371A2"/>
    <w:rsid w:val="00A40206"/>
    <w:rsid w:val="00A41C73"/>
    <w:rsid w:val="00A44B13"/>
    <w:rsid w:val="00A50F8F"/>
    <w:rsid w:val="00A54F54"/>
    <w:rsid w:val="00A57DD5"/>
    <w:rsid w:val="00A62C9F"/>
    <w:rsid w:val="00A70BD6"/>
    <w:rsid w:val="00A72CFC"/>
    <w:rsid w:val="00A7564F"/>
    <w:rsid w:val="00A76977"/>
    <w:rsid w:val="00A8065D"/>
    <w:rsid w:val="00A825D1"/>
    <w:rsid w:val="00A85C41"/>
    <w:rsid w:val="00A91896"/>
    <w:rsid w:val="00A92BB8"/>
    <w:rsid w:val="00AA1040"/>
    <w:rsid w:val="00AA19C3"/>
    <w:rsid w:val="00AC0DC1"/>
    <w:rsid w:val="00AC2443"/>
    <w:rsid w:val="00AC38BF"/>
    <w:rsid w:val="00AC7B92"/>
    <w:rsid w:val="00AD39E8"/>
    <w:rsid w:val="00AD7194"/>
    <w:rsid w:val="00AE05E9"/>
    <w:rsid w:val="00AE3496"/>
    <w:rsid w:val="00AE46EB"/>
    <w:rsid w:val="00AE4FA8"/>
    <w:rsid w:val="00AF02A2"/>
    <w:rsid w:val="00AF2181"/>
    <w:rsid w:val="00AF42A7"/>
    <w:rsid w:val="00AF6817"/>
    <w:rsid w:val="00B0496A"/>
    <w:rsid w:val="00B07671"/>
    <w:rsid w:val="00B10706"/>
    <w:rsid w:val="00B118FF"/>
    <w:rsid w:val="00B1694C"/>
    <w:rsid w:val="00B20F17"/>
    <w:rsid w:val="00B217A4"/>
    <w:rsid w:val="00B26492"/>
    <w:rsid w:val="00B313F2"/>
    <w:rsid w:val="00B33019"/>
    <w:rsid w:val="00B45D09"/>
    <w:rsid w:val="00B524DD"/>
    <w:rsid w:val="00B603DA"/>
    <w:rsid w:val="00B62554"/>
    <w:rsid w:val="00B6330F"/>
    <w:rsid w:val="00B64DDE"/>
    <w:rsid w:val="00B6511B"/>
    <w:rsid w:val="00B66FBC"/>
    <w:rsid w:val="00B80345"/>
    <w:rsid w:val="00B81519"/>
    <w:rsid w:val="00B83044"/>
    <w:rsid w:val="00B91F40"/>
    <w:rsid w:val="00B93F56"/>
    <w:rsid w:val="00B94122"/>
    <w:rsid w:val="00B96B3E"/>
    <w:rsid w:val="00BA130C"/>
    <w:rsid w:val="00BB08AA"/>
    <w:rsid w:val="00BB2A1B"/>
    <w:rsid w:val="00BB2F80"/>
    <w:rsid w:val="00BC43F3"/>
    <w:rsid w:val="00BC4721"/>
    <w:rsid w:val="00BC5571"/>
    <w:rsid w:val="00BD6EE6"/>
    <w:rsid w:val="00BD72AF"/>
    <w:rsid w:val="00BE20C8"/>
    <w:rsid w:val="00BE6796"/>
    <w:rsid w:val="00C001D7"/>
    <w:rsid w:val="00C0251B"/>
    <w:rsid w:val="00C02A1B"/>
    <w:rsid w:val="00C035F5"/>
    <w:rsid w:val="00C03F20"/>
    <w:rsid w:val="00C043CB"/>
    <w:rsid w:val="00C047D7"/>
    <w:rsid w:val="00C14E58"/>
    <w:rsid w:val="00C210DA"/>
    <w:rsid w:val="00C259DB"/>
    <w:rsid w:val="00C315C4"/>
    <w:rsid w:val="00C342C6"/>
    <w:rsid w:val="00C36904"/>
    <w:rsid w:val="00C42066"/>
    <w:rsid w:val="00C44156"/>
    <w:rsid w:val="00C50B82"/>
    <w:rsid w:val="00C54283"/>
    <w:rsid w:val="00C633CF"/>
    <w:rsid w:val="00C83114"/>
    <w:rsid w:val="00C847B4"/>
    <w:rsid w:val="00C858A2"/>
    <w:rsid w:val="00C92399"/>
    <w:rsid w:val="00C93F5F"/>
    <w:rsid w:val="00CA0D78"/>
    <w:rsid w:val="00CA4785"/>
    <w:rsid w:val="00CA52CA"/>
    <w:rsid w:val="00CA5F99"/>
    <w:rsid w:val="00CB2FB7"/>
    <w:rsid w:val="00CB4117"/>
    <w:rsid w:val="00CB6A6E"/>
    <w:rsid w:val="00CB6B26"/>
    <w:rsid w:val="00CC6752"/>
    <w:rsid w:val="00CD1201"/>
    <w:rsid w:val="00CD3CD9"/>
    <w:rsid w:val="00CD7EA0"/>
    <w:rsid w:val="00CE006B"/>
    <w:rsid w:val="00CE1D39"/>
    <w:rsid w:val="00CE2A1C"/>
    <w:rsid w:val="00CE343B"/>
    <w:rsid w:val="00CE3791"/>
    <w:rsid w:val="00CE6360"/>
    <w:rsid w:val="00CF7BEC"/>
    <w:rsid w:val="00D02632"/>
    <w:rsid w:val="00D02B30"/>
    <w:rsid w:val="00D050D2"/>
    <w:rsid w:val="00D16C7A"/>
    <w:rsid w:val="00D21384"/>
    <w:rsid w:val="00D31AA0"/>
    <w:rsid w:val="00D31E6C"/>
    <w:rsid w:val="00D32385"/>
    <w:rsid w:val="00D35386"/>
    <w:rsid w:val="00D35791"/>
    <w:rsid w:val="00D427CF"/>
    <w:rsid w:val="00D443DE"/>
    <w:rsid w:val="00D50A41"/>
    <w:rsid w:val="00D51258"/>
    <w:rsid w:val="00D55366"/>
    <w:rsid w:val="00D63062"/>
    <w:rsid w:val="00D65FC8"/>
    <w:rsid w:val="00D7491C"/>
    <w:rsid w:val="00D75F12"/>
    <w:rsid w:val="00D76712"/>
    <w:rsid w:val="00D803B9"/>
    <w:rsid w:val="00D80CE7"/>
    <w:rsid w:val="00D80DF2"/>
    <w:rsid w:val="00D8361B"/>
    <w:rsid w:val="00D902CC"/>
    <w:rsid w:val="00D92DE5"/>
    <w:rsid w:val="00D93D4C"/>
    <w:rsid w:val="00D968E8"/>
    <w:rsid w:val="00D968EB"/>
    <w:rsid w:val="00D97853"/>
    <w:rsid w:val="00DB55F0"/>
    <w:rsid w:val="00DB6B8E"/>
    <w:rsid w:val="00DC10F4"/>
    <w:rsid w:val="00DC19CA"/>
    <w:rsid w:val="00DC2FDB"/>
    <w:rsid w:val="00DD043F"/>
    <w:rsid w:val="00DD04AF"/>
    <w:rsid w:val="00DD0526"/>
    <w:rsid w:val="00DE7285"/>
    <w:rsid w:val="00DE7D0D"/>
    <w:rsid w:val="00DF6248"/>
    <w:rsid w:val="00DF67C3"/>
    <w:rsid w:val="00E02431"/>
    <w:rsid w:val="00E0290C"/>
    <w:rsid w:val="00E102A7"/>
    <w:rsid w:val="00E10424"/>
    <w:rsid w:val="00E145C3"/>
    <w:rsid w:val="00E26FEC"/>
    <w:rsid w:val="00E27CE9"/>
    <w:rsid w:val="00E36C2A"/>
    <w:rsid w:val="00E41EDC"/>
    <w:rsid w:val="00E44A6B"/>
    <w:rsid w:val="00E458A4"/>
    <w:rsid w:val="00E463AE"/>
    <w:rsid w:val="00E46C7D"/>
    <w:rsid w:val="00E46DE4"/>
    <w:rsid w:val="00E4709F"/>
    <w:rsid w:val="00E53026"/>
    <w:rsid w:val="00E6220B"/>
    <w:rsid w:val="00E62F17"/>
    <w:rsid w:val="00E663B4"/>
    <w:rsid w:val="00E67381"/>
    <w:rsid w:val="00E74E06"/>
    <w:rsid w:val="00E903FE"/>
    <w:rsid w:val="00E90943"/>
    <w:rsid w:val="00E9215F"/>
    <w:rsid w:val="00EA2CC1"/>
    <w:rsid w:val="00EB38F1"/>
    <w:rsid w:val="00EB757E"/>
    <w:rsid w:val="00EC0BA4"/>
    <w:rsid w:val="00EC3036"/>
    <w:rsid w:val="00EC3396"/>
    <w:rsid w:val="00EC3656"/>
    <w:rsid w:val="00EC4846"/>
    <w:rsid w:val="00EC61C9"/>
    <w:rsid w:val="00EC7C6C"/>
    <w:rsid w:val="00ED34CD"/>
    <w:rsid w:val="00ED4995"/>
    <w:rsid w:val="00ED6052"/>
    <w:rsid w:val="00EE18BC"/>
    <w:rsid w:val="00EE3134"/>
    <w:rsid w:val="00EE4310"/>
    <w:rsid w:val="00EE4835"/>
    <w:rsid w:val="00EE513E"/>
    <w:rsid w:val="00EE61E6"/>
    <w:rsid w:val="00EF3E1F"/>
    <w:rsid w:val="00EF4085"/>
    <w:rsid w:val="00F00CE5"/>
    <w:rsid w:val="00F03E87"/>
    <w:rsid w:val="00F0426E"/>
    <w:rsid w:val="00F043F2"/>
    <w:rsid w:val="00F10082"/>
    <w:rsid w:val="00F20D6D"/>
    <w:rsid w:val="00F22B91"/>
    <w:rsid w:val="00F26DF8"/>
    <w:rsid w:val="00F312C9"/>
    <w:rsid w:val="00F409A6"/>
    <w:rsid w:val="00F44AEA"/>
    <w:rsid w:val="00F4774D"/>
    <w:rsid w:val="00F572E0"/>
    <w:rsid w:val="00F576B4"/>
    <w:rsid w:val="00F614CF"/>
    <w:rsid w:val="00F80163"/>
    <w:rsid w:val="00F81A5A"/>
    <w:rsid w:val="00F823A4"/>
    <w:rsid w:val="00F8282D"/>
    <w:rsid w:val="00F83AAE"/>
    <w:rsid w:val="00F86ED1"/>
    <w:rsid w:val="00F93B35"/>
    <w:rsid w:val="00F9407C"/>
    <w:rsid w:val="00F9432C"/>
    <w:rsid w:val="00F96A65"/>
    <w:rsid w:val="00FA150E"/>
    <w:rsid w:val="00FA38F6"/>
    <w:rsid w:val="00FA5062"/>
    <w:rsid w:val="00FA7174"/>
    <w:rsid w:val="00FA7881"/>
    <w:rsid w:val="00FB0F07"/>
    <w:rsid w:val="00FC1655"/>
    <w:rsid w:val="00FD022D"/>
    <w:rsid w:val="00FD23BD"/>
    <w:rsid w:val="00FD3A4A"/>
    <w:rsid w:val="00FD6E90"/>
    <w:rsid w:val="00FD71AB"/>
    <w:rsid w:val="00FD7C9C"/>
    <w:rsid w:val="00FE48DC"/>
    <w:rsid w:val="00FF7437"/>
    <w:rsid w:val="00FF78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240D3"/>
  <w15:chartTrackingRefBased/>
  <w15:docId w15:val="{2AC77F49-CC6B-4272-BFBE-7196EEA9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DA1"/>
    <w:pPr>
      <w:bidi/>
      <w:spacing w:line="259" w:lineRule="auto"/>
    </w:pPr>
    <w:rPr>
      <w:sz w:val="22"/>
      <w:szCs w:val="22"/>
    </w:rPr>
  </w:style>
  <w:style w:type="paragraph" w:styleId="Heading1">
    <w:name w:val="heading 1"/>
    <w:basedOn w:val="Normal"/>
    <w:next w:val="Normal"/>
    <w:link w:val="Heading1Char"/>
    <w:uiPriority w:val="9"/>
    <w:qFormat/>
    <w:rsid w:val="00555D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5D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5D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5D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5D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5D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5D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5D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5D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D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5D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5D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5D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5D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5D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5D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5D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5DA1"/>
    <w:rPr>
      <w:rFonts w:eastAsiaTheme="majorEastAsia" w:cstheme="majorBidi"/>
      <w:color w:val="272727" w:themeColor="text1" w:themeTint="D8"/>
    </w:rPr>
  </w:style>
  <w:style w:type="paragraph" w:styleId="Title">
    <w:name w:val="Title"/>
    <w:basedOn w:val="Normal"/>
    <w:next w:val="Normal"/>
    <w:link w:val="TitleChar"/>
    <w:uiPriority w:val="10"/>
    <w:qFormat/>
    <w:rsid w:val="00555D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5D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5D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5D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5DA1"/>
    <w:pPr>
      <w:spacing w:before="160"/>
      <w:jc w:val="center"/>
    </w:pPr>
    <w:rPr>
      <w:i/>
      <w:iCs/>
      <w:color w:val="404040" w:themeColor="text1" w:themeTint="BF"/>
    </w:rPr>
  </w:style>
  <w:style w:type="character" w:customStyle="1" w:styleId="QuoteChar">
    <w:name w:val="Quote Char"/>
    <w:basedOn w:val="DefaultParagraphFont"/>
    <w:link w:val="Quote"/>
    <w:uiPriority w:val="29"/>
    <w:rsid w:val="00555DA1"/>
    <w:rPr>
      <w:i/>
      <w:iCs/>
      <w:color w:val="404040" w:themeColor="text1" w:themeTint="BF"/>
    </w:rPr>
  </w:style>
  <w:style w:type="paragraph" w:styleId="ListParagraph">
    <w:name w:val="List Paragraph"/>
    <w:basedOn w:val="Normal"/>
    <w:uiPriority w:val="34"/>
    <w:qFormat/>
    <w:rsid w:val="00555DA1"/>
    <w:pPr>
      <w:ind w:left="720"/>
      <w:contextualSpacing/>
    </w:pPr>
  </w:style>
  <w:style w:type="character" w:styleId="IntenseEmphasis">
    <w:name w:val="Intense Emphasis"/>
    <w:basedOn w:val="DefaultParagraphFont"/>
    <w:uiPriority w:val="21"/>
    <w:qFormat/>
    <w:rsid w:val="00555DA1"/>
    <w:rPr>
      <w:i/>
      <w:iCs/>
      <w:color w:val="0F4761" w:themeColor="accent1" w:themeShade="BF"/>
    </w:rPr>
  </w:style>
  <w:style w:type="paragraph" w:styleId="IntenseQuote">
    <w:name w:val="Intense Quote"/>
    <w:basedOn w:val="Normal"/>
    <w:next w:val="Normal"/>
    <w:link w:val="IntenseQuoteChar"/>
    <w:uiPriority w:val="30"/>
    <w:qFormat/>
    <w:rsid w:val="00555D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5DA1"/>
    <w:rPr>
      <w:i/>
      <w:iCs/>
      <w:color w:val="0F4761" w:themeColor="accent1" w:themeShade="BF"/>
    </w:rPr>
  </w:style>
  <w:style w:type="character" w:styleId="IntenseReference">
    <w:name w:val="Intense Reference"/>
    <w:basedOn w:val="DefaultParagraphFont"/>
    <w:uiPriority w:val="32"/>
    <w:qFormat/>
    <w:rsid w:val="00555DA1"/>
    <w:rPr>
      <w:b/>
      <w:bCs/>
      <w:smallCaps/>
      <w:color w:val="0F4761" w:themeColor="accent1" w:themeShade="BF"/>
      <w:spacing w:val="5"/>
    </w:rPr>
  </w:style>
  <w:style w:type="paragraph" w:styleId="Footer">
    <w:name w:val="footer"/>
    <w:basedOn w:val="Normal"/>
    <w:link w:val="FooterChar"/>
    <w:uiPriority w:val="99"/>
    <w:unhideWhenUsed/>
    <w:rsid w:val="00555D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A1"/>
    <w:rPr>
      <w:sz w:val="22"/>
      <w:szCs w:val="22"/>
    </w:rPr>
  </w:style>
  <w:style w:type="paragraph" w:styleId="Header">
    <w:name w:val="header"/>
    <w:basedOn w:val="Normal"/>
    <w:link w:val="HeaderChar"/>
    <w:uiPriority w:val="99"/>
    <w:unhideWhenUsed/>
    <w:rsid w:val="00E663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3B4"/>
    <w:rPr>
      <w:sz w:val="22"/>
      <w:szCs w:val="22"/>
    </w:rPr>
  </w:style>
  <w:style w:type="paragraph" w:styleId="NormalWeb">
    <w:name w:val="Normal (Web)"/>
    <w:basedOn w:val="Normal"/>
    <w:uiPriority w:val="99"/>
    <w:semiHidden/>
    <w:unhideWhenUsed/>
    <w:rsid w:val="000D1B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0F54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2FCE"/>
    <w:rPr>
      <w:color w:val="467886" w:themeColor="hyperlink"/>
      <w:u w:val="single"/>
    </w:rPr>
  </w:style>
  <w:style w:type="character" w:styleId="UnresolvedMention">
    <w:name w:val="Unresolved Mention"/>
    <w:basedOn w:val="DefaultParagraphFont"/>
    <w:uiPriority w:val="99"/>
    <w:semiHidden/>
    <w:unhideWhenUsed/>
    <w:rsid w:val="00812FCE"/>
    <w:rPr>
      <w:color w:val="605E5C"/>
      <w:shd w:val="clear" w:color="auto" w:fill="E1DFDD"/>
    </w:rPr>
  </w:style>
  <w:style w:type="paragraph" w:styleId="TOCHeading">
    <w:name w:val="TOC Heading"/>
    <w:basedOn w:val="Heading1"/>
    <w:next w:val="Normal"/>
    <w:uiPriority w:val="39"/>
    <w:unhideWhenUsed/>
    <w:qFormat/>
    <w:rsid w:val="009B35C1"/>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707F2A"/>
    <w:pPr>
      <w:tabs>
        <w:tab w:val="right" w:leader="dot" w:pos="9350"/>
      </w:tabs>
      <w:spacing w:after="100"/>
    </w:pPr>
    <w:rPr>
      <w:rFonts w:ascii="Calibri" w:hAnsi="Calibri" w:cs="Calibri"/>
      <w:b/>
      <w:bCs/>
      <w:noProof/>
      <w:sz w:val="24"/>
      <w:szCs w:val="24"/>
      <w:lang w:bidi="ar-EG"/>
    </w:rPr>
  </w:style>
  <w:style w:type="paragraph" w:styleId="TOC2">
    <w:name w:val="toc 2"/>
    <w:basedOn w:val="Normal"/>
    <w:next w:val="Normal"/>
    <w:autoRedefine/>
    <w:uiPriority w:val="39"/>
    <w:unhideWhenUsed/>
    <w:rsid w:val="00707F2A"/>
    <w:pPr>
      <w:tabs>
        <w:tab w:val="right" w:leader="dot" w:pos="9350"/>
      </w:tabs>
      <w:spacing w:after="100"/>
      <w:ind w:left="220"/>
    </w:pPr>
  </w:style>
  <w:style w:type="paragraph" w:styleId="TOC3">
    <w:name w:val="toc 3"/>
    <w:basedOn w:val="Normal"/>
    <w:next w:val="Normal"/>
    <w:autoRedefine/>
    <w:uiPriority w:val="39"/>
    <w:unhideWhenUsed/>
    <w:rsid w:val="00707F2A"/>
    <w:pPr>
      <w:tabs>
        <w:tab w:val="right" w:leader="dot" w:pos="9350"/>
      </w:tabs>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21855">
      <w:bodyDiv w:val="1"/>
      <w:marLeft w:val="0"/>
      <w:marRight w:val="0"/>
      <w:marTop w:val="0"/>
      <w:marBottom w:val="0"/>
      <w:divBdr>
        <w:top w:val="none" w:sz="0" w:space="0" w:color="auto"/>
        <w:left w:val="none" w:sz="0" w:space="0" w:color="auto"/>
        <w:bottom w:val="none" w:sz="0" w:space="0" w:color="auto"/>
        <w:right w:val="none" w:sz="0" w:space="0" w:color="auto"/>
      </w:divBdr>
    </w:div>
    <w:div w:id="179944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33704/1748-010-003-014" TargetMode="External"/><Relationship Id="rId18" Type="http://schemas.openxmlformats.org/officeDocument/2006/relationships/hyperlink" Target="https://doi.org/10.1016/j.ijresmar.2024.09.00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i.org/10.1016/j.ijinfomgt.2024.102783" TargetMode="External"/><Relationship Id="rId7" Type="http://schemas.openxmlformats.org/officeDocument/2006/relationships/endnotes" Target="endnotes.xml"/><Relationship Id="rId12" Type="http://schemas.openxmlformats.org/officeDocument/2006/relationships/hyperlink" Target="https://doi.org/10.21608/ejsc.2023.323699" TargetMode="External"/><Relationship Id="rId17" Type="http://schemas.openxmlformats.org/officeDocument/2006/relationships/hyperlink" Target="https://doi.org/10.1007/s11747-024-01064-3" TargetMode="External"/><Relationship Id="rId25" Type="http://schemas.openxmlformats.org/officeDocument/2006/relationships/hyperlink" Target="https://doi.org/10.1016/j.indmarman.2025.04.012" TargetMode="External"/><Relationship Id="rId2" Type="http://schemas.openxmlformats.org/officeDocument/2006/relationships/numbering" Target="numbering.xml"/><Relationship Id="rId16" Type="http://schemas.openxmlformats.org/officeDocument/2006/relationships/hyperlink" Target="https://doi.org/10.1007/s12599-023-00834-7" TargetMode="External"/><Relationship Id="rId20" Type="http://schemas.openxmlformats.org/officeDocument/2006/relationships/hyperlink" Target="https://doi.org/10.1016/j.ijinfomgt.2023.10271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608/jcts.2023.317507" TargetMode="External"/><Relationship Id="rId24" Type="http://schemas.openxmlformats.org/officeDocument/2006/relationships/hyperlink" Target="https://doi.org/10.1016/j.ijresmar.2023.03.001" TargetMode="External"/><Relationship Id="rId5" Type="http://schemas.openxmlformats.org/officeDocument/2006/relationships/webSettings" Target="webSettings.xml"/><Relationship Id="rId15" Type="http://schemas.openxmlformats.org/officeDocument/2006/relationships/hyperlink" Target="https://doi.org/10.1007/s11747-024-01044-7" TargetMode="External"/><Relationship Id="rId23" Type="http://schemas.openxmlformats.org/officeDocument/2006/relationships/hyperlink" Target="https://doi.org/10.59994/pau.2025.2.161" TargetMode="External"/><Relationship Id="rId28"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doi.org/10.15678/EBER.2023.110302"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doi.org/10.1016/j.jretconser.2024.103790" TargetMode="External"/><Relationship Id="rId22" Type="http://schemas.openxmlformats.org/officeDocument/2006/relationships/hyperlink" Target="https://doi.org/10.1016/j.jbusres.2024.114536" TargetMode="Externa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9862530610945213E-2"/>
          <c:y val="0.19801474099089322"/>
          <c:w val="0.90464271392336537"/>
          <c:h val="0.69722456137304778"/>
        </c:manualLayout>
      </c:layout>
      <c:pie3DChart>
        <c:varyColors val="1"/>
        <c:ser>
          <c:idx val="0"/>
          <c:order val="0"/>
          <c:tx>
            <c:strRef>
              <c:f>Sheet1!$B$1</c:f>
              <c:strCache>
                <c:ptCount val="1"/>
                <c:pt idx="0">
                  <c:v>التكرار</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4FF-49A2-AE27-2C81EEFC3DEF}"/>
              </c:ext>
            </c:extLst>
          </c:dPt>
          <c:dPt>
            <c:idx val="1"/>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4FF-49A2-AE27-2C81EEFC3DEF}"/>
              </c:ext>
            </c:extLst>
          </c:dPt>
          <c:dPt>
            <c:idx val="2"/>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4FF-49A2-AE27-2C81EEFC3DEF}"/>
              </c:ext>
            </c:extLst>
          </c:dPt>
          <c:dPt>
            <c:idx val="3"/>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4FF-49A2-AE27-2C81EEFC3DEF}"/>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9C91BFD5-175C-4CB8-9BDB-2A0C9C452FAD}" type="CATEGORYNAME">
                      <a:rPr lang="ar-SA">
                        <a:latin typeface="Calibri" panose="020F0502020204030204" pitchFamily="34" charset="0"/>
                        <a:ea typeface="Calibri" panose="020F0502020204030204" pitchFamily="34" charset="0"/>
                        <a:cs typeface="Calibri" panose="020F0502020204030204" pitchFamily="34" charset="0"/>
                      </a:rPr>
                      <a:pPr>
                        <a:defRPr/>
                      </a:pPr>
                      <a:t>[CATEGORY NAME]</a:t>
                    </a:fld>
                    <a:r>
                      <a:rPr lang="ar-SA" baseline="0"/>
                      <a:t>
</a:t>
                    </a:r>
                    <a:fld id="{AE3A98D2-BC7C-46E0-BECF-F0BD2F9CA652}" type="PERCENTAGE">
                      <a:rPr lang="ar-SA" baseline="0"/>
                      <a:pPr>
                        <a:defRPr/>
                      </a:pPr>
                      <a:t>[PERCENTAGE]</a:t>
                    </a:fld>
                    <a:endParaRPr lang="ar-SA"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4FF-49A2-AE27-2C81EEFC3DEF}"/>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D876FC6-E041-4FE7-ABFB-E590A2C97AD2}" type="CATEGORYNAME">
                      <a:rPr lang="ar-SA"/>
                      <a:pPr>
                        <a:defRPr>
                          <a:solidFill>
                            <a:schemeClr val="accent1"/>
                          </a:solidFill>
                        </a:defRPr>
                      </a:pPr>
                      <a:t>[CATEGORY NAME]</a:t>
                    </a:fld>
                    <a:r>
                      <a:rPr lang="ar-SA" baseline="0"/>
                      <a:t>
</a:t>
                    </a:r>
                    <a:fld id="{DB0E14EC-1017-43D4-A2B1-613750356665}" type="PERCENTAGE">
                      <a:rPr lang="ar-SA" baseline="0">
                        <a:latin typeface="Calibri" panose="020F0502020204030204" pitchFamily="34" charset="0"/>
                        <a:ea typeface="Calibri" panose="020F0502020204030204" pitchFamily="34" charset="0"/>
                        <a:cs typeface="Calibri" panose="020F0502020204030204" pitchFamily="34" charset="0"/>
                      </a:rPr>
                      <a:pPr>
                        <a:defRPr>
                          <a:solidFill>
                            <a:schemeClr val="accent1"/>
                          </a:solidFill>
                        </a:defRPr>
                      </a:pPr>
                      <a:t>[PERCENTAGE]</a:t>
                    </a:fld>
                    <a:endParaRPr lang="ar-SA"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4FF-49A2-AE27-2C81EEFC3DEF}"/>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29188202-E653-4416-892A-451D6A1D09B3}" type="CATEGORYNAME">
                      <a:rPr lang="ar-SA">
                        <a:latin typeface="Calibri" panose="020F0502020204030204" pitchFamily="34" charset="0"/>
                        <a:ea typeface="Calibri" panose="020F0502020204030204" pitchFamily="34" charset="0"/>
                        <a:cs typeface="Calibri" panose="020F0502020204030204" pitchFamily="34" charset="0"/>
                      </a:rPr>
                      <a:pPr>
                        <a:defRPr>
                          <a:solidFill>
                            <a:schemeClr val="accent1"/>
                          </a:solidFill>
                        </a:defRPr>
                      </a:pPr>
                      <a:t>[CATEGORY NAME]</a:t>
                    </a:fld>
                    <a:r>
                      <a:rPr lang="ar-SA" baseline="0"/>
                      <a:t>
</a:t>
                    </a:r>
                    <a:fld id="{12EF1F81-261C-46AC-9218-E84881F773CC}" type="PERCENTAGE">
                      <a:rPr lang="ar-SA" baseline="0"/>
                      <a:pPr>
                        <a:defRPr>
                          <a:solidFill>
                            <a:schemeClr val="accent1"/>
                          </a:solidFill>
                        </a:defRPr>
                      </a:pPr>
                      <a:t>[PERCENTAGE]</a:t>
                    </a:fld>
                    <a:endParaRPr lang="ar-SA"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B4FF-49A2-AE27-2C81EEFC3DEF}"/>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B4FF-49A2-AE27-2C81EEFC3DEF}"/>
                </c:ext>
              </c:extLst>
            </c:dLbl>
            <c:numFmt formatCode="0.00%" sourceLinked="0"/>
            <c:spPr>
              <a:noFill/>
              <a:ln>
                <a:no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3"/>
                <c:pt idx="0">
                  <c:v>نعم</c:v>
                </c:pt>
                <c:pt idx="1">
                  <c:v>لا</c:v>
                </c:pt>
                <c:pt idx="2">
                  <c:v>لم تتم الإجابة</c:v>
                </c:pt>
              </c:strCache>
            </c:strRef>
          </c:cat>
          <c:val>
            <c:numRef>
              <c:f>Sheet1!$B$2:$B$5</c:f>
              <c:numCache>
                <c:formatCode>General</c:formatCode>
                <c:ptCount val="4"/>
                <c:pt idx="0">
                  <c:v>82</c:v>
                </c:pt>
                <c:pt idx="1">
                  <c:v>27</c:v>
                </c:pt>
                <c:pt idx="2">
                  <c:v>2</c:v>
                </c:pt>
              </c:numCache>
            </c:numRef>
          </c:val>
          <c:extLst>
            <c:ext xmlns:c16="http://schemas.microsoft.com/office/drawing/2014/chart" uri="{C3380CC4-5D6E-409C-BE32-E72D297353CC}">
              <c16:uniqueId val="{00000008-B4FF-49A2-AE27-2C81EEFC3DEF}"/>
            </c:ext>
          </c:extLst>
        </c:ser>
        <c:dLbls>
          <c:dLblPos val="outEnd"/>
          <c:showLegendKey val="0"/>
          <c:showVal val="0"/>
          <c:showCatName val="0"/>
          <c:showSerName val="0"/>
          <c:showPercent val="1"/>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ar-SA" sz="1100" b="1" i="0" u="none" strike="noStrike" cap="all" baseline="0">
                <a:solidFill>
                  <a:schemeClr val="accent5">
                    <a:lumMod val="75000"/>
                  </a:schemeClr>
                </a:solidFill>
                <a:effectLst/>
                <a:latin typeface="Calibri" panose="020F0502020204030204" pitchFamily="34" charset="0"/>
                <a:ea typeface="Calibri" panose="020F0502020204030204" pitchFamily="34" charset="0"/>
                <a:cs typeface="Calibri" panose="020F0502020204030204" pitchFamily="34" charset="0"/>
              </a:rPr>
              <a:t>ذكر </a:t>
            </a:r>
            <a:r>
              <a:rPr lang="en-US" sz="1100" b="1" i="0" u="none" strike="noStrike" cap="all" baseline="0">
                <a:solidFill>
                  <a:schemeClr val="accent5">
                    <a:lumMod val="75000"/>
                  </a:schemeClr>
                </a:solidFill>
                <a:effectLst/>
                <a:latin typeface="Calibri" panose="020F0502020204030204" pitchFamily="34" charset="0"/>
                <a:ea typeface="Calibri" panose="020F0502020204030204" pitchFamily="34" charset="0"/>
                <a:cs typeface="Calibri" panose="020F0502020204030204" pitchFamily="34" charset="0"/>
              </a:rPr>
              <a:t>(42)</a:t>
            </a:r>
            <a:r>
              <a:rPr lang="ar-SA" sz="1100" b="1" i="0" u="none" strike="noStrike" cap="all" baseline="0">
                <a:solidFill>
                  <a:schemeClr val="accent5">
                    <a:lumMod val="75000"/>
                  </a:schemeClr>
                </a:solidFill>
                <a:effectLst/>
                <a:latin typeface="Calibri" panose="020F0502020204030204" pitchFamily="34" charset="0"/>
                <a:ea typeface="Calibri" panose="020F0502020204030204" pitchFamily="34" charset="0"/>
                <a:cs typeface="Calibri" panose="020F0502020204030204" pitchFamily="34" charset="0"/>
              </a:rPr>
              <a:t> - أنثى </a:t>
            </a:r>
            <a:r>
              <a:rPr lang="en-US" sz="1100" b="1" i="0" u="none" strike="noStrike" cap="all" baseline="0">
                <a:solidFill>
                  <a:schemeClr val="accent5">
                    <a:lumMod val="75000"/>
                  </a:schemeClr>
                </a:solidFill>
                <a:effectLst/>
                <a:latin typeface="Calibri" panose="020F0502020204030204" pitchFamily="34" charset="0"/>
                <a:ea typeface="Calibri" panose="020F0502020204030204" pitchFamily="34" charset="0"/>
                <a:cs typeface="Calibri" panose="020F0502020204030204" pitchFamily="34" charset="0"/>
              </a:rPr>
              <a:t>(40)</a:t>
            </a:r>
            <a:r>
              <a:rPr lang="ar-SA" sz="1100" b="1" i="0" u="none" strike="noStrike" cap="all" baseline="0">
                <a:solidFill>
                  <a:schemeClr val="accent5">
                    <a:lumMod val="75000"/>
                  </a:schemeClr>
                </a:solidFill>
                <a:effectLst/>
                <a:latin typeface="Calibri" panose="020F0502020204030204" pitchFamily="34" charset="0"/>
                <a:ea typeface="Calibri" panose="020F0502020204030204" pitchFamily="34" charset="0"/>
                <a:cs typeface="Calibri" panose="020F0502020204030204" pitchFamily="34" charset="0"/>
              </a:rPr>
              <a:t> - المجموع </a:t>
            </a:r>
            <a:r>
              <a:rPr lang="en-US" sz="1100" b="1" i="0" u="none" strike="noStrike" cap="all" baseline="0">
                <a:solidFill>
                  <a:schemeClr val="accent5">
                    <a:lumMod val="75000"/>
                  </a:schemeClr>
                </a:solidFill>
                <a:effectLst/>
                <a:latin typeface="Calibri" panose="020F0502020204030204" pitchFamily="34" charset="0"/>
                <a:ea typeface="Calibri" panose="020F0502020204030204" pitchFamily="34" charset="0"/>
                <a:cs typeface="Calibri" panose="020F0502020204030204" pitchFamily="34" charset="0"/>
              </a:rPr>
              <a:t>(82)</a:t>
            </a:r>
            <a:endParaRPr lang="ar-SA" sz="1100">
              <a:solidFill>
                <a:schemeClr val="accent5">
                  <a:lumMod val="75000"/>
                </a:schemeClr>
              </a:solidFill>
              <a:latin typeface="Calibri" panose="020F0502020204030204" pitchFamily="34" charset="0"/>
              <a:ea typeface="Calibri" panose="020F0502020204030204" pitchFamily="34" charset="0"/>
              <a:cs typeface="Calibri" panose="020F0502020204030204" pitchFamily="34" charset="0"/>
            </a:endParaRPr>
          </a:p>
        </c:rich>
      </c:tx>
      <c:layout>
        <c:manualLayout>
          <c:xMode val="edge"/>
          <c:yMode val="edge"/>
          <c:x val="0.18800060898491569"/>
          <c:y val="0.7676396230751551"/>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0302313247113547E-2"/>
          <c:y val="0.13366173402077899"/>
          <c:w val="0.81939537350577296"/>
          <c:h val="0.60020123892235833"/>
        </c:manualLayout>
      </c:layout>
      <c:pie3DChart>
        <c:varyColors val="1"/>
        <c:ser>
          <c:idx val="0"/>
          <c:order val="0"/>
          <c:tx>
            <c:strRef>
              <c:f>Sheet1!$B$1</c:f>
              <c:strCache>
                <c:ptCount val="1"/>
                <c:pt idx="0">
                  <c:v>التكرار</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F1B-4EF4-8DFF-075AF066785C}"/>
              </c:ext>
            </c:extLst>
          </c:dPt>
          <c:dPt>
            <c:idx val="1"/>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F1B-4EF4-8DFF-075AF066785C}"/>
              </c:ext>
            </c:extLst>
          </c:dPt>
          <c:dPt>
            <c:idx val="2"/>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F1B-4EF4-8DFF-075AF066785C}"/>
              </c:ext>
            </c:extLst>
          </c:dPt>
          <c:dPt>
            <c:idx val="3"/>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F1B-4EF4-8DFF-075AF066785C}"/>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9C91BFD5-175C-4CB8-9BDB-2A0C9C452FAD}" type="CATEGORYNAME">
                      <a:rPr lang="ar-SA">
                        <a:latin typeface="Calibri" panose="020F0502020204030204" pitchFamily="34" charset="0"/>
                        <a:ea typeface="Calibri" panose="020F0502020204030204" pitchFamily="34" charset="0"/>
                        <a:cs typeface="Calibri" panose="020F0502020204030204" pitchFamily="34" charset="0"/>
                      </a:rPr>
                      <a:pPr>
                        <a:defRPr/>
                      </a:pPr>
                      <a:t>[CATEGORY NAME]</a:t>
                    </a:fld>
                    <a:r>
                      <a:rPr lang="ar-SA" baseline="0"/>
                      <a:t>
</a:t>
                    </a:r>
                    <a:fld id="{AE3A98D2-BC7C-46E0-BECF-F0BD2F9CA652}" type="PERCENTAGE">
                      <a:rPr lang="ar-SA" baseline="0"/>
                      <a:pPr>
                        <a:defRPr/>
                      </a:pPr>
                      <a:t>[PERCENTAGE]</a:t>
                    </a:fld>
                    <a:endParaRPr lang="ar-SA"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F1B-4EF4-8DFF-075AF066785C}"/>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D876FC6-E041-4FE7-ABFB-E590A2C97AD2}" type="CATEGORYNAME">
                      <a:rPr lang="ar-SA"/>
                      <a:pPr>
                        <a:defRPr>
                          <a:solidFill>
                            <a:schemeClr val="accent1"/>
                          </a:solidFill>
                        </a:defRPr>
                      </a:pPr>
                      <a:t>[CATEGORY NAME]</a:t>
                    </a:fld>
                    <a:r>
                      <a:rPr lang="ar-SA" baseline="0"/>
                      <a:t>
</a:t>
                    </a:r>
                    <a:fld id="{DB0E14EC-1017-43D4-A2B1-613750356665}" type="PERCENTAGE">
                      <a:rPr lang="ar-SA" baseline="0">
                        <a:latin typeface="Calibri" panose="020F0502020204030204" pitchFamily="34" charset="0"/>
                        <a:ea typeface="Calibri" panose="020F0502020204030204" pitchFamily="34" charset="0"/>
                        <a:cs typeface="Calibri" panose="020F0502020204030204" pitchFamily="34" charset="0"/>
                      </a:rPr>
                      <a:pPr>
                        <a:defRPr>
                          <a:solidFill>
                            <a:schemeClr val="accent1"/>
                          </a:solidFill>
                        </a:defRPr>
                      </a:pPr>
                      <a:t>[PERCENTAGE]</a:t>
                    </a:fld>
                    <a:endParaRPr lang="ar-SA"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F1B-4EF4-8DFF-075AF066785C}"/>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29188202-E653-4416-892A-451D6A1D09B3}" type="CATEGORYNAME">
                      <a:rPr lang="ar-SA">
                        <a:latin typeface="Calibri" panose="020F0502020204030204" pitchFamily="34" charset="0"/>
                        <a:ea typeface="Calibri" panose="020F0502020204030204" pitchFamily="34" charset="0"/>
                        <a:cs typeface="Calibri" panose="020F0502020204030204" pitchFamily="34" charset="0"/>
                      </a:rPr>
                      <a:pPr>
                        <a:defRPr>
                          <a:solidFill>
                            <a:schemeClr val="accent1"/>
                          </a:solidFill>
                        </a:defRPr>
                      </a:pPr>
                      <a:t>[CATEGORY NAME]</a:t>
                    </a:fld>
                    <a:r>
                      <a:rPr lang="ar-SA" baseline="0"/>
                      <a:t>
</a:t>
                    </a:r>
                    <a:fld id="{12EF1F81-261C-46AC-9218-E84881F773CC}" type="PERCENTAGE">
                      <a:rPr lang="ar-SA" baseline="0"/>
                      <a:pPr>
                        <a:defRPr>
                          <a:solidFill>
                            <a:schemeClr val="accent1"/>
                          </a:solidFill>
                        </a:defRPr>
                      </a:pPr>
                      <a:t>[PERCENTAGE]</a:t>
                    </a:fld>
                    <a:endParaRPr lang="ar-SA"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9F1B-4EF4-8DFF-075AF066785C}"/>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9F1B-4EF4-8DFF-075AF066785C}"/>
                </c:ext>
              </c:extLst>
            </c:dLbl>
            <c:numFmt formatCode="0.00%" sourceLinked="0"/>
            <c:spPr>
              <a:noFill/>
              <a:ln>
                <a:no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2"/>
                <c:pt idx="0">
                  <c:v>ذكر</c:v>
                </c:pt>
                <c:pt idx="1">
                  <c:v>أنثى</c:v>
                </c:pt>
              </c:strCache>
            </c:strRef>
          </c:cat>
          <c:val>
            <c:numRef>
              <c:f>Sheet1!$B$2:$B$5</c:f>
              <c:numCache>
                <c:formatCode>General</c:formatCode>
                <c:ptCount val="4"/>
                <c:pt idx="0">
                  <c:v>42</c:v>
                </c:pt>
                <c:pt idx="1">
                  <c:v>40</c:v>
                </c:pt>
              </c:numCache>
            </c:numRef>
          </c:val>
          <c:extLst>
            <c:ext xmlns:c16="http://schemas.microsoft.com/office/drawing/2014/chart" uri="{C3380CC4-5D6E-409C-BE32-E72D297353CC}">
              <c16:uniqueId val="{00000008-9F1B-4EF4-8DFF-075AF066785C}"/>
            </c:ext>
          </c:extLst>
        </c:ser>
        <c:dLbls>
          <c:dLblPos val="outEnd"/>
          <c:showLegendKey val="0"/>
          <c:showVal val="0"/>
          <c:showCatName val="0"/>
          <c:showSerName val="0"/>
          <c:showPercent val="1"/>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10586-ACF4-4D45-837B-248D622D8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3476</TotalTime>
  <Pages>113</Pages>
  <Words>24189</Words>
  <Characters>137880</Characters>
  <Application>Microsoft Office Word</Application>
  <DocSecurity>0</DocSecurity>
  <Lines>1149</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Ibtesam Felemban</dc:creator>
  <cp:keywords/>
  <dc:description/>
  <cp:lastModifiedBy>hp</cp:lastModifiedBy>
  <cp:revision>674</cp:revision>
  <cp:lastPrinted>2026-08-08T15:28:00Z</cp:lastPrinted>
  <dcterms:created xsi:type="dcterms:W3CDTF">2026-07-28T11:59:00Z</dcterms:created>
  <dcterms:modified xsi:type="dcterms:W3CDTF">2026-08-08T15:29:00Z</dcterms:modified>
</cp:coreProperties>
</file>