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Pr="00C02409" w:rsidRDefault="00F502C1" w:rsidP="00F502C1">
      <w:pPr>
        <w:bidi/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8069" w:type="dxa"/>
        <w:tblLook w:val="04A0" w:firstRow="1" w:lastRow="0" w:firstColumn="1" w:lastColumn="0" w:noHBand="0" w:noVBand="1"/>
      </w:tblPr>
      <w:tblGrid>
        <w:gridCol w:w="2604"/>
        <w:gridCol w:w="2722"/>
        <w:gridCol w:w="2743"/>
      </w:tblGrid>
      <w:tr w:rsidR="005A01A8" w14:paraId="314E2522" w14:textId="77777777" w:rsidTr="005A01A8">
        <w:trPr>
          <w:trHeight w:val="1177"/>
        </w:trPr>
        <w:tc>
          <w:tcPr>
            <w:tcW w:w="2604" w:type="dxa"/>
            <w:vAlign w:val="center"/>
          </w:tcPr>
          <w:p w14:paraId="40EA8BA2" w14:textId="77777777" w:rsidR="005A01A8" w:rsidRDefault="005A01A8" w:rsidP="00FF6A60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722" w:type="dxa"/>
            <w:vAlign w:val="center"/>
          </w:tcPr>
          <w:p w14:paraId="00FBA70A" w14:textId="77777777" w:rsidR="005A01A8" w:rsidRDefault="005A01A8" w:rsidP="00FF6A60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2743" w:type="dxa"/>
            <w:shd w:val="clear" w:color="auto" w:fill="D5DCE4" w:themeFill="text2" w:themeFillTint="33"/>
            <w:vAlign w:val="center"/>
          </w:tcPr>
          <w:p w14:paraId="5143CE4C" w14:textId="77777777" w:rsidR="005A01A8" w:rsidRDefault="005A01A8" w:rsidP="00FF6A60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5A01A8" w14:paraId="673E7F9C" w14:textId="77777777" w:rsidTr="005A01A8">
        <w:trPr>
          <w:trHeight w:val="316"/>
        </w:trPr>
        <w:tc>
          <w:tcPr>
            <w:tcW w:w="2604" w:type="dxa"/>
          </w:tcPr>
          <w:p w14:paraId="1DF36165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1CEC2394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العنوان واضح، شامل، ويعكس المتغيرات الثلاثة بدقة (الذكاء الاصطناعي، التحول الرقمي، التنمية المستدامة). مناسب أكاديميًا ويعبر بوضوح عن طبيعة العلاقة ونوع المتغير الوسيط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2A1DADF9" w14:textId="77777777" w:rsidR="005A01A8" w:rsidRP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4FA7EEB1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87CCFD8" w14:textId="77777777" w:rsidR="005A01A8" w:rsidRDefault="005A01A8" w:rsidP="00FF6A60">
            <w:pPr>
              <w:bidi/>
            </w:pPr>
          </w:p>
        </w:tc>
      </w:tr>
      <w:tr w:rsidR="005A01A8" w14:paraId="46CA45E8" w14:textId="77777777" w:rsidTr="005A01A8">
        <w:trPr>
          <w:trHeight w:val="328"/>
        </w:trPr>
        <w:tc>
          <w:tcPr>
            <w:tcW w:w="2604" w:type="dxa"/>
          </w:tcPr>
          <w:p w14:paraId="63B28479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5290F903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المقدمة قوية ومتماسكة، تقدم سياقًا عالميًا ومحليًا (رؤية 2030)، وتوضح دور الذكاء الاصطناعي والتحول الرقمي في الاستدامة مع استخدام مراجع حديثة (2024–2025). يمكن تعزيزها بتقليص بعض الفقرات لتجنب التكرار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1EADC6E0" w14:textId="77777777" w:rsidR="005A01A8" w:rsidRPr="005A01A8" w:rsidRDefault="005A01A8" w:rsidP="00FF6A60">
            <w:pPr>
              <w:pStyle w:val="NormalWeb"/>
              <w:bidi/>
              <w:ind w:left="360"/>
              <w:jc w:val="both"/>
            </w:pPr>
            <w:r w:rsidRPr="005A01A8">
              <w:rPr>
                <w:rtl/>
              </w:rPr>
              <w:t>تحتاج لتقليل التكرار بين الفقرات المتعلقة بأهمية التحول الرقمي</w:t>
            </w:r>
            <w:r w:rsidRPr="005A01A8">
              <w:t>.</w:t>
            </w:r>
          </w:p>
          <w:p w14:paraId="0BB3509A" w14:textId="77777777" w:rsidR="005A01A8" w:rsidRPr="005A01A8" w:rsidRDefault="005A01A8" w:rsidP="00FF6A60">
            <w:pPr>
              <w:pStyle w:val="NormalWeb"/>
              <w:bidi/>
              <w:ind w:left="360"/>
              <w:jc w:val="both"/>
            </w:pPr>
            <w:r w:rsidRPr="005A01A8">
              <w:rPr>
                <w:rtl/>
              </w:rPr>
              <w:t>يفضل إضافة فقرة ختامية تربط المقدمة مباشرة بمشكلة البحث</w:t>
            </w:r>
            <w:r w:rsidRPr="005A01A8">
              <w:t>.</w:t>
            </w:r>
          </w:p>
          <w:p w14:paraId="7927D386" w14:textId="77777777" w:rsidR="005A01A8" w:rsidRP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07EAA2A3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4F6DEA81" w14:textId="77777777" w:rsidR="005A01A8" w:rsidRDefault="005A01A8" w:rsidP="00FF6A60">
            <w:pPr>
              <w:bidi/>
            </w:pPr>
          </w:p>
        </w:tc>
      </w:tr>
      <w:tr w:rsidR="005A01A8" w14:paraId="18DEDF6E" w14:textId="77777777" w:rsidTr="005A01A8">
        <w:trPr>
          <w:trHeight w:val="316"/>
        </w:trPr>
        <w:tc>
          <w:tcPr>
            <w:tcW w:w="2604" w:type="dxa"/>
          </w:tcPr>
          <w:p w14:paraId="58E8B676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72ACBD42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مشكلة البحث واضحة ومبنية على فجوة معرفية حقيقية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: </w:t>
            </w:r>
            <w:r w:rsidRPr="005A01A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rtl/>
                <w:lang w:val="en-US"/>
                <w14:ligatures w14:val="none"/>
              </w:rPr>
              <w:t>غياب الدراسات التي تختبر الدور الوسيط للتحول الرقمي في السياق الحكومي السعودي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. 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الصياغة جيدة ومبنية على دراسات حديثة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67E5787F" w14:textId="77777777" w:rsidR="005A01A8" w:rsidRP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694C9326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39B6120A" w14:textId="77777777" w:rsidR="005A01A8" w:rsidRDefault="005A01A8" w:rsidP="00FF6A60">
            <w:pPr>
              <w:bidi/>
            </w:pPr>
          </w:p>
        </w:tc>
      </w:tr>
      <w:tr w:rsidR="005A01A8" w14:paraId="62E31D5F" w14:textId="77777777" w:rsidTr="005A01A8">
        <w:trPr>
          <w:trHeight w:val="316"/>
        </w:trPr>
        <w:tc>
          <w:tcPr>
            <w:tcW w:w="2604" w:type="dxa"/>
          </w:tcPr>
          <w:p w14:paraId="392E319D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3C3225C8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الأسئلة منسجمة مع المشكلة والفرضيات، وتغطي العلاقات المباشرة والوساطة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6AE04A03" w14:textId="77777777" w:rsidR="005A01A8" w:rsidRP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3984458F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226D4B27" w14:textId="77777777" w:rsidR="005A01A8" w:rsidRDefault="005A01A8" w:rsidP="00FF6A60">
            <w:pPr>
              <w:bidi/>
              <w:rPr>
                <w:rtl/>
              </w:rPr>
            </w:pPr>
          </w:p>
          <w:p w14:paraId="55E8E697" w14:textId="77777777" w:rsidR="005A01A8" w:rsidRDefault="005A01A8" w:rsidP="00FF6A60">
            <w:pPr>
              <w:bidi/>
              <w:rPr>
                <w:rtl/>
              </w:rPr>
            </w:pPr>
          </w:p>
        </w:tc>
      </w:tr>
      <w:tr w:rsidR="005A01A8" w14:paraId="59E8AC68" w14:textId="77777777" w:rsidTr="005A01A8">
        <w:trPr>
          <w:trHeight w:val="627"/>
        </w:trPr>
        <w:tc>
          <w:tcPr>
            <w:tcW w:w="2604" w:type="dxa"/>
          </w:tcPr>
          <w:p w14:paraId="3DEAC2A4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7239F474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مكتوبة بشكل ممتاز، وتظهر الأهمية النظرية والمنهجية والتطبيقية. هناك إسهام جديد بتطوير مقياس للتحول الرقمي في القطاع الحكومي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3463EF0B" w14:textId="77777777" w:rsidR="005A01A8" w:rsidRP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78D637DC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4D29DBF9" w14:textId="77777777" w:rsidR="005A01A8" w:rsidRDefault="005A01A8" w:rsidP="00FF6A60">
            <w:pPr>
              <w:bidi/>
            </w:pPr>
          </w:p>
        </w:tc>
      </w:tr>
      <w:tr w:rsidR="005A01A8" w14:paraId="2CA8A5F9" w14:textId="77777777" w:rsidTr="005A01A8">
        <w:trPr>
          <w:trHeight w:val="316"/>
        </w:trPr>
        <w:tc>
          <w:tcPr>
            <w:tcW w:w="2604" w:type="dxa"/>
          </w:tcPr>
          <w:p w14:paraId="4E2B0086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62C0005A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الأهداف متوافقة مع الأسئلة والفرضيات، واضحة وقابلة للقياس، وتغطي التحليل المباشر والوسيط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7ADA5735" w14:textId="77777777" w:rsidR="005A01A8" w:rsidRP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25507648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1AD65C89" w14:textId="77777777" w:rsidR="005A01A8" w:rsidRDefault="005A01A8" w:rsidP="00FF6A60">
            <w:pPr>
              <w:bidi/>
            </w:pPr>
          </w:p>
        </w:tc>
      </w:tr>
      <w:tr w:rsidR="005A01A8" w14:paraId="673E2251" w14:textId="77777777" w:rsidTr="005A01A8">
        <w:trPr>
          <w:trHeight w:val="316"/>
        </w:trPr>
        <w:tc>
          <w:tcPr>
            <w:tcW w:w="2604" w:type="dxa"/>
          </w:tcPr>
          <w:p w14:paraId="5CF40FC1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1A0D5833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تغطي العربية والأجنبية مع توظيفها في بناء الفجوة. يمكن إضافة جدول مقارن بين الدراسات لزيادة الوضوح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0CFD6463" w14:textId="77777777" w:rsidR="005A01A8" w:rsidRPr="005A01A8" w:rsidRDefault="005A01A8" w:rsidP="00FF6A60">
            <w:pPr>
              <w:pStyle w:val="NormalWeb"/>
              <w:bidi/>
              <w:ind w:left="360"/>
              <w:jc w:val="both"/>
            </w:pPr>
            <w:r w:rsidRPr="005A01A8">
              <w:rPr>
                <w:rtl/>
              </w:rPr>
              <w:t>إضافة جدول مقارن</w:t>
            </w:r>
            <w:r w:rsidRPr="005A01A8">
              <w:t xml:space="preserve"> (Study – Method – Sample – Tool – Findings – Gap).</w:t>
            </w:r>
          </w:p>
          <w:p w14:paraId="7000E4DB" w14:textId="77777777" w:rsidR="005A01A8" w:rsidRPr="005A01A8" w:rsidRDefault="005A01A8" w:rsidP="00FF6A60">
            <w:pPr>
              <w:pStyle w:val="NormalWeb"/>
              <w:bidi/>
              <w:ind w:left="360"/>
              <w:jc w:val="both"/>
            </w:pPr>
            <w:r w:rsidRPr="005A01A8">
              <w:rPr>
                <w:rtl/>
              </w:rPr>
              <w:t>حذف تكرار مرجع</w:t>
            </w:r>
            <w:r w:rsidRPr="005A01A8">
              <w:t xml:space="preserve"> Sharma (2023).</w:t>
            </w:r>
          </w:p>
          <w:p w14:paraId="6D589CEB" w14:textId="77777777" w:rsidR="005A01A8" w:rsidRP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7B88CAD8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49DABAD4" w14:textId="77777777" w:rsidR="005A01A8" w:rsidRDefault="005A01A8" w:rsidP="00FF6A60">
            <w:pPr>
              <w:bidi/>
              <w:rPr>
                <w:rtl/>
              </w:rPr>
            </w:pPr>
          </w:p>
        </w:tc>
      </w:tr>
      <w:tr w:rsidR="005A01A8" w14:paraId="4534D365" w14:textId="77777777" w:rsidTr="005A01A8">
        <w:trPr>
          <w:trHeight w:val="316"/>
        </w:trPr>
        <w:tc>
          <w:tcPr>
            <w:tcW w:w="2604" w:type="dxa"/>
          </w:tcPr>
          <w:p w14:paraId="55B76C52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78C35908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الفروض الأربعة واضحة ومنطقية، ومناسبة للنموذج المفترض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2743" w:type="dxa"/>
            <w:shd w:val="clear" w:color="auto" w:fill="D5DCE4" w:themeFill="text2" w:themeFillTint="33"/>
          </w:tcPr>
          <w:p w14:paraId="793B808A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7ABF190D" w14:textId="77777777" w:rsidR="005A01A8" w:rsidRDefault="005A01A8" w:rsidP="00FF6A60">
            <w:pPr>
              <w:bidi/>
              <w:rPr>
                <w:rtl/>
              </w:rPr>
            </w:pPr>
          </w:p>
          <w:p w14:paraId="10310FB9" w14:textId="77777777" w:rsidR="005A01A8" w:rsidRDefault="005A01A8" w:rsidP="00FF6A60">
            <w:pPr>
              <w:bidi/>
              <w:rPr>
                <w:rtl/>
              </w:rPr>
            </w:pPr>
          </w:p>
        </w:tc>
      </w:tr>
      <w:tr w:rsidR="005A01A8" w14:paraId="6DA732D7" w14:textId="77777777" w:rsidTr="005A01A8">
        <w:trPr>
          <w:trHeight w:val="316"/>
        </w:trPr>
        <w:tc>
          <w:tcPr>
            <w:tcW w:w="2604" w:type="dxa"/>
          </w:tcPr>
          <w:p w14:paraId="169EA375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5EF18A35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المنهج الكمي التحليلي مناسب جدًا. تم توضيح استخدام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SEM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، وهي نقطة قوة. يفضل تحديد البرنامج المستخدم لاحقًا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(</w:t>
            </w:r>
            <w:proofErr w:type="spellStart"/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SmartPLS</w:t>
            </w:r>
            <w:proofErr w:type="spellEnd"/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أو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AMOS).</w:t>
            </w:r>
          </w:p>
          <w:p w14:paraId="734FF0C3" w14:textId="77777777" w:rsid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5CD45D0D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توضيح مقياس كل متغير وعدد عباراته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5A02B16F" w14:textId="77777777" w:rsidR="005A01A8" w:rsidRP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345DD6E0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F092A44" w14:textId="77777777" w:rsidR="005A01A8" w:rsidRDefault="005A01A8" w:rsidP="00FF6A60">
            <w:pPr>
              <w:bidi/>
              <w:rPr>
                <w:rtl/>
              </w:rPr>
            </w:pPr>
          </w:p>
        </w:tc>
      </w:tr>
      <w:tr w:rsidR="005A01A8" w14:paraId="113690FC" w14:textId="77777777" w:rsidTr="005A01A8">
        <w:trPr>
          <w:trHeight w:val="914"/>
        </w:trPr>
        <w:tc>
          <w:tcPr>
            <w:tcW w:w="2604" w:type="dxa"/>
          </w:tcPr>
          <w:p w14:paraId="42564E87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040F6498" w14:textId="77777777" w:rsidR="005A01A8" w:rsidRPr="005A01A8" w:rsidRDefault="005A01A8" w:rsidP="00FF6A60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موضحة بدقة: استخدام استبانة + بيانات ثانوية. يفضل ذكر طريقة التحقق من الصدق البنائي</w:t>
            </w:r>
            <w:r w:rsidRPr="005A01A8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(CFA).</w:t>
            </w:r>
          </w:p>
          <w:p w14:paraId="5D92BCA3" w14:textId="77777777" w:rsidR="005A01A8" w:rsidRPr="005A01A8" w:rsidRDefault="005A01A8" w:rsidP="00FF6A60">
            <w:pPr>
              <w:bidi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615B9380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5A01A8" w14:paraId="628F1952" w14:textId="77777777" w:rsidTr="005A01A8">
        <w:trPr>
          <w:trHeight w:val="1226"/>
        </w:trPr>
        <w:tc>
          <w:tcPr>
            <w:tcW w:w="2604" w:type="dxa"/>
          </w:tcPr>
          <w:p w14:paraId="7564D435" w14:textId="77777777" w:rsidR="005A01A8" w:rsidRDefault="005A01A8" w:rsidP="00FF6A60">
            <w:pPr>
              <w:bidi/>
            </w:pPr>
          </w:p>
        </w:tc>
        <w:tc>
          <w:tcPr>
            <w:tcW w:w="2722" w:type="dxa"/>
          </w:tcPr>
          <w:p w14:paraId="382DEC17" w14:textId="77777777" w:rsidR="005A01A8" w:rsidRPr="007932D5" w:rsidRDefault="005A01A8" w:rsidP="00FF6A60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7932D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النموذج مرسوم وواضح ويظهر العلاقات السببية</w:t>
            </w:r>
            <w:r w:rsidRPr="007932D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54C70B7E" w14:textId="77777777" w:rsidR="005A01A8" w:rsidRPr="007932D5" w:rsidRDefault="005A01A8" w:rsidP="00FF6A60">
            <w:pPr>
              <w:bidi/>
              <w:ind w:firstLine="720"/>
              <w:rPr>
                <w:lang w:val="en-US"/>
              </w:rPr>
            </w:pPr>
          </w:p>
        </w:tc>
        <w:tc>
          <w:tcPr>
            <w:tcW w:w="2743" w:type="dxa"/>
            <w:shd w:val="clear" w:color="auto" w:fill="D5DCE4" w:themeFill="text2" w:themeFillTint="33"/>
          </w:tcPr>
          <w:p w14:paraId="7310B225" w14:textId="77777777" w:rsidR="005A01A8" w:rsidRDefault="005A01A8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lastRenderedPageBreak/>
        <w:t xml:space="preserve">بعد </w:t>
      </w:r>
      <w:bookmarkStart w:id="0" w:name="_GoBack"/>
      <w:bookmarkEnd w:id="0"/>
      <w:r w:rsidRPr="00565A38">
        <w:rPr>
          <w:rtl/>
        </w:rPr>
        <w:t xml:space="preserve">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98D2F" w14:textId="77777777" w:rsidR="001D0DE0" w:rsidRDefault="001D0DE0" w:rsidP="00C02409">
      <w:pPr>
        <w:spacing w:after="0" w:line="240" w:lineRule="auto"/>
      </w:pPr>
      <w:r>
        <w:separator/>
      </w:r>
    </w:p>
  </w:endnote>
  <w:endnote w:type="continuationSeparator" w:id="0">
    <w:p w14:paraId="0F1C6DC1" w14:textId="77777777" w:rsidR="001D0DE0" w:rsidRDefault="001D0DE0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AFCA09" w14:textId="77777777" w:rsidR="001D0DE0" w:rsidRDefault="001D0DE0" w:rsidP="00C02409">
      <w:pPr>
        <w:spacing w:after="0" w:line="240" w:lineRule="auto"/>
      </w:pPr>
      <w:r>
        <w:separator/>
      </w:r>
    </w:p>
  </w:footnote>
  <w:footnote w:type="continuationSeparator" w:id="0">
    <w:p w14:paraId="45D9C88A" w14:textId="77777777" w:rsidR="001D0DE0" w:rsidRDefault="001D0DE0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1D0DE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1D0DE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1D0DE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C2500"/>
    <w:multiLevelType w:val="hybridMultilevel"/>
    <w:tmpl w:val="4D9CA83E"/>
    <w:lvl w:ilvl="0" w:tplc="A76A0610">
      <w:start w:val="5"/>
      <w:numFmt w:val="bullet"/>
      <w:lvlText w:val=""/>
      <w:lvlJc w:val="left"/>
      <w:pPr>
        <w:ind w:left="1400" w:hanging="6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581917"/>
    <w:multiLevelType w:val="hybridMultilevel"/>
    <w:tmpl w:val="F204115C"/>
    <w:lvl w:ilvl="0" w:tplc="A76A0610">
      <w:start w:val="5"/>
      <w:numFmt w:val="bullet"/>
      <w:lvlText w:val=""/>
      <w:lvlJc w:val="left"/>
      <w:pPr>
        <w:ind w:left="1040" w:hanging="6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3B6B38"/>
    <w:multiLevelType w:val="hybridMultilevel"/>
    <w:tmpl w:val="3D16DAB6"/>
    <w:lvl w:ilvl="0" w:tplc="A76A0610">
      <w:start w:val="5"/>
      <w:numFmt w:val="bullet"/>
      <w:lvlText w:val=""/>
      <w:lvlJc w:val="left"/>
      <w:pPr>
        <w:ind w:left="1040" w:hanging="6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435914"/>
    <w:multiLevelType w:val="hybridMultilevel"/>
    <w:tmpl w:val="67B26FD8"/>
    <w:lvl w:ilvl="0" w:tplc="AC46A33A">
      <w:start w:val="5"/>
      <w:numFmt w:val="bullet"/>
      <w:lvlText w:val=""/>
      <w:lvlJc w:val="left"/>
      <w:pPr>
        <w:ind w:left="1000" w:hanging="6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132DAD"/>
    <w:multiLevelType w:val="hybridMultilevel"/>
    <w:tmpl w:val="DF58A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1D0DE0"/>
    <w:rsid w:val="002C727C"/>
    <w:rsid w:val="003113FE"/>
    <w:rsid w:val="003B4C92"/>
    <w:rsid w:val="0041387C"/>
    <w:rsid w:val="004A7E51"/>
    <w:rsid w:val="004D2598"/>
    <w:rsid w:val="00565A38"/>
    <w:rsid w:val="005A01A8"/>
    <w:rsid w:val="005A1BF1"/>
    <w:rsid w:val="005A311A"/>
    <w:rsid w:val="007932D5"/>
    <w:rsid w:val="007B760A"/>
    <w:rsid w:val="0089011B"/>
    <w:rsid w:val="008E5F42"/>
    <w:rsid w:val="0096102C"/>
    <w:rsid w:val="009C4F02"/>
    <w:rsid w:val="00B349A7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932D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372</Words>
  <Characters>2127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11</cp:revision>
  <dcterms:created xsi:type="dcterms:W3CDTF">2025-03-10T05:33:00Z</dcterms:created>
  <dcterms:modified xsi:type="dcterms:W3CDTF">2025-11-17T19:53:00Z</dcterms:modified>
</cp:coreProperties>
</file>