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3EEBE" w14:textId="41E9BE00" w:rsidR="00FB4FA1" w:rsidRPr="00DB5045" w:rsidRDefault="004F7B34" w:rsidP="00FB4FA1">
      <w:pPr>
        <w:rPr>
          <w:rFonts w:asciiTheme="minorBidi" w:hAnsiTheme="minorBidi"/>
          <w:b/>
          <w:bCs/>
          <w:sz w:val="28"/>
          <w:szCs w:val="28"/>
        </w:rPr>
      </w:pPr>
      <w:r w:rsidRPr="00DB5045">
        <w:rPr>
          <w:rFonts w:asciiTheme="minorBidi" w:hAnsiTheme="minorBidi"/>
          <w:b/>
          <w:bCs/>
          <w:noProof/>
          <w:sz w:val="28"/>
          <w:szCs w:val="28"/>
        </w:rPr>
        <w:drawing>
          <wp:anchor distT="0" distB="0" distL="114300" distR="114300" simplePos="0" relativeHeight="251659776" behindDoc="0" locked="0" layoutInCell="1" allowOverlap="1" wp14:anchorId="1FDA75CA" wp14:editId="422584D2">
            <wp:simplePos x="0" y="0"/>
            <wp:positionH relativeFrom="margin">
              <wp:posOffset>-527050</wp:posOffset>
            </wp:positionH>
            <wp:positionV relativeFrom="topMargin">
              <wp:posOffset>577850</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8">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p w14:paraId="211AEC7B" w14:textId="39A6752B" w:rsidR="00FB4FA1" w:rsidRPr="00DB5045" w:rsidRDefault="00FB4FA1" w:rsidP="00FB4FA1">
      <w:pPr>
        <w:jc w:val="center"/>
        <w:rPr>
          <w:rFonts w:asciiTheme="minorBidi" w:hAnsiTheme="minorBidi"/>
          <w:b/>
          <w:szCs w:val="24"/>
        </w:rPr>
      </w:pPr>
      <w:r w:rsidRPr="00DB5045">
        <w:rPr>
          <w:rFonts w:asciiTheme="minorBidi" w:hAnsiTheme="minorBidi"/>
          <w:b/>
          <w:szCs w:val="24"/>
        </w:rPr>
        <w:t>Midocean University</w:t>
      </w:r>
    </w:p>
    <w:p w14:paraId="20EEDF49" w14:textId="7233A0E0" w:rsidR="00FB4FA1" w:rsidRPr="00DB5045" w:rsidRDefault="00FB4FA1" w:rsidP="00FB4FA1">
      <w:pPr>
        <w:jc w:val="center"/>
        <w:rPr>
          <w:rFonts w:asciiTheme="minorBidi" w:hAnsiTheme="minorBidi"/>
          <w:b/>
          <w:szCs w:val="24"/>
        </w:rPr>
      </w:pPr>
      <w:r w:rsidRPr="00DB5045">
        <w:rPr>
          <w:rFonts w:asciiTheme="minorBidi" w:hAnsiTheme="minorBidi"/>
          <w:b/>
          <w:szCs w:val="24"/>
        </w:rPr>
        <w:t xml:space="preserve">College of </w:t>
      </w:r>
      <w:r w:rsidR="004F7B34" w:rsidRPr="00DB5045">
        <w:rPr>
          <w:rFonts w:asciiTheme="minorBidi" w:hAnsiTheme="minorBidi"/>
          <w:b/>
          <w:szCs w:val="24"/>
        </w:rPr>
        <w:t>Master</w:t>
      </w:r>
      <w:r w:rsidRPr="00DB5045">
        <w:rPr>
          <w:rFonts w:asciiTheme="minorBidi" w:hAnsiTheme="minorBidi"/>
          <w:b/>
          <w:szCs w:val="24"/>
        </w:rPr>
        <w:t xml:space="preserve"> Business Administration</w:t>
      </w:r>
      <w:r w:rsidR="004F7B34" w:rsidRPr="00DB5045">
        <w:rPr>
          <w:rFonts w:asciiTheme="minorBidi" w:hAnsiTheme="minorBidi"/>
          <w:b/>
          <w:szCs w:val="24"/>
        </w:rPr>
        <w:t xml:space="preserve"> MBA</w:t>
      </w:r>
    </w:p>
    <w:p w14:paraId="06F8BAA1" w14:textId="6E10754D" w:rsidR="00FB4FA1" w:rsidRPr="00DB5045" w:rsidRDefault="00FB4FA1" w:rsidP="004F7B34">
      <w:pPr>
        <w:jc w:val="center"/>
        <w:rPr>
          <w:rFonts w:asciiTheme="minorBidi" w:hAnsiTheme="minorBidi"/>
          <w:b/>
          <w:szCs w:val="24"/>
          <w:rtl/>
        </w:rPr>
      </w:pPr>
      <w:r w:rsidRPr="00DB5045">
        <w:rPr>
          <w:rFonts w:asciiTheme="minorBidi" w:hAnsiTheme="minorBidi"/>
          <w:b/>
          <w:szCs w:val="24"/>
        </w:rPr>
        <w:t>Department</w:t>
      </w:r>
      <w:r w:rsidR="004F7B34" w:rsidRPr="00DB5045">
        <w:rPr>
          <w:rFonts w:asciiTheme="minorBidi" w:hAnsiTheme="minorBidi"/>
          <w:b/>
          <w:szCs w:val="24"/>
        </w:rPr>
        <w:t>/Major: Service Management &amp; Customer Experience</w:t>
      </w:r>
    </w:p>
    <w:p w14:paraId="755379AE" w14:textId="0D74D61C" w:rsidR="00DE3F81" w:rsidRPr="00DB5045" w:rsidRDefault="00D6138F">
      <w:pPr>
        <w:spacing w:after="0" w:line="480" w:lineRule="auto"/>
        <w:jc w:val="center"/>
        <w:rPr>
          <w:rFonts w:asciiTheme="minorBidi" w:hAnsiTheme="minorBidi"/>
          <w:szCs w:val="24"/>
        </w:rPr>
      </w:pPr>
      <w:r w:rsidRPr="00DB5045">
        <w:rPr>
          <w:rFonts w:asciiTheme="minorBidi" w:hAnsiTheme="minorBidi"/>
          <w:b/>
          <w:szCs w:val="24"/>
        </w:rPr>
        <w:br/>
      </w:r>
    </w:p>
    <w:p w14:paraId="1E7009FD" w14:textId="77777777" w:rsidR="00DE3F81" w:rsidRPr="00DB5045" w:rsidRDefault="00D6138F">
      <w:pPr>
        <w:spacing w:after="0" w:line="480" w:lineRule="auto"/>
        <w:jc w:val="center"/>
        <w:rPr>
          <w:rFonts w:asciiTheme="minorBidi" w:hAnsiTheme="minorBidi"/>
          <w:szCs w:val="24"/>
        </w:rPr>
      </w:pPr>
      <w:r w:rsidRPr="00DB5045">
        <w:rPr>
          <w:rFonts w:asciiTheme="minorBidi" w:hAnsiTheme="minorBidi"/>
          <w:b/>
          <w:szCs w:val="24"/>
        </w:rPr>
        <w:t>The Role of Customer Service in Handling Complaints and Its Impact on Customer Satisfaction in the Airline Industry in Saudi Arabia</w:t>
      </w:r>
      <w:r w:rsidRPr="00DB5045">
        <w:rPr>
          <w:rFonts w:asciiTheme="minorBidi" w:hAnsiTheme="minorBidi"/>
          <w:b/>
          <w:szCs w:val="24"/>
        </w:rPr>
        <w:br/>
      </w:r>
      <w:r w:rsidRPr="00DB5045">
        <w:rPr>
          <w:rFonts w:asciiTheme="minorBidi" w:hAnsiTheme="minorBidi"/>
          <w:b/>
          <w:szCs w:val="24"/>
        </w:rPr>
        <w:br/>
      </w:r>
    </w:p>
    <w:p w14:paraId="257E51A2" w14:textId="27021234" w:rsidR="00C86B2D" w:rsidRPr="00DB5045" w:rsidRDefault="00D6138F">
      <w:pPr>
        <w:spacing w:after="0" w:line="480" w:lineRule="auto"/>
        <w:jc w:val="center"/>
        <w:rPr>
          <w:rFonts w:asciiTheme="minorBidi" w:hAnsiTheme="minorBidi"/>
          <w:szCs w:val="24"/>
        </w:rPr>
      </w:pPr>
      <w:r w:rsidRPr="00DB5045">
        <w:rPr>
          <w:rFonts w:asciiTheme="minorBidi" w:hAnsiTheme="minorBidi"/>
          <w:b/>
          <w:bCs/>
          <w:szCs w:val="24"/>
        </w:rPr>
        <w:t>Prepared by:</w:t>
      </w:r>
      <w:r w:rsidRPr="00DB5045">
        <w:rPr>
          <w:rFonts w:asciiTheme="minorBidi" w:hAnsiTheme="minorBidi"/>
          <w:szCs w:val="24"/>
        </w:rPr>
        <w:br/>
        <w:t>Hanan</w:t>
      </w:r>
      <w:r w:rsidR="00AA66DB" w:rsidRPr="00DB5045">
        <w:rPr>
          <w:rFonts w:asciiTheme="minorBidi" w:hAnsiTheme="minorBidi"/>
          <w:szCs w:val="24"/>
        </w:rPr>
        <w:t xml:space="preserve"> </w:t>
      </w:r>
      <w:r w:rsidR="007E77AE">
        <w:rPr>
          <w:rFonts w:asciiTheme="minorBidi" w:hAnsiTheme="minorBidi"/>
          <w:szCs w:val="24"/>
        </w:rPr>
        <w:t xml:space="preserve">Fuad Abdo </w:t>
      </w:r>
      <w:r w:rsidR="00AA66DB" w:rsidRPr="00DB5045">
        <w:rPr>
          <w:rFonts w:asciiTheme="minorBidi" w:hAnsiTheme="minorBidi"/>
          <w:szCs w:val="24"/>
        </w:rPr>
        <w:t>Almahwiti</w:t>
      </w:r>
    </w:p>
    <w:p w14:paraId="27F58554" w14:textId="51549357" w:rsidR="00C86B2D" w:rsidRPr="00DB5045" w:rsidRDefault="00D6138F">
      <w:pPr>
        <w:spacing w:after="0" w:line="480" w:lineRule="auto"/>
        <w:jc w:val="center"/>
        <w:rPr>
          <w:rFonts w:asciiTheme="minorBidi" w:hAnsiTheme="minorBidi"/>
          <w:b/>
          <w:bCs/>
          <w:szCs w:val="24"/>
        </w:rPr>
      </w:pPr>
      <w:r w:rsidRPr="00DB5045">
        <w:rPr>
          <w:rFonts w:asciiTheme="minorBidi" w:hAnsiTheme="minorBidi"/>
          <w:szCs w:val="24"/>
        </w:rPr>
        <w:br/>
      </w:r>
      <w:r w:rsidR="00C86B2D" w:rsidRPr="00DB5045">
        <w:rPr>
          <w:rFonts w:asciiTheme="minorBidi" w:hAnsiTheme="minorBidi"/>
          <w:b/>
          <w:bCs/>
          <w:szCs w:val="24"/>
        </w:rPr>
        <w:t>Academic No:</w:t>
      </w:r>
    </w:p>
    <w:p w14:paraId="16064E89" w14:textId="77777777" w:rsidR="00C86B2D" w:rsidRPr="00DB5045" w:rsidRDefault="00C86B2D">
      <w:pPr>
        <w:spacing w:after="0" w:line="480" w:lineRule="auto"/>
        <w:jc w:val="center"/>
        <w:rPr>
          <w:rFonts w:asciiTheme="minorBidi" w:hAnsiTheme="minorBidi"/>
          <w:szCs w:val="24"/>
        </w:rPr>
      </w:pPr>
      <w:r w:rsidRPr="00DB5045">
        <w:rPr>
          <w:rFonts w:asciiTheme="minorBidi" w:hAnsiTheme="minorBidi"/>
          <w:szCs w:val="24"/>
        </w:rPr>
        <w:t>253002973</w:t>
      </w:r>
    </w:p>
    <w:p w14:paraId="4A8EF4E2" w14:textId="56EF8A93" w:rsidR="005301F7" w:rsidRDefault="00D6138F" w:rsidP="000F172F">
      <w:pPr>
        <w:spacing w:after="0" w:line="480" w:lineRule="auto"/>
        <w:jc w:val="center"/>
        <w:rPr>
          <w:rFonts w:asciiTheme="minorBidi" w:hAnsiTheme="minorBidi"/>
          <w:szCs w:val="24"/>
        </w:rPr>
      </w:pPr>
      <w:r w:rsidRPr="00DB5045">
        <w:rPr>
          <w:rFonts w:asciiTheme="minorBidi" w:hAnsiTheme="minorBidi"/>
          <w:szCs w:val="24"/>
        </w:rPr>
        <w:br/>
      </w:r>
      <w:r w:rsidRPr="00DB5045">
        <w:rPr>
          <w:rFonts w:asciiTheme="minorBidi" w:hAnsiTheme="minorBidi"/>
          <w:b/>
          <w:bCs/>
          <w:szCs w:val="24"/>
        </w:rPr>
        <w:t>Supervis</w:t>
      </w:r>
      <w:r w:rsidR="00C86B2D" w:rsidRPr="00DB5045">
        <w:rPr>
          <w:rFonts w:asciiTheme="minorBidi" w:hAnsiTheme="minorBidi"/>
          <w:b/>
          <w:bCs/>
          <w:szCs w:val="24"/>
        </w:rPr>
        <w:t>ed by</w:t>
      </w:r>
      <w:r w:rsidRPr="00DB5045">
        <w:rPr>
          <w:rFonts w:asciiTheme="minorBidi" w:hAnsiTheme="minorBidi"/>
          <w:b/>
          <w:bCs/>
          <w:szCs w:val="24"/>
        </w:rPr>
        <w:t>:</w:t>
      </w:r>
      <w:r w:rsidRPr="00DB5045">
        <w:rPr>
          <w:rFonts w:asciiTheme="minorBidi" w:hAnsiTheme="minorBidi"/>
          <w:szCs w:val="24"/>
        </w:rPr>
        <w:br/>
      </w:r>
      <w:proofErr w:type="spellStart"/>
      <w:r w:rsidR="004F7B34" w:rsidRPr="00DB5045">
        <w:rPr>
          <w:rFonts w:asciiTheme="minorBidi" w:hAnsiTheme="minorBidi"/>
          <w:szCs w:val="24"/>
        </w:rPr>
        <w:t>Dr.AlFaisal</w:t>
      </w:r>
      <w:proofErr w:type="spellEnd"/>
      <w:r w:rsidR="004F7B34" w:rsidRPr="00DB5045">
        <w:rPr>
          <w:rFonts w:asciiTheme="minorBidi" w:hAnsiTheme="minorBidi"/>
          <w:szCs w:val="24"/>
        </w:rPr>
        <w:t xml:space="preserve"> </w:t>
      </w:r>
      <w:proofErr w:type="spellStart"/>
      <w:r w:rsidR="00F44F27">
        <w:rPr>
          <w:rFonts w:asciiTheme="minorBidi" w:hAnsiTheme="minorBidi"/>
          <w:szCs w:val="24"/>
        </w:rPr>
        <w:t>AbdulHamid</w:t>
      </w:r>
      <w:proofErr w:type="spellEnd"/>
      <w:r w:rsidR="004F7B34" w:rsidRPr="00DB5045">
        <w:rPr>
          <w:rFonts w:asciiTheme="minorBidi" w:hAnsiTheme="minorBidi"/>
          <w:szCs w:val="24"/>
        </w:rPr>
        <w:t xml:space="preserve">               </w:t>
      </w:r>
      <w:proofErr w:type="spellStart"/>
      <w:proofErr w:type="gramStart"/>
      <w:r w:rsidR="004F7B34" w:rsidRPr="00DB5045">
        <w:rPr>
          <w:rFonts w:asciiTheme="minorBidi" w:hAnsiTheme="minorBidi"/>
          <w:szCs w:val="24"/>
        </w:rPr>
        <w:t>Dr.Fayez</w:t>
      </w:r>
      <w:proofErr w:type="spellEnd"/>
      <w:proofErr w:type="gramEnd"/>
      <w:r w:rsidR="004F7B34" w:rsidRPr="00DB5045">
        <w:rPr>
          <w:rFonts w:asciiTheme="minorBidi" w:hAnsiTheme="minorBidi"/>
          <w:szCs w:val="24"/>
        </w:rPr>
        <w:t xml:space="preserve"> </w:t>
      </w:r>
      <w:proofErr w:type="spellStart"/>
      <w:r w:rsidR="004F7B34" w:rsidRPr="00DB5045">
        <w:rPr>
          <w:rFonts w:asciiTheme="minorBidi" w:hAnsiTheme="minorBidi"/>
          <w:szCs w:val="24"/>
        </w:rPr>
        <w:t>Jrad</w:t>
      </w:r>
      <w:proofErr w:type="spellEnd"/>
      <w:r w:rsidRPr="00DB5045">
        <w:rPr>
          <w:rFonts w:asciiTheme="minorBidi" w:hAnsiTheme="minorBidi"/>
          <w:szCs w:val="24"/>
        </w:rPr>
        <w:br/>
      </w:r>
      <w:r w:rsidRPr="00DB5045">
        <w:rPr>
          <w:rFonts w:asciiTheme="minorBidi" w:hAnsiTheme="minorBidi"/>
          <w:szCs w:val="24"/>
        </w:rPr>
        <w:br/>
      </w:r>
      <w:r w:rsidRPr="00DB5045">
        <w:rPr>
          <w:rFonts w:asciiTheme="minorBidi" w:hAnsiTheme="minorBidi"/>
          <w:b/>
          <w:bCs/>
          <w:szCs w:val="24"/>
        </w:rPr>
        <w:t>Academic Year:</w:t>
      </w:r>
      <w:r w:rsidRPr="00DB5045">
        <w:rPr>
          <w:rFonts w:asciiTheme="minorBidi" w:hAnsiTheme="minorBidi"/>
          <w:szCs w:val="24"/>
        </w:rPr>
        <w:br/>
        <w:t>2026</w:t>
      </w:r>
    </w:p>
    <w:p w14:paraId="23F1E027" w14:textId="508812A8" w:rsidR="00071920" w:rsidRDefault="00033CE8">
      <w:pPr>
        <w:spacing w:after="0" w:line="480" w:lineRule="auto"/>
        <w:rPr>
          <w:rFonts w:asciiTheme="minorBidi" w:hAnsiTheme="minorBidi"/>
        </w:rPr>
      </w:pPr>
      <w:r>
        <w:rPr>
          <w:rFonts w:asciiTheme="minorBidi" w:hAnsiTheme="minorBidi"/>
        </w:rPr>
        <w:tab/>
      </w:r>
    </w:p>
    <w:p w14:paraId="3A1A21CD" w14:textId="588EA0B0" w:rsidR="00233F50" w:rsidRPr="00007111" w:rsidRDefault="00B64AE6" w:rsidP="005F695E">
      <w:pPr>
        <w:pStyle w:val="Heading1"/>
        <w:spacing w:before="0" w:line="480" w:lineRule="auto"/>
        <w:rPr>
          <w:rFonts w:asciiTheme="majorBidi" w:hAnsiTheme="majorBidi"/>
        </w:rPr>
      </w:pPr>
      <w:bookmarkStart w:id="0" w:name="_Toc234539301"/>
      <w:r w:rsidRPr="00007111">
        <w:rPr>
          <w:rFonts w:asciiTheme="majorBidi" w:hAnsiTheme="majorBidi"/>
        </w:rPr>
        <w:lastRenderedPageBreak/>
        <w:t>Copyright notice</w:t>
      </w:r>
      <w:bookmarkEnd w:id="0"/>
    </w:p>
    <w:p w14:paraId="176AF71A" w14:textId="77777777" w:rsidR="002042A8" w:rsidRDefault="002042A8" w:rsidP="002042A8"/>
    <w:p w14:paraId="0DCD69F6" w14:textId="77777777" w:rsidR="002042A8" w:rsidRPr="00C135A8" w:rsidRDefault="002042A8" w:rsidP="002042A8">
      <w:pPr>
        <w:rPr>
          <w:rFonts w:cs="Times New Roman"/>
        </w:rPr>
      </w:pPr>
      <w:r w:rsidRPr="00C135A8">
        <w:rPr>
          <w:rFonts w:cs="Times New Roman"/>
        </w:rPr>
        <w:t xml:space="preserve">Copyright © </w:t>
      </w:r>
      <w:proofErr w:type="spellStart"/>
      <w:r w:rsidRPr="00C135A8">
        <w:rPr>
          <w:rFonts w:cs="Times New Roman"/>
        </w:rPr>
        <w:t>MidOcean</w:t>
      </w:r>
      <w:proofErr w:type="spellEnd"/>
      <w:r w:rsidRPr="00C135A8">
        <w:rPr>
          <w:rFonts w:cs="Times New Roman"/>
        </w:rPr>
        <w:t xml:space="preserve"> University. All rights reserved.</w:t>
      </w:r>
    </w:p>
    <w:p w14:paraId="1C66AA9B" w14:textId="77777777" w:rsidR="002042A8" w:rsidRPr="00C135A8" w:rsidRDefault="002042A8" w:rsidP="002042A8">
      <w:pPr>
        <w:rPr>
          <w:rFonts w:cs="Times New Roman"/>
        </w:rPr>
      </w:pPr>
      <w:r w:rsidRPr="00C135A8">
        <w:rPr>
          <w:rFonts w:cs="Times New Roman"/>
        </w:rPr>
        <w:t xml:space="preserve">This work is the property of </w:t>
      </w:r>
      <w:proofErr w:type="spellStart"/>
      <w:r w:rsidRPr="00C135A8">
        <w:rPr>
          <w:rFonts w:cs="Times New Roman"/>
        </w:rPr>
        <w:t>MidOcean</w:t>
      </w:r>
      <w:proofErr w:type="spellEnd"/>
      <w:r w:rsidRPr="00C135A8">
        <w:rPr>
          <w:rFonts w:cs="Times New Roman"/>
        </w:rPr>
        <w:t xml:space="preserve"> University and may not be reproduced, distributed, or used, in whole or in part, without the prior written permission of </w:t>
      </w:r>
      <w:proofErr w:type="spellStart"/>
      <w:r w:rsidRPr="00C135A8">
        <w:rPr>
          <w:rFonts w:cs="Times New Roman"/>
        </w:rPr>
        <w:t>MidOcean</w:t>
      </w:r>
      <w:proofErr w:type="spellEnd"/>
      <w:r w:rsidRPr="00C135A8">
        <w:rPr>
          <w:rFonts w:cs="Times New Roman"/>
        </w:rPr>
        <w:t xml:space="preserve"> University and the researcher.</w:t>
      </w:r>
    </w:p>
    <w:p w14:paraId="0B469499" w14:textId="77777777" w:rsidR="002042A8" w:rsidRPr="002042A8" w:rsidRDefault="002042A8" w:rsidP="002042A8"/>
    <w:p w14:paraId="78C1CA02" w14:textId="77777777" w:rsidR="00233F50" w:rsidRDefault="00233F50">
      <w:pPr>
        <w:rPr>
          <w:rFonts w:asciiTheme="minorBidi" w:eastAsiaTheme="majorEastAsia" w:hAnsiTheme="minorBidi"/>
          <w:b/>
          <w:bCs/>
          <w:color w:val="365F91" w:themeColor="accent1" w:themeShade="BF"/>
          <w:sz w:val="28"/>
          <w:szCs w:val="28"/>
        </w:rPr>
      </w:pPr>
      <w:r>
        <w:rPr>
          <w:rFonts w:asciiTheme="minorBidi" w:hAnsiTheme="minorBidi"/>
        </w:rPr>
        <w:br w:type="page"/>
      </w:r>
    </w:p>
    <w:p w14:paraId="36B22C0A" w14:textId="77777777" w:rsidR="0006251A" w:rsidRPr="00007111" w:rsidRDefault="0006251A" w:rsidP="0006251A">
      <w:pPr>
        <w:pStyle w:val="Heading1"/>
        <w:spacing w:before="0" w:line="480" w:lineRule="auto"/>
        <w:jc w:val="center"/>
        <w:rPr>
          <w:rFonts w:asciiTheme="majorBidi" w:hAnsiTheme="majorBidi"/>
        </w:rPr>
      </w:pPr>
      <w:bookmarkStart w:id="1" w:name="_Toc234539302"/>
      <w:r w:rsidRPr="00007111">
        <w:rPr>
          <w:rFonts w:asciiTheme="majorBidi" w:hAnsiTheme="majorBidi"/>
        </w:rPr>
        <w:lastRenderedPageBreak/>
        <w:t>Acknowledgement</w:t>
      </w:r>
      <w:bookmarkEnd w:id="1"/>
    </w:p>
    <w:p w14:paraId="6C5059F7" w14:textId="77777777" w:rsidR="0006251A" w:rsidRPr="00C135A8" w:rsidRDefault="0006251A" w:rsidP="0006251A">
      <w:pPr>
        <w:rPr>
          <w:rFonts w:cs="Times New Roman"/>
        </w:rPr>
      </w:pPr>
    </w:p>
    <w:p w14:paraId="61984CDE" w14:textId="77777777" w:rsidR="0006251A" w:rsidRPr="00C135A8" w:rsidRDefault="0006251A" w:rsidP="0006251A">
      <w:pPr>
        <w:rPr>
          <w:rFonts w:cs="Times New Roman"/>
        </w:rPr>
      </w:pPr>
      <w:r w:rsidRPr="00C135A8">
        <w:rPr>
          <w:rFonts w:cs="Times New Roman"/>
        </w:rPr>
        <w:t>I would like to take this opportunity to express my heartfelt appreciation to everyone who supported me throughout the completion of this research. This project would not have been possible without the guidance, encouragement, and assistance I received during this academic journey.</w:t>
      </w:r>
    </w:p>
    <w:p w14:paraId="2AC9CF78" w14:textId="77777777" w:rsidR="0006251A" w:rsidRPr="00C135A8" w:rsidRDefault="0006251A" w:rsidP="0006251A">
      <w:pPr>
        <w:rPr>
          <w:rFonts w:cs="Times New Roman"/>
        </w:rPr>
      </w:pPr>
      <w:r w:rsidRPr="00C135A8">
        <w:rPr>
          <w:rFonts w:cs="Times New Roman"/>
        </w:rPr>
        <w:t>My sincere thanks go to my research supervisor Dr. Faisal Abdulhamid Hasan and Dr. Fayez Jarad for the valuable advice, helpful feedback, and continuous support provided throughout the different stages of this study. The guidance received played an important role in strengthening the research and improving its overall quality.</w:t>
      </w:r>
    </w:p>
    <w:p w14:paraId="1B28FAE0" w14:textId="77777777" w:rsidR="0006251A" w:rsidRPr="00C135A8" w:rsidRDefault="0006251A" w:rsidP="0006251A">
      <w:pPr>
        <w:rPr>
          <w:rFonts w:cs="Times New Roman"/>
        </w:rPr>
      </w:pPr>
      <w:r w:rsidRPr="00C135A8">
        <w:rPr>
          <w:rFonts w:cs="Times New Roman"/>
        </w:rPr>
        <w:t>I would also like to thank all individuals who participated in this study and shared their views and experiences related to customer service, complaint handling, and customer satisfaction in the airline industry in Saudi Arabia. Their contributions were highly valuable and helped enrich the outcomes of this research.</w:t>
      </w:r>
    </w:p>
    <w:p w14:paraId="0E2D1368" w14:textId="77777777" w:rsidR="0006251A" w:rsidRPr="00C135A8" w:rsidRDefault="0006251A" w:rsidP="0006251A">
      <w:pPr>
        <w:rPr>
          <w:rFonts w:cs="Times New Roman"/>
        </w:rPr>
      </w:pPr>
      <w:r w:rsidRPr="00C135A8">
        <w:rPr>
          <w:rFonts w:cs="Times New Roman"/>
        </w:rPr>
        <w:t>Lastly, I am truly grateful to my family and friends for their patience, understanding, and constant encouragement. Their support gave me the motivation and confidence to complete this work successfully.</w:t>
      </w:r>
    </w:p>
    <w:p w14:paraId="724E40D0" w14:textId="77777777" w:rsidR="0006251A" w:rsidRPr="00DB5045" w:rsidRDefault="0006251A" w:rsidP="0006251A">
      <w:pPr>
        <w:spacing w:after="0" w:line="480" w:lineRule="auto"/>
        <w:rPr>
          <w:rFonts w:asciiTheme="minorBidi" w:hAnsiTheme="minorBidi"/>
        </w:rPr>
      </w:pPr>
      <w:r w:rsidRPr="00DB5045">
        <w:rPr>
          <w:rFonts w:asciiTheme="minorBidi" w:hAnsiTheme="minorBidi"/>
        </w:rPr>
        <w:br w:type="page"/>
      </w:r>
    </w:p>
    <w:p w14:paraId="7482BFE3" w14:textId="73D1DDE5" w:rsidR="00552BCD" w:rsidRPr="00196BD2" w:rsidRDefault="00552BCD" w:rsidP="00196BD2">
      <w:pPr>
        <w:pStyle w:val="Heading1"/>
        <w:spacing w:before="0" w:line="480" w:lineRule="auto"/>
        <w:rPr>
          <w:rFonts w:asciiTheme="majorBidi" w:hAnsiTheme="majorBidi"/>
        </w:rPr>
      </w:pPr>
      <w:bookmarkStart w:id="2" w:name="_Toc234539303"/>
      <w:r w:rsidRPr="00196BD2">
        <w:rPr>
          <w:rFonts w:asciiTheme="majorBidi" w:hAnsiTheme="majorBidi"/>
        </w:rPr>
        <w:lastRenderedPageBreak/>
        <w:t>Table of Contents</w:t>
      </w:r>
      <w:bookmarkEnd w:id="2"/>
    </w:p>
    <w:sdt>
      <w:sdtPr>
        <w:rPr>
          <w:rFonts w:ascii="Times New Roman" w:eastAsiaTheme="minorEastAsia" w:hAnsi="Times New Roman" w:cstheme="minorBidi"/>
          <w:b w:val="0"/>
          <w:bCs w:val="0"/>
          <w:color w:val="auto"/>
          <w:sz w:val="24"/>
          <w:szCs w:val="22"/>
        </w:rPr>
        <w:id w:val="-608899859"/>
        <w:docPartObj>
          <w:docPartGallery w:val="Table of Contents"/>
          <w:docPartUnique/>
        </w:docPartObj>
      </w:sdtPr>
      <w:sdtEndPr>
        <w:rPr>
          <w:rFonts w:cs="Times New Roman"/>
          <w:noProof/>
          <w:szCs w:val="24"/>
        </w:rPr>
      </w:sdtEndPr>
      <w:sdtContent>
        <w:p w14:paraId="1BA44D9A" w14:textId="5772227D" w:rsidR="00DB5451" w:rsidRDefault="00DB5451" w:rsidP="00DB5451">
          <w:pPr>
            <w:pStyle w:val="TOCHeading"/>
          </w:pPr>
        </w:p>
        <w:p w14:paraId="43FD622C" w14:textId="408DF2B1" w:rsidR="00DB5451" w:rsidRPr="00196BD2" w:rsidRDefault="00DB5451">
          <w:pPr>
            <w:pStyle w:val="TOC1"/>
            <w:tabs>
              <w:tab w:val="right" w:leader="dot" w:pos="9350"/>
            </w:tabs>
            <w:rPr>
              <w:rFonts w:cs="Times New Roman"/>
              <w:noProof/>
              <w:kern w:val="2"/>
              <w:szCs w:val="24"/>
              <w14:ligatures w14:val="standardContextual"/>
            </w:rPr>
          </w:pPr>
          <w:r w:rsidRPr="00196BD2">
            <w:rPr>
              <w:rFonts w:cs="Times New Roman"/>
              <w:szCs w:val="24"/>
            </w:rPr>
            <w:fldChar w:fldCharType="begin"/>
          </w:r>
          <w:r w:rsidRPr="00196BD2">
            <w:rPr>
              <w:rFonts w:cs="Times New Roman"/>
              <w:szCs w:val="24"/>
            </w:rPr>
            <w:instrText xml:space="preserve"> TOC \o "1-3" \h \z \u </w:instrText>
          </w:r>
          <w:r w:rsidRPr="00196BD2">
            <w:rPr>
              <w:rFonts w:cs="Times New Roman"/>
              <w:szCs w:val="24"/>
            </w:rPr>
            <w:fldChar w:fldCharType="separate"/>
          </w:r>
          <w:hyperlink w:anchor="_Toc234539301" w:history="1">
            <w:r w:rsidRPr="00196BD2">
              <w:rPr>
                <w:rStyle w:val="Hyperlink"/>
                <w:rFonts w:cs="Times New Roman"/>
                <w:noProof/>
                <w:szCs w:val="24"/>
              </w:rPr>
              <w:t>Copyright notice</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_Toc234539301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2</w:t>
            </w:r>
            <w:r w:rsidRPr="00196BD2">
              <w:rPr>
                <w:rFonts w:cs="Times New Roman"/>
                <w:noProof/>
                <w:webHidden/>
                <w:szCs w:val="24"/>
              </w:rPr>
              <w:fldChar w:fldCharType="end"/>
            </w:r>
          </w:hyperlink>
        </w:p>
        <w:p w14:paraId="6AAC16C3" w14:textId="56927D38" w:rsidR="00DB5451" w:rsidRPr="00196BD2" w:rsidRDefault="00DB5451">
          <w:pPr>
            <w:pStyle w:val="TOC1"/>
            <w:tabs>
              <w:tab w:val="right" w:leader="dot" w:pos="9350"/>
            </w:tabs>
            <w:rPr>
              <w:rFonts w:cs="Times New Roman"/>
              <w:noProof/>
              <w:kern w:val="2"/>
              <w:szCs w:val="24"/>
              <w14:ligatures w14:val="standardContextual"/>
            </w:rPr>
          </w:pPr>
          <w:hyperlink w:anchor="_Toc234539302" w:history="1">
            <w:r w:rsidRPr="00196BD2">
              <w:rPr>
                <w:rStyle w:val="Hyperlink"/>
                <w:rFonts w:cs="Times New Roman"/>
                <w:noProof/>
                <w:szCs w:val="24"/>
              </w:rPr>
              <w:t>Acknowledgement</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_Toc234539302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3</w:t>
            </w:r>
            <w:r w:rsidRPr="00196BD2">
              <w:rPr>
                <w:rFonts w:cs="Times New Roman"/>
                <w:noProof/>
                <w:webHidden/>
                <w:szCs w:val="24"/>
              </w:rPr>
              <w:fldChar w:fldCharType="end"/>
            </w:r>
          </w:hyperlink>
        </w:p>
        <w:p w14:paraId="66F21C71" w14:textId="7CEA751F" w:rsidR="00DB5451" w:rsidRPr="00196BD2" w:rsidRDefault="00DB5451">
          <w:pPr>
            <w:pStyle w:val="TOC1"/>
            <w:tabs>
              <w:tab w:val="right" w:leader="dot" w:pos="9350"/>
            </w:tabs>
            <w:rPr>
              <w:rFonts w:cs="Times New Roman"/>
              <w:noProof/>
              <w:kern w:val="2"/>
              <w:szCs w:val="24"/>
              <w14:ligatures w14:val="standardContextual"/>
            </w:rPr>
          </w:pPr>
          <w:hyperlink w:anchor="_Toc234539303" w:history="1">
            <w:r w:rsidRPr="00196BD2">
              <w:rPr>
                <w:rStyle w:val="Hyperlink"/>
                <w:rFonts w:cs="Times New Roman"/>
                <w:noProof/>
                <w:szCs w:val="24"/>
              </w:rPr>
              <w:t>Table of Contents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_Toc234539303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4</w:t>
            </w:r>
            <w:r w:rsidRPr="00196BD2">
              <w:rPr>
                <w:rFonts w:cs="Times New Roman"/>
                <w:noProof/>
                <w:webHidden/>
                <w:szCs w:val="24"/>
              </w:rPr>
              <w:fldChar w:fldCharType="end"/>
            </w:r>
          </w:hyperlink>
        </w:p>
        <w:p w14:paraId="713A0093" w14:textId="03B954CC" w:rsidR="00DB5451" w:rsidRPr="00196BD2" w:rsidRDefault="00DB5451">
          <w:pPr>
            <w:pStyle w:val="TOC1"/>
            <w:tabs>
              <w:tab w:val="right" w:leader="dot" w:pos="9350"/>
            </w:tabs>
            <w:rPr>
              <w:rFonts w:cs="Times New Roman"/>
              <w:noProof/>
              <w:kern w:val="2"/>
              <w:szCs w:val="24"/>
              <w14:ligatures w14:val="standardContextual"/>
            </w:rPr>
          </w:pPr>
          <w:hyperlink w:anchor="_Toc234539304" w:history="1">
            <w:r w:rsidRPr="00196BD2">
              <w:rPr>
                <w:rStyle w:val="Hyperlink"/>
                <w:rFonts w:cs="Times New Roman"/>
                <w:noProof/>
                <w:szCs w:val="24"/>
              </w:rPr>
              <w:t>List of Tables and Charts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_Toc234539304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4</w:t>
            </w:r>
            <w:r w:rsidRPr="00196BD2">
              <w:rPr>
                <w:rFonts w:cs="Times New Roman"/>
                <w:noProof/>
                <w:webHidden/>
                <w:szCs w:val="24"/>
              </w:rPr>
              <w:fldChar w:fldCharType="end"/>
            </w:r>
          </w:hyperlink>
        </w:p>
        <w:p w14:paraId="59350C53" w14:textId="4F4D4BEF" w:rsidR="00DB5451" w:rsidRPr="00196BD2" w:rsidRDefault="00DB5451">
          <w:pPr>
            <w:pStyle w:val="TOC1"/>
            <w:tabs>
              <w:tab w:val="right" w:leader="dot" w:pos="9350"/>
            </w:tabs>
            <w:rPr>
              <w:rFonts w:cs="Times New Roman"/>
              <w:noProof/>
              <w:kern w:val="2"/>
              <w:szCs w:val="24"/>
              <w14:ligatures w14:val="standardContextual"/>
            </w:rPr>
          </w:pPr>
          <w:hyperlink w:anchor="_Toc234539305" w:history="1">
            <w:r w:rsidRPr="00196BD2">
              <w:rPr>
                <w:rStyle w:val="Hyperlink"/>
                <w:rFonts w:cs="Times New Roman"/>
                <w:noProof/>
                <w:szCs w:val="24"/>
              </w:rPr>
              <w:t>Chapter 1: Introduction</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_Toc234539305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5</w:t>
            </w:r>
            <w:r w:rsidRPr="00196BD2">
              <w:rPr>
                <w:rFonts w:cs="Times New Roman"/>
                <w:noProof/>
                <w:webHidden/>
                <w:szCs w:val="24"/>
              </w:rPr>
              <w:fldChar w:fldCharType="end"/>
            </w:r>
          </w:hyperlink>
        </w:p>
        <w:p w14:paraId="6326AEFB" w14:textId="7F6C616D" w:rsidR="00DB5451" w:rsidRPr="00196BD2" w:rsidRDefault="00DB5451">
          <w:pPr>
            <w:pStyle w:val="TOC2"/>
            <w:tabs>
              <w:tab w:val="right" w:leader="dot" w:pos="9350"/>
            </w:tabs>
            <w:rPr>
              <w:rFonts w:cs="Times New Roman"/>
              <w:noProof/>
              <w:kern w:val="2"/>
              <w:szCs w:val="24"/>
              <w14:ligatures w14:val="standardContextual"/>
            </w:rPr>
          </w:pPr>
          <w:hyperlink w:anchor="_Toc234539306" w:history="1">
            <w:r w:rsidRPr="00196BD2">
              <w:rPr>
                <w:rStyle w:val="Hyperlink"/>
                <w:rFonts w:cs="Times New Roman"/>
                <w:noProof/>
                <w:szCs w:val="24"/>
              </w:rPr>
              <w:t>1.1 Introduction</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_Toc234539306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5</w:t>
            </w:r>
            <w:r w:rsidRPr="00196BD2">
              <w:rPr>
                <w:rFonts w:cs="Times New Roman"/>
                <w:noProof/>
                <w:webHidden/>
                <w:szCs w:val="24"/>
              </w:rPr>
              <w:fldChar w:fldCharType="end"/>
            </w:r>
          </w:hyperlink>
        </w:p>
        <w:p w14:paraId="5E13C36D" w14:textId="3B6EF384" w:rsidR="00DB5451" w:rsidRPr="00196BD2" w:rsidRDefault="00DB5451">
          <w:pPr>
            <w:pStyle w:val="TOC2"/>
            <w:tabs>
              <w:tab w:val="right" w:leader="dot" w:pos="9350"/>
            </w:tabs>
            <w:rPr>
              <w:rFonts w:cs="Times New Roman"/>
              <w:noProof/>
              <w:kern w:val="2"/>
              <w:szCs w:val="24"/>
              <w14:ligatures w14:val="standardContextual"/>
            </w:rPr>
          </w:pPr>
          <w:hyperlink w:anchor="_Toc234539307" w:history="1">
            <w:r w:rsidRPr="00196BD2">
              <w:rPr>
                <w:rStyle w:val="Hyperlink"/>
                <w:rFonts w:cs="Times New Roman"/>
                <w:noProof/>
                <w:szCs w:val="24"/>
              </w:rPr>
              <w:t>1.2 Problem Statement</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_Toc234539307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6</w:t>
            </w:r>
            <w:r w:rsidRPr="00196BD2">
              <w:rPr>
                <w:rFonts w:cs="Times New Roman"/>
                <w:noProof/>
                <w:webHidden/>
                <w:szCs w:val="24"/>
              </w:rPr>
              <w:fldChar w:fldCharType="end"/>
            </w:r>
          </w:hyperlink>
        </w:p>
        <w:p w14:paraId="373D0A2F" w14:textId="2F66BA4C" w:rsidR="00DB5451" w:rsidRPr="00196BD2" w:rsidRDefault="00DB5451">
          <w:pPr>
            <w:pStyle w:val="TOC2"/>
            <w:tabs>
              <w:tab w:val="right" w:leader="dot" w:pos="9350"/>
            </w:tabs>
            <w:rPr>
              <w:rFonts w:cs="Times New Roman"/>
              <w:noProof/>
              <w:kern w:val="2"/>
              <w:szCs w:val="24"/>
              <w14:ligatures w14:val="standardContextual"/>
            </w:rPr>
          </w:pPr>
          <w:hyperlink w:anchor="_Toc234539308" w:history="1">
            <w:r w:rsidRPr="00196BD2">
              <w:rPr>
                <w:rStyle w:val="Hyperlink"/>
                <w:rFonts w:cs="Times New Roman"/>
                <w:noProof/>
                <w:szCs w:val="24"/>
              </w:rPr>
              <w:t>1.3 Study Objectives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_Toc234539308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6</w:t>
            </w:r>
            <w:r w:rsidRPr="00196BD2">
              <w:rPr>
                <w:rFonts w:cs="Times New Roman"/>
                <w:noProof/>
                <w:webHidden/>
                <w:szCs w:val="24"/>
              </w:rPr>
              <w:fldChar w:fldCharType="end"/>
            </w:r>
          </w:hyperlink>
        </w:p>
        <w:p w14:paraId="3BBC81E5" w14:textId="5F845100" w:rsidR="00DB5451" w:rsidRPr="00196BD2" w:rsidRDefault="00DB5451">
          <w:pPr>
            <w:pStyle w:val="TOC2"/>
            <w:tabs>
              <w:tab w:val="right" w:leader="dot" w:pos="9350"/>
            </w:tabs>
            <w:rPr>
              <w:rFonts w:cs="Times New Roman"/>
              <w:noProof/>
              <w:kern w:val="2"/>
              <w:szCs w:val="24"/>
              <w14:ligatures w14:val="standardContextual"/>
            </w:rPr>
          </w:pPr>
          <w:hyperlink w:anchor="_Toc234539309" w:history="1">
            <w:r w:rsidRPr="00196BD2">
              <w:rPr>
                <w:rStyle w:val="Hyperlink"/>
                <w:rFonts w:cs="Times New Roman"/>
                <w:noProof/>
                <w:szCs w:val="24"/>
              </w:rPr>
              <w:t>1.4 Study Importance – Scientific and Practical</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_Toc234539309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7</w:t>
            </w:r>
            <w:r w:rsidRPr="00196BD2">
              <w:rPr>
                <w:rFonts w:cs="Times New Roman"/>
                <w:noProof/>
                <w:webHidden/>
                <w:szCs w:val="24"/>
              </w:rPr>
              <w:fldChar w:fldCharType="end"/>
            </w:r>
          </w:hyperlink>
        </w:p>
        <w:p w14:paraId="49CFF958" w14:textId="78FD06E4" w:rsidR="00DB5451" w:rsidRPr="00196BD2" w:rsidRDefault="00DB5451">
          <w:pPr>
            <w:pStyle w:val="TOC3"/>
            <w:tabs>
              <w:tab w:val="right" w:leader="dot" w:pos="9350"/>
            </w:tabs>
            <w:rPr>
              <w:rFonts w:cs="Times New Roman"/>
              <w:noProof/>
              <w:kern w:val="2"/>
              <w:szCs w:val="24"/>
              <w14:ligatures w14:val="standardContextual"/>
            </w:rPr>
          </w:pPr>
          <w:hyperlink w:anchor="_Toc234539310" w:history="1">
            <w:r w:rsidRPr="00196BD2">
              <w:rPr>
                <w:rStyle w:val="Hyperlink"/>
                <w:rFonts w:cs="Times New Roman"/>
                <w:noProof/>
                <w:szCs w:val="24"/>
              </w:rPr>
              <w:t>1.4.1 Scientific Importance</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_Toc234539310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7</w:t>
            </w:r>
            <w:r w:rsidRPr="00196BD2">
              <w:rPr>
                <w:rFonts w:cs="Times New Roman"/>
                <w:noProof/>
                <w:webHidden/>
                <w:szCs w:val="24"/>
              </w:rPr>
              <w:fldChar w:fldCharType="end"/>
            </w:r>
          </w:hyperlink>
        </w:p>
        <w:p w14:paraId="4A9D85ED" w14:textId="3E1E0285" w:rsidR="00DB5451" w:rsidRPr="00196BD2" w:rsidRDefault="00DB5451">
          <w:pPr>
            <w:pStyle w:val="TOC3"/>
            <w:tabs>
              <w:tab w:val="right" w:leader="dot" w:pos="9350"/>
            </w:tabs>
            <w:rPr>
              <w:rFonts w:cs="Times New Roman"/>
              <w:noProof/>
              <w:kern w:val="2"/>
              <w:szCs w:val="24"/>
              <w14:ligatures w14:val="standardContextual"/>
            </w:rPr>
          </w:pPr>
          <w:hyperlink w:anchor="_Toc234539311" w:history="1">
            <w:r w:rsidRPr="00196BD2">
              <w:rPr>
                <w:rStyle w:val="Hyperlink"/>
                <w:rFonts w:cs="Times New Roman"/>
                <w:noProof/>
                <w:szCs w:val="24"/>
              </w:rPr>
              <w:t>1.4.2 Practical Importance</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_Toc234539311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7</w:t>
            </w:r>
            <w:r w:rsidRPr="00196BD2">
              <w:rPr>
                <w:rFonts w:cs="Times New Roman"/>
                <w:noProof/>
                <w:webHidden/>
                <w:szCs w:val="24"/>
              </w:rPr>
              <w:fldChar w:fldCharType="end"/>
            </w:r>
          </w:hyperlink>
        </w:p>
        <w:p w14:paraId="1827B096" w14:textId="3F5EA293" w:rsidR="00DB5451" w:rsidRPr="00196BD2" w:rsidRDefault="00DB5451">
          <w:pPr>
            <w:pStyle w:val="TOC2"/>
            <w:tabs>
              <w:tab w:val="right" w:leader="dot" w:pos="9350"/>
            </w:tabs>
            <w:rPr>
              <w:rFonts w:cs="Times New Roman"/>
              <w:noProof/>
              <w:kern w:val="2"/>
              <w:szCs w:val="24"/>
              <w14:ligatures w14:val="standardContextual"/>
            </w:rPr>
          </w:pPr>
          <w:hyperlink w:anchor="_Toc234539312" w:history="1">
            <w:r w:rsidRPr="00196BD2">
              <w:rPr>
                <w:rStyle w:val="Hyperlink"/>
                <w:rFonts w:cs="Times New Roman"/>
                <w:noProof/>
                <w:szCs w:val="24"/>
              </w:rPr>
              <w:t>1.5 Research Questions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_Toc234539312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7</w:t>
            </w:r>
            <w:r w:rsidRPr="00196BD2">
              <w:rPr>
                <w:rFonts w:cs="Times New Roman"/>
                <w:noProof/>
                <w:webHidden/>
                <w:szCs w:val="24"/>
              </w:rPr>
              <w:fldChar w:fldCharType="end"/>
            </w:r>
          </w:hyperlink>
        </w:p>
        <w:p w14:paraId="45AE3C04" w14:textId="1F0C8259" w:rsidR="00DB5451" w:rsidRPr="00196BD2" w:rsidRDefault="00DB5451">
          <w:pPr>
            <w:pStyle w:val="TOC2"/>
            <w:tabs>
              <w:tab w:val="right" w:leader="dot" w:pos="9350"/>
            </w:tabs>
            <w:rPr>
              <w:rFonts w:cs="Times New Roman"/>
              <w:noProof/>
              <w:kern w:val="2"/>
              <w:szCs w:val="24"/>
              <w14:ligatures w14:val="standardContextual"/>
            </w:rPr>
          </w:pPr>
          <w:hyperlink w:anchor="_Toc234539313" w:history="1">
            <w:r w:rsidRPr="00196BD2">
              <w:rPr>
                <w:rStyle w:val="Hyperlink"/>
                <w:rFonts w:cs="Times New Roman"/>
                <w:noProof/>
                <w:szCs w:val="24"/>
              </w:rPr>
              <w:t>1.6 Research Hypotheses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_Toc234539313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7</w:t>
            </w:r>
            <w:r w:rsidRPr="00196BD2">
              <w:rPr>
                <w:rFonts w:cs="Times New Roman"/>
                <w:noProof/>
                <w:webHidden/>
                <w:szCs w:val="24"/>
              </w:rPr>
              <w:fldChar w:fldCharType="end"/>
            </w:r>
          </w:hyperlink>
        </w:p>
        <w:p w14:paraId="484130E8" w14:textId="6D023F83" w:rsidR="00DB5451" w:rsidRPr="00196BD2" w:rsidRDefault="00DB5451">
          <w:pPr>
            <w:pStyle w:val="TOC2"/>
            <w:tabs>
              <w:tab w:val="right" w:leader="dot" w:pos="9350"/>
            </w:tabs>
            <w:rPr>
              <w:rFonts w:cs="Times New Roman"/>
              <w:noProof/>
              <w:kern w:val="2"/>
              <w:szCs w:val="24"/>
              <w14:ligatures w14:val="standardContextual"/>
            </w:rPr>
          </w:pPr>
          <w:hyperlink w:anchor="_Toc234539314" w:history="1">
            <w:r w:rsidRPr="00196BD2">
              <w:rPr>
                <w:rStyle w:val="Hyperlink"/>
                <w:rFonts w:cs="Times New Roman"/>
                <w:noProof/>
                <w:szCs w:val="24"/>
              </w:rPr>
              <w:t>1.7 Theoretical Framework</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_Toc234539314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8</w:t>
            </w:r>
            <w:r w:rsidRPr="00196BD2">
              <w:rPr>
                <w:rFonts w:cs="Times New Roman"/>
                <w:noProof/>
                <w:webHidden/>
                <w:szCs w:val="24"/>
              </w:rPr>
              <w:fldChar w:fldCharType="end"/>
            </w:r>
          </w:hyperlink>
        </w:p>
        <w:p w14:paraId="07FE0AC1" w14:textId="0E910D27" w:rsidR="00DB5451" w:rsidRPr="00196BD2" w:rsidRDefault="00DB5451">
          <w:pPr>
            <w:pStyle w:val="TOC1"/>
            <w:tabs>
              <w:tab w:val="right" w:leader="dot" w:pos="9350"/>
            </w:tabs>
            <w:rPr>
              <w:rFonts w:cs="Times New Roman"/>
              <w:noProof/>
              <w:kern w:val="2"/>
              <w:szCs w:val="24"/>
              <w14:ligatures w14:val="standardContextual"/>
            </w:rPr>
          </w:pPr>
          <w:hyperlink w:anchor="_Toc234539315" w:history="1">
            <w:r w:rsidRPr="00196BD2">
              <w:rPr>
                <w:rStyle w:val="Hyperlink"/>
                <w:rFonts w:cs="Times New Roman"/>
                <w:noProof/>
                <w:szCs w:val="24"/>
              </w:rPr>
              <w:t>Chapter 2: Literature</w:t>
            </w:r>
            <w:r w:rsidRPr="00196BD2">
              <w:rPr>
                <w:rStyle w:val="Hyperlink"/>
                <w:rFonts w:cs="Times New Roman"/>
                <w:noProof/>
                <w:spacing w:val="-3"/>
                <w:szCs w:val="24"/>
              </w:rPr>
              <w:t xml:space="preserve"> </w:t>
            </w:r>
            <w:r w:rsidRPr="00196BD2">
              <w:rPr>
                <w:rStyle w:val="Hyperlink"/>
                <w:rFonts w:cs="Times New Roman"/>
                <w:noProof/>
                <w:szCs w:val="24"/>
              </w:rPr>
              <w:t>review</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_Toc234539315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9</w:t>
            </w:r>
            <w:r w:rsidRPr="00196BD2">
              <w:rPr>
                <w:rFonts w:cs="Times New Roman"/>
                <w:noProof/>
                <w:webHidden/>
                <w:szCs w:val="24"/>
              </w:rPr>
              <w:fldChar w:fldCharType="end"/>
            </w:r>
          </w:hyperlink>
        </w:p>
        <w:p w14:paraId="37EF32C1" w14:textId="6D8CC241" w:rsidR="00DB5451" w:rsidRPr="00196BD2" w:rsidRDefault="00DB5451">
          <w:pPr>
            <w:pStyle w:val="TOC2"/>
            <w:tabs>
              <w:tab w:val="right" w:leader="dot" w:pos="9350"/>
            </w:tabs>
            <w:rPr>
              <w:rFonts w:cs="Times New Roman"/>
              <w:noProof/>
              <w:kern w:val="2"/>
              <w:szCs w:val="24"/>
              <w14:ligatures w14:val="standardContextual"/>
            </w:rPr>
          </w:pPr>
          <w:hyperlink w:anchor="_Toc234539316" w:history="1">
            <w:r w:rsidRPr="00196BD2">
              <w:rPr>
                <w:rStyle w:val="Hyperlink"/>
                <w:rFonts w:cs="Times New Roman"/>
                <w:noProof/>
                <w:szCs w:val="24"/>
              </w:rPr>
              <w:t>2.1 Introduction</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_Toc234539316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9</w:t>
            </w:r>
            <w:r w:rsidRPr="00196BD2">
              <w:rPr>
                <w:rFonts w:cs="Times New Roman"/>
                <w:noProof/>
                <w:webHidden/>
                <w:szCs w:val="24"/>
              </w:rPr>
              <w:fldChar w:fldCharType="end"/>
            </w:r>
          </w:hyperlink>
        </w:p>
        <w:p w14:paraId="6E7AE922" w14:textId="7CF678CB" w:rsidR="00DB5451" w:rsidRPr="00196BD2" w:rsidRDefault="00DB5451">
          <w:pPr>
            <w:pStyle w:val="TOC2"/>
            <w:tabs>
              <w:tab w:val="right" w:leader="dot" w:pos="9350"/>
            </w:tabs>
            <w:rPr>
              <w:rFonts w:cs="Times New Roman"/>
              <w:noProof/>
              <w:kern w:val="2"/>
              <w:szCs w:val="24"/>
              <w14:ligatures w14:val="standardContextual"/>
            </w:rPr>
          </w:pPr>
          <w:hyperlink w:anchor="_Toc234539317" w:history="1">
            <w:r w:rsidRPr="00196BD2">
              <w:rPr>
                <w:rStyle w:val="Hyperlink"/>
                <w:rFonts w:cs="Times New Roman"/>
                <w:noProof/>
                <w:szCs w:val="24"/>
              </w:rPr>
              <w:t>2.2 Dependent Variable: Customer Satisfaction</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_Toc234539317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10</w:t>
            </w:r>
            <w:r w:rsidRPr="00196BD2">
              <w:rPr>
                <w:rFonts w:cs="Times New Roman"/>
                <w:noProof/>
                <w:webHidden/>
                <w:szCs w:val="24"/>
              </w:rPr>
              <w:fldChar w:fldCharType="end"/>
            </w:r>
          </w:hyperlink>
        </w:p>
        <w:p w14:paraId="7C4EA114" w14:textId="0734BB9E" w:rsidR="00DB5451" w:rsidRPr="00196BD2" w:rsidRDefault="00DB5451">
          <w:pPr>
            <w:pStyle w:val="TOC2"/>
            <w:tabs>
              <w:tab w:val="right" w:leader="dot" w:pos="9350"/>
            </w:tabs>
            <w:rPr>
              <w:rFonts w:cs="Times New Roman"/>
              <w:noProof/>
              <w:kern w:val="2"/>
              <w:szCs w:val="24"/>
              <w14:ligatures w14:val="standardContextual"/>
            </w:rPr>
          </w:pPr>
          <w:hyperlink w:anchor="_Toc234539318" w:history="1">
            <w:r w:rsidRPr="00196BD2">
              <w:rPr>
                <w:rStyle w:val="Hyperlink"/>
                <w:rFonts w:cs="Times New Roman"/>
                <w:noProof/>
                <w:szCs w:val="24"/>
              </w:rPr>
              <w:t>2.3 Independent Variable: Customer Service Complaint Handling</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_Toc234539318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10</w:t>
            </w:r>
            <w:r w:rsidRPr="00196BD2">
              <w:rPr>
                <w:rFonts w:cs="Times New Roman"/>
                <w:noProof/>
                <w:webHidden/>
                <w:szCs w:val="24"/>
              </w:rPr>
              <w:fldChar w:fldCharType="end"/>
            </w:r>
          </w:hyperlink>
        </w:p>
        <w:p w14:paraId="6F867379" w14:textId="7A2C29C2" w:rsidR="00DB5451" w:rsidRPr="00196BD2" w:rsidRDefault="00DB5451">
          <w:pPr>
            <w:pStyle w:val="TOC3"/>
            <w:tabs>
              <w:tab w:val="right" w:leader="dot" w:pos="9350"/>
            </w:tabs>
            <w:rPr>
              <w:rFonts w:cs="Times New Roman"/>
              <w:noProof/>
              <w:kern w:val="2"/>
              <w:szCs w:val="24"/>
              <w14:ligatures w14:val="standardContextual"/>
            </w:rPr>
          </w:pPr>
          <w:hyperlink w:anchor="_Toc234539319" w:history="1">
            <w:r w:rsidRPr="00196BD2">
              <w:rPr>
                <w:rStyle w:val="Hyperlink"/>
                <w:rFonts w:cs="Times New Roman"/>
                <w:noProof/>
                <w:szCs w:val="24"/>
              </w:rPr>
              <w:t>2.3.1 Response Speed</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_Toc234539319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11</w:t>
            </w:r>
            <w:r w:rsidRPr="00196BD2">
              <w:rPr>
                <w:rFonts w:cs="Times New Roman"/>
                <w:noProof/>
                <w:webHidden/>
                <w:szCs w:val="24"/>
              </w:rPr>
              <w:fldChar w:fldCharType="end"/>
            </w:r>
          </w:hyperlink>
        </w:p>
        <w:p w14:paraId="1408E8DD" w14:textId="54CD8E3D" w:rsidR="00DB5451" w:rsidRPr="00196BD2" w:rsidRDefault="00DB5451">
          <w:pPr>
            <w:pStyle w:val="TOC3"/>
            <w:tabs>
              <w:tab w:val="right" w:leader="dot" w:pos="9350"/>
            </w:tabs>
            <w:rPr>
              <w:rFonts w:cs="Times New Roman"/>
              <w:noProof/>
              <w:kern w:val="2"/>
              <w:szCs w:val="24"/>
              <w14:ligatures w14:val="standardContextual"/>
            </w:rPr>
          </w:pPr>
          <w:hyperlink w:anchor="_Toc234539320" w:history="1">
            <w:r w:rsidRPr="00196BD2">
              <w:rPr>
                <w:rStyle w:val="Hyperlink"/>
                <w:rFonts w:cs="Times New Roman"/>
                <w:noProof/>
                <w:szCs w:val="24"/>
              </w:rPr>
              <w:t>2.3.2 Resolution Quality</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_Toc234539320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11</w:t>
            </w:r>
            <w:r w:rsidRPr="00196BD2">
              <w:rPr>
                <w:rFonts w:cs="Times New Roman"/>
                <w:noProof/>
                <w:webHidden/>
                <w:szCs w:val="24"/>
              </w:rPr>
              <w:fldChar w:fldCharType="end"/>
            </w:r>
          </w:hyperlink>
        </w:p>
        <w:p w14:paraId="34DA1C29" w14:textId="7E773B7D" w:rsidR="00DB5451" w:rsidRPr="00196BD2" w:rsidRDefault="00DB5451">
          <w:pPr>
            <w:pStyle w:val="TOC3"/>
            <w:tabs>
              <w:tab w:val="right" w:leader="dot" w:pos="9350"/>
            </w:tabs>
            <w:rPr>
              <w:rFonts w:cs="Times New Roman"/>
              <w:noProof/>
              <w:kern w:val="2"/>
              <w:szCs w:val="24"/>
              <w14:ligatures w14:val="standardContextual"/>
            </w:rPr>
          </w:pPr>
          <w:hyperlink w:anchor="_Toc234539321" w:history="1">
            <w:r w:rsidRPr="00196BD2">
              <w:rPr>
                <w:rStyle w:val="Hyperlink"/>
                <w:rFonts w:cs="Times New Roman"/>
                <w:noProof/>
                <w:szCs w:val="24"/>
              </w:rPr>
              <w:t>2.3.3 Communication Style</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_Toc234539321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11</w:t>
            </w:r>
            <w:r w:rsidRPr="00196BD2">
              <w:rPr>
                <w:rFonts w:cs="Times New Roman"/>
                <w:noProof/>
                <w:webHidden/>
                <w:szCs w:val="24"/>
              </w:rPr>
              <w:fldChar w:fldCharType="end"/>
            </w:r>
          </w:hyperlink>
        </w:p>
        <w:p w14:paraId="2E771B60" w14:textId="0196E66D" w:rsidR="00DB5451" w:rsidRPr="00196BD2" w:rsidRDefault="00DB5451">
          <w:pPr>
            <w:pStyle w:val="TOC2"/>
            <w:tabs>
              <w:tab w:val="right" w:leader="dot" w:pos="9350"/>
            </w:tabs>
            <w:rPr>
              <w:rFonts w:cs="Times New Roman"/>
              <w:noProof/>
              <w:kern w:val="2"/>
              <w:szCs w:val="24"/>
              <w14:ligatures w14:val="standardContextual"/>
            </w:rPr>
          </w:pPr>
          <w:hyperlink w:anchor="_Toc234539322" w:history="1">
            <w:r w:rsidRPr="00196BD2">
              <w:rPr>
                <w:rStyle w:val="Hyperlink"/>
                <w:rFonts w:cs="Times New Roman"/>
                <w:noProof/>
                <w:szCs w:val="24"/>
              </w:rPr>
              <w:t>2.4 Summary of Past Studies and Discussion of Findings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_Toc234539322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11</w:t>
            </w:r>
            <w:r w:rsidRPr="00196BD2">
              <w:rPr>
                <w:rFonts w:cs="Times New Roman"/>
                <w:noProof/>
                <w:webHidden/>
                <w:szCs w:val="24"/>
              </w:rPr>
              <w:fldChar w:fldCharType="end"/>
            </w:r>
          </w:hyperlink>
        </w:p>
        <w:p w14:paraId="2A61FA7B" w14:textId="044BF050" w:rsidR="00DB5451" w:rsidRPr="00196BD2" w:rsidRDefault="00DB5451">
          <w:pPr>
            <w:pStyle w:val="TOC2"/>
            <w:tabs>
              <w:tab w:val="right" w:leader="dot" w:pos="9350"/>
            </w:tabs>
            <w:rPr>
              <w:rFonts w:cs="Times New Roman"/>
              <w:noProof/>
              <w:kern w:val="2"/>
              <w:szCs w:val="24"/>
              <w14:ligatures w14:val="standardContextual"/>
            </w:rPr>
          </w:pPr>
          <w:hyperlink w:anchor="_Toc234539323" w:history="1">
            <w:r w:rsidRPr="00196BD2">
              <w:rPr>
                <w:rStyle w:val="Hyperlink"/>
                <w:rFonts w:cs="Times New Roman"/>
                <w:noProof/>
                <w:szCs w:val="24"/>
              </w:rPr>
              <w:t>2.5 Theoretical Framework of the Study</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_Toc234539323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13</w:t>
            </w:r>
            <w:r w:rsidRPr="00196BD2">
              <w:rPr>
                <w:rFonts w:cs="Times New Roman"/>
                <w:noProof/>
                <w:webHidden/>
                <w:szCs w:val="24"/>
              </w:rPr>
              <w:fldChar w:fldCharType="end"/>
            </w:r>
          </w:hyperlink>
        </w:p>
        <w:p w14:paraId="0BD31AE7" w14:textId="1E35424B" w:rsidR="00DB5451" w:rsidRPr="00196BD2" w:rsidRDefault="00DB5451">
          <w:pPr>
            <w:pStyle w:val="TOC1"/>
            <w:tabs>
              <w:tab w:val="right" w:leader="dot" w:pos="9350"/>
            </w:tabs>
            <w:rPr>
              <w:rFonts w:cs="Times New Roman"/>
              <w:noProof/>
              <w:kern w:val="2"/>
              <w:szCs w:val="24"/>
              <w14:ligatures w14:val="standardContextual"/>
            </w:rPr>
          </w:pPr>
          <w:hyperlink w:anchor="_Toc234539324" w:history="1">
            <w:r w:rsidRPr="00196BD2">
              <w:rPr>
                <w:rStyle w:val="Hyperlink"/>
                <w:rFonts w:cs="Times New Roman"/>
                <w:noProof/>
                <w:szCs w:val="24"/>
              </w:rPr>
              <w:t>Chapter 3: Research Methodology</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_Toc234539324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14</w:t>
            </w:r>
            <w:r w:rsidRPr="00196BD2">
              <w:rPr>
                <w:rFonts w:cs="Times New Roman"/>
                <w:noProof/>
                <w:webHidden/>
                <w:szCs w:val="24"/>
              </w:rPr>
              <w:fldChar w:fldCharType="end"/>
            </w:r>
          </w:hyperlink>
        </w:p>
        <w:p w14:paraId="3CBBB7B5" w14:textId="498C7B4A" w:rsidR="00DB5451" w:rsidRPr="00196BD2" w:rsidRDefault="00DB5451">
          <w:pPr>
            <w:pStyle w:val="TOC2"/>
            <w:tabs>
              <w:tab w:val="right" w:leader="dot" w:pos="9350"/>
            </w:tabs>
            <w:rPr>
              <w:rFonts w:cs="Times New Roman"/>
              <w:noProof/>
              <w:kern w:val="2"/>
              <w:szCs w:val="24"/>
              <w14:ligatures w14:val="standardContextual"/>
            </w:rPr>
          </w:pPr>
          <w:hyperlink w:anchor="_Toc234539325" w:history="1">
            <w:r w:rsidRPr="00196BD2">
              <w:rPr>
                <w:rStyle w:val="Hyperlink"/>
                <w:rFonts w:cs="Times New Roman"/>
                <w:noProof/>
                <w:szCs w:val="24"/>
              </w:rPr>
              <w:t>3.1 Introduction</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_Toc234539325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14</w:t>
            </w:r>
            <w:r w:rsidRPr="00196BD2">
              <w:rPr>
                <w:rFonts w:cs="Times New Roman"/>
                <w:noProof/>
                <w:webHidden/>
                <w:szCs w:val="24"/>
              </w:rPr>
              <w:fldChar w:fldCharType="end"/>
            </w:r>
          </w:hyperlink>
        </w:p>
        <w:p w14:paraId="08835F8B" w14:textId="3DC9B488" w:rsidR="00DB5451" w:rsidRPr="00196BD2" w:rsidRDefault="00DB5451">
          <w:pPr>
            <w:pStyle w:val="TOC2"/>
            <w:tabs>
              <w:tab w:val="right" w:leader="dot" w:pos="9350"/>
            </w:tabs>
            <w:rPr>
              <w:rFonts w:cs="Times New Roman"/>
              <w:noProof/>
              <w:kern w:val="2"/>
              <w:szCs w:val="24"/>
              <w14:ligatures w14:val="standardContextual"/>
            </w:rPr>
          </w:pPr>
          <w:hyperlink w:anchor="_Toc234539326" w:history="1">
            <w:r w:rsidRPr="00196BD2">
              <w:rPr>
                <w:rStyle w:val="Hyperlink"/>
                <w:rFonts w:cs="Times New Roman"/>
                <w:noProof/>
                <w:szCs w:val="24"/>
              </w:rPr>
              <w:t>3.2 Research Design</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_Toc234539326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14</w:t>
            </w:r>
            <w:r w:rsidRPr="00196BD2">
              <w:rPr>
                <w:rFonts w:cs="Times New Roman"/>
                <w:noProof/>
                <w:webHidden/>
                <w:szCs w:val="24"/>
              </w:rPr>
              <w:fldChar w:fldCharType="end"/>
            </w:r>
          </w:hyperlink>
        </w:p>
        <w:p w14:paraId="32F5013B" w14:textId="1DCB49F5" w:rsidR="00DB5451" w:rsidRPr="00196BD2" w:rsidRDefault="00DB5451">
          <w:pPr>
            <w:pStyle w:val="TOC2"/>
            <w:tabs>
              <w:tab w:val="right" w:leader="dot" w:pos="9350"/>
            </w:tabs>
            <w:rPr>
              <w:rFonts w:cs="Times New Roman"/>
              <w:noProof/>
              <w:kern w:val="2"/>
              <w:szCs w:val="24"/>
              <w14:ligatures w14:val="standardContextual"/>
            </w:rPr>
          </w:pPr>
          <w:hyperlink w:anchor="_Toc234539327" w:history="1">
            <w:r w:rsidRPr="00196BD2">
              <w:rPr>
                <w:rStyle w:val="Hyperlink"/>
                <w:rFonts w:cs="Times New Roman"/>
                <w:noProof/>
                <w:szCs w:val="24"/>
              </w:rPr>
              <w:t>3.3 Research Community</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_Toc234539327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15</w:t>
            </w:r>
            <w:r w:rsidRPr="00196BD2">
              <w:rPr>
                <w:rFonts w:cs="Times New Roman"/>
                <w:noProof/>
                <w:webHidden/>
                <w:szCs w:val="24"/>
              </w:rPr>
              <w:fldChar w:fldCharType="end"/>
            </w:r>
          </w:hyperlink>
        </w:p>
        <w:p w14:paraId="7C3D14F0" w14:textId="45FEE8F0" w:rsidR="00DB5451" w:rsidRPr="00196BD2" w:rsidRDefault="00DB5451">
          <w:pPr>
            <w:pStyle w:val="TOC2"/>
            <w:tabs>
              <w:tab w:val="right" w:leader="dot" w:pos="9350"/>
            </w:tabs>
            <w:rPr>
              <w:rFonts w:cs="Times New Roman"/>
              <w:noProof/>
              <w:kern w:val="2"/>
              <w:szCs w:val="24"/>
              <w14:ligatures w14:val="standardContextual"/>
            </w:rPr>
          </w:pPr>
          <w:hyperlink w:anchor="_Toc234539328" w:history="1">
            <w:r w:rsidRPr="00196BD2">
              <w:rPr>
                <w:rStyle w:val="Hyperlink"/>
                <w:rFonts w:cs="Times New Roman"/>
                <w:noProof/>
                <w:szCs w:val="24"/>
              </w:rPr>
              <w:t>3.4 Sample Characteristics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_Toc234539328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15</w:t>
            </w:r>
            <w:r w:rsidRPr="00196BD2">
              <w:rPr>
                <w:rFonts w:cs="Times New Roman"/>
                <w:noProof/>
                <w:webHidden/>
                <w:szCs w:val="24"/>
              </w:rPr>
              <w:fldChar w:fldCharType="end"/>
            </w:r>
          </w:hyperlink>
        </w:p>
        <w:p w14:paraId="4E593997" w14:textId="77D1C382" w:rsidR="00DB5451" w:rsidRPr="00196BD2" w:rsidRDefault="00DB5451">
          <w:pPr>
            <w:pStyle w:val="TOC2"/>
            <w:tabs>
              <w:tab w:val="right" w:leader="dot" w:pos="9350"/>
            </w:tabs>
            <w:rPr>
              <w:rFonts w:cs="Times New Roman"/>
              <w:noProof/>
              <w:kern w:val="2"/>
              <w:szCs w:val="24"/>
              <w14:ligatures w14:val="standardContextual"/>
            </w:rPr>
          </w:pPr>
          <w:hyperlink w:anchor="_Toc234539329" w:history="1">
            <w:r w:rsidRPr="00196BD2">
              <w:rPr>
                <w:rStyle w:val="Hyperlink"/>
                <w:rFonts w:cs="Times New Roman"/>
                <w:noProof/>
                <w:szCs w:val="24"/>
              </w:rPr>
              <w:t>3.5 Sample Size Determination</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_Toc234539329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16</w:t>
            </w:r>
            <w:r w:rsidRPr="00196BD2">
              <w:rPr>
                <w:rFonts w:cs="Times New Roman"/>
                <w:noProof/>
                <w:webHidden/>
                <w:szCs w:val="24"/>
              </w:rPr>
              <w:fldChar w:fldCharType="end"/>
            </w:r>
          </w:hyperlink>
        </w:p>
        <w:p w14:paraId="5003402E" w14:textId="3317B744" w:rsidR="00DB5451" w:rsidRPr="00196BD2" w:rsidRDefault="00DB5451">
          <w:pPr>
            <w:pStyle w:val="TOC2"/>
            <w:tabs>
              <w:tab w:val="right" w:leader="dot" w:pos="9350"/>
            </w:tabs>
            <w:rPr>
              <w:rFonts w:cs="Times New Roman"/>
              <w:noProof/>
              <w:kern w:val="2"/>
              <w:szCs w:val="24"/>
              <w14:ligatures w14:val="standardContextual"/>
            </w:rPr>
          </w:pPr>
          <w:hyperlink w:anchor="_Toc234539330" w:history="1">
            <w:r w:rsidRPr="00196BD2">
              <w:rPr>
                <w:rStyle w:val="Hyperlink"/>
                <w:rFonts w:cs="Times New Roman"/>
                <w:noProof/>
                <w:szCs w:val="24"/>
              </w:rPr>
              <w:t>3.6 Data Collection Procedures / Data Collection Instrument</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_Toc234539330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16</w:t>
            </w:r>
            <w:r w:rsidRPr="00196BD2">
              <w:rPr>
                <w:rFonts w:cs="Times New Roman"/>
                <w:noProof/>
                <w:webHidden/>
                <w:szCs w:val="24"/>
              </w:rPr>
              <w:fldChar w:fldCharType="end"/>
            </w:r>
          </w:hyperlink>
        </w:p>
        <w:p w14:paraId="27C1F4E3" w14:textId="0326C02B" w:rsidR="00DB5451" w:rsidRPr="00196BD2" w:rsidRDefault="00DB5451">
          <w:pPr>
            <w:pStyle w:val="TOC2"/>
            <w:tabs>
              <w:tab w:val="right" w:leader="dot" w:pos="9350"/>
            </w:tabs>
            <w:rPr>
              <w:rFonts w:cs="Times New Roman"/>
              <w:noProof/>
              <w:kern w:val="2"/>
              <w:szCs w:val="24"/>
              <w14:ligatures w14:val="standardContextual"/>
            </w:rPr>
          </w:pPr>
          <w:hyperlink w:anchor="_Toc234539331" w:history="1">
            <w:r w:rsidRPr="00196BD2">
              <w:rPr>
                <w:rStyle w:val="Hyperlink"/>
                <w:rFonts w:cs="Times New Roman"/>
                <w:noProof/>
                <w:szCs w:val="24"/>
              </w:rPr>
              <w:t>3.7 Study Scope and Limitations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_Toc234539331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17</w:t>
            </w:r>
            <w:r w:rsidRPr="00196BD2">
              <w:rPr>
                <w:rFonts w:cs="Times New Roman"/>
                <w:noProof/>
                <w:webHidden/>
                <w:szCs w:val="24"/>
              </w:rPr>
              <w:fldChar w:fldCharType="end"/>
            </w:r>
          </w:hyperlink>
        </w:p>
        <w:p w14:paraId="56DC6994" w14:textId="1DEC1F0B" w:rsidR="00DB5451" w:rsidRPr="00196BD2" w:rsidRDefault="00DB5451">
          <w:pPr>
            <w:pStyle w:val="TOC3"/>
            <w:tabs>
              <w:tab w:val="right" w:leader="dot" w:pos="9350"/>
            </w:tabs>
            <w:rPr>
              <w:rFonts w:cs="Times New Roman"/>
              <w:noProof/>
              <w:kern w:val="2"/>
              <w:szCs w:val="24"/>
              <w14:ligatures w14:val="standardContextual"/>
            </w:rPr>
          </w:pPr>
          <w:hyperlink w:anchor="_Toc234539332" w:history="1">
            <w:r w:rsidRPr="00196BD2">
              <w:rPr>
                <w:rStyle w:val="Hyperlink"/>
                <w:rFonts w:cs="Times New Roman"/>
                <w:noProof/>
                <w:szCs w:val="24"/>
              </w:rPr>
              <w:t>3.7.1 Time Scope</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_Toc234539332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17</w:t>
            </w:r>
            <w:r w:rsidRPr="00196BD2">
              <w:rPr>
                <w:rFonts w:cs="Times New Roman"/>
                <w:noProof/>
                <w:webHidden/>
                <w:szCs w:val="24"/>
              </w:rPr>
              <w:fldChar w:fldCharType="end"/>
            </w:r>
          </w:hyperlink>
        </w:p>
        <w:p w14:paraId="60CB26AF" w14:textId="04BB1024" w:rsidR="00DB5451" w:rsidRPr="00196BD2" w:rsidRDefault="00DB5451">
          <w:pPr>
            <w:pStyle w:val="TOC3"/>
            <w:tabs>
              <w:tab w:val="right" w:leader="dot" w:pos="9350"/>
            </w:tabs>
            <w:rPr>
              <w:rFonts w:cs="Times New Roman"/>
              <w:noProof/>
              <w:kern w:val="2"/>
              <w:szCs w:val="24"/>
              <w14:ligatures w14:val="standardContextual"/>
            </w:rPr>
          </w:pPr>
          <w:hyperlink w:anchor="_Toc234539333" w:history="1">
            <w:r w:rsidRPr="00196BD2">
              <w:rPr>
                <w:rStyle w:val="Hyperlink"/>
                <w:rFonts w:cs="Times New Roman"/>
                <w:noProof/>
                <w:szCs w:val="24"/>
              </w:rPr>
              <w:t>3.7.2 Place Scope</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_Toc234539333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17</w:t>
            </w:r>
            <w:r w:rsidRPr="00196BD2">
              <w:rPr>
                <w:rFonts w:cs="Times New Roman"/>
                <w:noProof/>
                <w:webHidden/>
                <w:szCs w:val="24"/>
              </w:rPr>
              <w:fldChar w:fldCharType="end"/>
            </w:r>
          </w:hyperlink>
        </w:p>
        <w:p w14:paraId="6C97F232" w14:textId="60E79D59" w:rsidR="00DB5451" w:rsidRPr="00196BD2" w:rsidRDefault="00DB5451">
          <w:pPr>
            <w:pStyle w:val="TOC3"/>
            <w:tabs>
              <w:tab w:val="right" w:leader="dot" w:pos="9350"/>
            </w:tabs>
            <w:rPr>
              <w:rFonts w:cs="Times New Roman"/>
              <w:noProof/>
              <w:kern w:val="2"/>
              <w:szCs w:val="24"/>
              <w14:ligatures w14:val="standardContextual"/>
            </w:rPr>
          </w:pPr>
          <w:hyperlink w:anchor="_Toc234539334" w:history="1">
            <w:r w:rsidRPr="00196BD2">
              <w:rPr>
                <w:rStyle w:val="Hyperlink"/>
                <w:rFonts w:cs="Times New Roman"/>
                <w:noProof/>
                <w:szCs w:val="24"/>
              </w:rPr>
              <w:t>3.7.3 Subject Scope</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_Toc234539334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17</w:t>
            </w:r>
            <w:r w:rsidRPr="00196BD2">
              <w:rPr>
                <w:rFonts w:cs="Times New Roman"/>
                <w:noProof/>
                <w:webHidden/>
                <w:szCs w:val="24"/>
              </w:rPr>
              <w:fldChar w:fldCharType="end"/>
            </w:r>
          </w:hyperlink>
        </w:p>
        <w:p w14:paraId="1C335437" w14:textId="11896B61" w:rsidR="00DB5451" w:rsidRPr="00196BD2" w:rsidRDefault="00DB5451">
          <w:pPr>
            <w:pStyle w:val="TOC3"/>
            <w:tabs>
              <w:tab w:val="right" w:leader="dot" w:pos="9350"/>
            </w:tabs>
            <w:rPr>
              <w:rFonts w:cs="Times New Roman"/>
              <w:noProof/>
              <w:kern w:val="2"/>
              <w:szCs w:val="24"/>
              <w14:ligatures w14:val="standardContextual"/>
            </w:rPr>
          </w:pPr>
          <w:hyperlink w:anchor="_Toc234539335" w:history="1">
            <w:r w:rsidRPr="00196BD2">
              <w:rPr>
                <w:rStyle w:val="Hyperlink"/>
                <w:rFonts w:cs="Times New Roman"/>
                <w:noProof/>
                <w:szCs w:val="24"/>
              </w:rPr>
              <w:t>3.7.4 Human Scope</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_Toc234539335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18</w:t>
            </w:r>
            <w:r w:rsidRPr="00196BD2">
              <w:rPr>
                <w:rFonts w:cs="Times New Roman"/>
                <w:noProof/>
                <w:webHidden/>
                <w:szCs w:val="24"/>
              </w:rPr>
              <w:fldChar w:fldCharType="end"/>
            </w:r>
          </w:hyperlink>
        </w:p>
        <w:p w14:paraId="783272C1" w14:textId="1070E3C5" w:rsidR="00DB5451" w:rsidRPr="00196BD2" w:rsidRDefault="00DB5451">
          <w:pPr>
            <w:pStyle w:val="TOC3"/>
            <w:tabs>
              <w:tab w:val="right" w:leader="dot" w:pos="9350"/>
            </w:tabs>
            <w:rPr>
              <w:rFonts w:cs="Times New Roman"/>
              <w:noProof/>
              <w:kern w:val="2"/>
              <w:szCs w:val="24"/>
              <w14:ligatures w14:val="standardContextual"/>
            </w:rPr>
          </w:pPr>
          <w:hyperlink w:anchor="_Toc234539336" w:history="1">
            <w:r w:rsidRPr="00196BD2">
              <w:rPr>
                <w:rStyle w:val="Hyperlink"/>
                <w:rFonts w:cs="Times New Roman"/>
                <w:noProof/>
                <w:szCs w:val="24"/>
              </w:rPr>
              <w:t>3.7.5 Study Limitations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_Toc234539336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18</w:t>
            </w:r>
            <w:r w:rsidRPr="00196BD2">
              <w:rPr>
                <w:rFonts w:cs="Times New Roman"/>
                <w:noProof/>
                <w:webHidden/>
                <w:szCs w:val="24"/>
              </w:rPr>
              <w:fldChar w:fldCharType="end"/>
            </w:r>
          </w:hyperlink>
        </w:p>
        <w:p w14:paraId="42695FD5" w14:textId="5E9AFF0F" w:rsidR="00DB5451" w:rsidRPr="00196BD2" w:rsidRDefault="00DB5451">
          <w:pPr>
            <w:pStyle w:val="TOC2"/>
            <w:tabs>
              <w:tab w:val="right" w:leader="dot" w:pos="9350"/>
            </w:tabs>
            <w:rPr>
              <w:rFonts w:cs="Times New Roman"/>
              <w:noProof/>
              <w:kern w:val="2"/>
              <w:szCs w:val="24"/>
              <w14:ligatures w14:val="standardContextual"/>
            </w:rPr>
          </w:pPr>
          <w:hyperlink w:anchor="_Toc234539337" w:history="1">
            <w:r w:rsidRPr="00196BD2">
              <w:rPr>
                <w:rStyle w:val="Hyperlink"/>
                <w:rFonts w:cs="Times New Roman"/>
                <w:noProof/>
                <w:szCs w:val="24"/>
              </w:rPr>
              <w:t>3.8 Statistical Analysis Method</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_Toc234539337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18</w:t>
            </w:r>
            <w:r w:rsidRPr="00196BD2">
              <w:rPr>
                <w:rFonts w:cs="Times New Roman"/>
                <w:noProof/>
                <w:webHidden/>
                <w:szCs w:val="24"/>
              </w:rPr>
              <w:fldChar w:fldCharType="end"/>
            </w:r>
          </w:hyperlink>
        </w:p>
        <w:p w14:paraId="5F8E42D2" w14:textId="25BAA37C" w:rsidR="00DB5451" w:rsidRPr="00196BD2" w:rsidRDefault="00DB5451">
          <w:pPr>
            <w:pStyle w:val="TOC3"/>
            <w:tabs>
              <w:tab w:val="right" w:leader="dot" w:pos="9350"/>
            </w:tabs>
            <w:rPr>
              <w:rFonts w:cs="Times New Roman"/>
              <w:noProof/>
              <w:kern w:val="2"/>
              <w:szCs w:val="24"/>
              <w14:ligatures w14:val="standardContextual"/>
            </w:rPr>
          </w:pPr>
          <w:hyperlink w:anchor="_Toc234539338" w:history="1">
            <w:r w:rsidRPr="00196BD2">
              <w:rPr>
                <w:rStyle w:val="Hyperlink"/>
                <w:rFonts w:cs="Times New Roman"/>
                <w:noProof/>
                <w:szCs w:val="24"/>
              </w:rPr>
              <w:t>3.8.1 Descriptive Statistics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_Toc234539338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18</w:t>
            </w:r>
            <w:r w:rsidRPr="00196BD2">
              <w:rPr>
                <w:rFonts w:cs="Times New Roman"/>
                <w:noProof/>
                <w:webHidden/>
                <w:szCs w:val="24"/>
              </w:rPr>
              <w:fldChar w:fldCharType="end"/>
            </w:r>
          </w:hyperlink>
        </w:p>
        <w:p w14:paraId="6FA66753" w14:textId="25BAD38E" w:rsidR="00DB5451" w:rsidRPr="00196BD2" w:rsidRDefault="00DB5451">
          <w:pPr>
            <w:pStyle w:val="TOC3"/>
            <w:tabs>
              <w:tab w:val="right" w:leader="dot" w:pos="9350"/>
            </w:tabs>
            <w:rPr>
              <w:rFonts w:cs="Times New Roman"/>
              <w:noProof/>
              <w:kern w:val="2"/>
              <w:szCs w:val="24"/>
              <w14:ligatures w14:val="standardContextual"/>
            </w:rPr>
          </w:pPr>
          <w:hyperlink w:anchor="_Toc234539339" w:history="1">
            <w:r w:rsidRPr="00196BD2">
              <w:rPr>
                <w:rStyle w:val="Hyperlink"/>
                <w:rFonts w:cs="Times New Roman"/>
                <w:noProof/>
                <w:szCs w:val="24"/>
              </w:rPr>
              <w:t>3.8.2 Reliability Test</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_Toc234539339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18</w:t>
            </w:r>
            <w:r w:rsidRPr="00196BD2">
              <w:rPr>
                <w:rFonts w:cs="Times New Roman"/>
                <w:noProof/>
                <w:webHidden/>
                <w:szCs w:val="24"/>
              </w:rPr>
              <w:fldChar w:fldCharType="end"/>
            </w:r>
          </w:hyperlink>
        </w:p>
        <w:p w14:paraId="5DD6D0B7" w14:textId="7DDABD91" w:rsidR="00DB5451" w:rsidRPr="00196BD2" w:rsidRDefault="00DB5451">
          <w:pPr>
            <w:pStyle w:val="TOC3"/>
            <w:tabs>
              <w:tab w:val="right" w:leader="dot" w:pos="9350"/>
            </w:tabs>
            <w:rPr>
              <w:rFonts w:cs="Times New Roman"/>
              <w:noProof/>
              <w:kern w:val="2"/>
              <w:szCs w:val="24"/>
              <w14:ligatures w14:val="standardContextual"/>
            </w:rPr>
          </w:pPr>
          <w:hyperlink w:anchor="_Toc234539340" w:history="1">
            <w:r w:rsidRPr="00196BD2">
              <w:rPr>
                <w:rStyle w:val="Hyperlink"/>
                <w:rFonts w:cs="Times New Roman"/>
                <w:noProof/>
                <w:szCs w:val="24"/>
              </w:rPr>
              <w:t>3.8.3 Correlation Analysis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_Toc234539340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19</w:t>
            </w:r>
            <w:r w:rsidRPr="00196BD2">
              <w:rPr>
                <w:rFonts w:cs="Times New Roman"/>
                <w:noProof/>
                <w:webHidden/>
                <w:szCs w:val="24"/>
              </w:rPr>
              <w:fldChar w:fldCharType="end"/>
            </w:r>
          </w:hyperlink>
        </w:p>
        <w:p w14:paraId="1511D62C" w14:textId="6C7F2536" w:rsidR="00DB5451" w:rsidRPr="00196BD2" w:rsidRDefault="00DB5451">
          <w:pPr>
            <w:pStyle w:val="TOC3"/>
            <w:tabs>
              <w:tab w:val="right" w:leader="dot" w:pos="9350"/>
            </w:tabs>
            <w:rPr>
              <w:rFonts w:cs="Times New Roman"/>
              <w:noProof/>
              <w:kern w:val="2"/>
              <w:szCs w:val="24"/>
              <w14:ligatures w14:val="standardContextual"/>
            </w:rPr>
          </w:pPr>
          <w:hyperlink w:anchor="_Toc234539341" w:history="1">
            <w:r w:rsidRPr="00196BD2">
              <w:rPr>
                <w:rStyle w:val="Hyperlink"/>
                <w:rFonts w:cs="Times New Roman"/>
                <w:noProof/>
                <w:szCs w:val="24"/>
              </w:rPr>
              <w:t>3.8.4 Regression Analysis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_Toc234539341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19</w:t>
            </w:r>
            <w:r w:rsidRPr="00196BD2">
              <w:rPr>
                <w:rFonts w:cs="Times New Roman"/>
                <w:noProof/>
                <w:webHidden/>
                <w:szCs w:val="24"/>
              </w:rPr>
              <w:fldChar w:fldCharType="end"/>
            </w:r>
          </w:hyperlink>
        </w:p>
        <w:p w14:paraId="685219B8" w14:textId="3A8A6773" w:rsidR="00DB5451" w:rsidRPr="00196BD2" w:rsidRDefault="00DB5451">
          <w:pPr>
            <w:pStyle w:val="TOC3"/>
            <w:tabs>
              <w:tab w:val="right" w:leader="dot" w:pos="9350"/>
            </w:tabs>
            <w:rPr>
              <w:rFonts w:cs="Times New Roman"/>
              <w:noProof/>
              <w:kern w:val="2"/>
              <w:szCs w:val="24"/>
              <w14:ligatures w14:val="standardContextual"/>
            </w:rPr>
          </w:pPr>
          <w:hyperlink w:anchor="_Toc234539342" w:history="1">
            <w:r w:rsidRPr="00196BD2">
              <w:rPr>
                <w:rStyle w:val="Hyperlink"/>
                <w:rFonts w:cs="Times New Roman"/>
                <w:noProof/>
                <w:szCs w:val="24"/>
              </w:rPr>
              <w:t>3.8.5 Hypotheses Testing</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_Toc234539342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19</w:t>
            </w:r>
            <w:r w:rsidRPr="00196BD2">
              <w:rPr>
                <w:rFonts w:cs="Times New Roman"/>
                <w:noProof/>
                <w:webHidden/>
                <w:szCs w:val="24"/>
              </w:rPr>
              <w:fldChar w:fldCharType="end"/>
            </w:r>
          </w:hyperlink>
        </w:p>
        <w:p w14:paraId="30B1897A" w14:textId="6A561A06" w:rsidR="00DB5451" w:rsidRPr="00196BD2" w:rsidRDefault="00DB5451">
          <w:pPr>
            <w:pStyle w:val="TOC1"/>
            <w:tabs>
              <w:tab w:val="right" w:leader="dot" w:pos="9350"/>
            </w:tabs>
            <w:rPr>
              <w:rFonts w:cs="Times New Roman"/>
              <w:noProof/>
              <w:kern w:val="2"/>
              <w:szCs w:val="24"/>
              <w14:ligatures w14:val="standardContextual"/>
            </w:rPr>
          </w:pPr>
          <w:hyperlink w:anchor="_Toc234539343" w:history="1">
            <w:r w:rsidRPr="00196BD2">
              <w:rPr>
                <w:rStyle w:val="Hyperlink"/>
                <w:rFonts w:cs="Times New Roman"/>
                <w:noProof/>
                <w:szCs w:val="24"/>
              </w:rPr>
              <w:t>Chapter 4: Practical Study</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_Toc234539343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19</w:t>
            </w:r>
            <w:r w:rsidRPr="00196BD2">
              <w:rPr>
                <w:rFonts w:cs="Times New Roman"/>
                <w:noProof/>
                <w:webHidden/>
                <w:szCs w:val="24"/>
              </w:rPr>
              <w:fldChar w:fldCharType="end"/>
            </w:r>
          </w:hyperlink>
        </w:p>
        <w:p w14:paraId="25F3DACC" w14:textId="72F06697" w:rsidR="00DB5451" w:rsidRPr="00196BD2" w:rsidRDefault="00DB5451">
          <w:pPr>
            <w:pStyle w:val="TOC2"/>
            <w:tabs>
              <w:tab w:val="right" w:leader="dot" w:pos="9350"/>
            </w:tabs>
            <w:rPr>
              <w:rFonts w:cs="Times New Roman"/>
              <w:noProof/>
              <w:kern w:val="2"/>
              <w:szCs w:val="24"/>
              <w14:ligatures w14:val="standardContextual"/>
            </w:rPr>
          </w:pPr>
          <w:hyperlink w:anchor="_Toc234539344" w:history="1">
            <w:r w:rsidRPr="00196BD2">
              <w:rPr>
                <w:rStyle w:val="Hyperlink"/>
                <w:rFonts w:cs="Times New Roman"/>
                <w:noProof/>
                <w:szCs w:val="24"/>
              </w:rPr>
              <w:t>4.1 Data Analysis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_Toc234539344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19</w:t>
            </w:r>
            <w:r w:rsidRPr="00196BD2">
              <w:rPr>
                <w:rFonts w:cs="Times New Roman"/>
                <w:noProof/>
                <w:webHidden/>
                <w:szCs w:val="24"/>
              </w:rPr>
              <w:fldChar w:fldCharType="end"/>
            </w:r>
          </w:hyperlink>
        </w:p>
        <w:p w14:paraId="171D96E8" w14:textId="154240C8" w:rsidR="00DB5451" w:rsidRPr="00196BD2" w:rsidRDefault="00DB5451">
          <w:pPr>
            <w:pStyle w:val="TOC3"/>
            <w:tabs>
              <w:tab w:val="right" w:leader="dot" w:pos="9350"/>
            </w:tabs>
            <w:rPr>
              <w:rFonts w:cs="Times New Roman"/>
              <w:noProof/>
              <w:kern w:val="2"/>
              <w:szCs w:val="24"/>
              <w14:ligatures w14:val="standardContextual"/>
            </w:rPr>
          </w:pPr>
          <w:hyperlink w:anchor="_Toc234539345" w:history="1">
            <w:r w:rsidRPr="00196BD2">
              <w:rPr>
                <w:rStyle w:val="Hyperlink"/>
                <w:rFonts w:cs="Times New Roman"/>
                <w:noProof/>
                <w:szCs w:val="24"/>
              </w:rPr>
              <w:t>4.1.1 Reliability Analysis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_Toc234539345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20</w:t>
            </w:r>
            <w:r w:rsidRPr="00196BD2">
              <w:rPr>
                <w:rFonts w:cs="Times New Roman"/>
                <w:noProof/>
                <w:webHidden/>
                <w:szCs w:val="24"/>
              </w:rPr>
              <w:fldChar w:fldCharType="end"/>
            </w:r>
          </w:hyperlink>
        </w:p>
        <w:p w14:paraId="6533111B" w14:textId="2BF6A827" w:rsidR="00DB5451" w:rsidRPr="00196BD2" w:rsidRDefault="00DB5451">
          <w:pPr>
            <w:pStyle w:val="TOC3"/>
            <w:tabs>
              <w:tab w:val="right" w:leader="dot" w:pos="9350"/>
            </w:tabs>
            <w:rPr>
              <w:rFonts w:cs="Times New Roman"/>
              <w:noProof/>
              <w:kern w:val="2"/>
              <w:szCs w:val="24"/>
              <w14:ligatures w14:val="standardContextual"/>
            </w:rPr>
          </w:pPr>
          <w:hyperlink w:anchor="_Toc234539346" w:history="1">
            <w:r w:rsidRPr="00196BD2">
              <w:rPr>
                <w:rStyle w:val="Hyperlink"/>
                <w:rFonts w:cs="Times New Roman"/>
                <w:noProof/>
                <w:szCs w:val="24"/>
              </w:rPr>
              <w:t>4.1.2 Descriptive Statistics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_Toc234539346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20</w:t>
            </w:r>
            <w:r w:rsidRPr="00196BD2">
              <w:rPr>
                <w:rFonts w:cs="Times New Roman"/>
                <w:noProof/>
                <w:webHidden/>
                <w:szCs w:val="24"/>
              </w:rPr>
              <w:fldChar w:fldCharType="end"/>
            </w:r>
          </w:hyperlink>
        </w:p>
        <w:p w14:paraId="732415F1" w14:textId="2935C71B" w:rsidR="00DB5451" w:rsidRPr="00196BD2" w:rsidRDefault="00DB5451">
          <w:pPr>
            <w:pStyle w:val="TOC3"/>
            <w:tabs>
              <w:tab w:val="right" w:leader="dot" w:pos="9350"/>
            </w:tabs>
            <w:rPr>
              <w:rFonts w:cs="Times New Roman"/>
              <w:noProof/>
              <w:kern w:val="2"/>
              <w:szCs w:val="24"/>
              <w14:ligatures w14:val="standardContextual"/>
            </w:rPr>
          </w:pPr>
          <w:hyperlink w:anchor="_Toc234539347" w:history="1">
            <w:r w:rsidRPr="00196BD2">
              <w:rPr>
                <w:rStyle w:val="Hyperlink"/>
                <w:rFonts w:cs="Times New Roman"/>
                <w:noProof/>
                <w:szCs w:val="24"/>
              </w:rPr>
              <w:t>4.1.3 Correlation Analysis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_Toc234539347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21</w:t>
            </w:r>
            <w:r w:rsidRPr="00196BD2">
              <w:rPr>
                <w:rFonts w:cs="Times New Roman"/>
                <w:noProof/>
                <w:webHidden/>
                <w:szCs w:val="24"/>
              </w:rPr>
              <w:fldChar w:fldCharType="end"/>
            </w:r>
          </w:hyperlink>
        </w:p>
        <w:p w14:paraId="4A6AB649" w14:textId="7720E7DE" w:rsidR="00DB5451" w:rsidRPr="00196BD2" w:rsidRDefault="00DB5451">
          <w:pPr>
            <w:pStyle w:val="TOC3"/>
            <w:tabs>
              <w:tab w:val="right" w:leader="dot" w:pos="9350"/>
            </w:tabs>
            <w:rPr>
              <w:rFonts w:cs="Times New Roman"/>
              <w:noProof/>
              <w:kern w:val="2"/>
              <w:szCs w:val="24"/>
              <w14:ligatures w14:val="standardContextual"/>
            </w:rPr>
          </w:pPr>
          <w:hyperlink w:anchor="_Toc234539348" w:history="1">
            <w:r w:rsidRPr="00196BD2">
              <w:rPr>
                <w:rStyle w:val="Hyperlink"/>
                <w:rFonts w:cs="Times New Roman"/>
                <w:noProof/>
                <w:szCs w:val="24"/>
              </w:rPr>
              <w:t>4.1.4 Regression Analysis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_Toc234539348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21</w:t>
            </w:r>
            <w:r w:rsidRPr="00196BD2">
              <w:rPr>
                <w:rFonts w:cs="Times New Roman"/>
                <w:noProof/>
                <w:webHidden/>
                <w:szCs w:val="24"/>
              </w:rPr>
              <w:fldChar w:fldCharType="end"/>
            </w:r>
          </w:hyperlink>
        </w:p>
        <w:p w14:paraId="7ADFF28C" w14:textId="025E1370" w:rsidR="00DB5451" w:rsidRPr="00196BD2" w:rsidRDefault="00DB5451">
          <w:pPr>
            <w:pStyle w:val="TOC3"/>
            <w:tabs>
              <w:tab w:val="right" w:leader="dot" w:pos="9350"/>
            </w:tabs>
            <w:rPr>
              <w:rFonts w:cs="Times New Roman"/>
              <w:noProof/>
              <w:kern w:val="2"/>
              <w:szCs w:val="24"/>
              <w14:ligatures w14:val="standardContextual"/>
            </w:rPr>
          </w:pPr>
          <w:hyperlink w:anchor="_Toc234539349" w:history="1">
            <w:r w:rsidRPr="00196BD2">
              <w:rPr>
                <w:rStyle w:val="Hyperlink"/>
                <w:rFonts w:cs="Times New Roman"/>
                <w:noProof/>
                <w:szCs w:val="24"/>
              </w:rPr>
              <w:t>4.1.5 Hypotheses Testing</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_Toc234539349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22</w:t>
            </w:r>
            <w:r w:rsidRPr="00196BD2">
              <w:rPr>
                <w:rFonts w:cs="Times New Roman"/>
                <w:noProof/>
                <w:webHidden/>
                <w:szCs w:val="24"/>
              </w:rPr>
              <w:fldChar w:fldCharType="end"/>
            </w:r>
          </w:hyperlink>
        </w:p>
        <w:p w14:paraId="7C68D181" w14:textId="4F605319" w:rsidR="00DB5451" w:rsidRPr="00196BD2" w:rsidRDefault="00DB5451">
          <w:pPr>
            <w:pStyle w:val="TOC2"/>
            <w:tabs>
              <w:tab w:val="right" w:leader="dot" w:pos="9350"/>
            </w:tabs>
            <w:rPr>
              <w:rFonts w:cs="Times New Roman"/>
              <w:noProof/>
              <w:kern w:val="2"/>
              <w:szCs w:val="24"/>
              <w14:ligatures w14:val="standardContextual"/>
            </w:rPr>
          </w:pPr>
          <w:hyperlink w:anchor="_Toc234539350" w:history="1">
            <w:r w:rsidRPr="00196BD2">
              <w:rPr>
                <w:rStyle w:val="Hyperlink"/>
                <w:rFonts w:cs="Times New Roman"/>
                <w:noProof/>
                <w:szCs w:val="24"/>
              </w:rPr>
              <w:t>4.2 Research Findings and Discussion</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_Toc234539350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22</w:t>
            </w:r>
            <w:r w:rsidRPr="00196BD2">
              <w:rPr>
                <w:rFonts w:cs="Times New Roman"/>
                <w:noProof/>
                <w:webHidden/>
                <w:szCs w:val="24"/>
              </w:rPr>
              <w:fldChar w:fldCharType="end"/>
            </w:r>
          </w:hyperlink>
        </w:p>
        <w:p w14:paraId="5C3A2A63" w14:textId="466CF2DA" w:rsidR="00DB5451" w:rsidRPr="00196BD2" w:rsidRDefault="00DB5451">
          <w:pPr>
            <w:pStyle w:val="TOC2"/>
            <w:tabs>
              <w:tab w:val="right" w:leader="dot" w:pos="9350"/>
            </w:tabs>
            <w:rPr>
              <w:rFonts w:cs="Times New Roman"/>
              <w:noProof/>
              <w:kern w:val="2"/>
              <w:szCs w:val="24"/>
              <w14:ligatures w14:val="standardContextual"/>
            </w:rPr>
          </w:pPr>
          <w:hyperlink w:anchor="_Toc234539351" w:history="1">
            <w:r w:rsidRPr="00196BD2">
              <w:rPr>
                <w:rStyle w:val="Hyperlink"/>
                <w:rFonts w:cs="Times New Roman"/>
                <w:noProof/>
                <w:szCs w:val="24"/>
              </w:rPr>
              <w:t>4.3 Research Recommendations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_Toc234539351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23</w:t>
            </w:r>
            <w:r w:rsidRPr="00196BD2">
              <w:rPr>
                <w:rFonts w:cs="Times New Roman"/>
                <w:noProof/>
                <w:webHidden/>
                <w:szCs w:val="24"/>
              </w:rPr>
              <w:fldChar w:fldCharType="end"/>
            </w:r>
          </w:hyperlink>
        </w:p>
        <w:p w14:paraId="3E7900CA" w14:textId="0341CCB0" w:rsidR="00DB5451" w:rsidRPr="00196BD2" w:rsidRDefault="00DB5451">
          <w:pPr>
            <w:pStyle w:val="TOC2"/>
            <w:tabs>
              <w:tab w:val="right" w:leader="dot" w:pos="9350"/>
            </w:tabs>
            <w:rPr>
              <w:rFonts w:cs="Times New Roman"/>
              <w:noProof/>
              <w:kern w:val="2"/>
              <w:szCs w:val="24"/>
              <w14:ligatures w14:val="standardContextual"/>
            </w:rPr>
          </w:pPr>
          <w:hyperlink w:anchor="_Toc234539352" w:history="1">
            <w:r w:rsidRPr="00196BD2">
              <w:rPr>
                <w:rStyle w:val="Hyperlink"/>
                <w:rFonts w:cs="Times New Roman"/>
                <w:noProof/>
                <w:szCs w:val="24"/>
              </w:rPr>
              <w:t>4.4 Arabic and English References</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_Toc234539352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24</w:t>
            </w:r>
            <w:r w:rsidRPr="00196BD2">
              <w:rPr>
                <w:rFonts w:cs="Times New Roman"/>
                <w:noProof/>
                <w:webHidden/>
                <w:szCs w:val="24"/>
              </w:rPr>
              <w:fldChar w:fldCharType="end"/>
            </w:r>
          </w:hyperlink>
        </w:p>
        <w:p w14:paraId="432023A5" w14:textId="1CBEB7AA" w:rsidR="00DB5451" w:rsidRPr="00196BD2" w:rsidRDefault="00DB5451">
          <w:pPr>
            <w:pStyle w:val="TOC1"/>
            <w:tabs>
              <w:tab w:val="right" w:leader="dot" w:pos="9350"/>
            </w:tabs>
            <w:rPr>
              <w:rFonts w:cs="Times New Roman"/>
              <w:noProof/>
              <w:kern w:val="2"/>
              <w:szCs w:val="24"/>
              <w14:ligatures w14:val="standardContextual"/>
            </w:rPr>
          </w:pPr>
          <w:hyperlink w:anchor="_Toc234539353" w:history="1">
            <w:r w:rsidRPr="00196BD2">
              <w:rPr>
                <w:rStyle w:val="Hyperlink"/>
                <w:rFonts w:cs="Times New Roman"/>
                <w:noProof/>
                <w:szCs w:val="24"/>
              </w:rPr>
              <w:t>Abstract</w:t>
            </w:r>
            <w:r w:rsidRPr="00196BD2">
              <w:rPr>
                <w:rFonts w:cs="Times New Roman"/>
                <w:noProof/>
                <w:webHidden/>
                <w:szCs w:val="24"/>
              </w:rPr>
              <w:tab/>
            </w:r>
            <w:r w:rsidRPr="00196BD2">
              <w:rPr>
                <w:rFonts w:cs="Times New Roman"/>
                <w:noProof/>
                <w:webHidden/>
                <w:szCs w:val="24"/>
              </w:rPr>
              <w:fldChar w:fldCharType="begin"/>
            </w:r>
            <w:r w:rsidRPr="00196BD2">
              <w:rPr>
                <w:rFonts w:cs="Times New Roman"/>
                <w:noProof/>
                <w:webHidden/>
                <w:szCs w:val="24"/>
              </w:rPr>
              <w:instrText xml:space="preserve"> PAGEREF _Toc234539353 \h </w:instrText>
            </w:r>
            <w:r w:rsidRPr="00196BD2">
              <w:rPr>
                <w:rFonts w:cs="Times New Roman"/>
                <w:noProof/>
                <w:webHidden/>
                <w:szCs w:val="24"/>
              </w:rPr>
            </w:r>
            <w:r w:rsidRPr="00196BD2">
              <w:rPr>
                <w:rFonts w:cs="Times New Roman"/>
                <w:noProof/>
                <w:webHidden/>
                <w:szCs w:val="24"/>
              </w:rPr>
              <w:fldChar w:fldCharType="separate"/>
            </w:r>
            <w:r w:rsidRPr="00196BD2">
              <w:rPr>
                <w:rFonts w:cs="Times New Roman"/>
                <w:noProof/>
                <w:webHidden/>
                <w:szCs w:val="24"/>
              </w:rPr>
              <w:t>25</w:t>
            </w:r>
            <w:r w:rsidRPr="00196BD2">
              <w:rPr>
                <w:rFonts w:cs="Times New Roman"/>
                <w:noProof/>
                <w:webHidden/>
                <w:szCs w:val="24"/>
              </w:rPr>
              <w:fldChar w:fldCharType="end"/>
            </w:r>
          </w:hyperlink>
        </w:p>
        <w:p w14:paraId="0941C346" w14:textId="5B98C2FB" w:rsidR="00DB5451" w:rsidRPr="00196BD2" w:rsidRDefault="00DB5451">
          <w:pPr>
            <w:rPr>
              <w:rFonts w:cs="Times New Roman"/>
              <w:szCs w:val="24"/>
            </w:rPr>
          </w:pPr>
          <w:r w:rsidRPr="00196BD2">
            <w:rPr>
              <w:rFonts w:cs="Times New Roman"/>
              <w:b/>
              <w:bCs/>
              <w:noProof/>
              <w:szCs w:val="24"/>
            </w:rPr>
            <w:fldChar w:fldCharType="end"/>
          </w:r>
        </w:p>
      </w:sdtContent>
    </w:sdt>
    <w:p w14:paraId="7E77A6AB" w14:textId="77777777" w:rsidR="00FC5595" w:rsidRPr="00FC5595" w:rsidRDefault="00FC5595" w:rsidP="00FC5595"/>
    <w:p w14:paraId="4053D3B4" w14:textId="77777777" w:rsidR="00FC5595" w:rsidRDefault="00FC5595" w:rsidP="00FC5595"/>
    <w:p w14:paraId="0708E285" w14:textId="77777777" w:rsidR="00FC5595" w:rsidRPr="00FC5595" w:rsidRDefault="00FC5595" w:rsidP="00FC5595"/>
    <w:p w14:paraId="77E78757" w14:textId="40CAE967" w:rsidR="00732247" w:rsidRPr="00014B2A" w:rsidRDefault="00FB08E1" w:rsidP="00014B2A">
      <w:pPr>
        <w:pStyle w:val="Heading1"/>
        <w:spacing w:before="0" w:line="480" w:lineRule="auto"/>
        <w:rPr>
          <w:rFonts w:asciiTheme="majorBidi" w:hAnsiTheme="majorBidi"/>
        </w:rPr>
      </w:pPr>
      <w:bookmarkStart w:id="3" w:name="_Toc234539304"/>
      <w:r w:rsidRPr="00014B2A">
        <w:rPr>
          <w:rFonts w:asciiTheme="majorBidi" w:hAnsiTheme="majorBidi"/>
        </w:rPr>
        <w:lastRenderedPageBreak/>
        <w:t>List of Tables and Charts</w:t>
      </w:r>
      <w:bookmarkEnd w:id="3"/>
    </w:p>
    <w:p w14:paraId="46A7C771" w14:textId="643E43F4" w:rsidR="000E47B8" w:rsidRDefault="000E47B8" w:rsidP="000E47B8"/>
    <w:tbl>
      <w:tblPr>
        <w:tblW w:w="0" w:type="auto"/>
        <w:tblLook w:val="04A0" w:firstRow="1" w:lastRow="0" w:firstColumn="1" w:lastColumn="0" w:noHBand="0" w:noVBand="1"/>
      </w:tblPr>
      <w:tblGrid>
        <w:gridCol w:w="3120"/>
        <w:gridCol w:w="3120"/>
        <w:gridCol w:w="3120"/>
      </w:tblGrid>
      <w:tr w:rsidR="000E47B8" w:rsidRPr="00014B2A" w14:paraId="4B2A7482" w14:textId="77777777" w:rsidTr="000F316B">
        <w:tc>
          <w:tcPr>
            <w:tcW w:w="3120" w:type="dxa"/>
          </w:tcPr>
          <w:p w14:paraId="2D9B0FFF"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Table No.</w:t>
            </w:r>
          </w:p>
        </w:tc>
        <w:tc>
          <w:tcPr>
            <w:tcW w:w="3120" w:type="dxa"/>
          </w:tcPr>
          <w:p w14:paraId="30C16A3A"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Title</w:t>
            </w:r>
          </w:p>
        </w:tc>
        <w:tc>
          <w:tcPr>
            <w:tcW w:w="3120" w:type="dxa"/>
          </w:tcPr>
          <w:p w14:paraId="0714FC94"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Page</w:t>
            </w:r>
          </w:p>
        </w:tc>
      </w:tr>
      <w:tr w:rsidR="000E47B8" w:rsidRPr="00014B2A" w14:paraId="299D0B1C" w14:textId="77777777" w:rsidTr="000F316B">
        <w:tc>
          <w:tcPr>
            <w:tcW w:w="3120" w:type="dxa"/>
          </w:tcPr>
          <w:p w14:paraId="36C488A7"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Table 3.1</w:t>
            </w:r>
          </w:p>
        </w:tc>
        <w:tc>
          <w:tcPr>
            <w:tcW w:w="3120" w:type="dxa"/>
          </w:tcPr>
          <w:p w14:paraId="2CBB37F3"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Demographic Characteristics of the Study Sample</w:t>
            </w:r>
          </w:p>
        </w:tc>
        <w:tc>
          <w:tcPr>
            <w:tcW w:w="3120" w:type="dxa"/>
          </w:tcPr>
          <w:p w14:paraId="255E317B"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17</w:t>
            </w:r>
          </w:p>
        </w:tc>
      </w:tr>
      <w:tr w:rsidR="000E47B8" w:rsidRPr="00014B2A" w14:paraId="37A6DACF" w14:textId="77777777" w:rsidTr="000F316B">
        <w:tc>
          <w:tcPr>
            <w:tcW w:w="3120" w:type="dxa"/>
          </w:tcPr>
          <w:p w14:paraId="08BFF955"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Table 4.1</w:t>
            </w:r>
          </w:p>
        </w:tc>
        <w:tc>
          <w:tcPr>
            <w:tcW w:w="3120" w:type="dxa"/>
          </w:tcPr>
          <w:p w14:paraId="47CCE248"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Reliability Analysis (Cronbach's Alpha)</w:t>
            </w:r>
          </w:p>
        </w:tc>
        <w:tc>
          <w:tcPr>
            <w:tcW w:w="3120" w:type="dxa"/>
          </w:tcPr>
          <w:p w14:paraId="1A11CB09"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20</w:t>
            </w:r>
          </w:p>
        </w:tc>
      </w:tr>
      <w:tr w:rsidR="000E47B8" w:rsidRPr="00014B2A" w14:paraId="1F2397CE" w14:textId="77777777" w:rsidTr="000F316B">
        <w:tc>
          <w:tcPr>
            <w:tcW w:w="3120" w:type="dxa"/>
          </w:tcPr>
          <w:p w14:paraId="1724F611"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Table 4.2</w:t>
            </w:r>
          </w:p>
        </w:tc>
        <w:tc>
          <w:tcPr>
            <w:tcW w:w="3120" w:type="dxa"/>
          </w:tcPr>
          <w:p w14:paraId="0000ACDE"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Descriptive Statistics of the Study Variables</w:t>
            </w:r>
          </w:p>
        </w:tc>
        <w:tc>
          <w:tcPr>
            <w:tcW w:w="3120" w:type="dxa"/>
          </w:tcPr>
          <w:p w14:paraId="34F46716"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20</w:t>
            </w:r>
          </w:p>
        </w:tc>
      </w:tr>
      <w:tr w:rsidR="000E47B8" w:rsidRPr="00014B2A" w14:paraId="200B2238" w14:textId="77777777" w:rsidTr="000F316B">
        <w:tc>
          <w:tcPr>
            <w:tcW w:w="3120" w:type="dxa"/>
          </w:tcPr>
          <w:p w14:paraId="33836ED0"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Table 4.3</w:t>
            </w:r>
          </w:p>
        </w:tc>
        <w:tc>
          <w:tcPr>
            <w:tcW w:w="3120" w:type="dxa"/>
          </w:tcPr>
          <w:p w14:paraId="543EE526"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Pearson Correlation Analysis between Complaint Handling Dimensions and Customer Satisfaction</w:t>
            </w:r>
          </w:p>
        </w:tc>
        <w:tc>
          <w:tcPr>
            <w:tcW w:w="3120" w:type="dxa"/>
          </w:tcPr>
          <w:p w14:paraId="0BE9B681"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21</w:t>
            </w:r>
          </w:p>
        </w:tc>
      </w:tr>
      <w:tr w:rsidR="000E47B8" w:rsidRPr="00014B2A" w14:paraId="77AD576D" w14:textId="77777777" w:rsidTr="000F316B">
        <w:tc>
          <w:tcPr>
            <w:tcW w:w="3120" w:type="dxa"/>
          </w:tcPr>
          <w:p w14:paraId="662C9063"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Table 4.4</w:t>
            </w:r>
          </w:p>
        </w:tc>
        <w:tc>
          <w:tcPr>
            <w:tcW w:w="3120" w:type="dxa"/>
          </w:tcPr>
          <w:p w14:paraId="56AC2232"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Regression Analysis Model Summary</w:t>
            </w:r>
          </w:p>
        </w:tc>
        <w:tc>
          <w:tcPr>
            <w:tcW w:w="3120" w:type="dxa"/>
          </w:tcPr>
          <w:p w14:paraId="24A8B826"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21</w:t>
            </w:r>
          </w:p>
        </w:tc>
      </w:tr>
      <w:tr w:rsidR="000E47B8" w:rsidRPr="00014B2A" w14:paraId="0CF75427" w14:textId="77777777" w:rsidTr="000F316B">
        <w:tc>
          <w:tcPr>
            <w:tcW w:w="3120" w:type="dxa"/>
          </w:tcPr>
          <w:p w14:paraId="4FFFF7B1"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Table 4.5</w:t>
            </w:r>
          </w:p>
        </w:tc>
        <w:tc>
          <w:tcPr>
            <w:tcW w:w="3120" w:type="dxa"/>
          </w:tcPr>
          <w:p w14:paraId="29CE2E53"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Regression Coefficients for Independent Variables</w:t>
            </w:r>
          </w:p>
        </w:tc>
        <w:tc>
          <w:tcPr>
            <w:tcW w:w="3120" w:type="dxa"/>
          </w:tcPr>
          <w:p w14:paraId="65D3E4A4"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21</w:t>
            </w:r>
          </w:p>
        </w:tc>
      </w:tr>
      <w:tr w:rsidR="000E47B8" w:rsidRPr="00014B2A" w14:paraId="1575164E" w14:textId="77777777" w:rsidTr="000F316B">
        <w:tc>
          <w:tcPr>
            <w:tcW w:w="3120" w:type="dxa"/>
          </w:tcPr>
          <w:p w14:paraId="07641737"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Table 4.6</w:t>
            </w:r>
          </w:p>
        </w:tc>
        <w:tc>
          <w:tcPr>
            <w:tcW w:w="3120" w:type="dxa"/>
          </w:tcPr>
          <w:p w14:paraId="25DB518E"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Results of Hypotheses Testing</w:t>
            </w:r>
          </w:p>
        </w:tc>
        <w:tc>
          <w:tcPr>
            <w:tcW w:w="3120" w:type="dxa"/>
          </w:tcPr>
          <w:p w14:paraId="69D46D61"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22</w:t>
            </w:r>
          </w:p>
        </w:tc>
      </w:tr>
    </w:tbl>
    <w:p w14:paraId="47E56FAC" w14:textId="77777777" w:rsidR="000E47B8" w:rsidRPr="00014B2A" w:rsidRDefault="000E47B8" w:rsidP="000E47B8">
      <w:pPr>
        <w:rPr>
          <w:rFonts w:asciiTheme="majorBidi" w:hAnsiTheme="majorBidi" w:cstheme="majorBidi"/>
          <w:szCs w:val="24"/>
        </w:rPr>
      </w:pPr>
      <w:r w:rsidRPr="00014B2A">
        <w:rPr>
          <w:rFonts w:asciiTheme="majorBidi" w:hAnsiTheme="majorBidi" w:cstheme="majorBidi"/>
          <w:szCs w:val="24"/>
        </w:rPr>
        <w:t>List of Figures (Charts)</w:t>
      </w:r>
    </w:p>
    <w:tbl>
      <w:tblPr>
        <w:tblW w:w="0" w:type="auto"/>
        <w:tblLook w:val="04A0" w:firstRow="1" w:lastRow="0" w:firstColumn="1" w:lastColumn="0" w:noHBand="0" w:noVBand="1"/>
      </w:tblPr>
      <w:tblGrid>
        <w:gridCol w:w="3120"/>
        <w:gridCol w:w="3120"/>
        <w:gridCol w:w="3120"/>
      </w:tblGrid>
      <w:tr w:rsidR="000E47B8" w:rsidRPr="00014B2A" w14:paraId="092F7CC7" w14:textId="77777777" w:rsidTr="000F316B">
        <w:tc>
          <w:tcPr>
            <w:tcW w:w="3120" w:type="dxa"/>
          </w:tcPr>
          <w:p w14:paraId="47FA024F"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Figure No.</w:t>
            </w:r>
          </w:p>
        </w:tc>
        <w:tc>
          <w:tcPr>
            <w:tcW w:w="3120" w:type="dxa"/>
          </w:tcPr>
          <w:p w14:paraId="5D376EF5"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Title</w:t>
            </w:r>
          </w:p>
        </w:tc>
        <w:tc>
          <w:tcPr>
            <w:tcW w:w="3120" w:type="dxa"/>
          </w:tcPr>
          <w:p w14:paraId="32A89A2D"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Page</w:t>
            </w:r>
          </w:p>
        </w:tc>
      </w:tr>
      <w:tr w:rsidR="000E47B8" w:rsidRPr="00014B2A" w14:paraId="7C4C9893" w14:textId="77777777" w:rsidTr="000F316B">
        <w:tc>
          <w:tcPr>
            <w:tcW w:w="3120" w:type="dxa"/>
          </w:tcPr>
          <w:p w14:paraId="7DD29C41"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Figure 1.1</w:t>
            </w:r>
          </w:p>
        </w:tc>
        <w:tc>
          <w:tcPr>
            <w:tcW w:w="3120" w:type="dxa"/>
          </w:tcPr>
          <w:p w14:paraId="13C17223"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Proposed Theoretical Framework of the Study</w:t>
            </w:r>
          </w:p>
        </w:tc>
        <w:tc>
          <w:tcPr>
            <w:tcW w:w="3120" w:type="dxa"/>
          </w:tcPr>
          <w:p w14:paraId="7F445A64"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8</w:t>
            </w:r>
          </w:p>
        </w:tc>
      </w:tr>
      <w:tr w:rsidR="000E47B8" w:rsidRPr="00014B2A" w14:paraId="28F00EE9" w14:textId="77777777" w:rsidTr="000F316B">
        <w:tc>
          <w:tcPr>
            <w:tcW w:w="3120" w:type="dxa"/>
          </w:tcPr>
          <w:p w14:paraId="21862F1F"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Figure 2.1</w:t>
            </w:r>
          </w:p>
        </w:tc>
        <w:tc>
          <w:tcPr>
            <w:tcW w:w="3120" w:type="dxa"/>
          </w:tcPr>
          <w:p w14:paraId="33CA8B82"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Theoretical Framework Model</w:t>
            </w:r>
          </w:p>
        </w:tc>
        <w:tc>
          <w:tcPr>
            <w:tcW w:w="3120" w:type="dxa"/>
          </w:tcPr>
          <w:p w14:paraId="7C56CC7F" w14:textId="77777777" w:rsidR="000E47B8" w:rsidRPr="00014B2A" w:rsidRDefault="000E47B8" w:rsidP="000F316B">
            <w:pPr>
              <w:rPr>
                <w:rFonts w:asciiTheme="majorBidi" w:hAnsiTheme="majorBidi" w:cstheme="majorBidi"/>
                <w:szCs w:val="24"/>
              </w:rPr>
            </w:pPr>
            <w:r w:rsidRPr="00014B2A">
              <w:rPr>
                <w:rFonts w:asciiTheme="majorBidi" w:hAnsiTheme="majorBidi" w:cstheme="majorBidi"/>
                <w:szCs w:val="24"/>
              </w:rPr>
              <w:t>15</w:t>
            </w:r>
          </w:p>
        </w:tc>
      </w:tr>
    </w:tbl>
    <w:p w14:paraId="11742D4D" w14:textId="77777777" w:rsidR="007B47E9" w:rsidRPr="007B47E9" w:rsidRDefault="007B47E9" w:rsidP="007B47E9"/>
    <w:p w14:paraId="705ECAA3" w14:textId="77777777" w:rsidR="002549E7" w:rsidRPr="002549E7" w:rsidRDefault="002549E7" w:rsidP="002549E7"/>
    <w:p w14:paraId="37FCB39C" w14:textId="77777777" w:rsidR="000C47EA" w:rsidRPr="000C47EA" w:rsidRDefault="000C47EA" w:rsidP="000C47EA"/>
    <w:p w14:paraId="1D11FEE2" w14:textId="77777777" w:rsidR="00732247" w:rsidRDefault="00732247">
      <w:pPr>
        <w:rPr>
          <w:rFonts w:asciiTheme="minorBidi" w:eastAsiaTheme="majorEastAsia" w:hAnsiTheme="minorBidi"/>
          <w:b/>
          <w:bCs/>
          <w:color w:val="365F91" w:themeColor="accent1" w:themeShade="BF"/>
          <w:sz w:val="28"/>
          <w:szCs w:val="28"/>
        </w:rPr>
      </w:pPr>
      <w:r>
        <w:rPr>
          <w:rFonts w:asciiTheme="minorBidi" w:hAnsiTheme="minorBidi"/>
        </w:rPr>
        <w:br w:type="page"/>
      </w:r>
    </w:p>
    <w:p w14:paraId="4F9849E2" w14:textId="0840127D" w:rsidR="00FB4FA1" w:rsidRPr="00014B2A" w:rsidRDefault="00EF0E7D" w:rsidP="00EF0E7D">
      <w:pPr>
        <w:pStyle w:val="Heading1"/>
        <w:spacing w:before="0" w:line="480" w:lineRule="auto"/>
        <w:rPr>
          <w:rFonts w:asciiTheme="majorBidi" w:hAnsiTheme="majorBidi"/>
          <w:sz w:val="32"/>
          <w:szCs w:val="32"/>
        </w:rPr>
      </w:pPr>
      <w:bookmarkStart w:id="4" w:name="_Toc234539305"/>
      <w:r w:rsidRPr="00014B2A">
        <w:rPr>
          <w:rFonts w:asciiTheme="majorBidi" w:hAnsiTheme="majorBidi"/>
          <w:sz w:val="32"/>
          <w:szCs w:val="32"/>
        </w:rPr>
        <w:lastRenderedPageBreak/>
        <w:t>Chapter 1: Introduction</w:t>
      </w:r>
      <w:bookmarkEnd w:id="4"/>
    </w:p>
    <w:p w14:paraId="39539EDE" w14:textId="14004B71" w:rsidR="00EF0E7D" w:rsidRPr="00014B2A" w:rsidRDefault="008702F8" w:rsidP="008702F8">
      <w:pPr>
        <w:rPr>
          <w:rFonts w:cs="Times New Roman"/>
        </w:rPr>
      </w:pPr>
      <w:r w:rsidRPr="00014B2A">
        <w:rPr>
          <w:rFonts w:cs="Times New Roman"/>
        </w:rPr>
        <w:t>The Role of Customer Service in Handling Complaints and Its Impact on Customer Satisfaction in the Airline Industry in Saudi Arabia</w:t>
      </w:r>
    </w:p>
    <w:p w14:paraId="3DC34E3F" w14:textId="5FF67449" w:rsidR="00EB78F5" w:rsidRPr="00014B2A" w:rsidRDefault="00EB78F5" w:rsidP="00EB78F5">
      <w:pPr>
        <w:pStyle w:val="Heading2"/>
        <w:rPr>
          <w:rFonts w:asciiTheme="majorBidi" w:hAnsiTheme="majorBidi"/>
          <w:sz w:val="28"/>
          <w:szCs w:val="28"/>
        </w:rPr>
      </w:pPr>
      <w:bookmarkStart w:id="5" w:name="_Toc234539306"/>
      <w:r w:rsidRPr="00014B2A">
        <w:rPr>
          <w:rFonts w:asciiTheme="majorBidi" w:hAnsiTheme="majorBidi"/>
          <w:sz w:val="28"/>
          <w:szCs w:val="28"/>
        </w:rPr>
        <w:t>1.1 Introduction</w:t>
      </w:r>
      <w:bookmarkEnd w:id="5"/>
    </w:p>
    <w:p w14:paraId="6F30D2D7" w14:textId="2CA3CF1F" w:rsidR="00376035" w:rsidRPr="00014B2A" w:rsidRDefault="00376035" w:rsidP="00376035">
      <w:pPr>
        <w:spacing w:after="0" w:line="480" w:lineRule="auto"/>
        <w:rPr>
          <w:rFonts w:cs="Times New Roman"/>
        </w:rPr>
      </w:pPr>
      <w:r w:rsidRPr="00014B2A">
        <w:rPr>
          <w:rFonts w:cs="Times New Roman"/>
        </w:rPr>
        <w:t xml:space="preserve">Customer service is one of the most important elements in the airline industry because it directly affects </w:t>
      </w:r>
      <w:r w:rsidR="00284B6E" w:rsidRPr="00014B2A">
        <w:rPr>
          <w:rFonts w:cs="Times New Roman"/>
        </w:rPr>
        <w:t>passenger</w:t>
      </w:r>
      <w:r w:rsidRPr="00014B2A">
        <w:rPr>
          <w:rFonts w:cs="Times New Roman"/>
        </w:rPr>
        <w:t xml:space="preserve"> experience. Airlines do not only provide transportation services; they also provide support before, during, and after the flight. Since passengers may face different problems such as flight delays, cancellations, baggage issues, refund requests, or unclear communication, the role of customer service becomes essential in handling complaints and maintaining customer satisfaction.</w:t>
      </w:r>
    </w:p>
    <w:p w14:paraId="3F156B74" w14:textId="77777777" w:rsidR="00376035" w:rsidRPr="00014B2A" w:rsidRDefault="00376035" w:rsidP="00376035">
      <w:pPr>
        <w:spacing w:after="0" w:line="480" w:lineRule="auto"/>
        <w:rPr>
          <w:rFonts w:cs="Times New Roman"/>
        </w:rPr>
      </w:pPr>
      <w:r w:rsidRPr="00014B2A">
        <w:rPr>
          <w:rFonts w:cs="Times New Roman"/>
        </w:rPr>
        <w:t>Complaint handling is an important part of service recovery. When customers face a service failure, they expect the airline to respond quickly, communicate clearly, and provide a fair solution. Effective complaint handling can reduce dissatisfaction and help rebuild customer trust. However, poor complaint handling may increase customer frustration and negatively affect the airline’s image and reputation.</w:t>
      </w:r>
    </w:p>
    <w:p w14:paraId="33C829F7" w14:textId="77777777" w:rsidR="00376035" w:rsidRPr="00014B2A" w:rsidRDefault="00376035" w:rsidP="00376035">
      <w:pPr>
        <w:spacing w:after="0" w:line="480" w:lineRule="auto"/>
        <w:rPr>
          <w:rFonts w:cs="Times New Roman"/>
        </w:rPr>
      </w:pPr>
      <w:r w:rsidRPr="00014B2A">
        <w:rPr>
          <w:rFonts w:cs="Times New Roman"/>
        </w:rPr>
        <w:t>In Saudi Arabia, the airline industry is growing rapidly due to increased travel demand, tourism development, and competition among airlines. As customer expectations continue to increase, airlines need to improve the quality of their complaint-handling processes. Therefore, this study focuses on the role of customer service in handling complaints and its impact on customer satisfaction in the airline industry in Saudi Arabia.</w:t>
      </w:r>
    </w:p>
    <w:p w14:paraId="54D4EC98" w14:textId="77777777" w:rsidR="008C1921" w:rsidRPr="004310AC" w:rsidRDefault="008C1921" w:rsidP="001E0E1D">
      <w:pPr>
        <w:spacing w:after="0" w:line="480" w:lineRule="auto"/>
        <w:rPr>
          <w:rFonts w:asciiTheme="minorBidi" w:hAnsiTheme="minorBidi"/>
        </w:rPr>
      </w:pPr>
    </w:p>
    <w:p w14:paraId="7E8BE8A0" w14:textId="2AAB208A" w:rsidR="001E0E1D" w:rsidRPr="008C1921" w:rsidRDefault="001E0E1D" w:rsidP="0035158E">
      <w:pPr>
        <w:spacing w:after="0" w:line="480" w:lineRule="auto"/>
        <w:rPr>
          <w:rFonts w:asciiTheme="minorBidi" w:hAnsiTheme="minorBidi"/>
        </w:rPr>
      </w:pPr>
      <w:r w:rsidRPr="00DB5045">
        <w:rPr>
          <w:rFonts w:asciiTheme="minorBidi" w:hAnsiTheme="minorBidi"/>
        </w:rPr>
        <w:t xml:space="preserve">                  </w:t>
      </w:r>
    </w:p>
    <w:p w14:paraId="1EA3B008" w14:textId="47E1DBFE" w:rsidR="00A57D6B" w:rsidRPr="00014B2A" w:rsidRDefault="005507C7" w:rsidP="00A57D6B">
      <w:pPr>
        <w:pStyle w:val="Heading2"/>
        <w:rPr>
          <w:rFonts w:asciiTheme="majorBidi" w:hAnsiTheme="majorBidi"/>
          <w:sz w:val="28"/>
          <w:szCs w:val="28"/>
        </w:rPr>
      </w:pPr>
      <w:bookmarkStart w:id="6" w:name="_Toc234539307"/>
      <w:r w:rsidRPr="00014B2A">
        <w:rPr>
          <w:rFonts w:asciiTheme="majorBidi" w:hAnsiTheme="majorBidi"/>
          <w:sz w:val="28"/>
          <w:szCs w:val="28"/>
        </w:rPr>
        <w:lastRenderedPageBreak/>
        <w:t>1.2 Problem Statement</w:t>
      </w:r>
      <w:bookmarkEnd w:id="6"/>
    </w:p>
    <w:p w14:paraId="6AE22C1D" w14:textId="77777777" w:rsidR="00F04B14" w:rsidRPr="00014B2A" w:rsidRDefault="00F04B14" w:rsidP="00F04B14">
      <w:pPr>
        <w:rPr>
          <w:rFonts w:cs="Times New Roman"/>
          <w:szCs w:val="24"/>
        </w:rPr>
      </w:pPr>
      <w:r w:rsidRPr="00014B2A">
        <w:rPr>
          <w:rFonts w:cs="Times New Roman"/>
          <w:szCs w:val="24"/>
        </w:rPr>
        <w:t>Although airlines aim to provide high-quality services, customer complaints remain a common challenge in the airline industry. Passengers may experience problems related to delays, cancellations, baggage handling, refunds, ticket changes, or lack of proper communication. These problems may lead to customer dissatisfaction, especially when complaints are not handled quickly, professionally, or fairly.</w:t>
      </w:r>
    </w:p>
    <w:p w14:paraId="01C33413" w14:textId="77777777" w:rsidR="00F04B14" w:rsidRPr="00014B2A" w:rsidRDefault="00F04B14" w:rsidP="00F04B14">
      <w:pPr>
        <w:rPr>
          <w:rFonts w:cs="Times New Roman"/>
          <w:szCs w:val="24"/>
        </w:rPr>
      </w:pPr>
      <w:r w:rsidRPr="00014B2A">
        <w:rPr>
          <w:rFonts w:cs="Times New Roman"/>
          <w:szCs w:val="24"/>
        </w:rPr>
        <w:t>In many cases, the way the airline handles the complaint may be more important than the original problem itself. Customers may accept a service failure if the airline responds effectively and provides a suitable solution. However, slow responses, unclear explanations, or unsatisfactory solutions may reduce customer satisfaction and damage customer loyalty.</w:t>
      </w:r>
    </w:p>
    <w:p w14:paraId="38B160CB" w14:textId="77777777" w:rsidR="00F04B14" w:rsidRPr="00014B2A" w:rsidRDefault="00F04B14" w:rsidP="00F04B14">
      <w:pPr>
        <w:rPr>
          <w:rFonts w:cs="Times New Roman"/>
          <w:szCs w:val="24"/>
        </w:rPr>
      </w:pPr>
      <w:r w:rsidRPr="00014B2A">
        <w:rPr>
          <w:rFonts w:cs="Times New Roman"/>
          <w:szCs w:val="24"/>
        </w:rPr>
        <w:t>Therefore, the problem of this study is represented in the need to understand how customer service complaint handling affects customer satisfaction in the airline industry in Saudi Arabia. The study focuses on three main complaint-handling dimensions: response speed, resolution quality, and communication style.</w:t>
      </w:r>
    </w:p>
    <w:p w14:paraId="07DB25D1" w14:textId="77777777" w:rsidR="00F04B14" w:rsidRPr="00014B2A" w:rsidRDefault="00F04B14" w:rsidP="00F04B14">
      <w:pPr>
        <w:rPr>
          <w:rFonts w:cs="Times New Roman"/>
          <w:szCs w:val="24"/>
        </w:rPr>
      </w:pPr>
      <w:r w:rsidRPr="00014B2A">
        <w:rPr>
          <w:rFonts w:cs="Times New Roman"/>
          <w:szCs w:val="24"/>
        </w:rPr>
        <w:t>The main problem of the study can be stated as follows:</w:t>
      </w:r>
    </w:p>
    <w:p w14:paraId="7D4673C7" w14:textId="77777777" w:rsidR="00F04B14" w:rsidRPr="00014B2A" w:rsidRDefault="00F04B14" w:rsidP="00F04B14">
      <w:pPr>
        <w:rPr>
          <w:rFonts w:cs="Times New Roman"/>
          <w:szCs w:val="24"/>
        </w:rPr>
      </w:pPr>
      <w:r w:rsidRPr="00014B2A">
        <w:rPr>
          <w:rFonts w:cs="Times New Roman"/>
          <w:b/>
          <w:bCs/>
          <w:szCs w:val="24"/>
        </w:rPr>
        <w:t>To what extent does customer service complaint handling affect customer satisfaction in the airline industry in Saudi Arabia?</w:t>
      </w:r>
    </w:p>
    <w:p w14:paraId="42E46EFF" w14:textId="77777777" w:rsidR="0035158E" w:rsidRPr="0035158E" w:rsidRDefault="0035158E" w:rsidP="0035158E"/>
    <w:p w14:paraId="020C26A1" w14:textId="04D55DAA" w:rsidR="0035158E" w:rsidRPr="00014B2A" w:rsidRDefault="00C014B0" w:rsidP="00F04B14">
      <w:pPr>
        <w:pStyle w:val="Heading2"/>
        <w:rPr>
          <w:rFonts w:asciiTheme="majorBidi" w:hAnsiTheme="majorBidi"/>
          <w:sz w:val="28"/>
          <w:szCs w:val="28"/>
        </w:rPr>
      </w:pPr>
      <w:bookmarkStart w:id="7" w:name="_Toc234539308"/>
      <w:r w:rsidRPr="00014B2A">
        <w:rPr>
          <w:rFonts w:asciiTheme="majorBidi" w:hAnsiTheme="majorBidi"/>
          <w:sz w:val="28"/>
          <w:szCs w:val="28"/>
        </w:rPr>
        <w:t xml:space="preserve">1.3 Study </w:t>
      </w:r>
      <w:r w:rsidR="00F04B14" w:rsidRPr="00014B2A">
        <w:rPr>
          <w:rFonts w:asciiTheme="majorBidi" w:hAnsiTheme="majorBidi"/>
          <w:sz w:val="28"/>
          <w:szCs w:val="28"/>
        </w:rPr>
        <w:t>Objectives</w:t>
      </w:r>
      <w:bookmarkEnd w:id="7"/>
    </w:p>
    <w:p w14:paraId="6A1967EB" w14:textId="77777777" w:rsidR="00684F80" w:rsidRPr="009F548C" w:rsidRDefault="00684F80" w:rsidP="00684F80">
      <w:pPr>
        <w:rPr>
          <w:rFonts w:cs="Times New Roman"/>
        </w:rPr>
      </w:pPr>
      <w:r w:rsidRPr="009F548C">
        <w:rPr>
          <w:rFonts w:cs="Times New Roman"/>
        </w:rPr>
        <w:t>The main objective of this study is to examine the role of customer service in handling complaints and its impact on customer satisfaction in the airline industry in Saudi Arabia.</w:t>
      </w:r>
    </w:p>
    <w:p w14:paraId="6BB483C7" w14:textId="77777777" w:rsidR="00684F80" w:rsidRPr="009F548C" w:rsidRDefault="00684F80" w:rsidP="00684F80">
      <w:pPr>
        <w:rPr>
          <w:rFonts w:cs="Times New Roman"/>
        </w:rPr>
      </w:pPr>
      <w:r w:rsidRPr="009F548C">
        <w:rPr>
          <w:rFonts w:cs="Times New Roman"/>
        </w:rPr>
        <w:t>The specific objectives of the study are:</w:t>
      </w:r>
    </w:p>
    <w:p w14:paraId="0730483B" w14:textId="77777777" w:rsidR="00684F80" w:rsidRPr="009F548C" w:rsidRDefault="00684F80" w:rsidP="00684F80">
      <w:pPr>
        <w:numPr>
          <w:ilvl w:val="0"/>
          <w:numId w:val="44"/>
        </w:numPr>
        <w:rPr>
          <w:rFonts w:cs="Times New Roman"/>
        </w:rPr>
      </w:pPr>
      <w:r w:rsidRPr="009F548C">
        <w:rPr>
          <w:rFonts w:cs="Times New Roman"/>
        </w:rPr>
        <w:t>To identify the role of customer service in handling customer complaints in the airline industry.</w:t>
      </w:r>
    </w:p>
    <w:p w14:paraId="624FB84D" w14:textId="77777777" w:rsidR="00684F80" w:rsidRPr="009F548C" w:rsidRDefault="00684F80" w:rsidP="00684F80">
      <w:pPr>
        <w:numPr>
          <w:ilvl w:val="0"/>
          <w:numId w:val="44"/>
        </w:numPr>
        <w:rPr>
          <w:rFonts w:cs="Times New Roman"/>
        </w:rPr>
      </w:pPr>
      <w:r w:rsidRPr="009F548C">
        <w:rPr>
          <w:rFonts w:cs="Times New Roman"/>
        </w:rPr>
        <w:t>To examine the impact of response speed on customer satisfaction.</w:t>
      </w:r>
    </w:p>
    <w:p w14:paraId="275E5D02" w14:textId="77777777" w:rsidR="00684F80" w:rsidRPr="009F548C" w:rsidRDefault="00684F80" w:rsidP="00684F80">
      <w:pPr>
        <w:numPr>
          <w:ilvl w:val="0"/>
          <w:numId w:val="44"/>
        </w:numPr>
        <w:rPr>
          <w:rFonts w:cs="Times New Roman"/>
        </w:rPr>
      </w:pPr>
      <w:r w:rsidRPr="009F548C">
        <w:rPr>
          <w:rFonts w:cs="Times New Roman"/>
        </w:rPr>
        <w:t>To analyze the effect of resolution quality on customer satisfaction.</w:t>
      </w:r>
    </w:p>
    <w:p w14:paraId="6A22D2F1" w14:textId="77777777" w:rsidR="00684F80" w:rsidRPr="009F548C" w:rsidRDefault="00684F80" w:rsidP="00684F80">
      <w:pPr>
        <w:numPr>
          <w:ilvl w:val="0"/>
          <w:numId w:val="44"/>
        </w:numPr>
        <w:rPr>
          <w:rFonts w:cs="Times New Roman"/>
        </w:rPr>
      </w:pPr>
      <w:r w:rsidRPr="009F548C">
        <w:rPr>
          <w:rFonts w:cs="Times New Roman"/>
        </w:rPr>
        <w:t>To investigate the influence of communication style on customer satisfaction.</w:t>
      </w:r>
    </w:p>
    <w:p w14:paraId="550350C0" w14:textId="77777777" w:rsidR="00684F80" w:rsidRPr="009F548C" w:rsidRDefault="00684F80" w:rsidP="00684F80">
      <w:pPr>
        <w:numPr>
          <w:ilvl w:val="0"/>
          <w:numId w:val="44"/>
        </w:numPr>
        <w:rPr>
          <w:rFonts w:cs="Times New Roman"/>
        </w:rPr>
      </w:pPr>
      <w:r w:rsidRPr="009F548C">
        <w:rPr>
          <w:rFonts w:cs="Times New Roman"/>
        </w:rPr>
        <w:t>To determine the relationship between complaint handling and customer satisfaction.</w:t>
      </w:r>
    </w:p>
    <w:p w14:paraId="7B3DB07C" w14:textId="77777777" w:rsidR="00684F80" w:rsidRPr="009F548C" w:rsidRDefault="00684F80" w:rsidP="00684F80">
      <w:pPr>
        <w:numPr>
          <w:ilvl w:val="0"/>
          <w:numId w:val="44"/>
        </w:numPr>
        <w:rPr>
          <w:rFonts w:cs="Times New Roman"/>
        </w:rPr>
      </w:pPr>
      <w:r w:rsidRPr="009F548C">
        <w:rPr>
          <w:rFonts w:cs="Times New Roman"/>
        </w:rPr>
        <w:t>To provide recommendations that may help airlines improve complaint-handling practices and enhance customer satisfaction.</w:t>
      </w:r>
    </w:p>
    <w:p w14:paraId="4D045EDE" w14:textId="77777777" w:rsidR="00C9697A" w:rsidRPr="00C9697A" w:rsidRDefault="00C9697A" w:rsidP="00C9697A"/>
    <w:p w14:paraId="72F0724E" w14:textId="77777777" w:rsidR="00C014B0" w:rsidRPr="00C014B0" w:rsidRDefault="00C014B0" w:rsidP="00C014B0"/>
    <w:p w14:paraId="05423660" w14:textId="30878990" w:rsidR="00C9697A" w:rsidRPr="009F548C" w:rsidRDefault="00C9697A" w:rsidP="00E76195">
      <w:pPr>
        <w:pStyle w:val="Heading2"/>
        <w:rPr>
          <w:rFonts w:asciiTheme="majorBidi" w:hAnsiTheme="majorBidi"/>
          <w:sz w:val="32"/>
          <w:szCs w:val="32"/>
        </w:rPr>
      </w:pPr>
      <w:bookmarkStart w:id="8" w:name="_Toc234539309"/>
      <w:r w:rsidRPr="009F548C">
        <w:rPr>
          <w:rFonts w:asciiTheme="majorBidi" w:hAnsiTheme="majorBidi"/>
          <w:sz w:val="32"/>
          <w:szCs w:val="32"/>
        </w:rPr>
        <w:t>1.4</w:t>
      </w:r>
      <w:r w:rsidR="00CB51FF" w:rsidRPr="009F548C">
        <w:rPr>
          <w:rFonts w:asciiTheme="majorBidi" w:hAnsiTheme="majorBidi"/>
          <w:sz w:val="32"/>
          <w:szCs w:val="32"/>
        </w:rPr>
        <w:t xml:space="preserve"> </w:t>
      </w:r>
      <w:r w:rsidR="00E76195" w:rsidRPr="009F548C">
        <w:rPr>
          <w:rFonts w:asciiTheme="majorBidi" w:hAnsiTheme="majorBidi"/>
          <w:sz w:val="32"/>
          <w:szCs w:val="32"/>
        </w:rPr>
        <w:t>Study Importance – Scientific and Practical</w:t>
      </w:r>
      <w:bookmarkEnd w:id="8"/>
    </w:p>
    <w:p w14:paraId="6938542A" w14:textId="09249B83" w:rsidR="001C05C8" w:rsidRPr="009F548C" w:rsidRDefault="001C05C8" w:rsidP="001C05C8">
      <w:pPr>
        <w:pStyle w:val="Heading3"/>
        <w:rPr>
          <w:rFonts w:asciiTheme="majorBidi" w:hAnsiTheme="majorBidi"/>
          <w:sz w:val="28"/>
          <w:szCs w:val="28"/>
        </w:rPr>
      </w:pPr>
      <w:bookmarkStart w:id="9" w:name="_Toc234539310"/>
      <w:r w:rsidRPr="009F548C">
        <w:rPr>
          <w:rFonts w:asciiTheme="majorBidi" w:hAnsiTheme="majorBidi"/>
          <w:sz w:val="28"/>
          <w:szCs w:val="28"/>
        </w:rPr>
        <w:t>1.4.1 Scientific Importance</w:t>
      </w:r>
      <w:bookmarkEnd w:id="9"/>
    </w:p>
    <w:p w14:paraId="5363AE8C" w14:textId="517BB08B" w:rsidR="001C05C8" w:rsidRPr="009F548C" w:rsidRDefault="001C05C8" w:rsidP="001C05C8">
      <w:pPr>
        <w:rPr>
          <w:rFonts w:cs="Times New Roman"/>
          <w:szCs w:val="24"/>
        </w:rPr>
      </w:pPr>
      <w:r w:rsidRPr="009F548C">
        <w:rPr>
          <w:rFonts w:cs="Times New Roman"/>
          <w:szCs w:val="24"/>
        </w:rPr>
        <w:t>The scientific importance of this study is that it contributes to academic knowledge in the fields of customer service, complaint management, service recovery, and customer satisfaction. The study may help researchers understand how complaint-handling factors influence customer satisfaction in the airline industry, especially in the Saudi Arabian context. It also provides a theoretical basis for future research related to service quality and customer experience in aviation.</w:t>
      </w:r>
    </w:p>
    <w:p w14:paraId="1C915B25" w14:textId="77777777" w:rsidR="001C05C8" w:rsidRPr="009F548C" w:rsidRDefault="001C05C8" w:rsidP="001C05C8">
      <w:pPr>
        <w:rPr>
          <w:rFonts w:asciiTheme="majorBidi" w:hAnsiTheme="majorBidi" w:cstheme="majorBidi"/>
          <w:sz w:val="28"/>
          <w:szCs w:val="28"/>
        </w:rPr>
      </w:pPr>
    </w:p>
    <w:p w14:paraId="36BDA840" w14:textId="3806A796" w:rsidR="00F24623" w:rsidRPr="009F548C" w:rsidRDefault="00F24623" w:rsidP="00A3434B">
      <w:pPr>
        <w:pStyle w:val="Heading3"/>
        <w:rPr>
          <w:rFonts w:asciiTheme="majorBidi" w:hAnsiTheme="majorBidi"/>
          <w:sz w:val="28"/>
          <w:szCs w:val="28"/>
        </w:rPr>
      </w:pPr>
      <w:bookmarkStart w:id="10" w:name="_Toc234539311"/>
      <w:r w:rsidRPr="009F548C">
        <w:rPr>
          <w:rFonts w:asciiTheme="majorBidi" w:hAnsiTheme="majorBidi"/>
          <w:sz w:val="28"/>
          <w:szCs w:val="28"/>
        </w:rPr>
        <w:t>1.4.2</w:t>
      </w:r>
      <w:r w:rsidRPr="009F548C">
        <w:rPr>
          <w:rFonts w:asciiTheme="majorBidi" w:eastAsiaTheme="minorEastAsia" w:hAnsiTheme="majorBidi"/>
          <w:b w:val="0"/>
          <w:bCs w:val="0"/>
          <w:color w:val="auto"/>
          <w:sz w:val="28"/>
          <w:szCs w:val="28"/>
        </w:rPr>
        <w:t xml:space="preserve"> </w:t>
      </w:r>
      <w:r w:rsidRPr="009F548C">
        <w:rPr>
          <w:rFonts w:asciiTheme="majorBidi" w:hAnsiTheme="majorBidi"/>
          <w:sz w:val="28"/>
          <w:szCs w:val="28"/>
        </w:rPr>
        <w:t>Practical Importance</w:t>
      </w:r>
      <w:bookmarkEnd w:id="10"/>
    </w:p>
    <w:p w14:paraId="585AE0A9" w14:textId="2644ADE0" w:rsidR="00F24623" w:rsidRPr="009F548C" w:rsidRDefault="00F24623" w:rsidP="00F24623">
      <w:pPr>
        <w:rPr>
          <w:rFonts w:cs="Times New Roman"/>
          <w:szCs w:val="24"/>
        </w:rPr>
      </w:pPr>
      <w:r w:rsidRPr="009F548C">
        <w:rPr>
          <w:rFonts w:cs="Times New Roman"/>
          <w:szCs w:val="24"/>
        </w:rPr>
        <w:t>The practical importance of this study is that it may help airline companies improve their customer service practices. The findings can assist managers and customer service departments in understanding the importance of fast responses, effective solutions, and professional communication when dealing with customer complaints. In addition, the study may help airlines reduce customer dissatisfaction, improve loyalty, and strengthen their competitive position in the market.</w:t>
      </w:r>
    </w:p>
    <w:p w14:paraId="33B4BF85" w14:textId="77777777" w:rsidR="00A3434B" w:rsidRPr="00F24623" w:rsidRDefault="00A3434B" w:rsidP="00F24623"/>
    <w:p w14:paraId="229C8676" w14:textId="220E09A9" w:rsidR="0005316E" w:rsidRPr="009F548C" w:rsidRDefault="00854AAC" w:rsidP="00704080">
      <w:pPr>
        <w:pStyle w:val="Heading2"/>
        <w:rPr>
          <w:rFonts w:asciiTheme="majorBidi" w:hAnsiTheme="majorBidi"/>
          <w:sz w:val="28"/>
          <w:szCs w:val="28"/>
        </w:rPr>
      </w:pPr>
      <w:bookmarkStart w:id="11" w:name="_Toc234539312"/>
      <w:r w:rsidRPr="009F548C">
        <w:rPr>
          <w:rFonts w:asciiTheme="majorBidi" w:hAnsiTheme="majorBidi"/>
          <w:sz w:val="28"/>
          <w:szCs w:val="28"/>
        </w:rPr>
        <w:t xml:space="preserve">1.5 </w:t>
      </w:r>
      <w:r w:rsidR="00704080" w:rsidRPr="009F548C">
        <w:rPr>
          <w:rFonts w:asciiTheme="majorBidi" w:hAnsiTheme="majorBidi"/>
          <w:sz w:val="28"/>
          <w:szCs w:val="28"/>
        </w:rPr>
        <w:t>Research Questions</w:t>
      </w:r>
      <w:bookmarkEnd w:id="11"/>
    </w:p>
    <w:p w14:paraId="6E676EAF" w14:textId="77777777" w:rsidR="00704080" w:rsidRPr="009F548C" w:rsidRDefault="00704080" w:rsidP="00704080">
      <w:pPr>
        <w:rPr>
          <w:szCs w:val="24"/>
        </w:rPr>
      </w:pPr>
      <w:r w:rsidRPr="009F548C">
        <w:rPr>
          <w:szCs w:val="24"/>
        </w:rPr>
        <w:t>The main research question of this study is:</w:t>
      </w:r>
    </w:p>
    <w:p w14:paraId="110E1B53" w14:textId="77777777" w:rsidR="00704080" w:rsidRPr="009F548C" w:rsidRDefault="00704080" w:rsidP="00704080">
      <w:pPr>
        <w:rPr>
          <w:szCs w:val="24"/>
        </w:rPr>
      </w:pPr>
      <w:r w:rsidRPr="009F548C">
        <w:rPr>
          <w:b/>
          <w:bCs/>
          <w:szCs w:val="24"/>
        </w:rPr>
        <w:t>What is the impact of customer service complaint handling on customer satisfaction in the airline industry in Saudi Arabia?</w:t>
      </w:r>
    </w:p>
    <w:p w14:paraId="653AFA6B" w14:textId="77777777" w:rsidR="00704080" w:rsidRPr="009F548C" w:rsidRDefault="00704080" w:rsidP="00704080">
      <w:pPr>
        <w:rPr>
          <w:szCs w:val="24"/>
        </w:rPr>
      </w:pPr>
      <w:r w:rsidRPr="009F548C">
        <w:rPr>
          <w:szCs w:val="24"/>
        </w:rPr>
        <w:t>The sub-questions of the study are:</w:t>
      </w:r>
    </w:p>
    <w:p w14:paraId="22A5CEB6" w14:textId="77777777" w:rsidR="00704080" w:rsidRPr="009F548C" w:rsidRDefault="00704080" w:rsidP="00704080">
      <w:pPr>
        <w:numPr>
          <w:ilvl w:val="0"/>
          <w:numId w:val="45"/>
        </w:numPr>
        <w:rPr>
          <w:szCs w:val="24"/>
        </w:rPr>
      </w:pPr>
      <w:r w:rsidRPr="009F548C">
        <w:rPr>
          <w:szCs w:val="24"/>
        </w:rPr>
        <w:t>What is the impact of response speed on customer satisfaction?</w:t>
      </w:r>
    </w:p>
    <w:p w14:paraId="4DF7EEEA" w14:textId="77777777" w:rsidR="00704080" w:rsidRPr="009F548C" w:rsidRDefault="00704080" w:rsidP="00704080">
      <w:pPr>
        <w:numPr>
          <w:ilvl w:val="0"/>
          <w:numId w:val="45"/>
        </w:numPr>
        <w:rPr>
          <w:szCs w:val="24"/>
        </w:rPr>
      </w:pPr>
      <w:r w:rsidRPr="009F548C">
        <w:rPr>
          <w:szCs w:val="24"/>
        </w:rPr>
        <w:t>What is the impact of resolution quality on customer satisfaction?</w:t>
      </w:r>
    </w:p>
    <w:p w14:paraId="3B9555D5" w14:textId="77777777" w:rsidR="00704080" w:rsidRPr="009F548C" w:rsidRDefault="00704080" w:rsidP="00704080">
      <w:pPr>
        <w:numPr>
          <w:ilvl w:val="0"/>
          <w:numId w:val="45"/>
        </w:numPr>
        <w:rPr>
          <w:szCs w:val="24"/>
        </w:rPr>
      </w:pPr>
      <w:r w:rsidRPr="009F548C">
        <w:rPr>
          <w:szCs w:val="24"/>
        </w:rPr>
        <w:t>What is the impact of communication style on customer satisfaction?</w:t>
      </w:r>
    </w:p>
    <w:p w14:paraId="6B0AA983" w14:textId="77777777" w:rsidR="00704080" w:rsidRPr="009F548C" w:rsidRDefault="00704080" w:rsidP="00704080">
      <w:pPr>
        <w:numPr>
          <w:ilvl w:val="0"/>
          <w:numId w:val="45"/>
        </w:numPr>
        <w:rPr>
          <w:szCs w:val="24"/>
        </w:rPr>
      </w:pPr>
      <w:r w:rsidRPr="009F548C">
        <w:rPr>
          <w:szCs w:val="24"/>
        </w:rPr>
        <w:t>What is the relationship between overall complaint handling and customer satisfaction?</w:t>
      </w:r>
    </w:p>
    <w:p w14:paraId="1315FE54" w14:textId="77777777" w:rsidR="00704080" w:rsidRPr="00704080" w:rsidRDefault="00704080" w:rsidP="00704080">
      <w:pPr>
        <w:numPr>
          <w:ilvl w:val="0"/>
          <w:numId w:val="45"/>
        </w:numPr>
      </w:pPr>
      <w:r w:rsidRPr="009F548C">
        <w:rPr>
          <w:szCs w:val="24"/>
        </w:rPr>
        <w:t>How can airlines improve complaint-handling practices to increase customer satisfaction</w:t>
      </w:r>
      <w:r w:rsidRPr="00704080">
        <w:t>?</w:t>
      </w:r>
    </w:p>
    <w:p w14:paraId="11C51F9F" w14:textId="77777777" w:rsidR="00854AAC" w:rsidRPr="00854AAC" w:rsidRDefault="00854AAC" w:rsidP="00854AAC"/>
    <w:p w14:paraId="0F392F17" w14:textId="05975FDA" w:rsidR="00854AAC" w:rsidRPr="009F548C" w:rsidRDefault="00854AAC" w:rsidP="00854AAC">
      <w:pPr>
        <w:pStyle w:val="Heading2"/>
        <w:rPr>
          <w:rFonts w:asciiTheme="majorBidi" w:hAnsiTheme="majorBidi"/>
          <w:sz w:val="28"/>
          <w:szCs w:val="28"/>
        </w:rPr>
      </w:pPr>
      <w:bookmarkStart w:id="12" w:name="_Toc234539313"/>
      <w:r w:rsidRPr="009F548C">
        <w:rPr>
          <w:rFonts w:asciiTheme="majorBidi" w:hAnsiTheme="majorBidi"/>
          <w:sz w:val="28"/>
          <w:szCs w:val="28"/>
        </w:rPr>
        <w:lastRenderedPageBreak/>
        <w:t>1.6 Research Hypotheses</w:t>
      </w:r>
      <w:bookmarkEnd w:id="12"/>
    </w:p>
    <w:p w14:paraId="4C1D87BD" w14:textId="77777777" w:rsidR="000A64C9" w:rsidRPr="009F548C" w:rsidRDefault="000A64C9" w:rsidP="000A64C9">
      <w:pPr>
        <w:rPr>
          <w:rFonts w:cs="Times New Roman"/>
          <w:b/>
          <w:bCs/>
          <w:szCs w:val="24"/>
        </w:rPr>
      </w:pPr>
      <w:r w:rsidRPr="009F548C">
        <w:rPr>
          <w:rFonts w:cs="Times New Roman"/>
          <w:b/>
          <w:bCs/>
          <w:szCs w:val="24"/>
        </w:rPr>
        <w:t>Main Hypothesis</w:t>
      </w:r>
    </w:p>
    <w:p w14:paraId="23ED3999" w14:textId="77777777" w:rsidR="000A64C9" w:rsidRPr="009F548C" w:rsidRDefault="000A64C9" w:rsidP="000A64C9">
      <w:pPr>
        <w:rPr>
          <w:rFonts w:cs="Times New Roman"/>
          <w:szCs w:val="24"/>
        </w:rPr>
      </w:pPr>
      <w:r w:rsidRPr="009F548C">
        <w:rPr>
          <w:rFonts w:cs="Times New Roman"/>
          <w:b/>
          <w:bCs/>
          <w:szCs w:val="24"/>
        </w:rPr>
        <w:t>H1:</w:t>
      </w:r>
      <w:r w:rsidRPr="009F548C">
        <w:rPr>
          <w:rFonts w:cs="Times New Roman"/>
          <w:szCs w:val="24"/>
        </w:rPr>
        <w:t xml:space="preserve"> There is a statistically significant positive relationship between customer service complaint handling and customer satisfaction in the airline industry in Saudi Arabia.</w:t>
      </w:r>
    </w:p>
    <w:p w14:paraId="5EC7778D" w14:textId="77777777" w:rsidR="000A64C9" w:rsidRPr="009F548C" w:rsidRDefault="000A64C9" w:rsidP="000A64C9">
      <w:pPr>
        <w:rPr>
          <w:rFonts w:cs="Times New Roman"/>
          <w:b/>
          <w:bCs/>
          <w:szCs w:val="24"/>
        </w:rPr>
      </w:pPr>
      <w:r w:rsidRPr="009F548C">
        <w:rPr>
          <w:rFonts w:cs="Times New Roman"/>
          <w:b/>
          <w:bCs/>
          <w:szCs w:val="24"/>
        </w:rPr>
        <w:t>Sub-Hypotheses</w:t>
      </w:r>
    </w:p>
    <w:p w14:paraId="25423550" w14:textId="77777777" w:rsidR="000A64C9" w:rsidRPr="009F548C" w:rsidRDefault="000A64C9" w:rsidP="000A64C9">
      <w:pPr>
        <w:rPr>
          <w:rFonts w:cs="Times New Roman"/>
          <w:szCs w:val="24"/>
        </w:rPr>
      </w:pPr>
      <w:r w:rsidRPr="009F548C">
        <w:rPr>
          <w:rFonts w:cs="Times New Roman"/>
          <w:b/>
          <w:bCs/>
          <w:szCs w:val="24"/>
        </w:rPr>
        <w:t>H1a:</w:t>
      </w:r>
      <w:r w:rsidRPr="009F548C">
        <w:rPr>
          <w:rFonts w:cs="Times New Roman"/>
          <w:szCs w:val="24"/>
        </w:rPr>
        <w:t xml:space="preserve"> There is a statistically significant positive relationship between response speed and customer satisfaction.</w:t>
      </w:r>
    </w:p>
    <w:p w14:paraId="780416C6" w14:textId="77777777" w:rsidR="000A64C9" w:rsidRPr="009F548C" w:rsidRDefault="000A64C9" w:rsidP="000A64C9">
      <w:pPr>
        <w:rPr>
          <w:rFonts w:cs="Times New Roman"/>
          <w:szCs w:val="24"/>
        </w:rPr>
      </w:pPr>
      <w:r w:rsidRPr="009F548C">
        <w:rPr>
          <w:rFonts w:cs="Times New Roman"/>
          <w:b/>
          <w:bCs/>
          <w:szCs w:val="24"/>
        </w:rPr>
        <w:t>H1b:</w:t>
      </w:r>
      <w:r w:rsidRPr="009F548C">
        <w:rPr>
          <w:rFonts w:cs="Times New Roman"/>
          <w:szCs w:val="24"/>
        </w:rPr>
        <w:t xml:space="preserve"> There is a statistically significant positive relationship between resolution quality and customer satisfaction.</w:t>
      </w:r>
    </w:p>
    <w:p w14:paraId="4FEAAC87" w14:textId="77777777" w:rsidR="000A64C9" w:rsidRPr="009F548C" w:rsidRDefault="000A64C9" w:rsidP="000A64C9">
      <w:pPr>
        <w:rPr>
          <w:rFonts w:cs="Times New Roman"/>
          <w:szCs w:val="24"/>
        </w:rPr>
      </w:pPr>
      <w:r w:rsidRPr="009F548C">
        <w:rPr>
          <w:rFonts w:cs="Times New Roman"/>
          <w:b/>
          <w:bCs/>
          <w:szCs w:val="24"/>
        </w:rPr>
        <w:t>H1c:</w:t>
      </w:r>
      <w:r w:rsidRPr="009F548C">
        <w:rPr>
          <w:rFonts w:cs="Times New Roman"/>
          <w:szCs w:val="24"/>
        </w:rPr>
        <w:t xml:space="preserve"> There is a statistically significant positive relationship between communication style and customer satisfaction.</w:t>
      </w:r>
    </w:p>
    <w:p w14:paraId="76E03EA8" w14:textId="77777777" w:rsidR="00854AAC" w:rsidRPr="00854AAC" w:rsidRDefault="00854AAC" w:rsidP="00854AAC"/>
    <w:p w14:paraId="692FA616" w14:textId="41CCB68F" w:rsidR="000A64C9" w:rsidRPr="009F548C" w:rsidRDefault="000A64C9" w:rsidP="0011780D">
      <w:pPr>
        <w:pStyle w:val="Heading2"/>
        <w:rPr>
          <w:rFonts w:asciiTheme="majorBidi" w:hAnsiTheme="majorBidi"/>
          <w:sz w:val="28"/>
          <w:szCs w:val="28"/>
        </w:rPr>
      </w:pPr>
      <w:bookmarkStart w:id="13" w:name="_Toc234539314"/>
      <w:r w:rsidRPr="009F548C">
        <w:rPr>
          <w:rFonts w:asciiTheme="majorBidi" w:hAnsiTheme="majorBidi"/>
          <w:sz w:val="28"/>
          <w:szCs w:val="28"/>
        </w:rPr>
        <w:t xml:space="preserve">1.7 </w:t>
      </w:r>
      <w:r w:rsidR="0011780D" w:rsidRPr="009F548C">
        <w:rPr>
          <w:rFonts w:asciiTheme="majorBidi" w:hAnsiTheme="majorBidi"/>
          <w:sz w:val="28"/>
          <w:szCs w:val="28"/>
        </w:rPr>
        <w:t>Theoretical Framework</w:t>
      </w:r>
      <w:bookmarkEnd w:id="13"/>
    </w:p>
    <w:p w14:paraId="6A35B232" w14:textId="77777777" w:rsidR="0035356F" w:rsidRPr="009F548C" w:rsidRDefault="0035356F" w:rsidP="0035356F">
      <w:pPr>
        <w:rPr>
          <w:rFonts w:cs="Times New Roman"/>
          <w:szCs w:val="24"/>
        </w:rPr>
      </w:pPr>
      <w:r w:rsidRPr="009F548C">
        <w:rPr>
          <w:rFonts w:cs="Times New Roman"/>
          <w:szCs w:val="24"/>
        </w:rPr>
        <w:t xml:space="preserve">The theoretical framework of this study is based on </w:t>
      </w:r>
      <w:r w:rsidRPr="009F548C">
        <w:rPr>
          <w:rFonts w:cs="Times New Roman"/>
          <w:b/>
          <w:bCs/>
          <w:szCs w:val="24"/>
        </w:rPr>
        <w:t>service recovery theory</w:t>
      </w:r>
      <w:r w:rsidRPr="009F548C">
        <w:rPr>
          <w:rFonts w:cs="Times New Roman"/>
          <w:szCs w:val="24"/>
        </w:rPr>
        <w:t xml:space="preserve">, </w:t>
      </w:r>
      <w:r w:rsidRPr="009F548C">
        <w:rPr>
          <w:rFonts w:cs="Times New Roman"/>
          <w:b/>
          <w:bCs/>
          <w:szCs w:val="24"/>
        </w:rPr>
        <w:t>customer satisfaction theory</w:t>
      </w:r>
      <w:r w:rsidRPr="009F548C">
        <w:rPr>
          <w:rFonts w:cs="Times New Roman"/>
          <w:szCs w:val="24"/>
        </w:rPr>
        <w:t xml:space="preserve">, and </w:t>
      </w:r>
      <w:r w:rsidRPr="009F548C">
        <w:rPr>
          <w:rFonts w:cs="Times New Roman"/>
          <w:b/>
          <w:bCs/>
          <w:szCs w:val="24"/>
        </w:rPr>
        <w:t>perceived justice theory</w:t>
      </w:r>
      <w:r w:rsidRPr="009F548C">
        <w:rPr>
          <w:rFonts w:cs="Times New Roman"/>
          <w:szCs w:val="24"/>
        </w:rPr>
        <w:t>.</w:t>
      </w:r>
    </w:p>
    <w:p w14:paraId="29021855" w14:textId="77777777" w:rsidR="0035356F" w:rsidRPr="009F548C" w:rsidRDefault="0035356F" w:rsidP="0035356F">
      <w:pPr>
        <w:rPr>
          <w:rFonts w:cs="Times New Roman"/>
          <w:szCs w:val="24"/>
        </w:rPr>
      </w:pPr>
      <w:r w:rsidRPr="009F548C">
        <w:rPr>
          <w:rFonts w:cs="Times New Roman"/>
          <w:szCs w:val="24"/>
        </w:rPr>
        <w:t>Service recovery theory explains how organizations respond to service failures and how their response affects customer satisfaction. In the airline industry, service failures may include delays, cancellations, baggage issues, refund problems, or poor communication. When customer service handles these problems effectively, customers may feel that the airline cares about them and respects their rights.</w:t>
      </w:r>
    </w:p>
    <w:p w14:paraId="506C4B7F" w14:textId="77777777" w:rsidR="0035356F" w:rsidRPr="009F548C" w:rsidRDefault="0035356F" w:rsidP="0035356F">
      <w:pPr>
        <w:rPr>
          <w:rFonts w:cs="Times New Roman"/>
          <w:szCs w:val="24"/>
        </w:rPr>
      </w:pPr>
      <w:r w:rsidRPr="009F548C">
        <w:rPr>
          <w:rFonts w:cs="Times New Roman"/>
          <w:szCs w:val="24"/>
        </w:rPr>
        <w:t>Customer satisfaction theory explains that satisfaction occurs when the service received meets or exceeds customer expectations. If the airline responds quickly, provides a fair solution, and communicates professionally, customers are more likely to feel satisfied even after experiencing a problem.</w:t>
      </w:r>
    </w:p>
    <w:p w14:paraId="65992013" w14:textId="77777777" w:rsidR="0035356F" w:rsidRPr="009F548C" w:rsidRDefault="0035356F" w:rsidP="0035356F">
      <w:pPr>
        <w:rPr>
          <w:rFonts w:cs="Times New Roman"/>
          <w:szCs w:val="24"/>
        </w:rPr>
      </w:pPr>
      <w:proofErr w:type="gramStart"/>
      <w:r w:rsidRPr="009F548C">
        <w:rPr>
          <w:rFonts w:cs="Times New Roman"/>
          <w:szCs w:val="24"/>
        </w:rPr>
        <w:t>Perceived justice theory</w:t>
      </w:r>
      <w:proofErr w:type="gramEnd"/>
      <w:r w:rsidRPr="009F548C">
        <w:rPr>
          <w:rFonts w:cs="Times New Roman"/>
          <w:szCs w:val="24"/>
        </w:rPr>
        <w:t xml:space="preserve"> is also relevant to this study because customers evaluate complaint handling based on fairness. This includes the fairness of the final solution, the fairness of the procedures, and the quality of communication during the complaint process.</w:t>
      </w:r>
    </w:p>
    <w:p w14:paraId="3E706A0B" w14:textId="77777777" w:rsidR="0035356F" w:rsidRPr="009F548C" w:rsidRDefault="0035356F" w:rsidP="0035356F">
      <w:pPr>
        <w:rPr>
          <w:rFonts w:cs="Times New Roman"/>
          <w:szCs w:val="24"/>
        </w:rPr>
      </w:pPr>
      <w:r w:rsidRPr="009F548C">
        <w:rPr>
          <w:rFonts w:cs="Times New Roman"/>
          <w:szCs w:val="24"/>
        </w:rPr>
        <w:t xml:space="preserve">In this study, the independent variable is </w:t>
      </w:r>
      <w:r w:rsidRPr="009F548C">
        <w:rPr>
          <w:rFonts w:cs="Times New Roman"/>
          <w:b/>
          <w:bCs/>
          <w:szCs w:val="24"/>
        </w:rPr>
        <w:t>customer service complaint handling</w:t>
      </w:r>
      <w:r w:rsidRPr="009F548C">
        <w:rPr>
          <w:rFonts w:cs="Times New Roman"/>
          <w:szCs w:val="24"/>
        </w:rPr>
        <w:t xml:space="preserve">, which includes three dimensions: response speed, resolution quality, and communication style. The dependent variable is </w:t>
      </w:r>
      <w:r w:rsidRPr="009F548C">
        <w:rPr>
          <w:rFonts w:cs="Times New Roman"/>
          <w:b/>
          <w:bCs/>
          <w:szCs w:val="24"/>
        </w:rPr>
        <w:t>customer satisfaction</w:t>
      </w:r>
      <w:r w:rsidRPr="009F548C">
        <w:rPr>
          <w:rFonts w:cs="Times New Roman"/>
          <w:szCs w:val="24"/>
        </w:rPr>
        <w:t>.</w:t>
      </w:r>
    </w:p>
    <w:p w14:paraId="79A10C79" w14:textId="77777777" w:rsidR="0035356F" w:rsidRPr="009F548C" w:rsidRDefault="0035356F" w:rsidP="0035356F">
      <w:pPr>
        <w:rPr>
          <w:rFonts w:cs="Times New Roman"/>
          <w:b/>
          <w:bCs/>
          <w:szCs w:val="24"/>
        </w:rPr>
      </w:pPr>
      <w:r w:rsidRPr="009F548C">
        <w:rPr>
          <w:rFonts w:cs="Times New Roman"/>
          <w:b/>
          <w:bCs/>
          <w:szCs w:val="24"/>
        </w:rPr>
        <w:t>Theoretical Framework Variables</w:t>
      </w:r>
    </w:p>
    <w:p w14:paraId="32686E0D" w14:textId="77777777" w:rsidR="0035356F" w:rsidRPr="009F548C" w:rsidRDefault="0035356F" w:rsidP="0035356F">
      <w:pPr>
        <w:rPr>
          <w:rFonts w:cs="Times New Roman"/>
          <w:szCs w:val="24"/>
        </w:rPr>
      </w:pPr>
      <w:r w:rsidRPr="009F548C">
        <w:rPr>
          <w:rFonts w:cs="Times New Roman"/>
          <w:b/>
          <w:bCs/>
          <w:szCs w:val="24"/>
        </w:rPr>
        <w:lastRenderedPageBreak/>
        <w:t>Independent Variable:</w:t>
      </w:r>
      <w:r w:rsidRPr="009F548C">
        <w:rPr>
          <w:rFonts w:cs="Times New Roman"/>
          <w:szCs w:val="24"/>
        </w:rPr>
        <w:br/>
        <w:t>Customer Service Complaint Handling</w:t>
      </w:r>
    </w:p>
    <w:p w14:paraId="6B52B85E" w14:textId="77777777" w:rsidR="0035356F" w:rsidRPr="009F548C" w:rsidRDefault="0035356F" w:rsidP="0035356F">
      <w:pPr>
        <w:rPr>
          <w:rFonts w:cs="Times New Roman"/>
          <w:szCs w:val="24"/>
        </w:rPr>
      </w:pPr>
      <w:r w:rsidRPr="009F548C">
        <w:rPr>
          <w:rFonts w:cs="Times New Roman"/>
          <w:b/>
          <w:bCs/>
          <w:szCs w:val="24"/>
        </w:rPr>
        <w:t>Dimensions of the Independent Variable:</w:t>
      </w:r>
    </w:p>
    <w:p w14:paraId="5F77F192" w14:textId="77777777" w:rsidR="0035356F" w:rsidRPr="009F548C" w:rsidRDefault="0035356F" w:rsidP="0035356F">
      <w:pPr>
        <w:numPr>
          <w:ilvl w:val="0"/>
          <w:numId w:val="46"/>
        </w:numPr>
        <w:rPr>
          <w:rFonts w:cs="Times New Roman"/>
          <w:szCs w:val="24"/>
        </w:rPr>
      </w:pPr>
      <w:r w:rsidRPr="009F548C">
        <w:rPr>
          <w:rFonts w:cs="Times New Roman"/>
          <w:szCs w:val="24"/>
        </w:rPr>
        <w:t>Response Speed</w:t>
      </w:r>
    </w:p>
    <w:p w14:paraId="177B5EF5" w14:textId="77777777" w:rsidR="0035356F" w:rsidRPr="009F548C" w:rsidRDefault="0035356F" w:rsidP="0035356F">
      <w:pPr>
        <w:numPr>
          <w:ilvl w:val="0"/>
          <w:numId w:val="46"/>
        </w:numPr>
        <w:rPr>
          <w:rFonts w:cs="Times New Roman"/>
          <w:szCs w:val="24"/>
        </w:rPr>
      </w:pPr>
      <w:r w:rsidRPr="009F548C">
        <w:rPr>
          <w:rFonts w:cs="Times New Roman"/>
          <w:szCs w:val="24"/>
        </w:rPr>
        <w:t>Resolution Quality</w:t>
      </w:r>
    </w:p>
    <w:p w14:paraId="72F6AC93" w14:textId="77777777" w:rsidR="0035356F" w:rsidRPr="009F548C" w:rsidRDefault="0035356F" w:rsidP="0035356F">
      <w:pPr>
        <w:numPr>
          <w:ilvl w:val="0"/>
          <w:numId w:val="46"/>
        </w:numPr>
        <w:rPr>
          <w:rFonts w:cs="Times New Roman"/>
          <w:szCs w:val="24"/>
        </w:rPr>
      </w:pPr>
      <w:r w:rsidRPr="009F548C">
        <w:rPr>
          <w:rFonts w:cs="Times New Roman"/>
          <w:szCs w:val="24"/>
        </w:rPr>
        <w:t>Communication Style</w:t>
      </w:r>
    </w:p>
    <w:p w14:paraId="7C477FDB" w14:textId="77777777" w:rsidR="0035356F" w:rsidRPr="009F548C" w:rsidRDefault="0035356F" w:rsidP="0035356F">
      <w:pPr>
        <w:rPr>
          <w:rFonts w:cs="Times New Roman"/>
          <w:szCs w:val="24"/>
        </w:rPr>
      </w:pPr>
      <w:r w:rsidRPr="009F548C">
        <w:rPr>
          <w:rFonts w:cs="Times New Roman"/>
          <w:b/>
          <w:bCs/>
          <w:szCs w:val="24"/>
        </w:rPr>
        <w:t>Dependent Variable:</w:t>
      </w:r>
      <w:r w:rsidRPr="009F548C">
        <w:rPr>
          <w:rFonts w:cs="Times New Roman"/>
          <w:szCs w:val="24"/>
        </w:rPr>
        <w:br/>
        <w:t>Customer Satisfaction</w:t>
      </w:r>
    </w:p>
    <w:p w14:paraId="5E00E985" w14:textId="77777777" w:rsidR="0035356F" w:rsidRPr="009F548C" w:rsidRDefault="0035356F" w:rsidP="0035356F">
      <w:pPr>
        <w:rPr>
          <w:rFonts w:cs="Times New Roman"/>
          <w:b/>
          <w:bCs/>
          <w:szCs w:val="24"/>
        </w:rPr>
      </w:pPr>
      <w:r w:rsidRPr="009F548C">
        <w:rPr>
          <w:rFonts w:cs="Times New Roman"/>
          <w:b/>
          <w:bCs/>
          <w:szCs w:val="24"/>
        </w:rPr>
        <w:t>Proposed Theoretical Framework</w:t>
      </w:r>
    </w:p>
    <w:p w14:paraId="640B81FC" w14:textId="77777777" w:rsidR="0035356F" w:rsidRPr="009F548C" w:rsidRDefault="0035356F" w:rsidP="0035356F">
      <w:pPr>
        <w:rPr>
          <w:rFonts w:cs="Times New Roman"/>
          <w:szCs w:val="24"/>
        </w:rPr>
      </w:pPr>
      <w:r w:rsidRPr="009F548C">
        <w:rPr>
          <w:rFonts w:cs="Times New Roman"/>
          <w:szCs w:val="24"/>
        </w:rPr>
        <w:t>Customer Service Complaint Handling</w:t>
      </w:r>
      <w:r w:rsidRPr="009F548C">
        <w:rPr>
          <w:rFonts w:cs="Times New Roman"/>
          <w:szCs w:val="24"/>
        </w:rPr>
        <w:br/>
        <w:t>→ Response Speed</w:t>
      </w:r>
      <w:r w:rsidRPr="009F548C">
        <w:rPr>
          <w:rFonts w:cs="Times New Roman"/>
          <w:szCs w:val="24"/>
        </w:rPr>
        <w:br/>
        <w:t>→ Resolution Quality</w:t>
      </w:r>
      <w:r w:rsidRPr="009F548C">
        <w:rPr>
          <w:rFonts w:cs="Times New Roman"/>
          <w:szCs w:val="24"/>
        </w:rPr>
        <w:br/>
        <w:t>→ Communication Style</w:t>
      </w:r>
      <w:r w:rsidRPr="009F548C">
        <w:rPr>
          <w:rFonts w:cs="Times New Roman"/>
          <w:szCs w:val="24"/>
        </w:rPr>
        <w:br/>
        <w:t>→ Customer Satisfaction</w:t>
      </w:r>
    </w:p>
    <w:p w14:paraId="28868541" w14:textId="77777777" w:rsidR="0035356F" w:rsidRPr="009F548C" w:rsidRDefault="0035356F" w:rsidP="0035356F">
      <w:pPr>
        <w:rPr>
          <w:rFonts w:cs="Times New Roman"/>
          <w:szCs w:val="24"/>
        </w:rPr>
      </w:pPr>
      <w:r w:rsidRPr="009F548C">
        <w:rPr>
          <w:rFonts w:cs="Times New Roman"/>
          <w:szCs w:val="24"/>
        </w:rPr>
        <w:t>This framework suggests that when airlines respond quickly to complaints, provide effective solutions, and communicate with customers in a professional and respectful manner, customer satisfaction is expected to increase.</w:t>
      </w:r>
    </w:p>
    <w:p w14:paraId="6D766CD4" w14:textId="77777777" w:rsidR="00671025" w:rsidRPr="009F548C" w:rsidRDefault="00671025" w:rsidP="00671025">
      <w:pPr>
        <w:rPr>
          <w:rFonts w:cs="Times New Roman"/>
          <w:szCs w:val="24"/>
        </w:rPr>
      </w:pPr>
      <w:r w:rsidRPr="009F548C">
        <w:rPr>
          <w:rFonts w:cs="Times New Roman"/>
          <w:szCs w:val="24"/>
        </w:rPr>
        <w:t>Customer Service Complaint Handling</w:t>
      </w:r>
      <w:r w:rsidRPr="009F548C">
        <w:rPr>
          <w:rFonts w:cs="Times New Roman"/>
          <w:szCs w:val="24"/>
        </w:rPr>
        <w:br/>
        <w:t>→ Response Speed</w:t>
      </w:r>
      <w:r w:rsidRPr="009F548C">
        <w:rPr>
          <w:rFonts w:cs="Times New Roman"/>
          <w:szCs w:val="24"/>
        </w:rPr>
        <w:br/>
        <w:t>→ Resolution Quality</w:t>
      </w:r>
      <w:r w:rsidRPr="009F548C">
        <w:rPr>
          <w:rFonts w:cs="Times New Roman"/>
          <w:szCs w:val="24"/>
        </w:rPr>
        <w:br/>
        <w:t>→ Communication Style</w:t>
      </w:r>
      <w:r w:rsidRPr="009F548C">
        <w:rPr>
          <w:rFonts w:cs="Times New Roman"/>
          <w:szCs w:val="24"/>
        </w:rPr>
        <w:br/>
        <w:t>→ Customer Satisfaction</w:t>
      </w:r>
    </w:p>
    <w:p w14:paraId="7339F91F" w14:textId="77777777" w:rsidR="00671025" w:rsidRPr="009F548C" w:rsidRDefault="00671025" w:rsidP="00671025">
      <w:pPr>
        <w:rPr>
          <w:rFonts w:cs="Times New Roman"/>
          <w:szCs w:val="24"/>
        </w:rPr>
      </w:pPr>
      <w:r w:rsidRPr="009F548C">
        <w:rPr>
          <w:rFonts w:cs="Times New Roman"/>
          <w:szCs w:val="24"/>
        </w:rPr>
        <w:t>This model suggests that when customer service responds quickly, provides effective solutions, and communicates professionally with passengers, customer satisfaction is likely to increase.</w:t>
      </w:r>
    </w:p>
    <w:p w14:paraId="182398D7" w14:textId="77777777" w:rsidR="00671025" w:rsidRPr="00671025" w:rsidRDefault="00671025" w:rsidP="00671025"/>
    <w:p w14:paraId="613C7077" w14:textId="79DB569A" w:rsidR="002778B2" w:rsidRPr="00B036CA" w:rsidRDefault="00B17B56">
      <w:pPr>
        <w:pStyle w:val="Heading1"/>
        <w:rPr>
          <w:rFonts w:asciiTheme="majorBidi" w:hAnsiTheme="majorBidi"/>
          <w:sz w:val="32"/>
          <w:szCs w:val="32"/>
        </w:rPr>
      </w:pPr>
      <w:bookmarkStart w:id="14" w:name="_Toc234539315"/>
      <w:r w:rsidRPr="00B036CA">
        <w:rPr>
          <w:rFonts w:asciiTheme="majorBidi" w:hAnsiTheme="majorBidi"/>
          <w:sz w:val="32"/>
          <w:szCs w:val="32"/>
        </w:rPr>
        <w:t xml:space="preserve">Chapter 2: </w:t>
      </w:r>
      <w:r w:rsidR="002954B9" w:rsidRPr="00B036CA">
        <w:rPr>
          <w:rFonts w:asciiTheme="majorBidi" w:hAnsiTheme="majorBidi"/>
          <w:sz w:val="32"/>
          <w:szCs w:val="32"/>
        </w:rPr>
        <w:t>Literature</w:t>
      </w:r>
      <w:r w:rsidR="002954B9" w:rsidRPr="00B036CA">
        <w:rPr>
          <w:rFonts w:asciiTheme="majorBidi" w:hAnsiTheme="majorBidi"/>
          <w:spacing w:val="-3"/>
          <w:sz w:val="32"/>
          <w:szCs w:val="32"/>
        </w:rPr>
        <w:t xml:space="preserve"> </w:t>
      </w:r>
      <w:r w:rsidR="002954B9" w:rsidRPr="00B036CA">
        <w:rPr>
          <w:rFonts w:asciiTheme="majorBidi" w:hAnsiTheme="majorBidi"/>
          <w:sz w:val="32"/>
          <w:szCs w:val="32"/>
        </w:rPr>
        <w:t>review</w:t>
      </w:r>
      <w:bookmarkEnd w:id="14"/>
    </w:p>
    <w:p w14:paraId="45BC1474" w14:textId="77777777" w:rsidR="00B17B56" w:rsidRPr="00B17B56" w:rsidRDefault="00B17B56" w:rsidP="00B17B56"/>
    <w:p w14:paraId="3BBAC02D" w14:textId="211BBD42" w:rsidR="0076567D" w:rsidRPr="00B036CA" w:rsidRDefault="007C79F5" w:rsidP="007C79F5">
      <w:pPr>
        <w:pStyle w:val="Heading2"/>
        <w:rPr>
          <w:rFonts w:asciiTheme="majorBidi" w:hAnsiTheme="majorBidi"/>
          <w:sz w:val="28"/>
          <w:szCs w:val="28"/>
        </w:rPr>
      </w:pPr>
      <w:bookmarkStart w:id="15" w:name="_Toc234539316"/>
      <w:r w:rsidRPr="00B036CA">
        <w:rPr>
          <w:rFonts w:asciiTheme="majorBidi" w:hAnsiTheme="majorBidi"/>
          <w:sz w:val="28"/>
          <w:szCs w:val="28"/>
        </w:rPr>
        <w:t>2.1 Introduction</w:t>
      </w:r>
      <w:bookmarkEnd w:id="15"/>
    </w:p>
    <w:p w14:paraId="7F2CD1C9" w14:textId="77777777" w:rsidR="00CF0F5C" w:rsidRPr="001011F8" w:rsidRDefault="00CF0F5C" w:rsidP="00CF0F5C">
      <w:pPr>
        <w:rPr>
          <w:rFonts w:cs="Times New Roman"/>
          <w:szCs w:val="24"/>
        </w:rPr>
      </w:pPr>
      <w:r w:rsidRPr="001011F8">
        <w:rPr>
          <w:rFonts w:cs="Times New Roman"/>
          <w:szCs w:val="24"/>
        </w:rPr>
        <w:t xml:space="preserve">This chapter reviews previous literature related to customer service complaint handling and customer satisfaction in the airline industry. The airline sector is a highly service-oriented industry where passengers evaluate the quality of the airline not only through the flight itself, but </w:t>
      </w:r>
      <w:r w:rsidRPr="001011F8">
        <w:rPr>
          <w:rFonts w:cs="Times New Roman"/>
          <w:szCs w:val="24"/>
        </w:rPr>
        <w:lastRenderedPageBreak/>
        <w:t>also through the way the airline responds when service failures occur. These failures may include flight delays, cancellations, baggage problems, refund issues, reservation errors, or lack of clear information.</w:t>
      </w:r>
    </w:p>
    <w:p w14:paraId="75790D91" w14:textId="77777777" w:rsidR="00CF0F5C" w:rsidRPr="001011F8" w:rsidRDefault="00CF0F5C" w:rsidP="00CF0F5C">
      <w:pPr>
        <w:rPr>
          <w:rFonts w:cs="Times New Roman"/>
          <w:szCs w:val="24"/>
        </w:rPr>
      </w:pPr>
      <w:r w:rsidRPr="001011F8">
        <w:rPr>
          <w:rFonts w:cs="Times New Roman"/>
          <w:szCs w:val="24"/>
        </w:rPr>
        <w:t>Complaint handling is considered an important part of service recovery because it gives airlines an opportunity to correct service failures and rebuild customer trust. In Saudi Arabia, complaint handling is also connected to regulatory expectations, as the General Authority of Civil Aviation requires air carriers to communicate with passengers regarding complaints and provide detailed written outcomes within defined procedures.</w:t>
      </w:r>
    </w:p>
    <w:p w14:paraId="400A7620" w14:textId="77777777" w:rsidR="00CF0F5C" w:rsidRPr="001011F8" w:rsidRDefault="00CF0F5C" w:rsidP="00CF0F5C">
      <w:pPr>
        <w:rPr>
          <w:rFonts w:cs="Times New Roman"/>
          <w:szCs w:val="24"/>
        </w:rPr>
      </w:pPr>
      <w:r w:rsidRPr="001011F8">
        <w:rPr>
          <w:rFonts w:cs="Times New Roman"/>
          <w:szCs w:val="24"/>
        </w:rPr>
        <w:t>Previous studies show that service quality, complaint handling, responsiveness, fairness, and employee communication can influence passengers’ satisfaction and loyalty. For example, airline service quality research has emphasized the importance of reliability, responsiveness, empathy, personnel behavior, and overall perceived service quality in shaping customer satisfaction.</w:t>
      </w:r>
    </w:p>
    <w:p w14:paraId="4BAF3082" w14:textId="77777777" w:rsidR="00CF0F5C" w:rsidRPr="00CF0F5C" w:rsidRDefault="00CF0F5C" w:rsidP="00CF0F5C"/>
    <w:p w14:paraId="5DA25BCB" w14:textId="7D840A1F" w:rsidR="00CF0F5C" w:rsidRPr="001011F8" w:rsidRDefault="00CF0F5C" w:rsidP="00CF0F5C">
      <w:pPr>
        <w:pStyle w:val="Heading2"/>
        <w:rPr>
          <w:sz w:val="24"/>
          <w:szCs w:val="24"/>
        </w:rPr>
      </w:pPr>
      <w:bookmarkStart w:id="16" w:name="_Toc234539317"/>
      <w:r w:rsidRPr="001011F8">
        <w:rPr>
          <w:sz w:val="24"/>
          <w:szCs w:val="24"/>
        </w:rPr>
        <w:t>2.2 Dependent Variable: Customer Satisfaction</w:t>
      </w:r>
      <w:bookmarkEnd w:id="16"/>
    </w:p>
    <w:p w14:paraId="68252177" w14:textId="77777777" w:rsidR="00280758" w:rsidRPr="001011F8" w:rsidRDefault="00280758" w:rsidP="00280758">
      <w:pPr>
        <w:rPr>
          <w:rFonts w:cs="Times New Roman"/>
        </w:rPr>
      </w:pPr>
      <w:r w:rsidRPr="001011F8">
        <w:rPr>
          <w:rFonts w:cs="Times New Roman"/>
        </w:rPr>
        <w:t xml:space="preserve">The dependent variable in this study is </w:t>
      </w:r>
      <w:r w:rsidRPr="001011F8">
        <w:rPr>
          <w:rFonts w:cs="Times New Roman"/>
          <w:b/>
          <w:bCs/>
        </w:rPr>
        <w:t>customer satisfaction</w:t>
      </w:r>
      <w:r w:rsidRPr="001011F8">
        <w:rPr>
          <w:rFonts w:cs="Times New Roman"/>
        </w:rPr>
        <w:t xml:space="preserve">. Customer satisfaction refers to the </w:t>
      </w:r>
      <w:proofErr w:type="gramStart"/>
      <w:r w:rsidRPr="001011F8">
        <w:rPr>
          <w:rFonts w:cs="Times New Roman"/>
        </w:rPr>
        <w:t>customer’s</w:t>
      </w:r>
      <w:proofErr w:type="gramEnd"/>
      <w:r w:rsidRPr="001011F8">
        <w:rPr>
          <w:rFonts w:cs="Times New Roman"/>
        </w:rPr>
        <w:t xml:space="preserve"> overall evaluation of </w:t>
      </w:r>
      <w:proofErr w:type="gramStart"/>
      <w:r w:rsidRPr="001011F8">
        <w:rPr>
          <w:rFonts w:cs="Times New Roman"/>
        </w:rPr>
        <w:t>a service</w:t>
      </w:r>
      <w:proofErr w:type="gramEnd"/>
      <w:r w:rsidRPr="001011F8">
        <w:rPr>
          <w:rFonts w:cs="Times New Roman"/>
        </w:rPr>
        <w:t xml:space="preserve"> experience after comparing expectations with the actual service received. In the airline industry, customer satisfaction may be affected by many factors, such as flight punctuality, baggage services, ticketing, staff behavior, communication, complaint resolution, and </w:t>
      </w:r>
      <w:proofErr w:type="gramStart"/>
      <w:r w:rsidRPr="001011F8">
        <w:rPr>
          <w:rFonts w:cs="Times New Roman"/>
        </w:rPr>
        <w:t>the overall</w:t>
      </w:r>
      <w:proofErr w:type="gramEnd"/>
      <w:r w:rsidRPr="001011F8">
        <w:rPr>
          <w:rFonts w:cs="Times New Roman"/>
        </w:rPr>
        <w:t xml:space="preserve"> travel experience.</w:t>
      </w:r>
    </w:p>
    <w:p w14:paraId="7381D3B4" w14:textId="77777777" w:rsidR="00280758" w:rsidRPr="001011F8" w:rsidRDefault="00280758" w:rsidP="00280758">
      <w:pPr>
        <w:rPr>
          <w:rFonts w:cs="Times New Roman"/>
        </w:rPr>
      </w:pPr>
      <w:r w:rsidRPr="001011F8">
        <w:rPr>
          <w:rFonts w:cs="Times New Roman"/>
        </w:rPr>
        <w:t>In the context of complaint handling, customer satisfaction reflects how customers feel after their complaints have been received, processed, and resolved by the airline. A passenger may experience a service failure, but if the airline responds quickly, communicates clearly, and provides a fair solution, the customer may still feel satisfied with the company. On the other hand, slow response, unclear communication, or poor resolution may increase dissatisfaction.</w:t>
      </w:r>
    </w:p>
    <w:p w14:paraId="56A39BCC" w14:textId="77777777" w:rsidR="00280758" w:rsidRPr="001011F8" w:rsidRDefault="00280758" w:rsidP="00280758">
      <w:pPr>
        <w:rPr>
          <w:rFonts w:cs="Times New Roman"/>
        </w:rPr>
      </w:pPr>
      <w:r w:rsidRPr="001011F8">
        <w:rPr>
          <w:rFonts w:cs="Times New Roman"/>
        </w:rPr>
        <w:t xml:space="preserve">Previous research on Saudi Airlines found that service quality dimensions are significantly related to customer satisfaction. </w:t>
      </w:r>
      <w:proofErr w:type="spellStart"/>
      <w:r w:rsidRPr="001011F8">
        <w:rPr>
          <w:rFonts w:cs="Times New Roman"/>
        </w:rPr>
        <w:t>Alsini’s</w:t>
      </w:r>
      <w:proofErr w:type="spellEnd"/>
      <w:r w:rsidRPr="001011F8">
        <w:rPr>
          <w:rFonts w:cs="Times New Roman"/>
        </w:rPr>
        <w:t xml:space="preserve"> study used the AIRQUAL scale, which includes airline tangibles, terminal tangibles, personnel, empathy, image, perceived service quality, and customer satisfaction. The results supported significant relationships among these dimensions.</w:t>
      </w:r>
    </w:p>
    <w:p w14:paraId="5D9CC13E" w14:textId="77777777" w:rsidR="00280758" w:rsidRPr="001011F8" w:rsidRDefault="00280758" w:rsidP="00280758">
      <w:pPr>
        <w:rPr>
          <w:rFonts w:cs="Times New Roman"/>
        </w:rPr>
      </w:pPr>
      <w:r w:rsidRPr="001011F8">
        <w:rPr>
          <w:rFonts w:cs="Times New Roman"/>
        </w:rPr>
        <w:t>Another study on customer satisfaction in Saudi Arabia found that passengers reported dissatisfaction in areas such as baggage handling, treatment of passengers during grievances, food quality, and entertainment. This shows that complaint-related experiences can strongly affect passengers’ overall satisfaction.</w:t>
      </w:r>
    </w:p>
    <w:p w14:paraId="609B6894" w14:textId="77777777" w:rsidR="00CF0F5C" w:rsidRPr="00CF0F5C" w:rsidRDefault="00CF0F5C" w:rsidP="00CF0F5C"/>
    <w:p w14:paraId="160D6DD3" w14:textId="6F085C2C" w:rsidR="00280758" w:rsidRPr="001011F8" w:rsidRDefault="00280758" w:rsidP="00280758">
      <w:pPr>
        <w:pStyle w:val="Heading2"/>
        <w:rPr>
          <w:rFonts w:asciiTheme="majorBidi" w:hAnsiTheme="majorBidi"/>
          <w:sz w:val="28"/>
          <w:szCs w:val="28"/>
        </w:rPr>
      </w:pPr>
      <w:bookmarkStart w:id="17" w:name="_Toc234539318"/>
      <w:r w:rsidRPr="001011F8">
        <w:rPr>
          <w:rFonts w:asciiTheme="majorBidi" w:hAnsiTheme="majorBidi"/>
          <w:sz w:val="28"/>
          <w:szCs w:val="28"/>
        </w:rPr>
        <w:lastRenderedPageBreak/>
        <w:t>2.3 Independent Variable: Customer Service Complaint Handling</w:t>
      </w:r>
      <w:bookmarkEnd w:id="17"/>
    </w:p>
    <w:p w14:paraId="5D9E284B" w14:textId="77777777" w:rsidR="00280758" w:rsidRPr="001011F8" w:rsidRDefault="00280758" w:rsidP="00280758">
      <w:pPr>
        <w:rPr>
          <w:rFonts w:cs="Times New Roman"/>
          <w:szCs w:val="24"/>
        </w:rPr>
      </w:pPr>
      <w:r w:rsidRPr="001011F8">
        <w:rPr>
          <w:rFonts w:cs="Times New Roman"/>
          <w:szCs w:val="24"/>
        </w:rPr>
        <w:t xml:space="preserve">The independent variable in this study is </w:t>
      </w:r>
      <w:r w:rsidRPr="001011F8">
        <w:rPr>
          <w:rFonts w:cs="Times New Roman"/>
          <w:b/>
          <w:bCs/>
          <w:szCs w:val="24"/>
        </w:rPr>
        <w:t>customer service complaint handling</w:t>
      </w:r>
      <w:r w:rsidRPr="001011F8">
        <w:rPr>
          <w:rFonts w:cs="Times New Roman"/>
          <w:szCs w:val="24"/>
        </w:rPr>
        <w:t>. Complaint handling refers to the actions taken by customer service employees and airline management to receive, investigate, respond to, and resolve customer complaints. In the airline industry, complaint handling is important because service failures are common due to operational complexity, weather conditions, airport processes, technical issues, and passenger volume.</w:t>
      </w:r>
    </w:p>
    <w:p w14:paraId="177CB1AC" w14:textId="77777777" w:rsidR="00280758" w:rsidRPr="001011F8" w:rsidRDefault="00280758" w:rsidP="00280758">
      <w:pPr>
        <w:rPr>
          <w:rFonts w:cs="Times New Roman"/>
          <w:szCs w:val="24"/>
        </w:rPr>
      </w:pPr>
      <w:r w:rsidRPr="001011F8">
        <w:rPr>
          <w:rFonts w:cs="Times New Roman"/>
          <w:szCs w:val="24"/>
        </w:rPr>
        <w:t>In this study, customer service complaint handling is measured through three main dimensions:</w:t>
      </w:r>
    </w:p>
    <w:p w14:paraId="5069363B" w14:textId="77777777" w:rsidR="00280758" w:rsidRPr="00280758" w:rsidRDefault="00280758" w:rsidP="00280758"/>
    <w:p w14:paraId="082D19F5" w14:textId="5656306C" w:rsidR="009A0E91" w:rsidRPr="001011F8" w:rsidRDefault="009A0E91" w:rsidP="009A0E91">
      <w:pPr>
        <w:pStyle w:val="Heading3"/>
        <w:rPr>
          <w:rFonts w:asciiTheme="majorBidi" w:hAnsiTheme="majorBidi"/>
          <w:sz w:val="28"/>
          <w:szCs w:val="28"/>
        </w:rPr>
      </w:pPr>
      <w:bookmarkStart w:id="18" w:name="_Toc234539319"/>
      <w:r w:rsidRPr="001011F8">
        <w:rPr>
          <w:rFonts w:asciiTheme="majorBidi" w:hAnsiTheme="majorBidi"/>
          <w:sz w:val="28"/>
          <w:szCs w:val="28"/>
        </w:rPr>
        <w:t>2.3.1 Response Speed</w:t>
      </w:r>
      <w:bookmarkEnd w:id="18"/>
    </w:p>
    <w:p w14:paraId="62AA1A48" w14:textId="6CFDAC53" w:rsidR="009A0E91" w:rsidRPr="001011F8" w:rsidRDefault="009A0E91" w:rsidP="009A0E91">
      <w:pPr>
        <w:rPr>
          <w:rFonts w:cs="Times New Roman"/>
          <w:szCs w:val="24"/>
        </w:rPr>
      </w:pPr>
      <w:r w:rsidRPr="001011F8">
        <w:rPr>
          <w:rFonts w:cs="Times New Roman"/>
          <w:szCs w:val="24"/>
        </w:rPr>
        <w:t>Response speed refers to how quickly customer service acknowledges, follows up, and responds to a customer complaint. Fast response is important because customers usually expect immediate attention when they face a problem, especially in travel situations where time is highly sensitive. In Saudi Arabia, GACA’s complaint guidelines state that air carriers should communicate with the passenger to resolve the complaint within a maximum period of seven days, and passengers should be informed of the expected timeframe for handling the complaint.</w:t>
      </w:r>
    </w:p>
    <w:p w14:paraId="5B9D3AC1" w14:textId="4666367C" w:rsidR="009A0E91" w:rsidRPr="001011F8" w:rsidRDefault="009A0E91" w:rsidP="009A0E91">
      <w:pPr>
        <w:pStyle w:val="Heading3"/>
        <w:rPr>
          <w:rFonts w:asciiTheme="majorBidi" w:hAnsiTheme="majorBidi"/>
          <w:sz w:val="28"/>
          <w:szCs w:val="28"/>
        </w:rPr>
      </w:pPr>
      <w:bookmarkStart w:id="19" w:name="_Toc234539320"/>
      <w:r w:rsidRPr="001011F8">
        <w:rPr>
          <w:rFonts w:asciiTheme="majorBidi" w:hAnsiTheme="majorBidi"/>
          <w:sz w:val="28"/>
          <w:szCs w:val="28"/>
        </w:rPr>
        <w:t>2.3.2 Resolution Quality</w:t>
      </w:r>
      <w:bookmarkEnd w:id="19"/>
    </w:p>
    <w:p w14:paraId="19813266" w14:textId="496958B2" w:rsidR="00186FB2" w:rsidRPr="001011F8" w:rsidRDefault="00186FB2" w:rsidP="00186FB2">
      <w:pPr>
        <w:rPr>
          <w:rFonts w:cs="Times New Roman"/>
          <w:szCs w:val="24"/>
        </w:rPr>
      </w:pPr>
      <w:r w:rsidRPr="001011F8">
        <w:rPr>
          <w:rFonts w:cs="Times New Roman"/>
          <w:szCs w:val="24"/>
        </w:rPr>
        <w:t>Resolution quality refers to the effectiveness and fairness of the solution provided to the customer. A high-quality resolution may include correcting the issue, providing compensation when applicable, giving a refund, explaining the decision clearly, or offering an alternative solution. In complaint-handling literature, resolution quality is often connected to distributive justice, which focuses on the fairness of the outcome received by the customer.</w:t>
      </w:r>
    </w:p>
    <w:p w14:paraId="59D18592" w14:textId="43023370" w:rsidR="00186FB2" w:rsidRPr="001011F8" w:rsidRDefault="00186FB2" w:rsidP="00186FB2">
      <w:pPr>
        <w:pStyle w:val="Heading3"/>
        <w:rPr>
          <w:rFonts w:asciiTheme="majorBidi" w:hAnsiTheme="majorBidi"/>
          <w:sz w:val="28"/>
          <w:szCs w:val="28"/>
        </w:rPr>
      </w:pPr>
      <w:bookmarkStart w:id="20" w:name="_Toc234539321"/>
      <w:r w:rsidRPr="001011F8">
        <w:rPr>
          <w:rFonts w:asciiTheme="majorBidi" w:hAnsiTheme="majorBidi"/>
          <w:sz w:val="28"/>
          <w:szCs w:val="28"/>
        </w:rPr>
        <w:t>2.3.3 Communication Style</w:t>
      </w:r>
      <w:bookmarkEnd w:id="20"/>
    </w:p>
    <w:p w14:paraId="6E77A48E" w14:textId="60AD50FB" w:rsidR="00186FB2" w:rsidRPr="001011F8" w:rsidRDefault="00186FB2" w:rsidP="00186FB2">
      <w:pPr>
        <w:rPr>
          <w:rFonts w:cs="Times New Roman"/>
          <w:szCs w:val="24"/>
        </w:rPr>
      </w:pPr>
      <w:r w:rsidRPr="001011F8">
        <w:rPr>
          <w:rFonts w:cs="Times New Roman"/>
          <w:szCs w:val="24"/>
        </w:rPr>
        <w:t>Communication style refers to the way customer service employees communicate with passengers during the complaint-handling process. This includes politeness, empathy, clarity, professionalism, honesty, and respect. Communication style is important because customers may judge the airline not only by the final solution, but also by how they were treated during the process. Research on complaint handling shows that interactional justice, which includes respectful and fair interpersonal treatment, can strongly influence satisfaction with complaint handling.</w:t>
      </w:r>
    </w:p>
    <w:p w14:paraId="07C6F4E6" w14:textId="42347B5D" w:rsidR="00D75631" w:rsidRPr="001011F8" w:rsidRDefault="00186FB2" w:rsidP="00D75631">
      <w:pPr>
        <w:pStyle w:val="Heading2"/>
        <w:rPr>
          <w:rFonts w:asciiTheme="majorBidi" w:hAnsiTheme="majorBidi"/>
          <w:sz w:val="28"/>
          <w:szCs w:val="28"/>
        </w:rPr>
      </w:pPr>
      <w:bookmarkStart w:id="21" w:name="_Toc234539322"/>
      <w:r w:rsidRPr="001011F8">
        <w:rPr>
          <w:rFonts w:asciiTheme="majorBidi" w:hAnsiTheme="majorBidi"/>
          <w:sz w:val="28"/>
          <w:szCs w:val="28"/>
        </w:rPr>
        <w:t>2.4 Summary of Past Studies and Discussion of Findings</w:t>
      </w:r>
      <w:bookmarkEnd w:id="21"/>
    </w:p>
    <w:p w14:paraId="6FA6A239" w14:textId="77777777" w:rsidR="00BE7323" w:rsidRPr="001011F8" w:rsidRDefault="00BE7323" w:rsidP="00BE7323">
      <w:pPr>
        <w:rPr>
          <w:rFonts w:cs="Times New Roman"/>
          <w:szCs w:val="24"/>
        </w:rPr>
      </w:pPr>
      <w:r w:rsidRPr="001011F8">
        <w:rPr>
          <w:rFonts w:cs="Times New Roman"/>
          <w:szCs w:val="24"/>
        </w:rPr>
        <w:t>Several previous studies have examined service quality, complaint handling, service recovery, and customer satisfaction in airlines and other service industries.</w:t>
      </w:r>
    </w:p>
    <w:p w14:paraId="66AA5CAA" w14:textId="77777777" w:rsidR="00BE7323" w:rsidRPr="00BE7323" w:rsidRDefault="00BE7323" w:rsidP="00BE7323">
      <w:r w:rsidRPr="001011F8">
        <w:rPr>
          <w:rFonts w:cs="Times New Roman"/>
          <w:szCs w:val="24"/>
        </w:rPr>
        <w:t xml:space="preserve">Tax, Brown, and </w:t>
      </w:r>
      <w:proofErr w:type="spellStart"/>
      <w:r w:rsidRPr="001011F8">
        <w:rPr>
          <w:rFonts w:cs="Times New Roman"/>
          <w:szCs w:val="24"/>
        </w:rPr>
        <w:t>Chandrashekaran</w:t>
      </w:r>
      <w:proofErr w:type="spellEnd"/>
      <w:r w:rsidRPr="001011F8">
        <w:rPr>
          <w:rFonts w:cs="Times New Roman"/>
          <w:szCs w:val="24"/>
        </w:rPr>
        <w:t xml:space="preserve"> (1998) studied customer evaluations of complaint experiences and found that satisfaction with complaint handling is influenced by three justice dimensions: distributive justice, procedural justice, and interactional justice. This means that customers</w:t>
      </w:r>
      <w:r w:rsidRPr="00BE7323">
        <w:t xml:space="preserve"> </w:t>
      </w:r>
      <w:r w:rsidRPr="00BE7323">
        <w:lastRenderedPageBreak/>
        <w:t>evaluate complaint handling based on the fairness of the outcome, the fairness of the process, and the quality of interpersonal treatment.</w:t>
      </w:r>
    </w:p>
    <w:p w14:paraId="30B1DE9E" w14:textId="77777777" w:rsidR="00BE7323" w:rsidRPr="00BE7323" w:rsidRDefault="00BE7323" w:rsidP="00BE7323">
      <w:r w:rsidRPr="00BE7323">
        <w:t>Maxham and Netemeyer (2002) examined customer perceptions of complaint handling over time and found that perceived justice affects customer satisfaction and future behavioral intentions after service failure and recovery. Their findings showed that procedural justice and interactional justice can be highly important in forming overall satisfaction with the company.</w:t>
      </w:r>
    </w:p>
    <w:p w14:paraId="32B62CB7" w14:textId="77777777" w:rsidR="00BE7323" w:rsidRPr="00BE7323" w:rsidRDefault="00BE7323" w:rsidP="00BE7323">
      <w:r w:rsidRPr="00BE7323">
        <w:t>Wu and Cheng (2013) developed a hierarchical model of service quality in the airline industry. Their study used data from 544 passengers and proposed a measurement scale for airline service quality. The findings supported the importance of understanding airline service quality as a multidimensional concept.</w:t>
      </w:r>
    </w:p>
    <w:p w14:paraId="11DE2FBE" w14:textId="77777777" w:rsidR="00BE7323" w:rsidRPr="00BE7323" w:rsidRDefault="00BE7323" w:rsidP="00BE7323">
      <w:proofErr w:type="spellStart"/>
      <w:r w:rsidRPr="00BE7323">
        <w:t>Alsini</w:t>
      </w:r>
      <w:proofErr w:type="spellEnd"/>
      <w:r w:rsidRPr="00BE7323">
        <w:t xml:space="preserve"> (2017) investigated perceived service quality and customer satisfaction in Saudi Airlines using the AIRQUAL scale. The study included dimensions such as personnel, empathy, image, airline tangibles, terminal tangibles, perceived service quality, and customer satisfaction. The findings showed significant relationships between service quality dimensions and customer satisfaction.</w:t>
      </w:r>
    </w:p>
    <w:p w14:paraId="13DA3589" w14:textId="77777777" w:rsidR="00BE7323" w:rsidRPr="00BE7323" w:rsidRDefault="00BE7323" w:rsidP="00BE7323">
      <w:r w:rsidRPr="00BE7323">
        <w:t>A study on airline customer satisfaction in Saudi Arabia found that both domestic and international passengers were not fully satisfied with the services provided. The main problem areas included baggage handling, treatment of passengers in case of grievances, food quality, and entertainment. These findings are relevant to the current study because they show that complaint-related service failures can affect customer satisfaction.</w:t>
      </w:r>
    </w:p>
    <w:p w14:paraId="35449460" w14:textId="77777777" w:rsidR="00BE7323" w:rsidRPr="00BE7323" w:rsidRDefault="00BE7323" w:rsidP="00BE7323">
      <w:r w:rsidRPr="00BE7323">
        <w:t>A broader airline service quality study confirmed a positive relationship between multidimensional service quality and customer satisfaction. The study also found that reliability and empathy were strong contributors to overall service quality, which means that airlines should focus on dependable service and employee treatment of passengers.</w:t>
      </w:r>
    </w:p>
    <w:p w14:paraId="22FCE4EB" w14:textId="4EF5CB49" w:rsidR="00BE7323" w:rsidRDefault="00BE7323" w:rsidP="00BE7323">
      <w:r w:rsidRPr="00BE7323">
        <w:t>Recent reviews of literature also show that air transport service quality has become an active research area, with growing use of online surveys and customer-based measurement methods. This supports the importance of conducting further research on passenger satisfaction and complaint handling in specific airline markets.</w:t>
      </w:r>
    </w:p>
    <w:p w14:paraId="7948CB78" w14:textId="77777777" w:rsidR="00BE7323" w:rsidRPr="00BE7323" w:rsidRDefault="00BE7323" w:rsidP="00BE7323">
      <w:pPr>
        <w:rPr>
          <w:b/>
          <w:bCs/>
        </w:rPr>
      </w:pPr>
      <w:r w:rsidRPr="00BE7323">
        <w:rPr>
          <w:b/>
          <w:bCs/>
        </w:rPr>
        <w:t>Discussion of Previous Studies</w:t>
      </w:r>
    </w:p>
    <w:p w14:paraId="78B2B609" w14:textId="77777777" w:rsidR="00BE7323" w:rsidRPr="00BE7323" w:rsidRDefault="00BE7323" w:rsidP="00BE7323">
      <w:r w:rsidRPr="00BE7323">
        <w:t>The reviewed studies generally agree that customer satisfaction in the airline industry is influenced by service quality, employee behavior, responsiveness, fairness, and reliability. However, many previous studies focused broadly on service quality rather than specifically examining complaint handling. Some studies examined airlines in international contexts, while fewer studies focused on the Saudi airline industry and its complaint-handling practices.</w:t>
      </w:r>
    </w:p>
    <w:p w14:paraId="7AFE6E07" w14:textId="77777777" w:rsidR="00BE7323" w:rsidRPr="00BE7323" w:rsidRDefault="00BE7323" w:rsidP="00BE7323">
      <w:r w:rsidRPr="00BE7323">
        <w:lastRenderedPageBreak/>
        <w:t>Therefore, the current study contributes to previous literature by focusing specifically on the role of customer service in handling complaints in the airline industry in Saudi Arabia. It examines three practical dimensions of complaint handling: response speed, resolution quality, and communication style. This focus may help airline companies understand which complaint-handling factors have the strongest impact on customer satisfaction.</w:t>
      </w:r>
    </w:p>
    <w:p w14:paraId="711676BC" w14:textId="77777777" w:rsidR="00186FB2" w:rsidRPr="00186FB2" w:rsidRDefault="00186FB2" w:rsidP="00186FB2"/>
    <w:p w14:paraId="5710FC38" w14:textId="77F2F117" w:rsidR="00A3434B" w:rsidRPr="00DA67DA" w:rsidRDefault="00A3434B" w:rsidP="00A3434B">
      <w:pPr>
        <w:pStyle w:val="Heading2"/>
        <w:rPr>
          <w:rFonts w:asciiTheme="majorBidi" w:hAnsiTheme="majorBidi"/>
          <w:sz w:val="28"/>
          <w:szCs w:val="28"/>
        </w:rPr>
      </w:pPr>
      <w:bookmarkStart w:id="22" w:name="_Toc234539323"/>
      <w:r w:rsidRPr="00DA67DA">
        <w:rPr>
          <w:rFonts w:asciiTheme="majorBidi" w:hAnsiTheme="majorBidi"/>
          <w:sz w:val="28"/>
          <w:szCs w:val="28"/>
        </w:rPr>
        <w:t>2.5 Theoretical Framework of the Study</w:t>
      </w:r>
      <w:bookmarkEnd w:id="22"/>
    </w:p>
    <w:p w14:paraId="5FBF53F8" w14:textId="77777777" w:rsidR="00A3434B" w:rsidRPr="00DA67DA" w:rsidRDefault="00A3434B" w:rsidP="00A3434B">
      <w:pPr>
        <w:rPr>
          <w:rFonts w:cs="Times New Roman"/>
          <w:szCs w:val="24"/>
        </w:rPr>
      </w:pPr>
      <w:r w:rsidRPr="00DA67DA">
        <w:rPr>
          <w:rFonts w:cs="Times New Roman"/>
          <w:szCs w:val="24"/>
        </w:rPr>
        <w:t xml:space="preserve">The theoretical framework of this study is based mainly on </w:t>
      </w:r>
      <w:r w:rsidRPr="00DA67DA">
        <w:rPr>
          <w:rFonts w:cs="Times New Roman"/>
          <w:b/>
          <w:bCs/>
          <w:szCs w:val="24"/>
        </w:rPr>
        <w:t>service recovery theory</w:t>
      </w:r>
      <w:r w:rsidRPr="00DA67DA">
        <w:rPr>
          <w:rFonts w:cs="Times New Roman"/>
          <w:szCs w:val="24"/>
        </w:rPr>
        <w:t xml:space="preserve">, </w:t>
      </w:r>
      <w:r w:rsidRPr="00DA67DA">
        <w:rPr>
          <w:rFonts w:cs="Times New Roman"/>
          <w:b/>
          <w:bCs/>
          <w:szCs w:val="24"/>
        </w:rPr>
        <w:t>customer satisfaction theory</w:t>
      </w:r>
      <w:r w:rsidRPr="00DA67DA">
        <w:rPr>
          <w:rFonts w:cs="Times New Roman"/>
          <w:szCs w:val="24"/>
        </w:rPr>
        <w:t xml:space="preserve">, and </w:t>
      </w:r>
      <w:r w:rsidRPr="00DA67DA">
        <w:rPr>
          <w:rFonts w:cs="Times New Roman"/>
          <w:b/>
          <w:bCs/>
          <w:szCs w:val="24"/>
        </w:rPr>
        <w:t>perceived justice theory</w:t>
      </w:r>
      <w:r w:rsidRPr="00DA67DA">
        <w:rPr>
          <w:rFonts w:cs="Times New Roman"/>
          <w:szCs w:val="24"/>
        </w:rPr>
        <w:t>.</w:t>
      </w:r>
    </w:p>
    <w:p w14:paraId="4A0537E5" w14:textId="77777777" w:rsidR="00A3434B" w:rsidRPr="00DA67DA" w:rsidRDefault="00A3434B" w:rsidP="00A3434B">
      <w:pPr>
        <w:rPr>
          <w:rFonts w:cs="Times New Roman"/>
          <w:szCs w:val="24"/>
        </w:rPr>
      </w:pPr>
      <w:r w:rsidRPr="00DA67DA">
        <w:rPr>
          <w:rFonts w:cs="Times New Roman"/>
          <w:szCs w:val="24"/>
        </w:rPr>
        <w:t>Service recovery theory explains how organizations respond to service failures and how recovery efforts affect customer attitudes. In the airline industry, service failures may occur due to delays, cancellations, baggage issues, or refund problems. When customer service handles these failures effectively, the airline may reduce dissatisfaction and rebuild customer trust.</w:t>
      </w:r>
    </w:p>
    <w:p w14:paraId="453E2E1F" w14:textId="77777777" w:rsidR="00A3434B" w:rsidRPr="00DA67DA" w:rsidRDefault="00A3434B" w:rsidP="00A3434B">
      <w:pPr>
        <w:rPr>
          <w:rFonts w:cs="Times New Roman"/>
          <w:szCs w:val="24"/>
        </w:rPr>
      </w:pPr>
      <w:r w:rsidRPr="00DA67DA">
        <w:rPr>
          <w:rFonts w:cs="Times New Roman"/>
          <w:szCs w:val="24"/>
        </w:rPr>
        <w:t>Customer satisfaction theory explains that satisfaction is formed when customers compare their expectations with the actual service received. If the airline’s response to a complaint meets or exceeds customer expectations, satisfaction is likely to increase. If the response is slow, unclear, or unfair, dissatisfaction may increase.</w:t>
      </w:r>
    </w:p>
    <w:p w14:paraId="7D7C449C" w14:textId="77777777" w:rsidR="00A3434B" w:rsidRPr="00DA67DA" w:rsidRDefault="00A3434B" w:rsidP="00A3434B">
      <w:pPr>
        <w:rPr>
          <w:rFonts w:cs="Times New Roman"/>
          <w:szCs w:val="24"/>
        </w:rPr>
      </w:pPr>
      <w:r w:rsidRPr="00DA67DA">
        <w:rPr>
          <w:rFonts w:cs="Times New Roman"/>
          <w:szCs w:val="24"/>
        </w:rPr>
        <w:t>Perceived justice theory is also relevant because customers evaluate complaint handling based on fairness. Distributive justice relates to the fairness of the final solution, procedural justice relates to the fairness and speed of the process, and interactional justice relates to the respect and professionalism shown by employees.</w:t>
      </w:r>
    </w:p>
    <w:p w14:paraId="2360FD59" w14:textId="77777777" w:rsidR="00A3434B" w:rsidRPr="00DA67DA" w:rsidRDefault="00A3434B" w:rsidP="00A3434B">
      <w:pPr>
        <w:rPr>
          <w:rFonts w:cs="Times New Roman"/>
          <w:szCs w:val="24"/>
        </w:rPr>
      </w:pPr>
      <w:r w:rsidRPr="00DA67DA">
        <w:rPr>
          <w:rFonts w:cs="Times New Roman"/>
          <w:szCs w:val="24"/>
        </w:rPr>
        <w:t>Based on these theories, the current study proposes that effective customer service complaint handling has a positive impact on customer satisfaction. The independent variable is customer service complaint handling, represented by response speed, resolution quality, and communication style. The dependent variable is customer satisfaction.</w:t>
      </w:r>
    </w:p>
    <w:p w14:paraId="5AE40FBB" w14:textId="77777777" w:rsidR="00A3434B" w:rsidRPr="00DA67DA" w:rsidRDefault="00A3434B" w:rsidP="00A3434B">
      <w:pPr>
        <w:rPr>
          <w:rFonts w:cs="Times New Roman"/>
          <w:b/>
          <w:bCs/>
          <w:szCs w:val="24"/>
        </w:rPr>
      </w:pPr>
      <w:r w:rsidRPr="00DA67DA">
        <w:rPr>
          <w:rFonts w:cs="Times New Roman"/>
          <w:b/>
          <w:bCs/>
          <w:szCs w:val="24"/>
        </w:rPr>
        <w:t>Theoretical Framework Model</w:t>
      </w:r>
    </w:p>
    <w:p w14:paraId="7A3C4EF3" w14:textId="77777777" w:rsidR="00A3434B" w:rsidRPr="00DA67DA" w:rsidRDefault="00A3434B" w:rsidP="00A3434B">
      <w:pPr>
        <w:rPr>
          <w:rFonts w:cs="Times New Roman"/>
          <w:szCs w:val="24"/>
        </w:rPr>
      </w:pPr>
      <w:r w:rsidRPr="00DA67DA">
        <w:rPr>
          <w:rFonts w:cs="Times New Roman"/>
          <w:b/>
          <w:bCs/>
          <w:szCs w:val="24"/>
        </w:rPr>
        <w:t>Independent Variable:</w:t>
      </w:r>
      <w:r w:rsidRPr="00DA67DA">
        <w:rPr>
          <w:rFonts w:cs="Times New Roman"/>
          <w:szCs w:val="24"/>
        </w:rPr>
        <w:br/>
        <w:t>Customer Service Complaint Handling</w:t>
      </w:r>
    </w:p>
    <w:p w14:paraId="76ADAE32" w14:textId="77777777" w:rsidR="00A3434B" w:rsidRPr="00DA67DA" w:rsidRDefault="00A3434B" w:rsidP="00A3434B">
      <w:pPr>
        <w:rPr>
          <w:rFonts w:cs="Times New Roman"/>
          <w:szCs w:val="24"/>
        </w:rPr>
      </w:pPr>
      <w:r w:rsidRPr="00DA67DA">
        <w:rPr>
          <w:rFonts w:cs="Times New Roman"/>
          <w:b/>
          <w:bCs/>
          <w:szCs w:val="24"/>
        </w:rPr>
        <w:t>Dimensions:</w:t>
      </w:r>
    </w:p>
    <w:p w14:paraId="00009FFD" w14:textId="77777777" w:rsidR="00A3434B" w:rsidRPr="00DA67DA" w:rsidRDefault="00A3434B" w:rsidP="00A3434B">
      <w:pPr>
        <w:numPr>
          <w:ilvl w:val="0"/>
          <w:numId w:val="37"/>
        </w:numPr>
        <w:rPr>
          <w:rFonts w:cs="Times New Roman"/>
          <w:szCs w:val="24"/>
        </w:rPr>
      </w:pPr>
      <w:r w:rsidRPr="00DA67DA">
        <w:rPr>
          <w:rFonts w:cs="Times New Roman"/>
          <w:szCs w:val="24"/>
        </w:rPr>
        <w:t>Response Speed</w:t>
      </w:r>
    </w:p>
    <w:p w14:paraId="33066F13" w14:textId="77777777" w:rsidR="00A3434B" w:rsidRPr="00DA67DA" w:rsidRDefault="00A3434B" w:rsidP="00A3434B">
      <w:pPr>
        <w:numPr>
          <w:ilvl w:val="0"/>
          <w:numId w:val="37"/>
        </w:numPr>
        <w:rPr>
          <w:rFonts w:cs="Times New Roman"/>
          <w:szCs w:val="24"/>
        </w:rPr>
      </w:pPr>
      <w:r w:rsidRPr="00DA67DA">
        <w:rPr>
          <w:rFonts w:cs="Times New Roman"/>
          <w:szCs w:val="24"/>
        </w:rPr>
        <w:t>Resolution Quality</w:t>
      </w:r>
    </w:p>
    <w:p w14:paraId="18DFEE4B" w14:textId="77777777" w:rsidR="00A3434B" w:rsidRPr="00DA67DA" w:rsidRDefault="00A3434B" w:rsidP="00A3434B">
      <w:pPr>
        <w:numPr>
          <w:ilvl w:val="0"/>
          <w:numId w:val="37"/>
        </w:numPr>
        <w:rPr>
          <w:rFonts w:cs="Times New Roman"/>
          <w:szCs w:val="24"/>
        </w:rPr>
      </w:pPr>
      <w:r w:rsidRPr="00DA67DA">
        <w:rPr>
          <w:rFonts w:cs="Times New Roman"/>
          <w:szCs w:val="24"/>
        </w:rPr>
        <w:t>Communication Style</w:t>
      </w:r>
    </w:p>
    <w:p w14:paraId="61C571F6" w14:textId="77777777" w:rsidR="00A3434B" w:rsidRPr="00DA67DA" w:rsidRDefault="00A3434B" w:rsidP="00A3434B">
      <w:pPr>
        <w:rPr>
          <w:rFonts w:cs="Times New Roman"/>
          <w:szCs w:val="24"/>
        </w:rPr>
      </w:pPr>
      <w:r w:rsidRPr="00DA67DA">
        <w:rPr>
          <w:rFonts w:cs="Times New Roman"/>
          <w:b/>
          <w:bCs/>
          <w:szCs w:val="24"/>
        </w:rPr>
        <w:lastRenderedPageBreak/>
        <w:t>Dependent Variable:</w:t>
      </w:r>
      <w:r w:rsidRPr="00DA67DA">
        <w:rPr>
          <w:rFonts w:cs="Times New Roman"/>
          <w:szCs w:val="24"/>
        </w:rPr>
        <w:br/>
        <w:t>Customer Satisfaction</w:t>
      </w:r>
    </w:p>
    <w:p w14:paraId="6EB1C57A" w14:textId="77777777" w:rsidR="00A3434B" w:rsidRPr="00DA67DA" w:rsidRDefault="00A3434B" w:rsidP="00A3434B">
      <w:pPr>
        <w:rPr>
          <w:rFonts w:cs="Times New Roman"/>
          <w:b/>
          <w:bCs/>
          <w:szCs w:val="24"/>
        </w:rPr>
      </w:pPr>
      <w:r w:rsidRPr="00DA67DA">
        <w:rPr>
          <w:rFonts w:cs="Times New Roman"/>
          <w:b/>
          <w:bCs/>
          <w:szCs w:val="24"/>
        </w:rPr>
        <w:t>Proposed Relationship</w:t>
      </w:r>
    </w:p>
    <w:p w14:paraId="34F1D4BA" w14:textId="77777777" w:rsidR="00A3434B" w:rsidRPr="00DA67DA" w:rsidRDefault="00A3434B" w:rsidP="00A3434B">
      <w:pPr>
        <w:rPr>
          <w:rFonts w:cs="Times New Roman"/>
          <w:szCs w:val="24"/>
        </w:rPr>
      </w:pPr>
      <w:r w:rsidRPr="00DA67DA">
        <w:rPr>
          <w:rFonts w:cs="Times New Roman"/>
          <w:szCs w:val="24"/>
        </w:rPr>
        <w:t>Customer Service Complaint Handling</w:t>
      </w:r>
      <w:r w:rsidRPr="00DA67DA">
        <w:rPr>
          <w:rFonts w:cs="Times New Roman"/>
          <w:szCs w:val="24"/>
        </w:rPr>
        <w:br/>
        <w:t>→ Response Speed</w:t>
      </w:r>
      <w:r w:rsidRPr="00DA67DA">
        <w:rPr>
          <w:rFonts w:cs="Times New Roman"/>
          <w:szCs w:val="24"/>
        </w:rPr>
        <w:br/>
        <w:t>→ Resolution Quality</w:t>
      </w:r>
      <w:r w:rsidRPr="00DA67DA">
        <w:rPr>
          <w:rFonts w:cs="Times New Roman"/>
          <w:szCs w:val="24"/>
        </w:rPr>
        <w:br/>
        <w:t>→ Communication Style</w:t>
      </w:r>
      <w:r w:rsidRPr="00DA67DA">
        <w:rPr>
          <w:rFonts w:cs="Times New Roman"/>
          <w:szCs w:val="24"/>
        </w:rPr>
        <w:br/>
        <w:t>→ Customer Satisfaction</w:t>
      </w:r>
    </w:p>
    <w:p w14:paraId="3C7AC3B4" w14:textId="77777777" w:rsidR="00A3434B" w:rsidRPr="00DA67DA" w:rsidRDefault="00A3434B" w:rsidP="00A3434B">
      <w:pPr>
        <w:rPr>
          <w:rFonts w:cs="Times New Roman"/>
          <w:szCs w:val="24"/>
        </w:rPr>
      </w:pPr>
      <w:r w:rsidRPr="00DA67DA">
        <w:rPr>
          <w:rFonts w:cs="Times New Roman"/>
          <w:szCs w:val="24"/>
        </w:rPr>
        <w:t>This framework suggests that when airlines respond quickly, provide fair and effective solutions, and communicate professionally with passengers, customer satisfaction is expected to improve.</w:t>
      </w:r>
    </w:p>
    <w:p w14:paraId="0D1F0028" w14:textId="77777777" w:rsidR="00A3434B" w:rsidRPr="00A3434B" w:rsidRDefault="00A3434B" w:rsidP="00A3434B"/>
    <w:p w14:paraId="2092B25B" w14:textId="4BD56A18" w:rsidR="00122272" w:rsidRPr="00223D98" w:rsidRDefault="00122272" w:rsidP="0038360E">
      <w:pPr>
        <w:rPr>
          <w:rFonts w:asciiTheme="minorBidi" w:hAnsiTheme="minorBidi"/>
          <w:szCs w:val="24"/>
        </w:rPr>
      </w:pPr>
    </w:p>
    <w:sectPr w:rsidR="00122272" w:rsidRPr="00223D98" w:rsidSect="004F7B34">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5BBB6" w14:textId="77777777" w:rsidR="006A21A9" w:rsidRDefault="006A21A9" w:rsidP="001F153F">
      <w:pPr>
        <w:spacing w:after="0" w:line="240" w:lineRule="auto"/>
      </w:pPr>
      <w:r>
        <w:separator/>
      </w:r>
    </w:p>
  </w:endnote>
  <w:endnote w:type="continuationSeparator" w:id="0">
    <w:p w14:paraId="1BABDCED" w14:textId="77777777" w:rsidR="006A21A9" w:rsidRDefault="006A21A9" w:rsidP="001F1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EB44C" w14:textId="77777777" w:rsidR="006A21A9" w:rsidRDefault="006A21A9" w:rsidP="001F153F">
      <w:pPr>
        <w:spacing w:after="0" w:line="240" w:lineRule="auto"/>
      </w:pPr>
      <w:r>
        <w:separator/>
      </w:r>
    </w:p>
  </w:footnote>
  <w:footnote w:type="continuationSeparator" w:id="0">
    <w:p w14:paraId="03BE4B49" w14:textId="77777777" w:rsidR="006A21A9" w:rsidRDefault="006A21A9" w:rsidP="001F15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640"/>
        </w:tabs>
        <w:ind w:left="164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933827"/>
    <w:multiLevelType w:val="multilevel"/>
    <w:tmpl w:val="BD2CD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B36C3F"/>
    <w:multiLevelType w:val="multilevel"/>
    <w:tmpl w:val="048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D24C45"/>
    <w:multiLevelType w:val="multilevel"/>
    <w:tmpl w:val="7C4AA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FF34FF"/>
    <w:multiLevelType w:val="multilevel"/>
    <w:tmpl w:val="A9607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E9495F"/>
    <w:multiLevelType w:val="multilevel"/>
    <w:tmpl w:val="24CC2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7F7F9C"/>
    <w:multiLevelType w:val="multilevel"/>
    <w:tmpl w:val="8E1E8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6B5932"/>
    <w:multiLevelType w:val="multilevel"/>
    <w:tmpl w:val="49C43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A46008"/>
    <w:multiLevelType w:val="multilevel"/>
    <w:tmpl w:val="C75C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D20B82"/>
    <w:multiLevelType w:val="multilevel"/>
    <w:tmpl w:val="36723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551630"/>
    <w:multiLevelType w:val="multilevel"/>
    <w:tmpl w:val="BDF86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8B565C"/>
    <w:multiLevelType w:val="hybridMultilevel"/>
    <w:tmpl w:val="56CC2976"/>
    <w:lvl w:ilvl="0" w:tplc="BD5E4FF8">
      <w:start w:val="1"/>
      <w:numFmt w:val="upperLetter"/>
      <w:lvlText w:val="%1)"/>
      <w:lvlJc w:val="left"/>
      <w:pPr>
        <w:ind w:left="450" w:hanging="37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20" w15:restartNumberingAfterBreak="0">
    <w:nsid w:val="219455A2"/>
    <w:multiLevelType w:val="multilevel"/>
    <w:tmpl w:val="D5220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887D6A"/>
    <w:multiLevelType w:val="hybridMultilevel"/>
    <w:tmpl w:val="3F24BF2C"/>
    <w:lvl w:ilvl="0" w:tplc="0A00F8B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EB49EB"/>
    <w:multiLevelType w:val="multilevel"/>
    <w:tmpl w:val="DB2CD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286224"/>
    <w:multiLevelType w:val="multilevel"/>
    <w:tmpl w:val="8CC4A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B800FD"/>
    <w:multiLevelType w:val="multilevel"/>
    <w:tmpl w:val="14148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74256A"/>
    <w:multiLevelType w:val="multilevel"/>
    <w:tmpl w:val="1938D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F9306E"/>
    <w:multiLevelType w:val="multilevel"/>
    <w:tmpl w:val="2B18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7B44A1"/>
    <w:multiLevelType w:val="multilevel"/>
    <w:tmpl w:val="33525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607019"/>
    <w:multiLevelType w:val="multilevel"/>
    <w:tmpl w:val="880CC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B5140D"/>
    <w:multiLevelType w:val="multilevel"/>
    <w:tmpl w:val="F564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9169CF"/>
    <w:multiLevelType w:val="multilevel"/>
    <w:tmpl w:val="FFD08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C52E8F"/>
    <w:multiLevelType w:val="multilevel"/>
    <w:tmpl w:val="E4D09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DF658D"/>
    <w:multiLevelType w:val="multilevel"/>
    <w:tmpl w:val="4BB6E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110117"/>
    <w:multiLevelType w:val="multilevel"/>
    <w:tmpl w:val="0CB8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2D1120"/>
    <w:multiLevelType w:val="multilevel"/>
    <w:tmpl w:val="5D261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B01DB1"/>
    <w:multiLevelType w:val="multilevel"/>
    <w:tmpl w:val="8E3A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796108"/>
    <w:multiLevelType w:val="multilevel"/>
    <w:tmpl w:val="6C7AE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9F937F6"/>
    <w:multiLevelType w:val="multilevel"/>
    <w:tmpl w:val="34F63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FC4A5D"/>
    <w:multiLevelType w:val="multilevel"/>
    <w:tmpl w:val="207CB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A035B3"/>
    <w:multiLevelType w:val="multilevel"/>
    <w:tmpl w:val="8D72F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4523A0"/>
    <w:multiLevelType w:val="hybridMultilevel"/>
    <w:tmpl w:val="12A0FA84"/>
    <w:lvl w:ilvl="0" w:tplc="4A04EC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13478A"/>
    <w:multiLevelType w:val="multilevel"/>
    <w:tmpl w:val="6D200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6E5960"/>
    <w:multiLevelType w:val="multilevel"/>
    <w:tmpl w:val="1F0C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5D1ED6"/>
    <w:multiLevelType w:val="multilevel"/>
    <w:tmpl w:val="67FE0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4722FF"/>
    <w:multiLevelType w:val="multilevel"/>
    <w:tmpl w:val="AEDCB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B372F9"/>
    <w:multiLevelType w:val="multilevel"/>
    <w:tmpl w:val="36F0F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7552C0"/>
    <w:multiLevelType w:val="multilevel"/>
    <w:tmpl w:val="C6BA4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A235DCF"/>
    <w:multiLevelType w:val="multilevel"/>
    <w:tmpl w:val="1F066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933DDC"/>
    <w:multiLevelType w:val="multilevel"/>
    <w:tmpl w:val="D8F24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6986434">
    <w:abstractNumId w:val="8"/>
  </w:num>
  <w:num w:numId="2" w16cid:durableId="1964924978">
    <w:abstractNumId w:val="6"/>
  </w:num>
  <w:num w:numId="3" w16cid:durableId="39860478">
    <w:abstractNumId w:val="5"/>
  </w:num>
  <w:num w:numId="4" w16cid:durableId="30031974">
    <w:abstractNumId w:val="4"/>
  </w:num>
  <w:num w:numId="5" w16cid:durableId="1396007742">
    <w:abstractNumId w:val="7"/>
  </w:num>
  <w:num w:numId="6" w16cid:durableId="231552559">
    <w:abstractNumId w:val="3"/>
  </w:num>
  <w:num w:numId="7" w16cid:durableId="1540121520">
    <w:abstractNumId w:val="2"/>
  </w:num>
  <w:num w:numId="8" w16cid:durableId="258149843">
    <w:abstractNumId w:val="1"/>
  </w:num>
  <w:num w:numId="9" w16cid:durableId="1725566789">
    <w:abstractNumId w:val="0"/>
  </w:num>
  <w:num w:numId="10" w16cid:durableId="1090590049">
    <w:abstractNumId w:val="33"/>
  </w:num>
  <w:num w:numId="11" w16cid:durableId="1496068970">
    <w:abstractNumId w:val="20"/>
  </w:num>
  <w:num w:numId="12" w16cid:durableId="1310550139">
    <w:abstractNumId w:val="18"/>
  </w:num>
  <w:num w:numId="13" w16cid:durableId="765737644">
    <w:abstractNumId w:val="47"/>
  </w:num>
  <w:num w:numId="14" w16cid:durableId="773591878">
    <w:abstractNumId w:val="16"/>
  </w:num>
  <w:num w:numId="15" w16cid:durableId="1274242651">
    <w:abstractNumId w:val="42"/>
  </w:num>
  <w:num w:numId="16" w16cid:durableId="475344486">
    <w:abstractNumId w:val="34"/>
  </w:num>
  <w:num w:numId="17" w16cid:durableId="84033336">
    <w:abstractNumId w:val="44"/>
  </w:num>
  <w:num w:numId="18" w16cid:durableId="1534536559">
    <w:abstractNumId w:val="17"/>
  </w:num>
  <w:num w:numId="19" w16cid:durableId="371273420">
    <w:abstractNumId w:val="35"/>
  </w:num>
  <w:num w:numId="20" w16cid:durableId="2068407251">
    <w:abstractNumId w:val="19"/>
  </w:num>
  <w:num w:numId="21" w16cid:durableId="1527593107">
    <w:abstractNumId w:val="48"/>
  </w:num>
  <w:num w:numId="22" w16cid:durableId="539438276">
    <w:abstractNumId w:val="30"/>
  </w:num>
  <w:num w:numId="23" w16cid:durableId="419058192">
    <w:abstractNumId w:val="21"/>
  </w:num>
  <w:num w:numId="24" w16cid:durableId="1234848939">
    <w:abstractNumId w:val="36"/>
  </w:num>
  <w:num w:numId="25" w16cid:durableId="589778584">
    <w:abstractNumId w:val="23"/>
  </w:num>
  <w:num w:numId="26" w16cid:durableId="2043086611">
    <w:abstractNumId w:val="26"/>
  </w:num>
  <w:num w:numId="27" w16cid:durableId="652878598">
    <w:abstractNumId w:val="10"/>
  </w:num>
  <w:num w:numId="28" w16cid:durableId="688139939">
    <w:abstractNumId w:val="29"/>
  </w:num>
  <w:num w:numId="29" w16cid:durableId="1218518592">
    <w:abstractNumId w:val="45"/>
  </w:num>
  <w:num w:numId="30" w16cid:durableId="2145728202">
    <w:abstractNumId w:val="9"/>
  </w:num>
  <w:num w:numId="31" w16cid:durableId="752431277">
    <w:abstractNumId w:val="14"/>
  </w:num>
  <w:num w:numId="32" w16cid:durableId="845944131">
    <w:abstractNumId w:val="12"/>
  </w:num>
  <w:num w:numId="33" w16cid:durableId="245652507">
    <w:abstractNumId w:val="32"/>
  </w:num>
  <w:num w:numId="34" w16cid:durableId="58283811">
    <w:abstractNumId w:val="39"/>
  </w:num>
  <w:num w:numId="35" w16cid:durableId="1979993721">
    <w:abstractNumId w:val="31"/>
  </w:num>
  <w:num w:numId="36" w16cid:durableId="2077700015">
    <w:abstractNumId w:val="46"/>
  </w:num>
  <w:num w:numId="37" w16cid:durableId="822967415">
    <w:abstractNumId w:val="37"/>
  </w:num>
  <w:num w:numId="38" w16cid:durableId="1018774777">
    <w:abstractNumId w:val="15"/>
  </w:num>
  <w:num w:numId="39" w16cid:durableId="933635170">
    <w:abstractNumId w:val="38"/>
  </w:num>
  <w:num w:numId="40" w16cid:durableId="1258178039">
    <w:abstractNumId w:val="11"/>
  </w:num>
  <w:num w:numId="41" w16cid:durableId="943616351">
    <w:abstractNumId w:val="13"/>
  </w:num>
  <w:num w:numId="42" w16cid:durableId="1937247219">
    <w:abstractNumId w:val="22"/>
  </w:num>
  <w:num w:numId="43" w16cid:durableId="1637907000">
    <w:abstractNumId w:val="41"/>
  </w:num>
  <w:num w:numId="44" w16cid:durableId="2053533618">
    <w:abstractNumId w:val="28"/>
  </w:num>
  <w:num w:numId="45" w16cid:durableId="1584560807">
    <w:abstractNumId w:val="27"/>
  </w:num>
  <w:num w:numId="46" w16cid:durableId="992873980">
    <w:abstractNumId w:val="24"/>
  </w:num>
  <w:num w:numId="47" w16cid:durableId="1191071199">
    <w:abstractNumId w:val="25"/>
  </w:num>
  <w:num w:numId="48" w16cid:durableId="395209337">
    <w:abstractNumId w:val="43"/>
  </w:num>
  <w:num w:numId="49" w16cid:durableId="22422177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111"/>
    <w:rsid w:val="00010665"/>
    <w:rsid w:val="00014B2A"/>
    <w:rsid w:val="00020F01"/>
    <w:rsid w:val="00033CE8"/>
    <w:rsid w:val="00034616"/>
    <w:rsid w:val="00041F3A"/>
    <w:rsid w:val="00045149"/>
    <w:rsid w:val="00047AAC"/>
    <w:rsid w:val="0005316E"/>
    <w:rsid w:val="000546B1"/>
    <w:rsid w:val="0006063C"/>
    <w:rsid w:val="0006251A"/>
    <w:rsid w:val="00071920"/>
    <w:rsid w:val="000908D1"/>
    <w:rsid w:val="0009587F"/>
    <w:rsid w:val="000A64C9"/>
    <w:rsid w:val="000A6FCB"/>
    <w:rsid w:val="000B29AF"/>
    <w:rsid w:val="000C253A"/>
    <w:rsid w:val="000C47EA"/>
    <w:rsid w:val="000D165B"/>
    <w:rsid w:val="000E47B8"/>
    <w:rsid w:val="000F16F5"/>
    <w:rsid w:val="000F172F"/>
    <w:rsid w:val="000F6CED"/>
    <w:rsid w:val="001011F8"/>
    <w:rsid w:val="001071C2"/>
    <w:rsid w:val="0011780D"/>
    <w:rsid w:val="00122272"/>
    <w:rsid w:val="00123ED9"/>
    <w:rsid w:val="00141BFD"/>
    <w:rsid w:val="0015074B"/>
    <w:rsid w:val="001651F6"/>
    <w:rsid w:val="00171FD1"/>
    <w:rsid w:val="00174384"/>
    <w:rsid w:val="00177B5D"/>
    <w:rsid w:val="00186FB2"/>
    <w:rsid w:val="00196BD2"/>
    <w:rsid w:val="001A6127"/>
    <w:rsid w:val="001C05C8"/>
    <w:rsid w:val="001C1E3D"/>
    <w:rsid w:val="001C2A86"/>
    <w:rsid w:val="001D1102"/>
    <w:rsid w:val="001D7B27"/>
    <w:rsid w:val="001E0E1D"/>
    <w:rsid w:val="001F153F"/>
    <w:rsid w:val="001F16F1"/>
    <w:rsid w:val="00200CB1"/>
    <w:rsid w:val="002042A8"/>
    <w:rsid w:val="00204A2E"/>
    <w:rsid w:val="0022161E"/>
    <w:rsid w:val="00222725"/>
    <w:rsid w:val="00223D98"/>
    <w:rsid w:val="00226EA1"/>
    <w:rsid w:val="00233F50"/>
    <w:rsid w:val="0023505D"/>
    <w:rsid w:val="0024205D"/>
    <w:rsid w:val="002549E7"/>
    <w:rsid w:val="0027770E"/>
    <w:rsid w:val="002778B2"/>
    <w:rsid w:val="00280758"/>
    <w:rsid w:val="00284B6E"/>
    <w:rsid w:val="00287872"/>
    <w:rsid w:val="002954B9"/>
    <w:rsid w:val="0029639D"/>
    <w:rsid w:val="002A0A65"/>
    <w:rsid w:val="002F3E93"/>
    <w:rsid w:val="002F4837"/>
    <w:rsid w:val="00305B76"/>
    <w:rsid w:val="00306F2C"/>
    <w:rsid w:val="003228F0"/>
    <w:rsid w:val="003232E3"/>
    <w:rsid w:val="00326D73"/>
    <w:rsid w:val="00326F90"/>
    <w:rsid w:val="0035158E"/>
    <w:rsid w:val="0035356F"/>
    <w:rsid w:val="003535BC"/>
    <w:rsid w:val="0036255A"/>
    <w:rsid w:val="00363AAE"/>
    <w:rsid w:val="0036661C"/>
    <w:rsid w:val="00376035"/>
    <w:rsid w:val="00381547"/>
    <w:rsid w:val="0038360E"/>
    <w:rsid w:val="00385C71"/>
    <w:rsid w:val="00392DBA"/>
    <w:rsid w:val="003944E1"/>
    <w:rsid w:val="00395211"/>
    <w:rsid w:val="003C5D91"/>
    <w:rsid w:val="003D12C8"/>
    <w:rsid w:val="003D77B6"/>
    <w:rsid w:val="003E0059"/>
    <w:rsid w:val="003F1B10"/>
    <w:rsid w:val="003F3109"/>
    <w:rsid w:val="003F6D8A"/>
    <w:rsid w:val="004310AC"/>
    <w:rsid w:val="00434218"/>
    <w:rsid w:val="0043758F"/>
    <w:rsid w:val="00440449"/>
    <w:rsid w:val="0046560B"/>
    <w:rsid w:val="004708A8"/>
    <w:rsid w:val="004770CE"/>
    <w:rsid w:val="00495566"/>
    <w:rsid w:val="004A0A78"/>
    <w:rsid w:val="004B72D3"/>
    <w:rsid w:val="004F3CC9"/>
    <w:rsid w:val="004F7B34"/>
    <w:rsid w:val="005019BF"/>
    <w:rsid w:val="00502732"/>
    <w:rsid w:val="00520AB7"/>
    <w:rsid w:val="005267DD"/>
    <w:rsid w:val="00526B7F"/>
    <w:rsid w:val="005301F7"/>
    <w:rsid w:val="00534FC6"/>
    <w:rsid w:val="0054404B"/>
    <w:rsid w:val="005507C7"/>
    <w:rsid w:val="00552BCD"/>
    <w:rsid w:val="005548C8"/>
    <w:rsid w:val="00556461"/>
    <w:rsid w:val="00562267"/>
    <w:rsid w:val="005640E2"/>
    <w:rsid w:val="00567B03"/>
    <w:rsid w:val="00580BCE"/>
    <w:rsid w:val="005C2B9D"/>
    <w:rsid w:val="005C6B11"/>
    <w:rsid w:val="005E2DCA"/>
    <w:rsid w:val="005E3146"/>
    <w:rsid w:val="005F3441"/>
    <w:rsid w:val="005F695E"/>
    <w:rsid w:val="006177C9"/>
    <w:rsid w:val="00621BF4"/>
    <w:rsid w:val="00622648"/>
    <w:rsid w:val="00623881"/>
    <w:rsid w:val="00634AE6"/>
    <w:rsid w:val="006446D2"/>
    <w:rsid w:val="00662512"/>
    <w:rsid w:val="0067060F"/>
    <w:rsid w:val="00671025"/>
    <w:rsid w:val="006731AA"/>
    <w:rsid w:val="00684F80"/>
    <w:rsid w:val="0068510B"/>
    <w:rsid w:val="0068776C"/>
    <w:rsid w:val="00691807"/>
    <w:rsid w:val="00692128"/>
    <w:rsid w:val="006A04A2"/>
    <w:rsid w:val="006A21A9"/>
    <w:rsid w:val="006A2685"/>
    <w:rsid w:val="006B66AD"/>
    <w:rsid w:val="006B67A2"/>
    <w:rsid w:val="006C2A97"/>
    <w:rsid w:val="006C3753"/>
    <w:rsid w:val="006D44E6"/>
    <w:rsid w:val="006E1D6F"/>
    <w:rsid w:val="007009CC"/>
    <w:rsid w:val="00704080"/>
    <w:rsid w:val="007206BA"/>
    <w:rsid w:val="00722DA8"/>
    <w:rsid w:val="00724325"/>
    <w:rsid w:val="00732088"/>
    <w:rsid w:val="00732247"/>
    <w:rsid w:val="00733F23"/>
    <w:rsid w:val="00744285"/>
    <w:rsid w:val="007463E7"/>
    <w:rsid w:val="007467B0"/>
    <w:rsid w:val="00747C66"/>
    <w:rsid w:val="00752A00"/>
    <w:rsid w:val="007532A4"/>
    <w:rsid w:val="00761EC6"/>
    <w:rsid w:val="0076567D"/>
    <w:rsid w:val="007913D1"/>
    <w:rsid w:val="007B3EE2"/>
    <w:rsid w:val="007B4250"/>
    <w:rsid w:val="007B47E9"/>
    <w:rsid w:val="007B489D"/>
    <w:rsid w:val="007C57DF"/>
    <w:rsid w:val="007C7486"/>
    <w:rsid w:val="007C79F5"/>
    <w:rsid w:val="007D5177"/>
    <w:rsid w:val="007D7368"/>
    <w:rsid w:val="007E77AE"/>
    <w:rsid w:val="007F0FB7"/>
    <w:rsid w:val="007F59E4"/>
    <w:rsid w:val="00807C92"/>
    <w:rsid w:val="00811AE4"/>
    <w:rsid w:val="00815CF5"/>
    <w:rsid w:val="00830B0C"/>
    <w:rsid w:val="00843A4E"/>
    <w:rsid w:val="00853CC8"/>
    <w:rsid w:val="00854AAC"/>
    <w:rsid w:val="008702F8"/>
    <w:rsid w:val="0087285F"/>
    <w:rsid w:val="008B7BBC"/>
    <w:rsid w:val="008C069B"/>
    <w:rsid w:val="008C1921"/>
    <w:rsid w:val="008C2910"/>
    <w:rsid w:val="008C381C"/>
    <w:rsid w:val="008D7307"/>
    <w:rsid w:val="008F5F5E"/>
    <w:rsid w:val="008F677B"/>
    <w:rsid w:val="00913E07"/>
    <w:rsid w:val="00917881"/>
    <w:rsid w:val="009208C3"/>
    <w:rsid w:val="00955553"/>
    <w:rsid w:val="00967F1D"/>
    <w:rsid w:val="00977405"/>
    <w:rsid w:val="00977997"/>
    <w:rsid w:val="00987C68"/>
    <w:rsid w:val="00993DB8"/>
    <w:rsid w:val="009945D3"/>
    <w:rsid w:val="009A0079"/>
    <w:rsid w:val="009A0C39"/>
    <w:rsid w:val="009A0E91"/>
    <w:rsid w:val="009A1D93"/>
    <w:rsid w:val="009A3B1F"/>
    <w:rsid w:val="009B4CB6"/>
    <w:rsid w:val="009C7152"/>
    <w:rsid w:val="009E5442"/>
    <w:rsid w:val="009F548C"/>
    <w:rsid w:val="00A00622"/>
    <w:rsid w:val="00A10423"/>
    <w:rsid w:val="00A132AC"/>
    <w:rsid w:val="00A156D4"/>
    <w:rsid w:val="00A208AD"/>
    <w:rsid w:val="00A23C28"/>
    <w:rsid w:val="00A3434B"/>
    <w:rsid w:val="00A57D6B"/>
    <w:rsid w:val="00A80B34"/>
    <w:rsid w:val="00A86DF0"/>
    <w:rsid w:val="00A95B0A"/>
    <w:rsid w:val="00AA1D8D"/>
    <w:rsid w:val="00AA20D3"/>
    <w:rsid w:val="00AA345D"/>
    <w:rsid w:val="00AA66DB"/>
    <w:rsid w:val="00AC2DD4"/>
    <w:rsid w:val="00AD1384"/>
    <w:rsid w:val="00AE0052"/>
    <w:rsid w:val="00AE555E"/>
    <w:rsid w:val="00AF1BD8"/>
    <w:rsid w:val="00B036CA"/>
    <w:rsid w:val="00B068F1"/>
    <w:rsid w:val="00B17047"/>
    <w:rsid w:val="00B17B56"/>
    <w:rsid w:val="00B2781F"/>
    <w:rsid w:val="00B34173"/>
    <w:rsid w:val="00B35611"/>
    <w:rsid w:val="00B47730"/>
    <w:rsid w:val="00B53F6D"/>
    <w:rsid w:val="00B64AE6"/>
    <w:rsid w:val="00B72276"/>
    <w:rsid w:val="00B74E79"/>
    <w:rsid w:val="00B8014D"/>
    <w:rsid w:val="00B9225D"/>
    <w:rsid w:val="00BA1C7C"/>
    <w:rsid w:val="00BA4C9E"/>
    <w:rsid w:val="00BB31FA"/>
    <w:rsid w:val="00BD1A9D"/>
    <w:rsid w:val="00BE7323"/>
    <w:rsid w:val="00BF0497"/>
    <w:rsid w:val="00BF243F"/>
    <w:rsid w:val="00C0061D"/>
    <w:rsid w:val="00C014B0"/>
    <w:rsid w:val="00C01A53"/>
    <w:rsid w:val="00C06D9C"/>
    <w:rsid w:val="00C135A8"/>
    <w:rsid w:val="00C2160C"/>
    <w:rsid w:val="00C264C8"/>
    <w:rsid w:val="00C3017B"/>
    <w:rsid w:val="00C30B6A"/>
    <w:rsid w:val="00C43C87"/>
    <w:rsid w:val="00C524D0"/>
    <w:rsid w:val="00C8482D"/>
    <w:rsid w:val="00C86B2D"/>
    <w:rsid w:val="00C9697A"/>
    <w:rsid w:val="00CA5F29"/>
    <w:rsid w:val="00CB0664"/>
    <w:rsid w:val="00CB51FF"/>
    <w:rsid w:val="00CB53AF"/>
    <w:rsid w:val="00CB636C"/>
    <w:rsid w:val="00CC3C26"/>
    <w:rsid w:val="00CC7323"/>
    <w:rsid w:val="00CF0736"/>
    <w:rsid w:val="00CF0F5C"/>
    <w:rsid w:val="00D1199F"/>
    <w:rsid w:val="00D24522"/>
    <w:rsid w:val="00D4705D"/>
    <w:rsid w:val="00D50009"/>
    <w:rsid w:val="00D6138F"/>
    <w:rsid w:val="00D61E97"/>
    <w:rsid w:val="00D71240"/>
    <w:rsid w:val="00D731DC"/>
    <w:rsid w:val="00D75631"/>
    <w:rsid w:val="00DA67DA"/>
    <w:rsid w:val="00DB5045"/>
    <w:rsid w:val="00DB5451"/>
    <w:rsid w:val="00DE2099"/>
    <w:rsid w:val="00DE3F81"/>
    <w:rsid w:val="00DE5040"/>
    <w:rsid w:val="00E105E5"/>
    <w:rsid w:val="00E16B18"/>
    <w:rsid w:val="00E30429"/>
    <w:rsid w:val="00E365EB"/>
    <w:rsid w:val="00E56C26"/>
    <w:rsid w:val="00E76195"/>
    <w:rsid w:val="00E84CA0"/>
    <w:rsid w:val="00E84CE1"/>
    <w:rsid w:val="00E97B8A"/>
    <w:rsid w:val="00EA2660"/>
    <w:rsid w:val="00EA3A14"/>
    <w:rsid w:val="00EA4670"/>
    <w:rsid w:val="00EA5259"/>
    <w:rsid w:val="00EB166A"/>
    <w:rsid w:val="00EB78F5"/>
    <w:rsid w:val="00EE39CD"/>
    <w:rsid w:val="00EE66FF"/>
    <w:rsid w:val="00EF0E7D"/>
    <w:rsid w:val="00F00D6E"/>
    <w:rsid w:val="00F04B14"/>
    <w:rsid w:val="00F17AFB"/>
    <w:rsid w:val="00F24623"/>
    <w:rsid w:val="00F44F27"/>
    <w:rsid w:val="00F53C9E"/>
    <w:rsid w:val="00F62726"/>
    <w:rsid w:val="00F64546"/>
    <w:rsid w:val="00F74E1A"/>
    <w:rsid w:val="00F7564C"/>
    <w:rsid w:val="00FA0A21"/>
    <w:rsid w:val="00FB08E1"/>
    <w:rsid w:val="00FB4FA1"/>
    <w:rsid w:val="00FC5595"/>
    <w:rsid w:val="00FC693F"/>
    <w:rsid w:val="00FD3FCF"/>
    <w:rsid w:val="00FF79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CA4D06"/>
  <w14:defaultImageDpi w14:val="300"/>
  <w15:docId w15:val="{190F72C7-22DE-4C46-B5FB-37891556C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FB4FA1"/>
    <w:rPr>
      <w:rFonts w:cs="Times New Roman"/>
      <w:szCs w:val="24"/>
    </w:rPr>
  </w:style>
  <w:style w:type="paragraph" w:styleId="TOC1">
    <w:name w:val="toc 1"/>
    <w:basedOn w:val="Normal"/>
    <w:next w:val="Normal"/>
    <w:autoRedefine/>
    <w:uiPriority w:val="39"/>
    <w:unhideWhenUsed/>
    <w:rsid w:val="00662512"/>
    <w:pPr>
      <w:spacing w:after="100"/>
    </w:pPr>
  </w:style>
  <w:style w:type="paragraph" w:styleId="TOC2">
    <w:name w:val="toc 2"/>
    <w:basedOn w:val="Normal"/>
    <w:next w:val="Normal"/>
    <w:autoRedefine/>
    <w:uiPriority w:val="39"/>
    <w:unhideWhenUsed/>
    <w:rsid w:val="00662512"/>
    <w:pPr>
      <w:spacing w:after="100"/>
      <w:ind w:left="240"/>
    </w:pPr>
  </w:style>
  <w:style w:type="paragraph" w:styleId="TOC3">
    <w:name w:val="toc 3"/>
    <w:basedOn w:val="Normal"/>
    <w:next w:val="Normal"/>
    <w:autoRedefine/>
    <w:uiPriority w:val="39"/>
    <w:unhideWhenUsed/>
    <w:rsid w:val="00662512"/>
    <w:pPr>
      <w:spacing w:after="100"/>
      <w:ind w:left="480"/>
    </w:pPr>
  </w:style>
  <w:style w:type="character" w:styleId="Hyperlink">
    <w:name w:val="Hyperlink"/>
    <w:basedOn w:val="DefaultParagraphFont"/>
    <w:uiPriority w:val="99"/>
    <w:unhideWhenUsed/>
    <w:rsid w:val="00662512"/>
    <w:rPr>
      <w:color w:val="0000FF" w:themeColor="hyperlink"/>
      <w:u w:val="single"/>
    </w:rPr>
  </w:style>
  <w:style w:type="paragraph" w:customStyle="1" w:styleId="Default">
    <w:name w:val="Default"/>
    <w:rsid w:val="00EE39CD"/>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1222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1cec92f6-5859-4f6a-b76e-9f14529924a2}" enabled="0" method="" siteId="{1cec92f6-5859-4f6a-b76e-9f14529924a2}" removed="1"/>
</clbl:labelList>
</file>

<file path=docProps/app.xml><?xml version="1.0" encoding="utf-8"?>
<Properties xmlns="http://schemas.openxmlformats.org/officeDocument/2006/extended-properties" xmlns:vt="http://schemas.openxmlformats.org/officeDocument/2006/docPropsVTypes">
  <Template>Normal</Template>
  <TotalTime>4</TotalTime>
  <Pages>16</Pages>
  <Words>3965</Words>
  <Characters>22606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26518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Hanan Almahwiti</cp:lastModifiedBy>
  <cp:revision>3</cp:revision>
  <cp:lastPrinted>2026-03-24T21:53:00Z</cp:lastPrinted>
  <dcterms:created xsi:type="dcterms:W3CDTF">2026-07-15T19:15:00Z</dcterms:created>
  <dcterms:modified xsi:type="dcterms:W3CDTF">2026-07-15T19:23:00Z</dcterms:modified>
  <cp:category/>
</cp:coreProperties>
</file>