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D8DCC" w14:textId="77777777" w:rsidR="00E205C5" w:rsidRPr="00712839" w:rsidRDefault="00E205C5" w:rsidP="00712839">
      <w:pPr>
        <w:autoSpaceDE w:val="0"/>
        <w:autoSpaceDN w:val="0"/>
        <w:bidi/>
        <w:adjustRightInd w:val="0"/>
        <w:spacing w:after="0" w:line="360" w:lineRule="auto"/>
        <w:rPr>
          <w:rFonts w:ascii="Simplified Arabic" w:eastAsia="Calibri" w:hAnsi="Simplified Arabic" w:cs="Simplified Arabic"/>
          <w:b/>
          <w:bCs/>
          <w:sz w:val="24"/>
          <w:szCs w:val="24"/>
          <w:rtl/>
        </w:rPr>
      </w:pPr>
      <w:r w:rsidRPr="00712839">
        <w:rPr>
          <w:rFonts w:ascii="Simplified Arabic" w:eastAsia="Calibri" w:hAnsi="Simplified Arabic" w:cs="Simplified Arabic" w:hint="cs"/>
          <w:b/>
          <w:bCs/>
          <w:noProof/>
          <w:sz w:val="24"/>
          <w:szCs w:val="24"/>
        </w:rPr>
        <w:drawing>
          <wp:anchor distT="0" distB="0" distL="114300" distR="114300" simplePos="0" relativeHeight="251659264" behindDoc="0" locked="0" layoutInCell="1" allowOverlap="1" wp14:anchorId="418B361B" wp14:editId="14A78A8B">
            <wp:simplePos x="0" y="0"/>
            <wp:positionH relativeFrom="column">
              <wp:posOffset>-348826</wp:posOffset>
            </wp:positionH>
            <wp:positionV relativeFrom="paragraph">
              <wp:posOffset>-292312</wp:posOffset>
            </wp:positionV>
            <wp:extent cx="2247139" cy="2080684"/>
            <wp:effectExtent l="0" t="0" r="1270" b="0"/>
            <wp:wrapNone/>
            <wp:docPr id="876433484" name="صورة 2"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for a university  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139" cy="208068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F5B116" w14:textId="77777777" w:rsidR="00E205C5" w:rsidRPr="00712839" w:rsidRDefault="00E205C5" w:rsidP="00712839">
      <w:pPr>
        <w:bidi/>
        <w:spacing w:line="360" w:lineRule="auto"/>
        <w:rPr>
          <w:rFonts w:ascii="Simplified Arabic" w:eastAsia="Calibri" w:hAnsi="Simplified Arabic" w:cs="Simplified Arabic"/>
          <w:b/>
          <w:bCs/>
          <w:sz w:val="24"/>
          <w:szCs w:val="24"/>
        </w:rPr>
      </w:pPr>
      <w:r w:rsidRPr="00712839">
        <w:rPr>
          <w:rFonts w:ascii="Simplified Arabic" w:eastAsia="Calibri" w:hAnsi="Simplified Arabic" w:cs="Simplified Arabic" w:hint="cs"/>
          <w:b/>
          <w:bCs/>
          <w:sz w:val="24"/>
          <w:szCs w:val="24"/>
          <w:rtl/>
        </w:rPr>
        <w:t xml:space="preserve">جامعة </w:t>
      </w:r>
      <w:proofErr w:type="spellStart"/>
      <w:r w:rsidRPr="00712839">
        <w:rPr>
          <w:rFonts w:ascii="Simplified Arabic" w:eastAsia="Calibri" w:hAnsi="Simplified Arabic" w:cs="Simplified Arabic" w:hint="cs"/>
          <w:b/>
          <w:bCs/>
          <w:sz w:val="24"/>
          <w:szCs w:val="24"/>
          <w:rtl/>
        </w:rPr>
        <w:t>ميدأوشن</w:t>
      </w:r>
      <w:proofErr w:type="spellEnd"/>
    </w:p>
    <w:p w14:paraId="29977B13" w14:textId="77777777" w:rsidR="00E205C5" w:rsidRPr="00712839" w:rsidRDefault="00E205C5" w:rsidP="00712839">
      <w:pPr>
        <w:bidi/>
        <w:spacing w:line="360" w:lineRule="auto"/>
        <w:rPr>
          <w:rFonts w:ascii="Simplified Arabic" w:eastAsia="Calibri" w:hAnsi="Simplified Arabic" w:cs="Simplified Arabic"/>
          <w:b/>
          <w:bCs/>
          <w:sz w:val="24"/>
          <w:szCs w:val="24"/>
          <w:rtl/>
        </w:rPr>
      </w:pPr>
      <w:r w:rsidRPr="00712839">
        <w:rPr>
          <w:rFonts w:ascii="Simplified Arabic" w:eastAsia="Calibri" w:hAnsi="Simplified Arabic" w:cs="Simplified Arabic" w:hint="cs"/>
          <w:b/>
          <w:bCs/>
          <w:sz w:val="24"/>
          <w:szCs w:val="24"/>
          <w:rtl/>
        </w:rPr>
        <w:t>كلية الاعلام والتسويق</w:t>
      </w:r>
    </w:p>
    <w:p w14:paraId="335958D3" w14:textId="77777777" w:rsidR="00E205C5" w:rsidRPr="00712839" w:rsidRDefault="00E205C5" w:rsidP="00712839">
      <w:pPr>
        <w:bidi/>
        <w:spacing w:line="360" w:lineRule="auto"/>
        <w:rPr>
          <w:rFonts w:ascii="Simplified Arabic" w:eastAsia="Calibri" w:hAnsi="Simplified Arabic" w:cs="Simplified Arabic"/>
          <w:b/>
          <w:bCs/>
          <w:sz w:val="24"/>
          <w:szCs w:val="24"/>
          <w:rtl/>
        </w:rPr>
      </w:pPr>
      <w:r w:rsidRPr="00712839">
        <w:rPr>
          <w:rFonts w:ascii="Simplified Arabic" w:eastAsia="Calibri" w:hAnsi="Simplified Arabic" w:cs="Simplified Arabic" w:hint="cs"/>
          <w:b/>
          <w:bCs/>
          <w:sz w:val="24"/>
          <w:szCs w:val="24"/>
          <w:rtl/>
        </w:rPr>
        <w:t>ماجستير الاعلام الرقمي</w:t>
      </w:r>
    </w:p>
    <w:p w14:paraId="549C6FE7" w14:textId="77777777" w:rsidR="00E205C5" w:rsidRPr="00712839" w:rsidRDefault="00E205C5" w:rsidP="00712839">
      <w:pPr>
        <w:bidi/>
        <w:spacing w:line="360" w:lineRule="auto"/>
        <w:rPr>
          <w:rFonts w:ascii="Simplified Arabic" w:eastAsia="Calibri" w:hAnsi="Simplified Arabic" w:cs="Simplified Arabic"/>
          <w:sz w:val="24"/>
          <w:szCs w:val="24"/>
          <w:rtl/>
        </w:rPr>
      </w:pPr>
    </w:p>
    <w:p w14:paraId="107DE00A" w14:textId="56AB0763" w:rsidR="00E205C5" w:rsidRPr="00712839" w:rsidRDefault="00E205C5" w:rsidP="00712839">
      <w:pPr>
        <w:bidi/>
        <w:spacing w:line="360" w:lineRule="auto"/>
        <w:jc w:val="center"/>
        <w:rPr>
          <w:rFonts w:ascii="Simplified Arabic" w:hAnsi="Simplified Arabic" w:cs="Simplified Arabic"/>
          <w:b/>
          <w:bCs/>
          <w:sz w:val="24"/>
          <w:szCs w:val="24"/>
          <w:rtl/>
        </w:rPr>
      </w:pPr>
      <w:proofErr w:type="spellStart"/>
      <w:r w:rsidRPr="00712839">
        <w:rPr>
          <w:rFonts w:ascii="Simplified Arabic" w:hAnsi="Simplified Arabic" w:cs="Simplified Arabic" w:hint="cs"/>
          <w:b/>
          <w:bCs/>
          <w:sz w:val="24"/>
          <w:szCs w:val="24"/>
          <w:rtl/>
        </w:rPr>
        <w:t>دورالاعلام</w:t>
      </w:r>
      <w:proofErr w:type="spellEnd"/>
      <w:r w:rsidRPr="00712839">
        <w:rPr>
          <w:rFonts w:ascii="Simplified Arabic" w:hAnsi="Simplified Arabic" w:cs="Simplified Arabic" w:hint="cs"/>
          <w:b/>
          <w:bCs/>
          <w:sz w:val="24"/>
          <w:szCs w:val="24"/>
          <w:rtl/>
        </w:rPr>
        <w:t xml:space="preserve"> الرقمي في تحقيق التنمية الاجتماعية بمنطقة الرياض</w:t>
      </w:r>
    </w:p>
    <w:p w14:paraId="0E257225" w14:textId="5ED34FF7" w:rsidR="00E205C5" w:rsidRPr="00712839" w:rsidRDefault="00E205C5" w:rsidP="00712839">
      <w:pPr>
        <w:bidi/>
        <w:spacing w:line="360" w:lineRule="auto"/>
        <w:jc w:val="center"/>
        <w:rPr>
          <w:rFonts w:ascii="Simplified Arabic" w:hAnsi="Simplified Arabic" w:cs="Simplified Arabic"/>
          <w:sz w:val="24"/>
          <w:szCs w:val="24"/>
          <w:rtl/>
        </w:rPr>
      </w:pPr>
      <w:r w:rsidRPr="00712839">
        <w:rPr>
          <w:rFonts w:ascii="Simplified Arabic" w:hAnsi="Simplified Arabic" w:cs="Simplified Arabic" w:hint="cs"/>
          <w:sz w:val="24"/>
          <w:szCs w:val="24"/>
          <w:rtl/>
        </w:rPr>
        <w:t>دراسة ميدانية على عينة من سكان مدينة الرياض</w:t>
      </w:r>
    </w:p>
    <w:p w14:paraId="0BEC1A2E" w14:textId="05180E33" w:rsidR="00E205C5" w:rsidRPr="00712839" w:rsidRDefault="00E205C5" w:rsidP="00712839">
      <w:pPr>
        <w:bidi/>
        <w:spacing w:line="360" w:lineRule="auto"/>
        <w:jc w:val="center"/>
        <w:rPr>
          <w:rFonts w:ascii="Simplified Arabic" w:hAnsi="Simplified Arabic" w:cs="Simplified Arabic"/>
          <w:b/>
          <w:bCs/>
          <w:sz w:val="24"/>
          <w:szCs w:val="24"/>
        </w:rPr>
      </w:pPr>
      <w:r w:rsidRPr="00712839">
        <w:rPr>
          <w:rFonts w:ascii="Simplified Arabic" w:hAnsi="Simplified Arabic" w:cs="Simplified Arabic" w:hint="cs"/>
          <w:b/>
          <w:bCs/>
          <w:sz w:val="24"/>
          <w:szCs w:val="24"/>
        </w:rPr>
        <w:t>The role of digital media in achieving social development in the Riyadh region (a field study on a sample of residents of the Riyadh region)</w:t>
      </w:r>
    </w:p>
    <w:p w14:paraId="4D98BAF9" w14:textId="77777777" w:rsidR="00E205C5" w:rsidRPr="00712839" w:rsidRDefault="00E205C5" w:rsidP="00712839">
      <w:pPr>
        <w:bidi/>
        <w:spacing w:line="360" w:lineRule="auto"/>
        <w:jc w:val="center"/>
        <w:rPr>
          <w:rFonts w:ascii="Simplified Arabic" w:hAnsi="Simplified Arabic" w:cs="Simplified Arabic"/>
          <w:b/>
          <w:bCs/>
          <w:sz w:val="24"/>
          <w:szCs w:val="24"/>
          <w:rtl/>
        </w:rPr>
      </w:pPr>
    </w:p>
    <w:p w14:paraId="3E3D4339" w14:textId="2D02C4FA" w:rsidR="00E205C5" w:rsidRDefault="00E205C5" w:rsidP="00641C50">
      <w:pPr>
        <w:bidi/>
        <w:spacing w:line="360" w:lineRule="auto"/>
        <w:jc w:val="center"/>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t>اعداد</w:t>
      </w:r>
      <w:r w:rsidR="00641C50">
        <w:rPr>
          <w:rFonts w:ascii="Simplified Arabic" w:hAnsi="Simplified Arabic" w:cs="Simplified Arabic" w:hint="cs"/>
          <w:b/>
          <w:bCs/>
          <w:sz w:val="24"/>
          <w:szCs w:val="24"/>
          <w:rtl/>
        </w:rPr>
        <w:t xml:space="preserve"> </w:t>
      </w:r>
      <w:r w:rsidRPr="00712839">
        <w:rPr>
          <w:rFonts w:ascii="Simplified Arabic" w:hAnsi="Simplified Arabic" w:cs="Simplified Arabic" w:hint="cs"/>
          <w:b/>
          <w:bCs/>
          <w:sz w:val="24"/>
          <w:szCs w:val="24"/>
          <w:rtl/>
        </w:rPr>
        <w:t>الطالبة:</w:t>
      </w:r>
    </w:p>
    <w:p w14:paraId="2F73F92E" w14:textId="522A4F89" w:rsidR="00641C50" w:rsidRPr="00712839" w:rsidRDefault="00491C48" w:rsidP="00641C50">
      <w:pPr>
        <w:bidi/>
        <w:spacing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نفوذ الملحم</w:t>
      </w:r>
    </w:p>
    <w:p w14:paraId="4F48BAF2" w14:textId="77777777" w:rsidR="00E205C5" w:rsidRPr="00712839" w:rsidRDefault="00E205C5" w:rsidP="00712839">
      <w:pPr>
        <w:bidi/>
        <w:spacing w:line="360" w:lineRule="auto"/>
        <w:jc w:val="center"/>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t>اشراف</w:t>
      </w:r>
    </w:p>
    <w:p w14:paraId="3438BC91" w14:textId="7CCC948F" w:rsidR="00E205C5" w:rsidRPr="00712839" w:rsidRDefault="00E205C5" w:rsidP="00641C50">
      <w:pPr>
        <w:bidi/>
        <w:spacing w:line="360" w:lineRule="auto"/>
        <w:jc w:val="center"/>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t>د.</w:t>
      </w:r>
      <w:r w:rsidR="00641C50" w:rsidRPr="00641C50">
        <w:rPr>
          <w:rFonts w:ascii="Simplified Arabic" w:hAnsi="Simplified Arabic" w:cs="Simplified Arabic"/>
          <w:b/>
          <w:bCs/>
          <w:sz w:val="36"/>
          <w:szCs w:val="36"/>
          <w:rtl/>
        </w:rPr>
        <w:t xml:space="preserve"> </w:t>
      </w:r>
      <w:proofErr w:type="spellStart"/>
      <w:r w:rsidR="00641C50" w:rsidRPr="00641C50">
        <w:rPr>
          <w:rFonts w:ascii="Simplified Arabic" w:hAnsi="Simplified Arabic" w:cs="Simplified Arabic"/>
          <w:b/>
          <w:bCs/>
          <w:sz w:val="24"/>
          <w:szCs w:val="24"/>
          <w:rtl/>
        </w:rPr>
        <w:t>مهيتاب</w:t>
      </w:r>
      <w:proofErr w:type="spellEnd"/>
      <w:r w:rsidR="00641C50" w:rsidRPr="00641C50">
        <w:rPr>
          <w:rFonts w:ascii="Simplified Arabic" w:hAnsi="Simplified Arabic" w:cs="Simplified Arabic"/>
          <w:b/>
          <w:bCs/>
          <w:sz w:val="24"/>
          <w:szCs w:val="24"/>
          <w:rtl/>
        </w:rPr>
        <w:t xml:space="preserve"> الرافعي</w:t>
      </w:r>
    </w:p>
    <w:p w14:paraId="40A4050B" w14:textId="77777777" w:rsidR="00E205C5" w:rsidRPr="00712839" w:rsidRDefault="00E205C5" w:rsidP="00712839">
      <w:pPr>
        <w:bidi/>
        <w:spacing w:line="360" w:lineRule="auto"/>
        <w:rPr>
          <w:rFonts w:ascii="Simplified Arabic" w:hAnsi="Simplified Arabic" w:cs="Simplified Arabic"/>
          <w:b/>
          <w:bCs/>
          <w:sz w:val="24"/>
          <w:szCs w:val="24"/>
          <w:rtl/>
        </w:rPr>
      </w:pPr>
    </w:p>
    <w:p w14:paraId="296517AF" w14:textId="77777777" w:rsidR="00E205C5" w:rsidRPr="00712839" w:rsidRDefault="00E205C5" w:rsidP="00712839">
      <w:pPr>
        <w:bidi/>
        <w:spacing w:line="360" w:lineRule="auto"/>
        <w:jc w:val="center"/>
        <w:rPr>
          <w:rFonts w:ascii="Simplified Arabic" w:hAnsi="Simplified Arabic" w:cs="Simplified Arabic"/>
          <w:b/>
          <w:bCs/>
          <w:sz w:val="24"/>
          <w:szCs w:val="24"/>
          <w:rtl/>
        </w:rPr>
      </w:pPr>
    </w:p>
    <w:p w14:paraId="4F212CC8" w14:textId="77777777" w:rsidR="00E205C5" w:rsidRPr="00712839" w:rsidRDefault="00E205C5" w:rsidP="00712839">
      <w:pPr>
        <w:bidi/>
        <w:spacing w:line="360" w:lineRule="auto"/>
        <w:jc w:val="center"/>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t>1446هـ - 2024</w:t>
      </w:r>
    </w:p>
    <w:p w14:paraId="264A5C95" w14:textId="77CE67E6" w:rsidR="001B238A" w:rsidRPr="00712839" w:rsidRDefault="001B238A" w:rsidP="00712839">
      <w:pPr>
        <w:bidi/>
        <w:spacing w:line="360" w:lineRule="auto"/>
        <w:rPr>
          <w:rFonts w:ascii="Simplified Arabic" w:hAnsi="Simplified Arabic" w:cs="Simplified Arabic"/>
          <w:b/>
          <w:bCs/>
          <w:sz w:val="24"/>
          <w:szCs w:val="24"/>
          <w:rtl/>
        </w:rPr>
        <w:sectPr w:rsidR="001B238A" w:rsidRPr="00712839" w:rsidSect="00E67E4F">
          <w:footerReference w:type="default" r:id="rId9"/>
          <w:pgSz w:w="12240" w:h="15840"/>
          <w:pgMar w:top="90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296510FC" w14:textId="77777777" w:rsidR="00712839" w:rsidRDefault="00712839" w:rsidP="00712839">
      <w:pPr>
        <w:bidi/>
        <w:spacing w:line="360" w:lineRule="auto"/>
        <w:rPr>
          <w:rFonts w:ascii="Simplified Arabic" w:hAnsi="Simplified Arabic" w:cs="Simplified Arabic"/>
          <w:b/>
          <w:bCs/>
          <w:color w:val="0070C0"/>
          <w:sz w:val="24"/>
          <w:szCs w:val="24"/>
          <w:rtl/>
        </w:rPr>
      </w:pPr>
    </w:p>
    <w:p w14:paraId="0D271E71" w14:textId="77777777" w:rsidR="00712839" w:rsidRDefault="00712839" w:rsidP="00712839">
      <w:pPr>
        <w:bidi/>
        <w:spacing w:line="360" w:lineRule="auto"/>
        <w:rPr>
          <w:rFonts w:ascii="Simplified Arabic" w:hAnsi="Simplified Arabic" w:cs="Simplified Arabic"/>
          <w:b/>
          <w:bCs/>
          <w:color w:val="0070C0"/>
          <w:sz w:val="24"/>
          <w:szCs w:val="24"/>
          <w:rtl/>
        </w:rPr>
      </w:pPr>
    </w:p>
    <w:p w14:paraId="4BA59813" w14:textId="530AD205" w:rsidR="00712839" w:rsidRDefault="00712839" w:rsidP="00712839">
      <w:pPr>
        <w:bidi/>
        <w:spacing w:line="360" w:lineRule="auto"/>
        <w:rPr>
          <w:rFonts w:ascii="Simplified Arabic" w:hAnsi="Simplified Arabic" w:cs="Simplified Arabic"/>
          <w:b/>
          <w:bCs/>
          <w:color w:val="0070C0"/>
          <w:sz w:val="24"/>
          <w:szCs w:val="24"/>
          <w:rtl/>
        </w:rPr>
      </w:pPr>
      <w:r>
        <w:rPr>
          <w:noProof/>
        </w:rPr>
        <w:drawing>
          <wp:inline distT="0" distB="0" distL="0" distR="0" wp14:anchorId="65118173" wp14:editId="181488A1">
            <wp:extent cx="5943600" cy="6075680"/>
            <wp:effectExtent l="0" t="0" r="0" b="1270"/>
            <wp:docPr id="1937894521" name="Picture 2" descr="قطوف: أشكال البسمل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قطوف: أشكال البسملة"/>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6075680"/>
                    </a:xfrm>
                    <a:prstGeom prst="rect">
                      <a:avLst/>
                    </a:prstGeom>
                    <a:noFill/>
                    <a:ln>
                      <a:noFill/>
                    </a:ln>
                  </pic:spPr>
                </pic:pic>
              </a:graphicData>
            </a:graphic>
          </wp:inline>
        </w:drawing>
      </w:r>
    </w:p>
    <w:p w14:paraId="72BC09FA" w14:textId="77777777" w:rsidR="00712839" w:rsidRDefault="00712839" w:rsidP="00712839">
      <w:pPr>
        <w:bidi/>
        <w:spacing w:line="360" w:lineRule="auto"/>
        <w:outlineLvl w:val="0"/>
        <w:rPr>
          <w:rFonts w:ascii="Simplified Arabic" w:hAnsi="Simplified Arabic" w:cs="Simplified Arabic"/>
          <w:b/>
          <w:bCs/>
          <w:color w:val="0070C0"/>
          <w:sz w:val="24"/>
          <w:szCs w:val="24"/>
          <w:rtl/>
        </w:rPr>
      </w:pPr>
    </w:p>
    <w:p w14:paraId="19BF5F12" w14:textId="77777777" w:rsidR="00712839" w:rsidRDefault="00712839" w:rsidP="00712839">
      <w:pPr>
        <w:bidi/>
        <w:spacing w:line="360" w:lineRule="auto"/>
        <w:outlineLvl w:val="0"/>
        <w:rPr>
          <w:rFonts w:ascii="Simplified Arabic" w:hAnsi="Simplified Arabic" w:cs="Simplified Arabic"/>
          <w:b/>
          <w:bCs/>
          <w:color w:val="0070C0"/>
          <w:sz w:val="24"/>
          <w:szCs w:val="24"/>
          <w:rtl/>
        </w:rPr>
      </w:pPr>
    </w:p>
    <w:p w14:paraId="1A422F39" w14:textId="77777777" w:rsidR="00712839" w:rsidRDefault="00712839" w:rsidP="00712839">
      <w:pPr>
        <w:bidi/>
        <w:spacing w:line="360" w:lineRule="auto"/>
        <w:outlineLvl w:val="0"/>
        <w:rPr>
          <w:rFonts w:ascii="Simplified Arabic" w:hAnsi="Simplified Arabic" w:cs="Simplified Arabic"/>
          <w:b/>
          <w:bCs/>
          <w:color w:val="0070C0"/>
          <w:sz w:val="24"/>
          <w:szCs w:val="24"/>
          <w:rtl/>
        </w:rPr>
      </w:pPr>
    </w:p>
    <w:p w14:paraId="261C9415" w14:textId="5405F85A"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tl/>
        </w:rPr>
        <w:t xml:space="preserve">رسالة شكر </w:t>
      </w:r>
    </w:p>
    <w:p w14:paraId="3169A37A" w14:textId="77777777"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tl/>
        </w:rPr>
        <w:t>بسم الله الرحمن الرحيم</w:t>
      </w:r>
    </w:p>
    <w:p w14:paraId="3CB13B7D" w14:textId="77777777"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tl/>
        </w:rPr>
        <w:t xml:space="preserve">الحمد لله الذي هدانا لهذا وما كنا لنهتدي لولا أن هدانا الله، والصلاة والسلام على أشرف المرسلين، سيدنا محمد وعلى </w:t>
      </w:r>
      <w:proofErr w:type="spellStart"/>
      <w:r w:rsidRPr="00712839">
        <w:rPr>
          <w:rFonts w:ascii="Simplified Arabic" w:hAnsi="Simplified Arabic" w:cs="Simplified Arabic"/>
          <w:b/>
          <w:bCs/>
          <w:sz w:val="36"/>
          <w:szCs w:val="36"/>
          <w:rtl/>
        </w:rPr>
        <w:t>آله</w:t>
      </w:r>
      <w:proofErr w:type="spellEnd"/>
      <w:r w:rsidRPr="00712839">
        <w:rPr>
          <w:rFonts w:ascii="Simplified Arabic" w:hAnsi="Simplified Arabic" w:cs="Simplified Arabic"/>
          <w:b/>
          <w:bCs/>
          <w:sz w:val="36"/>
          <w:szCs w:val="36"/>
          <w:rtl/>
        </w:rPr>
        <w:t xml:space="preserve"> وصحبه أجمعين</w:t>
      </w:r>
      <w:r w:rsidRPr="00712839">
        <w:rPr>
          <w:rFonts w:ascii="Simplified Arabic" w:hAnsi="Simplified Arabic" w:cs="Simplified Arabic"/>
          <w:b/>
          <w:bCs/>
          <w:sz w:val="36"/>
          <w:szCs w:val="36"/>
        </w:rPr>
        <w:t>.</w:t>
      </w:r>
    </w:p>
    <w:p w14:paraId="7643FEC7" w14:textId="77777777"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tl/>
        </w:rPr>
        <w:t xml:space="preserve">أتقدم بخالص الشكر والامتنان إلى جامعة </w:t>
      </w:r>
      <w:proofErr w:type="spellStart"/>
      <w:r w:rsidRPr="00712839">
        <w:rPr>
          <w:rFonts w:ascii="Simplified Arabic" w:hAnsi="Simplified Arabic" w:cs="Simplified Arabic"/>
          <w:b/>
          <w:bCs/>
          <w:sz w:val="36"/>
          <w:szCs w:val="36"/>
          <w:rtl/>
        </w:rPr>
        <w:t>ميدأويشن</w:t>
      </w:r>
      <w:proofErr w:type="spellEnd"/>
      <w:r w:rsidRPr="00712839">
        <w:rPr>
          <w:rFonts w:ascii="Simplified Arabic" w:hAnsi="Simplified Arabic" w:cs="Simplified Arabic"/>
          <w:b/>
          <w:bCs/>
          <w:sz w:val="36"/>
          <w:szCs w:val="36"/>
          <w:rtl/>
        </w:rPr>
        <w:t>، وكليتها العريقة كلية الإعلام والتسويق، على ما أولته من اهتمام ودعم أكاديمي أسهم في إنجاز هذا البحث</w:t>
      </w:r>
      <w:r w:rsidRPr="00712839">
        <w:rPr>
          <w:rFonts w:ascii="Simplified Arabic" w:hAnsi="Simplified Arabic" w:cs="Simplified Arabic"/>
          <w:b/>
          <w:bCs/>
          <w:sz w:val="36"/>
          <w:szCs w:val="36"/>
        </w:rPr>
        <w:t>.</w:t>
      </w:r>
    </w:p>
    <w:p w14:paraId="2992065D" w14:textId="77777777"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tl/>
        </w:rPr>
        <w:t xml:space="preserve">أخص بالشكر والتقدير عميدة الكلية الدكتورة شيرين كدواني، لما قدمته من توجيهات ومساندة طوال فترة دراستي، كما أعبر عن بالغ امتناني للدكتورة المشرفة </w:t>
      </w:r>
      <w:proofErr w:type="spellStart"/>
      <w:r w:rsidRPr="00712839">
        <w:rPr>
          <w:rFonts w:ascii="Simplified Arabic" w:hAnsi="Simplified Arabic" w:cs="Simplified Arabic"/>
          <w:b/>
          <w:bCs/>
          <w:sz w:val="36"/>
          <w:szCs w:val="36"/>
          <w:rtl/>
        </w:rPr>
        <w:t>مهيتاب</w:t>
      </w:r>
      <w:proofErr w:type="spellEnd"/>
      <w:r w:rsidRPr="00712839">
        <w:rPr>
          <w:rFonts w:ascii="Simplified Arabic" w:hAnsi="Simplified Arabic" w:cs="Simplified Arabic"/>
          <w:b/>
          <w:bCs/>
          <w:sz w:val="36"/>
          <w:szCs w:val="36"/>
          <w:rtl/>
        </w:rPr>
        <w:t xml:space="preserve"> الرافعي على دعمها المستمر، وإرشاداتها القيمة التي كان لها الأثر الأكبر في إنجاز هذا العمل</w:t>
      </w:r>
      <w:r w:rsidRPr="00712839">
        <w:rPr>
          <w:rFonts w:ascii="Simplified Arabic" w:hAnsi="Simplified Arabic" w:cs="Simplified Arabic"/>
          <w:b/>
          <w:bCs/>
          <w:sz w:val="36"/>
          <w:szCs w:val="36"/>
        </w:rPr>
        <w:t>.</w:t>
      </w:r>
    </w:p>
    <w:p w14:paraId="620AF12E" w14:textId="77777777" w:rsidR="00712839" w:rsidRDefault="00712839" w:rsidP="00712839">
      <w:pPr>
        <w:bidi/>
        <w:spacing w:line="360" w:lineRule="auto"/>
        <w:jc w:val="center"/>
        <w:rPr>
          <w:rFonts w:ascii="Simplified Arabic" w:hAnsi="Simplified Arabic" w:cs="Simplified Arabic"/>
          <w:b/>
          <w:bCs/>
          <w:sz w:val="36"/>
          <w:szCs w:val="36"/>
          <w:rtl/>
        </w:rPr>
      </w:pPr>
      <w:r w:rsidRPr="00712839">
        <w:rPr>
          <w:rFonts w:ascii="Simplified Arabic" w:hAnsi="Simplified Arabic" w:cs="Simplified Arabic"/>
          <w:b/>
          <w:bCs/>
          <w:sz w:val="36"/>
          <w:szCs w:val="36"/>
          <w:rtl/>
        </w:rPr>
        <w:t>ولا يفوتني أن أقدم عميق الامتنان لعائلتي وأصدقائي الذين كانوا سندي وملهمي طوال هذه الرحلة الأكاديمية</w:t>
      </w:r>
      <w:r w:rsidRPr="00712839">
        <w:rPr>
          <w:rFonts w:ascii="Simplified Arabic" w:hAnsi="Simplified Arabic" w:cs="Simplified Arabic"/>
          <w:b/>
          <w:bCs/>
          <w:sz w:val="36"/>
          <w:szCs w:val="36"/>
        </w:rPr>
        <w:t>.</w:t>
      </w:r>
    </w:p>
    <w:p w14:paraId="61A27963" w14:textId="77777777" w:rsidR="00712839" w:rsidRDefault="00712839" w:rsidP="00712839">
      <w:pPr>
        <w:bidi/>
        <w:spacing w:line="360" w:lineRule="auto"/>
        <w:jc w:val="center"/>
        <w:rPr>
          <w:rFonts w:ascii="Simplified Arabic" w:hAnsi="Simplified Arabic" w:cs="Simplified Arabic"/>
          <w:b/>
          <w:bCs/>
          <w:sz w:val="36"/>
          <w:szCs w:val="36"/>
          <w:rtl/>
        </w:rPr>
      </w:pPr>
    </w:p>
    <w:p w14:paraId="448C1776" w14:textId="77777777" w:rsidR="00712839" w:rsidRDefault="00712839" w:rsidP="00712839">
      <w:pPr>
        <w:bidi/>
        <w:spacing w:line="360" w:lineRule="auto"/>
        <w:jc w:val="center"/>
        <w:rPr>
          <w:rFonts w:ascii="Simplified Arabic" w:hAnsi="Simplified Arabic" w:cs="Simplified Arabic"/>
          <w:b/>
          <w:bCs/>
          <w:sz w:val="36"/>
          <w:szCs w:val="36"/>
          <w:rtl/>
        </w:rPr>
      </w:pPr>
    </w:p>
    <w:p w14:paraId="6362FFB4" w14:textId="77777777" w:rsidR="00712839" w:rsidRDefault="00712839" w:rsidP="00712839">
      <w:pPr>
        <w:bidi/>
        <w:spacing w:line="360" w:lineRule="auto"/>
        <w:jc w:val="center"/>
        <w:rPr>
          <w:rFonts w:ascii="Simplified Arabic" w:hAnsi="Simplified Arabic" w:cs="Simplified Arabic"/>
          <w:b/>
          <w:bCs/>
          <w:sz w:val="36"/>
          <w:szCs w:val="36"/>
          <w:rtl/>
        </w:rPr>
      </w:pPr>
    </w:p>
    <w:p w14:paraId="5497863F" w14:textId="4D6CD638" w:rsidR="00712839" w:rsidRDefault="00712839" w:rsidP="00712839">
      <w:pPr>
        <w:bidi/>
        <w:spacing w:line="360" w:lineRule="auto"/>
        <w:jc w:val="center"/>
        <w:rPr>
          <w:rFonts w:ascii="Simplified Arabic" w:hAnsi="Simplified Arabic" w:cs="Simplified Arabic"/>
          <w:b/>
          <w:bCs/>
          <w:sz w:val="36"/>
          <w:szCs w:val="36"/>
          <w:rtl/>
        </w:rPr>
      </w:pPr>
      <w:r w:rsidRPr="00712839">
        <w:rPr>
          <w:rFonts w:ascii="Simplified Arabic" w:hAnsi="Simplified Arabic" w:cs="Simplified Arabic"/>
          <w:b/>
          <w:bCs/>
          <w:sz w:val="36"/>
          <w:szCs w:val="36"/>
          <w:rtl/>
        </w:rPr>
        <w:t>إهداء</w:t>
      </w:r>
    </w:p>
    <w:p w14:paraId="3F160A23" w14:textId="50FEA89E" w:rsidR="00712839" w:rsidRPr="00712839" w:rsidRDefault="00712839" w:rsidP="00712839">
      <w:pPr>
        <w:bidi/>
        <w:spacing w:line="360" w:lineRule="auto"/>
        <w:jc w:val="center"/>
        <w:rPr>
          <w:rFonts w:ascii="Simplified Arabic" w:hAnsi="Simplified Arabic" w:cs="Simplified Arabic"/>
          <w:b/>
          <w:bCs/>
          <w:sz w:val="36"/>
          <w:szCs w:val="36"/>
        </w:rPr>
      </w:pPr>
      <w:r w:rsidRPr="00712839">
        <w:rPr>
          <w:rFonts w:ascii="Simplified Arabic" w:hAnsi="Simplified Arabic" w:cs="Simplified Arabic"/>
          <w:b/>
          <w:bCs/>
          <w:sz w:val="36"/>
          <w:szCs w:val="36"/>
        </w:rPr>
        <w:br/>
      </w:r>
      <w:r w:rsidRPr="00712839">
        <w:rPr>
          <w:rFonts w:ascii="Simplified Arabic" w:hAnsi="Simplified Arabic" w:cs="Simplified Arabic"/>
          <w:b/>
          <w:bCs/>
          <w:sz w:val="36"/>
          <w:szCs w:val="36"/>
          <w:rtl/>
        </w:rPr>
        <w:t>إلى كل من ساهم في تحقيق هذا الحلم، أُهدي ثمرة جهودي هذه، متمنيًا أن تكون إضافة متواضعة للمعرفة، وعونًا في خدمة المجتمع الأكاديمي والميدان الإعلامي والتسويقي</w:t>
      </w:r>
      <w:r w:rsidRPr="00712839">
        <w:rPr>
          <w:rFonts w:ascii="Simplified Arabic" w:hAnsi="Simplified Arabic" w:cs="Simplified Arabic"/>
          <w:b/>
          <w:bCs/>
          <w:sz w:val="36"/>
          <w:szCs w:val="36"/>
        </w:rPr>
        <w:t>.</w:t>
      </w:r>
    </w:p>
    <w:p w14:paraId="4B8FBB74" w14:textId="77777777" w:rsidR="00712839" w:rsidRDefault="00712839" w:rsidP="00712839">
      <w:pPr>
        <w:bidi/>
        <w:spacing w:line="360" w:lineRule="auto"/>
        <w:jc w:val="center"/>
        <w:rPr>
          <w:rFonts w:ascii="Simplified Arabic" w:hAnsi="Simplified Arabic" w:cs="Simplified Arabic"/>
          <w:b/>
          <w:bCs/>
          <w:sz w:val="36"/>
          <w:szCs w:val="36"/>
          <w:rtl/>
        </w:rPr>
      </w:pPr>
      <w:r w:rsidRPr="00712839">
        <w:rPr>
          <w:rFonts w:ascii="Simplified Arabic" w:hAnsi="Simplified Arabic" w:cs="Simplified Arabic"/>
          <w:b/>
          <w:bCs/>
          <w:sz w:val="36"/>
          <w:szCs w:val="36"/>
          <w:rtl/>
        </w:rPr>
        <w:t>والله ولي التوفيق</w:t>
      </w:r>
    </w:p>
    <w:p w14:paraId="43B9B1A3" w14:textId="77777777" w:rsidR="00712839" w:rsidRDefault="00712839" w:rsidP="00712839">
      <w:pPr>
        <w:bidi/>
        <w:spacing w:line="360" w:lineRule="auto"/>
        <w:jc w:val="center"/>
        <w:rPr>
          <w:rFonts w:ascii="Simplified Arabic" w:hAnsi="Simplified Arabic" w:cs="Simplified Arabic"/>
          <w:b/>
          <w:bCs/>
          <w:sz w:val="36"/>
          <w:szCs w:val="36"/>
          <w:rtl/>
        </w:rPr>
      </w:pPr>
    </w:p>
    <w:p w14:paraId="5482A469" w14:textId="77777777" w:rsidR="00712839" w:rsidRPr="00712839" w:rsidRDefault="00712839" w:rsidP="00712839">
      <w:pPr>
        <w:bidi/>
        <w:spacing w:line="360" w:lineRule="auto"/>
        <w:jc w:val="center"/>
        <w:rPr>
          <w:rFonts w:ascii="Simplified Arabic" w:hAnsi="Simplified Arabic" w:cs="Simplified Arabic"/>
          <w:b/>
          <w:bCs/>
          <w:sz w:val="36"/>
          <w:szCs w:val="36"/>
        </w:rPr>
      </w:pPr>
    </w:p>
    <w:p w14:paraId="730EC506" w14:textId="77777777" w:rsidR="00712839" w:rsidRDefault="00712839" w:rsidP="00712839">
      <w:pPr>
        <w:bidi/>
        <w:spacing w:line="360" w:lineRule="auto"/>
        <w:jc w:val="center"/>
        <w:rPr>
          <w:rFonts w:ascii="Simplified Arabic" w:hAnsi="Simplified Arabic" w:cs="Simplified Arabic"/>
          <w:b/>
          <w:bCs/>
          <w:sz w:val="36"/>
          <w:szCs w:val="36"/>
          <w:rtl/>
        </w:rPr>
      </w:pPr>
    </w:p>
    <w:p w14:paraId="2683A761" w14:textId="77777777" w:rsidR="007E6744" w:rsidRPr="007E6744" w:rsidRDefault="007E6744" w:rsidP="007E6744">
      <w:pPr>
        <w:bidi/>
        <w:spacing w:line="360" w:lineRule="auto"/>
        <w:rPr>
          <w:rFonts w:ascii="Simplified Arabic" w:hAnsi="Simplified Arabic" w:cs="Simplified Arabic"/>
          <w:color w:val="4472C4" w:themeColor="accent1"/>
          <w:sz w:val="28"/>
          <w:szCs w:val="28"/>
        </w:rPr>
      </w:pPr>
      <w:r w:rsidRPr="007E6744">
        <w:rPr>
          <w:rFonts w:ascii="Simplified Arabic" w:hAnsi="Simplified Arabic" w:cs="Simplified Arabic"/>
          <w:b/>
          <w:bCs/>
          <w:color w:val="4472C4" w:themeColor="accent1"/>
          <w:sz w:val="28"/>
          <w:szCs w:val="28"/>
          <w:rtl/>
        </w:rPr>
        <w:lastRenderedPageBreak/>
        <w:t>المستخلص</w:t>
      </w:r>
      <w:r w:rsidRPr="007E6744">
        <w:rPr>
          <w:rFonts w:ascii="Simplified Arabic" w:hAnsi="Simplified Arabic" w:cs="Simplified Arabic"/>
          <w:b/>
          <w:bCs/>
          <w:color w:val="4472C4" w:themeColor="accent1"/>
          <w:sz w:val="28"/>
          <w:szCs w:val="28"/>
        </w:rPr>
        <w:t>:</w:t>
      </w:r>
    </w:p>
    <w:p w14:paraId="23B8F32E" w14:textId="77777777" w:rsidR="007E6744" w:rsidRPr="007E6744" w:rsidRDefault="007E6744" w:rsidP="007E6744">
      <w:pPr>
        <w:bidi/>
        <w:spacing w:line="360" w:lineRule="auto"/>
        <w:rPr>
          <w:rFonts w:ascii="Simplified Arabic" w:hAnsi="Simplified Arabic" w:cs="Simplified Arabic"/>
          <w:sz w:val="28"/>
          <w:szCs w:val="28"/>
        </w:rPr>
      </w:pPr>
      <w:r w:rsidRPr="007E6744">
        <w:rPr>
          <w:rFonts w:ascii="Simplified Arabic" w:hAnsi="Simplified Arabic" w:cs="Simplified Arabic"/>
          <w:sz w:val="28"/>
          <w:szCs w:val="28"/>
          <w:rtl/>
        </w:rPr>
        <w:t xml:space="preserve">يهدف هذا البحث إلى دراسة دور الإعلام الرقمي في تحقيق التنمية الاجتماعية بمنطقة الرياض، وذلك من خلال تحليل العلاقة بين استخدام وسائل الإعلام الرقمية وتعزيز الوعي والمشاركة المجتمعية. تم استخدام المنهج الوصفي والتحليلي، واعتمدت الدراسة على </w:t>
      </w:r>
      <w:proofErr w:type="gramStart"/>
      <w:r w:rsidRPr="007E6744">
        <w:rPr>
          <w:rFonts w:ascii="Simplified Arabic" w:hAnsi="Simplified Arabic" w:cs="Simplified Arabic"/>
          <w:sz w:val="28"/>
          <w:szCs w:val="28"/>
          <w:rtl/>
        </w:rPr>
        <w:t>استبيان</w:t>
      </w:r>
      <w:proofErr w:type="gramEnd"/>
      <w:r w:rsidRPr="007E6744">
        <w:rPr>
          <w:rFonts w:ascii="Simplified Arabic" w:hAnsi="Simplified Arabic" w:cs="Simplified Arabic"/>
          <w:sz w:val="28"/>
          <w:szCs w:val="28"/>
          <w:rtl/>
        </w:rPr>
        <w:t xml:space="preserve"> إلكتروني شمل عينة مكونة من 100 فرد من سكان مدينة الرياض. ركزت الدراسة على قياس تأثير الإعلام الرقمي على التنمية الاجتماعية من خلال أربعة محاور رئيسية: نشر الوعي، تحقيق التنمية الاجتماعية، قياس مستوى تأثير الإعلام الرقمي، وتحديات التحقق من صحة المعلومات</w:t>
      </w:r>
      <w:r w:rsidRPr="007E6744">
        <w:rPr>
          <w:rFonts w:ascii="Simplified Arabic" w:hAnsi="Simplified Arabic" w:cs="Simplified Arabic"/>
          <w:sz w:val="28"/>
          <w:szCs w:val="28"/>
        </w:rPr>
        <w:t>.</w:t>
      </w:r>
    </w:p>
    <w:p w14:paraId="0955F55E" w14:textId="77777777" w:rsidR="007E6744" w:rsidRPr="007E6744" w:rsidRDefault="007E6744" w:rsidP="007E6744">
      <w:pPr>
        <w:bidi/>
        <w:spacing w:line="360" w:lineRule="auto"/>
        <w:rPr>
          <w:rFonts w:ascii="Simplified Arabic" w:hAnsi="Simplified Arabic" w:cs="Simplified Arabic"/>
          <w:sz w:val="28"/>
          <w:szCs w:val="28"/>
        </w:rPr>
      </w:pPr>
      <w:r w:rsidRPr="007E6744">
        <w:rPr>
          <w:rFonts w:ascii="Simplified Arabic" w:hAnsi="Simplified Arabic" w:cs="Simplified Arabic"/>
          <w:sz w:val="28"/>
          <w:szCs w:val="28"/>
          <w:rtl/>
        </w:rPr>
        <w:t>أظهرت النتائج أن الإعلام الرقمي يلعب دورًا محوريًا في زيادة الوعي بالقضايا الاجتماعية وتعزيز المشاركة المجتمعية، مع وجود تأثير إيجابي لاستخدام تقنيات التواصل الحديثة في دعم قيم التعاون والتكافل. ومع ذلك، تواجه المجتمعات تحديات تتعلق بالمعلومات المضللة وتأثيرها على القرارات الاجتماعية. خلصت الدراسة إلى أهمية تعزيز الثقافة الرقمية وتطوير استراتيجيات إعلامية تستهدف تعزيز التنمية الاجتماعية بشكل مستدام</w:t>
      </w:r>
      <w:r w:rsidRPr="007E6744">
        <w:rPr>
          <w:rFonts w:ascii="Simplified Arabic" w:hAnsi="Simplified Arabic" w:cs="Simplified Arabic"/>
          <w:sz w:val="28"/>
          <w:szCs w:val="28"/>
        </w:rPr>
        <w:t>.</w:t>
      </w:r>
    </w:p>
    <w:p w14:paraId="7D6DD91B" w14:textId="77777777" w:rsidR="007E6744" w:rsidRDefault="007E6744" w:rsidP="007E6744">
      <w:pPr>
        <w:bidi/>
        <w:spacing w:line="360" w:lineRule="auto"/>
        <w:rPr>
          <w:rFonts w:ascii="Simplified Arabic" w:hAnsi="Simplified Arabic" w:cs="Simplified Arabic"/>
          <w:sz w:val="28"/>
          <w:szCs w:val="28"/>
          <w:rtl/>
        </w:rPr>
      </w:pPr>
    </w:p>
    <w:p w14:paraId="33EDB450" w14:textId="77777777" w:rsidR="007E6744" w:rsidRDefault="007E6744" w:rsidP="007E6744">
      <w:pPr>
        <w:bidi/>
        <w:spacing w:line="360" w:lineRule="auto"/>
        <w:rPr>
          <w:rFonts w:ascii="Simplified Arabic" w:hAnsi="Simplified Arabic" w:cs="Simplified Arabic"/>
          <w:sz w:val="28"/>
          <w:szCs w:val="28"/>
          <w:rtl/>
        </w:rPr>
      </w:pPr>
    </w:p>
    <w:p w14:paraId="32F27C6B" w14:textId="77777777" w:rsidR="007E6744" w:rsidRDefault="007E6744" w:rsidP="007E6744">
      <w:pPr>
        <w:bidi/>
        <w:spacing w:line="360" w:lineRule="auto"/>
        <w:rPr>
          <w:rFonts w:ascii="Simplified Arabic" w:hAnsi="Simplified Arabic" w:cs="Simplified Arabic"/>
          <w:sz w:val="28"/>
          <w:szCs w:val="28"/>
          <w:rtl/>
        </w:rPr>
      </w:pPr>
    </w:p>
    <w:p w14:paraId="465B6239" w14:textId="77777777" w:rsidR="007E6744" w:rsidRDefault="007E6744" w:rsidP="007E6744">
      <w:pPr>
        <w:bidi/>
        <w:spacing w:line="360" w:lineRule="auto"/>
        <w:rPr>
          <w:rFonts w:ascii="Simplified Arabic" w:hAnsi="Simplified Arabic" w:cs="Simplified Arabic"/>
          <w:sz w:val="28"/>
          <w:szCs w:val="28"/>
          <w:rtl/>
        </w:rPr>
      </w:pPr>
    </w:p>
    <w:p w14:paraId="46303A76" w14:textId="77777777" w:rsidR="007E6744" w:rsidRPr="007E6744" w:rsidRDefault="007E6744" w:rsidP="007E6744">
      <w:pPr>
        <w:spacing w:line="360" w:lineRule="auto"/>
        <w:rPr>
          <w:rFonts w:ascii="Simplified Arabic" w:hAnsi="Simplified Arabic" w:cs="Simplified Arabic"/>
          <w:color w:val="4472C4" w:themeColor="accent1"/>
          <w:sz w:val="28"/>
          <w:szCs w:val="28"/>
        </w:rPr>
      </w:pPr>
      <w:r w:rsidRPr="007E6744">
        <w:rPr>
          <w:rFonts w:ascii="Simplified Arabic" w:hAnsi="Simplified Arabic" w:cs="Simplified Arabic"/>
          <w:b/>
          <w:bCs/>
          <w:color w:val="4472C4" w:themeColor="accent1"/>
          <w:sz w:val="28"/>
          <w:szCs w:val="28"/>
        </w:rPr>
        <w:lastRenderedPageBreak/>
        <w:t>Abstract:</w:t>
      </w:r>
    </w:p>
    <w:p w14:paraId="433F8C2C" w14:textId="77777777" w:rsidR="007E6744" w:rsidRPr="007E6744" w:rsidRDefault="007E6744" w:rsidP="007E6744">
      <w:pPr>
        <w:spacing w:line="360" w:lineRule="auto"/>
        <w:rPr>
          <w:rFonts w:ascii="Simplified Arabic" w:hAnsi="Simplified Arabic" w:cs="Simplified Arabic"/>
          <w:sz w:val="28"/>
          <w:szCs w:val="28"/>
        </w:rPr>
      </w:pPr>
      <w:r w:rsidRPr="007E6744">
        <w:rPr>
          <w:rFonts w:ascii="Simplified Arabic" w:hAnsi="Simplified Arabic" w:cs="Simplified Arabic"/>
          <w:sz w:val="28"/>
          <w:szCs w:val="28"/>
        </w:rPr>
        <w:t>This research aims to explore the role of digital media in achieving social development in the Riyadh region by analyzing the relationship between the use of digital media platforms and the enhancement of awareness and community participation. The study employed a descriptive and analytical approach and utilized an electronic questionnaire targeting a sample of 100 individuals from Riyadh city. The study focused on measuring the impact of digital media on social development through four main dimensions: raising awareness, achieving social development, evaluating the influence of digital media, and addressing the challenges of verifying information accuracy.</w:t>
      </w:r>
    </w:p>
    <w:p w14:paraId="77F13C83" w14:textId="77777777" w:rsidR="007E6744" w:rsidRPr="007E6744" w:rsidRDefault="007E6744" w:rsidP="007E6744">
      <w:pPr>
        <w:spacing w:line="360" w:lineRule="auto"/>
        <w:rPr>
          <w:rFonts w:ascii="Simplified Arabic" w:hAnsi="Simplified Arabic" w:cs="Simplified Arabic"/>
          <w:sz w:val="28"/>
          <w:szCs w:val="28"/>
        </w:rPr>
      </w:pPr>
      <w:r w:rsidRPr="007E6744">
        <w:rPr>
          <w:rFonts w:ascii="Simplified Arabic" w:hAnsi="Simplified Arabic" w:cs="Simplified Arabic"/>
          <w:sz w:val="28"/>
          <w:szCs w:val="28"/>
        </w:rPr>
        <w:t>The findings revealed that digital media plays a pivotal role in increasing awareness of social issues and promoting community participation. It highlighted the positive impact of utilizing modern communication technologies in fostering values of cooperation and solidarity. However, challenges such as misinformation and its influence on social decision-making were identified. The study concluded with recommendations to strengthen digital literacy and develop media strategies aimed at achieving sustainable social development.</w:t>
      </w:r>
    </w:p>
    <w:p w14:paraId="719F951D" w14:textId="77777777" w:rsidR="007E6744" w:rsidRPr="007E6744" w:rsidRDefault="007E6744" w:rsidP="007E6744">
      <w:pPr>
        <w:spacing w:line="360" w:lineRule="auto"/>
        <w:rPr>
          <w:rFonts w:ascii="Simplified Arabic" w:hAnsi="Simplified Arabic" w:cs="Simplified Arabic"/>
          <w:sz w:val="28"/>
          <w:szCs w:val="28"/>
        </w:rPr>
      </w:pPr>
    </w:p>
    <w:sdt>
      <w:sdtPr>
        <w:rPr>
          <w:rFonts w:ascii="Calibri" w:eastAsia="Times New Roman" w:hAnsi="Calibri" w:cs="Arial"/>
          <w:color w:val="auto"/>
          <w:sz w:val="22"/>
          <w:szCs w:val="22"/>
          <w:rtl/>
        </w:rPr>
        <w:id w:val="1782149852"/>
        <w:docPartObj>
          <w:docPartGallery w:val="Table of Contents"/>
          <w:docPartUnique/>
        </w:docPartObj>
      </w:sdtPr>
      <w:sdtEndPr>
        <w:rPr>
          <w:b/>
          <w:bCs/>
          <w:noProof/>
        </w:rPr>
      </w:sdtEndPr>
      <w:sdtContent>
        <w:p w14:paraId="6F704E81" w14:textId="0C1A2E3C" w:rsidR="00712839" w:rsidRDefault="00712839" w:rsidP="00712839">
          <w:pPr>
            <w:pStyle w:val="ae"/>
            <w:bidi/>
          </w:pPr>
          <w:r>
            <w:rPr>
              <w:rFonts w:hint="cs"/>
              <w:rtl/>
            </w:rPr>
            <w:t>فهرس المحتويات</w:t>
          </w:r>
        </w:p>
        <w:p w14:paraId="2BEB9495" w14:textId="6D850DFF" w:rsidR="00A637F5" w:rsidRPr="00A637F5" w:rsidRDefault="00712839"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r w:rsidRPr="00A637F5">
            <w:rPr>
              <w:sz w:val="24"/>
              <w:szCs w:val="24"/>
            </w:rPr>
            <w:fldChar w:fldCharType="begin"/>
          </w:r>
          <w:r w:rsidRPr="00A637F5">
            <w:rPr>
              <w:sz w:val="24"/>
              <w:szCs w:val="24"/>
            </w:rPr>
            <w:instrText xml:space="preserve"> TOC \o "1-3" \h \z \u </w:instrText>
          </w:r>
          <w:r w:rsidRPr="00A637F5">
            <w:rPr>
              <w:sz w:val="24"/>
              <w:szCs w:val="24"/>
            </w:rPr>
            <w:fldChar w:fldCharType="separate"/>
          </w:r>
          <w:hyperlink w:anchor="_Toc184336400" w:history="1">
            <w:r w:rsidR="00A637F5" w:rsidRPr="00A637F5">
              <w:rPr>
                <w:rStyle w:val="Hyperlink"/>
                <w:rFonts w:ascii="Simplified Arabic" w:hAnsi="Simplified Arabic" w:cs="Simplified Arabic"/>
                <w:noProof/>
                <w:sz w:val="24"/>
                <w:szCs w:val="24"/>
                <w:rtl/>
              </w:rPr>
              <w:t>المقدمة:</w:t>
            </w:r>
            <w:r w:rsidR="00A637F5" w:rsidRPr="00A637F5">
              <w:rPr>
                <w:noProof/>
                <w:webHidden/>
                <w:sz w:val="24"/>
                <w:szCs w:val="24"/>
              </w:rPr>
              <w:tab/>
            </w:r>
            <w:r w:rsidR="00A637F5" w:rsidRPr="00A637F5">
              <w:rPr>
                <w:noProof/>
                <w:webHidden/>
                <w:sz w:val="24"/>
                <w:szCs w:val="24"/>
              </w:rPr>
              <w:fldChar w:fldCharType="begin"/>
            </w:r>
            <w:r w:rsidR="00A637F5" w:rsidRPr="00A637F5">
              <w:rPr>
                <w:noProof/>
                <w:webHidden/>
                <w:sz w:val="24"/>
                <w:szCs w:val="24"/>
              </w:rPr>
              <w:instrText xml:space="preserve"> PAGEREF _Toc184336400 \h </w:instrText>
            </w:r>
            <w:r w:rsidR="00A637F5" w:rsidRPr="00A637F5">
              <w:rPr>
                <w:noProof/>
                <w:webHidden/>
                <w:sz w:val="24"/>
                <w:szCs w:val="24"/>
              </w:rPr>
            </w:r>
            <w:r w:rsidR="00A637F5" w:rsidRPr="00A637F5">
              <w:rPr>
                <w:noProof/>
                <w:webHidden/>
                <w:sz w:val="24"/>
                <w:szCs w:val="24"/>
              </w:rPr>
              <w:fldChar w:fldCharType="separate"/>
            </w:r>
            <w:r w:rsidR="00F9395C">
              <w:rPr>
                <w:noProof/>
                <w:webHidden/>
                <w:sz w:val="24"/>
                <w:szCs w:val="24"/>
                <w:rtl/>
              </w:rPr>
              <w:t>1</w:t>
            </w:r>
            <w:r w:rsidR="00A637F5" w:rsidRPr="00A637F5">
              <w:rPr>
                <w:noProof/>
                <w:webHidden/>
                <w:sz w:val="24"/>
                <w:szCs w:val="24"/>
              </w:rPr>
              <w:fldChar w:fldCharType="end"/>
            </w:r>
          </w:hyperlink>
        </w:p>
        <w:p w14:paraId="07AFDF2A" w14:textId="3F27B7AE"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1" w:history="1">
            <w:r w:rsidRPr="00A637F5">
              <w:rPr>
                <w:rStyle w:val="Hyperlink"/>
                <w:rFonts w:ascii="Simplified Arabic" w:hAnsi="Simplified Arabic" w:cs="Simplified Arabic"/>
                <w:noProof/>
                <w:sz w:val="24"/>
                <w:szCs w:val="24"/>
                <w:rtl/>
              </w:rPr>
              <w:t>أهمية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_Toc184336401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w:t>
            </w:r>
            <w:r w:rsidRPr="00A637F5">
              <w:rPr>
                <w:noProof/>
                <w:webHidden/>
                <w:sz w:val="24"/>
                <w:szCs w:val="24"/>
              </w:rPr>
              <w:fldChar w:fldCharType="end"/>
            </w:r>
          </w:hyperlink>
        </w:p>
        <w:p w14:paraId="0111093B" w14:textId="4C25FE2D"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2" w:history="1">
            <w:r w:rsidRPr="00A637F5">
              <w:rPr>
                <w:rStyle w:val="Hyperlink"/>
                <w:rFonts w:ascii="Simplified Arabic" w:hAnsi="Simplified Arabic" w:cs="Simplified Arabic"/>
                <w:noProof/>
                <w:sz w:val="24"/>
                <w:szCs w:val="24"/>
                <w:rtl/>
              </w:rPr>
              <w:t>اهداف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_Toc184336402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3</w:t>
            </w:r>
            <w:r w:rsidRPr="00A637F5">
              <w:rPr>
                <w:noProof/>
                <w:webHidden/>
                <w:sz w:val="24"/>
                <w:szCs w:val="24"/>
              </w:rPr>
              <w:fldChar w:fldCharType="end"/>
            </w:r>
          </w:hyperlink>
        </w:p>
        <w:p w14:paraId="059BCE0A" w14:textId="6F3FF082"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3" w:history="1">
            <w:r w:rsidRPr="00A637F5">
              <w:rPr>
                <w:rStyle w:val="Hyperlink"/>
                <w:rFonts w:ascii="Simplified Arabic" w:hAnsi="Simplified Arabic" w:cs="Simplified Arabic"/>
                <w:noProof/>
                <w:sz w:val="24"/>
                <w:szCs w:val="24"/>
                <w:rtl/>
              </w:rPr>
              <w:t>الدراسات السابقة: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_Toc184336403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3</w:t>
            </w:r>
            <w:r w:rsidRPr="00A637F5">
              <w:rPr>
                <w:noProof/>
                <w:webHidden/>
                <w:sz w:val="24"/>
                <w:szCs w:val="24"/>
              </w:rPr>
              <w:fldChar w:fldCharType="end"/>
            </w:r>
          </w:hyperlink>
        </w:p>
        <w:p w14:paraId="453C128D" w14:textId="2660F702"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4" w:history="1">
            <w:r w:rsidRPr="00A637F5">
              <w:rPr>
                <w:rStyle w:val="Hyperlink"/>
                <w:rFonts w:ascii="Simplified Arabic" w:hAnsi="Simplified Arabic" w:cs="Simplified Arabic"/>
                <w:noProof/>
                <w:sz w:val="24"/>
                <w:szCs w:val="24"/>
                <w:rtl/>
              </w:rPr>
              <w:t>التعليق على الدراسات السابقه:</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_Toc184336404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9</w:t>
            </w:r>
            <w:r w:rsidRPr="00A637F5">
              <w:rPr>
                <w:noProof/>
                <w:webHidden/>
                <w:sz w:val="24"/>
                <w:szCs w:val="24"/>
              </w:rPr>
              <w:fldChar w:fldCharType="end"/>
            </w:r>
          </w:hyperlink>
        </w:p>
        <w:p w14:paraId="2CA0840C" w14:textId="4648D98D"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5" w:history="1">
            <w:r w:rsidRPr="00A637F5">
              <w:rPr>
                <w:rStyle w:val="Hyperlink"/>
                <w:rFonts w:ascii="Simplified Arabic" w:hAnsi="Simplified Arabic" w:cs="Simplified Arabic"/>
                <w:noProof/>
                <w:sz w:val="24"/>
                <w:szCs w:val="24"/>
                <w:rtl/>
              </w:rPr>
              <w:t>مشكلة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_Toc184336405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10</w:t>
            </w:r>
            <w:r w:rsidRPr="00A637F5">
              <w:rPr>
                <w:noProof/>
                <w:webHidden/>
                <w:sz w:val="24"/>
                <w:szCs w:val="24"/>
              </w:rPr>
              <w:fldChar w:fldCharType="end"/>
            </w:r>
          </w:hyperlink>
        </w:p>
        <w:p w14:paraId="24F68C44" w14:textId="12321E86"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6" w:history="1">
            <w:r w:rsidRPr="00A637F5">
              <w:rPr>
                <w:rStyle w:val="Hyperlink"/>
                <w:rFonts w:ascii="Simplified Arabic" w:hAnsi="Simplified Arabic" w:cs="Simplified Arabic"/>
                <w:noProof/>
                <w:sz w:val="24"/>
                <w:szCs w:val="24"/>
                <w:rtl/>
              </w:rPr>
              <w:t>تساؤلات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_Toc184336406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11</w:t>
            </w:r>
            <w:r w:rsidRPr="00A637F5">
              <w:rPr>
                <w:noProof/>
                <w:webHidden/>
                <w:sz w:val="24"/>
                <w:szCs w:val="24"/>
              </w:rPr>
              <w:fldChar w:fldCharType="end"/>
            </w:r>
          </w:hyperlink>
        </w:p>
        <w:p w14:paraId="216FC042" w14:textId="67212E95"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7" w:history="1">
            <w:r w:rsidRPr="00A637F5">
              <w:rPr>
                <w:rStyle w:val="Hyperlink"/>
                <w:rFonts w:ascii="Simplified Arabic" w:hAnsi="Simplified Arabic" w:cs="Simplified Arabic"/>
                <w:noProof/>
                <w:sz w:val="24"/>
                <w:szCs w:val="24"/>
                <w:rtl/>
              </w:rPr>
              <w:t>فروض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_Toc184336407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11</w:t>
            </w:r>
            <w:r w:rsidRPr="00A637F5">
              <w:rPr>
                <w:noProof/>
                <w:webHidden/>
                <w:sz w:val="24"/>
                <w:szCs w:val="24"/>
              </w:rPr>
              <w:fldChar w:fldCharType="end"/>
            </w:r>
          </w:hyperlink>
        </w:p>
        <w:p w14:paraId="572F5641" w14:textId="32F85C12"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08" w:history="1">
            <w:r w:rsidRPr="00A637F5">
              <w:rPr>
                <w:rStyle w:val="Hyperlink"/>
                <w:rFonts w:ascii="Simplified Arabic" w:hAnsi="Simplified Arabic" w:cs="Simplified Arabic"/>
                <w:noProof/>
                <w:sz w:val="24"/>
                <w:szCs w:val="24"/>
                <w:rtl/>
              </w:rPr>
              <w:t>مفاهيم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_Toc184336408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12</w:t>
            </w:r>
            <w:r w:rsidRPr="00A637F5">
              <w:rPr>
                <w:noProof/>
                <w:webHidden/>
                <w:sz w:val="24"/>
                <w:szCs w:val="24"/>
              </w:rPr>
              <w:fldChar w:fldCharType="end"/>
            </w:r>
          </w:hyperlink>
        </w:p>
        <w:p w14:paraId="36DCECE5" w14:textId="3F3D7D4F"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3" w:history="1">
            <w:r w:rsidRPr="00A637F5">
              <w:rPr>
                <w:rStyle w:val="Hyperlink"/>
                <w:rFonts w:ascii="Simplified Arabic" w:hAnsi="Simplified Arabic" w:cs="Simplified Arabic"/>
                <w:noProof/>
                <w:sz w:val="24"/>
                <w:szCs w:val="24"/>
                <w:rtl/>
              </w:rPr>
              <w:t>الإطار النظري للدراسة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_Toc184336413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19</w:t>
            </w:r>
            <w:r w:rsidRPr="00A637F5">
              <w:rPr>
                <w:noProof/>
                <w:webHidden/>
                <w:sz w:val="24"/>
                <w:szCs w:val="24"/>
              </w:rPr>
              <w:fldChar w:fldCharType="end"/>
            </w:r>
          </w:hyperlink>
        </w:p>
        <w:p w14:paraId="5478D040" w14:textId="7ABDA891"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4" w:history="1">
            <w:r w:rsidRPr="00A637F5">
              <w:rPr>
                <w:rStyle w:val="Hyperlink"/>
                <w:rFonts w:ascii="Simplified Arabic" w:hAnsi="Simplified Arabic" w:cs="Simplified Arabic"/>
                <w:noProof/>
                <w:sz w:val="24"/>
                <w:szCs w:val="24"/>
                <w:rtl/>
              </w:rPr>
              <w:t>نوع الدراسة</w:t>
            </w:r>
            <w:r w:rsidRPr="00A637F5">
              <w:rPr>
                <w:rStyle w:val="Hyperlink"/>
                <w:rFonts w:ascii="Simplified Arabic" w:hAnsi="Simplified Arabic" w:cs="Simplified Arabic"/>
                <w:noProof/>
                <w:sz w:val="24"/>
                <w:szCs w:val="24"/>
              </w:rPr>
              <w:t xml:space="preserve"> </w:t>
            </w:r>
            <w:r w:rsidRPr="00A637F5">
              <w:rPr>
                <w:rStyle w:val="Hyperlink"/>
                <w:rFonts w:ascii="Simplified Arabic" w:hAnsi="Simplified Arabic" w:cs="Simplified Arabic"/>
                <w:noProof/>
                <w:sz w:val="24"/>
                <w:szCs w:val="24"/>
                <w:rtl/>
              </w:rPr>
              <w:t xml:space="preserve"> و منهجينها</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_Toc184336414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21</w:t>
            </w:r>
            <w:r w:rsidRPr="00A637F5">
              <w:rPr>
                <w:noProof/>
                <w:webHidden/>
                <w:sz w:val="24"/>
                <w:szCs w:val="24"/>
              </w:rPr>
              <w:fldChar w:fldCharType="end"/>
            </w:r>
          </w:hyperlink>
        </w:p>
        <w:p w14:paraId="39DA16E5" w14:textId="6C06F805"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5" w:history="1">
            <w:r w:rsidRPr="00A637F5">
              <w:rPr>
                <w:rStyle w:val="Hyperlink"/>
                <w:rFonts w:ascii="Simplified Arabic" w:hAnsi="Simplified Arabic" w:cs="Simplified Arabic"/>
                <w:noProof/>
                <w:sz w:val="24"/>
                <w:szCs w:val="24"/>
                <w:rtl/>
              </w:rPr>
              <w:t>عينة الدراسة</w:t>
            </w:r>
            <w:r w:rsidRPr="00A637F5">
              <w:rPr>
                <w:rStyle w:val="Hyperlink"/>
                <w:rFonts w:ascii="Simplified Arabic" w:hAnsi="Simplified Arabic" w:cs="Simplified Arabic"/>
                <w:noProof/>
                <w:sz w:val="24"/>
                <w:szCs w:val="24"/>
              </w:rPr>
              <w:t>:</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_Toc184336415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22</w:t>
            </w:r>
            <w:r w:rsidRPr="00A637F5">
              <w:rPr>
                <w:noProof/>
                <w:webHidden/>
                <w:sz w:val="24"/>
                <w:szCs w:val="24"/>
              </w:rPr>
              <w:fldChar w:fldCharType="end"/>
            </w:r>
          </w:hyperlink>
        </w:p>
        <w:p w14:paraId="7EAD1B64" w14:textId="23E17FE0"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6" w:history="1">
            <w:r w:rsidRPr="00A637F5">
              <w:rPr>
                <w:rStyle w:val="Hyperlink"/>
                <w:rFonts w:ascii="Simplified Arabic" w:hAnsi="Simplified Arabic" w:cs="Simplified Arabic"/>
                <w:noProof/>
                <w:sz w:val="24"/>
                <w:szCs w:val="24"/>
                <w:rtl/>
              </w:rPr>
              <w:t>أدوات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_Toc184336416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23</w:t>
            </w:r>
            <w:r w:rsidRPr="00A637F5">
              <w:rPr>
                <w:noProof/>
                <w:webHidden/>
                <w:sz w:val="24"/>
                <w:szCs w:val="24"/>
              </w:rPr>
              <w:fldChar w:fldCharType="end"/>
            </w:r>
          </w:hyperlink>
        </w:p>
        <w:p w14:paraId="5200C11D" w14:textId="1E71DD7A"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7" w:history="1">
            <w:r w:rsidRPr="00A637F5">
              <w:rPr>
                <w:rStyle w:val="Hyperlink"/>
                <w:rFonts w:ascii="Simplified Arabic" w:hAnsi="Simplified Arabic" w:cs="Simplified Arabic"/>
                <w:noProof/>
                <w:sz w:val="24"/>
                <w:szCs w:val="24"/>
                <w:rtl/>
              </w:rPr>
              <w:t>مجالات الدراسة: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_Toc184336417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23</w:t>
            </w:r>
            <w:r w:rsidRPr="00A637F5">
              <w:rPr>
                <w:noProof/>
                <w:webHidden/>
                <w:sz w:val="24"/>
                <w:szCs w:val="24"/>
              </w:rPr>
              <w:fldChar w:fldCharType="end"/>
            </w:r>
          </w:hyperlink>
        </w:p>
        <w:p w14:paraId="01FD640F" w14:textId="147C8C12"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18" w:history="1">
            <w:r w:rsidRPr="00A637F5">
              <w:rPr>
                <w:rStyle w:val="Hyperlink"/>
                <w:rFonts w:ascii="Simplified Arabic" w:hAnsi="Simplified Arabic" w:cs="Simplified Arabic"/>
                <w:noProof/>
                <w:sz w:val="24"/>
                <w:szCs w:val="24"/>
                <w:rtl/>
              </w:rPr>
              <w:t>المقاييس والاختيارات الإحصائية: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_Toc184336418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24</w:t>
            </w:r>
            <w:r w:rsidRPr="00A637F5">
              <w:rPr>
                <w:noProof/>
                <w:webHidden/>
                <w:sz w:val="24"/>
                <w:szCs w:val="24"/>
              </w:rPr>
              <w:fldChar w:fldCharType="end"/>
            </w:r>
          </w:hyperlink>
        </w:p>
        <w:p w14:paraId="65DBE912" w14:textId="1F961FFC"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0" w:history="1">
            <w:r w:rsidRPr="00A637F5">
              <w:rPr>
                <w:rStyle w:val="Hyperlink"/>
                <w:rFonts w:ascii="Simplified Arabic" w:hAnsi="Simplified Arabic" w:cs="Simplified Arabic"/>
                <w:noProof/>
                <w:sz w:val="24"/>
                <w:szCs w:val="24"/>
                <w:rtl/>
              </w:rPr>
              <w:t>التحليل الاحصائي</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_Toc184336420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24</w:t>
            </w:r>
            <w:r w:rsidRPr="00A637F5">
              <w:rPr>
                <w:noProof/>
                <w:webHidden/>
                <w:sz w:val="24"/>
                <w:szCs w:val="24"/>
              </w:rPr>
              <w:fldChar w:fldCharType="end"/>
            </w:r>
          </w:hyperlink>
        </w:p>
        <w:p w14:paraId="40895771" w14:textId="3D958CF6"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1" w:history="1">
            <w:r w:rsidRPr="00A637F5">
              <w:rPr>
                <w:rStyle w:val="Hyperlink"/>
                <w:rFonts w:ascii="Simplified Arabic" w:hAnsi="Simplified Arabic" w:cs="Simplified Arabic"/>
                <w:noProof/>
                <w:sz w:val="24"/>
                <w:szCs w:val="24"/>
                <w:rtl/>
              </w:rPr>
              <w:t>النتائج</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_Toc184336421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51</w:t>
            </w:r>
            <w:r w:rsidRPr="00A637F5">
              <w:rPr>
                <w:noProof/>
                <w:webHidden/>
                <w:sz w:val="24"/>
                <w:szCs w:val="24"/>
              </w:rPr>
              <w:fldChar w:fldCharType="end"/>
            </w:r>
          </w:hyperlink>
        </w:p>
        <w:p w14:paraId="6FEC6636" w14:textId="40A4ACFB"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2" w:history="1">
            <w:r w:rsidRPr="00A637F5">
              <w:rPr>
                <w:rStyle w:val="Hyperlink"/>
                <w:rFonts w:ascii="Simplified Arabic" w:hAnsi="Simplified Arabic" w:cs="Simplified Arabic"/>
                <w:noProof/>
                <w:sz w:val="24"/>
                <w:szCs w:val="24"/>
                <w:rtl/>
              </w:rPr>
              <w:t>الاستنتاجات النهائية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_Toc184336422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52</w:t>
            </w:r>
            <w:r w:rsidRPr="00A637F5">
              <w:rPr>
                <w:noProof/>
                <w:webHidden/>
                <w:sz w:val="24"/>
                <w:szCs w:val="24"/>
              </w:rPr>
              <w:fldChar w:fldCharType="end"/>
            </w:r>
          </w:hyperlink>
        </w:p>
        <w:p w14:paraId="5B1A0F7D" w14:textId="3FE20B24"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3" w:history="1">
            <w:r w:rsidRPr="00A637F5">
              <w:rPr>
                <w:rStyle w:val="Hyperlink"/>
                <w:rFonts w:ascii="Simplified Arabic" w:hAnsi="Simplified Arabic" w:cs="Simplified Arabic"/>
                <w:noProof/>
                <w:sz w:val="24"/>
                <w:szCs w:val="24"/>
                <w:rtl/>
              </w:rPr>
              <w:t>التوصيات</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_Toc184336423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53</w:t>
            </w:r>
            <w:r w:rsidRPr="00A637F5">
              <w:rPr>
                <w:noProof/>
                <w:webHidden/>
                <w:sz w:val="24"/>
                <w:szCs w:val="24"/>
              </w:rPr>
              <w:fldChar w:fldCharType="end"/>
            </w:r>
          </w:hyperlink>
        </w:p>
        <w:p w14:paraId="11D12194" w14:textId="48C0FDDF"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4" w:history="1">
            <w:r w:rsidRPr="00A637F5">
              <w:rPr>
                <w:rStyle w:val="Hyperlink"/>
                <w:rFonts w:ascii="Simplified Arabic" w:hAnsi="Simplified Arabic" w:cs="Simplified Arabic"/>
                <w:noProof/>
                <w:sz w:val="24"/>
                <w:szCs w:val="24"/>
                <w:rtl/>
              </w:rPr>
              <w:t>الخاتمة</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_Toc184336424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53</w:t>
            </w:r>
            <w:r w:rsidRPr="00A637F5">
              <w:rPr>
                <w:noProof/>
                <w:webHidden/>
                <w:sz w:val="24"/>
                <w:szCs w:val="24"/>
              </w:rPr>
              <w:fldChar w:fldCharType="end"/>
            </w:r>
          </w:hyperlink>
        </w:p>
        <w:p w14:paraId="1F01E536" w14:textId="74A24D3E"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5" w:history="1">
            <w:r w:rsidRPr="00A637F5">
              <w:rPr>
                <w:rStyle w:val="Hyperlink"/>
                <w:rFonts w:ascii="Simplified Arabic" w:hAnsi="Simplified Arabic" w:cs="Simplified Arabic"/>
                <w:noProof/>
                <w:sz w:val="24"/>
                <w:szCs w:val="24"/>
                <w:rtl/>
              </w:rPr>
              <w:t>المراجع:</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_Toc184336425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53</w:t>
            </w:r>
            <w:r w:rsidRPr="00A637F5">
              <w:rPr>
                <w:noProof/>
                <w:webHidden/>
                <w:sz w:val="24"/>
                <w:szCs w:val="24"/>
              </w:rPr>
              <w:fldChar w:fldCharType="end"/>
            </w:r>
          </w:hyperlink>
        </w:p>
        <w:p w14:paraId="26C3162B" w14:textId="39AB316A" w:rsidR="00A637F5" w:rsidRPr="00A637F5" w:rsidRDefault="00A637F5" w:rsidP="00A637F5">
          <w:pPr>
            <w:pStyle w:val="10"/>
            <w:tabs>
              <w:tab w:val="right" w:leader="dot" w:pos="9350"/>
            </w:tabs>
            <w:bidi/>
            <w:rPr>
              <w:rFonts w:asciiTheme="minorHAnsi" w:eastAsiaTheme="minorEastAsia" w:hAnsiTheme="minorHAnsi" w:cstheme="minorBidi"/>
              <w:noProof/>
              <w:kern w:val="2"/>
              <w:sz w:val="24"/>
              <w:szCs w:val="24"/>
              <w14:ligatures w14:val="standardContextual"/>
            </w:rPr>
          </w:pPr>
          <w:hyperlink w:anchor="_Toc184336426" w:history="1">
            <w:r w:rsidRPr="00A637F5">
              <w:rPr>
                <w:rStyle w:val="Hyperlink"/>
                <w:rFonts w:ascii="Simplified Arabic" w:hAnsi="Simplified Arabic" w:cs="Simplified Arabic"/>
                <w:noProof/>
                <w:sz w:val="24"/>
                <w:szCs w:val="24"/>
                <w:rtl/>
              </w:rPr>
              <w:t>الملاحق:</w:t>
            </w:r>
            <w:r w:rsidRPr="00A637F5">
              <w:rPr>
                <w:noProof/>
                <w:webHidden/>
                <w:sz w:val="24"/>
                <w:szCs w:val="24"/>
              </w:rPr>
              <w:tab/>
            </w:r>
            <w:r w:rsidRPr="00A637F5">
              <w:rPr>
                <w:noProof/>
                <w:webHidden/>
                <w:sz w:val="24"/>
                <w:szCs w:val="24"/>
              </w:rPr>
              <w:fldChar w:fldCharType="begin"/>
            </w:r>
            <w:r w:rsidRPr="00A637F5">
              <w:rPr>
                <w:noProof/>
                <w:webHidden/>
                <w:sz w:val="24"/>
                <w:szCs w:val="24"/>
              </w:rPr>
              <w:instrText xml:space="preserve"> PAGEREF _Toc184336426 \h </w:instrText>
            </w:r>
            <w:r w:rsidRPr="00A637F5">
              <w:rPr>
                <w:noProof/>
                <w:webHidden/>
                <w:sz w:val="24"/>
                <w:szCs w:val="24"/>
              </w:rPr>
            </w:r>
            <w:r w:rsidRPr="00A637F5">
              <w:rPr>
                <w:noProof/>
                <w:webHidden/>
                <w:sz w:val="24"/>
                <w:szCs w:val="24"/>
              </w:rPr>
              <w:fldChar w:fldCharType="separate"/>
            </w:r>
            <w:r w:rsidR="00F9395C">
              <w:rPr>
                <w:noProof/>
                <w:webHidden/>
                <w:sz w:val="24"/>
                <w:szCs w:val="24"/>
                <w:rtl/>
              </w:rPr>
              <w:t>56</w:t>
            </w:r>
            <w:r w:rsidRPr="00A637F5">
              <w:rPr>
                <w:noProof/>
                <w:webHidden/>
                <w:sz w:val="24"/>
                <w:szCs w:val="24"/>
              </w:rPr>
              <w:fldChar w:fldCharType="end"/>
            </w:r>
          </w:hyperlink>
        </w:p>
        <w:p w14:paraId="26051A19" w14:textId="657EB8F0" w:rsidR="00712839" w:rsidRPr="00A637F5" w:rsidRDefault="00712839" w:rsidP="00A637F5">
          <w:pPr>
            <w:bidi/>
            <w:rPr>
              <w:rtl/>
            </w:rPr>
          </w:pPr>
          <w:r w:rsidRPr="00A637F5">
            <w:rPr>
              <w:noProof/>
              <w:sz w:val="24"/>
              <w:szCs w:val="24"/>
            </w:rPr>
            <w:fldChar w:fldCharType="end"/>
          </w:r>
        </w:p>
      </w:sdtContent>
    </w:sdt>
    <w:p w14:paraId="63EA7ED6" w14:textId="77777777" w:rsidR="00E67E4F" w:rsidRDefault="00E67E4F" w:rsidP="00712839">
      <w:pPr>
        <w:bidi/>
        <w:spacing w:line="360" w:lineRule="auto"/>
        <w:outlineLvl w:val="0"/>
        <w:rPr>
          <w:rFonts w:ascii="Simplified Arabic" w:hAnsi="Simplified Arabic" w:cs="Simplified Arabic"/>
          <w:b/>
          <w:bCs/>
          <w:color w:val="0070C0"/>
          <w:sz w:val="24"/>
          <w:szCs w:val="24"/>
          <w:rtl/>
        </w:rPr>
        <w:sectPr w:rsidR="00E67E4F" w:rsidSect="00E67E4F">
          <w:footerReference w:type="default" r:id="rId11"/>
          <w:footerReference w:type="firs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52206486" w14:textId="2620E95B" w:rsidR="00E205C5" w:rsidRPr="00712839" w:rsidRDefault="00E205C5" w:rsidP="00712839">
      <w:pPr>
        <w:bidi/>
        <w:spacing w:line="360" w:lineRule="auto"/>
        <w:outlineLvl w:val="0"/>
        <w:rPr>
          <w:rFonts w:ascii="Simplified Arabic" w:hAnsi="Simplified Arabic" w:cs="Simplified Arabic"/>
          <w:color w:val="0070C0"/>
          <w:sz w:val="28"/>
          <w:szCs w:val="28"/>
          <w:rtl/>
        </w:rPr>
      </w:pPr>
      <w:bookmarkStart w:id="0" w:name="_Toc184336400"/>
      <w:r w:rsidRPr="00712839">
        <w:rPr>
          <w:rFonts w:ascii="Simplified Arabic" w:hAnsi="Simplified Arabic" w:cs="Simplified Arabic" w:hint="cs"/>
          <w:color w:val="0070C0"/>
          <w:sz w:val="28"/>
          <w:szCs w:val="28"/>
          <w:rtl/>
        </w:rPr>
        <w:lastRenderedPageBreak/>
        <w:t>المقدمة:</w:t>
      </w:r>
      <w:bookmarkEnd w:id="0"/>
      <w:r w:rsidRPr="00712839">
        <w:rPr>
          <w:rFonts w:ascii="Simplified Arabic" w:hAnsi="Simplified Arabic" w:cs="Simplified Arabic" w:hint="cs"/>
          <w:color w:val="0070C0"/>
          <w:sz w:val="28"/>
          <w:szCs w:val="28"/>
          <w:rtl/>
        </w:rPr>
        <w:t xml:space="preserve">   </w:t>
      </w:r>
    </w:p>
    <w:p w14:paraId="3FBD5A32" w14:textId="77777777" w:rsidR="00E205C5" w:rsidRPr="00712839" w:rsidRDefault="00E205C5"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يشهد عصرنا الحالي العديد من التطورات التي تتصف بالتسارع والتحول الى العصر الرقمي ويعد الاعلام له الحظ الاوفر من هذه التطورات حيث شهد تحولا كبيرا وتم استبدال الاعلام التقليدي بالأعلام الرقمي ومن هنا تأتي وسائل الاعلام المختلفة لتقوم بدور أساسي في مجالات التنمية  مع التطور التكنولوجي فقد أصبح العالم قريةً صغيرة مترابطة عبر شبكة الإنترنت ووسائل الاعلام الرقمي ووسائل التواصل الاجتماعي والتي أسهمت في محو الأمية التكنولوجية عبر برامجها التعليمية الحديثة</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tl/>
        </w:rPr>
        <w:t>حيث تلعب وسائل الإعلام دورًا جوهريًّا في حياة الفرد والمجتمع، إذ تسهم في التنشئة الاجتماعية، وفي تشكيل الرأي العام، إضافة إلى تأثيرها القوي على الكثير من جوانب الحياة الاجتماعية، وبالتالي أصبحت وسائل الإعلام قادرة على تعزيز قدرات الأفراد من خلال تزويدهم بالمعلومات بطرق أكثر قبولًا لديهم. ومن المهم استغلال الإعلام لمعالجة القضايا الاجتماعية،</w:t>
      </w:r>
      <w:r w:rsidRPr="00712839">
        <w:rPr>
          <w:rFonts w:ascii="Simplified Arabic" w:hAnsi="Simplified Arabic" w:cs="Simplified Arabic" w:hint="cs"/>
          <w:sz w:val="24"/>
          <w:szCs w:val="24"/>
        </w:rPr>
        <w:t> </w:t>
      </w:r>
    </w:p>
    <w:p w14:paraId="5E3A111F" w14:textId="77777777" w:rsidR="00E205C5" w:rsidRPr="00712839" w:rsidRDefault="00E205C5"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وقد أسهم الإعلام الرقمي بشكل كبير في تطوير العملية التعليمية من خلال تقارب الأزمنة والمسافات للوصول إلى المتلقي في المكان المناسب له، كما أنه فرض نفسه على جميع الأصعدة إذ أصبح العصر عصراً للتقنية والتكنولوجيا الرقمية</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tl/>
        </w:rPr>
        <w:t xml:space="preserve"> </w:t>
      </w:r>
    </w:p>
    <w:p w14:paraId="74AFADBF" w14:textId="77777777" w:rsidR="00E205C5" w:rsidRPr="00712839" w:rsidRDefault="00E205C5"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حيث ان في مجال تنمية المجتمعات تقوم وسائل الاعلام بتنفيذ حملات من أجل التنمية، والتي تسير وفقًا للعديد من الخطوات، منها: التوعية وتعريف الجمهور بالمشكلة أو المشكلات موضع الحملة، وتقديم معلومات إضافية لتدعيم الرأي الإيجابي، وصولًا إلى الاتفاق أو الاقتناع الجماعي بالفكرة أو الرأي</w:t>
      </w:r>
      <w:r w:rsidRPr="00712839">
        <w:rPr>
          <w:rFonts w:ascii="Simplified Arabic" w:hAnsi="Simplified Arabic" w:cs="Simplified Arabic" w:hint="cs"/>
          <w:sz w:val="24"/>
          <w:szCs w:val="24"/>
        </w:rPr>
        <w:t>.</w:t>
      </w:r>
    </w:p>
    <w:p w14:paraId="12A97046" w14:textId="77777777" w:rsidR="00E205C5" w:rsidRPr="00712839" w:rsidRDefault="00E205C5"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حيث أصبحت هذه الوسائل ضرورة حتمية يفرضها العصر الحاضر المعاش حيث تشير العديد من الدراسات الى ان هناك ارتباط عضوي بين قضيتين متلازمتين هما الاعلام والتنمية وادى ذلك الى ظهور الاعلام التنموي ،والذي يعود الفضل الأول في استحداثه العالم والباحث ولبر </w:t>
      </w:r>
      <w:proofErr w:type="spellStart"/>
      <w:r w:rsidRPr="00712839">
        <w:rPr>
          <w:rFonts w:ascii="Simplified Arabic" w:hAnsi="Simplified Arabic" w:cs="Simplified Arabic" w:hint="cs"/>
          <w:sz w:val="24"/>
          <w:szCs w:val="24"/>
          <w:rtl/>
        </w:rPr>
        <w:t>شرام</w:t>
      </w:r>
      <w:proofErr w:type="spellEnd"/>
      <w:r w:rsidRPr="00712839">
        <w:rPr>
          <w:rFonts w:ascii="Simplified Arabic" w:hAnsi="Simplified Arabic" w:cs="Simplified Arabic" w:hint="cs"/>
          <w:sz w:val="24"/>
          <w:szCs w:val="24"/>
          <w:rtl/>
        </w:rPr>
        <w:t xml:space="preserve"> الذي وضع كتاب عنوانه ((وسائل الاعلام والتنمية ))حيث بحث في دور الاعلام التنموي واهميته في احداث التحول الاجتماعي والتغيير والتطوير والتحديث، زاد الاهتمام والتفاعل بوسائل ومنابر الاعلام الحديث، نظرا لأهميته ودورة التنموي في جميع المجالات اذ أصبحت تلعب دور الشريك في تنمية </w:t>
      </w:r>
      <w:r w:rsidRPr="00712839">
        <w:rPr>
          <w:rFonts w:ascii="Simplified Arabic" w:hAnsi="Simplified Arabic" w:cs="Simplified Arabic" w:hint="cs"/>
          <w:sz w:val="24"/>
          <w:szCs w:val="24"/>
          <w:rtl/>
        </w:rPr>
        <w:lastRenderedPageBreak/>
        <w:t>المجتمعات، فهي بمثابة المنبر الإعلامي المشجع والداعم للتنمية بكافة ابعادها ومجالاتها، فهي من الوسائل التي يعتمد عليها في احداث التغيير الذي يتمشى مع متطلبات التنمية للمجتمع. (نبيل الحمر، 2018، ص14)</w:t>
      </w:r>
    </w:p>
    <w:p w14:paraId="0944F8E3" w14:textId="77777777" w:rsidR="00E205C5" w:rsidRPr="00712839" w:rsidRDefault="00E205C5"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تعدّ التكنولوجيات الحديثة بما فيها شبكات التواصل الاجتماعي أداة أساسية للتنمية ولتحقيق أهداف الألفية لأنها تخلق فرصًا جديدة في كل مكان ولها تأثير كبير على حياتنا اليوم. فهي تبقينا على اتصال بقضايا المجتمع الأساسية كلها على الصعيد الوطني والدولي. لهذا السبب، يمكن أن يعزز استخدام الوسائل التكنولوجية، دور المجتمع المدني في التنمية وفي المسار الديمقراطي. لكونها تقوم بخلق نوع جديد من العلاقات بين الفاعلين في مجتمعات العصر الرقمي، كما أن شبكات التواصل الاجتماعي تخلق شكلًا جديدًا من التفكير والعيش مع اختلاف الزمان والمكان، وتساهم بتعزيز دور المجتمع المدني في بناء الوعي الديمقراطي</w:t>
      </w:r>
      <w:r w:rsidRPr="00712839">
        <w:rPr>
          <w:rFonts w:ascii="Simplified Arabic" w:hAnsi="Simplified Arabic" w:cs="Simplified Arabic" w:hint="cs"/>
          <w:sz w:val="24"/>
          <w:szCs w:val="24"/>
        </w:rPr>
        <w:t>.</w:t>
      </w:r>
    </w:p>
    <w:p w14:paraId="69D29C61" w14:textId="5C8A81FE" w:rsidR="00712839" w:rsidRPr="00712839" w:rsidRDefault="00E205C5" w:rsidP="00A637F5">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ولان يعتبر المجتمع السعودي من المجتمعات الأكثر تطورا ومواكبة لاستخدام وسائل الاعلام الرقمي وخاصة مواقع التواصل الاجتماعي حيث يقدر عدد مستخدميها 9.2مليون مستخدم، وهوما يعادل نصف مستخدمي الانترنت البالغ عددهم 18.3مستخدم وقد أدى ظهور الاعلام الرقمي الى تطور ملحوظ، يغير من جوهر النظريات الاتصالية المعروفة سابقا وزاد من مدى واتساع الجانب الإعلامي وجعلة اكثر شمولية فكان لهذاء الاتساع والاشهار التأثير بأكثر عدد ممكن مع تداول الرسائل الإعلامية حسب مستخدم المواقع ولان الاعلام الرقمي يمثل ركنا أساسيا من اركان المنظومة الجديدة الذي اصبح يلعب بها دورا كبيرا ومهما كأداة للتعبئة الجماهيرية ..(  دعاء سالم ،   2019 ،135)</w:t>
      </w:r>
      <w:r w:rsidR="00712839">
        <w:rPr>
          <w:rFonts w:ascii="Simplified Arabic" w:hAnsi="Simplified Arabic" w:cs="Simplified Arabic" w:hint="cs"/>
          <w:sz w:val="24"/>
          <w:szCs w:val="24"/>
          <w:rtl/>
        </w:rPr>
        <w:t>.</w:t>
      </w:r>
    </w:p>
    <w:p w14:paraId="4FE5047F" w14:textId="77777777" w:rsidR="00712839" w:rsidRPr="00712839" w:rsidRDefault="00712839" w:rsidP="00712839">
      <w:pPr>
        <w:bidi/>
        <w:spacing w:line="360" w:lineRule="auto"/>
        <w:outlineLvl w:val="0"/>
        <w:rPr>
          <w:rFonts w:ascii="Simplified Arabic" w:hAnsi="Simplified Arabic" w:cs="Simplified Arabic"/>
          <w:color w:val="0070C0"/>
          <w:sz w:val="28"/>
          <w:szCs w:val="28"/>
          <w:rtl/>
        </w:rPr>
      </w:pPr>
      <w:bookmarkStart w:id="1" w:name="_Toc184336401"/>
      <w:r w:rsidRPr="00712839">
        <w:rPr>
          <w:rFonts w:ascii="Simplified Arabic" w:hAnsi="Simplified Arabic" w:cs="Simplified Arabic" w:hint="cs"/>
          <w:color w:val="0070C0"/>
          <w:sz w:val="28"/>
          <w:szCs w:val="28"/>
          <w:rtl/>
        </w:rPr>
        <w:t>أهمية الدراسة:</w:t>
      </w:r>
      <w:bookmarkEnd w:id="1"/>
    </w:p>
    <w:p w14:paraId="1FEA54EE" w14:textId="77777777" w:rsidR="00712839" w:rsidRPr="00712839" w:rsidRDefault="00712839"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تتجلى أهمية هذه الدراسة كونها تركز على الاعلام الرقمي في ودورة في التنمية الاجتماعية بمنطقة الرياض الذي تعتبر من </w:t>
      </w:r>
      <w:proofErr w:type="gramStart"/>
      <w:r w:rsidRPr="00712839">
        <w:rPr>
          <w:rFonts w:ascii="Simplified Arabic" w:hAnsi="Simplified Arabic" w:cs="Simplified Arabic" w:hint="cs"/>
          <w:sz w:val="24"/>
          <w:szCs w:val="24"/>
          <w:rtl/>
        </w:rPr>
        <w:t>اكثر</w:t>
      </w:r>
      <w:proofErr w:type="gramEnd"/>
      <w:r w:rsidRPr="00712839">
        <w:rPr>
          <w:rFonts w:ascii="Simplified Arabic" w:hAnsi="Simplified Arabic" w:cs="Simplified Arabic" w:hint="cs"/>
          <w:sz w:val="24"/>
          <w:szCs w:val="24"/>
          <w:rtl/>
        </w:rPr>
        <w:t xml:space="preserve"> المجتمعات ارتباطا بالتقنيات الحديثة وذألك لما تم الإعلان عنه من قبل موقع</w:t>
      </w:r>
      <w:r w:rsidRPr="00712839">
        <w:rPr>
          <w:rFonts w:ascii="Simplified Arabic" w:hAnsi="Simplified Arabic" w:cs="Simplified Arabic" w:hint="cs"/>
          <w:sz w:val="24"/>
          <w:szCs w:val="24"/>
        </w:rPr>
        <w:t xml:space="preserve"> (Internet World Stats) </w:t>
      </w:r>
      <w:r w:rsidRPr="00712839">
        <w:rPr>
          <w:rFonts w:ascii="Simplified Arabic" w:hAnsi="Simplified Arabic" w:cs="Simplified Arabic" w:hint="cs"/>
          <w:sz w:val="24"/>
          <w:szCs w:val="24"/>
          <w:rtl/>
        </w:rPr>
        <w:t>المتخصص في إحصائيات مستخدمي الإنترنت حول العالم.</w:t>
      </w:r>
    </w:p>
    <w:p w14:paraId="1AB0358E" w14:textId="4989AA4D" w:rsidR="00712839" w:rsidRPr="00712839" w:rsidRDefault="00712839" w:rsidP="00A637F5">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 xml:space="preserve">كما ان هذه الدراسة تلبي اهتمام الكيانات الإعلامية في العالم العربي بدراسة أفضل السبل الممكنة للاستفادة من التقنيات الحديثة في الترويج للاستراتيجيات المختلفة الخاصة بخطط التنمية الاجتماعية كون الدراسات السابقة لم تتناول هذا الموضوع بالشكل الطلوب واضافة معرفية جديدة عن العلاقة بين وسائل الاعلام </w:t>
      </w:r>
      <w:proofErr w:type="gramStart"/>
      <w:r w:rsidRPr="00712839">
        <w:rPr>
          <w:rFonts w:ascii="Simplified Arabic" w:hAnsi="Simplified Arabic" w:cs="Simplified Arabic" w:hint="cs"/>
          <w:sz w:val="24"/>
          <w:szCs w:val="24"/>
          <w:rtl/>
        </w:rPr>
        <w:t>الرقمي  والتنمية</w:t>
      </w:r>
      <w:proofErr w:type="gramEnd"/>
      <w:r w:rsidRPr="00712839">
        <w:rPr>
          <w:rFonts w:ascii="Simplified Arabic" w:hAnsi="Simplified Arabic" w:cs="Simplified Arabic" w:hint="cs"/>
          <w:sz w:val="24"/>
          <w:szCs w:val="24"/>
          <w:rtl/>
        </w:rPr>
        <w:t xml:space="preserve"> الاجتماعية .</w:t>
      </w:r>
    </w:p>
    <w:p w14:paraId="630BE6CC" w14:textId="77777777" w:rsidR="00712839" w:rsidRPr="00712839" w:rsidRDefault="00712839" w:rsidP="00712839">
      <w:pPr>
        <w:bidi/>
        <w:spacing w:line="360" w:lineRule="auto"/>
        <w:outlineLvl w:val="0"/>
        <w:rPr>
          <w:rFonts w:ascii="Simplified Arabic" w:hAnsi="Simplified Arabic" w:cs="Simplified Arabic"/>
          <w:color w:val="0070C0"/>
          <w:sz w:val="28"/>
          <w:szCs w:val="28"/>
          <w:rtl/>
        </w:rPr>
      </w:pPr>
      <w:bookmarkStart w:id="2" w:name="_Toc184336402"/>
      <w:r w:rsidRPr="00712839">
        <w:rPr>
          <w:rFonts w:ascii="Simplified Arabic" w:hAnsi="Simplified Arabic" w:cs="Simplified Arabic" w:hint="cs"/>
          <w:color w:val="0070C0"/>
          <w:sz w:val="28"/>
          <w:szCs w:val="28"/>
          <w:rtl/>
        </w:rPr>
        <w:t>اهداف الدراسة:</w:t>
      </w:r>
      <w:bookmarkEnd w:id="2"/>
    </w:p>
    <w:p w14:paraId="5AA21B71" w14:textId="77777777" w:rsidR="00712839" w:rsidRPr="00712839" w:rsidRDefault="00712839" w:rsidP="00712839">
      <w:pPr>
        <w:pStyle w:val="a6"/>
        <w:numPr>
          <w:ilvl w:val="0"/>
          <w:numId w:val="1"/>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التعرف على استخدامات الاعلام الرقمي في منطقة الرياض </w:t>
      </w:r>
    </w:p>
    <w:p w14:paraId="18039725" w14:textId="77777777" w:rsidR="00712839" w:rsidRPr="00712839" w:rsidRDefault="00712839" w:rsidP="00712839">
      <w:pPr>
        <w:pStyle w:val="a6"/>
        <w:numPr>
          <w:ilvl w:val="0"/>
          <w:numId w:val="1"/>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التعرف على دور الأعلام الرقمي في التنمية الاجتماعية بمنطقة الرياض </w:t>
      </w:r>
    </w:p>
    <w:p w14:paraId="5CCA18CB" w14:textId="77777777" w:rsidR="00712839" w:rsidRPr="00712839" w:rsidRDefault="00712839" w:rsidP="00712839">
      <w:pPr>
        <w:pStyle w:val="a6"/>
        <w:numPr>
          <w:ilvl w:val="0"/>
          <w:numId w:val="1"/>
        </w:numPr>
        <w:bidi/>
        <w:spacing w:after="0" w:line="360" w:lineRule="auto"/>
        <w:contextualSpacing w:val="0"/>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قياس مستوى دورا الاعلام الرقمي في التنمية الاجتماعية في منطقة الرياض </w:t>
      </w:r>
    </w:p>
    <w:p w14:paraId="5025FFFB" w14:textId="77777777" w:rsidR="00712839" w:rsidRPr="00712839" w:rsidRDefault="00712839" w:rsidP="00712839">
      <w:pPr>
        <w:pStyle w:val="a6"/>
        <w:numPr>
          <w:ilvl w:val="0"/>
          <w:numId w:val="1"/>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قياس مدى اثار الاعلام الرقمي على التنمية الاجتماعية بمنطقة الرياض</w:t>
      </w:r>
    </w:p>
    <w:p w14:paraId="7645E435" w14:textId="29D8B732" w:rsidR="00712839" w:rsidRPr="00A637F5" w:rsidRDefault="00712839" w:rsidP="00A637F5">
      <w:pPr>
        <w:pStyle w:val="a6"/>
        <w:numPr>
          <w:ilvl w:val="0"/>
          <w:numId w:val="1"/>
        </w:numPr>
        <w:bidi/>
        <w:spacing w:after="0" w:line="360" w:lineRule="auto"/>
        <w:contextualSpacing w:val="0"/>
        <w:rPr>
          <w:rFonts w:ascii="Simplified Arabic" w:hAnsi="Simplified Arabic" w:cs="Simplified Arabic"/>
          <w:sz w:val="24"/>
          <w:szCs w:val="24"/>
          <w:rtl/>
        </w:rPr>
      </w:pPr>
      <w:r w:rsidRPr="00712839">
        <w:rPr>
          <w:rFonts w:ascii="Simplified Arabic" w:hAnsi="Simplified Arabic" w:cs="Simplified Arabic" w:hint="cs"/>
          <w:sz w:val="24"/>
          <w:szCs w:val="24"/>
          <w:rtl/>
        </w:rPr>
        <w:t>التعرف على العوامل المؤثرة على دور الاعلام الحديث في التنمية الاجتماعية بمنطقة الرياض</w:t>
      </w:r>
    </w:p>
    <w:p w14:paraId="6ACF7723" w14:textId="2309C638" w:rsidR="00914267" w:rsidRPr="00712839" w:rsidRDefault="00DC37BF" w:rsidP="00712839">
      <w:pPr>
        <w:bidi/>
        <w:spacing w:line="360" w:lineRule="auto"/>
        <w:outlineLvl w:val="0"/>
        <w:rPr>
          <w:rFonts w:ascii="Simplified Arabic" w:hAnsi="Simplified Arabic" w:cs="Simplified Arabic"/>
          <w:color w:val="0070C0"/>
          <w:sz w:val="28"/>
          <w:szCs w:val="28"/>
          <w:rtl/>
        </w:rPr>
      </w:pPr>
      <w:bookmarkStart w:id="3" w:name="_Toc184336403"/>
      <w:r w:rsidRPr="00712839">
        <w:rPr>
          <w:rFonts w:ascii="Simplified Arabic" w:hAnsi="Simplified Arabic" w:cs="Simplified Arabic" w:hint="cs"/>
          <w:color w:val="0070C0"/>
          <w:sz w:val="28"/>
          <w:szCs w:val="28"/>
          <w:rtl/>
        </w:rPr>
        <w:t>الدراسات السابقة:</w:t>
      </w:r>
      <w:bookmarkEnd w:id="3"/>
    </w:p>
    <w:p w14:paraId="05157403" w14:textId="77777777" w:rsidR="00F61342" w:rsidRPr="00712839" w:rsidRDefault="00F61342"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تلعب وسائل الإعلام دورًا حيويًا في تحقيق التنمية المستدامة من خلال نشر الوعي بالقضايا التنموية، وتعزيز مشاركة المجتمع في تحقيق أهدافها المختلفة. وقد أظهرت العديد من الدراسات الأكاديمية أهمية الإعلام كأداة للتغيير الاجتماعي والثقافي والسياسي، إذ لا يقتصر دوره على نقل المعلومات فحسب، بل يمتد إلى التأثير على الرأي العام وصياغة السلوكيات لتحقيق مستقبل أفضل</w:t>
      </w:r>
      <w:r w:rsidRPr="00712839">
        <w:rPr>
          <w:rFonts w:ascii="Simplified Arabic" w:hAnsi="Simplified Arabic" w:cs="Simplified Arabic" w:hint="cs"/>
          <w:sz w:val="24"/>
          <w:szCs w:val="24"/>
        </w:rPr>
        <w:t>.</w:t>
      </w:r>
    </w:p>
    <w:p w14:paraId="2310488B" w14:textId="77777777" w:rsidR="00F61342" w:rsidRPr="00712839" w:rsidRDefault="00F61342"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تتناول هذه الدراسات السابقة أبعادًا متنوعة لدور الإعلام في التنمية المستدامة، بدءًا من الإعلام التقليدي مثل الصحافة والإذاعة والتلفزيون، ووصولًا إلى الإعلام الرقمي ووسائل التواصل الاجتماعي الحديثة. وتبرز الأبحاث كيفية توظيف هذه الوسائل لتحقيق الأهداف التنموية في مختلف السياقات، بما في ذلك التعليم، الحد من الفقر، نشر الوعي البيئي، وتعزيز المشاركة المجتمعية</w:t>
      </w:r>
      <w:r w:rsidRPr="00712839">
        <w:rPr>
          <w:rFonts w:ascii="Simplified Arabic" w:hAnsi="Simplified Arabic" w:cs="Simplified Arabic" w:hint="cs"/>
          <w:sz w:val="24"/>
          <w:szCs w:val="24"/>
        </w:rPr>
        <w:t>.</w:t>
      </w:r>
    </w:p>
    <w:p w14:paraId="527C80DB" w14:textId="27B0AE8A" w:rsidR="00F61342" w:rsidRPr="00712839" w:rsidRDefault="00F61342" w:rsidP="00712839">
      <w:pPr>
        <w:numPr>
          <w:ilvl w:val="0"/>
          <w:numId w:val="19"/>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دراسة ناظم الشمري</w:t>
      </w:r>
      <w:r w:rsidRPr="00712839">
        <w:rPr>
          <w:rFonts w:ascii="Simplified Arabic" w:hAnsi="Simplified Arabic" w:cs="Simplified Arabic" w:hint="cs"/>
          <w:b/>
          <w:bCs/>
          <w:sz w:val="24"/>
          <w:szCs w:val="24"/>
        </w:rPr>
        <w:t xml:space="preserve"> (</w:t>
      </w:r>
      <w:proofErr w:type="gramStart"/>
      <w:r w:rsidRPr="00712839">
        <w:rPr>
          <w:rFonts w:ascii="Simplified Arabic" w:hAnsi="Simplified Arabic" w:cs="Simplified Arabic" w:hint="cs"/>
          <w:b/>
          <w:bCs/>
          <w:sz w:val="24"/>
          <w:szCs w:val="24"/>
        </w:rPr>
        <w:t>2012)</w:t>
      </w:r>
      <w:r w:rsidRPr="00712839">
        <w:rPr>
          <w:rFonts w:ascii="Simplified Arabic" w:hAnsi="Simplified Arabic" w:cs="Simplified Arabic" w:hint="cs"/>
          <w:b/>
          <w:bCs/>
          <w:sz w:val="24"/>
          <w:szCs w:val="24"/>
          <w:rtl/>
        </w:rPr>
        <w:t>بعنوان</w:t>
      </w:r>
      <w:proofErr w:type="gramEnd"/>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الإعلام الاقتصادي</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 xml:space="preserve">هدفت الدراسة إلى التعريف بالإعلام الاقتصادي، مع بيان أهميته وأهدافه. وتوصلت إلى أن الإعلام الرقمي أصبح </w:t>
      </w:r>
      <w:r w:rsidRPr="00712839">
        <w:rPr>
          <w:rFonts w:ascii="Simplified Arabic" w:hAnsi="Simplified Arabic" w:cs="Simplified Arabic" w:hint="cs"/>
          <w:sz w:val="24"/>
          <w:szCs w:val="24"/>
          <w:rtl/>
        </w:rPr>
        <w:lastRenderedPageBreak/>
        <w:t>أساسياً في استقاء المعلومات لدى النخبة الاقتصادية. كما أوضحت أن المشكلة الاقتصادية تُعد أحد أهم أبعاد مشكلات التنمية، مما يؤكد أهمية دراسة الإعلام الاقتصادي في مواجهة هذه المشكلات. وقد اعتمدت الدراسة المنهج الوصفي التحليلي للوصول إلى نتائجها</w:t>
      </w:r>
      <w:r w:rsidRPr="00712839">
        <w:rPr>
          <w:rFonts w:ascii="Simplified Arabic" w:hAnsi="Simplified Arabic" w:cs="Simplified Arabic" w:hint="cs"/>
          <w:sz w:val="24"/>
          <w:szCs w:val="24"/>
        </w:rPr>
        <w:t>.</w:t>
      </w:r>
    </w:p>
    <w:p w14:paraId="6F0848BA" w14:textId="7FF09F7A" w:rsidR="00F61342" w:rsidRPr="00712839" w:rsidRDefault="00F61342" w:rsidP="00712839">
      <w:pPr>
        <w:numPr>
          <w:ilvl w:val="0"/>
          <w:numId w:val="20"/>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دراسة الحربي</w:t>
      </w:r>
      <w:r w:rsidRPr="00712839">
        <w:rPr>
          <w:rFonts w:ascii="Simplified Arabic" w:hAnsi="Simplified Arabic" w:cs="Simplified Arabic" w:hint="cs"/>
          <w:b/>
          <w:bCs/>
          <w:sz w:val="24"/>
          <w:szCs w:val="24"/>
        </w:rPr>
        <w:t xml:space="preserve"> (</w:t>
      </w:r>
      <w:proofErr w:type="gramStart"/>
      <w:r w:rsidRPr="00712839">
        <w:rPr>
          <w:rFonts w:ascii="Simplified Arabic" w:hAnsi="Simplified Arabic" w:cs="Simplified Arabic" w:hint="cs"/>
          <w:b/>
          <w:bCs/>
          <w:sz w:val="24"/>
          <w:szCs w:val="24"/>
        </w:rPr>
        <w:t>2016)</w:t>
      </w:r>
      <w:r w:rsidRPr="00712839">
        <w:rPr>
          <w:rFonts w:ascii="Simplified Arabic" w:hAnsi="Simplified Arabic" w:cs="Simplified Arabic" w:hint="cs"/>
          <w:b/>
          <w:bCs/>
          <w:sz w:val="24"/>
          <w:szCs w:val="24"/>
          <w:rtl/>
        </w:rPr>
        <w:t>بعنوان</w:t>
      </w:r>
      <w:proofErr w:type="gramEnd"/>
      <w:r w:rsidRPr="00712839">
        <w:rPr>
          <w:rFonts w:ascii="Simplified Arabic" w:hAnsi="Simplified Arabic" w:cs="Simplified Arabic" w:hint="cs"/>
          <w:b/>
          <w:bCs/>
          <w:sz w:val="24"/>
          <w:szCs w:val="24"/>
          <w:rtl/>
        </w:rPr>
        <w:t xml:space="preserve"> </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دور الإعلام في دعم خطط التنمية المستدامة في المملكة العربية السعودية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تناولت هذه الدراسة العلاقة المتبادلة بين الإعلام والتنمية الاقتصادية، مع التركيز على التنمية المستدامة. هدفت الدراسة إلى التعرف على أهم النظريات المفسرة لدور الإعلام في تحقيق التنمية المستدامة، بالإضافة إلى شروط تحقيقها. اعتمدت الدراسة على المنهج الوصفي المسحي، وتم تطبيقها على عينة من المجتمع السعودي، وأظهرت النتائج أن الإعلام الحر والمتنوع يساهم بشكل كبير في تحقيق التنمية المستدامة، مع التأكيد على ضرورة التنسيق بين السياسات الإعلامية ومؤسسات الدولة ذات العلاقة</w:t>
      </w:r>
      <w:r w:rsidRPr="00712839">
        <w:rPr>
          <w:rFonts w:ascii="Simplified Arabic" w:hAnsi="Simplified Arabic" w:cs="Simplified Arabic" w:hint="cs"/>
          <w:sz w:val="24"/>
          <w:szCs w:val="24"/>
        </w:rPr>
        <w:t>.</w:t>
      </w:r>
    </w:p>
    <w:p w14:paraId="099B6D26" w14:textId="1AEE59FE" w:rsidR="00F61342" w:rsidRPr="00712839" w:rsidRDefault="00F61342" w:rsidP="00712839">
      <w:pPr>
        <w:numPr>
          <w:ilvl w:val="0"/>
          <w:numId w:val="21"/>
        </w:numPr>
        <w:bidi/>
        <w:spacing w:line="360" w:lineRule="auto"/>
        <w:rPr>
          <w:rFonts w:ascii="Simplified Arabic" w:hAnsi="Simplified Arabic" w:cs="Simplified Arabic"/>
          <w:sz w:val="24"/>
          <w:szCs w:val="24"/>
        </w:rPr>
      </w:pPr>
      <w:proofErr w:type="gramStart"/>
      <w:r w:rsidRPr="00712839">
        <w:rPr>
          <w:rFonts w:ascii="Simplified Arabic" w:hAnsi="Simplified Arabic" w:cs="Simplified Arabic" w:hint="cs"/>
          <w:b/>
          <w:bCs/>
          <w:sz w:val="24"/>
          <w:szCs w:val="24"/>
          <w:rtl/>
        </w:rPr>
        <w:t>دراسة  محمد</w:t>
      </w:r>
      <w:proofErr w:type="gramEnd"/>
      <w:r w:rsidRPr="00712839">
        <w:rPr>
          <w:rFonts w:ascii="Simplified Arabic" w:hAnsi="Simplified Arabic" w:cs="Simplified Arabic" w:hint="cs"/>
          <w:b/>
          <w:bCs/>
          <w:sz w:val="24"/>
          <w:szCs w:val="24"/>
          <w:rtl/>
        </w:rPr>
        <w:t xml:space="preserve"> </w:t>
      </w:r>
      <w:proofErr w:type="spellStart"/>
      <w:r w:rsidRPr="00712839">
        <w:rPr>
          <w:rFonts w:ascii="Simplified Arabic" w:hAnsi="Simplified Arabic" w:cs="Simplified Arabic" w:hint="cs"/>
          <w:b/>
          <w:bCs/>
          <w:sz w:val="24"/>
          <w:szCs w:val="24"/>
          <w:rtl/>
        </w:rPr>
        <w:t>كنازة</w:t>
      </w:r>
      <w:proofErr w:type="spellEnd"/>
      <w:r w:rsidRPr="00712839">
        <w:rPr>
          <w:rFonts w:ascii="Simplified Arabic" w:hAnsi="Simplified Arabic" w:cs="Simplified Arabic" w:hint="cs"/>
          <w:b/>
          <w:bCs/>
          <w:sz w:val="24"/>
          <w:szCs w:val="24"/>
        </w:rPr>
        <w:t xml:space="preserve"> (2018)</w:t>
      </w:r>
      <w:r w:rsidRPr="00712839">
        <w:rPr>
          <w:rFonts w:ascii="Simplified Arabic" w:hAnsi="Simplified Arabic" w:cs="Simplified Arabic" w:hint="cs"/>
          <w:b/>
          <w:bCs/>
          <w:sz w:val="24"/>
          <w:szCs w:val="24"/>
          <w:rtl/>
        </w:rPr>
        <w:t xml:space="preserve">بعنوان </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الإعلام التنموي والتخطيط الإعلامي: آليات ضرورية لتحديث المجتمع</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هدفت الدراسة إلى التعرف على الآليات الضرورية لتحديث المجتمع من خلال الإعلام التنموي. اعتمدت الدراسة على جمع البيانات عبر المقابلات والاستبيانات، وخلصت إلى أن مدى تعرض الفرد لوسائل الإعلام يرتبط بطريقة استقبال الوسيلة الإعلامية والخصائص الشخصية للمستقبل. كما أشارت النتائج إلى دور الوسائل الإعلامية المختلفة (الراديو، التلفزيون، والصحف) في تعزيز التوعية بقضايا اجتماعية وصحية وزراعية حتى في المناطق الريفية</w:t>
      </w:r>
      <w:r w:rsidRPr="00712839">
        <w:rPr>
          <w:rFonts w:ascii="Simplified Arabic" w:hAnsi="Simplified Arabic" w:cs="Simplified Arabic" w:hint="cs"/>
          <w:sz w:val="24"/>
          <w:szCs w:val="24"/>
        </w:rPr>
        <w:t>.</w:t>
      </w:r>
    </w:p>
    <w:p w14:paraId="4BEF232D" w14:textId="3A9A7B0A" w:rsidR="00F61342" w:rsidRPr="00712839" w:rsidRDefault="00F61342" w:rsidP="00712839">
      <w:pPr>
        <w:numPr>
          <w:ilvl w:val="0"/>
          <w:numId w:val="22"/>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 xml:space="preserve"> </w:t>
      </w:r>
      <w:proofErr w:type="gramStart"/>
      <w:r w:rsidRPr="00712839">
        <w:rPr>
          <w:rFonts w:ascii="Simplified Arabic" w:hAnsi="Simplified Arabic" w:cs="Simplified Arabic" w:hint="cs"/>
          <w:b/>
          <w:bCs/>
          <w:sz w:val="24"/>
          <w:szCs w:val="24"/>
          <w:rtl/>
        </w:rPr>
        <w:t>دراسة  سالم</w:t>
      </w:r>
      <w:proofErr w:type="gramEnd"/>
      <w:r w:rsidRPr="00712839">
        <w:rPr>
          <w:rFonts w:ascii="Simplified Arabic" w:hAnsi="Simplified Arabic" w:cs="Simplified Arabic" w:hint="cs"/>
          <w:b/>
          <w:bCs/>
          <w:sz w:val="24"/>
          <w:szCs w:val="24"/>
        </w:rPr>
        <w:t xml:space="preserve"> (2019)</w:t>
      </w:r>
      <w:r w:rsidRPr="00712839">
        <w:rPr>
          <w:rFonts w:ascii="Simplified Arabic" w:hAnsi="Simplified Arabic" w:cs="Simplified Arabic" w:hint="cs"/>
          <w:b/>
          <w:bCs/>
          <w:sz w:val="24"/>
          <w:szCs w:val="24"/>
          <w:rtl/>
        </w:rPr>
        <w:t xml:space="preserve"> بعنوان </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دور الإعلام الرقمي في تعزيز استراتيجيات التنمية المستدامة لتحقيق المزايا التنافسية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هدفت الدراسة إلى استكشاف دور الإعلام الرقمي في تعزيز استراتيجيات التنمية المستدامة، خاصة على مستوى المدن والمجتمعات المحلية المستدامة. طبقت الدراسة المنهج الوصفي المسحي على عينة مكونة من 500 مستمع لإذاعة بسكرة، ووجدت وجود علاقة ارتباطية متوسطة بين الأدوار التنموية للإذاعة والبعد الاجتماعي للتنمية المستدامة، مؤكدةً على أهمية وعي الجمهور بالتنمية من الناحية المعرفية والوجدانية والسلوكية</w:t>
      </w:r>
      <w:r w:rsidRPr="00712839">
        <w:rPr>
          <w:rFonts w:ascii="Simplified Arabic" w:hAnsi="Simplified Arabic" w:cs="Simplified Arabic" w:hint="cs"/>
          <w:sz w:val="24"/>
          <w:szCs w:val="24"/>
        </w:rPr>
        <w:t>.</w:t>
      </w:r>
    </w:p>
    <w:p w14:paraId="79DDDCC3" w14:textId="77777777" w:rsidR="00F61342" w:rsidRPr="00712839" w:rsidRDefault="00F61342" w:rsidP="00712839">
      <w:pPr>
        <w:numPr>
          <w:ilvl w:val="0"/>
          <w:numId w:val="23"/>
        </w:numPr>
        <w:bidi/>
        <w:spacing w:line="360" w:lineRule="auto"/>
        <w:rPr>
          <w:rFonts w:ascii="Simplified Arabic" w:hAnsi="Simplified Arabic" w:cs="Simplified Arabic"/>
          <w:sz w:val="24"/>
          <w:szCs w:val="24"/>
        </w:rPr>
      </w:pPr>
      <w:proofErr w:type="gramStart"/>
      <w:r w:rsidRPr="00712839">
        <w:rPr>
          <w:rFonts w:ascii="Simplified Arabic" w:hAnsi="Simplified Arabic" w:cs="Simplified Arabic" w:hint="cs"/>
          <w:b/>
          <w:bCs/>
          <w:sz w:val="24"/>
          <w:szCs w:val="24"/>
          <w:rtl/>
        </w:rPr>
        <w:lastRenderedPageBreak/>
        <w:t>دراسة  كمال</w:t>
      </w:r>
      <w:proofErr w:type="gramEnd"/>
      <w:r w:rsidRPr="00712839">
        <w:rPr>
          <w:rFonts w:ascii="Simplified Arabic" w:hAnsi="Simplified Arabic" w:cs="Simplified Arabic" w:hint="cs"/>
          <w:b/>
          <w:bCs/>
          <w:sz w:val="24"/>
          <w:szCs w:val="24"/>
        </w:rPr>
        <w:t xml:space="preserve"> (2020)</w:t>
      </w:r>
      <w:r w:rsidRPr="00712839">
        <w:rPr>
          <w:rFonts w:ascii="Simplified Arabic" w:hAnsi="Simplified Arabic" w:cs="Simplified Arabic" w:hint="cs"/>
          <w:b/>
          <w:bCs/>
          <w:sz w:val="24"/>
          <w:szCs w:val="24"/>
          <w:rtl/>
        </w:rPr>
        <w:t>بعنوان "دور الإعلام الجديد في قضايا التنمية المستدامة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p>
    <w:p w14:paraId="2566B310" w14:textId="38CB225F" w:rsidR="00F61342" w:rsidRPr="00712839" w:rsidRDefault="00F61342" w:rsidP="00712839">
      <w:pPr>
        <w:bidi/>
        <w:spacing w:line="360" w:lineRule="auto"/>
        <w:ind w:left="720"/>
        <w:rPr>
          <w:rFonts w:ascii="Simplified Arabic" w:hAnsi="Simplified Arabic" w:cs="Simplified Arabic"/>
          <w:sz w:val="24"/>
          <w:szCs w:val="24"/>
        </w:rPr>
      </w:pPr>
      <w:r w:rsidRPr="00712839">
        <w:rPr>
          <w:rFonts w:ascii="Simplified Arabic" w:hAnsi="Simplified Arabic" w:cs="Simplified Arabic" w:hint="cs"/>
          <w:sz w:val="24"/>
          <w:szCs w:val="24"/>
          <w:rtl/>
        </w:rPr>
        <w:t>تناولت الدراسة الدور المؤثر للإعلام الجديد في تعزيز قضايا التنمية المستدامة. استخدمت المنهج الوصفي المسحي على عينة عشوائية من 720 شخصاً من مستخدمي وسائل الإعلام الجديد. أظهرت النتائج قدرة وسائل الإعلام على إيصال الأفكار المستحدثة وإقناع الجمهور بها، مع إعادة ترتيب الأولويات البيئية. أوصت الدراسة بتبني وسائل الإعلام برامج توعوية، وتنمية الكادر الإعلامي من حيث التقنية والكفاءة</w:t>
      </w:r>
      <w:r w:rsidRPr="00712839">
        <w:rPr>
          <w:rFonts w:ascii="Simplified Arabic" w:hAnsi="Simplified Arabic" w:cs="Simplified Arabic" w:hint="cs"/>
          <w:sz w:val="24"/>
          <w:szCs w:val="24"/>
        </w:rPr>
        <w:t>.</w:t>
      </w:r>
    </w:p>
    <w:p w14:paraId="6FF041EE" w14:textId="18399145" w:rsidR="00F61342" w:rsidRPr="00712839" w:rsidRDefault="00F61342" w:rsidP="00712839">
      <w:pPr>
        <w:numPr>
          <w:ilvl w:val="0"/>
          <w:numId w:val="24"/>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دراسة عطوي</w:t>
      </w:r>
      <w:r w:rsidRPr="00712839">
        <w:rPr>
          <w:rFonts w:ascii="Simplified Arabic" w:hAnsi="Simplified Arabic" w:cs="Simplified Arabic" w:hint="cs"/>
          <w:b/>
          <w:bCs/>
          <w:sz w:val="24"/>
          <w:szCs w:val="24"/>
        </w:rPr>
        <w:t xml:space="preserve"> (2020)</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دور مواقع التواصل الاجتماعي في ترسيخ القيم الاجتماعية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أوضحت الدراسة تأثير الوسائل التكنولوجية الحديثة على السلوك الإنساني والقيم الاجتماعية، حيث ركزت على دور مواقع التواصل الاجتماعي في غرس القيم الاجتماعية وتعزيز روح التضامن. اعتمدت الدراسة على المنهج التحليلي وأوصت بضرورة استخدام وسائل التواصل الاجتماعي لنشر وتعزيز القيم الإيجابية</w:t>
      </w:r>
      <w:r w:rsidRPr="00712839">
        <w:rPr>
          <w:rFonts w:ascii="Simplified Arabic" w:hAnsi="Simplified Arabic" w:cs="Simplified Arabic" w:hint="cs"/>
          <w:sz w:val="24"/>
          <w:szCs w:val="24"/>
        </w:rPr>
        <w:t>.</w:t>
      </w:r>
    </w:p>
    <w:p w14:paraId="2CDC89A2" w14:textId="1836B6F8" w:rsidR="00274C49" w:rsidRPr="00712839" w:rsidRDefault="00274C49" w:rsidP="00712839">
      <w:pPr>
        <w:numPr>
          <w:ilvl w:val="0"/>
          <w:numId w:val="25"/>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 xml:space="preserve"> دراسة أرام إبراهيم حسين</w:t>
      </w:r>
      <w:r w:rsidRPr="00712839">
        <w:rPr>
          <w:rFonts w:ascii="Simplified Arabic" w:hAnsi="Simplified Arabic" w:cs="Simplified Arabic" w:hint="cs"/>
          <w:b/>
          <w:bCs/>
          <w:sz w:val="24"/>
          <w:szCs w:val="24"/>
        </w:rPr>
        <w:t xml:space="preserve"> (</w:t>
      </w:r>
      <w:proofErr w:type="gramStart"/>
      <w:r w:rsidRPr="00712839">
        <w:rPr>
          <w:rFonts w:ascii="Simplified Arabic" w:hAnsi="Simplified Arabic" w:cs="Simplified Arabic" w:hint="cs"/>
          <w:b/>
          <w:bCs/>
          <w:sz w:val="24"/>
          <w:szCs w:val="24"/>
        </w:rPr>
        <w:t>2020)</w:t>
      </w:r>
      <w:r w:rsidRPr="00712839">
        <w:rPr>
          <w:rFonts w:ascii="Simplified Arabic" w:hAnsi="Simplified Arabic" w:cs="Simplified Arabic" w:hint="cs"/>
          <w:b/>
          <w:bCs/>
          <w:sz w:val="24"/>
          <w:szCs w:val="24"/>
          <w:rtl/>
        </w:rPr>
        <w:t>بعنوان</w:t>
      </w:r>
      <w:proofErr w:type="gramEnd"/>
      <w:r w:rsidRPr="00712839">
        <w:rPr>
          <w:rFonts w:ascii="Simplified Arabic" w:hAnsi="Simplified Arabic" w:cs="Simplified Arabic" w:hint="cs"/>
          <w:b/>
          <w:bCs/>
          <w:sz w:val="24"/>
          <w:szCs w:val="24"/>
          <w:rtl/>
        </w:rPr>
        <w:t xml:space="preserve"> " دور الإعلام في التنمية الشاملة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 xml:space="preserve"> تبحث الدراسة في أهمية الإعلام التنموي ودوره في تحقيق التنمية الشاملة. اعتمد الباحث على المنهج التحليلي لدراسة دور الإعلام الحالي والمستقبلي في الخطط التنموية. كما سلط الضوء على أهم النظريات التي تفسر دور الإعلام في التنمية، بما يشمل الأبعاد السياسية والثقافية ومتطلبات الإعلام التنموي. وتناولت الدراسة مستويات التدخل الإعلامي والعوائق التي تحول دون تحقيق الإعلام لأهدافه التنموية</w:t>
      </w:r>
      <w:r w:rsidRPr="00712839">
        <w:rPr>
          <w:rFonts w:ascii="Simplified Arabic" w:hAnsi="Simplified Arabic" w:cs="Simplified Arabic" w:hint="cs"/>
          <w:sz w:val="24"/>
          <w:szCs w:val="24"/>
        </w:rPr>
        <w:t>.</w:t>
      </w:r>
    </w:p>
    <w:p w14:paraId="3B3ABBEA" w14:textId="6ADCDC9A" w:rsidR="00274C49" w:rsidRPr="00712839" w:rsidRDefault="00274C49" w:rsidP="00712839">
      <w:pPr>
        <w:numPr>
          <w:ilvl w:val="0"/>
          <w:numId w:val="26"/>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 xml:space="preserve">دراسة </w:t>
      </w:r>
      <w:proofErr w:type="spellStart"/>
      <w:r w:rsidRPr="00712839">
        <w:rPr>
          <w:rFonts w:ascii="Simplified Arabic" w:hAnsi="Simplified Arabic" w:cs="Simplified Arabic" w:hint="cs"/>
          <w:b/>
          <w:bCs/>
          <w:sz w:val="24"/>
          <w:szCs w:val="24"/>
          <w:rtl/>
        </w:rPr>
        <w:t>الغمراوي</w:t>
      </w:r>
      <w:proofErr w:type="spellEnd"/>
      <w:r w:rsidRPr="00712839">
        <w:rPr>
          <w:rFonts w:ascii="Simplified Arabic" w:hAnsi="Simplified Arabic" w:cs="Simplified Arabic" w:hint="cs"/>
          <w:b/>
          <w:bCs/>
          <w:sz w:val="24"/>
          <w:szCs w:val="24"/>
          <w:rtl/>
        </w:rPr>
        <w:t>، رجاء</w:t>
      </w:r>
      <w:r w:rsidRPr="00712839">
        <w:rPr>
          <w:rFonts w:ascii="Simplified Arabic" w:hAnsi="Simplified Arabic" w:cs="Simplified Arabic" w:hint="cs"/>
          <w:b/>
          <w:bCs/>
          <w:sz w:val="24"/>
          <w:szCs w:val="24"/>
        </w:rPr>
        <w:t xml:space="preserve"> (</w:t>
      </w:r>
      <w:proofErr w:type="gramStart"/>
      <w:r w:rsidRPr="00712839">
        <w:rPr>
          <w:rFonts w:ascii="Simplified Arabic" w:hAnsi="Simplified Arabic" w:cs="Simplified Arabic" w:hint="cs"/>
          <w:b/>
          <w:bCs/>
          <w:sz w:val="24"/>
          <w:szCs w:val="24"/>
        </w:rPr>
        <w:t>2022)</w:t>
      </w:r>
      <w:r w:rsidRPr="00712839">
        <w:rPr>
          <w:rFonts w:ascii="Simplified Arabic" w:hAnsi="Simplified Arabic" w:cs="Simplified Arabic" w:hint="cs"/>
          <w:b/>
          <w:bCs/>
          <w:sz w:val="24"/>
          <w:szCs w:val="24"/>
          <w:rtl/>
        </w:rPr>
        <w:t>بعنوان</w:t>
      </w:r>
      <w:proofErr w:type="gramEnd"/>
      <w:r w:rsidRPr="00712839">
        <w:rPr>
          <w:rFonts w:ascii="Simplified Arabic" w:hAnsi="Simplified Arabic" w:cs="Simplified Arabic" w:hint="cs"/>
          <w:b/>
          <w:bCs/>
          <w:sz w:val="24"/>
          <w:szCs w:val="24"/>
          <w:rtl/>
        </w:rPr>
        <w:t xml:space="preserve"> </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دور الإعلام في توعية الجمهور بالمدن الذكية لتعزيز التنمية المستدامة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 xml:space="preserve">هدفت الدراسة إلى استكشاف إمكانية استخدام وسائل الإعلام الحديثة (مثل مواقع التواصل الاجتماعي، الصحف الإلكترونية، والمنصات الرقمية) كأدوات للتوعية بأهمية المدن الذكية. أظهرت النتائج وجود قاعدة معرفية قوية لدى الجمهور عن المدن الذكية، مما يعزز أهمية استخدام الإعلام لزيادة الوعي بقضايا التنمية المستدامة. كما أثبتت </w:t>
      </w:r>
      <w:r w:rsidRPr="00712839">
        <w:rPr>
          <w:rFonts w:ascii="Simplified Arabic" w:hAnsi="Simplified Arabic" w:cs="Simplified Arabic" w:hint="cs"/>
          <w:sz w:val="24"/>
          <w:szCs w:val="24"/>
          <w:rtl/>
        </w:rPr>
        <w:lastRenderedPageBreak/>
        <w:t>الدراسة أن هذه الوسائل تتمتع بنسبة قبول واهتمام كبيرين من الجمهور، ما يجعلها أداة فعالة لتعزيز الوعي المجتمعي</w:t>
      </w:r>
      <w:r w:rsidRPr="00712839">
        <w:rPr>
          <w:rFonts w:ascii="Simplified Arabic" w:hAnsi="Simplified Arabic" w:cs="Simplified Arabic" w:hint="cs"/>
          <w:sz w:val="24"/>
          <w:szCs w:val="24"/>
        </w:rPr>
        <w:t>.</w:t>
      </w:r>
    </w:p>
    <w:p w14:paraId="77556FD7" w14:textId="22930A15" w:rsidR="00274C49" w:rsidRPr="00712839" w:rsidRDefault="00274C49" w:rsidP="00712839">
      <w:pPr>
        <w:numPr>
          <w:ilvl w:val="0"/>
          <w:numId w:val="27"/>
        </w:numPr>
        <w:bidi/>
        <w:spacing w:line="360" w:lineRule="auto"/>
        <w:rPr>
          <w:rFonts w:ascii="Simplified Arabic" w:hAnsi="Simplified Arabic" w:cs="Simplified Arabic"/>
          <w:sz w:val="24"/>
          <w:szCs w:val="24"/>
        </w:rPr>
      </w:pPr>
      <w:bookmarkStart w:id="4" w:name="_Hlk183992728"/>
      <w:r w:rsidRPr="00712839">
        <w:rPr>
          <w:rFonts w:ascii="Simplified Arabic" w:hAnsi="Simplified Arabic" w:cs="Simplified Arabic" w:hint="cs"/>
          <w:b/>
          <w:bCs/>
          <w:sz w:val="24"/>
          <w:szCs w:val="24"/>
          <w:rtl/>
        </w:rPr>
        <w:t>دراسة</w:t>
      </w:r>
      <w:bookmarkEnd w:id="4"/>
      <w:r w:rsidRPr="00712839">
        <w:rPr>
          <w:rFonts w:ascii="Simplified Arabic" w:hAnsi="Simplified Arabic" w:cs="Simplified Arabic" w:hint="cs"/>
          <w:b/>
          <w:bCs/>
          <w:sz w:val="24"/>
          <w:szCs w:val="24"/>
          <w:rtl/>
        </w:rPr>
        <w:t xml:space="preserve"> </w:t>
      </w:r>
      <w:r w:rsidRPr="00712839">
        <w:rPr>
          <w:rFonts w:ascii="Simplified Arabic" w:hAnsi="Simplified Arabic" w:cs="Simplified Arabic" w:hint="cs"/>
          <w:b/>
          <w:bCs/>
          <w:sz w:val="24"/>
          <w:szCs w:val="24"/>
        </w:rPr>
        <w:t xml:space="preserve">Tim </w:t>
      </w:r>
      <w:proofErr w:type="spellStart"/>
      <w:r w:rsidRPr="00712839">
        <w:rPr>
          <w:rFonts w:ascii="Simplified Arabic" w:hAnsi="Simplified Arabic" w:cs="Simplified Arabic" w:hint="cs"/>
          <w:b/>
          <w:bCs/>
          <w:sz w:val="24"/>
          <w:szCs w:val="24"/>
        </w:rPr>
        <w:t>Bodt</w:t>
      </w:r>
      <w:proofErr w:type="spellEnd"/>
      <w:r w:rsidRPr="00712839">
        <w:rPr>
          <w:rFonts w:ascii="Simplified Arabic" w:hAnsi="Simplified Arabic" w:cs="Simplified Arabic" w:hint="cs"/>
          <w:b/>
          <w:bCs/>
          <w:sz w:val="24"/>
          <w:szCs w:val="24"/>
        </w:rPr>
        <w:t xml:space="preserve"> (2008)</w:t>
      </w:r>
      <w:r w:rsidRPr="00712839">
        <w:rPr>
          <w:rFonts w:ascii="Simplified Arabic" w:hAnsi="Simplified Arabic" w:cs="Simplified Arabic" w:hint="cs"/>
          <w:b/>
          <w:bCs/>
          <w:sz w:val="24"/>
          <w:szCs w:val="24"/>
          <w:rtl/>
        </w:rPr>
        <w:t xml:space="preserve"> </w:t>
      </w:r>
      <w:proofErr w:type="gramStart"/>
      <w:r w:rsidRPr="00712839">
        <w:rPr>
          <w:rFonts w:ascii="Simplified Arabic" w:hAnsi="Simplified Arabic" w:cs="Simplified Arabic" w:hint="cs"/>
          <w:b/>
          <w:bCs/>
          <w:sz w:val="24"/>
          <w:szCs w:val="24"/>
          <w:rtl/>
        </w:rPr>
        <w:t xml:space="preserve">بعنوان </w:t>
      </w:r>
      <w:r w:rsidRPr="00712839">
        <w:rPr>
          <w:rFonts w:ascii="Simplified Arabic" w:hAnsi="Simplified Arabic" w:cs="Simplified Arabic" w:hint="cs"/>
          <w:sz w:val="24"/>
          <w:szCs w:val="24"/>
          <w:rtl/>
        </w:rPr>
        <w:t xml:space="preserve"> "</w:t>
      </w:r>
      <w:proofErr w:type="gramEnd"/>
      <w:r w:rsidRPr="00712839">
        <w:rPr>
          <w:rFonts w:ascii="Simplified Arabic" w:hAnsi="Simplified Arabic" w:cs="Simplified Arabic" w:hint="cs"/>
          <w:sz w:val="24"/>
          <w:szCs w:val="24"/>
        </w:rPr>
        <w:t xml:space="preserve"> The role of media in achieving a sustainable society</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b/>
          <w:bCs/>
          <w:sz w:val="24"/>
          <w:szCs w:val="24"/>
          <w:rtl/>
        </w:rPr>
        <w:t>دور الإعلام في تحقيق مجتمع مستدام</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tl/>
        </w:rPr>
        <w:t>، تناولت الدراسة الدور المحوري الذي يمكن أن تلعبه وسائل الإعلام في تحقيق التنمية المستدامة في مجتمع بوتان. أوضح الباحث أن النمو السكاني يشكل ضغطاً على البيئة والثقافة والمجتمع، ما يستدعي تغيير السلوك المجتمعي لتحقيق الاستدامة. وأوصى بزيادة دور الإعلام في نشر التعليم من أجل التنمية المستدامة، خاصة في ظل قلة التحاق فئات كبيرة بنظام التعليم الرسمي، مع التركيز على توظيف الإعلام الحديث كأداة فعالة لتحقيق تقدم مستمر</w:t>
      </w:r>
      <w:r w:rsidRPr="00712839">
        <w:rPr>
          <w:rFonts w:ascii="Simplified Arabic" w:hAnsi="Simplified Arabic" w:cs="Simplified Arabic" w:hint="cs"/>
          <w:sz w:val="24"/>
          <w:szCs w:val="24"/>
        </w:rPr>
        <w:t>.</w:t>
      </w:r>
    </w:p>
    <w:p w14:paraId="47DCFBDC" w14:textId="35DD3EF3" w:rsidR="00274C49" w:rsidRPr="00712839" w:rsidRDefault="00274C49" w:rsidP="00712839">
      <w:pPr>
        <w:numPr>
          <w:ilvl w:val="0"/>
          <w:numId w:val="28"/>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دراسة</w:t>
      </w:r>
      <w:r w:rsidRPr="00712839">
        <w:rPr>
          <w:rFonts w:ascii="Simplified Arabic" w:hAnsi="Simplified Arabic" w:cs="Simplified Arabic" w:hint="cs"/>
          <w:b/>
          <w:bCs/>
          <w:sz w:val="24"/>
          <w:szCs w:val="24"/>
        </w:rPr>
        <w:t xml:space="preserve"> </w:t>
      </w:r>
      <w:proofErr w:type="spellStart"/>
      <w:r w:rsidRPr="00712839">
        <w:rPr>
          <w:rFonts w:ascii="Simplified Arabic" w:hAnsi="Simplified Arabic" w:cs="Simplified Arabic" w:hint="cs"/>
          <w:b/>
          <w:bCs/>
          <w:sz w:val="24"/>
          <w:szCs w:val="24"/>
        </w:rPr>
        <w:t>Jospeth</w:t>
      </w:r>
      <w:proofErr w:type="spellEnd"/>
      <w:r w:rsidRPr="00712839">
        <w:rPr>
          <w:rFonts w:ascii="Simplified Arabic" w:hAnsi="Simplified Arabic" w:cs="Simplified Arabic" w:hint="cs"/>
          <w:b/>
          <w:bCs/>
          <w:sz w:val="24"/>
          <w:szCs w:val="24"/>
        </w:rPr>
        <w:t xml:space="preserve"> Pulitzer (2007)</w:t>
      </w:r>
      <w:r w:rsidRPr="00712839">
        <w:rPr>
          <w:rFonts w:ascii="Simplified Arabic" w:hAnsi="Simplified Arabic" w:cs="Simplified Arabic" w:hint="cs"/>
          <w:b/>
          <w:bCs/>
          <w:sz w:val="24"/>
          <w:szCs w:val="24"/>
          <w:rtl/>
          <w:lang w:bidi="ar-EG"/>
        </w:rPr>
        <w:t xml:space="preserve"> </w:t>
      </w:r>
      <w:proofErr w:type="gramStart"/>
      <w:r w:rsidRPr="00712839">
        <w:rPr>
          <w:rFonts w:ascii="Simplified Arabic" w:hAnsi="Simplified Arabic" w:cs="Simplified Arabic" w:hint="cs"/>
          <w:b/>
          <w:bCs/>
          <w:sz w:val="24"/>
          <w:szCs w:val="24"/>
          <w:rtl/>
          <w:lang w:bidi="ar-EG"/>
        </w:rPr>
        <w:t xml:space="preserve">بعنوان </w:t>
      </w:r>
      <w:r w:rsidRPr="00712839">
        <w:rPr>
          <w:rFonts w:ascii="Simplified Arabic" w:hAnsi="Simplified Arabic" w:cs="Simplified Arabic" w:hint="cs"/>
          <w:sz w:val="24"/>
          <w:szCs w:val="24"/>
          <w:rtl/>
          <w:lang w:bidi="ar-EG"/>
        </w:rPr>
        <w:t xml:space="preserve"> "</w:t>
      </w:r>
      <w:proofErr w:type="gramEnd"/>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lang w:bidi="ar-EG"/>
        </w:rPr>
        <w:t>The role of media in corporate social responsibility and sustainable development</w:t>
      </w:r>
      <w:r w:rsidRPr="00712839">
        <w:rPr>
          <w:rFonts w:ascii="Simplified Arabic" w:hAnsi="Simplified Arabic" w:cs="Simplified Arabic" w:hint="cs"/>
          <w:sz w:val="24"/>
          <w:szCs w:val="24"/>
          <w:rtl/>
          <w:lang w:bidi="ar-EG"/>
        </w:rPr>
        <w:t xml:space="preserve">  </w:t>
      </w:r>
      <w:r w:rsidRPr="00712839">
        <w:rPr>
          <w:rFonts w:ascii="Simplified Arabic" w:hAnsi="Simplified Arabic" w:cs="Simplified Arabic" w:hint="cs"/>
          <w:b/>
          <w:bCs/>
          <w:sz w:val="24"/>
          <w:szCs w:val="24"/>
          <w:rtl/>
        </w:rPr>
        <w:t>دور الإعلام في المسؤولية الاجتماعية للشركات والتنمية المستدامة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tl/>
        </w:rPr>
        <w:t>، ركزت الدراسة على كيفية عمل الإعلام كقناة للتفاعل والحوار بين المواطنين، مع تعزيز روح التضامن والمسؤولية الاجتماعية. استخدمت الدراسة مقابلات ومجموعات نقاش مع أصحاب المصلحة لتوثيق التجارب الناجحة في مجال المسؤولية الاجتماعية للشركات. أوضحت النتائج أن الإعلام يمكنه تعزيز التفاهم، حل النزاعات، ودعم الشركات التي تسعى لتحقيق التنمية المستدامة. كما أكدت الدراسة على ضرورة شفافية الإعلام وخضوعه للمساءلة لتحقيق التأثير الإيجابي المطلوب</w:t>
      </w:r>
      <w:r w:rsidRPr="00712839">
        <w:rPr>
          <w:rFonts w:ascii="Simplified Arabic" w:hAnsi="Simplified Arabic" w:cs="Simplified Arabic" w:hint="cs"/>
          <w:sz w:val="24"/>
          <w:szCs w:val="24"/>
        </w:rPr>
        <w:t>.</w:t>
      </w:r>
    </w:p>
    <w:p w14:paraId="03B7112D" w14:textId="5CB788CA" w:rsidR="00274C49" w:rsidRPr="00712839" w:rsidRDefault="00274C49" w:rsidP="00712839">
      <w:pPr>
        <w:numPr>
          <w:ilvl w:val="0"/>
          <w:numId w:val="29"/>
        </w:numPr>
        <w:bidi/>
        <w:spacing w:line="360" w:lineRule="auto"/>
        <w:rPr>
          <w:rFonts w:ascii="Simplified Arabic" w:hAnsi="Simplified Arabic" w:cs="Simplified Arabic"/>
          <w:sz w:val="24"/>
          <w:szCs w:val="24"/>
        </w:rPr>
      </w:pPr>
      <w:proofErr w:type="gramStart"/>
      <w:r w:rsidRPr="00712839">
        <w:rPr>
          <w:rFonts w:ascii="Simplified Arabic" w:hAnsi="Simplified Arabic" w:cs="Simplified Arabic" w:hint="cs"/>
          <w:b/>
          <w:bCs/>
          <w:sz w:val="24"/>
          <w:szCs w:val="24"/>
          <w:rtl/>
        </w:rPr>
        <w:t xml:space="preserve">دراسة </w:t>
      </w:r>
      <w:r w:rsidRPr="00712839">
        <w:rPr>
          <w:rFonts w:ascii="Simplified Arabic" w:hAnsi="Simplified Arabic" w:cs="Simplified Arabic" w:hint="cs"/>
          <w:b/>
          <w:bCs/>
          <w:sz w:val="24"/>
          <w:szCs w:val="24"/>
        </w:rPr>
        <w:t>.</w:t>
      </w:r>
      <w:proofErr w:type="gramEnd"/>
      <w:r w:rsidRPr="00712839">
        <w:rPr>
          <w:rFonts w:ascii="Simplified Arabic" w:hAnsi="Simplified Arabic" w:cs="Simplified Arabic" w:hint="cs"/>
          <w:b/>
          <w:bCs/>
          <w:sz w:val="24"/>
          <w:szCs w:val="24"/>
        </w:rPr>
        <w:t xml:space="preserve"> Balaswamy &amp; Ramesh </w:t>
      </w:r>
      <w:proofErr w:type="spellStart"/>
      <w:r w:rsidRPr="00712839">
        <w:rPr>
          <w:rFonts w:ascii="Simplified Arabic" w:hAnsi="Simplified Arabic" w:cs="Simplified Arabic" w:hint="cs"/>
          <w:b/>
          <w:bCs/>
          <w:sz w:val="24"/>
          <w:szCs w:val="24"/>
        </w:rPr>
        <w:t>Palvai</w:t>
      </w:r>
      <w:proofErr w:type="spellEnd"/>
      <w:r w:rsidRPr="00712839">
        <w:rPr>
          <w:rFonts w:ascii="Simplified Arabic" w:hAnsi="Simplified Arabic" w:cs="Simplified Arabic" w:hint="cs"/>
          <w:b/>
          <w:bCs/>
          <w:sz w:val="24"/>
          <w:szCs w:val="24"/>
        </w:rPr>
        <w:t xml:space="preserve"> (</w:t>
      </w:r>
      <w:proofErr w:type="gramStart"/>
      <w:r w:rsidRPr="00712839">
        <w:rPr>
          <w:rFonts w:ascii="Simplified Arabic" w:hAnsi="Simplified Arabic" w:cs="Simplified Arabic" w:hint="cs"/>
          <w:b/>
          <w:bCs/>
          <w:sz w:val="24"/>
          <w:szCs w:val="24"/>
        </w:rPr>
        <w:t>2017)</w:t>
      </w:r>
      <w:r w:rsidRPr="00712839">
        <w:rPr>
          <w:rFonts w:ascii="Simplified Arabic" w:hAnsi="Simplified Arabic" w:cs="Simplified Arabic" w:hint="cs"/>
          <w:b/>
          <w:bCs/>
          <w:sz w:val="24"/>
          <w:szCs w:val="24"/>
          <w:rtl/>
        </w:rPr>
        <w:t>بعنوان</w:t>
      </w:r>
      <w:proofErr w:type="gramEnd"/>
      <w:r w:rsidRPr="00712839">
        <w:rPr>
          <w:rFonts w:ascii="Simplified Arabic" w:hAnsi="Simplified Arabic" w:cs="Simplified Arabic" w:hint="cs"/>
          <w:b/>
          <w:bCs/>
          <w:sz w:val="24"/>
          <w:szCs w:val="24"/>
          <w:rtl/>
        </w:rPr>
        <w:t xml:space="preserve"> </w:t>
      </w:r>
      <w:r w:rsidRPr="00712839">
        <w:rPr>
          <w:rFonts w:ascii="Simplified Arabic" w:hAnsi="Simplified Arabic" w:cs="Simplified Arabic" w:hint="cs"/>
          <w:sz w:val="24"/>
          <w:szCs w:val="24"/>
          <w:rtl/>
        </w:rPr>
        <w:t xml:space="preserve"> "</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b/>
          <w:bCs/>
          <w:sz w:val="24"/>
          <w:szCs w:val="24"/>
        </w:rPr>
        <w:t>The role of social media in promoting sustainable development "</w:t>
      </w:r>
      <w:r w:rsidRPr="00712839">
        <w:rPr>
          <w:rFonts w:ascii="Simplified Arabic" w:hAnsi="Simplified Arabic" w:cs="Simplified Arabic" w:hint="cs"/>
          <w:sz w:val="24"/>
          <w:szCs w:val="24"/>
          <w:rtl/>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 xml:space="preserve">استكشفت الدراسة كيفية مساهمة وسائل التواصل الاجتماعي في التنمية المستدامة من خلال توحيد الأشخاص ذوي الأهداف المشتركة، وتحفيزهم على العمل الجماعي. وأوضحت أن وسائل التواصل الاجتماعي تمثل مورداً فعالاً لتشكيل الرأي والسياسات العامة، بالإضافة إلى دورها في زيادة الوعي المجتمعي، الحد من الفقر، ومكافحة الفساد. </w:t>
      </w:r>
      <w:r w:rsidRPr="00712839">
        <w:rPr>
          <w:rFonts w:ascii="Simplified Arabic" w:hAnsi="Simplified Arabic" w:cs="Simplified Arabic" w:hint="cs"/>
          <w:sz w:val="24"/>
          <w:szCs w:val="24"/>
          <w:rtl/>
        </w:rPr>
        <w:lastRenderedPageBreak/>
        <w:t>كما ركزت الدراسة على أهمية التعليم والتدريب المهني، ونقل المعرفة عبر التكنولوجيا كوسيلة لتمكين الفقراء وتحقيق التنمية المستدامة</w:t>
      </w:r>
      <w:r w:rsidRPr="00712839">
        <w:rPr>
          <w:rFonts w:ascii="Simplified Arabic" w:hAnsi="Simplified Arabic" w:cs="Simplified Arabic" w:hint="cs"/>
          <w:sz w:val="24"/>
          <w:szCs w:val="24"/>
        </w:rPr>
        <w:t>.</w:t>
      </w:r>
    </w:p>
    <w:p w14:paraId="65A706ED" w14:textId="090672E7" w:rsidR="00274C49" w:rsidRPr="00712839" w:rsidRDefault="00274C49" w:rsidP="00712839">
      <w:pPr>
        <w:numPr>
          <w:ilvl w:val="0"/>
          <w:numId w:val="30"/>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 xml:space="preserve"> دراسة </w:t>
      </w:r>
      <w:proofErr w:type="spellStart"/>
      <w:r w:rsidRPr="00712839">
        <w:rPr>
          <w:rFonts w:ascii="Simplified Arabic" w:hAnsi="Simplified Arabic" w:cs="Simplified Arabic" w:hint="cs"/>
          <w:b/>
          <w:bCs/>
          <w:sz w:val="24"/>
          <w:szCs w:val="24"/>
          <w:rtl/>
        </w:rPr>
        <w:t>واغ</w:t>
      </w:r>
      <w:proofErr w:type="spellEnd"/>
      <w:r w:rsidRPr="00712839">
        <w:rPr>
          <w:rFonts w:ascii="Simplified Arabic" w:hAnsi="Simplified Arabic" w:cs="Simplified Arabic" w:hint="cs"/>
          <w:b/>
          <w:bCs/>
          <w:sz w:val="24"/>
          <w:szCs w:val="24"/>
        </w:rPr>
        <w:t xml:space="preserve"> (2019)</w:t>
      </w:r>
      <w:r w:rsidRPr="00712839">
        <w:rPr>
          <w:rFonts w:ascii="Simplified Arabic" w:hAnsi="Simplified Arabic" w:cs="Simplified Arabic" w:hint="cs"/>
          <w:b/>
          <w:bCs/>
          <w:sz w:val="24"/>
          <w:szCs w:val="24"/>
          <w:rtl/>
        </w:rPr>
        <w:t xml:space="preserve"> </w:t>
      </w:r>
      <w:proofErr w:type="gramStart"/>
      <w:r w:rsidRPr="00712839">
        <w:rPr>
          <w:rFonts w:ascii="Simplified Arabic" w:hAnsi="Simplified Arabic" w:cs="Simplified Arabic" w:hint="cs"/>
          <w:b/>
          <w:bCs/>
          <w:sz w:val="24"/>
          <w:szCs w:val="24"/>
          <w:rtl/>
        </w:rPr>
        <w:t xml:space="preserve">بعنوان </w:t>
      </w:r>
      <w:r w:rsidRPr="00712839">
        <w:rPr>
          <w:rFonts w:ascii="Simplified Arabic" w:hAnsi="Simplified Arabic" w:cs="Simplified Arabic" w:hint="cs"/>
          <w:sz w:val="24"/>
          <w:szCs w:val="24"/>
          <w:rtl/>
        </w:rPr>
        <w:t xml:space="preserve"> "</w:t>
      </w:r>
      <w:proofErr w:type="gramEnd"/>
      <w:r w:rsidRPr="00712839">
        <w:rPr>
          <w:rFonts w:ascii="Simplified Arabic" w:hAnsi="Simplified Arabic" w:cs="Simplified Arabic" w:hint="cs"/>
          <w:b/>
          <w:bCs/>
          <w:sz w:val="24"/>
          <w:szCs w:val="24"/>
          <w:rtl/>
        </w:rPr>
        <w:t>أهداف التنمية المستدامة ودور الإعلام في ذلك</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tl/>
        </w:rPr>
        <w:t>،</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sz w:val="24"/>
          <w:szCs w:val="24"/>
          <w:rtl/>
        </w:rPr>
        <w:t>تناولت الدراسة دور وسائل الإعلام كمعلم ومصدر للمعلومات، وأكدت على أهمية الإعلام في تعزيز التعلم التربوي. خلصت الدراسة إلى أن الإعلام يلعب دورًا محوريًا في تحقيق أهداف التنمية المستدامة من خلال خلق الوعي العام بها. وأوصت بضرورة إنتاج إعلانات تخدم المصلحة العامة وتستهدف القاعدة الشعبية، بهدف نشر الوعي العلمي والمعلوماتي حول أهداف التنمية المستدامة بين الجماهير. كما شددت على أهمية الابتكار في تقديم الأفكار لضمان تقبل الجمهور بشكل إيجابي</w:t>
      </w:r>
      <w:r w:rsidRPr="00712839">
        <w:rPr>
          <w:rFonts w:ascii="Simplified Arabic" w:hAnsi="Simplified Arabic" w:cs="Simplified Arabic" w:hint="cs"/>
          <w:sz w:val="24"/>
          <w:szCs w:val="24"/>
        </w:rPr>
        <w:t>.</w:t>
      </w:r>
    </w:p>
    <w:p w14:paraId="3DE507C2" w14:textId="77777777" w:rsidR="00274C49" w:rsidRPr="00712839" w:rsidRDefault="00274C49" w:rsidP="00712839">
      <w:pPr>
        <w:numPr>
          <w:ilvl w:val="0"/>
          <w:numId w:val="31"/>
        </w:numPr>
        <w:tabs>
          <w:tab w:val="clear" w:pos="720"/>
          <w:tab w:val="num" w:pos="1080"/>
        </w:tabs>
        <w:bidi/>
        <w:spacing w:line="360" w:lineRule="auto"/>
        <w:ind w:left="1080"/>
        <w:rPr>
          <w:rFonts w:ascii="Simplified Arabic" w:hAnsi="Simplified Arabic" w:cs="Simplified Arabic"/>
          <w:sz w:val="24"/>
          <w:szCs w:val="24"/>
        </w:rPr>
      </w:pPr>
      <w:r w:rsidRPr="00712839">
        <w:rPr>
          <w:rFonts w:ascii="Simplified Arabic" w:hAnsi="Simplified Arabic" w:cs="Simplified Arabic" w:hint="cs"/>
          <w:b/>
          <w:bCs/>
          <w:sz w:val="24"/>
          <w:szCs w:val="24"/>
          <w:rtl/>
        </w:rPr>
        <w:t xml:space="preserve">دراسة حنان إسماعيل الشيخ، فيصل أحمد </w:t>
      </w:r>
      <w:proofErr w:type="spellStart"/>
      <w:r w:rsidRPr="00712839">
        <w:rPr>
          <w:rFonts w:ascii="Simplified Arabic" w:hAnsi="Simplified Arabic" w:cs="Simplified Arabic" w:hint="cs"/>
          <w:b/>
          <w:bCs/>
          <w:sz w:val="24"/>
          <w:szCs w:val="24"/>
          <w:rtl/>
        </w:rPr>
        <w:t>السرحن</w:t>
      </w:r>
      <w:proofErr w:type="spellEnd"/>
      <w:r w:rsidRPr="00712839">
        <w:rPr>
          <w:rFonts w:ascii="Simplified Arabic" w:hAnsi="Simplified Arabic" w:cs="Simplified Arabic" w:hint="cs"/>
          <w:b/>
          <w:bCs/>
          <w:sz w:val="24"/>
          <w:szCs w:val="24"/>
        </w:rPr>
        <w:t xml:space="preserve"> (2022)</w:t>
      </w:r>
      <w:r w:rsidRPr="00712839">
        <w:rPr>
          <w:rFonts w:ascii="Simplified Arabic" w:hAnsi="Simplified Arabic" w:cs="Simplified Arabic" w:hint="cs"/>
          <w:b/>
          <w:bCs/>
          <w:sz w:val="24"/>
          <w:szCs w:val="24"/>
          <w:rtl/>
        </w:rPr>
        <w:t xml:space="preserve"> </w:t>
      </w:r>
      <w:proofErr w:type="gramStart"/>
      <w:r w:rsidRPr="00712839">
        <w:rPr>
          <w:rFonts w:ascii="Simplified Arabic" w:hAnsi="Simplified Arabic" w:cs="Simplified Arabic" w:hint="cs"/>
          <w:b/>
          <w:bCs/>
          <w:sz w:val="24"/>
          <w:szCs w:val="24"/>
          <w:rtl/>
        </w:rPr>
        <w:t xml:space="preserve">بعنوان </w:t>
      </w:r>
      <w:r w:rsidRPr="00712839">
        <w:rPr>
          <w:rFonts w:ascii="Simplified Arabic" w:hAnsi="Simplified Arabic" w:cs="Simplified Arabic" w:hint="cs"/>
          <w:sz w:val="24"/>
          <w:szCs w:val="24"/>
          <w:rtl/>
        </w:rPr>
        <w:t xml:space="preserve"> "</w:t>
      </w:r>
      <w:proofErr w:type="gramEnd"/>
      <w:r w:rsidRPr="00712839">
        <w:rPr>
          <w:rFonts w:ascii="Simplified Arabic" w:hAnsi="Simplified Arabic" w:cs="Simplified Arabic" w:hint="cs"/>
          <w:b/>
          <w:bCs/>
          <w:sz w:val="24"/>
          <w:szCs w:val="24"/>
          <w:rtl/>
        </w:rPr>
        <w:t>دور الإعلام الرقمي في تحقيق التنمية المستدامة في الوطن العربي</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w:t>
      </w:r>
    </w:p>
    <w:p w14:paraId="53C1B080" w14:textId="14B6A502" w:rsidR="00274C49" w:rsidRPr="00712839" w:rsidRDefault="00274C49" w:rsidP="00712839">
      <w:pPr>
        <w:bidi/>
        <w:spacing w:line="360" w:lineRule="auto"/>
        <w:ind w:left="720"/>
        <w:rPr>
          <w:rFonts w:ascii="Simplified Arabic" w:hAnsi="Simplified Arabic" w:cs="Simplified Arabic"/>
          <w:sz w:val="24"/>
          <w:szCs w:val="24"/>
        </w:rPr>
      </w:pPr>
      <w:r w:rsidRPr="00712839">
        <w:rPr>
          <w:rFonts w:ascii="Simplified Arabic" w:hAnsi="Simplified Arabic" w:cs="Simplified Arabic" w:hint="cs"/>
          <w:sz w:val="24"/>
          <w:szCs w:val="24"/>
          <w:rtl/>
        </w:rPr>
        <w:t>ركزت الدراسة على أهمية الإعلام الرقمي في توجيه رسائل الحكومات والمنظمات لتحقيق التنمية المستدامة في الوطن العربي. ورغم التقدم الملحوظ في مجال التنمية المستدامة بعد إعلان ريو، أشارت الدراسة إلى استمرار التحديات مثل الفقر، الأمية، والتدهور البيئي</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Pr>
        <w:br/>
      </w:r>
      <w:r w:rsidRPr="00712839">
        <w:rPr>
          <w:rFonts w:ascii="Simplified Arabic" w:hAnsi="Simplified Arabic" w:cs="Simplified Arabic" w:hint="cs"/>
          <w:b/>
          <w:bCs/>
          <w:sz w:val="24"/>
          <w:szCs w:val="24"/>
          <w:rtl/>
        </w:rPr>
        <w:t>أبرز نتائج الدراسة</w:t>
      </w:r>
      <w:r w:rsidRPr="00712839">
        <w:rPr>
          <w:rFonts w:ascii="Simplified Arabic" w:hAnsi="Simplified Arabic" w:cs="Simplified Arabic" w:hint="cs"/>
          <w:b/>
          <w:bCs/>
          <w:sz w:val="24"/>
          <w:szCs w:val="24"/>
        </w:rPr>
        <w:t>:</w:t>
      </w:r>
    </w:p>
    <w:p w14:paraId="489D08C0"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ضرورة تفعيل الإعلام الرقمي في معالجة المخاطر الاقتصادية، الاجتماعية، الثقافية، والبيئية</w:t>
      </w:r>
      <w:r w:rsidRPr="00712839">
        <w:rPr>
          <w:rFonts w:ascii="Simplified Arabic" w:hAnsi="Simplified Arabic" w:cs="Simplified Arabic" w:hint="cs"/>
          <w:sz w:val="24"/>
          <w:szCs w:val="24"/>
        </w:rPr>
        <w:t>.</w:t>
      </w:r>
    </w:p>
    <w:p w14:paraId="4B6576F4"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تبني وسائل الإعلام المختلفة (الإذاعة، التلفزيون، الصحف، وسائل التواصل الاجتماعي) قضايا التنمية، وإنشاء برامج تثقيفية للجمهور حولها</w:t>
      </w:r>
      <w:r w:rsidRPr="00712839">
        <w:rPr>
          <w:rFonts w:ascii="Simplified Arabic" w:hAnsi="Simplified Arabic" w:cs="Simplified Arabic" w:hint="cs"/>
          <w:sz w:val="24"/>
          <w:szCs w:val="24"/>
        </w:rPr>
        <w:t>.</w:t>
      </w:r>
    </w:p>
    <w:p w14:paraId="0E915A3E"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تقديم معلومات دقيقة عن معدلات وشروط التنمية وعرضها للجمهور، مع تعزيز مبدأ المشاركة العادلة بين الدول</w:t>
      </w:r>
      <w:r w:rsidRPr="00712839">
        <w:rPr>
          <w:rFonts w:ascii="Simplified Arabic" w:hAnsi="Simplified Arabic" w:cs="Simplified Arabic" w:hint="cs"/>
          <w:sz w:val="24"/>
          <w:szCs w:val="24"/>
        </w:rPr>
        <w:t>.</w:t>
      </w:r>
    </w:p>
    <w:p w14:paraId="793FA9B4"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lastRenderedPageBreak/>
        <w:t>تأهيل كوادر إعلامية قادرة على إعداد برامج تنموية فعّالة، وتوفير مناخ ديمقراطي يسمح بالتفاعل والتأثير على الرأي العام</w:t>
      </w:r>
      <w:r w:rsidRPr="00712839">
        <w:rPr>
          <w:rFonts w:ascii="Simplified Arabic" w:hAnsi="Simplified Arabic" w:cs="Simplified Arabic" w:hint="cs"/>
          <w:sz w:val="24"/>
          <w:szCs w:val="24"/>
        </w:rPr>
        <w:t>.</w:t>
      </w:r>
    </w:p>
    <w:p w14:paraId="1A5E4C8A"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وضع خطط إعلامية تهدف إلى نشر الوعي بالتنمية المستدامة وتعزيزها في المجتمعات العربية</w:t>
      </w:r>
      <w:r w:rsidRPr="00712839">
        <w:rPr>
          <w:rFonts w:ascii="Simplified Arabic" w:hAnsi="Simplified Arabic" w:cs="Simplified Arabic" w:hint="cs"/>
          <w:sz w:val="24"/>
          <w:szCs w:val="24"/>
        </w:rPr>
        <w:t>.</w:t>
      </w:r>
    </w:p>
    <w:p w14:paraId="2EAAFE36" w14:textId="77777777" w:rsidR="00274C49" w:rsidRPr="00712839" w:rsidRDefault="00274C49" w:rsidP="00712839">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تحسين جودة المؤسسات التعليمية، تطوير المناهج لتعزيز ثقافة التنمية المستدامة، وربط التعليم بسوق العمل</w:t>
      </w:r>
      <w:r w:rsidRPr="00712839">
        <w:rPr>
          <w:rFonts w:ascii="Simplified Arabic" w:hAnsi="Simplified Arabic" w:cs="Simplified Arabic" w:hint="cs"/>
          <w:sz w:val="24"/>
          <w:szCs w:val="24"/>
        </w:rPr>
        <w:t>.</w:t>
      </w:r>
    </w:p>
    <w:p w14:paraId="2D48EC91" w14:textId="10478BCC" w:rsidR="00274C49" w:rsidRDefault="00274C49" w:rsidP="00A637F5">
      <w:pPr>
        <w:numPr>
          <w:ilvl w:val="0"/>
          <w:numId w:val="32"/>
        </w:numPr>
        <w:bidi/>
        <w:spacing w:line="360" w:lineRule="auto"/>
        <w:ind w:left="1440"/>
        <w:rPr>
          <w:rFonts w:ascii="Simplified Arabic" w:hAnsi="Simplified Arabic" w:cs="Simplified Arabic"/>
          <w:sz w:val="24"/>
          <w:szCs w:val="24"/>
        </w:rPr>
      </w:pPr>
      <w:r w:rsidRPr="00712839">
        <w:rPr>
          <w:rFonts w:ascii="Simplified Arabic" w:hAnsi="Simplified Arabic" w:cs="Simplified Arabic" w:hint="cs"/>
          <w:sz w:val="24"/>
          <w:szCs w:val="24"/>
          <w:rtl/>
        </w:rPr>
        <w:t>التركيز على التعليم، الصحة، والتغذية لتنمية المجتمعات الفقيرة وتعزيز النمو الاقتصادي</w:t>
      </w:r>
      <w:r w:rsidRPr="00712839">
        <w:rPr>
          <w:rFonts w:ascii="Simplified Arabic" w:hAnsi="Simplified Arabic" w:cs="Simplified Arabic" w:hint="cs"/>
          <w:sz w:val="24"/>
          <w:szCs w:val="24"/>
        </w:rPr>
        <w:t>.</w:t>
      </w:r>
    </w:p>
    <w:p w14:paraId="2ABD9F6D" w14:textId="77777777" w:rsidR="00EB0049" w:rsidRPr="00EB0049" w:rsidRDefault="00EB0049" w:rsidP="00EB0049">
      <w:pPr>
        <w:pStyle w:val="a6"/>
        <w:numPr>
          <w:ilvl w:val="0"/>
          <w:numId w:val="31"/>
        </w:numPr>
        <w:bidi/>
        <w:spacing w:line="360" w:lineRule="auto"/>
        <w:rPr>
          <w:rFonts w:ascii="Simplified Arabic" w:hAnsi="Simplified Arabic" w:cs="Simplified Arabic"/>
          <w:b/>
          <w:bCs/>
          <w:sz w:val="24"/>
          <w:szCs w:val="24"/>
        </w:rPr>
      </w:pPr>
      <w:r w:rsidRPr="00EB0049">
        <w:rPr>
          <w:rFonts w:ascii="Simplified Arabic" w:hAnsi="Simplified Arabic" w:cs="Simplified Arabic"/>
          <w:b/>
          <w:bCs/>
          <w:sz w:val="24"/>
          <w:szCs w:val="24"/>
          <w:rtl/>
        </w:rPr>
        <w:t xml:space="preserve">دراسة </w:t>
      </w:r>
      <w:r w:rsidRPr="00EB0049">
        <w:rPr>
          <w:rFonts w:ascii="Simplified Arabic" w:hAnsi="Simplified Arabic" w:cs="Simplified Arabic"/>
          <w:b/>
          <w:bCs/>
          <w:sz w:val="24"/>
          <w:szCs w:val="24"/>
        </w:rPr>
        <w:t>Latha et al</w:t>
      </w:r>
      <w:r w:rsidRPr="00EB0049">
        <w:rPr>
          <w:rFonts w:ascii="Simplified Arabic" w:hAnsi="Simplified Arabic" w:cs="Simplified Arabic"/>
          <w:b/>
          <w:bCs/>
          <w:sz w:val="24"/>
          <w:szCs w:val="24"/>
          <w:rtl/>
        </w:rPr>
        <w:t>. (2020)</w:t>
      </w:r>
    </w:p>
    <w:p w14:paraId="4799F1FD" w14:textId="77777777" w:rsidR="00EB0049" w:rsidRPr="00EB0049" w:rsidRDefault="00EB0049" w:rsidP="00EB0049">
      <w:pPr>
        <w:bidi/>
        <w:spacing w:line="360" w:lineRule="auto"/>
        <w:ind w:left="360"/>
        <w:rPr>
          <w:rFonts w:ascii="Simplified Arabic" w:hAnsi="Simplified Arabic" w:cs="Simplified Arabic"/>
          <w:sz w:val="24"/>
          <w:szCs w:val="24"/>
        </w:rPr>
      </w:pPr>
      <w:r w:rsidRPr="00EB0049">
        <w:rPr>
          <w:rFonts w:ascii="Simplified Arabic" w:hAnsi="Simplified Arabic" w:cs="Simplified Arabic"/>
          <w:sz w:val="24"/>
          <w:szCs w:val="24"/>
          <w:rtl/>
        </w:rPr>
        <w:t>تناولت الدراسة "الاستخدام الفعّال لمنصات وسائل التواصل الاجتماعي لتعزيز الوعي بالصحة النفسية"، حيث سلطت الضوء على أهمية وسائل التواصل الاجتماعي كأداة فعالة لنشر الوعي وتعزيز الحوار المجتمعي حول القضايا الصحية والنفسية. اعتمدت الدراسة على تحليل الحملات الرقمية الموجهة للتوعية بالصحة النفسية وتأثيرها الإيجابي على المجتمعات. أوصت الدراسة بتوظيف منصات التواصل الاجتماعي بشكل استراتيجي لتحقيق نتائج مستدامة، وهو ما يبرز دور الإعلام الرقمي في تعزيز التغيير الاجتماعي ودعم قضايا الصحة العامة.</w:t>
      </w:r>
    </w:p>
    <w:p w14:paraId="319A1B78" w14:textId="77777777" w:rsidR="00EB0049" w:rsidRPr="00EB0049" w:rsidRDefault="00EB0049" w:rsidP="00EB0049">
      <w:pPr>
        <w:bidi/>
        <w:spacing w:line="360" w:lineRule="auto"/>
        <w:rPr>
          <w:rFonts w:ascii="Simplified Arabic" w:hAnsi="Simplified Arabic" w:cs="Simplified Arabic"/>
          <w:sz w:val="24"/>
          <w:szCs w:val="24"/>
        </w:rPr>
      </w:pPr>
      <w:r w:rsidRPr="00EB0049">
        <w:rPr>
          <w:rFonts w:ascii="Simplified Arabic" w:hAnsi="Simplified Arabic" w:cs="Simplified Arabic"/>
          <w:sz w:val="24"/>
          <w:szCs w:val="24"/>
          <w:rtl/>
        </w:rPr>
        <w:t>ارتباطًا بالبحث الحالي، تدعم هذه الدراسة دور الإعلام الرقمي في زيادة الوعي المجتمعي حول القضايا الاجتماعية وتعزيز المشاركة الفعّالة، خاصة في مجال الصحة النفسية.</w:t>
      </w:r>
    </w:p>
    <w:p w14:paraId="73504A6E" w14:textId="77777777" w:rsidR="00EB0049" w:rsidRPr="00EB0049" w:rsidRDefault="00EB0049" w:rsidP="00EB0049">
      <w:pPr>
        <w:pStyle w:val="a6"/>
        <w:numPr>
          <w:ilvl w:val="0"/>
          <w:numId w:val="31"/>
        </w:numPr>
        <w:bidi/>
        <w:spacing w:line="360" w:lineRule="auto"/>
        <w:rPr>
          <w:rFonts w:ascii="Simplified Arabic" w:hAnsi="Simplified Arabic" w:cs="Simplified Arabic"/>
          <w:b/>
          <w:bCs/>
          <w:sz w:val="24"/>
          <w:szCs w:val="24"/>
        </w:rPr>
      </w:pPr>
      <w:r w:rsidRPr="00EB0049">
        <w:rPr>
          <w:rFonts w:ascii="Simplified Arabic" w:hAnsi="Simplified Arabic" w:cs="Simplified Arabic"/>
          <w:b/>
          <w:bCs/>
          <w:sz w:val="24"/>
          <w:szCs w:val="24"/>
          <w:rtl/>
        </w:rPr>
        <w:t xml:space="preserve">دراسة </w:t>
      </w:r>
      <w:r w:rsidRPr="00EB0049">
        <w:rPr>
          <w:rFonts w:ascii="Simplified Arabic" w:hAnsi="Simplified Arabic" w:cs="Simplified Arabic"/>
          <w:b/>
          <w:bCs/>
          <w:sz w:val="24"/>
          <w:szCs w:val="24"/>
        </w:rPr>
        <w:t>Haleem et al</w:t>
      </w:r>
      <w:r w:rsidRPr="00EB0049">
        <w:rPr>
          <w:rFonts w:ascii="Simplified Arabic" w:hAnsi="Simplified Arabic" w:cs="Simplified Arabic"/>
          <w:b/>
          <w:bCs/>
          <w:sz w:val="24"/>
          <w:szCs w:val="24"/>
          <w:rtl/>
        </w:rPr>
        <w:t>. (2022)</w:t>
      </w:r>
    </w:p>
    <w:p w14:paraId="6A445372" w14:textId="77777777" w:rsidR="00EB0049" w:rsidRPr="00EB0049" w:rsidRDefault="00EB0049" w:rsidP="00EB0049">
      <w:pPr>
        <w:pStyle w:val="a6"/>
        <w:bidi/>
        <w:spacing w:line="360" w:lineRule="auto"/>
        <w:rPr>
          <w:rFonts w:ascii="Simplified Arabic" w:hAnsi="Simplified Arabic" w:cs="Simplified Arabic"/>
          <w:sz w:val="24"/>
          <w:szCs w:val="24"/>
        </w:rPr>
      </w:pPr>
      <w:r w:rsidRPr="00EB0049">
        <w:rPr>
          <w:rFonts w:ascii="Simplified Arabic" w:hAnsi="Simplified Arabic" w:cs="Simplified Arabic"/>
          <w:sz w:val="24"/>
          <w:szCs w:val="24"/>
          <w:rtl/>
        </w:rPr>
        <w:t>استعرضت الدراسة "دور التقنيات الرقمية في التعليم: مراجعة" أهمية التكنولوجيات الرقمية في تحسين التعليم وتعزيز المهارات المجتمعية. ركزت الدراسة على الطرق التي تُستخدم بها الأدوات الرقمية لتوفير موارد تعليمية جديدة وتعزيز إمكانية الوصول إلى التعليم. كما تناولت كيفية استخدام التكنولوجيا لتقليل الفجوة بين مختلف الفئات المجتمعية من خلال توفير فرص تعلم شاملة.</w:t>
      </w:r>
    </w:p>
    <w:p w14:paraId="5A42356C" w14:textId="77777777" w:rsidR="00EB0049" w:rsidRPr="00EB0049" w:rsidRDefault="00EB0049" w:rsidP="00EB0049">
      <w:pPr>
        <w:pStyle w:val="a6"/>
        <w:bidi/>
        <w:spacing w:line="360" w:lineRule="auto"/>
        <w:rPr>
          <w:rFonts w:ascii="Simplified Arabic" w:hAnsi="Simplified Arabic" w:cs="Simplified Arabic"/>
          <w:sz w:val="24"/>
          <w:szCs w:val="24"/>
        </w:rPr>
      </w:pPr>
    </w:p>
    <w:p w14:paraId="639D6694" w14:textId="3908577C" w:rsidR="00EB0049" w:rsidRPr="00EB0049" w:rsidRDefault="00EB0049" w:rsidP="00EB0049">
      <w:pPr>
        <w:bidi/>
        <w:spacing w:line="360" w:lineRule="auto"/>
        <w:rPr>
          <w:rFonts w:ascii="Simplified Arabic" w:hAnsi="Simplified Arabic" w:cs="Simplified Arabic"/>
          <w:sz w:val="24"/>
          <w:szCs w:val="24"/>
          <w:rtl/>
        </w:rPr>
      </w:pPr>
      <w:r w:rsidRPr="00EB0049">
        <w:rPr>
          <w:rFonts w:ascii="Simplified Arabic" w:hAnsi="Simplified Arabic" w:cs="Simplified Arabic"/>
          <w:sz w:val="24"/>
          <w:szCs w:val="24"/>
          <w:rtl/>
        </w:rPr>
        <w:t>ترتبط نتائج هذه الدراسة ببحثنا من خلال الإشارة إلى قدرة الإعلام الرقمي على تحسين المهارات المجتمعية وتعزيز التنمية من خلال التعليم الرقمي، مما يساهم في رفع مستوى الوعي والمشاركة المجتمعية.</w:t>
      </w:r>
    </w:p>
    <w:p w14:paraId="270DD752" w14:textId="2D5CC0E5" w:rsidR="00DC37BF" w:rsidRPr="00712839" w:rsidRDefault="00595454" w:rsidP="00712839">
      <w:pPr>
        <w:bidi/>
        <w:spacing w:line="360" w:lineRule="auto"/>
        <w:outlineLvl w:val="0"/>
        <w:rPr>
          <w:rFonts w:ascii="Simplified Arabic" w:hAnsi="Simplified Arabic" w:cs="Simplified Arabic"/>
          <w:color w:val="0070C0"/>
          <w:sz w:val="28"/>
          <w:szCs w:val="28"/>
          <w:rtl/>
        </w:rPr>
      </w:pPr>
      <w:bookmarkStart w:id="5" w:name="_Toc184336404"/>
      <w:r w:rsidRPr="00712839">
        <w:rPr>
          <w:rFonts w:ascii="Simplified Arabic" w:hAnsi="Simplified Arabic" w:cs="Simplified Arabic" w:hint="cs"/>
          <w:color w:val="0070C0"/>
          <w:sz w:val="28"/>
          <w:szCs w:val="28"/>
          <w:rtl/>
        </w:rPr>
        <w:t xml:space="preserve">التعليق على الدراسات </w:t>
      </w:r>
      <w:proofErr w:type="spellStart"/>
      <w:r w:rsidRPr="00712839">
        <w:rPr>
          <w:rFonts w:ascii="Simplified Arabic" w:hAnsi="Simplified Arabic" w:cs="Simplified Arabic" w:hint="cs"/>
          <w:color w:val="0070C0"/>
          <w:sz w:val="28"/>
          <w:szCs w:val="28"/>
          <w:rtl/>
        </w:rPr>
        <w:t>السابقه</w:t>
      </w:r>
      <w:proofErr w:type="spellEnd"/>
      <w:r w:rsidRPr="00712839">
        <w:rPr>
          <w:rFonts w:ascii="Simplified Arabic" w:hAnsi="Simplified Arabic" w:cs="Simplified Arabic" w:hint="cs"/>
          <w:color w:val="0070C0"/>
          <w:sz w:val="28"/>
          <w:szCs w:val="28"/>
          <w:rtl/>
        </w:rPr>
        <w:t>:</w:t>
      </w:r>
      <w:bookmarkEnd w:id="5"/>
    </w:p>
    <w:p w14:paraId="5C3FA06A" w14:textId="77777777" w:rsidR="004476E1" w:rsidRPr="00712839" w:rsidRDefault="00595454" w:rsidP="00712839">
      <w:pPr>
        <w:bidi/>
        <w:spacing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تعتبر الدراسات السابقة حول دور الإعلام الرقمي في تحقيق التنمية الاجتماعية بمنطقة الرياض من المواضيع الهامة التي تعكس تأثير التكنولوجيا الحديثة على </w:t>
      </w:r>
      <w:proofErr w:type="gramStart"/>
      <w:r w:rsidRPr="00712839">
        <w:rPr>
          <w:rFonts w:ascii="Simplified Arabic" w:hAnsi="Simplified Arabic" w:cs="Simplified Arabic" w:hint="cs"/>
          <w:sz w:val="24"/>
          <w:szCs w:val="24"/>
          <w:rtl/>
        </w:rPr>
        <w:t>المجتمعات</w:t>
      </w:r>
      <w:r w:rsidR="007F73BD" w:rsidRPr="00712839">
        <w:rPr>
          <w:rFonts w:ascii="Simplified Arabic" w:hAnsi="Simplified Arabic" w:cs="Simplified Arabic" w:hint="cs"/>
          <w:sz w:val="24"/>
          <w:szCs w:val="24"/>
          <w:rtl/>
        </w:rPr>
        <w:t xml:space="preserve"> </w:t>
      </w:r>
      <w:r w:rsidR="00A76AC8" w:rsidRPr="00712839">
        <w:rPr>
          <w:rFonts w:ascii="Simplified Arabic" w:hAnsi="Simplified Arabic" w:cs="Simplified Arabic" w:hint="cs"/>
          <w:sz w:val="24"/>
          <w:szCs w:val="24"/>
          <w:rtl/>
        </w:rPr>
        <w:t>.</w:t>
      </w:r>
      <w:proofErr w:type="gramEnd"/>
      <w:r w:rsidR="00A76AC8" w:rsidRPr="00712839">
        <w:rPr>
          <w:rFonts w:ascii="Simplified Arabic" w:hAnsi="Simplified Arabic" w:cs="Simplified Arabic" w:hint="cs"/>
          <w:sz w:val="24"/>
          <w:szCs w:val="24"/>
          <w:rtl/>
        </w:rPr>
        <w:t xml:space="preserve"> توصل الباحث </w:t>
      </w:r>
      <w:proofErr w:type="gramStart"/>
      <w:r w:rsidR="00A76AC8" w:rsidRPr="00712839">
        <w:rPr>
          <w:rFonts w:ascii="Simplified Arabic" w:hAnsi="Simplified Arabic" w:cs="Simplified Arabic" w:hint="cs"/>
          <w:sz w:val="24"/>
          <w:szCs w:val="24"/>
          <w:rtl/>
        </w:rPr>
        <w:t xml:space="preserve">الى </w:t>
      </w:r>
      <w:r w:rsidR="004476E1" w:rsidRPr="00712839">
        <w:rPr>
          <w:rFonts w:ascii="Simplified Arabic" w:hAnsi="Simplified Arabic" w:cs="Simplified Arabic" w:hint="cs"/>
          <w:sz w:val="24"/>
          <w:szCs w:val="24"/>
          <w:rtl/>
        </w:rPr>
        <w:t xml:space="preserve"> ما</w:t>
      </w:r>
      <w:proofErr w:type="gramEnd"/>
      <w:r w:rsidR="004476E1" w:rsidRPr="00712839">
        <w:rPr>
          <w:rFonts w:ascii="Simplified Arabic" w:hAnsi="Simplified Arabic" w:cs="Simplified Arabic" w:hint="cs"/>
          <w:sz w:val="24"/>
          <w:szCs w:val="24"/>
          <w:rtl/>
        </w:rPr>
        <w:t xml:space="preserve"> يلي:</w:t>
      </w:r>
    </w:p>
    <w:p w14:paraId="5B60F33A" w14:textId="77777777" w:rsidR="00FA66B4" w:rsidRPr="00712839" w:rsidRDefault="00595454" w:rsidP="00712839">
      <w:pPr>
        <w:pStyle w:val="a6"/>
        <w:numPr>
          <w:ilvl w:val="0"/>
          <w:numId w:val="12"/>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تأثير الإعلام الرقمي على الوعي الاجتماعي: تشير العديد من الدراسات إلى أن الإعلام الرقمي يسهم بشكل كبير في زيادة الوعي بالقضايا الاجتماعية والاقتصادية. من خلال منصات التواصل الاجتماعي، يمكن للمجتمعات المحلية تبادل المعلومات والأفكار، مما يعزز من قدرتها على المشاركة في التنمية الاجتماعية. </w:t>
      </w:r>
    </w:p>
    <w:p w14:paraId="5FE50E5D" w14:textId="77777777" w:rsidR="00FA66B4" w:rsidRPr="00712839" w:rsidRDefault="00595454" w:rsidP="00712839">
      <w:pPr>
        <w:pStyle w:val="a6"/>
        <w:numPr>
          <w:ilvl w:val="0"/>
          <w:numId w:val="12"/>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تعزيز المشاركة المجتمعية: الإعلام الرقمي يوفر منصات تفاعلية تتيح للأفراد التعبير عن آرائهم والمشاركة في النقاشات العامة. هذا يسهم في تعزيز المشاركة المجتمعية ويعطي صوتاً للفئات المهمشة.</w:t>
      </w:r>
    </w:p>
    <w:p w14:paraId="53E28548" w14:textId="77777777" w:rsidR="008716BE" w:rsidRPr="00712839" w:rsidRDefault="00595454" w:rsidP="00712839">
      <w:pPr>
        <w:pStyle w:val="a6"/>
        <w:numPr>
          <w:ilvl w:val="0"/>
          <w:numId w:val="12"/>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التحديات المرتبطة بالإعلام الرقمي: رغم الفوائد، تواجه المجتمعات تحديات مثل انتشار المعلومات المضللة، التي قد تؤثر سلباً على التنمية الاجتماعية. لذلك، هناك حاجة إلى تعزيز الثقافة الرقمية وتوجيه المستخدمين نحو استهلاك المعلومات بشكل واعٍ</w:t>
      </w:r>
    </w:p>
    <w:p w14:paraId="1CBC669B" w14:textId="77777777" w:rsidR="008716BE" w:rsidRPr="00712839" w:rsidRDefault="00595454" w:rsidP="00712839">
      <w:pPr>
        <w:pStyle w:val="a6"/>
        <w:numPr>
          <w:ilvl w:val="0"/>
          <w:numId w:val="12"/>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دور الحكومات والمؤسسا</w:t>
      </w:r>
      <w:r w:rsidR="008716BE" w:rsidRPr="00712839">
        <w:rPr>
          <w:rFonts w:ascii="Simplified Arabic" w:hAnsi="Simplified Arabic" w:cs="Simplified Arabic" w:hint="cs"/>
          <w:sz w:val="24"/>
          <w:szCs w:val="24"/>
          <w:rtl/>
        </w:rPr>
        <w:t>ت</w:t>
      </w:r>
      <w:r w:rsidRPr="00712839">
        <w:rPr>
          <w:rFonts w:ascii="Simplified Arabic" w:hAnsi="Simplified Arabic" w:cs="Simplified Arabic" w:hint="cs"/>
          <w:sz w:val="24"/>
          <w:szCs w:val="24"/>
          <w:rtl/>
        </w:rPr>
        <w:t>: الدراسات تشير إلى أهمية دور الحكومات في تنظيم الإعلام الرقمي وتوفير بيئة تشجع على استخدامه بشكل إيجابي. يمكن أن تسهم السياسات الحكومية في تعزيز الاستخدام الفعال للإعلام الرقمي لتحقيق أهداف التنمية الاجتماعية.</w:t>
      </w:r>
    </w:p>
    <w:p w14:paraId="17ECBB59" w14:textId="6C1EAAA4" w:rsidR="00595454" w:rsidRPr="00712839" w:rsidRDefault="00595454" w:rsidP="00712839">
      <w:pPr>
        <w:pStyle w:val="a6"/>
        <w:numPr>
          <w:ilvl w:val="0"/>
          <w:numId w:val="12"/>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التنوع الثقافي: منطقة الرياض تتميز بتنوع ثقافي كبير، ويعكس الإعلام الرقمي هذا التنوع من خلال المحتويات المختلفة. الدراسات تشير إلى أهمية احترام هذا التنوع لضمان شمولية التنمية الاجتماعية</w:t>
      </w:r>
    </w:p>
    <w:p w14:paraId="7FCBF751" w14:textId="22C37886" w:rsidR="00225ED4" w:rsidRPr="00712839" w:rsidRDefault="00595454" w:rsidP="00712839">
      <w:pPr>
        <w:pStyle w:val="a6"/>
        <w:numPr>
          <w:ilvl w:val="0"/>
          <w:numId w:val="12"/>
        </w:numPr>
        <w:bidi/>
        <w:spacing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 xml:space="preserve">الإعلام الرقمي يوفر وسيلة للتواصل بين الأجيال، حيث يمكن للشباب التواصل مع الكبار وتبادل الخبرات. هذا يعزز من الترابط الأسري </w:t>
      </w:r>
      <w:r w:rsidR="00225ED4" w:rsidRPr="00712839">
        <w:rPr>
          <w:rFonts w:ascii="Simplified Arabic" w:hAnsi="Simplified Arabic" w:cs="Simplified Arabic" w:hint="cs"/>
          <w:sz w:val="24"/>
          <w:szCs w:val="24"/>
          <w:rtl/>
        </w:rPr>
        <w:t xml:space="preserve">  </w:t>
      </w:r>
      <w:r w:rsidRPr="00712839">
        <w:rPr>
          <w:rFonts w:ascii="Simplified Arabic" w:hAnsi="Simplified Arabic" w:cs="Simplified Arabic" w:hint="cs"/>
          <w:sz w:val="24"/>
          <w:szCs w:val="24"/>
          <w:rtl/>
        </w:rPr>
        <w:t>والاجتماعي ويساعد في نقل القيم والتقاليد.  </w:t>
      </w:r>
    </w:p>
    <w:p w14:paraId="44B1CC73" w14:textId="73FD203B" w:rsidR="00D3474D" w:rsidRPr="00712839" w:rsidRDefault="00D3474D" w:rsidP="00712839">
      <w:pPr>
        <w:pStyle w:val="a6"/>
        <w:numPr>
          <w:ilvl w:val="0"/>
          <w:numId w:val="1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w:t>
      </w:r>
      <w:r w:rsidR="00595454" w:rsidRPr="00712839">
        <w:rPr>
          <w:rFonts w:ascii="Simplified Arabic" w:hAnsi="Simplified Arabic" w:cs="Simplified Arabic" w:hint="cs"/>
          <w:sz w:val="24"/>
          <w:szCs w:val="24"/>
          <w:rtl/>
        </w:rPr>
        <w:t xml:space="preserve">لمسؤولية الاجتماعية: يجب أن يكون هناك وعي مسؤول بين مستخدمي الإعلام الرقمي حول كيفية استخدامه. يشمل ذلك احترام الخصوصية، ومراعاة القيم الثقافية، والتأكد من أن المعلومات المتداولة صحيحة وموثوقة. </w:t>
      </w:r>
    </w:p>
    <w:p w14:paraId="6B8EB2BF" w14:textId="159D941B" w:rsidR="00D3474D" w:rsidRPr="00712839" w:rsidRDefault="00595454" w:rsidP="00712839">
      <w:pPr>
        <w:pStyle w:val="a6"/>
        <w:numPr>
          <w:ilvl w:val="0"/>
          <w:numId w:val="1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التأثير على الصحة </w:t>
      </w:r>
      <w:proofErr w:type="spellStart"/>
      <w:proofErr w:type="gramStart"/>
      <w:r w:rsidRPr="00712839">
        <w:rPr>
          <w:rFonts w:ascii="Simplified Arabic" w:hAnsi="Simplified Arabic" w:cs="Simplified Arabic" w:hint="cs"/>
          <w:sz w:val="24"/>
          <w:szCs w:val="24"/>
          <w:rtl/>
        </w:rPr>
        <w:t>النفسية</w:t>
      </w:r>
      <w:r w:rsidR="00D3474D" w:rsidRPr="00712839">
        <w:rPr>
          <w:rFonts w:ascii="Simplified Arabic" w:hAnsi="Simplified Arabic" w:cs="Simplified Arabic" w:hint="cs"/>
          <w:sz w:val="24"/>
          <w:szCs w:val="24"/>
          <w:rtl/>
        </w:rPr>
        <w:t>:</w:t>
      </w:r>
      <w:r w:rsidRPr="00712839">
        <w:rPr>
          <w:rFonts w:ascii="Simplified Arabic" w:hAnsi="Simplified Arabic" w:cs="Simplified Arabic" w:hint="cs"/>
          <w:sz w:val="24"/>
          <w:szCs w:val="24"/>
          <w:rtl/>
        </w:rPr>
        <w:t>بعض</w:t>
      </w:r>
      <w:proofErr w:type="spellEnd"/>
      <w:proofErr w:type="gramEnd"/>
      <w:r w:rsidRPr="00712839">
        <w:rPr>
          <w:rFonts w:ascii="Simplified Arabic" w:hAnsi="Simplified Arabic" w:cs="Simplified Arabic" w:hint="cs"/>
          <w:sz w:val="24"/>
          <w:szCs w:val="24"/>
          <w:rtl/>
        </w:rPr>
        <w:t xml:space="preserve"> الدراسات تشير إلى التأثيرات السلبية للإعلام الرقمي على الصحة النفسية، مثل القلق والاكتئاب الناتج عن الاستخدام المفرط أو التعرض للمحتوى السلبي. لذلك، من المهم تعزيز الاستخدام الصحي للإعلام الرقمي. </w:t>
      </w:r>
    </w:p>
    <w:p w14:paraId="6FDC0DB6" w14:textId="594799E9" w:rsidR="00595454" w:rsidRPr="00712839" w:rsidRDefault="00595454" w:rsidP="00712839">
      <w:pPr>
        <w:pStyle w:val="a6"/>
        <w:numPr>
          <w:ilvl w:val="0"/>
          <w:numId w:val="1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التنمية المستدامة: يمكن للإعلام الرقمي أن يسهم في تحقيق أهداف التنمية المستدامة من خلال نشر الوعي حول القضايا البيئية والاجتماعية. من خلال الحملات الرقمية، يمكن تشجيع الأفراد على المشاركة في مبادرات التنمية المستدامة</w:t>
      </w:r>
      <w:r w:rsidRPr="00712839">
        <w:rPr>
          <w:rFonts w:ascii="Simplified Arabic" w:hAnsi="Simplified Arabic" w:cs="Simplified Arabic" w:hint="cs"/>
          <w:sz w:val="24"/>
          <w:szCs w:val="24"/>
        </w:rPr>
        <w:t>. </w:t>
      </w:r>
    </w:p>
    <w:p w14:paraId="6806EAC9" w14:textId="30B50E60" w:rsidR="00595454" w:rsidRPr="00712839" w:rsidRDefault="00595454"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w:t>
      </w:r>
      <w:r w:rsidRPr="00712839">
        <w:rPr>
          <w:rFonts w:ascii="Simplified Arabic" w:hAnsi="Simplified Arabic" w:cs="Simplified Arabic" w:hint="cs"/>
          <w:sz w:val="24"/>
          <w:szCs w:val="24"/>
          <w:rtl/>
        </w:rPr>
        <w:t>يتضح أن الإعلام الرقمي يمتلك القدرة على تعزيز التنمية الاجتماعية في منطقة الرياض من خلال مجموعة متنوعة من الطرق. ومع ذلك، يتطلب الأمر تضافر الجهود من جميع الأطراف المعنية (الحكومات، المؤسسات التعليمية، المجتمع المدني) لضمان تحقيق الفوائد المرجوة وتجاوز التحديات المرتبطة به</w:t>
      </w:r>
      <w:r w:rsidRPr="00712839">
        <w:rPr>
          <w:rFonts w:ascii="Simplified Arabic" w:hAnsi="Simplified Arabic" w:cs="Simplified Arabic" w:hint="cs"/>
          <w:sz w:val="24"/>
          <w:szCs w:val="24"/>
        </w:rPr>
        <w:t>.</w:t>
      </w:r>
    </w:p>
    <w:p w14:paraId="61D33235" w14:textId="4122B38A" w:rsidR="00E205C5" w:rsidRPr="00712839" w:rsidRDefault="00595454" w:rsidP="00712839">
      <w:pPr>
        <w:bidi/>
        <w:spacing w:line="360" w:lineRule="auto"/>
        <w:rPr>
          <w:rFonts w:ascii="Simplified Arabic" w:hAnsi="Simplified Arabic" w:cs="Simplified Arabic"/>
          <w:b/>
          <w:bCs/>
          <w:color w:val="0070C0"/>
          <w:sz w:val="24"/>
          <w:szCs w:val="24"/>
        </w:rPr>
      </w:pPr>
      <w:r w:rsidRPr="00712839">
        <w:rPr>
          <w:rFonts w:ascii="Simplified Arabic" w:hAnsi="Simplified Arabic" w:cs="Simplified Arabic" w:hint="cs"/>
          <w:sz w:val="24"/>
          <w:szCs w:val="24"/>
          <w:rtl/>
        </w:rPr>
        <w:t>حيث أظهرت بشكل عام الدراسات السابقة أن الإعلام الرقمي يمكن أن يكون أداة قوية لدعم التنمية الاجتماعية في منطقة الرياض، ولكن يتطلب الأمر تخطيطاً استراتيجياً وتعاوناً بين مختلف الجهات لتحقيق أقصى استفادة</w:t>
      </w:r>
      <w:r w:rsidR="005735CC" w:rsidRPr="00712839">
        <w:rPr>
          <w:rFonts w:ascii="Simplified Arabic" w:hAnsi="Simplified Arabic" w:cs="Simplified Arabic" w:hint="cs"/>
          <w:sz w:val="24"/>
          <w:szCs w:val="24"/>
          <w:rtl/>
        </w:rPr>
        <w:t>.</w:t>
      </w:r>
      <w:r w:rsidRPr="00712839">
        <w:rPr>
          <w:rFonts w:ascii="Simplified Arabic" w:hAnsi="Simplified Arabic" w:cs="Simplified Arabic" w:hint="cs"/>
          <w:b/>
          <w:bCs/>
          <w:color w:val="0070C0"/>
          <w:sz w:val="24"/>
          <w:szCs w:val="24"/>
        </w:rPr>
        <w:t>.</w:t>
      </w:r>
    </w:p>
    <w:p w14:paraId="7E39F8B0" w14:textId="77777777" w:rsidR="00E205C5" w:rsidRPr="00712839" w:rsidRDefault="00E205C5" w:rsidP="00712839">
      <w:pPr>
        <w:bidi/>
        <w:spacing w:line="360" w:lineRule="auto"/>
        <w:outlineLvl w:val="0"/>
        <w:rPr>
          <w:rFonts w:ascii="Simplified Arabic" w:hAnsi="Simplified Arabic" w:cs="Simplified Arabic"/>
          <w:color w:val="0070C0"/>
          <w:sz w:val="28"/>
          <w:szCs w:val="28"/>
          <w:rtl/>
        </w:rPr>
      </w:pPr>
      <w:bookmarkStart w:id="6" w:name="_Toc184336405"/>
      <w:r w:rsidRPr="00712839">
        <w:rPr>
          <w:rFonts w:ascii="Simplified Arabic" w:hAnsi="Simplified Arabic" w:cs="Simplified Arabic" w:hint="cs"/>
          <w:color w:val="0070C0"/>
          <w:sz w:val="28"/>
          <w:szCs w:val="28"/>
          <w:rtl/>
        </w:rPr>
        <w:t>مشكلة الدراسة:</w:t>
      </w:r>
      <w:bookmarkEnd w:id="6"/>
    </w:p>
    <w:p w14:paraId="473D7CB4" w14:textId="77777777" w:rsidR="00135C6C" w:rsidRPr="00712839" w:rsidRDefault="00135C6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مع تزايد اعتماد المجتمعات على أساليب الإعلام الرقمي والممارسات الإعلامية الحديثة لتحقيق أهداف متنوعة عبر رسائل إعلامية موجهة، أصبح الإعلام الرقمي أداة مؤثرة ذات تأثير تفاعلي واسع النطاق. وقد أدى هذا التطور إلى تجاوز احتكار صناعة الرسالة الإعلامية، مما أتاح فرصاً أكبر لتحقيق الأهداف التنموية</w:t>
      </w:r>
      <w:r w:rsidRPr="00712839">
        <w:rPr>
          <w:rFonts w:ascii="Simplified Arabic" w:hAnsi="Simplified Arabic" w:cs="Simplified Arabic" w:hint="cs"/>
          <w:sz w:val="24"/>
          <w:szCs w:val="24"/>
        </w:rPr>
        <w:t>.</w:t>
      </w:r>
    </w:p>
    <w:p w14:paraId="1CE5D87D" w14:textId="77777777" w:rsidR="00135C6C" w:rsidRPr="00712839" w:rsidRDefault="00135C6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lastRenderedPageBreak/>
        <w:t>تعد التنمية الاجتماعية والاقتصادية والبيئية هدفاً استراتيجياً تسعى المملكة العربية السعودية لتحقيقه، خاصة في ظل التحديات العالمية الراهنة. وتلتزم منطقة الرياض، باعتبارها القلب النابض للمجتمع السعودي، بتطبيق استراتيجيات التنمية المستدامة التي تشمل دعم الابتكار والإبداع والإعلام</w:t>
      </w:r>
      <w:r w:rsidRPr="00712839">
        <w:rPr>
          <w:rFonts w:ascii="Simplified Arabic" w:hAnsi="Simplified Arabic" w:cs="Simplified Arabic" w:hint="cs"/>
          <w:sz w:val="24"/>
          <w:szCs w:val="24"/>
        </w:rPr>
        <w:t>.</w:t>
      </w:r>
    </w:p>
    <w:p w14:paraId="087E7C7A" w14:textId="0ABB8384" w:rsidR="00940F73" w:rsidRPr="00712839" w:rsidRDefault="00135C6C" w:rsidP="00712839">
      <w:pPr>
        <w:bidi/>
        <w:spacing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وفي هذا السياق، تتبلور مشكلة هذه الدراسة في تحديد العلاقة بين الإعلام الرقمي والتنمية الاجتماعية، مع تسليط الضوء على تأثير الإعلام الرقمي في تحقيق أهداف التنمية الاجتماعية في مجتمع الرياض.</w:t>
      </w:r>
    </w:p>
    <w:p w14:paraId="37006985" w14:textId="1B8B29E3" w:rsidR="00940F73" w:rsidRPr="00712839" w:rsidRDefault="00E205C5" w:rsidP="00712839">
      <w:pPr>
        <w:bidi/>
        <w:spacing w:line="360" w:lineRule="auto"/>
        <w:outlineLvl w:val="0"/>
        <w:rPr>
          <w:rFonts w:ascii="Simplified Arabic" w:hAnsi="Simplified Arabic" w:cs="Simplified Arabic"/>
          <w:color w:val="0070C0"/>
          <w:sz w:val="28"/>
          <w:szCs w:val="28"/>
          <w:rtl/>
        </w:rPr>
      </w:pPr>
      <w:bookmarkStart w:id="7" w:name="_Toc184336406"/>
      <w:r w:rsidRPr="00712839">
        <w:rPr>
          <w:rFonts w:ascii="Simplified Arabic" w:hAnsi="Simplified Arabic" w:cs="Simplified Arabic" w:hint="cs"/>
          <w:color w:val="0070C0"/>
          <w:sz w:val="28"/>
          <w:szCs w:val="28"/>
          <w:rtl/>
        </w:rPr>
        <w:t>تساؤلات الدراسة:</w:t>
      </w:r>
      <w:bookmarkEnd w:id="7"/>
    </w:p>
    <w:p w14:paraId="210D8797" w14:textId="1847DE5D" w:rsidR="009A1041" w:rsidRPr="00712839" w:rsidRDefault="009A1041" w:rsidP="00712839">
      <w:pPr>
        <w:bidi/>
        <w:spacing w:line="360" w:lineRule="auto"/>
        <w:rPr>
          <w:rFonts w:ascii="Simplified Arabic" w:hAnsi="Simplified Arabic" w:cs="Simplified Arabic"/>
          <w:color w:val="0070C0"/>
          <w:sz w:val="24"/>
          <w:szCs w:val="24"/>
          <w:rtl/>
        </w:rPr>
      </w:pPr>
      <w:r w:rsidRPr="00712839">
        <w:rPr>
          <w:rFonts w:ascii="Simplified Arabic" w:hAnsi="Simplified Arabic" w:cs="Simplified Arabic" w:hint="cs"/>
          <w:color w:val="0070C0"/>
          <w:sz w:val="24"/>
          <w:szCs w:val="24"/>
          <w:rtl/>
        </w:rPr>
        <w:t xml:space="preserve">عند اجراء دراسة حول الاعلام الرقمي ودورة في </w:t>
      </w:r>
      <w:r w:rsidR="00225844" w:rsidRPr="00712839">
        <w:rPr>
          <w:rFonts w:ascii="Simplified Arabic" w:hAnsi="Simplified Arabic" w:cs="Simplified Arabic" w:hint="cs"/>
          <w:color w:val="0070C0"/>
          <w:sz w:val="24"/>
          <w:szCs w:val="24"/>
          <w:rtl/>
        </w:rPr>
        <w:t>التنمية الاجتماعية</w:t>
      </w:r>
      <w:r w:rsidRPr="00712839">
        <w:rPr>
          <w:rFonts w:ascii="Simplified Arabic" w:hAnsi="Simplified Arabic" w:cs="Simplified Arabic" w:hint="cs"/>
          <w:color w:val="0070C0"/>
          <w:sz w:val="24"/>
          <w:szCs w:val="24"/>
          <w:rtl/>
        </w:rPr>
        <w:t xml:space="preserve"> يمكن طرح مجموعة التساؤلات التي تهدف الى استكشاف الجوانب المختلفة للموضوع</w:t>
      </w:r>
    </w:p>
    <w:p w14:paraId="17AD6000" w14:textId="18BE7ABD" w:rsidR="00E205C5" w:rsidRPr="00712839" w:rsidRDefault="00E205C5" w:rsidP="00712839">
      <w:pPr>
        <w:pStyle w:val="a6"/>
        <w:numPr>
          <w:ilvl w:val="0"/>
          <w:numId w:val="2"/>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ما دور الاعلام الرقمي في التنمية الاجتماعية بمنطقة الرياض؟</w:t>
      </w:r>
    </w:p>
    <w:p w14:paraId="7148B14B" w14:textId="200646AC" w:rsidR="00E205C5" w:rsidRPr="00712839" w:rsidRDefault="00E205C5" w:rsidP="00712839">
      <w:pPr>
        <w:pStyle w:val="a6"/>
        <w:numPr>
          <w:ilvl w:val="0"/>
          <w:numId w:val="2"/>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ما مدى تأثير الاعلام الرقمي على التنمية الاجتماعية في منطقة الرياض </w:t>
      </w:r>
    </w:p>
    <w:p w14:paraId="0CC68D86" w14:textId="0AEB1B52" w:rsidR="00E205C5" w:rsidRPr="00712839" w:rsidRDefault="00E205C5" w:rsidP="00712839">
      <w:pPr>
        <w:pStyle w:val="a6"/>
        <w:numPr>
          <w:ilvl w:val="0"/>
          <w:numId w:val="2"/>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ما العوامل المؤثرة على دور الاعلام الرقمي في التنمية الاجتماعية في منطقة الرياض؟</w:t>
      </w:r>
    </w:p>
    <w:p w14:paraId="5198F00D" w14:textId="03E41195" w:rsidR="009A1041" w:rsidRPr="00712839" w:rsidRDefault="009A1041" w:rsidP="00712839">
      <w:pPr>
        <w:pStyle w:val="a6"/>
        <w:numPr>
          <w:ilvl w:val="0"/>
          <w:numId w:val="2"/>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كيف يؤثر الاعلام الرقمي على وعي الافراد بالقضايا </w:t>
      </w:r>
      <w:r w:rsidR="0032380A" w:rsidRPr="00712839">
        <w:rPr>
          <w:rFonts w:ascii="Simplified Arabic" w:hAnsi="Simplified Arabic" w:cs="Simplified Arabic" w:hint="cs"/>
          <w:sz w:val="24"/>
          <w:szCs w:val="24"/>
          <w:rtl/>
        </w:rPr>
        <w:t>الاجتماعية والاقتصادية</w:t>
      </w:r>
      <w:r w:rsidRPr="00712839">
        <w:rPr>
          <w:rFonts w:ascii="Simplified Arabic" w:hAnsi="Simplified Arabic" w:cs="Simplified Arabic" w:hint="cs"/>
          <w:sz w:val="24"/>
          <w:szCs w:val="24"/>
          <w:rtl/>
        </w:rPr>
        <w:t>؟</w:t>
      </w:r>
    </w:p>
    <w:p w14:paraId="2EE5E0A7" w14:textId="0625D623" w:rsidR="00776EC8" w:rsidRDefault="0032380A" w:rsidP="00776EC8">
      <w:pPr>
        <w:pStyle w:val="a6"/>
        <w:numPr>
          <w:ilvl w:val="0"/>
          <w:numId w:val="2"/>
        </w:numPr>
        <w:bidi/>
        <w:spacing w:after="0" w:line="360" w:lineRule="auto"/>
        <w:contextualSpacing w:val="0"/>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ما </w:t>
      </w:r>
      <w:r w:rsidR="009A1041" w:rsidRPr="00712839">
        <w:rPr>
          <w:rFonts w:ascii="Simplified Arabic" w:hAnsi="Simplified Arabic" w:cs="Simplified Arabic" w:hint="cs"/>
          <w:sz w:val="24"/>
          <w:szCs w:val="24"/>
          <w:rtl/>
        </w:rPr>
        <w:t>دور الدولة في تعزيز استخدام الاعلام الرقمي؟</w:t>
      </w:r>
    </w:p>
    <w:p w14:paraId="05F907D5" w14:textId="77777777" w:rsidR="00776EC8" w:rsidRDefault="00776EC8" w:rsidP="00776EC8">
      <w:pPr>
        <w:bidi/>
        <w:spacing w:after="0" w:line="360" w:lineRule="auto"/>
        <w:rPr>
          <w:rFonts w:ascii="Simplified Arabic" w:hAnsi="Simplified Arabic" w:cs="Simplified Arabic"/>
          <w:sz w:val="24"/>
          <w:szCs w:val="24"/>
        </w:rPr>
      </w:pPr>
    </w:p>
    <w:p w14:paraId="0E123FED" w14:textId="77777777" w:rsidR="00776EC8" w:rsidRPr="00712839" w:rsidRDefault="00776EC8" w:rsidP="00776EC8">
      <w:pPr>
        <w:bidi/>
        <w:spacing w:line="360" w:lineRule="auto"/>
        <w:outlineLvl w:val="0"/>
        <w:rPr>
          <w:rFonts w:ascii="Simplified Arabic" w:hAnsi="Simplified Arabic" w:cs="Simplified Arabic"/>
          <w:color w:val="0070C0"/>
          <w:sz w:val="28"/>
          <w:szCs w:val="28"/>
          <w:rtl/>
        </w:rPr>
      </w:pPr>
      <w:bookmarkStart w:id="8" w:name="_Toc184336407"/>
      <w:r w:rsidRPr="00712839">
        <w:rPr>
          <w:rFonts w:ascii="Simplified Arabic" w:hAnsi="Simplified Arabic" w:cs="Simplified Arabic" w:hint="cs"/>
          <w:color w:val="0070C0"/>
          <w:sz w:val="28"/>
          <w:szCs w:val="28"/>
          <w:rtl/>
        </w:rPr>
        <w:t>فروض الدراسة:</w:t>
      </w:r>
      <w:bookmarkEnd w:id="8"/>
    </w:p>
    <w:p w14:paraId="6D2B1194"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توجد علاقة ذات دلالة إحصائية بين المتغيرات الديموغرافية وكثافة التعرض لوسائل الإعلام الرقمية</w:t>
      </w:r>
      <w:r w:rsidRPr="00712839">
        <w:rPr>
          <w:rFonts w:ascii="Simplified Arabic" w:hAnsi="Simplified Arabic" w:cs="Simplified Arabic" w:hint="cs"/>
          <w:sz w:val="24"/>
          <w:szCs w:val="24"/>
        </w:rPr>
        <w:t>.</w:t>
      </w:r>
    </w:p>
    <w:p w14:paraId="284E5A98"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توجد علاقة ذات دلالة إحصائية بين اعتماد الجمهور على وسائل الإعلام الرقمية والمعرفة بالقضايا الاجتماعية</w:t>
      </w:r>
      <w:r w:rsidRPr="00712839">
        <w:rPr>
          <w:rFonts w:ascii="Simplified Arabic" w:hAnsi="Simplified Arabic" w:cs="Simplified Arabic" w:hint="cs"/>
          <w:sz w:val="24"/>
          <w:szCs w:val="24"/>
        </w:rPr>
        <w:t>.</w:t>
      </w:r>
    </w:p>
    <w:p w14:paraId="60F64E8F"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استخدام وسائل الإعلام الرقمي يعزز من وعي الأفراد بالقضايا الاجتماعية ويزيد من مشاركتهم في الأنشطة المجتمعية</w:t>
      </w:r>
      <w:r w:rsidRPr="00712839">
        <w:rPr>
          <w:rFonts w:ascii="Simplified Arabic" w:hAnsi="Simplified Arabic" w:cs="Simplified Arabic" w:hint="cs"/>
          <w:sz w:val="24"/>
          <w:szCs w:val="24"/>
        </w:rPr>
        <w:t>.</w:t>
      </w:r>
    </w:p>
    <w:p w14:paraId="6430BFE1"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الإعلام الرقمي يسهم في تحسين مستويات التعليم والتدريب في المجتمع من خلال توفير موارد تعليمية متنوعة</w:t>
      </w:r>
      <w:r w:rsidRPr="00712839">
        <w:rPr>
          <w:rFonts w:ascii="Simplified Arabic" w:hAnsi="Simplified Arabic" w:cs="Simplified Arabic" w:hint="cs"/>
          <w:sz w:val="24"/>
          <w:szCs w:val="24"/>
        </w:rPr>
        <w:t>.</w:t>
      </w:r>
    </w:p>
    <w:p w14:paraId="3D3E0536"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lastRenderedPageBreak/>
        <w:t>توجد علاقة إيجابية بين استخدام الإعلام الرقمي وارتفاع المهارات الرقمية لدى الأفراد في منطقة الرياض</w:t>
      </w:r>
      <w:r w:rsidRPr="00712839">
        <w:rPr>
          <w:rFonts w:ascii="Simplified Arabic" w:hAnsi="Simplified Arabic" w:cs="Simplified Arabic" w:hint="cs"/>
          <w:sz w:val="24"/>
          <w:szCs w:val="24"/>
        </w:rPr>
        <w:t>.</w:t>
      </w:r>
    </w:p>
    <w:p w14:paraId="0F5AC6BB" w14:textId="77777777" w:rsidR="00776EC8" w:rsidRPr="00712839" w:rsidRDefault="00776EC8" w:rsidP="00776EC8">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يواجه الأفراد تحديات في التحقق من صحة المعلومات المتاحة عبر الإعلام الرقمي مما يؤثر سلباً على قراراتهم الاجتماعية</w:t>
      </w:r>
      <w:r w:rsidRPr="00712839">
        <w:rPr>
          <w:rFonts w:ascii="Simplified Arabic" w:hAnsi="Simplified Arabic" w:cs="Simplified Arabic" w:hint="cs"/>
          <w:sz w:val="24"/>
          <w:szCs w:val="24"/>
        </w:rPr>
        <w:t>.</w:t>
      </w:r>
    </w:p>
    <w:p w14:paraId="48DD1CF5" w14:textId="7BE6E3B2" w:rsidR="009E699E" w:rsidRPr="00A637F5" w:rsidRDefault="00776EC8" w:rsidP="00A637F5">
      <w:pPr>
        <w:pStyle w:val="a6"/>
        <w:numPr>
          <w:ilvl w:val="0"/>
          <w:numId w:val="34"/>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توجد اختلافات في كيفية استخدام الإعلام الرقمي بين الفئات العمرية المختلفة في منطقة الرياض</w:t>
      </w:r>
    </w:p>
    <w:p w14:paraId="31E358F7" w14:textId="7A541B1D" w:rsidR="009E699E" w:rsidRPr="00712839" w:rsidRDefault="009E699E" w:rsidP="00712839">
      <w:pPr>
        <w:bidi/>
        <w:spacing w:line="360" w:lineRule="auto"/>
        <w:outlineLvl w:val="0"/>
        <w:rPr>
          <w:rFonts w:ascii="Simplified Arabic" w:hAnsi="Simplified Arabic" w:cs="Simplified Arabic"/>
          <w:color w:val="0070C0"/>
          <w:sz w:val="28"/>
          <w:szCs w:val="28"/>
          <w:rtl/>
        </w:rPr>
      </w:pPr>
      <w:bookmarkStart w:id="9" w:name="_Toc184336408"/>
      <w:r w:rsidRPr="00712839">
        <w:rPr>
          <w:rFonts w:ascii="Simplified Arabic" w:hAnsi="Simplified Arabic" w:cs="Simplified Arabic" w:hint="cs"/>
          <w:color w:val="0070C0"/>
          <w:sz w:val="28"/>
          <w:szCs w:val="28"/>
          <w:rtl/>
        </w:rPr>
        <w:t>مفاهيم الدراسة:</w:t>
      </w:r>
      <w:bookmarkEnd w:id="9"/>
    </w:p>
    <w:p w14:paraId="43936CE9" w14:textId="4060FF26" w:rsidR="0028592A" w:rsidRPr="00A002FB" w:rsidRDefault="0028592A" w:rsidP="00712839">
      <w:pPr>
        <w:pStyle w:val="a6"/>
        <w:numPr>
          <w:ilvl w:val="0"/>
          <w:numId w:val="44"/>
        </w:numPr>
        <w:bidi/>
        <w:spacing w:line="360" w:lineRule="auto"/>
        <w:rPr>
          <w:rFonts w:ascii="Simplified Arabic" w:hAnsi="Simplified Arabic" w:cs="Simplified Arabic"/>
          <w:color w:val="4472C4" w:themeColor="accent1"/>
          <w:sz w:val="28"/>
          <w:szCs w:val="28"/>
        </w:rPr>
      </w:pPr>
      <w:r w:rsidRPr="00A002FB">
        <w:rPr>
          <w:rFonts w:ascii="Simplified Arabic" w:hAnsi="Simplified Arabic" w:cs="Simplified Arabic" w:hint="cs"/>
          <w:color w:val="4472C4" w:themeColor="accent1"/>
          <w:sz w:val="28"/>
          <w:szCs w:val="28"/>
          <w:rtl/>
        </w:rPr>
        <w:t>الإعلام الرقمي</w:t>
      </w:r>
    </w:p>
    <w:p w14:paraId="0A0895E1" w14:textId="77777777" w:rsidR="00A002FB" w:rsidRPr="00A002FB" w:rsidRDefault="00A002FB" w:rsidP="00A002FB">
      <w:pPr>
        <w:bidi/>
        <w:spacing w:line="360" w:lineRule="auto"/>
        <w:rPr>
          <w:rFonts w:ascii="Simplified Arabic" w:hAnsi="Simplified Arabic" w:cs="Simplified Arabic"/>
          <w:color w:val="4472C4" w:themeColor="accent1"/>
          <w:sz w:val="24"/>
          <w:szCs w:val="24"/>
        </w:rPr>
      </w:pPr>
      <w:r w:rsidRPr="00A002FB">
        <w:rPr>
          <w:rFonts w:ascii="Simplified Arabic" w:hAnsi="Simplified Arabic" w:cs="Simplified Arabic"/>
          <w:color w:val="4472C4" w:themeColor="accent1"/>
          <w:sz w:val="24"/>
          <w:szCs w:val="24"/>
          <w:rtl/>
        </w:rPr>
        <w:t>الإعلام الرقمي: التعريف الإجرائي والمصطلحات الأساسية</w:t>
      </w:r>
    </w:p>
    <w:p w14:paraId="066A8819"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الإعلام الرقمي يُعد من أهم وسائل التواصل المعاصرة التي أحدثت تحولاً جذريًا في طبيعة الإعلام وكيفية تناوله للمعلومات. يُعرف الإعلام الرقمي إجرائيًا بأنه يشمل كافة الوسائل الإعلامية التي تعتمد على التكنولوجيا الرقمية لنقل المعلومات والرسائل. تشمل هذه الوسائل وسائل التواصل الاجتماعي، المواقع الإلكترونية، المدونات، والتطبيقات الرقمية. يتميز الإعلام الرقمي بسرعته الفائقة في إيصال المعلومات، قدرته على التفاعل المباشر مع الجمهور، وإتاحة المحتوى بشكل آني وشامل في أي وقت وأي مكان</w:t>
      </w:r>
      <w:r w:rsidRPr="00A002FB">
        <w:rPr>
          <w:rFonts w:ascii="Simplified Arabic" w:hAnsi="Simplified Arabic" w:cs="Simplified Arabic"/>
          <w:sz w:val="24"/>
          <w:szCs w:val="24"/>
        </w:rPr>
        <w:t>.</w:t>
      </w:r>
    </w:p>
    <w:p w14:paraId="3FF3D2C4" w14:textId="5F2EA606" w:rsidR="00A002FB" w:rsidRPr="00A002FB" w:rsidRDefault="00A002FB" w:rsidP="00A002FB">
      <w:pPr>
        <w:bidi/>
        <w:spacing w:line="360" w:lineRule="auto"/>
        <w:rPr>
          <w:rFonts w:ascii="Simplified Arabic" w:hAnsi="Simplified Arabic" w:cs="Simplified Arabic"/>
          <w:sz w:val="24"/>
          <w:szCs w:val="24"/>
          <w:rtl/>
          <w:lang w:bidi="ar-EG"/>
        </w:rPr>
      </w:pPr>
      <w:r w:rsidRPr="00A002FB">
        <w:rPr>
          <w:rFonts w:ascii="Simplified Arabic" w:hAnsi="Simplified Arabic" w:cs="Simplified Arabic"/>
          <w:sz w:val="24"/>
          <w:szCs w:val="24"/>
          <w:rtl/>
        </w:rPr>
        <w:t>الإعلام الرقمي ليس مجرد وسيلة لنقل الأخبار، بل أصبح منصة حيوية للتواصل، التثقيف، الترفيه، وحتى التسويق. من خلاله، يمكن للمستخدمين التعبير عن آرائهم، مناقشة القضايا المختلفة، والمشاركة في الأحداث المحلية والعالمية بشكل لم يكن ممكنًا من قبل</w:t>
      </w:r>
      <w:r w:rsidR="00C24227">
        <w:rPr>
          <w:rFonts w:ascii="Simplified Arabic" w:hAnsi="Simplified Arabic" w:cs="Simplified Arabic"/>
          <w:sz w:val="24"/>
          <w:szCs w:val="24"/>
        </w:rPr>
        <w:t>)</w:t>
      </w:r>
      <w:r w:rsidR="00C24227" w:rsidRPr="00C24227">
        <w:rPr>
          <w:rFonts w:ascii="Simplified Arabic" w:hAnsi="Simplified Arabic" w:cs="Simplified Arabic"/>
          <w:sz w:val="24"/>
          <w:szCs w:val="24"/>
          <w:rtl/>
        </w:rPr>
        <w:t xml:space="preserve"> </w:t>
      </w:r>
      <w:proofErr w:type="spellStart"/>
      <w:r w:rsidR="00C24227" w:rsidRPr="00C24227">
        <w:rPr>
          <w:rFonts w:ascii="Simplified Arabic" w:hAnsi="Simplified Arabic" w:cs="Simplified Arabic"/>
          <w:sz w:val="24"/>
          <w:szCs w:val="24"/>
          <w:rtl/>
        </w:rPr>
        <w:t>القعاري</w:t>
      </w:r>
      <w:proofErr w:type="spellEnd"/>
      <w:r w:rsidR="00C24227" w:rsidRPr="00712839">
        <w:rPr>
          <w:rFonts w:ascii="Simplified Arabic" w:hAnsi="Simplified Arabic" w:cs="Simplified Arabic" w:hint="cs"/>
          <w:sz w:val="24"/>
          <w:szCs w:val="24"/>
          <w:rtl/>
        </w:rPr>
        <w:t>،</w:t>
      </w:r>
      <w:r w:rsidR="00C24227">
        <w:rPr>
          <w:rFonts w:ascii="Simplified Arabic" w:hAnsi="Simplified Arabic" w:cs="Simplified Arabic"/>
          <w:sz w:val="24"/>
          <w:szCs w:val="24"/>
        </w:rPr>
        <w:t xml:space="preserve"> 2020</w:t>
      </w:r>
      <w:r w:rsidR="00C24227">
        <w:rPr>
          <w:rFonts w:ascii="Simplified Arabic" w:hAnsi="Simplified Arabic" w:cs="Simplified Arabic" w:hint="cs"/>
          <w:sz w:val="24"/>
          <w:szCs w:val="24"/>
          <w:rtl/>
        </w:rPr>
        <w:t>).</w:t>
      </w:r>
    </w:p>
    <w:p w14:paraId="07E97F13" w14:textId="77777777" w:rsidR="00A002FB" w:rsidRPr="00A002FB" w:rsidRDefault="00A002FB" w:rsidP="00A002FB">
      <w:pPr>
        <w:bidi/>
        <w:spacing w:line="360" w:lineRule="auto"/>
        <w:rPr>
          <w:rFonts w:ascii="Simplified Arabic" w:hAnsi="Simplified Arabic" w:cs="Simplified Arabic"/>
          <w:color w:val="4472C4" w:themeColor="accent1"/>
          <w:sz w:val="24"/>
          <w:szCs w:val="24"/>
        </w:rPr>
      </w:pPr>
      <w:r w:rsidRPr="00A002FB">
        <w:rPr>
          <w:rFonts w:ascii="Simplified Arabic" w:hAnsi="Simplified Arabic" w:cs="Simplified Arabic"/>
          <w:color w:val="4472C4" w:themeColor="accent1"/>
          <w:sz w:val="24"/>
          <w:szCs w:val="24"/>
          <w:rtl/>
        </w:rPr>
        <w:t>المصطلحات الخاصة</w:t>
      </w:r>
    </w:p>
    <w:p w14:paraId="23BCB586"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وسائل الإعلام الحديثة</w:t>
      </w:r>
    </w:p>
    <w:p w14:paraId="198CA34F"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lastRenderedPageBreak/>
        <w:t>وسائل الإعلام الحديثة تشير إلى الأدوات والمنصات التي تعتمد على تقنيات رقمية لتقديم المحتوى الإعلامي. تشمل هذه الوسائل التطبيقات الذكية، منصات التواصل الاجتماعي مثل فيسبوك وتويتر وإنستغرام، والمدونات التي تقدم مقالات وتحليلات في مختلف المجالات</w:t>
      </w:r>
      <w:r w:rsidRPr="00A002FB">
        <w:rPr>
          <w:rFonts w:ascii="Simplified Arabic" w:hAnsi="Simplified Arabic" w:cs="Simplified Arabic"/>
          <w:sz w:val="24"/>
          <w:szCs w:val="24"/>
        </w:rPr>
        <w:t>.</w:t>
      </w:r>
    </w:p>
    <w:p w14:paraId="4361C812"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تتميز وسائل الإعلام الحديثة بالوصول السريع والمرونة، حيث يمكن لأي شخص يمتلك جهازًا متصلًا بالإنترنت أن يصل إلى مجموعة واسعة من المحتويات الإعلامية. على سبيل المثال، توفر المواقع الإخبارية الحديثة معلومات محدثة على مدار الساعة، بينما تتيح منصات الفيديو مثل يوتيوب للمستخدمين مشاركة محتوى مرئي بشكل مباشر</w:t>
      </w:r>
      <w:r w:rsidRPr="00A002FB">
        <w:rPr>
          <w:rFonts w:ascii="Simplified Arabic" w:hAnsi="Simplified Arabic" w:cs="Simplified Arabic"/>
          <w:sz w:val="24"/>
          <w:szCs w:val="24"/>
        </w:rPr>
        <w:t>.</w:t>
      </w:r>
    </w:p>
    <w:p w14:paraId="19452120"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التفاعل الرقمي</w:t>
      </w:r>
    </w:p>
    <w:p w14:paraId="0C148026"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التفاعل الرقمي هو عملية التواصل المتبادل بين المستخدمين عبر تقنيات الإنترنت. يمكن أن يشمل هذا التفاعل الإعجاب، التعليق، المشاركة، أو حتى النقاشات الحية في البث المباشر</w:t>
      </w:r>
      <w:r w:rsidRPr="00A002FB">
        <w:rPr>
          <w:rFonts w:ascii="Simplified Arabic" w:hAnsi="Simplified Arabic" w:cs="Simplified Arabic"/>
          <w:sz w:val="24"/>
          <w:szCs w:val="24"/>
        </w:rPr>
        <w:t>.</w:t>
      </w:r>
    </w:p>
    <w:p w14:paraId="0984FC23"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ميزة التفاعل الرقمي تكمن في كسر الحواجز التقليدية بين المرسل والمستقبل في عملية الاتصال. لم يعد الجمهور مجرد متلقٍ سلبي، بل أصبح جزءًا من العملية الإعلامية من خلال إبداء رأيه والمشاركة الفعالة. على سبيل المثال، يمكن للمستخدمين التفاعل مع منشورات وسائل الإعلام على تويتر من خلال الردود وإعادة التغريد، مما يخلق نقاشًا مجتمعيًا حول الموضوعات المطروحة</w:t>
      </w:r>
      <w:r w:rsidRPr="00A002FB">
        <w:rPr>
          <w:rFonts w:ascii="Simplified Arabic" w:hAnsi="Simplified Arabic" w:cs="Simplified Arabic"/>
          <w:sz w:val="24"/>
          <w:szCs w:val="24"/>
        </w:rPr>
        <w:t>.</w:t>
      </w:r>
    </w:p>
    <w:p w14:paraId="4DC98562"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المحتوى الإعلامي</w:t>
      </w:r>
    </w:p>
    <w:p w14:paraId="470EE30F"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المحتوى الإعلامي هو المادة الإعلامية التي يتم نشرها عبر الوسائل الرقمية، وتشمل النصوص المكتوبة، الفيديوهات المصورة، الصور الثابتة، والبث المباشر</w:t>
      </w:r>
      <w:r w:rsidRPr="00A002FB">
        <w:rPr>
          <w:rFonts w:ascii="Simplified Arabic" w:hAnsi="Simplified Arabic" w:cs="Simplified Arabic"/>
          <w:sz w:val="24"/>
          <w:szCs w:val="24"/>
        </w:rPr>
        <w:t>.</w:t>
      </w:r>
    </w:p>
    <w:p w14:paraId="212983DA"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المحتوى الإعلامي يمكن أن يتنوع بين الأخبار اليومية، المقالات التحليلية، المقاطع الترفيهية، وحتى الحملات الإعلانية. يعتمد نجاح المحتوى الإعلامي على مدى جودته، قدرته على جذب انتباه الجمهور، ومدى تفاعله مع اهتمامات المستخدمين</w:t>
      </w:r>
      <w:r w:rsidRPr="00A002FB">
        <w:rPr>
          <w:rFonts w:ascii="Simplified Arabic" w:hAnsi="Simplified Arabic" w:cs="Simplified Arabic"/>
          <w:sz w:val="24"/>
          <w:szCs w:val="24"/>
        </w:rPr>
        <w:t>.</w:t>
      </w:r>
    </w:p>
    <w:p w14:paraId="50B40E06"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lastRenderedPageBreak/>
        <w:t>على سبيل المثال، منصة مثل إنستغرام تعتمد بشكل أساسي على الصور ومقاطع الفيديو القصيرة لجذب الجمهور، بينما تهتم منصات أخرى مثل تويتر بالنصوص القصيرة والتغريدات السريعة</w:t>
      </w:r>
      <w:r w:rsidRPr="00A002FB">
        <w:rPr>
          <w:rFonts w:ascii="Simplified Arabic" w:hAnsi="Simplified Arabic" w:cs="Simplified Arabic"/>
          <w:sz w:val="24"/>
          <w:szCs w:val="24"/>
        </w:rPr>
        <w:t>.</w:t>
      </w:r>
    </w:p>
    <w:p w14:paraId="268ACF21"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أهمية الإعلام الرقمي</w:t>
      </w:r>
    </w:p>
    <w:p w14:paraId="3638DB63"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الإعلام الرقمي يُعتبر اليوم محورًا رئيسيًا في حياة الأفراد والمجتمعات، حيث أصبح المصدر الأساسي للحصول على المعلومات، سواء كانت إخبارية، تعليمية، أو ترفيهية. أهميته تتجلى في النقاط التالية</w:t>
      </w:r>
      <w:r w:rsidRPr="00A002FB">
        <w:rPr>
          <w:rFonts w:ascii="Simplified Arabic" w:hAnsi="Simplified Arabic" w:cs="Simplified Arabic"/>
          <w:sz w:val="24"/>
          <w:szCs w:val="24"/>
        </w:rPr>
        <w:t>:</w:t>
      </w:r>
    </w:p>
    <w:p w14:paraId="3E4539DC" w14:textId="77777777" w:rsidR="00A002FB" w:rsidRPr="00A002FB" w:rsidRDefault="00A002FB" w:rsidP="00A002FB">
      <w:pPr>
        <w:numPr>
          <w:ilvl w:val="0"/>
          <w:numId w:val="48"/>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سهولة الوصول</w:t>
      </w:r>
      <w:r w:rsidRPr="00A002FB">
        <w:rPr>
          <w:rFonts w:ascii="Simplified Arabic" w:hAnsi="Simplified Arabic" w:cs="Simplified Arabic"/>
          <w:sz w:val="24"/>
          <w:szCs w:val="24"/>
        </w:rPr>
        <w:t xml:space="preserve">: </w:t>
      </w:r>
      <w:r w:rsidRPr="00A002FB">
        <w:rPr>
          <w:rFonts w:ascii="Simplified Arabic" w:hAnsi="Simplified Arabic" w:cs="Simplified Arabic"/>
          <w:sz w:val="24"/>
          <w:szCs w:val="24"/>
          <w:rtl/>
        </w:rPr>
        <w:t>يتيح الإعلام الرقمي وصولاً سريعًا وسهلاً للمعلومات في أي وقت وأي مكان، مما يوفر الوقت والجهد</w:t>
      </w:r>
      <w:r w:rsidRPr="00A002FB">
        <w:rPr>
          <w:rFonts w:ascii="Simplified Arabic" w:hAnsi="Simplified Arabic" w:cs="Simplified Arabic"/>
          <w:sz w:val="24"/>
          <w:szCs w:val="24"/>
        </w:rPr>
        <w:t>.</w:t>
      </w:r>
    </w:p>
    <w:p w14:paraId="00C97F0C" w14:textId="77777777" w:rsidR="00A002FB" w:rsidRPr="00A002FB" w:rsidRDefault="00A002FB" w:rsidP="00A002FB">
      <w:pPr>
        <w:numPr>
          <w:ilvl w:val="0"/>
          <w:numId w:val="48"/>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التفاعل المباشر</w:t>
      </w:r>
      <w:r w:rsidRPr="00A002FB">
        <w:rPr>
          <w:rFonts w:ascii="Simplified Arabic" w:hAnsi="Simplified Arabic" w:cs="Simplified Arabic"/>
          <w:sz w:val="24"/>
          <w:szCs w:val="24"/>
        </w:rPr>
        <w:t xml:space="preserve">: </w:t>
      </w:r>
      <w:r w:rsidRPr="00A002FB">
        <w:rPr>
          <w:rFonts w:ascii="Simplified Arabic" w:hAnsi="Simplified Arabic" w:cs="Simplified Arabic"/>
          <w:sz w:val="24"/>
          <w:szCs w:val="24"/>
          <w:rtl/>
        </w:rPr>
        <w:t>يمنح المستخدمين القدرة على التفاعل مع المحتوى، مما يخلق بيئة من الحوار المفتوح والمشاركة</w:t>
      </w:r>
      <w:r w:rsidRPr="00A002FB">
        <w:rPr>
          <w:rFonts w:ascii="Simplified Arabic" w:hAnsi="Simplified Arabic" w:cs="Simplified Arabic"/>
          <w:sz w:val="24"/>
          <w:szCs w:val="24"/>
        </w:rPr>
        <w:t>.</w:t>
      </w:r>
    </w:p>
    <w:p w14:paraId="4D1BA5D5" w14:textId="77777777" w:rsidR="00A002FB" w:rsidRPr="00A002FB" w:rsidRDefault="00A002FB" w:rsidP="00A002FB">
      <w:pPr>
        <w:numPr>
          <w:ilvl w:val="0"/>
          <w:numId w:val="48"/>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توفير منصات للتعبير</w:t>
      </w:r>
      <w:r w:rsidRPr="00A002FB">
        <w:rPr>
          <w:rFonts w:ascii="Simplified Arabic" w:hAnsi="Simplified Arabic" w:cs="Simplified Arabic"/>
          <w:sz w:val="24"/>
          <w:szCs w:val="24"/>
        </w:rPr>
        <w:t xml:space="preserve">: </w:t>
      </w:r>
      <w:r w:rsidRPr="00A002FB">
        <w:rPr>
          <w:rFonts w:ascii="Simplified Arabic" w:hAnsi="Simplified Arabic" w:cs="Simplified Arabic"/>
          <w:sz w:val="24"/>
          <w:szCs w:val="24"/>
          <w:rtl/>
        </w:rPr>
        <w:t>يمكن للأفراد التعبير عن آرائهم ومشاركة تجاربهم مع جمهور واسع، مما يعزز حرية الرأي والتعبير</w:t>
      </w:r>
      <w:r w:rsidRPr="00A002FB">
        <w:rPr>
          <w:rFonts w:ascii="Simplified Arabic" w:hAnsi="Simplified Arabic" w:cs="Simplified Arabic"/>
          <w:sz w:val="24"/>
          <w:szCs w:val="24"/>
        </w:rPr>
        <w:t>.</w:t>
      </w:r>
    </w:p>
    <w:p w14:paraId="38B5B83E" w14:textId="77777777" w:rsidR="00A002FB" w:rsidRPr="00A002FB" w:rsidRDefault="00A002FB" w:rsidP="00A002FB">
      <w:pPr>
        <w:numPr>
          <w:ilvl w:val="0"/>
          <w:numId w:val="48"/>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التنوع والشمولية</w:t>
      </w:r>
      <w:r w:rsidRPr="00A002FB">
        <w:rPr>
          <w:rFonts w:ascii="Simplified Arabic" w:hAnsi="Simplified Arabic" w:cs="Simplified Arabic"/>
          <w:sz w:val="24"/>
          <w:szCs w:val="24"/>
        </w:rPr>
        <w:t xml:space="preserve">: </w:t>
      </w:r>
      <w:r w:rsidRPr="00A002FB">
        <w:rPr>
          <w:rFonts w:ascii="Simplified Arabic" w:hAnsi="Simplified Arabic" w:cs="Simplified Arabic"/>
          <w:sz w:val="24"/>
          <w:szCs w:val="24"/>
          <w:rtl/>
        </w:rPr>
        <w:t>يغطي الإعلام الرقمي مجموعة واسعة من الموضوعات، مما يجعله أداة شاملة تلبي احتياجات مختلف الفئات</w:t>
      </w:r>
      <w:r w:rsidRPr="00A002FB">
        <w:rPr>
          <w:rFonts w:ascii="Simplified Arabic" w:hAnsi="Simplified Arabic" w:cs="Simplified Arabic"/>
          <w:sz w:val="24"/>
          <w:szCs w:val="24"/>
        </w:rPr>
        <w:t>.</w:t>
      </w:r>
    </w:p>
    <w:p w14:paraId="2E69FBFD"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تأثير الإعلام الرقمي على المجتمع</w:t>
      </w:r>
    </w:p>
    <w:p w14:paraId="32F4EE1B" w14:textId="599B2779" w:rsidR="00A002FB" w:rsidRPr="00A002FB" w:rsidRDefault="00A002FB" w:rsidP="00A002FB">
      <w:pPr>
        <w:pStyle w:val="a6"/>
        <w:numPr>
          <w:ilvl w:val="0"/>
          <w:numId w:val="49"/>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التعليم والتثقيف</w:t>
      </w:r>
    </w:p>
    <w:p w14:paraId="795F4970"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من خلال الإعلام الرقمي، أصبح الوصول إلى المعلومات والمواد التعليمية أسهل من أي وقت مضى. المواقع الإلكترونية، قنوات اليوتيوب، والتطبيقات التعليمية توفر فرصًا للتعلم الذاتي وتنمية المهارات</w:t>
      </w:r>
      <w:r w:rsidRPr="00A002FB">
        <w:rPr>
          <w:rFonts w:ascii="Simplified Arabic" w:hAnsi="Simplified Arabic" w:cs="Simplified Arabic"/>
          <w:sz w:val="24"/>
          <w:szCs w:val="24"/>
        </w:rPr>
        <w:t>.</w:t>
      </w:r>
    </w:p>
    <w:p w14:paraId="57914067"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على سبيل المثال، يمكن للطلاب استخدام منصات مثل "</w:t>
      </w:r>
      <w:proofErr w:type="spellStart"/>
      <w:r w:rsidRPr="00A002FB">
        <w:rPr>
          <w:rFonts w:ascii="Simplified Arabic" w:hAnsi="Simplified Arabic" w:cs="Simplified Arabic"/>
          <w:sz w:val="24"/>
          <w:szCs w:val="24"/>
          <w:rtl/>
        </w:rPr>
        <w:t>كورسيرا</w:t>
      </w:r>
      <w:proofErr w:type="spellEnd"/>
      <w:r w:rsidRPr="00A002FB">
        <w:rPr>
          <w:rFonts w:ascii="Simplified Arabic" w:hAnsi="Simplified Arabic" w:cs="Simplified Arabic"/>
          <w:sz w:val="24"/>
          <w:szCs w:val="24"/>
          <w:rtl/>
        </w:rPr>
        <w:t xml:space="preserve">" </w:t>
      </w:r>
      <w:proofErr w:type="spellStart"/>
      <w:r w:rsidRPr="00A002FB">
        <w:rPr>
          <w:rFonts w:ascii="Simplified Arabic" w:hAnsi="Simplified Arabic" w:cs="Simplified Arabic"/>
          <w:sz w:val="24"/>
          <w:szCs w:val="24"/>
          <w:rtl/>
        </w:rPr>
        <w:t>و"إيديكس</w:t>
      </w:r>
      <w:proofErr w:type="spellEnd"/>
      <w:r w:rsidRPr="00A002FB">
        <w:rPr>
          <w:rFonts w:ascii="Simplified Arabic" w:hAnsi="Simplified Arabic" w:cs="Simplified Arabic"/>
          <w:sz w:val="24"/>
          <w:szCs w:val="24"/>
          <w:rtl/>
        </w:rPr>
        <w:t>" للحصول على دورات تعليمية مجانية أو مدفوعة في مختلف المجالات</w:t>
      </w:r>
      <w:r w:rsidRPr="00A002FB">
        <w:rPr>
          <w:rFonts w:ascii="Simplified Arabic" w:hAnsi="Simplified Arabic" w:cs="Simplified Arabic"/>
          <w:sz w:val="24"/>
          <w:szCs w:val="24"/>
        </w:rPr>
        <w:t>.</w:t>
      </w:r>
    </w:p>
    <w:p w14:paraId="7A608CDA" w14:textId="11F629B5" w:rsidR="00A002FB" w:rsidRPr="00A002FB" w:rsidRDefault="00A002FB" w:rsidP="00A002FB">
      <w:pPr>
        <w:pStyle w:val="a6"/>
        <w:numPr>
          <w:ilvl w:val="0"/>
          <w:numId w:val="49"/>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lastRenderedPageBreak/>
        <w:t>التواصل والتفاعل المجتمعي</w:t>
      </w:r>
    </w:p>
    <w:p w14:paraId="65087470"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الإعلام الرقمي يعزز الروابط الاجتماعية من خلال منصات التواصل الاجتماعي التي تتيح للأفراد البقاء على اتصال مع أصدقائهم وعائلاتهم، حتى لو كانوا في أماكن بعيدة. كما أنه يوفر فرصة للتفاعل مع القضايا المجتمعية، من خلال الحملات الرقمية والمناقشات عبر الإنترنت</w:t>
      </w:r>
      <w:r w:rsidRPr="00A002FB">
        <w:rPr>
          <w:rFonts w:ascii="Simplified Arabic" w:hAnsi="Simplified Arabic" w:cs="Simplified Arabic"/>
          <w:sz w:val="24"/>
          <w:szCs w:val="24"/>
        </w:rPr>
        <w:t>.</w:t>
      </w:r>
    </w:p>
    <w:p w14:paraId="1067E699" w14:textId="3EEDAC3B" w:rsidR="00A002FB" w:rsidRPr="00A002FB" w:rsidRDefault="00A002FB" w:rsidP="00A002FB">
      <w:pPr>
        <w:pStyle w:val="a6"/>
        <w:numPr>
          <w:ilvl w:val="0"/>
          <w:numId w:val="49"/>
        </w:num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التسويق الرقمي</w:t>
      </w:r>
    </w:p>
    <w:p w14:paraId="7D06435C"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الإعلام الرقمي أصبح أداة رئيسية في عالم التسويق، حيث تستخدم الشركات منصات مثل فيسبوك وإنستغرام للوصول إلى جمهورها المستهدف. هذا النوع من التسويق يتميز بقدرته على استهداف فئات محددة بناءً على اهتماماتهم وسلوكياتهم على الإنترنت</w:t>
      </w:r>
      <w:r w:rsidRPr="00A002FB">
        <w:rPr>
          <w:rFonts w:ascii="Simplified Arabic" w:hAnsi="Simplified Arabic" w:cs="Simplified Arabic"/>
          <w:sz w:val="24"/>
          <w:szCs w:val="24"/>
        </w:rPr>
        <w:t>.</w:t>
      </w:r>
    </w:p>
    <w:p w14:paraId="74532112" w14:textId="77777777" w:rsidR="00A002FB" w:rsidRPr="00A002FB" w:rsidRDefault="00A002FB" w:rsidP="00A002FB">
      <w:pPr>
        <w:bidi/>
        <w:spacing w:line="360" w:lineRule="auto"/>
        <w:rPr>
          <w:rFonts w:ascii="Simplified Arabic" w:hAnsi="Simplified Arabic" w:cs="Simplified Arabic"/>
          <w:b/>
          <w:bCs/>
          <w:sz w:val="24"/>
          <w:szCs w:val="24"/>
        </w:rPr>
      </w:pPr>
      <w:r w:rsidRPr="00A002FB">
        <w:rPr>
          <w:rFonts w:ascii="Simplified Arabic" w:hAnsi="Simplified Arabic" w:cs="Simplified Arabic"/>
          <w:b/>
          <w:bCs/>
          <w:sz w:val="24"/>
          <w:szCs w:val="24"/>
          <w:rtl/>
        </w:rPr>
        <w:t>التحديات المرتبطة بالإعلام الرقمي</w:t>
      </w:r>
    </w:p>
    <w:p w14:paraId="3428AB19" w14:textId="77777777" w:rsidR="00A002FB" w:rsidRPr="00A002FB" w:rsidRDefault="00A002FB" w:rsidP="00A002FB">
      <w:pPr>
        <w:bidi/>
        <w:spacing w:line="360" w:lineRule="auto"/>
        <w:rPr>
          <w:rFonts w:ascii="Simplified Arabic" w:hAnsi="Simplified Arabic" w:cs="Simplified Arabic"/>
          <w:sz w:val="24"/>
          <w:szCs w:val="24"/>
        </w:rPr>
      </w:pPr>
      <w:r w:rsidRPr="00A002FB">
        <w:rPr>
          <w:rFonts w:ascii="Simplified Arabic" w:hAnsi="Simplified Arabic" w:cs="Simplified Arabic"/>
          <w:sz w:val="24"/>
          <w:szCs w:val="24"/>
          <w:rtl/>
        </w:rPr>
        <w:t>رغم المزايا الهائلة، يواجه الإعلام الرقمي تحديات مثل انتشار الأخبار الزائفة، اختراق الخصوصية، والإدمان على وسائل التواصل الاجتماعي. لذلك، من المهم تعزيز التوعية الرقمية بين المستخدمين، وتشجيع الاستخدام المسؤول للمنصات الرقمية</w:t>
      </w:r>
      <w:r w:rsidRPr="00A002FB">
        <w:rPr>
          <w:rFonts w:ascii="Simplified Arabic" w:hAnsi="Simplified Arabic" w:cs="Simplified Arabic"/>
          <w:sz w:val="24"/>
          <w:szCs w:val="24"/>
        </w:rPr>
        <w:t>.</w:t>
      </w:r>
    </w:p>
    <w:p w14:paraId="6CE05BAD" w14:textId="77777777" w:rsidR="00A002FB" w:rsidRDefault="00A002FB" w:rsidP="00A002FB">
      <w:pPr>
        <w:bidi/>
        <w:spacing w:line="360" w:lineRule="auto"/>
        <w:rPr>
          <w:rFonts w:ascii="Simplified Arabic" w:hAnsi="Simplified Arabic" w:cs="Simplified Arabic"/>
          <w:sz w:val="24"/>
          <w:szCs w:val="24"/>
          <w:rtl/>
        </w:rPr>
      </w:pPr>
    </w:p>
    <w:p w14:paraId="3DF6786A" w14:textId="7331F91C" w:rsidR="00A002FB" w:rsidRPr="00A002FB" w:rsidRDefault="00A002FB" w:rsidP="00A002FB">
      <w:pPr>
        <w:bidi/>
        <w:spacing w:line="360" w:lineRule="auto"/>
        <w:rPr>
          <w:rFonts w:ascii="Simplified Arabic" w:hAnsi="Simplified Arabic" w:cs="Simplified Arabic"/>
          <w:color w:val="4472C4" w:themeColor="accent1"/>
          <w:sz w:val="24"/>
          <w:szCs w:val="24"/>
        </w:rPr>
      </w:pPr>
      <w:r w:rsidRPr="00A002FB">
        <w:rPr>
          <w:rFonts w:ascii="Simplified Arabic" w:hAnsi="Simplified Arabic" w:cs="Simplified Arabic"/>
          <w:sz w:val="24"/>
          <w:szCs w:val="24"/>
          <w:rtl/>
        </w:rPr>
        <w:t>الإعلام الرقمي هو العمود الفقري للعصر الحديث، حيث يُسهم في نقل المعلومات، تعزيز التفاعل، وتوفير منصات للتعبير والتعليم. ومع ذلك، لتحقيق أقصى استفادة من الإعلام الرقمي، يجب التغلب على التحديات المرتبطة به، من خلال استخدامه</w:t>
      </w:r>
      <w:r w:rsidRPr="00A002FB">
        <w:rPr>
          <w:rFonts w:ascii="Simplified Arabic" w:hAnsi="Simplified Arabic" w:cs="Simplified Arabic"/>
          <w:color w:val="4472C4" w:themeColor="accent1"/>
          <w:sz w:val="24"/>
          <w:szCs w:val="24"/>
          <w:rtl/>
        </w:rPr>
        <w:t xml:space="preserve"> </w:t>
      </w:r>
      <w:r w:rsidRPr="00A002FB">
        <w:rPr>
          <w:rFonts w:ascii="Simplified Arabic" w:hAnsi="Simplified Arabic" w:cs="Simplified Arabic"/>
          <w:sz w:val="24"/>
          <w:szCs w:val="24"/>
          <w:rtl/>
        </w:rPr>
        <w:t xml:space="preserve">بحكمة ومسؤولية. يعد الإعلام الرقمي أداة قوية إذا ما تم استخدامها بطريقة تخدم الأفراد والمجتمع ككل، وتساهم في تحقيق التنمية المستدامة </w:t>
      </w:r>
      <w:proofErr w:type="gramStart"/>
      <w:r w:rsidRPr="00A002FB">
        <w:rPr>
          <w:rFonts w:ascii="Simplified Arabic" w:hAnsi="Simplified Arabic" w:cs="Simplified Arabic"/>
          <w:sz w:val="24"/>
          <w:szCs w:val="24"/>
          <w:rtl/>
        </w:rPr>
        <w:t>والابتكار</w:t>
      </w:r>
      <w:r w:rsidR="00C24227">
        <w:rPr>
          <w:rFonts w:ascii="Simplified Arabic" w:hAnsi="Simplified Arabic" w:cs="Simplified Arabic" w:hint="cs"/>
          <w:sz w:val="24"/>
          <w:szCs w:val="24"/>
          <w:rtl/>
        </w:rPr>
        <w:t>(</w:t>
      </w:r>
      <w:proofErr w:type="spellStart"/>
      <w:proofErr w:type="gramEnd"/>
      <w:r w:rsidR="00C24227" w:rsidRPr="00C24227">
        <w:rPr>
          <w:rFonts w:ascii="Simplified Arabic" w:hAnsi="Simplified Arabic" w:cs="Simplified Arabic"/>
          <w:sz w:val="24"/>
          <w:szCs w:val="24"/>
          <w:rtl/>
        </w:rPr>
        <w:t>القعاري</w:t>
      </w:r>
      <w:proofErr w:type="spellEnd"/>
      <w:r w:rsidR="00C24227" w:rsidRPr="00712839">
        <w:rPr>
          <w:rFonts w:ascii="Simplified Arabic" w:hAnsi="Simplified Arabic" w:cs="Simplified Arabic" w:hint="cs"/>
          <w:sz w:val="24"/>
          <w:szCs w:val="24"/>
          <w:rtl/>
        </w:rPr>
        <w:t>،</w:t>
      </w:r>
      <w:r w:rsidR="00C24227">
        <w:rPr>
          <w:rFonts w:ascii="Simplified Arabic" w:hAnsi="Simplified Arabic" w:cs="Simplified Arabic" w:hint="cs"/>
          <w:sz w:val="24"/>
          <w:szCs w:val="24"/>
          <w:rtl/>
        </w:rPr>
        <w:t xml:space="preserve"> 2020).</w:t>
      </w:r>
    </w:p>
    <w:p w14:paraId="051F1ADC" w14:textId="0B0B066A" w:rsidR="0028592A" w:rsidRPr="00A002FB" w:rsidRDefault="0028592A" w:rsidP="00A002FB">
      <w:pPr>
        <w:pStyle w:val="a6"/>
        <w:numPr>
          <w:ilvl w:val="0"/>
          <w:numId w:val="44"/>
        </w:numPr>
        <w:bidi/>
        <w:spacing w:line="360" w:lineRule="auto"/>
        <w:rPr>
          <w:rFonts w:ascii="Simplified Arabic" w:hAnsi="Simplified Arabic" w:cs="Simplified Arabic"/>
          <w:sz w:val="28"/>
          <w:szCs w:val="28"/>
        </w:rPr>
      </w:pPr>
      <w:r w:rsidRPr="00A002FB">
        <w:rPr>
          <w:rFonts w:ascii="Simplified Arabic" w:hAnsi="Simplified Arabic" w:cs="Simplified Arabic" w:hint="cs"/>
          <w:color w:val="4472C4" w:themeColor="accent1"/>
          <w:sz w:val="28"/>
          <w:szCs w:val="28"/>
          <w:rtl/>
        </w:rPr>
        <w:t>التنمية الاجتماعية</w:t>
      </w:r>
    </w:p>
    <w:p w14:paraId="7FF7FD89" w14:textId="77777777" w:rsidR="00A002FB" w:rsidRPr="00A002FB" w:rsidRDefault="00A002FB" w:rsidP="00A002FB">
      <w:pPr>
        <w:pStyle w:val="3"/>
        <w:bidi/>
        <w:rPr>
          <w:rFonts w:ascii="Simplified Arabic" w:eastAsia="Times New Roman" w:hAnsi="Simplified Arabic" w:cs="Simplified Arabic"/>
          <w:color w:val="4472C4" w:themeColor="accent1"/>
          <w:sz w:val="24"/>
          <w:szCs w:val="24"/>
        </w:rPr>
      </w:pPr>
      <w:bookmarkStart w:id="10" w:name="_Toc184336409"/>
      <w:r w:rsidRPr="00A002FB">
        <w:rPr>
          <w:rFonts w:ascii="Simplified Arabic" w:eastAsia="Times New Roman" w:hAnsi="Simplified Arabic" w:cs="Simplified Arabic"/>
          <w:color w:val="4472C4" w:themeColor="accent1"/>
          <w:sz w:val="24"/>
          <w:szCs w:val="24"/>
          <w:rtl/>
        </w:rPr>
        <w:lastRenderedPageBreak/>
        <w:t>التعريف الإجرائي للتنمية الاجتماعية</w:t>
      </w:r>
      <w:bookmarkEnd w:id="10"/>
    </w:p>
    <w:p w14:paraId="67C67205"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التنمية الاجتماعية تُعد من المفاهيم الشاملة التي تعكس الجهود والعمليات المنظمة لتحسين الظروف المعيشية والاجتماعية للأفراد والجماعات في المجتمع. إنها عملية ديناميكية تتضمن التدخل الإيجابي لتحسين مستوى التعليم، الصحة، والوعي المجتمعي، بهدف تمكين الأفراد من تحقيق إمكاناتهم الكاملة والمساهمة بفعالية في بناء مجتمع مستدام</w:t>
      </w:r>
      <w:r w:rsidRPr="00A002FB">
        <w:rPr>
          <w:rFonts w:ascii="Simplified Arabic" w:hAnsi="Simplified Arabic" w:cs="Simplified Arabic"/>
        </w:rPr>
        <w:t>.</w:t>
      </w:r>
    </w:p>
    <w:p w14:paraId="43111065"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تتطلب التنمية الاجتماعية التركيز على العدالة الاجتماعية وتعزيز التكافؤ في الفرص بين الأفراد، بغض النظر عن خلفياتهم الاجتماعية أو الاقتصادية. يشمل ذلك العمل على إزالة الحواجز التي تمنع تحقيق المساواة، وتوفير الفرص للتعبير عن الذات والمشاركة في اتخاذ القرارات المجتمعية</w:t>
      </w:r>
      <w:r w:rsidRPr="00A002FB">
        <w:rPr>
          <w:rFonts w:ascii="Simplified Arabic" w:hAnsi="Simplified Arabic" w:cs="Simplified Arabic"/>
        </w:rPr>
        <w:t>.</w:t>
      </w:r>
    </w:p>
    <w:p w14:paraId="00AEBFB9" w14:textId="5F058BA5"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 xml:space="preserve">على سبيل المثال، من خلال تحسين الوصول إلى التعليم، يمكن تحقيق تغييرات ملموسة في قدرات الأفراد ومهاراتهم، مما ينعكس إيجابًا على مستوى معيشتهم. كما أن تعزيز خدمات الصحة العامة يلعب دورًا حيويًا في تقليل معدلات الفقر وتحسين جودة </w:t>
      </w:r>
      <w:proofErr w:type="gramStart"/>
      <w:r w:rsidRPr="00A002FB">
        <w:rPr>
          <w:rFonts w:ascii="Simplified Arabic" w:hAnsi="Simplified Arabic" w:cs="Simplified Arabic"/>
          <w:rtl/>
        </w:rPr>
        <w:t>الحياة</w:t>
      </w:r>
      <w:r w:rsidR="00C24227">
        <w:rPr>
          <w:rFonts w:ascii="Simplified Arabic" w:hAnsi="Simplified Arabic" w:cs="Simplified Arabic" w:hint="cs"/>
          <w:rtl/>
        </w:rPr>
        <w:t>(</w:t>
      </w:r>
      <w:proofErr w:type="gramEnd"/>
      <w:r w:rsidR="00C24227">
        <w:rPr>
          <w:rFonts w:ascii="Simplified Arabic" w:hAnsi="Simplified Arabic" w:cs="Simplified Arabic" w:hint="cs"/>
          <w:rtl/>
        </w:rPr>
        <w:t>غادة</w:t>
      </w:r>
      <w:r w:rsidR="00C24227" w:rsidRPr="00712839">
        <w:rPr>
          <w:rFonts w:ascii="Simplified Arabic" w:hAnsi="Simplified Arabic" w:cs="Simplified Arabic" w:hint="cs"/>
          <w:rtl/>
        </w:rPr>
        <w:t>،</w:t>
      </w:r>
      <w:r w:rsidR="00C24227">
        <w:rPr>
          <w:rFonts w:ascii="Simplified Arabic" w:hAnsi="Simplified Arabic" w:cs="Simplified Arabic" w:hint="cs"/>
          <w:rtl/>
        </w:rPr>
        <w:t xml:space="preserve"> 2022).</w:t>
      </w:r>
    </w:p>
    <w:p w14:paraId="4AFDC531" w14:textId="77777777" w:rsidR="00A002FB" w:rsidRPr="00A002FB" w:rsidRDefault="00A002FB" w:rsidP="00A002FB">
      <w:pPr>
        <w:pStyle w:val="3"/>
        <w:bidi/>
        <w:rPr>
          <w:rFonts w:ascii="Simplified Arabic" w:eastAsia="Times New Roman" w:hAnsi="Simplified Arabic" w:cs="Simplified Arabic"/>
          <w:color w:val="4472C4" w:themeColor="accent1"/>
          <w:sz w:val="24"/>
          <w:szCs w:val="24"/>
        </w:rPr>
      </w:pPr>
      <w:bookmarkStart w:id="11" w:name="_Toc184336410"/>
      <w:r w:rsidRPr="00A002FB">
        <w:rPr>
          <w:rFonts w:ascii="Simplified Arabic" w:eastAsia="Times New Roman" w:hAnsi="Simplified Arabic" w:cs="Simplified Arabic"/>
          <w:color w:val="4472C4" w:themeColor="accent1"/>
          <w:sz w:val="24"/>
          <w:szCs w:val="24"/>
          <w:rtl/>
        </w:rPr>
        <w:t>المصطلحات الخاصة</w:t>
      </w:r>
      <w:bookmarkEnd w:id="11"/>
    </w:p>
    <w:p w14:paraId="0482D05B"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الوعي المجتمعي</w:t>
      </w:r>
    </w:p>
    <w:p w14:paraId="297FF30D"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الوعي المجتمعي يمثل إدراك الأفراد والجماعات للقضايا التي تؤثر بشكل مباشر أو غير مباشر على حياتهم اليومية. يُعتبر الوعي المجتمعي المفتاح الأساسي لتحفيز التغيير الاجتماعي، حيث يُمكن للأفراد فهم قضايا مثل حقوق الإنسان، العدالة الاجتماعية، وقضايا البيئة، وبالتالي يتخذون قرارات مستنيرة تؤدي إلى تحسين ظروفهم وظروف مجتمعاتهم</w:t>
      </w:r>
      <w:r w:rsidRPr="00A002FB">
        <w:rPr>
          <w:rFonts w:ascii="Simplified Arabic" w:hAnsi="Simplified Arabic" w:cs="Simplified Arabic"/>
        </w:rPr>
        <w:t>.</w:t>
      </w:r>
    </w:p>
    <w:p w14:paraId="2C9BF1D8"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زيادة الوعي المجتمعي تتطلب توافر مصادر موثوقة للمعلومات، ودورًا فاعلًا لوسائل الإعلام التقليدية والرقمية. على سبيل المثال، الحملات الإعلامية حول أهمية التعليم أو الصحة العامة يمكن أن تُسهم في تغيير سلوكيات الأفراد نحو الأفضل</w:t>
      </w:r>
      <w:r w:rsidRPr="00A002FB">
        <w:rPr>
          <w:rFonts w:ascii="Simplified Arabic" w:hAnsi="Simplified Arabic" w:cs="Simplified Arabic"/>
        </w:rPr>
        <w:t>.</w:t>
      </w:r>
    </w:p>
    <w:p w14:paraId="7599C72E"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التغيير الاجتماعي</w:t>
      </w:r>
    </w:p>
    <w:p w14:paraId="277B1624"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التغيير الاجتماعي يشير إلى التحولات الإيجابية في الهياكل الاجتماعية، القيم، أو الممارسات التي تُسهم في تحسين جودة الحياة للأفراد والجماعات. هذه التحولات قد تكون نتيجة لجهود فردية أو جماعية تهدف إلى مواجهة التحديات الاجتماعية مثل الفقر، البطالة، أو التمييز</w:t>
      </w:r>
      <w:r w:rsidRPr="00A002FB">
        <w:rPr>
          <w:rFonts w:ascii="Simplified Arabic" w:hAnsi="Simplified Arabic" w:cs="Simplified Arabic"/>
        </w:rPr>
        <w:t>.</w:t>
      </w:r>
    </w:p>
    <w:p w14:paraId="380D223E"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يمكن للتغيير الاجتماعي أن يكون سريعًا، كما في حالات الطوارئ أو الثورات، أو تدريجيًا كما هو الحال في تحسين نظم التعليم والصحة. أهميته تكمن في قدرته على تعزيز المرونة الاجتماعية وتحقيق استدامة أكبر في حياة الأفراد</w:t>
      </w:r>
      <w:r w:rsidRPr="00A002FB">
        <w:rPr>
          <w:rFonts w:ascii="Simplified Arabic" w:hAnsi="Simplified Arabic" w:cs="Simplified Arabic"/>
        </w:rPr>
        <w:t>.</w:t>
      </w:r>
    </w:p>
    <w:p w14:paraId="6AE78315"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lastRenderedPageBreak/>
        <w:t>المشاركة المجتمعية</w:t>
      </w:r>
    </w:p>
    <w:p w14:paraId="4E9C9F4F"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المشاركة المجتمعية تعني انخراط الأفراد في الأنشطة والبرامج التي تهدف إلى تحقيق التنمية المستدامة. سواء كانت هذه الأنشطة تطوعية أو منسقة من قبل منظمات حكومية أو غير حكومية، فإنها تعزز الشعور بالمسؤولية الجماعية وتحفز التعاون بين مختلف شرائح المجتمع</w:t>
      </w:r>
      <w:r w:rsidRPr="00A002FB">
        <w:rPr>
          <w:rFonts w:ascii="Simplified Arabic" w:hAnsi="Simplified Arabic" w:cs="Simplified Arabic"/>
        </w:rPr>
        <w:t>.</w:t>
      </w:r>
    </w:p>
    <w:p w14:paraId="69987C14"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على سبيل المثال، يمكن للأفراد المشاركة في مبادرات مجتمعية لتنظيف البيئة، حملات التبرع بالدم، أو تنظيم ورش عمل لتعليم الأطفال. هذه الأنشطة لا تسهم فقط في تحسين البيئة المحيطة، بل تعزز أيضًا الروابط الاجتماعية بين المشاركين</w:t>
      </w:r>
      <w:r w:rsidRPr="00A002FB">
        <w:rPr>
          <w:rFonts w:ascii="Simplified Arabic" w:hAnsi="Simplified Arabic" w:cs="Simplified Arabic"/>
        </w:rPr>
        <w:t>.</w:t>
      </w:r>
    </w:p>
    <w:p w14:paraId="19DCF810" w14:textId="77777777" w:rsidR="00A002FB" w:rsidRPr="00A002FB" w:rsidRDefault="00A002FB" w:rsidP="00A002FB">
      <w:pPr>
        <w:pStyle w:val="3"/>
        <w:bidi/>
        <w:rPr>
          <w:rFonts w:ascii="Simplified Arabic" w:eastAsia="Times New Roman" w:hAnsi="Simplified Arabic" w:cs="Simplified Arabic"/>
          <w:color w:val="auto"/>
          <w:sz w:val="24"/>
          <w:szCs w:val="24"/>
        </w:rPr>
      </w:pPr>
      <w:bookmarkStart w:id="12" w:name="_Toc184336411"/>
      <w:r w:rsidRPr="00A002FB">
        <w:rPr>
          <w:rFonts w:ascii="Simplified Arabic" w:eastAsia="Times New Roman" w:hAnsi="Simplified Arabic" w:cs="Simplified Arabic"/>
          <w:color w:val="auto"/>
          <w:sz w:val="24"/>
          <w:szCs w:val="24"/>
          <w:rtl/>
        </w:rPr>
        <w:t>علاقة المفاهيم: الإعلام الرقمي والتنمية الاجتماعية</w:t>
      </w:r>
      <w:bookmarkEnd w:id="12"/>
    </w:p>
    <w:p w14:paraId="4D254DC3"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الإعلام الرقمي، بما في ذلك منصات التواصل الاجتماعي والمواقع الإلكترونية، يُعتبر من الأدوات الأساسية لتحقيق التنمية الاجتماعية في العصر الحديث. إذ يتيح الإعلام الرقمي نشر المعلومات بسرعة وكفاءة، مما يُسهم في تعزيز الوعي المجتمعي والمشاركة الفعالة في قضايا المجتمع</w:t>
      </w:r>
      <w:r w:rsidRPr="00A002FB">
        <w:rPr>
          <w:rFonts w:ascii="Simplified Arabic" w:hAnsi="Simplified Arabic" w:cs="Simplified Arabic"/>
        </w:rPr>
        <w:t>.</w:t>
      </w:r>
    </w:p>
    <w:p w14:paraId="2B25046A"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نشر الوعي المجتمعي</w:t>
      </w:r>
    </w:p>
    <w:p w14:paraId="4627106D"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الإعلام الرقمي يلعب دورًا رئيسيًا في زيادة الوعي المجتمعي. من خلال الحملات الإلكترونية، يمكن إيصال المعلومات المتعلقة بالقضايا الصحية، البيئية، أو الاقتصادية إلى جمهور واسع في وقت قصير. على سبيل المثال، خلال جائحة كوفيد-19، كان للإعلام الرقمي دور محوري في توعية الناس بالإجراءات الوقائية وأهمية التلقيح</w:t>
      </w:r>
      <w:r w:rsidRPr="00A002FB">
        <w:rPr>
          <w:rFonts w:ascii="Simplified Arabic" w:hAnsi="Simplified Arabic" w:cs="Simplified Arabic"/>
        </w:rPr>
        <w:t>.</w:t>
      </w:r>
    </w:p>
    <w:p w14:paraId="63AE0F18"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كما يُسهم الإعلام الرقمي في تعزيز الوعي بالحقوق والواجبات، مما يساعد الأفراد على اتخاذ قرارات مدروسة ومبنية على معلومات دقيقة</w:t>
      </w:r>
      <w:r w:rsidRPr="00A002FB">
        <w:rPr>
          <w:rFonts w:ascii="Simplified Arabic" w:hAnsi="Simplified Arabic" w:cs="Simplified Arabic"/>
        </w:rPr>
        <w:t>.</w:t>
      </w:r>
    </w:p>
    <w:p w14:paraId="27860255"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تعزيز المشاركة المجتمعية</w:t>
      </w:r>
    </w:p>
    <w:p w14:paraId="5B143EF5"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الإعلام الرقمي يُعتبر وسيلة فعالة لتحفيز الأفراد على المشاركة في الأنشطة المجتمعية. من خلال الدعوة إلى حملات التبرع أو الأنشطة التطوعية عبر الإنترنت، يمكن الوصول إلى شريحة أكبر من المجتمع. بالإضافة إلى ذلك، توفر منصات التواصل الاجتماعي فرصة للتفاعل المباشر بين الأفراد والمؤسسات، مما يعزز الشعور بالانتماء والمسؤولية الجماعية</w:t>
      </w:r>
      <w:r w:rsidRPr="00A002FB">
        <w:rPr>
          <w:rFonts w:ascii="Simplified Arabic" w:hAnsi="Simplified Arabic" w:cs="Simplified Arabic"/>
        </w:rPr>
        <w:t>.</w:t>
      </w:r>
    </w:p>
    <w:p w14:paraId="32C0332B"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على سبيل المثال، يمكن إطلاق حملات رقمية لتنظيم فعاليات بيئية أو مبادرات تعليمية، والتي تتيح للأفراد فرصة المشاركة بطرق مرنة وفعالة</w:t>
      </w:r>
      <w:r w:rsidRPr="00A002FB">
        <w:rPr>
          <w:rFonts w:ascii="Simplified Arabic" w:hAnsi="Simplified Arabic" w:cs="Simplified Arabic"/>
        </w:rPr>
        <w:t>.</w:t>
      </w:r>
    </w:p>
    <w:p w14:paraId="1277BD42"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lastRenderedPageBreak/>
        <w:t>الترويج لقيم ومبادئ التنمية المستدامة</w:t>
      </w:r>
    </w:p>
    <w:p w14:paraId="16A44F24"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 xml:space="preserve">الإعلام الرقمي يساعد في الترويج لقيم ومبادئ التنمية المستدامة، مثل المساواة، العدالة، والحفاظ على الموارد. من خلال المقالات، الفيديوهات، أو </w:t>
      </w:r>
      <w:proofErr w:type="spellStart"/>
      <w:r w:rsidRPr="00A002FB">
        <w:rPr>
          <w:rFonts w:ascii="Simplified Arabic" w:hAnsi="Simplified Arabic" w:cs="Simplified Arabic"/>
          <w:rtl/>
        </w:rPr>
        <w:t>البودكاست</w:t>
      </w:r>
      <w:proofErr w:type="spellEnd"/>
      <w:r w:rsidRPr="00A002FB">
        <w:rPr>
          <w:rFonts w:ascii="Simplified Arabic" w:hAnsi="Simplified Arabic" w:cs="Simplified Arabic"/>
          <w:rtl/>
        </w:rPr>
        <w:t>، يمكن للإعلام الرقمي توصيل الرسائل التي تشجع على تبني أساليب حياة مستدامة</w:t>
      </w:r>
      <w:r w:rsidRPr="00A002FB">
        <w:rPr>
          <w:rFonts w:ascii="Simplified Arabic" w:hAnsi="Simplified Arabic" w:cs="Simplified Arabic"/>
        </w:rPr>
        <w:t>.</w:t>
      </w:r>
    </w:p>
    <w:p w14:paraId="387CDA77"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على سبيل المثال، يمكن لمنصات الإعلام الرقمي تسليط الضوء على قصص نجاح المجتمعات التي تبنت ممارسات صديقة للبيئة، مما يشجع الآخرين على اتباع نفس النهج</w:t>
      </w:r>
      <w:r w:rsidRPr="00A002FB">
        <w:rPr>
          <w:rFonts w:ascii="Simplified Arabic" w:hAnsi="Simplified Arabic" w:cs="Simplified Arabic"/>
        </w:rPr>
        <w:t>.</w:t>
      </w:r>
    </w:p>
    <w:p w14:paraId="28D5DE86" w14:textId="77777777" w:rsidR="00A002FB" w:rsidRPr="00A002FB" w:rsidRDefault="00A002FB" w:rsidP="00A002FB">
      <w:pPr>
        <w:pStyle w:val="3"/>
        <w:bidi/>
        <w:rPr>
          <w:rFonts w:ascii="Simplified Arabic" w:eastAsia="Times New Roman" w:hAnsi="Simplified Arabic" w:cs="Simplified Arabic"/>
          <w:b/>
          <w:bCs/>
          <w:color w:val="auto"/>
          <w:sz w:val="24"/>
          <w:szCs w:val="24"/>
        </w:rPr>
      </w:pPr>
      <w:bookmarkStart w:id="13" w:name="_Toc184336412"/>
      <w:r w:rsidRPr="00A002FB">
        <w:rPr>
          <w:rFonts w:ascii="Simplified Arabic" w:eastAsia="Times New Roman" w:hAnsi="Simplified Arabic" w:cs="Simplified Arabic"/>
          <w:b/>
          <w:bCs/>
          <w:color w:val="auto"/>
          <w:sz w:val="24"/>
          <w:szCs w:val="24"/>
          <w:rtl/>
        </w:rPr>
        <w:t>التكامل بين الإعلام الرقمي والتنمية الاجتماعية</w:t>
      </w:r>
      <w:bookmarkEnd w:id="13"/>
    </w:p>
    <w:p w14:paraId="2FC6859C"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الإعلام الرقمي والتنمية الاجتماعية لا يمكن فصلهما عن بعضهما البعض في العصر الحديث، حيث يكمّل كل منهما الآخر لتحقيق نتائج مستدامة. الإعلام الرقمي يتيح فرصة غير مسبوقة للتواصل والتفاعل، مما يجعل القضايا المجتمعية أكثر وضوحًا وقابلية للحل</w:t>
      </w:r>
      <w:r w:rsidRPr="00A002FB">
        <w:rPr>
          <w:rFonts w:ascii="Simplified Arabic" w:hAnsi="Simplified Arabic" w:cs="Simplified Arabic"/>
        </w:rPr>
        <w:t>.</w:t>
      </w:r>
    </w:p>
    <w:p w14:paraId="6E007DB9"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التحديات التي تواجه الإعلام الرقمي في تحقيق التنمية الاجتماعية</w:t>
      </w:r>
    </w:p>
    <w:p w14:paraId="23E40A0F"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رغم الإمكانيات الهائلة للإعلام الرقمي، إلا أنه يواجه تحديات مثل انتشار المعلومات المضللة، ضعف البنية التحتية في بعض المناطق، وعدم توفر التكنولوجيا للجميع. لذلك، من المهم العمل على تحسين جودة المحتوى الرقمي وزيادة فرص الوصول إليه</w:t>
      </w:r>
      <w:r w:rsidRPr="00A002FB">
        <w:rPr>
          <w:rFonts w:ascii="Simplified Arabic" w:hAnsi="Simplified Arabic" w:cs="Simplified Arabic"/>
        </w:rPr>
        <w:t>.</w:t>
      </w:r>
    </w:p>
    <w:p w14:paraId="7E62B1FE" w14:textId="77777777" w:rsidR="00A002FB" w:rsidRPr="00A002FB" w:rsidRDefault="00A002FB" w:rsidP="00A002FB">
      <w:pPr>
        <w:pStyle w:val="4"/>
        <w:bidi/>
        <w:rPr>
          <w:rFonts w:ascii="Simplified Arabic" w:eastAsia="Times New Roman" w:hAnsi="Simplified Arabic" w:cs="Simplified Arabic"/>
          <w:b/>
          <w:bCs/>
          <w:i w:val="0"/>
          <w:iCs w:val="0"/>
          <w:color w:val="auto"/>
          <w:sz w:val="24"/>
          <w:szCs w:val="24"/>
        </w:rPr>
      </w:pPr>
      <w:r w:rsidRPr="00A002FB">
        <w:rPr>
          <w:rFonts w:ascii="Simplified Arabic" w:eastAsia="Times New Roman" w:hAnsi="Simplified Arabic" w:cs="Simplified Arabic"/>
          <w:b/>
          <w:bCs/>
          <w:i w:val="0"/>
          <w:iCs w:val="0"/>
          <w:color w:val="auto"/>
          <w:sz w:val="24"/>
          <w:szCs w:val="24"/>
          <w:rtl/>
        </w:rPr>
        <w:t>دور المؤسسات الحكومية والخاصة</w:t>
      </w:r>
    </w:p>
    <w:p w14:paraId="2B536798"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لضمان نجاح الإعلام الرقمي في تعزيز التنمية الاجتماعية، يجب على المؤسسات الحكومية والخاصة العمل معًا لتوفير الدعم اللازم. من خلال الاستثمار في التعليم التكنولوجي، تحسين البنية التحتية الرقمية، ودعم المبادرات الإعلامية، يمكن تحقيق تأثير إيجابي ومستدام</w:t>
      </w:r>
      <w:r w:rsidRPr="00A002FB">
        <w:rPr>
          <w:rFonts w:ascii="Simplified Arabic" w:hAnsi="Simplified Arabic" w:cs="Simplified Arabic"/>
        </w:rPr>
        <w:t>.</w:t>
      </w:r>
    </w:p>
    <w:p w14:paraId="2D799AA5" w14:textId="77777777"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التنمية الاجتماعية هي عملية شاملة تسعى لتحسين جودة الحياة للأفراد والجماعات في المجتمع، وذلك من خلال تحسين التعليم، الصحة، والمشاركة المجتمعية. الإعلام الرقمي يُعتبر أداة رئيسية لتحقيق هذه الأهداف، حيث يُسهم في نشر الوعي المجتمعي، تعزيز التغيير الاجتماعي، وزيادة المشاركة الفعالة</w:t>
      </w:r>
      <w:r w:rsidRPr="00A002FB">
        <w:rPr>
          <w:rFonts w:ascii="Simplified Arabic" w:hAnsi="Simplified Arabic" w:cs="Simplified Arabic"/>
        </w:rPr>
        <w:t>.</w:t>
      </w:r>
    </w:p>
    <w:p w14:paraId="2D2E7E24" w14:textId="72CB1001" w:rsidR="00A002FB" w:rsidRPr="00A002FB" w:rsidRDefault="00A002FB" w:rsidP="00A002FB">
      <w:pPr>
        <w:pStyle w:val="ac"/>
        <w:bidi/>
        <w:rPr>
          <w:rFonts w:ascii="Simplified Arabic" w:hAnsi="Simplified Arabic" w:cs="Simplified Arabic"/>
        </w:rPr>
      </w:pPr>
      <w:r w:rsidRPr="00A002FB">
        <w:rPr>
          <w:rFonts w:ascii="Simplified Arabic" w:hAnsi="Simplified Arabic" w:cs="Simplified Arabic"/>
          <w:rtl/>
        </w:rPr>
        <w:t xml:space="preserve">لكن لتحقيق أقصى استفادة من الإعلام الرقمي، يجب التغلب على التحديات المرتبطة به والعمل على تطوير استراتيجيات متكاملة تجمع بين التكنولوجيا والجهود التنموية لتحقيق مستقبل أكثر استدامة </w:t>
      </w:r>
      <w:proofErr w:type="gramStart"/>
      <w:r w:rsidRPr="00A002FB">
        <w:rPr>
          <w:rFonts w:ascii="Simplified Arabic" w:hAnsi="Simplified Arabic" w:cs="Simplified Arabic"/>
          <w:rtl/>
        </w:rPr>
        <w:t>وعدالة</w:t>
      </w:r>
      <w:r w:rsidR="00C24227">
        <w:rPr>
          <w:rFonts w:ascii="Simplified Arabic" w:hAnsi="Simplified Arabic" w:cs="Simplified Arabic" w:hint="cs"/>
          <w:rtl/>
        </w:rPr>
        <w:t>(</w:t>
      </w:r>
      <w:proofErr w:type="gramEnd"/>
      <w:r w:rsidR="00C24227">
        <w:rPr>
          <w:rFonts w:ascii="Simplified Arabic" w:hAnsi="Simplified Arabic" w:cs="Simplified Arabic" w:hint="cs"/>
          <w:rtl/>
        </w:rPr>
        <w:t xml:space="preserve">غادة </w:t>
      </w:r>
      <w:r w:rsidR="00C24227" w:rsidRPr="00712839">
        <w:rPr>
          <w:rFonts w:ascii="Simplified Arabic" w:hAnsi="Simplified Arabic" w:cs="Simplified Arabic" w:hint="cs"/>
          <w:rtl/>
        </w:rPr>
        <w:t>،</w:t>
      </w:r>
      <w:r w:rsidR="00C24227">
        <w:rPr>
          <w:rFonts w:ascii="Simplified Arabic" w:hAnsi="Simplified Arabic" w:cs="Simplified Arabic" w:hint="cs"/>
          <w:rtl/>
        </w:rPr>
        <w:t>2022).</w:t>
      </w:r>
    </w:p>
    <w:p w14:paraId="0625F750" w14:textId="44CEC495" w:rsidR="00712839" w:rsidRPr="00A002FB" w:rsidRDefault="00712839" w:rsidP="00A002FB">
      <w:pPr>
        <w:bidi/>
        <w:spacing w:line="360" w:lineRule="auto"/>
        <w:rPr>
          <w:rFonts w:ascii="Simplified Arabic" w:hAnsi="Simplified Arabic" w:cs="Simplified Arabic"/>
          <w:sz w:val="24"/>
          <w:szCs w:val="24"/>
        </w:rPr>
      </w:pPr>
    </w:p>
    <w:p w14:paraId="68879628" w14:textId="77777777" w:rsidR="00712839" w:rsidRPr="00712839" w:rsidRDefault="00595F0C" w:rsidP="00712839">
      <w:pPr>
        <w:bidi/>
        <w:spacing w:line="360" w:lineRule="auto"/>
        <w:outlineLvl w:val="0"/>
        <w:rPr>
          <w:rFonts w:ascii="Simplified Arabic" w:hAnsi="Simplified Arabic" w:cs="Simplified Arabic"/>
          <w:color w:val="0070C0"/>
          <w:sz w:val="28"/>
          <w:szCs w:val="28"/>
        </w:rPr>
      </w:pPr>
      <w:bookmarkStart w:id="14" w:name="_Toc184336413"/>
      <w:r w:rsidRPr="00712839">
        <w:rPr>
          <w:rFonts w:ascii="Simplified Arabic" w:hAnsi="Simplified Arabic" w:cs="Simplified Arabic" w:hint="cs"/>
          <w:color w:val="0070C0"/>
          <w:sz w:val="28"/>
          <w:szCs w:val="28"/>
          <w:rtl/>
        </w:rPr>
        <w:lastRenderedPageBreak/>
        <w:t>الإطار النظري للدراسة</w:t>
      </w:r>
      <w:bookmarkEnd w:id="14"/>
    </w:p>
    <w:p w14:paraId="52E9D652" w14:textId="39A0CA8F" w:rsidR="00595F0C" w:rsidRPr="00712839" w:rsidRDefault="00595F0C" w:rsidP="00712839">
      <w:pPr>
        <w:bidi/>
        <w:spacing w:line="360" w:lineRule="auto"/>
        <w:rPr>
          <w:rFonts w:ascii="Simplified Arabic" w:hAnsi="Simplified Arabic" w:cs="Simplified Arabic"/>
          <w:b/>
          <w:bCs/>
          <w:color w:val="0070C0"/>
          <w:sz w:val="24"/>
          <w:szCs w:val="24"/>
        </w:rPr>
      </w:pPr>
      <w:r w:rsidRPr="00712839">
        <w:rPr>
          <w:rFonts w:ascii="Simplified Arabic" w:hAnsi="Simplified Arabic" w:cs="Simplified Arabic" w:hint="cs"/>
          <w:b/>
          <w:bCs/>
          <w:color w:val="0070C0"/>
          <w:sz w:val="24"/>
          <w:szCs w:val="24"/>
          <w:rtl/>
        </w:rPr>
        <w:t>نظرية الاعتماد على وسائل الإعلام</w:t>
      </w:r>
      <w:r w:rsidRPr="00712839">
        <w:rPr>
          <w:rFonts w:ascii="Simplified Arabic" w:hAnsi="Simplified Arabic" w:cs="Simplified Arabic" w:hint="cs"/>
          <w:b/>
          <w:bCs/>
          <w:color w:val="0070C0"/>
          <w:sz w:val="24"/>
          <w:szCs w:val="24"/>
        </w:rPr>
        <w:t xml:space="preserve"> (Dependency Media Theory)</w:t>
      </w:r>
    </w:p>
    <w:p w14:paraId="6FCFE1B3" w14:textId="29B0532D"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نظرية الاعتماد على وسائل الإعلام هي إحدى النظريات الهامة في مجال الاتصال الجماهيري، حيث تُسلط الضوء على العلاقة بين وسائل الإعلام والمجتمع، وتحديدًا اعتماد الجمهور على وسائل الإعلام في تلبية احتياجاتهم</w:t>
      </w:r>
      <w:r w:rsidRPr="00712839">
        <w:rPr>
          <w:rFonts w:ascii="Simplified Arabic" w:hAnsi="Simplified Arabic" w:cs="Simplified Arabic" w:hint="cs"/>
          <w:color w:val="0070C0"/>
          <w:sz w:val="24"/>
          <w:szCs w:val="24"/>
          <w:rtl/>
        </w:rPr>
        <w:t xml:space="preserve"> </w:t>
      </w:r>
      <w:r w:rsidRPr="00712839">
        <w:rPr>
          <w:rFonts w:ascii="Simplified Arabic" w:hAnsi="Simplified Arabic" w:cs="Simplified Arabic" w:hint="cs"/>
          <w:sz w:val="24"/>
          <w:szCs w:val="24"/>
          <w:rtl/>
        </w:rPr>
        <w:t xml:space="preserve">المختلفة، سواء كانت معرفية، ترفيهية، أو اجتماعية. تم تطوير هذه النظرية في السبعينيات على يد الباحثين ساندرا بول </w:t>
      </w:r>
      <w:proofErr w:type="spellStart"/>
      <w:r w:rsidRPr="00712839">
        <w:rPr>
          <w:rFonts w:ascii="Simplified Arabic" w:hAnsi="Simplified Arabic" w:cs="Simplified Arabic" w:hint="cs"/>
          <w:sz w:val="24"/>
          <w:szCs w:val="24"/>
          <w:rtl/>
        </w:rPr>
        <w:t>روكيتش</w:t>
      </w:r>
      <w:proofErr w:type="spellEnd"/>
      <w:r w:rsidRPr="00712839">
        <w:rPr>
          <w:rFonts w:ascii="Simplified Arabic" w:hAnsi="Simplified Arabic" w:cs="Simplified Arabic" w:hint="cs"/>
          <w:sz w:val="24"/>
          <w:szCs w:val="24"/>
          <w:rtl/>
        </w:rPr>
        <w:t xml:space="preserve"> </w:t>
      </w:r>
      <w:proofErr w:type="spellStart"/>
      <w:r w:rsidRPr="00712839">
        <w:rPr>
          <w:rFonts w:ascii="Simplified Arabic" w:hAnsi="Simplified Arabic" w:cs="Simplified Arabic" w:hint="cs"/>
          <w:sz w:val="24"/>
          <w:szCs w:val="24"/>
          <w:rtl/>
        </w:rPr>
        <w:t>وميلفن</w:t>
      </w:r>
      <w:proofErr w:type="spellEnd"/>
      <w:r w:rsidRPr="00712839">
        <w:rPr>
          <w:rFonts w:ascii="Simplified Arabic" w:hAnsi="Simplified Arabic" w:cs="Simplified Arabic" w:hint="cs"/>
          <w:sz w:val="24"/>
          <w:szCs w:val="24"/>
          <w:rtl/>
        </w:rPr>
        <w:t xml:space="preserve"> دي فلور، وتستند إلى فرضية أساسية مفادها أن درجة اعتماد الأفراد على وسائل الإعلام تختلف بناءً على السياقات الاجتماعية والثقافية، وكذلك على مستوى تعقيد النظام </w:t>
      </w:r>
      <w:proofErr w:type="gramStart"/>
      <w:r w:rsidRPr="00712839">
        <w:rPr>
          <w:rFonts w:ascii="Simplified Arabic" w:hAnsi="Simplified Arabic" w:cs="Simplified Arabic" w:hint="cs"/>
          <w:sz w:val="24"/>
          <w:szCs w:val="24"/>
          <w:rtl/>
        </w:rPr>
        <w:t>الإعلامي</w:t>
      </w:r>
      <w:r w:rsidR="00C24227">
        <w:rPr>
          <w:rFonts w:ascii="Simplified Arabic" w:hAnsi="Simplified Arabic" w:cs="Simplified Arabic" w:hint="cs"/>
          <w:sz w:val="24"/>
          <w:szCs w:val="24"/>
          <w:rtl/>
        </w:rPr>
        <w:t>(</w:t>
      </w:r>
      <w:proofErr w:type="gramEnd"/>
      <w:r w:rsidR="00C24227" w:rsidRPr="00C24227">
        <w:rPr>
          <w:rFonts w:ascii="Simplified Arabic" w:hAnsi="Simplified Arabic" w:cs="Simplified Arabic"/>
          <w:sz w:val="24"/>
          <w:szCs w:val="24"/>
          <w:rtl/>
        </w:rPr>
        <w:t>حسنين</w:t>
      </w:r>
      <w:r w:rsidR="00C24227" w:rsidRPr="00C24227">
        <w:rPr>
          <w:rFonts w:ascii="Simplified Arabic" w:hAnsi="Simplified Arabic" w:cs="Simplified Arabic" w:hint="cs"/>
          <w:sz w:val="24"/>
          <w:szCs w:val="24"/>
          <w:rtl/>
        </w:rPr>
        <w:t xml:space="preserve"> </w:t>
      </w:r>
      <w:r w:rsidR="00C24227" w:rsidRPr="00712839">
        <w:rPr>
          <w:rFonts w:ascii="Simplified Arabic" w:hAnsi="Simplified Arabic" w:cs="Simplified Arabic" w:hint="cs"/>
          <w:sz w:val="24"/>
          <w:szCs w:val="24"/>
          <w:rtl/>
        </w:rPr>
        <w:t>،</w:t>
      </w:r>
      <w:r w:rsidR="00C24227" w:rsidRPr="00C24227">
        <w:rPr>
          <w:rFonts w:ascii="Simplified Arabic" w:hAnsi="Simplified Arabic" w:cs="Simplified Arabic"/>
          <w:sz w:val="24"/>
          <w:szCs w:val="24"/>
          <w:rtl/>
        </w:rPr>
        <w:t xml:space="preserve"> 2015).</w:t>
      </w:r>
    </w:p>
    <w:p w14:paraId="15128F09"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t>مفهوم النظرية</w:t>
      </w:r>
    </w:p>
    <w:p w14:paraId="0405FB41"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تشير نظرية الاعتماد على وسائل الإعلام إلى أن الأفراد في المجتمع يعتمدون على وسائل الإعلام كمصدر أساسي للحصول على المعلومات وتكوين وجهات النظر حول القضايا المختلفة. يتزايد هذا الاعتماد بشكل ملحوظ مع تعقيد الحياة الاجتماعية وظهور القضايا التي تتطلب تفسيرًا وتحليلًا معمقًا</w:t>
      </w:r>
      <w:r w:rsidRPr="00712839">
        <w:rPr>
          <w:rFonts w:ascii="Simplified Arabic" w:hAnsi="Simplified Arabic" w:cs="Simplified Arabic" w:hint="cs"/>
          <w:sz w:val="24"/>
          <w:szCs w:val="24"/>
        </w:rPr>
        <w:t>.</w:t>
      </w:r>
    </w:p>
    <w:p w14:paraId="74849BD1"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تقوم النظرية على ثلاث فرضيات رئيسية</w:t>
      </w:r>
      <w:r w:rsidRPr="00712839">
        <w:rPr>
          <w:rFonts w:ascii="Simplified Arabic" w:hAnsi="Simplified Arabic" w:cs="Simplified Arabic" w:hint="cs"/>
          <w:sz w:val="24"/>
          <w:szCs w:val="24"/>
        </w:rPr>
        <w:t>:</w:t>
      </w:r>
    </w:p>
    <w:p w14:paraId="1E5A8B67" w14:textId="77777777" w:rsidR="00595F0C" w:rsidRPr="00712839" w:rsidRDefault="00595F0C" w:rsidP="00712839">
      <w:pPr>
        <w:numPr>
          <w:ilvl w:val="0"/>
          <w:numId w:val="35"/>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ارتباط وسائل الإعلام بالمجتمع والجمهور</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كلما زادت أهمية وسائل الإعلام في حياة الأفراد والمجتمعات، زادت درجة اعتمادهم عليها</w:t>
      </w:r>
      <w:r w:rsidRPr="00712839">
        <w:rPr>
          <w:rFonts w:ascii="Simplified Arabic" w:hAnsi="Simplified Arabic" w:cs="Simplified Arabic" w:hint="cs"/>
          <w:sz w:val="24"/>
          <w:szCs w:val="24"/>
        </w:rPr>
        <w:t>.</w:t>
      </w:r>
    </w:p>
    <w:p w14:paraId="12A2A63E" w14:textId="77777777" w:rsidR="00595F0C" w:rsidRPr="00712839" w:rsidRDefault="00595F0C" w:rsidP="00712839">
      <w:pPr>
        <w:numPr>
          <w:ilvl w:val="0"/>
          <w:numId w:val="35"/>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اعتماد الأفراد على وسائل الإعلام لتلبية احتياجاتهم</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مثل التعلم، الترفيه، والتفاعل الاجتماعي</w:t>
      </w:r>
      <w:r w:rsidRPr="00712839">
        <w:rPr>
          <w:rFonts w:ascii="Simplified Arabic" w:hAnsi="Simplified Arabic" w:cs="Simplified Arabic" w:hint="cs"/>
          <w:sz w:val="24"/>
          <w:szCs w:val="24"/>
        </w:rPr>
        <w:t>.</w:t>
      </w:r>
    </w:p>
    <w:p w14:paraId="04D0585E" w14:textId="54474E88" w:rsidR="00595F0C" w:rsidRPr="00712839" w:rsidRDefault="00595F0C" w:rsidP="00712839">
      <w:pPr>
        <w:numPr>
          <w:ilvl w:val="0"/>
          <w:numId w:val="35"/>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تأثير النظام الإعلامي على المجتمع</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تتأثر درجة الاعتماد بالسياق الاجتماعي والثقافي والسياسي الذي يحيط بالنظام </w:t>
      </w:r>
      <w:proofErr w:type="gramStart"/>
      <w:r w:rsidRPr="00712839">
        <w:rPr>
          <w:rFonts w:ascii="Simplified Arabic" w:hAnsi="Simplified Arabic" w:cs="Simplified Arabic" w:hint="cs"/>
          <w:sz w:val="24"/>
          <w:szCs w:val="24"/>
          <w:rtl/>
        </w:rPr>
        <w:t>الإعلامي</w:t>
      </w:r>
      <w:r w:rsidR="00C24227">
        <w:rPr>
          <w:rFonts w:ascii="Simplified Arabic" w:hAnsi="Simplified Arabic" w:cs="Simplified Arabic" w:hint="cs"/>
          <w:sz w:val="24"/>
          <w:szCs w:val="24"/>
          <w:rtl/>
        </w:rPr>
        <w:t>(</w:t>
      </w:r>
      <w:proofErr w:type="gramEnd"/>
      <w:r w:rsidR="00C24227" w:rsidRPr="00C24227">
        <w:rPr>
          <w:rFonts w:ascii="Simplified Arabic" w:hAnsi="Simplified Arabic" w:cs="Simplified Arabic"/>
          <w:sz w:val="24"/>
          <w:szCs w:val="24"/>
          <w:rtl/>
        </w:rPr>
        <w:t>حسنين</w:t>
      </w:r>
      <w:r w:rsidR="00C24227" w:rsidRPr="00C24227">
        <w:rPr>
          <w:rFonts w:ascii="Simplified Arabic" w:hAnsi="Simplified Arabic" w:cs="Simplified Arabic" w:hint="cs"/>
          <w:sz w:val="24"/>
          <w:szCs w:val="24"/>
          <w:rtl/>
        </w:rPr>
        <w:t xml:space="preserve"> </w:t>
      </w:r>
      <w:r w:rsidR="00C24227" w:rsidRPr="00712839">
        <w:rPr>
          <w:rFonts w:ascii="Simplified Arabic" w:hAnsi="Simplified Arabic" w:cs="Simplified Arabic" w:hint="cs"/>
          <w:sz w:val="24"/>
          <w:szCs w:val="24"/>
          <w:rtl/>
        </w:rPr>
        <w:t>،</w:t>
      </w:r>
      <w:r w:rsidR="00C24227" w:rsidRPr="00C24227">
        <w:rPr>
          <w:rFonts w:ascii="Simplified Arabic" w:hAnsi="Simplified Arabic" w:cs="Simplified Arabic"/>
          <w:sz w:val="24"/>
          <w:szCs w:val="24"/>
          <w:rtl/>
        </w:rPr>
        <w:t xml:space="preserve"> 2015).</w:t>
      </w:r>
    </w:p>
    <w:p w14:paraId="47DAB855"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t>محددات الاعتماد</w:t>
      </w:r>
    </w:p>
    <w:p w14:paraId="2CDE78D6"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lastRenderedPageBreak/>
        <w:t>وفقًا لهذه النظرية، يعتمد الأفراد على وسائل الإعلام بناءً على عدة عوامل، منها</w:t>
      </w:r>
      <w:r w:rsidRPr="00712839">
        <w:rPr>
          <w:rFonts w:ascii="Simplified Arabic" w:hAnsi="Simplified Arabic" w:cs="Simplified Arabic" w:hint="cs"/>
          <w:sz w:val="24"/>
          <w:szCs w:val="24"/>
        </w:rPr>
        <w:t>:</w:t>
      </w:r>
    </w:p>
    <w:p w14:paraId="6DCE690E" w14:textId="77777777" w:rsidR="00595F0C" w:rsidRPr="00712839" w:rsidRDefault="00595F0C" w:rsidP="00712839">
      <w:pPr>
        <w:numPr>
          <w:ilvl w:val="0"/>
          <w:numId w:val="36"/>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طبيعة الرسائل الإعلامية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يعتمد الجمهور بشكل أكبر على الوسائل التي توفر محتوى ذو قيمة معرفية أو ترفيهية</w:t>
      </w:r>
      <w:r w:rsidRPr="00712839">
        <w:rPr>
          <w:rFonts w:ascii="Simplified Arabic" w:hAnsi="Simplified Arabic" w:cs="Simplified Arabic" w:hint="cs"/>
          <w:sz w:val="24"/>
          <w:szCs w:val="24"/>
        </w:rPr>
        <w:t>.</w:t>
      </w:r>
    </w:p>
    <w:p w14:paraId="22A12A96" w14:textId="77777777" w:rsidR="00595F0C" w:rsidRPr="00712839" w:rsidRDefault="00595F0C" w:rsidP="00712839">
      <w:pPr>
        <w:numPr>
          <w:ilvl w:val="0"/>
          <w:numId w:val="36"/>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السياق الاجتماعي</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السياقات الاجتماعية مثل الأزمات السياسية أو الاقتصادية تزيد من اعتماد الأفراد على وسائل الإعلام لفهم ما يجري حولهم</w:t>
      </w:r>
      <w:r w:rsidRPr="00712839">
        <w:rPr>
          <w:rFonts w:ascii="Simplified Arabic" w:hAnsi="Simplified Arabic" w:cs="Simplified Arabic" w:hint="cs"/>
          <w:sz w:val="24"/>
          <w:szCs w:val="24"/>
        </w:rPr>
        <w:t>.</w:t>
      </w:r>
    </w:p>
    <w:p w14:paraId="1BEB7092" w14:textId="77777777" w:rsidR="00595F0C" w:rsidRPr="00712839" w:rsidRDefault="00595F0C" w:rsidP="00712839">
      <w:pPr>
        <w:numPr>
          <w:ilvl w:val="0"/>
          <w:numId w:val="36"/>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الخصائص الفردية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تختلف درجة الاعتماد حسب العمر، المستوى التعليمي، والمستوى الاقتصادي</w:t>
      </w:r>
      <w:r w:rsidRPr="00712839">
        <w:rPr>
          <w:rFonts w:ascii="Simplified Arabic" w:hAnsi="Simplified Arabic" w:cs="Simplified Arabic" w:hint="cs"/>
          <w:sz w:val="24"/>
          <w:szCs w:val="24"/>
        </w:rPr>
        <w:t>.</w:t>
      </w:r>
    </w:p>
    <w:p w14:paraId="324A4DBB"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t>أبعاد النظرية</w:t>
      </w:r>
    </w:p>
    <w:p w14:paraId="6794DDB7"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تنقسم العلاقة بين الأفراد ووسائل الإعلام إلى ثلاثة أبعاد رئيسية</w:t>
      </w:r>
      <w:r w:rsidRPr="00712839">
        <w:rPr>
          <w:rFonts w:ascii="Simplified Arabic" w:hAnsi="Simplified Arabic" w:cs="Simplified Arabic" w:hint="cs"/>
          <w:sz w:val="24"/>
          <w:szCs w:val="24"/>
        </w:rPr>
        <w:t>:</w:t>
      </w:r>
    </w:p>
    <w:p w14:paraId="550AAD11" w14:textId="77777777" w:rsidR="00595F0C" w:rsidRPr="00712839" w:rsidRDefault="00595F0C" w:rsidP="00712839">
      <w:pPr>
        <w:numPr>
          <w:ilvl w:val="0"/>
          <w:numId w:val="37"/>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البعد المعرفي</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حيث يعتمد الأفراد على وسائل الإعلام لفهم الأحداث والقضايا المحيطة بهم، مما يساعدهم في اتخاذ القرارات المناسبة</w:t>
      </w:r>
      <w:r w:rsidRPr="00712839">
        <w:rPr>
          <w:rFonts w:ascii="Simplified Arabic" w:hAnsi="Simplified Arabic" w:cs="Simplified Arabic" w:hint="cs"/>
          <w:sz w:val="24"/>
          <w:szCs w:val="24"/>
        </w:rPr>
        <w:t>.</w:t>
      </w:r>
    </w:p>
    <w:p w14:paraId="159E3B1F" w14:textId="77777777" w:rsidR="00595F0C" w:rsidRPr="00712839" w:rsidRDefault="00595F0C" w:rsidP="00712839">
      <w:pPr>
        <w:numPr>
          <w:ilvl w:val="0"/>
          <w:numId w:val="37"/>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البعد العاطفي</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تلبية الاحتياجات العاطفية مثل الترفيه والتسلية</w:t>
      </w:r>
      <w:r w:rsidRPr="00712839">
        <w:rPr>
          <w:rFonts w:ascii="Simplified Arabic" w:hAnsi="Simplified Arabic" w:cs="Simplified Arabic" w:hint="cs"/>
          <w:sz w:val="24"/>
          <w:szCs w:val="24"/>
        </w:rPr>
        <w:t>.</w:t>
      </w:r>
    </w:p>
    <w:p w14:paraId="724ED4D9" w14:textId="77777777" w:rsidR="00595F0C" w:rsidRPr="00712839" w:rsidRDefault="00595F0C" w:rsidP="00712839">
      <w:pPr>
        <w:numPr>
          <w:ilvl w:val="0"/>
          <w:numId w:val="37"/>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البعد السلوكي</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التأثير على السلوكيات الاجتماعية والتفاعل مع القضايا العامة</w:t>
      </w:r>
      <w:r w:rsidRPr="00712839">
        <w:rPr>
          <w:rFonts w:ascii="Simplified Arabic" w:hAnsi="Simplified Arabic" w:cs="Simplified Arabic" w:hint="cs"/>
          <w:sz w:val="24"/>
          <w:szCs w:val="24"/>
        </w:rPr>
        <w:t>.</w:t>
      </w:r>
    </w:p>
    <w:p w14:paraId="554878B3"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t>التطبيقات العملية للنظرية</w:t>
      </w:r>
    </w:p>
    <w:p w14:paraId="584B4C35"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تعد نظرية الاعتماد على وسائل الإعلام من النظريات القابلة للتطبيق في العديد من المجالات، منها</w:t>
      </w:r>
      <w:r w:rsidRPr="00712839">
        <w:rPr>
          <w:rFonts w:ascii="Simplified Arabic" w:hAnsi="Simplified Arabic" w:cs="Simplified Arabic" w:hint="cs"/>
          <w:sz w:val="24"/>
          <w:szCs w:val="24"/>
        </w:rPr>
        <w:t>:</w:t>
      </w:r>
    </w:p>
    <w:p w14:paraId="5BB77DA5" w14:textId="77777777" w:rsidR="00595F0C" w:rsidRPr="00712839" w:rsidRDefault="00595F0C" w:rsidP="00712839">
      <w:pPr>
        <w:numPr>
          <w:ilvl w:val="0"/>
          <w:numId w:val="38"/>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التنمية الاجتماعية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تساعد وسائل الإعلام في توعية الجمهور بأهمية التنمية الاجتماعية وأدوارهم في تحقيقها</w:t>
      </w:r>
      <w:r w:rsidRPr="00712839">
        <w:rPr>
          <w:rFonts w:ascii="Simplified Arabic" w:hAnsi="Simplified Arabic" w:cs="Simplified Arabic" w:hint="cs"/>
          <w:sz w:val="24"/>
          <w:szCs w:val="24"/>
        </w:rPr>
        <w:t>.</w:t>
      </w:r>
    </w:p>
    <w:p w14:paraId="295C0E77" w14:textId="77777777" w:rsidR="00595F0C" w:rsidRPr="00712839" w:rsidRDefault="00595F0C" w:rsidP="00712839">
      <w:pPr>
        <w:numPr>
          <w:ilvl w:val="0"/>
          <w:numId w:val="38"/>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إدارة الأزمات</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يعتمد الجمهور على وسائل الإعلام لفهم تطورات الأزمات، ما يبرز أهمية دقة المعلومات المقدمة</w:t>
      </w:r>
      <w:r w:rsidRPr="00712839">
        <w:rPr>
          <w:rFonts w:ascii="Simplified Arabic" w:hAnsi="Simplified Arabic" w:cs="Simplified Arabic" w:hint="cs"/>
          <w:sz w:val="24"/>
          <w:szCs w:val="24"/>
        </w:rPr>
        <w:t>.</w:t>
      </w:r>
    </w:p>
    <w:p w14:paraId="4BA3B7CF" w14:textId="0322CDF5" w:rsidR="00595F0C" w:rsidRPr="00712839" w:rsidRDefault="00595F0C" w:rsidP="00712839">
      <w:pPr>
        <w:numPr>
          <w:ilvl w:val="0"/>
          <w:numId w:val="38"/>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تعزيز التعليم</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من خلال توفير موارد تعليمية متنوعة ومحتوى تفاعلي يساعد في تحسين المهارات </w:t>
      </w:r>
      <w:proofErr w:type="gramStart"/>
      <w:r w:rsidRPr="00712839">
        <w:rPr>
          <w:rFonts w:ascii="Simplified Arabic" w:hAnsi="Simplified Arabic" w:cs="Simplified Arabic" w:hint="cs"/>
          <w:sz w:val="24"/>
          <w:szCs w:val="24"/>
          <w:rtl/>
        </w:rPr>
        <w:t>والوعي</w:t>
      </w:r>
      <w:r w:rsidR="00C24227">
        <w:rPr>
          <w:rFonts w:ascii="Simplified Arabic" w:hAnsi="Simplified Arabic" w:cs="Simplified Arabic" w:hint="cs"/>
          <w:sz w:val="24"/>
          <w:szCs w:val="24"/>
          <w:rtl/>
        </w:rPr>
        <w:t>(</w:t>
      </w:r>
      <w:proofErr w:type="gramEnd"/>
      <w:r w:rsidR="00C24227">
        <w:rPr>
          <w:rFonts w:ascii="Simplified Arabic" w:hAnsi="Simplified Arabic" w:cs="Simplified Arabic" w:hint="cs"/>
          <w:sz w:val="24"/>
          <w:szCs w:val="24"/>
          <w:rtl/>
        </w:rPr>
        <w:t xml:space="preserve">عمار </w:t>
      </w:r>
      <w:r w:rsidR="00C24227" w:rsidRPr="00712839">
        <w:rPr>
          <w:rFonts w:ascii="Simplified Arabic" w:hAnsi="Simplified Arabic" w:cs="Simplified Arabic" w:hint="cs"/>
          <w:sz w:val="24"/>
          <w:szCs w:val="24"/>
          <w:rtl/>
        </w:rPr>
        <w:t>،</w:t>
      </w:r>
      <w:r w:rsidR="00C24227">
        <w:rPr>
          <w:rFonts w:ascii="Simplified Arabic" w:hAnsi="Simplified Arabic" w:cs="Simplified Arabic" w:hint="cs"/>
          <w:sz w:val="24"/>
          <w:szCs w:val="24"/>
          <w:rtl/>
        </w:rPr>
        <w:t>2022).</w:t>
      </w:r>
      <w:r w:rsidR="00C24227" w:rsidRPr="00C24227">
        <w:rPr>
          <w:rFonts w:ascii="Simplified Arabic" w:hAnsi="Simplified Arabic" w:cs="Simplified Arabic" w:hint="cs"/>
          <w:sz w:val="24"/>
          <w:szCs w:val="24"/>
          <w:rtl/>
        </w:rPr>
        <w:t xml:space="preserve"> </w:t>
      </w:r>
    </w:p>
    <w:p w14:paraId="62CF4C1A"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lastRenderedPageBreak/>
        <w:t>الإعلام الرقمي وتعزيز الاعتماد</w:t>
      </w:r>
    </w:p>
    <w:p w14:paraId="45A75B5C"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مع تطور التكنولوجيا وظهور وسائل الإعلام الرقمية، ازدادت فرص الاعتماد على الإعلام بشكل كبير. فالإعلام الرقمي لا يقتصر فقط على كونه مصدرًا للمعلومات، بل أصبح وسيلة للتفاعل والتواصل المباشر بين الأفراد والمجتمع. يتميز الإعلام الرقمي بما يلي</w:t>
      </w:r>
      <w:r w:rsidRPr="00712839">
        <w:rPr>
          <w:rFonts w:ascii="Simplified Arabic" w:hAnsi="Simplified Arabic" w:cs="Simplified Arabic" w:hint="cs"/>
          <w:sz w:val="24"/>
          <w:szCs w:val="24"/>
        </w:rPr>
        <w:t>:</w:t>
      </w:r>
    </w:p>
    <w:p w14:paraId="4068B110" w14:textId="77777777" w:rsidR="00595F0C" w:rsidRPr="00712839" w:rsidRDefault="00595F0C" w:rsidP="00712839">
      <w:pPr>
        <w:numPr>
          <w:ilvl w:val="0"/>
          <w:numId w:val="39"/>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الوصول السريع للمعلومات</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يوفر الإعلام الرقمي منصات متعددة لنشر الأخبار والمعلومات في الوقت الفعلي</w:t>
      </w:r>
      <w:r w:rsidRPr="00712839">
        <w:rPr>
          <w:rFonts w:ascii="Simplified Arabic" w:hAnsi="Simplified Arabic" w:cs="Simplified Arabic" w:hint="cs"/>
          <w:sz w:val="24"/>
          <w:szCs w:val="24"/>
        </w:rPr>
        <w:t>.</w:t>
      </w:r>
    </w:p>
    <w:p w14:paraId="0B5D8816" w14:textId="77777777" w:rsidR="00595F0C" w:rsidRPr="00712839" w:rsidRDefault="00595F0C" w:rsidP="00712839">
      <w:pPr>
        <w:numPr>
          <w:ilvl w:val="0"/>
          <w:numId w:val="39"/>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التفاعلية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يتيح للأفراد التعبير عن آرائهم والمشاركة في النقاشات حول القضايا المختلفة</w:t>
      </w:r>
      <w:r w:rsidRPr="00712839">
        <w:rPr>
          <w:rFonts w:ascii="Simplified Arabic" w:hAnsi="Simplified Arabic" w:cs="Simplified Arabic" w:hint="cs"/>
          <w:sz w:val="24"/>
          <w:szCs w:val="24"/>
        </w:rPr>
        <w:t>.</w:t>
      </w:r>
    </w:p>
    <w:p w14:paraId="1E3A5C3B" w14:textId="3432E2BB" w:rsidR="00595F0C" w:rsidRPr="00712839" w:rsidRDefault="00595F0C" w:rsidP="00712839">
      <w:pPr>
        <w:numPr>
          <w:ilvl w:val="0"/>
          <w:numId w:val="39"/>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التنوع في المحتوى</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يشمل محتوى تعليمي، ترفيهي، واجتماعي، مما يزيد من فرص الاعتماد </w:t>
      </w:r>
      <w:proofErr w:type="gramStart"/>
      <w:r w:rsidRPr="00712839">
        <w:rPr>
          <w:rFonts w:ascii="Simplified Arabic" w:hAnsi="Simplified Arabic" w:cs="Simplified Arabic" w:hint="cs"/>
          <w:sz w:val="24"/>
          <w:szCs w:val="24"/>
          <w:rtl/>
        </w:rPr>
        <w:t>عليه</w:t>
      </w:r>
      <w:r w:rsidR="00ED2F93">
        <w:rPr>
          <w:rFonts w:ascii="Simplified Arabic" w:hAnsi="Simplified Arabic" w:cs="Simplified Arabic" w:hint="cs"/>
          <w:sz w:val="24"/>
          <w:szCs w:val="24"/>
          <w:rtl/>
        </w:rPr>
        <w:t>(</w:t>
      </w:r>
      <w:proofErr w:type="gramEnd"/>
      <w:r w:rsidR="00ED2F93">
        <w:rPr>
          <w:rFonts w:ascii="Simplified Arabic" w:hAnsi="Simplified Arabic" w:cs="Simplified Arabic" w:hint="cs"/>
          <w:sz w:val="24"/>
          <w:szCs w:val="24"/>
          <w:rtl/>
        </w:rPr>
        <w:t xml:space="preserve">عمار </w:t>
      </w:r>
      <w:r w:rsidR="00ED2F93" w:rsidRPr="00712839">
        <w:rPr>
          <w:rFonts w:ascii="Simplified Arabic" w:hAnsi="Simplified Arabic" w:cs="Simplified Arabic" w:hint="cs"/>
          <w:sz w:val="24"/>
          <w:szCs w:val="24"/>
          <w:rtl/>
        </w:rPr>
        <w:t>،</w:t>
      </w:r>
      <w:r w:rsidR="00ED2F93">
        <w:rPr>
          <w:rFonts w:ascii="Simplified Arabic" w:hAnsi="Simplified Arabic" w:cs="Simplified Arabic" w:hint="cs"/>
          <w:sz w:val="24"/>
          <w:szCs w:val="24"/>
          <w:rtl/>
        </w:rPr>
        <w:t>2022).</w:t>
      </w:r>
    </w:p>
    <w:p w14:paraId="3FF10BAA" w14:textId="77777777" w:rsidR="00595F0C" w:rsidRPr="00712839" w:rsidRDefault="00595F0C" w:rsidP="00712839">
      <w:pPr>
        <w:bidi/>
        <w:spacing w:line="360" w:lineRule="auto"/>
        <w:rPr>
          <w:rFonts w:ascii="Simplified Arabic" w:hAnsi="Simplified Arabic" w:cs="Simplified Arabic"/>
          <w:color w:val="4472C4" w:themeColor="accent1"/>
          <w:sz w:val="24"/>
          <w:szCs w:val="24"/>
        </w:rPr>
      </w:pPr>
      <w:r w:rsidRPr="00712839">
        <w:rPr>
          <w:rFonts w:ascii="Simplified Arabic" w:hAnsi="Simplified Arabic" w:cs="Simplified Arabic" w:hint="cs"/>
          <w:color w:val="4472C4" w:themeColor="accent1"/>
          <w:sz w:val="24"/>
          <w:szCs w:val="24"/>
          <w:rtl/>
        </w:rPr>
        <w:t>أهمية النظرية في الدراسة الحالية</w:t>
      </w:r>
    </w:p>
    <w:p w14:paraId="1D59567F" w14:textId="77777777" w:rsidR="00595F0C" w:rsidRPr="00712839" w:rsidRDefault="00595F0C"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تركز الدراسة الحالية على دور الإعلام الرقمي في تعزيز التنمية الاجتماعية في منطقة الرياض، مما يجعل نظرية الاعتماد على وسائل الإعلام إطارًا نظريًا ملائمًا لتحليل العلاقة بين استخدام وسائل الإعلام الرقمية وتحقيق الأهداف الاجتماعية. بالنظر إلى أن التنمية الاجتماعية تعتمد بشكل كبير على وعي الأفراد ومشاركتهم في الأنشطة المجتمعية، فإن وسائل الإعلام الرقمية تلعب دورًا محوريًا في هذا السياق من خلال</w:t>
      </w:r>
      <w:r w:rsidRPr="00712839">
        <w:rPr>
          <w:rFonts w:ascii="Simplified Arabic" w:hAnsi="Simplified Arabic" w:cs="Simplified Arabic" w:hint="cs"/>
          <w:sz w:val="24"/>
          <w:szCs w:val="24"/>
        </w:rPr>
        <w:t>:</w:t>
      </w:r>
    </w:p>
    <w:p w14:paraId="07580288" w14:textId="77777777" w:rsidR="00595F0C" w:rsidRPr="00712839" w:rsidRDefault="00595F0C" w:rsidP="00712839">
      <w:pPr>
        <w:numPr>
          <w:ilvl w:val="0"/>
          <w:numId w:val="40"/>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نشر الوعي بالقضايا الاجتماعية</w:t>
      </w:r>
      <w:r w:rsidRPr="00712839">
        <w:rPr>
          <w:rFonts w:ascii="Simplified Arabic" w:hAnsi="Simplified Arabic" w:cs="Simplified Arabic" w:hint="cs"/>
          <w:sz w:val="24"/>
          <w:szCs w:val="24"/>
        </w:rPr>
        <w:t>.</w:t>
      </w:r>
    </w:p>
    <w:p w14:paraId="5665DE51" w14:textId="77777777" w:rsidR="00595F0C" w:rsidRPr="00712839" w:rsidRDefault="00595F0C" w:rsidP="00712839">
      <w:pPr>
        <w:numPr>
          <w:ilvl w:val="0"/>
          <w:numId w:val="40"/>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تعزيز المشاركة المجتمعية عبر منصات التفاعل</w:t>
      </w:r>
      <w:r w:rsidRPr="00712839">
        <w:rPr>
          <w:rFonts w:ascii="Simplified Arabic" w:hAnsi="Simplified Arabic" w:cs="Simplified Arabic" w:hint="cs"/>
          <w:sz w:val="24"/>
          <w:szCs w:val="24"/>
        </w:rPr>
        <w:t>.</w:t>
      </w:r>
    </w:p>
    <w:p w14:paraId="1D0EAB22" w14:textId="77777777" w:rsidR="00595F0C" w:rsidRPr="00712839" w:rsidRDefault="00595F0C" w:rsidP="00712839">
      <w:pPr>
        <w:numPr>
          <w:ilvl w:val="0"/>
          <w:numId w:val="40"/>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توفير موارد تعليمية وإعلامية تدعم المهارات الرقمية</w:t>
      </w:r>
      <w:r w:rsidRPr="00712839">
        <w:rPr>
          <w:rFonts w:ascii="Simplified Arabic" w:hAnsi="Simplified Arabic" w:cs="Simplified Arabic" w:hint="cs"/>
          <w:sz w:val="24"/>
          <w:szCs w:val="24"/>
        </w:rPr>
        <w:t>.</w:t>
      </w:r>
    </w:p>
    <w:p w14:paraId="61EC2744" w14:textId="69170F2B" w:rsidR="006C77F1" w:rsidRPr="00712839" w:rsidRDefault="00712839" w:rsidP="00712839">
      <w:pPr>
        <w:bidi/>
        <w:spacing w:line="360" w:lineRule="auto"/>
        <w:outlineLvl w:val="0"/>
        <w:rPr>
          <w:rFonts w:ascii="Simplified Arabic" w:hAnsi="Simplified Arabic" w:cs="Simplified Arabic"/>
          <w:color w:val="0070C0"/>
          <w:sz w:val="28"/>
          <w:szCs w:val="28"/>
          <w:rtl/>
        </w:rPr>
      </w:pPr>
      <w:bookmarkStart w:id="15" w:name="_Toc184336414"/>
      <w:r w:rsidRPr="00712839">
        <w:rPr>
          <w:rFonts w:ascii="Simplified Arabic" w:hAnsi="Simplified Arabic" w:cs="Simplified Arabic" w:hint="cs"/>
          <w:color w:val="0070C0"/>
          <w:sz w:val="28"/>
          <w:szCs w:val="28"/>
          <w:rtl/>
        </w:rPr>
        <w:t xml:space="preserve">نوع </w:t>
      </w:r>
      <w:proofErr w:type="gramStart"/>
      <w:r w:rsidRPr="00712839">
        <w:rPr>
          <w:rFonts w:ascii="Simplified Arabic" w:hAnsi="Simplified Arabic" w:cs="Simplified Arabic" w:hint="cs"/>
          <w:color w:val="0070C0"/>
          <w:sz w:val="28"/>
          <w:szCs w:val="28"/>
          <w:rtl/>
        </w:rPr>
        <w:t>الدراسة</w:t>
      </w:r>
      <w:r w:rsidRPr="00712839">
        <w:rPr>
          <w:rFonts w:ascii="Simplified Arabic" w:hAnsi="Simplified Arabic" w:cs="Simplified Arabic" w:hint="cs"/>
          <w:color w:val="0070C0"/>
          <w:sz w:val="28"/>
          <w:szCs w:val="28"/>
        </w:rPr>
        <w:t xml:space="preserve"> </w:t>
      </w:r>
      <w:r w:rsidRPr="00712839">
        <w:rPr>
          <w:rFonts w:ascii="Simplified Arabic" w:hAnsi="Simplified Arabic" w:cs="Simplified Arabic" w:hint="cs"/>
          <w:color w:val="0070C0"/>
          <w:sz w:val="28"/>
          <w:szCs w:val="28"/>
          <w:rtl/>
        </w:rPr>
        <w:t xml:space="preserve"> و</w:t>
      </w:r>
      <w:proofErr w:type="gramEnd"/>
      <w:r w:rsidRPr="00712839">
        <w:rPr>
          <w:rFonts w:ascii="Simplified Arabic" w:hAnsi="Simplified Arabic" w:cs="Simplified Arabic" w:hint="cs"/>
          <w:color w:val="0070C0"/>
          <w:sz w:val="28"/>
          <w:szCs w:val="28"/>
          <w:rtl/>
        </w:rPr>
        <w:t xml:space="preserve"> </w:t>
      </w:r>
      <w:proofErr w:type="spellStart"/>
      <w:r w:rsidRPr="00712839">
        <w:rPr>
          <w:rFonts w:ascii="Simplified Arabic" w:hAnsi="Simplified Arabic" w:cs="Simplified Arabic" w:hint="cs"/>
          <w:color w:val="0070C0"/>
          <w:sz w:val="28"/>
          <w:szCs w:val="28"/>
          <w:rtl/>
        </w:rPr>
        <w:t>منهجينها</w:t>
      </w:r>
      <w:bookmarkEnd w:id="15"/>
      <w:proofErr w:type="spellEnd"/>
    </w:p>
    <w:p w14:paraId="3BAB4EB8" w14:textId="0D24FCB3" w:rsidR="006C77F1" w:rsidRPr="00712839" w:rsidRDefault="006C77F1" w:rsidP="00712839">
      <w:pPr>
        <w:bidi/>
        <w:spacing w:line="360" w:lineRule="auto"/>
        <w:rPr>
          <w:rFonts w:ascii="Simplified Arabic" w:hAnsi="Simplified Arabic" w:cs="Simplified Arabic"/>
          <w:color w:val="0070C0"/>
          <w:sz w:val="24"/>
          <w:szCs w:val="24"/>
        </w:rPr>
      </w:pPr>
      <w:r w:rsidRPr="00712839">
        <w:rPr>
          <w:rFonts w:ascii="Simplified Arabic" w:hAnsi="Simplified Arabic" w:cs="Simplified Arabic" w:hint="cs"/>
          <w:color w:val="0070C0"/>
          <w:sz w:val="24"/>
          <w:szCs w:val="24"/>
          <w:rtl/>
        </w:rPr>
        <w:t xml:space="preserve">اولاً: نوع </w:t>
      </w:r>
      <w:proofErr w:type="gramStart"/>
      <w:r w:rsidRPr="00712839">
        <w:rPr>
          <w:rFonts w:ascii="Simplified Arabic" w:hAnsi="Simplified Arabic" w:cs="Simplified Arabic" w:hint="cs"/>
          <w:color w:val="0070C0"/>
          <w:sz w:val="24"/>
          <w:szCs w:val="24"/>
          <w:rtl/>
        </w:rPr>
        <w:t>الدراسة</w:t>
      </w:r>
      <w:r w:rsidRPr="00712839">
        <w:rPr>
          <w:rFonts w:ascii="Simplified Arabic" w:hAnsi="Simplified Arabic" w:cs="Simplified Arabic" w:hint="cs"/>
          <w:color w:val="0070C0"/>
          <w:sz w:val="24"/>
          <w:szCs w:val="24"/>
        </w:rPr>
        <w:t xml:space="preserve"> :</w:t>
      </w:r>
      <w:proofErr w:type="gramEnd"/>
    </w:p>
    <w:p w14:paraId="7F58FEE2" w14:textId="77777777" w:rsidR="00463284" w:rsidRPr="00712839" w:rsidRDefault="006C77F1"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 xml:space="preserve">تنتمي هذه الدراسة الى مجموعة الدراسات الوصفية، حيث تستهدف وصف علاقة وسائل الاعلام </w:t>
      </w:r>
      <w:r w:rsidR="001715DE" w:rsidRPr="00712839">
        <w:rPr>
          <w:rFonts w:ascii="Simplified Arabic" w:hAnsi="Simplified Arabic" w:cs="Simplified Arabic" w:hint="cs"/>
          <w:sz w:val="24"/>
          <w:szCs w:val="24"/>
          <w:rtl/>
        </w:rPr>
        <w:t>الرقمي</w:t>
      </w:r>
      <w:r w:rsidRPr="00712839">
        <w:rPr>
          <w:rFonts w:ascii="Simplified Arabic" w:hAnsi="Simplified Arabic" w:cs="Simplified Arabic" w:hint="cs"/>
          <w:sz w:val="24"/>
          <w:szCs w:val="24"/>
          <w:rtl/>
        </w:rPr>
        <w:t xml:space="preserve"> بالتنمية </w:t>
      </w:r>
    </w:p>
    <w:p w14:paraId="489C2BFD" w14:textId="5821C677" w:rsidR="00463284" w:rsidRPr="00712839" w:rsidRDefault="006C77F1"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الاجتماعية وتحديد نوع هذه العلاقة وأثرها ثم تقديم المقترحات للحد من آثارها</w:t>
      </w:r>
      <w:r w:rsidRPr="00712839">
        <w:rPr>
          <w:rFonts w:ascii="Simplified Arabic" w:hAnsi="Simplified Arabic" w:cs="Simplified Arabic" w:hint="cs"/>
          <w:sz w:val="24"/>
          <w:szCs w:val="24"/>
        </w:rPr>
        <w:t>.</w:t>
      </w:r>
    </w:p>
    <w:p w14:paraId="7BE93145" w14:textId="77777777" w:rsidR="006C77F1" w:rsidRPr="00712839" w:rsidRDefault="006C77F1" w:rsidP="00712839">
      <w:pPr>
        <w:bidi/>
        <w:spacing w:line="360" w:lineRule="auto"/>
        <w:rPr>
          <w:rFonts w:ascii="Simplified Arabic" w:hAnsi="Simplified Arabic" w:cs="Simplified Arabic"/>
          <w:color w:val="0070C0"/>
          <w:sz w:val="24"/>
          <w:szCs w:val="24"/>
        </w:rPr>
      </w:pPr>
      <w:r w:rsidRPr="00712839">
        <w:rPr>
          <w:rFonts w:ascii="Simplified Arabic" w:hAnsi="Simplified Arabic" w:cs="Simplified Arabic" w:hint="cs"/>
          <w:color w:val="0070C0"/>
          <w:sz w:val="24"/>
          <w:szCs w:val="24"/>
          <w:rtl/>
        </w:rPr>
        <w:t>ثانيا: منهجية الدراسة</w:t>
      </w:r>
      <w:r w:rsidRPr="00712839">
        <w:rPr>
          <w:rFonts w:ascii="Simplified Arabic" w:hAnsi="Simplified Arabic" w:cs="Simplified Arabic" w:hint="cs"/>
          <w:color w:val="0070C0"/>
          <w:sz w:val="24"/>
          <w:szCs w:val="24"/>
        </w:rPr>
        <w:t>:</w:t>
      </w:r>
    </w:p>
    <w:p w14:paraId="3C142372" w14:textId="324864F4" w:rsidR="006C77F1" w:rsidRPr="00712839" w:rsidRDefault="006C77F1"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نظراً لطبيعة واهداف الدراسة الحالية </w:t>
      </w:r>
      <w:r w:rsidR="00595F0C" w:rsidRPr="00712839">
        <w:rPr>
          <w:rFonts w:ascii="Simplified Arabic" w:hAnsi="Simplified Arabic" w:cs="Simplified Arabic" w:hint="cs"/>
          <w:sz w:val="24"/>
          <w:szCs w:val="24"/>
          <w:rtl/>
        </w:rPr>
        <w:t>سوف استخدم منهج المسح الإعلامي بشقه الوصفي</w:t>
      </w:r>
      <w:r w:rsidRPr="00712839">
        <w:rPr>
          <w:rFonts w:ascii="Simplified Arabic" w:hAnsi="Simplified Arabic" w:cs="Simplified Arabic" w:hint="cs"/>
          <w:sz w:val="24"/>
          <w:szCs w:val="24"/>
          <w:rtl/>
        </w:rPr>
        <w:t xml:space="preserve"> القائم على جمع البيانات والمعلومات من عينة ومجتمع الدراسة وتحليلها للتوصل نتائج توضح علاقة وسائل الاعلام </w:t>
      </w:r>
      <w:r w:rsidR="00B81F57" w:rsidRPr="00712839">
        <w:rPr>
          <w:rFonts w:ascii="Simplified Arabic" w:hAnsi="Simplified Arabic" w:cs="Simplified Arabic" w:hint="cs"/>
          <w:sz w:val="24"/>
          <w:szCs w:val="24"/>
          <w:rtl/>
        </w:rPr>
        <w:t>الرقمي</w:t>
      </w:r>
      <w:r w:rsidRPr="00712839">
        <w:rPr>
          <w:rFonts w:ascii="Simplified Arabic" w:hAnsi="Simplified Arabic" w:cs="Simplified Arabic" w:hint="cs"/>
          <w:sz w:val="24"/>
          <w:szCs w:val="24"/>
          <w:rtl/>
        </w:rPr>
        <w:t xml:space="preserve"> في التنمية الاجتماعية في منطقة الرياض  </w:t>
      </w:r>
    </w:p>
    <w:p w14:paraId="6BA09E29" w14:textId="77777777" w:rsidR="006C77F1" w:rsidRPr="00712839" w:rsidRDefault="006C77F1" w:rsidP="00712839">
      <w:pPr>
        <w:bidi/>
        <w:spacing w:line="360" w:lineRule="auto"/>
        <w:rPr>
          <w:rFonts w:ascii="Simplified Arabic" w:hAnsi="Simplified Arabic" w:cs="Simplified Arabic"/>
          <w:color w:val="0070C0"/>
          <w:sz w:val="24"/>
          <w:szCs w:val="24"/>
        </w:rPr>
      </w:pPr>
      <w:r w:rsidRPr="00712839">
        <w:rPr>
          <w:rFonts w:ascii="Simplified Arabic" w:hAnsi="Simplified Arabic" w:cs="Simplified Arabic" w:hint="cs"/>
          <w:color w:val="0070C0"/>
          <w:sz w:val="24"/>
          <w:szCs w:val="24"/>
          <w:rtl/>
        </w:rPr>
        <w:t>ثالثا: مجتمع الدراسة</w:t>
      </w:r>
      <w:r w:rsidRPr="00712839">
        <w:rPr>
          <w:rFonts w:ascii="Simplified Arabic" w:hAnsi="Simplified Arabic" w:cs="Simplified Arabic" w:hint="cs"/>
          <w:color w:val="0070C0"/>
          <w:sz w:val="24"/>
          <w:szCs w:val="24"/>
        </w:rPr>
        <w:t>:</w:t>
      </w:r>
    </w:p>
    <w:p w14:paraId="0AB5768F" w14:textId="63BA1853" w:rsidR="00712839" w:rsidRPr="00712839" w:rsidRDefault="006C77F1" w:rsidP="00A637F5">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تكون مجتمع الدراسة من منطقة الرياض وبالتحديد سكان مدينة الرياض ويشمل مجتمع الدراسة جميع مستويات التعليم (الثانوي- الجامعي– دراسات عليا) ويتكون مجتمع الدراسة من ناحية العمل (الطلاب – موظفين -مهنيين – عامل حر- عاطل – </w:t>
      </w:r>
      <w:proofErr w:type="gramStart"/>
      <w:r w:rsidRPr="00712839">
        <w:rPr>
          <w:rFonts w:ascii="Simplified Arabic" w:hAnsi="Simplified Arabic" w:cs="Simplified Arabic" w:hint="cs"/>
          <w:sz w:val="24"/>
          <w:szCs w:val="24"/>
          <w:rtl/>
        </w:rPr>
        <w:t>متقاعد )</w:t>
      </w:r>
      <w:proofErr w:type="gramEnd"/>
      <w:r w:rsidR="004758E9" w:rsidRPr="00712839">
        <w:rPr>
          <w:rFonts w:ascii="Simplified Arabic" w:hAnsi="Simplified Arabic" w:cs="Simplified Arabic" w:hint="cs"/>
          <w:sz w:val="24"/>
          <w:szCs w:val="24"/>
          <w:rtl/>
        </w:rPr>
        <w:t>.</w:t>
      </w:r>
    </w:p>
    <w:p w14:paraId="082755F7" w14:textId="48066D91" w:rsidR="00595F0C" w:rsidRPr="00712839" w:rsidRDefault="00595F0C" w:rsidP="00712839">
      <w:pPr>
        <w:bidi/>
        <w:spacing w:line="360" w:lineRule="auto"/>
        <w:outlineLvl w:val="0"/>
        <w:rPr>
          <w:rFonts w:ascii="Simplified Arabic" w:hAnsi="Simplified Arabic" w:cs="Simplified Arabic"/>
          <w:color w:val="0070C0"/>
          <w:sz w:val="28"/>
          <w:szCs w:val="28"/>
          <w:rtl/>
        </w:rPr>
      </w:pPr>
      <w:bookmarkStart w:id="16" w:name="_Toc184336415"/>
      <w:r w:rsidRPr="00712839">
        <w:rPr>
          <w:rFonts w:ascii="Simplified Arabic" w:hAnsi="Simplified Arabic" w:cs="Simplified Arabic" w:hint="cs"/>
          <w:color w:val="0070C0"/>
          <w:sz w:val="28"/>
          <w:szCs w:val="28"/>
          <w:rtl/>
        </w:rPr>
        <w:t>عينة الدراسة</w:t>
      </w:r>
      <w:r w:rsidRPr="00712839">
        <w:rPr>
          <w:rFonts w:ascii="Simplified Arabic" w:hAnsi="Simplified Arabic" w:cs="Simplified Arabic" w:hint="cs"/>
          <w:color w:val="0070C0"/>
          <w:sz w:val="28"/>
          <w:szCs w:val="28"/>
        </w:rPr>
        <w:t>:</w:t>
      </w:r>
      <w:bookmarkEnd w:id="16"/>
    </w:p>
    <w:p w14:paraId="024ECD67" w14:textId="77777777" w:rsidR="00595F0C" w:rsidRPr="00712839" w:rsidRDefault="00595F0C"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تم اختيار عينة الدراسة من </w:t>
      </w:r>
      <w:r w:rsidRPr="00712839">
        <w:rPr>
          <w:rFonts w:ascii="Simplified Arabic" w:hAnsi="Simplified Arabic" w:cs="Simplified Arabic" w:hint="cs"/>
          <w:b/>
          <w:bCs/>
          <w:sz w:val="24"/>
          <w:szCs w:val="24"/>
        </w:rPr>
        <w:t xml:space="preserve">100 </w:t>
      </w:r>
      <w:r w:rsidRPr="00712839">
        <w:rPr>
          <w:rFonts w:ascii="Simplified Arabic" w:hAnsi="Simplified Arabic" w:cs="Simplified Arabic" w:hint="cs"/>
          <w:b/>
          <w:bCs/>
          <w:sz w:val="24"/>
          <w:szCs w:val="24"/>
          <w:rtl/>
        </w:rPr>
        <w:t>فرد</w:t>
      </w:r>
      <w:r w:rsidRPr="00712839">
        <w:rPr>
          <w:rFonts w:ascii="Simplified Arabic" w:hAnsi="Simplified Arabic" w:cs="Simplified Arabic" w:hint="cs"/>
          <w:sz w:val="24"/>
          <w:szCs w:val="24"/>
          <w:rtl/>
        </w:rPr>
        <w:t xml:space="preserve"> من سكان منطقة الرياض. تم الاعتماد على طريقة العينة </w:t>
      </w:r>
      <w:r w:rsidRPr="00712839">
        <w:rPr>
          <w:rFonts w:ascii="Simplified Arabic" w:hAnsi="Simplified Arabic" w:cs="Simplified Arabic" w:hint="cs"/>
          <w:b/>
          <w:bCs/>
          <w:sz w:val="24"/>
          <w:szCs w:val="24"/>
          <w:rtl/>
        </w:rPr>
        <w:t>غير العشوائية (العمدية)</w:t>
      </w:r>
      <w:r w:rsidRPr="00712839">
        <w:rPr>
          <w:rFonts w:ascii="Simplified Arabic" w:hAnsi="Simplified Arabic" w:cs="Simplified Arabic" w:hint="cs"/>
          <w:sz w:val="24"/>
          <w:szCs w:val="24"/>
          <w:rtl/>
        </w:rPr>
        <w:t xml:space="preserve"> في اختيار المشاركين</w:t>
      </w:r>
      <w:r w:rsidRPr="00712839">
        <w:rPr>
          <w:rFonts w:ascii="Simplified Arabic" w:hAnsi="Simplified Arabic" w:cs="Simplified Arabic" w:hint="cs"/>
          <w:sz w:val="24"/>
          <w:szCs w:val="24"/>
        </w:rPr>
        <w:t>.</w:t>
      </w:r>
    </w:p>
    <w:p w14:paraId="242A8AF6" w14:textId="77777777" w:rsidR="00595F0C" w:rsidRPr="00712839" w:rsidRDefault="00595F0C" w:rsidP="00712839">
      <w:pPr>
        <w:bidi/>
        <w:spacing w:line="360" w:lineRule="auto"/>
        <w:ind w:left="288" w:firstLine="288"/>
        <w:rPr>
          <w:rFonts w:ascii="Simplified Arabic" w:hAnsi="Simplified Arabic" w:cs="Simplified Arabic"/>
          <w:b/>
          <w:bCs/>
          <w:sz w:val="24"/>
          <w:szCs w:val="24"/>
        </w:rPr>
      </w:pPr>
      <w:r w:rsidRPr="00712839">
        <w:rPr>
          <w:rFonts w:ascii="Simplified Arabic" w:hAnsi="Simplified Arabic" w:cs="Simplified Arabic" w:hint="cs"/>
          <w:b/>
          <w:bCs/>
          <w:sz w:val="24"/>
          <w:szCs w:val="24"/>
          <w:rtl/>
        </w:rPr>
        <w:t>سبب اختيار العينة العمدية</w:t>
      </w:r>
      <w:r w:rsidRPr="00712839">
        <w:rPr>
          <w:rFonts w:ascii="Simplified Arabic" w:hAnsi="Simplified Arabic" w:cs="Simplified Arabic" w:hint="cs"/>
          <w:b/>
          <w:bCs/>
          <w:sz w:val="24"/>
          <w:szCs w:val="24"/>
        </w:rPr>
        <w:t>:</w:t>
      </w:r>
    </w:p>
    <w:p w14:paraId="0F21CF19" w14:textId="77777777" w:rsidR="00595F0C" w:rsidRPr="00712839" w:rsidRDefault="00595F0C" w:rsidP="00712839">
      <w:pPr>
        <w:numPr>
          <w:ilvl w:val="0"/>
          <w:numId w:val="41"/>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التركيز على فئة مستهدفة محددة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الهدف الأساسي للدراسة هو تحليل دور الإعلام الرقمي في التنمية الاجتماعية في منطقة الرياض. وبالتالي، كان من الضروري اختيار الأفراد الذين يستخدمون وسائل الإعلام الرقمية بشكل منتظم ولديهم تفاعل مع القضايا الاجتماعية، لضمان توفر البيانات ذات الصلة بالدراسة</w:t>
      </w:r>
      <w:r w:rsidRPr="00712839">
        <w:rPr>
          <w:rFonts w:ascii="Simplified Arabic" w:hAnsi="Simplified Arabic" w:cs="Simplified Arabic" w:hint="cs"/>
          <w:sz w:val="24"/>
          <w:szCs w:val="24"/>
        </w:rPr>
        <w:t>.</w:t>
      </w:r>
    </w:p>
    <w:p w14:paraId="1F12A064" w14:textId="77777777" w:rsidR="00595F0C" w:rsidRPr="00712839" w:rsidRDefault="00595F0C" w:rsidP="00712839">
      <w:pPr>
        <w:numPr>
          <w:ilvl w:val="0"/>
          <w:numId w:val="41"/>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lastRenderedPageBreak/>
        <w:t>توفير الوقت والجهد</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اختيار عينة عمدية يتيح الوصول إلى المشاركين الذين يمتلكون الخبرة أو الخلفية المطلوبة للدراسة دون الحاجة إلى إجراء اختيار عشوائي قد يشمل أفرادًا غير ذوي صلة أو غير مؤهلين للإجابة على </w:t>
      </w:r>
      <w:proofErr w:type="gramStart"/>
      <w:r w:rsidRPr="00712839">
        <w:rPr>
          <w:rFonts w:ascii="Simplified Arabic" w:hAnsi="Simplified Arabic" w:cs="Simplified Arabic" w:hint="cs"/>
          <w:sz w:val="24"/>
          <w:szCs w:val="24"/>
          <w:rtl/>
        </w:rPr>
        <w:t>الاستبيان</w:t>
      </w:r>
      <w:proofErr w:type="gramEnd"/>
      <w:r w:rsidRPr="00712839">
        <w:rPr>
          <w:rFonts w:ascii="Simplified Arabic" w:hAnsi="Simplified Arabic" w:cs="Simplified Arabic" w:hint="cs"/>
          <w:sz w:val="24"/>
          <w:szCs w:val="24"/>
          <w:rtl/>
        </w:rPr>
        <w:t xml:space="preserve"> بشكل مناسب</w:t>
      </w:r>
      <w:r w:rsidRPr="00712839">
        <w:rPr>
          <w:rFonts w:ascii="Simplified Arabic" w:hAnsi="Simplified Arabic" w:cs="Simplified Arabic" w:hint="cs"/>
          <w:sz w:val="24"/>
          <w:szCs w:val="24"/>
        </w:rPr>
        <w:t>.</w:t>
      </w:r>
    </w:p>
    <w:p w14:paraId="289FD98C" w14:textId="77777777" w:rsidR="00595F0C" w:rsidRPr="00712839" w:rsidRDefault="00595F0C" w:rsidP="00712839">
      <w:pPr>
        <w:numPr>
          <w:ilvl w:val="0"/>
          <w:numId w:val="41"/>
        </w:numPr>
        <w:bidi/>
        <w:spacing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الحصول على معلومات دقيقة ومباشرة</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الأفراد الذين تم اختيارهم عمديًا لديهم وعي بدور الإعلام الرقمي أو تأثيره على التنمية الاجتماعية، ما يزيد من موثوقية ودقة البيانات المجمعة</w:t>
      </w:r>
      <w:r w:rsidRPr="00712839">
        <w:rPr>
          <w:rFonts w:ascii="Simplified Arabic" w:hAnsi="Simplified Arabic" w:cs="Simplified Arabic" w:hint="cs"/>
          <w:sz w:val="24"/>
          <w:szCs w:val="24"/>
        </w:rPr>
        <w:t>.</w:t>
      </w:r>
    </w:p>
    <w:p w14:paraId="6693C9CC" w14:textId="49ED5A9D" w:rsidR="00712839" w:rsidRPr="00A637F5" w:rsidRDefault="00595F0C" w:rsidP="00A637F5">
      <w:pPr>
        <w:numPr>
          <w:ilvl w:val="0"/>
          <w:numId w:val="41"/>
        </w:numPr>
        <w:bidi/>
        <w:spacing w:line="360" w:lineRule="auto"/>
        <w:rPr>
          <w:rFonts w:ascii="Simplified Arabic" w:hAnsi="Simplified Arabic" w:cs="Simplified Arabic"/>
          <w:sz w:val="24"/>
          <w:szCs w:val="24"/>
          <w:rtl/>
        </w:rPr>
      </w:pPr>
      <w:r w:rsidRPr="00712839">
        <w:rPr>
          <w:rFonts w:ascii="Simplified Arabic" w:hAnsi="Simplified Arabic" w:cs="Simplified Arabic" w:hint="cs"/>
          <w:b/>
          <w:bCs/>
          <w:sz w:val="24"/>
          <w:szCs w:val="24"/>
          <w:rtl/>
        </w:rPr>
        <w:t>تسهيل الوصول إلى المشاركين</w:t>
      </w:r>
      <w:r w:rsidRPr="00712839">
        <w:rPr>
          <w:rFonts w:ascii="Simplified Arabic" w:hAnsi="Simplified Arabic" w:cs="Simplified Arabic" w:hint="cs"/>
          <w:b/>
          <w:bCs/>
          <w:sz w:val="24"/>
          <w:szCs w:val="24"/>
        </w:rPr>
        <w:t>:</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العينة العمدية توفر مرونة أكبر في استهداف أفراد يمكن الوصول إليهم بسهولة، سواء من خلال منصات التواصل الاجتماعي أو المؤسسات ذات الصلة</w:t>
      </w:r>
      <w:r w:rsidRPr="00712839">
        <w:rPr>
          <w:rFonts w:ascii="Simplified Arabic" w:hAnsi="Simplified Arabic" w:cs="Simplified Arabic" w:hint="cs"/>
          <w:sz w:val="24"/>
          <w:szCs w:val="24"/>
        </w:rPr>
        <w:t>.</w:t>
      </w:r>
    </w:p>
    <w:p w14:paraId="6E725104" w14:textId="77777777" w:rsidR="00C045BD" w:rsidRPr="00712839" w:rsidRDefault="00C045BD" w:rsidP="00712839">
      <w:pPr>
        <w:bidi/>
        <w:spacing w:line="360" w:lineRule="auto"/>
        <w:outlineLvl w:val="0"/>
        <w:rPr>
          <w:rFonts w:ascii="Simplified Arabic" w:hAnsi="Simplified Arabic" w:cs="Simplified Arabic"/>
          <w:color w:val="0070C0"/>
          <w:sz w:val="28"/>
          <w:szCs w:val="28"/>
          <w:rtl/>
        </w:rPr>
      </w:pPr>
      <w:bookmarkStart w:id="17" w:name="_Toc184336416"/>
      <w:r w:rsidRPr="00712839">
        <w:rPr>
          <w:rFonts w:ascii="Simplified Arabic" w:hAnsi="Simplified Arabic" w:cs="Simplified Arabic" w:hint="cs"/>
          <w:color w:val="0070C0"/>
          <w:sz w:val="28"/>
          <w:szCs w:val="28"/>
          <w:rtl/>
        </w:rPr>
        <w:t>أدوات الدراسة:</w:t>
      </w:r>
      <w:bookmarkEnd w:id="17"/>
    </w:p>
    <w:p w14:paraId="329AEC0F" w14:textId="02AFB0B1" w:rsidR="00C045BD" w:rsidRPr="00712839" w:rsidRDefault="00C045BD"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أداة الدراسة (</w:t>
      </w:r>
      <w:proofErr w:type="gramStart"/>
      <w:r w:rsidRPr="00712839">
        <w:rPr>
          <w:rFonts w:ascii="Simplified Arabic" w:hAnsi="Simplified Arabic" w:cs="Simplified Arabic" w:hint="cs"/>
          <w:sz w:val="24"/>
          <w:szCs w:val="24"/>
          <w:rtl/>
        </w:rPr>
        <w:t>الاستبيان</w:t>
      </w:r>
      <w:proofErr w:type="gramEnd"/>
      <w:r w:rsidRPr="00712839">
        <w:rPr>
          <w:rFonts w:ascii="Simplified Arabic" w:hAnsi="Simplified Arabic" w:cs="Simplified Arabic" w:hint="cs"/>
          <w:sz w:val="24"/>
          <w:szCs w:val="24"/>
          <w:rtl/>
        </w:rPr>
        <w:t>) كأداة رئيسية</w:t>
      </w:r>
    </w:p>
    <w:p w14:paraId="7C5EBA9C" w14:textId="77777777" w:rsidR="00C045BD" w:rsidRPr="00712839" w:rsidRDefault="00C045BD"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لجمع البيانات اللازمة للإجابة عن تساؤلات الدراسة وتحقيق أهدافها حيث يعد </w:t>
      </w:r>
      <w:proofErr w:type="gramStart"/>
      <w:r w:rsidRPr="00712839">
        <w:rPr>
          <w:rFonts w:ascii="Simplified Arabic" w:hAnsi="Simplified Arabic" w:cs="Simplified Arabic" w:hint="cs"/>
          <w:sz w:val="24"/>
          <w:szCs w:val="24"/>
          <w:rtl/>
        </w:rPr>
        <w:t>الاستبيان</w:t>
      </w:r>
      <w:proofErr w:type="gramEnd"/>
      <w:r w:rsidRPr="00712839">
        <w:rPr>
          <w:rFonts w:ascii="Simplified Arabic" w:hAnsi="Simplified Arabic" w:cs="Simplified Arabic" w:hint="cs"/>
          <w:sz w:val="24"/>
          <w:szCs w:val="24"/>
          <w:rtl/>
        </w:rPr>
        <w:t xml:space="preserve"> أداة ملائمة للحصول على معلومات وبيانات مرتبطة بعلاقة او ظاهرة معينة</w:t>
      </w:r>
      <w:r w:rsidRPr="00712839">
        <w:rPr>
          <w:rFonts w:ascii="Simplified Arabic" w:hAnsi="Simplified Arabic" w:cs="Simplified Arabic" w:hint="cs"/>
          <w:sz w:val="24"/>
          <w:szCs w:val="24"/>
        </w:rPr>
        <w:t>.</w:t>
      </w:r>
    </w:p>
    <w:p w14:paraId="5929F798" w14:textId="19E0ABE2" w:rsidR="00C045BD" w:rsidRPr="00712839" w:rsidRDefault="00E15EA3" w:rsidP="00712839">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وقد تم </w:t>
      </w:r>
      <w:r w:rsidR="00C045BD" w:rsidRPr="00712839">
        <w:rPr>
          <w:rFonts w:ascii="Simplified Arabic" w:hAnsi="Simplified Arabic" w:cs="Simplified Arabic" w:hint="cs"/>
          <w:sz w:val="24"/>
          <w:szCs w:val="24"/>
          <w:rtl/>
        </w:rPr>
        <w:t>تصميم استبانة موجهة الى المجتمع محل الدراسة وقامت</w:t>
      </w:r>
      <w:r w:rsidRPr="00712839">
        <w:rPr>
          <w:rFonts w:ascii="Simplified Arabic" w:hAnsi="Simplified Arabic" w:cs="Simplified Arabic" w:hint="cs"/>
          <w:sz w:val="24"/>
          <w:szCs w:val="24"/>
          <w:rtl/>
        </w:rPr>
        <w:t xml:space="preserve"> </w:t>
      </w:r>
      <w:proofErr w:type="spellStart"/>
      <w:r w:rsidRPr="00712839">
        <w:rPr>
          <w:rFonts w:ascii="Simplified Arabic" w:hAnsi="Simplified Arabic" w:cs="Simplified Arabic" w:hint="cs"/>
          <w:sz w:val="24"/>
          <w:szCs w:val="24"/>
          <w:rtl/>
        </w:rPr>
        <w:t>الباحثه</w:t>
      </w:r>
      <w:proofErr w:type="spellEnd"/>
      <w:r w:rsidR="00C045BD" w:rsidRPr="00712839">
        <w:rPr>
          <w:rFonts w:ascii="Simplified Arabic" w:hAnsi="Simplified Arabic" w:cs="Simplified Arabic" w:hint="cs"/>
          <w:sz w:val="24"/>
          <w:szCs w:val="24"/>
          <w:rtl/>
        </w:rPr>
        <w:t xml:space="preserve"> بإخضاعها للأسس العلمية في عملية البناء وضمان توافر الشروط الفنية وفق ما يلي</w:t>
      </w:r>
      <w:r w:rsidR="00C045BD" w:rsidRPr="00712839">
        <w:rPr>
          <w:rFonts w:ascii="Simplified Arabic" w:hAnsi="Simplified Arabic" w:cs="Simplified Arabic" w:hint="cs"/>
          <w:sz w:val="24"/>
          <w:szCs w:val="24"/>
        </w:rPr>
        <w:t>:</w:t>
      </w:r>
    </w:p>
    <w:p w14:paraId="0C1289F7" w14:textId="31BA132D" w:rsidR="00E77605" w:rsidRPr="00712839" w:rsidRDefault="00C045BD" w:rsidP="00A637F5">
      <w:pPr>
        <w:bidi/>
        <w:spacing w:line="360" w:lineRule="auto"/>
        <w:ind w:left="288" w:firstLine="288"/>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بناء أداة الاستبيان قامت الباحثة بتصميم وبناء الاستبانة انطلاقا من موضوع الدراسة وأهدافها وكذلك طبيعة البيانات والمعلومات المطلوب الحصول عليها بعد القراءة المتأنية لما أتيح لها من الادبيات (الكتب، </w:t>
      </w:r>
      <w:proofErr w:type="gramStart"/>
      <w:r w:rsidRPr="00712839">
        <w:rPr>
          <w:rFonts w:ascii="Simplified Arabic" w:hAnsi="Simplified Arabic" w:cs="Simplified Arabic" w:hint="cs"/>
          <w:sz w:val="24"/>
          <w:szCs w:val="24"/>
          <w:rtl/>
        </w:rPr>
        <w:t>البحوث ،الدراسات</w:t>
      </w:r>
      <w:proofErr w:type="gramEnd"/>
      <w:r w:rsidRPr="00712839">
        <w:rPr>
          <w:rFonts w:ascii="Simplified Arabic" w:hAnsi="Simplified Arabic" w:cs="Simplified Arabic" w:hint="cs"/>
          <w:sz w:val="24"/>
          <w:szCs w:val="24"/>
          <w:rtl/>
        </w:rPr>
        <w:t xml:space="preserve"> علمية، )  </w:t>
      </w:r>
    </w:p>
    <w:p w14:paraId="61770D38" w14:textId="5CC361EA" w:rsidR="009F24C5" w:rsidRPr="00712839" w:rsidRDefault="00712827" w:rsidP="00712839">
      <w:pPr>
        <w:bidi/>
        <w:spacing w:line="360" w:lineRule="auto"/>
        <w:ind w:left="288" w:firstLine="288"/>
        <w:outlineLvl w:val="0"/>
        <w:rPr>
          <w:rFonts w:ascii="Simplified Arabic" w:hAnsi="Simplified Arabic" w:cs="Simplified Arabic"/>
          <w:color w:val="0070C0"/>
          <w:sz w:val="28"/>
          <w:szCs w:val="28"/>
          <w:rtl/>
        </w:rPr>
      </w:pPr>
      <w:bookmarkStart w:id="18" w:name="_Toc184336417"/>
      <w:r w:rsidRPr="00712839">
        <w:rPr>
          <w:rFonts w:ascii="Simplified Arabic" w:hAnsi="Simplified Arabic" w:cs="Simplified Arabic" w:hint="cs"/>
          <w:color w:val="0070C0"/>
          <w:sz w:val="28"/>
          <w:szCs w:val="28"/>
          <w:rtl/>
        </w:rPr>
        <w:t>مجالات الدراسة:</w:t>
      </w:r>
      <w:bookmarkEnd w:id="18"/>
    </w:p>
    <w:p w14:paraId="22504158" w14:textId="3A93B59E" w:rsidR="00410D79" w:rsidRPr="00712839" w:rsidRDefault="00885B1D"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سيت</w:t>
      </w:r>
      <w:r w:rsidR="00E77605" w:rsidRPr="00712839">
        <w:rPr>
          <w:rFonts w:ascii="Simplified Arabic" w:hAnsi="Simplified Arabic" w:cs="Simplified Arabic" w:hint="cs"/>
          <w:sz w:val="24"/>
          <w:szCs w:val="24"/>
          <w:rtl/>
        </w:rPr>
        <w:t xml:space="preserve">م </w:t>
      </w:r>
      <w:r w:rsidRPr="00712839">
        <w:rPr>
          <w:rFonts w:ascii="Simplified Arabic" w:hAnsi="Simplified Arabic" w:cs="Simplified Arabic" w:hint="cs"/>
          <w:sz w:val="24"/>
          <w:szCs w:val="24"/>
          <w:rtl/>
        </w:rPr>
        <w:t xml:space="preserve">تطبيقها </w:t>
      </w:r>
      <w:r w:rsidR="008725B8" w:rsidRPr="00712839">
        <w:rPr>
          <w:rFonts w:ascii="Simplified Arabic" w:hAnsi="Simplified Arabic" w:cs="Simplified Arabic" w:hint="cs"/>
          <w:sz w:val="24"/>
          <w:szCs w:val="24"/>
          <w:rtl/>
        </w:rPr>
        <w:t xml:space="preserve">على مجموعة </w:t>
      </w:r>
      <w:r w:rsidR="00E057FB" w:rsidRPr="00712839">
        <w:rPr>
          <w:rFonts w:ascii="Simplified Arabic" w:hAnsi="Simplified Arabic" w:cs="Simplified Arabic" w:hint="cs"/>
          <w:sz w:val="24"/>
          <w:szCs w:val="24"/>
          <w:rtl/>
        </w:rPr>
        <w:t>من سكان منطقة الرياض</w:t>
      </w:r>
      <w:r w:rsidR="008725B8" w:rsidRPr="00712839">
        <w:rPr>
          <w:rFonts w:ascii="Simplified Arabic" w:hAnsi="Simplified Arabic" w:cs="Simplified Arabic" w:hint="cs"/>
          <w:sz w:val="24"/>
          <w:szCs w:val="24"/>
          <w:rtl/>
        </w:rPr>
        <w:t xml:space="preserve"> من الذكور والاناث</w:t>
      </w:r>
      <w:r w:rsidR="00642F25" w:rsidRPr="00712839">
        <w:rPr>
          <w:rFonts w:ascii="Simplified Arabic" w:hAnsi="Simplified Arabic" w:cs="Simplified Arabic" w:hint="cs"/>
          <w:sz w:val="24"/>
          <w:szCs w:val="24"/>
          <w:rtl/>
        </w:rPr>
        <w:t xml:space="preserve"> لقياس الدور الذي يقوم به الاعلام الرقمي </w:t>
      </w:r>
      <w:r w:rsidR="00E77605" w:rsidRPr="00712839">
        <w:rPr>
          <w:rFonts w:ascii="Simplified Arabic" w:hAnsi="Simplified Arabic" w:cs="Simplified Arabic" w:hint="cs"/>
          <w:sz w:val="24"/>
          <w:szCs w:val="24"/>
          <w:rtl/>
        </w:rPr>
        <w:t>في تنمية المجتمع من جميع النواحي.</w:t>
      </w:r>
    </w:p>
    <w:p w14:paraId="214154ED" w14:textId="0C27F7AE" w:rsidR="00E205C5" w:rsidRPr="00712839" w:rsidRDefault="00E205C5" w:rsidP="00712839">
      <w:pPr>
        <w:autoSpaceDE w:val="0"/>
        <w:autoSpaceDN w:val="0"/>
        <w:bidi/>
        <w:adjustRightInd w:val="0"/>
        <w:spacing w:after="0" w:line="360" w:lineRule="auto"/>
        <w:ind w:left="360"/>
        <w:rPr>
          <w:rFonts w:ascii="Simplified Arabic" w:hAnsi="Simplified Arabic" w:cs="Simplified Arabic"/>
          <w:color w:val="0070C0"/>
          <w:sz w:val="24"/>
          <w:szCs w:val="24"/>
          <w:rtl/>
        </w:rPr>
      </w:pPr>
      <w:r w:rsidRPr="00712839">
        <w:rPr>
          <w:rFonts w:ascii="Simplified Arabic" w:hAnsi="Simplified Arabic" w:cs="Simplified Arabic" w:hint="cs"/>
          <w:color w:val="0070C0"/>
          <w:sz w:val="24"/>
          <w:szCs w:val="24"/>
          <w:rtl/>
        </w:rPr>
        <w:lastRenderedPageBreak/>
        <w:t>حدود البحث</w:t>
      </w:r>
      <w:r w:rsidRPr="00712839">
        <w:rPr>
          <w:rFonts w:ascii="Simplified Arabic" w:hAnsi="Simplified Arabic" w:cs="Simplified Arabic" w:hint="cs"/>
          <w:color w:val="0070C0"/>
          <w:sz w:val="24"/>
          <w:szCs w:val="24"/>
        </w:rPr>
        <w:t>:</w:t>
      </w:r>
    </w:p>
    <w:p w14:paraId="6263DDF7" w14:textId="69AC466E" w:rsidR="00E205C5" w:rsidRPr="00712839" w:rsidRDefault="00E205C5" w:rsidP="00712839">
      <w:pPr>
        <w:pStyle w:val="a6"/>
        <w:numPr>
          <w:ilvl w:val="0"/>
          <w:numId w:val="7"/>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الحدود المكانية: المملكة العربية </w:t>
      </w:r>
      <w:r w:rsidR="009B7CED" w:rsidRPr="00712839">
        <w:rPr>
          <w:rFonts w:ascii="Simplified Arabic" w:hAnsi="Simplified Arabic" w:cs="Simplified Arabic" w:hint="cs"/>
          <w:sz w:val="24"/>
          <w:szCs w:val="24"/>
          <w:rtl/>
        </w:rPr>
        <w:t>السعودية –</w:t>
      </w:r>
      <w:r w:rsidRPr="00712839">
        <w:rPr>
          <w:rFonts w:ascii="Simplified Arabic" w:hAnsi="Simplified Arabic" w:cs="Simplified Arabic" w:hint="cs"/>
          <w:sz w:val="24"/>
          <w:szCs w:val="24"/>
          <w:rtl/>
        </w:rPr>
        <w:t xml:space="preserve"> منطقة الرياض</w:t>
      </w:r>
    </w:p>
    <w:p w14:paraId="2C472CB7" w14:textId="142FB336" w:rsidR="00E205C5" w:rsidRPr="00712839" w:rsidRDefault="00E205C5" w:rsidP="00712839">
      <w:pPr>
        <w:pStyle w:val="a6"/>
        <w:numPr>
          <w:ilvl w:val="0"/>
          <w:numId w:val="7"/>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الحدود الزمنية: خلال </w:t>
      </w:r>
      <w:proofErr w:type="gramStart"/>
      <w:r w:rsidRPr="00712839">
        <w:rPr>
          <w:rFonts w:ascii="Simplified Arabic" w:hAnsi="Simplified Arabic" w:cs="Simplified Arabic" w:hint="cs"/>
          <w:sz w:val="24"/>
          <w:szCs w:val="24"/>
          <w:rtl/>
        </w:rPr>
        <w:t>الترم</w:t>
      </w:r>
      <w:proofErr w:type="gramEnd"/>
      <w:r w:rsidRPr="00712839">
        <w:rPr>
          <w:rFonts w:ascii="Simplified Arabic" w:hAnsi="Simplified Arabic" w:cs="Simplified Arabic" w:hint="cs"/>
          <w:sz w:val="24"/>
          <w:szCs w:val="24"/>
          <w:rtl/>
        </w:rPr>
        <w:t xml:space="preserve"> الثالث من العام الدراسي 2024</w:t>
      </w:r>
    </w:p>
    <w:p w14:paraId="4CBDBB51" w14:textId="6F471B08" w:rsidR="005E2585" w:rsidRPr="00776EC8" w:rsidRDefault="0084166C" w:rsidP="00712839">
      <w:pPr>
        <w:bidi/>
        <w:spacing w:line="360" w:lineRule="auto"/>
        <w:ind w:left="288" w:firstLine="288"/>
        <w:outlineLvl w:val="0"/>
        <w:rPr>
          <w:rFonts w:ascii="Simplified Arabic" w:hAnsi="Simplified Arabic" w:cs="Simplified Arabic"/>
          <w:color w:val="0070C0"/>
          <w:sz w:val="28"/>
          <w:szCs w:val="28"/>
          <w:rtl/>
        </w:rPr>
      </w:pPr>
      <w:bookmarkStart w:id="19" w:name="_Toc184336418"/>
      <w:r w:rsidRPr="00776EC8">
        <w:rPr>
          <w:rFonts w:ascii="Simplified Arabic" w:hAnsi="Simplified Arabic" w:cs="Simplified Arabic" w:hint="cs"/>
          <w:color w:val="0070C0"/>
          <w:sz w:val="28"/>
          <w:szCs w:val="28"/>
          <w:rtl/>
        </w:rPr>
        <w:t>المقاييس والاختيارات الإحصائية:</w:t>
      </w:r>
      <w:bookmarkEnd w:id="19"/>
    </w:p>
    <w:p w14:paraId="217CB17B" w14:textId="207BB893" w:rsidR="005E2585" w:rsidRPr="00712839" w:rsidRDefault="005E2585" w:rsidP="00712839">
      <w:pPr>
        <w:pStyle w:val="2"/>
        <w:bidi/>
        <w:spacing w:line="360" w:lineRule="auto"/>
        <w:rPr>
          <w:rFonts w:ascii="Simplified Arabic" w:eastAsia="Times New Roman" w:hAnsi="Simplified Arabic" w:cs="Simplified Arabic"/>
          <w:color w:val="0070C0"/>
          <w:sz w:val="24"/>
          <w:szCs w:val="24"/>
          <w:rtl/>
        </w:rPr>
      </w:pPr>
      <w:bookmarkStart w:id="20" w:name="_Toc184336419"/>
      <w:r w:rsidRPr="00712839">
        <w:rPr>
          <w:rFonts w:ascii="Simplified Arabic" w:eastAsia="Times New Roman" w:hAnsi="Simplified Arabic" w:cs="Simplified Arabic" w:hint="cs"/>
          <w:color w:val="0070C0"/>
          <w:sz w:val="24"/>
          <w:szCs w:val="24"/>
          <w:rtl/>
        </w:rPr>
        <w:t xml:space="preserve">تطبيق </w:t>
      </w:r>
      <w:proofErr w:type="gramStart"/>
      <w:r w:rsidRPr="00712839">
        <w:rPr>
          <w:rFonts w:ascii="Simplified Arabic" w:eastAsia="Times New Roman" w:hAnsi="Simplified Arabic" w:cs="Simplified Arabic" w:hint="cs"/>
          <w:color w:val="0070C0"/>
          <w:sz w:val="24"/>
          <w:szCs w:val="24"/>
          <w:rtl/>
        </w:rPr>
        <w:t xml:space="preserve">الاستبانة </w:t>
      </w:r>
      <w:r w:rsidR="005E7AA7" w:rsidRPr="00712839">
        <w:rPr>
          <w:rFonts w:ascii="Simplified Arabic" w:eastAsia="Times New Roman" w:hAnsi="Simplified Arabic" w:cs="Simplified Arabic" w:hint="cs"/>
          <w:color w:val="0070C0"/>
          <w:sz w:val="24"/>
          <w:szCs w:val="24"/>
          <w:rtl/>
        </w:rPr>
        <w:t>:</w:t>
      </w:r>
      <w:bookmarkEnd w:id="20"/>
      <w:proofErr w:type="gramEnd"/>
    </w:p>
    <w:p w14:paraId="47B18D81" w14:textId="4E821C05" w:rsidR="005E2585" w:rsidRPr="00712839" w:rsidRDefault="005E2585" w:rsidP="00712839">
      <w:pPr>
        <w:bidi/>
        <w:spacing w:line="360" w:lineRule="auto"/>
        <w:ind w:left="288" w:firstLine="288"/>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لقد تم عمل الاستبيان </w:t>
      </w:r>
      <w:r w:rsidRPr="00712839">
        <w:rPr>
          <w:rFonts w:ascii="Simplified Arabic" w:hAnsi="Simplified Arabic" w:cs="Simplified Arabic" w:hint="cs"/>
          <w:b/>
          <w:bCs/>
          <w:sz w:val="24"/>
          <w:szCs w:val="24"/>
          <w:rtl/>
        </w:rPr>
        <w:t>بطريقة</w:t>
      </w:r>
      <w:r w:rsidRPr="00712839">
        <w:rPr>
          <w:rFonts w:ascii="Simplified Arabic" w:hAnsi="Simplified Arabic" w:cs="Simplified Arabic" w:hint="cs"/>
          <w:sz w:val="24"/>
          <w:szCs w:val="24"/>
          <w:rtl/>
        </w:rPr>
        <w:t xml:space="preserve"> الكترونية من خلال نماذج استبيانات جوجل وتوزيعه بطريقة الالكترونية عن طريق مشاركة الرابط مع مجتمع </w:t>
      </w:r>
      <w:proofErr w:type="gramStart"/>
      <w:r w:rsidRPr="00712839">
        <w:rPr>
          <w:rFonts w:ascii="Simplified Arabic" w:hAnsi="Simplified Arabic" w:cs="Simplified Arabic" w:hint="cs"/>
          <w:sz w:val="24"/>
          <w:szCs w:val="24"/>
          <w:rtl/>
        </w:rPr>
        <w:t xml:space="preserve">الدراسة </w:t>
      </w:r>
      <w:r w:rsidR="008B3613" w:rsidRPr="00712839">
        <w:rPr>
          <w:rFonts w:ascii="Simplified Arabic" w:hAnsi="Simplified Arabic" w:cs="Simplified Arabic" w:hint="cs"/>
          <w:sz w:val="24"/>
          <w:szCs w:val="24"/>
          <w:rtl/>
        </w:rPr>
        <w:t>.</w:t>
      </w:r>
      <w:proofErr w:type="gramEnd"/>
    </w:p>
    <w:p w14:paraId="62A3BCF0" w14:textId="45A9DB00" w:rsidR="004A49D0" w:rsidRPr="004A49D0" w:rsidRDefault="004A49D0" w:rsidP="004A49D0">
      <w:pPr>
        <w:bidi/>
        <w:spacing w:line="360" w:lineRule="auto"/>
        <w:ind w:left="288" w:firstLine="288"/>
        <w:outlineLvl w:val="0"/>
        <w:rPr>
          <w:rFonts w:ascii="Simplified Arabic" w:hAnsi="Simplified Arabic" w:cs="Simplified Arabic"/>
          <w:color w:val="0070C0"/>
          <w:sz w:val="28"/>
          <w:szCs w:val="28"/>
        </w:rPr>
      </w:pPr>
      <w:bookmarkStart w:id="21" w:name="_Toc184336420"/>
      <w:r w:rsidRPr="004A49D0">
        <w:rPr>
          <w:rFonts w:ascii="Simplified Arabic" w:hAnsi="Simplified Arabic" w:cs="Simplified Arabic"/>
          <w:color w:val="0070C0"/>
          <w:sz w:val="28"/>
          <w:szCs w:val="28"/>
          <w:rtl/>
        </w:rPr>
        <w:t>التحليل الاحصائي</w:t>
      </w:r>
      <w:bookmarkEnd w:id="21"/>
    </w:p>
    <w:p w14:paraId="3E942BF0" w14:textId="77777777" w:rsidR="004A49D0" w:rsidRPr="00BB26E0" w:rsidRDefault="004A49D0" w:rsidP="00220E10">
      <w:pPr>
        <w:spacing w:line="240" w:lineRule="auto"/>
        <w:jc w:val="right"/>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الجزء الثاني محاور الاستبانة</w:t>
      </w:r>
      <w:r>
        <w:rPr>
          <w:rFonts w:ascii="Simplified Arabic" w:hAnsi="Simplified Arabic" w:cs="Simplified Arabic"/>
          <w:b/>
          <w:bCs/>
          <w:sz w:val="24"/>
          <w:szCs w:val="24"/>
          <w:rtl/>
          <w:lang w:bidi="ar-DZ"/>
        </w:rPr>
        <w:t>، ويحتوي على أربعة محاور كالآتي</w:t>
      </w:r>
    </w:p>
    <w:p w14:paraId="55666D7A" w14:textId="77777777" w:rsidR="004A49D0" w:rsidRPr="00BB26E0" w:rsidRDefault="004A49D0" w:rsidP="00291407">
      <w:pPr>
        <w:bidi/>
        <w:spacing w:line="240" w:lineRule="auto"/>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 xml:space="preserve">المحور </w:t>
      </w:r>
      <w:proofErr w:type="gramStart"/>
      <w:r w:rsidRPr="00BB26E0">
        <w:rPr>
          <w:rFonts w:ascii="Simplified Arabic" w:hAnsi="Simplified Arabic" w:cs="Simplified Arabic"/>
          <w:b/>
          <w:bCs/>
          <w:sz w:val="24"/>
          <w:szCs w:val="24"/>
          <w:rtl/>
          <w:lang w:bidi="ar-DZ"/>
        </w:rPr>
        <w:t>الأول</w:t>
      </w:r>
      <w:r w:rsidRPr="00BB26E0">
        <w:rPr>
          <w:rFonts w:ascii="Simplified Arabic" w:hAnsi="Simplified Arabic" w:cs="Simplified Arabic"/>
          <w:b/>
          <w:bCs/>
          <w:sz w:val="24"/>
          <w:szCs w:val="24"/>
          <w:rtl/>
        </w:rPr>
        <w:t xml:space="preserve"> :</w:t>
      </w:r>
      <w:proofErr w:type="gramEnd"/>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دور الإعلام في نشر الوعي</w:t>
      </w:r>
      <w:r w:rsidRPr="00BB26E0">
        <w:rPr>
          <w:rFonts w:ascii="Simplified Arabic" w:hAnsi="Simplified Arabic" w:cs="Simplified Arabic"/>
          <w:b/>
          <w:bCs/>
          <w:sz w:val="24"/>
          <w:szCs w:val="24"/>
          <w:rtl/>
          <w:lang w:bidi="ar-DZ"/>
        </w:rPr>
        <w:t xml:space="preserve"> - ويحتوي على </w:t>
      </w:r>
      <w:r w:rsidRPr="00BB26E0">
        <w:rPr>
          <w:rFonts w:ascii="Simplified Arabic" w:hAnsi="Simplified Arabic" w:cs="Simplified Arabic"/>
          <w:b/>
          <w:bCs/>
          <w:sz w:val="24"/>
          <w:szCs w:val="24"/>
          <w:lang w:bidi="ar-DZ"/>
        </w:rPr>
        <w:t>4</w:t>
      </w:r>
      <w:r w:rsidRPr="00BB26E0">
        <w:rPr>
          <w:rFonts w:ascii="Simplified Arabic" w:hAnsi="Simplified Arabic" w:cs="Simplified Arabic"/>
          <w:b/>
          <w:bCs/>
          <w:sz w:val="24"/>
          <w:szCs w:val="24"/>
          <w:rtl/>
          <w:lang w:bidi="ar-DZ"/>
        </w:rPr>
        <w:t>عبارات</w:t>
      </w:r>
      <w:r w:rsidRPr="00BB26E0">
        <w:rPr>
          <w:rFonts w:ascii="Simplified Arabic" w:hAnsi="Simplified Arabic" w:cs="Simplified Arabic"/>
          <w:b/>
          <w:bCs/>
          <w:sz w:val="24"/>
          <w:szCs w:val="24"/>
          <w:lang w:bidi="ar-DZ"/>
        </w:rPr>
        <w:t>.</w:t>
      </w:r>
    </w:p>
    <w:p w14:paraId="5582D29C" w14:textId="77777777" w:rsidR="004A49D0" w:rsidRPr="00BB26E0" w:rsidRDefault="004A49D0" w:rsidP="00291407">
      <w:pPr>
        <w:spacing w:line="240" w:lineRule="auto"/>
        <w:jc w:val="right"/>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 xml:space="preserve">المحور </w:t>
      </w:r>
      <w:proofErr w:type="gramStart"/>
      <w:r w:rsidRPr="00BB26E0">
        <w:rPr>
          <w:rFonts w:ascii="Simplified Arabic" w:hAnsi="Simplified Arabic" w:cs="Simplified Arabic"/>
          <w:b/>
          <w:bCs/>
          <w:sz w:val="24"/>
          <w:szCs w:val="24"/>
          <w:rtl/>
          <w:lang w:bidi="ar-DZ"/>
        </w:rPr>
        <w:t>الثاني :</w:t>
      </w:r>
      <w:proofErr w:type="gramEnd"/>
      <w:r w:rsidRPr="00BB26E0">
        <w:rPr>
          <w:rFonts w:ascii="Simplified Arabic" w:hAnsi="Simplified Arabic" w:cs="Simplified Arabic"/>
          <w:b/>
          <w:bCs/>
          <w:sz w:val="24"/>
          <w:szCs w:val="24"/>
          <w:rtl/>
        </w:rPr>
        <w:t xml:space="preserve"> دور الإعلام في تحقيق التنمية الاجتماعية</w:t>
      </w:r>
      <w:r w:rsidRPr="00BB26E0">
        <w:rPr>
          <w:rFonts w:ascii="Simplified Arabic" w:hAnsi="Simplified Arabic" w:cs="Simplified Arabic"/>
          <w:b/>
          <w:bCs/>
          <w:sz w:val="24"/>
          <w:szCs w:val="24"/>
          <w:rtl/>
          <w:lang w:bidi="ar-DZ"/>
        </w:rPr>
        <w:t xml:space="preserve"> - ويحتوي على 4 عبارات.</w:t>
      </w:r>
    </w:p>
    <w:p w14:paraId="16D69D17" w14:textId="77777777" w:rsidR="004A49D0" w:rsidRPr="00BB26E0" w:rsidRDefault="004A49D0" w:rsidP="0076074C">
      <w:pPr>
        <w:spacing w:line="240" w:lineRule="auto"/>
        <w:jc w:val="right"/>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المحور الثالث</w:t>
      </w:r>
      <w:proofErr w:type="gramStart"/>
      <w:r w:rsidRPr="00BB26E0">
        <w:rPr>
          <w:rFonts w:ascii="Simplified Arabic" w:hAnsi="Simplified Arabic" w:cs="Simplified Arabic"/>
          <w:b/>
          <w:bCs/>
          <w:sz w:val="24"/>
          <w:szCs w:val="24"/>
          <w:rtl/>
          <w:lang w:bidi="ar-DZ"/>
        </w:rPr>
        <w:t>:</w:t>
      </w:r>
      <w:r w:rsidRPr="00BB26E0">
        <w:rPr>
          <w:rFonts w:ascii="Simplified Arabic" w:hAnsi="Simplified Arabic" w:cs="Simplified Arabic"/>
          <w:b/>
          <w:bCs/>
          <w:sz w:val="24"/>
          <w:szCs w:val="24"/>
          <w:rtl/>
        </w:rPr>
        <w:t xml:space="preserve"> :</w:t>
      </w:r>
      <w:proofErr w:type="gramEnd"/>
      <w:r w:rsidRPr="00BB26E0">
        <w:rPr>
          <w:rFonts w:ascii="Simplified Arabic" w:hAnsi="Simplified Arabic" w:cs="Simplified Arabic"/>
          <w:b/>
          <w:bCs/>
          <w:sz w:val="24"/>
          <w:szCs w:val="24"/>
          <w:rtl/>
        </w:rPr>
        <w:t xml:space="preserve"> قياس مستوى دور الإعلام الرقمي</w:t>
      </w:r>
      <w:r w:rsidRPr="00BB26E0">
        <w:rPr>
          <w:rFonts w:ascii="Simplified Arabic" w:hAnsi="Simplified Arabic" w:cs="Simplified Arabic"/>
          <w:b/>
          <w:bCs/>
          <w:sz w:val="24"/>
          <w:szCs w:val="24"/>
          <w:rtl/>
          <w:lang w:bidi="ar-DZ"/>
        </w:rPr>
        <w:t xml:space="preserve"> - ويحتوي على 4 عبارات.</w:t>
      </w:r>
    </w:p>
    <w:p w14:paraId="42553CD8" w14:textId="77777777" w:rsidR="004A49D0" w:rsidRPr="00BB26E0" w:rsidRDefault="004A49D0" w:rsidP="0076074C">
      <w:pPr>
        <w:spacing w:line="240" w:lineRule="auto"/>
        <w:jc w:val="right"/>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 xml:space="preserve">المحور الرابع: </w:t>
      </w:r>
      <w:r w:rsidRPr="00BB26E0">
        <w:rPr>
          <w:rFonts w:ascii="Simplified Arabic" w:hAnsi="Simplified Arabic" w:cs="Simplified Arabic"/>
          <w:b/>
          <w:bCs/>
          <w:sz w:val="24"/>
          <w:szCs w:val="24"/>
          <w:rtl/>
        </w:rPr>
        <w:t xml:space="preserve">تحديات التحقق من صحة المعلومات وتأثيرها على القرارات الاجتماعية </w:t>
      </w:r>
      <w:r w:rsidRPr="00BB26E0">
        <w:rPr>
          <w:rFonts w:ascii="Simplified Arabic" w:hAnsi="Simplified Arabic" w:cs="Simplified Arabic"/>
          <w:b/>
          <w:bCs/>
          <w:sz w:val="24"/>
          <w:szCs w:val="24"/>
          <w:rtl/>
          <w:lang w:bidi="ar-DZ"/>
        </w:rPr>
        <w:t>- ويحتوي على 8 عبارات</w:t>
      </w:r>
    </w:p>
    <w:p w14:paraId="5B0BFADE" w14:textId="77777777" w:rsidR="004A49D0" w:rsidRPr="00BB26E0" w:rsidRDefault="004A49D0" w:rsidP="0076074C">
      <w:pPr>
        <w:spacing w:line="240" w:lineRule="auto"/>
        <w:jc w:val="right"/>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ثانياً: المقاييس والاختبارات الإحصائية المقترح استخدامها</w:t>
      </w:r>
    </w:p>
    <w:p w14:paraId="75A3ECAA" w14:textId="77777777" w:rsidR="004A49D0" w:rsidRPr="00BB26E0" w:rsidRDefault="004A49D0" w:rsidP="00CD7E0D">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تم تحليل بيانات هذه الدراسة باستخدام برنامج الحزمة الإحصائية للعلوم الاجتماعية</w:t>
      </w:r>
      <w:r w:rsidRPr="00BB26E0">
        <w:rPr>
          <w:rFonts w:ascii="Simplified Arabic" w:hAnsi="Simplified Arabic" w:cs="Simplified Arabic"/>
          <w:sz w:val="24"/>
          <w:szCs w:val="24"/>
          <w:lang w:bidi="ar-DZ"/>
        </w:rPr>
        <w:t xml:space="preserve"> </w:t>
      </w:r>
      <w:proofErr w:type="gramStart"/>
      <w:r w:rsidRPr="00BB26E0">
        <w:rPr>
          <w:rFonts w:ascii="Simplified Arabic" w:hAnsi="Simplified Arabic" w:cs="Simplified Arabic"/>
          <w:sz w:val="24"/>
          <w:szCs w:val="24"/>
          <w:lang w:bidi="ar-DZ"/>
        </w:rPr>
        <w:t>( Statistical</w:t>
      </w:r>
      <w:proofErr w:type="gramEnd"/>
      <w:r w:rsidRPr="00BB26E0">
        <w:rPr>
          <w:rFonts w:ascii="Simplified Arabic" w:hAnsi="Simplified Arabic" w:cs="Simplified Arabic"/>
          <w:sz w:val="24"/>
          <w:szCs w:val="24"/>
          <w:lang w:bidi="ar-DZ"/>
        </w:rPr>
        <w:t xml:space="preserve"> Package</w:t>
      </w:r>
    </w:p>
    <w:p w14:paraId="2CBB23AE" w14:textId="77777777" w:rsidR="004A49D0" w:rsidRPr="00BB26E0" w:rsidRDefault="004A49D0" w:rsidP="00DC057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 xml:space="preserve"> for Social Science SPSS -</w:t>
      </w:r>
      <w:r w:rsidRPr="00BB26E0">
        <w:rPr>
          <w:rFonts w:ascii="Simplified Arabic" w:hAnsi="Simplified Arabic" w:cs="Simplified Arabic"/>
          <w:sz w:val="24"/>
          <w:szCs w:val="24"/>
          <w:rtl/>
          <w:lang w:bidi="ar-DZ"/>
        </w:rPr>
        <w:t>الإصدارة (26) باستخدام الأساليب الإحصائية التالية</w:t>
      </w:r>
      <w:r w:rsidRPr="00BB26E0">
        <w:rPr>
          <w:rFonts w:ascii="Simplified Arabic" w:hAnsi="Simplified Arabic" w:cs="Simplified Arabic"/>
          <w:sz w:val="24"/>
          <w:szCs w:val="24"/>
          <w:lang w:bidi="ar-DZ"/>
        </w:rPr>
        <w:t>:</w:t>
      </w:r>
    </w:p>
    <w:p w14:paraId="22548FAC" w14:textId="77777777" w:rsidR="004A49D0" w:rsidRPr="00220E10" w:rsidRDefault="004A49D0" w:rsidP="0076074C">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_</w:t>
      </w:r>
      <w:r w:rsidRPr="00220E10">
        <w:rPr>
          <w:rFonts w:ascii="Simplified Arabic" w:hAnsi="Simplified Arabic" w:cs="Simplified Arabic"/>
          <w:sz w:val="24"/>
          <w:szCs w:val="24"/>
          <w:u w:val="single"/>
          <w:lang w:bidi="ar-DZ"/>
        </w:rPr>
        <w:t>1</w:t>
      </w:r>
      <w:r w:rsidRPr="00220E10">
        <w:rPr>
          <w:rFonts w:ascii="Simplified Arabic" w:hAnsi="Simplified Arabic" w:cs="Simplified Arabic"/>
          <w:sz w:val="24"/>
          <w:szCs w:val="24"/>
          <w:rtl/>
          <w:lang w:bidi="ar-DZ"/>
        </w:rPr>
        <w:t xml:space="preserve"> معامل </w:t>
      </w:r>
      <w:proofErr w:type="spellStart"/>
      <w:r w:rsidRPr="00220E10">
        <w:rPr>
          <w:rFonts w:ascii="Simplified Arabic" w:hAnsi="Simplified Arabic" w:cs="Simplified Arabic"/>
          <w:sz w:val="24"/>
          <w:szCs w:val="24"/>
          <w:rtl/>
          <w:lang w:bidi="ar-DZ"/>
        </w:rPr>
        <w:t>كرونباخ</w:t>
      </w:r>
      <w:proofErr w:type="spellEnd"/>
      <w:r w:rsidRPr="00220E10">
        <w:rPr>
          <w:rFonts w:ascii="Simplified Arabic" w:hAnsi="Simplified Arabic" w:cs="Simplified Arabic"/>
          <w:sz w:val="24"/>
          <w:szCs w:val="24"/>
          <w:rtl/>
          <w:lang w:bidi="ar-DZ"/>
        </w:rPr>
        <w:t xml:space="preserve"> - ألفا</w:t>
      </w:r>
      <w:r w:rsidRPr="00220E10">
        <w:rPr>
          <w:rFonts w:ascii="Simplified Arabic" w:hAnsi="Simplified Arabic" w:cs="Simplified Arabic"/>
          <w:sz w:val="24"/>
          <w:szCs w:val="24"/>
          <w:lang w:bidi="ar-DZ"/>
        </w:rPr>
        <w:t xml:space="preserve"> (Cronbach's Alpha) </w:t>
      </w:r>
      <w:r w:rsidRPr="00220E10">
        <w:rPr>
          <w:rFonts w:ascii="Simplified Arabic" w:hAnsi="Simplified Arabic" w:cs="Simplified Arabic"/>
          <w:sz w:val="24"/>
          <w:szCs w:val="24"/>
          <w:rtl/>
          <w:lang w:bidi="ar-DZ"/>
        </w:rPr>
        <w:t>لإيجاد معامل الثبات لأداة الدراسة</w:t>
      </w:r>
      <w:r w:rsidRPr="00220E10">
        <w:rPr>
          <w:rFonts w:ascii="Simplified Arabic" w:hAnsi="Simplified Arabic" w:cs="Simplified Arabic"/>
          <w:sz w:val="24"/>
          <w:szCs w:val="24"/>
          <w:lang w:bidi="ar-DZ"/>
        </w:rPr>
        <w:t>.</w:t>
      </w:r>
    </w:p>
    <w:p w14:paraId="21187B93" w14:textId="77777777" w:rsidR="004A49D0" w:rsidRPr="00BB26E0" w:rsidRDefault="004A49D0" w:rsidP="0076074C">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2- معامل ارتباط بيرسون</w:t>
      </w:r>
      <w:r w:rsidRPr="00BB26E0">
        <w:rPr>
          <w:rFonts w:ascii="Simplified Arabic" w:hAnsi="Simplified Arabic" w:cs="Simplified Arabic"/>
          <w:sz w:val="24"/>
          <w:szCs w:val="24"/>
          <w:lang w:bidi="ar-DZ"/>
        </w:rPr>
        <w:t xml:space="preserve"> (Pearson Correlation Coefficient) </w:t>
      </w:r>
      <w:r w:rsidRPr="00BB26E0">
        <w:rPr>
          <w:rFonts w:ascii="Simplified Arabic" w:hAnsi="Simplified Arabic" w:cs="Simplified Arabic"/>
          <w:sz w:val="24"/>
          <w:szCs w:val="24"/>
          <w:rtl/>
          <w:lang w:bidi="ar-DZ"/>
        </w:rPr>
        <w:t>لقياس الاتساق الداخلي لأداة الدراسة</w:t>
      </w:r>
      <w:r w:rsidRPr="00BB26E0">
        <w:rPr>
          <w:rFonts w:ascii="Simplified Arabic" w:hAnsi="Simplified Arabic" w:cs="Simplified Arabic"/>
          <w:sz w:val="24"/>
          <w:szCs w:val="24"/>
          <w:lang w:bidi="ar-DZ"/>
        </w:rPr>
        <w:t>.</w:t>
      </w:r>
    </w:p>
    <w:p w14:paraId="434971D2" w14:textId="77777777" w:rsidR="004A49D0" w:rsidRPr="00220E10" w:rsidRDefault="004A49D0" w:rsidP="0076074C">
      <w:pPr>
        <w:bidi/>
        <w:spacing w:line="240" w:lineRule="auto"/>
        <w:rPr>
          <w:rFonts w:ascii="Simplified Arabic" w:hAnsi="Simplified Arabic" w:cs="Simplified Arabic"/>
          <w:sz w:val="24"/>
          <w:szCs w:val="24"/>
          <w:u w:val="single"/>
          <w:rtl/>
          <w:lang w:bidi="ar-DZ"/>
        </w:rPr>
      </w:pPr>
      <w:r w:rsidRPr="00BB26E0">
        <w:rPr>
          <w:rFonts w:ascii="Simplified Arabic" w:hAnsi="Simplified Arabic" w:cs="Simplified Arabic"/>
          <w:sz w:val="24"/>
          <w:szCs w:val="24"/>
          <w:lang w:bidi="ar-DZ"/>
        </w:rPr>
        <w:t xml:space="preserve">3 </w:t>
      </w:r>
      <w:r w:rsidRPr="00BB26E0">
        <w:rPr>
          <w:rFonts w:ascii="Simplified Arabic" w:hAnsi="Simplified Arabic" w:cs="Simplified Arabic"/>
          <w:sz w:val="24"/>
          <w:szCs w:val="24"/>
          <w:rtl/>
          <w:lang w:bidi="ar-DZ"/>
        </w:rPr>
        <w:t>-التكرارات والنسب المئوية لوصف عينة الدراسة وفقاً للمتغيرات الديموغرافية</w:t>
      </w:r>
      <w:r w:rsidRPr="00BB26E0">
        <w:rPr>
          <w:rFonts w:ascii="Simplified Arabic" w:hAnsi="Simplified Arabic" w:cs="Simplified Arabic"/>
          <w:sz w:val="24"/>
          <w:szCs w:val="24"/>
          <w:lang w:bidi="ar-DZ"/>
        </w:rPr>
        <w:t>.</w:t>
      </w:r>
    </w:p>
    <w:p w14:paraId="73A060B3" w14:textId="77777777" w:rsidR="004A49D0" w:rsidRPr="00BB26E0" w:rsidRDefault="004A49D0" w:rsidP="0076074C">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lastRenderedPageBreak/>
        <w:t>4</w:t>
      </w:r>
      <w:r w:rsidRPr="00BB26E0">
        <w:rPr>
          <w:rFonts w:ascii="Simplified Arabic" w:hAnsi="Simplified Arabic" w:cs="Simplified Arabic"/>
          <w:sz w:val="24"/>
          <w:szCs w:val="24"/>
          <w:lang w:bidi="ar-DZ"/>
        </w:rPr>
        <w:t xml:space="preserve">- </w:t>
      </w:r>
      <w:r w:rsidRPr="00BB26E0">
        <w:rPr>
          <w:rFonts w:ascii="Simplified Arabic" w:hAnsi="Simplified Arabic" w:cs="Simplified Arabic"/>
          <w:sz w:val="24"/>
          <w:szCs w:val="24"/>
          <w:rtl/>
          <w:lang w:bidi="ar-DZ"/>
        </w:rPr>
        <w:t>الوسط الحسابي</w:t>
      </w:r>
      <w:r w:rsidRPr="00BB26E0">
        <w:rPr>
          <w:rFonts w:ascii="Simplified Arabic" w:hAnsi="Simplified Arabic" w:cs="Simplified Arabic"/>
          <w:sz w:val="24"/>
          <w:szCs w:val="24"/>
          <w:lang w:bidi="ar-DZ"/>
        </w:rPr>
        <w:t xml:space="preserve"> (Mean) </w:t>
      </w:r>
      <w:r w:rsidRPr="00BB26E0">
        <w:rPr>
          <w:rFonts w:ascii="Simplified Arabic" w:hAnsi="Simplified Arabic" w:cs="Simplified Arabic"/>
          <w:sz w:val="24"/>
          <w:szCs w:val="24"/>
          <w:rtl/>
          <w:lang w:bidi="ar-DZ"/>
        </w:rPr>
        <w:t>والانحراف المعياري</w:t>
      </w:r>
      <w:r w:rsidRPr="00BB26E0">
        <w:rPr>
          <w:rFonts w:ascii="Simplified Arabic" w:hAnsi="Simplified Arabic" w:cs="Simplified Arabic"/>
          <w:sz w:val="24"/>
          <w:szCs w:val="24"/>
          <w:lang w:bidi="ar-DZ"/>
        </w:rPr>
        <w:t xml:space="preserve"> (Standard Deviation) </w:t>
      </w:r>
      <w:r w:rsidRPr="00BB26E0">
        <w:rPr>
          <w:rFonts w:ascii="Simplified Arabic" w:hAnsi="Simplified Arabic" w:cs="Simplified Arabic"/>
          <w:sz w:val="24"/>
          <w:szCs w:val="24"/>
          <w:rtl/>
          <w:lang w:bidi="ar-DZ"/>
        </w:rPr>
        <w:t>واختبار مربع كاي لجودة التوفيق للإجابة على تساؤلات الدراسة</w:t>
      </w:r>
    </w:p>
    <w:p w14:paraId="6AAAA3F1" w14:textId="77777777" w:rsidR="004A49D0" w:rsidRPr="00BB26E0" w:rsidRDefault="004A49D0" w:rsidP="00DC057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اختبار تحليل التباين الأحادي</w:t>
      </w:r>
      <w:r w:rsidRPr="00BB26E0">
        <w:rPr>
          <w:rFonts w:ascii="Simplified Arabic" w:hAnsi="Simplified Arabic" w:cs="Simplified Arabic"/>
          <w:sz w:val="24"/>
          <w:szCs w:val="24"/>
          <w:lang w:bidi="ar-DZ"/>
        </w:rPr>
        <w:t xml:space="preserve"> One-way Analysis of variance (ANOVA) </w:t>
      </w:r>
      <w:r w:rsidRPr="00BB26E0">
        <w:rPr>
          <w:rFonts w:ascii="Simplified Arabic" w:hAnsi="Simplified Arabic" w:cs="Simplified Arabic"/>
          <w:sz w:val="24"/>
          <w:szCs w:val="24"/>
          <w:rtl/>
          <w:lang w:bidi="ar-DZ"/>
        </w:rPr>
        <w:t>لإيجاد الفروق في محاور أداة الدراسة وفقاً للمتغيرات الديموغرافية</w:t>
      </w:r>
      <w:r w:rsidRPr="00BB26E0">
        <w:rPr>
          <w:rFonts w:ascii="Simplified Arabic" w:hAnsi="Simplified Arabic" w:cs="Simplified Arabic"/>
          <w:sz w:val="24"/>
          <w:szCs w:val="24"/>
          <w:lang w:bidi="ar-DZ"/>
        </w:rPr>
        <w:t>.</w:t>
      </w:r>
    </w:p>
    <w:p w14:paraId="2F604A90" w14:textId="77777777" w:rsidR="004A49D0" w:rsidRPr="00BB26E0" w:rsidRDefault="004A49D0" w:rsidP="0076074C">
      <w:pPr>
        <w:bidi/>
        <w:spacing w:line="240" w:lineRule="auto"/>
        <w:rPr>
          <w:rFonts w:ascii="Simplified Arabic" w:hAnsi="Simplified Arabic" w:cs="Simplified Arabic"/>
          <w:sz w:val="24"/>
          <w:szCs w:val="24"/>
          <w:rtl/>
          <w:lang w:bidi="ar-DZ"/>
        </w:rPr>
      </w:pPr>
    </w:p>
    <w:p w14:paraId="1C195360" w14:textId="77777777" w:rsidR="004A49D0" w:rsidRPr="00BB26E0" w:rsidRDefault="004A49D0" w:rsidP="0076074C">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إجراءات الصدق والثبات</w:t>
      </w:r>
    </w:p>
    <w:p w14:paraId="12A05448" w14:textId="77777777" w:rsidR="004A49D0" w:rsidRPr="00BB26E0" w:rsidRDefault="004A49D0" w:rsidP="00DC057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يعرف الاتساق الداخلي بأنه مدى مقدرة الاستبيان على قياس ما صمم من أجله (2006</w:t>
      </w:r>
      <w:r w:rsidRPr="00BB26E0">
        <w:rPr>
          <w:rFonts w:ascii="Simplified Arabic" w:hAnsi="Simplified Arabic" w:cs="Simplified Arabic"/>
          <w:sz w:val="24"/>
          <w:szCs w:val="24"/>
          <w:lang w:bidi="ar-DZ"/>
        </w:rPr>
        <w:t xml:space="preserve"> (Hair </w:t>
      </w:r>
      <w:proofErr w:type="gramStart"/>
      <w:r w:rsidRPr="00BB26E0">
        <w:rPr>
          <w:rFonts w:ascii="Simplified Arabic" w:hAnsi="Simplified Arabic" w:cs="Simplified Arabic"/>
          <w:sz w:val="24"/>
          <w:szCs w:val="24"/>
          <w:lang w:bidi="ar-DZ"/>
        </w:rPr>
        <w:t xml:space="preserve">et al. </w:t>
      </w:r>
      <w:r w:rsidRPr="00BB26E0">
        <w:rPr>
          <w:rFonts w:ascii="Simplified Arabic" w:hAnsi="Simplified Arabic" w:cs="Simplified Arabic"/>
          <w:sz w:val="24"/>
          <w:szCs w:val="24"/>
          <w:rtl/>
          <w:lang w:bidi="ar-DZ"/>
        </w:rPr>
        <w:t xml:space="preserve"> .</w:t>
      </w:r>
      <w:proofErr w:type="gramEnd"/>
      <w:r w:rsidRPr="00BB26E0">
        <w:rPr>
          <w:rFonts w:ascii="Simplified Arabic" w:hAnsi="Simplified Arabic" w:cs="Simplified Arabic"/>
          <w:sz w:val="24"/>
          <w:szCs w:val="24"/>
          <w:rtl/>
          <w:lang w:bidi="ar-DZ"/>
        </w:rPr>
        <w:t xml:space="preserve"> وقد تم التأكد من صدق الاتساق الداخلي لأداة البحث من خلال حساب معامل الارتباط لبيرسون بين درجة كل عبارة ودرجة المحور الذي تنتمي له، وكانت النتائج كما </w:t>
      </w:r>
      <w:proofErr w:type="gramStart"/>
      <w:r w:rsidRPr="00BB26E0">
        <w:rPr>
          <w:rFonts w:ascii="Simplified Arabic" w:hAnsi="Simplified Arabic" w:cs="Simplified Arabic"/>
          <w:sz w:val="24"/>
          <w:szCs w:val="24"/>
          <w:rtl/>
          <w:lang w:bidi="ar-DZ"/>
        </w:rPr>
        <w:t>يلي :</w:t>
      </w:r>
      <w:proofErr w:type="gramEnd"/>
    </w:p>
    <w:p w14:paraId="2BCE0FCC" w14:textId="77777777" w:rsidR="004A49D0" w:rsidRPr="006964F0" w:rsidRDefault="004A49D0" w:rsidP="00BB26E0">
      <w:pPr>
        <w:bidi/>
        <w:spacing w:line="240" w:lineRule="auto"/>
        <w:jc w:val="center"/>
        <w:rPr>
          <w:rFonts w:ascii="Simplified Arabic" w:hAnsi="Simplified Arabic" w:cs="Simplified Arabic"/>
          <w:b/>
          <w:bCs/>
          <w:sz w:val="20"/>
          <w:szCs w:val="20"/>
          <w:rtl/>
          <w:lang w:bidi="ar-DZ"/>
        </w:rPr>
      </w:pPr>
      <w:r w:rsidRPr="006964F0">
        <w:rPr>
          <w:rFonts w:ascii="Simplified Arabic" w:hAnsi="Simplified Arabic" w:cs="Simplified Arabic"/>
          <w:b/>
          <w:bCs/>
          <w:sz w:val="20"/>
          <w:szCs w:val="20"/>
          <w:rtl/>
          <w:lang w:bidi="ar-DZ"/>
        </w:rPr>
        <w:t xml:space="preserve">جدول رقم (1) الاتساق الداخلي </w:t>
      </w:r>
      <w:proofErr w:type="spellStart"/>
      <w:r w:rsidRPr="006964F0">
        <w:rPr>
          <w:rFonts w:ascii="Simplified Arabic" w:hAnsi="Simplified Arabic" w:cs="Simplified Arabic"/>
          <w:b/>
          <w:bCs/>
          <w:sz w:val="20"/>
          <w:szCs w:val="20"/>
          <w:rtl/>
          <w:lang w:bidi="ar-DZ"/>
        </w:rPr>
        <w:t>للإستبانة</w:t>
      </w:r>
      <w:proofErr w:type="spellEnd"/>
      <w:r w:rsidRPr="006964F0">
        <w:rPr>
          <w:rFonts w:ascii="Simplified Arabic" w:hAnsi="Simplified Arabic" w:cs="Simplified Arabic"/>
          <w:b/>
          <w:bCs/>
          <w:sz w:val="20"/>
          <w:szCs w:val="20"/>
          <w:rtl/>
          <w:lang w:bidi="ar-DZ"/>
        </w:rPr>
        <w:t xml:space="preserve"> حسب المحاور.</w:t>
      </w:r>
    </w:p>
    <w:tbl>
      <w:tblPr>
        <w:tblStyle w:val="ab"/>
        <w:bidiVisual/>
        <w:tblW w:w="10632" w:type="dxa"/>
        <w:tblInd w:w="-745" w:type="dxa"/>
        <w:tblLook w:val="04A0" w:firstRow="1" w:lastRow="0" w:firstColumn="1" w:lastColumn="0" w:noHBand="0" w:noVBand="1"/>
      </w:tblPr>
      <w:tblGrid>
        <w:gridCol w:w="1843"/>
        <w:gridCol w:w="1417"/>
        <w:gridCol w:w="1276"/>
        <w:gridCol w:w="1276"/>
        <w:gridCol w:w="1519"/>
        <w:gridCol w:w="992"/>
        <w:gridCol w:w="992"/>
        <w:gridCol w:w="1317"/>
      </w:tblGrid>
      <w:tr w:rsidR="004A49D0" w:rsidRPr="00BB26E0" w14:paraId="2DED74E1" w14:textId="77777777" w:rsidTr="00BB26E0">
        <w:tc>
          <w:tcPr>
            <w:tcW w:w="1843" w:type="dxa"/>
            <w:shd w:val="clear" w:color="auto" w:fill="D0CECE" w:themeFill="background2" w:themeFillShade="E6"/>
          </w:tcPr>
          <w:p w14:paraId="1B40BD15" w14:textId="77777777" w:rsidR="004A49D0" w:rsidRPr="00BB26E0" w:rsidRDefault="004A49D0" w:rsidP="00AF1B9F">
            <w:pPr>
              <w:bidi/>
              <w:spacing w:line="360" w:lineRule="auto"/>
              <w:jc w:val="both"/>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lang w:bidi="ar-EG"/>
              </w:rPr>
              <w:t>المحاور</w:t>
            </w:r>
          </w:p>
        </w:tc>
        <w:tc>
          <w:tcPr>
            <w:tcW w:w="1417" w:type="dxa"/>
            <w:shd w:val="clear" w:color="auto" w:fill="D0CECE" w:themeFill="background2" w:themeFillShade="E6"/>
          </w:tcPr>
          <w:p w14:paraId="1DA29C68"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 xml:space="preserve"> رقم العبارة</w:t>
            </w:r>
          </w:p>
        </w:tc>
        <w:tc>
          <w:tcPr>
            <w:tcW w:w="1276" w:type="dxa"/>
            <w:shd w:val="clear" w:color="auto" w:fill="D0CECE" w:themeFill="background2" w:themeFillShade="E6"/>
          </w:tcPr>
          <w:p w14:paraId="02570A17"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 xml:space="preserve"> الارتباط بالمحور </w:t>
            </w:r>
          </w:p>
        </w:tc>
        <w:tc>
          <w:tcPr>
            <w:tcW w:w="1276" w:type="dxa"/>
            <w:shd w:val="clear" w:color="auto" w:fill="D0CECE" w:themeFill="background2" w:themeFillShade="E6"/>
          </w:tcPr>
          <w:p w14:paraId="602AD2B2"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lang w:bidi="ar-EG"/>
              </w:rPr>
              <w:t>ا</w:t>
            </w:r>
            <w:r w:rsidRPr="00BB26E0">
              <w:rPr>
                <w:rFonts w:ascii="Simplified Arabic" w:hAnsi="Simplified Arabic" w:cs="Simplified Arabic"/>
                <w:b/>
                <w:bCs/>
                <w:sz w:val="24"/>
                <w:szCs w:val="24"/>
                <w:rtl/>
              </w:rPr>
              <w:t>لدلالة الاحصائية</w:t>
            </w:r>
          </w:p>
        </w:tc>
        <w:tc>
          <w:tcPr>
            <w:tcW w:w="1519" w:type="dxa"/>
            <w:shd w:val="clear" w:color="auto" w:fill="D0CECE" w:themeFill="background2" w:themeFillShade="E6"/>
          </w:tcPr>
          <w:p w14:paraId="65E1D54D"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lang w:bidi="ar-EG"/>
              </w:rPr>
              <w:t>المحاور</w:t>
            </w:r>
          </w:p>
        </w:tc>
        <w:tc>
          <w:tcPr>
            <w:tcW w:w="992" w:type="dxa"/>
            <w:shd w:val="clear" w:color="auto" w:fill="D0CECE" w:themeFill="background2" w:themeFillShade="E6"/>
          </w:tcPr>
          <w:p w14:paraId="23C0C543"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رقم العبارة</w:t>
            </w:r>
          </w:p>
        </w:tc>
        <w:tc>
          <w:tcPr>
            <w:tcW w:w="992" w:type="dxa"/>
            <w:shd w:val="clear" w:color="auto" w:fill="D0CECE" w:themeFill="background2" w:themeFillShade="E6"/>
          </w:tcPr>
          <w:p w14:paraId="355C7076"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الارتباط بالمحور</w:t>
            </w:r>
          </w:p>
        </w:tc>
        <w:tc>
          <w:tcPr>
            <w:tcW w:w="1317" w:type="dxa"/>
            <w:shd w:val="clear" w:color="auto" w:fill="D0CECE" w:themeFill="background2" w:themeFillShade="E6"/>
          </w:tcPr>
          <w:p w14:paraId="36531F88" w14:textId="77777777" w:rsidR="004A49D0" w:rsidRPr="00BB26E0" w:rsidRDefault="004A49D0" w:rsidP="00AF1B9F">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الدلالة الاحصائية</w:t>
            </w:r>
          </w:p>
        </w:tc>
      </w:tr>
      <w:tr w:rsidR="004A49D0" w:rsidRPr="00BB26E0" w14:paraId="7C3D29A6" w14:textId="77777777" w:rsidTr="00BB26E0">
        <w:trPr>
          <w:trHeight w:val="270"/>
        </w:trPr>
        <w:tc>
          <w:tcPr>
            <w:tcW w:w="1843" w:type="dxa"/>
            <w:vMerge w:val="restart"/>
            <w:shd w:val="clear" w:color="auto" w:fill="D0CECE" w:themeFill="background2" w:themeFillShade="E6"/>
          </w:tcPr>
          <w:p w14:paraId="09A9B8BA"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دور الإعلام في نشر الوعي</w:t>
            </w:r>
          </w:p>
          <w:p w14:paraId="4F207B01" w14:textId="77777777" w:rsidR="004A49D0" w:rsidRPr="00BB26E0" w:rsidRDefault="004A49D0" w:rsidP="00AF1B9F">
            <w:pPr>
              <w:tabs>
                <w:tab w:val="left" w:pos="717"/>
              </w:tabs>
              <w:bidi/>
              <w:rPr>
                <w:rFonts w:ascii="Simplified Arabic" w:hAnsi="Simplified Arabic" w:cs="Simplified Arabic"/>
                <w:sz w:val="24"/>
                <w:szCs w:val="24"/>
                <w:rtl/>
              </w:rPr>
            </w:pPr>
          </w:p>
        </w:tc>
        <w:tc>
          <w:tcPr>
            <w:tcW w:w="1417" w:type="dxa"/>
          </w:tcPr>
          <w:p w14:paraId="2C1BC17D"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1</w:t>
            </w:r>
          </w:p>
        </w:tc>
        <w:tc>
          <w:tcPr>
            <w:tcW w:w="1276" w:type="dxa"/>
          </w:tcPr>
          <w:p w14:paraId="3FDA9002"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.647</w:t>
            </w:r>
            <w:r w:rsidRPr="00BB26E0">
              <w:rPr>
                <w:rFonts w:ascii="Simplified Arabic" w:hAnsi="Simplified Arabic" w:cs="Simplified Arabic"/>
                <w:color w:val="010205"/>
                <w:sz w:val="24"/>
                <w:szCs w:val="24"/>
                <w:vertAlign w:val="superscript"/>
              </w:rPr>
              <w:t>**</w:t>
            </w:r>
          </w:p>
        </w:tc>
        <w:tc>
          <w:tcPr>
            <w:tcW w:w="1276" w:type="dxa"/>
          </w:tcPr>
          <w:p w14:paraId="3ED36E06" w14:textId="77777777" w:rsidR="004A49D0" w:rsidRPr="00BB26E0" w:rsidRDefault="004A49D0" w:rsidP="00AF1B9F">
            <w:pPr>
              <w:bidi/>
              <w:spacing w:line="360" w:lineRule="auto"/>
              <w:jc w:val="both"/>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val="restart"/>
            <w:shd w:val="clear" w:color="auto" w:fill="D0CECE" w:themeFill="background2" w:themeFillShade="E6"/>
          </w:tcPr>
          <w:p w14:paraId="5030B917" w14:textId="77777777" w:rsidR="004A49D0" w:rsidRPr="00BB26E0" w:rsidRDefault="004A49D0" w:rsidP="00AF1B9F">
            <w:pPr>
              <w:bidi/>
              <w:spacing w:before="100" w:beforeAutospacing="1" w:after="100" w:afterAutospacing="1"/>
              <w:rPr>
                <w:rFonts w:ascii="Simplified Arabic" w:hAnsi="Simplified Arabic" w:cs="Simplified Arabic"/>
                <w:sz w:val="24"/>
                <w:szCs w:val="24"/>
                <w:rtl/>
                <w:lang w:bidi="ar-EG"/>
              </w:rPr>
            </w:pPr>
            <w:r w:rsidRPr="00BB26E0">
              <w:rPr>
                <w:rFonts w:ascii="Simplified Arabic" w:hAnsi="Simplified Arabic" w:cs="Simplified Arabic"/>
                <w:sz w:val="24"/>
                <w:szCs w:val="24"/>
                <w:rtl/>
              </w:rPr>
              <w:t>قياس مستوى دور الإعلام الرقمي</w:t>
            </w:r>
          </w:p>
        </w:tc>
        <w:tc>
          <w:tcPr>
            <w:tcW w:w="992" w:type="dxa"/>
          </w:tcPr>
          <w:p w14:paraId="78398A2F"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1</w:t>
            </w:r>
          </w:p>
        </w:tc>
        <w:tc>
          <w:tcPr>
            <w:tcW w:w="992" w:type="dxa"/>
          </w:tcPr>
          <w:p w14:paraId="52771D51"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.587</w:t>
            </w:r>
            <w:r w:rsidRPr="00BB26E0">
              <w:rPr>
                <w:rFonts w:ascii="Simplified Arabic" w:hAnsi="Simplified Arabic" w:cs="Simplified Arabic"/>
                <w:color w:val="010205"/>
                <w:sz w:val="24"/>
                <w:szCs w:val="24"/>
                <w:vertAlign w:val="superscript"/>
              </w:rPr>
              <w:t>**</w:t>
            </w:r>
          </w:p>
        </w:tc>
        <w:tc>
          <w:tcPr>
            <w:tcW w:w="1317" w:type="dxa"/>
          </w:tcPr>
          <w:p w14:paraId="3EAC8A2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58FD13DC" w14:textId="77777777" w:rsidTr="00BB26E0">
        <w:trPr>
          <w:trHeight w:val="315"/>
        </w:trPr>
        <w:tc>
          <w:tcPr>
            <w:tcW w:w="1843" w:type="dxa"/>
            <w:vMerge/>
            <w:shd w:val="clear" w:color="auto" w:fill="D0CECE" w:themeFill="background2" w:themeFillShade="E6"/>
          </w:tcPr>
          <w:p w14:paraId="5173AE94"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tcPr>
          <w:p w14:paraId="5DFD458C"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2</w:t>
            </w:r>
          </w:p>
        </w:tc>
        <w:tc>
          <w:tcPr>
            <w:tcW w:w="1276" w:type="dxa"/>
          </w:tcPr>
          <w:p w14:paraId="5861E745"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.832</w:t>
            </w:r>
            <w:r w:rsidRPr="00BB26E0">
              <w:rPr>
                <w:rFonts w:ascii="Simplified Arabic" w:hAnsi="Simplified Arabic" w:cs="Simplified Arabic"/>
                <w:color w:val="010205"/>
                <w:sz w:val="24"/>
                <w:szCs w:val="24"/>
                <w:vertAlign w:val="superscript"/>
              </w:rPr>
              <w:t>**</w:t>
            </w:r>
          </w:p>
        </w:tc>
        <w:tc>
          <w:tcPr>
            <w:tcW w:w="1276" w:type="dxa"/>
          </w:tcPr>
          <w:p w14:paraId="3EF232FC"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6C9ABD1E"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0756245C"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2</w:t>
            </w:r>
          </w:p>
        </w:tc>
        <w:tc>
          <w:tcPr>
            <w:tcW w:w="992" w:type="dxa"/>
          </w:tcPr>
          <w:p w14:paraId="0EBD85A9"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.740</w:t>
            </w:r>
            <w:r w:rsidRPr="00BB26E0">
              <w:rPr>
                <w:rFonts w:ascii="Simplified Arabic" w:hAnsi="Simplified Arabic" w:cs="Simplified Arabic"/>
                <w:color w:val="010205"/>
                <w:sz w:val="24"/>
                <w:szCs w:val="24"/>
                <w:vertAlign w:val="superscript"/>
              </w:rPr>
              <w:t>**</w:t>
            </w:r>
          </w:p>
        </w:tc>
        <w:tc>
          <w:tcPr>
            <w:tcW w:w="1317" w:type="dxa"/>
          </w:tcPr>
          <w:p w14:paraId="17BD6CA1"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4EC11128" w14:textId="77777777" w:rsidTr="00BB26E0">
        <w:trPr>
          <w:trHeight w:val="405"/>
        </w:trPr>
        <w:tc>
          <w:tcPr>
            <w:tcW w:w="1843" w:type="dxa"/>
            <w:vMerge/>
            <w:shd w:val="clear" w:color="auto" w:fill="D0CECE" w:themeFill="background2" w:themeFillShade="E6"/>
          </w:tcPr>
          <w:p w14:paraId="7FEFC1AC"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tcPr>
          <w:p w14:paraId="2BE5F320"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3</w:t>
            </w:r>
          </w:p>
        </w:tc>
        <w:tc>
          <w:tcPr>
            <w:tcW w:w="1276" w:type="dxa"/>
          </w:tcPr>
          <w:p w14:paraId="2FACCE0B"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.801</w:t>
            </w:r>
            <w:r w:rsidRPr="00BB26E0">
              <w:rPr>
                <w:rFonts w:ascii="Simplified Arabic" w:hAnsi="Simplified Arabic" w:cs="Simplified Arabic"/>
                <w:color w:val="010205"/>
                <w:sz w:val="24"/>
                <w:szCs w:val="24"/>
                <w:vertAlign w:val="superscript"/>
              </w:rPr>
              <w:t>**</w:t>
            </w:r>
          </w:p>
        </w:tc>
        <w:tc>
          <w:tcPr>
            <w:tcW w:w="1276" w:type="dxa"/>
          </w:tcPr>
          <w:p w14:paraId="1369576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4B4B21B3"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1C589F9B"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3</w:t>
            </w:r>
          </w:p>
        </w:tc>
        <w:tc>
          <w:tcPr>
            <w:tcW w:w="992" w:type="dxa"/>
          </w:tcPr>
          <w:p w14:paraId="0EEFAD0B"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.786</w:t>
            </w:r>
            <w:r w:rsidRPr="00BB26E0">
              <w:rPr>
                <w:rFonts w:ascii="Simplified Arabic" w:hAnsi="Simplified Arabic" w:cs="Simplified Arabic"/>
                <w:color w:val="010205"/>
                <w:sz w:val="24"/>
                <w:szCs w:val="24"/>
                <w:vertAlign w:val="superscript"/>
              </w:rPr>
              <w:t>**</w:t>
            </w:r>
          </w:p>
        </w:tc>
        <w:tc>
          <w:tcPr>
            <w:tcW w:w="1317" w:type="dxa"/>
          </w:tcPr>
          <w:p w14:paraId="1BCE272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1C59C478" w14:textId="77777777" w:rsidTr="00BB26E0">
        <w:trPr>
          <w:trHeight w:val="900"/>
        </w:trPr>
        <w:tc>
          <w:tcPr>
            <w:tcW w:w="1843" w:type="dxa"/>
            <w:vMerge/>
            <w:shd w:val="clear" w:color="auto" w:fill="D0CECE" w:themeFill="background2" w:themeFillShade="E6"/>
          </w:tcPr>
          <w:p w14:paraId="5FBC0D63"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tcPr>
          <w:p w14:paraId="4C5A7158"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4</w:t>
            </w:r>
          </w:p>
          <w:p w14:paraId="44BB29C4" w14:textId="77777777" w:rsidR="004A49D0" w:rsidRPr="00BB26E0" w:rsidRDefault="004A49D0" w:rsidP="00AF1B9F">
            <w:pPr>
              <w:bidi/>
              <w:rPr>
                <w:rFonts w:ascii="Simplified Arabic" w:hAnsi="Simplified Arabic" w:cs="Simplified Arabic"/>
                <w:sz w:val="24"/>
                <w:szCs w:val="24"/>
                <w:rtl/>
              </w:rPr>
            </w:pPr>
          </w:p>
          <w:p w14:paraId="5B3E1426" w14:textId="77777777" w:rsidR="004A49D0" w:rsidRPr="00BB26E0" w:rsidRDefault="004A49D0" w:rsidP="00AF1B9F">
            <w:pPr>
              <w:bidi/>
              <w:rPr>
                <w:rFonts w:ascii="Simplified Arabic" w:hAnsi="Simplified Arabic" w:cs="Simplified Arabic"/>
                <w:sz w:val="24"/>
                <w:szCs w:val="24"/>
                <w:rtl/>
              </w:rPr>
            </w:pPr>
          </w:p>
        </w:tc>
        <w:tc>
          <w:tcPr>
            <w:tcW w:w="1276" w:type="dxa"/>
          </w:tcPr>
          <w:p w14:paraId="7797EEBC"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.780</w:t>
            </w:r>
            <w:r w:rsidRPr="00BB26E0">
              <w:rPr>
                <w:rFonts w:ascii="Simplified Arabic" w:hAnsi="Simplified Arabic" w:cs="Simplified Arabic"/>
                <w:color w:val="010205"/>
                <w:sz w:val="24"/>
                <w:szCs w:val="24"/>
                <w:vertAlign w:val="superscript"/>
              </w:rPr>
              <w:t>**</w:t>
            </w:r>
          </w:p>
        </w:tc>
        <w:tc>
          <w:tcPr>
            <w:tcW w:w="1276" w:type="dxa"/>
          </w:tcPr>
          <w:p w14:paraId="1AAEA8F2"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39940F20"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001515D9"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4</w:t>
            </w:r>
          </w:p>
        </w:tc>
        <w:tc>
          <w:tcPr>
            <w:tcW w:w="992" w:type="dxa"/>
          </w:tcPr>
          <w:p w14:paraId="43F3C36E"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.731</w:t>
            </w:r>
            <w:r w:rsidRPr="00BB26E0">
              <w:rPr>
                <w:rFonts w:ascii="Simplified Arabic" w:hAnsi="Simplified Arabic" w:cs="Simplified Arabic"/>
                <w:color w:val="010205"/>
                <w:sz w:val="24"/>
                <w:szCs w:val="24"/>
                <w:vertAlign w:val="superscript"/>
              </w:rPr>
              <w:t>**</w:t>
            </w:r>
          </w:p>
        </w:tc>
        <w:tc>
          <w:tcPr>
            <w:tcW w:w="1317" w:type="dxa"/>
          </w:tcPr>
          <w:p w14:paraId="799D2322" w14:textId="77777777" w:rsidR="004A49D0" w:rsidRPr="00BB26E0" w:rsidRDefault="004A49D0" w:rsidP="00AF1B9F">
            <w:pPr>
              <w:rPr>
                <w:rFonts w:ascii="Simplified Arabic" w:hAnsi="Simplified Arabic" w:cs="Simplified Arabic"/>
                <w:sz w:val="24"/>
                <w:szCs w:val="24"/>
                <w:rtl/>
              </w:rPr>
            </w:pPr>
            <w:r w:rsidRPr="00BB26E0">
              <w:rPr>
                <w:rFonts w:ascii="Simplified Arabic" w:hAnsi="Simplified Arabic" w:cs="Simplified Arabic"/>
                <w:sz w:val="24"/>
                <w:szCs w:val="24"/>
              </w:rPr>
              <w:t>.000</w:t>
            </w:r>
          </w:p>
        </w:tc>
      </w:tr>
      <w:tr w:rsidR="004A49D0" w:rsidRPr="00BB26E0" w14:paraId="6A19AC72" w14:textId="77777777" w:rsidTr="00BB26E0">
        <w:trPr>
          <w:trHeight w:val="300"/>
        </w:trPr>
        <w:tc>
          <w:tcPr>
            <w:tcW w:w="1843" w:type="dxa"/>
            <w:vMerge w:val="restart"/>
            <w:shd w:val="clear" w:color="auto" w:fill="D0CECE" w:themeFill="background2" w:themeFillShade="E6"/>
          </w:tcPr>
          <w:p w14:paraId="3AD2DF79"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دور الإعلام في تحقيق التنمية الاجتماعية</w:t>
            </w:r>
          </w:p>
        </w:tc>
        <w:tc>
          <w:tcPr>
            <w:tcW w:w="1417" w:type="dxa"/>
          </w:tcPr>
          <w:p w14:paraId="46D4016B"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Pr>
              <w:t>1</w:t>
            </w:r>
          </w:p>
        </w:tc>
        <w:tc>
          <w:tcPr>
            <w:tcW w:w="1276" w:type="dxa"/>
          </w:tcPr>
          <w:p w14:paraId="4E474541"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.854</w:t>
            </w:r>
            <w:r w:rsidRPr="00BB26E0">
              <w:rPr>
                <w:rFonts w:ascii="Simplified Arabic" w:hAnsi="Simplified Arabic" w:cs="Simplified Arabic"/>
                <w:color w:val="010205"/>
                <w:sz w:val="24"/>
                <w:szCs w:val="24"/>
                <w:vertAlign w:val="superscript"/>
              </w:rPr>
              <w:t>**</w:t>
            </w:r>
          </w:p>
        </w:tc>
        <w:tc>
          <w:tcPr>
            <w:tcW w:w="1276" w:type="dxa"/>
          </w:tcPr>
          <w:p w14:paraId="1F38B13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val="restart"/>
            <w:shd w:val="clear" w:color="auto" w:fill="D0CECE" w:themeFill="background2" w:themeFillShade="E6"/>
          </w:tcPr>
          <w:p w14:paraId="5CF38CAE"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 xml:space="preserve">تحديات التحقق من صحة </w:t>
            </w:r>
            <w:r w:rsidRPr="00BB26E0">
              <w:rPr>
                <w:rFonts w:ascii="Simplified Arabic" w:hAnsi="Simplified Arabic" w:cs="Simplified Arabic"/>
                <w:sz w:val="24"/>
                <w:szCs w:val="24"/>
                <w:rtl/>
              </w:rPr>
              <w:lastRenderedPageBreak/>
              <w:t>المعلومات وتأثيرها على القرارات الاجتماعية</w:t>
            </w:r>
          </w:p>
        </w:tc>
        <w:tc>
          <w:tcPr>
            <w:tcW w:w="992" w:type="dxa"/>
          </w:tcPr>
          <w:p w14:paraId="0668D92A"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lastRenderedPageBreak/>
              <w:t>1</w:t>
            </w:r>
          </w:p>
        </w:tc>
        <w:tc>
          <w:tcPr>
            <w:tcW w:w="992" w:type="dxa"/>
          </w:tcPr>
          <w:p w14:paraId="7F5FCD96"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.510</w:t>
            </w:r>
            <w:r w:rsidRPr="00BB26E0">
              <w:rPr>
                <w:rFonts w:ascii="Simplified Arabic" w:hAnsi="Simplified Arabic" w:cs="Simplified Arabic"/>
                <w:color w:val="010205"/>
                <w:sz w:val="24"/>
                <w:szCs w:val="24"/>
                <w:vertAlign w:val="superscript"/>
              </w:rPr>
              <w:t>**</w:t>
            </w:r>
          </w:p>
        </w:tc>
        <w:tc>
          <w:tcPr>
            <w:tcW w:w="1317" w:type="dxa"/>
          </w:tcPr>
          <w:p w14:paraId="195EEF93"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57861BF1" w14:textId="77777777" w:rsidTr="00BB26E0">
        <w:trPr>
          <w:trHeight w:val="285"/>
        </w:trPr>
        <w:tc>
          <w:tcPr>
            <w:tcW w:w="1843" w:type="dxa"/>
            <w:vMerge/>
            <w:shd w:val="clear" w:color="auto" w:fill="D0CECE" w:themeFill="background2" w:themeFillShade="E6"/>
          </w:tcPr>
          <w:p w14:paraId="75F98DA4"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tcPr>
          <w:p w14:paraId="01BBD2EE"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Pr>
              <w:t>2</w:t>
            </w:r>
          </w:p>
        </w:tc>
        <w:tc>
          <w:tcPr>
            <w:tcW w:w="1276" w:type="dxa"/>
          </w:tcPr>
          <w:p w14:paraId="1D979BCD"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.896</w:t>
            </w:r>
            <w:r w:rsidRPr="00BB26E0">
              <w:rPr>
                <w:rFonts w:ascii="Simplified Arabic" w:hAnsi="Simplified Arabic" w:cs="Simplified Arabic"/>
                <w:color w:val="010205"/>
                <w:sz w:val="24"/>
                <w:szCs w:val="24"/>
                <w:vertAlign w:val="superscript"/>
              </w:rPr>
              <w:t>**</w:t>
            </w:r>
          </w:p>
        </w:tc>
        <w:tc>
          <w:tcPr>
            <w:tcW w:w="1276" w:type="dxa"/>
          </w:tcPr>
          <w:p w14:paraId="5C40C8D0"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3C64AD07"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7D4EBABC"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2</w:t>
            </w:r>
          </w:p>
        </w:tc>
        <w:tc>
          <w:tcPr>
            <w:tcW w:w="992" w:type="dxa"/>
          </w:tcPr>
          <w:p w14:paraId="505EAC4A" w14:textId="77777777" w:rsidR="004A49D0" w:rsidRPr="00BB26E0" w:rsidRDefault="004A49D0" w:rsidP="00AF1B9F">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.676</w:t>
            </w:r>
            <w:r w:rsidRPr="00BB26E0">
              <w:rPr>
                <w:rFonts w:ascii="Simplified Arabic" w:hAnsi="Simplified Arabic" w:cs="Simplified Arabic"/>
                <w:color w:val="010205"/>
                <w:sz w:val="24"/>
                <w:szCs w:val="24"/>
                <w:vertAlign w:val="superscript"/>
              </w:rPr>
              <w:t>**</w:t>
            </w:r>
          </w:p>
        </w:tc>
        <w:tc>
          <w:tcPr>
            <w:tcW w:w="1317" w:type="dxa"/>
          </w:tcPr>
          <w:p w14:paraId="5B04859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0816EBC2" w14:textId="77777777" w:rsidTr="00BB26E0">
        <w:trPr>
          <w:trHeight w:val="164"/>
        </w:trPr>
        <w:tc>
          <w:tcPr>
            <w:tcW w:w="1843" w:type="dxa"/>
            <w:vMerge/>
            <w:shd w:val="clear" w:color="auto" w:fill="D0CECE" w:themeFill="background2" w:themeFillShade="E6"/>
          </w:tcPr>
          <w:p w14:paraId="4EEAD2D4"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tcPr>
          <w:p w14:paraId="21A6E689"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Pr>
              <w:t>3</w:t>
            </w:r>
          </w:p>
        </w:tc>
        <w:tc>
          <w:tcPr>
            <w:tcW w:w="1276" w:type="dxa"/>
          </w:tcPr>
          <w:p w14:paraId="1AE6CF3E"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.905</w:t>
            </w:r>
            <w:r w:rsidRPr="00BB26E0">
              <w:rPr>
                <w:rFonts w:ascii="Simplified Arabic" w:hAnsi="Simplified Arabic" w:cs="Simplified Arabic"/>
                <w:color w:val="010205"/>
                <w:sz w:val="24"/>
                <w:szCs w:val="24"/>
                <w:vertAlign w:val="superscript"/>
              </w:rPr>
              <w:t>**</w:t>
            </w:r>
          </w:p>
        </w:tc>
        <w:tc>
          <w:tcPr>
            <w:tcW w:w="1276" w:type="dxa"/>
          </w:tcPr>
          <w:p w14:paraId="23A93D37"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2E9E2998"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04AE720E"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3</w:t>
            </w:r>
          </w:p>
        </w:tc>
        <w:tc>
          <w:tcPr>
            <w:tcW w:w="992" w:type="dxa"/>
          </w:tcPr>
          <w:p w14:paraId="335A41A7"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.770</w:t>
            </w:r>
            <w:r w:rsidRPr="00BB26E0">
              <w:rPr>
                <w:rFonts w:ascii="Simplified Arabic" w:hAnsi="Simplified Arabic" w:cs="Simplified Arabic"/>
                <w:color w:val="010205"/>
                <w:sz w:val="24"/>
                <w:szCs w:val="24"/>
                <w:vertAlign w:val="superscript"/>
              </w:rPr>
              <w:t>**</w:t>
            </w:r>
          </w:p>
        </w:tc>
        <w:tc>
          <w:tcPr>
            <w:tcW w:w="1317" w:type="dxa"/>
          </w:tcPr>
          <w:p w14:paraId="289570D9"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75752945" w14:textId="77777777" w:rsidTr="00BB26E0">
        <w:trPr>
          <w:trHeight w:val="390"/>
        </w:trPr>
        <w:tc>
          <w:tcPr>
            <w:tcW w:w="1843" w:type="dxa"/>
            <w:vMerge/>
            <w:shd w:val="clear" w:color="auto" w:fill="D0CECE" w:themeFill="background2" w:themeFillShade="E6"/>
          </w:tcPr>
          <w:p w14:paraId="725F2A6B"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vMerge w:val="restart"/>
          </w:tcPr>
          <w:p w14:paraId="47EB4CDF"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Pr>
              <w:t>4</w:t>
            </w:r>
          </w:p>
        </w:tc>
        <w:tc>
          <w:tcPr>
            <w:tcW w:w="1276" w:type="dxa"/>
            <w:vMerge w:val="restart"/>
          </w:tcPr>
          <w:p w14:paraId="28F0E68C"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.880</w:t>
            </w:r>
            <w:r w:rsidRPr="00BB26E0">
              <w:rPr>
                <w:rFonts w:ascii="Simplified Arabic" w:hAnsi="Simplified Arabic" w:cs="Simplified Arabic"/>
                <w:color w:val="010205"/>
                <w:sz w:val="24"/>
                <w:szCs w:val="24"/>
                <w:vertAlign w:val="superscript"/>
              </w:rPr>
              <w:t>**</w:t>
            </w:r>
          </w:p>
        </w:tc>
        <w:tc>
          <w:tcPr>
            <w:tcW w:w="1276" w:type="dxa"/>
            <w:vMerge w:val="restart"/>
          </w:tcPr>
          <w:p w14:paraId="3CC9530A" w14:textId="77777777" w:rsidR="004A49D0" w:rsidRPr="00BB26E0" w:rsidRDefault="004A49D0" w:rsidP="00AF1B9F">
            <w:pPr>
              <w:rPr>
                <w:rFonts w:ascii="Simplified Arabic" w:hAnsi="Simplified Arabic" w:cs="Simplified Arabic"/>
                <w:sz w:val="24"/>
                <w:szCs w:val="24"/>
                <w:rtl/>
              </w:rPr>
            </w:pPr>
            <w:r w:rsidRPr="00BB26E0">
              <w:rPr>
                <w:rFonts w:ascii="Simplified Arabic" w:hAnsi="Simplified Arabic" w:cs="Simplified Arabic"/>
                <w:sz w:val="24"/>
                <w:szCs w:val="24"/>
              </w:rPr>
              <w:t>.000</w:t>
            </w:r>
          </w:p>
        </w:tc>
        <w:tc>
          <w:tcPr>
            <w:tcW w:w="1519" w:type="dxa"/>
            <w:vMerge/>
            <w:shd w:val="clear" w:color="auto" w:fill="D0CECE" w:themeFill="background2" w:themeFillShade="E6"/>
          </w:tcPr>
          <w:p w14:paraId="128379BB"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58E1BF44"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4</w:t>
            </w:r>
          </w:p>
        </w:tc>
        <w:tc>
          <w:tcPr>
            <w:tcW w:w="992" w:type="dxa"/>
          </w:tcPr>
          <w:p w14:paraId="677386B7"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.727</w:t>
            </w:r>
            <w:r w:rsidRPr="00BB26E0">
              <w:rPr>
                <w:rFonts w:ascii="Simplified Arabic" w:hAnsi="Simplified Arabic" w:cs="Simplified Arabic"/>
                <w:color w:val="010205"/>
                <w:sz w:val="24"/>
                <w:szCs w:val="24"/>
                <w:vertAlign w:val="superscript"/>
              </w:rPr>
              <w:t>**</w:t>
            </w:r>
          </w:p>
        </w:tc>
        <w:tc>
          <w:tcPr>
            <w:tcW w:w="1317" w:type="dxa"/>
          </w:tcPr>
          <w:p w14:paraId="560413B7"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40597C57" w14:textId="77777777" w:rsidTr="00BB26E0">
        <w:trPr>
          <w:trHeight w:val="450"/>
        </w:trPr>
        <w:tc>
          <w:tcPr>
            <w:tcW w:w="1843" w:type="dxa"/>
            <w:vMerge/>
            <w:shd w:val="clear" w:color="auto" w:fill="D0CECE" w:themeFill="background2" w:themeFillShade="E6"/>
          </w:tcPr>
          <w:p w14:paraId="2ABD3B72"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vMerge/>
          </w:tcPr>
          <w:p w14:paraId="389E5629"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2D5C4341"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478CDEB8" w14:textId="77777777" w:rsidR="004A49D0" w:rsidRPr="00BB26E0" w:rsidRDefault="004A49D0" w:rsidP="00AF1B9F">
            <w:pPr>
              <w:rPr>
                <w:rFonts w:ascii="Simplified Arabic" w:hAnsi="Simplified Arabic" w:cs="Simplified Arabic"/>
                <w:sz w:val="24"/>
                <w:szCs w:val="24"/>
                <w:rtl/>
              </w:rPr>
            </w:pPr>
          </w:p>
        </w:tc>
        <w:tc>
          <w:tcPr>
            <w:tcW w:w="1519" w:type="dxa"/>
            <w:vMerge/>
            <w:shd w:val="clear" w:color="auto" w:fill="D0CECE" w:themeFill="background2" w:themeFillShade="E6"/>
          </w:tcPr>
          <w:p w14:paraId="024904FA"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46508CEA"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5</w:t>
            </w:r>
          </w:p>
        </w:tc>
        <w:tc>
          <w:tcPr>
            <w:tcW w:w="992" w:type="dxa"/>
          </w:tcPr>
          <w:p w14:paraId="1B3AB94A"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.671</w:t>
            </w:r>
            <w:r w:rsidRPr="00BB26E0">
              <w:rPr>
                <w:rFonts w:ascii="Simplified Arabic" w:hAnsi="Simplified Arabic" w:cs="Simplified Arabic"/>
                <w:color w:val="010205"/>
                <w:sz w:val="24"/>
                <w:szCs w:val="24"/>
                <w:vertAlign w:val="superscript"/>
              </w:rPr>
              <w:t>**</w:t>
            </w:r>
          </w:p>
        </w:tc>
        <w:tc>
          <w:tcPr>
            <w:tcW w:w="1317" w:type="dxa"/>
          </w:tcPr>
          <w:p w14:paraId="36E312EA"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20628411" w14:textId="77777777" w:rsidTr="00BB26E0">
        <w:trPr>
          <w:trHeight w:val="465"/>
        </w:trPr>
        <w:tc>
          <w:tcPr>
            <w:tcW w:w="1843" w:type="dxa"/>
            <w:vMerge/>
            <w:shd w:val="clear" w:color="auto" w:fill="D0CECE" w:themeFill="background2" w:themeFillShade="E6"/>
          </w:tcPr>
          <w:p w14:paraId="4403ED92"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vMerge/>
          </w:tcPr>
          <w:p w14:paraId="65BDDD51"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3FE0601E"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1DD423C3" w14:textId="77777777" w:rsidR="004A49D0" w:rsidRPr="00BB26E0" w:rsidRDefault="004A49D0" w:rsidP="00AF1B9F">
            <w:pPr>
              <w:rPr>
                <w:rFonts w:ascii="Simplified Arabic" w:hAnsi="Simplified Arabic" w:cs="Simplified Arabic"/>
                <w:sz w:val="24"/>
                <w:szCs w:val="24"/>
                <w:rtl/>
              </w:rPr>
            </w:pPr>
          </w:p>
        </w:tc>
        <w:tc>
          <w:tcPr>
            <w:tcW w:w="1519" w:type="dxa"/>
            <w:vMerge/>
            <w:shd w:val="clear" w:color="auto" w:fill="D0CECE" w:themeFill="background2" w:themeFillShade="E6"/>
          </w:tcPr>
          <w:p w14:paraId="6E6CA08A"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5857D0E2"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6</w:t>
            </w:r>
          </w:p>
        </w:tc>
        <w:tc>
          <w:tcPr>
            <w:tcW w:w="992" w:type="dxa"/>
          </w:tcPr>
          <w:p w14:paraId="3BF54698"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.761</w:t>
            </w:r>
            <w:r w:rsidRPr="00BB26E0">
              <w:rPr>
                <w:rFonts w:ascii="Simplified Arabic" w:hAnsi="Simplified Arabic" w:cs="Simplified Arabic"/>
                <w:color w:val="010205"/>
                <w:sz w:val="24"/>
                <w:szCs w:val="24"/>
                <w:vertAlign w:val="superscript"/>
              </w:rPr>
              <w:t>**</w:t>
            </w:r>
          </w:p>
        </w:tc>
        <w:tc>
          <w:tcPr>
            <w:tcW w:w="1317" w:type="dxa"/>
          </w:tcPr>
          <w:p w14:paraId="4BA1FC8D"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08D894A1" w14:textId="77777777" w:rsidTr="00BB26E0">
        <w:trPr>
          <w:trHeight w:val="599"/>
        </w:trPr>
        <w:tc>
          <w:tcPr>
            <w:tcW w:w="1843" w:type="dxa"/>
            <w:vMerge/>
            <w:shd w:val="clear" w:color="auto" w:fill="D0CECE" w:themeFill="background2" w:themeFillShade="E6"/>
          </w:tcPr>
          <w:p w14:paraId="7E7147A7"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vMerge/>
          </w:tcPr>
          <w:p w14:paraId="5AD6DCCF"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7FE1D6E0"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15FD3BE0" w14:textId="77777777" w:rsidR="004A49D0" w:rsidRPr="00BB26E0" w:rsidRDefault="004A49D0" w:rsidP="00AF1B9F">
            <w:pPr>
              <w:rPr>
                <w:rFonts w:ascii="Simplified Arabic" w:hAnsi="Simplified Arabic" w:cs="Simplified Arabic"/>
                <w:sz w:val="24"/>
                <w:szCs w:val="24"/>
                <w:rtl/>
              </w:rPr>
            </w:pPr>
          </w:p>
        </w:tc>
        <w:tc>
          <w:tcPr>
            <w:tcW w:w="1519" w:type="dxa"/>
            <w:vMerge/>
            <w:shd w:val="clear" w:color="auto" w:fill="D0CECE" w:themeFill="background2" w:themeFillShade="E6"/>
          </w:tcPr>
          <w:p w14:paraId="2EEEB474"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168D82D6"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7</w:t>
            </w:r>
          </w:p>
        </w:tc>
        <w:tc>
          <w:tcPr>
            <w:tcW w:w="992" w:type="dxa"/>
          </w:tcPr>
          <w:p w14:paraId="4DE1042A"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.765</w:t>
            </w:r>
            <w:r w:rsidRPr="00BB26E0">
              <w:rPr>
                <w:rFonts w:ascii="Simplified Arabic" w:hAnsi="Simplified Arabic" w:cs="Simplified Arabic"/>
                <w:color w:val="010205"/>
                <w:sz w:val="24"/>
                <w:szCs w:val="24"/>
                <w:vertAlign w:val="superscript"/>
              </w:rPr>
              <w:t>**</w:t>
            </w:r>
          </w:p>
        </w:tc>
        <w:tc>
          <w:tcPr>
            <w:tcW w:w="1317" w:type="dxa"/>
          </w:tcPr>
          <w:p w14:paraId="4C69907B"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r w:rsidR="004A49D0" w:rsidRPr="00BB26E0" w14:paraId="1521958B" w14:textId="77777777" w:rsidTr="00BB26E0">
        <w:trPr>
          <w:trHeight w:val="285"/>
        </w:trPr>
        <w:tc>
          <w:tcPr>
            <w:tcW w:w="1843" w:type="dxa"/>
            <w:vMerge/>
            <w:shd w:val="clear" w:color="auto" w:fill="D0CECE" w:themeFill="background2" w:themeFillShade="E6"/>
          </w:tcPr>
          <w:p w14:paraId="77CAA513"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417" w:type="dxa"/>
            <w:vMerge/>
          </w:tcPr>
          <w:p w14:paraId="342BB9C5"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0C829BC0"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1276" w:type="dxa"/>
            <w:vMerge/>
          </w:tcPr>
          <w:p w14:paraId="099DDEC8" w14:textId="77777777" w:rsidR="004A49D0" w:rsidRPr="00BB26E0" w:rsidRDefault="004A49D0" w:rsidP="00AF1B9F">
            <w:pPr>
              <w:rPr>
                <w:rFonts w:ascii="Simplified Arabic" w:hAnsi="Simplified Arabic" w:cs="Simplified Arabic"/>
                <w:sz w:val="24"/>
                <w:szCs w:val="24"/>
              </w:rPr>
            </w:pPr>
          </w:p>
        </w:tc>
        <w:tc>
          <w:tcPr>
            <w:tcW w:w="1519" w:type="dxa"/>
            <w:vMerge/>
            <w:shd w:val="clear" w:color="auto" w:fill="D0CECE" w:themeFill="background2" w:themeFillShade="E6"/>
          </w:tcPr>
          <w:p w14:paraId="087863D2" w14:textId="77777777" w:rsidR="004A49D0" w:rsidRPr="00BB26E0" w:rsidRDefault="004A49D0" w:rsidP="00AF1B9F">
            <w:pPr>
              <w:bidi/>
              <w:spacing w:line="360" w:lineRule="auto"/>
              <w:jc w:val="both"/>
              <w:rPr>
                <w:rFonts w:ascii="Simplified Arabic" w:hAnsi="Simplified Arabic" w:cs="Simplified Arabic"/>
                <w:sz w:val="24"/>
                <w:szCs w:val="24"/>
                <w:rtl/>
              </w:rPr>
            </w:pPr>
          </w:p>
        </w:tc>
        <w:tc>
          <w:tcPr>
            <w:tcW w:w="992" w:type="dxa"/>
          </w:tcPr>
          <w:p w14:paraId="0D9A1582"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sz w:val="24"/>
                <w:szCs w:val="24"/>
                <w:rtl/>
              </w:rPr>
              <w:t>8</w:t>
            </w:r>
          </w:p>
        </w:tc>
        <w:tc>
          <w:tcPr>
            <w:tcW w:w="992" w:type="dxa"/>
          </w:tcPr>
          <w:p w14:paraId="6B37C1C3" w14:textId="77777777" w:rsidR="004A49D0" w:rsidRPr="00BB26E0" w:rsidRDefault="004A49D0" w:rsidP="00AF1B9F">
            <w:pPr>
              <w:bidi/>
              <w:spacing w:line="360" w:lineRule="auto"/>
              <w:jc w:val="both"/>
              <w:rPr>
                <w:rFonts w:ascii="Simplified Arabic" w:hAnsi="Simplified Arabic" w:cs="Simplified Arabic"/>
                <w:sz w:val="24"/>
                <w:szCs w:val="24"/>
                <w:rtl/>
              </w:rPr>
            </w:pPr>
            <w:r w:rsidRPr="00BB26E0">
              <w:rPr>
                <w:rFonts w:ascii="Simplified Arabic" w:hAnsi="Simplified Arabic" w:cs="Simplified Arabic"/>
                <w:color w:val="010205"/>
                <w:sz w:val="24"/>
                <w:szCs w:val="24"/>
              </w:rPr>
              <w:t>.706</w:t>
            </w:r>
            <w:r w:rsidRPr="00BB26E0">
              <w:rPr>
                <w:rFonts w:ascii="Simplified Arabic" w:hAnsi="Simplified Arabic" w:cs="Simplified Arabic"/>
                <w:color w:val="010205"/>
                <w:sz w:val="24"/>
                <w:szCs w:val="24"/>
                <w:vertAlign w:val="superscript"/>
              </w:rPr>
              <w:t>**</w:t>
            </w:r>
          </w:p>
        </w:tc>
        <w:tc>
          <w:tcPr>
            <w:tcW w:w="1317" w:type="dxa"/>
          </w:tcPr>
          <w:p w14:paraId="5511561E" w14:textId="77777777" w:rsidR="004A49D0" w:rsidRPr="00BB26E0" w:rsidRDefault="004A49D0" w:rsidP="00AF1B9F">
            <w:pPr>
              <w:rPr>
                <w:rFonts w:ascii="Simplified Arabic" w:hAnsi="Simplified Arabic" w:cs="Simplified Arabic"/>
                <w:sz w:val="24"/>
                <w:szCs w:val="24"/>
              </w:rPr>
            </w:pPr>
            <w:r w:rsidRPr="00BB26E0">
              <w:rPr>
                <w:rFonts w:ascii="Simplified Arabic" w:hAnsi="Simplified Arabic" w:cs="Simplified Arabic"/>
                <w:sz w:val="24"/>
                <w:szCs w:val="24"/>
              </w:rPr>
              <w:t>.000</w:t>
            </w:r>
          </w:p>
        </w:tc>
      </w:tr>
    </w:tbl>
    <w:p w14:paraId="4472A467" w14:textId="77777777" w:rsidR="004A49D0" w:rsidRPr="00BB26E0" w:rsidRDefault="004A49D0" w:rsidP="00DC057B">
      <w:pPr>
        <w:bidi/>
        <w:spacing w:line="240" w:lineRule="auto"/>
        <w:rPr>
          <w:rFonts w:ascii="Simplified Arabic" w:hAnsi="Simplified Arabic" w:cs="Simplified Arabic"/>
          <w:b/>
          <w:bCs/>
          <w:sz w:val="20"/>
          <w:szCs w:val="20"/>
          <w:rtl/>
          <w:lang w:bidi="ar-DZ"/>
        </w:rPr>
      </w:pPr>
      <w:r w:rsidRPr="00BB26E0">
        <w:rPr>
          <w:rFonts w:ascii="Simplified Arabic" w:hAnsi="Simplified Arabic" w:cs="Simplified Arabic"/>
          <w:b/>
          <w:bCs/>
          <w:sz w:val="20"/>
          <w:szCs w:val="20"/>
          <w:rtl/>
          <w:lang w:bidi="ar-DZ"/>
        </w:rPr>
        <w:t>**دالة إحصائياً عند مستوى دلالة (0.05)</w:t>
      </w:r>
    </w:p>
    <w:p w14:paraId="7D19D204" w14:textId="77777777" w:rsidR="004A49D0" w:rsidRPr="00BB26E0" w:rsidRDefault="004A49D0" w:rsidP="0012307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 xml:space="preserve">الجدول السابق عبارة عن معاملات الارتباط بين كل عبارة من عبارات الاستبيان والدرجة الكلية للمحور الذي تتبع له وذلك من أجل التحقق من صدق الاتساق الداخلي لأداة الدراسة، نلاحظ أن جميع قيم معاملات الارتباط جاءت في المدى بين (0.510) </w:t>
      </w:r>
      <w:proofErr w:type="gramStart"/>
      <w:r w:rsidRPr="00BB26E0">
        <w:rPr>
          <w:rFonts w:ascii="Simplified Arabic" w:hAnsi="Simplified Arabic" w:cs="Simplified Arabic"/>
          <w:sz w:val="24"/>
          <w:szCs w:val="24"/>
          <w:rtl/>
          <w:lang w:bidi="ar-DZ"/>
        </w:rPr>
        <w:t>و( 5</w:t>
      </w:r>
      <w:proofErr w:type="gramEnd"/>
      <w:r w:rsidRPr="00BB26E0">
        <w:rPr>
          <w:rFonts w:ascii="Simplified Arabic" w:hAnsi="Simplified Arabic" w:cs="Simplified Arabic"/>
          <w:sz w:val="24"/>
          <w:szCs w:val="24"/>
          <w:lang w:bidi="ar-DZ"/>
        </w:rPr>
        <w:t xml:space="preserve"> (0.90</w:t>
      </w:r>
      <w:r w:rsidRPr="00BB26E0">
        <w:rPr>
          <w:rFonts w:ascii="Simplified Arabic" w:hAnsi="Simplified Arabic" w:cs="Simplified Arabic"/>
          <w:sz w:val="24"/>
          <w:szCs w:val="24"/>
          <w:rtl/>
          <w:lang w:bidi="ar-DZ"/>
        </w:rPr>
        <w:t xml:space="preserve"> وهي قيم موجبة مرتفعة وجمعها دالة إحصائياً عند مستوى دلالة (0.05) مما يعني أن الاستبيان يتصف بالاتساق الداخلي وأن العبارات في كل محور تقيس ما صممت من أجله</w:t>
      </w:r>
      <w:r w:rsidRPr="00BB26E0">
        <w:rPr>
          <w:rFonts w:ascii="Simplified Arabic" w:hAnsi="Simplified Arabic" w:cs="Simplified Arabic"/>
          <w:sz w:val="24"/>
          <w:szCs w:val="24"/>
          <w:lang w:bidi="ar-DZ"/>
        </w:rPr>
        <w:t>.</w:t>
      </w:r>
    </w:p>
    <w:p w14:paraId="629AD20C" w14:textId="77777777" w:rsidR="004A49D0" w:rsidRPr="00BB26E0" w:rsidRDefault="004A49D0" w:rsidP="00DC057B">
      <w:pPr>
        <w:bidi/>
        <w:spacing w:line="240" w:lineRule="auto"/>
        <w:rPr>
          <w:rFonts w:ascii="Simplified Arabic" w:hAnsi="Simplified Arabic" w:cs="Simplified Arabic"/>
          <w:sz w:val="24"/>
          <w:szCs w:val="24"/>
          <w:rtl/>
          <w:lang w:bidi="ar-DZ"/>
        </w:rPr>
      </w:pPr>
    </w:p>
    <w:p w14:paraId="6878F418" w14:textId="77777777" w:rsidR="004A49D0" w:rsidRPr="00BB26E0" w:rsidRDefault="004A49D0" w:rsidP="00DC057B">
      <w:pPr>
        <w:bidi/>
        <w:spacing w:line="240" w:lineRule="auto"/>
        <w:rPr>
          <w:rFonts w:ascii="Simplified Arabic" w:hAnsi="Simplified Arabic" w:cs="Simplified Arabic"/>
          <w:b/>
          <w:bCs/>
          <w:sz w:val="24"/>
          <w:szCs w:val="24"/>
          <w:rtl/>
          <w:lang w:bidi="ar-DZ"/>
        </w:rPr>
      </w:pPr>
      <w:r w:rsidRPr="00BB26E0">
        <w:rPr>
          <w:rFonts w:ascii="Simplified Arabic" w:hAnsi="Simplified Arabic" w:cs="Simplified Arabic"/>
          <w:b/>
          <w:bCs/>
          <w:sz w:val="24"/>
          <w:szCs w:val="24"/>
          <w:rtl/>
          <w:lang w:bidi="ar-DZ"/>
        </w:rPr>
        <w:t xml:space="preserve">ثبات </w:t>
      </w:r>
      <w:proofErr w:type="gramStart"/>
      <w:r w:rsidRPr="00BB26E0">
        <w:rPr>
          <w:rFonts w:ascii="Simplified Arabic" w:hAnsi="Simplified Arabic" w:cs="Simplified Arabic"/>
          <w:b/>
          <w:bCs/>
          <w:sz w:val="24"/>
          <w:szCs w:val="24"/>
          <w:rtl/>
          <w:lang w:bidi="ar-DZ"/>
        </w:rPr>
        <w:t>المقياس</w:t>
      </w:r>
      <w:r w:rsidRPr="00BB26E0">
        <w:rPr>
          <w:rFonts w:ascii="Simplified Arabic" w:hAnsi="Simplified Arabic" w:cs="Simplified Arabic"/>
          <w:b/>
          <w:bCs/>
          <w:sz w:val="24"/>
          <w:szCs w:val="24"/>
          <w:lang w:bidi="ar-DZ"/>
        </w:rPr>
        <w:t xml:space="preserve"> </w:t>
      </w:r>
      <w:r w:rsidRPr="00BB26E0">
        <w:rPr>
          <w:rFonts w:ascii="Simplified Arabic" w:hAnsi="Simplified Arabic" w:cs="Simplified Arabic"/>
          <w:b/>
          <w:bCs/>
          <w:sz w:val="24"/>
          <w:szCs w:val="24"/>
          <w:rtl/>
          <w:lang w:bidi="ar-DZ"/>
        </w:rPr>
        <w:t>:</w:t>
      </w:r>
      <w:proofErr w:type="gramEnd"/>
    </w:p>
    <w:p w14:paraId="03391F7A" w14:textId="77777777" w:rsidR="004A49D0" w:rsidRPr="00BB26E0" w:rsidRDefault="004A49D0" w:rsidP="00DC057B">
      <w:pPr>
        <w:bidi/>
        <w:spacing w:line="240" w:lineRule="auto"/>
        <w:rPr>
          <w:rFonts w:ascii="Simplified Arabic" w:hAnsi="Simplified Arabic" w:cs="Simplified Arabic"/>
          <w:sz w:val="24"/>
          <w:szCs w:val="24"/>
          <w:rtl/>
          <w:lang w:bidi="ar-DZ"/>
        </w:rPr>
      </w:pPr>
    </w:p>
    <w:p w14:paraId="41794E3B" w14:textId="77777777" w:rsidR="004A49D0" w:rsidRPr="00BB26E0" w:rsidRDefault="004A49D0" w:rsidP="00DC057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 xml:space="preserve">تم التحقق من ثبات الاستبانة باستخدام معامل ثبات </w:t>
      </w:r>
      <w:proofErr w:type="spellStart"/>
      <w:r w:rsidRPr="00BB26E0">
        <w:rPr>
          <w:rFonts w:ascii="Simplified Arabic" w:hAnsi="Simplified Arabic" w:cs="Simplified Arabic"/>
          <w:sz w:val="24"/>
          <w:szCs w:val="24"/>
          <w:rtl/>
          <w:lang w:bidi="ar-DZ"/>
        </w:rPr>
        <w:t>كرونباخ</w:t>
      </w:r>
      <w:proofErr w:type="spellEnd"/>
      <w:r w:rsidRPr="00BB26E0">
        <w:rPr>
          <w:rFonts w:ascii="Simplified Arabic" w:hAnsi="Simplified Arabic" w:cs="Simplified Arabic"/>
          <w:sz w:val="24"/>
          <w:szCs w:val="24"/>
          <w:rtl/>
          <w:lang w:bidi="ar-DZ"/>
        </w:rPr>
        <w:t xml:space="preserve"> - </w:t>
      </w:r>
      <w:proofErr w:type="gramStart"/>
      <w:r w:rsidRPr="00BB26E0">
        <w:rPr>
          <w:rFonts w:ascii="Simplified Arabic" w:hAnsi="Simplified Arabic" w:cs="Simplified Arabic"/>
          <w:sz w:val="24"/>
          <w:szCs w:val="24"/>
          <w:rtl/>
          <w:lang w:bidi="ar-DZ"/>
        </w:rPr>
        <w:t>ألفا( 334</w:t>
      </w:r>
      <w:proofErr w:type="gramEnd"/>
      <w:r w:rsidRPr="00BB26E0">
        <w:rPr>
          <w:rFonts w:ascii="Simplified Arabic" w:hAnsi="Simplified Arabic" w:cs="Simplified Arabic"/>
          <w:sz w:val="24"/>
          <w:szCs w:val="24"/>
          <w:rtl/>
          <w:lang w:bidi="ar-DZ"/>
        </w:rPr>
        <w:t>-297 1951 :</w:t>
      </w:r>
      <w:r w:rsidRPr="00BB26E0">
        <w:rPr>
          <w:rFonts w:ascii="Simplified Arabic" w:hAnsi="Simplified Arabic" w:cs="Simplified Arabic"/>
          <w:sz w:val="24"/>
          <w:szCs w:val="24"/>
          <w:lang w:bidi="ar-DZ"/>
        </w:rPr>
        <w:t>Cronbach, L</w:t>
      </w:r>
      <w:r w:rsidRPr="00BB26E0">
        <w:rPr>
          <w:rFonts w:ascii="Simplified Arabic" w:hAnsi="Simplified Arabic" w:cs="Simplified Arabic"/>
          <w:sz w:val="24"/>
          <w:szCs w:val="24"/>
          <w:rtl/>
          <w:lang w:bidi="ar-DZ"/>
        </w:rPr>
        <w:t>) لكل محور، وذلك كما بالجدول التالي :</w:t>
      </w:r>
    </w:p>
    <w:p w14:paraId="65BB0F24" w14:textId="77777777" w:rsidR="004A49D0" w:rsidRPr="00BB26E0" w:rsidRDefault="004A49D0" w:rsidP="0012307B">
      <w:pPr>
        <w:bidi/>
        <w:spacing w:line="240" w:lineRule="auto"/>
        <w:rPr>
          <w:rFonts w:ascii="Simplified Arabic" w:hAnsi="Simplified Arabic" w:cs="Simplified Arabic"/>
          <w:sz w:val="24"/>
          <w:szCs w:val="24"/>
          <w:rtl/>
          <w:lang w:bidi="ar-DZ"/>
        </w:rPr>
      </w:pPr>
    </w:p>
    <w:p w14:paraId="5440C386" w14:textId="77777777" w:rsidR="004A49D0" w:rsidRPr="00BB26E0" w:rsidRDefault="004A49D0" w:rsidP="0012307B">
      <w:pPr>
        <w:bidi/>
        <w:spacing w:line="240" w:lineRule="auto"/>
        <w:rPr>
          <w:rFonts w:ascii="Simplified Arabic" w:hAnsi="Simplified Arabic" w:cs="Simplified Arabic"/>
          <w:sz w:val="24"/>
          <w:szCs w:val="24"/>
          <w:rtl/>
          <w:lang w:bidi="ar-DZ"/>
        </w:rPr>
      </w:pPr>
    </w:p>
    <w:p w14:paraId="5399D7A7" w14:textId="77777777" w:rsidR="004A49D0" w:rsidRPr="00BB26E0" w:rsidRDefault="004A49D0" w:rsidP="00BB26E0">
      <w:pPr>
        <w:bidi/>
        <w:spacing w:line="240" w:lineRule="auto"/>
        <w:jc w:val="center"/>
        <w:rPr>
          <w:rFonts w:ascii="Simplified Arabic" w:hAnsi="Simplified Arabic" w:cs="Simplified Arabic"/>
          <w:b/>
          <w:bCs/>
          <w:sz w:val="20"/>
          <w:szCs w:val="20"/>
          <w:rtl/>
          <w:lang w:bidi="ar-DZ"/>
        </w:rPr>
      </w:pPr>
      <w:r w:rsidRPr="00BB26E0">
        <w:rPr>
          <w:rFonts w:ascii="Simplified Arabic" w:hAnsi="Simplified Arabic" w:cs="Simplified Arabic"/>
          <w:b/>
          <w:bCs/>
          <w:sz w:val="20"/>
          <w:szCs w:val="20"/>
          <w:rtl/>
          <w:lang w:bidi="ar-DZ"/>
        </w:rPr>
        <w:t>جدول رقم (</w:t>
      </w:r>
      <w:r>
        <w:rPr>
          <w:rFonts w:ascii="Simplified Arabic" w:hAnsi="Simplified Arabic" w:cs="Simplified Arabic" w:hint="cs"/>
          <w:b/>
          <w:bCs/>
          <w:sz w:val="20"/>
          <w:szCs w:val="20"/>
          <w:rtl/>
          <w:lang w:bidi="ar-DZ"/>
        </w:rPr>
        <w:t>2</w:t>
      </w:r>
      <w:r w:rsidRPr="00BB26E0">
        <w:rPr>
          <w:rFonts w:ascii="Simplified Arabic" w:hAnsi="Simplified Arabic" w:cs="Simplified Arabic"/>
          <w:b/>
          <w:bCs/>
          <w:sz w:val="20"/>
          <w:szCs w:val="20"/>
          <w:rtl/>
          <w:lang w:bidi="ar-DZ"/>
        </w:rPr>
        <w:t xml:space="preserve">) معاملات الثبات </w:t>
      </w:r>
      <w:proofErr w:type="spellStart"/>
      <w:r w:rsidRPr="00BB26E0">
        <w:rPr>
          <w:rFonts w:ascii="Simplified Arabic" w:hAnsi="Simplified Arabic" w:cs="Simplified Arabic"/>
          <w:b/>
          <w:bCs/>
          <w:sz w:val="20"/>
          <w:szCs w:val="20"/>
          <w:rtl/>
          <w:lang w:bidi="ar-DZ"/>
        </w:rPr>
        <w:t>للإستبانة</w:t>
      </w:r>
      <w:proofErr w:type="spellEnd"/>
      <w:r w:rsidRPr="00BB26E0">
        <w:rPr>
          <w:rFonts w:ascii="Simplified Arabic" w:hAnsi="Simplified Arabic" w:cs="Simplified Arabic"/>
          <w:b/>
          <w:bCs/>
          <w:sz w:val="20"/>
          <w:szCs w:val="20"/>
          <w:rtl/>
          <w:lang w:bidi="ar-DZ"/>
        </w:rPr>
        <w:t xml:space="preserve"> بطريقة </w:t>
      </w:r>
      <w:proofErr w:type="spellStart"/>
      <w:r w:rsidRPr="00BB26E0">
        <w:rPr>
          <w:rFonts w:ascii="Simplified Arabic" w:hAnsi="Simplified Arabic" w:cs="Simplified Arabic"/>
          <w:b/>
          <w:bCs/>
          <w:sz w:val="20"/>
          <w:szCs w:val="20"/>
          <w:rtl/>
          <w:lang w:bidi="ar-DZ"/>
        </w:rPr>
        <w:t>كرونباخ</w:t>
      </w:r>
      <w:proofErr w:type="spellEnd"/>
      <w:r w:rsidRPr="00BB26E0">
        <w:rPr>
          <w:rFonts w:ascii="Simplified Arabic" w:hAnsi="Simplified Arabic" w:cs="Simplified Arabic"/>
          <w:b/>
          <w:bCs/>
          <w:sz w:val="20"/>
          <w:szCs w:val="20"/>
          <w:rtl/>
          <w:lang w:bidi="ar-DZ"/>
        </w:rPr>
        <w:t xml:space="preserve"> - ألفا حسب المحاور</w:t>
      </w:r>
    </w:p>
    <w:tbl>
      <w:tblPr>
        <w:tblStyle w:val="ab"/>
        <w:tblW w:w="0" w:type="auto"/>
        <w:jc w:val="center"/>
        <w:tblLook w:val="04A0" w:firstRow="1" w:lastRow="0" w:firstColumn="1" w:lastColumn="0" w:noHBand="0" w:noVBand="1"/>
      </w:tblPr>
      <w:tblGrid>
        <w:gridCol w:w="2976"/>
        <w:gridCol w:w="1975"/>
        <w:gridCol w:w="3416"/>
      </w:tblGrid>
      <w:tr w:rsidR="004A49D0" w:rsidRPr="00BB26E0" w14:paraId="6E82AA93" w14:textId="77777777" w:rsidTr="00BB26E0">
        <w:trPr>
          <w:trHeight w:val="377"/>
          <w:jc w:val="center"/>
        </w:trPr>
        <w:tc>
          <w:tcPr>
            <w:tcW w:w="2976" w:type="dxa"/>
            <w:shd w:val="clear" w:color="auto" w:fill="D0CECE" w:themeFill="background2" w:themeFillShade="E6"/>
          </w:tcPr>
          <w:p w14:paraId="4FF2F1B1"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proofErr w:type="spellStart"/>
            <w:r w:rsidRPr="00BB26E0">
              <w:rPr>
                <w:rFonts w:ascii="Simplified Arabic" w:hAnsi="Simplified Arabic" w:cs="Simplified Arabic"/>
                <w:sz w:val="24"/>
                <w:szCs w:val="24"/>
                <w:rtl/>
              </w:rPr>
              <w:t>كرونباخ</w:t>
            </w:r>
            <w:proofErr w:type="spellEnd"/>
            <w:r w:rsidRPr="00BB26E0">
              <w:rPr>
                <w:rFonts w:ascii="Simplified Arabic" w:hAnsi="Simplified Arabic" w:cs="Simplified Arabic"/>
                <w:sz w:val="24"/>
                <w:szCs w:val="24"/>
                <w:rtl/>
              </w:rPr>
              <w:t>-ألفا</w:t>
            </w:r>
          </w:p>
        </w:tc>
        <w:tc>
          <w:tcPr>
            <w:tcW w:w="1975" w:type="dxa"/>
            <w:shd w:val="clear" w:color="auto" w:fill="D0CECE" w:themeFill="background2" w:themeFillShade="E6"/>
          </w:tcPr>
          <w:p w14:paraId="362EECD7"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عدد العبارات</w:t>
            </w:r>
          </w:p>
        </w:tc>
        <w:tc>
          <w:tcPr>
            <w:tcW w:w="3416" w:type="dxa"/>
            <w:shd w:val="clear" w:color="auto" w:fill="D0CECE" w:themeFill="background2" w:themeFillShade="E6"/>
          </w:tcPr>
          <w:p w14:paraId="4140D044"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المحاور</w:t>
            </w:r>
          </w:p>
        </w:tc>
      </w:tr>
      <w:tr w:rsidR="004A49D0" w:rsidRPr="00BB26E0" w14:paraId="70B909AA" w14:textId="77777777" w:rsidTr="00BB26E0">
        <w:trPr>
          <w:trHeight w:val="956"/>
          <w:jc w:val="center"/>
        </w:trPr>
        <w:tc>
          <w:tcPr>
            <w:tcW w:w="2976" w:type="dxa"/>
          </w:tcPr>
          <w:p w14:paraId="25D6BC7E"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tl/>
                <w:lang w:bidi="ar-EG"/>
              </w:rPr>
            </w:pPr>
            <w:r w:rsidRPr="00BB26E0">
              <w:rPr>
                <w:rFonts w:ascii="Simplified Arabic" w:hAnsi="Simplified Arabic" w:cs="Simplified Arabic"/>
                <w:sz w:val="24"/>
                <w:szCs w:val="24"/>
              </w:rPr>
              <w:lastRenderedPageBreak/>
              <w:t>.756</w:t>
            </w:r>
          </w:p>
        </w:tc>
        <w:tc>
          <w:tcPr>
            <w:tcW w:w="1975" w:type="dxa"/>
          </w:tcPr>
          <w:p w14:paraId="3A0A079D"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4</w:t>
            </w:r>
          </w:p>
        </w:tc>
        <w:tc>
          <w:tcPr>
            <w:tcW w:w="3416" w:type="dxa"/>
            <w:shd w:val="clear" w:color="auto" w:fill="D0CECE" w:themeFill="background2" w:themeFillShade="E6"/>
          </w:tcPr>
          <w:p w14:paraId="2DD2E3B5" w14:textId="77777777" w:rsidR="004A49D0" w:rsidRPr="00BB26E0" w:rsidRDefault="004A49D0" w:rsidP="00BB26E0">
            <w:pPr>
              <w:bidi/>
              <w:spacing w:line="360" w:lineRule="auto"/>
              <w:jc w:val="center"/>
              <w:rPr>
                <w:rFonts w:ascii="Simplified Arabic" w:hAnsi="Simplified Arabic" w:cs="Simplified Arabic"/>
                <w:sz w:val="24"/>
                <w:szCs w:val="24"/>
                <w:rtl/>
              </w:rPr>
            </w:pPr>
            <w:r w:rsidRPr="00BB26E0">
              <w:rPr>
                <w:rFonts w:ascii="Simplified Arabic" w:hAnsi="Simplified Arabic" w:cs="Simplified Arabic"/>
                <w:sz w:val="24"/>
                <w:szCs w:val="24"/>
                <w:rtl/>
              </w:rPr>
              <w:t>دور الإعلام في نشر الوعي</w:t>
            </w:r>
          </w:p>
          <w:p w14:paraId="0E767026" w14:textId="77777777" w:rsidR="004A49D0" w:rsidRPr="00BB26E0" w:rsidRDefault="004A49D0" w:rsidP="00BB26E0">
            <w:pPr>
              <w:tabs>
                <w:tab w:val="left" w:pos="717"/>
              </w:tabs>
              <w:bidi/>
              <w:jc w:val="center"/>
              <w:rPr>
                <w:rFonts w:ascii="Simplified Arabic" w:hAnsi="Simplified Arabic" w:cs="Simplified Arabic"/>
                <w:sz w:val="24"/>
                <w:szCs w:val="24"/>
                <w:rtl/>
              </w:rPr>
            </w:pPr>
          </w:p>
        </w:tc>
      </w:tr>
      <w:tr w:rsidR="004A49D0" w:rsidRPr="00BB26E0" w14:paraId="16E2AA54" w14:textId="77777777" w:rsidTr="00BB26E0">
        <w:trPr>
          <w:trHeight w:val="1016"/>
          <w:jc w:val="center"/>
        </w:trPr>
        <w:tc>
          <w:tcPr>
            <w:tcW w:w="2976" w:type="dxa"/>
          </w:tcPr>
          <w:p w14:paraId="05B4B0E1"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tl/>
                <w:lang w:bidi="ar-EG"/>
              </w:rPr>
            </w:pPr>
            <w:r w:rsidRPr="00BB26E0">
              <w:rPr>
                <w:rFonts w:ascii="Simplified Arabic" w:hAnsi="Simplified Arabic" w:cs="Simplified Arabic"/>
                <w:sz w:val="24"/>
                <w:szCs w:val="24"/>
              </w:rPr>
              <w:t>.906</w:t>
            </w:r>
          </w:p>
        </w:tc>
        <w:tc>
          <w:tcPr>
            <w:tcW w:w="1975" w:type="dxa"/>
          </w:tcPr>
          <w:p w14:paraId="7FF24D6C"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4</w:t>
            </w:r>
          </w:p>
        </w:tc>
        <w:tc>
          <w:tcPr>
            <w:tcW w:w="3416" w:type="dxa"/>
            <w:shd w:val="clear" w:color="auto" w:fill="D0CECE" w:themeFill="background2" w:themeFillShade="E6"/>
          </w:tcPr>
          <w:p w14:paraId="0D913674" w14:textId="77777777" w:rsidR="004A49D0" w:rsidRPr="00BB26E0" w:rsidRDefault="004A49D0" w:rsidP="00BB26E0">
            <w:pPr>
              <w:bidi/>
              <w:spacing w:line="360" w:lineRule="auto"/>
              <w:jc w:val="center"/>
              <w:rPr>
                <w:rFonts w:ascii="Simplified Arabic" w:hAnsi="Simplified Arabic" w:cs="Simplified Arabic"/>
                <w:sz w:val="24"/>
                <w:szCs w:val="24"/>
                <w:rtl/>
              </w:rPr>
            </w:pPr>
            <w:r w:rsidRPr="00BB26E0">
              <w:rPr>
                <w:rFonts w:ascii="Simplified Arabic" w:hAnsi="Simplified Arabic" w:cs="Simplified Arabic"/>
                <w:sz w:val="24"/>
                <w:szCs w:val="24"/>
                <w:rtl/>
              </w:rPr>
              <w:t>دور الإعلام في تحقيق التنمية الاجتماعية</w:t>
            </w:r>
          </w:p>
        </w:tc>
      </w:tr>
      <w:tr w:rsidR="004A49D0" w:rsidRPr="00BB26E0" w14:paraId="628532EF" w14:textId="77777777" w:rsidTr="00BB26E0">
        <w:trPr>
          <w:trHeight w:val="377"/>
          <w:jc w:val="center"/>
        </w:trPr>
        <w:tc>
          <w:tcPr>
            <w:tcW w:w="2976" w:type="dxa"/>
          </w:tcPr>
          <w:p w14:paraId="10AD161C"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Pr>
              <w:t>.</w:t>
            </w:r>
            <w:r w:rsidRPr="00BB26E0">
              <w:rPr>
                <w:rFonts w:ascii="Simplified Arabic" w:hAnsi="Simplified Arabic" w:cs="Simplified Arabic"/>
                <w:sz w:val="24"/>
                <w:szCs w:val="24"/>
                <w:rtl/>
              </w:rPr>
              <w:t>7</w:t>
            </w:r>
            <w:r w:rsidRPr="00BB26E0">
              <w:rPr>
                <w:rFonts w:ascii="Simplified Arabic" w:hAnsi="Simplified Arabic" w:cs="Simplified Arabic"/>
                <w:sz w:val="24"/>
                <w:szCs w:val="24"/>
              </w:rPr>
              <w:t>60</w:t>
            </w:r>
          </w:p>
        </w:tc>
        <w:tc>
          <w:tcPr>
            <w:tcW w:w="1975" w:type="dxa"/>
          </w:tcPr>
          <w:p w14:paraId="5B35EF7C"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4</w:t>
            </w:r>
          </w:p>
        </w:tc>
        <w:tc>
          <w:tcPr>
            <w:tcW w:w="3416" w:type="dxa"/>
            <w:shd w:val="clear" w:color="auto" w:fill="D0CECE" w:themeFill="background2" w:themeFillShade="E6"/>
          </w:tcPr>
          <w:p w14:paraId="3F31548B" w14:textId="77777777" w:rsidR="004A49D0" w:rsidRPr="00BB26E0" w:rsidRDefault="004A49D0" w:rsidP="00BB26E0">
            <w:pPr>
              <w:bidi/>
              <w:spacing w:before="100" w:beforeAutospacing="1" w:after="100" w:afterAutospacing="1"/>
              <w:jc w:val="center"/>
              <w:rPr>
                <w:rFonts w:ascii="Simplified Arabic" w:hAnsi="Simplified Arabic" w:cs="Simplified Arabic"/>
                <w:sz w:val="24"/>
                <w:szCs w:val="24"/>
                <w:rtl/>
                <w:lang w:bidi="ar-EG"/>
              </w:rPr>
            </w:pPr>
            <w:r w:rsidRPr="00BB26E0">
              <w:rPr>
                <w:rFonts w:ascii="Simplified Arabic" w:hAnsi="Simplified Arabic" w:cs="Simplified Arabic"/>
                <w:sz w:val="24"/>
                <w:szCs w:val="24"/>
                <w:rtl/>
              </w:rPr>
              <w:t>قياس مستوى دور الإعلام الرقمي</w:t>
            </w:r>
          </w:p>
        </w:tc>
      </w:tr>
      <w:tr w:rsidR="004A49D0" w:rsidRPr="00BB26E0" w14:paraId="6119BBDC" w14:textId="77777777" w:rsidTr="00BB26E0">
        <w:trPr>
          <w:trHeight w:val="1145"/>
          <w:jc w:val="center"/>
        </w:trPr>
        <w:tc>
          <w:tcPr>
            <w:tcW w:w="2976" w:type="dxa"/>
          </w:tcPr>
          <w:p w14:paraId="2AFFDDE2"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Pr>
              <w:t>.847</w:t>
            </w:r>
          </w:p>
        </w:tc>
        <w:tc>
          <w:tcPr>
            <w:tcW w:w="1975" w:type="dxa"/>
          </w:tcPr>
          <w:p w14:paraId="34EFDF86"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tl/>
              </w:rPr>
              <w:t>8</w:t>
            </w:r>
          </w:p>
        </w:tc>
        <w:tc>
          <w:tcPr>
            <w:tcW w:w="3416" w:type="dxa"/>
            <w:shd w:val="clear" w:color="auto" w:fill="D0CECE" w:themeFill="background2" w:themeFillShade="E6"/>
          </w:tcPr>
          <w:p w14:paraId="715EE8E6" w14:textId="77777777" w:rsidR="004A49D0" w:rsidRPr="00BB26E0" w:rsidRDefault="004A49D0" w:rsidP="00BB26E0">
            <w:pPr>
              <w:bidi/>
              <w:spacing w:line="360" w:lineRule="auto"/>
              <w:jc w:val="center"/>
              <w:rPr>
                <w:rFonts w:ascii="Simplified Arabic" w:hAnsi="Simplified Arabic" w:cs="Simplified Arabic"/>
                <w:sz w:val="24"/>
                <w:szCs w:val="24"/>
                <w:rtl/>
              </w:rPr>
            </w:pPr>
            <w:r w:rsidRPr="00BB26E0">
              <w:rPr>
                <w:rFonts w:ascii="Simplified Arabic" w:hAnsi="Simplified Arabic" w:cs="Simplified Arabic"/>
                <w:sz w:val="24"/>
                <w:szCs w:val="24"/>
                <w:rtl/>
              </w:rPr>
              <w:t>تحديات التحقق من صحة المعلومات وتأثيرها على القرارات الاجتماعية</w:t>
            </w:r>
          </w:p>
        </w:tc>
      </w:tr>
      <w:tr w:rsidR="004A49D0" w:rsidRPr="00BB26E0" w14:paraId="76617B18" w14:textId="77777777" w:rsidTr="00BB26E0">
        <w:trPr>
          <w:trHeight w:val="480"/>
          <w:jc w:val="center"/>
        </w:trPr>
        <w:tc>
          <w:tcPr>
            <w:tcW w:w="2976" w:type="dxa"/>
          </w:tcPr>
          <w:p w14:paraId="3348CDF3"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Pr>
            </w:pPr>
            <w:r w:rsidRPr="00BB26E0">
              <w:rPr>
                <w:rFonts w:ascii="Simplified Arabic" w:hAnsi="Simplified Arabic" w:cs="Simplified Arabic"/>
                <w:sz w:val="24"/>
                <w:szCs w:val="24"/>
              </w:rPr>
              <w:t>.915</w:t>
            </w:r>
          </w:p>
        </w:tc>
        <w:tc>
          <w:tcPr>
            <w:tcW w:w="1975" w:type="dxa"/>
          </w:tcPr>
          <w:p w14:paraId="0B11B3C1" w14:textId="77777777" w:rsidR="004A49D0" w:rsidRPr="00BB26E0" w:rsidRDefault="004A49D0" w:rsidP="00BB26E0">
            <w:pPr>
              <w:autoSpaceDE w:val="0"/>
              <w:autoSpaceDN w:val="0"/>
              <w:adjustRightInd w:val="0"/>
              <w:spacing w:line="400" w:lineRule="atLeast"/>
              <w:jc w:val="center"/>
              <w:rPr>
                <w:rFonts w:ascii="Simplified Arabic" w:hAnsi="Simplified Arabic" w:cs="Simplified Arabic"/>
                <w:sz w:val="24"/>
                <w:szCs w:val="24"/>
                <w:rtl/>
              </w:rPr>
            </w:pPr>
            <w:r w:rsidRPr="00BB26E0">
              <w:rPr>
                <w:rFonts w:ascii="Simplified Arabic" w:hAnsi="Simplified Arabic" w:cs="Simplified Arabic"/>
                <w:sz w:val="24"/>
                <w:szCs w:val="24"/>
                <w:rtl/>
              </w:rPr>
              <w:t>20</w:t>
            </w:r>
          </w:p>
        </w:tc>
        <w:tc>
          <w:tcPr>
            <w:tcW w:w="3416" w:type="dxa"/>
            <w:shd w:val="clear" w:color="auto" w:fill="D0CECE" w:themeFill="background2" w:themeFillShade="E6"/>
          </w:tcPr>
          <w:p w14:paraId="4129A9BC" w14:textId="77777777" w:rsidR="004A49D0" w:rsidRPr="00BB26E0" w:rsidRDefault="004A49D0" w:rsidP="00BB26E0">
            <w:pPr>
              <w:bidi/>
              <w:spacing w:line="360" w:lineRule="auto"/>
              <w:jc w:val="center"/>
              <w:rPr>
                <w:rFonts w:ascii="Simplified Arabic" w:hAnsi="Simplified Arabic" w:cs="Simplified Arabic"/>
                <w:sz w:val="24"/>
                <w:szCs w:val="24"/>
                <w:rtl/>
              </w:rPr>
            </w:pPr>
            <w:proofErr w:type="gramStart"/>
            <w:r w:rsidRPr="00BB26E0">
              <w:rPr>
                <w:rFonts w:ascii="Simplified Arabic" w:hAnsi="Simplified Arabic" w:cs="Simplified Arabic"/>
                <w:sz w:val="24"/>
                <w:szCs w:val="24"/>
                <w:rtl/>
              </w:rPr>
              <w:t>الاستبيان</w:t>
            </w:r>
            <w:proofErr w:type="gramEnd"/>
            <w:r w:rsidRPr="00BB26E0">
              <w:rPr>
                <w:rFonts w:ascii="Simplified Arabic" w:hAnsi="Simplified Arabic" w:cs="Simplified Arabic"/>
                <w:sz w:val="24"/>
                <w:szCs w:val="24"/>
                <w:rtl/>
              </w:rPr>
              <w:t xml:space="preserve"> ككل</w:t>
            </w:r>
          </w:p>
        </w:tc>
      </w:tr>
    </w:tbl>
    <w:p w14:paraId="14BC33D8" w14:textId="77777777" w:rsidR="004A49D0" w:rsidRPr="00BB26E0" w:rsidRDefault="004A49D0" w:rsidP="00115873">
      <w:pPr>
        <w:bidi/>
        <w:spacing w:line="240" w:lineRule="auto"/>
        <w:rPr>
          <w:rFonts w:ascii="Simplified Arabic" w:hAnsi="Simplified Arabic" w:cs="Simplified Arabic"/>
          <w:sz w:val="24"/>
          <w:szCs w:val="24"/>
          <w:lang w:bidi="ar-DZ"/>
        </w:rPr>
      </w:pPr>
      <w:r w:rsidRPr="00BB26E0">
        <w:rPr>
          <w:rFonts w:ascii="Simplified Arabic" w:hAnsi="Simplified Arabic" w:cs="Simplified Arabic"/>
          <w:sz w:val="24"/>
          <w:szCs w:val="24"/>
          <w:rtl/>
          <w:lang w:bidi="ar-DZ"/>
        </w:rPr>
        <w:t xml:space="preserve">الجدول السابق عبارة عن معاملات الثبات بطريقة </w:t>
      </w:r>
      <w:proofErr w:type="spellStart"/>
      <w:r w:rsidRPr="00BB26E0">
        <w:rPr>
          <w:rFonts w:ascii="Simplified Arabic" w:hAnsi="Simplified Arabic" w:cs="Simplified Arabic"/>
          <w:sz w:val="24"/>
          <w:szCs w:val="24"/>
          <w:rtl/>
          <w:lang w:bidi="ar-DZ"/>
        </w:rPr>
        <w:t>كرونباخ</w:t>
      </w:r>
      <w:proofErr w:type="spellEnd"/>
      <w:r w:rsidRPr="00BB26E0">
        <w:rPr>
          <w:rFonts w:ascii="Simplified Arabic" w:hAnsi="Simplified Arabic" w:cs="Simplified Arabic"/>
          <w:sz w:val="24"/>
          <w:szCs w:val="24"/>
          <w:rtl/>
          <w:lang w:bidi="ar-DZ"/>
        </w:rPr>
        <w:t xml:space="preserve"> - ألفا لمحاور الاستبانة، فنجد أن معامل </w:t>
      </w:r>
      <w:proofErr w:type="spellStart"/>
      <w:r w:rsidRPr="00BB26E0">
        <w:rPr>
          <w:rFonts w:ascii="Simplified Arabic" w:hAnsi="Simplified Arabic" w:cs="Simplified Arabic"/>
          <w:sz w:val="24"/>
          <w:szCs w:val="24"/>
          <w:rtl/>
          <w:lang w:bidi="ar-DZ"/>
        </w:rPr>
        <w:t>كرونباخ</w:t>
      </w:r>
      <w:proofErr w:type="spellEnd"/>
      <w:r w:rsidRPr="00BB26E0">
        <w:rPr>
          <w:rFonts w:ascii="Simplified Arabic" w:hAnsi="Simplified Arabic" w:cs="Simplified Arabic"/>
          <w:sz w:val="24"/>
          <w:szCs w:val="24"/>
          <w:rtl/>
          <w:lang w:bidi="ar-DZ"/>
        </w:rPr>
        <w:t xml:space="preserve"> - ألفا للمحاور تراوحت قيمها بين (0.756 - 0.906)، كما أن معامل </w:t>
      </w:r>
      <w:proofErr w:type="spellStart"/>
      <w:r w:rsidRPr="00BB26E0">
        <w:rPr>
          <w:rFonts w:ascii="Simplified Arabic" w:hAnsi="Simplified Arabic" w:cs="Simplified Arabic"/>
          <w:sz w:val="24"/>
          <w:szCs w:val="24"/>
          <w:rtl/>
          <w:lang w:bidi="ar-DZ"/>
        </w:rPr>
        <w:t>كرونباخ</w:t>
      </w:r>
      <w:proofErr w:type="spellEnd"/>
      <w:r w:rsidRPr="00BB26E0">
        <w:rPr>
          <w:rFonts w:ascii="Simplified Arabic" w:hAnsi="Simplified Arabic" w:cs="Simplified Arabic"/>
          <w:sz w:val="24"/>
          <w:szCs w:val="24"/>
          <w:rtl/>
          <w:lang w:bidi="ar-DZ"/>
        </w:rPr>
        <w:t xml:space="preserve"> ألفا للاستبيان ككل بلغ (0.915)، ونلاحظ أن جميع معاملات الثبات عالية أكبر من (0.70) مما يعني أن هناك ثبات مقبول (2013P689</w:t>
      </w:r>
      <w:r w:rsidRPr="00BB26E0">
        <w:rPr>
          <w:rFonts w:ascii="Simplified Arabic" w:hAnsi="Simplified Arabic" w:cs="Simplified Arabic"/>
          <w:sz w:val="24"/>
          <w:szCs w:val="24"/>
          <w:lang w:bidi="ar-DZ"/>
        </w:rPr>
        <w:t xml:space="preserve"> ,Nikou </w:t>
      </w:r>
      <w:proofErr w:type="spellStart"/>
      <w:r w:rsidRPr="00BB26E0">
        <w:rPr>
          <w:rFonts w:ascii="Simplified Arabic" w:hAnsi="Simplified Arabic" w:cs="Simplified Arabic"/>
          <w:sz w:val="24"/>
          <w:szCs w:val="24"/>
          <w:lang w:bidi="ar-DZ"/>
        </w:rPr>
        <w:t>Kavadia</w:t>
      </w:r>
      <w:proofErr w:type="spellEnd"/>
      <w:r w:rsidRPr="00BB26E0">
        <w:rPr>
          <w:rFonts w:ascii="Simplified Arabic" w:hAnsi="Simplified Arabic" w:cs="Simplified Arabic"/>
          <w:sz w:val="24"/>
          <w:szCs w:val="24"/>
          <w:lang w:bidi="ar-DZ"/>
        </w:rPr>
        <w:t xml:space="preserve"> et </w:t>
      </w:r>
      <w:proofErr w:type="gramStart"/>
      <w:r w:rsidRPr="00BB26E0">
        <w:rPr>
          <w:rFonts w:ascii="Simplified Arabic" w:hAnsi="Simplified Arabic" w:cs="Simplified Arabic"/>
          <w:sz w:val="24"/>
          <w:szCs w:val="24"/>
          <w:lang w:bidi="ar-DZ"/>
        </w:rPr>
        <w:t xml:space="preserve">al </w:t>
      </w:r>
      <w:r w:rsidRPr="00BB26E0">
        <w:rPr>
          <w:rFonts w:ascii="Simplified Arabic" w:hAnsi="Simplified Arabic" w:cs="Simplified Arabic"/>
          <w:sz w:val="24"/>
          <w:szCs w:val="24"/>
          <w:rtl/>
          <w:lang w:bidi="ar-DZ"/>
        </w:rPr>
        <w:t>)للاستبيان</w:t>
      </w:r>
      <w:proofErr w:type="gramEnd"/>
      <w:r w:rsidRPr="00BB26E0">
        <w:rPr>
          <w:rFonts w:ascii="Simplified Arabic" w:hAnsi="Simplified Arabic" w:cs="Simplified Arabic"/>
          <w:sz w:val="24"/>
          <w:szCs w:val="24"/>
          <w:rtl/>
          <w:lang w:bidi="ar-DZ"/>
        </w:rPr>
        <w:t xml:space="preserve"> المستخدم في الدراسة، وأنه إذا تم إعادة توزيعه على نفس العينة بعد فترة زمنية، فإنه سيتم الحصول على إجابات تشابه النتائج الحالية بنسبة كلية تقترب من 92%.    لكل ما سبق، فإنه يمكن الحكم على </w:t>
      </w:r>
      <w:proofErr w:type="gramStart"/>
      <w:r w:rsidRPr="00BB26E0">
        <w:rPr>
          <w:rFonts w:ascii="Simplified Arabic" w:hAnsi="Simplified Arabic" w:cs="Simplified Arabic"/>
          <w:sz w:val="24"/>
          <w:szCs w:val="24"/>
          <w:rtl/>
          <w:lang w:bidi="ar-DZ"/>
        </w:rPr>
        <w:t>الاستبيان</w:t>
      </w:r>
      <w:proofErr w:type="gramEnd"/>
      <w:r w:rsidRPr="00BB26E0">
        <w:rPr>
          <w:rFonts w:ascii="Simplified Arabic" w:hAnsi="Simplified Arabic" w:cs="Simplified Arabic"/>
          <w:sz w:val="24"/>
          <w:szCs w:val="24"/>
          <w:rtl/>
          <w:lang w:bidi="ar-DZ"/>
        </w:rPr>
        <w:t xml:space="preserve"> بأنه يمتاز بصدق الاتساق الداخلي (البناء) وبالثبات، وأن جميع عبارات المحاور تمتاز بالترابط فيما بينها وتقيس المحور الذي تنتمي له، وأن هناك ثبات في الإجابات، وبالتالي فإن هذا الاستبيان يعتبر صالحاً للتطبيق ويمكن الاعتماد على النتائج التي يتم التوصل إليها من خلال البيانات التي تم جمعها بواسطته.</w:t>
      </w:r>
    </w:p>
    <w:p w14:paraId="131D9D25" w14:textId="77777777" w:rsidR="004A49D0" w:rsidRPr="006964F0" w:rsidRDefault="004A49D0" w:rsidP="006964F0">
      <w:pPr>
        <w:bidi/>
        <w:spacing w:line="240" w:lineRule="auto"/>
        <w:jc w:val="center"/>
        <w:rPr>
          <w:rFonts w:ascii="Simplified Arabic" w:hAnsi="Simplified Arabic" w:cs="Simplified Arabic"/>
          <w:b/>
          <w:bCs/>
          <w:sz w:val="20"/>
          <w:szCs w:val="20"/>
          <w:rtl/>
          <w:lang w:bidi="ar-DZ"/>
        </w:rPr>
      </w:pPr>
      <w:r w:rsidRPr="006964F0">
        <w:rPr>
          <w:rFonts w:ascii="Simplified Arabic" w:hAnsi="Simplified Arabic" w:cs="Simplified Arabic"/>
          <w:b/>
          <w:bCs/>
          <w:sz w:val="20"/>
          <w:szCs w:val="20"/>
          <w:rtl/>
          <w:lang w:bidi="ar-DZ"/>
        </w:rPr>
        <w:t>جدول رقم (3) أوزان الإجابات حسب</w:t>
      </w:r>
      <w:r w:rsidRPr="006964F0">
        <w:rPr>
          <w:rFonts w:ascii="Simplified Arabic" w:hAnsi="Simplified Arabic" w:cs="Simplified Arabic"/>
          <w:b/>
          <w:bCs/>
          <w:sz w:val="20"/>
          <w:szCs w:val="20"/>
          <w:lang w:bidi="ar-DZ"/>
        </w:rPr>
        <w:t xml:space="preserve"> </w:t>
      </w:r>
      <w:r w:rsidRPr="006964F0">
        <w:rPr>
          <w:rFonts w:ascii="Simplified Arabic" w:hAnsi="Simplified Arabic" w:cs="Simplified Arabic"/>
          <w:b/>
          <w:bCs/>
          <w:sz w:val="20"/>
          <w:szCs w:val="20"/>
          <w:rtl/>
          <w:lang w:bidi="ar-DZ"/>
        </w:rPr>
        <w:t xml:space="preserve">مقياس </w:t>
      </w:r>
      <w:proofErr w:type="spellStart"/>
      <w:r w:rsidRPr="006964F0">
        <w:rPr>
          <w:rFonts w:ascii="Simplified Arabic" w:hAnsi="Simplified Arabic" w:cs="Simplified Arabic"/>
          <w:b/>
          <w:bCs/>
          <w:sz w:val="20"/>
          <w:szCs w:val="20"/>
          <w:rtl/>
          <w:lang w:bidi="ar-DZ"/>
        </w:rPr>
        <w:t>ليكرت</w:t>
      </w:r>
      <w:proofErr w:type="spellEnd"/>
      <w:r w:rsidRPr="006964F0">
        <w:rPr>
          <w:rFonts w:ascii="Simplified Arabic" w:hAnsi="Simplified Arabic" w:cs="Simplified Arabic"/>
          <w:b/>
          <w:bCs/>
          <w:sz w:val="20"/>
          <w:szCs w:val="20"/>
          <w:rtl/>
          <w:lang w:bidi="ar-DZ"/>
        </w:rPr>
        <w:t xml:space="preserve"> الخماسي</w:t>
      </w:r>
    </w:p>
    <w:tbl>
      <w:tblPr>
        <w:tblStyle w:val="ab"/>
        <w:bidiVisual/>
        <w:tblW w:w="0" w:type="auto"/>
        <w:tblLook w:val="04A0" w:firstRow="1" w:lastRow="0" w:firstColumn="1" w:lastColumn="0" w:noHBand="0" w:noVBand="1"/>
      </w:tblPr>
      <w:tblGrid>
        <w:gridCol w:w="3121"/>
        <w:gridCol w:w="3107"/>
        <w:gridCol w:w="3122"/>
      </w:tblGrid>
      <w:tr w:rsidR="004A49D0" w:rsidRPr="00BB26E0" w14:paraId="5E7986CD" w14:textId="77777777" w:rsidTr="00BB26E0">
        <w:tc>
          <w:tcPr>
            <w:tcW w:w="3284" w:type="dxa"/>
            <w:shd w:val="clear" w:color="auto" w:fill="D0CECE" w:themeFill="background2" w:themeFillShade="E6"/>
          </w:tcPr>
          <w:p w14:paraId="72224657" w14:textId="77777777" w:rsidR="004A49D0" w:rsidRPr="00BB26E0" w:rsidRDefault="004A49D0" w:rsidP="00115873">
            <w:pPr>
              <w:bidi/>
              <w:jc w:val="center"/>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المستوي</w:t>
            </w:r>
          </w:p>
        </w:tc>
        <w:tc>
          <w:tcPr>
            <w:tcW w:w="3284" w:type="dxa"/>
            <w:shd w:val="clear" w:color="auto" w:fill="D0CECE" w:themeFill="background2" w:themeFillShade="E6"/>
          </w:tcPr>
          <w:p w14:paraId="27F176C3" w14:textId="77777777" w:rsidR="004A49D0" w:rsidRPr="00BB26E0" w:rsidRDefault="004A49D0" w:rsidP="00115873">
            <w:pPr>
              <w:bidi/>
              <w:jc w:val="center"/>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الوزن</w:t>
            </w:r>
          </w:p>
        </w:tc>
        <w:tc>
          <w:tcPr>
            <w:tcW w:w="3285" w:type="dxa"/>
            <w:shd w:val="clear" w:color="auto" w:fill="D0CECE" w:themeFill="background2" w:themeFillShade="E6"/>
          </w:tcPr>
          <w:p w14:paraId="7565D3C1" w14:textId="77777777" w:rsidR="004A49D0" w:rsidRPr="00BB26E0" w:rsidRDefault="004A49D0" w:rsidP="00115873">
            <w:pPr>
              <w:bidi/>
              <w:jc w:val="center"/>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الدرجات</w:t>
            </w:r>
          </w:p>
        </w:tc>
      </w:tr>
      <w:tr w:rsidR="004A49D0" w:rsidRPr="00BB26E0" w14:paraId="03946BF3" w14:textId="77777777" w:rsidTr="00BB26E0">
        <w:tc>
          <w:tcPr>
            <w:tcW w:w="3284" w:type="dxa"/>
            <w:shd w:val="clear" w:color="auto" w:fill="D0CECE" w:themeFill="background2" w:themeFillShade="E6"/>
          </w:tcPr>
          <w:p w14:paraId="773551B1"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rPr>
              <w:t>غير موافق بشدة</w:t>
            </w:r>
          </w:p>
        </w:tc>
        <w:tc>
          <w:tcPr>
            <w:tcW w:w="3284" w:type="dxa"/>
          </w:tcPr>
          <w:p w14:paraId="538BF0BB"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1</w:t>
            </w:r>
          </w:p>
        </w:tc>
        <w:tc>
          <w:tcPr>
            <w:tcW w:w="3285" w:type="dxa"/>
          </w:tcPr>
          <w:p w14:paraId="3A9F1278" w14:textId="77777777" w:rsidR="004A49D0" w:rsidRPr="00BB26E0" w:rsidRDefault="004A49D0" w:rsidP="00115873">
            <w:pPr>
              <w:bidi/>
              <w:rPr>
                <w:rFonts w:ascii="Simplified Arabic" w:hAnsi="Simplified Arabic" w:cs="Simplified Arabic"/>
                <w:sz w:val="24"/>
                <w:szCs w:val="24"/>
                <w:lang w:bidi="ar-DZ"/>
              </w:rPr>
            </w:pPr>
            <w:r w:rsidRPr="00BB26E0">
              <w:rPr>
                <w:rFonts w:ascii="Simplified Arabic" w:hAnsi="Simplified Arabic" w:cs="Simplified Arabic"/>
                <w:sz w:val="24"/>
                <w:szCs w:val="24"/>
                <w:rtl/>
                <w:lang w:bidi="ar-DZ"/>
              </w:rPr>
              <w:t xml:space="preserve">1 – </w:t>
            </w:r>
            <w:r w:rsidRPr="00BB26E0">
              <w:rPr>
                <w:rFonts w:ascii="Simplified Arabic" w:hAnsi="Simplified Arabic" w:cs="Simplified Arabic"/>
                <w:sz w:val="24"/>
                <w:szCs w:val="24"/>
                <w:lang w:bidi="ar-DZ"/>
              </w:rPr>
              <w:t>1.79</w:t>
            </w:r>
          </w:p>
        </w:tc>
      </w:tr>
      <w:tr w:rsidR="004A49D0" w:rsidRPr="00BB26E0" w14:paraId="1F286005" w14:textId="77777777" w:rsidTr="00BB26E0">
        <w:tc>
          <w:tcPr>
            <w:tcW w:w="3284" w:type="dxa"/>
            <w:shd w:val="clear" w:color="auto" w:fill="D0CECE" w:themeFill="background2" w:themeFillShade="E6"/>
          </w:tcPr>
          <w:p w14:paraId="6FFE0165"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rPr>
              <w:t xml:space="preserve">غير موافق </w:t>
            </w:r>
          </w:p>
        </w:tc>
        <w:tc>
          <w:tcPr>
            <w:tcW w:w="3284" w:type="dxa"/>
          </w:tcPr>
          <w:p w14:paraId="7E8881C3"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2</w:t>
            </w:r>
          </w:p>
        </w:tc>
        <w:tc>
          <w:tcPr>
            <w:tcW w:w="3285" w:type="dxa"/>
          </w:tcPr>
          <w:p w14:paraId="55E722A1"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 xml:space="preserve">2.59 </w:t>
            </w:r>
            <w:proofErr w:type="gramStart"/>
            <w:r w:rsidRPr="00BB26E0">
              <w:rPr>
                <w:rFonts w:ascii="Simplified Arabic" w:hAnsi="Simplified Arabic" w:cs="Simplified Arabic"/>
                <w:sz w:val="24"/>
                <w:szCs w:val="24"/>
                <w:lang w:bidi="ar-DZ"/>
              </w:rPr>
              <w:t>-  1.80</w:t>
            </w:r>
            <w:proofErr w:type="gramEnd"/>
            <w:r w:rsidRPr="00BB26E0">
              <w:rPr>
                <w:rFonts w:ascii="Simplified Arabic" w:hAnsi="Simplified Arabic" w:cs="Simplified Arabic"/>
                <w:sz w:val="24"/>
                <w:szCs w:val="24"/>
                <w:lang w:bidi="ar-DZ"/>
              </w:rPr>
              <w:t xml:space="preserve"> </w:t>
            </w:r>
          </w:p>
        </w:tc>
      </w:tr>
      <w:tr w:rsidR="004A49D0" w:rsidRPr="00BB26E0" w14:paraId="68B510B5" w14:textId="77777777" w:rsidTr="00BB26E0">
        <w:tc>
          <w:tcPr>
            <w:tcW w:w="3284" w:type="dxa"/>
            <w:shd w:val="clear" w:color="auto" w:fill="D0CECE" w:themeFill="background2" w:themeFillShade="E6"/>
          </w:tcPr>
          <w:p w14:paraId="6AF85803"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محايد</w:t>
            </w:r>
          </w:p>
        </w:tc>
        <w:tc>
          <w:tcPr>
            <w:tcW w:w="3284" w:type="dxa"/>
          </w:tcPr>
          <w:p w14:paraId="54554DC5"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3</w:t>
            </w:r>
          </w:p>
        </w:tc>
        <w:tc>
          <w:tcPr>
            <w:tcW w:w="3285" w:type="dxa"/>
          </w:tcPr>
          <w:p w14:paraId="679560F2"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3.39 – 2.60</w:t>
            </w:r>
          </w:p>
        </w:tc>
      </w:tr>
      <w:tr w:rsidR="004A49D0" w:rsidRPr="00BB26E0" w14:paraId="2BC4F89F" w14:textId="77777777" w:rsidTr="00BB26E0">
        <w:tc>
          <w:tcPr>
            <w:tcW w:w="3284" w:type="dxa"/>
            <w:shd w:val="clear" w:color="auto" w:fill="D0CECE" w:themeFill="background2" w:themeFillShade="E6"/>
          </w:tcPr>
          <w:p w14:paraId="054EE612"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rPr>
              <w:t>موافق</w:t>
            </w:r>
          </w:p>
        </w:tc>
        <w:tc>
          <w:tcPr>
            <w:tcW w:w="3284" w:type="dxa"/>
          </w:tcPr>
          <w:p w14:paraId="3EDCECBF"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4</w:t>
            </w:r>
          </w:p>
        </w:tc>
        <w:tc>
          <w:tcPr>
            <w:tcW w:w="3285" w:type="dxa"/>
          </w:tcPr>
          <w:p w14:paraId="3C733BAC"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4.19 – 3.40</w:t>
            </w:r>
          </w:p>
        </w:tc>
      </w:tr>
      <w:tr w:rsidR="004A49D0" w:rsidRPr="00BB26E0" w14:paraId="28E14DA8" w14:textId="77777777" w:rsidTr="00BB26E0">
        <w:tc>
          <w:tcPr>
            <w:tcW w:w="3284" w:type="dxa"/>
            <w:shd w:val="clear" w:color="auto" w:fill="D0CECE" w:themeFill="background2" w:themeFillShade="E6"/>
          </w:tcPr>
          <w:p w14:paraId="3E82BC03"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rPr>
              <w:lastRenderedPageBreak/>
              <w:t>موافق بشدة</w:t>
            </w:r>
          </w:p>
        </w:tc>
        <w:tc>
          <w:tcPr>
            <w:tcW w:w="3284" w:type="dxa"/>
          </w:tcPr>
          <w:p w14:paraId="3873872C"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5</w:t>
            </w:r>
          </w:p>
        </w:tc>
        <w:tc>
          <w:tcPr>
            <w:tcW w:w="3285" w:type="dxa"/>
          </w:tcPr>
          <w:p w14:paraId="431572C8" w14:textId="77777777" w:rsidR="004A49D0" w:rsidRPr="00BB26E0" w:rsidRDefault="004A49D0" w:rsidP="00115873">
            <w:pPr>
              <w:bidi/>
              <w:rPr>
                <w:rFonts w:ascii="Simplified Arabic" w:hAnsi="Simplified Arabic" w:cs="Simplified Arabic"/>
                <w:sz w:val="24"/>
                <w:szCs w:val="24"/>
                <w:rtl/>
                <w:lang w:bidi="ar-DZ"/>
              </w:rPr>
            </w:pPr>
            <w:r w:rsidRPr="00BB26E0">
              <w:rPr>
                <w:rFonts w:ascii="Simplified Arabic" w:hAnsi="Simplified Arabic" w:cs="Simplified Arabic"/>
                <w:sz w:val="24"/>
                <w:szCs w:val="24"/>
                <w:lang w:bidi="ar-DZ"/>
              </w:rPr>
              <w:t>5 – 4.20</w:t>
            </w:r>
          </w:p>
        </w:tc>
      </w:tr>
    </w:tbl>
    <w:p w14:paraId="666CE831" w14:textId="77777777" w:rsidR="004A49D0" w:rsidRPr="00BB26E0" w:rsidRDefault="004A49D0" w:rsidP="00F85EBB">
      <w:pPr>
        <w:bidi/>
        <w:spacing w:line="240" w:lineRule="auto"/>
        <w:rPr>
          <w:rFonts w:ascii="Simplified Arabic" w:hAnsi="Simplified Arabic" w:cs="Simplified Arabic"/>
          <w:sz w:val="24"/>
          <w:szCs w:val="24"/>
          <w:rtl/>
          <w:lang w:bidi="ar-DZ"/>
        </w:rPr>
      </w:pPr>
      <w:r w:rsidRPr="00BB26E0">
        <w:rPr>
          <w:rFonts w:ascii="Simplified Arabic" w:hAnsi="Simplified Arabic" w:cs="Simplified Arabic"/>
          <w:sz w:val="24"/>
          <w:szCs w:val="24"/>
          <w:rtl/>
          <w:lang w:bidi="ar-DZ"/>
        </w:rPr>
        <w:t xml:space="preserve">الجدول السابق يوضح قيم المتوسطات المرجحة وفقاً لمقياس </w:t>
      </w:r>
      <w:proofErr w:type="spellStart"/>
      <w:r w:rsidRPr="00BB26E0">
        <w:rPr>
          <w:rFonts w:ascii="Simplified Arabic" w:hAnsi="Simplified Arabic" w:cs="Simplified Arabic"/>
          <w:sz w:val="24"/>
          <w:szCs w:val="24"/>
          <w:rtl/>
          <w:lang w:bidi="ar-DZ"/>
        </w:rPr>
        <w:t>ليكرت</w:t>
      </w:r>
      <w:proofErr w:type="spellEnd"/>
      <w:r w:rsidRPr="00BB26E0">
        <w:rPr>
          <w:rFonts w:ascii="Simplified Arabic" w:hAnsi="Simplified Arabic" w:cs="Simplified Arabic"/>
          <w:sz w:val="24"/>
          <w:szCs w:val="24"/>
          <w:rtl/>
          <w:lang w:bidi="ar-DZ"/>
        </w:rPr>
        <w:t xml:space="preserve"> للتدرج الخماسي (2007</w:t>
      </w:r>
      <w:r w:rsidRPr="00BB26E0">
        <w:rPr>
          <w:rFonts w:ascii="Simplified Arabic" w:hAnsi="Simplified Arabic" w:cs="Simplified Arabic"/>
          <w:sz w:val="24"/>
          <w:szCs w:val="24"/>
          <w:lang w:bidi="ar-DZ"/>
        </w:rPr>
        <w:t xml:space="preserve"> </w:t>
      </w:r>
      <w:proofErr w:type="gramStart"/>
      <w:r w:rsidRPr="00BB26E0">
        <w:rPr>
          <w:rFonts w:ascii="Simplified Arabic" w:hAnsi="Simplified Arabic" w:cs="Simplified Arabic"/>
          <w:sz w:val="24"/>
          <w:szCs w:val="24"/>
          <w:lang w:bidi="ar-DZ"/>
        </w:rPr>
        <w:t>( Uebersax</w:t>
      </w:r>
      <w:proofErr w:type="gramEnd"/>
      <w:r w:rsidRPr="00BB26E0">
        <w:rPr>
          <w:rFonts w:ascii="Simplified Arabic" w:hAnsi="Simplified Arabic" w:cs="Simplified Arabic"/>
          <w:sz w:val="24"/>
          <w:szCs w:val="24"/>
          <w:rtl/>
          <w:lang w:bidi="ar-DZ"/>
        </w:rPr>
        <w:t>، وقد تم حساب</w:t>
      </w:r>
      <w:r w:rsidRPr="00BB26E0">
        <w:rPr>
          <w:rFonts w:ascii="Simplified Arabic" w:hAnsi="Simplified Arabic" w:cs="Simplified Arabic"/>
          <w:sz w:val="24"/>
          <w:szCs w:val="24"/>
          <w:lang w:bidi="ar-DZ"/>
        </w:rPr>
        <w:t xml:space="preserve"> </w:t>
      </w:r>
      <w:r w:rsidRPr="00BB26E0">
        <w:rPr>
          <w:rFonts w:ascii="Simplified Arabic" w:hAnsi="Simplified Arabic" w:cs="Simplified Arabic"/>
          <w:sz w:val="24"/>
          <w:szCs w:val="24"/>
          <w:rtl/>
          <w:lang w:bidi="ar-DZ"/>
        </w:rPr>
        <w:t>المتوسطات الحسابية المرجحة لكل عبارة من عبارات أداة الدراسة ومقارنتها مع المدى الموجود في الجدول وتعطى الإجابة المقابلة</w:t>
      </w:r>
      <w:r w:rsidRPr="00BB26E0">
        <w:rPr>
          <w:rFonts w:ascii="Simplified Arabic" w:hAnsi="Simplified Arabic" w:cs="Simplified Arabic"/>
          <w:sz w:val="24"/>
          <w:szCs w:val="24"/>
          <w:lang w:bidi="ar-DZ"/>
        </w:rPr>
        <w:t xml:space="preserve"> </w:t>
      </w:r>
      <w:r w:rsidRPr="00BB26E0">
        <w:rPr>
          <w:rFonts w:ascii="Simplified Arabic" w:hAnsi="Simplified Arabic" w:cs="Simplified Arabic"/>
          <w:sz w:val="24"/>
          <w:szCs w:val="24"/>
          <w:rtl/>
          <w:lang w:bidi="ar-DZ"/>
        </w:rPr>
        <w:t>للمدى الذي يقع بداخله متوسط العبارة</w:t>
      </w:r>
    </w:p>
    <w:p w14:paraId="7B14888C" w14:textId="77777777" w:rsidR="004A49D0" w:rsidRPr="00BB26E0" w:rsidRDefault="004A49D0" w:rsidP="00F85EBB">
      <w:pPr>
        <w:spacing w:line="240" w:lineRule="auto"/>
        <w:jc w:val="center"/>
        <w:rPr>
          <w:rFonts w:ascii="Simplified Arabic" w:hAnsi="Simplified Arabic" w:cs="Simplified Arabic"/>
          <w:b/>
          <w:bCs/>
          <w:sz w:val="28"/>
          <w:szCs w:val="28"/>
          <w:lang w:bidi="ar-DZ"/>
        </w:rPr>
      </w:pPr>
      <w:r w:rsidRPr="00BB26E0">
        <w:rPr>
          <w:rFonts w:ascii="Simplified Arabic" w:hAnsi="Simplified Arabic" w:cs="Simplified Arabic"/>
          <w:b/>
          <w:bCs/>
          <w:sz w:val="28"/>
          <w:szCs w:val="28"/>
          <w:rtl/>
          <w:lang w:bidi="ar-DZ"/>
        </w:rPr>
        <w:t>عرض وتحليل البيانات</w:t>
      </w:r>
    </w:p>
    <w:p w14:paraId="5DC76083" w14:textId="77777777" w:rsidR="004A49D0" w:rsidRPr="00BB26E0" w:rsidRDefault="004A49D0" w:rsidP="00F85EBB">
      <w:pPr>
        <w:spacing w:line="240" w:lineRule="auto"/>
        <w:jc w:val="right"/>
        <w:rPr>
          <w:rFonts w:ascii="Simplified Arabic" w:hAnsi="Simplified Arabic" w:cs="Simplified Arabic"/>
          <w:sz w:val="24"/>
          <w:szCs w:val="24"/>
          <w:lang w:bidi="ar-DZ"/>
        </w:rPr>
      </w:pPr>
      <w:r w:rsidRPr="00BB26E0">
        <w:rPr>
          <w:rFonts w:ascii="Simplified Arabic" w:hAnsi="Simplified Arabic" w:cs="Simplified Arabic"/>
          <w:sz w:val="24"/>
          <w:szCs w:val="24"/>
          <w:rtl/>
          <w:lang w:bidi="ar-DZ"/>
        </w:rPr>
        <w:t xml:space="preserve"> </w:t>
      </w:r>
    </w:p>
    <w:p w14:paraId="44CE72F5" w14:textId="77777777" w:rsidR="004A49D0" w:rsidRPr="00BB26E0" w:rsidRDefault="004A49D0" w:rsidP="00F85EBB">
      <w:pPr>
        <w:spacing w:line="240" w:lineRule="auto"/>
        <w:rPr>
          <w:rFonts w:ascii="Simplified Arabic" w:hAnsi="Simplified Arabic" w:cs="Simplified Arabic"/>
          <w:sz w:val="24"/>
          <w:szCs w:val="24"/>
          <w:lang w:bidi="ar-DZ"/>
        </w:rPr>
      </w:pPr>
    </w:p>
    <w:p w14:paraId="3F1CF406" w14:textId="77777777" w:rsidR="004A49D0" w:rsidRPr="00BB26E0" w:rsidRDefault="004A49D0" w:rsidP="00F85EBB">
      <w:pPr>
        <w:spacing w:line="240" w:lineRule="auto"/>
        <w:jc w:val="right"/>
        <w:rPr>
          <w:rFonts w:ascii="Simplified Arabic" w:hAnsi="Simplified Arabic" w:cs="Simplified Arabic"/>
          <w:b/>
          <w:bCs/>
          <w:sz w:val="24"/>
          <w:szCs w:val="24"/>
          <w:lang w:bidi="ar-DZ"/>
        </w:rPr>
      </w:pPr>
      <w:r w:rsidRPr="00BB26E0">
        <w:rPr>
          <w:rFonts w:ascii="Simplified Arabic" w:hAnsi="Simplified Arabic" w:cs="Simplified Arabic"/>
          <w:b/>
          <w:bCs/>
          <w:sz w:val="24"/>
          <w:szCs w:val="24"/>
          <w:rtl/>
          <w:lang w:bidi="ar-DZ"/>
        </w:rPr>
        <w:t>عرض وتحليل البيانات:</w:t>
      </w:r>
    </w:p>
    <w:p w14:paraId="54CA6DE9" w14:textId="77777777" w:rsidR="004A49D0" w:rsidRPr="00BB26E0" w:rsidRDefault="004A49D0" w:rsidP="00F85EBB">
      <w:pPr>
        <w:bidi/>
        <w:spacing w:line="240" w:lineRule="auto"/>
        <w:rPr>
          <w:rFonts w:ascii="Simplified Arabic" w:hAnsi="Simplified Arabic" w:cs="Simplified Arabic"/>
          <w:sz w:val="24"/>
          <w:szCs w:val="24"/>
          <w:lang w:bidi="ar-DZ"/>
        </w:rPr>
      </w:pPr>
      <w:r w:rsidRPr="00BB26E0">
        <w:rPr>
          <w:rFonts w:ascii="Simplified Arabic" w:hAnsi="Simplified Arabic" w:cs="Simplified Arabic"/>
          <w:sz w:val="24"/>
          <w:szCs w:val="24"/>
          <w:rtl/>
          <w:lang w:bidi="ar-DZ"/>
        </w:rPr>
        <w:t>من خلال هذا الفصل سيتم عرض النتائج التي خرجت بها الدراسة، بناء على التحليل الإحصائي للبيانات التي تم جمعها بواسطة الاستبانة، ابتداء بتحليل نتائج البيانات الديموغرافية، ومن ثم تحليل محاور أداة الدراسة واستخدام المعالجات الإحصائية</w:t>
      </w:r>
      <w:r w:rsidRPr="00BB26E0">
        <w:rPr>
          <w:rFonts w:ascii="Simplified Arabic" w:hAnsi="Simplified Arabic" w:cs="Simplified Arabic"/>
          <w:sz w:val="24"/>
          <w:szCs w:val="24"/>
          <w:lang w:bidi="ar-DZ"/>
        </w:rPr>
        <w:t xml:space="preserve"> </w:t>
      </w:r>
      <w:r w:rsidRPr="00BB26E0">
        <w:rPr>
          <w:rFonts w:ascii="Simplified Arabic" w:hAnsi="Simplified Arabic" w:cs="Simplified Arabic"/>
          <w:sz w:val="24"/>
          <w:szCs w:val="24"/>
          <w:rtl/>
          <w:lang w:bidi="ar-DZ"/>
        </w:rPr>
        <w:t>المناسبة للتحقق من الأهداف والإجابة على التساؤلات، وذلك كما يلي</w:t>
      </w:r>
      <w:r w:rsidRPr="00BB26E0">
        <w:rPr>
          <w:rFonts w:ascii="Simplified Arabic" w:hAnsi="Simplified Arabic" w:cs="Simplified Arabic"/>
          <w:sz w:val="24"/>
          <w:szCs w:val="24"/>
          <w:lang w:bidi="ar-DZ"/>
        </w:rPr>
        <w:t>:</w:t>
      </w:r>
    </w:p>
    <w:p w14:paraId="74E7546A" w14:textId="77777777" w:rsidR="004A49D0" w:rsidRPr="00BB26E0" w:rsidRDefault="004A49D0" w:rsidP="00F85EBB">
      <w:pPr>
        <w:bidi/>
        <w:spacing w:line="240" w:lineRule="auto"/>
        <w:rPr>
          <w:rFonts w:ascii="Simplified Arabic" w:hAnsi="Simplified Arabic" w:cs="Simplified Arabic"/>
          <w:sz w:val="24"/>
          <w:szCs w:val="24"/>
          <w:lang w:bidi="ar-DZ"/>
        </w:rPr>
      </w:pPr>
    </w:p>
    <w:p w14:paraId="699E5F5D" w14:textId="77777777" w:rsidR="004A49D0" w:rsidRPr="00BB26E0" w:rsidRDefault="004A49D0" w:rsidP="00BB26E0">
      <w:pPr>
        <w:bidi/>
        <w:spacing w:line="240" w:lineRule="auto"/>
        <w:rPr>
          <w:rFonts w:ascii="Simplified Arabic" w:hAnsi="Simplified Arabic" w:cs="Simplified Arabic"/>
          <w:b/>
          <w:bCs/>
          <w:sz w:val="24"/>
          <w:szCs w:val="24"/>
          <w:lang w:bidi="ar-DZ"/>
        </w:rPr>
      </w:pPr>
      <w:r w:rsidRPr="00BB26E0">
        <w:rPr>
          <w:rFonts w:ascii="Simplified Arabic" w:hAnsi="Simplified Arabic" w:cs="Simplified Arabic"/>
          <w:b/>
          <w:bCs/>
          <w:sz w:val="24"/>
          <w:szCs w:val="24"/>
          <w:rtl/>
          <w:lang w:bidi="ar-DZ"/>
        </w:rPr>
        <w:t>أولاً: وصف عينة الدراسة</w:t>
      </w:r>
      <w:r>
        <w:rPr>
          <w:rFonts w:ascii="Simplified Arabic" w:hAnsi="Simplified Arabic" w:cs="Simplified Arabic"/>
          <w:b/>
          <w:bCs/>
          <w:sz w:val="24"/>
          <w:szCs w:val="24"/>
          <w:lang w:bidi="ar-DZ"/>
        </w:rPr>
        <w:t>:</w:t>
      </w:r>
    </w:p>
    <w:p w14:paraId="7BBD7289" w14:textId="77777777" w:rsidR="004A49D0" w:rsidRPr="00BB26E0" w:rsidRDefault="004A49D0" w:rsidP="00F85EBB">
      <w:pPr>
        <w:bidi/>
        <w:spacing w:line="240" w:lineRule="auto"/>
        <w:rPr>
          <w:rFonts w:ascii="Simplified Arabic" w:hAnsi="Simplified Arabic" w:cs="Simplified Arabic"/>
          <w:sz w:val="24"/>
          <w:szCs w:val="24"/>
          <w:lang w:bidi="ar-DZ"/>
        </w:rPr>
      </w:pPr>
      <w:r w:rsidRPr="00BB26E0">
        <w:rPr>
          <w:rFonts w:ascii="Simplified Arabic" w:hAnsi="Simplified Arabic" w:cs="Simplified Arabic"/>
          <w:sz w:val="24"/>
          <w:szCs w:val="24"/>
          <w:rtl/>
          <w:lang w:bidi="ar-DZ"/>
        </w:rPr>
        <w:t>تم استخدام الجداول التكرارية لوصف العينة وفقاً للبيانات الديموغرافية، وذلك كما يلي</w:t>
      </w:r>
      <w:r w:rsidRPr="00BB26E0">
        <w:rPr>
          <w:rFonts w:ascii="Simplified Arabic" w:hAnsi="Simplified Arabic" w:cs="Simplified Arabic"/>
          <w:sz w:val="24"/>
          <w:szCs w:val="24"/>
          <w:lang w:bidi="ar-DZ"/>
        </w:rPr>
        <w:t>:</w:t>
      </w:r>
    </w:p>
    <w:p w14:paraId="2DDFE65C" w14:textId="77777777" w:rsidR="004A49D0" w:rsidRPr="00BB26E0" w:rsidRDefault="004A49D0" w:rsidP="00F85EBB">
      <w:pPr>
        <w:bidi/>
        <w:spacing w:line="240" w:lineRule="auto"/>
        <w:rPr>
          <w:rFonts w:ascii="Simplified Arabic" w:hAnsi="Simplified Arabic" w:cs="Simplified Arabic"/>
          <w:sz w:val="24"/>
          <w:szCs w:val="24"/>
          <w:lang w:bidi="ar-DZ"/>
        </w:rPr>
      </w:pPr>
    </w:p>
    <w:p w14:paraId="0195232E" w14:textId="77777777" w:rsidR="004A49D0" w:rsidRPr="006964F0" w:rsidRDefault="004A49D0" w:rsidP="006964F0">
      <w:pPr>
        <w:bidi/>
        <w:spacing w:line="240" w:lineRule="auto"/>
        <w:jc w:val="center"/>
        <w:rPr>
          <w:rFonts w:ascii="Simplified Arabic" w:hAnsi="Simplified Arabic" w:cs="Simplified Arabic"/>
          <w:b/>
          <w:bCs/>
          <w:sz w:val="20"/>
          <w:szCs w:val="20"/>
          <w:rtl/>
          <w:lang w:bidi="ar-DZ"/>
        </w:rPr>
      </w:pPr>
      <w:r w:rsidRPr="006964F0">
        <w:rPr>
          <w:rFonts w:ascii="Simplified Arabic" w:hAnsi="Simplified Arabic" w:cs="Simplified Arabic"/>
          <w:b/>
          <w:bCs/>
          <w:sz w:val="20"/>
          <w:szCs w:val="20"/>
          <w:rtl/>
          <w:lang w:bidi="ar-DZ"/>
        </w:rPr>
        <w:t>جدول (</w:t>
      </w:r>
      <w:r w:rsidRPr="006964F0">
        <w:rPr>
          <w:rFonts w:ascii="Simplified Arabic" w:hAnsi="Simplified Arabic" w:cs="Simplified Arabic" w:hint="cs"/>
          <w:b/>
          <w:bCs/>
          <w:sz w:val="20"/>
          <w:szCs w:val="20"/>
          <w:rtl/>
          <w:lang w:bidi="ar-DZ"/>
        </w:rPr>
        <w:t>4</w:t>
      </w:r>
      <w:r w:rsidRPr="006964F0">
        <w:rPr>
          <w:rFonts w:ascii="Simplified Arabic" w:hAnsi="Simplified Arabic" w:cs="Simplified Arabic"/>
          <w:b/>
          <w:bCs/>
          <w:sz w:val="20"/>
          <w:szCs w:val="20"/>
          <w:rtl/>
          <w:lang w:bidi="ar-DZ"/>
        </w:rPr>
        <w:t>) وصف العينة وفقاً لمتغير ال</w:t>
      </w:r>
      <w:r w:rsidRPr="006964F0">
        <w:rPr>
          <w:rFonts w:ascii="Simplified Arabic" w:hAnsi="Simplified Arabic" w:cs="Simplified Arabic" w:hint="cs"/>
          <w:b/>
          <w:bCs/>
          <w:sz w:val="20"/>
          <w:szCs w:val="20"/>
          <w:rtl/>
          <w:lang w:bidi="ar-DZ"/>
        </w:rPr>
        <w:t>جنس</w:t>
      </w:r>
    </w:p>
    <w:tbl>
      <w:tblPr>
        <w:tblStyle w:val="ab"/>
        <w:tblW w:w="7074" w:type="dxa"/>
        <w:jc w:val="center"/>
        <w:tblLayout w:type="fixed"/>
        <w:tblLook w:val="0000" w:firstRow="0" w:lastRow="0" w:firstColumn="0" w:lastColumn="0" w:noHBand="0" w:noVBand="0"/>
      </w:tblPr>
      <w:tblGrid>
        <w:gridCol w:w="2121"/>
        <w:gridCol w:w="1843"/>
        <w:gridCol w:w="3110"/>
      </w:tblGrid>
      <w:tr w:rsidR="004A49D0" w:rsidRPr="00BB26E0" w14:paraId="276D1E3E" w14:textId="77777777" w:rsidTr="00D23324">
        <w:trPr>
          <w:jc w:val="center"/>
        </w:trPr>
        <w:tc>
          <w:tcPr>
            <w:tcW w:w="2121" w:type="dxa"/>
            <w:shd w:val="clear" w:color="auto" w:fill="D0CECE" w:themeFill="background2" w:themeFillShade="E6"/>
          </w:tcPr>
          <w:p w14:paraId="51734153" w14:textId="77777777" w:rsidR="004A49D0" w:rsidRPr="00BB26E0" w:rsidRDefault="004A49D0" w:rsidP="00712516">
            <w:pPr>
              <w:autoSpaceDE w:val="0"/>
              <w:autoSpaceDN w:val="0"/>
              <w:adjustRightInd w:val="0"/>
              <w:jc w:val="right"/>
              <w:rPr>
                <w:rFonts w:ascii="Simplified Arabic" w:hAnsi="Simplified Arabic" w:cs="Simplified Arabic"/>
                <w:sz w:val="24"/>
                <w:szCs w:val="24"/>
              </w:rPr>
            </w:pPr>
            <w:r w:rsidRPr="00BB26E0">
              <w:rPr>
                <w:rFonts w:ascii="Simplified Arabic" w:hAnsi="Simplified Arabic" w:cs="Simplified Arabic"/>
                <w:sz w:val="24"/>
                <w:szCs w:val="24"/>
                <w:rtl/>
              </w:rPr>
              <w:t>النسبة%</w:t>
            </w:r>
          </w:p>
        </w:tc>
        <w:tc>
          <w:tcPr>
            <w:tcW w:w="1843" w:type="dxa"/>
            <w:shd w:val="clear" w:color="auto" w:fill="D0CECE" w:themeFill="background2" w:themeFillShade="E6"/>
          </w:tcPr>
          <w:p w14:paraId="4D9DEE09" w14:textId="77777777" w:rsidR="004A49D0" w:rsidRPr="00BB26E0" w:rsidRDefault="004A49D0" w:rsidP="00346902">
            <w:pPr>
              <w:autoSpaceDE w:val="0"/>
              <w:autoSpaceDN w:val="0"/>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التكرار</w:t>
            </w:r>
          </w:p>
        </w:tc>
        <w:tc>
          <w:tcPr>
            <w:tcW w:w="3110" w:type="dxa"/>
            <w:shd w:val="clear" w:color="auto" w:fill="D0CECE" w:themeFill="background2" w:themeFillShade="E6"/>
          </w:tcPr>
          <w:p w14:paraId="3EC1AF41" w14:textId="77777777" w:rsidR="004A49D0" w:rsidRPr="00BB26E0" w:rsidRDefault="004A49D0" w:rsidP="00712516">
            <w:pPr>
              <w:autoSpaceDE w:val="0"/>
              <w:autoSpaceDN w:val="0"/>
              <w:adjustRightInd w:val="0"/>
              <w:spacing w:line="320" w:lineRule="atLeast"/>
              <w:ind w:left="60" w:right="60"/>
              <w:jc w:val="center"/>
              <w:rPr>
                <w:rFonts w:ascii="Simplified Arabic" w:hAnsi="Simplified Arabic" w:cs="Simplified Arabic"/>
                <w:sz w:val="24"/>
                <w:szCs w:val="24"/>
                <w:rtl/>
                <w:lang w:bidi="ar-EG"/>
              </w:rPr>
            </w:pPr>
            <w:r w:rsidRPr="00BB26E0">
              <w:rPr>
                <w:rFonts w:ascii="Simplified Arabic" w:hAnsi="Simplified Arabic" w:cs="Simplified Arabic"/>
                <w:sz w:val="24"/>
                <w:szCs w:val="24"/>
                <w:rtl/>
                <w:lang w:bidi="ar-EG"/>
              </w:rPr>
              <w:t>النوع</w:t>
            </w:r>
          </w:p>
        </w:tc>
      </w:tr>
      <w:tr w:rsidR="004A49D0" w:rsidRPr="00BB26E0" w14:paraId="6C9F8241" w14:textId="77777777" w:rsidTr="00D23324">
        <w:trPr>
          <w:jc w:val="center"/>
        </w:trPr>
        <w:tc>
          <w:tcPr>
            <w:tcW w:w="2121" w:type="dxa"/>
            <w:vAlign w:val="center"/>
          </w:tcPr>
          <w:p w14:paraId="202DEAE5" w14:textId="77777777" w:rsidR="004A49D0" w:rsidRPr="00BB26E0" w:rsidRDefault="004A49D0" w:rsidP="00D23324">
            <w:pPr>
              <w:jc w:val="center"/>
              <w:rPr>
                <w:rFonts w:ascii="Simplified Arabic" w:hAnsi="Simplified Arabic" w:cs="Simplified Arabic"/>
                <w:sz w:val="24"/>
                <w:szCs w:val="24"/>
              </w:rPr>
            </w:pPr>
            <w:r w:rsidRPr="00BB26E0">
              <w:rPr>
                <w:rFonts w:ascii="Simplified Arabic" w:hAnsi="Simplified Arabic" w:cs="Simplified Arabic"/>
                <w:sz w:val="24"/>
                <w:szCs w:val="24"/>
              </w:rPr>
              <w:t>%12</w:t>
            </w:r>
          </w:p>
        </w:tc>
        <w:tc>
          <w:tcPr>
            <w:tcW w:w="1843" w:type="dxa"/>
          </w:tcPr>
          <w:p w14:paraId="1C9919C7" w14:textId="77777777" w:rsidR="004A49D0" w:rsidRPr="00BB26E0" w:rsidRDefault="004A49D0" w:rsidP="00346902">
            <w:pPr>
              <w:autoSpaceDE w:val="0"/>
              <w:autoSpaceDN w:val="0"/>
              <w:adjustRightInd w:val="0"/>
              <w:spacing w:line="320" w:lineRule="atLeast"/>
              <w:ind w:left="60" w:right="60"/>
              <w:jc w:val="right"/>
              <w:rPr>
                <w:rFonts w:ascii="Simplified Arabic" w:hAnsi="Simplified Arabic" w:cs="Simplified Arabic"/>
                <w:sz w:val="24"/>
                <w:szCs w:val="24"/>
              </w:rPr>
            </w:pPr>
            <w:r w:rsidRPr="00BB26E0">
              <w:rPr>
                <w:rFonts w:ascii="Simplified Arabic" w:hAnsi="Simplified Arabic" w:cs="Simplified Arabic"/>
                <w:sz w:val="24"/>
                <w:szCs w:val="24"/>
              </w:rPr>
              <w:t>12</w:t>
            </w:r>
          </w:p>
        </w:tc>
        <w:tc>
          <w:tcPr>
            <w:tcW w:w="3110" w:type="dxa"/>
            <w:shd w:val="clear" w:color="auto" w:fill="D0CECE" w:themeFill="background2" w:themeFillShade="E6"/>
          </w:tcPr>
          <w:p w14:paraId="387E9ED1" w14:textId="77777777" w:rsidR="004A49D0" w:rsidRPr="00BB26E0" w:rsidRDefault="004A49D0" w:rsidP="00712516">
            <w:pPr>
              <w:jc w:val="right"/>
              <w:rPr>
                <w:rFonts w:ascii="Simplified Arabic" w:hAnsi="Simplified Arabic" w:cs="Simplified Arabic"/>
                <w:sz w:val="24"/>
                <w:szCs w:val="24"/>
              </w:rPr>
            </w:pPr>
            <w:r w:rsidRPr="00BB26E0">
              <w:rPr>
                <w:rFonts w:ascii="Simplified Arabic" w:hAnsi="Simplified Arabic" w:cs="Simplified Arabic"/>
                <w:sz w:val="24"/>
                <w:szCs w:val="24"/>
                <w:rtl/>
              </w:rPr>
              <w:t>ذكر</w:t>
            </w:r>
          </w:p>
        </w:tc>
      </w:tr>
      <w:tr w:rsidR="004A49D0" w:rsidRPr="00BB26E0" w14:paraId="0EF8703A" w14:textId="77777777" w:rsidTr="00D23324">
        <w:trPr>
          <w:jc w:val="center"/>
        </w:trPr>
        <w:tc>
          <w:tcPr>
            <w:tcW w:w="2121" w:type="dxa"/>
            <w:vAlign w:val="center"/>
          </w:tcPr>
          <w:p w14:paraId="3E54D8A5" w14:textId="77777777" w:rsidR="004A49D0" w:rsidRPr="00BB26E0" w:rsidRDefault="004A49D0" w:rsidP="00D23324">
            <w:pPr>
              <w:jc w:val="center"/>
              <w:rPr>
                <w:rFonts w:ascii="Simplified Arabic" w:hAnsi="Simplified Arabic" w:cs="Simplified Arabic"/>
                <w:sz w:val="24"/>
                <w:szCs w:val="24"/>
              </w:rPr>
            </w:pPr>
            <w:r w:rsidRPr="00BB26E0">
              <w:rPr>
                <w:rFonts w:ascii="Simplified Arabic" w:hAnsi="Simplified Arabic" w:cs="Simplified Arabic"/>
                <w:sz w:val="24"/>
                <w:szCs w:val="24"/>
              </w:rPr>
              <w:t>%88</w:t>
            </w:r>
          </w:p>
        </w:tc>
        <w:tc>
          <w:tcPr>
            <w:tcW w:w="1843" w:type="dxa"/>
          </w:tcPr>
          <w:p w14:paraId="58081479" w14:textId="77777777" w:rsidR="004A49D0" w:rsidRPr="00BB26E0" w:rsidRDefault="004A49D0" w:rsidP="00346902">
            <w:pPr>
              <w:autoSpaceDE w:val="0"/>
              <w:autoSpaceDN w:val="0"/>
              <w:adjustRightInd w:val="0"/>
              <w:spacing w:line="320" w:lineRule="atLeast"/>
              <w:ind w:left="60" w:right="60"/>
              <w:jc w:val="right"/>
              <w:rPr>
                <w:rFonts w:ascii="Simplified Arabic" w:hAnsi="Simplified Arabic" w:cs="Simplified Arabic"/>
                <w:sz w:val="24"/>
                <w:szCs w:val="24"/>
              </w:rPr>
            </w:pPr>
            <w:r w:rsidRPr="00BB26E0">
              <w:rPr>
                <w:rFonts w:ascii="Simplified Arabic" w:hAnsi="Simplified Arabic" w:cs="Simplified Arabic"/>
                <w:sz w:val="24"/>
                <w:szCs w:val="24"/>
              </w:rPr>
              <w:t>88</w:t>
            </w:r>
          </w:p>
        </w:tc>
        <w:tc>
          <w:tcPr>
            <w:tcW w:w="3110" w:type="dxa"/>
            <w:shd w:val="clear" w:color="auto" w:fill="D0CECE" w:themeFill="background2" w:themeFillShade="E6"/>
          </w:tcPr>
          <w:p w14:paraId="49063A53" w14:textId="77777777" w:rsidR="004A49D0" w:rsidRPr="00BB26E0" w:rsidRDefault="004A49D0" w:rsidP="00712516">
            <w:pPr>
              <w:jc w:val="right"/>
              <w:rPr>
                <w:rFonts w:ascii="Simplified Arabic" w:hAnsi="Simplified Arabic" w:cs="Simplified Arabic"/>
                <w:sz w:val="24"/>
                <w:szCs w:val="24"/>
              </w:rPr>
            </w:pPr>
            <w:r w:rsidRPr="00BB26E0">
              <w:rPr>
                <w:rFonts w:ascii="Simplified Arabic" w:hAnsi="Simplified Arabic" w:cs="Simplified Arabic"/>
                <w:sz w:val="24"/>
                <w:szCs w:val="24"/>
                <w:rtl/>
              </w:rPr>
              <w:t>انثي</w:t>
            </w:r>
          </w:p>
        </w:tc>
      </w:tr>
      <w:tr w:rsidR="004A49D0" w:rsidRPr="00BB26E0" w14:paraId="1280A091" w14:textId="77777777" w:rsidTr="00D23324">
        <w:trPr>
          <w:jc w:val="center"/>
        </w:trPr>
        <w:tc>
          <w:tcPr>
            <w:tcW w:w="2121" w:type="dxa"/>
            <w:shd w:val="clear" w:color="auto" w:fill="FFFFFF" w:themeFill="background1"/>
          </w:tcPr>
          <w:p w14:paraId="6BF60E06" w14:textId="77777777" w:rsidR="004A49D0" w:rsidRPr="00BB26E0" w:rsidRDefault="004A49D0" w:rsidP="00084D6E">
            <w:pPr>
              <w:autoSpaceDE w:val="0"/>
              <w:autoSpaceDN w:val="0"/>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Pr>
              <w:t>%100</w:t>
            </w:r>
          </w:p>
        </w:tc>
        <w:tc>
          <w:tcPr>
            <w:tcW w:w="1843" w:type="dxa"/>
            <w:shd w:val="clear" w:color="auto" w:fill="FFFFFF" w:themeFill="background1"/>
          </w:tcPr>
          <w:p w14:paraId="5984FBC8" w14:textId="77777777" w:rsidR="004A49D0" w:rsidRPr="00BB26E0" w:rsidRDefault="004A49D0" w:rsidP="00D23324">
            <w:pPr>
              <w:autoSpaceDE w:val="0"/>
              <w:autoSpaceDN w:val="0"/>
              <w:adjustRightInd w:val="0"/>
              <w:spacing w:line="320" w:lineRule="atLeast"/>
              <w:ind w:left="60" w:right="60"/>
              <w:jc w:val="right"/>
              <w:rPr>
                <w:rFonts w:ascii="Simplified Arabic" w:hAnsi="Simplified Arabic" w:cs="Simplified Arabic"/>
                <w:sz w:val="24"/>
                <w:szCs w:val="24"/>
              </w:rPr>
            </w:pPr>
            <w:r w:rsidRPr="00BB26E0">
              <w:rPr>
                <w:rFonts w:ascii="Simplified Arabic" w:hAnsi="Simplified Arabic" w:cs="Simplified Arabic"/>
                <w:sz w:val="24"/>
                <w:szCs w:val="24"/>
              </w:rPr>
              <w:t>100</w:t>
            </w:r>
          </w:p>
        </w:tc>
        <w:tc>
          <w:tcPr>
            <w:tcW w:w="3110" w:type="dxa"/>
            <w:shd w:val="clear" w:color="auto" w:fill="D0CECE" w:themeFill="background2" w:themeFillShade="E6"/>
          </w:tcPr>
          <w:p w14:paraId="5DBC0E62" w14:textId="77777777" w:rsidR="004A49D0" w:rsidRPr="00BB26E0" w:rsidRDefault="004A49D0" w:rsidP="00712516">
            <w:pPr>
              <w:jc w:val="right"/>
              <w:rPr>
                <w:rFonts w:ascii="Simplified Arabic" w:hAnsi="Simplified Arabic" w:cs="Simplified Arabic"/>
                <w:sz w:val="24"/>
                <w:szCs w:val="24"/>
              </w:rPr>
            </w:pPr>
            <w:r w:rsidRPr="00BB26E0">
              <w:rPr>
                <w:rFonts w:ascii="Simplified Arabic" w:hAnsi="Simplified Arabic" w:cs="Simplified Arabic"/>
                <w:sz w:val="24"/>
                <w:szCs w:val="24"/>
                <w:rtl/>
              </w:rPr>
              <w:t>المجموع</w:t>
            </w:r>
          </w:p>
        </w:tc>
      </w:tr>
    </w:tbl>
    <w:p w14:paraId="6B9CA1C8" w14:textId="77777777" w:rsidR="004A49D0" w:rsidRPr="00BB26E0" w:rsidRDefault="004A49D0" w:rsidP="00FB2A0B">
      <w:pPr>
        <w:autoSpaceDE w:val="0"/>
        <w:autoSpaceDN w:val="0"/>
        <w:adjustRightInd w:val="0"/>
        <w:spacing w:after="0" w:line="240" w:lineRule="auto"/>
        <w:rPr>
          <w:rFonts w:ascii="Simplified Arabic" w:hAnsi="Simplified Arabic" w:cs="Simplified Arabic"/>
          <w:sz w:val="24"/>
          <w:szCs w:val="24"/>
        </w:rPr>
      </w:pPr>
    </w:p>
    <w:p w14:paraId="72F75DF4" w14:textId="77777777" w:rsidR="004A49D0" w:rsidRPr="00BB26E0" w:rsidRDefault="004A49D0" w:rsidP="00FE2F57">
      <w:pPr>
        <w:autoSpaceDE w:val="0"/>
        <w:autoSpaceDN w:val="0"/>
        <w:adjustRightInd w:val="0"/>
        <w:spacing w:after="0" w:line="240" w:lineRule="auto"/>
        <w:rPr>
          <w:rFonts w:ascii="Simplified Arabic" w:hAnsi="Simplified Arabic" w:cs="Simplified Arabic"/>
          <w:sz w:val="24"/>
          <w:szCs w:val="24"/>
          <w:rtl/>
          <w:lang w:bidi="ar-EG"/>
        </w:rPr>
      </w:pPr>
    </w:p>
    <w:p w14:paraId="16DC53DA" w14:textId="77777777" w:rsidR="004A49D0" w:rsidRPr="00BB26E0" w:rsidRDefault="004A49D0" w:rsidP="006964F0">
      <w:pPr>
        <w:spacing w:line="360" w:lineRule="auto"/>
        <w:ind w:firstLine="565"/>
        <w:jc w:val="right"/>
        <w:rPr>
          <w:rFonts w:ascii="Simplified Arabic" w:hAnsi="Simplified Arabic" w:cs="Simplified Arabic"/>
          <w:sz w:val="24"/>
          <w:szCs w:val="24"/>
          <w:rtl/>
        </w:rPr>
      </w:pPr>
      <w:r w:rsidRPr="00BB26E0">
        <w:rPr>
          <w:rFonts w:ascii="Simplified Arabic" w:hAnsi="Simplified Arabic" w:cs="Simplified Arabic"/>
          <w:sz w:val="24"/>
          <w:szCs w:val="24"/>
          <w:rtl/>
        </w:rPr>
        <w:lastRenderedPageBreak/>
        <w:t xml:space="preserve">بالاطلاع على الجدول رقم (4) والذي يوضح نتائج توزيع أفراد العينة وفقاً لمتغير الجنس، فيتضح أن نسبة 88% من أفراد </w:t>
      </w:r>
      <w:proofErr w:type="gramStart"/>
      <w:r w:rsidRPr="00BB26E0">
        <w:rPr>
          <w:rFonts w:ascii="Simplified Arabic" w:hAnsi="Simplified Arabic" w:cs="Simplified Arabic"/>
          <w:sz w:val="24"/>
          <w:szCs w:val="24"/>
          <w:rtl/>
        </w:rPr>
        <w:t>العينة( اناث</w:t>
      </w:r>
      <w:proofErr w:type="gramEnd"/>
      <w:r w:rsidRPr="00BB26E0">
        <w:rPr>
          <w:rFonts w:ascii="Simplified Arabic" w:hAnsi="Simplified Arabic" w:cs="Simplified Arabic"/>
          <w:sz w:val="24"/>
          <w:szCs w:val="24"/>
          <w:rtl/>
        </w:rPr>
        <w:t>) ، وأن نسبة 12% (ذكور) . ورسم الأعمدة البيانية التالي يبين هذه النسب:</w:t>
      </w:r>
    </w:p>
    <w:p w14:paraId="1D898F90" w14:textId="77777777" w:rsidR="004A49D0" w:rsidRPr="00BB26E0" w:rsidRDefault="004A49D0" w:rsidP="00FB2A0B">
      <w:pPr>
        <w:autoSpaceDE w:val="0"/>
        <w:autoSpaceDN w:val="0"/>
        <w:adjustRightInd w:val="0"/>
        <w:spacing w:after="0" w:line="240" w:lineRule="auto"/>
        <w:jc w:val="center"/>
        <w:rPr>
          <w:rFonts w:ascii="Simplified Arabic" w:hAnsi="Simplified Arabic" w:cs="Simplified Arabic"/>
          <w:sz w:val="24"/>
          <w:szCs w:val="24"/>
        </w:rPr>
      </w:pPr>
      <w:r w:rsidRPr="00BB26E0">
        <w:rPr>
          <w:rFonts w:ascii="Simplified Arabic" w:hAnsi="Simplified Arabic" w:cs="Simplified Arabic"/>
          <w:noProof/>
          <w:sz w:val="24"/>
          <w:szCs w:val="24"/>
        </w:rPr>
        <w:drawing>
          <wp:inline distT="0" distB="0" distL="0" distR="0" wp14:anchorId="321263A7" wp14:editId="0685D9E9">
            <wp:extent cx="4000500" cy="3514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00500" cy="3514725"/>
                    </a:xfrm>
                    <a:prstGeom prst="rect">
                      <a:avLst/>
                    </a:prstGeom>
                    <a:noFill/>
                    <a:ln>
                      <a:noFill/>
                    </a:ln>
                  </pic:spPr>
                </pic:pic>
              </a:graphicData>
            </a:graphic>
          </wp:inline>
        </w:drawing>
      </w:r>
    </w:p>
    <w:p w14:paraId="41555816" w14:textId="77777777" w:rsidR="004A49D0" w:rsidRPr="006964F0" w:rsidRDefault="004A49D0" w:rsidP="006964F0">
      <w:pPr>
        <w:spacing w:line="360" w:lineRule="auto"/>
        <w:jc w:val="center"/>
        <w:rPr>
          <w:rFonts w:ascii="Simplified Arabic" w:hAnsi="Simplified Arabic" w:cs="Simplified Arabic"/>
          <w:sz w:val="20"/>
          <w:szCs w:val="20"/>
          <w:rtl/>
        </w:rPr>
      </w:pPr>
      <w:r w:rsidRPr="006964F0">
        <w:rPr>
          <w:rFonts w:ascii="Simplified Arabic" w:hAnsi="Simplified Arabic" w:cs="Simplified Arabic"/>
          <w:b/>
          <w:bCs/>
          <w:sz w:val="20"/>
          <w:szCs w:val="20"/>
          <w:rtl/>
        </w:rPr>
        <w:t xml:space="preserve">الجدول </w:t>
      </w:r>
      <w:proofErr w:type="gramStart"/>
      <w:r w:rsidRPr="006964F0">
        <w:rPr>
          <w:rFonts w:ascii="Simplified Arabic" w:hAnsi="Simplified Arabic" w:cs="Simplified Arabic"/>
          <w:b/>
          <w:bCs/>
          <w:sz w:val="20"/>
          <w:szCs w:val="20"/>
          <w:rtl/>
        </w:rPr>
        <w:t xml:space="preserve">رقم( </w:t>
      </w:r>
      <w:r w:rsidRPr="006964F0">
        <w:rPr>
          <w:rFonts w:ascii="Simplified Arabic" w:hAnsi="Simplified Arabic" w:cs="Simplified Arabic" w:hint="cs"/>
          <w:b/>
          <w:bCs/>
          <w:sz w:val="20"/>
          <w:szCs w:val="20"/>
          <w:rtl/>
        </w:rPr>
        <w:t>5</w:t>
      </w:r>
      <w:proofErr w:type="gramEnd"/>
      <w:r w:rsidRPr="006964F0">
        <w:rPr>
          <w:rFonts w:ascii="Simplified Arabic" w:hAnsi="Simplified Arabic" w:cs="Simplified Arabic"/>
          <w:b/>
          <w:bCs/>
          <w:sz w:val="20"/>
          <w:szCs w:val="20"/>
          <w:rtl/>
        </w:rPr>
        <w:t xml:space="preserve"> ):وصف عينة الدراسة وفقا لمتغير العمر</w:t>
      </w:r>
    </w:p>
    <w:tbl>
      <w:tblPr>
        <w:tblStyle w:val="ab"/>
        <w:tblW w:w="7074" w:type="dxa"/>
        <w:jc w:val="center"/>
        <w:tblLayout w:type="fixed"/>
        <w:tblLook w:val="0000" w:firstRow="0" w:lastRow="0" w:firstColumn="0" w:lastColumn="0" w:noHBand="0" w:noVBand="0"/>
      </w:tblPr>
      <w:tblGrid>
        <w:gridCol w:w="1838"/>
        <w:gridCol w:w="1267"/>
        <w:gridCol w:w="3969"/>
      </w:tblGrid>
      <w:tr w:rsidR="004A49D0" w:rsidRPr="00BB26E0" w14:paraId="0F799BE5" w14:textId="77777777" w:rsidTr="00FE2F57">
        <w:trPr>
          <w:trHeight w:val="479"/>
          <w:jc w:val="center"/>
        </w:trPr>
        <w:tc>
          <w:tcPr>
            <w:tcW w:w="1838" w:type="dxa"/>
            <w:shd w:val="clear" w:color="auto" w:fill="AEAAAA" w:themeFill="background2" w:themeFillShade="BF"/>
          </w:tcPr>
          <w:p w14:paraId="0221167E" w14:textId="77777777" w:rsidR="004A49D0" w:rsidRPr="00BB26E0" w:rsidRDefault="004A49D0" w:rsidP="0052376F">
            <w:pPr>
              <w:autoSpaceDE w:val="0"/>
              <w:autoSpaceDN w:val="0"/>
              <w:adjustRightInd w:val="0"/>
              <w:rPr>
                <w:rFonts w:ascii="Simplified Arabic" w:hAnsi="Simplified Arabic" w:cs="Simplified Arabic"/>
                <w:sz w:val="24"/>
                <w:szCs w:val="24"/>
              </w:rPr>
            </w:pPr>
            <w:r w:rsidRPr="00BB26E0">
              <w:rPr>
                <w:rFonts w:ascii="Simplified Arabic" w:hAnsi="Simplified Arabic" w:cs="Simplified Arabic"/>
                <w:sz w:val="24"/>
                <w:szCs w:val="24"/>
                <w:rtl/>
              </w:rPr>
              <w:t>النسبة%</w:t>
            </w:r>
          </w:p>
        </w:tc>
        <w:tc>
          <w:tcPr>
            <w:tcW w:w="1267" w:type="dxa"/>
            <w:shd w:val="clear" w:color="auto" w:fill="AEAAAA" w:themeFill="background2" w:themeFillShade="BF"/>
          </w:tcPr>
          <w:p w14:paraId="4A6892B9" w14:textId="77777777" w:rsidR="004A49D0" w:rsidRPr="00BB26E0" w:rsidRDefault="004A49D0" w:rsidP="0052376F">
            <w:pPr>
              <w:autoSpaceDE w:val="0"/>
              <w:autoSpaceDN w:val="0"/>
              <w:adjustRightInd w:val="0"/>
              <w:spacing w:line="320" w:lineRule="atLeast"/>
              <w:ind w:left="60" w:right="60"/>
              <w:rPr>
                <w:rFonts w:ascii="Simplified Arabic" w:hAnsi="Simplified Arabic" w:cs="Simplified Arabic"/>
                <w:sz w:val="24"/>
                <w:szCs w:val="24"/>
              </w:rPr>
            </w:pPr>
            <w:r w:rsidRPr="00BB26E0">
              <w:rPr>
                <w:rFonts w:ascii="Simplified Arabic" w:hAnsi="Simplified Arabic" w:cs="Simplified Arabic"/>
                <w:sz w:val="24"/>
                <w:szCs w:val="24"/>
                <w:rtl/>
              </w:rPr>
              <w:t>التكرار</w:t>
            </w:r>
          </w:p>
        </w:tc>
        <w:tc>
          <w:tcPr>
            <w:tcW w:w="3969" w:type="dxa"/>
            <w:shd w:val="clear" w:color="auto" w:fill="AEAAAA" w:themeFill="background2" w:themeFillShade="BF"/>
          </w:tcPr>
          <w:p w14:paraId="28D1B0D5" w14:textId="77777777" w:rsidR="004A49D0" w:rsidRPr="00BB26E0" w:rsidRDefault="004A49D0" w:rsidP="0052376F">
            <w:pPr>
              <w:autoSpaceDE w:val="0"/>
              <w:autoSpaceDN w:val="0"/>
              <w:adjustRightInd w:val="0"/>
              <w:spacing w:line="320" w:lineRule="atLeast"/>
              <w:ind w:left="60" w:right="60"/>
              <w:jc w:val="center"/>
              <w:rPr>
                <w:rFonts w:ascii="Simplified Arabic" w:hAnsi="Simplified Arabic" w:cs="Simplified Arabic"/>
                <w:sz w:val="24"/>
                <w:szCs w:val="24"/>
                <w:rtl/>
                <w:lang w:bidi="ar-EG"/>
              </w:rPr>
            </w:pPr>
            <w:r w:rsidRPr="00BB26E0">
              <w:rPr>
                <w:rFonts w:ascii="Simplified Arabic" w:hAnsi="Simplified Arabic" w:cs="Simplified Arabic"/>
                <w:b/>
                <w:bCs/>
                <w:color w:val="010205"/>
                <w:sz w:val="24"/>
                <w:szCs w:val="24"/>
                <w:rtl/>
              </w:rPr>
              <w:t>العمر</w:t>
            </w:r>
          </w:p>
        </w:tc>
      </w:tr>
      <w:tr w:rsidR="004A49D0" w:rsidRPr="00BB26E0" w14:paraId="7D3E6EB1" w14:textId="77777777" w:rsidTr="00B40DFB">
        <w:trPr>
          <w:jc w:val="center"/>
        </w:trPr>
        <w:tc>
          <w:tcPr>
            <w:tcW w:w="1838" w:type="dxa"/>
          </w:tcPr>
          <w:p w14:paraId="475E62BA"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4.0</w:t>
            </w:r>
          </w:p>
        </w:tc>
        <w:tc>
          <w:tcPr>
            <w:tcW w:w="1267" w:type="dxa"/>
          </w:tcPr>
          <w:p w14:paraId="0AFE5ECD"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w:t>
            </w:r>
          </w:p>
        </w:tc>
        <w:tc>
          <w:tcPr>
            <w:tcW w:w="3969" w:type="dxa"/>
            <w:shd w:val="clear" w:color="auto" w:fill="AEAAAA" w:themeFill="background2" w:themeFillShade="BF"/>
            <w:vAlign w:val="center"/>
          </w:tcPr>
          <w:p w14:paraId="5B87A128" w14:textId="77777777" w:rsidR="004A49D0" w:rsidRPr="00BB26E0" w:rsidRDefault="004A49D0" w:rsidP="00FE2F57">
            <w:pPr>
              <w:bidi/>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 xml:space="preserve">أقل من </w:t>
            </w:r>
            <w:r w:rsidRPr="00BB26E0">
              <w:rPr>
                <w:rFonts w:ascii="Simplified Arabic" w:hAnsi="Simplified Arabic" w:cs="Simplified Arabic"/>
                <w:color w:val="000000"/>
                <w:sz w:val="24"/>
                <w:szCs w:val="24"/>
              </w:rPr>
              <w:t>20</w:t>
            </w:r>
            <w:r w:rsidRPr="00BB26E0">
              <w:rPr>
                <w:rFonts w:ascii="Simplified Arabic" w:hAnsi="Simplified Arabic" w:cs="Simplified Arabic"/>
                <w:color w:val="000000"/>
                <w:sz w:val="24"/>
                <w:szCs w:val="24"/>
                <w:rtl/>
              </w:rPr>
              <w:t>سنة</w:t>
            </w:r>
          </w:p>
        </w:tc>
      </w:tr>
      <w:tr w:rsidR="004A49D0" w:rsidRPr="00BB26E0" w14:paraId="784D94F9" w14:textId="77777777" w:rsidTr="00B40DFB">
        <w:trPr>
          <w:jc w:val="center"/>
        </w:trPr>
        <w:tc>
          <w:tcPr>
            <w:tcW w:w="1838" w:type="dxa"/>
          </w:tcPr>
          <w:p w14:paraId="5F298378"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25.0</w:t>
            </w:r>
          </w:p>
        </w:tc>
        <w:tc>
          <w:tcPr>
            <w:tcW w:w="1267" w:type="dxa"/>
          </w:tcPr>
          <w:p w14:paraId="56A58682"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25</w:t>
            </w:r>
          </w:p>
        </w:tc>
        <w:tc>
          <w:tcPr>
            <w:tcW w:w="3969" w:type="dxa"/>
            <w:shd w:val="clear" w:color="auto" w:fill="AEAAAA" w:themeFill="background2" w:themeFillShade="BF"/>
            <w:vAlign w:val="center"/>
          </w:tcPr>
          <w:p w14:paraId="272602FE" w14:textId="77777777" w:rsidR="004A49D0" w:rsidRPr="00BB26E0" w:rsidRDefault="004A49D0" w:rsidP="00FE2F57">
            <w:pPr>
              <w:bidi/>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Pr>
              <w:t>20</w:t>
            </w:r>
            <w:proofErr w:type="gramStart"/>
            <w:r w:rsidRPr="00BB26E0">
              <w:rPr>
                <w:rFonts w:ascii="Simplified Arabic" w:hAnsi="Simplified Arabic" w:cs="Simplified Arabic"/>
                <w:color w:val="000000"/>
                <w:sz w:val="24"/>
                <w:szCs w:val="24"/>
                <w:rtl/>
              </w:rPr>
              <w:t xml:space="preserve">ــ </w:t>
            </w:r>
            <w:r w:rsidRPr="00BB26E0">
              <w:rPr>
                <w:rFonts w:ascii="Simplified Arabic" w:hAnsi="Simplified Arabic" w:cs="Simplified Arabic"/>
                <w:color w:val="000000"/>
                <w:sz w:val="24"/>
                <w:szCs w:val="24"/>
              </w:rPr>
              <w:t xml:space="preserve"> 30</w:t>
            </w:r>
            <w:proofErr w:type="gramEnd"/>
            <w:r w:rsidRPr="00BB26E0">
              <w:rPr>
                <w:rFonts w:ascii="Simplified Arabic" w:hAnsi="Simplified Arabic" w:cs="Simplified Arabic"/>
                <w:color w:val="000000"/>
                <w:sz w:val="24"/>
                <w:szCs w:val="24"/>
                <w:rtl/>
              </w:rPr>
              <w:t xml:space="preserve"> سنة</w:t>
            </w:r>
          </w:p>
        </w:tc>
      </w:tr>
      <w:tr w:rsidR="004A49D0" w:rsidRPr="00BB26E0" w14:paraId="23F504D7" w14:textId="77777777" w:rsidTr="00B40DFB">
        <w:trPr>
          <w:jc w:val="center"/>
        </w:trPr>
        <w:tc>
          <w:tcPr>
            <w:tcW w:w="1838" w:type="dxa"/>
          </w:tcPr>
          <w:p w14:paraId="53591854"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34.0</w:t>
            </w:r>
          </w:p>
        </w:tc>
        <w:tc>
          <w:tcPr>
            <w:tcW w:w="1267" w:type="dxa"/>
          </w:tcPr>
          <w:p w14:paraId="1C0742BB"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34</w:t>
            </w:r>
          </w:p>
        </w:tc>
        <w:tc>
          <w:tcPr>
            <w:tcW w:w="3969" w:type="dxa"/>
            <w:shd w:val="clear" w:color="auto" w:fill="AEAAAA" w:themeFill="background2" w:themeFillShade="BF"/>
            <w:vAlign w:val="center"/>
          </w:tcPr>
          <w:p w14:paraId="5D97CF35" w14:textId="77777777" w:rsidR="004A49D0" w:rsidRPr="00BB26E0" w:rsidRDefault="004A49D0" w:rsidP="00FE2F57">
            <w:pPr>
              <w:bidi/>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tl/>
              </w:rPr>
              <w:t xml:space="preserve"> </w:t>
            </w:r>
            <w:r w:rsidRPr="00BB26E0">
              <w:rPr>
                <w:rFonts w:ascii="Simplified Arabic" w:hAnsi="Simplified Arabic" w:cs="Simplified Arabic"/>
                <w:color w:val="000000"/>
                <w:sz w:val="24"/>
                <w:szCs w:val="24"/>
              </w:rPr>
              <w:t>31</w:t>
            </w:r>
            <w:r w:rsidRPr="00BB26E0">
              <w:rPr>
                <w:rFonts w:ascii="Simplified Arabic" w:hAnsi="Simplified Arabic" w:cs="Simplified Arabic"/>
                <w:color w:val="000000"/>
                <w:sz w:val="24"/>
                <w:szCs w:val="24"/>
                <w:rtl/>
              </w:rPr>
              <w:t xml:space="preserve">– </w:t>
            </w:r>
            <w:r w:rsidRPr="00BB26E0">
              <w:rPr>
                <w:rFonts w:ascii="Simplified Arabic" w:hAnsi="Simplified Arabic" w:cs="Simplified Arabic"/>
                <w:color w:val="000000"/>
                <w:sz w:val="24"/>
                <w:szCs w:val="24"/>
              </w:rPr>
              <w:t>40</w:t>
            </w:r>
            <w:r w:rsidRPr="00BB26E0">
              <w:rPr>
                <w:rFonts w:ascii="Simplified Arabic" w:hAnsi="Simplified Arabic" w:cs="Simplified Arabic"/>
                <w:color w:val="000000"/>
                <w:sz w:val="24"/>
                <w:szCs w:val="24"/>
                <w:rtl/>
              </w:rPr>
              <w:t xml:space="preserve"> سنة</w:t>
            </w:r>
          </w:p>
        </w:tc>
      </w:tr>
      <w:tr w:rsidR="004A49D0" w:rsidRPr="00BB26E0" w14:paraId="711F1F80" w14:textId="77777777" w:rsidTr="00FE2F57">
        <w:trPr>
          <w:jc w:val="center"/>
        </w:trPr>
        <w:tc>
          <w:tcPr>
            <w:tcW w:w="1838" w:type="dxa"/>
          </w:tcPr>
          <w:p w14:paraId="09C764C1"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37.0</w:t>
            </w:r>
          </w:p>
        </w:tc>
        <w:tc>
          <w:tcPr>
            <w:tcW w:w="1267" w:type="dxa"/>
          </w:tcPr>
          <w:p w14:paraId="4170FFE1"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37</w:t>
            </w:r>
          </w:p>
        </w:tc>
        <w:tc>
          <w:tcPr>
            <w:tcW w:w="3969" w:type="dxa"/>
            <w:shd w:val="clear" w:color="auto" w:fill="AEAAAA" w:themeFill="background2" w:themeFillShade="BF"/>
          </w:tcPr>
          <w:p w14:paraId="27152452" w14:textId="77777777" w:rsidR="004A49D0" w:rsidRPr="00BB26E0" w:rsidRDefault="004A49D0" w:rsidP="00FE2F57">
            <w:pPr>
              <w:jc w:val="right"/>
              <w:rPr>
                <w:rFonts w:ascii="Simplified Arabic" w:hAnsi="Simplified Arabic" w:cs="Simplified Arabic"/>
                <w:sz w:val="24"/>
                <w:szCs w:val="24"/>
                <w:rtl/>
                <w:lang w:bidi="ar-EG"/>
              </w:rPr>
            </w:pPr>
            <w:r w:rsidRPr="00BB26E0">
              <w:rPr>
                <w:rFonts w:ascii="Simplified Arabic" w:hAnsi="Simplified Arabic" w:cs="Simplified Arabic"/>
                <w:color w:val="000000"/>
                <w:sz w:val="24"/>
                <w:szCs w:val="24"/>
                <w:rtl/>
              </w:rPr>
              <w:t>أ</w:t>
            </w:r>
            <w:r w:rsidRPr="00BB26E0">
              <w:rPr>
                <w:rFonts w:ascii="Simplified Arabic" w:hAnsi="Simplified Arabic" w:cs="Simplified Arabic"/>
                <w:color w:val="000000"/>
                <w:sz w:val="24"/>
                <w:szCs w:val="24"/>
                <w:rtl/>
                <w:lang w:bidi="ar-EG"/>
              </w:rPr>
              <w:t>كتر من 40 سنة</w:t>
            </w:r>
          </w:p>
        </w:tc>
      </w:tr>
      <w:tr w:rsidR="004A49D0" w:rsidRPr="00BB26E0" w14:paraId="10839B53" w14:textId="77777777" w:rsidTr="00FE2F57">
        <w:trPr>
          <w:jc w:val="center"/>
        </w:trPr>
        <w:tc>
          <w:tcPr>
            <w:tcW w:w="1838" w:type="dxa"/>
          </w:tcPr>
          <w:p w14:paraId="520856CD"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100.0</w:t>
            </w:r>
          </w:p>
        </w:tc>
        <w:tc>
          <w:tcPr>
            <w:tcW w:w="1267" w:type="dxa"/>
          </w:tcPr>
          <w:p w14:paraId="24F6E67E"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100</w:t>
            </w:r>
          </w:p>
        </w:tc>
        <w:tc>
          <w:tcPr>
            <w:tcW w:w="3969" w:type="dxa"/>
            <w:shd w:val="clear" w:color="auto" w:fill="AEAAAA" w:themeFill="background2" w:themeFillShade="BF"/>
          </w:tcPr>
          <w:p w14:paraId="2EF53875" w14:textId="77777777" w:rsidR="004A49D0" w:rsidRPr="00BB26E0" w:rsidRDefault="004A49D0" w:rsidP="00FE2F57">
            <w:pPr>
              <w:jc w:val="right"/>
              <w:rPr>
                <w:rFonts w:ascii="Simplified Arabic" w:hAnsi="Simplified Arabic" w:cs="Simplified Arabic"/>
                <w:sz w:val="24"/>
                <w:szCs w:val="24"/>
                <w:rtl/>
                <w:lang w:bidi="ar-EG"/>
              </w:rPr>
            </w:pPr>
            <w:r w:rsidRPr="00BB26E0">
              <w:rPr>
                <w:rFonts w:ascii="Simplified Arabic" w:hAnsi="Simplified Arabic" w:cs="Simplified Arabic"/>
                <w:sz w:val="24"/>
                <w:szCs w:val="24"/>
                <w:rtl/>
                <w:lang w:bidi="ar-EG"/>
              </w:rPr>
              <w:t>المجموع</w:t>
            </w:r>
          </w:p>
        </w:tc>
      </w:tr>
    </w:tbl>
    <w:p w14:paraId="23EA892F" w14:textId="77777777" w:rsidR="004A49D0" w:rsidRPr="00BB26E0" w:rsidRDefault="004A49D0" w:rsidP="00DB7DC1">
      <w:pPr>
        <w:autoSpaceDE w:val="0"/>
        <w:autoSpaceDN w:val="0"/>
        <w:adjustRightInd w:val="0"/>
        <w:spacing w:after="0" w:line="240" w:lineRule="auto"/>
        <w:rPr>
          <w:rFonts w:ascii="Simplified Arabic" w:hAnsi="Simplified Arabic" w:cs="Simplified Arabic"/>
          <w:noProof/>
          <w:sz w:val="24"/>
          <w:szCs w:val="24"/>
          <w:rtl/>
        </w:rPr>
      </w:pPr>
    </w:p>
    <w:p w14:paraId="779D953B" w14:textId="77777777" w:rsidR="004A49D0" w:rsidRPr="00BB26E0" w:rsidRDefault="004A49D0" w:rsidP="006964F0">
      <w:pPr>
        <w:autoSpaceDE w:val="0"/>
        <w:autoSpaceDN w:val="0"/>
        <w:bidi/>
        <w:adjustRightInd w:val="0"/>
        <w:spacing w:after="0" w:line="240" w:lineRule="auto"/>
        <w:rPr>
          <w:rFonts w:ascii="Simplified Arabic" w:hAnsi="Simplified Arabic" w:cs="Simplified Arabic"/>
          <w:noProof/>
          <w:sz w:val="24"/>
          <w:szCs w:val="24"/>
          <w:rtl/>
          <w:lang w:bidi="ar-EG"/>
        </w:rPr>
      </w:pPr>
      <w:r w:rsidRPr="00BB26E0">
        <w:rPr>
          <w:rFonts w:ascii="Simplified Arabic" w:hAnsi="Simplified Arabic" w:cs="Simplified Arabic"/>
          <w:noProof/>
          <w:sz w:val="24"/>
          <w:szCs w:val="24"/>
          <w:rtl/>
        </w:rPr>
        <w:lastRenderedPageBreak/>
        <w:t>بالاطلاع على الجدول رقم (</w:t>
      </w:r>
      <w:r>
        <w:rPr>
          <w:rFonts w:ascii="Simplified Arabic" w:hAnsi="Simplified Arabic" w:cs="Simplified Arabic" w:hint="cs"/>
          <w:noProof/>
          <w:sz w:val="24"/>
          <w:szCs w:val="24"/>
          <w:rtl/>
        </w:rPr>
        <w:t>5</w:t>
      </w:r>
      <w:r w:rsidRPr="00BB26E0">
        <w:rPr>
          <w:rFonts w:ascii="Simplified Arabic" w:hAnsi="Simplified Arabic" w:cs="Simplified Arabic"/>
          <w:noProof/>
          <w:sz w:val="24"/>
          <w:szCs w:val="24"/>
          <w:rtl/>
        </w:rPr>
        <w:t>) والذي يوضح نتائج توزيع أفراد العينة وفقاً لمتغير العمر، فيتضح أن نسبة 37% من أفراد العينة في الفئة العمرية (</w:t>
      </w:r>
      <w:r w:rsidRPr="00BB26E0">
        <w:rPr>
          <w:rFonts w:ascii="Simplified Arabic" w:hAnsi="Simplified Arabic" w:cs="Simplified Arabic"/>
          <w:color w:val="000000"/>
          <w:sz w:val="24"/>
          <w:szCs w:val="24"/>
          <w:rtl/>
        </w:rPr>
        <w:t>أ</w:t>
      </w:r>
      <w:r w:rsidRPr="00BB26E0">
        <w:rPr>
          <w:rFonts w:ascii="Simplified Arabic" w:hAnsi="Simplified Arabic" w:cs="Simplified Arabic"/>
          <w:color w:val="000000"/>
          <w:sz w:val="24"/>
          <w:szCs w:val="24"/>
          <w:rtl/>
          <w:lang w:bidi="ar-EG"/>
        </w:rPr>
        <w:t>كتر من 40 سنة</w:t>
      </w:r>
      <w:r w:rsidRPr="00BB26E0">
        <w:rPr>
          <w:rFonts w:ascii="Simplified Arabic" w:hAnsi="Simplified Arabic" w:cs="Simplified Arabic"/>
          <w:noProof/>
          <w:sz w:val="24"/>
          <w:szCs w:val="24"/>
          <w:rtl/>
        </w:rPr>
        <w:t>)، وأن نسبة 34% في الفئة العمرية (</w:t>
      </w:r>
      <w:r w:rsidRPr="00BB26E0">
        <w:rPr>
          <w:rFonts w:ascii="Simplified Arabic" w:hAnsi="Simplified Arabic" w:cs="Simplified Arabic"/>
          <w:color w:val="000000"/>
          <w:sz w:val="24"/>
          <w:szCs w:val="24"/>
        </w:rPr>
        <w:t>31</w:t>
      </w:r>
      <w:r w:rsidRPr="00BB26E0">
        <w:rPr>
          <w:rFonts w:ascii="Simplified Arabic" w:hAnsi="Simplified Arabic" w:cs="Simplified Arabic"/>
          <w:color w:val="000000"/>
          <w:sz w:val="24"/>
          <w:szCs w:val="24"/>
          <w:rtl/>
        </w:rPr>
        <w:t xml:space="preserve">– </w:t>
      </w:r>
      <w:r w:rsidRPr="00BB26E0">
        <w:rPr>
          <w:rFonts w:ascii="Simplified Arabic" w:hAnsi="Simplified Arabic" w:cs="Simplified Arabic"/>
          <w:color w:val="000000"/>
          <w:sz w:val="24"/>
          <w:szCs w:val="24"/>
        </w:rPr>
        <w:t>40</w:t>
      </w:r>
      <w:r w:rsidRPr="00BB26E0">
        <w:rPr>
          <w:rFonts w:ascii="Simplified Arabic" w:hAnsi="Simplified Arabic" w:cs="Simplified Arabic"/>
          <w:color w:val="000000"/>
          <w:sz w:val="24"/>
          <w:szCs w:val="24"/>
          <w:rtl/>
        </w:rPr>
        <w:t xml:space="preserve"> سنة</w:t>
      </w:r>
      <w:r w:rsidRPr="00BB26E0">
        <w:rPr>
          <w:rFonts w:ascii="Simplified Arabic" w:hAnsi="Simplified Arabic" w:cs="Simplified Arabic"/>
          <w:noProof/>
          <w:sz w:val="24"/>
          <w:szCs w:val="24"/>
          <w:rtl/>
        </w:rPr>
        <w:t xml:space="preserve">)، وأن نسبة </w:t>
      </w: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25.0</w:t>
      </w:r>
      <w:r w:rsidRPr="00BB26E0">
        <w:rPr>
          <w:rFonts w:ascii="Simplified Arabic" w:hAnsi="Simplified Arabic" w:cs="Simplified Arabic"/>
          <w:noProof/>
          <w:sz w:val="24"/>
          <w:szCs w:val="24"/>
          <w:rtl/>
        </w:rPr>
        <w:t>في الفئة العمرية</w:t>
      </w:r>
    </w:p>
    <w:p w14:paraId="7372EB5F" w14:textId="77777777" w:rsidR="004A49D0" w:rsidRPr="00BB26E0" w:rsidRDefault="004A49D0" w:rsidP="00DB7DC1">
      <w:pPr>
        <w:autoSpaceDE w:val="0"/>
        <w:autoSpaceDN w:val="0"/>
        <w:bidi/>
        <w:adjustRightInd w:val="0"/>
        <w:spacing w:after="0" w:line="240" w:lineRule="auto"/>
        <w:rPr>
          <w:rFonts w:ascii="Simplified Arabic" w:hAnsi="Simplified Arabic" w:cs="Simplified Arabic"/>
          <w:noProof/>
          <w:sz w:val="24"/>
          <w:szCs w:val="24"/>
          <w:rtl/>
        </w:rPr>
      </w:pPr>
      <w:r w:rsidRPr="00BB26E0">
        <w:rPr>
          <w:rFonts w:ascii="Simplified Arabic" w:hAnsi="Simplified Arabic" w:cs="Simplified Arabic"/>
          <w:color w:val="000000"/>
          <w:sz w:val="24"/>
          <w:szCs w:val="24"/>
        </w:rPr>
        <w:t>20)</w:t>
      </w:r>
      <w:proofErr w:type="gramStart"/>
      <w:r w:rsidRPr="00BB26E0">
        <w:rPr>
          <w:rFonts w:ascii="Simplified Arabic" w:hAnsi="Simplified Arabic" w:cs="Simplified Arabic"/>
          <w:color w:val="000000"/>
          <w:sz w:val="24"/>
          <w:szCs w:val="24"/>
          <w:rtl/>
        </w:rPr>
        <w:t xml:space="preserve">ــ </w:t>
      </w:r>
      <w:r w:rsidRPr="00BB26E0">
        <w:rPr>
          <w:rFonts w:ascii="Simplified Arabic" w:hAnsi="Simplified Arabic" w:cs="Simplified Arabic"/>
          <w:color w:val="000000"/>
          <w:sz w:val="24"/>
          <w:szCs w:val="24"/>
        </w:rPr>
        <w:t xml:space="preserve"> 30</w:t>
      </w:r>
      <w:proofErr w:type="gramEnd"/>
      <w:r w:rsidRPr="00BB26E0">
        <w:rPr>
          <w:rFonts w:ascii="Simplified Arabic" w:hAnsi="Simplified Arabic" w:cs="Simplified Arabic"/>
          <w:color w:val="000000"/>
          <w:sz w:val="24"/>
          <w:szCs w:val="24"/>
          <w:rtl/>
        </w:rPr>
        <w:t xml:space="preserve"> سنة</w:t>
      </w:r>
      <w:r w:rsidRPr="00BB26E0">
        <w:rPr>
          <w:rFonts w:ascii="Simplified Arabic" w:hAnsi="Simplified Arabic" w:cs="Simplified Arabic"/>
          <w:noProof/>
          <w:sz w:val="24"/>
          <w:szCs w:val="24"/>
          <w:rtl/>
        </w:rPr>
        <w:t>)، وأن نسبة 4% في الفئة العمرية (</w:t>
      </w:r>
      <w:r w:rsidRPr="00BB26E0">
        <w:rPr>
          <w:rFonts w:ascii="Simplified Arabic" w:hAnsi="Simplified Arabic" w:cs="Simplified Arabic"/>
          <w:color w:val="000000"/>
          <w:sz w:val="24"/>
          <w:szCs w:val="24"/>
          <w:rtl/>
        </w:rPr>
        <w:t xml:space="preserve">أقل من </w:t>
      </w:r>
      <w:r w:rsidRPr="00BB26E0">
        <w:rPr>
          <w:rFonts w:ascii="Simplified Arabic" w:hAnsi="Simplified Arabic" w:cs="Simplified Arabic"/>
          <w:color w:val="000000"/>
          <w:sz w:val="24"/>
          <w:szCs w:val="24"/>
        </w:rPr>
        <w:t>20</w:t>
      </w:r>
      <w:r w:rsidRPr="00BB26E0">
        <w:rPr>
          <w:rFonts w:ascii="Simplified Arabic" w:hAnsi="Simplified Arabic" w:cs="Simplified Arabic"/>
          <w:color w:val="000000"/>
          <w:sz w:val="24"/>
          <w:szCs w:val="24"/>
          <w:rtl/>
        </w:rPr>
        <w:t>سنة</w:t>
      </w:r>
      <w:r w:rsidRPr="00BB26E0">
        <w:rPr>
          <w:rFonts w:ascii="Simplified Arabic" w:hAnsi="Simplified Arabic" w:cs="Simplified Arabic"/>
          <w:noProof/>
          <w:sz w:val="24"/>
          <w:szCs w:val="24"/>
          <w:rtl/>
        </w:rPr>
        <w:t>). ورسم الأعمدة البيانية التالي يبين هذه النسب:</w:t>
      </w:r>
    </w:p>
    <w:p w14:paraId="1ABC8DEE" w14:textId="77777777" w:rsidR="004A49D0" w:rsidRPr="00BB26E0" w:rsidRDefault="004A49D0" w:rsidP="00195F49">
      <w:pPr>
        <w:autoSpaceDE w:val="0"/>
        <w:autoSpaceDN w:val="0"/>
        <w:adjustRightInd w:val="0"/>
        <w:spacing w:after="0" w:line="240" w:lineRule="auto"/>
        <w:jc w:val="center"/>
        <w:rPr>
          <w:rFonts w:ascii="Simplified Arabic" w:hAnsi="Simplified Arabic" w:cs="Simplified Arabic"/>
          <w:sz w:val="24"/>
          <w:szCs w:val="24"/>
        </w:rPr>
      </w:pPr>
      <w:r w:rsidRPr="00BB26E0">
        <w:rPr>
          <w:rFonts w:ascii="Simplified Arabic" w:hAnsi="Simplified Arabic" w:cs="Simplified Arabic"/>
          <w:noProof/>
          <w:sz w:val="24"/>
          <w:szCs w:val="24"/>
        </w:rPr>
        <w:drawing>
          <wp:inline distT="0" distB="0" distL="0" distR="0" wp14:anchorId="580563C2" wp14:editId="61D0F872">
            <wp:extent cx="4248150" cy="3514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8150" cy="3514725"/>
                    </a:xfrm>
                    <a:prstGeom prst="rect">
                      <a:avLst/>
                    </a:prstGeom>
                    <a:noFill/>
                    <a:ln>
                      <a:noFill/>
                    </a:ln>
                  </pic:spPr>
                </pic:pic>
              </a:graphicData>
            </a:graphic>
          </wp:inline>
        </w:drawing>
      </w:r>
    </w:p>
    <w:p w14:paraId="4E9DA506" w14:textId="77777777" w:rsidR="004A49D0" w:rsidRPr="00BB26E0" w:rsidRDefault="004A49D0" w:rsidP="005B60A6">
      <w:pPr>
        <w:autoSpaceDE w:val="0"/>
        <w:autoSpaceDN w:val="0"/>
        <w:adjustRightInd w:val="0"/>
        <w:spacing w:after="0" w:line="240" w:lineRule="auto"/>
        <w:rPr>
          <w:rFonts w:ascii="Simplified Arabic" w:hAnsi="Simplified Arabic" w:cs="Simplified Arabic"/>
          <w:sz w:val="24"/>
          <w:szCs w:val="24"/>
        </w:rPr>
      </w:pPr>
    </w:p>
    <w:p w14:paraId="10D0AE8D" w14:textId="77777777" w:rsidR="004A49D0" w:rsidRPr="00BB26E0" w:rsidRDefault="004A49D0" w:rsidP="005B60A6">
      <w:pPr>
        <w:autoSpaceDE w:val="0"/>
        <w:autoSpaceDN w:val="0"/>
        <w:adjustRightInd w:val="0"/>
        <w:spacing w:after="0" w:line="400" w:lineRule="atLeast"/>
        <w:rPr>
          <w:rFonts w:ascii="Simplified Arabic" w:hAnsi="Simplified Arabic" w:cs="Simplified Arabic"/>
          <w:sz w:val="24"/>
          <w:szCs w:val="24"/>
          <w:rtl/>
        </w:rPr>
      </w:pPr>
    </w:p>
    <w:p w14:paraId="30C502C2" w14:textId="77777777" w:rsidR="004A49D0" w:rsidRPr="00BB26E0" w:rsidRDefault="004A49D0" w:rsidP="005B60A6">
      <w:pPr>
        <w:autoSpaceDE w:val="0"/>
        <w:autoSpaceDN w:val="0"/>
        <w:adjustRightInd w:val="0"/>
        <w:spacing w:after="0" w:line="240" w:lineRule="auto"/>
        <w:rPr>
          <w:rFonts w:ascii="Simplified Arabic" w:hAnsi="Simplified Arabic" w:cs="Simplified Arabic"/>
          <w:sz w:val="24"/>
          <w:szCs w:val="24"/>
        </w:rPr>
      </w:pPr>
    </w:p>
    <w:p w14:paraId="11079469" w14:textId="77777777" w:rsidR="004A49D0" w:rsidRPr="00BB26E0" w:rsidRDefault="004A49D0" w:rsidP="005B60A6">
      <w:pPr>
        <w:autoSpaceDE w:val="0"/>
        <w:autoSpaceDN w:val="0"/>
        <w:adjustRightInd w:val="0"/>
        <w:spacing w:after="0" w:line="400" w:lineRule="atLeast"/>
        <w:rPr>
          <w:rFonts w:ascii="Simplified Arabic" w:hAnsi="Simplified Arabic" w:cs="Simplified Arabic"/>
          <w:sz w:val="24"/>
          <w:szCs w:val="24"/>
        </w:rPr>
      </w:pPr>
    </w:p>
    <w:p w14:paraId="6AD54201" w14:textId="77777777" w:rsidR="004A49D0" w:rsidRPr="00BB26E0" w:rsidRDefault="004A49D0" w:rsidP="005B60A6">
      <w:pPr>
        <w:autoSpaceDE w:val="0"/>
        <w:autoSpaceDN w:val="0"/>
        <w:adjustRightInd w:val="0"/>
        <w:spacing w:after="0" w:line="400" w:lineRule="atLeast"/>
        <w:rPr>
          <w:rFonts w:ascii="Simplified Arabic" w:hAnsi="Simplified Arabic" w:cs="Simplified Arabic"/>
          <w:sz w:val="24"/>
          <w:szCs w:val="24"/>
        </w:rPr>
      </w:pPr>
    </w:p>
    <w:p w14:paraId="1252139B" w14:textId="77777777" w:rsidR="004A49D0" w:rsidRPr="00BB26E0" w:rsidRDefault="004A49D0" w:rsidP="0052376F">
      <w:pPr>
        <w:autoSpaceDE w:val="0"/>
        <w:autoSpaceDN w:val="0"/>
        <w:adjustRightInd w:val="0"/>
        <w:spacing w:after="0" w:line="240" w:lineRule="auto"/>
        <w:jc w:val="center"/>
        <w:rPr>
          <w:rFonts w:ascii="Simplified Arabic" w:hAnsi="Simplified Arabic" w:cs="Simplified Arabic"/>
          <w:sz w:val="24"/>
          <w:szCs w:val="24"/>
        </w:rPr>
      </w:pPr>
    </w:p>
    <w:p w14:paraId="71C6E2DE" w14:textId="77777777" w:rsidR="004A49D0" w:rsidRPr="00BB26E0" w:rsidRDefault="004A49D0" w:rsidP="006964F0">
      <w:pPr>
        <w:autoSpaceDE w:val="0"/>
        <w:autoSpaceDN w:val="0"/>
        <w:adjustRightInd w:val="0"/>
        <w:spacing w:after="0" w:line="400" w:lineRule="atLeast"/>
        <w:jc w:val="center"/>
        <w:rPr>
          <w:rFonts w:ascii="Simplified Arabic" w:hAnsi="Simplified Arabic" w:cs="Simplified Arabic"/>
          <w:sz w:val="24"/>
          <w:szCs w:val="24"/>
        </w:rPr>
      </w:pPr>
      <w:r w:rsidRPr="00BB26E0">
        <w:rPr>
          <w:rFonts w:ascii="Simplified Arabic" w:hAnsi="Simplified Arabic" w:cs="Simplified Arabic"/>
          <w:b/>
          <w:bCs/>
          <w:sz w:val="24"/>
          <w:szCs w:val="24"/>
          <w:rtl/>
        </w:rPr>
        <w:t xml:space="preserve">الجدول </w:t>
      </w:r>
      <w:proofErr w:type="gramStart"/>
      <w:r w:rsidRPr="00BB26E0">
        <w:rPr>
          <w:rFonts w:ascii="Simplified Arabic" w:hAnsi="Simplified Arabic" w:cs="Simplified Arabic"/>
          <w:b/>
          <w:bCs/>
          <w:sz w:val="24"/>
          <w:szCs w:val="24"/>
          <w:rtl/>
        </w:rPr>
        <w:t>رقم(</w:t>
      </w:r>
      <w:proofErr w:type="gramEnd"/>
      <w:r>
        <w:rPr>
          <w:rFonts w:ascii="Simplified Arabic" w:hAnsi="Simplified Arabic" w:cs="Simplified Arabic" w:hint="cs"/>
          <w:b/>
          <w:bCs/>
          <w:sz w:val="24"/>
          <w:szCs w:val="24"/>
          <w:rtl/>
        </w:rPr>
        <w:t>6</w:t>
      </w:r>
      <w:r w:rsidRPr="00BB26E0">
        <w:rPr>
          <w:rFonts w:ascii="Simplified Arabic" w:hAnsi="Simplified Arabic" w:cs="Simplified Arabic"/>
          <w:b/>
          <w:bCs/>
          <w:sz w:val="24"/>
          <w:szCs w:val="24"/>
          <w:rtl/>
        </w:rPr>
        <w:t>):وصف عينة الدراسة وفقا لمتغير المؤهل العلمي</w:t>
      </w:r>
    </w:p>
    <w:tbl>
      <w:tblPr>
        <w:tblStyle w:val="ab"/>
        <w:tblW w:w="7074" w:type="dxa"/>
        <w:jc w:val="center"/>
        <w:tblLayout w:type="fixed"/>
        <w:tblLook w:val="0000" w:firstRow="0" w:lastRow="0" w:firstColumn="0" w:lastColumn="0" w:noHBand="0" w:noVBand="0"/>
      </w:tblPr>
      <w:tblGrid>
        <w:gridCol w:w="1838"/>
        <w:gridCol w:w="1267"/>
        <w:gridCol w:w="3969"/>
      </w:tblGrid>
      <w:tr w:rsidR="004A49D0" w:rsidRPr="00BB26E0" w14:paraId="1392C2D2" w14:textId="77777777" w:rsidTr="005B60A6">
        <w:trPr>
          <w:trHeight w:val="479"/>
          <w:jc w:val="center"/>
        </w:trPr>
        <w:tc>
          <w:tcPr>
            <w:tcW w:w="1838" w:type="dxa"/>
            <w:shd w:val="clear" w:color="auto" w:fill="D0CECE" w:themeFill="background2" w:themeFillShade="E6"/>
          </w:tcPr>
          <w:p w14:paraId="75FA5C60" w14:textId="77777777" w:rsidR="004A49D0" w:rsidRPr="00BB26E0" w:rsidRDefault="004A49D0" w:rsidP="00E35913">
            <w:pPr>
              <w:autoSpaceDE w:val="0"/>
              <w:autoSpaceDN w:val="0"/>
              <w:adjustRightInd w:val="0"/>
              <w:jc w:val="center"/>
              <w:rPr>
                <w:rFonts w:ascii="Simplified Arabic" w:hAnsi="Simplified Arabic" w:cs="Simplified Arabic"/>
                <w:sz w:val="24"/>
                <w:szCs w:val="24"/>
              </w:rPr>
            </w:pPr>
            <w:r w:rsidRPr="00BB26E0">
              <w:rPr>
                <w:rFonts w:ascii="Simplified Arabic" w:hAnsi="Simplified Arabic" w:cs="Simplified Arabic"/>
                <w:sz w:val="24"/>
                <w:szCs w:val="24"/>
                <w:rtl/>
              </w:rPr>
              <w:t>النسبة%</w:t>
            </w:r>
          </w:p>
        </w:tc>
        <w:tc>
          <w:tcPr>
            <w:tcW w:w="1267" w:type="dxa"/>
            <w:shd w:val="clear" w:color="auto" w:fill="D0CECE" w:themeFill="background2" w:themeFillShade="E6"/>
          </w:tcPr>
          <w:p w14:paraId="20B6C749" w14:textId="77777777" w:rsidR="004A49D0" w:rsidRPr="00BB26E0" w:rsidRDefault="004A49D0" w:rsidP="00E35913">
            <w:pPr>
              <w:autoSpaceDE w:val="0"/>
              <w:autoSpaceDN w:val="0"/>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التكرار</w:t>
            </w:r>
          </w:p>
        </w:tc>
        <w:tc>
          <w:tcPr>
            <w:tcW w:w="3969" w:type="dxa"/>
            <w:shd w:val="clear" w:color="auto" w:fill="D0CECE" w:themeFill="background2" w:themeFillShade="E6"/>
          </w:tcPr>
          <w:p w14:paraId="1F081177" w14:textId="77777777" w:rsidR="004A49D0" w:rsidRPr="00BB26E0" w:rsidRDefault="004A49D0" w:rsidP="005A29DD">
            <w:pPr>
              <w:autoSpaceDE w:val="0"/>
              <w:autoSpaceDN w:val="0"/>
              <w:bidi/>
              <w:adjustRightInd w:val="0"/>
              <w:spacing w:line="320" w:lineRule="atLeast"/>
              <w:ind w:left="60" w:right="60"/>
              <w:jc w:val="center"/>
              <w:rPr>
                <w:rFonts w:ascii="Simplified Arabic" w:hAnsi="Simplified Arabic" w:cs="Simplified Arabic"/>
                <w:sz w:val="24"/>
                <w:szCs w:val="24"/>
                <w:rtl/>
                <w:lang w:bidi="ar-EG"/>
              </w:rPr>
            </w:pPr>
            <w:r w:rsidRPr="00BB26E0">
              <w:rPr>
                <w:rFonts w:ascii="Simplified Arabic" w:hAnsi="Simplified Arabic" w:cs="Simplified Arabic"/>
                <w:b/>
                <w:bCs/>
                <w:color w:val="010205"/>
                <w:sz w:val="24"/>
                <w:szCs w:val="24"/>
                <w:rtl/>
              </w:rPr>
              <w:t>المؤهل</w:t>
            </w:r>
            <w:r w:rsidRPr="00BB26E0">
              <w:rPr>
                <w:rFonts w:ascii="Simplified Arabic" w:hAnsi="Simplified Arabic" w:cs="Simplified Arabic"/>
                <w:b/>
                <w:bCs/>
                <w:color w:val="010205"/>
                <w:sz w:val="24"/>
                <w:szCs w:val="24"/>
              </w:rPr>
              <w:t xml:space="preserve"> </w:t>
            </w:r>
            <w:r w:rsidRPr="00BB26E0">
              <w:rPr>
                <w:rFonts w:ascii="Simplified Arabic" w:hAnsi="Simplified Arabic" w:cs="Simplified Arabic"/>
                <w:b/>
                <w:bCs/>
                <w:color w:val="010205"/>
                <w:sz w:val="24"/>
                <w:szCs w:val="24"/>
                <w:rtl/>
              </w:rPr>
              <w:t>العلمي</w:t>
            </w:r>
          </w:p>
        </w:tc>
      </w:tr>
      <w:tr w:rsidR="004A49D0" w:rsidRPr="00BB26E0" w14:paraId="3349C26B" w14:textId="77777777" w:rsidTr="005B60A6">
        <w:trPr>
          <w:jc w:val="center"/>
        </w:trPr>
        <w:tc>
          <w:tcPr>
            <w:tcW w:w="1838" w:type="dxa"/>
          </w:tcPr>
          <w:p w14:paraId="0048BBCC"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12.0</w:t>
            </w:r>
          </w:p>
        </w:tc>
        <w:tc>
          <w:tcPr>
            <w:tcW w:w="1267" w:type="dxa"/>
          </w:tcPr>
          <w:p w14:paraId="01593BDB"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w:t>
            </w:r>
          </w:p>
        </w:tc>
        <w:tc>
          <w:tcPr>
            <w:tcW w:w="3969" w:type="dxa"/>
            <w:shd w:val="clear" w:color="auto" w:fill="D0CECE" w:themeFill="background2" w:themeFillShade="E6"/>
          </w:tcPr>
          <w:p w14:paraId="575A039F" w14:textId="77777777" w:rsidR="004A49D0" w:rsidRPr="00BB26E0" w:rsidRDefault="004A49D0" w:rsidP="005B60A6">
            <w:pPr>
              <w:autoSpaceDE w:val="0"/>
              <w:autoSpaceDN w:val="0"/>
              <w:bidi/>
              <w:adjustRightInd w:val="0"/>
              <w:spacing w:line="320" w:lineRule="atLeast"/>
              <w:ind w:left="60" w:right="60"/>
              <w:rPr>
                <w:rFonts w:ascii="Simplified Arabic" w:hAnsi="Simplified Arabic" w:cs="Simplified Arabic"/>
                <w:color w:val="264A60"/>
                <w:sz w:val="24"/>
                <w:szCs w:val="24"/>
              </w:rPr>
            </w:pPr>
            <w:r w:rsidRPr="00BB26E0">
              <w:rPr>
                <w:rFonts w:ascii="Simplified Arabic" w:hAnsi="Simplified Arabic" w:cs="Simplified Arabic"/>
                <w:color w:val="264A60"/>
                <w:sz w:val="24"/>
                <w:szCs w:val="24"/>
                <w:rtl/>
              </w:rPr>
              <w:t>الثانوية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العامة</w:t>
            </w:r>
          </w:p>
        </w:tc>
      </w:tr>
      <w:tr w:rsidR="004A49D0" w:rsidRPr="00BB26E0" w14:paraId="7E7E8A73" w14:textId="77777777" w:rsidTr="005B60A6">
        <w:trPr>
          <w:jc w:val="center"/>
        </w:trPr>
        <w:tc>
          <w:tcPr>
            <w:tcW w:w="1838" w:type="dxa"/>
          </w:tcPr>
          <w:p w14:paraId="2FB43EE4"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66.0</w:t>
            </w:r>
          </w:p>
        </w:tc>
        <w:tc>
          <w:tcPr>
            <w:tcW w:w="1267" w:type="dxa"/>
          </w:tcPr>
          <w:p w14:paraId="30DD7743"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66</w:t>
            </w:r>
          </w:p>
        </w:tc>
        <w:tc>
          <w:tcPr>
            <w:tcW w:w="3969" w:type="dxa"/>
            <w:shd w:val="clear" w:color="auto" w:fill="D0CECE" w:themeFill="background2" w:themeFillShade="E6"/>
          </w:tcPr>
          <w:p w14:paraId="3B35154A" w14:textId="77777777" w:rsidR="004A49D0" w:rsidRPr="00BB26E0" w:rsidRDefault="004A49D0" w:rsidP="005B60A6">
            <w:pPr>
              <w:autoSpaceDE w:val="0"/>
              <w:autoSpaceDN w:val="0"/>
              <w:bidi/>
              <w:adjustRightInd w:val="0"/>
              <w:spacing w:line="320" w:lineRule="atLeast"/>
              <w:ind w:left="60" w:right="60"/>
              <w:rPr>
                <w:rFonts w:ascii="Simplified Arabic" w:hAnsi="Simplified Arabic" w:cs="Simplified Arabic"/>
                <w:color w:val="264A60"/>
                <w:sz w:val="24"/>
                <w:szCs w:val="24"/>
              </w:rPr>
            </w:pPr>
            <w:r w:rsidRPr="00BB26E0">
              <w:rPr>
                <w:rFonts w:ascii="Simplified Arabic" w:hAnsi="Simplified Arabic" w:cs="Simplified Arabic"/>
                <w:color w:val="264A60"/>
                <w:sz w:val="24"/>
                <w:szCs w:val="24"/>
                <w:rtl/>
              </w:rPr>
              <w:t>البكالوريوس</w:t>
            </w:r>
          </w:p>
        </w:tc>
      </w:tr>
      <w:tr w:rsidR="004A49D0" w:rsidRPr="00BB26E0" w14:paraId="293F84D5" w14:textId="77777777" w:rsidTr="005B60A6">
        <w:trPr>
          <w:jc w:val="center"/>
        </w:trPr>
        <w:tc>
          <w:tcPr>
            <w:tcW w:w="1838" w:type="dxa"/>
          </w:tcPr>
          <w:p w14:paraId="5792646C"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t>%</w:t>
            </w:r>
            <w:r w:rsidRPr="00BB26E0">
              <w:rPr>
                <w:rFonts w:ascii="Simplified Arabic" w:hAnsi="Simplified Arabic" w:cs="Simplified Arabic"/>
                <w:color w:val="010205"/>
                <w:sz w:val="24"/>
                <w:szCs w:val="24"/>
              </w:rPr>
              <w:t>21.0</w:t>
            </w:r>
          </w:p>
        </w:tc>
        <w:tc>
          <w:tcPr>
            <w:tcW w:w="1267" w:type="dxa"/>
          </w:tcPr>
          <w:p w14:paraId="26236CCF"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21</w:t>
            </w:r>
          </w:p>
        </w:tc>
        <w:tc>
          <w:tcPr>
            <w:tcW w:w="3969" w:type="dxa"/>
            <w:shd w:val="clear" w:color="auto" w:fill="D0CECE" w:themeFill="background2" w:themeFillShade="E6"/>
          </w:tcPr>
          <w:p w14:paraId="3812186B" w14:textId="77777777" w:rsidR="004A49D0" w:rsidRPr="00BB26E0" w:rsidRDefault="004A49D0" w:rsidP="005B60A6">
            <w:pPr>
              <w:autoSpaceDE w:val="0"/>
              <w:autoSpaceDN w:val="0"/>
              <w:bidi/>
              <w:adjustRightInd w:val="0"/>
              <w:spacing w:line="320" w:lineRule="atLeast"/>
              <w:ind w:left="60" w:right="60"/>
              <w:rPr>
                <w:rFonts w:ascii="Simplified Arabic" w:hAnsi="Simplified Arabic" w:cs="Simplified Arabic"/>
                <w:color w:val="264A60"/>
                <w:sz w:val="24"/>
                <w:szCs w:val="24"/>
              </w:rPr>
            </w:pPr>
            <w:r w:rsidRPr="00BB26E0">
              <w:rPr>
                <w:rFonts w:ascii="Simplified Arabic" w:hAnsi="Simplified Arabic" w:cs="Simplified Arabic"/>
                <w:color w:val="264A60"/>
                <w:sz w:val="24"/>
                <w:szCs w:val="24"/>
                <w:rtl/>
              </w:rPr>
              <w:t>الدراسات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العليا</w:t>
            </w:r>
          </w:p>
        </w:tc>
      </w:tr>
      <w:tr w:rsidR="004A49D0" w:rsidRPr="00BB26E0" w14:paraId="16CB2F8A" w14:textId="77777777" w:rsidTr="005B60A6">
        <w:trPr>
          <w:jc w:val="center"/>
        </w:trPr>
        <w:tc>
          <w:tcPr>
            <w:tcW w:w="1838" w:type="dxa"/>
          </w:tcPr>
          <w:p w14:paraId="04D7AF8E"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sz w:val="24"/>
                <w:szCs w:val="24"/>
                <w:rtl/>
              </w:rPr>
              <w:lastRenderedPageBreak/>
              <w:t>%</w:t>
            </w:r>
            <w:r w:rsidRPr="00BB26E0">
              <w:rPr>
                <w:rFonts w:ascii="Simplified Arabic" w:hAnsi="Simplified Arabic" w:cs="Simplified Arabic"/>
                <w:color w:val="010205"/>
                <w:sz w:val="24"/>
                <w:szCs w:val="24"/>
              </w:rPr>
              <w:t>99.0</w:t>
            </w:r>
          </w:p>
        </w:tc>
        <w:tc>
          <w:tcPr>
            <w:tcW w:w="1267" w:type="dxa"/>
          </w:tcPr>
          <w:p w14:paraId="61769BB2" w14:textId="77777777" w:rsidR="004A49D0" w:rsidRPr="00BB26E0" w:rsidRDefault="004A49D0" w:rsidP="00B40DFB">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99</w:t>
            </w:r>
          </w:p>
        </w:tc>
        <w:tc>
          <w:tcPr>
            <w:tcW w:w="3969" w:type="dxa"/>
            <w:shd w:val="clear" w:color="auto" w:fill="D0CECE" w:themeFill="background2" w:themeFillShade="E6"/>
          </w:tcPr>
          <w:p w14:paraId="1E3FF5F3" w14:textId="77777777" w:rsidR="004A49D0" w:rsidRPr="00BB26E0" w:rsidRDefault="004A49D0" w:rsidP="00E35913">
            <w:pPr>
              <w:jc w:val="center"/>
              <w:rPr>
                <w:rFonts w:ascii="Simplified Arabic" w:hAnsi="Simplified Arabic" w:cs="Simplified Arabic"/>
                <w:sz w:val="24"/>
                <w:szCs w:val="24"/>
                <w:rtl/>
                <w:lang w:bidi="ar-EG"/>
              </w:rPr>
            </w:pPr>
            <w:r w:rsidRPr="00BB26E0">
              <w:rPr>
                <w:rFonts w:ascii="Simplified Arabic" w:hAnsi="Simplified Arabic" w:cs="Simplified Arabic"/>
                <w:sz w:val="24"/>
                <w:szCs w:val="24"/>
                <w:rtl/>
                <w:lang w:bidi="ar-EG"/>
              </w:rPr>
              <w:t>المجموع</w:t>
            </w:r>
          </w:p>
        </w:tc>
      </w:tr>
    </w:tbl>
    <w:p w14:paraId="0BEB86D2" w14:textId="77777777" w:rsidR="004A49D0" w:rsidRPr="00BB26E0" w:rsidRDefault="004A49D0" w:rsidP="0052376F">
      <w:pPr>
        <w:autoSpaceDE w:val="0"/>
        <w:autoSpaceDN w:val="0"/>
        <w:adjustRightInd w:val="0"/>
        <w:spacing w:after="0" w:line="240" w:lineRule="auto"/>
        <w:jc w:val="center"/>
        <w:rPr>
          <w:rFonts w:ascii="Simplified Arabic" w:hAnsi="Simplified Arabic" w:cs="Simplified Arabic"/>
          <w:noProof/>
          <w:sz w:val="24"/>
          <w:szCs w:val="24"/>
          <w:rtl/>
        </w:rPr>
      </w:pPr>
    </w:p>
    <w:p w14:paraId="659FD6EA" w14:textId="77777777" w:rsidR="004A49D0" w:rsidRPr="00BB26E0" w:rsidRDefault="004A49D0" w:rsidP="006964F0">
      <w:pPr>
        <w:autoSpaceDE w:val="0"/>
        <w:autoSpaceDN w:val="0"/>
        <w:bidi/>
        <w:adjustRightInd w:val="0"/>
        <w:spacing w:after="0" w:line="240" w:lineRule="auto"/>
        <w:rPr>
          <w:rFonts w:ascii="Simplified Arabic" w:hAnsi="Simplified Arabic" w:cs="Simplified Arabic"/>
          <w:noProof/>
          <w:sz w:val="24"/>
          <w:szCs w:val="24"/>
          <w:rtl/>
        </w:rPr>
      </w:pPr>
      <w:r w:rsidRPr="00BB26E0">
        <w:rPr>
          <w:rFonts w:ascii="Simplified Arabic" w:hAnsi="Simplified Arabic" w:cs="Simplified Arabic"/>
          <w:noProof/>
          <w:sz w:val="24"/>
          <w:szCs w:val="24"/>
          <w:rtl/>
        </w:rPr>
        <w:t>بالاطلاع على الجدول رقم (</w:t>
      </w:r>
      <w:r>
        <w:rPr>
          <w:rFonts w:ascii="Simplified Arabic" w:hAnsi="Simplified Arabic" w:cs="Simplified Arabic" w:hint="cs"/>
          <w:noProof/>
          <w:sz w:val="24"/>
          <w:szCs w:val="24"/>
          <w:rtl/>
        </w:rPr>
        <w:t>6</w:t>
      </w:r>
      <w:r w:rsidRPr="00BB26E0">
        <w:rPr>
          <w:rFonts w:ascii="Simplified Arabic" w:hAnsi="Simplified Arabic" w:cs="Simplified Arabic"/>
          <w:noProof/>
          <w:sz w:val="24"/>
          <w:szCs w:val="24"/>
          <w:rtl/>
        </w:rPr>
        <w:t xml:space="preserve">) والذي يوضح نتائج توزيع أفراد العينة وفقاً لمتغير </w:t>
      </w:r>
      <w:r w:rsidRPr="00BB26E0">
        <w:rPr>
          <w:rFonts w:ascii="Simplified Arabic" w:hAnsi="Simplified Arabic" w:cs="Simplified Arabic"/>
          <w:b/>
          <w:bCs/>
          <w:color w:val="010205"/>
          <w:sz w:val="24"/>
          <w:szCs w:val="24"/>
          <w:rtl/>
        </w:rPr>
        <w:t>المؤهل</w:t>
      </w:r>
      <w:r w:rsidRPr="00BB26E0">
        <w:rPr>
          <w:rFonts w:ascii="Simplified Arabic" w:hAnsi="Simplified Arabic" w:cs="Simplified Arabic"/>
          <w:b/>
          <w:bCs/>
          <w:color w:val="010205"/>
          <w:sz w:val="24"/>
          <w:szCs w:val="24"/>
        </w:rPr>
        <w:t xml:space="preserve"> </w:t>
      </w:r>
      <w:proofErr w:type="gramStart"/>
      <w:r w:rsidRPr="00BB26E0">
        <w:rPr>
          <w:rFonts w:ascii="Simplified Arabic" w:hAnsi="Simplified Arabic" w:cs="Simplified Arabic"/>
          <w:b/>
          <w:bCs/>
          <w:color w:val="010205"/>
          <w:sz w:val="24"/>
          <w:szCs w:val="24"/>
          <w:rtl/>
        </w:rPr>
        <w:t>العلمي</w:t>
      </w:r>
      <w:r w:rsidRPr="00BB26E0">
        <w:rPr>
          <w:rFonts w:ascii="Simplified Arabic" w:hAnsi="Simplified Arabic" w:cs="Simplified Arabic"/>
          <w:noProof/>
          <w:sz w:val="24"/>
          <w:szCs w:val="24"/>
          <w:rtl/>
        </w:rPr>
        <w:t xml:space="preserve"> ،</w:t>
      </w:r>
      <w:proofErr w:type="gramEnd"/>
      <w:r w:rsidRPr="00BB26E0">
        <w:rPr>
          <w:rFonts w:ascii="Simplified Arabic" w:hAnsi="Simplified Arabic" w:cs="Simplified Arabic"/>
          <w:noProof/>
          <w:sz w:val="24"/>
          <w:szCs w:val="24"/>
          <w:rtl/>
        </w:rPr>
        <w:t xml:space="preserve"> فيتضح أن نسبة </w:t>
      </w:r>
      <w:r w:rsidRPr="00BB26E0">
        <w:rPr>
          <w:rFonts w:ascii="Simplified Arabic" w:hAnsi="Simplified Arabic" w:cs="Simplified Arabic"/>
          <w:color w:val="010205"/>
          <w:sz w:val="24"/>
          <w:szCs w:val="24"/>
          <w:rtl/>
        </w:rPr>
        <w:t>66</w:t>
      </w:r>
      <w:r w:rsidRPr="00BB26E0">
        <w:rPr>
          <w:rFonts w:ascii="Simplified Arabic" w:hAnsi="Simplified Arabic" w:cs="Simplified Arabic"/>
          <w:noProof/>
          <w:sz w:val="24"/>
          <w:szCs w:val="24"/>
          <w:rtl/>
        </w:rPr>
        <w:t>% من أفراد العينة يحصلون علي مؤهل علمي (</w:t>
      </w:r>
      <w:r w:rsidRPr="00BB26E0">
        <w:rPr>
          <w:rFonts w:ascii="Simplified Arabic" w:hAnsi="Simplified Arabic" w:cs="Simplified Arabic"/>
          <w:color w:val="264A60"/>
          <w:sz w:val="24"/>
          <w:szCs w:val="24"/>
          <w:rtl/>
        </w:rPr>
        <w:t>البكالوريوس</w:t>
      </w:r>
      <w:r w:rsidRPr="00BB26E0">
        <w:rPr>
          <w:rFonts w:ascii="Simplified Arabic" w:hAnsi="Simplified Arabic" w:cs="Simplified Arabic"/>
          <w:noProof/>
          <w:sz w:val="24"/>
          <w:szCs w:val="24"/>
          <w:rtl/>
        </w:rPr>
        <w:t>)، وأن نسبة</w:t>
      </w:r>
      <w:r w:rsidRPr="00BB26E0">
        <w:rPr>
          <w:rFonts w:ascii="Simplified Arabic" w:hAnsi="Simplified Arabic" w:cs="Simplified Arabic"/>
          <w:color w:val="010205"/>
          <w:sz w:val="24"/>
          <w:szCs w:val="24"/>
        </w:rPr>
        <w:t>21.0</w:t>
      </w:r>
      <w:r w:rsidRPr="00BB26E0">
        <w:rPr>
          <w:rFonts w:ascii="Simplified Arabic" w:hAnsi="Simplified Arabic" w:cs="Simplified Arabic"/>
          <w:noProof/>
          <w:sz w:val="24"/>
          <w:szCs w:val="24"/>
          <w:rtl/>
        </w:rPr>
        <w:t>% يحصلون علي مؤهل علمي (</w:t>
      </w:r>
      <w:r w:rsidRPr="00BB26E0">
        <w:rPr>
          <w:rFonts w:ascii="Simplified Arabic" w:hAnsi="Simplified Arabic" w:cs="Simplified Arabic"/>
          <w:color w:val="264A60"/>
          <w:sz w:val="24"/>
          <w:szCs w:val="24"/>
          <w:rtl/>
        </w:rPr>
        <w:t>الدراسات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العليا</w:t>
      </w:r>
      <w:r w:rsidRPr="00BB26E0">
        <w:rPr>
          <w:rFonts w:ascii="Simplified Arabic" w:hAnsi="Simplified Arabic" w:cs="Simplified Arabic"/>
          <w:noProof/>
          <w:sz w:val="24"/>
          <w:szCs w:val="24"/>
          <w:rtl/>
        </w:rPr>
        <w:t>)، وأن نسبة</w:t>
      </w:r>
      <w:r w:rsidRPr="00BB26E0">
        <w:rPr>
          <w:rFonts w:ascii="Simplified Arabic" w:hAnsi="Simplified Arabic" w:cs="Simplified Arabic"/>
          <w:color w:val="010205"/>
          <w:sz w:val="24"/>
          <w:szCs w:val="24"/>
        </w:rPr>
        <w:t>12.0</w:t>
      </w:r>
      <w:r w:rsidRPr="00BB26E0">
        <w:rPr>
          <w:rFonts w:ascii="Simplified Arabic" w:hAnsi="Simplified Arabic" w:cs="Simplified Arabic"/>
          <w:noProof/>
          <w:sz w:val="24"/>
          <w:szCs w:val="24"/>
          <w:rtl/>
        </w:rPr>
        <w:t xml:space="preserve"> </w:t>
      </w:r>
      <w:r w:rsidRPr="00BB26E0">
        <w:rPr>
          <w:rFonts w:ascii="Simplified Arabic" w:hAnsi="Simplified Arabic" w:cs="Simplified Arabic"/>
          <w:sz w:val="24"/>
          <w:szCs w:val="24"/>
          <w:rtl/>
        </w:rPr>
        <w:t>%</w:t>
      </w:r>
      <w:r w:rsidRPr="00BB26E0">
        <w:rPr>
          <w:rFonts w:ascii="Simplified Arabic" w:hAnsi="Simplified Arabic" w:cs="Simplified Arabic"/>
          <w:noProof/>
          <w:sz w:val="24"/>
          <w:szCs w:val="24"/>
          <w:rtl/>
        </w:rPr>
        <w:t xml:space="preserve">يحصلون علي مؤهل علمي </w:t>
      </w:r>
      <w:r w:rsidRPr="00BB26E0">
        <w:rPr>
          <w:rFonts w:ascii="Simplified Arabic" w:hAnsi="Simplified Arabic" w:cs="Simplified Arabic"/>
          <w:color w:val="000000"/>
          <w:sz w:val="24"/>
          <w:szCs w:val="24"/>
        </w:rPr>
        <w:t>)</w:t>
      </w:r>
      <w:r w:rsidRPr="00BB26E0">
        <w:rPr>
          <w:rFonts w:ascii="Simplified Arabic" w:hAnsi="Simplified Arabic" w:cs="Simplified Arabic"/>
          <w:color w:val="000000"/>
          <w:sz w:val="24"/>
          <w:szCs w:val="24"/>
          <w:rtl/>
        </w:rPr>
        <w:t xml:space="preserve"> </w:t>
      </w:r>
      <w:r w:rsidRPr="00BB26E0">
        <w:rPr>
          <w:rFonts w:ascii="Simplified Arabic" w:hAnsi="Simplified Arabic" w:cs="Simplified Arabic"/>
          <w:color w:val="264A60"/>
          <w:sz w:val="24"/>
          <w:szCs w:val="24"/>
          <w:rtl/>
        </w:rPr>
        <w:t>الثانوية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العامة</w:t>
      </w:r>
      <w:r w:rsidRPr="00BB26E0">
        <w:rPr>
          <w:rFonts w:ascii="Simplified Arabic" w:hAnsi="Simplified Arabic" w:cs="Simplified Arabic"/>
          <w:noProof/>
          <w:sz w:val="24"/>
          <w:szCs w:val="24"/>
          <w:rtl/>
        </w:rPr>
        <w:t>). ورسم الأعمدة البيانية التالي يبين هذه النسب:</w:t>
      </w:r>
    </w:p>
    <w:p w14:paraId="4004CACA" w14:textId="77777777" w:rsidR="004A49D0" w:rsidRPr="00BB26E0" w:rsidRDefault="004A49D0" w:rsidP="00A6370E">
      <w:pPr>
        <w:autoSpaceDE w:val="0"/>
        <w:autoSpaceDN w:val="0"/>
        <w:bidi/>
        <w:adjustRightInd w:val="0"/>
        <w:spacing w:after="0" w:line="240" w:lineRule="auto"/>
        <w:rPr>
          <w:rFonts w:ascii="Simplified Arabic" w:hAnsi="Simplified Arabic" w:cs="Simplified Arabic"/>
          <w:noProof/>
          <w:sz w:val="24"/>
          <w:szCs w:val="24"/>
          <w:rtl/>
        </w:rPr>
      </w:pPr>
    </w:p>
    <w:p w14:paraId="12E483EC" w14:textId="77777777" w:rsidR="004A49D0" w:rsidRPr="006C2705" w:rsidRDefault="004A49D0" w:rsidP="006C2705">
      <w:pPr>
        <w:autoSpaceDE w:val="0"/>
        <w:autoSpaceDN w:val="0"/>
        <w:adjustRightInd w:val="0"/>
        <w:spacing w:after="0" w:line="240" w:lineRule="auto"/>
        <w:jc w:val="center"/>
        <w:rPr>
          <w:rFonts w:ascii="Simplified Arabic" w:hAnsi="Simplified Arabic" w:cs="Simplified Arabic"/>
          <w:sz w:val="24"/>
          <w:szCs w:val="24"/>
          <w:rtl/>
          <w:lang w:bidi="ar-EG"/>
        </w:rPr>
      </w:pPr>
      <w:r w:rsidRPr="00BB26E0">
        <w:rPr>
          <w:rFonts w:ascii="Simplified Arabic" w:hAnsi="Simplified Arabic" w:cs="Simplified Arabic"/>
          <w:noProof/>
          <w:sz w:val="24"/>
          <w:szCs w:val="24"/>
        </w:rPr>
        <w:drawing>
          <wp:inline distT="0" distB="0" distL="0" distR="0" wp14:anchorId="28D807A1" wp14:editId="02A979A4">
            <wp:extent cx="3600450" cy="3514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00450" cy="3514725"/>
                    </a:xfrm>
                    <a:prstGeom prst="rect">
                      <a:avLst/>
                    </a:prstGeom>
                    <a:noFill/>
                    <a:ln>
                      <a:noFill/>
                    </a:ln>
                  </pic:spPr>
                </pic:pic>
              </a:graphicData>
            </a:graphic>
          </wp:inline>
        </w:drawing>
      </w:r>
    </w:p>
    <w:p w14:paraId="63A5B4B9" w14:textId="77777777" w:rsidR="004A49D0" w:rsidRPr="00BB26E0" w:rsidRDefault="004A49D0" w:rsidP="006964F0">
      <w:pPr>
        <w:autoSpaceDE w:val="0"/>
        <w:autoSpaceDN w:val="0"/>
        <w:adjustRightInd w:val="0"/>
        <w:spacing w:after="0" w:line="400" w:lineRule="atLeast"/>
        <w:jc w:val="center"/>
        <w:rPr>
          <w:rFonts w:ascii="Simplified Arabic" w:hAnsi="Simplified Arabic" w:cs="Simplified Arabic"/>
          <w:sz w:val="24"/>
          <w:szCs w:val="24"/>
          <w:rtl/>
          <w:lang w:bidi="ar-EG"/>
        </w:rPr>
      </w:pPr>
      <w:r w:rsidRPr="00BB26E0">
        <w:rPr>
          <w:rFonts w:ascii="Simplified Arabic" w:hAnsi="Simplified Arabic" w:cs="Simplified Arabic"/>
          <w:b/>
          <w:bCs/>
          <w:sz w:val="24"/>
          <w:szCs w:val="24"/>
          <w:rtl/>
        </w:rPr>
        <w:t xml:space="preserve">الجدول </w:t>
      </w:r>
      <w:proofErr w:type="gramStart"/>
      <w:r w:rsidRPr="00BB26E0">
        <w:rPr>
          <w:rFonts w:ascii="Simplified Arabic" w:hAnsi="Simplified Arabic" w:cs="Simplified Arabic"/>
          <w:b/>
          <w:bCs/>
          <w:sz w:val="24"/>
          <w:szCs w:val="24"/>
          <w:rtl/>
        </w:rPr>
        <w:t>رقم(</w:t>
      </w:r>
      <w:proofErr w:type="gramEnd"/>
      <w:r>
        <w:rPr>
          <w:rFonts w:ascii="Simplified Arabic" w:hAnsi="Simplified Arabic" w:cs="Simplified Arabic" w:hint="cs"/>
          <w:b/>
          <w:bCs/>
          <w:sz w:val="24"/>
          <w:szCs w:val="24"/>
          <w:rtl/>
        </w:rPr>
        <w:t>7</w:t>
      </w:r>
      <w:r w:rsidRPr="00BB26E0">
        <w:rPr>
          <w:rFonts w:ascii="Simplified Arabic" w:hAnsi="Simplified Arabic" w:cs="Simplified Arabic"/>
          <w:b/>
          <w:bCs/>
          <w:sz w:val="24"/>
          <w:szCs w:val="24"/>
          <w:rtl/>
        </w:rPr>
        <w:t>):وصف عينة الدراسة وفقا  لمتغير المهنة.</w:t>
      </w:r>
    </w:p>
    <w:tbl>
      <w:tblPr>
        <w:tblStyle w:val="ab"/>
        <w:tblW w:w="7074" w:type="dxa"/>
        <w:jc w:val="center"/>
        <w:tblLayout w:type="fixed"/>
        <w:tblLook w:val="0000" w:firstRow="0" w:lastRow="0" w:firstColumn="0" w:lastColumn="0" w:noHBand="0" w:noVBand="0"/>
      </w:tblPr>
      <w:tblGrid>
        <w:gridCol w:w="1838"/>
        <w:gridCol w:w="1134"/>
        <w:gridCol w:w="4102"/>
      </w:tblGrid>
      <w:tr w:rsidR="004A49D0" w:rsidRPr="00BB26E0" w14:paraId="25ECDB68" w14:textId="77777777" w:rsidTr="00A21F13">
        <w:trPr>
          <w:trHeight w:val="479"/>
          <w:jc w:val="center"/>
        </w:trPr>
        <w:tc>
          <w:tcPr>
            <w:tcW w:w="1838" w:type="dxa"/>
          </w:tcPr>
          <w:p w14:paraId="6712FBB1" w14:textId="77777777" w:rsidR="004A49D0" w:rsidRPr="00BB26E0" w:rsidRDefault="004A49D0" w:rsidP="00E35913">
            <w:pPr>
              <w:autoSpaceDE w:val="0"/>
              <w:autoSpaceDN w:val="0"/>
              <w:adjustRightInd w:val="0"/>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النسبة%</w:t>
            </w:r>
          </w:p>
        </w:tc>
        <w:tc>
          <w:tcPr>
            <w:tcW w:w="1134" w:type="dxa"/>
          </w:tcPr>
          <w:p w14:paraId="5E4E9103" w14:textId="77777777" w:rsidR="004A49D0" w:rsidRPr="00BB26E0" w:rsidRDefault="004A49D0" w:rsidP="00E35913">
            <w:pPr>
              <w:autoSpaceDE w:val="0"/>
              <w:autoSpaceDN w:val="0"/>
              <w:adjustRightInd w:val="0"/>
              <w:spacing w:line="320" w:lineRule="atLeast"/>
              <w:ind w:left="60" w:right="60"/>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التكرار</w:t>
            </w:r>
          </w:p>
        </w:tc>
        <w:tc>
          <w:tcPr>
            <w:tcW w:w="4102" w:type="dxa"/>
          </w:tcPr>
          <w:p w14:paraId="071E0685" w14:textId="77777777" w:rsidR="004A49D0" w:rsidRPr="00BB26E0" w:rsidRDefault="004A49D0" w:rsidP="005A29DD">
            <w:pPr>
              <w:autoSpaceDE w:val="0"/>
              <w:autoSpaceDN w:val="0"/>
              <w:bidi/>
              <w:adjustRightInd w:val="0"/>
              <w:spacing w:line="320" w:lineRule="atLeast"/>
              <w:ind w:right="60"/>
              <w:jc w:val="center"/>
              <w:rPr>
                <w:rFonts w:ascii="Simplified Arabic" w:hAnsi="Simplified Arabic" w:cs="Simplified Arabic"/>
                <w:b/>
                <w:bCs/>
                <w:sz w:val="24"/>
                <w:szCs w:val="24"/>
                <w:rtl/>
                <w:lang w:bidi="ar-EG"/>
              </w:rPr>
            </w:pPr>
            <w:r w:rsidRPr="00BB26E0">
              <w:rPr>
                <w:rFonts w:ascii="Simplified Arabic" w:hAnsi="Simplified Arabic" w:cs="Simplified Arabic"/>
                <w:b/>
                <w:bCs/>
                <w:color w:val="010205"/>
                <w:sz w:val="24"/>
                <w:szCs w:val="24"/>
                <w:rtl/>
              </w:rPr>
              <w:t>المهنة</w:t>
            </w:r>
          </w:p>
        </w:tc>
      </w:tr>
      <w:tr w:rsidR="004A49D0" w:rsidRPr="00BB26E0" w14:paraId="4887069F" w14:textId="77777777" w:rsidTr="00A21F13">
        <w:trPr>
          <w:jc w:val="center"/>
        </w:trPr>
        <w:tc>
          <w:tcPr>
            <w:tcW w:w="1838" w:type="dxa"/>
          </w:tcPr>
          <w:p w14:paraId="0AA9FC60"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29.0</w:t>
            </w:r>
          </w:p>
        </w:tc>
        <w:tc>
          <w:tcPr>
            <w:tcW w:w="1134" w:type="dxa"/>
          </w:tcPr>
          <w:p w14:paraId="3643AF50" w14:textId="77777777" w:rsidR="004A49D0" w:rsidRPr="00BB26E0" w:rsidRDefault="004A49D0" w:rsidP="00A21F13">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29</w:t>
            </w:r>
          </w:p>
        </w:tc>
        <w:tc>
          <w:tcPr>
            <w:tcW w:w="4102" w:type="dxa"/>
          </w:tcPr>
          <w:p w14:paraId="5DA971FE"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أعمال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حرة</w:t>
            </w:r>
          </w:p>
        </w:tc>
      </w:tr>
      <w:tr w:rsidR="004A49D0" w:rsidRPr="00BB26E0" w14:paraId="2A1EDDC2" w14:textId="77777777" w:rsidTr="00A21F13">
        <w:trPr>
          <w:jc w:val="center"/>
        </w:trPr>
        <w:tc>
          <w:tcPr>
            <w:tcW w:w="1838" w:type="dxa"/>
          </w:tcPr>
          <w:p w14:paraId="7F15EA6F"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31.0</w:t>
            </w:r>
          </w:p>
        </w:tc>
        <w:tc>
          <w:tcPr>
            <w:tcW w:w="1134" w:type="dxa"/>
          </w:tcPr>
          <w:p w14:paraId="06CF9B04" w14:textId="77777777" w:rsidR="004A49D0" w:rsidRPr="00BB26E0" w:rsidRDefault="004A49D0" w:rsidP="00A21F13">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31</w:t>
            </w:r>
          </w:p>
        </w:tc>
        <w:tc>
          <w:tcPr>
            <w:tcW w:w="4102" w:type="dxa"/>
          </w:tcPr>
          <w:p w14:paraId="657A9123"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موظف</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حكومي</w:t>
            </w:r>
          </w:p>
        </w:tc>
      </w:tr>
      <w:tr w:rsidR="004A49D0" w:rsidRPr="00BB26E0" w14:paraId="0A9F75E4" w14:textId="77777777" w:rsidTr="00A21F13">
        <w:trPr>
          <w:jc w:val="center"/>
        </w:trPr>
        <w:tc>
          <w:tcPr>
            <w:tcW w:w="1838" w:type="dxa"/>
          </w:tcPr>
          <w:p w14:paraId="7D2E207B"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12.0</w:t>
            </w:r>
          </w:p>
        </w:tc>
        <w:tc>
          <w:tcPr>
            <w:tcW w:w="1134" w:type="dxa"/>
          </w:tcPr>
          <w:p w14:paraId="6DA11A0C" w14:textId="77777777" w:rsidR="004A49D0" w:rsidRPr="00BB26E0" w:rsidRDefault="004A49D0" w:rsidP="00A21F13">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w:t>
            </w:r>
          </w:p>
        </w:tc>
        <w:tc>
          <w:tcPr>
            <w:tcW w:w="4102" w:type="dxa"/>
          </w:tcPr>
          <w:p w14:paraId="587138DE"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طالب</w:t>
            </w:r>
          </w:p>
        </w:tc>
      </w:tr>
      <w:tr w:rsidR="004A49D0" w:rsidRPr="00BB26E0" w14:paraId="06499ACD" w14:textId="77777777" w:rsidTr="00A21F13">
        <w:trPr>
          <w:jc w:val="center"/>
        </w:trPr>
        <w:tc>
          <w:tcPr>
            <w:tcW w:w="1838" w:type="dxa"/>
          </w:tcPr>
          <w:p w14:paraId="227A6C1E"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16.0</w:t>
            </w:r>
          </w:p>
        </w:tc>
        <w:tc>
          <w:tcPr>
            <w:tcW w:w="1134" w:type="dxa"/>
          </w:tcPr>
          <w:p w14:paraId="4D928EE4" w14:textId="77777777" w:rsidR="004A49D0" w:rsidRPr="00BB26E0" w:rsidRDefault="004A49D0" w:rsidP="00A21F13">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16</w:t>
            </w:r>
          </w:p>
        </w:tc>
        <w:tc>
          <w:tcPr>
            <w:tcW w:w="4102" w:type="dxa"/>
          </w:tcPr>
          <w:p w14:paraId="0A80B26C"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Pr>
            </w:pPr>
            <w:r w:rsidRPr="00BB26E0">
              <w:rPr>
                <w:rFonts w:ascii="Simplified Arabic" w:hAnsi="Simplified Arabic" w:cs="Simplified Arabic"/>
                <w:sz w:val="24"/>
                <w:szCs w:val="24"/>
                <w:rtl/>
              </w:rPr>
              <w:t>موظف</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في</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القطاع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الخاص</w:t>
            </w:r>
          </w:p>
        </w:tc>
      </w:tr>
      <w:tr w:rsidR="004A49D0" w:rsidRPr="00BB26E0" w14:paraId="39DB92A8" w14:textId="77777777" w:rsidTr="00A21F13">
        <w:trPr>
          <w:jc w:val="center"/>
        </w:trPr>
        <w:tc>
          <w:tcPr>
            <w:tcW w:w="1838" w:type="dxa"/>
          </w:tcPr>
          <w:p w14:paraId="50C45B7A"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12.0</w:t>
            </w:r>
          </w:p>
        </w:tc>
        <w:tc>
          <w:tcPr>
            <w:tcW w:w="1134" w:type="dxa"/>
          </w:tcPr>
          <w:p w14:paraId="17F62938" w14:textId="77777777" w:rsidR="004A49D0" w:rsidRPr="00BB26E0" w:rsidRDefault="004A49D0" w:rsidP="00A21F13">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w:t>
            </w:r>
          </w:p>
        </w:tc>
        <w:tc>
          <w:tcPr>
            <w:tcW w:w="4102" w:type="dxa"/>
          </w:tcPr>
          <w:p w14:paraId="59981146"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tl/>
              </w:rPr>
            </w:pPr>
            <w:r w:rsidRPr="00BB26E0">
              <w:rPr>
                <w:rFonts w:ascii="Simplified Arabic" w:hAnsi="Simplified Arabic" w:cs="Simplified Arabic"/>
                <w:sz w:val="24"/>
                <w:szCs w:val="24"/>
                <w:rtl/>
              </w:rPr>
              <w:t>غير</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ذلك</w:t>
            </w:r>
          </w:p>
        </w:tc>
      </w:tr>
      <w:tr w:rsidR="004A49D0" w:rsidRPr="00BB26E0" w14:paraId="4A8494E0" w14:textId="77777777" w:rsidTr="00A21F13">
        <w:trPr>
          <w:jc w:val="center"/>
        </w:trPr>
        <w:tc>
          <w:tcPr>
            <w:tcW w:w="1838" w:type="dxa"/>
          </w:tcPr>
          <w:p w14:paraId="379603E9"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100.0</w:t>
            </w:r>
          </w:p>
        </w:tc>
        <w:tc>
          <w:tcPr>
            <w:tcW w:w="1134" w:type="dxa"/>
          </w:tcPr>
          <w:p w14:paraId="1120C30F" w14:textId="77777777" w:rsidR="004A49D0" w:rsidRPr="00BB26E0" w:rsidRDefault="004A49D0" w:rsidP="00B40DFB">
            <w:pPr>
              <w:autoSpaceDE w:val="0"/>
              <w:autoSpaceDN w:val="0"/>
              <w:adjustRightInd w:val="0"/>
              <w:spacing w:line="320" w:lineRule="atLeast"/>
              <w:ind w:left="60" w:right="60"/>
              <w:jc w:val="center"/>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100</w:t>
            </w:r>
          </w:p>
        </w:tc>
        <w:tc>
          <w:tcPr>
            <w:tcW w:w="4102" w:type="dxa"/>
          </w:tcPr>
          <w:p w14:paraId="30E7DFE1" w14:textId="77777777" w:rsidR="004A49D0" w:rsidRPr="00BB26E0" w:rsidRDefault="004A49D0" w:rsidP="00A21F13">
            <w:pPr>
              <w:autoSpaceDE w:val="0"/>
              <w:autoSpaceDN w:val="0"/>
              <w:bidi/>
              <w:adjustRightInd w:val="0"/>
              <w:spacing w:line="320" w:lineRule="atLeast"/>
              <w:ind w:left="60" w:right="60"/>
              <w:jc w:val="center"/>
              <w:rPr>
                <w:rFonts w:ascii="Simplified Arabic" w:hAnsi="Simplified Arabic" w:cs="Simplified Arabic"/>
                <w:sz w:val="24"/>
                <w:szCs w:val="24"/>
                <w:rtl/>
              </w:rPr>
            </w:pPr>
            <w:r w:rsidRPr="00BB26E0">
              <w:rPr>
                <w:rFonts w:ascii="Simplified Arabic" w:hAnsi="Simplified Arabic" w:cs="Simplified Arabic"/>
                <w:sz w:val="24"/>
                <w:szCs w:val="24"/>
                <w:rtl/>
              </w:rPr>
              <w:t>المجموع</w:t>
            </w:r>
          </w:p>
        </w:tc>
      </w:tr>
    </w:tbl>
    <w:p w14:paraId="5B5042EB" w14:textId="77777777" w:rsidR="004A49D0" w:rsidRPr="00BB26E0" w:rsidRDefault="004A49D0" w:rsidP="00195F49">
      <w:pPr>
        <w:autoSpaceDE w:val="0"/>
        <w:autoSpaceDN w:val="0"/>
        <w:adjustRightInd w:val="0"/>
        <w:spacing w:after="0" w:line="240" w:lineRule="auto"/>
        <w:jc w:val="center"/>
        <w:rPr>
          <w:rFonts w:ascii="Simplified Arabic" w:hAnsi="Simplified Arabic" w:cs="Simplified Arabic"/>
          <w:sz w:val="24"/>
          <w:szCs w:val="24"/>
        </w:rPr>
      </w:pPr>
    </w:p>
    <w:p w14:paraId="312420A4" w14:textId="77777777" w:rsidR="004A49D0" w:rsidRPr="00BB26E0" w:rsidRDefault="004A49D0" w:rsidP="006964F0">
      <w:pPr>
        <w:autoSpaceDE w:val="0"/>
        <w:autoSpaceDN w:val="0"/>
        <w:bidi/>
        <w:adjustRightInd w:val="0"/>
        <w:spacing w:after="0" w:line="240" w:lineRule="auto"/>
        <w:rPr>
          <w:rFonts w:ascii="Simplified Arabic" w:hAnsi="Simplified Arabic" w:cs="Simplified Arabic"/>
          <w:noProof/>
          <w:sz w:val="24"/>
          <w:szCs w:val="24"/>
          <w:rtl/>
        </w:rPr>
      </w:pPr>
      <w:r w:rsidRPr="00BB26E0">
        <w:rPr>
          <w:rFonts w:ascii="Simplified Arabic" w:hAnsi="Simplified Arabic" w:cs="Simplified Arabic"/>
          <w:noProof/>
          <w:sz w:val="24"/>
          <w:szCs w:val="24"/>
          <w:rtl/>
        </w:rPr>
        <w:t>بالاطلاع على الجدول رقم (</w:t>
      </w:r>
      <w:r>
        <w:rPr>
          <w:rFonts w:ascii="Simplified Arabic" w:hAnsi="Simplified Arabic" w:cs="Simplified Arabic" w:hint="cs"/>
          <w:noProof/>
          <w:sz w:val="24"/>
          <w:szCs w:val="24"/>
          <w:rtl/>
        </w:rPr>
        <w:t>7</w:t>
      </w:r>
      <w:r w:rsidRPr="00BB26E0">
        <w:rPr>
          <w:rFonts w:ascii="Simplified Arabic" w:hAnsi="Simplified Arabic" w:cs="Simplified Arabic"/>
          <w:noProof/>
          <w:sz w:val="24"/>
          <w:szCs w:val="24"/>
          <w:rtl/>
        </w:rPr>
        <w:t xml:space="preserve">) والذي يوضح نتائج توزيع أفراد العينة وفقاً لمتغير </w:t>
      </w:r>
      <w:proofErr w:type="gramStart"/>
      <w:r w:rsidRPr="00BB26E0">
        <w:rPr>
          <w:rFonts w:ascii="Simplified Arabic" w:hAnsi="Simplified Arabic" w:cs="Simplified Arabic"/>
          <w:b/>
          <w:bCs/>
          <w:sz w:val="24"/>
          <w:szCs w:val="24"/>
          <w:rtl/>
        </w:rPr>
        <w:t>المهنة</w:t>
      </w:r>
      <w:r w:rsidRPr="00BB26E0">
        <w:rPr>
          <w:rFonts w:ascii="Simplified Arabic" w:hAnsi="Simplified Arabic" w:cs="Simplified Arabic"/>
          <w:noProof/>
          <w:sz w:val="24"/>
          <w:szCs w:val="24"/>
          <w:rtl/>
        </w:rPr>
        <w:t xml:space="preserve"> ،</w:t>
      </w:r>
      <w:proofErr w:type="gramEnd"/>
      <w:r w:rsidRPr="00BB26E0">
        <w:rPr>
          <w:rFonts w:ascii="Simplified Arabic" w:hAnsi="Simplified Arabic" w:cs="Simplified Arabic"/>
          <w:noProof/>
          <w:sz w:val="24"/>
          <w:szCs w:val="24"/>
          <w:rtl/>
        </w:rPr>
        <w:t xml:space="preserve"> فيتضح أن نسبة </w:t>
      </w:r>
      <w:r w:rsidRPr="00BB26E0">
        <w:rPr>
          <w:rFonts w:ascii="Simplified Arabic" w:hAnsi="Simplified Arabic" w:cs="Simplified Arabic"/>
          <w:sz w:val="24"/>
          <w:szCs w:val="24"/>
        </w:rPr>
        <w:t>31.0</w:t>
      </w:r>
      <w:r w:rsidRPr="00BB26E0">
        <w:rPr>
          <w:rFonts w:ascii="Simplified Arabic" w:hAnsi="Simplified Arabic" w:cs="Simplified Arabic"/>
          <w:noProof/>
          <w:sz w:val="24"/>
          <w:szCs w:val="24"/>
          <w:rtl/>
        </w:rPr>
        <w:t>% من أفراد العينة (</w:t>
      </w:r>
      <w:r w:rsidRPr="00BB26E0">
        <w:rPr>
          <w:rFonts w:ascii="Simplified Arabic" w:hAnsi="Simplified Arabic" w:cs="Simplified Arabic"/>
          <w:sz w:val="24"/>
          <w:szCs w:val="24"/>
          <w:rtl/>
        </w:rPr>
        <w:t>موظفين حكوميين</w:t>
      </w:r>
      <w:r w:rsidRPr="00BB26E0">
        <w:rPr>
          <w:rFonts w:ascii="Simplified Arabic" w:hAnsi="Simplified Arabic" w:cs="Simplified Arabic"/>
          <w:noProof/>
          <w:sz w:val="24"/>
          <w:szCs w:val="24"/>
          <w:rtl/>
        </w:rPr>
        <w:t>)، وأن نسبة</w:t>
      </w:r>
      <w:r w:rsidRPr="00BB26E0">
        <w:rPr>
          <w:rFonts w:ascii="Simplified Arabic" w:hAnsi="Simplified Arabic" w:cs="Simplified Arabic"/>
          <w:sz w:val="24"/>
          <w:szCs w:val="24"/>
        </w:rPr>
        <w:t>29.0</w:t>
      </w:r>
      <w:r w:rsidRPr="00BB26E0">
        <w:rPr>
          <w:rFonts w:ascii="Simplified Arabic" w:hAnsi="Simplified Arabic" w:cs="Simplified Arabic"/>
          <w:noProof/>
          <w:sz w:val="24"/>
          <w:szCs w:val="24"/>
          <w:rtl/>
        </w:rPr>
        <w:t>% (</w:t>
      </w:r>
      <w:r w:rsidRPr="00BB26E0">
        <w:rPr>
          <w:rFonts w:ascii="Simplified Arabic" w:hAnsi="Simplified Arabic" w:cs="Simplified Arabic"/>
          <w:sz w:val="24"/>
          <w:szCs w:val="24"/>
          <w:rtl/>
        </w:rPr>
        <w:t>لديهم اعمال حرة</w:t>
      </w:r>
      <w:r w:rsidRPr="00BB26E0">
        <w:rPr>
          <w:rFonts w:ascii="Simplified Arabic" w:hAnsi="Simplified Arabic" w:cs="Simplified Arabic"/>
          <w:noProof/>
          <w:sz w:val="24"/>
          <w:szCs w:val="24"/>
          <w:rtl/>
        </w:rPr>
        <w:t>)، وأن نسبة</w:t>
      </w:r>
      <w:r w:rsidRPr="00BB26E0">
        <w:rPr>
          <w:rFonts w:ascii="Simplified Arabic" w:hAnsi="Simplified Arabic" w:cs="Simplified Arabic"/>
          <w:sz w:val="24"/>
          <w:szCs w:val="24"/>
          <w:rtl/>
        </w:rPr>
        <w:t>16</w:t>
      </w:r>
      <w:r w:rsidRPr="00BB26E0">
        <w:rPr>
          <w:rFonts w:ascii="Simplified Arabic" w:hAnsi="Simplified Arabic" w:cs="Simplified Arabic"/>
          <w:noProof/>
          <w:sz w:val="24"/>
          <w:szCs w:val="24"/>
          <w:rtl/>
        </w:rPr>
        <w:t xml:space="preserve"> </w:t>
      </w:r>
      <w:r w:rsidRPr="00BB26E0">
        <w:rPr>
          <w:rFonts w:ascii="Simplified Arabic" w:hAnsi="Simplified Arabic" w:cs="Simplified Arabic"/>
          <w:sz w:val="24"/>
          <w:szCs w:val="24"/>
          <w:rtl/>
        </w:rPr>
        <w:t>%</w:t>
      </w:r>
      <w:r w:rsidRPr="00BB26E0">
        <w:rPr>
          <w:rFonts w:ascii="Simplified Arabic" w:hAnsi="Simplified Arabic" w:cs="Simplified Arabic"/>
          <w:noProof/>
          <w:sz w:val="24"/>
          <w:szCs w:val="24"/>
          <w:rtl/>
        </w:rPr>
        <w:t xml:space="preserve"> </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موظفين</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في</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القطاع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الخاص</w:t>
      </w:r>
      <w:r w:rsidRPr="00BB26E0">
        <w:rPr>
          <w:rFonts w:ascii="Simplified Arabic" w:hAnsi="Simplified Arabic" w:cs="Simplified Arabic"/>
          <w:noProof/>
          <w:sz w:val="24"/>
          <w:szCs w:val="24"/>
          <w:rtl/>
        </w:rPr>
        <w:t>) 12% طلاب اوغير ذلك . ورسم الأعمدة البيانية التالي يبين هذه النسب:</w:t>
      </w:r>
    </w:p>
    <w:p w14:paraId="5205034D" w14:textId="77777777" w:rsidR="004A49D0" w:rsidRPr="00BB26E0" w:rsidRDefault="004A49D0" w:rsidP="00A6370E">
      <w:pPr>
        <w:autoSpaceDE w:val="0"/>
        <w:autoSpaceDN w:val="0"/>
        <w:bidi/>
        <w:adjustRightInd w:val="0"/>
        <w:spacing w:after="0" w:line="240" w:lineRule="auto"/>
        <w:rPr>
          <w:rFonts w:ascii="Simplified Arabic" w:hAnsi="Simplified Arabic" w:cs="Simplified Arabic"/>
          <w:noProof/>
          <w:sz w:val="24"/>
          <w:szCs w:val="24"/>
          <w:rtl/>
        </w:rPr>
      </w:pPr>
    </w:p>
    <w:p w14:paraId="255C8501" w14:textId="77777777" w:rsidR="004A49D0" w:rsidRPr="00BB26E0" w:rsidRDefault="004A49D0" w:rsidP="00A6370E">
      <w:pPr>
        <w:autoSpaceDE w:val="0"/>
        <w:autoSpaceDN w:val="0"/>
        <w:adjustRightInd w:val="0"/>
        <w:spacing w:after="0" w:line="240" w:lineRule="auto"/>
        <w:jc w:val="center"/>
        <w:rPr>
          <w:rFonts w:ascii="Simplified Arabic" w:hAnsi="Simplified Arabic" w:cs="Simplified Arabic"/>
          <w:sz w:val="24"/>
          <w:szCs w:val="24"/>
        </w:rPr>
      </w:pPr>
      <w:r w:rsidRPr="00BB26E0">
        <w:rPr>
          <w:rFonts w:ascii="Simplified Arabic" w:hAnsi="Simplified Arabic" w:cs="Simplified Arabic"/>
          <w:noProof/>
          <w:sz w:val="24"/>
          <w:szCs w:val="24"/>
        </w:rPr>
        <w:drawing>
          <wp:inline distT="0" distB="0" distL="0" distR="0" wp14:anchorId="3AAC4D5D" wp14:editId="7F20B8E2">
            <wp:extent cx="2705100" cy="35147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05100" cy="3514725"/>
                    </a:xfrm>
                    <a:prstGeom prst="rect">
                      <a:avLst/>
                    </a:prstGeom>
                    <a:noFill/>
                    <a:ln>
                      <a:noFill/>
                    </a:ln>
                  </pic:spPr>
                </pic:pic>
              </a:graphicData>
            </a:graphic>
          </wp:inline>
        </w:drawing>
      </w:r>
    </w:p>
    <w:p w14:paraId="69673DA5" w14:textId="77777777" w:rsidR="004A49D0" w:rsidRPr="006964F0" w:rsidRDefault="004A49D0" w:rsidP="006C2705">
      <w:pPr>
        <w:autoSpaceDE w:val="0"/>
        <w:autoSpaceDN w:val="0"/>
        <w:bidi/>
        <w:adjustRightInd w:val="0"/>
        <w:spacing w:after="0" w:line="240" w:lineRule="auto"/>
        <w:jc w:val="center"/>
        <w:rPr>
          <w:rFonts w:ascii="Simplified Arabic" w:hAnsi="Simplified Arabic" w:cs="Simplified Arabic"/>
          <w:sz w:val="24"/>
          <w:szCs w:val="24"/>
          <w:rtl/>
        </w:rPr>
      </w:pPr>
      <w:proofErr w:type="gramStart"/>
      <w:r w:rsidRPr="00BB26E0">
        <w:rPr>
          <w:rFonts w:ascii="Simplified Arabic" w:hAnsi="Simplified Arabic" w:cs="Simplified Arabic"/>
          <w:sz w:val="24"/>
          <w:szCs w:val="24"/>
        </w:rPr>
        <w:t>.</w:t>
      </w:r>
      <w:r>
        <w:rPr>
          <w:rFonts w:ascii="Simplified Arabic" w:hAnsi="Simplified Arabic" w:cs="Simplified Arabic"/>
          <w:sz w:val="24"/>
          <w:szCs w:val="24"/>
          <w:rtl/>
        </w:rPr>
        <w:t>الجدول</w:t>
      </w:r>
      <w:proofErr w:type="gramEnd"/>
      <w:r>
        <w:rPr>
          <w:rFonts w:ascii="Simplified Arabic" w:hAnsi="Simplified Arabic" w:cs="Simplified Arabic"/>
          <w:sz w:val="24"/>
          <w:szCs w:val="24"/>
          <w:rtl/>
        </w:rPr>
        <w:t xml:space="preserve"> (</w:t>
      </w:r>
      <w:r>
        <w:rPr>
          <w:rFonts w:ascii="Simplified Arabic" w:hAnsi="Simplified Arabic" w:cs="Simplified Arabic" w:hint="cs"/>
          <w:sz w:val="24"/>
          <w:szCs w:val="24"/>
          <w:rtl/>
        </w:rPr>
        <w:t>8</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r w:rsidRPr="00BB26E0">
        <w:rPr>
          <w:rFonts w:ascii="Simplified Arabic" w:hAnsi="Simplified Arabic" w:cs="Simplified Arabic"/>
          <w:sz w:val="24"/>
          <w:szCs w:val="24"/>
          <w:rtl/>
        </w:rPr>
        <w:t>يوضح الوسيلة الإعلامية التي تعتمد عليها بشكل أساسي للحصول على المعلومات</w:t>
      </w:r>
    </w:p>
    <w:tbl>
      <w:tblPr>
        <w:tblStyle w:val="ab"/>
        <w:tblW w:w="0" w:type="auto"/>
        <w:tblLook w:val="04A0" w:firstRow="1" w:lastRow="0" w:firstColumn="1" w:lastColumn="0" w:noHBand="0" w:noVBand="1"/>
      </w:tblPr>
      <w:tblGrid>
        <w:gridCol w:w="1820"/>
        <w:gridCol w:w="1880"/>
        <w:gridCol w:w="1870"/>
        <w:gridCol w:w="1870"/>
        <w:gridCol w:w="1910"/>
      </w:tblGrid>
      <w:tr w:rsidR="004A49D0" w:rsidRPr="00BB26E0" w14:paraId="0CC04E04" w14:textId="77777777" w:rsidTr="00F81120">
        <w:tc>
          <w:tcPr>
            <w:tcW w:w="1970" w:type="dxa"/>
          </w:tcPr>
          <w:p w14:paraId="38B4CB51"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0AE8BD3E"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النسبة التراكمية</w:t>
            </w:r>
          </w:p>
        </w:tc>
        <w:tc>
          <w:tcPr>
            <w:tcW w:w="1971" w:type="dxa"/>
          </w:tcPr>
          <w:p w14:paraId="1DB0ACB2"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w:t>
            </w:r>
          </w:p>
        </w:tc>
        <w:tc>
          <w:tcPr>
            <w:tcW w:w="1971" w:type="dxa"/>
          </w:tcPr>
          <w:p w14:paraId="1DDDF2D8"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ك</w:t>
            </w:r>
          </w:p>
        </w:tc>
        <w:tc>
          <w:tcPr>
            <w:tcW w:w="1971" w:type="dxa"/>
          </w:tcPr>
          <w:p w14:paraId="66BA1B90" w14:textId="77777777" w:rsidR="004A49D0" w:rsidRPr="00BB26E0" w:rsidRDefault="004A49D0" w:rsidP="00F81120">
            <w:pPr>
              <w:autoSpaceDE w:val="0"/>
              <w:autoSpaceDN w:val="0"/>
              <w:bidi/>
              <w:adjustRightInd w:val="0"/>
              <w:spacing w:line="400" w:lineRule="atLeast"/>
              <w:jc w:val="center"/>
              <w:rPr>
                <w:rFonts w:ascii="Simplified Arabic" w:hAnsi="Simplified Arabic" w:cs="Simplified Arabic"/>
                <w:b/>
                <w:bCs/>
                <w:sz w:val="24"/>
                <w:szCs w:val="24"/>
              </w:rPr>
            </w:pPr>
            <w:r w:rsidRPr="00BB26E0">
              <w:rPr>
                <w:rFonts w:ascii="Simplified Arabic" w:hAnsi="Simplified Arabic" w:cs="Simplified Arabic"/>
                <w:b/>
                <w:bCs/>
                <w:color w:val="010205"/>
                <w:sz w:val="24"/>
                <w:szCs w:val="24"/>
                <w:rtl/>
              </w:rPr>
              <w:t>الوسيلة</w:t>
            </w:r>
            <w:r w:rsidRPr="00BB26E0">
              <w:rPr>
                <w:rFonts w:ascii="Simplified Arabic" w:hAnsi="Simplified Arabic" w:cs="Simplified Arabic"/>
                <w:b/>
                <w:bCs/>
                <w:color w:val="010205"/>
                <w:sz w:val="24"/>
                <w:szCs w:val="24"/>
              </w:rPr>
              <w:t xml:space="preserve"> </w:t>
            </w:r>
            <w:r w:rsidRPr="00BB26E0">
              <w:rPr>
                <w:rFonts w:ascii="Simplified Arabic" w:hAnsi="Simplified Arabic" w:cs="Simplified Arabic"/>
                <w:b/>
                <w:bCs/>
                <w:color w:val="010205"/>
                <w:sz w:val="24"/>
                <w:szCs w:val="24"/>
                <w:rtl/>
              </w:rPr>
              <w:t>الإعلامية</w:t>
            </w:r>
          </w:p>
        </w:tc>
      </w:tr>
      <w:tr w:rsidR="004A49D0" w:rsidRPr="00BB26E0" w14:paraId="22C893CF" w14:textId="77777777" w:rsidTr="00F81120">
        <w:tc>
          <w:tcPr>
            <w:tcW w:w="1970" w:type="dxa"/>
          </w:tcPr>
          <w:p w14:paraId="487D95BE"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14E66CE6"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5.8</w:t>
            </w:r>
          </w:p>
        </w:tc>
        <w:tc>
          <w:tcPr>
            <w:tcW w:w="1971" w:type="dxa"/>
          </w:tcPr>
          <w:p w14:paraId="66EC62FB"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4.0</w:t>
            </w:r>
          </w:p>
        </w:tc>
        <w:tc>
          <w:tcPr>
            <w:tcW w:w="1971" w:type="dxa"/>
          </w:tcPr>
          <w:p w14:paraId="159E3691"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w:t>
            </w:r>
          </w:p>
        </w:tc>
        <w:tc>
          <w:tcPr>
            <w:tcW w:w="1971" w:type="dxa"/>
          </w:tcPr>
          <w:p w14:paraId="71A0040E"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Pr>
            </w:pPr>
            <w:proofErr w:type="gramStart"/>
            <w:r w:rsidRPr="00BB26E0">
              <w:rPr>
                <w:rFonts w:ascii="Simplified Arabic" w:hAnsi="Simplified Arabic" w:cs="Simplified Arabic"/>
                <w:sz w:val="24"/>
                <w:szCs w:val="24"/>
                <w:rtl/>
              </w:rPr>
              <w:t>التلفاز</w:t>
            </w:r>
            <w:r w:rsidRPr="00BB26E0">
              <w:rPr>
                <w:rFonts w:ascii="Simplified Arabic" w:hAnsi="Simplified Arabic" w:cs="Simplified Arabic"/>
                <w:sz w:val="24"/>
                <w:szCs w:val="24"/>
              </w:rPr>
              <w:t>,</w:t>
            </w:r>
            <w:proofErr w:type="gramEnd"/>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وسائل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التواصل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الاجتماعي</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المواقع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الإلكترونية</w:t>
            </w:r>
          </w:p>
        </w:tc>
      </w:tr>
      <w:tr w:rsidR="004A49D0" w:rsidRPr="00BB26E0" w14:paraId="4880C7B9" w14:textId="77777777" w:rsidTr="00F81120">
        <w:tc>
          <w:tcPr>
            <w:tcW w:w="1970" w:type="dxa"/>
          </w:tcPr>
          <w:p w14:paraId="03DB3675"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0BC4DA35"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76.8</w:t>
            </w:r>
          </w:p>
        </w:tc>
        <w:tc>
          <w:tcPr>
            <w:tcW w:w="1971" w:type="dxa"/>
          </w:tcPr>
          <w:p w14:paraId="19F3E378"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49.0</w:t>
            </w:r>
          </w:p>
        </w:tc>
        <w:tc>
          <w:tcPr>
            <w:tcW w:w="1971" w:type="dxa"/>
          </w:tcPr>
          <w:p w14:paraId="3C6A3F9F"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49</w:t>
            </w:r>
          </w:p>
        </w:tc>
        <w:tc>
          <w:tcPr>
            <w:tcW w:w="1971" w:type="dxa"/>
          </w:tcPr>
          <w:p w14:paraId="5317861C"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Pr>
            </w:pPr>
            <w:r w:rsidRPr="00BB26E0">
              <w:rPr>
                <w:rFonts w:ascii="Simplified Arabic" w:hAnsi="Simplified Arabic" w:cs="Simplified Arabic"/>
                <w:sz w:val="24"/>
                <w:szCs w:val="24"/>
                <w:rtl/>
              </w:rPr>
              <w:t>وسائل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التواصل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الاجتماعي</w:t>
            </w:r>
          </w:p>
        </w:tc>
      </w:tr>
      <w:tr w:rsidR="004A49D0" w:rsidRPr="00BB26E0" w14:paraId="493268B2" w14:textId="77777777" w:rsidTr="00F81120">
        <w:tc>
          <w:tcPr>
            <w:tcW w:w="1970" w:type="dxa"/>
          </w:tcPr>
          <w:p w14:paraId="0F7ADF19"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77CD8238"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91.3</w:t>
            </w:r>
          </w:p>
        </w:tc>
        <w:tc>
          <w:tcPr>
            <w:tcW w:w="1971" w:type="dxa"/>
          </w:tcPr>
          <w:p w14:paraId="22098AC4"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10.0</w:t>
            </w:r>
          </w:p>
        </w:tc>
        <w:tc>
          <w:tcPr>
            <w:tcW w:w="1971" w:type="dxa"/>
          </w:tcPr>
          <w:p w14:paraId="631D54BF"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w:t>
            </w:r>
          </w:p>
        </w:tc>
        <w:tc>
          <w:tcPr>
            <w:tcW w:w="1971" w:type="dxa"/>
          </w:tcPr>
          <w:p w14:paraId="77491187"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Pr>
            </w:pPr>
            <w:r w:rsidRPr="00BB26E0">
              <w:rPr>
                <w:rFonts w:ascii="Simplified Arabic" w:hAnsi="Simplified Arabic" w:cs="Simplified Arabic"/>
                <w:sz w:val="24"/>
                <w:szCs w:val="24"/>
                <w:rtl/>
              </w:rPr>
              <w:t>المواقع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الإلكترونية</w:t>
            </w:r>
          </w:p>
        </w:tc>
      </w:tr>
      <w:tr w:rsidR="004A49D0" w:rsidRPr="00BB26E0" w14:paraId="4E102A3B" w14:textId="77777777" w:rsidTr="00F81120">
        <w:tc>
          <w:tcPr>
            <w:tcW w:w="1970" w:type="dxa"/>
          </w:tcPr>
          <w:p w14:paraId="2DE749DC"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1D09448E"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92.8</w:t>
            </w:r>
          </w:p>
        </w:tc>
        <w:tc>
          <w:tcPr>
            <w:tcW w:w="1971" w:type="dxa"/>
          </w:tcPr>
          <w:p w14:paraId="0797C7F1"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w:t>
            </w:r>
          </w:p>
        </w:tc>
        <w:tc>
          <w:tcPr>
            <w:tcW w:w="1971" w:type="dxa"/>
          </w:tcPr>
          <w:p w14:paraId="64DE1F8C"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w:t>
            </w:r>
          </w:p>
        </w:tc>
        <w:tc>
          <w:tcPr>
            <w:tcW w:w="1971" w:type="dxa"/>
          </w:tcPr>
          <w:p w14:paraId="386D2423"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Pr>
            </w:pPr>
            <w:r w:rsidRPr="00BB26E0">
              <w:rPr>
                <w:rFonts w:ascii="Simplified Arabic" w:hAnsi="Simplified Arabic" w:cs="Simplified Arabic"/>
                <w:sz w:val="24"/>
                <w:szCs w:val="24"/>
                <w:rtl/>
              </w:rPr>
              <w:t>التلفاز</w:t>
            </w:r>
          </w:p>
        </w:tc>
      </w:tr>
      <w:tr w:rsidR="004A49D0" w:rsidRPr="00BB26E0" w14:paraId="55DD7D53" w14:textId="77777777" w:rsidTr="00F81120">
        <w:tc>
          <w:tcPr>
            <w:tcW w:w="1970" w:type="dxa"/>
          </w:tcPr>
          <w:p w14:paraId="5D30F944"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3AD78BC2"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100.0</w:t>
            </w:r>
          </w:p>
        </w:tc>
        <w:tc>
          <w:tcPr>
            <w:tcW w:w="1971" w:type="dxa"/>
          </w:tcPr>
          <w:p w14:paraId="7A195416"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tl/>
              </w:rPr>
              <w:t>5</w:t>
            </w:r>
            <w:r w:rsidRPr="00BB26E0">
              <w:rPr>
                <w:rFonts w:ascii="Simplified Arabic" w:hAnsi="Simplified Arabic" w:cs="Simplified Arabic"/>
                <w:color w:val="010205"/>
                <w:sz w:val="24"/>
                <w:szCs w:val="24"/>
              </w:rPr>
              <w:t>.0</w:t>
            </w:r>
          </w:p>
        </w:tc>
        <w:tc>
          <w:tcPr>
            <w:tcW w:w="1971" w:type="dxa"/>
          </w:tcPr>
          <w:p w14:paraId="38BBBC30"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4</w:t>
            </w:r>
          </w:p>
        </w:tc>
        <w:tc>
          <w:tcPr>
            <w:tcW w:w="1971" w:type="dxa"/>
          </w:tcPr>
          <w:p w14:paraId="152F625E"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tl/>
              </w:rPr>
            </w:pPr>
            <w:r w:rsidRPr="00BB26E0">
              <w:rPr>
                <w:rFonts w:ascii="Simplified Arabic" w:hAnsi="Simplified Arabic" w:cs="Simplified Arabic"/>
                <w:sz w:val="24"/>
                <w:szCs w:val="24"/>
                <w:rtl/>
              </w:rPr>
              <w:t>الإذاعة</w:t>
            </w:r>
          </w:p>
        </w:tc>
      </w:tr>
      <w:tr w:rsidR="004A49D0" w:rsidRPr="00BB26E0" w14:paraId="1A514377" w14:textId="77777777" w:rsidTr="00F81120">
        <w:tc>
          <w:tcPr>
            <w:tcW w:w="1970" w:type="dxa"/>
          </w:tcPr>
          <w:p w14:paraId="2D1DB671" w14:textId="77777777" w:rsidR="004A49D0" w:rsidRPr="00BB26E0" w:rsidRDefault="004A49D0" w:rsidP="00C601F2">
            <w:pPr>
              <w:autoSpaceDE w:val="0"/>
              <w:autoSpaceDN w:val="0"/>
              <w:adjustRightInd w:val="0"/>
              <w:spacing w:line="400" w:lineRule="atLeast"/>
              <w:jc w:val="center"/>
              <w:rPr>
                <w:rFonts w:ascii="Simplified Arabic" w:hAnsi="Simplified Arabic" w:cs="Simplified Arabic"/>
                <w:b/>
                <w:bCs/>
                <w:sz w:val="24"/>
                <w:szCs w:val="24"/>
              </w:rPr>
            </w:pPr>
          </w:p>
        </w:tc>
        <w:tc>
          <w:tcPr>
            <w:tcW w:w="1970" w:type="dxa"/>
          </w:tcPr>
          <w:p w14:paraId="67ECC5FF"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971" w:type="dxa"/>
          </w:tcPr>
          <w:p w14:paraId="0174A347"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69</w:t>
            </w:r>
          </w:p>
        </w:tc>
        <w:tc>
          <w:tcPr>
            <w:tcW w:w="1971" w:type="dxa"/>
          </w:tcPr>
          <w:p w14:paraId="72A893E3" w14:textId="77777777" w:rsidR="004A49D0" w:rsidRPr="00BB26E0" w:rsidRDefault="004A49D0" w:rsidP="00325B8A">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69.0</w:t>
            </w:r>
          </w:p>
        </w:tc>
        <w:tc>
          <w:tcPr>
            <w:tcW w:w="1971" w:type="dxa"/>
          </w:tcPr>
          <w:p w14:paraId="483E550A" w14:textId="77777777" w:rsidR="004A49D0" w:rsidRPr="00BB26E0" w:rsidRDefault="004A49D0" w:rsidP="00E07E59">
            <w:pPr>
              <w:autoSpaceDE w:val="0"/>
              <w:autoSpaceDN w:val="0"/>
              <w:bidi/>
              <w:adjustRightInd w:val="0"/>
              <w:spacing w:line="320" w:lineRule="atLeast"/>
              <w:ind w:left="60" w:right="60"/>
              <w:rPr>
                <w:rFonts w:ascii="Simplified Arabic" w:hAnsi="Simplified Arabic" w:cs="Simplified Arabic"/>
                <w:sz w:val="24"/>
                <w:szCs w:val="24"/>
                <w:rtl/>
              </w:rPr>
            </w:pPr>
            <w:r w:rsidRPr="00BB26E0">
              <w:rPr>
                <w:rFonts w:ascii="Simplified Arabic" w:hAnsi="Simplified Arabic" w:cs="Simplified Arabic"/>
                <w:sz w:val="24"/>
                <w:szCs w:val="24"/>
                <w:rtl/>
              </w:rPr>
              <w:t>المجموع</w:t>
            </w:r>
          </w:p>
        </w:tc>
      </w:tr>
    </w:tbl>
    <w:p w14:paraId="3A95F61C" w14:textId="77777777" w:rsidR="004A49D0" w:rsidRPr="00BB26E0" w:rsidRDefault="004A49D0" w:rsidP="006C2705">
      <w:pPr>
        <w:autoSpaceDE w:val="0"/>
        <w:autoSpaceDN w:val="0"/>
        <w:bidi/>
        <w:adjustRightInd w:val="0"/>
        <w:spacing w:after="0" w:line="240" w:lineRule="auto"/>
        <w:rPr>
          <w:rFonts w:ascii="Simplified Arabic" w:hAnsi="Simplified Arabic" w:cs="Simplified Arabic"/>
          <w:b/>
          <w:bCs/>
          <w:sz w:val="24"/>
          <w:szCs w:val="24"/>
          <w:rtl/>
        </w:rPr>
      </w:pPr>
      <w:r w:rsidRPr="00BB26E0">
        <w:rPr>
          <w:rFonts w:ascii="Simplified Arabic" w:hAnsi="Simplified Arabic" w:cs="Simplified Arabic"/>
          <w:noProof/>
          <w:sz w:val="24"/>
          <w:szCs w:val="24"/>
          <w:rtl/>
        </w:rPr>
        <w:t>بالاطلاع على الجدول رقم (</w:t>
      </w:r>
      <w:r>
        <w:rPr>
          <w:rFonts w:ascii="Simplified Arabic" w:hAnsi="Simplified Arabic" w:cs="Simplified Arabic" w:hint="cs"/>
          <w:noProof/>
          <w:sz w:val="24"/>
          <w:szCs w:val="24"/>
          <w:rtl/>
        </w:rPr>
        <w:t>8</w:t>
      </w:r>
      <w:r w:rsidRPr="00BB26E0">
        <w:rPr>
          <w:rFonts w:ascii="Simplified Arabic" w:hAnsi="Simplified Arabic" w:cs="Simplified Arabic"/>
          <w:noProof/>
          <w:sz w:val="24"/>
          <w:szCs w:val="24"/>
          <w:rtl/>
        </w:rPr>
        <w:t xml:space="preserve">) والذي يوضح نتائج توزيع أفراد العينة وفقاً </w:t>
      </w:r>
      <w:r>
        <w:rPr>
          <w:rFonts w:ascii="Simplified Arabic" w:hAnsi="Simplified Arabic" w:cs="Simplified Arabic"/>
          <w:sz w:val="24"/>
          <w:szCs w:val="24"/>
          <w:rtl/>
        </w:rPr>
        <w:t xml:space="preserve">الوسيلة الإعلامية التي </w:t>
      </w:r>
      <w:r>
        <w:rPr>
          <w:rFonts w:ascii="Simplified Arabic" w:hAnsi="Simplified Arabic" w:cs="Simplified Arabic" w:hint="cs"/>
          <w:sz w:val="24"/>
          <w:szCs w:val="24"/>
          <w:rtl/>
        </w:rPr>
        <w:t>ي</w:t>
      </w:r>
      <w:r w:rsidRPr="00BB26E0">
        <w:rPr>
          <w:rFonts w:ascii="Simplified Arabic" w:hAnsi="Simplified Arabic" w:cs="Simplified Arabic"/>
          <w:sz w:val="24"/>
          <w:szCs w:val="24"/>
          <w:rtl/>
        </w:rPr>
        <w:t xml:space="preserve">عتمد عليها بشكل أساسي للحصول على </w:t>
      </w:r>
      <w:proofErr w:type="gramStart"/>
      <w:r w:rsidRPr="00BB26E0">
        <w:rPr>
          <w:rFonts w:ascii="Simplified Arabic" w:hAnsi="Simplified Arabic" w:cs="Simplified Arabic"/>
          <w:sz w:val="24"/>
          <w:szCs w:val="24"/>
          <w:rtl/>
        </w:rPr>
        <w:t>المعلومات</w:t>
      </w:r>
      <w:r w:rsidRPr="00BB26E0">
        <w:rPr>
          <w:rFonts w:ascii="Simplified Arabic" w:hAnsi="Simplified Arabic" w:cs="Simplified Arabic"/>
          <w:noProof/>
          <w:sz w:val="24"/>
          <w:szCs w:val="24"/>
          <w:rtl/>
        </w:rPr>
        <w:t xml:space="preserve"> ،</w:t>
      </w:r>
      <w:proofErr w:type="gramEnd"/>
      <w:r w:rsidRPr="00BB26E0">
        <w:rPr>
          <w:rFonts w:ascii="Simplified Arabic" w:hAnsi="Simplified Arabic" w:cs="Simplified Arabic"/>
          <w:noProof/>
          <w:sz w:val="24"/>
          <w:szCs w:val="24"/>
          <w:rtl/>
        </w:rPr>
        <w:t xml:space="preserve"> فيتضح أن</w:t>
      </w:r>
      <w:r>
        <w:rPr>
          <w:rFonts w:ascii="Simplified Arabic" w:hAnsi="Simplified Arabic" w:cs="Simplified Arabic"/>
          <w:noProof/>
          <w:sz w:val="24"/>
          <w:szCs w:val="24"/>
          <w:rtl/>
        </w:rPr>
        <w:t>%</w:t>
      </w:r>
      <w:r w:rsidRPr="00BB26E0">
        <w:rPr>
          <w:rFonts w:ascii="Simplified Arabic" w:hAnsi="Simplified Arabic" w:cs="Simplified Arabic"/>
          <w:color w:val="010205"/>
          <w:sz w:val="24"/>
          <w:szCs w:val="24"/>
        </w:rPr>
        <w:t>49.0</w:t>
      </w:r>
      <w:r w:rsidRPr="006964F0">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 xml:space="preserve">من أفراد العينة </w:t>
      </w:r>
      <w:r>
        <w:rPr>
          <w:rFonts w:ascii="Simplified Arabic" w:hAnsi="Simplified Arabic" w:cs="Simplified Arabic" w:hint="cs"/>
          <w:noProof/>
          <w:sz w:val="24"/>
          <w:szCs w:val="24"/>
          <w:rtl/>
        </w:rPr>
        <w:t xml:space="preserve"> يعتمدون علي</w:t>
      </w:r>
      <w:r>
        <w:rPr>
          <w:rFonts w:ascii="Simplified Arabic" w:hAnsi="Simplified Arabic" w:cs="Simplified Arabic"/>
          <w:noProof/>
          <w:sz w:val="24"/>
          <w:szCs w:val="24"/>
          <w:rtl/>
        </w:rPr>
        <w:t>(</w:t>
      </w:r>
      <w:r w:rsidRPr="00BB26E0">
        <w:rPr>
          <w:rFonts w:ascii="Simplified Arabic" w:hAnsi="Simplified Arabic" w:cs="Simplified Arabic"/>
          <w:sz w:val="24"/>
          <w:szCs w:val="24"/>
          <w:rtl/>
        </w:rPr>
        <w:t>وسائل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التواصل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الاجتماعي</w:t>
      </w:r>
      <w:r>
        <w:rPr>
          <w:rFonts w:ascii="Simplified Arabic" w:hAnsi="Simplified Arabic" w:cs="Simplified Arabic"/>
          <w:noProof/>
          <w:sz w:val="24"/>
          <w:szCs w:val="24"/>
          <w:rtl/>
        </w:rPr>
        <w:t>)</w:t>
      </w:r>
      <w:r w:rsidRPr="00BB26E0">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 xml:space="preserve"> و</w:t>
      </w:r>
      <w:r w:rsidRPr="006C2705">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أن</w:t>
      </w:r>
      <w:r>
        <w:rPr>
          <w:rFonts w:ascii="Simplified Arabic" w:hAnsi="Simplified Arabic" w:cs="Simplified Arabic"/>
          <w:noProof/>
          <w:sz w:val="24"/>
          <w:szCs w:val="24"/>
          <w:rtl/>
        </w:rPr>
        <w:t>%</w:t>
      </w:r>
      <w:r w:rsidRPr="00BB26E0">
        <w:rPr>
          <w:rFonts w:ascii="Simplified Arabic" w:hAnsi="Simplified Arabic" w:cs="Simplified Arabic"/>
          <w:color w:val="010205"/>
          <w:sz w:val="24"/>
          <w:szCs w:val="24"/>
        </w:rPr>
        <w:t>10.0</w:t>
      </w:r>
      <w:r w:rsidRPr="006964F0">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 xml:space="preserve">من أفراد العينة </w:t>
      </w:r>
      <w:r>
        <w:rPr>
          <w:rFonts w:ascii="Simplified Arabic" w:hAnsi="Simplified Arabic" w:cs="Simplified Arabic" w:hint="cs"/>
          <w:noProof/>
          <w:sz w:val="24"/>
          <w:szCs w:val="24"/>
          <w:rtl/>
        </w:rPr>
        <w:t xml:space="preserve"> يعتمدون علي</w:t>
      </w:r>
      <w:r>
        <w:rPr>
          <w:rFonts w:ascii="Simplified Arabic" w:hAnsi="Simplified Arabic" w:cs="Simplified Arabic"/>
          <w:noProof/>
          <w:sz w:val="24"/>
          <w:szCs w:val="24"/>
          <w:rtl/>
        </w:rPr>
        <w:t>(</w:t>
      </w:r>
      <w:r w:rsidRPr="00BB26E0">
        <w:rPr>
          <w:rFonts w:ascii="Simplified Arabic" w:hAnsi="Simplified Arabic" w:cs="Simplified Arabic"/>
          <w:sz w:val="24"/>
          <w:szCs w:val="24"/>
          <w:rtl/>
        </w:rPr>
        <w:t>المواقع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الإلكترونية</w:t>
      </w:r>
      <w:r>
        <w:rPr>
          <w:rFonts w:ascii="Simplified Arabic" w:hAnsi="Simplified Arabic" w:cs="Simplified Arabic"/>
          <w:noProof/>
          <w:sz w:val="24"/>
          <w:szCs w:val="24"/>
          <w:rtl/>
        </w:rPr>
        <w:t>)</w:t>
      </w:r>
      <w:r>
        <w:rPr>
          <w:rFonts w:ascii="Simplified Arabic" w:hAnsi="Simplified Arabic" w:cs="Simplified Arabic" w:hint="cs"/>
          <w:noProof/>
          <w:sz w:val="24"/>
          <w:szCs w:val="24"/>
          <w:rtl/>
        </w:rPr>
        <w:t>و</w:t>
      </w:r>
      <w:r w:rsidRPr="006C2705">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أن</w:t>
      </w:r>
      <w:r>
        <w:rPr>
          <w:rFonts w:ascii="Simplified Arabic" w:hAnsi="Simplified Arabic" w:cs="Simplified Arabic"/>
          <w:noProof/>
          <w:sz w:val="24"/>
          <w:szCs w:val="24"/>
          <w:rtl/>
        </w:rPr>
        <w:t>%</w:t>
      </w:r>
      <w:r w:rsidRPr="00BB26E0">
        <w:rPr>
          <w:rFonts w:ascii="Simplified Arabic" w:hAnsi="Simplified Arabic" w:cs="Simplified Arabic"/>
          <w:color w:val="010205"/>
          <w:sz w:val="24"/>
          <w:szCs w:val="24"/>
          <w:rtl/>
        </w:rPr>
        <w:t>5</w:t>
      </w:r>
      <w:r w:rsidRPr="00BB26E0">
        <w:rPr>
          <w:rFonts w:ascii="Simplified Arabic" w:hAnsi="Simplified Arabic" w:cs="Simplified Arabic"/>
          <w:color w:val="010205"/>
          <w:sz w:val="24"/>
          <w:szCs w:val="24"/>
        </w:rPr>
        <w:t>.0</w:t>
      </w:r>
      <w:r w:rsidRPr="00BB26E0">
        <w:rPr>
          <w:rFonts w:ascii="Simplified Arabic" w:hAnsi="Simplified Arabic" w:cs="Simplified Arabic"/>
          <w:noProof/>
          <w:sz w:val="24"/>
          <w:szCs w:val="24"/>
          <w:rtl/>
        </w:rPr>
        <w:t xml:space="preserve">من أفراد العينة </w:t>
      </w:r>
      <w:r>
        <w:rPr>
          <w:rFonts w:ascii="Simplified Arabic" w:hAnsi="Simplified Arabic" w:cs="Simplified Arabic" w:hint="cs"/>
          <w:noProof/>
          <w:sz w:val="24"/>
          <w:szCs w:val="24"/>
          <w:rtl/>
        </w:rPr>
        <w:t xml:space="preserve"> يعتمدون علي</w:t>
      </w:r>
      <w:r>
        <w:rPr>
          <w:rFonts w:ascii="Simplified Arabic" w:hAnsi="Simplified Arabic" w:cs="Simplified Arabic"/>
          <w:noProof/>
          <w:sz w:val="24"/>
          <w:szCs w:val="24"/>
          <w:rtl/>
        </w:rPr>
        <w:t>(</w:t>
      </w:r>
      <w:r w:rsidRPr="00BB26E0">
        <w:rPr>
          <w:rFonts w:ascii="Simplified Arabic" w:hAnsi="Simplified Arabic" w:cs="Simplified Arabic"/>
          <w:sz w:val="24"/>
          <w:szCs w:val="24"/>
          <w:rtl/>
        </w:rPr>
        <w:t>الإذاعة</w:t>
      </w:r>
      <w:r>
        <w:rPr>
          <w:rFonts w:ascii="Simplified Arabic" w:hAnsi="Simplified Arabic" w:cs="Simplified Arabic"/>
          <w:noProof/>
          <w:sz w:val="24"/>
          <w:szCs w:val="24"/>
          <w:rtl/>
        </w:rPr>
        <w:t>)</w:t>
      </w:r>
      <w:r w:rsidRPr="00BB26E0">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 xml:space="preserve"> و</w:t>
      </w:r>
      <w:r w:rsidRPr="006C2705">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أن</w:t>
      </w:r>
      <w:r>
        <w:rPr>
          <w:rFonts w:ascii="Simplified Arabic" w:hAnsi="Simplified Arabic" w:cs="Simplified Arabic" w:hint="cs"/>
          <w:noProof/>
          <w:sz w:val="24"/>
          <w:szCs w:val="24"/>
          <w:rtl/>
        </w:rPr>
        <w:t xml:space="preserve"> </w:t>
      </w:r>
      <w:r w:rsidRPr="00BB26E0">
        <w:rPr>
          <w:rFonts w:ascii="Simplified Arabic" w:hAnsi="Simplified Arabic" w:cs="Simplified Arabic"/>
          <w:noProof/>
          <w:sz w:val="24"/>
          <w:szCs w:val="24"/>
          <w:rtl/>
        </w:rPr>
        <w:t xml:space="preserve">نسبة </w:t>
      </w:r>
      <w:r>
        <w:rPr>
          <w:rFonts w:ascii="Simplified Arabic" w:hAnsi="Simplified Arabic" w:cs="Simplified Arabic"/>
          <w:color w:val="010205"/>
          <w:sz w:val="24"/>
          <w:szCs w:val="24"/>
        </w:rPr>
        <w:t>4.</w:t>
      </w:r>
      <w:r w:rsidRPr="00BB26E0">
        <w:rPr>
          <w:rFonts w:ascii="Simplified Arabic" w:hAnsi="Simplified Arabic" w:cs="Simplified Arabic"/>
          <w:sz w:val="24"/>
          <w:szCs w:val="24"/>
        </w:rPr>
        <w:t>0</w:t>
      </w:r>
      <w:r w:rsidRPr="00BB26E0">
        <w:rPr>
          <w:rFonts w:ascii="Simplified Arabic" w:hAnsi="Simplified Arabic" w:cs="Simplified Arabic"/>
          <w:noProof/>
          <w:sz w:val="24"/>
          <w:szCs w:val="24"/>
          <w:rtl/>
        </w:rPr>
        <w:t xml:space="preserve">% من أفراد العينة </w:t>
      </w:r>
      <w:r>
        <w:rPr>
          <w:rFonts w:ascii="Simplified Arabic" w:hAnsi="Simplified Arabic" w:cs="Simplified Arabic" w:hint="cs"/>
          <w:noProof/>
          <w:sz w:val="24"/>
          <w:szCs w:val="24"/>
          <w:rtl/>
        </w:rPr>
        <w:t xml:space="preserve"> يعتمدون علي </w:t>
      </w:r>
      <w:r w:rsidRPr="00BB26E0">
        <w:rPr>
          <w:rFonts w:ascii="Simplified Arabic" w:hAnsi="Simplified Arabic" w:cs="Simplified Arabic"/>
          <w:noProof/>
          <w:sz w:val="24"/>
          <w:szCs w:val="24"/>
          <w:rtl/>
        </w:rPr>
        <w:t>(</w:t>
      </w:r>
      <w:r w:rsidRPr="00BB26E0">
        <w:rPr>
          <w:rFonts w:ascii="Simplified Arabic" w:hAnsi="Simplified Arabic" w:cs="Simplified Arabic"/>
          <w:sz w:val="24"/>
          <w:szCs w:val="24"/>
          <w:rtl/>
        </w:rPr>
        <w:t>التلفاز</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وسائل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التواصل</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الاجتماعي</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المواقع</w:t>
      </w:r>
      <w:r w:rsidRPr="00BB26E0">
        <w:rPr>
          <w:rFonts w:ascii="Simplified Arabic" w:hAnsi="Simplified Arabic" w:cs="Simplified Arabic"/>
          <w:sz w:val="24"/>
          <w:szCs w:val="24"/>
        </w:rPr>
        <w:t xml:space="preserve"> </w:t>
      </w:r>
      <w:r w:rsidRPr="00BB26E0">
        <w:rPr>
          <w:rFonts w:ascii="Simplified Arabic" w:hAnsi="Simplified Arabic" w:cs="Simplified Arabic"/>
          <w:sz w:val="24"/>
          <w:szCs w:val="24"/>
          <w:rtl/>
        </w:rPr>
        <w:t>الإلكترونية</w:t>
      </w:r>
      <w:r w:rsidRPr="00BB26E0">
        <w:rPr>
          <w:rFonts w:ascii="Simplified Arabic" w:hAnsi="Simplified Arabic" w:cs="Simplified Arabic"/>
          <w:noProof/>
          <w:sz w:val="24"/>
          <w:szCs w:val="24"/>
          <w:rtl/>
        </w:rPr>
        <w:t xml:space="preserve">)، </w:t>
      </w:r>
      <w:r>
        <w:rPr>
          <w:rFonts w:ascii="Simplified Arabic" w:hAnsi="Simplified Arabic" w:cs="Simplified Arabic" w:hint="cs"/>
          <w:noProof/>
          <w:sz w:val="24"/>
          <w:szCs w:val="24"/>
          <w:rtl/>
        </w:rPr>
        <w:t>و</w:t>
      </w:r>
      <w:r w:rsidRPr="006C2705">
        <w:rPr>
          <w:rFonts w:ascii="Simplified Arabic" w:hAnsi="Simplified Arabic" w:cs="Simplified Arabic"/>
          <w:noProof/>
          <w:sz w:val="24"/>
          <w:szCs w:val="24"/>
          <w:rtl/>
        </w:rPr>
        <w:t xml:space="preserve"> </w:t>
      </w:r>
      <w:r w:rsidRPr="00BB26E0">
        <w:rPr>
          <w:rFonts w:ascii="Simplified Arabic" w:hAnsi="Simplified Arabic" w:cs="Simplified Arabic"/>
          <w:noProof/>
          <w:sz w:val="24"/>
          <w:szCs w:val="24"/>
          <w:rtl/>
        </w:rPr>
        <w:t>أن</w:t>
      </w:r>
      <w:r>
        <w:rPr>
          <w:rFonts w:ascii="Simplified Arabic" w:hAnsi="Simplified Arabic" w:cs="Simplified Arabic" w:hint="cs"/>
          <w:noProof/>
          <w:sz w:val="24"/>
          <w:szCs w:val="24"/>
          <w:rtl/>
        </w:rPr>
        <w:t xml:space="preserve"> </w:t>
      </w:r>
      <w:r w:rsidRPr="00BB26E0">
        <w:rPr>
          <w:rFonts w:ascii="Simplified Arabic" w:hAnsi="Simplified Arabic" w:cs="Simplified Arabic"/>
          <w:noProof/>
          <w:sz w:val="24"/>
          <w:szCs w:val="24"/>
          <w:rtl/>
        </w:rPr>
        <w:t xml:space="preserve">نسبة </w:t>
      </w:r>
      <w:r w:rsidRPr="00BB26E0">
        <w:rPr>
          <w:rFonts w:ascii="Simplified Arabic" w:hAnsi="Simplified Arabic" w:cs="Simplified Arabic"/>
          <w:color w:val="010205"/>
          <w:sz w:val="24"/>
          <w:szCs w:val="24"/>
        </w:rPr>
        <w:t>1.0</w:t>
      </w:r>
      <w:r w:rsidRPr="00BB26E0">
        <w:rPr>
          <w:rFonts w:ascii="Simplified Arabic" w:hAnsi="Simplified Arabic" w:cs="Simplified Arabic"/>
          <w:noProof/>
          <w:sz w:val="24"/>
          <w:szCs w:val="24"/>
          <w:rtl/>
        </w:rPr>
        <w:t xml:space="preserve">% من أفراد العينة </w:t>
      </w:r>
      <w:r>
        <w:rPr>
          <w:rFonts w:ascii="Simplified Arabic" w:hAnsi="Simplified Arabic" w:cs="Simplified Arabic" w:hint="cs"/>
          <w:noProof/>
          <w:sz w:val="24"/>
          <w:szCs w:val="24"/>
          <w:rtl/>
        </w:rPr>
        <w:t xml:space="preserve"> يعتمدون علي </w:t>
      </w:r>
      <w:r w:rsidRPr="00BB26E0">
        <w:rPr>
          <w:rFonts w:ascii="Simplified Arabic" w:hAnsi="Simplified Arabic" w:cs="Simplified Arabic"/>
          <w:noProof/>
          <w:sz w:val="24"/>
          <w:szCs w:val="24"/>
          <w:rtl/>
        </w:rPr>
        <w:t>(</w:t>
      </w:r>
      <w:r w:rsidRPr="00BB26E0">
        <w:rPr>
          <w:rFonts w:ascii="Simplified Arabic" w:hAnsi="Simplified Arabic" w:cs="Simplified Arabic"/>
          <w:sz w:val="24"/>
          <w:szCs w:val="24"/>
          <w:rtl/>
        </w:rPr>
        <w:t>التلفاز</w:t>
      </w:r>
      <w:r w:rsidRPr="00BB26E0">
        <w:rPr>
          <w:rFonts w:ascii="Simplified Arabic" w:hAnsi="Simplified Arabic" w:cs="Simplified Arabic"/>
          <w:noProof/>
          <w:sz w:val="24"/>
          <w:szCs w:val="24"/>
          <w:rtl/>
        </w:rPr>
        <w:t>)</w:t>
      </w:r>
      <w:r>
        <w:rPr>
          <w:rFonts w:ascii="Simplified Arabic" w:hAnsi="Simplified Arabic" w:cs="Simplified Arabic"/>
          <w:noProof/>
          <w:sz w:val="24"/>
          <w:szCs w:val="24"/>
          <w:rtl/>
        </w:rPr>
        <w:t>.</w:t>
      </w:r>
    </w:p>
    <w:p w14:paraId="260F6DC2" w14:textId="77777777" w:rsidR="004A49D0" w:rsidRDefault="004A49D0" w:rsidP="006C270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61AD9D" wp14:editId="2F4E2F16">
            <wp:extent cx="5133975" cy="3514725"/>
            <wp:effectExtent l="19050" t="0" r="28575" b="11144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33975" cy="35147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8F2804C" w14:textId="77777777" w:rsidR="004A49D0" w:rsidRDefault="004A49D0" w:rsidP="006C2705">
      <w:pPr>
        <w:autoSpaceDE w:val="0"/>
        <w:autoSpaceDN w:val="0"/>
        <w:adjustRightInd w:val="0"/>
        <w:spacing w:after="0" w:line="240" w:lineRule="auto"/>
        <w:rPr>
          <w:rFonts w:ascii="Times New Roman" w:hAnsi="Times New Roman" w:cs="Times New Roman"/>
          <w:sz w:val="24"/>
          <w:szCs w:val="24"/>
        </w:rPr>
      </w:pPr>
    </w:p>
    <w:p w14:paraId="4A30AEC3" w14:textId="77777777" w:rsidR="004A49D0" w:rsidRPr="00BB26E0" w:rsidRDefault="004A49D0" w:rsidP="006C2705">
      <w:pPr>
        <w:bidi/>
        <w:spacing w:line="360" w:lineRule="auto"/>
        <w:rPr>
          <w:rFonts w:ascii="Simplified Arabic" w:hAnsi="Simplified Arabic" w:cs="Simplified Arabic"/>
          <w:sz w:val="24"/>
          <w:szCs w:val="24"/>
        </w:rPr>
      </w:pPr>
      <w:r w:rsidRPr="00BB26E0">
        <w:rPr>
          <w:rFonts w:ascii="Simplified Arabic" w:hAnsi="Simplified Arabic" w:cs="Simplified Arabic"/>
          <w:b/>
          <w:bCs/>
          <w:sz w:val="24"/>
          <w:szCs w:val="24"/>
          <w:rtl/>
        </w:rPr>
        <w:t>ثانياً: الإجابة على تساؤلات الدراسة واختبار فرضياتها</w:t>
      </w:r>
    </w:p>
    <w:p w14:paraId="48AD4FCC" w14:textId="77777777" w:rsidR="004A49D0" w:rsidRPr="00BB26E0" w:rsidRDefault="004A49D0" w:rsidP="004A49D0">
      <w:pPr>
        <w:pStyle w:val="a6"/>
        <w:numPr>
          <w:ilvl w:val="0"/>
          <w:numId w:val="2"/>
        </w:numPr>
        <w:bidi/>
        <w:spacing w:after="0" w:line="360" w:lineRule="auto"/>
        <w:contextualSpacing w:val="0"/>
        <w:rPr>
          <w:rFonts w:ascii="Simplified Arabic" w:hAnsi="Simplified Arabic" w:cs="Simplified Arabic"/>
          <w:sz w:val="24"/>
          <w:szCs w:val="24"/>
        </w:rPr>
      </w:pPr>
      <w:r w:rsidRPr="00BB26E0">
        <w:rPr>
          <w:rFonts w:ascii="Simplified Arabic" w:hAnsi="Simplified Arabic" w:cs="Simplified Arabic"/>
          <w:sz w:val="24"/>
          <w:szCs w:val="24"/>
          <w:rtl/>
        </w:rPr>
        <w:t>ما دور الاعلام الرقمي في التنمية الاجتماعية بمنطقة الرياض؟</w:t>
      </w:r>
    </w:p>
    <w:p w14:paraId="3BDB2099" w14:textId="77777777" w:rsidR="004A49D0" w:rsidRPr="00BB26E0" w:rsidRDefault="004A49D0" w:rsidP="004A49D0">
      <w:pPr>
        <w:pStyle w:val="a6"/>
        <w:numPr>
          <w:ilvl w:val="0"/>
          <w:numId w:val="2"/>
        </w:numPr>
        <w:bidi/>
        <w:spacing w:after="0" w:line="360" w:lineRule="auto"/>
        <w:contextualSpacing w:val="0"/>
        <w:rPr>
          <w:rFonts w:ascii="Simplified Arabic" w:hAnsi="Simplified Arabic" w:cs="Simplified Arabic"/>
          <w:sz w:val="24"/>
          <w:szCs w:val="24"/>
        </w:rPr>
      </w:pPr>
      <w:r w:rsidRPr="00BB26E0">
        <w:rPr>
          <w:rFonts w:ascii="Simplified Arabic" w:hAnsi="Simplified Arabic" w:cs="Simplified Arabic"/>
          <w:sz w:val="24"/>
          <w:szCs w:val="24"/>
          <w:rtl/>
        </w:rPr>
        <w:t xml:space="preserve">ما مدى تأثير الاعلام الرقمي على التنمية الاجتماعية في منطقة الرياض </w:t>
      </w:r>
    </w:p>
    <w:p w14:paraId="607E5F1A" w14:textId="77777777" w:rsidR="004A49D0" w:rsidRPr="00BB26E0" w:rsidRDefault="004A49D0" w:rsidP="004A49D0">
      <w:pPr>
        <w:pStyle w:val="a6"/>
        <w:numPr>
          <w:ilvl w:val="0"/>
          <w:numId w:val="2"/>
        </w:numPr>
        <w:bidi/>
        <w:spacing w:after="0" w:line="360" w:lineRule="auto"/>
        <w:contextualSpacing w:val="0"/>
        <w:rPr>
          <w:rFonts w:ascii="Simplified Arabic" w:hAnsi="Simplified Arabic" w:cs="Simplified Arabic"/>
          <w:sz w:val="24"/>
          <w:szCs w:val="24"/>
        </w:rPr>
      </w:pPr>
      <w:r w:rsidRPr="00BB26E0">
        <w:rPr>
          <w:rFonts w:ascii="Simplified Arabic" w:hAnsi="Simplified Arabic" w:cs="Simplified Arabic"/>
          <w:sz w:val="24"/>
          <w:szCs w:val="24"/>
          <w:rtl/>
        </w:rPr>
        <w:lastRenderedPageBreak/>
        <w:t>ما العوامل المؤثرة على دور الاعلام الرقمي في التنمية الاجتماعية في منطقة الرياض؟</w:t>
      </w:r>
    </w:p>
    <w:p w14:paraId="6B135A42" w14:textId="77777777" w:rsidR="004A49D0" w:rsidRPr="00BB26E0" w:rsidRDefault="004A49D0" w:rsidP="004A49D0">
      <w:pPr>
        <w:pStyle w:val="a6"/>
        <w:numPr>
          <w:ilvl w:val="0"/>
          <w:numId w:val="2"/>
        </w:numPr>
        <w:bidi/>
        <w:spacing w:after="0" w:line="360" w:lineRule="auto"/>
        <w:contextualSpacing w:val="0"/>
        <w:rPr>
          <w:rFonts w:ascii="Simplified Arabic" w:hAnsi="Simplified Arabic" w:cs="Simplified Arabic"/>
          <w:sz w:val="24"/>
          <w:szCs w:val="24"/>
        </w:rPr>
      </w:pPr>
      <w:r w:rsidRPr="00BB26E0">
        <w:rPr>
          <w:rFonts w:ascii="Simplified Arabic" w:hAnsi="Simplified Arabic" w:cs="Simplified Arabic"/>
          <w:sz w:val="24"/>
          <w:szCs w:val="24"/>
          <w:rtl/>
        </w:rPr>
        <w:t>كيف يؤثر الاعلام الرقمي على وعي الافراد بالقضايا الاجتماعية والاقتصادية؟</w:t>
      </w:r>
    </w:p>
    <w:p w14:paraId="607A92CE" w14:textId="77777777" w:rsidR="004A49D0" w:rsidRPr="00BB26E0" w:rsidRDefault="004A49D0" w:rsidP="004A49D0">
      <w:pPr>
        <w:pStyle w:val="a6"/>
        <w:numPr>
          <w:ilvl w:val="0"/>
          <w:numId w:val="2"/>
        </w:numPr>
        <w:bidi/>
        <w:spacing w:after="0" w:line="360" w:lineRule="auto"/>
        <w:contextualSpacing w:val="0"/>
        <w:rPr>
          <w:rFonts w:ascii="Simplified Arabic" w:hAnsi="Simplified Arabic" w:cs="Simplified Arabic"/>
          <w:sz w:val="24"/>
          <w:szCs w:val="24"/>
        </w:rPr>
      </w:pPr>
      <w:r w:rsidRPr="00BB26E0">
        <w:rPr>
          <w:rFonts w:ascii="Simplified Arabic" w:hAnsi="Simplified Arabic" w:cs="Simplified Arabic"/>
          <w:sz w:val="24"/>
          <w:szCs w:val="24"/>
          <w:rtl/>
        </w:rPr>
        <w:t>ما دور الدولة في تعزيز استخدام الاعلام الرقمي؟</w:t>
      </w:r>
    </w:p>
    <w:p w14:paraId="595EDA5A" w14:textId="77777777" w:rsidR="004A49D0" w:rsidRPr="00BB26E0" w:rsidRDefault="004A49D0" w:rsidP="00150FB4">
      <w:pPr>
        <w:bidi/>
        <w:spacing w:line="360" w:lineRule="auto"/>
        <w:rPr>
          <w:rFonts w:ascii="Simplified Arabic" w:hAnsi="Simplified Arabic" w:cs="Simplified Arabic"/>
          <w:b/>
          <w:bCs/>
          <w:sz w:val="24"/>
          <w:szCs w:val="24"/>
          <w:rtl/>
        </w:rPr>
      </w:pPr>
    </w:p>
    <w:p w14:paraId="26EB8FA8" w14:textId="77777777" w:rsidR="004A49D0" w:rsidRPr="00BB26E0" w:rsidRDefault="004A49D0" w:rsidP="004D4C09">
      <w:pPr>
        <w:bidi/>
        <w:spacing w:line="360" w:lineRule="auto"/>
        <w:rPr>
          <w:rFonts w:ascii="Simplified Arabic" w:hAnsi="Simplified Arabic" w:cs="Simplified Arabic"/>
          <w:b/>
          <w:bCs/>
          <w:sz w:val="24"/>
          <w:szCs w:val="24"/>
          <w:rtl/>
        </w:rPr>
      </w:pPr>
      <w:r w:rsidRPr="00BB26E0">
        <w:rPr>
          <w:rFonts w:ascii="Simplified Arabic" w:hAnsi="Simplified Arabic" w:cs="Simplified Arabic"/>
          <w:b/>
          <w:bCs/>
          <w:sz w:val="24"/>
          <w:szCs w:val="24"/>
          <w:rtl/>
        </w:rPr>
        <w:t>تقابل هذا الاسئلة الفروض التالية</w:t>
      </w:r>
      <w:r w:rsidRPr="00BB26E0">
        <w:rPr>
          <w:rFonts w:ascii="Simplified Arabic" w:hAnsi="Simplified Arabic" w:cs="Simplified Arabic"/>
          <w:b/>
          <w:bCs/>
          <w:sz w:val="24"/>
          <w:szCs w:val="24"/>
        </w:rPr>
        <w:t>:</w:t>
      </w:r>
    </w:p>
    <w:p w14:paraId="35F2D528"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توجد علاقة ذات دلالة إحصائية بين المتغيرات الديموغرافية وكثافة التعرض لوسائل الإعلام الرقمية</w:t>
      </w:r>
      <w:r w:rsidRPr="00BB26E0">
        <w:rPr>
          <w:rFonts w:ascii="Simplified Arabic" w:hAnsi="Simplified Arabic" w:cs="Simplified Arabic"/>
          <w:sz w:val="24"/>
          <w:szCs w:val="24"/>
        </w:rPr>
        <w:t>.</w:t>
      </w:r>
    </w:p>
    <w:p w14:paraId="3FE8310E"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توجد علاقة ذات دلالة إحصائية بين اعتماد الجمهور على وسائل الإعلام الرقمية والمعرفة بالقضايا الاجتماعية</w:t>
      </w:r>
      <w:r w:rsidRPr="00BB26E0">
        <w:rPr>
          <w:rFonts w:ascii="Simplified Arabic" w:hAnsi="Simplified Arabic" w:cs="Simplified Arabic"/>
          <w:sz w:val="24"/>
          <w:szCs w:val="24"/>
        </w:rPr>
        <w:t>.</w:t>
      </w:r>
    </w:p>
    <w:p w14:paraId="49AEB18A"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استخدام وسائل الإعلام الرقمي يعزز من وعي الأفراد بالقضايا الاجتماعية ويزيد من مشاركتهم في الأنشطة المجتمعية</w:t>
      </w:r>
      <w:r w:rsidRPr="00BB26E0">
        <w:rPr>
          <w:rFonts w:ascii="Simplified Arabic" w:hAnsi="Simplified Arabic" w:cs="Simplified Arabic"/>
          <w:sz w:val="24"/>
          <w:szCs w:val="24"/>
        </w:rPr>
        <w:t>.</w:t>
      </w:r>
    </w:p>
    <w:p w14:paraId="4DDDD199"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الإعلام الرقمي يسهم في تحسين مستويات التعليم والتدريب في المجتمع من خلال توفير موارد تعليمية متنوعة</w:t>
      </w:r>
      <w:r w:rsidRPr="00BB26E0">
        <w:rPr>
          <w:rFonts w:ascii="Simplified Arabic" w:hAnsi="Simplified Arabic" w:cs="Simplified Arabic"/>
          <w:sz w:val="24"/>
          <w:szCs w:val="24"/>
        </w:rPr>
        <w:t>.</w:t>
      </w:r>
    </w:p>
    <w:p w14:paraId="51BECBF3"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توجد علاقة إيجابية بين استخدام الإعلام الرقمي وارتفاع المهارات الرقمية لدى الأفراد في منطقة الرياض</w:t>
      </w:r>
      <w:r w:rsidRPr="00BB26E0">
        <w:rPr>
          <w:rFonts w:ascii="Simplified Arabic" w:hAnsi="Simplified Arabic" w:cs="Simplified Arabic"/>
          <w:sz w:val="24"/>
          <w:szCs w:val="24"/>
        </w:rPr>
        <w:t>.</w:t>
      </w:r>
    </w:p>
    <w:p w14:paraId="1FA2FC4D"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يواجه الأفراد تحديات في التحقق من صحة المعلومات المتاحة عبر الإعلام الرقمي مما يؤثر سلباً على قراراتهم الاجتماعية</w:t>
      </w:r>
      <w:r w:rsidRPr="00BB26E0">
        <w:rPr>
          <w:rFonts w:ascii="Simplified Arabic" w:hAnsi="Simplified Arabic" w:cs="Simplified Arabic"/>
          <w:sz w:val="24"/>
          <w:szCs w:val="24"/>
        </w:rPr>
        <w:t>.</w:t>
      </w:r>
    </w:p>
    <w:p w14:paraId="4AB5D357" w14:textId="77777777" w:rsidR="004A49D0" w:rsidRPr="00BB26E0" w:rsidRDefault="004A49D0" w:rsidP="004A49D0">
      <w:pPr>
        <w:pStyle w:val="a6"/>
        <w:numPr>
          <w:ilvl w:val="0"/>
          <w:numId w:val="34"/>
        </w:numPr>
        <w:bidi/>
        <w:spacing w:line="360" w:lineRule="auto"/>
        <w:rPr>
          <w:rFonts w:ascii="Simplified Arabic" w:hAnsi="Simplified Arabic" w:cs="Simplified Arabic"/>
          <w:sz w:val="24"/>
          <w:szCs w:val="24"/>
        </w:rPr>
      </w:pPr>
      <w:r w:rsidRPr="00BB26E0">
        <w:rPr>
          <w:rFonts w:ascii="Simplified Arabic" w:hAnsi="Simplified Arabic" w:cs="Simplified Arabic"/>
          <w:sz w:val="24"/>
          <w:szCs w:val="24"/>
          <w:rtl/>
        </w:rPr>
        <w:t>توجد اختلافات في كيفية استخدام الإعلام الرقمي بين الفئات العمرية المختلفة في منطقة الرياض</w:t>
      </w:r>
    </w:p>
    <w:p w14:paraId="3C798161" w14:textId="77777777" w:rsidR="004A49D0" w:rsidRPr="00BB26E0" w:rsidRDefault="004A49D0" w:rsidP="004D4C09">
      <w:pPr>
        <w:bidi/>
        <w:spacing w:line="360" w:lineRule="auto"/>
        <w:ind w:left="360"/>
        <w:rPr>
          <w:rFonts w:ascii="Simplified Arabic" w:hAnsi="Simplified Arabic" w:cs="Simplified Arabic"/>
          <w:b/>
          <w:bCs/>
          <w:sz w:val="24"/>
          <w:szCs w:val="24"/>
          <w:rtl/>
        </w:rPr>
      </w:pPr>
    </w:p>
    <w:p w14:paraId="1C6538BD" w14:textId="77777777" w:rsidR="004A49D0" w:rsidRPr="00BB26E0" w:rsidRDefault="004A49D0" w:rsidP="004D4C09">
      <w:pPr>
        <w:bidi/>
        <w:spacing w:line="360" w:lineRule="auto"/>
        <w:ind w:left="360"/>
        <w:rPr>
          <w:rFonts w:ascii="Simplified Arabic" w:hAnsi="Simplified Arabic" w:cs="Simplified Arabic"/>
          <w:b/>
          <w:bCs/>
          <w:sz w:val="24"/>
          <w:szCs w:val="24"/>
          <w:rtl/>
        </w:rPr>
      </w:pPr>
      <w:r w:rsidRPr="00BB26E0">
        <w:rPr>
          <w:rFonts w:ascii="Simplified Arabic" w:hAnsi="Simplified Arabic" w:cs="Simplified Arabic"/>
          <w:b/>
          <w:bCs/>
          <w:sz w:val="24"/>
          <w:szCs w:val="24"/>
          <w:rtl/>
        </w:rPr>
        <w:t xml:space="preserve">للإجابة على تساؤلات الدراسة واختبار فرضياتها، فقد تم حساب المتوسطات الحسابية والانحرافات المعيارية </w:t>
      </w:r>
      <w:proofErr w:type="spellStart"/>
      <w:r w:rsidRPr="00BB26E0">
        <w:rPr>
          <w:rFonts w:ascii="Simplified Arabic" w:hAnsi="Simplified Arabic" w:cs="Simplified Arabic"/>
          <w:b/>
          <w:bCs/>
          <w:sz w:val="24"/>
          <w:szCs w:val="24"/>
          <w:rtl/>
        </w:rPr>
        <w:t>والتكرارت</w:t>
      </w:r>
      <w:proofErr w:type="spellEnd"/>
      <w:r w:rsidRPr="00BB26E0">
        <w:rPr>
          <w:rFonts w:ascii="Simplified Arabic" w:hAnsi="Simplified Arabic" w:cs="Simplified Arabic"/>
          <w:b/>
          <w:bCs/>
          <w:sz w:val="24"/>
          <w:szCs w:val="24"/>
          <w:rtl/>
        </w:rPr>
        <w:t xml:space="preserve"> والنسب </w:t>
      </w:r>
      <w:proofErr w:type="spellStart"/>
      <w:r w:rsidRPr="00BB26E0">
        <w:rPr>
          <w:rFonts w:ascii="Simplified Arabic" w:hAnsi="Simplified Arabic" w:cs="Simplified Arabic"/>
          <w:b/>
          <w:bCs/>
          <w:sz w:val="24"/>
          <w:szCs w:val="24"/>
          <w:rtl/>
        </w:rPr>
        <w:t>المؤية</w:t>
      </w:r>
      <w:proofErr w:type="spellEnd"/>
      <w:r w:rsidRPr="00BB26E0">
        <w:rPr>
          <w:rFonts w:ascii="Simplified Arabic" w:hAnsi="Simplified Arabic" w:cs="Simplified Arabic"/>
          <w:b/>
          <w:bCs/>
          <w:sz w:val="24"/>
          <w:szCs w:val="24"/>
          <w:rtl/>
        </w:rPr>
        <w:t xml:space="preserve"> لكل سؤال واختبار مربع كاي لجودة التوفيق لكل عبارات المحاور، وذلك كما يلي</w:t>
      </w:r>
      <w:r w:rsidRPr="00BB26E0">
        <w:rPr>
          <w:rFonts w:ascii="Simplified Arabic" w:hAnsi="Simplified Arabic" w:cs="Simplified Arabic"/>
          <w:b/>
          <w:bCs/>
          <w:sz w:val="24"/>
          <w:szCs w:val="24"/>
        </w:rPr>
        <w:t>:</w:t>
      </w:r>
    </w:p>
    <w:p w14:paraId="723E5D9C" w14:textId="77777777" w:rsidR="004A49D0" w:rsidRPr="00BB26E0" w:rsidRDefault="004A49D0" w:rsidP="00150FB4">
      <w:pPr>
        <w:bidi/>
        <w:spacing w:line="360" w:lineRule="auto"/>
        <w:rPr>
          <w:rFonts w:ascii="Simplified Arabic" w:hAnsi="Simplified Arabic" w:cs="Simplified Arabic"/>
          <w:b/>
          <w:bCs/>
          <w:sz w:val="24"/>
          <w:szCs w:val="24"/>
          <w:rtl/>
        </w:rPr>
      </w:pPr>
    </w:p>
    <w:p w14:paraId="5D9A174A" w14:textId="77777777" w:rsidR="004A49D0" w:rsidRPr="00BB26E0" w:rsidRDefault="004A49D0" w:rsidP="00343EBA">
      <w:pPr>
        <w:bidi/>
        <w:spacing w:line="36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9</w:t>
      </w:r>
      <w:proofErr w:type="gramStart"/>
      <w:r w:rsidRPr="00BB26E0">
        <w:rPr>
          <w:rFonts w:ascii="Simplified Arabic" w:hAnsi="Simplified Arabic" w:cs="Simplified Arabic"/>
          <w:b/>
          <w:bCs/>
          <w:sz w:val="24"/>
          <w:szCs w:val="24"/>
          <w:rtl/>
        </w:rPr>
        <w:t>) :</w:t>
      </w:r>
      <w:proofErr w:type="gramEnd"/>
      <w:r w:rsidRPr="00BB26E0">
        <w:rPr>
          <w:rFonts w:ascii="Simplified Arabic" w:hAnsi="Simplified Arabic" w:cs="Simplified Arabic"/>
          <w:b/>
          <w:bCs/>
          <w:sz w:val="24"/>
          <w:szCs w:val="24"/>
          <w:rtl/>
        </w:rPr>
        <w:t xml:space="preserve"> استجابات عينة الدراسة علي العبارات المتعلقة بالمحور الاول</w:t>
      </w:r>
    </w:p>
    <w:tbl>
      <w:tblPr>
        <w:bidiVisual/>
        <w:tblW w:w="0" w:type="auto"/>
        <w:jc w:val="center"/>
        <w:tblLook w:val="04A0" w:firstRow="1" w:lastRow="0" w:firstColumn="1" w:lastColumn="0" w:noHBand="0" w:noVBand="1"/>
      </w:tblPr>
      <w:tblGrid>
        <w:gridCol w:w="308"/>
        <w:gridCol w:w="863"/>
        <w:gridCol w:w="563"/>
        <w:gridCol w:w="711"/>
        <w:gridCol w:w="216"/>
        <w:gridCol w:w="251"/>
        <w:gridCol w:w="353"/>
        <w:gridCol w:w="698"/>
        <w:gridCol w:w="753"/>
        <w:gridCol w:w="698"/>
        <w:gridCol w:w="754"/>
        <w:gridCol w:w="216"/>
        <w:gridCol w:w="599"/>
        <w:gridCol w:w="1031"/>
        <w:gridCol w:w="679"/>
        <w:gridCol w:w="216"/>
        <w:gridCol w:w="441"/>
      </w:tblGrid>
      <w:tr w:rsidR="004A49D0" w:rsidRPr="00BB26E0" w14:paraId="4EEFC4AA" w14:textId="77777777" w:rsidTr="004A49D0">
        <w:trPr>
          <w:trHeight w:val="285"/>
          <w:jc w:val="center"/>
        </w:trPr>
        <w:tc>
          <w:tcPr>
            <w:tcW w:w="0" w:type="auto"/>
            <w:vMerge w:val="restart"/>
            <w:tcBorders>
              <w:top w:val="single" w:sz="4" w:space="0" w:color="auto"/>
              <w:left w:val="single" w:sz="4" w:space="0" w:color="auto"/>
              <w:right w:val="single" w:sz="4" w:space="0" w:color="000000"/>
            </w:tcBorders>
            <w:shd w:val="clear" w:color="000000" w:fill="F2F2F2"/>
          </w:tcPr>
          <w:p w14:paraId="7B7C6831" w14:textId="77777777" w:rsidR="004A49D0" w:rsidRPr="00BB26E0" w:rsidRDefault="004A49D0" w:rsidP="007D54E7">
            <w:pPr>
              <w:bidi/>
              <w:spacing w:after="0" w:line="240" w:lineRule="auto"/>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lastRenderedPageBreak/>
              <w:t>م</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D0CECE" w:themeFill="background2" w:themeFillShade="E6"/>
            <w:noWrap/>
            <w:vAlign w:val="center"/>
            <w:hideMark/>
          </w:tcPr>
          <w:p w14:paraId="6EB618BC"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tl/>
              </w:rPr>
              <w:t>العبارات</w:t>
            </w:r>
          </w:p>
        </w:tc>
        <w:tc>
          <w:tcPr>
            <w:tcW w:w="0" w:type="auto"/>
            <w:gridSpan w:val="7"/>
            <w:tcBorders>
              <w:top w:val="single" w:sz="4" w:space="0" w:color="auto"/>
              <w:left w:val="single" w:sz="4" w:space="0" w:color="auto"/>
              <w:bottom w:val="nil"/>
              <w:right w:val="single" w:sz="4" w:space="0" w:color="auto"/>
            </w:tcBorders>
            <w:shd w:val="clear" w:color="000000" w:fill="F2F2F2"/>
            <w:vAlign w:val="center"/>
            <w:hideMark/>
          </w:tcPr>
          <w:p w14:paraId="5ADFC4BA"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الإجابات</w:t>
            </w:r>
          </w:p>
        </w:tc>
        <w:tc>
          <w:tcPr>
            <w:tcW w:w="1155"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58B0B14"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المتوسط</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234F39A"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الانحراف</w:t>
            </w:r>
            <w:r w:rsidRPr="00BB26E0">
              <w:rPr>
                <w:rFonts w:ascii="Simplified Arabic" w:hAnsi="Simplified Arabic" w:cs="Simplified Arabic"/>
                <w:b/>
                <w:bCs/>
                <w:color w:val="000000"/>
                <w:sz w:val="24"/>
                <w:szCs w:val="24"/>
                <w:rtl/>
              </w:rPr>
              <w:br/>
              <w:t xml:space="preserve"> المعياري</w:t>
            </w:r>
          </w:p>
        </w:tc>
        <w:tc>
          <w:tcPr>
            <w:tcW w:w="0" w:type="auto"/>
            <w:vMerge w:val="restart"/>
            <w:tcBorders>
              <w:top w:val="single" w:sz="4" w:space="0" w:color="auto"/>
              <w:left w:val="single" w:sz="4" w:space="0" w:color="auto"/>
              <w:right w:val="single" w:sz="4" w:space="0" w:color="auto"/>
            </w:tcBorders>
            <w:shd w:val="clear" w:color="000000" w:fill="F2F2F2"/>
          </w:tcPr>
          <w:p w14:paraId="54724604"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Pr>
            </w:pPr>
          </w:p>
          <w:p w14:paraId="3EF4F6F2" w14:textId="77777777" w:rsidR="004A49D0" w:rsidRPr="00BB26E0" w:rsidRDefault="004A49D0" w:rsidP="0009743F">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مربع كاي</w:t>
            </w:r>
          </w:p>
        </w:tc>
        <w:tc>
          <w:tcPr>
            <w:tcW w:w="0" w:type="auto"/>
            <w:tcBorders>
              <w:top w:val="single" w:sz="4" w:space="0" w:color="auto"/>
              <w:left w:val="single" w:sz="4" w:space="0" w:color="auto"/>
              <w:right w:val="single" w:sz="4" w:space="0" w:color="auto"/>
            </w:tcBorders>
            <w:shd w:val="clear" w:color="000000" w:fill="F2F2F2"/>
          </w:tcPr>
          <w:p w14:paraId="56B2868B"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tl/>
              </w:rPr>
            </w:pP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9E05A2A" w14:textId="77777777" w:rsidR="004A49D0" w:rsidRPr="00BB26E0" w:rsidRDefault="004A49D0" w:rsidP="007D54E7">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الترتيب الكلي</w:t>
            </w:r>
          </w:p>
        </w:tc>
      </w:tr>
      <w:tr w:rsidR="004A49D0" w:rsidRPr="00BB26E0" w14:paraId="2A8788B1" w14:textId="77777777" w:rsidTr="004A49D0">
        <w:trPr>
          <w:trHeight w:val="510"/>
          <w:jc w:val="center"/>
        </w:trPr>
        <w:tc>
          <w:tcPr>
            <w:tcW w:w="0" w:type="auto"/>
            <w:vMerge/>
            <w:tcBorders>
              <w:left w:val="single" w:sz="4" w:space="0" w:color="auto"/>
              <w:bottom w:val="single" w:sz="4" w:space="0" w:color="000000"/>
              <w:right w:val="single" w:sz="4" w:space="0" w:color="000000"/>
            </w:tcBorders>
          </w:tcPr>
          <w:p w14:paraId="5F588B91"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gridSpan w:val="2"/>
            <w:vMerge/>
            <w:tcBorders>
              <w:top w:val="single" w:sz="4" w:space="0" w:color="auto"/>
              <w:left w:val="single" w:sz="4" w:space="0" w:color="auto"/>
              <w:bottom w:val="single" w:sz="4" w:space="0" w:color="000000"/>
              <w:right w:val="single" w:sz="4" w:space="0" w:color="000000"/>
            </w:tcBorders>
            <w:shd w:val="clear" w:color="auto" w:fill="D0CECE" w:themeFill="background2" w:themeFillShade="E6"/>
            <w:vAlign w:val="center"/>
            <w:hideMark/>
          </w:tcPr>
          <w:p w14:paraId="62EF2366"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2DE536"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r w:rsidRPr="00BB26E0">
              <w:rPr>
                <w:rFonts w:ascii="Simplified Arabic" w:hAnsi="Simplified Arabic" w:cs="Simplified Arabic"/>
                <w:color w:val="000000"/>
                <w:sz w:val="24"/>
                <w:szCs w:val="24"/>
                <w:rtl/>
              </w:rPr>
              <w:t xml:space="preserve">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BF0455" w14:textId="77777777" w:rsidR="004A49D0" w:rsidRPr="00BB26E0" w:rsidRDefault="004A49D0" w:rsidP="00BC00E2">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غير موفق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0D16282B"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60FB3B1"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موافق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6D5E60"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p>
        </w:tc>
        <w:tc>
          <w:tcPr>
            <w:tcW w:w="1155" w:type="dxa"/>
            <w:gridSpan w:val="2"/>
            <w:vMerge/>
            <w:tcBorders>
              <w:top w:val="single" w:sz="4" w:space="0" w:color="auto"/>
              <w:left w:val="single" w:sz="4" w:space="0" w:color="auto"/>
              <w:bottom w:val="single" w:sz="4" w:space="0" w:color="auto"/>
              <w:right w:val="single" w:sz="4" w:space="0" w:color="auto"/>
            </w:tcBorders>
            <w:vAlign w:val="center"/>
            <w:hideMark/>
          </w:tcPr>
          <w:p w14:paraId="55CA50E1" w14:textId="77777777" w:rsidR="004A49D0" w:rsidRPr="00BB26E0" w:rsidRDefault="004A49D0" w:rsidP="007D54E7">
            <w:pPr>
              <w:bidi/>
              <w:spacing w:after="0" w:line="240" w:lineRule="auto"/>
              <w:rPr>
                <w:rFonts w:ascii="Simplified Arabic" w:hAnsi="Simplified Arabic" w:cs="Simplified Arabic"/>
                <w:b/>
                <w:bCs/>
                <w:color w:val="000000"/>
                <w:sz w:val="24"/>
                <w:szCs w:val="24"/>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4D8DB6EE" w14:textId="77777777" w:rsidR="004A49D0" w:rsidRPr="00BB26E0" w:rsidRDefault="004A49D0" w:rsidP="007D54E7">
            <w:pPr>
              <w:bidi/>
              <w:spacing w:after="0" w:line="240" w:lineRule="auto"/>
              <w:rPr>
                <w:rFonts w:ascii="Simplified Arabic" w:hAnsi="Simplified Arabic" w:cs="Simplified Arabic"/>
                <w:b/>
                <w:bCs/>
                <w:color w:val="000000"/>
                <w:sz w:val="24"/>
                <w:szCs w:val="24"/>
              </w:rPr>
            </w:pPr>
          </w:p>
        </w:tc>
        <w:tc>
          <w:tcPr>
            <w:tcW w:w="0" w:type="auto"/>
            <w:vMerge/>
            <w:tcBorders>
              <w:left w:val="single" w:sz="4" w:space="0" w:color="auto"/>
              <w:bottom w:val="single" w:sz="4" w:space="0" w:color="auto"/>
              <w:right w:val="single" w:sz="4" w:space="0" w:color="auto"/>
            </w:tcBorders>
          </w:tcPr>
          <w:p w14:paraId="50AFB794" w14:textId="77777777" w:rsidR="004A49D0" w:rsidRPr="00BB26E0" w:rsidRDefault="004A49D0" w:rsidP="007D54E7">
            <w:pPr>
              <w:bidi/>
              <w:spacing w:after="0" w:line="240" w:lineRule="auto"/>
              <w:rPr>
                <w:rFonts w:ascii="Simplified Arabic" w:hAnsi="Simplified Arabic" w:cs="Simplified Arabic"/>
                <w:b/>
                <w:bCs/>
                <w:color w:val="000000"/>
                <w:sz w:val="24"/>
                <w:szCs w:val="24"/>
              </w:rPr>
            </w:pPr>
          </w:p>
        </w:tc>
        <w:tc>
          <w:tcPr>
            <w:tcW w:w="0" w:type="auto"/>
            <w:tcBorders>
              <w:left w:val="single" w:sz="4" w:space="0" w:color="auto"/>
              <w:bottom w:val="single" w:sz="4" w:space="0" w:color="auto"/>
              <w:right w:val="single" w:sz="4" w:space="0" w:color="auto"/>
            </w:tcBorders>
          </w:tcPr>
          <w:p w14:paraId="002290EC" w14:textId="77777777" w:rsidR="004A49D0" w:rsidRPr="00BB26E0" w:rsidRDefault="004A49D0" w:rsidP="007D54E7">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المستوي</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91E4D47" w14:textId="77777777" w:rsidR="004A49D0" w:rsidRPr="00BB26E0" w:rsidRDefault="004A49D0" w:rsidP="007D54E7">
            <w:pPr>
              <w:bidi/>
              <w:spacing w:after="0" w:line="240" w:lineRule="auto"/>
              <w:rPr>
                <w:rFonts w:ascii="Simplified Arabic" w:hAnsi="Simplified Arabic" w:cs="Simplified Arabic"/>
                <w:b/>
                <w:bCs/>
                <w:color w:val="000000"/>
                <w:sz w:val="24"/>
                <w:szCs w:val="24"/>
              </w:rPr>
            </w:pPr>
          </w:p>
        </w:tc>
      </w:tr>
      <w:tr w:rsidR="004A49D0" w:rsidRPr="00BB26E0" w14:paraId="522A45E0" w14:textId="77777777" w:rsidTr="004A49D0">
        <w:trPr>
          <w:trHeight w:val="285"/>
          <w:jc w:val="center"/>
        </w:trPr>
        <w:tc>
          <w:tcPr>
            <w:tcW w:w="0" w:type="auto"/>
            <w:vMerge w:val="restart"/>
            <w:tcBorders>
              <w:top w:val="nil"/>
              <w:left w:val="single" w:sz="4" w:space="0" w:color="auto"/>
              <w:right w:val="single" w:sz="4" w:space="0" w:color="auto"/>
            </w:tcBorders>
          </w:tcPr>
          <w:p w14:paraId="2C93C5BE"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p>
          <w:p w14:paraId="3C15E2E4"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Pr>
              <w:t>1</w:t>
            </w:r>
          </w:p>
          <w:p w14:paraId="2EAE08A4"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p>
        </w:tc>
        <w:tc>
          <w:tcPr>
            <w:tcW w:w="0" w:type="auto"/>
            <w:vMerge w:val="restart"/>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658E3DD0"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أرى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الإعلام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يزيد</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من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وعيي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بالقضايا</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الاجتماعية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في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منطقة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الرياض</w:t>
            </w:r>
            <w:r w:rsidRPr="00BB26E0">
              <w:rPr>
                <w:rFonts w:ascii="Simplified Arabic" w:hAnsi="Simplified Arabic" w:cs="Simplified Arabic"/>
                <w:b/>
                <w:bCs/>
                <w:sz w:val="24"/>
                <w:szCs w:val="24"/>
              </w:rPr>
              <w:t>.</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CE64448"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48D65154" w14:textId="77777777" w:rsidR="004A49D0" w:rsidRPr="00BB26E0" w:rsidRDefault="004A49D0" w:rsidP="007D54E7">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5</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60FACED1"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4</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0DD16D3"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w:t>
            </w:r>
            <w:r w:rsidRPr="00BB26E0">
              <w:rPr>
                <w:rFonts w:ascii="Simplified Arabic" w:hAnsi="Simplified Arabic" w:cs="Simplified Arabic"/>
                <w:b/>
                <w:bCs/>
                <w:sz w:val="24"/>
                <w:szCs w:val="24"/>
                <w:rtl/>
              </w:rPr>
              <w:t>7</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CC1498A"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23</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DF0A"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41</w:t>
            </w:r>
          </w:p>
        </w:tc>
        <w:tc>
          <w:tcPr>
            <w:tcW w:w="1155" w:type="dxa"/>
            <w:gridSpan w:val="2"/>
            <w:vMerge w:val="restart"/>
            <w:tcBorders>
              <w:top w:val="nil"/>
              <w:left w:val="nil"/>
              <w:bottom w:val="single" w:sz="4" w:space="0" w:color="auto"/>
              <w:right w:val="single" w:sz="4" w:space="0" w:color="auto"/>
            </w:tcBorders>
            <w:shd w:val="clear" w:color="auto" w:fill="auto"/>
            <w:vAlign w:val="center"/>
          </w:tcPr>
          <w:p w14:paraId="172F6D69"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3</w:t>
            </w:r>
            <w:r w:rsidRPr="00BB26E0">
              <w:rPr>
                <w:rFonts w:ascii="Simplified Arabic" w:hAnsi="Simplified Arabic" w:cs="Simplified Arabic"/>
                <w:b/>
                <w:bCs/>
                <w:sz w:val="24"/>
                <w:szCs w:val="24"/>
              </w:rPr>
              <w:t>.91</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1185027B"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1.138</w:t>
            </w:r>
          </w:p>
        </w:tc>
        <w:tc>
          <w:tcPr>
            <w:tcW w:w="0" w:type="auto"/>
            <w:vMerge w:val="restart"/>
            <w:tcBorders>
              <w:top w:val="nil"/>
              <w:left w:val="single" w:sz="4" w:space="0" w:color="auto"/>
              <w:right w:val="single" w:sz="4" w:space="0" w:color="auto"/>
            </w:tcBorders>
          </w:tcPr>
          <w:p w14:paraId="36BCD80A" w14:textId="77777777" w:rsidR="004A49D0" w:rsidRPr="00BB26E0" w:rsidRDefault="004A49D0" w:rsidP="007D54E7">
            <w:pPr>
              <w:bidi/>
              <w:spacing w:after="0" w:line="240" w:lineRule="auto"/>
              <w:jc w:val="center"/>
              <w:rPr>
                <w:rFonts w:ascii="Simplified Arabic" w:hAnsi="Simplified Arabic" w:cs="Simplified Arabic"/>
                <w:b/>
                <w:bCs/>
                <w:sz w:val="24"/>
                <w:szCs w:val="24"/>
              </w:rPr>
            </w:pPr>
          </w:p>
          <w:p w14:paraId="05B8C9AF" w14:textId="77777777" w:rsidR="004A49D0" w:rsidRPr="00BB26E0" w:rsidRDefault="004A49D0" w:rsidP="0009743F">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123.092**</w:t>
            </w:r>
          </w:p>
        </w:tc>
        <w:tc>
          <w:tcPr>
            <w:tcW w:w="0" w:type="auto"/>
            <w:tcBorders>
              <w:top w:val="nil"/>
              <w:left w:val="single" w:sz="4" w:space="0" w:color="auto"/>
              <w:right w:val="single" w:sz="4" w:space="0" w:color="auto"/>
            </w:tcBorders>
          </w:tcPr>
          <w:p w14:paraId="1D1DEE15"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p>
        </w:tc>
        <w:tc>
          <w:tcPr>
            <w:tcW w:w="0" w:type="auto"/>
            <w:gridSpan w:val="2"/>
            <w:vMerge w:val="restart"/>
            <w:tcBorders>
              <w:top w:val="nil"/>
              <w:left w:val="single" w:sz="4" w:space="0" w:color="auto"/>
              <w:bottom w:val="single" w:sz="4" w:space="0" w:color="auto"/>
              <w:right w:val="single" w:sz="4" w:space="0" w:color="auto"/>
            </w:tcBorders>
            <w:shd w:val="clear" w:color="auto" w:fill="auto"/>
            <w:vAlign w:val="center"/>
          </w:tcPr>
          <w:p w14:paraId="20435540"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1</w:t>
            </w:r>
          </w:p>
        </w:tc>
      </w:tr>
      <w:tr w:rsidR="004A49D0" w:rsidRPr="00BB26E0" w14:paraId="258ECB7B" w14:textId="77777777" w:rsidTr="004A49D0">
        <w:trPr>
          <w:trHeight w:val="261"/>
          <w:jc w:val="center"/>
        </w:trPr>
        <w:tc>
          <w:tcPr>
            <w:tcW w:w="0" w:type="auto"/>
            <w:vMerge/>
            <w:tcBorders>
              <w:left w:val="single" w:sz="4" w:space="0" w:color="auto"/>
              <w:bottom w:val="single" w:sz="4" w:space="0" w:color="auto"/>
              <w:right w:val="single" w:sz="4" w:space="0" w:color="auto"/>
            </w:tcBorders>
          </w:tcPr>
          <w:p w14:paraId="3AC7831C"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12FD8FC2"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480BD00"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79DF7353" w14:textId="77777777" w:rsidR="004A49D0" w:rsidRPr="00BB26E0" w:rsidRDefault="004A49D0" w:rsidP="00BC00E2">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 xml:space="preserve"> % </w:t>
            </w:r>
            <w:r w:rsidRPr="00BB26E0">
              <w:rPr>
                <w:rFonts w:ascii="Simplified Arabic" w:hAnsi="Simplified Arabic" w:cs="Simplified Arabic"/>
                <w:b/>
                <w:bCs/>
                <w:sz w:val="24"/>
                <w:szCs w:val="24"/>
                <w:rtl/>
              </w:rPr>
              <w:t>5</w:t>
            </w:r>
            <w:r w:rsidRPr="00BB26E0">
              <w:rPr>
                <w:rFonts w:ascii="Simplified Arabic" w:hAnsi="Simplified Arabic" w:cs="Simplified Arabic"/>
                <w:b/>
                <w:bCs/>
                <w:sz w:val="24"/>
                <w:szCs w:val="24"/>
              </w:rPr>
              <w:t>.0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0C583E8D"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0646364"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27.0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645C7B3"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 23.0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E0AE5BD"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%41.0</w:t>
            </w:r>
          </w:p>
        </w:tc>
        <w:tc>
          <w:tcPr>
            <w:tcW w:w="1155" w:type="dxa"/>
            <w:gridSpan w:val="2"/>
            <w:vMerge/>
            <w:tcBorders>
              <w:top w:val="nil"/>
              <w:left w:val="nil"/>
              <w:bottom w:val="single" w:sz="4" w:space="0" w:color="auto"/>
              <w:right w:val="single" w:sz="4" w:space="0" w:color="auto"/>
            </w:tcBorders>
            <w:vAlign w:val="center"/>
          </w:tcPr>
          <w:p w14:paraId="531C309E"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416" w:type="dxa"/>
            <w:vMerge/>
            <w:tcBorders>
              <w:top w:val="nil"/>
              <w:left w:val="single" w:sz="4" w:space="0" w:color="auto"/>
              <w:bottom w:val="single" w:sz="4" w:space="0" w:color="auto"/>
              <w:right w:val="single" w:sz="4" w:space="0" w:color="auto"/>
            </w:tcBorders>
            <w:vAlign w:val="center"/>
          </w:tcPr>
          <w:p w14:paraId="7B81F6A2"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vMerge/>
            <w:tcBorders>
              <w:left w:val="single" w:sz="4" w:space="0" w:color="auto"/>
              <w:bottom w:val="single" w:sz="4" w:space="0" w:color="auto"/>
              <w:right w:val="single" w:sz="4" w:space="0" w:color="auto"/>
            </w:tcBorders>
          </w:tcPr>
          <w:p w14:paraId="43DFB1DE"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left w:val="single" w:sz="4" w:space="0" w:color="auto"/>
              <w:bottom w:val="single" w:sz="4" w:space="0" w:color="auto"/>
              <w:right w:val="single" w:sz="4" w:space="0" w:color="auto"/>
            </w:tcBorders>
          </w:tcPr>
          <w:p w14:paraId="77B765CA" w14:textId="77777777" w:rsidR="004A49D0" w:rsidRPr="00BB26E0" w:rsidRDefault="004A49D0" w:rsidP="007D54E7">
            <w:pPr>
              <w:bidi/>
              <w:spacing w:after="0" w:line="240" w:lineRule="auto"/>
              <w:rPr>
                <w:rFonts w:ascii="Simplified Arabic" w:hAnsi="Simplified Arabic" w:cs="Simplified Arabic"/>
                <w:b/>
                <w:bCs/>
                <w:sz w:val="24"/>
                <w:szCs w:val="24"/>
              </w:rPr>
            </w:pPr>
            <w:r w:rsidRPr="00BB26E0">
              <w:rPr>
                <w:rFonts w:ascii="Simplified Arabic" w:hAnsi="Simplified Arabic" w:cs="Simplified Arabic"/>
                <w:b/>
                <w:bCs/>
                <w:sz w:val="24"/>
                <w:szCs w:val="24"/>
                <w:rtl/>
              </w:rPr>
              <w:t>موافق</w:t>
            </w:r>
          </w:p>
        </w:tc>
        <w:tc>
          <w:tcPr>
            <w:tcW w:w="0" w:type="auto"/>
            <w:gridSpan w:val="2"/>
            <w:vMerge/>
            <w:tcBorders>
              <w:top w:val="nil"/>
              <w:left w:val="single" w:sz="4" w:space="0" w:color="auto"/>
              <w:bottom w:val="single" w:sz="4" w:space="0" w:color="auto"/>
              <w:right w:val="single" w:sz="4" w:space="0" w:color="auto"/>
            </w:tcBorders>
            <w:vAlign w:val="center"/>
          </w:tcPr>
          <w:p w14:paraId="51C8F5E9" w14:textId="77777777" w:rsidR="004A49D0" w:rsidRPr="00BB26E0" w:rsidRDefault="004A49D0" w:rsidP="007D54E7">
            <w:pPr>
              <w:bidi/>
              <w:spacing w:after="0" w:line="240" w:lineRule="auto"/>
              <w:rPr>
                <w:rFonts w:ascii="Simplified Arabic" w:hAnsi="Simplified Arabic" w:cs="Simplified Arabic"/>
                <w:b/>
                <w:bCs/>
                <w:sz w:val="24"/>
                <w:szCs w:val="24"/>
              </w:rPr>
            </w:pPr>
          </w:p>
        </w:tc>
      </w:tr>
      <w:tr w:rsidR="004A49D0" w:rsidRPr="00BB26E0" w14:paraId="0D296DCC" w14:textId="77777777" w:rsidTr="004A49D0">
        <w:trPr>
          <w:trHeight w:val="270"/>
          <w:jc w:val="center"/>
        </w:trPr>
        <w:tc>
          <w:tcPr>
            <w:tcW w:w="0" w:type="auto"/>
            <w:vMerge w:val="restart"/>
            <w:tcBorders>
              <w:top w:val="nil"/>
              <w:left w:val="single" w:sz="4" w:space="0" w:color="auto"/>
              <w:right w:val="single" w:sz="4" w:space="0" w:color="auto"/>
            </w:tcBorders>
          </w:tcPr>
          <w:p w14:paraId="7220ED5F"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p>
          <w:p w14:paraId="743F3E7C"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Pr>
              <w:t>4</w:t>
            </w:r>
          </w:p>
        </w:tc>
        <w:tc>
          <w:tcPr>
            <w:tcW w:w="0" w:type="auto"/>
            <w:vMerge w:val="restart"/>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394D0752"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أعتمد</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وسائل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التواصل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الاجتماعي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كمصدر</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أساسي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للحصول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المعلومات</w:t>
            </w:r>
            <w:r w:rsidRPr="00BB26E0">
              <w:rPr>
                <w:rFonts w:ascii="Simplified Arabic" w:hAnsi="Simplified Arabic" w:cs="Simplified Arabic"/>
                <w:b/>
                <w:bCs/>
                <w:sz w:val="24"/>
                <w:szCs w:val="24"/>
              </w:rPr>
              <w:t>.</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5B1E9A65"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40160B14" w14:textId="77777777" w:rsidR="004A49D0" w:rsidRPr="00BB26E0" w:rsidRDefault="004A49D0" w:rsidP="007D54E7">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8</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28B3D7CF"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66AD600"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A08183"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19</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7954B50"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40</w:t>
            </w:r>
          </w:p>
        </w:tc>
        <w:tc>
          <w:tcPr>
            <w:tcW w:w="1155" w:type="dxa"/>
            <w:gridSpan w:val="2"/>
            <w:vMerge w:val="restart"/>
            <w:tcBorders>
              <w:top w:val="nil"/>
              <w:left w:val="nil"/>
              <w:bottom w:val="single" w:sz="4" w:space="0" w:color="auto"/>
              <w:right w:val="single" w:sz="4" w:space="0" w:color="auto"/>
            </w:tcBorders>
            <w:shd w:val="clear" w:color="auto" w:fill="auto"/>
            <w:vAlign w:val="center"/>
          </w:tcPr>
          <w:p w14:paraId="35773C44"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3.72</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3A4FCE73"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1.311</w:t>
            </w:r>
          </w:p>
        </w:tc>
        <w:tc>
          <w:tcPr>
            <w:tcW w:w="0" w:type="auto"/>
            <w:vMerge w:val="restart"/>
            <w:tcBorders>
              <w:top w:val="nil"/>
              <w:left w:val="single" w:sz="4" w:space="0" w:color="auto"/>
              <w:right w:val="single" w:sz="4" w:space="0" w:color="auto"/>
            </w:tcBorders>
          </w:tcPr>
          <w:p w14:paraId="22AFF223"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p>
          <w:p w14:paraId="52E8F2D1" w14:textId="77777777" w:rsidR="004A49D0" w:rsidRPr="00BB26E0" w:rsidRDefault="004A49D0" w:rsidP="0009743F">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55.104**</w:t>
            </w:r>
            <w:r w:rsidRPr="00BB26E0">
              <w:rPr>
                <w:rFonts w:ascii="Simplified Arabic" w:hAnsi="Simplified Arabic" w:cs="Simplified Arabic"/>
                <w:b/>
                <w:bCs/>
                <w:sz w:val="24"/>
                <w:szCs w:val="24"/>
                <w:rtl/>
              </w:rPr>
              <w:t>1</w:t>
            </w:r>
          </w:p>
        </w:tc>
        <w:tc>
          <w:tcPr>
            <w:tcW w:w="0" w:type="auto"/>
            <w:tcBorders>
              <w:top w:val="nil"/>
              <w:left w:val="single" w:sz="4" w:space="0" w:color="auto"/>
              <w:right w:val="single" w:sz="4" w:space="0" w:color="auto"/>
            </w:tcBorders>
          </w:tcPr>
          <w:p w14:paraId="4DB82E6A"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p>
        </w:tc>
        <w:tc>
          <w:tcPr>
            <w:tcW w:w="0" w:type="auto"/>
            <w:gridSpan w:val="2"/>
            <w:vMerge w:val="restart"/>
            <w:tcBorders>
              <w:top w:val="nil"/>
              <w:left w:val="single" w:sz="4" w:space="0" w:color="auto"/>
              <w:bottom w:val="single" w:sz="4" w:space="0" w:color="auto"/>
              <w:right w:val="single" w:sz="4" w:space="0" w:color="auto"/>
            </w:tcBorders>
            <w:shd w:val="clear" w:color="auto" w:fill="auto"/>
            <w:vAlign w:val="center"/>
          </w:tcPr>
          <w:p w14:paraId="2DD98754"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2</w:t>
            </w:r>
          </w:p>
        </w:tc>
      </w:tr>
      <w:tr w:rsidR="004A49D0" w:rsidRPr="00BB26E0" w14:paraId="71995D09" w14:textId="77777777" w:rsidTr="004A49D0">
        <w:trPr>
          <w:trHeight w:val="428"/>
          <w:jc w:val="center"/>
        </w:trPr>
        <w:tc>
          <w:tcPr>
            <w:tcW w:w="0" w:type="auto"/>
            <w:vMerge/>
            <w:tcBorders>
              <w:left w:val="single" w:sz="4" w:space="0" w:color="auto"/>
              <w:bottom w:val="single" w:sz="4" w:space="0" w:color="auto"/>
              <w:right w:val="single" w:sz="4" w:space="0" w:color="auto"/>
            </w:tcBorders>
          </w:tcPr>
          <w:p w14:paraId="0965DB24"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2394B81D"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B6807AE"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00FB5B35"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%8.0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45E6AE2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DB5282D"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%22.0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9D32940"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%19.0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4E27375"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%40.0</w:t>
            </w:r>
          </w:p>
        </w:tc>
        <w:tc>
          <w:tcPr>
            <w:tcW w:w="1155" w:type="dxa"/>
            <w:gridSpan w:val="2"/>
            <w:vMerge/>
            <w:tcBorders>
              <w:top w:val="nil"/>
              <w:left w:val="nil"/>
              <w:bottom w:val="single" w:sz="4" w:space="0" w:color="auto"/>
              <w:right w:val="single" w:sz="4" w:space="0" w:color="auto"/>
            </w:tcBorders>
            <w:vAlign w:val="center"/>
          </w:tcPr>
          <w:p w14:paraId="5E744F54"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416" w:type="dxa"/>
            <w:vMerge/>
            <w:tcBorders>
              <w:top w:val="nil"/>
              <w:left w:val="single" w:sz="4" w:space="0" w:color="auto"/>
              <w:bottom w:val="single" w:sz="4" w:space="0" w:color="auto"/>
              <w:right w:val="single" w:sz="4" w:space="0" w:color="auto"/>
            </w:tcBorders>
            <w:vAlign w:val="center"/>
          </w:tcPr>
          <w:p w14:paraId="2F144513"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vMerge/>
            <w:tcBorders>
              <w:left w:val="single" w:sz="4" w:space="0" w:color="auto"/>
              <w:bottom w:val="single" w:sz="4" w:space="0" w:color="auto"/>
              <w:right w:val="single" w:sz="4" w:space="0" w:color="auto"/>
            </w:tcBorders>
          </w:tcPr>
          <w:p w14:paraId="37AAB189"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left w:val="single" w:sz="4" w:space="0" w:color="auto"/>
              <w:bottom w:val="single" w:sz="4" w:space="0" w:color="auto"/>
              <w:right w:val="single" w:sz="4" w:space="0" w:color="auto"/>
            </w:tcBorders>
          </w:tcPr>
          <w:p w14:paraId="2A69A120" w14:textId="77777777" w:rsidR="004A49D0" w:rsidRPr="00BB26E0" w:rsidRDefault="004A49D0" w:rsidP="007D54E7">
            <w:pPr>
              <w:bidi/>
              <w:spacing w:after="0" w:line="240" w:lineRule="auto"/>
              <w:rPr>
                <w:rFonts w:ascii="Simplified Arabic" w:hAnsi="Simplified Arabic" w:cs="Simplified Arabic"/>
                <w:b/>
                <w:bCs/>
                <w:sz w:val="24"/>
                <w:szCs w:val="24"/>
              </w:rPr>
            </w:pPr>
            <w:r w:rsidRPr="00BB26E0">
              <w:rPr>
                <w:rFonts w:ascii="Simplified Arabic" w:hAnsi="Simplified Arabic" w:cs="Simplified Arabic"/>
                <w:b/>
                <w:bCs/>
                <w:sz w:val="24"/>
                <w:szCs w:val="24"/>
                <w:rtl/>
              </w:rPr>
              <w:t>موافق</w:t>
            </w:r>
          </w:p>
        </w:tc>
        <w:tc>
          <w:tcPr>
            <w:tcW w:w="0" w:type="auto"/>
            <w:gridSpan w:val="2"/>
            <w:vMerge/>
            <w:tcBorders>
              <w:top w:val="nil"/>
              <w:left w:val="single" w:sz="4" w:space="0" w:color="auto"/>
              <w:bottom w:val="single" w:sz="4" w:space="0" w:color="auto"/>
              <w:right w:val="single" w:sz="4" w:space="0" w:color="auto"/>
            </w:tcBorders>
            <w:vAlign w:val="center"/>
          </w:tcPr>
          <w:p w14:paraId="3156FFA0" w14:textId="77777777" w:rsidR="004A49D0" w:rsidRPr="00BB26E0" w:rsidRDefault="004A49D0" w:rsidP="007D54E7">
            <w:pPr>
              <w:bidi/>
              <w:spacing w:after="0" w:line="240" w:lineRule="auto"/>
              <w:rPr>
                <w:rFonts w:ascii="Simplified Arabic" w:hAnsi="Simplified Arabic" w:cs="Simplified Arabic"/>
                <w:b/>
                <w:bCs/>
                <w:sz w:val="24"/>
                <w:szCs w:val="24"/>
              </w:rPr>
            </w:pPr>
          </w:p>
        </w:tc>
      </w:tr>
      <w:tr w:rsidR="004A49D0" w:rsidRPr="00BB26E0" w14:paraId="610D22FE" w14:textId="77777777" w:rsidTr="004A49D0">
        <w:trPr>
          <w:trHeight w:val="270"/>
          <w:jc w:val="center"/>
        </w:trPr>
        <w:tc>
          <w:tcPr>
            <w:tcW w:w="0" w:type="auto"/>
            <w:vMerge w:val="restart"/>
            <w:tcBorders>
              <w:top w:val="nil"/>
              <w:left w:val="single" w:sz="4" w:space="0" w:color="auto"/>
              <w:right w:val="single" w:sz="4" w:space="0" w:color="auto"/>
            </w:tcBorders>
          </w:tcPr>
          <w:p w14:paraId="23932027"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p>
          <w:p w14:paraId="5E4531A3"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Pr>
              <w:t>2</w:t>
            </w:r>
          </w:p>
        </w:tc>
        <w:tc>
          <w:tcPr>
            <w:tcW w:w="0" w:type="auto"/>
            <w:vMerge w:val="restart"/>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1F8E2045"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أرى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الإعلام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lastRenderedPageBreak/>
              <w:t>يركز</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قضايا</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الصحة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في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الرياض</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A78B9AE"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lastRenderedPageBreak/>
              <w:t>التكرار</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74780E0B" w14:textId="77777777" w:rsidR="004A49D0" w:rsidRPr="00BB26E0" w:rsidRDefault="004A49D0" w:rsidP="007D54E7">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5</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CBFA0ED"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9</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E8D715A"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3424796"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0C120AF"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w:t>
            </w:r>
          </w:p>
        </w:tc>
        <w:tc>
          <w:tcPr>
            <w:tcW w:w="1155" w:type="dxa"/>
            <w:gridSpan w:val="2"/>
            <w:vMerge w:val="restart"/>
            <w:tcBorders>
              <w:top w:val="nil"/>
              <w:left w:val="nil"/>
              <w:bottom w:val="single" w:sz="4" w:space="0" w:color="auto"/>
              <w:right w:val="single" w:sz="4" w:space="0" w:color="auto"/>
            </w:tcBorders>
            <w:shd w:val="clear" w:color="auto" w:fill="auto"/>
            <w:vAlign w:val="center"/>
          </w:tcPr>
          <w:p w14:paraId="5C0F8F39"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3.71</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5BF659A5"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1.140</w:t>
            </w:r>
          </w:p>
        </w:tc>
        <w:tc>
          <w:tcPr>
            <w:tcW w:w="0" w:type="auto"/>
            <w:vMerge w:val="restart"/>
            <w:tcBorders>
              <w:top w:val="nil"/>
              <w:left w:val="single" w:sz="4" w:space="0" w:color="auto"/>
              <w:right w:val="single" w:sz="4" w:space="0" w:color="auto"/>
            </w:tcBorders>
          </w:tcPr>
          <w:p w14:paraId="14D9E3EA" w14:textId="77777777" w:rsidR="004A49D0" w:rsidRPr="00BB26E0" w:rsidRDefault="004A49D0" w:rsidP="007D54E7">
            <w:pPr>
              <w:bidi/>
              <w:spacing w:after="0" w:line="240" w:lineRule="auto"/>
              <w:jc w:val="center"/>
              <w:rPr>
                <w:rFonts w:ascii="Simplified Arabic" w:hAnsi="Simplified Arabic" w:cs="Simplified Arabic"/>
                <w:b/>
                <w:bCs/>
                <w:sz w:val="24"/>
                <w:szCs w:val="24"/>
              </w:rPr>
            </w:pPr>
          </w:p>
          <w:p w14:paraId="06093ABD" w14:textId="77777777" w:rsidR="004A49D0" w:rsidRPr="00BB26E0" w:rsidRDefault="004A49D0" w:rsidP="0009743F">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lastRenderedPageBreak/>
              <w:t>194.551**</w:t>
            </w:r>
          </w:p>
        </w:tc>
        <w:tc>
          <w:tcPr>
            <w:tcW w:w="0" w:type="auto"/>
            <w:tcBorders>
              <w:top w:val="nil"/>
              <w:left w:val="single" w:sz="4" w:space="0" w:color="auto"/>
              <w:right w:val="single" w:sz="4" w:space="0" w:color="auto"/>
            </w:tcBorders>
          </w:tcPr>
          <w:p w14:paraId="2B1F1703"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p>
        </w:tc>
        <w:tc>
          <w:tcPr>
            <w:tcW w:w="0" w:type="auto"/>
            <w:gridSpan w:val="2"/>
            <w:vMerge w:val="restart"/>
            <w:tcBorders>
              <w:top w:val="nil"/>
              <w:left w:val="single" w:sz="4" w:space="0" w:color="auto"/>
              <w:bottom w:val="single" w:sz="4" w:space="0" w:color="auto"/>
              <w:right w:val="single" w:sz="4" w:space="0" w:color="auto"/>
            </w:tcBorders>
            <w:shd w:val="clear" w:color="auto" w:fill="auto"/>
            <w:vAlign w:val="center"/>
          </w:tcPr>
          <w:p w14:paraId="62C2AA53"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3</w:t>
            </w:r>
          </w:p>
        </w:tc>
      </w:tr>
      <w:tr w:rsidR="004A49D0" w:rsidRPr="00BB26E0" w14:paraId="7FAB5D82" w14:textId="77777777" w:rsidTr="004A49D0">
        <w:trPr>
          <w:trHeight w:val="270"/>
          <w:jc w:val="center"/>
        </w:trPr>
        <w:tc>
          <w:tcPr>
            <w:tcW w:w="0" w:type="auto"/>
            <w:vMerge/>
            <w:tcBorders>
              <w:left w:val="single" w:sz="4" w:space="0" w:color="auto"/>
              <w:bottom w:val="single" w:sz="4" w:space="0" w:color="auto"/>
              <w:right w:val="single" w:sz="4" w:space="0" w:color="auto"/>
            </w:tcBorders>
          </w:tcPr>
          <w:p w14:paraId="5004593E"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51E079BD"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2BAB15D0"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5D709158"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%5.0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hideMark/>
          </w:tcPr>
          <w:p w14:paraId="4284D36E"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%9.0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CB00377"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%26.0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781EAA3"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%30.0</w:t>
            </w:r>
          </w:p>
        </w:tc>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13332D"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%30.0</w:t>
            </w:r>
          </w:p>
        </w:tc>
        <w:tc>
          <w:tcPr>
            <w:tcW w:w="1155" w:type="dxa"/>
            <w:gridSpan w:val="2"/>
            <w:vMerge/>
            <w:tcBorders>
              <w:top w:val="nil"/>
              <w:left w:val="nil"/>
              <w:bottom w:val="single" w:sz="4" w:space="0" w:color="auto"/>
              <w:right w:val="single" w:sz="4" w:space="0" w:color="auto"/>
            </w:tcBorders>
            <w:vAlign w:val="center"/>
          </w:tcPr>
          <w:p w14:paraId="619F1585"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416" w:type="dxa"/>
            <w:vMerge/>
            <w:tcBorders>
              <w:top w:val="nil"/>
              <w:left w:val="single" w:sz="4" w:space="0" w:color="auto"/>
              <w:bottom w:val="single" w:sz="4" w:space="0" w:color="auto"/>
              <w:right w:val="single" w:sz="4" w:space="0" w:color="auto"/>
            </w:tcBorders>
            <w:vAlign w:val="center"/>
          </w:tcPr>
          <w:p w14:paraId="2F0976CB"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vMerge/>
            <w:tcBorders>
              <w:left w:val="single" w:sz="4" w:space="0" w:color="auto"/>
              <w:bottom w:val="single" w:sz="4" w:space="0" w:color="auto"/>
              <w:right w:val="single" w:sz="4" w:space="0" w:color="auto"/>
            </w:tcBorders>
          </w:tcPr>
          <w:p w14:paraId="191F1DAB"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left w:val="single" w:sz="4" w:space="0" w:color="auto"/>
              <w:bottom w:val="single" w:sz="4" w:space="0" w:color="auto"/>
              <w:right w:val="single" w:sz="4" w:space="0" w:color="auto"/>
            </w:tcBorders>
          </w:tcPr>
          <w:p w14:paraId="59C1ED61" w14:textId="77777777" w:rsidR="004A49D0" w:rsidRPr="00BB26E0" w:rsidRDefault="004A49D0" w:rsidP="007D54E7">
            <w:pPr>
              <w:bidi/>
              <w:spacing w:after="0" w:line="240" w:lineRule="auto"/>
              <w:rPr>
                <w:rFonts w:ascii="Simplified Arabic" w:hAnsi="Simplified Arabic" w:cs="Simplified Arabic"/>
                <w:b/>
                <w:bCs/>
                <w:sz w:val="24"/>
                <w:szCs w:val="24"/>
              </w:rPr>
            </w:pPr>
            <w:r w:rsidRPr="00BB26E0">
              <w:rPr>
                <w:rFonts w:ascii="Simplified Arabic" w:hAnsi="Simplified Arabic" w:cs="Simplified Arabic"/>
                <w:b/>
                <w:bCs/>
                <w:sz w:val="24"/>
                <w:szCs w:val="24"/>
                <w:rtl/>
              </w:rPr>
              <w:t>موافق</w:t>
            </w:r>
          </w:p>
        </w:tc>
        <w:tc>
          <w:tcPr>
            <w:tcW w:w="0" w:type="auto"/>
            <w:gridSpan w:val="2"/>
            <w:vMerge/>
            <w:tcBorders>
              <w:top w:val="nil"/>
              <w:left w:val="single" w:sz="4" w:space="0" w:color="auto"/>
              <w:bottom w:val="single" w:sz="4" w:space="0" w:color="auto"/>
              <w:right w:val="single" w:sz="4" w:space="0" w:color="auto"/>
            </w:tcBorders>
            <w:vAlign w:val="center"/>
          </w:tcPr>
          <w:p w14:paraId="7FBC8E48" w14:textId="77777777" w:rsidR="004A49D0" w:rsidRPr="00BB26E0" w:rsidRDefault="004A49D0" w:rsidP="007D54E7">
            <w:pPr>
              <w:bidi/>
              <w:spacing w:after="0" w:line="240" w:lineRule="auto"/>
              <w:rPr>
                <w:rFonts w:ascii="Simplified Arabic" w:hAnsi="Simplified Arabic" w:cs="Simplified Arabic"/>
                <w:b/>
                <w:bCs/>
                <w:sz w:val="24"/>
                <w:szCs w:val="24"/>
              </w:rPr>
            </w:pPr>
          </w:p>
        </w:tc>
      </w:tr>
      <w:tr w:rsidR="004A49D0" w:rsidRPr="00BB26E0" w14:paraId="4F03844A" w14:textId="77777777" w:rsidTr="004A49D0">
        <w:trPr>
          <w:trHeight w:val="270"/>
          <w:jc w:val="center"/>
        </w:trPr>
        <w:tc>
          <w:tcPr>
            <w:tcW w:w="0" w:type="auto"/>
            <w:vMerge w:val="restart"/>
            <w:tcBorders>
              <w:top w:val="nil"/>
              <w:left w:val="single" w:sz="4" w:space="0" w:color="auto"/>
              <w:right w:val="single" w:sz="4" w:space="0" w:color="auto"/>
            </w:tcBorders>
          </w:tcPr>
          <w:p w14:paraId="6C2F4015"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Pr>
            </w:pPr>
          </w:p>
          <w:p w14:paraId="6BBA4935" w14:textId="77777777" w:rsidR="004A49D0" w:rsidRPr="00BB26E0" w:rsidRDefault="004A49D0" w:rsidP="007D54E7">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Pr>
              <w:t>3</w:t>
            </w:r>
          </w:p>
        </w:tc>
        <w:tc>
          <w:tcPr>
            <w:tcW w:w="0" w:type="auto"/>
            <w:vMerge w:val="restart"/>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64975F87"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أرى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الإعلام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يركز</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قضايا</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التعليم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في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الرياض</w:t>
            </w:r>
            <w:r w:rsidRPr="00BB26E0">
              <w:rPr>
                <w:rFonts w:ascii="Simplified Arabic" w:hAnsi="Simplified Arabic" w:cs="Simplified Arabic"/>
                <w:b/>
                <w:bCs/>
                <w:sz w:val="24"/>
                <w:szCs w:val="24"/>
              </w:rPr>
              <w:t>.</w:t>
            </w: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1E389FD4"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7D583D10" w14:textId="77777777" w:rsidR="004A49D0" w:rsidRPr="00BB26E0" w:rsidRDefault="004A49D0" w:rsidP="007D54E7">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8</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D2B7FBB"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8CFF895"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D804930"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19</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D84A734"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40</w:t>
            </w:r>
          </w:p>
        </w:tc>
        <w:tc>
          <w:tcPr>
            <w:tcW w:w="1155" w:type="dxa"/>
            <w:gridSpan w:val="2"/>
            <w:vMerge w:val="restart"/>
            <w:tcBorders>
              <w:top w:val="nil"/>
              <w:left w:val="nil"/>
              <w:bottom w:val="single" w:sz="4" w:space="0" w:color="auto"/>
              <w:right w:val="single" w:sz="4" w:space="0" w:color="auto"/>
            </w:tcBorders>
            <w:shd w:val="clear" w:color="auto" w:fill="auto"/>
            <w:vAlign w:val="center"/>
          </w:tcPr>
          <w:p w14:paraId="150F5DF8"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3.45</w:t>
            </w:r>
          </w:p>
        </w:tc>
        <w:tc>
          <w:tcPr>
            <w:tcW w:w="416" w:type="dxa"/>
            <w:vMerge w:val="restart"/>
            <w:tcBorders>
              <w:top w:val="nil"/>
              <w:left w:val="single" w:sz="4" w:space="0" w:color="auto"/>
              <w:bottom w:val="single" w:sz="4" w:space="0" w:color="auto"/>
              <w:right w:val="single" w:sz="4" w:space="0" w:color="auto"/>
            </w:tcBorders>
            <w:shd w:val="clear" w:color="auto" w:fill="auto"/>
            <w:vAlign w:val="center"/>
          </w:tcPr>
          <w:p w14:paraId="0994B21D" w14:textId="77777777" w:rsidR="004A49D0" w:rsidRPr="00BB26E0" w:rsidRDefault="004A49D0" w:rsidP="007D54E7">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1.250</w:t>
            </w:r>
          </w:p>
        </w:tc>
        <w:tc>
          <w:tcPr>
            <w:tcW w:w="0" w:type="auto"/>
            <w:vMerge w:val="restart"/>
            <w:tcBorders>
              <w:top w:val="nil"/>
              <w:left w:val="single" w:sz="4" w:space="0" w:color="auto"/>
              <w:right w:val="single" w:sz="4" w:space="0" w:color="auto"/>
            </w:tcBorders>
          </w:tcPr>
          <w:p w14:paraId="2881ACCC" w14:textId="77777777" w:rsidR="004A49D0" w:rsidRPr="00BB26E0" w:rsidRDefault="004A49D0" w:rsidP="0009743F">
            <w:pPr>
              <w:bidi/>
              <w:spacing w:after="0" w:line="240" w:lineRule="auto"/>
              <w:jc w:val="center"/>
              <w:rPr>
                <w:rFonts w:ascii="Simplified Arabic" w:hAnsi="Simplified Arabic" w:cs="Simplified Arabic"/>
                <w:b/>
                <w:bCs/>
                <w:sz w:val="24"/>
                <w:szCs w:val="24"/>
              </w:rPr>
            </w:pPr>
          </w:p>
          <w:p w14:paraId="11CED2AC" w14:textId="77777777" w:rsidR="004A49D0" w:rsidRPr="00BB26E0" w:rsidRDefault="004A49D0" w:rsidP="0009743F">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183.834**</w:t>
            </w:r>
          </w:p>
          <w:p w14:paraId="4674CBAD" w14:textId="77777777" w:rsidR="004A49D0" w:rsidRPr="00BB26E0" w:rsidRDefault="004A49D0" w:rsidP="0009743F">
            <w:pPr>
              <w:bidi/>
              <w:spacing w:after="0" w:line="240" w:lineRule="auto"/>
              <w:jc w:val="center"/>
              <w:rPr>
                <w:rFonts w:ascii="Simplified Arabic" w:hAnsi="Simplified Arabic" w:cs="Simplified Arabic"/>
                <w:b/>
                <w:bCs/>
                <w:sz w:val="24"/>
                <w:szCs w:val="24"/>
                <w:rtl/>
              </w:rPr>
            </w:pPr>
          </w:p>
        </w:tc>
        <w:tc>
          <w:tcPr>
            <w:tcW w:w="0" w:type="auto"/>
            <w:tcBorders>
              <w:top w:val="nil"/>
              <w:left w:val="single" w:sz="4" w:space="0" w:color="auto"/>
              <w:right w:val="single" w:sz="4" w:space="0" w:color="auto"/>
            </w:tcBorders>
          </w:tcPr>
          <w:p w14:paraId="09B698B9"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p>
        </w:tc>
        <w:tc>
          <w:tcPr>
            <w:tcW w:w="0" w:type="auto"/>
            <w:gridSpan w:val="2"/>
            <w:vMerge w:val="restart"/>
            <w:tcBorders>
              <w:top w:val="nil"/>
              <w:left w:val="single" w:sz="4" w:space="0" w:color="auto"/>
              <w:bottom w:val="single" w:sz="4" w:space="0" w:color="auto"/>
              <w:right w:val="single" w:sz="4" w:space="0" w:color="auto"/>
            </w:tcBorders>
            <w:shd w:val="clear" w:color="auto" w:fill="auto"/>
            <w:vAlign w:val="center"/>
          </w:tcPr>
          <w:p w14:paraId="3D0DA1C3" w14:textId="77777777" w:rsidR="004A49D0" w:rsidRPr="00BB26E0" w:rsidRDefault="004A49D0" w:rsidP="007D54E7">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4</w:t>
            </w:r>
          </w:p>
        </w:tc>
      </w:tr>
      <w:tr w:rsidR="004A49D0" w:rsidRPr="00BB26E0" w14:paraId="726A868A" w14:textId="77777777" w:rsidTr="004A49D0">
        <w:trPr>
          <w:trHeight w:val="270"/>
          <w:jc w:val="center"/>
        </w:trPr>
        <w:tc>
          <w:tcPr>
            <w:tcW w:w="0" w:type="auto"/>
            <w:vMerge/>
            <w:tcBorders>
              <w:left w:val="single" w:sz="4" w:space="0" w:color="auto"/>
              <w:bottom w:val="single" w:sz="4" w:space="0" w:color="auto"/>
              <w:right w:val="single" w:sz="4" w:space="0" w:color="auto"/>
            </w:tcBorders>
          </w:tcPr>
          <w:p w14:paraId="54F6EB8A" w14:textId="77777777" w:rsidR="004A49D0" w:rsidRPr="00BB26E0" w:rsidRDefault="004A49D0" w:rsidP="007D54E7">
            <w:pPr>
              <w:bidi/>
              <w:spacing w:after="0" w:line="240" w:lineRule="auto"/>
              <w:rPr>
                <w:rFonts w:ascii="Simplified Arabic" w:hAnsi="Simplified Arabic" w:cs="Simplified Arabic"/>
                <w:color w:val="000000"/>
                <w:sz w:val="24"/>
                <w:szCs w:val="24"/>
              </w:rPr>
            </w:pPr>
          </w:p>
        </w:tc>
        <w:tc>
          <w:tcPr>
            <w:tcW w:w="0" w:type="auto"/>
            <w:vMerge/>
            <w:tcBorders>
              <w:top w:val="nil"/>
              <w:left w:val="single" w:sz="4" w:space="0" w:color="auto"/>
              <w:bottom w:val="single" w:sz="4" w:space="0" w:color="auto"/>
              <w:right w:val="single" w:sz="4" w:space="0" w:color="auto"/>
            </w:tcBorders>
            <w:shd w:val="clear" w:color="auto" w:fill="D0CECE" w:themeFill="background2" w:themeFillShade="E6"/>
            <w:vAlign w:val="center"/>
            <w:hideMark/>
          </w:tcPr>
          <w:p w14:paraId="1FB6F31D"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48995B2E" w14:textId="77777777" w:rsidR="004A49D0" w:rsidRPr="00BB26E0" w:rsidRDefault="004A49D0" w:rsidP="007D54E7">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E4BBDAA"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%8.0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7AB8074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0FD58C4"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%22.0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242FC72"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%19.0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EDB5F75"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%40.0</w:t>
            </w:r>
          </w:p>
        </w:tc>
        <w:tc>
          <w:tcPr>
            <w:tcW w:w="1155" w:type="dxa"/>
            <w:gridSpan w:val="2"/>
            <w:vMerge/>
            <w:tcBorders>
              <w:top w:val="nil"/>
              <w:left w:val="nil"/>
              <w:bottom w:val="single" w:sz="4" w:space="0" w:color="auto"/>
              <w:right w:val="single" w:sz="4" w:space="0" w:color="auto"/>
            </w:tcBorders>
            <w:vAlign w:val="center"/>
          </w:tcPr>
          <w:p w14:paraId="30E9D9C5"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416" w:type="dxa"/>
            <w:vMerge/>
            <w:tcBorders>
              <w:top w:val="nil"/>
              <w:left w:val="single" w:sz="4" w:space="0" w:color="auto"/>
              <w:bottom w:val="single" w:sz="4" w:space="0" w:color="auto"/>
              <w:right w:val="single" w:sz="4" w:space="0" w:color="auto"/>
            </w:tcBorders>
            <w:vAlign w:val="center"/>
          </w:tcPr>
          <w:p w14:paraId="165416A0"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vMerge/>
            <w:tcBorders>
              <w:left w:val="single" w:sz="4" w:space="0" w:color="auto"/>
              <w:bottom w:val="single" w:sz="4" w:space="0" w:color="auto"/>
              <w:right w:val="single" w:sz="4" w:space="0" w:color="auto"/>
            </w:tcBorders>
          </w:tcPr>
          <w:p w14:paraId="32F4AEDC" w14:textId="77777777" w:rsidR="004A49D0" w:rsidRPr="00BB26E0" w:rsidRDefault="004A49D0" w:rsidP="007D54E7">
            <w:pPr>
              <w:bidi/>
              <w:spacing w:after="0" w:line="240" w:lineRule="auto"/>
              <w:rPr>
                <w:rFonts w:ascii="Simplified Arabic" w:hAnsi="Simplified Arabic" w:cs="Simplified Arabic"/>
                <w:b/>
                <w:bCs/>
                <w:sz w:val="24"/>
                <w:szCs w:val="24"/>
              </w:rPr>
            </w:pPr>
          </w:p>
        </w:tc>
        <w:tc>
          <w:tcPr>
            <w:tcW w:w="0" w:type="auto"/>
            <w:tcBorders>
              <w:left w:val="single" w:sz="4" w:space="0" w:color="auto"/>
              <w:bottom w:val="single" w:sz="4" w:space="0" w:color="auto"/>
              <w:right w:val="single" w:sz="4" w:space="0" w:color="auto"/>
            </w:tcBorders>
          </w:tcPr>
          <w:p w14:paraId="6FE50EFD" w14:textId="77777777" w:rsidR="004A49D0" w:rsidRPr="00BB26E0" w:rsidRDefault="004A49D0" w:rsidP="007D54E7">
            <w:pPr>
              <w:bidi/>
              <w:spacing w:after="0" w:line="240" w:lineRule="auto"/>
              <w:rPr>
                <w:rFonts w:ascii="Simplified Arabic" w:hAnsi="Simplified Arabic" w:cs="Simplified Arabic"/>
                <w:b/>
                <w:bCs/>
                <w:sz w:val="24"/>
                <w:szCs w:val="24"/>
              </w:rPr>
            </w:pPr>
            <w:r w:rsidRPr="00BB26E0">
              <w:rPr>
                <w:rFonts w:ascii="Simplified Arabic" w:hAnsi="Simplified Arabic" w:cs="Simplified Arabic"/>
                <w:b/>
                <w:bCs/>
                <w:sz w:val="24"/>
                <w:szCs w:val="24"/>
                <w:rtl/>
              </w:rPr>
              <w:t>موافق</w:t>
            </w:r>
          </w:p>
        </w:tc>
        <w:tc>
          <w:tcPr>
            <w:tcW w:w="0" w:type="auto"/>
            <w:gridSpan w:val="2"/>
            <w:vMerge/>
            <w:tcBorders>
              <w:top w:val="nil"/>
              <w:left w:val="single" w:sz="4" w:space="0" w:color="auto"/>
              <w:bottom w:val="single" w:sz="4" w:space="0" w:color="auto"/>
              <w:right w:val="single" w:sz="4" w:space="0" w:color="auto"/>
            </w:tcBorders>
            <w:vAlign w:val="center"/>
          </w:tcPr>
          <w:p w14:paraId="417CF908" w14:textId="77777777" w:rsidR="004A49D0" w:rsidRPr="00BB26E0" w:rsidRDefault="004A49D0" w:rsidP="007D54E7">
            <w:pPr>
              <w:bidi/>
              <w:spacing w:after="0" w:line="240" w:lineRule="auto"/>
              <w:rPr>
                <w:rFonts w:ascii="Simplified Arabic" w:hAnsi="Simplified Arabic" w:cs="Simplified Arabic"/>
                <w:b/>
                <w:bCs/>
                <w:sz w:val="24"/>
                <w:szCs w:val="24"/>
              </w:rPr>
            </w:pPr>
          </w:p>
        </w:tc>
      </w:tr>
      <w:tr w:rsidR="004A49D0" w:rsidRPr="00BB26E0" w14:paraId="5479BC7C"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jc w:val="center"/>
        </w:trPr>
        <w:tc>
          <w:tcPr>
            <w:tcW w:w="0" w:type="auto"/>
            <w:gridSpan w:val="2"/>
            <w:shd w:val="clear" w:color="auto" w:fill="D0CECE" w:themeFill="background2" w:themeFillShade="E6"/>
          </w:tcPr>
          <w:p w14:paraId="7BB845C7" w14:textId="77777777" w:rsidR="004A49D0" w:rsidRPr="00BB26E0" w:rsidRDefault="004A49D0" w:rsidP="00FD28F2">
            <w:pPr>
              <w:autoSpaceDE w:val="0"/>
              <w:autoSpaceDN w:val="0"/>
              <w:adjustRightInd w:val="0"/>
              <w:spacing w:after="0" w:line="240" w:lineRule="auto"/>
              <w:ind w:left="-5"/>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كامل المحور</w:t>
            </w:r>
          </w:p>
          <w:p w14:paraId="6759E7FD" w14:textId="77777777" w:rsidR="004A49D0" w:rsidRPr="00BB26E0" w:rsidRDefault="004A49D0" w:rsidP="007D54E7">
            <w:pPr>
              <w:autoSpaceDE w:val="0"/>
              <w:autoSpaceDN w:val="0"/>
              <w:adjustRightInd w:val="0"/>
              <w:spacing w:after="0" w:line="400" w:lineRule="atLeast"/>
              <w:rPr>
                <w:rFonts w:ascii="Simplified Arabic" w:hAnsi="Simplified Arabic" w:cs="Simplified Arabic"/>
                <w:b/>
                <w:bCs/>
                <w:sz w:val="24"/>
                <w:szCs w:val="24"/>
                <w:rtl/>
              </w:rPr>
            </w:pPr>
          </w:p>
        </w:tc>
        <w:tc>
          <w:tcPr>
            <w:tcW w:w="0" w:type="auto"/>
          </w:tcPr>
          <w:p w14:paraId="7F25C91F"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tc>
        <w:tc>
          <w:tcPr>
            <w:tcW w:w="0" w:type="auto"/>
          </w:tcPr>
          <w:p w14:paraId="67A19FE6"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tc>
        <w:tc>
          <w:tcPr>
            <w:tcW w:w="0" w:type="auto"/>
            <w:gridSpan w:val="2"/>
          </w:tcPr>
          <w:p w14:paraId="3E801B4A"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53A3AC77"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p>
        </w:tc>
        <w:tc>
          <w:tcPr>
            <w:tcW w:w="0" w:type="auto"/>
            <w:gridSpan w:val="2"/>
          </w:tcPr>
          <w:p w14:paraId="491C2F1E"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59485C3A"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p>
        </w:tc>
        <w:tc>
          <w:tcPr>
            <w:tcW w:w="0" w:type="auto"/>
            <w:gridSpan w:val="2"/>
          </w:tcPr>
          <w:p w14:paraId="4806FE1A"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4F4F0DE7"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p>
        </w:tc>
        <w:tc>
          <w:tcPr>
            <w:tcW w:w="0" w:type="auto"/>
          </w:tcPr>
          <w:p w14:paraId="26D52452"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59DF299E"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b/>
                <w:bCs/>
                <w:sz w:val="24"/>
                <w:szCs w:val="24"/>
              </w:rPr>
              <w:t>3.6975</w:t>
            </w:r>
          </w:p>
        </w:tc>
        <w:tc>
          <w:tcPr>
            <w:tcW w:w="0" w:type="auto"/>
            <w:gridSpan w:val="2"/>
          </w:tcPr>
          <w:p w14:paraId="614C6558"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4AD8BDBB"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b/>
                <w:bCs/>
                <w:sz w:val="24"/>
                <w:szCs w:val="24"/>
              </w:rPr>
              <w:t>.92065</w:t>
            </w:r>
          </w:p>
        </w:tc>
        <w:tc>
          <w:tcPr>
            <w:tcW w:w="0" w:type="auto"/>
          </w:tcPr>
          <w:p w14:paraId="77F383D3" w14:textId="77777777" w:rsidR="004A49D0" w:rsidRPr="00BB26E0" w:rsidRDefault="004A49D0" w:rsidP="00525941">
            <w:pPr>
              <w:autoSpaceDE w:val="0"/>
              <w:autoSpaceDN w:val="0"/>
              <w:adjustRightInd w:val="0"/>
              <w:spacing w:after="0" w:line="400" w:lineRule="atLeast"/>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_</w:t>
            </w:r>
          </w:p>
        </w:tc>
        <w:tc>
          <w:tcPr>
            <w:tcW w:w="0" w:type="auto"/>
            <w:gridSpan w:val="2"/>
          </w:tcPr>
          <w:p w14:paraId="54152E23"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4B97D18D" w14:textId="77777777" w:rsidR="004A49D0" w:rsidRPr="00BB26E0" w:rsidRDefault="004A49D0" w:rsidP="00FD28F2">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b/>
                <w:bCs/>
                <w:sz w:val="24"/>
                <w:szCs w:val="24"/>
                <w:rtl/>
              </w:rPr>
              <w:t>موافق</w:t>
            </w:r>
          </w:p>
        </w:tc>
        <w:tc>
          <w:tcPr>
            <w:tcW w:w="0" w:type="auto"/>
          </w:tcPr>
          <w:p w14:paraId="1A4EEA16" w14:textId="77777777" w:rsidR="004A49D0" w:rsidRPr="00BB26E0" w:rsidRDefault="004A49D0" w:rsidP="007D54E7">
            <w:pPr>
              <w:autoSpaceDE w:val="0"/>
              <w:autoSpaceDN w:val="0"/>
              <w:adjustRightInd w:val="0"/>
              <w:spacing w:after="0" w:line="240" w:lineRule="auto"/>
              <w:ind w:left="-5"/>
              <w:rPr>
                <w:rFonts w:ascii="Simplified Arabic" w:hAnsi="Simplified Arabic" w:cs="Simplified Arabic"/>
                <w:b/>
                <w:bCs/>
                <w:sz w:val="24"/>
                <w:szCs w:val="24"/>
              </w:rPr>
            </w:pPr>
          </w:p>
          <w:p w14:paraId="60771BFE" w14:textId="77777777" w:rsidR="004A49D0" w:rsidRPr="00BB26E0" w:rsidRDefault="004A49D0" w:rsidP="007D54E7">
            <w:pPr>
              <w:autoSpaceDE w:val="0"/>
              <w:autoSpaceDN w:val="0"/>
              <w:adjustRightInd w:val="0"/>
              <w:spacing w:after="0" w:line="400" w:lineRule="atLeast"/>
              <w:ind w:left="-5"/>
              <w:rPr>
                <w:rFonts w:ascii="Simplified Arabic" w:hAnsi="Simplified Arabic" w:cs="Simplified Arabic"/>
                <w:b/>
                <w:bCs/>
                <w:sz w:val="24"/>
                <w:szCs w:val="24"/>
                <w:rtl/>
              </w:rPr>
            </w:pPr>
          </w:p>
        </w:tc>
      </w:tr>
    </w:tbl>
    <w:p w14:paraId="5D40B963" w14:textId="77777777" w:rsidR="004A49D0" w:rsidRPr="00BB26E0" w:rsidRDefault="004A49D0" w:rsidP="00525941">
      <w:pPr>
        <w:autoSpaceDE w:val="0"/>
        <w:autoSpaceDN w:val="0"/>
        <w:adjustRightInd w:val="0"/>
        <w:spacing w:after="0" w:line="240" w:lineRule="auto"/>
        <w:jc w:val="right"/>
        <w:rPr>
          <w:rFonts w:ascii="Simplified Arabic" w:hAnsi="Simplified Arabic" w:cs="Simplified Arabic"/>
          <w:b/>
          <w:bCs/>
          <w:sz w:val="24"/>
          <w:szCs w:val="24"/>
        </w:rPr>
      </w:pPr>
      <w:r w:rsidRPr="00BB26E0">
        <w:rPr>
          <w:rFonts w:ascii="Simplified Arabic" w:hAnsi="Simplified Arabic" w:cs="Simplified Arabic"/>
          <w:b/>
          <w:bCs/>
          <w:sz w:val="24"/>
          <w:szCs w:val="24"/>
          <w:rtl/>
        </w:rPr>
        <w:t>قيمة اختبار مربع كاي دال احصائيا عند مستوي (0.05)</w:t>
      </w:r>
      <w:r w:rsidRPr="00BB26E0">
        <w:rPr>
          <w:rFonts w:ascii="Simplified Arabic" w:hAnsi="Simplified Arabic" w:cs="Simplified Arabic"/>
          <w:b/>
          <w:bCs/>
          <w:sz w:val="24"/>
          <w:szCs w:val="24"/>
        </w:rPr>
        <w:t xml:space="preserve"> (**)</w:t>
      </w:r>
    </w:p>
    <w:p w14:paraId="1714EABA" w14:textId="77777777" w:rsidR="004A49D0" w:rsidRPr="00BB26E0" w:rsidRDefault="004A49D0" w:rsidP="00832866">
      <w:pPr>
        <w:autoSpaceDE w:val="0"/>
        <w:autoSpaceDN w:val="0"/>
        <w:adjustRightInd w:val="0"/>
        <w:spacing w:after="0" w:line="240" w:lineRule="auto"/>
        <w:rPr>
          <w:rFonts w:ascii="Simplified Arabic" w:hAnsi="Simplified Arabic" w:cs="Simplified Arabic"/>
          <w:sz w:val="24"/>
          <w:szCs w:val="24"/>
        </w:rPr>
      </w:pPr>
    </w:p>
    <w:p w14:paraId="187D9A4B" w14:textId="77777777" w:rsidR="004A49D0" w:rsidRPr="00BB26E0" w:rsidRDefault="004A49D0" w:rsidP="00C05CCC">
      <w:pPr>
        <w:bidi/>
        <w:spacing w:before="100" w:beforeAutospacing="1" w:after="100" w:afterAutospacing="1"/>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الجدول السابق عبارة عن المتوسطات الحسابية والانحرافات المعيارية والنسب المئوية لإجابات أفراد العينة على عبارات المحور الأول: دور الإعلام في نشر الوعي تراوحت المتوسطات الحسابية للعبارات بين (3.91 - 3.45) ، كما نجد أن قيم الانحرافات المعيارية للعبارات جاءت تتراوح بين (</w:t>
      </w:r>
      <w:r w:rsidRPr="00BB26E0">
        <w:rPr>
          <w:rFonts w:ascii="Simplified Arabic" w:hAnsi="Simplified Arabic" w:cs="Simplified Arabic"/>
          <w:b/>
          <w:bCs/>
          <w:sz w:val="24"/>
          <w:szCs w:val="24"/>
        </w:rPr>
        <w:t>1.138</w:t>
      </w:r>
      <w:r w:rsidRPr="00BB26E0">
        <w:rPr>
          <w:rFonts w:ascii="Simplified Arabic" w:hAnsi="Simplified Arabic" w:cs="Simplified Arabic"/>
          <w:b/>
          <w:bCs/>
          <w:sz w:val="24"/>
          <w:szCs w:val="24"/>
          <w:rtl/>
        </w:rPr>
        <w:t xml:space="preserve"> -  </w:t>
      </w:r>
      <w:r w:rsidRPr="00BB26E0">
        <w:rPr>
          <w:rFonts w:ascii="Simplified Arabic" w:hAnsi="Simplified Arabic" w:cs="Simplified Arabic"/>
          <w:b/>
          <w:bCs/>
          <w:sz w:val="24"/>
          <w:szCs w:val="24"/>
        </w:rPr>
        <w:t>1.250</w:t>
      </w:r>
      <w:r w:rsidRPr="00BB26E0">
        <w:rPr>
          <w:rFonts w:ascii="Simplified Arabic" w:hAnsi="Simplified Arabic" w:cs="Simplified Arabic"/>
          <w:b/>
          <w:bCs/>
          <w:sz w:val="24"/>
          <w:szCs w:val="24"/>
          <w:rtl/>
        </w:rPr>
        <w:t>)بلغ المتوسط الحسابي لكامل المحور (</w:t>
      </w:r>
      <w:r w:rsidRPr="00BB26E0">
        <w:rPr>
          <w:rFonts w:ascii="Simplified Arabic" w:hAnsi="Simplified Arabic" w:cs="Simplified Arabic"/>
          <w:b/>
          <w:bCs/>
          <w:sz w:val="24"/>
          <w:szCs w:val="24"/>
        </w:rPr>
        <w:t>3.6975</w:t>
      </w:r>
      <w:r w:rsidRPr="00BB26E0">
        <w:rPr>
          <w:rFonts w:ascii="Simplified Arabic" w:hAnsi="Simplified Arabic" w:cs="Simplified Arabic"/>
          <w:b/>
          <w:bCs/>
          <w:sz w:val="24"/>
          <w:szCs w:val="24"/>
          <w:rtl/>
        </w:rPr>
        <w:t xml:space="preserve">) ويقع في الفئة </w:t>
      </w:r>
      <w:proofErr w:type="spellStart"/>
      <w:r w:rsidRPr="00BB26E0">
        <w:rPr>
          <w:rFonts w:ascii="Simplified Arabic" w:hAnsi="Simplified Arabic" w:cs="Simplified Arabic"/>
          <w:b/>
          <w:bCs/>
          <w:sz w:val="24"/>
          <w:szCs w:val="24"/>
          <w:rtl/>
        </w:rPr>
        <w:t>االرابعة</w:t>
      </w:r>
      <w:proofErr w:type="spellEnd"/>
      <w:r w:rsidRPr="00BB26E0">
        <w:rPr>
          <w:rFonts w:ascii="Simplified Arabic" w:hAnsi="Simplified Arabic" w:cs="Simplified Arabic"/>
          <w:b/>
          <w:bCs/>
          <w:sz w:val="24"/>
          <w:szCs w:val="24"/>
          <w:rtl/>
        </w:rPr>
        <w:t xml:space="preserve"> (</w:t>
      </w:r>
      <w:r w:rsidRPr="00BB26E0">
        <w:rPr>
          <w:rFonts w:ascii="Simplified Arabic" w:hAnsi="Simplified Arabic" w:cs="Simplified Arabic"/>
          <w:sz w:val="24"/>
          <w:szCs w:val="24"/>
          <w:lang w:bidi="ar-DZ"/>
        </w:rPr>
        <w:t>4.19– 3.40</w:t>
      </w:r>
      <w:r w:rsidRPr="00BB26E0">
        <w:rPr>
          <w:rFonts w:ascii="Simplified Arabic" w:hAnsi="Simplified Arabic" w:cs="Simplified Arabic"/>
          <w:b/>
          <w:bCs/>
          <w:sz w:val="24"/>
          <w:szCs w:val="24"/>
          <w:rtl/>
        </w:rPr>
        <w:t xml:space="preserve">) المقياس </w:t>
      </w:r>
      <w:proofErr w:type="spellStart"/>
      <w:r w:rsidRPr="00BB26E0">
        <w:rPr>
          <w:rFonts w:ascii="Simplified Arabic" w:hAnsi="Simplified Arabic" w:cs="Simplified Arabic"/>
          <w:b/>
          <w:bCs/>
          <w:sz w:val="24"/>
          <w:szCs w:val="24"/>
          <w:rtl/>
        </w:rPr>
        <w:t>ليكرت</w:t>
      </w:r>
      <w:proofErr w:type="spellEnd"/>
      <w:r w:rsidRPr="00BB26E0">
        <w:rPr>
          <w:rFonts w:ascii="Simplified Arabic" w:hAnsi="Simplified Arabic" w:cs="Simplified Arabic"/>
          <w:b/>
          <w:bCs/>
          <w:sz w:val="24"/>
          <w:szCs w:val="24"/>
          <w:rtl/>
        </w:rPr>
        <w:t xml:space="preserve"> للتدرج الخماسي والذي يشير إلى مستوى الاستجابة أوافق </w:t>
      </w:r>
      <w:proofErr w:type="spellStart"/>
      <w:r w:rsidRPr="00BB26E0">
        <w:rPr>
          <w:rFonts w:ascii="Simplified Arabic" w:hAnsi="Simplified Arabic" w:cs="Simplified Arabic"/>
          <w:b/>
          <w:bCs/>
          <w:sz w:val="24"/>
          <w:szCs w:val="24"/>
          <w:rtl/>
        </w:rPr>
        <w:t>وبإنحراف</w:t>
      </w:r>
      <w:proofErr w:type="spellEnd"/>
      <w:r w:rsidRPr="00BB26E0">
        <w:rPr>
          <w:rFonts w:ascii="Simplified Arabic" w:hAnsi="Simplified Arabic" w:cs="Simplified Arabic"/>
          <w:b/>
          <w:bCs/>
          <w:sz w:val="24"/>
          <w:szCs w:val="24"/>
          <w:rtl/>
        </w:rPr>
        <w:t xml:space="preserve"> معياري بلغ (</w:t>
      </w:r>
      <w:r w:rsidRPr="00BB26E0">
        <w:rPr>
          <w:rFonts w:ascii="Simplified Arabic" w:hAnsi="Simplified Arabic" w:cs="Simplified Arabic"/>
          <w:b/>
          <w:bCs/>
          <w:sz w:val="24"/>
          <w:szCs w:val="24"/>
        </w:rPr>
        <w:t>.92065</w:t>
      </w:r>
      <w:r w:rsidRPr="00BB26E0">
        <w:rPr>
          <w:rFonts w:ascii="Simplified Arabic" w:hAnsi="Simplified Arabic" w:cs="Simplified Arabic"/>
          <w:b/>
          <w:bCs/>
          <w:sz w:val="24"/>
          <w:szCs w:val="24"/>
          <w:rtl/>
        </w:rPr>
        <w:t xml:space="preserve">) ، كما نجد أن جميع قيم اختبار مربع كاي جاءت دالة إحصائياً عند مستوى (0.05) أي أنه توجد فروق دالة إحصائياً بين التكرارات المتوقعة والتكرارات المشاهدة التوزيع آراء أفراد العينة نحو عبارات المحور والتي تتجه نحو تفسير قيمة المتوسط الحسابي لكل عبارة وفقاً لمقياس </w:t>
      </w:r>
      <w:proofErr w:type="spellStart"/>
      <w:r w:rsidRPr="00BB26E0">
        <w:rPr>
          <w:rFonts w:ascii="Simplified Arabic" w:hAnsi="Simplified Arabic" w:cs="Simplified Arabic"/>
          <w:b/>
          <w:bCs/>
          <w:sz w:val="24"/>
          <w:szCs w:val="24"/>
          <w:rtl/>
        </w:rPr>
        <w:t>ليكرت</w:t>
      </w:r>
      <w:proofErr w:type="spellEnd"/>
      <w:r w:rsidRPr="00BB26E0">
        <w:rPr>
          <w:rFonts w:ascii="Simplified Arabic" w:hAnsi="Simplified Arabic" w:cs="Simplified Arabic"/>
          <w:b/>
          <w:bCs/>
          <w:sz w:val="24"/>
          <w:szCs w:val="24"/>
          <w:rtl/>
        </w:rPr>
        <w:t xml:space="preserve"> الخماسي، ، ويمكن التوصل إلى قبول الفرضية الأولى للدراسة والتي تنص على أنه توجد علاقة ذات دلالة إحصائية بين استخدام المرأة السعودية للإعلام الرقعي وتحسين فرص العمل لديها</w:t>
      </w:r>
      <w:r w:rsidRPr="00BB26E0">
        <w:rPr>
          <w:rFonts w:ascii="Simplified Arabic" w:hAnsi="Simplified Arabic" w:cs="Simplified Arabic"/>
          <w:b/>
          <w:bCs/>
          <w:sz w:val="24"/>
          <w:szCs w:val="24"/>
        </w:rPr>
        <w:t>.</w:t>
      </w:r>
      <w:r w:rsidRPr="00BB26E0">
        <w:rPr>
          <w:rFonts w:ascii="Simplified Arabic" w:hAnsi="Simplified Arabic" w:cs="Simplified Arabic"/>
          <w:b/>
          <w:bCs/>
          <w:sz w:val="24"/>
          <w:szCs w:val="24"/>
          <w:rtl/>
        </w:rPr>
        <w:t xml:space="preserve"> وبناء على المتوسطات الحسابية فقد تم ترتيب عبارات المحور تنازلياً ابتداء بالعبارة ذات المتوسط الأكبر وانتهاء بالعبارة ذات المتوسط الأصغر، فنجد أن العبارة أرى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الإعلام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يزيد</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من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وعيي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بالقضايا</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الاجتماعية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في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منطقة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الرياض جاءت في المرتبة الأولى بأعلى متوسط حسابي بلغ (3.91) ومستوى استجابة(أوافق</w:t>
      </w:r>
      <w:proofErr w:type="gramStart"/>
      <w:r w:rsidRPr="00BB26E0">
        <w:rPr>
          <w:rFonts w:ascii="Simplified Arabic" w:hAnsi="Simplified Arabic" w:cs="Simplified Arabic"/>
          <w:b/>
          <w:bCs/>
          <w:sz w:val="24"/>
          <w:szCs w:val="24"/>
          <w:rtl/>
        </w:rPr>
        <w:t>) ،</w:t>
      </w:r>
      <w:proofErr w:type="gramEnd"/>
      <w:r w:rsidRPr="00BB26E0">
        <w:rPr>
          <w:rFonts w:ascii="Simplified Arabic" w:hAnsi="Simplified Arabic" w:cs="Simplified Arabic"/>
          <w:b/>
          <w:bCs/>
          <w:sz w:val="24"/>
          <w:szCs w:val="24"/>
          <w:rtl/>
        </w:rPr>
        <w:t xml:space="preserve"> </w:t>
      </w:r>
      <w:r w:rsidRPr="00BB26E0">
        <w:rPr>
          <w:rFonts w:ascii="Simplified Arabic" w:hAnsi="Simplified Arabic" w:cs="Simplified Arabic"/>
          <w:b/>
          <w:bCs/>
          <w:sz w:val="24"/>
          <w:szCs w:val="24"/>
          <w:rtl/>
        </w:rPr>
        <w:lastRenderedPageBreak/>
        <w:t>تلتها في المرتبة الثانية العبارة أعتمد</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وسائل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التواصل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الاجتماعي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كمصدر</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أساسي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للحصول</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 المعلومات بمتوسط حسابي (</w:t>
      </w:r>
      <w:r w:rsidRPr="00BB26E0">
        <w:rPr>
          <w:rFonts w:ascii="Simplified Arabic" w:hAnsi="Simplified Arabic" w:cs="Simplified Arabic"/>
          <w:b/>
          <w:bCs/>
          <w:sz w:val="24"/>
          <w:szCs w:val="24"/>
        </w:rPr>
        <w:t>3.71</w:t>
      </w:r>
      <w:r w:rsidRPr="00BB26E0">
        <w:rPr>
          <w:rFonts w:ascii="Simplified Arabic" w:hAnsi="Simplified Arabic" w:cs="Simplified Arabic"/>
          <w:b/>
          <w:bCs/>
          <w:sz w:val="24"/>
          <w:szCs w:val="24"/>
          <w:rtl/>
        </w:rPr>
        <w:t>) ومستوي استجابة(موافق)</w:t>
      </w:r>
      <w:r w:rsidRPr="00BB26E0">
        <w:rPr>
          <w:rFonts w:ascii="Simplified Arabic" w:hAnsi="Simplified Arabic" w:cs="Simplified Arabic"/>
          <w:b/>
          <w:bCs/>
          <w:sz w:val="24"/>
          <w:szCs w:val="24"/>
        </w:rPr>
        <w:t>.</w:t>
      </w:r>
      <w:r w:rsidRPr="00BB26E0">
        <w:rPr>
          <w:rFonts w:ascii="Simplified Arabic" w:hAnsi="Simplified Arabic" w:cs="Simplified Arabic"/>
          <w:b/>
          <w:bCs/>
          <w:sz w:val="24"/>
          <w:szCs w:val="24"/>
          <w:rtl/>
        </w:rPr>
        <w:t xml:space="preserve"> ثم جاءت في المرتبة الثالثة أرى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أن</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الإعلام</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يركز</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على</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قضايا</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الصحة</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في</w:t>
      </w:r>
      <w:r w:rsidRPr="00BB26E0">
        <w:rPr>
          <w:rFonts w:ascii="Simplified Arabic" w:hAnsi="Simplified Arabic" w:cs="Simplified Arabic"/>
          <w:b/>
          <w:bCs/>
          <w:sz w:val="24"/>
          <w:szCs w:val="24"/>
        </w:rPr>
        <w:t xml:space="preserve"> </w:t>
      </w:r>
      <w:r w:rsidRPr="00BB26E0">
        <w:rPr>
          <w:rFonts w:ascii="Simplified Arabic" w:hAnsi="Simplified Arabic" w:cs="Simplified Arabic"/>
          <w:b/>
          <w:bCs/>
          <w:sz w:val="24"/>
          <w:szCs w:val="24"/>
          <w:rtl/>
        </w:rPr>
        <w:t xml:space="preserve">الرياض بمتوسط </w:t>
      </w:r>
      <w:proofErr w:type="gramStart"/>
      <w:r w:rsidRPr="00BB26E0">
        <w:rPr>
          <w:rFonts w:ascii="Simplified Arabic" w:hAnsi="Simplified Arabic" w:cs="Simplified Arabic"/>
          <w:b/>
          <w:bCs/>
          <w:sz w:val="24"/>
          <w:szCs w:val="24"/>
          <w:rtl/>
        </w:rPr>
        <w:t>حسابي(</w:t>
      </w:r>
      <w:proofErr w:type="gramEnd"/>
      <w:r w:rsidRPr="00BB26E0">
        <w:rPr>
          <w:rFonts w:ascii="Simplified Arabic" w:hAnsi="Simplified Arabic" w:cs="Simplified Arabic"/>
          <w:b/>
          <w:bCs/>
          <w:sz w:val="24"/>
          <w:szCs w:val="24"/>
        </w:rPr>
        <w:t>3.45</w:t>
      </w:r>
      <w:r w:rsidRPr="00BB26E0">
        <w:rPr>
          <w:rFonts w:ascii="Simplified Arabic" w:hAnsi="Simplified Arabic" w:cs="Simplified Arabic"/>
          <w:b/>
          <w:bCs/>
          <w:sz w:val="24"/>
          <w:szCs w:val="24"/>
          <w:rtl/>
        </w:rPr>
        <w:t>) ومستوي استجابة(موافق).</w:t>
      </w:r>
    </w:p>
    <w:p w14:paraId="2594F5FB" w14:textId="77777777" w:rsidR="004A49D0" w:rsidRPr="00BB26E0" w:rsidRDefault="004A49D0" w:rsidP="00BF56C6">
      <w:pPr>
        <w:autoSpaceDE w:val="0"/>
        <w:autoSpaceDN w:val="0"/>
        <w:bidi/>
        <w:adjustRightInd w:val="0"/>
        <w:spacing w:after="0" w:line="400" w:lineRule="atLeast"/>
        <w:rPr>
          <w:rFonts w:ascii="Simplified Arabic" w:hAnsi="Simplified Arabic" w:cs="Simplified Arabic"/>
          <w:sz w:val="24"/>
          <w:szCs w:val="24"/>
          <w:rtl/>
        </w:rPr>
      </w:pPr>
    </w:p>
    <w:p w14:paraId="5EAD63A4" w14:textId="77777777" w:rsidR="004A49D0" w:rsidRPr="00BB26E0" w:rsidRDefault="004A49D0" w:rsidP="00BF56C6">
      <w:pPr>
        <w:autoSpaceDE w:val="0"/>
        <w:autoSpaceDN w:val="0"/>
        <w:bidi/>
        <w:adjustRightInd w:val="0"/>
        <w:spacing w:after="0" w:line="400" w:lineRule="atLeast"/>
        <w:rPr>
          <w:rFonts w:ascii="Simplified Arabic" w:hAnsi="Simplified Arabic" w:cs="Simplified Arabic"/>
          <w:sz w:val="24"/>
          <w:szCs w:val="24"/>
          <w:rtl/>
        </w:rPr>
      </w:pPr>
    </w:p>
    <w:p w14:paraId="3CD47307" w14:textId="77777777" w:rsidR="004A49D0" w:rsidRPr="00BB26E0" w:rsidRDefault="004A49D0" w:rsidP="00BF56C6">
      <w:pPr>
        <w:autoSpaceDE w:val="0"/>
        <w:autoSpaceDN w:val="0"/>
        <w:bidi/>
        <w:adjustRightInd w:val="0"/>
        <w:spacing w:after="0" w:line="400" w:lineRule="atLeast"/>
        <w:rPr>
          <w:rFonts w:ascii="Simplified Arabic" w:hAnsi="Simplified Arabic" w:cs="Simplified Arabic"/>
          <w:sz w:val="24"/>
          <w:szCs w:val="24"/>
          <w:rtl/>
        </w:rPr>
      </w:pPr>
    </w:p>
    <w:p w14:paraId="3D4DB553" w14:textId="77777777" w:rsidR="004A49D0" w:rsidRPr="00BB26E0" w:rsidRDefault="004A49D0" w:rsidP="00343EBA">
      <w:pPr>
        <w:bidi/>
        <w:spacing w:line="36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10</w:t>
      </w:r>
      <w:proofErr w:type="gramStart"/>
      <w:r w:rsidRPr="00BB26E0">
        <w:rPr>
          <w:rFonts w:ascii="Simplified Arabic" w:hAnsi="Simplified Arabic" w:cs="Simplified Arabic"/>
          <w:b/>
          <w:bCs/>
          <w:sz w:val="24"/>
          <w:szCs w:val="24"/>
          <w:rtl/>
        </w:rPr>
        <w:t>) :</w:t>
      </w:r>
      <w:proofErr w:type="gramEnd"/>
      <w:r w:rsidRPr="00BB26E0">
        <w:rPr>
          <w:rFonts w:ascii="Simplified Arabic" w:hAnsi="Simplified Arabic" w:cs="Simplified Arabic"/>
          <w:b/>
          <w:bCs/>
          <w:sz w:val="24"/>
          <w:szCs w:val="24"/>
          <w:rtl/>
        </w:rPr>
        <w:t xml:space="preserve"> استجابات عينة الدراسة علي العبارات المتعلقة بالمحور الثاني</w:t>
      </w:r>
    </w:p>
    <w:tbl>
      <w:tblPr>
        <w:bidiVisual/>
        <w:tblW w:w="10253" w:type="dxa"/>
        <w:jc w:val="center"/>
        <w:tblLayout w:type="fixed"/>
        <w:tblLook w:val="04A0" w:firstRow="1" w:lastRow="0" w:firstColumn="1" w:lastColumn="0" w:noHBand="0" w:noVBand="1"/>
      </w:tblPr>
      <w:tblGrid>
        <w:gridCol w:w="263"/>
        <w:gridCol w:w="935"/>
        <w:gridCol w:w="790"/>
        <w:gridCol w:w="411"/>
        <w:gridCol w:w="219"/>
        <w:gridCol w:w="187"/>
        <w:gridCol w:w="443"/>
        <w:gridCol w:w="720"/>
        <w:gridCol w:w="720"/>
        <w:gridCol w:w="720"/>
        <w:gridCol w:w="720"/>
        <w:gridCol w:w="270"/>
        <w:gridCol w:w="810"/>
        <w:gridCol w:w="1170"/>
        <w:gridCol w:w="357"/>
        <w:gridCol w:w="453"/>
        <w:gridCol w:w="1065"/>
      </w:tblGrid>
      <w:tr w:rsidR="004A49D0" w:rsidRPr="00BB26E0" w14:paraId="788648AE" w14:textId="77777777" w:rsidTr="004A49D0">
        <w:trPr>
          <w:trHeight w:val="285"/>
          <w:jc w:val="center"/>
        </w:trPr>
        <w:tc>
          <w:tcPr>
            <w:tcW w:w="263" w:type="dxa"/>
            <w:vMerge w:val="restart"/>
            <w:tcBorders>
              <w:top w:val="single" w:sz="4" w:space="0" w:color="auto"/>
              <w:left w:val="single" w:sz="4" w:space="0" w:color="auto"/>
              <w:right w:val="single" w:sz="4" w:space="0" w:color="000000"/>
            </w:tcBorders>
            <w:shd w:val="clear" w:color="000000" w:fill="F2F2F2"/>
          </w:tcPr>
          <w:p w14:paraId="69320C90" w14:textId="77777777" w:rsidR="004A49D0" w:rsidRPr="00BB26E0" w:rsidRDefault="004A49D0" w:rsidP="000D5BAC">
            <w:pPr>
              <w:bidi/>
              <w:spacing w:after="0" w:line="240" w:lineRule="auto"/>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w:t>
            </w:r>
          </w:p>
        </w:tc>
        <w:tc>
          <w:tcPr>
            <w:tcW w:w="1725" w:type="dxa"/>
            <w:gridSpan w:val="2"/>
            <w:vMerge w:val="restart"/>
            <w:tcBorders>
              <w:top w:val="single" w:sz="4" w:space="0" w:color="auto"/>
              <w:left w:val="single" w:sz="4" w:space="0" w:color="auto"/>
              <w:bottom w:val="single" w:sz="4" w:space="0" w:color="000000"/>
              <w:right w:val="single" w:sz="4" w:space="0" w:color="000000"/>
            </w:tcBorders>
            <w:shd w:val="clear" w:color="000000" w:fill="F2F2F2"/>
            <w:noWrap/>
            <w:vAlign w:val="center"/>
            <w:hideMark/>
          </w:tcPr>
          <w:p w14:paraId="4018E13B"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tl/>
              </w:rPr>
              <w:t>العبارات</w:t>
            </w:r>
          </w:p>
        </w:tc>
        <w:tc>
          <w:tcPr>
            <w:tcW w:w="3420" w:type="dxa"/>
            <w:gridSpan w:val="7"/>
            <w:tcBorders>
              <w:top w:val="single" w:sz="4" w:space="0" w:color="auto"/>
              <w:left w:val="single" w:sz="4" w:space="0" w:color="auto"/>
              <w:bottom w:val="nil"/>
              <w:right w:val="single" w:sz="4" w:space="0" w:color="auto"/>
            </w:tcBorders>
            <w:shd w:val="clear" w:color="000000" w:fill="F2F2F2"/>
            <w:vAlign w:val="center"/>
            <w:hideMark/>
          </w:tcPr>
          <w:p w14:paraId="15856403"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الإجابات</w:t>
            </w:r>
          </w:p>
        </w:tc>
        <w:tc>
          <w:tcPr>
            <w:tcW w:w="990"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395A76D2"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المتوسط</w:t>
            </w:r>
          </w:p>
        </w:tc>
        <w:tc>
          <w:tcPr>
            <w:tcW w:w="810"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E8D24D0"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الانحراف</w:t>
            </w:r>
            <w:r w:rsidRPr="00BB26E0">
              <w:rPr>
                <w:rFonts w:ascii="Simplified Arabic" w:hAnsi="Simplified Arabic" w:cs="Simplified Arabic"/>
                <w:b/>
                <w:bCs/>
                <w:color w:val="000000"/>
                <w:sz w:val="24"/>
                <w:szCs w:val="24"/>
                <w:rtl/>
              </w:rPr>
              <w:br/>
              <w:t xml:space="preserve"> المعياري</w:t>
            </w:r>
          </w:p>
        </w:tc>
        <w:tc>
          <w:tcPr>
            <w:tcW w:w="1170" w:type="dxa"/>
            <w:vMerge w:val="restart"/>
            <w:tcBorders>
              <w:top w:val="single" w:sz="4" w:space="0" w:color="auto"/>
              <w:left w:val="single" w:sz="4" w:space="0" w:color="auto"/>
              <w:right w:val="single" w:sz="4" w:space="0" w:color="auto"/>
            </w:tcBorders>
            <w:shd w:val="clear" w:color="000000" w:fill="F2F2F2"/>
          </w:tcPr>
          <w:p w14:paraId="67CA2730"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514E3E4B" w14:textId="77777777" w:rsidR="004A49D0" w:rsidRPr="00BB26E0" w:rsidRDefault="004A49D0" w:rsidP="000D5BAC">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مربع كاي</w:t>
            </w:r>
          </w:p>
        </w:tc>
        <w:tc>
          <w:tcPr>
            <w:tcW w:w="810" w:type="dxa"/>
            <w:gridSpan w:val="2"/>
            <w:tcBorders>
              <w:top w:val="single" w:sz="4" w:space="0" w:color="auto"/>
              <w:left w:val="single" w:sz="4" w:space="0" w:color="auto"/>
              <w:right w:val="single" w:sz="4" w:space="0" w:color="auto"/>
            </w:tcBorders>
            <w:shd w:val="clear" w:color="000000" w:fill="F2F2F2"/>
          </w:tcPr>
          <w:p w14:paraId="41B8A5A1"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p>
        </w:tc>
        <w:tc>
          <w:tcPr>
            <w:tcW w:w="106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3B6D7EB"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الترتيب الكلي</w:t>
            </w:r>
          </w:p>
        </w:tc>
      </w:tr>
      <w:tr w:rsidR="004A49D0" w:rsidRPr="00BB26E0" w14:paraId="47BB36AD" w14:textId="77777777" w:rsidTr="004A49D0">
        <w:trPr>
          <w:trHeight w:val="510"/>
          <w:jc w:val="center"/>
        </w:trPr>
        <w:tc>
          <w:tcPr>
            <w:tcW w:w="263" w:type="dxa"/>
            <w:vMerge/>
            <w:tcBorders>
              <w:left w:val="single" w:sz="4" w:space="0" w:color="auto"/>
              <w:bottom w:val="single" w:sz="4" w:space="0" w:color="000000"/>
              <w:right w:val="single" w:sz="4" w:space="0" w:color="000000"/>
            </w:tcBorders>
          </w:tcPr>
          <w:p w14:paraId="529F3425" w14:textId="77777777" w:rsidR="004A49D0" w:rsidRPr="00BB26E0" w:rsidRDefault="004A49D0" w:rsidP="000D5BAC">
            <w:pPr>
              <w:bidi/>
              <w:spacing w:after="0" w:line="240" w:lineRule="auto"/>
              <w:rPr>
                <w:rFonts w:ascii="Simplified Arabic" w:hAnsi="Simplified Arabic" w:cs="Simplified Arabic"/>
                <w:color w:val="000000"/>
                <w:sz w:val="24"/>
                <w:szCs w:val="24"/>
              </w:rPr>
            </w:pPr>
          </w:p>
        </w:tc>
        <w:tc>
          <w:tcPr>
            <w:tcW w:w="1725" w:type="dxa"/>
            <w:gridSpan w:val="2"/>
            <w:vMerge/>
            <w:tcBorders>
              <w:top w:val="single" w:sz="4" w:space="0" w:color="auto"/>
              <w:left w:val="single" w:sz="4" w:space="0" w:color="auto"/>
              <w:bottom w:val="single" w:sz="4" w:space="0" w:color="000000"/>
              <w:right w:val="single" w:sz="4" w:space="0" w:color="000000"/>
            </w:tcBorders>
            <w:vAlign w:val="center"/>
            <w:hideMark/>
          </w:tcPr>
          <w:p w14:paraId="40A04FE0" w14:textId="77777777" w:rsidR="004A49D0" w:rsidRPr="00BB26E0" w:rsidRDefault="004A49D0" w:rsidP="000D5BAC">
            <w:pPr>
              <w:bidi/>
              <w:spacing w:after="0" w:line="240" w:lineRule="auto"/>
              <w:rPr>
                <w:rFonts w:ascii="Simplified Arabic" w:hAnsi="Simplified Arabic" w:cs="Simplified Arabic"/>
                <w:color w:val="000000"/>
                <w:sz w:val="24"/>
                <w:szCs w:val="24"/>
              </w:rPr>
            </w:pP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1251572"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r w:rsidRPr="00BB26E0">
              <w:rPr>
                <w:rFonts w:ascii="Simplified Arabic" w:hAnsi="Simplified Arabic" w:cs="Simplified Arabic"/>
                <w:color w:val="000000"/>
                <w:sz w:val="24"/>
                <w:szCs w:val="24"/>
                <w:rtl/>
              </w:rPr>
              <w:t xml:space="preserve"> </w:t>
            </w: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6B4A4C8"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غير موفق</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227BDA"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محايد</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622F4"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موافق</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A7AC6D"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p>
        </w:tc>
        <w:tc>
          <w:tcPr>
            <w:tcW w:w="990" w:type="dxa"/>
            <w:gridSpan w:val="2"/>
            <w:vMerge/>
            <w:tcBorders>
              <w:top w:val="single" w:sz="4" w:space="0" w:color="auto"/>
              <w:left w:val="single" w:sz="4" w:space="0" w:color="auto"/>
              <w:bottom w:val="single" w:sz="4" w:space="0" w:color="auto"/>
              <w:right w:val="single" w:sz="4" w:space="0" w:color="auto"/>
            </w:tcBorders>
            <w:vAlign w:val="center"/>
            <w:hideMark/>
          </w:tcPr>
          <w:p w14:paraId="788EBDDE"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14:paraId="1716D98C"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170" w:type="dxa"/>
            <w:vMerge/>
            <w:tcBorders>
              <w:left w:val="single" w:sz="4" w:space="0" w:color="auto"/>
              <w:bottom w:val="single" w:sz="4" w:space="0" w:color="auto"/>
              <w:right w:val="single" w:sz="4" w:space="0" w:color="auto"/>
            </w:tcBorders>
          </w:tcPr>
          <w:p w14:paraId="62A498EA"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810" w:type="dxa"/>
            <w:gridSpan w:val="2"/>
            <w:tcBorders>
              <w:left w:val="single" w:sz="4" w:space="0" w:color="auto"/>
              <w:bottom w:val="single" w:sz="4" w:space="0" w:color="auto"/>
              <w:right w:val="single" w:sz="4" w:space="0" w:color="auto"/>
            </w:tcBorders>
          </w:tcPr>
          <w:p w14:paraId="5F8B26AB" w14:textId="77777777" w:rsidR="004A49D0" w:rsidRPr="00BB26E0" w:rsidRDefault="004A49D0" w:rsidP="000D5BAC">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المستوي</w:t>
            </w:r>
          </w:p>
        </w:tc>
        <w:tc>
          <w:tcPr>
            <w:tcW w:w="1065" w:type="dxa"/>
            <w:vMerge/>
            <w:tcBorders>
              <w:top w:val="single" w:sz="4" w:space="0" w:color="auto"/>
              <w:left w:val="single" w:sz="4" w:space="0" w:color="auto"/>
              <w:bottom w:val="single" w:sz="4" w:space="0" w:color="auto"/>
              <w:right w:val="single" w:sz="4" w:space="0" w:color="auto"/>
            </w:tcBorders>
            <w:vAlign w:val="center"/>
            <w:hideMark/>
          </w:tcPr>
          <w:p w14:paraId="785749E8"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r>
      <w:tr w:rsidR="004A49D0" w:rsidRPr="00BB26E0" w14:paraId="3F8BE0B4" w14:textId="77777777" w:rsidTr="004A49D0">
        <w:trPr>
          <w:trHeight w:val="285"/>
          <w:jc w:val="center"/>
        </w:trPr>
        <w:tc>
          <w:tcPr>
            <w:tcW w:w="263" w:type="dxa"/>
            <w:vMerge w:val="restart"/>
            <w:tcBorders>
              <w:top w:val="nil"/>
              <w:left w:val="single" w:sz="4" w:space="0" w:color="auto"/>
              <w:right w:val="single" w:sz="4" w:space="0" w:color="auto"/>
            </w:tcBorders>
          </w:tcPr>
          <w:p w14:paraId="742D6C2D"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0D9BF8AE"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r w:rsidRPr="00BB26E0">
              <w:rPr>
                <w:rFonts w:ascii="Simplified Arabic" w:hAnsi="Simplified Arabic" w:cs="Simplified Arabic"/>
                <w:b/>
                <w:bCs/>
                <w:color w:val="000000"/>
                <w:sz w:val="24"/>
                <w:szCs w:val="24"/>
              </w:rPr>
              <w:t>2</w:t>
            </w:r>
          </w:p>
          <w:p w14:paraId="339FE847"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p>
        </w:tc>
        <w:tc>
          <w:tcPr>
            <w:tcW w:w="935" w:type="dxa"/>
            <w:vMerge w:val="restart"/>
            <w:tcBorders>
              <w:top w:val="nil"/>
              <w:left w:val="single" w:sz="4" w:space="0" w:color="auto"/>
              <w:bottom w:val="single" w:sz="4" w:space="0" w:color="auto"/>
              <w:right w:val="single" w:sz="4" w:space="0" w:color="auto"/>
            </w:tcBorders>
            <w:shd w:val="clear" w:color="auto" w:fill="auto"/>
            <w:vAlign w:val="center"/>
            <w:hideMark/>
          </w:tcPr>
          <w:p w14:paraId="189EC70F" w14:textId="77777777" w:rsidR="004A49D0" w:rsidRPr="00BB26E0" w:rsidRDefault="004A49D0" w:rsidP="00E25756">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أرى أن الإعلام يستخدم تقنيات جديدة بفعالية لتحقيق التنمية الاجتماعية</w:t>
            </w:r>
            <w:r w:rsidRPr="00BB26E0">
              <w:rPr>
                <w:rFonts w:ascii="Simplified Arabic" w:hAnsi="Simplified Arabic" w:cs="Simplified Arabic"/>
                <w:b/>
                <w:bCs/>
                <w:sz w:val="24"/>
                <w:szCs w:val="24"/>
              </w:rPr>
              <w:t>.</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1E474712"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2F7E2EFE"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5</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6DD9B9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4EA7D1F7"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15</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172EDB35"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B9C37F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48</w:t>
            </w:r>
          </w:p>
        </w:tc>
        <w:tc>
          <w:tcPr>
            <w:tcW w:w="990" w:type="dxa"/>
            <w:gridSpan w:val="2"/>
            <w:vMerge w:val="restart"/>
            <w:tcBorders>
              <w:top w:val="nil"/>
              <w:left w:val="nil"/>
              <w:bottom w:val="single" w:sz="4" w:space="0" w:color="auto"/>
              <w:right w:val="single" w:sz="4" w:space="0" w:color="auto"/>
            </w:tcBorders>
            <w:shd w:val="clear" w:color="auto" w:fill="auto"/>
            <w:vAlign w:val="center"/>
          </w:tcPr>
          <w:p w14:paraId="331D373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4.10</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tcPr>
          <w:p w14:paraId="02DCCD8B"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1.115</w:t>
            </w:r>
          </w:p>
        </w:tc>
        <w:tc>
          <w:tcPr>
            <w:tcW w:w="1170" w:type="dxa"/>
            <w:vMerge w:val="restart"/>
            <w:tcBorders>
              <w:top w:val="nil"/>
              <w:left w:val="single" w:sz="4" w:space="0" w:color="auto"/>
              <w:right w:val="single" w:sz="4" w:space="0" w:color="auto"/>
            </w:tcBorders>
          </w:tcPr>
          <w:p w14:paraId="6BC611AE" w14:textId="77777777" w:rsidR="004A49D0" w:rsidRPr="00BB26E0" w:rsidRDefault="004A49D0" w:rsidP="006B331B">
            <w:pPr>
              <w:bidi/>
              <w:spacing w:after="0" w:line="240" w:lineRule="auto"/>
              <w:jc w:val="center"/>
              <w:rPr>
                <w:rFonts w:ascii="Simplified Arabic" w:hAnsi="Simplified Arabic" w:cs="Simplified Arabic"/>
                <w:b/>
                <w:bCs/>
                <w:sz w:val="24"/>
                <w:szCs w:val="24"/>
              </w:rPr>
            </w:pPr>
          </w:p>
          <w:p w14:paraId="28A1254B" w14:textId="77777777" w:rsidR="004A49D0" w:rsidRPr="00BB26E0" w:rsidRDefault="004A49D0" w:rsidP="006B331B">
            <w:pPr>
              <w:bidi/>
              <w:spacing w:after="0" w:line="240" w:lineRule="auto"/>
              <w:rPr>
                <w:rFonts w:ascii="Simplified Arabic" w:hAnsi="Simplified Arabic" w:cs="Simplified Arabic"/>
                <w:b/>
                <w:bCs/>
                <w:sz w:val="24"/>
                <w:szCs w:val="24"/>
                <w:rtl/>
              </w:rPr>
            </w:pPr>
            <w:r w:rsidRPr="00BB26E0">
              <w:rPr>
                <w:rFonts w:ascii="Simplified Arabic" w:hAnsi="Simplified Arabic" w:cs="Simplified Arabic"/>
                <w:b/>
                <w:bCs/>
                <w:sz w:val="24"/>
                <w:szCs w:val="24"/>
              </w:rPr>
              <w:t>228.529**</w:t>
            </w:r>
          </w:p>
        </w:tc>
        <w:tc>
          <w:tcPr>
            <w:tcW w:w="810" w:type="dxa"/>
            <w:gridSpan w:val="2"/>
            <w:tcBorders>
              <w:top w:val="nil"/>
              <w:left w:val="single" w:sz="4" w:space="0" w:color="auto"/>
              <w:right w:val="single" w:sz="4" w:space="0" w:color="auto"/>
            </w:tcBorders>
          </w:tcPr>
          <w:p w14:paraId="49207A00"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p>
        </w:tc>
        <w:tc>
          <w:tcPr>
            <w:tcW w:w="1065" w:type="dxa"/>
            <w:vMerge w:val="restart"/>
            <w:tcBorders>
              <w:top w:val="nil"/>
              <w:left w:val="single" w:sz="4" w:space="0" w:color="auto"/>
              <w:bottom w:val="single" w:sz="4" w:space="0" w:color="auto"/>
              <w:right w:val="single" w:sz="4" w:space="0" w:color="auto"/>
            </w:tcBorders>
            <w:shd w:val="clear" w:color="auto" w:fill="auto"/>
            <w:vAlign w:val="center"/>
          </w:tcPr>
          <w:p w14:paraId="7DF51DF9"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w:t>
            </w:r>
          </w:p>
        </w:tc>
      </w:tr>
      <w:tr w:rsidR="004A49D0" w:rsidRPr="00BB26E0" w14:paraId="289AB593" w14:textId="77777777" w:rsidTr="004A49D0">
        <w:trPr>
          <w:trHeight w:val="261"/>
          <w:jc w:val="center"/>
        </w:trPr>
        <w:tc>
          <w:tcPr>
            <w:tcW w:w="263" w:type="dxa"/>
            <w:vMerge/>
            <w:tcBorders>
              <w:left w:val="single" w:sz="4" w:space="0" w:color="auto"/>
              <w:bottom w:val="single" w:sz="4" w:space="0" w:color="auto"/>
              <w:right w:val="single" w:sz="4" w:space="0" w:color="auto"/>
            </w:tcBorders>
          </w:tcPr>
          <w:p w14:paraId="74382DFB"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935" w:type="dxa"/>
            <w:vMerge/>
            <w:tcBorders>
              <w:top w:val="nil"/>
              <w:left w:val="single" w:sz="4" w:space="0" w:color="auto"/>
              <w:bottom w:val="single" w:sz="4" w:space="0" w:color="auto"/>
              <w:right w:val="single" w:sz="4" w:space="0" w:color="auto"/>
            </w:tcBorders>
            <w:vAlign w:val="center"/>
            <w:hideMark/>
          </w:tcPr>
          <w:p w14:paraId="2A48F929"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4C8B60DA"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A0F6590"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%5</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5BB7FB09"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C266B2D"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%15</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28EA6E32"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44924DA1"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%48</w:t>
            </w:r>
          </w:p>
        </w:tc>
        <w:tc>
          <w:tcPr>
            <w:tcW w:w="990" w:type="dxa"/>
            <w:gridSpan w:val="2"/>
            <w:vMerge/>
            <w:tcBorders>
              <w:top w:val="nil"/>
              <w:left w:val="nil"/>
              <w:bottom w:val="single" w:sz="4" w:space="0" w:color="auto"/>
              <w:right w:val="single" w:sz="4" w:space="0" w:color="auto"/>
            </w:tcBorders>
            <w:vAlign w:val="center"/>
          </w:tcPr>
          <w:p w14:paraId="3BB8EEAF"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vMerge/>
            <w:tcBorders>
              <w:top w:val="nil"/>
              <w:left w:val="single" w:sz="4" w:space="0" w:color="auto"/>
              <w:bottom w:val="single" w:sz="4" w:space="0" w:color="auto"/>
              <w:right w:val="single" w:sz="4" w:space="0" w:color="auto"/>
            </w:tcBorders>
            <w:vAlign w:val="center"/>
          </w:tcPr>
          <w:p w14:paraId="40A97735"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1170" w:type="dxa"/>
            <w:vMerge/>
            <w:tcBorders>
              <w:left w:val="single" w:sz="4" w:space="0" w:color="auto"/>
              <w:bottom w:val="single" w:sz="4" w:space="0" w:color="auto"/>
              <w:right w:val="single" w:sz="4" w:space="0" w:color="auto"/>
            </w:tcBorders>
          </w:tcPr>
          <w:p w14:paraId="404EF89B"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gridSpan w:val="2"/>
            <w:tcBorders>
              <w:left w:val="single" w:sz="4" w:space="0" w:color="auto"/>
              <w:bottom w:val="single" w:sz="4" w:space="0" w:color="auto"/>
              <w:right w:val="single" w:sz="4" w:space="0" w:color="auto"/>
            </w:tcBorders>
          </w:tcPr>
          <w:p w14:paraId="30A42FAC" w14:textId="77777777" w:rsidR="004A49D0" w:rsidRPr="00BB26E0" w:rsidRDefault="004A49D0" w:rsidP="000D5BAC">
            <w:pPr>
              <w:bidi/>
              <w:spacing w:after="0" w:line="240" w:lineRule="auto"/>
              <w:rPr>
                <w:rFonts w:ascii="Simplified Arabic" w:hAnsi="Simplified Arabic" w:cs="Simplified Arabic"/>
                <w:b/>
                <w:bCs/>
                <w:sz w:val="24"/>
                <w:szCs w:val="24"/>
              </w:rPr>
            </w:pP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p>
        </w:tc>
        <w:tc>
          <w:tcPr>
            <w:tcW w:w="1065" w:type="dxa"/>
            <w:vMerge/>
            <w:tcBorders>
              <w:top w:val="nil"/>
              <w:left w:val="single" w:sz="4" w:space="0" w:color="auto"/>
              <w:bottom w:val="single" w:sz="4" w:space="0" w:color="auto"/>
              <w:right w:val="single" w:sz="4" w:space="0" w:color="auto"/>
            </w:tcBorders>
            <w:vAlign w:val="center"/>
          </w:tcPr>
          <w:p w14:paraId="25C59966" w14:textId="77777777" w:rsidR="004A49D0" w:rsidRPr="00BB26E0" w:rsidRDefault="004A49D0" w:rsidP="000D5BAC">
            <w:pPr>
              <w:bidi/>
              <w:spacing w:after="0" w:line="240" w:lineRule="auto"/>
              <w:rPr>
                <w:rFonts w:ascii="Simplified Arabic" w:hAnsi="Simplified Arabic" w:cs="Simplified Arabic"/>
                <w:b/>
                <w:bCs/>
                <w:sz w:val="24"/>
                <w:szCs w:val="24"/>
              </w:rPr>
            </w:pPr>
          </w:p>
        </w:tc>
      </w:tr>
      <w:tr w:rsidR="004A49D0" w:rsidRPr="00BB26E0" w14:paraId="229CCFB3" w14:textId="77777777" w:rsidTr="004A49D0">
        <w:trPr>
          <w:trHeight w:val="270"/>
          <w:jc w:val="center"/>
        </w:trPr>
        <w:tc>
          <w:tcPr>
            <w:tcW w:w="263" w:type="dxa"/>
            <w:vMerge w:val="restart"/>
            <w:tcBorders>
              <w:top w:val="nil"/>
              <w:left w:val="single" w:sz="4" w:space="0" w:color="auto"/>
              <w:right w:val="single" w:sz="4" w:space="0" w:color="auto"/>
            </w:tcBorders>
          </w:tcPr>
          <w:p w14:paraId="523481DF"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43672E10"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3</w:t>
            </w:r>
          </w:p>
        </w:tc>
        <w:tc>
          <w:tcPr>
            <w:tcW w:w="935" w:type="dxa"/>
            <w:vMerge w:val="restart"/>
            <w:tcBorders>
              <w:top w:val="nil"/>
              <w:left w:val="single" w:sz="4" w:space="0" w:color="auto"/>
              <w:bottom w:val="single" w:sz="4" w:space="0" w:color="auto"/>
              <w:right w:val="single" w:sz="4" w:space="0" w:color="auto"/>
            </w:tcBorders>
            <w:shd w:val="clear" w:color="auto" w:fill="auto"/>
            <w:vAlign w:val="center"/>
            <w:hideMark/>
          </w:tcPr>
          <w:p w14:paraId="685F04C9"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 xml:space="preserve">أعتقد أن وسائل التواصل الاجتماعي تساعد في حل المشكلات </w:t>
            </w:r>
            <w:r w:rsidRPr="00BB26E0">
              <w:rPr>
                <w:rFonts w:ascii="Simplified Arabic" w:hAnsi="Simplified Arabic" w:cs="Simplified Arabic"/>
                <w:b/>
                <w:bCs/>
                <w:sz w:val="24"/>
                <w:szCs w:val="24"/>
                <w:rtl/>
              </w:rPr>
              <w:lastRenderedPageBreak/>
              <w:t>الاجتماعية.</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20477F38"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lastRenderedPageBreak/>
              <w:t>التكرار</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71E845E8"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4</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76CEC8D1"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5FAFDB9"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8E48F87"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29</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363087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45</w:t>
            </w:r>
          </w:p>
        </w:tc>
        <w:tc>
          <w:tcPr>
            <w:tcW w:w="990" w:type="dxa"/>
            <w:gridSpan w:val="2"/>
            <w:vMerge w:val="restart"/>
            <w:tcBorders>
              <w:top w:val="nil"/>
              <w:left w:val="nil"/>
              <w:bottom w:val="single" w:sz="4" w:space="0" w:color="auto"/>
              <w:right w:val="single" w:sz="4" w:space="0" w:color="auto"/>
            </w:tcBorders>
            <w:shd w:val="clear" w:color="auto" w:fill="auto"/>
            <w:vAlign w:val="center"/>
          </w:tcPr>
          <w:p w14:paraId="794939B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4.07</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tcPr>
          <w:p w14:paraId="0938E673"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1.075</w:t>
            </w:r>
          </w:p>
        </w:tc>
        <w:tc>
          <w:tcPr>
            <w:tcW w:w="1170" w:type="dxa"/>
            <w:vMerge w:val="restart"/>
            <w:tcBorders>
              <w:top w:val="nil"/>
              <w:left w:val="single" w:sz="4" w:space="0" w:color="auto"/>
              <w:right w:val="single" w:sz="4" w:space="0" w:color="auto"/>
            </w:tcBorders>
          </w:tcPr>
          <w:p w14:paraId="66ED74B6" w14:textId="77777777" w:rsidR="004A49D0" w:rsidRPr="00BB26E0" w:rsidRDefault="004A49D0" w:rsidP="000D5BAC">
            <w:pPr>
              <w:bidi/>
              <w:spacing w:after="0" w:line="240" w:lineRule="auto"/>
              <w:jc w:val="center"/>
              <w:rPr>
                <w:rFonts w:ascii="Simplified Arabic" w:hAnsi="Simplified Arabic" w:cs="Simplified Arabic"/>
                <w:b/>
                <w:bCs/>
                <w:sz w:val="24"/>
                <w:szCs w:val="24"/>
              </w:rPr>
            </w:pPr>
          </w:p>
          <w:p w14:paraId="3EA34707" w14:textId="77777777" w:rsidR="004A49D0" w:rsidRPr="00BB26E0" w:rsidRDefault="004A49D0" w:rsidP="006B331B">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293.060**</w:t>
            </w:r>
          </w:p>
        </w:tc>
        <w:tc>
          <w:tcPr>
            <w:tcW w:w="810" w:type="dxa"/>
            <w:gridSpan w:val="2"/>
            <w:tcBorders>
              <w:top w:val="nil"/>
              <w:left w:val="single" w:sz="4" w:space="0" w:color="auto"/>
              <w:right w:val="single" w:sz="4" w:space="0" w:color="auto"/>
            </w:tcBorders>
          </w:tcPr>
          <w:p w14:paraId="18E8BA60"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p>
        </w:tc>
        <w:tc>
          <w:tcPr>
            <w:tcW w:w="1065" w:type="dxa"/>
            <w:vMerge w:val="restart"/>
            <w:tcBorders>
              <w:top w:val="nil"/>
              <w:left w:val="single" w:sz="4" w:space="0" w:color="auto"/>
              <w:bottom w:val="single" w:sz="4" w:space="0" w:color="auto"/>
              <w:right w:val="single" w:sz="4" w:space="0" w:color="auto"/>
            </w:tcBorders>
            <w:shd w:val="clear" w:color="auto" w:fill="auto"/>
            <w:vAlign w:val="center"/>
          </w:tcPr>
          <w:p w14:paraId="3342BEC1"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2</w:t>
            </w:r>
          </w:p>
        </w:tc>
      </w:tr>
      <w:tr w:rsidR="004A49D0" w:rsidRPr="00BB26E0" w14:paraId="555C027C" w14:textId="77777777" w:rsidTr="004A49D0">
        <w:trPr>
          <w:trHeight w:val="658"/>
          <w:jc w:val="center"/>
        </w:trPr>
        <w:tc>
          <w:tcPr>
            <w:tcW w:w="263" w:type="dxa"/>
            <w:vMerge/>
            <w:tcBorders>
              <w:left w:val="single" w:sz="4" w:space="0" w:color="auto"/>
              <w:bottom w:val="single" w:sz="4" w:space="0" w:color="auto"/>
              <w:right w:val="single" w:sz="4" w:space="0" w:color="auto"/>
            </w:tcBorders>
          </w:tcPr>
          <w:p w14:paraId="74D8DAD8"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935" w:type="dxa"/>
            <w:vMerge/>
            <w:tcBorders>
              <w:top w:val="nil"/>
              <w:left w:val="single" w:sz="4" w:space="0" w:color="auto"/>
              <w:bottom w:val="single" w:sz="4" w:space="0" w:color="auto"/>
              <w:right w:val="single" w:sz="4" w:space="0" w:color="auto"/>
            </w:tcBorders>
            <w:vAlign w:val="center"/>
            <w:hideMark/>
          </w:tcPr>
          <w:p w14:paraId="3E5081FC"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1978195"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C52ED39"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%4</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3463711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65F70AF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%18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516DD1F2"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%29</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D1C0DA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%45</w:t>
            </w:r>
          </w:p>
        </w:tc>
        <w:tc>
          <w:tcPr>
            <w:tcW w:w="990" w:type="dxa"/>
            <w:gridSpan w:val="2"/>
            <w:vMerge/>
            <w:tcBorders>
              <w:top w:val="nil"/>
              <w:left w:val="nil"/>
              <w:bottom w:val="single" w:sz="4" w:space="0" w:color="auto"/>
              <w:right w:val="single" w:sz="4" w:space="0" w:color="auto"/>
            </w:tcBorders>
            <w:vAlign w:val="center"/>
          </w:tcPr>
          <w:p w14:paraId="38457ABE"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vMerge/>
            <w:tcBorders>
              <w:top w:val="nil"/>
              <w:left w:val="single" w:sz="4" w:space="0" w:color="auto"/>
              <w:bottom w:val="single" w:sz="4" w:space="0" w:color="auto"/>
              <w:right w:val="single" w:sz="4" w:space="0" w:color="auto"/>
            </w:tcBorders>
            <w:vAlign w:val="center"/>
          </w:tcPr>
          <w:p w14:paraId="5C829D38"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1170" w:type="dxa"/>
            <w:vMerge/>
            <w:tcBorders>
              <w:left w:val="single" w:sz="4" w:space="0" w:color="auto"/>
              <w:bottom w:val="single" w:sz="4" w:space="0" w:color="auto"/>
              <w:right w:val="single" w:sz="4" w:space="0" w:color="auto"/>
            </w:tcBorders>
          </w:tcPr>
          <w:p w14:paraId="19D65127"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gridSpan w:val="2"/>
            <w:tcBorders>
              <w:left w:val="single" w:sz="4" w:space="0" w:color="auto"/>
              <w:bottom w:val="single" w:sz="4" w:space="0" w:color="auto"/>
              <w:right w:val="single" w:sz="4" w:space="0" w:color="auto"/>
            </w:tcBorders>
          </w:tcPr>
          <w:p w14:paraId="4DF3F68C" w14:textId="77777777" w:rsidR="004A49D0" w:rsidRPr="00BB26E0" w:rsidRDefault="004A49D0" w:rsidP="000D5BAC">
            <w:pPr>
              <w:bidi/>
              <w:spacing w:after="0" w:line="240" w:lineRule="auto"/>
              <w:rPr>
                <w:rFonts w:ascii="Simplified Arabic" w:hAnsi="Simplified Arabic" w:cs="Simplified Arabic"/>
                <w:b/>
                <w:bCs/>
                <w:sz w:val="24"/>
                <w:szCs w:val="24"/>
              </w:rPr>
            </w:pPr>
            <w:r w:rsidRPr="00BB26E0">
              <w:rPr>
                <w:rFonts w:ascii="Simplified Arabic" w:hAnsi="Simplified Arabic" w:cs="Simplified Arabic"/>
                <w:color w:val="264A60"/>
                <w:sz w:val="24"/>
                <w:szCs w:val="24"/>
                <w:rtl/>
              </w:rPr>
              <w:t>موافق</w:t>
            </w:r>
          </w:p>
        </w:tc>
        <w:tc>
          <w:tcPr>
            <w:tcW w:w="1065" w:type="dxa"/>
            <w:vMerge/>
            <w:tcBorders>
              <w:top w:val="nil"/>
              <w:left w:val="single" w:sz="4" w:space="0" w:color="auto"/>
              <w:bottom w:val="single" w:sz="4" w:space="0" w:color="auto"/>
              <w:right w:val="single" w:sz="4" w:space="0" w:color="auto"/>
            </w:tcBorders>
            <w:vAlign w:val="center"/>
          </w:tcPr>
          <w:p w14:paraId="2346273D" w14:textId="77777777" w:rsidR="004A49D0" w:rsidRPr="00BB26E0" w:rsidRDefault="004A49D0" w:rsidP="000D5BAC">
            <w:pPr>
              <w:bidi/>
              <w:spacing w:after="0" w:line="240" w:lineRule="auto"/>
              <w:rPr>
                <w:rFonts w:ascii="Simplified Arabic" w:hAnsi="Simplified Arabic" w:cs="Simplified Arabic"/>
                <w:b/>
                <w:bCs/>
                <w:sz w:val="24"/>
                <w:szCs w:val="24"/>
              </w:rPr>
            </w:pPr>
          </w:p>
        </w:tc>
      </w:tr>
      <w:tr w:rsidR="004A49D0" w:rsidRPr="00BB26E0" w14:paraId="4393BA29" w14:textId="77777777" w:rsidTr="004A49D0">
        <w:trPr>
          <w:trHeight w:val="270"/>
          <w:jc w:val="center"/>
        </w:trPr>
        <w:tc>
          <w:tcPr>
            <w:tcW w:w="263" w:type="dxa"/>
            <w:vMerge w:val="restart"/>
            <w:tcBorders>
              <w:top w:val="nil"/>
              <w:left w:val="single" w:sz="4" w:space="0" w:color="auto"/>
              <w:right w:val="single" w:sz="4" w:space="0" w:color="auto"/>
            </w:tcBorders>
          </w:tcPr>
          <w:p w14:paraId="45D83925"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13152213"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1</w:t>
            </w:r>
          </w:p>
        </w:tc>
        <w:tc>
          <w:tcPr>
            <w:tcW w:w="935" w:type="dxa"/>
            <w:vMerge w:val="restart"/>
            <w:tcBorders>
              <w:top w:val="nil"/>
              <w:left w:val="single" w:sz="4" w:space="0" w:color="auto"/>
              <w:bottom w:val="single" w:sz="4" w:space="0" w:color="auto"/>
              <w:right w:val="single" w:sz="4" w:space="0" w:color="auto"/>
            </w:tcBorders>
            <w:shd w:val="clear" w:color="auto" w:fill="auto"/>
            <w:vAlign w:val="center"/>
            <w:hideMark/>
          </w:tcPr>
          <w:p w14:paraId="2CC90061"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lang w:bidi="ar-EG"/>
              </w:rPr>
              <w:t xml:space="preserve">اعتقد </w:t>
            </w:r>
            <w:r w:rsidRPr="00BB26E0">
              <w:rPr>
                <w:rFonts w:ascii="Simplified Arabic" w:hAnsi="Simplified Arabic" w:cs="Simplified Arabic"/>
                <w:b/>
                <w:bCs/>
                <w:sz w:val="24"/>
                <w:szCs w:val="24"/>
                <w:rtl/>
              </w:rPr>
              <w:t>أن الإعلام يساهم في تعزيز المشاركة المجتمعية في مدينة الرياض</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6205C09"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2779419"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4</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07939DC"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15AD57E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26</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6132957"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32</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1825CD51"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w:t>
            </w:r>
          </w:p>
        </w:tc>
        <w:tc>
          <w:tcPr>
            <w:tcW w:w="990" w:type="dxa"/>
            <w:gridSpan w:val="2"/>
            <w:vMerge w:val="restart"/>
            <w:tcBorders>
              <w:top w:val="nil"/>
              <w:left w:val="nil"/>
              <w:bottom w:val="single" w:sz="4" w:space="0" w:color="auto"/>
              <w:right w:val="single" w:sz="4" w:space="0" w:color="auto"/>
            </w:tcBorders>
            <w:shd w:val="clear" w:color="auto" w:fill="auto"/>
            <w:vAlign w:val="center"/>
          </w:tcPr>
          <w:p w14:paraId="7D4266AD"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3.76</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tcPr>
          <w:p w14:paraId="7769FB46"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1.093</w:t>
            </w:r>
          </w:p>
        </w:tc>
        <w:tc>
          <w:tcPr>
            <w:tcW w:w="1170" w:type="dxa"/>
            <w:vMerge w:val="restart"/>
            <w:tcBorders>
              <w:top w:val="nil"/>
              <w:left w:val="single" w:sz="4" w:space="0" w:color="auto"/>
              <w:right w:val="single" w:sz="4" w:space="0" w:color="auto"/>
            </w:tcBorders>
          </w:tcPr>
          <w:p w14:paraId="37D99328" w14:textId="77777777" w:rsidR="004A49D0" w:rsidRPr="00BB26E0" w:rsidRDefault="004A49D0" w:rsidP="006B331B">
            <w:pPr>
              <w:bidi/>
              <w:spacing w:after="0" w:line="240" w:lineRule="auto"/>
              <w:jc w:val="center"/>
              <w:rPr>
                <w:rFonts w:ascii="Simplified Arabic" w:hAnsi="Simplified Arabic" w:cs="Simplified Arabic"/>
                <w:b/>
                <w:bCs/>
                <w:sz w:val="24"/>
                <w:szCs w:val="24"/>
              </w:rPr>
            </w:pPr>
          </w:p>
          <w:p w14:paraId="30EF4092" w14:textId="77777777" w:rsidR="004A49D0" w:rsidRPr="00BB26E0" w:rsidRDefault="004A49D0" w:rsidP="006B331B">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217.884**</w:t>
            </w:r>
          </w:p>
          <w:p w14:paraId="658CEF1D"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p>
        </w:tc>
        <w:tc>
          <w:tcPr>
            <w:tcW w:w="810" w:type="dxa"/>
            <w:gridSpan w:val="2"/>
            <w:tcBorders>
              <w:top w:val="nil"/>
              <w:left w:val="single" w:sz="4" w:space="0" w:color="auto"/>
              <w:right w:val="single" w:sz="4" w:space="0" w:color="auto"/>
            </w:tcBorders>
          </w:tcPr>
          <w:p w14:paraId="6ABE0FB6"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p>
        </w:tc>
        <w:tc>
          <w:tcPr>
            <w:tcW w:w="1065" w:type="dxa"/>
            <w:vMerge w:val="restart"/>
            <w:tcBorders>
              <w:top w:val="nil"/>
              <w:left w:val="single" w:sz="4" w:space="0" w:color="auto"/>
              <w:bottom w:val="single" w:sz="4" w:space="0" w:color="auto"/>
              <w:right w:val="single" w:sz="4" w:space="0" w:color="auto"/>
            </w:tcBorders>
            <w:shd w:val="clear" w:color="auto" w:fill="auto"/>
            <w:vAlign w:val="center"/>
          </w:tcPr>
          <w:p w14:paraId="186DB3B4"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3</w:t>
            </w:r>
          </w:p>
        </w:tc>
      </w:tr>
      <w:tr w:rsidR="004A49D0" w:rsidRPr="00BB26E0" w14:paraId="57B5C63A" w14:textId="77777777" w:rsidTr="004A49D0">
        <w:trPr>
          <w:trHeight w:val="270"/>
          <w:jc w:val="center"/>
        </w:trPr>
        <w:tc>
          <w:tcPr>
            <w:tcW w:w="263" w:type="dxa"/>
            <w:vMerge/>
            <w:tcBorders>
              <w:left w:val="single" w:sz="4" w:space="0" w:color="auto"/>
              <w:bottom w:val="single" w:sz="4" w:space="0" w:color="auto"/>
              <w:right w:val="single" w:sz="4" w:space="0" w:color="auto"/>
            </w:tcBorders>
          </w:tcPr>
          <w:p w14:paraId="15599276"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935" w:type="dxa"/>
            <w:vMerge/>
            <w:tcBorders>
              <w:top w:val="nil"/>
              <w:left w:val="single" w:sz="4" w:space="0" w:color="auto"/>
              <w:bottom w:val="single" w:sz="4" w:space="0" w:color="auto"/>
              <w:right w:val="single" w:sz="4" w:space="0" w:color="auto"/>
            </w:tcBorders>
            <w:vAlign w:val="center"/>
            <w:hideMark/>
          </w:tcPr>
          <w:p w14:paraId="28546AFF"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49997FF8"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20CF23F0"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%4</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45A275AB"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%8</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048905E7"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%26</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17B42E29"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%32</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65B9A0E"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%30</w:t>
            </w:r>
          </w:p>
        </w:tc>
        <w:tc>
          <w:tcPr>
            <w:tcW w:w="990" w:type="dxa"/>
            <w:gridSpan w:val="2"/>
            <w:vMerge/>
            <w:tcBorders>
              <w:top w:val="nil"/>
              <w:left w:val="nil"/>
              <w:bottom w:val="single" w:sz="4" w:space="0" w:color="auto"/>
              <w:right w:val="single" w:sz="4" w:space="0" w:color="auto"/>
            </w:tcBorders>
            <w:vAlign w:val="center"/>
          </w:tcPr>
          <w:p w14:paraId="33321003"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vMerge/>
            <w:tcBorders>
              <w:top w:val="nil"/>
              <w:left w:val="single" w:sz="4" w:space="0" w:color="auto"/>
              <w:bottom w:val="single" w:sz="4" w:space="0" w:color="auto"/>
              <w:right w:val="single" w:sz="4" w:space="0" w:color="auto"/>
            </w:tcBorders>
            <w:vAlign w:val="center"/>
          </w:tcPr>
          <w:p w14:paraId="229CFF8F"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1170" w:type="dxa"/>
            <w:vMerge/>
            <w:tcBorders>
              <w:left w:val="single" w:sz="4" w:space="0" w:color="auto"/>
              <w:bottom w:val="single" w:sz="4" w:space="0" w:color="auto"/>
              <w:right w:val="single" w:sz="4" w:space="0" w:color="auto"/>
            </w:tcBorders>
          </w:tcPr>
          <w:p w14:paraId="7C04DAD3"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gridSpan w:val="2"/>
            <w:tcBorders>
              <w:left w:val="single" w:sz="4" w:space="0" w:color="auto"/>
              <w:bottom w:val="single" w:sz="4" w:space="0" w:color="auto"/>
              <w:right w:val="single" w:sz="4" w:space="0" w:color="auto"/>
            </w:tcBorders>
          </w:tcPr>
          <w:p w14:paraId="614BD499" w14:textId="77777777" w:rsidR="004A49D0" w:rsidRPr="00BB26E0" w:rsidRDefault="004A49D0" w:rsidP="000D5BAC">
            <w:pPr>
              <w:bidi/>
              <w:spacing w:after="0" w:line="240" w:lineRule="auto"/>
              <w:rPr>
                <w:rFonts w:ascii="Simplified Arabic" w:hAnsi="Simplified Arabic" w:cs="Simplified Arabic"/>
                <w:b/>
                <w:bCs/>
                <w:sz w:val="24"/>
                <w:szCs w:val="24"/>
              </w:rPr>
            </w:pPr>
            <w:r w:rsidRPr="00BB26E0">
              <w:rPr>
                <w:rFonts w:ascii="Simplified Arabic" w:hAnsi="Simplified Arabic" w:cs="Simplified Arabic"/>
                <w:color w:val="264A60"/>
                <w:sz w:val="24"/>
                <w:szCs w:val="24"/>
                <w:rtl/>
              </w:rPr>
              <w:t>موافق</w:t>
            </w:r>
          </w:p>
        </w:tc>
        <w:tc>
          <w:tcPr>
            <w:tcW w:w="1065" w:type="dxa"/>
            <w:vMerge/>
            <w:tcBorders>
              <w:top w:val="nil"/>
              <w:left w:val="single" w:sz="4" w:space="0" w:color="auto"/>
              <w:bottom w:val="single" w:sz="4" w:space="0" w:color="auto"/>
              <w:right w:val="single" w:sz="4" w:space="0" w:color="auto"/>
            </w:tcBorders>
            <w:vAlign w:val="center"/>
          </w:tcPr>
          <w:p w14:paraId="3527ECD7" w14:textId="77777777" w:rsidR="004A49D0" w:rsidRPr="00BB26E0" w:rsidRDefault="004A49D0" w:rsidP="000D5BAC">
            <w:pPr>
              <w:bidi/>
              <w:spacing w:after="0" w:line="240" w:lineRule="auto"/>
              <w:rPr>
                <w:rFonts w:ascii="Simplified Arabic" w:hAnsi="Simplified Arabic" w:cs="Simplified Arabic"/>
                <w:b/>
                <w:bCs/>
                <w:sz w:val="24"/>
                <w:szCs w:val="24"/>
              </w:rPr>
            </w:pPr>
          </w:p>
        </w:tc>
      </w:tr>
      <w:tr w:rsidR="004A49D0" w:rsidRPr="00BB26E0" w14:paraId="3EBA06F1" w14:textId="77777777" w:rsidTr="004A49D0">
        <w:trPr>
          <w:trHeight w:val="270"/>
          <w:jc w:val="center"/>
        </w:trPr>
        <w:tc>
          <w:tcPr>
            <w:tcW w:w="263" w:type="dxa"/>
            <w:vMerge w:val="restart"/>
            <w:tcBorders>
              <w:top w:val="nil"/>
              <w:left w:val="single" w:sz="4" w:space="0" w:color="auto"/>
              <w:right w:val="single" w:sz="4" w:space="0" w:color="auto"/>
            </w:tcBorders>
          </w:tcPr>
          <w:p w14:paraId="73827BE7"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6FD84F24"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4</w:t>
            </w:r>
          </w:p>
        </w:tc>
        <w:tc>
          <w:tcPr>
            <w:tcW w:w="935" w:type="dxa"/>
            <w:vMerge w:val="restart"/>
            <w:tcBorders>
              <w:top w:val="nil"/>
              <w:left w:val="single" w:sz="4" w:space="0" w:color="auto"/>
              <w:bottom w:val="single" w:sz="4" w:space="0" w:color="auto"/>
              <w:right w:val="single" w:sz="4" w:space="0" w:color="auto"/>
            </w:tcBorders>
            <w:shd w:val="clear" w:color="auto" w:fill="auto"/>
            <w:vAlign w:val="center"/>
            <w:hideMark/>
          </w:tcPr>
          <w:p w14:paraId="58610C97"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أعتقد أن الإعلام يساهم في تعزيز القيم الاجتماعية مثل التعاون والتسامح والتكافل</w:t>
            </w:r>
            <w:r w:rsidRPr="00BB26E0">
              <w:rPr>
                <w:rFonts w:ascii="Simplified Arabic" w:hAnsi="Simplified Arabic" w:cs="Simplified Arabic"/>
                <w:b/>
                <w:bCs/>
                <w:sz w:val="24"/>
                <w:szCs w:val="24"/>
              </w:rPr>
              <w:t>.</w:t>
            </w: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1E2CE815"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التكرار</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3BD01E55"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6</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3A287F44"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6</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3EA72C1E"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25</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2E5461A0"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32</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6321216"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31</w:t>
            </w:r>
          </w:p>
        </w:tc>
        <w:tc>
          <w:tcPr>
            <w:tcW w:w="990" w:type="dxa"/>
            <w:gridSpan w:val="2"/>
            <w:vMerge w:val="restart"/>
            <w:tcBorders>
              <w:top w:val="nil"/>
              <w:left w:val="nil"/>
              <w:bottom w:val="single" w:sz="4" w:space="0" w:color="auto"/>
              <w:right w:val="single" w:sz="4" w:space="0" w:color="auto"/>
            </w:tcBorders>
            <w:shd w:val="clear" w:color="auto" w:fill="auto"/>
            <w:vAlign w:val="center"/>
          </w:tcPr>
          <w:p w14:paraId="79ECC376"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3.76</w:t>
            </w:r>
          </w:p>
        </w:tc>
        <w:tc>
          <w:tcPr>
            <w:tcW w:w="810" w:type="dxa"/>
            <w:vMerge w:val="restart"/>
            <w:tcBorders>
              <w:top w:val="nil"/>
              <w:left w:val="single" w:sz="4" w:space="0" w:color="auto"/>
              <w:bottom w:val="single" w:sz="4" w:space="0" w:color="auto"/>
              <w:right w:val="single" w:sz="4" w:space="0" w:color="auto"/>
            </w:tcBorders>
            <w:shd w:val="clear" w:color="auto" w:fill="auto"/>
            <w:vAlign w:val="center"/>
          </w:tcPr>
          <w:p w14:paraId="0B136E3F"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color w:val="010205"/>
                <w:sz w:val="24"/>
                <w:szCs w:val="24"/>
              </w:rPr>
              <w:t>1.138</w:t>
            </w:r>
          </w:p>
        </w:tc>
        <w:tc>
          <w:tcPr>
            <w:tcW w:w="1170" w:type="dxa"/>
            <w:vMerge w:val="restart"/>
            <w:tcBorders>
              <w:top w:val="nil"/>
              <w:left w:val="single" w:sz="4" w:space="0" w:color="auto"/>
              <w:right w:val="single" w:sz="4" w:space="0" w:color="auto"/>
            </w:tcBorders>
          </w:tcPr>
          <w:p w14:paraId="03791B6A" w14:textId="77777777" w:rsidR="004A49D0" w:rsidRPr="00BB26E0" w:rsidRDefault="004A49D0" w:rsidP="000D5BAC">
            <w:pPr>
              <w:bidi/>
              <w:spacing w:after="0" w:line="240" w:lineRule="auto"/>
              <w:jc w:val="center"/>
              <w:rPr>
                <w:rFonts w:ascii="Simplified Arabic" w:hAnsi="Simplified Arabic" w:cs="Simplified Arabic"/>
                <w:b/>
                <w:bCs/>
                <w:sz w:val="24"/>
                <w:szCs w:val="24"/>
              </w:rPr>
            </w:pPr>
          </w:p>
          <w:p w14:paraId="581D71A5" w14:textId="77777777" w:rsidR="004A49D0" w:rsidRPr="00BB26E0" w:rsidRDefault="004A49D0" w:rsidP="006B331B">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248.007**</w:t>
            </w:r>
          </w:p>
        </w:tc>
        <w:tc>
          <w:tcPr>
            <w:tcW w:w="810" w:type="dxa"/>
            <w:gridSpan w:val="2"/>
            <w:tcBorders>
              <w:top w:val="nil"/>
              <w:left w:val="single" w:sz="4" w:space="0" w:color="auto"/>
              <w:right w:val="single" w:sz="4" w:space="0" w:color="auto"/>
            </w:tcBorders>
          </w:tcPr>
          <w:p w14:paraId="7C9DB35C"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p>
        </w:tc>
        <w:tc>
          <w:tcPr>
            <w:tcW w:w="1065" w:type="dxa"/>
            <w:vMerge w:val="restart"/>
            <w:tcBorders>
              <w:top w:val="nil"/>
              <w:left w:val="single" w:sz="4" w:space="0" w:color="auto"/>
              <w:bottom w:val="single" w:sz="4" w:space="0" w:color="auto"/>
              <w:right w:val="single" w:sz="4" w:space="0" w:color="auto"/>
            </w:tcBorders>
            <w:shd w:val="clear" w:color="auto" w:fill="auto"/>
            <w:vAlign w:val="center"/>
          </w:tcPr>
          <w:p w14:paraId="48F6CA41" w14:textId="77777777" w:rsidR="004A49D0" w:rsidRPr="00BB26E0" w:rsidRDefault="004A49D0" w:rsidP="000D5BAC">
            <w:pPr>
              <w:bidi/>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w:t>
            </w:r>
          </w:p>
        </w:tc>
      </w:tr>
      <w:tr w:rsidR="004A49D0" w:rsidRPr="00BB26E0" w14:paraId="08C9E268" w14:textId="77777777" w:rsidTr="004A49D0">
        <w:trPr>
          <w:trHeight w:val="270"/>
          <w:jc w:val="center"/>
        </w:trPr>
        <w:tc>
          <w:tcPr>
            <w:tcW w:w="263" w:type="dxa"/>
            <w:vMerge/>
            <w:tcBorders>
              <w:left w:val="single" w:sz="4" w:space="0" w:color="auto"/>
              <w:bottom w:val="single" w:sz="4" w:space="0" w:color="auto"/>
              <w:right w:val="single" w:sz="4" w:space="0" w:color="auto"/>
            </w:tcBorders>
          </w:tcPr>
          <w:p w14:paraId="01A9118A"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935" w:type="dxa"/>
            <w:vMerge/>
            <w:tcBorders>
              <w:top w:val="nil"/>
              <w:left w:val="single" w:sz="4" w:space="0" w:color="auto"/>
              <w:bottom w:val="single" w:sz="4" w:space="0" w:color="auto"/>
              <w:right w:val="single" w:sz="4" w:space="0" w:color="auto"/>
            </w:tcBorders>
            <w:vAlign w:val="center"/>
            <w:hideMark/>
          </w:tcPr>
          <w:p w14:paraId="4E128145"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790" w:type="dxa"/>
            <w:tcBorders>
              <w:top w:val="nil"/>
              <w:left w:val="single" w:sz="4" w:space="0" w:color="auto"/>
              <w:bottom w:val="single" w:sz="4" w:space="0" w:color="auto"/>
              <w:right w:val="single" w:sz="4" w:space="0" w:color="auto"/>
            </w:tcBorders>
            <w:shd w:val="clear" w:color="auto" w:fill="auto"/>
            <w:vAlign w:val="center"/>
            <w:hideMark/>
          </w:tcPr>
          <w:p w14:paraId="36F61F5E" w14:textId="77777777" w:rsidR="004A49D0" w:rsidRPr="00BB26E0" w:rsidRDefault="004A49D0" w:rsidP="000D5BAC">
            <w:pPr>
              <w:bidi/>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tl/>
              </w:rPr>
              <w:t>النسبة</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1B1E1C49" w14:textId="77777777" w:rsidR="004A49D0" w:rsidRPr="00BB26E0" w:rsidRDefault="004A49D0" w:rsidP="000D5BAC">
            <w:pPr>
              <w:spacing w:after="0" w:line="240" w:lineRule="auto"/>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%6.0</w:t>
            </w:r>
          </w:p>
        </w:tc>
        <w:tc>
          <w:tcPr>
            <w:tcW w:w="630" w:type="dxa"/>
            <w:gridSpan w:val="2"/>
            <w:tcBorders>
              <w:top w:val="nil"/>
              <w:left w:val="single" w:sz="4" w:space="0" w:color="auto"/>
              <w:bottom w:val="single" w:sz="4" w:space="0" w:color="auto"/>
              <w:right w:val="single" w:sz="4" w:space="0" w:color="auto"/>
            </w:tcBorders>
            <w:shd w:val="clear" w:color="auto" w:fill="auto"/>
            <w:noWrap/>
            <w:vAlign w:val="center"/>
          </w:tcPr>
          <w:p w14:paraId="6D2FECC4"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%6.0</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629B09A5"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%25.0</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70CDF540"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%32.0</w:t>
            </w:r>
          </w:p>
        </w:tc>
        <w:tc>
          <w:tcPr>
            <w:tcW w:w="720" w:type="dxa"/>
            <w:tcBorders>
              <w:top w:val="nil"/>
              <w:left w:val="single" w:sz="4" w:space="0" w:color="auto"/>
              <w:bottom w:val="single" w:sz="4" w:space="0" w:color="auto"/>
              <w:right w:val="single" w:sz="4" w:space="0" w:color="auto"/>
            </w:tcBorders>
            <w:shd w:val="clear" w:color="auto" w:fill="auto"/>
            <w:noWrap/>
            <w:vAlign w:val="center"/>
          </w:tcPr>
          <w:p w14:paraId="28469130" w14:textId="77777777" w:rsidR="004A49D0" w:rsidRPr="00BB26E0" w:rsidRDefault="004A49D0" w:rsidP="000D5BAC">
            <w:pPr>
              <w:spacing w:after="0" w:line="24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Pr>
              <w:t>%31.0</w:t>
            </w:r>
          </w:p>
        </w:tc>
        <w:tc>
          <w:tcPr>
            <w:tcW w:w="990" w:type="dxa"/>
            <w:gridSpan w:val="2"/>
            <w:vMerge/>
            <w:tcBorders>
              <w:top w:val="nil"/>
              <w:left w:val="nil"/>
              <w:bottom w:val="single" w:sz="4" w:space="0" w:color="auto"/>
              <w:right w:val="single" w:sz="4" w:space="0" w:color="auto"/>
            </w:tcBorders>
            <w:vAlign w:val="center"/>
          </w:tcPr>
          <w:p w14:paraId="363C9882"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vMerge/>
            <w:tcBorders>
              <w:top w:val="nil"/>
              <w:left w:val="single" w:sz="4" w:space="0" w:color="auto"/>
              <w:bottom w:val="single" w:sz="4" w:space="0" w:color="auto"/>
              <w:right w:val="single" w:sz="4" w:space="0" w:color="auto"/>
            </w:tcBorders>
            <w:vAlign w:val="center"/>
          </w:tcPr>
          <w:p w14:paraId="4DB3844C"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1170" w:type="dxa"/>
            <w:vMerge/>
            <w:tcBorders>
              <w:left w:val="single" w:sz="4" w:space="0" w:color="auto"/>
              <w:bottom w:val="single" w:sz="4" w:space="0" w:color="auto"/>
              <w:right w:val="single" w:sz="4" w:space="0" w:color="auto"/>
            </w:tcBorders>
          </w:tcPr>
          <w:p w14:paraId="7AE745FA" w14:textId="77777777" w:rsidR="004A49D0" w:rsidRPr="00BB26E0" w:rsidRDefault="004A49D0" w:rsidP="000D5BAC">
            <w:pPr>
              <w:bidi/>
              <w:spacing w:after="0" w:line="240" w:lineRule="auto"/>
              <w:rPr>
                <w:rFonts w:ascii="Simplified Arabic" w:hAnsi="Simplified Arabic" w:cs="Simplified Arabic"/>
                <w:b/>
                <w:bCs/>
                <w:sz w:val="24"/>
                <w:szCs w:val="24"/>
              </w:rPr>
            </w:pPr>
          </w:p>
        </w:tc>
        <w:tc>
          <w:tcPr>
            <w:tcW w:w="810" w:type="dxa"/>
            <w:gridSpan w:val="2"/>
            <w:tcBorders>
              <w:left w:val="single" w:sz="4" w:space="0" w:color="auto"/>
              <w:bottom w:val="single" w:sz="4" w:space="0" w:color="auto"/>
              <w:right w:val="single" w:sz="4" w:space="0" w:color="auto"/>
            </w:tcBorders>
          </w:tcPr>
          <w:p w14:paraId="15747704" w14:textId="77777777" w:rsidR="004A49D0" w:rsidRPr="00BB26E0" w:rsidRDefault="004A49D0" w:rsidP="000D5BAC">
            <w:pPr>
              <w:bidi/>
              <w:spacing w:after="0" w:line="240" w:lineRule="auto"/>
              <w:rPr>
                <w:rFonts w:ascii="Simplified Arabic" w:hAnsi="Simplified Arabic" w:cs="Simplified Arabic"/>
                <w:b/>
                <w:bCs/>
                <w:sz w:val="24"/>
                <w:szCs w:val="24"/>
              </w:rPr>
            </w:pPr>
            <w:r w:rsidRPr="00BB26E0">
              <w:rPr>
                <w:rFonts w:ascii="Simplified Arabic" w:hAnsi="Simplified Arabic" w:cs="Simplified Arabic"/>
                <w:color w:val="264A60"/>
                <w:sz w:val="24"/>
                <w:szCs w:val="24"/>
                <w:rtl/>
              </w:rPr>
              <w:t>موافق</w:t>
            </w:r>
          </w:p>
        </w:tc>
        <w:tc>
          <w:tcPr>
            <w:tcW w:w="1065" w:type="dxa"/>
            <w:vMerge/>
            <w:tcBorders>
              <w:top w:val="nil"/>
              <w:left w:val="single" w:sz="4" w:space="0" w:color="auto"/>
              <w:bottom w:val="single" w:sz="4" w:space="0" w:color="auto"/>
              <w:right w:val="single" w:sz="4" w:space="0" w:color="auto"/>
            </w:tcBorders>
            <w:vAlign w:val="center"/>
          </w:tcPr>
          <w:p w14:paraId="30069D36" w14:textId="77777777" w:rsidR="004A49D0" w:rsidRPr="00BB26E0" w:rsidRDefault="004A49D0" w:rsidP="000D5BAC">
            <w:pPr>
              <w:bidi/>
              <w:spacing w:after="0" w:line="240" w:lineRule="auto"/>
              <w:rPr>
                <w:rFonts w:ascii="Simplified Arabic" w:hAnsi="Simplified Arabic" w:cs="Simplified Arabic"/>
                <w:b/>
                <w:bCs/>
                <w:sz w:val="24"/>
                <w:szCs w:val="24"/>
              </w:rPr>
            </w:pPr>
          </w:p>
        </w:tc>
      </w:tr>
      <w:tr w:rsidR="004A49D0" w:rsidRPr="00BB26E0" w14:paraId="19204390"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jc w:val="center"/>
        </w:trPr>
        <w:tc>
          <w:tcPr>
            <w:tcW w:w="1198" w:type="dxa"/>
            <w:gridSpan w:val="2"/>
          </w:tcPr>
          <w:p w14:paraId="43FF75B0" w14:textId="77777777" w:rsidR="004A49D0" w:rsidRPr="00BB26E0" w:rsidRDefault="004A49D0" w:rsidP="000D5BAC">
            <w:pPr>
              <w:autoSpaceDE w:val="0"/>
              <w:autoSpaceDN w:val="0"/>
              <w:adjustRightInd w:val="0"/>
              <w:spacing w:after="0" w:line="240" w:lineRule="auto"/>
              <w:ind w:left="-5"/>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كامل المحور</w:t>
            </w:r>
          </w:p>
          <w:p w14:paraId="3A52CCD6"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p>
        </w:tc>
        <w:tc>
          <w:tcPr>
            <w:tcW w:w="790" w:type="dxa"/>
          </w:tcPr>
          <w:p w14:paraId="1588F6CD"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sz w:val="24"/>
                <w:szCs w:val="24"/>
              </w:rPr>
            </w:pPr>
          </w:p>
        </w:tc>
        <w:tc>
          <w:tcPr>
            <w:tcW w:w="411" w:type="dxa"/>
          </w:tcPr>
          <w:p w14:paraId="4270CDC5"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sz w:val="24"/>
                <w:szCs w:val="24"/>
              </w:rPr>
            </w:pPr>
          </w:p>
        </w:tc>
        <w:tc>
          <w:tcPr>
            <w:tcW w:w="406" w:type="dxa"/>
            <w:gridSpan w:val="2"/>
          </w:tcPr>
          <w:p w14:paraId="7C92DA5A"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p>
        </w:tc>
        <w:tc>
          <w:tcPr>
            <w:tcW w:w="1163" w:type="dxa"/>
            <w:gridSpan w:val="2"/>
          </w:tcPr>
          <w:p w14:paraId="28CF9C18"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p>
        </w:tc>
        <w:tc>
          <w:tcPr>
            <w:tcW w:w="1440" w:type="dxa"/>
            <w:gridSpan w:val="2"/>
          </w:tcPr>
          <w:p w14:paraId="3FA3FFB0"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p>
        </w:tc>
        <w:tc>
          <w:tcPr>
            <w:tcW w:w="720" w:type="dxa"/>
          </w:tcPr>
          <w:p w14:paraId="1194DAE8"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b/>
                <w:bCs/>
                <w:sz w:val="24"/>
                <w:szCs w:val="24"/>
              </w:rPr>
              <w:t>3.9225</w:t>
            </w:r>
          </w:p>
        </w:tc>
        <w:tc>
          <w:tcPr>
            <w:tcW w:w="1080" w:type="dxa"/>
            <w:gridSpan w:val="2"/>
          </w:tcPr>
          <w:p w14:paraId="169EB333"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b/>
                <w:bCs/>
                <w:sz w:val="24"/>
                <w:szCs w:val="24"/>
              </w:rPr>
              <w:t>.97616</w:t>
            </w:r>
          </w:p>
        </w:tc>
        <w:tc>
          <w:tcPr>
            <w:tcW w:w="1170" w:type="dxa"/>
          </w:tcPr>
          <w:p w14:paraId="614D78DA" w14:textId="77777777" w:rsidR="004A49D0" w:rsidRPr="00BB26E0" w:rsidRDefault="004A49D0" w:rsidP="000D5BAC">
            <w:pPr>
              <w:autoSpaceDE w:val="0"/>
              <w:autoSpaceDN w:val="0"/>
              <w:adjustRightInd w:val="0"/>
              <w:spacing w:after="0" w:line="400" w:lineRule="atLeast"/>
              <w:jc w:val="center"/>
              <w:rPr>
                <w:rFonts w:ascii="Simplified Arabic" w:hAnsi="Simplified Arabic" w:cs="Simplified Arabic"/>
                <w:b/>
                <w:bCs/>
                <w:sz w:val="24"/>
                <w:szCs w:val="24"/>
                <w:rtl/>
              </w:rPr>
            </w:pPr>
            <w:r w:rsidRPr="00BB26E0">
              <w:rPr>
                <w:rFonts w:ascii="Simplified Arabic" w:hAnsi="Simplified Arabic" w:cs="Simplified Arabic"/>
                <w:b/>
                <w:bCs/>
                <w:sz w:val="24"/>
                <w:szCs w:val="24"/>
              </w:rPr>
              <w:t>_</w:t>
            </w:r>
          </w:p>
        </w:tc>
        <w:tc>
          <w:tcPr>
            <w:tcW w:w="357" w:type="dxa"/>
          </w:tcPr>
          <w:p w14:paraId="74222E6A"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sz w:val="24"/>
                <w:szCs w:val="24"/>
                <w:rtl/>
              </w:rPr>
            </w:pPr>
            <w:r w:rsidRPr="00BB26E0">
              <w:rPr>
                <w:rFonts w:ascii="Simplified Arabic" w:hAnsi="Simplified Arabic" w:cs="Simplified Arabic"/>
                <w:color w:val="264A60"/>
                <w:sz w:val="24"/>
                <w:szCs w:val="24"/>
                <w:rtl/>
              </w:rPr>
              <w:t>موافق</w:t>
            </w:r>
          </w:p>
        </w:tc>
        <w:tc>
          <w:tcPr>
            <w:tcW w:w="1518" w:type="dxa"/>
            <w:gridSpan w:val="2"/>
          </w:tcPr>
          <w:p w14:paraId="5E5B95F0"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sz w:val="24"/>
                <w:szCs w:val="24"/>
              </w:rPr>
            </w:pPr>
          </w:p>
          <w:p w14:paraId="7A93F4B8" w14:textId="77777777" w:rsidR="004A49D0" w:rsidRPr="00BB26E0" w:rsidRDefault="004A49D0" w:rsidP="000D5BAC">
            <w:pPr>
              <w:autoSpaceDE w:val="0"/>
              <w:autoSpaceDN w:val="0"/>
              <w:adjustRightInd w:val="0"/>
              <w:spacing w:after="0" w:line="400" w:lineRule="atLeast"/>
              <w:ind w:left="-5"/>
              <w:rPr>
                <w:rFonts w:ascii="Simplified Arabic" w:hAnsi="Simplified Arabic" w:cs="Simplified Arabic"/>
                <w:b/>
                <w:bCs/>
                <w:sz w:val="24"/>
                <w:szCs w:val="24"/>
                <w:rtl/>
              </w:rPr>
            </w:pPr>
          </w:p>
        </w:tc>
      </w:tr>
    </w:tbl>
    <w:p w14:paraId="05CCA396" w14:textId="77777777" w:rsidR="004A49D0" w:rsidRPr="00343EBA" w:rsidRDefault="004A49D0" w:rsidP="00343EBA">
      <w:pPr>
        <w:autoSpaceDE w:val="0"/>
        <w:autoSpaceDN w:val="0"/>
        <w:adjustRightInd w:val="0"/>
        <w:spacing w:after="0" w:line="240" w:lineRule="auto"/>
        <w:jc w:val="right"/>
        <w:rPr>
          <w:rFonts w:ascii="Simplified Arabic" w:hAnsi="Simplified Arabic" w:cs="Simplified Arabic"/>
          <w:b/>
          <w:bCs/>
          <w:sz w:val="20"/>
          <w:szCs w:val="20"/>
        </w:rPr>
      </w:pPr>
      <w:r w:rsidRPr="00343EBA">
        <w:rPr>
          <w:rFonts w:ascii="Simplified Arabic" w:hAnsi="Simplified Arabic" w:cs="Simplified Arabic"/>
          <w:b/>
          <w:bCs/>
          <w:sz w:val="20"/>
          <w:szCs w:val="20"/>
          <w:rtl/>
        </w:rPr>
        <w:t>قيمة اختبار مربع كاي دال احصائيا عند مستوي (0.05)</w:t>
      </w:r>
      <w:r w:rsidRPr="00343EBA">
        <w:rPr>
          <w:rFonts w:ascii="Simplified Arabic" w:hAnsi="Simplified Arabic" w:cs="Simplified Arabic"/>
          <w:b/>
          <w:bCs/>
          <w:sz w:val="20"/>
          <w:szCs w:val="20"/>
        </w:rPr>
        <w:t xml:space="preserve"> (**)</w:t>
      </w:r>
    </w:p>
    <w:p w14:paraId="16AC74C8" w14:textId="77777777" w:rsidR="004A49D0" w:rsidRPr="00BB26E0" w:rsidRDefault="004A49D0" w:rsidP="00343EB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الجدول السابق عبارة عن المتوسطات الحسابية والانحرافات المعيارية والنسب المئوية لإجابات أفراد العينة على عبارات المحور الثاني: دور الإعلام في تحقيق التنمية الاجتماعية تراوحت المتوسطات الحسابية للعبارات بين (</w:t>
      </w:r>
      <w:r w:rsidRPr="00BB26E0">
        <w:rPr>
          <w:rFonts w:ascii="Simplified Arabic" w:hAnsi="Simplified Arabic" w:cs="Simplified Arabic"/>
          <w:color w:val="010205"/>
          <w:sz w:val="24"/>
          <w:szCs w:val="24"/>
        </w:rPr>
        <w:t>3.76</w:t>
      </w:r>
      <w:r w:rsidRPr="00BB26E0">
        <w:rPr>
          <w:rFonts w:ascii="Simplified Arabic" w:hAnsi="Simplified Arabic" w:cs="Simplified Arabic"/>
          <w:sz w:val="24"/>
          <w:szCs w:val="24"/>
          <w:rtl/>
        </w:rPr>
        <w:t xml:space="preserve"> - </w:t>
      </w:r>
      <w:r w:rsidRPr="00BB26E0">
        <w:rPr>
          <w:rFonts w:ascii="Simplified Arabic" w:hAnsi="Simplified Arabic" w:cs="Simplified Arabic"/>
          <w:color w:val="010205"/>
          <w:sz w:val="24"/>
          <w:szCs w:val="24"/>
        </w:rPr>
        <w:t>4.10</w:t>
      </w:r>
      <w:r w:rsidRPr="00BB26E0">
        <w:rPr>
          <w:rFonts w:ascii="Simplified Arabic" w:hAnsi="Simplified Arabic" w:cs="Simplified Arabic"/>
          <w:sz w:val="24"/>
          <w:szCs w:val="24"/>
          <w:rtl/>
        </w:rPr>
        <w:t>) ، كما نجد أن قيم الانحرافات المعيارية للعبارات جاءت تتراوح بين (</w:t>
      </w:r>
      <w:r w:rsidRPr="00BB26E0">
        <w:rPr>
          <w:rFonts w:ascii="Simplified Arabic" w:hAnsi="Simplified Arabic" w:cs="Simplified Arabic"/>
          <w:color w:val="010205"/>
          <w:sz w:val="24"/>
          <w:szCs w:val="24"/>
        </w:rPr>
        <w:t>1.075</w:t>
      </w:r>
      <w:r w:rsidRPr="00BB26E0">
        <w:rPr>
          <w:rFonts w:ascii="Simplified Arabic" w:hAnsi="Simplified Arabic" w:cs="Simplified Arabic"/>
          <w:sz w:val="24"/>
          <w:szCs w:val="24"/>
          <w:rtl/>
        </w:rPr>
        <w:t xml:space="preserve"> -  </w:t>
      </w:r>
      <w:r w:rsidRPr="00BB26E0">
        <w:rPr>
          <w:rFonts w:ascii="Simplified Arabic" w:hAnsi="Simplified Arabic" w:cs="Simplified Arabic"/>
          <w:color w:val="010205"/>
          <w:sz w:val="24"/>
          <w:szCs w:val="24"/>
        </w:rPr>
        <w:t>1.138</w:t>
      </w:r>
      <w:r w:rsidRPr="00BB26E0">
        <w:rPr>
          <w:rFonts w:ascii="Simplified Arabic" w:hAnsi="Simplified Arabic" w:cs="Simplified Arabic"/>
          <w:sz w:val="24"/>
          <w:szCs w:val="24"/>
          <w:rtl/>
        </w:rPr>
        <w:t>)بلغ المتوسط الحسابي لكامل المحور (</w:t>
      </w:r>
      <w:r w:rsidRPr="00BB26E0">
        <w:rPr>
          <w:rFonts w:ascii="Simplified Arabic" w:hAnsi="Simplified Arabic" w:cs="Simplified Arabic"/>
          <w:sz w:val="24"/>
          <w:szCs w:val="24"/>
        </w:rPr>
        <w:t>3.9225</w:t>
      </w:r>
      <w:r w:rsidRPr="00BB26E0">
        <w:rPr>
          <w:rFonts w:ascii="Simplified Arabic" w:hAnsi="Simplified Arabic" w:cs="Simplified Arabic"/>
          <w:sz w:val="24"/>
          <w:szCs w:val="24"/>
          <w:rtl/>
        </w:rPr>
        <w:t xml:space="preserve">) ويقع في الفئة </w:t>
      </w:r>
      <w:proofErr w:type="spellStart"/>
      <w:r w:rsidRPr="00BB26E0">
        <w:rPr>
          <w:rFonts w:ascii="Simplified Arabic" w:hAnsi="Simplified Arabic" w:cs="Simplified Arabic"/>
          <w:sz w:val="24"/>
          <w:szCs w:val="24"/>
          <w:rtl/>
        </w:rPr>
        <w:t>االرابعة</w:t>
      </w:r>
      <w:proofErr w:type="spellEnd"/>
      <w:r w:rsidRPr="00BB26E0">
        <w:rPr>
          <w:rFonts w:ascii="Simplified Arabic" w:hAnsi="Simplified Arabic" w:cs="Simplified Arabic"/>
          <w:sz w:val="24"/>
          <w:szCs w:val="24"/>
          <w:rtl/>
        </w:rPr>
        <w:t xml:space="preserve"> (</w:t>
      </w:r>
      <w:r w:rsidRPr="00BB26E0">
        <w:rPr>
          <w:rFonts w:ascii="Simplified Arabic" w:hAnsi="Simplified Arabic" w:cs="Simplified Arabic"/>
          <w:sz w:val="24"/>
          <w:szCs w:val="24"/>
          <w:lang w:bidi="ar-DZ"/>
        </w:rPr>
        <w:t>4.19– 3.40</w:t>
      </w:r>
      <w:r w:rsidRPr="00BB26E0">
        <w:rPr>
          <w:rFonts w:ascii="Simplified Arabic" w:hAnsi="Simplified Arabic" w:cs="Simplified Arabic"/>
          <w:sz w:val="24"/>
          <w:szCs w:val="24"/>
          <w:rtl/>
        </w:rPr>
        <w:t xml:space="preserve">) المقياس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للتدرج الخماسي والذي يشير إلى مستوى الاستجابة أوافق  </w:t>
      </w:r>
      <w:proofErr w:type="spellStart"/>
      <w:r w:rsidRPr="00BB26E0">
        <w:rPr>
          <w:rFonts w:ascii="Simplified Arabic" w:hAnsi="Simplified Arabic" w:cs="Simplified Arabic"/>
          <w:sz w:val="24"/>
          <w:szCs w:val="24"/>
          <w:rtl/>
        </w:rPr>
        <w:t>وبإنحراف</w:t>
      </w:r>
      <w:proofErr w:type="spellEnd"/>
      <w:r w:rsidRPr="00BB26E0">
        <w:rPr>
          <w:rFonts w:ascii="Simplified Arabic" w:hAnsi="Simplified Arabic" w:cs="Simplified Arabic"/>
          <w:sz w:val="24"/>
          <w:szCs w:val="24"/>
          <w:rtl/>
        </w:rPr>
        <w:t xml:space="preserve"> معياري بلغ (</w:t>
      </w:r>
      <w:r w:rsidRPr="00BB26E0">
        <w:rPr>
          <w:rFonts w:ascii="Simplified Arabic" w:hAnsi="Simplified Arabic" w:cs="Simplified Arabic"/>
          <w:sz w:val="24"/>
          <w:szCs w:val="24"/>
        </w:rPr>
        <w:t>.97616</w:t>
      </w:r>
      <w:r w:rsidRPr="00BB26E0">
        <w:rPr>
          <w:rFonts w:ascii="Simplified Arabic" w:hAnsi="Simplified Arabic" w:cs="Simplified Arabic"/>
          <w:sz w:val="24"/>
          <w:szCs w:val="24"/>
          <w:rtl/>
        </w:rPr>
        <w:t xml:space="preserve">) ، كما نجد أن جميع قيم اختبار مربع كاي جاءت دالة إحصائياً عند مستوى (0.05) أي </w:t>
      </w:r>
      <w:r w:rsidRPr="00BB26E0">
        <w:rPr>
          <w:rFonts w:ascii="Simplified Arabic" w:hAnsi="Simplified Arabic" w:cs="Simplified Arabic"/>
          <w:sz w:val="24"/>
          <w:szCs w:val="24"/>
          <w:rtl/>
        </w:rPr>
        <w:lastRenderedPageBreak/>
        <w:t xml:space="preserve">أنه توجد فروق دالة إحصائياً بين التكرارات المتوقعة والتكرارات المشاهدة التوزيع آراء أفراد العينة نحو عبارات المحور والتي تتجه نحو تفسير قيمة المتوسط الحسابي لكل عبارة وفقاً 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الخماسي، ،</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وبناء على المتوسطات الحسابية فقد تم ترتيب عبارات المحور الثاني تنازلياً ابتداء بالعبارة ذات المتوسط الأكبر وانتهاء بالعبارة ذات المتوسط الأصغر، فنجد أن العبارة أرى أن الإعلام يستخدم تقنيات جديدة بفعالية لتحقيق التنمية الاجتماعية جاءت في المرتبة الأولى بأعلى متوسط حسابي بلغ (</w:t>
      </w:r>
      <w:r w:rsidRPr="00BB26E0">
        <w:rPr>
          <w:rFonts w:ascii="Simplified Arabic" w:hAnsi="Simplified Arabic" w:cs="Simplified Arabic"/>
          <w:color w:val="010205"/>
          <w:sz w:val="24"/>
          <w:szCs w:val="24"/>
        </w:rPr>
        <w:t>4.10</w:t>
      </w:r>
      <w:r w:rsidRPr="00BB26E0">
        <w:rPr>
          <w:rFonts w:ascii="Simplified Arabic" w:hAnsi="Simplified Arabic" w:cs="Simplified Arabic"/>
          <w:sz w:val="24"/>
          <w:szCs w:val="24"/>
          <w:rtl/>
        </w:rPr>
        <w:t>) ومستوى استجابة(أوافق</w:t>
      </w:r>
      <w:proofErr w:type="gramStart"/>
      <w:r w:rsidRPr="00BB26E0">
        <w:rPr>
          <w:rFonts w:ascii="Simplified Arabic" w:hAnsi="Simplified Arabic" w:cs="Simplified Arabic"/>
          <w:sz w:val="24"/>
          <w:szCs w:val="24"/>
          <w:rtl/>
        </w:rPr>
        <w:t>) ،</w:t>
      </w:r>
      <w:proofErr w:type="gramEnd"/>
      <w:r w:rsidRPr="00BB26E0">
        <w:rPr>
          <w:rFonts w:ascii="Simplified Arabic" w:hAnsi="Simplified Arabic" w:cs="Simplified Arabic"/>
          <w:sz w:val="24"/>
          <w:szCs w:val="24"/>
          <w:rtl/>
        </w:rPr>
        <w:t xml:space="preserve"> تلتها في المرتبة الثانية العبارة أعتقد أن وسائل التواصل الاجتماعي تساعد في حل المشكلات الاجتماعية. بمتوسط حسابي (</w:t>
      </w:r>
      <w:r w:rsidRPr="00BB26E0">
        <w:rPr>
          <w:rFonts w:ascii="Simplified Arabic" w:hAnsi="Simplified Arabic" w:cs="Simplified Arabic"/>
          <w:color w:val="010205"/>
          <w:sz w:val="24"/>
          <w:szCs w:val="24"/>
        </w:rPr>
        <w:t>4.07</w:t>
      </w:r>
      <w:r w:rsidRPr="00BB26E0">
        <w:rPr>
          <w:rFonts w:ascii="Simplified Arabic" w:hAnsi="Simplified Arabic" w:cs="Simplified Arabic"/>
          <w:sz w:val="24"/>
          <w:szCs w:val="24"/>
          <w:rtl/>
        </w:rPr>
        <w:t>) ومستوي استجابة(موافق)</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ثم جاءت في المرتبة الثالثة </w:t>
      </w:r>
      <w:r w:rsidRPr="00BB26E0">
        <w:rPr>
          <w:rFonts w:ascii="Simplified Arabic" w:hAnsi="Simplified Arabic" w:cs="Simplified Arabic"/>
          <w:sz w:val="24"/>
          <w:szCs w:val="24"/>
          <w:rtl/>
          <w:lang w:bidi="ar-EG"/>
        </w:rPr>
        <w:t xml:space="preserve">اعتقد </w:t>
      </w:r>
      <w:r w:rsidRPr="00BB26E0">
        <w:rPr>
          <w:rFonts w:ascii="Simplified Arabic" w:hAnsi="Simplified Arabic" w:cs="Simplified Arabic"/>
          <w:sz w:val="24"/>
          <w:szCs w:val="24"/>
          <w:rtl/>
        </w:rPr>
        <w:t xml:space="preserve">أن الإعلام يساهم في تعزيز المشاركة المجتمعية في مدينة الرياض 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10205"/>
          <w:sz w:val="24"/>
          <w:szCs w:val="24"/>
        </w:rPr>
        <w:t>3.76</w:t>
      </w:r>
      <w:r w:rsidRPr="00BB26E0">
        <w:rPr>
          <w:rFonts w:ascii="Simplified Arabic" w:hAnsi="Simplified Arabic" w:cs="Simplified Arabic"/>
          <w:sz w:val="24"/>
          <w:szCs w:val="24"/>
          <w:rtl/>
        </w:rPr>
        <w:t>) ومستوي استجابة(موافق) ثم جاءت في المرتبة الرابعة أعتقد أن الإعلام يساهم في تعزيز القيم الاجتماعية مثل التعاون والتسامح والتكافل</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10205"/>
          <w:sz w:val="24"/>
          <w:szCs w:val="24"/>
        </w:rPr>
        <w:t>3.76</w:t>
      </w:r>
      <w:r w:rsidRPr="00BB26E0">
        <w:rPr>
          <w:rFonts w:ascii="Simplified Arabic" w:hAnsi="Simplified Arabic" w:cs="Simplified Arabic"/>
          <w:sz w:val="24"/>
          <w:szCs w:val="24"/>
          <w:rtl/>
        </w:rPr>
        <w:t>) ومستوي استجابة(موافق).</w:t>
      </w:r>
    </w:p>
    <w:p w14:paraId="7108D47A" w14:textId="77777777" w:rsidR="004A49D0" w:rsidRPr="00BB26E0" w:rsidRDefault="004A49D0" w:rsidP="002B1DD1">
      <w:pPr>
        <w:autoSpaceDE w:val="0"/>
        <w:autoSpaceDN w:val="0"/>
        <w:adjustRightInd w:val="0"/>
        <w:spacing w:after="0" w:line="400" w:lineRule="atLeast"/>
        <w:jc w:val="right"/>
        <w:rPr>
          <w:rFonts w:ascii="Simplified Arabic" w:hAnsi="Simplified Arabic" w:cs="Simplified Arabic"/>
          <w:sz w:val="24"/>
          <w:szCs w:val="24"/>
        </w:rPr>
      </w:pPr>
    </w:p>
    <w:p w14:paraId="7ACC3285" w14:textId="77777777" w:rsidR="004A49D0" w:rsidRPr="00BB26E0" w:rsidRDefault="004A49D0" w:rsidP="007C61E7">
      <w:pPr>
        <w:autoSpaceDE w:val="0"/>
        <w:autoSpaceDN w:val="0"/>
        <w:adjustRightInd w:val="0"/>
        <w:spacing w:after="0" w:line="240" w:lineRule="auto"/>
        <w:rPr>
          <w:rFonts w:ascii="Simplified Arabic" w:hAnsi="Simplified Arabic" w:cs="Simplified Arabic"/>
          <w:sz w:val="24"/>
          <w:szCs w:val="24"/>
        </w:rPr>
      </w:pPr>
    </w:p>
    <w:p w14:paraId="06BB0F3B" w14:textId="77777777" w:rsidR="004A49D0" w:rsidRPr="00BB26E0" w:rsidRDefault="004A49D0" w:rsidP="007C61E7">
      <w:pPr>
        <w:autoSpaceDE w:val="0"/>
        <w:autoSpaceDN w:val="0"/>
        <w:adjustRightInd w:val="0"/>
        <w:spacing w:after="0" w:line="240" w:lineRule="auto"/>
        <w:rPr>
          <w:rFonts w:ascii="Simplified Arabic" w:hAnsi="Simplified Arabic" w:cs="Simplified Arabic"/>
          <w:sz w:val="24"/>
          <w:szCs w:val="24"/>
        </w:rPr>
      </w:pPr>
    </w:p>
    <w:p w14:paraId="51440819" w14:textId="77777777" w:rsidR="004A49D0" w:rsidRPr="00BB26E0" w:rsidRDefault="004A49D0" w:rsidP="007C61E7">
      <w:pPr>
        <w:autoSpaceDE w:val="0"/>
        <w:autoSpaceDN w:val="0"/>
        <w:adjustRightInd w:val="0"/>
        <w:spacing w:after="0" w:line="240" w:lineRule="auto"/>
        <w:rPr>
          <w:rFonts w:ascii="Simplified Arabic" w:hAnsi="Simplified Arabic" w:cs="Simplified Arabic"/>
          <w:sz w:val="24"/>
          <w:szCs w:val="24"/>
        </w:rPr>
      </w:pPr>
    </w:p>
    <w:p w14:paraId="39F793BB" w14:textId="77777777" w:rsidR="004A49D0" w:rsidRPr="00BB26E0" w:rsidRDefault="004A49D0" w:rsidP="000D5BAC">
      <w:pPr>
        <w:autoSpaceDE w:val="0"/>
        <w:autoSpaceDN w:val="0"/>
        <w:adjustRightInd w:val="0"/>
        <w:spacing w:after="0" w:line="400" w:lineRule="atLeast"/>
        <w:jc w:val="right"/>
        <w:rPr>
          <w:rFonts w:ascii="Simplified Arabic" w:hAnsi="Simplified Arabic" w:cs="Simplified Arabic"/>
          <w:sz w:val="24"/>
          <w:szCs w:val="24"/>
        </w:rPr>
      </w:pPr>
    </w:p>
    <w:p w14:paraId="69EB2EF1" w14:textId="77777777" w:rsidR="004A49D0" w:rsidRPr="00BB26E0" w:rsidRDefault="004A49D0" w:rsidP="007C61E7">
      <w:pPr>
        <w:autoSpaceDE w:val="0"/>
        <w:autoSpaceDN w:val="0"/>
        <w:adjustRightInd w:val="0"/>
        <w:spacing w:after="0" w:line="400" w:lineRule="atLeast"/>
        <w:rPr>
          <w:rFonts w:ascii="Simplified Arabic" w:hAnsi="Simplified Arabic" w:cs="Simplified Arabic"/>
          <w:sz w:val="24"/>
          <w:szCs w:val="24"/>
        </w:rPr>
      </w:pPr>
    </w:p>
    <w:p w14:paraId="7E74D4B9" w14:textId="77777777" w:rsidR="004A49D0" w:rsidRPr="00BB26E0" w:rsidRDefault="004A49D0" w:rsidP="00343EBA">
      <w:pPr>
        <w:bidi/>
        <w:spacing w:line="360" w:lineRule="auto"/>
        <w:jc w:val="center"/>
        <w:rPr>
          <w:rFonts w:ascii="Simplified Arabic" w:hAnsi="Simplified Arabic" w:cs="Simplified Arabic"/>
          <w:b/>
          <w:bCs/>
          <w:sz w:val="24"/>
          <w:szCs w:val="24"/>
        </w:rPr>
      </w:pPr>
      <w:r w:rsidRPr="00BB26E0">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11</w:t>
      </w:r>
      <w:proofErr w:type="gramStart"/>
      <w:r w:rsidRPr="00BB26E0">
        <w:rPr>
          <w:rFonts w:ascii="Simplified Arabic" w:hAnsi="Simplified Arabic" w:cs="Simplified Arabic"/>
          <w:b/>
          <w:bCs/>
          <w:sz w:val="24"/>
          <w:szCs w:val="24"/>
          <w:rtl/>
        </w:rPr>
        <w:t>) :</w:t>
      </w:r>
      <w:proofErr w:type="gramEnd"/>
      <w:r w:rsidRPr="00BB26E0">
        <w:rPr>
          <w:rFonts w:ascii="Simplified Arabic" w:hAnsi="Simplified Arabic" w:cs="Simplified Arabic"/>
          <w:b/>
          <w:bCs/>
          <w:sz w:val="24"/>
          <w:szCs w:val="24"/>
          <w:rtl/>
        </w:rPr>
        <w:t xml:space="preserve"> استجابات عينة الدراسة علي العبارات المتعلقة بالمحور الثالث</w:t>
      </w:r>
    </w:p>
    <w:tbl>
      <w:tblPr>
        <w:bidiVisual/>
        <w:tblW w:w="9893" w:type="dxa"/>
        <w:jc w:val="center"/>
        <w:tblLayout w:type="fixed"/>
        <w:tblLook w:val="04A0" w:firstRow="1" w:lastRow="0" w:firstColumn="1" w:lastColumn="0" w:noHBand="0" w:noVBand="1"/>
      </w:tblPr>
      <w:tblGrid>
        <w:gridCol w:w="263"/>
        <w:gridCol w:w="1005"/>
        <w:gridCol w:w="532"/>
        <w:gridCol w:w="636"/>
        <w:gridCol w:w="48"/>
        <w:gridCol w:w="357"/>
        <w:gridCol w:w="328"/>
        <w:gridCol w:w="741"/>
        <w:gridCol w:w="741"/>
        <w:gridCol w:w="741"/>
        <w:gridCol w:w="802"/>
        <w:gridCol w:w="48"/>
        <w:gridCol w:w="802"/>
        <w:gridCol w:w="1064"/>
        <w:gridCol w:w="900"/>
        <w:gridCol w:w="885"/>
      </w:tblGrid>
      <w:tr w:rsidR="004A49D0" w:rsidRPr="00BB26E0" w14:paraId="671EC2DF" w14:textId="77777777" w:rsidTr="004A49D0">
        <w:trPr>
          <w:trHeight w:val="285"/>
          <w:jc w:val="center"/>
        </w:trPr>
        <w:tc>
          <w:tcPr>
            <w:tcW w:w="263" w:type="dxa"/>
            <w:vMerge w:val="restart"/>
            <w:tcBorders>
              <w:top w:val="single" w:sz="4" w:space="0" w:color="auto"/>
              <w:left w:val="single" w:sz="4" w:space="0" w:color="auto"/>
              <w:right w:val="single" w:sz="4" w:space="0" w:color="000000"/>
            </w:tcBorders>
            <w:shd w:val="clear" w:color="000000" w:fill="F2F2F2"/>
          </w:tcPr>
          <w:p w14:paraId="6311C31A" w14:textId="77777777" w:rsidR="004A49D0" w:rsidRPr="00BB26E0" w:rsidRDefault="004A49D0" w:rsidP="000D5BAC">
            <w:pPr>
              <w:bidi/>
              <w:spacing w:after="0" w:line="240" w:lineRule="auto"/>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w:t>
            </w:r>
          </w:p>
        </w:tc>
        <w:tc>
          <w:tcPr>
            <w:tcW w:w="1537" w:type="dxa"/>
            <w:gridSpan w:val="2"/>
            <w:vMerge w:val="restart"/>
            <w:tcBorders>
              <w:top w:val="single" w:sz="4" w:space="0" w:color="auto"/>
              <w:left w:val="single" w:sz="4" w:space="0" w:color="auto"/>
              <w:bottom w:val="single" w:sz="4" w:space="0" w:color="000000"/>
              <w:right w:val="single" w:sz="4" w:space="0" w:color="000000"/>
            </w:tcBorders>
            <w:shd w:val="clear" w:color="000000" w:fill="F2F2F2"/>
            <w:noWrap/>
            <w:vAlign w:val="center"/>
            <w:hideMark/>
          </w:tcPr>
          <w:p w14:paraId="3B76AD10"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tl/>
              </w:rPr>
              <w:t>العبارات</w:t>
            </w:r>
          </w:p>
        </w:tc>
        <w:tc>
          <w:tcPr>
            <w:tcW w:w="3592" w:type="dxa"/>
            <w:gridSpan w:val="7"/>
            <w:tcBorders>
              <w:top w:val="single" w:sz="4" w:space="0" w:color="auto"/>
              <w:left w:val="single" w:sz="4" w:space="0" w:color="auto"/>
              <w:bottom w:val="nil"/>
              <w:right w:val="single" w:sz="4" w:space="0" w:color="auto"/>
            </w:tcBorders>
            <w:shd w:val="clear" w:color="000000" w:fill="F2F2F2"/>
            <w:vAlign w:val="center"/>
            <w:hideMark/>
          </w:tcPr>
          <w:p w14:paraId="52DA18E0"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الإجابات</w:t>
            </w:r>
          </w:p>
        </w:tc>
        <w:tc>
          <w:tcPr>
            <w:tcW w:w="80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13F92FF4"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المتوسط</w:t>
            </w:r>
          </w:p>
        </w:tc>
        <w:tc>
          <w:tcPr>
            <w:tcW w:w="850" w:type="dxa"/>
            <w:gridSpan w:val="2"/>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9B170AA"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الانحراف</w:t>
            </w:r>
            <w:r w:rsidRPr="00BB26E0">
              <w:rPr>
                <w:rFonts w:ascii="Simplified Arabic" w:hAnsi="Simplified Arabic" w:cs="Simplified Arabic"/>
                <w:b/>
                <w:bCs/>
                <w:color w:val="000000"/>
                <w:sz w:val="24"/>
                <w:szCs w:val="24"/>
                <w:rtl/>
              </w:rPr>
              <w:br/>
              <w:t xml:space="preserve"> المعياري</w:t>
            </w:r>
          </w:p>
        </w:tc>
        <w:tc>
          <w:tcPr>
            <w:tcW w:w="1064" w:type="dxa"/>
            <w:vMerge w:val="restart"/>
            <w:tcBorders>
              <w:top w:val="single" w:sz="4" w:space="0" w:color="auto"/>
              <w:left w:val="single" w:sz="4" w:space="0" w:color="auto"/>
              <w:right w:val="single" w:sz="4" w:space="0" w:color="auto"/>
            </w:tcBorders>
            <w:shd w:val="clear" w:color="000000" w:fill="F2F2F2"/>
          </w:tcPr>
          <w:p w14:paraId="073C1F79"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28902625" w14:textId="77777777" w:rsidR="004A49D0" w:rsidRPr="00BB26E0" w:rsidRDefault="004A49D0" w:rsidP="000D5BAC">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مربع كاي</w:t>
            </w:r>
          </w:p>
        </w:tc>
        <w:tc>
          <w:tcPr>
            <w:tcW w:w="900" w:type="dxa"/>
            <w:tcBorders>
              <w:top w:val="single" w:sz="4" w:space="0" w:color="auto"/>
              <w:left w:val="single" w:sz="4" w:space="0" w:color="auto"/>
              <w:right w:val="single" w:sz="4" w:space="0" w:color="auto"/>
            </w:tcBorders>
            <w:shd w:val="clear" w:color="000000" w:fill="F2F2F2"/>
          </w:tcPr>
          <w:p w14:paraId="3D143454"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p>
        </w:tc>
        <w:tc>
          <w:tcPr>
            <w:tcW w:w="885"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B286104"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الترتيب الكلي</w:t>
            </w:r>
          </w:p>
        </w:tc>
      </w:tr>
      <w:tr w:rsidR="004A49D0" w:rsidRPr="00BB26E0" w14:paraId="3D945622" w14:textId="77777777" w:rsidTr="004A49D0">
        <w:trPr>
          <w:trHeight w:val="510"/>
          <w:jc w:val="center"/>
        </w:trPr>
        <w:tc>
          <w:tcPr>
            <w:tcW w:w="263" w:type="dxa"/>
            <w:vMerge/>
            <w:tcBorders>
              <w:left w:val="single" w:sz="4" w:space="0" w:color="auto"/>
              <w:bottom w:val="single" w:sz="4" w:space="0" w:color="000000"/>
              <w:right w:val="single" w:sz="4" w:space="0" w:color="000000"/>
            </w:tcBorders>
          </w:tcPr>
          <w:p w14:paraId="2226DED9" w14:textId="77777777" w:rsidR="004A49D0" w:rsidRPr="00BB26E0" w:rsidRDefault="004A49D0" w:rsidP="000D5BAC">
            <w:pPr>
              <w:bidi/>
              <w:spacing w:after="0" w:line="240" w:lineRule="auto"/>
              <w:rPr>
                <w:rFonts w:ascii="Simplified Arabic" w:hAnsi="Simplified Arabic" w:cs="Simplified Arabic"/>
                <w:color w:val="000000"/>
                <w:sz w:val="24"/>
                <w:szCs w:val="24"/>
              </w:rPr>
            </w:pPr>
          </w:p>
        </w:tc>
        <w:tc>
          <w:tcPr>
            <w:tcW w:w="1537" w:type="dxa"/>
            <w:gridSpan w:val="2"/>
            <w:vMerge/>
            <w:tcBorders>
              <w:top w:val="single" w:sz="4" w:space="0" w:color="auto"/>
              <w:left w:val="single" w:sz="4" w:space="0" w:color="auto"/>
              <w:bottom w:val="single" w:sz="4" w:space="0" w:color="000000"/>
              <w:right w:val="single" w:sz="4" w:space="0" w:color="000000"/>
            </w:tcBorders>
            <w:vAlign w:val="center"/>
            <w:hideMark/>
          </w:tcPr>
          <w:p w14:paraId="483FEBA5" w14:textId="77777777" w:rsidR="004A49D0" w:rsidRPr="00BB26E0" w:rsidRDefault="004A49D0" w:rsidP="000D5BAC">
            <w:pPr>
              <w:bidi/>
              <w:spacing w:after="0" w:line="240" w:lineRule="auto"/>
              <w:rPr>
                <w:rFonts w:ascii="Simplified Arabic" w:hAnsi="Simplified Arabic" w:cs="Simplified Arabic"/>
                <w:color w:val="000000"/>
                <w:sz w:val="24"/>
                <w:szCs w:val="24"/>
              </w:rPr>
            </w:pPr>
          </w:p>
        </w:tc>
        <w:tc>
          <w:tcPr>
            <w:tcW w:w="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3FF75A"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r w:rsidRPr="00BB26E0">
              <w:rPr>
                <w:rFonts w:ascii="Simplified Arabic" w:hAnsi="Simplified Arabic" w:cs="Simplified Arabic"/>
                <w:color w:val="000000"/>
                <w:sz w:val="24"/>
                <w:szCs w:val="24"/>
                <w:rtl/>
              </w:rPr>
              <w:t xml:space="preserve"> </w:t>
            </w:r>
          </w:p>
        </w:tc>
        <w:tc>
          <w:tcPr>
            <w:tcW w:w="6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010C70"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غير موفق</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470F3C"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محايد</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055E0"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موافق</w:t>
            </w: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8B4D7D" w14:textId="77777777" w:rsidR="004A49D0" w:rsidRPr="00BB26E0" w:rsidRDefault="004A49D0" w:rsidP="000D5BAC">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p>
        </w:tc>
        <w:tc>
          <w:tcPr>
            <w:tcW w:w="802" w:type="dxa"/>
            <w:vMerge/>
            <w:tcBorders>
              <w:top w:val="single" w:sz="4" w:space="0" w:color="auto"/>
              <w:left w:val="single" w:sz="4" w:space="0" w:color="auto"/>
              <w:bottom w:val="single" w:sz="4" w:space="0" w:color="auto"/>
              <w:right w:val="single" w:sz="4" w:space="0" w:color="auto"/>
            </w:tcBorders>
            <w:vAlign w:val="center"/>
            <w:hideMark/>
          </w:tcPr>
          <w:p w14:paraId="26288975"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14:paraId="7C2E0732"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064" w:type="dxa"/>
            <w:vMerge/>
            <w:tcBorders>
              <w:left w:val="single" w:sz="4" w:space="0" w:color="auto"/>
              <w:bottom w:val="single" w:sz="4" w:space="0" w:color="auto"/>
              <w:right w:val="single" w:sz="4" w:space="0" w:color="auto"/>
            </w:tcBorders>
          </w:tcPr>
          <w:p w14:paraId="0CD70420"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900" w:type="dxa"/>
            <w:tcBorders>
              <w:left w:val="single" w:sz="4" w:space="0" w:color="auto"/>
              <w:bottom w:val="single" w:sz="4" w:space="0" w:color="auto"/>
              <w:right w:val="single" w:sz="4" w:space="0" w:color="auto"/>
            </w:tcBorders>
          </w:tcPr>
          <w:p w14:paraId="2FC5F5F3" w14:textId="77777777" w:rsidR="004A49D0" w:rsidRPr="00BB26E0" w:rsidRDefault="004A49D0" w:rsidP="000D5BAC">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المستوي</w:t>
            </w:r>
          </w:p>
        </w:tc>
        <w:tc>
          <w:tcPr>
            <w:tcW w:w="885" w:type="dxa"/>
            <w:vMerge/>
            <w:tcBorders>
              <w:top w:val="single" w:sz="4" w:space="0" w:color="auto"/>
              <w:left w:val="single" w:sz="4" w:space="0" w:color="auto"/>
              <w:bottom w:val="single" w:sz="4" w:space="0" w:color="auto"/>
              <w:right w:val="single" w:sz="4" w:space="0" w:color="auto"/>
            </w:tcBorders>
            <w:vAlign w:val="center"/>
            <w:hideMark/>
          </w:tcPr>
          <w:p w14:paraId="58793934"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r>
      <w:tr w:rsidR="004A49D0" w:rsidRPr="00BB26E0" w14:paraId="5806EB3B" w14:textId="77777777" w:rsidTr="004A49D0">
        <w:trPr>
          <w:trHeight w:val="285"/>
          <w:jc w:val="center"/>
        </w:trPr>
        <w:tc>
          <w:tcPr>
            <w:tcW w:w="263" w:type="dxa"/>
            <w:vMerge w:val="restart"/>
            <w:tcBorders>
              <w:top w:val="nil"/>
              <w:left w:val="single" w:sz="4" w:space="0" w:color="auto"/>
              <w:right w:val="single" w:sz="4" w:space="0" w:color="auto"/>
            </w:tcBorders>
          </w:tcPr>
          <w:p w14:paraId="7EB932CF"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21DF34F3"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r w:rsidRPr="00BB26E0">
              <w:rPr>
                <w:rFonts w:ascii="Simplified Arabic" w:hAnsi="Simplified Arabic" w:cs="Simplified Arabic"/>
                <w:b/>
                <w:bCs/>
                <w:color w:val="000000"/>
                <w:sz w:val="24"/>
                <w:szCs w:val="24"/>
              </w:rPr>
              <w:t>2</w:t>
            </w:r>
          </w:p>
          <w:p w14:paraId="0AFF0A99"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p>
        </w:tc>
        <w:tc>
          <w:tcPr>
            <w:tcW w:w="1005" w:type="dxa"/>
            <w:vMerge w:val="restart"/>
            <w:tcBorders>
              <w:top w:val="nil"/>
              <w:left w:val="single" w:sz="4" w:space="0" w:color="auto"/>
              <w:bottom w:val="single" w:sz="4" w:space="0" w:color="auto"/>
              <w:right w:val="single" w:sz="4" w:space="0" w:color="auto"/>
            </w:tcBorders>
            <w:shd w:val="clear" w:color="auto" w:fill="auto"/>
            <w:vAlign w:val="center"/>
            <w:hideMark/>
          </w:tcPr>
          <w:p w14:paraId="75464B86"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أشارك</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الأنشطة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التطوعية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عبر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24CC3982"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49C7045F"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5</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72FF89AC"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50519188"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15</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6448E698"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5BC34D67"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48</w:t>
            </w:r>
          </w:p>
        </w:tc>
        <w:tc>
          <w:tcPr>
            <w:tcW w:w="802" w:type="dxa"/>
            <w:vMerge w:val="restart"/>
            <w:tcBorders>
              <w:top w:val="nil"/>
              <w:left w:val="nil"/>
              <w:bottom w:val="single" w:sz="4" w:space="0" w:color="auto"/>
              <w:right w:val="single" w:sz="4" w:space="0" w:color="auto"/>
            </w:tcBorders>
            <w:shd w:val="clear" w:color="auto" w:fill="auto"/>
            <w:vAlign w:val="center"/>
          </w:tcPr>
          <w:p w14:paraId="6E7D4FBE"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3.91</w:t>
            </w:r>
          </w:p>
        </w:tc>
        <w:tc>
          <w:tcPr>
            <w:tcW w:w="850" w:type="dxa"/>
            <w:gridSpan w:val="2"/>
            <w:vMerge w:val="restart"/>
            <w:tcBorders>
              <w:top w:val="nil"/>
              <w:left w:val="single" w:sz="4" w:space="0" w:color="auto"/>
              <w:bottom w:val="single" w:sz="4" w:space="0" w:color="auto"/>
              <w:right w:val="single" w:sz="4" w:space="0" w:color="auto"/>
            </w:tcBorders>
            <w:shd w:val="clear" w:color="auto" w:fill="auto"/>
          </w:tcPr>
          <w:p w14:paraId="5869185E" w14:textId="77777777" w:rsidR="004A49D0" w:rsidRPr="00BB26E0" w:rsidRDefault="004A49D0" w:rsidP="00A412BE">
            <w:pPr>
              <w:autoSpaceDE w:val="0"/>
              <w:autoSpaceDN w:val="0"/>
              <w:adjustRightInd w:val="0"/>
              <w:spacing w:after="0" w:line="320" w:lineRule="atLeast"/>
              <w:ind w:left="60" w:right="60"/>
              <w:jc w:val="right"/>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1.138</w:t>
            </w:r>
          </w:p>
        </w:tc>
        <w:tc>
          <w:tcPr>
            <w:tcW w:w="1064" w:type="dxa"/>
            <w:vMerge w:val="restart"/>
            <w:tcBorders>
              <w:top w:val="nil"/>
              <w:left w:val="single" w:sz="4" w:space="0" w:color="auto"/>
              <w:right w:val="single" w:sz="4" w:space="0" w:color="auto"/>
            </w:tcBorders>
          </w:tcPr>
          <w:p w14:paraId="52D8C12A"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p w14:paraId="60773B20" w14:textId="77777777" w:rsidR="004A49D0" w:rsidRPr="00BB26E0" w:rsidRDefault="004A49D0" w:rsidP="00A2475D">
            <w:pPr>
              <w:bidi/>
              <w:spacing w:after="0" w:line="240" w:lineRule="auto"/>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204.107</w:t>
            </w:r>
          </w:p>
        </w:tc>
        <w:tc>
          <w:tcPr>
            <w:tcW w:w="900" w:type="dxa"/>
            <w:tcBorders>
              <w:top w:val="nil"/>
              <w:left w:val="single" w:sz="4" w:space="0" w:color="auto"/>
              <w:right w:val="single" w:sz="4" w:space="0" w:color="auto"/>
            </w:tcBorders>
          </w:tcPr>
          <w:p w14:paraId="592436C8"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p>
        </w:tc>
        <w:tc>
          <w:tcPr>
            <w:tcW w:w="885" w:type="dxa"/>
            <w:vMerge w:val="restart"/>
            <w:tcBorders>
              <w:top w:val="nil"/>
              <w:left w:val="single" w:sz="4" w:space="0" w:color="auto"/>
              <w:bottom w:val="single" w:sz="4" w:space="0" w:color="auto"/>
              <w:right w:val="single" w:sz="4" w:space="0" w:color="auto"/>
            </w:tcBorders>
            <w:shd w:val="clear" w:color="auto" w:fill="auto"/>
            <w:vAlign w:val="center"/>
          </w:tcPr>
          <w:p w14:paraId="5D566FAB"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w:t>
            </w:r>
          </w:p>
        </w:tc>
      </w:tr>
      <w:tr w:rsidR="004A49D0" w:rsidRPr="00BB26E0" w14:paraId="226D3FC2" w14:textId="77777777" w:rsidTr="004A49D0">
        <w:trPr>
          <w:trHeight w:val="261"/>
          <w:jc w:val="center"/>
        </w:trPr>
        <w:tc>
          <w:tcPr>
            <w:tcW w:w="263" w:type="dxa"/>
            <w:vMerge/>
            <w:tcBorders>
              <w:left w:val="single" w:sz="4" w:space="0" w:color="auto"/>
              <w:bottom w:val="single" w:sz="4" w:space="0" w:color="auto"/>
              <w:right w:val="single" w:sz="4" w:space="0" w:color="auto"/>
            </w:tcBorders>
          </w:tcPr>
          <w:p w14:paraId="1C7B16CB"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005" w:type="dxa"/>
            <w:vMerge/>
            <w:tcBorders>
              <w:top w:val="nil"/>
              <w:left w:val="single" w:sz="4" w:space="0" w:color="auto"/>
              <w:bottom w:val="single" w:sz="4" w:space="0" w:color="auto"/>
              <w:right w:val="single" w:sz="4" w:space="0" w:color="auto"/>
            </w:tcBorders>
            <w:vAlign w:val="center"/>
            <w:hideMark/>
          </w:tcPr>
          <w:p w14:paraId="392633DA"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099FFE53"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59EC7E9B"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%5</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60C1F2F2"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0B922AAC"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%15</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017BCC86"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0561E176"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%48</w:t>
            </w:r>
          </w:p>
        </w:tc>
        <w:tc>
          <w:tcPr>
            <w:tcW w:w="802" w:type="dxa"/>
            <w:vMerge/>
            <w:tcBorders>
              <w:top w:val="nil"/>
              <w:left w:val="nil"/>
              <w:bottom w:val="single" w:sz="4" w:space="0" w:color="auto"/>
              <w:right w:val="single" w:sz="4" w:space="0" w:color="auto"/>
            </w:tcBorders>
            <w:vAlign w:val="center"/>
          </w:tcPr>
          <w:p w14:paraId="171328DD"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850" w:type="dxa"/>
            <w:gridSpan w:val="2"/>
            <w:vMerge/>
            <w:tcBorders>
              <w:top w:val="nil"/>
              <w:left w:val="single" w:sz="4" w:space="0" w:color="auto"/>
              <w:bottom w:val="single" w:sz="4" w:space="0" w:color="auto"/>
              <w:right w:val="single" w:sz="4" w:space="0" w:color="auto"/>
            </w:tcBorders>
            <w:vAlign w:val="center"/>
          </w:tcPr>
          <w:p w14:paraId="55135FB6"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1064" w:type="dxa"/>
            <w:vMerge/>
            <w:tcBorders>
              <w:left w:val="single" w:sz="4" w:space="0" w:color="auto"/>
              <w:bottom w:val="single" w:sz="4" w:space="0" w:color="auto"/>
              <w:right w:val="single" w:sz="4" w:space="0" w:color="auto"/>
            </w:tcBorders>
          </w:tcPr>
          <w:p w14:paraId="634BB73E"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900" w:type="dxa"/>
            <w:tcBorders>
              <w:left w:val="single" w:sz="4" w:space="0" w:color="auto"/>
              <w:bottom w:val="single" w:sz="4" w:space="0" w:color="auto"/>
              <w:right w:val="single" w:sz="4" w:space="0" w:color="auto"/>
            </w:tcBorders>
          </w:tcPr>
          <w:p w14:paraId="6AC1A7AD"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p>
        </w:tc>
        <w:tc>
          <w:tcPr>
            <w:tcW w:w="885" w:type="dxa"/>
            <w:vMerge/>
            <w:tcBorders>
              <w:top w:val="nil"/>
              <w:left w:val="single" w:sz="4" w:space="0" w:color="auto"/>
              <w:bottom w:val="single" w:sz="4" w:space="0" w:color="auto"/>
              <w:right w:val="single" w:sz="4" w:space="0" w:color="auto"/>
            </w:tcBorders>
            <w:vAlign w:val="center"/>
          </w:tcPr>
          <w:p w14:paraId="224A961B"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r>
      <w:tr w:rsidR="004A49D0" w:rsidRPr="00BB26E0" w14:paraId="435A443B" w14:textId="77777777" w:rsidTr="004A49D0">
        <w:trPr>
          <w:trHeight w:val="270"/>
          <w:jc w:val="center"/>
        </w:trPr>
        <w:tc>
          <w:tcPr>
            <w:tcW w:w="263" w:type="dxa"/>
            <w:vMerge w:val="restart"/>
            <w:tcBorders>
              <w:top w:val="nil"/>
              <w:left w:val="single" w:sz="4" w:space="0" w:color="auto"/>
              <w:right w:val="single" w:sz="4" w:space="0" w:color="auto"/>
            </w:tcBorders>
          </w:tcPr>
          <w:p w14:paraId="5433C6EC"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61633695"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3</w:t>
            </w:r>
          </w:p>
        </w:tc>
        <w:tc>
          <w:tcPr>
            <w:tcW w:w="1005" w:type="dxa"/>
            <w:vMerge w:val="restart"/>
            <w:tcBorders>
              <w:top w:val="nil"/>
              <w:left w:val="single" w:sz="4" w:space="0" w:color="auto"/>
              <w:bottom w:val="single" w:sz="4" w:space="0" w:color="auto"/>
              <w:right w:val="single" w:sz="4" w:space="0" w:color="auto"/>
            </w:tcBorders>
            <w:shd w:val="clear" w:color="auto" w:fill="auto"/>
            <w:vAlign w:val="center"/>
            <w:hideMark/>
          </w:tcPr>
          <w:p w14:paraId="3631CCB8"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أعتقد</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تعزيز</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الحوار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والتفاهم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بين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مختلف</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شرائح</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المجتمع</w:t>
            </w:r>
            <w:r w:rsidRPr="00BB26E0">
              <w:rPr>
                <w:rFonts w:ascii="Simplified Arabic" w:hAnsi="Simplified Arabic" w:cs="Simplified Arabic"/>
                <w:b/>
                <w:bCs/>
                <w:color w:val="000000" w:themeColor="text1"/>
                <w:sz w:val="24"/>
                <w:szCs w:val="24"/>
              </w:rPr>
              <w:t>.</w:t>
            </w: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2F877979"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7B4BED7F"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2AE31979"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6555060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09D44668"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29</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2F9DC8CB"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45</w:t>
            </w:r>
          </w:p>
        </w:tc>
        <w:tc>
          <w:tcPr>
            <w:tcW w:w="802" w:type="dxa"/>
            <w:vMerge w:val="restart"/>
            <w:tcBorders>
              <w:top w:val="nil"/>
              <w:left w:val="nil"/>
              <w:bottom w:val="single" w:sz="4" w:space="0" w:color="auto"/>
              <w:right w:val="single" w:sz="4" w:space="0" w:color="auto"/>
            </w:tcBorders>
            <w:shd w:val="clear" w:color="auto" w:fill="auto"/>
            <w:vAlign w:val="center"/>
          </w:tcPr>
          <w:p w14:paraId="532CD263"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3.82</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798FF41B"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1.234</w:t>
            </w:r>
          </w:p>
        </w:tc>
        <w:tc>
          <w:tcPr>
            <w:tcW w:w="1064" w:type="dxa"/>
            <w:vMerge w:val="restart"/>
            <w:tcBorders>
              <w:top w:val="nil"/>
              <w:left w:val="single" w:sz="4" w:space="0" w:color="auto"/>
              <w:right w:val="single" w:sz="4" w:space="0" w:color="auto"/>
            </w:tcBorders>
          </w:tcPr>
          <w:p w14:paraId="2294AF57"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p>
          <w:p w14:paraId="3D175613" w14:textId="77777777" w:rsidR="004A49D0" w:rsidRPr="00BB26E0" w:rsidRDefault="004A49D0" w:rsidP="00A2475D">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217.390</w:t>
            </w:r>
          </w:p>
        </w:tc>
        <w:tc>
          <w:tcPr>
            <w:tcW w:w="900" w:type="dxa"/>
            <w:tcBorders>
              <w:top w:val="nil"/>
              <w:left w:val="single" w:sz="4" w:space="0" w:color="auto"/>
              <w:right w:val="single" w:sz="4" w:space="0" w:color="auto"/>
            </w:tcBorders>
          </w:tcPr>
          <w:p w14:paraId="434DFCF4"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p>
        </w:tc>
        <w:tc>
          <w:tcPr>
            <w:tcW w:w="885" w:type="dxa"/>
            <w:vMerge w:val="restart"/>
            <w:tcBorders>
              <w:top w:val="nil"/>
              <w:left w:val="single" w:sz="4" w:space="0" w:color="auto"/>
              <w:bottom w:val="single" w:sz="4" w:space="0" w:color="auto"/>
              <w:right w:val="single" w:sz="4" w:space="0" w:color="auto"/>
            </w:tcBorders>
            <w:shd w:val="clear" w:color="auto" w:fill="auto"/>
            <w:vAlign w:val="center"/>
          </w:tcPr>
          <w:p w14:paraId="21EE059E"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2</w:t>
            </w:r>
          </w:p>
        </w:tc>
      </w:tr>
      <w:tr w:rsidR="004A49D0" w:rsidRPr="00BB26E0" w14:paraId="7A21A9A3" w14:textId="77777777" w:rsidTr="004A49D0">
        <w:trPr>
          <w:trHeight w:val="658"/>
          <w:jc w:val="center"/>
        </w:trPr>
        <w:tc>
          <w:tcPr>
            <w:tcW w:w="263" w:type="dxa"/>
            <w:vMerge/>
            <w:tcBorders>
              <w:left w:val="single" w:sz="4" w:space="0" w:color="auto"/>
              <w:bottom w:val="single" w:sz="4" w:space="0" w:color="auto"/>
              <w:right w:val="single" w:sz="4" w:space="0" w:color="auto"/>
            </w:tcBorders>
          </w:tcPr>
          <w:p w14:paraId="78F8705C"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005" w:type="dxa"/>
            <w:vMerge/>
            <w:tcBorders>
              <w:top w:val="nil"/>
              <w:left w:val="single" w:sz="4" w:space="0" w:color="auto"/>
              <w:bottom w:val="single" w:sz="4" w:space="0" w:color="auto"/>
              <w:right w:val="single" w:sz="4" w:space="0" w:color="auto"/>
            </w:tcBorders>
            <w:vAlign w:val="center"/>
            <w:hideMark/>
          </w:tcPr>
          <w:p w14:paraId="6DFB6CF5"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618FF6CD"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6AFC03CA"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612A5D1C"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3142D769"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6C4EA19F"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%29</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1F9B3FBC"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%45</w:t>
            </w:r>
          </w:p>
        </w:tc>
        <w:tc>
          <w:tcPr>
            <w:tcW w:w="802" w:type="dxa"/>
            <w:vMerge/>
            <w:tcBorders>
              <w:top w:val="nil"/>
              <w:left w:val="nil"/>
              <w:bottom w:val="single" w:sz="4" w:space="0" w:color="auto"/>
              <w:right w:val="single" w:sz="4" w:space="0" w:color="auto"/>
            </w:tcBorders>
            <w:vAlign w:val="center"/>
          </w:tcPr>
          <w:p w14:paraId="21E8C339"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850" w:type="dxa"/>
            <w:gridSpan w:val="2"/>
            <w:vMerge/>
            <w:tcBorders>
              <w:top w:val="nil"/>
              <w:left w:val="single" w:sz="4" w:space="0" w:color="auto"/>
              <w:bottom w:val="single" w:sz="4" w:space="0" w:color="auto"/>
              <w:right w:val="single" w:sz="4" w:space="0" w:color="auto"/>
            </w:tcBorders>
            <w:vAlign w:val="center"/>
          </w:tcPr>
          <w:p w14:paraId="799636D3"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1064" w:type="dxa"/>
            <w:vMerge/>
            <w:tcBorders>
              <w:left w:val="single" w:sz="4" w:space="0" w:color="auto"/>
              <w:bottom w:val="single" w:sz="4" w:space="0" w:color="auto"/>
              <w:right w:val="single" w:sz="4" w:space="0" w:color="auto"/>
            </w:tcBorders>
          </w:tcPr>
          <w:p w14:paraId="12C223AF"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900" w:type="dxa"/>
            <w:tcBorders>
              <w:left w:val="single" w:sz="4" w:space="0" w:color="auto"/>
              <w:bottom w:val="single" w:sz="4" w:space="0" w:color="auto"/>
              <w:right w:val="single" w:sz="4" w:space="0" w:color="auto"/>
            </w:tcBorders>
          </w:tcPr>
          <w:p w14:paraId="3CDF9AC2"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موافق</w:t>
            </w:r>
          </w:p>
        </w:tc>
        <w:tc>
          <w:tcPr>
            <w:tcW w:w="885" w:type="dxa"/>
            <w:vMerge/>
            <w:tcBorders>
              <w:top w:val="nil"/>
              <w:left w:val="single" w:sz="4" w:space="0" w:color="auto"/>
              <w:bottom w:val="single" w:sz="4" w:space="0" w:color="auto"/>
              <w:right w:val="single" w:sz="4" w:space="0" w:color="auto"/>
            </w:tcBorders>
            <w:vAlign w:val="center"/>
          </w:tcPr>
          <w:p w14:paraId="6940E86E"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r>
      <w:tr w:rsidR="004A49D0" w:rsidRPr="00BB26E0" w14:paraId="43619ADD" w14:textId="77777777" w:rsidTr="004A49D0">
        <w:trPr>
          <w:trHeight w:val="270"/>
          <w:jc w:val="center"/>
        </w:trPr>
        <w:tc>
          <w:tcPr>
            <w:tcW w:w="263" w:type="dxa"/>
            <w:vMerge w:val="restart"/>
            <w:tcBorders>
              <w:top w:val="nil"/>
              <w:left w:val="single" w:sz="4" w:space="0" w:color="auto"/>
              <w:right w:val="single" w:sz="4" w:space="0" w:color="auto"/>
            </w:tcBorders>
          </w:tcPr>
          <w:p w14:paraId="7875BEB5"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5822268E"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1</w:t>
            </w:r>
          </w:p>
        </w:tc>
        <w:tc>
          <w:tcPr>
            <w:tcW w:w="1005" w:type="dxa"/>
            <w:vMerge w:val="restart"/>
            <w:tcBorders>
              <w:top w:val="nil"/>
              <w:left w:val="single" w:sz="4" w:space="0" w:color="auto"/>
              <w:bottom w:val="single" w:sz="4" w:space="0" w:color="auto"/>
              <w:right w:val="single" w:sz="4" w:space="0" w:color="auto"/>
            </w:tcBorders>
            <w:shd w:val="clear" w:color="auto" w:fill="auto"/>
            <w:vAlign w:val="center"/>
            <w:hideMark/>
          </w:tcPr>
          <w:p w14:paraId="312DF8B8"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أعتقد</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خلق</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فرص</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جديدة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للعمل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والتطوير</w:t>
            </w:r>
            <w:r w:rsidRPr="00BB26E0">
              <w:rPr>
                <w:rFonts w:ascii="Simplified Arabic" w:hAnsi="Simplified Arabic" w:cs="Simplified Arabic"/>
                <w:b/>
                <w:bCs/>
                <w:color w:val="000000" w:themeColor="text1"/>
                <w:sz w:val="24"/>
                <w:szCs w:val="24"/>
              </w:rPr>
              <w:t>.</w:t>
            </w: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4BAB6A3C"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0A174CE7"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3AEDE9DF"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5431F37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26</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1B55115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32</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29860D0B"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30</w:t>
            </w:r>
          </w:p>
        </w:tc>
        <w:tc>
          <w:tcPr>
            <w:tcW w:w="802" w:type="dxa"/>
            <w:vMerge w:val="restart"/>
            <w:tcBorders>
              <w:top w:val="nil"/>
              <w:left w:val="nil"/>
              <w:bottom w:val="single" w:sz="4" w:space="0" w:color="auto"/>
              <w:right w:val="single" w:sz="4" w:space="0" w:color="auto"/>
            </w:tcBorders>
            <w:shd w:val="clear" w:color="auto" w:fill="auto"/>
            <w:vAlign w:val="center"/>
          </w:tcPr>
          <w:p w14:paraId="16AF36D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3.61</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5AD69EE8"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1.163</w:t>
            </w:r>
          </w:p>
        </w:tc>
        <w:tc>
          <w:tcPr>
            <w:tcW w:w="1064" w:type="dxa"/>
            <w:vMerge w:val="restart"/>
            <w:tcBorders>
              <w:top w:val="nil"/>
              <w:left w:val="single" w:sz="4" w:space="0" w:color="auto"/>
              <w:right w:val="single" w:sz="4" w:space="0" w:color="auto"/>
            </w:tcBorders>
          </w:tcPr>
          <w:p w14:paraId="769AFFD9"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p>
          <w:p w14:paraId="3356124E" w14:textId="77777777" w:rsidR="004A49D0" w:rsidRPr="00BB26E0" w:rsidRDefault="004A49D0" w:rsidP="00A2475D">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155.080</w:t>
            </w:r>
          </w:p>
        </w:tc>
        <w:tc>
          <w:tcPr>
            <w:tcW w:w="900" w:type="dxa"/>
            <w:tcBorders>
              <w:top w:val="nil"/>
              <w:left w:val="single" w:sz="4" w:space="0" w:color="auto"/>
              <w:right w:val="single" w:sz="4" w:space="0" w:color="auto"/>
            </w:tcBorders>
          </w:tcPr>
          <w:p w14:paraId="08091886"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p>
        </w:tc>
        <w:tc>
          <w:tcPr>
            <w:tcW w:w="885" w:type="dxa"/>
            <w:vMerge w:val="restart"/>
            <w:tcBorders>
              <w:top w:val="nil"/>
              <w:left w:val="single" w:sz="4" w:space="0" w:color="auto"/>
              <w:bottom w:val="single" w:sz="4" w:space="0" w:color="auto"/>
              <w:right w:val="single" w:sz="4" w:space="0" w:color="auto"/>
            </w:tcBorders>
            <w:shd w:val="clear" w:color="auto" w:fill="auto"/>
            <w:vAlign w:val="center"/>
          </w:tcPr>
          <w:p w14:paraId="5FFE8C84"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3</w:t>
            </w:r>
          </w:p>
        </w:tc>
      </w:tr>
      <w:tr w:rsidR="004A49D0" w:rsidRPr="00BB26E0" w14:paraId="5D4D33C1" w14:textId="77777777" w:rsidTr="004A49D0">
        <w:trPr>
          <w:trHeight w:val="270"/>
          <w:jc w:val="center"/>
        </w:trPr>
        <w:tc>
          <w:tcPr>
            <w:tcW w:w="263" w:type="dxa"/>
            <w:vMerge/>
            <w:tcBorders>
              <w:left w:val="single" w:sz="4" w:space="0" w:color="auto"/>
              <w:bottom w:val="single" w:sz="4" w:space="0" w:color="auto"/>
              <w:right w:val="single" w:sz="4" w:space="0" w:color="auto"/>
            </w:tcBorders>
          </w:tcPr>
          <w:p w14:paraId="127EF43E"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005" w:type="dxa"/>
            <w:vMerge/>
            <w:tcBorders>
              <w:top w:val="nil"/>
              <w:left w:val="single" w:sz="4" w:space="0" w:color="auto"/>
              <w:bottom w:val="single" w:sz="4" w:space="0" w:color="auto"/>
              <w:right w:val="single" w:sz="4" w:space="0" w:color="auto"/>
            </w:tcBorders>
            <w:vAlign w:val="center"/>
            <w:hideMark/>
          </w:tcPr>
          <w:p w14:paraId="2B6CADD7"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0355D73E"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0F2F199A"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1CF5E5A4"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%8</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20777D00"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%26</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23033A39"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%32</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4DDD72A6"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%30</w:t>
            </w:r>
          </w:p>
        </w:tc>
        <w:tc>
          <w:tcPr>
            <w:tcW w:w="802" w:type="dxa"/>
            <w:vMerge/>
            <w:tcBorders>
              <w:top w:val="nil"/>
              <w:left w:val="nil"/>
              <w:bottom w:val="single" w:sz="4" w:space="0" w:color="auto"/>
              <w:right w:val="single" w:sz="4" w:space="0" w:color="auto"/>
            </w:tcBorders>
            <w:vAlign w:val="center"/>
          </w:tcPr>
          <w:p w14:paraId="43843142"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850" w:type="dxa"/>
            <w:gridSpan w:val="2"/>
            <w:vMerge/>
            <w:tcBorders>
              <w:top w:val="nil"/>
              <w:left w:val="single" w:sz="4" w:space="0" w:color="auto"/>
              <w:bottom w:val="single" w:sz="4" w:space="0" w:color="auto"/>
              <w:right w:val="single" w:sz="4" w:space="0" w:color="auto"/>
            </w:tcBorders>
            <w:vAlign w:val="center"/>
          </w:tcPr>
          <w:p w14:paraId="41627A7B"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1064" w:type="dxa"/>
            <w:vMerge/>
            <w:tcBorders>
              <w:left w:val="single" w:sz="4" w:space="0" w:color="auto"/>
              <w:bottom w:val="single" w:sz="4" w:space="0" w:color="auto"/>
              <w:right w:val="single" w:sz="4" w:space="0" w:color="auto"/>
            </w:tcBorders>
          </w:tcPr>
          <w:p w14:paraId="7A01A1CA"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900" w:type="dxa"/>
            <w:tcBorders>
              <w:left w:val="single" w:sz="4" w:space="0" w:color="auto"/>
              <w:bottom w:val="single" w:sz="4" w:space="0" w:color="auto"/>
              <w:right w:val="single" w:sz="4" w:space="0" w:color="auto"/>
            </w:tcBorders>
          </w:tcPr>
          <w:p w14:paraId="2BA8ABCF"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محايد</w:t>
            </w:r>
          </w:p>
        </w:tc>
        <w:tc>
          <w:tcPr>
            <w:tcW w:w="885" w:type="dxa"/>
            <w:vMerge/>
            <w:tcBorders>
              <w:top w:val="nil"/>
              <w:left w:val="single" w:sz="4" w:space="0" w:color="auto"/>
              <w:bottom w:val="single" w:sz="4" w:space="0" w:color="auto"/>
              <w:right w:val="single" w:sz="4" w:space="0" w:color="auto"/>
            </w:tcBorders>
            <w:vAlign w:val="center"/>
          </w:tcPr>
          <w:p w14:paraId="00D3ED8F"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r>
      <w:tr w:rsidR="004A49D0" w:rsidRPr="00BB26E0" w14:paraId="3478E847" w14:textId="77777777" w:rsidTr="004A49D0">
        <w:trPr>
          <w:trHeight w:val="270"/>
          <w:jc w:val="center"/>
        </w:trPr>
        <w:tc>
          <w:tcPr>
            <w:tcW w:w="263" w:type="dxa"/>
            <w:vMerge w:val="restart"/>
            <w:tcBorders>
              <w:top w:val="nil"/>
              <w:left w:val="single" w:sz="4" w:space="0" w:color="auto"/>
              <w:right w:val="single" w:sz="4" w:space="0" w:color="auto"/>
            </w:tcBorders>
          </w:tcPr>
          <w:p w14:paraId="75C764C7"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Pr>
            </w:pPr>
          </w:p>
          <w:p w14:paraId="7D7220A6" w14:textId="77777777" w:rsidR="004A49D0" w:rsidRPr="00BB26E0" w:rsidRDefault="004A49D0" w:rsidP="000D5BAC">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4</w:t>
            </w:r>
          </w:p>
        </w:tc>
        <w:tc>
          <w:tcPr>
            <w:tcW w:w="1005" w:type="dxa"/>
            <w:vMerge w:val="restart"/>
            <w:tcBorders>
              <w:top w:val="nil"/>
              <w:left w:val="single" w:sz="4" w:space="0" w:color="auto"/>
              <w:bottom w:val="single" w:sz="4" w:space="0" w:color="auto"/>
              <w:right w:val="single" w:sz="4" w:space="0" w:color="auto"/>
            </w:tcBorders>
            <w:shd w:val="clear" w:color="auto" w:fill="auto"/>
            <w:vAlign w:val="center"/>
            <w:hideMark/>
          </w:tcPr>
          <w:p w14:paraId="1E5B71F9"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أرى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تساعدني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على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الحصول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على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الأخبار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lastRenderedPageBreak/>
              <w:t>بشكل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فعال</w:t>
            </w:r>
            <w:r w:rsidRPr="00BB26E0">
              <w:rPr>
                <w:rFonts w:ascii="Simplified Arabic" w:hAnsi="Simplified Arabic" w:cs="Simplified Arabic"/>
                <w:b/>
                <w:bCs/>
                <w:color w:val="000000" w:themeColor="text1"/>
                <w:sz w:val="24"/>
                <w:szCs w:val="24"/>
              </w:rPr>
              <w:t>.</w:t>
            </w: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35302610"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lastRenderedPageBreak/>
              <w:t>التكرار</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13310E07"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6</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5BF3F0B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3865A173"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25</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2DEF88E1"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32</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5962D9E2"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31</w:t>
            </w:r>
          </w:p>
        </w:tc>
        <w:tc>
          <w:tcPr>
            <w:tcW w:w="802" w:type="dxa"/>
            <w:vMerge w:val="restart"/>
            <w:tcBorders>
              <w:top w:val="nil"/>
              <w:left w:val="nil"/>
              <w:bottom w:val="single" w:sz="4" w:space="0" w:color="auto"/>
              <w:right w:val="single" w:sz="4" w:space="0" w:color="auto"/>
            </w:tcBorders>
            <w:shd w:val="clear" w:color="auto" w:fill="auto"/>
            <w:vAlign w:val="center"/>
          </w:tcPr>
          <w:p w14:paraId="404D8B25"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2.96</w:t>
            </w:r>
          </w:p>
        </w:tc>
        <w:tc>
          <w:tcPr>
            <w:tcW w:w="850" w:type="dxa"/>
            <w:gridSpan w:val="2"/>
            <w:vMerge w:val="restart"/>
            <w:tcBorders>
              <w:top w:val="nil"/>
              <w:left w:val="single" w:sz="4" w:space="0" w:color="auto"/>
              <w:bottom w:val="single" w:sz="4" w:space="0" w:color="auto"/>
              <w:right w:val="single" w:sz="4" w:space="0" w:color="auto"/>
            </w:tcBorders>
            <w:shd w:val="clear" w:color="auto" w:fill="auto"/>
            <w:vAlign w:val="center"/>
          </w:tcPr>
          <w:p w14:paraId="79DFCE53"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1.399</w:t>
            </w:r>
          </w:p>
        </w:tc>
        <w:tc>
          <w:tcPr>
            <w:tcW w:w="1064" w:type="dxa"/>
            <w:vMerge w:val="restart"/>
            <w:tcBorders>
              <w:top w:val="nil"/>
              <w:left w:val="single" w:sz="4" w:space="0" w:color="auto"/>
              <w:right w:val="single" w:sz="4" w:space="0" w:color="auto"/>
            </w:tcBorders>
          </w:tcPr>
          <w:p w14:paraId="19FB35B9"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p>
          <w:p w14:paraId="5548BF84" w14:textId="77777777" w:rsidR="004A49D0" w:rsidRPr="00BB26E0" w:rsidRDefault="004A49D0" w:rsidP="00A2475D">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119.766</w:t>
            </w:r>
          </w:p>
        </w:tc>
        <w:tc>
          <w:tcPr>
            <w:tcW w:w="900" w:type="dxa"/>
            <w:tcBorders>
              <w:top w:val="nil"/>
              <w:left w:val="single" w:sz="4" w:space="0" w:color="auto"/>
              <w:right w:val="single" w:sz="4" w:space="0" w:color="auto"/>
            </w:tcBorders>
          </w:tcPr>
          <w:p w14:paraId="62E80577"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p>
        </w:tc>
        <w:tc>
          <w:tcPr>
            <w:tcW w:w="885" w:type="dxa"/>
            <w:vMerge w:val="restart"/>
            <w:tcBorders>
              <w:top w:val="nil"/>
              <w:left w:val="single" w:sz="4" w:space="0" w:color="auto"/>
              <w:bottom w:val="single" w:sz="4" w:space="0" w:color="auto"/>
              <w:right w:val="single" w:sz="4" w:space="0" w:color="auto"/>
            </w:tcBorders>
            <w:shd w:val="clear" w:color="auto" w:fill="auto"/>
            <w:vAlign w:val="center"/>
          </w:tcPr>
          <w:p w14:paraId="7A269040"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w:t>
            </w:r>
          </w:p>
        </w:tc>
      </w:tr>
      <w:tr w:rsidR="004A49D0" w:rsidRPr="00BB26E0" w14:paraId="26F9970B" w14:textId="77777777" w:rsidTr="004A49D0">
        <w:trPr>
          <w:trHeight w:val="270"/>
          <w:jc w:val="center"/>
        </w:trPr>
        <w:tc>
          <w:tcPr>
            <w:tcW w:w="263" w:type="dxa"/>
            <w:vMerge/>
            <w:tcBorders>
              <w:left w:val="single" w:sz="4" w:space="0" w:color="auto"/>
              <w:bottom w:val="single" w:sz="4" w:space="0" w:color="auto"/>
              <w:right w:val="single" w:sz="4" w:space="0" w:color="auto"/>
            </w:tcBorders>
          </w:tcPr>
          <w:p w14:paraId="1D73BD8B" w14:textId="77777777" w:rsidR="004A49D0" w:rsidRPr="00BB26E0" w:rsidRDefault="004A49D0" w:rsidP="000D5BAC">
            <w:pPr>
              <w:bidi/>
              <w:spacing w:after="0" w:line="240" w:lineRule="auto"/>
              <w:rPr>
                <w:rFonts w:ascii="Simplified Arabic" w:hAnsi="Simplified Arabic" w:cs="Simplified Arabic"/>
                <w:b/>
                <w:bCs/>
                <w:color w:val="000000"/>
                <w:sz w:val="24"/>
                <w:szCs w:val="24"/>
              </w:rPr>
            </w:pPr>
          </w:p>
        </w:tc>
        <w:tc>
          <w:tcPr>
            <w:tcW w:w="1005" w:type="dxa"/>
            <w:vMerge/>
            <w:tcBorders>
              <w:top w:val="nil"/>
              <w:left w:val="single" w:sz="4" w:space="0" w:color="auto"/>
              <w:bottom w:val="single" w:sz="4" w:space="0" w:color="auto"/>
              <w:right w:val="single" w:sz="4" w:space="0" w:color="auto"/>
            </w:tcBorders>
            <w:vAlign w:val="center"/>
            <w:hideMark/>
          </w:tcPr>
          <w:p w14:paraId="7C3B377D"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532" w:type="dxa"/>
            <w:tcBorders>
              <w:top w:val="nil"/>
              <w:left w:val="single" w:sz="4" w:space="0" w:color="auto"/>
              <w:bottom w:val="single" w:sz="4" w:space="0" w:color="auto"/>
              <w:right w:val="single" w:sz="4" w:space="0" w:color="auto"/>
            </w:tcBorders>
            <w:shd w:val="clear" w:color="auto" w:fill="auto"/>
            <w:vAlign w:val="center"/>
            <w:hideMark/>
          </w:tcPr>
          <w:p w14:paraId="06CCA6E2" w14:textId="77777777" w:rsidR="004A49D0" w:rsidRPr="00BB26E0" w:rsidRDefault="004A49D0" w:rsidP="000D5BAC">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684" w:type="dxa"/>
            <w:gridSpan w:val="2"/>
            <w:tcBorders>
              <w:top w:val="nil"/>
              <w:left w:val="single" w:sz="4" w:space="0" w:color="auto"/>
              <w:bottom w:val="single" w:sz="4" w:space="0" w:color="auto"/>
              <w:right w:val="single" w:sz="4" w:space="0" w:color="auto"/>
            </w:tcBorders>
            <w:shd w:val="clear" w:color="auto" w:fill="auto"/>
            <w:noWrap/>
            <w:vAlign w:val="center"/>
          </w:tcPr>
          <w:p w14:paraId="742AD1F0"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%6.0</w:t>
            </w:r>
          </w:p>
        </w:tc>
        <w:tc>
          <w:tcPr>
            <w:tcW w:w="685" w:type="dxa"/>
            <w:gridSpan w:val="2"/>
            <w:tcBorders>
              <w:top w:val="nil"/>
              <w:left w:val="single" w:sz="4" w:space="0" w:color="auto"/>
              <w:bottom w:val="single" w:sz="4" w:space="0" w:color="auto"/>
              <w:right w:val="single" w:sz="4" w:space="0" w:color="auto"/>
            </w:tcBorders>
            <w:shd w:val="clear" w:color="auto" w:fill="auto"/>
            <w:noWrap/>
            <w:vAlign w:val="center"/>
          </w:tcPr>
          <w:p w14:paraId="29C4D9FA"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%6.0</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7FEB13F9"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%25.0</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786A3496"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%32.0</w:t>
            </w:r>
          </w:p>
        </w:tc>
        <w:tc>
          <w:tcPr>
            <w:tcW w:w="741" w:type="dxa"/>
            <w:tcBorders>
              <w:top w:val="nil"/>
              <w:left w:val="single" w:sz="4" w:space="0" w:color="auto"/>
              <w:bottom w:val="single" w:sz="4" w:space="0" w:color="auto"/>
              <w:right w:val="single" w:sz="4" w:space="0" w:color="auto"/>
            </w:tcBorders>
            <w:shd w:val="clear" w:color="auto" w:fill="auto"/>
            <w:noWrap/>
            <w:vAlign w:val="center"/>
          </w:tcPr>
          <w:p w14:paraId="1D704585" w14:textId="77777777" w:rsidR="004A49D0" w:rsidRPr="00BB26E0" w:rsidRDefault="004A49D0" w:rsidP="000D5BAC">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%31.0</w:t>
            </w:r>
          </w:p>
        </w:tc>
        <w:tc>
          <w:tcPr>
            <w:tcW w:w="802" w:type="dxa"/>
            <w:vMerge/>
            <w:tcBorders>
              <w:top w:val="nil"/>
              <w:left w:val="nil"/>
              <w:bottom w:val="single" w:sz="4" w:space="0" w:color="auto"/>
              <w:right w:val="single" w:sz="4" w:space="0" w:color="auto"/>
            </w:tcBorders>
            <w:vAlign w:val="center"/>
          </w:tcPr>
          <w:p w14:paraId="7727CFDC"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850" w:type="dxa"/>
            <w:gridSpan w:val="2"/>
            <w:vMerge/>
            <w:tcBorders>
              <w:top w:val="nil"/>
              <w:left w:val="single" w:sz="4" w:space="0" w:color="auto"/>
              <w:bottom w:val="single" w:sz="4" w:space="0" w:color="auto"/>
              <w:right w:val="single" w:sz="4" w:space="0" w:color="auto"/>
            </w:tcBorders>
            <w:vAlign w:val="center"/>
          </w:tcPr>
          <w:p w14:paraId="4D5E353D"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1064" w:type="dxa"/>
            <w:vMerge/>
            <w:tcBorders>
              <w:left w:val="single" w:sz="4" w:space="0" w:color="auto"/>
              <w:bottom w:val="single" w:sz="4" w:space="0" w:color="auto"/>
              <w:right w:val="single" w:sz="4" w:space="0" w:color="auto"/>
            </w:tcBorders>
          </w:tcPr>
          <w:p w14:paraId="322D4AFD"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c>
          <w:tcPr>
            <w:tcW w:w="900" w:type="dxa"/>
            <w:tcBorders>
              <w:left w:val="single" w:sz="4" w:space="0" w:color="auto"/>
              <w:bottom w:val="single" w:sz="4" w:space="0" w:color="auto"/>
              <w:right w:val="single" w:sz="4" w:space="0" w:color="auto"/>
            </w:tcBorders>
          </w:tcPr>
          <w:p w14:paraId="0EA29FFC"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tl/>
                <w:lang w:bidi="ar-EG"/>
              </w:rPr>
            </w:pPr>
            <w:r w:rsidRPr="00BB26E0">
              <w:rPr>
                <w:rFonts w:ascii="Simplified Arabic" w:hAnsi="Simplified Arabic" w:cs="Simplified Arabic"/>
                <w:b/>
                <w:bCs/>
                <w:color w:val="000000" w:themeColor="text1"/>
                <w:sz w:val="24"/>
                <w:szCs w:val="24"/>
                <w:rtl/>
                <w:lang w:bidi="ar-EG"/>
              </w:rPr>
              <w:t>محايد</w:t>
            </w:r>
          </w:p>
        </w:tc>
        <w:tc>
          <w:tcPr>
            <w:tcW w:w="885" w:type="dxa"/>
            <w:vMerge/>
            <w:tcBorders>
              <w:top w:val="nil"/>
              <w:left w:val="single" w:sz="4" w:space="0" w:color="auto"/>
              <w:bottom w:val="single" w:sz="4" w:space="0" w:color="auto"/>
              <w:right w:val="single" w:sz="4" w:space="0" w:color="auto"/>
            </w:tcBorders>
            <w:vAlign w:val="center"/>
          </w:tcPr>
          <w:p w14:paraId="0FE03262" w14:textId="77777777" w:rsidR="004A49D0" w:rsidRPr="00BB26E0" w:rsidRDefault="004A49D0" w:rsidP="000D5BAC">
            <w:pPr>
              <w:bidi/>
              <w:spacing w:after="0" w:line="240" w:lineRule="auto"/>
              <w:rPr>
                <w:rFonts w:ascii="Simplified Arabic" w:hAnsi="Simplified Arabic" w:cs="Simplified Arabic"/>
                <w:b/>
                <w:bCs/>
                <w:color w:val="000000" w:themeColor="text1"/>
                <w:sz w:val="24"/>
                <w:szCs w:val="24"/>
              </w:rPr>
            </w:pPr>
          </w:p>
        </w:tc>
      </w:tr>
      <w:tr w:rsidR="004A49D0" w:rsidRPr="00BB26E0" w14:paraId="63D870C3"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25"/>
          <w:jc w:val="center"/>
        </w:trPr>
        <w:tc>
          <w:tcPr>
            <w:tcW w:w="1268" w:type="dxa"/>
            <w:gridSpan w:val="2"/>
          </w:tcPr>
          <w:p w14:paraId="502458BD" w14:textId="77777777" w:rsidR="004A49D0" w:rsidRPr="00BB26E0" w:rsidRDefault="004A49D0" w:rsidP="000D5BAC">
            <w:pPr>
              <w:autoSpaceDE w:val="0"/>
              <w:autoSpaceDN w:val="0"/>
              <w:adjustRightInd w:val="0"/>
              <w:spacing w:after="0" w:line="240" w:lineRule="auto"/>
              <w:ind w:left="-5"/>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كامل المحور</w:t>
            </w:r>
          </w:p>
          <w:p w14:paraId="1D6D190A"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532" w:type="dxa"/>
          </w:tcPr>
          <w:p w14:paraId="7D6647F5"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c>
          <w:tcPr>
            <w:tcW w:w="636" w:type="dxa"/>
          </w:tcPr>
          <w:p w14:paraId="57E36C1A"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c>
          <w:tcPr>
            <w:tcW w:w="405" w:type="dxa"/>
            <w:gridSpan w:val="2"/>
          </w:tcPr>
          <w:p w14:paraId="4AB70314"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069" w:type="dxa"/>
            <w:gridSpan w:val="2"/>
          </w:tcPr>
          <w:p w14:paraId="69FDE3BD"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482" w:type="dxa"/>
            <w:gridSpan w:val="2"/>
          </w:tcPr>
          <w:p w14:paraId="4C16C2D2"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850" w:type="dxa"/>
            <w:gridSpan w:val="2"/>
          </w:tcPr>
          <w:p w14:paraId="203CC11E" w14:textId="77777777" w:rsidR="004A49D0" w:rsidRPr="00BB26E0" w:rsidRDefault="004A49D0" w:rsidP="00A2475D">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3.5750</w:t>
            </w:r>
          </w:p>
        </w:tc>
        <w:tc>
          <w:tcPr>
            <w:tcW w:w="802" w:type="dxa"/>
          </w:tcPr>
          <w:p w14:paraId="55C952AC" w14:textId="77777777" w:rsidR="004A49D0" w:rsidRPr="00BB26E0" w:rsidRDefault="004A49D0" w:rsidP="00A2475D">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.87075</w:t>
            </w:r>
          </w:p>
        </w:tc>
        <w:tc>
          <w:tcPr>
            <w:tcW w:w="1064" w:type="dxa"/>
          </w:tcPr>
          <w:p w14:paraId="277561DC" w14:textId="77777777" w:rsidR="004A49D0" w:rsidRPr="00BB26E0" w:rsidRDefault="004A49D0" w:rsidP="000D5BAC">
            <w:pPr>
              <w:autoSpaceDE w:val="0"/>
              <w:autoSpaceDN w:val="0"/>
              <w:adjustRightInd w:val="0"/>
              <w:spacing w:after="0" w:line="400" w:lineRule="atLeast"/>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_</w:t>
            </w:r>
          </w:p>
        </w:tc>
        <w:tc>
          <w:tcPr>
            <w:tcW w:w="900" w:type="dxa"/>
          </w:tcPr>
          <w:p w14:paraId="5D37F270" w14:textId="77777777" w:rsidR="004A49D0" w:rsidRPr="00BB26E0" w:rsidRDefault="004A49D0" w:rsidP="000D5BAC">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محايد</w:t>
            </w:r>
          </w:p>
        </w:tc>
        <w:tc>
          <w:tcPr>
            <w:tcW w:w="885" w:type="dxa"/>
          </w:tcPr>
          <w:p w14:paraId="465C9166" w14:textId="77777777" w:rsidR="004A49D0" w:rsidRPr="00BB26E0" w:rsidRDefault="004A49D0" w:rsidP="000D5BAC">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6842C04E" w14:textId="77777777" w:rsidR="004A49D0" w:rsidRPr="00BB26E0" w:rsidRDefault="004A49D0" w:rsidP="000D5BAC">
            <w:pPr>
              <w:autoSpaceDE w:val="0"/>
              <w:autoSpaceDN w:val="0"/>
              <w:adjustRightInd w:val="0"/>
              <w:spacing w:after="0" w:line="400" w:lineRule="atLeast"/>
              <w:ind w:left="-5"/>
              <w:rPr>
                <w:rFonts w:ascii="Simplified Arabic" w:hAnsi="Simplified Arabic" w:cs="Simplified Arabic"/>
                <w:b/>
                <w:bCs/>
                <w:color w:val="000000" w:themeColor="text1"/>
                <w:sz w:val="24"/>
                <w:szCs w:val="24"/>
                <w:rtl/>
              </w:rPr>
            </w:pPr>
          </w:p>
        </w:tc>
      </w:tr>
    </w:tbl>
    <w:p w14:paraId="221DD170" w14:textId="27DA82BD" w:rsidR="004A49D0" w:rsidRPr="004A49D0" w:rsidRDefault="004A49D0" w:rsidP="004A49D0">
      <w:pPr>
        <w:bidi/>
        <w:spacing w:before="100" w:beforeAutospacing="1" w:after="100" w:afterAutospacing="1"/>
        <w:rPr>
          <w:rFonts w:ascii="Simplified Arabic" w:hAnsi="Simplified Arabic" w:cs="Simplified Arabic"/>
          <w:sz w:val="24"/>
          <w:szCs w:val="24"/>
        </w:rPr>
      </w:pPr>
      <w:r w:rsidRPr="00BB26E0">
        <w:rPr>
          <w:rFonts w:ascii="Simplified Arabic" w:hAnsi="Simplified Arabic" w:cs="Simplified Arabic"/>
          <w:sz w:val="24"/>
          <w:szCs w:val="24"/>
          <w:rtl/>
        </w:rPr>
        <w:t>الجدول السابق عبارة عن المتوسطات الحسابية والانحرافات المعيارية والنسب المئوية لإجابات أفراد العينة على عبارات المحور الثاني: دور الإعلام في تحقيق التنمية الاجتماعية تراوحت المتوسطات الحسابية للعبارات بين (</w:t>
      </w:r>
      <w:r w:rsidRPr="00BB26E0">
        <w:rPr>
          <w:rFonts w:ascii="Simplified Arabic" w:hAnsi="Simplified Arabic" w:cs="Simplified Arabic"/>
          <w:b/>
          <w:bCs/>
          <w:color w:val="000000" w:themeColor="text1"/>
          <w:sz w:val="24"/>
          <w:szCs w:val="24"/>
        </w:rPr>
        <w:t>3.91</w:t>
      </w:r>
      <w:r w:rsidRPr="00BB26E0">
        <w:rPr>
          <w:rFonts w:ascii="Simplified Arabic" w:hAnsi="Simplified Arabic" w:cs="Simplified Arabic"/>
          <w:sz w:val="24"/>
          <w:szCs w:val="24"/>
          <w:rtl/>
        </w:rPr>
        <w:t xml:space="preserve"> - </w:t>
      </w:r>
      <w:r w:rsidRPr="00BB26E0">
        <w:rPr>
          <w:rFonts w:ascii="Simplified Arabic" w:hAnsi="Simplified Arabic" w:cs="Simplified Arabic"/>
          <w:b/>
          <w:bCs/>
          <w:color w:val="000000" w:themeColor="text1"/>
          <w:sz w:val="24"/>
          <w:szCs w:val="24"/>
        </w:rPr>
        <w:t>2.96</w:t>
      </w:r>
      <w:r w:rsidRPr="00BB26E0">
        <w:rPr>
          <w:rFonts w:ascii="Simplified Arabic" w:hAnsi="Simplified Arabic" w:cs="Simplified Arabic"/>
          <w:sz w:val="24"/>
          <w:szCs w:val="24"/>
          <w:rtl/>
        </w:rPr>
        <w:t>) ، كما نجد أن قيم الانحرافات المعيارية للعبارات جاءت تتراوح بين (</w:t>
      </w:r>
      <w:r w:rsidRPr="00BB26E0">
        <w:rPr>
          <w:rFonts w:ascii="Simplified Arabic" w:hAnsi="Simplified Arabic" w:cs="Simplified Arabic"/>
          <w:b/>
          <w:bCs/>
          <w:color w:val="000000" w:themeColor="text1"/>
          <w:sz w:val="24"/>
          <w:szCs w:val="24"/>
        </w:rPr>
        <w:t>1.138</w:t>
      </w:r>
      <w:r w:rsidRPr="00BB26E0">
        <w:rPr>
          <w:rFonts w:ascii="Simplified Arabic" w:hAnsi="Simplified Arabic" w:cs="Simplified Arabic"/>
          <w:sz w:val="24"/>
          <w:szCs w:val="24"/>
          <w:rtl/>
        </w:rPr>
        <w:t xml:space="preserve"> -  </w:t>
      </w:r>
      <w:r w:rsidRPr="00BB26E0">
        <w:rPr>
          <w:rFonts w:ascii="Simplified Arabic" w:hAnsi="Simplified Arabic" w:cs="Simplified Arabic"/>
          <w:b/>
          <w:bCs/>
          <w:color w:val="000000" w:themeColor="text1"/>
          <w:sz w:val="24"/>
          <w:szCs w:val="24"/>
        </w:rPr>
        <w:t>1.399</w:t>
      </w:r>
      <w:r w:rsidRPr="00BB26E0">
        <w:rPr>
          <w:rFonts w:ascii="Simplified Arabic" w:hAnsi="Simplified Arabic" w:cs="Simplified Arabic"/>
          <w:sz w:val="24"/>
          <w:szCs w:val="24"/>
          <w:rtl/>
        </w:rPr>
        <w:t>)بلغ المتوسط الحسابي لكامل المحور (</w:t>
      </w:r>
      <w:r w:rsidRPr="00BB26E0">
        <w:rPr>
          <w:rFonts w:ascii="Simplified Arabic" w:hAnsi="Simplified Arabic" w:cs="Simplified Arabic"/>
          <w:b/>
          <w:bCs/>
          <w:color w:val="000000" w:themeColor="text1"/>
          <w:sz w:val="24"/>
          <w:szCs w:val="24"/>
        </w:rPr>
        <w:t>3.5750</w:t>
      </w:r>
      <w:r w:rsidRPr="00BB26E0">
        <w:rPr>
          <w:rFonts w:ascii="Simplified Arabic" w:hAnsi="Simplified Arabic" w:cs="Simplified Arabic"/>
          <w:sz w:val="24"/>
          <w:szCs w:val="24"/>
          <w:rtl/>
        </w:rPr>
        <w:t xml:space="preserve">) ويقع في الفئة </w:t>
      </w:r>
      <w:proofErr w:type="spellStart"/>
      <w:r w:rsidRPr="00BB26E0">
        <w:rPr>
          <w:rFonts w:ascii="Simplified Arabic" w:hAnsi="Simplified Arabic" w:cs="Simplified Arabic"/>
          <w:sz w:val="24"/>
          <w:szCs w:val="24"/>
          <w:rtl/>
        </w:rPr>
        <w:t>االرابعة</w:t>
      </w:r>
      <w:proofErr w:type="spellEnd"/>
      <w:r w:rsidRPr="00BB26E0">
        <w:rPr>
          <w:rFonts w:ascii="Simplified Arabic" w:hAnsi="Simplified Arabic" w:cs="Simplified Arabic"/>
          <w:sz w:val="24"/>
          <w:szCs w:val="24"/>
          <w:rtl/>
        </w:rPr>
        <w:t xml:space="preserve"> (</w:t>
      </w:r>
      <w:r w:rsidRPr="00BB26E0">
        <w:rPr>
          <w:rFonts w:ascii="Simplified Arabic" w:hAnsi="Simplified Arabic" w:cs="Simplified Arabic"/>
          <w:sz w:val="24"/>
          <w:szCs w:val="24"/>
          <w:lang w:bidi="ar-DZ"/>
        </w:rPr>
        <w:t>4.19– 3.40</w:t>
      </w:r>
      <w:r w:rsidRPr="00BB26E0">
        <w:rPr>
          <w:rFonts w:ascii="Simplified Arabic" w:hAnsi="Simplified Arabic" w:cs="Simplified Arabic"/>
          <w:sz w:val="24"/>
          <w:szCs w:val="24"/>
          <w:rtl/>
        </w:rPr>
        <w:t xml:space="preserve">) المقياس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للتدرج الخماسي والذي يشير إلى مستوى الاستجابة أوافق  </w:t>
      </w:r>
      <w:proofErr w:type="spellStart"/>
      <w:r w:rsidRPr="00BB26E0">
        <w:rPr>
          <w:rFonts w:ascii="Simplified Arabic" w:hAnsi="Simplified Arabic" w:cs="Simplified Arabic"/>
          <w:sz w:val="24"/>
          <w:szCs w:val="24"/>
          <w:rtl/>
        </w:rPr>
        <w:t>وبإنحراف</w:t>
      </w:r>
      <w:proofErr w:type="spellEnd"/>
      <w:r w:rsidRPr="00BB26E0">
        <w:rPr>
          <w:rFonts w:ascii="Simplified Arabic" w:hAnsi="Simplified Arabic" w:cs="Simplified Arabic"/>
          <w:sz w:val="24"/>
          <w:szCs w:val="24"/>
          <w:rtl/>
        </w:rPr>
        <w:t xml:space="preserve"> معياري بلغ (</w:t>
      </w:r>
      <w:r w:rsidRPr="00BB26E0">
        <w:rPr>
          <w:rFonts w:ascii="Simplified Arabic" w:hAnsi="Simplified Arabic" w:cs="Simplified Arabic"/>
          <w:sz w:val="24"/>
          <w:szCs w:val="24"/>
        </w:rPr>
        <w:t>.97616</w:t>
      </w:r>
      <w:r w:rsidRPr="00BB26E0">
        <w:rPr>
          <w:rFonts w:ascii="Simplified Arabic" w:hAnsi="Simplified Arabic" w:cs="Simplified Arabic"/>
          <w:sz w:val="24"/>
          <w:szCs w:val="24"/>
          <w:rtl/>
        </w:rPr>
        <w:t xml:space="preserve">) ، كما نجد أن جميع قيم اختبار مربع كاي جاءت دالة إحصائياً عند مستوى (0.05) أي أنه توجد فروق دالة إحصائياً بين التكرارات المتوقعة والتكرارات المشاهدة التوزيع آراء أفراد العينة نحو عبارات المحور والتي تتجه نحو تفسير قيمة المتوسط الحسابي لكل عبارة وفقاً 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الخماسي، ،</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وبناء على المتوسطات الحسابية فقد تم ترتيب عبارات المحور الثاني تنازلياً ابتداء بالعبارة ذات المتوسط الأكبر وانتهاء بالعبارة ذات المتوسط الأصغر، فنجد أن العبارة </w:t>
      </w:r>
      <w:r w:rsidRPr="00BB26E0">
        <w:rPr>
          <w:rFonts w:ascii="Simplified Arabic" w:hAnsi="Simplified Arabic" w:cs="Simplified Arabic"/>
          <w:b/>
          <w:bCs/>
          <w:color w:val="000000" w:themeColor="text1"/>
          <w:sz w:val="24"/>
          <w:szCs w:val="24"/>
          <w:rtl/>
        </w:rPr>
        <w:t>أشارك</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الأنشطة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التطوعية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عبر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sz w:val="24"/>
          <w:szCs w:val="24"/>
          <w:rtl/>
        </w:rPr>
        <w:t xml:space="preserve"> جاءت في المرتبة الأولى بأعلى متوسط حسابي بلغ (</w:t>
      </w:r>
      <w:r w:rsidRPr="00BB26E0">
        <w:rPr>
          <w:rFonts w:ascii="Simplified Arabic" w:hAnsi="Simplified Arabic" w:cs="Simplified Arabic"/>
          <w:b/>
          <w:bCs/>
          <w:color w:val="000000" w:themeColor="text1"/>
          <w:sz w:val="24"/>
          <w:szCs w:val="24"/>
        </w:rPr>
        <w:t>3.91</w:t>
      </w:r>
      <w:r w:rsidRPr="00BB26E0">
        <w:rPr>
          <w:rFonts w:ascii="Simplified Arabic" w:hAnsi="Simplified Arabic" w:cs="Simplified Arabic"/>
          <w:sz w:val="24"/>
          <w:szCs w:val="24"/>
          <w:rtl/>
        </w:rPr>
        <w:t>) ومستوى استجابة(أوافق</w:t>
      </w:r>
      <w:proofErr w:type="gramStart"/>
      <w:r w:rsidRPr="00BB26E0">
        <w:rPr>
          <w:rFonts w:ascii="Simplified Arabic" w:hAnsi="Simplified Arabic" w:cs="Simplified Arabic"/>
          <w:sz w:val="24"/>
          <w:szCs w:val="24"/>
          <w:rtl/>
        </w:rPr>
        <w:t>) ،</w:t>
      </w:r>
      <w:proofErr w:type="gramEnd"/>
      <w:r w:rsidRPr="00BB26E0">
        <w:rPr>
          <w:rFonts w:ascii="Simplified Arabic" w:hAnsi="Simplified Arabic" w:cs="Simplified Arabic"/>
          <w:sz w:val="24"/>
          <w:szCs w:val="24"/>
          <w:rtl/>
        </w:rPr>
        <w:t xml:space="preserve"> تلتها في المرتبة الثانية العبارة </w:t>
      </w:r>
      <w:r w:rsidRPr="00BB26E0">
        <w:rPr>
          <w:rFonts w:ascii="Simplified Arabic" w:hAnsi="Simplified Arabic" w:cs="Simplified Arabic"/>
          <w:b/>
          <w:bCs/>
          <w:color w:val="000000" w:themeColor="text1"/>
          <w:sz w:val="24"/>
          <w:szCs w:val="24"/>
          <w:rtl/>
        </w:rPr>
        <w:t>أعتقد</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تعزيز</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الحوار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والتفاهم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بين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مختلف</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شرائح</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المجتمع</w:t>
      </w:r>
      <w:r w:rsidRPr="00BB26E0">
        <w:rPr>
          <w:rFonts w:ascii="Simplified Arabic" w:hAnsi="Simplified Arabic" w:cs="Simplified Arabic"/>
          <w:sz w:val="24"/>
          <w:szCs w:val="24"/>
          <w:rtl/>
        </w:rPr>
        <w:t>. بمتوسط حسابي (</w:t>
      </w:r>
      <w:r w:rsidRPr="00BB26E0">
        <w:rPr>
          <w:rFonts w:ascii="Simplified Arabic" w:hAnsi="Simplified Arabic" w:cs="Simplified Arabic"/>
          <w:b/>
          <w:bCs/>
          <w:color w:val="000000" w:themeColor="text1"/>
          <w:sz w:val="24"/>
          <w:szCs w:val="24"/>
        </w:rPr>
        <w:t>3.82</w:t>
      </w:r>
      <w:r w:rsidRPr="00BB26E0">
        <w:rPr>
          <w:rFonts w:ascii="Simplified Arabic" w:hAnsi="Simplified Arabic" w:cs="Simplified Arabic"/>
          <w:sz w:val="24"/>
          <w:szCs w:val="24"/>
          <w:rtl/>
        </w:rPr>
        <w:t>) ومستوي استجابة(موافق)</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ثم جاءت في المرتبة الثالثة </w:t>
      </w:r>
      <w:r w:rsidRPr="00BB26E0">
        <w:rPr>
          <w:rFonts w:ascii="Simplified Arabic" w:hAnsi="Simplified Arabic" w:cs="Simplified Arabic"/>
          <w:b/>
          <w:bCs/>
          <w:color w:val="000000" w:themeColor="text1"/>
          <w:sz w:val="24"/>
          <w:szCs w:val="24"/>
          <w:rtl/>
        </w:rPr>
        <w:t>أعتقد</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تساهم</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خلق</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فرص</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جديدة</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للعمل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والتطوير</w:t>
      </w:r>
      <w:r w:rsidRPr="00BB26E0">
        <w:rPr>
          <w:rFonts w:ascii="Simplified Arabic" w:hAnsi="Simplified Arabic" w:cs="Simplified Arabic"/>
          <w:sz w:val="24"/>
          <w:szCs w:val="24"/>
          <w:rtl/>
        </w:rPr>
        <w:t xml:space="preserve"> 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10205"/>
          <w:sz w:val="24"/>
          <w:szCs w:val="24"/>
          <w:rtl/>
        </w:rPr>
        <w:t>3.61</w:t>
      </w:r>
      <w:r w:rsidRPr="00BB26E0">
        <w:rPr>
          <w:rFonts w:ascii="Simplified Arabic" w:hAnsi="Simplified Arabic" w:cs="Simplified Arabic"/>
          <w:sz w:val="24"/>
          <w:szCs w:val="24"/>
          <w:rtl/>
        </w:rPr>
        <w:t xml:space="preserve">) ومستوي استجابة(موافق) ثم جاءت في المرتبة الرابعة </w:t>
      </w:r>
      <w:r w:rsidRPr="00BB26E0">
        <w:rPr>
          <w:rFonts w:ascii="Simplified Arabic" w:hAnsi="Simplified Arabic" w:cs="Simplified Arabic"/>
          <w:b/>
          <w:bCs/>
          <w:color w:val="000000" w:themeColor="text1"/>
          <w:sz w:val="24"/>
          <w:szCs w:val="24"/>
          <w:rtl/>
        </w:rPr>
        <w:t>أرى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أن</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وسائل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التواصل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الاجتماعي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تساعدني</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على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الحصول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على</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الأخبار</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بشكل</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rPr>
        <w:t>فعال</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b/>
          <w:bCs/>
          <w:color w:val="000000" w:themeColor="text1"/>
          <w:sz w:val="24"/>
          <w:szCs w:val="24"/>
        </w:rPr>
        <w:t>2.96</w:t>
      </w:r>
      <w:r w:rsidRPr="00BB26E0">
        <w:rPr>
          <w:rFonts w:ascii="Simplified Arabic" w:hAnsi="Simplified Arabic" w:cs="Simplified Arabic"/>
          <w:sz w:val="24"/>
          <w:szCs w:val="24"/>
          <w:rtl/>
        </w:rPr>
        <w:t>) ومستوي استجابة(محايد).</w:t>
      </w:r>
    </w:p>
    <w:p w14:paraId="6CF8833C" w14:textId="77777777" w:rsidR="004A49D0" w:rsidRDefault="004A49D0" w:rsidP="00343EBA">
      <w:pPr>
        <w:bidi/>
        <w:spacing w:line="360" w:lineRule="auto"/>
        <w:jc w:val="center"/>
        <w:rPr>
          <w:rFonts w:ascii="Simplified Arabic" w:hAnsi="Simplified Arabic" w:cs="Simplified Arabic"/>
          <w:b/>
          <w:bCs/>
          <w:sz w:val="24"/>
          <w:szCs w:val="24"/>
          <w:rtl/>
        </w:rPr>
      </w:pPr>
    </w:p>
    <w:p w14:paraId="14CF94ED" w14:textId="77777777" w:rsidR="004A49D0" w:rsidRPr="00BB26E0" w:rsidRDefault="004A49D0" w:rsidP="00343EBA">
      <w:pPr>
        <w:bidi/>
        <w:spacing w:line="360" w:lineRule="auto"/>
        <w:jc w:val="center"/>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12</w:t>
      </w:r>
      <w:proofErr w:type="gramStart"/>
      <w:r w:rsidRPr="00BB26E0">
        <w:rPr>
          <w:rFonts w:ascii="Simplified Arabic" w:hAnsi="Simplified Arabic" w:cs="Simplified Arabic"/>
          <w:b/>
          <w:bCs/>
          <w:sz w:val="24"/>
          <w:szCs w:val="24"/>
          <w:rtl/>
        </w:rPr>
        <w:t>) :</w:t>
      </w:r>
      <w:proofErr w:type="gramEnd"/>
      <w:r w:rsidRPr="00BB26E0">
        <w:rPr>
          <w:rFonts w:ascii="Simplified Arabic" w:hAnsi="Simplified Arabic" w:cs="Simplified Arabic"/>
          <w:b/>
          <w:bCs/>
          <w:sz w:val="24"/>
          <w:szCs w:val="24"/>
          <w:rtl/>
        </w:rPr>
        <w:t xml:space="preserve"> استجابات عينة الدراسة علي العبارات المتعلقة بالمحور الرابع</w:t>
      </w:r>
    </w:p>
    <w:tbl>
      <w:tblPr>
        <w:bidiVisual/>
        <w:tblW w:w="9983" w:type="dxa"/>
        <w:jc w:val="center"/>
        <w:tblLook w:val="04A0" w:firstRow="1" w:lastRow="0" w:firstColumn="1" w:lastColumn="0" w:noHBand="0" w:noVBand="1"/>
      </w:tblPr>
      <w:tblGrid>
        <w:gridCol w:w="351"/>
        <w:gridCol w:w="1189"/>
        <w:gridCol w:w="701"/>
        <w:gridCol w:w="270"/>
        <w:gridCol w:w="269"/>
        <w:gridCol w:w="269"/>
        <w:gridCol w:w="301"/>
        <w:gridCol w:w="301"/>
        <w:gridCol w:w="633"/>
        <w:gridCol w:w="633"/>
        <w:gridCol w:w="355"/>
        <w:gridCol w:w="355"/>
        <w:gridCol w:w="852"/>
        <w:gridCol w:w="924"/>
        <w:gridCol w:w="1354"/>
        <w:gridCol w:w="863"/>
        <w:gridCol w:w="747"/>
      </w:tblGrid>
      <w:tr w:rsidR="004A49D0" w:rsidRPr="00BB26E0" w14:paraId="1EDA01A1" w14:textId="77777777" w:rsidTr="004A49D0">
        <w:trPr>
          <w:trHeight w:val="285"/>
          <w:jc w:val="center"/>
        </w:trPr>
        <w:tc>
          <w:tcPr>
            <w:tcW w:w="0" w:type="auto"/>
            <w:vMerge w:val="restart"/>
            <w:tcBorders>
              <w:top w:val="single" w:sz="4" w:space="0" w:color="auto"/>
              <w:left w:val="single" w:sz="4" w:space="0" w:color="auto"/>
              <w:right w:val="single" w:sz="4" w:space="0" w:color="000000"/>
            </w:tcBorders>
            <w:shd w:val="clear" w:color="000000" w:fill="F2F2F2"/>
          </w:tcPr>
          <w:p w14:paraId="7A9112F3" w14:textId="77777777" w:rsidR="004A49D0" w:rsidRPr="00BB26E0" w:rsidRDefault="004A49D0" w:rsidP="006E5451">
            <w:pPr>
              <w:bidi/>
              <w:spacing w:after="0" w:line="240" w:lineRule="auto"/>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w:t>
            </w:r>
          </w:p>
        </w:tc>
        <w:tc>
          <w:tcPr>
            <w:tcW w:w="1484" w:type="dxa"/>
            <w:gridSpan w:val="2"/>
            <w:vMerge w:val="restart"/>
            <w:tcBorders>
              <w:top w:val="single" w:sz="4" w:space="0" w:color="auto"/>
              <w:left w:val="single" w:sz="4" w:space="0" w:color="auto"/>
              <w:bottom w:val="single" w:sz="4" w:space="0" w:color="000000"/>
              <w:right w:val="single" w:sz="4" w:space="0" w:color="000000"/>
            </w:tcBorders>
            <w:shd w:val="clear" w:color="000000" w:fill="F2F2F2"/>
            <w:noWrap/>
            <w:vAlign w:val="center"/>
            <w:hideMark/>
          </w:tcPr>
          <w:p w14:paraId="2A90DFBA"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Pr>
            </w:pPr>
            <w:r w:rsidRPr="00BB26E0">
              <w:rPr>
                <w:rFonts w:ascii="Simplified Arabic" w:hAnsi="Simplified Arabic" w:cs="Simplified Arabic"/>
                <w:color w:val="000000"/>
                <w:sz w:val="24"/>
                <w:szCs w:val="24"/>
                <w:rtl/>
              </w:rPr>
              <w:t>العبارات</w:t>
            </w:r>
          </w:p>
        </w:tc>
        <w:tc>
          <w:tcPr>
            <w:tcW w:w="3086" w:type="dxa"/>
            <w:gridSpan w:val="9"/>
            <w:tcBorders>
              <w:top w:val="single" w:sz="4" w:space="0" w:color="auto"/>
              <w:left w:val="single" w:sz="4" w:space="0" w:color="auto"/>
              <w:bottom w:val="nil"/>
              <w:right w:val="single" w:sz="4" w:space="0" w:color="auto"/>
            </w:tcBorders>
            <w:shd w:val="clear" w:color="000000" w:fill="F2F2F2"/>
            <w:vAlign w:val="center"/>
            <w:hideMark/>
          </w:tcPr>
          <w:p w14:paraId="12E3A855"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الإجابات</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2BD7C7A"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المتوسط</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A5D259D"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الانحراف</w:t>
            </w:r>
            <w:r w:rsidRPr="00BB26E0">
              <w:rPr>
                <w:rFonts w:ascii="Simplified Arabic" w:hAnsi="Simplified Arabic" w:cs="Simplified Arabic"/>
                <w:b/>
                <w:bCs/>
                <w:color w:val="000000"/>
                <w:sz w:val="24"/>
                <w:szCs w:val="24"/>
                <w:rtl/>
              </w:rPr>
              <w:br/>
              <w:t xml:space="preserve"> المعياري</w:t>
            </w:r>
          </w:p>
        </w:tc>
        <w:tc>
          <w:tcPr>
            <w:tcW w:w="0" w:type="auto"/>
            <w:vMerge w:val="restart"/>
            <w:tcBorders>
              <w:top w:val="single" w:sz="4" w:space="0" w:color="auto"/>
              <w:left w:val="single" w:sz="4" w:space="0" w:color="auto"/>
              <w:right w:val="single" w:sz="4" w:space="0" w:color="auto"/>
            </w:tcBorders>
            <w:shd w:val="clear" w:color="000000" w:fill="F2F2F2"/>
          </w:tcPr>
          <w:p w14:paraId="6278FB4F"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p>
          <w:p w14:paraId="564DE887" w14:textId="77777777" w:rsidR="004A49D0" w:rsidRPr="00BB26E0" w:rsidRDefault="004A49D0" w:rsidP="006E5451">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مربع كاي</w:t>
            </w:r>
          </w:p>
        </w:tc>
        <w:tc>
          <w:tcPr>
            <w:tcW w:w="0" w:type="auto"/>
            <w:tcBorders>
              <w:top w:val="single" w:sz="4" w:space="0" w:color="auto"/>
              <w:left w:val="single" w:sz="4" w:space="0" w:color="auto"/>
              <w:right w:val="single" w:sz="4" w:space="0" w:color="auto"/>
            </w:tcBorders>
            <w:shd w:val="clear" w:color="000000" w:fill="F2F2F2"/>
          </w:tcPr>
          <w:p w14:paraId="05DE734A"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p>
        </w:tc>
        <w:tc>
          <w:tcPr>
            <w:tcW w:w="123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41F9951B"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tl/>
              </w:rPr>
              <w:t>الترتيب الكلي</w:t>
            </w:r>
          </w:p>
        </w:tc>
      </w:tr>
      <w:tr w:rsidR="004A49D0" w:rsidRPr="00BB26E0" w14:paraId="03A799F6" w14:textId="77777777" w:rsidTr="004A49D0">
        <w:trPr>
          <w:trHeight w:val="510"/>
          <w:jc w:val="center"/>
        </w:trPr>
        <w:tc>
          <w:tcPr>
            <w:tcW w:w="0" w:type="auto"/>
            <w:vMerge/>
            <w:tcBorders>
              <w:left w:val="single" w:sz="4" w:space="0" w:color="auto"/>
              <w:bottom w:val="single" w:sz="4" w:space="0" w:color="000000"/>
              <w:right w:val="single" w:sz="4" w:space="0" w:color="000000"/>
            </w:tcBorders>
          </w:tcPr>
          <w:p w14:paraId="2C7D48A5" w14:textId="77777777" w:rsidR="004A49D0" w:rsidRPr="00BB26E0" w:rsidRDefault="004A49D0" w:rsidP="006E5451">
            <w:pPr>
              <w:bidi/>
              <w:spacing w:after="0" w:line="240" w:lineRule="auto"/>
              <w:rPr>
                <w:rFonts w:ascii="Simplified Arabic" w:hAnsi="Simplified Arabic" w:cs="Simplified Arabic"/>
                <w:color w:val="000000"/>
                <w:sz w:val="24"/>
                <w:szCs w:val="24"/>
              </w:rPr>
            </w:pPr>
          </w:p>
        </w:tc>
        <w:tc>
          <w:tcPr>
            <w:tcW w:w="1484" w:type="dxa"/>
            <w:gridSpan w:val="2"/>
            <w:vMerge/>
            <w:tcBorders>
              <w:top w:val="single" w:sz="4" w:space="0" w:color="auto"/>
              <w:left w:val="single" w:sz="4" w:space="0" w:color="auto"/>
              <w:bottom w:val="single" w:sz="4" w:space="0" w:color="000000"/>
              <w:right w:val="single" w:sz="4" w:space="0" w:color="000000"/>
            </w:tcBorders>
            <w:vAlign w:val="center"/>
            <w:hideMark/>
          </w:tcPr>
          <w:p w14:paraId="5D589C89" w14:textId="77777777" w:rsidR="004A49D0" w:rsidRPr="00BB26E0" w:rsidRDefault="004A49D0" w:rsidP="006E5451">
            <w:pPr>
              <w:bidi/>
              <w:spacing w:after="0" w:line="240" w:lineRule="auto"/>
              <w:rPr>
                <w:rFonts w:ascii="Simplified Arabic" w:hAnsi="Simplified Arabic" w:cs="Simplified Arabic"/>
                <w:color w:val="000000"/>
                <w:sz w:val="24"/>
                <w:szCs w:val="24"/>
              </w:rPr>
            </w:pPr>
          </w:p>
        </w:tc>
        <w:tc>
          <w:tcPr>
            <w:tcW w:w="80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B7A0F42"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r w:rsidRPr="00BB26E0">
              <w:rPr>
                <w:rFonts w:ascii="Simplified Arabic" w:hAnsi="Simplified Arabic" w:cs="Simplified Arabic"/>
                <w:color w:val="000000"/>
                <w:sz w:val="24"/>
                <w:szCs w:val="24"/>
                <w:rtl/>
              </w:rPr>
              <w:t xml:space="preserve"> </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A82881"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غير موفق</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22681F4"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محايد</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A54441B"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000000"/>
                <w:sz w:val="24"/>
                <w:szCs w:val="24"/>
                <w:rtl/>
              </w:rPr>
              <w:t>موافق</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DC5B12C" w14:textId="77777777" w:rsidR="004A49D0" w:rsidRPr="00BB26E0" w:rsidRDefault="004A49D0" w:rsidP="006E5451">
            <w:pPr>
              <w:bidi/>
              <w:spacing w:after="0" w:line="240" w:lineRule="auto"/>
              <w:jc w:val="center"/>
              <w:rPr>
                <w:rFonts w:ascii="Simplified Arabic" w:hAnsi="Simplified Arabic" w:cs="Simplified Arabic"/>
                <w:color w:val="000000"/>
                <w:sz w:val="24"/>
                <w:szCs w:val="24"/>
                <w:rtl/>
              </w:rPr>
            </w:pPr>
            <w:r w:rsidRPr="00BB26E0">
              <w:rPr>
                <w:rFonts w:ascii="Simplified Arabic" w:hAnsi="Simplified Arabic" w:cs="Simplified Arabic"/>
                <w:color w:val="264A60"/>
                <w:sz w:val="24"/>
                <w:szCs w:val="24"/>
                <w:rtl/>
              </w:rPr>
              <w:t>موافق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بشدة</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2ADE5E"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A19FE2"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left w:val="single" w:sz="4" w:space="0" w:color="auto"/>
              <w:bottom w:val="single" w:sz="4" w:space="0" w:color="auto"/>
              <w:right w:val="single" w:sz="4" w:space="0" w:color="auto"/>
            </w:tcBorders>
          </w:tcPr>
          <w:p w14:paraId="527F4B83"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tcBorders>
              <w:left w:val="single" w:sz="4" w:space="0" w:color="auto"/>
              <w:bottom w:val="single" w:sz="4" w:space="0" w:color="auto"/>
              <w:right w:val="single" w:sz="4" w:space="0" w:color="auto"/>
            </w:tcBorders>
          </w:tcPr>
          <w:p w14:paraId="7880B315" w14:textId="77777777" w:rsidR="004A49D0" w:rsidRPr="00BB26E0" w:rsidRDefault="004A49D0" w:rsidP="006E5451">
            <w:pPr>
              <w:bidi/>
              <w:spacing w:after="0" w:line="240" w:lineRule="auto"/>
              <w:rPr>
                <w:rFonts w:ascii="Simplified Arabic" w:hAnsi="Simplified Arabic" w:cs="Simplified Arabic"/>
                <w:b/>
                <w:bCs/>
                <w:color w:val="000000"/>
                <w:sz w:val="24"/>
                <w:szCs w:val="24"/>
                <w:rtl/>
                <w:lang w:bidi="ar-EG"/>
              </w:rPr>
            </w:pPr>
            <w:r w:rsidRPr="00BB26E0">
              <w:rPr>
                <w:rFonts w:ascii="Simplified Arabic" w:hAnsi="Simplified Arabic" w:cs="Simplified Arabic"/>
                <w:b/>
                <w:bCs/>
                <w:color w:val="000000"/>
                <w:sz w:val="24"/>
                <w:szCs w:val="24"/>
                <w:rtl/>
                <w:lang w:bidi="ar-EG"/>
              </w:rPr>
              <w:t>المستوي</w:t>
            </w:r>
          </w:p>
        </w:tc>
        <w:tc>
          <w:tcPr>
            <w:tcW w:w="1232" w:type="dxa"/>
            <w:vMerge/>
            <w:tcBorders>
              <w:top w:val="single" w:sz="4" w:space="0" w:color="auto"/>
              <w:left w:val="single" w:sz="4" w:space="0" w:color="auto"/>
              <w:bottom w:val="single" w:sz="4" w:space="0" w:color="auto"/>
              <w:right w:val="single" w:sz="4" w:space="0" w:color="auto"/>
            </w:tcBorders>
            <w:vAlign w:val="center"/>
            <w:hideMark/>
          </w:tcPr>
          <w:p w14:paraId="7C632C4E"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r>
      <w:tr w:rsidR="004A49D0" w:rsidRPr="00BB26E0" w14:paraId="1E87B7D2" w14:textId="77777777" w:rsidTr="004A49D0">
        <w:trPr>
          <w:trHeight w:val="285"/>
          <w:jc w:val="center"/>
        </w:trPr>
        <w:tc>
          <w:tcPr>
            <w:tcW w:w="0" w:type="auto"/>
            <w:vMerge w:val="restart"/>
            <w:tcBorders>
              <w:top w:val="nil"/>
              <w:left w:val="single" w:sz="4" w:space="0" w:color="auto"/>
              <w:right w:val="single" w:sz="4" w:space="0" w:color="auto"/>
            </w:tcBorders>
          </w:tcPr>
          <w:p w14:paraId="4FCA1BF4"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p>
          <w:p w14:paraId="179F3237"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r w:rsidRPr="00BB26E0">
              <w:rPr>
                <w:rFonts w:ascii="Simplified Arabic" w:hAnsi="Simplified Arabic" w:cs="Simplified Arabic"/>
                <w:b/>
                <w:bCs/>
                <w:color w:val="000000"/>
                <w:sz w:val="24"/>
                <w:szCs w:val="24"/>
              </w:rPr>
              <w:lastRenderedPageBreak/>
              <w:t>4</w:t>
            </w:r>
          </w:p>
          <w:p w14:paraId="515621E6"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05F5E0D"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color w:val="264A60"/>
                <w:sz w:val="24"/>
                <w:szCs w:val="24"/>
                <w:rtl/>
              </w:rPr>
              <w:lastRenderedPageBreak/>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المضللة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تؤثر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آرائي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حول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القضايا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والسياسية</w:t>
            </w:r>
            <w:r w:rsidRPr="00BB26E0">
              <w:rPr>
                <w:rFonts w:ascii="Simplified Arabic" w:hAnsi="Simplified Arabic" w:cs="Simplified Arabic"/>
                <w:color w:val="264A60"/>
                <w:sz w:val="24"/>
                <w:szCs w:val="24"/>
              </w:rPr>
              <w:t>.</w:t>
            </w: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15A80F56"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6B611E65"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07D805D3"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5643052"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F9E63E5"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2A6B4B8B"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65</w:t>
            </w:r>
          </w:p>
        </w:tc>
        <w:tc>
          <w:tcPr>
            <w:tcW w:w="0" w:type="auto"/>
            <w:vMerge w:val="restart"/>
            <w:tcBorders>
              <w:top w:val="nil"/>
              <w:left w:val="nil"/>
              <w:bottom w:val="single" w:sz="4" w:space="0" w:color="auto"/>
              <w:right w:val="single" w:sz="4" w:space="0" w:color="auto"/>
            </w:tcBorders>
            <w:shd w:val="clear" w:color="auto" w:fill="auto"/>
            <w:vAlign w:val="center"/>
          </w:tcPr>
          <w:p w14:paraId="713DD701"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4.39</w:t>
            </w:r>
          </w:p>
        </w:tc>
        <w:tc>
          <w:tcPr>
            <w:tcW w:w="0" w:type="auto"/>
            <w:vMerge w:val="restart"/>
            <w:tcBorders>
              <w:top w:val="nil"/>
              <w:left w:val="single" w:sz="4" w:space="0" w:color="auto"/>
              <w:bottom w:val="single" w:sz="4" w:space="0" w:color="auto"/>
              <w:right w:val="single" w:sz="4" w:space="0" w:color="auto"/>
            </w:tcBorders>
            <w:shd w:val="clear" w:color="auto" w:fill="auto"/>
          </w:tcPr>
          <w:p w14:paraId="6C6E3473" w14:textId="77777777" w:rsidR="004A49D0" w:rsidRPr="00BB26E0" w:rsidRDefault="004A49D0" w:rsidP="006E5451">
            <w:pPr>
              <w:autoSpaceDE w:val="0"/>
              <w:autoSpaceDN w:val="0"/>
              <w:adjustRightInd w:val="0"/>
              <w:spacing w:after="0" w:line="320" w:lineRule="atLeast"/>
              <w:ind w:left="60" w:right="60"/>
              <w:jc w:val="right"/>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1.024</w:t>
            </w:r>
          </w:p>
        </w:tc>
        <w:tc>
          <w:tcPr>
            <w:tcW w:w="0" w:type="auto"/>
            <w:vMerge w:val="restart"/>
            <w:tcBorders>
              <w:top w:val="nil"/>
              <w:left w:val="single" w:sz="4" w:space="0" w:color="auto"/>
              <w:right w:val="single" w:sz="4" w:space="0" w:color="auto"/>
            </w:tcBorders>
          </w:tcPr>
          <w:p w14:paraId="5ADF1FFA"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p w14:paraId="3CDAB1EE"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lastRenderedPageBreak/>
              <w:t>208.880**</w:t>
            </w:r>
          </w:p>
        </w:tc>
        <w:tc>
          <w:tcPr>
            <w:tcW w:w="0" w:type="auto"/>
            <w:tcBorders>
              <w:top w:val="nil"/>
              <w:left w:val="single" w:sz="4" w:space="0" w:color="auto"/>
              <w:right w:val="single" w:sz="4" w:space="0" w:color="auto"/>
            </w:tcBorders>
          </w:tcPr>
          <w:p w14:paraId="2CE8D7D2"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p>
        </w:tc>
        <w:tc>
          <w:tcPr>
            <w:tcW w:w="1232" w:type="dxa"/>
            <w:vMerge w:val="restart"/>
            <w:tcBorders>
              <w:top w:val="nil"/>
              <w:left w:val="single" w:sz="4" w:space="0" w:color="auto"/>
              <w:bottom w:val="single" w:sz="4" w:space="0" w:color="auto"/>
              <w:right w:val="single" w:sz="4" w:space="0" w:color="auto"/>
            </w:tcBorders>
            <w:shd w:val="clear" w:color="auto" w:fill="auto"/>
            <w:vAlign w:val="center"/>
          </w:tcPr>
          <w:p w14:paraId="7BAC5D64"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w:t>
            </w:r>
          </w:p>
        </w:tc>
      </w:tr>
      <w:tr w:rsidR="004A49D0" w:rsidRPr="00BB26E0" w14:paraId="79146139" w14:textId="77777777" w:rsidTr="004A49D0">
        <w:trPr>
          <w:trHeight w:val="261"/>
          <w:jc w:val="center"/>
        </w:trPr>
        <w:tc>
          <w:tcPr>
            <w:tcW w:w="0" w:type="auto"/>
            <w:vMerge/>
            <w:tcBorders>
              <w:left w:val="single" w:sz="4" w:space="0" w:color="auto"/>
              <w:bottom w:val="single" w:sz="4" w:space="0" w:color="auto"/>
              <w:right w:val="single" w:sz="4" w:space="0" w:color="auto"/>
            </w:tcBorders>
          </w:tcPr>
          <w:p w14:paraId="57A3BBBE"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3F665AAA"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54B10226"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25AC5634"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5F73E008"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B667642"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24D3BCA3"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69F87A07"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65</w:t>
            </w:r>
          </w:p>
        </w:tc>
        <w:tc>
          <w:tcPr>
            <w:tcW w:w="0" w:type="auto"/>
            <w:vMerge/>
            <w:tcBorders>
              <w:top w:val="nil"/>
              <w:left w:val="nil"/>
              <w:bottom w:val="single" w:sz="4" w:space="0" w:color="auto"/>
              <w:right w:val="single" w:sz="4" w:space="0" w:color="auto"/>
            </w:tcBorders>
            <w:vAlign w:val="center"/>
          </w:tcPr>
          <w:p w14:paraId="7C6E3CF3"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top w:val="nil"/>
              <w:left w:val="single" w:sz="4" w:space="0" w:color="auto"/>
              <w:bottom w:val="single" w:sz="4" w:space="0" w:color="auto"/>
              <w:right w:val="single" w:sz="4" w:space="0" w:color="auto"/>
            </w:tcBorders>
            <w:vAlign w:val="center"/>
          </w:tcPr>
          <w:p w14:paraId="2C253163"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left w:val="single" w:sz="4" w:space="0" w:color="auto"/>
              <w:bottom w:val="single" w:sz="4" w:space="0" w:color="auto"/>
              <w:right w:val="single" w:sz="4" w:space="0" w:color="auto"/>
            </w:tcBorders>
          </w:tcPr>
          <w:p w14:paraId="29E4673A"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tcBorders>
              <w:left w:val="single" w:sz="4" w:space="0" w:color="auto"/>
              <w:bottom w:val="single" w:sz="4" w:space="0" w:color="auto"/>
              <w:right w:val="single" w:sz="4" w:space="0" w:color="auto"/>
            </w:tcBorders>
          </w:tcPr>
          <w:p w14:paraId="3A58E1C1"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lang w:bidi="ar-EG"/>
              </w:rPr>
              <w:t>بشدة</w:t>
            </w:r>
            <w:r w:rsidRPr="00BB26E0">
              <w:rPr>
                <w:rFonts w:ascii="Simplified Arabic" w:hAnsi="Simplified Arabic" w:cs="Simplified Arabic"/>
                <w:b/>
                <w:bCs/>
                <w:color w:val="000000" w:themeColor="text1"/>
                <w:sz w:val="24"/>
                <w:szCs w:val="24"/>
              </w:rPr>
              <w:t xml:space="preserve"> </w:t>
            </w:r>
          </w:p>
        </w:tc>
        <w:tc>
          <w:tcPr>
            <w:tcW w:w="1232" w:type="dxa"/>
            <w:vMerge/>
            <w:tcBorders>
              <w:top w:val="nil"/>
              <w:left w:val="single" w:sz="4" w:space="0" w:color="auto"/>
              <w:bottom w:val="single" w:sz="4" w:space="0" w:color="auto"/>
              <w:right w:val="single" w:sz="4" w:space="0" w:color="auto"/>
            </w:tcBorders>
            <w:vAlign w:val="center"/>
          </w:tcPr>
          <w:p w14:paraId="7ED9801A"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r>
      <w:tr w:rsidR="004A49D0" w:rsidRPr="00BB26E0" w14:paraId="3FE3411A" w14:textId="77777777" w:rsidTr="004A49D0">
        <w:trPr>
          <w:trHeight w:val="270"/>
          <w:jc w:val="center"/>
        </w:trPr>
        <w:tc>
          <w:tcPr>
            <w:tcW w:w="0" w:type="auto"/>
            <w:vMerge w:val="restart"/>
            <w:tcBorders>
              <w:top w:val="nil"/>
              <w:left w:val="single" w:sz="4" w:space="0" w:color="auto"/>
              <w:right w:val="single" w:sz="4" w:space="0" w:color="auto"/>
            </w:tcBorders>
          </w:tcPr>
          <w:p w14:paraId="1DE2CA9C"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p>
          <w:p w14:paraId="208382BD"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7</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03B4BBF"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أنني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أصبحت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أكثر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حذراً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أشاركها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مع</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الآخرين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وسائل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w:t>
            </w: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2DD5DC58"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0072DC7C"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6</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51814395"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670A905B"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1B50E793"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09D0B731"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63</w:t>
            </w:r>
          </w:p>
        </w:tc>
        <w:tc>
          <w:tcPr>
            <w:tcW w:w="0" w:type="auto"/>
            <w:vMerge w:val="restart"/>
            <w:tcBorders>
              <w:top w:val="nil"/>
              <w:left w:val="nil"/>
              <w:bottom w:val="single" w:sz="4" w:space="0" w:color="auto"/>
              <w:right w:val="single" w:sz="4" w:space="0" w:color="auto"/>
            </w:tcBorders>
            <w:shd w:val="clear" w:color="auto" w:fill="auto"/>
            <w:vAlign w:val="center"/>
          </w:tcPr>
          <w:p w14:paraId="27107C8A"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4.31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tcPr>
          <w:p w14:paraId="3E867447"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1.125</w:t>
            </w:r>
          </w:p>
        </w:tc>
        <w:tc>
          <w:tcPr>
            <w:tcW w:w="0" w:type="auto"/>
            <w:vMerge w:val="restart"/>
            <w:tcBorders>
              <w:top w:val="nil"/>
              <w:left w:val="single" w:sz="4" w:space="0" w:color="auto"/>
              <w:right w:val="single" w:sz="4" w:space="0" w:color="auto"/>
            </w:tcBorders>
          </w:tcPr>
          <w:p w14:paraId="47279FD5"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p>
          <w:p w14:paraId="562B98A0"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205.142**</w:t>
            </w:r>
          </w:p>
        </w:tc>
        <w:tc>
          <w:tcPr>
            <w:tcW w:w="0" w:type="auto"/>
            <w:tcBorders>
              <w:top w:val="nil"/>
              <w:left w:val="single" w:sz="4" w:space="0" w:color="auto"/>
              <w:right w:val="single" w:sz="4" w:space="0" w:color="auto"/>
            </w:tcBorders>
          </w:tcPr>
          <w:p w14:paraId="618B21B1"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p>
        </w:tc>
        <w:tc>
          <w:tcPr>
            <w:tcW w:w="1232" w:type="dxa"/>
            <w:vMerge w:val="restart"/>
            <w:tcBorders>
              <w:top w:val="nil"/>
              <w:left w:val="single" w:sz="4" w:space="0" w:color="auto"/>
              <w:bottom w:val="single" w:sz="4" w:space="0" w:color="auto"/>
              <w:right w:val="single" w:sz="4" w:space="0" w:color="auto"/>
            </w:tcBorders>
            <w:shd w:val="clear" w:color="auto" w:fill="auto"/>
            <w:vAlign w:val="center"/>
          </w:tcPr>
          <w:p w14:paraId="31986EE6"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2</w:t>
            </w:r>
          </w:p>
        </w:tc>
      </w:tr>
      <w:tr w:rsidR="004A49D0" w:rsidRPr="00BB26E0" w14:paraId="226BA953" w14:textId="77777777" w:rsidTr="004A49D0">
        <w:trPr>
          <w:trHeight w:val="658"/>
          <w:jc w:val="center"/>
        </w:trPr>
        <w:tc>
          <w:tcPr>
            <w:tcW w:w="0" w:type="auto"/>
            <w:vMerge/>
            <w:tcBorders>
              <w:left w:val="single" w:sz="4" w:space="0" w:color="auto"/>
              <w:bottom w:val="single" w:sz="4" w:space="0" w:color="auto"/>
              <w:right w:val="single" w:sz="4" w:space="0" w:color="auto"/>
            </w:tcBorders>
          </w:tcPr>
          <w:p w14:paraId="0C454A3B"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593D6D5C"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2499378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24F49029"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6</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554B455E"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3B10422"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10</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8F87626"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6ED97BEC"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63</w:t>
            </w:r>
          </w:p>
        </w:tc>
        <w:tc>
          <w:tcPr>
            <w:tcW w:w="0" w:type="auto"/>
            <w:vMerge/>
            <w:tcBorders>
              <w:top w:val="nil"/>
              <w:left w:val="nil"/>
              <w:bottom w:val="single" w:sz="4" w:space="0" w:color="auto"/>
              <w:right w:val="single" w:sz="4" w:space="0" w:color="auto"/>
            </w:tcBorders>
            <w:vAlign w:val="center"/>
          </w:tcPr>
          <w:p w14:paraId="28741122"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top w:val="nil"/>
              <w:left w:val="single" w:sz="4" w:space="0" w:color="auto"/>
              <w:bottom w:val="single" w:sz="4" w:space="0" w:color="auto"/>
              <w:right w:val="single" w:sz="4" w:space="0" w:color="auto"/>
            </w:tcBorders>
            <w:vAlign w:val="center"/>
          </w:tcPr>
          <w:p w14:paraId="07C21DB2"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left w:val="single" w:sz="4" w:space="0" w:color="auto"/>
              <w:bottom w:val="single" w:sz="4" w:space="0" w:color="auto"/>
              <w:right w:val="single" w:sz="4" w:space="0" w:color="auto"/>
            </w:tcBorders>
          </w:tcPr>
          <w:p w14:paraId="3CF9EF0F"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tcBorders>
              <w:left w:val="single" w:sz="4" w:space="0" w:color="auto"/>
              <w:bottom w:val="single" w:sz="4" w:space="0" w:color="auto"/>
              <w:right w:val="single" w:sz="4" w:space="0" w:color="auto"/>
            </w:tcBorders>
          </w:tcPr>
          <w:p w14:paraId="5B54F188"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lang w:bidi="ar-EG"/>
              </w:rPr>
              <w:t>بشدة</w:t>
            </w:r>
          </w:p>
        </w:tc>
        <w:tc>
          <w:tcPr>
            <w:tcW w:w="1232" w:type="dxa"/>
            <w:vMerge/>
            <w:tcBorders>
              <w:top w:val="nil"/>
              <w:left w:val="single" w:sz="4" w:space="0" w:color="auto"/>
              <w:bottom w:val="single" w:sz="4" w:space="0" w:color="auto"/>
              <w:right w:val="single" w:sz="4" w:space="0" w:color="auto"/>
            </w:tcBorders>
            <w:vAlign w:val="center"/>
          </w:tcPr>
          <w:p w14:paraId="64C2DB80"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r>
      <w:tr w:rsidR="004A49D0" w:rsidRPr="00BB26E0" w14:paraId="1D6802B6" w14:textId="77777777" w:rsidTr="004A49D0">
        <w:trPr>
          <w:trHeight w:val="270"/>
          <w:jc w:val="center"/>
        </w:trPr>
        <w:tc>
          <w:tcPr>
            <w:tcW w:w="0" w:type="auto"/>
            <w:vMerge w:val="restart"/>
            <w:tcBorders>
              <w:top w:val="nil"/>
              <w:left w:val="single" w:sz="4" w:space="0" w:color="auto"/>
              <w:right w:val="single" w:sz="4" w:space="0" w:color="auto"/>
            </w:tcBorders>
          </w:tcPr>
          <w:p w14:paraId="174B973E"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p>
          <w:p w14:paraId="49F5E0F1"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78C358F6"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الخوارزميات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تستخدمها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منصات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تؤثر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نوعية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أراه</w:t>
            </w: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7938C648"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121BAE2C"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4AF584C2"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7F2D7D9"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11</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A4F83B6"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677CBBD3"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60</w:t>
            </w:r>
          </w:p>
        </w:tc>
        <w:tc>
          <w:tcPr>
            <w:tcW w:w="0" w:type="auto"/>
            <w:vMerge w:val="restart"/>
            <w:tcBorders>
              <w:top w:val="nil"/>
              <w:left w:val="nil"/>
              <w:bottom w:val="single" w:sz="4" w:space="0" w:color="auto"/>
              <w:right w:val="single" w:sz="4" w:space="0" w:color="auto"/>
            </w:tcBorders>
            <w:shd w:val="clear" w:color="auto" w:fill="auto"/>
            <w:vAlign w:val="center"/>
          </w:tcPr>
          <w:p w14:paraId="373E7E45"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4.25</w:t>
            </w:r>
          </w:p>
        </w:tc>
        <w:tc>
          <w:tcPr>
            <w:tcW w:w="0" w:type="auto"/>
            <w:vMerge w:val="restart"/>
            <w:tcBorders>
              <w:top w:val="nil"/>
              <w:left w:val="single" w:sz="4" w:space="0" w:color="auto"/>
              <w:bottom w:val="single" w:sz="4" w:space="0" w:color="auto"/>
              <w:right w:val="single" w:sz="4" w:space="0" w:color="auto"/>
            </w:tcBorders>
            <w:shd w:val="clear" w:color="auto" w:fill="auto"/>
            <w:vAlign w:val="center"/>
          </w:tcPr>
          <w:p w14:paraId="737EF721"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1.123</w:t>
            </w:r>
          </w:p>
        </w:tc>
        <w:tc>
          <w:tcPr>
            <w:tcW w:w="0" w:type="auto"/>
            <w:vMerge w:val="restart"/>
            <w:tcBorders>
              <w:top w:val="nil"/>
              <w:left w:val="single" w:sz="4" w:space="0" w:color="auto"/>
              <w:right w:val="single" w:sz="4" w:space="0" w:color="auto"/>
            </w:tcBorders>
          </w:tcPr>
          <w:p w14:paraId="68DB9390"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p>
          <w:p w14:paraId="4AB8EEC7"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207.712**</w:t>
            </w:r>
          </w:p>
        </w:tc>
        <w:tc>
          <w:tcPr>
            <w:tcW w:w="0" w:type="auto"/>
            <w:tcBorders>
              <w:top w:val="nil"/>
              <w:left w:val="single" w:sz="4" w:space="0" w:color="auto"/>
              <w:right w:val="single" w:sz="4" w:space="0" w:color="auto"/>
            </w:tcBorders>
          </w:tcPr>
          <w:p w14:paraId="33AD1E9D"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p>
        </w:tc>
        <w:tc>
          <w:tcPr>
            <w:tcW w:w="1232" w:type="dxa"/>
            <w:vMerge w:val="restart"/>
            <w:tcBorders>
              <w:top w:val="nil"/>
              <w:left w:val="single" w:sz="4" w:space="0" w:color="auto"/>
              <w:bottom w:val="single" w:sz="4" w:space="0" w:color="auto"/>
              <w:right w:val="single" w:sz="4" w:space="0" w:color="auto"/>
            </w:tcBorders>
            <w:shd w:val="clear" w:color="auto" w:fill="auto"/>
            <w:vAlign w:val="center"/>
          </w:tcPr>
          <w:p w14:paraId="137C2A1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3</w:t>
            </w:r>
          </w:p>
        </w:tc>
      </w:tr>
      <w:tr w:rsidR="004A49D0" w:rsidRPr="00BB26E0" w14:paraId="3B6C4867" w14:textId="77777777" w:rsidTr="004A49D0">
        <w:trPr>
          <w:trHeight w:val="270"/>
          <w:jc w:val="center"/>
        </w:trPr>
        <w:tc>
          <w:tcPr>
            <w:tcW w:w="0" w:type="auto"/>
            <w:vMerge/>
            <w:tcBorders>
              <w:left w:val="single" w:sz="4" w:space="0" w:color="auto"/>
              <w:bottom w:val="single" w:sz="4" w:space="0" w:color="auto"/>
              <w:right w:val="single" w:sz="4" w:space="0" w:color="auto"/>
            </w:tcBorders>
          </w:tcPr>
          <w:p w14:paraId="3A3CBCBC"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4721501D"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640B3DE0"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1E51B64F"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FCBB8CF"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057DBB50"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11</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387A4EF"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45CF397E"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60</w:t>
            </w:r>
          </w:p>
        </w:tc>
        <w:tc>
          <w:tcPr>
            <w:tcW w:w="0" w:type="auto"/>
            <w:vMerge/>
            <w:tcBorders>
              <w:top w:val="nil"/>
              <w:left w:val="nil"/>
              <w:bottom w:val="single" w:sz="4" w:space="0" w:color="auto"/>
              <w:right w:val="single" w:sz="4" w:space="0" w:color="auto"/>
            </w:tcBorders>
            <w:vAlign w:val="center"/>
          </w:tcPr>
          <w:p w14:paraId="39DD7A5B"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top w:val="nil"/>
              <w:left w:val="single" w:sz="4" w:space="0" w:color="auto"/>
              <w:bottom w:val="single" w:sz="4" w:space="0" w:color="auto"/>
              <w:right w:val="single" w:sz="4" w:space="0" w:color="auto"/>
            </w:tcBorders>
            <w:vAlign w:val="center"/>
          </w:tcPr>
          <w:p w14:paraId="00ABB7E6"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left w:val="single" w:sz="4" w:space="0" w:color="auto"/>
              <w:bottom w:val="single" w:sz="4" w:space="0" w:color="auto"/>
              <w:right w:val="single" w:sz="4" w:space="0" w:color="auto"/>
            </w:tcBorders>
          </w:tcPr>
          <w:p w14:paraId="56BAA6EE"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tcBorders>
              <w:left w:val="single" w:sz="4" w:space="0" w:color="auto"/>
              <w:bottom w:val="single" w:sz="4" w:space="0" w:color="auto"/>
              <w:right w:val="single" w:sz="4" w:space="0" w:color="auto"/>
            </w:tcBorders>
          </w:tcPr>
          <w:p w14:paraId="51A2D107"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r w:rsidRPr="00BB26E0">
              <w:rPr>
                <w:rFonts w:ascii="Simplified Arabic" w:hAnsi="Simplified Arabic" w:cs="Simplified Arabic"/>
                <w:b/>
                <w:bCs/>
                <w:color w:val="000000" w:themeColor="text1"/>
                <w:sz w:val="24"/>
                <w:szCs w:val="24"/>
                <w:rtl/>
                <w:lang w:bidi="ar-EG"/>
              </w:rPr>
              <w:t>بشدة</w:t>
            </w:r>
          </w:p>
        </w:tc>
        <w:tc>
          <w:tcPr>
            <w:tcW w:w="1232" w:type="dxa"/>
            <w:vMerge/>
            <w:tcBorders>
              <w:top w:val="nil"/>
              <w:left w:val="single" w:sz="4" w:space="0" w:color="auto"/>
              <w:bottom w:val="single" w:sz="4" w:space="0" w:color="auto"/>
              <w:right w:val="single" w:sz="4" w:space="0" w:color="auto"/>
            </w:tcBorders>
            <w:vAlign w:val="center"/>
          </w:tcPr>
          <w:p w14:paraId="6E39D34E"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r>
      <w:tr w:rsidR="004A49D0" w:rsidRPr="00BB26E0" w14:paraId="093E07B3" w14:textId="77777777" w:rsidTr="004A49D0">
        <w:trPr>
          <w:trHeight w:val="270"/>
          <w:jc w:val="center"/>
        </w:trPr>
        <w:tc>
          <w:tcPr>
            <w:tcW w:w="0" w:type="auto"/>
            <w:vMerge w:val="restart"/>
            <w:tcBorders>
              <w:top w:val="nil"/>
              <w:left w:val="single" w:sz="4" w:space="0" w:color="auto"/>
              <w:right w:val="single" w:sz="4" w:space="0" w:color="auto"/>
            </w:tcBorders>
          </w:tcPr>
          <w:p w14:paraId="44227501"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Pr>
            </w:pPr>
          </w:p>
          <w:p w14:paraId="78EF7C2E" w14:textId="77777777" w:rsidR="004A49D0" w:rsidRPr="00BB26E0" w:rsidRDefault="004A49D0" w:rsidP="006E5451">
            <w:pPr>
              <w:bidi/>
              <w:spacing w:after="0" w:line="240" w:lineRule="auto"/>
              <w:jc w:val="center"/>
              <w:rPr>
                <w:rFonts w:ascii="Simplified Arabic" w:hAnsi="Simplified Arabic" w:cs="Simplified Arabic"/>
                <w:b/>
                <w:bCs/>
                <w:color w:val="000000"/>
                <w:sz w:val="24"/>
                <w:szCs w:val="24"/>
                <w:rtl/>
              </w:rPr>
            </w:pPr>
            <w:r w:rsidRPr="00BB26E0">
              <w:rPr>
                <w:rFonts w:ascii="Simplified Arabic" w:hAnsi="Simplified Arabic" w:cs="Simplified Arabic"/>
                <w:b/>
                <w:bCs/>
                <w:color w:val="000000"/>
                <w:sz w:val="24"/>
                <w:szCs w:val="24"/>
              </w:rPr>
              <w:t>6</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167BE23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منصات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lastRenderedPageBreak/>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يجب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تتحمل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مسؤولية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أكبر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في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مكافحة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المضللة</w:t>
            </w:r>
            <w:r w:rsidRPr="00BB26E0">
              <w:rPr>
                <w:rFonts w:ascii="Simplified Arabic" w:hAnsi="Simplified Arabic" w:cs="Simplified Arabic"/>
                <w:color w:val="264A60"/>
                <w:sz w:val="24"/>
                <w:szCs w:val="24"/>
              </w:rPr>
              <w:t>.</w:t>
            </w: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29A2AC1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lastRenderedPageBreak/>
              <w:t>التكرار</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60B143E6"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8</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0B86C253"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4BD98F9E"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74677357"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FC0D3BB"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60</w:t>
            </w:r>
          </w:p>
        </w:tc>
        <w:tc>
          <w:tcPr>
            <w:tcW w:w="0" w:type="auto"/>
            <w:vMerge w:val="restart"/>
            <w:tcBorders>
              <w:top w:val="nil"/>
              <w:left w:val="nil"/>
              <w:bottom w:val="single" w:sz="4" w:space="0" w:color="auto"/>
              <w:right w:val="single" w:sz="4" w:space="0" w:color="auto"/>
            </w:tcBorders>
            <w:shd w:val="clear" w:color="auto" w:fill="auto"/>
            <w:vAlign w:val="center"/>
          </w:tcPr>
          <w:p w14:paraId="638781FA"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4.18</w:t>
            </w:r>
          </w:p>
        </w:tc>
        <w:tc>
          <w:tcPr>
            <w:tcW w:w="0" w:type="auto"/>
            <w:vMerge w:val="restart"/>
            <w:tcBorders>
              <w:top w:val="nil"/>
              <w:left w:val="single" w:sz="4" w:space="0" w:color="auto"/>
              <w:bottom w:val="single" w:sz="4" w:space="0" w:color="auto"/>
              <w:right w:val="single" w:sz="4" w:space="0" w:color="auto"/>
            </w:tcBorders>
            <w:shd w:val="clear" w:color="auto" w:fill="auto"/>
            <w:vAlign w:val="center"/>
          </w:tcPr>
          <w:p w14:paraId="609233E0"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1.266</w:t>
            </w:r>
          </w:p>
        </w:tc>
        <w:tc>
          <w:tcPr>
            <w:tcW w:w="0" w:type="auto"/>
            <w:vMerge w:val="restart"/>
            <w:tcBorders>
              <w:top w:val="nil"/>
              <w:left w:val="single" w:sz="4" w:space="0" w:color="auto"/>
              <w:right w:val="single" w:sz="4" w:space="0" w:color="auto"/>
            </w:tcBorders>
          </w:tcPr>
          <w:p w14:paraId="63DD1355"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p>
          <w:p w14:paraId="333B807E"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198.788**</w:t>
            </w:r>
          </w:p>
        </w:tc>
        <w:tc>
          <w:tcPr>
            <w:tcW w:w="0" w:type="auto"/>
            <w:tcBorders>
              <w:top w:val="nil"/>
              <w:left w:val="single" w:sz="4" w:space="0" w:color="auto"/>
              <w:right w:val="single" w:sz="4" w:space="0" w:color="auto"/>
            </w:tcBorders>
          </w:tcPr>
          <w:p w14:paraId="0CBD28BC"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p>
        </w:tc>
        <w:tc>
          <w:tcPr>
            <w:tcW w:w="1232" w:type="dxa"/>
            <w:vMerge w:val="restart"/>
            <w:tcBorders>
              <w:top w:val="nil"/>
              <w:left w:val="single" w:sz="4" w:space="0" w:color="auto"/>
              <w:bottom w:val="single" w:sz="4" w:space="0" w:color="auto"/>
              <w:right w:val="single" w:sz="4" w:space="0" w:color="auto"/>
            </w:tcBorders>
            <w:shd w:val="clear" w:color="auto" w:fill="auto"/>
            <w:vAlign w:val="center"/>
          </w:tcPr>
          <w:p w14:paraId="4FD0684C"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4</w:t>
            </w:r>
          </w:p>
        </w:tc>
      </w:tr>
      <w:tr w:rsidR="004A49D0" w:rsidRPr="00BB26E0" w14:paraId="10F37B0A" w14:textId="77777777" w:rsidTr="004A49D0">
        <w:trPr>
          <w:trHeight w:val="270"/>
          <w:jc w:val="center"/>
        </w:trPr>
        <w:tc>
          <w:tcPr>
            <w:tcW w:w="0" w:type="auto"/>
            <w:vMerge/>
            <w:tcBorders>
              <w:left w:val="single" w:sz="4" w:space="0" w:color="auto"/>
              <w:bottom w:val="single" w:sz="4" w:space="0" w:color="auto"/>
              <w:right w:val="single" w:sz="4" w:space="0" w:color="auto"/>
            </w:tcBorders>
          </w:tcPr>
          <w:p w14:paraId="2BBA1A92" w14:textId="77777777" w:rsidR="004A49D0" w:rsidRPr="00BB26E0" w:rsidRDefault="004A49D0" w:rsidP="006E5451">
            <w:pPr>
              <w:bidi/>
              <w:spacing w:after="0" w:line="240" w:lineRule="auto"/>
              <w:rPr>
                <w:rFonts w:ascii="Simplified Arabic" w:hAnsi="Simplified Arabic" w:cs="Simplified Arabic"/>
                <w:b/>
                <w:bCs/>
                <w:color w:val="00000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14:paraId="1D9A23E4"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566" w:type="dxa"/>
            <w:tcBorders>
              <w:top w:val="nil"/>
              <w:left w:val="single" w:sz="4" w:space="0" w:color="auto"/>
              <w:bottom w:val="single" w:sz="4" w:space="0" w:color="auto"/>
              <w:right w:val="single" w:sz="4" w:space="0" w:color="auto"/>
            </w:tcBorders>
            <w:shd w:val="clear" w:color="auto" w:fill="auto"/>
            <w:vAlign w:val="center"/>
            <w:hideMark/>
          </w:tcPr>
          <w:p w14:paraId="3D5F94EE"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808" w:type="dxa"/>
            <w:gridSpan w:val="3"/>
            <w:tcBorders>
              <w:top w:val="nil"/>
              <w:left w:val="single" w:sz="4" w:space="0" w:color="auto"/>
              <w:bottom w:val="single" w:sz="4" w:space="0" w:color="auto"/>
              <w:right w:val="single" w:sz="4" w:space="0" w:color="auto"/>
            </w:tcBorders>
            <w:shd w:val="clear" w:color="auto" w:fill="auto"/>
            <w:noWrap/>
            <w:vAlign w:val="center"/>
          </w:tcPr>
          <w:p w14:paraId="16E143A8"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8</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5AED4BA9"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5C7C851C"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tcBorders>
              <w:top w:val="nil"/>
              <w:left w:val="single" w:sz="4" w:space="0" w:color="auto"/>
              <w:bottom w:val="single" w:sz="4" w:space="0" w:color="auto"/>
              <w:right w:val="single" w:sz="4" w:space="0" w:color="auto"/>
            </w:tcBorders>
            <w:shd w:val="clear" w:color="auto" w:fill="auto"/>
            <w:noWrap/>
            <w:vAlign w:val="center"/>
          </w:tcPr>
          <w:p w14:paraId="300B6089"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20</w:t>
            </w:r>
          </w:p>
        </w:tc>
        <w:tc>
          <w:tcPr>
            <w:tcW w:w="0" w:type="auto"/>
            <w:gridSpan w:val="2"/>
            <w:tcBorders>
              <w:top w:val="nil"/>
              <w:left w:val="single" w:sz="4" w:space="0" w:color="auto"/>
              <w:bottom w:val="single" w:sz="4" w:space="0" w:color="auto"/>
              <w:right w:val="single" w:sz="4" w:space="0" w:color="auto"/>
            </w:tcBorders>
            <w:shd w:val="clear" w:color="auto" w:fill="auto"/>
            <w:noWrap/>
            <w:vAlign w:val="center"/>
          </w:tcPr>
          <w:p w14:paraId="3F8327AF" w14:textId="77777777" w:rsidR="004A49D0" w:rsidRPr="00BB26E0" w:rsidRDefault="004A49D0" w:rsidP="006E5451">
            <w:pPr>
              <w:spacing w:after="0" w:line="240" w:lineRule="auto"/>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60</w:t>
            </w:r>
          </w:p>
        </w:tc>
        <w:tc>
          <w:tcPr>
            <w:tcW w:w="0" w:type="auto"/>
            <w:vMerge/>
            <w:tcBorders>
              <w:top w:val="nil"/>
              <w:left w:val="nil"/>
              <w:bottom w:val="single" w:sz="4" w:space="0" w:color="auto"/>
              <w:right w:val="single" w:sz="4" w:space="0" w:color="auto"/>
            </w:tcBorders>
            <w:vAlign w:val="center"/>
          </w:tcPr>
          <w:p w14:paraId="25963C18"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top w:val="nil"/>
              <w:left w:val="single" w:sz="4" w:space="0" w:color="auto"/>
              <w:bottom w:val="single" w:sz="4" w:space="0" w:color="auto"/>
              <w:right w:val="single" w:sz="4" w:space="0" w:color="auto"/>
            </w:tcBorders>
            <w:vAlign w:val="center"/>
          </w:tcPr>
          <w:p w14:paraId="0F8C1E31"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vMerge/>
            <w:tcBorders>
              <w:left w:val="single" w:sz="4" w:space="0" w:color="auto"/>
              <w:bottom w:val="single" w:sz="4" w:space="0" w:color="auto"/>
              <w:right w:val="single" w:sz="4" w:space="0" w:color="auto"/>
            </w:tcBorders>
          </w:tcPr>
          <w:p w14:paraId="0D6EFD7E"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c>
          <w:tcPr>
            <w:tcW w:w="0" w:type="auto"/>
            <w:tcBorders>
              <w:left w:val="single" w:sz="4" w:space="0" w:color="auto"/>
              <w:bottom w:val="single" w:sz="4" w:space="0" w:color="auto"/>
              <w:right w:val="single" w:sz="4" w:space="0" w:color="auto"/>
            </w:tcBorders>
          </w:tcPr>
          <w:p w14:paraId="75FF8D62" w14:textId="77777777" w:rsidR="004A49D0" w:rsidRPr="00BB26E0" w:rsidRDefault="004A49D0" w:rsidP="00096C57">
            <w:pPr>
              <w:bidi/>
              <w:spacing w:after="0" w:line="240" w:lineRule="auto"/>
              <w:rPr>
                <w:rFonts w:ascii="Simplified Arabic" w:hAnsi="Simplified Arabic" w:cs="Simplified Arabic"/>
                <w:b/>
                <w:bCs/>
                <w:color w:val="000000" w:themeColor="text1"/>
                <w:sz w:val="24"/>
                <w:szCs w:val="24"/>
                <w:rtl/>
                <w:lang w:bidi="ar-EG"/>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p>
        </w:tc>
        <w:tc>
          <w:tcPr>
            <w:tcW w:w="1232" w:type="dxa"/>
            <w:vMerge/>
            <w:tcBorders>
              <w:top w:val="nil"/>
              <w:left w:val="single" w:sz="4" w:space="0" w:color="auto"/>
              <w:bottom w:val="single" w:sz="4" w:space="0" w:color="auto"/>
              <w:right w:val="single" w:sz="4" w:space="0" w:color="auto"/>
            </w:tcBorders>
            <w:vAlign w:val="center"/>
          </w:tcPr>
          <w:p w14:paraId="67DFD4CC" w14:textId="77777777" w:rsidR="004A49D0" w:rsidRPr="00BB26E0" w:rsidRDefault="004A49D0" w:rsidP="006E5451">
            <w:pPr>
              <w:bidi/>
              <w:spacing w:after="0" w:line="240" w:lineRule="auto"/>
              <w:rPr>
                <w:rFonts w:ascii="Simplified Arabic" w:hAnsi="Simplified Arabic" w:cs="Simplified Arabic"/>
                <w:b/>
                <w:bCs/>
                <w:color w:val="000000" w:themeColor="text1"/>
                <w:sz w:val="24"/>
                <w:szCs w:val="24"/>
              </w:rPr>
            </w:pPr>
          </w:p>
        </w:tc>
      </w:tr>
      <w:tr w:rsidR="004A49D0" w:rsidRPr="00BB26E0" w14:paraId="0BF9D9C9"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0"/>
          <w:jc w:val="center"/>
        </w:trPr>
        <w:tc>
          <w:tcPr>
            <w:tcW w:w="0" w:type="auto"/>
            <w:vMerge w:val="restart"/>
          </w:tcPr>
          <w:p w14:paraId="67C3FBC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p w14:paraId="64A0117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5</w:t>
            </w:r>
          </w:p>
        </w:tc>
        <w:tc>
          <w:tcPr>
            <w:tcW w:w="0" w:type="auto"/>
            <w:vMerge w:val="restart"/>
          </w:tcPr>
          <w:p w14:paraId="6BCBA15A" w14:textId="77777777" w:rsidR="004A49D0" w:rsidRPr="00BB26E0" w:rsidRDefault="004A49D0" w:rsidP="006E5451">
            <w:pPr>
              <w:autoSpaceDE w:val="0"/>
              <w:autoSpaceDN w:val="0"/>
              <w:bidi/>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تشجع</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اتخاذ</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قرارات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مدروسة</w:t>
            </w:r>
            <w:r w:rsidRPr="00BB26E0">
              <w:rPr>
                <w:rFonts w:ascii="Simplified Arabic" w:hAnsi="Simplified Arabic" w:cs="Simplified Arabic"/>
                <w:color w:val="264A60"/>
                <w:sz w:val="24"/>
                <w:szCs w:val="24"/>
              </w:rPr>
              <w:t>.</w:t>
            </w:r>
          </w:p>
        </w:tc>
        <w:tc>
          <w:tcPr>
            <w:tcW w:w="566" w:type="dxa"/>
            <w:vAlign w:val="center"/>
          </w:tcPr>
          <w:p w14:paraId="7DF9FBB1"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539" w:type="dxa"/>
            <w:gridSpan w:val="2"/>
          </w:tcPr>
          <w:p w14:paraId="7A39BB32"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13CF5DC9"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0" w:type="auto"/>
            <w:gridSpan w:val="2"/>
          </w:tcPr>
          <w:p w14:paraId="154D9BC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7</w:t>
            </w:r>
          </w:p>
        </w:tc>
        <w:tc>
          <w:tcPr>
            <w:tcW w:w="0" w:type="auto"/>
            <w:gridSpan w:val="2"/>
          </w:tcPr>
          <w:p w14:paraId="5D5EA84A"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13</w:t>
            </w:r>
          </w:p>
        </w:tc>
        <w:tc>
          <w:tcPr>
            <w:tcW w:w="0" w:type="auto"/>
          </w:tcPr>
          <w:p w14:paraId="136B0E2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29</w:t>
            </w:r>
          </w:p>
        </w:tc>
        <w:tc>
          <w:tcPr>
            <w:tcW w:w="0" w:type="auto"/>
            <w:gridSpan w:val="2"/>
          </w:tcPr>
          <w:p w14:paraId="0D0ABDE5"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47</w:t>
            </w:r>
          </w:p>
        </w:tc>
        <w:tc>
          <w:tcPr>
            <w:tcW w:w="0" w:type="auto"/>
            <w:vMerge w:val="restart"/>
          </w:tcPr>
          <w:p w14:paraId="7023B7DB" w14:textId="77777777" w:rsidR="004A49D0" w:rsidRPr="00BB26E0" w:rsidRDefault="004A49D0" w:rsidP="006E5451">
            <w:pPr>
              <w:autoSpaceDE w:val="0"/>
              <w:autoSpaceDN w:val="0"/>
              <w:adjustRightInd w:val="0"/>
              <w:spacing w:after="0" w:line="400" w:lineRule="atLeast"/>
              <w:rPr>
                <w:rFonts w:ascii="Simplified Arabic" w:hAnsi="Simplified Arabic" w:cs="Simplified Arabic"/>
                <w:color w:val="010205"/>
                <w:sz w:val="24"/>
                <w:szCs w:val="24"/>
              </w:rPr>
            </w:pPr>
          </w:p>
          <w:p w14:paraId="25513935"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color w:val="010205"/>
                <w:sz w:val="24"/>
                <w:szCs w:val="24"/>
              </w:rPr>
              <w:t>4.08</w:t>
            </w:r>
          </w:p>
        </w:tc>
        <w:tc>
          <w:tcPr>
            <w:tcW w:w="0" w:type="auto"/>
            <w:vMerge w:val="restart"/>
          </w:tcPr>
          <w:p w14:paraId="380C686B" w14:textId="77777777" w:rsidR="004A49D0" w:rsidRPr="00BB26E0" w:rsidRDefault="004A49D0" w:rsidP="006E5451">
            <w:pPr>
              <w:autoSpaceDE w:val="0"/>
              <w:autoSpaceDN w:val="0"/>
              <w:adjustRightInd w:val="0"/>
              <w:spacing w:after="0" w:line="400" w:lineRule="atLeast"/>
              <w:rPr>
                <w:rFonts w:ascii="Simplified Arabic" w:hAnsi="Simplified Arabic" w:cs="Simplified Arabic"/>
                <w:color w:val="010205"/>
                <w:sz w:val="24"/>
                <w:szCs w:val="24"/>
              </w:rPr>
            </w:pPr>
          </w:p>
          <w:p w14:paraId="4F0E9342"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color w:val="010205"/>
                <w:sz w:val="24"/>
                <w:szCs w:val="24"/>
              </w:rPr>
              <w:t>1.116</w:t>
            </w:r>
          </w:p>
        </w:tc>
        <w:tc>
          <w:tcPr>
            <w:tcW w:w="0" w:type="auto"/>
            <w:vMerge w:val="restart"/>
          </w:tcPr>
          <w:p w14:paraId="7D342244"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170.511**</w:t>
            </w:r>
          </w:p>
        </w:tc>
        <w:tc>
          <w:tcPr>
            <w:tcW w:w="0" w:type="auto"/>
            <w:vMerge w:val="restart"/>
          </w:tcPr>
          <w:p w14:paraId="54137BFE"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p>
        </w:tc>
        <w:tc>
          <w:tcPr>
            <w:tcW w:w="1232" w:type="dxa"/>
            <w:vMerge w:val="restart"/>
          </w:tcPr>
          <w:p w14:paraId="0A88B1B1"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391594CA" w14:textId="77777777" w:rsidR="004A49D0" w:rsidRPr="00BB26E0" w:rsidRDefault="004A49D0" w:rsidP="006E5451">
            <w:pPr>
              <w:autoSpaceDE w:val="0"/>
              <w:autoSpaceDN w:val="0"/>
              <w:adjustRightInd w:val="0"/>
              <w:spacing w:after="0" w:line="400" w:lineRule="atLeast"/>
              <w:ind w:left="-5"/>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5</w:t>
            </w:r>
          </w:p>
        </w:tc>
      </w:tr>
      <w:tr w:rsidR="004A49D0" w:rsidRPr="00BB26E0" w14:paraId="697C7B53"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25"/>
          <w:jc w:val="center"/>
        </w:trPr>
        <w:tc>
          <w:tcPr>
            <w:tcW w:w="0" w:type="auto"/>
            <w:vMerge/>
          </w:tcPr>
          <w:p w14:paraId="0B24A3AD" w14:textId="77777777" w:rsidR="004A49D0" w:rsidRPr="00BB26E0" w:rsidRDefault="004A49D0" w:rsidP="006E5451">
            <w:pPr>
              <w:autoSpaceDE w:val="0"/>
              <w:autoSpaceDN w:val="0"/>
              <w:adjustRightInd w:val="0"/>
              <w:spacing w:after="0" w:line="400" w:lineRule="atLeast"/>
              <w:rPr>
                <w:rFonts w:ascii="Simplified Arabic" w:hAnsi="Simplified Arabic" w:cs="Simplified Arabic"/>
                <w:color w:val="264A60"/>
                <w:sz w:val="24"/>
                <w:szCs w:val="24"/>
                <w:rtl/>
              </w:rPr>
            </w:pPr>
          </w:p>
        </w:tc>
        <w:tc>
          <w:tcPr>
            <w:tcW w:w="0" w:type="auto"/>
            <w:vMerge/>
          </w:tcPr>
          <w:p w14:paraId="17A7EB68" w14:textId="77777777" w:rsidR="004A49D0" w:rsidRPr="00BB26E0" w:rsidRDefault="004A49D0" w:rsidP="006E5451">
            <w:pPr>
              <w:autoSpaceDE w:val="0"/>
              <w:autoSpaceDN w:val="0"/>
              <w:bidi/>
              <w:adjustRightInd w:val="0"/>
              <w:spacing w:after="0" w:line="400" w:lineRule="atLeast"/>
              <w:rPr>
                <w:rFonts w:ascii="Simplified Arabic" w:hAnsi="Simplified Arabic" w:cs="Simplified Arabic"/>
                <w:color w:val="264A60"/>
                <w:sz w:val="24"/>
                <w:szCs w:val="24"/>
                <w:rtl/>
              </w:rPr>
            </w:pPr>
          </w:p>
        </w:tc>
        <w:tc>
          <w:tcPr>
            <w:tcW w:w="566" w:type="dxa"/>
            <w:vAlign w:val="center"/>
          </w:tcPr>
          <w:p w14:paraId="1FFEBA2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539" w:type="dxa"/>
            <w:gridSpan w:val="2"/>
          </w:tcPr>
          <w:p w14:paraId="0A38BEBE"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3DFA3E9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4</w:t>
            </w:r>
          </w:p>
        </w:tc>
        <w:tc>
          <w:tcPr>
            <w:tcW w:w="0" w:type="auto"/>
            <w:gridSpan w:val="2"/>
          </w:tcPr>
          <w:p w14:paraId="443EF55A"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7</w:t>
            </w:r>
          </w:p>
        </w:tc>
        <w:tc>
          <w:tcPr>
            <w:tcW w:w="0" w:type="auto"/>
            <w:gridSpan w:val="2"/>
          </w:tcPr>
          <w:p w14:paraId="3E574BC5"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13</w:t>
            </w:r>
          </w:p>
        </w:tc>
        <w:tc>
          <w:tcPr>
            <w:tcW w:w="0" w:type="auto"/>
          </w:tcPr>
          <w:p w14:paraId="3602A8B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29</w:t>
            </w:r>
          </w:p>
        </w:tc>
        <w:tc>
          <w:tcPr>
            <w:tcW w:w="0" w:type="auto"/>
            <w:gridSpan w:val="2"/>
          </w:tcPr>
          <w:p w14:paraId="1F107B9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47</w:t>
            </w:r>
          </w:p>
        </w:tc>
        <w:tc>
          <w:tcPr>
            <w:tcW w:w="0" w:type="auto"/>
            <w:vMerge/>
          </w:tcPr>
          <w:p w14:paraId="5662C971" w14:textId="77777777" w:rsidR="004A49D0" w:rsidRPr="00BB26E0" w:rsidRDefault="004A49D0" w:rsidP="006E5451">
            <w:pPr>
              <w:autoSpaceDE w:val="0"/>
              <w:autoSpaceDN w:val="0"/>
              <w:adjustRightInd w:val="0"/>
              <w:spacing w:after="0" w:line="400" w:lineRule="atLeast"/>
              <w:rPr>
                <w:rFonts w:ascii="Simplified Arabic" w:hAnsi="Simplified Arabic" w:cs="Simplified Arabic"/>
                <w:color w:val="010205"/>
                <w:sz w:val="24"/>
                <w:szCs w:val="24"/>
              </w:rPr>
            </w:pPr>
          </w:p>
        </w:tc>
        <w:tc>
          <w:tcPr>
            <w:tcW w:w="0" w:type="auto"/>
            <w:vMerge/>
          </w:tcPr>
          <w:p w14:paraId="26D6CF9D"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0" w:type="auto"/>
            <w:vMerge/>
          </w:tcPr>
          <w:p w14:paraId="19E79287"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tl/>
              </w:rPr>
            </w:pPr>
          </w:p>
        </w:tc>
        <w:tc>
          <w:tcPr>
            <w:tcW w:w="0" w:type="auto"/>
            <w:vMerge/>
          </w:tcPr>
          <w:p w14:paraId="63ED0C5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232" w:type="dxa"/>
            <w:vMerge/>
          </w:tcPr>
          <w:p w14:paraId="180095B8"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r>
      <w:tr w:rsidR="004A49D0" w:rsidRPr="00BB26E0" w14:paraId="1C667C2A"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73"/>
          <w:jc w:val="center"/>
        </w:trPr>
        <w:tc>
          <w:tcPr>
            <w:tcW w:w="0" w:type="auto"/>
            <w:vMerge w:val="restart"/>
          </w:tcPr>
          <w:p w14:paraId="679403EE"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Pr>
            </w:pPr>
          </w:p>
          <w:p w14:paraId="3467A711"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w:t>
            </w:r>
          </w:p>
        </w:tc>
        <w:tc>
          <w:tcPr>
            <w:tcW w:w="0" w:type="auto"/>
            <w:vMerge w:val="restart"/>
          </w:tcPr>
          <w:p w14:paraId="0780F658"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سرعة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وسائل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تجعل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الصعب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التحقق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صحتها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لا</w:t>
            </w:r>
          </w:p>
        </w:tc>
        <w:tc>
          <w:tcPr>
            <w:tcW w:w="566" w:type="dxa"/>
            <w:vAlign w:val="center"/>
          </w:tcPr>
          <w:p w14:paraId="79774629"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539" w:type="dxa"/>
            <w:gridSpan w:val="2"/>
          </w:tcPr>
          <w:p w14:paraId="6FCB9BF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712A2891"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5</w:t>
            </w:r>
          </w:p>
        </w:tc>
        <w:tc>
          <w:tcPr>
            <w:tcW w:w="0" w:type="auto"/>
            <w:gridSpan w:val="2"/>
          </w:tcPr>
          <w:p w14:paraId="79632F8B"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6D23E4D9"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9</w:t>
            </w:r>
          </w:p>
        </w:tc>
        <w:tc>
          <w:tcPr>
            <w:tcW w:w="0" w:type="auto"/>
            <w:gridSpan w:val="2"/>
          </w:tcPr>
          <w:p w14:paraId="150F54B1"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17</w:t>
            </w:r>
          </w:p>
        </w:tc>
        <w:tc>
          <w:tcPr>
            <w:tcW w:w="0" w:type="auto"/>
          </w:tcPr>
          <w:p w14:paraId="0830C785"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30</w:t>
            </w:r>
          </w:p>
        </w:tc>
        <w:tc>
          <w:tcPr>
            <w:tcW w:w="0" w:type="auto"/>
            <w:gridSpan w:val="2"/>
          </w:tcPr>
          <w:p w14:paraId="5262FC27"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39</w:t>
            </w:r>
          </w:p>
        </w:tc>
        <w:tc>
          <w:tcPr>
            <w:tcW w:w="0" w:type="auto"/>
            <w:vMerge w:val="restart"/>
          </w:tcPr>
          <w:p w14:paraId="3A703EE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p w14:paraId="7F2A22D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3.89</w:t>
            </w:r>
          </w:p>
        </w:tc>
        <w:tc>
          <w:tcPr>
            <w:tcW w:w="0" w:type="auto"/>
            <w:vMerge w:val="restart"/>
          </w:tcPr>
          <w:p w14:paraId="0E87AD23"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p w14:paraId="0609C427"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1.171</w:t>
            </w:r>
          </w:p>
        </w:tc>
        <w:tc>
          <w:tcPr>
            <w:tcW w:w="0" w:type="auto"/>
            <w:vMerge w:val="restart"/>
          </w:tcPr>
          <w:p w14:paraId="3FB6B4A1"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198.816**</w:t>
            </w:r>
          </w:p>
        </w:tc>
        <w:tc>
          <w:tcPr>
            <w:tcW w:w="0" w:type="auto"/>
            <w:vMerge w:val="restart"/>
          </w:tcPr>
          <w:p w14:paraId="5F3C619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موافق</w:t>
            </w:r>
            <w:r w:rsidRPr="00BB26E0">
              <w:rPr>
                <w:rFonts w:ascii="Simplified Arabic" w:hAnsi="Simplified Arabic" w:cs="Simplified Arabic"/>
                <w:b/>
                <w:bCs/>
                <w:color w:val="000000" w:themeColor="text1"/>
                <w:sz w:val="24"/>
                <w:szCs w:val="24"/>
              </w:rPr>
              <w:t xml:space="preserve"> </w:t>
            </w:r>
          </w:p>
        </w:tc>
        <w:tc>
          <w:tcPr>
            <w:tcW w:w="1232" w:type="dxa"/>
            <w:vMerge w:val="restart"/>
          </w:tcPr>
          <w:p w14:paraId="2A7A088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tl/>
              </w:rPr>
            </w:pPr>
          </w:p>
          <w:p w14:paraId="26A4D405"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6</w:t>
            </w:r>
          </w:p>
        </w:tc>
      </w:tr>
      <w:tr w:rsidR="004A49D0" w:rsidRPr="00BB26E0" w14:paraId="552F5C74"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jc w:val="center"/>
        </w:trPr>
        <w:tc>
          <w:tcPr>
            <w:tcW w:w="0" w:type="auto"/>
            <w:vMerge/>
          </w:tcPr>
          <w:p w14:paraId="22B62184"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color w:val="264A60"/>
                <w:sz w:val="24"/>
                <w:szCs w:val="24"/>
                <w:rtl/>
              </w:rPr>
            </w:pPr>
          </w:p>
        </w:tc>
        <w:tc>
          <w:tcPr>
            <w:tcW w:w="0" w:type="auto"/>
            <w:vMerge/>
          </w:tcPr>
          <w:p w14:paraId="403078A7"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color w:val="264A60"/>
                <w:sz w:val="24"/>
                <w:szCs w:val="24"/>
                <w:rtl/>
              </w:rPr>
            </w:pPr>
          </w:p>
        </w:tc>
        <w:tc>
          <w:tcPr>
            <w:tcW w:w="566" w:type="dxa"/>
            <w:vAlign w:val="center"/>
          </w:tcPr>
          <w:p w14:paraId="1E91853F"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539" w:type="dxa"/>
            <w:gridSpan w:val="2"/>
          </w:tcPr>
          <w:p w14:paraId="4FB18EEA"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69C4765B"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5</w:t>
            </w:r>
          </w:p>
        </w:tc>
        <w:tc>
          <w:tcPr>
            <w:tcW w:w="0" w:type="auto"/>
            <w:gridSpan w:val="2"/>
          </w:tcPr>
          <w:p w14:paraId="30FD689C"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04A3039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9</w:t>
            </w:r>
          </w:p>
        </w:tc>
        <w:tc>
          <w:tcPr>
            <w:tcW w:w="0" w:type="auto"/>
            <w:gridSpan w:val="2"/>
          </w:tcPr>
          <w:p w14:paraId="7CCC6B73"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17</w:t>
            </w:r>
          </w:p>
        </w:tc>
        <w:tc>
          <w:tcPr>
            <w:tcW w:w="0" w:type="auto"/>
          </w:tcPr>
          <w:p w14:paraId="49430733"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30</w:t>
            </w:r>
          </w:p>
        </w:tc>
        <w:tc>
          <w:tcPr>
            <w:tcW w:w="0" w:type="auto"/>
            <w:gridSpan w:val="2"/>
          </w:tcPr>
          <w:p w14:paraId="2B780313"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39</w:t>
            </w:r>
          </w:p>
        </w:tc>
        <w:tc>
          <w:tcPr>
            <w:tcW w:w="0" w:type="auto"/>
            <w:vMerge/>
          </w:tcPr>
          <w:p w14:paraId="361AB7A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3A058EDD"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02468968"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p>
        </w:tc>
        <w:tc>
          <w:tcPr>
            <w:tcW w:w="0" w:type="auto"/>
            <w:vMerge/>
          </w:tcPr>
          <w:p w14:paraId="67121B71"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232" w:type="dxa"/>
            <w:vMerge/>
          </w:tcPr>
          <w:p w14:paraId="3CB3B4E4"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r>
      <w:tr w:rsidR="004A49D0" w:rsidRPr="00BB26E0" w14:paraId="381F7280"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3"/>
          <w:jc w:val="center"/>
        </w:trPr>
        <w:tc>
          <w:tcPr>
            <w:tcW w:w="0" w:type="auto"/>
            <w:vMerge w:val="restart"/>
          </w:tcPr>
          <w:p w14:paraId="14FAAEE0"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Pr>
            </w:pPr>
          </w:p>
          <w:p w14:paraId="70138DF4"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8</w:t>
            </w:r>
          </w:p>
        </w:tc>
        <w:tc>
          <w:tcPr>
            <w:tcW w:w="0" w:type="auto"/>
            <w:vMerge w:val="restart"/>
          </w:tcPr>
          <w:p w14:paraId="3939CDE4"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lastRenderedPageBreak/>
              <w:t>يجعل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الصعب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بناء</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مجتمعات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متماسكة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لا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أوافق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الإطلاق</w:t>
            </w:r>
          </w:p>
        </w:tc>
        <w:tc>
          <w:tcPr>
            <w:tcW w:w="566" w:type="dxa"/>
            <w:vAlign w:val="center"/>
          </w:tcPr>
          <w:p w14:paraId="799C6E3B"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lastRenderedPageBreak/>
              <w:t>التكرار</w:t>
            </w:r>
          </w:p>
        </w:tc>
        <w:tc>
          <w:tcPr>
            <w:tcW w:w="539" w:type="dxa"/>
            <w:gridSpan w:val="2"/>
          </w:tcPr>
          <w:p w14:paraId="013DB57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gridSpan w:val="2"/>
          </w:tcPr>
          <w:p w14:paraId="376641A9"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12</w:t>
            </w:r>
          </w:p>
        </w:tc>
        <w:tc>
          <w:tcPr>
            <w:tcW w:w="0" w:type="auto"/>
            <w:gridSpan w:val="2"/>
          </w:tcPr>
          <w:p w14:paraId="68F1BE2B"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12</w:t>
            </w:r>
          </w:p>
        </w:tc>
        <w:tc>
          <w:tcPr>
            <w:tcW w:w="0" w:type="auto"/>
          </w:tcPr>
          <w:p w14:paraId="1D1971C2"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28</w:t>
            </w:r>
          </w:p>
        </w:tc>
        <w:tc>
          <w:tcPr>
            <w:tcW w:w="0" w:type="auto"/>
            <w:gridSpan w:val="2"/>
          </w:tcPr>
          <w:p w14:paraId="742DD5C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42</w:t>
            </w:r>
          </w:p>
        </w:tc>
        <w:tc>
          <w:tcPr>
            <w:tcW w:w="0" w:type="auto"/>
            <w:vMerge w:val="restart"/>
          </w:tcPr>
          <w:p w14:paraId="1D6FE767"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3.88</w:t>
            </w:r>
          </w:p>
        </w:tc>
        <w:tc>
          <w:tcPr>
            <w:tcW w:w="0" w:type="auto"/>
            <w:vMerge w:val="restart"/>
          </w:tcPr>
          <w:p w14:paraId="690D0A4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1.249</w:t>
            </w:r>
          </w:p>
        </w:tc>
        <w:tc>
          <w:tcPr>
            <w:tcW w:w="0" w:type="auto"/>
            <w:vMerge w:val="restart"/>
          </w:tcPr>
          <w:p w14:paraId="3450E212"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170.215**</w:t>
            </w:r>
          </w:p>
        </w:tc>
        <w:tc>
          <w:tcPr>
            <w:tcW w:w="0" w:type="auto"/>
            <w:vMerge w:val="restart"/>
          </w:tcPr>
          <w:p w14:paraId="1DFDABED"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موافق</w:t>
            </w:r>
          </w:p>
        </w:tc>
        <w:tc>
          <w:tcPr>
            <w:tcW w:w="1232" w:type="dxa"/>
            <w:vMerge w:val="restart"/>
          </w:tcPr>
          <w:p w14:paraId="27B95F58"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tl/>
              </w:rPr>
            </w:pPr>
          </w:p>
          <w:p w14:paraId="0D8B67F2"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7</w:t>
            </w:r>
          </w:p>
        </w:tc>
      </w:tr>
      <w:tr w:rsidR="004A49D0" w:rsidRPr="00BB26E0" w14:paraId="1DD94026"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50"/>
          <w:jc w:val="center"/>
        </w:trPr>
        <w:tc>
          <w:tcPr>
            <w:tcW w:w="0" w:type="auto"/>
            <w:vMerge/>
          </w:tcPr>
          <w:p w14:paraId="29786C32"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color w:val="264A60"/>
                <w:sz w:val="24"/>
                <w:szCs w:val="24"/>
                <w:rtl/>
              </w:rPr>
            </w:pPr>
          </w:p>
        </w:tc>
        <w:tc>
          <w:tcPr>
            <w:tcW w:w="0" w:type="auto"/>
            <w:vMerge/>
          </w:tcPr>
          <w:p w14:paraId="0BDB8FE3"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color w:val="264A60"/>
                <w:sz w:val="24"/>
                <w:szCs w:val="24"/>
                <w:rtl/>
              </w:rPr>
            </w:pPr>
          </w:p>
        </w:tc>
        <w:tc>
          <w:tcPr>
            <w:tcW w:w="566" w:type="dxa"/>
            <w:vAlign w:val="center"/>
          </w:tcPr>
          <w:p w14:paraId="012BA327"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539" w:type="dxa"/>
            <w:gridSpan w:val="2"/>
          </w:tcPr>
          <w:p w14:paraId="021EBEAD"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c>
          <w:tcPr>
            <w:tcW w:w="0" w:type="auto"/>
            <w:gridSpan w:val="2"/>
          </w:tcPr>
          <w:p w14:paraId="7085AC77"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c>
          <w:tcPr>
            <w:tcW w:w="0" w:type="auto"/>
            <w:gridSpan w:val="2"/>
          </w:tcPr>
          <w:p w14:paraId="533650B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0" w:type="auto"/>
          </w:tcPr>
          <w:p w14:paraId="65C37B55"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0" w:type="auto"/>
            <w:gridSpan w:val="2"/>
          </w:tcPr>
          <w:p w14:paraId="175F5994"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0" w:type="auto"/>
            <w:vMerge/>
          </w:tcPr>
          <w:p w14:paraId="3FFC333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4946BF5E"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3A285DED"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p>
        </w:tc>
        <w:tc>
          <w:tcPr>
            <w:tcW w:w="0" w:type="auto"/>
            <w:vMerge/>
          </w:tcPr>
          <w:p w14:paraId="39A832B3"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232" w:type="dxa"/>
            <w:vMerge/>
          </w:tcPr>
          <w:p w14:paraId="04ADE28F"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r>
      <w:tr w:rsidR="004A49D0" w:rsidRPr="00BB26E0" w14:paraId="65DD5BB4"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16"/>
          <w:jc w:val="center"/>
        </w:trPr>
        <w:tc>
          <w:tcPr>
            <w:tcW w:w="0" w:type="auto"/>
            <w:vMerge w:val="restart"/>
          </w:tcPr>
          <w:p w14:paraId="327EAE20" w14:textId="77777777" w:rsidR="004A49D0" w:rsidRPr="00BB26E0" w:rsidRDefault="004A49D0" w:rsidP="006E5451">
            <w:pPr>
              <w:autoSpaceDE w:val="0"/>
              <w:autoSpaceDN w:val="0"/>
              <w:adjustRightInd w:val="0"/>
              <w:spacing w:after="0" w:line="240" w:lineRule="auto"/>
              <w:ind w:left="-5"/>
              <w:jc w:val="center"/>
              <w:rPr>
                <w:rFonts w:ascii="Simplified Arabic" w:hAnsi="Simplified Arabic" w:cs="Simplified Arabic"/>
                <w:b/>
                <w:bCs/>
                <w:color w:val="000000" w:themeColor="text1"/>
                <w:sz w:val="24"/>
                <w:szCs w:val="24"/>
              </w:rPr>
            </w:pPr>
          </w:p>
          <w:p w14:paraId="40EABD91" w14:textId="77777777" w:rsidR="004A49D0" w:rsidRPr="00BB26E0" w:rsidRDefault="004A49D0" w:rsidP="006E5451">
            <w:pPr>
              <w:autoSpaceDE w:val="0"/>
              <w:autoSpaceDN w:val="0"/>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1</w:t>
            </w:r>
          </w:p>
        </w:tc>
        <w:tc>
          <w:tcPr>
            <w:tcW w:w="0" w:type="auto"/>
            <w:vMerge w:val="restart"/>
          </w:tcPr>
          <w:p w14:paraId="08774982" w14:textId="77777777" w:rsidR="004A49D0" w:rsidRPr="00BB26E0" w:rsidRDefault="004A49D0" w:rsidP="006E5451">
            <w:pPr>
              <w:autoSpaceDE w:val="0"/>
              <w:autoSpaceDN w:val="0"/>
              <w:bidi/>
              <w:adjustRightInd w:val="0"/>
              <w:spacing w:after="0" w:line="240" w:lineRule="auto"/>
              <w:ind w:left="-5"/>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color w:val="264A60"/>
                <w:sz w:val="24"/>
                <w:szCs w:val="24"/>
                <w:rtl/>
              </w:rPr>
              <w:t>أجد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صعوبة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كبيرة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في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التمييز</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بين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الحقيقية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الإنترنت</w:t>
            </w:r>
            <w:r w:rsidRPr="00BB26E0">
              <w:rPr>
                <w:rFonts w:ascii="Simplified Arabic" w:hAnsi="Simplified Arabic" w:cs="Simplified Arabic"/>
                <w:color w:val="264A60"/>
                <w:sz w:val="24"/>
                <w:szCs w:val="24"/>
              </w:rPr>
              <w:t>.</w:t>
            </w:r>
          </w:p>
        </w:tc>
        <w:tc>
          <w:tcPr>
            <w:tcW w:w="566" w:type="dxa"/>
            <w:vAlign w:val="center"/>
          </w:tcPr>
          <w:p w14:paraId="634BADEE"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التكرار</w:t>
            </w:r>
          </w:p>
        </w:tc>
        <w:tc>
          <w:tcPr>
            <w:tcW w:w="539" w:type="dxa"/>
            <w:gridSpan w:val="2"/>
          </w:tcPr>
          <w:p w14:paraId="695C7C05"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1C0EAFA0" w14:textId="77777777" w:rsidR="004A49D0" w:rsidRPr="00BB26E0" w:rsidRDefault="004A49D0" w:rsidP="006E5451">
            <w:pPr>
              <w:autoSpaceDE w:val="0"/>
              <w:autoSpaceDN w:val="0"/>
              <w:adjustRightInd w:val="0"/>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gridSpan w:val="2"/>
          </w:tcPr>
          <w:p w14:paraId="7A743E8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588EA93D"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22</w:t>
            </w:r>
          </w:p>
        </w:tc>
        <w:tc>
          <w:tcPr>
            <w:tcW w:w="0" w:type="auto"/>
            <w:gridSpan w:val="2"/>
          </w:tcPr>
          <w:p w14:paraId="73FF62F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22</w:t>
            </w:r>
          </w:p>
        </w:tc>
        <w:tc>
          <w:tcPr>
            <w:tcW w:w="0" w:type="auto"/>
          </w:tcPr>
          <w:p w14:paraId="2785C8AC"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26</w:t>
            </w:r>
          </w:p>
        </w:tc>
        <w:tc>
          <w:tcPr>
            <w:tcW w:w="0" w:type="auto"/>
            <w:gridSpan w:val="2"/>
          </w:tcPr>
          <w:p w14:paraId="52704806"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24</w:t>
            </w:r>
          </w:p>
        </w:tc>
        <w:tc>
          <w:tcPr>
            <w:tcW w:w="0" w:type="auto"/>
            <w:vMerge w:val="restart"/>
          </w:tcPr>
          <w:p w14:paraId="3887EA5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3.40</w:t>
            </w:r>
          </w:p>
        </w:tc>
        <w:tc>
          <w:tcPr>
            <w:tcW w:w="0" w:type="auto"/>
            <w:vMerge w:val="restart"/>
          </w:tcPr>
          <w:p w14:paraId="5135F57A"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p w14:paraId="1E173C6A"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color w:val="010205"/>
                <w:sz w:val="24"/>
                <w:szCs w:val="24"/>
              </w:rPr>
              <w:t>1.239</w:t>
            </w:r>
          </w:p>
        </w:tc>
        <w:tc>
          <w:tcPr>
            <w:tcW w:w="0" w:type="auto"/>
            <w:vMerge w:val="restart"/>
          </w:tcPr>
          <w:p w14:paraId="7C7561FB"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p>
          <w:p w14:paraId="3E3CD23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141.88**</w:t>
            </w:r>
          </w:p>
        </w:tc>
        <w:tc>
          <w:tcPr>
            <w:tcW w:w="0" w:type="auto"/>
            <w:vMerge w:val="restart"/>
          </w:tcPr>
          <w:p w14:paraId="3E5987E2"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موافق</w:t>
            </w:r>
          </w:p>
        </w:tc>
        <w:tc>
          <w:tcPr>
            <w:tcW w:w="1232" w:type="dxa"/>
            <w:vMerge w:val="restart"/>
          </w:tcPr>
          <w:p w14:paraId="0BBEC544"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tl/>
              </w:rPr>
            </w:pPr>
          </w:p>
          <w:p w14:paraId="30A28537"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tl/>
              </w:rPr>
              <w:t>8</w:t>
            </w:r>
          </w:p>
        </w:tc>
      </w:tr>
      <w:tr w:rsidR="004A49D0" w:rsidRPr="00BB26E0" w14:paraId="2BA0CC90"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90"/>
          <w:jc w:val="center"/>
        </w:trPr>
        <w:tc>
          <w:tcPr>
            <w:tcW w:w="0" w:type="auto"/>
            <w:vMerge/>
          </w:tcPr>
          <w:p w14:paraId="78140897" w14:textId="77777777" w:rsidR="004A49D0" w:rsidRPr="00BB26E0" w:rsidRDefault="004A49D0" w:rsidP="006E5451">
            <w:pPr>
              <w:autoSpaceDE w:val="0"/>
              <w:autoSpaceDN w:val="0"/>
              <w:adjustRightInd w:val="0"/>
              <w:spacing w:after="0" w:line="240" w:lineRule="auto"/>
              <w:ind w:left="-5"/>
              <w:jc w:val="center"/>
              <w:rPr>
                <w:rFonts w:ascii="Simplified Arabic" w:hAnsi="Simplified Arabic" w:cs="Simplified Arabic"/>
                <w:color w:val="264A60"/>
                <w:sz w:val="24"/>
                <w:szCs w:val="24"/>
                <w:rtl/>
              </w:rPr>
            </w:pPr>
          </w:p>
        </w:tc>
        <w:tc>
          <w:tcPr>
            <w:tcW w:w="0" w:type="auto"/>
            <w:vMerge/>
          </w:tcPr>
          <w:p w14:paraId="339A80E4" w14:textId="77777777" w:rsidR="004A49D0" w:rsidRPr="00BB26E0" w:rsidRDefault="004A49D0" w:rsidP="006E5451">
            <w:pPr>
              <w:autoSpaceDE w:val="0"/>
              <w:autoSpaceDN w:val="0"/>
              <w:adjustRightInd w:val="0"/>
              <w:spacing w:after="0" w:line="240" w:lineRule="auto"/>
              <w:ind w:left="-5"/>
              <w:jc w:val="center"/>
              <w:rPr>
                <w:rFonts w:ascii="Simplified Arabic" w:hAnsi="Simplified Arabic" w:cs="Simplified Arabic"/>
                <w:color w:val="264A60"/>
                <w:sz w:val="24"/>
                <w:szCs w:val="24"/>
                <w:rtl/>
              </w:rPr>
            </w:pPr>
          </w:p>
        </w:tc>
        <w:tc>
          <w:tcPr>
            <w:tcW w:w="566" w:type="dxa"/>
            <w:vAlign w:val="center"/>
          </w:tcPr>
          <w:p w14:paraId="494F845E" w14:textId="77777777" w:rsidR="004A49D0" w:rsidRPr="00BB26E0" w:rsidRDefault="004A49D0" w:rsidP="006E5451">
            <w:pPr>
              <w:bidi/>
              <w:spacing w:after="0" w:line="240" w:lineRule="auto"/>
              <w:jc w:val="center"/>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tl/>
              </w:rPr>
              <w:t>النسبة</w:t>
            </w:r>
          </w:p>
        </w:tc>
        <w:tc>
          <w:tcPr>
            <w:tcW w:w="539" w:type="dxa"/>
            <w:gridSpan w:val="2"/>
          </w:tcPr>
          <w:p w14:paraId="0A95E650"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33B14E93" w14:textId="77777777" w:rsidR="004A49D0" w:rsidRPr="00BB26E0" w:rsidRDefault="004A49D0" w:rsidP="006E5451">
            <w:pPr>
              <w:autoSpaceDE w:val="0"/>
              <w:autoSpaceDN w:val="0"/>
              <w:adjustRightInd w:val="0"/>
              <w:spacing w:after="0" w:line="240" w:lineRule="auto"/>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6</w:t>
            </w:r>
          </w:p>
        </w:tc>
        <w:tc>
          <w:tcPr>
            <w:tcW w:w="0" w:type="auto"/>
            <w:gridSpan w:val="2"/>
          </w:tcPr>
          <w:p w14:paraId="34202A21"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p w14:paraId="50FD0DD4"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r w:rsidRPr="00BB26E0">
              <w:rPr>
                <w:rFonts w:ascii="Simplified Arabic" w:hAnsi="Simplified Arabic" w:cs="Simplified Arabic"/>
                <w:b/>
                <w:bCs/>
                <w:color w:val="000000" w:themeColor="text1"/>
                <w:sz w:val="24"/>
                <w:szCs w:val="24"/>
              </w:rPr>
              <w:t>22</w:t>
            </w:r>
          </w:p>
        </w:tc>
        <w:tc>
          <w:tcPr>
            <w:tcW w:w="0" w:type="auto"/>
            <w:gridSpan w:val="2"/>
          </w:tcPr>
          <w:p w14:paraId="17084FB1"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22</w:t>
            </w:r>
          </w:p>
        </w:tc>
        <w:tc>
          <w:tcPr>
            <w:tcW w:w="0" w:type="auto"/>
          </w:tcPr>
          <w:p w14:paraId="34E5EC54"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26</w:t>
            </w:r>
          </w:p>
        </w:tc>
        <w:tc>
          <w:tcPr>
            <w:tcW w:w="0" w:type="auto"/>
            <w:gridSpan w:val="2"/>
          </w:tcPr>
          <w:p w14:paraId="73A820BD"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r w:rsidRPr="00BB26E0">
              <w:rPr>
                <w:rFonts w:ascii="Simplified Arabic" w:hAnsi="Simplified Arabic" w:cs="Simplified Arabic"/>
                <w:b/>
                <w:bCs/>
                <w:color w:val="000000" w:themeColor="text1"/>
                <w:sz w:val="24"/>
                <w:szCs w:val="24"/>
              </w:rPr>
              <w:t>24</w:t>
            </w:r>
          </w:p>
        </w:tc>
        <w:tc>
          <w:tcPr>
            <w:tcW w:w="0" w:type="auto"/>
            <w:vMerge/>
          </w:tcPr>
          <w:p w14:paraId="13FCE4C7"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67E17258"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Pr>
            </w:pPr>
          </w:p>
        </w:tc>
        <w:tc>
          <w:tcPr>
            <w:tcW w:w="0" w:type="auto"/>
            <w:vMerge/>
          </w:tcPr>
          <w:p w14:paraId="4EEC81D2" w14:textId="77777777" w:rsidR="004A49D0" w:rsidRPr="00BB26E0" w:rsidRDefault="004A49D0" w:rsidP="006E5451">
            <w:pPr>
              <w:autoSpaceDE w:val="0"/>
              <w:autoSpaceDN w:val="0"/>
              <w:adjustRightInd w:val="0"/>
              <w:spacing w:after="0" w:line="400" w:lineRule="atLeast"/>
              <w:jc w:val="center"/>
              <w:rPr>
                <w:rFonts w:ascii="Simplified Arabic" w:hAnsi="Simplified Arabic" w:cs="Simplified Arabic"/>
                <w:b/>
                <w:bCs/>
                <w:color w:val="000000" w:themeColor="text1"/>
                <w:sz w:val="24"/>
                <w:szCs w:val="24"/>
              </w:rPr>
            </w:pPr>
          </w:p>
        </w:tc>
        <w:tc>
          <w:tcPr>
            <w:tcW w:w="0" w:type="auto"/>
            <w:vMerge/>
          </w:tcPr>
          <w:p w14:paraId="623D25AF" w14:textId="77777777" w:rsidR="004A49D0" w:rsidRPr="00BB26E0" w:rsidRDefault="004A49D0" w:rsidP="006E5451">
            <w:pPr>
              <w:autoSpaceDE w:val="0"/>
              <w:autoSpaceDN w:val="0"/>
              <w:adjustRightInd w:val="0"/>
              <w:spacing w:after="0" w:line="400" w:lineRule="atLeast"/>
              <w:rPr>
                <w:rFonts w:ascii="Simplified Arabic" w:hAnsi="Simplified Arabic" w:cs="Simplified Arabic"/>
                <w:b/>
                <w:bCs/>
                <w:color w:val="000000" w:themeColor="text1"/>
                <w:sz w:val="24"/>
                <w:szCs w:val="24"/>
                <w:rtl/>
              </w:rPr>
            </w:pPr>
          </w:p>
        </w:tc>
        <w:tc>
          <w:tcPr>
            <w:tcW w:w="1232" w:type="dxa"/>
            <w:vMerge/>
          </w:tcPr>
          <w:p w14:paraId="5EDBA6F4" w14:textId="77777777" w:rsidR="004A49D0" w:rsidRPr="00BB26E0" w:rsidRDefault="004A49D0" w:rsidP="006E5451">
            <w:pPr>
              <w:autoSpaceDE w:val="0"/>
              <w:autoSpaceDN w:val="0"/>
              <w:adjustRightInd w:val="0"/>
              <w:spacing w:after="0" w:line="240" w:lineRule="auto"/>
              <w:ind w:left="-5"/>
              <w:rPr>
                <w:rFonts w:ascii="Simplified Arabic" w:hAnsi="Simplified Arabic" w:cs="Simplified Arabic"/>
                <w:b/>
                <w:bCs/>
                <w:color w:val="000000" w:themeColor="text1"/>
                <w:sz w:val="24"/>
                <w:szCs w:val="24"/>
              </w:rPr>
            </w:pPr>
          </w:p>
        </w:tc>
      </w:tr>
      <w:tr w:rsidR="004A49D0" w:rsidRPr="00BB26E0" w14:paraId="1FC48026" w14:textId="77777777" w:rsidTr="004A49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jc w:val="center"/>
        </w:trPr>
        <w:tc>
          <w:tcPr>
            <w:tcW w:w="0" w:type="auto"/>
            <w:gridSpan w:val="2"/>
          </w:tcPr>
          <w:p w14:paraId="52D475B2"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b/>
                <w:bCs/>
                <w:color w:val="000000" w:themeColor="text1"/>
                <w:sz w:val="24"/>
                <w:szCs w:val="24"/>
                <w:rtl/>
              </w:rPr>
              <w:t>كامل المحور</w:t>
            </w:r>
          </w:p>
        </w:tc>
        <w:tc>
          <w:tcPr>
            <w:tcW w:w="0" w:type="auto"/>
            <w:gridSpan w:val="2"/>
          </w:tcPr>
          <w:p w14:paraId="3BB40F25"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p>
        </w:tc>
        <w:tc>
          <w:tcPr>
            <w:tcW w:w="0" w:type="auto"/>
            <w:gridSpan w:val="7"/>
          </w:tcPr>
          <w:p w14:paraId="05B5E459"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p>
        </w:tc>
        <w:tc>
          <w:tcPr>
            <w:tcW w:w="0" w:type="auto"/>
            <w:gridSpan w:val="2"/>
          </w:tcPr>
          <w:p w14:paraId="2E05DF02"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4.0475</w:t>
            </w:r>
          </w:p>
        </w:tc>
        <w:tc>
          <w:tcPr>
            <w:tcW w:w="0" w:type="auto"/>
          </w:tcPr>
          <w:p w14:paraId="32491DCE"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81102.</w:t>
            </w:r>
          </w:p>
        </w:tc>
        <w:tc>
          <w:tcPr>
            <w:tcW w:w="0" w:type="auto"/>
          </w:tcPr>
          <w:p w14:paraId="3A0925A7"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p>
        </w:tc>
        <w:tc>
          <w:tcPr>
            <w:tcW w:w="0" w:type="auto"/>
          </w:tcPr>
          <w:p w14:paraId="0BF64BE4"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موافق</w:t>
            </w:r>
          </w:p>
        </w:tc>
        <w:tc>
          <w:tcPr>
            <w:tcW w:w="1232" w:type="dxa"/>
          </w:tcPr>
          <w:p w14:paraId="02CA239A" w14:textId="77777777" w:rsidR="004A49D0" w:rsidRPr="00BB26E0" w:rsidRDefault="004A49D0" w:rsidP="006E5451">
            <w:pPr>
              <w:bidi/>
              <w:spacing w:before="100" w:beforeAutospacing="1" w:after="100" w:afterAutospacing="1"/>
              <w:rPr>
                <w:rFonts w:ascii="Simplified Arabic" w:hAnsi="Simplified Arabic" w:cs="Simplified Arabic"/>
                <w:sz w:val="24"/>
                <w:szCs w:val="24"/>
                <w:rtl/>
              </w:rPr>
            </w:pPr>
          </w:p>
        </w:tc>
      </w:tr>
    </w:tbl>
    <w:p w14:paraId="5074E3EF" w14:textId="77777777" w:rsidR="004A49D0" w:rsidRPr="00BB26E0" w:rsidRDefault="004A49D0" w:rsidP="004B05C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الجدول السابق عبارة عن المتوسطات الحسابية والانحرافات المعيارية والنسب المئوية لإجابات أفراد العينة على عبارات المحور الرابع: تحديات التحقق من صحة المعلومات وتأثيرها على القرارات الاجتماعية تراوحت المتوسطات الحسابية للعبارات بين (</w:t>
      </w:r>
      <w:r w:rsidRPr="00BB26E0">
        <w:rPr>
          <w:rFonts w:ascii="Simplified Arabic" w:hAnsi="Simplified Arabic" w:cs="Simplified Arabic"/>
          <w:color w:val="000000" w:themeColor="text1"/>
          <w:sz w:val="24"/>
          <w:szCs w:val="24"/>
        </w:rPr>
        <w:t>3.40</w:t>
      </w:r>
      <w:r w:rsidRPr="00BB26E0">
        <w:rPr>
          <w:rFonts w:ascii="Simplified Arabic" w:hAnsi="Simplified Arabic" w:cs="Simplified Arabic"/>
          <w:sz w:val="24"/>
          <w:szCs w:val="24"/>
          <w:rtl/>
        </w:rPr>
        <w:t xml:space="preserve">- </w:t>
      </w:r>
      <w:r w:rsidRPr="00BB26E0">
        <w:rPr>
          <w:rFonts w:ascii="Simplified Arabic" w:hAnsi="Simplified Arabic" w:cs="Simplified Arabic"/>
          <w:color w:val="010205"/>
          <w:sz w:val="24"/>
          <w:szCs w:val="24"/>
        </w:rPr>
        <w:t>4.39</w:t>
      </w:r>
      <w:r w:rsidRPr="00BB26E0">
        <w:rPr>
          <w:rFonts w:ascii="Simplified Arabic" w:hAnsi="Simplified Arabic" w:cs="Simplified Arabic"/>
          <w:sz w:val="24"/>
          <w:szCs w:val="24"/>
          <w:rtl/>
        </w:rPr>
        <w:t>) ، كما نجد أن قيم الانحرافات المعيارية للعبارات جاءت تتراوح بين (</w:t>
      </w:r>
      <w:r w:rsidRPr="00BB26E0">
        <w:rPr>
          <w:rFonts w:ascii="Simplified Arabic" w:hAnsi="Simplified Arabic" w:cs="Simplified Arabic"/>
          <w:color w:val="010205"/>
          <w:sz w:val="24"/>
          <w:szCs w:val="24"/>
        </w:rPr>
        <w:t>1.024</w:t>
      </w:r>
      <w:r w:rsidRPr="00BB26E0">
        <w:rPr>
          <w:rFonts w:ascii="Simplified Arabic" w:hAnsi="Simplified Arabic" w:cs="Simplified Arabic"/>
          <w:sz w:val="24"/>
          <w:szCs w:val="24"/>
          <w:rtl/>
        </w:rPr>
        <w:t xml:space="preserve"> -  </w:t>
      </w:r>
      <w:r w:rsidRPr="00BB26E0">
        <w:rPr>
          <w:rFonts w:ascii="Simplified Arabic" w:hAnsi="Simplified Arabic" w:cs="Simplified Arabic"/>
          <w:color w:val="010205"/>
          <w:sz w:val="24"/>
          <w:szCs w:val="24"/>
        </w:rPr>
        <w:t>1.266</w:t>
      </w:r>
      <w:r w:rsidRPr="00BB26E0">
        <w:rPr>
          <w:rFonts w:ascii="Simplified Arabic" w:hAnsi="Simplified Arabic" w:cs="Simplified Arabic"/>
          <w:sz w:val="24"/>
          <w:szCs w:val="24"/>
          <w:rtl/>
        </w:rPr>
        <w:t xml:space="preserve">)بلغ المتوسط الحسابي لكامل المحور (4.0475) ويقع في الفئة </w:t>
      </w:r>
      <w:proofErr w:type="spellStart"/>
      <w:r w:rsidRPr="00BB26E0">
        <w:rPr>
          <w:rFonts w:ascii="Simplified Arabic" w:hAnsi="Simplified Arabic" w:cs="Simplified Arabic"/>
          <w:sz w:val="24"/>
          <w:szCs w:val="24"/>
          <w:rtl/>
        </w:rPr>
        <w:t>االرابعة</w:t>
      </w:r>
      <w:proofErr w:type="spellEnd"/>
      <w:r w:rsidRPr="00BB26E0">
        <w:rPr>
          <w:rFonts w:ascii="Simplified Arabic" w:hAnsi="Simplified Arabic" w:cs="Simplified Arabic"/>
          <w:sz w:val="24"/>
          <w:szCs w:val="24"/>
          <w:rtl/>
        </w:rPr>
        <w:t xml:space="preserve"> (</w:t>
      </w:r>
      <w:r w:rsidRPr="00BB26E0">
        <w:rPr>
          <w:rFonts w:ascii="Simplified Arabic" w:hAnsi="Simplified Arabic" w:cs="Simplified Arabic"/>
          <w:sz w:val="24"/>
          <w:szCs w:val="24"/>
          <w:lang w:bidi="ar-DZ"/>
        </w:rPr>
        <w:t>4.19– 3.40</w:t>
      </w:r>
      <w:r w:rsidRPr="00BB26E0">
        <w:rPr>
          <w:rFonts w:ascii="Simplified Arabic" w:hAnsi="Simplified Arabic" w:cs="Simplified Arabic"/>
          <w:sz w:val="24"/>
          <w:szCs w:val="24"/>
          <w:rtl/>
        </w:rPr>
        <w:t xml:space="preserve">) المقياس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للتدرج الخماسي والذي يشير إلى مستوى الاستجابة أوافق  </w:t>
      </w:r>
      <w:proofErr w:type="spellStart"/>
      <w:r w:rsidRPr="00BB26E0">
        <w:rPr>
          <w:rFonts w:ascii="Simplified Arabic" w:hAnsi="Simplified Arabic" w:cs="Simplified Arabic"/>
          <w:sz w:val="24"/>
          <w:szCs w:val="24"/>
          <w:rtl/>
        </w:rPr>
        <w:t>وبإنحراف</w:t>
      </w:r>
      <w:proofErr w:type="spellEnd"/>
      <w:r w:rsidRPr="00BB26E0">
        <w:rPr>
          <w:rFonts w:ascii="Simplified Arabic" w:hAnsi="Simplified Arabic" w:cs="Simplified Arabic"/>
          <w:sz w:val="24"/>
          <w:szCs w:val="24"/>
          <w:rtl/>
        </w:rPr>
        <w:t xml:space="preserve"> معياري بلغ (81102.) ، كما نجد أن جميع قيم اختبار مربع كاي جاءت دالة إحصائياً عند مستوى (0.05) أي أنه توجد فروق دالة إحصائياً بين التكرارات المتوقعة والتكرارات المشاهدة التوزيع آراء أفراد العينة نحو عبارات المحور والتي تتجه نحو تفسير قيمة المتوسط الحسابي لكل عبارة وفقاً لمقياس </w:t>
      </w:r>
      <w:proofErr w:type="spellStart"/>
      <w:r w:rsidRPr="00BB26E0">
        <w:rPr>
          <w:rFonts w:ascii="Simplified Arabic" w:hAnsi="Simplified Arabic" w:cs="Simplified Arabic"/>
          <w:sz w:val="24"/>
          <w:szCs w:val="24"/>
          <w:rtl/>
        </w:rPr>
        <w:t>ليكرت</w:t>
      </w:r>
      <w:proofErr w:type="spellEnd"/>
      <w:r w:rsidRPr="00BB26E0">
        <w:rPr>
          <w:rFonts w:ascii="Simplified Arabic" w:hAnsi="Simplified Arabic" w:cs="Simplified Arabic"/>
          <w:sz w:val="24"/>
          <w:szCs w:val="24"/>
          <w:rtl/>
        </w:rPr>
        <w:t xml:space="preserve"> الخماسي، ،</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وبناء على المتوسطات الحسابية فقد تم ترتيب عبارات </w:t>
      </w:r>
      <w:proofErr w:type="spellStart"/>
      <w:r w:rsidRPr="00BB26E0">
        <w:rPr>
          <w:rFonts w:ascii="Simplified Arabic" w:hAnsi="Simplified Arabic" w:cs="Simplified Arabic"/>
          <w:sz w:val="24"/>
          <w:szCs w:val="24"/>
          <w:rtl/>
        </w:rPr>
        <w:t>المحورالرابع</w:t>
      </w:r>
      <w:proofErr w:type="spellEnd"/>
      <w:r w:rsidRPr="00BB26E0">
        <w:rPr>
          <w:rFonts w:ascii="Simplified Arabic" w:hAnsi="Simplified Arabic" w:cs="Simplified Arabic"/>
          <w:sz w:val="24"/>
          <w:szCs w:val="24"/>
          <w:rtl/>
        </w:rPr>
        <w:t xml:space="preserve"> تنازلياً ابتداء بالعبارة ذات المتوسط الأكبر وانتهاء بالعبارة ذات المتوسط الأصغر، فنجد أن العبارة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المضللة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تؤثر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آرائي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حول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القضايا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الاجتماعية</w:t>
      </w:r>
      <w:r w:rsidRPr="00BB26E0">
        <w:rPr>
          <w:rFonts w:ascii="Simplified Arabic" w:hAnsi="Simplified Arabic" w:cs="Simplified Arabic"/>
          <w:color w:val="264A60"/>
          <w:sz w:val="24"/>
          <w:szCs w:val="24"/>
        </w:rPr>
        <w:t xml:space="preserve"> </w:t>
      </w:r>
      <w:proofErr w:type="gramStart"/>
      <w:r w:rsidRPr="00BB26E0">
        <w:rPr>
          <w:rFonts w:ascii="Simplified Arabic" w:hAnsi="Simplified Arabic" w:cs="Simplified Arabic"/>
          <w:color w:val="264A60"/>
          <w:sz w:val="24"/>
          <w:szCs w:val="24"/>
          <w:rtl/>
        </w:rPr>
        <w:t>والسياسية</w:t>
      </w:r>
      <w:r w:rsidRPr="00BB26E0">
        <w:rPr>
          <w:rFonts w:ascii="Simplified Arabic" w:hAnsi="Simplified Arabic" w:cs="Simplified Arabic"/>
          <w:color w:val="264A60"/>
          <w:sz w:val="24"/>
          <w:szCs w:val="24"/>
        </w:rPr>
        <w:t>.</w:t>
      </w:r>
      <w:r w:rsidRPr="00BB26E0">
        <w:rPr>
          <w:rFonts w:ascii="Simplified Arabic" w:hAnsi="Simplified Arabic" w:cs="Simplified Arabic"/>
          <w:sz w:val="24"/>
          <w:szCs w:val="24"/>
          <w:rtl/>
        </w:rPr>
        <w:t>جاءت</w:t>
      </w:r>
      <w:proofErr w:type="gramEnd"/>
      <w:r w:rsidRPr="00BB26E0">
        <w:rPr>
          <w:rFonts w:ascii="Simplified Arabic" w:hAnsi="Simplified Arabic" w:cs="Simplified Arabic"/>
          <w:sz w:val="24"/>
          <w:szCs w:val="24"/>
          <w:rtl/>
        </w:rPr>
        <w:t xml:space="preserve"> في المرتبة الأولى بأعلى متوسط حسابي بلغ (</w:t>
      </w:r>
      <w:r w:rsidRPr="00BB26E0">
        <w:rPr>
          <w:rFonts w:ascii="Simplified Arabic" w:hAnsi="Simplified Arabic" w:cs="Simplified Arabic"/>
          <w:color w:val="010205"/>
          <w:sz w:val="24"/>
          <w:szCs w:val="24"/>
        </w:rPr>
        <w:t>4.39</w:t>
      </w:r>
      <w:r w:rsidRPr="00BB26E0">
        <w:rPr>
          <w:rFonts w:ascii="Simplified Arabic" w:hAnsi="Simplified Arabic" w:cs="Simplified Arabic"/>
          <w:sz w:val="24"/>
          <w:szCs w:val="24"/>
          <w:rtl/>
        </w:rPr>
        <w:t xml:space="preserve">) ومستوى استجابة(أوافق بشدة) ، تلتها في المرتبة الثانية العبارة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أنني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أصبحت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أكثر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حذراً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بشأن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أشاركها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مع</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الآخرين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وسائل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w:t>
      </w:r>
      <w:r w:rsidRPr="00BB26E0">
        <w:rPr>
          <w:rFonts w:ascii="Simplified Arabic" w:hAnsi="Simplified Arabic" w:cs="Simplified Arabic"/>
          <w:color w:val="264A60"/>
          <w:sz w:val="24"/>
          <w:szCs w:val="24"/>
          <w:rtl/>
        </w:rPr>
        <w:t xml:space="preserve"> </w:t>
      </w:r>
      <w:r w:rsidRPr="00BB26E0">
        <w:rPr>
          <w:rFonts w:ascii="Simplified Arabic" w:hAnsi="Simplified Arabic" w:cs="Simplified Arabic"/>
          <w:sz w:val="24"/>
          <w:szCs w:val="24"/>
          <w:rtl/>
        </w:rPr>
        <w:t>بمتوسط حسابي (</w:t>
      </w:r>
      <w:r w:rsidRPr="00BB26E0">
        <w:rPr>
          <w:rFonts w:ascii="Simplified Arabic" w:hAnsi="Simplified Arabic" w:cs="Simplified Arabic"/>
          <w:color w:val="010205"/>
          <w:sz w:val="24"/>
          <w:szCs w:val="24"/>
        </w:rPr>
        <w:t>4.31</w:t>
      </w:r>
      <w:r w:rsidRPr="00BB26E0">
        <w:rPr>
          <w:rFonts w:ascii="Simplified Arabic" w:hAnsi="Simplified Arabic" w:cs="Simplified Arabic"/>
          <w:sz w:val="24"/>
          <w:szCs w:val="24"/>
          <w:rtl/>
        </w:rPr>
        <w:t xml:space="preserve">) ومستوي </w:t>
      </w:r>
      <w:proofErr w:type="gramStart"/>
      <w:r w:rsidRPr="00BB26E0">
        <w:rPr>
          <w:rFonts w:ascii="Simplified Arabic" w:hAnsi="Simplified Arabic" w:cs="Simplified Arabic"/>
          <w:sz w:val="24"/>
          <w:szCs w:val="24"/>
          <w:rtl/>
        </w:rPr>
        <w:t>استجابة(</w:t>
      </w:r>
      <w:proofErr w:type="gramEnd"/>
      <w:r w:rsidRPr="00BB26E0">
        <w:rPr>
          <w:rFonts w:ascii="Simplified Arabic" w:hAnsi="Simplified Arabic" w:cs="Simplified Arabic"/>
          <w:sz w:val="24"/>
          <w:szCs w:val="24"/>
          <w:rtl/>
        </w:rPr>
        <w:t>موافق بشدة)</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ثم جاءت في المرتبة الثالثة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الخوارزميات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تستخدمها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منصات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تؤثر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نوعية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 xml:space="preserve">أراه  </w:t>
      </w:r>
      <w:r w:rsidRPr="00BB26E0">
        <w:rPr>
          <w:rFonts w:ascii="Simplified Arabic" w:hAnsi="Simplified Arabic" w:cs="Simplified Arabic"/>
          <w:sz w:val="24"/>
          <w:szCs w:val="24"/>
          <w:rtl/>
        </w:rPr>
        <w:t xml:space="preserve"> 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10205"/>
          <w:sz w:val="24"/>
          <w:szCs w:val="24"/>
        </w:rPr>
        <w:t>4.25</w:t>
      </w:r>
      <w:r w:rsidRPr="00BB26E0">
        <w:rPr>
          <w:rFonts w:ascii="Simplified Arabic" w:hAnsi="Simplified Arabic" w:cs="Simplified Arabic"/>
          <w:sz w:val="24"/>
          <w:szCs w:val="24"/>
          <w:rtl/>
        </w:rPr>
        <w:t xml:space="preserve">) ومستوي استجابة(موافق بشدة) ثم جاءت في </w:t>
      </w:r>
      <w:r w:rsidRPr="00BB26E0">
        <w:rPr>
          <w:rFonts w:ascii="Simplified Arabic" w:hAnsi="Simplified Arabic" w:cs="Simplified Arabic"/>
          <w:sz w:val="24"/>
          <w:szCs w:val="24"/>
          <w:rtl/>
        </w:rPr>
        <w:lastRenderedPageBreak/>
        <w:t xml:space="preserve">المرتبة الرابعة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منصات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يجب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تتحمل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مسؤولية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أكبر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في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مكافحة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المضللة</w:t>
      </w:r>
      <w:r w:rsidRPr="00BB26E0">
        <w:rPr>
          <w:rFonts w:ascii="Simplified Arabic" w:hAnsi="Simplified Arabic" w:cs="Simplified Arabic"/>
          <w:color w:val="264A60"/>
          <w:sz w:val="24"/>
          <w:szCs w:val="24"/>
        </w:rPr>
        <w:t>.</w:t>
      </w:r>
      <w:r w:rsidRPr="00BB26E0">
        <w:rPr>
          <w:rFonts w:ascii="Simplified Arabic" w:hAnsi="Simplified Arabic" w:cs="Simplified Arabic"/>
          <w:color w:val="264A60"/>
          <w:sz w:val="24"/>
          <w:szCs w:val="24"/>
          <w:rtl/>
        </w:rPr>
        <w:t xml:space="preserve"> </w:t>
      </w:r>
      <w:r w:rsidRPr="00BB26E0">
        <w:rPr>
          <w:rFonts w:ascii="Simplified Arabic" w:hAnsi="Simplified Arabic" w:cs="Simplified Arabic"/>
          <w:sz w:val="24"/>
          <w:szCs w:val="24"/>
          <w:rtl/>
        </w:rPr>
        <w:t xml:space="preserve">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10205"/>
          <w:sz w:val="24"/>
          <w:szCs w:val="24"/>
        </w:rPr>
        <w:t>4.18</w:t>
      </w:r>
      <w:r w:rsidRPr="00BB26E0">
        <w:rPr>
          <w:rFonts w:ascii="Simplified Arabic" w:hAnsi="Simplified Arabic" w:cs="Simplified Arabic"/>
          <w:sz w:val="24"/>
          <w:szCs w:val="24"/>
          <w:rtl/>
        </w:rPr>
        <w:t xml:space="preserve">) ومستوي استجابة(موافق) تلتها في المرتبة الخامسة العبارة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تشجع</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اتخاذ</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قرارات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غير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مدروسة</w:t>
      </w:r>
      <w:r w:rsidRPr="00BB26E0">
        <w:rPr>
          <w:rFonts w:ascii="Simplified Arabic" w:hAnsi="Simplified Arabic" w:cs="Simplified Arabic"/>
          <w:color w:val="264A60"/>
          <w:sz w:val="24"/>
          <w:szCs w:val="24"/>
        </w:rPr>
        <w:t>.</w:t>
      </w:r>
      <w:r w:rsidRPr="00BB26E0">
        <w:rPr>
          <w:rFonts w:ascii="Simplified Arabic" w:hAnsi="Simplified Arabic" w:cs="Simplified Arabic"/>
          <w:color w:val="264A60"/>
          <w:sz w:val="24"/>
          <w:szCs w:val="24"/>
          <w:rtl/>
        </w:rPr>
        <w:t xml:space="preserve"> </w:t>
      </w:r>
      <w:r w:rsidRPr="00BB26E0">
        <w:rPr>
          <w:rFonts w:ascii="Simplified Arabic" w:hAnsi="Simplified Arabic" w:cs="Simplified Arabic"/>
          <w:sz w:val="24"/>
          <w:szCs w:val="24"/>
          <w:rtl/>
        </w:rPr>
        <w:t>بمتوسط حسابي (</w:t>
      </w:r>
      <w:r w:rsidRPr="00BB26E0">
        <w:rPr>
          <w:rFonts w:ascii="Simplified Arabic" w:hAnsi="Simplified Arabic" w:cs="Simplified Arabic"/>
          <w:color w:val="010205"/>
          <w:sz w:val="24"/>
          <w:szCs w:val="24"/>
        </w:rPr>
        <w:t>4.08</w:t>
      </w:r>
      <w:r w:rsidRPr="00BB26E0">
        <w:rPr>
          <w:rFonts w:ascii="Simplified Arabic" w:hAnsi="Simplified Arabic" w:cs="Simplified Arabic"/>
          <w:sz w:val="24"/>
          <w:szCs w:val="24"/>
          <w:rtl/>
        </w:rPr>
        <w:t>) ومستوي استجابة(موافق)</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ثم جاءت في المرتبة السادسة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سرعة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المعلومات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وسائل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التواصل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الاجتماعي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تجعل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الصعب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التحقق</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صحتها</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sz w:val="24"/>
          <w:szCs w:val="24"/>
          <w:rtl/>
        </w:rPr>
        <w:t xml:space="preserve">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00000" w:themeColor="text1"/>
          <w:sz w:val="24"/>
          <w:szCs w:val="24"/>
        </w:rPr>
        <w:t>3.88</w:t>
      </w:r>
      <w:r w:rsidRPr="00BB26E0">
        <w:rPr>
          <w:rFonts w:ascii="Simplified Arabic" w:hAnsi="Simplified Arabic" w:cs="Simplified Arabic"/>
          <w:sz w:val="24"/>
          <w:szCs w:val="24"/>
          <w:rtl/>
        </w:rPr>
        <w:t xml:space="preserve">) ومستوي استجابة(موافق) ثم جاءت في المرتبة السابعة </w:t>
      </w:r>
      <w:r w:rsidRPr="00BB26E0">
        <w:rPr>
          <w:rFonts w:ascii="Simplified Arabic" w:hAnsi="Simplified Arabic" w:cs="Simplified Arabic"/>
          <w:color w:val="264A60"/>
          <w:sz w:val="24"/>
          <w:szCs w:val="24"/>
          <w:rtl/>
        </w:rPr>
        <w:t>أعتقد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أن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انتشار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يجعل</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الصعب</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بناء</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مجتمعات</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متماسكة</w:t>
      </w:r>
      <w:r w:rsidRPr="00BB26E0">
        <w:rPr>
          <w:rFonts w:ascii="Simplified Arabic" w:hAnsi="Simplified Arabic" w:cs="Simplified Arabic"/>
          <w:color w:val="264A60"/>
          <w:sz w:val="24"/>
          <w:szCs w:val="24"/>
        </w:rPr>
        <w:t>..</w:t>
      </w:r>
      <w:r w:rsidRPr="00BB26E0">
        <w:rPr>
          <w:rFonts w:ascii="Simplified Arabic" w:hAnsi="Simplified Arabic" w:cs="Simplified Arabic"/>
          <w:color w:val="264A60"/>
          <w:sz w:val="24"/>
          <w:szCs w:val="24"/>
          <w:rtl/>
        </w:rPr>
        <w:t xml:space="preserve"> </w:t>
      </w:r>
      <w:r w:rsidRPr="00BB26E0">
        <w:rPr>
          <w:rFonts w:ascii="Simplified Arabic" w:hAnsi="Simplified Arabic" w:cs="Simplified Arabic"/>
          <w:sz w:val="24"/>
          <w:szCs w:val="24"/>
          <w:rtl/>
        </w:rPr>
        <w:t xml:space="preserve">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00000" w:themeColor="text1"/>
          <w:sz w:val="24"/>
          <w:szCs w:val="24"/>
        </w:rPr>
        <w:t>3.88</w:t>
      </w:r>
      <w:r w:rsidRPr="00BB26E0">
        <w:rPr>
          <w:rFonts w:ascii="Simplified Arabic" w:hAnsi="Simplified Arabic" w:cs="Simplified Arabic"/>
          <w:sz w:val="24"/>
          <w:szCs w:val="24"/>
          <w:rtl/>
        </w:rPr>
        <w:t xml:space="preserve">) ومستوي استجابة(موافق) ثم جاءت في المرتبة الثامنة </w:t>
      </w:r>
      <w:r w:rsidRPr="00BB26E0">
        <w:rPr>
          <w:rFonts w:ascii="Simplified Arabic" w:hAnsi="Simplified Arabic" w:cs="Simplified Arabic"/>
          <w:color w:val="264A60"/>
          <w:sz w:val="24"/>
          <w:szCs w:val="24"/>
          <w:rtl/>
        </w:rPr>
        <w:t>أجد</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صعوبة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كبيرة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في</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التمييز</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بين</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الحقيقية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والأخبار</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الكاذبة</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على</w:t>
      </w:r>
      <w:r w:rsidRPr="00BB26E0">
        <w:rPr>
          <w:rFonts w:ascii="Simplified Arabic" w:hAnsi="Simplified Arabic" w:cs="Simplified Arabic"/>
          <w:color w:val="264A60"/>
          <w:sz w:val="24"/>
          <w:szCs w:val="24"/>
        </w:rPr>
        <w:t xml:space="preserve"> </w:t>
      </w:r>
      <w:r w:rsidRPr="00BB26E0">
        <w:rPr>
          <w:rFonts w:ascii="Simplified Arabic" w:hAnsi="Simplified Arabic" w:cs="Simplified Arabic"/>
          <w:color w:val="264A60"/>
          <w:sz w:val="24"/>
          <w:szCs w:val="24"/>
          <w:rtl/>
        </w:rPr>
        <w:t>الإنترنت</w:t>
      </w:r>
      <w:r w:rsidRPr="00BB26E0">
        <w:rPr>
          <w:rFonts w:ascii="Simplified Arabic" w:hAnsi="Simplified Arabic" w:cs="Simplified Arabic"/>
          <w:color w:val="264A60"/>
          <w:sz w:val="24"/>
          <w:szCs w:val="24"/>
        </w:rPr>
        <w:t>..</w:t>
      </w:r>
      <w:r w:rsidRPr="00BB26E0">
        <w:rPr>
          <w:rFonts w:ascii="Simplified Arabic" w:hAnsi="Simplified Arabic" w:cs="Simplified Arabic"/>
          <w:color w:val="264A60"/>
          <w:sz w:val="24"/>
          <w:szCs w:val="24"/>
          <w:rtl/>
        </w:rPr>
        <w:t xml:space="preserve"> </w:t>
      </w:r>
      <w:r w:rsidRPr="00BB26E0">
        <w:rPr>
          <w:rFonts w:ascii="Simplified Arabic" w:hAnsi="Simplified Arabic" w:cs="Simplified Arabic"/>
          <w:sz w:val="24"/>
          <w:szCs w:val="24"/>
          <w:rtl/>
        </w:rPr>
        <w:t xml:space="preserve">بمتوسط </w:t>
      </w:r>
      <w:proofErr w:type="gramStart"/>
      <w:r w:rsidRPr="00BB26E0">
        <w:rPr>
          <w:rFonts w:ascii="Simplified Arabic" w:hAnsi="Simplified Arabic" w:cs="Simplified Arabic"/>
          <w:sz w:val="24"/>
          <w:szCs w:val="24"/>
          <w:rtl/>
        </w:rPr>
        <w:t>حسابي(</w:t>
      </w:r>
      <w:proofErr w:type="gramEnd"/>
      <w:r w:rsidRPr="00BB26E0">
        <w:rPr>
          <w:rFonts w:ascii="Simplified Arabic" w:hAnsi="Simplified Arabic" w:cs="Simplified Arabic"/>
          <w:color w:val="000000" w:themeColor="text1"/>
          <w:sz w:val="24"/>
          <w:szCs w:val="24"/>
        </w:rPr>
        <w:t>3.40</w:t>
      </w:r>
      <w:r w:rsidRPr="00BB26E0">
        <w:rPr>
          <w:rFonts w:ascii="Simplified Arabic" w:hAnsi="Simplified Arabic" w:cs="Simplified Arabic"/>
          <w:sz w:val="24"/>
          <w:szCs w:val="24"/>
          <w:rtl/>
        </w:rPr>
        <w:t>) ومستوي استجابة(موافق) .</w:t>
      </w:r>
    </w:p>
    <w:p w14:paraId="2F592629" w14:textId="77777777" w:rsidR="004A49D0" w:rsidRPr="00BB26E0" w:rsidRDefault="004A49D0" w:rsidP="00DD2E25">
      <w:pPr>
        <w:bidi/>
        <w:spacing w:before="100" w:beforeAutospacing="1" w:after="100" w:afterAutospacing="1"/>
        <w:rPr>
          <w:rFonts w:ascii="Simplified Arabic" w:hAnsi="Simplified Arabic" w:cs="Simplified Arabic"/>
          <w:b/>
          <w:bCs/>
          <w:sz w:val="24"/>
          <w:szCs w:val="24"/>
          <w:rtl/>
        </w:rPr>
      </w:pPr>
      <w:r w:rsidRPr="00BB26E0">
        <w:rPr>
          <w:rFonts w:ascii="Simplified Arabic" w:hAnsi="Simplified Arabic" w:cs="Simplified Arabic"/>
          <w:b/>
          <w:bCs/>
          <w:sz w:val="24"/>
          <w:szCs w:val="24"/>
          <w:rtl/>
        </w:rPr>
        <w:t xml:space="preserve">ثالثاً: الفروق في محاور </w:t>
      </w:r>
      <w:proofErr w:type="gramStart"/>
      <w:r w:rsidRPr="00BB26E0">
        <w:rPr>
          <w:rFonts w:ascii="Simplified Arabic" w:hAnsi="Simplified Arabic" w:cs="Simplified Arabic"/>
          <w:b/>
          <w:bCs/>
          <w:sz w:val="24"/>
          <w:szCs w:val="24"/>
          <w:rtl/>
        </w:rPr>
        <w:t>الاستبيان</w:t>
      </w:r>
      <w:proofErr w:type="gramEnd"/>
      <w:r w:rsidRPr="00BB26E0">
        <w:rPr>
          <w:rFonts w:ascii="Simplified Arabic" w:hAnsi="Simplified Arabic" w:cs="Simplified Arabic"/>
          <w:b/>
          <w:bCs/>
          <w:sz w:val="24"/>
          <w:szCs w:val="24"/>
          <w:rtl/>
        </w:rPr>
        <w:t xml:space="preserve"> وفقاً للمتغيرات الأولية</w:t>
      </w:r>
    </w:p>
    <w:p w14:paraId="0A19C0AC" w14:textId="77777777" w:rsidR="004A49D0" w:rsidRDefault="004A49D0" w:rsidP="00343EB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تم إجراء تحليل التباين الأحادي</w:t>
      </w:r>
      <w:r w:rsidRPr="00BB26E0">
        <w:rPr>
          <w:rFonts w:ascii="Simplified Arabic" w:hAnsi="Simplified Arabic" w:cs="Simplified Arabic"/>
          <w:sz w:val="24"/>
          <w:szCs w:val="24"/>
        </w:rPr>
        <w:t xml:space="preserve"> (ANOVA)</w:t>
      </w:r>
      <w:r w:rsidRPr="00BB26E0">
        <w:rPr>
          <w:rFonts w:ascii="Simplified Arabic" w:hAnsi="Simplified Arabic" w:cs="Simplified Arabic"/>
          <w:sz w:val="24"/>
          <w:szCs w:val="24"/>
          <w:rtl/>
        </w:rPr>
        <w:t>، وذلك كما يلي</w:t>
      </w:r>
      <w:r w:rsidRPr="00BB26E0">
        <w:rPr>
          <w:rFonts w:ascii="Simplified Arabic" w:hAnsi="Simplified Arabic" w:cs="Simplified Arabic"/>
          <w:sz w:val="24"/>
          <w:szCs w:val="24"/>
        </w:rPr>
        <w:t>:</w:t>
      </w:r>
      <w:r>
        <w:rPr>
          <w:rFonts w:ascii="Simplified Arabic" w:hAnsi="Simplified Arabic" w:cs="Simplified Arabic" w:hint="cs"/>
          <w:sz w:val="24"/>
          <w:szCs w:val="24"/>
          <w:rtl/>
        </w:rPr>
        <w:t xml:space="preserve"> </w:t>
      </w:r>
    </w:p>
    <w:p w14:paraId="19014ECB" w14:textId="77777777" w:rsidR="004A49D0" w:rsidRDefault="004A49D0" w:rsidP="00343EBA">
      <w:pPr>
        <w:bidi/>
        <w:spacing w:before="100" w:beforeAutospacing="1" w:after="100" w:afterAutospacing="1"/>
        <w:rPr>
          <w:rFonts w:ascii="Simplified Arabic" w:hAnsi="Simplified Arabic" w:cs="Simplified Arabic"/>
          <w:sz w:val="24"/>
          <w:szCs w:val="24"/>
          <w:rtl/>
        </w:rPr>
      </w:pPr>
    </w:p>
    <w:p w14:paraId="62388016" w14:textId="77777777" w:rsidR="004A49D0" w:rsidRPr="00BB26E0" w:rsidRDefault="004A49D0" w:rsidP="00343EB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b/>
          <w:bCs/>
          <w:sz w:val="24"/>
          <w:szCs w:val="24"/>
          <w:rtl/>
        </w:rPr>
        <w:t>جدول رقم (</w:t>
      </w:r>
      <w:r>
        <w:rPr>
          <w:rFonts w:ascii="Simplified Arabic" w:hAnsi="Simplified Arabic" w:cs="Simplified Arabic" w:hint="cs"/>
          <w:b/>
          <w:bCs/>
          <w:sz w:val="24"/>
          <w:szCs w:val="24"/>
          <w:rtl/>
        </w:rPr>
        <w:t>13</w:t>
      </w:r>
      <w:r w:rsidRPr="00BB26E0">
        <w:rPr>
          <w:rFonts w:ascii="Simplified Arabic" w:hAnsi="Simplified Arabic" w:cs="Simplified Arabic"/>
          <w:b/>
          <w:bCs/>
          <w:sz w:val="24"/>
          <w:szCs w:val="24"/>
          <w:rtl/>
        </w:rPr>
        <w:t xml:space="preserve">) </w:t>
      </w:r>
      <w:r w:rsidRPr="00BB26E0">
        <w:rPr>
          <w:rFonts w:ascii="Simplified Arabic" w:hAnsi="Simplified Arabic" w:cs="Simplified Arabic"/>
          <w:sz w:val="24"/>
          <w:szCs w:val="24"/>
          <w:rtl/>
        </w:rPr>
        <w:t>نتائج اختبار تحليل التباين الأحادي</w:t>
      </w:r>
      <w:r w:rsidRPr="00BB26E0">
        <w:rPr>
          <w:rFonts w:ascii="Simplified Arabic" w:hAnsi="Simplified Arabic" w:cs="Simplified Arabic"/>
          <w:sz w:val="24"/>
          <w:szCs w:val="24"/>
        </w:rPr>
        <w:t xml:space="preserve"> (One-Way Analysis of variance) </w:t>
      </w:r>
      <w:r w:rsidRPr="00BB26E0">
        <w:rPr>
          <w:rFonts w:ascii="Simplified Arabic" w:hAnsi="Simplified Arabic" w:cs="Simplified Arabic"/>
          <w:sz w:val="24"/>
          <w:szCs w:val="24"/>
          <w:rtl/>
        </w:rPr>
        <w:t>للفروق في متوسطات أراء أفراد</w:t>
      </w:r>
      <w:r>
        <w:rPr>
          <w:rFonts w:ascii="Simplified Arabic" w:hAnsi="Simplified Arabic" w:cs="Simplified Arabic" w:hint="cs"/>
          <w:sz w:val="24"/>
          <w:szCs w:val="24"/>
          <w:rtl/>
        </w:rPr>
        <w:t xml:space="preserve"> </w:t>
      </w:r>
      <w:r w:rsidRPr="00BB26E0">
        <w:rPr>
          <w:rFonts w:ascii="Simplified Arabic" w:hAnsi="Simplified Arabic" w:cs="Simplified Arabic"/>
          <w:sz w:val="24"/>
          <w:szCs w:val="24"/>
          <w:rtl/>
        </w:rPr>
        <w:t>العينة نحو محاور أداة الدراسة وفقاً لمتغير الجنس:</w:t>
      </w:r>
    </w:p>
    <w:tbl>
      <w:tblPr>
        <w:tblStyle w:val="ab"/>
        <w:bidiVisual/>
        <w:tblW w:w="0" w:type="auto"/>
        <w:tblInd w:w="-461" w:type="dxa"/>
        <w:tblLook w:val="04A0" w:firstRow="1" w:lastRow="0" w:firstColumn="1" w:lastColumn="0" w:noHBand="0" w:noVBand="1"/>
      </w:tblPr>
      <w:tblGrid>
        <w:gridCol w:w="1763"/>
        <w:gridCol w:w="1362"/>
        <w:gridCol w:w="1362"/>
        <w:gridCol w:w="1322"/>
        <w:gridCol w:w="1340"/>
        <w:gridCol w:w="1331"/>
        <w:gridCol w:w="1331"/>
      </w:tblGrid>
      <w:tr w:rsidR="004A49D0" w:rsidRPr="00BB26E0" w14:paraId="4AE3BDF5" w14:textId="77777777" w:rsidTr="00BB26E0">
        <w:tc>
          <w:tcPr>
            <w:tcW w:w="1867" w:type="dxa"/>
          </w:tcPr>
          <w:p w14:paraId="2C96AAA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المحاور</w:t>
            </w:r>
          </w:p>
        </w:tc>
        <w:tc>
          <w:tcPr>
            <w:tcW w:w="1407" w:type="dxa"/>
          </w:tcPr>
          <w:p w14:paraId="2B1CA5C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مصادر التباين</w:t>
            </w:r>
          </w:p>
        </w:tc>
        <w:tc>
          <w:tcPr>
            <w:tcW w:w="1408" w:type="dxa"/>
            <w:tcBorders>
              <w:bottom w:val="single" w:sz="4" w:space="0" w:color="auto"/>
            </w:tcBorders>
          </w:tcPr>
          <w:p w14:paraId="05107B1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مجموع المربعات</w:t>
            </w:r>
          </w:p>
        </w:tc>
        <w:tc>
          <w:tcPr>
            <w:tcW w:w="1408" w:type="dxa"/>
          </w:tcPr>
          <w:p w14:paraId="644FEDB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درجات الحرية</w:t>
            </w:r>
          </w:p>
        </w:tc>
        <w:tc>
          <w:tcPr>
            <w:tcW w:w="1408" w:type="dxa"/>
            <w:tcBorders>
              <w:bottom w:val="single" w:sz="4" w:space="0" w:color="auto"/>
            </w:tcBorders>
          </w:tcPr>
          <w:p w14:paraId="69603C35"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متوسط مجموع المربعات</w:t>
            </w:r>
          </w:p>
        </w:tc>
        <w:tc>
          <w:tcPr>
            <w:tcW w:w="1408" w:type="dxa"/>
          </w:tcPr>
          <w:p w14:paraId="2BF2A13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قيمة F</w:t>
            </w:r>
          </w:p>
        </w:tc>
        <w:tc>
          <w:tcPr>
            <w:tcW w:w="1408" w:type="dxa"/>
          </w:tcPr>
          <w:p w14:paraId="161F53E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مستو ي الدلالة</w:t>
            </w:r>
          </w:p>
        </w:tc>
      </w:tr>
      <w:tr w:rsidR="004A49D0" w:rsidRPr="00BB26E0" w14:paraId="1A70D47B" w14:textId="77777777" w:rsidTr="00BB26E0">
        <w:trPr>
          <w:trHeight w:val="360"/>
        </w:trPr>
        <w:tc>
          <w:tcPr>
            <w:tcW w:w="1867" w:type="dxa"/>
            <w:vMerge w:val="restart"/>
          </w:tcPr>
          <w:p w14:paraId="1DFB3A72"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نشر الوعي</w:t>
            </w:r>
          </w:p>
          <w:p w14:paraId="49FDE41B" w14:textId="77777777" w:rsidR="004A49D0" w:rsidRPr="00BB26E0" w:rsidRDefault="004A49D0" w:rsidP="00BB26E0">
            <w:pPr>
              <w:tabs>
                <w:tab w:val="left" w:pos="717"/>
              </w:tabs>
              <w:bidi/>
              <w:rPr>
                <w:rFonts w:ascii="Simplified Arabic" w:hAnsi="Simplified Arabic" w:cs="Simplified Arabic"/>
                <w:b/>
                <w:bCs/>
                <w:sz w:val="24"/>
                <w:szCs w:val="24"/>
                <w:rtl/>
              </w:rPr>
            </w:pPr>
          </w:p>
        </w:tc>
        <w:tc>
          <w:tcPr>
            <w:tcW w:w="1407" w:type="dxa"/>
            <w:tcBorders>
              <w:bottom w:val="single" w:sz="4" w:space="0" w:color="auto"/>
            </w:tcBorders>
          </w:tcPr>
          <w:p w14:paraId="2C24BE98"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top w:val="single" w:sz="4" w:space="0" w:color="auto"/>
              <w:bottom w:val="single" w:sz="4" w:space="0" w:color="auto"/>
            </w:tcBorders>
          </w:tcPr>
          <w:p w14:paraId="18B09E7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.335</w:t>
            </w:r>
          </w:p>
        </w:tc>
        <w:tc>
          <w:tcPr>
            <w:tcW w:w="1408" w:type="dxa"/>
            <w:tcBorders>
              <w:bottom w:val="single" w:sz="4" w:space="0" w:color="auto"/>
            </w:tcBorders>
          </w:tcPr>
          <w:p w14:paraId="4ABB2AFE"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w:t>
            </w:r>
          </w:p>
        </w:tc>
        <w:tc>
          <w:tcPr>
            <w:tcW w:w="1408" w:type="dxa"/>
            <w:tcBorders>
              <w:top w:val="single" w:sz="4" w:space="0" w:color="auto"/>
              <w:bottom w:val="single" w:sz="4" w:space="0" w:color="auto"/>
            </w:tcBorders>
          </w:tcPr>
          <w:p w14:paraId="096D393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.335</w:t>
            </w:r>
          </w:p>
        </w:tc>
        <w:tc>
          <w:tcPr>
            <w:tcW w:w="1408" w:type="dxa"/>
            <w:vMerge w:val="restart"/>
          </w:tcPr>
          <w:p w14:paraId="3E392F93"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.392</w:t>
            </w:r>
          </w:p>
          <w:p w14:paraId="32E2FB83"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48D793A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.532</w:t>
            </w:r>
          </w:p>
          <w:p w14:paraId="114836F3"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0933E468" w14:textId="77777777" w:rsidTr="00BB26E0">
        <w:trPr>
          <w:trHeight w:val="330"/>
        </w:trPr>
        <w:tc>
          <w:tcPr>
            <w:tcW w:w="1867" w:type="dxa"/>
            <w:vMerge/>
          </w:tcPr>
          <w:p w14:paraId="7594421B"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53B8F45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7982115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83.577</w:t>
            </w:r>
          </w:p>
        </w:tc>
        <w:tc>
          <w:tcPr>
            <w:tcW w:w="1408" w:type="dxa"/>
            <w:tcBorders>
              <w:top w:val="single" w:sz="4" w:space="0" w:color="auto"/>
              <w:bottom w:val="single" w:sz="4" w:space="0" w:color="auto"/>
            </w:tcBorders>
          </w:tcPr>
          <w:p w14:paraId="0DE0BDE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01E22BD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.853</w:t>
            </w:r>
          </w:p>
        </w:tc>
        <w:tc>
          <w:tcPr>
            <w:tcW w:w="1408" w:type="dxa"/>
            <w:vMerge/>
            <w:vAlign w:val="center"/>
          </w:tcPr>
          <w:p w14:paraId="5CB8F102"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3E02B70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65EF6C47" w14:textId="77777777" w:rsidTr="00BB26E0">
        <w:trPr>
          <w:trHeight w:val="210"/>
        </w:trPr>
        <w:tc>
          <w:tcPr>
            <w:tcW w:w="1867" w:type="dxa"/>
            <w:vMerge/>
          </w:tcPr>
          <w:p w14:paraId="26CE15FE"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4B2E6B3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4ED3204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83.912</w:t>
            </w:r>
          </w:p>
        </w:tc>
        <w:tc>
          <w:tcPr>
            <w:tcW w:w="1408" w:type="dxa"/>
            <w:tcBorders>
              <w:top w:val="single" w:sz="4" w:space="0" w:color="auto"/>
              <w:bottom w:val="single" w:sz="4" w:space="0" w:color="auto"/>
            </w:tcBorders>
          </w:tcPr>
          <w:p w14:paraId="148AFA39"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99</w:t>
            </w:r>
          </w:p>
        </w:tc>
        <w:tc>
          <w:tcPr>
            <w:tcW w:w="1408" w:type="dxa"/>
            <w:tcBorders>
              <w:top w:val="single" w:sz="4" w:space="0" w:color="auto"/>
            </w:tcBorders>
            <w:vAlign w:val="center"/>
          </w:tcPr>
          <w:p w14:paraId="32AE24CA"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vAlign w:val="center"/>
          </w:tcPr>
          <w:p w14:paraId="5DC6292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1626B4B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2C79CA20" w14:textId="77777777" w:rsidTr="00BB26E0">
        <w:trPr>
          <w:trHeight w:val="375"/>
        </w:trPr>
        <w:tc>
          <w:tcPr>
            <w:tcW w:w="1867" w:type="dxa"/>
            <w:vMerge w:val="restart"/>
          </w:tcPr>
          <w:p w14:paraId="2D19C88B"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تحقيق التنمية الاجتماعية</w:t>
            </w:r>
          </w:p>
        </w:tc>
        <w:tc>
          <w:tcPr>
            <w:tcW w:w="1407" w:type="dxa"/>
            <w:tcBorders>
              <w:bottom w:val="single" w:sz="4" w:space="0" w:color="auto"/>
            </w:tcBorders>
          </w:tcPr>
          <w:p w14:paraId="512F53C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1FAE3750"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.267</w:t>
            </w:r>
          </w:p>
        </w:tc>
        <w:tc>
          <w:tcPr>
            <w:tcW w:w="1408" w:type="dxa"/>
            <w:tcBorders>
              <w:top w:val="single" w:sz="4" w:space="0" w:color="auto"/>
              <w:bottom w:val="single" w:sz="4" w:space="0" w:color="auto"/>
            </w:tcBorders>
          </w:tcPr>
          <w:p w14:paraId="798CC41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w:t>
            </w:r>
          </w:p>
        </w:tc>
        <w:tc>
          <w:tcPr>
            <w:tcW w:w="1408" w:type="dxa"/>
            <w:tcBorders>
              <w:bottom w:val="single" w:sz="4" w:space="0" w:color="auto"/>
            </w:tcBorders>
          </w:tcPr>
          <w:p w14:paraId="284C7463"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.267</w:t>
            </w:r>
          </w:p>
        </w:tc>
        <w:tc>
          <w:tcPr>
            <w:tcW w:w="1408" w:type="dxa"/>
            <w:vMerge w:val="restart"/>
          </w:tcPr>
          <w:p w14:paraId="1819CA84"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.278</w:t>
            </w:r>
          </w:p>
          <w:p w14:paraId="307AE78C"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7611A52C"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.599</w:t>
            </w:r>
          </w:p>
          <w:p w14:paraId="1DFA757C"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3528C015" w14:textId="77777777" w:rsidTr="00BB26E0">
        <w:trPr>
          <w:trHeight w:val="225"/>
        </w:trPr>
        <w:tc>
          <w:tcPr>
            <w:tcW w:w="1867" w:type="dxa"/>
            <w:vMerge/>
          </w:tcPr>
          <w:p w14:paraId="574BEA51"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1669043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55D35CD7"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94.070</w:t>
            </w:r>
          </w:p>
        </w:tc>
        <w:tc>
          <w:tcPr>
            <w:tcW w:w="1408" w:type="dxa"/>
            <w:tcBorders>
              <w:top w:val="single" w:sz="4" w:space="0" w:color="auto"/>
              <w:bottom w:val="single" w:sz="4" w:space="0" w:color="auto"/>
            </w:tcBorders>
          </w:tcPr>
          <w:p w14:paraId="289D7A0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3C600550"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.960</w:t>
            </w:r>
          </w:p>
        </w:tc>
        <w:tc>
          <w:tcPr>
            <w:tcW w:w="1408" w:type="dxa"/>
            <w:vMerge/>
            <w:vAlign w:val="center"/>
          </w:tcPr>
          <w:p w14:paraId="4AB8979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269B76C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70DE2EE9" w14:textId="77777777" w:rsidTr="00BB26E0">
        <w:trPr>
          <w:trHeight w:val="158"/>
        </w:trPr>
        <w:tc>
          <w:tcPr>
            <w:tcW w:w="1867" w:type="dxa"/>
            <w:vMerge/>
          </w:tcPr>
          <w:p w14:paraId="775DAEE8"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600BECD8"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448A1055"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94.337</w:t>
            </w:r>
          </w:p>
        </w:tc>
        <w:tc>
          <w:tcPr>
            <w:tcW w:w="1408" w:type="dxa"/>
            <w:tcBorders>
              <w:top w:val="single" w:sz="4" w:space="0" w:color="auto"/>
              <w:bottom w:val="single" w:sz="4" w:space="0" w:color="auto"/>
            </w:tcBorders>
          </w:tcPr>
          <w:p w14:paraId="7FA15C00"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vAlign w:val="center"/>
          </w:tcPr>
          <w:p w14:paraId="6C536502"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vAlign w:val="center"/>
          </w:tcPr>
          <w:p w14:paraId="5656E50D"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5E9E102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7D63EAB4" w14:textId="77777777" w:rsidTr="00BB26E0">
        <w:trPr>
          <w:trHeight w:val="255"/>
        </w:trPr>
        <w:tc>
          <w:tcPr>
            <w:tcW w:w="1867" w:type="dxa"/>
            <w:vMerge w:val="restart"/>
          </w:tcPr>
          <w:p w14:paraId="16BA87D3"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rPr>
              <w:t>قياس مستوى دور الإعلام الرقمي</w:t>
            </w:r>
          </w:p>
        </w:tc>
        <w:tc>
          <w:tcPr>
            <w:tcW w:w="1407" w:type="dxa"/>
            <w:tcBorders>
              <w:bottom w:val="single" w:sz="4" w:space="0" w:color="auto"/>
            </w:tcBorders>
          </w:tcPr>
          <w:p w14:paraId="0CF961C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628C4A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.523</w:t>
            </w:r>
          </w:p>
        </w:tc>
        <w:tc>
          <w:tcPr>
            <w:tcW w:w="1408" w:type="dxa"/>
            <w:tcBorders>
              <w:top w:val="single" w:sz="4" w:space="0" w:color="auto"/>
              <w:bottom w:val="single" w:sz="4" w:space="0" w:color="auto"/>
            </w:tcBorders>
          </w:tcPr>
          <w:p w14:paraId="750CAE01"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w:t>
            </w:r>
          </w:p>
        </w:tc>
        <w:tc>
          <w:tcPr>
            <w:tcW w:w="1408" w:type="dxa"/>
            <w:tcBorders>
              <w:top w:val="single" w:sz="4" w:space="0" w:color="auto"/>
              <w:bottom w:val="single" w:sz="4" w:space="0" w:color="auto"/>
            </w:tcBorders>
          </w:tcPr>
          <w:p w14:paraId="027C41D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.523</w:t>
            </w:r>
          </w:p>
        </w:tc>
        <w:tc>
          <w:tcPr>
            <w:tcW w:w="1408" w:type="dxa"/>
            <w:vMerge w:val="restart"/>
          </w:tcPr>
          <w:p w14:paraId="73F5C6A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.688</w:t>
            </w:r>
          </w:p>
          <w:p w14:paraId="36D35C80"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659064E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.409</w:t>
            </w:r>
          </w:p>
          <w:p w14:paraId="6F7BD9E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6B32A83D" w14:textId="77777777" w:rsidTr="00BB26E0">
        <w:trPr>
          <w:trHeight w:val="158"/>
        </w:trPr>
        <w:tc>
          <w:tcPr>
            <w:tcW w:w="1867" w:type="dxa"/>
            <w:vMerge/>
          </w:tcPr>
          <w:p w14:paraId="7D2FEF9A"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3307DCA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4FA900A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74.540</w:t>
            </w:r>
          </w:p>
        </w:tc>
        <w:tc>
          <w:tcPr>
            <w:tcW w:w="1408" w:type="dxa"/>
            <w:tcBorders>
              <w:top w:val="single" w:sz="4" w:space="0" w:color="auto"/>
              <w:bottom w:val="single" w:sz="4" w:space="0" w:color="auto"/>
            </w:tcBorders>
          </w:tcPr>
          <w:p w14:paraId="218B0EE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6EC6FCD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.761</w:t>
            </w:r>
          </w:p>
        </w:tc>
        <w:tc>
          <w:tcPr>
            <w:tcW w:w="1408" w:type="dxa"/>
            <w:vMerge/>
            <w:vAlign w:val="center"/>
          </w:tcPr>
          <w:p w14:paraId="62DED74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19F51BA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1F1482F3" w14:textId="77777777" w:rsidTr="00BB26E0">
        <w:trPr>
          <w:trHeight w:val="225"/>
        </w:trPr>
        <w:tc>
          <w:tcPr>
            <w:tcW w:w="1867" w:type="dxa"/>
            <w:vMerge/>
          </w:tcPr>
          <w:p w14:paraId="116D0C72"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tcBorders>
          </w:tcPr>
          <w:p w14:paraId="1F8334A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0786B55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75.063</w:t>
            </w:r>
          </w:p>
        </w:tc>
        <w:tc>
          <w:tcPr>
            <w:tcW w:w="1408" w:type="dxa"/>
            <w:tcBorders>
              <w:top w:val="single" w:sz="4" w:space="0" w:color="auto"/>
            </w:tcBorders>
          </w:tcPr>
          <w:p w14:paraId="55E7B4E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vAlign w:val="center"/>
          </w:tcPr>
          <w:p w14:paraId="3514DEA3"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vAlign w:val="center"/>
          </w:tcPr>
          <w:p w14:paraId="7CADD45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vAlign w:val="center"/>
          </w:tcPr>
          <w:p w14:paraId="33B76E7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1A835676" w14:textId="77777777" w:rsidTr="00BB26E0">
        <w:trPr>
          <w:trHeight w:val="270"/>
        </w:trPr>
        <w:tc>
          <w:tcPr>
            <w:tcW w:w="1867" w:type="dxa"/>
            <w:vMerge w:val="restart"/>
          </w:tcPr>
          <w:p w14:paraId="70F069F5"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تحديات التحقق من صحة المعلومات وتأثيرها على القرارات الاجتماعية</w:t>
            </w:r>
          </w:p>
        </w:tc>
        <w:tc>
          <w:tcPr>
            <w:tcW w:w="1407" w:type="dxa"/>
            <w:tcBorders>
              <w:bottom w:val="single" w:sz="4" w:space="0" w:color="auto"/>
            </w:tcBorders>
          </w:tcPr>
          <w:p w14:paraId="521DD95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E2873E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.132</w:t>
            </w:r>
          </w:p>
        </w:tc>
        <w:tc>
          <w:tcPr>
            <w:tcW w:w="1408" w:type="dxa"/>
            <w:tcBorders>
              <w:bottom w:val="single" w:sz="4" w:space="0" w:color="auto"/>
            </w:tcBorders>
          </w:tcPr>
          <w:p w14:paraId="50F3BB83"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w:t>
            </w:r>
          </w:p>
        </w:tc>
        <w:tc>
          <w:tcPr>
            <w:tcW w:w="1408" w:type="dxa"/>
            <w:tcBorders>
              <w:top w:val="single" w:sz="4" w:space="0" w:color="auto"/>
              <w:bottom w:val="single" w:sz="4" w:space="0" w:color="auto"/>
            </w:tcBorders>
          </w:tcPr>
          <w:p w14:paraId="316D72D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.132</w:t>
            </w:r>
          </w:p>
        </w:tc>
        <w:tc>
          <w:tcPr>
            <w:tcW w:w="1408" w:type="dxa"/>
            <w:vMerge w:val="restart"/>
          </w:tcPr>
          <w:p w14:paraId="4EDAC126"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.199</w:t>
            </w:r>
          </w:p>
        </w:tc>
        <w:tc>
          <w:tcPr>
            <w:tcW w:w="1408" w:type="dxa"/>
            <w:vMerge w:val="restart"/>
          </w:tcPr>
          <w:p w14:paraId="3930A6F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.657</w:t>
            </w:r>
          </w:p>
        </w:tc>
      </w:tr>
      <w:tr w:rsidR="004A49D0" w:rsidRPr="00BB26E0" w14:paraId="6896EA26" w14:textId="77777777" w:rsidTr="00BB26E0">
        <w:trPr>
          <w:trHeight w:val="435"/>
        </w:trPr>
        <w:tc>
          <w:tcPr>
            <w:tcW w:w="1867" w:type="dxa"/>
            <w:vMerge/>
          </w:tcPr>
          <w:p w14:paraId="3B98ADD5"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6B518A5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3235DE4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64.986</w:t>
            </w:r>
          </w:p>
        </w:tc>
        <w:tc>
          <w:tcPr>
            <w:tcW w:w="1408" w:type="dxa"/>
            <w:tcBorders>
              <w:top w:val="single" w:sz="4" w:space="0" w:color="auto"/>
              <w:bottom w:val="single" w:sz="4" w:space="0" w:color="auto"/>
            </w:tcBorders>
          </w:tcPr>
          <w:p w14:paraId="579D81E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508CECD5"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.663</w:t>
            </w:r>
          </w:p>
        </w:tc>
        <w:tc>
          <w:tcPr>
            <w:tcW w:w="1408" w:type="dxa"/>
            <w:vMerge/>
          </w:tcPr>
          <w:p w14:paraId="49667B8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7B9D9CD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23886AB8" w14:textId="77777777" w:rsidTr="00BB26E0">
        <w:trPr>
          <w:trHeight w:val="447"/>
        </w:trPr>
        <w:tc>
          <w:tcPr>
            <w:tcW w:w="1867" w:type="dxa"/>
            <w:vMerge/>
          </w:tcPr>
          <w:p w14:paraId="00A1B25D"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5644453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142142D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65.118</w:t>
            </w:r>
          </w:p>
        </w:tc>
        <w:tc>
          <w:tcPr>
            <w:tcW w:w="1408" w:type="dxa"/>
            <w:tcBorders>
              <w:top w:val="single" w:sz="4" w:space="0" w:color="auto"/>
              <w:bottom w:val="single" w:sz="4" w:space="0" w:color="auto"/>
            </w:tcBorders>
          </w:tcPr>
          <w:p w14:paraId="5B0E76A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99</w:t>
            </w:r>
          </w:p>
        </w:tc>
        <w:tc>
          <w:tcPr>
            <w:tcW w:w="1408" w:type="dxa"/>
            <w:tcBorders>
              <w:top w:val="single" w:sz="4" w:space="0" w:color="auto"/>
            </w:tcBorders>
            <w:vAlign w:val="center"/>
          </w:tcPr>
          <w:p w14:paraId="54EA5C6D"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3DE89C3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1FBCA812"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bl>
    <w:p w14:paraId="4372E6D1"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الجدول السابق يوضح نتائج اختبار (ف) لتحليل التباين الأحادي للفروق في متوسطات آراء أفراد العينة نحو محاور أداة الدراسة وفقاً لمتغير الجنس، ومن خلال مقارنة قيم الدلالة المقابلة لكل قيمة من قيم الاختبار (ف) المقابلة لكل محور مع مستوى المعنوية</w:t>
      </w:r>
    </w:p>
    <w:p w14:paraId="2A0DAED4"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Pr>
        <w:t xml:space="preserve"> (0.05)</w:t>
      </w:r>
      <w:r w:rsidRPr="00BB26E0">
        <w:rPr>
          <w:rFonts w:ascii="Simplified Arabic" w:hAnsi="Simplified Arabic" w:cs="Simplified Arabic"/>
          <w:sz w:val="24"/>
          <w:szCs w:val="24"/>
          <w:rtl/>
        </w:rPr>
        <w:t xml:space="preserve"> نجد الآتي</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w:t>
      </w:r>
    </w:p>
    <w:p w14:paraId="69F8B8C1" w14:textId="77777777" w:rsidR="004A49D0" w:rsidRPr="00BB26E0" w:rsidRDefault="004A49D0" w:rsidP="000A0A0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لا توجد فروق ذات دلالة إحصائية بين آراء أفراد العينة نحو محاور الدراسة وفقاً لمتغير الجنس، حيث </w:t>
      </w:r>
      <w:proofErr w:type="gramStart"/>
      <w:r w:rsidRPr="00BB26E0">
        <w:rPr>
          <w:rFonts w:ascii="Simplified Arabic" w:hAnsi="Simplified Arabic" w:cs="Simplified Arabic"/>
          <w:sz w:val="24"/>
          <w:szCs w:val="24"/>
          <w:rtl/>
        </w:rPr>
        <w:t>أن</w:t>
      </w:r>
      <w:proofErr w:type="gramEnd"/>
      <w:r w:rsidRPr="00BB26E0">
        <w:rPr>
          <w:rFonts w:ascii="Simplified Arabic" w:hAnsi="Simplified Arabic" w:cs="Simplified Arabic"/>
          <w:sz w:val="24"/>
          <w:szCs w:val="24"/>
          <w:rtl/>
        </w:rPr>
        <w:t xml:space="preserve"> قيمة الدلالة الإحصائية جاءت أكبر من مستوى المعنوية0.05</w:t>
      </w:r>
    </w:p>
    <w:p w14:paraId="05D4B7BB" w14:textId="77777777" w:rsidR="004A49D0" w:rsidRPr="00BB26E0" w:rsidRDefault="004A49D0" w:rsidP="004E1BB6">
      <w:pPr>
        <w:bidi/>
        <w:spacing w:before="100" w:beforeAutospacing="1" w:after="100" w:afterAutospacing="1"/>
        <w:rPr>
          <w:rFonts w:ascii="Simplified Arabic" w:hAnsi="Simplified Arabic" w:cs="Simplified Arabic"/>
          <w:sz w:val="24"/>
          <w:szCs w:val="24"/>
          <w:rtl/>
        </w:rPr>
      </w:pPr>
    </w:p>
    <w:p w14:paraId="4C993ED3" w14:textId="77777777" w:rsidR="004A49D0" w:rsidRPr="00343EBA" w:rsidRDefault="004A49D0" w:rsidP="00343EBA">
      <w:pPr>
        <w:bidi/>
        <w:spacing w:before="100" w:beforeAutospacing="1" w:after="100" w:afterAutospacing="1"/>
        <w:rPr>
          <w:rFonts w:ascii="Simplified Arabic" w:hAnsi="Simplified Arabic" w:cs="Simplified Arabic"/>
          <w:b/>
          <w:bCs/>
          <w:sz w:val="20"/>
          <w:szCs w:val="20"/>
          <w:rtl/>
        </w:rPr>
      </w:pPr>
      <w:r w:rsidRPr="00343EBA">
        <w:rPr>
          <w:rFonts w:ascii="Simplified Arabic" w:hAnsi="Simplified Arabic" w:cs="Simplified Arabic"/>
          <w:b/>
          <w:bCs/>
          <w:sz w:val="20"/>
          <w:szCs w:val="20"/>
          <w:rtl/>
        </w:rPr>
        <w:t>جدول رقم (</w:t>
      </w:r>
      <w:r w:rsidRPr="00343EBA">
        <w:rPr>
          <w:rFonts w:ascii="Simplified Arabic" w:hAnsi="Simplified Arabic" w:cs="Simplified Arabic" w:hint="cs"/>
          <w:b/>
          <w:bCs/>
          <w:sz w:val="20"/>
          <w:szCs w:val="20"/>
          <w:rtl/>
        </w:rPr>
        <w:t>14</w:t>
      </w:r>
      <w:r w:rsidRPr="00343EBA">
        <w:rPr>
          <w:rFonts w:ascii="Simplified Arabic" w:hAnsi="Simplified Arabic" w:cs="Simplified Arabic"/>
          <w:b/>
          <w:bCs/>
          <w:sz w:val="20"/>
          <w:szCs w:val="20"/>
          <w:rtl/>
        </w:rPr>
        <w:t>) نتائج اختبار تحليل التباين الأحادي</w:t>
      </w:r>
      <w:r w:rsidRPr="00343EBA">
        <w:rPr>
          <w:rFonts w:ascii="Simplified Arabic" w:hAnsi="Simplified Arabic" w:cs="Simplified Arabic"/>
          <w:b/>
          <w:bCs/>
          <w:sz w:val="20"/>
          <w:szCs w:val="20"/>
        </w:rPr>
        <w:t xml:space="preserve"> (One-Way Analysis of variance) </w:t>
      </w:r>
      <w:r w:rsidRPr="00343EBA">
        <w:rPr>
          <w:rFonts w:ascii="Simplified Arabic" w:hAnsi="Simplified Arabic" w:cs="Simplified Arabic"/>
          <w:b/>
          <w:bCs/>
          <w:sz w:val="20"/>
          <w:szCs w:val="20"/>
          <w:rtl/>
        </w:rPr>
        <w:t xml:space="preserve">للفروق في متوسطات أراء </w:t>
      </w:r>
      <w:proofErr w:type="spellStart"/>
      <w:r w:rsidRPr="00343EBA">
        <w:rPr>
          <w:rFonts w:ascii="Simplified Arabic" w:hAnsi="Simplified Arabic" w:cs="Simplified Arabic"/>
          <w:b/>
          <w:bCs/>
          <w:sz w:val="20"/>
          <w:szCs w:val="20"/>
          <w:rtl/>
        </w:rPr>
        <w:t>أفرادالعينة</w:t>
      </w:r>
      <w:proofErr w:type="spellEnd"/>
      <w:r w:rsidRPr="00343EBA">
        <w:rPr>
          <w:rFonts w:ascii="Simplified Arabic" w:hAnsi="Simplified Arabic" w:cs="Simplified Arabic"/>
          <w:b/>
          <w:bCs/>
          <w:sz w:val="20"/>
          <w:szCs w:val="20"/>
          <w:rtl/>
        </w:rPr>
        <w:t xml:space="preserve"> نحو محاور أداة الدراسة وفقاً لمتغير العمر:</w:t>
      </w:r>
    </w:p>
    <w:tbl>
      <w:tblPr>
        <w:tblStyle w:val="ab"/>
        <w:bidiVisual/>
        <w:tblW w:w="0" w:type="auto"/>
        <w:tblInd w:w="-461" w:type="dxa"/>
        <w:tblLook w:val="04A0" w:firstRow="1" w:lastRow="0" w:firstColumn="1" w:lastColumn="0" w:noHBand="0" w:noVBand="1"/>
      </w:tblPr>
      <w:tblGrid>
        <w:gridCol w:w="1758"/>
        <w:gridCol w:w="1360"/>
        <w:gridCol w:w="1360"/>
        <w:gridCol w:w="1318"/>
        <w:gridCol w:w="1344"/>
        <w:gridCol w:w="1344"/>
        <w:gridCol w:w="1327"/>
      </w:tblGrid>
      <w:tr w:rsidR="004A49D0" w:rsidRPr="00BB26E0" w14:paraId="10DF84FB" w14:textId="77777777" w:rsidTr="005F328B">
        <w:tc>
          <w:tcPr>
            <w:tcW w:w="1867" w:type="dxa"/>
          </w:tcPr>
          <w:p w14:paraId="2E0BFFD7"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lastRenderedPageBreak/>
              <w:t xml:space="preserve"> المحاور</w:t>
            </w:r>
          </w:p>
        </w:tc>
        <w:tc>
          <w:tcPr>
            <w:tcW w:w="1407" w:type="dxa"/>
          </w:tcPr>
          <w:p w14:paraId="1D62B71F"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مصادر التباين</w:t>
            </w:r>
          </w:p>
        </w:tc>
        <w:tc>
          <w:tcPr>
            <w:tcW w:w="1408" w:type="dxa"/>
            <w:tcBorders>
              <w:bottom w:val="single" w:sz="4" w:space="0" w:color="auto"/>
            </w:tcBorders>
          </w:tcPr>
          <w:p w14:paraId="6F17D5D5"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مجموع المربعات</w:t>
            </w:r>
          </w:p>
        </w:tc>
        <w:tc>
          <w:tcPr>
            <w:tcW w:w="1408" w:type="dxa"/>
          </w:tcPr>
          <w:p w14:paraId="007347B7"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درجات الحرية</w:t>
            </w:r>
          </w:p>
        </w:tc>
        <w:tc>
          <w:tcPr>
            <w:tcW w:w="1408" w:type="dxa"/>
            <w:tcBorders>
              <w:bottom w:val="single" w:sz="4" w:space="0" w:color="auto"/>
            </w:tcBorders>
          </w:tcPr>
          <w:p w14:paraId="6192EA5B"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متوسط مجموع المربعات</w:t>
            </w:r>
          </w:p>
        </w:tc>
        <w:tc>
          <w:tcPr>
            <w:tcW w:w="1408" w:type="dxa"/>
          </w:tcPr>
          <w:p w14:paraId="5C358BB6"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قيمة F</w:t>
            </w:r>
          </w:p>
        </w:tc>
        <w:tc>
          <w:tcPr>
            <w:tcW w:w="1408" w:type="dxa"/>
          </w:tcPr>
          <w:p w14:paraId="0D3DA494"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مستو ي الدلالة</w:t>
            </w:r>
          </w:p>
        </w:tc>
      </w:tr>
      <w:tr w:rsidR="004A49D0" w:rsidRPr="00BB26E0" w14:paraId="70187417" w14:textId="77777777" w:rsidTr="005F328B">
        <w:trPr>
          <w:trHeight w:val="360"/>
        </w:trPr>
        <w:tc>
          <w:tcPr>
            <w:tcW w:w="1867" w:type="dxa"/>
            <w:vMerge w:val="restart"/>
          </w:tcPr>
          <w:p w14:paraId="69FD4209" w14:textId="77777777" w:rsidR="004A49D0" w:rsidRPr="00BB26E0" w:rsidRDefault="004A49D0" w:rsidP="00551612">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نشر الوعي</w:t>
            </w:r>
          </w:p>
          <w:p w14:paraId="33DB3D98" w14:textId="77777777" w:rsidR="004A49D0" w:rsidRPr="00BB26E0" w:rsidRDefault="004A49D0" w:rsidP="00551612">
            <w:pPr>
              <w:tabs>
                <w:tab w:val="left" w:pos="717"/>
              </w:tabs>
              <w:bidi/>
              <w:rPr>
                <w:rFonts w:ascii="Simplified Arabic" w:hAnsi="Simplified Arabic" w:cs="Simplified Arabic"/>
                <w:b/>
                <w:bCs/>
                <w:sz w:val="24"/>
                <w:szCs w:val="24"/>
                <w:rtl/>
              </w:rPr>
            </w:pPr>
          </w:p>
        </w:tc>
        <w:tc>
          <w:tcPr>
            <w:tcW w:w="1407" w:type="dxa"/>
            <w:tcBorders>
              <w:bottom w:val="single" w:sz="4" w:space="0" w:color="auto"/>
            </w:tcBorders>
          </w:tcPr>
          <w:p w14:paraId="7CD6C063"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top w:val="single" w:sz="4" w:space="0" w:color="auto"/>
              <w:bottom w:val="single" w:sz="4" w:space="0" w:color="auto"/>
            </w:tcBorders>
          </w:tcPr>
          <w:p w14:paraId="559FA3CE"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3.643</w:t>
            </w:r>
          </w:p>
        </w:tc>
        <w:tc>
          <w:tcPr>
            <w:tcW w:w="1408" w:type="dxa"/>
            <w:tcBorders>
              <w:bottom w:val="single" w:sz="4" w:space="0" w:color="auto"/>
            </w:tcBorders>
          </w:tcPr>
          <w:p w14:paraId="685BE9D4"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w:t>
            </w:r>
          </w:p>
        </w:tc>
        <w:tc>
          <w:tcPr>
            <w:tcW w:w="1408" w:type="dxa"/>
            <w:tcBorders>
              <w:top w:val="single" w:sz="4" w:space="0" w:color="auto"/>
              <w:bottom w:val="single" w:sz="4" w:space="0" w:color="auto"/>
            </w:tcBorders>
          </w:tcPr>
          <w:p w14:paraId="29265B9C"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1.214</w:t>
            </w:r>
          </w:p>
        </w:tc>
        <w:tc>
          <w:tcPr>
            <w:tcW w:w="1408" w:type="dxa"/>
            <w:vMerge w:val="restart"/>
          </w:tcPr>
          <w:p w14:paraId="3F95313C"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1.453</w:t>
            </w:r>
          </w:p>
          <w:p w14:paraId="598EA229"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4FEFF72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.232</w:t>
            </w:r>
          </w:p>
          <w:p w14:paraId="43E98176"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54FD6706" w14:textId="77777777" w:rsidTr="005F328B">
        <w:trPr>
          <w:trHeight w:val="330"/>
        </w:trPr>
        <w:tc>
          <w:tcPr>
            <w:tcW w:w="1867" w:type="dxa"/>
            <w:vMerge/>
          </w:tcPr>
          <w:p w14:paraId="752A8998"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7BED7424"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5F8D86E2"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80.268</w:t>
            </w:r>
          </w:p>
        </w:tc>
        <w:tc>
          <w:tcPr>
            <w:tcW w:w="1408" w:type="dxa"/>
            <w:tcBorders>
              <w:top w:val="single" w:sz="4" w:space="0" w:color="auto"/>
              <w:bottom w:val="single" w:sz="4" w:space="0" w:color="auto"/>
            </w:tcBorders>
          </w:tcPr>
          <w:p w14:paraId="537C650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663D21C6"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.836</w:t>
            </w:r>
          </w:p>
        </w:tc>
        <w:tc>
          <w:tcPr>
            <w:tcW w:w="1408" w:type="dxa"/>
            <w:vMerge/>
          </w:tcPr>
          <w:p w14:paraId="52458D68"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514EBEE0"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4CBA4B82" w14:textId="77777777" w:rsidTr="005F328B">
        <w:trPr>
          <w:trHeight w:val="210"/>
        </w:trPr>
        <w:tc>
          <w:tcPr>
            <w:tcW w:w="1867" w:type="dxa"/>
            <w:vMerge/>
          </w:tcPr>
          <w:p w14:paraId="18662E3E"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2308CAEE"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235DCE1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83.912</w:t>
            </w:r>
          </w:p>
        </w:tc>
        <w:tc>
          <w:tcPr>
            <w:tcW w:w="1408" w:type="dxa"/>
            <w:tcBorders>
              <w:top w:val="single" w:sz="4" w:space="0" w:color="auto"/>
              <w:bottom w:val="single" w:sz="4" w:space="0" w:color="auto"/>
            </w:tcBorders>
          </w:tcPr>
          <w:p w14:paraId="60B8736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99</w:t>
            </w:r>
          </w:p>
        </w:tc>
        <w:tc>
          <w:tcPr>
            <w:tcW w:w="1408" w:type="dxa"/>
            <w:tcBorders>
              <w:top w:val="single" w:sz="4" w:space="0" w:color="auto"/>
            </w:tcBorders>
          </w:tcPr>
          <w:p w14:paraId="1F309DA6" w14:textId="77777777" w:rsidR="004A49D0" w:rsidRPr="00BB26E0"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271CB19D"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12D69261"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26A8F3BF" w14:textId="77777777" w:rsidTr="005F328B">
        <w:trPr>
          <w:trHeight w:val="375"/>
        </w:trPr>
        <w:tc>
          <w:tcPr>
            <w:tcW w:w="1867" w:type="dxa"/>
            <w:vMerge w:val="restart"/>
          </w:tcPr>
          <w:p w14:paraId="21EFA3E1" w14:textId="77777777" w:rsidR="004A49D0" w:rsidRPr="00BB26E0" w:rsidRDefault="004A49D0" w:rsidP="00551612">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تحقيق التنمية الاجتماعية</w:t>
            </w:r>
          </w:p>
        </w:tc>
        <w:tc>
          <w:tcPr>
            <w:tcW w:w="1407" w:type="dxa"/>
            <w:tcBorders>
              <w:bottom w:val="single" w:sz="4" w:space="0" w:color="auto"/>
            </w:tcBorders>
          </w:tcPr>
          <w:p w14:paraId="016EA69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0CF8A228"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6.622</w:t>
            </w:r>
          </w:p>
        </w:tc>
        <w:tc>
          <w:tcPr>
            <w:tcW w:w="1408" w:type="dxa"/>
            <w:tcBorders>
              <w:top w:val="single" w:sz="4" w:space="0" w:color="auto"/>
              <w:bottom w:val="single" w:sz="4" w:space="0" w:color="auto"/>
            </w:tcBorders>
          </w:tcPr>
          <w:p w14:paraId="397182B8"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w:t>
            </w:r>
          </w:p>
        </w:tc>
        <w:tc>
          <w:tcPr>
            <w:tcW w:w="1408" w:type="dxa"/>
            <w:tcBorders>
              <w:bottom w:val="single" w:sz="4" w:space="0" w:color="auto"/>
            </w:tcBorders>
          </w:tcPr>
          <w:p w14:paraId="52B095EF"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2.207</w:t>
            </w:r>
          </w:p>
        </w:tc>
        <w:tc>
          <w:tcPr>
            <w:tcW w:w="1408" w:type="dxa"/>
            <w:vMerge w:val="restart"/>
          </w:tcPr>
          <w:p w14:paraId="5B74E61D"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2.416</w:t>
            </w:r>
          </w:p>
          <w:p w14:paraId="2EACBCC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33D2FAC1"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.071</w:t>
            </w:r>
          </w:p>
          <w:p w14:paraId="3FEA9D7F"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561EF354" w14:textId="77777777" w:rsidTr="005F328B">
        <w:trPr>
          <w:trHeight w:val="225"/>
        </w:trPr>
        <w:tc>
          <w:tcPr>
            <w:tcW w:w="1867" w:type="dxa"/>
            <w:vMerge/>
          </w:tcPr>
          <w:p w14:paraId="3A9B9B5D"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7EA4025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74FBCA34"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87.715</w:t>
            </w:r>
          </w:p>
        </w:tc>
        <w:tc>
          <w:tcPr>
            <w:tcW w:w="1408" w:type="dxa"/>
            <w:tcBorders>
              <w:top w:val="single" w:sz="4" w:space="0" w:color="auto"/>
              <w:bottom w:val="single" w:sz="4" w:space="0" w:color="auto"/>
            </w:tcBorders>
          </w:tcPr>
          <w:p w14:paraId="7A89290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7AF88A72"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.914</w:t>
            </w:r>
          </w:p>
        </w:tc>
        <w:tc>
          <w:tcPr>
            <w:tcW w:w="1408" w:type="dxa"/>
            <w:vMerge/>
          </w:tcPr>
          <w:p w14:paraId="2BE43692"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6D0E3BF4"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7717D4E9" w14:textId="77777777" w:rsidTr="005F328B">
        <w:trPr>
          <w:trHeight w:val="158"/>
        </w:trPr>
        <w:tc>
          <w:tcPr>
            <w:tcW w:w="1867" w:type="dxa"/>
            <w:vMerge/>
          </w:tcPr>
          <w:p w14:paraId="7C69C8BC"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0146D1BB"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14E8A91C"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94.337</w:t>
            </w:r>
          </w:p>
        </w:tc>
        <w:tc>
          <w:tcPr>
            <w:tcW w:w="1408" w:type="dxa"/>
            <w:tcBorders>
              <w:top w:val="single" w:sz="4" w:space="0" w:color="auto"/>
              <w:bottom w:val="single" w:sz="4" w:space="0" w:color="auto"/>
            </w:tcBorders>
          </w:tcPr>
          <w:p w14:paraId="3CAC572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tcPr>
          <w:p w14:paraId="3A98A9E2" w14:textId="77777777" w:rsidR="004A49D0" w:rsidRPr="00BB26E0"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0DBA0724"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34B0A0DC"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04DD9741" w14:textId="77777777" w:rsidTr="005F328B">
        <w:trPr>
          <w:trHeight w:val="255"/>
        </w:trPr>
        <w:tc>
          <w:tcPr>
            <w:tcW w:w="1867" w:type="dxa"/>
            <w:vMerge w:val="restart"/>
          </w:tcPr>
          <w:p w14:paraId="684FE94D" w14:textId="77777777" w:rsidR="004A49D0" w:rsidRPr="00BB26E0" w:rsidRDefault="004A49D0" w:rsidP="00551612">
            <w:pPr>
              <w:bidi/>
              <w:spacing w:before="100" w:beforeAutospacing="1" w:after="100" w:afterAutospacing="1"/>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rPr>
              <w:t>قياس مستوى دور الإعلام الرقمي</w:t>
            </w:r>
          </w:p>
        </w:tc>
        <w:tc>
          <w:tcPr>
            <w:tcW w:w="1407" w:type="dxa"/>
            <w:tcBorders>
              <w:bottom w:val="single" w:sz="4" w:space="0" w:color="auto"/>
            </w:tcBorders>
          </w:tcPr>
          <w:p w14:paraId="5CB6162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07C8E3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2.447</w:t>
            </w:r>
          </w:p>
        </w:tc>
        <w:tc>
          <w:tcPr>
            <w:tcW w:w="1408" w:type="dxa"/>
            <w:tcBorders>
              <w:top w:val="single" w:sz="4" w:space="0" w:color="auto"/>
              <w:bottom w:val="single" w:sz="4" w:space="0" w:color="auto"/>
            </w:tcBorders>
          </w:tcPr>
          <w:p w14:paraId="5568A8B9"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w:t>
            </w:r>
          </w:p>
        </w:tc>
        <w:tc>
          <w:tcPr>
            <w:tcW w:w="1408" w:type="dxa"/>
            <w:tcBorders>
              <w:top w:val="single" w:sz="4" w:space="0" w:color="auto"/>
              <w:bottom w:val="single" w:sz="4" w:space="0" w:color="auto"/>
            </w:tcBorders>
          </w:tcPr>
          <w:p w14:paraId="2B1DABC2"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.816</w:t>
            </w:r>
          </w:p>
        </w:tc>
        <w:tc>
          <w:tcPr>
            <w:tcW w:w="1408" w:type="dxa"/>
            <w:vMerge w:val="restart"/>
          </w:tcPr>
          <w:p w14:paraId="2C52F031"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1.078</w:t>
            </w:r>
          </w:p>
          <w:p w14:paraId="04D562E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0940800E"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.362</w:t>
            </w:r>
          </w:p>
          <w:p w14:paraId="0A7D52C9"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19386252" w14:textId="77777777" w:rsidTr="005F328B">
        <w:trPr>
          <w:trHeight w:val="158"/>
        </w:trPr>
        <w:tc>
          <w:tcPr>
            <w:tcW w:w="1867" w:type="dxa"/>
            <w:vMerge/>
          </w:tcPr>
          <w:p w14:paraId="44004EDD" w14:textId="77777777" w:rsidR="004A49D0" w:rsidRPr="00BB26E0" w:rsidRDefault="004A49D0" w:rsidP="00551612">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5ADE3B3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1A9393E4"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72.615</w:t>
            </w:r>
          </w:p>
        </w:tc>
        <w:tc>
          <w:tcPr>
            <w:tcW w:w="1408" w:type="dxa"/>
            <w:tcBorders>
              <w:top w:val="single" w:sz="4" w:space="0" w:color="auto"/>
              <w:bottom w:val="single" w:sz="4" w:space="0" w:color="auto"/>
            </w:tcBorders>
          </w:tcPr>
          <w:p w14:paraId="2A9D478E"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6ECECF20"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.756</w:t>
            </w:r>
          </w:p>
        </w:tc>
        <w:tc>
          <w:tcPr>
            <w:tcW w:w="1408" w:type="dxa"/>
            <w:vMerge/>
          </w:tcPr>
          <w:p w14:paraId="0EECF5D7"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339FEC48"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0F651F9B" w14:textId="77777777" w:rsidTr="005F328B">
        <w:trPr>
          <w:trHeight w:val="225"/>
        </w:trPr>
        <w:tc>
          <w:tcPr>
            <w:tcW w:w="1867" w:type="dxa"/>
            <w:vMerge/>
          </w:tcPr>
          <w:p w14:paraId="2320A74D" w14:textId="77777777" w:rsidR="004A49D0" w:rsidRPr="00BB26E0" w:rsidRDefault="004A49D0" w:rsidP="00551612">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tcBorders>
          </w:tcPr>
          <w:p w14:paraId="36BF01B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58B109DD"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75.063</w:t>
            </w:r>
          </w:p>
        </w:tc>
        <w:tc>
          <w:tcPr>
            <w:tcW w:w="1408" w:type="dxa"/>
            <w:tcBorders>
              <w:top w:val="single" w:sz="4" w:space="0" w:color="auto"/>
            </w:tcBorders>
          </w:tcPr>
          <w:p w14:paraId="1AD45B53"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tcPr>
          <w:p w14:paraId="5FC0322D" w14:textId="77777777" w:rsidR="004A49D0" w:rsidRPr="00BB26E0"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6B51DCEF"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3E95AEF1"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79B0DBB8" w14:textId="77777777" w:rsidTr="005F328B">
        <w:trPr>
          <w:trHeight w:val="270"/>
        </w:trPr>
        <w:tc>
          <w:tcPr>
            <w:tcW w:w="1867" w:type="dxa"/>
            <w:vMerge w:val="restart"/>
          </w:tcPr>
          <w:p w14:paraId="357A3ECC" w14:textId="77777777" w:rsidR="004A49D0" w:rsidRPr="00BB26E0" w:rsidRDefault="004A49D0" w:rsidP="00551612">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تحديات التحقق من صحة المعلومات وتأثيرها على القرارات الاجتماعية</w:t>
            </w:r>
          </w:p>
        </w:tc>
        <w:tc>
          <w:tcPr>
            <w:tcW w:w="1407" w:type="dxa"/>
            <w:tcBorders>
              <w:bottom w:val="single" w:sz="4" w:space="0" w:color="auto"/>
            </w:tcBorders>
          </w:tcPr>
          <w:p w14:paraId="2DC7E882"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692F993E"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2.215</w:t>
            </w:r>
          </w:p>
        </w:tc>
        <w:tc>
          <w:tcPr>
            <w:tcW w:w="1408" w:type="dxa"/>
            <w:tcBorders>
              <w:bottom w:val="single" w:sz="4" w:space="0" w:color="auto"/>
            </w:tcBorders>
          </w:tcPr>
          <w:p w14:paraId="6216CD71"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w:t>
            </w:r>
          </w:p>
        </w:tc>
        <w:tc>
          <w:tcPr>
            <w:tcW w:w="1408" w:type="dxa"/>
            <w:tcBorders>
              <w:top w:val="single" w:sz="4" w:space="0" w:color="auto"/>
              <w:bottom w:val="single" w:sz="4" w:space="0" w:color="auto"/>
            </w:tcBorders>
          </w:tcPr>
          <w:p w14:paraId="1FD453CD"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.738</w:t>
            </w:r>
          </w:p>
        </w:tc>
        <w:tc>
          <w:tcPr>
            <w:tcW w:w="1408" w:type="dxa"/>
            <w:vMerge w:val="restart"/>
          </w:tcPr>
          <w:p w14:paraId="2F9F9A98"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1.127</w:t>
            </w:r>
          </w:p>
          <w:p w14:paraId="18FA78C3"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5BF78583"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.342</w:t>
            </w:r>
          </w:p>
          <w:p w14:paraId="41C9E70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6B4B2A3C" w14:textId="77777777" w:rsidTr="005F328B">
        <w:trPr>
          <w:trHeight w:val="435"/>
        </w:trPr>
        <w:tc>
          <w:tcPr>
            <w:tcW w:w="1867" w:type="dxa"/>
            <w:vMerge/>
          </w:tcPr>
          <w:p w14:paraId="10EA1C6E"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005161B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4D1F1E7F"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62.903</w:t>
            </w:r>
          </w:p>
        </w:tc>
        <w:tc>
          <w:tcPr>
            <w:tcW w:w="1408" w:type="dxa"/>
            <w:tcBorders>
              <w:top w:val="single" w:sz="4" w:space="0" w:color="auto"/>
              <w:bottom w:val="single" w:sz="4" w:space="0" w:color="auto"/>
            </w:tcBorders>
          </w:tcPr>
          <w:p w14:paraId="3DE1C6A1"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198DE435"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.655</w:t>
            </w:r>
          </w:p>
        </w:tc>
        <w:tc>
          <w:tcPr>
            <w:tcW w:w="1408" w:type="dxa"/>
            <w:vMerge/>
          </w:tcPr>
          <w:p w14:paraId="7378974C"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74513AD6"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r w:rsidR="004A49D0" w:rsidRPr="00BB26E0" w14:paraId="606263B7" w14:textId="77777777" w:rsidTr="005F328B">
        <w:trPr>
          <w:trHeight w:val="315"/>
        </w:trPr>
        <w:tc>
          <w:tcPr>
            <w:tcW w:w="1867" w:type="dxa"/>
            <w:vMerge/>
          </w:tcPr>
          <w:p w14:paraId="3DA041CC" w14:textId="77777777" w:rsidR="004A49D0" w:rsidRPr="00BB26E0" w:rsidRDefault="004A49D0" w:rsidP="00551612">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48090EA5"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1E839A1F"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65.118</w:t>
            </w:r>
          </w:p>
        </w:tc>
        <w:tc>
          <w:tcPr>
            <w:tcW w:w="1408" w:type="dxa"/>
            <w:tcBorders>
              <w:top w:val="single" w:sz="4" w:space="0" w:color="auto"/>
              <w:bottom w:val="single" w:sz="4" w:space="0" w:color="auto"/>
            </w:tcBorders>
          </w:tcPr>
          <w:p w14:paraId="39BC6A5C"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BB26E0">
              <w:rPr>
                <w:rFonts w:ascii="Simplified Arabic" w:hAnsi="Simplified Arabic" w:cs="Simplified Arabic"/>
                <w:color w:val="010205"/>
                <w:sz w:val="24"/>
                <w:szCs w:val="24"/>
              </w:rPr>
              <w:t>99</w:t>
            </w:r>
          </w:p>
        </w:tc>
        <w:tc>
          <w:tcPr>
            <w:tcW w:w="1408" w:type="dxa"/>
            <w:tcBorders>
              <w:top w:val="single" w:sz="4" w:space="0" w:color="auto"/>
            </w:tcBorders>
          </w:tcPr>
          <w:p w14:paraId="0C490FC3" w14:textId="77777777" w:rsidR="004A49D0" w:rsidRPr="00BB26E0"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69EE5220"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c>
          <w:tcPr>
            <w:tcW w:w="1408" w:type="dxa"/>
            <w:vMerge/>
          </w:tcPr>
          <w:p w14:paraId="76D18EDB" w14:textId="77777777" w:rsidR="004A49D0" w:rsidRPr="00BB26E0" w:rsidRDefault="004A49D0" w:rsidP="00551612">
            <w:pPr>
              <w:bidi/>
              <w:spacing w:before="100" w:beforeAutospacing="1" w:after="100" w:afterAutospacing="1"/>
              <w:rPr>
                <w:rFonts w:ascii="Simplified Arabic" w:hAnsi="Simplified Arabic" w:cs="Simplified Arabic"/>
                <w:sz w:val="24"/>
                <w:szCs w:val="24"/>
                <w:rtl/>
              </w:rPr>
            </w:pPr>
          </w:p>
        </w:tc>
      </w:tr>
    </w:tbl>
    <w:p w14:paraId="39983C92"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lastRenderedPageBreak/>
        <w:t>الجدول السابق يوضح نتائج اختبار (ف) لتحليل التباين الأحادي للفروق في متوسطات آراء أفراد العينة نحو محاور أداة الدراسة وفقاً لمتغير العمر، ومن خلال مقارنة قيم الدلالة المقابلة لكل قيمة من قيم الاختبار (ف) المقابلة لكل محور مع مستوى المعنوية</w:t>
      </w:r>
    </w:p>
    <w:p w14:paraId="205885C2"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Pr>
        <w:t xml:space="preserve"> (0.05)</w:t>
      </w:r>
      <w:r w:rsidRPr="00BB26E0">
        <w:rPr>
          <w:rFonts w:ascii="Simplified Arabic" w:hAnsi="Simplified Arabic" w:cs="Simplified Arabic"/>
          <w:sz w:val="24"/>
          <w:szCs w:val="24"/>
          <w:rtl/>
        </w:rPr>
        <w:t xml:space="preserve"> نجد الآتي</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w:t>
      </w:r>
    </w:p>
    <w:p w14:paraId="7F101959" w14:textId="77777777" w:rsidR="004A49D0" w:rsidRPr="00BB26E0" w:rsidRDefault="004A49D0" w:rsidP="000A0A0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لا توجد فروق ذات دلالة إحصائية بين آراء أفراد العينة نحو محاور الدراسة وفقاً لمتغير العمر، حيث أن قيمة الدلالة الإحصائية جاءت أكبر من مستوى المعنوية0.</w:t>
      </w:r>
      <w:proofErr w:type="gramStart"/>
      <w:r w:rsidRPr="00BB26E0">
        <w:rPr>
          <w:rFonts w:ascii="Simplified Arabic" w:hAnsi="Simplified Arabic" w:cs="Simplified Arabic"/>
          <w:sz w:val="24"/>
          <w:szCs w:val="24"/>
          <w:rtl/>
        </w:rPr>
        <w:t>05 .</w:t>
      </w:r>
      <w:proofErr w:type="gramEnd"/>
    </w:p>
    <w:p w14:paraId="27A95C2D" w14:textId="77777777" w:rsidR="004A49D0" w:rsidRPr="00F30C19" w:rsidRDefault="004A49D0" w:rsidP="00F30C19">
      <w:pPr>
        <w:autoSpaceDE w:val="0"/>
        <w:autoSpaceDN w:val="0"/>
        <w:adjustRightInd w:val="0"/>
        <w:spacing w:after="0" w:line="240" w:lineRule="auto"/>
        <w:rPr>
          <w:rFonts w:ascii="Simplified Arabic" w:hAnsi="Simplified Arabic" w:cs="Simplified Arabic"/>
          <w:sz w:val="24"/>
          <w:szCs w:val="24"/>
        </w:rPr>
      </w:pPr>
    </w:p>
    <w:p w14:paraId="2741F31B" w14:textId="77777777" w:rsidR="004A49D0" w:rsidRPr="00343EBA" w:rsidRDefault="004A49D0" w:rsidP="00343EBA">
      <w:pPr>
        <w:bidi/>
        <w:spacing w:before="100" w:beforeAutospacing="1" w:after="100" w:afterAutospacing="1"/>
        <w:rPr>
          <w:rFonts w:ascii="Simplified Arabic" w:hAnsi="Simplified Arabic" w:cs="Simplified Arabic"/>
          <w:b/>
          <w:bCs/>
        </w:rPr>
      </w:pPr>
      <w:r w:rsidRPr="00343EBA">
        <w:rPr>
          <w:rFonts w:ascii="Simplified Arabic" w:hAnsi="Simplified Arabic" w:cs="Simplified Arabic"/>
          <w:b/>
          <w:bCs/>
          <w:rtl/>
        </w:rPr>
        <w:t>جدول رقم (</w:t>
      </w:r>
      <w:r w:rsidRPr="00343EBA">
        <w:rPr>
          <w:rFonts w:ascii="Simplified Arabic" w:hAnsi="Simplified Arabic" w:cs="Simplified Arabic" w:hint="cs"/>
          <w:b/>
          <w:bCs/>
          <w:rtl/>
        </w:rPr>
        <w:t>15</w:t>
      </w:r>
      <w:r w:rsidRPr="00343EBA">
        <w:rPr>
          <w:rFonts w:ascii="Simplified Arabic" w:hAnsi="Simplified Arabic" w:cs="Simplified Arabic"/>
          <w:b/>
          <w:bCs/>
          <w:rtl/>
        </w:rPr>
        <w:t>) نتائج اختبار تحليل التباين الأحادي</w:t>
      </w:r>
      <w:r w:rsidRPr="00343EBA">
        <w:rPr>
          <w:rFonts w:ascii="Simplified Arabic" w:hAnsi="Simplified Arabic" w:cs="Simplified Arabic"/>
          <w:b/>
          <w:bCs/>
        </w:rPr>
        <w:t xml:space="preserve"> (One-Way Analysis of variance) </w:t>
      </w:r>
      <w:r w:rsidRPr="00343EBA">
        <w:rPr>
          <w:rFonts w:ascii="Simplified Arabic" w:hAnsi="Simplified Arabic" w:cs="Simplified Arabic"/>
          <w:b/>
          <w:bCs/>
          <w:rtl/>
        </w:rPr>
        <w:t xml:space="preserve">للفروق في متوسطات أراء </w:t>
      </w:r>
      <w:proofErr w:type="spellStart"/>
      <w:r w:rsidRPr="00343EBA">
        <w:rPr>
          <w:rFonts w:ascii="Simplified Arabic" w:hAnsi="Simplified Arabic" w:cs="Simplified Arabic"/>
          <w:b/>
          <w:bCs/>
          <w:rtl/>
        </w:rPr>
        <w:t>أفرادالعينة</w:t>
      </w:r>
      <w:proofErr w:type="spellEnd"/>
      <w:r w:rsidRPr="00343EBA">
        <w:rPr>
          <w:rFonts w:ascii="Simplified Arabic" w:hAnsi="Simplified Arabic" w:cs="Simplified Arabic"/>
          <w:b/>
          <w:bCs/>
          <w:rtl/>
        </w:rPr>
        <w:t xml:space="preserve"> نحو محاور أداة الدراسة وفقاً لمتغير المؤهل العلمي:</w:t>
      </w:r>
    </w:p>
    <w:tbl>
      <w:tblPr>
        <w:tblStyle w:val="ab"/>
        <w:bidiVisual/>
        <w:tblW w:w="0" w:type="auto"/>
        <w:tblInd w:w="-461" w:type="dxa"/>
        <w:tblLook w:val="04A0" w:firstRow="1" w:lastRow="0" w:firstColumn="1" w:lastColumn="0" w:noHBand="0" w:noVBand="1"/>
      </w:tblPr>
      <w:tblGrid>
        <w:gridCol w:w="1758"/>
        <w:gridCol w:w="1360"/>
        <w:gridCol w:w="1360"/>
        <w:gridCol w:w="1318"/>
        <w:gridCol w:w="1344"/>
        <w:gridCol w:w="1344"/>
        <w:gridCol w:w="1327"/>
      </w:tblGrid>
      <w:tr w:rsidR="004A49D0" w:rsidRPr="00BB26E0" w14:paraId="559DF6F3" w14:textId="77777777" w:rsidTr="00BB26E0">
        <w:tc>
          <w:tcPr>
            <w:tcW w:w="1867" w:type="dxa"/>
          </w:tcPr>
          <w:p w14:paraId="2818149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المحاور</w:t>
            </w:r>
          </w:p>
        </w:tc>
        <w:tc>
          <w:tcPr>
            <w:tcW w:w="1407" w:type="dxa"/>
          </w:tcPr>
          <w:p w14:paraId="3EDAF77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مصادر التباين</w:t>
            </w:r>
          </w:p>
        </w:tc>
        <w:tc>
          <w:tcPr>
            <w:tcW w:w="1408" w:type="dxa"/>
            <w:tcBorders>
              <w:bottom w:val="single" w:sz="4" w:space="0" w:color="auto"/>
            </w:tcBorders>
          </w:tcPr>
          <w:p w14:paraId="7155624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مجموع المربعات</w:t>
            </w:r>
          </w:p>
        </w:tc>
        <w:tc>
          <w:tcPr>
            <w:tcW w:w="1408" w:type="dxa"/>
          </w:tcPr>
          <w:p w14:paraId="73A939C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درجات الحرية</w:t>
            </w:r>
          </w:p>
        </w:tc>
        <w:tc>
          <w:tcPr>
            <w:tcW w:w="1408" w:type="dxa"/>
            <w:tcBorders>
              <w:bottom w:val="single" w:sz="4" w:space="0" w:color="auto"/>
            </w:tcBorders>
          </w:tcPr>
          <w:p w14:paraId="3E197ED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متوسط مجموع المربعات</w:t>
            </w:r>
          </w:p>
        </w:tc>
        <w:tc>
          <w:tcPr>
            <w:tcW w:w="1408" w:type="dxa"/>
          </w:tcPr>
          <w:p w14:paraId="73242DA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قيمة F</w:t>
            </w:r>
          </w:p>
        </w:tc>
        <w:tc>
          <w:tcPr>
            <w:tcW w:w="1408" w:type="dxa"/>
          </w:tcPr>
          <w:p w14:paraId="4DF89CA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مستو ي الدلالة</w:t>
            </w:r>
          </w:p>
        </w:tc>
      </w:tr>
      <w:tr w:rsidR="004A49D0" w:rsidRPr="00BB26E0" w14:paraId="29E5A2E0" w14:textId="77777777" w:rsidTr="00BB26E0">
        <w:trPr>
          <w:trHeight w:val="360"/>
        </w:trPr>
        <w:tc>
          <w:tcPr>
            <w:tcW w:w="1867" w:type="dxa"/>
            <w:vMerge w:val="restart"/>
          </w:tcPr>
          <w:p w14:paraId="2817AB09"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نشر الوعي</w:t>
            </w:r>
          </w:p>
          <w:p w14:paraId="2F093B2F" w14:textId="77777777" w:rsidR="004A49D0" w:rsidRPr="00BB26E0" w:rsidRDefault="004A49D0" w:rsidP="00BB26E0">
            <w:pPr>
              <w:tabs>
                <w:tab w:val="left" w:pos="717"/>
              </w:tabs>
              <w:bidi/>
              <w:rPr>
                <w:rFonts w:ascii="Simplified Arabic" w:hAnsi="Simplified Arabic" w:cs="Simplified Arabic"/>
                <w:b/>
                <w:bCs/>
                <w:sz w:val="24"/>
                <w:szCs w:val="24"/>
                <w:rtl/>
              </w:rPr>
            </w:pPr>
          </w:p>
        </w:tc>
        <w:tc>
          <w:tcPr>
            <w:tcW w:w="1407" w:type="dxa"/>
            <w:tcBorders>
              <w:bottom w:val="single" w:sz="4" w:space="0" w:color="auto"/>
            </w:tcBorders>
          </w:tcPr>
          <w:p w14:paraId="1030356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top w:val="single" w:sz="4" w:space="0" w:color="auto"/>
              <w:bottom w:val="single" w:sz="4" w:space="0" w:color="auto"/>
            </w:tcBorders>
          </w:tcPr>
          <w:p w14:paraId="247E1E51"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2.305</w:t>
            </w:r>
          </w:p>
        </w:tc>
        <w:tc>
          <w:tcPr>
            <w:tcW w:w="1408" w:type="dxa"/>
            <w:tcBorders>
              <w:bottom w:val="single" w:sz="4" w:space="0" w:color="auto"/>
            </w:tcBorders>
          </w:tcPr>
          <w:p w14:paraId="155DD81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w:t>
            </w:r>
          </w:p>
        </w:tc>
        <w:tc>
          <w:tcPr>
            <w:tcW w:w="1408" w:type="dxa"/>
            <w:tcBorders>
              <w:top w:val="single" w:sz="4" w:space="0" w:color="auto"/>
              <w:bottom w:val="single" w:sz="4" w:space="0" w:color="auto"/>
            </w:tcBorders>
          </w:tcPr>
          <w:p w14:paraId="4C382CA5"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1.153</w:t>
            </w:r>
          </w:p>
        </w:tc>
        <w:tc>
          <w:tcPr>
            <w:tcW w:w="1408" w:type="dxa"/>
            <w:vMerge w:val="restart"/>
          </w:tcPr>
          <w:p w14:paraId="22158F8F"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1.375</w:t>
            </w:r>
          </w:p>
          <w:p w14:paraId="30311DB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674DDB3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.258</w:t>
            </w:r>
          </w:p>
          <w:p w14:paraId="30E059E6"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1532DB57" w14:textId="77777777" w:rsidTr="00BB26E0">
        <w:trPr>
          <w:trHeight w:val="330"/>
        </w:trPr>
        <w:tc>
          <w:tcPr>
            <w:tcW w:w="1867" w:type="dxa"/>
            <w:vMerge/>
          </w:tcPr>
          <w:p w14:paraId="69A62870"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266A525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57E4AA0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80.488</w:t>
            </w:r>
          </w:p>
        </w:tc>
        <w:tc>
          <w:tcPr>
            <w:tcW w:w="1408" w:type="dxa"/>
            <w:tcBorders>
              <w:top w:val="single" w:sz="4" w:space="0" w:color="auto"/>
              <w:bottom w:val="single" w:sz="4" w:space="0" w:color="auto"/>
            </w:tcBorders>
          </w:tcPr>
          <w:p w14:paraId="7A5C3FC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4008E3E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.838</w:t>
            </w:r>
          </w:p>
        </w:tc>
        <w:tc>
          <w:tcPr>
            <w:tcW w:w="1408" w:type="dxa"/>
            <w:vMerge/>
          </w:tcPr>
          <w:p w14:paraId="301C10ED"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3FC21F2D"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6060E935" w14:textId="77777777" w:rsidTr="00BB26E0">
        <w:trPr>
          <w:trHeight w:val="210"/>
        </w:trPr>
        <w:tc>
          <w:tcPr>
            <w:tcW w:w="1867" w:type="dxa"/>
            <w:vMerge/>
          </w:tcPr>
          <w:p w14:paraId="5B1551D9"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5BF1E95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6A91A3F1"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82.793</w:t>
            </w:r>
          </w:p>
        </w:tc>
        <w:tc>
          <w:tcPr>
            <w:tcW w:w="1408" w:type="dxa"/>
            <w:tcBorders>
              <w:top w:val="single" w:sz="4" w:space="0" w:color="auto"/>
              <w:bottom w:val="single" w:sz="4" w:space="0" w:color="auto"/>
            </w:tcBorders>
          </w:tcPr>
          <w:p w14:paraId="704B3F9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tcBorders>
          </w:tcPr>
          <w:p w14:paraId="11D4A642"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25FAF03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26DF523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61C04EF4" w14:textId="77777777" w:rsidTr="00BB26E0">
        <w:trPr>
          <w:trHeight w:val="375"/>
        </w:trPr>
        <w:tc>
          <w:tcPr>
            <w:tcW w:w="1867" w:type="dxa"/>
            <w:vMerge w:val="restart"/>
          </w:tcPr>
          <w:p w14:paraId="00DF7411"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تحقيق التنمية الاجتماعية</w:t>
            </w:r>
          </w:p>
        </w:tc>
        <w:tc>
          <w:tcPr>
            <w:tcW w:w="1407" w:type="dxa"/>
            <w:tcBorders>
              <w:bottom w:val="single" w:sz="4" w:space="0" w:color="auto"/>
            </w:tcBorders>
          </w:tcPr>
          <w:p w14:paraId="1774738A"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698133EC"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2.663</w:t>
            </w:r>
          </w:p>
        </w:tc>
        <w:tc>
          <w:tcPr>
            <w:tcW w:w="1408" w:type="dxa"/>
            <w:tcBorders>
              <w:top w:val="single" w:sz="4" w:space="0" w:color="auto"/>
              <w:bottom w:val="single" w:sz="4" w:space="0" w:color="auto"/>
            </w:tcBorders>
          </w:tcPr>
          <w:p w14:paraId="1CB1D25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w:t>
            </w:r>
          </w:p>
        </w:tc>
        <w:tc>
          <w:tcPr>
            <w:tcW w:w="1408" w:type="dxa"/>
            <w:tcBorders>
              <w:bottom w:val="single" w:sz="4" w:space="0" w:color="auto"/>
            </w:tcBorders>
          </w:tcPr>
          <w:p w14:paraId="6CDE4D08"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1.331</w:t>
            </w:r>
          </w:p>
        </w:tc>
        <w:tc>
          <w:tcPr>
            <w:tcW w:w="1408" w:type="dxa"/>
            <w:vMerge w:val="restart"/>
          </w:tcPr>
          <w:p w14:paraId="273E236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1.412</w:t>
            </w:r>
          </w:p>
          <w:p w14:paraId="15E18EEC"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0934BF6A"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.249</w:t>
            </w:r>
          </w:p>
          <w:p w14:paraId="47A00A8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75CD6EF7" w14:textId="77777777" w:rsidTr="00BB26E0">
        <w:trPr>
          <w:trHeight w:val="225"/>
        </w:trPr>
        <w:tc>
          <w:tcPr>
            <w:tcW w:w="1867" w:type="dxa"/>
            <w:vMerge/>
          </w:tcPr>
          <w:p w14:paraId="29A1E126"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424747F8"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43A0D4C7"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90.501</w:t>
            </w:r>
          </w:p>
        </w:tc>
        <w:tc>
          <w:tcPr>
            <w:tcW w:w="1408" w:type="dxa"/>
            <w:tcBorders>
              <w:top w:val="single" w:sz="4" w:space="0" w:color="auto"/>
              <w:bottom w:val="single" w:sz="4" w:space="0" w:color="auto"/>
            </w:tcBorders>
          </w:tcPr>
          <w:p w14:paraId="0C0FAE6A"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50A2BCF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.943</w:t>
            </w:r>
          </w:p>
        </w:tc>
        <w:tc>
          <w:tcPr>
            <w:tcW w:w="1408" w:type="dxa"/>
            <w:vMerge/>
          </w:tcPr>
          <w:p w14:paraId="0E396E1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C41079A"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3DE5CBAD" w14:textId="77777777" w:rsidTr="00BB26E0">
        <w:trPr>
          <w:trHeight w:val="158"/>
        </w:trPr>
        <w:tc>
          <w:tcPr>
            <w:tcW w:w="1867" w:type="dxa"/>
            <w:vMerge/>
          </w:tcPr>
          <w:p w14:paraId="6526F9A2"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2343981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732E74D5"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93.164</w:t>
            </w:r>
          </w:p>
        </w:tc>
        <w:tc>
          <w:tcPr>
            <w:tcW w:w="1408" w:type="dxa"/>
            <w:tcBorders>
              <w:top w:val="single" w:sz="4" w:space="0" w:color="auto"/>
              <w:bottom w:val="single" w:sz="4" w:space="0" w:color="auto"/>
            </w:tcBorders>
          </w:tcPr>
          <w:p w14:paraId="5844FE59"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69DE769E"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167986E2"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F384CC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1BAE479C" w14:textId="77777777" w:rsidTr="00BB26E0">
        <w:trPr>
          <w:trHeight w:val="255"/>
        </w:trPr>
        <w:tc>
          <w:tcPr>
            <w:tcW w:w="1867" w:type="dxa"/>
            <w:vMerge w:val="restart"/>
          </w:tcPr>
          <w:p w14:paraId="33C388D6"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rPr>
              <w:t>قياس مستوى دور الإعلام الرقمي</w:t>
            </w:r>
          </w:p>
        </w:tc>
        <w:tc>
          <w:tcPr>
            <w:tcW w:w="1407" w:type="dxa"/>
            <w:tcBorders>
              <w:bottom w:val="single" w:sz="4" w:space="0" w:color="auto"/>
            </w:tcBorders>
          </w:tcPr>
          <w:p w14:paraId="6F653D2D"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19E8D379"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1.444</w:t>
            </w:r>
          </w:p>
        </w:tc>
        <w:tc>
          <w:tcPr>
            <w:tcW w:w="1408" w:type="dxa"/>
            <w:tcBorders>
              <w:top w:val="single" w:sz="4" w:space="0" w:color="auto"/>
              <w:bottom w:val="single" w:sz="4" w:space="0" w:color="auto"/>
            </w:tcBorders>
          </w:tcPr>
          <w:p w14:paraId="140580A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w:t>
            </w:r>
          </w:p>
        </w:tc>
        <w:tc>
          <w:tcPr>
            <w:tcW w:w="1408" w:type="dxa"/>
            <w:tcBorders>
              <w:top w:val="single" w:sz="4" w:space="0" w:color="auto"/>
              <w:bottom w:val="single" w:sz="4" w:space="0" w:color="auto"/>
            </w:tcBorders>
          </w:tcPr>
          <w:p w14:paraId="322478C1"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.722</w:t>
            </w:r>
          </w:p>
        </w:tc>
        <w:tc>
          <w:tcPr>
            <w:tcW w:w="1408" w:type="dxa"/>
            <w:vMerge w:val="restart"/>
          </w:tcPr>
          <w:p w14:paraId="3C395CE7"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.944</w:t>
            </w:r>
          </w:p>
          <w:p w14:paraId="7FADED1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4E6EAAF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lastRenderedPageBreak/>
              <w:t>.393</w:t>
            </w:r>
          </w:p>
          <w:p w14:paraId="06A24E9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28D625AC" w14:textId="77777777" w:rsidTr="00BB26E0">
        <w:trPr>
          <w:trHeight w:val="158"/>
        </w:trPr>
        <w:tc>
          <w:tcPr>
            <w:tcW w:w="1867" w:type="dxa"/>
            <w:vMerge/>
          </w:tcPr>
          <w:p w14:paraId="07FDE119"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31B1431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786890D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73.436</w:t>
            </w:r>
          </w:p>
        </w:tc>
        <w:tc>
          <w:tcPr>
            <w:tcW w:w="1408" w:type="dxa"/>
            <w:tcBorders>
              <w:top w:val="single" w:sz="4" w:space="0" w:color="auto"/>
              <w:bottom w:val="single" w:sz="4" w:space="0" w:color="auto"/>
            </w:tcBorders>
          </w:tcPr>
          <w:p w14:paraId="5E8A6C9D"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7F75A676"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.765</w:t>
            </w:r>
          </w:p>
        </w:tc>
        <w:tc>
          <w:tcPr>
            <w:tcW w:w="1408" w:type="dxa"/>
            <w:vMerge/>
          </w:tcPr>
          <w:p w14:paraId="5F7FFE7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C530AE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60A4B107" w14:textId="77777777" w:rsidTr="00BB26E0">
        <w:trPr>
          <w:trHeight w:val="225"/>
        </w:trPr>
        <w:tc>
          <w:tcPr>
            <w:tcW w:w="1867" w:type="dxa"/>
            <w:vMerge/>
          </w:tcPr>
          <w:p w14:paraId="3A700496"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tcBorders>
          </w:tcPr>
          <w:p w14:paraId="766CC4C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45C71CA1"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74.880</w:t>
            </w:r>
          </w:p>
        </w:tc>
        <w:tc>
          <w:tcPr>
            <w:tcW w:w="1408" w:type="dxa"/>
            <w:tcBorders>
              <w:top w:val="single" w:sz="4" w:space="0" w:color="auto"/>
            </w:tcBorders>
          </w:tcPr>
          <w:p w14:paraId="02A227D4"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bottom w:val="single" w:sz="4" w:space="0" w:color="auto"/>
            </w:tcBorders>
          </w:tcPr>
          <w:p w14:paraId="21DEB39A"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779CEEA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5A7BF64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79371585" w14:textId="77777777" w:rsidTr="00BB26E0">
        <w:trPr>
          <w:trHeight w:val="270"/>
        </w:trPr>
        <w:tc>
          <w:tcPr>
            <w:tcW w:w="1867" w:type="dxa"/>
            <w:vMerge w:val="restart"/>
          </w:tcPr>
          <w:p w14:paraId="29283734"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تحديات التحقق من صحة المعلومات وتأثيرها على القرارات الاجتماعية</w:t>
            </w:r>
          </w:p>
        </w:tc>
        <w:tc>
          <w:tcPr>
            <w:tcW w:w="1407" w:type="dxa"/>
            <w:tcBorders>
              <w:bottom w:val="single" w:sz="4" w:space="0" w:color="auto"/>
            </w:tcBorders>
          </w:tcPr>
          <w:p w14:paraId="06DAA1A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0C79573F"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1.945</w:t>
            </w:r>
          </w:p>
        </w:tc>
        <w:tc>
          <w:tcPr>
            <w:tcW w:w="1408" w:type="dxa"/>
            <w:tcBorders>
              <w:bottom w:val="single" w:sz="4" w:space="0" w:color="auto"/>
            </w:tcBorders>
          </w:tcPr>
          <w:p w14:paraId="2614C6D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w:t>
            </w:r>
          </w:p>
        </w:tc>
        <w:tc>
          <w:tcPr>
            <w:tcW w:w="1408" w:type="dxa"/>
            <w:tcBorders>
              <w:top w:val="single" w:sz="4" w:space="0" w:color="auto"/>
              <w:bottom w:val="single" w:sz="4" w:space="0" w:color="auto"/>
            </w:tcBorders>
          </w:tcPr>
          <w:p w14:paraId="061D9787"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.972</w:t>
            </w:r>
          </w:p>
        </w:tc>
        <w:tc>
          <w:tcPr>
            <w:tcW w:w="1408" w:type="dxa"/>
            <w:vMerge w:val="restart"/>
          </w:tcPr>
          <w:p w14:paraId="384AD2F6"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1.479</w:t>
            </w:r>
          </w:p>
        </w:tc>
        <w:tc>
          <w:tcPr>
            <w:tcW w:w="1408" w:type="dxa"/>
            <w:vMerge w:val="restart"/>
          </w:tcPr>
          <w:p w14:paraId="298BF4B2"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.233</w:t>
            </w:r>
          </w:p>
        </w:tc>
      </w:tr>
      <w:tr w:rsidR="004A49D0" w:rsidRPr="00BB26E0" w14:paraId="6C008078" w14:textId="77777777" w:rsidTr="00BB26E0">
        <w:trPr>
          <w:trHeight w:val="435"/>
        </w:trPr>
        <w:tc>
          <w:tcPr>
            <w:tcW w:w="1867" w:type="dxa"/>
            <w:vMerge/>
          </w:tcPr>
          <w:p w14:paraId="51418CBF"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5AC157E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4656DF16"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63.132</w:t>
            </w:r>
          </w:p>
        </w:tc>
        <w:tc>
          <w:tcPr>
            <w:tcW w:w="1408" w:type="dxa"/>
            <w:tcBorders>
              <w:top w:val="single" w:sz="4" w:space="0" w:color="auto"/>
              <w:bottom w:val="single" w:sz="4" w:space="0" w:color="auto"/>
            </w:tcBorders>
          </w:tcPr>
          <w:p w14:paraId="0DB92D7B"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96</w:t>
            </w:r>
          </w:p>
        </w:tc>
        <w:tc>
          <w:tcPr>
            <w:tcW w:w="1408" w:type="dxa"/>
            <w:tcBorders>
              <w:top w:val="single" w:sz="4" w:space="0" w:color="auto"/>
              <w:bottom w:val="single" w:sz="4" w:space="0" w:color="auto"/>
            </w:tcBorders>
          </w:tcPr>
          <w:p w14:paraId="14127D09"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.658</w:t>
            </w:r>
          </w:p>
        </w:tc>
        <w:tc>
          <w:tcPr>
            <w:tcW w:w="1408" w:type="dxa"/>
            <w:vMerge/>
          </w:tcPr>
          <w:p w14:paraId="2453825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32BBDC55"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27BD4C36" w14:textId="77777777" w:rsidTr="00BB26E0">
        <w:trPr>
          <w:trHeight w:val="447"/>
        </w:trPr>
        <w:tc>
          <w:tcPr>
            <w:tcW w:w="1867" w:type="dxa"/>
            <w:vMerge/>
          </w:tcPr>
          <w:p w14:paraId="6A4D6265"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35C49EA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5306231C"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65.077</w:t>
            </w:r>
          </w:p>
        </w:tc>
        <w:tc>
          <w:tcPr>
            <w:tcW w:w="1408" w:type="dxa"/>
            <w:tcBorders>
              <w:top w:val="single" w:sz="4" w:space="0" w:color="auto"/>
              <w:bottom w:val="single" w:sz="4" w:space="0" w:color="auto"/>
            </w:tcBorders>
          </w:tcPr>
          <w:p w14:paraId="2D7DD1D9" w14:textId="77777777" w:rsidR="004A49D0" w:rsidRPr="00F30C19"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F30C19">
              <w:rPr>
                <w:rFonts w:ascii="Simplified Arabic" w:hAnsi="Simplified Arabic" w:cs="Simplified Arabic"/>
                <w:color w:val="010205"/>
                <w:sz w:val="24"/>
                <w:szCs w:val="24"/>
              </w:rPr>
              <w:t>98</w:t>
            </w:r>
          </w:p>
        </w:tc>
        <w:tc>
          <w:tcPr>
            <w:tcW w:w="1408" w:type="dxa"/>
            <w:tcBorders>
              <w:top w:val="single" w:sz="4" w:space="0" w:color="auto"/>
            </w:tcBorders>
          </w:tcPr>
          <w:p w14:paraId="4EE84228" w14:textId="77777777" w:rsidR="004A49D0" w:rsidRPr="00F30C19"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3F3EC795"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667B6AC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bl>
    <w:p w14:paraId="24217242" w14:textId="77777777" w:rsidR="004A49D0" w:rsidRPr="00BB26E0" w:rsidRDefault="004A49D0" w:rsidP="00F30C19">
      <w:pPr>
        <w:autoSpaceDE w:val="0"/>
        <w:autoSpaceDN w:val="0"/>
        <w:adjustRightInd w:val="0"/>
        <w:spacing w:after="0" w:line="240" w:lineRule="auto"/>
        <w:rPr>
          <w:rFonts w:ascii="Simplified Arabic" w:hAnsi="Simplified Arabic" w:cs="Simplified Arabic"/>
          <w:sz w:val="24"/>
          <w:szCs w:val="24"/>
          <w:rtl/>
        </w:rPr>
      </w:pPr>
    </w:p>
    <w:p w14:paraId="3229221F"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الجدول السابق يوضح نتائج اختبار (ف) لتحليل التباين الأحادي للفروق في متوسطات آراء أفراد العينة نحو محاور أداة الدراسة وفقاً لمتغير المؤهل </w:t>
      </w:r>
      <w:proofErr w:type="gramStart"/>
      <w:r w:rsidRPr="00BB26E0">
        <w:rPr>
          <w:rFonts w:ascii="Simplified Arabic" w:hAnsi="Simplified Arabic" w:cs="Simplified Arabic"/>
          <w:sz w:val="24"/>
          <w:szCs w:val="24"/>
          <w:rtl/>
        </w:rPr>
        <w:t>العلمي ،</w:t>
      </w:r>
      <w:proofErr w:type="gramEnd"/>
      <w:r w:rsidRPr="00BB26E0">
        <w:rPr>
          <w:rFonts w:ascii="Simplified Arabic" w:hAnsi="Simplified Arabic" w:cs="Simplified Arabic"/>
          <w:sz w:val="24"/>
          <w:szCs w:val="24"/>
          <w:rtl/>
        </w:rPr>
        <w:t xml:space="preserve"> ومن خلال مقارنة قيم الدلالة المقابلة لكل قيمة من قيم الاختبار (ف) المقابلة لكل محور مع مستوى المعنوية (0.05) نجد الآتي</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w:t>
      </w:r>
    </w:p>
    <w:p w14:paraId="6F0ED86D" w14:textId="77777777" w:rsidR="004A49D0" w:rsidRPr="00BB26E0" w:rsidRDefault="004A49D0" w:rsidP="000A0A0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لا لا توجد فروق ذات دلالة إحصائية بين آراء أفراد العينة نحو محاور الدراسة وفقاً لمتغير المؤهل العلمي، حيث أن قيمة الدلالة الإحصائية جاءت أكبر من مستوى المعنوية0.</w:t>
      </w:r>
      <w:proofErr w:type="gramStart"/>
      <w:r w:rsidRPr="00BB26E0">
        <w:rPr>
          <w:rFonts w:ascii="Simplified Arabic" w:hAnsi="Simplified Arabic" w:cs="Simplified Arabic"/>
          <w:sz w:val="24"/>
          <w:szCs w:val="24"/>
          <w:rtl/>
        </w:rPr>
        <w:t>05 .</w:t>
      </w:r>
      <w:proofErr w:type="gramEnd"/>
    </w:p>
    <w:p w14:paraId="2791AD48" w14:textId="77777777" w:rsidR="004A49D0" w:rsidRPr="00BB26E0" w:rsidRDefault="004A49D0" w:rsidP="000A0A0A">
      <w:pPr>
        <w:bidi/>
        <w:spacing w:before="100" w:beforeAutospacing="1" w:after="100" w:afterAutospacing="1"/>
        <w:rPr>
          <w:rFonts w:ascii="Simplified Arabic" w:hAnsi="Simplified Arabic" w:cs="Simplified Arabic"/>
          <w:sz w:val="24"/>
          <w:szCs w:val="24"/>
          <w:rtl/>
        </w:rPr>
      </w:pPr>
    </w:p>
    <w:p w14:paraId="1AB17B59" w14:textId="77777777" w:rsidR="004A49D0" w:rsidRPr="00F30C19" w:rsidRDefault="004A49D0" w:rsidP="002C228B">
      <w:pPr>
        <w:autoSpaceDE w:val="0"/>
        <w:autoSpaceDN w:val="0"/>
        <w:adjustRightInd w:val="0"/>
        <w:spacing w:after="0" w:line="240" w:lineRule="auto"/>
        <w:jc w:val="right"/>
        <w:rPr>
          <w:rFonts w:ascii="Simplified Arabic" w:hAnsi="Simplified Arabic" w:cs="Simplified Arabic"/>
          <w:sz w:val="24"/>
          <w:szCs w:val="24"/>
        </w:rPr>
      </w:pPr>
    </w:p>
    <w:p w14:paraId="25D5D728" w14:textId="77777777" w:rsidR="004A49D0" w:rsidRPr="00343EBA" w:rsidRDefault="004A49D0" w:rsidP="00343EBA">
      <w:pPr>
        <w:bidi/>
        <w:spacing w:before="100" w:beforeAutospacing="1" w:after="100" w:afterAutospacing="1"/>
        <w:rPr>
          <w:rFonts w:ascii="Simplified Arabic" w:hAnsi="Simplified Arabic" w:cs="Simplified Arabic"/>
          <w:b/>
          <w:bCs/>
          <w:sz w:val="20"/>
          <w:szCs w:val="20"/>
        </w:rPr>
      </w:pPr>
      <w:r w:rsidRPr="00343EBA">
        <w:rPr>
          <w:rFonts w:ascii="Simplified Arabic" w:hAnsi="Simplified Arabic" w:cs="Simplified Arabic"/>
          <w:b/>
          <w:bCs/>
          <w:sz w:val="20"/>
          <w:szCs w:val="20"/>
          <w:rtl/>
        </w:rPr>
        <w:t>جدول رقم (</w:t>
      </w:r>
      <w:r w:rsidRPr="00343EBA">
        <w:rPr>
          <w:rFonts w:ascii="Simplified Arabic" w:hAnsi="Simplified Arabic" w:cs="Simplified Arabic" w:hint="cs"/>
          <w:b/>
          <w:bCs/>
          <w:sz w:val="20"/>
          <w:szCs w:val="20"/>
          <w:rtl/>
        </w:rPr>
        <w:t>16</w:t>
      </w:r>
      <w:r w:rsidRPr="00343EBA">
        <w:rPr>
          <w:rFonts w:ascii="Simplified Arabic" w:hAnsi="Simplified Arabic" w:cs="Simplified Arabic"/>
          <w:b/>
          <w:bCs/>
          <w:sz w:val="20"/>
          <w:szCs w:val="20"/>
          <w:rtl/>
        </w:rPr>
        <w:t>) نتائج اختبار تحليل التباين الأحادي</w:t>
      </w:r>
      <w:r w:rsidRPr="00343EBA">
        <w:rPr>
          <w:rFonts w:ascii="Simplified Arabic" w:hAnsi="Simplified Arabic" w:cs="Simplified Arabic"/>
          <w:b/>
          <w:bCs/>
          <w:sz w:val="20"/>
          <w:szCs w:val="20"/>
        </w:rPr>
        <w:t xml:space="preserve"> (One-Way Analysis of variance) </w:t>
      </w:r>
      <w:r w:rsidRPr="00343EBA">
        <w:rPr>
          <w:rFonts w:ascii="Simplified Arabic" w:hAnsi="Simplified Arabic" w:cs="Simplified Arabic"/>
          <w:b/>
          <w:bCs/>
          <w:sz w:val="20"/>
          <w:szCs w:val="20"/>
          <w:rtl/>
        </w:rPr>
        <w:t xml:space="preserve">للفروق في متوسطات أراء </w:t>
      </w:r>
      <w:proofErr w:type="spellStart"/>
      <w:r w:rsidRPr="00343EBA">
        <w:rPr>
          <w:rFonts w:ascii="Simplified Arabic" w:hAnsi="Simplified Arabic" w:cs="Simplified Arabic"/>
          <w:b/>
          <w:bCs/>
          <w:sz w:val="20"/>
          <w:szCs w:val="20"/>
          <w:rtl/>
        </w:rPr>
        <w:t>أفرادالعينة</w:t>
      </w:r>
      <w:proofErr w:type="spellEnd"/>
      <w:r w:rsidRPr="00343EBA">
        <w:rPr>
          <w:rFonts w:ascii="Simplified Arabic" w:hAnsi="Simplified Arabic" w:cs="Simplified Arabic"/>
          <w:b/>
          <w:bCs/>
          <w:sz w:val="20"/>
          <w:szCs w:val="20"/>
          <w:rtl/>
        </w:rPr>
        <w:t xml:space="preserve"> نحو محاور أداة الدراسة وفقاً لمتغير المهنة:</w:t>
      </w:r>
    </w:p>
    <w:tbl>
      <w:tblPr>
        <w:tblStyle w:val="ab"/>
        <w:bidiVisual/>
        <w:tblW w:w="0" w:type="auto"/>
        <w:tblInd w:w="-461" w:type="dxa"/>
        <w:tblLook w:val="04A0" w:firstRow="1" w:lastRow="0" w:firstColumn="1" w:lastColumn="0" w:noHBand="0" w:noVBand="1"/>
      </w:tblPr>
      <w:tblGrid>
        <w:gridCol w:w="1758"/>
        <w:gridCol w:w="1360"/>
        <w:gridCol w:w="1360"/>
        <w:gridCol w:w="1318"/>
        <w:gridCol w:w="1344"/>
        <w:gridCol w:w="1344"/>
        <w:gridCol w:w="1327"/>
      </w:tblGrid>
      <w:tr w:rsidR="004A49D0" w:rsidRPr="00BB26E0" w14:paraId="695132BA" w14:textId="77777777" w:rsidTr="00BB26E0">
        <w:tc>
          <w:tcPr>
            <w:tcW w:w="1867" w:type="dxa"/>
          </w:tcPr>
          <w:p w14:paraId="17ABDA7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المحاور</w:t>
            </w:r>
          </w:p>
        </w:tc>
        <w:tc>
          <w:tcPr>
            <w:tcW w:w="1407" w:type="dxa"/>
          </w:tcPr>
          <w:p w14:paraId="36EA001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مصادر التباين</w:t>
            </w:r>
          </w:p>
        </w:tc>
        <w:tc>
          <w:tcPr>
            <w:tcW w:w="1408" w:type="dxa"/>
            <w:tcBorders>
              <w:bottom w:val="single" w:sz="4" w:space="0" w:color="auto"/>
            </w:tcBorders>
          </w:tcPr>
          <w:p w14:paraId="4A1371C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مجموع المربعات</w:t>
            </w:r>
          </w:p>
        </w:tc>
        <w:tc>
          <w:tcPr>
            <w:tcW w:w="1408" w:type="dxa"/>
          </w:tcPr>
          <w:p w14:paraId="6700312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درجات الحرية</w:t>
            </w:r>
          </w:p>
        </w:tc>
        <w:tc>
          <w:tcPr>
            <w:tcW w:w="1408" w:type="dxa"/>
            <w:tcBorders>
              <w:bottom w:val="single" w:sz="4" w:space="0" w:color="auto"/>
            </w:tcBorders>
          </w:tcPr>
          <w:p w14:paraId="0D69E9C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متوسط مجموع المربعات</w:t>
            </w:r>
          </w:p>
        </w:tc>
        <w:tc>
          <w:tcPr>
            <w:tcW w:w="1408" w:type="dxa"/>
          </w:tcPr>
          <w:p w14:paraId="3339430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قيمة F</w:t>
            </w:r>
          </w:p>
        </w:tc>
        <w:tc>
          <w:tcPr>
            <w:tcW w:w="1408" w:type="dxa"/>
          </w:tcPr>
          <w:p w14:paraId="36CCC93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 مستو ي الدلالة</w:t>
            </w:r>
          </w:p>
        </w:tc>
      </w:tr>
      <w:tr w:rsidR="004A49D0" w:rsidRPr="00BB26E0" w14:paraId="505551F8" w14:textId="77777777" w:rsidTr="00BB26E0">
        <w:trPr>
          <w:trHeight w:val="360"/>
        </w:trPr>
        <w:tc>
          <w:tcPr>
            <w:tcW w:w="1867" w:type="dxa"/>
            <w:vMerge w:val="restart"/>
          </w:tcPr>
          <w:p w14:paraId="6B13F64A"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نشر الوعي</w:t>
            </w:r>
          </w:p>
          <w:p w14:paraId="77DC6439" w14:textId="77777777" w:rsidR="004A49D0" w:rsidRPr="00BB26E0" w:rsidRDefault="004A49D0" w:rsidP="00BB26E0">
            <w:pPr>
              <w:tabs>
                <w:tab w:val="left" w:pos="717"/>
              </w:tabs>
              <w:bidi/>
              <w:rPr>
                <w:rFonts w:ascii="Simplified Arabic" w:hAnsi="Simplified Arabic" w:cs="Simplified Arabic"/>
                <w:b/>
                <w:bCs/>
                <w:sz w:val="24"/>
                <w:szCs w:val="24"/>
                <w:rtl/>
              </w:rPr>
            </w:pPr>
          </w:p>
        </w:tc>
        <w:tc>
          <w:tcPr>
            <w:tcW w:w="1407" w:type="dxa"/>
            <w:tcBorders>
              <w:bottom w:val="single" w:sz="4" w:space="0" w:color="auto"/>
            </w:tcBorders>
          </w:tcPr>
          <w:p w14:paraId="5CFDDBE9"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top w:val="single" w:sz="4" w:space="0" w:color="auto"/>
              <w:bottom w:val="single" w:sz="4" w:space="0" w:color="auto"/>
            </w:tcBorders>
          </w:tcPr>
          <w:p w14:paraId="11EA6791"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2.297</w:t>
            </w:r>
          </w:p>
        </w:tc>
        <w:tc>
          <w:tcPr>
            <w:tcW w:w="1408" w:type="dxa"/>
            <w:tcBorders>
              <w:bottom w:val="single" w:sz="4" w:space="0" w:color="auto"/>
            </w:tcBorders>
          </w:tcPr>
          <w:p w14:paraId="6893EB0F"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4</w:t>
            </w:r>
          </w:p>
        </w:tc>
        <w:tc>
          <w:tcPr>
            <w:tcW w:w="1408" w:type="dxa"/>
            <w:tcBorders>
              <w:top w:val="single" w:sz="4" w:space="0" w:color="auto"/>
              <w:bottom w:val="single" w:sz="4" w:space="0" w:color="auto"/>
            </w:tcBorders>
          </w:tcPr>
          <w:p w14:paraId="0DAD7FEF"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.574</w:t>
            </w:r>
          </w:p>
        </w:tc>
        <w:tc>
          <w:tcPr>
            <w:tcW w:w="1408" w:type="dxa"/>
            <w:vMerge w:val="restart"/>
          </w:tcPr>
          <w:p w14:paraId="5411B35D"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.669</w:t>
            </w:r>
          </w:p>
          <w:p w14:paraId="461AD1D3"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0DF059BB"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lastRenderedPageBreak/>
              <w:t>.615</w:t>
            </w:r>
          </w:p>
          <w:p w14:paraId="58AF18C0"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216D2173" w14:textId="77777777" w:rsidTr="00BB26E0">
        <w:trPr>
          <w:trHeight w:val="330"/>
        </w:trPr>
        <w:tc>
          <w:tcPr>
            <w:tcW w:w="1867" w:type="dxa"/>
            <w:vMerge/>
          </w:tcPr>
          <w:p w14:paraId="74367739"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6888C7A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625F6A7D"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81.615</w:t>
            </w:r>
          </w:p>
        </w:tc>
        <w:tc>
          <w:tcPr>
            <w:tcW w:w="1408" w:type="dxa"/>
            <w:tcBorders>
              <w:top w:val="single" w:sz="4" w:space="0" w:color="auto"/>
              <w:bottom w:val="single" w:sz="4" w:space="0" w:color="auto"/>
            </w:tcBorders>
          </w:tcPr>
          <w:p w14:paraId="0185390C"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95</w:t>
            </w:r>
          </w:p>
        </w:tc>
        <w:tc>
          <w:tcPr>
            <w:tcW w:w="1408" w:type="dxa"/>
            <w:tcBorders>
              <w:top w:val="single" w:sz="4" w:space="0" w:color="auto"/>
              <w:bottom w:val="single" w:sz="4" w:space="0" w:color="auto"/>
            </w:tcBorders>
          </w:tcPr>
          <w:p w14:paraId="6EEA2998"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.859</w:t>
            </w:r>
          </w:p>
        </w:tc>
        <w:tc>
          <w:tcPr>
            <w:tcW w:w="1408" w:type="dxa"/>
            <w:vMerge/>
          </w:tcPr>
          <w:p w14:paraId="284A9AD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512206D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6E37C39B" w14:textId="77777777" w:rsidTr="00BB26E0">
        <w:trPr>
          <w:trHeight w:val="210"/>
        </w:trPr>
        <w:tc>
          <w:tcPr>
            <w:tcW w:w="1867" w:type="dxa"/>
            <w:vMerge/>
          </w:tcPr>
          <w:p w14:paraId="72A90D38"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5A6D126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256708F4"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83.912</w:t>
            </w:r>
          </w:p>
        </w:tc>
        <w:tc>
          <w:tcPr>
            <w:tcW w:w="1408" w:type="dxa"/>
            <w:tcBorders>
              <w:top w:val="single" w:sz="4" w:space="0" w:color="auto"/>
              <w:bottom w:val="single" w:sz="4" w:space="0" w:color="auto"/>
            </w:tcBorders>
          </w:tcPr>
          <w:p w14:paraId="7CCF39D3"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99</w:t>
            </w:r>
          </w:p>
        </w:tc>
        <w:tc>
          <w:tcPr>
            <w:tcW w:w="1408" w:type="dxa"/>
            <w:tcBorders>
              <w:top w:val="single" w:sz="4" w:space="0" w:color="auto"/>
            </w:tcBorders>
          </w:tcPr>
          <w:p w14:paraId="34EA54E8" w14:textId="77777777" w:rsidR="004A49D0" w:rsidRPr="004E1BB6"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1CC8087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0FABD2A"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5A56311E" w14:textId="77777777" w:rsidTr="00BB26E0">
        <w:trPr>
          <w:trHeight w:val="375"/>
        </w:trPr>
        <w:tc>
          <w:tcPr>
            <w:tcW w:w="1867" w:type="dxa"/>
            <w:vMerge w:val="restart"/>
          </w:tcPr>
          <w:p w14:paraId="6C57F8DB"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دور الإعلام في تحقيق التنمية الاجتماعية</w:t>
            </w:r>
          </w:p>
        </w:tc>
        <w:tc>
          <w:tcPr>
            <w:tcW w:w="1407" w:type="dxa"/>
            <w:tcBorders>
              <w:bottom w:val="single" w:sz="4" w:space="0" w:color="auto"/>
            </w:tcBorders>
          </w:tcPr>
          <w:p w14:paraId="05F2EAF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32CAD84"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6.366</w:t>
            </w:r>
          </w:p>
        </w:tc>
        <w:tc>
          <w:tcPr>
            <w:tcW w:w="1408" w:type="dxa"/>
            <w:tcBorders>
              <w:top w:val="single" w:sz="4" w:space="0" w:color="auto"/>
              <w:bottom w:val="single" w:sz="4" w:space="0" w:color="auto"/>
            </w:tcBorders>
          </w:tcPr>
          <w:p w14:paraId="74098C19"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4</w:t>
            </w:r>
          </w:p>
        </w:tc>
        <w:tc>
          <w:tcPr>
            <w:tcW w:w="1408" w:type="dxa"/>
            <w:tcBorders>
              <w:bottom w:val="single" w:sz="4" w:space="0" w:color="auto"/>
            </w:tcBorders>
          </w:tcPr>
          <w:p w14:paraId="2D50918C"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1.591</w:t>
            </w:r>
          </w:p>
        </w:tc>
        <w:tc>
          <w:tcPr>
            <w:tcW w:w="1408" w:type="dxa"/>
            <w:vMerge w:val="restart"/>
          </w:tcPr>
          <w:p w14:paraId="06EC6215"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1.719</w:t>
            </w:r>
          </w:p>
          <w:p w14:paraId="357B7847"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5CC1FB8E"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.152</w:t>
            </w:r>
          </w:p>
          <w:p w14:paraId="18DC6688"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7F29F224" w14:textId="77777777" w:rsidTr="00BB26E0">
        <w:trPr>
          <w:trHeight w:val="225"/>
        </w:trPr>
        <w:tc>
          <w:tcPr>
            <w:tcW w:w="1867" w:type="dxa"/>
            <w:vMerge/>
          </w:tcPr>
          <w:p w14:paraId="37A73134"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2417618C"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3006008B"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87.971</w:t>
            </w:r>
          </w:p>
        </w:tc>
        <w:tc>
          <w:tcPr>
            <w:tcW w:w="1408" w:type="dxa"/>
            <w:tcBorders>
              <w:top w:val="single" w:sz="4" w:space="0" w:color="auto"/>
              <w:bottom w:val="single" w:sz="4" w:space="0" w:color="auto"/>
            </w:tcBorders>
          </w:tcPr>
          <w:p w14:paraId="714F8F50"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95</w:t>
            </w:r>
          </w:p>
        </w:tc>
        <w:tc>
          <w:tcPr>
            <w:tcW w:w="1408" w:type="dxa"/>
            <w:tcBorders>
              <w:top w:val="single" w:sz="4" w:space="0" w:color="auto"/>
              <w:bottom w:val="single" w:sz="4" w:space="0" w:color="auto"/>
            </w:tcBorders>
          </w:tcPr>
          <w:p w14:paraId="1439E075"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.926</w:t>
            </w:r>
          </w:p>
        </w:tc>
        <w:tc>
          <w:tcPr>
            <w:tcW w:w="1408" w:type="dxa"/>
            <w:vMerge/>
          </w:tcPr>
          <w:p w14:paraId="0B64ADAB"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30671F5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3654933C" w14:textId="77777777" w:rsidTr="00BB26E0">
        <w:trPr>
          <w:trHeight w:val="158"/>
        </w:trPr>
        <w:tc>
          <w:tcPr>
            <w:tcW w:w="1867" w:type="dxa"/>
            <w:vMerge/>
          </w:tcPr>
          <w:p w14:paraId="073B4F5C"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09602EB4"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49EC5E4C"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94.337</w:t>
            </w:r>
          </w:p>
        </w:tc>
        <w:tc>
          <w:tcPr>
            <w:tcW w:w="1408" w:type="dxa"/>
            <w:tcBorders>
              <w:top w:val="single" w:sz="4" w:space="0" w:color="auto"/>
              <w:bottom w:val="single" w:sz="4" w:space="0" w:color="auto"/>
            </w:tcBorders>
          </w:tcPr>
          <w:p w14:paraId="0BEA5836"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tcPr>
          <w:p w14:paraId="3846D7D9" w14:textId="77777777" w:rsidR="004A49D0" w:rsidRPr="004E1BB6"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10D37D92"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1C85066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2C9C107F" w14:textId="77777777" w:rsidTr="00BB26E0">
        <w:trPr>
          <w:trHeight w:val="255"/>
        </w:trPr>
        <w:tc>
          <w:tcPr>
            <w:tcW w:w="1867" w:type="dxa"/>
            <w:vMerge w:val="restart"/>
          </w:tcPr>
          <w:p w14:paraId="65A14680"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lang w:bidi="ar-EG"/>
              </w:rPr>
            </w:pPr>
            <w:r w:rsidRPr="00BB26E0">
              <w:rPr>
                <w:rFonts w:ascii="Simplified Arabic" w:hAnsi="Simplified Arabic" w:cs="Simplified Arabic"/>
                <w:b/>
                <w:bCs/>
                <w:sz w:val="24"/>
                <w:szCs w:val="24"/>
                <w:rtl/>
              </w:rPr>
              <w:t>قياس مستوى دور الإعلام الرقمي</w:t>
            </w:r>
          </w:p>
        </w:tc>
        <w:tc>
          <w:tcPr>
            <w:tcW w:w="1407" w:type="dxa"/>
            <w:tcBorders>
              <w:bottom w:val="single" w:sz="4" w:space="0" w:color="auto"/>
            </w:tcBorders>
          </w:tcPr>
          <w:p w14:paraId="771A974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22B8060"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1.506</w:t>
            </w:r>
          </w:p>
        </w:tc>
        <w:tc>
          <w:tcPr>
            <w:tcW w:w="1408" w:type="dxa"/>
            <w:tcBorders>
              <w:top w:val="single" w:sz="4" w:space="0" w:color="auto"/>
              <w:bottom w:val="single" w:sz="4" w:space="0" w:color="auto"/>
            </w:tcBorders>
          </w:tcPr>
          <w:p w14:paraId="69E8B239"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4</w:t>
            </w:r>
          </w:p>
        </w:tc>
        <w:tc>
          <w:tcPr>
            <w:tcW w:w="1408" w:type="dxa"/>
            <w:tcBorders>
              <w:top w:val="single" w:sz="4" w:space="0" w:color="auto"/>
              <w:bottom w:val="single" w:sz="4" w:space="0" w:color="auto"/>
            </w:tcBorders>
          </w:tcPr>
          <w:p w14:paraId="1F0A1C43"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.377</w:t>
            </w:r>
          </w:p>
        </w:tc>
        <w:tc>
          <w:tcPr>
            <w:tcW w:w="1408" w:type="dxa"/>
            <w:vMerge w:val="restart"/>
          </w:tcPr>
          <w:p w14:paraId="61EAEADD"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.486</w:t>
            </w:r>
          </w:p>
          <w:p w14:paraId="0C4106CA"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c>
          <w:tcPr>
            <w:tcW w:w="1408" w:type="dxa"/>
            <w:vMerge w:val="restart"/>
          </w:tcPr>
          <w:p w14:paraId="35AE3971" w14:textId="77777777" w:rsidR="004A49D0" w:rsidRPr="00BB26E0"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.746</w:t>
            </w:r>
          </w:p>
          <w:p w14:paraId="77DE7785"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p>
        </w:tc>
      </w:tr>
      <w:tr w:rsidR="004A49D0" w:rsidRPr="00BB26E0" w14:paraId="4B61F584" w14:textId="77777777" w:rsidTr="00BB26E0">
        <w:trPr>
          <w:trHeight w:val="158"/>
        </w:trPr>
        <w:tc>
          <w:tcPr>
            <w:tcW w:w="1867" w:type="dxa"/>
            <w:vMerge/>
          </w:tcPr>
          <w:p w14:paraId="7A319041"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5A780FB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4AFEB95D"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73.556</w:t>
            </w:r>
          </w:p>
        </w:tc>
        <w:tc>
          <w:tcPr>
            <w:tcW w:w="1408" w:type="dxa"/>
            <w:tcBorders>
              <w:top w:val="single" w:sz="4" w:space="0" w:color="auto"/>
              <w:bottom w:val="single" w:sz="4" w:space="0" w:color="auto"/>
            </w:tcBorders>
          </w:tcPr>
          <w:p w14:paraId="291A0A3D"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95</w:t>
            </w:r>
          </w:p>
        </w:tc>
        <w:tc>
          <w:tcPr>
            <w:tcW w:w="1408" w:type="dxa"/>
            <w:tcBorders>
              <w:top w:val="single" w:sz="4" w:space="0" w:color="auto"/>
              <w:bottom w:val="single" w:sz="4" w:space="0" w:color="auto"/>
            </w:tcBorders>
          </w:tcPr>
          <w:p w14:paraId="67079DC0"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.774</w:t>
            </w:r>
          </w:p>
        </w:tc>
        <w:tc>
          <w:tcPr>
            <w:tcW w:w="1408" w:type="dxa"/>
            <w:vMerge/>
          </w:tcPr>
          <w:p w14:paraId="2A3BB58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FB0C42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587DEBD5" w14:textId="77777777" w:rsidTr="00BB26E0">
        <w:trPr>
          <w:trHeight w:val="225"/>
        </w:trPr>
        <w:tc>
          <w:tcPr>
            <w:tcW w:w="1867" w:type="dxa"/>
            <w:vMerge/>
          </w:tcPr>
          <w:p w14:paraId="0814B1A2" w14:textId="77777777" w:rsidR="004A49D0" w:rsidRPr="00BB26E0" w:rsidRDefault="004A49D0" w:rsidP="00BB26E0">
            <w:pPr>
              <w:bidi/>
              <w:spacing w:before="100" w:beforeAutospacing="1" w:after="100" w:afterAutospacing="1"/>
              <w:rPr>
                <w:rFonts w:ascii="Simplified Arabic" w:hAnsi="Simplified Arabic" w:cs="Simplified Arabic"/>
                <w:b/>
                <w:bCs/>
                <w:sz w:val="24"/>
                <w:szCs w:val="24"/>
                <w:rtl/>
              </w:rPr>
            </w:pPr>
          </w:p>
        </w:tc>
        <w:tc>
          <w:tcPr>
            <w:tcW w:w="1407" w:type="dxa"/>
            <w:tcBorders>
              <w:top w:val="single" w:sz="4" w:space="0" w:color="auto"/>
            </w:tcBorders>
          </w:tcPr>
          <w:p w14:paraId="1CEF3DD0"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2123239D"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75.063</w:t>
            </w:r>
          </w:p>
        </w:tc>
        <w:tc>
          <w:tcPr>
            <w:tcW w:w="1408" w:type="dxa"/>
            <w:tcBorders>
              <w:top w:val="single" w:sz="4" w:space="0" w:color="auto"/>
            </w:tcBorders>
          </w:tcPr>
          <w:p w14:paraId="5C1A09B6"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99</w:t>
            </w:r>
          </w:p>
        </w:tc>
        <w:tc>
          <w:tcPr>
            <w:tcW w:w="1408" w:type="dxa"/>
            <w:tcBorders>
              <w:top w:val="single" w:sz="4" w:space="0" w:color="auto"/>
              <w:bottom w:val="single" w:sz="4" w:space="0" w:color="auto"/>
            </w:tcBorders>
          </w:tcPr>
          <w:p w14:paraId="6DF3767D" w14:textId="77777777" w:rsidR="004A49D0" w:rsidRPr="004E1BB6"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30157E6A"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439F7CA7"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70B81E00" w14:textId="77777777" w:rsidTr="00BB26E0">
        <w:trPr>
          <w:trHeight w:val="270"/>
        </w:trPr>
        <w:tc>
          <w:tcPr>
            <w:tcW w:w="1867" w:type="dxa"/>
            <w:vMerge w:val="restart"/>
          </w:tcPr>
          <w:p w14:paraId="71CD2A0F" w14:textId="77777777" w:rsidR="004A49D0" w:rsidRPr="00BB26E0" w:rsidRDefault="004A49D0" w:rsidP="00BB26E0">
            <w:pPr>
              <w:bidi/>
              <w:spacing w:line="360" w:lineRule="auto"/>
              <w:jc w:val="both"/>
              <w:rPr>
                <w:rFonts w:ascii="Simplified Arabic" w:hAnsi="Simplified Arabic" w:cs="Simplified Arabic"/>
                <w:b/>
                <w:bCs/>
                <w:sz w:val="24"/>
                <w:szCs w:val="24"/>
                <w:rtl/>
              </w:rPr>
            </w:pPr>
            <w:r w:rsidRPr="00BB26E0">
              <w:rPr>
                <w:rFonts w:ascii="Simplified Arabic" w:hAnsi="Simplified Arabic" w:cs="Simplified Arabic"/>
                <w:b/>
                <w:bCs/>
                <w:sz w:val="24"/>
                <w:szCs w:val="24"/>
                <w:rtl/>
              </w:rPr>
              <w:t>تحديات التحقق من صحة المعلومات وتأثيرها على القرارات الاجتماعية</w:t>
            </w:r>
          </w:p>
        </w:tc>
        <w:tc>
          <w:tcPr>
            <w:tcW w:w="1407" w:type="dxa"/>
            <w:tcBorders>
              <w:bottom w:val="single" w:sz="4" w:space="0" w:color="auto"/>
            </w:tcBorders>
          </w:tcPr>
          <w:p w14:paraId="66D37FED"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بين المجموعات</w:t>
            </w:r>
          </w:p>
        </w:tc>
        <w:tc>
          <w:tcPr>
            <w:tcW w:w="1408" w:type="dxa"/>
            <w:tcBorders>
              <w:bottom w:val="single" w:sz="4" w:space="0" w:color="auto"/>
            </w:tcBorders>
          </w:tcPr>
          <w:p w14:paraId="5ADF9850"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3.632</w:t>
            </w:r>
          </w:p>
        </w:tc>
        <w:tc>
          <w:tcPr>
            <w:tcW w:w="1408" w:type="dxa"/>
            <w:tcBorders>
              <w:bottom w:val="single" w:sz="4" w:space="0" w:color="auto"/>
            </w:tcBorders>
          </w:tcPr>
          <w:p w14:paraId="4EE32082"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4</w:t>
            </w:r>
          </w:p>
        </w:tc>
        <w:tc>
          <w:tcPr>
            <w:tcW w:w="1408" w:type="dxa"/>
            <w:tcBorders>
              <w:top w:val="single" w:sz="4" w:space="0" w:color="auto"/>
              <w:bottom w:val="single" w:sz="4" w:space="0" w:color="auto"/>
            </w:tcBorders>
          </w:tcPr>
          <w:p w14:paraId="7A630732"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.908</w:t>
            </w:r>
          </w:p>
        </w:tc>
        <w:tc>
          <w:tcPr>
            <w:tcW w:w="1408" w:type="dxa"/>
            <w:vMerge w:val="restart"/>
          </w:tcPr>
          <w:p w14:paraId="4417FF8D"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1.403</w:t>
            </w:r>
          </w:p>
        </w:tc>
        <w:tc>
          <w:tcPr>
            <w:tcW w:w="1408" w:type="dxa"/>
            <w:vMerge w:val="restart"/>
          </w:tcPr>
          <w:p w14:paraId="67B39DC3"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.239</w:t>
            </w:r>
          </w:p>
        </w:tc>
      </w:tr>
      <w:tr w:rsidR="004A49D0" w:rsidRPr="00BB26E0" w14:paraId="490190BE" w14:textId="77777777" w:rsidTr="00BB26E0">
        <w:trPr>
          <w:trHeight w:val="435"/>
        </w:trPr>
        <w:tc>
          <w:tcPr>
            <w:tcW w:w="1867" w:type="dxa"/>
            <w:vMerge/>
          </w:tcPr>
          <w:p w14:paraId="6263CFDF"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bottom w:val="single" w:sz="4" w:space="0" w:color="auto"/>
            </w:tcBorders>
          </w:tcPr>
          <w:p w14:paraId="2A2A912E"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داخل المجموعات</w:t>
            </w:r>
          </w:p>
        </w:tc>
        <w:tc>
          <w:tcPr>
            <w:tcW w:w="1408" w:type="dxa"/>
            <w:tcBorders>
              <w:top w:val="single" w:sz="4" w:space="0" w:color="auto"/>
              <w:bottom w:val="single" w:sz="4" w:space="0" w:color="auto"/>
            </w:tcBorders>
          </w:tcPr>
          <w:p w14:paraId="3E104C28"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61.486</w:t>
            </w:r>
          </w:p>
        </w:tc>
        <w:tc>
          <w:tcPr>
            <w:tcW w:w="1408" w:type="dxa"/>
            <w:tcBorders>
              <w:top w:val="single" w:sz="4" w:space="0" w:color="auto"/>
              <w:bottom w:val="single" w:sz="4" w:space="0" w:color="auto"/>
            </w:tcBorders>
          </w:tcPr>
          <w:p w14:paraId="12466816"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95</w:t>
            </w:r>
          </w:p>
        </w:tc>
        <w:tc>
          <w:tcPr>
            <w:tcW w:w="1408" w:type="dxa"/>
            <w:tcBorders>
              <w:top w:val="single" w:sz="4" w:space="0" w:color="auto"/>
              <w:bottom w:val="single" w:sz="4" w:space="0" w:color="auto"/>
            </w:tcBorders>
          </w:tcPr>
          <w:p w14:paraId="3213C765"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.647</w:t>
            </w:r>
          </w:p>
        </w:tc>
        <w:tc>
          <w:tcPr>
            <w:tcW w:w="1408" w:type="dxa"/>
            <w:vMerge/>
          </w:tcPr>
          <w:p w14:paraId="3BD53865"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7DE15833"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r w:rsidR="004A49D0" w:rsidRPr="00BB26E0" w14:paraId="5BD6397E" w14:textId="77777777" w:rsidTr="00BB26E0">
        <w:trPr>
          <w:trHeight w:val="447"/>
        </w:trPr>
        <w:tc>
          <w:tcPr>
            <w:tcW w:w="1867" w:type="dxa"/>
            <w:vMerge/>
          </w:tcPr>
          <w:p w14:paraId="5C1A985F" w14:textId="77777777" w:rsidR="004A49D0" w:rsidRPr="00BB26E0" w:rsidRDefault="004A49D0" w:rsidP="00BB26E0">
            <w:pPr>
              <w:bidi/>
              <w:spacing w:line="360" w:lineRule="auto"/>
              <w:jc w:val="both"/>
              <w:rPr>
                <w:rFonts w:ascii="Simplified Arabic" w:hAnsi="Simplified Arabic" w:cs="Simplified Arabic"/>
                <w:b/>
                <w:bCs/>
                <w:sz w:val="24"/>
                <w:szCs w:val="24"/>
                <w:rtl/>
              </w:rPr>
            </w:pPr>
          </w:p>
        </w:tc>
        <w:tc>
          <w:tcPr>
            <w:tcW w:w="1407" w:type="dxa"/>
            <w:tcBorders>
              <w:top w:val="single" w:sz="4" w:space="0" w:color="auto"/>
            </w:tcBorders>
          </w:tcPr>
          <w:p w14:paraId="03545C11"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الكلي</w:t>
            </w:r>
          </w:p>
        </w:tc>
        <w:tc>
          <w:tcPr>
            <w:tcW w:w="1408" w:type="dxa"/>
            <w:tcBorders>
              <w:top w:val="single" w:sz="4" w:space="0" w:color="auto"/>
            </w:tcBorders>
          </w:tcPr>
          <w:p w14:paraId="565CACB3"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65.118</w:t>
            </w:r>
          </w:p>
        </w:tc>
        <w:tc>
          <w:tcPr>
            <w:tcW w:w="1408" w:type="dxa"/>
            <w:tcBorders>
              <w:top w:val="single" w:sz="4" w:space="0" w:color="auto"/>
              <w:bottom w:val="single" w:sz="4" w:space="0" w:color="auto"/>
            </w:tcBorders>
          </w:tcPr>
          <w:p w14:paraId="3C5A3588" w14:textId="77777777" w:rsidR="004A49D0" w:rsidRPr="004E1BB6" w:rsidRDefault="004A49D0" w:rsidP="00BB26E0">
            <w:pPr>
              <w:autoSpaceDE w:val="0"/>
              <w:autoSpaceDN w:val="0"/>
              <w:adjustRightInd w:val="0"/>
              <w:spacing w:line="320" w:lineRule="atLeast"/>
              <w:ind w:left="60" w:right="60"/>
              <w:jc w:val="right"/>
              <w:rPr>
                <w:rFonts w:ascii="Simplified Arabic" w:hAnsi="Simplified Arabic" w:cs="Simplified Arabic"/>
                <w:color w:val="010205"/>
                <w:sz w:val="24"/>
                <w:szCs w:val="24"/>
              </w:rPr>
            </w:pPr>
            <w:r w:rsidRPr="004E1BB6">
              <w:rPr>
                <w:rFonts w:ascii="Simplified Arabic" w:hAnsi="Simplified Arabic" w:cs="Simplified Arabic"/>
                <w:color w:val="010205"/>
                <w:sz w:val="24"/>
                <w:szCs w:val="24"/>
              </w:rPr>
              <w:t>99</w:t>
            </w:r>
          </w:p>
        </w:tc>
        <w:tc>
          <w:tcPr>
            <w:tcW w:w="1408" w:type="dxa"/>
            <w:tcBorders>
              <w:top w:val="single" w:sz="4" w:space="0" w:color="auto"/>
            </w:tcBorders>
          </w:tcPr>
          <w:p w14:paraId="6BC47F77" w14:textId="77777777" w:rsidR="004A49D0" w:rsidRPr="004E1BB6" w:rsidRDefault="004A49D0" w:rsidP="00BB26E0">
            <w:pPr>
              <w:autoSpaceDE w:val="0"/>
              <w:autoSpaceDN w:val="0"/>
              <w:adjustRightInd w:val="0"/>
              <w:rPr>
                <w:rFonts w:ascii="Simplified Arabic" w:hAnsi="Simplified Arabic" w:cs="Simplified Arabic"/>
                <w:sz w:val="24"/>
                <w:szCs w:val="24"/>
              </w:rPr>
            </w:pPr>
          </w:p>
        </w:tc>
        <w:tc>
          <w:tcPr>
            <w:tcW w:w="1408" w:type="dxa"/>
            <w:vMerge/>
          </w:tcPr>
          <w:p w14:paraId="6C5AE8FF"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c>
          <w:tcPr>
            <w:tcW w:w="1408" w:type="dxa"/>
            <w:vMerge/>
          </w:tcPr>
          <w:p w14:paraId="76A966B6" w14:textId="77777777" w:rsidR="004A49D0" w:rsidRPr="00BB26E0" w:rsidRDefault="004A49D0" w:rsidP="00BB26E0">
            <w:pPr>
              <w:bidi/>
              <w:spacing w:before="100" w:beforeAutospacing="1" w:after="100" w:afterAutospacing="1"/>
              <w:rPr>
                <w:rFonts w:ascii="Simplified Arabic" w:hAnsi="Simplified Arabic" w:cs="Simplified Arabic"/>
                <w:sz w:val="24"/>
                <w:szCs w:val="24"/>
                <w:rtl/>
              </w:rPr>
            </w:pPr>
          </w:p>
        </w:tc>
      </w:tr>
    </w:tbl>
    <w:p w14:paraId="44688DD6" w14:textId="77777777" w:rsidR="004A49D0" w:rsidRPr="00BB26E0" w:rsidRDefault="004A49D0" w:rsidP="002C228B">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الجدول السابق يوضح نتائج اختبار (ف) لتحليل التباين الأحادي للفروق في متوسطات آراء أفراد العينة نحو محاور أداة الدراسة وفقاً لمتغير </w:t>
      </w:r>
      <w:proofErr w:type="gramStart"/>
      <w:r w:rsidRPr="00BB26E0">
        <w:rPr>
          <w:rFonts w:ascii="Simplified Arabic" w:hAnsi="Simplified Arabic" w:cs="Simplified Arabic"/>
          <w:sz w:val="24"/>
          <w:szCs w:val="24"/>
          <w:rtl/>
        </w:rPr>
        <w:t>المهنة ،</w:t>
      </w:r>
      <w:proofErr w:type="gramEnd"/>
      <w:r w:rsidRPr="00BB26E0">
        <w:rPr>
          <w:rFonts w:ascii="Simplified Arabic" w:hAnsi="Simplified Arabic" w:cs="Simplified Arabic"/>
          <w:sz w:val="24"/>
          <w:szCs w:val="24"/>
          <w:rtl/>
        </w:rPr>
        <w:t xml:space="preserve"> ومن خلال مقارنة قيم الدلالة المقابلة لكل قيمة من قيم الاختبار (ف) المقابلة لكل محور مع مستوى المعنوية (0.05) نجد الآتي</w:t>
      </w:r>
      <w:r w:rsidRPr="00BB26E0">
        <w:rPr>
          <w:rFonts w:ascii="Simplified Arabic" w:hAnsi="Simplified Arabic" w:cs="Simplified Arabic"/>
          <w:sz w:val="24"/>
          <w:szCs w:val="24"/>
        </w:rPr>
        <w:t>:</w:t>
      </w:r>
      <w:r w:rsidRPr="00BB26E0">
        <w:rPr>
          <w:rFonts w:ascii="Simplified Arabic" w:hAnsi="Simplified Arabic" w:cs="Simplified Arabic"/>
          <w:sz w:val="24"/>
          <w:szCs w:val="24"/>
          <w:rtl/>
        </w:rPr>
        <w:t xml:space="preserve"> </w:t>
      </w:r>
    </w:p>
    <w:p w14:paraId="7A161644" w14:textId="77777777" w:rsidR="004A49D0" w:rsidRPr="00BB26E0" w:rsidRDefault="004A49D0" w:rsidP="000A0A0A">
      <w:pPr>
        <w:bidi/>
        <w:spacing w:before="100" w:beforeAutospacing="1" w:after="100" w:afterAutospacing="1"/>
        <w:rPr>
          <w:rFonts w:ascii="Simplified Arabic" w:hAnsi="Simplified Arabic" w:cs="Simplified Arabic"/>
          <w:sz w:val="24"/>
          <w:szCs w:val="24"/>
          <w:rtl/>
        </w:rPr>
      </w:pPr>
      <w:r w:rsidRPr="00BB26E0">
        <w:rPr>
          <w:rFonts w:ascii="Simplified Arabic" w:hAnsi="Simplified Arabic" w:cs="Simplified Arabic"/>
          <w:sz w:val="24"/>
          <w:szCs w:val="24"/>
          <w:rtl/>
        </w:rPr>
        <w:t xml:space="preserve">لا توجد فروق ذات دلالة إحصائية بين آراء أفراد العينة نحو محاور الدراسة وفقاً لمتغير المهنة، حيث أن قيمة الدلالة الإحصائية جاءت أكبر من مستوى المعنوية </w:t>
      </w:r>
      <w:proofErr w:type="gramStart"/>
      <w:r w:rsidRPr="00BB26E0">
        <w:rPr>
          <w:rFonts w:ascii="Simplified Arabic" w:hAnsi="Simplified Arabic" w:cs="Simplified Arabic"/>
          <w:sz w:val="24"/>
          <w:szCs w:val="24"/>
          <w:rtl/>
        </w:rPr>
        <w:t>0.05 .</w:t>
      </w:r>
      <w:proofErr w:type="gramEnd"/>
    </w:p>
    <w:p w14:paraId="1724F968"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0080CF32"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68995E6B"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5EC823FC"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3F195C2E"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4AF21E30"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457CEA3C" w14:textId="77777777" w:rsidR="00325ECA" w:rsidRDefault="00325ECA" w:rsidP="00325ECA">
      <w:pPr>
        <w:autoSpaceDE w:val="0"/>
        <w:autoSpaceDN w:val="0"/>
        <w:adjustRightInd w:val="0"/>
        <w:spacing w:after="0" w:line="240" w:lineRule="auto"/>
        <w:jc w:val="right"/>
        <w:rPr>
          <w:rFonts w:ascii="Simplified Arabic" w:hAnsi="Simplified Arabic" w:cs="Simplified Arabic"/>
          <w:sz w:val="24"/>
          <w:szCs w:val="24"/>
          <w:rtl/>
        </w:rPr>
      </w:pPr>
    </w:p>
    <w:p w14:paraId="25B9C5FB" w14:textId="6F85785A" w:rsidR="00325ECA" w:rsidRPr="00325ECA" w:rsidRDefault="00325ECA" w:rsidP="00325ECA">
      <w:pPr>
        <w:bidi/>
        <w:spacing w:line="360" w:lineRule="auto"/>
        <w:outlineLvl w:val="0"/>
        <w:rPr>
          <w:rFonts w:ascii="Simplified Arabic" w:hAnsi="Simplified Arabic" w:cs="Simplified Arabic"/>
          <w:color w:val="4472C4" w:themeColor="accent1"/>
          <w:sz w:val="28"/>
          <w:szCs w:val="28"/>
          <w:rtl/>
        </w:rPr>
      </w:pPr>
      <w:bookmarkStart w:id="22" w:name="_Toc184336421"/>
      <w:r w:rsidRPr="00325ECA">
        <w:rPr>
          <w:rFonts w:ascii="Simplified Arabic" w:hAnsi="Simplified Arabic" w:cs="Simplified Arabic" w:hint="cs"/>
          <w:b/>
          <w:bCs/>
          <w:color w:val="4472C4" w:themeColor="accent1"/>
          <w:sz w:val="28"/>
          <w:szCs w:val="28"/>
          <w:rtl/>
        </w:rPr>
        <w:t>النتائج</w:t>
      </w:r>
      <w:bookmarkEnd w:id="22"/>
    </w:p>
    <w:p w14:paraId="62ECE687"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b/>
          <w:bCs/>
          <w:sz w:val="24"/>
          <w:szCs w:val="24"/>
        </w:rPr>
      </w:pPr>
      <w:r w:rsidRPr="00C603DF">
        <w:rPr>
          <w:rFonts w:ascii="Simplified Arabic" w:hAnsi="Simplified Arabic" w:cs="Simplified Arabic"/>
          <w:b/>
          <w:bCs/>
          <w:sz w:val="24"/>
          <w:szCs w:val="24"/>
          <w:rtl/>
        </w:rPr>
        <w:t xml:space="preserve">أداة </w:t>
      </w:r>
      <w:proofErr w:type="gramStart"/>
      <w:r w:rsidRPr="00C603DF">
        <w:rPr>
          <w:rFonts w:ascii="Simplified Arabic" w:hAnsi="Simplified Arabic" w:cs="Simplified Arabic"/>
          <w:b/>
          <w:bCs/>
          <w:sz w:val="24"/>
          <w:szCs w:val="24"/>
          <w:rtl/>
        </w:rPr>
        <w:t>الاستبيان</w:t>
      </w:r>
      <w:proofErr w:type="gramEnd"/>
      <w:r w:rsidRPr="00C603DF">
        <w:rPr>
          <w:rFonts w:ascii="Simplified Arabic" w:hAnsi="Simplified Arabic" w:cs="Simplified Arabic"/>
          <w:b/>
          <w:bCs/>
          <w:sz w:val="24"/>
          <w:szCs w:val="24"/>
          <w:rtl/>
        </w:rPr>
        <w:t xml:space="preserve"> وتصميمها</w:t>
      </w:r>
      <w:r w:rsidRPr="00C603DF">
        <w:rPr>
          <w:rFonts w:ascii="Simplified Arabic" w:hAnsi="Simplified Arabic" w:cs="Simplified Arabic"/>
          <w:b/>
          <w:bCs/>
          <w:sz w:val="24"/>
          <w:szCs w:val="24"/>
        </w:rPr>
        <w:t>:</w:t>
      </w:r>
    </w:p>
    <w:p w14:paraId="3554B9A9" w14:textId="77777777" w:rsidR="00325ECA" w:rsidRPr="003D26C4" w:rsidRDefault="00325ECA" w:rsidP="00325ECA">
      <w:pPr>
        <w:pStyle w:val="a6"/>
        <w:numPr>
          <w:ilvl w:val="0"/>
          <w:numId w:val="71"/>
        </w:numPr>
        <w:autoSpaceDE w:val="0"/>
        <w:autoSpaceDN w:val="0"/>
        <w:bidi/>
        <w:adjustRightInd w:val="0"/>
        <w:spacing w:after="0" w:line="240" w:lineRule="auto"/>
        <w:rPr>
          <w:rFonts w:ascii="Simplified Arabic" w:hAnsi="Simplified Arabic" w:cs="Simplified Arabic"/>
          <w:b/>
          <w:bCs/>
          <w:sz w:val="24"/>
          <w:szCs w:val="24"/>
        </w:rPr>
      </w:pPr>
      <w:r w:rsidRPr="003D26C4">
        <w:rPr>
          <w:rFonts w:ascii="Simplified Arabic" w:hAnsi="Simplified Arabic" w:cs="Simplified Arabic"/>
          <w:b/>
          <w:bCs/>
          <w:sz w:val="24"/>
          <w:szCs w:val="24"/>
          <w:rtl/>
        </w:rPr>
        <w:t xml:space="preserve">محاور </w:t>
      </w:r>
      <w:proofErr w:type="gramStart"/>
      <w:r w:rsidRPr="003D26C4">
        <w:rPr>
          <w:rFonts w:ascii="Simplified Arabic" w:hAnsi="Simplified Arabic" w:cs="Simplified Arabic"/>
          <w:b/>
          <w:bCs/>
          <w:sz w:val="24"/>
          <w:szCs w:val="24"/>
          <w:rtl/>
        </w:rPr>
        <w:t>الاستبيان</w:t>
      </w:r>
      <w:proofErr w:type="gramEnd"/>
      <w:r w:rsidRPr="003D26C4">
        <w:rPr>
          <w:rFonts w:ascii="Simplified Arabic" w:hAnsi="Simplified Arabic" w:cs="Simplified Arabic"/>
          <w:b/>
          <w:bCs/>
          <w:sz w:val="24"/>
          <w:szCs w:val="24"/>
        </w:rPr>
        <w:t>:</w:t>
      </w:r>
    </w:p>
    <w:p w14:paraId="0E636276"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p>
    <w:p w14:paraId="15C50915"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b/>
          <w:bCs/>
          <w:sz w:val="24"/>
          <w:szCs w:val="24"/>
          <w:rtl/>
        </w:rPr>
        <w:t>دور الإعلام في نشر الوعي</w:t>
      </w:r>
      <w:r w:rsidRPr="00582ED1">
        <w:rPr>
          <w:rFonts w:ascii="Simplified Arabic" w:hAnsi="Simplified Arabic" w:cs="Simplified Arabic"/>
          <w:sz w:val="24"/>
          <w:szCs w:val="24"/>
          <w:rtl/>
        </w:rPr>
        <w:t>: يشمل 4 عبارات تركز على قدرة الإعلام على تعزيز وعي الأفراد بالقضايا الاجتماعية في المنطقة المستهدفة</w:t>
      </w:r>
      <w:r w:rsidRPr="00582ED1">
        <w:rPr>
          <w:rFonts w:ascii="Simplified Arabic" w:hAnsi="Simplified Arabic" w:cs="Simplified Arabic"/>
          <w:sz w:val="24"/>
          <w:szCs w:val="24"/>
        </w:rPr>
        <w:t>.</w:t>
      </w:r>
    </w:p>
    <w:p w14:paraId="42FA37A8"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b/>
          <w:bCs/>
          <w:sz w:val="24"/>
          <w:szCs w:val="24"/>
          <w:rtl/>
        </w:rPr>
        <w:t>دور الإعلام في تحقيق التماسك الاجتماعي</w:t>
      </w:r>
      <w:r w:rsidRPr="00582ED1">
        <w:rPr>
          <w:rFonts w:ascii="Simplified Arabic" w:hAnsi="Simplified Arabic" w:cs="Simplified Arabic"/>
          <w:sz w:val="24"/>
          <w:szCs w:val="24"/>
          <w:rtl/>
        </w:rPr>
        <w:t>: يتناول 4 عبارات توضح إسهام الإعلام في ترسيخ القيم الاجتماعية مثل التعاون والتسامح</w:t>
      </w:r>
      <w:r w:rsidRPr="00582ED1">
        <w:rPr>
          <w:rFonts w:ascii="Simplified Arabic" w:hAnsi="Simplified Arabic" w:cs="Simplified Arabic"/>
          <w:sz w:val="24"/>
          <w:szCs w:val="24"/>
        </w:rPr>
        <w:t>.</w:t>
      </w:r>
    </w:p>
    <w:p w14:paraId="1435F762"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b/>
          <w:bCs/>
          <w:sz w:val="24"/>
          <w:szCs w:val="24"/>
          <w:rtl/>
        </w:rPr>
        <w:t>دور الإعلام الرقمي</w:t>
      </w:r>
      <w:r w:rsidRPr="00582ED1">
        <w:rPr>
          <w:rFonts w:ascii="Simplified Arabic" w:hAnsi="Simplified Arabic" w:cs="Simplified Arabic"/>
          <w:sz w:val="24"/>
          <w:szCs w:val="24"/>
          <w:rtl/>
        </w:rPr>
        <w:t>: يتضمن 4 عبارات تقيّم مدى تأثير الإعلام الرقمي ووسائل التواصل الاجتماعي على فهم وتفاعل الأفراد</w:t>
      </w:r>
      <w:r w:rsidRPr="00582ED1">
        <w:rPr>
          <w:rFonts w:ascii="Simplified Arabic" w:hAnsi="Simplified Arabic" w:cs="Simplified Arabic"/>
          <w:sz w:val="24"/>
          <w:szCs w:val="24"/>
        </w:rPr>
        <w:t>.</w:t>
      </w:r>
    </w:p>
    <w:p w14:paraId="75602BC9" w14:textId="77777777" w:rsidR="00325ECA"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3D26C4">
        <w:rPr>
          <w:rFonts w:ascii="Simplified Arabic" w:hAnsi="Simplified Arabic" w:cs="Simplified Arabic"/>
          <w:b/>
          <w:bCs/>
          <w:sz w:val="24"/>
          <w:szCs w:val="24"/>
          <w:rtl/>
        </w:rPr>
        <w:t>التحديات المرتبطة بالمعلومات وتأثيرها على القرارات الاجتماعية</w:t>
      </w:r>
      <w:r w:rsidRPr="00582ED1">
        <w:rPr>
          <w:rFonts w:ascii="Simplified Arabic" w:hAnsi="Simplified Arabic" w:cs="Simplified Arabic"/>
          <w:sz w:val="24"/>
          <w:szCs w:val="24"/>
          <w:rtl/>
        </w:rPr>
        <w:t>: يشمل 8 عبارات تسلط الضوء على تأثير الأخبار الكاذبة والمعلومات المضللة على الأفراد والمجتمع</w:t>
      </w:r>
      <w:r w:rsidRPr="00582ED1">
        <w:rPr>
          <w:rFonts w:ascii="Simplified Arabic" w:hAnsi="Simplified Arabic" w:cs="Simplified Arabic"/>
          <w:sz w:val="24"/>
          <w:szCs w:val="24"/>
        </w:rPr>
        <w:t>.</w:t>
      </w:r>
    </w:p>
    <w:p w14:paraId="057CBF46"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p>
    <w:p w14:paraId="1DC2A0A5" w14:textId="77777777" w:rsidR="00325ECA" w:rsidRPr="003D26C4" w:rsidRDefault="00325ECA" w:rsidP="00325ECA">
      <w:pPr>
        <w:pStyle w:val="a6"/>
        <w:numPr>
          <w:ilvl w:val="0"/>
          <w:numId w:val="71"/>
        </w:numPr>
        <w:autoSpaceDE w:val="0"/>
        <w:autoSpaceDN w:val="0"/>
        <w:bidi/>
        <w:adjustRightInd w:val="0"/>
        <w:spacing w:after="0" w:line="240" w:lineRule="auto"/>
        <w:rPr>
          <w:rFonts w:ascii="Simplified Arabic" w:hAnsi="Simplified Arabic" w:cs="Simplified Arabic"/>
          <w:b/>
          <w:bCs/>
          <w:sz w:val="24"/>
          <w:szCs w:val="24"/>
        </w:rPr>
      </w:pPr>
      <w:r w:rsidRPr="003D26C4">
        <w:rPr>
          <w:rFonts w:ascii="Simplified Arabic" w:hAnsi="Simplified Arabic" w:cs="Simplified Arabic"/>
          <w:b/>
          <w:bCs/>
          <w:sz w:val="24"/>
          <w:szCs w:val="24"/>
          <w:rtl/>
        </w:rPr>
        <w:t>صدق الأداة</w:t>
      </w:r>
      <w:r w:rsidRPr="003D26C4">
        <w:rPr>
          <w:rFonts w:ascii="Simplified Arabic" w:hAnsi="Simplified Arabic" w:cs="Simplified Arabic"/>
          <w:b/>
          <w:bCs/>
          <w:sz w:val="24"/>
          <w:szCs w:val="24"/>
        </w:rPr>
        <w:t>:</w:t>
      </w:r>
    </w:p>
    <w:p w14:paraId="4E99A6F8" w14:textId="77777777" w:rsidR="00325ECA"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تم التحقق باستخدام معامل الارتباط</w:t>
      </w:r>
      <w:r w:rsidRPr="00582ED1">
        <w:rPr>
          <w:rFonts w:ascii="Simplified Arabic" w:hAnsi="Simplified Arabic" w:cs="Simplified Arabic"/>
          <w:sz w:val="24"/>
          <w:szCs w:val="24"/>
        </w:rPr>
        <w:t xml:space="preserve"> (Pearson Correlation)</w:t>
      </w:r>
      <w:r w:rsidRPr="00582ED1">
        <w:rPr>
          <w:rFonts w:ascii="Simplified Arabic" w:hAnsi="Simplified Arabic" w:cs="Simplified Arabic"/>
          <w:sz w:val="24"/>
          <w:szCs w:val="24"/>
          <w:rtl/>
        </w:rPr>
        <w:t xml:space="preserve">، وأظهرت النتائج أن جميع العبارات ذات دلالة إحصائية عند مستوى (0.05)، ما يؤكد أن </w:t>
      </w:r>
      <w:proofErr w:type="gramStart"/>
      <w:r w:rsidRPr="00582ED1">
        <w:rPr>
          <w:rFonts w:ascii="Simplified Arabic" w:hAnsi="Simplified Arabic" w:cs="Simplified Arabic"/>
          <w:sz w:val="24"/>
          <w:szCs w:val="24"/>
          <w:rtl/>
        </w:rPr>
        <w:t>الاستبيان</w:t>
      </w:r>
      <w:proofErr w:type="gramEnd"/>
      <w:r w:rsidRPr="00582ED1">
        <w:rPr>
          <w:rFonts w:ascii="Simplified Arabic" w:hAnsi="Simplified Arabic" w:cs="Simplified Arabic"/>
          <w:sz w:val="24"/>
          <w:szCs w:val="24"/>
          <w:rtl/>
        </w:rPr>
        <w:t xml:space="preserve"> يقيس ما صُمم لأجله</w:t>
      </w:r>
      <w:r w:rsidRPr="00582ED1">
        <w:rPr>
          <w:rFonts w:ascii="Simplified Arabic" w:hAnsi="Simplified Arabic" w:cs="Simplified Arabic"/>
          <w:sz w:val="24"/>
          <w:szCs w:val="24"/>
        </w:rPr>
        <w:t>.</w:t>
      </w:r>
    </w:p>
    <w:p w14:paraId="77A74771"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Pr>
      </w:pPr>
    </w:p>
    <w:p w14:paraId="676CA19A" w14:textId="77777777" w:rsidR="00325ECA" w:rsidRPr="003D26C4" w:rsidRDefault="00325ECA" w:rsidP="00325ECA">
      <w:pPr>
        <w:pStyle w:val="a6"/>
        <w:numPr>
          <w:ilvl w:val="0"/>
          <w:numId w:val="72"/>
        </w:num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ثبات الأداة</w:t>
      </w:r>
      <w:r w:rsidRPr="003D26C4">
        <w:rPr>
          <w:rFonts w:ascii="Simplified Arabic" w:hAnsi="Simplified Arabic" w:cs="Simplified Arabic"/>
          <w:b/>
          <w:bCs/>
          <w:sz w:val="24"/>
          <w:szCs w:val="24"/>
        </w:rPr>
        <w:t>:</w:t>
      </w:r>
    </w:p>
    <w:p w14:paraId="4D806BFC"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 xml:space="preserve">تم استخدام معامل ألفا </w:t>
      </w:r>
      <w:proofErr w:type="spellStart"/>
      <w:r w:rsidRPr="00582ED1">
        <w:rPr>
          <w:rFonts w:ascii="Simplified Arabic" w:hAnsi="Simplified Arabic" w:cs="Simplified Arabic"/>
          <w:sz w:val="24"/>
          <w:szCs w:val="24"/>
          <w:rtl/>
        </w:rPr>
        <w:t>كرونباخ</w:t>
      </w:r>
      <w:proofErr w:type="spellEnd"/>
      <w:r w:rsidRPr="00582ED1">
        <w:rPr>
          <w:rFonts w:ascii="Simplified Arabic" w:hAnsi="Simplified Arabic" w:cs="Simplified Arabic"/>
          <w:sz w:val="24"/>
          <w:szCs w:val="24"/>
        </w:rPr>
        <w:t xml:space="preserve"> (Cronbach’s Alpha)</w:t>
      </w:r>
      <w:r w:rsidRPr="00582ED1">
        <w:rPr>
          <w:rFonts w:ascii="Simplified Arabic" w:hAnsi="Simplified Arabic" w:cs="Simplified Arabic"/>
          <w:sz w:val="24"/>
          <w:szCs w:val="24"/>
          <w:rtl/>
        </w:rPr>
        <w:t>، وبلغت القيم للمحاور الأربعة بين (0.756 إلى 0.906)، بينما كانت القيمة للاستبيان ككل (0.915)، مما يشير إلى درجة عالية من الثبات</w:t>
      </w:r>
      <w:r w:rsidRPr="00582ED1">
        <w:rPr>
          <w:rFonts w:ascii="Simplified Arabic" w:hAnsi="Simplified Arabic" w:cs="Simplified Arabic"/>
          <w:sz w:val="24"/>
          <w:szCs w:val="24"/>
        </w:rPr>
        <w:t>.</w:t>
      </w:r>
    </w:p>
    <w:p w14:paraId="52BB709F" w14:textId="77777777" w:rsidR="00325ECA" w:rsidRPr="003D26C4" w:rsidRDefault="00325ECA" w:rsidP="00325ECA">
      <w:pPr>
        <w:pStyle w:val="a6"/>
        <w:numPr>
          <w:ilvl w:val="0"/>
          <w:numId w:val="73"/>
        </w:num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خصائص العينة</w:t>
      </w:r>
      <w:r w:rsidRPr="003D26C4">
        <w:rPr>
          <w:rFonts w:ascii="Simplified Arabic" w:hAnsi="Simplified Arabic" w:cs="Simplified Arabic"/>
          <w:b/>
          <w:bCs/>
          <w:sz w:val="24"/>
          <w:szCs w:val="24"/>
        </w:rPr>
        <w:t>:</w:t>
      </w:r>
    </w:p>
    <w:p w14:paraId="7BDC67F0" w14:textId="77777777" w:rsidR="00325ECA" w:rsidRPr="003D26C4" w:rsidRDefault="00325ECA" w:rsidP="00325ECA">
      <w:pPr>
        <w:pStyle w:val="a6"/>
        <w:numPr>
          <w:ilvl w:val="0"/>
          <w:numId w:val="74"/>
        </w:numPr>
        <w:autoSpaceDE w:val="0"/>
        <w:autoSpaceDN w:val="0"/>
        <w:bidi/>
        <w:adjustRightInd w:val="0"/>
        <w:spacing w:after="0" w:line="240" w:lineRule="auto"/>
        <w:rPr>
          <w:rFonts w:ascii="Simplified Arabic" w:hAnsi="Simplified Arabic" w:cs="Simplified Arabic"/>
          <w:sz w:val="24"/>
          <w:szCs w:val="24"/>
          <w:rtl/>
        </w:rPr>
      </w:pPr>
      <w:r w:rsidRPr="003D26C4">
        <w:rPr>
          <w:rFonts w:ascii="Simplified Arabic" w:hAnsi="Simplified Arabic" w:cs="Simplified Arabic"/>
          <w:sz w:val="24"/>
          <w:szCs w:val="24"/>
          <w:rtl/>
        </w:rPr>
        <w:t>الجنس</w:t>
      </w:r>
      <w:r w:rsidRPr="003D26C4">
        <w:rPr>
          <w:rFonts w:ascii="Simplified Arabic" w:hAnsi="Simplified Arabic" w:cs="Simplified Arabic"/>
          <w:sz w:val="24"/>
          <w:szCs w:val="24"/>
        </w:rPr>
        <w:t>:</w:t>
      </w:r>
    </w:p>
    <w:p w14:paraId="518C5CC5"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tl/>
        </w:rPr>
      </w:pPr>
      <w:r>
        <w:rPr>
          <w:rFonts w:ascii="Simplified Arabic" w:hAnsi="Simplified Arabic" w:cs="Simplified Arabic"/>
          <w:sz w:val="24"/>
          <w:szCs w:val="24"/>
        </w:rPr>
        <w:t>%88</w:t>
      </w:r>
      <w:r w:rsidRPr="00C603DF">
        <w:rPr>
          <w:rFonts w:ascii="Simplified Arabic" w:hAnsi="Simplified Arabic" w:cs="Simplified Arabic"/>
          <w:sz w:val="24"/>
          <w:szCs w:val="24"/>
          <w:rtl/>
        </w:rPr>
        <w:t>من المشاركين إناث، و%12 ذكور</w:t>
      </w:r>
      <w:r w:rsidRPr="00C603DF">
        <w:rPr>
          <w:rFonts w:ascii="Simplified Arabic" w:hAnsi="Simplified Arabic" w:cs="Simplified Arabic"/>
          <w:sz w:val="24"/>
          <w:szCs w:val="24"/>
        </w:rPr>
        <w:t>.</w:t>
      </w:r>
    </w:p>
    <w:p w14:paraId="10CFD1B4" w14:textId="77777777" w:rsidR="00325ECA" w:rsidRPr="003D26C4" w:rsidRDefault="00325ECA" w:rsidP="00325ECA">
      <w:pPr>
        <w:pStyle w:val="a6"/>
        <w:numPr>
          <w:ilvl w:val="0"/>
          <w:numId w:val="74"/>
        </w:numPr>
        <w:autoSpaceDE w:val="0"/>
        <w:autoSpaceDN w:val="0"/>
        <w:bidi/>
        <w:adjustRightInd w:val="0"/>
        <w:spacing w:after="0" w:line="240" w:lineRule="auto"/>
        <w:rPr>
          <w:rFonts w:ascii="Simplified Arabic" w:hAnsi="Simplified Arabic" w:cs="Simplified Arabic"/>
          <w:sz w:val="24"/>
          <w:szCs w:val="24"/>
          <w:rtl/>
        </w:rPr>
      </w:pPr>
      <w:r w:rsidRPr="003D26C4">
        <w:rPr>
          <w:rFonts w:ascii="Simplified Arabic" w:hAnsi="Simplified Arabic" w:cs="Simplified Arabic"/>
          <w:sz w:val="24"/>
          <w:szCs w:val="24"/>
          <w:rtl/>
        </w:rPr>
        <w:t>العمر</w:t>
      </w:r>
      <w:r w:rsidRPr="003D26C4">
        <w:rPr>
          <w:rFonts w:ascii="Simplified Arabic" w:hAnsi="Simplified Arabic" w:cs="Simplified Arabic"/>
          <w:sz w:val="24"/>
          <w:szCs w:val="24"/>
        </w:rPr>
        <w:t>:</w:t>
      </w:r>
    </w:p>
    <w:p w14:paraId="0FAC9B98"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أقل من 20 سنة (%4)، بين 20-30 سنة (%25)، بين 31-40 سنة (%34)، أكثر من 40 سنة (%37</w:t>
      </w:r>
      <w:r w:rsidRPr="00582ED1">
        <w:rPr>
          <w:rFonts w:ascii="Simplified Arabic" w:hAnsi="Simplified Arabic" w:cs="Simplified Arabic"/>
          <w:sz w:val="24"/>
          <w:szCs w:val="24"/>
        </w:rPr>
        <w:t>).</w:t>
      </w:r>
    </w:p>
    <w:p w14:paraId="6BD9C858" w14:textId="77777777" w:rsidR="00325ECA" w:rsidRPr="003D26C4" w:rsidRDefault="00325ECA" w:rsidP="00325ECA">
      <w:pPr>
        <w:pStyle w:val="a6"/>
        <w:numPr>
          <w:ilvl w:val="0"/>
          <w:numId w:val="74"/>
        </w:numPr>
        <w:autoSpaceDE w:val="0"/>
        <w:autoSpaceDN w:val="0"/>
        <w:bidi/>
        <w:adjustRightInd w:val="0"/>
        <w:spacing w:after="0" w:line="240" w:lineRule="auto"/>
        <w:rPr>
          <w:rFonts w:ascii="Simplified Arabic" w:hAnsi="Simplified Arabic" w:cs="Simplified Arabic"/>
          <w:sz w:val="24"/>
          <w:szCs w:val="24"/>
          <w:rtl/>
        </w:rPr>
      </w:pPr>
      <w:r w:rsidRPr="003D26C4">
        <w:rPr>
          <w:rFonts w:ascii="Simplified Arabic" w:hAnsi="Simplified Arabic" w:cs="Simplified Arabic"/>
          <w:sz w:val="24"/>
          <w:szCs w:val="24"/>
          <w:rtl/>
        </w:rPr>
        <w:lastRenderedPageBreak/>
        <w:t>المؤهل العلمي</w:t>
      </w:r>
      <w:r w:rsidRPr="003D26C4">
        <w:rPr>
          <w:rFonts w:ascii="Simplified Arabic" w:hAnsi="Simplified Arabic" w:cs="Simplified Arabic"/>
          <w:sz w:val="24"/>
          <w:szCs w:val="24"/>
        </w:rPr>
        <w:t>:</w:t>
      </w:r>
    </w:p>
    <w:p w14:paraId="1CE7C5AB"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Pr>
        <w:t xml:space="preserve">%66 </w:t>
      </w:r>
      <w:r w:rsidRPr="00582ED1">
        <w:rPr>
          <w:rFonts w:ascii="Simplified Arabic" w:hAnsi="Simplified Arabic" w:cs="Simplified Arabic"/>
          <w:sz w:val="24"/>
          <w:szCs w:val="24"/>
          <w:rtl/>
        </w:rPr>
        <w:t xml:space="preserve">يحملون </w:t>
      </w:r>
      <w:proofErr w:type="gramStart"/>
      <w:r w:rsidRPr="00582ED1">
        <w:rPr>
          <w:rFonts w:ascii="Simplified Arabic" w:hAnsi="Simplified Arabic" w:cs="Simplified Arabic"/>
          <w:sz w:val="24"/>
          <w:szCs w:val="24"/>
          <w:rtl/>
        </w:rPr>
        <w:t>بكالوريوس</w:t>
      </w:r>
      <w:r>
        <w:rPr>
          <w:rFonts w:ascii="Simplified Arabic" w:hAnsi="Simplified Arabic" w:cs="Simplified Arabic" w:hint="cs"/>
          <w:sz w:val="24"/>
          <w:szCs w:val="24"/>
          <w:rtl/>
        </w:rPr>
        <w:t xml:space="preserve">  </w:t>
      </w:r>
      <w:r w:rsidRPr="00582ED1">
        <w:rPr>
          <w:rFonts w:ascii="Simplified Arabic" w:hAnsi="Simplified Arabic" w:cs="Simplified Arabic"/>
          <w:sz w:val="24"/>
          <w:szCs w:val="24"/>
          <w:rtl/>
        </w:rPr>
        <w:t>،</w:t>
      </w:r>
      <w:proofErr w:type="gramEnd"/>
      <w:r w:rsidRPr="00582ED1">
        <w:rPr>
          <w:rFonts w:ascii="Simplified Arabic" w:hAnsi="Simplified Arabic" w:cs="Simplified Arabic"/>
          <w:sz w:val="24"/>
          <w:szCs w:val="24"/>
          <w:rtl/>
        </w:rPr>
        <w:t xml:space="preserve"> %21 دراسات عليا، و%12 لديهم تعليم ثانوي فقط</w:t>
      </w:r>
      <w:r w:rsidRPr="00582ED1">
        <w:rPr>
          <w:rFonts w:ascii="Simplified Arabic" w:hAnsi="Simplified Arabic" w:cs="Simplified Arabic"/>
          <w:sz w:val="24"/>
          <w:szCs w:val="24"/>
        </w:rPr>
        <w:t>.</w:t>
      </w:r>
    </w:p>
    <w:p w14:paraId="0296E19B" w14:textId="77777777" w:rsidR="00325ECA" w:rsidRPr="003D26C4" w:rsidRDefault="00325ECA" w:rsidP="00325ECA">
      <w:pPr>
        <w:pStyle w:val="a6"/>
        <w:numPr>
          <w:ilvl w:val="0"/>
          <w:numId w:val="74"/>
        </w:numPr>
        <w:autoSpaceDE w:val="0"/>
        <w:autoSpaceDN w:val="0"/>
        <w:bidi/>
        <w:adjustRightInd w:val="0"/>
        <w:spacing w:after="0" w:line="240" w:lineRule="auto"/>
        <w:rPr>
          <w:rFonts w:ascii="Simplified Arabic" w:hAnsi="Simplified Arabic" w:cs="Simplified Arabic"/>
          <w:sz w:val="24"/>
          <w:szCs w:val="24"/>
          <w:rtl/>
        </w:rPr>
      </w:pPr>
      <w:r w:rsidRPr="003D26C4">
        <w:rPr>
          <w:rFonts w:ascii="Simplified Arabic" w:hAnsi="Simplified Arabic" w:cs="Simplified Arabic"/>
          <w:sz w:val="24"/>
          <w:szCs w:val="24"/>
          <w:rtl/>
        </w:rPr>
        <w:t>المهنة</w:t>
      </w:r>
      <w:r w:rsidRPr="003D26C4">
        <w:rPr>
          <w:rFonts w:ascii="Simplified Arabic" w:hAnsi="Simplified Arabic" w:cs="Simplified Arabic"/>
          <w:sz w:val="24"/>
          <w:szCs w:val="24"/>
        </w:rPr>
        <w:t>:</w:t>
      </w:r>
    </w:p>
    <w:p w14:paraId="7159986D"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Pr>
        <w:t xml:space="preserve">%31 </w:t>
      </w:r>
      <w:r w:rsidRPr="00582ED1">
        <w:rPr>
          <w:rFonts w:ascii="Simplified Arabic" w:hAnsi="Simplified Arabic" w:cs="Simplified Arabic"/>
          <w:sz w:val="24"/>
          <w:szCs w:val="24"/>
          <w:rtl/>
        </w:rPr>
        <w:t>موظفون حكوميون</w:t>
      </w:r>
      <w:r>
        <w:rPr>
          <w:rFonts w:ascii="Simplified Arabic" w:hAnsi="Simplified Arabic" w:cs="Simplified Arabic" w:hint="cs"/>
          <w:sz w:val="24"/>
          <w:szCs w:val="24"/>
          <w:rtl/>
        </w:rPr>
        <w:t xml:space="preserve"> </w:t>
      </w:r>
      <w:r w:rsidRPr="00582ED1">
        <w:rPr>
          <w:rFonts w:ascii="Simplified Arabic" w:hAnsi="Simplified Arabic" w:cs="Simplified Arabic"/>
          <w:sz w:val="24"/>
          <w:szCs w:val="24"/>
          <w:rtl/>
        </w:rPr>
        <w:t>، %29 أصحاب أعمال، %16 موظفون في القطاع الخاص، و%12 طلاب</w:t>
      </w:r>
      <w:r w:rsidRPr="00582ED1">
        <w:rPr>
          <w:rFonts w:ascii="Simplified Arabic" w:hAnsi="Simplified Arabic" w:cs="Simplified Arabic"/>
          <w:sz w:val="24"/>
          <w:szCs w:val="24"/>
        </w:rPr>
        <w:t>.</w:t>
      </w:r>
    </w:p>
    <w:p w14:paraId="15397262" w14:textId="77777777" w:rsidR="00325ECA" w:rsidRPr="003D26C4" w:rsidRDefault="00325ECA" w:rsidP="00325ECA">
      <w:pPr>
        <w:pStyle w:val="a6"/>
        <w:numPr>
          <w:ilvl w:val="0"/>
          <w:numId w:val="73"/>
        </w:num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نتائج تحليل المحاور</w:t>
      </w:r>
      <w:r w:rsidRPr="003D26C4">
        <w:rPr>
          <w:rFonts w:ascii="Simplified Arabic" w:hAnsi="Simplified Arabic" w:cs="Simplified Arabic"/>
          <w:b/>
          <w:bCs/>
          <w:sz w:val="24"/>
          <w:szCs w:val="24"/>
        </w:rPr>
        <w:t>:</w:t>
      </w:r>
    </w:p>
    <w:p w14:paraId="57E5C97B" w14:textId="77777777" w:rsidR="00325ECA" w:rsidRDefault="00325ECA" w:rsidP="00325ECA">
      <w:pPr>
        <w:autoSpaceDE w:val="0"/>
        <w:autoSpaceDN w:val="0"/>
        <w:bidi/>
        <w:adjustRightInd w:val="0"/>
        <w:spacing w:after="0" w:line="240" w:lineRule="auto"/>
        <w:rPr>
          <w:rFonts w:ascii="Simplified Arabic" w:hAnsi="Simplified Arabic" w:cs="Simplified Arabic"/>
          <w:b/>
          <w:bCs/>
          <w:sz w:val="24"/>
          <w:szCs w:val="24"/>
          <w:rtl/>
        </w:rPr>
      </w:pPr>
    </w:p>
    <w:p w14:paraId="256F5026" w14:textId="77777777" w:rsidR="00325ECA" w:rsidRPr="003D26C4" w:rsidRDefault="00325ECA" w:rsidP="00325ECA">
      <w:p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أ) المحور الأول: دور الإعلام في نشر الوعي</w:t>
      </w:r>
    </w:p>
    <w:p w14:paraId="3A627AD3"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المتوسط العام للمحور:</w:t>
      </w:r>
      <w:r>
        <w:rPr>
          <w:rFonts w:ascii="Simplified Arabic" w:hAnsi="Simplified Arabic" w:cs="Simplified Arabic"/>
          <w:sz w:val="24"/>
          <w:szCs w:val="24"/>
          <w:rtl/>
        </w:rPr>
        <w:t>(</w:t>
      </w:r>
      <w:r w:rsidRPr="00582ED1">
        <w:rPr>
          <w:rFonts w:ascii="Simplified Arabic" w:hAnsi="Simplified Arabic" w:cs="Simplified Arabic"/>
          <w:sz w:val="24"/>
          <w:szCs w:val="24"/>
          <w:rtl/>
        </w:rPr>
        <w:t xml:space="preserve"> 3.70</w:t>
      </w:r>
      <w:r>
        <w:rPr>
          <w:rFonts w:ascii="Simplified Arabic" w:hAnsi="Simplified Arabic" w:cs="Simplified Arabic"/>
          <w:sz w:val="24"/>
          <w:szCs w:val="24"/>
          <w:rtl/>
        </w:rPr>
        <w:t>)</w:t>
      </w:r>
      <w:r w:rsidRPr="00582ED1">
        <w:rPr>
          <w:rFonts w:ascii="Simplified Arabic" w:hAnsi="Simplified Arabic" w:cs="Simplified Arabic"/>
          <w:sz w:val="24"/>
          <w:szCs w:val="24"/>
          <w:rtl/>
        </w:rPr>
        <w:t xml:space="preserve"> على مقياس </w:t>
      </w:r>
      <w:proofErr w:type="spellStart"/>
      <w:r w:rsidRPr="00582ED1">
        <w:rPr>
          <w:rFonts w:ascii="Simplified Arabic" w:hAnsi="Simplified Arabic" w:cs="Simplified Arabic"/>
          <w:sz w:val="24"/>
          <w:szCs w:val="24"/>
          <w:rtl/>
        </w:rPr>
        <w:t>ليكرت</w:t>
      </w:r>
      <w:proofErr w:type="spellEnd"/>
      <w:r w:rsidRPr="00582ED1">
        <w:rPr>
          <w:rFonts w:ascii="Simplified Arabic" w:hAnsi="Simplified Arabic" w:cs="Simplified Arabic"/>
          <w:sz w:val="24"/>
          <w:szCs w:val="24"/>
          <w:rtl/>
        </w:rPr>
        <w:t xml:space="preserve"> الخماسي</w:t>
      </w:r>
      <w:r>
        <w:rPr>
          <w:rFonts w:ascii="Simplified Arabic" w:hAnsi="Simplified Arabic" w:cs="Simplified Arabic" w:hint="cs"/>
          <w:sz w:val="24"/>
          <w:szCs w:val="24"/>
          <w:rtl/>
        </w:rPr>
        <w:t xml:space="preserve"> حيث </w:t>
      </w:r>
      <w:r w:rsidRPr="00582ED1">
        <w:rPr>
          <w:rFonts w:ascii="Simplified Arabic" w:hAnsi="Simplified Arabic" w:cs="Simplified Arabic"/>
          <w:sz w:val="24"/>
          <w:szCs w:val="24"/>
          <w:rtl/>
        </w:rPr>
        <w:t xml:space="preserve">تفاوتت المتوسطات للعبارات بين 3.45 </w:t>
      </w:r>
      <w:proofErr w:type="gramStart"/>
      <w:r w:rsidRPr="00582ED1">
        <w:rPr>
          <w:rFonts w:ascii="Simplified Arabic" w:hAnsi="Simplified Arabic" w:cs="Simplified Arabic"/>
          <w:sz w:val="24"/>
          <w:szCs w:val="24"/>
          <w:rtl/>
        </w:rPr>
        <w:t>و 3.91</w:t>
      </w:r>
      <w:proofErr w:type="gramEnd"/>
      <w:r w:rsidRPr="00582ED1">
        <w:rPr>
          <w:rFonts w:ascii="Simplified Arabic" w:hAnsi="Simplified Arabic" w:cs="Simplified Arabic"/>
          <w:sz w:val="24"/>
          <w:szCs w:val="24"/>
          <w:rtl/>
        </w:rPr>
        <w:t>، مما يعكس إجماعًا إيجابيًا على أهمية الإعلام في زيادة الوعي</w:t>
      </w:r>
      <w:r w:rsidRPr="00582ED1">
        <w:rPr>
          <w:rFonts w:ascii="Simplified Arabic" w:hAnsi="Simplified Arabic" w:cs="Simplified Arabic"/>
          <w:sz w:val="24"/>
          <w:szCs w:val="24"/>
        </w:rPr>
        <w:t>.</w:t>
      </w:r>
    </w:p>
    <w:p w14:paraId="6F0ED341"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الأعلى اتفاقًا: "الإعلام يعزز وعيي بالقضايا الاجتماعية في منطقتي" (3.91</w:t>
      </w:r>
      <w:r>
        <w:rPr>
          <w:rFonts w:ascii="Simplified Arabic" w:hAnsi="Simplified Arabic" w:cs="Simplified Arabic"/>
          <w:sz w:val="24"/>
          <w:szCs w:val="24"/>
          <w:rtl/>
        </w:rPr>
        <w:t>)</w:t>
      </w:r>
      <w:r w:rsidRPr="00582ED1">
        <w:rPr>
          <w:rFonts w:ascii="Simplified Arabic" w:hAnsi="Simplified Arabic" w:cs="Simplified Arabic"/>
          <w:sz w:val="24"/>
          <w:szCs w:val="24"/>
        </w:rPr>
        <w:t>.</w:t>
      </w:r>
    </w:p>
    <w:p w14:paraId="26CB6651"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الأقل اتفاقًا: "الإعلام يساعدني في التركيز على القضايا التي تحتاج للنقاش" (3.45</w:t>
      </w:r>
      <w:r w:rsidRPr="00582ED1">
        <w:rPr>
          <w:rFonts w:ascii="Simplified Arabic" w:hAnsi="Simplified Arabic" w:cs="Simplified Arabic"/>
          <w:sz w:val="24"/>
          <w:szCs w:val="24"/>
        </w:rPr>
        <w:t>).</w:t>
      </w:r>
    </w:p>
    <w:p w14:paraId="6420F516" w14:textId="77777777" w:rsidR="00325ECA" w:rsidRPr="003D26C4" w:rsidRDefault="00325ECA" w:rsidP="00325ECA">
      <w:p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ب) المحور الثاني: دور الإعلام في تحقيق التماسك الاجتماعي</w:t>
      </w:r>
    </w:p>
    <w:p w14:paraId="5F6727A7"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المتوسط العام للمحور: 3.92</w:t>
      </w:r>
      <w:r>
        <w:rPr>
          <w:rFonts w:ascii="Simplified Arabic" w:hAnsi="Simplified Arabic" w:cs="Simplified Arabic" w:hint="cs"/>
          <w:sz w:val="24"/>
          <w:szCs w:val="24"/>
          <w:rtl/>
        </w:rPr>
        <w:t xml:space="preserve"> حيث </w:t>
      </w:r>
      <w:r w:rsidRPr="00582ED1">
        <w:rPr>
          <w:rFonts w:ascii="Simplified Arabic" w:hAnsi="Simplified Arabic" w:cs="Simplified Arabic"/>
          <w:sz w:val="24"/>
          <w:szCs w:val="24"/>
          <w:rtl/>
        </w:rPr>
        <w:t xml:space="preserve">تفاوتت المتوسطات بين 3.76 </w:t>
      </w:r>
      <w:proofErr w:type="gramStart"/>
      <w:r w:rsidRPr="00582ED1">
        <w:rPr>
          <w:rFonts w:ascii="Simplified Arabic" w:hAnsi="Simplified Arabic" w:cs="Simplified Arabic"/>
          <w:sz w:val="24"/>
          <w:szCs w:val="24"/>
          <w:rtl/>
        </w:rPr>
        <w:t>و 4.10</w:t>
      </w:r>
      <w:proofErr w:type="gramEnd"/>
      <w:r w:rsidRPr="00582ED1">
        <w:rPr>
          <w:rFonts w:ascii="Simplified Arabic" w:hAnsi="Simplified Arabic" w:cs="Simplified Arabic"/>
          <w:sz w:val="24"/>
          <w:szCs w:val="24"/>
        </w:rPr>
        <w:t>.</w:t>
      </w:r>
    </w:p>
    <w:p w14:paraId="136929A2"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الأعلى اتفاقًا: "الإعلام يستخدم تقنيات جديدة بفعالية لتحقيق التماسك الاجتماعي" (4.10</w:t>
      </w:r>
      <w:r w:rsidRPr="00582ED1">
        <w:rPr>
          <w:rFonts w:ascii="Simplified Arabic" w:hAnsi="Simplified Arabic" w:cs="Simplified Arabic"/>
          <w:sz w:val="24"/>
          <w:szCs w:val="24"/>
        </w:rPr>
        <w:t>).</w:t>
      </w:r>
    </w:p>
    <w:p w14:paraId="446ED7E9"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الأقل اتفاقًا: "الإعلام يعزز القيم الاجتماعية مثل التعاون والتكافل" (3.76</w:t>
      </w:r>
      <w:r w:rsidRPr="00582ED1">
        <w:rPr>
          <w:rFonts w:ascii="Simplified Arabic" w:hAnsi="Simplified Arabic" w:cs="Simplified Arabic"/>
          <w:sz w:val="24"/>
          <w:szCs w:val="24"/>
        </w:rPr>
        <w:t>).</w:t>
      </w:r>
    </w:p>
    <w:p w14:paraId="6B5DD7FD" w14:textId="77777777" w:rsidR="00325ECA" w:rsidRPr="003D26C4" w:rsidRDefault="00325ECA" w:rsidP="00325ECA">
      <w:pPr>
        <w:autoSpaceDE w:val="0"/>
        <w:autoSpaceDN w:val="0"/>
        <w:bidi/>
        <w:adjustRightInd w:val="0"/>
        <w:spacing w:after="0" w:line="240" w:lineRule="auto"/>
        <w:rPr>
          <w:rFonts w:ascii="Simplified Arabic" w:hAnsi="Simplified Arabic" w:cs="Simplified Arabic"/>
          <w:b/>
          <w:bCs/>
          <w:sz w:val="24"/>
          <w:szCs w:val="24"/>
          <w:rtl/>
        </w:rPr>
      </w:pPr>
      <w:r w:rsidRPr="003D26C4">
        <w:rPr>
          <w:rFonts w:ascii="Simplified Arabic" w:hAnsi="Simplified Arabic" w:cs="Simplified Arabic"/>
          <w:b/>
          <w:bCs/>
          <w:sz w:val="24"/>
          <w:szCs w:val="24"/>
          <w:rtl/>
        </w:rPr>
        <w:t>ج) المحور الثالث: دور الإعلام الرقمي</w:t>
      </w:r>
    </w:p>
    <w:p w14:paraId="0A33F6A8"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المتوسط العام للمحور: 3.57</w:t>
      </w:r>
      <w:r>
        <w:rPr>
          <w:rFonts w:ascii="Simplified Arabic" w:hAnsi="Simplified Arabic" w:cs="Simplified Arabic" w:hint="cs"/>
          <w:sz w:val="24"/>
          <w:szCs w:val="24"/>
          <w:rtl/>
        </w:rPr>
        <w:t xml:space="preserve"> حيث </w:t>
      </w:r>
      <w:r w:rsidRPr="00582ED1">
        <w:rPr>
          <w:rFonts w:ascii="Simplified Arabic" w:hAnsi="Simplified Arabic" w:cs="Simplified Arabic"/>
          <w:sz w:val="24"/>
          <w:szCs w:val="24"/>
          <w:rtl/>
        </w:rPr>
        <w:t xml:space="preserve">تفاوتت المتوسطات بين 2.96 </w:t>
      </w:r>
      <w:proofErr w:type="gramStart"/>
      <w:r w:rsidRPr="00582ED1">
        <w:rPr>
          <w:rFonts w:ascii="Simplified Arabic" w:hAnsi="Simplified Arabic" w:cs="Simplified Arabic"/>
          <w:sz w:val="24"/>
          <w:szCs w:val="24"/>
          <w:rtl/>
        </w:rPr>
        <w:t>و 3.91</w:t>
      </w:r>
      <w:proofErr w:type="gramEnd"/>
      <w:r w:rsidRPr="00582ED1">
        <w:rPr>
          <w:rFonts w:ascii="Simplified Arabic" w:hAnsi="Simplified Arabic" w:cs="Simplified Arabic"/>
          <w:sz w:val="24"/>
          <w:szCs w:val="24"/>
        </w:rPr>
        <w:t>.</w:t>
      </w:r>
    </w:p>
    <w:p w14:paraId="068A3452"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الأعلى اتفاقًا: "أشارك في الأنشطة التطوعية من خلال وسائل التواصل الاجتماعي" (3.91</w:t>
      </w:r>
      <w:r>
        <w:rPr>
          <w:rFonts w:ascii="Simplified Arabic" w:hAnsi="Simplified Arabic" w:cs="Simplified Arabic"/>
          <w:sz w:val="24"/>
          <w:szCs w:val="24"/>
          <w:rtl/>
        </w:rPr>
        <w:t>)</w:t>
      </w:r>
      <w:r w:rsidRPr="00582ED1">
        <w:rPr>
          <w:rFonts w:ascii="Simplified Arabic" w:hAnsi="Simplified Arabic" w:cs="Simplified Arabic"/>
          <w:sz w:val="24"/>
          <w:szCs w:val="24"/>
        </w:rPr>
        <w:t>.</w:t>
      </w:r>
    </w:p>
    <w:p w14:paraId="7F05E47C" w14:textId="77777777" w:rsidR="00325ECA" w:rsidRPr="00582ED1"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582ED1">
        <w:rPr>
          <w:rFonts w:ascii="Simplified Arabic" w:hAnsi="Simplified Arabic" w:cs="Simplified Arabic"/>
          <w:sz w:val="24"/>
          <w:szCs w:val="24"/>
          <w:rtl/>
        </w:rPr>
        <w:t>العبارة الأقل اتفاقًا: "وسائل التواصل الاجتماعي تزودني بالأخبار بشكل فعال" (2.96</w:t>
      </w:r>
      <w:r w:rsidRPr="00582ED1">
        <w:rPr>
          <w:rFonts w:ascii="Simplified Arabic" w:hAnsi="Simplified Arabic" w:cs="Simplified Arabic"/>
          <w:sz w:val="24"/>
          <w:szCs w:val="24"/>
        </w:rPr>
        <w:t>).</w:t>
      </w:r>
    </w:p>
    <w:p w14:paraId="201B59D1"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C603DF">
        <w:rPr>
          <w:rFonts w:ascii="Simplified Arabic" w:hAnsi="Simplified Arabic" w:cs="Simplified Arabic"/>
          <w:sz w:val="24"/>
          <w:szCs w:val="24"/>
          <w:rtl/>
        </w:rPr>
        <w:t>د) المحور الرابع: التحديات المتعلقة بالمعلومات وتأثيرها على القرارات الاجتماعية</w:t>
      </w:r>
    </w:p>
    <w:p w14:paraId="545168A3"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C603DF">
        <w:rPr>
          <w:rFonts w:ascii="Simplified Arabic" w:hAnsi="Simplified Arabic" w:cs="Simplified Arabic"/>
          <w:sz w:val="24"/>
          <w:szCs w:val="24"/>
          <w:rtl/>
        </w:rPr>
        <w:t>المتوسط العام للمحور: 4.04</w:t>
      </w:r>
      <w:r>
        <w:rPr>
          <w:rFonts w:ascii="Simplified Arabic" w:hAnsi="Simplified Arabic" w:cs="Simplified Arabic" w:hint="cs"/>
          <w:sz w:val="24"/>
          <w:szCs w:val="24"/>
          <w:rtl/>
        </w:rPr>
        <w:t xml:space="preserve"> حيث </w:t>
      </w:r>
      <w:r w:rsidRPr="00C603DF">
        <w:rPr>
          <w:rFonts w:ascii="Simplified Arabic" w:hAnsi="Simplified Arabic" w:cs="Simplified Arabic"/>
          <w:sz w:val="24"/>
          <w:szCs w:val="24"/>
          <w:rtl/>
        </w:rPr>
        <w:t xml:space="preserve">تفاوتت المتوسطات بين 3.40 </w:t>
      </w:r>
      <w:proofErr w:type="gramStart"/>
      <w:r w:rsidRPr="00C603DF">
        <w:rPr>
          <w:rFonts w:ascii="Simplified Arabic" w:hAnsi="Simplified Arabic" w:cs="Simplified Arabic"/>
          <w:sz w:val="24"/>
          <w:szCs w:val="24"/>
          <w:rtl/>
        </w:rPr>
        <w:t>و 4.39</w:t>
      </w:r>
      <w:proofErr w:type="gramEnd"/>
      <w:r w:rsidRPr="00C603DF">
        <w:rPr>
          <w:rFonts w:ascii="Simplified Arabic" w:hAnsi="Simplified Arabic" w:cs="Simplified Arabic"/>
          <w:sz w:val="24"/>
          <w:szCs w:val="24"/>
        </w:rPr>
        <w:t>.</w:t>
      </w:r>
    </w:p>
    <w:p w14:paraId="52281A84"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C603DF">
        <w:rPr>
          <w:rFonts w:ascii="Simplified Arabic" w:hAnsi="Simplified Arabic" w:cs="Simplified Arabic"/>
          <w:sz w:val="24"/>
          <w:szCs w:val="24"/>
          <w:rtl/>
        </w:rPr>
        <w:t>العبارة الأعلى اتفاقًا: "المعلومات الزائفة تؤثر على قراراتي المتعلقة بالقضايا الاجتماعية والسياسية" (4.39</w:t>
      </w:r>
      <w:r>
        <w:rPr>
          <w:rFonts w:ascii="Simplified Arabic" w:hAnsi="Simplified Arabic" w:cs="Simplified Arabic"/>
          <w:sz w:val="24"/>
          <w:szCs w:val="24"/>
          <w:rtl/>
        </w:rPr>
        <w:t>)</w:t>
      </w:r>
      <w:r w:rsidRPr="00C603DF">
        <w:rPr>
          <w:rFonts w:ascii="Simplified Arabic" w:hAnsi="Simplified Arabic" w:cs="Simplified Arabic"/>
          <w:sz w:val="24"/>
          <w:szCs w:val="24"/>
        </w:rPr>
        <w:t>.</w:t>
      </w:r>
    </w:p>
    <w:p w14:paraId="10BDB4C3" w14:textId="77777777" w:rsidR="00325ECA" w:rsidRDefault="00325ECA" w:rsidP="00325ECA">
      <w:pPr>
        <w:autoSpaceDE w:val="0"/>
        <w:autoSpaceDN w:val="0"/>
        <w:bidi/>
        <w:adjustRightInd w:val="0"/>
        <w:spacing w:after="0" w:line="240" w:lineRule="auto"/>
        <w:rPr>
          <w:rFonts w:ascii="Simplified Arabic" w:hAnsi="Simplified Arabic" w:cs="Simplified Arabic"/>
          <w:sz w:val="24"/>
          <w:szCs w:val="24"/>
          <w:rtl/>
        </w:rPr>
      </w:pPr>
      <w:r w:rsidRPr="00C603DF">
        <w:rPr>
          <w:rFonts w:ascii="Simplified Arabic" w:hAnsi="Simplified Arabic" w:cs="Simplified Arabic"/>
          <w:sz w:val="24"/>
          <w:szCs w:val="24"/>
          <w:rtl/>
        </w:rPr>
        <w:t>العبارة الأقل اتفاقًا: "يصعب التمييز بين الأخبار الصحيحة والكاذبة على الإنترنت" (3.40).</w:t>
      </w:r>
    </w:p>
    <w:p w14:paraId="53ECFE23" w14:textId="2BB69434" w:rsidR="00325ECA" w:rsidRPr="00325ECA" w:rsidRDefault="00325ECA" w:rsidP="00325ECA">
      <w:pPr>
        <w:autoSpaceDE w:val="0"/>
        <w:autoSpaceDN w:val="0"/>
        <w:bidi/>
        <w:adjustRightInd w:val="0"/>
        <w:spacing w:after="0" w:line="240" w:lineRule="auto"/>
        <w:rPr>
          <w:rFonts w:ascii="Simplified Arabic" w:hAnsi="Simplified Arabic" w:cs="Simplified Arabic"/>
          <w:sz w:val="24"/>
          <w:szCs w:val="24"/>
        </w:rPr>
      </w:pPr>
      <w:proofErr w:type="gramStart"/>
      <w:r>
        <w:rPr>
          <w:rFonts w:ascii="Simplified Arabic" w:hAnsi="Simplified Arabic" w:cs="Simplified Arabic" w:hint="cs"/>
          <w:b/>
          <w:bCs/>
          <w:sz w:val="24"/>
          <w:szCs w:val="24"/>
          <w:rtl/>
        </w:rPr>
        <w:t>د)</w:t>
      </w:r>
      <w:r w:rsidRPr="00325ECA">
        <w:rPr>
          <w:rFonts w:ascii="Simplified Arabic" w:hAnsi="Simplified Arabic" w:cs="Simplified Arabic"/>
          <w:b/>
          <w:bCs/>
          <w:sz w:val="24"/>
          <w:szCs w:val="24"/>
          <w:rtl/>
        </w:rPr>
        <w:t>الاختبارات</w:t>
      </w:r>
      <w:proofErr w:type="gramEnd"/>
      <w:r w:rsidRPr="00325ECA">
        <w:rPr>
          <w:rFonts w:ascii="Simplified Arabic" w:hAnsi="Simplified Arabic" w:cs="Simplified Arabic"/>
          <w:b/>
          <w:bCs/>
          <w:sz w:val="24"/>
          <w:szCs w:val="24"/>
          <w:rtl/>
        </w:rPr>
        <w:t xml:space="preserve"> الإحصائية</w:t>
      </w:r>
      <w:r w:rsidRPr="00325ECA">
        <w:rPr>
          <w:rFonts w:ascii="Simplified Arabic" w:hAnsi="Simplified Arabic" w:cs="Simplified Arabic"/>
          <w:b/>
          <w:bCs/>
          <w:sz w:val="24"/>
          <w:szCs w:val="24"/>
        </w:rPr>
        <w:t>:</w:t>
      </w:r>
    </w:p>
    <w:p w14:paraId="45DE65E6"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Pr>
      </w:pPr>
      <w:r w:rsidRPr="00C603DF">
        <w:rPr>
          <w:rFonts w:ascii="Simplified Arabic" w:hAnsi="Simplified Arabic" w:cs="Simplified Arabic"/>
          <w:sz w:val="24"/>
          <w:szCs w:val="24"/>
          <w:rtl/>
        </w:rPr>
        <w:t>تحليل التباين الأحادي</w:t>
      </w:r>
      <w:r w:rsidRPr="00C603DF">
        <w:rPr>
          <w:rFonts w:ascii="Simplified Arabic" w:hAnsi="Simplified Arabic" w:cs="Simplified Arabic"/>
          <w:sz w:val="24"/>
          <w:szCs w:val="24"/>
        </w:rPr>
        <w:t xml:space="preserve"> (ANOVA):</w:t>
      </w:r>
    </w:p>
    <w:p w14:paraId="7FF7F295" w14:textId="77777777" w:rsidR="00325ECA" w:rsidRPr="00C603DF" w:rsidRDefault="00325ECA" w:rsidP="00325ECA">
      <w:pPr>
        <w:autoSpaceDE w:val="0"/>
        <w:autoSpaceDN w:val="0"/>
        <w:bidi/>
        <w:adjustRightInd w:val="0"/>
        <w:spacing w:after="0" w:line="240" w:lineRule="auto"/>
        <w:rPr>
          <w:rFonts w:ascii="Simplified Arabic" w:hAnsi="Simplified Arabic" w:cs="Simplified Arabic"/>
          <w:sz w:val="24"/>
          <w:szCs w:val="24"/>
        </w:rPr>
      </w:pPr>
      <w:r w:rsidRPr="00C603DF">
        <w:rPr>
          <w:rFonts w:ascii="Simplified Arabic" w:hAnsi="Simplified Arabic" w:cs="Simplified Arabic"/>
          <w:sz w:val="24"/>
          <w:szCs w:val="24"/>
          <w:rtl/>
        </w:rPr>
        <w:t>تم تحليل الفروق بين آراء العينة وفقًا للمتغيرات الديموغرافية (الجنس، العمر، المؤهل العلمي، المهنة</w:t>
      </w:r>
      <w:r w:rsidRPr="00C603DF">
        <w:rPr>
          <w:rFonts w:ascii="Simplified Arabic" w:hAnsi="Simplified Arabic" w:cs="Simplified Arabic"/>
          <w:sz w:val="24"/>
          <w:szCs w:val="24"/>
        </w:rPr>
        <w:t>).</w:t>
      </w:r>
    </w:p>
    <w:p w14:paraId="662229A6" w14:textId="77777777" w:rsidR="00325ECA" w:rsidRPr="00C603DF" w:rsidRDefault="00325ECA" w:rsidP="00325ECA">
      <w:pPr>
        <w:autoSpaceDE w:val="0"/>
        <w:autoSpaceDN w:val="0"/>
        <w:adjustRightInd w:val="0"/>
        <w:spacing w:after="0" w:line="240" w:lineRule="auto"/>
        <w:jc w:val="right"/>
        <w:rPr>
          <w:rFonts w:ascii="Simplified Arabic" w:hAnsi="Simplified Arabic" w:cs="Simplified Arabic"/>
          <w:sz w:val="24"/>
          <w:szCs w:val="24"/>
        </w:rPr>
      </w:pPr>
      <w:r w:rsidRPr="00C603DF">
        <w:rPr>
          <w:rFonts w:ascii="Simplified Arabic" w:hAnsi="Simplified Arabic" w:cs="Simplified Arabic"/>
          <w:sz w:val="24"/>
          <w:szCs w:val="24"/>
          <w:rtl/>
        </w:rPr>
        <w:t xml:space="preserve">النتائج أظهرت عدم وجود فروق ذات دلالة إحصائية بين الفئات المختلفة في أي من محاور </w:t>
      </w:r>
      <w:proofErr w:type="gramStart"/>
      <w:r w:rsidRPr="00C603DF">
        <w:rPr>
          <w:rFonts w:ascii="Simplified Arabic" w:hAnsi="Simplified Arabic" w:cs="Simplified Arabic"/>
          <w:sz w:val="24"/>
          <w:szCs w:val="24"/>
          <w:rtl/>
        </w:rPr>
        <w:t>الاستبيان</w:t>
      </w:r>
      <w:proofErr w:type="gramEnd"/>
      <w:r w:rsidRPr="00C603DF">
        <w:rPr>
          <w:rFonts w:ascii="Simplified Arabic" w:hAnsi="Simplified Arabic" w:cs="Simplified Arabic"/>
          <w:sz w:val="24"/>
          <w:szCs w:val="24"/>
          <w:rtl/>
        </w:rPr>
        <w:t xml:space="preserve"> (قيمة الدلالة الإحصائية &gt; </w:t>
      </w:r>
      <w:r>
        <w:rPr>
          <w:rFonts w:ascii="Simplified Arabic" w:hAnsi="Simplified Arabic" w:cs="Simplified Arabic" w:hint="cs"/>
          <w:sz w:val="24"/>
          <w:szCs w:val="24"/>
          <w:rtl/>
        </w:rPr>
        <w:t>0</w:t>
      </w:r>
      <w:r>
        <w:rPr>
          <w:rFonts w:ascii="Simplified Arabic" w:hAnsi="Simplified Arabic" w:cs="Simplified Arabic"/>
          <w:sz w:val="24"/>
          <w:szCs w:val="24"/>
          <w:rtl/>
        </w:rPr>
        <w:t>.</w:t>
      </w:r>
      <w:r>
        <w:rPr>
          <w:rFonts w:ascii="Simplified Arabic" w:hAnsi="Simplified Arabic" w:cs="Simplified Arabic" w:hint="cs"/>
          <w:sz w:val="24"/>
          <w:szCs w:val="24"/>
          <w:rtl/>
        </w:rPr>
        <w:t>05</w:t>
      </w:r>
      <w:r>
        <w:rPr>
          <w:rFonts w:ascii="Simplified Arabic" w:hAnsi="Simplified Arabic" w:cs="Simplified Arabic"/>
          <w:sz w:val="24"/>
          <w:szCs w:val="24"/>
          <w:rtl/>
        </w:rPr>
        <w:t>)</w:t>
      </w:r>
      <w:r>
        <w:rPr>
          <w:rFonts w:ascii="Simplified Arabic" w:hAnsi="Simplified Arabic" w:cs="Simplified Arabic" w:hint="cs"/>
          <w:sz w:val="24"/>
          <w:szCs w:val="24"/>
          <w:rtl/>
        </w:rPr>
        <w:t xml:space="preserve"> </w:t>
      </w:r>
    </w:p>
    <w:p w14:paraId="47A4B852" w14:textId="299553F5" w:rsidR="00325ECA" w:rsidRPr="00A637F5" w:rsidRDefault="00325ECA" w:rsidP="00A637F5">
      <w:pPr>
        <w:bidi/>
        <w:spacing w:line="360" w:lineRule="auto"/>
        <w:outlineLvl w:val="0"/>
        <w:rPr>
          <w:rFonts w:ascii="Simplified Arabic" w:hAnsi="Simplified Arabic" w:cs="Simplified Arabic"/>
          <w:b/>
          <w:bCs/>
          <w:color w:val="4472C4" w:themeColor="accent1"/>
          <w:sz w:val="28"/>
          <w:szCs w:val="28"/>
        </w:rPr>
      </w:pPr>
      <w:bookmarkStart w:id="23" w:name="_Toc184336422"/>
      <w:r w:rsidRPr="00A637F5">
        <w:rPr>
          <w:rFonts w:ascii="Simplified Arabic" w:hAnsi="Simplified Arabic" w:cs="Simplified Arabic"/>
          <w:b/>
          <w:bCs/>
          <w:color w:val="4472C4" w:themeColor="accent1"/>
          <w:sz w:val="28"/>
          <w:szCs w:val="28"/>
          <w:rtl/>
        </w:rPr>
        <w:t>الاستنتاجات النهائية</w:t>
      </w:r>
      <w:bookmarkEnd w:id="23"/>
    </w:p>
    <w:p w14:paraId="153FF4AA" w14:textId="77777777" w:rsidR="00325ECA" w:rsidRPr="003D26C4" w:rsidRDefault="00325ECA" w:rsidP="00325ECA">
      <w:pPr>
        <w:pStyle w:val="a6"/>
        <w:numPr>
          <w:ilvl w:val="0"/>
          <w:numId w:val="73"/>
        </w:num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sz w:val="24"/>
          <w:szCs w:val="24"/>
          <w:rtl/>
        </w:rPr>
        <w:t>الإعلام يلعب دورًا إيجابيًا في نشر الوعي بالقضايا الاجتماعية وتعزيز التماسك الاجتماعي</w:t>
      </w:r>
      <w:r w:rsidRPr="003D26C4">
        <w:rPr>
          <w:rFonts w:ascii="Simplified Arabic" w:hAnsi="Simplified Arabic" w:cs="Simplified Arabic"/>
          <w:sz w:val="24"/>
          <w:szCs w:val="24"/>
        </w:rPr>
        <w:t>.</w:t>
      </w:r>
    </w:p>
    <w:p w14:paraId="5199CD30" w14:textId="77777777" w:rsidR="00325ECA" w:rsidRPr="003D26C4" w:rsidRDefault="00325ECA" w:rsidP="00325ECA">
      <w:pPr>
        <w:pStyle w:val="a6"/>
        <w:numPr>
          <w:ilvl w:val="0"/>
          <w:numId w:val="73"/>
        </w:num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sz w:val="24"/>
          <w:szCs w:val="24"/>
          <w:rtl/>
        </w:rPr>
        <w:t>هناك إجماع على أهمية الإعلام الرقمي، لكن هنالك تفاوت في الاستفادة منه</w:t>
      </w:r>
      <w:r w:rsidRPr="003D26C4">
        <w:rPr>
          <w:rFonts w:ascii="Simplified Arabic" w:hAnsi="Simplified Arabic" w:cs="Simplified Arabic"/>
          <w:sz w:val="24"/>
          <w:szCs w:val="24"/>
        </w:rPr>
        <w:t>.</w:t>
      </w:r>
    </w:p>
    <w:p w14:paraId="14618375" w14:textId="77777777" w:rsidR="00325ECA" w:rsidRPr="003D26C4" w:rsidRDefault="00325ECA" w:rsidP="00325ECA">
      <w:pPr>
        <w:pStyle w:val="a6"/>
        <w:numPr>
          <w:ilvl w:val="0"/>
          <w:numId w:val="75"/>
        </w:num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sz w:val="24"/>
          <w:szCs w:val="24"/>
          <w:rtl/>
        </w:rPr>
        <w:lastRenderedPageBreak/>
        <w:t>التحديات الكبرى تكمن في تأثير الأخبار الكاذبة والمعلومات المضللة على القرارات الاجتماعية</w:t>
      </w:r>
      <w:r w:rsidRPr="003D26C4">
        <w:rPr>
          <w:rFonts w:ascii="Simplified Arabic" w:hAnsi="Simplified Arabic" w:cs="Simplified Arabic"/>
          <w:sz w:val="24"/>
          <w:szCs w:val="24"/>
        </w:rPr>
        <w:t>.</w:t>
      </w:r>
    </w:p>
    <w:p w14:paraId="7BFCCAE2" w14:textId="77777777" w:rsidR="00325ECA" w:rsidRDefault="00325ECA" w:rsidP="00325ECA">
      <w:pPr>
        <w:pStyle w:val="a6"/>
        <w:numPr>
          <w:ilvl w:val="0"/>
          <w:numId w:val="75"/>
        </w:numPr>
        <w:autoSpaceDE w:val="0"/>
        <w:autoSpaceDN w:val="0"/>
        <w:bidi/>
        <w:adjustRightInd w:val="0"/>
        <w:spacing w:after="0" w:line="240" w:lineRule="auto"/>
        <w:rPr>
          <w:rFonts w:ascii="Simplified Arabic" w:hAnsi="Simplified Arabic" w:cs="Simplified Arabic"/>
          <w:sz w:val="24"/>
          <w:szCs w:val="24"/>
        </w:rPr>
      </w:pPr>
      <w:r w:rsidRPr="003D26C4">
        <w:rPr>
          <w:rFonts w:ascii="Simplified Arabic" w:hAnsi="Simplified Arabic" w:cs="Simplified Arabic"/>
          <w:sz w:val="24"/>
          <w:szCs w:val="24"/>
          <w:rtl/>
        </w:rPr>
        <w:t>عدم وجود فروق ملحوظة بين الفئات المختلفة يشير إلى تأثير مشترك للإعلام على الجميع بغض النظر عن العمر أو الجنس أو المؤهل</w:t>
      </w:r>
      <w:r w:rsidRPr="003D26C4">
        <w:rPr>
          <w:rFonts w:ascii="Simplified Arabic" w:hAnsi="Simplified Arabic" w:cs="Simplified Arabic"/>
          <w:sz w:val="24"/>
          <w:szCs w:val="24"/>
        </w:rPr>
        <w:t>.</w:t>
      </w:r>
    </w:p>
    <w:p w14:paraId="2958A80A" w14:textId="77777777" w:rsidR="00A637F5" w:rsidRDefault="00A637F5" w:rsidP="00A637F5">
      <w:pPr>
        <w:autoSpaceDE w:val="0"/>
        <w:autoSpaceDN w:val="0"/>
        <w:bidi/>
        <w:adjustRightInd w:val="0"/>
        <w:spacing w:after="0" w:line="240" w:lineRule="auto"/>
        <w:rPr>
          <w:rFonts w:ascii="Simplified Arabic" w:hAnsi="Simplified Arabic" w:cs="Simplified Arabic"/>
          <w:sz w:val="24"/>
          <w:szCs w:val="24"/>
          <w:rtl/>
        </w:rPr>
      </w:pPr>
    </w:p>
    <w:p w14:paraId="473D902B" w14:textId="77777777" w:rsidR="00A637F5" w:rsidRPr="00A637F5" w:rsidRDefault="00A637F5" w:rsidP="00A637F5">
      <w:pPr>
        <w:autoSpaceDE w:val="0"/>
        <w:autoSpaceDN w:val="0"/>
        <w:bidi/>
        <w:adjustRightInd w:val="0"/>
        <w:spacing w:after="0" w:line="240" w:lineRule="auto"/>
        <w:rPr>
          <w:rFonts w:ascii="Simplified Arabic" w:hAnsi="Simplified Arabic" w:cs="Simplified Arabic"/>
          <w:sz w:val="24"/>
          <w:szCs w:val="24"/>
        </w:rPr>
      </w:pPr>
    </w:p>
    <w:p w14:paraId="2C0046D3" w14:textId="0D30F0DF" w:rsidR="00325ECA" w:rsidRPr="00A637F5" w:rsidRDefault="00325ECA" w:rsidP="00A637F5">
      <w:pPr>
        <w:bidi/>
        <w:spacing w:line="360" w:lineRule="auto"/>
        <w:outlineLvl w:val="0"/>
        <w:rPr>
          <w:rFonts w:ascii="Simplified Arabic" w:hAnsi="Simplified Arabic" w:cs="Simplified Arabic"/>
          <w:b/>
          <w:bCs/>
          <w:color w:val="4472C4" w:themeColor="accent1"/>
          <w:sz w:val="28"/>
          <w:szCs w:val="28"/>
        </w:rPr>
      </w:pPr>
      <w:bookmarkStart w:id="24" w:name="_Toc184336423"/>
      <w:r w:rsidRPr="00A637F5">
        <w:rPr>
          <w:rFonts w:ascii="Simplified Arabic" w:hAnsi="Simplified Arabic" w:cs="Simplified Arabic"/>
          <w:b/>
          <w:bCs/>
          <w:color w:val="4472C4" w:themeColor="accent1"/>
          <w:sz w:val="28"/>
          <w:szCs w:val="28"/>
          <w:rtl/>
        </w:rPr>
        <w:t>التوصيات</w:t>
      </w:r>
      <w:bookmarkEnd w:id="24"/>
    </w:p>
    <w:p w14:paraId="21A9D6E9" w14:textId="77777777" w:rsidR="00325ECA" w:rsidRPr="00BD2376" w:rsidRDefault="00325ECA" w:rsidP="00325ECA">
      <w:pPr>
        <w:pStyle w:val="a6"/>
        <w:numPr>
          <w:ilvl w:val="0"/>
          <w:numId w:val="76"/>
        </w:numPr>
        <w:autoSpaceDE w:val="0"/>
        <w:autoSpaceDN w:val="0"/>
        <w:bidi/>
        <w:adjustRightInd w:val="0"/>
        <w:spacing w:after="0" w:line="240" w:lineRule="auto"/>
        <w:rPr>
          <w:rFonts w:ascii="Simplified Arabic" w:hAnsi="Simplified Arabic" w:cs="Simplified Arabic"/>
          <w:sz w:val="24"/>
          <w:szCs w:val="24"/>
        </w:rPr>
      </w:pPr>
      <w:r w:rsidRPr="00BD2376">
        <w:rPr>
          <w:rFonts w:ascii="Simplified Arabic" w:hAnsi="Simplified Arabic" w:cs="Simplified Arabic"/>
          <w:sz w:val="24"/>
          <w:szCs w:val="24"/>
          <w:rtl/>
        </w:rPr>
        <w:t>تعزيز استخدام الإعلام الرقمي بطرق مبتكرة لزيادة الوعي والتماسك الاجتماعي</w:t>
      </w:r>
      <w:r w:rsidRPr="00BD2376">
        <w:rPr>
          <w:rFonts w:ascii="Simplified Arabic" w:hAnsi="Simplified Arabic" w:cs="Simplified Arabic"/>
          <w:sz w:val="24"/>
          <w:szCs w:val="24"/>
        </w:rPr>
        <w:t>.</w:t>
      </w:r>
    </w:p>
    <w:p w14:paraId="0BA65C59" w14:textId="77777777" w:rsidR="00325ECA" w:rsidRPr="00BD2376" w:rsidRDefault="00325ECA" w:rsidP="00325ECA">
      <w:pPr>
        <w:pStyle w:val="a6"/>
        <w:numPr>
          <w:ilvl w:val="0"/>
          <w:numId w:val="76"/>
        </w:numPr>
        <w:autoSpaceDE w:val="0"/>
        <w:autoSpaceDN w:val="0"/>
        <w:bidi/>
        <w:adjustRightInd w:val="0"/>
        <w:spacing w:after="0" w:line="240" w:lineRule="auto"/>
        <w:rPr>
          <w:rFonts w:ascii="Simplified Arabic" w:hAnsi="Simplified Arabic" w:cs="Simplified Arabic"/>
          <w:sz w:val="24"/>
          <w:szCs w:val="24"/>
        </w:rPr>
      </w:pPr>
      <w:r w:rsidRPr="00BD2376">
        <w:rPr>
          <w:rFonts w:ascii="Simplified Arabic" w:hAnsi="Simplified Arabic" w:cs="Simplified Arabic"/>
          <w:sz w:val="24"/>
          <w:szCs w:val="24"/>
          <w:rtl/>
        </w:rPr>
        <w:t>إطلاق حملات توعية لتثقيف الأفراد حول كيفية التعامل مع الأخبار الكاذبة والمعلومات المضللة</w:t>
      </w:r>
      <w:r w:rsidRPr="00BD2376">
        <w:rPr>
          <w:rFonts w:ascii="Simplified Arabic" w:hAnsi="Simplified Arabic" w:cs="Simplified Arabic"/>
          <w:sz w:val="24"/>
          <w:szCs w:val="24"/>
        </w:rPr>
        <w:t>.</w:t>
      </w:r>
    </w:p>
    <w:p w14:paraId="0831828D" w14:textId="77777777" w:rsidR="00325ECA" w:rsidRDefault="00325ECA" w:rsidP="00325ECA">
      <w:pPr>
        <w:pStyle w:val="a6"/>
        <w:numPr>
          <w:ilvl w:val="0"/>
          <w:numId w:val="76"/>
        </w:numPr>
        <w:autoSpaceDE w:val="0"/>
        <w:autoSpaceDN w:val="0"/>
        <w:bidi/>
        <w:adjustRightInd w:val="0"/>
        <w:spacing w:after="0" w:line="240" w:lineRule="auto"/>
        <w:rPr>
          <w:rFonts w:ascii="Simplified Arabic" w:hAnsi="Simplified Arabic" w:cs="Simplified Arabic"/>
          <w:sz w:val="24"/>
          <w:szCs w:val="24"/>
        </w:rPr>
      </w:pPr>
      <w:r w:rsidRPr="00BD2376">
        <w:rPr>
          <w:rFonts w:ascii="Simplified Arabic" w:hAnsi="Simplified Arabic" w:cs="Simplified Arabic"/>
          <w:sz w:val="24"/>
          <w:szCs w:val="24"/>
          <w:rtl/>
        </w:rPr>
        <w:t>تطوير برامج تدريبية تستهدف الإعلاميين لتعزيز مصداقية المعلومات التي يقدمونها</w:t>
      </w:r>
      <w:r w:rsidRPr="00BD2376">
        <w:rPr>
          <w:rFonts w:ascii="Simplified Arabic" w:hAnsi="Simplified Arabic" w:cs="Simplified Arabic"/>
          <w:sz w:val="24"/>
          <w:szCs w:val="24"/>
        </w:rPr>
        <w:t>.</w:t>
      </w:r>
    </w:p>
    <w:p w14:paraId="54699F25" w14:textId="77777777" w:rsidR="00A637F5" w:rsidRPr="00A637F5" w:rsidRDefault="00A637F5" w:rsidP="00A637F5">
      <w:pPr>
        <w:autoSpaceDE w:val="0"/>
        <w:autoSpaceDN w:val="0"/>
        <w:bidi/>
        <w:adjustRightInd w:val="0"/>
        <w:spacing w:after="0" w:line="240" w:lineRule="auto"/>
        <w:rPr>
          <w:rFonts w:ascii="Simplified Arabic" w:hAnsi="Simplified Arabic" w:cs="Simplified Arabic"/>
          <w:sz w:val="24"/>
          <w:szCs w:val="24"/>
        </w:rPr>
      </w:pPr>
    </w:p>
    <w:p w14:paraId="3C786CFF" w14:textId="0A23F1FE" w:rsidR="00A637F5" w:rsidRPr="00A637F5" w:rsidRDefault="00A637F5" w:rsidP="00A637F5">
      <w:pPr>
        <w:bidi/>
        <w:spacing w:line="360" w:lineRule="auto"/>
        <w:outlineLvl w:val="0"/>
        <w:rPr>
          <w:rFonts w:ascii="Simplified Arabic" w:hAnsi="Simplified Arabic" w:cs="Simplified Arabic"/>
          <w:b/>
          <w:bCs/>
          <w:color w:val="4472C4" w:themeColor="accent1"/>
          <w:sz w:val="28"/>
          <w:szCs w:val="28"/>
        </w:rPr>
      </w:pPr>
      <w:bookmarkStart w:id="25" w:name="_Toc184336424"/>
      <w:r w:rsidRPr="00A637F5">
        <w:rPr>
          <w:rFonts w:ascii="Simplified Arabic" w:hAnsi="Simplified Arabic" w:cs="Simplified Arabic"/>
          <w:b/>
          <w:bCs/>
          <w:color w:val="4472C4" w:themeColor="accent1"/>
          <w:sz w:val="28"/>
          <w:szCs w:val="28"/>
          <w:rtl/>
        </w:rPr>
        <w:t>الخاتمة</w:t>
      </w:r>
      <w:bookmarkEnd w:id="25"/>
    </w:p>
    <w:p w14:paraId="72FA3F83" w14:textId="77777777" w:rsidR="00A637F5" w:rsidRPr="00A637F5" w:rsidRDefault="00A637F5" w:rsidP="00A637F5">
      <w:pPr>
        <w:pStyle w:val="ac"/>
        <w:bidi/>
        <w:rPr>
          <w:rFonts w:ascii="Simplified Arabic" w:hAnsi="Simplified Arabic" w:cs="Simplified Arabic"/>
        </w:rPr>
      </w:pPr>
      <w:r w:rsidRPr="00A637F5">
        <w:rPr>
          <w:rFonts w:ascii="Simplified Arabic" w:hAnsi="Simplified Arabic" w:cs="Simplified Arabic"/>
          <w:rtl/>
        </w:rPr>
        <w:t>في ختام هذا البحث، يتضح أن الإعلام الرقمي يمثل أداةً محورية في تحقيق التنمية الاجتماعية، حيث يسهم في تعزيز الوعي المجتمعي، تشجيع المشاركة الفعّالة، والترويج لقيم التنمية المستدامة. وقد أبرزت النتائج أهمية توظيف تقنيات الإعلام الرقمي بشكلٍ إيجابي ومسؤول، مع التركيز على التصدي للتحديات المرتبطة بالمعلومات المضللة والاعتماد المتزايد على وسائل التواصل الاجتماعي</w:t>
      </w:r>
      <w:r w:rsidRPr="00A637F5">
        <w:rPr>
          <w:rFonts w:ascii="Simplified Arabic" w:hAnsi="Simplified Arabic" w:cs="Simplified Arabic"/>
        </w:rPr>
        <w:t>.</w:t>
      </w:r>
    </w:p>
    <w:p w14:paraId="15E09A3F" w14:textId="67D552B9" w:rsidR="00682666" w:rsidRPr="00A637F5" w:rsidRDefault="00A637F5" w:rsidP="00A637F5">
      <w:pPr>
        <w:pStyle w:val="ac"/>
        <w:bidi/>
        <w:rPr>
          <w:rFonts w:ascii="Simplified Arabic" w:hAnsi="Simplified Arabic" w:cs="Simplified Arabic"/>
          <w:rtl/>
        </w:rPr>
      </w:pPr>
      <w:r w:rsidRPr="00A637F5">
        <w:rPr>
          <w:rFonts w:ascii="Simplified Arabic" w:hAnsi="Simplified Arabic" w:cs="Simplified Arabic"/>
          <w:rtl/>
        </w:rPr>
        <w:t xml:space="preserve">يوصي البحث بأهمية تعزيز الثقافة الرقمية وزيادة الوعي بكيفية استخدام الإعلام الرقمي لتحقيق الأهداف التنموية، إلى جانب تبني استراتيجيات شاملة تدعم الشراكات بين الحكومات والمؤسسات الإعلامية والمجتمعات المحلية، بما يسهم في بناء </w:t>
      </w:r>
      <w:proofErr w:type="gramStart"/>
      <w:r w:rsidRPr="00A637F5">
        <w:rPr>
          <w:rFonts w:ascii="Simplified Arabic" w:hAnsi="Simplified Arabic" w:cs="Simplified Arabic"/>
          <w:rtl/>
        </w:rPr>
        <w:t>مجتمع</w:t>
      </w:r>
      <w:proofErr w:type="gramEnd"/>
      <w:r w:rsidRPr="00A637F5">
        <w:rPr>
          <w:rFonts w:ascii="Simplified Arabic" w:hAnsi="Simplified Arabic" w:cs="Simplified Arabic"/>
          <w:rtl/>
        </w:rPr>
        <w:t xml:space="preserve"> واعٍ ومتماسك ومستدام</w:t>
      </w:r>
      <w:r w:rsidRPr="00A637F5">
        <w:rPr>
          <w:rFonts w:ascii="Simplified Arabic" w:hAnsi="Simplified Arabic" w:cs="Simplified Arabic"/>
        </w:rPr>
        <w:t>.</w:t>
      </w:r>
    </w:p>
    <w:p w14:paraId="648A2007" w14:textId="3D370B9F" w:rsidR="00682666" w:rsidRPr="00A637F5" w:rsidRDefault="00274C49" w:rsidP="00A637F5">
      <w:pPr>
        <w:bidi/>
        <w:spacing w:line="360" w:lineRule="auto"/>
        <w:outlineLvl w:val="0"/>
        <w:rPr>
          <w:rFonts w:ascii="Simplified Arabic" w:hAnsi="Simplified Arabic" w:cs="Simplified Arabic"/>
          <w:b/>
          <w:bCs/>
          <w:color w:val="4472C4" w:themeColor="accent1"/>
          <w:sz w:val="28"/>
          <w:szCs w:val="28"/>
          <w:rtl/>
        </w:rPr>
      </w:pPr>
      <w:bookmarkStart w:id="26" w:name="_Toc184336425"/>
      <w:r w:rsidRPr="00A637F5">
        <w:rPr>
          <w:rFonts w:ascii="Simplified Arabic" w:hAnsi="Simplified Arabic" w:cs="Simplified Arabic" w:hint="cs"/>
          <w:b/>
          <w:bCs/>
          <w:color w:val="4472C4" w:themeColor="accent1"/>
          <w:sz w:val="28"/>
          <w:szCs w:val="28"/>
          <w:rtl/>
        </w:rPr>
        <w:t>المراجع:</w:t>
      </w:r>
      <w:bookmarkEnd w:id="26"/>
    </w:p>
    <w:p w14:paraId="21FB8EC7" w14:textId="55144578" w:rsidR="00682666" w:rsidRPr="00712839" w:rsidRDefault="00682666" w:rsidP="00712839">
      <w:pPr>
        <w:pStyle w:val="a6"/>
        <w:numPr>
          <w:ilvl w:val="0"/>
          <w:numId w:val="33"/>
        </w:numPr>
        <w:bidi/>
        <w:spacing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د. فهمي قطب الدين النجار (6-7-2014)، "من وسائل الإعلام (الإنترنت)"، الألوكة الثقافية</w:t>
      </w:r>
    </w:p>
    <w:p w14:paraId="4AA120CA"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(فهد الشميمري (2011)، التربية الإعلامية، مصر: دار ابن الأرقم، صفحة 25-32</w:t>
      </w:r>
    </w:p>
    <w:p w14:paraId="2273BD93"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د. محمد منير </w:t>
      </w:r>
      <w:proofErr w:type="gramStart"/>
      <w:r w:rsidRPr="00712839">
        <w:rPr>
          <w:rFonts w:ascii="Simplified Arabic" w:hAnsi="Simplified Arabic" w:cs="Simplified Arabic" w:hint="cs"/>
          <w:sz w:val="24"/>
          <w:szCs w:val="24"/>
          <w:rtl/>
        </w:rPr>
        <w:t>حجاب( 2004</w:t>
      </w:r>
      <w:proofErr w:type="gramEnd"/>
      <w:r w:rsidRPr="00712839">
        <w:rPr>
          <w:rFonts w:ascii="Simplified Arabic" w:hAnsi="Simplified Arabic" w:cs="Simplified Arabic" w:hint="cs"/>
          <w:sz w:val="24"/>
          <w:szCs w:val="24"/>
          <w:rtl/>
        </w:rPr>
        <w:t xml:space="preserve"> م ) / دار الفجر للنشر والتوزيع - القاهرة / المعجم الإعلامي /الطبعة الأولى (/ ص61-72)</w:t>
      </w:r>
    </w:p>
    <w:p w14:paraId="4D3C8239"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شريف درويش </w:t>
      </w:r>
      <w:proofErr w:type="gramStart"/>
      <w:r w:rsidRPr="00712839">
        <w:rPr>
          <w:rFonts w:ascii="Simplified Arabic" w:hAnsi="Simplified Arabic" w:cs="Simplified Arabic" w:hint="cs"/>
          <w:sz w:val="24"/>
          <w:szCs w:val="24"/>
          <w:rtl/>
        </w:rPr>
        <w:t>اللبان ،مداخلات</w:t>
      </w:r>
      <w:proofErr w:type="gramEnd"/>
      <w:r w:rsidRPr="00712839">
        <w:rPr>
          <w:rFonts w:ascii="Simplified Arabic" w:hAnsi="Simplified Arabic" w:cs="Simplified Arabic" w:hint="cs"/>
          <w:sz w:val="24"/>
          <w:szCs w:val="24"/>
          <w:rtl/>
        </w:rPr>
        <w:t xml:space="preserve"> في الاعلام البديل ،القاهرة ،دار العالم العربي ، 2011 ،ص85)</w:t>
      </w:r>
    </w:p>
    <w:p w14:paraId="255CAC09"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lastRenderedPageBreak/>
        <w:t xml:space="preserve">ديفيد ويفر، كريستين </w:t>
      </w:r>
      <w:proofErr w:type="spellStart"/>
      <w:r w:rsidRPr="00712839">
        <w:rPr>
          <w:rFonts w:ascii="Simplified Arabic" w:hAnsi="Simplified Arabic" w:cs="Simplified Arabic" w:hint="cs"/>
          <w:sz w:val="24"/>
          <w:szCs w:val="24"/>
          <w:rtl/>
        </w:rPr>
        <w:t>أوغان</w:t>
      </w:r>
      <w:proofErr w:type="spellEnd"/>
      <w:r w:rsidRPr="00712839">
        <w:rPr>
          <w:rFonts w:ascii="Simplified Arabic" w:hAnsi="Simplified Arabic" w:cs="Simplified Arabic" w:hint="cs"/>
          <w:sz w:val="24"/>
          <w:szCs w:val="24"/>
          <w:rtl/>
        </w:rPr>
        <w:t>، (سنة )</w:t>
      </w:r>
      <w:proofErr w:type="gramStart"/>
      <w:r w:rsidRPr="00712839">
        <w:rPr>
          <w:rFonts w:ascii="Simplified Arabic" w:hAnsi="Simplified Arabic" w:cs="Simplified Arabic" w:hint="cs"/>
          <w:sz w:val="24"/>
          <w:szCs w:val="24"/>
          <w:rtl/>
        </w:rPr>
        <w:t>1988 ،ترجمة</w:t>
      </w:r>
      <w:proofErr w:type="gramEnd"/>
      <w:r w:rsidRPr="00712839">
        <w:rPr>
          <w:rFonts w:ascii="Simplified Arabic" w:hAnsi="Simplified Arabic" w:cs="Simplified Arabic" w:hint="cs"/>
          <w:sz w:val="24"/>
          <w:szCs w:val="24"/>
          <w:rtl/>
        </w:rPr>
        <w:t xml:space="preserve">. منى الطاهر/من الثقة بالنفس إلى الشك بالنفس، نظرة عامة في الإعلام والتنمية، 15 دراسات إعلامية، تونس، المنظمة العربية للتربية والثقافة والعلوم، العدد </w:t>
      </w:r>
      <w:proofErr w:type="gramStart"/>
      <w:r w:rsidRPr="00712839">
        <w:rPr>
          <w:rFonts w:ascii="Simplified Arabic" w:hAnsi="Simplified Arabic" w:cs="Simplified Arabic" w:hint="cs"/>
          <w:sz w:val="24"/>
          <w:szCs w:val="24"/>
          <w:rtl/>
        </w:rPr>
        <w:t>5 ،</w:t>
      </w:r>
      <w:proofErr w:type="gramEnd"/>
      <w:r w:rsidRPr="00712839">
        <w:rPr>
          <w:rFonts w:ascii="Simplified Arabic" w:hAnsi="Simplified Arabic" w:cs="Simplified Arabic" w:hint="cs"/>
          <w:sz w:val="24"/>
          <w:szCs w:val="24"/>
          <w:rtl/>
        </w:rPr>
        <w:t xml:space="preserve"> ص 8</w:t>
      </w:r>
      <w:r w:rsidRPr="00712839">
        <w:rPr>
          <w:rFonts w:ascii="Simplified Arabic" w:hAnsi="Simplified Arabic" w:cs="Simplified Arabic" w:hint="cs"/>
          <w:sz w:val="24"/>
          <w:szCs w:val="24"/>
        </w:rPr>
        <w:t>.</w:t>
      </w:r>
      <w:r w:rsidRPr="00712839">
        <w:rPr>
          <w:rFonts w:ascii="Simplified Arabic" w:hAnsi="Simplified Arabic" w:cs="Simplified Arabic" w:hint="cs"/>
          <w:sz w:val="24"/>
          <w:szCs w:val="24"/>
          <w:rtl/>
        </w:rPr>
        <w:t xml:space="preserve">) </w:t>
      </w:r>
    </w:p>
    <w:p w14:paraId="6F409B40"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دراسة الحربي، فوزية (2016) دور الإعلام في دعم خطط التنمية المستدامة المملكة العربية السعودية، جامعة محمد بن سعود</w:t>
      </w:r>
    </w:p>
    <w:p w14:paraId="1C90D91E" w14:textId="77777777"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دراسة د. سالم، دعاء (</w:t>
      </w:r>
      <w:proofErr w:type="gramStart"/>
      <w:r w:rsidRPr="00712839">
        <w:rPr>
          <w:rFonts w:ascii="Simplified Arabic" w:hAnsi="Simplified Arabic" w:cs="Simplified Arabic" w:hint="cs"/>
          <w:sz w:val="24"/>
          <w:szCs w:val="24"/>
          <w:rtl/>
        </w:rPr>
        <w:t xml:space="preserve">يناير </w:t>
      </w:r>
      <w:r w:rsidRPr="00712839">
        <w:rPr>
          <w:rFonts w:ascii="Simplified Arabic" w:hAnsi="Simplified Arabic" w:cs="Simplified Arabic" w:hint="cs"/>
          <w:sz w:val="24"/>
          <w:szCs w:val="24"/>
        </w:rPr>
        <w:t xml:space="preserve"> (</w:t>
      </w:r>
      <w:proofErr w:type="gramEnd"/>
      <w:r w:rsidRPr="00712839">
        <w:rPr>
          <w:rFonts w:ascii="Simplified Arabic" w:hAnsi="Simplified Arabic" w:cs="Simplified Arabic" w:hint="cs"/>
          <w:sz w:val="24"/>
          <w:szCs w:val="24"/>
        </w:rPr>
        <w:t>2019</w:t>
      </w:r>
      <w:r w:rsidRPr="00712839">
        <w:rPr>
          <w:rFonts w:ascii="Simplified Arabic" w:hAnsi="Simplified Arabic" w:cs="Simplified Arabic" w:hint="cs"/>
          <w:sz w:val="24"/>
          <w:szCs w:val="24"/>
          <w:rtl/>
        </w:rPr>
        <w:t>دور الإعلام الرقمي في تعزيز استراتيجيات التنمية المستدامة، مصر العربية ، المجلة المصرية لبحوث الاعلام</w:t>
      </w:r>
    </w:p>
    <w:p w14:paraId="7BE618E7" w14:textId="3BF756A3" w:rsidR="00682666"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دراسة د. الزعبلاوي، فوزي (2020) الخطاب التنموي </w:t>
      </w:r>
      <w:proofErr w:type="spellStart"/>
      <w:r w:rsidRPr="00712839">
        <w:rPr>
          <w:rFonts w:ascii="Simplified Arabic" w:hAnsi="Simplified Arabic" w:cs="Simplified Arabic" w:hint="cs"/>
          <w:sz w:val="24"/>
          <w:szCs w:val="24"/>
          <w:rtl/>
        </w:rPr>
        <w:t>للصجف</w:t>
      </w:r>
      <w:proofErr w:type="spellEnd"/>
      <w:r w:rsidRPr="00712839">
        <w:rPr>
          <w:rFonts w:ascii="Simplified Arabic" w:hAnsi="Simplified Arabic" w:cs="Simplified Arabic" w:hint="cs"/>
          <w:sz w:val="24"/>
          <w:szCs w:val="24"/>
          <w:rtl/>
        </w:rPr>
        <w:t xml:space="preserve"> المصرية في اطار استراتيجية التنمية المستدامة </w:t>
      </w:r>
      <w:proofErr w:type="gramStart"/>
      <w:r w:rsidRPr="00712839">
        <w:rPr>
          <w:rFonts w:ascii="Simplified Arabic" w:hAnsi="Simplified Arabic" w:cs="Simplified Arabic" w:hint="cs"/>
          <w:sz w:val="24"/>
          <w:szCs w:val="24"/>
          <w:rtl/>
        </w:rPr>
        <w:t>230،مصر</w:t>
      </w:r>
      <w:proofErr w:type="gramEnd"/>
      <w:r w:rsidRPr="00712839">
        <w:rPr>
          <w:rFonts w:ascii="Simplified Arabic" w:hAnsi="Simplified Arabic" w:cs="Simplified Arabic" w:hint="cs"/>
          <w:sz w:val="24"/>
          <w:szCs w:val="24"/>
          <w:rtl/>
        </w:rPr>
        <w:t xml:space="preserve"> العربية ،مجلة البحوث الإعلامية جامعة الازهر</w:t>
      </w:r>
    </w:p>
    <w:p w14:paraId="195DBB3D" w14:textId="31097E7C" w:rsidR="00B979DD" w:rsidRPr="00712839" w:rsidRDefault="00682666"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دراسة ضيف </w:t>
      </w:r>
      <w:proofErr w:type="gramStart"/>
      <w:r w:rsidRPr="00712839">
        <w:rPr>
          <w:rFonts w:ascii="Simplified Arabic" w:hAnsi="Simplified Arabic" w:cs="Simplified Arabic" w:hint="cs"/>
          <w:sz w:val="24"/>
          <w:szCs w:val="24"/>
          <w:rtl/>
        </w:rPr>
        <w:t>الله ،</w:t>
      </w:r>
      <w:proofErr w:type="gramEnd"/>
      <w:r w:rsidRPr="00712839">
        <w:rPr>
          <w:rFonts w:ascii="Simplified Arabic" w:hAnsi="Simplified Arabic" w:cs="Simplified Arabic" w:hint="cs"/>
          <w:sz w:val="24"/>
          <w:szCs w:val="24"/>
          <w:rtl/>
        </w:rPr>
        <w:t xml:space="preserve"> وفاء (2018) الإعلام التنموي والتخطيط الإعلامي: آليات ضرورية لتحديث المجتمع، الجزائر ،مجلة العلوم الإنسانية بجامعة ام البواقي ،المجلد 5،العدد2.</w:t>
      </w:r>
    </w:p>
    <w:p w14:paraId="395C3E12" w14:textId="084F310F"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إبراهيم حسين، أ</w:t>
      </w:r>
      <w:r w:rsidRPr="00712839">
        <w:rPr>
          <w:rFonts w:ascii="Simplified Arabic" w:hAnsi="Simplified Arabic" w:cs="Simplified Arabic" w:hint="cs"/>
          <w:sz w:val="24"/>
          <w:szCs w:val="24"/>
        </w:rPr>
        <w:t xml:space="preserve">. (2020). </w:t>
      </w:r>
      <w:r w:rsidRPr="00712839">
        <w:rPr>
          <w:rFonts w:ascii="Simplified Arabic" w:hAnsi="Simplified Arabic" w:cs="Simplified Arabic" w:hint="cs"/>
          <w:b/>
          <w:bCs/>
          <w:sz w:val="24"/>
          <w:szCs w:val="24"/>
          <w:rtl/>
        </w:rPr>
        <w:t>دور الإعلام في التنمية الشاملة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دراسة تبحث في أهمية الإعلام التنموي ودوره في التنمية الشاملة</w:t>
      </w:r>
      <w:r w:rsidRPr="00712839">
        <w:rPr>
          <w:rFonts w:ascii="Simplified Arabic" w:hAnsi="Simplified Arabic" w:cs="Simplified Arabic" w:hint="cs"/>
          <w:sz w:val="24"/>
          <w:szCs w:val="24"/>
        </w:rPr>
        <w:t>.</w:t>
      </w:r>
    </w:p>
    <w:p w14:paraId="22C5FEF9" w14:textId="2B44CE51" w:rsidR="00274C4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w:t>
      </w:r>
      <w:proofErr w:type="spellStart"/>
      <w:r w:rsidRPr="00712839">
        <w:rPr>
          <w:rFonts w:ascii="Simplified Arabic" w:hAnsi="Simplified Arabic" w:cs="Simplified Arabic" w:hint="cs"/>
          <w:sz w:val="24"/>
          <w:szCs w:val="24"/>
          <w:rtl/>
        </w:rPr>
        <w:t>الغمراوي</w:t>
      </w:r>
      <w:proofErr w:type="spellEnd"/>
      <w:r w:rsidRPr="00712839">
        <w:rPr>
          <w:rFonts w:ascii="Simplified Arabic" w:hAnsi="Simplified Arabic" w:cs="Simplified Arabic" w:hint="cs"/>
          <w:sz w:val="24"/>
          <w:szCs w:val="24"/>
          <w:rtl/>
        </w:rPr>
        <w:t>، ر</w:t>
      </w:r>
      <w:r w:rsidRPr="00712839">
        <w:rPr>
          <w:rFonts w:ascii="Simplified Arabic" w:hAnsi="Simplified Arabic" w:cs="Simplified Arabic" w:hint="cs"/>
          <w:sz w:val="24"/>
          <w:szCs w:val="24"/>
        </w:rPr>
        <w:t xml:space="preserve">. (2022). </w:t>
      </w:r>
      <w:r w:rsidRPr="00712839">
        <w:rPr>
          <w:rFonts w:ascii="Simplified Arabic" w:hAnsi="Simplified Arabic" w:cs="Simplified Arabic" w:hint="cs"/>
          <w:b/>
          <w:bCs/>
          <w:sz w:val="24"/>
          <w:szCs w:val="24"/>
          <w:rtl/>
        </w:rPr>
        <w:t>دور الإعلام في توعية الجمهور بالمدن الذكية لتعزيز التنمية المستدامة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دراسة توصلت إلى أهمية استخدام وسائل الإعلام الرقمية كأداة توعوية بالمدن الذكية المستدامة</w:t>
      </w:r>
      <w:r w:rsidRPr="00712839">
        <w:rPr>
          <w:rFonts w:ascii="Simplified Arabic" w:hAnsi="Simplified Arabic" w:cs="Simplified Arabic" w:hint="cs"/>
          <w:sz w:val="24"/>
          <w:szCs w:val="24"/>
        </w:rPr>
        <w:t>.</w:t>
      </w:r>
    </w:p>
    <w:p w14:paraId="62AB8903" w14:textId="41A1FC22" w:rsidR="00C24227" w:rsidRDefault="00C24227" w:rsidP="00C24227">
      <w:pPr>
        <w:pStyle w:val="a6"/>
        <w:numPr>
          <w:ilvl w:val="0"/>
          <w:numId w:val="33"/>
        </w:numPr>
        <w:bidi/>
        <w:spacing w:line="360" w:lineRule="auto"/>
        <w:rPr>
          <w:rFonts w:ascii="Simplified Arabic" w:hAnsi="Simplified Arabic" w:cs="Simplified Arabic"/>
          <w:sz w:val="24"/>
          <w:szCs w:val="24"/>
          <w:cs/>
        </w:rPr>
      </w:pPr>
      <w:proofErr w:type="spellStart"/>
      <w:r w:rsidRPr="00C24227">
        <w:rPr>
          <w:rFonts w:ascii="Simplified Arabic" w:hAnsi="Simplified Arabic" w:cs="Simplified Arabic"/>
          <w:sz w:val="24"/>
          <w:szCs w:val="24"/>
          <w:rtl/>
        </w:rPr>
        <w:t>القعاري</w:t>
      </w:r>
      <w:proofErr w:type="spellEnd"/>
      <w:r w:rsidRPr="00712839">
        <w:rPr>
          <w:rFonts w:ascii="Simplified Arabic" w:hAnsi="Simplified Arabic" w:cs="Simplified Arabic" w:hint="cs"/>
          <w:sz w:val="24"/>
          <w:szCs w:val="24"/>
          <w:rtl/>
        </w:rPr>
        <w:t>،</w:t>
      </w:r>
      <w:r w:rsidRPr="00C24227">
        <w:rPr>
          <w:rFonts w:ascii="Simplified Arabic" w:hAnsi="Simplified Arabic" w:cs="Simplified Arabic"/>
          <w:sz w:val="24"/>
          <w:szCs w:val="24"/>
          <w:rtl/>
        </w:rPr>
        <w:t xml:space="preserve"> محمد علي. (2020). المداخل النظرية في دراسات الإعلام الرقمي. </w:t>
      </w:r>
      <w:r w:rsidRPr="00C24227">
        <w:rPr>
          <w:rFonts w:ascii="Simplified Arabic" w:hAnsi="Simplified Arabic" w:cs="Simplified Arabic"/>
          <w:i/>
          <w:iCs/>
          <w:sz w:val="24"/>
          <w:szCs w:val="24"/>
          <w:rtl/>
        </w:rPr>
        <w:t>علوم الاتصال</w:t>
      </w:r>
      <w:r w:rsidRPr="00C24227">
        <w:rPr>
          <w:rFonts w:ascii="Simplified Arabic" w:hAnsi="Simplified Arabic" w:cs="Simplified Arabic"/>
          <w:sz w:val="24"/>
          <w:szCs w:val="24"/>
          <w:rtl/>
        </w:rPr>
        <w:t>, </w:t>
      </w:r>
      <w:r w:rsidRPr="00C24227">
        <w:rPr>
          <w:rFonts w:ascii="Simplified Arabic" w:hAnsi="Simplified Arabic" w:cs="Simplified Arabic"/>
          <w:i/>
          <w:iCs/>
          <w:sz w:val="24"/>
          <w:szCs w:val="24"/>
          <w:rtl/>
        </w:rPr>
        <w:t>5</w:t>
      </w:r>
      <w:r w:rsidRPr="00C24227">
        <w:rPr>
          <w:rFonts w:ascii="Simplified Arabic" w:hAnsi="Simplified Arabic" w:cs="Simplified Arabic"/>
          <w:sz w:val="24"/>
          <w:szCs w:val="24"/>
          <w:rtl/>
        </w:rPr>
        <w:t>(</w:t>
      </w:r>
      <w:proofErr w:type="gramStart"/>
      <w:r w:rsidRPr="00C24227">
        <w:rPr>
          <w:rFonts w:ascii="Simplified Arabic" w:hAnsi="Simplified Arabic" w:cs="Simplified Arabic"/>
          <w:sz w:val="24"/>
          <w:szCs w:val="24"/>
          <w:rtl/>
        </w:rPr>
        <w:t>1),</w:t>
      </w:r>
      <w:proofErr w:type="gramEnd"/>
      <w:r w:rsidRPr="00C24227">
        <w:rPr>
          <w:rFonts w:ascii="Simplified Arabic" w:hAnsi="Simplified Arabic" w:cs="Simplified Arabic"/>
          <w:sz w:val="24"/>
          <w:szCs w:val="24"/>
          <w:rtl/>
        </w:rPr>
        <w:t xml:space="preserve"> 1-44.</w:t>
      </w:r>
      <w:r w:rsidRPr="00C24227">
        <w:rPr>
          <w:rFonts w:ascii="Simplified Arabic" w:hAnsi="Simplified Arabic" w:cs="Simplified Arabic"/>
          <w:sz w:val="24"/>
          <w:szCs w:val="24"/>
          <w:cs/>
        </w:rPr>
        <w:t>‎</w:t>
      </w:r>
    </w:p>
    <w:p w14:paraId="56FD4C8C" w14:textId="325AC35D" w:rsidR="00C24227" w:rsidRDefault="00C24227" w:rsidP="00C24227">
      <w:pPr>
        <w:pStyle w:val="a6"/>
        <w:numPr>
          <w:ilvl w:val="0"/>
          <w:numId w:val="33"/>
        </w:numPr>
        <w:bidi/>
        <w:spacing w:line="360" w:lineRule="auto"/>
        <w:rPr>
          <w:rFonts w:ascii="Simplified Arabic" w:hAnsi="Simplified Arabic" w:cs="Simplified Arabic"/>
          <w:sz w:val="24"/>
          <w:szCs w:val="24"/>
        </w:rPr>
      </w:pPr>
      <w:r>
        <w:rPr>
          <w:rFonts w:ascii="Simplified Arabic" w:hAnsi="Simplified Arabic" w:cs="Simplified Arabic" w:hint="cs"/>
          <w:sz w:val="24"/>
          <w:szCs w:val="24"/>
          <w:rtl/>
        </w:rPr>
        <w:t>غادة. (2022).</w:t>
      </w:r>
      <w:r w:rsidRPr="00C24227">
        <w:rPr>
          <w:rFonts w:ascii="Simplified Arabic" w:hAnsi="Simplified Arabic" w:cs="Simplified Arabic"/>
          <w:sz w:val="24"/>
          <w:szCs w:val="24"/>
        </w:rPr>
        <w:t xml:space="preserve"> </w:t>
      </w:r>
      <w:r w:rsidRPr="00C24227">
        <w:rPr>
          <w:rFonts w:ascii="Simplified Arabic" w:hAnsi="Simplified Arabic" w:cs="Simplified Arabic"/>
          <w:sz w:val="24"/>
          <w:szCs w:val="24"/>
          <w:rtl/>
        </w:rPr>
        <w:t>التنمية الاجتماعية أساسياتها واتجاهات نظريتها الحديثة. مجلة العلوم الاجتماعية، 16(1)، 576-587</w:t>
      </w:r>
      <w:r w:rsidRPr="00C24227">
        <w:rPr>
          <w:rFonts w:ascii="Simplified Arabic" w:hAnsi="Simplified Arabic" w:cs="Simplified Arabic"/>
          <w:sz w:val="24"/>
          <w:szCs w:val="24"/>
        </w:rPr>
        <w:t>.</w:t>
      </w:r>
    </w:p>
    <w:p w14:paraId="10D61C42" w14:textId="3C2C5284" w:rsidR="00C24227" w:rsidRDefault="00C24227" w:rsidP="00C24227">
      <w:pPr>
        <w:pStyle w:val="a6"/>
        <w:numPr>
          <w:ilvl w:val="0"/>
          <w:numId w:val="33"/>
        </w:numPr>
        <w:bidi/>
        <w:spacing w:line="360" w:lineRule="auto"/>
        <w:rPr>
          <w:rFonts w:ascii="Simplified Arabic" w:hAnsi="Simplified Arabic" w:cs="Simplified Arabic"/>
          <w:sz w:val="24"/>
          <w:szCs w:val="24"/>
          <w:cs/>
        </w:rPr>
      </w:pPr>
      <w:r w:rsidRPr="00C24227">
        <w:rPr>
          <w:rFonts w:ascii="Simplified Arabic" w:hAnsi="Simplified Arabic" w:cs="Simplified Arabic"/>
          <w:sz w:val="24"/>
          <w:szCs w:val="24"/>
          <w:rtl/>
        </w:rPr>
        <w:t>عمار</w:t>
      </w:r>
      <w:r w:rsidRPr="00712839">
        <w:rPr>
          <w:rFonts w:ascii="Simplified Arabic" w:hAnsi="Simplified Arabic" w:cs="Simplified Arabic" w:hint="cs"/>
          <w:sz w:val="24"/>
          <w:szCs w:val="24"/>
          <w:rtl/>
        </w:rPr>
        <w:t>،</w:t>
      </w:r>
      <w:r w:rsidRPr="00C24227">
        <w:rPr>
          <w:rFonts w:ascii="Simplified Arabic" w:hAnsi="Simplified Arabic" w:cs="Simplified Arabic"/>
          <w:sz w:val="24"/>
          <w:szCs w:val="24"/>
          <w:rtl/>
        </w:rPr>
        <w:t xml:space="preserve"> </w:t>
      </w:r>
      <w:proofErr w:type="spellStart"/>
      <w:proofErr w:type="gramStart"/>
      <w:r w:rsidRPr="00C24227">
        <w:rPr>
          <w:rFonts w:ascii="Simplified Arabic" w:hAnsi="Simplified Arabic" w:cs="Simplified Arabic"/>
          <w:sz w:val="24"/>
          <w:szCs w:val="24"/>
          <w:rtl/>
        </w:rPr>
        <w:t>خلايفية</w:t>
      </w:r>
      <w:proofErr w:type="spellEnd"/>
      <w:r w:rsidRPr="00C24227">
        <w:rPr>
          <w:rFonts w:ascii="Simplified Arabic" w:hAnsi="Simplified Arabic" w:cs="Simplified Arabic"/>
          <w:sz w:val="24"/>
          <w:szCs w:val="24"/>
          <w:rtl/>
        </w:rPr>
        <w:t>,</w:t>
      </w:r>
      <w:proofErr w:type="gramEnd"/>
      <w:r w:rsidRPr="00C24227">
        <w:rPr>
          <w:rFonts w:ascii="Simplified Arabic" w:hAnsi="Simplified Arabic" w:cs="Simplified Arabic"/>
          <w:sz w:val="24"/>
          <w:szCs w:val="24"/>
          <w:rtl/>
        </w:rPr>
        <w:t>. (2022). تطبيقات نظرية الاعتماد على وسائل الإعلام في فضاءات الإعلام الجديد. </w:t>
      </w:r>
      <w:r w:rsidRPr="00C24227">
        <w:rPr>
          <w:rFonts w:ascii="Simplified Arabic" w:hAnsi="Simplified Arabic" w:cs="Simplified Arabic"/>
          <w:i/>
          <w:iCs/>
          <w:sz w:val="24"/>
          <w:szCs w:val="24"/>
          <w:rtl/>
        </w:rPr>
        <w:t>مجلة بحوث ودراسات في الميديا الجديدة</w:t>
      </w:r>
      <w:r w:rsidRPr="00C24227">
        <w:rPr>
          <w:rFonts w:ascii="Simplified Arabic" w:hAnsi="Simplified Arabic" w:cs="Simplified Arabic"/>
          <w:sz w:val="24"/>
          <w:szCs w:val="24"/>
          <w:rtl/>
        </w:rPr>
        <w:t>, </w:t>
      </w:r>
      <w:r w:rsidRPr="00C24227">
        <w:rPr>
          <w:rFonts w:ascii="Simplified Arabic" w:hAnsi="Simplified Arabic" w:cs="Simplified Arabic"/>
          <w:i/>
          <w:iCs/>
          <w:sz w:val="24"/>
          <w:szCs w:val="24"/>
          <w:rtl/>
        </w:rPr>
        <w:t>3</w:t>
      </w:r>
      <w:r w:rsidRPr="00C24227">
        <w:rPr>
          <w:rFonts w:ascii="Simplified Arabic" w:hAnsi="Simplified Arabic" w:cs="Simplified Arabic"/>
          <w:sz w:val="24"/>
          <w:szCs w:val="24"/>
          <w:rtl/>
        </w:rPr>
        <w:t>(</w:t>
      </w:r>
      <w:proofErr w:type="gramStart"/>
      <w:r w:rsidRPr="00C24227">
        <w:rPr>
          <w:rFonts w:ascii="Simplified Arabic" w:hAnsi="Simplified Arabic" w:cs="Simplified Arabic"/>
          <w:sz w:val="24"/>
          <w:szCs w:val="24"/>
          <w:rtl/>
        </w:rPr>
        <w:t>3),</w:t>
      </w:r>
      <w:proofErr w:type="gramEnd"/>
      <w:r w:rsidRPr="00C24227">
        <w:rPr>
          <w:rFonts w:ascii="Simplified Arabic" w:hAnsi="Simplified Arabic" w:cs="Simplified Arabic"/>
          <w:sz w:val="24"/>
          <w:szCs w:val="24"/>
          <w:rtl/>
        </w:rPr>
        <w:t xml:space="preserve"> 42-49.</w:t>
      </w:r>
      <w:r w:rsidRPr="00C24227">
        <w:rPr>
          <w:rFonts w:ascii="Simplified Arabic" w:hAnsi="Simplified Arabic" w:cs="Simplified Arabic"/>
          <w:sz w:val="24"/>
          <w:szCs w:val="24"/>
          <w:cs/>
        </w:rPr>
        <w:t>‎</w:t>
      </w:r>
    </w:p>
    <w:p w14:paraId="739B3868" w14:textId="6910C2F0" w:rsidR="00C24227" w:rsidRPr="00712839" w:rsidRDefault="00C24227" w:rsidP="00C24227">
      <w:pPr>
        <w:pStyle w:val="a6"/>
        <w:numPr>
          <w:ilvl w:val="0"/>
          <w:numId w:val="33"/>
        </w:numPr>
        <w:bidi/>
        <w:spacing w:line="360" w:lineRule="auto"/>
        <w:rPr>
          <w:rFonts w:ascii="Simplified Arabic" w:hAnsi="Simplified Arabic" w:cs="Simplified Arabic"/>
          <w:sz w:val="24"/>
          <w:szCs w:val="24"/>
        </w:rPr>
      </w:pPr>
      <w:proofErr w:type="gramStart"/>
      <w:r w:rsidRPr="00C24227">
        <w:rPr>
          <w:rFonts w:ascii="Simplified Arabic" w:hAnsi="Simplified Arabic" w:cs="Simplified Arabic"/>
          <w:sz w:val="24"/>
          <w:szCs w:val="24"/>
          <w:rtl/>
        </w:rPr>
        <w:t>حسنين</w:t>
      </w:r>
      <w:r w:rsidRPr="00C24227">
        <w:rPr>
          <w:rFonts w:ascii="Simplified Arabic" w:hAnsi="Simplified Arabic" w:cs="Simplified Arabic" w:hint="cs"/>
          <w:sz w:val="24"/>
          <w:szCs w:val="24"/>
          <w:rtl/>
        </w:rPr>
        <w:t xml:space="preserve"> </w:t>
      </w:r>
      <w:r w:rsidRPr="00712839">
        <w:rPr>
          <w:rFonts w:ascii="Simplified Arabic" w:hAnsi="Simplified Arabic" w:cs="Simplified Arabic" w:hint="cs"/>
          <w:sz w:val="24"/>
          <w:szCs w:val="24"/>
          <w:rtl/>
        </w:rPr>
        <w:t>،</w:t>
      </w:r>
      <w:r w:rsidRPr="00C24227">
        <w:rPr>
          <w:rFonts w:ascii="Simplified Arabic" w:hAnsi="Simplified Arabic" w:cs="Simplified Arabic"/>
          <w:sz w:val="24"/>
          <w:szCs w:val="24"/>
          <w:rtl/>
        </w:rPr>
        <w:t>حنان</w:t>
      </w:r>
      <w:proofErr w:type="gramEnd"/>
      <w:r w:rsidRPr="00C24227">
        <w:rPr>
          <w:rFonts w:ascii="Simplified Arabic" w:hAnsi="Simplified Arabic" w:cs="Simplified Arabic"/>
          <w:sz w:val="24"/>
          <w:szCs w:val="24"/>
          <w:rtl/>
        </w:rPr>
        <w:t xml:space="preserve"> محمد إسماعيل. (2015). دور وسائل الإعلام </w:t>
      </w:r>
      <w:proofErr w:type="spellStart"/>
      <w:r w:rsidRPr="00C24227">
        <w:rPr>
          <w:rFonts w:ascii="Simplified Arabic" w:hAnsi="Simplified Arabic" w:cs="Simplified Arabic"/>
          <w:sz w:val="24"/>
          <w:szCs w:val="24"/>
          <w:rtl/>
        </w:rPr>
        <w:t>فى</w:t>
      </w:r>
      <w:proofErr w:type="spellEnd"/>
      <w:r w:rsidRPr="00C24227">
        <w:rPr>
          <w:rFonts w:ascii="Simplified Arabic" w:hAnsi="Simplified Arabic" w:cs="Simplified Arabic"/>
          <w:sz w:val="24"/>
          <w:szCs w:val="24"/>
          <w:rtl/>
        </w:rPr>
        <w:t xml:space="preserve"> تنمية الاهتمام </w:t>
      </w:r>
      <w:proofErr w:type="spellStart"/>
      <w:r w:rsidRPr="00C24227">
        <w:rPr>
          <w:rFonts w:ascii="Simplified Arabic" w:hAnsi="Simplified Arabic" w:cs="Simplified Arabic"/>
          <w:sz w:val="24"/>
          <w:szCs w:val="24"/>
          <w:rtl/>
        </w:rPr>
        <w:t>البيئى</w:t>
      </w:r>
      <w:proofErr w:type="spellEnd"/>
      <w:r w:rsidRPr="00C24227">
        <w:rPr>
          <w:rFonts w:ascii="Simplified Arabic" w:hAnsi="Simplified Arabic" w:cs="Simplified Arabic"/>
          <w:sz w:val="24"/>
          <w:szCs w:val="24"/>
          <w:rtl/>
        </w:rPr>
        <w:t xml:space="preserve"> لدى الجمهور </w:t>
      </w:r>
      <w:proofErr w:type="spellStart"/>
      <w:r w:rsidRPr="00C24227">
        <w:rPr>
          <w:rFonts w:ascii="Simplified Arabic" w:hAnsi="Simplified Arabic" w:cs="Simplified Arabic"/>
          <w:sz w:val="24"/>
          <w:szCs w:val="24"/>
          <w:rtl/>
        </w:rPr>
        <w:t>المصرى</w:t>
      </w:r>
      <w:proofErr w:type="spellEnd"/>
      <w:r w:rsidRPr="00C24227">
        <w:rPr>
          <w:rFonts w:ascii="Simplified Arabic" w:hAnsi="Simplified Arabic" w:cs="Simplified Arabic"/>
          <w:sz w:val="24"/>
          <w:szCs w:val="24"/>
          <w:rtl/>
        </w:rPr>
        <w:t xml:space="preserve"> دراسة </w:t>
      </w:r>
      <w:proofErr w:type="spellStart"/>
      <w:r w:rsidRPr="00C24227">
        <w:rPr>
          <w:rFonts w:ascii="Simplified Arabic" w:hAnsi="Simplified Arabic" w:cs="Simplified Arabic"/>
          <w:sz w:val="24"/>
          <w:szCs w:val="24"/>
          <w:rtl/>
        </w:rPr>
        <w:t>فى</w:t>
      </w:r>
      <w:proofErr w:type="spellEnd"/>
      <w:r w:rsidRPr="00C24227">
        <w:rPr>
          <w:rFonts w:ascii="Simplified Arabic" w:hAnsi="Simplified Arabic" w:cs="Simplified Arabic"/>
          <w:sz w:val="24"/>
          <w:szCs w:val="24"/>
          <w:rtl/>
        </w:rPr>
        <w:t xml:space="preserve"> إطار نظرية الاعتماد على وسائل الإعلام. </w:t>
      </w:r>
      <w:r w:rsidRPr="00C24227">
        <w:rPr>
          <w:rFonts w:ascii="Simplified Arabic" w:hAnsi="Simplified Arabic" w:cs="Simplified Arabic"/>
          <w:i/>
          <w:iCs/>
          <w:sz w:val="24"/>
          <w:szCs w:val="24"/>
          <w:rtl/>
        </w:rPr>
        <w:t xml:space="preserve">المجلة المصرية لبحوث </w:t>
      </w:r>
      <w:proofErr w:type="spellStart"/>
      <w:r w:rsidRPr="00C24227">
        <w:rPr>
          <w:rFonts w:ascii="Simplified Arabic" w:hAnsi="Simplified Arabic" w:cs="Simplified Arabic"/>
          <w:i/>
          <w:iCs/>
          <w:sz w:val="24"/>
          <w:szCs w:val="24"/>
          <w:rtl/>
        </w:rPr>
        <w:t>الرأى</w:t>
      </w:r>
      <w:proofErr w:type="spellEnd"/>
      <w:r w:rsidRPr="00C24227">
        <w:rPr>
          <w:rFonts w:ascii="Simplified Arabic" w:hAnsi="Simplified Arabic" w:cs="Simplified Arabic"/>
          <w:i/>
          <w:iCs/>
          <w:sz w:val="24"/>
          <w:szCs w:val="24"/>
          <w:rtl/>
        </w:rPr>
        <w:t xml:space="preserve"> العام</w:t>
      </w:r>
      <w:r w:rsidRPr="00C24227">
        <w:rPr>
          <w:rFonts w:ascii="Simplified Arabic" w:hAnsi="Simplified Arabic" w:cs="Simplified Arabic"/>
          <w:sz w:val="24"/>
          <w:szCs w:val="24"/>
          <w:rtl/>
        </w:rPr>
        <w:t>, </w:t>
      </w:r>
      <w:r w:rsidRPr="00C24227">
        <w:rPr>
          <w:rFonts w:ascii="Simplified Arabic" w:hAnsi="Simplified Arabic" w:cs="Simplified Arabic"/>
          <w:i/>
          <w:iCs/>
          <w:sz w:val="24"/>
          <w:szCs w:val="24"/>
          <w:rtl/>
        </w:rPr>
        <w:t>14</w:t>
      </w:r>
      <w:r w:rsidRPr="00C24227">
        <w:rPr>
          <w:rFonts w:ascii="Simplified Arabic" w:hAnsi="Simplified Arabic" w:cs="Simplified Arabic"/>
          <w:sz w:val="24"/>
          <w:szCs w:val="24"/>
          <w:rtl/>
        </w:rPr>
        <w:t>(</w:t>
      </w:r>
      <w:proofErr w:type="gramStart"/>
      <w:r w:rsidRPr="00C24227">
        <w:rPr>
          <w:rFonts w:ascii="Simplified Arabic" w:hAnsi="Simplified Arabic" w:cs="Simplified Arabic"/>
          <w:sz w:val="24"/>
          <w:szCs w:val="24"/>
          <w:rtl/>
        </w:rPr>
        <w:t>2),</w:t>
      </w:r>
      <w:proofErr w:type="gramEnd"/>
      <w:r w:rsidRPr="00C24227">
        <w:rPr>
          <w:rFonts w:ascii="Simplified Arabic" w:hAnsi="Simplified Arabic" w:cs="Simplified Arabic"/>
          <w:sz w:val="24"/>
          <w:szCs w:val="24"/>
          <w:rtl/>
        </w:rPr>
        <w:t xml:space="preserve"> 413-516.</w:t>
      </w:r>
      <w:r w:rsidRPr="00C24227">
        <w:rPr>
          <w:rFonts w:ascii="Simplified Arabic" w:hAnsi="Simplified Arabic" w:cs="Simplified Arabic"/>
          <w:sz w:val="24"/>
          <w:szCs w:val="24"/>
          <w:cs/>
        </w:rPr>
        <w:t>‎</w:t>
      </w:r>
    </w:p>
    <w:p w14:paraId="20D36668" w14:textId="09ABC99B"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lastRenderedPageBreak/>
        <w:t xml:space="preserve">  </w:t>
      </w:r>
      <w:proofErr w:type="spellStart"/>
      <w:r w:rsidRPr="00712839">
        <w:rPr>
          <w:rFonts w:ascii="Simplified Arabic" w:hAnsi="Simplified Arabic" w:cs="Simplified Arabic" w:hint="cs"/>
          <w:sz w:val="24"/>
          <w:szCs w:val="24"/>
        </w:rPr>
        <w:t>Bodt</w:t>
      </w:r>
      <w:proofErr w:type="spellEnd"/>
      <w:r w:rsidRPr="00712839">
        <w:rPr>
          <w:rFonts w:ascii="Simplified Arabic" w:hAnsi="Simplified Arabic" w:cs="Simplified Arabic" w:hint="cs"/>
          <w:sz w:val="24"/>
          <w:szCs w:val="24"/>
        </w:rPr>
        <w:t xml:space="preserve">, T. (2008). </w:t>
      </w:r>
      <w:r w:rsidRPr="00712839">
        <w:rPr>
          <w:rFonts w:ascii="Simplified Arabic" w:hAnsi="Simplified Arabic" w:cs="Simplified Arabic" w:hint="cs"/>
          <w:b/>
          <w:bCs/>
          <w:sz w:val="24"/>
          <w:szCs w:val="24"/>
        </w:rPr>
        <w:t>The Role of Media in Achieving a Sustainable Society</w:t>
      </w:r>
      <w:r w:rsidRPr="00712839">
        <w:rPr>
          <w:rFonts w:ascii="Simplified Arabic" w:hAnsi="Simplified Arabic" w:cs="Simplified Arabic" w:hint="cs"/>
          <w:sz w:val="24"/>
          <w:szCs w:val="24"/>
        </w:rPr>
        <w:t xml:space="preserve">. Royal University of Bhutan, </w:t>
      </w:r>
      <w:proofErr w:type="spellStart"/>
      <w:r w:rsidRPr="00712839">
        <w:rPr>
          <w:rFonts w:ascii="Simplified Arabic" w:hAnsi="Simplified Arabic" w:cs="Simplified Arabic" w:hint="cs"/>
          <w:sz w:val="24"/>
          <w:szCs w:val="24"/>
        </w:rPr>
        <w:t>Kanglung</w:t>
      </w:r>
      <w:proofErr w:type="spellEnd"/>
      <w:r w:rsidRPr="00712839">
        <w:rPr>
          <w:rFonts w:ascii="Simplified Arabic" w:hAnsi="Simplified Arabic" w:cs="Simplified Arabic" w:hint="cs"/>
          <w:sz w:val="24"/>
          <w:szCs w:val="24"/>
        </w:rPr>
        <w:t>.</w:t>
      </w:r>
    </w:p>
    <w:p w14:paraId="690C765A" w14:textId="1E61E590"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Pulitzer, J. (2007). </w:t>
      </w:r>
      <w:r w:rsidRPr="00712839">
        <w:rPr>
          <w:rFonts w:ascii="Simplified Arabic" w:hAnsi="Simplified Arabic" w:cs="Simplified Arabic" w:hint="cs"/>
          <w:b/>
          <w:bCs/>
          <w:sz w:val="24"/>
          <w:szCs w:val="24"/>
        </w:rPr>
        <w:t>Good News &amp; Bad: The Role of Media in Corporate Social Responsibility and Sustainable Development</w:t>
      </w:r>
      <w:r w:rsidRPr="00712839">
        <w:rPr>
          <w:rFonts w:ascii="Simplified Arabic" w:hAnsi="Simplified Arabic" w:cs="Simplified Arabic" w:hint="cs"/>
          <w:sz w:val="24"/>
          <w:szCs w:val="24"/>
        </w:rPr>
        <w:t>. Republic of Lebanon.</w:t>
      </w:r>
    </w:p>
    <w:p w14:paraId="1E253AFB" w14:textId="2CB08185"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Balaswamy, B., &amp; </w:t>
      </w:r>
      <w:proofErr w:type="spellStart"/>
      <w:r w:rsidRPr="00712839">
        <w:rPr>
          <w:rFonts w:ascii="Simplified Arabic" w:hAnsi="Simplified Arabic" w:cs="Simplified Arabic" w:hint="cs"/>
          <w:sz w:val="24"/>
          <w:szCs w:val="24"/>
        </w:rPr>
        <w:t>Palvai</w:t>
      </w:r>
      <w:proofErr w:type="spellEnd"/>
      <w:r w:rsidRPr="00712839">
        <w:rPr>
          <w:rFonts w:ascii="Simplified Arabic" w:hAnsi="Simplified Arabic" w:cs="Simplified Arabic" w:hint="cs"/>
          <w:sz w:val="24"/>
          <w:szCs w:val="24"/>
        </w:rPr>
        <w:t xml:space="preserve">, R. (2017). </w:t>
      </w:r>
      <w:r w:rsidRPr="00712839">
        <w:rPr>
          <w:rFonts w:ascii="Simplified Arabic" w:hAnsi="Simplified Arabic" w:cs="Simplified Arabic" w:hint="cs"/>
          <w:b/>
          <w:bCs/>
          <w:sz w:val="24"/>
          <w:szCs w:val="24"/>
        </w:rPr>
        <w:t>The Role of Social Media in Promoting Sustainable Development</w:t>
      </w:r>
      <w:r w:rsidRPr="00712839">
        <w:rPr>
          <w:rFonts w:ascii="Simplified Arabic" w:hAnsi="Simplified Arabic" w:cs="Simplified Arabic" w:hint="cs"/>
          <w:sz w:val="24"/>
          <w:szCs w:val="24"/>
        </w:rPr>
        <w:t>. Osmania University, India.</w:t>
      </w:r>
    </w:p>
    <w:p w14:paraId="15547253" w14:textId="0A658FFE"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w:t>
      </w:r>
      <w:proofErr w:type="spellStart"/>
      <w:r w:rsidRPr="00712839">
        <w:rPr>
          <w:rFonts w:ascii="Simplified Arabic" w:hAnsi="Simplified Arabic" w:cs="Simplified Arabic" w:hint="cs"/>
          <w:sz w:val="24"/>
          <w:szCs w:val="24"/>
          <w:rtl/>
        </w:rPr>
        <w:t>واغ</w:t>
      </w:r>
      <w:proofErr w:type="spellEnd"/>
      <w:r w:rsidRPr="00712839">
        <w:rPr>
          <w:rFonts w:ascii="Simplified Arabic" w:hAnsi="Simplified Arabic" w:cs="Simplified Arabic" w:hint="cs"/>
          <w:sz w:val="24"/>
          <w:szCs w:val="24"/>
          <w:rtl/>
        </w:rPr>
        <w:t>، م</w:t>
      </w:r>
      <w:r w:rsidRPr="00712839">
        <w:rPr>
          <w:rFonts w:ascii="Simplified Arabic" w:hAnsi="Simplified Arabic" w:cs="Simplified Arabic" w:hint="cs"/>
          <w:sz w:val="24"/>
          <w:szCs w:val="24"/>
        </w:rPr>
        <w:t xml:space="preserve">. (2019). </w:t>
      </w:r>
      <w:r w:rsidRPr="00712839">
        <w:rPr>
          <w:rFonts w:ascii="Simplified Arabic" w:hAnsi="Simplified Arabic" w:cs="Simplified Arabic" w:hint="cs"/>
          <w:b/>
          <w:bCs/>
          <w:sz w:val="24"/>
          <w:szCs w:val="24"/>
          <w:rtl/>
        </w:rPr>
        <w:t>أهداف التنمية المستدامة ودور الإعلام في ذلك</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جامعة </w:t>
      </w:r>
      <w:proofErr w:type="spellStart"/>
      <w:r w:rsidRPr="00712839">
        <w:rPr>
          <w:rFonts w:ascii="Simplified Arabic" w:hAnsi="Simplified Arabic" w:cs="Simplified Arabic" w:hint="cs"/>
          <w:sz w:val="24"/>
          <w:szCs w:val="24"/>
          <w:rtl/>
        </w:rPr>
        <w:t>ماراثوادا</w:t>
      </w:r>
      <w:proofErr w:type="spellEnd"/>
      <w:r w:rsidRPr="00712839">
        <w:rPr>
          <w:rFonts w:ascii="Simplified Arabic" w:hAnsi="Simplified Arabic" w:cs="Simplified Arabic" w:hint="cs"/>
          <w:sz w:val="24"/>
          <w:szCs w:val="24"/>
          <w:rtl/>
        </w:rPr>
        <w:t>، الهند</w:t>
      </w:r>
      <w:r w:rsidRPr="00712839">
        <w:rPr>
          <w:rFonts w:ascii="Simplified Arabic" w:hAnsi="Simplified Arabic" w:cs="Simplified Arabic" w:hint="cs"/>
          <w:sz w:val="24"/>
          <w:szCs w:val="24"/>
        </w:rPr>
        <w:t>.</w:t>
      </w:r>
    </w:p>
    <w:p w14:paraId="63B28409" w14:textId="7551B5BC"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Al Sheikh, H. E., &amp; Al Serhan, F. A. (2022). </w:t>
      </w:r>
      <w:r w:rsidRPr="00712839">
        <w:rPr>
          <w:rFonts w:ascii="Simplified Arabic" w:hAnsi="Simplified Arabic" w:cs="Simplified Arabic" w:hint="cs"/>
          <w:b/>
          <w:bCs/>
          <w:sz w:val="24"/>
          <w:szCs w:val="24"/>
        </w:rPr>
        <w:t>The Role of Digital Media in Achieving Sustainable Development in the Arab World</w:t>
      </w:r>
      <w:r w:rsidRPr="00712839">
        <w:rPr>
          <w:rFonts w:ascii="Simplified Arabic" w:hAnsi="Simplified Arabic" w:cs="Simplified Arabic" w:hint="cs"/>
          <w:sz w:val="24"/>
          <w:szCs w:val="24"/>
        </w:rPr>
        <w:t>. A study highlighting the importance of digital media in promoting sustainability in Arab countries.</w:t>
      </w:r>
    </w:p>
    <w:p w14:paraId="52803BB7" w14:textId="5AB5E72B"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Tim, B. (2008). </w:t>
      </w:r>
      <w:r w:rsidRPr="00712839">
        <w:rPr>
          <w:rFonts w:ascii="Simplified Arabic" w:hAnsi="Simplified Arabic" w:cs="Simplified Arabic" w:hint="cs"/>
          <w:b/>
          <w:bCs/>
          <w:sz w:val="24"/>
          <w:szCs w:val="24"/>
        </w:rPr>
        <w:t>Role of Media in a Sustainable Future</w:t>
      </w:r>
      <w:r w:rsidRPr="00712839">
        <w:rPr>
          <w:rFonts w:ascii="Simplified Arabic" w:hAnsi="Simplified Arabic" w:cs="Simplified Arabic" w:hint="cs"/>
          <w:sz w:val="24"/>
          <w:szCs w:val="24"/>
        </w:rPr>
        <w:t>. Bhutan Royal Institute.</w:t>
      </w:r>
    </w:p>
    <w:p w14:paraId="1C7FAB48" w14:textId="0F723437"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w:t>
      </w:r>
      <w:proofErr w:type="spellStart"/>
      <w:r w:rsidRPr="00712839">
        <w:rPr>
          <w:rFonts w:ascii="Simplified Arabic" w:hAnsi="Simplified Arabic" w:cs="Simplified Arabic" w:hint="cs"/>
          <w:sz w:val="24"/>
          <w:szCs w:val="24"/>
        </w:rPr>
        <w:t>Jospeth</w:t>
      </w:r>
      <w:proofErr w:type="spellEnd"/>
      <w:r w:rsidRPr="00712839">
        <w:rPr>
          <w:rFonts w:ascii="Simplified Arabic" w:hAnsi="Simplified Arabic" w:cs="Simplified Arabic" w:hint="cs"/>
          <w:sz w:val="24"/>
          <w:szCs w:val="24"/>
        </w:rPr>
        <w:t xml:space="preserve"> Pulitzer. (2007). </w:t>
      </w:r>
      <w:r w:rsidRPr="00712839">
        <w:rPr>
          <w:rFonts w:ascii="Simplified Arabic" w:hAnsi="Simplified Arabic" w:cs="Simplified Arabic" w:hint="cs"/>
          <w:b/>
          <w:bCs/>
          <w:sz w:val="24"/>
          <w:szCs w:val="24"/>
        </w:rPr>
        <w:t>Corporate Responsibility and the Media: A Lebanese Perspective</w:t>
      </w:r>
      <w:r w:rsidRPr="00712839">
        <w:rPr>
          <w:rFonts w:ascii="Simplified Arabic" w:hAnsi="Simplified Arabic" w:cs="Simplified Arabic" w:hint="cs"/>
          <w:sz w:val="24"/>
          <w:szCs w:val="24"/>
        </w:rPr>
        <w:t>. Beirut, Lebanon.</w:t>
      </w:r>
    </w:p>
    <w:p w14:paraId="68DAADCA" w14:textId="2B49E26C"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Hanan Esmaeel Al Sheikh, &amp; Faisal Ahmad Al Serhan. (2022). </w:t>
      </w:r>
      <w:r w:rsidRPr="00712839">
        <w:rPr>
          <w:rFonts w:ascii="Simplified Arabic" w:hAnsi="Simplified Arabic" w:cs="Simplified Arabic" w:hint="cs"/>
          <w:b/>
          <w:bCs/>
          <w:sz w:val="24"/>
          <w:szCs w:val="24"/>
        </w:rPr>
        <w:t>Digital Media for Sustainability in the Arab Context</w:t>
      </w:r>
      <w:r w:rsidRPr="00712839">
        <w:rPr>
          <w:rFonts w:ascii="Simplified Arabic" w:hAnsi="Simplified Arabic" w:cs="Simplified Arabic" w:hint="cs"/>
          <w:sz w:val="24"/>
          <w:szCs w:val="24"/>
        </w:rPr>
        <w:t>. Al Quds Open University.</w:t>
      </w:r>
    </w:p>
    <w:p w14:paraId="284A06E9" w14:textId="4C8004CD" w:rsidR="00274C49" w:rsidRPr="0071283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Study on Media &amp; SDGs. (2019). </w:t>
      </w:r>
      <w:r w:rsidRPr="00712839">
        <w:rPr>
          <w:rFonts w:ascii="Simplified Arabic" w:hAnsi="Simplified Arabic" w:cs="Simplified Arabic" w:hint="cs"/>
          <w:b/>
          <w:bCs/>
          <w:sz w:val="24"/>
          <w:szCs w:val="24"/>
        </w:rPr>
        <w:t>Engaging Media as a Tool for SDG Awareness</w:t>
      </w:r>
      <w:r w:rsidRPr="00712839">
        <w:rPr>
          <w:rFonts w:ascii="Simplified Arabic" w:hAnsi="Simplified Arabic" w:cs="Simplified Arabic" w:hint="cs"/>
          <w:sz w:val="24"/>
          <w:szCs w:val="24"/>
        </w:rPr>
        <w:t>. Marathwada University.</w:t>
      </w:r>
    </w:p>
    <w:p w14:paraId="3AF7DB08" w14:textId="664515D2" w:rsidR="00274C49" w:rsidRDefault="00274C49" w:rsidP="00712839">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Prof. B. Balaswamy, &amp; Ramesh </w:t>
      </w:r>
      <w:proofErr w:type="spellStart"/>
      <w:r w:rsidRPr="00712839">
        <w:rPr>
          <w:rFonts w:ascii="Simplified Arabic" w:hAnsi="Simplified Arabic" w:cs="Simplified Arabic" w:hint="cs"/>
          <w:sz w:val="24"/>
          <w:szCs w:val="24"/>
        </w:rPr>
        <w:t>Palvai</w:t>
      </w:r>
      <w:proofErr w:type="spellEnd"/>
      <w:r w:rsidRPr="00712839">
        <w:rPr>
          <w:rFonts w:ascii="Simplified Arabic" w:hAnsi="Simplified Arabic" w:cs="Simplified Arabic" w:hint="cs"/>
          <w:sz w:val="24"/>
          <w:szCs w:val="24"/>
        </w:rPr>
        <w:t xml:space="preserve">. (2017). </w:t>
      </w:r>
      <w:r w:rsidRPr="00712839">
        <w:rPr>
          <w:rFonts w:ascii="Simplified Arabic" w:hAnsi="Simplified Arabic" w:cs="Simplified Arabic" w:hint="cs"/>
          <w:b/>
          <w:bCs/>
          <w:sz w:val="24"/>
          <w:szCs w:val="24"/>
        </w:rPr>
        <w:t>Social Media's Effect on Rural Development</w:t>
      </w:r>
      <w:r w:rsidRPr="00712839">
        <w:rPr>
          <w:rFonts w:ascii="Simplified Arabic" w:hAnsi="Simplified Arabic" w:cs="Simplified Arabic" w:hint="cs"/>
          <w:sz w:val="24"/>
          <w:szCs w:val="24"/>
        </w:rPr>
        <w:t>. Osmania University Research Journal.</w:t>
      </w:r>
    </w:p>
    <w:p w14:paraId="5E34C473" w14:textId="77777777" w:rsidR="00A265A9" w:rsidRPr="00A265A9" w:rsidRDefault="00A265A9" w:rsidP="00A265A9">
      <w:pPr>
        <w:pStyle w:val="a6"/>
        <w:numPr>
          <w:ilvl w:val="0"/>
          <w:numId w:val="33"/>
        </w:numPr>
        <w:bidi/>
        <w:spacing w:line="360" w:lineRule="auto"/>
        <w:rPr>
          <w:rFonts w:ascii="Simplified Arabic" w:hAnsi="Simplified Arabic" w:cs="Simplified Arabic"/>
          <w:sz w:val="24"/>
          <w:szCs w:val="24"/>
        </w:rPr>
      </w:pPr>
      <w:r w:rsidRPr="00A265A9">
        <w:rPr>
          <w:rFonts w:ascii="Simplified Arabic" w:hAnsi="Simplified Arabic" w:cs="Simplified Arabic"/>
          <w:sz w:val="24"/>
          <w:szCs w:val="24"/>
        </w:rPr>
        <w:t xml:space="preserve">Latha, K., Meena, K. S., </w:t>
      </w:r>
      <w:proofErr w:type="spellStart"/>
      <w:r w:rsidRPr="00A265A9">
        <w:rPr>
          <w:rFonts w:ascii="Simplified Arabic" w:hAnsi="Simplified Arabic" w:cs="Simplified Arabic"/>
          <w:sz w:val="24"/>
          <w:szCs w:val="24"/>
        </w:rPr>
        <w:t>Pravitha</w:t>
      </w:r>
      <w:proofErr w:type="spellEnd"/>
      <w:r w:rsidRPr="00A265A9">
        <w:rPr>
          <w:rFonts w:ascii="Simplified Arabic" w:hAnsi="Simplified Arabic" w:cs="Simplified Arabic"/>
          <w:sz w:val="24"/>
          <w:szCs w:val="24"/>
        </w:rPr>
        <w:t>, M. R., Dasgupta, M., &amp; Chaturvedi, S. K. (2020). Effective use of social media platforms for promotion of mental health awareness. Journal of Education and Health Promotion, 9, 124</w:t>
      </w:r>
      <w:r w:rsidRPr="00A265A9">
        <w:rPr>
          <w:rFonts w:ascii="Simplified Arabic" w:hAnsi="Simplified Arabic" w:cs="Simplified Arabic"/>
          <w:sz w:val="24"/>
          <w:szCs w:val="24"/>
          <w:rtl/>
        </w:rPr>
        <w:t>.</w:t>
      </w:r>
    </w:p>
    <w:p w14:paraId="29614F8A" w14:textId="77777777" w:rsidR="00A265A9" w:rsidRPr="00A265A9" w:rsidRDefault="00A265A9" w:rsidP="00A265A9">
      <w:pPr>
        <w:pStyle w:val="a6"/>
        <w:bidi/>
        <w:spacing w:line="360" w:lineRule="auto"/>
        <w:rPr>
          <w:rFonts w:ascii="Simplified Arabic" w:hAnsi="Simplified Arabic" w:cs="Simplified Arabic"/>
          <w:sz w:val="24"/>
          <w:szCs w:val="24"/>
        </w:rPr>
      </w:pPr>
    </w:p>
    <w:p w14:paraId="5B4262E2" w14:textId="153519DB" w:rsidR="00A265A9" w:rsidRPr="00712839" w:rsidRDefault="00A265A9" w:rsidP="00A265A9">
      <w:pPr>
        <w:pStyle w:val="a6"/>
        <w:numPr>
          <w:ilvl w:val="0"/>
          <w:numId w:val="33"/>
        </w:numPr>
        <w:bidi/>
        <w:spacing w:line="360" w:lineRule="auto"/>
        <w:rPr>
          <w:rFonts w:ascii="Simplified Arabic" w:hAnsi="Simplified Arabic" w:cs="Simplified Arabic"/>
          <w:sz w:val="24"/>
          <w:szCs w:val="24"/>
        </w:rPr>
      </w:pPr>
      <w:r w:rsidRPr="00A265A9">
        <w:rPr>
          <w:rFonts w:ascii="Simplified Arabic" w:hAnsi="Simplified Arabic" w:cs="Simplified Arabic"/>
          <w:sz w:val="24"/>
          <w:szCs w:val="24"/>
        </w:rPr>
        <w:t>Haleem, A., Javaid, M., Qadri, M. A., &amp; Suman, R. (2022). Understanding the role of digital technologies in education: A review. Sustainable Operations and Computers, 3, 275–285</w:t>
      </w:r>
      <w:r w:rsidRPr="00A265A9">
        <w:rPr>
          <w:rFonts w:ascii="Simplified Arabic" w:hAnsi="Simplified Arabic" w:cs="Simplified Arabic"/>
          <w:sz w:val="24"/>
          <w:szCs w:val="24"/>
          <w:rtl/>
        </w:rPr>
        <w:t>.</w:t>
      </w:r>
    </w:p>
    <w:p w14:paraId="1093572B" w14:textId="7608BE81" w:rsidR="00776EC8" w:rsidRDefault="00274C49" w:rsidP="000D165E">
      <w:pPr>
        <w:pStyle w:val="a6"/>
        <w:numPr>
          <w:ilvl w:val="0"/>
          <w:numId w:val="33"/>
        </w:num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 xml:space="preserve">رجاء </w:t>
      </w:r>
      <w:proofErr w:type="spellStart"/>
      <w:r w:rsidRPr="00712839">
        <w:rPr>
          <w:rFonts w:ascii="Simplified Arabic" w:hAnsi="Simplified Arabic" w:cs="Simplified Arabic" w:hint="cs"/>
          <w:sz w:val="24"/>
          <w:szCs w:val="24"/>
          <w:rtl/>
        </w:rPr>
        <w:t>الغمراوي</w:t>
      </w:r>
      <w:proofErr w:type="spellEnd"/>
      <w:r w:rsidRPr="00712839">
        <w:rPr>
          <w:rFonts w:ascii="Simplified Arabic" w:hAnsi="Simplified Arabic" w:cs="Simplified Arabic" w:hint="cs"/>
          <w:sz w:val="24"/>
          <w:szCs w:val="24"/>
        </w:rPr>
        <w:t xml:space="preserve">. (2022). </w:t>
      </w:r>
      <w:r w:rsidRPr="00712839">
        <w:rPr>
          <w:rFonts w:ascii="Simplified Arabic" w:hAnsi="Simplified Arabic" w:cs="Simplified Arabic" w:hint="cs"/>
          <w:b/>
          <w:bCs/>
          <w:sz w:val="24"/>
          <w:szCs w:val="24"/>
          <w:rtl/>
        </w:rPr>
        <w:t>تحليل دور الإعلام الرقمي لتعزيز وعي الجمهور حول المدن الذكية</w:t>
      </w:r>
      <w:r w:rsidRPr="00712839">
        <w:rPr>
          <w:rFonts w:ascii="Simplified Arabic" w:hAnsi="Simplified Arabic" w:cs="Simplified Arabic" w:hint="cs"/>
          <w:sz w:val="24"/>
          <w:szCs w:val="24"/>
        </w:rPr>
        <w:t xml:space="preserve">. </w:t>
      </w:r>
      <w:r w:rsidRPr="00712839">
        <w:rPr>
          <w:rFonts w:ascii="Simplified Arabic" w:hAnsi="Simplified Arabic" w:cs="Simplified Arabic" w:hint="cs"/>
          <w:sz w:val="24"/>
          <w:szCs w:val="24"/>
          <w:rtl/>
        </w:rPr>
        <w:t>القاهرة: مكتبة الأمل</w:t>
      </w:r>
      <w:r w:rsidRPr="00712839">
        <w:rPr>
          <w:rFonts w:ascii="Simplified Arabic" w:hAnsi="Simplified Arabic" w:cs="Simplified Arabic" w:hint="cs"/>
          <w:sz w:val="24"/>
          <w:szCs w:val="24"/>
        </w:rPr>
        <w:t>.</w:t>
      </w:r>
    </w:p>
    <w:p w14:paraId="2361C604" w14:textId="77777777" w:rsidR="000D165E" w:rsidRPr="000D165E" w:rsidRDefault="000D165E" w:rsidP="000D165E">
      <w:pPr>
        <w:pStyle w:val="a6"/>
        <w:bidi/>
        <w:spacing w:line="360" w:lineRule="auto"/>
        <w:rPr>
          <w:rFonts w:ascii="Simplified Arabic" w:hAnsi="Simplified Arabic" w:cs="Simplified Arabic"/>
          <w:sz w:val="24"/>
          <w:szCs w:val="24"/>
        </w:rPr>
      </w:pPr>
    </w:p>
    <w:p w14:paraId="22B09138" w14:textId="77777777" w:rsidR="007F5A8A" w:rsidRPr="00776EC8" w:rsidRDefault="007F5A8A" w:rsidP="00712839">
      <w:pPr>
        <w:bidi/>
        <w:spacing w:line="360" w:lineRule="auto"/>
        <w:ind w:left="288" w:firstLine="288"/>
        <w:outlineLvl w:val="0"/>
        <w:rPr>
          <w:rFonts w:ascii="Simplified Arabic" w:hAnsi="Simplified Arabic" w:cs="Simplified Arabic"/>
          <w:color w:val="0070C0"/>
          <w:sz w:val="28"/>
          <w:szCs w:val="28"/>
          <w:rtl/>
        </w:rPr>
      </w:pPr>
      <w:bookmarkStart w:id="27" w:name="_Toc184336426"/>
      <w:r w:rsidRPr="00776EC8">
        <w:rPr>
          <w:rFonts w:ascii="Simplified Arabic" w:hAnsi="Simplified Arabic" w:cs="Simplified Arabic" w:hint="cs"/>
          <w:color w:val="0070C0"/>
          <w:sz w:val="28"/>
          <w:szCs w:val="28"/>
          <w:rtl/>
        </w:rPr>
        <w:t>الملاحق:</w:t>
      </w:r>
      <w:bookmarkEnd w:id="27"/>
    </w:p>
    <w:p w14:paraId="1C7BC45A" w14:textId="77777777" w:rsidR="0028592A" w:rsidRPr="00712839" w:rsidRDefault="0028592A" w:rsidP="00712839">
      <w:pPr>
        <w:tabs>
          <w:tab w:val="left" w:pos="993"/>
        </w:tabs>
        <w:autoSpaceDE w:val="0"/>
        <w:autoSpaceDN w:val="0"/>
        <w:adjustRightInd w:val="0"/>
        <w:spacing w:before="240" w:line="360" w:lineRule="auto"/>
        <w:jc w:val="center"/>
        <w:rPr>
          <w:rFonts w:ascii="Simplified Arabic" w:hAnsi="Simplified Arabic" w:cs="Simplified Arabic"/>
          <w:b/>
          <w:bCs/>
          <w:color w:val="C45911" w:themeColor="accent2" w:themeShade="BF"/>
          <w:sz w:val="24"/>
          <w:szCs w:val="24"/>
          <w:rtl/>
          <w:lang w:bidi="ar-EG"/>
        </w:rPr>
      </w:pPr>
    </w:p>
    <w:p w14:paraId="53286585" w14:textId="77777777" w:rsidR="0028592A" w:rsidRPr="00712839" w:rsidRDefault="0028592A" w:rsidP="00712839">
      <w:pPr>
        <w:spacing w:line="360" w:lineRule="auto"/>
        <w:jc w:val="center"/>
        <w:rPr>
          <w:rFonts w:ascii="Simplified Arabic" w:hAnsi="Simplified Arabic" w:cs="Simplified Arabic"/>
          <w:b/>
          <w:bCs/>
          <w:color w:val="C45911" w:themeColor="accent2" w:themeShade="BF"/>
          <w:sz w:val="24"/>
          <w:szCs w:val="24"/>
        </w:rPr>
      </w:pPr>
      <w:r w:rsidRPr="00712839">
        <w:rPr>
          <w:rFonts w:ascii="Simplified Arabic" w:hAnsi="Simplified Arabic" w:cs="Simplified Arabic" w:hint="cs"/>
          <w:b/>
          <w:bCs/>
          <w:color w:val="C45911" w:themeColor="accent2" w:themeShade="BF"/>
          <w:sz w:val="24"/>
          <w:szCs w:val="24"/>
          <w:rtl/>
        </w:rPr>
        <w:t>دور الأعلام في تحقيق التنمية الاجتماعية بمنطقة الرياض</w:t>
      </w:r>
    </w:p>
    <w:p w14:paraId="4FCB7B54" w14:textId="77777777" w:rsidR="0028592A" w:rsidRPr="00712839" w:rsidRDefault="0028592A" w:rsidP="00712839">
      <w:pPr>
        <w:spacing w:line="360" w:lineRule="auto"/>
        <w:jc w:val="center"/>
        <w:rPr>
          <w:rFonts w:ascii="Simplified Arabic" w:hAnsi="Simplified Arabic" w:cs="Simplified Arabic"/>
          <w:sz w:val="24"/>
          <w:szCs w:val="24"/>
          <w:rtl/>
        </w:rPr>
      </w:pPr>
      <w:r w:rsidRPr="00712839">
        <w:rPr>
          <w:rFonts w:ascii="Simplified Arabic" w:hAnsi="Simplified Arabic" w:cs="Simplified Arabic" w:hint="cs"/>
          <w:b/>
          <w:bCs/>
          <w:color w:val="C45911" w:themeColor="accent2" w:themeShade="BF"/>
          <w:sz w:val="24"/>
          <w:szCs w:val="24"/>
          <w:rtl/>
        </w:rPr>
        <w:t>دراسة ميدانية على عينة من سكان مدينة الرياض</w:t>
      </w:r>
    </w:p>
    <w:p w14:paraId="4C472174" w14:textId="77777777" w:rsidR="0028592A" w:rsidRPr="00712839" w:rsidRDefault="0028592A" w:rsidP="00712839">
      <w:pPr>
        <w:tabs>
          <w:tab w:val="left" w:pos="993"/>
        </w:tabs>
        <w:autoSpaceDE w:val="0"/>
        <w:autoSpaceDN w:val="0"/>
        <w:adjustRightInd w:val="0"/>
        <w:spacing w:before="240" w:line="360" w:lineRule="auto"/>
        <w:jc w:val="right"/>
        <w:rPr>
          <w:rFonts w:ascii="Simplified Arabic" w:hAnsi="Simplified Arabic" w:cs="Simplified Arabic"/>
          <w:b/>
          <w:bCs/>
          <w:color w:val="C45911" w:themeColor="accent2" w:themeShade="BF"/>
          <w:sz w:val="24"/>
          <w:szCs w:val="24"/>
          <w:rtl/>
        </w:rPr>
      </w:pPr>
    </w:p>
    <w:p w14:paraId="5FDB341C" w14:textId="77777777" w:rsidR="0028592A" w:rsidRPr="00712839" w:rsidRDefault="0028592A" w:rsidP="00712839">
      <w:pPr>
        <w:spacing w:line="360" w:lineRule="auto"/>
        <w:jc w:val="right"/>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هدف هذا </w:t>
      </w:r>
      <w:proofErr w:type="gramStart"/>
      <w:r w:rsidRPr="00712839">
        <w:rPr>
          <w:rFonts w:ascii="Simplified Arabic" w:hAnsi="Simplified Arabic" w:cs="Simplified Arabic" w:hint="cs"/>
          <w:sz w:val="24"/>
          <w:szCs w:val="24"/>
          <w:rtl/>
        </w:rPr>
        <w:t>الاستبيان</w:t>
      </w:r>
      <w:proofErr w:type="gramEnd"/>
      <w:r w:rsidRPr="00712839">
        <w:rPr>
          <w:rFonts w:ascii="Simplified Arabic" w:hAnsi="Simplified Arabic" w:cs="Simplified Arabic" w:hint="cs"/>
          <w:sz w:val="24"/>
          <w:szCs w:val="24"/>
          <w:rtl/>
        </w:rPr>
        <w:t xml:space="preserve"> إلى قياس مدى استخدام سكان منطقة الرياض للإعلام الرقمي، وتحديد الدور الذي يلعبه هذا الإعلام في التنمية الاجتماعية، وتحديد العوامل المؤثرة على هذا الدور. يرجى الإجابة على الأسئلة بصراحة وصدق، حيث ستساهم إجاباتكم في فهم أثر الإعلام الرقمي على مجتمعنا بشكل أفضل.</w:t>
      </w:r>
    </w:p>
    <w:p w14:paraId="776AEF42" w14:textId="77777777" w:rsidR="0028592A" w:rsidRPr="00712839" w:rsidRDefault="0028592A" w:rsidP="00712839">
      <w:pPr>
        <w:spacing w:line="360" w:lineRule="auto"/>
        <w:rPr>
          <w:rFonts w:ascii="Simplified Arabic" w:hAnsi="Simplified Arabic" w:cs="Simplified Arabic"/>
          <w:sz w:val="24"/>
          <w:szCs w:val="24"/>
          <w:rtl/>
        </w:rPr>
      </w:pPr>
    </w:p>
    <w:p w14:paraId="5C69B60E" w14:textId="77777777" w:rsidR="0028592A" w:rsidRPr="00712839" w:rsidRDefault="0028592A" w:rsidP="00712839">
      <w:pPr>
        <w:spacing w:line="360" w:lineRule="auto"/>
        <w:rPr>
          <w:rFonts w:ascii="Simplified Arabic" w:hAnsi="Simplified Arabic" w:cs="Simplified Arabic"/>
          <w:color w:val="C45911" w:themeColor="accent2" w:themeShade="BF"/>
          <w:sz w:val="24"/>
          <w:szCs w:val="24"/>
          <w:rtl/>
        </w:rPr>
      </w:pPr>
      <w:r w:rsidRPr="00712839">
        <w:rPr>
          <w:rFonts w:ascii="Simplified Arabic" w:hAnsi="Simplified Arabic" w:cs="Simplified Arabic" w:hint="cs"/>
          <w:color w:val="C45911" w:themeColor="accent2" w:themeShade="BF"/>
          <w:sz w:val="24"/>
          <w:szCs w:val="24"/>
          <w:rtl/>
        </w:rPr>
        <w:t xml:space="preserve">شكرا لحسن تعاونيكم </w:t>
      </w:r>
    </w:p>
    <w:p w14:paraId="5E7A135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p w14:paraId="0C4421A2"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lastRenderedPageBreak/>
        <w:t xml:space="preserve">اولا: البيانات </w:t>
      </w:r>
      <w:proofErr w:type="gramStart"/>
      <w:r w:rsidRPr="00712839">
        <w:rPr>
          <w:rFonts w:ascii="Simplified Arabic" w:hAnsi="Simplified Arabic" w:cs="Simplified Arabic" w:hint="cs"/>
          <w:b/>
          <w:bCs/>
          <w:sz w:val="24"/>
          <w:szCs w:val="24"/>
          <w:rtl/>
        </w:rPr>
        <w:t>الشخصية :</w:t>
      </w:r>
      <w:proofErr w:type="gramEnd"/>
    </w:p>
    <w:p w14:paraId="2CCB0C7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الجنس:</w:t>
      </w:r>
    </w:p>
    <w:p w14:paraId="04A9BEB9" w14:textId="77777777" w:rsidR="0028592A" w:rsidRPr="00712839" w:rsidRDefault="0028592A" w:rsidP="00712839">
      <w:pPr>
        <w:numPr>
          <w:ilvl w:val="0"/>
          <w:numId w:val="45"/>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ذكر</w:t>
      </w:r>
    </w:p>
    <w:p w14:paraId="7F0666FE" w14:textId="77777777" w:rsidR="0028592A" w:rsidRPr="00712839" w:rsidRDefault="0028592A" w:rsidP="00712839">
      <w:pPr>
        <w:numPr>
          <w:ilvl w:val="0"/>
          <w:numId w:val="45"/>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أنثى</w:t>
      </w:r>
    </w:p>
    <w:p w14:paraId="33AA096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العمر:</w:t>
      </w:r>
    </w:p>
    <w:p w14:paraId="1D38447C"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أقل من 20 سنة</w:t>
      </w:r>
    </w:p>
    <w:p w14:paraId="12A81122"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20-30 سنة</w:t>
      </w:r>
    </w:p>
    <w:p w14:paraId="54A5EEC9"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31-40 سنة</w:t>
      </w:r>
    </w:p>
    <w:p w14:paraId="7CC68004"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أكثر من 40 سنة</w:t>
      </w:r>
    </w:p>
    <w:p w14:paraId="662A01F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المستوى التعليمي:</w:t>
      </w:r>
    </w:p>
    <w:p w14:paraId="749ABCA4"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أقل من الثانوية</w:t>
      </w:r>
    </w:p>
    <w:p w14:paraId="6F43E433"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الثانوية العامة</w:t>
      </w:r>
    </w:p>
    <w:p w14:paraId="1A9665DA"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البكالوريوس</w:t>
      </w:r>
    </w:p>
    <w:p w14:paraId="16CE1046"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الدراسات العليا</w:t>
      </w:r>
    </w:p>
    <w:p w14:paraId="7A530A1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المهنة:</w:t>
      </w:r>
    </w:p>
    <w:p w14:paraId="5EB8260B"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طالب</w:t>
      </w:r>
    </w:p>
    <w:p w14:paraId="59986BA8"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موظف حكومي</w:t>
      </w:r>
    </w:p>
    <w:p w14:paraId="4766E8F1"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موظف في القطاع الخاص</w:t>
      </w:r>
    </w:p>
    <w:p w14:paraId="52034861"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أعمال حرة</w:t>
      </w:r>
    </w:p>
    <w:p w14:paraId="62FCA17B" w14:textId="77777777" w:rsidR="0028592A" w:rsidRPr="00712839" w:rsidRDefault="0028592A" w:rsidP="00712839">
      <w:pPr>
        <w:numPr>
          <w:ilvl w:val="0"/>
          <w:numId w:val="46"/>
        </w:numPr>
        <w:bidi/>
        <w:spacing w:before="100" w:beforeAutospacing="1" w:after="100" w:afterAutospacing="1"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 xml:space="preserve"> غير ذلك</w:t>
      </w:r>
    </w:p>
    <w:p w14:paraId="10CBC946"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Pr>
      </w:pPr>
      <w:proofErr w:type="gramStart"/>
      <w:r w:rsidRPr="00712839">
        <w:rPr>
          <w:rFonts w:ascii="Simplified Arabic" w:hAnsi="Simplified Arabic" w:cs="Simplified Arabic" w:hint="cs"/>
          <w:b/>
          <w:bCs/>
          <w:sz w:val="24"/>
          <w:szCs w:val="24"/>
          <w:rtl/>
        </w:rPr>
        <w:t>ثانيا :</w:t>
      </w:r>
      <w:proofErr w:type="gramEnd"/>
      <w:r w:rsidRPr="00712839">
        <w:rPr>
          <w:rFonts w:ascii="Simplified Arabic" w:hAnsi="Simplified Arabic" w:cs="Simplified Arabic" w:hint="cs"/>
          <w:b/>
          <w:bCs/>
          <w:sz w:val="24"/>
          <w:szCs w:val="24"/>
          <w:rtl/>
        </w:rPr>
        <w:t xml:space="preserve"> أسئلة بمقياس </w:t>
      </w:r>
      <w:proofErr w:type="spellStart"/>
      <w:r w:rsidRPr="00712839">
        <w:rPr>
          <w:rFonts w:ascii="Simplified Arabic" w:hAnsi="Simplified Arabic" w:cs="Simplified Arabic" w:hint="cs"/>
          <w:b/>
          <w:bCs/>
          <w:sz w:val="24"/>
          <w:szCs w:val="24"/>
          <w:rtl/>
        </w:rPr>
        <w:t>ليكرت</w:t>
      </w:r>
      <w:proofErr w:type="spellEnd"/>
      <w:r w:rsidRPr="00712839">
        <w:rPr>
          <w:rFonts w:ascii="Simplified Arabic" w:hAnsi="Simplified Arabic" w:cs="Simplified Arabic" w:hint="cs"/>
          <w:b/>
          <w:bCs/>
          <w:sz w:val="24"/>
          <w:szCs w:val="24"/>
          <w:rtl/>
        </w:rPr>
        <w:t xml:space="preserve"> الخماسي</w:t>
      </w:r>
    </w:p>
    <w:p w14:paraId="74F530E2"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Pr>
      </w:pPr>
      <w:r w:rsidRPr="00712839">
        <w:rPr>
          <w:rFonts w:ascii="Simplified Arabic" w:hAnsi="Simplified Arabic" w:cs="Simplified Arabic" w:hint="cs"/>
          <w:b/>
          <w:bCs/>
          <w:sz w:val="24"/>
          <w:szCs w:val="24"/>
          <w:rtl/>
        </w:rPr>
        <w:t>المحور</w:t>
      </w:r>
      <w:r w:rsidRPr="00712839">
        <w:rPr>
          <w:rFonts w:ascii="Simplified Arabic" w:hAnsi="Simplified Arabic" w:cs="Simplified Arabic" w:hint="cs"/>
          <w:b/>
          <w:bCs/>
          <w:sz w:val="24"/>
          <w:szCs w:val="24"/>
          <w:rtl/>
          <w:lang w:bidi="ar-EG"/>
        </w:rPr>
        <w:t xml:space="preserve"> الاول</w:t>
      </w:r>
      <w:r w:rsidRPr="00712839">
        <w:rPr>
          <w:rFonts w:ascii="Simplified Arabic" w:hAnsi="Simplified Arabic" w:cs="Simplified Arabic" w:hint="cs"/>
          <w:b/>
          <w:bCs/>
          <w:sz w:val="24"/>
          <w:szCs w:val="24"/>
          <w:rtl/>
        </w:rPr>
        <w:t>: دور الإعلام في نشر الوعي</w:t>
      </w:r>
    </w:p>
    <w:p w14:paraId="7D613F9D" w14:textId="77777777" w:rsidR="0028592A" w:rsidRPr="00712839" w:rsidRDefault="0028592A" w:rsidP="00712839">
      <w:pPr>
        <w:bidi/>
        <w:spacing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ما هي الوسيلة الإعلامية التي تعتمد عليها بشكل أساسي للحصول على المعلومات؟ (يمكن اختيار أكثر من خيار)</w:t>
      </w:r>
    </w:p>
    <w:p w14:paraId="16D2716F" w14:textId="77777777" w:rsidR="0028592A" w:rsidRPr="00712839" w:rsidRDefault="0028592A" w:rsidP="00712839">
      <w:pPr>
        <w:pStyle w:val="a6"/>
        <w:numPr>
          <w:ilvl w:val="0"/>
          <w:numId w:val="47"/>
        </w:numPr>
        <w:bidi/>
        <w:spacing w:after="160"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التلفاز</w:t>
      </w:r>
    </w:p>
    <w:p w14:paraId="22566B7E" w14:textId="77777777" w:rsidR="0028592A" w:rsidRPr="00712839" w:rsidRDefault="0028592A" w:rsidP="00712839">
      <w:pPr>
        <w:pStyle w:val="a6"/>
        <w:numPr>
          <w:ilvl w:val="0"/>
          <w:numId w:val="47"/>
        </w:numPr>
        <w:bidi/>
        <w:spacing w:after="160"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الصحف والمجلات</w:t>
      </w:r>
    </w:p>
    <w:p w14:paraId="68669524" w14:textId="77777777" w:rsidR="0028592A" w:rsidRPr="00712839" w:rsidRDefault="0028592A" w:rsidP="00712839">
      <w:pPr>
        <w:pStyle w:val="a6"/>
        <w:numPr>
          <w:ilvl w:val="0"/>
          <w:numId w:val="47"/>
        </w:numPr>
        <w:bidi/>
        <w:spacing w:after="160"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وسائل التواصل الاجتماعي</w:t>
      </w:r>
    </w:p>
    <w:p w14:paraId="42747426" w14:textId="77777777" w:rsidR="0028592A" w:rsidRPr="00712839" w:rsidRDefault="0028592A" w:rsidP="00712839">
      <w:pPr>
        <w:pStyle w:val="a6"/>
        <w:numPr>
          <w:ilvl w:val="0"/>
          <w:numId w:val="47"/>
        </w:numPr>
        <w:bidi/>
        <w:spacing w:after="160"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الإذاعة</w:t>
      </w:r>
    </w:p>
    <w:p w14:paraId="0898A921" w14:textId="77777777" w:rsidR="0028592A" w:rsidRPr="00712839" w:rsidRDefault="0028592A" w:rsidP="00712839">
      <w:pPr>
        <w:pStyle w:val="a6"/>
        <w:numPr>
          <w:ilvl w:val="0"/>
          <w:numId w:val="47"/>
        </w:numPr>
        <w:bidi/>
        <w:spacing w:after="160" w:line="360" w:lineRule="auto"/>
        <w:rPr>
          <w:rFonts w:ascii="Simplified Arabic" w:hAnsi="Simplified Arabic" w:cs="Simplified Arabic"/>
          <w:sz w:val="24"/>
          <w:szCs w:val="24"/>
        </w:rPr>
      </w:pPr>
      <w:r w:rsidRPr="00712839">
        <w:rPr>
          <w:rFonts w:ascii="Simplified Arabic" w:hAnsi="Simplified Arabic" w:cs="Simplified Arabic" w:hint="cs"/>
          <w:sz w:val="24"/>
          <w:szCs w:val="24"/>
          <w:rtl/>
        </w:rPr>
        <w:t>المواقع الإلكترونية</w:t>
      </w:r>
    </w:p>
    <w:p w14:paraId="639D09DD" w14:textId="77777777" w:rsidR="0028592A" w:rsidRPr="00712839" w:rsidRDefault="0028592A" w:rsidP="00712839">
      <w:pPr>
        <w:pStyle w:val="a6"/>
        <w:spacing w:line="360" w:lineRule="auto"/>
        <w:rPr>
          <w:rFonts w:ascii="Simplified Arabic" w:hAnsi="Simplified Arabic" w:cs="Simplified Arabic"/>
          <w:sz w:val="24"/>
          <w:szCs w:val="24"/>
        </w:rPr>
      </w:pPr>
    </w:p>
    <w:tbl>
      <w:tblPr>
        <w:bidiVisual/>
        <w:tblW w:w="0" w:type="auto"/>
        <w:tblLook w:val="04A0" w:firstRow="1" w:lastRow="0" w:firstColumn="1" w:lastColumn="0" w:noHBand="0" w:noVBand="1"/>
      </w:tblPr>
      <w:tblGrid>
        <w:gridCol w:w="4763"/>
        <w:gridCol w:w="900"/>
        <w:gridCol w:w="900"/>
        <w:gridCol w:w="900"/>
        <w:gridCol w:w="900"/>
        <w:gridCol w:w="987"/>
      </w:tblGrid>
      <w:tr w:rsidR="0028592A" w:rsidRPr="00712839" w14:paraId="6E0F5ADB"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1A9049F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العبارات</w:t>
            </w:r>
          </w:p>
        </w:tc>
        <w:tc>
          <w:tcPr>
            <w:tcW w:w="900" w:type="dxa"/>
            <w:tcBorders>
              <w:top w:val="single" w:sz="4" w:space="0" w:color="auto"/>
              <w:left w:val="single" w:sz="4" w:space="0" w:color="auto"/>
              <w:bottom w:val="single" w:sz="4" w:space="0" w:color="auto"/>
              <w:right w:val="single" w:sz="4" w:space="0" w:color="auto"/>
            </w:tcBorders>
            <w:hideMark/>
          </w:tcPr>
          <w:p w14:paraId="2C71502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 بشدة</w:t>
            </w:r>
          </w:p>
        </w:tc>
        <w:tc>
          <w:tcPr>
            <w:tcW w:w="900" w:type="dxa"/>
            <w:tcBorders>
              <w:top w:val="single" w:sz="4" w:space="0" w:color="auto"/>
              <w:left w:val="single" w:sz="4" w:space="0" w:color="auto"/>
              <w:bottom w:val="single" w:sz="4" w:space="0" w:color="auto"/>
              <w:right w:val="single" w:sz="4" w:space="0" w:color="auto"/>
            </w:tcBorders>
            <w:hideMark/>
          </w:tcPr>
          <w:p w14:paraId="121DE64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w:t>
            </w:r>
          </w:p>
        </w:tc>
        <w:tc>
          <w:tcPr>
            <w:tcW w:w="900" w:type="dxa"/>
            <w:tcBorders>
              <w:top w:val="single" w:sz="4" w:space="0" w:color="auto"/>
              <w:left w:val="single" w:sz="4" w:space="0" w:color="auto"/>
              <w:bottom w:val="single" w:sz="4" w:space="0" w:color="auto"/>
              <w:right w:val="single" w:sz="4" w:space="0" w:color="auto"/>
            </w:tcBorders>
            <w:hideMark/>
          </w:tcPr>
          <w:p w14:paraId="2018FFE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محايد</w:t>
            </w:r>
          </w:p>
        </w:tc>
        <w:tc>
          <w:tcPr>
            <w:tcW w:w="900" w:type="dxa"/>
            <w:tcBorders>
              <w:top w:val="single" w:sz="4" w:space="0" w:color="auto"/>
              <w:left w:val="single" w:sz="4" w:space="0" w:color="auto"/>
              <w:bottom w:val="single" w:sz="4" w:space="0" w:color="auto"/>
              <w:right w:val="single" w:sz="4" w:space="0" w:color="auto"/>
            </w:tcBorders>
            <w:hideMark/>
          </w:tcPr>
          <w:p w14:paraId="7A1DF1E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w:t>
            </w:r>
          </w:p>
        </w:tc>
        <w:tc>
          <w:tcPr>
            <w:tcW w:w="987" w:type="dxa"/>
            <w:tcBorders>
              <w:top w:val="single" w:sz="4" w:space="0" w:color="auto"/>
              <w:left w:val="single" w:sz="4" w:space="0" w:color="auto"/>
              <w:bottom w:val="single" w:sz="4" w:space="0" w:color="auto"/>
              <w:right w:val="single" w:sz="4" w:space="0" w:color="auto"/>
            </w:tcBorders>
            <w:hideMark/>
          </w:tcPr>
          <w:p w14:paraId="69D6BCA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 بشدة</w:t>
            </w:r>
          </w:p>
        </w:tc>
      </w:tr>
      <w:tr w:rsidR="0028592A" w:rsidRPr="00712839" w14:paraId="0CABF33B"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5E1D72C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أعتمد على وسائل التواصل الاجتماعي كمصدر أساسي للحصول على المعلومات</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2AC81ED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5512C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0CBF086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17B15D23"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0A4ED0C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430B5C04" w14:textId="77777777" w:rsidTr="00831AB0">
        <w:tc>
          <w:tcPr>
            <w:tcW w:w="4763" w:type="dxa"/>
            <w:tcBorders>
              <w:top w:val="single" w:sz="4" w:space="0" w:color="auto"/>
              <w:left w:val="single" w:sz="4" w:space="0" w:color="auto"/>
              <w:bottom w:val="single" w:sz="4" w:space="0" w:color="auto"/>
              <w:right w:val="single" w:sz="4" w:space="0" w:color="auto"/>
            </w:tcBorders>
          </w:tcPr>
          <w:p w14:paraId="3B9ED3D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أرى أن الإعلام يزيد من وعيي بالقضايا الاجتماعية في منطقة الرياض</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573265F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7E22F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910826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9684C83"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614C314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1F1A00DB"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25D5DC8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أرى أن الإعلام يركز على قضايا الصحة في الرياض</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1879B6B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62EFC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E96989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267A74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4D8915E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5F3278B8"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439FA56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أرى أن الإعلام يركز على قضايا التعليم في الرياض</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5E99441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38D556B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B6C345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121F97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7F6BA1F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bl>
    <w:p w14:paraId="2E4E16F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p w14:paraId="04D3DFB2"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Pr>
      </w:pPr>
      <w:r w:rsidRPr="00712839">
        <w:rPr>
          <w:rFonts w:ascii="Simplified Arabic" w:hAnsi="Simplified Arabic" w:cs="Simplified Arabic" w:hint="cs"/>
          <w:b/>
          <w:bCs/>
          <w:sz w:val="24"/>
          <w:szCs w:val="24"/>
          <w:rtl/>
        </w:rPr>
        <w:t>المحور الثاني: دور الإعلام في تحقيق التنمية الاجتماعية</w:t>
      </w:r>
    </w:p>
    <w:tbl>
      <w:tblPr>
        <w:bidiVisual/>
        <w:tblW w:w="0" w:type="auto"/>
        <w:tblLook w:val="04A0" w:firstRow="1" w:lastRow="0" w:firstColumn="1" w:lastColumn="0" w:noHBand="0" w:noVBand="1"/>
      </w:tblPr>
      <w:tblGrid>
        <w:gridCol w:w="4763"/>
        <w:gridCol w:w="900"/>
        <w:gridCol w:w="900"/>
        <w:gridCol w:w="900"/>
        <w:gridCol w:w="900"/>
        <w:gridCol w:w="987"/>
      </w:tblGrid>
      <w:tr w:rsidR="0028592A" w:rsidRPr="00712839" w14:paraId="47FE38EF"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4F395A9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العبارات</w:t>
            </w:r>
          </w:p>
        </w:tc>
        <w:tc>
          <w:tcPr>
            <w:tcW w:w="900" w:type="dxa"/>
            <w:tcBorders>
              <w:top w:val="single" w:sz="4" w:space="0" w:color="auto"/>
              <w:left w:val="single" w:sz="4" w:space="0" w:color="auto"/>
              <w:bottom w:val="single" w:sz="4" w:space="0" w:color="auto"/>
              <w:right w:val="single" w:sz="4" w:space="0" w:color="auto"/>
            </w:tcBorders>
            <w:hideMark/>
          </w:tcPr>
          <w:p w14:paraId="66557C7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 بشدة</w:t>
            </w:r>
          </w:p>
        </w:tc>
        <w:tc>
          <w:tcPr>
            <w:tcW w:w="900" w:type="dxa"/>
            <w:tcBorders>
              <w:top w:val="single" w:sz="4" w:space="0" w:color="auto"/>
              <w:left w:val="single" w:sz="4" w:space="0" w:color="auto"/>
              <w:bottom w:val="single" w:sz="4" w:space="0" w:color="auto"/>
              <w:right w:val="single" w:sz="4" w:space="0" w:color="auto"/>
            </w:tcBorders>
            <w:hideMark/>
          </w:tcPr>
          <w:p w14:paraId="7895D09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w:t>
            </w:r>
          </w:p>
        </w:tc>
        <w:tc>
          <w:tcPr>
            <w:tcW w:w="900" w:type="dxa"/>
            <w:tcBorders>
              <w:top w:val="single" w:sz="4" w:space="0" w:color="auto"/>
              <w:left w:val="single" w:sz="4" w:space="0" w:color="auto"/>
              <w:bottom w:val="single" w:sz="4" w:space="0" w:color="auto"/>
              <w:right w:val="single" w:sz="4" w:space="0" w:color="auto"/>
            </w:tcBorders>
            <w:hideMark/>
          </w:tcPr>
          <w:p w14:paraId="2670943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محايد</w:t>
            </w:r>
          </w:p>
        </w:tc>
        <w:tc>
          <w:tcPr>
            <w:tcW w:w="900" w:type="dxa"/>
            <w:tcBorders>
              <w:top w:val="single" w:sz="4" w:space="0" w:color="auto"/>
              <w:left w:val="single" w:sz="4" w:space="0" w:color="auto"/>
              <w:bottom w:val="single" w:sz="4" w:space="0" w:color="auto"/>
              <w:right w:val="single" w:sz="4" w:space="0" w:color="auto"/>
            </w:tcBorders>
            <w:hideMark/>
          </w:tcPr>
          <w:p w14:paraId="47F1D32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w:t>
            </w:r>
          </w:p>
        </w:tc>
        <w:tc>
          <w:tcPr>
            <w:tcW w:w="987" w:type="dxa"/>
            <w:tcBorders>
              <w:top w:val="single" w:sz="4" w:space="0" w:color="auto"/>
              <w:left w:val="single" w:sz="4" w:space="0" w:color="auto"/>
              <w:bottom w:val="single" w:sz="4" w:space="0" w:color="auto"/>
              <w:right w:val="single" w:sz="4" w:space="0" w:color="auto"/>
            </w:tcBorders>
            <w:hideMark/>
          </w:tcPr>
          <w:p w14:paraId="233F21B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 بشدة</w:t>
            </w:r>
          </w:p>
        </w:tc>
      </w:tr>
      <w:tr w:rsidR="0028592A" w:rsidRPr="00712839" w14:paraId="5DD8F24E"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7EDB0A8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أعتقد أن الإعلام يساهم في تعزيز القيم الاجتماعية مثل التعاون والتسامح والتكافل</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342FD7D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2A7894F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EF6DE1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0FB2A12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52DC05D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549D42B2"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66D4751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أرى أن الإعلام يستخدم تقنيات جديدة بفعالية لتحقيق التنمية الاجتماعية</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7F9C327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48F3E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7C16AF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2323AB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4C041B6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0220D96B" w14:textId="77777777" w:rsidTr="00831AB0">
        <w:tc>
          <w:tcPr>
            <w:tcW w:w="4763" w:type="dxa"/>
            <w:tcBorders>
              <w:top w:val="single" w:sz="4" w:space="0" w:color="auto"/>
              <w:left w:val="single" w:sz="4" w:space="0" w:color="auto"/>
              <w:bottom w:val="single" w:sz="4" w:space="0" w:color="auto"/>
              <w:right w:val="single" w:sz="4" w:space="0" w:color="auto"/>
            </w:tcBorders>
          </w:tcPr>
          <w:p w14:paraId="30148A8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وسائل التواصل الاجتماعي تساعد في حل المشكلات الاجتماعية.</w:t>
            </w:r>
          </w:p>
        </w:tc>
        <w:tc>
          <w:tcPr>
            <w:tcW w:w="900" w:type="dxa"/>
            <w:tcBorders>
              <w:top w:val="single" w:sz="4" w:space="0" w:color="auto"/>
              <w:left w:val="single" w:sz="4" w:space="0" w:color="auto"/>
              <w:bottom w:val="single" w:sz="4" w:space="0" w:color="auto"/>
              <w:right w:val="single" w:sz="4" w:space="0" w:color="auto"/>
            </w:tcBorders>
          </w:tcPr>
          <w:p w14:paraId="1F13D53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56E71C8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7B3D814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0195DA7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6CEAADF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1ECD2CB2" w14:textId="77777777" w:rsidTr="00831AB0">
        <w:tc>
          <w:tcPr>
            <w:tcW w:w="4763" w:type="dxa"/>
            <w:tcBorders>
              <w:top w:val="single" w:sz="4" w:space="0" w:color="auto"/>
              <w:left w:val="single" w:sz="4" w:space="0" w:color="auto"/>
              <w:bottom w:val="single" w:sz="4" w:space="0" w:color="auto"/>
              <w:right w:val="single" w:sz="4" w:space="0" w:color="auto"/>
            </w:tcBorders>
          </w:tcPr>
          <w:p w14:paraId="4141801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lang w:bidi="ar-EG"/>
              </w:rPr>
              <w:t xml:space="preserve">اعتقد </w:t>
            </w:r>
            <w:r w:rsidRPr="00712839">
              <w:rPr>
                <w:rFonts w:ascii="Simplified Arabic" w:hAnsi="Simplified Arabic" w:cs="Simplified Arabic" w:hint="cs"/>
                <w:sz w:val="24"/>
                <w:szCs w:val="24"/>
                <w:rtl/>
              </w:rPr>
              <w:t>أن الإعلام يساهم في تعزيز المشاركة المجتمعية في مدينة الرياض</w:t>
            </w:r>
          </w:p>
        </w:tc>
        <w:tc>
          <w:tcPr>
            <w:tcW w:w="900" w:type="dxa"/>
            <w:tcBorders>
              <w:top w:val="single" w:sz="4" w:space="0" w:color="auto"/>
              <w:left w:val="single" w:sz="4" w:space="0" w:color="auto"/>
              <w:bottom w:val="single" w:sz="4" w:space="0" w:color="auto"/>
              <w:right w:val="single" w:sz="4" w:space="0" w:color="auto"/>
            </w:tcBorders>
          </w:tcPr>
          <w:p w14:paraId="08DCB2C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15C254E8"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B4003F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1E644E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39EEF22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bl>
    <w:p w14:paraId="403870AC"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Pr>
      </w:pPr>
      <w:r w:rsidRPr="00712839">
        <w:rPr>
          <w:rFonts w:ascii="Simplified Arabic" w:hAnsi="Simplified Arabic" w:cs="Simplified Arabic" w:hint="cs"/>
          <w:b/>
          <w:bCs/>
          <w:sz w:val="24"/>
          <w:szCs w:val="24"/>
          <w:rtl/>
        </w:rPr>
        <w:t>المحور الثالث: قياس مستوى دور الإعلام الرقمي</w:t>
      </w:r>
    </w:p>
    <w:tbl>
      <w:tblPr>
        <w:bidiVisual/>
        <w:tblW w:w="0" w:type="auto"/>
        <w:tblLook w:val="04A0" w:firstRow="1" w:lastRow="0" w:firstColumn="1" w:lastColumn="0" w:noHBand="0" w:noVBand="1"/>
      </w:tblPr>
      <w:tblGrid>
        <w:gridCol w:w="4763"/>
        <w:gridCol w:w="900"/>
        <w:gridCol w:w="900"/>
        <w:gridCol w:w="900"/>
        <w:gridCol w:w="900"/>
        <w:gridCol w:w="987"/>
      </w:tblGrid>
      <w:tr w:rsidR="0028592A" w:rsidRPr="00712839" w14:paraId="2FC5ED5E"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50473F5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العبارات</w:t>
            </w:r>
          </w:p>
        </w:tc>
        <w:tc>
          <w:tcPr>
            <w:tcW w:w="900" w:type="dxa"/>
            <w:tcBorders>
              <w:top w:val="single" w:sz="4" w:space="0" w:color="auto"/>
              <w:left w:val="single" w:sz="4" w:space="0" w:color="auto"/>
              <w:bottom w:val="single" w:sz="4" w:space="0" w:color="auto"/>
              <w:right w:val="single" w:sz="4" w:space="0" w:color="auto"/>
            </w:tcBorders>
            <w:hideMark/>
          </w:tcPr>
          <w:p w14:paraId="5854CF2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 بشدة</w:t>
            </w:r>
          </w:p>
        </w:tc>
        <w:tc>
          <w:tcPr>
            <w:tcW w:w="900" w:type="dxa"/>
            <w:tcBorders>
              <w:top w:val="single" w:sz="4" w:space="0" w:color="auto"/>
              <w:left w:val="single" w:sz="4" w:space="0" w:color="auto"/>
              <w:bottom w:val="single" w:sz="4" w:space="0" w:color="auto"/>
              <w:right w:val="single" w:sz="4" w:space="0" w:color="auto"/>
            </w:tcBorders>
            <w:hideMark/>
          </w:tcPr>
          <w:p w14:paraId="489CFFD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w:t>
            </w:r>
          </w:p>
        </w:tc>
        <w:tc>
          <w:tcPr>
            <w:tcW w:w="900" w:type="dxa"/>
            <w:tcBorders>
              <w:top w:val="single" w:sz="4" w:space="0" w:color="auto"/>
              <w:left w:val="single" w:sz="4" w:space="0" w:color="auto"/>
              <w:bottom w:val="single" w:sz="4" w:space="0" w:color="auto"/>
              <w:right w:val="single" w:sz="4" w:space="0" w:color="auto"/>
            </w:tcBorders>
            <w:hideMark/>
          </w:tcPr>
          <w:p w14:paraId="4A10873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محايد</w:t>
            </w:r>
          </w:p>
        </w:tc>
        <w:tc>
          <w:tcPr>
            <w:tcW w:w="900" w:type="dxa"/>
            <w:tcBorders>
              <w:top w:val="single" w:sz="4" w:space="0" w:color="auto"/>
              <w:left w:val="single" w:sz="4" w:space="0" w:color="auto"/>
              <w:bottom w:val="single" w:sz="4" w:space="0" w:color="auto"/>
              <w:right w:val="single" w:sz="4" w:space="0" w:color="auto"/>
            </w:tcBorders>
            <w:hideMark/>
          </w:tcPr>
          <w:p w14:paraId="771F4EB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w:t>
            </w:r>
          </w:p>
        </w:tc>
        <w:tc>
          <w:tcPr>
            <w:tcW w:w="987" w:type="dxa"/>
            <w:tcBorders>
              <w:top w:val="single" w:sz="4" w:space="0" w:color="auto"/>
              <w:left w:val="single" w:sz="4" w:space="0" w:color="auto"/>
              <w:bottom w:val="single" w:sz="4" w:space="0" w:color="auto"/>
              <w:right w:val="single" w:sz="4" w:space="0" w:color="auto"/>
            </w:tcBorders>
            <w:hideMark/>
          </w:tcPr>
          <w:p w14:paraId="071AF21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 بشدة</w:t>
            </w:r>
          </w:p>
        </w:tc>
      </w:tr>
      <w:tr w:rsidR="0028592A" w:rsidRPr="00712839" w14:paraId="0B677C41"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572FEB8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أرى أن وسائل التواصل الاجتماعي تساعدني على الحصول على الأخبار بشكل فعال</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646BF668"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1CD8D57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582F0D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B5ED03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0F675D0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1EA802A6"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1C16866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وسائل التواصل الاجتماعي تساهم في خلق فرص جديدة للعمل والتطوير.</w:t>
            </w:r>
          </w:p>
        </w:tc>
        <w:tc>
          <w:tcPr>
            <w:tcW w:w="900" w:type="dxa"/>
            <w:tcBorders>
              <w:top w:val="single" w:sz="4" w:space="0" w:color="auto"/>
              <w:left w:val="single" w:sz="4" w:space="0" w:color="auto"/>
              <w:bottom w:val="single" w:sz="4" w:space="0" w:color="auto"/>
              <w:right w:val="single" w:sz="4" w:space="0" w:color="auto"/>
            </w:tcBorders>
          </w:tcPr>
          <w:p w14:paraId="272E1CF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1B096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B437E3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274D013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50350FB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50F82671" w14:textId="77777777" w:rsidTr="00831AB0">
        <w:tc>
          <w:tcPr>
            <w:tcW w:w="4763" w:type="dxa"/>
            <w:tcBorders>
              <w:top w:val="single" w:sz="4" w:space="0" w:color="auto"/>
              <w:left w:val="single" w:sz="4" w:space="0" w:color="auto"/>
              <w:bottom w:val="single" w:sz="4" w:space="0" w:color="auto"/>
              <w:right w:val="single" w:sz="4" w:space="0" w:color="auto"/>
            </w:tcBorders>
          </w:tcPr>
          <w:p w14:paraId="2E7A4BC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أعتقد أن وسائل التواصل الاجتماعي تساهم في تعزيز الحوار والتفاهم بين مختلف شرائح المجتمع.</w:t>
            </w:r>
          </w:p>
        </w:tc>
        <w:tc>
          <w:tcPr>
            <w:tcW w:w="900" w:type="dxa"/>
            <w:tcBorders>
              <w:top w:val="single" w:sz="4" w:space="0" w:color="auto"/>
              <w:left w:val="single" w:sz="4" w:space="0" w:color="auto"/>
              <w:bottom w:val="single" w:sz="4" w:space="0" w:color="auto"/>
              <w:right w:val="single" w:sz="4" w:space="0" w:color="auto"/>
            </w:tcBorders>
          </w:tcPr>
          <w:p w14:paraId="24B926D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6E131BD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E208B0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7182901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38DEA8A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7883DF3B"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5AE7A3D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أشارك في الأنشطة التطوعية عبر وسائل التواصل الاجتماعي</w:t>
            </w:r>
            <w:r w:rsidRPr="00712839">
              <w:rPr>
                <w:rFonts w:ascii="Simplified Arabic" w:hAnsi="Simplified Arabic" w:cs="Simplified Arabic" w:hint="cs"/>
                <w:sz w:val="24"/>
                <w:szCs w:val="24"/>
              </w:rPr>
              <w:t>.</w:t>
            </w:r>
          </w:p>
        </w:tc>
        <w:tc>
          <w:tcPr>
            <w:tcW w:w="900" w:type="dxa"/>
            <w:tcBorders>
              <w:top w:val="single" w:sz="4" w:space="0" w:color="auto"/>
              <w:left w:val="single" w:sz="4" w:space="0" w:color="auto"/>
              <w:bottom w:val="single" w:sz="4" w:space="0" w:color="auto"/>
              <w:right w:val="single" w:sz="4" w:space="0" w:color="auto"/>
            </w:tcBorders>
          </w:tcPr>
          <w:p w14:paraId="0385C42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C1E8F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313812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2E4DC5A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78A54CE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bl>
    <w:p w14:paraId="7617C5F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p w14:paraId="091214A9"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tl/>
        </w:rPr>
      </w:pPr>
      <w:r w:rsidRPr="00712839">
        <w:rPr>
          <w:rFonts w:ascii="Simplified Arabic" w:hAnsi="Simplified Arabic" w:cs="Simplified Arabic" w:hint="cs"/>
          <w:b/>
          <w:bCs/>
          <w:sz w:val="24"/>
          <w:szCs w:val="24"/>
          <w:rtl/>
        </w:rPr>
        <w:t xml:space="preserve">المحور </w:t>
      </w:r>
      <w:proofErr w:type="gramStart"/>
      <w:r w:rsidRPr="00712839">
        <w:rPr>
          <w:rFonts w:ascii="Simplified Arabic" w:hAnsi="Simplified Arabic" w:cs="Simplified Arabic" w:hint="cs"/>
          <w:b/>
          <w:bCs/>
          <w:sz w:val="24"/>
          <w:szCs w:val="24"/>
          <w:rtl/>
        </w:rPr>
        <w:t>الرابع :</w:t>
      </w:r>
      <w:proofErr w:type="gramEnd"/>
      <w:r w:rsidRPr="00712839">
        <w:rPr>
          <w:rFonts w:ascii="Simplified Arabic" w:hAnsi="Simplified Arabic" w:cs="Simplified Arabic" w:hint="cs"/>
          <w:b/>
          <w:bCs/>
          <w:sz w:val="24"/>
          <w:szCs w:val="24"/>
          <w:rtl/>
        </w:rPr>
        <w:t xml:space="preserve"> تحديات التحقق من صحة المعلومات وتأثيرها على القرارات الاجتماعية </w:t>
      </w:r>
    </w:p>
    <w:tbl>
      <w:tblPr>
        <w:bidiVisual/>
        <w:tblW w:w="0" w:type="auto"/>
        <w:tblLook w:val="04A0" w:firstRow="1" w:lastRow="0" w:firstColumn="1" w:lastColumn="0" w:noHBand="0" w:noVBand="1"/>
      </w:tblPr>
      <w:tblGrid>
        <w:gridCol w:w="4763"/>
        <w:gridCol w:w="900"/>
        <w:gridCol w:w="900"/>
        <w:gridCol w:w="900"/>
        <w:gridCol w:w="900"/>
        <w:gridCol w:w="987"/>
      </w:tblGrid>
      <w:tr w:rsidR="0028592A" w:rsidRPr="00712839" w14:paraId="1878CA05"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15AF43F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العبارات</w:t>
            </w:r>
          </w:p>
        </w:tc>
        <w:tc>
          <w:tcPr>
            <w:tcW w:w="900" w:type="dxa"/>
            <w:tcBorders>
              <w:top w:val="single" w:sz="4" w:space="0" w:color="auto"/>
              <w:left w:val="single" w:sz="4" w:space="0" w:color="auto"/>
              <w:bottom w:val="single" w:sz="4" w:space="0" w:color="auto"/>
              <w:right w:val="single" w:sz="4" w:space="0" w:color="auto"/>
            </w:tcBorders>
            <w:hideMark/>
          </w:tcPr>
          <w:p w14:paraId="7FCFAA9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 بشدة</w:t>
            </w:r>
          </w:p>
        </w:tc>
        <w:tc>
          <w:tcPr>
            <w:tcW w:w="900" w:type="dxa"/>
            <w:tcBorders>
              <w:top w:val="single" w:sz="4" w:space="0" w:color="auto"/>
              <w:left w:val="single" w:sz="4" w:space="0" w:color="auto"/>
              <w:bottom w:val="single" w:sz="4" w:space="0" w:color="auto"/>
              <w:right w:val="single" w:sz="4" w:space="0" w:color="auto"/>
            </w:tcBorders>
            <w:hideMark/>
          </w:tcPr>
          <w:p w14:paraId="5CCFEB0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غير موافق</w:t>
            </w:r>
          </w:p>
        </w:tc>
        <w:tc>
          <w:tcPr>
            <w:tcW w:w="900" w:type="dxa"/>
            <w:tcBorders>
              <w:top w:val="single" w:sz="4" w:space="0" w:color="auto"/>
              <w:left w:val="single" w:sz="4" w:space="0" w:color="auto"/>
              <w:bottom w:val="single" w:sz="4" w:space="0" w:color="auto"/>
              <w:right w:val="single" w:sz="4" w:space="0" w:color="auto"/>
            </w:tcBorders>
            <w:hideMark/>
          </w:tcPr>
          <w:p w14:paraId="2F78176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محايد</w:t>
            </w:r>
          </w:p>
        </w:tc>
        <w:tc>
          <w:tcPr>
            <w:tcW w:w="900" w:type="dxa"/>
            <w:tcBorders>
              <w:top w:val="single" w:sz="4" w:space="0" w:color="auto"/>
              <w:left w:val="single" w:sz="4" w:space="0" w:color="auto"/>
              <w:bottom w:val="single" w:sz="4" w:space="0" w:color="auto"/>
              <w:right w:val="single" w:sz="4" w:space="0" w:color="auto"/>
            </w:tcBorders>
            <w:hideMark/>
          </w:tcPr>
          <w:p w14:paraId="2D25A1A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w:t>
            </w:r>
          </w:p>
        </w:tc>
        <w:tc>
          <w:tcPr>
            <w:tcW w:w="987" w:type="dxa"/>
            <w:tcBorders>
              <w:top w:val="single" w:sz="4" w:space="0" w:color="auto"/>
              <w:left w:val="single" w:sz="4" w:space="0" w:color="auto"/>
              <w:bottom w:val="single" w:sz="4" w:space="0" w:color="auto"/>
              <w:right w:val="single" w:sz="4" w:space="0" w:color="auto"/>
            </w:tcBorders>
            <w:hideMark/>
          </w:tcPr>
          <w:p w14:paraId="17B867F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موافق بشدة</w:t>
            </w:r>
          </w:p>
        </w:tc>
      </w:tr>
      <w:tr w:rsidR="0028592A" w:rsidRPr="00712839" w14:paraId="59FF181E"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6CEAD52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أجد صعوبة كبيرة في التمييز بين الأخبار الحقيقية والأخبار الكاذبة على الإنترنت.</w:t>
            </w:r>
          </w:p>
          <w:p w14:paraId="07FFB02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77168FF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379E5DA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17BEF5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1A99B95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1669200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785FE4D5"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2A4D13B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سرعة انتشار المعلومات على وسائل التواصل الاجتماعي تجعل من الصعب التحقق من صحتها. لا أوافق على الإطلاق  </w:t>
            </w:r>
          </w:p>
          <w:p w14:paraId="69FAEF28"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AB5C5E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0A75BF68"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23CAAC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C6FB43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746240E1"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6C9BE6B0"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11DAAB34" w14:textId="77777777" w:rsidR="0028592A" w:rsidRPr="00712839" w:rsidRDefault="0028592A" w:rsidP="00712839">
            <w:pPr>
              <w:spacing w:line="360" w:lineRule="auto"/>
              <w:jc w:val="right"/>
              <w:rPr>
                <w:rFonts w:ascii="Simplified Arabic" w:hAnsi="Simplified Arabic" w:cs="Simplified Arabic"/>
                <w:sz w:val="24"/>
                <w:szCs w:val="24"/>
                <w:rtl/>
              </w:rPr>
            </w:pPr>
            <w:r w:rsidRPr="00712839">
              <w:rPr>
                <w:rFonts w:ascii="Simplified Arabic" w:hAnsi="Simplified Arabic" w:cs="Simplified Arabic" w:hint="cs"/>
                <w:sz w:val="24"/>
                <w:szCs w:val="24"/>
                <w:rtl/>
              </w:rPr>
              <w:lastRenderedPageBreak/>
              <w:t xml:space="preserve"> أعتقد أن الخوارزميات التي تستخدمها منصات التواصل الاجتماعي تؤثر على نوعية المعلومات التي أراها</w:t>
            </w:r>
          </w:p>
        </w:tc>
        <w:tc>
          <w:tcPr>
            <w:tcW w:w="900" w:type="dxa"/>
            <w:tcBorders>
              <w:top w:val="single" w:sz="4" w:space="0" w:color="auto"/>
              <w:left w:val="single" w:sz="4" w:space="0" w:color="auto"/>
              <w:bottom w:val="single" w:sz="4" w:space="0" w:color="auto"/>
              <w:right w:val="single" w:sz="4" w:space="0" w:color="auto"/>
            </w:tcBorders>
          </w:tcPr>
          <w:p w14:paraId="0CE6AC0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0863577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61F943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487262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2FD07EC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6BC1EE7F" w14:textId="77777777" w:rsidTr="00831AB0">
        <w:tc>
          <w:tcPr>
            <w:tcW w:w="4763" w:type="dxa"/>
            <w:tcBorders>
              <w:top w:val="single" w:sz="4" w:space="0" w:color="auto"/>
              <w:left w:val="single" w:sz="4" w:space="0" w:color="auto"/>
              <w:bottom w:val="single" w:sz="4" w:space="0" w:color="auto"/>
              <w:right w:val="single" w:sz="4" w:space="0" w:color="auto"/>
            </w:tcBorders>
          </w:tcPr>
          <w:p w14:paraId="33EDE4B3" w14:textId="77777777" w:rsidR="0028592A" w:rsidRPr="00712839" w:rsidRDefault="0028592A" w:rsidP="00712839">
            <w:pPr>
              <w:spacing w:line="360" w:lineRule="auto"/>
              <w:jc w:val="right"/>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المعلومات المضللة تؤثر على آرائي حول القضايا الاجتماعية والسياسية. </w:t>
            </w:r>
          </w:p>
          <w:p w14:paraId="486B7D1F" w14:textId="77777777" w:rsidR="0028592A" w:rsidRPr="00712839" w:rsidRDefault="0028592A" w:rsidP="00712839">
            <w:pPr>
              <w:spacing w:line="360" w:lineRule="auto"/>
              <w:jc w:val="right"/>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EABDCC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41F2A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370685C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1047C57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2C70503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0EFC2E42"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09E777E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الأخبار الكاذبة تشجع على اتخاذ قرارات غير مدروسة.</w:t>
            </w:r>
          </w:p>
        </w:tc>
        <w:tc>
          <w:tcPr>
            <w:tcW w:w="900" w:type="dxa"/>
            <w:tcBorders>
              <w:top w:val="single" w:sz="4" w:space="0" w:color="auto"/>
              <w:left w:val="single" w:sz="4" w:space="0" w:color="auto"/>
              <w:bottom w:val="single" w:sz="4" w:space="0" w:color="auto"/>
              <w:right w:val="single" w:sz="4" w:space="0" w:color="auto"/>
            </w:tcBorders>
          </w:tcPr>
          <w:p w14:paraId="0FEF6C7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214774"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6ABF23C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1CB6B4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33DF0CD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02278EFE" w14:textId="77777777" w:rsidTr="00831AB0">
        <w:tc>
          <w:tcPr>
            <w:tcW w:w="4763" w:type="dxa"/>
            <w:tcBorders>
              <w:top w:val="single" w:sz="4" w:space="0" w:color="auto"/>
              <w:left w:val="single" w:sz="4" w:space="0" w:color="auto"/>
              <w:bottom w:val="single" w:sz="4" w:space="0" w:color="auto"/>
              <w:right w:val="single" w:sz="4" w:space="0" w:color="auto"/>
            </w:tcBorders>
            <w:hideMark/>
          </w:tcPr>
          <w:p w14:paraId="7B875C8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منصات التواصل الاجتماعي يجب أن تتحمل مسؤولية أكبر في مكافحة انتشار المعلومات المضللة.</w:t>
            </w:r>
          </w:p>
        </w:tc>
        <w:tc>
          <w:tcPr>
            <w:tcW w:w="900" w:type="dxa"/>
            <w:tcBorders>
              <w:top w:val="single" w:sz="4" w:space="0" w:color="auto"/>
              <w:left w:val="single" w:sz="4" w:space="0" w:color="auto"/>
              <w:bottom w:val="single" w:sz="4" w:space="0" w:color="auto"/>
              <w:right w:val="single" w:sz="4" w:space="0" w:color="auto"/>
            </w:tcBorders>
          </w:tcPr>
          <w:p w14:paraId="12F4F2D2"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14250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1DE377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503B97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0AEEB1C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0DF9AABF" w14:textId="77777777" w:rsidTr="00831AB0">
        <w:tc>
          <w:tcPr>
            <w:tcW w:w="4763" w:type="dxa"/>
            <w:tcBorders>
              <w:top w:val="single" w:sz="4" w:space="0" w:color="auto"/>
              <w:left w:val="single" w:sz="4" w:space="0" w:color="auto"/>
              <w:bottom w:val="single" w:sz="4" w:space="0" w:color="auto"/>
              <w:right w:val="single" w:sz="4" w:space="0" w:color="auto"/>
            </w:tcBorders>
          </w:tcPr>
          <w:p w14:paraId="42A55C5F" w14:textId="77777777" w:rsidR="0028592A" w:rsidRPr="00712839" w:rsidRDefault="0028592A" w:rsidP="00712839">
            <w:pPr>
              <w:spacing w:line="360" w:lineRule="auto"/>
              <w:jc w:val="right"/>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أنني أصبحت أكثر حذراً بشأن المعلومات التي أشاركها مع الآخرين على وسائل التواصل الاجتماعي.</w:t>
            </w:r>
          </w:p>
          <w:p w14:paraId="5CD587E5" w14:textId="77777777" w:rsidR="0028592A" w:rsidRPr="00712839" w:rsidRDefault="0028592A" w:rsidP="00712839">
            <w:pPr>
              <w:bidi/>
              <w:spacing w:before="100" w:beforeAutospacing="1" w:after="100" w:afterAutospacing="1" w:line="360" w:lineRule="auto"/>
              <w:jc w:val="right"/>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06CB55C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41A76BBF"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4EDD42CC"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19585FBB"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6E5D57AE"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r w:rsidR="0028592A" w:rsidRPr="00712839" w14:paraId="486C42EA" w14:textId="77777777" w:rsidTr="00831AB0">
        <w:tc>
          <w:tcPr>
            <w:tcW w:w="4763" w:type="dxa"/>
            <w:tcBorders>
              <w:top w:val="single" w:sz="4" w:space="0" w:color="auto"/>
              <w:left w:val="single" w:sz="4" w:space="0" w:color="auto"/>
              <w:bottom w:val="single" w:sz="4" w:space="0" w:color="auto"/>
              <w:right w:val="single" w:sz="4" w:space="0" w:color="auto"/>
            </w:tcBorders>
          </w:tcPr>
          <w:p w14:paraId="3E1810AB" w14:textId="77777777" w:rsidR="0028592A" w:rsidRPr="00712839" w:rsidRDefault="0028592A" w:rsidP="00712839">
            <w:pPr>
              <w:spacing w:line="360" w:lineRule="auto"/>
              <w:jc w:val="right"/>
              <w:rPr>
                <w:rFonts w:ascii="Simplified Arabic" w:hAnsi="Simplified Arabic" w:cs="Simplified Arabic"/>
                <w:sz w:val="24"/>
                <w:szCs w:val="24"/>
                <w:rtl/>
              </w:rPr>
            </w:pPr>
            <w:r w:rsidRPr="00712839">
              <w:rPr>
                <w:rFonts w:ascii="Simplified Arabic" w:hAnsi="Simplified Arabic" w:cs="Simplified Arabic" w:hint="cs"/>
                <w:sz w:val="24"/>
                <w:szCs w:val="24"/>
                <w:rtl/>
              </w:rPr>
              <w:t xml:space="preserve"> أعتقد أن انتشار الأخبار الكاذبة يجعل من الصعب بناء مجتمعات متماسكة. لا أوافق على الإطلاق  </w:t>
            </w:r>
          </w:p>
          <w:p w14:paraId="3C443B33" w14:textId="77777777" w:rsidR="0028592A" w:rsidRPr="00712839" w:rsidRDefault="0028592A" w:rsidP="00712839">
            <w:pPr>
              <w:spacing w:line="360" w:lineRule="auto"/>
              <w:jc w:val="right"/>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209FED8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7C090"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51532576"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00" w:type="dxa"/>
            <w:tcBorders>
              <w:top w:val="single" w:sz="4" w:space="0" w:color="auto"/>
              <w:left w:val="single" w:sz="4" w:space="0" w:color="auto"/>
              <w:bottom w:val="single" w:sz="4" w:space="0" w:color="auto"/>
              <w:right w:val="single" w:sz="4" w:space="0" w:color="auto"/>
            </w:tcBorders>
          </w:tcPr>
          <w:p w14:paraId="7DD0EED7"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c>
          <w:tcPr>
            <w:tcW w:w="987" w:type="dxa"/>
            <w:tcBorders>
              <w:top w:val="single" w:sz="4" w:space="0" w:color="auto"/>
              <w:left w:val="single" w:sz="4" w:space="0" w:color="auto"/>
              <w:bottom w:val="single" w:sz="4" w:space="0" w:color="auto"/>
              <w:right w:val="single" w:sz="4" w:space="0" w:color="auto"/>
            </w:tcBorders>
          </w:tcPr>
          <w:p w14:paraId="5367992D"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tc>
      </w:tr>
    </w:tbl>
    <w:p w14:paraId="7C4FF69A"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tl/>
        </w:rPr>
      </w:pPr>
    </w:p>
    <w:p w14:paraId="22B46BDB" w14:textId="77777777" w:rsidR="0028592A" w:rsidRPr="00712839" w:rsidRDefault="0028592A" w:rsidP="00712839">
      <w:pPr>
        <w:bidi/>
        <w:spacing w:before="100" w:beforeAutospacing="1" w:after="100" w:afterAutospacing="1" w:line="360" w:lineRule="auto"/>
        <w:rPr>
          <w:rFonts w:ascii="Simplified Arabic" w:hAnsi="Simplified Arabic" w:cs="Simplified Arabic"/>
          <w:b/>
          <w:bCs/>
          <w:sz w:val="24"/>
          <w:szCs w:val="24"/>
          <w:rtl/>
        </w:rPr>
      </w:pPr>
      <w:proofErr w:type="gramStart"/>
      <w:r w:rsidRPr="00712839">
        <w:rPr>
          <w:rFonts w:ascii="Simplified Arabic" w:hAnsi="Simplified Arabic" w:cs="Simplified Arabic" w:hint="cs"/>
          <w:b/>
          <w:bCs/>
          <w:sz w:val="24"/>
          <w:szCs w:val="24"/>
          <w:rtl/>
        </w:rPr>
        <w:t>ثالثا :الأسئلة</w:t>
      </w:r>
      <w:proofErr w:type="gramEnd"/>
      <w:r w:rsidRPr="00712839">
        <w:rPr>
          <w:rFonts w:ascii="Simplified Arabic" w:hAnsi="Simplified Arabic" w:cs="Simplified Arabic" w:hint="cs"/>
          <w:b/>
          <w:bCs/>
          <w:sz w:val="24"/>
          <w:szCs w:val="24"/>
          <w:rtl/>
        </w:rPr>
        <w:t xml:space="preserve"> </w:t>
      </w:r>
      <w:proofErr w:type="spellStart"/>
      <w:r w:rsidRPr="00712839">
        <w:rPr>
          <w:rFonts w:ascii="Simplified Arabic" w:hAnsi="Simplified Arabic" w:cs="Simplified Arabic" w:hint="cs"/>
          <w:b/>
          <w:bCs/>
          <w:sz w:val="24"/>
          <w:szCs w:val="24"/>
          <w:rtl/>
        </w:rPr>
        <w:t>المفتوحه</w:t>
      </w:r>
      <w:proofErr w:type="spellEnd"/>
    </w:p>
    <w:p w14:paraId="7E9A7869"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r w:rsidRPr="00712839">
        <w:rPr>
          <w:rFonts w:ascii="Simplified Arabic" w:hAnsi="Simplified Arabic" w:cs="Simplified Arabic" w:hint="cs"/>
          <w:sz w:val="24"/>
          <w:szCs w:val="24"/>
        </w:rPr>
        <w:lastRenderedPageBreak/>
        <w:t xml:space="preserve">  </w:t>
      </w:r>
      <w:r w:rsidRPr="00712839">
        <w:rPr>
          <w:rFonts w:ascii="Simplified Arabic" w:hAnsi="Simplified Arabic" w:cs="Simplified Arabic" w:hint="cs"/>
          <w:b/>
          <w:bCs/>
          <w:sz w:val="24"/>
          <w:szCs w:val="24"/>
          <w:rtl/>
        </w:rPr>
        <w:t>برأيك، ما هي أهم التحديات التي تواجه الإعلام الرقمي في تعزيز الوعي والتنمية الاجتماعية؟</w:t>
      </w:r>
      <w:r w:rsidRPr="00712839">
        <w:rPr>
          <w:rFonts w:ascii="Simplified Arabic" w:hAnsi="Simplified Arabic" w:cs="Simplified Arabic" w:hint="cs"/>
          <w:sz w:val="24"/>
          <w:szCs w:val="24"/>
        </w:rPr>
        <w:br/>
      </w:r>
      <w:r w:rsidRPr="00712839">
        <w:rPr>
          <w:rFonts w:ascii="Simplified Arabic" w:hAnsi="Simplified Arabic" w:cs="Simplified Arabic" w:hint="cs"/>
          <w:i/>
          <w:iCs/>
          <w:sz w:val="24"/>
          <w:szCs w:val="24"/>
          <w:rtl/>
        </w:rPr>
        <w:t>..............................</w:t>
      </w:r>
    </w:p>
    <w:p w14:paraId="070A5BC5" w14:textId="77777777" w:rsidR="0028592A" w:rsidRPr="00712839" w:rsidRDefault="0028592A" w:rsidP="00712839">
      <w:pPr>
        <w:bidi/>
        <w:spacing w:before="100" w:beforeAutospacing="1" w:after="100" w:afterAutospacing="1" w:line="360" w:lineRule="auto"/>
        <w:rPr>
          <w:rFonts w:ascii="Simplified Arabic" w:hAnsi="Simplified Arabic" w:cs="Simplified Arabic"/>
          <w:sz w:val="24"/>
          <w:szCs w:val="24"/>
        </w:rPr>
      </w:pPr>
      <w:r w:rsidRPr="00712839">
        <w:rPr>
          <w:rFonts w:ascii="Simplified Arabic" w:hAnsi="Simplified Arabic" w:cs="Simplified Arabic" w:hint="cs"/>
          <w:b/>
          <w:bCs/>
          <w:sz w:val="24"/>
          <w:szCs w:val="24"/>
          <w:rtl/>
        </w:rPr>
        <w:t>ما هي اقتراحاتك لتحسين دور الإعلام الرقمي في خدمة المجتمع وتحقيق التنمية الاجتماعية؟</w:t>
      </w:r>
      <w:r w:rsidRPr="00712839">
        <w:rPr>
          <w:rFonts w:ascii="Simplified Arabic" w:hAnsi="Simplified Arabic" w:cs="Simplified Arabic" w:hint="cs"/>
          <w:sz w:val="24"/>
          <w:szCs w:val="24"/>
        </w:rPr>
        <w:br/>
      </w:r>
      <w:r w:rsidRPr="00712839">
        <w:rPr>
          <w:rFonts w:ascii="Simplified Arabic" w:hAnsi="Simplified Arabic" w:cs="Simplified Arabic" w:hint="cs"/>
          <w:i/>
          <w:iCs/>
          <w:sz w:val="24"/>
          <w:szCs w:val="24"/>
          <w:rtl/>
        </w:rPr>
        <w:t>.............................</w:t>
      </w:r>
    </w:p>
    <w:p w14:paraId="03AA06D4" w14:textId="77777777" w:rsidR="00EF40B1" w:rsidRPr="00712839" w:rsidRDefault="00EF40B1" w:rsidP="00712839">
      <w:pPr>
        <w:bidi/>
        <w:spacing w:line="360" w:lineRule="auto"/>
        <w:rPr>
          <w:rFonts w:ascii="Simplified Arabic" w:hAnsi="Simplified Arabic" w:cs="Simplified Arabic"/>
          <w:sz w:val="24"/>
          <w:szCs w:val="24"/>
        </w:rPr>
      </w:pPr>
    </w:p>
    <w:sectPr w:rsidR="00EF40B1" w:rsidRPr="00712839" w:rsidSect="00E67E4F">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ECEF26" w14:textId="77777777" w:rsidR="00C02FBD" w:rsidRDefault="00C02FBD">
      <w:pPr>
        <w:spacing w:after="0" w:line="240" w:lineRule="auto"/>
      </w:pPr>
      <w:r>
        <w:separator/>
      </w:r>
    </w:p>
  </w:endnote>
  <w:endnote w:type="continuationSeparator" w:id="0">
    <w:p w14:paraId="444CA524" w14:textId="77777777" w:rsidR="00C02FBD" w:rsidRDefault="00C02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Arabic">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7801471"/>
      <w:docPartObj>
        <w:docPartGallery w:val="Page Numbers (Bottom of Page)"/>
        <w:docPartUnique/>
      </w:docPartObj>
    </w:sdtPr>
    <w:sdtContent>
      <w:p w14:paraId="7A7ABD13" w14:textId="77777777" w:rsidR="00EF40B1" w:rsidRDefault="00EF40B1">
        <w:pPr>
          <w:pStyle w:val="aa"/>
          <w:jc w:val="center"/>
        </w:pPr>
        <w:r>
          <w:fldChar w:fldCharType="begin"/>
        </w:r>
        <w:r>
          <w:instrText>PAGE   \* MERGEFORMAT</w:instrText>
        </w:r>
        <w:r>
          <w:fldChar w:fldCharType="separate"/>
        </w:r>
        <w:r>
          <w:rPr>
            <w:rtl/>
            <w:lang w:val="ar-SA"/>
          </w:rPr>
          <w:t>2</w:t>
        </w:r>
        <w:r>
          <w:fldChar w:fldCharType="end"/>
        </w:r>
      </w:p>
    </w:sdtContent>
  </w:sdt>
  <w:p w14:paraId="51B48626" w14:textId="77777777" w:rsidR="00EF40B1" w:rsidRDefault="00EF40B1">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C3CBF8" w14:textId="23C85926" w:rsidR="00776EC8" w:rsidRDefault="00776EC8" w:rsidP="00776EC8">
    <w:pPr>
      <w:pStyle w:val="aa"/>
      <w:jc w:val="center"/>
    </w:pPr>
  </w:p>
  <w:p w14:paraId="14F932F8" w14:textId="03AE6BC0" w:rsidR="00EF40B1" w:rsidRDefault="00EF40B1">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13052" w14:textId="77777777" w:rsidR="00EF40B1" w:rsidRDefault="00EF40B1">
    <w:pPr>
      <w:pStyle w:val="a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12763446"/>
      <w:docPartObj>
        <w:docPartGallery w:val="Page Numbers (Bottom of Page)"/>
        <w:docPartUnique/>
      </w:docPartObj>
    </w:sdtPr>
    <w:sdtEndPr>
      <w:rPr>
        <w:noProof/>
      </w:rPr>
    </w:sdtEndPr>
    <w:sdtContent>
      <w:p w14:paraId="30A44E4F" w14:textId="1015E554" w:rsidR="00E67E4F" w:rsidRDefault="00E67E4F">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24B64FE9" w14:textId="77777777" w:rsidR="00E67E4F" w:rsidRDefault="00E67E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655167" w14:textId="77777777" w:rsidR="00C02FBD" w:rsidRDefault="00C02FBD">
      <w:pPr>
        <w:spacing w:after="0" w:line="240" w:lineRule="auto"/>
      </w:pPr>
      <w:r>
        <w:separator/>
      </w:r>
    </w:p>
  </w:footnote>
  <w:footnote w:type="continuationSeparator" w:id="0">
    <w:p w14:paraId="2CC930EF" w14:textId="77777777" w:rsidR="00C02FBD" w:rsidRDefault="00C02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15D6C"/>
    <w:multiLevelType w:val="hybridMultilevel"/>
    <w:tmpl w:val="618A77C2"/>
    <w:lvl w:ilvl="0" w:tplc="0778F3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BA5C87"/>
    <w:multiLevelType w:val="hybridMultilevel"/>
    <w:tmpl w:val="E3E21A68"/>
    <w:lvl w:ilvl="0" w:tplc="1BBC6F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470BC"/>
    <w:multiLevelType w:val="hybridMultilevel"/>
    <w:tmpl w:val="3732EC0E"/>
    <w:lvl w:ilvl="0" w:tplc="0778F3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2D602E1"/>
    <w:multiLevelType w:val="hybridMultilevel"/>
    <w:tmpl w:val="DB0844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B156C4"/>
    <w:multiLevelType w:val="multilevel"/>
    <w:tmpl w:val="E786C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031D61"/>
    <w:multiLevelType w:val="hybridMultilevel"/>
    <w:tmpl w:val="A754C9B6"/>
    <w:lvl w:ilvl="0" w:tplc="02AE2932">
      <w:start w:val="2"/>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C55489"/>
    <w:multiLevelType w:val="multilevel"/>
    <w:tmpl w:val="996A0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6D"/>
    <w:multiLevelType w:val="multilevel"/>
    <w:tmpl w:val="0114B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D594D"/>
    <w:multiLevelType w:val="hybridMultilevel"/>
    <w:tmpl w:val="2950680E"/>
    <w:lvl w:ilvl="0" w:tplc="77D6C2D0">
      <w:start w:val="1"/>
      <w:numFmt w:val="arabicAlpha"/>
      <w:lvlText w:val="%1-"/>
      <w:lvlJc w:val="left"/>
      <w:pPr>
        <w:ind w:left="1015" w:hanging="360"/>
      </w:pPr>
      <w:rPr>
        <w:rFonts w:hint="default"/>
      </w:r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9" w15:restartNumberingAfterBreak="0">
    <w:nsid w:val="11FB7CAA"/>
    <w:multiLevelType w:val="hybridMultilevel"/>
    <w:tmpl w:val="CC9036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6A65E2"/>
    <w:multiLevelType w:val="hybridMultilevel"/>
    <w:tmpl w:val="79AE907E"/>
    <w:lvl w:ilvl="0" w:tplc="9BD84924">
      <w:start w:val="1"/>
      <w:numFmt w:val="decimal"/>
      <w:lvlText w:val="%1-"/>
      <w:lvlJc w:val="left"/>
      <w:pPr>
        <w:ind w:left="720" w:hanging="360"/>
      </w:pPr>
      <w:rPr>
        <w:rFonts w:hint="default"/>
        <w:lang w:val="en-G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E46A80"/>
    <w:multiLevelType w:val="hybridMultilevel"/>
    <w:tmpl w:val="2856D6B4"/>
    <w:lvl w:ilvl="0" w:tplc="2D3EF60E">
      <w:start w:val="2"/>
      <w:numFmt w:val="bullet"/>
      <w:lvlText w:val="-"/>
      <w:lvlJc w:val="left"/>
      <w:pPr>
        <w:tabs>
          <w:tab w:val="num" w:pos="720"/>
        </w:tabs>
        <w:ind w:left="720" w:hanging="360"/>
      </w:pPr>
      <w:rPr>
        <w:rFonts w:ascii="Times New Roman" w:eastAsia="Calibri" w:hAnsi="Times New Roman" w:cs="Simplified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ED6F1A"/>
    <w:multiLevelType w:val="hybridMultilevel"/>
    <w:tmpl w:val="EF74D1E2"/>
    <w:lvl w:ilvl="0" w:tplc="07B630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CBE6394"/>
    <w:multiLevelType w:val="multilevel"/>
    <w:tmpl w:val="D3643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1E2DF4"/>
    <w:multiLevelType w:val="multilevel"/>
    <w:tmpl w:val="2EA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D075B3"/>
    <w:multiLevelType w:val="hybridMultilevel"/>
    <w:tmpl w:val="2AF0806E"/>
    <w:lvl w:ilvl="0" w:tplc="9F168E0E">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6" w15:restartNumberingAfterBreak="0">
    <w:nsid w:val="208B243E"/>
    <w:multiLevelType w:val="hybridMultilevel"/>
    <w:tmpl w:val="26FA9796"/>
    <w:lvl w:ilvl="0" w:tplc="2FC4D0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D419E0"/>
    <w:multiLevelType w:val="hybridMultilevel"/>
    <w:tmpl w:val="AB00A6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3766C9"/>
    <w:multiLevelType w:val="hybridMultilevel"/>
    <w:tmpl w:val="084EDA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4747C4"/>
    <w:multiLevelType w:val="multilevel"/>
    <w:tmpl w:val="B8F2B4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66C5E"/>
    <w:multiLevelType w:val="hybridMultilevel"/>
    <w:tmpl w:val="D3BAF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8D42D5"/>
    <w:multiLevelType w:val="hybridMultilevel"/>
    <w:tmpl w:val="DFBE345C"/>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2" w15:restartNumberingAfterBreak="0">
    <w:nsid w:val="271E757F"/>
    <w:multiLevelType w:val="hybridMultilevel"/>
    <w:tmpl w:val="B3A8B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3605A0"/>
    <w:multiLevelType w:val="hybridMultilevel"/>
    <w:tmpl w:val="DA64D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8F62A71"/>
    <w:multiLevelType w:val="multilevel"/>
    <w:tmpl w:val="B758433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5" w15:restartNumberingAfterBreak="0">
    <w:nsid w:val="2A4844F6"/>
    <w:multiLevelType w:val="multilevel"/>
    <w:tmpl w:val="C7440F9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5D698F"/>
    <w:multiLevelType w:val="hybridMultilevel"/>
    <w:tmpl w:val="2EE0A4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BD129F7"/>
    <w:multiLevelType w:val="multilevel"/>
    <w:tmpl w:val="465ED5C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1A14B8"/>
    <w:multiLevelType w:val="hybridMultilevel"/>
    <w:tmpl w:val="2950680E"/>
    <w:lvl w:ilvl="0" w:tplc="77D6C2D0">
      <w:start w:val="1"/>
      <w:numFmt w:val="arabicAlpha"/>
      <w:lvlText w:val="%1-"/>
      <w:lvlJc w:val="left"/>
      <w:pPr>
        <w:ind w:left="1015" w:hanging="360"/>
      </w:pPr>
      <w:rPr>
        <w:rFonts w:hint="default"/>
      </w:r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29" w15:restartNumberingAfterBreak="0">
    <w:nsid w:val="2CE91725"/>
    <w:multiLevelType w:val="hybridMultilevel"/>
    <w:tmpl w:val="50CC02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2D6A7222"/>
    <w:multiLevelType w:val="multilevel"/>
    <w:tmpl w:val="A8ECE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CD4FF1"/>
    <w:multiLevelType w:val="hybridMultilevel"/>
    <w:tmpl w:val="5B66C3D4"/>
    <w:lvl w:ilvl="0" w:tplc="6D5AA70E">
      <w:start w:val="1"/>
      <w:numFmt w:val="decimal"/>
      <w:lvlText w:val="%1-"/>
      <w:lvlJc w:val="left"/>
      <w:pPr>
        <w:tabs>
          <w:tab w:val="num" w:pos="765"/>
        </w:tabs>
        <w:ind w:left="765" w:hanging="40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15:restartNumberingAfterBreak="0">
    <w:nsid w:val="2E2324F1"/>
    <w:multiLevelType w:val="hybridMultilevel"/>
    <w:tmpl w:val="D69E0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F01702D"/>
    <w:multiLevelType w:val="multilevel"/>
    <w:tmpl w:val="5EFC75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0B26AA0"/>
    <w:multiLevelType w:val="hybridMultilevel"/>
    <w:tmpl w:val="596619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4E4B00"/>
    <w:multiLevelType w:val="multilevel"/>
    <w:tmpl w:val="17FC861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37549C"/>
    <w:multiLevelType w:val="hybridMultilevel"/>
    <w:tmpl w:val="5E461C6A"/>
    <w:lvl w:ilvl="0" w:tplc="5C186FF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63001D"/>
    <w:multiLevelType w:val="multilevel"/>
    <w:tmpl w:val="265C13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4C23116"/>
    <w:multiLevelType w:val="hybridMultilevel"/>
    <w:tmpl w:val="CD42F446"/>
    <w:lvl w:ilvl="0" w:tplc="D9B48E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38106C76"/>
    <w:multiLevelType w:val="hybridMultilevel"/>
    <w:tmpl w:val="5D8063DC"/>
    <w:lvl w:ilvl="0" w:tplc="6DE42F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EB256C"/>
    <w:multiLevelType w:val="multilevel"/>
    <w:tmpl w:val="9514883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957538"/>
    <w:multiLevelType w:val="hybridMultilevel"/>
    <w:tmpl w:val="0A56BF5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2" w15:restartNumberingAfterBreak="0">
    <w:nsid w:val="41A7701D"/>
    <w:multiLevelType w:val="hybridMultilevel"/>
    <w:tmpl w:val="17AC9DCA"/>
    <w:lvl w:ilvl="0" w:tplc="8F7AA8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5D2E01"/>
    <w:multiLevelType w:val="hybridMultilevel"/>
    <w:tmpl w:val="65C00D7E"/>
    <w:lvl w:ilvl="0" w:tplc="3D0EBD66">
      <w:start w:val="2"/>
      <w:numFmt w:val="bullet"/>
      <w:lvlText w:val="-"/>
      <w:lvlJc w:val="left"/>
      <w:pPr>
        <w:ind w:left="2007" w:hanging="360"/>
      </w:pPr>
      <w:rPr>
        <w:rFonts w:ascii="Arial" w:eastAsia="Times New Roman" w:hAnsi="Arial" w:cs="Arial" w:hint="default"/>
      </w:rPr>
    </w:lvl>
    <w:lvl w:ilvl="1" w:tplc="08090003" w:tentative="1">
      <w:start w:val="1"/>
      <w:numFmt w:val="bullet"/>
      <w:lvlText w:val="o"/>
      <w:lvlJc w:val="left"/>
      <w:pPr>
        <w:ind w:left="2727" w:hanging="360"/>
      </w:pPr>
      <w:rPr>
        <w:rFonts w:ascii="Courier New" w:hAnsi="Courier New" w:cs="Courier New" w:hint="default"/>
      </w:rPr>
    </w:lvl>
    <w:lvl w:ilvl="2" w:tplc="08090005" w:tentative="1">
      <w:start w:val="1"/>
      <w:numFmt w:val="bullet"/>
      <w:lvlText w:val=""/>
      <w:lvlJc w:val="left"/>
      <w:pPr>
        <w:ind w:left="3447" w:hanging="360"/>
      </w:pPr>
      <w:rPr>
        <w:rFonts w:ascii="Wingdings" w:hAnsi="Wingdings" w:hint="default"/>
      </w:rPr>
    </w:lvl>
    <w:lvl w:ilvl="3" w:tplc="08090001" w:tentative="1">
      <w:start w:val="1"/>
      <w:numFmt w:val="bullet"/>
      <w:lvlText w:val=""/>
      <w:lvlJc w:val="left"/>
      <w:pPr>
        <w:ind w:left="4167" w:hanging="360"/>
      </w:pPr>
      <w:rPr>
        <w:rFonts w:ascii="Symbol" w:hAnsi="Symbol" w:hint="default"/>
      </w:rPr>
    </w:lvl>
    <w:lvl w:ilvl="4" w:tplc="08090003" w:tentative="1">
      <w:start w:val="1"/>
      <w:numFmt w:val="bullet"/>
      <w:lvlText w:val="o"/>
      <w:lvlJc w:val="left"/>
      <w:pPr>
        <w:ind w:left="4887" w:hanging="360"/>
      </w:pPr>
      <w:rPr>
        <w:rFonts w:ascii="Courier New" w:hAnsi="Courier New" w:cs="Courier New" w:hint="default"/>
      </w:rPr>
    </w:lvl>
    <w:lvl w:ilvl="5" w:tplc="08090005" w:tentative="1">
      <w:start w:val="1"/>
      <w:numFmt w:val="bullet"/>
      <w:lvlText w:val=""/>
      <w:lvlJc w:val="left"/>
      <w:pPr>
        <w:ind w:left="5607" w:hanging="360"/>
      </w:pPr>
      <w:rPr>
        <w:rFonts w:ascii="Wingdings" w:hAnsi="Wingdings" w:hint="default"/>
      </w:rPr>
    </w:lvl>
    <w:lvl w:ilvl="6" w:tplc="08090001" w:tentative="1">
      <w:start w:val="1"/>
      <w:numFmt w:val="bullet"/>
      <w:lvlText w:val=""/>
      <w:lvlJc w:val="left"/>
      <w:pPr>
        <w:ind w:left="6327" w:hanging="360"/>
      </w:pPr>
      <w:rPr>
        <w:rFonts w:ascii="Symbol" w:hAnsi="Symbol" w:hint="default"/>
      </w:rPr>
    </w:lvl>
    <w:lvl w:ilvl="7" w:tplc="08090003" w:tentative="1">
      <w:start w:val="1"/>
      <w:numFmt w:val="bullet"/>
      <w:lvlText w:val="o"/>
      <w:lvlJc w:val="left"/>
      <w:pPr>
        <w:ind w:left="7047" w:hanging="360"/>
      </w:pPr>
      <w:rPr>
        <w:rFonts w:ascii="Courier New" w:hAnsi="Courier New" w:cs="Courier New" w:hint="default"/>
      </w:rPr>
    </w:lvl>
    <w:lvl w:ilvl="8" w:tplc="08090005" w:tentative="1">
      <w:start w:val="1"/>
      <w:numFmt w:val="bullet"/>
      <w:lvlText w:val=""/>
      <w:lvlJc w:val="left"/>
      <w:pPr>
        <w:ind w:left="7767" w:hanging="360"/>
      </w:pPr>
      <w:rPr>
        <w:rFonts w:ascii="Wingdings" w:hAnsi="Wingdings" w:hint="default"/>
      </w:rPr>
    </w:lvl>
  </w:abstractNum>
  <w:abstractNum w:abstractNumId="44" w15:restartNumberingAfterBreak="0">
    <w:nsid w:val="45D65D9A"/>
    <w:multiLevelType w:val="hybridMultilevel"/>
    <w:tmpl w:val="2B0611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463B17D8"/>
    <w:multiLevelType w:val="hybridMultilevel"/>
    <w:tmpl w:val="26F60A58"/>
    <w:lvl w:ilvl="0" w:tplc="04023D96">
      <w:start w:val="1"/>
      <w:numFmt w:val="decimal"/>
      <w:lvlText w:val="%1-"/>
      <w:lvlJc w:val="left"/>
      <w:pPr>
        <w:tabs>
          <w:tab w:val="num" w:pos="795"/>
        </w:tabs>
        <w:ind w:left="795" w:hanging="435"/>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6" w15:restartNumberingAfterBreak="0">
    <w:nsid w:val="47247FA7"/>
    <w:multiLevelType w:val="hybridMultilevel"/>
    <w:tmpl w:val="FBCED826"/>
    <w:lvl w:ilvl="0" w:tplc="6DE42F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5554EA"/>
    <w:multiLevelType w:val="multilevel"/>
    <w:tmpl w:val="B210AD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CF22C68"/>
    <w:multiLevelType w:val="hybridMultilevel"/>
    <w:tmpl w:val="DA161D58"/>
    <w:lvl w:ilvl="0" w:tplc="48B0FFEE">
      <w:start w:val="2"/>
      <w:numFmt w:val="bullet"/>
      <w:lvlText w:val="-"/>
      <w:lvlJc w:val="left"/>
      <w:pPr>
        <w:ind w:left="720" w:hanging="360"/>
      </w:pPr>
      <w:rPr>
        <w:rFonts w:ascii="Simplified Arabic" w:eastAsiaTheme="minorEastAsia"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E3A3ED1"/>
    <w:multiLevelType w:val="hybridMultilevel"/>
    <w:tmpl w:val="3822F1F4"/>
    <w:lvl w:ilvl="0" w:tplc="6DE42F9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1294EBE"/>
    <w:multiLevelType w:val="hybridMultilevel"/>
    <w:tmpl w:val="4D08A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39D75DB"/>
    <w:multiLevelType w:val="hybridMultilevel"/>
    <w:tmpl w:val="BE5ED7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545F0D1F"/>
    <w:multiLevelType w:val="hybridMultilevel"/>
    <w:tmpl w:val="FF6A38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56D0AFC"/>
    <w:multiLevelType w:val="hybridMultilevel"/>
    <w:tmpl w:val="0E64713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5F313F0"/>
    <w:multiLevelType w:val="multilevel"/>
    <w:tmpl w:val="22FA4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0F18DB"/>
    <w:multiLevelType w:val="multilevel"/>
    <w:tmpl w:val="95BE1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9E8662E"/>
    <w:multiLevelType w:val="multilevel"/>
    <w:tmpl w:val="81984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3948D4"/>
    <w:multiLevelType w:val="multilevel"/>
    <w:tmpl w:val="87928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C9B68D5"/>
    <w:multiLevelType w:val="hybridMultilevel"/>
    <w:tmpl w:val="175C97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B67C0A"/>
    <w:multiLevelType w:val="multilevel"/>
    <w:tmpl w:val="D6144F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E801716"/>
    <w:multiLevelType w:val="multilevel"/>
    <w:tmpl w:val="DC1261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4857BBA"/>
    <w:multiLevelType w:val="hybridMultilevel"/>
    <w:tmpl w:val="FEF8F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64A675F"/>
    <w:multiLevelType w:val="hybridMultilevel"/>
    <w:tmpl w:val="CDA6F866"/>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63" w15:restartNumberingAfterBreak="0">
    <w:nsid w:val="68A24A82"/>
    <w:multiLevelType w:val="hybridMultilevel"/>
    <w:tmpl w:val="5EB84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676E57"/>
    <w:multiLevelType w:val="multilevel"/>
    <w:tmpl w:val="B0984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AFD271A"/>
    <w:multiLevelType w:val="hybridMultilevel"/>
    <w:tmpl w:val="07465804"/>
    <w:lvl w:ilvl="0" w:tplc="E87A0D6C">
      <w:start w:val="1"/>
      <w:numFmt w:val="bullet"/>
      <w:lvlText w:val=""/>
      <w:lvlJc w:val="left"/>
      <w:pPr>
        <w:ind w:left="720" w:hanging="360"/>
      </w:pPr>
      <w:rPr>
        <w:rFonts w:ascii="Symbol" w:hAnsi="Symbo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B18337A"/>
    <w:multiLevelType w:val="multilevel"/>
    <w:tmpl w:val="F7BEC5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B626AD7"/>
    <w:multiLevelType w:val="hybridMultilevel"/>
    <w:tmpl w:val="ED56A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C542453"/>
    <w:multiLevelType w:val="hybridMultilevel"/>
    <w:tmpl w:val="9DF419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F1F3F6D"/>
    <w:multiLevelType w:val="hybridMultilevel"/>
    <w:tmpl w:val="E8244B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0" w15:restartNumberingAfterBreak="0">
    <w:nsid w:val="6FA902DE"/>
    <w:multiLevelType w:val="hybridMultilevel"/>
    <w:tmpl w:val="5336D8A4"/>
    <w:lvl w:ilvl="0" w:tplc="0778F3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1" w15:restartNumberingAfterBreak="0">
    <w:nsid w:val="7238258C"/>
    <w:multiLevelType w:val="hybridMultilevel"/>
    <w:tmpl w:val="055CFD92"/>
    <w:lvl w:ilvl="0" w:tplc="2E46934A">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72" w15:restartNumberingAfterBreak="0">
    <w:nsid w:val="735D1273"/>
    <w:multiLevelType w:val="hybridMultilevel"/>
    <w:tmpl w:val="EB10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4D315E4"/>
    <w:multiLevelType w:val="hybridMultilevel"/>
    <w:tmpl w:val="EE7A4124"/>
    <w:lvl w:ilvl="0" w:tplc="5C186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06027E"/>
    <w:multiLevelType w:val="hybridMultilevel"/>
    <w:tmpl w:val="189C7EA4"/>
    <w:lvl w:ilvl="0" w:tplc="0778F34E">
      <w:start w:val="1"/>
      <w:numFmt w:val="decimal"/>
      <w:lvlText w:val="%1-"/>
      <w:lvlJc w:val="left"/>
      <w:pPr>
        <w:tabs>
          <w:tab w:val="num" w:pos="720"/>
        </w:tabs>
        <w:ind w:left="720" w:hanging="360"/>
      </w:pPr>
      <w:rPr>
        <w:rFonts w:hint="default"/>
      </w:rPr>
    </w:lvl>
    <w:lvl w:ilvl="1" w:tplc="F22C2928">
      <w:numFmt w:val="bullet"/>
      <w:lvlText w:val="-"/>
      <w:lvlJc w:val="left"/>
      <w:pPr>
        <w:tabs>
          <w:tab w:val="num" w:pos="1440"/>
        </w:tabs>
        <w:ind w:left="1440" w:hanging="360"/>
      </w:pPr>
      <w:rPr>
        <w:rFonts w:ascii="Times New Roman" w:eastAsia="Times New Roman" w:hAnsi="Times New Roman" w:cs="Simplified Arabic"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5" w15:restartNumberingAfterBreak="0">
    <w:nsid w:val="7AB119BA"/>
    <w:multiLevelType w:val="multilevel"/>
    <w:tmpl w:val="40383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DFC772B"/>
    <w:multiLevelType w:val="multilevel"/>
    <w:tmpl w:val="E6BA1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9514120">
    <w:abstractNumId w:val="16"/>
  </w:num>
  <w:num w:numId="2" w16cid:durableId="778065051">
    <w:abstractNumId w:val="12"/>
  </w:num>
  <w:num w:numId="3" w16cid:durableId="77674120">
    <w:abstractNumId w:val="73"/>
  </w:num>
  <w:num w:numId="4" w16cid:durableId="1135757556">
    <w:abstractNumId w:val="1"/>
  </w:num>
  <w:num w:numId="5" w16cid:durableId="2094013170">
    <w:abstractNumId w:val="43"/>
  </w:num>
  <w:num w:numId="6" w16cid:durableId="181944846">
    <w:abstractNumId w:val="38"/>
  </w:num>
  <w:num w:numId="7" w16cid:durableId="889727141">
    <w:abstractNumId w:val="65"/>
  </w:num>
  <w:num w:numId="8" w16cid:durableId="346492713">
    <w:abstractNumId w:val="58"/>
  </w:num>
  <w:num w:numId="9" w16cid:durableId="1317494070">
    <w:abstractNumId w:val="32"/>
  </w:num>
  <w:num w:numId="10" w16cid:durableId="770123180">
    <w:abstractNumId w:val="67"/>
  </w:num>
  <w:num w:numId="11" w16cid:durableId="1247613499">
    <w:abstractNumId w:val="21"/>
  </w:num>
  <w:num w:numId="12" w16cid:durableId="23872127">
    <w:abstractNumId w:val="49"/>
  </w:num>
  <w:num w:numId="13" w16cid:durableId="669411463">
    <w:abstractNumId w:val="46"/>
  </w:num>
  <w:num w:numId="14" w16cid:durableId="1671712736">
    <w:abstractNumId w:val="14"/>
  </w:num>
  <w:num w:numId="15" w16cid:durableId="2041197207">
    <w:abstractNumId w:val="39"/>
  </w:num>
  <w:num w:numId="16" w16cid:durableId="1098792147">
    <w:abstractNumId w:val="71"/>
  </w:num>
  <w:num w:numId="17" w16cid:durableId="1903325742">
    <w:abstractNumId w:val="23"/>
  </w:num>
  <w:num w:numId="18" w16cid:durableId="19595370">
    <w:abstractNumId w:val="36"/>
  </w:num>
  <w:num w:numId="19" w16cid:durableId="446698416">
    <w:abstractNumId w:val="7"/>
  </w:num>
  <w:num w:numId="20" w16cid:durableId="1148278067">
    <w:abstractNumId w:val="76"/>
  </w:num>
  <w:num w:numId="21" w16cid:durableId="1326470183">
    <w:abstractNumId w:val="59"/>
  </w:num>
  <w:num w:numId="22" w16cid:durableId="1600992603">
    <w:abstractNumId w:val="19"/>
  </w:num>
  <w:num w:numId="23" w16cid:durableId="609243020">
    <w:abstractNumId w:val="37"/>
  </w:num>
  <w:num w:numId="24" w16cid:durableId="1255746769">
    <w:abstractNumId w:val="66"/>
  </w:num>
  <w:num w:numId="25" w16cid:durableId="1921206791">
    <w:abstractNumId w:val="25"/>
  </w:num>
  <w:num w:numId="26" w16cid:durableId="2628464">
    <w:abstractNumId w:val="27"/>
  </w:num>
  <w:num w:numId="27" w16cid:durableId="579750805">
    <w:abstractNumId w:val="47"/>
  </w:num>
  <w:num w:numId="28" w16cid:durableId="661394481">
    <w:abstractNumId w:val="60"/>
  </w:num>
  <w:num w:numId="29" w16cid:durableId="811799165">
    <w:abstractNumId w:val="40"/>
  </w:num>
  <w:num w:numId="30" w16cid:durableId="233929720">
    <w:abstractNumId w:val="33"/>
  </w:num>
  <w:num w:numId="31" w16cid:durableId="1867790303">
    <w:abstractNumId w:val="35"/>
  </w:num>
  <w:num w:numId="32" w16cid:durableId="2025668897">
    <w:abstractNumId w:val="24"/>
  </w:num>
  <w:num w:numId="33" w16cid:durableId="1218127451">
    <w:abstractNumId w:val="50"/>
  </w:num>
  <w:num w:numId="34" w16cid:durableId="1553733701">
    <w:abstractNumId w:val="52"/>
  </w:num>
  <w:num w:numId="35" w16cid:durableId="1748310451">
    <w:abstractNumId w:val="30"/>
  </w:num>
  <w:num w:numId="36" w16cid:durableId="434179456">
    <w:abstractNumId w:val="6"/>
  </w:num>
  <w:num w:numId="37" w16cid:durableId="904419019">
    <w:abstractNumId w:val="13"/>
  </w:num>
  <w:num w:numId="38" w16cid:durableId="1067150912">
    <w:abstractNumId w:val="64"/>
  </w:num>
  <w:num w:numId="39" w16cid:durableId="87584153">
    <w:abstractNumId w:val="56"/>
  </w:num>
  <w:num w:numId="40" w16cid:durableId="1486318795">
    <w:abstractNumId w:val="57"/>
  </w:num>
  <w:num w:numId="41" w16cid:durableId="1914969220">
    <w:abstractNumId w:val="4"/>
  </w:num>
  <w:num w:numId="42" w16cid:durableId="1217469596">
    <w:abstractNumId w:val="75"/>
  </w:num>
  <w:num w:numId="43" w16cid:durableId="1365907092">
    <w:abstractNumId w:val="54"/>
  </w:num>
  <w:num w:numId="44" w16cid:durableId="835339911">
    <w:abstractNumId w:val="20"/>
  </w:num>
  <w:num w:numId="45" w16cid:durableId="1801798817">
    <w:abstractNumId w:val="41"/>
  </w:num>
  <w:num w:numId="46" w16cid:durableId="1222323115">
    <w:abstractNumId w:val="61"/>
  </w:num>
  <w:num w:numId="47" w16cid:durableId="1060326097">
    <w:abstractNumId w:val="22"/>
  </w:num>
  <w:num w:numId="48" w16cid:durableId="529951856">
    <w:abstractNumId w:val="55"/>
  </w:num>
  <w:num w:numId="49" w16cid:durableId="700668831">
    <w:abstractNumId w:val="63"/>
  </w:num>
  <w:num w:numId="50" w16cid:durableId="1860192003">
    <w:abstractNumId w:val="51"/>
  </w:num>
  <w:num w:numId="51" w16cid:durableId="834302980">
    <w:abstractNumId w:val="69"/>
  </w:num>
  <w:num w:numId="52" w16cid:durableId="130753526">
    <w:abstractNumId w:val="3"/>
  </w:num>
  <w:num w:numId="53" w16cid:durableId="642320786">
    <w:abstractNumId w:val="29"/>
  </w:num>
  <w:num w:numId="54" w16cid:durableId="194123744">
    <w:abstractNumId w:val="45"/>
  </w:num>
  <w:num w:numId="55" w16cid:durableId="624433047">
    <w:abstractNumId w:val="74"/>
  </w:num>
  <w:num w:numId="56" w16cid:durableId="1498229244">
    <w:abstractNumId w:val="31"/>
  </w:num>
  <w:num w:numId="57" w16cid:durableId="651569685">
    <w:abstractNumId w:val="11"/>
  </w:num>
  <w:num w:numId="58" w16cid:durableId="1976328124">
    <w:abstractNumId w:val="15"/>
  </w:num>
  <w:num w:numId="59" w16cid:durableId="1527448749">
    <w:abstractNumId w:val="70"/>
  </w:num>
  <w:num w:numId="60" w16cid:durableId="247427882">
    <w:abstractNumId w:val="2"/>
  </w:num>
  <w:num w:numId="61" w16cid:durableId="2099018324">
    <w:abstractNumId w:val="0"/>
  </w:num>
  <w:num w:numId="62" w16cid:durableId="1458374627">
    <w:abstractNumId w:val="5"/>
  </w:num>
  <w:num w:numId="63" w16cid:durableId="1259173630">
    <w:abstractNumId w:val="44"/>
  </w:num>
  <w:num w:numId="64" w16cid:durableId="1257405022">
    <w:abstractNumId w:val="42"/>
  </w:num>
  <w:num w:numId="65" w16cid:durableId="1309482678">
    <w:abstractNumId w:val="28"/>
  </w:num>
  <w:num w:numId="66" w16cid:durableId="1148281904">
    <w:abstractNumId w:val="8"/>
  </w:num>
  <w:num w:numId="67" w16cid:durableId="71434567">
    <w:abstractNumId w:val="62"/>
  </w:num>
  <w:num w:numId="68" w16cid:durableId="513497373">
    <w:abstractNumId w:val="48"/>
  </w:num>
  <w:num w:numId="69" w16cid:durableId="511341546">
    <w:abstractNumId w:val="72"/>
  </w:num>
  <w:num w:numId="70" w16cid:durableId="912548000">
    <w:abstractNumId w:val="10"/>
  </w:num>
  <w:num w:numId="71" w16cid:durableId="634481902">
    <w:abstractNumId w:val="9"/>
  </w:num>
  <w:num w:numId="72" w16cid:durableId="1895654666">
    <w:abstractNumId w:val="68"/>
  </w:num>
  <w:num w:numId="73" w16cid:durableId="891037087">
    <w:abstractNumId w:val="18"/>
  </w:num>
  <w:num w:numId="74" w16cid:durableId="2113814189">
    <w:abstractNumId w:val="34"/>
  </w:num>
  <w:num w:numId="75" w16cid:durableId="110781481">
    <w:abstractNumId w:val="53"/>
  </w:num>
  <w:num w:numId="76" w16cid:durableId="207574059">
    <w:abstractNumId w:val="26"/>
  </w:num>
  <w:num w:numId="77" w16cid:durableId="2166276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5C5"/>
    <w:rsid w:val="00024C80"/>
    <w:rsid w:val="00040CF3"/>
    <w:rsid w:val="000438F6"/>
    <w:rsid w:val="000536AB"/>
    <w:rsid w:val="00065861"/>
    <w:rsid w:val="00076C48"/>
    <w:rsid w:val="000879AA"/>
    <w:rsid w:val="000918A7"/>
    <w:rsid w:val="000A6FC9"/>
    <w:rsid w:val="000B0F6B"/>
    <w:rsid w:val="000B584F"/>
    <w:rsid w:val="000D165E"/>
    <w:rsid w:val="000E30E4"/>
    <w:rsid w:val="000E638D"/>
    <w:rsid w:val="000F4534"/>
    <w:rsid w:val="0010433F"/>
    <w:rsid w:val="001053C2"/>
    <w:rsid w:val="00127556"/>
    <w:rsid w:val="00135C6C"/>
    <w:rsid w:val="00145AF5"/>
    <w:rsid w:val="00156446"/>
    <w:rsid w:val="001715DE"/>
    <w:rsid w:val="001804BA"/>
    <w:rsid w:val="00180CA0"/>
    <w:rsid w:val="001919E2"/>
    <w:rsid w:val="00194185"/>
    <w:rsid w:val="001B238A"/>
    <w:rsid w:val="001C167F"/>
    <w:rsid w:val="001F4B8F"/>
    <w:rsid w:val="00202C2D"/>
    <w:rsid w:val="0021406F"/>
    <w:rsid w:val="00221A4E"/>
    <w:rsid w:val="00223073"/>
    <w:rsid w:val="00225844"/>
    <w:rsid w:val="00225ED4"/>
    <w:rsid w:val="00233B45"/>
    <w:rsid w:val="00243303"/>
    <w:rsid w:val="00274C49"/>
    <w:rsid w:val="0028592A"/>
    <w:rsid w:val="00291640"/>
    <w:rsid w:val="002C5B10"/>
    <w:rsid w:val="002D5CD4"/>
    <w:rsid w:val="002E04C1"/>
    <w:rsid w:val="002E2E8D"/>
    <w:rsid w:val="002F6EF9"/>
    <w:rsid w:val="00303AB0"/>
    <w:rsid w:val="00311188"/>
    <w:rsid w:val="003124A3"/>
    <w:rsid w:val="0032380A"/>
    <w:rsid w:val="00325ECA"/>
    <w:rsid w:val="00334820"/>
    <w:rsid w:val="00337D9D"/>
    <w:rsid w:val="00371517"/>
    <w:rsid w:val="00390700"/>
    <w:rsid w:val="003A3EA2"/>
    <w:rsid w:val="003B09C0"/>
    <w:rsid w:val="003B1E8A"/>
    <w:rsid w:val="003B3ECD"/>
    <w:rsid w:val="003B447F"/>
    <w:rsid w:val="003D436E"/>
    <w:rsid w:val="003D567E"/>
    <w:rsid w:val="003F6AC0"/>
    <w:rsid w:val="00403C53"/>
    <w:rsid w:val="00410D79"/>
    <w:rsid w:val="00413AC3"/>
    <w:rsid w:val="00413CE1"/>
    <w:rsid w:val="00420729"/>
    <w:rsid w:val="00425F41"/>
    <w:rsid w:val="004427B7"/>
    <w:rsid w:val="004476E1"/>
    <w:rsid w:val="00450F0F"/>
    <w:rsid w:val="00455530"/>
    <w:rsid w:val="0046166B"/>
    <w:rsid w:val="00463284"/>
    <w:rsid w:val="00464210"/>
    <w:rsid w:val="004758E9"/>
    <w:rsid w:val="004825B5"/>
    <w:rsid w:val="00491C48"/>
    <w:rsid w:val="004A49D0"/>
    <w:rsid w:val="004C0D65"/>
    <w:rsid w:val="004C5168"/>
    <w:rsid w:val="004E3E94"/>
    <w:rsid w:val="00506C41"/>
    <w:rsid w:val="0051579A"/>
    <w:rsid w:val="00516680"/>
    <w:rsid w:val="005231BD"/>
    <w:rsid w:val="00527F52"/>
    <w:rsid w:val="00543934"/>
    <w:rsid w:val="005657D5"/>
    <w:rsid w:val="005735CC"/>
    <w:rsid w:val="00584606"/>
    <w:rsid w:val="00595454"/>
    <w:rsid w:val="00595F0C"/>
    <w:rsid w:val="005B7873"/>
    <w:rsid w:val="005E2585"/>
    <w:rsid w:val="005E386E"/>
    <w:rsid w:val="005E4465"/>
    <w:rsid w:val="005E6D96"/>
    <w:rsid w:val="005E7AA7"/>
    <w:rsid w:val="00604002"/>
    <w:rsid w:val="00606764"/>
    <w:rsid w:val="006072D6"/>
    <w:rsid w:val="006276C7"/>
    <w:rsid w:val="00641C50"/>
    <w:rsid w:val="00642F25"/>
    <w:rsid w:val="00682666"/>
    <w:rsid w:val="006B6087"/>
    <w:rsid w:val="006C06AE"/>
    <w:rsid w:val="006C77F1"/>
    <w:rsid w:val="006E5206"/>
    <w:rsid w:val="006F6DC1"/>
    <w:rsid w:val="007009D0"/>
    <w:rsid w:val="00701E3E"/>
    <w:rsid w:val="00712827"/>
    <w:rsid w:val="00712839"/>
    <w:rsid w:val="00712BD9"/>
    <w:rsid w:val="00730F6C"/>
    <w:rsid w:val="00745641"/>
    <w:rsid w:val="007467F4"/>
    <w:rsid w:val="00747CF4"/>
    <w:rsid w:val="0075574C"/>
    <w:rsid w:val="00756C94"/>
    <w:rsid w:val="007727FB"/>
    <w:rsid w:val="00776EC8"/>
    <w:rsid w:val="007C2F8F"/>
    <w:rsid w:val="007E6744"/>
    <w:rsid w:val="007F5A8A"/>
    <w:rsid w:val="007F73BD"/>
    <w:rsid w:val="0080115B"/>
    <w:rsid w:val="00806CB5"/>
    <w:rsid w:val="00821203"/>
    <w:rsid w:val="00825271"/>
    <w:rsid w:val="00834F0A"/>
    <w:rsid w:val="008369F4"/>
    <w:rsid w:val="0083772E"/>
    <w:rsid w:val="0084166C"/>
    <w:rsid w:val="008716BE"/>
    <w:rsid w:val="008725B8"/>
    <w:rsid w:val="00873338"/>
    <w:rsid w:val="00883DAA"/>
    <w:rsid w:val="00885B1D"/>
    <w:rsid w:val="00886E4F"/>
    <w:rsid w:val="008A0180"/>
    <w:rsid w:val="008A314C"/>
    <w:rsid w:val="008B3613"/>
    <w:rsid w:val="008B669F"/>
    <w:rsid w:val="008E201C"/>
    <w:rsid w:val="008F5FC7"/>
    <w:rsid w:val="008F777C"/>
    <w:rsid w:val="009003EC"/>
    <w:rsid w:val="009126F3"/>
    <w:rsid w:val="00914267"/>
    <w:rsid w:val="00923F3B"/>
    <w:rsid w:val="00937A19"/>
    <w:rsid w:val="00940F73"/>
    <w:rsid w:val="00944ED0"/>
    <w:rsid w:val="009567AF"/>
    <w:rsid w:val="009A1041"/>
    <w:rsid w:val="009A1B48"/>
    <w:rsid w:val="009B384F"/>
    <w:rsid w:val="009B7CED"/>
    <w:rsid w:val="009E699E"/>
    <w:rsid w:val="009F24C5"/>
    <w:rsid w:val="00A002FB"/>
    <w:rsid w:val="00A04C61"/>
    <w:rsid w:val="00A06EC1"/>
    <w:rsid w:val="00A07FDC"/>
    <w:rsid w:val="00A20DC1"/>
    <w:rsid w:val="00A265A9"/>
    <w:rsid w:val="00A3154C"/>
    <w:rsid w:val="00A51D75"/>
    <w:rsid w:val="00A637F5"/>
    <w:rsid w:val="00A73E35"/>
    <w:rsid w:val="00A76AC8"/>
    <w:rsid w:val="00AB22EE"/>
    <w:rsid w:val="00AB4E2C"/>
    <w:rsid w:val="00AC3E54"/>
    <w:rsid w:val="00AC6B88"/>
    <w:rsid w:val="00AD04B2"/>
    <w:rsid w:val="00AE0CDD"/>
    <w:rsid w:val="00AF2425"/>
    <w:rsid w:val="00B05DA4"/>
    <w:rsid w:val="00B1725A"/>
    <w:rsid w:val="00B23D68"/>
    <w:rsid w:val="00B3018C"/>
    <w:rsid w:val="00B4654F"/>
    <w:rsid w:val="00B554F5"/>
    <w:rsid w:val="00B63DC9"/>
    <w:rsid w:val="00B81F57"/>
    <w:rsid w:val="00B83DB2"/>
    <w:rsid w:val="00B945FC"/>
    <w:rsid w:val="00B948CF"/>
    <w:rsid w:val="00B979DD"/>
    <w:rsid w:val="00BA1831"/>
    <w:rsid w:val="00C02FBD"/>
    <w:rsid w:val="00C045BD"/>
    <w:rsid w:val="00C04BCC"/>
    <w:rsid w:val="00C21229"/>
    <w:rsid w:val="00C24114"/>
    <w:rsid w:val="00C24227"/>
    <w:rsid w:val="00C376D7"/>
    <w:rsid w:val="00C6211A"/>
    <w:rsid w:val="00C8024B"/>
    <w:rsid w:val="00C92C3A"/>
    <w:rsid w:val="00C96A3B"/>
    <w:rsid w:val="00CC03FA"/>
    <w:rsid w:val="00CC15CB"/>
    <w:rsid w:val="00CD0685"/>
    <w:rsid w:val="00D05F67"/>
    <w:rsid w:val="00D102F7"/>
    <w:rsid w:val="00D13E17"/>
    <w:rsid w:val="00D16E4C"/>
    <w:rsid w:val="00D23B57"/>
    <w:rsid w:val="00D329D1"/>
    <w:rsid w:val="00D335E2"/>
    <w:rsid w:val="00D3474D"/>
    <w:rsid w:val="00D34776"/>
    <w:rsid w:val="00D36FC7"/>
    <w:rsid w:val="00D518DC"/>
    <w:rsid w:val="00D608DB"/>
    <w:rsid w:val="00D700E6"/>
    <w:rsid w:val="00D73410"/>
    <w:rsid w:val="00D97D44"/>
    <w:rsid w:val="00DC37BF"/>
    <w:rsid w:val="00DF35A2"/>
    <w:rsid w:val="00E057FB"/>
    <w:rsid w:val="00E10327"/>
    <w:rsid w:val="00E120F4"/>
    <w:rsid w:val="00E15EA3"/>
    <w:rsid w:val="00E205C5"/>
    <w:rsid w:val="00E274E1"/>
    <w:rsid w:val="00E5364D"/>
    <w:rsid w:val="00E56A60"/>
    <w:rsid w:val="00E629E8"/>
    <w:rsid w:val="00E67E4F"/>
    <w:rsid w:val="00E77605"/>
    <w:rsid w:val="00EA2720"/>
    <w:rsid w:val="00EA2C4E"/>
    <w:rsid w:val="00EB0049"/>
    <w:rsid w:val="00EB4F73"/>
    <w:rsid w:val="00EC62DE"/>
    <w:rsid w:val="00EC7CCF"/>
    <w:rsid w:val="00ED2F93"/>
    <w:rsid w:val="00ED7817"/>
    <w:rsid w:val="00EF1C0B"/>
    <w:rsid w:val="00EF1D28"/>
    <w:rsid w:val="00EF3E9A"/>
    <w:rsid w:val="00EF40B1"/>
    <w:rsid w:val="00F06401"/>
    <w:rsid w:val="00F150C2"/>
    <w:rsid w:val="00F418B7"/>
    <w:rsid w:val="00F419A7"/>
    <w:rsid w:val="00F61342"/>
    <w:rsid w:val="00F62E54"/>
    <w:rsid w:val="00F6362F"/>
    <w:rsid w:val="00F6407F"/>
    <w:rsid w:val="00F65509"/>
    <w:rsid w:val="00F81995"/>
    <w:rsid w:val="00F9395C"/>
    <w:rsid w:val="00FA66B4"/>
    <w:rsid w:val="00FA7FFE"/>
    <w:rsid w:val="00FB3FE0"/>
    <w:rsid w:val="00FB5DD2"/>
    <w:rsid w:val="00FB6DF3"/>
    <w:rsid w:val="00FE5EDF"/>
    <w:rsid w:val="00FF49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EAC55"/>
  <w15:chartTrackingRefBased/>
  <w15:docId w15:val="{126EA616-EA85-424A-871D-3D668C7E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05C5"/>
    <w:pPr>
      <w:spacing w:after="200" w:line="276" w:lineRule="auto"/>
    </w:pPr>
    <w:rPr>
      <w:rFonts w:ascii="Calibri" w:eastAsia="Times New Roman" w:hAnsi="Calibri" w:cs="Arial"/>
      <w:kern w:val="0"/>
      <w14:ligatures w14:val="none"/>
    </w:rPr>
  </w:style>
  <w:style w:type="paragraph" w:styleId="1">
    <w:name w:val="heading 1"/>
    <w:basedOn w:val="a"/>
    <w:next w:val="a"/>
    <w:link w:val="1Char"/>
    <w:uiPriority w:val="99"/>
    <w:qFormat/>
    <w:rsid w:val="00E205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E205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205C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205C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nhideWhenUsed/>
    <w:qFormat/>
    <w:rsid w:val="00E205C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205C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205C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205C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205C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9"/>
    <w:rsid w:val="00E205C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E205C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205C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205C5"/>
    <w:rPr>
      <w:rFonts w:eastAsiaTheme="majorEastAsia" w:cstheme="majorBidi"/>
      <w:i/>
      <w:iCs/>
      <w:color w:val="2F5496" w:themeColor="accent1" w:themeShade="BF"/>
    </w:rPr>
  </w:style>
  <w:style w:type="character" w:customStyle="1" w:styleId="5Char">
    <w:name w:val="عنوان 5 Char"/>
    <w:basedOn w:val="a0"/>
    <w:link w:val="5"/>
    <w:rsid w:val="00E205C5"/>
    <w:rPr>
      <w:rFonts w:eastAsiaTheme="majorEastAsia" w:cstheme="majorBidi"/>
      <w:color w:val="2F5496" w:themeColor="accent1" w:themeShade="BF"/>
    </w:rPr>
  </w:style>
  <w:style w:type="character" w:customStyle="1" w:styleId="6Char">
    <w:name w:val="عنوان 6 Char"/>
    <w:basedOn w:val="a0"/>
    <w:link w:val="6"/>
    <w:uiPriority w:val="9"/>
    <w:semiHidden/>
    <w:rsid w:val="00E205C5"/>
    <w:rPr>
      <w:rFonts w:eastAsiaTheme="majorEastAsia" w:cstheme="majorBidi"/>
      <w:i/>
      <w:iCs/>
      <w:color w:val="595959" w:themeColor="text1" w:themeTint="A6"/>
    </w:rPr>
  </w:style>
  <w:style w:type="character" w:customStyle="1" w:styleId="7Char">
    <w:name w:val="عنوان 7 Char"/>
    <w:basedOn w:val="a0"/>
    <w:link w:val="7"/>
    <w:uiPriority w:val="9"/>
    <w:semiHidden/>
    <w:rsid w:val="00E205C5"/>
    <w:rPr>
      <w:rFonts w:eastAsiaTheme="majorEastAsia" w:cstheme="majorBidi"/>
      <w:color w:val="595959" w:themeColor="text1" w:themeTint="A6"/>
    </w:rPr>
  </w:style>
  <w:style w:type="character" w:customStyle="1" w:styleId="8Char">
    <w:name w:val="عنوان 8 Char"/>
    <w:basedOn w:val="a0"/>
    <w:link w:val="8"/>
    <w:uiPriority w:val="9"/>
    <w:semiHidden/>
    <w:rsid w:val="00E205C5"/>
    <w:rPr>
      <w:rFonts w:eastAsiaTheme="majorEastAsia" w:cstheme="majorBidi"/>
      <w:i/>
      <w:iCs/>
      <w:color w:val="272727" w:themeColor="text1" w:themeTint="D8"/>
    </w:rPr>
  </w:style>
  <w:style w:type="character" w:customStyle="1" w:styleId="9Char">
    <w:name w:val="عنوان 9 Char"/>
    <w:basedOn w:val="a0"/>
    <w:link w:val="9"/>
    <w:uiPriority w:val="9"/>
    <w:semiHidden/>
    <w:rsid w:val="00E205C5"/>
    <w:rPr>
      <w:rFonts w:eastAsiaTheme="majorEastAsia" w:cstheme="majorBidi"/>
      <w:color w:val="272727" w:themeColor="text1" w:themeTint="D8"/>
    </w:rPr>
  </w:style>
  <w:style w:type="paragraph" w:styleId="a3">
    <w:name w:val="Title"/>
    <w:basedOn w:val="a"/>
    <w:next w:val="a"/>
    <w:link w:val="Char"/>
    <w:uiPriority w:val="10"/>
    <w:qFormat/>
    <w:rsid w:val="00E205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205C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205C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205C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205C5"/>
    <w:pPr>
      <w:spacing w:before="160"/>
      <w:jc w:val="center"/>
    </w:pPr>
    <w:rPr>
      <w:i/>
      <w:iCs/>
      <w:color w:val="404040" w:themeColor="text1" w:themeTint="BF"/>
    </w:rPr>
  </w:style>
  <w:style w:type="character" w:customStyle="1" w:styleId="Char1">
    <w:name w:val="اقتباس Char"/>
    <w:basedOn w:val="a0"/>
    <w:link w:val="a5"/>
    <w:uiPriority w:val="29"/>
    <w:rsid w:val="00E205C5"/>
    <w:rPr>
      <w:i/>
      <w:iCs/>
      <w:color w:val="404040" w:themeColor="text1" w:themeTint="BF"/>
    </w:rPr>
  </w:style>
  <w:style w:type="paragraph" w:styleId="a6">
    <w:name w:val="List Paragraph"/>
    <w:basedOn w:val="a"/>
    <w:uiPriority w:val="34"/>
    <w:qFormat/>
    <w:rsid w:val="00E205C5"/>
    <w:pPr>
      <w:ind w:left="720"/>
      <w:contextualSpacing/>
    </w:pPr>
  </w:style>
  <w:style w:type="character" w:styleId="a7">
    <w:name w:val="Intense Emphasis"/>
    <w:basedOn w:val="a0"/>
    <w:uiPriority w:val="21"/>
    <w:qFormat/>
    <w:rsid w:val="00E205C5"/>
    <w:rPr>
      <w:i/>
      <w:iCs/>
      <w:color w:val="2F5496" w:themeColor="accent1" w:themeShade="BF"/>
    </w:rPr>
  </w:style>
  <w:style w:type="paragraph" w:styleId="a8">
    <w:name w:val="Intense Quote"/>
    <w:basedOn w:val="a"/>
    <w:next w:val="a"/>
    <w:link w:val="Char2"/>
    <w:uiPriority w:val="30"/>
    <w:qFormat/>
    <w:rsid w:val="00E205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205C5"/>
    <w:rPr>
      <w:i/>
      <w:iCs/>
      <w:color w:val="2F5496" w:themeColor="accent1" w:themeShade="BF"/>
    </w:rPr>
  </w:style>
  <w:style w:type="character" w:styleId="a9">
    <w:name w:val="Intense Reference"/>
    <w:basedOn w:val="a0"/>
    <w:uiPriority w:val="32"/>
    <w:qFormat/>
    <w:rsid w:val="00E205C5"/>
    <w:rPr>
      <w:b/>
      <w:bCs/>
      <w:smallCaps/>
      <w:color w:val="2F5496" w:themeColor="accent1" w:themeShade="BF"/>
      <w:spacing w:val="5"/>
    </w:rPr>
  </w:style>
  <w:style w:type="paragraph" w:styleId="aa">
    <w:name w:val="footer"/>
    <w:basedOn w:val="a"/>
    <w:link w:val="Char3"/>
    <w:uiPriority w:val="99"/>
    <w:rsid w:val="00E205C5"/>
    <w:pPr>
      <w:tabs>
        <w:tab w:val="center" w:pos="4680"/>
        <w:tab w:val="right" w:pos="9360"/>
      </w:tabs>
      <w:spacing w:after="0" w:line="240" w:lineRule="auto"/>
    </w:pPr>
  </w:style>
  <w:style w:type="character" w:customStyle="1" w:styleId="Char3">
    <w:name w:val="تذييل الصفحة Char"/>
    <w:basedOn w:val="a0"/>
    <w:link w:val="aa"/>
    <w:uiPriority w:val="99"/>
    <w:rsid w:val="00E205C5"/>
    <w:rPr>
      <w:rFonts w:ascii="Calibri" w:eastAsia="Times New Roman" w:hAnsi="Calibri" w:cs="Arial"/>
      <w:kern w:val="0"/>
      <w14:ligatures w14:val="none"/>
    </w:rPr>
  </w:style>
  <w:style w:type="table" w:styleId="ab">
    <w:name w:val="Table Grid"/>
    <w:basedOn w:val="a1"/>
    <w:rsid w:val="003F6AC0"/>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unhideWhenUsed/>
    <w:rsid w:val="00274C49"/>
    <w:pPr>
      <w:spacing w:before="100" w:beforeAutospacing="1" w:after="100" w:afterAutospacing="1" w:line="240" w:lineRule="auto"/>
    </w:pPr>
    <w:rPr>
      <w:rFonts w:ascii="Times New Roman" w:hAnsi="Times New Roman" w:cs="Times New Roman"/>
      <w:sz w:val="24"/>
      <w:szCs w:val="24"/>
    </w:rPr>
  </w:style>
  <w:style w:type="character" w:styleId="ad">
    <w:name w:val="Strong"/>
    <w:basedOn w:val="a0"/>
    <w:uiPriority w:val="22"/>
    <w:qFormat/>
    <w:rsid w:val="00274C49"/>
    <w:rPr>
      <w:b/>
      <w:bCs/>
    </w:rPr>
  </w:style>
  <w:style w:type="paragraph" w:styleId="ae">
    <w:name w:val="TOC Heading"/>
    <w:basedOn w:val="1"/>
    <w:next w:val="a"/>
    <w:uiPriority w:val="39"/>
    <w:unhideWhenUsed/>
    <w:qFormat/>
    <w:rsid w:val="00712839"/>
    <w:pPr>
      <w:spacing w:before="240" w:after="0" w:line="259" w:lineRule="auto"/>
      <w:outlineLvl w:val="9"/>
    </w:pPr>
    <w:rPr>
      <w:sz w:val="32"/>
      <w:szCs w:val="32"/>
    </w:rPr>
  </w:style>
  <w:style w:type="paragraph" w:styleId="10">
    <w:name w:val="toc 1"/>
    <w:basedOn w:val="a"/>
    <w:next w:val="a"/>
    <w:autoRedefine/>
    <w:uiPriority w:val="39"/>
    <w:unhideWhenUsed/>
    <w:rsid w:val="00712839"/>
    <w:pPr>
      <w:spacing w:after="100"/>
    </w:pPr>
  </w:style>
  <w:style w:type="paragraph" w:styleId="20">
    <w:name w:val="toc 2"/>
    <w:basedOn w:val="a"/>
    <w:next w:val="a"/>
    <w:autoRedefine/>
    <w:uiPriority w:val="39"/>
    <w:unhideWhenUsed/>
    <w:rsid w:val="00712839"/>
    <w:pPr>
      <w:spacing w:after="100"/>
      <w:ind w:left="220"/>
    </w:pPr>
  </w:style>
  <w:style w:type="character" w:styleId="Hyperlink">
    <w:name w:val="Hyperlink"/>
    <w:basedOn w:val="a0"/>
    <w:uiPriority w:val="99"/>
    <w:unhideWhenUsed/>
    <w:rsid w:val="00712839"/>
    <w:rPr>
      <w:color w:val="0563C1" w:themeColor="hyperlink"/>
      <w:u w:val="single"/>
    </w:rPr>
  </w:style>
  <w:style w:type="paragraph" w:styleId="af">
    <w:name w:val="header"/>
    <w:basedOn w:val="a"/>
    <w:link w:val="Char4"/>
    <w:uiPriority w:val="99"/>
    <w:unhideWhenUsed/>
    <w:rsid w:val="00776EC8"/>
    <w:pPr>
      <w:tabs>
        <w:tab w:val="center" w:pos="4680"/>
        <w:tab w:val="right" w:pos="9360"/>
      </w:tabs>
      <w:spacing w:after="0" w:line="240" w:lineRule="auto"/>
    </w:pPr>
  </w:style>
  <w:style w:type="character" w:customStyle="1" w:styleId="Char4">
    <w:name w:val="رأس الصفحة Char"/>
    <w:basedOn w:val="a0"/>
    <w:link w:val="af"/>
    <w:uiPriority w:val="99"/>
    <w:rsid w:val="00776EC8"/>
    <w:rPr>
      <w:rFonts w:ascii="Calibri" w:eastAsia="Times New Roman" w:hAnsi="Calibri" w:cs="Arial"/>
      <w:kern w:val="0"/>
      <w14:ligatures w14:val="none"/>
    </w:rPr>
  </w:style>
  <w:style w:type="paragraph" w:styleId="af0">
    <w:name w:val="Balloon Text"/>
    <w:basedOn w:val="a"/>
    <w:link w:val="Char5"/>
    <w:uiPriority w:val="99"/>
    <w:semiHidden/>
    <w:unhideWhenUsed/>
    <w:rsid w:val="004A49D0"/>
    <w:pPr>
      <w:spacing w:after="0" w:line="240" w:lineRule="auto"/>
    </w:pPr>
    <w:rPr>
      <w:rFonts w:ascii="Tahoma" w:eastAsiaTheme="minorEastAsia" w:hAnsi="Tahoma" w:cs="Tahoma"/>
      <w:sz w:val="16"/>
      <w:szCs w:val="16"/>
      <w:lang w:val="en-GB" w:eastAsia="en-GB"/>
    </w:rPr>
  </w:style>
  <w:style w:type="character" w:customStyle="1" w:styleId="Char5">
    <w:name w:val="نص في بالون Char"/>
    <w:basedOn w:val="a0"/>
    <w:link w:val="af0"/>
    <w:uiPriority w:val="99"/>
    <w:semiHidden/>
    <w:rsid w:val="004A49D0"/>
    <w:rPr>
      <w:rFonts w:ascii="Tahoma" w:eastAsiaTheme="minorEastAsia" w:hAnsi="Tahoma" w:cs="Tahoma"/>
      <w:kern w:val="0"/>
      <w:sz w:val="16"/>
      <w:szCs w:val="16"/>
      <w:lang w:val="en-GB" w:eastAsia="en-GB"/>
      <w14:ligatures w14:val="none"/>
    </w:rPr>
  </w:style>
  <w:style w:type="character" w:styleId="af1">
    <w:name w:val="Placeholder Text"/>
    <w:basedOn w:val="a0"/>
    <w:uiPriority w:val="99"/>
    <w:semiHidden/>
    <w:rsid w:val="004A49D0"/>
    <w:rPr>
      <w:color w:val="808080"/>
    </w:rPr>
  </w:style>
  <w:style w:type="paragraph" w:styleId="af2">
    <w:name w:val="footnote text"/>
    <w:basedOn w:val="a"/>
    <w:link w:val="Char6"/>
    <w:semiHidden/>
    <w:rsid w:val="004A49D0"/>
    <w:pPr>
      <w:spacing w:after="0" w:line="240" w:lineRule="auto"/>
    </w:pPr>
    <w:rPr>
      <w:rFonts w:ascii="Times New Roman" w:hAnsi="Times New Roman" w:cs="Times New Roman"/>
      <w:sz w:val="20"/>
      <w:szCs w:val="20"/>
      <w:lang w:val="en-GB" w:eastAsia="fr-FR"/>
    </w:rPr>
  </w:style>
  <w:style w:type="character" w:customStyle="1" w:styleId="Char6">
    <w:name w:val="نص حاشية سفلية Char"/>
    <w:basedOn w:val="a0"/>
    <w:link w:val="af2"/>
    <w:semiHidden/>
    <w:rsid w:val="004A49D0"/>
    <w:rPr>
      <w:rFonts w:ascii="Times New Roman" w:eastAsia="Times New Roman" w:hAnsi="Times New Roman" w:cs="Times New Roman"/>
      <w:kern w:val="0"/>
      <w:sz w:val="20"/>
      <w:szCs w:val="20"/>
      <w:lang w:val="en-GB" w:eastAsia="fr-FR"/>
      <w14:ligatures w14:val="none"/>
    </w:rPr>
  </w:style>
  <w:style w:type="character" w:styleId="af3">
    <w:name w:val="footnote reference"/>
    <w:basedOn w:val="a0"/>
    <w:semiHidden/>
    <w:rsid w:val="004A49D0"/>
    <w:rPr>
      <w:vertAlign w:val="superscript"/>
    </w:rPr>
  </w:style>
  <w:style w:type="character" w:customStyle="1" w:styleId="fontstyle01">
    <w:name w:val="fontstyle01"/>
    <w:basedOn w:val="a0"/>
    <w:rsid w:val="004A49D0"/>
    <w:rPr>
      <w:rFonts w:ascii="TraditionalArabic" w:hAnsi="TraditionalArabic" w:hint="default"/>
      <w:b w:val="0"/>
      <w:bCs w:val="0"/>
      <w:i w:val="0"/>
      <w:iCs w:val="0"/>
      <w:color w:val="000000"/>
      <w:sz w:val="36"/>
      <w:szCs w:val="36"/>
    </w:rPr>
  </w:style>
  <w:style w:type="paragraph" w:styleId="30">
    <w:name w:val="toc 3"/>
    <w:basedOn w:val="a"/>
    <w:next w:val="a"/>
    <w:autoRedefine/>
    <w:uiPriority w:val="39"/>
    <w:unhideWhenUsed/>
    <w:rsid w:val="00A637F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04494">
      <w:bodyDiv w:val="1"/>
      <w:marLeft w:val="0"/>
      <w:marRight w:val="0"/>
      <w:marTop w:val="0"/>
      <w:marBottom w:val="0"/>
      <w:divBdr>
        <w:top w:val="none" w:sz="0" w:space="0" w:color="auto"/>
        <w:left w:val="none" w:sz="0" w:space="0" w:color="auto"/>
        <w:bottom w:val="none" w:sz="0" w:space="0" w:color="auto"/>
        <w:right w:val="none" w:sz="0" w:space="0" w:color="auto"/>
      </w:divBdr>
    </w:div>
    <w:div w:id="88015591">
      <w:bodyDiv w:val="1"/>
      <w:marLeft w:val="0"/>
      <w:marRight w:val="0"/>
      <w:marTop w:val="0"/>
      <w:marBottom w:val="0"/>
      <w:divBdr>
        <w:top w:val="none" w:sz="0" w:space="0" w:color="auto"/>
        <w:left w:val="none" w:sz="0" w:space="0" w:color="auto"/>
        <w:bottom w:val="none" w:sz="0" w:space="0" w:color="auto"/>
        <w:right w:val="none" w:sz="0" w:space="0" w:color="auto"/>
      </w:divBdr>
      <w:divsChild>
        <w:div w:id="126513850">
          <w:marLeft w:val="0"/>
          <w:marRight w:val="0"/>
          <w:marTop w:val="0"/>
          <w:marBottom w:val="0"/>
          <w:divBdr>
            <w:top w:val="none" w:sz="0" w:space="0" w:color="auto"/>
            <w:left w:val="none" w:sz="0" w:space="0" w:color="auto"/>
            <w:bottom w:val="none" w:sz="0" w:space="0" w:color="auto"/>
            <w:right w:val="none" w:sz="0" w:space="0" w:color="auto"/>
          </w:divBdr>
        </w:div>
        <w:div w:id="26570198">
          <w:marLeft w:val="0"/>
          <w:marRight w:val="0"/>
          <w:marTop w:val="0"/>
          <w:marBottom w:val="0"/>
          <w:divBdr>
            <w:top w:val="none" w:sz="0" w:space="0" w:color="auto"/>
            <w:left w:val="none" w:sz="0" w:space="0" w:color="auto"/>
            <w:bottom w:val="none" w:sz="0" w:space="0" w:color="auto"/>
            <w:right w:val="none" w:sz="0" w:space="0" w:color="auto"/>
          </w:divBdr>
        </w:div>
        <w:div w:id="1698316577">
          <w:marLeft w:val="0"/>
          <w:marRight w:val="0"/>
          <w:marTop w:val="0"/>
          <w:marBottom w:val="0"/>
          <w:divBdr>
            <w:top w:val="none" w:sz="0" w:space="0" w:color="auto"/>
            <w:left w:val="none" w:sz="0" w:space="0" w:color="auto"/>
            <w:bottom w:val="none" w:sz="0" w:space="0" w:color="auto"/>
            <w:right w:val="none" w:sz="0" w:space="0" w:color="auto"/>
          </w:divBdr>
        </w:div>
        <w:div w:id="1579556529">
          <w:marLeft w:val="0"/>
          <w:marRight w:val="0"/>
          <w:marTop w:val="0"/>
          <w:marBottom w:val="0"/>
          <w:divBdr>
            <w:top w:val="none" w:sz="0" w:space="0" w:color="auto"/>
            <w:left w:val="none" w:sz="0" w:space="0" w:color="auto"/>
            <w:bottom w:val="none" w:sz="0" w:space="0" w:color="auto"/>
            <w:right w:val="none" w:sz="0" w:space="0" w:color="auto"/>
          </w:divBdr>
          <w:divsChild>
            <w:div w:id="633827483">
              <w:marLeft w:val="0"/>
              <w:marRight w:val="0"/>
              <w:marTop w:val="0"/>
              <w:marBottom w:val="0"/>
              <w:divBdr>
                <w:top w:val="none" w:sz="0" w:space="0" w:color="auto"/>
                <w:left w:val="none" w:sz="0" w:space="0" w:color="auto"/>
                <w:bottom w:val="none" w:sz="0" w:space="0" w:color="auto"/>
                <w:right w:val="none" w:sz="0" w:space="0" w:color="auto"/>
              </w:divBdr>
            </w:div>
            <w:div w:id="557857781">
              <w:marLeft w:val="0"/>
              <w:marRight w:val="0"/>
              <w:marTop w:val="0"/>
              <w:marBottom w:val="0"/>
              <w:divBdr>
                <w:top w:val="none" w:sz="0" w:space="0" w:color="auto"/>
                <w:left w:val="none" w:sz="0" w:space="0" w:color="auto"/>
                <w:bottom w:val="none" w:sz="0" w:space="0" w:color="auto"/>
                <w:right w:val="none" w:sz="0" w:space="0" w:color="auto"/>
              </w:divBdr>
            </w:div>
            <w:div w:id="1131629506">
              <w:marLeft w:val="0"/>
              <w:marRight w:val="0"/>
              <w:marTop w:val="0"/>
              <w:marBottom w:val="0"/>
              <w:divBdr>
                <w:top w:val="none" w:sz="0" w:space="0" w:color="auto"/>
                <w:left w:val="none" w:sz="0" w:space="0" w:color="auto"/>
                <w:bottom w:val="none" w:sz="0" w:space="0" w:color="auto"/>
                <w:right w:val="none" w:sz="0" w:space="0" w:color="auto"/>
              </w:divBdr>
            </w:div>
            <w:div w:id="204991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1350">
      <w:bodyDiv w:val="1"/>
      <w:marLeft w:val="0"/>
      <w:marRight w:val="0"/>
      <w:marTop w:val="0"/>
      <w:marBottom w:val="0"/>
      <w:divBdr>
        <w:top w:val="none" w:sz="0" w:space="0" w:color="auto"/>
        <w:left w:val="none" w:sz="0" w:space="0" w:color="auto"/>
        <w:bottom w:val="none" w:sz="0" w:space="0" w:color="auto"/>
        <w:right w:val="none" w:sz="0" w:space="0" w:color="auto"/>
      </w:divBdr>
    </w:div>
    <w:div w:id="155346287">
      <w:bodyDiv w:val="1"/>
      <w:marLeft w:val="0"/>
      <w:marRight w:val="0"/>
      <w:marTop w:val="0"/>
      <w:marBottom w:val="0"/>
      <w:divBdr>
        <w:top w:val="none" w:sz="0" w:space="0" w:color="auto"/>
        <w:left w:val="none" w:sz="0" w:space="0" w:color="auto"/>
        <w:bottom w:val="none" w:sz="0" w:space="0" w:color="auto"/>
        <w:right w:val="none" w:sz="0" w:space="0" w:color="auto"/>
      </w:divBdr>
    </w:div>
    <w:div w:id="173688253">
      <w:bodyDiv w:val="1"/>
      <w:marLeft w:val="0"/>
      <w:marRight w:val="0"/>
      <w:marTop w:val="0"/>
      <w:marBottom w:val="0"/>
      <w:divBdr>
        <w:top w:val="none" w:sz="0" w:space="0" w:color="auto"/>
        <w:left w:val="none" w:sz="0" w:space="0" w:color="auto"/>
        <w:bottom w:val="none" w:sz="0" w:space="0" w:color="auto"/>
        <w:right w:val="none" w:sz="0" w:space="0" w:color="auto"/>
      </w:divBdr>
    </w:div>
    <w:div w:id="375813543">
      <w:bodyDiv w:val="1"/>
      <w:marLeft w:val="0"/>
      <w:marRight w:val="0"/>
      <w:marTop w:val="0"/>
      <w:marBottom w:val="0"/>
      <w:divBdr>
        <w:top w:val="none" w:sz="0" w:space="0" w:color="auto"/>
        <w:left w:val="none" w:sz="0" w:space="0" w:color="auto"/>
        <w:bottom w:val="none" w:sz="0" w:space="0" w:color="auto"/>
        <w:right w:val="none" w:sz="0" w:space="0" w:color="auto"/>
      </w:divBdr>
    </w:div>
    <w:div w:id="386494164">
      <w:bodyDiv w:val="1"/>
      <w:marLeft w:val="0"/>
      <w:marRight w:val="0"/>
      <w:marTop w:val="0"/>
      <w:marBottom w:val="0"/>
      <w:divBdr>
        <w:top w:val="none" w:sz="0" w:space="0" w:color="auto"/>
        <w:left w:val="none" w:sz="0" w:space="0" w:color="auto"/>
        <w:bottom w:val="none" w:sz="0" w:space="0" w:color="auto"/>
        <w:right w:val="none" w:sz="0" w:space="0" w:color="auto"/>
      </w:divBdr>
    </w:div>
    <w:div w:id="396324775">
      <w:bodyDiv w:val="1"/>
      <w:marLeft w:val="0"/>
      <w:marRight w:val="0"/>
      <w:marTop w:val="0"/>
      <w:marBottom w:val="0"/>
      <w:divBdr>
        <w:top w:val="none" w:sz="0" w:space="0" w:color="auto"/>
        <w:left w:val="none" w:sz="0" w:space="0" w:color="auto"/>
        <w:bottom w:val="none" w:sz="0" w:space="0" w:color="auto"/>
        <w:right w:val="none" w:sz="0" w:space="0" w:color="auto"/>
      </w:divBdr>
    </w:div>
    <w:div w:id="453982004">
      <w:bodyDiv w:val="1"/>
      <w:marLeft w:val="0"/>
      <w:marRight w:val="0"/>
      <w:marTop w:val="0"/>
      <w:marBottom w:val="0"/>
      <w:divBdr>
        <w:top w:val="none" w:sz="0" w:space="0" w:color="auto"/>
        <w:left w:val="none" w:sz="0" w:space="0" w:color="auto"/>
        <w:bottom w:val="none" w:sz="0" w:space="0" w:color="auto"/>
        <w:right w:val="none" w:sz="0" w:space="0" w:color="auto"/>
      </w:divBdr>
      <w:divsChild>
        <w:div w:id="1151756697">
          <w:marLeft w:val="0"/>
          <w:marRight w:val="0"/>
          <w:marTop w:val="0"/>
          <w:marBottom w:val="0"/>
          <w:divBdr>
            <w:top w:val="none" w:sz="0" w:space="0" w:color="auto"/>
            <w:left w:val="none" w:sz="0" w:space="0" w:color="auto"/>
            <w:bottom w:val="none" w:sz="0" w:space="0" w:color="auto"/>
            <w:right w:val="none" w:sz="0" w:space="0" w:color="auto"/>
          </w:divBdr>
        </w:div>
        <w:div w:id="787891448">
          <w:marLeft w:val="0"/>
          <w:marRight w:val="0"/>
          <w:marTop w:val="0"/>
          <w:marBottom w:val="0"/>
          <w:divBdr>
            <w:top w:val="none" w:sz="0" w:space="0" w:color="auto"/>
            <w:left w:val="none" w:sz="0" w:space="0" w:color="auto"/>
            <w:bottom w:val="none" w:sz="0" w:space="0" w:color="auto"/>
            <w:right w:val="none" w:sz="0" w:space="0" w:color="auto"/>
          </w:divBdr>
        </w:div>
        <w:div w:id="213085702">
          <w:marLeft w:val="0"/>
          <w:marRight w:val="0"/>
          <w:marTop w:val="0"/>
          <w:marBottom w:val="0"/>
          <w:divBdr>
            <w:top w:val="none" w:sz="0" w:space="0" w:color="auto"/>
            <w:left w:val="none" w:sz="0" w:space="0" w:color="auto"/>
            <w:bottom w:val="none" w:sz="0" w:space="0" w:color="auto"/>
            <w:right w:val="none" w:sz="0" w:space="0" w:color="auto"/>
          </w:divBdr>
        </w:div>
        <w:div w:id="964308957">
          <w:marLeft w:val="0"/>
          <w:marRight w:val="0"/>
          <w:marTop w:val="0"/>
          <w:marBottom w:val="0"/>
          <w:divBdr>
            <w:top w:val="none" w:sz="0" w:space="0" w:color="auto"/>
            <w:left w:val="none" w:sz="0" w:space="0" w:color="auto"/>
            <w:bottom w:val="none" w:sz="0" w:space="0" w:color="auto"/>
            <w:right w:val="none" w:sz="0" w:space="0" w:color="auto"/>
          </w:divBdr>
          <w:divsChild>
            <w:div w:id="2105227676">
              <w:marLeft w:val="0"/>
              <w:marRight w:val="0"/>
              <w:marTop w:val="0"/>
              <w:marBottom w:val="0"/>
              <w:divBdr>
                <w:top w:val="none" w:sz="0" w:space="0" w:color="auto"/>
                <w:left w:val="none" w:sz="0" w:space="0" w:color="auto"/>
                <w:bottom w:val="none" w:sz="0" w:space="0" w:color="auto"/>
                <w:right w:val="none" w:sz="0" w:space="0" w:color="auto"/>
              </w:divBdr>
            </w:div>
            <w:div w:id="870145433">
              <w:marLeft w:val="0"/>
              <w:marRight w:val="0"/>
              <w:marTop w:val="0"/>
              <w:marBottom w:val="0"/>
              <w:divBdr>
                <w:top w:val="none" w:sz="0" w:space="0" w:color="auto"/>
                <w:left w:val="none" w:sz="0" w:space="0" w:color="auto"/>
                <w:bottom w:val="none" w:sz="0" w:space="0" w:color="auto"/>
                <w:right w:val="none" w:sz="0" w:space="0" w:color="auto"/>
              </w:divBdr>
            </w:div>
            <w:div w:id="1270508635">
              <w:marLeft w:val="0"/>
              <w:marRight w:val="0"/>
              <w:marTop w:val="0"/>
              <w:marBottom w:val="0"/>
              <w:divBdr>
                <w:top w:val="none" w:sz="0" w:space="0" w:color="auto"/>
                <w:left w:val="none" w:sz="0" w:space="0" w:color="auto"/>
                <w:bottom w:val="none" w:sz="0" w:space="0" w:color="auto"/>
                <w:right w:val="none" w:sz="0" w:space="0" w:color="auto"/>
              </w:divBdr>
            </w:div>
            <w:div w:id="207123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09583">
      <w:bodyDiv w:val="1"/>
      <w:marLeft w:val="0"/>
      <w:marRight w:val="0"/>
      <w:marTop w:val="0"/>
      <w:marBottom w:val="0"/>
      <w:divBdr>
        <w:top w:val="none" w:sz="0" w:space="0" w:color="auto"/>
        <w:left w:val="none" w:sz="0" w:space="0" w:color="auto"/>
        <w:bottom w:val="none" w:sz="0" w:space="0" w:color="auto"/>
        <w:right w:val="none" w:sz="0" w:space="0" w:color="auto"/>
      </w:divBdr>
    </w:div>
    <w:div w:id="483012834">
      <w:bodyDiv w:val="1"/>
      <w:marLeft w:val="0"/>
      <w:marRight w:val="0"/>
      <w:marTop w:val="0"/>
      <w:marBottom w:val="0"/>
      <w:divBdr>
        <w:top w:val="none" w:sz="0" w:space="0" w:color="auto"/>
        <w:left w:val="none" w:sz="0" w:space="0" w:color="auto"/>
        <w:bottom w:val="none" w:sz="0" w:space="0" w:color="auto"/>
        <w:right w:val="none" w:sz="0" w:space="0" w:color="auto"/>
      </w:divBdr>
    </w:div>
    <w:div w:id="516234882">
      <w:bodyDiv w:val="1"/>
      <w:marLeft w:val="0"/>
      <w:marRight w:val="0"/>
      <w:marTop w:val="0"/>
      <w:marBottom w:val="0"/>
      <w:divBdr>
        <w:top w:val="none" w:sz="0" w:space="0" w:color="auto"/>
        <w:left w:val="none" w:sz="0" w:space="0" w:color="auto"/>
        <w:bottom w:val="none" w:sz="0" w:space="0" w:color="auto"/>
        <w:right w:val="none" w:sz="0" w:space="0" w:color="auto"/>
      </w:divBdr>
    </w:div>
    <w:div w:id="535851135">
      <w:bodyDiv w:val="1"/>
      <w:marLeft w:val="0"/>
      <w:marRight w:val="0"/>
      <w:marTop w:val="0"/>
      <w:marBottom w:val="0"/>
      <w:divBdr>
        <w:top w:val="none" w:sz="0" w:space="0" w:color="auto"/>
        <w:left w:val="none" w:sz="0" w:space="0" w:color="auto"/>
        <w:bottom w:val="none" w:sz="0" w:space="0" w:color="auto"/>
        <w:right w:val="none" w:sz="0" w:space="0" w:color="auto"/>
      </w:divBdr>
    </w:div>
    <w:div w:id="550919824">
      <w:bodyDiv w:val="1"/>
      <w:marLeft w:val="0"/>
      <w:marRight w:val="0"/>
      <w:marTop w:val="0"/>
      <w:marBottom w:val="0"/>
      <w:divBdr>
        <w:top w:val="none" w:sz="0" w:space="0" w:color="auto"/>
        <w:left w:val="none" w:sz="0" w:space="0" w:color="auto"/>
        <w:bottom w:val="none" w:sz="0" w:space="0" w:color="auto"/>
        <w:right w:val="none" w:sz="0" w:space="0" w:color="auto"/>
      </w:divBdr>
    </w:div>
    <w:div w:id="565797688">
      <w:bodyDiv w:val="1"/>
      <w:marLeft w:val="0"/>
      <w:marRight w:val="0"/>
      <w:marTop w:val="0"/>
      <w:marBottom w:val="0"/>
      <w:divBdr>
        <w:top w:val="none" w:sz="0" w:space="0" w:color="auto"/>
        <w:left w:val="none" w:sz="0" w:space="0" w:color="auto"/>
        <w:bottom w:val="none" w:sz="0" w:space="0" w:color="auto"/>
        <w:right w:val="none" w:sz="0" w:space="0" w:color="auto"/>
      </w:divBdr>
    </w:div>
    <w:div w:id="633559038">
      <w:bodyDiv w:val="1"/>
      <w:marLeft w:val="0"/>
      <w:marRight w:val="0"/>
      <w:marTop w:val="0"/>
      <w:marBottom w:val="0"/>
      <w:divBdr>
        <w:top w:val="none" w:sz="0" w:space="0" w:color="auto"/>
        <w:left w:val="none" w:sz="0" w:space="0" w:color="auto"/>
        <w:bottom w:val="none" w:sz="0" w:space="0" w:color="auto"/>
        <w:right w:val="none" w:sz="0" w:space="0" w:color="auto"/>
      </w:divBdr>
    </w:div>
    <w:div w:id="728846754">
      <w:bodyDiv w:val="1"/>
      <w:marLeft w:val="0"/>
      <w:marRight w:val="0"/>
      <w:marTop w:val="0"/>
      <w:marBottom w:val="0"/>
      <w:divBdr>
        <w:top w:val="none" w:sz="0" w:space="0" w:color="auto"/>
        <w:left w:val="none" w:sz="0" w:space="0" w:color="auto"/>
        <w:bottom w:val="none" w:sz="0" w:space="0" w:color="auto"/>
        <w:right w:val="none" w:sz="0" w:space="0" w:color="auto"/>
      </w:divBdr>
    </w:div>
    <w:div w:id="733089130">
      <w:bodyDiv w:val="1"/>
      <w:marLeft w:val="0"/>
      <w:marRight w:val="0"/>
      <w:marTop w:val="0"/>
      <w:marBottom w:val="0"/>
      <w:divBdr>
        <w:top w:val="none" w:sz="0" w:space="0" w:color="auto"/>
        <w:left w:val="none" w:sz="0" w:space="0" w:color="auto"/>
        <w:bottom w:val="none" w:sz="0" w:space="0" w:color="auto"/>
        <w:right w:val="none" w:sz="0" w:space="0" w:color="auto"/>
      </w:divBdr>
    </w:div>
    <w:div w:id="766853911">
      <w:bodyDiv w:val="1"/>
      <w:marLeft w:val="0"/>
      <w:marRight w:val="0"/>
      <w:marTop w:val="0"/>
      <w:marBottom w:val="0"/>
      <w:divBdr>
        <w:top w:val="none" w:sz="0" w:space="0" w:color="auto"/>
        <w:left w:val="none" w:sz="0" w:space="0" w:color="auto"/>
        <w:bottom w:val="none" w:sz="0" w:space="0" w:color="auto"/>
        <w:right w:val="none" w:sz="0" w:space="0" w:color="auto"/>
      </w:divBdr>
      <w:divsChild>
        <w:div w:id="2102145647">
          <w:marLeft w:val="0"/>
          <w:marRight w:val="0"/>
          <w:marTop w:val="0"/>
          <w:marBottom w:val="0"/>
          <w:divBdr>
            <w:top w:val="none" w:sz="0" w:space="0" w:color="auto"/>
            <w:left w:val="none" w:sz="0" w:space="0" w:color="auto"/>
            <w:bottom w:val="none" w:sz="0" w:space="0" w:color="auto"/>
            <w:right w:val="none" w:sz="0" w:space="0" w:color="auto"/>
          </w:divBdr>
        </w:div>
        <w:div w:id="1552299908">
          <w:marLeft w:val="0"/>
          <w:marRight w:val="0"/>
          <w:marTop w:val="0"/>
          <w:marBottom w:val="0"/>
          <w:divBdr>
            <w:top w:val="none" w:sz="0" w:space="0" w:color="auto"/>
            <w:left w:val="none" w:sz="0" w:space="0" w:color="auto"/>
            <w:bottom w:val="none" w:sz="0" w:space="0" w:color="auto"/>
            <w:right w:val="none" w:sz="0" w:space="0" w:color="auto"/>
          </w:divBdr>
        </w:div>
        <w:div w:id="1369722134">
          <w:marLeft w:val="0"/>
          <w:marRight w:val="0"/>
          <w:marTop w:val="0"/>
          <w:marBottom w:val="0"/>
          <w:divBdr>
            <w:top w:val="none" w:sz="0" w:space="0" w:color="auto"/>
            <w:left w:val="none" w:sz="0" w:space="0" w:color="auto"/>
            <w:bottom w:val="none" w:sz="0" w:space="0" w:color="auto"/>
            <w:right w:val="none" w:sz="0" w:space="0" w:color="auto"/>
          </w:divBdr>
        </w:div>
        <w:div w:id="91323279">
          <w:marLeft w:val="0"/>
          <w:marRight w:val="0"/>
          <w:marTop w:val="0"/>
          <w:marBottom w:val="0"/>
          <w:divBdr>
            <w:top w:val="none" w:sz="0" w:space="0" w:color="auto"/>
            <w:left w:val="none" w:sz="0" w:space="0" w:color="auto"/>
            <w:bottom w:val="none" w:sz="0" w:space="0" w:color="auto"/>
            <w:right w:val="none" w:sz="0" w:space="0" w:color="auto"/>
          </w:divBdr>
          <w:divsChild>
            <w:div w:id="1877035566">
              <w:marLeft w:val="0"/>
              <w:marRight w:val="0"/>
              <w:marTop w:val="0"/>
              <w:marBottom w:val="0"/>
              <w:divBdr>
                <w:top w:val="none" w:sz="0" w:space="0" w:color="auto"/>
                <w:left w:val="none" w:sz="0" w:space="0" w:color="auto"/>
                <w:bottom w:val="none" w:sz="0" w:space="0" w:color="auto"/>
                <w:right w:val="none" w:sz="0" w:space="0" w:color="auto"/>
              </w:divBdr>
            </w:div>
            <w:div w:id="1505394357">
              <w:marLeft w:val="0"/>
              <w:marRight w:val="0"/>
              <w:marTop w:val="0"/>
              <w:marBottom w:val="0"/>
              <w:divBdr>
                <w:top w:val="none" w:sz="0" w:space="0" w:color="auto"/>
                <w:left w:val="none" w:sz="0" w:space="0" w:color="auto"/>
                <w:bottom w:val="none" w:sz="0" w:space="0" w:color="auto"/>
                <w:right w:val="none" w:sz="0" w:space="0" w:color="auto"/>
              </w:divBdr>
            </w:div>
            <w:div w:id="249512138">
              <w:marLeft w:val="0"/>
              <w:marRight w:val="0"/>
              <w:marTop w:val="0"/>
              <w:marBottom w:val="0"/>
              <w:divBdr>
                <w:top w:val="none" w:sz="0" w:space="0" w:color="auto"/>
                <w:left w:val="none" w:sz="0" w:space="0" w:color="auto"/>
                <w:bottom w:val="none" w:sz="0" w:space="0" w:color="auto"/>
                <w:right w:val="none" w:sz="0" w:space="0" w:color="auto"/>
              </w:divBdr>
            </w:div>
            <w:div w:id="48085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963681">
      <w:bodyDiv w:val="1"/>
      <w:marLeft w:val="0"/>
      <w:marRight w:val="0"/>
      <w:marTop w:val="0"/>
      <w:marBottom w:val="0"/>
      <w:divBdr>
        <w:top w:val="none" w:sz="0" w:space="0" w:color="auto"/>
        <w:left w:val="none" w:sz="0" w:space="0" w:color="auto"/>
        <w:bottom w:val="none" w:sz="0" w:space="0" w:color="auto"/>
        <w:right w:val="none" w:sz="0" w:space="0" w:color="auto"/>
      </w:divBdr>
    </w:div>
    <w:div w:id="881986111">
      <w:bodyDiv w:val="1"/>
      <w:marLeft w:val="0"/>
      <w:marRight w:val="0"/>
      <w:marTop w:val="0"/>
      <w:marBottom w:val="0"/>
      <w:divBdr>
        <w:top w:val="none" w:sz="0" w:space="0" w:color="auto"/>
        <w:left w:val="none" w:sz="0" w:space="0" w:color="auto"/>
        <w:bottom w:val="none" w:sz="0" w:space="0" w:color="auto"/>
        <w:right w:val="none" w:sz="0" w:space="0" w:color="auto"/>
      </w:divBdr>
    </w:div>
    <w:div w:id="905651068">
      <w:bodyDiv w:val="1"/>
      <w:marLeft w:val="0"/>
      <w:marRight w:val="0"/>
      <w:marTop w:val="0"/>
      <w:marBottom w:val="0"/>
      <w:divBdr>
        <w:top w:val="none" w:sz="0" w:space="0" w:color="auto"/>
        <w:left w:val="none" w:sz="0" w:space="0" w:color="auto"/>
        <w:bottom w:val="none" w:sz="0" w:space="0" w:color="auto"/>
        <w:right w:val="none" w:sz="0" w:space="0" w:color="auto"/>
      </w:divBdr>
    </w:div>
    <w:div w:id="977303534">
      <w:bodyDiv w:val="1"/>
      <w:marLeft w:val="0"/>
      <w:marRight w:val="0"/>
      <w:marTop w:val="0"/>
      <w:marBottom w:val="0"/>
      <w:divBdr>
        <w:top w:val="none" w:sz="0" w:space="0" w:color="auto"/>
        <w:left w:val="none" w:sz="0" w:space="0" w:color="auto"/>
        <w:bottom w:val="none" w:sz="0" w:space="0" w:color="auto"/>
        <w:right w:val="none" w:sz="0" w:space="0" w:color="auto"/>
      </w:divBdr>
    </w:div>
    <w:div w:id="1007944171">
      <w:bodyDiv w:val="1"/>
      <w:marLeft w:val="0"/>
      <w:marRight w:val="0"/>
      <w:marTop w:val="0"/>
      <w:marBottom w:val="0"/>
      <w:divBdr>
        <w:top w:val="none" w:sz="0" w:space="0" w:color="auto"/>
        <w:left w:val="none" w:sz="0" w:space="0" w:color="auto"/>
        <w:bottom w:val="none" w:sz="0" w:space="0" w:color="auto"/>
        <w:right w:val="none" w:sz="0" w:space="0" w:color="auto"/>
      </w:divBdr>
    </w:div>
    <w:div w:id="1039941640">
      <w:bodyDiv w:val="1"/>
      <w:marLeft w:val="0"/>
      <w:marRight w:val="0"/>
      <w:marTop w:val="0"/>
      <w:marBottom w:val="0"/>
      <w:divBdr>
        <w:top w:val="none" w:sz="0" w:space="0" w:color="auto"/>
        <w:left w:val="none" w:sz="0" w:space="0" w:color="auto"/>
        <w:bottom w:val="none" w:sz="0" w:space="0" w:color="auto"/>
        <w:right w:val="none" w:sz="0" w:space="0" w:color="auto"/>
      </w:divBdr>
    </w:div>
    <w:div w:id="1040591416">
      <w:bodyDiv w:val="1"/>
      <w:marLeft w:val="0"/>
      <w:marRight w:val="0"/>
      <w:marTop w:val="0"/>
      <w:marBottom w:val="0"/>
      <w:divBdr>
        <w:top w:val="none" w:sz="0" w:space="0" w:color="auto"/>
        <w:left w:val="none" w:sz="0" w:space="0" w:color="auto"/>
        <w:bottom w:val="none" w:sz="0" w:space="0" w:color="auto"/>
        <w:right w:val="none" w:sz="0" w:space="0" w:color="auto"/>
      </w:divBdr>
    </w:div>
    <w:div w:id="1042171502">
      <w:bodyDiv w:val="1"/>
      <w:marLeft w:val="0"/>
      <w:marRight w:val="0"/>
      <w:marTop w:val="0"/>
      <w:marBottom w:val="0"/>
      <w:divBdr>
        <w:top w:val="none" w:sz="0" w:space="0" w:color="auto"/>
        <w:left w:val="none" w:sz="0" w:space="0" w:color="auto"/>
        <w:bottom w:val="none" w:sz="0" w:space="0" w:color="auto"/>
        <w:right w:val="none" w:sz="0" w:space="0" w:color="auto"/>
      </w:divBdr>
    </w:div>
    <w:div w:id="1157652019">
      <w:bodyDiv w:val="1"/>
      <w:marLeft w:val="0"/>
      <w:marRight w:val="0"/>
      <w:marTop w:val="0"/>
      <w:marBottom w:val="0"/>
      <w:divBdr>
        <w:top w:val="none" w:sz="0" w:space="0" w:color="auto"/>
        <w:left w:val="none" w:sz="0" w:space="0" w:color="auto"/>
        <w:bottom w:val="none" w:sz="0" w:space="0" w:color="auto"/>
        <w:right w:val="none" w:sz="0" w:space="0" w:color="auto"/>
      </w:divBdr>
    </w:div>
    <w:div w:id="1251157884">
      <w:bodyDiv w:val="1"/>
      <w:marLeft w:val="0"/>
      <w:marRight w:val="0"/>
      <w:marTop w:val="0"/>
      <w:marBottom w:val="0"/>
      <w:divBdr>
        <w:top w:val="none" w:sz="0" w:space="0" w:color="auto"/>
        <w:left w:val="none" w:sz="0" w:space="0" w:color="auto"/>
        <w:bottom w:val="none" w:sz="0" w:space="0" w:color="auto"/>
        <w:right w:val="none" w:sz="0" w:space="0" w:color="auto"/>
      </w:divBdr>
    </w:div>
    <w:div w:id="1285229869">
      <w:bodyDiv w:val="1"/>
      <w:marLeft w:val="0"/>
      <w:marRight w:val="0"/>
      <w:marTop w:val="0"/>
      <w:marBottom w:val="0"/>
      <w:divBdr>
        <w:top w:val="none" w:sz="0" w:space="0" w:color="auto"/>
        <w:left w:val="none" w:sz="0" w:space="0" w:color="auto"/>
        <w:bottom w:val="none" w:sz="0" w:space="0" w:color="auto"/>
        <w:right w:val="none" w:sz="0" w:space="0" w:color="auto"/>
      </w:divBdr>
    </w:div>
    <w:div w:id="1289236006">
      <w:bodyDiv w:val="1"/>
      <w:marLeft w:val="0"/>
      <w:marRight w:val="0"/>
      <w:marTop w:val="0"/>
      <w:marBottom w:val="0"/>
      <w:divBdr>
        <w:top w:val="none" w:sz="0" w:space="0" w:color="auto"/>
        <w:left w:val="none" w:sz="0" w:space="0" w:color="auto"/>
        <w:bottom w:val="none" w:sz="0" w:space="0" w:color="auto"/>
        <w:right w:val="none" w:sz="0" w:space="0" w:color="auto"/>
      </w:divBdr>
    </w:div>
    <w:div w:id="1342660448">
      <w:bodyDiv w:val="1"/>
      <w:marLeft w:val="0"/>
      <w:marRight w:val="0"/>
      <w:marTop w:val="0"/>
      <w:marBottom w:val="0"/>
      <w:divBdr>
        <w:top w:val="none" w:sz="0" w:space="0" w:color="auto"/>
        <w:left w:val="none" w:sz="0" w:space="0" w:color="auto"/>
        <w:bottom w:val="none" w:sz="0" w:space="0" w:color="auto"/>
        <w:right w:val="none" w:sz="0" w:space="0" w:color="auto"/>
      </w:divBdr>
    </w:div>
    <w:div w:id="1352028001">
      <w:bodyDiv w:val="1"/>
      <w:marLeft w:val="0"/>
      <w:marRight w:val="0"/>
      <w:marTop w:val="0"/>
      <w:marBottom w:val="0"/>
      <w:divBdr>
        <w:top w:val="none" w:sz="0" w:space="0" w:color="auto"/>
        <w:left w:val="none" w:sz="0" w:space="0" w:color="auto"/>
        <w:bottom w:val="none" w:sz="0" w:space="0" w:color="auto"/>
        <w:right w:val="none" w:sz="0" w:space="0" w:color="auto"/>
      </w:divBdr>
    </w:div>
    <w:div w:id="1365517539">
      <w:bodyDiv w:val="1"/>
      <w:marLeft w:val="0"/>
      <w:marRight w:val="0"/>
      <w:marTop w:val="0"/>
      <w:marBottom w:val="0"/>
      <w:divBdr>
        <w:top w:val="none" w:sz="0" w:space="0" w:color="auto"/>
        <w:left w:val="none" w:sz="0" w:space="0" w:color="auto"/>
        <w:bottom w:val="none" w:sz="0" w:space="0" w:color="auto"/>
        <w:right w:val="none" w:sz="0" w:space="0" w:color="auto"/>
      </w:divBdr>
    </w:div>
    <w:div w:id="1369647813">
      <w:bodyDiv w:val="1"/>
      <w:marLeft w:val="0"/>
      <w:marRight w:val="0"/>
      <w:marTop w:val="0"/>
      <w:marBottom w:val="0"/>
      <w:divBdr>
        <w:top w:val="none" w:sz="0" w:space="0" w:color="auto"/>
        <w:left w:val="none" w:sz="0" w:space="0" w:color="auto"/>
        <w:bottom w:val="none" w:sz="0" w:space="0" w:color="auto"/>
        <w:right w:val="none" w:sz="0" w:space="0" w:color="auto"/>
      </w:divBdr>
    </w:div>
    <w:div w:id="1385367648">
      <w:bodyDiv w:val="1"/>
      <w:marLeft w:val="0"/>
      <w:marRight w:val="0"/>
      <w:marTop w:val="0"/>
      <w:marBottom w:val="0"/>
      <w:divBdr>
        <w:top w:val="none" w:sz="0" w:space="0" w:color="auto"/>
        <w:left w:val="none" w:sz="0" w:space="0" w:color="auto"/>
        <w:bottom w:val="none" w:sz="0" w:space="0" w:color="auto"/>
        <w:right w:val="none" w:sz="0" w:space="0" w:color="auto"/>
      </w:divBdr>
    </w:div>
    <w:div w:id="1398086988">
      <w:bodyDiv w:val="1"/>
      <w:marLeft w:val="0"/>
      <w:marRight w:val="0"/>
      <w:marTop w:val="0"/>
      <w:marBottom w:val="0"/>
      <w:divBdr>
        <w:top w:val="none" w:sz="0" w:space="0" w:color="auto"/>
        <w:left w:val="none" w:sz="0" w:space="0" w:color="auto"/>
        <w:bottom w:val="none" w:sz="0" w:space="0" w:color="auto"/>
        <w:right w:val="none" w:sz="0" w:space="0" w:color="auto"/>
      </w:divBdr>
    </w:div>
    <w:div w:id="1426724382">
      <w:bodyDiv w:val="1"/>
      <w:marLeft w:val="0"/>
      <w:marRight w:val="0"/>
      <w:marTop w:val="0"/>
      <w:marBottom w:val="0"/>
      <w:divBdr>
        <w:top w:val="none" w:sz="0" w:space="0" w:color="auto"/>
        <w:left w:val="none" w:sz="0" w:space="0" w:color="auto"/>
        <w:bottom w:val="none" w:sz="0" w:space="0" w:color="auto"/>
        <w:right w:val="none" w:sz="0" w:space="0" w:color="auto"/>
      </w:divBdr>
    </w:div>
    <w:div w:id="1471484212">
      <w:bodyDiv w:val="1"/>
      <w:marLeft w:val="0"/>
      <w:marRight w:val="0"/>
      <w:marTop w:val="0"/>
      <w:marBottom w:val="0"/>
      <w:divBdr>
        <w:top w:val="none" w:sz="0" w:space="0" w:color="auto"/>
        <w:left w:val="none" w:sz="0" w:space="0" w:color="auto"/>
        <w:bottom w:val="none" w:sz="0" w:space="0" w:color="auto"/>
        <w:right w:val="none" w:sz="0" w:space="0" w:color="auto"/>
      </w:divBdr>
    </w:div>
    <w:div w:id="1544781146">
      <w:bodyDiv w:val="1"/>
      <w:marLeft w:val="0"/>
      <w:marRight w:val="0"/>
      <w:marTop w:val="0"/>
      <w:marBottom w:val="0"/>
      <w:divBdr>
        <w:top w:val="none" w:sz="0" w:space="0" w:color="auto"/>
        <w:left w:val="none" w:sz="0" w:space="0" w:color="auto"/>
        <w:bottom w:val="none" w:sz="0" w:space="0" w:color="auto"/>
        <w:right w:val="none" w:sz="0" w:space="0" w:color="auto"/>
      </w:divBdr>
    </w:div>
    <w:div w:id="1581910646">
      <w:bodyDiv w:val="1"/>
      <w:marLeft w:val="0"/>
      <w:marRight w:val="0"/>
      <w:marTop w:val="0"/>
      <w:marBottom w:val="0"/>
      <w:divBdr>
        <w:top w:val="none" w:sz="0" w:space="0" w:color="auto"/>
        <w:left w:val="none" w:sz="0" w:space="0" w:color="auto"/>
        <w:bottom w:val="none" w:sz="0" w:space="0" w:color="auto"/>
        <w:right w:val="none" w:sz="0" w:space="0" w:color="auto"/>
      </w:divBdr>
    </w:div>
    <w:div w:id="1628899622">
      <w:bodyDiv w:val="1"/>
      <w:marLeft w:val="0"/>
      <w:marRight w:val="0"/>
      <w:marTop w:val="0"/>
      <w:marBottom w:val="0"/>
      <w:divBdr>
        <w:top w:val="none" w:sz="0" w:space="0" w:color="auto"/>
        <w:left w:val="none" w:sz="0" w:space="0" w:color="auto"/>
        <w:bottom w:val="none" w:sz="0" w:space="0" w:color="auto"/>
        <w:right w:val="none" w:sz="0" w:space="0" w:color="auto"/>
      </w:divBdr>
    </w:div>
    <w:div w:id="1635598441">
      <w:bodyDiv w:val="1"/>
      <w:marLeft w:val="0"/>
      <w:marRight w:val="0"/>
      <w:marTop w:val="0"/>
      <w:marBottom w:val="0"/>
      <w:divBdr>
        <w:top w:val="none" w:sz="0" w:space="0" w:color="auto"/>
        <w:left w:val="none" w:sz="0" w:space="0" w:color="auto"/>
        <w:bottom w:val="none" w:sz="0" w:space="0" w:color="auto"/>
        <w:right w:val="none" w:sz="0" w:space="0" w:color="auto"/>
      </w:divBdr>
      <w:divsChild>
        <w:div w:id="612713948">
          <w:marLeft w:val="0"/>
          <w:marRight w:val="0"/>
          <w:marTop w:val="0"/>
          <w:marBottom w:val="0"/>
          <w:divBdr>
            <w:top w:val="none" w:sz="0" w:space="0" w:color="auto"/>
            <w:left w:val="none" w:sz="0" w:space="0" w:color="auto"/>
            <w:bottom w:val="none" w:sz="0" w:space="0" w:color="auto"/>
            <w:right w:val="none" w:sz="0" w:space="0" w:color="auto"/>
          </w:divBdr>
        </w:div>
        <w:div w:id="602423169">
          <w:marLeft w:val="0"/>
          <w:marRight w:val="0"/>
          <w:marTop w:val="0"/>
          <w:marBottom w:val="0"/>
          <w:divBdr>
            <w:top w:val="none" w:sz="0" w:space="0" w:color="auto"/>
            <w:left w:val="none" w:sz="0" w:space="0" w:color="auto"/>
            <w:bottom w:val="none" w:sz="0" w:space="0" w:color="auto"/>
            <w:right w:val="none" w:sz="0" w:space="0" w:color="auto"/>
          </w:divBdr>
        </w:div>
        <w:div w:id="1617828126">
          <w:marLeft w:val="0"/>
          <w:marRight w:val="0"/>
          <w:marTop w:val="0"/>
          <w:marBottom w:val="0"/>
          <w:divBdr>
            <w:top w:val="none" w:sz="0" w:space="0" w:color="auto"/>
            <w:left w:val="none" w:sz="0" w:space="0" w:color="auto"/>
            <w:bottom w:val="none" w:sz="0" w:space="0" w:color="auto"/>
            <w:right w:val="none" w:sz="0" w:space="0" w:color="auto"/>
          </w:divBdr>
        </w:div>
        <w:div w:id="861210011">
          <w:marLeft w:val="0"/>
          <w:marRight w:val="0"/>
          <w:marTop w:val="0"/>
          <w:marBottom w:val="0"/>
          <w:divBdr>
            <w:top w:val="none" w:sz="0" w:space="0" w:color="auto"/>
            <w:left w:val="none" w:sz="0" w:space="0" w:color="auto"/>
            <w:bottom w:val="none" w:sz="0" w:space="0" w:color="auto"/>
            <w:right w:val="none" w:sz="0" w:space="0" w:color="auto"/>
          </w:divBdr>
          <w:divsChild>
            <w:div w:id="874276005">
              <w:marLeft w:val="0"/>
              <w:marRight w:val="0"/>
              <w:marTop w:val="0"/>
              <w:marBottom w:val="0"/>
              <w:divBdr>
                <w:top w:val="none" w:sz="0" w:space="0" w:color="auto"/>
                <w:left w:val="none" w:sz="0" w:space="0" w:color="auto"/>
                <w:bottom w:val="none" w:sz="0" w:space="0" w:color="auto"/>
                <w:right w:val="none" w:sz="0" w:space="0" w:color="auto"/>
              </w:divBdr>
            </w:div>
            <w:div w:id="693848137">
              <w:marLeft w:val="0"/>
              <w:marRight w:val="0"/>
              <w:marTop w:val="0"/>
              <w:marBottom w:val="0"/>
              <w:divBdr>
                <w:top w:val="none" w:sz="0" w:space="0" w:color="auto"/>
                <w:left w:val="none" w:sz="0" w:space="0" w:color="auto"/>
                <w:bottom w:val="none" w:sz="0" w:space="0" w:color="auto"/>
                <w:right w:val="none" w:sz="0" w:space="0" w:color="auto"/>
              </w:divBdr>
            </w:div>
            <w:div w:id="815487839">
              <w:marLeft w:val="0"/>
              <w:marRight w:val="0"/>
              <w:marTop w:val="0"/>
              <w:marBottom w:val="0"/>
              <w:divBdr>
                <w:top w:val="none" w:sz="0" w:space="0" w:color="auto"/>
                <w:left w:val="none" w:sz="0" w:space="0" w:color="auto"/>
                <w:bottom w:val="none" w:sz="0" w:space="0" w:color="auto"/>
                <w:right w:val="none" w:sz="0" w:space="0" w:color="auto"/>
              </w:divBdr>
            </w:div>
            <w:div w:id="165819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999778">
      <w:bodyDiv w:val="1"/>
      <w:marLeft w:val="0"/>
      <w:marRight w:val="0"/>
      <w:marTop w:val="0"/>
      <w:marBottom w:val="0"/>
      <w:divBdr>
        <w:top w:val="none" w:sz="0" w:space="0" w:color="auto"/>
        <w:left w:val="none" w:sz="0" w:space="0" w:color="auto"/>
        <w:bottom w:val="none" w:sz="0" w:space="0" w:color="auto"/>
        <w:right w:val="none" w:sz="0" w:space="0" w:color="auto"/>
      </w:divBdr>
    </w:div>
    <w:div w:id="1759598912">
      <w:bodyDiv w:val="1"/>
      <w:marLeft w:val="0"/>
      <w:marRight w:val="0"/>
      <w:marTop w:val="0"/>
      <w:marBottom w:val="0"/>
      <w:divBdr>
        <w:top w:val="none" w:sz="0" w:space="0" w:color="auto"/>
        <w:left w:val="none" w:sz="0" w:space="0" w:color="auto"/>
        <w:bottom w:val="none" w:sz="0" w:space="0" w:color="auto"/>
        <w:right w:val="none" w:sz="0" w:space="0" w:color="auto"/>
      </w:divBdr>
    </w:div>
    <w:div w:id="1759864048">
      <w:bodyDiv w:val="1"/>
      <w:marLeft w:val="0"/>
      <w:marRight w:val="0"/>
      <w:marTop w:val="0"/>
      <w:marBottom w:val="0"/>
      <w:divBdr>
        <w:top w:val="none" w:sz="0" w:space="0" w:color="auto"/>
        <w:left w:val="none" w:sz="0" w:space="0" w:color="auto"/>
        <w:bottom w:val="none" w:sz="0" w:space="0" w:color="auto"/>
        <w:right w:val="none" w:sz="0" w:space="0" w:color="auto"/>
      </w:divBdr>
    </w:div>
    <w:div w:id="1802961659">
      <w:bodyDiv w:val="1"/>
      <w:marLeft w:val="0"/>
      <w:marRight w:val="0"/>
      <w:marTop w:val="0"/>
      <w:marBottom w:val="0"/>
      <w:divBdr>
        <w:top w:val="none" w:sz="0" w:space="0" w:color="auto"/>
        <w:left w:val="none" w:sz="0" w:space="0" w:color="auto"/>
        <w:bottom w:val="none" w:sz="0" w:space="0" w:color="auto"/>
        <w:right w:val="none" w:sz="0" w:space="0" w:color="auto"/>
      </w:divBdr>
    </w:div>
    <w:div w:id="1848593400">
      <w:bodyDiv w:val="1"/>
      <w:marLeft w:val="0"/>
      <w:marRight w:val="0"/>
      <w:marTop w:val="0"/>
      <w:marBottom w:val="0"/>
      <w:divBdr>
        <w:top w:val="none" w:sz="0" w:space="0" w:color="auto"/>
        <w:left w:val="none" w:sz="0" w:space="0" w:color="auto"/>
        <w:bottom w:val="none" w:sz="0" w:space="0" w:color="auto"/>
        <w:right w:val="none" w:sz="0" w:space="0" w:color="auto"/>
      </w:divBdr>
    </w:div>
    <w:div w:id="1861309263">
      <w:bodyDiv w:val="1"/>
      <w:marLeft w:val="0"/>
      <w:marRight w:val="0"/>
      <w:marTop w:val="0"/>
      <w:marBottom w:val="0"/>
      <w:divBdr>
        <w:top w:val="none" w:sz="0" w:space="0" w:color="auto"/>
        <w:left w:val="none" w:sz="0" w:space="0" w:color="auto"/>
        <w:bottom w:val="none" w:sz="0" w:space="0" w:color="auto"/>
        <w:right w:val="none" w:sz="0" w:space="0" w:color="auto"/>
      </w:divBdr>
    </w:div>
    <w:div w:id="19419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410D9-64D5-4088-905D-3001EE2FF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11220</Words>
  <Characters>63960</Characters>
  <Application>Microsoft Office Word</Application>
  <DocSecurity>0</DocSecurity>
  <Lines>533</Lines>
  <Paragraphs>150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nufoth muwaffag tamer almullhem</dc:creator>
  <cp:keywords/>
  <dc:description/>
  <cp:lastModifiedBy>nufoth muwaffag tamer almullhem</cp:lastModifiedBy>
  <cp:revision>2</cp:revision>
  <cp:lastPrinted>2024-10-30T17:58:00Z</cp:lastPrinted>
  <dcterms:created xsi:type="dcterms:W3CDTF">2024-12-09T10:53:00Z</dcterms:created>
  <dcterms:modified xsi:type="dcterms:W3CDTF">2024-12-09T10:53:00Z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0ef4812a-adea-4452-95fe-6ab10c10f9ff</vt:lpwstr>
  </property>
</Properties>
</file>