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156F08" w14:textId="77777777" w:rsidR="00444842" w:rsidRDefault="00444842" w:rsidP="00444842">
      <w:pPr>
        <w:keepNext/>
        <w:keepLines/>
        <w:spacing w:before="120"/>
        <w:outlineLvl w:val="0"/>
        <w:rPr>
          <w:rFonts w:asciiTheme="majorHAnsi" w:eastAsiaTheme="majorEastAsia" w:hAnsiTheme="majorHAnsi"/>
          <w:bCs/>
          <w:color w:val="000000" w:themeColor="text1"/>
          <w:sz w:val="36"/>
          <w:szCs w:val="36"/>
          <w:rtl/>
        </w:rPr>
      </w:pPr>
      <w:bookmarkStart w:id="0" w:name="_Toc223832742"/>
    </w:p>
    <w:p w14:paraId="4918165D" w14:textId="77777777" w:rsidR="00444842" w:rsidRPr="00444842" w:rsidRDefault="00444842" w:rsidP="00444842">
      <w:pPr>
        <w:rPr>
          <w:rtl/>
        </w:rPr>
      </w:pPr>
      <w:r w:rsidRPr="00444842">
        <w:rPr>
          <w:noProof/>
          <w:rtl/>
          <w:lang w:val="ar-SA"/>
        </w:rPr>
        <mc:AlternateContent>
          <mc:Choice Requires="wps">
            <w:drawing>
              <wp:anchor distT="0" distB="0" distL="114300" distR="114300" simplePos="0" relativeHeight="251663360" behindDoc="0" locked="0" layoutInCell="1" allowOverlap="1" wp14:anchorId="49A30006" wp14:editId="50CCBABF">
                <wp:simplePos x="0" y="0"/>
                <wp:positionH relativeFrom="column">
                  <wp:posOffset>2379953</wp:posOffset>
                </wp:positionH>
                <wp:positionV relativeFrom="paragraph">
                  <wp:posOffset>8050005</wp:posOffset>
                </wp:positionV>
                <wp:extent cx="445674" cy="637775"/>
                <wp:effectExtent l="0" t="0" r="0" b="0"/>
                <wp:wrapNone/>
                <wp:docPr id="1008165633" name="مستطيل: زوايا مستديرة 10"/>
                <wp:cNvGraphicFramePr/>
                <a:graphic xmlns:a="http://schemas.openxmlformats.org/drawingml/2006/main">
                  <a:graphicData uri="http://schemas.microsoft.com/office/word/2010/wordprocessingShape">
                    <wps:wsp>
                      <wps:cNvSpPr/>
                      <wps:spPr>
                        <a:xfrm>
                          <a:off x="0" y="0"/>
                          <a:ext cx="445674" cy="637775"/>
                        </a:xfrm>
                        <a:prstGeom prst="round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098C39E3" id="مستطيل: زوايا مستديرة 10" o:spid="_x0000_s1026" style="position:absolute;left:0;text-align:left;margin-left:187.4pt;margin-top:633.85pt;width:35.1pt;height:50.2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" fillcolor="window" stroked="f" strokeweight="1pt">
                <v:stroke joinstyle="miter"/>
              </v:roundrect>
            </w:pict>
          </mc:Fallback>
        </mc:AlternateContent>
      </w:r>
      <w:r w:rsidRPr="00444842">
        <w:rPr>
          <w:noProof/>
          <w:rtl/>
          <w:lang w:val="ar-SA"/>
        </w:rPr>
        <mc:AlternateContent>
          <mc:Choice Requires="wps">
            <w:drawing>
              <wp:anchor distT="0" distB="0" distL="114300" distR="114300" simplePos="0" relativeHeight="251660288" behindDoc="0" locked="0" layoutInCell="1" allowOverlap="1" wp14:anchorId="21A13054" wp14:editId="6D640D4B">
                <wp:simplePos x="0" y="0"/>
                <wp:positionH relativeFrom="margin">
                  <wp:align>center</wp:align>
                </wp:positionH>
                <wp:positionV relativeFrom="margin">
                  <wp:align>center</wp:align>
                </wp:positionV>
                <wp:extent cx="4053840" cy="4975860"/>
                <wp:effectExtent l="228600" t="228600" r="232410" b="243840"/>
                <wp:wrapNone/>
                <wp:docPr id="944935708" name="تمرير: رأسي 9"/>
                <wp:cNvGraphicFramePr/>
                <a:graphic xmlns:a="http://schemas.openxmlformats.org/drawingml/2006/main">
                  <a:graphicData uri="http://schemas.microsoft.com/office/word/2010/wordprocessingShape">
                    <wps:wsp>
                      <wps:cNvSpPr/>
                      <wps:spPr>
                        <a:xfrm>
                          <a:off x="0" y="0"/>
                          <a:ext cx="4053840" cy="4975860"/>
                        </a:xfrm>
                        <a:prstGeom prst="verticalScroll">
                          <a:avLst/>
                        </a:prstGeom>
                        <a:solidFill>
                          <a:sysClr val="window" lastClr="FFFFFF"/>
                        </a:solidFill>
                        <a:ln w="12700" cap="flat" cmpd="sng" algn="ctr">
                          <a:solidFill>
                            <a:srgbClr val="4472C4"/>
                          </a:solidFill>
                          <a:prstDash val="solid"/>
                          <a:miter lim="800000"/>
                        </a:ln>
                        <a:effectLst>
                          <a:glow rad="228600">
                            <a:srgbClr val="5B9BD5">
                              <a:satMod val="175000"/>
                              <a:alpha val="40000"/>
                            </a:srgbClr>
                          </a:glow>
                        </a:effectLst>
                      </wps:spPr>
                      <wps:txbx>
                        <w:txbxContent>
                          <w:p w14:paraId="2ECB9CCB" w14:textId="77777777" w:rsidR="00444842" w:rsidRPr="0025206F" w:rsidRDefault="00444842" w:rsidP="00444842">
                            <w:pPr>
                              <w:jc w:val="center"/>
                              <w:rPr>
                                <w:b/>
                                <w:bCs/>
                                <w:sz w:val="44"/>
                                <w:szCs w:val="44"/>
                                <w:rtl/>
                              </w:rPr>
                            </w:pPr>
                            <w:r w:rsidRPr="0025206F">
                              <w:rPr>
                                <w:rFonts w:hint="cs"/>
                                <w:b/>
                                <w:bCs/>
                                <w:sz w:val="44"/>
                                <w:szCs w:val="44"/>
                                <w:rtl/>
                              </w:rPr>
                              <w:t>الفصل الأول</w:t>
                            </w:r>
                          </w:p>
                          <w:p w14:paraId="544AF0D6" w14:textId="77777777" w:rsidR="00444842" w:rsidRPr="0025206F" w:rsidRDefault="00444842" w:rsidP="00444842">
                            <w:pPr>
                              <w:jc w:val="center"/>
                              <w:rPr>
                                <w:b/>
                                <w:bCs/>
                                <w:sz w:val="44"/>
                                <w:szCs w:val="44"/>
                              </w:rPr>
                            </w:pPr>
                            <w:r w:rsidRPr="0025206F">
                              <w:rPr>
                                <w:rFonts w:hint="cs"/>
                                <w:b/>
                                <w:bCs/>
                                <w:sz w:val="44"/>
                                <w:szCs w:val="44"/>
                                <w:rtl/>
                              </w:rPr>
                              <w:t xml:space="preserve">المقدمة وخلفية الدراسة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21A13054"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9" o:spid="_x0000_s1026" type="#_x0000_t97" style="position:absolute;left:0;text-align:left;margin-left:0;margin-top:0;width:319.2pt;height:391.8pt;z-index:251660288;visibility:visible;mso-wrap-style:square;mso-width-percent:0;mso-wrap-distance-left:9pt;mso-wrap-distance-top:0;mso-wrap-distance-right:9pt;mso-wrap-distance-bottom:0;mso-position-horizontal:center;mso-position-horizontal-relative:margin;mso-position-vertical:center;mso-position-vertical-relative:margin;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" fillcolor="window" strokecolor="#4472c4" strokeweight="1pt">
                <v:stroke joinstyle="miter"/>
                <v:textbox>
                  <w:txbxContent>
                    <w:p w14:paraId="2ECB9CCB" w14:textId="77777777" w:rsidR="00444842" w:rsidRPr="0025206F" w:rsidRDefault="00444842" w:rsidP="00444842">
                      <w:pPr>
                        <w:jc w:val="center"/>
                        <w:rPr>
                          <w:b/>
                          <w:bCs/>
                          <w:sz w:val="44"/>
                          <w:szCs w:val="44"/>
                          <w:rtl/>
                        </w:rPr>
                      </w:pPr>
                      <w:r w:rsidRPr="0025206F">
                        <w:rPr>
                          <w:rFonts w:hint="cs"/>
                          <w:b/>
                          <w:bCs/>
                          <w:sz w:val="44"/>
                          <w:szCs w:val="44"/>
                          <w:rtl/>
                        </w:rPr>
                        <w:t>الفصل الأول</w:t>
                      </w:r>
                    </w:p>
                    <w:p w14:paraId="544AF0D6" w14:textId="77777777" w:rsidR="00444842" w:rsidRPr="0025206F" w:rsidRDefault="00444842" w:rsidP="00444842">
                      <w:pPr>
                        <w:jc w:val="center"/>
                        <w:rPr>
                          <w:b/>
                          <w:bCs/>
                          <w:sz w:val="44"/>
                          <w:szCs w:val="44"/>
                        </w:rPr>
                      </w:pPr>
                      <w:r w:rsidRPr="0025206F">
                        <w:rPr>
                          <w:rFonts w:hint="cs"/>
                          <w:b/>
                          <w:bCs/>
                          <w:sz w:val="44"/>
                          <w:szCs w:val="44"/>
                          <w:rtl/>
                        </w:rPr>
                        <w:t xml:space="preserve">المقدمة وخلفية الدراسة </w:t>
                      </w:r>
                    </w:p>
                  </w:txbxContent>
                </v:textbox>
                <w10:wrap anchorx="margin" anchory="margin"/>
              </v:shape>
            </w:pict>
          </mc:Fallback>
        </mc:AlternateContent>
      </w:r>
      <w:r w:rsidRPr="00444842">
        <w:rPr>
          <w:rtl/>
        </w:rPr>
        <w:br w:type="page"/>
      </w:r>
    </w:p>
    <w:p w14:paraId="3C1ECB25" w14:textId="77777777" w:rsidR="00444842" w:rsidRPr="00444842" w:rsidRDefault="00444842" w:rsidP="00444842">
      <w:pPr>
        <w:keepNext/>
        <w:keepLines/>
        <w:spacing w:before="120"/>
        <w:outlineLvl w:val="0"/>
        <w:rPr>
          <w:rFonts w:asciiTheme="majorHAnsi" w:eastAsiaTheme="majorEastAsia" w:hAnsiTheme="majorHAnsi"/>
          <w:bCs/>
          <w:color w:val="000000" w:themeColor="text1"/>
          <w:sz w:val="36"/>
          <w:szCs w:val="36"/>
          <w:rtl/>
        </w:rPr>
      </w:pPr>
      <w:bookmarkStart w:id="1" w:name="_Toc234823189"/>
      <w:r w:rsidRPr="00444842">
        <w:rPr>
          <w:rFonts w:asciiTheme="majorHAnsi" w:eastAsiaTheme="majorEastAsia" w:hAnsiTheme="majorHAnsi"/>
          <w:bCs/>
          <w:color w:val="000000" w:themeColor="text1"/>
          <w:sz w:val="36"/>
          <w:szCs w:val="36"/>
          <w:rtl/>
        </w:rPr>
        <w:lastRenderedPageBreak/>
        <w:t>المقدمة</w:t>
      </w:r>
      <w:bookmarkEnd w:id="0"/>
      <w:bookmarkEnd w:id="1"/>
      <w:r w:rsidRPr="00444842">
        <w:rPr>
          <w:rFonts w:asciiTheme="majorHAnsi" w:eastAsiaTheme="majorEastAsia" w:hAnsiTheme="majorHAnsi"/>
          <w:bCs/>
          <w:color w:val="000000" w:themeColor="text1"/>
          <w:sz w:val="36"/>
          <w:szCs w:val="36"/>
          <w:rtl/>
        </w:rPr>
        <w:t xml:space="preserve"> </w:t>
      </w:r>
    </w:p>
    <w:p w14:paraId="046430B9" w14:textId="77777777" w:rsidR="00444842" w:rsidRPr="00444842" w:rsidRDefault="00444842" w:rsidP="00444842">
      <w:pPr>
        <w:rPr>
          <w:rtl/>
        </w:rPr>
      </w:pPr>
      <w:r w:rsidRPr="00444842">
        <w:rPr>
          <w:rtl/>
        </w:rPr>
        <w:t>تشهد المؤسسات المعاصرة بيئة عمل تتسم بتسارع المتغيرات وتعاظم التحديات التشغيلية، الأمر الذي جعل تحقيق الأهداف السنوية يعتمد بصورة متزايدة على كفاءة الممارسات الإدارية وقدرتها على توظيف الموارد وإدارة العمليات بفاعلية. وفي ظل هذا الواقع، برزت إدارة المشاريع التشغيلية بوصفها أحد المداخل الإدارية التي تسهم في تنظيم الأعمال التشغيلية، وتعزيز التنسيق بين الأنشطة، وضمان استمرارية الأداء بما يحقق الاستخدام الأمثل للموارد ويحد من الانحرافات التي قد تؤثر في نتائج المؤسسة.</w:t>
      </w:r>
      <w:r w:rsidRPr="00444842">
        <w:rPr>
          <w:rFonts w:eastAsia="Times New Roman"/>
        </w:rPr>
        <w:t xml:space="preserve"> </w:t>
      </w:r>
      <w:r w:rsidRPr="00444842">
        <w:rPr>
          <w:rFonts w:eastAsia="Times New Roman"/>
        </w:rPr>
        <w:fldChar w:fldCharType="begin"/>
      </w:r>
      <w:r w:rsidRPr="00444842">
        <w:rPr>
          <w:rFonts w:eastAsia="Times New Roman"/>
        </w:rPr>
        <w:instrText xml:space="preserve"> ADDIN ZOTERO_ITEM CSL_CITATION {"citationID":"kNBJlnv9","properties":{"unsorted":false,"formattedCitation":"(\\uc0\\u1605{}\\uc0\\u1580{}\\uc0\\u1610{}\\uc0\\u1583{}, 2025)","plainCitation":"(</w:instrText>
      </w:r>
      <w:r w:rsidRPr="00444842">
        <w:rPr>
          <w:rFonts w:eastAsia="Times New Roman"/>
          <w:rtl/>
        </w:rPr>
        <w:instrText>مجيد, 2025</w:instrText>
      </w:r>
      <w:r w:rsidRPr="00444842">
        <w:rPr>
          <w:rFonts w:eastAsia="Times New Roman"/>
        </w:rPr>
        <w:instrText>)","noteIndex":0},"citationItems":[{"id":1020,"uris":["http://zotero.org/users/18677334/items/MYL5EVHV"],"itemData":{"id":1020,"type":"article-journal","abstract":"</w:instrText>
      </w:r>
      <w:r w:rsidRPr="00444842">
        <w:rPr>
          <w:rFonts w:eastAsia="Times New Roman"/>
          <w:rtl/>
        </w:rPr>
        <w:instrText>يتناول البحث موضوع إدارة المشاريع بوصفها أداة تنظيمية واستراتيجية أصبحت حاسمة لرفع كفاءة المؤسسات، ولا سيّما في البيئات التي تشهد تنافساً متسارعاً وضغوطاً متزايدة على الوقت والكلفة والجودة. وينطلق من إشكالية تتمثل في الحاجة إلى تطوير فهم أكثر نضجاً لممارسات إدارة المشاريع وتحديد العوامل الأساسية لنجاحها، في ظل قصور بعض أساليب التقييم التقليدية التي تربط نجاح الشركات بحجم الأعمال أو قيمة العقود دون قياس فعلي لقدراتها الإدارية ونضجها المؤسسي.اعتمدت الدراسة منهجاً وصفياً تحليلياً يستند إلى الرصد التفصيلي لخطوات تنفيذ المشاريع، بالاستفادة من المشاهدات والمقابلات والملاحظات، بهدف تشخيص المشكلات الأكثر تأثيراً في مسار التنفيذ واقتراح معالجات واقعية. وخلص البحث إلى أن نجاح إدارة المشاريع يرتبط بمنظومة عوامل متكاملة تتقدمها: وضوح الرؤية ودعم الإدارة العليا، كفاءة مدير المشروع، التخطيط الشامل، اختيار فريق عمل مؤهل، وتحليل البيئة الداخلية والخارجية، إضافة إلى أهمية إدارة أصحاب المصلحة والاتصال الفعّال وبناء الثقة داخل فرق العمل.كما أبرزت الدراسة دور فهم دورة حياة المشروع (البدء، التخطيط، التعاقد، التنفيذ، الإغلاق) في تعزيز الرقابة وتقليل الانحرافات، وتوجيه الموارد بكفاءة، بما يضمن تحقيق الأهداف ضمن القيود المحددة. وتؤكد النتائج أن تبنّي مقاربة ناضجة لإدارة المشاريع يسهم في تقليص التعثر والهدر، وتحسين جودة المخرجات، ودعم قدرة المؤسسات على إنجاز مشاريع تنموية وخدمية بكفاءة أعلى واستدامة أكبر</w:instrText>
      </w:r>
      <w:r w:rsidRPr="00444842">
        <w:rPr>
          <w:rFonts w:eastAsia="Times New Roman"/>
        </w:rPr>
        <w:instrText>.","container-title":"</w:instrText>
      </w:r>
      <w:r w:rsidRPr="00444842">
        <w:rPr>
          <w:rFonts w:eastAsia="Times New Roman"/>
          <w:rtl/>
        </w:rPr>
        <w:instrText>مجلة العلوم الإنسانية والطبيعية</w:instrText>
      </w:r>
      <w:r w:rsidRPr="00444842">
        <w:rPr>
          <w:rFonts w:eastAsia="Times New Roman"/>
        </w:rPr>
        <w:instrText>","DOI":"10.53796/hnsj612/46","issue":"12","language":"en-GB","page":"674-707","source":"www.hnjournal.net","title":"</w:instrText>
      </w:r>
      <w:r w:rsidRPr="00444842">
        <w:rPr>
          <w:rFonts w:eastAsia="Times New Roman"/>
          <w:rtl/>
        </w:rPr>
        <w:instrText>إدارة المشاريع والعوامل الأساسية لنجاحها</w:instrText>
      </w:r>
      <w:r w:rsidRPr="00444842">
        <w:rPr>
          <w:rFonts w:eastAsia="Times New Roman"/>
        </w:rPr>
        <w:instrText>","volume":"6","author":[{"family":"</w:instrText>
      </w:r>
      <w:r w:rsidRPr="00444842">
        <w:rPr>
          <w:rFonts w:eastAsia="Times New Roman"/>
          <w:rtl/>
        </w:rPr>
        <w:instrText>مجيد</w:instrText>
      </w:r>
      <w:r w:rsidRPr="00444842">
        <w:rPr>
          <w:rFonts w:eastAsia="Times New Roman"/>
        </w:rPr>
        <w:instrText>","given":"</w:instrText>
      </w:r>
      <w:r w:rsidRPr="00444842">
        <w:rPr>
          <w:rFonts w:eastAsia="Times New Roman"/>
          <w:rtl/>
        </w:rPr>
        <w:instrText>ساجدة قاسم</w:instrText>
      </w:r>
      <w:r w:rsidRPr="00444842">
        <w:rPr>
          <w:rFonts w:eastAsia="Times New Roman"/>
        </w:rPr>
        <w:instrText xml:space="preserve">"}],"issued":{"date-parts":[["2025",12,1]]}}}],"schema":"https://github.com/citation-style-language/schema/raw/master/csl-citation.json"} </w:instrText>
      </w:r>
      <w:r w:rsidRPr="00444842">
        <w:rPr>
          <w:rFonts w:eastAsia="Times New Roman"/>
        </w:rPr>
        <w:fldChar w:fldCharType="separate"/>
      </w:r>
      <w:r w:rsidRPr="00444842">
        <w:rPr>
          <w:rFonts w:eastAsia="Times New Roman"/>
        </w:rPr>
        <w:t>)</w:t>
      </w:r>
      <w:r w:rsidRPr="00444842">
        <w:rPr>
          <w:rFonts w:eastAsia="Times New Roman"/>
          <w:rtl/>
        </w:rPr>
        <w:t>مجيد, 2025)</w:t>
      </w:r>
      <w:r w:rsidRPr="00444842">
        <w:rPr>
          <w:rFonts w:eastAsia="Times New Roman"/>
        </w:rPr>
        <w:fldChar w:fldCharType="end"/>
      </w:r>
    </w:p>
    <w:p w14:paraId="12ADDA5D" w14:textId="77777777" w:rsidR="00444842" w:rsidRPr="00444842" w:rsidRDefault="00444842" w:rsidP="00444842">
      <w:pPr>
        <w:rPr>
          <w:rtl/>
        </w:rPr>
      </w:pPr>
      <w:r w:rsidRPr="00444842">
        <w:rPr>
          <w:rtl/>
        </w:rPr>
        <w:t>وتزداد أهمية إدارة المشاريع التشغيلية في المؤسسات ذات التشغيل المستمر، نظرًا لما تتميز به من طبيعة عمل متواصلة تتطلب سرعة الاستجابة للمتغيرات، وكفاءة في إدارة الموارد، وقدرة على التعامل مع المخاطر التشغيلية، إلى جانب وجود أنظمة متابعة ورقابة تضمن المحافظة على مستويات الأداء المستهدفة. فنجاح هذه المؤسسات لا يرتبط بإنجاز الأعمال اليومية فحسب، وإنما بقدرتها على تحويل خططها التشغيلية إلى نتائج قابلة للقياس تسهم في تحقيق أهدافها السنوية بكفاءة واستدامة.</w:t>
      </w:r>
      <w:r w:rsidRPr="00444842">
        <w:rPr>
          <w:rFonts w:eastAsia="Times New Roman"/>
          <w:rtl/>
        </w:rPr>
        <w:t xml:space="preserve"> </w:t>
      </w:r>
      <w:r w:rsidRPr="00444842">
        <w:rPr>
          <w:rFonts w:eastAsia="Times New Roman"/>
          <w:rtl/>
        </w:rPr>
        <w:fldChar w:fldCharType="begin"/>
      </w:r>
      <w:r w:rsidRPr="00444842">
        <w:rPr>
          <w:rFonts w:eastAsia="Times New Roman"/>
          <w:rtl/>
        </w:rPr>
        <w:instrText xml:space="preserve"> </w:instrText>
      </w:r>
      <w:r w:rsidRPr="00444842">
        <w:rPr>
          <w:rFonts w:eastAsia="Times New Roman"/>
        </w:rPr>
        <w:instrText>ADDIN ZOTERO_ITEM CSL_CITATION {"citationID":"jAN0rKFa","properties":{"unsorted":false,"formattedCitation":"(Okenwa et al., 2020)","plainCitation":"(Okenwa et al., 2020)","noteIndex":0},"citationItems":[{"id":1028,"uris":["http://zotero.org/users/1867733</w:instrText>
      </w:r>
      <w:r w:rsidRPr="00444842">
        <w:rPr>
          <w:rFonts w:eastAsia="Times New Roman"/>
          <w:rtl/>
        </w:rPr>
        <w:instrText>4/</w:instrText>
      </w:r>
      <w:r w:rsidRPr="00444842">
        <w:rPr>
          <w:rFonts w:eastAsia="Times New Roman"/>
        </w:rPr>
        <w:instrText>items/BLEBU25P"],"itemData":{"id":1028,"type":"article-journal","abstract":"This study critically examines the role of project management tools in enhancing operational efficiency within contemporary organizations. The main objective was to explore how</w:instrText>
      </w:r>
      <w:r w:rsidRPr="00444842">
        <w:rPr>
          <w:rFonts w:eastAsia="Times New Roman"/>
          <w:rtl/>
        </w:rPr>
        <w:instrText xml:space="preserve"> </w:instrText>
      </w:r>
      <w:r w:rsidRPr="00444842">
        <w:rPr>
          <w:rFonts w:eastAsia="Times New Roman"/>
        </w:rPr>
        <w:instrText>these tools influence workflow optimization, resource allocation, collaboration, and decision-making, while also considering technological trends such as automation, artificial intelligence, and predictive analytics. Adopting a systematic literature review methodology, the study analyzed academic articles and case studies published between 2020 and 2025, sourced from reputable databases.","container-title":"International Journal of Multidisciplinary Evolutionary Research","DOI":"10.54660/IJMER.2020.1.2.01</w:instrText>
      </w:r>
      <w:r w:rsidRPr="00444842">
        <w:rPr>
          <w:rFonts w:eastAsia="Times New Roman"/>
          <w:rtl/>
        </w:rPr>
        <w:instrText>-09","</w:instrText>
      </w:r>
      <w:r w:rsidRPr="00444842">
        <w:rPr>
          <w:rFonts w:eastAsia="Times New Roman"/>
        </w:rPr>
        <w:instrText>ISSN":"30513502, 30513510","issue":"2","journalAbbreviation":"IJMER","language":"en","page":"01-09","source":"DOI.org (Crossref)","title":"The Role of Project Management Tools in Improving Operational Efficiency","volume":"1","author":[{"family":"Okenwa","given":"Odira Kingsley"},{"family":"Uzozie","given":"Ogechi Thelma"},{"family":"Onaghinor","given":"Osazee"}],"issued":{"date-parts":[["2020"]]}}}],"schema":"https://github.com/citation-style-language/schema/raw/master/csl-citation.json</w:instrText>
      </w:r>
      <w:r w:rsidRPr="00444842">
        <w:rPr>
          <w:rFonts w:eastAsia="Times New Roman"/>
          <w:rtl/>
        </w:rPr>
        <w:instrText xml:space="preserve">"} </w:instrText>
      </w:r>
      <w:r w:rsidRPr="00444842">
        <w:rPr>
          <w:rFonts w:eastAsia="Times New Roman"/>
          <w:rtl/>
        </w:rPr>
        <w:fldChar w:fldCharType="separate"/>
      </w:r>
      <w:r w:rsidRPr="00444842">
        <w:rPr>
          <w:rFonts w:eastAsia="Times New Roman"/>
          <w:szCs w:val="24"/>
        </w:rPr>
        <w:t>(Okenwa et al., 2020)</w:t>
      </w:r>
      <w:r w:rsidRPr="00444842">
        <w:rPr>
          <w:rFonts w:eastAsia="Times New Roman"/>
          <w:rtl/>
        </w:rPr>
        <w:fldChar w:fldCharType="end"/>
      </w:r>
    </w:p>
    <w:p w14:paraId="329EDB42" w14:textId="77777777" w:rsidR="00444842" w:rsidRPr="00444842" w:rsidRDefault="00444842" w:rsidP="00444842">
      <w:pPr>
        <w:rPr>
          <w:rtl/>
        </w:rPr>
      </w:pPr>
      <w:r w:rsidRPr="00444842">
        <w:rPr>
          <w:rtl/>
        </w:rPr>
        <w:t>ومن هذا المنطلق، أصبحت ممارسات التخطيط التشغيلي، وإدارة الموارد، وإدارة المخاطر التشغيلية، والمتابعة والرقابة المستمرة تمثل عناصر مترابطة في إدارة المشاريع التشغيلية، إذ تسهم في تحسين جودة التنفيذ، ورفع كفاءة استغلال الإمكانات المتاحة، وتعزيز القدرة على مواجهة التحديات التشغيلية، بما ينعكس بصورة مباشرة على مستوى الإنجاز وتحقيق المستهدفات المؤسسية.</w:t>
      </w:r>
    </w:p>
    <w:p w14:paraId="134E32AB" w14:textId="77777777" w:rsidR="00444842" w:rsidRPr="00444842" w:rsidRDefault="00444842" w:rsidP="00444842">
      <w:pPr>
        <w:rPr>
          <w:rtl/>
        </w:rPr>
      </w:pPr>
      <w:r w:rsidRPr="00444842">
        <w:rPr>
          <w:rtl/>
        </w:rPr>
        <w:t xml:space="preserve">ورغم تنامي الاهتمام العلمي بإدارة المشاريع خلال السنوات الأخيرة، فإن معظم الدراسات ركزت على إدارة المشاريع التقليدية أو على أداء المشاريع بصورة عامة، بينما لا تزال الدراسات التي تناولت أثر إدارة المشاريع التشغيلية في تحقيق الأهداف السنوية داخل المؤسسات ذات التشغيل المستمر محدودة، لاسيما في البيئة السعودية. </w:t>
      </w:r>
      <w:r w:rsidRPr="00444842">
        <w:rPr>
          <w:rtl/>
        </w:rPr>
        <w:fldChar w:fldCharType="begin"/>
      </w:r>
      <w:r w:rsidRPr="00444842">
        <w:rPr>
          <w:rtl/>
        </w:rPr>
        <w:instrText xml:space="preserve"> </w:instrText>
      </w:r>
      <w:r w:rsidRPr="00444842">
        <w:instrText>ADDIN ZOTERO_ITEM CSL_CITATION {"citationID":"J0u6jGat","properties":{"formattedCitation":"(Alharbi, 2024)","plainCitation":"(Alharbi, 2024)","noteIndex":0},"citationItems":[{"id":1016,"uris":["http://zotero.org/users/18677334/items/ZDLYHMB4"],"itemData</w:instrText>
      </w:r>
      <w:r w:rsidRPr="00444842">
        <w:rPr>
          <w:rtl/>
        </w:rPr>
        <w:instrText>":{"</w:instrText>
      </w:r>
      <w:r w:rsidRPr="00444842">
        <w:instrText>id":1016,"type":"article-journal","abstract":"&lt;p&gt;Throughout the course of a project cycle, the many phases of project management—including planning, execution, control and monitoring, and ending—are integrated and executed. In modern firms, project management has become the dominant tool for managing change. Best practices have emerged due to global project management practices and company evolution. The primary goal was to investigate how project management approaches affected project performance of the Saudi Arabia Small and Medium Sized Enterprises (SMEs). This study investigated the impact of various project management practices including risk management, communication, leadership, and stakeholder management, on project performance in manufacturing</w:instrText>
      </w:r>
      <w:r w:rsidRPr="00444842">
        <w:rPr>
          <w:rtl/>
        </w:rPr>
        <w:instrText xml:space="preserve"> </w:instrText>
      </w:r>
      <w:r w:rsidRPr="00444842">
        <w:instrText>SMEs in Riyadh, Saudi Arabia. A quantitative research methodology was employed, with data collected from 250 employees (i.e., supply chain, finance and R&amp;amp;D managers/supervisors) across 8 SMEs. The results revealed that risk management, leadership practices, and stakeholder management significantly contribute to project performance. Surprisingly, no significant relationship was found between communication practices and project performance. The findings of this study emphasize the importance of effective risk management, strong leadership, and efficient stakeholder management in achieving successful project outcomes. Finance managers and R&amp;amp;D managers in Saudi manufacturing SMEs should lead and engage stakeholders to improve project performance. Supply chain managers must manage risk and maintain stakeholder relationships to avoid disruptions. Communication improvements, despite their small impact, are essential for departmental coordination. Global project management strategies tailored to local culture and business will improve project success.&lt;strong&gt;&lt;/strong&gt;&lt;/p&gt;","container-title":"JIPD","DOI":"10.24294/jipd.v8i9.6210","issue":"9","language":"en","page":"6210","publisher":"EnPress","source":"www.enpress-publisher.com","title":"The influence of</w:instrText>
      </w:r>
      <w:r w:rsidRPr="00444842">
        <w:rPr>
          <w:rtl/>
        </w:rPr>
        <w:instrText xml:space="preserve"> </w:instrText>
      </w:r>
      <w:r w:rsidRPr="00444842">
        <w:instrText>project management practices on project performance in manufacturing small and medium sized enterprises (SMEs) in the KSA","volume":"8","author":[{"family":"Alharbi","given":"Bandar Fahad"}],"issued":{"date-parts</w:instrText>
      </w:r>
      <w:r w:rsidRPr="00444842">
        <w:rPr>
          <w:rtl/>
        </w:rPr>
        <w:instrText>":[["2024",9,6]]</w:instrText>
      </w:r>
      <w:r w:rsidRPr="00444842">
        <w:instrText>}}}],"schema":"https://github.com/citation-style-language/schema/raw/master/csl-citation.json</w:instrText>
      </w:r>
      <w:r w:rsidRPr="00444842">
        <w:rPr>
          <w:rtl/>
        </w:rPr>
        <w:instrText xml:space="preserve">"} </w:instrText>
      </w:r>
      <w:r w:rsidRPr="00444842">
        <w:rPr>
          <w:rtl/>
        </w:rPr>
        <w:fldChar w:fldCharType="separate"/>
      </w:r>
      <w:r w:rsidRPr="00444842">
        <w:t>(Alharbi, 2024)</w:t>
      </w:r>
      <w:r w:rsidRPr="00444842">
        <w:rPr>
          <w:rtl/>
        </w:rPr>
        <w:fldChar w:fldCharType="end"/>
      </w:r>
      <w:r w:rsidRPr="00444842">
        <w:rPr>
          <w:rtl/>
        </w:rPr>
        <w:t xml:space="preserve"> كما أن خصوصية هذه المؤسسات، وما تتطلبه من تشغيل متواصل وتكامل بين العمليات والموارد والرقابة، تستدعي إجراء المزيد من الدراسات التي تفسر طبيعة العلاقة بين إدارة المشاريع التشغيلية ومستوى تحقيق الأهداف السنوية.</w:t>
      </w:r>
    </w:p>
    <w:p w14:paraId="39FA8CBC" w14:textId="77777777" w:rsidR="00444842" w:rsidRPr="00444842" w:rsidRDefault="00444842" w:rsidP="00444842">
      <w:pPr>
        <w:rPr>
          <w:rtl/>
        </w:rPr>
      </w:pPr>
      <w:r w:rsidRPr="00444842">
        <w:rPr>
          <w:rtl/>
        </w:rPr>
        <w:t>وانطلاقًا من ذلك، جاءت هذه الدراسة لتتناول أثر إدارة المشاريع التشغيلية في تحقيق الأهداف السنوية لدى المؤسسات ذات التشغيل المستمر في المملكة العربية السعودية، من خلال التطبيق على مؤسسات مدينة الرياض، سعيًا إلى تقديم دليل علمي يسهم في توضيح طبيعة هذه العلاقة، ويدعم متخذي القرار في تطوير الممارسات التشغيلية بما يعزز كفاءة الأداء ويرفع قدرة المؤسسات على تحقيق أهدافها السنوية.</w:t>
      </w:r>
    </w:p>
    <w:p w14:paraId="5BF5CE21" w14:textId="77777777" w:rsidR="00444842" w:rsidRPr="00444842" w:rsidRDefault="00444842" w:rsidP="00444842">
      <w:pPr>
        <w:keepNext/>
        <w:keepLines/>
        <w:spacing w:before="120"/>
        <w:outlineLvl w:val="0"/>
        <w:rPr>
          <w:rFonts w:asciiTheme="majorHAnsi" w:eastAsiaTheme="majorEastAsia" w:hAnsiTheme="majorHAnsi"/>
          <w:bCs/>
          <w:color w:val="000000" w:themeColor="text1"/>
          <w:sz w:val="36"/>
          <w:szCs w:val="36"/>
          <w:rtl/>
        </w:rPr>
      </w:pPr>
      <w:bookmarkStart w:id="2" w:name="_Toc223832743"/>
      <w:bookmarkStart w:id="3" w:name="_Toc234823190"/>
      <w:r w:rsidRPr="00444842">
        <w:rPr>
          <w:rFonts w:asciiTheme="majorHAnsi" w:eastAsiaTheme="majorEastAsia" w:hAnsiTheme="majorHAnsi"/>
          <w:bCs/>
          <w:color w:val="000000" w:themeColor="text1"/>
          <w:sz w:val="36"/>
          <w:szCs w:val="36"/>
          <w:rtl/>
        </w:rPr>
        <w:lastRenderedPageBreak/>
        <w:t>مشكلة الدراسة</w:t>
      </w:r>
      <w:bookmarkEnd w:id="2"/>
      <w:bookmarkEnd w:id="3"/>
    </w:p>
    <w:p w14:paraId="7FF1ACEA" w14:textId="77777777" w:rsidR="00444842" w:rsidRPr="00444842" w:rsidRDefault="00444842" w:rsidP="00444842">
      <w:pPr>
        <w:rPr>
          <w:rtl/>
        </w:rPr>
      </w:pPr>
      <w:r w:rsidRPr="00444842">
        <w:rPr>
          <w:rtl/>
        </w:rPr>
        <w:t>تسعى المؤسسات ذات التشغيل المستمر إلى تحقيق أهدافها السنوية من خلال المحافظة على استقرار العمليات التشغيلية ورفع كفاءة الأداء في بيئات عمل تتسم بتعاقب الأنشطة وتشابكها، الأمر الذي يجعل نجاحها مرتبطًا بقدرتها على إدارة مشاريعها التشغيلية بصورة تضمن استمرارية العمل وتحقيق النتائج المستهدفة. ومع تزايد تعقيد العمليات التشغيلية، لم يعد نجاح المؤسسة يعتمد على تنفيذ المشاريع بصورة منفردة، وإنما على كفاءة إدارة المشاريع التشغيلية في التخطيط للأنشطة، وتوظيف الموارد، وإدارة المخاطر، ومتابعة التنفيذ بما يدعم تحقيق الأهداف السنوية دون التأثير في استمرارية الأعمال.</w:t>
      </w:r>
      <w:r w:rsidRPr="00444842">
        <w:t xml:space="preserve"> </w:t>
      </w:r>
      <w:r w:rsidRPr="00444842">
        <w:fldChar w:fldCharType="begin"/>
      </w:r>
      <w:r w:rsidRPr="00444842">
        <w:instrText xml:space="preserve"> ADDIN ZOTERO_ITEM CSL_CITATION {"citationID":"kNBJlnv9","properties":{"unsorted":false,"formattedCitation":"(\\uc0\\u1605{}\\uc0\\u1580{}\\uc0\\u1610{}\\uc0\\u1583{}, 2025)","plainCitation":"(</w:instrText>
      </w:r>
      <w:r w:rsidRPr="00444842">
        <w:rPr>
          <w:rtl/>
        </w:rPr>
        <w:instrText>مجيد, 2025</w:instrText>
      </w:r>
      <w:r w:rsidRPr="00444842">
        <w:instrText>)","noteIndex":0},"citationItems":[{"id":1020,"uris":["http://zotero.org/users/18677334/items/MYL5EVHV"],"itemData":{"id":1020,"type":"article-journal","abstract":"</w:instrText>
      </w:r>
      <w:r w:rsidRPr="00444842">
        <w:rPr>
          <w:rtl/>
        </w:rPr>
        <w:instrText>يتناول البحث موضوع إدارة المشاريع بوصفها أداة تنظيمية واستراتيجية أصبحت حاسمة لرفع كفاءة المؤسسات، ولا سيّما في البيئات التي تشهد تنافساً متسارعاً وضغوطاً متزايدة على الوقت والكلفة والجودة. وينطلق من إشكالية تتمثل في الحاجة إلى تطوير فهم أكثر نضجاً لممارسات إدارة المشاريع وتحديد العوامل الأساسية لنجاحها، في ظل قصور بعض أساليب التقييم التقليدية التي تربط نجاح الشركات بحجم الأعمال أو قيمة العقود دون قياس فعلي لقدراتها الإدارية ونضجها المؤسسي.اعتمدت الدراسة منهجاً وصفياً تحليلياً يستند إلى الرصد التفصيلي لخطوات تنفيذ المشاريع، بالاستفادة من المشاهدات والمقابلات والملاحظات، بهدف تشخيص المشكلات الأكثر تأثيراً في مسار التنفيذ واقتراح معالجات واقعية. وخلص البحث إلى أن نجاح إدارة المشاريع يرتبط بمنظومة عوامل متكاملة تتقدمها: وضوح الرؤية ودعم الإدارة العليا، كفاءة مدير المشروع، التخطيط الشامل، اختيار فريق عمل مؤهل، وتحليل البيئة الداخلية والخارجية، إضافة إلى أهمية إدارة أصحاب المصلحة والاتصال الفعّال وبناء الثقة داخل فرق العمل.كما أبرزت الدراسة دور فهم دورة حياة المشروع (البدء، التخطيط، التعاقد، التنفيذ، الإغلاق) في تعزيز الرقابة وتقليل الانحرافات، وتوجيه الموارد بكفاءة، بما يضمن تحقيق الأهداف ضمن القيود المحددة. وتؤكد النتائج أن تبنّي مقاربة ناضجة لإدارة المشاريع يسهم في تقليص التعثر والهدر، وتحسين جودة المخرجات، ودعم قدرة المؤسسات على إنجاز مشاريع تنموية وخدمية بكفاءة أعلى واستدامة أكبر</w:instrText>
      </w:r>
      <w:r w:rsidRPr="00444842">
        <w:instrText>.","container-title":"</w:instrText>
      </w:r>
      <w:r w:rsidRPr="00444842">
        <w:rPr>
          <w:rtl/>
        </w:rPr>
        <w:instrText>مجلة العلوم الإنسانية والطبيعية</w:instrText>
      </w:r>
      <w:r w:rsidRPr="00444842">
        <w:instrText>","DOI":"10.53796/hnsj612/46","issue":"12","language":"en-GB","page":"674-707","source":"www.hnjournal.net","title":"</w:instrText>
      </w:r>
      <w:r w:rsidRPr="00444842">
        <w:rPr>
          <w:rtl/>
        </w:rPr>
        <w:instrText>إدارة المشاريع والعوامل الأساسية لنجاحها</w:instrText>
      </w:r>
      <w:r w:rsidRPr="00444842">
        <w:instrText>","volume":"6","author":[{"family":"</w:instrText>
      </w:r>
      <w:r w:rsidRPr="00444842">
        <w:rPr>
          <w:rtl/>
        </w:rPr>
        <w:instrText>مجيد</w:instrText>
      </w:r>
      <w:r w:rsidRPr="00444842">
        <w:instrText>","given":"</w:instrText>
      </w:r>
      <w:r w:rsidRPr="00444842">
        <w:rPr>
          <w:rtl/>
        </w:rPr>
        <w:instrText>ساجدة قاسم</w:instrText>
      </w:r>
      <w:r w:rsidRPr="00444842">
        <w:instrText xml:space="preserve">"}],"issued":{"date-parts":[["2025",12,1]]}}}],"schema":"https://github.com/citation-style-language/schema/raw/master/csl-citation.json"} </w:instrText>
      </w:r>
      <w:r w:rsidRPr="00444842">
        <w:fldChar w:fldCharType="separate"/>
      </w:r>
      <w:r w:rsidRPr="00444842">
        <w:t>)</w:t>
      </w:r>
      <w:r w:rsidRPr="00444842">
        <w:rPr>
          <w:rtl/>
        </w:rPr>
        <w:t>مجيد, 2025</w:t>
      </w:r>
      <w:r w:rsidRPr="00444842">
        <w:t>(</w:t>
      </w:r>
      <w:r w:rsidRPr="00444842">
        <w:fldChar w:fldCharType="end"/>
      </w:r>
    </w:p>
    <w:p w14:paraId="7583808B" w14:textId="77777777" w:rsidR="00444842" w:rsidRPr="00444842" w:rsidRDefault="00444842" w:rsidP="00444842">
      <w:pPr>
        <w:rPr>
          <w:rtl/>
        </w:rPr>
      </w:pPr>
      <w:r w:rsidRPr="00444842">
        <w:rPr>
          <w:rtl/>
        </w:rPr>
        <w:t xml:space="preserve">ورغم ما شهدته إدارة المشاريع من تطور ملحوظ في المفاهيم والممارسات، فإن جانبًا كبيرًا من الأدبيات ركز على قياس نجاح المشاريع من حيث الوقت والتكلفة والجودة، أو تناول تطبيقات إدارة المشاريع في القطاعات الإنشائية والتطويرية، بينما ظل الاهتمام بدور إدارة المشاريع التشغيلية في دعم تحقيق الأهداف السنوية داخل المؤسسات ذات التشغيل المستمر محدودًا، ولا سيما في البيئة السعودية. كما أن طبيعة هذه المؤسسات تفرض متطلبات تشغيلية تختلف عن غيرها، إذ تعتمد على استمرارية العمليات، وسرعة معالجة المتغيرات، والقدرة على تحقيق التوازن بين متطلبات التشغيل اليومي والأهداف المؤسسية بعيدة المدى. </w:t>
      </w:r>
      <w:r w:rsidRPr="00444842">
        <w:rPr>
          <w:rtl/>
        </w:rPr>
        <w:fldChar w:fldCharType="begin"/>
      </w:r>
      <w:r w:rsidRPr="00444842">
        <w:rPr>
          <w:rtl/>
        </w:rPr>
        <w:instrText xml:space="preserve"> </w:instrText>
      </w:r>
      <w:r w:rsidRPr="00444842">
        <w:instrText>ADDIN ZOTERO_ITEM CSL_CITATION {"citationID":"7Sfi15r4","properties":{"unsorted":false,"formattedCitation":"(Alotaibi et al., 2025)","plainCitation":"(Alotaibi et al., 2025)","noteIndex":0},"citationItems":[{"id":1018,"uris":["http://zotero.org/users/186</w:instrText>
      </w:r>
      <w:r w:rsidRPr="00444842">
        <w:rPr>
          <w:rtl/>
        </w:rPr>
        <w:instrText>77334/</w:instrText>
      </w:r>
      <w:r w:rsidRPr="00444842">
        <w:instrText>items/X4V8DIGZ"],"itemData":{"id":1018,"type":"article-journal","abstract":"Persistent cost overruns, schedule delays, and weak control mechanisms continue to hinder construction project delivery in Saudi Arabia, where 64% of ...","container-title</w:instrText>
      </w:r>
      <w:r w:rsidRPr="00444842">
        <w:rPr>
          <w:rtl/>
        </w:rPr>
        <w:instrText>":"</w:instrText>
      </w:r>
      <w:r w:rsidRPr="00444842">
        <w:instrText>Buildings","DOI":"10.3390/buildings15183426","ISSN":"2075-5309","issue":"18","language":"en","license":"http://creativecommons.org/licenses/by/3.0/","publisher":"Multidisciplinary Digital Publishing Institute","source":"www.mdpi.com","title":"Modelling Project Control System Effectiveness in Saudi Arabian Construction Project Delivery","URL":"https://www.mdpi.com/2075-5309/15/18/3426","volume":"15","author":[{"family":"Alotaibi","given":"Rashed"},{"family":"Sohail","given":"M."},{"family":"Soetanto","given":"Robby"}],"accessed":{"date-parts":[["2026",3,4]]},"issued":{"date-parts":[["2025",9,22]]}}}],"schema":"https://github.com/citation-style-language/schema/raw/master/csl-citation.json</w:instrText>
      </w:r>
      <w:r w:rsidRPr="00444842">
        <w:rPr>
          <w:rtl/>
        </w:rPr>
        <w:instrText xml:space="preserve">"} </w:instrText>
      </w:r>
      <w:r w:rsidRPr="00444842">
        <w:rPr>
          <w:rtl/>
        </w:rPr>
        <w:fldChar w:fldCharType="separate"/>
      </w:r>
      <w:r w:rsidRPr="00444842">
        <w:t>(Alotaibi et al., 2025)</w:t>
      </w:r>
      <w:r w:rsidRPr="00444842">
        <w:rPr>
          <w:rtl/>
        </w:rPr>
        <w:fldChar w:fldCharType="end"/>
      </w:r>
    </w:p>
    <w:p w14:paraId="50E7584B" w14:textId="77777777" w:rsidR="00444842" w:rsidRPr="00444842" w:rsidRDefault="00444842" w:rsidP="00444842">
      <w:pPr>
        <w:rPr>
          <w:rtl/>
        </w:rPr>
      </w:pPr>
      <w:r w:rsidRPr="00444842">
        <w:rPr>
          <w:rtl/>
        </w:rPr>
        <w:t>وتشير الممارسات الإدارية إلى أن وجود خطط تشغيلية فعالة أو موارد كافية لا يضمن بالضرورة تحقيق الأهداف السنوية، ما لم تُدار هذه العناصر ضمن منظومة متكاملة تتسم بالتنسيق والرقابة وإدارة المخاطر، وهو ما يثير تساؤلات حول مدى إسهام إدارة المشاريع التشغيلية بأبعادها المختلفة في تعزيز قدرة المؤسسات على تحقيق أهدافها السنوية، وحجم التأثير الذي تمارسه هذه الممارسات في بيئات التشغيل المستمر.</w:t>
      </w:r>
    </w:p>
    <w:p w14:paraId="56332291" w14:textId="77777777" w:rsidR="00444842" w:rsidRPr="00444842" w:rsidRDefault="00444842" w:rsidP="00444842">
      <w:pPr>
        <w:rPr>
          <w:rtl/>
        </w:rPr>
      </w:pPr>
      <w:r w:rsidRPr="00444842">
        <w:rPr>
          <w:rtl/>
        </w:rPr>
        <w:t>وانطلاقًا من ذلك، تتمثل مشكلة الدراسة في الحاجة إلى بناء فهم علمي أكثر وضوحًا لطبيعة العلاقة بين إدارة المشاريع التشغيلية وتحقيق الأهداف السنوية في المؤسسات ذات التشغيل المستمر، والكشف عن مدى تأثير ممارسات التخطيط التشغيلي، وإدارة الموارد، وإدارة المخاطر التشغيلية، والمتابعة والرقابة المستمرة في دعم تحقيق تلك الأهداف. وتسعى الدراسة الحالية إلى معالجة هذه الفجوة من خلال التطبيق على المؤسسات ذات التشغيل المستمر في مدينة الرياض، بما يسهم في تقديم نتائج يمكن الاستفادة منها في تطوير الممارسات التشغيلية وتعزيز كفاءة الأداء المؤسسي.</w:t>
      </w:r>
    </w:p>
    <w:p w14:paraId="02C1EF0B" w14:textId="77777777" w:rsidR="00444842" w:rsidRPr="00444842" w:rsidRDefault="00444842" w:rsidP="00444842">
      <w:pPr>
        <w:rPr>
          <w:rtl/>
        </w:rPr>
      </w:pPr>
      <w:r w:rsidRPr="00444842">
        <w:rPr>
          <w:rtl/>
        </w:rPr>
        <w:lastRenderedPageBreak/>
        <w:t>وبناءً على ذلك، يمكن صياغة السؤال الرئيس للدراسة على النحو الآتي: ما تأثير إدارة المشاريع التشغيلية على تحقيق الأهداف السنوية، لدى المؤسسات ذات التشغيل المستمر في المملكة العربية السعودية؟</w:t>
      </w:r>
    </w:p>
    <w:p w14:paraId="64FC2EB8" w14:textId="77777777" w:rsidR="00444842" w:rsidRPr="00444842" w:rsidRDefault="00444842" w:rsidP="00444842">
      <w:pPr>
        <w:keepNext/>
        <w:keepLines/>
        <w:spacing w:before="120"/>
        <w:outlineLvl w:val="0"/>
        <w:rPr>
          <w:rFonts w:asciiTheme="majorHAnsi" w:eastAsiaTheme="majorEastAsia" w:hAnsiTheme="majorHAnsi"/>
          <w:bCs/>
          <w:color w:val="000000" w:themeColor="text1"/>
          <w:sz w:val="36"/>
          <w:szCs w:val="36"/>
          <w:rtl/>
        </w:rPr>
      </w:pPr>
      <w:bookmarkStart w:id="4" w:name="_Toc223832744"/>
      <w:bookmarkStart w:id="5" w:name="_Toc234823191"/>
      <w:r w:rsidRPr="00444842">
        <w:rPr>
          <w:rFonts w:asciiTheme="majorHAnsi" w:eastAsiaTheme="majorEastAsia" w:hAnsiTheme="majorHAnsi"/>
          <w:bCs/>
          <w:color w:val="000000" w:themeColor="text1"/>
          <w:sz w:val="36"/>
          <w:szCs w:val="36"/>
          <w:rtl/>
        </w:rPr>
        <w:t>أهمية الدراسة</w:t>
      </w:r>
      <w:bookmarkEnd w:id="4"/>
      <w:bookmarkEnd w:id="5"/>
    </w:p>
    <w:p w14:paraId="39992BC1" w14:textId="77777777" w:rsidR="00444842" w:rsidRPr="00444842" w:rsidRDefault="00444842" w:rsidP="00444842">
      <w:pPr>
        <w:rPr>
          <w:rtl/>
        </w:rPr>
      </w:pPr>
      <w:r w:rsidRPr="00444842">
        <w:rPr>
          <w:rtl/>
        </w:rPr>
        <w:t>تنبع أهمية هذه الدراسة من التحول المتزايد في أدوار إدارة المشاريع من إطارها التقليدي المرتبط بالمشروعات المنفصلة إلى كونها أداة تكاملية داعمة للعمليات التشغيلية المستمرة داخل المؤسسات. وفي ظل تصاعد الضغوط التنافسية وتعاظم متطلبات الكفاءة والاستجابة السريعة، أصبحت المؤسسات في حاجة ماسة إلى نماذج إدارية قادرة على مواءمة الجهود التشغيلية مع الأهداف السنوية بصورة منهجية قابلة للقياس. ورغم تراكم الأدبيات التي تناولت نجاح المشاريع أو الأداء المالي، فإن الربط التحليلي بين إدارة المشاريع التشغيلية وتحقيق الأهداف السنوية ما يزال محدود المعالجة، الأمر الذي يمنح هذه الدراسة قيمة علمية وتطبيقية واضحة.</w:t>
      </w:r>
    </w:p>
    <w:p w14:paraId="44304C9A" w14:textId="77777777" w:rsidR="00444842" w:rsidRPr="00444842" w:rsidRDefault="00444842" w:rsidP="00444842">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6" w:name="_Toc223832745"/>
      <w:bookmarkStart w:id="7" w:name="_Toc234823192"/>
      <w:r w:rsidRPr="00444842">
        <w:rPr>
          <w:rFonts w:asciiTheme="majorHAnsi" w:eastAsiaTheme="majorEastAsia" w:hAnsiTheme="majorHAnsi"/>
          <w:bCs/>
          <w:color w:val="000000" w:themeColor="text1"/>
          <w:kern w:val="0"/>
          <w:sz w:val="26"/>
          <w:szCs w:val="32"/>
          <w:rtl/>
          <w14:ligatures w14:val="none"/>
        </w:rPr>
        <w:t>الأهمية العلمية</w:t>
      </w:r>
      <w:bookmarkEnd w:id="6"/>
      <w:bookmarkEnd w:id="7"/>
    </w:p>
    <w:p w14:paraId="0BF78059" w14:textId="77777777" w:rsidR="00444842" w:rsidRPr="00444842" w:rsidRDefault="00444842" w:rsidP="00444842">
      <w:pPr>
        <w:rPr>
          <w:rtl/>
        </w:rPr>
      </w:pPr>
      <w:r w:rsidRPr="00444842">
        <w:rPr>
          <w:rtl/>
        </w:rPr>
        <w:t>تسهم هذه الدراسة في إثراء الأدبيات العربية في مجال إدارة المشاريع من خلال توسيع نطاق التحليل ليشمل البعد التشغيلي المستمر، وهو بعد لم يحظَ بالمعالجة الكافية في الدراسات السابقة التي ركزت غالبًا على نتائج المشروع أو الأداء المالي القطاعي. كما تقدم الدراسة إطارًا تحليليًا يدمج بين مفاهيم إدارة المشاريع وإدارة العمليات ومؤشرات الأداء السنوية، بما يعزز الفهم النظري للعلاقات البينية بين هذه المتغيرات. ويُتوقع أن تدعم نتائج الدراسة ما أشارت إليه بعض الأدبيات حول أهمية مواءمة ممارسات إدارة المشاريع مع القدرات التنظيمية والثقافة المؤسسية لتحقيق أثر تشغيلي مستدام.</w:t>
      </w:r>
    </w:p>
    <w:p w14:paraId="310385FD" w14:textId="77777777" w:rsidR="00444842" w:rsidRPr="00444842" w:rsidRDefault="00444842" w:rsidP="00444842">
      <w:pPr>
        <w:rPr>
          <w:rtl/>
        </w:rPr>
      </w:pPr>
      <w:r w:rsidRPr="00444842">
        <w:rPr>
          <w:rtl/>
        </w:rPr>
        <w:t>ومن جانب آخر، تسهم الدراسة في سد فجوة بحثية تتعلق بضعف التركيز على البيئات ذات التشغيل المستمر، رغم ما تتسم به من تعقيد تشغيلي مرتفع وحساسية عالية للانحرافات التراكمية. كما توفر الدراسة أساسًا علميًا يمكن البناء عليه في دراسات لاحقة تتناول النماذج التكاملية بين إدارة المشاريع والأداء المؤسسي، خاصة في ضوء ما أكدته بعض البحوث من أهمية الربط بين مؤشرات الأداء والعمليات التشغيلية لتحقيق التحسين المستمر.</w:t>
      </w:r>
    </w:p>
    <w:p w14:paraId="6F380277" w14:textId="77777777" w:rsidR="00444842" w:rsidRPr="00444842" w:rsidRDefault="00444842" w:rsidP="00444842">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8" w:name="_Toc223832746"/>
      <w:bookmarkStart w:id="9" w:name="_Toc234823193"/>
      <w:r w:rsidRPr="00444842">
        <w:rPr>
          <w:rFonts w:asciiTheme="majorHAnsi" w:eastAsiaTheme="majorEastAsia" w:hAnsiTheme="majorHAnsi"/>
          <w:bCs/>
          <w:color w:val="000000" w:themeColor="text1"/>
          <w:kern w:val="0"/>
          <w:sz w:val="26"/>
          <w:szCs w:val="32"/>
          <w:rtl/>
          <w14:ligatures w14:val="none"/>
        </w:rPr>
        <w:t>الأهمية التطبيقية</w:t>
      </w:r>
      <w:bookmarkEnd w:id="8"/>
      <w:bookmarkEnd w:id="9"/>
    </w:p>
    <w:p w14:paraId="52C37AFA" w14:textId="77777777" w:rsidR="00444842" w:rsidRPr="00444842" w:rsidRDefault="00444842" w:rsidP="00444842">
      <w:pPr>
        <w:rPr>
          <w:rtl/>
        </w:rPr>
      </w:pPr>
      <w:r w:rsidRPr="00444842">
        <w:rPr>
          <w:rtl/>
        </w:rPr>
        <w:t xml:space="preserve">على الصعيد التطبيقي، يُتوقع أن توفر الدراسة دلالات عملية لصنّاع القرار ومديري المشاريع في المؤسسات ذات التشغيل المستمر، من خلال توضيح الآليات التي يمكن عبرها توظيف إدارة المشاريع التشغيلية في دعم تحقيق الأهداف السنوية بكفاءة أعلى. كما يمكن أن تساعد نتائجها القيادات </w:t>
      </w:r>
      <w:r w:rsidRPr="00444842">
        <w:rPr>
          <w:rtl/>
        </w:rPr>
        <w:lastRenderedPageBreak/>
        <w:t>التنفيذية في تحسين مواءمة الموارد، وتعزيز فعالية أنظمة المتابعة والرقابة، وتقليل الانحرافات الزمنية والتكليفية التي قد تتفاقم في بيئات العمل المستمر.</w:t>
      </w:r>
    </w:p>
    <w:p w14:paraId="3051AA74" w14:textId="77777777" w:rsidR="00444842" w:rsidRPr="00444842" w:rsidRDefault="00444842" w:rsidP="00444842">
      <w:pPr>
        <w:rPr>
          <w:rtl/>
        </w:rPr>
      </w:pPr>
      <w:r w:rsidRPr="00444842">
        <w:rPr>
          <w:rtl/>
        </w:rPr>
        <w:t>كذلك قد تسهم مخرجات الدراسة في دعم مكاتب إدارة المشاريع ووحدات التشغيل في تطوير ممارسات أكثر تكاملًا، خصوصًا في ضوء ما أشارت إليه بعض الدراسات من أن دمج ممارسات إدارة المشاريع ضمن النشاط التشغيلي اليومي يعزز الاستخدام الرشيد للموارد ويرفع مستوى الاستقرار المؤسسي. ومن المتوقع أيضًا أن تساعد التوصيات التطبيقية الجهات المعنية في تصميم برامج تدريبية موجهة ترفع جاهزية الفرق التشغيلية وتدعم ثقافة الإدارة القائمة على المؤشرات.</w:t>
      </w:r>
    </w:p>
    <w:p w14:paraId="4804F19E" w14:textId="77777777" w:rsidR="00444842" w:rsidRPr="00444842" w:rsidRDefault="00444842" w:rsidP="00444842">
      <w:pPr>
        <w:rPr>
          <w:rtl/>
        </w:rPr>
      </w:pPr>
      <w:r w:rsidRPr="00444842">
        <w:rPr>
          <w:rtl/>
        </w:rPr>
        <w:t>وبذلك تمثل هذه الدراسة إضافة نوعية يمكن أن تسهم في تحسين كفاءة الأداء المؤسسي في البيئات التشغيلية المستمرة، وتقديم أساس عملي لتطوير ممارسات إدارة المشاريع التشغيلية بما يدعم تحقيق الأهداف السنوية بصورة أكثر انضباطًا واستدامة.</w:t>
      </w:r>
    </w:p>
    <w:p w14:paraId="00B60D33" w14:textId="77777777" w:rsidR="00444842" w:rsidRPr="00444842" w:rsidRDefault="00444842" w:rsidP="00444842">
      <w:pPr>
        <w:keepNext/>
        <w:keepLines/>
        <w:spacing w:before="120"/>
        <w:outlineLvl w:val="0"/>
        <w:rPr>
          <w:rFonts w:asciiTheme="majorHAnsi" w:eastAsia="Times New Roman" w:hAnsiTheme="majorHAnsi"/>
          <w:bCs/>
          <w:color w:val="000000" w:themeColor="text1"/>
          <w:sz w:val="36"/>
          <w:szCs w:val="36"/>
          <w:rtl/>
          <w:lang w:bidi="ar-YE"/>
        </w:rPr>
      </w:pPr>
      <w:bookmarkStart w:id="10" w:name="_Toc182811620"/>
      <w:bookmarkStart w:id="11" w:name="_Toc213750968"/>
      <w:bookmarkStart w:id="12" w:name="_Toc222880227"/>
      <w:bookmarkStart w:id="13" w:name="_Toc223832747"/>
      <w:bookmarkStart w:id="14" w:name="_Toc234823194"/>
      <w:r w:rsidRPr="00444842">
        <w:rPr>
          <w:rFonts w:asciiTheme="majorHAnsi" w:eastAsia="Times New Roman" w:hAnsiTheme="majorHAnsi"/>
          <w:bCs/>
          <w:color w:val="000000" w:themeColor="text1"/>
          <w:sz w:val="36"/>
          <w:szCs w:val="36"/>
          <w:rtl/>
          <w:lang w:bidi="ar-YE"/>
        </w:rPr>
        <w:t>اهداف الدراسة</w:t>
      </w:r>
      <w:bookmarkEnd w:id="10"/>
      <w:bookmarkEnd w:id="11"/>
      <w:bookmarkEnd w:id="12"/>
      <w:bookmarkEnd w:id="13"/>
      <w:bookmarkEnd w:id="14"/>
      <w:r w:rsidRPr="00444842">
        <w:rPr>
          <w:rFonts w:asciiTheme="majorHAnsi" w:eastAsia="Times New Roman" w:hAnsiTheme="majorHAnsi"/>
          <w:bCs/>
          <w:color w:val="000000" w:themeColor="text1"/>
          <w:sz w:val="36"/>
          <w:szCs w:val="36"/>
          <w:rtl/>
          <w:lang w:bidi="ar-YE"/>
        </w:rPr>
        <w:t xml:space="preserve"> </w:t>
      </w:r>
    </w:p>
    <w:p w14:paraId="632505FD" w14:textId="77777777" w:rsidR="00444842" w:rsidRPr="00444842" w:rsidRDefault="00444842" w:rsidP="00444842">
      <w:pPr>
        <w:rPr>
          <w:rtl/>
        </w:rPr>
      </w:pPr>
      <w:r w:rsidRPr="00444842">
        <w:rPr>
          <w:rFonts w:eastAsia="Calibri"/>
          <w:rtl/>
          <w:lang w:bidi="ar-YE"/>
        </w:rPr>
        <w:t>تهدف هذه الدراسة بشكل رئيسي الى قياس مستوى تأثير إدارة المشاريع التشغيلية على تحقيق الأهداف السنوية لدى المؤسسات ذات التشغيل المستمر في المملكة العربية السعودية</w:t>
      </w:r>
      <w:r w:rsidRPr="00444842">
        <w:rPr>
          <w:rtl/>
        </w:rPr>
        <w:t>.</w:t>
      </w:r>
    </w:p>
    <w:p w14:paraId="1E63980D" w14:textId="77777777" w:rsidR="00444842" w:rsidRPr="00444842" w:rsidRDefault="00444842" w:rsidP="00444842">
      <w:pPr>
        <w:rPr>
          <w:rtl/>
        </w:rPr>
      </w:pPr>
      <w:r w:rsidRPr="00444842">
        <w:rPr>
          <w:rtl/>
        </w:rPr>
        <w:t>وينبثق من الهدف الرئيسي مجموعة من الأهداف الفرعية على النحو الآتي:</w:t>
      </w:r>
    </w:p>
    <w:p w14:paraId="6DCCE131" w14:textId="77777777" w:rsidR="00444842" w:rsidRPr="00444842" w:rsidRDefault="00444842" w:rsidP="00444842">
      <w:pPr>
        <w:numPr>
          <w:ilvl w:val="0"/>
          <w:numId w:val="5"/>
        </w:numPr>
        <w:spacing w:after="0"/>
      </w:pPr>
      <w:r w:rsidRPr="00444842">
        <w:rPr>
          <w:rtl/>
        </w:rPr>
        <w:t>التعرف على مستوى تطبيق ممارسات إدارة المشاريع التشغيلية في المؤسسات ذات التشغيل المستمر بأبعادها (التخطيط – الموارد - المخاطر- المتابعة)</w:t>
      </w:r>
      <w:r w:rsidRPr="00444842">
        <w:t>.</w:t>
      </w:r>
    </w:p>
    <w:p w14:paraId="67E81706" w14:textId="77777777" w:rsidR="00444842" w:rsidRPr="00444842" w:rsidRDefault="00444842" w:rsidP="00444842">
      <w:pPr>
        <w:numPr>
          <w:ilvl w:val="0"/>
          <w:numId w:val="5"/>
        </w:numPr>
        <w:spacing w:after="0"/>
      </w:pPr>
      <w:r w:rsidRPr="00444842">
        <w:rPr>
          <w:rtl/>
        </w:rPr>
        <w:t>قياس مستوى تحقيق الأهداف السنوية في المؤسسات ذات التشغيل المستمر بأبعادها( نسبة الإنجاز ضمن الوقت والتكلفة - كفاءة استخدام الموارد - الالتزام بالخطة التشغيلية - رضا أصحاب المصلحة)</w:t>
      </w:r>
      <w:r w:rsidRPr="00444842">
        <w:t>.</w:t>
      </w:r>
    </w:p>
    <w:p w14:paraId="4DC835B1" w14:textId="77777777" w:rsidR="00444842" w:rsidRPr="00444842" w:rsidRDefault="00444842" w:rsidP="00444842">
      <w:pPr>
        <w:numPr>
          <w:ilvl w:val="0"/>
          <w:numId w:val="5"/>
        </w:numPr>
        <w:spacing w:after="0"/>
      </w:pPr>
      <w:r w:rsidRPr="00444842">
        <w:rPr>
          <w:rtl/>
        </w:rPr>
        <w:t>تحليل طبيعة العلاقة التأثيرية بين إدارة المشاريع التشغيلية وتحقيق الأهداف السنوية.</w:t>
      </w:r>
    </w:p>
    <w:p w14:paraId="14C0B274" w14:textId="77777777" w:rsidR="00444842" w:rsidRPr="00444842" w:rsidRDefault="00444842" w:rsidP="00444842">
      <w:pPr>
        <w:numPr>
          <w:ilvl w:val="0"/>
          <w:numId w:val="5"/>
        </w:numPr>
        <w:spacing w:after="0"/>
      </w:pPr>
      <w:r w:rsidRPr="00444842">
        <w:rPr>
          <w:rtl/>
        </w:rPr>
        <w:t>تحديد الأبعاد الأكثر تأثيرًا ضمن ممارسات إدارة المشاريع التشغيلية في تحقيق الأهداف السنوية</w:t>
      </w:r>
      <w:r w:rsidRPr="00444842">
        <w:t xml:space="preserve"> </w:t>
      </w:r>
      <w:r w:rsidRPr="00444842">
        <w:rPr>
          <w:rtl/>
        </w:rPr>
        <w:t>.</w:t>
      </w:r>
    </w:p>
    <w:p w14:paraId="3F8AB5E0" w14:textId="77777777" w:rsidR="00444842" w:rsidRPr="00444842" w:rsidRDefault="00444842" w:rsidP="00444842">
      <w:pPr>
        <w:numPr>
          <w:ilvl w:val="0"/>
          <w:numId w:val="5"/>
        </w:numPr>
        <w:spacing w:after="0"/>
      </w:pPr>
      <w:r w:rsidRPr="00444842">
        <w:rPr>
          <w:rtl/>
        </w:rPr>
        <w:t xml:space="preserve">تحليل أثر التخطيط التشغيلي على تحقيق الأهداف السنوية  </w:t>
      </w:r>
    </w:p>
    <w:p w14:paraId="477032E2" w14:textId="77777777" w:rsidR="00444842" w:rsidRPr="00444842" w:rsidRDefault="00444842" w:rsidP="00444842">
      <w:pPr>
        <w:numPr>
          <w:ilvl w:val="0"/>
          <w:numId w:val="5"/>
        </w:numPr>
        <w:spacing w:after="0"/>
      </w:pPr>
      <w:r w:rsidRPr="00444842">
        <w:rPr>
          <w:rtl/>
        </w:rPr>
        <w:t xml:space="preserve">تحليل أثر إدارة الموارد على تحقيق الأهداف السنوية  </w:t>
      </w:r>
    </w:p>
    <w:p w14:paraId="365CE025" w14:textId="77777777" w:rsidR="00444842" w:rsidRPr="00444842" w:rsidRDefault="00444842" w:rsidP="00444842">
      <w:pPr>
        <w:numPr>
          <w:ilvl w:val="0"/>
          <w:numId w:val="5"/>
        </w:numPr>
        <w:spacing w:after="0"/>
      </w:pPr>
      <w:r w:rsidRPr="00444842">
        <w:rPr>
          <w:rtl/>
        </w:rPr>
        <w:t>تحليل أثر إدارة المخاطر التشغيلية على تحقيق الأهداف</w:t>
      </w:r>
      <w:r w:rsidRPr="00444842">
        <w:t xml:space="preserve"> </w:t>
      </w:r>
      <w:r w:rsidRPr="00444842">
        <w:rPr>
          <w:rtl/>
        </w:rPr>
        <w:t xml:space="preserve">السنوية  </w:t>
      </w:r>
    </w:p>
    <w:p w14:paraId="240FAF54" w14:textId="77777777" w:rsidR="00444842" w:rsidRPr="00444842" w:rsidRDefault="00444842" w:rsidP="00444842">
      <w:pPr>
        <w:numPr>
          <w:ilvl w:val="0"/>
          <w:numId w:val="5"/>
        </w:numPr>
        <w:spacing w:after="0"/>
      </w:pPr>
      <w:r w:rsidRPr="00444842">
        <w:rPr>
          <w:rtl/>
        </w:rPr>
        <w:t xml:space="preserve">تحليل أثر المتابعة والرقابة المستمرة على تحقيق الأهداف السنوية  </w:t>
      </w:r>
      <w:r w:rsidRPr="00444842">
        <w:t xml:space="preserve"> </w:t>
      </w:r>
    </w:p>
    <w:p w14:paraId="08C5F2B9" w14:textId="77777777" w:rsidR="00444842" w:rsidRPr="00444842" w:rsidRDefault="00444842" w:rsidP="00444842">
      <w:pPr>
        <w:numPr>
          <w:ilvl w:val="0"/>
          <w:numId w:val="5"/>
        </w:numPr>
        <w:spacing w:after="0"/>
      </w:pPr>
      <w:r w:rsidRPr="00444842">
        <w:rPr>
          <w:rtl/>
        </w:rPr>
        <w:t>تقديم توصيات تطبيقية مبنية على الأدلة لتعزيز فاعلية إدارة المشاريع التشغيلية</w:t>
      </w:r>
      <w:r w:rsidRPr="00444842">
        <w:t>.</w:t>
      </w:r>
    </w:p>
    <w:p w14:paraId="2CFD6871" w14:textId="77777777" w:rsidR="00444842" w:rsidRPr="00444842" w:rsidRDefault="00444842" w:rsidP="00444842">
      <w:pPr>
        <w:keepNext/>
        <w:keepLines/>
        <w:spacing w:before="120" w:line="276" w:lineRule="auto"/>
        <w:outlineLvl w:val="0"/>
        <w:rPr>
          <w:rFonts w:asciiTheme="majorHAnsi" w:eastAsia="Times New Roman" w:hAnsiTheme="majorHAnsi"/>
          <w:bCs/>
          <w:color w:val="000000" w:themeColor="text1"/>
          <w:sz w:val="36"/>
          <w:szCs w:val="36"/>
          <w:rtl/>
          <w:lang w:bidi="ar-DZ"/>
        </w:rPr>
      </w:pPr>
      <w:bookmarkStart w:id="15" w:name="_Toc182811621"/>
      <w:bookmarkStart w:id="16" w:name="_Toc213750969"/>
      <w:bookmarkStart w:id="17" w:name="_Toc222880228"/>
      <w:bookmarkStart w:id="18" w:name="_Toc223832748"/>
      <w:bookmarkStart w:id="19" w:name="_Toc234823195"/>
      <w:r w:rsidRPr="00444842">
        <w:rPr>
          <w:rFonts w:asciiTheme="majorHAnsi" w:eastAsia="Times New Roman" w:hAnsiTheme="majorHAnsi"/>
          <w:bCs/>
          <w:color w:val="000000" w:themeColor="text1"/>
          <w:sz w:val="36"/>
          <w:szCs w:val="36"/>
          <w:rtl/>
          <w:lang w:bidi="ar-DZ"/>
        </w:rPr>
        <w:lastRenderedPageBreak/>
        <w:t>تساؤلات الدراسة:</w:t>
      </w:r>
      <w:bookmarkEnd w:id="15"/>
      <w:bookmarkEnd w:id="16"/>
      <w:bookmarkEnd w:id="17"/>
      <w:bookmarkEnd w:id="18"/>
      <w:bookmarkEnd w:id="19"/>
    </w:p>
    <w:p w14:paraId="109C8A99" w14:textId="77777777" w:rsidR="00444842" w:rsidRPr="00444842" w:rsidRDefault="00444842" w:rsidP="00444842">
      <w:pPr>
        <w:rPr>
          <w:rFonts w:eastAsia="Calibri"/>
          <w:rtl/>
        </w:rPr>
      </w:pPr>
      <w:r w:rsidRPr="00444842">
        <w:rPr>
          <w:rFonts w:eastAsia="Calibri"/>
          <w:rtl/>
        </w:rPr>
        <w:t xml:space="preserve">يكمن السؤال الرئيسي للدراسة في: ما تأثير إدارة المشاريع التشغيلية على تحقيق الأهداف السنوية، لدى المؤسسات ذات التشغيل المستمر في المملكة العربية السعودية؟، </w:t>
      </w:r>
    </w:p>
    <w:p w14:paraId="607DD75D" w14:textId="77777777" w:rsidR="00444842" w:rsidRPr="00444842" w:rsidRDefault="00444842" w:rsidP="00444842">
      <w:pPr>
        <w:rPr>
          <w:rtl/>
        </w:rPr>
      </w:pPr>
      <w:r w:rsidRPr="00444842">
        <w:rPr>
          <w:rtl/>
        </w:rPr>
        <w:t>وينبثق من السؤال الرئيسي التساؤلات الفرعية التالية:</w:t>
      </w:r>
    </w:p>
    <w:p w14:paraId="56BBE513" w14:textId="77777777" w:rsidR="00444842" w:rsidRPr="00444842" w:rsidRDefault="00444842" w:rsidP="00444842">
      <w:pPr>
        <w:numPr>
          <w:ilvl w:val="0"/>
          <w:numId w:val="6"/>
        </w:numPr>
        <w:spacing w:after="0"/>
        <w:contextualSpacing/>
      </w:pPr>
      <w:r w:rsidRPr="00444842">
        <w:rPr>
          <w:rtl/>
        </w:rPr>
        <w:t>ما مستوى تطبيق ممارسات إدارة المشاريع التشغيلية في المؤسسات ذات التشغيل المستمر بأبعادها( التخطيط التشغيلي - إدارة الموارد - إدارة المخاطر التشغيلية - المتابعة والرقابة المستمرة)؟</w:t>
      </w:r>
    </w:p>
    <w:p w14:paraId="014FDF06" w14:textId="77777777" w:rsidR="00444842" w:rsidRPr="00444842" w:rsidRDefault="00444842" w:rsidP="00444842">
      <w:pPr>
        <w:numPr>
          <w:ilvl w:val="0"/>
          <w:numId w:val="6"/>
        </w:numPr>
        <w:spacing w:after="0"/>
        <w:contextualSpacing/>
      </w:pPr>
      <w:r w:rsidRPr="00444842">
        <w:rPr>
          <w:rtl/>
        </w:rPr>
        <w:t>ما مستوى تحقيق الأهداف السنوية في المؤسسات ذات التشغيل المستمر بأبعادها( نسبة الإنجاز ضمن الوقت والتكلفة - كفاءة استخدام الموارد - الالتزام بالخطة التشغيلية - رضا أصحاب المصلحة) ؟</w:t>
      </w:r>
    </w:p>
    <w:p w14:paraId="702BA9D7" w14:textId="77777777" w:rsidR="00444842" w:rsidRPr="00444842" w:rsidRDefault="00444842" w:rsidP="00444842">
      <w:pPr>
        <w:numPr>
          <w:ilvl w:val="0"/>
          <w:numId w:val="6"/>
        </w:numPr>
        <w:spacing w:after="0"/>
        <w:contextualSpacing/>
      </w:pPr>
      <w:r w:rsidRPr="00444842">
        <w:rPr>
          <w:rtl/>
        </w:rPr>
        <w:t>هل يوجد تأثير ذو دلالة إحصائية للتخطيط التشغيلي للمشاريع على تحقيق الأهداف السنوية؟</w:t>
      </w:r>
    </w:p>
    <w:p w14:paraId="561F93F1" w14:textId="77777777" w:rsidR="00444842" w:rsidRPr="00444842" w:rsidRDefault="00444842" w:rsidP="00444842">
      <w:pPr>
        <w:numPr>
          <w:ilvl w:val="0"/>
          <w:numId w:val="6"/>
        </w:numPr>
        <w:spacing w:after="0"/>
        <w:contextualSpacing/>
      </w:pPr>
      <w:r w:rsidRPr="00444842">
        <w:rPr>
          <w:rtl/>
        </w:rPr>
        <w:t>هل يوجد تأثير ذو دلالة إحصائية لإدارة الموارد ضمن إدارة المشاريع التشغيلية على تحقيق الأهداف السنوية؟</w:t>
      </w:r>
    </w:p>
    <w:p w14:paraId="147B6D14" w14:textId="77777777" w:rsidR="00444842" w:rsidRPr="00444842" w:rsidRDefault="00444842" w:rsidP="00444842">
      <w:pPr>
        <w:numPr>
          <w:ilvl w:val="0"/>
          <w:numId w:val="6"/>
        </w:numPr>
        <w:spacing w:after="0"/>
        <w:contextualSpacing/>
      </w:pPr>
      <w:r w:rsidRPr="00444842">
        <w:rPr>
          <w:rtl/>
        </w:rPr>
        <w:t>هل يوجد تأثير ذو دلالة إحصائية لإدارة المخاطر التشغيلية للمشاريع على تحقيق الأهداف السنوية؟</w:t>
      </w:r>
    </w:p>
    <w:p w14:paraId="5E145AA7" w14:textId="77777777" w:rsidR="00444842" w:rsidRPr="00444842" w:rsidRDefault="00444842" w:rsidP="00444842">
      <w:pPr>
        <w:numPr>
          <w:ilvl w:val="0"/>
          <w:numId w:val="6"/>
        </w:numPr>
        <w:spacing w:after="0"/>
        <w:contextualSpacing/>
      </w:pPr>
      <w:r w:rsidRPr="00444842">
        <w:rPr>
          <w:rtl/>
        </w:rPr>
        <w:t>هل يوجد تأثير ذو دلالة إحصائية للمتابعة والرقابة التشغيلية للمشاريع على وتحقيق الأهداف السنوية؟</w:t>
      </w:r>
    </w:p>
    <w:p w14:paraId="4DE68FF5" w14:textId="77777777" w:rsidR="00444842" w:rsidRPr="00444842" w:rsidRDefault="00444842" w:rsidP="00444842">
      <w:pPr>
        <w:numPr>
          <w:ilvl w:val="0"/>
          <w:numId w:val="6"/>
        </w:numPr>
        <w:spacing w:after="0"/>
        <w:contextualSpacing/>
      </w:pPr>
      <w:r w:rsidRPr="00444842">
        <w:rPr>
          <w:rtl/>
        </w:rPr>
        <w:t>هل يوجد تأثير معنوي ذو دلالة احصائية لإدارة المشاريع التشغيلية مجتمعة على تحقيق الأهداف السنوية في المؤسسات ذات التشغيل المستمر؟</w:t>
      </w:r>
    </w:p>
    <w:p w14:paraId="212D9B4C" w14:textId="77777777" w:rsidR="00444842" w:rsidRPr="00444842" w:rsidRDefault="00444842" w:rsidP="00444842">
      <w:pPr>
        <w:spacing w:after="0"/>
        <w:rPr>
          <w:sz w:val="30"/>
          <w:szCs w:val="30"/>
          <w:rtl/>
        </w:rPr>
      </w:pPr>
    </w:p>
    <w:p w14:paraId="6DAB7EA9" w14:textId="77777777" w:rsidR="00444842" w:rsidRDefault="00444842" w:rsidP="00444842">
      <w:pPr>
        <w:spacing w:after="0"/>
        <w:rPr>
          <w:sz w:val="30"/>
          <w:szCs w:val="30"/>
          <w:rtl/>
        </w:rPr>
      </w:pPr>
    </w:p>
    <w:p w14:paraId="21787CBF" w14:textId="77777777" w:rsidR="00444842" w:rsidRDefault="00444842" w:rsidP="00444842">
      <w:pPr>
        <w:spacing w:after="0"/>
        <w:rPr>
          <w:sz w:val="30"/>
          <w:szCs w:val="30"/>
          <w:rtl/>
        </w:rPr>
      </w:pPr>
    </w:p>
    <w:p w14:paraId="2339AF45" w14:textId="77777777" w:rsidR="00444842" w:rsidRPr="00444842" w:rsidRDefault="00444842" w:rsidP="00444842">
      <w:pPr>
        <w:spacing w:after="0"/>
        <w:rPr>
          <w:sz w:val="30"/>
          <w:szCs w:val="30"/>
        </w:rPr>
      </w:pPr>
    </w:p>
    <w:p w14:paraId="6727013E" w14:textId="77777777" w:rsidR="00444842" w:rsidRPr="00444842" w:rsidRDefault="00444842" w:rsidP="00444842">
      <w:pPr>
        <w:keepNext/>
        <w:keepLines/>
        <w:spacing w:before="120" w:line="276" w:lineRule="auto"/>
        <w:outlineLvl w:val="0"/>
        <w:rPr>
          <w:rFonts w:asciiTheme="majorHAnsi" w:eastAsia="Times New Roman" w:hAnsiTheme="majorHAnsi"/>
          <w:bCs/>
          <w:color w:val="000000" w:themeColor="text1"/>
          <w:sz w:val="36"/>
          <w:szCs w:val="36"/>
          <w:rtl/>
        </w:rPr>
      </w:pPr>
      <w:bookmarkStart w:id="20" w:name="_Toc172067120"/>
      <w:bookmarkStart w:id="21" w:name="_Toc182811622"/>
      <w:bookmarkStart w:id="22" w:name="_Toc213750970"/>
      <w:bookmarkStart w:id="23" w:name="_Toc222880229"/>
      <w:bookmarkStart w:id="24" w:name="_Toc223832749"/>
      <w:bookmarkStart w:id="25" w:name="_Toc234823196"/>
      <w:r w:rsidRPr="00444842">
        <w:rPr>
          <w:rFonts w:asciiTheme="majorHAnsi" w:eastAsia="Times New Roman" w:hAnsiTheme="majorHAnsi"/>
          <w:bCs/>
          <w:color w:val="000000" w:themeColor="text1"/>
          <w:sz w:val="36"/>
          <w:szCs w:val="36"/>
          <w:rtl/>
        </w:rPr>
        <w:t>فرضيات الدراسة:</w:t>
      </w:r>
      <w:bookmarkEnd w:id="20"/>
      <w:bookmarkEnd w:id="21"/>
      <w:bookmarkEnd w:id="22"/>
      <w:bookmarkEnd w:id="23"/>
      <w:bookmarkEnd w:id="24"/>
      <w:bookmarkEnd w:id="25"/>
    </w:p>
    <w:p w14:paraId="5E679E6F" w14:textId="77777777" w:rsidR="00444842" w:rsidRPr="00444842" w:rsidRDefault="00444842" w:rsidP="00444842">
      <w:pPr>
        <w:spacing w:after="0"/>
        <w:rPr>
          <w:rFonts w:eastAsia="Calibri"/>
          <w:sz w:val="30"/>
          <w:szCs w:val="30"/>
          <w:rtl/>
        </w:rPr>
      </w:pPr>
      <w:r w:rsidRPr="00444842">
        <w:rPr>
          <w:rFonts w:eastAsia="Calibri"/>
          <w:sz w:val="30"/>
          <w:szCs w:val="30"/>
          <w:rtl/>
        </w:rPr>
        <w:t>بناء على مشكلة الدراسة وأهدافها وكذلك الاستفادة من الدراسات السابقة، ومن اجل دراسة النموذج المعرفي والموضح بالشكل ادناه:</w:t>
      </w:r>
    </w:p>
    <w:p w14:paraId="4835EC47" w14:textId="77777777" w:rsidR="00444842" w:rsidRPr="00444842" w:rsidRDefault="00444842" w:rsidP="00444842">
      <w:pPr>
        <w:spacing w:after="0"/>
        <w:rPr>
          <w:rFonts w:eastAsia="Calibri"/>
          <w:sz w:val="30"/>
          <w:szCs w:val="30"/>
          <w:rtl/>
        </w:rPr>
      </w:pPr>
      <w:r w:rsidRPr="00444842">
        <w:rPr>
          <w:rFonts w:eastAsia="Calibri"/>
          <w:noProof/>
          <w:sz w:val="30"/>
          <w:szCs w:val="30"/>
          <w:rtl/>
          <w:lang w:val="ar-SA"/>
        </w:rPr>
        <w:lastRenderedPageBreak/>
        <mc:AlternateContent>
          <mc:Choice Requires="wpg">
            <w:drawing>
              <wp:anchor distT="0" distB="0" distL="114300" distR="114300" simplePos="0" relativeHeight="251659264" behindDoc="0" locked="0" layoutInCell="1" allowOverlap="1" wp14:anchorId="6C56B585" wp14:editId="557EA81A">
                <wp:simplePos x="0" y="0"/>
                <wp:positionH relativeFrom="column">
                  <wp:posOffset>-45297</wp:posOffset>
                </wp:positionH>
                <wp:positionV relativeFrom="paragraph">
                  <wp:posOffset>165523</wp:posOffset>
                </wp:positionV>
                <wp:extent cx="5689600" cy="3411220"/>
                <wp:effectExtent l="0" t="0" r="25400" b="17780"/>
                <wp:wrapNone/>
                <wp:docPr id="190036840" name="مجموعة 2"/>
                <wp:cNvGraphicFramePr/>
                <a:graphic xmlns:a="http://schemas.openxmlformats.org/drawingml/2006/main">
                  <a:graphicData uri="http://schemas.microsoft.com/office/word/2010/wordprocessingGroup">
                    <wpg:wgp>
                      <wpg:cNvGrpSpPr/>
                      <wpg:grpSpPr>
                        <a:xfrm>
                          <a:off x="0" y="0"/>
                          <a:ext cx="5689600" cy="3411220"/>
                          <a:chOff x="0" y="0"/>
                          <a:chExt cx="5503334" cy="3259032"/>
                        </a:xfrm>
                      </wpg:grpSpPr>
                      <wps:wsp>
                        <wps:cNvPr id="1785721300" name="مستطيل: زوايا مستديرة 4"/>
                        <wps:cNvSpPr/>
                        <wps:spPr>
                          <a:xfrm>
                            <a:off x="3136573" y="8467"/>
                            <a:ext cx="2366761" cy="3199977"/>
                          </a:xfrm>
                          <a:prstGeom prst="roundRect">
                            <a:avLst/>
                          </a:prstGeom>
                          <a:solidFill>
                            <a:sysClr val="window" lastClr="FFFFFF"/>
                          </a:solidFill>
                          <a:ln w="12700" cap="flat" cmpd="sng" algn="ctr">
                            <a:solidFill>
                              <a:srgbClr val="4472C4"/>
                            </a:solidFill>
                            <a:prstDash val="solid"/>
                            <a:miter lim="800000"/>
                          </a:ln>
                          <a:effectLst/>
                        </wps:spPr>
                        <wps:txbx>
                          <w:txbxContent>
                            <w:p w14:paraId="3731D6BE" w14:textId="77777777" w:rsidR="00444842" w:rsidRPr="00B13D3C" w:rsidRDefault="00444842" w:rsidP="00444842">
                              <w:pPr>
                                <w:jc w:val="left"/>
                                <w:rPr>
                                  <w:b/>
                                  <w:bCs/>
                                  <w:sz w:val="32"/>
                                  <w:szCs w:val="32"/>
                                  <w:rtl/>
                                </w:rPr>
                              </w:pPr>
                              <w:r w:rsidRPr="00E93199">
                                <w:rPr>
                                  <w:rFonts w:hint="cs"/>
                                  <w:b/>
                                  <w:bCs/>
                                  <w:sz w:val="32"/>
                                  <w:szCs w:val="32"/>
                                  <w:rtl/>
                                </w:rPr>
                                <w:t>المتغير المستقل</w:t>
                              </w:r>
                            </w:p>
                            <w:p w14:paraId="0E080181" w14:textId="77777777" w:rsidR="00444842" w:rsidRPr="00A04205" w:rsidRDefault="00444842" w:rsidP="00444842">
                              <w:pPr>
                                <w:jc w:val="left"/>
                                <w:rPr>
                                  <w:b/>
                                  <w:bCs/>
                                  <w:u w:val="single"/>
                                  <w:rtl/>
                                </w:rPr>
                              </w:pPr>
                              <w:r w:rsidRPr="00A04205">
                                <w:rPr>
                                  <w:rFonts w:hint="cs"/>
                                  <w:b/>
                                  <w:bCs/>
                                  <w:u w:val="single"/>
                                  <w:rtl/>
                                </w:rPr>
                                <w:t>إدارة المشاريع التشغيلية</w:t>
                              </w:r>
                            </w:p>
                            <w:p w14:paraId="642E7A78" w14:textId="77777777" w:rsidR="00444842" w:rsidRDefault="00444842" w:rsidP="00444842">
                              <w:pPr>
                                <w:pStyle w:val="a9"/>
                                <w:numPr>
                                  <w:ilvl w:val="0"/>
                                  <w:numId w:val="43"/>
                                </w:numPr>
                                <w:jc w:val="left"/>
                              </w:pPr>
                              <w:r>
                                <w:rPr>
                                  <w:rtl/>
                                </w:rPr>
                                <w:t>التخطيط التشغيلي للمشاريع</w:t>
                              </w:r>
                            </w:p>
                            <w:p w14:paraId="661D27CE" w14:textId="77777777" w:rsidR="00444842" w:rsidRDefault="00444842" w:rsidP="00444842">
                              <w:pPr>
                                <w:pStyle w:val="a9"/>
                                <w:numPr>
                                  <w:ilvl w:val="0"/>
                                  <w:numId w:val="43"/>
                                </w:numPr>
                                <w:jc w:val="left"/>
                              </w:pPr>
                              <w:r>
                                <w:rPr>
                                  <w:rtl/>
                                </w:rPr>
                                <w:t>إدارة الموارد التشغيلية</w:t>
                              </w:r>
                            </w:p>
                            <w:p w14:paraId="078CFE5A" w14:textId="77777777" w:rsidR="00444842" w:rsidRDefault="00444842" w:rsidP="00444842">
                              <w:pPr>
                                <w:pStyle w:val="a9"/>
                                <w:numPr>
                                  <w:ilvl w:val="0"/>
                                  <w:numId w:val="43"/>
                                </w:numPr>
                                <w:jc w:val="left"/>
                              </w:pPr>
                              <w:r>
                                <w:rPr>
                                  <w:rtl/>
                                </w:rPr>
                                <w:t>إدارة المخاطر التشغيلية</w:t>
                              </w:r>
                            </w:p>
                            <w:p w14:paraId="4706877B" w14:textId="77777777" w:rsidR="00444842" w:rsidRDefault="00444842" w:rsidP="00444842">
                              <w:pPr>
                                <w:pStyle w:val="a9"/>
                                <w:numPr>
                                  <w:ilvl w:val="0"/>
                                  <w:numId w:val="43"/>
                                </w:numPr>
                                <w:jc w:val="left"/>
                                <w:rPr>
                                  <w:rtl/>
                                </w:rPr>
                              </w:pPr>
                              <w:r>
                                <w:rPr>
                                  <w:rtl/>
                                </w:rPr>
                                <w:t>المتابعة والرقابة المستمرة</w:t>
                              </w:r>
                            </w:p>
                            <w:p w14:paraId="608849C8" w14:textId="77777777" w:rsidR="00444842" w:rsidRDefault="00444842" w:rsidP="00444842">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01784781" name="مستطيل: زوايا مستديرة 5"/>
                        <wps:cNvSpPr/>
                        <wps:spPr>
                          <a:xfrm>
                            <a:off x="0" y="0"/>
                            <a:ext cx="2137456" cy="3259032"/>
                          </a:xfrm>
                          <a:prstGeom prst="roundRect">
                            <a:avLst/>
                          </a:prstGeom>
                          <a:solidFill>
                            <a:sysClr val="window" lastClr="FFFFFF"/>
                          </a:solidFill>
                          <a:ln w="12700" cap="flat" cmpd="sng" algn="ctr">
                            <a:solidFill>
                              <a:srgbClr val="4472C4"/>
                            </a:solidFill>
                            <a:prstDash val="solid"/>
                            <a:miter lim="800000"/>
                          </a:ln>
                          <a:effectLst/>
                        </wps:spPr>
                        <wps:txbx>
                          <w:txbxContent>
                            <w:p w14:paraId="35C0494D" w14:textId="77777777" w:rsidR="00444842" w:rsidRDefault="00444842" w:rsidP="00444842">
                              <w:pPr>
                                <w:jc w:val="center"/>
                                <w:rPr>
                                  <w:b/>
                                  <w:bCs/>
                                  <w:sz w:val="32"/>
                                  <w:szCs w:val="32"/>
                                  <w:rtl/>
                                </w:rPr>
                              </w:pPr>
                              <w:r w:rsidRPr="00E93199">
                                <w:rPr>
                                  <w:rFonts w:hint="cs"/>
                                  <w:b/>
                                  <w:bCs/>
                                  <w:sz w:val="32"/>
                                  <w:szCs w:val="32"/>
                                  <w:rtl/>
                                </w:rPr>
                                <w:t>المتغير التابع</w:t>
                              </w:r>
                            </w:p>
                            <w:p w14:paraId="2CC8D2DC" w14:textId="77777777" w:rsidR="00444842" w:rsidRDefault="00444842" w:rsidP="00444842">
                              <w:pPr>
                                <w:jc w:val="center"/>
                                <w:rPr>
                                  <w:rtl/>
                                </w:rPr>
                              </w:pPr>
                              <w:r>
                                <w:rPr>
                                  <w:rFonts w:hint="cs"/>
                                  <w:rtl/>
                                </w:rPr>
                                <w:t>تحقيق الأهداف السنوية</w:t>
                              </w:r>
                            </w:p>
                            <w:p w14:paraId="2F4E0B21" w14:textId="77777777" w:rsidR="00444842" w:rsidRDefault="00444842" w:rsidP="00444842">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82541711" name="سهم: لليسار 6"/>
                        <wps:cNvSpPr/>
                        <wps:spPr>
                          <a:xfrm>
                            <a:off x="2137456" y="1466850"/>
                            <a:ext cx="990928" cy="364067"/>
                          </a:xfrm>
                          <a:prstGeom prst="leftArrow">
                            <a:avLst/>
                          </a:prstGeom>
                          <a:solidFill>
                            <a:sysClr val="window" lastClr="FFFFFF"/>
                          </a:solidFill>
                          <a:ln w="1270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C56B585" id="مجموعة 2" o:spid="_x0000_s1027" style="position:absolute;left:0;text-align:left;margin-left:-3.55pt;margin-top:13.05pt;width:448pt;height:268.6pt;z-index:251659264;mso-width-relative:margin;mso-height-relative:margin" coordsize="55033,32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">
                <v:roundrect id="مستطيل: زوايا مستديرة 4" o:spid="_x0000_s1028" style="position:absolute;left:31365;top:84;width:23668;height:320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" fillcolor="window" strokecolor="#4472c4" strokeweight="1pt">
                  <v:stroke joinstyle="miter"/>
                  <v:textbox>
                    <w:txbxContent>
                      <w:p w14:paraId="3731D6BE" w14:textId="77777777" w:rsidR="00444842" w:rsidRPr="00B13D3C" w:rsidRDefault="00444842" w:rsidP="00444842">
                        <w:pPr>
                          <w:jc w:val="left"/>
                          <w:rPr>
                            <w:b/>
                            <w:bCs/>
                            <w:sz w:val="32"/>
                            <w:szCs w:val="32"/>
                            <w:rtl/>
                          </w:rPr>
                        </w:pPr>
                        <w:r w:rsidRPr="00E93199">
                          <w:rPr>
                            <w:rFonts w:hint="cs"/>
                            <w:b/>
                            <w:bCs/>
                            <w:sz w:val="32"/>
                            <w:szCs w:val="32"/>
                            <w:rtl/>
                          </w:rPr>
                          <w:t>المتغير المستقل</w:t>
                        </w:r>
                      </w:p>
                      <w:p w14:paraId="0E080181" w14:textId="77777777" w:rsidR="00444842" w:rsidRPr="00A04205" w:rsidRDefault="00444842" w:rsidP="00444842">
                        <w:pPr>
                          <w:jc w:val="left"/>
                          <w:rPr>
                            <w:b/>
                            <w:bCs/>
                            <w:u w:val="single"/>
                            <w:rtl/>
                          </w:rPr>
                        </w:pPr>
                        <w:r w:rsidRPr="00A04205">
                          <w:rPr>
                            <w:rFonts w:hint="cs"/>
                            <w:b/>
                            <w:bCs/>
                            <w:u w:val="single"/>
                            <w:rtl/>
                          </w:rPr>
                          <w:t>إدارة المشاريع التشغيلية</w:t>
                        </w:r>
                      </w:p>
                      <w:p w14:paraId="642E7A78" w14:textId="77777777" w:rsidR="00444842" w:rsidRDefault="00444842" w:rsidP="00444842">
                        <w:pPr>
                          <w:pStyle w:val="a9"/>
                          <w:numPr>
                            <w:ilvl w:val="0"/>
                            <w:numId w:val="43"/>
                          </w:numPr>
                          <w:jc w:val="left"/>
                        </w:pPr>
                        <w:r>
                          <w:rPr>
                            <w:rtl/>
                          </w:rPr>
                          <w:t>التخطيط التشغيلي للمشاريع</w:t>
                        </w:r>
                      </w:p>
                      <w:p w14:paraId="661D27CE" w14:textId="77777777" w:rsidR="00444842" w:rsidRDefault="00444842" w:rsidP="00444842">
                        <w:pPr>
                          <w:pStyle w:val="a9"/>
                          <w:numPr>
                            <w:ilvl w:val="0"/>
                            <w:numId w:val="43"/>
                          </w:numPr>
                          <w:jc w:val="left"/>
                        </w:pPr>
                        <w:r>
                          <w:rPr>
                            <w:rtl/>
                          </w:rPr>
                          <w:t>إدارة الموارد التشغيلية</w:t>
                        </w:r>
                      </w:p>
                      <w:p w14:paraId="078CFE5A" w14:textId="77777777" w:rsidR="00444842" w:rsidRDefault="00444842" w:rsidP="00444842">
                        <w:pPr>
                          <w:pStyle w:val="a9"/>
                          <w:numPr>
                            <w:ilvl w:val="0"/>
                            <w:numId w:val="43"/>
                          </w:numPr>
                          <w:jc w:val="left"/>
                        </w:pPr>
                        <w:r>
                          <w:rPr>
                            <w:rtl/>
                          </w:rPr>
                          <w:t>إدارة المخاطر التشغيلية</w:t>
                        </w:r>
                      </w:p>
                      <w:p w14:paraId="4706877B" w14:textId="77777777" w:rsidR="00444842" w:rsidRDefault="00444842" w:rsidP="00444842">
                        <w:pPr>
                          <w:pStyle w:val="a9"/>
                          <w:numPr>
                            <w:ilvl w:val="0"/>
                            <w:numId w:val="43"/>
                          </w:numPr>
                          <w:jc w:val="left"/>
                          <w:rPr>
                            <w:rtl/>
                          </w:rPr>
                        </w:pPr>
                        <w:r>
                          <w:rPr>
                            <w:rtl/>
                          </w:rPr>
                          <w:t>المتابعة والرقابة المستمرة</w:t>
                        </w:r>
                      </w:p>
                      <w:p w14:paraId="608849C8" w14:textId="77777777" w:rsidR="00444842" w:rsidRDefault="00444842" w:rsidP="00444842">
                        <w:pPr>
                          <w:jc w:val="center"/>
                        </w:pPr>
                      </w:p>
                    </w:txbxContent>
                  </v:textbox>
                </v:roundrect>
                <v:roundrect id="مستطيل: زوايا مستديرة 5" o:spid="_x0000_s1029" style="position:absolute;width:21374;height:325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" fillcolor="window" strokecolor="#4472c4" strokeweight="1pt">
                  <v:stroke joinstyle="miter"/>
                  <v:textbox>
                    <w:txbxContent>
                      <w:p w14:paraId="35C0494D" w14:textId="77777777" w:rsidR="00444842" w:rsidRDefault="00444842" w:rsidP="00444842">
                        <w:pPr>
                          <w:jc w:val="center"/>
                          <w:rPr>
                            <w:b/>
                            <w:bCs/>
                            <w:sz w:val="32"/>
                            <w:szCs w:val="32"/>
                            <w:rtl/>
                          </w:rPr>
                        </w:pPr>
                        <w:r w:rsidRPr="00E93199">
                          <w:rPr>
                            <w:rFonts w:hint="cs"/>
                            <w:b/>
                            <w:bCs/>
                            <w:sz w:val="32"/>
                            <w:szCs w:val="32"/>
                            <w:rtl/>
                          </w:rPr>
                          <w:t>المتغير التابع</w:t>
                        </w:r>
                      </w:p>
                      <w:p w14:paraId="2CC8D2DC" w14:textId="77777777" w:rsidR="00444842" w:rsidRDefault="00444842" w:rsidP="00444842">
                        <w:pPr>
                          <w:jc w:val="center"/>
                          <w:rPr>
                            <w:rtl/>
                          </w:rPr>
                        </w:pPr>
                        <w:r>
                          <w:rPr>
                            <w:rFonts w:hint="cs"/>
                            <w:rtl/>
                          </w:rPr>
                          <w:t>تحقيق الأهداف السنوية</w:t>
                        </w:r>
                      </w:p>
                      <w:p w14:paraId="2F4E0B21" w14:textId="77777777" w:rsidR="00444842" w:rsidRDefault="00444842" w:rsidP="00444842">
                        <w:pPr>
                          <w:jc w:val="center"/>
                        </w:pPr>
                      </w:p>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6" o:spid="_x0000_s1030" type="#_x0000_t66" style="position:absolute;left:21374;top:14668;width:9909;height:36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" adj="3968" fillcolor="window" strokecolor="#4472c4" strokeweight="1pt"/>
              </v:group>
            </w:pict>
          </mc:Fallback>
        </mc:AlternateContent>
      </w:r>
    </w:p>
    <w:p w14:paraId="57B64578" w14:textId="77777777" w:rsidR="00444842" w:rsidRPr="00444842" w:rsidRDefault="00444842" w:rsidP="00444842">
      <w:pPr>
        <w:spacing w:after="0"/>
        <w:rPr>
          <w:rFonts w:eastAsia="Calibri"/>
          <w:sz w:val="30"/>
          <w:szCs w:val="30"/>
          <w:rtl/>
        </w:rPr>
      </w:pPr>
    </w:p>
    <w:p w14:paraId="0693F918" w14:textId="77777777" w:rsidR="00444842" w:rsidRPr="00444842" w:rsidRDefault="00444842" w:rsidP="00444842">
      <w:pPr>
        <w:spacing w:after="0"/>
        <w:rPr>
          <w:rFonts w:eastAsia="Calibri"/>
          <w:sz w:val="30"/>
          <w:szCs w:val="30"/>
          <w:rtl/>
        </w:rPr>
      </w:pPr>
    </w:p>
    <w:p w14:paraId="75C7C1CA" w14:textId="77777777" w:rsidR="00444842" w:rsidRPr="00444842" w:rsidRDefault="00444842" w:rsidP="00444842">
      <w:pPr>
        <w:spacing w:after="0"/>
        <w:rPr>
          <w:rFonts w:eastAsia="Calibri"/>
          <w:sz w:val="30"/>
          <w:szCs w:val="30"/>
          <w:rtl/>
        </w:rPr>
      </w:pPr>
    </w:p>
    <w:p w14:paraId="0B626BCE" w14:textId="77777777" w:rsidR="00444842" w:rsidRPr="00444842" w:rsidRDefault="00444842" w:rsidP="00444842">
      <w:pPr>
        <w:spacing w:after="0"/>
        <w:rPr>
          <w:rFonts w:eastAsia="Calibri"/>
          <w:sz w:val="30"/>
          <w:szCs w:val="30"/>
          <w:rtl/>
        </w:rPr>
      </w:pPr>
    </w:p>
    <w:p w14:paraId="59CE7668" w14:textId="77777777" w:rsidR="00444842" w:rsidRPr="00444842" w:rsidRDefault="00444842" w:rsidP="00444842">
      <w:pPr>
        <w:spacing w:after="0"/>
        <w:rPr>
          <w:rFonts w:eastAsia="Calibri"/>
          <w:sz w:val="30"/>
          <w:szCs w:val="30"/>
          <w:rtl/>
        </w:rPr>
      </w:pPr>
    </w:p>
    <w:p w14:paraId="60A152F0" w14:textId="77777777" w:rsidR="00444842" w:rsidRPr="00444842" w:rsidRDefault="00444842" w:rsidP="00444842">
      <w:pPr>
        <w:spacing w:after="0"/>
        <w:rPr>
          <w:rFonts w:eastAsia="Calibri"/>
          <w:sz w:val="30"/>
          <w:szCs w:val="30"/>
          <w:rtl/>
        </w:rPr>
      </w:pPr>
    </w:p>
    <w:p w14:paraId="27F7B541" w14:textId="77777777" w:rsidR="00444842" w:rsidRPr="00444842" w:rsidRDefault="00444842" w:rsidP="00444842">
      <w:pPr>
        <w:spacing w:after="0"/>
        <w:rPr>
          <w:rFonts w:eastAsia="Calibri"/>
          <w:sz w:val="30"/>
          <w:szCs w:val="30"/>
          <w:rtl/>
        </w:rPr>
      </w:pPr>
    </w:p>
    <w:p w14:paraId="64F13FF3" w14:textId="77777777" w:rsidR="00444842" w:rsidRPr="00444842" w:rsidRDefault="00444842" w:rsidP="00444842">
      <w:pPr>
        <w:spacing w:after="0"/>
        <w:rPr>
          <w:rFonts w:eastAsia="Calibri"/>
          <w:sz w:val="30"/>
          <w:szCs w:val="30"/>
          <w:rtl/>
        </w:rPr>
      </w:pPr>
    </w:p>
    <w:p w14:paraId="162F361B" w14:textId="77777777" w:rsidR="00444842" w:rsidRPr="00444842" w:rsidRDefault="00444842" w:rsidP="00444842">
      <w:pPr>
        <w:spacing w:after="0"/>
        <w:rPr>
          <w:rFonts w:eastAsia="Calibri"/>
          <w:sz w:val="30"/>
          <w:szCs w:val="30"/>
          <w:rtl/>
        </w:rPr>
      </w:pPr>
    </w:p>
    <w:p w14:paraId="2C3B61B5" w14:textId="77777777" w:rsidR="00444842" w:rsidRPr="00444842" w:rsidRDefault="00444842" w:rsidP="00444842">
      <w:pPr>
        <w:spacing w:after="0"/>
        <w:rPr>
          <w:rFonts w:eastAsia="Calibri"/>
          <w:sz w:val="30"/>
          <w:szCs w:val="30"/>
          <w:rtl/>
        </w:rPr>
      </w:pPr>
    </w:p>
    <w:p w14:paraId="7D20238F" w14:textId="77777777" w:rsidR="00444842" w:rsidRPr="00444842" w:rsidRDefault="00444842" w:rsidP="00444842">
      <w:pPr>
        <w:spacing w:after="0"/>
        <w:rPr>
          <w:rFonts w:eastAsia="Calibri"/>
          <w:sz w:val="30"/>
          <w:szCs w:val="30"/>
          <w:rtl/>
        </w:rPr>
      </w:pPr>
    </w:p>
    <w:p w14:paraId="550117BD" w14:textId="77777777" w:rsidR="00444842" w:rsidRPr="00444842" w:rsidRDefault="00444842" w:rsidP="00444842">
      <w:pPr>
        <w:jc w:val="center"/>
        <w:rPr>
          <w:sz w:val="24"/>
          <w:szCs w:val="24"/>
          <w:rtl/>
        </w:rPr>
      </w:pPr>
      <w:bookmarkStart w:id="26" w:name="_Toc192744945"/>
      <w:bookmarkStart w:id="27" w:name="_Toc234824253"/>
      <w:r w:rsidRPr="00444842">
        <w:rPr>
          <w:sz w:val="24"/>
          <w:szCs w:val="24"/>
          <w:rtl/>
        </w:rPr>
        <w:t>شكل 1: نموذج الدراسة</w:t>
      </w:r>
      <w:bookmarkEnd w:id="26"/>
      <w:bookmarkEnd w:id="27"/>
    </w:p>
    <w:p w14:paraId="25F891FE" w14:textId="77777777" w:rsidR="00444842" w:rsidRPr="00444842" w:rsidRDefault="00444842" w:rsidP="00444842">
      <w:pPr>
        <w:spacing w:after="0"/>
        <w:jc w:val="center"/>
        <w:rPr>
          <w:rFonts w:eastAsia="Calibri"/>
          <w:rtl/>
        </w:rPr>
      </w:pPr>
      <w:r w:rsidRPr="00444842">
        <w:rPr>
          <w:rFonts w:eastAsia="Calibri"/>
          <w:rtl/>
        </w:rPr>
        <w:t>المصدر: من اعداد الباحث</w:t>
      </w:r>
    </w:p>
    <w:p w14:paraId="4C057911" w14:textId="77777777" w:rsidR="00444842" w:rsidRPr="00444842" w:rsidRDefault="00444842" w:rsidP="00444842">
      <w:pPr>
        <w:ind w:firstLine="0"/>
        <w:rPr>
          <w:rFonts w:eastAsia="Calibri"/>
          <w:rtl/>
        </w:rPr>
      </w:pPr>
      <w:r w:rsidRPr="00444842">
        <w:rPr>
          <w:rFonts w:eastAsia="Calibri"/>
          <w:rtl/>
        </w:rPr>
        <w:t>وتم صياغة فرضيات البحث كالتالي:</w:t>
      </w:r>
    </w:p>
    <w:p w14:paraId="09025912" w14:textId="77777777" w:rsidR="00444842" w:rsidRPr="00444842" w:rsidRDefault="00444842" w:rsidP="00444842">
      <w:pPr>
        <w:rPr>
          <w:rFonts w:eastAsia="Calibri"/>
          <w:b/>
          <w:bCs/>
          <w:rtl/>
          <w:lang w:bidi="ar-DZ"/>
        </w:rPr>
      </w:pPr>
      <w:r w:rsidRPr="00444842">
        <w:rPr>
          <w:rFonts w:eastAsia="Calibri"/>
          <w:b/>
          <w:bCs/>
          <w:rtl/>
          <w:lang w:bidi="ar-DZ"/>
        </w:rPr>
        <w:t xml:space="preserve">الفرضية الرئيسية:  </w:t>
      </w:r>
      <w:r w:rsidRPr="00444842">
        <w:rPr>
          <w:rFonts w:eastAsia="Calibri"/>
          <w:rtl/>
          <w:lang w:bidi="ar-DZ"/>
        </w:rPr>
        <w:t>لا يوجد تأثير ذو دلالة إحصائية عند مستوى معنوية (</w:t>
      </w:r>
      <w:r w:rsidRPr="00444842">
        <w:rPr>
          <w:rFonts w:ascii="Cambria" w:eastAsia="Calibri" w:hAnsi="Cambria" w:cs="Cambria"/>
          <w:lang w:bidi="ar-DZ"/>
        </w:rPr>
        <w:t>α</w:t>
      </w:r>
      <w:r w:rsidRPr="00444842">
        <w:rPr>
          <w:rFonts w:eastAsia="Calibri"/>
          <w:lang w:bidi="ar-DZ"/>
        </w:rPr>
        <w:t xml:space="preserve"> </w:t>
      </w:r>
      <w:r w:rsidRPr="00444842">
        <w:rPr>
          <w:rFonts w:ascii="Cambria Math" w:eastAsia="Calibri" w:hAnsi="Cambria Math" w:cs="Cambria Math"/>
          <w:lang w:bidi="ar-DZ"/>
        </w:rPr>
        <w:t>≤</w:t>
      </w:r>
      <w:r w:rsidRPr="00444842">
        <w:rPr>
          <w:rFonts w:eastAsia="Calibri"/>
          <w:lang w:bidi="ar-DZ"/>
        </w:rPr>
        <w:t xml:space="preserve"> 0.05</w:t>
      </w:r>
      <w:r w:rsidRPr="00444842">
        <w:rPr>
          <w:rFonts w:eastAsia="Calibri"/>
          <w:rtl/>
          <w:lang w:bidi="ar-DZ"/>
        </w:rPr>
        <w:t>) لإدارة المشاريع التشغيلية في تحقيق الأهداف السنوية في المؤسسات ذات التشغيل المستمر.</w:t>
      </w:r>
    </w:p>
    <w:p w14:paraId="3A1FBD7D" w14:textId="77777777" w:rsidR="00444842" w:rsidRPr="00444842" w:rsidRDefault="00444842" w:rsidP="00444842">
      <w:pPr>
        <w:rPr>
          <w:rFonts w:eastAsia="Calibri"/>
          <w:b/>
          <w:bCs/>
          <w:rtl/>
          <w:lang w:bidi="ar-DZ"/>
        </w:rPr>
      </w:pPr>
      <w:r w:rsidRPr="00444842">
        <w:rPr>
          <w:rFonts w:eastAsia="Calibri"/>
          <w:b/>
          <w:bCs/>
          <w:rtl/>
          <w:lang w:bidi="ar-DZ"/>
        </w:rPr>
        <w:t>الفرضيات الفرعية:</w:t>
      </w:r>
    </w:p>
    <w:p w14:paraId="6EB535DB" w14:textId="77777777" w:rsidR="00444842" w:rsidRPr="00444842" w:rsidRDefault="00444842" w:rsidP="00444842">
      <w:pPr>
        <w:numPr>
          <w:ilvl w:val="0"/>
          <w:numId w:val="18"/>
        </w:numPr>
        <w:spacing w:after="0" w:line="259" w:lineRule="auto"/>
        <w:rPr>
          <w:lang w:val="en-CA"/>
        </w:rPr>
      </w:pPr>
      <w:r w:rsidRPr="00444842">
        <w:rPr>
          <w:rtl/>
          <w:lang w:val="en-CA"/>
        </w:rPr>
        <w:t>لا يوجد تأثير ذو دلالة إحصائية للتخطيط التشغيلي للمشاريع في مستوى تحقيق الأهداف السنوية</w:t>
      </w:r>
    </w:p>
    <w:p w14:paraId="38DFFD68" w14:textId="77777777" w:rsidR="00444842" w:rsidRPr="00444842" w:rsidRDefault="00444842" w:rsidP="00444842">
      <w:pPr>
        <w:numPr>
          <w:ilvl w:val="0"/>
          <w:numId w:val="18"/>
        </w:numPr>
        <w:spacing w:after="0" w:line="259" w:lineRule="auto"/>
        <w:rPr>
          <w:lang w:val="en-CA"/>
        </w:rPr>
      </w:pPr>
      <w:r w:rsidRPr="00444842">
        <w:rPr>
          <w:rtl/>
          <w:lang w:val="en-CA"/>
        </w:rPr>
        <w:t>لا يوجد تأثير ذو دلالة إحصائية لـإدارة الموارد ضمن إدارة المشاريع التشغيلية في تحقيق الأهداف السنوية</w:t>
      </w:r>
    </w:p>
    <w:p w14:paraId="04095986" w14:textId="77777777" w:rsidR="00444842" w:rsidRPr="00444842" w:rsidRDefault="00444842" w:rsidP="00444842">
      <w:pPr>
        <w:numPr>
          <w:ilvl w:val="0"/>
          <w:numId w:val="18"/>
        </w:numPr>
        <w:spacing w:after="0" w:line="259" w:lineRule="auto"/>
        <w:rPr>
          <w:lang w:val="en-CA"/>
        </w:rPr>
      </w:pPr>
      <w:r w:rsidRPr="00444842">
        <w:rPr>
          <w:rtl/>
          <w:lang w:val="en-CA"/>
        </w:rPr>
        <w:t>لا يوجد تأثير ذو دلالة إحصائية لـإدارة المخاطر التشغيلية للمشاريع في تحقيق الأهداف السنوية</w:t>
      </w:r>
    </w:p>
    <w:p w14:paraId="75BC1BE1" w14:textId="77777777" w:rsidR="00444842" w:rsidRPr="00444842" w:rsidRDefault="00444842" w:rsidP="00444842">
      <w:pPr>
        <w:numPr>
          <w:ilvl w:val="0"/>
          <w:numId w:val="18"/>
        </w:numPr>
        <w:spacing w:after="0" w:line="259" w:lineRule="auto"/>
        <w:rPr>
          <w:lang w:val="en-CA"/>
        </w:rPr>
      </w:pPr>
      <w:r w:rsidRPr="00444842">
        <w:rPr>
          <w:rtl/>
          <w:lang w:val="en-CA"/>
        </w:rPr>
        <w:t>لا يوجد تأثير ذو دلالة إحصائية لـلمتابعة والرقابة التشغيلية للمشاريع في تحقيق الأهداف السنوية</w:t>
      </w:r>
    </w:p>
    <w:p w14:paraId="4C867B67" w14:textId="77777777" w:rsidR="00444842" w:rsidRPr="00444842" w:rsidRDefault="00444842" w:rsidP="00444842">
      <w:pPr>
        <w:numPr>
          <w:ilvl w:val="0"/>
          <w:numId w:val="18"/>
        </w:numPr>
        <w:spacing w:after="0" w:line="259" w:lineRule="auto"/>
        <w:rPr>
          <w:lang w:val="en-CA"/>
        </w:rPr>
      </w:pPr>
      <w:r w:rsidRPr="00444842">
        <w:rPr>
          <w:rtl/>
          <w:lang w:val="en-CA"/>
        </w:rPr>
        <w:lastRenderedPageBreak/>
        <w:t>لا يوجد تأثير معنوي ذو دلالة احصائية لإدارة المشاريع التشغيلية مجتمعة على تحقيق الأهداف السنوية</w:t>
      </w:r>
    </w:p>
    <w:p w14:paraId="5E38F136" w14:textId="77777777" w:rsidR="00444842" w:rsidRPr="00444842" w:rsidRDefault="00444842" w:rsidP="00444842">
      <w:pPr>
        <w:keepNext/>
        <w:keepLines/>
        <w:spacing w:before="120"/>
        <w:outlineLvl w:val="0"/>
        <w:rPr>
          <w:rFonts w:asciiTheme="majorHAnsi" w:eastAsia="Calibri" w:hAnsiTheme="majorHAnsi"/>
          <w:bCs/>
          <w:color w:val="000000" w:themeColor="text1"/>
          <w:sz w:val="36"/>
          <w:szCs w:val="36"/>
          <w:rtl/>
        </w:rPr>
      </w:pPr>
      <w:bookmarkStart w:id="28" w:name="_Toc234823197"/>
      <w:r w:rsidRPr="00444842">
        <w:rPr>
          <w:rFonts w:asciiTheme="majorHAnsi" w:eastAsiaTheme="majorEastAsia" w:hAnsiTheme="majorHAnsi"/>
          <w:bCs/>
          <w:color w:val="000000" w:themeColor="text1"/>
          <w:sz w:val="36"/>
          <w:szCs w:val="36"/>
          <w:rtl/>
          <w:lang w:bidi="ar-YE"/>
        </w:rPr>
        <w:t>النظرية العلمية المتبعة لإعداد البحث</w:t>
      </w:r>
      <w:bookmarkEnd w:id="28"/>
    </w:p>
    <w:p w14:paraId="498A99CE" w14:textId="77777777" w:rsidR="00444842" w:rsidRPr="00444842" w:rsidRDefault="00444842" w:rsidP="00444842">
      <w:pPr>
        <w:rPr>
          <w:rtl/>
          <w:lang w:bidi="ar-YE"/>
        </w:rPr>
      </w:pPr>
      <w:r w:rsidRPr="00444842">
        <w:rPr>
          <w:rtl/>
          <w:lang w:bidi="ar-YE"/>
        </w:rPr>
        <w:t>استندت هذه الدراسة إلى نظرية الإدارة بالأهداف (</w:t>
      </w:r>
      <w:r w:rsidRPr="00444842">
        <w:rPr>
          <w:lang w:bidi="ar-YE"/>
        </w:rPr>
        <w:t>Management by Objectives - MBO</w:t>
      </w:r>
      <w:r w:rsidRPr="00444842">
        <w:rPr>
          <w:rtl/>
          <w:lang w:bidi="ar-YE"/>
        </w:rPr>
        <w:t xml:space="preserve">) التي قدمها </w:t>
      </w:r>
      <w:r w:rsidRPr="00444842">
        <w:rPr>
          <w:lang w:bidi="ar-YE"/>
        </w:rPr>
        <w:t>Peter Drucker</w:t>
      </w:r>
      <w:r w:rsidRPr="00444842">
        <w:rPr>
          <w:rtl/>
          <w:lang w:bidi="ar-YE"/>
        </w:rPr>
        <w:t>، والتي تعد من أبرز النظريات الإدارية التي ركزت على أهمية تحديد الأهداف بصورة واضحة وربط جميع الأنشطة والعمليات داخل المؤسسة بتحقيق تلك الأهداف. وتنطلق هذه النظرية من أن نجاح المؤسسة يعتمد على وضوح أهدافها، وتكامل جهود العاملين، وفاعلية التخطيط والتنفيذ والمتابعة والتقويم، بما يضمن توجيه الموارد والإمكانات نحو تحقيق النتائج المستهدفة.</w:t>
      </w:r>
    </w:p>
    <w:p w14:paraId="653B50F8" w14:textId="77777777" w:rsidR="00444842" w:rsidRPr="00444842" w:rsidRDefault="00444842" w:rsidP="00444842">
      <w:pPr>
        <w:rPr>
          <w:rtl/>
          <w:lang w:bidi="ar-YE"/>
        </w:rPr>
      </w:pPr>
      <w:r w:rsidRPr="00444842">
        <w:rPr>
          <w:rtl/>
          <w:lang w:bidi="ar-YE"/>
        </w:rPr>
        <w:t>وتتوافق هذه النظرية مع موضوع الدراسة الحالية، إذ تنظر إلى إدارة المشاريع التشغيلية باعتبارها منظومة إدارية متكاملة تشمل التخطيط التشغيلي، وإدارة الموارد، وإدارة المخاطر التشغيلية، والمتابعة والرقابة المستمرة، وهي ممارسات تسهم في توجيه العمليات اليومية نحو تحقيق الأهداف السنوية للمؤسسة بكفاءة وفاعلية. كما تؤكد النظرية أن تحقيق الأهداف لا يعتمد على وضع الخطط فحسب، وإنما يتطلب وجود متابعة مستمرة، وتقييم دوري للأداء، والاستجابة السريعة للمتغيرات، بما يضمن المحافظة على مسار التنفيذ وتحقيق النتائج المخطط لها.</w:t>
      </w:r>
    </w:p>
    <w:p w14:paraId="2F9E31D5" w14:textId="77777777" w:rsidR="00444842" w:rsidRPr="00444842" w:rsidRDefault="00444842" w:rsidP="00444842">
      <w:pPr>
        <w:rPr>
          <w:rtl/>
          <w:lang w:bidi="ar-YE"/>
        </w:rPr>
      </w:pPr>
      <w:r w:rsidRPr="00444842">
        <w:rPr>
          <w:rtl/>
          <w:lang w:bidi="ar-YE"/>
        </w:rPr>
        <w:t>وفي ضوء هذه النظرية، يمكن تفسير العلاقة بين متغيرات الدراسة على أساس أن ارتفاع مستوى تطبيق ممارسات إدارة المشاريع التشغيلية يؤدي إلى تحسين كفاءة تنفيذ المشاريع، وترشيد استخدام الموارد، والحد من المخاطر التشغيلية، وتعزيز الرقابة والمتابعة، الأمر الذي ينعكس بصورة مباشرة على قدرة المؤسسة في تحقيق أهدافها السنوية. وقد دعمت نتائج الدراسة هذا التوجه، إذ أظهرت وجود تأثير إيجابي ذي دلالة إحصائية لإدارة المشاريع التشغيلية بأبعادها المختلفة في تحقيق الأهداف السنوية، وهو ما يؤكد ملاءمة نظرية الإدارة بالأهداف كأساس علمي لتفسير العلاقات التي تناولتها الدراسة، ويبرز أهمية توظيف مبادئها في تطوير الأداء داخل المؤسسات ذات التشغيل المستمر.</w:t>
      </w:r>
    </w:p>
    <w:p w14:paraId="62EA75E5" w14:textId="77777777" w:rsidR="00444842" w:rsidRPr="00444842" w:rsidRDefault="00444842" w:rsidP="00444842">
      <w:pPr>
        <w:rPr>
          <w:rtl/>
          <w:lang w:bidi="ar-YE"/>
        </w:rPr>
      </w:pPr>
    </w:p>
    <w:p w14:paraId="57B9B0E6" w14:textId="77777777" w:rsidR="00444842" w:rsidRPr="00444842" w:rsidRDefault="00444842" w:rsidP="00444842">
      <w:pPr>
        <w:ind w:firstLine="0"/>
        <w:rPr>
          <w:lang w:bidi="ar-YE"/>
        </w:rPr>
      </w:pPr>
    </w:p>
    <w:p w14:paraId="09C4582D" w14:textId="628C9FFA" w:rsidR="00444842" w:rsidRPr="00444842" w:rsidRDefault="00444842" w:rsidP="00444842">
      <w:pPr>
        <w:rPr>
          <w:rFonts w:eastAsia="Calibri"/>
          <w:rtl/>
        </w:rPr>
      </w:pPr>
      <w:r w:rsidRPr="00444842">
        <w:rPr>
          <w:noProof/>
          <w:rtl/>
          <w:lang w:val="ar-SA"/>
        </w:rPr>
        <mc:AlternateContent>
          <mc:Choice Requires="wps">
            <w:drawing>
              <wp:anchor distT="0" distB="0" distL="114300" distR="114300" simplePos="0" relativeHeight="251662336" behindDoc="0" locked="0" layoutInCell="1" allowOverlap="1" wp14:anchorId="7703BFCA" wp14:editId="03AD0585">
                <wp:simplePos x="0" y="0"/>
                <wp:positionH relativeFrom="column">
                  <wp:posOffset>2296128</wp:posOffset>
                </wp:positionH>
                <wp:positionV relativeFrom="paragraph">
                  <wp:posOffset>8233880</wp:posOffset>
                </wp:positionV>
                <wp:extent cx="622407" cy="522514"/>
                <wp:effectExtent l="0" t="0" r="6350" b="0"/>
                <wp:wrapNone/>
                <wp:docPr id="491132435" name="مستطيل: زوايا مستديرة 9"/>
                <wp:cNvGraphicFramePr/>
                <a:graphic xmlns:a="http://schemas.openxmlformats.org/drawingml/2006/main">
                  <a:graphicData uri="http://schemas.microsoft.com/office/word/2010/wordprocessingShape">
                    <wps:wsp>
                      <wps:cNvSpPr/>
                      <wps:spPr>
                        <a:xfrm>
                          <a:off x="0" y="0"/>
                          <a:ext cx="622407" cy="522514"/>
                        </a:xfrm>
                        <a:prstGeom prst="round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743287DF" id="مستطيل: زوايا مستديرة 9" o:spid="_x0000_s1026" style="position:absolute;left:0;text-align:left;margin-left:180.8pt;margin-top:648.35pt;width:49pt;height:41.15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" fillcolor="window" stroked="f" strokeweight="1pt">
                <v:stroke joinstyle="miter"/>
              </v:roundrect>
            </w:pict>
          </mc:Fallback>
        </mc:AlternateContent>
      </w:r>
      <w:r w:rsidRPr="00444842">
        <w:rPr>
          <w:rFonts w:eastAsia="Calibri"/>
          <w:rtl/>
        </w:rPr>
        <w:br w:type="page"/>
      </w:r>
    </w:p>
    <w:p w14:paraId="341F5C72" w14:textId="5F73F5CA" w:rsidR="00444842" w:rsidRDefault="00444842" w:rsidP="00444842">
      <w:pPr>
        <w:rPr>
          <w:rFonts w:asciiTheme="majorHAnsi" w:eastAsia="Calibri" w:hAnsiTheme="majorHAnsi"/>
          <w:bCs/>
          <w:color w:val="000000" w:themeColor="text1"/>
          <w:sz w:val="36"/>
          <w:szCs w:val="36"/>
          <w:rtl/>
        </w:rPr>
      </w:pPr>
      <w:r>
        <w:rPr>
          <w:noProof/>
          <w:rtl/>
          <w:lang w:val="ar-SA"/>
        </w:rPr>
        <w:lastRenderedPageBreak/>
        <mc:AlternateContent>
          <mc:Choice Requires="wps">
            <w:drawing>
              <wp:anchor distT="0" distB="0" distL="114300" distR="114300" simplePos="0" relativeHeight="251664384" behindDoc="0" locked="0" layoutInCell="1" allowOverlap="1" wp14:anchorId="7EA92012" wp14:editId="4782656F">
                <wp:simplePos x="0" y="0"/>
                <wp:positionH relativeFrom="column">
                  <wp:posOffset>2327800</wp:posOffset>
                </wp:positionH>
                <wp:positionV relativeFrom="paragraph">
                  <wp:posOffset>8490060</wp:posOffset>
                </wp:positionV>
                <wp:extent cx="779227" cy="731438"/>
                <wp:effectExtent l="0" t="0" r="1905" b="0"/>
                <wp:wrapNone/>
                <wp:docPr id="2037215727" name="مستطيل: زوايا مستديرة 1"/>
                <wp:cNvGraphicFramePr/>
                <a:graphic xmlns:a="http://schemas.openxmlformats.org/drawingml/2006/main">
                  <a:graphicData uri="http://schemas.microsoft.com/office/word/2010/wordprocessingShape">
                    <wps:wsp>
                      <wps:cNvSpPr/>
                      <wps:spPr>
                        <a:xfrm>
                          <a:off x="0" y="0"/>
                          <a:ext cx="779227" cy="731438"/>
                        </a:xfrm>
                        <a:prstGeom prst="round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8E88D75" id="مستطيل: زوايا مستديرة 1" o:spid="_x0000_s1026" style="position:absolute;left:0;text-align:left;margin-left:183.3pt;margin-top:668.5pt;width:61.35pt;height:57.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" fillcolor="white [3201]" stroked="f" strokeweight="1pt">
                <v:stroke joinstyle="miter"/>
              </v:roundrect>
            </w:pict>
          </mc:Fallback>
        </mc:AlternateContent>
      </w:r>
      <w:r w:rsidRPr="00444842">
        <w:rPr>
          <w:noProof/>
          <w:rtl/>
          <w:lang w:val="ar-SA"/>
        </w:rPr>
        <mc:AlternateContent>
          <mc:Choice Requires="wps">
            <w:drawing>
              <wp:anchor distT="0" distB="0" distL="114300" distR="114300" simplePos="0" relativeHeight="251661312" behindDoc="0" locked="0" layoutInCell="1" allowOverlap="1" wp14:anchorId="1AE28D47" wp14:editId="2253DA44">
                <wp:simplePos x="1532614" y="3003605"/>
                <wp:positionH relativeFrom="margin">
                  <wp:align>center</wp:align>
                </wp:positionH>
                <wp:positionV relativeFrom="margin">
                  <wp:align>center</wp:align>
                </wp:positionV>
                <wp:extent cx="4046220" cy="4650762"/>
                <wp:effectExtent l="228600" t="228600" r="220980" b="245110"/>
                <wp:wrapNone/>
                <wp:docPr id="66043648" name="تمرير: رأسي 6"/>
                <wp:cNvGraphicFramePr/>
                <a:graphic xmlns:a="http://schemas.openxmlformats.org/drawingml/2006/main">
                  <a:graphicData uri="http://schemas.microsoft.com/office/word/2010/wordprocessingShape">
                    <wps:wsp>
                      <wps:cNvSpPr/>
                      <wps:spPr>
                        <a:xfrm>
                          <a:off x="0" y="0"/>
                          <a:ext cx="4046220" cy="4650762"/>
                        </a:xfrm>
                        <a:prstGeom prst="verticalScroll">
                          <a:avLst/>
                        </a:prstGeom>
                        <a:solidFill>
                          <a:sysClr val="window" lastClr="FFFFFF"/>
                        </a:solidFill>
                        <a:ln w="12700" cap="flat" cmpd="sng" algn="ctr">
                          <a:solidFill>
                            <a:srgbClr val="4472C4"/>
                          </a:solidFill>
                          <a:prstDash val="solid"/>
                          <a:miter lim="800000"/>
                        </a:ln>
                        <a:effectLst>
                          <a:glow rad="228600">
                            <a:srgbClr val="5B9BD5">
                              <a:satMod val="175000"/>
                              <a:alpha val="40000"/>
                            </a:srgbClr>
                          </a:glow>
                        </a:effectLst>
                      </wps:spPr>
                      <wps:txbx>
                        <w:txbxContent>
                          <w:p w14:paraId="09147C41" w14:textId="77777777" w:rsidR="00444842" w:rsidRPr="00AB11FA" w:rsidRDefault="00444842" w:rsidP="00444842">
                            <w:pPr>
                              <w:jc w:val="center"/>
                              <w:rPr>
                                <w:b/>
                                <w:bCs/>
                                <w:sz w:val="36"/>
                                <w:szCs w:val="36"/>
                                <w:rtl/>
                              </w:rPr>
                            </w:pPr>
                            <w:r w:rsidRPr="00AB11FA">
                              <w:rPr>
                                <w:rFonts w:hint="cs"/>
                                <w:b/>
                                <w:bCs/>
                                <w:sz w:val="36"/>
                                <w:szCs w:val="36"/>
                                <w:rtl/>
                              </w:rPr>
                              <w:t>الفصل الثاني</w:t>
                            </w:r>
                          </w:p>
                          <w:p w14:paraId="71EF9164" w14:textId="77777777" w:rsidR="00444842" w:rsidRDefault="00444842" w:rsidP="00444842">
                            <w:pPr>
                              <w:jc w:val="center"/>
                              <w:rPr>
                                <w:b/>
                                <w:bCs/>
                                <w:sz w:val="36"/>
                                <w:szCs w:val="36"/>
                                <w:rtl/>
                              </w:rPr>
                            </w:pPr>
                            <w:r w:rsidRPr="00AB11FA">
                              <w:rPr>
                                <w:rFonts w:hint="cs"/>
                                <w:b/>
                                <w:bCs/>
                                <w:sz w:val="36"/>
                                <w:szCs w:val="36"/>
                                <w:rtl/>
                              </w:rPr>
                              <w:t>الإطار النظري</w:t>
                            </w:r>
                          </w:p>
                          <w:p w14:paraId="0EA9A9FC" w14:textId="77777777" w:rsidR="00444842" w:rsidRPr="00AB11FA" w:rsidRDefault="00444842" w:rsidP="00444842">
                            <w:pPr>
                              <w:jc w:val="center"/>
                              <w:rPr>
                                <w:b/>
                                <w:bCs/>
                                <w:sz w:val="36"/>
                                <w:szCs w:val="36"/>
                              </w:rPr>
                            </w:pPr>
                            <w:r w:rsidRPr="00AB11FA">
                              <w:rPr>
                                <w:rFonts w:hint="cs"/>
                                <w:b/>
                                <w:bCs/>
                                <w:sz w:val="36"/>
                                <w:szCs w:val="36"/>
                                <w:rtl/>
                              </w:rPr>
                              <w:t xml:space="preserve"> 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E28D47" id="تمرير: رأسي 6" o:spid="_x0000_s1031" type="#_x0000_t97" style="position:absolute;left:0;text-align:left;margin-left:0;margin-top:0;width:318.6pt;height:366.2pt;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" fillcolor="window" strokecolor="#4472c4" strokeweight="1pt">
                <v:stroke joinstyle="miter"/>
                <v:textbox>
                  <w:txbxContent>
                    <w:p w14:paraId="09147C41" w14:textId="77777777" w:rsidR="00444842" w:rsidRPr="00AB11FA" w:rsidRDefault="00444842" w:rsidP="00444842">
                      <w:pPr>
                        <w:jc w:val="center"/>
                        <w:rPr>
                          <w:b/>
                          <w:bCs/>
                          <w:sz w:val="36"/>
                          <w:szCs w:val="36"/>
                          <w:rtl/>
                        </w:rPr>
                      </w:pPr>
                      <w:r w:rsidRPr="00AB11FA">
                        <w:rPr>
                          <w:rFonts w:hint="cs"/>
                          <w:b/>
                          <w:bCs/>
                          <w:sz w:val="36"/>
                          <w:szCs w:val="36"/>
                          <w:rtl/>
                        </w:rPr>
                        <w:t>الفصل الثاني</w:t>
                      </w:r>
                    </w:p>
                    <w:p w14:paraId="71EF9164" w14:textId="77777777" w:rsidR="00444842" w:rsidRDefault="00444842" w:rsidP="00444842">
                      <w:pPr>
                        <w:jc w:val="center"/>
                        <w:rPr>
                          <w:b/>
                          <w:bCs/>
                          <w:sz w:val="36"/>
                          <w:szCs w:val="36"/>
                          <w:rtl/>
                        </w:rPr>
                      </w:pPr>
                      <w:r w:rsidRPr="00AB11FA">
                        <w:rPr>
                          <w:rFonts w:hint="cs"/>
                          <w:b/>
                          <w:bCs/>
                          <w:sz w:val="36"/>
                          <w:szCs w:val="36"/>
                          <w:rtl/>
                        </w:rPr>
                        <w:t>الإطار النظري</w:t>
                      </w:r>
                    </w:p>
                    <w:p w14:paraId="0EA9A9FC" w14:textId="77777777" w:rsidR="00444842" w:rsidRPr="00AB11FA" w:rsidRDefault="00444842" w:rsidP="00444842">
                      <w:pPr>
                        <w:jc w:val="center"/>
                        <w:rPr>
                          <w:b/>
                          <w:bCs/>
                          <w:sz w:val="36"/>
                          <w:szCs w:val="36"/>
                        </w:rPr>
                      </w:pPr>
                      <w:r w:rsidRPr="00AB11FA">
                        <w:rPr>
                          <w:rFonts w:hint="cs"/>
                          <w:b/>
                          <w:bCs/>
                          <w:sz w:val="36"/>
                          <w:szCs w:val="36"/>
                          <w:rtl/>
                        </w:rPr>
                        <w:t xml:space="preserve"> والدراسات السابقة</w:t>
                      </w:r>
                    </w:p>
                  </w:txbxContent>
                </v:textbox>
                <w10:wrap anchorx="margin" anchory="margin"/>
              </v:shape>
            </w:pict>
          </mc:Fallback>
        </mc:AlternateContent>
      </w:r>
      <w:r>
        <w:rPr>
          <w:rFonts w:asciiTheme="majorHAnsi" w:eastAsia="Calibri" w:hAnsiTheme="majorHAnsi"/>
          <w:bCs/>
          <w:color w:val="000000" w:themeColor="text1"/>
          <w:sz w:val="36"/>
          <w:szCs w:val="36"/>
          <w:rtl/>
        </w:rPr>
        <w:br w:type="page"/>
      </w:r>
    </w:p>
    <w:p w14:paraId="23150C66" w14:textId="77777777" w:rsidR="00444842" w:rsidRPr="00444842" w:rsidRDefault="00444842" w:rsidP="00444842">
      <w:pPr>
        <w:rPr>
          <w:rFonts w:eastAsia="Calibri"/>
          <w:b/>
          <w:bCs/>
          <w:rtl/>
        </w:rPr>
      </w:pPr>
      <w:r w:rsidRPr="00444842">
        <w:rPr>
          <w:rFonts w:eastAsia="Calibri" w:hint="cs"/>
          <w:b/>
          <w:bCs/>
          <w:rtl/>
        </w:rPr>
        <w:lastRenderedPageBreak/>
        <w:t>تمهيد</w:t>
      </w:r>
    </w:p>
    <w:p w14:paraId="1C2C34F0" w14:textId="13404147" w:rsidR="00444842" w:rsidRPr="00444842" w:rsidRDefault="00444842" w:rsidP="00444842">
      <w:pPr>
        <w:rPr>
          <w:rFonts w:eastAsia="Calibri"/>
          <w:rtl/>
        </w:rPr>
      </w:pPr>
      <w:r w:rsidRPr="00444842">
        <w:rPr>
          <w:rFonts w:eastAsia="Calibri"/>
          <w:rtl/>
        </w:rPr>
        <w:t>يمثل الإطار النظري الركيزة العلمية التي تستند إليها الدراسات الأكاديمية في تفسير الظواهر وتحليل العلاقات بين متغيراتها، إذ يسهم في بناء الأساس المفاهيمي الذي تنطلق منه الدراسة، ويتيح فهماً أكثر عمقًا للأبعاد التي يتناولها الباحث في ضوء ما قدمه الفكر العلمي والدراسات السابقة. وانطلاقًا من ذلك، فإن دراسة إدارة المشاريع التشغيلية أصبحت من الموضوعات التي حظيت باهتمام متزايد خلال السنوات الأخيرة، لما تؤديه من دور محوري في تنظيم العمليات التشغيلية، وتعزيز كفاءة استخدام الموارد، وتحسين جودة الأداء، ودعم قدرة المؤسسات على الاستجابة للمتغيرات المتسارعة التي تشهدها بيئة الأعمال المعاصرة.</w:t>
      </w:r>
    </w:p>
    <w:p w14:paraId="66F7A836" w14:textId="77777777" w:rsidR="00444842" w:rsidRPr="00444842" w:rsidRDefault="00444842" w:rsidP="00444842">
      <w:pPr>
        <w:rPr>
          <w:rFonts w:eastAsia="Calibri"/>
          <w:rtl/>
        </w:rPr>
      </w:pPr>
      <w:r w:rsidRPr="00444842">
        <w:rPr>
          <w:rFonts w:eastAsia="Calibri"/>
          <w:rtl/>
        </w:rPr>
        <w:t>وتكتسب إدارة المشاريع التشغيلية أهمية خاصة في المؤسسات ذات التشغيل المستمر، حيث تتطلب هذه المؤسسات المحافظة على استقرار العمليات التشغيلية وتحقيق مستويات مرتفعة من الكفاءة والمرونة في الوقت نفسه، الأمر الذي يجعل التخطيط التشغيلي، وإدارة الموارد، وإدارة المخاطر، والمتابعة والرقابة المستمرة عناصر متكاملة لضمان استدامة الأداء وتحقيق النتائج المستهدفة. وفي المقابل، تمثل الأهداف السنوية أداة رئيسة لقياس مدى نجاح المؤسسة في تنفيذ خططها التشغيلية وتحويل توجهاتها الاستراتيجية إلى نتائج عملية قابلة للقياس، مما يجعل تحقيقها انعكاسًا مباشرًا لفاعلية الأنظمة الإدارية والتشغيلية المطبقة داخل المؤسسة.</w:t>
      </w:r>
    </w:p>
    <w:p w14:paraId="45FD1554" w14:textId="77777777" w:rsidR="00444842" w:rsidRPr="00444842" w:rsidRDefault="00444842" w:rsidP="00444842">
      <w:pPr>
        <w:rPr>
          <w:rFonts w:eastAsia="Calibri"/>
          <w:rtl/>
        </w:rPr>
      </w:pPr>
      <w:r w:rsidRPr="00444842">
        <w:rPr>
          <w:rFonts w:eastAsia="Calibri"/>
          <w:rtl/>
        </w:rPr>
        <w:t>وانطلاقًا من أهمية العلاقة بين هذين المتغيرين، يتناول هذا الفصل عرضًا للإطار النظري المرتبط بإدارة المشاريع التشغيلية وتحقيق الأهداف السنوية، من خلال استعراض المفاهيم الأساسية، والأبعاد الرئيسة، والأسس النظرية ذات العلاقة، إضافة إلى عرض وتحليل الدراسات السابقة العربية والأجنبية ذات الصلة، بهدف تحديد ما توصلت إليه الأدبيات العلمية، وإبراز الفجوة البحثية التي جاءت هذه الدراسة لمعالجتها، بما يسهم في بناء إطار علمي يدعم تفسير النتائج التي سيتم التوصل إليها لاحقًا.</w:t>
      </w:r>
      <w:r w:rsidRPr="00444842">
        <w:rPr>
          <w:rFonts w:eastAsia="Calibri"/>
          <w:rtl/>
        </w:rPr>
        <w:br w:type="page"/>
      </w:r>
    </w:p>
    <w:p w14:paraId="19281F12" w14:textId="77777777" w:rsidR="00444842" w:rsidRPr="00444842" w:rsidRDefault="00444842" w:rsidP="00444842">
      <w:pPr>
        <w:keepNext/>
        <w:keepLines/>
        <w:spacing w:before="120"/>
        <w:outlineLvl w:val="0"/>
        <w:rPr>
          <w:rFonts w:asciiTheme="majorHAnsi" w:eastAsiaTheme="majorEastAsia" w:hAnsiTheme="majorHAnsi"/>
          <w:bCs/>
          <w:color w:val="000000" w:themeColor="text1"/>
          <w:sz w:val="36"/>
          <w:szCs w:val="36"/>
          <w:rtl/>
        </w:rPr>
      </w:pPr>
      <w:bookmarkStart w:id="29" w:name="_Toc223832750"/>
      <w:bookmarkStart w:id="30" w:name="_Toc234823199"/>
      <w:r w:rsidRPr="00444842">
        <w:rPr>
          <w:rFonts w:asciiTheme="majorHAnsi" w:eastAsiaTheme="majorEastAsia" w:hAnsiTheme="majorHAnsi"/>
          <w:bCs/>
          <w:color w:val="000000" w:themeColor="text1"/>
          <w:sz w:val="36"/>
          <w:szCs w:val="36"/>
          <w:rtl/>
        </w:rPr>
        <w:lastRenderedPageBreak/>
        <w:t>الدراسات السابقة</w:t>
      </w:r>
      <w:bookmarkEnd w:id="29"/>
      <w:bookmarkEnd w:id="30"/>
    </w:p>
    <w:p w14:paraId="333CAA11" w14:textId="77777777" w:rsidR="00444842" w:rsidRPr="00444842" w:rsidRDefault="00444842" w:rsidP="00444842">
      <w:pPr>
        <w:rPr>
          <w:rtl/>
        </w:rPr>
      </w:pPr>
      <w:r w:rsidRPr="00444842">
        <w:rPr>
          <w:rtl/>
        </w:rPr>
        <w:t>تشكل الدراسات السابقة الأساس العلمي لفهم أثر إدارة المشاريع على الأداء المؤسسي وتحقيق الأهداف. وقد ركزت هذه الدراسات على مختلف ممارسات إدارة المشاريع، بما في ذلك التخطيط، التنفيذ، الرقابة، وإدارة المخاطر، ودورها في تحسين الكفاءة التشغيلية والمالية للمؤسسات. كما تناولت الدراسات العلاقة بين أدوات إدارة المشاريع، مؤشرات الأداء، والدعم التنظيمي، مع مراعاة السياق المحلي والدولي. يهدف هذا المبحث إلى استعراض وتحليل أبرز الدراسات السابقة لتحديد أوجه التشابه والاختلاف، وتسليط الضوء على الفجوة البحثية التي تسعى الدراسة الحالية لسدها.</w:t>
      </w:r>
    </w:p>
    <w:p w14:paraId="39550E51" w14:textId="77777777" w:rsidR="00444842" w:rsidRPr="00444842" w:rsidRDefault="00444842" w:rsidP="00444842">
      <w:pPr>
        <w:rPr>
          <w:b/>
          <w:bCs/>
          <w:rtl/>
        </w:rPr>
      </w:pPr>
      <w:r w:rsidRPr="00444842">
        <w:rPr>
          <w:b/>
          <w:bCs/>
          <w:rtl/>
        </w:rPr>
        <w:t>أولاً: الدراسات العربية</w:t>
      </w:r>
    </w:p>
    <w:p w14:paraId="0F12FF7D" w14:textId="77777777" w:rsidR="00444842" w:rsidRPr="00444842" w:rsidRDefault="00444842" w:rsidP="00444842">
      <w:pPr>
        <w:rPr>
          <w:b/>
          <w:bCs/>
          <w:rtl/>
        </w:rPr>
      </w:pPr>
      <w:r w:rsidRPr="00444842">
        <w:rPr>
          <w:b/>
          <w:bCs/>
          <w:rtl/>
        </w:rPr>
        <w:t xml:space="preserve">دراسة </w:t>
      </w:r>
      <w:r w:rsidRPr="00444842">
        <w:rPr>
          <w:b/>
          <w:bCs/>
        </w:rPr>
        <w:t>Sulieman &amp; Alfaraidy</w:t>
      </w:r>
      <w:r w:rsidRPr="00444842">
        <w:rPr>
          <w:b/>
          <w:bCs/>
          <w:rtl/>
        </w:rPr>
        <w:t xml:space="preserve"> (2019)</w:t>
      </w:r>
    </w:p>
    <w:p w14:paraId="66E00B84" w14:textId="77777777" w:rsidR="00444842" w:rsidRPr="00444842" w:rsidRDefault="00444842" w:rsidP="00444842">
      <w:pPr>
        <w:rPr>
          <w:rtl/>
        </w:rPr>
      </w:pPr>
      <w:r w:rsidRPr="00444842">
        <w:rPr>
          <w:rtl/>
        </w:rPr>
        <w:t>هدفت هذه الدراسة إلى تحليل العلاقة بين قدرات إدارة المشاريع والأداء التنظيمي في شركات المقاولات في المملكة العربية السعودية. واعتمدت الدراسة على استبانة وتحليل المعادلات الهيكلية. وأظهرت النتائج أن قدرات إدارة المشاريع تمثل عاملًا مؤثرًا بشكل مباشر في تحسين أداء المؤسسات، حيث تسهم مهارات التخطيط وإدارة الموارد وإدارة الوقت في رفع كفاءة تنفيذ المشاريع وتحقيق نتائج أفضل للأداء التنظيمي.</w:t>
      </w:r>
    </w:p>
    <w:p w14:paraId="3C26AE21" w14:textId="77777777" w:rsidR="00444842" w:rsidRPr="00444842" w:rsidRDefault="00444842" w:rsidP="00444842">
      <w:pPr>
        <w:rPr>
          <w:b/>
          <w:bCs/>
          <w:rtl/>
        </w:rPr>
      </w:pPr>
      <w:r w:rsidRPr="00444842">
        <w:rPr>
          <w:b/>
          <w:bCs/>
          <w:rtl/>
        </w:rPr>
        <w:t>دراسة (الضمور، 2023)</w:t>
      </w:r>
    </w:p>
    <w:p w14:paraId="32F30666" w14:textId="77777777" w:rsidR="00444842" w:rsidRPr="00444842" w:rsidRDefault="00444842" w:rsidP="00444842">
      <w:pPr>
        <w:rPr>
          <w:rtl/>
        </w:rPr>
      </w:pPr>
      <w:r w:rsidRPr="00444842">
        <w:rPr>
          <w:rtl/>
        </w:rPr>
        <w:t>هدفت الدراسة إلى تحليل دور التخطيط الاستراتيجي في تقييم الأداء في البلديات في الأردن. اعتمدت الدراسة المنهج الوصفي التحليلي، وأظهرت النتائج أن التخطيط الاستراتيجي يسهم في تحديد الأهداف وتخصيص الموارد وتحسين عملية متابعة الأداء، كما أكدت أهمية استخدام بطاقة الأداء المتوازن كأداة لقياس الأداء المؤسسي.</w:t>
      </w:r>
    </w:p>
    <w:p w14:paraId="30494BCD" w14:textId="77777777" w:rsidR="00444842" w:rsidRPr="00444842" w:rsidRDefault="00444842" w:rsidP="00444842">
      <w:pPr>
        <w:rPr>
          <w:b/>
          <w:bCs/>
          <w:rtl/>
        </w:rPr>
      </w:pPr>
      <w:r w:rsidRPr="00444842">
        <w:rPr>
          <w:b/>
          <w:bCs/>
          <w:rtl/>
        </w:rPr>
        <w:t>دراسة (الشبلي، 2023)</w:t>
      </w:r>
    </w:p>
    <w:p w14:paraId="06EDBBA9" w14:textId="77777777" w:rsidR="00444842" w:rsidRPr="00444842" w:rsidRDefault="00444842" w:rsidP="00444842">
      <w:pPr>
        <w:rPr>
          <w:rtl/>
        </w:rPr>
      </w:pPr>
      <w:r w:rsidRPr="00444842">
        <w:rPr>
          <w:rtl/>
        </w:rPr>
        <w:t>هدفت الدراسة إلى تحليل أثر التغيير التنظيمي في تطوير الأداء المؤسسي في البلديات في الأردن. اعتمدت الدراسة المنهج الوصفي التحليلي، وأظهرت النتائج أن التغيير التنظيمي يسهم في تحسين جودة الخدمات وتعزيز كفاءة الموارد البشرية، كما أكدت الدراسة أهمية تبني استراتيجيات واضحة لإدارة التغيير داخل المؤسسات.</w:t>
      </w:r>
    </w:p>
    <w:p w14:paraId="6945011B" w14:textId="77777777" w:rsidR="00444842" w:rsidRPr="00444842" w:rsidRDefault="00444842" w:rsidP="00444842">
      <w:pPr>
        <w:rPr>
          <w:b/>
          <w:bCs/>
          <w:rtl/>
        </w:rPr>
      </w:pPr>
      <w:r w:rsidRPr="00444842">
        <w:rPr>
          <w:b/>
          <w:bCs/>
          <w:rtl/>
        </w:rPr>
        <w:t>دراسة (</w:t>
      </w:r>
      <w:r w:rsidRPr="00444842">
        <w:rPr>
          <w:b/>
          <w:bCs/>
        </w:rPr>
        <w:t>Alharbi, 2024</w:t>
      </w:r>
      <w:r w:rsidRPr="00444842">
        <w:rPr>
          <w:b/>
          <w:bCs/>
          <w:rtl/>
        </w:rPr>
        <w:t>)</w:t>
      </w:r>
    </w:p>
    <w:p w14:paraId="17486A4A" w14:textId="77777777" w:rsidR="00444842" w:rsidRPr="00444842" w:rsidRDefault="00444842" w:rsidP="00444842">
      <w:pPr>
        <w:rPr>
          <w:rtl/>
        </w:rPr>
      </w:pPr>
      <w:r w:rsidRPr="00444842">
        <w:rPr>
          <w:rtl/>
        </w:rPr>
        <w:lastRenderedPageBreak/>
        <w:t>هدفت الدراسة إلى تحليل أثر ممارسات إدارة المشاريع في أداء المشاريع داخل الشركات الصغيرة والمتوسطة في المملكة العربية السعودية، مع التركيز على ممارسات مثل إدارة المخاطر والقيادة والتواصل وإدارة أصحاب المصلحة. اعتمدت الدراسة المنهج الكمي من خلال استبانة طبقت على عينة مكونة من 250 موظفًا في ثماني شركات صناعية بمدينة الرياض. وأظهرت النتائج وجود تأثير إيجابي كبير لكل من إدارة المخاطر والقيادة وإدارة أصحاب المصلحة في تحسين أداء المشاريع، بينما لم يظهر التواصل تأثيرًا ذا دلالة إحصائية. وأوصت الدراسة بأهمية تعزيز ممارسات إدارة المخاطر وإشراك أصحاب المصلحة وتطوير آليات التنسيق بين الأقسام لضمان نجاح المشاريع.</w:t>
      </w:r>
    </w:p>
    <w:p w14:paraId="50224790" w14:textId="77777777" w:rsidR="00444842" w:rsidRPr="00444842" w:rsidRDefault="00444842" w:rsidP="00444842">
      <w:pPr>
        <w:rPr>
          <w:b/>
          <w:bCs/>
          <w:rtl/>
        </w:rPr>
      </w:pPr>
      <w:r w:rsidRPr="00444842">
        <w:rPr>
          <w:b/>
          <w:bCs/>
          <w:rtl/>
        </w:rPr>
        <w:t>دراسة (</w:t>
      </w:r>
      <w:r w:rsidRPr="00444842">
        <w:rPr>
          <w:b/>
          <w:bCs/>
        </w:rPr>
        <w:t>Al-Harbi, 2024</w:t>
      </w:r>
      <w:r w:rsidRPr="00444842">
        <w:rPr>
          <w:b/>
          <w:bCs/>
          <w:rtl/>
        </w:rPr>
        <w:t>)</w:t>
      </w:r>
    </w:p>
    <w:p w14:paraId="4E203F5F" w14:textId="77777777" w:rsidR="00444842" w:rsidRPr="00444842" w:rsidRDefault="00444842" w:rsidP="00444842">
      <w:pPr>
        <w:rPr>
          <w:rtl/>
        </w:rPr>
      </w:pPr>
      <w:r w:rsidRPr="00444842">
        <w:rPr>
          <w:rtl/>
        </w:rPr>
        <w:t>هدفت الدراسة إلى تحليل أثر الإدارة الاستراتيجية في نجاح مشاريع البناء في مدينة الرياض. اعتمدت الدراسة المنهج الوصفي التحليلي باستخدام استبانة وزعت على 394 مدير مشروع. وأظهرت النتائج وجود تأثير كبير للإدارة الاستراتيجية في نجاح المشاريع، حيث تفسر ما يقارب 78.9٪ من التغير في أداء المشاريع، مما يؤكد أهمية دمج التوجهات الاستراتيجية مع ممارسات إدارة المشاريع لتحقيق ميزة تنافسية مستدامة.</w:t>
      </w:r>
    </w:p>
    <w:p w14:paraId="462BF41B" w14:textId="77777777" w:rsidR="00444842" w:rsidRPr="00444842" w:rsidRDefault="00444842" w:rsidP="00444842">
      <w:pPr>
        <w:rPr>
          <w:b/>
          <w:bCs/>
          <w:rtl/>
        </w:rPr>
      </w:pPr>
      <w:r w:rsidRPr="00444842">
        <w:rPr>
          <w:b/>
          <w:bCs/>
          <w:rtl/>
        </w:rPr>
        <w:t>دراسة العنزي (2024)</w:t>
      </w:r>
    </w:p>
    <w:p w14:paraId="1F408C6C" w14:textId="77777777" w:rsidR="00444842" w:rsidRPr="00444842" w:rsidRDefault="00444842" w:rsidP="00444842">
      <w:pPr>
        <w:rPr>
          <w:rtl/>
        </w:rPr>
      </w:pPr>
      <w:r w:rsidRPr="00444842">
        <w:rPr>
          <w:rtl/>
        </w:rPr>
        <w:t>هدفت هذه الدراسة إلى تحليل أثر القيادة الاستراتيجية في تحسين الأداء المؤسسي والثقافة التنظيمية والأداء المالي في المؤسسات. واعتمدت الدراسة المنهج الوصفي التحليلي من خلال استبانة وزعت على عدد من المديرين في إحدى شركات المقاولات في المملكة العربية السعودية. وأظهرت النتائج وجود علاقة إيجابية بين القيادة الاستراتيجية وجودة الأداء المؤسسي، كما أكدت أهمية تبني أساليب القيادة الحديثة في تحسين اتخاذ القرار وتعزيز كفاءة الأداء التنظيمي.</w:t>
      </w:r>
    </w:p>
    <w:p w14:paraId="0A57D232" w14:textId="77777777" w:rsidR="00444842" w:rsidRPr="00444842" w:rsidRDefault="00444842" w:rsidP="00444842">
      <w:pPr>
        <w:rPr>
          <w:b/>
          <w:bCs/>
          <w:rtl/>
        </w:rPr>
      </w:pPr>
      <w:r w:rsidRPr="00444842">
        <w:rPr>
          <w:b/>
          <w:bCs/>
          <w:rtl/>
        </w:rPr>
        <w:t xml:space="preserve">دراسة </w:t>
      </w:r>
      <w:r w:rsidRPr="00444842">
        <w:rPr>
          <w:b/>
          <w:bCs/>
        </w:rPr>
        <w:t>Almuammar</w:t>
      </w:r>
      <w:r w:rsidRPr="00444842">
        <w:rPr>
          <w:b/>
          <w:bCs/>
          <w:rtl/>
        </w:rPr>
        <w:t xml:space="preserve"> (2024)</w:t>
      </w:r>
    </w:p>
    <w:p w14:paraId="66277C2A" w14:textId="77777777" w:rsidR="00444842" w:rsidRPr="00444842" w:rsidRDefault="00444842" w:rsidP="00444842">
      <w:pPr>
        <w:rPr>
          <w:rtl/>
        </w:rPr>
      </w:pPr>
      <w:r w:rsidRPr="00444842">
        <w:rPr>
          <w:rtl/>
        </w:rPr>
        <w:t>هدفت هذه الدراسة إلى تحليل دور مكاتب إدارة المشاريع في تحسين أداء المشاريع في قطاع الإنشاءات في المملكة العربية السعودية. واعتمدت الدراسة المنهج النوعي من خلال مقابلات مع عدد من المتخصصين في إدارة المشاريع. وأظهرت النتائج أن مكاتب إدارة المشاريع تسهم في تحسين التنسيق بين المشاريع وتعزيز الحوكمة وإدارة المخاطر، مما يؤدي إلى تحسين أداء المشاريع ورفع كفاءة المؤسسات في تنفيذ مشاريعها، رغم وجود بعض التحديات مثل نقص المهارات والتعقيدات الإدارية.</w:t>
      </w:r>
    </w:p>
    <w:p w14:paraId="13D33359" w14:textId="77777777" w:rsidR="00444842" w:rsidRPr="00444842" w:rsidRDefault="00444842" w:rsidP="00444842">
      <w:pPr>
        <w:rPr>
          <w:b/>
          <w:bCs/>
          <w:rtl/>
        </w:rPr>
      </w:pPr>
      <w:r w:rsidRPr="00444842">
        <w:rPr>
          <w:b/>
          <w:bCs/>
          <w:rtl/>
        </w:rPr>
        <w:t>دراسة (</w:t>
      </w:r>
      <w:r w:rsidRPr="00444842">
        <w:rPr>
          <w:b/>
          <w:bCs/>
        </w:rPr>
        <w:t>Alotaibi</w:t>
      </w:r>
      <w:r w:rsidRPr="00444842">
        <w:rPr>
          <w:b/>
          <w:bCs/>
          <w:rtl/>
        </w:rPr>
        <w:t xml:space="preserve"> وآخرون، 2025)</w:t>
      </w:r>
    </w:p>
    <w:p w14:paraId="286599E0" w14:textId="77777777" w:rsidR="00444842" w:rsidRPr="00444842" w:rsidRDefault="00444842" w:rsidP="00444842">
      <w:pPr>
        <w:rPr>
          <w:rtl/>
        </w:rPr>
      </w:pPr>
      <w:r w:rsidRPr="00444842">
        <w:rPr>
          <w:rtl/>
        </w:rPr>
        <w:lastRenderedPageBreak/>
        <w:t>هدفت الدراسة إلى تحليل محددات فعالية أنظمة التحكم في المشاريع في قطاع البناء في المملكة العربية السعودية ومعالجة مشكلات التأخير وتجاوز التكاليف. اعتمدت الدراسة نموذج المدخلات–العملية–المخرجات (</w:t>
      </w:r>
      <w:r w:rsidRPr="00444842">
        <w:t>IPO</w:t>
      </w:r>
      <w:r w:rsidRPr="00444842">
        <w:rPr>
          <w:rtl/>
        </w:rPr>
        <w:t>) واستخدمت المنهج الكمي من خلال تحليل بيانات 222 مشروعًا مكتملًا باستخدام نمذجة المعادلات الهيكلية. أظهرت النتائج وجود تأثير كبير للضوابط التشغيلية في تحسين أداء المشاريع، إضافة إلى أهمية القيادة وتكامل أصحاب المصلحة ودقة التقدير ومشاركة مكتب إدارة المشاريع في رفع كفاءة التنفيذ.</w:t>
      </w:r>
    </w:p>
    <w:p w14:paraId="5CCCF739" w14:textId="77777777" w:rsidR="00444842" w:rsidRPr="00444842" w:rsidRDefault="00444842" w:rsidP="00444842">
      <w:pPr>
        <w:rPr>
          <w:b/>
          <w:bCs/>
          <w:rtl/>
        </w:rPr>
      </w:pPr>
      <w:r w:rsidRPr="00444842">
        <w:rPr>
          <w:b/>
          <w:bCs/>
          <w:rtl/>
        </w:rPr>
        <w:t>دراسة (مجيد، 2025)</w:t>
      </w:r>
    </w:p>
    <w:p w14:paraId="3E351F2C" w14:textId="77777777" w:rsidR="00444842" w:rsidRPr="00444842" w:rsidRDefault="00444842" w:rsidP="00444842">
      <w:pPr>
        <w:rPr>
          <w:rtl/>
        </w:rPr>
      </w:pPr>
      <w:r w:rsidRPr="00444842">
        <w:rPr>
          <w:rtl/>
        </w:rPr>
        <w:t>هدفت الدراسة إلى تحليل دور إدارة المشاريع كأداة تنظيمية لتحسين كفاءة المؤسسات في البيئات التنافسية. اعتمدت الدراسة المنهج الوصفي التحليلي باستخدام المقابلات والملاحظات الميدانية لتشخيص المشكلات المرتبطة بتنفيذ المشاريع. وأظهرت النتائج أن نجاح المشاريع يعتمد على مجموعة من العوامل المتكاملة، أبرزها دعم الإدارة العليا، كفاءة مدير المشروع، التخطيط الشامل، اختيار فريق العمل المؤهل، وإدارة أصحاب المصلحة، إضافة إلى أهمية الاتصال الفعّال وبناء الثقة داخل فرق العمل.</w:t>
      </w:r>
    </w:p>
    <w:p w14:paraId="16F9B02E" w14:textId="77777777" w:rsidR="00444842" w:rsidRPr="00444842" w:rsidRDefault="00444842" w:rsidP="00444842">
      <w:pPr>
        <w:rPr>
          <w:b/>
          <w:bCs/>
          <w:rtl/>
        </w:rPr>
      </w:pPr>
      <w:r w:rsidRPr="00444842">
        <w:rPr>
          <w:b/>
          <w:bCs/>
          <w:rtl/>
        </w:rPr>
        <w:t>دراسة (فرحان، 2025)</w:t>
      </w:r>
    </w:p>
    <w:p w14:paraId="03E89C59" w14:textId="77777777" w:rsidR="00444842" w:rsidRPr="00444842" w:rsidRDefault="00444842" w:rsidP="00444842">
      <w:pPr>
        <w:rPr>
          <w:rtl/>
        </w:rPr>
      </w:pPr>
      <w:r w:rsidRPr="00444842">
        <w:rPr>
          <w:rtl/>
        </w:rPr>
        <w:t>هدفت الدراسة إلى تحليل أثر إدارة المشاريع في تحسين الأداء المالي لشركات الإنشاء في المملكة العربية السعودية. اعتمدت الدراسة المنهج الوصفي التحليلي باستخدام استبانة طبقت على عينة مكونة من 160 مشاركًا من مديري المشاريع والموظفين. وأظهرت النتائج أن تطبيق ممارسات إدارة المشاريع يسهم في تقليل التكاليف غير الضرورية وزيادة الكفاءة التشغيلية وتحسين العوائد المالية، كما أكدت الدراسة أهمية التدريب المستمر لمديري المشاريع واستخدام الأدوات الحديثة في متابعة الأداء.</w:t>
      </w:r>
    </w:p>
    <w:p w14:paraId="0DC2A853" w14:textId="77777777" w:rsidR="00444842" w:rsidRPr="00444842" w:rsidRDefault="00444842" w:rsidP="00444842">
      <w:pPr>
        <w:rPr>
          <w:b/>
          <w:bCs/>
          <w:rtl/>
        </w:rPr>
      </w:pPr>
      <w:r w:rsidRPr="00444842">
        <w:rPr>
          <w:b/>
          <w:bCs/>
          <w:rtl/>
        </w:rPr>
        <w:t>دراسة (الغامدي، 2025)</w:t>
      </w:r>
    </w:p>
    <w:p w14:paraId="7FC02F25" w14:textId="77777777" w:rsidR="00444842" w:rsidRPr="00444842" w:rsidRDefault="00444842" w:rsidP="00444842">
      <w:pPr>
        <w:rPr>
          <w:rtl/>
        </w:rPr>
      </w:pPr>
      <w:r w:rsidRPr="00444842">
        <w:rPr>
          <w:rtl/>
        </w:rPr>
        <w:t>هدفت الدراسة إلى تحليل أثر تكنولوجيا المعلومات في تحسين كفاءة الأداء المؤسسي في وزارة الموارد البشرية في السعودية. اعتمدت الدراسة المنهج الوصفي التحليلي باستخدام استبانة طبقت على عينة من 60 موظفًا. وأظهرت النتائج وجود علاقة إيجابية بين استخدام التكنولوجيا وكفاءة الأداء المؤسسي من خلال تسريع الإجراءات وتقليل الأخطاء وتحسين نظم تقييم الأداء.</w:t>
      </w:r>
    </w:p>
    <w:p w14:paraId="0ADDAB16" w14:textId="77777777" w:rsidR="00444842" w:rsidRPr="00444842" w:rsidRDefault="00444842" w:rsidP="00444842">
      <w:pPr>
        <w:rPr>
          <w:b/>
          <w:bCs/>
          <w:rtl/>
        </w:rPr>
      </w:pPr>
      <w:r w:rsidRPr="00444842">
        <w:rPr>
          <w:b/>
          <w:bCs/>
          <w:rtl/>
        </w:rPr>
        <w:t>دراسة المكرمي (2025)</w:t>
      </w:r>
    </w:p>
    <w:p w14:paraId="74F91C38" w14:textId="77777777" w:rsidR="00444842" w:rsidRPr="00444842" w:rsidRDefault="00444842" w:rsidP="00444842">
      <w:pPr>
        <w:rPr>
          <w:rtl/>
        </w:rPr>
      </w:pPr>
      <w:r w:rsidRPr="00444842">
        <w:rPr>
          <w:rtl/>
        </w:rPr>
        <w:lastRenderedPageBreak/>
        <w:t xml:space="preserve">هدفت هذه الدراسة إلى قياس أثر تطبيق مبادئ إدارة الجودة الشاملة في تحسين الأداء المؤسسي في الجمعيات الخيرية بمدينة الرياض في المملكة العربية السعودية. واعتمدت الدراسة المنهج الوصفي التحليلي باستخدام الاستبانة، وتم تحليل البيانات باستخدام برنامج </w:t>
      </w:r>
      <w:r w:rsidRPr="00444842">
        <w:t>SPSS</w:t>
      </w:r>
      <w:r w:rsidRPr="00444842">
        <w:rPr>
          <w:rtl/>
        </w:rPr>
        <w:t>. وأظهرت النتائج وجود تأثير إيجابي ذو دلالة إحصائية لتطبيق مبادئ الجودة الشاملة، مثل التحسين المستمر والتوجه الاستراتيجي والتدريب، في تحسين كفاءة الأداء المؤسسي وجودة الخدمات. كما أوصت الدراسة بضرورة تبني ممارسات الجودة الشاملة بشكل منهجي لتعزيز فعالية الأداء المؤسسي واستدامته.</w:t>
      </w:r>
    </w:p>
    <w:p w14:paraId="13BC7726" w14:textId="77777777" w:rsidR="00444842" w:rsidRPr="00444842" w:rsidRDefault="00444842" w:rsidP="00444842">
      <w:pPr>
        <w:rPr>
          <w:b/>
          <w:bCs/>
          <w:rtl/>
        </w:rPr>
      </w:pPr>
      <w:r w:rsidRPr="00444842">
        <w:rPr>
          <w:b/>
          <w:bCs/>
          <w:rtl/>
        </w:rPr>
        <w:t>ثانياً: الدراسات الأجنبية</w:t>
      </w:r>
    </w:p>
    <w:p w14:paraId="4033A85F" w14:textId="77777777" w:rsidR="00444842" w:rsidRPr="00444842" w:rsidRDefault="00444842" w:rsidP="00444842">
      <w:pPr>
        <w:rPr>
          <w:b/>
          <w:bCs/>
          <w:rtl/>
        </w:rPr>
      </w:pPr>
      <w:r w:rsidRPr="00444842">
        <w:rPr>
          <w:b/>
          <w:bCs/>
          <w:rtl/>
        </w:rPr>
        <w:t>دراسة (</w:t>
      </w:r>
      <w:r w:rsidRPr="00444842">
        <w:rPr>
          <w:b/>
          <w:bCs/>
        </w:rPr>
        <w:t>Dai &amp; Wells, 2004</w:t>
      </w:r>
      <w:r w:rsidRPr="00444842">
        <w:rPr>
          <w:b/>
          <w:bCs/>
          <w:rtl/>
        </w:rPr>
        <w:t>)</w:t>
      </w:r>
    </w:p>
    <w:p w14:paraId="18CF2DDD" w14:textId="77777777" w:rsidR="00444842" w:rsidRPr="00444842" w:rsidRDefault="00444842" w:rsidP="00444842">
      <w:pPr>
        <w:rPr>
          <w:rtl/>
        </w:rPr>
      </w:pPr>
      <w:r w:rsidRPr="00444842">
        <w:rPr>
          <w:rtl/>
        </w:rPr>
        <w:t>هدفت الدراسة إلى تحليل دور مكاتب إدارة المشاريع (</w:t>
      </w:r>
      <w:r w:rsidRPr="00444842">
        <w:t>PMO</w:t>
      </w:r>
      <w:r w:rsidRPr="00444842">
        <w:rPr>
          <w:rtl/>
        </w:rPr>
        <w:t>) في تحسين أداء المشاريع داخل المؤسسات. اعتمدت الدراسة على تجربة ميدانية استمرت عامين لتحليل وظائف مكاتب إدارة المشاريع وتأثيرها على نتائج المشاريع. وأظهرت النتائج أن وجود مكتب لإدارة المشاريع يسهم في تحسين التنسيق بين المشاريع وتطبيق المعايير والمنهجيات الموحدة، مما يؤدي إلى تحسين أداء المشاريع بشكل عام.</w:t>
      </w:r>
    </w:p>
    <w:p w14:paraId="5F1F3998" w14:textId="77777777" w:rsidR="00444842" w:rsidRPr="00444842" w:rsidRDefault="00444842" w:rsidP="00444842">
      <w:pPr>
        <w:rPr>
          <w:b/>
          <w:bCs/>
          <w:rtl/>
        </w:rPr>
      </w:pPr>
      <w:r w:rsidRPr="00444842">
        <w:rPr>
          <w:b/>
          <w:bCs/>
          <w:rtl/>
        </w:rPr>
        <w:t xml:space="preserve">دراسة </w:t>
      </w:r>
      <w:r w:rsidRPr="00444842">
        <w:rPr>
          <w:b/>
          <w:bCs/>
        </w:rPr>
        <w:t>Yazici</w:t>
      </w:r>
      <w:r w:rsidRPr="00444842">
        <w:rPr>
          <w:b/>
          <w:bCs/>
          <w:rtl/>
        </w:rPr>
        <w:t xml:space="preserve"> (2009)</w:t>
      </w:r>
    </w:p>
    <w:p w14:paraId="4BF172E8" w14:textId="77777777" w:rsidR="00444842" w:rsidRPr="00444842" w:rsidRDefault="00444842" w:rsidP="00444842">
      <w:pPr>
        <w:rPr>
          <w:rtl/>
        </w:rPr>
      </w:pPr>
      <w:r w:rsidRPr="00444842">
        <w:rPr>
          <w:rtl/>
        </w:rPr>
        <w:t>هدفت هذه الدراسة إلى تحليل العلاقة بين مستوى نضج إدارة المشاريع والأداء التنظيمي، بالإضافة إلى دراسة دور الثقافة التنظيمية في هذه العلاقة. واعتمدت الدراسة على استبانة شملت عددًا من المتخصصين في إدارة المشاريع في منظمات خدمية وصناعية في الولايات المتحدة. وأظهرت النتائج وجود علاقة إيجابية بين نضج إدارة المشاريع وتحسن أداء الأعمال، كما تبين أن الثقافة التنظيمية القائمة على التعاون والمشاركة تسهم في تعزيز نجاح المشاريع وتحسين الأداء المؤسسي. وتشير هذه النتائج إلى أهمية تطوير قدرات إدارة المشاريع بالتوازي مع تعزيز الثقافة التنظيمية الداعمة للأداء.</w:t>
      </w:r>
    </w:p>
    <w:p w14:paraId="08D1FD56" w14:textId="77777777" w:rsidR="00444842" w:rsidRPr="00444842" w:rsidRDefault="00444842" w:rsidP="00444842">
      <w:pPr>
        <w:rPr>
          <w:b/>
          <w:bCs/>
          <w:rtl/>
        </w:rPr>
      </w:pPr>
      <w:r w:rsidRPr="00444842">
        <w:rPr>
          <w:b/>
          <w:bCs/>
          <w:rtl/>
        </w:rPr>
        <w:t>دراسة (</w:t>
      </w:r>
      <w:r w:rsidRPr="00444842">
        <w:rPr>
          <w:b/>
          <w:bCs/>
        </w:rPr>
        <w:t>Nechkoska</w:t>
      </w:r>
      <w:r w:rsidRPr="00444842">
        <w:rPr>
          <w:b/>
          <w:bCs/>
          <w:rtl/>
        </w:rPr>
        <w:t xml:space="preserve"> وآخرون، 2015)</w:t>
      </w:r>
    </w:p>
    <w:p w14:paraId="7AF0718E" w14:textId="77777777" w:rsidR="00444842" w:rsidRPr="00444842" w:rsidRDefault="00444842" w:rsidP="00444842">
      <w:pPr>
        <w:rPr>
          <w:rtl/>
        </w:rPr>
      </w:pPr>
      <w:r w:rsidRPr="00444842">
        <w:rPr>
          <w:rtl/>
        </w:rPr>
        <w:t>هدفت الدراسة إلى تحليل دور الإدارة التكتيكية وعلاقتها بنظم المعلومات الإدارية داخل المؤسسات. اعتمدت الدراسة المنهج التحليلي لتوضيح العلاقة بين الإدارة التكتيكية والإدارة التشغيلية وإدارة المشاريع. وأظهرت النتائج وجود قصور في نظم المعلومات الحالية في تلبية احتياجات الإدارة التكتيكية، مما يستدعي تطوير نظم معلومات متقدمة تدعم اتخاذ القرار وتحسين الأداء المؤسسي.</w:t>
      </w:r>
    </w:p>
    <w:p w14:paraId="75413FF5" w14:textId="77777777" w:rsidR="00444842" w:rsidRPr="00444842" w:rsidRDefault="00444842" w:rsidP="00444842">
      <w:pPr>
        <w:rPr>
          <w:b/>
          <w:bCs/>
          <w:rtl/>
        </w:rPr>
      </w:pPr>
      <w:r w:rsidRPr="00444842">
        <w:rPr>
          <w:b/>
          <w:bCs/>
          <w:rtl/>
        </w:rPr>
        <w:t xml:space="preserve">دراسة </w:t>
      </w:r>
      <w:r w:rsidRPr="00444842">
        <w:rPr>
          <w:b/>
          <w:bCs/>
        </w:rPr>
        <w:t>Kang</w:t>
      </w:r>
      <w:r w:rsidRPr="00444842">
        <w:rPr>
          <w:b/>
          <w:bCs/>
          <w:rtl/>
        </w:rPr>
        <w:t xml:space="preserve"> وآخرون (2016)</w:t>
      </w:r>
    </w:p>
    <w:p w14:paraId="633F7F15" w14:textId="77777777" w:rsidR="00444842" w:rsidRPr="00444842" w:rsidRDefault="00444842" w:rsidP="00444842">
      <w:pPr>
        <w:rPr>
          <w:rtl/>
        </w:rPr>
      </w:pPr>
      <w:r w:rsidRPr="00444842">
        <w:rPr>
          <w:rtl/>
        </w:rPr>
        <w:lastRenderedPageBreak/>
        <w:t>هدفت هذه الدراسة إلى تحليل دور مؤشرات الأداء الرئيسية في تحسين أداء أنظمة التصنيع ودعم جهود التحسين المستمر. وقدمت الدراسة إطارًا هرميًا متعدد المستويات لتصنيف وتحليل مؤشرات الأداء في أنظمة الإنتاج، مع التركيز على العلاقات المتبادلة بين هذه المؤشرات. وأوضحت النتائج أن المراقبة المستمرة لمؤشرات الأداء تساعد المؤسسات الصناعية على تقييم كفاءة العمليات التشغيلية وتحديد نقاط الضعف وتحسين الإنتاجية والجودة. كما بينت الدراسة أن فهم العلاقات بين مؤشرات الأداء المختلفة يسهم في دعم القرارات التشغيلية وتحقيق الاستقرار في العمليات الإنتاجية.</w:t>
      </w:r>
    </w:p>
    <w:p w14:paraId="15FB23D2" w14:textId="77777777" w:rsidR="00444842" w:rsidRPr="00444842" w:rsidRDefault="00444842" w:rsidP="00444842">
      <w:pPr>
        <w:rPr>
          <w:b/>
          <w:bCs/>
          <w:rtl/>
        </w:rPr>
      </w:pPr>
      <w:r w:rsidRPr="00444842">
        <w:rPr>
          <w:b/>
          <w:bCs/>
          <w:rtl/>
        </w:rPr>
        <w:t>دراسة (</w:t>
      </w:r>
      <w:r w:rsidRPr="00444842">
        <w:rPr>
          <w:b/>
          <w:bCs/>
        </w:rPr>
        <w:t>Okenwa</w:t>
      </w:r>
      <w:r w:rsidRPr="00444842">
        <w:rPr>
          <w:b/>
          <w:bCs/>
          <w:rtl/>
        </w:rPr>
        <w:t xml:space="preserve"> وآخرون، 2020)</w:t>
      </w:r>
    </w:p>
    <w:p w14:paraId="5E99E4F0" w14:textId="77777777" w:rsidR="00444842" w:rsidRPr="00444842" w:rsidRDefault="00444842" w:rsidP="00444842">
      <w:pPr>
        <w:rPr>
          <w:rtl/>
        </w:rPr>
      </w:pPr>
      <w:r w:rsidRPr="00444842">
        <w:rPr>
          <w:rtl/>
        </w:rPr>
        <w:t>هدفت الدراسة إلى تحليل دور أدوات إدارة المشاريع في تعزيز الكفاءة التشغيلية للمنظمات الحديثة في ظل التطورات التكنولوجية. اعتمدت الدراسة منهج المراجعة المنهجية للأدبيات من خلال تحليل الدراسات المنشورة بين عامي 2020 و2025. وأظهرت النتائج أن أدوات إدارة المشاريع تسهم في تحسين التواصل والتخطيط وإدارة الموارد، إلا أن نجاحها يعتمد على الثقافة التنظيمية الداعمة وإدارة التغيير الفعّالة داخل المؤسسة.</w:t>
      </w:r>
    </w:p>
    <w:p w14:paraId="50F0A720" w14:textId="77777777" w:rsidR="00444842" w:rsidRPr="00444842" w:rsidRDefault="00444842" w:rsidP="00444842">
      <w:pPr>
        <w:rPr>
          <w:b/>
          <w:bCs/>
          <w:rtl/>
        </w:rPr>
      </w:pPr>
      <w:r w:rsidRPr="00444842">
        <w:rPr>
          <w:b/>
          <w:bCs/>
          <w:rtl/>
        </w:rPr>
        <w:t xml:space="preserve">دراسة </w:t>
      </w:r>
      <w:r w:rsidRPr="00444842">
        <w:rPr>
          <w:b/>
          <w:bCs/>
        </w:rPr>
        <w:t>Philbin &amp; Kaur</w:t>
      </w:r>
      <w:r w:rsidRPr="00444842">
        <w:rPr>
          <w:b/>
          <w:bCs/>
          <w:rtl/>
        </w:rPr>
        <w:t xml:space="preserve"> (2020)</w:t>
      </w:r>
    </w:p>
    <w:p w14:paraId="3B484B98" w14:textId="77777777" w:rsidR="00444842" w:rsidRPr="00444842" w:rsidRDefault="00444842" w:rsidP="00444842">
      <w:pPr>
        <w:rPr>
          <w:rtl/>
        </w:rPr>
      </w:pPr>
      <w:r w:rsidRPr="00444842">
        <w:rPr>
          <w:rtl/>
        </w:rPr>
        <w:t>هدفت هذه الدراسة إلى تحليل تطبيق بطاقة الأداء المتوازن كأداة لقياس أداء مكاتب إدارة المشاريع في المؤسسات الأكاديمية. واعتمدت الدراسة على دراسة حالة تطبيقية استمرت أربع سنوات في إحدى الجامعات. وأظهرت النتائج أن استخدام بطاقة الأداء المتوازن يسهم في ربط الأهداف الاستراتيجية بالمؤشرات التشغيلية، مما يساعد في تحسين متابعة أداء المشاريع البحثية وتعزيز كفاءة إدارة المشاريع داخل المؤسسة.</w:t>
      </w:r>
    </w:p>
    <w:p w14:paraId="5F88DF4F" w14:textId="77777777" w:rsidR="00444842" w:rsidRPr="00444842" w:rsidRDefault="00444842" w:rsidP="00444842">
      <w:pPr>
        <w:rPr>
          <w:b/>
          <w:bCs/>
          <w:rtl/>
        </w:rPr>
      </w:pPr>
      <w:r w:rsidRPr="00444842">
        <w:rPr>
          <w:b/>
          <w:bCs/>
          <w:rtl/>
        </w:rPr>
        <w:t xml:space="preserve">دراسة </w:t>
      </w:r>
      <w:r w:rsidRPr="00444842">
        <w:rPr>
          <w:b/>
          <w:bCs/>
        </w:rPr>
        <w:t>Kivinen</w:t>
      </w:r>
      <w:r w:rsidRPr="00444842">
        <w:rPr>
          <w:b/>
          <w:bCs/>
          <w:rtl/>
        </w:rPr>
        <w:t xml:space="preserve"> (2020)</w:t>
      </w:r>
    </w:p>
    <w:p w14:paraId="20EBB26B" w14:textId="77777777" w:rsidR="00444842" w:rsidRPr="00444842" w:rsidRDefault="00444842" w:rsidP="00444842">
      <w:pPr>
        <w:rPr>
          <w:rtl/>
        </w:rPr>
      </w:pPr>
      <w:r w:rsidRPr="00444842">
        <w:rPr>
          <w:rtl/>
        </w:rPr>
        <w:t>هدفت هذه الدراسة إلى تحليل كيفية تحسين إدارة العمليات في شركات الخدمات المهنية من خلال استخدام البيانات وتحليلات الأعمال. واعتمدت الدراسة منهج دراسة الحالة باستخدام المقابلات وتحليل البيانات التنظيمية. وأظهرت النتائج أن ضعف التكامل بين الأنظمة والتطبيقات داخل المؤسسة يؤدي إلى زيادة العمليات اليدوية وانخفاض كفاءة الأداء. كما بينت الدراسة أن تطوير نظم إدارة العمليات القائمة على البيانات واستخدام أنظمة تخطيط الموارد المؤسسية يسهم في تحسين الكفاءة التشغيلية وخفض التكاليف وتحقيق نمو في الأداء المؤسسي.</w:t>
      </w:r>
    </w:p>
    <w:p w14:paraId="0D2868BF" w14:textId="77777777" w:rsidR="00444842" w:rsidRPr="00444842" w:rsidRDefault="00444842" w:rsidP="00444842">
      <w:pPr>
        <w:rPr>
          <w:b/>
          <w:bCs/>
          <w:rtl/>
        </w:rPr>
      </w:pPr>
      <w:r w:rsidRPr="00444842">
        <w:rPr>
          <w:b/>
          <w:bCs/>
          <w:rtl/>
        </w:rPr>
        <w:t>دراسة (</w:t>
      </w:r>
      <w:r w:rsidRPr="00444842">
        <w:rPr>
          <w:b/>
          <w:bCs/>
        </w:rPr>
        <w:t>Sepúlveda-Rivillas</w:t>
      </w:r>
      <w:r w:rsidRPr="00444842">
        <w:rPr>
          <w:b/>
          <w:bCs/>
          <w:rtl/>
        </w:rPr>
        <w:t xml:space="preserve"> وآخرون، 2021)</w:t>
      </w:r>
    </w:p>
    <w:p w14:paraId="624731DD" w14:textId="77777777" w:rsidR="00444842" w:rsidRPr="00444842" w:rsidRDefault="00444842" w:rsidP="00444842">
      <w:pPr>
        <w:rPr>
          <w:rtl/>
        </w:rPr>
      </w:pPr>
      <w:r w:rsidRPr="00444842">
        <w:rPr>
          <w:rtl/>
        </w:rPr>
        <w:lastRenderedPageBreak/>
        <w:t>هدفت الدراسة إلى تحليل أثر الدعم التنظيمي القائم على المعرفة في أداء المؤسسات من خلال إدارة المشاريع. اعتمدت الدراسة المنهج الكمي باستخدام نمذجة المعادلات الهيكلية على عينة مكونة من 106 منظمة. وأظهرت النتائج أن الدعم المعرفي داخل المؤسسة يسهم في تحسين أداء المشاريع، كما أن إدارة المشاريع تلعب دور الوسيط في العلاقة بين المعرفة التنظيمية والأداء المؤسسي.</w:t>
      </w:r>
    </w:p>
    <w:p w14:paraId="6050DA41" w14:textId="77777777" w:rsidR="00444842" w:rsidRPr="00444842" w:rsidRDefault="00444842" w:rsidP="00444842">
      <w:pPr>
        <w:rPr>
          <w:b/>
          <w:bCs/>
          <w:rtl/>
        </w:rPr>
      </w:pPr>
      <w:r w:rsidRPr="00444842">
        <w:rPr>
          <w:b/>
          <w:bCs/>
          <w:rtl/>
        </w:rPr>
        <w:t xml:space="preserve">دراسة </w:t>
      </w:r>
      <w:r w:rsidRPr="00444842">
        <w:rPr>
          <w:b/>
          <w:bCs/>
        </w:rPr>
        <w:t>Sirnelä</w:t>
      </w:r>
      <w:r w:rsidRPr="00444842">
        <w:rPr>
          <w:b/>
          <w:bCs/>
          <w:rtl/>
        </w:rPr>
        <w:t xml:space="preserve"> (2021)</w:t>
      </w:r>
    </w:p>
    <w:p w14:paraId="18D1C9D4" w14:textId="77777777" w:rsidR="00444842" w:rsidRPr="00444842" w:rsidRDefault="00444842" w:rsidP="00444842">
      <w:pPr>
        <w:rPr>
          <w:rtl/>
        </w:rPr>
      </w:pPr>
      <w:r w:rsidRPr="00444842">
        <w:rPr>
          <w:rtl/>
        </w:rPr>
        <w:t>هدفت هذه الدراسة إلى تحليل العلاقة بين الاستراتيجية التنظيمية ونظم قياس الأداء المؤسسي، وذلك من خلال مشروع تطويري في سلسلة عيادات صحية في فنلندا. واعتمدت الدراسة المنهج النوعي من خلال تحليل المحتوى وإجراء مقابلات مع الإدارة العليا. وأظهرت النتائج أن المؤسسة كانت تفتقر إلى نظام واضح لقياس الأداء، مما دفع إلى تطوير مجموعة من مؤشرات الأداء الرئيسية المرتبطة بالأهداف الاستراتيجية للمؤسسة. وأكدت الدراسة أن وجود نظام فعال لقياس الأداء يسهم في توجيه الجهود التنظيمية نحو تحقيق الأهداف المشتركة وتحسين جودة الأداء في مختلف الأقسام.</w:t>
      </w:r>
    </w:p>
    <w:p w14:paraId="4338982A" w14:textId="77777777" w:rsidR="00444842" w:rsidRPr="00444842" w:rsidRDefault="00444842" w:rsidP="00444842">
      <w:pPr>
        <w:rPr>
          <w:b/>
          <w:bCs/>
          <w:rtl/>
        </w:rPr>
      </w:pPr>
      <w:r w:rsidRPr="00444842">
        <w:rPr>
          <w:b/>
          <w:bCs/>
          <w:rtl/>
        </w:rPr>
        <w:t xml:space="preserve">دراسة </w:t>
      </w:r>
      <w:r w:rsidRPr="00444842">
        <w:rPr>
          <w:b/>
          <w:bCs/>
        </w:rPr>
        <w:t>Seyi-Lande</w:t>
      </w:r>
      <w:r w:rsidRPr="00444842">
        <w:rPr>
          <w:b/>
          <w:bCs/>
          <w:rtl/>
        </w:rPr>
        <w:t xml:space="preserve"> وآخرون (2022)</w:t>
      </w:r>
    </w:p>
    <w:p w14:paraId="6D326E67" w14:textId="77777777" w:rsidR="00444842" w:rsidRPr="00444842" w:rsidRDefault="00444842" w:rsidP="00444842">
      <w:pPr>
        <w:rPr>
          <w:rtl/>
        </w:rPr>
      </w:pPr>
      <w:r w:rsidRPr="00444842">
        <w:rPr>
          <w:rtl/>
        </w:rPr>
        <w:t>هدفت هذه الدراسة إلى تحليل دور أطر مؤشرات الأداء متعددة الوظائف في تعزيز التوافق التنظيمي وتحقيق النمو المستدام في المؤسسات. واعتمدت الدراسة على تحليل كمي ونوعي لتأثير هذه المؤشرات في الأداء التنظيمي. وأظهرت النتائج أن استخدام مؤشرات أداء تشمل الجوانب التشغيلية والمالية والابتكارية يسهم في تحسين جودة اتخاذ القرار وتعزيز التعاون بين الأقسام المختلفة داخل المؤسسة. كما تبين أن استخدام التقنيات الحديثة ولوحات البيانات الرقمية يعزز القدرة على مراقبة الأداء بشكل فوري ودعم عمليات التحسين المستمر.</w:t>
      </w:r>
    </w:p>
    <w:p w14:paraId="42C25BE1" w14:textId="77777777" w:rsidR="00444842" w:rsidRPr="00444842" w:rsidRDefault="00444842" w:rsidP="00444842">
      <w:pPr>
        <w:rPr>
          <w:b/>
          <w:bCs/>
          <w:rtl/>
        </w:rPr>
      </w:pPr>
      <w:r w:rsidRPr="00444842">
        <w:rPr>
          <w:b/>
          <w:bCs/>
          <w:rtl/>
        </w:rPr>
        <w:t>دراسة (</w:t>
      </w:r>
      <w:r w:rsidRPr="00444842">
        <w:rPr>
          <w:b/>
          <w:bCs/>
        </w:rPr>
        <w:t>Mahabir &amp; Pun, 2022</w:t>
      </w:r>
      <w:r w:rsidRPr="00444842">
        <w:rPr>
          <w:b/>
          <w:bCs/>
          <w:rtl/>
        </w:rPr>
        <w:t>)</w:t>
      </w:r>
    </w:p>
    <w:p w14:paraId="354BA752" w14:textId="77777777" w:rsidR="00444842" w:rsidRPr="00444842" w:rsidRDefault="00444842" w:rsidP="00444842">
      <w:pPr>
        <w:rPr>
          <w:rtl/>
        </w:rPr>
      </w:pPr>
      <w:r w:rsidRPr="00444842">
        <w:rPr>
          <w:rtl/>
        </w:rPr>
        <w:t>هدفت الدراسة إلى تطوير إطار لقياس أداء مكاتب إدارة المشاريع باستخدام مؤشرات الأداء الرئيسية. اعتمدت الدراسة منهجًا تطبيقيًا لتحليل الأداء السابق للمشاريع وتطوير نظام لإدارة الأداء داخل إحدى الشركات الهندسية. وأظهرت النتائج أن تطبيق نظام مؤشرات الأداء يسهم في تحسين أداء المشاريع ودعم عمليات التحسين المستمر داخل المؤسسة.</w:t>
      </w:r>
    </w:p>
    <w:p w14:paraId="325ED3CD" w14:textId="77777777" w:rsidR="00444842" w:rsidRPr="00444842" w:rsidRDefault="00444842" w:rsidP="00444842">
      <w:pPr>
        <w:rPr>
          <w:b/>
          <w:bCs/>
          <w:rtl/>
        </w:rPr>
      </w:pPr>
      <w:r w:rsidRPr="00444842">
        <w:rPr>
          <w:b/>
          <w:bCs/>
          <w:rtl/>
        </w:rPr>
        <w:t xml:space="preserve">دراسة </w:t>
      </w:r>
      <w:r w:rsidRPr="00444842">
        <w:rPr>
          <w:b/>
          <w:bCs/>
        </w:rPr>
        <w:t>Korhonen</w:t>
      </w:r>
      <w:r w:rsidRPr="00444842">
        <w:rPr>
          <w:b/>
          <w:bCs/>
          <w:rtl/>
        </w:rPr>
        <w:t xml:space="preserve"> وآخرون (2023)</w:t>
      </w:r>
    </w:p>
    <w:p w14:paraId="7AF01F3C" w14:textId="77777777" w:rsidR="00444842" w:rsidRPr="00444842" w:rsidRDefault="00444842" w:rsidP="00444842">
      <w:pPr>
        <w:rPr>
          <w:rtl/>
        </w:rPr>
      </w:pPr>
      <w:r w:rsidRPr="00444842">
        <w:rPr>
          <w:rtl/>
        </w:rPr>
        <w:t xml:space="preserve">هدفت هذه الدراسة إلى تحليل العلاقة بين نجاح إدارة المشاريع ونجاح المنظمة، من خلال دراسة حالات تطبيقية لمشاريع ابتكارية في عدد من المؤسسات. واعتمدت الدراسة على تحليل مقاييس الأداء المستخدمة في المشاريع ومدى توافقها مع الأهداف التنظيمية. وأظهرت النتائج أن نجاح </w:t>
      </w:r>
      <w:r w:rsidRPr="00444842">
        <w:rPr>
          <w:rtl/>
        </w:rPr>
        <w:lastRenderedPageBreak/>
        <w:t>المشاريع لا يعتمد فقط على تحقيق أهداف المشروع التقليدية مثل الوقت والتكلفة والجودة، بل يرتبط أيضًا بمدى إسهام المشروع في تحقيق أهداف المنظمة الاستراتيجية. كما أكدت الدراسة أن استخدام مقاييس أداء مناسبة يمكن أن يعزز التكامل بين إدارة المشاريع والأداء التنظيمي، مما يسهم في تحقيق النجاح المؤسسي.</w:t>
      </w:r>
    </w:p>
    <w:p w14:paraId="68EB30BD" w14:textId="77777777" w:rsidR="00444842" w:rsidRPr="00444842" w:rsidRDefault="00444842" w:rsidP="00444842">
      <w:pPr>
        <w:rPr>
          <w:b/>
          <w:bCs/>
          <w:rtl/>
        </w:rPr>
      </w:pPr>
      <w:r w:rsidRPr="00444842">
        <w:rPr>
          <w:b/>
          <w:bCs/>
          <w:rtl/>
        </w:rPr>
        <w:t xml:space="preserve">دراسة </w:t>
      </w:r>
      <w:r w:rsidRPr="00444842">
        <w:rPr>
          <w:b/>
          <w:bCs/>
        </w:rPr>
        <w:t>Wibowo</w:t>
      </w:r>
      <w:r w:rsidRPr="00444842">
        <w:rPr>
          <w:b/>
          <w:bCs/>
          <w:rtl/>
        </w:rPr>
        <w:t xml:space="preserve"> (2023)</w:t>
      </w:r>
    </w:p>
    <w:p w14:paraId="21B9AAE3" w14:textId="77777777" w:rsidR="00444842" w:rsidRPr="00444842" w:rsidRDefault="00444842" w:rsidP="00444842">
      <w:pPr>
        <w:rPr>
          <w:rtl/>
        </w:rPr>
      </w:pPr>
      <w:r w:rsidRPr="00444842">
        <w:rPr>
          <w:rtl/>
        </w:rPr>
        <w:t>هدفت هذه الدراسة إلى تحليل دور ممارسات الإدارة التشغيلية في تحسين الكفاءة التشغيلية وجودة الخدمات في قطاع الخدمات. واعتمدت الدراسة المنهج النوعي الوصفي، حيث أظهرت النتائج أن تبني ممارسات فعالة لإدارة العمليات مثل تدريب الموظفين واستخدام التكنولوجيا وتحليل احتياجات العملاء يسهم في تحسين كفاءة العمليات التشغيلية وتعزيز رضا العملاء. كما أكدت الدراسة أهمية استخدام نظم المعلومات في دعم إدارة العمليات وتحسين الأداء المؤسسي.</w:t>
      </w:r>
    </w:p>
    <w:p w14:paraId="6ADD9357" w14:textId="77777777" w:rsidR="00444842" w:rsidRPr="00444842" w:rsidRDefault="00444842" w:rsidP="00444842">
      <w:pPr>
        <w:rPr>
          <w:b/>
          <w:bCs/>
          <w:rtl/>
        </w:rPr>
      </w:pPr>
      <w:r w:rsidRPr="00444842">
        <w:rPr>
          <w:b/>
          <w:bCs/>
          <w:rtl/>
        </w:rPr>
        <w:t>دراسة (</w:t>
      </w:r>
      <w:r w:rsidRPr="00444842">
        <w:rPr>
          <w:b/>
          <w:bCs/>
        </w:rPr>
        <w:t>Mickelson, 2023</w:t>
      </w:r>
      <w:r w:rsidRPr="00444842">
        <w:rPr>
          <w:b/>
          <w:bCs/>
          <w:rtl/>
        </w:rPr>
        <w:t>)</w:t>
      </w:r>
    </w:p>
    <w:p w14:paraId="516A5861" w14:textId="77777777" w:rsidR="00444842" w:rsidRPr="00444842" w:rsidRDefault="00444842" w:rsidP="00444842">
      <w:pPr>
        <w:rPr>
          <w:rtl/>
        </w:rPr>
      </w:pPr>
      <w:r w:rsidRPr="00444842">
        <w:rPr>
          <w:rtl/>
        </w:rPr>
        <w:t>هدفت الدراسة إلى تحليل دور مؤشرات الأداء الرئيسية في تحسين العمليات والصيانة داخل المؤسسات. اعتمدت الدراسة على منهج دراسة الحالة، حيث تم تحليل عدة حالات تنظيمية مختلفة. وأظهرت النتائج أن استخدام مؤشرات الأداء يسهم في تعزيز التحسين المستمر للأداء المؤسسي من خلال ربط العمليات التشغيلية بأنشطة الصيانة وتحسين اتخاذ القرار.</w:t>
      </w:r>
    </w:p>
    <w:p w14:paraId="77CD711A" w14:textId="77777777" w:rsidR="00444842" w:rsidRPr="00444842" w:rsidRDefault="00444842" w:rsidP="00444842">
      <w:pPr>
        <w:rPr>
          <w:b/>
          <w:bCs/>
          <w:rtl/>
        </w:rPr>
      </w:pPr>
      <w:r w:rsidRPr="00444842">
        <w:rPr>
          <w:b/>
          <w:bCs/>
          <w:rtl/>
        </w:rPr>
        <w:t xml:space="preserve">دراسة </w:t>
      </w:r>
      <w:r w:rsidRPr="00444842">
        <w:rPr>
          <w:b/>
          <w:bCs/>
        </w:rPr>
        <w:t>Golshani</w:t>
      </w:r>
      <w:r w:rsidRPr="00444842">
        <w:rPr>
          <w:b/>
          <w:bCs/>
          <w:rtl/>
        </w:rPr>
        <w:t xml:space="preserve"> وآخرون (2024)</w:t>
      </w:r>
    </w:p>
    <w:p w14:paraId="1F78F9EB" w14:textId="77777777" w:rsidR="00444842" w:rsidRPr="00444842" w:rsidRDefault="00444842" w:rsidP="00444842">
      <w:pPr>
        <w:rPr>
          <w:rtl/>
        </w:rPr>
      </w:pPr>
      <w:r w:rsidRPr="00444842">
        <w:rPr>
          <w:rtl/>
        </w:rPr>
        <w:t>هدفت هذه الدراسة إلى تحليل تأثير نظام إدارة المشاريع المتكامل في تحسين الأداء المالي للمؤسسات. واعتمدت الدراسة المنهج الوصفي التحليلي باستخدام الاستبانة وتحليل المعادلات الهيكلية. وأظهرت النتائج وجود تأثير إيجابي كبير لنظام إدارة المشاريع المتكامل، والذي يشمل إدارة التكاليف والجودة والموارد البشرية والاتصالات، في تحسين الأداء المالي للمؤسسة. وتؤكد هذه النتائج أهمية تبني نظم متكاملة لإدارة المشاريع لتعزيز الأداء المؤسسي.</w:t>
      </w:r>
    </w:p>
    <w:p w14:paraId="7F186F6E" w14:textId="77777777" w:rsidR="00444842" w:rsidRPr="00444842" w:rsidRDefault="00444842" w:rsidP="00444842">
      <w:pPr>
        <w:rPr>
          <w:b/>
          <w:bCs/>
          <w:rtl/>
        </w:rPr>
      </w:pPr>
      <w:r w:rsidRPr="00444842">
        <w:rPr>
          <w:b/>
          <w:bCs/>
          <w:rtl/>
        </w:rPr>
        <w:t xml:space="preserve">دراسة </w:t>
      </w:r>
      <w:r w:rsidRPr="00444842">
        <w:rPr>
          <w:b/>
          <w:bCs/>
        </w:rPr>
        <w:t>Parast &amp; Safari</w:t>
      </w:r>
      <w:r w:rsidRPr="00444842">
        <w:rPr>
          <w:b/>
          <w:bCs/>
          <w:rtl/>
        </w:rPr>
        <w:t xml:space="preserve"> (2024)</w:t>
      </w:r>
    </w:p>
    <w:p w14:paraId="6777BE9A" w14:textId="77777777" w:rsidR="00444842" w:rsidRPr="00444842" w:rsidRDefault="00444842" w:rsidP="00444842">
      <w:pPr>
        <w:rPr>
          <w:rtl/>
        </w:rPr>
      </w:pPr>
      <w:r w:rsidRPr="00444842">
        <w:rPr>
          <w:rtl/>
        </w:rPr>
        <w:t>هدفت هذه الدراسة إلى تحليل تأثير ممارسات إدارة الجودة في تحسين نتائج الجودة والأداء التشغيلي في مؤسسات الخدمات. واعتمدت الدراسة على تحليل بيانات طويلة المدى لبرنامج جائزة جودة بالدرج. وأظهرت النتائج أن إدارة المعلومات والمعرفة وإدارة العمليات والموارد البشرية تعد من العوامل الرئيسية المؤثرة في تحقيق جودة الخدمة ورضا العملاء. كما أشارت الدراسة إلى أن تطبيق برامج الجودة يسهم في تحسين النتائج التشغيلية للمؤسسات الخدمية.</w:t>
      </w:r>
    </w:p>
    <w:p w14:paraId="77D80CA8" w14:textId="77777777" w:rsidR="00444842" w:rsidRPr="00444842" w:rsidRDefault="00444842" w:rsidP="00444842">
      <w:pPr>
        <w:rPr>
          <w:b/>
          <w:bCs/>
          <w:rtl/>
        </w:rPr>
      </w:pPr>
      <w:r w:rsidRPr="00444842">
        <w:rPr>
          <w:b/>
          <w:bCs/>
          <w:rtl/>
        </w:rPr>
        <w:lastRenderedPageBreak/>
        <w:t xml:space="preserve">دراسة </w:t>
      </w:r>
      <w:r w:rsidRPr="00444842">
        <w:rPr>
          <w:b/>
          <w:bCs/>
        </w:rPr>
        <w:t>Petraitis</w:t>
      </w:r>
      <w:r w:rsidRPr="00444842">
        <w:rPr>
          <w:b/>
          <w:bCs/>
          <w:rtl/>
        </w:rPr>
        <w:t xml:space="preserve"> (2025)</w:t>
      </w:r>
    </w:p>
    <w:p w14:paraId="366A8CC2" w14:textId="77777777" w:rsidR="00444842" w:rsidRPr="00444842" w:rsidRDefault="00444842" w:rsidP="00444842">
      <w:pPr>
        <w:rPr>
          <w:rtl/>
        </w:rPr>
      </w:pPr>
      <w:r w:rsidRPr="00444842">
        <w:rPr>
          <w:rtl/>
        </w:rPr>
        <w:t xml:space="preserve">هدفت هذه الدراسة إلى تحليل دور مؤشرات الأداء الرئيسية في تحسين إدارة المشاريع ونتائجها داخل المؤسسات ذات مستويات النضج التنظيمي المختلفة. اعتمدت الدراسة المنهج الكمي باستخدام استبانة وتحليل إحصائي عبر برنامج </w:t>
      </w:r>
      <w:r w:rsidRPr="00444842">
        <w:t>SPSS</w:t>
      </w:r>
      <w:r w:rsidRPr="00444842">
        <w:rPr>
          <w:rtl/>
        </w:rPr>
        <w:t>، حيث تم تحليل العلاقة بين مستوى نضج المؤسسة وفعالية تطبيق مؤشرات الأداء الرئيسية. وأظهرت النتائج وجود علاقة إيجابية قوية بين النضج التنظيمي وفعالية استخدام مؤشرات الأداء في إدارة المشاريع، حيث تمكنت المؤسسات ذات النضج المرتفع من مواءمة مؤشرات الأداء مع الأهداف الاستراتيجية بصورة أفضل، مما أدى إلى تحسين نتائج المشاريع ودعم عملية اتخاذ القرار. وتؤكد هذه الدراسة أهمية تطوير نظم قياس الأداء وربطها بالأهداف الاستراتيجية لتحقيق نجاح المشاريع وتحسين الأداء المؤسسي.</w:t>
      </w:r>
    </w:p>
    <w:p w14:paraId="30A6AE8B" w14:textId="77777777" w:rsidR="00444842" w:rsidRPr="00444842" w:rsidRDefault="00444842" w:rsidP="00444842">
      <w:pPr>
        <w:rPr>
          <w:b/>
          <w:bCs/>
          <w:rtl/>
        </w:rPr>
      </w:pPr>
      <w:r w:rsidRPr="00444842">
        <w:rPr>
          <w:b/>
          <w:bCs/>
          <w:rtl/>
        </w:rPr>
        <w:t>دراسة (</w:t>
      </w:r>
      <w:r w:rsidRPr="00444842">
        <w:rPr>
          <w:b/>
          <w:bCs/>
        </w:rPr>
        <w:t>Shevchenko &amp; Kopytko, 2025</w:t>
      </w:r>
      <w:r w:rsidRPr="00444842">
        <w:rPr>
          <w:b/>
          <w:bCs/>
          <w:rtl/>
        </w:rPr>
        <w:t>)</w:t>
      </w:r>
    </w:p>
    <w:p w14:paraId="0582C997" w14:textId="77777777" w:rsidR="00444842" w:rsidRPr="00444842" w:rsidRDefault="00444842" w:rsidP="00444842">
      <w:pPr>
        <w:rPr>
          <w:rtl/>
        </w:rPr>
      </w:pPr>
      <w:r w:rsidRPr="00444842">
        <w:rPr>
          <w:rtl/>
        </w:rPr>
        <w:t>هدفت الدراسة إلى تحليل دور إدارة المشاريع في تعزيز الاستقرار المالي للمؤسسات في بيئات الأعمال غير المستقرة. اعتمدت الدراسة التحليل النظري لمكونات إدارة المشاريع مثل التخطيط وإدارة الموارد وإدارة المخاطر والرقابة. وأظهرت النتائج أن تطبيق منهجيات إدارة المشاريع يسهم في تحسين استخدام الموارد وتقليل التكاليف وتعزيز الاستقرار المالي للمؤسسة.</w:t>
      </w:r>
    </w:p>
    <w:p w14:paraId="057C5716" w14:textId="77777777" w:rsidR="00444842" w:rsidRPr="00444842" w:rsidRDefault="00444842" w:rsidP="00444842">
      <w:pPr>
        <w:rPr>
          <w:b/>
          <w:bCs/>
          <w:rtl/>
        </w:rPr>
      </w:pPr>
      <w:r w:rsidRPr="00444842">
        <w:rPr>
          <w:b/>
          <w:bCs/>
          <w:rtl/>
        </w:rPr>
        <w:t xml:space="preserve">دراسة </w:t>
      </w:r>
      <w:r w:rsidRPr="00444842">
        <w:rPr>
          <w:b/>
          <w:bCs/>
        </w:rPr>
        <w:t>Than</w:t>
      </w:r>
      <w:r w:rsidRPr="00444842">
        <w:rPr>
          <w:b/>
          <w:bCs/>
          <w:rtl/>
        </w:rPr>
        <w:t xml:space="preserve"> (2025)</w:t>
      </w:r>
    </w:p>
    <w:p w14:paraId="0E25A76F" w14:textId="77777777" w:rsidR="00444842" w:rsidRPr="00444842" w:rsidRDefault="00444842" w:rsidP="00444842">
      <w:pPr>
        <w:rPr>
          <w:rtl/>
        </w:rPr>
      </w:pPr>
      <w:r w:rsidRPr="00444842">
        <w:rPr>
          <w:rtl/>
        </w:rPr>
        <w:t>هدفت هذه الدراسة إلى تحليل أثر ممارسات إدارة العمليات في تحسين الأداء التشغيلي في قطاع إعادة التأمين. واعتمدت الدراسة المنهج الكمي باستخدام الاستبانة وتحليل الانحدار الإحصائي. وأظهرت النتائج أن تصميم العمليات يعد من أهم العوامل المؤثرة في تحسين الأداء التشغيلي، يليه تكامل الخدمات وإدارة الجودة. كما أوصت الدراسة بضرورة استخدام التكنولوجيا الحديثة لتبسيط العمليات وتسريع اتخاذ القرار وتحسين الكفاءة التشغيلية.</w:t>
      </w:r>
    </w:p>
    <w:p w14:paraId="559508E4" w14:textId="77777777" w:rsidR="00444842" w:rsidRPr="00444842" w:rsidRDefault="00444842" w:rsidP="00444842">
      <w:pPr>
        <w:rPr>
          <w:b/>
          <w:bCs/>
          <w:rtl/>
        </w:rPr>
      </w:pPr>
      <w:r w:rsidRPr="00444842">
        <w:rPr>
          <w:b/>
          <w:bCs/>
          <w:rtl/>
        </w:rPr>
        <w:t xml:space="preserve">دراسة </w:t>
      </w:r>
      <w:r w:rsidRPr="00444842">
        <w:rPr>
          <w:b/>
          <w:bCs/>
        </w:rPr>
        <w:t>Ribeiro</w:t>
      </w:r>
      <w:r w:rsidRPr="00444842">
        <w:rPr>
          <w:b/>
          <w:bCs/>
          <w:rtl/>
        </w:rPr>
        <w:t xml:space="preserve"> (2025)</w:t>
      </w:r>
    </w:p>
    <w:p w14:paraId="5182FC2D" w14:textId="77777777" w:rsidR="00444842" w:rsidRPr="00444842" w:rsidRDefault="00444842" w:rsidP="00444842">
      <w:pPr>
        <w:rPr>
          <w:rtl/>
        </w:rPr>
      </w:pPr>
      <w:r w:rsidRPr="00444842">
        <w:rPr>
          <w:rtl/>
        </w:rPr>
        <w:t>هدفت هذه الدراسة إلى تصميم نظام للتحكم في الأداء الإداري يعتمد على مؤشرات الأداء الرئيسية لدعم إدارة العمليات الرقمية في إحدى الشركات الأوروبية. واعتمدت الدراسة منهج دراسة الحالة باستخدام المقابلات وتحليل الوثائق والملاحظات المباشرة. وأظهرت النتائج أن استخدام لوحات معلومات متعددة المستويات ومؤشرات مركبة يسهم في تعزيز الشفافية وتحسين القدرة على متابعة الأداء ومواءمة الأنشطة التشغيلية مع الأهداف الاستراتيجية للمؤسسة. كما أكدت الدراسة أهمية تصميم أنظمة قياس الأداء بما يتناسب مع طبيعة العمليات المختلفة داخل المؤسسات.</w:t>
      </w:r>
    </w:p>
    <w:p w14:paraId="29113306" w14:textId="77777777" w:rsidR="00444842" w:rsidRPr="00444842" w:rsidRDefault="00444842" w:rsidP="00444842">
      <w:pPr>
        <w:rPr>
          <w:b/>
          <w:bCs/>
          <w:rtl/>
        </w:rPr>
      </w:pPr>
      <w:r w:rsidRPr="00444842">
        <w:rPr>
          <w:b/>
          <w:bCs/>
          <w:rtl/>
        </w:rPr>
        <w:lastRenderedPageBreak/>
        <w:t>أطروحة (</w:t>
      </w:r>
      <w:r w:rsidRPr="00444842">
        <w:rPr>
          <w:b/>
          <w:bCs/>
        </w:rPr>
        <w:t>Elnaggar, 2025</w:t>
      </w:r>
      <w:r w:rsidRPr="00444842">
        <w:rPr>
          <w:b/>
          <w:bCs/>
          <w:rtl/>
        </w:rPr>
        <w:t>)</w:t>
      </w:r>
    </w:p>
    <w:p w14:paraId="13DF3D81" w14:textId="77777777" w:rsidR="00444842" w:rsidRPr="00444842" w:rsidRDefault="00444842" w:rsidP="00444842">
      <w:pPr>
        <w:rPr>
          <w:rtl/>
        </w:rPr>
      </w:pPr>
      <w:r w:rsidRPr="00444842">
        <w:rPr>
          <w:rtl/>
        </w:rPr>
        <w:t>هدفت الأطروحة إلى تطوير إطار عمل متكامل لإدارة مشاريع البناء في المملكة العربية السعودية باستخدام منهجية علوم التصميم (</w:t>
      </w:r>
      <w:r w:rsidRPr="00444842">
        <w:t>DSRM</w:t>
      </w:r>
      <w:r w:rsidRPr="00444842">
        <w:rPr>
          <w:rtl/>
        </w:rPr>
        <w:t>). تضمن الإطار مراحل المشروع الأساسية من التخطيط إلى التشغيل، وتم تقييمه باستخدام أسلوب دلفي ودراسة حالة تطبيقية. أظهرت النتائج أن الإطار المقترح يسهم في تقليل الهدر وتحسين التعاون بين الفرق وتعزيز كفاءة المشاريع، خاصة عند دمج منهجيات الإدارة الرشيقة وتقنيات نمذجة معلومات البناء (</w:t>
      </w:r>
      <w:r w:rsidRPr="00444842">
        <w:t>BIM</w:t>
      </w:r>
      <w:r w:rsidRPr="00444842">
        <w:rPr>
          <w:rtl/>
        </w:rPr>
        <w:t>).</w:t>
      </w:r>
    </w:p>
    <w:p w14:paraId="76474CE9" w14:textId="77777777" w:rsidR="00444842" w:rsidRPr="00444842" w:rsidRDefault="00444842" w:rsidP="00444842">
      <w:pPr>
        <w:rPr>
          <w:b/>
          <w:bCs/>
          <w:rtl/>
        </w:rPr>
      </w:pPr>
      <w:r w:rsidRPr="00444842">
        <w:rPr>
          <w:b/>
          <w:bCs/>
          <w:rtl/>
        </w:rPr>
        <w:t xml:space="preserve">دراسة </w:t>
      </w:r>
      <w:r w:rsidRPr="00444842">
        <w:rPr>
          <w:b/>
          <w:bCs/>
        </w:rPr>
        <w:t>Gallego Hernandez</w:t>
      </w:r>
      <w:r w:rsidRPr="00444842">
        <w:rPr>
          <w:b/>
          <w:bCs/>
          <w:rtl/>
        </w:rPr>
        <w:t xml:space="preserve"> (2025)</w:t>
      </w:r>
    </w:p>
    <w:p w14:paraId="285E78B0" w14:textId="77777777" w:rsidR="00444842" w:rsidRPr="00444842" w:rsidRDefault="00444842" w:rsidP="00444842">
      <w:pPr>
        <w:rPr>
          <w:rtl/>
        </w:rPr>
      </w:pPr>
      <w:r w:rsidRPr="00444842">
        <w:rPr>
          <w:rtl/>
        </w:rPr>
        <w:t>هدفت هذه الدراسة إلى تحليل دور مؤشرات الأداء الرئيسية في تحسين إدارة مشاريع الإنشاءات وتعزيز قدرة مديري المشاريع على اتخاذ القرارات. اعتمدت الدراسة على مراجعة أدبيات شاملة بالإضافة إلى دراسة حالة تطبيقية لشركة تعمل في مجال إنشاء مراكز البيانات. وأظهرت النتائج أن استخدام إطار واضح لمؤشرات الأداء يساعد في تحسين إدارة الوقت والتكلفة والجودة، كما يسهم في تحسين تخصيص الموارد وتعزيز التواصل بين أصحاب المصلحة. كما أكدت الدراسة أهمية استخدام أدوات التتبع الرقمية ولوحات المعلومات في مراقبة أداء المشاريع وتحقيق النجاح الاستراتيجي للمؤسسات.</w:t>
      </w:r>
    </w:p>
    <w:p w14:paraId="4B48BD19" w14:textId="77777777" w:rsidR="00444842" w:rsidRPr="00444842" w:rsidRDefault="00444842" w:rsidP="00444842">
      <w:pPr>
        <w:keepNext/>
        <w:keepLines/>
        <w:spacing w:before="120"/>
        <w:outlineLvl w:val="1"/>
        <w:rPr>
          <w:rFonts w:asciiTheme="majorHAnsi" w:eastAsiaTheme="majorEastAsia" w:hAnsiTheme="majorHAnsi"/>
          <w:bCs/>
          <w:color w:val="000000" w:themeColor="text1"/>
          <w:kern w:val="0"/>
          <w:sz w:val="26"/>
          <w:szCs w:val="32"/>
          <w:rtl/>
          <w14:ligatures w14:val="none"/>
        </w:rPr>
      </w:pPr>
      <w:bookmarkStart w:id="31" w:name="_Toc234823200"/>
      <w:r w:rsidRPr="00444842">
        <w:rPr>
          <w:rFonts w:asciiTheme="majorHAnsi" w:eastAsiaTheme="majorEastAsia" w:hAnsiTheme="majorHAnsi"/>
          <w:bCs/>
          <w:color w:val="000000" w:themeColor="text1"/>
          <w:kern w:val="0"/>
          <w:sz w:val="26"/>
          <w:szCs w:val="32"/>
          <w:rtl/>
          <w14:ligatures w14:val="none"/>
        </w:rPr>
        <w:t>التعقيب على الدراسات السابقة والفجوة البحثية</w:t>
      </w:r>
      <w:bookmarkEnd w:id="31"/>
    </w:p>
    <w:p w14:paraId="408B34A9" w14:textId="77777777" w:rsidR="00444842" w:rsidRPr="00444842" w:rsidRDefault="00444842" w:rsidP="00444842">
      <w:pPr>
        <w:rPr>
          <w:rtl/>
        </w:rPr>
      </w:pPr>
      <w:r w:rsidRPr="00444842">
        <w:rPr>
          <w:rtl/>
        </w:rPr>
        <w:t>يتضح من خلال مراجعة الدراسات السابقة وجود اهتمام متزايد بدور إدارة المشاريع في تحسين الأداء المؤسسي وتعزيز كفاءة العمليات داخل المؤسسات. فقد أكدت العديد من الدراسات، خصوصًا في السياق السعودي، مثل دراسة (</w:t>
      </w:r>
      <w:r w:rsidRPr="00444842">
        <w:t>Alharbi, 2024</w:t>
      </w:r>
      <w:r w:rsidRPr="00444842">
        <w:rPr>
          <w:rtl/>
        </w:rPr>
        <w:t>) ودراسة (</w:t>
      </w:r>
      <w:r w:rsidRPr="00444842">
        <w:t>Sulieman &amp; Alfaraidy, 2019</w:t>
      </w:r>
      <w:r w:rsidRPr="00444842">
        <w:rPr>
          <w:rtl/>
        </w:rPr>
        <w:t>) ودراسة (</w:t>
      </w:r>
      <w:r w:rsidRPr="00444842">
        <w:t>Almuammar, 2024</w:t>
      </w:r>
      <w:r w:rsidRPr="00444842">
        <w:rPr>
          <w:rtl/>
        </w:rPr>
        <w:t>)، أن تطبيق ممارسات إدارة المشاريع يسهم بشكل ملحوظ في تحسين أداء المشاريع وتعزيز الكفاءة التنظيمية من خلال التخطيط الفعّال وإدارة المخاطر وتنسيق الموارد. كما أظهرت دراسات أخرى مثل (</w:t>
      </w:r>
      <w:r w:rsidRPr="00444842">
        <w:t>Al-Harbi, 2024</w:t>
      </w:r>
      <w:r w:rsidRPr="00444842">
        <w:rPr>
          <w:rtl/>
        </w:rPr>
        <w:t>) و(فرحان، 2025) أهمية التكامل بين الإدارة الاستراتيجية وإدارة المشاريع في تحقيق النجاح المؤسسي وتحسين الأداء المالي. وعلى المستوى الدولي، بينت دراسات مثل (</w:t>
      </w:r>
      <w:r w:rsidRPr="00444842">
        <w:t>Okenwa</w:t>
      </w:r>
      <w:r w:rsidRPr="00444842">
        <w:rPr>
          <w:rtl/>
        </w:rPr>
        <w:t xml:space="preserve"> وآخرون، 2020) و(</w:t>
      </w:r>
      <w:r w:rsidRPr="00444842">
        <w:t>Mahabir &amp; Pun, 2022</w:t>
      </w:r>
      <w:r w:rsidRPr="00444842">
        <w:rPr>
          <w:rtl/>
        </w:rPr>
        <w:t>) و(</w:t>
      </w:r>
      <w:r w:rsidRPr="00444842">
        <w:t>Korhonen</w:t>
      </w:r>
      <w:r w:rsidRPr="00444842">
        <w:rPr>
          <w:rtl/>
        </w:rPr>
        <w:t xml:space="preserve"> وآخرون، 2023) أن استخدام أدوات إدارة المشاريع ومؤشرات الأداء يسهم في تحسين الكفاءة التشغيلية وربط نتائج المشاريع بالأهداف الاستراتيجية للمؤسسات. ورغم اتفاق معظم الدراسات على أهمية إدارة المشاريع في تحسين الأداء المؤسسي، إلا أنها تختلف في القطاعات التي تناولتها والمنهجيات المستخدمة، حيث ركزت غالبية الدراسات السعودية على قطاع الإنشاءات والمقاولات، بينما تناولت دراسات أخرى قطاعات خدمية أو تنظيمية مختلفة. كما ركزت معظم </w:t>
      </w:r>
      <w:r w:rsidRPr="00444842">
        <w:rPr>
          <w:rtl/>
        </w:rPr>
        <w:lastRenderedPageBreak/>
        <w:t>الدراسات على نجاح المشروع أو الأداء المؤسسي بشكل عام دون التركيز بشكل مباشر على دور إدارة المشاريع التشغيلية في تحقيق الأهداف السنوية للمؤسسات. ومن هنا تظهر الفجوة البحثية التي تسعى الدراسة الحالية إلى معالجتها، والمتمثلة في تحليل أثر إدارة المشاريع التشغيلية في تحقيق الأهداف السنوية داخل المؤسسات التي تعمل بنظام التشغيل المستمر على مدار 24 ساعة.</w:t>
      </w:r>
    </w:p>
    <w:p w14:paraId="3770034C" w14:textId="77777777" w:rsidR="00444842" w:rsidRPr="00444842" w:rsidRDefault="00444842" w:rsidP="00444842">
      <w:pPr>
        <w:keepNext/>
        <w:keepLines/>
        <w:spacing w:before="120"/>
        <w:outlineLvl w:val="0"/>
        <w:rPr>
          <w:rFonts w:asciiTheme="majorHAnsi" w:eastAsiaTheme="majorEastAsia" w:hAnsiTheme="majorHAnsi"/>
          <w:bCs/>
          <w:color w:val="000000" w:themeColor="text1"/>
          <w:sz w:val="36"/>
          <w:szCs w:val="36"/>
          <w:rtl/>
        </w:rPr>
      </w:pPr>
      <w:bookmarkStart w:id="32" w:name="_Toc234823201"/>
      <w:r w:rsidRPr="00444842">
        <w:rPr>
          <w:rFonts w:asciiTheme="majorHAnsi" w:eastAsiaTheme="majorEastAsia" w:hAnsiTheme="majorHAnsi"/>
          <w:bCs/>
          <w:color w:val="000000" w:themeColor="text1"/>
          <w:sz w:val="36"/>
          <w:szCs w:val="36"/>
          <w:rtl/>
        </w:rPr>
        <w:t>المنطلقات النظرية للدراسة</w:t>
      </w:r>
      <w:bookmarkEnd w:id="32"/>
    </w:p>
    <w:p w14:paraId="5F3B5486" w14:textId="77777777" w:rsidR="00444842" w:rsidRPr="00444842" w:rsidRDefault="00444842" w:rsidP="00444842">
      <w:pPr>
        <w:rPr>
          <w:rtl/>
        </w:rPr>
      </w:pPr>
      <w:r w:rsidRPr="00444842">
        <w:rPr>
          <w:rtl/>
        </w:rPr>
        <w:t>تستند هذه الدراسة إلى مجموعة من المرتكزات النظرية التي تفسر العلاقة بين إدارة المشاريع التشغيلية وقدرة المؤسسات ذات التشغيل المستمر على تحقيق مستهدفاتها السنوية. وينطلق البناء النظري من فرضية مركزية مفادها أن فاعلية إدارة المشاريع لا تتحقق في حدود نجاح المشروع منفردًا، بل في مدى تكاملها مع المنظومة التشغيلية للمؤسسة وقدرتها على توجيه الموارد وضبط الأداء بصورة مستمرة. وفي هذا السياق، تتقاطع عدة مداخل نظرية يمكن توظيفها لتفسير الظاهرة محل الدراسة.</w:t>
      </w:r>
    </w:p>
    <w:p w14:paraId="02267153" w14:textId="77777777" w:rsidR="00444842" w:rsidRPr="00444842" w:rsidRDefault="00444842" w:rsidP="00444842">
      <w:pPr>
        <w:rPr>
          <w:rtl/>
        </w:rPr>
      </w:pPr>
      <w:r w:rsidRPr="00444842">
        <w:rPr>
          <w:rtl/>
        </w:rPr>
        <w:t>أول هذه المنطلقات يتمثل في المدخل التكاملي بين إدارة المشاريع والعمليات التشغيلية، والذي يفترض أن القيمة الحقيقية لإدارة المشاريع تظهر عندما تُدمج داخل النشاط التشغيلي اليومي للمؤسسة. فإدارة المشاريع وفق هذا المنظور لا تُعد نشاطًا مؤقتًا منفصلًا، بل أداة تنظيمية لإعادة هيكلة العمليات وتحسين كفاءة استخدام الموارد وتعزيز القدرة على التكيف مع المتغيرات التشغيلية. وقد دعمت بعض الأدبيات هذا التوجه بالإشارة إلى أن دمج أساليب إدارة المشاريع في النشاط الاقتصادي اليومي يسهم في ترشيد النفقات وتحسين الاستقرار المالي والتشغيلي (</w:t>
      </w:r>
      <w:r w:rsidRPr="00444842">
        <w:t>Shevchenko &amp; Kopytko, 2025</w:t>
      </w:r>
      <w:r w:rsidRPr="00444842">
        <w:rPr>
          <w:rtl/>
        </w:rPr>
        <w:t>)، وهو ما يمنح هذا المدخل أساسًا تفسيرياً مناسبًا لبيئات التشغيل المستمر.</w:t>
      </w:r>
    </w:p>
    <w:p w14:paraId="17D62C0F" w14:textId="77777777" w:rsidR="00444842" w:rsidRPr="00444842" w:rsidRDefault="00444842" w:rsidP="00444842">
      <w:pPr>
        <w:rPr>
          <w:rtl/>
        </w:rPr>
      </w:pPr>
      <w:r w:rsidRPr="00444842">
        <w:rPr>
          <w:rtl/>
        </w:rPr>
        <w:t>ويرتكز المنطلق الثاني على منظور نضج ممارسات إدارة المشاريع، الذي يرى أن اختلاف نتائج المشاريع والمؤسسات يعود بدرجة كبيرة إلى مستوى نضج الممارسات الإدارية وليس إلى تبني الأدوات في حد ذاته. فالمؤسسات التي تمتلك قدرات متقدمة في إدارة المخاطر، والقيادة، وإدارة أصحاب المصلحة تحقق أداءً أفضل مقارنة بغيرها (</w:t>
      </w:r>
      <w:r w:rsidRPr="00444842">
        <w:t>Alharbi, 2024</w:t>
      </w:r>
      <w:r w:rsidRPr="00444842">
        <w:rPr>
          <w:rtl/>
        </w:rPr>
        <w:t>). ويعني ذلك أن قياس مستوى تطبيق إدارة المشاريع التشغيلية يمثل خطوة ضرورية لفهم قدرتها على التأثير في تحقيق الأهداف السنوية، خاصة في البيئات التشغيلية المعقدة.</w:t>
      </w:r>
    </w:p>
    <w:p w14:paraId="0E650A0E" w14:textId="77777777" w:rsidR="00444842" w:rsidRPr="00444842" w:rsidRDefault="00444842" w:rsidP="00444842">
      <w:pPr>
        <w:rPr>
          <w:rtl/>
        </w:rPr>
      </w:pPr>
      <w:r w:rsidRPr="00444842">
        <w:rPr>
          <w:rtl/>
        </w:rPr>
        <w:t>أما المنطلق الثالث فيتمثل في مدخل المواءمة الاستراتيجية–التشغيلية، الذي يؤكد أن نجاح المبادرات الإدارية يتوقف على درجة الاتساق بين أهداف المشاريع والقدرات التنظيمية والثقافة المؤسسية. فقد بيّنت مراجعات الأدبيات أن أدوات إدارة المشاريع لا تحقق أثرها الكامل ما لم تتوافر بيئة تنظيمية داعمة وممارسات فاعلة لإدارة التغيير (</w:t>
      </w:r>
      <w:r w:rsidRPr="00444842">
        <w:t>Okenwa</w:t>
      </w:r>
      <w:r w:rsidRPr="00444842">
        <w:rPr>
          <w:rtl/>
        </w:rPr>
        <w:t xml:space="preserve"> وآخرون، 2020). ويكتسب هذا </w:t>
      </w:r>
      <w:r w:rsidRPr="00444842">
        <w:rPr>
          <w:rtl/>
        </w:rPr>
        <w:lastRenderedPageBreak/>
        <w:t>المدخل أهمية خاصة في المؤسسات ذات التشغيل المستمر، حيث يؤدي ضعف المواءمة إلى تضخم الانحرافات التشغيلية وتراجع القدرة على تحقيق الأهداف السنوية.</w:t>
      </w:r>
    </w:p>
    <w:p w14:paraId="553F73F5" w14:textId="77777777" w:rsidR="00444842" w:rsidRPr="00444842" w:rsidRDefault="00444842" w:rsidP="00444842">
      <w:pPr>
        <w:rPr>
          <w:rtl/>
        </w:rPr>
      </w:pPr>
      <w:r w:rsidRPr="00444842">
        <w:rPr>
          <w:rtl/>
        </w:rPr>
        <w:t>ويرتبط المنطلق الرابع بـ منظور الرقابة القائمة على مؤشرات الأداء، الذي يفترض أن تحقيق التحسين المستدام يتطلب ربطًا منهجيًا بين مؤشرات الأداء والعمليات التشغيلية والصيانة. فقد أظهرت بعض الدراسات أن غياب التكامل بين مؤشرات الأداء التشغيلية قد يقود إلى تضارب الأولويات وتراجع كفاءة التحسين المستمر (</w:t>
      </w:r>
      <w:r w:rsidRPr="00444842">
        <w:t>Mickelson</w:t>
      </w:r>
      <w:r w:rsidRPr="00444842">
        <w:rPr>
          <w:rtl/>
        </w:rPr>
        <w:t>، 2023). ومن ثم، فإن دراسة العلاقة بين إدارة المشاريع التشغيلية وتحقيق الأهداف السنوية تقتضي النظر إلى دور المتابعة والرقابة في ضبط المسار وتحقيق الاتساق بين التخطيط والتنفيذ.</w:t>
      </w:r>
    </w:p>
    <w:p w14:paraId="7E5052AB" w14:textId="77777777" w:rsidR="00444842" w:rsidRPr="00444842" w:rsidRDefault="00444842" w:rsidP="00444842">
      <w:pPr>
        <w:rPr>
          <w:rtl/>
        </w:rPr>
      </w:pPr>
      <w:r w:rsidRPr="00444842">
        <w:rPr>
          <w:rtl/>
        </w:rPr>
        <w:t>كما تستفيد الدراسة من منظور العوامل التنظيمية الداعمة للأداء، الذي يبرز أهمية القيادة، وتكامل أصحاب المصلحة، وقدرات الفرق في تعزيز نتائج المشاريع. فقد أظهرت نماذج تحليلية حديثة أن العوامل التنظيمية تمارس تأثيرًا غير مباشر لكنه حاسم على أداء المشاريع من خلال عمليات التحكم والمتابعة (</w:t>
      </w:r>
      <w:r w:rsidRPr="00444842">
        <w:t>Alotaibi</w:t>
      </w:r>
      <w:r w:rsidRPr="00444842">
        <w:rPr>
          <w:rtl/>
        </w:rPr>
        <w:t xml:space="preserve"> وآخرون، 2025). ويعزز هذا الطرح الحاجة إلى تحليل الأبعاد المتعددة لإدارة المشاريع التشغيلية بدل الاكتفاء بقياسها كمفهوم كلي عام.</w:t>
      </w:r>
    </w:p>
    <w:p w14:paraId="6A807410" w14:textId="77777777" w:rsidR="00444842" w:rsidRPr="00444842" w:rsidRDefault="00444842" w:rsidP="00444842">
      <w:pPr>
        <w:rPr>
          <w:rtl/>
        </w:rPr>
      </w:pPr>
      <w:r w:rsidRPr="00444842">
        <w:rPr>
          <w:rtl/>
        </w:rPr>
        <w:t>وفي ضوء هذه المنطلقات، يتشكل الإطار التفسيري للدراسة على أساس أن إدارة المشاريع التشغيلية تمثل منظومة متكاملة تتداخل فيها أبعاد التخطيط، وإدارة الموارد، وإدارة المخاطر، والمتابعة والرقابة، وأن فاعلية هذه المنظومة هي التي تحدد قدرة المؤسسات ذات التشغيل المستمر على تحقيق مستهدفاتها السنوية بكفاءة واستدامة. ومن ثم، تسعى الدراسة الحالية إلى اختبار هذه العلاقات ميدانيًا وبناء تفسير علمي أدق لطبيعة التأثير في البيئات التشغيلية عالية الكثافة.</w:t>
      </w:r>
    </w:p>
    <w:p w14:paraId="5CF17316" w14:textId="77777777" w:rsidR="00444842" w:rsidRPr="00444842" w:rsidRDefault="00444842" w:rsidP="00444842">
      <w:pPr>
        <w:keepNext/>
        <w:keepLines/>
        <w:spacing w:before="120"/>
        <w:outlineLvl w:val="0"/>
        <w:rPr>
          <w:rFonts w:asciiTheme="majorHAnsi" w:eastAsiaTheme="majorEastAsia" w:hAnsiTheme="majorHAnsi"/>
          <w:bCs/>
          <w:color w:val="000000" w:themeColor="text1"/>
          <w:sz w:val="36"/>
          <w:szCs w:val="36"/>
          <w:rtl/>
        </w:rPr>
      </w:pPr>
      <w:bookmarkStart w:id="33" w:name="_Toc223832751"/>
      <w:bookmarkStart w:id="34" w:name="_Toc234823202"/>
      <w:r w:rsidRPr="00444842">
        <w:rPr>
          <w:rFonts w:asciiTheme="majorHAnsi" w:eastAsiaTheme="majorEastAsia" w:hAnsiTheme="majorHAnsi"/>
          <w:bCs/>
          <w:color w:val="000000" w:themeColor="text1"/>
          <w:sz w:val="36"/>
          <w:szCs w:val="36"/>
          <w:rtl/>
        </w:rPr>
        <w:t>الإطار النظري للدراسة</w:t>
      </w:r>
      <w:bookmarkEnd w:id="33"/>
      <w:bookmarkEnd w:id="34"/>
    </w:p>
    <w:p w14:paraId="35D8F4B3" w14:textId="77777777" w:rsidR="00444842" w:rsidRPr="00444842" w:rsidRDefault="00444842" w:rsidP="00444842">
      <w:r w:rsidRPr="00444842">
        <w:rPr>
          <w:rtl/>
        </w:rPr>
        <w:t xml:space="preserve">تُعدّ إدارة المشاريع التشغيلية من أهم المجالات الإدارية الحديثة التي حظيت باهتمام واسع في الأوساط الأكاديمية والمهنية، وذلك في ظل التطورات المتسارعة التي تشهدها البيئة الاقتصادية والإدارية على المستوى العالمي والعربي. وتكتسب هذه الأهمية بشكل خاص في المؤسسات ذات التشغيل المستمر، التي تتميز بطبيعة عملياتها المتواصلة والتي تتطلب إدارة فعّالة للموارد والمخاطر والخطط التشغيلية لضمان تحقيق الأهداف السنوية المرسومة. </w:t>
      </w:r>
    </w:p>
    <w:p w14:paraId="5F304B78" w14:textId="77777777" w:rsidR="00444842" w:rsidRPr="00444842" w:rsidRDefault="00444842" w:rsidP="00444842">
      <w:r w:rsidRPr="00444842">
        <w:rPr>
          <w:rtl/>
        </w:rPr>
        <w:t xml:space="preserve">ويتناول هذا الإطار النظري ثلاثة مباحث رئيسية: يُخصَّص المبحث الأول لاستعراض مفهوم إدارة المشاريع التشغيلية وتطورها وأهميتها وأهدافها، بينما يتناول المبحث الثاني الأبعاد الأربعة لإدارة المشاريع التشغيلية المتمثلة في التخطيط التشغيلي وإدارة الموارد وإدارة المخاطر التشغيلية والمتابعة </w:t>
      </w:r>
      <w:r w:rsidRPr="00444842">
        <w:rPr>
          <w:rtl/>
        </w:rPr>
        <w:lastRenderedPageBreak/>
        <w:t>والرقابة المستمرة. أما المبحث الثالث فيتناول مفهوم الأهداف السنوية وأبعادها والعلاقة الارتباطية والتأثيرية بين إدارة المشاريع التشغيلية وتحقيق تلك الأهداف في المؤسسات ذات التشغيل المستمر.</w:t>
      </w:r>
    </w:p>
    <w:p w14:paraId="5ACC2FA1" w14:textId="77777777" w:rsidR="00444842" w:rsidRPr="00444842" w:rsidRDefault="00444842" w:rsidP="00444842">
      <w:pPr>
        <w:keepNext/>
        <w:keepLines/>
        <w:spacing w:before="120"/>
        <w:outlineLvl w:val="1"/>
        <w:rPr>
          <w:rFonts w:asciiTheme="majorHAnsi" w:eastAsiaTheme="majorEastAsia" w:hAnsiTheme="majorHAnsi"/>
          <w:bCs/>
          <w:color w:val="000000" w:themeColor="text1"/>
          <w:kern w:val="0"/>
          <w:sz w:val="26"/>
          <w:szCs w:val="32"/>
          <w14:ligatures w14:val="none"/>
        </w:rPr>
      </w:pPr>
      <w:bookmarkStart w:id="35" w:name="_Toc234823203"/>
      <w:r w:rsidRPr="00444842">
        <w:rPr>
          <w:rFonts w:asciiTheme="majorHAnsi" w:eastAsiaTheme="majorEastAsia" w:hAnsiTheme="majorHAnsi"/>
          <w:bCs/>
          <w:color w:val="000000" w:themeColor="text1"/>
          <w:kern w:val="0"/>
          <w:sz w:val="26"/>
          <w:szCs w:val="32"/>
          <w:rtl/>
          <w14:ligatures w14:val="none"/>
        </w:rPr>
        <w:t>المبحث الأول: إدارة المشاريع التشغيلية – المفهوم والأهمية</w:t>
      </w:r>
      <w:bookmarkEnd w:id="35"/>
    </w:p>
    <w:p w14:paraId="664C290C" w14:textId="77777777" w:rsidR="00444842" w:rsidRPr="00444842" w:rsidRDefault="00444842" w:rsidP="00444842">
      <w:r w:rsidRPr="00444842">
        <w:rPr>
          <w:rtl/>
        </w:rPr>
        <w:t>شهدت السنوات الأخيرة تحولاً جذرياً في مفهوم إدارة المشاريع وتطبيقاتها، إذ انتقلت من كونها أداة تقليدية لإدارة الأعمال المؤقتة إلى ركيزة استراتيجية وتنظيمية حاسمة لرفع كفاءة المؤسسات وتعزيز قدرتها التنافسية. وفي هذا المبحث، يتم استعراض المفهوم العلمي لإدارة المشاريع التشغيلية وتطورها التاريخي، ثم انتقل إلى أهميتها وأهدافها ودورها في تحقيق الأهداف المؤسسية.</w:t>
      </w:r>
    </w:p>
    <w:p w14:paraId="12CFB157" w14:textId="77777777" w:rsidR="00444842" w:rsidRPr="00444842" w:rsidRDefault="00444842" w:rsidP="00444842">
      <w:pPr>
        <w:spacing w:before="100" w:beforeAutospacing="1"/>
        <w:ind w:left="-284"/>
        <w:jc w:val="left"/>
        <w:outlineLvl w:val="2"/>
        <w:rPr>
          <w:rFonts w:ascii="Times New Roman" w:eastAsia="Times New Roman" w:hAnsi="Times New Roman"/>
          <w:b/>
          <w:bCs/>
          <w:kern w:val="0"/>
          <w:sz w:val="27"/>
          <w14:ligatures w14:val="none"/>
        </w:rPr>
      </w:pPr>
      <w:bookmarkStart w:id="36" w:name="_Toc234823204"/>
      <w:r w:rsidRPr="00444842">
        <w:rPr>
          <w:rFonts w:ascii="Times New Roman" w:eastAsia="Times New Roman" w:hAnsi="Times New Roman"/>
          <w:b/>
          <w:bCs/>
          <w:kern w:val="0"/>
          <w:sz w:val="27"/>
          <w:rtl/>
          <w14:ligatures w14:val="none"/>
        </w:rPr>
        <w:t>المطلب الأول: مفهوم إدارة المشاريع التشغيلية وتطورها</w:t>
      </w:r>
      <w:bookmarkEnd w:id="36"/>
    </w:p>
    <w:p w14:paraId="44D3135F" w14:textId="77777777" w:rsidR="00444842" w:rsidRPr="00444842" w:rsidRDefault="00444842" w:rsidP="00444842">
      <w:pPr>
        <w:rPr>
          <w:b/>
          <w:bCs/>
          <w:u w:val="single"/>
        </w:rPr>
      </w:pPr>
      <w:r w:rsidRPr="00444842">
        <w:rPr>
          <w:b/>
          <w:bCs/>
          <w:u w:val="single"/>
          <w:rtl/>
        </w:rPr>
        <w:t>أولاً: تعريف إدارة المشاريع</w:t>
      </w:r>
    </w:p>
    <w:p w14:paraId="709B0943" w14:textId="77777777" w:rsidR="00444842" w:rsidRPr="00444842" w:rsidRDefault="00444842" w:rsidP="00444842">
      <w:pPr>
        <w:rPr>
          <w:rtl/>
        </w:rPr>
      </w:pPr>
      <w:r w:rsidRPr="00444842">
        <w:rPr>
          <w:rtl/>
        </w:rPr>
        <w:t xml:space="preserve">على الرغم من التعريفات العديدة لإدارة المشاريع، يمكن تعريف المشروع، في أبسط صوره، بأنه ترتيب مؤقت لتنفيذ مجموعة من الأنشطة المنظمة لتحقيق هدف محدد ضمن إطار زمني محدد وباستخدام موارد متنوعة. </w:t>
      </w:r>
      <w:sdt>
        <w:sdtPr>
          <w:rPr>
            <w:rtl/>
          </w:rPr>
          <w:id w:val="1683709037"/>
          <w:citation/>
        </w:sdtPr>
        <w:sdtContent>
          <w:r w:rsidRPr="00444842">
            <w:rPr>
              <w:rtl/>
            </w:rPr>
            <w:fldChar w:fldCharType="begin"/>
          </w:r>
          <w:r w:rsidRPr="00444842">
            <w:rPr>
              <w:rtl/>
            </w:rPr>
            <w:instrText xml:space="preserve"> </w:instrText>
          </w:r>
          <w:r w:rsidRPr="00444842">
            <w:instrText>CITATION</w:instrText>
          </w:r>
          <w:r w:rsidRPr="00444842">
            <w:rPr>
              <w:rtl/>
            </w:rPr>
            <w:instrText xml:space="preserve"> خير12 \</w:instrText>
          </w:r>
          <w:r w:rsidRPr="00444842">
            <w:instrText>l 1025</w:instrText>
          </w:r>
          <w:r w:rsidRPr="00444842">
            <w:rPr>
              <w:rtl/>
            </w:rPr>
            <w:instrText xml:space="preserve"> </w:instrText>
          </w:r>
          <w:r w:rsidRPr="00444842">
            <w:rPr>
              <w:rtl/>
            </w:rPr>
            <w:fldChar w:fldCharType="separate"/>
          </w:r>
          <w:r w:rsidRPr="00444842">
            <w:rPr>
              <w:rtl/>
            </w:rPr>
            <w:t>(خير الدين، 2012)</w:t>
          </w:r>
          <w:r w:rsidRPr="00444842">
            <w:rPr>
              <w:rtl/>
            </w:rPr>
            <w:fldChar w:fldCharType="end"/>
          </w:r>
        </w:sdtContent>
      </w:sdt>
      <w:r w:rsidRPr="00444842">
        <w:rPr>
          <w:rtl/>
        </w:rPr>
        <w:t xml:space="preserve"> </w:t>
      </w:r>
    </w:p>
    <w:p w14:paraId="06BF42CF" w14:textId="77777777" w:rsidR="00444842" w:rsidRPr="00444842" w:rsidRDefault="00444842" w:rsidP="00444842">
      <w:pPr>
        <w:rPr>
          <w:rtl/>
        </w:rPr>
      </w:pPr>
      <w:r w:rsidRPr="00444842">
        <w:rPr>
          <w:rtl/>
        </w:rPr>
        <w:t xml:space="preserve">يُعرّف دليل إدارة المشاريع المشروع بأنه جهد مؤقت يُبذل لإنشاء خدمة أو منتج أو نتيجة فريدة. ويُبرز هذا التعريف سمتين مهمتين للمشروع: طبيعته الفريدة وغير المتكررة، وطبيعته المؤقتة. </w:t>
      </w:r>
      <w:sdt>
        <w:sdtPr>
          <w:rPr>
            <w:rtl/>
          </w:rPr>
          <w:id w:val="-1640486817"/>
          <w:citation/>
        </w:sdtPr>
        <w:sdtContent>
          <w:r w:rsidRPr="00444842">
            <w:rPr>
              <w:rtl/>
            </w:rPr>
            <w:fldChar w:fldCharType="begin"/>
          </w:r>
          <w:r w:rsidRPr="00444842">
            <w:rPr>
              <w:rtl/>
            </w:rPr>
            <w:instrText xml:space="preserve"> </w:instrText>
          </w:r>
          <w:r w:rsidRPr="00444842">
            <w:instrText>CITATION</w:instrText>
          </w:r>
          <w:r w:rsidRPr="00444842">
            <w:rPr>
              <w:rtl/>
            </w:rPr>
            <w:instrText xml:space="preserve"> معه171 \</w:instrText>
          </w:r>
          <w:r w:rsidRPr="00444842">
            <w:instrText>l 1025</w:instrText>
          </w:r>
          <w:r w:rsidRPr="00444842">
            <w:rPr>
              <w:rtl/>
            </w:rPr>
            <w:instrText xml:space="preserve"> </w:instrText>
          </w:r>
          <w:r w:rsidRPr="00444842">
            <w:rPr>
              <w:rtl/>
            </w:rPr>
            <w:fldChar w:fldCharType="separate"/>
          </w:r>
          <w:r w:rsidRPr="00444842">
            <w:rPr>
              <w:rtl/>
            </w:rPr>
            <w:t>(معهد إدارة المشاريع، 2017)</w:t>
          </w:r>
          <w:r w:rsidRPr="00444842">
            <w:rPr>
              <w:rtl/>
            </w:rPr>
            <w:fldChar w:fldCharType="end"/>
          </w:r>
        </w:sdtContent>
      </w:sdt>
    </w:p>
    <w:p w14:paraId="7272AF3A" w14:textId="77777777" w:rsidR="00444842" w:rsidRPr="00444842" w:rsidRDefault="00444842" w:rsidP="00444842">
      <w:pPr>
        <w:rPr>
          <w:rtl/>
        </w:rPr>
      </w:pPr>
      <w:r w:rsidRPr="00444842">
        <w:rPr>
          <w:rtl/>
        </w:rPr>
        <w:t xml:space="preserve">اختلف الباحثون في تحديد مفهوم إدارة المشاريع تبعاً لاختلاف زوايا النظر والتخصصات، إلا أنهم أجمعوا على جوهرها المتعلق بتطبيق المعارف والمهارات والأدوات لتحقيق أهداف محددة. فقد عرّفها معهد إدارة المشاريع </w:t>
      </w:r>
      <w:r w:rsidRPr="00444842">
        <w:t>PMI</w:t>
      </w:r>
      <w:r w:rsidRPr="00444842">
        <w:rPr>
          <w:rtl/>
        </w:rPr>
        <w:t xml:space="preserve"> بأنها تطبيق المعرفة، والمهارات، والأدوات والأساليب على أنشطة المشروع لغرض تلبية توقعات أصحاب المصالح أو أكثر منها. </w:t>
      </w:r>
      <w:sdt>
        <w:sdtPr>
          <w:rPr>
            <w:rtl/>
          </w:rPr>
          <w:id w:val="-467285325"/>
          <w:citation/>
        </w:sdtPr>
        <w:sdtContent>
          <w:r w:rsidRPr="00444842">
            <w:rPr>
              <w:rtl/>
            </w:rPr>
            <w:fldChar w:fldCharType="begin"/>
          </w:r>
          <w:r w:rsidRPr="00444842">
            <w:rPr>
              <w:rtl/>
            </w:rPr>
            <w:instrText xml:space="preserve"> </w:instrText>
          </w:r>
          <w:r w:rsidRPr="00444842">
            <w:instrText>CITATION</w:instrText>
          </w:r>
          <w:r w:rsidRPr="00444842">
            <w:rPr>
              <w:rtl/>
            </w:rPr>
            <w:instrText xml:space="preserve"> معه171 \</w:instrText>
          </w:r>
          <w:r w:rsidRPr="00444842">
            <w:instrText>l 1025</w:instrText>
          </w:r>
          <w:r w:rsidRPr="00444842">
            <w:rPr>
              <w:rtl/>
            </w:rPr>
            <w:instrText xml:space="preserve"> </w:instrText>
          </w:r>
          <w:r w:rsidRPr="00444842">
            <w:rPr>
              <w:rtl/>
            </w:rPr>
            <w:fldChar w:fldCharType="separate"/>
          </w:r>
          <w:r w:rsidRPr="00444842">
            <w:rPr>
              <w:rtl/>
            </w:rPr>
            <w:t>(معهد إدارة المشاريع، 2017)</w:t>
          </w:r>
          <w:r w:rsidRPr="00444842">
            <w:rPr>
              <w:rtl/>
            </w:rPr>
            <w:fldChar w:fldCharType="end"/>
          </w:r>
        </w:sdtContent>
      </w:sdt>
      <w:r w:rsidRPr="00444842">
        <w:rPr>
          <w:rtl/>
        </w:rPr>
        <w:t xml:space="preserve"> وفي السياق ذاته، تُعرَّف إدارة المشاريع بأنها أداة تنظيمية واستراتيجية أصبحت حاسمة لرفع كفاءة المؤسسات، ولا سيّما في البيئات التي تشهد تنافساً متسارعاً وضغوطاً متزايدة على التكلفة والوقت والجودة. </w:t>
      </w:r>
      <w:r w:rsidRPr="00444842">
        <w:rPr>
          <w:rtl/>
        </w:rPr>
        <w:fldChar w:fldCharType="begin"/>
      </w:r>
      <w:r w:rsidRPr="00444842">
        <w:rPr>
          <w:rtl/>
        </w:rPr>
        <w:instrText xml:space="preserve"> </w:instrText>
      </w:r>
      <w:r w:rsidRPr="00444842">
        <w:instrText>ADDIN ZOTERO_ITEM CSL_CITATION {"citationID":"OL7H2mSP","properties":{"unsorted":false,"formattedCitation":"(\\uc0\\u1575{}\\uc0\\u1604{}\\uc0\\u1589{}\\uc0\\u1604{}\\uc0\\u1575{}\\uc0\\u1581{}\\uc0\\u1610{} &amp; \\uc0\\u1575{}\\uc0\\u1604{}\\uc0\\u1601</w:instrText>
      </w:r>
      <w:r w:rsidRPr="00444842">
        <w:rPr>
          <w:rtl/>
        </w:rPr>
        <w:instrText>{}\\</w:instrText>
      </w:r>
      <w:r w:rsidRPr="00444842">
        <w:instrText>uc0\\u1610{}\\uc0\\u1590{}, 2022)","plainCitation</w:instrText>
      </w:r>
      <w:r w:rsidRPr="00444842">
        <w:rPr>
          <w:rtl/>
        </w:rPr>
        <w:instrText>":"(الصلاحي &amp; الفيض, 2022)","</w:instrText>
      </w:r>
      <w:r w:rsidRPr="00444842">
        <w:instrText>noteIndex":0},"citationItems":[{"id":2344,"uris":["http://zotero.org/users/18677334/items/LXYV3SQV"],"itemData":{"id":2344,"type":"article-journal","abstract</w:instrText>
      </w:r>
      <w:r w:rsidRPr="00444842">
        <w:rPr>
          <w:rtl/>
        </w:rPr>
        <w:instrText>":"إن إدارة المشاريع الهندسية هي عبارة عن مجموعة من المهام المسؤولة عن تنسيق وتنظيم كافة الموارد الخاصة بإنشاء وانجاز مشروع التشييد وضمان نجاحه ، فإدارة المشاريع هي المعارف المرتبطة بمجموعة من الادوات والمبادئ والتقنيات المستخدمة في عمليات المراجعة ، والرقابة والرصد والتخطيط للمشاريع ، أي أنها هي تطبيق التخطيط والتنظيم لكافة الموارد، فالوظيفة الاساسية لإدارة المشاريع هي تحديد أهداف المشاريع ، وفي هذا البحث سنقوم بدراسة أثر إدارة المشاريع الهندسية ومدى تطبيقها والتزامها بالمعايير الاساسية اللازمة لضمان نجاح مشروع التشييد على اكمل وجه وتتمثل أهداف هذه الدراسة في التعرف علي صوره واقعية لمدي فھم أھمیة وضرورة الإدارة بصفة عامة وإدارة المشاريع الهندسية بصفة خاصة وما تشمله من تخطیط ورقابه ومتابعة وتقییم والتعرف علي العوامل المؤثرة علي ھذه العملية وتوضح المشاكل التي یمكن أن تنتج عن غیاب ھذه العملية وأثرھا البالغ في مشاريع التشیید ، ولتحقيق أهداف الدراسة قام الباحث باستخدام المنهج التحليلي الوصفي بشقيه الكمي والكيفي الذي يعتمد على الوصف الدقيق لموقع المشروع ، والتعبير عنه كميًا وكيفيًا ، حيث تم توزيع الاستبيان&amp;</w:instrText>
      </w:r>
      <w:r w:rsidRPr="00444842">
        <w:instrText>nbsp</w:instrText>
      </w:r>
      <w:r w:rsidRPr="00444842">
        <w:rPr>
          <w:rtl/>
        </w:rPr>
        <w:instrText xml:space="preserve">; وللإجابة عن أسئلة الدراسة واختبار فرضياتها فقد قام الباحث باستخدام برنامج </w:instrText>
      </w:r>
      <w:r w:rsidRPr="00444842">
        <w:instrText>Statistical Package for the Social Sciences (SPSS)</w:instrText>
      </w:r>
      <w:r w:rsidRPr="00444842">
        <w:rPr>
          <w:rtl/>
        </w:rPr>
        <w:instrText xml:space="preserve"> لتحليل بيانات الدراسة ، واستخراج المتوسطات الحسابية والانحرافات المعيارية . وتوصلت الدراسة إلى العديد من النتائج ، أهمها أنه يوجد أثر بالغ الأهمية لإدارة المشاريع الهندسية لضمان نجاح مشروع التشييد ، اذا ما طبقت المعايير الاساسية لنجاح تشييد المشروع في منطقة بني وليد ، كما قدمت هذه الدراسة العديد من التوصيات كان أهمها :\</w:instrText>
      </w:r>
      <w:r w:rsidRPr="00444842">
        <w:instrText>n</w:instrText>
      </w:r>
      <w:r w:rsidRPr="00444842">
        <w:rPr>
          <w:rtl/>
        </w:rPr>
        <w:instrText>أنه قبل البدء في التنفيذ يجب أن يكون لدى كافة مشاريع التشييد ادارة مشاريع هندسية متكاملة بكافة الصفات الادارية المطلوبة لضمان تحقيق الاهداف المحددة للمشروع ، بحيث أنه يجب على هذه الادارة ان تتحمل كافة المسؤولية في تقديم الحلول المناسبة التي تضمن تنفيذ أهداف تشييد المشروع بالمواصفات المطلوبة.","</w:instrText>
      </w:r>
      <w:r w:rsidRPr="00444842">
        <w:instrText>container-title":"Sharwes Scientific Journal","ISSN":"3135-4343","issue":"2","language":"ar","license":"Copyright (c) 2022</w:instrText>
      </w:r>
      <w:r w:rsidRPr="00444842">
        <w:rPr>
          <w:rtl/>
        </w:rPr>
        <w:instrText xml:space="preserve"> جامعة نالوت","</w:instrText>
      </w:r>
      <w:r w:rsidRPr="00444842">
        <w:instrText>page":"75-69","source":"journ.nu.edu.ly","title</w:instrText>
      </w:r>
      <w:r w:rsidRPr="00444842">
        <w:rPr>
          <w:rtl/>
        </w:rPr>
        <w:instrText>":"تقييم اثر ادارة المشاريع الهندسية لضمان نجاح مشروع التشييد","</w:instrText>
      </w:r>
      <w:r w:rsidRPr="00444842">
        <w:instrText>author":[{"family</w:instrText>
      </w:r>
      <w:r w:rsidRPr="00444842">
        <w:rPr>
          <w:rtl/>
        </w:rPr>
        <w:instrText>":"الصلاحي","</w:instrText>
      </w:r>
      <w:r w:rsidRPr="00444842">
        <w:instrText>given</w:instrText>
      </w:r>
      <w:r w:rsidRPr="00444842">
        <w:rPr>
          <w:rtl/>
        </w:rPr>
        <w:instrText>":"امساعد مفتاح"},{"</w:instrText>
      </w:r>
      <w:r w:rsidRPr="00444842">
        <w:instrText>family</w:instrText>
      </w:r>
      <w:r w:rsidRPr="00444842">
        <w:rPr>
          <w:rtl/>
        </w:rPr>
        <w:instrText>":"الفيض","</w:instrText>
      </w:r>
      <w:r w:rsidRPr="00444842">
        <w:instrText>given</w:instrText>
      </w:r>
      <w:r w:rsidRPr="00444842">
        <w:rPr>
          <w:rtl/>
        </w:rPr>
        <w:instrText>":"عبدالباسط عبدالغفار"}],"</w:instrText>
      </w:r>
      <w:r w:rsidRPr="00444842">
        <w:instrText>issued":{"date-parts":[["2022",12,31]]}}}],"schema":"https://github.com/citation-style-language/schema/raw/master/csl-citation.json</w:instrText>
      </w:r>
      <w:r w:rsidRPr="00444842">
        <w:rPr>
          <w:rtl/>
        </w:rPr>
        <w:instrText xml:space="preserve">"} </w:instrText>
      </w:r>
      <w:r w:rsidRPr="00444842">
        <w:rPr>
          <w:rtl/>
        </w:rPr>
        <w:fldChar w:fldCharType="separate"/>
      </w:r>
      <w:r w:rsidRPr="00444842">
        <w:t>)</w:t>
      </w:r>
      <w:r w:rsidRPr="00444842">
        <w:rPr>
          <w:rtl/>
        </w:rPr>
        <w:t>الصلاحي &amp; الفيض, 2022</w:t>
      </w:r>
      <w:r w:rsidRPr="00444842">
        <w:t>(</w:t>
      </w:r>
      <w:r w:rsidRPr="00444842">
        <w:rPr>
          <w:rtl/>
        </w:rPr>
        <w:fldChar w:fldCharType="end"/>
      </w:r>
    </w:p>
    <w:p w14:paraId="34B92E78" w14:textId="77777777" w:rsidR="00444842" w:rsidRPr="00444842" w:rsidRDefault="00444842" w:rsidP="00444842">
      <w:r w:rsidRPr="00444842">
        <w:rPr>
          <w:rtl/>
        </w:rPr>
        <w:t>وعرفها حجازي بانها مجموعة من المبادئ والأساليب والتقنيات التي يستخدمها الأفراد لتخطيط مشروع ما ومراقبته وتنفيذه بفعالية. (حجازي، 2013)</w:t>
      </w:r>
    </w:p>
    <w:p w14:paraId="3F3888BC" w14:textId="77777777" w:rsidR="00444842" w:rsidRPr="00444842" w:rsidRDefault="00444842" w:rsidP="00444842">
      <w:r w:rsidRPr="00444842">
        <w:rPr>
          <w:rtl/>
        </w:rPr>
        <w:t>وتُعرَّف إدارة المشاريع كذلك بأنها العملية التي يتم من خلالها السيطرة على المشروع ومتابعة تنفيذ أعماله، بحيث يتم إنشاء المجموعة الكاملة والدقيقة لمرحلة تعريف المشروع.</w:t>
      </w:r>
      <w:r w:rsidRPr="00444842">
        <w:fldChar w:fldCharType="begin"/>
      </w:r>
      <w:r w:rsidRPr="00444842">
        <w:instrText xml:space="preserve"> ADDIN ZOTERO_ITEM CSL_CITATION {"citationID":"kNBJlnv9","properties":{"unsorted":false,"formattedCitation":"(\\uc0\\u1605{}\\uc0\\u1580{}\\uc0\\u1610{}\\uc0\\u1583{}, 2025)","plainCitation":"(</w:instrText>
      </w:r>
      <w:r w:rsidRPr="00444842">
        <w:rPr>
          <w:rtl/>
        </w:rPr>
        <w:instrText>مجيد, 2025</w:instrText>
      </w:r>
      <w:r w:rsidRPr="00444842">
        <w:instrText>)","noteIndex":0},"citationItems":[{"id":1020,"uris":["http://zotero.org/users/18677334/items/MYL5EVHV"],"itemData":{"id":1020,"type":"article-journal","abstract":"</w:instrText>
      </w:r>
      <w:r w:rsidRPr="00444842">
        <w:rPr>
          <w:rtl/>
        </w:rPr>
        <w:instrText>يتناول البحث موضوع إدارة المشاريع بوصفها أداة تنظيمية واستراتيجية أصبحت حاسمة لرفع كفاءة المؤسسات، ولا سيّما في البيئات التي تشهد تنافساً متسارعاً وضغوطاً متزايدة على الوقت والكلفة والجودة. وينطلق من إشكالية تتمثل في الحاجة إلى تطوير فهم أكثر نضجاً لممارسات إدارة المشاريع وتحديد العوامل الأساسية لنجاحها، في ظل قصور بعض أساليب التقييم التقليدية التي تربط نجاح الشركات بحجم الأعمال أو قيمة العقود دون قياس فعلي لقدراتها الإدارية ونضجها المؤسسي.اعتمدت الدراسة منهجاً وصفياً تحليلياً يستند إلى الرصد التفصيلي لخطوات تنفيذ المشاريع، بالاستفادة من المشاهدات والمقابلات والملاحظات، بهدف تشخيص المشكلات الأكثر تأثيراً في مسار التنفيذ واقتراح معالجات واقعية. وخلص البحث إلى أن نجاح إدارة المشاريع يرتبط بمنظومة عوامل متكاملة تتقدمها: وضوح الرؤية ودعم الإدارة العليا، كفاءة مدير المشروع، التخطيط الشامل، اختيار فريق عمل مؤهل، وتحليل البيئة الداخلية والخارجية، إضافة إلى أهمية إدارة أصحاب المصلحة والاتصال الفعّال وبناء الثقة داخل فرق العمل.كما أبرزت الدراسة دور فهم دورة حياة المشروع (البدء، التخطيط، التعاقد، التنفيذ، الإغلاق) في تعزيز الرقابة وتقليل الانحرافات، وتوجيه الموارد بكفاءة، بما يضمن تحقيق الأهداف ضمن القيود المحددة. وتؤكد النتائج أن تبنّي مقاربة ناضجة لإدارة المشاريع يسهم في تقليص التعثر والهدر، وتحسين جودة المخرجات، ودعم قدرة المؤسسات على إنجاز مشاريع تنموية وخدمية بكفاءة أعلى واستدامة أكبر</w:instrText>
      </w:r>
      <w:r w:rsidRPr="00444842">
        <w:instrText>.","container-title":"</w:instrText>
      </w:r>
      <w:r w:rsidRPr="00444842">
        <w:rPr>
          <w:rtl/>
        </w:rPr>
        <w:instrText>مجلة العلوم الإنسانية والطبيعية</w:instrText>
      </w:r>
      <w:r w:rsidRPr="00444842">
        <w:instrText>","DOI":"10.53796/hnsj612/46","issue":"12","language":"en-GB","page":"674-707","source":"www.hnjournal.net","title":"</w:instrText>
      </w:r>
      <w:r w:rsidRPr="00444842">
        <w:rPr>
          <w:rtl/>
        </w:rPr>
        <w:instrText>إدارة المشاريع والعوامل الأساسية لنجاحها</w:instrText>
      </w:r>
      <w:r w:rsidRPr="00444842">
        <w:instrText>","volume":"6","author":[{"family":"</w:instrText>
      </w:r>
      <w:r w:rsidRPr="00444842">
        <w:rPr>
          <w:rtl/>
        </w:rPr>
        <w:instrText>مجيد</w:instrText>
      </w:r>
      <w:r w:rsidRPr="00444842">
        <w:instrText>","given":"</w:instrText>
      </w:r>
      <w:r w:rsidRPr="00444842">
        <w:rPr>
          <w:rtl/>
        </w:rPr>
        <w:instrText>ساجدة قاسم</w:instrText>
      </w:r>
      <w:r w:rsidRPr="00444842">
        <w:instrText xml:space="preserve">"}],"issued":{"date-parts":[["2025",12,1]]}}}],"schema":"https://github.com/citation-style-language/schema/raw/master/csl-citation.json"} </w:instrText>
      </w:r>
      <w:r w:rsidRPr="00444842">
        <w:fldChar w:fldCharType="separate"/>
      </w:r>
      <w:r w:rsidRPr="00444842">
        <w:t>)</w:t>
      </w:r>
      <w:r w:rsidRPr="00444842">
        <w:rPr>
          <w:rtl/>
        </w:rPr>
        <w:t>مجيد, 2025</w:t>
      </w:r>
      <w:r w:rsidRPr="00444842">
        <w:t>(</w:t>
      </w:r>
      <w:r w:rsidRPr="00444842">
        <w:fldChar w:fldCharType="end"/>
      </w:r>
      <w:r w:rsidRPr="00444842">
        <w:rPr>
          <w:rtl/>
        </w:rPr>
        <w:t xml:space="preserve"> </w:t>
      </w:r>
      <w:r w:rsidRPr="00444842">
        <w:rPr>
          <w:rtl/>
        </w:rPr>
        <w:lastRenderedPageBreak/>
        <w:t>ويتضح من هذه التعريفات أن إدارة المشاريع تركز على تطبيق منهجيات علمية وأدوات تقنية لضمان إنجاز المشروع وفق المعايير المحددة.</w:t>
      </w:r>
    </w:p>
    <w:p w14:paraId="76E277A6" w14:textId="77777777" w:rsidR="00444842" w:rsidRPr="00444842" w:rsidRDefault="00444842" w:rsidP="00444842">
      <w:pPr>
        <w:rPr>
          <w:b/>
          <w:bCs/>
          <w:u w:val="single"/>
        </w:rPr>
      </w:pPr>
      <w:r w:rsidRPr="00444842">
        <w:rPr>
          <w:b/>
          <w:bCs/>
          <w:u w:val="single"/>
          <w:rtl/>
        </w:rPr>
        <w:t>ثانياً: تعريف إدارة المشاريع التشغيلية</w:t>
      </w:r>
    </w:p>
    <w:p w14:paraId="691515F6" w14:textId="77777777" w:rsidR="00444842" w:rsidRPr="00444842" w:rsidRDefault="00444842" w:rsidP="00444842">
      <w:r w:rsidRPr="00444842">
        <w:rPr>
          <w:rtl/>
        </w:rPr>
        <w:t>تُعدّ إدارة المشاريع التشغيلية امتداداً متخصصاً لمفهوم إدارة المشاريع العام، حيث تركز على إدارة العمليات المستمرة في المؤسسات التي تعمل بنظام التشغيل المتواصل.</w:t>
      </w:r>
      <w:r w:rsidRPr="00444842">
        <w:rPr>
          <w:rtl/>
        </w:rPr>
        <w:fldChar w:fldCharType="begin"/>
      </w:r>
      <w:r w:rsidRPr="00444842">
        <w:rPr>
          <w:rtl/>
        </w:rPr>
        <w:instrText xml:space="preserve"> </w:instrText>
      </w:r>
      <w:r w:rsidRPr="00444842">
        <w:instrText>ADDIN ZOTERO_ITEM CSL_CITATION {"citationID":"i0GaFkFx","properties":{"unsorted":false,"formattedCitation":"(Lee et al., 2006)","plainCitation":"(Lee et al., 2006)","noteIndex":0},"citationItems":[{"id":2396,"uris":["http://zotero.org/users/18677334/items/YRKJZ9WJ"],"itemData":{"id":2396,"type":"article-journal","abstract":"This paper introduces the system's perspective of the dynamic planning and control methodology (DPM), aimed to support both the strategic and the operational aspects of project management. For this objective, a new modeling framework that integrates system dynamics and network-based tools is presented in this paper. The proposed framework adopts system dynamics as a core simulation engine for strategic project management and network-based tools as a wrap layer for operational project management. To implement the DPM framework, a web-based system has been developed within a collaborative environment. The developed system provides great support to both the strategic and operational aspects of project management by integrating familiar network concepts with system dynamics to analyze the overall strategic and operational project performance.","container-title":"Automation in Construction","DOI":"10.1016/j.autcon.2005.02.008","ISSN":"0926</w:instrText>
      </w:r>
      <w:r w:rsidRPr="00444842">
        <w:rPr>
          <w:rtl/>
        </w:rPr>
        <w:instrText>-5805","</w:instrText>
      </w:r>
      <w:r w:rsidRPr="00444842">
        <w:instrText>issue":"1","journalAbbreviation":"Automation in Construction","page":"84-97","source":"ScienceDirect","title":"Dynamic planning and control methodology for strategic and operational construction project management","volume":"15","author":[{"family</w:instrText>
      </w:r>
      <w:r w:rsidRPr="00444842">
        <w:rPr>
          <w:rtl/>
        </w:rPr>
        <w:instrText>":"</w:instrText>
      </w:r>
      <w:r w:rsidRPr="00444842">
        <w:instrText>Lee","given":"Sang Hyun"},{"family":"Peña-Mora","given":"Feniosky"},{"family":"Park","given":"Moonseo"}],"issued":{"date-parts":[["2006",1,1]]}}}],"schema":"https://github.com/citation-style-language/schema/raw/master/csl-citation.json</w:instrText>
      </w:r>
      <w:r w:rsidRPr="00444842">
        <w:rPr>
          <w:rtl/>
        </w:rPr>
        <w:instrText xml:space="preserve">"} </w:instrText>
      </w:r>
      <w:r w:rsidRPr="00444842">
        <w:rPr>
          <w:rtl/>
        </w:rPr>
        <w:fldChar w:fldCharType="separate"/>
      </w:r>
      <w:r w:rsidRPr="00444842">
        <w:t>(Lee et al., 2006)</w:t>
      </w:r>
      <w:r w:rsidRPr="00444842">
        <w:rPr>
          <w:rtl/>
        </w:rPr>
        <w:fldChar w:fldCharType="end"/>
      </w:r>
      <w:r w:rsidRPr="00444842">
        <w:rPr>
          <w:rtl/>
        </w:rPr>
        <w:t xml:space="preserve"> وتُعرَّف إدارة المشاريع التشغيلية بأنها أسلوب إداري تستخدمه المؤسسات وفرق المشاريع لتطبيق إطار عمل بهدف التخطيط والتنظيم والسيطرة على عملية التشغيل، بما يضمن تحقيق الأهداف التشغيلية المرسومة </w:t>
      </w:r>
      <w:r w:rsidRPr="00444842">
        <w:fldChar w:fldCharType="begin"/>
      </w:r>
      <w:r w:rsidRPr="00444842">
        <w:instrText xml:space="preserve"> ADDIN ZOTERO_ITEM CSL_CITATION {"citationID":"WkI1zLgp","properties":{"unsorted":false,"formattedCitation":"(\\uc0\\u1575{}\\uc0\\u1604{}\\uc0\\u1591{}\\uc0\\u1581{}\\uc0\\u1591{}\\uc0\\u1608{}\\uc0\\u1581{}, 2020)","plainCitation":"(</w:instrText>
      </w:r>
      <w:r w:rsidRPr="00444842">
        <w:rPr>
          <w:rtl/>
        </w:rPr>
        <w:instrText>الطحطوح, 2020</w:instrText>
      </w:r>
      <w:r w:rsidRPr="00444842">
        <w:instrText>)","noteIndex":0},"citationItems":[{"id":2342,"uris":["http://zotero.org/users/18677334/items/AK5MX95N"],"itemData":{"id":2342,"type":"article-journal","abstract":"</w:instrText>
      </w:r>
      <w:r w:rsidRPr="00444842">
        <w:rPr>
          <w:rtl/>
        </w:rPr>
        <w:instrText>بالرغم من أهمية إدارة المشاريع وأثرها على نجاح أو تعثر أو فشل المشاريع، إلا أن هناك نقص في الأبحاث</w:instrText>
      </w:r>
      <w:r w:rsidRPr="00444842">
        <w:instrText xml:space="preserve"> </w:instrText>
      </w:r>
      <w:r w:rsidRPr="00444842">
        <w:rPr>
          <w:rtl/>
        </w:rPr>
        <w:instrText>والدراسات العلمية في المملكة العربية السعودية التي تتناول هذا الجانب. هذه الورقة تقدم دراسة استشرافية حول تنفيذ وإدارة مشاريع ومرافق الحج والعمرة في محافظة ينبع على التنمية المستدامة في المملكة العربية السعودية حسب وثيقة التحول الوطني 2020. اعتمدت هذه الدراسة في عرضها على المنهج العلمي للدراسات المستقبلية والفلسفة البراجماتية من بحث وتحقيق على واقعنا اليوم من مبادرات قائمة كرؤية المملكة العربية السعودية 2030 والتحول الوطني 2020 ودليل خدمات منطقة المدينة المنورة باستخدام تحليل عناصر القوة والضعف والفرص والتهديدات</w:instrText>
      </w:r>
      <w:r w:rsidRPr="00444842">
        <w:instrText xml:space="preserve"> SWOT analysis </w:instrText>
      </w:r>
      <w:r w:rsidRPr="00444842">
        <w:rPr>
          <w:rtl/>
        </w:rPr>
        <w:instrText>وتحليل عجلة المستقبل</w:instrText>
      </w:r>
      <w:r w:rsidRPr="00444842">
        <w:instrText xml:space="preserve"> Future Wheel. </w:instrText>
      </w:r>
      <w:r w:rsidRPr="00444842">
        <w:rPr>
          <w:rtl/>
        </w:rPr>
        <w:instrText>النتائج توضح أهمية تنفيذ وإدارة مشاريع الحج والعمرة في محافظة ينبع من خلال اقتراح سياسات وتوصيات وخطط استراتيجية مستقبلية لتلك المشاريع، تتلاءم مع البيئة المحيطة بمشاركة القطاع العام والخاص في ظل الدور المتنامي لنظم المعلومات الإدارية. أيضاً، الدراسة تحدد أهم العوائق والتحديات التي تواجه تنفيذ وإدارة مشاريع الحج والعمرة في محافظة ينبع</w:instrText>
      </w:r>
      <w:r w:rsidRPr="00444842">
        <w:instrText>.","container-title":"</w:instrText>
      </w:r>
      <w:r w:rsidRPr="00444842">
        <w:rPr>
          <w:rtl/>
        </w:rPr>
        <w:instrText>مجلة الدراسات المالية والمحاسبية والإدارية</w:instrText>
      </w:r>
      <w:r w:rsidRPr="00444842">
        <w:instrText>","ISSN":"2572-0147","issue":"2","journalAbbreviation":"JFAMS","language":"ar","page":"129-149","publisher":"ASJP","source":"asjp.cerist.dz","title":"</w:instrText>
      </w:r>
      <w:r w:rsidRPr="00444842">
        <w:rPr>
          <w:rtl/>
        </w:rPr>
        <w:instrText>أهمية تنفيذ و إدارة مشاريع ومرافق الحج والعمرة على التنمية المستدامة في المملكة العربية السعودية مع التركيز على محافظة ينبع : دراسة استشرافية حسب وثيقة التحول الوطني ٢٠٢٠ و رؤية ٢٠٣٠</w:instrText>
      </w:r>
      <w:r w:rsidRPr="00444842">
        <w:instrText>","title-short":"</w:instrText>
      </w:r>
      <w:r w:rsidRPr="00444842">
        <w:rPr>
          <w:rtl/>
        </w:rPr>
        <w:instrText>أهمية تنفيذ و إدارة مشاريع ومرافق الحج والعمرة على التنمية المستدامة في المملكة العربية السعودية مع التركيز على محافظة ينبع</w:instrText>
      </w:r>
      <w:r w:rsidRPr="00444842">
        <w:instrText>","volume":"7","author":[{"family":"</w:instrText>
      </w:r>
      <w:r w:rsidRPr="00444842">
        <w:rPr>
          <w:rtl/>
        </w:rPr>
        <w:instrText>الطحطوح</w:instrText>
      </w:r>
      <w:r w:rsidRPr="00444842">
        <w:instrText>","given":"</w:instrText>
      </w:r>
      <w:r w:rsidRPr="00444842">
        <w:rPr>
          <w:rtl/>
        </w:rPr>
        <w:instrText>عمر</w:instrText>
      </w:r>
      <w:r w:rsidRPr="00444842">
        <w:instrText xml:space="preserve">"}],"issued":{"date-parts":[["2020",12,31]]}}}],"schema":"https://github.com/citation-style-language/schema/raw/master/csl-citation.json"} </w:instrText>
      </w:r>
      <w:r w:rsidRPr="00444842">
        <w:fldChar w:fldCharType="separate"/>
      </w:r>
      <w:r w:rsidRPr="00444842">
        <w:rPr>
          <w:rtl/>
        </w:rPr>
        <w:t>(الطحطوح, 2020)</w:t>
      </w:r>
      <w:r w:rsidRPr="00444842">
        <w:fldChar w:fldCharType="end"/>
      </w:r>
    </w:p>
    <w:p w14:paraId="68F8658B" w14:textId="77777777" w:rsidR="00444842" w:rsidRPr="00444842" w:rsidRDefault="00444842" w:rsidP="00444842">
      <w:r w:rsidRPr="00444842">
        <w:rPr>
          <w:rtl/>
        </w:rPr>
        <w:t xml:space="preserve">وفي السياق ذاته، تُعرَّف إدارة المشاريع التشغيلية بأنها تنسيق وتنظيم كافة الموارد الخاصة بإنشاء وإنجاز المشروع وضمان نجاحه، وهي مرتبطة بمجموعة من الأدوات والمبادئ والتقنيات المستخدمة في عمليات المراجعة والرقابة والتخطيط والرصد للمشاريع </w:t>
      </w:r>
      <w:r w:rsidRPr="00444842">
        <w:rPr>
          <w:rtl/>
        </w:rPr>
        <w:fldChar w:fldCharType="begin"/>
      </w:r>
      <w:r w:rsidRPr="00444842">
        <w:rPr>
          <w:rtl/>
        </w:rPr>
        <w:instrText xml:space="preserve"> </w:instrText>
      </w:r>
      <w:r w:rsidRPr="00444842">
        <w:instrText>ADDIN ZOTERO_ITEM CSL_CITATION {"citationID":"HbqkNKi6","properties":{"unsorted":false,"formattedCitation":"(Kang et al., 2016)","plainCitation":"(Kang et al., 2016)","noteIndex":0},"citationItems":[{"id":1212,"uris":["http://zotero.org/users/18677334/items/QRFK5MGJ"],"itemData":{"id":1212,"type":"article-journal","abstract":"Key performance indicators (KPIs) are critical for manufacturing operation management and continuous improvement (CI). In modern manufacturing systems, KPIs are defined as a set of</w:instrText>
      </w:r>
      <w:r w:rsidRPr="00444842">
        <w:rPr>
          <w:rtl/>
        </w:rPr>
        <w:instrText xml:space="preserve"> </w:instrText>
      </w:r>
      <w:r w:rsidRPr="00444842">
        <w:instrText>metrics to reflect operation performance, such as efficiency, throughput, availability, from productivity, quality and maintenance perspectives. Through continuous monitoring and measurement of KPIs, meaningful quantification and identification of different aspects of operation activities can be obtained, which enable and direct CI efforts. A set of 34 KPIs has been introduced in ISO 22400. However, the KPIs in a manufacturing system are not independent, and they may have intrinsic mutual relationships. The goal of this paper is to introduce a multi-level structure for identification and analysis of KPIs and their intrinsic relationships in production systems. Specifically, through such a hierarchical structure, we define and layer KPIs into levels of basic KPIs, comprehensive KPIs and their supporting metrics, and use it to investigate the relationships and dependencies between KPIs. Such a study can provide a useful tool for manufacturing engineers and managers to measure and utilize KPIs for CI.","container-title":"International Journal of Production Research","DOI":"10.1080/00207543.2015.1136082","ISSN":"0020-7543","issue":"21","note":"_eprint: https://doi.org/10.1080/00207543.2015.1136082","page":"6333-6350","PMID":"29398722","publisher":"Taylor &amp; Francis","source":"Taylor and Francis+NEJM","title":"A Hierarchical structure of key performance indicators for operation management and continuous improvement in production systems","volume":"54","author":[{"family":"Kang","given":"Ningxuan"},{"family":"Zhao","given":"Cong"},{"family":"Li","given":"Jingshan"},{"family":"Horst","given":"John A."}],"issued":{"date-parts":[["2016",11,1]]}}}],"schema":"https://github.com/citation-style-language/schema/raw/master/csl-citation.json</w:instrText>
      </w:r>
      <w:r w:rsidRPr="00444842">
        <w:rPr>
          <w:rtl/>
        </w:rPr>
        <w:instrText xml:space="preserve">"} </w:instrText>
      </w:r>
      <w:r w:rsidRPr="00444842">
        <w:rPr>
          <w:rtl/>
        </w:rPr>
        <w:fldChar w:fldCharType="separate"/>
      </w:r>
      <w:r w:rsidRPr="00444842">
        <w:t>(Kang et al., 2016)</w:t>
      </w:r>
      <w:r w:rsidRPr="00444842">
        <w:rPr>
          <w:rtl/>
        </w:rPr>
        <w:fldChar w:fldCharType="end"/>
      </w:r>
      <w:r w:rsidRPr="00444842">
        <w:rPr>
          <w:rtl/>
        </w:rPr>
        <w:t xml:space="preserve"> ويتضح من ذلك أن إدارة المشاريع التشغيلية تجمع بين الجوانب التخطيطية والتنفيذية والرقابية لضمان استمرارية العمليات بفاعلية وكفاءة. </w:t>
      </w:r>
    </w:p>
    <w:p w14:paraId="1C5C63E9" w14:textId="77777777" w:rsidR="00444842" w:rsidRPr="00444842" w:rsidRDefault="00444842" w:rsidP="00444842">
      <w:pPr>
        <w:rPr>
          <w:b/>
          <w:bCs/>
          <w:u w:val="single"/>
        </w:rPr>
      </w:pPr>
      <w:r w:rsidRPr="00444842">
        <w:rPr>
          <w:b/>
          <w:bCs/>
          <w:u w:val="single"/>
          <w:rtl/>
        </w:rPr>
        <w:t>ثالثاً: تطور إدارة المشاريع</w:t>
      </w:r>
    </w:p>
    <w:p w14:paraId="1F719007" w14:textId="77777777" w:rsidR="00444842" w:rsidRPr="00444842" w:rsidRDefault="00444842" w:rsidP="00444842">
      <w:r w:rsidRPr="00444842">
        <w:rPr>
          <w:rtl/>
        </w:rPr>
        <w:t>مرّت إدارة المشاريع بمراحل تطور متعددة منذ نشأتها الأولى في الخمسينيات من القرن العشرين، حيث بدأت كأسلوب إداري في القطاعات العسكرية والفضائية، ثم توسعت لتشمل قطاعات الصناعة والإنشاءات والخدمات.</w:t>
      </w:r>
      <w:r w:rsidRPr="00444842">
        <w:rPr>
          <w:rtl/>
        </w:rPr>
        <w:fldChar w:fldCharType="begin"/>
      </w:r>
      <w:r w:rsidRPr="00444842">
        <w:rPr>
          <w:rtl/>
        </w:rPr>
        <w:instrText xml:space="preserve"> </w:instrText>
      </w:r>
      <w:r w:rsidRPr="00444842">
        <w:instrText>ADDIN ZOTERO_ITEM CSL_CITATION {"citationID":"nMcEFiBa","properties":{"unsorted":false,"formattedCitation":"(\\uc0\\u1605{}\\uc0\\u1580{}\\uc0\\u1610{}\\uc0\\u1583{}, 2025)","plainCitation</w:instrText>
      </w:r>
      <w:r w:rsidRPr="00444842">
        <w:rPr>
          <w:rtl/>
        </w:rPr>
        <w:instrText>":"(مجيد, 2025)","</w:instrText>
      </w:r>
      <w:r w:rsidRPr="00444842">
        <w:instrText>noteIndex":0},"citationItems":[{"id":1020,"uris</w:instrText>
      </w:r>
      <w:r w:rsidRPr="00444842">
        <w:rPr>
          <w:rtl/>
        </w:rPr>
        <w:instrText>":</w:instrText>
      </w:r>
      <w:r w:rsidRPr="00444842">
        <w:instrText>["http://zotero.org/users/18677334/items/MYL5EVHV"],"itemData":{"id":1020,"type":"article-journal","abstract</w:instrText>
      </w:r>
      <w:r w:rsidRPr="00444842">
        <w:rPr>
          <w:rtl/>
        </w:rPr>
        <w:instrText>":"يتناول البحث موضوع إدارة المشاريع بوصفها أداة تنظيمية واستراتيجية أصبحت حاسمة لرفع كفاءة المؤسسات، ولا سيّما في البيئات التي تشهد تنافساً متسارعاً وضغوطاً متزايدة على الوقت والكلفة والجودة. وينطلق من إشكالية تتمثل في الحاجة إلى تطوير فهم أكثر نضجاً لممارسات إدارة المشاريع وتحديد العوامل الأساسية لنجاحها، في ظل قصور بعض أساليب التقييم التقليدية التي تربط نجاح الشركات بحجم الأعمال أو قيمة العقود دون قياس فعلي لقدراتها الإدارية ونضجها المؤسسي.اعتمدت الدراسة منهجاً وصفياً تحليلياً يستند إلى الرصد التفصيلي لخطوات تنفيذ المشاريع، بالاستفادة من المشاهدات والمقابلات والملاحظات، بهدف تشخيص المشكلات الأكثر تأثيراً في مسار التنفيذ واقتراح معالجات واقعية. وخلص البحث إلى أن نجاح إدارة المشاريع يرتبط بمنظومة عوامل متكاملة تتقدمها: وضوح الرؤية ودعم الإدارة العليا، كفاءة مدير المشروع، التخطيط الشامل، اختيار فريق عمل مؤهل، وتحليل البيئة الداخلية والخارجية، إضافة إلى أهمية إدارة أصحاب المصلحة والاتصال الفعّال وبناء الثقة داخل فرق العمل.كما أبرزت الدراسة دور فهم دورة حياة المشروع (البدء، التخطيط، التعاقد، التنفيذ، الإغلاق) في تعزيز الرقابة وتقليل الانحرافات، وتوجيه الموارد بكفاءة، بما يضمن تحقيق الأهداف ضمن القيود المحددة. وتؤكد النتائج أن تبنّي مقاربة ناضجة لإدارة المشاريع يسهم في تقليص التعثر والهدر، وتحسين جودة المخرجات، ودعم قدرة المؤسسات على إنجاز مشاريع تنموية وخدمية بكفاءة أعلى واستدامة أكبر.","</w:instrText>
      </w:r>
      <w:r w:rsidRPr="00444842">
        <w:instrText>container-title</w:instrText>
      </w:r>
      <w:r w:rsidRPr="00444842">
        <w:rPr>
          <w:rtl/>
        </w:rPr>
        <w:instrText>":"مجلة العلوم الإنسانية والطبيعية","</w:instrText>
      </w:r>
      <w:r w:rsidRPr="00444842">
        <w:instrText>DOI":"10.53796/hnsj612/46","issue":"12","language":"en-GB","page":"674-707","source":"www.hnjournal.net","title</w:instrText>
      </w:r>
      <w:r w:rsidRPr="00444842">
        <w:rPr>
          <w:rtl/>
        </w:rPr>
        <w:instrText>":"إدارة المشاريع والعوامل الأساسية لنجاحها","</w:instrText>
      </w:r>
      <w:r w:rsidRPr="00444842">
        <w:instrText>volume":"6","author</w:instrText>
      </w:r>
      <w:r w:rsidRPr="00444842">
        <w:rPr>
          <w:rtl/>
        </w:rPr>
        <w:instrText>":[{"</w:instrText>
      </w:r>
      <w:r w:rsidRPr="00444842">
        <w:instrText>family</w:instrText>
      </w:r>
      <w:r w:rsidRPr="00444842">
        <w:rPr>
          <w:rtl/>
        </w:rPr>
        <w:instrText>":"مجيد","</w:instrText>
      </w:r>
      <w:r w:rsidRPr="00444842">
        <w:instrText>given</w:instrText>
      </w:r>
      <w:r w:rsidRPr="00444842">
        <w:rPr>
          <w:rtl/>
        </w:rPr>
        <w:instrText>":"ساجدة قاسم"}],"</w:instrText>
      </w:r>
      <w:r w:rsidRPr="00444842">
        <w:instrText>issued":{"date-parts</w:instrText>
      </w:r>
      <w:r w:rsidRPr="00444842">
        <w:rPr>
          <w:rtl/>
        </w:rPr>
        <w:instrText>":[["2025",12,1]]</w:instrText>
      </w:r>
      <w:r w:rsidRPr="00444842">
        <w:instrText>}}}],"schema":"https://github.com/citation-style-language/schema/raw/master/csl-citation.json</w:instrText>
      </w:r>
      <w:r w:rsidRPr="00444842">
        <w:rPr>
          <w:rtl/>
        </w:rPr>
        <w:instrText xml:space="preserve">"} </w:instrText>
      </w:r>
      <w:r w:rsidRPr="00444842">
        <w:rPr>
          <w:rtl/>
        </w:rPr>
        <w:fldChar w:fldCharType="separate"/>
      </w:r>
      <w:r w:rsidRPr="00444842">
        <w:rPr>
          <w:rtl/>
        </w:rPr>
        <w:t>(مجيد, 2025)</w:t>
      </w:r>
      <w:r w:rsidRPr="00444842">
        <w:rPr>
          <w:rtl/>
        </w:rPr>
        <w:fldChar w:fldCharType="end"/>
      </w:r>
      <w:r w:rsidRPr="00444842">
        <w:rPr>
          <w:rtl/>
        </w:rPr>
        <w:t xml:space="preserve">  ساهم معهد إدارة المشاريع (</w:t>
      </w:r>
      <w:r w:rsidRPr="00444842">
        <w:t>PMI</w:t>
      </w:r>
      <w:r w:rsidRPr="00444842">
        <w:rPr>
          <w:rtl/>
        </w:rPr>
        <w:t>) في تطوير هذا المجال من خلال إصدار دليل إدارة المشاريع (</w:t>
      </w:r>
      <w:r w:rsidRPr="00444842">
        <w:t>PMBOK® Guide</w:t>
      </w:r>
      <w:r w:rsidRPr="00444842">
        <w:rPr>
          <w:rtl/>
        </w:rPr>
        <w:t>)، الذي يحدد مجموعات المعرفة الأساسية لإدارة المشاريع.</w:t>
      </w:r>
    </w:p>
    <w:p w14:paraId="62AF20BA" w14:textId="77777777" w:rsidR="00444842" w:rsidRPr="00444842" w:rsidRDefault="00444842" w:rsidP="00444842">
      <w:r w:rsidRPr="00444842">
        <w:rPr>
          <w:rtl/>
        </w:rPr>
        <w:t>وتعتمد إدارة المشاريع التشغيلية الحديثة على منهجيات متطورة تشمل ميثاق المشروع، وخطة إدارة المشروع، وتحديد مخرجات العمل، وإدارة طلبات التغيير، ومراقبة وإدارة المعرفة. وتتكون دورة حياة المشروع من خمس مراحل رئيسية مرتبة ومتتابعة وهي: البدء، التخطيط، التعاقد، التنفيذ، الإغلاق وتُشبه هذه الدورة حياة الكائنات الحية، حيث تبدأ كفكرة أو بداية بطيئة، ثم تتصاعد الأنشطة حتى تصل إلى مرحلة الذروة، ثم تنخفض الأنشطة تدريجياً حتى تنتهي باكتمال المشروع.</w:t>
      </w:r>
      <w:r w:rsidRPr="00444842">
        <w:fldChar w:fldCharType="begin"/>
      </w:r>
      <w:r w:rsidRPr="00444842">
        <w:instrText xml:space="preserve"> ADDIN ZOTERO_ITEM CSL_CITATION {"citationID":"EG1FhFxP","properties":{"unsorted":false,"formattedCitation":"(Du &amp; Hoole, 2006)","plainCitation":"(Du &amp; Hoole, 2006)","noteIndex":0},"citationItems":[{"id":2400,"uris":["http://zotero.org/users/18677334/items/4G8TBADR"],"itemData":{"id":2400,"type":"article-journal","abstract":"</w:instrText>
      </w:r>
      <w:r w:rsidRPr="00444842">
        <w:rPr>
          <w:rtl/>
        </w:rPr>
        <w:instrText>يهدف هذا البحث إلى تطوير إطار عمل تشغيلي ل'ثقافة إدارة المشاريع'، يمكن لمديري المشاريع والمنظمات استخدامه لدعم عمل المشروع. واحدة من أهم الأسباب</w:instrText>
      </w:r>
      <w:r w:rsidRPr="00444842">
        <w:instrText xml:space="preserve">\n </w:instrText>
      </w:r>
      <w:r w:rsidRPr="00444842">
        <w:rPr>
          <w:rtl/>
        </w:rPr>
        <w:instrText>تعزى أسباب فشل المشروع إلى ثقافة إدارة المشاريع غير الداعمة في المؤسسات. يتم اتباع طريقة التثليث تشمل مراجعة الأدبيات الشاملة، ومسح</w:instrText>
      </w:r>
      <w:r w:rsidRPr="00444842">
        <w:instrText xml:space="preserve">\n </w:instrText>
      </w:r>
      <w:r w:rsidRPr="00444842">
        <w:rPr>
          <w:rtl/>
        </w:rPr>
        <w:instrText>استبيان وعملية رسم مفاهيم. إطار ثقافة إدارة المشاريع مع عناصر وصفية، استنادا إلى تعريف ديل وكينيدي (1982) لثقافة التنظيم،</w:instrText>
      </w:r>
      <w:r w:rsidRPr="00444842">
        <w:instrText xml:space="preserve">\n </w:instrText>
      </w:r>
      <w:r w:rsidRPr="00444842">
        <w:rPr>
          <w:rtl/>
        </w:rPr>
        <w:instrText>يتكون من أربعة أبعاد أي عملية المشروع؛ أشخاص في المشاريع؛ تم تطوير أنظمة المشروع وهيكلها، وبيئة المشروع</w:instrText>
      </w:r>
      <w:r w:rsidRPr="00444842">
        <w:instrText xml:space="preserve">.","container-title":"SA Journal of Human Resource Management","DOI":"10.10520/EJC95826","issue":"1","page":"36-43","publisher":"AOSIS","source":"journals.co.za (Atypon)","title":"An operational 'project management culture'  framework (part 1)","volume":"4","author":[{"family":"Du","given":"Plessis Yvonne"},{"family":"Hoole","given":"Crystal"}],"issued":{"date-parts":[["2006",1]]}}}],"schema":"https://github.com/citation-style-language/schema/raw/master/csl-citation.json"} </w:instrText>
      </w:r>
      <w:r w:rsidRPr="00444842">
        <w:fldChar w:fldCharType="separate"/>
      </w:r>
      <w:r w:rsidRPr="00444842">
        <w:t>(Du &amp; Hoole, 2006)</w:t>
      </w:r>
      <w:r w:rsidRPr="00444842">
        <w:fldChar w:fldCharType="end"/>
      </w:r>
    </w:p>
    <w:p w14:paraId="738764A5" w14:textId="77777777" w:rsidR="00444842" w:rsidRPr="00444842" w:rsidRDefault="00444842" w:rsidP="00444842">
      <w:pPr>
        <w:spacing w:before="100" w:beforeAutospacing="1"/>
        <w:ind w:left="-284"/>
        <w:jc w:val="left"/>
        <w:outlineLvl w:val="2"/>
        <w:rPr>
          <w:rFonts w:ascii="Times New Roman" w:eastAsia="Times New Roman" w:hAnsi="Times New Roman"/>
          <w:b/>
          <w:bCs/>
          <w:kern w:val="0"/>
          <w:sz w:val="27"/>
          <w14:ligatures w14:val="none"/>
        </w:rPr>
      </w:pPr>
      <w:bookmarkStart w:id="37" w:name="_Toc234823205"/>
      <w:r w:rsidRPr="00444842">
        <w:rPr>
          <w:rFonts w:ascii="Times New Roman" w:eastAsia="Times New Roman" w:hAnsi="Times New Roman"/>
          <w:b/>
          <w:bCs/>
          <w:kern w:val="0"/>
          <w:sz w:val="27"/>
          <w:rtl/>
          <w14:ligatures w14:val="none"/>
        </w:rPr>
        <w:t>المطلب الثاني: أهمية إدارة المشاريع التشغيلية وأهدافها</w:t>
      </w:r>
      <w:bookmarkEnd w:id="37"/>
    </w:p>
    <w:p w14:paraId="2C2D0F6B" w14:textId="77777777" w:rsidR="00444842" w:rsidRPr="00444842" w:rsidRDefault="00444842" w:rsidP="00444842">
      <w:pPr>
        <w:rPr>
          <w:b/>
          <w:bCs/>
          <w:u w:val="single"/>
        </w:rPr>
      </w:pPr>
      <w:r w:rsidRPr="00444842">
        <w:rPr>
          <w:b/>
          <w:bCs/>
          <w:u w:val="single"/>
          <w:rtl/>
        </w:rPr>
        <w:t>أولاً: أهمية إدارة المشاريع التشغيلية</w:t>
      </w:r>
    </w:p>
    <w:p w14:paraId="57B550EA" w14:textId="77777777" w:rsidR="00444842" w:rsidRPr="00444842" w:rsidRDefault="00444842" w:rsidP="00444842">
      <w:r w:rsidRPr="00444842">
        <w:rPr>
          <w:rtl/>
        </w:rPr>
        <w:lastRenderedPageBreak/>
        <w:t xml:space="preserve">تكمن أهمية إدارة المشاريع التشغيلية في كونها وسيلة ضرورية للنجاح والتقدم في بيئات العمل التنافسية التي تتسم بالسرعة والضغوط المتزايدة على التكلفة والوقت والجودة. فقد أكدت الدراسات أن إدارة المشاريع تساهم في تقليل الهدر والتعثر، وتحسين جودة المخرجات، وتعزيز آليات الرقابة وتقليل الانحرافات، وضمان التخصيص الفعّال للموارد لضمان الاستدامة والكفاءة العالية في تنفيذ المشاريع. </w:t>
      </w:r>
      <w:r w:rsidRPr="00444842">
        <w:rPr>
          <w:rtl/>
        </w:rPr>
        <w:fldChar w:fldCharType="begin"/>
      </w:r>
      <w:r w:rsidRPr="00444842">
        <w:rPr>
          <w:rtl/>
        </w:rPr>
        <w:instrText xml:space="preserve"> </w:instrText>
      </w:r>
      <w:r w:rsidRPr="00444842">
        <w:instrText>ADDIN ZOTERO_ITEM CSL_CITATION {"citationID":"piE056Bh","properties":{"unsorted":false,"formattedCitation":"(\\uc0\\u1575{}\\uc0\\u1604{}\\uc0\\u1589{}\\uc0\\u1604{}\\uc0\\u1575{}\\uc0\\u1581{}\\uc0\\u1610{} &amp; \\uc0\\u1575{}\\uc0\\u1604{}\\uc0\\u1601</w:instrText>
      </w:r>
      <w:r w:rsidRPr="00444842">
        <w:rPr>
          <w:rtl/>
        </w:rPr>
        <w:instrText>{}\\</w:instrText>
      </w:r>
      <w:r w:rsidRPr="00444842">
        <w:instrText>uc0\\u1610{}\\uc0\\u1590{}, 2022)","plainCitation</w:instrText>
      </w:r>
      <w:r w:rsidRPr="00444842">
        <w:rPr>
          <w:rtl/>
        </w:rPr>
        <w:instrText>":"(الصلاحي &amp; الفيض, 2022)","</w:instrText>
      </w:r>
      <w:r w:rsidRPr="00444842">
        <w:instrText>noteIndex":0},"citationItems":[{"id":2344,"uris":["http://zotero.org/users/18677334/items/LXYV3SQV"],"itemData":{"id":2344,"type":"article-journal","abstract</w:instrText>
      </w:r>
      <w:r w:rsidRPr="00444842">
        <w:rPr>
          <w:rtl/>
        </w:rPr>
        <w:instrText>":"إن إدارة المشاريع الهندسية هي عبارة عن مجموعة من المهام المسؤولة عن تنسيق وتنظيم كافة الموارد الخاصة بإنشاء وانجاز مشروع التشييد وضمان نجاحه ، فإدارة المشاريع هي المعارف المرتبطة بمجموعة من الادوات والمبادئ والتقنيات المستخدمة في عمليات المراجعة ، والرقابة والرصد والتخطيط للمشاريع ، أي أنها هي تطبيق التخطيط والتنظيم لكافة الموارد، فالوظيفة الاساسية لإدارة المشاريع هي تحديد أهداف المشاريع ، وفي هذا البحث سنقوم بدراسة أثر إدارة المشاريع الهندسية ومدى تطبيقها والتزامها بالمعايير الاساسية اللازمة لضمان نجاح مشروع التشييد على اكمل وجه وتتمثل أهداف هذه الدراسة في التعرف علي صوره واقعية لمدي فھم أھمیة وضرورة الإدارة بصفة عامة وإدارة المشاريع الهندسية بصفة خاصة وما تشمله من تخطیط ورقابه ومتابعة وتقییم والتعرف علي العوامل المؤثرة علي ھذه العملية وتوضح المشاكل التي یمكن أن تنتج عن غیاب ھذه العملية وأثرھا البالغ في مشاريع التشیید ، ولتحقيق أهداف الدراسة قام الباحث باستخدام المنهج التحليلي الوصفي بشقيه الكمي والكيفي الذي يعتمد على الوصف الدقيق لموقع المشروع ، والتعبير عنه كميًا وكيفيًا ، حيث تم توزيع الاستبيان&amp;</w:instrText>
      </w:r>
      <w:r w:rsidRPr="00444842">
        <w:instrText>nbsp</w:instrText>
      </w:r>
      <w:r w:rsidRPr="00444842">
        <w:rPr>
          <w:rtl/>
        </w:rPr>
        <w:instrText xml:space="preserve">; وللإجابة عن أسئلة الدراسة واختبار فرضياتها فقد قام الباحث باستخدام برنامج </w:instrText>
      </w:r>
      <w:r w:rsidRPr="00444842">
        <w:instrText>Statistical Package for the Social Sciences (SPSS)</w:instrText>
      </w:r>
      <w:r w:rsidRPr="00444842">
        <w:rPr>
          <w:rtl/>
        </w:rPr>
        <w:instrText xml:space="preserve"> لتحليل بيانات الدراسة ، واستخراج المتوسطات الحسابية والانحرافات المعيارية . وتوصلت الدراسة إلى العديد من النتائج ، أهمها أنه يوجد أثر بالغ الأهمية لإدارة المشاريع الهندسية لضمان نجاح مشروع التشييد ، اذا ما طبقت المعايير الاساسية لنجاح تشييد المشروع في منطقة بني وليد ، كما قدمت هذه الدراسة العديد من التوصيات كان أهمها :\</w:instrText>
      </w:r>
      <w:r w:rsidRPr="00444842">
        <w:instrText>n</w:instrText>
      </w:r>
      <w:r w:rsidRPr="00444842">
        <w:rPr>
          <w:rtl/>
        </w:rPr>
        <w:instrText>أنه قبل البدء في التنفيذ يجب أن يكون لدى كافة مشاريع التشييد ادارة مشاريع هندسية متكاملة بكافة الصفات الادارية المطلوبة لضمان تحقيق الاهداف المحددة للمشروع ، بحيث أنه يجب على هذه الادارة ان تتحمل كافة المسؤولية في تقديم الحلول المناسبة التي تضمن تنفيذ أهداف تشييد المشروع بالمواصفات المطلوبة.","</w:instrText>
      </w:r>
      <w:r w:rsidRPr="00444842">
        <w:instrText>container-title":"Sharwes Scientific Journal","ISSN":"3135-4343","issue":"2","language":"ar","license":"Copyright (c) 2022</w:instrText>
      </w:r>
      <w:r w:rsidRPr="00444842">
        <w:rPr>
          <w:rtl/>
        </w:rPr>
        <w:instrText xml:space="preserve"> جامعة نالوت","</w:instrText>
      </w:r>
      <w:r w:rsidRPr="00444842">
        <w:instrText>page":"75-69","source":"journ.nu.edu.ly","title</w:instrText>
      </w:r>
      <w:r w:rsidRPr="00444842">
        <w:rPr>
          <w:rtl/>
        </w:rPr>
        <w:instrText>":"تقييم اثر ادارة المشاريع الهندسية لضمان نجاح مشروع التشييد","</w:instrText>
      </w:r>
      <w:r w:rsidRPr="00444842">
        <w:instrText>author":[{"family</w:instrText>
      </w:r>
      <w:r w:rsidRPr="00444842">
        <w:rPr>
          <w:rtl/>
        </w:rPr>
        <w:instrText>":"الصلاحي","</w:instrText>
      </w:r>
      <w:r w:rsidRPr="00444842">
        <w:instrText>given</w:instrText>
      </w:r>
      <w:r w:rsidRPr="00444842">
        <w:rPr>
          <w:rtl/>
        </w:rPr>
        <w:instrText>":"امساعد مفتاح"},{"</w:instrText>
      </w:r>
      <w:r w:rsidRPr="00444842">
        <w:instrText>family</w:instrText>
      </w:r>
      <w:r w:rsidRPr="00444842">
        <w:rPr>
          <w:rtl/>
        </w:rPr>
        <w:instrText>":"الفيض","</w:instrText>
      </w:r>
      <w:r w:rsidRPr="00444842">
        <w:instrText>given</w:instrText>
      </w:r>
      <w:r w:rsidRPr="00444842">
        <w:rPr>
          <w:rtl/>
        </w:rPr>
        <w:instrText>":"عبدالباسط عبدالغفار"}],"</w:instrText>
      </w:r>
      <w:r w:rsidRPr="00444842">
        <w:instrText>issued":{"date-parts":[["2022",12,31]]}}}],"schema":"https://github.com/citation-style-language/schema/raw/master/csl-citation.json</w:instrText>
      </w:r>
      <w:r w:rsidRPr="00444842">
        <w:rPr>
          <w:rtl/>
        </w:rPr>
        <w:instrText xml:space="preserve">"} </w:instrText>
      </w:r>
      <w:r w:rsidRPr="00444842">
        <w:rPr>
          <w:rtl/>
        </w:rPr>
        <w:fldChar w:fldCharType="separate"/>
      </w:r>
      <w:r w:rsidRPr="00444842">
        <w:rPr>
          <w:rtl/>
        </w:rPr>
        <w:t>(الصلاحي &amp; الفيض, 2022</w:t>
      </w:r>
      <w:r w:rsidRPr="00444842">
        <w:t>(</w:t>
      </w:r>
      <w:r w:rsidRPr="00444842">
        <w:rPr>
          <w:rtl/>
        </w:rPr>
        <w:fldChar w:fldCharType="end"/>
      </w:r>
    </w:p>
    <w:p w14:paraId="61EE0110" w14:textId="77777777" w:rsidR="00444842" w:rsidRPr="00444842" w:rsidRDefault="00444842" w:rsidP="00444842">
      <w:pPr>
        <w:rPr>
          <w:u w:val="single"/>
        </w:rPr>
      </w:pPr>
      <w:r w:rsidRPr="00444842">
        <w:rPr>
          <w:rtl/>
        </w:rPr>
        <w:t>وتتجلى أهمية إدارة المشاريع التشغيلية أيضاً في دورها المحوري في تحقيق التنمية المستدامة، حيث تساهم في إعداد الكوادر البشرية وتطوير مهاراتهم وقدراتهم ليكونوا قادرين على تحقيق أهداف التنمية المستدامة. كما تساهم إدارة المشاريع الفعّالة في بناء وتطوير القدرات المؤسسية وزيادة قدرة المؤسسات على تحقيق أهدافها واستدامة أنشطتها ومشاريعها.</w:t>
      </w:r>
      <w:r w:rsidRPr="00444842">
        <w:rPr>
          <w:rtl/>
        </w:rPr>
        <w:fldChar w:fldCharType="begin"/>
      </w:r>
      <w:r w:rsidRPr="00444842">
        <w:rPr>
          <w:rtl/>
        </w:rPr>
        <w:instrText xml:space="preserve"> </w:instrText>
      </w:r>
      <w:r w:rsidRPr="00444842">
        <w:instrText>ADDIN ZOTERO_ITEM CSL_CITATION {"citationID":"G9sPmY67","properties":{"unsorted":false,"formattedCitation":"(Lee et al., 2006)","plainCitation":"(Lee et al., 2006)","noteIndex":0},"citationItems":[{"id":2396,"uris":["http://zotero.org/users/18677334/items/YRKJZ9WJ"],"itemData":{"id":2396,"type":"article-journal","abstract":"This paper introduces the system's perspective of the dynamic planning and control methodology (DPM), aimed to support both the strategic and the operational aspects of project management. For this objective, a new modeling framework that integrates system dynamics and network-based tools is presented in this paper. The proposed framework adopts system dynamics as a core simulation engine for strategic project management and network-based tools as a wrap layer for operational project management. To implement the DPM framework, a web-based system has been developed within a collaborative environment. The developed system provides great support to both the strategic and operational aspects of project management by integrating familiar network concepts with system dynamics to analyze the overall strategic and operational project performance.","container-title":"Automation in Construction","DOI":"10.1016/j.autcon.2005.02.008","ISSN":"0926</w:instrText>
      </w:r>
      <w:r w:rsidRPr="00444842">
        <w:rPr>
          <w:rtl/>
        </w:rPr>
        <w:instrText>-5805","</w:instrText>
      </w:r>
      <w:r w:rsidRPr="00444842">
        <w:instrText>issue":"1","journalAbbreviation":"Automation in Construction","page":"84-97","source":"ScienceDirect","title":"Dynamic planning and control methodology for strategic and operational construction project management","volume":"15","author":[{"family</w:instrText>
      </w:r>
      <w:r w:rsidRPr="00444842">
        <w:rPr>
          <w:rtl/>
        </w:rPr>
        <w:instrText>":"</w:instrText>
      </w:r>
      <w:r w:rsidRPr="00444842">
        <w:instrText>Lee","given":"Sang Hyun"},{"family":"Peña-Mora","given":"Feniosky"},{"family":"Park","given":"Moonseo"}],"issued":{"date-parts":[["2006",1,1]]}}}],"schema":"https://github.com/citation-style-language/schema/raw/master/csl-citation.json</w:instrText>
      </w:r>
      <w:r w:rsidRPr="00444842">
        <w:rPr>
          <w:rtl/>
        </w:rPr>
        <w:instrText xml:space="preserve">"} </w:instrText>
      </w:r>
      <w:r w:rsidRPr="00444842">
        <w:rPr>
          <w:rtl/>
        </w:rPr>
        <w:fldChar w:fldCharType="separate"/>
      </w:r>
      <w:r w:rsidRPr="00444842">
        <w:t>(Lee et al., 2006)</w:t>
      </w:r>
      <w:r w:rsidRPr="00444842">
        <w:rPr>
          <w:rtl/>
        </w:rPr>
        <w:fldChar w:fldCharType="end"/>
      </w:r>
      <w:r w:rsidRPr="00444842">
        <w:rPr>
          <w:rtl/>
        </w:rPr>
        <w:t xml:space="preserve"> </w:t>
      </w:r>
    </w:p>
    <w:p w14:paraId="02ABBDC6" w14:textId="77777777" w:rsidR="00444842" w:rsidRPr="00444842" w:rsidRDefault="00444842" w:rsidP="00444842">
      <w:pPr>
        <w:rPr>
          <w:b/>
          <w:bCs/>
          <w:u w:val="single"/>
        </w:rPr>
      </w:pPr>
      <w:r w:rsidRPr="00444842">
        <w:rPr>
          <w:b/>
          <w:bCs/>
          <w:u w:val="single"/>
          <w:rtl/>
        </w:rPr>
        <w:t>ثانياً: أهداف إدارة المشاريع التشغيلية</w:t>
      </w:r>
    </w:p>
    <w:p w14:paraId="119C0B2E" w14:textId="77777777" w:rsidR="00444842" w:rsidRPr="00444842" w:rsidRDefault="00444842" w:rsidP="00444842">
      <w:r w:rsidRPr="00444842">
        <w:rPr>
          <w:rtl/>
        </w:rPr>
        <w:t xml:space="preserve">تهدف إدارة المشاريع التشغيلية إلى تحقيق مجموعة من الأهداف الاستراتيجية والتشغيلية، أبرزها ضمان تنفيذ المشروع وفق المواصفات المطلوبة وفي الوقت والميزانية المحددين. وتتمثل الوظيفة الأساسية لإدارة المشاريع في تحديد أهداف المشاريع وتنظيم كافة الموارد وتقديم الحلول المناسبة التي تضمن تنفيذ أهداف المشروع وفق المواصفات المطلوبة. </w:t>
      </w:r>
      <w:sdt>
        <w:sdtPr>
          <w:rPr>
            <w:rtl/>
          </w:rPr>
          <w:id w:val="-711647547"/>
          <w:citation/>
        </w:sdtPr>
        <w:sdtContent>
          <w:r w:rsidRPr="00444842">
            <w:rPr>
              <w:rtl/>
            </w:rPr>
            <w:fldChar w:fldCharType="begin"/>
          </w:r>
          <w:r w:rsidRPr="00444842">
            <w:rPr>
              <w:rtl/>
            </w:rPr>
            <w:instrText xml:space="preserve"> </w:instrText>
          </w:r>
          <w:r w:rsidRPr="00444842">
            <w:instrText>CITATION</w:instrText>
          </w:r>
          <w:r w:rsidRPr="00444842">
            <w:rPr>
              <w:rtl/>
            </w:rPr>
            <w:instrText xml:space="preserve"> الح15 \</w:instrText>
          </w:r>
          <w:r w:rsidRPr="00444842">
            <w:instrText>l 1025</w:instrText>
          </w:r>
          <w:r w:rsidRPr="00444842">
            <w:rPr>
              <w:rtl/>
            </w:rPr>
            <w:instrText xml:space="preserve"> </w:instrText>
          </w:r>
          <w:r w:rsidRPr="00444842">
            <w:rPr>
              <w:rtl/>
            </w:rPr>
            <w:fldChar w:fldCharType="separate"/>
          </w:r>
          <w:r w:rsidRPr="00444842">
            <w:rPr>
              <w:rtl/>
            </w:rPr>
            <w:t xml:space="preserve"> (الحلو و أبوالروس، 2015)</w:t>
          </w:r>
          <w:r w:rsidRPr="00444842">
            <w:rPr>
              <w:rtl/>
            </w:rPr>
            <w:fldChar w:fldCharType="end"/>
          </w:r>
        </w:sdtContent>
      </w:sdt>
    </w:p>
    <w:p w14:paraId="2A65AAAC" w14:textId="77777777" w:rsidR="00444842" w:rsidRPr="00444842" w:rsidRDefault="00444842" w:rsidP="00444842">
      <w:r w:rsidRPr="00444842">
        <w:rPr>
          <w:rtl/>
        </w:rPr>
        <w:t>وتشمل أهداف إدارة المشاريع التشغيلية كذلك تحسين استغلال الموارد وضمان إنجاز المهام في الوقت المحدد وتعزيز التواصل بين فريق العمل، كما تساهم في تقليل المخاطر وتحسين اتخاذ القرارات. وفي هذا السياق، تهدف إدارة المشاريع إلى تحقيق الفاعلية والكفاءة من خلال تحقيق الأهداف المحددة للمشروع مع الاستغلال الأمثل للموارد المتاحة.</w:t>
      </w:r>
      <w:r w:rsidRPr="00444842">
        <w:rPr>
          <w:rtl/>
        </w:rPr>
        <w:fldChar w:fldCharType="begin"/>
      </w:r>
      <w:r w:rsidRPr="00444842">
        <w:rPr>
          <w:rtl/>
        </w:rPr>
        <w:instrText xml:space="preserve"> </w:instrText>
      </w:r>
      <w:r w:rsidRPr="00444842">
        <w:instrText>ADDIN ZOTERO_ITEM CSL_CITATION {"citationID":"lTqZL4i5","properties":{"unsorted":false,"formattedCitation":"(Kivinen, 2020)","plainCitation":"(Kivinen, 2020)","noteIndex":0},"citationItems":[{"id":1232,"uris":["http://zotero.org/users/18677334/items/TXN4DG9B"],"itemData":{"id":1232,"type":"webpage","abstract":"Opinnäytetyön tavoitteena oli analysoida ja arvioida, miten asiantuntijapalveluyrityksen toiminnan ohjausta voidaan liiketoiminnan ja työntekijäkokemuksen näkökulmasta tehostaa datan avulla. Työn pääpaino oli liiketoiminnan kasvun kannalta keskeisten tekijöiden ymmärtämisessä dataohjautuvuuteen pyrittäessä. \nTietopohja rakennettiin yrityksen eri toiminnoille tärkeiden tekijöiden sekä liiketoiminnan tuloksen kannalta oleellisten mittarien pohjalta</w:instrText>
      </w:r>
      <w:r w:rsidRPr="00444842">
        <w:rPr>
          <w:rtl/>
        </w:rPr>
        <w:instrText xml:space="preserve"> </w:instrText>
      </w:r>
      <w:r w:rsidRPr="00444842">
        <w:instrText>sekä toisaalta data-analytiikan ja arkkitehtuurin näkökulmasta. Näiden pohjalta määriteltiin data vetoisen toiminnan ohjauksen viitekehys, jota sovellettiin toimeksiantajayrityksessä tehdyssä tapaustutkimuksessa. Laadullinen tutkimus tehtiin teemahaastattelujen ja netnografian avulla. Tuloksia hyödynnettiin design työkalujen avulla ratkaisujen ja kehitysideoiden suunnittelussa toimeksiantajalle. \nTulokset osoittavat, että yrityksen käyttämien sovellusten keskinäinen integraatio oli vähäinen ja sovelluksissa oli päällekkäisyyksiä ja tarvittavissa toiminnoissa puutteita. Manuaaliset prosessit monimutkaistivat toimintoja vaikuttaen negatiivisesti liiketoiminnan tulokseen ja työntekijäkokemukseen, sekä aiheuttivat tarpeettomia kustannuksia. Minimoimalla manuaaliset prosessit yritys voisi parantaa käyttökatettaan noin kahdellakymmenellä prosentilla. Päällekkäisten sovellusten karsiminen toisi säästöjä lisenssimaksuihin ja käytettyjen sovellusten kokonaisvaltainen virtaviivaistaminen voisi rahoittaa toiminnanohjausjärjestelmän (ERP) käyttöönoton tuoden samalla viidenkymmenen prosentin lisäsäästöt vuosittaisiin ohjelmistolisenssimaksuihin. Tuloksien pohjalta laadittiin toimenpide-ehdotuksia jotka tähtäävät data-analytiikan älykkääseen hyödyntämiseen liiketoiminnan ohjauksessa.\nJohtopäätöksinä esitettiin, että liiketoiminnan ohjaaminen datan avulla edellyttää integroituja prosesseja, jotka mahdollistavat yksiselitteisen totuuden kaikille yrityksen toiminnoille. ERP-järjestelmän avulla luodaan perusta operatiiviselle liiketoiminnan älykkyydelle, mutta älykäs analytiikka edellyttää datastrategiaa ja arkkitehtuuria, prosessien yksinkertaistamista sekä suorituskyvyn hallintaympäristön ja keskeisten suorituskykyindikaattoreiden (KPI) määrittelyä.","genre":"fi=Ylempi</w:instrText>
      </w:r>
      <w:r w:rsidRPr="00444842">
        <w:rPr>
          <w:rtl/>
        </w:rPr>
        <w:instrText xml:space="preserve"> </w:instrText>
      </w:r>
      <w:r w:rsidRPr="00444842">
        <w:instrText>AMK-opinnäytetyö|sv=Högre YH-examensarbete|en=Master's thesis|","language":"eng","license":"fi=All rights reserved. This publication is copyrighted. You may download, display and print it for Your own personal use. Commercial use is prohibited.|sv=All rights reserved. This publication is copyrighted. You may download, display and print it for Your own personal use. Commercial use is prohibited.|en=All rights reserved. This publication is copyrighted. You may download, display and print it for Your own personal use. Commercial use is prohibited.|","note":"Accepted: 2020-07-02T05:40:33Z","title":"Enhancing Operations Management Efficiency and Employee Experience Through Data","URL":"http://www.theseus.fi/handle/10024/344462","author":[{"family":"Kivinen</w:instrText>
      </w:r>
      <w:r w:rsidRPr="00444842">
        <w:rPr>
          <w:rtl/>
        </w:rPr>
        <w:instrText>","</w:instrText>
      </w:r>
      <w:r w:rsidRPr="00444842">
        <w:instrText>given":"Sari"}],"accessed":{"date-parts":[["2026",3,8]]},"issued":{"date-parts":[["2020"]]}}}],"schema":"https://github.com/citation-style-language/schema/raw/master/csl-citation.json</w:instrText>
      </w:r>
      <w:r w:rsidRPr="00444842">
        <w:rPr>
          <w:rtl/>
        </w:rPr>
        <w:instrText xml:space="preserve">"} </w:instrText>
      </w:r>
      <w:r w:rsidRPr="00444842">
        <w:rPr>
          <w:rtl/>
        </w:rPr>
        <w:fldChar w:fldCharType="separate"/>
      </w:r>
      <w:r w:rsidRPr="00444842">
        <w:t>(Kivinen, 2020)</w:t>
      </w:r>
      <w:r w:rsidRPr="00444842">
        <w:rPr>
          <w:rtl/>
        </w:rPr>
        <w:fldChar w:fldCharType="end"/>
      </w:r>
    </w:p>
    <w:p w14:paraId="1951537E" w14:textId="77777777" w:rsidR="00444842" w:rsidRPr="00444842" w:rsidRDefault="00444842" w:rsidP="00444842">
      <w:r w:rsidRPr="00444842">
        <w:rPr>
          <w:rtl/>
        </w:rPr>
        <w:t>وتهدف إدارة المشاريع التشغيلية أيضاً إلى تحقيق رضا أصحاب المصلحة، حيث تؤكد الدراسات أن مشاريع المؤسسات تعاني من قيود متعددة وتواجه أصحاب مصلحة يختلفون في رؤيتهم لنجاح المشروع، حيث ينظر كل طرف إلى النجاح من زاوية مختلفة لذا، تسعى إدارة المشاريع التشغيلية إلى تجاوز المقاييس التقليدية المتمثلة في الوقت والتكلفة والجودة، واعتماد أدوات شاملة لقياس الأداء بما يتوافق مع أهداف المؤسسة واستراتيجيتها.</w:t>
      </w:r>
      <w:r w:rsidRPr="00444842">
        <w:fldChar w:fldCharType="begin"/>
      </w:r>
      <w:r w:rsidRPr="00444842">
        <w:instrText xml:space="preserve"> ADDIN ZOTERO_ITEM CSL_CITATION {"citationID":"DgscM1m4","properties":{"unsorted":false,"formattedCitation":"(Alharbi, 2024)","plainCitation":"(Alharbi, 2024)","noteIndex":0},"citationItems":[{"id":1016,"uris":["http://zotero.org/users/18677334/items/ZDLYHMB4"],"itemData":{"id":1016,"type":"article-journal","abstract":"&lt;p&gt;Throughout the course of a project cycle, the many phases of project management—including planning, execution, control and monitoring, and ending—are integrated and executed. In modern firms, project management has become the dominant tool for managing change. Best practices have emerged due to global project management practices and company evolution. The primary goal was to investigate how project management approaches affected project performance of the Saudi Arabia Small and Medium Sized Enterprises (SMEs). This study investigated the impact of various project management practices including risk management, communication, leadership, and stakeholder management, on project performance in manufacturing SMEs in Riyadh, Saudi Arabia. A quantitative research methodology was employed, with data collected from 250 employees (i.e., supply chain, finance and R&amp;amp;D managers/supervisors) across 8 SMEs. The results revealed that risk management, leadership practices, and stakeholder management significantly contribute to project performance. Surprisingly, no significant relationship was found between communication practices and project performance. The findings of this study emphasize the importance of effective risk management, strong leadership, and efficient stakeholder management in achieving successful project outcomes. Finance managers and R&amp;amp;D managers in Saudi manufacturing SMEs should lead and engage stakeholders to improve project performance. Supply chain managers must manage risk and maintain stakeholder relationships to avoid disruptions. Communication improvements, despite their small impact, are essential for departmental coordination. Global project management strategies tailored to local culture and business will improve project success.&lt;strong&gt;&lt;/strong&gt;&lt;/p&gt;","container-title":"JIPD","DOI":"10.24294/jipd.v8i9.6210","issue":"9","language":"en","page":"6210","publisher":"EnPress","source":"www.enpress-publisher.com","title":"The influence of project management practices on project performance in manufacturing small and medium sized enterprises (SMEs) in the KSA","volume":"8","author":[{"family":"Alharbi","given":"Bandar Fahad"}],"issued":{"date-parts":[["2024",9,6]]}}}],"schema":"https://github.com/citation-style-language/schema/raw/master/csl-citation.json"} </w:instrText>
      </w:r>
      <w:r w:rsidRPr="00444842">
        <w:fldChar w:fldCharType="separate"/>
      </w:r>
      <w:r w:rsidRPr="00444842">
        <w:t>(Alharbi, 2024)</w:t>
      </w:r>
      <w:r w:rsidRPr="00444842">
        <w:fldChar w:fldCharType="end"/>
      </w:r>
    </w:p>
    <w:p w14:paraId="5FFCB56E" w14:textId="77777777" w:rsidR="00444842" w:rsidRPr="00444842" w:rsidRDefault="00444842" w:rsidP="00444842">
      <w:pPr>
        <w:rPr>
          <w:b/>
          <w:bCs/>
          <w:u w:val="single"/>
        </w:rPr>
      </w:pPr>
      <w:r w:rsidRPr="00444842">
        <w:rPr>
          <w:b/>
          <w:bCs/>
          <w:u w:val="single"/>
          <w:rtl/>
        </w:rPr>
        <w:t>ثالثاً: خصائص المؤسسات ذات التشغيل المستمر</w:t>
      </w:r>
    </w:p>
    <w:p w14:paraId="7CC920B0" w14:textId="77777777" w:rsidR="00444842" w:rsidRPr="00444842" w:rsidRDefault="00444842" w:rsidP="00444842">
      <w:r w:rsidRPr="00444842">
        <w:rPr>
          <w:rtl/>
        </w:rPr>
        <w:t xml:space="preserve">تتميز المؤسسات ذات التشغيل المستمر بطبيعة فريدة تختلف عن المؤسسات الأخرى، حيث تعتمد على نظام تشغيل متواصل لا يتوقف، مما يستوجب إدارة فعّالة للموارد والمخاطر والخطط التشغيلية. وتتميز هذه المؤسسات بالاستمرارية في العمليات، والتكرار في الأنشطة، والحاجة المستمرة للموارد </w:t>
      </w:r>
      <w:r w:rsidRPr="00444842">
        <w:rPr>
          <w:rtl/>
        </w:rPr>
        <w:lastRenderedPageBreak/>
        <w:t xml:space="preserve">البشرية والمادية، والتفاعل المستمر مع البيئة المحيطة. وتتطلب هذه الطبيعة وجود نظام إداري قادر على التكيف مع المتغيرات المستمرة وضمان استمرارية الأداء بفاعلية </w:t>
      </w:r>
      <w:sdt>
        <w:sdtPr>
          <w:rPr>
            <w:rtl/>
          </w:rPr>
          <w:id w:val="-599023011"/>
          <w:citation/>
        </w:sdtPr>
        <w:sdtContent>
          <w:r w:rsidRPr="00444842">
            <w:rPr>
              <w:rtl/>
            </w:rPr>
            <w:fldChar w:fldCharType="begin"/>
          </w:r>
          <w:r w:rsidRPr="00444842">
            <w:instrText>CITATION</w:instrText>
          </w:r>
          <w:r w:rsidRPr="00444842">
            <w:rPr>
              <w:rtl/>
              <w:lang w:bidi="ar-EG"/>
            </w:rPr>
            <w:instrText xml:space="preserve"> طهر24 \</w:instrText>
          </w:r>
          <w:r w:rsidRPr="00444842">
            <w:instrText>l 3073</w:instrText>
          </w:r>
          <w:r w:rsidRPr="00444842">
            <w:rPr>
              <w:rtl/>
              <w:lang w:bidi="ar-EG"/>
            </w:rPr>
            <w:instrText xml:space="preserve"> </w:instrText>
          </w:r>
          <w:r w:rsidRPr="00444842">
            <w:rPr>
              <w:rtl/>
            </w:rPr>
            <w:fldChar w:fldCharType="separate"/>
          </w:r>
          <w:r w:rsidRPr="00444842">
            <w:rPr>
              <w:rtl/>
            </w:rPr>
            <w:t>(طه، 2024)</w:t>
          </w:r>
          <w:r w:rsidRPr="00444842">
            <w:rPr>
              <w:rtl/>
            </w:rPr>
            <w:fldChar w:fldCharType="end"/>
          </w:r>
        </w:sdtContent>
      </w:sdt>
    </w:p>
    <w:p w14:paraId="4AF7F713" w14:textId="77777777" w:rsidR="00444842" w:rsidRPr="00444842" w:rsidRDefault="00444842" w:rsidP="00444842">
      <w:pPr>
        <w:keepNext/>
        <w:keepLines/>
        <w:spacing w:before="120"/>
        <w:outlineLvl w:val="1"/>
        <w:rPr>
          <w:rFonts w:asciiTheme="majorHAnsi" w:eastAsiaTheme="majorEastAsia" w:hAnsiTheme="majorHAnsi"/>
          <w:bCs/>
          <w:color w:val="000000" w:themeColor="text1"/>
          <w:kern w:val="0"/>
          <w:sz w:val="26"/>
          <w:szCs w:val="32"/>
          <w14:ligatures w14:val="none"/>
        </w:rPr>
      </w:pPr>
      <w:bookmarkStart w:id="38" w:name="_Toc234823206"/>
      <w:r w:rsidRPr="00444842">
        <w:rPr>
          <w:rFonts w:asciiTheme="majorHAnsi" w:eastAsiaTheme="majorEastAsia" w:hAnsiTheme="majorHAnsi"/>
          <w:bCs/>
          <w:color w:val="000000" w:themeColor="text1"/>
          <w:kern w:val="0"/>
          <w:sz w:val="26"/>
          <w:szCs w:val="32"/>
          <w:rtl/>
          <w14:ligatures w14:val="none"/>
        </w:rPr>
        <w:t>المبحث الثاني: أبعاد إدارة المشاريع التشغيلية</w:t>
      </w:r>
      <w:bookmarkEnd w:id="38"/>
    </w:p>
    <w:p w14:paraId="25CE668D" w14:textId="77777777" w:rsidR="00444842" w:rsidRPr="00444842" w:rsidRDefault="00444842" w:rsidP="00444842">
      <w:r w:rsidRPr="00444842">
        <w:rPr>
          <w:rtl/>
        </w:rPr>
        <w:t>تتكون إدارة المشاريع التشغيلية من أربعة أبعاد رئيسية تمثل الركائز الأساسية التي تقوم عليها، وهي: التخطيط التشغيلي، وإدارة الموارد، وإدارة المخاطر التشغيلية، والمتابعة والرقابة المستمرة. وكل بعد من هذه الأبعاد يمثل مجالاً معرفياً وعملياً متكاملاً يسهم في ضمان فاعلية إدارة المشاريع التشغيلية وتحقيق الأهداف السنوية. وفي هذا المبحث، يتم استعراض هذه الأبعاد الأربعة بشيء من التفصيل.</w:t>
      </w:r>
    </w:p>
    <w:p w14:paraId="7A40F01B" w14:textId="77777777" w:rsidR="00444842" w:rsidRPr="00444842" w:rsidRDefault="00444842" w:rsidP="00444842">
      <w:pPr>
        <w:spacing w:before="100" w:beforeAutospacing="1"/>
        <w:ind w:left="-284"/>
        <w:jc w:val="left"/>
        <w:outlineLvl w:val="2"/>
        <w:rPr>
          <w:rFonts w:ascii="Times New Roman" w:eastAsia="Times New Roman" w:hAnsi="Times New Roman"/>
          <w:b/>
          <w:bCs/>
          <w:kern w:val="0"/>
          <w:sz w:val="27"/>
          <w14:ligatures w14:val="none"/>
        </w:rPr>
      </w:pPr>
      <w:bookmarkStart w:id="39" w:name="_Toc234823207"/>
      <w:r w:rsidRPr="00444842">
        <w:rPr>
          <w:rFonts w:ascii="Times New Roman" w:eastAsia="Times New Roman" w:hAnsi="Times New Roman"/>
          <w:b/>
          <w:bCs/>
          <w:kern w:val="0"/>
          <w:sz w:val="27"/>
          <w:rtl/>
          <w14:ligatures w14:val="none"/>
        </w:rPr>
        <w:t>المطلب الأول: التخطيط التشغيلي وإدارة الموارد</w:t>
      </w:r>
      <w:bookmarkEnd w:id="39"/>
    </w:p>
    <w:p w14:paraId="2848478D" w14:textId="77777777" w:rsidR="00444842" w:rsidRPr="00444842" w:rsidRDefault="00444842" w:rsidP="00444842">
      <w:pPr>
        <w:rPr>
          <w:b/>
          <w:bCs/>
          <w:u w:val="single"/>
        </w:rPr>
      </w:pPr>
      <w:r w:rsidRPr="00444842">
        <w:rPr>
          <w:b/>
          <w:bCs/>
          <w:u w:val="single"/>
          <w:rtl/>
        </w:rPr>
        <w:t>أولاً: مفهوم التخطيط التشغيلي وأهميته</w:t>
      </w:r>
    </w:p>
    <w:p w14:paraId="77EDBCEB" w14:textId="77777777" w:rsidR="00444842" w:rsidRPr="00444842" w:rsidRDefault="00444842" w:rsidP="00444842">
      <w:pPr>
        <w:rPr>
          <w:rtl/>
        </w:rPr>
      </w:pPr>
      <w:r w:rsidRPr="00444842">
        <w:rPr>
          <w:rtl/>
        </w:rPr>
        <w:t>يُعدّ التخطيط التشغيلي البُعد الأول والأهم في إدارة المشاريع التشغيلية، إذ يُمثّل نقطة الانطلاق لجميع الأنشطة اللاحقة. ويُعرَّف التخطيط التشغيلي بأنه عملية تحليل المهام اللازمة لإنجاز المشروع، وتقسيمه إلى مكوناته الأساسية، وتحديد الأنشطة والخطوات والجداول الزمنية الضرورية.</w:t>
      </w:r>
      <w:r w:rsidRPr="00444842">
        <w:rPr>
          <w:rtl/>
        </w:rPr>
        <w:fldChar w:fldCharType="begin"/>
      </w:r>
      <w:r w:rsidRPr="00444842">
        <w:rPr>
          <w:rtl/>
        </w:rPr>
        <w:instrText xml:space="preserve"> </w:instrText>
      </w:r>
      <w:r w:rsidRPr="00444842">
        <w:instrText>ADDIN ZOTERO_ITEM CSL_CITATION {"citationID":"OtWjU1s9","properties":{"unsorted":false,"formattedCitation":"(\\uc0\\u1575{}\\uc0\\u1604{}\\uc0\\u1590{}\\uc0\\u1605{}\\uc0\\u1608{}\\uc0\\u1585{}, 2023)","plainCitation</w:instrText>
      </w:r>
      <w:r w:rsidRPr="00444842">
        <w:rPr>
          <w:rtl/>
        </w:rPr>
        <w:instrText>":"(الضمور, 2023)","</w:instrText>
      </w:r>
      <w:r w:rsidRPr="00444842">
        <w:instrText>noteIndex":0},"citationItems":[{"id":1037,"uris":["http://zotero.org/users/18677334/items/IHMBCL2H"],"itemData":{"id":1037,"type":"article-journal","abstract</w:instrText>
      </w:r>
      <w:r w:rsidRPr="00444842">
        <w:rPr>
          <w:rtl/>
        </w:rPr>
        <w:instrText>":"هدفت الدراسة التعرف على التخطيط الاستراتيجي ودوره في تقييم الأداء في العمل البلدي في الأردن 2023 , وقد تناولت الدراسة أهمية التخطيط الاستراتيجي كعملية تقوم بتحديد أهداف البلدية والموارد التي سيتم استخدامها لتحقيق هذه الأهداف ، وكذلك السياسات التي تحكم اكتساب هذه الموارد واستخدامها , كذلك تناولت الدراسة تقييم الأداء\" وهو المراجعة السنوية أو مراجعة الأداء أو تقييم الموظف , ودور بطاقة الأداء المتوازن\" كجزء من المقاييس الإستراتيجية والمالية التي تشكل رؤية أكثر \"توازنًا\" للأداء. بالإضافة الى تعزيز دور المتابعة في مرحلة التخطيط لمشروع أو برنامج. حيث تسمح المراقبة بتوثيق النتائج والعمليات والخبرات واستخدامها كأساس لتوجيه عمل البلدية واعتمدت الدراسة على المنهجَ الوصفي التحليلي باعتباره من أكثرِ المناهج استخداماً في دراسة الظواهر الاجتماعية الإنسانية , حيث يعد المنهج الوصفي أداة وطريقة لتحليل ووصف التخطيط الاستراتيجي ودوره في تقييم الأداء قي العمل البلدي في الأردن وتوصلت الدراسة الى مجموعة من التوصيات والنتائج حيث اكدت الدراسة على ان التخطيط الاستراتيجي يعد احد الاستراتيجيات التي تحدد أهداف وتطلعات البلدية , فالتخطيط الاستراتيجي هو عملية تستخدمها البلديات لتحديد أهدافها والاستراتيجيات اللازمة لتحقيق تلك الأهداف ونظام إدارة الأداء الداخلي المستخدم لرصد وتقييم التقدم. واوصت الدراسة بان على رؤساء البلديات ان يدركوا ان التخطيط الاستراتيجي مصدر مهم لجمع البيانات (لإدارة البلدية) عن خبرات الموظفين وتحليل سلوكياتهم ومهاراتهم.","</w:instrText>
      </w:r>
      <w:r w:rsidRPr="00444842">
        <w:instrText>container-title</w:instrText>
      </w:r>
      <w:r w:rsidRPr="00444842">
        <w:rPr>
          <w:rtl/>
        </w:rPr>
        <w:instrText>":"مجلة العلوم الإنسانية والطبيعية","</w:instrText>
      </w:r>
      <w:r w:rsidRPr="00444842">
        <w:instrText>DOI":"10.53796/hnsj4298","issue":"2","language":"ar","page":"1047-1061","source":"www.hnjournal.net","title</w:instrText>
      </w:r>
      <w:r w:rsidRPr="00444842">
        <w:rPr>
          <w:rtl/>
        </w:rPr>
        <w:instrText>":"التخطيط الاستراتيجي ودوره في تقييم الأداء في العمل البلدي في الاردن 2023","</w:instrText>
      </w:r>
      <w:r w:rsidRPr="00444842">
        <w:instrText>volume":"4","author</w:instrText>
      </w:r>
      <w:r w:rsidRPr="00444842">
        <w:rPr>
          <w:rtl/>
        </w:rPr>
        <w:instrText>":[{"</w:instrText>
      </w:r>
      <w:r w:rsidRPr="00444842">
        <w:instrText>family</w:instrText>
      </w:r>
      <w:r w:rsidRPr="00444842">
        <w:rPr>
          <w:rtl/>
        </w:rPr>
        <w:instrText>":"الضمور","</w:instrText>
      </w:r>
      <w:r w:rsidRPr="00444842">
        <w:instrText>given</w:instrText>
      </w:r>
      <w:r w:rsidRPr="00444842">
        <w:rPr>
          <w:rtl/>
        </w:rPr>
        <w:instrText>":"ديانا خالد علي"}],"</w:instrText>
      </w:r>
      <w:r w:rsidRPr="00444842">
        <w:instrText>issued":{"date-parts</w:instrText>
      </w:r>
      <w:r w:rsidRPr="00444842">
        <w:rPr>
          <w:rtl/>
        </w:rPr>
        <w:instrText>":[["2023",2,1]]</w:instrText>
      </w:r>
      <w:r w:rsidRPr="00444842">
        <w:instrText>}}}],"schema":"https://github.com/citation-style-language/schema/raw/master/csl-citation.json</w:instrText>
      </w:r>
      <w:r w:rsidRPr="00444842">
        <w:rPr>
          <w:rtl/>
        </w:rPr>
        <w:instrText xml:space="preserve">"} </w:instrText>
      </w:r>
      <w:r w:rsidRPr="00444842">
        <w:rPr>
          <w:rtl/>
        </w:rPr>
        <w:fldChar w:fldCharType="separate"/>
      </w:r>
      <w:r w:rsidRPr="00444842">
        <w:t>)</w:t>
      </w:r>
      <w:r w:rsidRPr="00444842">
        <w:rPr>
          <w:rtl/>
        </w:rPr>
        <w:t>الضمور, 2023</w:t>
      </w:r>
      <w:r w:rsidRPr="00444842">
        <w:t>(</w:t>
      </w:r>
      <w:r w:rsidRPr="00444842">
        <w:rPr>
          <w:rtl/>
        </w:rPr>
        <w:fldChar w:fldCharType="end"/>
      </w:r>
      <w:r w:rsidRPr="00444842">
        <w:rPr>
          <w:rtl/>
        </w:rPr>
        <w:t xml:space="preserve"> وبالمثل، يُعرَّف بأنه الخطوة الأولى في عملية التخطيط: تحليل المهام التي يجب إنجازها لتحقيق المشروع، وتقديم شروح وتوضيحات للمشروع ومراحله وخطواته وأنشطته المطلوبة.</w:t>
      </w:r>
      <w:r w:rsidRPr="00444842">
        <w:rPr>
          <w:rtl/>
        </w:rPr>
        <w:fldChar w:fldCharType="begin"/>
      </w:r>
      <w:r w:rsidRPr="00444842">
        <w:rPr>
          <w:rtl/>
        </w:rPr>
        <w:instrText xml:space="preserve"> </w:instrText>
      </w:r>
      <w:r w:rsidRPr="00444842">
        <w:instrText>ADDIN ZOTERO_ITEM CSL_CITATION {"citationID":"OBS246Ym","properties":{"unsorted":false,"formattedCitation":"(Golshani et al., 2024)","plainCitation":"(Golshani et al., 2024)","noteIndex":0},"citationItems":[{"id":1255,"uris":["http://zotero.org/users/186</w:instrText>
      </w:r>
      <w:r w:rsidRPr="00444842">
        <w:rPr>
          <w:rtl/>
        </w:rPr>
        <w:instrText>77334/</w:instrText>
      </w:r>
      <w:r w:rsidRPr="00444842">
        <w:instrText>items/C2QIVEE4"],"itemData":{"id":1255,"type":"article","abstract":"Establishing systemic communications between the project plan, stakeholders, and the organization through integrated management meets stakeholders' demands and managerial expectations in project-oriented organizations. Performance assessment can be defined as a control system in any company that reviews its daily operations and evaluates how well it has achieved its goals. This study aims to investigate the impact of an integrated project management system on the financial performance of the Organization for Renovation, Development, and Equipment of Schools. This applied research is descriptive-analytical. The statistical population comprises 2,700 employees of the organization, with a sample size of 340 individuals examined. The reliability of the designed questionnaire was confirmed by experts in the organization using Cronbach's alpha (</w:instrText>
      </w:r>
      <w:r w:rsidRPr="00444842">
        <w:rPr>
          <w:rFonts w:ascii="Cambria" w:hAnsi="Cambria" w:cs="Cambria"/>
        </w:rPr>
        <w:instrText>α</w:instrText>
      </w:r>
      <w:r w:rsidRPr="00444842">
        <w:instrText>=0.91). Data were analyzed using SPSS version 20 and AMOS 18 software through descriptive statistics and confirmatory factor analysis. The results indicate that the seven dimensions of the integrated project management system (cost management, quality management and continuous control, change management, systems and information management, human resources management, interaction and communication management, procurement management) have a positive and significant impact on the financial performance of the Organization for Renovation, Development, and Equipment of Schools.","DOI":"10.20944/preprints202406.0124.v1","language":"en","number":"2024060124","publisher":"Preprints","source":"Preprints.org","title":"Investigating the Impact of an Integrated Project Management System on Financial Performance","URL":"https://www.preprints.org/manuscript/2024</w:instrText>
      </w:r>
      <w:r w:rsidRPr="00444842">
        <w:rPr>
          <w:rtl/>
        </w:rPr>
        <w:instrText>06.0124","</w:instrText>
      </w:r>
      <w:r w:rsidRPr="00444842">
        <w:instrText>author":[{"family":"Golshani","given":"Tina"},{"family":"Nikravesh","given":"Ramin"},{"family":"Golshani","given":"Tina"}],"accessed":{"date-parts</w:instrText>
      </w:r>
      <w:r w:rsidRPr="00444842">
        <w:rPr>
          <w:rtl/>
        </w:rPr>
        <w:instrText>":[["2026",3,8]]</w:instrText>
      </w:r>
      <w:r w:rsidRPr="00444842">
        <w:instrText>},"issued":{"date-parts</w:instrText>
      </w:r>
      <w:r w:rsidRPr="00444842">
        <w:rPr>
          <w:rtl/>
        </w:rPr>
        <w:instrText>":[["2024",6,3]]</w:instrText>
      </w:r>
      <w:r w:rsidRPr="00444842">
        <w:instrText>}}}],"schema":"https://github.com/citation-style-language/schema/raw/master/csl-citation.json</w:instrText>
      </w:r>
      <w:r w:rsidRPr="00444842">
        <w:rPr>
          <w:rtl/>
        </w:rPr>
        <w:instrText xml:space="preserve">"} </w:instrText>
      </w:r>
      <w:r w:rsidRPr="00444842">
        <w:rPr>
          <w:rtl/>
        </w:rPr>
        <w:fldChar w:fldCharType="separate"/>
      </w:r>
      <w:r w:rsidRPr="00444842">
        <w:t>(Golshani et al., 2024)</w:t>
      </w:r>
      <w:r w:rsidRPr="00444842">
        <w:rPr>
          <w:rtl/>
        </w:rPr>
        <w:fldChar w:fldCharType="end"/>
      </w:r>
    </w:p>
    <w:p w14:paraId="76757542" w14:textId="77777777" w:rsidR="00444842" w:rsidRPr="00444842" w:rsidRDefault="00444842" w:rsidP="00444842">
      <w:pPr>
        <w:rPr>
          <w:rtl/>
        </w:rPr>
      </w:pPr>
      <w:r w:rsidRPr="00444842">
        <w:rPr>
          <w:rtl/>
        </w:rPr>
        <w:t>تكمن أهمية التخطيط التشغيلي في كونه الأساس الذي تُبنى عليه جميع العمليات اللاحقة. فهو يُحدّد الأهداف، ويصوغ الاستراتيجيات، ويُخصّص الموارد، ويُحدّد الجداول الزمنية. وقد أكّدت الدراسات أن التخطيط الشامل عاملٌ رئيسي في نجاح المشروع. وتعتمد إدارة المشاريع الناجحة على نظام متكامل من العوامل، أبرزها الرؤية الواضحة، ودعم الإدارة العليا، وكفاءة مدير المشروع، والتخطيط الشامل.</w:t>
      </w:r>
      <w:r w:rsidRPr="00444842">
        <w:rPr>
          <w:rtl/>
        </w:rPr>
        <w:fldChar w:fldCharType="begin"/>
      </w:r>
      <w:r w:rsidRPr="00444842">
        <w:rPr>
          <w:rtl/>
        </w:rPr>
        <w:instrText xml:space="preserve"> </w:instrText>
      </w:r>
      <w:r w:rsidRPr="00444842">
        <w:instrText>ADDIN ZOTERO_ITEM CSL_CITATION {"citationID":"TPJo6bnL","properties":{"unsorted":false,"formattedCitation":"(\\uc0\\u1575{}\\uc0\\u1604{}\\uc0\\u1593{}\\uc0\\u1606{}\\uc0\\u1586{}\\uc0\\u1610{}, 2024)","plainCitation</w:instrText>
      </w:r>
      <w:r w:rsidRPr="00444842">
        <w:rPr>
          <w:rtl/>
        </w:rPr>
        <w:instrText>":"(العنزي, 2024)","</w:instrText>
      </w:r>
      <w:r w:rsidRPr="00444842">
        <w:instrText>noteIndex":0},"citationItems":[{"id":1258,"uris":["http://zotero.org/users/18677334/items/RMPJZC29"],"itemData":{"id":1258,"type":"article-journal","abstract":"Strategic leadership has become an effective weapon used by institutions and organizations that seek to keep pace</w:instrText>
      </w:r>
      <w:r w:rsidRPr="00444842">
        <w:rPr>
          <w:rtl/>
        </w:rPr>
        <w:instrText xml:space="preserve"> </w:instrText>
      </w:r>
      <w:r w:rsidRPr="00444842">
        <w:instrText>with the successive changes and updates that are constantly imposed on the business environment in the twenty-first century due to several reasons such as globalization, technological developments, and others. Successful strategic leadership ensures the</w:instrText>
      </w:r>
      <w:r w:rsidRPr="00444842">
        <w:rPr>
          <w:rtl/>
        </w:rPr>
        <w:instrText xml:space="preserve"> </w:instrText>
      </w:r>
      <w:r w:rsidRPr="00444842">
        <w:instrText>leadership of any institution or organization towards success, profit, high and effective performance, through its many practices, which include defining the vision and strategic objectives of the institution and directing efforts towards achieving them</w:instrText>
      </w:r>
      <w:r w:rsidRPr="00444842">
        <w:rPr>
          <w:rtl/>
        </w:rPr>
        <w:instrText xml:space="preserve">, </w:instrText>
      </w:r>
      <w:r w:rsidRPr="00444842">
        <w:instrText>a deep understanding of the external and internal environment of the institution, analyzing incoming and available data and information, exploiting available resources, effectively achieve the highest profit, make sound strategic decisions, and direct and</w:instrText>
      </w:r>
      <w:r w:rsidRPr="00444842">
        <w:rPr>
          <w:rtl/>
        </w:rPr>
        <w:instrText xml:space="preserve"> </w:instrText>
      </w:r>
      <w:r w:rsidRPr="00444842">
        <w:instrText>motivate the team to achieve set goals. Based on this, the current research aims to identify the impact of strategic leadership on the quality of institutional performance, organizational culture, and financial performance of institutions. To achieve this goal, the researcher followed the descriptive analytical approach, and designed a questionnaire and distributed it to the study population, which represented 105 managers and leaders at Al-Rosan Contracting Company in the Kingdom of Saudi Arabia. After</w:instrText>
      </w:r>
      <w:r w:rsidRPr="00444842">
        <w:rPr>
          <w:rtl/>
        </w:rPr>
        <w:instrText xml:space="preserve"> </w:instrText>
      </w:r>
      <w:r w:rsidRPr="00444842">
        <w:instrText>analyzing the results of the questionnaire, it was revealed that there is a relationship between strategic leadership and the quality of institutional performance, organizational culture, and financial performance. The researcher recommends adopting a strategic leadership style to help analyze big data to make more informed decisions, increase the speed of decision-making, respond to emergency variables, and make the appropriate decision. It is also recommended to use strategic leadership because of its importance in analyzing expected risks and emergency planning, which gives the manager (decision-maker) security and confidence when making administrative decisions, and enhances interest in increasing the quality of institutional performance through strategic leadership practices, due to the significant impact of strategic leadership on the overall performance of institutions, which increases the effectiveness of the quality of institutional performance.","container-title":"International Journal of Research and Studies Publishing","DOI":"10.52133/ijrsp.v5.58.5","ISSN":"27097064, 27097064","issue":"58","journalAbbreviation":"IJRSP","language":"ar","page":"107-159","source":"DOI.org (Crossref)","title</w:instrText>
      </w:r>
      <w:r w:rsidRPr="00444842">
        <w:rPr>
          <w:rtl/>
        </w:rPr>
        <w:instrText>":"أثر القيادة الاستراتيجية الناجحة على جودة الأداء والثقافة التنظيمية والأداء المالي للمؤسسات (دراسة تطبيقية على شركة الروسان للمقاولات)","</w:instrText>
      </w:r>
      <w:r w:rsidRPr="00444842">
        <w:instrText>volume":"5","author</w:instrText>
      </w:r>
      <w:r w:rsidRPr="00444842">
        <w:rPr>
          <w:rtl/>
        </w:rPr>
        <w:instrText>":[{"</w:instrText>
      </w:r>
      <w:r w:rsidRPr="00444842">
        <w:instrText>family</w:instrText>
      </w:r>
      <w:r w:rsidRPr="00444842">
        <w:rPr>
          <w:rtl/>
        </w:rPr>
        <w:instrText>":"العنزي","</w:instrText>
      </w:r>
      <w:r w:rsidRPr="00444842">
        <w:instrText>given</w:instrText>
      </w:r>
      <w:r w:rsidRPr="00444842">
        <w:rPr>
          <w:rtl/>
        </w:rPr>
        <w:instrText>":"عبدالله"}],"</w:instrText>
      </w:r>
      <w:r w:rsidRPr="00444842">
        <w:instrText>issued":{"date-parts</w:instrText>
      </w:r>
      <w:r w:rsidRPr="00444842">
        <w:rPr>
          <w:rtl/>
        </w:rPr>
        <w:instrText>":[["2024",8,20]]</w:instrText>
      </w:r>
      <w:r w:rsidRPr="00444842">
        <w:instrText>}}}],"schema":"https://github.com/citation-style-language/schema/raw/master/csl-citation.json</w:instrText>
      </w:r>
      <w:r w:rsidRPr="00444842">
        <w:rPr>
          <w:rtl/>
        </w:rPr>
        <w:instrText xml:space="preserve">"} </w:instrText>
      </w:r>
      <w:r w:rsidRPr="00444842">
        <w:rPr>
          <w:rtl/>
        </w:rPr>
        <w:fldChar w:fldCharType="separate"/>
      </w:r>
      <w:r w:rsidRPr="00444842">
        <w:t>)</w:t>
      </w:r>
      <w:r w:rsidRPr="00444842">
        <w:rPr>
          <w:rtl/>
        </w:rPr>
        <w:t>العنزي, 2024</w:t>
      </w:r>
      <w:r w:rsidRPr="00444842">
        <w:t>(</w:t>
      </w:r>
      <w:r w:rsidRPr="00444842">
        <w:rPr>
          <w:rtl/>
        </w:rPr>
        <w:fldChar w:fldCharType="end"/>
      </w:r>
    </w:p>
    <w:p w14:paraId="132068C7" w14:textId="77777777" w:rsidR="00444842" w:rsidRPr="00444842" w:rsidRDefault="00444842" w:rsidP="00444842">
      <w:r w:rsidRPr="00444842">
        <w:rPr>
          <w:rtl/>
        </w:rPr>
        <w:t>تتألف مراحل التخطيط التشغيلي من عدة خطوات متسلسلة، تشمل: تحديد الخطة الاستراتيجية، واختيار أهم الأهداف، واستخدام مقاييس الأداء، واختيار مؤشرات الأداء الرئيسية بعناية. كما تشمل هذه المراحل تحليل العمليات والموارد، وتحديد المهام اليومية، وتوزيع المسؤوليات بين الفرق.</w:t>
      </w:r>
      <w:r w:rsidRPr="00444842">
        <w:rPr>
          <w:rtl/>
        </w:rPr>
        <w:fldChar w:fldCharType="begin"/>
      </w:r>
      <w:r w:rsidRPr="00444842">
        <w:rPr>
          <w:rtl/>
        </w:rPr>
        <w:instrText xml:space="preserve"> </w:instrText>
      </w:r>
      <w:r w:rsidRPr="00444842">
        <w:instrText>ADDIN ZOTERO_ITEM CSL_CITATION {"citationID":"7Sfi15r4","properties":{"unsorted":false,"formattedCitation":"(Alotaibi et al., 2025)","plainCitation":"(Alotaibi et al., 2025)","noteIndex":0},"citationItems":[{"id":1018,"uris":["http://zotero.org/users/186</w:instrText>
      </w:r>
      <w:r w:rsidRPr="00444842">
        <w:rPr>
          <w:rtl/>
        </w:rPr>
        <w:instrText>77334/</w:instrText>
      </w:r>
      <w:r w:rsidRPr="00444842">
        <w:instrText>items/X4V8DIGZ"],"itemData":{"id":1018,"type":"article-journal","abstract":"Persistent cost overruns, schedule delays, and weak control mechanisms continue to hinder construction project delivery in Saudi Arabia, where 64% of ...","container-title</w:instrText>
      </w:r>
      <w:r w:rsidRPr="00444842">
        <w:rPr>
          <w:rtl/>
        </w:rPr>
        <w:instrText>":"</w:instrText>
      </w:r>
      <w:r w:rsidRPr="00444842">
        <w:instrText>Buildings","DOI":"10.3390/buildings15183426","ISSN":"2075-5309","issue":"18","language":"en","license":"http://creativecommons.org/licenses/by/3.0/","publisher":"Multidisciplinary Digital Publishing Institute","source":"www.mdpi.com","title":"Modelling Project Control System Effectiveness in Saudi Arabian Construction Project Delivery","URL":"https://www.mdpi.com/2075-5309/15/18/3426","volume":"15","author":[{"family":"Alotaibi","given":"Rashed"},{"family":"Sohail","given":"M."},{"family":"Soetanto","given":"Robby"}],"accessed":{"date-parts":[["2026",3,4]]},"issued":{"date-parts":[["2025",9,22]]}}}],"schema":"https://github.com/citation-style-language/schema/raw/master/csl-citation.json</w:instrText>
      </w:r>
      <w:r w:rsidRPr="00444842">
        <w:rPr>
          <w:rtl/>
        </w:rPr>
        <w:instrText xml:space="preserve">"} </w:instrText>
      </w:r>
      <w:r w:rsidRPr="00444842">
        <w:rPr>
          <w:rtl/>
        </w:rPr>
        <w:fldChar w:fldCharType="separate"/>
      </w:r>
      <w:r w:rsidRPr="00444842">
        <w:t>(Alotaibi et al., 2025)</w:t>
      </w:r>
      <w:r w:rsidRPr="00444842">
        <w:rPr>
          <w:rtl/>
        </w:rPr>
        <w:fldChar w:fldCharType="end"/>
      </w:r>
      <w:r w:rsidRPr="00444842">
        <w:rPr>
          <w:rtl/>
        </w:rPr>
        <w:t xml:space="preserve"> ويؤكد الباحثون أن التخطيط التشغيلي يتطلب تحديد أهداف المشروع بوضوح، وتحديد نطاقه، وتقييم الموارد، ووضع جدول زمني، وإعداد ميزانية، وتقييم المخاطر. </w:t>
      </w:r>
      <w:sdt>
        <w:sdtPr>
          <w:rPr>
            <w:rtl/>
          </w:rPr>
          <w:id w:val="1252628977"/>
          <w:citation/>
        </w:sdtPr>
        <w:sdtContent>
          <w:r w:rsidRPr="00444842">
            <w:rPr>
              <w:rtl/>
            </w:rPr>
            <w:fldChar w:fldCharType="begin"/>
          </w:r>
          <w:r w:rsidRPr="00444842">
            <w:instrText>CITATION</w:instrText>
          </w:r>
          <w:r w:rsidRPr="00444842">
            <w:rPr>
              <w:rtl/>
              <w:lang w:bidi="ar-EG"/>
            </w:rPr>
            <w:instrText xml:space="preserve"> الق201 \</w:instrText>
          </w:r>
          <w:r w:rsidRPr="00444842">
            <w:instrText>l 3073</w:instrText>
          </w:r>
          <w:r w:rsidRPr="00444842">
            <w:rPr>
              <w:rtl/>
              <w:lang w:bidi="ar-EG"/>
            </w:rPr>
            <w:instrText xml:space="preserve"> </w:instrText>
          </w:r>
          <w:r w:rsidRPr="00444842">
            <w:rPr>
              <w:rtl/>
            </w:rPr>
            <w:fldChar w:fldCharType="separate"/>
          </w:r>
          <w:r w:rsidRPr="00444842">
            <w:rPr>
              <w:rtl/>
            </w:rPr>
            <w:t>(القحطاني، 2020)</w:t>
          </w:r>
          <w:r w:rsidRPr="00444842">
            <w:rPr>
              <w:rtl/>
            </w:rPr>
            <w:fldChar w:fldCharType="end"/>
          </w:r>
        </w:sdtContent>
      </w:sdt>
    </w:p>
    <w:p w14:paraId="5D606140" w14:textId="77777777" w:rsidR="00444842" w:rsidRPr="00444842" w:rsidRDefault="00444842" w:rsidP="00444842">
      <w:r w:rsidRPr="00444842">
        <w:rPr>
          <w:rtl/>
        </w:rPr>
        <w:lastRenderedPageBreak/>
        <w:t xml:space="preserve">وقد أشارت الدراسات إلى أن سوء التخطيط يؤدي إلى تأخر تنفيذ المشاريع وتجاوز الميزانيات المخصصة، مما يهدد تحقيق الأهداف السنوية. وفي هذا السياق، أكدت إحدى الدراسات أن سوء التخطيط يؤثر بدوره على مدة تنفيذ المشروع وبالتالي تأخر تنفيذه كما أن التخطيط البيئي يُعدّ من أهم عوامل نجاح الإدارة البيئية، حيث يتطلب توافر خطة ذات كفاءة تتضمن تحديد أهداف واضحة </w:t>
      </w:r>
      <w:sdt>
        <w:sdtPr>
          <w:rPr>
            <w:rtl/>
          </w:rPr>
          <w:id w:val="-2124302733"/>
          <w:citation/>
        </w:sdtPr>
        <w:sdtContent>
          <w:r w:rsidRPr="00444842">
            <w:rPr>
              <w:rtl/>
            </w:rPr>
            <w:fldChar w:fldCharType="begin"/>
          </w:r>
          <w:r w:rsidRPr="00444842">
            <w:instrText>CITATION</w:instrText>
          </w:r>
          <w:r w:rsidRPr="00444842">
            <w:rPr>
              <w:rtl/>
              <w:lang w:bidi="ar-EG"/>
            </w:rPr>
            <w:instrText xml:space="preserve"> طهر24 \</w:instrText>
          </w:r>
          <w:r w:rsidRPr="00444842">
            <w:instrText>l 3073</w:instrText>
          </w:r>
          <w:r w:rsidRPr="00444842">
            <w:rPr>
              <w:rtl/>
              <w:lang w:bidi="ar-EG"/>
            </w:rPr>
            <w:instrText xml:space="preserve"> </w:instrText>
          </w:r>
          <w:r w:rsidRPr="00444842">
            <w:rPr>
              <w:rtl/>
            </w:rPr>
            <w:fldChar w:fldCharType="separate"/>
          </w:r>
          <w:r w:rsidRPr="00444842">
            <w:rPr>
              <w:rtl/>
            </w:rPr>
            <w:t>(طه، 2024)</w:t>
          </w:r>
          <w:r w:rsidRPr="00444842">
            <w:rPr>
              <w:rtl/>
            </w:rPr>
            <w:fldChar w:fldCharType="end"/>
          </w:r>
        </w:sdtContent>
      </w:sdt>
    </w:p>
    <w:p w14:paraId="557FAE9D" w14:textId="77777777" w:rsidR="00444842" w:rsidRPr="00444842" w:rsidRDefault="00444842" w:rsidP="00444842">
      <w:pPr>
        <w:rPr>
          <w:b/>
          <w:bCs/>
          <w:u w:val="single"/>
        </w:rPr>
      </w:pPr>
      <w:r w:rsidRPr="00444842">
        <w:rPr>
          <w:b/>
          <w:bCs/>
          <w:u w:val="single"/>
          <w:rtl/>
        </w:rPr>
        <w:t>ثانياً: مفهوم إدارة الموارد وأهميتها</w:t>
      </w:r>
    </w:p>
    <w:p w14:paraId="1E5A9920" w14:textId="77777777" w:rsidR="00444842" w:rsidRPr="00444842" w:rsidRDefault="00444842" w:rsidP="00444842">
      <w:r w:rsidRPr="00444842">
        <w:rPr>
          <w:rtl/>
        </w:rPr>
        <w:t>تُعدّ إدارة الموارد البعد الثاني من أبعاد إدارة المشاريع التشغيلية، وتُعرَّف بأنها القدرة على تخطيط وتخصيص والإشراف على استخدام الموارد مثل الوقت والمال والمواد والقوى العاملة.</w:t>
      </w:r>
      <w:r w:rsidRPr="00444842">
        <w:rPr>
          <w:rtl/>
        </w:rPr>
        <w:fldChar w:fldCharType="begin"/>
      </w:r>
      <w:r w:rsidRPr="00444842">
        <w:rPr>
          <w:rtl/>
        </w:rPr>
        <w:instrText xml:space="preserve"> </w:instrText>
      </w:r>
      <w:r w:rsidRPr="00444842">
        <w:instrText>ADDIN ZOTERO_ITEM CSL_CITATION {"citationID":"lYxZDHhW","properties":{"unsorted":false,"formattedCitation":"(Korhonen et al., 2023)","plainCitation":"(Korhonen et al., 2023)","noteIndex":0},"citationItems":[{"id":1214,"uris":["http://zotero.org/users/186</w:instrText>
      </w:r>
      <w:r w:rsidRPr="00444842">
        <w:rPr>
          <w:rtl/>
        </w:rPr>
        <w:instrText>77334/</w:instrText>
      </w:r>
      <w:r w:rsidRPr="00444842">
        <w:instrText>items/4W5XU627"],"itemData":{"id":1214,"type":"article-journal","abstract":"This paper investigates the existing and missing connections between the concepts of project management success and organizational success. We build a theoretical framework</w:instrText>
      </w:r>
      <w:r w:rsidRPr="00444842">
        <w:rPr>
          <w:rtl/>
        </w:rPr>
        <w:instrText xml:space="preserve"> </w:instrText>
      </w:r>
      <w:r w:rsidRPr="00444842">
        <w:instrText>of the concepts and elaborate on it by examining three innovation project cases—a smart-city project with little organizational success-driven performance measurement, a product development project with overly ambitious project management goals but an overall positive organizational impact, and an R&amp;D project involving practically no project management performance measurement since organizational success was considered paramount. Our unit of analysis in these cases is performance measurement in terms of its alignment or misalignment of success. We contribute to the literature by (1) examining the linkage between organizational success and project performance criteria, (2) exhibiting the interrelations, dominance, and use of certain project performance measures in determining whether a project is successful, and (3) offering a framework for understanding how performance measurement can support success in project-based operations.","container-title":"International Journal of Project Management","DOI":"10.10</w:instrText>
      </w:r>
      <w:r w:rsidRPr="00444842">
        <w:rPr>
          <w:rtl/>
        </w:rPr>
        <w:instrText>16/</w:instrText>
      </w:r>
      <w:r w:rsidRPr="00444842">
        <w:instrText>j.ijproman.2022.11.002","ISSN":"0263-7863","issue":"1","journalAbbreviation":"International Journal of Project Management","page":"102429","source":"ScienceDirect","title":"How performance measurement can support achieving success in project-based operations","volume":"41","author":[{"family":"Korhonen","given":"Tuomas"},{"family":"Jääskeläinen","given":"Aki"},{"family":"Laine","given":"Teemu"},{"family":"Saukkonen","given":"Natalia"}],"issued":{"date-parts</w:instrText>
      </w:r>
      <w:r w:rsidRPr="00444842">
        <w:rPr>
          <w:rtl/>
        </w:rPr>
        <w:instrText>":[["2023",1,1]]</w:instrText>
      </w:r>
      <w:r w:rsidRPr="00444842">
        <w:instrText>}}}],"schema":"https://github</w:instrText>
      </w:r>
      <w:r w:rsidRPr="00444842">
        <w:rPr>
          <w:rtl/>
        </w:rPr>
        <w:instrText>.</w:instrText>
      </w:r>
      <w:r w:rsidRPr="00444842">
        <w:instrText>com/citation-style-language/schema/raw/master/csl-citation.json</w:instrText>
      </w:r>
      <w:r w:rsidRPr="00444842">
        <w:rPr>
          <w:rtl/>
        </w:rPr>
        <w:instrText xml:space="preserve">"} </w:instrText>
      </w:r>
      <w:r w:rsidRPr="00444842">
        <w:rPr>
          <w:rtl/>
        </w:rPr>
        <w:fldChar w:fldCharType="separate"/>
      </w:r>
      <w:r w:rsidRPr="00444842">
        <w:t>(Korhonen et al., 2023)</w:t>
      </w:r>
      <w:r w:rsidRPr="00444842">
        <w:rPr>
          <w:rtl/>
        </w:rPr>
        <w:fldChar w:fldCharType="end"/>
      </w:r>
      <w:r w:rsidRPr="00444842">
        <w:rPr>
          <w:rtl/>
        </w:rPr>
        <w:t xml:space="preserve"> وفي السياق ذاته، تُعرَّف إدارة الموارد البشرية بأنها مجموعة من الأنشطة والعمليات والممارسات التي تهدف إلى إدارة وتطوير وتحفيز الموارد البشرية لضمان تحقيق أهداف المؤسسة </w:t>
      </w:r>
      <w:sdt>
        <w:sdtPr>
          <w:rPr>
            <w:rtl/>
          </w:rPr>
          <w:id w:val="961608844"/>
          <w:citation/>
        </w:sdtPr>
        <w:sdtContent>
          <w:r w:rsidRPr="00444842">
            <w:rPr>
              <w:rtl/>
            </w:rPr>
            <w:fldChar w:fldCharType="begin"/>
          </w:r>
          <w:r w:rsidRPr="00444842">
            <w:instrText>CITATION</w:instrText>
          </w:r>
          <w:r w:rsidRPr="00444842">
            <w:rPr>
              <w:rtl/>
              <w:lang w:bidi="ar-EG"/>
            </w:rPr>
            <w:instrText xml:space="preserve"> عال22 \</w:instrText>
          </w:r>
          <w:r w:rsidRPr="00444842">
            <w:instrText>l 3073</w:instrText>
          </w:r>
          <w:r w:rsidRPr="00444842">
            <w:rPr>
              <w:rtl/>
              <w:lang w:bidi="ar-EG"/>
            </w:rPr>
            <w:instrText xml:space="preserve"> </w:instrText>
          </w:r>
          <w:r w:rsidRPr="00444842">
            <w:rPr>
              <w:rtl/>
            </w:rPr>
            <w:fldChar w:fldCharType="separate"/>
          </w:r>
          <w:r w:rsidRPr="00444842">
            <w:rPr>
              <w:rtl/>
            </w:rPr>
            <w:t>(الصلاحي و الفيض، 2022)</w:t>
          </w:r>
          <w:r w:rsidRPr="00444842">
            <w:rPr>
              <w:rtl/>
            </w:rPr>
            <w:fldChar w:fldCharType="end"/>
          </w:r>
        </w:sdtContent>
      </w:sdt>
    </w:p>
    <w:p w14:paraId="14B11D2C" w14:textId="77777777" w:rsidR="00444842" w:rsidRPr="00444842" w:rsidRDefault="00444842" w:rsidP="00444842">
      <w:r w:rsidRPr="00444842">
        <w:rPr>
          <w:rtl/>
        </w:rPr>
        <w:t xml:space="preserve">وتكمن أهمية إدارة الموارد في دورها المحوري في نجاح المؤسسات وإنتاجيتها، فلا يمكن لأي مؤسسة، مهما بلغت من تقدم تكنولوجي، أن تدير مواردها بكفاءة دون وجود كوادر بشرية مؤهلة، وتشمل أهداف إدارة الموارد تحسين استخدام الموارد، ورفع كفاءة المشاريع، وتقليل مخاطرها، وخفض التكاليف، وتعزيز نتائجها. </w:t>
      </w:r>
      <w:sdt>
        <w:sdtPr>
          <w:rPr>
            <w:rtl/>
          </w:rPr>
          <w:id w:val="-1012834878"/>
          <w:citation/>
        </w:sdtPr>
        <w:sdtContent>
          <w:r w:rsidRPr="00444842">
            <w:rPr>
              <w:rtl/>
            </w:rPr>
            <w:fldChar w:fldCharType="begin"/>
          </w:r>
          <w:r w:rsidRPr="00444842">
            <w:instrText>CITATION</w:instrText>
          </w:r>
          <w:r w:rsidRPr="00444842">
            <w:rPr>
              <w:rtl/>
              <w:lang w:bidi="ar-EG"/>
            </w:rPr>
            <w:instrText xml:space="preserve"> عال22 \</w:instrText>
          </w:r>
          <w:r w:rsidRPr="00444842">
            <w:instrText>l 3073</w:instrText>
          </w:r>
          <w:r w:rsidRPr="00444842">
            <w:rPr>
              <w:rtl/>
              <w:lang w:bidi="ar-EG"/>
            </w:rPr>
            <w:instrText xml:space="preserve"> </w:instrText>
          </w:r>
          <w:r w:rsidRPr="00444842">
            <w:rPr>
              <w:rtl/>
            </w:rPr>
            <w:fldChar w:fldCharType="separate"/>
          </w:r>
          <w:r w:rsidRPr="00444842">
            <w:rPr>
              <w:rtl/>
            </w:rPr>
            <w:t>(الصلاحي و الفيض، 2022)</w:t>
          </w:r>
          <w:r w:rsidRPr="00444842">
            <w:rPr>
              <w:rtl/>
            </w:rPr>
            <w:fldChar w:fldCharType="end"/>
          </w:r>
        </w:sdtContent>
      </w:sdt>
    </w:p>
    <w:p w14:paraId="69B8CB77" w14:textId="77777777" w:rsidR="00444842" w:rsidRPr="00444842" w:rsidRDefault="00444842" w:rsidP="00444842">
      <w:r w:rsidRPr="00444842">
        <w:rPr>
          <w:rtl/>
        </w:rPr>
        <w:t>وتشمل إدارة الموارد في المشاريع التشغيلية عدة أنواع رئيسية، أبرزها:</w:t>
      </w:r>
    </w:p>
    <w:p w14:paraId="7162940E" w14:textId="77777777" w:rsidR="00444842" w:rsidRPr="00444842" w:rsidRDefault="00444842" w:rsidP="00444842">
      <w:pPr>
        <w:numPr>
          <w:ilvl w:val="0"/>
          <w:numId w:val="44"/>
        </w:numPr>
        <w:contextualSpacing/>
      </w:pPr>
      <w:r w:rsidRPr="00444842">
        <w:rPr>
          <w:b/>
          <w:bCs/>
          <w:rtl/>
        </w:rPr>
        <w:t>الموارد البشرية</w:t>
      </w:r>
      <w:r w:rsidRPr="00444842">
        <w:rPr>
          <w:rtl/>
        </w:rPr>
        <w:t xml:space="preserve">: وتُعدّ أهم ركيزة في المؤسسات، حيث تدير كافة الموارد الأخرى في المؤسسات، ولا يمكن للمؤسسات إدارة مواردها الأخرى دون الموارد البشرية </w:t>
      </w:r>
    </w:p>
    <w:p w14:paraId="6DD6D8A4" w14:textId="77777777" w:rsidR="00444842" w:rsidRPr="00444842" w:rsidRDefault="00444842" w:rsidP="00444842">
      <w:pPr>
        <w:numPr>
          <w:ilvl w:val="0"/>
          <w:numId w:val="44"/>
        </w:numPr>
        <w:contextualSpacing/>
      </w:pPr>
      <w:r w:rsidRPr="00444842">
        <w:rPr>
          <w:b/>
          <w:bCs/>
          <w:rtl/>
        </w:rPr>
        <w:t>الموارد المالية</w:t>
      </w:r>
      <w:r w:rsidRPr="00444842">
        <w:rPr>
          <w:rtl/>
        </w:rPr>
        <w:t>: وتشمل الميزانيات والتكاليف والإيرادات المرتبطة بالمشروع التشغيلي.</w:t>
      </w:r>
    </w:p>
    <w:p w14:paraId="6641F9A5" w14:textId="77777777" w:rsidR="00444842" w:rsidRPr="00444842" w:rsidRDefault="00444842" w:rsidP="00444842">
      <w:pPr>
        <w:numPr>
          <w:ilvl w:val="0"/>
          <w:numId w:val="44"/>
        </w:numPr>
        <w:contextualSpacing/>
      </w:pPr>
      <w:r w:rsidRPr="00444842">
        <w:rPr>
          <w:b/>
          <w:bCs/>
          <w:rtl/>
        </w:rPr>
        <w:t>الموارد المادية</w:t>
      </w:r>
      <w:r w:rsidRPr="00444842">
        <w:rPr>
          <w:rtl/>
        </w:rPr>
        <w:t>: وتشمل المعدات والتجهيزات والمرافق اللازمة لتنفيذ العمليات.</w:t>
      </w:r>
    </w:p>
    <w:p w14:paraId="0C1328B4" w14:textId="77777777" w:rsidR="00444842" w:rsidRPr="00444842" w:rsidRDefault="00444842" w:rsidP="00444842">
      <w:pPr>
        <w:numPr>
          <w:ilvl w:val="0"/>
          <w:numId w:val="44"/>
        </w:numPr>
        <w:contextualSpacing/>
      </w:pPr>
      <w:r w:rsidRPr="00444842">
        <w:rPr>
          <w:b/>
          <w:bCs/>
          <w:rtl/>
        </w:rPr>
        <w:t>الموارد التقنية والمعلوماتية</w:t>
      </w:r>
      <w:r w:rsidRPr="00444842">
        <w:rPr>
          <w:rtl/>
        </w:rPr>
        <w:t>: وتشمل نظم المعلومات والبرمجيات والبنية التحتية التقنية.</w:t>
      </w:r>
      <w:sdt>
        <w:sdtPr>
          <w:rPr>
            <w:rtl/>
          </w:rPr>
          <w:id w:val="-1861267564"/>
          <w:citation/>
        </w:sdtPr>
        <w:sdtContent>
          <w:r w:rsidRPr="00444842">
            <w:rPr>
              <w:rtl/>
            </w:rPr>
            <w:fldChar w:fldCharType="begin"/>
          </w:r>
          <w:r w:rsidRPr="00444842">
            <w:rPr>
              <w:rtl/>
            </w:rPr>
            <w:instrText xml:space="preserve"> </w:instrText>
          </w:r>
          <w:r w:rsidRPr="00444842">
            <w:instrText>CITATION</w:instrText>
          </w:r>
          <w:r w:rsidRPr="00444842">
            <w:rPr>
              <w:rtl/>
            </w:rPr>
            <w:instrText xml:space="preserve"> لوي23 \</w:instrText>
          </w:r>
          <w:r w:rsidRPr="00444842">
            <w:instrText>l 1025</w:instrText>
          </w:r>
          <w:r w:rsidRPr="00444842">
            <w:rPr>
              <w:rtl/>
            </w:rPr>
            <w:instrText xml:space="preserve"> </w:instrText>
          </w:r>
          <w:r w:rsidRPr="00444842">
            <w:rPr>
              <w:rtl/>
            </w:rPr>
            <w:fldChar w:fldCharType="separate"/>
          </w:r>
          <w:r w:rsidRPr="00444842">
            <w:rPr>
              <w:rtl/>
            </w:rPr>
            <w:t xml:space="preserve"> (لويس و رفيق، 2023)</w:t>
          </w:r>
          <w:r w:rsidRPr="00444842">
            <w:rPr>
              <w:rtl/>
            </w:rPr>
            <w:fldChar w:fldCharType="end"/>
          </w:r>
        </w:sdtContent>
      </w:sdt>
    </w:p>
    <w:p w14:paraId="560D3B3C" w14:textId="77777777" w:rsidR="00444842" w:rsidRPr="00444842" w:rsidRDefault="00444842" w:rsidP="00444842">
      <w:pPr>
        <w:rPr>
          <w:rtl/>
        </w:rPr>
      </w:pPr>
      <w:r w:rsidRPr="00444842">
        <w:rPr>
          <w:rtl/>
        </w:rPr>
        <w:t>أكدت الدراسات أن تطبيق نظام تخطيط موارد المؤسسات (</w:t>
      </w:r>
      <w:r w:rsidRPr="00444842">
        <w:t>ERP</w:t>
      </w:r>
      <w:r w:rsidRPr="00444842">
        <w:rPr>
          <w:rtl/>
        </w:rPr>
        <w:t>) يُسهم في تحسين الأداء التشغيلي من خلال خمسة أبعاد رئيسية: إدارة الموارد، وإدارة سلسلة التوريد، وإدارة علاقات العملاء (</w:t>
      </w:r>
      <w:r w:rsidRPr="00444842">
        <w:t>CRM</w:t>
      </w:r>
      <w:r w:rsidRPr="00444842">
        <w:rPr>
          <w:rtl/>
        </w:rPr>
        <w:t>)، والإدارة المالية، وإدارة المشاريع. كما تُؤثر ممارسات تخطيط موارد المشاريع إيجابًا على الأداء التشغيلي.</w:t>
      </w:r>
      <w:sdt>
        <w:sdtPr>
          <w:rPr>
            <w:rtl/>
          </w:rPr>
          <w:id w:val="-940680965"/>
          <w:citation/>
        </w:sdtPr>
        <w:sdtContent>
          <w:r w:rsidRPr="00444842">
            <w:rPr>
              <w:rtl/>
            </w:rPr>
            <w:fldChar w:fldCharType="begin"/>
          </w:r>
          <w:r w:rsidRPr="00444842">
            <w:rPr>
              <w:rtl/>
            </w:rPr>
            <w:instrText xml:space="preserve"> </w:instrText>
          </w:r>
          <w:r w:rsidRPr="00444842">
            <w:instrText>CITATION</w:instrText>
          </w:r>
          <w:r w:rsidRPr="00444842">
            <w:rPr>
              <w:rtl/>
            </w:rPr>
            <w:instrText xml:space="preserve"> طهر24 \</w:instrText>
          </w:r>
          <w:r w:rsidRPr="00444842">
            <w:instrText>l 1025</w:instrText>
          </w:r>
          <w:r w:rsidRPr="00444842">
            <w:rPr>
              <w:rtl/>
            </w:rPr>
            <w:instrText xml:space="preserve"> </w:instrText>
          </w:r>
          <w:r w:rsidRPr="00444842">
            <w:rPr>
              <w:rtl/>
            </w:rPr>
            <w:fldChar w:fldCharType="separate"/>
          </w:r>
          <w:r w:rsidRPr="00444842">
            <w:rPr>
              <w:rtl/>
            </w:rPr>
            <w:t xml:space="preserve"> (طه، 2024)</w:t>
          </w:r>
          <w:r w:rsidRPr="00444842">
            <w:rPr>
              <w:rtl/>
            </w:rPr>
            <w:fldChar w:fldCharType="end"/>
          </w:r>
        </w:sdtContent>
      </w:sdt>
      <w:r w:rsidRPr="00444842">
        <w:rPr>
          <w:rtl/>
        </w:rPr>
        <w:t xml:space="preserve"> وتبرز أهمية إدارة الموارد بشكل خاص في المؤسسات ذات العمليات المستمرة، نظرًا لطبيعتها التي تتطلب تدفقًا مستمرًا للموارد وضمان توافرها في الوقت المناسب. وقد </w:t>
      </w:r>
      <w:r w:rsidRPr="00444842">
        <w:rPr>
          <w:rtl/>
        </w:rPr>
        <w:lastRenderedPageBreak/>
        <w:t>أشارت الدراسات إلى أن نجاح المؤسسات والمنظمات يعتمد على الاستخدام الأمثل لمواردها، لا سيما الموارد البشرية التي تُدير جميع الموارد الأخرى داخل المنظمة.</w:t>
      </w:r>
      <w:r w:rsidRPr="00444842">
        <w:rPr>
          <w:rtl/>
        </w:rPr>
        <w:fldChar w:fldCharType="begin"/>
      </w:r>
      <w:r w:rsidRPr="00444842">
        <w:rPr>
          <w:rtl/>
        </w:rPr>
        <w:instrText xml:space="preserve"> </w:instrText>
      </w:r>
      <w:r w:rsidRPr="00444842">
        <w:instrText>ADDIN ZOTERO_ITEM CSL_CITATION {"citationID":"cBlNSLzc","properties":{"unsorted":false,"formattedCitation":"(Al-Harbi, 2024)","plainCitation":"(Al-Harbi, 2024)","noteIndex":0},"citationItems":[{"id":1024,"uris":["http://zotero.org/users/18677334/items/Z9LVNZGD"],"itemData":{"id":1024,"type":"article-journal","abstract":"This study aimed to identify the impact of strategic management on the performance of construction projects in Riyadh. The impact was examined across dimensions including environmental analysis, strategy formulation, strategy implementation, and strategy evaluation, and measured against project efficiency, adoption of innovation, and sustainability. The research employed a descriptive and analytical approach, reviewing relevant Arabic and</w:instrText>
      </w:r>
      <w:r w:rsidRPr="00444842">
        <w:rPr>
          <w:rtl/>
        </w:rPr>
        <w:instrText xml:space="preserve"> </w:instrText>
      </w:r>
      <w:r w:rsidRPr="00444842">
        <w:instrText>foreign references to establish theoretical foundations. Additionally, a field study was conducted through the distribution of questionnaires to construction project managers in Riyadh, Kingdom of Saudi Arabia. A total of 394 individuals participated in</w:instrText>
      </w:r>
      <w:r w:rsidRPr="00444842">
        <w:rPr>
          <w:rtl/>
        </w:rPr>
        <w:instrText xml:space="preserve"> </w:instrText>
      </w:r>
      <w:r w:rsidRPr="00444842">
        <w:instrText>the study using a simple random sample method for data collection. The research yielded several key findings, indicating a high level of success in construction projects, with a strong positive correlation between strategic project management and project</w:instrText>
      </w:r>
      <w:r w:rsidRPr="00444842">
        <w:rPr>
          <w:rtl/>
        </w:rPr>
        <w:instrText xml:space="preserve"> </w:instrText>
      </w:r>
      <w:r w:rsidRPr="00444842">
        <w:instrText>success in the Kingdom. Strategic project management was found to explain 78.9% of the changes in project success, with an increase of 1% in strategic project management correlating to a 0.391% increase in professional project success. However, the main hypothesis of the study was found to be invalid. Based on the results, recommendations were made, including the adoption of project management methods integrating strategic aspects and the encouragement of companies to implement continuous improvement of strategic project management practices to enhance long-term competitive capabilities.","container-title":"Arab Journal for Scientific Publishing","DOI":"10.36571/ajsp713","ISSN":"27082806, 26635798","issue":"71","journalAbbreviation</w:instrText>
      </w:r>
      <w:r w:rsidRPr="00444842">
        <w:rPr>
          <w:rtl/>
        </w:rPr>
        <w:instrText>":"المجلة العربية للنشر العلمي","</w:instrText>
      </w:r>
      <w:r w:rsidRPr="00444842">
        <w:instrText>language":"en","page":"30-52","source":"DOI.org (Crossref)","title":"The Impact of Strategic Project Management on the Success of Construction Projects in the Contracting Sector in Riyadh","volume":"7","author":[{"family":"Al-Harbi","given":"Ibrahim Abdullah"}],"issued":{"date-parts":[["2024",9,2]]}}}],"schema":"https://github.com/citation-style-language/schema/raw/master/csl-citation.json</w:instrText>
      </w:r>
      <w:r w:rsidRPr="00444842">
        <w:rPr>
          <w:rtl/>
        </w:rPr>
        <w:instrText xml:space="preserve">"} </w:instrText>
      </w:r>
      <w:r w:rsidRPr="00444842">
        <w:rPr>
          <w:rtl/>
        </w:rPr>
        <w:fldChar w:fldCharType="separate"/>
      </w:r>
      <w:r w:rsidRPr="00444842">
        <w:t>(Al-Harbi, 2024)</w:t>
      </w:r>
      <w:r w:rsidRPr="00444842">
        <w:rPr>
          <w:rtl/>
        </w:rPr>
        <w:fldChar w:fldCharType="end"/>
      </w:r>
    </w:p>
    <w:p w14:paraId="54A64F54" w14:textId="77777777" w:rsidR="00444842" w:rsidRPr="00444842" w:rsidRDefault="00444842" w:rsidP="00444842">
      <w:pPr>
        <w:spacing w:before="100" w:beforeAutospacing="1"/>
        <w:ind w:left="-284"/>
        <w:jc w:val="left"/>
        <w:outlineLvl w:val="2"/>
        <w:rPr>
          <w:rFonts w:ascii="Times New Roman" w:eastAsia="Times New Roman" w:hAnsi="Times New Roman"/>
          <w:b/>
          <w:bCs/>
          <w:kern w:val="0"/>
          <w:sz w:val="27"/>
          <w14:ligatures w14:val="none"/>
        </w:rPr>
      </w:pPr>
      <w:bookmarkStart w:id="40" w:name="_Toc234823208"/>
      <w:r w:rsidRPr="00444842">
        <w:rPr>
          <w:rFonts w:ascii="Times New Roman" w:eastAsia="Times New Roman" w:hAnsi="Times New Roman"/>
          <w:b/>
          <w:bCs/>
          <w:kern w:val="0"/>
          <w:sz w:val="27"/>
          <w:rtl/>
          <w14:ligatures w14:val="none"/>
        </w:rPr>
        <w:t>المطلب الثاني: إدارة المخاطر التشغيلية والمتابعة والرقابة المستمرة</w:t>
      </w:r>
      <w:bookmarkEnd w:id="40"/>
    </w:p>
    <w:p w14:paraId="0B3E1DE3" w14:textId="77777777" w:rsidR="00444842" w:rsidRPr="00444842" w:rsidRDefault="00444842" w:rsidP="00444842">
      <w:pPr>
        <w:rPr>
          <w:b/>
          <w:bCs/>
          <w:u w:val="single"/>
        </w:rPr>
      </w:pPr>
      <w:r w:rsidRPr="00444842">
        <w:rPr>
          <w:b/>
          <w:bCs/>
          <w:u w:val="single"/>
          <w:rtl/>
        </w:rPr>
        <w:t>أولاً: مفهوم إدارة المخاطر التشغيلية</w:t>
      </w:r>
    </w:p>
    <w:p w14:paraId="690D552B" w14:textId="77777777" w:rsidR="00444842" w:rsidRPr="00444842" w:rsidRDefault="00444842" w:rsidP="00444842">
      <w:r w:rsidRPr="00444842">
        <w:rPr>
          <w:rtl/>
        </w:rPr>
        <w:t xml:space="preserve">تُعدّ إدارة المخاطر التشغيلية البعد الثالث من أبعاد إدارة المشاريع التشغيلية، وتُعرَّف المخاطر التشغيلية بأنها مخاطر الخسارة الناجمة عن عدم ملاءمة العمليات الداخلية والأفراد والأنظمة أو فشلها، فتشمل جميع مخاطر الخسائر الحاصلة نتيجة أخطاء العاملين أو عدم تدريبهم، وكذلك مشاكل الاتصالات والأجهزة ومخالفة القوانين . وفي السياق ذاته، تُعرَّف المخاطر التشغيلية بأنها الإجراءات التي تتبعها المنظمات لمواجهة ما يحيط بها من فرص، أو أي سبب يؤثر سلباً على أدائها بهدف تقليص حالات عدم التأكد ومواجهة التهديدات </w:t>
      </w:r>
      <w:sdt>
        <w:sdtPr>
          <w:rPr>
            <w:rtl/>
          </w:rPr>
          <w:id w:val="1611704986"/>
          <w:citation/>
        </w:sdtPr>
        <w:sdtContent>
          <w:r w:rsidRPr="00444842">
            <w:rPr>
              <w:rtl/>
            </w:rPr>
            <w:fldChar w:fldCharType="begin"/>
          </w:r>
          <w:r w:rsidRPr="00444842">
            <w:instrText>CITATION</w:instrText>
          </w:r>
          <w:r w:rsidRPr="00444842">
            <w:rPr>
              <w:rtl/>
              <w:lang w:bidi="ar-EG"/>
            </w:rPr>
            <w:instrText xml:space="preserve"> عال22 \</w:instrText>
          </w:r>
          <w:r w:rsidRPr="00444842">
            <w:instrText>l 3073</w:instrText>
          </w:r>
          <w:r w:rsidRPr="00444842">
            <w:rPr>
              <w:rtl/>
              <w:lang w:bidi="ar-EG"/>
            </w:rPr>
            <w:instrText xml:space="preserve"> </w:instrText>
          </w:r>
          <w:r w:rsidRPr="00444842">
            <w:rPr>
              <w:rtl/>
            </w:rPr>
            <w:fldChar w:fldCharType="separate"/>
          </w:r>
          <w:r w:rsidRPr="00444842">
            <w:rPr>
              <w:rtl/>
            </w:rPr>
            <w:t>(الصلاحي و الفيض، 2022)</w:t>
          </w:r>
          <w:r w:rsidRPr="00444842">
            <w:rPr>
              <w:rtl/>
            </w:rPr>
            <w:fldChar w:fldCharType="end"/>
          </w:r>
        </w:sdtContent>
      </w:sdt>
    </w:p>
    <w:p w14:paraId="3F894C4E" w14:textId="77777777" w:rsidR="00444842" w:rsidRPr="00444842" w:rsidRDefault="00444842" w:rsidP="00444842">
      <w:r w:rsidRPr="00444842">
        <w:rPr>
          <w:rtl/>
        </w:rPr>
        <w:t>وتُعرَّف إدارة المخاطر بشكل عام بأنها عبارة عن إجراء منتظم للتخطيط من أجل تحديد وتحليل والاستجابة ومتابعة المخاطر المتعلقة بأي مشروع، وتتضمن الإجراءات والأدوات والتقنيات التي تُستخدم في إدارة المخاطر. وفي السياق المصرفي، تُعرَّف المخاطر بأنها احتمالية عدم تحقيق المصرف للنتائج المتوقعة.</w:t>
      </w:r>
      <w:sdt>
        <w:sdtPr>
          <w:rPr>
            <w:rtl/>
          </w:rPr>
          <w:id w:val="-554158131"/>
          <w:citation/>
        </w:sdtPr>
        <w:sdtContent>
          <w:r w:rsidRPr="00444842">
            <w:rPr>
              <w:rtl/>
            </w:rPr>
            <w:fldChar w:fldCharType="begin"/>
          </w:r>
          <w:r w:rsidRPr="00444842">
            <w:rPr>
              <w:rtl/>
            </w:rPr>
            <w:instrText xml:space="preserve"> </w:instrText>
          </w:r>
          <w:r w:rsidRPr="00444842">
            <w:instrText>CITATION</w:instrText>
          </w:r>
          <w:r w:rsidRPr="00444842">
            <w:rPr>
              <w:rtl/>
            </w:rPr>
            <w:instrText xml:space="preserve"> الق201 \</w:instrText>
          </w:r>
          <w:r w:rsidRPr="00444842">
            <w:instrText>l 1025</w:instrText>
          </w:r>
          <w:r w:rsidRPr="00444842">
            <w:rPr>
              <w:rtl/>
            </w:rPr>
            <w:instrText xml:space="preserve"> </w:instrText>
          </w:r>
          <w:r w:rsidRPr="00444842">
            <w:rPr>
              <w:rtl/>
            </w:rPr>
            <w:fldChar w:fldCharType="separate"/>
          </w:r>
          <w:r w:rsidRPr="00444842">
            <w:rPr>
              <w:rtl/>
            </w:rPr>
            <w:t xml:space="preserve"> (القحطاني، 2020)</w:t>
          </w:r>
          <w:r w:rsidRPr="00444842">
            <w:rPr>
              <w:rtl/>
            </w:rPr>
            <w:fldChar w:fldCharType="end"/>
          </w:r>
        </w:sdtContent>
      </w:sdt>
    </w:p>
    <w:p w14:paraId="11412594" w14:textId="77777777" w:rsidR="00444842" w:rsidRPr="00444842" w:rsidRDefault="00444842" w:rsidP="00444842">
      <w:pPr>
        <w:rPr>
          <w:b/>
          <w:bCs/>
          <w:u w:val="single"/>
        </w:rPr>
      </w:pPr>
      <w:r w:rsidRPr="00444842">
        <w:rPr>
          <w:b/>
          <w:bCs/>
          <w:u w:val="single"/>
          <w:rtl/>
        </w:rPr>
        <w:t>ثانياً: أنواع المخاطر التشغيلية</w:t>
      </w:r>
    </w:p>
    <w:p w14:paraId="0B4B5F0F" w14:textId="77777777" w:rsidR="00444842" w:rsidRPr="00444842" w:rsidRDefault="00444842" w:rsidP="00444842">
      <w:r w:rsidRPr="00444842">
        <w:rPr>
          <w:rtl/>
        </w:rPr>
        <w:t>تتنوع المخاطر التشغيلية في المؤسسات وتتعدد تصنيفاتها، وقد قسمتها إحدى الدراسات إلى ستة أنواع رئيسية :</w:t>
      </w:r>
    </w:p>
    <w:p w14:paraId="658A7014" w14:textId="77777777" w:rsidR="00444842" w:rsidRPr="00444842" w:rsidRDefault="00444842" w:rsidP="00444842">
      <w:pPr>
        <w:numPr>
          <w:ilvl w:val="0"/>
          <w:numId w:val="45"/>
        </w:numPr>
        <w:contextualSpacing/>
      </w:pPr>
      <w:r w:rsidRPr="00444842">
        <w:rPr>
          <w:b/>
          <w:bCs/>
          <w:rtl/>
        </w:rPr>
        <w:t>الاحتيال الداخلي</w:t>
      </w:r>
      <w:r w:rsidRPr="00444842">
        <w:rPr>
          <w:rtl/>
        </w:rPr>
        <w:t>: ويتمثل في الغش أو إساءة استعمال الممتلكات من قبل الإدارة أو الموظفين.</w:t>
      </w:r>
    </w:p>
    <w:p w14:paraId="0AFAA0DC" w14:textId="77777777" w:rsidR="00444842" w:rsidRPr="00444842" w:rsidRDefault="00444842" w:rsidP="00444842">
      <w:pPr>
        <w:numPr>
          <w:ilvl w:val="0"/>
          <w:numId w:val="45"/>
        </w:numPr>
        <w:contextualSpacing/>
      </w:pPr>
      <w:r w:rsidRPr="00444842">
        <w:rPr>
          <w:b/>
          <w:bCs/>
          <w:rtl/>
        </w:rPr>
        <w:t>الاحتيال الخارجي</w:t>
      </w:r>
      <w:r w:rsidRPr="00444842">
        <w:rPr>
          <w:rtl/>
        </w:rPr>
        <w:t>: ويتمثل في الغش أو إساءة الاستعمال من قبل العملاء أو الأطراف الخارجية.</w:t>
      </w:r>
      <w:sdt>
        <w:sdtPr>
          <w:rPr>
            <w:rtl/>
          </w:rPr>
          <w:id w:val="694342301"/>
          <w:citation/>
        </w:sdtPr>
        <w:sdtContent>
          <w:r w:rsidRPr="00444842">
            <w:rPr>
              <w:rtl/>
            </w:rPr>
            <w:fldChar w:fldCharType="begin"/>
          </w:r>
          <w:r w:rsidRPr="00444842">
            <w:instrText>CITATION</w:instrText>
          </w:r>
          <w:r w:rsidRPr="00444842">
            <w:rPr>
              <w:rtl/>
              <w:lang w:bidi="ar-EG"/>
            </w:rPr>
            <w:instrText xml:space="preserve"> سعد21 \</w:instrText>
          </w:r>
          <w:r w:rsidRPr="00444842">
            <w:instrText>l 3073</w:instrText>
          </w:r>
          <w:r w:rsidRPr="00444842">
            <w:rPr>
              <w:rtl/>
              <w:lang w:bidi="ar-EG"/>
            </w:rPr>
            <w:instrText xml:space="preserve"> </w:instrText>
          </w:r>
          <w:r w:rsidRPr="00444842">
            <w:rPr>
              <w:rtl/>
            </w:rPr>
            <w:fldChar w:fldCharType="separate"/>
          </w:r>
          <w:r w:rsidRPr="00444842">
            <w:rPr>
              <w:rtl/>
            </w:rPr>
            <w:t xml:space="preserve"> (عبد الباسط و بخيت، 2021)</w:t>
          </w:r>
          <w:r w:rsidRPr="00444842">
            <w:rPr>
              <w:rtl/>
            </w:rPr>
            <w:fldChar w:fldCharType="end"/>
          </w:r>
        </w:sdtContent>
      </w:sdt>
    </w:p>
    <w:p w14:paraId="4BF9D97C" w14:textId="77777777" w:rsidR="00444842" w:rsidRPr="00444842" w:rsidRDefault="00444842" w:rsidP="00444842">
      <w:pPr>
        <w:numPr>
          <w:ilvl w:val="0"/>
          <w:numId w:val="45"/>
        </w:numPr>
        <w:contextualSpacing/>
      </w:pPr>
      <w:r w:rsidRPr="00444842">
        <w:rPr>
          <w:b/>
          <w:bCs/>
          <w:rtl/>
        </w:rPr>
        <w:t>ممارسات العمل والأمان</w:t>
      </w:r>
      <w:r w:rsidRPr="00444842">
        <w:rPr>
          <w:rtl/>
        </w:rPr>
        <w:t>: وتشمل مخالفة قوانين الصحة والسلامة في مكان العمل.</w:t>
      </w:r>
    </w:p>
    <w:p w14:paraId="4B19416A" w14:textId="77777777" w:rsidR="00444842" w:rsidRPr="00444842" w:rsidRDefault="00444842" w:rsidP="00444842">
      <w:pPr>
        <w:numPr>
          <w:ilvl w:val="0"/>
          <w:numId w:val="45"/>
        </w:numPr>
        <w:contextualSpacing/>
      </w:pPr>
      <w:r w:rsidRPr="00444842">
        <w:rPr>
          <w:b/>
          <w:bCs/>
          <w:rtl/>
        </w:rPr>
        <w:t>الأضرار في الموجودات المادية</w:t>
      </w:r>
      <w:r w:rsidRPr="00444842">
        <w:rPr>
          <w:rtl/>
        </w:rPr>
        <w:t>: وتنشأ بسبب الكوارث الطبيعية أو الأحداث المفاجئة.</w:t>
      </w:r>
    </w:p>
    <w:p w14:paraId="22EF5168" w14:textId="77777777" w:rsidR="00444842" w:rsidRPr="00444842" w:rsidRDefault="00444842" w:rsidP="00444842">
      <w:pPr>
        <w:numPr>
          <w:ilvl w:val="0"/>
          <w:numId w:val="45"/>
        </w:numPr>
        <w:contextualSpacing/>
      </w:pPr>
      <w:r w:rsidRPr="00444842">
        <w:rPr>
          <w:b/>
          <w:bCs/>
          <w:rtl/>
        </w:rPr>
        <w:t>توقف العمل والخلل في الأنظمة</w:t>
      </w:r>
      <w:r w:rsidRPr="00444842">
        <w:rPr>
          <w:rtl/>
        </w:rPr>
        <w:t>: ويشمل الأعطال في أنظمة الكمبيوتر والشبكات.</w:t>
      </w:r>
    </w:p>
    <w:p w14:paraId="5212CAB6" w14:textId="77777777" w:rsidR="00444842" w:rsidRPr="00444842" w:rsidRDefault="00444842" w:rsidP="00444842">
      <w:pPr>
        <w:numPr>
          <w:ilvl w:val="0"/>
          <w:numId w:val="45"/>
        </w:numPr>
        <w:contextualSpacing/>
      </w:pPr>
      <w:r w:rsidRPr="00444842">
        <w:rPr>
          <w:b/>
          <w:bCs/>
          <w:rtl/>
        </w:rPr>
        <w:t>التنفيذ وإدارة المعاملات</w:t>
      </w:r>
      <w:r w:rsidRPr="00444842">
        <w:rPr>
          <w:rtl/>
        </w:rPr>
        <w:t>: ويتمثل في إخفاق في إدارة العمليات أو العلاقات مع العملاء.</w:t>
      </w:r>
    </w:p>
    <w:p w14:paraId="35F79058" w14:textId="77777777" w:rsidR="00444842" w:rsidRPr="00444842" w:rsidRDefault="00444842" w:rsidP="00444842">
      <w:r w:rsidRPr="00444842">
        <w:rPr>
          <w:rtl/>
        </w:rPr>
        <w:t xml:space="preserve">صنّفت دراسة أخرى المخاطر إلى فئتين رئيسيتين: المخاطر المالية، التي تتعلق بالعمليات المالية وتشمل مخاطر الائتمان، ومخاطر سعر الصرف، ومخاطر سعر الفائدة، ومخاطر التسعير، ومخاطر </w:t>
      </w:r>
      <w:r w:rsidRPr="00444842">
        <w:rPr>
          <w:rtl/>
        </w:rPr>
        <w:lastRenderedPageBreak/>
        <w:t xml:space="preserve">السيولة، ومخاطر الملاءة المالية؛ والمخاطر غير المالية، التي تتعلق بالإدارة الداخلية وتقديم الخدمات وتشمل المخاطر التشغيلية، والمخاطر القانونية، والمخاطر الاستراتيجية، والمخاطر الإدارية والتقنية. </w:t>
      </w:r>
      <w:r w:rsidRPr="00444842">
        <w:fldChar w:fldCharType="begin"/>
      </w:r>
      <w:r w:rsidRPr="00444842">
        <w:instrText xml:space="preserve"> ADDIN ZOTERO_ITEM CSL_CITATION {"citationID":"uzZc0zw5","properties":{"unsorted":false,"formattedCitation":"(Almuammar, 2024)","plainCitation":"(Almuammar, 2024)","noteIndex":0},"citationItems":[{"id":1263,"uris":["http://zotero.org/users/18677334/items/FTR2RCKZ"],"itemData":{"id":1263,"type":"thesis","abstract":"This research investigates the pivotal role and effectiveness of Project Management Offices (PMOs) within Saudi Arabia's rapidly evolving construction industry, a sector significantly shaped by the Saudi Vision 2030. Through a qualitative methodology, the study conducts in-depth interviews with professionals from three key organisations, providing detailed insights into the roles, challenges, and critical success factors associated with PMOs. The findings reveal that PMOs are instrumental in coordinating project activities, ensuring timely completion, and maintaining governance frameworks that enhance organisational efficiency. They significantly impact project performance by effectively managing risks, controlling costs, and improving stakeholder satisfaction. However, challenges such as bureaucratic delays, skill shortages, and the necessity to adapt to local business practices are also highlighted. To address these issues, the study suggests practical strategies, including the integration of agile project management principles, the prioritisation of continuous training, and the enhancement of leadership development. Furthermore, the research recommends future exploration into adaptive governance models and the integration of emerging technologies into PMO practices. This study contributes to the ongoing discourse on project management in the construction sector, providing valuable insights for both practitioners and academics. It underscores the need for PMOs to balance governance with flexibility to effectively support the ambitious goals of Vision 2030, ultimately fostering sustainable growth in Saudi Arabia's construction industry.","language":"en","publisher":"Queen's University Belfast","source":"drepo.sdl.edu.sa","title":"The Impact of Project Management Offices (PMOs) on Project Success: A Qualitative Study of Saudi Arabia's Construction Sector","title-short":"The Impact of Project Management Offices (PMOs) on Project Success","URL":"https://hdl.handle.net/20.500.14154/75179","author":[{"family":"Almuammar","given":"Qahsan"}],"accessed":{"date-parts":[["2026",3,8]]},"issued":{"date-parts":[["2024"]]}}}],"schema":"https://github.com/citation-style-language/schema/raw/master/csl-citation.json"} </w:instrText>
      </w:r>
      <w:r w:rsidRPr="00444842">
        <w:fldChar w:fldCharType="separate"/>
      </w:r>
      <w:r w:rsidRPr="00444842">
        <w:t>(Almuammar, 2024)</w:t>
      </w:r>
      <w:r w:rsidRPr="00444842">
        <w:fldChar w:fldCharType="end"/>
      </w:r>
    </w:p>
    <w:p w14:paraId="75694CD8" w14:textId="77777777" w:rsidR="00444842" w:rsidRPr="00444842" w:rsidRDefault="00444842" w:rsidP="00444842">
      <w:pPr>
        <w:rPr>
          <w:b/>
          <w:bCs/>
          <w:u w:val="single"/>
        </w:rPr>
      </w:pPr>
      <w:r w:rsidRPr="00444842">
        <w:rPr>
          <w:b/>
          <w:bCs/>
          <w:u w:val="single"/>
          <w:rtl/>
        </w:rPr>
        <w:t>ثالثاً: أهمية إدارة المخاطر التشغيلية</w:t>
      </w:r>
    </w:p>
    <w:p w14:paraId="63B5E23E" w14:textId="77777777" w:rsidR="00444842" w:rsidRPr="00444842" w:rsidRDefault="00444842" w:rsidP="00444842">
      <w:r w:rsidRPr="00444842">
        <w:rPr>
          <w:rtl/>
        </w:rPr>
        <w:t xml:space="preserve">تكمن أهمية إدارة المخاطر التشغيلية في كونها تساهم في تقليل احتمالية التعرض للخسائر المالية والتأخيرات الزمنية والحوادث التشغيلية، بالإضافة إلى تحسين الأداء العام للمؤسسة. وقد أكدت الدراسات أن إدارة المخاطر تُعدّ أحدث الاتجاهات في المحاسبة الإدارية، وتهدف عملية إدارة المخاطر من تفعيل إدارة تكلفة العمليات التشغيلية في الشركات </w:t>
      </w:r>
      <w:sdt>
        <w:sdtPr>
          <w:rPr>
            <w:rtl/>
          </w:rPr>
          <w:id w:val="-1779328933"/>
          <w:citation/>
        </w:sdtPr>
        <w:sdtContent>
          <w:r w:rsidRPr="00444842">
            <w:rPr>
              <w:rtl/>
            </w:rPr>
            <w:fldChar w:fldCharType="begin"/>
          </w:r>
          <w:r w:rsidRPr="00444842">
            <w:instrText>CITATION</w:instrText>
          </w:r>
          <w:r w:rsidRPr="00444842">
            <w:rPr>
              <w:rtl/>
              <w:lang w:bidi="ar-EG"/>
            </w:rPr>
            <w:instrText xml:space="preserve"> لوي23 \</w:instrText>
          </w:r>
          <w:r w:rsidRPr="00444842">
            <w:instrText>l 3073</w:instrText>
          </w:r>
          <w:r w:rsidRPr="00444842">
            <w:rPr>
              <w:rtl/>
              <w:lang w:bidi="ar-EG"/>
            </w:rPr>
            <w:instrText xml:space="preserve"> </w:instrText>
          </w:r>
          <w:r w:rsidRPr="00444842">
            <w:rPr>
              <w:rtl/>
            </w:rPr>
            <w:fldChar w:fldCharType="separate"/>
          </w:r>
          <w:r w:rsidRPr="00444842">
            <w:rPr>
              <w:rtl/>
            </w:rPr>
            <w:t>(لويس و رفيق، 2023)</w:t>
          </w:r>
          <w:r w:rsidRPr="00444842">
            <w:rPr>
              <w:rtl/>
            </w:rPr>
            <w:fldChar w:fldCharType="end"/>
          </w:r>
        </w:sdtContent>
      </w:sdt>
    </w:p>
    <w:p w14:paraId="53B55464" w14:textId="77777777" w:rsidR="00444842" w:rsidRPr="00444842" w:rsidRDefault="00444842" w:rsidP="00444842">
      <w:r w:rsidRPr="00444842">
        <w:rPr>
          <w:rtl/>
        </w:rPr>
        <w:t xml:space="preserve">وتبرز أهمية إدارة المخاطر التشغيلية في المؤسسات ذات التشغيل المستمر بشكل خاص، نظراً لطبيعة هذه المؤسسات التي تتعرض لمخاطر متواصلة نتيجة استمرارية العمليات. وقد أشارت الدراسات إلى ضرورة تفعيل إدارة المخاطر داخل المؤسسات من خلال تبني ثقافة إدارة المخاطر، وتفعيل الشفافية والاتصال، واستخدام التقنية في برامج إدارة المخاطر </w:t>
      </w:r>
      <w:sdt>
        <w:sdtPr>
          <w:rPr>
            <w:rtl/>
          </w:rPr>
          <w:id w:val="-70424229"/>
          <w:citation/>
        </w:sdtPr>
        <w:sdtContent>
          <w:r w:rsidRPr="00444842">
            <w:rPr>
              <w:rtl/>
            </w:rPr>
            <w:fldChar w:fldCharType="begin"/>
          </w:r>
          <w:r w:rsidRPr="00444842">
            <w:instrText>CITATION</w:instrText>
          </w:r>
          <w:r w:rsidRPr="00444842">
            <w:rPr>
              <w:rtl/>
              <w:lang w:bidi="ar-EG"/>
            </w:rPr>
            <w:instrText xml:space="preserve"> حبي21 \</w:instrText>
          </w:r>
          <w:r w:rsidRPr="00444842">
            <w:instrText>l 3073</w:instrText>
          </w:r>
          <w:r w:rsidRPr="00444842">
            <w:rPr>
              <w:rtl/>
              <w:lang w:bidi="ar-EG"/>
            </w:rPr>
            <w:instrText xml:space="preserve"> </w:instrText>
          </w:r>
          <w:r w:rsidRPr="00444842">
            <w:rPr>
              <w:rtl/>
            </w:rPr>
            <w:fldChar w:fldCharType="separate"/>
          </w:r>
          <w:r w:rsidRPr="00444842">
            <w:rPr>
              <w:rtl/>
            </w:rPr>
            <w:t>(حبيشي، 2021)</w:t>
          </w:r>
          <w:r w:rsidRPr="00444842">
            <w:rPr>
              <w:rtl/>
            </w:rPr>
            <w:fldChar w:fldCharType="end"/>
          </w:r>
        </w:sdtContent>
      </w:sdt>
    </w:p>
    <w:p w14:paraId="6E73616F" w14:textId="77777777" w:rsidR="00444842" w:rsidRPr="00444842" w:rsidRDefault="00444842" w:rsidP="00444842">
      <w:r w:rsidRPr="00444842">
        <w:rPr>
          <w:rtl/>
        </w:rPr>
        <w:t xml:space="preserve">وقد أظهرت الدراسات أن هناك مجموعة من العوامل المؤثرة على المخاطر التشغيلية، أبرزها: العمليات الإدارية لشؤون العاملين (التوظيف والتقييم)، ونظم المعلومات (التجهيزات التقنية والبرمجيات والنسخ الاحتياطي)، والعمليات الأمنية (خطة استمرارية العمل وسياسة أمن المعلومات)  كما أن تقويم إدارة مخاطر الموارد البشرية وفقاً للمعايير الدولية يساهم في بناء وتبني بروتوكول لمبادئ إدارة المخاطر في المؤسسات </w:t>
      </w:r>
      <w:sdt>
        <w:sdtPr>
          <w:rPr>
            <w:rtl/>
          </w:rPr>
          <w:id w:val="-1366283994"/>
          <w:citation/>
        </w:sdtPr>
        <w:sdtContent>
          <w:r w:rsidRPr="00444842">
            <w:rPr>
              <w:rtl/>
            </w:rPr>
            <w:fldChar w:fldCharType="begin"/>
          </w:r>
          <w:r w:rsidRPr="00444842">
            <w:instrText>CITATION</w:instrText>
          </w:r>
          <w:r w:rsidRPr="00444842">
            <w:rPr>
              <w:rtl/>
              <w:lang w:bidi="ar-EG"/>
            </w:rPr>
            <w:instrText xml:space="preserve"> لوي23 \</w:instrText>
          </w:r>
          <w:r w:rsidRPr="00444842">
            <w:instrText>l 3073</w:instrText>
          </w:r>
          <w:r w:rsidRPr="00444842">
            <w:rPr>
              <w:rtl/>
              <w:lang w:bidi="ar-EG"/>
            </w:rPr>
            <w:instrText xml:space="preserve"> </w:instrText>
          </w:r>
          <w:r w:rsidRPr="00444842">
            <w:rPr>
              <w:rtl/>
            </w:rPr>
            <w:fldChar w:fldCharType="separate"/>
          </w:r>
          <w:r w:rsidRPr="00444842">
            <w:rPr>
              <w:rtl/>
            </w:rPr>
            <w:t>(لويس و رفيق، 2023)</w:t>
          </w:r>
          <w:r w:rsidRPr="00444842">
            <w:rPr>
              <w:rtl/>
            </w:rPr>
            <w:fldChar w:fldCharType="end"/>
          </w:r>
        </w:sdtContent>
      </w:sdt>
    </w:p>
    <w:p w14:paraId="5B6DC8BF" w14:textId="77777777" w:rsidR="00444842" w:rsidRPr="00444842" w:rsidRDefault="00444842" w:rsidP="00444842">
      <w:pPr>
        <w:rPr>
          <w:b/>
          <w:bCs/>
          <w:u w:val="single"/>
        </w:rPr>
      </w:pPr>
      <w:r w:rsidRPr="00444842">
        <w:rPr>
          <w:b/>
          <w:bCs/>
          <w:u w:val="single"/>
          <w:rtl/>
        </w:rPr>
        <w:t>رابعاً: مفهوم المتابعة والرقابة المستمرة</w:t>
      </w:r>
    </w:p>
    <w:p w14:paraId="1DBB371B" w14:textId="77777777" w:rsidR="00444842" w:rsidRPr="00444842" w:rsidRDefault="00444842" w:rsidP="00444842">
      <w:r w:rsidRPr="00444842">
        <w:rPr>
          <w:rtl/>
        </w:rPr>
        <w:t>تُشكّل المراقبة والتحكم المستمران البُعد الرابع والأخير لإدارة المشاريع التشغيلية. ويُعرّفان بأنهما عملية تهدف إلى ضمان إنجاز العمل وفقًا للجدول الزمني المُحدد مسبقًا، ومراجعة العوامل التي تُعيق التقدم، وتعديل الجدول الزمني بناءً على المعلومات الجديدة. وبالمثل، تُعدّ وظيفة التحكم وظيفة إدارية بالغة الأهمية تعتمد عليها إدارة المشروع لمراقبة المشروع والإشراف عليه. وتُكمّل وظيفة التحكم في المشروع وظيفة التخطيط، التي تُعدّ أساسية للمشروع.</w:t>
      </w:r>
      <w:sdt>
        <w:sdtPr>
          <w:rPr>
            <w:rtl/>
          </w:rPr>
          <w:id w:val="1393778466"/>
          <w:citation/>
        </w:sdtPr>
        <w:sdtContent>
          <w:r w:rsidRPr="00444842">
            <w:rPr>
              <w:rtl/>
            </w:rPr>
            <w:fldChar w:fldCharType="begin"/>
          </w:r>
          <w:r w:rsidRPr="00444842">
            <w:instrText>CITATION</w:instrText>
          </w:r>
          <w:r w:rsidRPr="00444842">
            <w:rPr>
              <w:rtl/>
              <w:lang w:bidi="ar-EG"/>
            </w:rPr>
            <w:instrText xml:space="preserve"> عال22 \</w:instrText>
          </w:r>
          <w:r w:rsidRPr="00444842">
            <w:instrText>l 3073</w:instrText>
          </w:r>
          <w:r w:rsidRPr="00444842">
            <w:rPr>
              <w:rtl/>
              <w:lang w:bidi="ar-EG"/>
            </w:rPr>
            <w:instrText xml:space="preserve"> </w:instrText>
          </w:r>
          <w:r w:rsidRPr="00444842">
            <w:rPr>
              <w:rtl/>
            </w:rPr>
            <w:fldChar w:fldCharType="separate"/>
          </w:r>
          <w:r w:rsidRPr="00444842">
            <w:rPr>
              <w:rtl/>
            </w:rPr>
            <w:t xml:space="preserve"> (الصلاحي و الفيض، 2022)</w:t>
          </w:r>
          <w:r w:rsidRPr="00444842">
            <w:rPr>
              <w:rtl/>
            </w:rPr>
            <w:fldChar w:fldCharType="end"/>
          </w:r>
        </w:sdtContent>
      </w:sdt>
    </w:p>
    <w:p w14:paraId="323DD9FB" w14:textId="77777777" w:rsidR="00444842" w:rsidRPr="00444842" w:rsidRDefault="00444842" w:rsidP="00444842">
      <w:r w:rsidRPr="00444842">
        <w:rPr>
          <w:rtl/>
        </w:rPr>
        <w:t>تكمن أهمية المراقبة والإشراف المستمرين في ضمان سير العمل وفقًا للخطة الموضوعة، مع فهم شامل لجميع جوانب المشروع. وتساهم الإدارة الفعالة في تقليل المشكلات والعقبات التي تعيق إنجاز المشروع في الوقت المحدد، كما يؤثر التحكم الإداري إيجابًا على أداء المؤسسة.</w:t>
      </w:r>
      <w:sdt>
        <w:sdtPr>
          <w:rPr>
            <w:rtl/>
          </w:rPr>
          <w:id w:val="-89317210"/>
          <w:citation/>
        </w:sdtPr>
        <w:sdtContent>
          <w:r w:rsidRPr="00444842">
            <w:rPr>
              <w:rtl/>
            </w:rPr>
            <w:fldChar w:fldCharType="begin"/>
          </w:r>
          <w:r w:rsidRPr="00444842">
            <w:instrText>CITATION</w:instrText>
          </w:r>
          <w:r w:rsidRPr="00444842">
            <w:rPr>
              <w:rtl/>
              <w:lang w:bidi="ar-EG"/>
            </w:rPr>
            <w:instrText xml:space="preserve"> عال22 \</w:instrText>
          </w:r>
          <w:r w:rsidRPr="00444842">
            <w:instrText>l 3073</w:instrText>
          </w:r>
          <w:r w:rsidRPr="00444842">
            <w:rPr>
              <w:rtl/>
              <w:lang w:bidi="ar-EG"/>
            </w:rPr>
            <w:instrText xml:space="preserve"> </w:instrText>
          </w:r>
          <w:r w:rsidRPr="00444842">
            <w:rPr>
              <w:rtl/>
            </w:rPr>
            <w:fldChar w:fldCharType="separate"/>
          </w:r>
          <w:r w:rsidRPr="00444842">
            <w:rPr>
              <w:rtl/>
            </w:rPr>
            <w:t>(الصلاحي و الفيض، 2022)</w:t>
          </w:r>
          <w:r w:rsidRPr="00444842">
            <w:rPr>
              <w:rtl/>
            </w:rPr>
            <w:fldChar w:fldCharType="end"/>
          </w:r>
        </w:sdtContent>
      </w:sdt>
    </w:p>
    <w:p w14:paraId="09E03D7D" w14:textId="77777777" w:rsidR="00444842" w:rsidRPr="00444842" w:rsidRDefault="00444842" w:rsidP="00444842">
      <w:pPr>
        <w:rPr>
          <w:b/>
          <w:bCs/>
          <w:u w:val="single"/>
        </w:rPr>
      </w:pPr>
      <w:r w:rsidRPr="00444842">
        <w:rPr>
          <w:b/>
          <w:bCs/>
          <w:u w:val="single"/>
          <w:rtl/>
        </w:rPr>
        <w:lastRenderedPageBreak/>
        <w:t>خامساً: أدوات المتابعة والرقابة</w:t>
      </w:r>
    </w:p>
    <w:p w14:paraId="7AA3ACF0" w14:textId="77777777" w:rsidR="00444842" w:rsidRPr="00444842" w:rsidRDefault="00444842" w:rsidP="00444842">
      <w:r w:rsidRPr="00444842">
        <w:rPr>
          <w:rtl/>
        </w:rPr>
        <w:t>تستخدم إدارة المشاريع التشغيلية عدة أدوات وتقنيات لضبط الأداء وضمان المتابعة الفعّالة، أبرزها:</w:t>
      </w:r>
    </w:p>
    <w:p w14:paraId="742E6CCB" w14:textId="77777777" w:rsidR="00444842" w:rsidRPr="00444842" w:rsidRDefault="00444842" w:rsidP="00444842">
      <w:pPr>
        <w:numPr>
          <w:ilvl w:val="0"/>
          <w:numId w:val="46"/>
        </w:numPr>
        <w:contextualSpacing/>
      </w:pPr>
      <w:r w:rsidRPr="00444842">
        <w:rPr>
          <w:b/>
          <w:bCs/>
          <w:rtl/>
        </w:rPr>
        <w:t>أسلوب القيمة المستحقة</w:t>
      </w:r>
      <w:r w:rsidRPr="00444842">
        <w:rPr>
          <w:rtl/>
        </w:rPr>
        <w:t>: وهو أسلوب يُستخدم في الرقابة على تنفيذ المشاريع ويُعدّ من أهم أدوات متابعة الأداء .</w:t>
      </w:r>
    </w:p>
    <w:p w14:paraId="3410A075" w14:textId="77777777" w:rsidR="00444842" w:rsidRPr="00444842" w:rsidRDefault="00444842" w:rsidP="00444842">
      <w:pPr>
        <w:numPr>
          <w:ilvl w:val="0"/>
          <w:numId w:val="46"/>
        </w:numPr>
        <w:contextualSpacing/>
      </w:pPr>
      <w:r w:rsidRPr="00444842">
        <w:rPr>
          <w:b/>
          <w:bCs/>
          <w:rtl/>
        </w:rPr>
        <w:t xml:space="preserve">أسلوب </w:t>
      </w:r>
      <w:r w:rsidRPr="00444842">
        <w:rPr>
          <w:b/>
          <w:bCs/>
        </w:rPr>
        <w:t>PERT</w:t>
      </w:r>
      <w:r w:rsidRPr="00444842">
        <w:rPr>
          <w:rtl/>
        </w:rPr>
        <w:t xml:space="preserve">: وهو أسلوب احتمالي يُستخدم في المشاريع الجديدة لتقدير زمن الأنشطة </w:t>
      </w:r>
      <w:sdt>
        <w:sdtPr>
          <w:rPr>
            <w:rtl/>
          </w:rPr>
          <w:id w:val="1917354225"/>
          <w:citation/>
        </w:sdtPr>
        <w:sdtContent>
          <w:r w:rsidRPr="00444842">
            <w:rPr>
              <w:rtl/>
            </w:rPr>
            <w:fldChar w:fldCharType="begin"/>
          </w:r>
          <w:r w:rsidRPr="00444842">
            <w:instrText>CITATION</w:instrText>
          </w:r>
          <w:r w:rsidRPr="00444842">
            <w:rPr>
              <w:rtl/>
              <w:lang w:bidi="ar-EG"/>
            </w:rPr>
            <w:instrText xml:space="preserve"> الن23 \</w:instrText>
          </w:r>
          <w:r w:rsidRPr="00444842">
            <w:instrText>l 3073</w:instrText>
          </w:r>
          <w:r w:rsidRPr="00444842">
            <w:rPr>
              <w:rtl/>
              <w:lang w:bidi="ar-EG"/>
            </w:rPr>
            <w:instrText xml:space="preserve"> </w:instrText>
          </w:r>
          <w:r w:rsidRPr="00444842">
            <w:rPr>
              <w:rtl/>
            </w:rPr>
            <w:fldChar w:fldCharType="separate"/>
          </w:r>
          <w:r w:rsidRPr="00444842">
            <w:rPr>
              <w:rtl/>
            </w:rPr>
            <w:t>(النعيمي و أبو خشبة، 2023)</w:t>
          </w:r>
          <w:r w:rsidRPr="00444842">
            <w:rPr>
              <w:rtl/>
            </w:rPr>
            <w:fldChar w:fldCharType="end"/>
          </w:r>
        </w:sdtContent>
      </w:sdt>
    </w:p>
    <w:p w14:paraId="7CE873F4" w14:textId="77777777" w:rsidR="00444842" w:rsidRPr="00444842" w:rsidRDefault="00444842" w:rsidP="00444842">
      <w:pPr>
        <w:numPr>
          <w:ilvl w:val="0"/>
          <w:numId w:val="46"/>
        </w:numPr>
        <w:contextualSpacing/>
      </w:pPr>
      <w:r w:rsidRPr="00444842">
        <w:rPr>
          <w:b/>
          <w:bCs/>
          <w:rtl/>
        </w:rPr>
        <w:t xml:space="preserve">أسلوب </w:t>
      </w:r>
      <w:r w:rsidRPr="00444842">
        <w:rPr>
          <w:b/>
          <w:bCs/>
        </w:rPr>
        <w:t>CPM</w:t>
      </w:r>
      <w:r w:rsidRPr="00444842">
        <w:rPr>
          <w:rtl/>
        </w:rPr>
        <w:t xml:space="preserve">: وهو أسلوب يعتمد على تقدير زمني واحد للنشاط ويُستخدم بكثرة في المشاريع المتكررة </w:t>
      </w:r>
    </w:p>
    <w:p w14:paraId="7CB55478" w14:textId="77777777" w:rsidR="00444842" w:rsidRPr="00444842" w:rsidRDefault="00444842" w:rsidP="00444842">
      <w:pPr>
        <w:numPr>
          <w:ilvl w:val="0"/>
          <w:numId w:val="46"/>
        </w:numPr>
        <w:contextualSpacing/>
      </w:pPr>
      <w:r w:rsidRPr="00444842">
        <w:rPr>
          <w:b/>
          <w:bCs/>
          <w:rtl/>
        </w:rPr>
        <w:t xml:space="preserve">هيكل تجزئة العمل </w:t>
      </w:r>
      <w:r w:rsidRPr="00444842">
        <w:rPr>
          <w:b/>
          <w:bCs/>
        </w:rPr>
        <w:t>WBS</w:t>
      </w:r>
      <w:r w:rsidRPr="00444842">
        <w:rPr>
          <w:rtl/>
        </w:rPr>
        <w:t xml:space="preserve"> لتفكيك المشروع إلى مهام قابلة للإدارة والمتابعة </w:t>
      </w:r>
    </w:p>
    <w:p w14:paraId="5376711C" w14:textId="77777777" w:rsidR="00444842" w:rsidRPr="00444842" w:rsidRDefault="00444842" w:rsidP="00444842">
      <w:pPr>
        <w:numPr>
          <w:ilvl w:val="0"/>
          <w:numId w:val="46"/>
        </w:numPr>
        <w:contextualSpacing/>
      </w:pPr>
      <w:r w:rsidRPr="00444842">
        <w:rPr>
          <w:b/>
          <w:bCs/>
          <w:rtl/>
        </w:rPr>
        <w:t>برمجيات إدارة المشاريع</w:t>
      </w:r>
      <w:r w:rsidRPr="00444842">
        <w:rPr>
          <w:rtl/>
        </w:rPr>
        <w:t>: مثل</w:t>
      </w:r>
      <w:r w:rsidRPr="00444842">
        <w:t xml:space="preserve"> Ms Project </w:t>
      </w:r>
      <w:r w:rsidRPr="00444842">
        <w:rPr>
          <w:rtl/>
        </w:rPr>
        <w:t>الجدول ومتابعة الأنشطة.</w:t>
      </w:r>
    </w:p>
    <w:p w14:paraId="01DE2035" w14:textId="77777777" w:rsidR="00444842" w:rsidRPr="00444842" w:rsidRDefault="00444842" w:rsidP="00444842">
      <w:r w:rsidRPr="00444842">
        <w:rPr>
          <w:rtl/>
        </w:rPr>
        <w:t>تستخدم المؤسسات أيضًا بطاقة الأداء المتوازن كأداة شاملة لإدارة وتقييم أداء المشاريع، وقد طُوّر نموذج بطاقة أداء المشروع (</w:t>
      </w:r>
      <w:r w:rsidRPr="00444842">
        <w:t>PSC</w:t>
      </w:r>
      <w:r w:rsidRPr="00444842">
        <w:rPr>
          <w:rtl/>
        </w:rPr>
        <w:t xml:space="preserve">) كأداة عملية ونظرية لإدارة وتقييم أداء المشاريع، وتستند منهجية تقييم أداء المشروع إلى الأبعاد الأربعة لبطاقة الأداء المتوازن: المحور المالي، ومحور العملاء، ومحور العمليات الداخلية، ومحور التعلم والنمو. </w:t>
      </w:r>
      <w:sdt>
        <w:sdtPr>
          <w:rPr>
            <w:rtl/>
          </w:rPr>
          <w:id w:val="2074234295"/>
          <w:citation/>
        </w:sdtPr>
        <w:sdtContent>
          <w:r w:rsidRPr="00444842">
            <w:rPr>
              <w:rtl/>
            </w:rPr>
            <w:fldChar w:fldCharType="begin"/>
          </w:r>
          <w:r w:rsidRPr="00444842">
            <w:instrText>CITATION</w:instrText>
          </w:r>
          <w:r w:rsidRPr="00444842">
            <w:rPr>
              <w:rtl/>
              <w:lang w:bidi="ar-EG"/>
            </w:rPr>
            <w:instrText xml:space="preserve"> برك23 \</w:instrText>
          </w:r>
          <w:r w:rsidRPr="00444842">
            <w:instrText>l 3073</w:instrText>
          </w:r>
          <w:r w:rsidRPr="00444842">
            <w:rPr>
              <w:rtl/>
              <w:lang w:bidi="ar-EG"/>
            </w:rPr>
            <w:instrText xml:space="preserve"> </w:instrText>
          </w:r>
          <w:r w:rsidRPr="00444842">
            <w:rPr>
              <w:rtl/>
            </w:rPr>
            <w:fldChar w:fldCharType="separate"/>
          </w:r>
          <w:r w:rsidRPr="00444842">
            <w:rPr>
              <w:rtl/>
            </w:rPr>
            <w:t>(بركات، 2023)</w:t>
          </w:r>
          <w:r w:rsidRPr="00444842">
            <w:rPr>
              <w:rtl/>
            </w:rPr>
            <w:fldChar w:fldCharType="end"/>
          </w:r>
        </w:sdtContent>
      </w:sdt>
    </w:p>
    <w:p w14:paraId="41864D59" w14:textId="77777777" w:rsidR="00444842" w:rsidRPr="00444842" w:rsidRDefault="00444842" w:rsidP="00444842">
      <w:r w:rsidRPr="00444842">
        <w:rPr>
          <w:rtl/>
        </w:rPr>
        <w:t xml:space="preserve">وقد أشارت الدراسات إلى أن دمج آليات التقييم والمتابعة يساهم في تصحيح المسار وضمان تحقيق أهداف المشروع، حيث أظهرت النتائج وجود علاقة مباشرة وقوية بين جودة عملية المتابعة والتقييم ونجاح المشاريع </w:t>
      </w:r>
      <w:sdt>
        <w:sdtPr>
          <w:rPr>
            <w:rtl/>
          </w:rPr>
          <w:id w:val="-475999204"/>
          <w:citation/>
        </w:sdtPr>
        <w:sdtContent>
          <w:r w:rsidRPr="00444842">
            <w:rPr>
              <w:rtl/>
            </w:rPr>
            <w:fldChar w:fldCharType="begin"/>
          </w:r>
          <w:r w:rsidRPr="00444842">
            <w:instrText>CITATION</w:instrText>
          </w:r>
          <w:r w:rsidRPr="00444842">
            <w:rPr>
              <w:rtl/>
              <w:lang w:bidi="ar-EG"/>
            </w:rPr>
            <w:instrText xml:space="preserve"> طهر24 \</w:instrText>
          </w:r>
          <w:r w:rsidRPr="00444842">
            <w:instrText>l 3073</w:instrText>
          </w:r>
          <w:r w:rsidRPr="00444842">
            <w:rPr>
              <w:rtl/>
              <w:lang w:bidi="ar-EG"/>
            </w:rPr>
            <w:instrText xml:space="preserve"> </w:instrText>
          </w:r>
          <w:r w:rsidRPr="00444842">
            <w:rPr>
              <w:rtl/>
            </w:rPr>
            <w:fldChar w:fldCharType="separate"/>
          </w:r>
          <w:r w:rsidRPr="00444842">
            <w:rPr>
              <w:rtl/>
            </w:rPr>
            <w:t>(طه، 2024)</w:t>
          </w:r>
          <w:r w:rsidRPr="00444842">
            <w:rPr>
              <w:rtl/>
            </w:rPr>
            <w:fldChar w:fldCharType="end"/>
          </w:r>
        </w:sdtContent>
      </w:sdt>
    </w:p>
    <w:p w14:paraId="58521CBC" w14:textId="77777777" w:rsidR="00444842" w:rsidRPr="00444842" w:rsidRDefault="00444842" w:rsidP="00444842">
      <w:pPr>
        <w:keepNext/>
        <w:keepLines/>
        <w:spacing w:before="120"/>
        <w:outlineLvl w:val="1"/>
        <w:rPr>
          <w:rFonts w:asciiTheme="majorHAnsi" w:eastAsiaTheme="majorEastAsia" w:hAnsiTheme="majorHAnsi"/>
          <w:bCs/>
          <w:color w:val="000000" w:themeColor="text1"/>
          <w:kern w:val="0"/>
          <w:sz w:val="26"/>
          <w:szCs w:val="32"/>
          <w14:ligatures w14:val="none"/>
        </w:rPr>
      </w:pPr>
      <w:bookmarkStart w:id="41" w:name="_Toc234823209"/>
      <w:r w:rsidRPr="00444842">
        <w:rPr>
          <w:rFonts w:asciiTheme="majorHAnsi" w:eastAsiaTheme="majorEastAsia" w:hAnsiTheme="majorHAnsi"/>
          <w:bCs/>
          <w:color w:val="000000" w:themeColor="text1"/>
          <w:kern w:val="0"/>
          <w:sz w:val="26"/>
          <w:szCs w:val="32"/>
          <w:rtl/>
          <w14:ligatures w14:val="none"/>
        </w:rPr>
        <w:t>المبحث الثالث: تحقيق الأهداف السنوية – المفهوم والأبعاد والعلاقة</w:t>
      </w:r>
      <w:bookmarkEnd w:id="41"/>
    </w:p>
    <w:p w14:paraId="61253B20" w14:textId="77777777" w:rsidR="00444842" w:rsidRPr="00444842" w:rsidRDefault="00444842" w:rsidP="00444842">
      <w:r w:rsidRPr="00444842">
        <w:rPr>
          <w:rtl/>
        </w:rPr>
        <w:t>يُمثّل تحقيق الأهداف السنوية المتغير التابع في هذه الدراسة، وهو يمثل المحصلة النهائية لجهود المؤسسة في إدارة مشاريعها التشغيلية. وتتكون الأهداف السنوية من أربعة أبعاد رئيسية: نسبة الإنجاز ضمن الوقت والتكلفة، وكفاءة استخدام الموارد، والالتزام بالخطة التشغيلية، ورضا أصحاب المصلحة. وفي هذا المبحث، يتم استعراض مفهوم الأهداف السنوية وأبعادها، ثم العلاقة التأثيرية بين إدارة المشاريع التشغيلية وتحقيق تلك الأهداف.</w:t>
      </w:r>
    </w:p>
    <w:p w14:paraId="6C5A2ADD" w14:textId="77777777" w:rsidR="00444842" w:rsidRPr="00444842" w:rsidRDefault="00444842" w:rsidP="00444842">
      <w:pPr>
        <w:spacing w:before="100" w:beforeAutospacing="1"/>
        <w:ind w:left="-284"/>
        <w:jc w:val="left"/>
        <w:outlineLvl w:val="2"/>
        <w:rPr>
          <w:rFonts w:ascii="Times New Roman" w:eastAsia="Times New Roman" w:hAnsi="Times New Roman"/>
          <w:b/>
          <w:bCs/>
          <w:kern w:val="0"/>
          <w:sz w:val="27"/>
          <w14:ligatures w14:val="none"/>
        </w:rPr>
      </w:pPr>
      <w:bookmarkStart w:id="42" w:name="_Toc234823210"/>
      <w:r w:rsidRPr="00444842">
        <w:rPr>
          <w:rFonts w:ascii="Times New Roman" w:eastAsia="Times New Roman" w:hAnsi="Times New Roman"/>
          <w:b/>
          <w:bCs/>
          <w:kern w:val="0"/>
          <w:sz w:val="27"/>
          <w:rtl/>
          <w14:ligatures w14:val="none"/>
        </w:rPr>
        <w:t>المطلب الأول: مفهوم الأهداف السنوية وأبعادها</w:t>
      </w:r>
      <w:bookmarkEnd w:id="42"/>
    </w:p>
    <w:p w14:paraId="5A2B643C" w14:textId="77777777" w:rsidR="00444842" w:rsidRPr="00444842" w:rsidRDefault="00444842" w:rsidP="00444842">
      <w:pPr>
        <w:rPr>
          <w:b/>
          <w:bCs/>
          <w:u w:val="single"/>
          <w:rtl/>
        </w:rPr>
      </w:pPr>
      <w:r w:rsidRPr="00444842">
        <w:rPr>
          <w:b/>
          <w:bCs/>
          <w:u w:val="single"/>
          <w:rtl/>
        </w:rPr>
        <w:t>أولاً: مفهوم الأهداف السنوية</w:t>
      </w:r>
    </w:p>
    <w:p w14:paraId="4DB126B1" w14:textId="77777777" w:rsidR="00444842" w:rsidRPr="00444842" w:rsidRDefault="00444842" w:rsidP="00444842">
      <w:pPr>
        <w:rPr>
          <w:rtl/>
        </w:rPr>
      </w:pPr>
      <w:r w:rsidRPr="00444842">
        <w:rPr>
          <w:rtl/>
        </w:rPr>
        <w:lastRenderedPageBreak/>
        <w:t>تُعرَّف الأهداف السنوية بأنها النتائج المحددة التي تسعى المنظمة إلى تحقيقها خلال عام واحد، وهي تمثل التطبيق العملي لخطة استراتيجية طويلة الأجل. وتتميز الأهداف السنوية بأنها أكثر تحديدًا وقابلية للقياس من الأهداف الاستراتيجية طويلة الأجل، إذ تتضمن مؤشرات أداء واضحة، وجداول زمنية محددة، وميزانيات معتمدة.</w:t>
      </w:r>
      <w:r w:rsidRPr="00444842">
        <w:rPr>
          <w:rtl/>
        </w:rPr>
        <w:fldChar w:fldCharType="begin"/>
      </w:r>
      <w:r w:rsidRPr="00444842">
        <w:rPr>
          <w:rtl/>
        </w:rPr>
        <w:instrText xml:space="preserve"> </w:instrText>
      </w:r>
      <w:r w:rsidRPr="00444842">
        <w:instrText>ADDIN ZOTERO_ITEM CSL_CITATION {"citationID":"cQwYN45d","properties":{"unsorted":false,"formattedCitation":"(Mickelson, 2023)","plainCitation":"(Mickelson, 2023)","noteIndex":0},"citationItems":[{"id":1041,"uris":["http://zotero.org/users/18677334/items</w:instrText>
      </w:r>
      <w:r w:rsidRPr="00444842">
        <w:rPr>
          <w:rtl/>
        </w:rPr>
        <w:instrText>/</w:instrText>
      </w:r>
      <w:r w:rsidRPr="00444842">
        <w:instrText>B6693EZ2"],"itemData":{"id":1041,"type":"article-journal","language":"en","source":"Zotero","title":"Improving the Use of Key Performance Indicators (KPIs) in Operations Management","author":[{"family":"Mickelson","given":"Brian"}],"issued":{"date-parts</w:instrText>
      </w:r>
      <w:r w:rsidRPr="00444842">
        <w:rPr>
          <w:rtl/>
        </w:rPr>
        <w:instrText>":[["2023"]]}}}],"</w:instrText>
      </w:r>
      <w:r w:rsidRPr="00444842">
        <w:instrText>schema":"https://github.com/citation-style-language/schema/raw/master/csl-citation.json</w:instrText>
      </w:r>
      <w:r w:rsidRPr="00444842">
        <w:rPr>
          <w:rtl/>
        </w:rPr>
        <w:instrText xml:space="preserve">"} </w:instrText>
      </w:r>
      <w:r w:rsidRPr="00444842">
        <w:rPr>
          <w:rtl/>
        </w:rPr>
        <w:fldChar w:fldCharType="separate"/>
      </w:r>
      <w:r w:rsidRPr="00444842">
        <w:t>(Mickelson, 2023)</w:t>
      </w:r>
      <w:r w:rsidRPr="00444842">
        <w:rPr>
          <w:rtl/>
        </w:rPr>
        <w:fldChar w:fldCharType="end"/>
      </w:r>
    </w:p>
    <w:p w14:paraId="2026266D" w14:textId="77777777" w:rsidR="00444842" w:rsidRPr="00444842" w:rsidRDefault="00444842" w:rsidP="00444842">
      <w:pPr>
        <w:rPr>
          <w:rtl/>
        </w:rPr>
      </w:pPr>
      <w:r w:rsidRPr="00444842">
        <w:rPr>
          <w:rtl/>
        </w:rPr>
        <w:t>وفي سياق المنظمات العاملة باستمرار، تكتسب الأهداف السنوية أهمية خاصة نظرًا لاعتمادها على استمرارية العمليات وتكرار الأنشطة. وفي هذا السياق، تُعرَّف الأهداف السنوية بأنها النتائج التشغيلية المستهدفة التي تسعى المنظمة إلى تحقيقها خلال السنة المالية، وتشمل هذه النتائج معدلات الإنجاز، ومستويات الكفاءة، ومؤشرات الالتزام، ومؤشرات رضا أصحاب المصلحة.</w:t>
      </w:r>
      <w:r w:rsidRPr="00444842">
        <w:rPr>
          <w:rtl/>
        </w:rPr>
        <w:fldChar w:fldCharType="begin"/>
      </w:r>
      <w:r w:rsidRPr="00444842">
        <w:rPr>
          <w:rtl/>
        </w:rPr>
        <w:instrText xml:space="preserve"> </w:instrText>
      </w:r>
      <w:r w:rsidRPr="00444842">
        <w:instrText>ADDIN ZOTERO_ITEM CSL_CITATION {"citationID":"06spbHtD","properties":{"unsorted":false,"formattedCitation":"(Sirnel\\uc0\\u228{}, 2021)","plainCitation":"(Sirnelä, 2021)","noteIndex":0},"citationItems":[{"id":1225,"uris":["http://zotero.org/users/1867733</w:instrText>
      </w:r>
      <w:r w:rsidRPr="00444842">
        <w:rPr>
          <w:rtl/>
        </w:rPr>
        <w:instrText>4/</w:instrText>
      </w:r>
      <w:r w:rsidRPr="00444842">
        <w:instrText>items/3X8MI2G2"],"itemData":{"id":1225,"type":"webpage","abstract":"The purpose of the study was to establish the relationship between strategy and organizational performance measurement and various methods thereof. The study constituted a research and</w:instrText>
      </w:r>
      <w:r w:rsidRPr="00444842">
        <w:rPr>
          <w:rtl/>
        </w:rPr>
        <w:instrText xml:space="preserve"> </w:instrText>
      </w:r>
      <w:r w:rsidRPr="00444842">
        <w:instrText>development project for a private Finnish chain of fertility clinics. The main themes discussed are those of strategy and the concept of organizational performance, including affecting factors and the various methods of implementation. The abstract objective of the thesis was to facilitate the implementation of strategy and strategic management in the case company. The practical objective was to construct a functional framework for measuring organizational performance while considering the company specific strategy and characteristics to provide support in achieving business success and profitability. \n\nThe study was carried out as a development project. The main research methods were qualitative research, content analysis, and observative participation</w:instrText>
      </w:r>
      <w:r w:rsidRPr="00444842">
        <w:rPr>
          <w:rtl/>
        </w:rPr>
        <w:instrText xml:space="preserve">, </w:instrText>
      </w:r>
      <w:r w:rsidRPr="00444842">
        <w:instrText>which was solidified with informal interviews and discussions with the CEO of the case company. Due to confidentiality, the interview or discussion notes are not published as part of this study. The case company’s status was established to provide foundation for the development project. As a result, it was determined that the company lacked a systematic approach to organizational performance measurement. The outcome of the project was a set of key performance indicators considering the organizational dimensions, industry specifics, and strategic goals. The content of and balance between the dimensions were tailored accordingly. \n\nAs a conclusion, it was established that having a strategy that guides an organization towards the future is important, but</w:instrText>
      </w:r>
      <w:r w:rsidRPr="00444842">
        <w:rPr>
          <w:rtl/>
        </w:rPr>
        <w:instrText xml:space="preserve"> </w:instrText>
      </w:r>
      <w:r w:rsidRPr="00444842">
        <w:instrText>it is at least equally important to evaluate how the goals set by the strategy are being achieved. A carefully constructed and managed set of meaningful metrics enable the organization to assess whether it is on the correct path, while promoting quality</w:instrText>
      </w:r>
      <w:r w:rsidRPr="00444842">
        <w:rPr>
          <w:rtl/>
        </w:rPr>
        <w:instrText xml:space="preserve"> </w:instrText>
      </w:r>
      <w:r w:rsidRPr="00444842">
        <w:instrText>and alignment throughout the organization. With a measuring system in place and advocated across the organization, the efforts are focused towards reaching the common goals. Further development was recommended, for instance, in constructing a system to measure the level of employee engagement to ensure the wellbeing of its staff; searching a joint solution for monitoring the KPIs in one location to facilitate managing and monitoring; harmonizing processes on the operative level to ensure unified processes</w:instrText>
      </w:r>
      <w:r w:rsidRPr="00444842">
        <w:rPr>
          <w:rtl/>
        </w:rPr>
        <w:instrText xml:space="preserve"> </w:instrText>
      </w:r>
      <w:r w:rsidRPr="00444842">
        <w:instrText>and comparable indicators across the organization; and revising the method in the future.","genre":"fi=Ylempi AMK-opinnäytetyö|sv=Högre YH-examensarbete|en=Master's thesis|","language":"eng","license":"fi=All rights reserved. This publication is copyrighted. You may download, display and print it for Your own personal use. Commercial use is prohibited.|sv=All rights reserved. This publication is copyrighted. You may download, display and print it for Your own personal use. Commercial use is prohibited.|en=All rights reserved. This publication is copyrighted. You may download, display and print it for Your own personal use. Commercial use is prohibited.|","note":"Accepted: 2021-06-09T07:34:24Z","title":"Measuring organizational performance for profitability and operational success : the case of a private health care organization","title-short":"Measuring organizational performance for profitability and operational success","URL":"http://www.theseus.fi/handle/10024/502742","author":[{"family":"Sirnelä","given":"Laura"}],"accessed":{"date-parts":[["2026",3,8]]},"issued":{"date-parts":[["2021"]]}}}],"schema":"https://github.com/citation-style-language/schema/raw/master/csl-citation.json</w:instrText>
      </w:r>
      <w:r w:rsidRPr="00444842">
        <w:rPr>
          <w:rtl/>
        </w:rPr>
        <w:instrText xml:space="preserve">"} </w:instrText>
      </w:r>
      <w:r w:rsidRPr="00444842">
        <w:rPr>
          <w:rtl/>
        </w:rPr>
        <w:fldChar w:fldCharType="separate"/>
      </w:r>
      <w:r w:rsidRPr="00444842">
        <w:t>(Sirnelä, 2021)</w:t>
      </w:r>
      <w:r w:rsidRPr="00444842">
        <w:rPr>
          <w:rtl/>
        </w:rPr>
        <w:fldChar w:fldCharType="end"/>
      </w:r>
      <w:r w:rsidRPr="00444842">
        <w:rPr>
          <w:rtl/>
        </w:rPr>
        <w:t xml:space="preserve"> </w:t>
      </w:r>
    </w:p>
    <w:p w14:paraId="729CDA11" w14:textId="77777777" w:rsidR="00444842" w:rsidRPr="00444842" w:rsidRDefault="00444842" w:rsidP="00444842">
      <w:pPr>
        <w:rPr>
          <w:rtl/>
        </w:rPr>
      </w:pPr>
      <w:r w:rsidRPr="00444842">
        <w:rPr>
          <w:rtl/>
        </w:rPr>
        <w:t xml:space="preserve">تتطلب الأهداف السنوية نظامًا فعالًا لتقييم أداء المنظمة، حيث تُقاس وفقًا لمعايير محددة تشمل الاقتصاد والكفاءة والفعالية، بالإضافة إلى المدخلات والعمليات والمخرجات والنتائج. وتتحقق الكفاءة من خلال سهولة وسرعة الوصول إلى المعلومات، ودعم عملية صنع القرار، وتقليل الأعمال الورقية، وزيادة كفاءة استخدام الموارد. تتحقق الفعالية من خلال بناء وتطوير القدرات التنظيمية، وزيادة قدرة المنظمة على تحقيق أهدافها، وضمان استدامة الأنشطة والمشاريع. </w:t>
      </w:r>
      <w:r w:rsidRPr="00444842">
        <w:rPr>
          <w:rtl/>
        </w:rPr>
        <w:fldChar w:fldCharType="begin"/>
      </w:r>
      <w:r w:rsidRPr="00444842">
        <w:rPr>
          <w:rtl/>
        </w:rPr>
        <w:instrText xml:space="preserve"> </w:instrText>
      </w:r>
      <w:r w:rsidRPr="00444842">
        <w:instrText>ADDIN ZOTERO_ITEM CSL_CITATION {"citationID":"ugy2xrAp","properties":{"unsorted":false,"formattedCitation":"(Yazici, 2009)","plainCitation":"(Yazici, 2009)","noteIndex":0},"citationItems":[{"id":1229,"uris":["http://zotero.org/users/18677334/items/3BF8EEJN"],"itemData":{"id":1229,"type":"article-journal","abstract</w:instrText>
      </w:r>
      <w:r w:rsidRPr="00444842">
        <w:rPr>
          <w:rtl/>
        </w:rPr>
        <w:instrText>":"الملخصتبحث هذه الدراسة فيما إذا كان نضج إدارة المشاريع (</w:instrText>
      </w:r>
      <w:r w:rsidRPr="00444842">
        <w:instrText>PMM</w:instrText>
      </w:r>
      <w:r w:rsidRPr="00444842">
        <w:rPr>
          <w:rtl/>
        </w:rPr>
        <w:instrText xml:space="preserve">) يرتبط بالأداء التنظيمي المتصور وكيف أن التوجه الثقافي للمنظمة عامل مساهم. يعرف الأداء التنظيمي المتصور بأنه فعالية وكفاءة المشروع يليه أداء الأعمال الناتج. تم إجراء بحث قائم على الاستطلاع مع 86 متخصصا في المشاريع من مختلف منظمات الخدمات والتصنيع في الولايات المتحدة. كشفت الدراسة أن إدارة المشاريع مرتبطة بشكل كبير بأداء الأعمال ولكن ليست مرتبطة بأداء المشاريع. علاوة على ذلك، بينما تعتبر ثقافة تنظيم العشيرة العامل الوحيد المساهم في أداء المشاريع والأعمال، يتفاعل </w:instrText>
      </w:r>
      <w:r w:rsidRPr="00444842">
        <w:instrText>PMM</w:instrText>
      </w:r>
      <w:r w:rsidRPr="00444842">
        <w:rPr>
          <w:rtl/>
        </w:rPr>
        <w:instrText xml:space="preserve"> مع ثقافة السوق لتحسين أداء الأعمال. تظهر هذه الدراسة أنه من أجل التعامل مع قضايا وقت المشروع والميزانية والتوقعات، فإن تغيير ثقافة المنظمة نحو المشاركة والتعاون والتمكين أمر ضروري. علاوة على ذلك، فإن زيادة نضج إدارة المشاريع إلى جانب ثقافة تنظيمية تركز على النتائج تحسن من تنافسية المنظمة، مما يؤدي إلى توفير التكاليف وزيادة المبيعات. لذلك، فإن جهود </w:instrText>
      </w:r>
      <w:r w:rsidRPr="00444842">
        <w:instrText>PMM</w:instrText>
      </w:r>
      <w:r w:rsidRPr="00444842">
        <w:rPr>
          <w:rtl/>
        </w:rPr>
        <w:instrText xml:space="preserve"> ضرورية. يعد إدارة المشاريع مع فهم التوجه الثقافي أفضل استراتيجية للمنظمات القائمة على المشاريع اليوم.","</w:instrText>
      </w:r>
      <w:r w:rsidRPr="00444842">
        <w:instrText>container-title":"Project Management Journal","DOI":"10.1002/pmj.20121","ISSN":"8756-9728","issue":"3","language":"EN","page":"14-33","publisher":"SAGE Publications Inc","source":"SAGE Journals","title":"The Role of Project</w:instrText>
      </w:r>
      <w:r w:rsidRPr="00444842">
        <w:rPr>
          <w:rtl/>
        </w:rPr>
        <w:instrText xml:space="preserve"> </w:instrText>
      </w:r>
      <w:r w:rsidRPr="00444842">
        <w:instrText>Management Maturity and Organizational Culture in Perceived Performance","volume":"40","author":[{"family":"Yazici","given":"Hulya Julie"}],"issued":{"date-parts</w:instrText>
      </w:r>
      <w:r w:rsidRPr="00444842">
        <w:rPr>
          <w:rtl/>
        </w:rPr>
        <w:instrText>":[["2009",9,1]]</w:instrText>
      </w:r>
      <w:r w:rsidRPr="00444842">
        <w:instrText>}}}],"schema":"https://github.com/citation-style-language/schema/raw/master/csl-citation.json</w:instrText>
      </w:r>
      <w:r w:rsidRPr="00444842">
        <w:rPr>
          <w:rtl/>
        </w:rPr>
        <w:instrText xml:space="preserve">"} </w:instrText>
      </w:r>
      <w:r w:rsidRPr="00444842">
        <w:rPr>
          <w:rtl/>
        </w:rPr>
        <w:fldChar w:fldCharType="separate"/>
      </w:r>
      <w:r w:rsidRPr="00444842">
        <w:t>(Yazici, 2009)</w:t>
      </w:r>
      <w:r w:rsidRPr="00444842">
        <w:rPr>
          <w:rtl/>
        </w:rPr>
        <w:fldChar w:fldCharType="end"/>
      </w:r>
    </w:p>
    <w:p w14:paraId="0666C068" w14:textId="77777777" w:rsidR="00444842" w:rsidRPr="00444842" w:rsidRDefault="00444842" w:rsidP="00444842">
      <w:pPr>
        <w:rPr>
          <w:b/>
          <w:bCs/>
          <w:u w:val="single"/>
        </w:rPr>
      </w:pPr>
      <w:r w:rsidRPr="00444842">
        <w:rPr>
          <w:b/>
          <w:bCs/>
          <w:u w:val="single"/>
          <w:rtl/>
        </w:rPr>
        <w:t>ثانياً: أبعاد تحقيق الأهداف السنوية</w:t>
      </w:r>
    </w:p>
    <w:p w14:paraId="2EEFFD92" w14:textId="77777777" w:rsidR="00444842" w:rsidRPr="00444842" w:rsidRDefault="00444842" w:rsidP="00444842">
      <w:r w:rsidRPr="00444842">
        <w:rPr>
          <w:rtl/>
        </w:rPr>
        <w:t>تتكون الأهداف السنوية في هذه الدراسة من أربعة أبعاد رئيسية:</w:t>
      </w:r>
    </w:p>
    <w:p w14:paraId="47DF8ED3" w14:textId="77777777" w:rsidR="00444842" w:rsidRPr="00444842" w:rsidRDefault="00444842" w:rsidP="00444842">
      <w:r w:rsidRPr="00444842">
        <w:rPr>
          <w:b/>
          <w:bCs/>
          <w:rtl/>
        </w:rPr>
        <w:t>1. نسبة الإنجاز ضمن الوقت والتكلفة:</w:t>
      </w:r>
    </w:p>
    <w:p w14:paraId="667704C0" w14:textId="77777777" w:rsidR="00444842" w:rsidRPr="00444842" w:rsidRDefault="00444842" w:rsidP="00444842">
      <w:pPr>
        <w:rPr>
          <w:rtl/>
        </w:rPr>
      </w:pPr>
      <w:r w:rsidRPr="00444842">
        <w:rPr>
          <w:rtl/>
        </w:rPr>
        <w:t>يُعدّ هذا البُعد أحد أهم المؤشرات لقياس تحقيق الأهداف السنوية، إذ يقيس مدى التزام المؤسسة بإنجاز مشاريعها التشغيلية في الوقت المحدد وضمن الميزانية المخصصة. وقد أكدت الدراسات أن من أبرز المشكلات التي تواجه المشاريع عدم الحصول على التمويل من العميل في الوقت المناسب، وتقلبات الأسعار التي تؤثر على معدل الإنجاز. ويضمن وجود فريق متخصص لإدارة المشاريع الهندسية سير العمل في الاتجاه الصحيح، ويقلل من المشكلات التي تعيق الإنجاز في الوقت المحدد.</w:t>
      </w:r>
      <w:r w:rsidRPr="00444842">
        <w:rPr>
          <w:rtl/>
        </w:rPr>
        <w:fldChar w:fldCharType="begin"/>
      </w:r>
      <w:r w:rsidRPr="00444842">
        <w:rPr>
          <w:rtl/>
        </w:rPr>
        <w:instrText xml:space="preserve"> </w:instrText>
      </w:r>
      <w:r w:rsidRPr="00444842">
        <w:instrText>ADDIN ZOTERO_ITEM CSL_CITATION {"citationID":"YO96Yrhq","properties":{"unsorted":false,"formattedCitation":"(Petraitis, 2025)","plainCitation":"(Petraitis, 2025)","noteIndex":0},"citationItems":[{"id":1208,"uris":["http://zotero.org/users/18677334/items</w:instrText>
      </w:r>
      <w:r w:rsidRPr="00444842">
        <w:rPr>
          <w:rtl/>
        </w:rPr>
        <w:instrText>/4</w:instrText>
      </w:r>
      <w:r w:rsidRPr="00444842">
        <w:instrText>MX6DBQ2"],"itemData":{"id":1208,"type":"thesis","abstract":"VILNIUS UNIVERSITY BUSINESS SCHOOL INTERNATIONAL PROJECT MANAGEMENT STUDY PROGRAMME IGNAS PETRAITIS PROJECT MANAGEMENT KEY PERFORMANCE INDICATORS AND THEIR DETERMINATION IN ORGANIZATIONS Supervisor – Prof. Skirmantas Gricius Master’s thesis was prepared in Vilnius, in 2025 Scope of Master’s thesis – 75 pages. Number of tables used in the FMT - 18 pcs. Number of bibliography and references – 52 pcs. The FMT described in brief: This Final Master's</w:instrText>
      </w:r>
      <w:r w:rsidRPr="00444842">
        <w:rPr>
          <w:rtl/>
        </w:rPr>
        <w:instrText xml:space="preserve"> </w:instrText>
      </w:r>
      <w:r w:rsidRPr="00444842">
        <w:instrText>Thesis (FMT) explores the role of Key Performance Indicators (KPIs) in project management, focusing on their implementation, effectiveness, and challenges across organizations with different maturity levels. Using quantitative research methods the study</w:instrText>
      </w:r>
      <w:r w:rsidRPr="00444842">
        <w:rPr>
          <w:rtl/>
        </w:rPr>
        <w:instrText xml:space="preserve"> </w:instrText>
      </w:r>
      <w:r w:rsidRPr="00444842">
        <w:instrText>evaluates how organizational maturity impacts the ability to align KPIs with strategic objectives and optimize project outcomes. Findings highlight significant differences in KPI practices between low, medium, and high-maturity organizations, emphasizing</w:instrText>
      </w:r>
      <w:r w:rsidRPr="00444842">
        <w:rPr>
          <w:rtl/>
        </w:rPr>
        <w:instrText xml:space="preserve"> </w:instrText>
      </w:r>
      <w:r w:rsidRPr="00444842">
        <w:instrText>the need for structured processes, continuous improvement, and a data-driven culture. The research provides practical recommendations for enhancing KPI usage to achieve better decision-making and project performance. Problem, objective and tasks of the FMT: The primary problem addressed by this research is the inconsistent implementation and utilization of Key Performance Indicators (KPIs) across organizations with varying maturity levels. The objective is to investigate how organizational maturity influences the effectiveness of KPIs in enhancing project outcomes and decision-making. Tasks include: * Identifying KPIs used in organizations at different maturity levels. * Evaluating the impact of KPIs on project performance and decision-making. * Exploring</w:instrText>
      </w:r>
      <w:r w:rsidRPr="00444842">
        <w:rPr>
          <w:rtl/>
        </w:rPr>
        <w:instrText xml:space="preserve"> </w:instrText>
      </w:r>
      <w:r w:rsidRPr="00444842">
        <w:instrText>the role of maturity in KPI implementation. * Comparing KPI practices across low, medium, and high maturity organizations. Research methods used in the FMT: The study employs a quantitative research approach, using structured questionnaires based on a Likert scale to assess perceptions of KPI implementation and effectiveness. Statistical tools such as SPSS are used for data analysis, including reliability tests, ANOVA for group comparisons, correlation, and regression analysis. Research and results obtained: * High-maturity organizations demonstrated superior KPI implementation practices, leveraging predictive metrics and strategic frameworks for project success. * Medium-maturity organizations showed moderate alignment of KPIs with strategic objectives</w:instrText>
      </w:r>
      <w:r w:rsidRPr="00444842">
        <w:rPr>
          <w:rtl/>
        </w:rPr>
        <w:instrText xml:space="preserve"> </w:instrText>
      </w:r>
      <w:r w:rsidRPr="00444842">
        <w:instrText>and started integrating them into risk management processes. * Low-maturity organizations faced challenges such as inconsistent KPI use, lack of alignment with strategic goals, and limited tools for real-time data monitoring. * The study confirmed a strong positive correlation between organizational maturity and the effectiveness of KPI implementation. * Key methodologies, including Agile and Lean project management, were found to enhance the role of KPIs in optimizing project performance. Conclusions of</w:instrText>
      </w:r>
      <w:r w:rsidRPr="00444842">
        <w:rPr>
          <w:rtl/>
        </w:rPr>
        <w:instrText xml:space="preserve"> </w:instrText>
      </w:r>
      <w:r w:rsidRPr="00444842">
        <w:instrText>the FMT: * Organizational maturity significantly influences the effective use of KPIs. * High-maturity organizations align KPIs with strategic objectives, enabling better decision-making and resource optimization. * Low-maturity organizations must focus on standardizing processes and improving alignment to realize the benefits of KPI-driven project management. * Continuous improvement and fostering a data-driven culture are essential for effective KPI integration and enhanced project outcomes.","language</w:instrText>
      </w:r>
      <w:r w:rsidRPr="00444842">
        <w:rPr>
          <w:rtl/>
        </w:rPr>
        <w:instrText>":"</w:instrText>
      </w:r>
      <w:r w:rsidRPr="00444842">
        <w:instrText>eng","publisher":"Vilniaus universitetas.","source":"epublications.vu.lt","title":"Project management key performance indicators and their determination in organizations","URL":"https://epublications.vu.lt/object/elaba:229581816/","author":[{"family":"Petraitis","given":"Ignas"}],"accessed":{"date-parts":[["2026",3,8]]},"issued":{"date-parts":[["2025"]]}}}],"schema":"https://github.com/citation-style-language/schema/raw/master/csl-citation.json</w:instrText>
      </w:r>
      <w:r w:rsidRPr="00444842">
        <w:rPr>
          <w:rtl/>
        </w:rPr>
        <w:instrText xml:space="preserve">"} </w:instrText>
      </w:r>
      <w:r w:rsidRPr="00444842">
        <w:rPr>
          <w:rtl/>
        </w:rPr>
        <w:fldChar w:fldCharType="separate"/>
      </w:r>
      <w:r w:rsidRPr="00444842">
        <w:t>(Petraitis, 2025)</w:t>
      </w:r>
      <w:r w:rsidRPr="00444842">
        <w:rPr>
          <w:rtl/>
        </w:rPr>
        <w:fldChar w:fldCharType="end"/>
      </w:r>
    </w:p>
    <w:p w14:paraId="7EFE1A41" w14:textId="77777777" w:rsidR="00444842" w:rsidRPr="00444842" w:rsidRDefault="00444842" w:rsidP="00444842">
      <w:r w:rsidRPr="00444842">
        <w:rPr>
          <w:rtl/>
        </w:rPr>
        <w:t>كما أشارت الدراسات إلى أن المشاريع القائمة على تقييمات دقيقة للاحتياجات تكون أكثر تأثيرًا وفعالية في الواقع، لوجود علاقة مباشرة وقوية بين التخطيط الدقيق ونجاح المشاريع في تحقيق معدلات الإنجاز المستهدفة.</w:t>
      </w:r>
      <w:r w:rsidRPr="00444842">
        <w:fldChar w:fldCharType="begin"/>
      </w:r>
      <w:r w:rsidRPr="00444842">
        <w:instrText xml:space="preserve"> ADDIN ZOTERO_ITEM CSL_CITATION {"citationID":"U1ZPKNAy","properties":{"unsorted":false,"formattedCitation":"(Sep\\uc0\\u250{}lveda-Rivillas et al., 2021)","plainCitation":"(Sepúlveda-Rivillas et al., 2021)","noteIndex":0},"citationItems":[{"id":1030,"uris":["http://zotero.org/users/18677334/items/JRHHV3C8"],"itemData":{"id":1030,"type":"article-journal","abstract":"The purpose of this study is to empirically investigate how knowledge-based organizational support (KOS) influences organizational performance through project management.Data were obtained from a survey and from archival sources with a time lag for the dependent variable; structural equation modeling was used to analyze the data. The sample was made up of 106 organizations in Colombia, considering two key respondents from each organization: general manager and project manager.Results show that KOS is an antecedent of project management and project performance. Furthermore, project management and project performance play a mediating role between KOS and organizational performance.Research limitations are the following: use of cross-sectional data with a time lag, one single unit of analysis, organizational performance analyzed only from a financial perspective. Despite these limitations, the paper puts forward relevant implications that bridge knowledge management and project management literature by clarifying the conditions under which knowledge organizational support generates a significant impact on organizational performance. Intellectual capital and knowledge management dynamic capabilities play a relevant role in this connection.The findings have important practical implications: decision-makers are to allocate effectively hard and soft resources to configure a knowledge-based infrastructure, through the development of intellectual capital and knowledge management dynamic capabilities.The findings are generalizable to projects management in the context of non-government organizations or other social-oriented initiatives.This study assumes and operationalizes organizational support from a knowledge-based perspective, represented by intellectual capital and knowledge management dynamic capabilities, providing empirical evidence of the way KOS influences organizational performance through project management and project performance.","container-title":"Journal of Knowledge Management","DOI":"10.1108/JKM-12-2020-0887","ISSN":"1367-3270","issue":"4","journalAbbreviation":"Journal of Knowledge Management","page":"993-1013","source":"Silverchair","title":"Impact of knowledge-based organizational support on organizational performance through project management","volume":"26","author":[{"family":"Sepúlveda-Rivillas","given":"Claudia-Inés"},{"family":"Alegre","given":"Joaquin"},{"family":"Oltra","given":"Victor"}],"issued":{"date-parts":[["2021",7,28]]}}}],"schema":"https://github.com/citation-style-language/schema/raw/master/csl-citation.json"} </w:instrText>
      </w:r>
      <w:r w:rsidRPr="00444842">
        <w:fldChar w:fldCharType="separate"/>
      </w:r>
      <w:r w:rsidRPr="00444842">
        <w:t>(Sepúlveda-Rivillas et al., 2021)</w:t>
      </w:r>
      <w:r w:rsidRPr="00444842">
        <w:fldChar w:fldCharType="end"/>
      </w:r>
    </w:p>
    <w:p w14:paraId="75422E04" w14:textId="77777777" w:rsidR="00444842" w:rsidRPr="00444842" w:rsidRDefault="00444842" w:rsidP="00444842">
      <w:r w:rsidRPr="00444842">
        <w:rPr>
          <w:b/>
          <w:bCs/>
          <w:rtl/>
        </w:rPr>
        <w:t>2. كفاءة استخدام الموارد:</w:t>
      </w:r>
    </w:p>
    <w:p w14:paraId="06EC39C8" w14:textId="77777777" w:rsidR="00444842" w:rsidRPr="00444842" w:rsidRDefault="00444842" w:rsidP="00444842">
      <w:r w:rsidRPr="00444842">
        <w:rPr>
          <w:rtl/>
        </w:rPr>
        <w:lastRenderedPageBreak/>
        <w:t>يُقيس هذا البعد مدى الاستغلال الأمثل للموارد البشرية والمالية والمادية والتقنية في تحقيق الأهداف التشغيلية. وقد أكدت الدراسات أن نجاح المؤسسات والمنظمات يعتمد على حسن استثمار مواردها، وخاصة الموارد البشرية التي تدير كافة الموارد الأخرى في المؤسسات . وتتحقق كفاءة استخدام الموارد من خلال تطبيق نظام تخطيط موارد المؤسسة الذي يساهم في تحسين الأداء التشغيلي عبر أبعاده الخمسة .</w:t>
      </w:r>
      <w:sdt>
        <w:sdtPr>
          <w:rPr>
            <w:rtl/>
          </w:rPr>
          <w:id w:val="1161886627"/>
          <w:citation/>
        </w:sdtPr>
        <w:sdtContent>
          <w:r w:rsidRPr="00444842">
            <w:rPr>
              <w:rtl/>
            </w:rPr>
            <w:fldChar w:fldCharType="begin"/>
          </w:r>
          <w:r w:rsidRPr="00444842">
            <w:instrText>CITATION</w:instrText>
          </w:r>
          <w:r w:rsidRPr="00444842">
            <w:rPr>
              <w:rtl/>
              <w:lang w:bidi="ar-EG"/>
            </w:rPr>
            <w:instrText xml:space="preserve"> عال22 \</w:instrText>
          </w:r>
          <w:r w:rsidRPr="00444842">
            <w:instrText>l 3073</w:instrText>
          </w:r>
          <w:r w:rsidRPr="00444842">
            <w:rPr>
              <w:rtl/>
              <w:lang w:bidi="ar-EG"/>
            </w:rPr>
            <w:instrText xml:space="preserve"> </w:instrText>
          </w:r>
          <w:r w:rsidRPr="00444842">
            <w:rPr>
              <w:rtl/>
            </w:rPr>
            <w:fldChar w:fldCharType="separate"/>
          </w:r>
          <w:r w:rsidRPr="00444842">
            <w:rPr>
              <w:rtl/>
            </w:rPr>
            <w:t xml:space="preserve"> (الصلاحي و الفيض، 2022)</w:t>
          </w:r>
          <w:r w:rsidRPr="00444842">
            <w:rPr>
              <w:rtl/>
            </w:rPr>
            <w:fldChar w:fldCharType="end"/>
          </w:r>
        </w:sdtContent>
      </w:sdt>
    </w:p>
    <w:p w14:paraId="2F71578B" w14:textId="77777777" w:rsidR="00444842" w:rsidRPr="00444842" w:rsidRDefault="00444842" w:rsidP="00444842">
      <w:pPr>
        <w:rPr>
          <w:rtl/>
        </w:rPr>
      </w:pPr>
      <w:r w:rsidRPr="00444842">
        <w:rPr>
          <w:rtl/>
        </w:rPr>
        <w:t>كما أن ممارسات نظام تخطيط موارد المشروع تؤثر بشكل إيجابي على الأداء التشغيلي، مما يعزز كفاءة استخدام الموارد في المؤسسات . وتبرز أهمية هذا البعد في المؤسسات ذات التشغيل المستمر نظراً لاستمرارية استهلاك الموارد والحاجة إلى ضمان تدفقها بكفاءة.</w:t>
      </w:r>
      <w:sdt>
        <w:sdtPr>
          <w:rPr>
            <w:rtl/>
          </w:rPr>
          <w:id w:val="-365361847"/>
          <w:citation/>
        </w:sdtPr>
        <w:sdtContent>
          <w:r w:rsidRPr="00444842">
            <w:rPr>
              <w:rtl/>
            </w:rPr>
            <w:fldChar w:fldCharType="begin"/>
          </w:r>
          <w:r w:rsidRPr="00444842">
            <w:instrText>CITATION</w:instrText>
          </w:r>
          <w:r w:rsidRPr="00444842">
            <w:rPr>
              <w:rtl/>
              <w:lang w:bidi="ar-EG"/>
            </w:rPr>
            <w:instrText xml:space="preserve"> لوي23 \</w:instrText>
          </w:r>
          <w:r w:rsidRPr="00444842">
            <w:instrText>l 3073</w:instrText>
          </w:r>
          <w:r w:rsidRPr="00444842">
            <w:rPr>
              <w:rtl/>
              <w:lang w:bidi="ar-EG"/>
            </w:rPr>
            <w:instrText xml:space="preserve"> </w:instrText>
          </w:r>
          <w:r w:rsidRPr="00444842">
            <w:rPr>
              <w:rtl/>
            </w:rPr>
            <w:fldChar w:fldCharType="separate"/>
          </w:r>
          <w:r w:rsidRPr="00444842">
            <w:rPr>
              <w:rtl/>
            </w:rPr>
            <w:t xml:space="preserve"> (لويس و رفيق، 2023)</w:t>
          </w:r>
          <w:r w:rsidRPr="00444842">
            <w:rPr>
              <w:rtl/>
            </w:rPr>
            <w:fldChar w:fldCharType="end"/>
          </w:r>
        </w:sdtContent>
      </w:sdt>
    </w:p>
    <w:p w14:paraId="2A383794" w14:textId="77777777" w:rsidR="00444842" w:rsidRPr="00444842" w:rsidRDefault="00444842" w:rsidP="00444842">
      <w:r w:rsidRPr="00444842">
        <w:rPr>
          <w:b/>
          <w:bCs/>
          <w:rtl/>
        </w:rPr>
        <w:t>3. الالتزام بالخطة التشغيلية:</w:t>
      </w:r>
    </w:p>
    <w:p w14:paraId="49B8F890" w14:textId="77777777" w:rsidR="00444842" w:rsidRPr="00444842" w:rsidRDefault="00444842" w:rsidP="00444842">
      <w:pPr>
        <w:rPr>
          <w:rtl/>
        </w:rPr>
      </w:pPr>
      <w:r w:rsidRPr="00444842">
        <w:rPr>
          <w:rtl/>
        </w:rPr>
        <w:t>يقيس هذا البُعد مدى التزام المنظمة بخطتها التشغيلية من حيث تنفيذ الأنشطة في المواعيد المحددة ووفقًا للإجراءات المعتمدة. وقد أكدت الدراسات أن المراقبة والتحكم عمليتان تهدفان إلى ضمان إنجاز العمل وفقًا للجدول الزمني المُحدد مسبقًا، ومراجعة العوامل التي تعيق التقدم، وتعديل الجدول الزمني بناءً على المعلومات الجديدة. ويُعدّ الالتزام بالخطة التشغيلية مؤشرًا هامًا على فعالية إدارة المشاريع التشغيلية وقدرتها على تحويل الخطط إلى واقع عملي.</w:t>
      </w:r>
      <w:r w:rsidRPr="00444842">
        <w:rPr>
          <w:rtl/>
        </w:rPr>
        <w:fldChar w:fldCharType="begin"/>
      </w:r>
      <w:r w:rsidRPr="00444842">
        <w:rPr>
          <w:rtl/>
        </w:rPr>
        <w:instrText xml:space="preserve"> </w:instrText>
      </w:r>
      <w:r w:rsidRPr="00444842">
        <w:instrText>ADDIN ZOTERO_ITEM CSL_CITATION {"citationID":"3yzl05Gy","properties":{"unsorted":false,"formattedCitation":"(Korhonen et al., 2023)","plainCitation":"(Korhonen et al., 2023)","noteIndex":0},"citationItems":[{"id":1214,"uris":["http://zotero.org/users/186</w:instrText>
      </w:r>
      <w:r w:rsidRPr="00444842">
        <w:rPr>
          <w:rtl/>
        </w:rPr>
        <w:instrText>77334/</w:instrText>
      </w:r>
      <w:r w:rsidRPr="00444842">
        <w:instrText>items/4W5XU627"],"itemData":{"id":1214,"type":"article-journal","abstract":"This paper investigates the existing and missing connections between the concepts of project management success and organizational success. We build a theoretical framework</w:instrText>
      </w:r>
      <w:r w:rsidRPr="00444842">
        <w:rPr>
          <w:rtl/>
        </w:rPr>
        <w:instrText xml:space="preserve"> </w:instrText>
      </w:r>
      <w:r w:rsidRPr="00444842">
        <w:instrText>of the concepts and elaborate on it by examining three innovation project cases—a smart-city project with little organizational success-driven performance measurement, a product development project with overly ambitious project management goals but an overall positive organizational impact, and an R&amp;D project involving practically no project management performance measurement since organizational success was considered paramount. Our unit of analysis in these cases is performance measurement in terms of its alignment or misalignment of success. We contribute to the literature by (1) examining the linkage between organizational success and project performance criteria, (2) exhibiting the interrelations, dominance, and use of certain project performance measures in determining whether a project is successful, and (3) offering a framework for understanding how performance measurement can support success in project-based operations.","container-title":"International Journal of Project Management","DOI":"10.10</w:instrText>
      </w:r>
      <w:r w:rsidRPr="00444842">
        <w:rPr>
          <w:rtl/>
        </w:rPr>
        <w:instrText>16/</w:instrText>
      </w:r>
      <w:r w:rsidRPr="00444842">
        <w:instrText>j.ijproman.2022.11.002","ISSN":"0263-7863","issue":"1","journalAbbreviation":"International Journal of Project Management","page":"102429","source":"ScienceDirect","title":"How performance measurement can support achieving success in project-based operations","volume":"41","author":[{"family":"Korhonen","given":"Tuomas"},{"family":"Jääskeläinen","given":"Aki"},{"family":"Laine","given":"Teemu"},{"family":"Saukkonen","given":"Natalia"}],"issued":{"date-parts</w:instrText>
      </w:r>
      <w:r w:rsidRPr="00444842">
        <w:rPr>
          <w:rtl/>
        </w:rPr>
        <w:instrText>":[["2023",1,1]]</w:instrText>
      </w:r>
      <w:r w:rsidRPr="00444842">
        <w:instrText>}}}],"schema":"https://github</w:instrText>
      </w:r>
      <w:r w:rsidRPr="00444842">
        <w:rPr>
          <w:rtl/>
        </w:rPr>
        <w:instrText>.</w:instrText>
      </w:r>
      <w:r w:rsidRPr="00444842">
        <w:instrText>com/citation-style-language/schema/raw/master/csl-citation.json</w:instrText>
      </w:r>
      <w:r w:rsidRPr="00444842">
        <w:rPr>
          <w:rtl/>
        </w:rPr>
        <w:instrText xml:space="preserve">"} </w:instrText>
      </w:r>
      <w:r w:rsidRPr="00444842">
        <w:rPr>
          <w:rtl/>
        </w:rPr>
        <w:fldChar w:fldCharType="separate"/>
      </w:r>
      <w:r w:rsidRPr="00444842">
        <w:t>(Korhonen et al., 2023)</w:t>
      </w:r>
      <w:r w:rsidRPr="00444842">
        <w:rPr>
          <w:rtl/>
        </w:rPr>
        <w:fldChar w:fldCharType="end"/>
      </w:r>
    </w:p>
    <w:p w14:paraId="5824974F" w14:textId="77777777" w:rsidR="00444842" w:rsidRPr="00444842" w:rsidRDefault="00444842" w:rsidP="00444842">
      <w:pPr>
        <w:rPr>
          <w:b/>
          <w:bCs/>
          <w:rtl/>
        </w:rPr>
      </w:pPr>
      <w:r w:rsidRPr="00444842">
        <w:rPr>
          <w:rtl/>
        </w:rPr>
        <w:t>وعليه نلاحظ أن إدارة المشاريع تُسهم في تحقيق الأهداف من خلال اقتراح سياسات وتوصيات وخطط استراتيجية ملائمة للبيئة المحيطة، مما يُعزز الالتزام بالخطة التشغيلية. علاوة على ذلك، يُؤثر التحكم الإداري إيجابًا على أداء المنظمة من خلال ضمان الامتثال للخطط والسياسات المعتمدة.</w:t>
      </w:r>
    </w:p>
    <w:p w14:paraId="0ECD9A3A" w14:textId="77777777" w:rsidR="00444842" w:rsidRPr="00444842" w:rsidRDefault="00444842" w:rsidP="00444842">
      <w:r w:rsidRPr="00444842">
        <w:rPr>
          <w:b/>
          <w:bCs/>
          <w:rtl/>
        </w:rPr>
        <w:t>4. رضا أصحاب المصلحة:</w:t>
      </w:r>
    </w:p>
    <w:p w14:paraId="00A26576" w14:textId="77777777" w:rsidR="00444842" w:rsidRPr="00444842" w:rsidRDefault="00444842" w:rsidP="00444842">
      <w:r w:rsidRPr="00444842">
        <w:rPr>
          <w:rtl/>
        </w:rPr>
        <w:t>يُعدّ هذا البعد من أهم أبعاد تحقيق الأهداف السنوية، حيث يقيس مدى رضا الأطراف المتأثرة بالمشروع أو المؤثرة فيه. وقد أكدت الدراسات أن "مشاريع المؤسسات تعاني من قيود متعددة وتواجه أصحاب مصلحة يختلفون في رؤيتهم لنجاح المشروع؛ حيث ينظر كل طرف إلى النجاح من زاوية مختلف" لذا، فإن تحقيق رضا أصحاب المصلحة يتطلب تجاوز المقاييس التقليدية واعتماد أدوات شاملة لقياس الأداء.</w:t>
      </w:r>
      <w:sdt>
        <w:sdtPr>
          <w:rPr>
            <w:rtl/>
          </w:rPr>
          <w:id w:val="2039463698"/>
          <w:citation/>
        </w:sdtPr>
        <w:sdtContent>
          <w:r w:rsidRPr="00444842">
            <w:rPr>
              <w:rtl/>
            </w:rPr>
            <w:fldChar w:fldCharType="begin"/>
          </w:r>
          <w:r w:rsidRPr="00444842">
            <w:instrText>CITATION</w:instrText>
          </w:r>
          <w:r w:rsidRPr="00444842">
            <w:rPr>
              <w:rtl/>
              <w:lang w:bidi="ar-EG"/>
            </w:rPr>
            <w:instrText xml:space="preserve"> الن23 \</w:instrText>
          </w:r>
          <w:r w:rsidRPr="00444842">
            <w:instrText>l 3073</w:instrText>
          </w:r>
          <w:r w:rsidRPr="00444842">
            <w:rPr>
              <w:rtl/>
              <w:lang w:bidi="ar-EG"/>
            </w:rPr>
            <w:instrText xml:space="preserve"> </w:instrText>
          </w:r>
          <w:r w:rsidRPr="00444842">
            <w:rPr>
              <w:rtl/>
            </w:rPr>
            <w:fldChar w:fldCharType="separate"/>
          </w:r>
          <w:r w:rsidRPr="00444842">
            <w:rPr>
              <w:rtl/>
            </w:rPr>
            <w:t xml:space="preserve"> (النعيمي و أبو خشبة، 2023)</w:t>
          </w:r>
          <w:r w:rsidRPr="00444842">
            <w:rPr>
              <w:rtl/>
            </w:rPr>
            <w:fldChar w:fldCharType="end"/>
          </w:r>
        </w:sdtContent>
      </w:sdt>
    </w:p>
    <w:p w14:paraId="711B10CB" w14:textId="77777777" w:rsidR="00444842" w:rsidRPr="00444842" w:rsidRDefault="00444842" w:rsidP="00444842">
      <w:r w:rsidRPr="00444842">
        <w:rPr>
          <w:rtl/>
        </w:rPr>
        <w:t xml:space="preserve">وتشمل أصحاب المصلحة في المؤسسات ذات التشغيل المستمر: الإدارة العليا، والموظفين، والعملاء، والموردين، والجهات الرقابية، والمجتمع المحلي. وقد أشارت الدراسات إلى ضرورة نشر ثقافة المسؤولية المجتمعية من خلال تشكيل فريق عمل برئاسة الإدارة العليا مع مرشحين من فئات </w:t>
      </w:r>
      <w:r w:rsidRPr="00444842">
        <w:rPr>
          <w:rtl/>
        </w:rPr>
        <w:lastRenderedPageBreak/>
        <w:t xml:space="preserve">أصحاب المصلحة كما أن دمج آليات التقييم التشاركية والشفافة يساهم في رفع رضا المستفيدين وضمان توجيه الموارد للفئات الأكثر احتياجاً </w:t>
      </w:r>
      <w:sdt>
        <w:sdtPr>
          <w:rPr>
            <w:rtl/>
          </w:rPr>
          <w:id w:val="1718544162"/>
          <w:citation/>
        </w:sdtPr>
        <w:sdtContent>
          <w:r w:rsidRPr="00444842">
            <w:rPr>
              <w:rtl/>
            </w:rPr>
            <w:fldChar w:fldCharType="begin"/>
          </w:r>
          <w:r w:rsidRPr="00444842">
            <w:instrText>CITATION</w:instrText>
          </w:r>
          <w:r w:rsidRPr="00444842">
            <w:rPr>
              <w:rtl/>
              <w:lang w:bidi="ar-EG"/>
            </w:rPr>
            <w:instrText xml:space="preserve"> حبي21 \</w:instrText>
          </w:r>
          <w:r w:rsidRPr="00444842">
            <w:instrText>l 3073</w:instrText>
          </w:r>
          <w:r w:rsidRPr="00444842">
            <w:rPr>
              <w:rtl/>
              <w:lang w:bidi="ar-EG"/>
            </w:rPr>
            <w:instrText xml:space="preserve"> </w:instrText>
          </w:r>
          <w:r w:rsidRPr="00444842">
            <w:rPr>
              <w:rtl/>
            </w:rPr>
            <w:fldChar w:fldCharType="separate"/>
          </w:r>
          <w:r w:rsidRPr="00444842">
            <w:rPr>
              <w:rtl/>
            </w:rPr>
            <w:t>(حبيشي، 2021)</w:t>
          </w:r>
          <w:r w:rsidRPr="00444842">
            <w:rPr>
              <w:rtl/>
            </w:rPr>
            <w:fldChar w:fldCharType="end"/>
          </w:r>
        </w:sdtContent>
      </w:sdt>
    </w:p>
    <w:p w14:paraId="36602D0A" w14:textId="77777777" w:rsidR="00444842" w:rsidRPr="00444842" w:rsidRDefault="00444842" w:rsidP="00444842">
      <w:pPr>
        <w:spacing w:before="100" w:beforeAutospacing="1"/>
        <w:ind w:left="-284"/>
        <w:jc w:val="left"/>
        <w:outlineLvl w:val="2"/>
        <w:rPr>
          <w:rFonts w:ascii="Times New Roman" w:eastAsia="Times New Roman" w:hAnsi="Times New Roman"/>
          <w:b/>
          <w:bCs/>
          <w:kern w:val="0"/>
          <w:sz w:val="27"/>
          <w14:ligatures w14:val="none"/>
        </w:rPr>
      </w:pPr>
      <w:bookmarkStart w:id="43" w:name="_Toc234823211"/>
      <w:r w:rsidRPr="00444842">
        <w:rPr>
          <w:rFonts w:ascii="Times New Roman" w:eastAsia="Times New Roman" w:hAnsi="Times New Roman"/>
          <w:b/>
          <w:bCs/>
          <w:kern w:val="0"/>
          <w:sz w:val="27"/>
          <w:rtl/>
          <w14:ligatures w14:val="none"/>
        </w:rPr>
        <w:t>المطلب الثاني: العلاقة بين إدارة المشاريع التشغيلية وتحقيق الأهداف السنوية</w:t>
      </w:r>
      <w:bookmarkEnd w:id="43"/>
    </w:p>
    <w:p w14:paraId="22ACB03A" w14:textId="77777777" w:rsidR="00444842" w:rsidRPr="00444842" w:rsidRDefault="00444842" w:rsidP="00444842">
      <w:pPr>
        <w:rPr>
          <w:b/>
          <w:bCs/>
          <w:u w:val="single"/>
        </w:rPr>
      </w:pPr>
      <w:r w:rsidRPr="00444842">
        <w:rPr>
          <w:b/>
          <w:bCs/>
          <w:u w:val="single"/>
          <w:rtl/>
        </w:rPr>
        <w:t>أولاً: العلاقة بين التخطيط التشغيلي وتحقيق الأهداف السنوية</w:t>
      </w:r>
    </w:p>
    <w:p w14:paraId="55F16182" w14:textId="77777777" w:rsidR="00444842" w:rsidRPr="00444842" w:rsidRDefault="00444842" w:rsidP="00444842">
      <w:r w:rsidRPr="00444842">
        <w:rPr>
          <w:rtl/>
        </w:rPr>
        <w:t xml:space="preserve">تُعدّ العلاقة بين التخطيط التشغيلي وتحقيق الأهداف السنوية علاقة وثيقة ومباشرة، حيث يمثل التخطيط التشغيلي الأساس الذي تُبنى عليه جميع العمليات اللاحقة. وقد أكدت الدراسات أن التخطيط الشامل يمثل أحد العوامل الأساسية لنجاح المشاريع كما أن المشاريع القائمة على تقييمات احتياجات دقيقة تكون أكثر تأثيراً وفاعلية على أرض الواقع </w:t>
      </w:r>
      <w:sdt>
        <w:sdtPr>
          <w:rPr>
            <w:rtl/>
          </w:rPr>
          <w:id w:val="-939907725"/>
          <w:citation/>
        </w:sdtPr>
        <w:sdtContent>
          <w:r w:rsidRPr="00444842">
            <w:rPr>
              <w:rtl/>
            </w:rPr>
            <w:fldChar w:fldCharType="begin"/>
          </w:r>
          <w:r w:rsidRPr="00444842">
            <w:instrText>CITATION</w:instrText>
          </w:r>
          <w:r w:rsidRPr="00444842">
            <w:rPr>
              <w:rtl/>
              <w:lang w:bidi="ar-EG"/>
            </w:rPr>
            <w:instrText xml:space="preserve"> لوي23 \</w:instrText>
          </w:r>
          <w:r w:rsidRPr="00444842">
            <w:instrText>l 3073</w:instrText>
          </w:r>
          <w:r w:rsidRPr="00444842">
            <w:rPr>
              <w:rtl/>
              <w:lang w:bidi="ar-EG"/>
            </w:rPr>
            <w:instrText xml:space="preserve"> </w:instrText>
          </w:r>
          <w:r w:rsidRPr="00444842">
            <w:rPr>
              <w:rtl/>
            </w:rPr>
            <w:fldChar w:fldCharType="separate"/>
          </w:r>
          <w:r w:rsidRPr="00444842">
            <w:rPr>
              <w:rtl/>
            </w:rPr>
            <w:t>(لويس و رفيق، 2023)</w:t>
          </w:r>
          <w:r w:rsidRPr="00444842">
            <w:rPr>
              <w:rtl/>
            </w:rPr>
            <w:fldChar w:fldCharType="end"/>
          </w:r>
        </w:sdtContent>
      </w:sdt>
    </w:p>
    <w:p w14:paraId="28369A29" w14:textId="77777777" w:rsidR="00444842" w:rsidRPr="00444842" w:rsidRDefault="00444842" w:rsidP="00444842">
      <w:r w:rsidRPr="00444842">
        <w:rPr>
          <w:rtl/>
        </w:rPr>
        <w:t xml:space="preserve">وفي هذا السياق، يساهم التخطيط التشغيلي الفعّال في تحديد الأهداف بوضوح، وتخصيص الموارد بكفاءة، ووضع الجداول الزمنية المناسبة، وتحديد المخاطر المحتملة، مما يزيد من احتمالية تحقيق الأهداف السنوية في الوقت والتكلفة المحددين. كما أن التخطيط التشغيلي يعزز الالتزام بالخطة التشغيلية من خلال وضع إطار واضح للتنفيذ والمتابعة </w:t>
      </w:r>
      <w:sdt>
        <w:sdtPr>
          <w:rPr>
            <w:rtl/>
          </w:rPr>
          <w:id w:val="119502470"/>
          <w:citation/>
        </w:sdtPr>
        <w:sdtContent>
          <w:r w:rsidRPr="00444842">
            <w:rPr>
              <w:rtl/>
            </w:rPr>
            <w:fldChar w:fldCharType="begin"/>
          </w:r>
          <w:r w:rsidRPr="00444842">
            <w:rPr>
              <w:rtl/>
            </w:rPr>
            <w:instrText xml:space="preserve"> </w:instrText>
          </w:r>
          <w:r w:rsidRPr="00444842">
            <w:instrText>CITATION</w:instrText>
          </w:r>
          <w:r w:rsidRPr="00444842">
            <w:rPr>
              <w:rtl/>
            </w:rPr>
            <w:instrText xml:space="preserve"> حبي21 \</w:instrText>
          </w:r>
          <w:r w:rsidRPr="00444842">
            <w:instrText>l 1025</w:instrText>
          </w:r>
          <w:r w:rsidRPr="00444842">
            <w:rPr>
              <w:rtl/>
            </w:rPr>
            <w:instrText xml:space="preserve"> </w:instrText>
          </w:r>
          <w:r w:rsidRPr="00444842">
            <w:rPr>
              <w:rtl/>
            </w:rPr>
            <w:fldChar w:fldCharType="separate"/>
          </w:r>
          <w:r w:rsidRPr="00444842">
            <w:rPr>
              <w:rtl/>
            </w:rPr>
            <w:t>(حبيشي، 2021)</w:t>
          </w:r>
          <w:r w:rsidRPr="00444842">
            <w:rPr>
              <w:rtl/>
            </w:rPr>
            <w:fldChar w:fldCharType="end"/>
          </w:r>
        </w:sdtContent>
      </w:sdt>
    </w:p>
    <w:p w14:paraId="51C4D9E1" w14:textId="77777777" w:rsidR="00444842" w:rsidRPr="00444842" w:rsidRDefault="00444842" w:rsidP="00444842">
      <w:r w:rsidRPr="00444842">
        <w:rPr>
          <w:rtl/>
        </w:rPr>
        <w:t>وقد أشارت الدراسات إلى أن غياب التخطيط الدقيق يؤدي مباشرة إلى فشل المشاريع وسوء تخصيص الموارد والتأثير سلباً على استمرارية المشروع كما أن سوء التخطيط يؤثر على مدة تنفيذ المشروع وبالتالي تأخر تنفيذه ، مما يهدد تحقيق الأهداف السنوية.</w:t>
      </w:r>
      <w:sdt>
        <w:sdtPr>
          <w:rPr>
            <w:rtl/>
          </w:rPr>
          <w:id w:val="-775939918"/>
          <w:citation/>
        </w:sdtPr>
        <w:sdtContent>
          <w:r w:rsidRPr="00444842">
            <w:rPr>
              <w:rtl/>
            </w:rPr>
            <w:fldChar w:fldCharType="begin"/>
          </w:r>
          <w:r w:rsidRPr="00444842">
            <w:instrText>CITATION</w:instrText>
          </w:r>
          <w:r w:rsidRPr="00444842">
            <w:rPr>
              <w:rtl/>
            </w:rPr>
            <w:instrText xml:space="preserve"> الس12 \</w:instrText>
          </w:r>
          <w:r w:rsidRPr="00444842">
            <w:instrText>l 1025</w:instrText>
          </w:r>
          <w:r w:rsidRPr="00444842">
            <w:rPr>
              <w:rtl/>
            </w:rPr>
            <w:instrText xml:space="preserve"> </w:instrText>
          </w:r>
          <w:r w:rsidRPr="00444842">
            <w:rPr>
              <w:rtl/>
            </w:rPr>
            <w:fldChar w:fldCharType="separate"/>
          </w:r>
          <w:r w:rsidRPr="00444842">
            <w:rPr>
              <w:rtl/>
            </w:rPr>
            <w:t xml:space="preserve"> (السطوحي و عبد الله ، 2012)</w:t>
          </w:r>
          <w:r w:rsidRPr="00444842">
            <w:rPr>
              <w:rtl/>
            </w:rPr>
            <w:fldChar w:fldCharType="end"/>
          </w:r>
        </w:sdtContent>
      </w:sdt>
    </w:p>
    <w:p w14:paraId="07E7756B" w14:textId="77777777" w:rsidR="00444842" w:rsidRPr="00444842" w:rsidRDefault="00444842" w:rsidP="00444842">
      <w:pPr>
        <w:rPr>
          <w:b/>
          <w:bCs/>
          <w:u w:val="single"/>
        </w:rPr>
      </w:pPr>
      <w:r w:rsidRPr="00444842">
        <w:rPr>
          <w:b/>
          <w:bCs/>
          <w:u w:val="single"/>
          <w:rtl/>
        </w:rPr>
        <w:t>ثانياً: العلاقة بين إدارة الموارد وتحقيق الأهداف السنوية</w:t>
      </w:r>
    </w:p>
    <w:p w14:paraId="559033D4" w14:textId="77777777" w:rsidR="00444842" w:rsidRPr="00444842" w:rsidRDefault="00444842" w:rsidP="00444842">
      <w:r w:rsidRPr="00444842">
        <w:rPr>
          <w:rtl/>
        </w:rPr>
        <w:t>ترتبط إدارة الموارد بشكل وثيق بتحقيق الأهداف السنوية، حيث تضمن إدارة الموارد الفعّالة توافر الكوادر والموارد اللازمة لتنفيذ العمليات التشغيلية بكفاءة. وقد أكدت الدراسات أن نجاح المؤسسات والمنظمات يعتمد على حسن استثمار مواردها، وخاصة الموارد البشرية التي تدير كافة الموارد الأخرى في المؤسسات .</w:t>
      </w:r>
      <w:sdt>
        <w:sdtPr>
          <w:rPr>
            <w:rtl/>
          </w:rPr>
          <w:id w:val="-74981757"/>
          <w:citation/>
        </w:sdtPr>
        <w:sdtContent>
          <w:r w:rsidRPr="00444842">
            <w:rPr>
              <w:rtl/>
            </w:rPr>
            <w:fldChar w:fldCharType="begin"/>
          </w:r>
          <w:r w:rsidRPr="00444842">
            <w:instrText>CITATION</w:instrText>
          </w:r>
          <w:r w:rsidRPr="00444842">
            <w:rPr>
              <w:rtl/>
              <w:lang w:bidi="ar-EG"/>
            </w:rPr>
            <w:instrText xml:space="preserve"> الق201 \</w:instrText>
          </w:r>
          <w:r w:rsidRPr="00444842">
            <w:instrText>l 3073</w:instrText>
          </w:r>
          <w:r w:rsidRPr="00444842">
            <w:rPr>
              <w:rtl/>
              <w:lang w:bidi="ar-EG"/>
            </w:rPr>
            <w:instrText xml:space="preserve"> </w:instrText>
          </w:r>
          <w:r w:rsidRPr="00444842">
            <w:rPr>
              <w:rtl/>
            </w:rPr>
            <w:fldChar w:fldCharType="separate"/>
          </w:r>
          <w:r w:rsidRPr="00444842">
            <w:rPr>
              <w:rtl/>
            </w:rPr>
            <w:t xml:space="preserve"> (القحطاني، 2020)</w:t>
          </w:r>
          <w:r w:rsidRPr="00444842">
            <w:rPr>
              <w:rtl/>
            </w:rPr>
            <w:fldChar w:fldCharType="end"/>
          </w:r>
        </w:sdtContent>
      </w:sdt>
    </w:p>
    <w:p w14:paraId="1821416E" w14:textId="77777777" w:rsidR="00444842" w:rsidRPr="00444842" w:rsidRDefault="00444842" w:rsidP="00444842">
      <w:r w:rsidRPr="00444842">
        <w:rPr>
          <w:rtl/>
        </w:rPr>
        <w:t>وفي هذا السياق، تساهم إدارة الموارد الفعّالة في تحقيق كفاءة استخدام الموارد كأحد أبعاد تحقيق الأهداف السنوية، حيث تضمن الاستخدام الأمثل للموارد البشرية والمالية والمادية والتقنية. كما أن تطبيق نظام تخطيط موارد المؤسسة يساهم في تحسين الأداء التشغيلي عبر أبعاده المتعددة ، مما يعزز نسبة الإنجاز ضمن الوقت والتكلفة.</w:t>
      </w:r>
      <w:sdt>
        <w:sdtPr>
          <w:rPr>
            <w:rtl/>
          </w:rPr>
          <w:id w:val="120741306"/>
          <w:citation/>
        </w:sdtPr>
        <w:sdtContent>
          <w:r w:rsidRPr="00444842">
            <w:rPr>
              <w:rtl/>
            </w:rPr>
            <w:fldChar w:fldCharType="begin"/>
          </w:r>
          <w:r w:rsidRPr="00444842">
            <w:rPr>
              <w:rtl/>
            </w:rPr>
            <w:instrText xml:space="preserve"> </w:instrText>
          </w:r>
          <w:r w:rsidRPr="00444842">
            <w:instrText>CITATION</w:instrText>
          </w:r>
          <w:r w:rsidRPr="00444842">
            <w:rPr>
              <w:rtl/>
            </w:rPr>
            <w:instrText xml:space="preserve"> الن23 \</w:instrText>
          </w:r>
          <w:r w:rsidRPr="00444842">
            <w:instrText>l 1025</w:instrText>
          </w:r>
          <w:r w:rsidRPr="00444842">
            <w:rPr>
              <w:rtl/>
            </w:rPr>
            <w:instrText xml:space="preserve"> </w:instrText>
          </w:r>
          <w:r w:rsidRPr="00444842">
            <w:rPr>
              <w:rtl/>
            </w:rPr>
            <w:fldChar w:fldCharType="separate"/>
          </w:r>
          <w:r w:rsidRPr="00444842">
            <w:rPr>
              <w:rtl/>
            </w:rPr>
            <w:t xml:space="preserve"> (النعيمي و أبو خشبة، 2023)</w:t>
          </w:r>
          <w:r w:rsidRPr="00444842">
            <w:rPr>
              <w:rtl/>
            </w:rPr>
            <w:fldChar w:fldCharType="end"/>
          </w:r>
        </w:sdtContent>
      </w:sdt>
    </w:p>
    <w:p w14:paraId="4ED7E4A3" w14:textId="77777777" w:rsidR="00444842" w:rsidRPr="00444842" w:rsidRDefault="00444842" w:rsidP="00444842">
      <w:r w:rsidRPr="00444842">
        <w:rPr>
          <w:rtl/>
        </w:rPr>
        <w:t xml:space="preserve">وقد أظهرت الدراسات أن ممارسات نظام تخطيط موارد المشروع تؤثر بشكل إيجابي على الأداء التشغيلي، مما يعزز العلاقة بين إدارة الموارد وتحقيق الأهداف السنوية. كما أن الاستثمار في تطوير </w:t>
      </w:r>
      <w:r w:rsidRPr="00444842">
        <w:rPr>
          <w:rtl/>
        </w:rPr>
        <w:lastRenderedPageBreak/>
        <w:t>مهارات الموارد البشرية يؤدي مباشرة إلى رفع كفاءة الأداء الوظيفي، مما يمكن المؤسسة من تحقيق أهدافها الاستراتيجية والسنوية .</w:t>
      </w:r>
      <w:sdt>
        <w:sdtPr>
          <w:rPr>
            <w:rtl/>
          </w:rPr>
          <w:id w:val="-417951298"/>
          <w:citation/>
        </w:sdtPr>
        <w:sdtContent>
          <w:r w:rsidRPr="00444842">
            <w:rPr>
              <w:rtl/>
            </w:rPr>
            <w:fldChar w:fldCharType="begin"/>
          </w:r>
          <w:r w:rsidRPr="00444842">
            <w:instrText>CITATION</w:instrText>
          </w:r>
          <w:r w:rsidRPr="00444842">
            <w:rPr>
              <w:rtl/>
              <w:lang w:bidi="ar-EG"/>
            </w:rPr>
            <w:instrText xml:space="preserve"> الم191 \</w:instrText>
          </w:r>
          <w:r w:rsidRPr="00444842">
            <w:instrText>l 3073</w:instrText>
          </w:r>
          <w:r w:rsidRPr="00444842">
            <w:rPr>
              <w:rtl/>
              <w:lang w:bidi="ar-EG"/>
            </w:rPr>
            <w:instrText xml:space="preserve"> </w:instrText>
          </w:r>
          <w:r w:rsidRPr="00444842">
            <w:rPr>
              <w:rtl/>
            </w:rPr>
            <w:fldChar w:fldCharType="separate"/>
          </w:r>
          <w:r w:rsidRPr="00444842">
            <w:rPr>
              <w:rtl/>
            </w:rPr>
            <w:t xml:space="preserve"> (المدرع، 2019)</w:t>
          </w:r>
          <w:r w:rsidRPr="00444842">
            <w:rPr>
              <w:rtl/>
            </w:rPr>
            <w:fldChar w:fldCharType="end"/>
          </w:r>
        </w:sdtContent>
      </w:sdt>
    </w:p>
    <w:p w14:paraId="4B6B2C96" w14:textId="77777777" w:rsidR="00444842" w:rsidRPr="00444842" w:rsidRDefault="00444842" w:rsidP="00444842">
      <w:pPr>
        <w:rPr>
          <w:b/>
          <w:bCs/>
          <w:u w:val="single"/>
        </w:rPr>
      </w:pPr>
      <w:r w:rsidRPr="00444842">
        <w:rPr>
          <w:b/>
          <w:bCs/>
          <w:u w:val="single"/>
          <w:rtl/>
        </w:rPr>
        <w:t>ثالثاً: العلاقة بين إدارة المخاطر التشغيلية وتحقيق الأهداف السنوية</w:t>
      </w:r>
    </w:p>
    <w:p w14:paraId="699A5B7E" w14:textId="77777777" w:rsidR="00444842" w:rsidRPr="00444842" w:rsidRDefault="00444842" w:rsidP="00444842">
      <w:r w:rsidRPr="00444842">
        <w:rPr>
          <w:rtl/>
        </w:rPr>
        <w:t xml:space="preserve">ترتبط إدارة المخاطر التشغيلية بشكل مباشر بتحقيق الأهداف السنوية، حيث تساهم في تقليل احتمالية الخسائر والتأخيرات والانحرافات عن الخطة. وقد أكدت الدراسات أن إدارة المخاطر تهدف إلى تقليل احتمالية التعرض للخسائر المالية والتأخيرات الزمنية والحوادث التشغيلية، بالإضافة إلى تحسين الأداء </w:t>
      </w:r>
      <w:sdt>
        <w:sdtPr>
          <w:rPr>
            <w:rtl/>
          </w:rPr>
          <w:id w:val="282938191"/>
          <w:citation/>
        </w:sdtPr>
        <w:sdtContent>
          <w:r w:rsidRPr="00444842">
            <w:rPr>
              <w:rtl/>
            </w:rPr>
            <w:fldChar w:fldCharType="begin"/>
          </w:r>
          <w:r w:rsidRPr="00444842">
            <w:instrText>CITATION</w:instrText>
          </w:r>
          <w:r w:rsidRPr="00444842">
            <w:rPr>
              <w:rtl/>
              <w:lang w:bidi="ar-EG"/>
            </w:rPr>
            <w:instrText xml:space="preserve"> سعد21 \</w:instrText>
          </w:r>
          <w:r w:rsidRPr="00444842">
            <w:instrText>l 3073</w:instrText>
          </w:r>
          <w:r w:rsidRPr="00444842">
            <w:rPr>
              <w:rtl/>
              <w:lang w:bidi="ar-EG"/>
            </w:rPr>
            <w:instrText xml:space="preserve"> </w:instrText>
          </w:r>
          <w:r w:rsidRPr="00444842">
            <w:rPr>
              <w:rtl/>
            </w:rPr>
            <w:fldChar w:fldCharType="separate"/>
          </w:r>
          <w:r w:rsidRPr="00444842">
            <w:rPr>
              <w:rtl/>
            </w:rPr>
            <w:t>(عبد الباسط و بخيت، 2021)</w:t>
          </w:r>
          <w:r w:rsidRPr="00444842">
            <w:rPr>
              <w:rtl/>
            </w:rPr>
            <w:fldChar w:fldCharType="end"/>
          </w:r>
        </w:sdtContent>
      </w:sdt>
    </w:p>
    <w:p w14:paraId="61B4EB48" w14:textId="77777777" w:rsidR="00444842" w:rsidRPr="00444842" w:rsidRDefault="00444842" w:rsidP="00444842">
      <w:r w:rsidRPr="00444842">
        <w:rPr>
          <w:rtl/>
        </w:rPr>
        <w:t>وفي هذا السياق، تساهم إدارة المخاطر التشغيلية الفعّالة في تحقيق نسبة الإنجاز ضمن الوقت والتكلفة من خلال التحديد المسبق للمخاطر المحتملة ووضع خطط الاستجابة لها. كما تساهم في تعزيز الالتزام بالخطة التشغيلية من خلال تقليل الانحرافات الناتجة عن المخاطر غير المُدارة. وتساهم أيضاً في تحقيق رضا أصحاب المصلحة من خلال ضمان استمرارية العمليات وتقليل التهديدات التي قد تؤثر على مصالحهم.</w:t>
      </w:r>
      <w:r w:rsidRPr="00444842">
        <w:fldChar w:fldCharType="begin"/>
      </w:r>
      <w:r w:rsidRPr="00444842">
        <w:instrText xml:space="preserve"> ADDIN ZOTERO_ITEM CSL_CITATION {"citationID":"H40oZZPN","properties":{"unsorted":false,"formattedCitation":"(Mickelson, 2023)","plainCitation":"(Mickelson, 2023)","noteIndex":0},"citationItems":[{"id":1041,"uris":["http://zotero.org/users/18677334/items/B6693EZ2"],"itemData":{"id":1041,"type":"article-journal","language":"en","source":"Zotero","title":"Improving the Use of Key Performance Indicators (KPIs) in Operations Management","author":[{"family":"Mickelson","given":"Brian"}],"issued":{"date-parts":[["2023"]]}}}],"schema":"https://github.com/citation-style-language/schema/raw/master/csl-citation.json"} </w:instrText>
      </w:r>
      <w:r w:rsidRPr="00444842">
        <w:fldChar w:fldCharType="separate"/>
      </w:r>
      <w:r w:rsidRPr="00444842">
        <w:t>(Mickelson, 2023)</w:t>
      </w:r>
      <w:r w:rsidRPr="00444842">
        <w:fldChar w:fldCharType="end"/>
      </w:r>
    </w:p>
    <w:p w14:paraId="74B30251" w14:textId="77777777" w:rsidR="00444842" w:rsidRPr="00444842" w:rsidRDefault="00444842" w:rsidP="00444842">
      <w:r w:rsidRPr="00444842">
        <w:rPr>
          <w:rtl/>
        </w:rPr>
        <w:t xml:space="preserve">لذا يجب ضرورة تفعيل إدارة المخاطر داخل المؤسسات من خلال تبني ثقافة إدارة المخاطر وتعزيز الشفافية والتواصل. علاوة على ذلك، يُسهم تطوير واعتماد بروتوكول لمبادئ إدارة المخاطر داخل المؤسسات في تحسين الأداء وتحقيق الأهداف. </w:t>
      </w:r>
      <w:sdt>
        <w:sdtPr>
          <w:rPr>
            <w:rtl/>
          </w:rPr>
          <w:id w:val="1900319331"/>
          <w:citation/>
        </w:sdtPr>
        <w:sdtContent>
          <w:r w:rsidRPr="00444842">
            <w:rPr>
              <w:rtl/>
            </w:rPr>
            <w:fldChar w:fldCharType="begin"/>
          </w:r>
          <w:r w:rsidRPr="00444842">
            <w:instrText>CITATION</w:instrText>
          </w:r>
          <w:r w:rsidRPr="00444842">
            <w:rPr>
              <w:rtl/>
              <w:lang w:bidi="ar-EG"/>
            </w:rPr>
            <w:instrText xml:space="preserve"> الن23 \</w:instrText>
          </w:r>
          <w:r w:rsidRPr="00444842">
            <w:instrText>l 3073</w:instrText>
          </w:r>
          <w:r w:rsidRPr="00444842">
            <w:rPr>
              <w:rtl/>
              <w:lang w:bidi="ar-EG"/>
            </w:rPr>
            <w:instrText xml:space="preserve"> </w:instrText>
          </w:r>
          <w:r w:rsidRPr="00444842">
            <w:rPr>
              <w:rtl/>
            </w:rPr>
            <w:fldChar w:fldCharType="separate"/>
          </w:r>
          <w:r w:rsidRPr="00444842">
            <w:rPr>
              <w:rtl/>
            </w:rPr>
            <w:t>(النعيمي و أبو خشبة، 2023)</w:t>
          </w:r>
          <w:r w:rsidRPr="00444842">
            <w:rPr>
              <w:rtl/>
            </w:rPr>
            <w:fldChar w:fldCharType="end"/>
          </w:r>
        </w:sdtContent>
      </w:sdt>
    </w:p>
    <w:p w14:paraId="126CE37A" w14:textId="77777777" w:rsidR="00444842" w:rsidRPr="00444842" w:rsidRDefault="00444842" w:rsidP="00444842">
      <w:pPr>
        <w:rPr>
          <w:b/>
          <w:bCs/>
          <w:u w:val="single"/>
        </w:rPr>
      </w:pPr>
      <w:r w:rsidRPr="00444842">
        <w:rPr>
          <w:b/>
          <w:bCs/>
          <w:u w:val="single"/>
          <w:rtl/>
        </w:rPr>
        <w:t>رابعاً: العلاقة بين المتابعة والرقابة وتحقيق الأهداف السنوية</w:t>
      </w:r>
    </w:p>
    <w:p w14:paraId="765F7125" w14:textId="77777777" w:rsidR="00444842" w:rsidRPr="00444842" w:rsidRDefault="00444842" w:rsidP="00444842">
      <w:pPr>
        <w:rPr>
          <w:rtl/>
        </w:rPr>
      </w:pPr>
      <w:r w:rsidRPr="00444842">
        <w:rPr>
          <w:rtl/>
        </w:rPr>
        <w:t>يرتبط الرصد والتحكم المستمران ارتباطًا وثيقًا بتحقيق الأهداف السنوية، إذ يضمنان توافق سير العمل مع الخطة الموضوعة، ويتيحان تصحيح أي انحرافات في الوقت المناسب.</w:t>
      </w:r>
      <w:r w:rsidRPr="00444842">
        <w:rPr>
          <w:rtl/>
        </w:rPr>
        <w:fldChar w:fldCharType="begin"/>
      </w:r>
      <w:r w:rsidRPr="00444842">
        <w:rPr>
          <w:rtl/>
        </w:rPr>
        <w:instrText xml:space="preserve"> </w:instrText>
      </w:r>
      <w:r w:rsidRPr="00444842">
        <w:instrText>ADDIN ZOTERO_ITEM CSL_CITATION {"citationID":"m4fYJhy1","properties":{"unsorted":false,"formattedCitation":"(Alotaibi et al., 2025)","plainCitation":"(Alotaibi et al., 2025)","noteIndex":0},"citationItems":[{"id":1018,"uris":["http://zotero.org/users/186</w:instrText>
      </w:r>
      <w:r w:rsidRPr="00444842">
        <w:rPr>
          <w:rtl/>
        </w:rPr>
        <w:instrText>77334/</w:instrText>
      </w:r>
      <w:r w:rsidRPr="00444842">
        <w:instrText>items/X4V8DIGZ"],"itemData":{"id":1018,"type":"article-journal","abstract":"Persistent cost overruns, schedule delays, and weak control mechanisms continue to hinder construction project delivery in Saudi Arabia, where 64% of ...","container-title</w:instrText>
      </w:r>
      <w:r w:rsidRPr="00444842">
        <w:rPr>
          <w:rtl/>
        </w:rPr>
        <w:instrText>":"</w:instrText>
      </w:r>
      <w:r w:rsidRPr="00444842">
        <w:instrText>Buildings","DOI":"10.3390/buildings15183426","ISSN":"2075-5309","issue":"18","language":"en","license":"http://creativecommons.org/licenses/by/3.0/","publisher":"Multidisciplinary Digital Publishing Institute","source":"www.mdpi.com","title":"Modelling Project Control System Effectiveness in Saudi Arabian Construction Project Delivery","URL":"https://www.mdpi.com/2075-5309/15/18/3426","volume":"15","author":[{"family":"Alotaibi","given":"Rashed"},{"family":"Sohail","given":"M."},{"family":"Soetanto","given":"Robby"}],"accessed":{"date-parts":[["2026",3,4]]},"issued":{"date-parts":[["2025",9,22]]}}}],"schema":"https://github.com/citation-style-language/schema/raw/master/csl-citation.json</w:instrText>
      </w:r>
      <w:r w:rsidRPr="00444842">
        <w:rPr>
          <w:rtl/>
        </w:rPr>
        <w:instrText xml:space="preserve">"} </w:instrText>
      </w:r>
      <w:r w:rsidRPr="00444842">
        <w:rPr>
          <w:rtl/>
        </w:rPr>
        <w:fldChar w:fldCharType="separate"/>
      </w:r>
      <w:r w:rsidRPr="00444842">
        <w:t>(Alotaibi et al., 2025)</w:t>
      </w:r>
      <w:r w:rsidRPr="00444842">
        <w:rPr>
          <w:rtl/>
        </w:rPr>
        <w:fldChar w:fldCharType="end"/>
      </w:r>
    </w:p>
    <w:p w14:paraId="468490A0" w14:textId="77777777" w:rsidR="00444842" w:rsidRPr="00444842" w:rsidRDefault="00444842" w:rsidP="00444842">
      <w:pPr>
        <w:rPr>
          <w:rtl/>
        </w:rPr>
      </w:pPr>
      <w:r w:rsidRPr="00444842">
        <w:rPr>
          <w:rtl/>
        </w:rPr>
        <w:t>في هذا السياق، يُسهم الرصد والتحكم المستمران في إنجاز المشروع ضمن الوقت والميزانية المحددين، وذلك من خلال تتبع التقدم الفعلي ومقارنته بالجدول الزمني المُخطط له. كما يُعززان الالتزام بالخطة التشغيلية عبر مراجعة العقبات وتعديل المسار بناءً على المعلومات المُستقاة. علاوة على ذلك، يُسهمان في الاستخدام الأمثل للموارد من خلال تحديد أوجه الهدر وعدم كفاءة استخدامها.</w:t>
      </w:r>
      <w:r w:rsidRPr="00444842">
        <w:rPr>
          <w:rtl/>
        </w:rPr>
        <w:fldChar w:fldCharType="begin"/>
      </w:r>
      <w:r w:rsidRPr="00444842">
        <w:rPr>
          <w:rtl/>
        </w:rPr>
        <w:instrText xml:space="preserve"> </w:instrText>
      </w:r>
      <w:r w:rsidRPr="00444842">
        <w:instrText>ADDIN ZOTERO_ITEM CSL_CITATION {"citationID":"jAN0rKFa","properties":{"unsorted":false,"formattedCitation":"(Okenwa et al., 2020)","plainCitation":"(Okenwa et al., 2020)","noteIndex":0},"citationItems":[{"id":1028,"uris":["http://zotero.org/users/1867733</w:instrText>
      </w:r>
      <w:r w:rsidRPr="00444842">
        <w:rPr>
          <w:rtl/>
        </w:rPr>
        <w:instrText>4/</w:instrText>
      </w:r>
      <w:r w:rsidRPr="00444842">
        <w:instrText>items/BLEBU25P"],"itemData":{"id":1028,"type":"article-journal","abstract":"This study critically examines the role of project management tools in enhancing operational efficiency within contemporary organizations. The main objective was to explore how</w:instrText>
      </w:r>
      <w:r w:rsidRPr="00444842">
        <w:rPr>
          <w:rtl/>
        </w:rPr>
        <w:instrText xml:space="preserve"> </w:instrText>
      </w:r>
      <w:r w:rsidRPr="00444842">
        <w:instrText>these tools influence workflow optimization, resource allocation, collaboration, and decision-making, while also considering technological trends such as automation, artificial intelligence, and predictive analytics. Adopting a systematic literature review methodology, the study analyzed academic articles and case studies published between 2020 and 2025, sourced from reputable databases.","container-title":"International Journal of Multidisciplinary Evolutionary Research","DOI":"10.54660/IJMER.2020.1.2.01</w:instrText>
      </w:r>
      <w:r w:rsidRPr="00444842">
        <w:rPr>
          <w:rtl/>
        </w:rPr>
        <w:instrText>-09","</w:instrText>
      </w:r>
      <w:r w:rsidRPr="00444842">
        <w:instrText>ISSN":"30513502, 30513510","issue":"2","journalAbbreviation":"IJMER","language":"en","page":"01-09","source":"DOI.org (Crossref)","title":"The Role of Project Management Tools in Improving Operational Efficiency","volume":"1","author":[{"family":"Okenwa","given":"Odira Kingsley"},{"family":"Uzozie","given":"Ogechi Thelma"},{"family":"Onaghinor","given":"Osazee"}],"issued":{"date-parts":[["2020"]]}}}],"schema":"https://github.com/citation-style-language/schema/raw/master/csl-citation.json</w:instrText>
      </w:r>
      <w:r w:rsidRPr="00444842">
        <w:rPr>
          <w:rtl/>
        </w:rPr>
        <w:instrText xml:space="preserve">"} </w:instrText>
      </w:r>
      <w:r w:rsidRPr="00444842">
        <w:rPr>
          <w:rtl/>
        </w:rPr>
        <w:fldChar w:fldCharType="separate"/>
      </w:r>
      <w:r w:rsidRPr="00444842">
        <w:t>(Okenwa et al., 2020)</w:t>
      </w:r>
      <w:r w:rsidRPr="00444842">
        <w:rPr>
          <w:rtl/>
        </w:rPr>
        <w:fldChar w:fldCharType="end"/>
      </w:r>
    </w:p>
    <w:p w14:paraId="66AD3173" w14:textId="77777777" w:rsidR="00444842" w:rsidRPr="00444842" w:rsidRDefault="00444842" w:rsidP="00444842">
      <w:pPr>
        <w:rPr>
          <w:u w:val="single"/>
          <w:rtl/>
        </w:rPr>
      </w:pPr>
      <w:r w:rsidRPr="00444842">
        <w:rPr>
          <w:rtl/>
        </w:rPr>
        <w:t>وعليه نلاحظ أن أبعاد الرقابة الإدارية تُؤثر إيجابًا على أداء المؤسسة. ويُساعد دمج آليات التقييم والرصد على تصحيح المسار وضمان تحقيق أهداف المشروع. كما يُسهم الرصد والتحكم في رضا أصحاب المصلحة من خلال توفير معلومات شفافة حول أداء المشروع وتقدمه.</w:t>
      </w:r>
    </w:p>
    <w:p w14:paraId="1D4EF520" w14:textId="77777777" w:rsidR="00444842" w:rsidRPr="00444842" w:rsidRDefault="00444842" w:rsidP="00444842">
      <w:pPr>
        <w:rPr>
          <w:b/>
          <w:bCs/>
          <w:u w:val="single"/>
        </w:rPr>
      </w:pPr>
      <w:r w:rsidRPr="00444842">
        <w:rPr>
          <w:b/>
          <w:bCs/>
          <w:u w:val="single"/>
          <w:rtl/>
        </w:rPr>
        <w:lastRenderedPageBreak/>
        <w:t>خامساً: العلاقة المجتمعة لإدارة المشاريع التشغيلية وتحقيق الأهداف السنوية</w:t>
      </w:r>
    </w:p>
    <w:p w14:paraId="791E9920" w14:textId="77777777" w:rsidR="00444842" w:rsidRPr="00444842" w:rsidRDefault="00444842" w:rsidP="00444842">
      <w:pPr>
        <w:rPr>
          <w:rtl/>
        </w:rPr>
      </w:pPr>
      <w:r w:rsidRPr="00444842">
        <w:rPr>
          <w:rtl/>
        </w:rPr>
        <w:t>تتكامل الأبعاد الأربعة لإدارة المشاريع التشغيلية (التخطيط التشغيلي، وإدارة الموارد، وإدارة المخاطر التشغيلية، والمراقبة والتحكم المستمر) لتشكيل نظام شامل يؤثر بشكل مباشر على تحقيق الأهداف السنوية في المؤسسات العاملة باستمرار. وقد أكدت الدراسات أن نجاح إدارة المشاريع يعتمد على مجموعة متكاملة من العوامل، تشمل رؤية واضحة، ودعم الإدارة العليا، وكفاءة مدير المشروع، والتخطيط الشامل، واختيار فريق مؤهل، وإدارة أصحاب المصلحة، والتواصل الفعال، وفهم دورة حياة المشروع.</w:t>
      </w:r>
      <w:r w:rsidRPr="00444842">
        <w:rPr>
          <w:rtl/>
        </w:rPr>
        <w:fldChar w:fldCharType="begin"/>
      </w:r>
      <w:r w:rsidRPr="00444842">
        <w:rPr>
          <w:rtl/>
        </w:rPr>
        <w:instrText xml:space="preserve"> </w:instrText>
      </w:r>
      <w:r w:rsidRPr="00444842">
        <w:instrText>ADDIN ZOTERO_ITEM CSL_CITATION {"citationID":"3Hrk2vYb","properties":{"unsorted":false,"formattedCitation":"(Du &amp; Hoole, 2006)","plainCitation":"(Du &amp; Hoole, 2006)","noteIndex":0},"citationItems":[{"id":2400,"uris":["http://zotero.org/users/18677334/items/4G8TBADR"],"itemData":{"id":2400,"type":"article-journal","abstract</w:instrText>
      </w:r>
      <w:r w:rsidRPr="00444842">
        <w:rPr>
          <w:rtl/>
        </w:rPr>
        <w:instrText>":"يهدف هذا البحث إلى تطوير إطار عمل تشغيلي ل'ثقافة إدارة المشاريع'، يمكن لمديري المشاريع والمنظمات استخدامه لدعم عمل المشروع. واحدة من أهم الأسباب\</w:instrText>
      </w:r>
      <w:r w:rsidRPr="00444842">
        <w:instrText>n</w:instrText>
      </w:r>
      <w:r w:rsidRPr="00444842">
        <w:rPr>
          <w:rtl/>
        </w:rPr>
        <w:instrText xml:space="preserve"> تعزى أسباب فشل المشروع إلى ثقافة إدارة المشاريع غير الداعمة في المؤسسات. يتم اتباع طريقة التثليث تشمل مراجعة الأدبيات الشاملة، ومسح\</w:instrText>
      </w:r>
      <w:r w:rsidRPr="00444842">
        <w:instrText>n</w:instrText>
      </w:r>
      <w:r w:rsidRPr="00444842">
        <w:rPr>
          <w:rtl/>
        </w:rPr>
        <w:instrText xml:space="preserve"> استبيان وعملية رسم مفاهيم. إطار ثقافة إدارة المشاريع مع عناصر وصفية، استنادا إلى تعريف ديل وكينيدي (1982) لثقافة التنظيم،\</w:instrText>
      </w:r>
      <w:r w:rsidRPr="00444842">
        <w:instrText>n</w:instrText>
      </w:r>
      <w:r w:rsidRPr="00444842">
        <w:rPr>
          <w:rtl/>
        </w:rPr>
        <w:instrText xml:space="preserve"> يتكون من أربعة أبعاد أي عملية المشروع؛ أشخاص في المشاريع؛ تم تطوير أنظمة المشروع وهيكلها، وبيئة المشروع.","</w:instrText>
      </w:r>
      <w:r w:rsidRPr="00444842">
        <w:instrText>container-title":"SA Journal of Human Resource Management","DOI":"10.10520/EJC95826","issue":"1","page":"36-43","publisher":"AOSIS","source":"journals.co.za (Atypon)","title":"An operational 'project management culture'  framework (part 1)","volume":"4","author":[{"family":"Du","given":"Plessis Yvonne"},{"family":"Hoole","given":"Crystal"}],"issued":{"date-parts</w:instrText>
      </w:r>
      <w:r w:rsidRPr="00444842">
        <w:rPr>
          <w:rtl/>
        </w:rPr>
        <w:instrText>":[["2006",1]]</w:instrText>
      </w:r>
      <w:r w:rsidRPr="00444842">
        <w:instrText>}}}],"schema":"https://github.com/citation-style-language</w:instrText>
      </w:r>
      <w:r w:rsidRPr="00444842">
        <w:rPr>
          <w:rtl/>
        </w:rPr>
        <w:instrText>/</w:instrText>
      </w:r>
      <w:r w:rsidRPr="00444842">
        <w:instrText>schema/raw/master/csl-citation.json</w:instrText>
      </w:r>
      <w:r w:rsidRPr="00444842">
        <w:rPr>
          <w:rtl/>
        </w:rPr>
        <w:instrText xml:space="preserve">"} </w:instrText>
      </w:r>
      <w:r w:rsidRPr="00444842">
        <w:rPr>
          <w:rtl/>
        </w:rPr>
        <w:fldChar w:fldCharType="separate"/>
      </w:r>
      <w:r w:rsidRPr="00444842">
        <w:t>(Du &amp; Hoole, 2006)</w:t>
      </w:r>
      <w:r w:rsidRPr="00444842">
        <w:rPr>
          <w:rtl/>
        </w:rPr>
        <w:fldChar w:fldCharType="end"/>
      </w:r>
    </w:p>
    <w:p w14:paraId="25E54BED" w14:textId="77777777" w:rsidR="00444842" w:rsidRPr="00444842" w:rsidRDefault="00444842" w:rsidP="00444842">
      <w:pPr>
        <w:rPr>
          <w:rtl/>
        </w:rPr>
      </w:pPr>
      <w:r w:rsidRPr="00444842">
        <w:rPr>
          <w:rtl/>
        </w:rPr>
        <w:t>وفي السياق السعودي، تبرز أهمية هذه العلاقة التكاملية بشكل خاص في إطار رؤية 2030، حيث تُعد إدارة المشاريع التشغيلية الأداة التنفيذية لتحقيق أهداف البرامج التنموية. وتساهم إدارة المشاريع التشغيلية المتكاملة في الفعالية والكفاءة من خلال تحقيق أهداف المشروع مع الاستخدام الأمثل للموارد المتاحة. علاوة على ذلك، تُسهم إدارة المشاريع الفعالة في بناء وتطوير القدرات المؤسسية، وتعزيز قدرة المؤسسات على تحقيق أهدافها واستدامة أنشطتها ومشاريعها، وتجاوز المقاييس التقليدية لتبني أدوات قياس أداء شاملة تتوافق مع أهداف المؤسسة واستراتيجيتها.</w:t>
      </w:r>
      <w:r w:rsidRPr="00444842">
        <w:rPr>
          <w:rtl/>
        </w:rPr>
        <w:fldChar w:fldCharType="begin"/>
      </w:r>
      <w:r w:rsidRPr="00444842">
        <w:rPr>
          <w:rtl/>
        </w:rPr>
        <w:instrText xml:space="preserve"> </w:instrText>
      </w:r>
      <w:r w:rsidRPr="00444842">
        <w:instrText>ADDIN ZOTERO_ITEM CSL_CITATION {"citationID":"JHd2QzUL","properties":{"unsorted":false,"formattedCitation":"(Alharbi, 2024)","plainCitation":"(Alharbi, 2024)","noteIndex":0},"citationItems":[{"id":1016,"uris":["http://zotero.org/users/18677334/items/ZDLYHMB4"],"itemData":{"id":1016,"type":"article-journal","abstract":"&lt;p&gt;Throughout the course of a project cycle, the many phases of project management—including planning, execution, control and monitoring, and ending—are integrated and executed. In modern firms, project management has become the dominant tool for managing change. Best practices have emerged due to global project management practices and company evolution. The primary goal was to investigate how project management approaches affected project</w:instrText>
      </w:r>
      <w:r w:rsidRPr="00444842">
        <w:rPr>
          <w:rtl/>
        </w:rPr>
        <w:instrText xml:space="preserve"> </w:instrText>
      </w:r>
      <w:r w:rsidRPr="00444842">
        <w:instrText>performance of the Saudi Arabia Small and Medium Sized Enterprises (SMEs). This study investigated the impact of various project management practices including risk management, communication, leadership, and stakeholder management, on project performance</w:instrText>
      </w:r>
      <w:r w:rsidRPr="00444842">
        <w:rPr>
          <w:rtl/>
        </w:rPr>
        <w:instrText xml:space="preserve"> </w:instrText>
      </w:r>
      <w:r w:rsidRPr="00444842">
        <w:instrText>in manufacturing SMEs in Riyadh, Saudi Arabia. A quantitative research methodology was employed, with data collected from 250 employees (i.e., supply chain, finance and R&amp;amp;D managers/supervisors) across 8 SMEs. The results revealed that risk management, leadership practices, and stakeholder management significantly contribute to project performance. Surprisingly, no significant relationship was found between communication practices and project performance. The findings of this study emphasize the importance of effective risk management, strong leadership, and efficient stakeholder management in achieving successful project outcomes. Finance managers and R&amp;amp;D managers in Saudi manufacturing SMEs should lead and engage stakeholders to improve project</w:instrText>
      </w:r>
      <w:r w:rsidRPr="00444842">
        <w:rPr>
          <w:rtl/>
        </w:rPr>
        <w:instrText xml:space="preserve"> </w:instrText>
      </w:r>
      <w:r w:rsidRPr="00444842">
        <w:instrText>performance. Supply chain managers must manage risk and maintain stakeholder relationships to avoid disruptions. Communication improvements, despite their small impact, are essential for departmental coordination. Global project management strategies tailored to local culture and business will improve project success.&lt;strong&gt;&lt;/strong&gt;&lt;/p&gt;","container-title":"JIPD","DOI":"10.24294/jipd.v8i9.6210","issue":"9","language":"en","page":"6210","publisher":"EnPress","source":"www.enpress-publisher.com","title</w:instrText>
      </w:r>
      <w:r w:rsidRPr="00444842">
        <w:rPr>
          <w:rtl/>
        </w:rPr>
        <w:instrText>":"</w:instrText>
      </w:r>
      <w:r w:rsidRPr="00444842">
        <w:instrText>The influence of project management practices on project performance in manufacturing small and medium sized enterprises (SMEs) in the KSA","volume":"8","author":[{"family":"Alharbi","given":"Bandar Fahad"}],"issued":{"date-parts</w:instrText>
      </w:r>
      <w:r w:rsidRPr="00444842">
        <w:rPr>
          <w:rtl/>
        </w:rPr>
        <w:instrText>":[["2024",9,6]]</w:instrText>
      </w:r>
      <w:r w:rsidRPr="00444842">
        <w:instrText>}}}],"schema":"https://github.com/citation-style-language/schema/raw/master/csl-citation.json</w:instrText>
      </w:r>
      <w:r w:rsidRPr="00444842">
        <w:rPr>
          <w:rtl/>
        </w:rPr>
        <w:instrText xml:space="preserve">"} </w:instrText>
      </w:r>
      <w:r w:rsidRPr="00444842">
        <w:rPr>
          <w:rtl/>
        </w:rPr>
        <w:fldChar w:fldCharType="separate"/>
      </w:r>
      <w:r w:rsidRPr="00444842">
        <w:t>(Alharbi, 2024)</w:t>
      </w:r>
      <w:r w:rsidRPr="00444842">
        <w:rPr>
          <w:rtl/>
        </w:rPr>
        <w:fldChar w:fldCharType="end"/>
      </w:r>
    </w:p>
    <w:p w14:paraId="689E7AC4" w14:textId="77777777" w:rsidR="00444842" w:rsidRPr="00444842" w:rsidRDefault="00444842" w:rsidP="00444842">
      <w:pPr>
        <w:keepNext/>
        <w:keepLines/>
        <w:spacing w:before="120"/>
        <w:outlineLvl w:val="0"/>
        <w:rPr>
          <w:rFonts w:asciiTheme="majorHAnsi" w:eastAsiaTheme="majorEastAsia" w:hAnsiTheme="majorHAnsi"/>
          <w:bCs/>
          <w:color w:val="000000" w:themeColor="text1"/>
          <w:sz w:val="36"/>
          <w:szCs w:val="36"/>
          <w:rtl/>
        </w:rPr>
      </w:pPr>
      <w:bookmarkStart w:id="44" w:name="_Toc223832757"/>
      <w:bookmarkStart w:id="45" w:name="_Toc234823212"/>
      <w:r w:rsidRPr="00444842">
        <w:rPr>
          <w:rFonts w:asciiTheme="majorHAnsi" w:eastAsiaTheme="majorEastAsia" w:hAnsiTheme="majorHAnsi"/>
          <w:bCs/>
          <w:color w:val="000000" w:themeColor="text1"/>
          <w:sz w:val="36"/>
          <w:szCs w:val="36"/>
          <w:rtl/>
        </w:rPr>
        <w:t>الإطار المفاهيمي للدراسة</w:t>
      </w:r>
      <w:bookmarkEnd w:id="44"/>
      <w:bookmarkEnd w:id="45"/>
    </w:p>
    <w:p w14:paraId="22D8AFD6" w14:textId="77777777" w:rsidR="00444842" w:rsidRPr="00444842" w:rsidRDefault="00444842" w:rsidP="00444842">
      <w:pPr>
        <w:rPr>
          <w:rtl/>
        </w:rPr>
      </w:pPr>
      <w:r w:rsidRPr="00444842">
        <w:rPr>
          <w:rtl/>
        </w:rPr>
        <w:t>يهدف الإطار المفاهيمي إلى توضيح العلاقة المفترضة بين إدارة المشاريع التشغيلية ومستوى تحقيق الأهداف السنوية في المؤسسات ذات التشغيل المستمر، ويعد أداة مرجعية لتوجيه التحليل الميداني وتصميم أدوات القياس والاستبيان. ويرتكز هذا الإطار على الجمع بين الممارسات التشغيلية، العوامل التنظيمية، وأدوات الرقابة والمتابعة، بما يعكس الطبيعة المعقدة والداخلية للبيئات ذات التشغيل المستمر.</w:t>
      </w:r>
    </w:p>
    <w:p w14:paraId="6DDE572B" w14:textId="77777777" w:rsidR="00444842" w:rsidRPr="00444842" w:rsidRDefault="00444842" w:rsidP="00444842">
      <w:pPr>
        <w:rPr>
          <w:b/>
          <w:bCs/>
          <w:rtl/>
        </w:rPr>
      </w:pPr>
      <w:r w:rsidRPr="00444842">
        <w:rPr>
          <w:b/>
          <w:bCs/>
          <w:rtl/>
        </w:rPr>
        <w:t>أولًا: المتغير المستقل – إدارة المشاريع التشغيلية</w:t>
      </w:r>
    </w:p>
    <w:p w14:paraId="05C2EFD4" w14:textId="77777777" w:rsidR="00444842" w:rsidRPr="00444842" w:rsidRDefault="00444842" w:rsidP="00444842">
      <w:pPr>
        <w:rPr>
          <w:rtl/>
        </w:rPr>
      </w:pPr>
      <w:r w:rsidRPr="00444842">
        <w:rPr>
          <w:rtl/>
        </w:rPr>
        <w:t>يمثل إدارة المشاريع التشغيلية المتغير الأساسي في الدراسة، ويشمل مجموعة من الأبعاد التي تؤثر بشكل مباشر على الأداء التشغيلي وتحقيق الأهداف السنوية:</w:t>
      </w:r>
    </w:p>
    <w:p w14:paraId="22775E60" w14:textId="77777777" w:rsidR="00444842" w:rsidRPr="00444842" w:rsidRDefault="00444842" w:rsidP="00444842">
      <w:pPr>
        <w:numPr>
          <w:ilvl w:val="0"/>
          <w:numId w:val="8"/>
        </w:numPr>
        <w:contextualSpacing/>
        <w:rPr>
          <w:rtl/>
        </w:rPr>
      </w:pPr>
      <w:r w:rsidRPr="00444842">
        <w:rPr>
          <w:rtl/>
        </w:rPr>
        <w:t>التخطيط التشغيلي للمشاريع: ويشير إلى مدى وضوح الخطط التشغيلية، جدولة الموارد، وتحديد أولويات المهام. وقد أثبتت الدراسات أن التخطيط الشامل والموجه نحو العمليات التشغيلية يقلل من الانحرافات ويعزز كفاءة التنفيذ (مجيد، 2025).</w:t>
      </w:r>
    </w:p>
    <w:p w14:paraId="586C51DB" w14:textId="77777777" w:rsidR="00444842" w:rsidRPr="00444842" w:rsidRDefault="00444842" w:rsidP="00444842">
      <w:pPr>
        <w:numPr>
          <w:ilvl w:val="0"/>
          <w:numId w:val="8"/>
        </w:numPr>
        <w:contextualSpacing/>
        <w:rPr>
          <w:rtl/>
        </w:rPr>
      </w:pPr>
      <w:r w:rsidRPr="00444842">
        <w:rPr>
          <w:rtl/>
        </w:rPr>
        <w:lastRenderedPageBreak/>
        <w:t>إدارة الموارد: تمثل القدرة على تخصيص الموارد البشرية والمادية والتقنية بكفاءة لضمان استمرار العمليات دون توقف، وهو ما أشارت إليه الدراسات بأنه عنصر حاسم لرفع كفاءة الأداء وتحقيق النتائج السنوية المرجوة (</w:t>
      </w:r>
      <w:r w:rsidRPr="00444842">
        <w:t>Okenwa</w:t>
      </w:r>
      <w:r w:rsidRPr="00444842">
        <w:rPr>
          <w:rtl/>
        </w:rPr>
        <w:t xml:space="preserve"> وآخرون، 2020).</w:t>
      </w:r>
    </w:p>
    <w:p w14:paraId="4E8D1540" w14:textId="77777777" w:rsidR="00444842" w:rsidRPr="00444842" w:rsidRDefault="00444842" w:rsidP="00444842">
      <w:pPr>
        <w:numPr>
          <w:ilvl w:val="0"/>
          <w:numId w:val="8"/>
        </w:numPr>
        <w:contextualSpacing/>
        <w:rPr>
          <w:rtl/>
        </w:rPr>
      </w:pPr>
      <w:r w:rsidRPr="00444842">
        <w:rPr>
          <w:rtl/>
        </w:rPr>
        <w:t>إدارة المخاطر التشغيلية: تتعلق بقدرة المؤسسة على التعرف على المخاطر التشغيلية والتنبؤ بها واتخاذ الإجراءات الوقائية والتصحيحية. وتؤكد الأدبيات أن إدارة المخاطر بشكل فعال تؤدي إلى تقليل الهدر وتحسين القدرة على تحقيق الأهداف التشغيلية (</w:t>
      </w:r>
      <w:r w:rsidRPr="00444842">
        <w:t>Alharbi, 2024</w:t>
      </w:r>
      <w:r w:rsidRPr="00444842">
        <w:rPr>
          <w:rtl/>
        </w:rPr>
        <w:t>).</w:t>
      </w:r>
    </w:p>
    <w:p w14:paraId="15751829" w14:textId="77777777" w:rsidR="00444842" w:rsidRPr="00444842" w:rsidRDefault="00444842" w:rsidP="00444842">
      <w:pPr>
        <w:numPr>
          <w:ilvl w:val="0"/>
          <w:numId w:val="8"/>
        </w:numPr>
        <w:contextualSpacing/>
        <w:rPr>
          <w:rtl/>
        </w:rPr>
      </w:pPr>
      <w:r w:rsidRPr="00444842">
        <w:rPr>
          <w:rtl/>
        </w:rPr>
        <w:t>المتابعة والرقابة المستمرة: وتشمل استخدام مؤشرات الأداء التشغيلية، وتقييم الانحرافات عن الخطة، واتخاذ الإجراءات التصحيحية في الوقت المناسب، بما يعزز قدرة المؤسسة على الاستجابة للتحديات التشغيلية (</w:t>
      </w:r>
      <w:r w:rsidRPr="00444842">
        <w:t>Mickelson</w:t>
      </w:r>
      <w:r w:rsidRPr="00444842">
        <w:rPr>
          <w:rtl/>
        </w:rPr>
        <w:t>، 2023)</w:t>
      </w:r>
    </w:p>
    <w:p w14:paraId="482CA38D" w14:textId="77777777" w:rsidR="00444842" w:rsidRPr="00444842" w:rsidRDefault="00444842" w:rsidP="00444842">
      <w:pPr>
        <w:rPr>
          <w:b/>
          <w:bCs/>
          <w:rtl/>
        </w:rPr>
      </w:pPr>
      <w:r w:rsidRPr="00444842">
        <w:rPr>
          <w:b/>
          <w:bCs/>
          <w:rtl/>
        </w:rPr>
        <w:t>ثانيًا: المتغير التابع – تحقيق الأهداف السنوية</w:t>
      </w:r>
    </w:p>
    <w:p w14:paraId="738B3D13" w14:textId="77777777" w:rsidR="00444842" w:rsidRPr="00444842" w:rsidRDefault="00444842" w:rsidP="00444842">
      <w:pPr>
        <w:rPr>
          <w:rtl/>
        </w:rPr>
      </w:pPr>
      <w:r w:rsidRPr="00444842">
        <w:rPr>
          <w:rtl/>
        </w:rPr>
        <w:t>يمثل المتغير التابع مستوى تحقيق الأهداف والمؤشرات السنوية للمؤسسة، ويقاس عبر مجموعة من المؤشرات التشغيلية والمالية والإدارية، بما في ذلك:</w:t>
      </w:r>
    </w:p>
    <w:p w14:paraId="3FB2EE79" w14:textId="77777777" w:rsidR="00444842" w:rsidRPr="00444842" w:rsidRDefault="00444842" w:rsidP="00444842">
      <w:pPr>
        <w:numPr>
          <w:ilvl w:val="0"/>
          <w:numId w:val="9"/>
        </w:numPr>
        <w:contextualSpacing/>
        <w:rPr>
          <w:rtl/>
        </w:rPr>
      </w:pPr>
      <w:r w:rsidRPr="00444842">
        <w:rPr>
          <w:rtl/>
        </w:rPr>
        <w:t>نسبة إنجاز المشاريع ضمن الوقت والتكلفة المحددة.</w:t>
      </w:r>
    </w:p>
    <w:p w14:paraId="4E737970" w14:textId="77777777" w:rsidR="00444842" w:rsidRPr="00444842" w:rsidRDefault="00444842" w:rsidP="00444842">
      <w:pPr>
        <w:numPr>
          <w:ilvl w:val="0"/>
          <w:numId w:val="9"/>
        </w:numPr>
        <w:contextualSpacing/>
        <w:rPr>
          <w:rtl/>
        </w:rPr>
      </w:pPr>
      <w:r w:rsidRPr="00444842">
        <w:rPr>
          <w:rtl/>
        </w:rPr>
        <w:t>كفاءة استخدام الموارد التشغيلية.</w:t>
      </w:r>
    </w:p>
    <w:p w14:paraId="3F06A397" w14:textId="77777777" w:rsidR="00444842" w:rsidRPr="00444842" w:rsidRDefault="00444842" w:rsidP="00444842">
      <w:pPr>
        <w:numPr>
          <w:ilvl w:val="0"/>
          <w:numId w:val="9"/>
        </w:numPr>
        <w:contextualSpacing/>
        <w:rPr>
          <w:rtl/>
        </w:rPr>
      </w:pPr>
      <w:r w:rsidRPr="00444842">
        <w:rPr>
          <w:rtl/>
        </w:rPr>
        <w:t>مستوى الالتزام بالخطط التشغيلية السنوية.</w:t>
      </w:r>
    </w:p>
    <w:p w14:paraId="7CBEB2E4" w14:textId="77777777" w:rsidR="00444842" w:rsidRPr="00444842" w:rsidRDefault="00444842" w:rsidP="00444842">
      <w:pPr>
        <w:numPr>
          <w:ilvl w:val="0"/>
          <w:numId w:val="9"/>
        </w:numPr>
        <w:contextualSpacing/>
        <w:rPr>
          <w:rtl/>
        </w:rPr>
      </w:pPr>
      <w:r w:rsidRPr="00444842">
        <w:rPr>
          <w:rtl/>
        </w:rPr>
        <w:t>درجة رضا أصحاب المصلحة الداخليين والخارجيين عن الأداء المؤسسي.</w:t>
      </w:r>
    </w:p>
    <w:p w14:paraId="3AE1C944" w14:textId="77777777" w:rsidR="00444842" w:rsidRPr="00444842" w:rsidRDefault="00444842" w:rsidP="00444842">
      <w:pPr>
        <w:rPr>
          <w:b/>
          <w:bCs/>
          <w:rtl/>
        </w:rPr>
      </w:pPr>
      <w:r w:rsidRPr="00444842">
        <w:rPr>
          <w:b/>
          <w:bCs/>
          <w:rtl/>
        </w:rPr>
        <w:t>ثالثًا: العوامل التنظيمية والبيئية الداعمة</w:t>
      </w:r>
    </w:p>
    <w:p w14:paraId="02F31A09" w14:textId="77777777" w:rsidR="00444842" w:rsidRPr="00444842" w:rsidRDefault="00444842" w:rsidP="00444842">
      <w:pPr>
        <w:rPr>
          <w:rtl/>
        </w:rPr>
      </w:pPr>
      <w:r w:rsidRPr="00444842">
        <w:rPr>
          <w:rtl/>
        </w:rPr>
        <w:t>تشمل هذه العوامل البيئة التنظيمية التي تؤثر على فاعلية إدارة المشاريع التشغيلية، مثل:</w:t>
      </w:r>
    </w:p>
    <w:p w14:paraId="433A8710" w14:textId="77777777" w:rsidR="00444842" w:rsidRPr="00444842" w:rsidRDefault="00444842" w:rsidP="00444842">
      <w:pPr>
        <w:numPr>
          <w:ilvl w:val="0"/>
          <w:numId w:val="10"/>
        </w:numPr>
        <w:contextualSpacing/>
        <w:rPr>
          <w:rtl/>
        </w:rPr>
      </w:pPr>
      <w:r w:rsidRPr="00444842">
        <w:rPr>
          <w:rtl/>
        </w:rPr>
        <w:t>القيادة والدعم الإداري: دور القيادة في توجيه الفرق وضمان الالتزام بالممارسات التشغيلية.</w:t>
      </w:r>
    </w:p>
    <w:p w14:paraId="375C48B5" w14:textId="77777777" w:rsidR="00444842" w:rsidRPr="00444842" w:rsidRDefault="00444842" w:rsidP="00444842">
      <w:pPr>
        <w:numPr>
          <w:ilvl w:val="0"/>
          <w:numId w:val="10"/>
        </w:numPr>
        <w:contextualSpacing/>
        <w:rPr>
          <w:rtl/>
        </w:rPr>
      </w:pPr>
      <w:r w:rsidRPr="00444842">
        <w:rPr>
          <w:rtl/>
        </w:rPr>
        <w:t>تكامل أصحاب المصلحة: درجة تفاعل جميع الجهات المعنية مع العملية التشغيلية للمشاريع.</w:t>
      </w:r>
    </w:p>
    <w:p w14:paraId="6A5E14B4" w14:textId="77777777" w:rsidR="00444842" w:rsidRPr="00444842" w:rsidRDefault="00444842" w:rsidP="00444842">
      <w:pPr>
        <w:numPr>
          <w:ilvl w:val="0"/>
          <w:numId w:val="10"/>
        </w:numPr>
        <w:contextualSpacing/>
        <w:rPr>
          <w:rtl/>
        </w:rPr>
      </w:pPr>
      <w:r w:rsidRPr="00444842">
        <w:rPr>
          <w:rtl/>
        </w:rPr>
        <w:t>القدرة المؤسسية والموارد التقنية: كفاءة البنية التحتية، وجودة نظم المعلومات، ودعم التكنولوجيا الحديثة.</w:t>
      </w:r>
    </w:p>
    <w:p w14:paraId="364D2C23" w14:textId="77777777" w:rsidR="00444842" w:rsidRPr="00444842" w:rsidRDefault="00444842" w:rsidP="00444842">
      <w:pPr>
        <w:rPr>
          <w:rtl/>
        </w:rPr>
      </w:pPr>
      <w:r w:rsidRPr="00444842">
        <w:rPr>
          <w:rtl/>
        </w:rPr>
        <w:t>وقد أشارت الدراسات إلى أن هذه العوامل تعمل كمعززات للمتغير المستقل، وأن فاعلية إدارة المشاريع التشغيلية تتوقف على مستوى تكاملها مع البيئة التنظيمية (</w:t>
      </w:r>
      <w:r w:rsidRPr="00444842">
        <w:t>Alotaibi</w:t>
      </w:r>
      <w:r w:rsidRPr="00444842">
        <w:rPr>
          <w:rtl/>
        </w:rPr>
        <w:t xml:space="preserve"> وآخرون، 2025؛ </w:t>
      </w:r>
      <w:r w:rsidRPr="00444842">
        <w:t>Shevchenko &amp; Kopytko, 2025</w:t>
      </w:r>
      <w:r w:rsidRPr="00444842">
        <w:rPr>
          <w:rtl/>
        </w:rPr>
        <w:t>).</w:t>
      </w:r>
    </w:p>
    <w:p w14:paraId="5A959EA7" w14:textId="77777777" w:rsidR="001604DA" w:rsidRDefault="001604DA"/>
    <w:sectPr w:rsidR="001604DA" w:rsidSect="00444842">
      <w:footerReference w:type="default" r:id="rId6"/>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bidi/>
      <w:rtlGutter/>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sig w:usb0="00000001" w:usb1="00000000" w:usb2="00000000" w:usb3="00000000" w:csb0="0000004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30933203"/>
      <w:docPartObj>
        <w:docPartGallery w:val="Page Numbers (Bottom of Page)"/>
        <w:docPartUnique/>
      </w:docPartObj>
    </w:sdtPr>
    <w:sdtContent>
      <w:p w14:paraId="7AF1132D" w14:textId="77777777" w:rsidR="00444842" w:rsidRDefault="00444842">
        <w:pPr>
          <w:pStyle w:val="ae"/>
          <w:jc w:val="center"/>
        </w:pPr>
        <w:r>
          <w:fldChar w:fldCharType="begin"/>
        </w:r>
        <w:r>
          <w:instrText>PAGE   \* MERGEFORMAT</w:instrText>
        </w:r>
        <w:r>
          <w:fldChar w:fldCharType="separate"/>
        </w:r>
        <w:r>
          <w:rPr>
            <w:rtl/>
            <w:lang w:val="ar-SA"/>
          </w:rPr>
          <w:t>2</w:t>
        </w:r>
        <w:r>
          <w:fldChar w:fldCharType="end"/>
        </w:r>
      </w:p>
    </w:sdtContent>
  </w:sdt>
  <w:p w14:paraId="0D798D5A" w14:textId="77777777" w:rsidR="00444842" w:rsidRDefault="00444842">
    <w:pPr>
      <w:pStyle w:val="ae"/>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87348"/>
    <w:multiLevelType w:val="multilevel"/>
    <w:tmpl w:val="3C32B9DA"/>
    <w:lvl w:ilvl="0">
      <w:start w:val="1"/>
      <w:numFmt w:val="decimal"/>
      <w:lvlText w:val="%1."/>
      <w:lvlJc w:val="center"/>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02DC591D"/>
    <w:multiLevelType w:val="hybridMultilevel"/>
    <w:tmpl w:val="CD12D478"/>
    <w:lvl w:ilvl="0" w:tplc="EA067B86">
      <w:start w:val="1"/>
      <w:numFmt w:val="bullet"/>
      <w:lvlText w:val="-"/>
      <w:lvlJc w:val="left"/>
      <w:pPr>
        <w:ind w:left="1004" w:hanging="360"/>
      </w:pPr>
      <w:rPr>
        <w:rFonts w:ascii="Simplified Arabic" w:eastAsia="Calibri" w:hAnsi="Simplified Arabic" w:cs="Simplified Arabic" w:hint="default"/>
        <w:b/>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038F3A40"/>
    <w:multiLevelType w:val="hybridMultilevel"/>
    <w:tmpl w:val="CE947B16"/>
    <w:lvl w:ilvl="0" w:tplc="04090009">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 w15:restartNumberingAfterBreak="0">
    <w:nsid w:val="041C5171"/>
    <w:multiLevelType w:val="hybridMultilevel"/>
    <w:tmpl w:val="EA5C85E6"/>
    <w:lvl w:ilvl="0" w:tplc="BD00346E">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71A18DF"/>
    <w:multiLevelType w:val="hybridMultilevel"/>
    <w:tmpl w:val="C9985D64"/>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3F078E"/>
    <w:multiLevelType w:val="hybridMultilevel"/>
    <w:tmpl w:val="178A56EA"/>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09EB3393"/>
    <w:multiLevelType w:val="hybridMultilevel"/>
    <w:tmpl w:val="7CA64CA4"/>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0D1C1FA5"/>
    <w:multiLevelType w:val="multilevel"/>
    <w:tmpl w:val="C8944D1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15:restartNumberingAfterBreak="0">
    <w:nsid w:val="12660000"/>
    <w:multiLevelType w:val="multilevel"/>
    <w:tmpl w:val="C8944D1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2A27FF0"/>
    <w:multiLevelType w:val="hybridMultilevel"/>
    <w:tmpl w:val="FCC83C88"/>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15:restartNumberingAfterBreak="0">
    <w:nsid w:val="13DB627E"/>
    <w:multiLevelType w:val="hybridMultilevel"/>
    <w:tmpl w:val="85DCC8C4"/>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15:restartNumberingAfterBreak="0">
    <w:nsid w:val="146B0C25"/>
    <w:multiLevelType w:val="hybridMultilevel"/>
    <w:tmpl w:val="20AA6004"/>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170D008B"/>
    <w:multiLevelType w:val="multilevel"/>
    <w:tmpl w:val="C8944D1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3" w15:restartNumberingAfterBreak="0">
    <w:nsid w:val="1992350D"/>
    <w:multiLevelType w:val="hybridMultilevel"/>
    <w:tmpl w:val="760E88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C801DC8"/>
    <w:multiLevelType w:val="hybridMultilevel"/>
    <w:tmpl w:val="63669446"/>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161E57"/>
    <w:multiLevelType w:val="hybridMultilevel"/>
    <w:tmpl w:val="70D4D5E4"/>
    <w:lvl w:ilvl="0" w:tplc="04090011">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6" w15:restartNumberingAfterBreak="0">
    <w:nsid w:val="1E7E092D"/>
    <w:multiLevelType w:val="hybridMultilevel"/>
    <w:tmpl w:val="748A449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7" w15:restartNumberingAfterBreak="0">
    <w:nsid w:val="29585A5B"/>
    <w:multiLevelType w:val="multilevel"/>
    <w:tmpl w:val="C8944D1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8" w15:restartNumberingAfterBreak="0">
    <w:nsid w:val="315A17CF"/>
    <w:multiLevelType w:val="hybridMultilevel"/>
    <w:tmpl w:val="0D889DE8"/>
    <w:lvl w:ilvl="0" w:tplc="0409000F">
      <w:start w:val="1"/>
      <w:numFmt w:val="decimal"/>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9" w15:restartNumberingAfterBreak="0">
    <w:nsid w:val="31833AE0"/>
    <w:multiLevelType w:val="hybridMultilevel"/>
    <w:tmpl w:val="E6063484"/>
    <w:lvl w:ilvl="0" w:tplc="FFFFFFF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0" w15:restartNumberingAfterBreak="0">
    <w:nsid w:val="34B71D83"/>
    <w:multiLevelType w:val="hybridMultilevel"/>
    <w:tmpl w:val="A2261D6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5594AEE"/>
    <w:multiLevelType w:val="hybridMultilevel"/>
    <w:tmpl w:val="C59C945E"/>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6BC04C2"/>
    <w:multiLevelType w:val="hybridMultilevel"/>
    <w:tmpl w:val="980CA47A"/>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9094F02"/>
    <w:multiLevelType w:val="hybridMultilevel"/>
    <w:tmpl w:val="7402148A"/>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 w15:restartNumberingAfterBreak="0">
    <w:nsid w:val="3D536C1F"/>
    <w:multiLevelType w:val="multilevel"/>
    <w:tmpl w:val="C8944D1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408D1700"/>
    <w:multiLevelType w:val="hybridMultilevel"/>
    <w:tmpl w:val="80E0A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B603A0"/>
    <w:multiLevelType w:val="multilevel"/>
    <w:tmpl w:val="C8944D1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7" w15:restartNumberingAfterBreak="0">
    <w:nsid w:val="47E010C7"/>
    <w:multiLevelType w:val="hybridMultilevel"/>
    <w:tmpl w:val="8932CBDE"/>
    <w:lvl w:ilvl="0" w:tplc="60A280E4">
      <w:numFmt w:val="bullet"/>
      <w:lvlText w:val="-"/>
      <w:lvlJc w:val="left"/>
      <w:pPr>
        <w:ind w:left="1004"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 w15:restartNumberingAfterBreak="0">
    <w:nsid w:val="541157F9"/>
    <w:multiLevelType w:val="hybridMultilevel"/>
    <w:tmpl w:val="64CED164"/>
    <w:lvl w:ilvl="0" w:tplc="FFFFFFF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9" w15:restartNumberingAfterBreak="0">
    <w:nsid w:val="54A05594"/>
    <w:multiLevelType w:val="hybridMultilevel"/>
    <w:tmpl w:val="8E969116"/>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0" w15:restartNumberingAfterBreak="0">
    <w:nsid w:val="56136F68"/>
    <w:multiLevelType w:val="hybridMultilevel"/>
    <w:tmpl w:val="7F94C4C6"/>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 w15:restartNumberingAfterBreak="0">
    <w:nsid w:val="56E019C0"/>
    <w:multiLevelType w:val="hybridMultilevel"/>
    <w:tmpl w:val="FC5ABF80"/>
    <w:lvl w:ilvl="0" w:tplc="60A280E4">
      <w:numFmt w:val="bullet"/>
      <w:lvlText w:val="-"/>
      <w:lvlJc w:val="left"/>
      <w:pPr>
        <w:ind w:left="786"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2" w15:restartNumberingAfterBreak="0">
    <w:nsid w:val="576A46D5"/>
    <w:multiLevelType w:val="hybridMultilevel"/>
    <w:tmpl w:val="13F2ADF6"/>
    <w:lvl w:ilvl="0" w:tplc="04090001">
      <w:start w:val="1"/>
      <w:numFmt w:val="bullet"/>
      <w:lvlText w:val=""/>
      <w:lvlJc w:val="left"/>
      <w:pPr>
        <w:ind w:left="1004" w:hanging="360"/>
      </w:pPr>
      <w:rPr>
        <w:rFonts w:ascii="Symbol" w:hAnsi="Symbol" w:hint="default"/>
        <w:b/>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 w15:restartNumberingAfterBreak="0">
    <w:nsid w:val="5CFF7157"/>
    <w:multiLevelType w:val="hybridMultilevel"/>
    <w:tmpl w:val="80E0AD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D86317A"/>
    <w:multiLevelType w:val="multilevel"/>
    <w:tmpl w:val="C8944D1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5" w15:restartNumberingAfterBreak="0">
    <w:nsid w:val="604A3364"/>
    <w:multiLevelType w:val="hybridMultilevel"/>
    <w:tmpl w:val="80E0AD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4990BEC"/>
    <w:multiLevelType w:val="hybridMultilevel"/>
    <w:tmpl w:val="1870C3C4"/>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7" w15:restartNumberingAfterBreak="0">
    <w:nsid w:val="666453C1"/>
    <w:multiLevelType w:val="hybridMultilevel"/>
    <w:tmpl w:val="C248D49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15:restartNumberingAfterBreak="0">
    <w:nsid w:val="667C5DA5"/>
    <w:multiLevelType w:val="hybridMultilevel"/>
    <w:tmpl w:val="A468B63A"/>
    <w:lvl w:ilvl="0" w:tplc="04090001">
      <w:start w:val="1"/>
      <w:numFmt w:val="bullet"/>
      <w:lvlText w:val=""/>
      <w:lvlJc w:val="left"/>
      <w:pPr>
        <w:ind w:left="1004" w:hanging="360"/>
      </w:pPr>
      <w:rPr>
        <w:rFonts w:ascii="Symbol" w:hAnsi="Symbol" w:hint="default"/>
        <w:b/>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9" w15:restartNumberingAfterBreak="0">
    <w:nsid w:val="6687259E"/>
    <w:multiLevelType w:val="multilevel"/>
    <w:tmpl w:val="92961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D0932F8"/>
    <w:multiLevelType w:val="hybridMultilevel"/>
    <w:tmpl w:val="80E0AD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F450828"/>
    <w:multiLevelType w:val="hybridMultilevel"/>
    <w:tmpl w:val="0A56DB92"/>
    <w:lvl w:ilvl="0" w:tplc="FFFFFFF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42" w15:restartNumberingAfterBreak="0">
    <w:nsid w:val="718C5F57"/>
    <w:multiLevelType w:val="hybridMultilevel"/>
    <w:tmpl w:val="9A0C4D60"/>
    <w:lvl w:ilvl="0" w:tplc="3D3449EA">
      <w:start w:val="1"/>
      <w:numFmt w:val="decimal"/>
      <w:lvlText w:val="%1."/>
      <w:lvlJc w:val="righ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15:restartNumberingAfterBreak="0">
    <w:nsid w:val="75406870"/>
    <w:multiLevelType w:val="hybridMultilevel"/>
    <w:tmpl w:val="B52E5B9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A71253C"/>
    <w:multiLevelType w:val="multilevel"/>
    <w:tmpl w:val="3ABC8CC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5" w15:restartNumberingAfterBreak="0">
    <w:nsid w:val="7E7C25A0"/>
    <w:multiLevelType w:val="multilevel"/>
    <w:tmpl w:val="96E44674"/>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16cid:durableId="2063215568">
    <w:abstractNumId w:val="5"/>
  </w:num>
  <w:num w:numId="2" w16cid:durableId="798575793">
    <w:abstractNumId w:val="14"/>
  </w:num>
  <w:num w:numId="3" w16cid:durableId="848713399">
    <w:abstractNumId w:val="13"/>
  </w:num>
  <w:num w:numId="4" w16cid:durableId="335379076">
    <w:abstractNumId w:val="21"/>
  </w:num>
  <w:num w:numId="5" w16cid:durableId="775709102">
    <w:abstractNumId w:val="10"/>
  </w:num>
  <w:num w:numId="6" w16cid:durableId="1652370866">
    <w:abstractNumId w:val="29"/>
  </w:num>
  <w:num w:numId="7" w16cid:durableId="1505702395">
    <w:abstractNumId w:val="16"/>
  </w:num>
  <w:num w:numId="8" w16cid:durableId="824663391">
    <w:abstractNumId w:val="30"/>
  </w:num>
  <w:num w:numId="9" w16cid:durableId="993339003">
    <w:abstractNumId w:val="36"/>
  </w:num>
  <w:num w:numId="10" w16cid:durableId="938030837">
    <w:abstractNumId w:val="2"/>
  </w:num>
  <w:num w:numId="11" w16cid:durableId="691876458">
    <w:abstractNumId w:val="23"/>
  </w:num>
  <w:num w:numId="12" w16cid:durableId="507601136">
    <w:abstractNumId w:val="9"/>
  </w:num>
  <w:num w:numId="13" w16cid:durableId="751198564">
    <w:abstractNumId w:val="43"/>
  </w:num>
  <w:num w:numId="14" w16cid:durableId="1866795652">
    <w:abstractNumId w:val="6"/>
  </w:num>
  <w:num w:numId="15" w16cid:durableId="149098240">
    <w:abstractNumId w:val="11"/>
  </w:num>
  <w:num w:numId="16" w16cid:durableId="1840659295">
    <w:abstractNumId w:val="20"/>
  </w:num>
  <w:num w:numId="17" w16cid:durableId="416755667">
    <w:abstractNumId w:val="39"/>
  </w:num>
  <w:num w:numId="18" w16cid:durableId="2145736761">
    <w:abstractNumId w:val="26"/>
  </w:num>
  <w:num w:numId="19" w16cid:durableId="45222641">
    <w:abstractNumId w:val="25"/>
  </w:num>
  <w:num w:numId="20" w16cid:durableId="1247106595">
    <w:abstractNumId w:val="35"/>
  </w:num>
  <w:num w:numId="21" w16cid:durableId="1973904537">
    <w:abstractNumId w:val="33"/>
  </w:num>
  <w:num w:numId="22" w16cid:durableId="562178429">
    <w:abstractNumId w:val="40"/>
  </w:num>
  <w:num w:numId="23" w16cid:durableId="393237822">
    <w:abstractNumId w:val="1"/>
  </w:num>
  <w:num w:numId="24" w16cid:durableId="1056274211">
    <w:abstractNumId w:val="22"/>
  </w:num>
  <w:num w:numId="25" w16cid:durableId="1119760314">
    <w:abstractNumId w:val="34"/>
  </w:num>
  <w:num w:numId="26" w16cid:durableId="740786085">
    <w:abstractNumId w:val="7"/>
  </w:num>
  <w:num w:numId="27" w16cid:durableId="462385689">
    <w:abstractNumId w:val="8"/>
  </w:num>
  <w:num w:numId="28" w16cid:durableId="1075475183">
    <w:abstractNumId w:val="24"/>
  </w:num>
  <w:num w:numId="29" w16cid:durableId="366223285">
    <w:abstractNumId w:val="12"/>
  </w:num>
  <w:num w:numId="30" w16cid:durableId="484316965">
    <w:abstractNumId w:val="44"/>
  </w:num>
  <w:num w:numId="31" w16cid:durableId="1661041225">
    <w:abstractNumId w:val="0"/>
  </w:num>
  <w:num w:numId="32" w16cid:durableId="453672052">
    <w:abstractNumId w:val="45"/>
  </w:num>
  <w:num w:numId="33" w16cid:durableId="1283489450">
    <w:abstractNumId w:val="15"/>
  </w:num>
  <w:num w:numId="34" w16cid:durableId="843207456">
    <w:abstractNumId w:val="18"/>
  </w:num>
  <w:num w:numId="35" w16cid:durableId="447160298">
    <w:abstractNumId w:val="4"/>
  </w:num>
  <w:num w:numId="36" w16cid:durableId="1618099065">
    <w:abstractNumId w:val="37"/>
  </w:num>
  <w:num w:numId="37" w16cid:durableId="452210081">
    <w:abstractNumId w:val="42"/>
  </w:num>
  <w:num w:numId="38" w16cid:durableId="1298955880">
    <w:abstractNumId w:val="19"/>
  </w:num>
  <w:num w:numId="39" w16cid:durableId="304698102">
    <w:abstractNumId w:val="41"/>
  </w:num>
  <w:num w:numId="40" w16cid:durableId="270091804">
    <w:abstractNumId w:val="28"/>
  </w:num>
  <w:num w:numId="41" w16cid:durableId="453712666">
    <w:abstractNumId w:val="3"/>
  </w:num>
  <w:num w:numId="42" w16cid:durableId="1376737226">
    <w:abstractNumId w:val="17"/>
  </w:num>
  <w:num w:numId="43" w16cid:durableId="1729499475">
    <w:abstractNumId w:val="31"/>
  </w:num>
  <w:num w:numId="44" w16cid:durableId="345250712">
    <w:abstractNumId w:val="32"/>
  </w:num>
  <w:num w:numId="45" w16cid:durableId="200362444">
    <w:abstractNumId w:val="38"/>
  </w:num>
  <w:num w:numId="46" w16cid:durableId="98817080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842"/>
    <w:rsid w:val="00152645"/>
    <w:rsid w:val="001604DA"/>
    <w:rsid w:val="0027789B"/>
    <w:rsid w:val="002C05C2"/>
    <w:rsid w:val="0033692F"/>
    <w:rsid w:val="00444842"/>
    <w:rsid w:val="004840F2"/>
    <w:rsid w:val="0062718E"/>
    <w:rsid w:val="00673234"/>
    <w:rsid w:val="009135CE"/>
    <w:rsid w:val="00954572"/>
    <w:rsid w:val="009E1439"/>
    <w:rsid w:val="00D141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20FD8"/>
  <w15:chartTrackingRefBased/>
  <w15:docId w15:val="{D69DCC04-D0CE-4839-95CF-53834A00D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autoRedefine/>
    <w:uiPriority w:val="9"/>
    <w:qFormat/>
    <w:rsid w:val="009135CE"/>
    <w:pPr>
      <w:keepNext/>
      <w:keepLines/>
      <w:spacing w:before="120"/>
      <w:outlineLvl w:val="0"/>
    </w:pPr>
    <w:rPr>
      <w:rFonts w:asciiTheme="majorHAnsi" w:eastAsiaTheme="majorEastAsia" w:hAnsiTheme="majorHAnsi"/>
      <w:bCs/>
      <w:color w:val="4472C4" w:themeColor="accent1"/>
      <w:sz w:val="36"/>
      <w:szCs w:val="36"/>
    </w:rPr>
  </w:style>
  <w:style w:type="paragraph" w:styleId="2">
    <w:name w:val="heading 2"/>
    <w:basedOn w:val="a"/>
    <w:next w:val="a"/>
    <w:link w:val="2Char"/>
    <w:autoRedefine/>
    <w:uiPriority w:val="9"/>
    <w:unhideWhenUsed/>
    <w:qFormat/>
    <w:rsid w:val="009135CE"/>
    <w:pPr>
      <w:keepNext/>
      <w:keepLines/>
      <w:spacing w:before="120"/>
      <w:outlineLvl w:val="1"/>
    </w:pPr>
    <w:rPr>
      <w:rFonts w:asciiTheme="majorHAnsi" w:eastAsiaTheme="majorEastAsia" w:hAnsiTheme="majorHAnsi"/>
      <w:bCs/>
      <w:color w:val="7030A0"/>
      <w:kern w:val="0"/>
      <w:sz w:val="26"/>
      <w:szCs w:val="32"/>
      <w14:ligatures w14:val="none"/>
    </w:rPr>
  </w:style>
  <w:style w:type="paragraph" w:styleId="3">
    <w:name w:val="heading 3"/>
    <w:basedOn w:val="a"/>
    <w:link w:val="3Char"/>
    <w:autoRedefine/>
    <w:uiPriority w:val="9"/>
    <w:qFormat/>
    <w:rsid w:val="00152645"/>
    <w:pPr>
      <w:spacing w:before="100" w:beforeAutospacing="1"/>
      <w:ind w:left="-284"/>
      <w:jc w:val="left"/>
      <w:outlineLvl w:val="2"/>
    </w:pPr>
    <w:rPr>
      <w:rFonts w:ascii="Times New Roman" w:eastAsia="Times New Roman" w:hAnsi="Times New Roman"/>
      <w:b/>
      <w:bCs/>
      <w:kern w:val="0"/>
      <w:sz w:val="27"/>
      <w14:ligatures w14:val="none"/>
    </w:rPr>
  </w:style>
  <w:style w:type="paragraph" w:styleId="4">
    <w:name w:val="heading 4"/>
    <w:basedOn w:val="a"/>
    <w:next w:val="a"/>
    <w:link w:val="4Char"/>
    <w:uiPriority w:val="9"/>
    <w:semiHidden/>
    <w:unhideWhenUsed/>
    <w:qFormat/>
    <w:rsid w:val="0044484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Char"/>
    <w:uiPriority w:val="9"/>
    <w:semiHidden/>
    <w:unhideWhenUsed/>
    <w:qFormat/>
    <w:rsid w:val="00444842"/>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Char"/>
    <w:uiPriority w:val="9"/>
    <w:semiHidden/>
    <w:unhideWhenUsed/>
    <w:qFormat/>
    <w:rsid w:val="00444842"/>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Char"/>
    <w:uiPriority w:val="9"/>
    <w:semiHidden/>
    <w:unhideWhenUsed/>
    <w:qFormat/>
    <w:rsid w:val="00444842"/>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444842"/>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444842"/>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152645"/>
    <w:rPr>
      <w:rFonts w:ascii="Times New Roman" w:eastAsia="Times New Roman" w:hAnsi="Times New Roman"/>
      <w:b/>
      <w:bCs/>
      <w:kern w:val="0"/>
      <w:sz w:val="27"/>
      <w14:ligatures w14:val="none"/>
    </w:rPr>
  </w:style>
  <w:style w:type="character" w:customStyle="1" w:styleId="1Char">
    <w:name w:val="العنوان 1 Char"/>
    <w:basedOn w:val="a0"/>
    <w:link w:val="1"/>
    <w:uiPriority w:val="9"/>
    <w:rsid w:val="009135CE"/>
    <w:rPr>
      <w:rFonts w:asciiTheme="majorHAnsi" w:eastAsiaTheme="majorEastAsia" w:hAnsiTheme="majorHAnsi" w:cs="Simplified Arabic"/>
      <w:bCs/>
      <w:color w:val="4472C4" w:themeColor="accent1"/>
      <w:sz w:val="36"/>
      <w:szCs w:val="36"/>
    </w:rPr>
  </w:style>
  <w:style w:type="character" w:customStyle="1" w:styleId="2Char">
    <w:name w:val="عنوان 2 Char"/>
    <w:basedOn w:val="a0"/>
    <w:link w:val="2"/>
    <w:uiPriority w:val="9"/>
    <w:rsid w:val="009135CE"/>
    <w:rPr>
      <w:rFonts w:asciiTheme="majorHAnsi" w:eastAsiaTheme="majorEastAsia" w:hAnsiTheme="majorHAnsi" w:cs="Simplified Arabic"/>
      <w:bCs/>
      <w:color w:val="7030A0"/>
      <w:kern w:val="0"/>
      <w:sz w:val="26"/>
      <w:szCs w:val="32"/>
      <w14:ligatures w14:val="none"/>
    </w:rPr>
  </w:style>
  <w:style w:type="paragraph" w:styleId="a3">
    <w:name w:val="TOC Heading"/>
    <w:basedOn w:val="1"/>
    <w:next w:val="a"/>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customStyle="1" w:styleId="a4">
    <w:name w:val="الاشكال"/>
    <w:basedOn w:val="a"/>
    <w:link w:val="Char"/>
    <w:autoRedefine/>
    <w:qFormat/>
    <w:rsid w:val="004840F2"/>
    <w:pPr>
      <w:jc w:val="center"/>
    </w:pPr>
    <w:rPr>
      <w:sz w:val="24"/>
      <w:szCs w:val="24"/>
    </w:rPr>
  </w:style>
  <w:style w:type="character" w:customStyle="1" w:styleId="Char">
    <w:name w:val="الاشكال Char"/>
    <w:basedOn w:val="a0"/>
    <w:link w:val="a4"/>
    <w:rsid w:val="004840F2"/>
    <w:rPr>
      <w:sz w:val="24"/>
      <w:szCs w:val="24"/>
    </w:rPr>
  </w:style>
  <w:style w:type="paragraph" w:customStyle="1" w:styleId="a5">
    <w:name w:val="الجداول"/>
    <w:basedOn w:val="a"/>
    <w:link w:val="Char0"/>
    <w:autoRedefine/>
    <w:qFormat/>
    <w:rsid w:val="00673234"/>
    <w:pPr>
      <w:spacing w:line="276" w:lineRule="auto"/>
      <w:jc w:val="center"/>
    </w:pPr>
    <w:rPr>
      <w:b/>
      <w:szCs w:val="24"/>
    </w:rPr>
  </w:style>
  <w:style w:type="character" w:customStyle="1" w:styleId="Char0">
    <w:name w:val="الجداول Char"/>
    <w:basedOn w:val="a0"/>
    <w:link w:val="a5"/>
    <w:rsid w:val="00673234"/>
    <w:rPr>
      <w:b/>
      <w:szCs w:val="24"/>
    </w:rPr>
  </w:style>
  <w:style w:type="character" w:customStyle="1" w:styleId="4Char">
    <w:name w:val="عنوان 4 Char"/>
    <w:basedOn w:val="a0"/>
    <w:link w:val="4"/>
    <w:uiPriority w:val="9"/>
    <w:semiHidden/>
    <w:rsid w:val="00444842"/>
    <w:rPr>
      <w:rFonts w:asciiTheme="minorHAnsi" w:eastAsiaTheme="majorEastAsia" w:hAnsiTheme="minorHAnsi" w:cstheme="majorBidi"/>
      <w:i/>
      <w:iCs/>
      <w:color w:val="2F5496" w:themeColor="accent1" w:themeShade="BF"/>
    </w:rPr>
  </w:style>
  <w:style w:type="character" w:customStyle="1" w:styleId="5Char">
    <w:name w:val="عنوان 5 Char"/>
    <w:basedOn w:val="a0"/>
    <w:link w:val="5"/>
    <w:uiPriority w:val="9"/>
    <w:semiHidden/>
    <w:rsid w:val="00444842"/>
    <w:rPr>
      <w:rFonts w:asciiTheme="minorHAnsi" w:eastAsiaTheme="majorEastAsia" w:hAnsiTheme="minorHAnsi" w:cstheme="majorBidi"/>
      <w:color w:val="2F5496" w:themeColor="accent1" w:themeShade="BF"/>
    </w:rPr>
  </w:style>
  <w:style w:type="character" w:customStyle="1" w:styleId="6Char">
    <w:name w:val="عنوان 6 Char"/>
    <w:basedOn w:val="a0"/>
    <w:link w:val="6"/>
    <w:uiPriority w:val="9"/>
    <w:semiHidden/>
    <w:rsid w:val="00444842"/>
    <w:rPr>
      <w:rFonts w:asciiTheme="minorHAnsi" w:eastAsiaTheme="majorEastAsia" w:hAnsiTheme="minorHAnsi" w:cstheme="majorBidi"/>
      <w:i/>
      <w:iCs/>
      <w:color w:val="595959" w:themeColor="text1" w:themeTint="A6"/>
    </w:rPr>
  </w:style>
  <w:style w:type="character" w:customStyle="1" w:styleId="7Char">
    <w:name w:val="عنوان 7 Char"/>
    <w:basedOn w:val="a0"/>
    <w:link w:val="7"/>
    <w:uiPriority w:val="9"/>
    <w:semiHidden/>
    <w:rsid w:val="00444842"/>
    <w:rPr>
      <w:rFonts w:asciiTheme="minorHAnsi" w:eastAsiaTheme="majorEastAsia" w:hAnsiTheme="minorHAnsi" w:cstheme="majorBidi"/>
      <w:color w:val="595959" w:themeColor="text1" w:themeTint="A6"/>
    </w:rPr>
  </w:style>
  <w:style w:type="character" w:customStyle="1" w:styleId="8Char">
    <w:name w:val="عنوان 8 Char"/>
    <w:basedOn w:val="a0"/>
    <w:link w:val="8"/>
    <w:uiPriority w:val="9"/>
    <w:semiHidden/>
    <w:rsid w:val="00444842"/>
    <w:rPr>
      <w:rFonts w:asciiTheme="minorHAnsi" w:eastAsiaTheme="majorEastAsia" w:hAnsiTheme="minorHAnsi" w:cstheme="majorBidi"/>
      <w:i/>
      <w:iCs/>
      <w:color w:val="272727" w:themeColor="text1" w:themeTint="D8"/>
    </w:rPr>
  </w:style>
  <w:style w:type="character" w:customStyle="1" w:styleId="9Char">
    <w:name w:val="عنوان 9 Char"/>
    <w:basedOn w:val="a0"/>
    <w:link w:val="9"/>
    <w:uiPriority w:val="9"/>
    <w:semiHidden/>
    <w:rsid w:val="00444842"/>
    <w:rPr>
      <w:rFonts w:asciiTheme="minorHAnsi" w:eastAsiaTheme="majorEastAsia" w:hAnsiTheme="minorHAnsi" w:cstheme="majorBidi"/>
      <w:color w:val="272727" w:themeColor="text1" w:themeTint="D8"/>
    </w:rPr>
  </w:style>
  <w:style w:type="paragraph" w:styleId="a6">
    <w:name w:val="Title"/>
    <w:basedOn w:val="a"/>
    <w:next w:val="a"/>
    <w:link w:val="Char1"/>
    <w:uiPriority w:val="10"/>
    <w:qFormat/>
    <w:rsid w:val="00444842"/>
    <w:pPr>
      <w:spacing w:after="80"/>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6"/>
    <w:uiPriority w:val="10"/>
    <w:rsid w:val="00444842"/>
    <w:rPr>
      <w:rFonts w:asciiTheme="majorHAnsi" w:eastAsiaTheme="majorEastAsia" w:hAnsiTheme="majorHAnsi" w:cstheme="majorBidi"/>
      <w:spacing w:val="-10"/>
      <w:kern w:val="28"/>
      <w:sz w:val="56"/>
      <w:szCs w:val="56"/>
    </w:rPr>
  </w:style>
  <w:style w:type="paragraph" w:styleId="a7">
    <w:name w:val="Subtitle"/>
    <w:basedOn w:val="a"/>
    <w:next w:val="a"/>
    <w:link w:val="Char2"/>
    <w:uiPriority w:val="11"/>
    <w:qFormat/>
    <w:rsid w:val="00444842"/>
    <w:pPr>
      <w:numPr>
        <w:ilvl w:val="1"/>
      </w:numPr>
      <w:spacing w:after="160"/>
      <w:ind w:firstLine="284"/>
    </w:pPr>
    <w:rPr>
      <w:rFonts w:asciiTheme="minorHAnsi" w:eastAsiaTheme="majorEastAsia" w:hAnsiTheme="minorHAnsi" w:cstheme="majorBidi"/>
      <w:color w:val="595959" w:themeColor="text1" w:themeTint="A6"/>
      <w:spacing w:val="15"/>
    </w:rPr>
  </w:style>
  <w:style w:type="character" w:customStyle="1" w:styleId="Char2">
    <w:name w:val="عنوان فرعي Char"/>
    <w:basedOn w:val="a0"/>
    <w:link w:val="a7"/>
    <w:uiPriority w:val="11"/>
    <w:rsid w:val="00444842"/>
    <w:rPr>
      <w:rFonts w:asciiTheme="minorHAnsi" w:eastAsiaTheme="majorEastAsia" w:hAnsiTheme="minorHAnsi" w:cstheme="majorBidi"/>
      <w:color w:val="595959" w:themeColor="text1" w:themeTint="A6"/>
      <w:spacing w:val="15"/>
    </w:rPr>
  </w:style>
  <w:style w:type="paragraph" w:styleId="a8">
    <w:name w:val="Quote"/>
    <w:basedOn w:val="a"/>
    <w:next w:val="a"/>
    <w:link w:val="Char3"/>
    <w:uiPriority w:val="29"/>
    <w:qFormat/>
    <w:rsid w:val="00444842"/>
    <w:pPr>
      <w:spacing w:before="160" w:after="160"/>
      <w:jc w:val="center"/>
    </w:pPr>
    <w:rPr>
      <w:i/>
      <w:iCs/>
      <w:color w:val="404040" w:themeColor="text1" w:themeTint="BF"/>
    </w:rPr>
  </w:style>
  <w:style w:type="character" w:customStyle="1" w:styleId="Char3">
    <w:name w:val="اقتباس Char"/>
    <w:basedOn w:val="a0"/>
    <w:link w:val="a8"/>
    <w:uiPriority w:val="29"/>
    <w:rsid w:val="00444842"/>
    <w:rPr>
      <w:i/>
      <w:iCs/>
      <w:color w:val="404040" w:themeColor="text1" w:themeTint="BF"/>
    </w:rPr>
  </w:style>
  <w:style w:type="paragraph" w:styleId="a9">
    <w:name w:val="List Paragraph"/>
    <w:basedOn w:val="a"/>
    <w:uiPriority w:val="34"/>
    <w:qFormat/>
    <w:rsid w:val="00444842"/>
    <w:pPr>
      <w:ind w:left="720"/>
      <w:contextualSpacing/>
    </w:pPr>
  </w:style>
  <w:style w:type="character" w:styleId="aa">
    <w:name w:val="Intense Emphasis"/>
    <w:basedOn w:val="a0"/>
    <w:uiPriority w:val="21"/>
    <w:qFormat/>
    <w:rsid w:val="00444842"/>
    <w:rPr>
      <w:i/>
      <w:iCs/>
      <w:color w:val="2F5496" w:themeColor="accent1" w:themeShade="BF"/>
    </w:rPr>
  </w:style>
  <w:style w:type="paragraph" w:styleId="ab">
    <w:name w:val="Intense Quote"/>
    <w:basedOn w:val="a"/>
    <w:next w:val="a"/>
    <w:link w:val="Char4"/>
    <w:uiPriority w:val="30"/>
    <w:qFormat/>
    <w:rsid w:val="0044484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4">
    <w:name w:val="اقتباس مكثف Char"/>
    <w:basedOn w:val="a0"/>
    <w:link w:val="ab"/>
    <w:uiPriority w:val="30"/>
    <w:rsid w:val="00444842"/>
    <w:rPr>
      <w:i/>
      <w:iCs/>
      <w:color w:val="2F5496" w:themeColor="accent1" w:themeShade="BF"/>
    </w:rPr>
  </w:style>
  <w:style w:type="character" w:styleId="ac">
    <w:name w:val="Intense Reference"/>
    <w:basedOn w:val="a0"/>
    <w:uiPriority w:val="32"/>
    <w:qFormat/>
    <w:rsid w:val="00444842"/>
    <w:rPr>
      <w:b/>
      <w:bCs/>
      <w:smallCaps/>
      <w:color w:val="2F5496" w:themeColor="accent1" w:themeShade="BF"/>
      <w:spacing w:val="5"/>
    </w:rPr>
  </w:style>
  <w:style w:type="paragraph" w:styleId="ad">
    <w:name w:val="header"/>
    <w:basedOn w:val="a"/>
    <w:link w:val="Char5"/>
    <w:uiPriority w:val="99"/>
    <w:unhideWhenUsed/>
    <w:rsid w:val="00444842"/>
    <w:pPr>
      <w:tabs>
        <w:tab w:val="center" w:pos="4153"/>
        <w:tab w:val="right" w:pos="8306"/>
      </w:tabs>
      <w:spacing w:after="0"/>
    </w:pPr>
  </w:style>
  <w:style w:type="character" w:customStyle="1" w:styleId="Char5">
    <w:name w:val="رأس الصفحة Char"/>
    <w:basedOn w:val="a0"/>
    <w:link w:val="ad"/>
    <w:uiPriority w:val="99"/>
    <w:rsid w:val="00444842"/>
  </w:style>
  <w:style w:type="paragraph" w:styleId="ae">
    <w:name w:val="footer"/>
    <w:basedOn w:val="a"/>
    <w:link w:val="Char6"/>
    <w:uiPriority w:val="99"/>
    <w:unhideWhenUsed/>
    <w:rsid w:val="00444842"/>
    <w:pPr>
      <w:tabs>
        <w:tab w:val="center" w:pos="4153"/>
        <w:tab w:val="right" w:pos="8306"/>
      </w:tabs>
      <w:spacing w:after="0"/>
    </w:pPr>
  </w:style>
  <w:style w:type="character" w:customStyle="1" w:styleId="Char6">
    <w:name w:val="تذييل الصفحة Char"/>
    <w:basedOn w:val="a0"/>
    <w:link w:val="ae"/>
    <w:uiPriority w:val="99"/>
    <w:rsid w:val="00444842"/>
  </w:style>
  <w:style w:type="paragraph" w:styleId="af">
    <w:name w:val="Bibliography"/>
    <w:basedOn w:val="a"/>
    <w:next w:val="a"/>
    <w:uiPriority w:val="37"/>
    <w:unhideWhenUsed/>
    <w:rsid w:val="00444842"/>
  </w:style>
  <w:style w:type="character" w:styleId="Hyperlink">
    <w:name w:val="Hyperlink"/>
    <w:basedOn w:val="a0"/>
    <w:uiPriority w:val="99"/>
    <w:unhideWhenUsed/>
    <w:rsid w:val="00444842"/>
    <w:rPr>
      <w:color w:val="0563C1" w:themeColor="hyperlink"/>
      <w:u w:val="single"/>
    </w:rPr>
  </w:style>
  <w:style w:type="character" w:styleId="af0">
    <w:name w:val="Unresolved Mention"/>
    <w:basedOn w:val="a0"/>
    <w:uiPriority w:val="99"/>
    <w:semiHidden/>
    <w:unhideWhenUsed/>
    <w:rsid w:val="00444842"/>
    <w:rPr>
      <w:color w:val="605E5C"/>
      <w:shd w:val="clear" w:color="auto" w:fill="E1DFDD"/>
    </w:rPr>
  </w:style>
  <w:style w:type="paragraph" w:styleId="10">
    <w:name w:val="toc 1"/>
    <w:basedOn w:val="a"/>
    <w:next w:val="a"/>
    <w:autoRedefine/>
    <w:uiPriority w:val="39"/>
    <w:unhideWhenUsed/>
    <w:rsid w:val="00444842"/>
    <w:pPr>
      <w:spacing w:after="100"/>
    </w:pPr>
  </w:style>
  <w:style w:type="paragraph" w:styleId="20">
    <w:name w:val="toc 2"/>
    <w:basedOn w:val="a"/>
    <w:next w:val="a"/>
    <w:autoRedefine/>
    <w:uiPriority w:val="39"/>
    <w:unhideWhenUsed/>
    <w:rsid w:val="00444842"/>
    <w:pPr>
      <w:spacing w:after="100"/>
      <w:ind w:left="280"/>
    </w:pPr>
  </w:style>
  <w:style w:type="table" w:customStyle="1" w:styleId="11">
    <w:name w:val="شبكة جدول1"/>
    <w:basedOn w:val="a1"/>
    <w:next w:val="af1"/>
    <w:uiPriority w:val="39"/>
    <w:rsid w:val="00444842"/>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1">
    <w:name w:val="Table Grid"/>
    <w:basedOn w:val="a1"/>
    <w:uiPriority w:val="39"/>
    <w:rsid w:val="00444842"/>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شبكة جدول2"/>
    <w:basedOn w:val="a1"/>
    <w:next w:val="af1"/>
    <w:uiPriority w:val="39"/>
    <w:rsid w:val="00444842"/>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f1"/>
    <w:uiPriority w:val="39"/>
    <w:rsid w:val="00444842"/>
    <w:pPr>
      <w:bidi w:val="0"/>
      <w:spacing w:after="0"/>
      <w:ind w:firstLine="0"/>
      <w:jc w:val="left"/>
    </w:pPr>
    <w:rPr>
      <w:rFonts w:asciiTheme="minorHAnsi" w:hAnsiTheme="minorHAnsi" w:cstheme="minorBid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toc 3"/>
    <w:basedOn w:val="a"/>
    <w:next w:val="a"/>
    <w:autoRedefine/>
    <w:uiPriority w:val="39"/>
    <w:unhideWhenUsed/>
    <w:rsid w:val="00444842"/>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خير12</b:Tag>
    <b:SourceType>Book</b:SourceType>
    <b:Guid>{2EEEE43C-B41C-4D2A-9A3F-904D8E65F5F9}</b:Guid>
    <b:LCID>ar-SA</b:LCID>
    <b:Title>إدارة المشاريع المعاصرة: منهج متكامل في دراسة إدارة المشاريع</b:Title>
    <b:Year>2012</b:Year>
    <b:City>عمان</b:City>
    <b:Publisher>دار وائل للنشر</b:Publisher>
    <b:Author>
      <b:Author>
        <b:NameList>
          <b:Person>
            <b:Last>خير الدين</b:Last>
            <b:First>موسى</b:First>
          </b:Person>
        </b:NameList>
      </b:Author>
    </b:Author>
    <b:RefOrder>1</b:RefOrder>
  </b:Source>
  <b:Source>
    <b:Tag>معه171</b:Tag>
    <b:SourceType>Book</b:SourceType>
    <b:Guid>{71FB786A-2F30-4EFB-824D-FC6482547882}</b:Guid>
    <b:LCID>ar-SA</b:LCID>
    <b:Author>
      <b:Author>
        <b:Corporate>معهد إدارة المشاريع</b:Corporate>
      </b:Author>
    </b:Author>
    <b:Title>دليل لهيئة المعرفة لإدارة المشاريع</b:Title>
    <b:Year>2017</b:Year>
    <b:City>بنسلفانيا ، الولايات المتحدة الأمريكية</b:City>
    <b:Publisher>الطبعة السادسة نيوتاون سكوير : معهد إدارة المشاريع</b:Publisher>
    <b:RefOrder>2</b:RefOrder>
  </b:Source>
  <b:Source>
    <b:Tag>الح15</b:Tag>
    <b:SourceType>Misc</b:SourceType>
    <b:Guid>{7F78DB49-BD6A-4875-8E18-6DA2C5FCA32E}</b:Guid>
    <b:LCID>ar-SA</b:LCID>
    <b:Title>واقع تطبيق أسس ادارة المشاريع لدى مؤسسات الصناعات التحويلية في قطاع غزة</b:Title>
    <b:Year>2015</b:Year>
    <b:Author>
      <b:Author>
        <b:NameList>
          <b:Person>
            <b:Last>الحلو</b:Last>
            <b:Middle>ناصر</b:Middle>
            <b:First>نورهان</b:First>
          </b:Person>
          <b:Person>
            <b:Last>أبوالروس</b:Last>
            <b:Middle>علي سليمان</b:Middle>
            <b:First>سامي</b:First>
          </b:Person>
        </b:NameList>
      </b:Author>
    </b:Author>
    <b:PublicationTitle>واقع تطبيق أسس ادارة المشاريع لدى مؤسسات الصناعات التحويلية في قطاع غزة</b:PublicationTitle>
    <b:City>غزة</b:City>
    <b:CountryRegion>غزة</b:CountryRegion>
    <b:Publisher>رسالة ماجستير غير منشورة (الجامعة الاسلامية)</b:Publisher>
    <b:RefOrder>3</b:RefOrder>
  </b:Source>
  <b:Source>
    <b:Tag>طهر24</b:Tag>
    <b:SourceType>ArticleInAPeriodical</b:SourceType>
    <b:Guid>{4D0EA16B-E43C-469A-AD46-AF3E43500D32}</b:Guid>
    <b:Author>
      <b:Author>
        <b:NameList>
          <b:Person>
            <b:Last>طه</b:Last>
            <b:First>أحمد</b:First>
          </b:Person>
        </b:NameList>
      </b:Author>
    </b:Author>
    <b:Title>تحقيق أهداف التنمية المستدامة من خلال ممارسة التدريب المهني وإدارة الموارد البشرية</b:Title>
    <b:PeriodicalTitle>مجلة دورية: مجلة كلية التربية (أسيوط)، جامعة أسيوط</b:PeriodicalTitle>
    <b:Year>2024</b:Year>
    <b:RefOrder>4</b:RefOrder>
  </b:Source>
  <b:Source>
    <b:Tag>الق201</b:Tag>
    <b:SourceType>ArticleInAPeriodical</b:SourceType>
    <b:Guid>{4F4499E5-1DC9-4B95-8247-A0B8CA9C936D}</b:Guid>
    <b:Author>
      <b:Author>
        <b:NameList>
          <b:Person>
            <b:Last>القحطاني</b:Last>
            <b:First>بن حسن</b:First>
          </b:Person>
        </b:NameList>
      </b:Author>
    </b:Author>
    <b:Title>درجة تطبيق إدارة المخاطر لدى مديري مدارس الهيئة الملكية بالجبيل بالمملكة العربية السعودية</b:Title>
    <b:PeriodicalTitle>المجلة التربوية لتعليم الكبار</b:PeriodicalTitle>
    <b:Year>2020</b:Year>
    <b:LCID>ar-SA</b:LCID>
    <b:RefOrder>5</b:RefOrder>
  </b:Source>
  <b:Source>
    <b:Tag>عال22</b:Tag>
    <b:SourceType>ArticleInAPeriodical</b:SourceType>
    <b:Guid>{56DC2788-CCE8-4490-BDA5-5A93E007909B}</b:Guid>
    <b:Author>
      <b:Author>
        <b:NameList>
          <b:Person>
            <b:Last>الصلاحي</b:Last>
            <b:Middle>مفتاح</b:Middle>
            <b:First>امساعد</b:First>
          </b:Person>
          <b:Person>
            <b:Last>الفيض</b:Last>
            <b:Middle>عبد الغفار</b:Middle>
            <b:First>عبد الباسط</b:First>
          </b:Person>
        </b:NameList>
      </b:Author>
    </b:Author>
    <b:Title>تقييم أثر إدارة المشاريع الهندسية لضمان نجاح مشروع التشييد</b:Title>
    <b:PeriodicalTitle>مجلة شروس، جامعة نالوت</b:PeriodicalTitle>
    <b:Year>2022</b:Year>
    <b:LCID>ar-SA</b:LCID>
    <b:RefOrder>6</b:RefOrder>
  </b:Source>
  <b:Source>
    <b:Tag>لوي23</b:Tag>
    <b:SourceType>ArticleInAPeriodical</b:SourceType>
    <b:Guid>{0876887E-2572-4817-A8A6-98B73E96AC0F}</b:Guid>
    <b:Author>
      <b:Author>
        <b:NameList>
          <b:Person>
            <b:Last>لويس</b:Last>
            <b:First>وجدي</b:First>
          </b:Person>
          <b:Person>
            <b:Last>رفيق</b:Last>
          </b:Person>
        </b:NameList>
      </b:Author>
    </b:Author>
    <b:Title>دور تطبيق نظام تخطيط موارد المؤسسة في تحسين الأداء التشغيلي: دراسة تطبيقية على شركات قطاع الدواء بالقاهرة</b:Title>
    <b:PeriodicalTitle>المجلة العلمية للدراسات التجارية والبيئية</b:PeriodicalTitle>
    <b:Year>2023</b:Year>
    <b:RefOrder>7</b:RefOrder>
  </b:Source>
  <b:Source>
    <b:Tag>سعد21</b:Tag>
    <b:SourceType>ArticleInAPeriodical</b:SourceType>
    <b:Guid>{36D45F59-7D65-40EA-9C08-772C78C34A6F}</b:Guid>
    <b:Author>
      <b:Author>
        <b:NameList>
          <b:Person>
            <b:Last>عبد الباسط</b:Last>
            <b:Middle>سعد</b:Middle>
            <b:First>يوسف</b:First>
          </b:Person>
          <b:Person>
            <b:Last>بخيت</b:Last>
            <b:Middle>محمد</b:Middle>
            <b:First>بهاء الدين</b:First>
          </b:Person>
        </b:NameList>
      </b:Author>
    </b:Author>
    <b:Title>دور نظام الرقابة الإدارية في تحسين الأداء المؤسسي: دراسة ميدانية على شركة سرت لإنتاج وتصنيع النفط والغاز</b:Title>
    <b:PeriodicalTitle>المجلة العلمية للدراسات التجارية والبيئية</b:PeriodicalTitle>
    <b:Year>2021</b:Year>
    <b:RefOrder>8</b:RefOrder>
  </b:Source>
  <b:Source>
    <b:Tag>حبي21</b:Tag>
    <b:SourceType>ArticleInAPeriodical</b:SourceType>
    <b:Guid>{ED2AD27C-9138-4BFB-B8AC-43AAD55176AE}</b:Guid>
    <b:Author>
      <b:Author>
        <b:NameList>
          <b:Person>
            <b:Last>حبيشي</b:Last>
            <b:Middle>عصام</b:Middle>
            <b:First>نهى</b:First>
          </b:Person>
        </b:NameList>
      </b:Author>
    </b:Author>
    <b:Title>تقييم استخدام إدارة المخاطر في المحاسبة الإدارية الحديثة بهدف إدارة تكلفة سلسلة القيمة: دراسة تطبيقية</b:Title>
    <b:PeriodicalTitle>مجلة البحوث المالية والتجارية</b:PeriodicalTitle>
    <b:Year>2021</b:Year>
    <b:RefOrder>9</b:RefOrder>
  </b:Source>
  <b:Source>
    <b:Tag>الن23</b:Tag>
    <b:SourceType>ArticleInAPeriodical</b:SourceType>
    <b:Guid>{B3E87E9F-E434-4130-AB03-267E543DA4D4}</b:Guid>
    <b:Author>
      <b:Author>
        <b:NameList>
          <b:Person>
            <b:Last>النعيمي</b:Last>
            <b:Middle>هادي صالح</b:Middle>
            <b:First>معاذ</b:First>
          </b:Person>
          <b:Person>
            <b:Last>أبو خشبة</b:Last>
            <b:Middle>محمود</b:Middle>
            <b:First>محمد</b:First>
          </b:Person>
        </b:NameList>
      </b:Author>
    </b:Author>
    <b:Title>تأثير ممارسات نظام تخطيط موارد المشروع على الأداء التشغيلي: الدور الوسيط للوجستيات العكسية الخضراء بالتطبيق على قطاع الصناعة والمعادن في العراق</b:Title>
    <b:PeriodicalTitle>مجلة جامعة الإسكندرية</b:PeriodicalTitle>
    <b:Year>2023</b:Year>
    <b:RefOrder>10</b:RefOrder>
  </b:Source>
  <b:Source>
    <b:Tag>برك23</b:Tag>
    <b:SourceType>ArticleInAPeriodical</b:SourceType>
    <b:Guid>{4B9D6DF6-88AF-43DC-BD88-4B316D4C64CB}</b:Guid>
    <b:Author>
      <b:Author>
        <b:NameList>
          <b:Person>
            <b:Last>بركات</b:Last>
            <b:Middle>مصطفى</b:Middle>
            <b:First>خالد</b:First>
          </b:Person>
        </b:NameList>
      </b:Author>
    </b:Author>
    <b:Title>أثر تكنولوجيا المعلومات على الأداء المؤسسي: دراسة ميدانية للهيئات العامة الخدمية المصرية</b:Title>
    <b:PeriodicalTitle>مجلة كلية الاقتصاد والعلوم السياسية، جامعة القاهرة</b:PeriodicalTitle>
    <b:Year>2023</b:Year>
    <b:RefOrder>11</b:RefOrder>
  </b:Source>
  <b:Source>
    <b:Tag>الس12</b:Tag>
    <b:SourceType>ArticleInAPeriodical</b:SourceType>
    <b:Guid>{4987B625-9CDD-47A6-9801-4F93744E8C18}</b:Guid>
    <b:Author>
      <b:Author>
        <b:NameList>
          <b:Person>
            <b:Last>السطوحي</b:Last>
            <b:Middle>حمدي رمضان</b:Middle>
            <b:First>منى</b:First>
          </b:Person>
          <b:Person>
            <b:Last>عبد الله </b:Last>
            <b:Middle>عبد الهادي</b:Middle>
            <b:First>عادل </b:First>
          </b:Person>
        </b:NameList>
      </b:Author>
    </b:Author>
    <b:Title>تأثير التخطيط البيئي على الكفاءة البيئية لمشروعات المقاولات</b:Title>
    <b:PeriodicalTitle>مجلة العلوم الإنسانية والطبيعية</b:PeriodicalTitle>
    <b:Year>2012</b:Year>
    <b:RefOrder>12</b:RefOrder>
  </b:Source>
  <b:Source>
    <b:Tag>الم191</b:Tag>
    <b:SourceType>ArticleInAPeriodical</b:SourceType>
    <b:Guid>{82C79B95-AA23-4921-B328-E1B08CA31BCE}</b:Guid>
    <b:Author>
      <b:Author>
        <b:NameList>
          <b:Person>
            <b:Last>المدرع</b:Last>
            <b:First>بخيت</b:First>
          </b:Person>
        </b:NameList>
      </b:Author>
    </b:Author>
    <b:Title>تقويم إدارة مخاطر الموارد البشرية بالجامعات السعودية وفقاً لمعيار المنظمة الدولية للمعايير لإدارة الخطر (ISO 31000: 2018): دراسة مقارنة بين الجامعات الحكومية والأهلية</b:Title>
    <b:PeriodicalTitle>مجلة كلية التربية (أسيوط)، جامعة أسيوط</b:PeriodicalTitle>
    <b:Year>2019</b:Year>
    <b:LCID>ar-SA</b:LCID>
    <b:RefOrder>13</b:RefOrder>
  </b:Source>
</b:Sources>
</file>

<file path=customXml/itemProps1.xml><?xml version="1.0" encoding="utf-8"?>
<ds:datastoreItem xmlns:ds="http://schemas.openxmlformats.org/officeDocument/2006/customXml" ds:itemID="{6D38431E-29FB-4B4C-BE94-83B1E81D5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35</Pages>
  <Words>20578</Words>
  <Characters>117298</Characters>
  <Application>Microsoft Office Word</Application>
  <DocSecurity>0</DocSecurity>
  <Lines>977</Lines>
  <Paragraphs>275</Paragraphs>
  <ScaleCrop>false</ScaleCrop>
  <Company/>
  <LinksUpToDate>false</LinksUpToDate>
  <CharactersWithSpaces>137601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albara hamid</dc:creator>
  <cp:keywords/>
  <dc:description/>
  <cp:lastModifiedBy>albara hamid</cp:lastModifiedBy>
  <cp:revision>1</cp:revision>
  <dcterms:created xsi:type="dcterms:W3CDTF">2026-07-17T00:04:00Z</dcterms:created>
  <dcterms:modified xsi:type="dcterms:W3CDTF">2026-07-17T00:10:00Z</dcterms:modified>
</cp:coreProperties>
</file>