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41311" w14:textId="77777777" w:rsidR="00E15C76" w:rsidRPr="00D31DBF" w:rsidRDefault="00E15C76" w:rsidP="00E15C76">
      <w:pPr>
        <w:rPr>
          <w:rFonts w:asciiTheme="majorBidi" w:hAnsiTheme="majorBidi" w:cstheme="majorBidi"/>
          <w:b/>
          <w:bCs/>
          <w:sz w:val="28"/>
          <w:szCs w:val="28"/>
          <w:lang w:bidi="ar-EG"/>
        </w:rPr>
      </w:pPr>
    </w:p>
    <w:p w14:paraId="194C61C6" w14:textId="77777777" w:rsidR="00E15C76" w:rsidRPr="00D31DBF" w:rsidRDefault="00E15C76" w:rsidP="00E15C76">
      <w:pPr>
        <w:jc w:val="right"/>
        <w:rPr>
          <w:rFonts w:asciiTheme="majorBidi" w:hAnsiTheme="majorBidi" w:cstheme="majorBidi"/>
          <w:b/>
          <w:bCs/>
          <w:sz w:val="28"/>
          <w:szCs w:val="28"/>
          <w:lang w:bidi="ar-EG"/>
        </w:rPr>
      </w:pPr>
      <w:r w:rsidRPr="00D31DBF">
        <w:rPr>
          <w:rFonts w:asciiTheme="majorBidi" w:hAnsiTheme="majorBidi" w:cstheme="majorBidi"/>
          <w:b/>
          <w:bCs/>
          <w:noProof/>
          <w:sz w:val="28"/>
          <w:szCs w:val="28"/>
        </w:rPr>
        <w:drawing>
          <wp:anchor distT="0" distB="0" distL="114300" distR="114300" simplePos="0" relativeHeight="251658240" behindDoc="0" locked="0" layoutInCell="1" allowOverlap="1" wp14:anchorId="4DE085E1" wp14:editId="397CF77C">
            <wp:simplePos x="0" y="0"/>
            <wp:positionH relativeFrom="margin">
              <wp:posOffset>3708724</wp:posOffset>
            </wp:positionH>
            <wp:positionV relativeFrom="margin">
              <wp:posOffset>-413074</wp:posOffset>
            </wp:positionV>
            <wp:extent cx="2227152" cy="2066925"/>
            <wp:effectExtent l="0" t="0" r="1905" b="0"/>
            <wp:wrapSquare wrapText="bothSides"/>
            <wp:docPr id="95962494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31DBF">
        <w:rPr>
          <w:rFonts w:asciiTheme="majorBidi" w:hAnsiTheme="majorBidi" w:cstheme="majorBidi"/>
          <w:b/>
          <w:bCs/>
          <w:sz w:val="28"/>
          <w:szCs w:val="28"/>
          <w:lang w:bidi="ar-EG"/>
        </w:rPr>
        <w:t>MIDOCEAN University</w:t>
      </w:r>
    </w:p>
    <w:p w14:paraId="224FA04E" w14:textId="77777777" w:rsidR="00E15C76" w:rsidRPr="00D31DBF" w:rsidRDefault="00E15C76" w:rsidP="00E15C76">
      <w:pPr>
        <w:jc w:val="right"/>
        <w:rPr>
          <w:rFonts w:asciiTheme="majorBidi" w:hAnsiTheme="majorBidi" w:cstheme="majorBidi"/>
          <w:b/>
          <w:bCs/>
          <w:sz w:val="28"/>
          <w:szCs w:val="28"/>
          <w:rtl/>
          <w:lang w:bidi="ar-EG"/>
        </w:rPr>
      </w:pPr>
      <w:r w:rsidRPr="00D31DBF">
        <w:rPr>
          <w:rFonts w:asciiTheme="majorBidi" w:hAnsiTheme="majorBidi" w:cstheme="majorBidi"/>
          <w:b/>
          <w:bCs/>
          <w:sz w:val="28"/>
          <w:szCs w:val="28"/>
          <w:lang w:bidi="ar-EG"/>
        </w:rPr>
        <w:t>Faculty of Management</w:t>
      </w:r>
    </w:p>
    <w:p w14:paraId="63C58CBA" w14:textId="77777777" w:rsidR="00E15C76" w:rsidRPr="00D31DBF" w:rsidRDefault="00E15C76" w:rsidP="00E15C76">
      <w:pPr>
        <w:jc w:val="right"/>
        <w:rPr>
          <w:rFonts w:asciiTheme="majorBidi" w:hAnsiTheme="majorBidi" w:cstheme="majorBidi"/>
          <w:sz w:val="28"/>
          <w:szCs w:val="28"/>
          <w:rtl/>
          <w:lang w:bidi="ar-EG"/>
        </w:rPr>
      </w:pPr>
      <w:r w:rsidRPr="00D31DBF">
        <w:rPr>
          <w:rFonts w:asciiTheme="majorBidi" w:hAnsiTheme="majorBidi" w:cstheme="majorBidi"/>
          <w:b/>
          <w:bCs/>
          <w:sz w:val="28"/>
          <w:szCs w:val="28"/>
          <w:lang w:bidi="ar-EG"/>
        </w:rPr>
        <w:t>Program: Master of Business Administration</w:t>
      </w:r>
    </w:p>
    <w:p w14:paraId="2CB4A4D9" w14:textId="77777777" w:rsidR="00E15C76" w:rsidRPr="00D31DBF" w:rsidRDefault="00E15C76" w:rsidP="00E15C76">
      <w:pPr>
        <w:rPr>
          <w:rFonts w:asciiTheme="majorBidi" w:hAnsiTheme="majorBidi" w:cstheme="majorBidi"/>
          <w:sz w:val="28"/>
          <w:szCs w:val="28"/>
          <w:rtl/>
          <w:lang w:bidi="ar-EG"/>
        </w:rPr>
      </w:pPr>
    </w:p>
    <w:p w14:paraId="2924D42D" w14:textId="77777777" w:rsidR="00E15C76" w:rsidRPr="00D31DBF" w:rsidRDefault="00E15C76" w:rsidP="00E15C76">
      <w:pPr>
        <w:rPr>
          <w:rFonts w:asciiTheme="majorBidi" w:hAnsiTheme="majorBidi" w:cstheme="majorBidi"/>
          <w:sz w:val="28"/>
          <w:szCs w:val="28"/>
          <w:rtl/>
          <w:lang w:bidi="ar-EG"/>
        </w:rPr>
      </w:pPr>
    </w:p>
    <w:p w14:paraId="04EC96CC" w14:textId="77777777" w:rsidR="00E15C76" w:rsidRPr="00D31DBF" w:rsidRDefault="00E15C76" w:rsidP="00E15C76">
      <w:pPr>
        <w:rPr>
          <w:rFonts w:asciiTheme="majorBidi" w:hAnsiTheme="majorBidi" w:cstheme="majorBidi"/>
          <w:sz w:val="28"/>
          <w:szCs w:val="28"/>
          <w:rtl/>
          <w:lang w:bidi="ar-EG"/>
        </w:rPr>
      </w:pPr>
    </w:p>
    <w:p w14:paraId="0361B86D" w14:textId="77777777" w:rsidR="00E15C76" w:rsidRPr="00D31DBF" w:rsidRDefault="00E15C76" w:rsidP="00E15C76">
      <w:pPr>
        <w:jc w:val="center"/>
        <w:rPr>
          <w:rFonts w:asciiTheme="majorBidi" w:hAnsiTheme="majorBidi" w:cstheme="majorBidi"/>
          <w:b/>
          <w:bCs/>
          <w:sz w:val="28"/>
          <w:szCs w:val="28"/>
          <w:lang w:bidi="ar-EG"/>
        </w:rPr>
      </w:pPr>
      <w:r w:rsidRPr="00D31DBF">
        <w:rPr>
          <w:rFonts w:asciiTheme="majorBidi" w:hAnsiTheme="majorBidi" w:cstheme="majorBidi"/>
          <w:b/>
          <w:bCs/>
          <w:sz w:val="28"/>
          <w:szCs w:val="28"/>
          <w:lang w:bidi="ar-EG"/>
        </w:rPr>
        <w:t>Subject</w:t>
      </w:r>
    </w:p>
    <w:p w14:paraId="56ECD66F" w14:textId="77777777" w:rsidR="00E15C76" w:rsidRPr="00D31DBF" w:rsidRDefault="00E15C76" w:rsidP="00E15C76">
      <w:pPr>
        <w:jc w:val="center"/>
        <w:rPr>
          <w:rFonts w:asciiTheme="majorBidi" w:hAnsiTheme="majorBidi" w:cstheme="majorBidi"/>
          <w:b/>
          <w:bCs/>
          <w:sz w:val="28"/>
          <w:szCs w:val="28"/>
          <w:lang w:bidi="ar-EG"/>
        </w:rPr>
      </w:pPr>
    </w:p>
    <w:p w14:paraId="56EB39F0" w14:textId="77777777" w:rsidR="00E15C76" w:rsidRPr="00D31DBF" w:rsidRDefault="00E15C76" w:rsidP="00E15C76">
      <w:pPr>
        <w:jc w:val="center"/>
        <w:rPr>
          <w:rFonts w:asciiTheme="majorBidi" w:hAnsiTheme="majorBidi" w:cstheme="majorBidi"/>
          <w:b/>
          <w:bCs/>
          <w:sz w:val="32"/>
          <w:szCs w:val="32"/>
          <w:u w:val="single"/>
          <w:rtl/>
          <w:lang w:bidi="ar-EG"/>
        </w:rPr>
      </w:pPr>
      <w:r w:rsidRPr="00D31DBF">
        <w:rPr>
          <w:rFonts w:asciiTheme="majorBidi" w:hAnsiTheme="majorBidi" w:cstheme="majorBidi"/>
          <w:b/>
          <w:bCs/>
          <w:sz w:val="32"/>
          <w:szCs w:val="32"/>
          <w:u w:val="single"/>
          <w:lang w:bidi="ar-EG"/>
        </w:rPr>
        <w:t xml:space="preserve">Importance of AI Utilization in Entering New Markets within the field of Construction Chemicals </w:t>
      </w:r>
    </w:p>
    <w:p w14:paraId="191A8F52" w14:textId="77777777" w:rsidR="00E15C76" w:rsidRPr="00D31DBF" w:rsidRDefault="00E15C76" w:rsidP="00E15C76">
      <w:pPr>
        <w:jc w:val="center"/>
        <w:rPr>
          <w:rFonts w:asciiTheme="majorBidi" w:hAnsiTheme="majorBidi" w:cstheme="majorBidi"/>
          <w:sz w:val="28"/>
          <w:szCs w:val="28"/>
          <w:rtl/>
          <w:lang w:bidi="ar-EG"/>
        </w:rPr>
      </w:pPr>
    </w:p>
    <w:p w14:paraId="2AF8FC2E" w14:textId="77777777" w:rsidR="00E15C76" w:rsidRPr="00D31DBF" w:rsidRDefault="00E15C76" w:rsidP="00E15C76">
      <w:pPr>
        <w:jc w:val="center"/>
        <w:rPr>
          <w:rFonts w:asciiTheme="majorBidi" w:hAnsiTheme="majorBidi" w:cstheme="majorBidi"/>
          <w:b/>
          <w:bCs/>
          <w:sz w:val="28"/>
          <w:szCs w:val="28"/>
          <w:rtl/>
          <w:lang w:bidi="ar-EG"/>
        </w:rPr>
      </w:pPr>
    </w:p>
    <w:p w14:paraId="2CEF3DD0" w14:textId="77777777" w:rsidR="00E15C76" w:rsidRPr="00D31DBF" w:rsidRDefault="00E15C76" w:rsidP="00E15C76">
      <w:pPr>
        <w:jc w:val="center"/>
        <w:rPr>
          <w:rFonts w:asciiTheme="majorBidi" w:hAnsiTheme="majorBidi" w:cstheme="majorBidi"/>
          <w:b/>
          <w:bCs/>
          <w:sz w:val="28"/>
          <w:szCs w:val="28"/>
          <w:rtl/>
          <w:lang w:bidi="ar-EG"/>
        </w:rPr>
      </w:pPr>
      <w:r w:rsidRPr="00D31DBF">
        <w:rPr>
          <w:rFonts w:asciiTheme="majorBidi" w:hAnsiTheme="majorBidi" w:cstheme="majorBidi"/>
          <w:b/>
          <w:bCs/>
          <w:sz w:val="28"/>
          <w:szCs w:val="28"/>
          <w:lang w:bidi="ar-EG"/>
        </w:rPr>
        <w:t>Prepared by: Fares Adel Qafaf</w:t>
      </w:r>
    </w:p>
    <w:p w14:paraId="71232AE1" w14:textId="77777777" w:rsidR="00E15C76" w:rsidRPr="00D31DBF" w:rsidRDefault="00E15C76" w:rsidP="00E15C76">
      <w:pPr>
        <w:jc w:val="center"/>
        <w:rPr>
          <w:rFonts w:asciiTheme="majorBidi" w:hAnsiTheme="majorBidi" w:cstheme="majorBidi"/>
          <w:b/>
          <w:bCs/>
          <w:sz w:val="28"/>
          <w:szCs w:val="28"/>
          <w:rtl/>
          <w:lang w:bidi="ar-EG"/>
        </w:rPr>
      </w:pPr>
    </w:p>
    <w:p w14:paraId="6D30DD2A" w14:textId="77777777" w:rsidR="00E15C76" w:rsidRPr="00D31DBF" w:rsidRDefault="00E15C76" w:rsidP="00E15C76">
      <w:pPr>
        <w:jc w:val="center"/>
        <w:rPr>
          <w:rFonts w:asciiTheme="majorBidi" w:hAnsiTheme="majorBidi" w:cstheme="majorBidi"/>
          <w:b/>
          <w:bCs/>
          <w:sz w:val="28"/>
          <w:szCs w:val="28"/>
          <w:rtl/>
          <w:lang w:bidi="ar-EG"/>
        </w:rPr>
      </w:pPr>
    </w:p>
    <w:p w14:paraId="06A195F6" w14:textId="77777777" w:rsidR="00E15C76" w:rsidRPr="00D31DBF" w:rsidRDefault="00E15C76" w:rsidP="00E15C76">
      <w:pPr>
        <w:jc w:val="center"/>
        <w:rPr>
          <w:rFonts w:asciiTheme="majorBidi" w:hAnsiTheme="majorBidi" w:cstheme="majorBidi"/>
          <w:b/>
          <w:bCs/>
          <w:sz w:val="28"/>
          <w:szCs w:val="28"/>
          <w:rtl/>
          <w:lang w:bidi="ar-EG"/>
        </w:rPr>
      </w:pPr>
    </w:p>
    <w:p w14:paraId="0002C208" w14:textId="77777777" w:rsidR="00E15C76" w:rsidRPr="00D31DBF" w:rsidRDefault="00E15C76" w:rsidP="00E15C76">
      <w:pPr>
        <w:jc w:val="center"/>
        <w:rPr>
          <w:rFonts w:asciiTheme="majorBidi" w:hAnsiTheme="majorBidi" w:cstheme="majorBidi"/>
          <w:b/>
          <w:bCs/>
          <w:sz w:val="28"/>
          <w:szCs w:val="28"/>
          <w:lang w:bidi="ar-EG"/>
        </w:rPr>
      </w:pPr>
      <w:r w:rsidRPr="00D31DBF">
        <w:rPr>
          <w:rFonts w:asciiTheme="majorBidi" w:hAnsiTheme="majorBidi" w:cstheme="majorBidi"/>
          <w:b/>
          <w:bCs/>
          <w:sz w:val="28"/>
          <w:szCs w:val="28"/>
          <w:lang w:bidi="ar-EG"/>
        </w:rPr>
        <w:t>Supervisors:</w:t>
      </w:r>
    </w:p>
    <w:p w14:paraId="04DA6136" w14:textId="77777777" w:rsidR="00E15C76" w:rsidRPr="00D31DBF" w:rsidRDefault="00E15C76" w:rsidP="00E15C76">
      <w:pPr>
        <w:jc w:val="center"/>
        <w:rPr>
          <w:rFonts w:asciiTheme="majorBidi" w:hAnsiTheme="majorBidi" w:cstheme="majorBidi"/>
          <w:b/>
          <w:bCs/>
          <w:sz w:val="28"/>
          <w:szCs w:val="28"/>
          <w:lang w:bidi="ar-EG"/>
        </w:rPr>
      </w:pPr>
      <w:r w:rsidRPr="00D31DBF">
        <w:rPr>
          <w:rFonts w:asciiTheme="majorBidi" w:hAnsiTheme="majorBidi" w:cstheme="majorBidi"/>
          <w:b/>
          <w:bCs/>
          <w:sz w:val="28"/>
          <w:szCs w:val="28"/>
          <w:lang w:bidi="ar-EG"/>
        </w:rPr>
        <w:t>Dr. Al Faisal Abdul Hamid</w:t>
      </w:r>
    </w:p>
    <w:p w14:paraId="48CFFFDA" w14:textId="77777777" w:rsidR="00E15C76" w:rsidRPr="00D31DBF" w:rsidRDefault="00E15C76" w:rsidP="00E15C76">
      <w:pPr>
        <w:jc w:val="center"/>
        <w:rPr>
          <w:rFonts w:asciiTheme="majorBidi" w:hAnsiTheme="majorBidi" w:cstheme="majorBidi"/>
          <w:b/>
          <w:bCs/>
          <w:sz w:val="28"/>
          <w:szCs w:val="28"/>
          <w:rtl/>
          <w:lang w:bidi="ar-EG"/>
        </w:rPr>
      </w:pPr>
      <w:r w:rsidRPr="00D31DBF">
        <w:rPr>
          <w:rFonts w:asciiTheme="majorBidi" w:hAnsiTheme="majorBidi" w:cstheme="majorBidi"/>
          <w:b/>
          <w:bCs/>
          <w:sz w:val="28"/>
          <w:szCs w:val="28"/>
          <w:lang w:bidi="ar-EG"/>
        </w:rPr>
        <w:t>Dr. Fayez Jarad</w:t>
      </w:r>
    </w:p>
    <w:p w14:paraId="6E972E73" w14:textId="77777777" w:rsidR="00E15C76" w:rsidRPr="00D31DBF" w:rsidRDefault="00E15C76" w:rsidP="00E15C76">
      <w:pPr>
        <w:jc w:val="center"/>
        <w:rPr>
          <w:rFonts w:asciiTheme="majorBidi" w:hAnsiTheme="majorBidi" w:cstheme="majorBidi"/>
          <w:b/>
          <w:bCs/>
          <w:sz w:val="28"/>
          <w:szCs w:val="28"/>
          <w:rtl/>
          <w:lang w:bidi="ar-EG"/>
        </w:rPr>
      </w:pPr>
    </w:p>
    <w:p w14:paraId="38DDD3DC" w14:textId="77777777" w:rsidR="00E15C76" w:rsidRPr="00D31DBF" w:rsidRDefault="00E15C76" w:rsidP="00E15C76">
      <w:pPr>
        <w:jc w:val="center"/>
        <w:rPr>
          <w:rFonts w:asciiTheme="majorBidi" w:hAnsiTheme="majorBidi" w:cstheme="majorBidi"/>
          <w:b/>
          <w:bCs/>
          <w:sz w:val="28"/>
          <w:szCs w:val="28"/>
          <w:rtl/>
          <w:lang w:bidi="ar-EG"/>
        </w:rPr>
      </w:pPr>
    </w:p>
    <w:p w14:paraId="507E846C" w14:textId="6983C5A3" w:rsidR="00E15C76" w:rsidRPr="00D31DBF" w:rsidRDefault="00E15C76" w:rsidP="00E15C76">
      <w:pPr>
        <w:jc w:val="center"/>
        <w:rPr>
          <w:rFonts w:asciiTheme="majorBidi" w:hAnsiTheme="majorBidi" w:cstheme="majorBidi"/>
          <w:b/>
          <w:bCs/>
          <w:sz w:val="28"/>
          <w:szCs w:val="28"/>
          <w:lang w:bidi="ar-EG"/>
        </w:rPr>
      </w:pPr>
      <w:r w:rsidRPr="00D31DBF">
        <w:rPr>
          <w:rFonts w:asciiTheme="majorBidi" w:hAnsiTheme="majorBidi" w:cstheme="majorBidi"/>
          <w:b/>
          <w:bCs/>
          <w:sz w:val="28"/>
          <w:szCs w:val="28"/>
          <w:lang w:bidi="ar-EG"/>
        </w:rPr>
        <w:t>Year:</w:t>
      </w:r>
      <w:r w:rsidR="00D31DBF">
        <w:rPr>
          <w:rFonts w:asciiTheme="majorBidi" w:hAnsiTheme="majorBidi" w:cstheme="majorBidi"/>
          <w:b/>
          <w:bCs/>
          <w:sz w:val="28"/>
          <w:szCs w:val="28"/>
          <w:lang w:bidi="ar-EG"/>
        </w:rPr>
        <w:t xml:space="preserve"> </w:t>
      </w:r>
      <w:r w:rsidRPr="00D31DBF">
        <w:rPr>
          <w:rFonts w:asciiTheme="majorBidi" w:hAnsiTheme="majorBidi" w:cstheme="majorBidi"/>
          <w:b/>
          <w:bCs/>
          <w:sz w:val="28"/>
          <w:szCs w:val="28"/>
          <w:lang w:bidi="ar-EG"/>
        </w:rPr>
        <w:t>2024 – 2025</w:t>
      </w:r>
    </w:p>
    <w:p w14:paraId="285910CA" w14:textId="77777777" w:rsidR="00E15C76" w:rsidRPr="00D31DBF" w:rsidRDefault="00E15C76">
      <w:pPr>
        <w:bidi w:val="0"/>
        <w:spacing w:line="278" w:lineRule="auto"/>
        <w:rPr>
          <w:rFonts w:asciiTheme="majorBidi" w:hAnsiTheme="majorBidi" w:cstheme="majorBidi"/>
          <w:b/>
          <w:bCs/>
          <w:sz w:val="28"/>
          <w:szCs w:val="28"/>
          <w:lang w:bidi="ar-EG"/>
        </w:rPr>
      </w:pPr>
      <w:r w:rsidRPr="00D31DBF">
        <w:rPr>
          <w:rFonts w:asciiTheme="majorBidi" w:hAnsiTheme="majorBidi" w:cstheme="majorBidi"/>
          <w:b/>
          <w:bCs/>
          <w:sz w:val="28"/>
          <w:szCs w:val="28"/>
          <w:lang w:bidi="ar-EG"/>
        </w:rPr>
        <w:br w:type="page"/>
      </w:r>
    </w:p>
    <w:p w14:paraId="7460BEFC" w14:textId="77777777" w:rsidR="00E15C76" w:rsidRPr="00E15C76" w:rsidRDefault="00E15C76" w:rsidP="00E15C76">
      <w:pPr>
        <w:jc w:val="center"/>
        <w:rPr>
          <w:rFonts w:asciiTheme="majorBidi" w:hAnsiTheme="majorBidi" w:cstheme="majorBidi"/>
          <w:b/>
          <w:bCs/>
          <w:sz w:val="40"/>
          <w:szCs w:val="40"/>
          <w:u w:val="single"/>
          <w:lang w:val="en-AE"/>
        </w:rPr>
      </w:pPr>
      <w:r w:rsidRPr="00E15C76">
        <w:rPr>
          <w:rFonts w:asciiTheme="majorBidi" w:hAnsiTheme="majorBidi" w:cstheme="majorBidi"/>
          <w:b/>
          <w:bCs/>
          <w:sz w:val="40"/>
          <w:szCs w:val="40"/>
          <w:u w:val="single"/>
          <w:lang w:val="en-AE"/>
        </w:rPr>
        <w:lastRenderedPageBreak/>
        <w:t>Acknowledgement:</w:t>
      </w:r>
    </w:p>
    <w:p w14:paraId="3E8BC7CD" w14:textId="77777777" w:rsidR="00E15C76" w:rsidRPr="00D31DBF" w:rsidRDefault="00E15C76" w:rsidP="00E15C76">
      <w:pPr>
        <w:jc w:val="center"/>
        <w:rPr>
          <w:rFonts w:asciiTheme="majorBidi" w:hAnsiTheme="majorBidi" w:cstheme="majorBidi"/>
          <w:b/>
          <w:bCs/>
        </w:rPr>
      </w:pPr>
    </w:p>
    <w:p w14:paraId="62DB40D4" w14:textId="77777777" w:rsidR="00E15C76" w:rsidRPr="00E15C76" w:rsidRDefault="00E15C76" w:rsidP="00E15C76">
      <w:pPr>
        <w:jc w:val="center"/>
        <w:rPr>
          <w:rFonts w:asciiTheme="majorBidi" w:hAnsiTheme="majorBidi" w:cstheme="majorBidi"/>
          <w:b/>
          <w:bCs/>
        </w:rPr>
      </w:pPr>
    </w:p>
    <w:p w14:paraId="7C53FBB8" w14:textId="77777777" w:rsidR="00D82ECF" w:rsidRPr="00D82ECF" w:rsidRDefault="00D82ECF" w:rsidP="00D82ECF">
      <w:pPr>
        <w:bidi w:val="0"/>
        <w:spacing w:line="278" w:lineRule="auto"/>
        <w:jc w:val="center"/>
        <w:rPr>
          <w:rFonts w:asciiTheme="majorBidi" w:hAnsiTheme="majorBidi" w:cstheme="majorBidi"/>
          <w:sz w:val="28"/>
          <w:szCs w:val="28"/>
          <w:lang w:val="en-AE"/>
        </w:rPr>
      </w:pPr>
      <w:r w:rsidRPr="00D82ECF">
        <w:rPr>
          <w:rFonts w:asciiTheme="majorBidi" w:hAnsiTheme="majorBidi" w:cstheme="majorBidi"/>
          <w:sz w:val="28"/>
          <w:szCs w:val="28"/>
          <w:lang w:val="en-AE"/>
        </w:rPr>
        <w:t>Finally, I would like to thank very sincerely to all teaching team of Midocean University for their relentless support, guidance and encouragement during</w:t>
      </w:r>
      <w:r w:rsidRPr="00D82ECF">
        <w:rPr>
          <w:rFonts w:asciiTheme="majorBidi" w:hAnsiTheme="majorBidi" w:cstheme="majorBidi"/>
          <w:sz w:val="28"/>
          <w:szCs w:val="28"/>
          <w:lang w:val="en-AE"/>
        </w:rPr>
        <w:t> </w:t>
      </w:r>
      <w:r w:rsidRPr="00D82ECF">
        <w:rPr>
          <w:rFonts w:asciiTheme="majorBidi" w:hAnsiTheme="majorBidi" w:cstheme="majorBidi"/>
          <w:sz w:val="28"/>
          <w:szCs w:val="28"/>
          <w:lang w:val="en-AE"/>
        </w:rPr>
        <w:t>this research. Their insights, thoughtful feedback, and</w:t>
      </w:r>
      <w:r w:rsidRPr="00D82ECF">
        <w:rPr>
          <w:rFonts w:asciiTheme="majorBidi" w:hAnsiTheme="majorBidi" w:cstheme="majorBidi"/>
          <w:sz w:val="28"/>
          <w:szCs w:val="28"/>
          <w:lang w:val="en-AE"/>
        </w:rPr>
        <w:t> </w:t>
      </w:r>
      <w:r w:rsidRPr="00D82ECF">
        <w:rPr>
          <w:rFonts w:asciiTheme="majorBidi" w:hAnsiTheme="majorBidi" w:cstheme="majorBidi"/>
          <w:sz w:val="28"/>
          <w:szCs w:val="28"/>
          <w:lang w:val="en-AE"/>
        </w:rPr>
        <w:t>commitment have been critical in guiding the direction and quality of this research.</w:t>
      </w:r>
    </w:p>
    <w:p w14:paraId="3CECBC94" w14:textId="77777777" w:rsidR="00D82ECF" w:rsidRPr="00D82ECF" w:rsidRDefault="00D82ECF" w:rsidP="00D82ECF">
      <w:pPr>
        <w:bidi w:val="0"/>
        <w:spacing w:line="278" w:lineRule="auto"/>
        <w:jc w:val="center"/>
        <w:rPr>
          <w:rFonts w:asciiTheme="majorBidi" w:hAnsiTheme="majorBidi" w:cstheme="majorBidi"/>
          <w:sz w:val="28"/>
          <w:szCs w:val="28"/>
          <w:lang w:val="en-AE"/>
        </w:rPr>
      </w:pPr>
      <w:r w:rsidRPr="00D82ECF">
        <w:rPr>
          <w:rFonts w:asciiTheme="majorBidi" w:hAnsiTheme="majorBidi" w:cstheme="majorBidi"/>
          <w:sz w:val="28"/>
          <w:szCs w:val="28"/>
          <w:lang w:val="en-AE"/>
        </w:rPr>
        <w:t>At the same time, I owe my</w:t>
      </w:r>
      <w:r w:rsidRPr="00D82ECF">
        <w:rPr>
          <w:rFonts w:asciiTheme="majorBidi" w:hAnsiTheme="majorBidi" w:cstheme="majorBidi"/>
          <w:sz w:val="28"/>
          <w:szCs w:val="28"/>
          <w:lang w:val="en-AE"/>
        </w:rPr>
        <w:t> </w:t>
      </w:r>
      <w:r w:rsidRPr="00D82ECF">
        <w:rPr>
          <w:rFonts w:asciiTheme="majorBidi" w:hAnsiTheme="majorBidi" w:cstheme="majorBidi"/>
          <w:sz w:val="28"/>
          <w:szCs w:val="28"/>
          <w:lang w:val="en-AE"/>
        </w:rPr>
        <w:t>deepest gratitude to my family for their kind support, patience and understanding. They had placed their trust in me, and every so often, they would push me to deliver, and it is those beliefs in me that have helped me</w:t>
      </w:r>
      <w:r w:rsidRPr="00D82ECF">
        <w:rPr>
          <w:rFonts w:asciiTheme="majorBidi" w:hAnsiTheme="majorBidi" w:cstheme="majorBidi"/>
          <w:sz w:val="28"/>
          <w:szCs w:val="28"/>
          <w:lang w:val="en-AE"/>
        </w:rPr>
        <w:t> </w:t>
      </w:r>
      <w:r w:rsidRPr="00D82ECF">
        <w:rPr>
          <w:rFonts w:asciiTheme="majorBidi" w:hAnsiTheme="majorBidi" w:cstheme="majorBidi"/>
          <w:sz w:val="28"/>
          <w:szCs w:val="28"/>
          <w:lang w:val="en-AE"/>
        </w:rPr>
        <w:t>to push through to the completion of this project.</w:t>
      </w:r>
    </w:p>
    <w:p w14:paraId="5EA3F6A0" w14:textId="77777777" w:rsidR="00E15C76" w:rsidRPr="00D31DBF" w:rsidRDefault="00E15C76">
      <w:pPr>
        <w:bidi w:val="0"/>
        <w:spacing w:line="278" w:lineRule="auto"/>
        <w:rPr>
          <w:rFonts w:asciiTheme="majorBidi" w:hAnsiTheme="majorBidi" w:cstheme="majorBidi"/>
          <w:sz w:val="28"/>
          <w:szCs w:val="28"/>
          <w:lang w:val="en-AE"/>
        </w:rPr>
      </w:pPr>
      <w:r w:rsidRPr="00D31DBF">
        <w:rPr>
          <w:rFonts w:asciiTheme="majorBidi" w:hAnsiTheme="majorBidi" w:cstheme="majorBidi"/>
          <w:sz w:val="28"/>
          <w:szCs w:val="28"/>
          <w:lang w:val="en-AE"/>
        </w:rPr>
        <w:br w:type="page"/>
      </w:r>
    </w:p>
    <w:p w14:paraId="5F053C23" w14:textId="40875F06" w:rsidR="00E15C76" w:rsidRPr="00E15C76" w:rsidRDefault="001631F4" w:rsidP="001631F4">
      <w:pPr>
        <w:jc w:val="right"/>
        <w:rPr>
          <w:rFonts w:asciiTheme="majorBidi" w:hAnsiTheme="majorBidi" w:cstheme="majorBidi"/>
          <w:b/>
          <w:bCs/>
          <w:sz w:val="32"/>
          <w:szCs w:val="32"/>
          <w:u w:val="single"/>
          <w:lang w:val="en-AE"/>
        </w:rPr>
      </w:pPr>
      <w:r w:rsidRPr="00D31DBF">
        <w:rPr>
          <w:rFonts w:asciiTheme="majorBidi" w:hAnsiTheme="majorBidi" w:cstheme="majorBidi"/>
          <w:b/>
          <w:bCs/>
          <w:sz w:val="32"/>
          <w:szCs w:val="32"/>
          <w:u w:val="single"/>
          <w:lang w:val="en-AE"/>
        </w:rPr>
        <w:lastRenderedPageBreak/>
        <w:t>List of Content</w:t>
      </w:r>
    </w:p>
    <w:p w14:paraId="7BBC5935" w14:textId="77777777" w:rsidR="00D07E9A" w:rsidRPr="00D31DBF" w:rsidRDefault="00D07E9A" w:rsidP="00E15C76">
      <w:pPr>
        <w:jc w:val="center"/>
        <w:rPr>
          <w:rFonts w:asciiTheme="majorBidi" w:hAnsiTheme="majorBidi" w:cstheme="majorBidi"/>
          <w:lang w:val="en-AE"/>
        </w:rPr>
      </w:pPr>
    </w:p>
    <w:p w14:paraId="331AAE22" w14:textId="03D7B50E" w:rsidR="009661E2" w:rsidRPr="009661E2" w:rsidRDefault="009661E2" w:rsidP="008361EB">
      <w:pPr>
        <w:numPr>
          <w:ilvl w:val="0"/>
          <w:numId w:val="8"/>
        </w:numPr>
        <w:tabs>
          <w:tab w:val="clear" w:pos="720"/>
          <w:tab w:val="num" w:pos="426"/>
        </w:tabs>
        <w:bidi w:val="0"/>
        <w:spacing w:before="100" w:beforeAutospacing="1" w:after="100" w:afterAutospacing="1" w:line="240" w:lineRule="auto"/>
        <w:ind w:left="284" w:hanging="284"/>
        <w:rPr>
          <w:rFonts w:ascii="Times New Roman" w:eastAsia="Times New Roman" w:hAnsi="Times New Roman" w:cs="Times New Roman"/>
          <w:sz w:val="24"/>
          <w:szCs w:val="24"/>
          <w:lang w:val="en-AE" w:eastAsia="en-AE"/>
        </w:rPr>
      </w:pPr>
      <w:r w:rsidRPr="009661E2">
        <w:rPr>
          <w:rFonts w:ascii="Times New Roman" w:eastAsia="Times New Roman" w:hAnsi="Times New Roman" w:cs="Times New Roman"/>
          <w:b/>
          <w:bCs/>
          <w:sz w:val="24"/>
          <w:szCs w:val="24"/>
          <w:lang w:val="en-AE" w:eastAsia="en-AE"/>
        </w:rPr>
        <w:t>Acknowledgment</w:t>
      </w:r>
      <w:r w:rsidRPr="009661E2">
        <w:rPr>
          <w:rFonts w:ascii="Times New Roman" w:eastAsia="Times New Roman" w:hAnsi="Times New Roman" w:cs="Times New Roman"/>
          <w:sz w:val="24"/>
          <w:szCs w:val="24"/>
          <w:lang w:val="en-AE" w:eastAsia="en-AE"/>
        </w:rPr>
        <w:t xml:space="preserve"> ...................................................... Page </w:t>
      </w:r>
      <w:r w:rsidR="00E74A19">
        <w:rPr>
          <w:rFonts w:ascii="Times New Roman" w:eastAsia="Times New Roman" w:hAnsi="Times New Roman" w:cs="Times New Roman"/>
          <w:sz w:val="24"/>
          <w:szCs w:val="24"/>
          <w:lang w:val="en-AE" w:eastAsia="en-AE"/>
        </w:rPr>
        <w:t>2</w:t>
      </w:r>
    </w:p>
    <w:p w14:paraId="21972B57" w14:textId="6FA397AF" w:rsidR="009661E2" w:rsidRPr="009661E2" w:rsidRDefault="009661E2" w:rsidP="008361EB">
      <w:pPr>
        <w:numPr>
          <w:ilvl w:val="0"/>
          <w:numId w:val="8"/>
        </w:numPr>
        <w:tabs>
          <w:tab w:val="clear" w:pos="720"/>
          <w:tab w:val="num" w:pos="426"/>
        </w:tabs>
        <w:bidi w:val="0"/>
        <w:spacing w:before="100" w:beforeAutospacing="1" w:after="100" w:afterAutospacing="1" w:line="240" w:lineRule="auto"/>
        <w:ind w:left="284" w:hanging="284"/>
        <w:rPr>
          <w:rFonts w:ascii="Times New Roman" w:eastAsia="Times New Roman" w:hAnsi="Times New Roman" w:cs="Times New Roman"/>
          <w:sz w:val="24"/>
          <w:szCs w:val="24"/>
          <w:lang w:val="en-AE" w:eastAsia="en-AE"/>
        </w:rPr>
      </w:pPr>
      <w:r w:rsidRPr="009661E2">
        <w:rPr>
          <w:rFonts w:ascii="Times New Roman" w:eastAsia="Times New Roman" w:hAnsi="Times New Roman" w:cs="Times New Roman"/>
          <w:b/>
          <w:bCs/>
          <w:sz w:val="24"/>
          <w:szCs w:val="24"/>
          <w:lang w:val="en-AE" w:eastAsia="en-AE"/>
        </w:rPr>
        <w:t>List of Tables</w:t>
      </w:r>
      <w:r w:rsidRPr="009661E2">
        <w:rPr>
          <w:rFonts w:ascii="Times New Roman" w:eastAsia="Times New Roman" w:hAnsi="Times New Roman" w:cs="Times New Roman"/>
          <w:sz w:val="24"/>
          <w:szCs w:val="24"/>
          <w:lang w:val="en-AE" w:eastAsia="en-AE"/>
        </w:rPr>
        <w:t xml:space="preserve"> ........................................................ Page </w:t>
      </w:r>
      <w:r w:rsidR="00E74A19">
        <w:rPr>
          <w:rFonts w:ascii="Times New Roman" w:eastAsia="Times New Roman" w:hAnsi="Times New Roman" w:cs="Times New Roman"/>
          <w:sz w:val="24"/>
          <w:szCs w:val="24"/>
          <w:lang w:val="en-AE" w:eastAsia="en-AE"/>
        </w:rPr>
        <w:t>5</w:t>
      </w:r>
    </w:p>
    <w:p w14:paraId="3F666C0B" w14:textId="5EF5A8D5" w:rsidR="009661E2" w:rsidRPr="009661E2" w:rsidRDefault="009661E2" w:rsidP="008361EB">
      <w:pPr>
        <w:numPr>
          <w:ilvl w:val="0"/>
          <w:numId w:val="8"/>
        </w:numPr>
        <w:tabs>
          <w:tab w:val="clear" w:pos="720"/>
          <w:tab w:val="num" w:pos="426"/>
        </w:tabs>
        <w:bidi w:val="0"/>
        <w:spacing w:before="100" w:beforeAutospacing="1" w:after="100" w:afterAutospacing="1" w:line="240" w:lineRule="auto"/>
        <w:ind w:left="284" w:hanging="284"/>
        <w:rPr>
          <w:rFonts w:ascii="Times New Roman" w:eastAsia="Times New Roman" w:hAnsi="Times New Roman" w:cs="Times New Roman"/>
          <w:sz w:val="24"/>
          <w:szCs w:val="24"/>
          <w:lang w:val="en-AE" w:eastAsia="en-AE"/>
        </w:rPr>
      </w:pPr>
      <w:r w:rsidRPr="009661E2">
        <w:rPr>
          <w:rFonts w:ascii="Times New Roman" w:eastAsia="Times New Roman" w:hAnsi="Times New Roman" w:cs="Times New Roman"/>
          <w:b/>
          <w:bCs/>
          <w:sz w:val="24"/>
          <w:szCs w:val="24"/>
          <w:lang w:val="en-AE" w:eastAsia="en-AE"/>
        </w:rPr>
        <w:t>List of Figures and Diagrams</w:t>
      </w:r>
      <w:r w:rsidRPr="009661E2">
        <w:rPr>
          <w:rFonts w:ascii="Times New Roman" w:eastAsia="Times New Roman" w:hAnsi="Times New Roman" w:cs="Times New Roman"/>
          <w:sz w:val="24"/>
          <w:szCs w:val="24"/>
          <w:lang w:val="en-AE" w:eastAsia="en-AE"/>
        </w:rPr>
        <w:t xml:space="preserve"> .......................... Page </w:t>
      </w:r>
      <w:r w:rsidR="00E74A19">
        <w:rPr>
          <w:rFonts w:ascii="Times New Roman" w:eastAsia="Times New Roman" w:hAnsi="Times New Roman" w:cs="Times New Roman"/>
          <w:sz w:val="24"/>
          <w:szCs w:val="24"/>
          <w:lang w:val="en-AE" w:eastAsia="en-AE"/>
        </w:rPr>
        <w:t>5</w:t>
      </w:r>
    </w:p>
    <w:p w14:paraId="574BA7C1" w14:textId="77777777" w:rsidR="009661E2" w:rsidRPr="009661E2" w:rsidRDefault="009661E2" w:rsidP="009661E2">
      <w:pPr>
        <w:bidi w:val="0"/>
        <w:spacing w:before="100" w:beforeAutospacing="1" w:after="100" w:afterAutospacing="1" w:line="240" w:lineRule="auto"/>
        <w:outlineLvl w:val="1"/>
        <w:rPr>
          <w:rFonts w:ascii="Times New Roman" w:eastAsia="Times New Roman" w:hAnsi="Times New Roman" w:cs="Times New Roman"/>
          <w:b/>
          <w:bCs/>
          <w:sz w:val="24"/>
          <w:szCs w:val="24"/>
          <w:lang w:val="en-AE" w:eastAsia="en-AE"/>
        </w:rPr>
      </w:pPr>
      <w:r w:rsidRPr="009661E2">
        <w:rPr>
          <w:rFonts w:ascii="Times New Roman" w:eastAsia="Times New Roman" w:hAnsi="Times New Roman" w:cs="Times New Roman"/>
          <w:b/>
          <w:bCs/>
          <w:sz w:val="24"/>
          <w:szCs w:val="24"/>
          <w:lang w:val="en-AE" w:eastAsia="en-AE"/>
        </w:rPr>
        <w:t>Chapter 1: Introduction</w:t>
      </w:r>
    </w:p>
    <w:p w14:paraId="0C6F7514" w14:textId="387E7463" w:rsidR="009661E2" w:rsidRPr="009661E2" w:rsidRDefault="009661E2" w:rsidP="009661E2">
      <w:p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661E2">
        <w:rPr>
          <w:rFonts w:ascii="Times New Roman" w:eastAsia="Times New Roman" w:hAnsi="Times New Roman" w:cs="Times New Roman"/>
          <w:sz w:val="24"/>
          <w:szCs w:val="24"/>
          <w:lang w:val="en-AE" w:eastAsia="en-AE"/>
        </w:rPr>
        <w:t xml:space="preserve">1.1 Introduction .................................................................. Page </w:t>
      </w:r>
      <w:r w:rsidR="008B5BB6">
        <w:rPr>
          <w:rFonts w:ascii="Times New Roman" w:eastAsia="Times New Roman" w:hAnsi="Times New Roman" w:cs="Times New Roman"/>
          <w:sz w:val="24"/>
          <w:szCs w:val="24"/>
          <w:lang w:val="en-AE" w:eastAsia="en-AE"/>
        </w:rPr>
        <w:t>7</w:t>
      </w:r>
      <w:r w:rsidRPr="009661E2">
        <w:rPr>
          <w:rFonts w:ascii="Times New Roman" w:eastAsia="Times New Roman" w:hAnsi="Times New Roman" w:cs="Times New Roman"/>
          <w:sz w:val="24"/>
          <w:szCs w:val="24"/>
          <w:lang w:val="en-AE" w:eastAsia="en-AE"/>
        </w:rPr>
        <w:br/>
        <w:t xml:space="preserve">1.2 Problem Statement ..................................................... Page </w:t>
      </w:r>
      <w:r w:rsidR="008B5BB6">
        <w:rPr>
          <w:rFonts w:ascii="Times New Roman" w:eastAsia="Times New Roman" w:hAnsi="Times New Roman" w:cs="Times New Roman"/>
          <w:sz w:val="24"/>
          <w:szCs w:val="24"/>
          <w:lang w:val="en-AE" w:eastAsia="en-AE"/>
        </w:rPr>
        <w:t>9</w:t>
      </w:r>
      <w:r w:rsidRPr="009661E2">
        <w:rPr>
          <w:rFonts w:ascii="Times New Roman" w:eastAsia="Times New Roman" w:hAnsi="Times New Roman" w:cs="Times New Roman"/>
          <w:sz w:val="24"/>
          <w:szCs w:val="24"/>
          <w:lang w:val="en-AE" w:eastAsia="en-AE"/>
        </w:rPr>
        <w:br/>
        <w:t xml:space="preserve">1.3 Study Objectives ......................................................... Page </w:t>
      </w:r>
      <w:r w:rsidR="007901CE">
        <w:rPr>
          <w:rFonts w:ascii="Times New Roman" w:eastAsia="Times New Roman" w:hAnsi="Times New Roman" w:cs="Times New Roman"/>
          <w:sz w:val="24"/>
          <w:szCs w:val="24"/>
          <w:lang w:val="en-AE" w:eastAsia="en-AE"/>
        </w:rPr>
        <w:t>10</w:t>
      </w:r>
      <w:r w:rsidRPr="009661E2">
        <w:rPr>
          <w:rFonts w:ascii="Times New Roman" w:eastAsia="Times New Roman" w:hAnsi="Times New Roman" w:cs="Times New Roman"/>
          <w:sz w:val="24"/>
          <w:szCs w:val="24"/>
          <w:lang w:val="en-AE" w:eastAsia="en-AE"/>
        </w:rPr>
        <w:br/>
        <w:t xml:space="preserve">1.4 Importance of the Study .......................................... Page </w:t>
      </w:r>
      <w:r w:rsidR="007901CE">
        <w:rPr>
          <w:rFonts w:ascii="Times New Roman" w:eastAsia="Times New Roman" w:hAnsi="Times New Roman" w:cs="Times New Roman"/>
          <w:sz w:val="24"/>
          <w:szCs w:val="24"/>
          <w:lang w:val="en-AE" w:eastAsia="en-AE"/>
        </w:rPr>
        <w:t>11</w:t>
      </w:r>
      <w:r w:rsidRPr="009661E2">
        <w:rPr>
          <w:rFonts w:ascii="Times New Roman" w:eastAsia="Times New Roman" w:hAnsi="Times New Roman" w:cs="Times New Roman"/>
          <w:sz w:val="24"/>
          <w:szCs w:val="24"/>
          <w:lang w:val="en-AE" w:eastAsia="en-AE"/>
        </w:rPr>
        <w:br/>
        <w:t xml:space="preserve">1.5 Study Questions ........................................................ Page </w:t>
      </w:r>
      <w:r w:rsidR="007901CE">
        <w:rPr>
          <w:rFonts w:ascii="Times New Roman" w:eastAsia="Times New Roman" w:hAnsi="Times New Roman" w:cs="Times New Roman"/>
          <w:sz w:val="24"/>
          <w:szCs w:val="24"/>
          <w:lang w:val="en-AE" w:eastAsia="en-AE"/>
        </w:rPr>
        <w:t>12</w:t>
      </w:r>
      <w:r w:rsidRPr="009661E2">
        <w:rPr>
          <w:rFonts w:ascii="Times New Roman" w:eastAsia="Times New Roman" w:hAnsi="Times New Roman" w:cs="Times New Roman"/>
          <w:sz w:val="24"/>
          <w:szCs w:val="24"/>
          <w:lang w:val="en-AE" w:eastAsia="en-AE"/>
        </w:rPr>
        <w:br/>
        <w:t xml:space="preserve">1.6 Study Assumptions .................................................. Page </w:t>
      </w:r>
      <w:r w:rsidR="004202CC">
        <w:rPr>
          <w:rFonts w:ascii="Times New Roman" w:eastAsia="Times New Roman" w:hAnsi="Times New Roman" w:cs="Times New Roman"/>
          <w:sz w:val="24"/>
          <w:szCs w:val="24"/>
          <w:lang w:val="en-AE" w:eastAsia="en-AE"/>
        </w:rPr>
        <w:t>13</w:t>
      </w:r>
      <w:r w:rsidRPr="009661E2">
        <w:rPr>
          <w:rFonts w:ascii="Times New Roman" w:eastAsia="Times New Roman" w:hAnsi="Times New Roman" w:cs="Times New Roman"/>
          <w:sz w:val="24"/>
          <w:szCs w:val="24"/>
          <w:lang w:val="en-AE" w:eastAsia="en-AE"/>
        </w:rPr>
        <w:br/>
        <w:t xml:space="preserve">1.7 Theoretical Premises of the Study ........................ Page </w:t>
      </w:r>
      <w:r w:rsidR="004202CC">
        <w:rPr>
          <w:rFonts w:ascii="Times New Roman" w:eastAsia="Times New Roman" w:hAnsi="Times New Roman" w:cs="Times New Roman"/>
          <w:sz w:val="24"/>
          <w:szCs w:val="24"/>
          <w:lang w:val="en-AE" w:eastAsia="en-AE"/>
        </w:rPr>
        <w:t>14</w:t>
      </w:r>
    </w:p>
    <w:p w14:paraId="2AEB2B33" w14:textId="77777777" w:rsidR="009661E2" w:rsidRPr="009661E2" w:rsidRDefault="009661E2" w:rsidP="009661E2">
      <w:pPr>
        <w:bidi w:val="0"/>
        <w:spacing w:before="100" w:beforeAutospacing="1" w:after="100" w:afterAutospacing="1" w:line="240" w:lineRule="auto"/>
        <w:outlineLvl w:val="1"/>
        <w:rPr>
          <w:rFonts w:ascii="Times New Roman" w:eastAsia="Times New Roman" w:hAnsi="Times New Roman" w:cs="Times New Roman"/>
          <w:b/>
          <w:bCs/>
          <w:sz w:val="24"/>
          <w:szCs w:val="24"/>
          <w:lang w:val="en-AE" w:eastAsia="en-AE"/>
        </w:rPr>
      </w:pPr>
      <w:r w:rsidRPr="009661E2">
        <w:rPr>
          <w:rFonts w:ascii="Times New Roman" w:eastAsia="Times New Roman" w:hAnsi="Times New Roman" w:cs="Times New Roman"/>
          <w:b/>
          <w:bCs/>
          <w:sz w:val="24"/>
          <w:szCs w:val="24"/>
          <w:lang w:val="en-AE" w:eastAsia="en-AE"/>
        </w:rPr>
        <w:t>Chapter 2: Literature Review</w:t>
      </w:r>
    </w:p>
    <w:p w14:paraId="1AE52071" w14:textId="3786E439" w:rsidR="009661E2" w:rsidRPr="009661E2" w:rsidRDefault="009661E2" w:rsidP="009661E2">
      <w:p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661E2">
        <w:rPr>
          <w:rFonts w:ascii="Times New Roman" w:eastAsia="Times New Roman" w:hAnsi="Times New Roman" w:cs="Times New Roman"/>
          <w:sz w:val="24"/>
          <w:szCs w:val="24"/>
          <w:lang w:val="en-AE" w:eastAsia="en-AE"/>
        </w:rPr>
        <w:t xml:space="preserve">2.1 Introduction .................................................................. Page </w:t>
      </w:r>
      <w:r w:rsidR="004202CC">
        <w:rPr>
          <w:rFonts w:ascii="Times New Roman" w:eastAsia="Times New Roman" w:hAnsi="Times New Roman" w:cs="Times New Roman"/>
          <w:sz w:val="24"/>
          <w:szCs w:val="24"/>
          <w:lang w:val="en-AE" w:eastAsia="en-AE"/>
        </w:rPr>
        <w:t>16</w:t>
      </w:r>
      <w:r w:rsidRPr="009661E2">
        <w:rPr>
          <w:rFonts w:ascii="Times New Roman" w:eastAsia="Times New Roman" w:hAnsi="Times New Roman" w:cs="Times New Roman"/>
          <w:sz w:val="24"/>
          <w:szCs w:val="24"/>
          <w:lang w:val="en-AE" w:eastAsia="en-AE"/>
        </w:rPr>
        <w:br/>
        <w:t xml:space="preserve">2.2 Dependent Variables ............................................... Page </w:t>
      </w:r>
      <w:r w:rsidR="004202CC">
        <w:rPr>
          <w:rFonts w:ascii="Times New Roman" w:eastAsia="Times New Roman" w:hAnsi="Times New Roman" w:cs="Times New Roman"/>
          <w:sz w:val="24"/>
          <w:szCs w:val="24"/>
          <w:lang w:val="en-AE" w:eastAsia="en-AE"/>
        </w:rPr>
        <w:t>17</w:t>
      </w:r>
      <w:r w:rsidRPr="009661E2">
        <w:rPr>
          <w:rFonts w:ascii="Times New Roman" w:eastAsia="Times New Roman" w:hAnsi="Times New Roman" w:cs="Times New Roman"/>
          <w:sz w:val="24"/>
          <w:szCs w:val="24"/>
          <w:lang w:val="en-AE" w:eastAsia="en-AE"/>
        </w:rPr>
        <w:br/>
        <w:t xml:space="preserve">2.3 Independent Variables ............................................. Page </w:t>
      </w:r>
      <w:r w:rsidR="004202CC">
        <w:rPr>
          <w:rFonts w:ascii="Times New Roman" w:eastAsia="Times New Roman" w:hAnsi="Times New Roman" w:cs="Times New Roman"/>
          <w:sz w:val="24"/>
          <w:szCs w:val="24"/>
          <w:lang w:val="en-AE" w:eastAsia="en-AE"/>
        </w:rPr>
        <w:t>18</w:t>
      </w:r>
      <w:r w:rsidRPr="009661E2">
        <w:rPr>
          <w:rFonts w:ascii="Times New Roman" w:eastAsia="Times New Roman" w:hAnsi="Times New Roman" w:cs="Times New Roman"/>
          <w:sz w:val="24"/>
          <w:szCs w:val="24"/>
          <w:lang w:val="en-AE" w:eastAsia="en-AE"/>
        </w:rPr>
        <w:br/>
        <w:t xml:space="preserve">2.4 Theoretical Framework ............................................ Page </w:t>
      </w:r>
      <w:r w:rsidR="004202CC">
        <w:rPr>
          <w:rFonts w:ascii="Times New Roman" w:eastAsia="Times New Roman" w:hAnsi="Times New Roman" w:cs="Times New Roman"/>
          <w:sz w:val="24"/>
          <w:szCs w:val="24"/>
          <w:lang w:val="en-AE" w:eastAsia="en-AE"/>
        </w:rPr>
        <w:t>19</w:t>
      </w:r>
    </w:p>
    <w:p w14:paraId="631A4B84" w14:textId="77777777" w:rsidR="009661E2" w:rsidRPr="009661E2" w:rsidRDefault="009661E2" w:rsidP="009661E2">
      <w:pPr>
        <w:bidi w:val="0"/>
        <w:spacing w:before="100" w:beforeAutospacing="1" w:after="100" w:afterAutospacing="1" w:line="240" w:lineRule="auto"/>
        <w:outlineLvl w:val="1"/>
        <w:rPr>
          <w:rFonts w:ascii="Times New Roman" w:eastAsia="Times New Roman" w:hAnsi="Times New Roman" w:cs="Times New Roman"/>
          <w:b/>
          <w:bCs/>
          <w:sz w:val="24"/>
          <w:szCs w:val="24"/>
          <w:lang w:val="en-AE" w:eastAsia="en-AE"/>
        </w:rPr>
      </w:pPr>
      <w:r w:rsidRPr="009661E2">
        <w:rPr>
          <w:rFonts w:ascii="Times New Roman" w:eastAsia="Times New Roman" w:hAnsi="Times New Roman" w:cs="Times New Roman"/>
          <w:b/>
          <w:bCs/>
          <w:sz w:val="24"/>
          <w:szCs w:val="24"/>
          <w:lang w:val="en-AE" w:eastAsia="en-AE"/>
        </w:rPr>
        <w:t>Chapter 3: Research Methodology</w:t>
      </w:r>
    </w:p>
    <w:p w14:paraId="02CFF733" w14:textId="0D1C11DC" w:rsidR="009661E2" w:rsidRPr="009661E2" w:rsidRDefault="009661E2" w:rsidP="009661E2">
      <w:p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661E2">
        <w:rPr>
          <w:rFonts w:ascii="Times New Roman" w:eastAsia="Times New Roman" w:hAnsi="Times New Roman" w:cs="Times New Roman"/>
          <w:sz w:val="24"/>
          <w:szCs w:val="24"/>
          <w:lang w:val="en-AE" w:eastAsia="en-AE"/>
        </w:rPr>
        <w:t xml:space="preserve">3.1 Introduction .................................................................. Page </w:t>
      </w:r>
      <w:r w:rsidR="004202CC">
        <w:rPr>
          <w:rFonts w:ascii="Times New Roman" w:eastAsia="Times New Roman" w:hAnsi="Times New Roman" w:cs="Times New Roman"/>
          <w:sz w:val="24"/>
          <w:szCs w:val="24"/>
          <w:lang w:val="en-AE" w:eastAsia="en-AE"/>
        </w:rPr>
        <w:t>21</w:t>
      </w:r>
      <w:r w:rsidRPr="009661E2">
        <w:rPr>
          <w:rFonts w:ascii="Times New Roman" w:eastAsia="Times New Roman" w:hAnsi="Times New Roman" w:cs="Times New Roman"/>
          <w:sz w:val="24"/>
          <w:szCs w:val="24"/>
          <w:lang w:val="en-AE" w:eastAsia="en-AE"/>
        </w:rPr>
        <w:br/>
        <w:t xml:space="preserve">3.2 Research Design ......................................................... Page </w:t>
      </w:r>
      <w:r w:rsidR="008D4F1B">
        <w:rPr>
          <w:rFonts w:ascii="Times New Roman" w:eastAsia="Times New Roman" w:hAnsi="Times New Roman" w:cs="Times New Roman"/>
          <w:sz w:val="24"/>
          <w:szCs w:val="24"/>
          <w:lang w:val="en-AE" w:eastAsia="en-AE"/>
        </w:rPr>
        <w:t>22</w:t>
      </w:r>
      <w:r w:rsidRPr="009661E2">
        <w:rPr>
          <w:rFonts w:ascii="Times New Roman" w:eastAsia="Times New Roman" w:hAnsi="Times New Roman" w:cs="Times New Roman"/>
          <w:sz w:val="24"/>
          <w:szCs w:val="24"/>
          <w:lang w:val="en-AE" w:eastAsia="en-AE"/>
        </w:rPr>
        <w:br/>
        <w:t xml:space="preserve">3.3 Population of the Study .......................................... Page </w:t>
      </w:r>
      <w:r w:rsidR="008D4F1B">
        <w:rPr>
          <w:rFonts w:ascii="Times New Roman" w:eastAsia="Times New Roman" w:hAnsi="Times New Roman" w:cs="Times New Roman"/>
          <w:sz w:val="24"/>
          <w:szCs w:val="24"/>
          <w:lang w:val="en-AE" w:eastAsia="en-AE"/>
        </w:rPr>
        <w:t>23</w:t>
      </w:r>
      <w:r w:rsidRPr="009661E2">
        <w:rPr>
          <w:rFonts w:ascii="Times New Roman" w:eastAsia="Times New Roman" w:hAnsi="Times New Roman" w:cs="Times New Roman"/>
          <w:sz w:val="24"/>
          <w:szCs w:val="24"/>
          <w:lang w:val="en-AE" w:eastAsia="en-AE"/>
        </w:rPr>
        <w:br/>
        <w:t xml:space="preserve">3.4 Sample Characteristics .......................................... Page </w:t>
      </w:r>
      <w:r w:rsidR="008D4F1B">
        <w:rPr>
          <w:rFonts w:ascii="Times New Roman" w:eastAsia="Times New Roman" w:hAnsi="Times New Roman" w:cs="Times New Roman"/>
          <w:sz w:val="24"/>
          <w:szCs w:val="24"/>
          <w:lang w:val="en-AE" w:eastAsia="en-AE"/>
        </w:rPr>
        <w:t>24</w:t>
      </w:r>
      <w:r w:rsidRPr="009661E2">
        <w:rPr>
          <w:rFonts w:ascii="Times New Roman" w:eastAsia="Times New Roman" w:hAnsi="Times New Roman" w:cs="Times New Roman"/>
          <w:sz w:val="24"/>
          <w:szCs w:val="24"/>
          <w:lang w:val="en-AE" w:eastAsia="en-AE"/>
        </w:rPr>
        <w:br/>
        <w:t xml:space="preserve">3.5 Data Collection Procedures ................................... Page </w:t>
      </w:r>
      <w:r w:rsidR="008D4F1B">
        <w:rPr>
          <w:rFonts w:ascii="Times New Roman" w:eastAsia="Times New Roman" w:hAnsi="Times New Roman" w:cs="Times New Roman"/>
          <w:sz w:val="24"/>
          <w:szCs w:val="24"/>
          <w:lang w:val="en-AE" w:eastAsia="en-AE"/>
        </w:rPr>
        <w:t>25</w:t>
      </w:r>
      <w:r w:rsidRPr="009661E2">
        <w:rPr>
          <w:rFonts w:ascii="Times New Roman" w:eastAsia="Times New Roman" w:hAnsi="Times New Roman" w:cs="Times New Roman"/>
          <w:sz w:val="24"/>
          <w:szCs w:val="24"/>
          <w:lang w:val="en-AE" w:eastAsia="en-AE"/>
        </w:rPr>
        <w:br/>
        <w:t xml:space="preserve">3.6 Study Determinants ................................................ Page </w:t>
      </w:r>
      <w:r w:rsidR="008D4F1B">
        <w:rPr>
          <w:rFonts w:ascii="Times New Roman" w:eastAsia="Times New Roman" w:hAnsi="Times New Roman" w:cs="Times New Roman"/>
          <w:sz w:val="24"/>
          <w:szCs w:val="24"/>
          <w:lang w:val="en-AE" w:eastAsia="en-AE"/>
        </w:rPr>
        <w:t>26</w:t>
      </w:r>
      <w:r w:rsidRPr="009661E2">
        <w:rPr>
          <w:rFonts w:ascii="Times New Roman" w:eastAsia="Times New Roman" w:hAnsi="Times New Roman" w:cs="Times New Roman"/>
          <w:sz w:val="24"/>
          <w:szCs w:val="24"/>
          <w:lang w:val="en-AE" w:eastAsia="en-AE"/>
        </w:rPr>
        <w:br/>
        <w:t xml:space="preserve">3.7 Method of Analysis .................................................. Page </w:t>
      </w:r>
      <w:r w:rsidR="00B20945">
        <w:rPr>
          <w:rFonts w:ascii="Times New Roman" w:eastAsia="Times New Roman" w:hAnsi="Times New Roman" w:cs="Times New Roman"/>
          <w:sz w:val="24"/>
          <w:szCs w:val="24"/>
          <w:lang w:val="en-AE" w:eastAsia="en-AE"/>
        </w:rPr>
        <w:t>27</w:t>
      </w:r>
    </w:p>
    <w:p w14:paraId="7F4B16BF" w14:textId="77777777" w:rsidR="009661E2" w:rsidRPr="009661E2" w:rsidRDefault="009661E2" w:rsidP="009661E2">
      <w:pPr>
        <w:bidi w:val="0"/>
        <w:spacing w:before="100" w:beforeAutospacing="1" w:after="100" w:afterAutospacing="1" w:line="240" w:lineRule="auto"/>
        <w:outlineLvl w:val="1"/>
        <w:rPr>
          <w:rFonts w:ascii="Times New Roman" w:eastAsia="Times New Roman" w:hAnsi="Times New Roman" w:cs="Times New Roman"/>
          <w:b/>
          <w:bCs/>
          <w:sz w:val="24"/>
          <w:szCs w:val="24"/>
          <w:lang w:val="en-AE" w:eastAsia="en-AE"/>
        </w:rPr>
      </w:pPr>
      <w:r w:rsidRPr="009661E2">
        <w:rPr>
          <w:rFonts w:ascii="Times New Roman" w:eastAsia="Times New Roman" w:hAnsi="Times New Roman" w:cs="Times New Roman"/>
          <w:b/>
          <w:bCs/>
          <w:sz w:val="24"/>
          <w:szCs w:val="24"/>
          <w:lang w:val="en-AE" w:eastAsia="en-AE"/>
        </w:rPr>
        <w:t>Chapter 4: Practical Study</w:t>
      </w:r>
    </w:p>
    <w:p w14:paraId="5921C8C3" w14:textId="11FFF022" w:rsidR="004730FC" w:rsidRDefault="009661E2" w:rsidP="00CA1E8E">
      <w:p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661E2">
        <w:rPr>
          <w:rFonts w:ascii="Times New Roman" w:eastAsia="Times New Roman" w:hAnsi="Times New Roman" w:cs="Times New Roman"/>
          <w:sz w:val="24"/>
          <w:szCs w:val="24"/>
          <w:lang w:val="en-AE" w:eastAsia="en-AE"/>
        </w:rPr>
        <w:t xml:space="preserve">4.1 Data Analysis ............................................................... Page </w:t>
      </w:r>
      <w:r w:rsidR="004730FC">
        <w:rPr>
          <w:rFonts w:ascii="Times New Roman" w:eastAsia="Times New Roman" w:hAnsi="Times New Roman" w:cs="Times New Roman"/>
          <w:sz w:val="24"/>
          <w:szCs w:val="24"/>
          <w:lang w:val="en-AE" w:eastAsia="en-AE"/>
        </w:rPr>
        <w:t>2</w:t>
      </w:r>
      <w:r w:rsidR="007707E6">
        <w:rPr>
          <w:rFonts w:ascii="Times New Roman" w:eastAsia="Times New Roman" w:hAnsi="Times New Roman" w:cs="Times New Roman"/>
          <w:sz w:val="24"/>
          <w:szCs w:val="24"/>
          <w:lang w:val="en-AE" w:eastAsia="en-AE"/>
        </w:rPr>
        <w:t>8</w:t>
      </w:r>
    </w:p>
    <w:p w14:paraId="3208903C" w14:textId="3CB790DE" w:rsidR="009661E2" w:rsidRDefault="009661E2" w:rsidP="004730FC">
      <w:p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661E2">
        <w:rPr>
          <w:rFonts w:ascii="Times New Roman" w:eastAsia="Times New Roman" w:hAnsi="Times New Roman" w:cs="Times New Roman"/>
          <w:sz w:val="24"/>
          <w:szCs w:val="24"/>
          <w:lang w:val="en-AE" w:eastAsia="en-AE"/>
        </w:rPr>
        <w:t xml:space="preserve">4.2 Research Findings ................................................... Page </w:t>
      </w:r>
      <w:r w:rsidR="00794574">
        <w:rPr>
          <w:rFonts w:ascii="Times New Roman" w:eastAsia="Times New Roman" w:hAnsi="Times New Roman" w:cs="Times New Roman"/>
          <w:sz w:val="24"/>
          <w:szCs w:val="24"/>
          <w:lang w:val="en-AE" w:eastAsia="en-AE"/>
        </w:rPr>
        <w:t>3</w:t>
      </w:r>
      <w:r w:rsidR="007707E6">
        <w:rPr>
          <w:rFonts w:ascii="Times New Roman" w:eastAsia="Times New Roman" w:hAnsi="Times New Roman" w:cs="Times New Roman"/>
          <w:sz w:val="24"/>
          <w:szCs w:val="24"/>
          <w:lang w:val="en-AE" w:eastAsia="en-AE"/>
        </w:rPr>
        <w:t>0</w:t>
      </w:r>
      <w:r w:rsidRPr="009661E2">
        <w:rPr>
          <w:rFonts w:ascii="Times New Roman" w:eastAsia="Times New Roman" w:hAnsi="Times New Roman" w:cs="Times New Roman"/>
          <w:sz w:val="24"/>
          <w:szCs w:val="24"/>
          <w:lang w:val="en-AE" w:eastAsia="en-AE"/>
        </w:rPr>
        <w:br/>
      </w:r>
      <w:r w:rsidR="00794574" w:rsidRPr="009661E2">
        <w:rPr>
          <w:rFonts w:ascii="Times New Roman" w:eastAsia="Times New Roman" w:hAnsi="Times New Roman" w:cs="Times New Roman"/>
          <w:sz w:val="24"/>
          <w:szCs w:val="24"/>
          <w:lang w:val="en-AE" w:eastAsia="en-AE"/>
        </w:rPr>
        <w:t xml:space="preserve">4.3 Research Recommendations ............................... Page </w:t>
      </w:r>
      <w:r w:rsidR="00794574">
        <w:rPr>
          <w:rFonts w:ascii="Times New Roman" w:eastAsia="Times New Roman" w:hAnsi="Times New Roman" w:cs="Times New Roman"/>
          <w:sz w:val="24"/>
          <w:szCs w:val="24"/>
          <w:lang w:val="en-AE" w:eastAsia="en-AE"/>
        </w:rPr>
        <w:t>3</w:t>
      </w:r>
      <w:r w:rsidR="007707E6">
        <w:rPr>
          <w:rFonts w:ascii="Times New Roman" w:eastAsia="Times New Roman" w:hAnsi="Times New Roman" w:cs="Times New Roman"/>
          <w:sz w:val="24"/>
          <w:szCs w:val="24"/>
          <w:lang w:val="en-AE" w:eastAsia="en-AE"/>
        </w:rPr>
        <w:t>1</w:t>
      </w:r>
    </w:p>
    <w:p w14:paraId="03B6FC71" w14:textId="7B7DADB1" w:rsidR="00794574" w:rsidRDefault="00794574" w:rsidP="00794574">
      <w:p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661E2">
        <w:rPr>
          <w:rFonts w:ascii="Times New Roman" w:eastAsia="Times New Roman" w:hAnsi="Times New Roman" w:cs="Times New Roman"/>
          <w:sz w:val="24"/>
          <w:szCs w:val="24"/>
          <w:lang w:val="en-AE" w:eastAsia="en-AE"/>
        </w:rPr>
        <w:t>4.</w:t>
      </w:r>
      <w:r>
        <w:rPr>
          <w:rFonts w:ascii="Times New Roman" w:eastAsia="Times New Roman" w:hAnsi="Times New Roman" w:cs="Times New Roman"/>
          <w:sz w:val="24"/>
          <w:szCs w:val="24"/>
          <w:lang w:val="en-AE" w:eastAsia="en-AE"/>
        </w:rPr>
        <w:t>4</w:t>
      </w:r>
      <w:r w:rsidRPr="009661E2">
        <w:rPr>
          <w:rFonts w:ascii="Times New Roman" w:eastAsia="Times New Roman" w:hAnsi="Times New Roman" w:cs="Times New Roman"/>
          <w:sz w:val="24"/>
          <w:szCs w:val="24"/>
          <w:lang w:val="en-AE" w:eastAsia="en-AE"/>
        </w:rPr>
        <w:t xml:space="preserve"> </w:t>
      </w:r>
      <w:proofErr w:type="gramStart"/>
      <w:r w:rsidRPr="009661E2">
        <w:rPr>
          <w:rFonts w:ascii="Times New Roman" w:eastAsia="Times New Roman" w:hAnsi="Times New Roman" w:cs="Times New Roman"/>
          <w:sz w:val="24"/>
          <w:szCs w:val="24"/>
          <w:lang w:val="en-AE" w:eastAsia="en-AE"/>
        </w:rPr>
        <w:t>Re</w:t>
      </w:r>
      <w:r>
        <w:rPr>
          <w:rFonts w:ascii="Times New Roman" w:eastAsia="Times New Roman" w:hAnsi="Times New Roman" w:cs="Times New Roman"/>
          <w:sz w:val="24"/>
          <w:szCs w:val="24"/>
          <w:lang w:val="en-AE" w:eastAsia="en-AE"/>
        </w:rPr>
        <w:t xml:space="preserve">ferences  </w:t>
      </w:r>
      <w:r w:rsidRPr="009661E2">
        <w:rPr>
          <w:rFonts w:ascii="Times New Roman" w:eastAsia="Times New Roman" w:hAnsi="Times New Roman" w:cs="Times New Roman"/>
          <w:sz w:val="24"/>
          <w:szCs w:val="24"/>
          <w:lang w:val="en-AE" w:eastAsia="en-AE"/>
        </w:rPr>
        <w:t>.....................................................</w:t>
      </w:r>
      <w:proofErr w:type="gramEnd"/>
      <w:r w:rsidRPr="009661E2">
        <w:rPr>
          <w:rFonts w:ascii="Times New Roman" w:eastAsia="Times New Roman" w:hAnsi="Times New Roman" w:cs="Times New Roman"/>
          <w:sz w:val="24"/>
          <w:szCs w:val="24"/>
          <w:lang w:val="en-AE" w:eastAsia="en-AE"/>
        </w:rPr>
        <w:t xml:space="preserve"> Page </w:t>
      </w:r>
      <w:r>
        <w:rPr>
          <w:rFonts w:ascii="Times New Roman" w:eastAsia="Times New Roman" w:hAnsi="Times New Roman" w:cs="Times New Roman"/>
          <w:sz w:val="24"/>
          <w:szCs w:val="24"/>
          <w:lang w:val="en-AE" w:eastAsia="en-AE"/>
        </w:rPr>
        <w:t>3</w:t>
      </w:r>
      <w:r w:rsidR="00934883">
        <w:rPr>
          <w:rFonts w:ascii="Times New Roman" w:eastAsia="Times New Roman" w:hAnsi="Times New Roman" w:cs="Times New Roman"/>
          <w:sz w:val="24"/>
          <w:szCs w:val="24"/>
          <w:lang w:val="en-AE" w:eastAsia="en-AE"/>
        </w:rPr>
        <w:t>2</w:t>
      </w:r>
    </w:p>
    <w:p w14:paraId="0F44BBCD" w14:textId="77777777" w:rsidR="00EB786A" w:rsidRDefault="00EB786A" w:rsidP="00EB786A">
      <w:pPr>
        <w:bidi w:val="0"/>
        <w:spacing w:before="100" w:beforeAutospacing="1" w:after="100" w:afterAutospacing="1" w:line="240" w:lineRule="auto"/>
        <w:rPr>
          <w:rFonts w:ascii="Times New Roman" w:eastAsia="Times New Roman" w:hAnsi="Times New Roman" w:cs="Times New Roman"/>
          <w:sz w:val="24"/>
          <w:szCs w:val="24"/>
          <w:lang w:val="en-AE" w:eastAsia="en-AE"/>
        </w:rPr>
      </w:pPr>
    </w:p>
    <w:p w14:paraId="0BCC2BD4" w14:textId="781307E4" w:rsidR="00BE303E" w:rsidRDefault="00BE303E" w:rsidP="00BE303E">
      <w:pPr>
        <w:bidi w:val="0"/>
        <w:spacing w:before="100" w:beforeAutospacing="1" w:after="100" w:afterAutospacing="1" w:line="240" w:lineRule="auto"/>
        <w:outlineLvl w:val="1"/>
        <w:rPr>
          <w:rFonts w:ascii="Times New Roman" w:eastAsia="Times New Roman" w:hAnsi="Times New Roman" w:cs="Times New Roman"/>
          <w:b/>
          <w:bCs/>
          <w:sz w:val="24"/>
          <w:szCs w:val="24"/>
          <w:lang w:val="en-AE" w:eastAsia="en-AE"/>
        </w:rPr>
      </w:pPr>
      <w:r>
        <w:rPr>
          <w:rFonts w:ascii="Times New Roman" w:eastAsia="Times New Roman" w:hAnsi="Times New Roman" w:cs="Times New Roman"/>
          <w:b/>
          <w:bCs/>
          <w:sz w:val="24"/>
          <w:szCs w:val="24"/>
          <w:lang w:val="en-AE" w:eastAsia="en-AE"/>
        </w:rPr>
        <w:t>Appendixes</w:t>
      </w:r>
      <w:r w:rsidRPr="009661E2">
        <w:rPr>
          <w:rFonts w:ascii="Times New Roman" w:eastAsia="Times New Roman" w:hAnsi="Times New Roman" w:cs="Times New Roman"/>
          <w:b/>
          <w:bCs/>
          <w:sz w:val="24"/>
          <w:szCs w:val="24"/>
          <w:lang w:val="en-AE" w:eastAsia="en-AE"/>
        </w:rPr>
        <w:t>:</w:t>
      </w:r>
      <w:r w:rsidR="00934883" w:rsidRPr="00934883">
        <w:rPr>
          <w:rFonts w:ascii="Times New Roman" w:eastAsia="Times New Roman" w:hAnsi="Times New Roman" w:cs="Times New Roman"/>
          <w:sz w:val="24"/>
          <w:szCs w:val="24"/>
          <w:lang w:val="en-AE" w:eastAsia="en-AE"/>
        </w:rPr>
        <w:t xml:space="preserve"> </w:t>
      </w:r>
      <w:r w:rsidR="00934883" w:rsidRPr="009661E2">
        <w:rPr>
          <w:rFonts w:ascii="Times New Roman" w:eastAsia="Times New Roman" w:hAnsi="Times New Roman" w:cs="Times New Roman"/>
          <w:sz w:val="24"/>
          <w:szCs w:val="24"/>
          <w:lang w:val="en-AE" w:eastAsia="en-AE"/>
        </w:rPr>
        <w:t xml:space="preserve">..................................................... Page </w:t>
      </w:r>
      <w:r w:rsidR="00934883">
        <w:rPr>
          <w:rFonts w:ascii="Times New Roman" w:eastAsia="Times New Roman" w:hAnsi="Times New Roman" w:cs="Times New Roman"/>
          <w:sz w:val="24"/>
          <w:szCs w:val="24"/>
          <w:lang w:val="en-AE" w:eastAsia="en-AE"/>
        </w:rPr>
        <w:t>33</w:t>
      </w:r>
    </w:p>
    <w:p w14:paraId="41ADAEC6" w14:textId="256A04C5" w:rsidR="00C64196" w:rsidRPr="009661E2" w:rsidRDefault="00C64196" w:rsidP="00C64196">
      <w:pPr>
        <w:bidi w:val="0"/>
        <w:spacing w:before="100" w:beforeAutospacing="1" w:after="100" w:afterAutospacing="1" w:line="240" w:lineRule="auto"/>
        <w:outlineLvl w:val="1"/>
        <w:rPr>
          <w:rFonts w:ascii="Times New Roman" w:eastAsia="Times New Roman" w:hAnsi="Times New Roman" w:cs="Times New Roman"/>
          <w:b/>
          <w:bCs/>
          <w:sz w:val="24"/>
          <w:szCs w:val="24"/>
          <w:lang w:val="en-AE" w:eastAsia="en-AE"/>
        </w:rPr>
      </w:pPr>
      <w:r>
        <w:rPr>
          <w:rFonts w:ascii="Times New Roman" w:eastAsia="Times New Roman" w:hAnsi="Times New Roman" w:cs="Times New Roman"/>
          <w:b/>
          <w:bCs/>
          <w:sz w:val="24"/>
          <w:szCs w:val="24"/>
          <w:lang w:val="en-AE" w:eastAsia="en-AE"/>
        </w:rPr>
        <w:t>Appendix A: Questionnaire</w:t>
      </w:r>
      <w:r w:rsidR="00934883" w:rsidRPr="009661E2">
        <w:rPr>
          <w:rFonts w:ascii="Times New Roman" w:eastAsia="Times New Roman" w:hAnsi="Times New Roman" w:cs="Times New Roman"/>
          <w:sz w:val="24"/>
          <w:szCs w:val="24"/>
          <w:lang w:val="en-AE" w:eastAsia="en-AE"/>
        </w:rPr>
        <w:t xml:space="preserve">..................................................... Page </w:t>
      </w:r>
      <w:r w:rsidR="00934883">
        <w:rPr>
          <w:rFonts w:ascii="Times New Roman" w:eastAsia="Times New Roman" w:hAnsi="Times New Roman" w:cs="Times New Roman"/>
          <w:sz w:val="24"/>
          <w:szCs w:val="24"/>
          <w:lang w:val="en-AE" w:eastAsia="en-AE"/>
        </w:rPr>
        <w:t>34</w:t>
      </w:r>
    </w:p>
    <w:p w14:paraId="35B8DD8B" w14:textId="77777777" w:rsidR="00941678" w:rsidRPr="009661E2" w:rsidRDefault="00941678" w:rsidP="00941678">
      <w:pPr>
        <w:bidi w:val="0"/>
        <w:spacing w:before="100" w:beforeAutospacing="1" w:after="100" w:afterAutospacing="1" w:line="240" w:lineRule="auto"/>
        <w:rPr>
          <w:rFonts w:ascii="Times New Roman" w:eastAsia="Times New Roman" w:hAnsi="Times New Roman" w:cs="Times New Roman"/>
          <w:sz w:val="24"/>
          <w:szCs w:val="24"/>
          <w:lang w:val="en-AE" w:eastAsia="en-AE"/>
        </w:rPr>
      </w:pPr>
    </w:p>
    <w:p w14:paraId="7974C880" w14:textId="77777777" w:rsidR="000F7872" w:rsidRPr="00BC4EB8" w:rsidRDefault="000F7872" w:rsidP="00BC4EB8">
      <w:pPr>
        <w:jc w:val="right"/>
        <w:rPr>
          <w:rFonts w:asciiTheme="majorBidi" w:hAnsiTheme="majorBidi" w:cstheme="majorBidi"/>
          <w:lang w:val="en-AE"/>
        </w:rPr>
      </w:pPr>
    </w:p>
    <w:p w14:paraId="0ACD249B" w14:textId="77777777" w:rsidR="000F7872" w:rsidRPr="00D31DBF" w:rsidRDefault="000F7872" w:rsidP="00E15C76">
      <w:pPr>
        <w:jc w:val="center"/>
        <w:rPr>
          <w:rFonts w:asciiTheme="majorBidi" w:hAnsiTheme="majorBidi" w:cstheme="majorBidi"/>
          <w:lang w:val="en-AE"/>
        </w:rPr>
      </w:pPr>
    </w:p>
    <w:p w14:paraId="1758EA34" w14:textId="77777777" w:rsidR="000F7872" w:rsidRPr="00D31DBF" w:rsidRDefault="000F7872" w:rsidP="00E15C76">
      <w:pPr>
        <w:jc w:val="center"/>
        <w:rPr>
          <w:rFonts w:asciiTheme="majorBidi" w:hAnsiTheme="majorBidi" w:cstheme="majorBidi"/>
          <w:lang w:val="en-AE"/>
        </w:rPr>
      </w:pPr>
    </w:p>
    <w:p w14:paraId="0C56A1E0" w14:textId="77777777" w:rsidR="000F7872" w:rsidRPr="00D31DBF" w:rsidRDefault="000F7872" w:rsidP="00E15C76">
      <w:pPr>
        <w:jc w:val="center"/>
        <w:rPr>
          <w:rFonts w:asciiTheme="majorBidi" w:hAnsiTheme="majorBidi" w:cstheme="majorBidi"/>
          <w:lang w:val="en-AE"/>
        </w:rPr>
      </w:pPr>
    </w:p>
    <w:p w14:paraId="1D3A96C4" w14:textId="77777777" w:rsidR="000F7872" w:rsidRPr="00D31DBF" w:rsidRDefault="000F7872" w:rsidP="00E15C76">
      <w:pPr>
        <w:jc w:val="center"/>
        <w:rPr>
          <w:rFonts w:asciiTheme="majorBidi" w:hAnsiTheme="majorBidi" w:cstheme="majorBidi"/>
          <w:lang w:val="en-AE"/>
        </w:rPr>
      </w:pPr>
    </w:p>
    <w:p w14:paraId="48BC72D1" w14:textId="320806EA" w:rsidR="000F7872" w:rsidRPr="00D31DBF" w:rsidRDefault="000F7872" w:rsidP="000F7872">
      <w:pPr>
        <w:jc w:val="right"/>
        <w:rPr>
          <w:rFonts w:asciiTheme="majorBidi" w:hAnsiTheme="majorBidi" w:cstheme="majorBidi"/>
          <w:b/>
          <w:bCs/>
          <w:sz w:val="32"/>
          <w:szCs w:val="32"/>
          <w:u w:val="single"/>
          <w:lang w:val="en-AE"/>
        </w:rPr>
      </w:pPr>
      <w:r w:rsidRPr="00D31DBF">
        <w:rPr>
          <w:rFonts w:asciiTheme="majorBidi" w:hAnsiTheme="majorBidi" w:cstheme="majorBidi"/>
          <w:b/>
          <w:bCs/>
          <w:sz w:val="32"/>
          <w:szCs w:val="32"/>
          <w:u w:val="single"/>
          <w:lang w:val="en-AE"/>
        </w:rPr>
        <w:t>List of Tables</w:t>
      </w:r>
    </w:p>
    <w:p w14:paraId="34B3246B" w14:textId="77777777" w:rsidR="008F283F" w:rsidRPr="00D31DBF" w:rsidRDefault="008F283F" w:rsidP="000F7872">
      <w:pPr>
        <w:jc w:val="right"/>
        <w:rPr>
          <w:rFonts w:asciiTheme="majorBidi" w:hAnsiTheme="majorBidi" w:cstheme="majorBidi"/>
          <w:b/>
          <w:bCs/>
          <w:sz w:val="32"/>
          <w:szCs w:val="32"/>
          <w:u w:val="single"/>
          <w:lang w:val="en-AE"/>
        </w:rPr>
      </w:pPr>
    </w:p>
    <w:p w14:paraId="781A62F9" w14:textId="77777777" w:rsidR="00F74B06" w:rsidRDefault="00F74B06" w:rsidP="00F74B06">
      <w:pPr>
        <w:jc w:val="right"/>
        <w:rPr>
          <w:rFonts w:asciiTheme="majorBidi" w:hAnsiTheme="majorBidi" w:cstheme="majorBidi"/>
          <w:sz w:val="24"/>
          <w:szCs w:val="24"/>
          <w:lang w:val="en-AE" w:bidi="ar-EG"/>
        </w:rPr>
      </w:pPr>
      <w:r>
        <w:rPr>
          <w:rFonts w:asciiTheme="majorBidi" w:hAnsiTheme="majorBidi" w:cstheme="majorBidi"/>
          <w:sz w:val="24"/>
          <w:szCs w:val="24"/>
          <w:lang w:val="en-AE" w:bidi="ar-EG"/>
        </w:rPr>
        <w:t>Table 1.1 – Key AI Applications</w:t>
      </w:r>
    </w:p>
    <w:p w14:paraId="3CE3507D" w14:textId="77777777" w:rsidR="008F283F" w:rsidRPr="00F74B06" w:rsidRDefault="008F283F" w:rsidP="000F7872">
      <w:pPr>
        <w:jc w:val="right"/>
        <w:rPr>
          <w:rFonts w:asciiTheme="majorBidi" w:hAnsiTheme="majorBidi" w:cstheme="majorBidi"/>
          <w:b/>
          <w:bCs/>
          <w:sz w:val="32"/>
          <w:szCs w:val="32"/>
          <w:u w:val="single"/>
          <w:lang w:val="en-AE"/>
        </w:rPr>
      </w:pPr>
    </w:p>
    <w:p w14:paraId="73D31577" w14:textId="77777777" w:rsidR="008F283F" w:rsidRPr="00D31DBF" w:rsidRDefault="008F283F" w:rsidP="000F7872">
      <w:pPr>
        <w:jc w:val="right"/>
        <w:rPr>
          <w:rFonts w:asciiTheme="majorBidi" w:hAnsiTheme="majorBidi" w:cstheme="majorBidi"/>
          <w:b/>
          <w:bCs/>
          <w:sz w:val="32"/>
          <w:szCs w:val="32"/>
          <w:u w:val="single"/>
          <w:lang w:val="en-AE"/>
        </w:rPr>
      </w:pPr>
    </w:p>
    <w:p w14:paraId="3A0EA01F" w14:textId="77777777" w:rsidR="000F7872" w:rsidRPr="00D31DBF" w:rsidRDefault="000F7872" w:rsidP="00E15C76">
      <w:pPr>
        <w:jc w:val="center"/>
        <w:rPr>
          <w:rFonts w:asciiTheme="majorBidi" w:hAnsiTheme="majorBidi" w:cstheme="majorBidi"/>
          <w:lang w:val="en-AE"/>
        </w:rPr>
      </w:pPr>
    </w:p>
    <w:p w14:paraId="273C5E63" w14:textId="77777777" w:rsidR="008F283F" w:rsidRPr="00D31DBF" w:rsidRDefault="008F283F" w:rsidP="00E15C76">
      <w:pPr>
        <w:jc w:val="center"/>
        <w:rPr>
          <w:rFonts w:asciiTheme="majorBidi" w:hAnsiTheme="majorBidi" w:cstheme="majorBidi"/>
          <w:lang w:val="en-AE"/>
        </w:rPr>
      </w:pPr>
    </w:p>
    <w:p w14:paraId="0C76F145" w14:textId="77777777" w:rsidR="008F283F" w:rsidRPr="00D31DBF" w:rsidRDefault="008F283F" w:rsidP="00E15C76">
      <w:pPr>
        <w:jc w:val="center"/>
        <w:rPr>
          <w:rFonts w:asciiTheme="majorBidi" w:hAnsiTheme="majorBidi" w:cstheme="majorBidi"/>
          <w:lang w:val="en-AE"/>
        </w:rPr>
      </w:pPr>
    </w:p>
    <w:p w14:paraId="45FEE4A9" w14:textId="77777777" w:rsidR="008F283F" w:rsidRPr="00D31DBF" w:rsidRDefault="008F283F" w:rsidP="00E15C76">
      <w:pPr>
        <w:jc w:val="center"/>
        <w:rPr>
          <w:rFonts w:asciiTheme="majorBidi" w:hAnsiTheme="majorBidi" w:cstheme="majorBidi"/>
          <w:lang w:val="en-AE"/>
        </w:rPr>
      </w:pPr>
    </w:p>
    <w:p w14:paraId="617353D7" w14:textId="77777777" w:rsidR="008F283F" w:rsidRPr="00D31DBF" w:rsidRDefault="008F283F" w:rsidP="00E15C76">
      <w:pPr>
        <w:jc w:val="center"/>
        <w:rPr>
          <w:rFonts w:asciiTheme="majorBidi" w:hAnsiTheme="majorBidi" w:cstheme="majorBidi"/>
          <w:lang w:val="en-AE"/>
        </w:rPr>
      </w:pPr>
    </w:p>
    <w:p w14:paraId="408D4637" w14:textId="77777777" w:rsidR="008F283F" w:rsidRPr="00D31DBF" w:rsidRDefault="008F283F" w:rsidP="00E15C76">
      <w:pPr>
        <w:jc w:val="center"/>
        <w:rPr>
          <w:rFonts w:asciiTheme="majorBidi" w:hAnsiTheme="majorBidi" w:cstheme="majorBidi"/>
          <w:lang w:val="en-AE"/>
        </w:rPr>
      </w:pPr>
    </w:p>
    <w:p w14:paraId="481343E2" w14:textId="77777777" w:rsidR="008F283F" w:rsidRPr="00D31DBF" w:rsidRDefault="008F283F" w:rsidP="00E15C76">
      <w:pPr>
        <w:jc w:val="center"/>
        <w:rPr>
          <w:rFonts w:asciiTheme="majorBidi" w:hAnsiTheme="majorBidi" w:cstheme="majorBidi"/>
          <w:lang w:val="en-AE"/>
        </w:rPr>
      </w:pPr>
    </w:p>
    <w:p w14:paraId="39374AB6" w14:textId="77777777" w:rsidR="008F283F" w:rsidRPr="00D31DBF" w:rsidRDefault="008F283F" w:rsidP="00E15C76">
      <w:pPr>
        <w:jc w:val="center"/>
        <w:rPr>
          <w:rFonts w:asciiTheme="majorBidi" w:hAnsiTheme="majorBidi" w:cstheme="majorBidi"/>
          <w:lang w:val="en-AE"/>
        </w:rPr>
      </w:pPr>
    </w:p>
    <w:p w14:paraId="613907DF" w14:textId="77777777" w:rsidR="008F283F" w:rsidRPr="00D31DBF" w:rsidRDefault="008F283F" w:rsidP="00E15C76">
      <w:pPr>
        <w:jc w:val="center"/>
        <w:rPr>
          <w:rFonts w:asciiTheme="majorBidi" w:hAnsiTheme="majorBidi" w:cstheme="majorBidi"/>
          <w:lang w:val="en-AE"/>
        </w:rPr>
      </w:pPr>
    </w:p>
    <w:p w14:paraId="06B459F1" w14:textId="77777777" w:rsidR="008F283F" w:rsidRPr="00D31DBF" w:rsidRDefault="008F283F" w:rsidP="00E15C76">
      <w:pPr>
        <w:jc w:val="center"/>
        <w:rPr>
          <w:rFonts w:asciiTheme="majorBidi" w:hAnsiTheme="majorBidi" w:cstheme="majorBidi"/>
          <w:lang w:val="en-AE"/>
        </w:rPr>
      </w:pPr>
    </w:p>
    <w:p w14:paraId="0C3B3F6A" w14:textId="77777777" w:rsidR="008F283F" w:rsidRPr="00D31DBF" w:rsidRDefault="008F283F" w:rsidP="00E15C76">
      <w:pPr>
        <w:jc w:val="center"/>
        <w:rPr>
          <w:rFonts w:asciiTheme="majorBidi" w:hAnsiTheme="majorBidi" w:cstheme="majorBidi"/>
          <w:lang w:val="en-AE"/>
        </w:rPr>
      </w:pPr>
    </w:p>
    <w:p w14:paraId="0DC275D0" w14:textId="77777777" w:rsidR="008F283F" w:rsidRPr="00D31DBF" w:rsidRDefault="008F283F" w:rsidP="00E15C76">
      <w:pPr>
        <w:jc w:val="center"/>
        <w:rPr>
          <w:rFonts w:asciiTheme="majorBidi" w:hAnsiTheme="majorBidi" w:cstheme="majorBidi"/>
          <w:lang w:val="en-AE"/>
        </w:rPr>
      </w:pPr>
    </w:p>
    <w:p w14:paraId="29492D39" w14:textId="77777777" w:rsidR="008F283F" w:rsidRPr="00D31DBF" w:rsidRDefault="008F283F" w:rsidP="00E15C76">
      <w:pPr>
        <w:jc w:val="center"/>
        <w:rPr>
          <w:rFonts w:asciiTheme="majorBidi" w:hAnsiTheme="majorBidi" w:cstheme="majorBidi"/>
          <w:lang w:val="en-AE"/>
        </w:rPr>
      </w:pPr>
    </w:p>
    <w:p w14:paraId="2289343D" w14:textId="77777777" w:rsidR="008F283F" w:rsidRPr="00D31DBF" w:rsidRDefault="008F283F" w:rsidP="00E15C76">
      <w:pPr>
        <w:jc w:val="center"/>
        <w:rPr>
          <w:rFonts w:asciiTheme="majorBidi" w:hAnsiTheme="majorBidi" w:cstheme="majorBidi"/>
          <w:lang w:val="en-AE"/>
        </w:rPr>
      </w:pPr>
    </w:p>
    <w:p w14:paraId="6A5D715C" w14:textId="77777777" w:rsidR="008F283F" w:rsidRPr="00D31DBF" w:rsidRDefault="008F283F" w:rsidP="00E15C76">
      <w:pPr>
        <w:jc w:val="center"/>
        <w:rPr>
          <w:rFonts w:asciiTheme="majorBidi" w:hAnsiTheme="majorBidi" w:cstheme="majorBidi"/>
          <w:lang w:val="en-AE"/>
        </w:rPr>
      </w:pPr>
    </w:p>
    <w:p w14:paraId="3ADCDCAE" w14:textId="77777777" w:rsidR="008F283F" w:rsidRPr="00D31DBF" w:rsidRDefault="008F283F" w:rsidP="00E15C76">
      <w:pPr>
        <w:jc w:val="center"/>
        <w:rPr>
          <w:rFonts w:asciiTheme="majorBidi" w:hAnsiTheme="majorBidi" w:cstheme="majorBidi"/>
          <w:lang w:val="en-AE"/>
        </w:rPr>
      </w:pPr>
    </w:p>
    <w:p w14:paraId="2752AF20" w14:textId="77777777" w:rsidR="008F283F" w:rsidRPr="00D31DBF" w:rsidRDefault="008F283F" w:rsidP="00E15C76">
      <w:pPr>
        <w:jc w:val="center"/>
        <w:rPr>
          <w:rFonts w:asciiTheme="majorBidi" w:hAnsiTheme="majorBidi" w:cstheme="majorBidi"/>
          <w:lang w:val="en-AE"/>
        </w:rPr>
      </w:pPr>
    </w:p>
    <w:p w14:paraId="0597FECB" w14:textId="77777777" w:rsidR="008F283F" w:rsidRPr="00D31DBF" w:rsidRDefault="008F283F" w:rsidP="00E15C76">
      <w:pPr>
        <w:jc w:val="center"/>
        <w:rPr>
          <w:rFonts w:asciiTheme="majorBidi" w:hAnsiTheme="majorBidi" w:cstheme="majorBidi"/>
          <w:lang w:val="en-AE"/>
        </w:rPr>
      </w:pPr>
    </w:p>
    <w:p w14:paraId="7D8689C1" w14:textId="77777777" w:rsidR="008F283F" w:rsidRPr="00D31DBF" w:rsidRDefault="008F283F" w:rsidP="00E15C76">
      <w:pPr>
        <w:jc w:val="center"/>
        <w:rPr>
          <w:rFonts w:asciiTheme="majorBidi" w:hAnsiTheme="majorBidi" w:cstheme="majorBidi"/>
          <w:lang w:val="en-AE"/>
        </w:rPr>
      </w:pPr>
    </w:p>
    <w:p w14:paraId="4B058377" w14:textId="77777777" w:rsidR="008F283F" w:rsidRPr="00D31DBF" w:rsidRDefault="008F283F" w:rsidP="00E15C76">
      <w:pPr>
        <w:jc w:val="center"/>
        <w:rPr>
          <w:rFonts w:asciiTheme="majorBidi" w:hAnsiTheme="majorBidi" w:cstheme="majorBidi"/>
          <w:lang w:val="en-AE"/>
        </w:rPr>
      </w:pPr>
    </w:p>
    <w:p w14:paraId="3AA1420C" w14:textId="77777777" w:rsidR="008F283F" w:rsidRPr="00D31DBF" w:rsidRDefault="008F283F" w:rsidP="00E15C76">
      <w:pPr>
        <w:jc w:val="center"/>
        <w:rPr>
          <w:rFonts w:asciiTheme="majorBidi" w:hAnsiTheme="majorBidi" w:cstheme="majorBidi"/>
          <w:lang w:val="en-AE"/>
        </w:rPr>
      </w:pPr>
    </w:p>
    <w:p w14:paraId="6DDAD34C" w14:textId="77777777" w:rsidR="008F283F" w:rsidRPr="00D31DBF" w:rsidRDefault="008F283F" w:rsidP="00E15C76">
      <w:pPr>
        <w:jc w:val="center"/>
        <w:rPr>
          <w:rFonts w:asciiTheme="majorBidi" w:hAnsiTheme="majorBidi" w:cstheme="majorBidi"/>
          <w:lang w:val="en-AE"/>
        </w:rPr>
      </w:pPr>
    </w:p>
    <w:p w14:paraId="4879B6F9" w14:textId="77777777" w:rsidR="008F283F" w:rsidRPr="00D31DBF" w:rsidRDefault="008F283F" w:rsidP="00E15C76">
      <w:pPr>
        <w:jc w:val="center"/>
        <w:rPr>
          <w:rFonts w:asciiTheme="majorBidi" w:hAnsiTheme="majorBidi" w:cstheme="majorBidi"/>
          <w:lang w:val="en-AE"/>
        </w:rPr>
      </w:pPr>
    </w:p>
    <w:p w14:paraId="7D24CA23" w14:textId="77777777" w:rsidR="008F283F" w:rsidRPr="00D31DBF" w:rsidRDefault="008F283F" w:rsidP="00E15C76">
      <w:pPr>
        <w:jc w:val="center"/>
        <w:rPr>
          <w:rFonts w:asciiTheme="majorBidi" w:hAnsiTheme="majorBidi" w:cstheme="majorBidi"/>
          <w:lang w:val="en-AE"/>
        </w:rPr>
      </w:pPr>
    </w:p>
    <w:p w14:paraId="4903B09F" w14:textId="77777777" w:rsidR="00754202" w:rsidRPr="00D31DBF" w:rsidRDefault="00754202" w:rsidP="00E15C76">
      <w:pPr>
        <w:jc w:val="center"/>
        <w:rPr>
          <w:rFonts w:asciiTheme="majorBidi" w:hAnsiTheme="majorBidi" w:cstheme="majorBidi"/>
          <w:b/>
          <w:bCs/>
          <w:sz w:val="40"/>
          <w:szCs w:val="40"/>
          <w:u w:val="single"/>
          <w:lang w:val="en-AE"/>
        </w:rPr>
      </w:pPr>
    </w:p>
    <w:p w14:paraId="47F99799" w14:textId="77777777" w:rsidR="00754202" w:rsidRPr="00D31DBF" w:rsidRDefault="00754202" w:rsidP="00E15C76">
      <w:pPr>
        <w:jc w:val="center"/>
        <w:rPr>
          <w:rFonts w:asciiTheme="majorBidi" w:hAnsiTheme="majorBidi" w:cstheme="majorBidi"/>
          <w:b/>
          <w:bCs/>
          <w:sz w:val="40"/>
          <w:szCs w:val="40"/>
          <w:u w:val="single"/>
          <w:lang w:val="en-AE"/>
        </w:rPr>
      </w:pPr>
    </w:p>
    <w:p w14:paraId="365563B4" w14:textId="77777777" w:rsidR="00754202" w:rsidRPr="00D31DBF" w:rsidRDefault="00754202" w:rsidP="00E15C76">
      <w:pPr>
        <w:jc w:val="center"/>
        <w:rPr>
          <w:rFonts w:asciiTheme="majorBidi" w:hAnsiTheme="majorBidi" w:cstheme="majorBidi"/>
          <w:b/>
          <w:bCs/>
          <w:sz w:val="40"/>
          <w:szCs w:val="40"/>
          <w:u w:val="single"/>
          <w:lang w:val="en-AE"/>
        </w:rPr>
      </w:pPr>
    </w:p>
    <w:p w14:paraId="6DF079EB" w14:textId="77777777" w:rsidR="00754202" w:rsidRPr="00D31DBF" w:rsidRDefault="00754202" w:rsidP="00E15C76">
      <w:pPr>
        <w:jc w:val="center"/>
        <w:rPr>
          <w:rFonts w:asciiTheme="majorBidi" w:hAnsiTheme="majorBidi" w:cstheme="majorBidi"/>
          <w:b/>
          <w:bCs/>
          <w:sz w:val="40"/>
          <w:szCs w:val="40"/>
          <w:u w:val="single"/>
          <w:lang w:val="en-AE"/>
        </w:rPr>
      </w:pPr>
    </w:p>
    <w:p w14:paraId="453CDD6D" w14:textId="77777777" w:rsidR="00754202" w:rsidRPr="00D31DBF" w:rsidRDefault="00754202" w:rsidP="00E15C76">
      <w:pPr>
        <w:jc w:val="center"/>
        <w:rPr>
          <w:rFonts w:asciiTheme="majorBidi" w:hAnsiTheme="majorBidi" w:cstheme="majorBidi"/>
          <w:b/>
          <w:bCs/>
          <w:sz w:val="40"/>
          <w:szCs w:val="40"/>
          <w:u w:val="single"/>
          <w:lang w:val="en-AE"/>
        </w:rPr>
      </w:pPr>
    </w:p>
    <w:p w14:paraId="78E64F62" w14:textId="77777777" w:rsidR="00754202" w:rsidRPr="00D31DBF" w:rsidRDefault="00754202" w:rsidP="00E15C76">
      <w:pPr>
        <w:jc w:val="center"/>
        <w:rPr>
          <w:rFonts w:asciiTheme="majorBidi" w:hAnsiTheme="majorBidi" w:cstheme="majorBidi"/>
          <w:b/>
          <w:bCs/>
          <w:sz w:val="40"/>
          <w:szCs w:val="40"/>
          <w:u w:val="single"/>
          <w:lang w:val="en-AE"/>
        </w:rPr>
      </w:pPr>
    </w:p>
    <w:p w14:paraId="79F3E11E" w14:textId="77777777" w:rsidR="00B006A6" w:rsidRPr="00D31DBF" w:rsidRDefault="00B006A6" w:rsidP="00E15C76">
      <w:pPr>
        <w:jc w:val="center"/>
        <w:rPr>
          <w:rFonts w:asciiTheme="majorBidi" w:hAnsiTheme="majorBidi" w:cstheme="majorBidi"/>
          <w:b/>
          <w:bCs/>
          <w:sz w:val="40"/>
          <w:szCs w:val="40"/>
          <w:u w:val="single"/>
          <w:lang w:val="en-AE"/>
        </w:rPr>
      </w:pPr>
    </w:p>
    <w:p w14:paraId="478D6EB5" w14:textId="3DF84ECD" w:rsidR="008F283F" w:rsidRDefault="00754202" w:rsidP="00E15C76">
      <w:pPr>
        <w:jc w:val="center"/>
        <w:rPr>
          <w:rFonts w:asciiTheme="majorBidi" w:hAnsiTheme="majorBidi" w:cstheme="majorBidi"/>
          <w:b/>
          <w:bCs/>
          <w:sz w:val="32"/>
          <w:szCs w:val="32"/>
          <w:u w:val="single"/>
          <w:lang w:val="en-AE"/>
        </w:rPr>
      </w:pPr>
      <w:r w:rsidRPr="00B27790">
        <w:rPr>
          <w:rFonts w:asciiTheme="majorBidi" w:hAnsiTheme="majorBidi" w:cstheme="majorBidi"/>
          <w:b/>
          <w:bCs/>
          <w:sz w:val="32"/>
          <w:szCs w:val="32"/>
          <w:u w:val="single"/>
          <w:lang w:val="en-AE"/>
        </w:rPr>
        <w:t>Chapter 1</w:t>
      </w:r>
    </w:p>
    <w:p w14:paraId="18676442" w14:textId="77777777" w:rsidR="005E36C0" w:rsidRDefault="005E36C0" w:rsidP="00E15C76">
      <w:pPr>
        <w:jc w:val="center"/>
        <w:rPr>
          <w:rFonts w:asciiTheme="majorBidi" w:hAnsiTheme="majorBidi" w:cstheme="majorBidi"/>
          <w:b/>
          <w:bCs/>
          <w:sz w:val="32"/>
          <w:szCs w:val="32"/>
          <w:u w:val="single"/>
          <w:lang w:val="en-AE"/>
        </w:rPr>
      </w:pPr>
    </w:p>
    <w:p w14:paraId="59014C3B" w14:textId="690CE8D2" w:rsidR="005E36C0" w:rsidRPr="005E36C0" w:rsidRDefault="005E36C0" w:rsidP="00E15C76">
      <w:pPr>
        <w:jc w:val="center"/>
        <w:rPr>
          <w:rFonts w:asciiTheme="majorBidi" w:hAnsiTheme="majorBidi" w:cstheme="majorBidi"/>
          <w:b/>
          <w:bCs/>
          <w:sz w:val="32"/>
          <w:szCs w:val="32"/>
          <w:lang w:val="en-AE"/>
        </w:rPr>
      </w:pPr>
      <w:r w:rsidRPr="005E36C0">
        <w:rPr>
          <w:rFonts w:asciiTheme="majorBidi" w:hAnsiTheme="majorBidi" w:cstheme="majorBidi"/>
          <w:b/>
          <w:bCs/>
          <w:sz w:val="32"/>
          <w:szCs w:val="32"/>
          <w:lang w:val="en-AE"/>
        </w:rPr>
        <w:t>Introduction</w:t>
      </w:r>
    </w:p>
    <w:p w14:paraId="186F57F9" w14:textId="49CBBF76" w:rsidR="00B006A6" w:rsidRPr="00D31DBF" w:rsidRDefault="00B006A6">
      <w:pPr>
        <w:bidi w:val="0"/>
        <w:spacing w:line="278" w:lineRule="auto"/>
        <w:rPr>
          <w:rFonts w:asciiTheme="majorBidi" w:hAnsiTheme="majorBidi" w:cstheme="majorBidi"/>
          <w:b/>
          <w:bCs/>
          <w:sz w:val="40"/>
          <w:szCs w:val="40"/>
          <w:u w:val="single"/>
          <w:lang w:val="en-AE"/>
        </w:rPr>
      </w:pPr>
      <w:r w:rsidRPr="00D31DBF">
        <w:rPr>
          <w:rFonts w:asciiTheme="majorBidi" w:hAnsiTheme="majorBidi" w:cstheme="majorBidi"/>
          <w:b/>
          <w:bCs/>
          <w:sz w:val="40"/>
          <w:szCs w:val="40"/>
          <w:u w:val="single"/>
          <w:lang w:val="en-AE"/>
        </w:rPr>
        <w:br w:type="page"/>
      </w:r>
    </w:p>
    <w:p w14:paraId="6DA3BBCF" w14:textId="115CE328" w:rsidR="00B006A6" w:rsidRPr="00B27790" w:rsidRDefault="00CE1B7C" w:rsidP="00CE1B7C">
      <w:pPr>
        <w:jc w:val="right"/>
        <w:rPr>
          <w:rFonts w:asciiTheme="majorBidi" w:hAnsiTheme="majorBidi" w:cstheme="majorBidi"/>
          <w:b/>
          <w:bCs/>
          <w:sz w:val="28"/>
          <w:szCs w:val="28"/>
          <w:u w:val="single"/>
        </w:rPr>
      </w:pPr>
      <w:r w:rsidRPr="00D31DBF">
        <w:rPr>
          <w:rFonts w:asciiTheme="majorBidi" w:hAnsiTheme="majorBidi" w:cstheme="majorBidi"/>
          <w:b/>
          <w:bCs/>
          <w:sz w:val="32"/>
          <w:szCs w:val="32"/>
          <w:u w:val="single"/>
          <w:lang w:val="en-AE"/>
        </w:rPr>
        <w:lastRenderedPageBreak/>
        <w:t>1</w:t>
      </w:r>
      <w:r w:rsidRPr="00B27790">
        <w:rPr>
          <w:rFonts w:asciiTheme="majorBidi" w:hAnsiTheme="majorBidi" w:cstheme="majorBidi"/>
          <w:b/>
          <w:bCs/>
          <w:sz w:val="28"/>
          <w:szCs w:val="28"/>
          <w:u w:val="single"/>
          <w:lang w:val="en-AE"/>
        </w:rPr>
        <w:t>.</w:t>
      </w:r>
      <w:r w:rsidRPr="00B27790">
        <w:rPr>
          <w:rFonts w:asciiTheme="majorBidi" w:hAnsiTheme="majorBidi" w:cstheme="majorBidi"/>
          <w:b/>
          <w:bCs/>
          <w:sz w:val="28"/>
          <w:szCs w:val="28"/>
          <w:u w:val="single"/>
        </w:rPr>
        <w:t xml:space="preserve">1 </w:t>
      </w:r>
      <w:r w:rsidR="001A5A9A" w:rsidRPr="00B27790">
        <w:rPr>
          <w:rFonts w:asciiTheme="majorBidi" w:hAnsiTheme="majorBidi" w:cstheme="majorBidi"/>
          <w:b/>
          <w:bCs/>
          <w:sz w:val="28"/>
          <w:szCs w:val="28"/>
          <w:u w:val="single"/>
        </w:rPr>
        <w:t>Introduction</w:t>
      </w:r>
      <w:r w:rsidRPr="00B27790">
        <w:rPr>
          <w:rFonts w:asciiTheme="majorBidi" w:hAnsiTheme="majorBidi" w:cstheme="majorBidi"/>
          <w:b/>
          <w:bCs/>
          <w:sz w:val="28"/>
          <w:szCs w:val="28"/>
          <w:u w:val="single"/>
        </w:rPr>
        <w:t>:</w:t>
      </w:r>
    </w:p>
    <w:p w14:paraId="06979624" w14:textId="78CD8C46" w:rsidR="00CE1B7C" w:rsidRPr="00D31DBF" w:rsidRDefault="00CE1B7C" w:rsidP="00CE1B7C">
      <w:pPr>
        <w:bidi w:val="0"/>
        <w:rPr>
          <w:rFonts w:asciiTheme="majorBidi" w:hAnsiTheme="majorBidi" w:cstheme="majorBidi"/>
        </w:rPr>
      </w:pPr>
    </w:p>
    <w:p w14:paraId="06F58788" w14:textId="4367AD99" w:rsidR="00A13B94" w:rsidRPr="00A13B94" w:rsidRDefault="00A13B94" w:rsidP="00A13B94">
      <w:pPr>
        <w:spacing w:line="240" w:lineRule="auto"/>
        <w:jc w:val="right"/>
        <w:rPr>
          <w:rFonts w:asciiTheme="majorBidi" w:hAnsiTheme="majorBidi" w:cstheme="majorBidi"/>
          <w:sz w:val="24"/>
          <w:szCs w:val="24"/>
          <w:lang w:val="en-AE" w:bidi="ar-EG"/>
        </w:rPr>
      </w:pPr>
      <w:r w:rsidRPr="00A13B94">
        <w:rPr>
          <w:rFonts w:asciiTheme="majorBidi" w:hAnsiTheme="majorBidi" w:cstheme="majorBidi"/>
          <w:sz w:val="24"/>
          <w:szCs w:val="24"/>
          <w:lang w:val="en-AE" w:bidi="ar-EG"/>
        </w:rPr>
        <w:t>Construction Chemicals companies encounter substantial obstacles when trying to broaden their market reach to different geographic regions because of growing global competition. The swift development of technology with a special emphasis on artificial intelligence (AI) creates new and powerful ways for firms to enter new markets with greater speed and effectiveness. The study examines how artificial intelligence serves as a crucial tool to support strategic decisions while enhancing market analysis and optimizing operations within the Construction Chemicals sector</w:t>
      </w:r>
      <w:r w:rsidR="00BF500E">
        <w:rPr>
          <w:rFonts w:asciiTheme="majorBidi" w:hAnsiTheme="majorBidi" w:cs="Times New Roman"/>
          <w:sz w:val="24"/>
          <w:szCs w:val="24"/>
          <w:lang w:val="en-AE" w:bidi="ar-EG"/>
        </w:rPr>
        <w:t>.</w:t>
      </w:r>
    </w:p>
    <w:p w14:paraId="145D2C19" w14:textId="091B318D" w:rsidR="00A13B94" w:rsidRPr="00A13B94" w:rsidRDefault="00A13B94" w:rsidP="00A13B94">
      <w:pPr>
        <w:spacing w:line="240" w:lineRule="auto"/>
        <w:jc w:val="right"/>
        <w:rPr>
          <w:rFonts w:asciiTheme="majorBidi" w:hAnsiTheme="majorBidi" w:cstheme="majorBidi"/>
          <w:sz w:val="24"/>
          <w:szCs w:val="24"/>
          <w:lang w:val="en-AE" w:bidi="ar-EG"/>
        </w:rPr>
      </w:pPr>
      <w:r w:rsidRPr="00A13B94">
        <w:rPr>
          <w:rFonts w:asciiTheme="majorBidi" w:hAnsiTheme="majorBidi" w:cstheme="majorBidi"/>
          <w:sz w:val="24"/>
          <w:szCs w:val="24"/>
          <w:lang w:val="en-AE" w:bidi="ar-EG"/>
        </w:rPr>
        <w:t>AI holds the potential to revolutionize market entry strategies through its ability to detect trends and forecast market dynamics while optimizing supply chain processes. The research underscores how AI implementation plays a crucial role in driving successful expansion results for construction chemical enterprises</w:t>
      </w:r>
      <w:r w:rsidR="00BF500E">
        <w:rPr>
          <w:rFonts w:asciiTheme="majorBidi" w:hAnsiTheme="majorBidi" w:cs="Times New Roman"/>
          <w:sz w:val="24"/>
          <w:szCs w:val="24"/>
          <w:lang w:val="en-AE" w:bidi="ar-EG"/>
        </w:rPr>
        <w:t>.</w:t>
      </w:r>
    </w:p>
    <w:p w14:paraId="55717DB1" w14:textId="4A2A3565" w:rsidR="00A13B94" w:rsidRPr="00A13B94" w:rsidRDefault="00A13B94" w:rsidP="00A13B94">
      <w:pPr>
        <w:spacing w:line="240" w:lineRule="auto"/>
        <w:jc w:val="right"/>
        <w:rPr>
          <w:rFonts w:asciiTheme="majorBidi" w:hAnsiTheme="majorBidi" w:cstheme="majorBidi"/>
          <w:sz w:val="24"/>
          <w:szCs w:val="24"/>
          <w:lang w:val="en-AE" w:bidi="ar-EG"/>
        </w:rPr>
      </w:pPr>
      <w:r w:rsidRPr="00A13B94">
        <w:rPr>
          <w:rFonts w:asciiTheme="majorBidi" w:hAnsiTheme="majorBidi" w:cstheme="majorBidi"/>
          <w:sz w:val="24"/>
          <w:szCs w:val="24"/>
          <w:lang w:val="en-AE" w:bidi="ar-EG"/>
        </w:rPr>
        <w:t>Construction development hinges on the Construction Chemicals industry which delivers essential products including Concrete Admixtures, Waterproofing Agents, Protective Coatings, and Sealants. The durability, strength, and sustainability of structures rely on these essential products. Entering this sector presents many challenges because of different regulatory frameworks alongside cultural differences while facing environmental issues and competition from regional market leaders</w:t>
      </w:r>
      <w:r w:rsidR="00BF500E">
        <w:rPr>
          <w:rFonts w:asciiTheme="majorBidi" w:hAnsiTheme="majorBidi" w:cs="Times New Roman"/>
          <w:sz w:val="24"/>
          <w:szCs w:val="24"/>
          <w:lang w:val="en-AE" w:bidi="ar-EG"/>
        </w:rPr>
        <w:t>.</w:t>
      </w:r>
    </w:p>
    <w:p w14:paraId="7DEFDB7E" w14:textId="4FAEA152" w:rsidR="00A13B94" w:rsidRPr="00A13B94" w:rsidRDefault="00A13B94" w:rsidP="00A13B94">
      <w:pPr>
        <w:spacing w:line="240" w:lineRule="auto"/>
        <w:jc w:val="right"/>
        <w:rPr>
          <w:rFonts w:asciiTheme="majorBidi" w:hAnsiTheme="majorBidi" w:cstheme="majorBidi"/>
          <w:sz w:val="24"/>
          <w:szCs w:val="24"/>
          <w:lang w:val="en-AE" w:bidi="ar-EG"/>
        </w:rPr>
      </w:pPr>
      <w:r w:rsidRPr="00A13B94">
        <w:rPr>
          <w:rFonts w:asciiTheme="majorBidi" w:hAnsiTheme="majorBidi" w:cstheme="majorBidi"/>
          <w:sz w:val="24"/>
          <w:szCs w:val="24"/>
          <w:lang w:val="en-AE" w:bidi="ar-EG"/>
        </w:rPr>
        <w:t xml:space="preserve">Businesses have traditionally used conventional market analysis tools alongside human expertise and comprehensive field research to develop effective market entry strategies. The traditional methods deliver valuable </w:t>
      </w:r>
      <w:proofErr w:type="gramStart"/>
      <w:r w:rsidRPr="00A13B94">
        <w:rPr>
          <w:rFonts w:asciiTheme="majorBidi" w:hAnsiTheme="majorBidi" w:cstheme="majorBidi"/>
          <w:sz w:val="24"/>
          <w:szCs w:val="24"/>
          <w:lang w:val="en-AE" w:bidi="ar-EG"/>
        </w:rPr>
        <w:t>insights</w:t>
      </w:r>
      <w:proofErr w:type="gramEnd"/>
      <w:r w:rsidRPr="00A13B94">
        <w:rPr>
          <w:rFonts w:asciiTheme="majorBidi" w:hAnsiTheme="majorBidi" w:cstheme="majorBidi"/>
          <w:sz w:val="24"/>
          <w:szCs w:val="24"/>
          <w:lang w:val="en-AE" w:bidi="ar-EG"/>
        </w:rPr>
        <w:t xml:space="preserve"> but they require substantial time investment and financial resources while also being prone to mistake</w:t>
      </w:r>
      <w:r w:rsidR="00BF500E">
        <w:rPr>
          <w:rFonts w:asciiTheme="majorBidi" w:hAnsiTheme="majorBidi" w:cs="Times New Roman"/>
          <w:sz w:val="24"/>
          <w:szCs w:val="24"/>
          <w:lang w:val="en-AE" w:bidi="ar-EG"/>
        </w:rPr>
        <w:t>.</w:t>
      </w:r>
    </w:p>
    <w:p w14:paraId="483981C7" w14:textId="01433E89" w:rsidR="00D31DBF" w:rsidRPr="00A13B94" w:rsidRDefault="00A13B94" w:rsidP="00974BC2">
      <w:pPr>
        <w:spacing w:line="240" w:lineRule="auto"/>
        <w:jc w:val="right"/>
        <w:rPr>
          <w:rFonts w:asciiTheme="majorBidi" w:hAnsiTheme="majorBidi" w:cstheme="majorBidi"/>
          <w:sz w:val="24"/>
          <w:szCs w:val="24"/>
          <w:lang w:val="en-AE" w:bidi="ar-EG"/>
        </w:rPr>
      </w:pPr>
      <w:r w:rsidRPr="00A13B94">
        <w:rPr>
          <w:rFonts w:asciiTheme="majorBidi" w:hAnsiTheme="majorBidi" w:cstheme="majorBidi"/>
          <w:sz w:val="24"/>
          <w:szCs w:val="24"/>
          <w:lang w:val="en-AE" w:bidi="ar-EG"/>
        </w:rPr>
        <w:t>AI-powered solutions have become game-changing tools within this field to enable businesses to process extensive data sets while predicting market trends and assessing risks with enhanced accuracy. Through machine learning algorithms businesses can identify consumer behaviour patterns detect upcoming economic changes and evaluate regional preferences which provide insights difficult to achieve using traditional methods. Through AI-driven tools businesses can execute targeted marketing campaigns that align product positioning with customer demands</w:t>
      </w:r>
      <w:r w:rsidR="00974BC2">
        <w:rPr>
          <w:rFonts w:asciiTheme="majorBidi" w:hAnsiTheme="majorBidi" w:cs="Times New Roman"/>
          <w:sz w:val="24"/>
          <w:szCs w:val="24"/>
          <w:lang w:val="en-AE" w:bidi="ar-EG"/>
        </w:rPr>
        <w:t>.</w:t>
      </w:r>
    </w:p>
    <w:p w14:paraId="030A5170" w14:textId="77777777" w:rsidR="00D31DBF" w:rsidRDefault="00D31DBF">
      <w:pPr>
        <w:bidi w:val="0"/>
        <w:spacing w:line="278" w:lineRule="auto"/>
        <w:rPr>
          <w:rFonts w:asciiTheme="majorBidi" w:hAnsiTheme="majorBidi" w:cstheme="majorBidi"/>
          <w:sz w:val="28"/>
          <w:szCs w:val="28"/>
          <w:lang w:val="en-AE" w:bidi="ar-EG"/>
        </w:rPr>
      </w:pPr>
      <w:r>
        <w:rPr>
          <w:rFonts w:asciiTheme="majorBidi" w:hAnsiTheme="majorBidi" w:cstheme="majorBidi"/>
          <w:sz w:val="28"/>
          <w:szCs w:val="28"/>
          <w:lang w:val="en-AE" w:bidi="ar-EG"/>
        </w:rPr>
        <w:br w:type="page"/>
      </w:r>
    </w:p>
    <w:p w14:paraId="4C5C854B" w14:textId="77777777" w:rsidR="00051192" w:rsidRPr="00D31DBF" w:rsidRDefault="00051192" w:rsidP="00051192">
      <w:pPr>
        <w:spacing w:line="240" w:lineRule="auto"/>
        <w:jc w:val="right"/>
        <w:rPr>
          <w:rFonts w:asciiTheme="majorBidi" w:hAnsiTheme="majorBidi" w:cstheme="majorBidi"/>
          <w:sz w:val="28"/>
          <w:szCs w:val="28"/>
          <w:lang w:val="en-AE" w:bidi="ar-EG"/>
        </w:rPr>
      </w:pPr>
    </w:p>
    <w:p w14:paraId="02190F95" w14:textId="77777777" w:rsidR="00321748" w:rsidRPr="00321748" w:rsidRDefault="00321748" w:rsidP="00321748">
      <w:pPr>
        <w:bidi w:val="0"/>
        <w:spacing w:line="278" w:lineRule="auto"/>
        <w:rPr>
          <w:rFonts w:asciiTheme="majorBidi" w:hAnsiTheme="majorBidi" w:cstheme="majorBidi"/>
          <w:sz w:val="24"/>
          <w:szCs w:val="24"/>
          <w:lang w:val="en-AE" w:bidi="ar-EG"/>
        </w:rPr>
      </w:pPr>
      <w:r w:rsidRPr="00321748">
        <w:rPr>
          <w:rFonts w:asciiTheme="majorBidi" w:hAnsiTheme="majorBidi" w:cstheme="majorBidi"/>
          <w:sz w:val="24"/>
          <w:szCs w:val="24"/>
          <w:lang w:val="en-AE" w:bidi="ar-EG"/>
        </w:rPr>
        <w:t>It would give the construction chemical companies concrete</w:t>
      </w:r>
      <w:r w:rsidRPr="00321748">
        <w:rPr>
          <w:rFonts w:asciiTheme="majorBidi" w:hAnsiTheme="majorBidi" w:cstheme="majorBidi"/>
          <w:sz w:val="24"/>
          <w:szCs w:val="24"/>
          <w:lang w:val="en-AE" w:bidi="ar-EG"/>
        </w:rPr>
        <w:t> </w:t>
      </w:r>
      <w:r w:rsidRPr="00321748">
        <w:rPr>
          <w:rFonts w:asciiTheme="majorBidi" w:hAnsiTheme="majorBidi" w:cstheme="majorBidi"/>
          <w:sz w:val="24"/>
          <w:szCs w:val="24"/>
          <w:lang w:val="en-AE" w:bidi="ar-EG"/>
        </w:rPr>
        <w:t>insights as to how to implement AI technologies to solve the problem. Globalization is the key agenda in</w:t>
      </w:r>
      <w:r w:rsidRPr="00321748">
        <w:rPr>
          <w:rFonts w:asciiTheme="majorBidi" w:hAnsiTheme="majorBidi" w:cstheme="majorBidi"/>
          <w:sz w:val="24"/>
          <w:szCs w:val="24"/>
          <w:lang w:val="en-AE" w:bidi="ar-EG"/>
        </w:rPr>
        <w:t> </w:t>
      </w:r>
      <w:r w:rsidRPr="00321748">
        <w:rPr>
          <w:rFonts w:asciiTheme="majorBidi" w:hAnsiTheme="majorBidi" w:cstheme="majorBidi"/>
          <w:sz w:val="24"/>
          <w:szCs w:val="24"/>
          <w:lang w:val="en-AE" w:bidi="ar-EG"/>
        </w:rPr>
        <w:t>today's world for firms, which are coming up with strategies to secure potential threats and maximize on opportunities provided by globalization. Data-driven decision making through AI-based solutions can ensure better transparency</w:t>
      </w:r>
      <w:r w:rsidRPr="00321748">
        <w:rPr>
          <w:rFonts w:asciiTheme="majorBidi" w:hAnsiTheme="majorBidi" w:cstheme="majorBidi"/>
          <w:sz w:val="24"/>
          <w:szCs w:val="24"/>
          <w:lang w:val="en-AE" w:bidi="ar-EG"/>
        </w:rPr>
        <w:t> </w:t>
      </w:r>
      <w:r w:rsidRPr="00321748">
        <w:rPr>
          <w:rFonts w:asciiTheme="majorBidi" w:hAnsiTheme="majorBidi" w:cstheme="majorBidi"/>
          <w:sz w:val="24"/>
          <w:szCs w:val="24"/>
          <w:lang w:val="en-AE" w:bidi="ar-EG"/>
        </w:rPr>
        <w:t>in the following sectors:</w:t>
      </w:r>
    </w:p>
    <w:p w14:paraId="16778852" w14:textId="77777777" w:rsidR="00321748" w:rsidRPr="00321748" w:rsidRDefault="00321748" w:rsidP="00321748">
      <w:pPr>
        <w:bidi w:val="0"/>
        <w:spacing w:line="278" w:lineRule="auto"/>
        <w:rPr>
          <w:rFonts w:asciiTheme="majorBidi" w:hAnsiTheme="majorBidi" w:cstheme="majorBidi"/>
          <w:sz w:val="24"/>
          <w:szCs w:val="24"/>
          <w:lang w:val="en-AE" w:bidi="ar-EG"/>
        </w:rPr>
      </w:pPr>
      <w:r w:rsidRPr="00BF500E">
        <w:rPr>
          <w:rFonts w:asciiTheme="majorBidi" w:hAnsiTheme="majorBidi" w:cstheme="majorBidi"/>
          <w:b/>
          <w:bCs/>
          <w:sz w:val="24"/>
          <w:szCs w:val="24"/>
          <w:lang w:val="en-AE" w:bidi="ar-EG"/>
        </w:rPr>
        <w:t>Market Research and Analysis</w:t>
      </w:r>
      <w:r w:rsidRPr="00321748">
        <w:rPr>
          <w:rFonts w:asciiTheme="majorBidi" w:hAnsiTheme="majorBidi" w:cstheme="majorBidi"/>
          <w:sz w:val="24"/>
          <w:szCs w:val="24"/>
          <w:lang w:val="en-AE" w:bidi="ar-EG"/>
        </w:rPr>
        <w:t>: The AI devices can collect and inhabit information from various bases, for instance, financial markers, contender methods, and</w:t>
      </w:r>
      <w:r w:rsidRPr="00321748">
        <w:rPr>
          <w:rFonts w:asciiTheme="majorBidi" w:hAnsiTheme="majorBidi" w:cstheme="majorBidi"/>
          <w:sz w:val="24"/>
          <w:szCs w:val="24"/>
          <w:lang w:val="en-AE" w:bidi="ar-EG"/>
        </w:rPr>
        <w:t> </w:t>
      </w:r>
      <w:r w:rsidRPr="00321748">
        <w:rPr>
          <w:rFonts w:asciiTheme="majorBidi" w:hAnsiTheme="majorBidi" w:cstheme="majorBidi"/>
          <w:sz w:val="24"/>
          <w:szCs w:val="24"/>
          <w:lang w:val="en-AE" w:bidi="ar-EG"/>
        </w:rPr>
        <w:t>client interests. It</w:t>
      </w:r>
      <w:r w:rsidRPr="00321748">
        <w:rPr>
          <w:rFonts w:asciiTheme="majorBidi" w:hAnsiTheme="majorBidi" w:cstheme="majorBidi"/>
          <w:sz w:val="24"/>
          <w:szCs w:val="24"/>
          <w:lang w:val="en-AE" w:bidi="ar-EG"/>
        </w:rPr>
        <w:t> </w:t>
      </w:r>
      <w:r w:rsidRPr="00321748">
        <w:rPr>
          <w:rFonts w:asciiTheme="majorBidi" w:hAnsiTheme="majorBidi" w:cstheme="majorBidi"/>
          <w:sz w:val="24"/>
          <w:szCs w:val="24"/>
          <w:lang w:val="en-AE" w:bidi="ar-EG"/>
        </w:rPr>
        <w:t>helps businesses find profitable markets, predict demand and avoid local pitfalls.</w:t>
      </w:r>
    </w:p>
    <w:p w14:paraId="02B56652" w14:textId="7B7B9B9F" w:rsidR="00321748" w:rsidRPr="00321748" w:rsidRDefault="00321748" w:rsidP="00321748">
      <w:pPr>
        <w:bidi w:val="0"/>
        <w:spacing w:line="278" w:lineRule="auto"/>
        <w:rPr>
          <w:rFonts w:asciiTheme="majorBidi" w:hAnsiTheme="majorBidi" w:cstheme="majorBidi"/>
          <w:sz w:val="24"/>
          <w:szCs w:val="24"/>
          <w:lang w:val="en-AE" w:bidi="ar-EG"/>
        </w:rPr>
      </w:pPr>
      <w:r w:rsidRPr="00BF500E">
        <w:rPr>
          <w:rFonts w:asciiTheme="majorBidi" w:hAnsiTheme="majorBidi" w:cstheme="majorBidi"/>
          <w:b/>
          <w:bCs/>
          <w:sz w:val="24"/>
          <w:szCs w:val="24"/>
          <w:lang w:val="en-AE" w:bidi="ar-EG"/>
        </w:rPr>
        <w:t>Product Formulation and Personalisation</w:t>
      </w:r>
      <w:r w:rsidRPr="00321748">
        <w:rPr>
          <w:rFonts w:asciiTheme="majorBidi" w:hAnsiTheme="majorBidi" w:cstheme="majorBidi"/>
          <w:sz w:val="24"/>
          <w:szCs w:val="24"/>
          <w:lang w:val="en-AE" w:bidi="ar-EG"/>
        </w:rPr>
        <w:t>: AI algorithms can also be used</w:t>
      </w:r>
      <w:r w:rsidRPr="00321748">
        <w:rPr>
          <w:rFonts w:asciiTheme="majorBidi" w:hAnsiTheme="majorBidi" w:cstheme="majorBidi"/>
          <w:sz w:val="24"/>
          <w:szCs w:val="24"/>
          <w:lang w:val="en-AE" w:bidi="ar-EG"/>
        </w:rPr>
        <w:t> </w:t>
      </w:r>
      <w:r w:rsidRPr="00321748">
        <w:rPr>
          <w:rFonts w:asciiTheme="majorBidi" w:hAnsiTheme="majorBidi" w:cstheme="majorBidi"/>
          <w:sz w:val="24"/>
          <w:szCs w:val="24"/>
          <w:lang w:val="en-AE" w:bidi="ar-EG"/>
        </w:rPr>
        <w:t>to analyse construction trends and regional climate conditions to allow businesses to personalise</w:t>
      </w:r>
      <w:r w:rsidR="00BF500E">
        <w:rPr>
          <w:rFonts w:asciiTheme="majorBidi" w:hAnsiTheme="majorBidi" w:cstheme="majorBidi"/>
          <w:sz w:val="24"/>
          <w:szCs w:val="24"/>
          <w:lang w:val="en-AE" w:bidi="ar-EG"/>
        </w:rPr>
        <w:t xml:space="preserve"> </w:t>
      </w:r>
      <w:r w:rsidRPr="00321748">
        <w:rPr>
          <w:rFonts w:asciiTheme="majorBidi" w:hAnsiTheme="majorBidi" w:cstheme="majorBidi"/>
          <w:sz w:val="24"/>
          <w:szCs w:val="24"/>
          <w:lang w:val="en-AE" w:bidi="ar-EG"/>
        </w:rPr>
        <w:t>previously made formulae to combat the challenges of that market.</w:t>
      </w:r>
    </w:p>
    <w:p w14:paraId="04230892" w14:textId="77777777" w:rsidR="00321748" w:rsidRPr="00321748" w:rsidRDefault="00321748" w:rsidP="00321748">
      <w:pPr>
        <w:bidi w:val="0"/>
        <w:spacing w:line="278" w:lineRule="auto"/>
        <w:rPr>
          <w:rFonts w:asciiTheme="majorBidi" w:hAnsiTheme="majorBidi" w:cstheme="majorBidi"/>
          <w:sz w:val="24"/>
          <w:szCs w:val="24"/>
          <w:lang w:val="en-AE" w:bidi="ar-EG"/>
        </w:rPr>
      </w:pPr>
      <w:r w:rsidRPr="00BF500E">
        <w:rPr>
          <w:rFonts w:asciiTheme="majorBidi" w:hAnsiTheme="majorBidi" w:cstheme="majorBidi"/>
          <w:b/>
          <w:bCs/>
          <w:sz w:val="24"/>
          <w:szCs w:val="24"/>
          <w:lang w:val="en-AE" w:bidi="ar-EG"/>
        </w:rPr>
        <w:t>Sales and</w:t>
      </w:r>
      <w:r w:rsidRPr="00BF500E">
        <w:rPr>
          <w:rFonts w:asciiTheme="majorBidi" w:hAnsiTheme="majorBidi" w:cstheme="majorBidi"/>
          <w:b/>
          <w:bCs/>
          <w:sz w:val="24"/>
          <w:szCs w:val="24"/>
          <w:lang w:val="en-AE" w:bidi="ar-EG"/>
        </w:rPr>
        <w:t> </w:t>
      </w:r>
      <w:r w:rsidRPr="00BF500E">
        <w:rPr>
          <w:rFonts w:asciiTheme="majorBidi" w:hAnsiTheme="majorBidi" w:cstheme="majorBidi"/>
          <w:b/>
          <w:bCs/>
          <w:sz w:val="24"/>
          <w:szCs w:val="24"/>
          <w:lang w:val="en-AE" w:bidi="ar-EG"/>
        </w:rPr>
        <w:t>Marketing Enhancement</w:t>
      </w:r>
      <w:r w:rsidRPr="00321748">
        <w:rPr>
          <w:rFonts w:asciiTheme="majorBidi" w:hAnsiTheme="majorBidi" w:cstheme="majorBidi"/>
          <w:sz w:val="24"/>
          <w:szCs w:val="24"/>
          <w:lang w:val="en-AE" w:bidi="ar-EG"/>
        </w:rPr>
        <w:t>: Predictive analytics offers enhanced client targeting, increased strategy personalization, correct resource distribution, and enhanced client engagement.</w:t>
      </w:r>
    </w:p>
    <w:p w14:paraId="4F0C8608" w14:textId="77777777" w:rsidR="00321748" w:rsidRPr="00321748" w:rsidRDefault="00321748" w:rsidP="00321748">
      <w:pPr>
        <w:bidi w:val="0"/>
        <w:spacing w:line="278" w:lineRule="auto"/>
        <w:rPr>
          <w:rFonts w:asciiTheme="majorBidi" w:hAnsiTheme="majorBidi" w:cstheme="majorBidi"/>
          <w:sz w:val="24"/>
          <w:szCs w:val="24"/>
          <w:lang w:val="en-AE" w:bidi="ar-EG"/>
        </w:rPr>
      </w:pPr>
      <w:r w:rsidRPr="00BF500E">
        <w:rPr>
          <w:rFonts w:asciiTheme="majorBidi" w:hAnsiTheme="majorBidi" w:cstheme="majorBidi"/>
          <w:b/>
          <w:bCs/>
          <w:sz w:val="24"/>
          <w:szCs w:val="24"/>
          <w:lang w:val="en-AE" w:bidi="ar-EG"/>
        </w:rPr>
        <w:t>Regulatory Compliance &amp; Risk Management</w:t>
      </w:r>
      <w:r w:rsidRPr="00321748">
        <w:rPr>
          <w:rFonts w:asciiTheme="majorBidi" w:hAnsiTheme="majorBidi" w:cstheme="majorBidi"/>
          <w:sz w:val="24"/>
          <w:szCs w:val="24"/>
          <w:lang w:val="en-AE" w:bidi="ar-EG"/>
        </w:rPr>
        <w:t>: AI can automate tracking compliance in regulatory terms to ensure that enterprises</w:t>
      </w:r>
      <w:r w:rsidRPr="00321748">
        <w:rPr>
          <w:rFonts w:asciiTheme="majorBidi" w:hAnsiTheme="majorBidi" w:cstheme="majorBidi"/>
          <w:sz w:val="24"/>
          <w:szCs w:val="24"/>
          <w:lang w:val="en-AE" w:bidi="ar-EG"/>
        </w:rPr>
        <w:t> </w:t>
      </w:r>
      <w:r w:rsidRPr="00321748">
        <w:rPr>
          <w:rFonts w:asciiTheme="majorBidi" w:hAnsiTheme="majorBidi" w:cstheme="majorBidi"/>
          <w:sz w:val="24"/>
          <w:szCs w:val="24"/>
          <w:lang w:val="en-AE" w:bidi="ar-EG"/>
        </w:rPr>
        <w:t>meet local —environmental, safety and labour— in the territories they are targeting.</w:t>
      </w:r>
    </w:p>
    <w:p w14:paraId="2E7ECC32" w14:textId="45A4B709" w:rsidR="00321748" w:rsidRPr="00321748" w:rsidRDefault="00321748" w:rsidP="00321748">
      <w:pPr>
        <w:bidi w:val="0"/>
        <w:spacing w:line="278" w:lineRule="auto"/>
        <w:rPr>
          <w:rFonts w:asciiTheme="majorBidi" w:hAnsiTheme="majorBidi" w:cstheme="majorBidi"/>
          <w:sz w:val="24"/>
          <w:szCs w:val="24"/>
          <w:lang w:val="en-AE" w:bidi="ar-EG"/>
        </w:rPr>
      </w:pPr>
      <w:r w:rsidRPr="00BF500E">
        <w:rPr>
          <w:rFonts w:asciiTheme="majorBidi" w:hAnsiTheme="majorBidi" w:cstheme="majorBidi"/>
          <w:b/>
          <w:bCs/>
          <w:sz w:val="24"/>
          <w:szCs w:val="24"/>
          <w:lang w:val="en-AE" w:bidi="ar-EG"/>
        </w:rPr>
        <w:t xml:space="preserve">Supply Chain </w:t>
      </w:r>
      <w:r w:rsidR="00BF500E" w:rsidRPr="00BF500E">
        <w:rPr>
          <w:rFonts w:asciiTheme="majorBidi" w:hAnsiTheme="majorBidi" w:cstheme="majorBidi"/>
          <w:b/>
          <w:bCs/>
          <w:sz w:val="24"/>
          <w:szCs w:val="24"/>
          <w:lang w:val="en-AE" w:bidi="ar-EG"/>
        </w:rPr>
        <w:t>a</w:t>
      </w:r>
      <w:r w:rsidRPr="00BF500E">
        <w:rPr>
          <w:rFonts w:asciiTheme="majorBidi" w:hAnsiTheme="majorBidi" w:cstheme="majorBidi"/>
          <w:b/>
          <w:bCs/>
          <w:sz w:val="24"/>
          <w:szCs w:val="24"/>
          <w:lang w:val="en-AE" w:bidi="ar-EG"/>
        </w:rPr>
        <w:t>nd Logistics</w:t>
      </w:r>
      <w:r w:rsidR="00BF500E" w:rsidRPr="00BF500E">
        <w:rPr>
          <w:rFonts w:asciiTheme="majorBidi" w:hAnsiTheme="majorBidi" w:cstheme="majorBidi"/>
          <w:b/>
          <w:bCs/>
          <w:sz w:val="24"/>
          <w:szCs w:val="24"/>
          <w:lang w:val="en-AE" w:bidi="ar-EG"/>
        </w:rPr>
        <w:t xml:space="preserve"> </w:t>
      </w:r>
      <w:r w:rsidRPr="00BF500E">
        <w:rPr>
          <w:rFonts w:asciiTheme="majorBidi" w:hAnsiTheme="majorBidi" w:cstheme="majorBidi"/>
          <w:b/>
          <w:bCs/>
          <w:sz w:val="24"/>
          <w:szCs w:val="24"/>
          <w:lang w:val="en-AE" w:bidi="ar-EG"/>
        </w:rPr>
        <w:t>optimisation</w:t>
      </w:r>
      <w:r w:rsidR="00BF500E">
        <w:rPr>
          <w:rFonts w:asciiTheme="majorBidi" w:hAnsiTheme="majorBidi" w:cstheme="majorBidi"/>
          <w:sz w:val="24"/>
          <w:szCs w:val="24"/>
          <w:lang w:val="en-AE" w:bidi="ar-EG"/>
        </w:rPr>
        <w:t>:</w:t>
      </w:r>
      <w:r w:rsidRPr="00321748">
        <w:rPr>
          <w:rFonts w:asciiTheme="majorBidi" w:hAnsiTheme="majorBidi" w:cstheme="majorBidi"/>
          <w:sz w:val="24"/>
          <w:szCs w:val="24"/>
          <w:lang w:val="en-AE" w:bidi="ar-EG"/>
        </w:rPr>
        <w:t xml:space="preserve"> AI forward-looking forecasting helps remove delays, helps eliminate costly inefficiencies by predicting material requirements and by evaluating</w:t>
      </w:r>
      <w:r w:rsidRPr="00321748">
        <w:rPr>
          <w:rFonts w:asciiTheme="majorBidi" w:hAnsiTheme="majorBidi" w:cstheme="majorBidi"/>
          <w:sz w:val="24"/>
          <w:szCs w:val="24"/>
          <w:lang w:val="en-AE" w:bidi="ar-EG"/>
        </w:rPr>
        <w:t> </w:t>
      </w:r>
      <w:proofErr w:type="gramStart"/>
      <w:r w:rsidRPr="00321748">
        <w:rPr>
          <w:rFonts w:asciiTheme="majorBidi" w:hAnsiTheme="majorBidi" w:cstheme="majorBidi"/>
          <w:sz w:val="24"/>
          <w:szCs w:val="24"/>
          <w:lang w:val="en-AE" w:bidi="ar-EG"/>
        </w:rPr>
        <w:t>suppliers</w:t>
      </w:r>
      <w:proofErr w:type="gramEnd"/>
      <w:r w:rsidRPr="00321748">
        <w:rPr>
          <w:rFonts w:asciiTheme="majorBidi" w:hAnsiTheme="majorBidi" w:cstheme="majorBidi"/>
          <w:sz w:val="24"/>
          <w:szCs w:val="24"/>
          <w:lang w:val="en-AE" w:bidi="ar-EG"/>
        </w:rPr>
        <w:t xml:space="preserve"> performance and optimising inventory management.</w:t>
      </w:r>
    </w:p>
    <w:p w14:paraId="4168C180" w14:textId="77777777" w:rsidR="00992424" w:rsidRPr="00D31DBF" w:rsidRDefault="00992424">
      <w:pPr>
        <w:bidi w:val="0"/>
        <w:spacing w:line="278" w:lineRule="auto"/>
        <w:rPr>
          <w:rFonts w:asciiTheme="majorBidi" w:hAnsiTheme="majorBidi" w:cstheme="majorBidi"/>
          <w:sz w:val="28"/>
          <w:szCs w:val="28"/>
          <w:lang w:val="en-AE" w:bidi="ar-EG"/>
        </w:rPr>
      </w:pPr>
      <w:r w:rsidRPr="00D31DBF">
        <w:rPr>
          <w:rFonts w:asciiTheme="majorBidi" w:hAnsiTheme="majorBidi" w:cstheme="majorBidi"/>
          <w:sz w:val="28"/>
          <w:szCs w:val="28"/>
          <w:lang w:val="en-AE" w:bidi="ar-EG"/>
        </w:rPr>
        <w:br w:type="page"/>
      </w:r>
    </w:p>
    <w:p w14:paraId="33FA3AB7" w14:textId="77777777" w:rsidR="00051192" w:rsidRPr="00D31DBF" w:rsidRDefault="00051192" w:rsidP="00051192">
      <w:pPr>
        <w:spacing w:line="240" w:lineRule="auto"/>
        <w:ind w:left="360"/>
        <w:jc w:val="right"/>
        <w:rPr>
          <w:rFonts w:asciiTheme="majorBidi" w:hAnsiTheme="majorBidi" w:cstheme="majorBidi"/>
          <w:sz w:val="28"/>
          <w:szCs w:val="28"/>
          <w:lang w:val="en-AE" w:bidi="ar-EG"/>
        </w:rPr>
      </w:pPr>
    </w:p>
    <w:p w14:paraId="66FDD008" w14:textId="3013FA2B" w:rsidR="00182AB1" w:rsidRPr="00B27790" w:rsidRDefault="00182AB1" w:rsidP="00182AB1">
      <w:pPr>
        <w:jc w:val="right"/>
        <w:rPr>
          <w:rFonts w:asciiTheme="majorBidi" w:hAnsiTheme="majorBidi" w:cstheme="majorBidi"/>
          <w:b/>
          <w:bCs/>
          <w:sz w:val="28"/>
          <w:szCs w:val="28"/>
          <w:u w:val="single"/>
        </w:rPr>
      </w:pPr>
      <w:r w:rsidRPr="00B27790">
        <w:rPr>
          <w:rFonts w:asciiTheme="majorBidi" w:hAnsiTheme="majorBidi" w:cstheme="majorBidi"/>
          <w:b/>
          <w:bCs/>
          <w:sz w:val="28"/>
          <w:szCs w:val="28"/>
          <w:u w:val="single"/>
          <w:lang w:val="en-AE"/>
        </w:rPr>
        <w:t>1.</w:t>
      </w:r>
      <w:r w:rsidRPr="00B27790">
        <w:rPr>
          <w:rFonts w:asciiTheme="majorBidi" w:hAnsiTheme="majorBidi" w:cstheme="majorBidi"/>
          <w:b/>
          <w:bCs/>
          <w:sz w:val="28"/>
          <w:szCs w:val="28"/>
          <w:u w:val="single"/>
        </w:rPr>
        <w:t>2 Problem Statement:</w:t>
      </w:r>
    </w:p>
    <w:p w14:paraId="79FAF00D" w14:textId="77777777" w:rsidR="00CE1B7C" w:rsidRPr="00D31DBF" w:rsidRDefault="00CE1B7C" w:rsidP="00CE1B7C">
      <w:pPr>
        <w:bidi w:val="0"/>
        <w:rPr>
          <w:rFonts w:asciiTheme="majorBidi" w:hAnsiTheme="majorBidi" w:cstheme="majorBidi"/>
          <w:lang w:val="en-AE"/>
        </w:rPr>
      </w:pPr>
    </w:p>
    <w:p w14:paraId="24C0A60C" w14:textId="77777777" w:rsidR="008C745C" w:rsidRPr="008C745C" w:rsidRDefault="008C745C" w:rsidP="008C745C">
      <w:pPr>
        <w:bidi w:val="0"/>
        <w:spacing w:line="278" w:lineRule="auto"/>
        <w:rPr>
          <w:rFonts w:asciiTheme="majorBidi" w:hAnsiTheme="majorBidi" w:cstheme="majorBidi"/>
          <w:sz w:val="24"/>
          <w:szCs w:val="24"/>
          <w:lang w:val="en-AE" w:bidi="ar-EG"/>
        </w:rPr>
      </w:pPr>
      <w:r w:rsidRPr="008C745C">
        <w:rPr>
          <w:rFonts w:asciiTheme="majorBidi" w:hAnsiTheme="majorBidi" w:cstheme="majorBidi"/>
          <w:sz w:val="24"/>
          <w:szCs w:val="24"/>
          <w:lang w:val="en-AE" w:bidi="ar-EG"/>
        </w:rPr>
        <w:t>Overall, the Construction Chemicals</w:t>
      </w:r>
      <w:r w:rsidRPr="008C745C">
        <w:rPr>
          <w:rFonts w:asciiTheme="majorBidi" w:hAnsiTheme="majorBidi" w:cstheme="majorBidi"/>
          <w:sz w:val="24"/>
          <w:szCs w:val="24"/>
          <w:lang w:val="en-AE" w:bidi="ar-EG"/>
        </w:rPr>
        <w:t> </w:t>
      </w:r>
      <w:r w:rsidRPr="008C745C">
        <w:rPr>
          <w:rFonts w:asciiTheme="majorBidi" w:hAnsiTheme="majorBidi" w:cstheme="majorBidi"/>
          <w:sz w:val="24"/>
          <w:szCs w:val="24"/>
          <w:lang w:val="en-AE" w:bidi="ar-EG"/>
        </w:rPr>
        <w:t xml:space="preserve">industry is very challenging when it comes to entering new regions, given the various regional differences, regulations and local tastes that must be </w:t>
      </w:r>
      <w:proofErr w:type="gramStart"/>
      <w:r w:rsidRPr="008C745C">
        <w:rPr>
          <w:rFonts w:asciiTheme="majorBidi" w:hAnsiTheme="majorBidi" w:cstheme="majorBidi"/>
          <w:sz w:val="24"/>
          <w:szCs w:val="24"/>
          <w:lang w:val="en-AE" w:bidi="ar-EG"/>
        </w:rPr>
        <w:t>taken into account</w:t>
      </w:r>
      <w:proofErr w:type="gramEnd"/>
      <w:r w:rsidRPr="008C745C">
        <w:rPr>
          <w:rFonts w:asciiTheme="majorBidi" w:hAnsiTheme="majorBidi" w:cstheme="majorBidi"/>
          <w:sz w:val="24"/>
          <w:szCs w:val="24"/>
          <w:lang w:val="en-AE" w:bidi="ar-EG"/>
        </w:rPr>
        <w:t xml:space="preserve"> when approaching a new market. Conventional market entry strategies often do not address these complexities and lead to costly delays, misaligned product offerings, and ineffective</w:t>
      </w:r>
      <w:r w:rsidRPr="008C745C">
        <w:rPr>
          <w:rFonts w:asciiTheme="majorBidi" w:hAnsiTheme="majorBidi" w:cstheme="majorBidi"/>
          <w:sz w:val="24"/>
          <w:szCs w:val="24"/>
          <w:lang w:val="en-AE" w:bidi="ar-EG"/>
        </w:rPr>
        <w:t> </w:t>
      </w:r>
      <w:r w:rsidRPr="008C745C">
        <w:rPr>
          <w:rFonts w:asciiTheme="majorBidi" w:hAnsiTheme="majorBidi" w:cstheme="majorBidi"/>
          <w:sz w:val="24"/>
          <w:szCs w:val="24"/>
          <w:lang w:val="en-AE" w:bidi="ar-EG"/>
        </w:rPr>
        <w:t>go-to-market strategies. With expansion, companies are now looking for new solutions that</w:t>
      </w:r>
      <w:r w:rsidRPr="008C745C">
        <w:rPr>
          <w:rFonts w:asciiTheme="majorBidi" w:hAnsiTheme="majorBidi" w:cstheme="majorBidi"/>
          <w:sz w:val="24"/>
          <w:szCs w:val="24"/>
          <w:lang w:val="en-AE" w:bidi="ar-EG"/>
        </w:rPr>
        <w:t> </w:t>
      </w:r>
      <w:r w:rsidRPr="008C745C">
        <w:rPr>
          <w:rFonts w:asciiTheme="majorBidi" w:hAnsiTheme="majorBidi" w:cstheme="majorBidi"/>
          <w:sz w:val="24"/>
          <w:szCs w:val="24"/>
          <w:lang w:val="en-AE" w:bidi="ar-EG"/>
        </w:rPr>
        <w:t>can make decision-making faster and provide more accurate and predictive market analysis.</w:t>
      </w:r>
    </w:p>
    <w:p w14:paraId="0DAEEAB0" w14:textId="77777777" w:rsidR="008C745C" w:rsidRPr="008C745C" w:rsidRDefault="008C745C" w:rsidP="008C745C">
      <w:pPr>
        <w:bidi w:val="0"/>
        <w:spacing w:line="278" w:lineRule="auto"/>
        <w:rPr>
          <w:rFonts w:asciiTheme="majorBidi" w:hAnsiTheme="majorBidi" w:cstheme="majorBidi"/>
          <w:sz w:val="24"/>
          <w:szCs w:val="24"/>
          <w:lang w:val="en-AE" w:bidi="ar-EG"/>
        </w:rPr>
      </w:pPr>
      <w:r w:rsidRPr="008C745C">
        <w:rPr>
          <w:rFonts w:asciiTheme="majorBidi" w:hAnsiTheme="majorBidi" w:cstheme="majorBidi"/>
          <w:sz w:val="24"/>
          <w:szCs w:val="24"/>
          <w:lang w:val="en-AE" w:bidi="ar-EG"/>
        </w:rPr>
        <w:t>There have been indications that artificial intelligence can help to mitigate these issues but the</w:t>
      </w:r>
      <w:r w:rsidRPr="008C745C">
        <w:rPr>
          <w:rFonts w:asciiTheme="majorBidi" w:hAnsiTheme="majorBidi" w:cstheme="majorBidi"/>
          <w:sz w:val="24"/>
          <w:szCs w:val="24"/>
          <w:lang w:val="en-AE" w:bidi="ar-EG"/>
        </w:rPr>
        <w:t> </w:t>
      </w:r>
      <w:r w:rsidRPr="008C745C">
        <w:rPr>
          <w:rFonts w:asciiTheme="majorBidi" w:hAnsiTheme="majorBidi" w:cstheme="majorBidi"/>
          <w:sz w:val="24"/>
          <w:szCs w:val="24"/>
          <w:lang w:val="en-AE" w:bidi="ar-EG"/>
        </w:rPr>
        <w:t>extent to which AI can be leveraged to inform market entry strategies within the Construction Chemicals sector has not previously been explored. Companies are uncertain what AI tools they should invest in, what data sources they should prioritize and how they should integrate AI solutions</w:t>
      </w:r>
      <w:r w:rsidRPr="008C745C">
        <w:rPr>
          <w:rFonts w:asciiTheme="majorBidi" w:hAnsiTheme="majorBidi" w:cstheme="majorBidi"/>
          <w:sz w:val="24"/>
          <w:szCs w:val="24"/>
          <w:lang w:val="en-AE" w:bidi="ar-EG"/>
        </w:rPr>
        <w:t> </w:t>
      </w:r>
      <w:r w:rsidRPr="008C745C">
        <w:rPr>
          <w:rFonts w:asciiTheme="majorBidi" w:hAnsiTheme="majorBidi" w:cstheme="majorBidi"/>
          <w:sz w:val="24"/>
          <w:szCs w:val="24"/>
          <w:lang w:val="en-AE" w:bidi="ar-EG"/>
        </w:rPr>
        <w:t>into their existing business models. Without such direction, organizations may underutilize AI capabilities or</w:t>
      </w:r>
      <w:r w:rsidRPr="008C745C">
        <w:rPr>
          <w:rFonts w:asciiTheme="majorBidi" w:hAnsiTheme="majorBidi" w:cstheme="majorBidi"/>
          <w:sz w:val="24"/>
          <w:szCs w:val="24"/>
          <w:lang w:val="en-AE" w:bidi="ar-EG"/>
        </w:rPr>
        <w:t> </w:t>
      </w:r>
      <w:r w:rsidRPr="008C745C">
        <w:rPr>
          <w:rFonts w:asciiTheme="majorBidi" w:hAnsiTheme="majorBidi" w:cstheme="majorBidi"/>
          <w:sz w:val="24"/>
          <w:szCs w:val="24"/>
          <w:lang w:val="en-AE" w:bidi="ar-EG"/>
        </w:rPr>
        <w:t>deploy expensive solutions that do not achieve intended objectives.</w:t>
      </w:r>
    </w:p>
    <w:p w14:paraId="0A6E0AA1" w14:textId="77777777" w:rsidR="008C745C" w:rsidRPr="008C745C" w:rsidRDefault="008C745C" w:rsidP="008C745C">
      <w:pPr>
        <w:bidi w:val="0"/>
        <w:spacing w:line="278" w:lineRule="auto"/>
        <w:rPr>
          <w:rFonts w:asciiTheme="majorBidi" w:hAnsiTheme="majorBidi" w:cstheme="majorBidi"/>
          <w:sz w:val="24"/>
          <w:szCs w:val="24"/>
          <w:lang w:val="en-AE" w:bidi="ar-EG"/>
        </w:rPr>
      </w:pPr>
      <w:r w:rsidRPr="008C745C">
        <w:rPr>
          <w:rFonts w:asciiTheme="majorBidi" w:hAnsiTheme="majorBidi" w:cstheme="majorBidi"/>
          <w:sz w:val="24"/>
          <w:szCs w:val="24"/>
          <w:lang w:val="en-AE" w:bidi="ar-EG"/>
        </w:rPr>
        <w:t>This study aims to fill this gap by examining how AI technologies contribute to expedite the market research process which aids in formulating a more strategic-biased decision-making</w:t>
      </w:r>
      <w:r w:rsidRPr="008C745C">
        <w:rPr>
          <w:rFonts w:asciiTheme="majorBidi" w:hAnsiTheme="majorBidi" w:cstheme="majorBidi"/>
          <w:sz w:val="24"/>
          <w:szCs w:val="24"/>
          <w:lang w:val="en-AE" w:bidi="ar-EG"/>
        </w:rPr>
        <w:t> </w:t>
      </w:r>
      <w:r w:rsidRPr="008C745C">
        <w:rPr>
          <w:rFonts w:asciiTheme="majorBidi" w:hAnsiTheme="majorBidi" w:cstheme="majorBidi"/>
          <w:sz w:val="24"/>
          <w:szCs w:val="24"/>
          <w:lang w:val="en-AE" w:bidi="ar-EG"/>
        </w:rPr>
        <w:t>approach.</w:t>
      </w:r>
    </w:p>
    <w:p w14:paraId="7CAF774B" w14:textId="77777777" w:rsidR="00830127" w:rsidRDefault="00830127">
      <w:pPr>
        <w:bidi w:val="0"/>
        <w:spacing w:line="278" w:lineRule="auto"/>
        <w:rPr>
          <w:rFonts w:asciiTheme="majorBidi" w:hAnsiTheme="majorBidi" w:cstheme="majorBidi"/>
          <w:sz w:val="28"/>
          <w:szCs w:val="28"/>
          <w:lang w:val="en-AE" w:bidi="ar-EG"/>
        </w:rPr>
      </w:pPr>
      <w:r>
        <w:rPr>
          <w:rFonts w:asciiTheme="majorBidi" w:hAnsiTheme="majorBidi" w:cstheme="majorBidi"/>
          <w:sz w:val="28"/>
          <w:szCs w:val="28"/>
          <w:lang w:val="en-AE" w:bidi="ar-EG"/>
        </w:rPr>
        <w:br w:type="page"/>
      </w:r>
    </w:p>
    <w:p w14:paraId="39B7056F" w14:textId="6997913E" w:rsidR="00D8233C" w:rsidRPr="00B27790" w:rsidRDefault="00172495" w:rsidP="00FD71A3">
      <w:pPr>
        <w:jc w:val="right"/>
        <w:rPr>
          <w:rFonts w:asciiTheme="majorBidi" w:hAnsiTheme="majorBidi" w:cstheme="majorBidi"/>
          <w:b/>
          <w:bCs/>
          <w:sz w:val="28"/>
          <w:szCs w:val="28"/>
          <w:u w:val="single"/>
        </w:rPr>
      </w:pPr>
      <w:r>
        <w:rPr>
          <w:rFonts w:asciiTheme="majorBidi" w:hAnsiTheme="majorBidi" w:cstheme="majorBidi"/>
          <w:b/>
          <w:bCs/>
          <w:sz w:val="28"/>
          <w:szCs w:val="28"/>
          <w:u w:val="single"/>
        </w:rPr>
        <w:lastRenderedPageBreak/>
        <w:t xml:space="preserve">1.3 </w:t>
      </w:r>
      <w:r w:rsidR="00F51620" w:rsidRPr="00B27790">
        <w:rPr>
          <w:rFonts w:asciiTheme="majorBidi" w:hAnsiTheme="majorBidi" w:cstheme="majorBidi"/>
          <w:b/>
          <w:bCs/>
          <w:sz w:val="28"/>
          <w:szCs w:val="28"/>
          <w:u w:val="single"/>
        </w:rPr>
        <w:t xml:space="preserve">Study </w:t>
      </w:r>
      <w:r w:rsidR="00FD71A3" w:rsidRPr="00B27790">
        <w:rPr>
          <w:rFonts w:asciiTheme="majorBidi" w:hAnsiTheme="majorBidi" w:cstheme="majorBidi"/>
          <w:b/>
          <w:bCs/>
          <w:sz w:val="28"/>
          <w:szCs w:val="28"/>
          <w:u w:val="single"/>
        </w:rPr>
        <w:t>Objectives</w:t>
      </w:r>
      <w:r w:rsidR="001264E2">
        <w:rPr>
          <w:rFonts w:asciiTheme="majorBidi" w:hAnsiTheme="majorBidi" w:cstheme="majorBidi"/>
          <w:b/>
          <w:bCs/>
          <w:sz w:val="28"/>
          <w:szCs w:val="28"/>
          <w:u w:val="single"/>
        </w:rPr>
        <w:t>:</w:t>
      </w:r>
    </w:p>
    <w:p w14:paraId="38F8CE2C" w14:textId="77777777" w:rsidR="0024348C" w:rsidRDefault="0024348C" w:rsidP="0024348C">
      <w:pPr>
        <w:bidi w:val="0"/>
        <w:rPr>
          <w:rFonts w:asciiTheme="majorBidi" w:hAnsiTheme="majorBidi" w:cstheme="majorBidi"/>
          <w:lang w:val="en-AE"/>
        </w:rPr>
      </w:pPr>
    </w:p>
    <w:p w14:paraId="07522977" w14:textId="77777777" w:rsidR="00FD71A3" w:rsidRDefault="00FD71A3" w:rsidP="00FD71A3">
      <w:pPr>
        <w:bidi w:val="0"/>
        <w:rPr>
          <w:rFonts w:asciiTheme="majorBidi" w:hAnsiTheme="majorBidi" w:cstheme="majorBidi"/>
          <w:lang w:val="en-AE"/>
        </w:rPr>
      </w:pPr>
    </w:p>
    <w:p w14:paraId="55FCE53E" w14:textId="77777777" w:rsidR="00BC59B1" w:rsidRPr="00B27790" w:rsidRDefault="00BC59B1" w:rsidP="00BC59B1">
      <w:pPr>
        <w:spacing w:line="240" w:lineRule="auto"/>
        <w:jc w:val="right"/>
        <w:rPr>
          <w:rFonts w:asciiTheme="majorBidi" w:hAnsiTheme="majorBidi" w:cstheme="majorBidi"/>
          <w:sz w:val="24"/>
          <w:szCs w:val="24"/>
          <w:lang w:val="en-AE" w:bidi="ar-EG"/>
        </w:rPr>
      </w:pPr>
      <w:r w:rsidRPr="00B27790">
        <w:rPr>
          <w:rFonts w:asciiTheme="majorBidi" w:hAnsiTheme="majorBidi" w:cstheme="majorBidi"/>
          <w:sz w:val="24"/>
          <w:szCs w:val="24"/>
          <w:lang w:val="en-AE" w:bidi="ar-EG"/>
        </w:rPr>
        <w:t>This study aims to achieve the following objectives:</w:t>
      </w:r>
    </w:p>
    <w:p w14:paraId="61F369E4" w14:textId="77777777" w:rsidR="00BC59B1" w:rsidRPr="00B27790" w:rsidRDefault="00BC59B1" w:rsidP="00BC59B1">
      <w:pPr>
        <w:spacing w:line="240" w:lineRule="auto"/>
        <w:ind w:left="360"/>
        <w:jc w:val="right"/>
        <w:rPr>
          <w:rFonts w:asciiTheme="majorBidi" w:hAnsiTheme="majorBidi" w:cstheme="majorBidi"/>
          <w:sz w:val="24"/>
          <w:szCs w:val="24"/>
          <w:lang w:val="en-AE" w:bidi="ar-EG"/>
        </w:rPr>
      </w:pPr>
      <w:r w:rsidRPr="00B27790">
        <w:rPr>
          <w:rFonts w:asciiTheme="majorBidi" w:hAnsiTheme="majorBidi" w:cstheme="majorBidi"/>
          <w:sz w:val="24"/>
          <w:szCs w:val="24"/>
          <w:lang w:val="en-AE" w:bidi="ar-EG"/>
        </w:rPr>
        <w:t>- To evaluate the role of AI technologies in enhancing market research and data analysis for construction chemical businesses.</w:t>
      </w:r>
    </w:p>
    <w:p w14:paraId="52323F05" w14:textId="77777777" w:rsidR="00BC59B1" w:rsidRPr="00B27790" w:rsidRDefault="00BC59B1" w:rsidP="00BC59B1">
      <w:pPr>
        <w:spacing w:line="240" w:lineRule="auto"/>
        <w:ind w:left="992"/>
        <w:jc w:val="right"/>
        <w:rPr>
          <w:rFonts w:asciiTheme="majorBidi" w:hAnsiTheme="majorBidi" w:cstheme="majorBidi"/>
          <w:sz w:val="24"/>
          <w:szCs w:val="24"/>
          <w:lang w:val="en-AE" w:bidi="ar-EG"/>
        </w:rPr>
      </w:pPr>
      <w:r w:rsidRPr="00B27790">
        <w:rPr>
          <w:rFonts w:asciiTheme="majorBidi" w:hAnsiTheme="majorBidi" w:cstheme="majorBidi"/>
          <w:sz w:val="24"/>
          <w:szCs w:val="24"/>
          <w:lang w:val="en-AE" w:bidi="ar-EG"/>
        </w:rPr>
        <w:t>- To assess how AI tools improve decision-making processes in product development, marketing strategies, and operational planning.</w:t>
      </w:r>
    </w:p>
    <w:p w14:paraId="6CA891EF" w14:textId="77777777" w:rsidR="00BC59B1" w:rsidRPr="00B27790" w:rsidRDefault="00BC59B1" w:rsidP="00BC59B1">
      <w:pPr>
        <w:spacing w:line="240" w:lineRule="auto"/>
        <w:ind w:left="992"/>
        <w:jc w:val="right"/>
        <w:rPr>
          <w:rFonts w:asciiTheme="majorBidi" w:hAnsiTheme="majorBidi" w:cstheme="majorBidi"/>
          <w:sz w:val="24"/>
          <w:szCs w:val="24"/>
          <w:lang w:val="en-AE" w:bidi="ar-EG"/>
        </w:rPr>
      </w:pPr>
      <w:r w:rsidRPr="00B27790">
        <w:rPr>
          <w:rFonts w:asciiTheme="majorBidi" w:hAnsiTheme="majorBidi" w:cstheme="majorBidi"/>
          <w:sz w:val="24"/>
          <w:szCs w:val="24"/>
          <w:lang w:val="en-AE" w:bidi="ar-EG"/>
        </w:rPr>
        <w:t>- To identify key challenges businesses may face when implementing AI solutions in market expansion efforts.</w:t>
      </w:r>
    </w:p>
    <w:p w14:paraId="19F365FA" w14:textId="670B4849" w:rsidR="0073315F" w:rsidRDefault="00BC59B1" w:rsidP="00BC59B1">
      <w:pPr>
        <w:spacing w:line="240" w:lineRule="auto"/>
        <w:ind w:left="992"/>
        <w:jc w:val="right"/>
        <w:rPr>
          <w:rFonts w:asciiTheme="majorBidi" w:hAnsiTheme="majorBidi" w:cstheme="majorBidi"/>
          <w:sz w:val="24"/>
          <w:szCs w:val="24"/>
          <w:lang w:val="en-AE" w:bidi="ar-EG"/>
        </w:rPr>
      </w:pPr>
      <w:r w:rsidRPr="00B27790">
        <w:rPr>
          <w:rFonts w:asciiTheme="majorBidi" w:hAnsiTheme="majorBidi" w:cstheme="majorBidi"/>
          <w:sz w:val="24"/>
          <w:szCs w:val="24"/>
          <w:lang w:val="en-AE" w:bidi="ar-EG"/>
        </w:rPr>
        <w:t>- To provide actionable recommendations for construction chemical firms seeking to integrate AI into their growth strategies.</w:t>
      </w:r>
    </w:p>
    <w:p w14:paraId="36E111FB" w14:textId="77777777" w:rsidR="0073315F" w:rsidRDefault="0073315F">
      <w:pPr>
        <w:bidi w:val="0"/>
        <w:spacing w:line="278" w:lineRule="auto"/>
        <w:rPr>
          <w:rFonts w:asciiTheme="majorBidi" w:hAnsiTheme="majorBidi" w:cstheme="majorBidi"/>
          <w:sz w:val="24"/>
          <w:szCs w:val="24"/>
          <w:lang w:val="en-AE" w:bidi="ar-EG"/>
        </w:rPr>
      </w:pPr>
      <w:r>
        <w:rPr>
          <w:rFonts w:asciiTheme="majorBidi" w:hAnsiTheme="majorBidi" w:cstheme="majorBidi"/>
          <w:sz w:val="24"/>
          <w:szCs w:val="24"/>
          <w:lang w:val="en-AE" w:bidi="ar-EG"/>
        </w:rPr>
        <w:br w:type="page"/>
      </w:r>
    </w:p>
    <w:p w14:paraId="5808DCCB" w14:textId="2D6E6710" w:rsidR="00BC59B1" w:rsidRDefault="00172495" w:rsidP="00BC59B1">
      <w:pPr>
        <w:spacing w:line="240" w:lineRule="auto"/>
        <w:ind w:left="992"/>
        <w:jc w:val="right"/>
        <w:rPr>
          <w:rFonts w:asciiTheme="majorBidi" w:hAnsiTheme="majorBidi" w:cstheme="majorBidi"/>
          <w:b/>
          <w:bCs/>
          <w:sz w:val="28"/>
          <w:szCs w:val="28"/>
          <w:u w:val="single"/>
          <w:lang w:val="en-AE" w:bidi="ar-EG"/>
        </w:rPr>
      </w:pPr>
      <w:r>
        <w:rPr>
          <w:rFonts w:asciiTheme="majorBidi" w:hAnsiTheme="majorBidi" w:cstheme="majorBidi"/>
          <w:b/>
          <w:bCs/>
          <w:sz w:val="28"/>
          <w:szCs w:val="28"/>
          <w:u w:val="single"/>
          <w:lang w:val="en-AE" w:bidi="ar-EG"/>
        </w:rPr>
        <w:lastRenderedPageBreak/>
        <w:t xml:space="preserve">1.4 </w:t>
      </w:r>
      <w:r w:rsidR="001264E2" w:rsidRPr="001264E2">
        <w:rPr>
          <w:rFonts w:asciiTheme="majorBidi" w:hAnsiTheme="majorBidi" w:cstheme="majorBidi"/>
          <w:b/>
          <w:bCs/>
          <w:sz w:val="28"/>
          <w:szCs w:val="28"/>
          <w:u w:val="single"/>
          <w:lang w:val="en-AE" w:bidi="ar-EG"/>
        </w:rPr>
        <w:t>Importance of the Study:</w:t>
      </w:r>
    </w:p>
    <w:p w14:paraId="09294817" w14:textId="77777777" w:rsidR="001264E2" w:rsidRDefault="001264E2" w:rsidP="00BC59B1">
      <w:pPr>
        <w:spacing w:line="240" w:lineRule="auto"/>
        <w:ind w:left="992"/>
        <w:jc w:val="right"/>
        <w:rPr>
          <w:rFonts w:asciiTheme="majorBidi" w:hAnsiTheme="majorBidi" w:cstheme="majorBidi"/>
          <w:b/>
          <w:bCs/>
          <w:sz w:val="28"/>
          <w:szCs w:val="28"/>
          <w:u w:val="single"/>
          <w:lang w:val="en-AE" w:bidi="ar-EG"/>
        </w:rPr>
      </w:pPr>
    </w:p>
    <w:p w14:paraId="4A2E6B4F" w14:textId="77777777" w:rsidR="001264E2" w:rsidRPr="001264E2" w:rsidRDefault="001264E2" w:rsidP="001264E2">
      <w:pPr>
        <w:jc w:val="right"/>
        <w:rPr>
          <w:rFonts w:asciiTheme="majorBidi" w:hAnsiTheme="majorBidi" w:cstheme="majorBidi"/>
          <w:sz w:val="24"/>
          <w:szCs w:val="24"/>
          <w:lang w:bidi="ar-EG"/>
        </w:rPr>
      </w:pPr>
      <w:r w:rsidRPr="001264E2">
        <w:rPr>
          <w:rFonts w:asciiTheme="majorBidi" w:hAnsiTheme="majorBidi" w:cstheme="majorBidi"/>
          <w:sz w:val="24"/>
          <w:szCs w:val="24"/>
          <w:lang w:bidi="ar-EG"/>
        </w:rPr>
        <w:t>Addressing the importance of having an AI Tool that can analyze and study the Construction Industry of new potential markets in helping the decision makers taking the right abroach.</w:t>
      </w:r>
    </w:p>
    <w:p w14:paraId="71D79C93" w14:textId="2FA2FC8D" w:rsidR="00810E8F" w:rsidRDefault="001264E2" w:rsidP="001264E2">
      <w:pPr>
        <w:jc w:val="right"/>
        <w:rPr>
          <w:rFonts w:asciiTheme="majorBidi" w:hAnsiTheme="majorBidi" w:cstheme="majorBidi"/>
          <w:sz w:val="24"/>
          <w:szCs w:val="24"/>
          <w:lang w:bidi="ar-EG"/>
        </w:rPr>
      </w:pPr>
      <w:r w:rsidRPr="001264E2">
        <w:rPr>
          <w:rFonts w:asciiTheme="majorBidi" w:hAnsiTheme="majorBidi" w:cstheme="majorBidi"/>
          <w:sz w:val="24"/>
          <w:szCs w:val="24"/>
          <w:lang w:bidi="ar-EG"/>
        </w:rPr>
        <w:t>Furthermore, this can help the developing counties in representing the potentials available within their market to attract the MNC’s in the arena of Construction Chemicals, which will add to the economy of such countries.</w:t>
      </w:r>
    </w:p>
    <w:p w14:paraId="1ABF74EE" w14:textId="77777777" w:rsidR="00810E8F" w:rsidRDefault="00810E8F">
      <w:pPr>
        <w:bidi w:val="0"/>
        <w:spacing w:line="278" w:lineRule="auto"/>
        <w:rPr>
          <w:rFonts w:asciiTheme="majorBidi" w:hAnsiTheme="majorBidi" w:cstheme="majorBidi"/>
          <w:sz w:val="24"/>
          <w:szCs w:val="24"/>
          <w:lang w:bidi="ar-EG"/>
        </w:rPr>
      </w:pPr>
      <w:r>
        <w:rPr>
          <w:rFonts w:asciiTheme="majorBidi" w:hAnsiTheme="majorBidi" w:cstheme="majorBidi"/>
          <w:sz w:val="24"/>
          <w:szCs w:val="24"/>
          <w:lang w:bidi="ar-EG"/>
        </w:rPr>
        <w:br w:type="page"/>
      </w:r>
    </w:p>
    <w:p w14:paraId="6BA83916" w14:textId="03479194" w:rsidR="001264E2" w:rsidRPr="007D4AB7" w:rsidRDefault="00172495" w:rsidP="001264E2">
      <w:pPr>
        <w:jc w:val="right"/>
        <w:rPr>
          <w:rFonts w:asciiTheme="majorBidi" w:hAnsiTheme="majorBidi" w:cstheme="majorBidi"/>
          <w:b/>
          <w:bCs/>
          <w:sz w:val="28"/>
          <w:szCs w:val="28"/>
          <w:u w:val="single"/>
          <w:rtl/>
          <w:lang w:bidi="ar-EG"/>
        </w:rPr>
      </w:pPr>
      <w:r>
        <w:rPr>
          <w:rFonts w:asciiTheme="majorBidi" w:hAnsiTheme="majorBidi" w:cstheme="majorBidi"/>
          <w:b/>
          <w:bCs/>
          <w:sz w:val="28"/>
          <w:szCs w:val="28"/>
          <w:u w:val="single"/>
          <w:lang w:bidi="ar-EG"/>
        </w:rPr>
        <w:lastRenderedPageBreak/>
        <w:t xml:space="preserve">1.5 </w:t>
      </w:r>
      <w:r w:rsidR="007D4AB7" w:rsidRPr="007D4AB7">
        <w:rPr>
          <w:rFonts w:asciiTheme="majorBidi" w:hAnsiTheme="majorBidi" w:cstheme="majorBidi"/>
          <w:b/>
          <w:bCs/>
          <w:sz w:val="28"/>
          <w:szCs w:val="28"/>
          <w:u w:val="single"/>
          <w:lang w:bidi="ar-EG"/>
        </w:rPr>
        <w:t>Study Questions</w:t>
      </w:r>
    </w:p>
    <w:p w14:paraId="378A2807" w14:textId="77777777" w:rsidR="001264E2" w:rsidRPr="001264E2" w:rsidRDefault="001264E2" w:rsidP="00BC59B1">
      <w:pPr>
        <w:spacing w:line="240" w:lineRule="auto"/>
        <w:ind w:left="992"/>
        <w:jc w:val="right"/>
        <w:rPr>
          <w:rFonts w:asciiTheme="majorBidi" w:hAnsiTheme="majorBidi" w:cstheme="majorBidi"/>
          <w:b/>
          <w:bCs/>
          <w:sz w:val="28"/>
          <w:szCs w:val="28"/>
          <w:u w:val="single"/>
          <w:lang w:val="en-AE" w:bidi="ar-EG"/>
        </w:rPr>
      </w:pPr>
    </w:p>
    <w:p w14:paraId="0B26D23B" w14:textId="77777777" w:rsidR="007D4AB7" w:rsidRPr="007D4AB7" w:rsidRDefault="007D4AB7" w:rsidP="007D4AB7">
      <w:pPr>
        <w:jc w:val="right"/>
        <w:rPr>
          <w:rFonts w:asciiTheme="majorBidi" w:hAnsiTheme="majorBidi" w:cstheme="majorBidi"/>
          <w:sz w:val="24"/>
          <w:szCs w:val="24"/>
          <w:lang w:bidi="ar-EG"/>
        </w:rPr>
      </w:pPr>
      <w:r w:rsidRPr="007D4AB7">
        <w:rPr>
          <w:rFonts w:asciiTheme="majorBidi" w:hAnsiTheme="majorBidi" w:cstheme="majorBidi"/>
          <w:sz w:val="24"/>
          <w:szCs w:val="24"/>
          <w:lang w:bidi="ar-EG"/>
        </w:rPr>
        <w:t>1. Why is it important to cope with the new technologies and how can it help the construction chemicals market?</w:t>
      </w:r>
    </w:p>
    <w:p w14:paraId="6B5BD954" w14:textId="77777777" w:rsidR="007D4AB7" w:rsidRPr="007D4AB7" w:rsidRDefault="007D4AB7" w:rsidP="007D4AB7">
      <w:pPr>
        <w:jc w:val="right"/>
        <w:rPr>
          <w:rFonts w:asciiTheme="majorBidi" w:hAnsiTheme="majorBidi" w:cstheme="majorBidi"/>
          <w:sz w:val="24"/>
          <w:szCs w:val="24"/>
          <w:lang w:bidi="ar-EG"/>
        </w:rPr>
      </w:pPr>
      <w:r w:rsidRPr="007D4AB7">
        <w:rPr>
          <w:rFonts w:asciiTheme="majorBidi" w:hAnsiTheme="majorBidi" w:cstheme="majorBidi"/>
          <w:sz w:val="24"/>
          <w:szCs w:val="24"/>
          <w:lang w:bidi="ar-EG"/>
        </w:rPr>
        <w:t>2. How can AI help multinational construction chemicals companies evaluate new market opportunities?</w:t>
      </w:r>
    </w:p>
    <w:p w14:paraId="7B47F528" w14:textId="6A946C80" w:rsidR="00152BC5" w:rsidRDefault="00152BC5">
      <w:pPr>
        <w:bidi w:val="0"/>
        <w:spacing w:line="278" w:lineRule="auto"/>
        <w:rPr>
          <w:rFonts w:asciiTheme="majorBidi" w:hAnsiTheme="majorBidi" w:cstheme="majorBidi"/>
        </w:rPr>
      </w:pPr>
      <w:r>
        <w:rPr>
          <w:rFonts w:asciiTheme="majorBidi" w:hAnsiTheme="majorBidi" w:cstheme="majorBidi"/>
        </w:rPr>
        <w:br w:type="page"/>
      </w:r>
    </w:p>
    <w:p w14:paraId="5B136289" w14:textId="27CA00FD" w:rsidR="00FD71A3" w:rsidRDefault="00172495" w:rsidP="00FD71A3">
      <w:pPr>
        <w:bidi w:val="0"/>
        <w:rPr>
          <w:rFonts w:asciiTheme="majorBidi" w:hAnsiTheme="majorBidi" w:cstheme="majorBidi"/>
          <w:b/>
          <w:bCs/>
          <w:sz w:val="28"/>
          <w:szCs w:val="28"/>
          <w:u w:val="single"/>
        </w:rPr>
      </w:pPr>
      <w:r>
        <w:rPr>
          <w:rFonts w:asciiTheme="majorBidi" w:hAnsiTheme="majorBidi" w:cstheme="majorBidi"/>
          <w:b/>
          <w:bCs/>
          <w:sz w:val="28"/>
          <w:szCs w:val="28"/>
          <w:u w:val="single"/>
        </w:rPr>
        <w:lastRenderedPageBreak/>
        <w:t xml:space="preserve">1.6 </w:t>
      </w:r>
      <w:r w:rsidR="00AD793B" w:rsidRPr="00AD793B">
        <w:rPr>
          <w:rFonts w:asciiTheme="majorBidi" w:hAnsiTheme="majorBidi" w:cstheme="majorBidi"/>
          <w:b/>
          <w:bCs/>
          <w:sz w:val="28"/>
          <w:szCs w:val="28"/>
          <w:u w:val="single"/>
        </w:rPr>
        <w:t>Study Assumptions:</w:t>
      </w:r>
    </w:p>
    <w:p w14:paraId="5B3BF9B6" w14:textId="77777777" w:rsidR="00AD793B" w:rsidRDefault="00AD793B" w:rsidP="00AD793B">
      <w:pPr>
        <w:bidi w:val="0"/>
        <w:rPr>
          <w:rFonts w:asciiTheme="majorBidi" w:hAnsiTheme="majorBidi" w:cstheme="majorBidi"/>
          <w:b/>
          <w:bCs/>
          <w:sz w:val="28"/>
          <w:szCs w:val="28"/>
          <w:u w:val="single"/>
        </w:rPr>
      </w:pPr>
    </w:p>
    <w:p w14:paraId="6205C3FC" w14:textId="5B0EAF62" w:rsidR="00AD793B" w:rsidRPr="00AD793B" w:rsidRDefault="00AD793B" w:rsidP="00AD793B">
      <w:pPr>
        <w:jc w:val="right"/>
        <w:rPr>
          <w:rFonts w:asciiTheme="majorBidi" w:hAnsiTheme="majorBidi" w:cstheme="majorBidi"/>
          <w:sz w:val="24"/>
          <w:szCs w:val="24"/>
          <w:lang w:bidi="ar-EG"/>
        </w:rPr>
      </w:pPr>
      <w:r w:rsidRPr="00AD793B">
        <w:rPr>
          <w:rFonts w:asciiTheme="majorBidi" w:hAnsiTheme="majorBidi" w:cstheme="majorBidi"/>
          <w:sz w:val="24"/>
          <w:szCs w:val="24"/>
          <w:lang w:bidi="ar-EG"/>
        </w:rPr>
        <w:t>1. The use of AI will significantly reduce the time, cost and risk associated with entering new markets in the construction sector.</w:t>
      </w:r>
    </w:p>
    <w:p w14:paraId="123C8925" w14:textId="77777777" w:rsidR="00AD793B" w:rsidRPr="00AD793B" w:rsidRDefault="00AD793B" w:rsidP="00AD793B">
      <w:pPr>
        <w:jc w:val="right"/>
        <w:rPr>
          <w:rFonts w:asciiTheme="majorBidi" w:hAnsiTheme="majorBidi" w:cstheme="majorBidi"/>
          <w:sz w:val="24"/>
          <w:szCs w:val="24"/>
          <w:lang w:bidi="ar-EG"/>
        </w:rPr>
      </w:pPr>
      <w:r w:rsidRPr="00AD793B">
        <w:rPr>
          <w:rFonts w:asciiTheme="majorBidi" w:hAnsiTheme="majorBidi" w:cstheme="majorBidi"/>
          <w:sz w:val="24"/>
          <w:szCs w:val="24"/>
          <w:lang w:bidi="ar-EG"/>
        </w:rPr>
        <w:t>2. Multinational companies can adapt AI technologies effectively across different geographic and regulatory contexts.</w:t>
      </w:r>
    </w:p>
    <w:p w14:paraId="1D1C4EBF" w14:textId="70D0605D" w:rsidR="00AD793B" w:rsidRDefault="00AD793B">
      <w:pPr>
        <w:bidi w:val="0"/>
        <w:spacing w:line="278" w:lineRule="auto"/>
        <w:rPr>
          <w:rFonts w:asciiTheme="majorBidi" w:hAnsiTheme="majorBidi" w:cstheme="majorBidi"/>
          <w:b/>
          <w:bCs/>
          <w:sz w:val="28"/>
          <w:szCs w:val="28"/>
          <w:u w:val="single"/>
        </w:rPr>
      </w:pPr>
      <w:r>
        <w:rPr>
          <w:rFonts w:asciiTheme="majorBidi" w:hAnsiTheme="majorBidi" w:cstheme="majorBidi"/>
          <w:b/>
          <w:bCs/>
          <w:sz w:val="28"/>
          <w:szCs w:val="28"/>
          <w:u w:val="single"/>
        </w:rPr>
        <w:br w:type="page"/>
      </w:r>
    </w:p>
    <w:p w14:paraId="050DC128" w14:textId="1311CD8B" w:rsidR="00AD793B" w:rsidRDefault="00172495" w:rsidP="00AD793B">
      <w:pPr>
        <w:bidi w:val="0"/>
        <w:rPr>
          <w:rFonts w:asciiTheme="majorBidi" w:hAnsiTheme="majorBidi" w:cstheme="majorBidi"/>
          <w:b/>
          <w:bCs/>
          <w:sz w:val="28"/>
          <w:szCs w:val="28"/>
          <w:u w:val="single"/>
        </w:rPr>
      </w:pPr>
      <w:r>
        <w:rPr>
          <w:rFonts w:asciiTheme="majorBidi" w:hAnsiTheme="majorBidi" w:cstheme="majorBidi"/>
          <w:b/>
          <w:bCs/>
          <w:sz w:val="28"/>
          <w:szCs w:val="28"/>
          <w:u w:val="single"/>
        </w:rPr>
        <w:lastRenderedPageBreak/>
        <w:t>1.7 Theoretical</w:t>
      </w:r>
      <w:r w:rsidR="00287784">
        <w:rPr>
          <w:rFonts w:asciiTheme="majorBidi" w:hAnsiTheme="majorBidi" w:cstheme="majorBidi"/>
          <w:b/>
          <w:bCs/>
          <w:sz w:val="28"/>
          <w:szCs w:val="28"/>
          <w:u w:val="single"/>
        </w:rPr>
        <w:t xml:space="preserve"> </w:t>
      </w:r>
      <w:r>
        <w:rPr>
          <w:rFonts w:asciiTheme="majorBidi" w:hAnsiTheme="majorBidi" w:cstheme="majorBidi"/>
          <w:b/>
          <w:bCs/>
          <w:sz w:val="28"/>
          <w:szCs w:val="28"/>
          <w:u w:val="single"/>
        </w:rPr>
        <w:t>Premises of The Study:</w:t>
      </w:r>
    </w:p>
    <w:p w14:paraId="335A3EAE" w14:textId="77777777" w:rsidR="00172495" w:rsidRDefault="00172495" w:rsidP="00172495">
      <w:pPr>
        <w:bidi w:val="0"/>
        <w:rPr>
          <w:rFonts w:asciiTheme="majorBidi" w:hAnsiTheme="majorBidi" w:cstheme="majorBidi"/>
          <w:b/>
          <w:bCs/>
          <w:sz w:val="28"/>
          <w:szCs w:val="28"/>
          <w:u w:val="single"/>
        </w:rPr>
      </w:pPr>
    </w:p>
    <w:p w14:paraId="4844A9B8" w14:textId="77777777" w:rsidR="00BB0253" w:rsidRPr="00BB0253" w:rsidRDefault="00BB0253" w:rsidP="00BB0253">
      <w:pPr>
        <w:bidi w:val="0"/>
        <w:spacing w:line="278" w:lineRule="auto"/>
        <w:rPr>
          <w:rFonts w:asciiTheme="majorBidi" w:hAnsiTheme="majorBidi" w:cstheme="majorBidi"/>
          <w:sz w:val="24"/>
          <w:szCs w:val="24"/>
          <w:lang w:val="en-AE" w:bidi="ar-EG"/>
        </w:rPr>
      </w:pPr>
      <w:r w:rsidRPr="00BB0253">
        <w:rPr>
          <w:rFonts w:asciiTheme="majorBidi" w:hAnsiTheme="majorBidi" w:cstheme="majorBidi"/>
          <w:sz w:val="24"/>
          <w:szCs w:val="24"/>
          <w:lang w:val="en-AE" w:bidi="ar-EG"/>
        </w:rPr>
        <w:t>The theoretical basis of this study is defined by essential assumptions derived from the established frameworks,</w:t>
      </w:r>
      <w:r w:rsidRPr="00BB0253">
        <w:rPr>
          <w:rFonts w:asciiTheme="majorBidi" w:hAnsiTheme="majorBidi" w:cstheme="majorBidi"/>
          <w:sz w:val="24"/>
          <w:szCs w:val="24"/>
          <w:lang w:val="en-AE" w:bidi="ar-EG"/>
        </w:rPr>
        <w:t> </w:t>
      </w:r>
      <w:r w:rsidRPr="00BB0253">
        <w:rPr>
          <w:rFonts w:asciiTheme="majorBidi" w:hAnsiTheme="majorBidi" w:cstheme="majorBidi"/>
          <w:sz w:val="24"/>
          <w:szCs w:val="24"/>
          <w:lang w:val="en-AE" w:bidi="ar-EG"/>
        </w:rPr>
        <w:t>as well as the implications of AI in strategic decision-making. These premises include:</w:t>
      </w:r>
    </w:p>
    <w:p w14:paraId="0D2FD43C" w14:textId="77777777" w:rsidR="00BB0253" w:rsidRPr="00BB0253" w:rsidRDefault="00BB0253" w:rsidP="00BB0253">
      <w:pPr>
        <w:bidi w:val="0"/>
        <w:spacing w:line="278" w:lineRule="auto"/>
        <w:rPr>
          <w:rFonts w:asciiTheme="majorBidi" w:hAnsiTheme="majorBidi" w:cstheme="majorBidi"/>
          <w:sz w:val="24"/>
          <w:szCs w:val="24"/>
          <w:lang w:val="en-AE" w:bidi="ar-EG"/>
        </w:rPr>
      </w:pPr>
      <w:r w:rsidRPr="00BB0253">
        <w:rPr>
          <w:rFonts w:asciiTheme="majorBidi" w:hAnsiTheme="majorBidi" w:cstheme="majorBidi"/>
          <w:sz w:val="24"/>
          <w:szCs w:val="24"/>
          <w:lang w:val="en-AE" w:bidi="ar-EG"/>
        </w:rPr>
        <w:t>1- AI as a Strategic Resource: This research takes the position that AI based technologies can be treated and leveraged as a strategic resource to amplify competitive advantage as per Resource-Based View</w:t>
      </w:r>
      <w:r w:rsidRPr="00BB0253">
        <w:rPr>
          <w:rFonts w:asciiTheme="majorBidi" w:hAnsiTheme="majorBidi" w:cstheme="majorBidi"/>
          <w:sz w:val="24"/>
          <w:szCs w:val="24"/>
          <w:lang w:val="en-AE" w:bidi="ar-EG"/>
        </w:rPr>
        <w:t> </w:t>
      </w:r>
      <w:r w:rsidRPr="00BB0253">
        <w:rPr>
          <w:rFonts w:asciiTheme="majorBidi" w:hAnsiTheme="majorBidi" w:cstheme="majorBidi"/>
          <w:sz w:val="24"/>
          <w:szCs w:val="24"/>
          <w:lang w:val="en-AE" w:bidi="ar-EG"/>
        </w:rPr>
        <w:t>(RBV).</w:t>
      </w:r>
    </w:p>
    <w:p w14:paraId="7EEDB3D8" w14:textId="77777777" w:rsidR="00BB0253" w:rsidRPr="00BB0253" w:rsidRDefault="00BB0253" w:rsidP="00BB0253">
      <w:pPr>
        <w:bidi w:val="0"/>
        <w:spacing w:line="278" w:lineRule="auto"/>
        <w:rPr>
          <w:rFonts w:asciiTheme="majorBidi" w:hAnsiTheme="majorBidi" w:cstheme="majorBidi"/>
          <w:sz w:val="24"/>
          <w:szCs w:val="24"/>
          <w:lang w:val="en-AE" w:bidi="ar-EG"/>
        </w:rPr>
      </w:pPr>
      <w:r w:rsidRPr="00BB0253">
        <w:rPr>
          <w:rFonts w:asciiTheme="majorBidi" w:hAnsiTheme="majorBidi" w:cstheme="majorBidi"/>
          <w:sz w:val="24"/>
          <w:szCs w:val="24"/>
          <w:lang w:val="en-AE" w:bidi="ar-EG"/>
        </w:rPr>
        <w:t>2- AI-Powered Market Insights Allow for Better Decision-Making: Backed by Porter’s Five Force</w:t>
      </w:r>
      <w:r w:rsidRPr="00BB0253">
        <w:rPr>
          <w:rFonts w:asciiTheme="majorBidi" w:hAnsiTheme="majorBidi" w:cstheme="majorBidi"/>
          <w:sz w:val="24"/>
          <w:szCs w:val="24"/>
          <w:lang w:val="en-AE" w:bidi="ar-EG"/>
        </w:rPr>
        <w:t> </w:t>
      </w:r>
      <w:r w:rsidRPr="00BB0253">
        <w:rPr>
          <w:rFonts w:asciiTheme="majorBidi" w:hAnsiTheme="majorBidi" w:cstheme="majorBidi"/>
          <w:sz w:val="24"/>
          <w:szCs w:val="24"/>
          <w:lang w:val="en-AE" w:bidi="ar-EG"/>
        </w:rPr>
        <w:t>and Dynamic Capabilities Theory, the study postulates that the insights generated by the AI empower firms to assess competition, predict trends and reduce the experience risk of entering new markets.</w:t>
      </w:r>
    </w:p>
    <w:p w14:paraId="00197290" w14:textId="77777777" w:rsidR="00BB0253" w:rsidRPr="00BB0253" w:rsidRDefault="00BB0253" w:rsidP="00BB0253">
      <w:pPr>
        <w:bidi w:val="0"/>
        <w:spacing w:line="278" w:lineRule="auto"/>
        <w:rPr>
          <w:rFonts w:asciiTheme="majorBidi" w:hAnsiTheme="majorBidi" w:cstheme="majorBidi"/>
          <w:sz w:val="24"/>
          <w:szCs w:val="24"/>
          <w:lang w:val="en-AE" w:bidi="ar-EG"/>
        </w:rPr>
      </w:pPr>
      <w:r w:rsidRPr="00BB0253">
        <w:rPr>
          <w:rFonts w:asciiTheme="majorBidi" w:hAnsiTheme="majorBidi" w:cstheme="majorBidi"/>
          <w:sz w:val="24"/>
          <w:szCs w:val="24"/>
          <w:lang w:val="en-AE" w:bidi="ar-EG"/>
        </w:rPr>
        <w:t>3- Perceived use and easy user interface stimulate AI adoption: Based on the</w:t>
      </w:r>
      <w:r w:rsidRPr="00BB0253">
        <w:rPr>
          <w:rFonts w:asciiTheme="majorBidi" w:hAnsiTheme="majorBidi" w:cstheme="majorBidi"/>
          <w:sz w:val="24"/>
          <w:szCs w:val="24"/>
          <w:lang w:val="en-AE" w:bidi="ar-EG"/>
        </w:rPr>
        <w:t> </w:t>
      </w:r>
      <w:r w:rsidRPr="00BB0253">
        <w:rPr>
          <w:rFonts w:asciiTheme="majorBidi" w:hAnsiTheme="majorBidi" w:cstheme="majorBidi"/>
          <w:sz w:val="24"/>
          <w:szCs w:val="24"/>
          <w:lang w:val="en-AE" w:bidi="ar-EG"/>
        </w:rPr>
        <w:t>Technology Acceptance Model (TAM), this study assumes that business decision-makers will adopt AI tools that are effective, user-friendly, and relevant to their organization's needs.</w:t>
      </w:r>
    </w:p>
    <w:p w14:paraId="6B4CB2FC" w14:textId="77777777" w:rsidR="00BB0253" w:rsidRPr="00BB0253" w:rsidRDefault="00BB0253" w:rsidP="00BB0253">
      <w:pPr>
        <w:bidi w:val="0"/>
        <w:spacing w:line="278" w:lineRule="auto"/>
        <w:rPr>
          <w:rFonts w:asciiTheme="majorBidi" w:hAnsiTheme="majorBidi" w:cstheme="majorBidi"/>
          <w:sz w:val="24"/>
          <w:szCs w:val="24"/>
          <w:lang w:val="en-AE" w:bidi="ar-EG"/>
        </w:rPr>
      </w:pPr>
      <w:r w:rsidRPr="00BB0253">
        <w:rPr>
          <w:rFonts w:asciiTheme="majorBidi" w:hAnsiTheme="majorBidi" w:cstheme="majorBidi"/>
          <w:sz w:val="24"/>
          <w:szCs w:val="24"/>
          <w:lang w:val="en-AE" w:bidi="ar-EG"/>
        </w:rPr>
        <w:t>4- Patterns of Innovation Diffusion Influence AI Adoption: According to the Diffusion of Innovation Theory, AI adoption rates in the construction chemicals sector will be influenced by factors such as organizational</w:t>
      </w:r>
      <w:r w:rsidRPr="00BB0253">
        <w:rPr>
          <w:rFonts w:asciiTheme="majorBidi" w:hAnsiTheme="majorBidi" w:cstheme="majorBidi"/>
          <w:sz w:val="24"/>
          <w:szCs w:val="24"/>
          <w:lang w:val="en-AE" w:bidi="ar-EG"/>
        </w:rPr>
        <w:t> </w:t>
      </w:r>
      <w:r w:rsidRPr="00BB0253">
        <w:rPr>
          <w:rFonts w:asciiTheme="majorBidi" w:hAnsiTheme="majorBidi" w:cstheme="majorBidi"/>
          <w:sz w:val="24"/>
          <w:szCs w:val="24"/>
          <w:lang w:val="en-AE" w:bidi="ar-EG"/>
        </w:rPr>
        <w:t>preparedness, industry trends, and examples of early success.</w:t>
      </w:r>
    </w:p>
    <w:p w14:paraId="787B61FC" w14:textId="77777777" w:rsidR="00BB0253" w:rsidRPr="00BB0253" w:rsidRDefault="00BB0253" w:rsidP="00BB0253">
      <w:pPr>
        <w:bidi w:val="0"/>
        <w:spacing w:line="278" w:lineRule="auto"/>
        <w:rPr>
          <w:rFonts w:asciiTheme="majorBidi" w:hAnsiTheme="majorBidi" w:cstheme="majorBidi"/>
          <w:sz w:val="24"/>
          <w:szCs w:val="24"/>
          <w:lang w:val="en-AE" w:bidi="ar-EG"/>
        </w:rPr>
      </w:pPr>
      <w:r w:rsidRPr="00BB0253">
        <w:rPr>
          <w:rFonts w:asciiTheme="majorBidi" w:hAnsiTheme="majorBidi" w:cstheme="majorBidi"/>
          <w:sz w:val="24"/>
          <w:szCs w:val="24"/>
          <w:lang w:val="en-AE" w:bidi="ar-EG"/>
        </w:rPr>
        <w:t>The</w:t>
      </w:r>
      <w:r w:rsidRPr="00BB0253">
        <w:rPr>
          <w:rFonts w:asciiTheme="majorBidi" w:hAnsiTheme="majorBidi" w:cstheme="majorBidi"/>
          <w:sz w:val="24"/>
          <w:szCs w:val="24"/>
          <w:lang w:val="en-AE" w:bidi="ar-EG"/>
        </w:rPr>
        <w:t> </w:t>
      </w:r>
      <w:proofErr w:type="spellStart"/>
      <w:r w:rsidRPr="00BB0253">
        <w:rPr>
          <w:rFonts w:asciiTheme="majorBidi" w:hAnsiTheme="majorBidi" w:cstheme="majorBidi"/>
          <w:sz w:val="24"/>
          <w:szCs w:val="24"/>
          <w:lang w:val="en-AE" w:bidi="ar-EG"/>
        </w:rPr>
        <w:t>Ponters</w:t>
      </w:r>
      <w:proofErr w:type="spellEnd"/>
      <w:r w:rsidRPr="00BB0253">
        <w:rPr>
          <w:rFonts w:asciiTheme="majorBidi" w:hAnsiTheme="majorBidi" w:cstheme="majorBidi"/>
          <w:sz w:val="24"/>
          <w:szCs w:val="24"/>
          <w:lang w:val="en-AE" w:bidi="ar-EG"/>
        </w:rPr>
        <w:t xml:space="preserve"> Research Framework The above points will form the basis of Ponter's research methodology, data analysis, and findings interpretation.</w:t>
      </w:r>
    </w:p>
    <w:p w14:paraId="221EB8D9" w14:textId="77777777" w:rsidR="00AC10EA" w:rsidRDefault="00AC10EA">
      <w:pPr>
        <w:bidi w:val="0"/>
        <w:spacing w:line="278" w:lineRule="auto"/>
        <w:rPr>
          <w:rFonts w:asciiTheme="majorBidi" w:hAnsiTheme="majorBidi" w:cstheme="majorBidi"/>
          <w:sz w:val="24"/>
          <w:szCs w:val="24"/>
          <w:lang w:val="en-AE" w:bidi="ar-EG"/>
        </w:rPr>
      </w:pPr>
      <w:r>
        <w:rPr>
          <w:rFonts w:asciiTheme="majorBidi" w:hAnsiTheme="majorBidi" w:cstheme="majorBidi"/>
          <w:sz w:val="24"/>
          <w:szCs w:val="24"/>
          <w:lang w:val="en-AE" w:bidi="ar-EG"/>
        </w:rPr>
        <w:br w:type="page"/>
      </w:r>
    </w:p>
    <w:p w14:paraId="5BD4BC3D" w14:textId="77777777" w:rsidR="00172495" w:rsidRDefault="00172495" w:rsidP="00172495">
      <w:pPr>
        <w:jc w:val="right"/>
        <w:rPr>
          <w:rFonts w:asciiTheme="majorBidi" w:hAnsiTheme="majorBidi" w:cstheme="majorBidi"/>
          <w:sz w:val="24"/>
          <w:szCs w:val="24"/>
          <w:lang w:val="en-AE" w:bidi="ar-EG"/>
        </w:rPr>
      </w:pPr>
    </w:p>
    <w:p w14:paraId="377B680F" w14:textId="77777777" w:rsidR="00AC10EA" w:rsidRDefault="00AC10EA" w:rsidP="00172495">
      <w:pPr>
        <w:jc w:val="right"/>
        <w:rPr>
          <w:rFonts w:asciiTheme="majorBidi" w:hAnsiTheme="majorBidi" w:cstheme="majorBidi"/>
          <w:sz w:val="24"/>
          <w:szCs w:val="24"/>
          <w:lang w:val="en-AE" w:bidi="ar-EG"/>
        </w:rPr>
      </w:pPr>
    </w:p>
    <w:p w14:paraId="710DA484" w14:textId="77777777" w:rsidR="00AC10EA" w:rsidRDefault="00AC10EA" w:rsidP="00172495">
      <w:pPr>
        <w:jc w:val="right"/>
        <w:rPr>
          <w:rFonts w:asciiTheme="majorBidi" w:hAnsiTheme="majorBidi" w:cstheme="majorBidi"/>
          <w:sz w:val="24"/>
          <w:szCs w:val="24"/>
          <w:lang w:val="en-AE" w:bidi="ar-EG"/>
        </w:rPr>
      </w:pPr>
    </w:p>
    <w:p w14:paraId="0632F3BF" w14:textId="77777777" w:rsidR="00AC10EA" w:rsidRDefault="00AC10EA" w:rsidP="00172495">
      <w:pPr>
        <w:jc w:val="right"/>
        <w:rPr>
          <w:rFonts w:asciiTheme="majorBidi" w:hAnsiTheme="majorBidi" w:cstheme="majorBidi"/>
          <w:sz w:val="24"/>
          <w:szCs w:val="24"/>
          <w:lang w:val="en-AE" w:bidi="ar-EG"/>
        </w:rPr>
      </w:pPr>
    </w:p>
    <w:p w14:paraId="643A5FA7" w14:textId="77777777" w:rsidR="00AC10EA" w:rsidRDefault="00AC10EA" w:rsidP="00172495">
      <w:pPr>
        <w:jc w:val="right"/>
        <w:rPr>
          <w:rFonts w:asciiTheme="majorBidi" w:hAnsiTheme="majorBidi" w:cstheme="majorBidi"/>
          <w:sz w:val="24"/>
          <w:szCs w:val="24"/>
          <w:lang w:val="en-AE" w:bidi="ar-EG"/>
        </w:rPr>
      </w:pPr>
    </w:p>
    <w:p w14:paraId="45789D1A" w14:textId="77777777" w:rsidR="00AC10EA" w:rsidRDefault="00AC10EA" w:rsidP="00172495">
      <w:pPr>
        <w:jc w:val="right"/>
        <w:rPr>
          <w:rFonts w:asciiTheme="majorBidi" w:hAnsiTheme="majorBidi" w:cstheme="majorBidi"/>
          <w:sz w:val="24"/>
          <w:szCs w:val="24"/>
          <w:lang w:val="en-AE" w:bidi="ar-EG"/>
        </w:rPr>
      </w:pPr>
    </w:p>
    <w:p w14:paraId="25C4B9F9" w14:textId="77777777" w:rsidR="00AC10EA" w:rsidRDefault="00AC10EA" w:rsidP="00172495">
      <w:pPr>
        <w:jc w:val="right"/>
        <w:rPr>
          <w:rFonts w:asciiTheme="majorBidi" w:hAnsiTheme="majorBidi" w:cstheme="majorBidi"/>
          <w:sz w:val="24"/>
          <w:szCs w:val="24"/>
          <w:lang w:val="en-AE" w:bidi="ar-EG"/>
        </w:rPr>
      </w:pPr>
    </w:p>
    <w:p w14:paraId="5461F44A" w14:textId="77777777" w:rsidR="00AC10EA" w:rsidRDefault="00AC10EA" w:rsidP="00172495">
      <w:pPr>
        <w:jc w:val="right"/>
        <w:rPr>
          <w:rFonts w:asciiTheme="majorBidi" w:hAnsiTheme="majorBidi" w:cstheme="majorBidi"/>
          <w:sz w:val="24"/>
          <w:szCs w:val="24"/>
          <w:lang w:val="en-AE" w:bidi="ar-EG"/>
        </w:rPr>
      </w:pPr>
    </w:p>
    <w:p w14:paraId="1D901A01" w14:textId="77777777" w:rsidR="00AC10EA" w:rsidRDefault="00AC10EA" w:rsidP="00172495">
      <w:pPr>
        <w:jc w:val="right"/>
        <w:rPr>
          <w:rFonts w:asciiTheme="majorBidi" w:hAnsiTheme="majorBidi" w:cstheme="majorBidi"/>
          <w:sz w:val="24"/>
          <w:szCs w:val="24"/>
          <w:lang w:val="en-AE" w:bidi="ar-EG"/>
        </w:rPr>
      </w:pPr>
    </w:p>
    <w:p w14:paraId="57B1B9C6" w14:textId="77777777" w:rsidR="00AC10EA" w:rsidRDefault="00AC10EA" w:rsidP="00172495">
      <w:pPr>
        <w:jc w:val="right"/>
        <w:rPr>
          <w:rFonts w:asciiTheme="majorBidi" w:hAnsiTheme="majorBidi" w:cstheme="majorBidi"/>
          <w:sz w:val="24"/>
          <w:szCs w:val="24"/>
          <w:lang w:val="en-AE" w:bidi="ar-EG"/>
        </w:rPr>
      </w:pPr>
    </w:p>
    <w:p w14:paraId="63820652" w14:textId="77777777" w:rsidR="00AC10EA" w:rsidRPr="00172495" w:rsidRDefault="00AC10EA" w:rsidP="00172495">
      <w:pPr>
        <w:jc w:val="right"/>
        <w:rPr>
          <w:rFonts w:asciiTheme="majorBidi" w:hAnsiTheme="majorBidi" w:cstheme="majorBidi"/>
          <w:sz w:val="24"/>
          <w:szCs w:val="24"/>
          <w:lang w:val="en-AE" w:bidi="ar-EG"/>
        </w:rPr>
      </w:pPr>
    </w:p>
    <w:p w14:paraId="7270257D" w14:textId="18951BF1" w:rsidR="00AC10EA" w:rsidRDefault="00AC10EA" w:rsidP="00AC10EA">
      <w:pPr>
        <w:jc w:val="center"/>
        <w:rPr>
          <w:rFonts w:asciiTheme="majorBidi" w:hAnsiTheme="majorBidi" w:cstheme="majorBidi"/>
          <w:b/>
          <w:bCs/>
          <w:sz w:val="32"/>
          <w:szCs w:val="32"/>
          <w:u w:val="single"/>
          <w:lang w:val="en-AE"/>
        </w:rPr>
      </w:pPr>
      <w:r w:rsidRPr="00B27790">
        <w:rPr>
          <w:rFonts w:asciiTheme="majorBidi" w:hAnsiTheme="majorBidi" w:cstheme="majorBidi"/>
          <w:b/>
          <w:bCs/>
          <w:sz w:val="32"/>
          <w:szCs w:val="32"/>
          <w:u w:val="single"/>
          <w:lang w:val="en-AE"/>
        </w:rPr>
        <w:t xml:space="preserve">Chapter </w:t>
      </w:r>
      <w:r>
        <w:rPr>
          <w:rFonts w:asciiTheme="majorBidi" w:hAnsiTheme="majorBidi" w:cstheme="majorBidi"/>
          <w:b/>
          <w:bCs/>
          <w:sz w:val="32"/>
          <w:szCs w:val="32"/>
          <w:u w:val="single"/>
          <w:lang w:val="en-AE"/>
        </w:rPr>
        <w:t>2</w:t>
      </w:r>
    </w:p>
    <w:p w14:paraId="4277B6B7" w14:textId="77777777" w:rsidR="00AC10EA" w:rsidRDefault="00AC10EA" w:rsidP="00AC10EA">
      <w:pPr>
        <w:jc w:val="center"/>
        <w:rPr>
          <w:rFonts w:asciiTheme="majorBidi" w:hAnsiTheme="majorBidi" w:cstheme="majorBidi"/>
          <w:b/>
          <w:bCs/>
          <w:sz w:val="32"/>
          <w:szCs w:val="32"/>
          <w:u w:val="single"/>
          <w:lang w:val="en-AE"/>
        </w:rPr>
      </w:pPr>
    </w:p>
    <w:p w14:paraId="4D15FF7F" w14:textId="710FA9D5" w:rsidR="00AC10EA" w:rsidRPr="0040657E" w:rsidRDefault="0040657E" w:rsidP="00AC10EA">
      <w:pPr>
        <w:jc w:val="center"/>
        <w:rPr>
          <w:rFonts w:asciiTheme="majorBidi" w:hAnsiTheme="majorBidi" w:cstheme="majorBidi"/>
          <w:b/>
          <w:bCs/>
          <w:sz w:val="32"/>
          <w:szCs w:val="32"/>
          <w:lang w:val="en-AE"/>
        </w:rPr>
      </w:pPr>
      <w:r w:rsidRPr="0040657E">
        <w:rPr>
          <w:rFonts w:asciiTheme="majorBidi" w:hAnsiTheme="majorBidi" w:cstheme="majorBidi"/>
          <w:b/>
          <w:bCs/>
          <w:sz w:val="32"/>
          <w:szCs w:val="32"/>
          <w:lang w:val="en-AE"/>
        </w:rPr>
        <w:t>Literature review</w:t>
      </w:r>
    </w:p>
    <w:p w14:paraId="6F63F509" w14:textId="77BD30FF" w:rsidR="0040657E" w:rsidRDefault="0040657E">
      <w:pPr>
        <w:bidi w:val="0"/>
        <w:spacing w:line="278" w:lineRule="auto"/>
        <w:rPr>
          <w:rFonts w:asciiTheme="majorBidi" w:hAnsiTheme="majorBidi" w:cstheme="majorBidi"/>
          <w:b/>
          <w:bCs/>
          <w:sz w:val="28"/>
          <w:szCs w:val="28"/>
          <w:u w:val="single"/>
          <w:lang w:val="en-AE"/>
        </w:rPr>
      </w:pPr>
      <w:r>
        <w:rPr>
          <w:rFonts w:asciiTheme="majorBidi" w:hAnsiTheme="majorBidi" w:cstheme="majorBidi"/>
          <w:b/>
          <w:bCs/>
          <w:sz w:val="28"/>
          <w:szCs w:val="28"/>
          <w:u w:val="single"/>
          <w:lang w:val="en-AE"/>
        </w:rPr>
        <w:br w:type="page"/>
      </w:r>
    </w:p>
    <w:p w14:paraId="300D96CE" w14:textId="2F5C4811" w:rsidR="00172495" w:rsidRDefault="00E566BA" w:rsidP="00172495">
      <w:pPr>
        <w:bidi w:val="0"/>
        <w:rPr>
          <w:rFonts w:asciiTheme="majorBidi" w:hAnsiTheme="majorBidi" w:cstheme="majorBidi"/>
          <w:b/>
          <w:bCs/>
          <w:sz w:val="28"/>
          <w:szCs w:val="28"/>
          <w:u w:val="single"/>
          <w:lang w:val="en-AE"/>
        </w:rPr>
      </w:pPr>
      <w:r>
        <w:rPr>
          <w:rFonts w:asciiTheme="majorBidi" w:hAnsiTheme="majorBidi" w:cstheme="majorBidi"/>
          <w:b/>
          <w:bCs/>
          <w:sz w:val="28"/>
          <w:szCs w:val="28"/>
          <w:u w:val="single"/>
          <w:lang w:val="en-AE"/>
        </w:rPr>
        <w:lastRenderedPageBreak/>
        <w:t>2.1 Introduction</w:t>
      </w:r>
    </w:p>
    <w:p w14:paraId="41EFFAEB" w14:textId="77777777" w:rsidR="00E566BA" w:rsidRDefault="00E566BA" w:rsidP="00E566BA">
      <w:pPr>
        <w:bidi w:val="0"/>
        <w:rPr>
          <w:rFonts w:asciiTheme="majorBidi" w:hAnsiTheme="majorBidi" w:cstheme="majorBidi"/>
          <w:b/>
          <w:bCs/>
          <w:sz w:val="28"/>
          <w:szCs w:val="28"/>
          <w:u w:val="single"/>
          <w:lang w:val="en-AE"/>
        </w:rPr>
      </w:pPr>
    </w:p>
    <w:p w14:paraId="0BF543BD" w14:textId="77777777" w:rsidR="002D488F" w:rsidRPr="002D488F" w:rsidRDefault="002D488F" w:rsidP="002D488F">
      <w:pPr>
        <w:bidi w:val="0"/>
        <w:spacing w:line="278" w:lineRule="auto"/>
        <w:rPr>
          <w:rFonts w:asciiTheme="majorBidi" w:hAnsiTheme="majorBidi" w:cstheme="majorBidi"/>
          <w:sz w:val="24"/>
          <w:szCs w:val="24"/>
          <w:lang w:val="en-AE"/>
        </w:rPr>
      </w:pPr>
      <w:r w:rsidRPr="002D488F">
        <w:rPr>
          <w:rFonts w:asciiTheme="majorBidi" w:hAnsiTheme="majorBidi" w:cstheme="majorBidi"/>
          <w:sz w:val="24"/>
          <w:szCs w:val="24"/>
          <w:lang w:val="en-AE"/>
        </w:rPr>
        <w:t>This literature review is a foundation for understanding the theoretical and empirical perspectives pertaining to the understanding</w:t>
      </w:r>
      <w:r w:rsidRPr="002D488F">
        <w:rPr>
          <w:rFonts w:asciiTheme="majorBidi" w:hAnsiTheme="majorBidi" w:cstheme="majorBidi"/>
          <w:sz w:val="24"/>
          <w:szCs w:val="24"/>
          <w:lang w:val="en-AE"/>
        </w:rPr>
        <w:t> </w:t>
      </w:r>
      <w:r w:rsidRPr="002D488F">
        <w:rPr>
          <w:rFonts w:asciiTheme="majorBidi" w:hAnsiTheme="majorBidi" w:cstheme="majorBidi"/>
          <w:sz w:val="24"/>
          <w:szCs w:val="24"/>
          <w:lang w:val="en-AE"/>
        </w:rPr>
        <w:t>of the integration of AI in enabling new market entry strategies in the construction chemicals industry. This chapter will review prior</w:t>
      </w:r>
      <w:r w:rsidRPr="002D488F">
        <w:rPr>
          <w:rFonts w:asciiTheme="majorBidi" w:hAnsiTheme="majorBidi" w:cstheme="majorBidi"/>
          <w:sz w:val="24"/>
          <w:szCs w:val="24"/>
          <w:lang w:val="en-AE"/>
        </w:rPr>
        <w:t> </w:t>
      </w:r>
      <w:r w:rsidRPr="002D488F">
        <w:rPr>
          <w:rFonts w:asciiTheme="majorBidi" w:hAnsiTheme="majorBidi" w:cstheme="majorBidi"/>
          <w:sz w:val="24"/>
          <w:szCs w:val="24"/>
          <w:lang w:val="en-AE"/>
        </w:rPr>
        <w:t>research to underscore the importance of AI technologies in relation to some fundamental problems including market analysis, customer insights and operational efficiency. Review also signifies a gap in available</w:t>
      </w:r>
      <w:r w:rsidRPr="002D488F">
        <w:rPr>
          <w:rFonts w:asciiTheme="majorBidi" w:hAnsiTheme="majorBidi" w:cstheme="majorBidi"/>
          <w:sz w:val="24"/>
          <w:szCs w:val="24"/>
          <w:lang w:val="en-AE"/>
        </w:rPr>
        <w:t> </w:t>
      </w:r>
      <w:r w:rsidRPr="002D488F">
        <w:rPr>
          <w:rFonts w:asciiTheme="majorBidi" w:hAnsiTheme="majorBidi" w:cstheme="majorBidi"/>
          <w:sz w:val="24"/>
          <w:szCs w:val="24"/>
          <w:lang w:val="en-AE"/>
        </w:rPr>
        <w:t>literature, indicating the necessity and prospects for future studies to fill the void in existing knowledge about AI application for market penetration.</w:t>
      </w:r>
    </w:p>
    <w:p w14:paraId="5B3468F9" w14:textId="77777777" w:rsidR="002D488F" w:rsidRPr="002D488F" w:rsidRDefault="002D488F" w:rsidP="002D488F">
      <w:pPr>
        <w:bidi w:val="0"/>
        <w:spacing w:line="278" w:lineRule="auto"/>
        <w:rPr>
          <w:rFonts w:asciiTheme="majorBidi" w:hAnsiTheme="majorBidi" w:cstheme="majorBidi"/>
          <w:sz w:val="24"/>
          <w:szCs w:val="24"/>
          <w:lang w:val="en-AE"/>
        </w:rPr>
      </w:pPr>
      <w:r w:rsidRPr="002D488F">
        <w:rPr>
          <w:rFonts w:asciiTheme="majorBidi" w:hAnsiTheme="majorBidi" w:cstheme="majorBidi"/>
          <w:sz w:val="24"/>
          <w:szCs w:val="24"/>
          <w:lang w:val="en-AE"/>
        </w:rPr>
        <w:t xml:space="preserve">Order of this chapter is firstly to allow the reader to be introduced to the dependent and independent variables </w:t>
      </w:r>
      <w:proofErr w:type="gramStart"/>
      <w:r w:rsidRPr="002D488F">
        <w:rPr>
          <w:rFonts w:asciiTheme="majorBidi" w:hAnsiTheme="majorBidi" w:cstheme="majorBidi"/>
          <w:sz w:val="24"/>
          <w:szCs w:val="24"/>
          <w:lang w:val="en-AE"/>
        </w:rPr>
        <w:t>both of the which</w:t>
      </w:r>
      <w:proofErr w:type="gramEnd"/>
      <w:r w:rsidRPr="002D488F">
        <w:rPr>
          <w:rFonts w:asciiTheme="majorBidi" w:hAnsiTheme="majorBidi" w:cstheme="majorBidi"/>
          <w:sz w:val="24"/>
          <w:szCs w:val="24"/>
          <w:lang w:val="en-AE"/>
        </w:rPr>
        <w:t> </w:t>
      </w:r>
      <w:r w:rsidRPr="002D488F">
        <w:rPr>
          <w:rFonts w:asciiTheme="majorBidi" w:hAnsiTheme="majorBidi" w:cstheme="majorBidi"/>
          <w:sz w:val="24"/>
          <w:szCs w:val="24"/>
          <w:lang w:val="en-AE"/>
        </w:rPr>
        <w:t>will play a role in the creation of the research framework since the AI utilization impact the construction chemicals when used.</w:t>
      </w:r>
    </w:p>
    <w:p w14:paraId="7947AC8F" w14:textId="77777777" w:rsidR="00CB159E" w:rsidRDefault="00CB159E">
      <w:pPr>
        <w:bidi w:val="0"/>
        <w:spacing w:line="278" w:lineRule="auto"/>
        <w:rPr>
          <w:rFonts w:asciiTheme="majorBidi" w:hAnsiTheme="majorBidi" w:cstheme="majorBidi"/>
          <w:sz w:val="24"/>
          <w:szCs w:val="24"/>
          <w:lang w:val="en-AE"/>
        </w:rPr>
      </w:pPr>
      <w:r>
        <w:rPr>
          <w:rFonts w:asciiTheme="majorBidi" w:hAnsiTheme="majorBidi" w:cstheme="majorBidi"/>
          <w:sz w:val="24"/>
          <w:szCs w:val="24"/>
          <w:lang w:val="en-AE"/>
        </w:rPr>
        <w:br w:type="page"/>
      </w:r>
    </w:p>
    <w:p w14:paraId="6B641EE4" w14:textId="77777777" w:rsidR="00132470" w:rsidRPr="00132470" w:rsidRDefault="00132470" w:rsidP="00132470">
      <w:pPr>
        <w:jc w:val="right"/>
        <w:rPr>
          <w:rFonts w:asciiTheme="majorBidi" w:hAnsiTheme="majorBidi" w:cstheme="majorBidi"/>
          <w:b/>
          <w:bCs/>
          <w:sz w:val="28"/>
          <w:szCs w:val="28"/>
          <w:u w:val="single"/>
          <w:lang w:val="en-AE"/>
        </w:rPr>
      </w:pPr>
      <w:r w:rsidRPr="00132470">
        <w:rPr>
          <w:rFonts w:asciiTheme="majorBidi" w:hAnsiTheme="majorBidi" w:cstheme="majorBidi"/>
          <w:b/>
          <w:bCs/>
          <w:sz w:val="28"/>
          <w:szCs w:val="28"/>
          <w:u w:val="single"/>
          <w:lang w:val="en-AE"/>
        </w:rPr>
        <w:lastRenderedPageBreak/>
        <w:t>2.2 Dependent Variables</w:t>
      </w:r>
    </w:p>
    <w:p w14:paraId="7B020C4F" w14:textId="77777777" w:rsidR="00132470" w:rsidRPr="00554432" w:rsidRDefault="00132470" w:rsidP="00132470">
      <w:pPr>
        <w:jc w:val="right"/>
        <w:rPr>
          <w:lang w:val="en-AE"/>
        </w:rPr>
      </w:pPr>
    </w:p>
    <w:p w14:paraId="2C591FE3" w14:textId="77777777" w:rsidR="004D4016" w:rsidRPr="004D4016" w:rsidRDefault="004D4016" w:rsidP="004D4016">
      <w:pPr>
        <w:bidi w:val="0"/>
        <w:spacing w:line="278" w:lineRule="auto"/>
        <w:rPr>
          <w:rFonts w:asciiTheme="majorBidi" w:hAnsiTheme="majorBidi" w:cstheme="majorBidi"/>
          <w:sz w:val="24"/>
          <w:szCs w:val="24"/>
          <w:lang w:val="en-AE"/>
        </w:rPr>
      </w:pPr>
      <w:r w:rsidRPr="004D4016">
        <w:rPr>
          <w:rFonts w:asciiTheme="majorBidi" w:hAnsiTheme="majorBidi" w:cstheme="majorBidi"/>
          <w:sz w:val="24"/>
          <w:szCs w:val="24"/>
          <w:lang w:val="en-AE"/>
        </w:rPr>
        <w:t>This study's dependent variables are the</w:t>
      </w:r>
      <w:r w:rsidRPr="004D4016">
        <w:rPr>
          <w:rFonts w:asciiTheme="majorBidi" w:hAnsiTheme="majorBidi" w:cstheme="majorBidi"/>
          <w:sz w:val="24"/>
          <w:szCs w:val="24"/>
          <w:lang w:val="en-AE"/>
        </w:rPr>
        <w:t> </w:t>
      </w:r>
      <w:r w:rsidRPr="004D4016">
        <w:rPr>
          <w:rFonts w:asciiTheme="majorBidi" w:hAnsiTheme="majorBidi" w:cstheme="majorBidi"/>
          <w:sz w:val="24"/>
          <w:szCs w:val="24"/>
          <w:lang w:val="en-AE"/>
        </w:rPr>
        <w:t>measurable outcomes affected by AI inclusion in construction chemical companies aiming for market growth. These include:</w:t>
      </w:r>
    </w:p>
    <w:p w14:paraId="7229141D" w14:textId="77777777" w:rsidR="004D4016" w:rsidRPr="004D4016" w:rsidRDefault="004D4016" w:rsidP="004D4016">
      <w:pPr>
        <w:bidi w:val="0"/>
        <w:spacing w:line="278" w:lineRule="auto"/>
        <w:rPr>
          <w:rFonts w:asciiTheme="majorBidi" w:hAnsiTheme="majorBidi" w:cstheme="majorBidi"/>
          <w:sz w:val="24"/>
          <w:szCs w:val="24"/>
          <w:lang w:val="en-AE"/>
        </w:rPr>
      </w:pPr>
      <w:r w:rsidRPr="004D4016">
        <w:rPr>
          <w:rFonts w:asciiTheme="majorBidi" w:hAnsiTheme="majorBidi" w:cstheme="majorBidi"/>
          <w:sz w:val="24"/>
          <w:szCs w:val="24"/>
          <w:lang w:val="en-AE"/>
        </w:rPr>
        <w:t>1- Successful Market Entry: This indicator evaluates the number of successful</w:t>
      </w:r>
      <w:r w:rsidRPr="004D4016">
        <w:rPr>
          <w:rFonts w:asciiTheme="majorBidi" w:hAnsiTheme="majorBidi" w:cstheme="majorBidi"/>
          <w:sz w:val="24"/>
          <w:szCs w:val="24"/>
          <w:lang w:val="en-AE"/>
        </w:rPr>
        <w:t> </w:t>
      </w:r>
      <w:r w:rsidRPr="004D4016">
        <w:rPr>
          <w:rFonts w:asciiTheme="majorBidi" w:hAnsiTheme="majorBidi" w:cstheme="majorBidi"/>
          <w:sz w:val="24"/>
          <w:szCs w:val="24"/>
          <w:lang w:val="en-AE"/>
        </w:rPr>
        <w:t>market entries resulting from AI-powered initiatives. These metrics will</w:t>
      </w:r>
      <w:r w:rsidRPr="004D4016">
        <w:rPr>
          <w:rFonts w:asciiTheme="majorBidi" w:hAnsiTheme="majorBidi" w:cstheme="majorBidi"/>
          <w:sz w:val="24"/>
          <w:szCs w:val="24"/>
          <w:lang w:val="en-AE"/>
        </w:rPr>
        <w:t> </w:t>
      </w:r>
      <w:r w:rsidRPr="004D4016">
        <w:rPr>
          <w:rFonts w:asciiTheme="majorBidi" w:hAnsiTheme="majorBidi" w:cstheme="majorBidi"/>
          <w:sz w:val="24"/>
          <w:szCs w:val="24"/>
          <w:lang w:val="en-AE"/>
        </w:rPr>
        <w:t>include revenue growth, market share, and customer acquisition rates.</w:t>
      </w:r>
    </w:p>
    <w:p w14:paraId="2CF595C5" w14:textId="77777777" w:rsidR="004D4016" w:rsidRPr="004D4016" w:rsidRDefault="004D4016" w:rsidP="004D4016">
      <w:pPr>
        <w:bidi w:val="0"/>
        <w:spacing w:line="278" w:lineRule="auto"/>
        <w:rPr>
          <w:rFonts w:asciiTheme="majorBidi" w:hAnsiTheme="majorBidi" w:cstheme="majorBidi"/>
          <w:sz w:val="24"/>
          <w:szCs w:val="24"/>
          <w:lang w:val="en-AE"/>
        </w:rPr>
      </w:pPr>
      <w:r w:rsidRPr="004D4016">
        <w:rPr>
          <w:rFonts w:asciiTheme="majorBidi" w:hAnsiTheme="majorBidi" w:cstheme="majorBidi"/>
          <w:sz w:val="24"/>
          <w:szCs w:val="24"/>
          <w:lang w:val="en-AE"/>
        </w:rPr>
        <w:t>2- Operational Efficiency: This metric measures the improvements in supply chain management, inventory management, and logistics due to using</w:t>
      </w:r>
      <w:r w:rsidRPr="004D4016">
        <w:rPr>
          <w:rFonts w:asciiTheme="majorBidi" w:hAnsiTheme="majorBidi" w:cstheme="majorBidi"/>
          <w:sz w:val="24"/>
          <w:szCs w:val="24"/>
          <w:lang w:val="en-AE"/>
        </w:rPr>
        <w:t> </w:t>
      </w:r>
      <w:r w:rsidRPr="004D4016">
        <w:rPr>
          <w:rFonts w:asciiTheme="majorBidi" w:hAnsiTheme="majorBidi" w:cstheme="majorBidi"/>
          <w:sz w:val="24"/>
          <w:szCs w:val="24"/>
          <w:lang w:val="en-AE"/>
        </w:rPr>
        <w:t>AI-based tools.</w:t>
      </w:r>
    </w:p>
    <w:p w14:paraId="647F7C82" w14:textId="77777777" w:rsidR="004D4016" w:rsidRPr="004D4016" w:rsidRDefault="004D4016" w:rsidP="004D4016">
      <w:pPr>
        <w:bidi w:val="0"/>
        <w:spacing w:line="278" w:lineRule="auto"/>
        <w:rPr>
          <w:rFonts w:asciiTheme="majorBidi" w:hAnsiTheme="majorBidi" w:cstheme="majorBidi"/>
          <w:sz w:val="24"/>
          <w:szCs w:val="24"/>
          <w:lang w:val="en-AE"/>
        </w:rPr>
      </w:pPr>
      <w:r w:rsidRPr="004D4016">
        <w:rPr>
          <w:rFonts w:asciiTheme="majorBidi" w:hAnsiTheme="majorBidi" w:cstheme="majorBidi"/>
          <w:sz w:val="24"/>
          <w:szCs w:val="24"/>
          <w:lang w:val="en-AE"/>
        </w:rPr>
        <w:t>3- AI tools like predictive analytics and</w:t>
      </w:r>
      <w:r w:rsidRPr="004D4016">
        <w:rPr>
          <w:rFonts w:asciiTheme="majorBidi" w:hAnsiTheme="majorBidi" w:cstheme="majorBidi"/>
          <w:sz w:val="24"/>
          <w:szCs w:val="24"/>
          <w:lang w:val="en-AE"/>
        </w:rPr>
        <w:t> </w:t>
      </w:r>
      <w:r w:rsidRPr="004D4016">
        <w:rPr>
          <w:rFonts w:asciiTheme="majorBidi" w:hAnsiTheme="majorBidi" w:cstheme="majorBidi"/>
          <w:sz w:val="24"/>
          <w:szCs w:val="24"/>
          <w:lang w:val="en-AE"/>
        </w:rPr>
        <w:t>personalized marketing platforms can affect customer satisfaction, loyalty, and brand recognition.</w:t>
      </w:r>
    </w:p>
    <w:p w14:paraId="09D86E2F" w14:textId="77777777" w:rsidR="004D4016" w:rsidRPr="004D4016" w:rsidRDefault="004D4016" w:rsidP="004D4016">
      <w:pPr>
        <w:bidi w:val="0"/>
        <w:spacing w:line="278" w:lineRule="auto"/>
        <w:rPr>
          <w:rFonts w:asciiTheme="majorBidi" w:hAnsiTheme="majorBidi" w:cstheme="majorBidi"/>
          <w:sz w:val="24"/>
          <w:szCs w:val="24"/>
          <w:lang w:val="en-AE"/>
        </w:rPr>
      </w:pPr>
      <w:r w:rsidRPr="004D4016">
        <w:rPr>
          <w:rFonts w:asciiTheme="majorBidi" w:hAnsiTheme="majorBidi" w:cstheme="majorBidi"/>
          <w:sz w:val="24"/>
          <w:szCs w:val="24"/>
          <w:lang w:val="en-AE"/>
        </w:rPr>
        <w:t>4- Product Adaptation and Innovation:</w:t>
      </w:r>
      <w:r w:rsidRPr="004D4016">
        <w:rPr>
          <w:rFonts w:asciiTheme="majorBidi" w:hAnsiTheme="majorBidi" w:cstheme="majorBidi"/>
          <w:sz w:val="24"/>
          <w:szCs w:val="24"/>
          <w:lang w:val="en-AE"/>
        </w:rPr>
        <w:t> </w:t>
      </w:r>
      <w:r w:rsidRPr="004D4016">
        <w:rPr>
          <w:rFonts w:asciiTheme="majorBidi" w:hAnsiTheme="majorBidi" w:cstheme="majorBidi"/>
          <w:sz w:val="24"/>
          <w:szCs w:val="24"/>
          <w:lang w:val="en-AE"/>
        </w:rPr>
        <w:t>AI-driven insights enable the customization of construction chemical formulations based on market requirements.</w:t>
      </w:r>
    </w:p>
    <w:p w14:paraId="03227A7F" w14:textId="77777777" w:rsidR="003F18AC" w:rsidRDefault="003F18AC">
      <w:pPr>
        <w:bidi w:val="0"/>
        <w:spacing w:line="278" w:lineRule="auto"/>
        <w:rPr>
          <w:rFonts w:asciiTheme="majorBidi" w:hAnsiTheme="majorBidi" w:cstheme="majorBidi"/>
          <w:sz w:val="24"/>
          <w:szCs w:val="24"/>
          <w:lang w:val="en-AE"/>
        </w:rPr>
      </w:pPr>
      <w:r>
        <w:rPr>
          <w:rFonts w:asciiTheme="majorBidi" w:hAnsiTheme="majorBidi" w:cstheme="majorBidi"/>
          <w:sz w:val="24"/>
          <w:szCs w:val="24"/>
          <w:lang w:val="en-AE"/>
        </w:rPr>
        <w:br w:type="page"/>
      </w:r>
    </w:p>
    <w:p w14:paraId="4EFC9022" w14:textId="72C353B5" w:rsidR="00132470" w:rsidRPr="007B6729" w:rsidRDefault="003F18AC" w:rsidP="00132470">
      <w:pPr>
        <w:ind w:left="360"/>
        <w:jc w:val="right"/>
        <w:rPr>
          <w:rFonts w:asciiTheme="majorBidi" w:hAnsiTheme="majorBidi" w:cstheme="majorBidi"/>
          <w:b/>
          <w:bCs/>
          <w:sz w:val="28"/>
          <w:szCs w:val="28"/>
          <w:u w:val="single"/>
          <w:lang w:val="en-AE"/>
        </w:rPr>
      </w:pPr>
      <w:r w:rsidRPr="007B6729">
        <w:rPr>
          <w:rFonts w:asciiTheme="majorBidi" w:hAnsiTheme="majorBidi" w:cstheme="majorBidi"/>
          <w:b/>
          <w:bCs/>
          <w:sz w:val="28"/>
          <w:szCs w:val="28"/>
          <w:u w:val="single"/>
          <w:lang w:val="en-AE"/>
        </w:rPr>
        <w:lastRenderedPageBreak/>
        <w:t xml:space="preserve">2.3 Independent </w:t>
      </w:r>
      <w:r w:rsidR="00C80B0D" w:rsidRPr="007B6729">
        <w:rPr>
          <w:rFonts w:asciiTheme="majorBidi" w:hAnsiTheme="majorBidi" w:cstheme="majorBidi"/>
          <w:b/>
          <w:bCs/>
          <w:sz w:val="28"/>
          <w:szCs w:val="28"/>
          <w:u w:val="single"/>
          <w:lang w:val="en-AE"/>
        </w:rPr>
        <w:t>Variables</w:t>
      </w:r>
    </w:p>
    <w:p w14:paraId="4572308E" w14:textId="77777777" w:rsidR="007B6729" w:rsidRDefault="007B6729" w:rsidP="00132470">
      <w:pPr>
        <w:ind w:left="360"/>
        <w:jc w:val="right"/>
        <w:rPr>
          <w:rFonts w:asciiTheme="majorBidi" w:hAnsiTheme="majorBidi" w:cstheme="majorBidi"/>
          <w:sz w:val="24"/>
          <w:szCs w:val="24"/>
          <w:lang w:val="en-AE"/>
        </w:rPr>
      </w:pPr>
    </w:p>
    <w:p w14:paraId="7DC660FA" w14:textId="77777777" w:rsidR="00D2408A" w:rsidRPr="00D2408A" w:rsidRDefault="00D2408A" w:rsidP="00D2408A">
      <w:pPr>
        <w:bidi w:val="0"/>
        <w:spacing w:line="278" w:lineRule="auto"/>
        <w:rPr>
          <w:rFonts w:asciiTheme="majorBidi" w:hAnsiTheme="majorBidi" w:cstheme="majorBidi"/>
          <w:sz w:val="24"/>
          <w:szCs w:val="24"/>
          <w:lang w:val="en-AE"/>
        </w:rPr>
      </w:pPr>
      <w:r w:rsidRPr="00D2408A">
        <w:rPr>
          <w:rFonts w:asciiTheme="majorBidi" w:hAnsiTheme="majorBidi" w:cstheme="majorBidi"/>
          <w:sz w:val="24"/>
          <w:szCs w:val="24"/>
          <w:lang w:val="en-AE"/>
        </w:rPr>
        <w:t>The independent variables</w:t>
      </w:r>
      <w:r w:rsidRPr="00D2408A">
        <w:rPr>
          <w:rFonts w:asciiTheme="majorBidi" w:hAnsiTheme="majorBidi" w:cstheme="majorBidi"/>
          <w:sz w:val="24"/>
          <w:szCs w:val="24"/>
          <w:lang w:val="en-AE"/>
        </w:rPr>
        <w:t> </w:t>
      </w:r>
      <w:r w:rsidRPr="00D2408A">
        <w:rPr>
          <w:rFonts w:asciiTheme="majorBidi" w:hAnsiTheme="majorBidi" w:cstheme="majorBidi"/>
          <w:sz w:val="24"/>
          <w:szCs w:val="24"/>
          <w:lang w:val="en-AE"/>
        </w:rPr>
        <w:t>are the various causal factors associated with the dependent variables. The major independent</w:t>
      </w:r>
      <w:r w:rsidRPr="00D2408A">
        <w:rPr>
          <w:rFonts w:asciiTheme="majorBidi" w:hAnsiTheme="majorBidi" w:cstheme="majorBidi"/>
          <w:sz w:val="24"/>
          <w:szCs w:val="24"/>
          <w:lang w:val="en-AE"/>
        </w:rPr>
        <w:t> </w:t>
      </w:r>
      <w:r w:rsidRPr="00D2408A">
        <w:rPr>
          <w:rFonts w:asciiTheme="majorBidi" w:hAnsiTheme="majorBidi" w:cstheme="majorBidi"/>
          <w:sz w:val="24"/>
          <w:szCs w:val="24"/>
          <w:lang w:val="en-AE"/>
        </w:rPr>
        <w:t>variables for this study are:</w:t>
      </w:r>
    </w:p>
    <w:p w14:paraId="3E834620" w14:textId="77777777" w:rsidR="00D2408A" w:rsidRPr="00D2408A" w:rsidRDefault="00D2408A" w:rsidP="00D2408A">
      <w:pPr>
        <w:bidi w:val="0"/>
        <w:spacing w:line="278" w:lineRule="auto"/>
        <w:rPr>
          <w:rFonts w:asciiTheme="majorBidi" w:hAnsiTheme="majorBidi" w:cstheme="majorBidi"/>
          <w:sz w:val="24"/>
          <w:szCs w:val="24"/>
          <w:lang w:val="en-AE"/>
        </w:rPr>
      </w:pPr>
      <w:r w:rsidRPr="00D2408A">
        <w:rPr>
          <w:rFonts w:asciiTheme="majorBidi" w:hAnsiTheme="majorBidi" w:cstheme="majorBidi"/>
          <w:sz w:val="24"/>
          <w:szCs w:val="24"/>
          <w:lang w:val="en-AE"/>
        </w:rPr>
        <w:t>1- AI-Powered Market Analysis Tools: Tools like data mining, machine learning algorithms,</w:t>
      </w:r>
      <w:r w:rsidRPr="00D2408A">
        <w:rPr>
          <w:rFonts w:asciiTheme="majorBidi" w:hAnsiTheme="majorBidi" w:cstheme="majorBidi"/>
          <w:sz w:val="24"/>
          <w:szCs w:val="24"/>
          <w:lang w:val="en-AE"/>
        </w:rPr>
        <w:t> </w:t>
      </w:r>
      <w:r w:rsidRPr="00D2408A">
        <w:rPr>
          <w:rFonts w:asciiTheme="majorBidi" w:hAnsiTheme="majorBidi" w:cstheme="majorBidi"/>
          <w:sz w:val="24"/>
          <w:szCs w:val="24"/>
          <w:lang w:val="en-AE"/>
        </w:rPr>
        <w:t xml:space="preserve">and predictive analytics deliver insights into customer </w:t>
      </w:r>
      <w:proofErr w:type="spellStart"/>
      <w:r w:rsidRPr="00D2408A">
        <w:rPr>
          <w:rFonts w:asciiTheme="majorBidi" w:hAnsiTheme="majorBidi" w:cstheme="majorBidi"/>
          <w:sz w:val="24"/>
          <w:szCs w:val="24"/>
          <w:lang w:val="en-AE"/>
        </w:rPr>
        <w:t>behavior</w:t>
      </w:r>
      <w:proofErr w:type="spellEnd"/>
      <w:r w:rsidRPr="00D2408A">
        <w:rPr>
          <w:rFonts w:asciiTheme="majorBidi" w:hAnsiTheme="majorBidi" w:cstheme="majorBidi"/>
          <w:sz w:val="24"/>
          <w:szCs w:val="24"/>
          <w:lang w:val="en-AE"/>
        </w:rPr>
        <w:t>, competitor activity, and economic trends.</w:t>
      </w:r>
    </w:p>
    <w:p w14:paraId="4D260920" w14:textId="77777777" w:rsidR="00D2408A" w:rsidRPr="00D2408A" w:rsidRDefault="00D2408A" w:rsidP="00D2408A">
      <w:pPr>
        <w:bidi w:val="0"/>
        <w:spacing w:line="278" w:lineRule="auto"/>
        <w:rPr>
          <w:rFonts w:asciiTheme="majorBidi" w:hAnsiTheme="majorBidi" w:cstheme="majorBidi"/>
          <w:sz w:val="24"/>
          <w:szCs w:val="24"/>
          <w:lang w:val="en-AE"/>
        </w:rPr>
      </w:pPr>
      <w:r w:rsidRPr="00D2408A">
        <w:rPr>
          <w:rFonts w:asciiTheme="majorBidi" w:hAnsiTheme="majorBidi" w:cstheme="majorBidi"/>
          <w:sz w:val="24"/>
          <w:szCs w:val="24"/>
          <w:lang w:val="en-AE"/>
        </w:rPr>
        <w:t>2- AI-Driven Supply Chain Optimization: Advanced technologies such as demand forecasting, automated inventory management, and supplier performance analysis are essential</w:t>
      </w:r>
      <w:r w:rsidRPr="00D2408A">
        <w:rPr>
          <w:rFonts w:asciiTheme="majorBidi" w:hAnsiTheme="majorBidi" w:cstheme="majorBidi"/>
          <w:sz w:val="24"/>
          <w:szCs w:val="24"/>
          <w:lang w:val="en-AE"/>
        </w:rPr>
        <w:t> </w:t>
      </w:r>
      <w:r w:rsidRPr="00D2408A">
        <w:rPr>
          <w:rFonts w:asciiTheme="majorBidi" w:hAnsiTheme="majorBidi" w:cstheme="majorBidi"/>
          <w:sz w:val="24"/>
          <w:szCs w:val="24"/>
          <w:lang w:val="en-AE"/>
        </w:rPr>
        <w:t>to enhancing operational efficiency.</w:t>
      </w:r>
    </w:p>
    <w:p w14:paraId="4738DFC0" w14:textId="77777777" w:rsidR="00D2408A" w:rsidRPr="00D2408A" w:rsidRDefault="00D2408A" w:rsidP="00D2408A">
      <w:pPr>
        <w:bidi w:val="0"/>
        <w:spacing w:line="278" w:lineRule="auto"/>
        <w:rPr>
          <w:rFonts w:asciiTheme="majorBidi" w:hAnsiTheme="majorBidi" w:cstheme="majorBidi"/>
          <w:sz w:val="24"/>
          <w:szCs w:val="24"/>
          <w:lang w:val="en-AE"/>
        </w:rPr>
      </w:pPr>
      <w:r w:rsidRPr="00D2408A">
        <w:rPr>
          <w:rFonts w:asciiTheme="majorBidi" w:hAnsiTheme="majorBidi" w:cstheme="majorBidi"/>
          <w:sz w:val="24"/>
          <w:szCs w:val="24"/>
          <w:lang w:val="en-AE"/>
        </w:rPr>
        <w:t>3- AI-Powered Customer Relationship Management (CRM) Software: AI-powered CRM tools can deliver better customer engagement with targeted marketing, and better customer service and</w:t>
      </w:r>
      <w:r w:rsidRPr="00D2408A">
        <w:rPr>
          <w:rFonts w:asciiTheme="majorBidi" w:hAnsiTheme="majorBidi" w:cstheme="majorBidi"/>
          <w:sz w:val="24"/>
          <w:szCs w:val="24"/>
          <w:lang w:val="en-AE"/>
        </w:rPr>
        <w:t> </w:t>
      </w:r>
      <w:r w:rsidRPr="00D2408A">
        <w:rPr>
          <w:rFonts w:asciiTheme="majorBidi" w:hAnsiTheme="majorBidi" w:cstheme="majorBidi"/>
          <w:sz w:val="24"/>
          <w:szCs w:val="24"/>
          <w:lang w:val="en-AE"/>
        </w:rPr>
        <w:t>communication.</w:t>
      </w:r>
    </w:p>
    <w:p w14:paraId="6BEC9B65" w14:textId="77777777" w:rsidR="00D2408A" w:rsidRPr="00D2408A" w:rsidRDefault="00D2408A" w:rsidP="00D2408A">
      <w:pPr>
        <w:bidi w:val="0"/>
        <w:spacing w:line="278" w:lineRule="auto"/>
        <w:rPr>
          <w:rFonts w:asciiTheme="majorBidi" w:hAnsiTheme="majorBidi" w:cstheme="majorBidi"/>
          <w:sz w:val="24"/>
          <w:szCs w:val="24"/>
          <w:lang w:val="en-AE"/>
        </w:rPr>
      </w:pPr>
      <w:r w:rsidRPr="00D2408A">
        <w:rPr>
          <w:rFonts w:asciiTheme="majorBidi" w:hAnsiTheme="majorBidi" w:cstheme="majorBidi"/>
          <w:sz w:val="24"/>
          <w:szCs w:val="24"/>
          <w:lang w:val="en-AE"/>
        </w:rPr>
        <w:t>3- AI-Driven Product Development Solutions- Building upon environmental data, regional climate information, and market construction trends, AI-derived products are developed for specific chemical formulations</w:t>
      </w:r>
      <w:r w:rsidRPr="00D2408A">
        <w:rPr>
          <w:rFonts w:asciiTheme="majorBidi" w:hAnsiTheme="majorBidi" w:cstheme="majorBidi"/>
          <w:sz w:val="24"/>
          <w:szCs w:val="24"/>
          <w:lang w:val="en-AE"/>
        </w:rPr>
        <w:t> </w:t>
      </w:r>
      <w:r w:rsidRPr="00D2408A">
        <w:rPr>
          <w:rFonts w:asciiTheme="majorBidi" w:hAnsiTheme="majorBidi" w:cstheme="majorBidi"/>
          <w:sz w:val="24"/>
          <w:szCs w:val="24"/>
          <w:lang w:val="en-AE"/>
        </w:rPr>
        <w:t>required throughout the disparate landscape of markets that need them.</w:t>
      </w:r>
    </w:p>
    <w:p w14:paraId="6F1258F1" w14:textId="77777777" w:rsidR="00D2408A" w:rsidRPr="00D2408A" w:rsidRDefault="00D2408A" w:rsidP="00D2408A">
      <w:pPr>
        <w:bidi w:val="0"/>
        <w:spacing w:line="278" w:lineRule="auto"/>
        <w:rPr>
          <w:rFonts w:asciiTheme="majorBidi" w:hAnsiTheme="majorBidi" w:cstheme="majorBidi"/>
          <w:sz w:val="24"/>
          <w:szCs w:val="24"/>
          <w:lang w:val="en-AE"/>
        </w:rPr>
      </w:pPr>
      <w:r w:rsidRPr="00D2408A">
        <w:rPr>
          <w:rFonts w:asciiTheme="majorBidi" w:hAnsiTheme="majorBidi" w:cstheme="majorBidi"/>
          <w:sz w:val="24"/>
          <w:szCs w:val="24"/>
          <w:lang w:val="en-AE"/>
        </w:rPr>
        <w:t>The findings of this research seek to determine what productive AI strategies construction chemical companies can introduce</w:t>
      </w:r>
      <w:r w:rsidRPr="00D2408A">
        <w:rPr>
          <w:rFonts w:asciiTheme="majorBidi" w:hAnsiTheme="majorBidi" w:cstheme="majorBidi"/>
          <w:sz w:val="24"/>
          <w:szCs w:val="24"/>
          <w:lang w:val="en-AE"/>
        </w:rPr>
        <w:t> </w:t>
      </w:r>
      <w:r w:rsidRPr="00D2408A">
        <w:rPr>
          <w:rFonts w:asciiTheme="majorBidi" w:hAnsiTheme="majorBidi" w:cstheme="majorBidi"/>
          <w:sz w:val="24"/>
          <w:szCs w:val="24"/>
          <w:lang w:val="en-AE"/>
        </w:rPr>
        <w:t>to successfully penetrate the construction market by studying the relations between these variables.</w:t>
      </w:r>
    </w:p>
    <w:p w14:paraId="2944CE02" w14:textId="5FF11FDC" w:rsidR="002600B5" w:rsidRDefault="002600B5">
      <w:pPr>
        <w:bidi w:val="0"/>
        <w:spacing w:line="278" w:lineRule="auto"/>
        <w:rPr>
          <w:rFonts w:asciiTheme="majorBidi" w:hAnsiTheme="majorBidi" w:cstheme="majorBidi"/>
          <w:sz w:val="24"/>
          <w:szCs w:val="24"/>
          <w:rtl/>
          <w:lang w:val="en-AE"/>
        </w:rPr>
      </w:pPr>
      <w:r>
        <w:rPr>
          <w:rFonts w:asciiTheme="majorBidi" w:hAnsiTheme="majorBidi" w:cstheme="majorBidi"/>
          <w:sz w:val="24"/>
          <w:szCs w:val="24"/>
          <w:rtl/>
          <w:lang w:val="en-AE"/>
        </w:rPr>
        <w:br w:type="page"/>
      </w:r>
    </w:p>
    <w:p w14:paraId="40601C55" w14:textId="23880711" w:rsidR="007B6729" w:rsidRPr="002600B5" w:rsidRDefault="002600B5" w:rsidP="00132470">
      <w:pPr>
        <w:ind w:left="360"/>
        <w:jc w:val="right"/>
        <w:rPr>
          <w:rFonts w:asciiTheme="majorBidi" w:hAnsiTheme="majorBidi" w:cstheme="majorBidi"/>
          <w:b/>
          <w:bCs/>
          <w:sz w:val="28"/>
          <w:szCs w:val="28"/>
          <w:u w:val="single"/>
          <w:lang w:val="en-AE"/>
        </w:rPr>
      </w:pPr>
      <w:r w:rsidRPr="002600B5">
        <w:rPr>
          <w:rFonts w:asciiTheme="majorBidi" w:hAnsiTheme="majorBidi" w:cstheme="majorBidi"/>
          <w:b/>
          <w:bCs/>
          <w:sz w:val="28"/>
          <w:szCs w:val="28"/>
          <w:u w:val="single"/>
          <w:lang w:val="en-AE"/>
        </w:rPr>
        <w:lastRenderedPageBreak/>
        <w:t>2.4 Theoretical Framework</w:t>
      </w:r>
    </w:p>
    <w:p w14:paraId="2354D231" w14:textId="77777777" w:rsidR="00CB159E" w:rsidRPr="00132470" w:rsidRDefault="00CB159E" w:rsidP="00CB159E">
      <w:pPr>
        <w:jc w:val="right"/>
        <w:rPr>
          <w:rFonts w:asciiTheme="majorBidi" w:hAnsiTheme="majorBidi" w:cstheme="majorBidi"/>
          <w:sz w:val="24"/>
          <w:szCs w:val="24"/>
          <w:lang w:val="en-AE"/>
        </w:rPr>
      </w:pPr>
    </w:p>
    <w:p w14:paraId="71EFDB49" w14:textId="77777777" w:rsidR="006F059B" w:rsidRPr="006F059B" w:rsidRDefault="006F059B" w:rsidP="006F059B">
      <w:pPr>
        <w:bidi w:val="0"/>
        <w:spacing w:line="278" w:lineRule="auto"/>
        <w:rPr>
          <w:rFonts w:asciiTheme="majorBidi" w:hAnsiTheme="majorBidi" w:cstheme="majorBidi"/>
          <w:sz w:val="24"/>
          <w:szCs w:val="24"/>
          <w:lang w:val="en-AE"/>
        </w:rPr>
      </w:pPr>
      <w:r w:rsidRPr="006F059B">
        <w:rPr>
          <w:rFonts w:asciiTheme="majorBidi" w:hAnsiTheme="majorBidi" w:cstheme="majorBidi"/>
          <w:sz w:val="24"/>
          <w:szCs w:val="24"/>
          <w:lang w:val="en-AE"/>
        </w:rPr>
        <w:t>The theoretical framework of this research builds upon previously established theories and models that guide organizational strategic decision-making, technology adoption, and</w:t>
      </w:r>
      <w:r w:rsidRPr="006F059B">
        <w:rPr>
          <w:rFonts w:asciiTheme="majorBidi" w:hAnsiTheme="majorBidi" w:cstheme="majorBidi"/>
          <w:sz w:val="24"/>
          <w:szCs w:val="24"/>
          <w:lang w:val="en-AE"/>
        </w:rPr>
        <w:t> </w:t>
      </w:r>
      <w:r w:rsidRPr="006F059B">
        <w:rPr>
          <w:rFonts w:asciiTheme="majorBidi" w:hAnsiTheme="majorBidi" w:cstheme="majorBidi"/>
          <w:sz w:val="24"/>
          <w:szCs w:val="24"/>
          <w:lang w:val="en-AE"/>
        </w:rPr>
        <w:t>market-entry strategies. The research will</w:t>
      </w:r>
      <w:r w:rsidRPr="006F059B">
        <w:rPr>
          <w:rFonts w:asciiTheme="majorBidi" w:hAnsiTheme="majorBidi" w:cstheme="majorBidi"/>
          <w:sz w:val="24"/>
          <w:szCs w:val="24"/>
          <w:lang w:val="en-AE"/>
        </w:rPr>
        <w:t> </w:t>
      </w:r>
      <w:r w:rsidRPr="006F059B">
        <w:rPr>
          <w:rFonts w:asciiTheme="majorBidi" w:hAnsiTheme="majorBidi" w:cstheme="majorBidi"/>
          <w:sz w:val="24"/>
          <w:szCs w:val="24"/>
          <w:lang w:val="en-AE"/>
        </w:rPr>
        <w:t>be framed and guided around these following frameworks:</w:t>
      </w:r>
    </w:p>
    <w:p w14:paraId="19BC86C5" w14:textId="77777777" w:rsidR="006F059B" w:rsidRPr="006F059B" w:rsidRDefault="006F059B" w:rsidP="006F059B">
      <w:pPr>
        <w:bidi w:val="0"/>
        <w:spacing w:line="278" w:lineRule="auto"/>
        <w:rPr>
          <w:rFonts w:asciiTheme="majorBidi" w:hAnsiTheme="majorBidi" w:cstheme="majorBidi"/>
          <w:sz w:val="24"/>
          <w:szCs w:val="24"/>
          <w:lang w:val="en-AE"/>
        </w:rPr>
      </w:pPr>
      <w:r w:rsidRPr="006F059B">
        <w:rPr>
          <w:rFonts w:asciiTheme="majorBidi" w:hAnsiTheme="majorBidi" w:cstheme="majorBidi"/>
          <w:sz w:val="24"/>
          <w:szCs w:val="24"/>
          <w:lang w:val="en-AE"/>
        </w:rPr>
        <w:t>Porters Five Force Model: This model helps to understand the competitive forces that shape</w:t>
      </w:r>
      <w:r w:rsidRPr="006F059B">
        <w:rPr>
          <w:rFonts w:asciiTheme="majorBidi" w:hAnsiTheme="majorBidi" w:cstheme="majorBidi"/>
          <w:sz w:val="24"/>
          <w:szCs w:val="24"/>
          <w:lang w:val="en-AE"/>
        </w:rPr>
        <w:t> </w:t>
      </w:r>
      <w:r w:rsidRPr="006F059B">
        <w:rPr>
          <w:rFonts w:asciiTheme="majorBidi" w:hAnsiTheme="majorBidi" w:cstheme="majorBidi"/>
          <w:sz w:val="24"/>
          <w:szCs w:val="24"/>
          <w:lang w:val="en-AE"/>
        </w:rPr>
        <w:t>the industry. Using the framework of Porter's Five Forces, the</w:t>
      </w:r>
      <w:r w:rsidRPr="006F059B">
        <w:rPr>
          <w:rFonts w:asciiTheme="majorBidi" w:hAnsiTheme="majorBidi" w:cstheme="majorBidi"/>
          <w:sz w:val="24"/>
          <w:szCs w:val="24"/>
          <w:lang w:val="en-AE"/>
        </w:rPr>
        <w:t> </w:t>
      </w:r>
      <w:r w:rsidRPr="006F059B">
        <w:rPr>
          <w:rFonts w:asciiTheme="majorBidi" w:hAnsiTheme="majorBidi" w:cstheme="majorBidi"/>
          <w:sz w:val="24"/>
          <w:szCs w:val="24"/>
          <w:lang w:val="en-AE"/>
        </w:rPr>
        <w:t>analysis will provide insight into the new entrants to the market, the bargaining power of suppliers and buyers, the intensity of competitive rivalry, and the threat of substitutes; it will allow the identification of market entry challenges and opportunities that AI could solve.</w:t>
      </w:r>
    </w:p>
    <w:p w14:paraId="708AE1CB" w14:textId="64328152" w:rsidR="006F059B" w:rsidRPr="006F059B" w:rsidRDefault="006F059B" w:rsidP="006F059B">
      <w:pPr>
        <w:bidi w:val="0"/>
        <w:spacing w:line="278" w:lineRule="auto"/>
        <w:rPr>
          <w:rFonts w:asciiTheme="majorBidi" w:hAnsiTheme="majorBidi" w:cstheme="majorBidi"/>
          <w:sz w:val="24"/>
          <w:szCs w:val="24"/>
          <w:lang w:val="en-AE"/>
        </w:rPr>
      </w:pPr>
      <w:r w:rsidRPr="006F059B">
        <w:rPr>
          <w:rFonts w:asciiTheme="majorBidi" w:hAnsiTheme="majorBidi" w:cstheme="majorBidi"/>
          <w:sz w:val="24"/>
          <w:szCs w:val="24"/>
          <w:lang w:val="en-AE"/>
        </w:rPr>
        <w:t>Resourced Based View (RBV): According to the</w:t>
      </w:r>
      <w:r w:rsidRPr="006F059B">
        <w:rPr>
          <w:rFonts w:asciiTheme="majorBidi" w:hAnsiTheme="majorBidi" w:cstheme="majorBidi"/>
          <w:sz w:val="24"/>
          <w:szCs w:val="24"/>
          <w:lang w:val="en-AE"/>
        </w:rPr>
        <w:t> </w:t>
      </w:r>
      <w:r w:rsidRPr="006F059B">
        <w:rPr>
          <w:rFonts w:asciiTheme="majorBidi" w:hAnsiTheme="majorBidi" w:cstheme="majorBidi"/>
          <w:sz w:val="24"/>
          <w:szCs w:val="24"/>
          <w:lang w:val="en-AE"/>
        </w:rPr>
        <w:t xml:space="preserve">RBV framework that highlights the importance of unique capabilities and resources to gain competitive advantage. This research will </w:t>
      </w:r>
      <w:r w:rsidR="004202CC" w:rsidRPr="006F059B">
        <w:rPr>
          <w:rFonts w:asciiTheme="majorBidi" w:hAnsiTheme="majorBidi" w:cstheme="majorBidi"/>
          <w:sz w:val="24"/>
          <w:szCs w:val="24"/>
          <w:lang w:val="en-AE"/>
        </w:rPr>
        <w:t>analyse</w:t>
      </w:r>
      <w:r w:rsidRPr="006F059B">
        <w:rPr>
          <w:rFonts w:asciiTheme="majorBidi" w:hAnsiTheme="majorBidi" w:cstheme="majorBidi"/>
          <w:sz w:val="24"/>
          <w:szCs w:val="24"/>
          <w:lang w:val="en-AE"/>
        </w:rPr>
        <w:t xml:space="preserve"> how AI technologies support construction chemical companies as strategic resources by facilitating improved decision-making, maximizing data analysis, and supporting</w:t>
      </w:r>
      <w:r w:rsidRPr="006F059B">
        <w:rPr>
          <w:rFonts w:asciiTheme="majorBidi" w:hAnsiTheme="majorBidi" w:cstheme="majorBidi"/>
          <w:sz w:val="24"/>
          <w:szCs w:val="24"/>
          <w:lang w:val="en-AE"/>
        </w:rPr>
        <w:t> </w:t>
      </w:r>
      <w:r w:rsidRPr="006F059B">
        <w:rPr>
          <w:rFonts w:asciiTheme="majorBidi" w:hAnsiTheme="majorBidi" w:cstheme="majorBidi"/>
          <w:sz w:val="24"/>
          <w:szCs w:val="24"/>
          <w:lang w:val="en-AE"/>
        </w:rPr>
        <w:t>better operations.</w:t>
      </w:r>
    </w:p>
    <w:p w14:paraId="1B052BB9" w14:textId="1277EA4E" w:rsidR="006F059B" w:rsidRPr="006F059B" w:rsidRDefault="008B33A4" w:rsidP="006F059B">
      <w:pPr>
        <w:bidi w:val="0"/>
        <w:spacing w:line="278" w:lineRule="auto"/>
        <w:rPr>
          <w:rFonts w:asciiTheme="majorBidi" w:hAnsiTheme="majorBidi" w:cstheme="majorBidi"/>
          <w:sz w:val="24"/>
          <w:szCs w:val="24"/>
          <w:lang w:val="en-AE"/>
        </w:rPr>
      </w:pPr>
      <w:r>
        <w:rPr>
          <w:rFonts w:asciiTheme="majorBidi" w:hAnsiTheme="majorBidi" w:cstheme="majorBidi"/>
          <w:sz w:val="24"/>
          <w:szCs w:val="24"/>
          <w:lang w:val="en-AE"/>
        </w:rPr>
        <w:t>Innovation Diffusion Theory</w:t>
      </w:r>
      <w:r w:rsidR="006F059B" w:rsidRPr="006F059B">
        <w:rPr>
          <w:rFonts w:asciiTheme="majorBidi" w:hAnsiTheme="majorBidi" w:cstheme="majorBidi"/>
          <w:sz w:val="24"/>
          <w:szCs w:val="24"/>
          <w:lang w:val="en-AE"/>
        </w:rPr>
        <w:t>: This theory describes the</w:t>
      </w:r>
      <w:r w:rsidR="006F059B" w:rsidRPr="006F059B">
        <w:rPr>
          <w:rFonts w:asciiTheme="majorBidi" w:hAnsiTheme="majorBidi" w:cstheme="majorBidi"/>
          <w:sz w:val="24"/>
          <w:szCs w:val="24"/>
          <w:lang w:val="en-AE"/>
        </w:rPr>
        <w:t> </w:t>
      </w:r>
      <w:r w:rsidR="006F059B" w:rsidRPr="006F059B">
        <w:rPr>
          <w:rFonts w:asciiTheme="majorBidi" w:hAnsiTheme="majorBidi" w:cstheme="majorBidi"/>
          <w:sz w:val="24"/>
          <w:szCs w:val="24"/>
          <w:lang w:val="en-AE"/>
        </w:rPr>
        <w:t>process of technological innovations diffusing through an industry. The factors enabling successful integration and utilization of AI solutions will be</w:t>
      </w:r>
      <w:r w:rsidR="006F059B" w:rsidRPr="006F059B">
        <w:rPr>
          <w:rFonts w:asciiTheme="majorBidi" w:hAnsiTheme="majorBidi" w:cstheme="majorBidi"/>
          <w:sz w:val="24"/>
          <w:szCs w:val="24"/>
          <w:lang w:val="en-AE"/>
        </w:rPr>
        <w:t> </w:t>
      </w:r>
      <w:r w:rsidR="006F059B" w:rsidRPr="006F059B">
        <w:rPr>
          <w:rFonts w:asciiTheme="majorBidi" w:hAnsiTheme="majorBidi" w:cstheme="majorBidi"/>
          <w:sz w:val="24"/>
          <w:szCs w:val="24"/>
          <w:lang w:val="en-AE"/>
        </w:rPr>
        <w:t>identified by assessing adoption patterns in the construction chemicals industry.</w:t>
      </w:r>
    </w:p>
    <w:p w14:paraId="306B1F2A" w14:textId="77777777" w:rsidR="006F059B" w:rsidRPr="006F059B" w:rsidRDefault="006F059B" w:rsidP="006F059B">
      <w:pPr>
        <w:bidi w:val="0"/>
        <w:spacing w:line="278" w:lineRule="auto"/>
        <w:rPr>
          <w:rFonts w:asciiTheme="majorBidi" w:hAnsiTheme="majorBidi" w:cstheme="majorBidi"/>
          <w:sz w:val="24"/>
          <w:szCs w:val="24"/>
          <w:lang w:val="en-AE"/>
        </w:rPr>
      </w:pPr>
      <w:r w:rsidRPr="006F059B">
        <w:rPr>
          <w:rFonts w:asciiTheme="majorBidi" w:hAnsiTheme="majorBidi" w:cstheme="majorBidi"/>
          <w:sz w:val="24"/>
          <w:szCs w:val="24"/>
          <w:lang w:val="en-AE"/>
        </w:rPr>
        <w:t>Dynamic Capabilities Theory: This theory focuses on firms' ability to adapt, integrate</w:t>
      </w:r>
      <w:r w:rsidRPr="006F059B">
        <w:rPr>
          <w:rFonts w:asciiTheme="majorBidi" w:hAnsiTheme="majorBidi" w:cstheme="majorBidi"/>
          <w:sz w:val="24"/>
          <w:szCs w:val="24"/>
          <w:lang w:val="en-AE"/>
        </w:rPr>
        <w:t> </w:t>
      </w:r>
      <w:proofErr w:type="gramStart"/>
      <w:r w:rsidRPr="006F059B">
        <w:rPr>
          <w:rFonts w:asciiTheme="majorBidi" w:hAnsiTheme="majorBidi" w:cstheme="majorBidi"/>
          <w:sz w:val="24"/>
          <w:szCs w:val="24"/>
          <w:lang w:val="en-AE"/>
        </w:rPr>
        <w:t>and also</w:t>
      </w:r>
      <w:proofErr w:type="gramEnd"/>
      <w:r w:rsidRPr="006F059B">
        <w:rPr>
          <w:rFonts w:asciiTheme="majorBidi" w:hAnsiTheme="majorBidi" w:cstheme="majorBidi"/>
          <w:sz w:val="24"/>
          <w:szCs w:val="24"/>
          <w:lang w:val="en-AE"/>
        </w:rPr>
        <w:t xml:space="preserve"> reconfigure resources in response to changing market conditions. This research will also </w:t>
      </w:r>
      <w:proofErr w:type="gramStart"/>
      <w:r w:rsidRPr="006F059B">
        <w:rPr>
          <w:rFonts w:asciiTheme="majorBidi" w:hAnsiTheme="majorBidi" w:cstheme="majorBidi"/>
          <w:sz w:val="24"/>
          <w:szCs w:val="24"/>
          <w:lang w:val="en-AE"/>
        </w:rPr>
        <w:t>look into</w:t>
      </w:r>
      <w:proofErr w:type="gramEnd"/>
      <w:r w:rsidRPr="006F059B">
        <w:rPr>
          <w:rFonts w:asciiTheme="majorBidi" w:hAnsiTheme="majorBidi" w:cstheme="majorBidi"/>
          <w:sz w:val="24"/>
          <w:szCs w:val="24"/>
          <w:lang w:val="en-AE"/>
        </w:rPr>
        <w:t xml:space="preserve"> the implications of using an AI-driven approach by construction chemical</w:t>
      </w:r>
      <w:r w:rsidRPr="006F059B">
        <w:rPr>
          <w:rFonts w:asciiTheme="majorBidi" w:hAnsiTheme="majorBidi" w:cstheme="majorBidi"/>
          <w:sz w:val="24"/>
          <w:szCs w:val="24"/>
          <w:lang w:val="en-AE"/>
        </w:rPr>
        <w:t> </w:t>
      </w:r>
      <w:r w:rsidRPr="006F059B">
        <w:rPr>
          <w:rFonts w:asciiTheme="majorBidi" w:hAnsiTheme="majorBidi" w:cstheme="majorBidi"/>
          <w:sz w:val="24"/>
          <w:szCs w:val="24"/>
          <w:lang w:val="en-AE"/>
        </w:rPr>
        <w:t>firms to create flexible strategies on entering into novel markets.</w:t>
      </w:r>
    </w:p>
    <w:p w14:paraId="189768A0" w14:textId="64F2146A" w:rsidR="006F059B" w:rsidRPr="006F059B" w:rsidRDefault="006F059B" w:rsidP="006F059B">
      <w:pPr>
        <w:bidi w:val="0"/>
        <w:spacing w:line="278" w:lineRule="auto"/>
        <w:rPr>
          <w:rFonts w:asciiTheme="majorBidi" w:hAnsiTheme="majorBidi" w:cstheme="majorBidi"/>
          <w:sz w:val="24"/>
          <w:szCs w:val="24"/>
          <w:lang w:val="en-AE"/>
        </w:rPr>
      </w:pPr>
      <w:r w:rsidRPr="006F059B">
        <w:rPr>
          <w:rFonts w:asciiTheme="majorBidi" w:hAnsiTheme="majorBidi" w:cstheme="majorBidi"/>
          <w:sz w:val="24"/>
          <w:szCs w:val="24"/>
          <w:lang w:val="en-AE"/>
        </w:rPr>
        <w:t xml:space="preserve">Technology Acceptance Model (TAM): The TAM framework is used to </w:t>
      </w:r>
      <w:r w:rsidR="004202CC" w:rsidRPr="006F059B">
        <w:rPr>
          <w:rFonts w:asciiTheme="majorBidi" w:hAnsiTheme="majorBidi" w:cstheme="majorBidi"/>
          <w:sz w:val="24"/>
          <w:szCs w:val="24"/>
          <w:lang w:val="en-AE"/>
        </w:rPr>
        <w:t>analyse</w:t>
      </w:r>
      <w:r w:rsidRPr="006F059B">
        <w:rPr>
          <w:rFonts w:asciiTheme="majorBidi" w:hAnsiTheme="majorBidi" w:cstheme="majorBidi"/>
          <w:sz w:val="24"/>
          <w:szCs w:val="24"/>
          <w:lang w:val="en-AE"/>
        </w:rPr>
        <w:t xml:space="preserve"> factors affecting the adoption of AI</w:t>
      </w:r>
      <w:r w:rsidRPr="006F059B">
        <w:rPr>
          <w:rFonts w:asciiTheme="majorBidi" w:hAnsiTheme="majorBidi" w:cstheme="majorBidi"/>
          <w:sz w:val="24"/>
          <w:szCs w:val="24"/>
          <w:lang w:val="en-AE"/>
        </w:rPr>
        <w:t> </w:t>
      </w:r>
      <w:r w:rsidRPr="006F059B">
        <w:rPr>
          <w:rFonts w:asciiTheme="majorBidi" w:hAnsiTheme="majorBidi" w:cstheme="majorBidi"/>
          <w:sz w:val="24"/>
          <w:szCs w:val="24"/>
          <w:lang w:val="en-AE"/>
        </w:rPr>
        <w:t>by decision-makers in the construction chemicals industry. Insights on constructs like ease of use and perceived</w:t>
      </w:r>
      <w:r w:rsidRPr="006F059B">
        <w:rPr>
          <w:rFonts w:asciiTheme="majorBidi" w:hAnsiTheme="majorBidi" w:cstheme="majorBidi"/>
          <w:sz w:val="24"/>
          <w:szCs w:val="24"/>
          <w:lang w:val="en-AE"/>
        </w:rPr>
        <w:t> </w:t>
      </w:r>
      <w:r w:rsidRPr="006F059B">
        <w:rPr>
          <w:rFonts w:asciiTheme="majorBidi" w:hAnsiTheme="majorBidi" w:cstheme="majorBidi"/>
          <w:sz w:val="24"/>
          <w:szCs w:val="24"/>
          <w:lang w:val="en-AE"/>
        </w:rPr>
        <w:t>usefulness will further shed light on how certain factors can be fundamental to the success of AI adoption.</w:t>
      </w:r>
    </w:p>
    <w:p w14:paraId="039577DA" w14:textId="77777777" w:rsidR="006F059B" w:rsidRPr="006F059B" w:rsidRDefault="006F059B" w:rsidP="006F059B">
      <w:pPr>
        <w:bidi w:val="0"/>
        <w:spacing w:line="278" w:lineRule="auto"/>
        <w:rPr>
          <w:rFonts w:asciiTheme="majorBidi" w:hAnsiTheme="majorBidi" w:cstheme="majorBidi"/>
          <w:sz w:val="24"/>
          <w:szCs w:val="24"/>
          <w:lang w:val="en-AE"/>
        </w:rPr>
      </w:pPr>
      <w:r w:rsidRPr="006F059B">
        <w:rPr>
          <w:rFonts w:asciiTheme="majorBidi" w:hAnsiTheme="majorBidi" w:cstheme="majorBidi"/>
          <w:sz w:val="24"/>
          <w:szCs w:val="24"/>
          <w:lang w:val="en-AE"/>
        </w:rPr>
        <w:t>This study will integrate these paradigms to</w:t>
      </w:r>
      <w:r w:rsidRPr="006F059B">
        <w:rPr>
          <w:rFonts w:asciiTheme="majorBidi" w:hAnsiTheme="majorBidi" w:cstheme="majorBidi"/>
          <w:sz w:val="24"/>
          <w:szCs w:val="24"/>
          <w:lang w:val="en-AE"/>
        </w:rPr>
        <w:t> </w:t>
      </w:r>
      <w:r w:rsidRPr="006F059B">
        <w:rPr>
          <w:rFonts w:asciiTheme="majorBidi" w:hAnsiTheme="majorBidi" w:cstheme="majorBidi"/>
          <w:sz w:val="24"/>
          <w:szCs w:val="24"/>
          <w:lang w:val="en-AE"/>
        </w:rPr>
        <w:t>provide a holistic understanding of how AI can give the organizations a leg up in their market entry strategies for construction chemicals. Established models combined with new AI capabilities will help organizations formulate a better strategy for going</w:t>
      </w:r>
      <w:r w:rsidRPr="006F059B">
        <w:rPr>
          <w:rFonts w:asciiTheme="majorBidi" w:hAnsiTheme="majorBidi" w:cstheme="majorBidi"/>
          <w:sz w:val="24"/>
          <w:szCs w:val="24"/>
          <w:lang w:val="en-AE"/>
        </w:rPr>
        <w:t> </w:t>
      </w:r>
      <w:r w:rsidRPr="006F059B">
        <w:rPr>
          <w:rFonts w:asciiTheme="majorBidi" w:hAnsiTheme="majorBidi" w:cstheme="majorBidi"/>
          <w:sz w:val="24"/>
          <w:szCs w:val="24"/>
          <w:lang w:val="en-AE"/>
        </w:rPr>
        <w:t>sustainable in emerging markets.</w:t>
      </w:r>
    </w:p>
    <w:p w14:paraId="5AC2004B" w14:textId="77777777" w:rsidR="009F6148" w:rsidRDefault="009F6148">
      <w:pPr>
        <w:bidi w:val="0"/>
        <w:spacing w:line="278" w:lineRule="auto"/>
        <w:rPr>
          <w:rFonts w:asciiTheme="majorBidi" w:hAnsiTheme="majorBidi" w:cstheme="majorBidi"/>
          <w:sz w:val="24"/>
          <w:szCs w:val="24"/>
          <w:lang w:val="en-AE"/>
        </w:rPr>
      </w:pPr>
      <w:r>
        <w:rPr>
          <w:rFonts w:asciiTheme="majorBidi" w:hAnsiTheme="majorBidi" w:cstheme="majorBidi"/>
          <w:sz w:val="24"/>
          <w:szCs w:val="24"/>
          <w:lang w:val="en-AE"/>
        </w:rPr>
        <w:br w:type="page"/>
      </w:r>
    </w:p>
    <w:p w14:paraId="030E079F" w14:textId="77777777" w:rsidR="00554D49" w:rsidRDefault="00554D49" w:rsidP="00554D49">
      <w:pPr>
        <w:bidi w:val="0"/>
        <w:rPr>
          <w:rFonts w:asciiTheme="majorBidi" w:hAnsiTheme="majorBidi" w:cstheme="majorBidi"/>
          <w:sz w:val="24"/>
          <w:szCs w:val="24"/>
          <w:lang w:val="en-AE"/>
        </w:rPr>
      </w:pPr>
    </w:p>
    <w:p w14:paraId="1A06B6FD" w14:textId="77777777" w:rsidR="005428A8" w:rsidRDefault="005428A8" w:rsidP="005428A8">
      <w:pPr>
        <w:bidi w:val="0"/>
        <w:rPr>
          <w:rFonts w:asciiTheme="majorBidi" w:hAnsiTheme="majorBidi" w:cstheme="majorBidi"/>
          <w:sz w:val="24"/>
          <w:szCs w:val="24"/>
          <w:lang w:val="en-AE"/>
        </w:rPr>
      </w:pPr>
    </w:p>
    <w:p w14:paraId="2EC2C761" w14:textId="77777777" w:rsidR="005428A8" w:rsidRDefault="005428A8" w:rsidP="005428A8">
      <w:pPr>
        <w:bidi w:val="0"/>
        <w:rPr>
          <w:rFonts w:asciiTheme="majorBidi" w:hAnsiTheme="majorBidi" w:cstheme="majorBidi"/>
          <w:sz w:val="24"/>
          <w:szCs w:val="24"/>
          <w:lang w:val="en-AE"/>
        </w:rPr>
      </w:pPr>
    </w:p>
    <w:p w14:paraId="7D9A3475" w14:textId="77777777" w:rsidR="005428A8" w:rsidRDefault="005428A8" w:rsidP="005428A8">
      <w:pPr>
        <w:bidi w:val="0"/>
        <w:rPr>
          <w:rFonts w:asciiTheme="majorBidi" w:hAnsiTheme="majorBidi" w:cstheme="majorBidi"/>
          <w:sz w:val="24"/>
          <w:szCs w:val="24"/>
          <w:lang w:val="en-AE"/>
        </w:rPr>
      </w:pPr>
    </w:p>
    <w:p w14:paraId="3EC1063B" w14:textId="77777777" w:rsidR="005428A8" w:rsidRDefault="005428A8" w:rsidP="005428A8">
      <w:pPr>
        <w:bidi w:val="0"/>
        <w:rPr>
          <w:rFonts w:asciiTheme="majorBidi" w:hAnsiTheme="majorBidi" w:cstheme="majorBidi"/>
          <w:sz w:val="24"/>
          <w:szCs w:val="24"/>
          <w:lang w:val="en-AE"/>
        </w:rPr>
      </w:pPr>
    </w:p>
    <w:p w14:paraId="6BCCEB81" w14:textId="77777777" w:rsidR="005428A8" w:rsidRDefault="005428A8" w:rsidP="005428A8">
      <w:pPr>
        <w:bidi w:val="0"/>
        <w:rPr>
          <w:rFonts w:asciiTheme="majorBidi" w:hAnsiTheme="majorBidi" w:cstheme="majorBidi"/>
          <w:sz w:val="24"/>
          <w:szCs w:val="24"/>
          <w:lang w:val="en-AE"/>
        </w:rPr>
      </w:pPr>
    </w:p>
    <w:p w14:paraId="01FE4250" w14:textId="77777777" w:rsidR="005428A8" w:rsidRDefault="005428A8" w:rsidP="005428A8">
      <w:pPr>
        <w:bidi w:val="0"/>
        <w:rPr>
          <w:rFonts w:asciiTheme="majorBidi" w:hAnsiTheme="majorBidi" w:cstheme="majorBidi"/>
          <w:sz w:val="24"/>
          <w:szCs w:val="24"/>
          <w:lang w:val="en-AE"/>
        </w:rPr>
      </w:pPr>
    </w:p>
    <w:p w14:paraId="224D650B" w14:textId="77777777" w:rsidR="005428A8" w:rsidRDefault="005428A8" w:rsidP="005428A8">
      <w:pPr>
        <w:bidi w:val="0"/>
        <w:rPr>
          <w:rFonts w:asciiTheme="majorBidi" w:hAnsiTheme="majorBidi" w:cstheme="majorBidi"/>
          <w:sz w:val="24"/>
          <w:szCs w:val="24"/>
          <w:lang w:val="en-AE"/>
        </w:rPr>
      </w:pPr>
    </w:p>
    <w:p w14:paraId="7F730385" w14:textId="77777777" w:rsidR="005428A8" w:rsidRDefault="005428A8" w:rsidP="005428A8">
      <w:pPr>
        <w:bidi w:val="0"/>
        <w:rPr>
          <w:rFonts w:asciiTheme="majorBidi" w:hAnsiTheme="majorBidi" w:cstheme="majorBidi"/>
          <w:sz w:val="24"/>
          <w:szCs w:val="24"/>
          <w:lang w:val="en-AE"/>
        </w:rPr>
      </w:pPr>
    </w:p>
    <w:p w14:paraId="10A4D46E" w14:textId="77777777" w:rsidR="005428A8" w:rsidRPr="00554D49" w:rsidRDefault="005428A8" w:rsidP="005428A8">
      <w:pPr>
        <w:bidi w:val="0"/>
        <w:rPr>
          <w:rFonts w:asciiTheme="majorBidi" w:hAnsiTheme="majorBidi" w:cstheme="majorBidi"/>
          <w:sz w:val="24"/>
          <w:szCs w:val="24"/>
          <w:lang w:val="en-AE"/>
        </w:rPr>
      </w:pPr>
    </w:p>
    <w:p w14:paraId="75D522B2" w14:textId="376C63B0" w:rsidR="005428A8" w:rsidRDefault="005428A8" w:rsidP="005428A8">
      <w:pPr>
        <w:jc w:val="center"/>
        <w:rPr>
          <w:rFonts w:asciiTheme="majorBidi" w:hAnsiTheme="majorBidi" w:cstheme="majorBidi"/>
          <w:b/>
          <w:bCs/>
          <w:sz w:val="32"/>
          <w:szCs w:val="32"/>
          <w:u w:val="single"/>
          <w:lang w:val="en-AE"/>
        </w:rPr>
      </w:pPr>
      <w:r w:rsidRPr="00B27790">
        <w:rPr>
          <w:rFonts w:asciiTheme="majorBidi" w:hAnsiTheme="majorBidi" w:cstheme="majorBidi"/>
          <w:b/>
          <w:bCs/>
          <w:sz w:val="32"/>
          <w:szCs w:val="32"/>
          <w:u w:val="single"/>
          <w:lang w:val="en-AE"/>
        </w:rPr>
        <w:t xml:space="preserve">Chapter </w:t>
      </w:r>
      <w:r>
        <w:rPr>
          <w:rFonts w:asciiTheme="majorBidi" w:hAnsiTheme="majorBidi" w:cstheme="majorBidi"/>
          <w:b/>
          <w:bCs/>
          <w:sz w:val="32"/>
          <w:szCs w:val="32"/>
          <w:u w:val="single"/>
          <w:lang w:val="en-AE"/>
        </w:rPr>
        <w:t>3</w:t>
      </w:r>
    </w:p>
    <w:p w14:paraId="0CA0F603" w14:textId="77777777" w:rsidR="005428A8" w:rsidRDefault="005428A8" w:rsidP="005428A8">
      <w:pPr>
        <w:jc w:val="center"/>
        <w:rPr>
          <w:rFonts w:asciiTheme="majorBidi" w:hAnsiTheme="majorBidi" w:cstheme="majorBidi"/>
          <w:b/>
          <w:bCs/>
          <w:sz w:val="32"/>
          <w:szCs w:val="32"/>
          <w:u w:val="single"/>
          <w:lang w:val="en-AE"/>
        </w:rPr>
      </w:pPr>
    </w:p>
    <w:p w14:paraId="160A8192" w14:textId="5294F9B4" w:rsidR="00C21578" w:rsidRDefault="00C21578" w:rsidP="005428A8">
      <w:pPr>
        <w:jc w:val="center"/>
        <w:rPr>
          <w:rFonts w:asciiTheme="majorBidi" w:hAnsiTheme="majorBidi" w:cstheme="majorBidi"/>
          <w:b/>
          <w:bCs/>
          <w:sz w:val="32"/>
          <w:szCs w:val="32"/>
          <w:lang w:val="en-AE"/>
        </w:rPr>
      </w:pPr>
      <w:r>
        <w:rPr>
          <w:rFonts w:asciiTheme="majorBidi" w:hAnsiTheme="majorBidi" w:cstheme="majorBidi"/>
          <w:b/>
          <w:bCs/>
          <w:sz w:val="32"/>
          <w:szCs w:val="32"/>
          <w:lang w:val="en-AE"/>
        </w:rPr>
        <w:t>Research Methodology</w:t>
      </w:r>
    </w:p>
    <w:p w14:paraId="383C4CE0" w14:textId="77777777" w:rsidR="00C21578" w:rsidRDefault="00C21578">
      <w:pPr>
        <w:bidi w:val="0"/>
        <w:spacing w:line="278" w:lineRule="auto"/>
        <w:rPr>
          <w:rFonts w:asciiTheme="majorBidi" w:hAnsiTheme="majorBidi" w:cstheme="majorBidi"/>
          <w:b/>
          <w:bCs/>
          <w:sz w:val="32"/>
          <w:szCs w:val="32"/>
          <w:lang w:val="en-AE"/>
        </w:rPr>
      </w:pPr>
      <w:r>
        <w:rPr>
          <w:rFonts w:asciiTheme="majorBidi" w:hAnsiTheme="majorBidi" w:cstheme="majorBidi"/>
          <w:b/>
          <w:bCs/>
          <w:sz w:val="32"/>
          <w:szCs w:val="32"/>
          <w:lang w:val="en-AE"/>
        </w:rPr>
        <w:br w:type="page"/>
      </w:r>
    </w:p>
    <w:p w14:paraId="4E093722" w14:textId="77777777" w:rsidR="005428A8" w:rsidRPr="00795A7C" w:rsidRDefault="005428A8" w:rsidP="00795A7C">
      <w:pPr>
        <w:jc w:val="right"/>
        <w:rPr>
          <w:rFonts w:asciiTheme="majorBidi" w:hAnsiTheme="majorBidi" w:cstheme="majorBidi"/>
          <w:b/>
          <w:bCs/>
          <w:sz w:val="28"/>
          <w:szCs w:val="28"/>
          <w:lang w:val="en-AE"/>
        </w:rPr>
      </w:pPr>
    </w:p>
    <w:p w14:paraId="1417426B" w14:textId="5B2F2623" w:rsidR="00E566BA" w:rsidRDefault="00795A7C" w:rsidP="00E566BA">
      <w:pPr>
        <w:bidi w:val="0"/>
        <w:rPr>
          <w:rFonts w:asciiTheme="majorBidi" w:hAnsiTheme="majorBidi" w:cstheme="majorBidi"/>
          <w:b/>
          <w:bCs/>
          <w:sz w:val="28"/>
          <w:szCs w:val="28"/>
          <w:u w:val="single"/>
          <w:lang w:val="en-AE"/>
        </w:rPr>
      </w:pPr>
      <w:r>
        <w:rPr>
          <w:rFonts w:asciiTheme="majorBidi" w:hAnsiTheme="majorBidi" w:cstheme="majorBidi"/>
          <w:b/>
          <w:bCs/>
          <w:sz w:val="28"/>
          <w:szCs w:val="28"/>
          <w:u w:val="single"/>
          <w:lang w:val="en-AE"/>
        </w:rPr>
        <w:t>3.1 Introduction:</w:t>
      </w:r>
    </w:p>
    <w:p w14:paraId="62FB5460" w14:textId="77777777" w:rsidR="00795A7C" w:rsidRDefault="00795A7C" w:rsidP="00795A7C">
      <w:pPr>
        <w:bidi w:val="0"/>
        <w:rPr>
          <w:rFonts w:asciiTheme="majorBidi" w:hAnsiTheme="majorBidi" w:cstheme="majorBidi"/>
          <w:b/>
          <w:bCs/>
          <w:sz w:val="28"/>
          <w:szCs w:val="28"/>
          <w:u w:val="single"/>
          <w:lang w:val="en-AE"/>
        </w:rPr>
      </w:pPr>
    </w:p>
    <w:p w14:paraId="5583FD27" w14:textId="5F7DC61F" w:rsidR="00DB1F21" w:rsidRDefault="00DB1F21" w:rsidP="00DB1F21">
      <w:pPr>
        <w:jc w:val="right"/>
        <w:rPr>
          <w:rFonts w:asciiTheme="majorBidi" w:hAnsiTheme="majorBidi" w:cstheme="majorBidi"/>
          <w:sz w:val="24"/>
          <w:szCs w:val="24"/>
          <w:lang w:val="en-AE" w:bidi="ar-EG"/>
        </w:rPr>
      </w:pPr>
      <w:r w:rsidRPr="00DB1F21">
        <w:rPr>
          <w:rFonts w:asciiTheme="majorBidi" w:hAnsiTheme="majorBidi" w:cstheme="majorBidi"/>
          <w:sz w:val="24"/>
          <w:szCs w:val="24"/>
          <w:lang w:val="en-AE" w:bidi="ar-EG"/>
        </w:rPr>
        <w:t>This chapter outlines the research methodology employed in this study on the role of AI utilization in entering new markets within the construction chemicals industry. The methodology is designed to ensure the study's validity, reliability, and accuracy by adopting appropriate research techniques. It describes the research design, population, sample characteristics, data collection methods, study determinants, and analytical techniques used to derive meaningful insights.</w:t>
      </w:r>
    </w:p>
    <w:p w14:paraId="772678A3" w14:textId="77777777" w:rsidR="00DB1F21" w:rsidRDefault="00DB1F21">
      <w:pPr>
        <w:bidi w:val="0"/>
        <w:spacing w:line="278" w:lineRule="auto"/>
        <w:rPr>
          <w:rFonts w:asciiTheme="majorBidi" w:hAnsiTheme="majorBidi" w:cstheme="majorBidi"/>
          <w:sz w:val="24"/>
          <w:szCs w:val="24"/>
          <w:lang w:val="en-AE" w:bidi="ar-EG"/>
        </w:rPr>
      </w:pPr>
      <w:r>
        <w:rPr>
          <w:rFonts w:asciiTheme="majorBidi" w:hAnsiTheme="majorBidi" w:cstheme="majorBidi"/>
          <w:sz w:val="24"/>
          <w:szCs w:val="24"/>
          <w:lang w:val="en-AE" w:bidi="ar-EG"/>
        </w:rPr>
        <w:br w:type="page"/>
      </w:r>
    </w:p>
    <w:p w14:paraId="7C40DD7C" w14:textId="39EF31E9" w:rsidR="00DB1F21" w:rsidRPr="00010B63" w:rsidRDefault="00DB1F21" w:rsidP="00DB1F21">
      <w:pPr>
        <w:jc w:val="right"/>
        <w:rPr>
          <w:rFonts w:asciiTheme="majorBidi" w:hAnsiTheme="majorBidi" w:cstheme="majorBidi"/>
          <w:b/>
          <w:bCs/>
          <w:sz w:val="28"/>
          <w:szCs w:val="28"/>
          <w:u w:val="single"/>
          <w:lang w:val="en-AE" w:bidi="ar-EG"/>
        </w:rPr>
      </w:pPr>
      <w:r w:rsidRPr="00010B63">
        <w:rPr>
          <w:rFonts w:asciiTheme="majorBidi" w:hAnsiTheme="majorBidi" w:cstheme="majorBidi"/>
          <w:b/>
          <w:bCs/>
          <w:sz w:val="28"/>
          <w:szCs w:val="28"/>
          <w:u w:val="single"/>
          <w:lang w:val="en-AE" w:bidi="ar-EG"/>
        </w:rPr>
        <w:lastRenderedPageBreak/>
        <w:t xml:space="preserve">3.2 </w:t>
      </w:r>
      <w:r w:rsidR="00010B63" w:rsidRPr="00010B63">
        <w:rPr>
          <w:rFonts w:asciiTheme="majorBidi" w:hAnsiTheme="majorBidi" w:cstheme="majorBidi"/>
          <w:b/>
          <w:bCs/>
          <w:sz w:val="28"/>
          <w:szCs w:val="28"/>
          <w:u w:val="single"/>
          <w:lang w:val="en-AE" w:bidi="ar-EG"/>
        </w:rPr>
        <w:t>Research Design</w:t>
      </w:r>
    </w:p>
    <w:p w14:paraId="32C613AA" w14:textId="77777777" w:rsidR="00010B63" w:rsidRDefault="00010B63" w:rsidP="00DB1F21">
      <w:pPr>
        <w:jc w:val="right"/>
        <w:rPr>
          <w:rFonts w:asciiTheme="majorBidi" w:hAnsiTheme="majorBidi" w:cstheme="majorBidi"/>
          <w:sz w:val="24"/>
          <w:szCs w:val="24"/>
          <w:lang w:val="en-AE" w:bidi="ar-EG"/>
        </w:rPr>
      </w:pPr>
    </w:p>
    <w:p w14:paraId="2B1E2CDE" w14:textId="0006DADA" w:rsidR="00010B63" w:rsidRDefault="00010B63" w:rsidP="00010B63">
      <w:pPr>
        <w:jc w:val="right"/>
        <w:rPr>
          <w:rFonts w:ascii="Sakkal Majalla" w:hAnsi="Sakkal Majalla" w:cs="Sakkal Majalla"/>
          <w:sz w:val="28"/>
          <w:szCs w:val="28"/>
          <w:lang w:val="en-AE" w:bidi="ar-EG"/>
        </w:rPr>
      </w:pPr>
      <w:r w:rsidRPr="00010B63">
        <w:rPr>
          <w:rFonts w:asciiTheme="majorBidi" w:hAnsiTheme="majorBidi" w:cstheme="majorBidi"/>
          <w:sz w:val="24"/>
          <w:szCs w:val="24"/>
          <w:lang w:val="en-AE" w:bidi="ar-EG"/>
        </w:rPr>
        <w:t xml:space="preserve">This study adopts a </w:t>
      </w:r>
      <w:r w:rsidRPr="00010B63">
        <w:rPr>
          <w:rFonts w:asciiTheme="majorBidi" w:hAnsiTheme="majorBidi" w:cstheme="majorBidi"/>
          <w:b/>
          <w:bCs/>
          <w:sz w:val="24"/>
          <w:szCs w:val="24"/>
          <w:lang w:val="en-AE" w:bidi="ar-EG"/>
        </w:rPr>
        <w:t>mixed-methods research design</w:t>
      </w:r>
      <w:r w:rsidRPr="00010B63">
        <w:rPr>
          <w:rFonts w:asciiTheme="majorBidi" w:hAnsiTheme="majorBidi" w:cstheme="majorBidi"/>
          <w:sz w:val="24"/>
          <w:szCs w:val="24"/>
          <w:lang w:val="en-AE" w:bidi="ar-EG"/>
        </w:rPr>
        <w:t xml:space="preserve">, combining both qualitative and quantitative approaches to provide a comprehensive analysis. The </w:t>
      </w:r>
      <w:r w:rsidRPr="00010B63">
        <w:rPr>
          <w:rFonts w:asciiTheme="majorBidi" w:hAnsiTheme="majorBidi" w:cstheme="majorBidi"/>
          <w:b/>
          <w:bCs/>
          <w:sz w:val="24"/>
          <w:szCs w:val="24"/>
          <w:lang w:val="en-AE" w:bidi="ar-EG"/>
        </w:rPr>
        <w:t>quantitative approach</w:t>
      </w:r>
      <w:r w:rsidRPr="00010B63">
        <w:rPr>
          <w:rFonts w:asciiTheme="majorBidi" w:hAnsiTheme="majorBidi" w:cstheme="majorBidi"/>
          <w:sz w:val="24"/>
          <w:szCs w:val="24"/>
          <w:lang w:val="en-AE" w:bidi="ar-EG"/>
        </w:rPr>
        <w:t xml:space="preserve"> is used to analyse numerical data, such as AI-driven market performance indicators, while the </w:t>
      </w:r>
      <w:r w:rsidRPr="00010B63">
        <w:rPr>
          <w:rFonts w:asciiTheme="majorBidi" w:hAnsiTheme="majorBidi" w:cstheme="majorBidi"/>
          <w:b/>
          <w:bCs/>
          <w:sz w:val="24"/>
          <w:szCs w:val="24"/>
          <w:lang w:val="en-AE" w:bidi="ar-EG"/>
        </w:rPr>
        <w:t>qualitative approach</w:t>
      </w:r>
      <w:r w:rsidRPr="00010B63">
        <w:rPr>
          <w:rFonts w:asciiTheme="majorBidi" w:hAnsiTheme="majorBidi" w:cstheme="majorBidi"/>
          <w:sz w:val="24"/>
          <w:szCs w:val="24"/>
          <w:lang w:val="en-AE" w:bidi="ar-EG"/>
        </w:rPr>
        <w:t xml:space="preserve"> explores expert opinions and case studies of AI implementation in the construction chemicals industry. This approach ensures a holistic understanding of AI's impact on market entry strategies</w:t>
      </w:r>
      <w:r w:rsidRPr="004D3849">
        <w:rPr>
          <w:rFonts w:ascii="Sakkal Majalla" w:hAnsi="Sakkal Majalla" w:cs="Sakkal Majalla"/>
          <w:sz w:val="28"/>
          <w:szCs w:val="28"/>
          <w:lang w:val="en-AE" w:bidi="ar-EG"/>
        </w:rPr>
        <w:t>.</w:t>
      </w:r>
    </w:p>
    <w:p w14:paraId="22069DB6" w14:textId="77777777" w:rsidR="00010B63" w:rsidRDefault="00010B63">
      <w:pPr>
        <w:bidi w:val="0"/>
        <w:spacing w:line="278" w:lineRule="auto"/>
        <w:rPr>
          <w:rFonts w:ascii="Sakkal Majalla" w:hAnsi="Sakkal Majalla" w:cs="Sakkal Majalla"/>
          <w:sz w:val="28"/>
          <w:szCs w:val="28"/>
          <w:lang w:val="en-AE" w:bidi="ar-EG"/>
        </w:rPr>
      </w:pPr>
      <w:r>
        <w:rPr>
          <w:rFonts w:ascii="Sakkal Majalla" w:hAnsi="Sakkal Majalla" w:cs="Sakkal Majalla"/>
          <w:sz w:val="28"/>
          <w:szCs w:val="28"/>
          <w:lang w:val="en-AE" w:bidi="ar-EG"/>
        </w:rPr>
        <w:br w:type="page"/>
      </w:r>
    </w:p>
    <w:p w14:paraId="5E410919" w14:textId="51B329AF" w:rsidR="00010B63" w:rsidRPr="0080154C" w:rsidRDefault="00417DFD" w:rsidP="00010B63">
      <w:pPr>
        <w:jc w:val="right"/>
        <w:rPr>
          <w:rFonts w:asciiTheme="majorBidi" w:hAnsiTheme="majorBidi" w:cstheme="majorBidi"/>
          <w:b/>
          <w:bCs/>
          <w:sz w:val="28"/>
          <w:szCs w:val="28"/>
          <w:u w:val="single"/>
          <w:lang w:val="en-AE" w:bidi="ar-EG"/>
        </w:rPr>
      </w:pPr>
      <w:r w:rsidRPr="0080154C">
        <w:rPr>
          <w:rFonts w:asciiTheme="majorBidi" w:hAnsiTheme="majorBidi" w:cstheme="majorBidi"/>
          <w:b/>
          <w:bCs/>
          <w:sz w:val="28"/>
          <w:szCs w:val="28"/>
          <w:u w:val="single"/>
          <w:lang w:val="en-AE" w:bidi="ar-EG"/>
        </w:rPr>
        <w:lastRenderedPageBreak/>
        <w:t xml:space="preserve">3.3 </w:t>
      </w:r>
      <w:r w:rsidR="003F12E8" w:rsidRPr="0080154C">
        <w:rPr>
          <w:rFonts w:asciiTheme="majorBidi" w:hAnsiTheme="majorBidi" w:cstheme="majorBidi"/>
          <w:b/>
          <w:bCs/>
          <w:sz w:val="28"/>
          <w:szCs w:val="28"/>
          <w:u w:val="single"/>
          <w:lang w:val="en-AE" w:bidi="ar-EG"/>
        </w:rPr>
        <w:t>Population of The Study</w:t>
      </w:r>
    </w:p>
    <w:p w14:paraId="46FF8CF5" w14:textId="77777777" w:rsidR="003F12E8" w:rsidRDefault="003F12E8" w:rsidP="00010B63">
      <w:pPr>
        <w:jc w:val="right"/>
        <w:rPr>
          <w:rFonts w:ascii="Sakkal Majalla" w:hAnsi="Sakkal Majalla" w:cs="Sakkal Majalla"/>
          <w:sz w:val="28"/>
          <w:szCs w:val="28"/>
          <w:lang w:val="en-AE" w:bidi="ar-EG"/>
        </w:rPr>
      </w:pPr>
    </w:p>
    <w:p w14:paraId="017EB707" w14:textId="77777777" w:rsidR="003F12E8" w:rsidRPr="0080154C" w:rsidRDefault="003F12E8" w:rsidP="003F12E8">
      <w:pPr>
        <w:jc w:val="right"/>
        <w:rPr>
          <w:rFonts w:asciiTheme="majorBidi" w:hAnsiTheme="majorBidi" w:cstheme="majorBidi"/>
          <w:sz w:val="24"/>
          <w:szCs w:val="24"/>
          <w:lang w:val="en-AE" w:bidi="ar-EG"/>
        </w:rPr>
      </w:pPr>
      <w:r w:rsidRPr="0080154C">
        <w:rPr>
          <w:rFonts w:asciiTheme="majorBidi" w:hAnsiTheme="majorBidi" w:cstheme="majorBidi"/>
          <w:sz w:val="24"/>
          <w:szCs w:val="24"/>
          <w:lang w:val="en-AE" w:bidi="ar-EG"/>
        </w:rPr>
        <w:t>The population of this study comprises industry professionals and organizations involved in the construction chemicals sector. This includes:</w:t>
      </w:r>
    </w:p>
    <w:p w14:paraId="754035B2" w14:textId="77777777" w:rsidR="003F12E8" w:rsidRPr="0080154C" w:rsidRDefault="003F12E8" w:rsidP="003F12E8">
      <w:pPr>
        <w:ind w:left="360"/>
        <w:jc w:val="right"/>
        <w:rPr>
          <w:rFonts w:asciiTheme="majorBidi" w:hAnsiTheme="majorBidi" w:cstheme="majorBidi"/>
          <w:sz w:val="24"/>
          <w:szCs w:val="24"/>
          <w:lang w:val="en-AE" w:bidi="ar-EG"/>
        </w:rPr>
      </w:pPr>
      <w:r w:rsidRPr="0080154C">
        <w:rPr>
          <w:rFonts w:asciiTheme="majorBidi" w:hAnsiTheme="majorBidi" w:cstheme="majorBidi"/>
          <w:b/>
          <w:bCs/>
          <w:sz w:val="24"/>
          <w:szCs w:val="24"/>
          <w:lang w:val="en-AE" w:bidi="ar-EG"/>
        </w:rPr>
        <w:t>Executives and decision-makers</w:t>
      </w:r>
      <w:r w:rsidRPr="0080154C">
        <w:rPr>
          <w:rFonts w:asciiTheme="majorBidi" w:hAnsiTheme="majorBidi" w:cstheme="majorBidi"/>
          <w:sz w:val="24"/>
          <w:szCs w:val="24"/>
          <w:lang w:val="en-AE" w:bidi="ar-EG"/>
        </w:rPr>
        <w:t xml:space="preserve"> from construction chemical companies</w:t>
      </w:r>
    </w:p>
    <w:p w14:paraId="3B58E9AC" w14:textId="77777777" w:rsidR="003F12E8" w:rsidRPr="0080154C" w:rsidRDefault="003F12E8" w:rsidP="003F12E8">
      <w:pPr>
        <w:ind w:left="360"/>
        <w:jc w:val="right"/>
        <w:rPr>
          <w:rFonts w:asciiTheme="majorBidi" w:hAnsiTheme="majorBidi" w:cstheme="majorBidi"/>
          <w:sz w:val="24"/>
          <w:szCs w:val="24"/>
          <w:lang w:val="en-AE" w:bidi="ar-EG"/>
        </w:rPr>
      </w:pPr>
      <w:r w:rsidRPr="0080154C">
        <w:rPr>
          <w:rFonts w:asciiTheme="majorBidi" w:hAnsiTheme="majorBidi" w:cstheme="majorBidi"/>
          <w:b/>
          <w:bCs/>
          <w:sz w:val="24"/>
          <w:szCs w:val="24"/>
          <w:lang w:val="en-AE" w:bidi="ar-EG"/>
        </w:rPr>
        <w:t>Market analysts and consultants</w:t>
      </w:r>
      <w:r w:rsidRPr="0080154C">
        <w:rPr>
          <w:rFonts w:asciiTheme="majorBidi" w:hAnsiTheme="majorBidi" w:cstheme="majorBidi"/>
          <w:sz w:val="24"/>
          <w:szCs w:val="24"/>
          <w:lang w:val="en-AE" w:bidi="ar-EG"/>
        </w:rPr>
        <w:t xml:space="preserve"> specializing in AI applications</w:t>
      </w:r>
    </w:p>
    <w:p w14:paraId="5D09422D" w14:textId="77777777" w:rsidR="003F12E8" w:rsidRPr="0080154C" w:rsidRDefault="003F12E8" w:rsidP="003F12E8">
      <w:pPr>
        <w:ind w:left="360"/>
        <w:jc w:val="right"/>
        <w:rPr>
          <w:rFonts w:asciiTheme="majorBidi" w:hAnsiTheme="majorBidi" w:cstheme="majorBidi"/>
          <w:sz w:val="24"/>
          <w:szCs w:val="24"/>
          <w:lang w:val="en-AE" w:bidi="ar-EG"/>
        </w:rPr>
      </w:pPr>
      <w:r w:rsidRPr="0080154C">
        <w:rPr>
          <w:rFonts w:asciiTheme="majorBidi" w:hAnsiTheme="majorBidi" w:cstheme="majorBidi"/>
          <w:b/>
          <w:bCs/>
          <w:sz w:val="24"/>
          <w:szCs w:val="24"/>
          <w:lang w:val="en-AE" w:bidi="ar-EG"/>
        </w:rPr>
        <w:t>AI and technology specialists</w:t>
      </w:r>
      <w:r w:rsidRPr="0080154C">
        <w:rPr>
          <w:rFonts w:asciiTheme="majorBidi" w:hAnsiTheme="majorBidi" w:cstheme="majorBidi"/>
          <w:sz w:val="24"/>
          <w:szCs w:val="24"/>
          <w:lang w:val="en-AE" w:bidi="ar-EG"/>
        </w:rPr>
        <w:t xml:space="preserve"> working in the construction sector</w:t>
      </w:r>
    </w:p>
    <w:p w14:paraId="473C9841" w14:textId="77777777" w:rsidR="003F12E8" w:rsidRPr="0080154C" w:rsidRDefault="003F12E8" w:rsidP="003F12E8">
      <w:pPr>
        <w:ind w:left="360"/>
        <w:jc w:val="right"/>
        <w:rPr>
          <w:rFonts w:asciiTheme="majorBidi" w:hAnsiTheme="majorBidi" w:cstheme="majorBidi"/>
          <w:sz w:val="24"/>
          <w:szCs w:val="24"/>
          <w:lang w:val="en-AE" w:bidi="ar-EG"/>
        </w:rPr>
      </w:pPr>
      <w:r w:rsidRPr="0080154C">
        <w:rPr>
          <w:rFonts w:asciiTheme="majorBidi" w:hAnsiTheme="majorBidi" w:cstheme="majorBidi"/>
          <w:b/>
          <w:bCs/>
          <w:sz w:val="24"/>
          <w:szCs w:val="24"/>
          <w:lang w:val="en-AE" w:bidi="ar-EG"/>
        </w:rPr>
        <w:t>Distributors and suppliers</w:t>
      </w:r>
      <w:r w:rsidRPr="0080154C">
        <w:rPr>
          <w:rFonts w:asciiTheme="majorBidi" w:hAnsiTheme="majorBidi" w:cstheme="majorBidi"/>
          <w:sz w:val="24"/>
          <w:szCs w:val="24"/>
          <w:lang w:val="en-AE" w:bidi="ar-EG"/>
        </w:rPr>
        <w:t xml:space="preserve"> involved in market expansion</w:t>
      </w:r>
    </w:p>
    <w:p w14:paraId="7AA9E2A1" w14:textId="15B3F8C2" w:rsidR="00D74094" w:rsidRDefault="003F12E8" w:rsidP="003F12E8">
      <w:pPr>
        <w:ind w:left="360"/>
        <w:jc w:val="right"/>
        <w:rPr>
          <w:rFonts w:asciiTheme="majorBidi" w:hAnsiTheme="majorBidi" w:cstheme="majorBidi"/>
          <w:sz w:val="24"/>
          <w:szCs w:val="24"/>
          <w:lang w:val="en-AE" w:bidi="ar-EG"/>
        </w:rPr>
      </w:pPr>
      <w:r w:rsidRPr="0080154C">
        <w:rPr>
          <w:rFonts w:asciiTheme="majorBidi" w:hAnsiTheme="majorBidi" w:cstheme="majorBidi"/>
          <w:b/>
          <w:bCs/>
          <w:sz w:val="24"/>
          <w:szCs w:val="24"/>
          <w:lang w:val="en-AE" w:bidi="ar-EG"/>
        </w:rPr>
        <w:t>Regulatory authorities</w:t>
      </w:r>
      <w:r w:rsidRPr="0080154C">
        <w:rPr>
          <w:rFonts w:asciiTheme="majorBidi" w:hAnsiTheme="majorBidi" w:cstheme="majorBidi"/>
          <w:sz w:val="24"/>
          <w:szCs w:val="24"/>
          <w:lang w:val="en-AE" w:bidi="ar-EG"/>
        </w:rPr>
        <w:t xml:space="preserve"> overseeing construction chemicals and AI integration</w:t>
      </w:r>
    </w:p>
    <w:p w14:paraId="345AE55F" w14:textId="77777777" w:rsidR="00D74094" w:rsidRDefault="00D74094">
      <w:pPr>
        <w:bidi w:val="0"/>
        <w:spacing w:line="278" w:lineRule="auto"/>
        <w:rPr>
          <w:rFonts w:asciiTheme="majorBidi" w:hAnsiTheme="majorBidi" w:cstheme="majorBidi"/>
          <w:sz w:val="24"/>
          <w:szCs w:val="24"/>
          <w:lang w:val="en-AE" w:bidi="ar-EG"/>
        </w:rPr>
      </w:pPr>
      <w:r>
        <w:rPr>
          <w:rFonts w:asciiTheme="majorBidi" w:hAnsiTheme="majorBidi" w:cstheme="majorBidi"/>
          <w:sz w:val="24"/>
          <w:szCs w:val="24"/>
          <w:lang w:val="en-AE" w:bidi="ar-EG"/>
        </w:rPr>
        <w:br w:type="page"/>
      </w:r>
    </w:p>
    <w:p w14:paraId="435E5A1E" w14:textId="25B2EB32" w:rsidR="003F12E8" w:rsidRPr="004F69C1" w:rsidRDefault="004F69C1" w:rsidP="003F12E8">
      <w:pPr>
        <w:ind w:left="360"/>
        <w:jc w:val="right"/>
        <w:rPr>
          <w:rFonts w:asciiTheme="majorBidi" w:hAnsiTheme="majorBidi" w:cstheme="majorBidi"/>
          <w:b/>
          <w:bCs/>
          <w:sz w:val="28"/>
          <w:szCs w:val="28"/>
          <w:u w:val="single"/>
          <w:lang w:val="en-AE" w:bidi="ar-EG"/>
        </w:rPr>
      </w:pPr>
      <w:r w:rsidRPr="004F69C1">
        <w:rPr>
          <w:rFonts w:asciiTheme="majorBidi" w:hAnsiTheme="majorBidi" w:cstheme="majorBidi"/>
          <w:b/>
          <w:bCs/>
          <w:sz w:val="28"/>
          <w:szCs w:val="28"/>
          <w:u w:val="single"/>
          <w:lang w:val="en-AE" w:bidi="ar-EG"/>
        </w:rPr>
        <w:lastRenderedPageBreak/>
        <w:t xml:space="preserve">3.4 Sample Characteristics </w:t>
      </w:r>
    </w:p>
    <w:p w14:paraId="32730474" w14:textId="77777777" w:rsidR="003F12E8" w:rsidRPr="003F12E8" w:rsidRDefault="003F12E8" w:rsidP="00010B63">
      <w:pPr>
        <w:jc w:val="right"/>
        <w:rPr>
          <w:rFonts w:ascii="Sakkal Majalla" w:hAnsi="Sakkal Majalla" w:cs="Sakkal Majalla"/>
          <w:sz w:val="28"/>
          <w:szCs w:val="28"/>
          <w:lang w:val="en-AE" w:bidi="ar-EG"/>
        </w:rPr>
      </w:pPr>
    </w:p>
    <w:p w14:paraId="75BC3B8C" w14:textId="77777777" w:rsidR="00D41B8C" w:rsidRPr="00D41B8C" w:rsidRDefault="00D41B8C" w:rsidP="00D41B8C">
      <w:pPr>
        <w:jc w:val="right"/>
        <w:rPr>
          <w:rFonts w:asciiTheme="majorBidi" w:hAnsiTheme="majorBidi" w:cstheme="majorBidi"/>
          <w:sz w:val="24"/>
          <w:szCs w:val="24"/>
          <w:lang w:val="en-AE" w:bidi="ar-EG"/>
        </w:rPr>
      </w:pPr>
      <w:r w:rsidRPr="00D41B8C">
        <w:rPr>
          <w:rFonts w:asciiTheme="majorBidi" w:hAnsiTheme="majorBidi" w:cstheme="majorBidi"/>
          <w:sz w:val="24"/>
          <w:szCs w:val="24"/>
          <w:lang w:val="en-AE" w:bidi="ar-EG"/>
        </w:rPr>
        <w:t>The study targets participants with relevant experience in AI implementation and market expansion strategies. The key sample characteristics include:</w:t>
      </w:r>
    </w:p>
    <w:p w14:paraId="51455AB3" w14:textId="77777777" w:rsidR="00D41B8C" w:rsidRPr="00D41B8C" w:rsidRDefault="00D41B8C" w:rsidP="00D41B8C">
      <w:pPr>
        <w:ind w:left="360"/>
        <w:jc w:val="right"/>
        <w:rPr>
          <w:rFonts w:asciiTheme="majorBidi" w:hAnsiTheme="majorBidi" w:cstheme="majorBidi"/>
          <w:sz w:val="24"/>
          <w:szCs w:val="24"/>
          <w:lang w:val="en-AE" w:bidi="ar-EG"/>
        </w:rPr>
      </w:pPr>
      <w:r w:rsidRPr="00D41B8C">
        <w:rPr>
          <w:rFonts w:asciiTheme="majorBidi" w:hAnsiTheme="majorBidi" w:cstheme="majorBidi"/>
          <w:b/>
          <w:bCs/>
          <w:sz w:val="24"/>
          <w:szCs w:val="24"/>
          <w:lang w:val="en-AE" w:bidi="ar-EG"/>
        </w:rPr>
        <w:t>Industry Experience:</w:t>
      </w:r>
      <w:r w:rsidRPr="00D41B8C">
        <w:rPr>
          <w:rFonts w:asciiTheme="majorBidi" w:hAnsiTheme="majorBidi" w:cstheme="majorBidi"/>
          <w:sz w:val="24"/>
          <w:szCs w:val="24"/>
          <w:lang w:val="en-AE" w:bidi="ar-EG"/>
        </w:rPr>
        <w:t xml:space="preserve"> Participants should have at least </w:t>
      </w:r>
      <w:r w:rsidRPr="00D41B8C">
        <w:rPr>
          <w:rFonts w:asciiTheme="majorBidi" w:hAnsiTheme="majorBidi" w:cstheme="majorBidi"/>
          <w:b/>
          <w:bCs/>
          <w:sz w:val="24"/>
          <w:szCs w:val="24"/>
          <w:lang w:val="en-AE" w:bidi="ar-EG"/>
        </w:rPr>
        <w:t>five years of experience</w:t>
      </w:r>
      <w:r w:rsidRPr="00D41B8C">
        <w:rPr>
          <w:rFonts w:asciiTheme="majorBidi" w:hAnsiTheme="majorBidi" w:cstheme="majorBidi"/>
          <w:sz w:val="24"/>
          <w:szCs w:val="24"/>
          <w:lang w:val="en-AE" w:bidi="ar-EG"/>
        </w:rPr>
        <w:t xml:space="preserve"> in the construction chemicals or AI sector.</w:t>
      </w:r>
    </w:p>
    <w:p w14:paraId="6CB57425" w14:textId="1C06FF2E" w:rsidR="00D41B8C" w:rsidRPr="00D41B8C" w:rsidRDefault="00D41B8C" w:rsidP="00D41B8C">
      <w:pPr>
        <w:ind w:left="360"/>
        <w:jc w:val="right"/>
        <w:rPr>
          <w:rFonts w:asciiTheme="majorBidi" w:hAnsiTheme="majorBidi" w:cstheme="majorBidi"/>
          <w:sz w:val="24"/>
          <w:szCs w:val="24"/>
          <w:lang w:val="en-AE" w:bidi="ar-EG"/>
        </w:rPr>
      </w:pPr>
      <w:r w:rsidRPr="00D41B8C">
        <w:rPr>
          <w:rFonts w:asciiTheme="majorBidi" w:hAnsiTheme="majorBidi" w:cstheme="majorBidi"/>
          <w:b/>
          <w:bCs/>
          <w:sz w:val="24"/>
          <w:szCs w:val="24"/>
          <w:lang w:val="en-AE" w:bidi="ar-EG"/>
        </w:rPr>
        <w:t>Geographical Representation:</w:t>
      </w:r>
      <w:r w:rsidRPr="00D41B8C">
        <w:rPr>
          <w:rFonts w:asciiTheme="majorBidi" w:hAnsiTheme="majorBidi" w:cstheme="majorBidi"/>
          <w:sz w:val="24"/>
          <w:szCs w:val="24"/>
          <w:lang w:val="en-AE" w:bidi="ar-EG"/>
        </w:rPr>
        <w:t xml:space="preserve"> A diverse selection of participants from </w:t>
      </w:r>
      <w:r w:rsidR="00E26304">
        <w:rPr>
          <w:rFonts w:asciiTheme="majorBidi" w:hAnsiTheme="majorBidi" w:cstheme="majorBidi"/>
          <w:b/>
          <w:bCs/>
          <w:sz w:val="24"/>
          <w:szCs w:val="24"/>
          <w:lang w:val="en-AE" w:bidi="ar-EG"/>
        </w:rPr>
        <w:t xml:space="preserve">GCC Markets </w:t>
      </w:r>
      <w:r w:rsidRPr="00D41B8C">
        <w:rPr>
          <w:rFonts w:asciiTheme="majorBidi" w:hAnsiTheme="majorBidi" w:cstheme="majorBidi"/>
          <w:sz w:val="24"/>
          <w:szCs w:val="24"/>
          <w:lang w:val="en-AE" w:bidi="ar-EG"/>
        </w:rPr>
        <w:t>to understand different AI adoption levels.</w:t>
      </w:r>
    </w:p>
    <w:p w14:paraId="08359798" w14:textId="77777777" w:rsidR="00D41B8C" w:rsidRPr="00D41B8C" w:rsidRDefault="00D41B8C" w:rsidP="00D41B8C">
      <w:pPr>
        <w:ind w:left="360"/>
        <w:jc w:val="right"/>
        <w:rPr>
          <w:rFonts w:asciiTheme="majorBidi" w:hAnsiTheme="majorBidi" w:cstheme="majorBidi"/>
          <w:sz w:val="24"/>
          <w:szCs w:val="24"/>
          <w:lang w:val="en-AE" w:bidi="ar-EG"/>
        </w:rPr>
      </w:pPr>
      <w:r w:rsidRPr="00D41B8C">
        <w:rPr>
          <w:rFonts w:asciiTheme="majorBidi" w:hAnsiTheme="majorBidi" w:cstheme="majorBidi"/>
          <w:b/>
          <w:bCs/>
          <w:sz w:val="24"/>
          <w:szCs w:val="24"/>
          <w:lang w:val="en-AE" w:bidi="ar-EG"/>
        </w:rPr>
        <w:t>Company Size:</w:t>
      </w:r>
      <w:r w:rsidRPr="00D41B8C">
        <w:rPr>
          <w:rFonts w:asciiTheme="majorBidi" w:hAnsiTheme="majorBidi" w:cstheme="majorBidi"/>
          <w:sz w:val="24"/>
          <w:szCs w:val="24"/>
          <w:lang w:val="en-AE" w:bidi="ar-EG"/>
        </w:rPr>
        <w:t xml:space="preserve"> Representation from </w:t>
      </w:r>
      <w:r w:rsidRPr="00D41B8C">
        <w:rPr>
          <w:rFonts w:asciiTheme="majorBidi" w:hAnsiTheme="majorBidi" w:cstheme="majorBidi"/>
          <w:b/>
          <w:bCs/>
          <w:sz w:val="24"/>
          <w:szCs w:val="24"/>
          <w:lang w:val="en-AE" w:bidi="ar-EG"/>
        </w:rPr>
        <w:t>small, medium, and large enterprises</w:t>
      </w:r>
      <w:r w:rsidRPr="00D41B8C">
        <w:rPr>
          <w:rFonts w:asciiTheme="majorBidi" w:hAnsiTheme="majorBidi" w:cstheme="majorBidi"/>
          <w:sz w:val="24"/>
          <w:szCs w:val="24"/>
          <w:lang w:val="en-AE" w:bidi="ar-EG"/>
        </w:rPr>
        <w:t xml:space="preserve"> to analyse variations in AI-driven market entry strategies.</w:t>
      </w:r>
    </w:p>
    <w:p w14:paraId="0B056848" w14:textId="3D27E533" w:rsidR="00E26304" w:rsidRDefault="00D41B8C" w:rsidP="00D41B8C">
      <w:pPr>
        <w:ind w:left="360"/>
        <w:jc w:val="right"/>
        <w:rPr>
          <w:rFonts w:asciiTheme="majorBidi" w:hAnsiTheme="majorBidi" w:cstheme="majorBidi"/>
          <w:sz w:val="24"/>
          <w:szCs w:val="24"/>
          <w:lang w:val="en-AE" w:bidi="ar-EG"/>
        </w:rPr>
      </w:pPr>
      <w:r w:rsidRPr="00D41B8C">
        <w:rPr>
          <w:rFonts w:asciiTheme="majorBidi" w:hAnsiTheme="majorBidi" w:cstheme="majorBidi"/>
          <w:b/>
          <w:bCs/>
          <w:sz w:val="24"/>
          <w:szCs w:val="24"/>
          <w:lang w:val="en-AE" w:bidi="ar-EG"/>
        </w:rPr>
        <w:t>AI Usage:</w:t>
      </w:r>
      <w:r w:rsidRPr="00D41B8C">
        <w:rPr>
          <w:rFonts w:asciiTheme="majorBidi" w:hAnsiTheme="majorBidi" w:cstheme="majorBidi"/>
          <w:sz w:val="24"/>
          <w:szCs w:val="24"/>
          <w:lang w:val="en-AE" w:bidi="ar-EG"/>
        </w:rPr>
        <w:t xml:space="preserve"> Respondents should be involved in or aware of AI applications in market research, demand forecasting, or product adaptation.</w:t>
      </w:r>
    </w:p>
    <w:p w14:paraId="3E909F8F" w14:textId="77777777" w:rsidR="00E26304" w:rsidRDefault="00E26304">
      <w:pPr>
        <w:bidi w:val="0"/>
        <w:spacing w:line="278" w:lineRule="auto"/>
        <w:rPr>
          <w:rFonts w:asciiTheme="majorBidi" w:hAnsiTheme="majorBidi" w:cstheme="majorBidi"/>
          <w:sz w:val="24"/>
          <w:szCs w:val="24"/>
          <w:lang w:val="en-AE" w:bidi="ar-EG"/>
        </w:rPr>
      </w:pPr>
      <w:r>
        <w:rPr>
          <w:rFonts w:asciiTheme="majorBidi" w:hAnsiTheme="majorBidi" w:cstheme="majorBidi"/>
          <w:sz w:val="24"/>
          <w:szCs w:val="24"/>
          <w:lang w:val="en-AE" w:bidi="ar-EG"/>
        </w:rPr>
        <w:br w:type="page"/>
      </w:r>
    </w:p>
    <w:p w14:paraId="50D236BD" w14:textId="77777777" w:rsidR="00E9777F" w:rsidRDefault="00E9777F" w:rsidP="00E9777F">
      <w:pPr>
        <w:jc w:val="right"/>
        <w:rPr>
          <w:rFonts w:asciiTheme="majorBidi" w:hAnsiTheme="majorBidi" w:cstheme="majorBidi"/>
          <w:b/>
          <w:bCs/>
          <w:sz w:val="28"/>
          <w:szCs w:val="28"/>
          <w:u w:val="single"/>
          <w:lang w:val="en-AE" w:bidi="ar-EG"/>
        </w:rPr>
      </w:pPr>
      <w:r w:rsidRPr="00E9777F">
        <w:rPr>
          <w:rFonts w:asciiTheme="majorBidi" w:hAnsiTheme="majorBidi" w:cstheme="majorBidi"/>
          <w:b/>
          <w:bCs/>
          <w:sz w:val="28"/>
          <w:szCs w:val="28"/>
          <w:u w:val="single"/>
          <w:lang w:val="en-AE" w:bidi="ar-EG"/>
        </w:rPr>
        <w:lastRenderedPageBreak/>
        <w:t>3.5 Data Collection Procedures</w:t>
      </w:r>
    </w:p>
    <w:p w14:paraId="0EE454F2" w14:textId="77777777" w:rsidR="00E9777F" w:rsidRPr="00E9777F" w:rsidRDefault="00E9777F" w:rsidP="00E9777F">
      <w:pPr>
        <w:jc w:val="right"/>
        <w:rPr>
          <w:rFonts w:asciiTheme="majorBidi" w:hAnsiTheme="majorBidi" w:cstheme="majorBidi"/>
          <w:b/>
          <w:bCs/>
          <w:sz w:val="28"/>
          <w:szCs w:val="28"/>
          <w:u w:val="single"/>
          <w:lang w:val="en-AE" w:bidi="ar-EG"/>
        </w:rPr>
      </w:pPr>
    </w:p>
    <w:p w14:paraId="2B8ADB6F" w14:textId="77777777" w:rsidR="00E9777F" w:rsidRPr="00E9777F" w:rsidRDefault="00E9777F" w:rsidP="00E9777F">
      <w:pPr>
        <w:jc w:val="right"/>
        <w:rPr>
          <w:rFonts w:asciiTheme="majorBidi" w:hAnsiTheme="majorBidi" w:cstheme="majorBidi"/>
          <w:sz w:val="24"/>
          <w:szCs w:val="24"/>
          <w:lang w:val="en-AE" w:bidi="ar-EG"/>
        </w:rPr>
      </w:pPr>
      <w:r w:rsidRPr="00E9777F">
        <w:rPr>
          <w:rFonts w:asciiTheme="majorBidi" w:hAnsiTheme="majorBidi" w:cstheme="majorBidi"/>
          <w:sz w:val="24"/>
          <w:szCs w:val="24"/>
          <w:lang w:val="en-AE" w:bidi="ar-EG"/>
        </w:rPr>
        <w:t xml:space="preserve">Data collection is carried out using both </w:t>
      </w:r>
      <w:r w:rsidRPr="00E9777F">
        <w:rPr>
          <w:rFonts w:asciiTheme="majorBidi" w:hAnsiTheme="majorBidi" w:cstheme="majorBidi"/>
          <w:b/>
          <w:bCs/>
          <w:sz w:val="24"/>
          <w:szCs w:val="24"/>
          <w:lang w:val="en-AE" w:bidi="ar-EG"/>
        </w:rPr>
        <w:t>primary and secondary sources</w:t>
      </w:r>
      <w:r w:rsidRPr="00E9777F">
        <w:rPr>
          <w:rFonts w:asciiTheme="majorBidi" w:hAnsiTheme="majorBidi" w:cstheme="majorBidi"/>
          <w:sz w:val="24"/>
          <w:szCs w:val="24"/>
          <w:lang w:val="en-AE" w:bidi="ar-EG"/>
        </w:rPr>
        <w:t>:</w:t>
      </w:r>
    </w:p>
    <w:p w14:paraId="3396BF4F" w14:textId="77777777" w:rsidR="00AA6435" w:rsidRPr="00AA6435" w:rsidRDefault="00AA6435" w:rsidP="00AA6435">
      <w:pPr>
        <w:bidi w:val="0"/>
        <w:spacing w:line="278" w:lineRule="auto"/>
        <w:rPr>
          <w:rFonts w:asciiTheme="majorBidi" w:hAnsiTheme="majorBidi" w:cstheme="majorBidi"/>
          <w:b/>
          <w:bCs/>
          <w:sz w:val="24"/>
          <w:szCs w:val="24"/>
          <w:lang w:val="en-AE" w:bidi="ar-EG"/>
        </w:rPr>
      </w:pPr>
      <w:r w:rsidRPr="00AA6435">
        <w:rPr>
          <w:rFonts w:asciiTheme="majorBidi" w:hAnsiTheme="majorBidi" w:cstheme="majorBidi"/>
          <w:b/>
          <w:bCs/>
          <w:sz w:val="24"/>
          <w:szCs w:val="24"/>
          <w:lang w:val="en-AE" w:bidi="ar-EG"/>
        </w:rPr>
        <w:t>3.6.1 Primary Data</w:t>
      </w:r>
    </w:p>
    <w:p w14:paraId="39360767" w14:textId="77777777" w:rsidR="00AA6435" w:rsidRPr="00D60EB0" w:rsidRDefault="00AA6435" w:rsidP="00AA6435">
      <w:pPr>
        <w:bidi w:val="0"/>
        <w:spacing w:line="278" w:lineRule="auto"/>
        <w:rPr>
          <w:rFonts w:asciiTheme="majorBidi" w:hAnsiTheme="majorBidi" w:cstheme="majorBidi"/>
          <w:sz w:val="24"/>
          <w:szCs w:val="24"/>
          <w:lang w:val="en-AE" w:bidi="ar-EG"/>
        </w:rPr>
      </w:pPr>
      <w:r w:rsidRPr="00D60EB0">
        <w:rPr>
          <w:rFonts w:asciiTheme="majorBidi" w:hAnsiTheme="majorBidi" w:cstheme="majorBidi"/>
          <w:sz w:val="24"/>
          <w:szCs w:val="24"/>
          <w:lang w:val="en-AE" w:bidi="ar-EG"/>
        </w:rPr>
        <w:t>Quantitative Data through Structured Surveys: Both construction chemical firms and AI specialists are</w:t>
      </w:r>
      <w:r w:rsidRPr="00D60EB0">
        <w:rPr>
          <w:rFonts w:asciiTheme="majorBidi" w:hAnsiTheme="majorBidi" w:cstheme="majorBidi"/>
          <w:sz w:val="24"/>
          <w:szCs w:val="24"/>
          <w:lang w:val="en-AE" w:bidi="ar-EG"/>
        </w:rPr>
        <w:t> </w:t>
      </w:r>
      <w:r w:rsidRPr="00D60EB0">
        <w:rPr>
          <w:rFonts w:asciiTheme="majorBidi" w:hAnsiTheme="majorBidi" w:cstheme="majorBidi"/>
          <w:sz w:val="24"/>
          <w:szCs w:val="24"/>
          <w:lang w:val="en-AE" w:bidi="ar-EG"/>
        </w:rPr>
        <w:t>receiving a questionnaire to draw quantitative data regarding AI's role in market entry.</w:t>
      </w:r>
    </w:p>
    <w:p w14:paraId="68C6BBC1" w14:textId="77777777" w:rsidR="00AA6435" w:rsidRPr="00D60EB0" w:rsidRDefault="00AA6435" w:rsidP="00AA6435">
      <w:pPr>
        <w:bidi w:val="0"/>
        <w:spacing w:line="278" w:lineRule="auto"/>
        <w:rPr>
          <w:rFonts w:asciiTheme="majorBidi" w:hAnsiTheme="majorBidi" w:cstheme="majorBidi"/>
          <w:sz w:val="24"/>
          <w:szCs w:val="24"/>
          <w:lang w:val="en-AE" w:bidi="ar-EG"/>
        </w:rPr>
      </w:pPr>
      <w:r w:rsidRPr="00D60EB0">
        <w:rPr>
          <w:rFonts w:asciiTheme="majorBidi" w:hAnsiTheme="majorBidi" w:cstheme="majorBidi"/>
          <w:sz w:val="24"/>
          <w:szCs w:val="24"/>
          <w:lang w:val="en-AE" w:bidi="ar-EG"/>
        </w:rPr>
        <w:t>Interviews:</w:t>
      </w:r>
      <w:r w:rsidRPr="00D60EB0">
        <w:rPr>
          <w:rFonts w:asciiTheme="majorBidi" w:hAnsiTheme="majorBidi" w:cstheme="majorBidi"/>
          <w:sz w:val="24"/>
          <w:szCs w:val="24"/>
          <w:lang w:val="en-AE" w:bidi="ar-EG"/>
        </w:rPr>
        <w:t> </w:t>
      </w:r>
      <w:r w:rsidRPr="00D60EB0">
        <w:rPr>
          <w:rFonts w:asciiTheme="majorBidi" w:hAnsiTheme="majorBidi" w:cstheme="majorBidi"/>
          <w:sz w:val="24"/>
          <w:szCs w:val="24"/>
          <w:lang w:val="en-AE" w:bidi="ar-EG"/>
        </w:rPr>
        <w:t>Conduct semi-structured interviews with executives and AI experts to gain qualitative insights about AI-driven decision-making processes.</w:t>
      </w:r>
    </w:p>
    <w:p w14:paraId="2B1DC3F1" w14:textId="77777777" w:rsidR="00AA6435" w:rsidRPr="00D60EB0" w:rsidRDefault="00AA6435" w:rsidP="00AA6435">
      <w:pPr>
        <w:bidi w:val="0"/>
        <w:spacing w:line="278" w:lineRule="auto"/>
        <w:rPr>
          <w:rFonts w:asciiTheme="majorBidi" w:hAnsiTheme="majorBidi" w:cstheme="majorBidi"/>
          <w:sz w:val="24"/>
          <w:szCs w:val="24"/>
          <w:lang w:val="en-AE" w:bidi="ar-EG"/>
        </w:rPr>
      </w:pPr>
      <w:r w:rsidRPr="00D60EB0">
        <w:rPr>
          <w:rFonts w:asciiTheme="majorBidi" w:hAnsiTheme="majorBidi" w:cstheme="majorBidi"/>
          <w:sz w:val="24"/>
          <w:szCs w:val="24"/>
          <w:lang w:val="en-AE" w:bidi="ar-EG"/>
        </w:rPr>
        <w:t>Case Studies: Examples of specific</w:t>
      </w:r>
      <w:r w:rsidRPr="00D60EB0">
        <w:rPr>
          <w:rFonts w:asciiTheme="majorBidi" w:hAnsiTheme="majorBidi" w:cstheme="majorBidi"/>
          <w:sz w:val="24"/>
          <w:szCs w:val="24"/>
          <w:lang w:val="en-AE" w:bidi="ar-EG"/>
        </w:rPr>
        <w:t> </w:t>
      </w:r>
      <w:r w:rsidRPr="00D60EB0">
        <w:rPr>
          <w:rFonts w:asciiTheme="majorBidi" w:hAnsiTheme="majorBidi" w:cstheme="majorBidi"/>
          <w:sz w:val="24"/>
          <w:szCs w:val="24"/>
          <w:lang w:val="en-AE" w:bidi="ar-EG"/>
        </w:rPr>
        <w:t>companies who have successfully employed AI on market entry are explored.</w:t>
      </w:r>
    </w:p>
    <w:p w14:paraId="2FF2AC73" w14:textId="77777777" w:rsidR="00AA6435" w:rsidRPr="00AA6435" w:rsidRDefault="00AA6435" w:rsidP="00AA6435">
      <w:pPr>
        <w:bidi w:val="0"/>
        <w:spacing w:line="278" w:lineRule="auto"/>
        <w:rPr>
          <w:rFonts w:asciiTheme="majorBidi" w:hAnsiTheme="majorBidi" w:cstheme="majorBidi"/>
          <w:b/>
          <w:bCs/>
          <w:sz w:val="24"/>
          <w:szCs w:val="24"/>
          <w:lang w:val="en-AE" w:bidi="ar-EG"/>
        </w:rPr>
      </w:pPr>
      <w:r w:rsidRPr="00AA6435">
        <w:rPr>
          <w:rFonts w:asciiTheme="majorBidi" w:hAnsiTheme="majorBidi" w:cstheme="majorBidi"/>
          <w:b/>
          <w:bCs/>
          <w:sz w:val="24"/>
          <w:szCs w:val="24"/>
          <w:lang w:val="en-AE" w:bidi="ar-EG"/>
        </w:rPr>
        <w:t>3.6.2 Secondary Data</w:t>
      </w:r>
    </w:p>
    <w:p w14:paraId="0BCE7E97" w14:textId="77777777" w:rsidR="00AA6435" w:rsidRPr="00D60EB0" w:rsidRDefault="00AA6435" w:rsidP="00AA6435">
      <w:pPr>
        <w:bidi w:val="0"/>
        <w:spacing w:line="278" w:lineRule="auto"/>
        <w:rPr>
          <w:rFonts w:asciiTheme="majorBidi" w:hAnsiTheme="majorBidi" w:cstheme="majorBidi"/>
          <w:sz w:val="24"/>
          <w:szCs w:val="24"/>
          <w:lang w:val="en-AE" w:bidi="ar-EG"/>
        </w:rPr>
      </w:pPr>
      <w:r w:rsidRPr="00D60EB0">
        <w:rPr>
          <w:rFonts w:asciiTheme="majorBidi" w:hAnsiTheme="majorBidi" w:cstheme="majorBidi"/>
          <w:sz w:val="24"/>
          <w:szCs w:val="24"/>
          <w:lang w:val="en-AE" w:bidi="ar-EG"/>
        </w:rPr>
        <w:t xml:space="preserve">Industry Reports &amp; Journals: market research </w:t>
      </w:r>
      <w:proofErr w:type="gramStart"/>
      <w:r w:rsidRPr="00D60EB0">
        <w:rPr>
          <w:rFonts w:asciiTheme="majorBidi" w:hAnsiTheme="majorBidi" w:cstheme="majorBidi"/>
          <w:sz w:val="24"/>
          <w:szCs w:val="24"/>
          <w:lang w:val="en-AE" w:bidi="ar-EG"/>
        </w:rPr>
        <w:t>companies</w:t>
      </w:r>
      <w:proofErr w:type="gramEnd"/>
      <w:r w:rsidRPr="00D60EB0">
        <w:rPr>
          <w:rFonts w:asciiTheme="majorBidi" w:hAnsiTheme="majorBidi" w:cstheme="majorBidi"/>
          <w:sz w:val="24"/>
          <w:szCs w:val="24"/>
          <w:lang w:val="en-AE" w:bidi="ar-EG"/>
        </w:rPr>
        <w:t xml:space="preserve"> data,</w:t>
      </w:r>
      <w:r w:rsidRPr="00D60EB0">
        <w:rPr>
          <w:rFonts w:asciiTheme="majorBidi" w:hAnsiTheme="majorBidi" w:cstheme="majorBidi"/>
          <w:sz w:val="24"/>
          <w:szCs w:val="24"/>
          <w:lang w:val="en-AE" w:bidi="ar-EG"/>
        </w:rPr>
        <w:t> </w:t>
      </w:r>
      <w:r w:rsidRPr="00D60EB0">
        <w:rPr>
          <w:rFonts w:asciiTheme="majorBidi" w:hAnsiTheme="majorBidi" w:cstheme="majorBidi"/>
          <w:sz w:val="24"/>
          <w:szCs w:val="24"/>
          <w:lang w:val="en-AE" w:bidi="ar-EG"/>
        </w:rPr>
        <w:t>AI implementation reports, construction industry trends.</w:t>
      </w:r>
    </w:p>
    <w:p w14:paraId="46EDB529" w14:textId="77777777" w:rsidR="00E9777F" w:rsidRDefault="00E9777F">
      <w:pPr>
        <w:bidi w:val="0"/>
        <w:spacing w:line="278" w:lineRule="auto"/>
        <w:rPr>
          <w:rFonts w:asciiTheme="majorBidi" w:hAnsiTheme="majorBidi" w:cstheme="majorBidi"/>
          <w:sz w:val="24"/>
          <w:szCs w:val="24"/>
          <w:lang w:val="en-AE" w:bidi="ar-EG"/>
        </w:rPr>
      </w:pPr>
      <w:r>
        <w:rPr>
          <w:rFonts w:asciiTheme="majorBidi" w:hAnsiTheme="majorBidi" w:cstheme="majorBidi"/>
          <w:sz w:val="24"/>
          <w:szCs w:val="24"/>
          <w:lang w:val="en-AE" w:bidi="ar-EG"/>
        </w:rPr>
        <w:br w:type="page"/>
      </w:r>
    </w:p>
    <w:p w14:paraId="2CB5F86B" w14:textId="77777777" w:rsidR="00204CF3" w:rsidRDefault="00204CF3" w:rsidP="00204CF3">
      <w:pPr>
        <w:jc w:val="right"/>
        <w:rPr>
          <w:rFonts w:asciiTheme="majorBidi" w:hAnsiTheme="majorBidi" w:cstheme="majorBidi"/>
          <w:b/>
          <w:bCs/>
          <w:sz w:val="28"/>
          <w:szCs w:val="28"/>
          <w:u w:val="single"/>
          <w:lang w:val="en-AE" w:bidi="ar-EG"/>
        </w:rPr>
      </w:pPr>
      <w:r w:rsidRPr="00204CF3">
        <w:rPr>
          <w:rFonts w:asciiTheme="majorBidi" w:hAnsiTheme="majorBidi" w:cstheme="majorBidi"/>
          <w:b/>
          <w:bCs/>
          <w:sz w:val="28"/>
          <w:szCs w:val="28"/>
          <w:u w:val="single"/>
          <w:lang w:val="en-AE" w:bidi="ar-EG"/>
        </w:rPr>
        <w:lastRenderedPageBreak/>
        <w:t>3.7 Study Determinants</w:t>
      </w:r>
    </w:p>
    <w:p w14:paraId="43F66173" w14:textId="77777777" w:rsidR="00204CF3" w:rsidRPr="00204CF3" w:rsidRDefault="00204CF3" w:rsidP="00204CF3">
      <w:pPr>
        <w:jc w:val="right"/>
        <w:rPr>
          <w:rFonts w:asciiTheme="majorBidi" w:hAnsiTheme="majorBidi" w:cstheme="majorBidi"/>
          <w:b/>
          <w:bCs/>
          <w:sz w:val="28"/>
          <w:szCs w:val="28"/>
          <w:u w:val="single"/>
          <w:lang w:val="en-AE" w:bidi="ar-EG"/>
        </w:rPr>
      </w:pPr>
    </w:p>
    <w:p w14:paraId="6CCF5A72" w14:textId="77777777" w:rsidR="000133FD" w:rsidRPr="000133FD" w:rsidRDefault="000133FD" w:rsidP="000133FD">
      <w:pPr>
        <w:bidi w:val="0"/>
        <w:spacing w:line="278" w:lineRule="auto"/>
        <w:rPr>
          <w:rFonts w:asciiTheme="majorBidi" w:hAnsiTheme="majorBidi" w:cstheme="majorBidi"/>
          <w:sz w:val="24"/>
          <w:szCs w:val="24"/>
          <w:lang w:val="en-AE" w:bidi="ar-EG"/>
        </w:rPr>
      </w:pPr>
      <w:r w:rsidRPr="000133FD">
        <w:rPr>
          <w:rFonts w:asciiTheme="majorBidi" w:hAnsiTheme="majorBidi" w:cstheme="majorBidi"/>
          <w:sz w:val="24"/>
          <w:szCs w:val="24"/>
          <w:lang w:val="en-AE" w:bidi="ar-EG"/>
        </w:rPr>
        <w:t>This study investigates the following main factors that could affect AI adoption in new market</w:t>
      </w:r>
      <w:r w:rsidRPr="000133FD">
        <w:rPr>
          <w:rFonts w:asciiTheme="majorBidi" w:hAnsiTheme="majorBidi" w:cstheme="majorBidi"/>
          <w:sz w:val="24"/>
          <w:szCs w:val="24"/>
          <w:lang w:val="en-AE" w:bidi="ar-EG"/>
        </w:rPr>
        <w:t> </w:t>
      </w:r>
      <w:r w:rsidRPr="000133FD">
        <w:rPr>
          <w:rFonts w:asciiTheme="majorBidi" w:hAnsiTheme="majorBidi" w:cstheme="majorBidi"/>
          <w:sz w:val="24"/>
          <w:szCs w:val="24"/>
          <w:lang w:val="en-AE" w:bidi="ar-EG"/>
        </w:rPr>
        <w:t>entry:</w:t>
      </w:r>
    </w:p>
    <w:p w14:paraId="69CDC00C" w14:textId="3763B353" w:rsidR="000133FD" w:rsidRPr="000133FD" w:rsidRDefault="000133FD" w:rsidP="000133FD">
      <w:pPr>
        <w:bidi w:val="0"/>
        <w:spacing w:line="278" w:lineRule="auto"/>
        <w:rPr>
          <w:rFonts w:asciiTheme="majorBidi" w:hAnsiTheme="majorBidi" w:cstheme="majorBidi"/>
          <w:sz w:val="24"/>
          <w:szCs w:val="24"/>
          <w:lang w:val="en-AE" w:bidi="ar-EG"/>
        </w:rPr>
      </w:pPr>
      <w:r w:rsidRPr="000133FD">
        <w:rPr>
          <w:rFonts w:asciiTheme="majorBidi" w:hAnsiTheme="majorBidi" w:cstheme="majorBidi"/>
          <w:sz w:val="24"/>
          <w:szCs w:val="24"/>
          <w:lang w:val="en-AE" w:bidi="ar-EG"/>
        </w:rPr>
        <w:t>AI-Powered Market Analysis</w:t>
      </w:r>
      <w:r w:rsidR="00D60EB0">
        <w:rPr>
          <w:rFonts w:asciiTheme="majorBidi" w:hAnsiTheme="majorBidi" w:cstheme="majorBidi"/>
          <w:sz w:val="24"/>
          <w:szCs w:val="24"/>
          <w:lang w:val="en-AE" w:bidi="ar-EG"/>
        </w:rPr>
        <w:t>:</w:t>
      </w:r>
      <w:r w:rsidRPr="000133FD">
        <w:rPr>
          <w:rFonts w:asciiTheme="majorBidi" w:hAnsiTheme="majorBidi" w:cstheme="majorBidi"/>
          <w:sz w:val="24"/>
          <w:szCs w:val="24"/>
          <w:lang w:val="en-AE" w:bidi="ar-EG"/>
        </w:rPr>
        <w:t xml:space="preserve"> How AI assists companies in discovering</w:t>
      </w:r>
      <w:r w:rsidRPr="000133FD">
        <w:rPr>
          <w:rFonts w:asciiTheme="majorBidi" w:hAnsiTheme="majorBidi" w:cstheme="majorBidi"/>
          <w:sz w:val="24"/>
          <w:szCs w:val="24"/>
          <w:lang w:val="en-AE" w:bidi="ar-EG"/>
        </w:rPr>
        <w:t> </w:t>
      </w:r>
      <w:r w:rsidRPr="000133FD">
        <w:rPr>
          <w:rFonts w:asciiTheme="majorBidi" w:hAnsiTheme="majorBidi" w:cstheme="majorBidi"/>
          <w:sz w:val="24"/>
          <w:szCs w:val="24"/>
          <w:lang w:val="en-AE" w:bidi="ar-EG"/>
        </w:rPr>
        <w:t>new potential.</w:t>
      </w:r>
    </w:p>
    <w:p w14:paraId="154D7749" w14:textId="49CC280B" w:rsidR="000133FD" w:rsidRPr="000133FD" w:rsidRDefault="000133FD" w:rsidP="000133FD">
      <w:pPr>
        <w:bidi w:val="0"/>
        <w:spacing w:line="278" w:lineRule="auto"/>
        <w:rPr>
          <w:rFonts w:asciiTheme="majorBidi" w:hAnsiTheme="majorBidi" w:cstheme="majorBidi"/>
          <w:sz w:val="24"/>
          <w:szCs w:val="24"/>
          <w:lang w:val="en-AE" w:bidi="ar-EG"/>
        </w:rPr>
      </w:pPr>
      <w:r w:rsidRPr="000133FD">
        <w:rPr>
          <w:rFonts w:asciiTheme="majorBidi" w:hAnsiTheme="majorBidi" w:cstheme="majorBidi"/>
          <w:sz w:val="24"/>
          <w:szCs w:val="24"/>
          <w:lang w:val="en-AE" w:bidi="ar-EG"/>
        </w:rPr>
        <w:t>Demand Forecasting</w:t>
      </w:r>
      <w:r w:rsidR="00D60EB0">
        <w:rPr>
          <w:rFonts w:asciiTheme="majorBidi" w:hAnsiTheme="majorBidi" w:cstheme="majorBidi"/>
          <w:sz w:val="24"/>
          <w:szCs w:val="24"/>
          <w:lang w:val="en-AE" w:bidi="ar-EG"/>
        </w:rPr>
        <w:t>:</w:t>
      </w:r>
      <w:r w:rsidRPr="000133FD">
        <w:rPr>
          <w:rFonts w:asciiTheme="majorBidi" w:hAnsiTheme="majorBidi" w:cstheme="majorBidi"/>
          <w:sz w:val="24"/>
          <w:szCs w:val="24"/>
          <w:lang w:val="en-AE" w:bidi="ar-EG"/>
        </w:rPr>
        <w:t xml:space="preserve"> How AI is Helping</w:t>
      </w:r>
      <w:r w:rsidRPr="000133FD">
        <w:rPr>
          <w:rFonts w:asciiTheme="majorBidi" w:hAnsiTheme="majorBidi" w:cstheme="majorBidi"/>
          <w:sz w:val="24"/>
          <w:szCs w:val="24"/>
          <w:lang w:val="en-AE" w:bidi="ar-EG"/>
        </w:rPr>
        <w:t> </w:t>
      </w:r>
      <w:r w:rsidRPr="000133FD">
        <w:rPr>
          <w:rFonts w:asciiTheme="majorBidi" w:hAnsiTheme="majorBidi" w:cstheme="majorBidi"/>
          <w:sz w:val="24"/>
          <w:szCs w:val="24"/>
          <w:lang w:val="en-AE" w:bidi="ar-EG"/>
        </w:rPr>
        <w:t>to Predict Demand and Minimize Uncertainty</w:t>
      </w:r>
    </w:p>
    <w:p w14:paraId="57E5E6B6" w14:textId="4B45619A" w:rsidR="000133FD" w:rsidRPr="000133FD" w:rsidRDefault="000133FD" w:rsidP="000133FD">
      <w:pPr>
        <w:bidi w:val="0"/>
        <w:spacing w:line="278" w:lineRule="auto"/>
        <w:rPr>
          <w:rFonts w:asciiTheme="majorBidi" w:hAnsiTheme="majorBidi" w:cstheme="majorBidi"/>
          <w:sz w:val="24"/>
          <w:szCs w:val="24"/>
          <w:lang w:val="en-AE" w:bidi="ar-EG"/>
        </w:rPr>
      </w:pPr>
      <w:r w:rsidRPr="000133FD">
        <w:rPr>
          <w:rFonts w:asciiTheme="majorBidi" w:hAnsiTheme="majorBidi" w:cstheme="majorBidi"/>
          <w:sz w:val="24"/>
          <w:szCs w:val="24"/>
          <w:lang w:val="en-AE" w:bidi="ar-EG"/>
        </w:rPr>
        <w:t>Competitive Intelligence</w:t>
      </w:r>
      <w:r w:rsidR="00D60EB0">
        <w:rPr>
          <w:rFonts w:asciiTheme="majorBidi" w:hAnsiTheme="majorBidi" w:cstheme="majorBidi"/>
          <w:sz w:val="24"/>
          <w:szCs w:val="24"/>
          <w:lang w:val="en-AE" w:bidi="ar-EG"/>
        </w:rPr>
        <w:t>:</w:t>
      </w:r>
      <w:r w:rsidRPr="000133FD">
        <w:rPr>
          <w:rFonts w:asciiTheme="majorBidi" w:hAnsiTheme="majorBidi" w:cstheme="majorBidi"/>
          <w:sz w:val="24"/>
          <w:szCs w:val="24"/>
          <w:lang w:val="en-AE" w:bidi="ar-EG"/>
        </w:rPr>
        <w:t xml:space="preserve"> AI’s role in live</w:t>
      </w:r>
      <w:r w:rsidRPr="000133FD">
        <w:rPr>
          <w:rFonts w:asciiTheme="majorBidi" w:hAnsiTheme="majorBidi" w:cstheme="majorBidi"/>
          <w:sz w:val="24"/>
          <w:szCs w:val="24"/>
          <w:lang w:val="en-AE" w:bidi="ar-EG"/>
        </w:rPr>
        <w:t> </w:t>
      </w:r>
      <w:r w:rsidRPr="000133FD">
        <w:rPr>
          <w:rFonts w:asciiTheme="majorBidi" w:hAnsiTheme="majorBidi" w:cstheme="majorBidi"/>
          <w:sz w:val="24"/>
          <w:szCs w:val="24"/>
          <w:lang w:val="en-AE" w:bidi="ar-EG"/>
        </w:rPr>
        <w:t>competitor assessment.</w:t>
      </w:r>
    </w:p>
    <w:p w14:paraId="29D0C0FD" w14:textId="16F0DB29" w:rsidR="000133FD" w:rsidRPr="000133FD" w:rsidRDefault="000133FD" w:rsidP="000133FD">
      <w:pPr>
        <w:bidi w:val="0"/>
        <w:spacing w:line="278" w:lineRule="auto"/>
        <w:rPr>
          <w:rFonts w:asciiTheme="majorBidi" w:hAnsiTheme="majorBidi" w:cstheme="majorBidi"/>
          <w:sz w:val="24"/>
          <w:szCs w:val="24"/>
          <w:lang w:val="en-AE" w:bidi="ar-EG"/>
        </w:rPr>
      </w:pPr>
      <w:r w:rsidRPr="000133FD">
        <w:rPr>
          <w:rFonts w:asciiTheme="majorBidi" w:hAnsiTheme="majorBidi" w:cstheme="majorBidi"/>
          <w:sz w:val="24"/>
          <w:szCs w:val="24"/>
          <w:lang w:val="en-AE" w:bidi="ar-EG"/>
        </w:rPr>
        <w:t>AI-Powered Customer Segmentation</w:t>
      </w:r>
      <w:r w:rsidR="00D60EB0">
        <w:rPr>
          <w:rFonts w:asciiTheme="majorBidi" w:hAnsiTheme="majorBidi" w:cstheme="majorBidi"/>
          <w:sz w:val="24"/>
          <w:szCs w:val="24"/>
          <w:lang w:val="en-AE" w:bidi="ar-EG"/>
        </w:rPr>
        <w:t>:</w:t>
      </w:r>
      <w:r w:rsidRPr="000133FD">
        <w:rPr>
          <w:rFonts w:asciiTheme="majorBidi" w:hAnsiTheme="majorBidi" w:cstheme="majorBidi"/>
          <w:sz w:val="24"/>
          <w:szCs w:val="24"/>
          <w:lang w:val="en-AE" w:bidi="ar-EG"/>
        </w:rPr>
        <w:t xml:space="preserve"> AI can accurately classify customers based on their</w:t>
      </w:r>
      <w:r w:rsidRPr="000133FD">
        <w:rPr>
          <w:rFonts w:asciiTheme="majorBidi" w:hAnsiTheme="majorBidi" w:cstheme="majorBidi"/>
          <w:sz w:val="24"/>
          <w:szCs w:val="24"/>
          <w:lang w:val="en-AE" w:bidi="ar-EG"/>
        </w:rPr>
        <w:t> </w:t>
      </w:r>
      <w:r w:rsidRPr="000133FD">
        <w:rPr>
          <w:rFonts w:asciiTheme="majorBidi" w:hAnsiTheme="majorBidi" w:cstheme="majorBidi"/>
          <w:sz w:val="24"/>
          <w:szCs w:val="24"/>
          <w:lang w:val="en-AE" w:bidi="ar-EG"/>
        </w:rPr>
        <w:t>needs and preferences.</w:t>
      </w:r>
    </w:p>
    <w:p w14:paraId="488880D4" w14:textId="36D1A80E" w:rsidR="000133FD" w:rsidRPr="000133FD" w:rsidRDefault="000133FD" w:rsidP="000133FD">
      <w:pPr>
        <w:bidi w:val="0"/>
        <w:spacing w:line="278" w:lineRule="auto"/>
        <w:rPr>
          <w:rFonts w:asciiTheme="majorBidi" w:hAnsiTheme="majorBidi" w:cstheme="majorBidi"/>
          <w:sz w:val="24"/>
          <w:szCs w:val="24"/>
          <w:lang w:val="en-AE" w:bidi="ar-EG"/>
        </w:rPr>
      </w:pPr>
      <w:r w:rsidRPr="000133FD">
        <w:rPr>
          <w:rFonts w:asciiTheme="majorBidi" w:hAnsiTheme="majorBidi" w:cstheme="majorBidi"/>
          <w:sz w:val="24"/>
          <w:szCs w:val="24"/>
          <w:lang w:val="en-AE" w:bidi="ar-EG"/>
        </w:rPr>
        <w:t>Regulatory Compliance</w:t>
      </w:r>
      <w:r w:rsidR="00D60EB0">
        <w:rPr>
          <w:rFonts w:asciiTheme="majorBidi" w:hAnsiTheme="majorBidi" w:cstheme="majorBidi"/>
          <w:sz w:val="24"/>
          <w:szCs w:val="24"/>
          <w:lang w:val="en-AE" w:bidi="ar-EG"/>
        </w:rPr>
        <w:t xml:space="preserve">: </w:t>
      </w:r>
      <w:r w:rsidRPr="000133FD">
        <w:rPr>
          <w:rFonts w:asciiTheme="majorBidi" w:hAnsiTheme="majorBidi" w:cstheme="majorBidi"/>
          <w:sz w:val="24"/>
          <w:szCs w:val="24"/>
          <w:lang w:val="en-AE" w:bidi="ar-EG"/>
        </w:rPr>
        <w:t>A measure of how much AI</w:t>
      </w:r>
      <w:r w:rsidRPr="000133FD">
        <w:rPr>
          <w:rFonts w:asciiTheme="majorBidi" w:hAnsiTheme="majorBidi" w:cstheme="majorBidi"/>
          <w:sz w:val="24"/>
          <w:szCs w:val="24"/>
          <w:lang w:val="en-AE" w:bidi="ar-EG"/>
        </w:rPr>
        <w:t> </w:t>
      </w:r>
      <w:r w:rsidRPr="000133FD">
        <w:rPr>
          <w:rFonts w:asciiTheme="majorBidi" w:hAnsiTheme="majorBidi" w:cstheme="majorBidi"/>
          <w:sz w:val="24"/>
          <w:szCs w:val="24"/>
          <w:lang w:val="en-AE" w:bidi="ar-EG"/>
        </w:rPr>
        <w:t>helps firms comply with regulations in markets.</w:t>
      </w:r>
    </w:p>
    <w:p w14:paraId="37C31377" w14:textId="478D1477" w:rsidR="000133FD" w:rsidRPr="000133FD" w:rsidRDefault="000133FD" w:rsidP="000133FD">
      <w:pPr>
        <w:bidi w:val="0"/>
        <w:spacing w:line="278" w:lineRule="auto"/>
        <w:rPr>
          <w:rFonts w:asciiTheme="majorBidi" w:hAnsiTheme="majorBidi" w:cstheme="majorBidi"/>
          <w:sz w:val="24"/>
          <w:szCs w:val="24"/>
          <w:lang w:val="en-AE" w:bidi="ar-EG"/>
        </w:rPr>
      </w:pPr>
      <w:r w:rsidRPr="000133FD">
        <w:rPr>
          <w:rFonts w:asciiTheme="majorBidi" w:hAnsiTheme="majorBidi" w:cstheme="majorBidi"/>
          <w:sz w:val="24"/>
          <w:szCs w:val="24"/>
          <w:lang w:val="en-AE" w:bidi="ar-EG"/>
        </w:rPr>
        <w:t>Marketing Strategies Enhanced by AI</w:t>
      </w:r>
      <w:r w:rsidR="00D60EB0">
        <w:rPr>
          <w:rFonts w:asciiTheme="majorBidi" w:hAnsiTheme="majorBidi" w:cstheme="majorBidi"/>
          <w:sz w:val="24"/>
          <w:szCs w:val="24"/>
          <w:lang w:val="en-AE" w:bidi="ar-EG"/>
        </w:rPr>
        <w:t>:</w:t>
      </w:r>
      <w:r w:rsidRPr="000133FD">
        <w:rPr>
          <w:rFonts w:asciiTheme="majorBidi" w:hAnsiTheme="majorBidi" w:cstheme="majorBidi"/>
          <w:sz w:val="24"/>
          <w:szCs w:val="24"/>
          <w:lang w:val="en-AE" w:bidi="ar-EG"/>
        </w:rPr>
        <w:t xml:space="preserve"> How efficient</w:t>
      </w:r>
      <w:r w:rsidRPr="000133FD">
        <w:rPr>
          <w:rFonts w:asciiTheme="majorBidi" w:hAnsiTheme="majorBidi" w:cstheme="majorBidi"/>
          <w:sz w:val="24"/>
          <w:szCs w:val="24"/>
          <w:lang w:val="en-AE" w:bidi="ar-EG"/>
        </w:rPr>
        <w:t> </w:t>
      </w:r>
      <w:r w:rsidRPr="000133FD">
        <w:rPr>
          <w:rFonts w:asciiTheme="majorBidi" w:hAnsiTheme="majorBidi" w:cstheme="majorBidi"/>
          <w:sz w:val="24"/>
          <w:szCs w:val="24"/>
          <w:lang w:val="en-AE" w:bidi="ar-EG"/>
        </w:rPr>
        <w:t>AI is in customer engagement and digital marketing.</w:t>
      </w:r>
    </w:p>
    <w:p w14:paraId="51CE9CE3" w14:textId="7556D78A" w:rsidR="000133FD" w:rsidRPr="000133FD" w:rsidRDefault="000133FD" w:rsidP="000133FD">
      <w:pPr>
        <w:bidi w:val="0"/>
        <w:spacing w:line="278" w:lineRule="auto"/>
        <w:rPr>
          <w:rFonts w:asciiTheme="majorBidi" w:hAnsiTheme="majorBidi" w:cstheme="majorBidi"/>
          <w:sz w:val="24"/>
          <w:szCs w:val="24"/>
          <w:lang w:val="en-AE" w:bidi="ar-EG"/>
        </w:rPr>
      </w:pPr>
      <w:r w:rsidRPr="000133FD">
        <w:rPr>
          <w:rFonts w:asciiTheme="majorBidi" w:hAnsiTheme="majorBidi" w:cstheme="majorBidi"/>
          <w:sz w:val="24"/>
          <w:szCs w:val="24"/>
          <w:lang w:val="en-AE" w:bidi="ar-EG"/>
        </w:rPr>
        <w:t>Financial Performance Impact</w:t>
      </w:r>
      <w:r w:rsidR="00D60EB0">
        <w:rPr>
          <w:rFonts w:asciiTheme="majorBidi" w:hAnsiTheme="majorBidi" w:cstheme="majorBidi"/>
          <w:sz w:val="24"/>
          <w:szCs w:val="24"/>
          <w:lang w:val="en-AE" w:bidi="ar-EG"/>
        </w:rPr>
        <w:t>:</w:t>
      </w:r>
      <w:r w:rsidRPr="000133FD">
        <w:rPr>
          <w:rFonts w:asciiTheme="majorBidi" w:hAnsiTheme="majorBidi" w:cstheme="majorBidi"/>
          <w:sz w:val="24"/>
          <w:szCs w:val="24"/>
          <w:lang w:val="en-AE" w:bidi="ar-EG"/>
        </w:rPr>
        <w:t xml:space="preserve"> The Performance payoff of</w:t>
      </w:r>
      <w:r w:rsidRPr="000133FD">
        <w:rPr>
          <w:rFonts w:asciiTheme="majorBidi" w:hAnsiTheme="majorBidi" w:cstheme="majorBidi"/>
          <w:sz w:val="24"/>
          <w:szCs w:val="24"/>
          <w:lang w:val="en-AE" w:bidi="ar-EG"/>
        </w:rPr>
        <w:t> </w:t>
      </w:r>
      <w:r w:rsidRPr="000133FD">
        <w:rPr>
          <w:rFonts w:asciiTheme="majorBidi" w:hAnsiTheme="majorBidi" w:cstheme="majorBidi"/>
          <w:sz w:val="24"/>
          <w:szCs w:val="24"/>
          <w:lang w:val="en-AE" w:bidi="ar-EG"/>
        </w:rPr>
        <w:t>entering the market with AI.</w:t>
      </w:r>
    </w:p>
    <w:p w14:paraId="7F21EABF" w14:textId="77777777" w:rsidR="00204CF3" w:rsidRDefault="00204CF3">
      <w:pPr>
        <w:bidi w:val="0"/>
        <w:spacing w:line="278" w:lineRule="auto"/>
        <w:rPr>
          <w:rFonts w:asciiTheme="majorBidi" w:hAnsiTheme="majorBidi" w:cstheme="majorBidi"/>
          <w:sz w:val="24"/>
          <w:szCs w:val="24"/>
          <w:lang w:val="en-AE" w:bidi="ar-EG"/>
        </w:rPr>
      </w:pPr>
      <w:r>
        <w:rPr>
          <w:rFonts w:asciiTheme="majorBidi" w:hAnsiTheme="majorBidi" w:cstheme="majorBidi"/>
          <w:sz w:val="24"/>
          <w:szCs w:val="24"/>
          <w:lang w:val="en-AE" w:bidi="ar-EG"/>
        </w:rPr>
        <w:br w:type="page"/>
      </w:r>
    </w:p>
    <w:p w14:paraId="29E8E037" w14:textId="77777777" w:rsidR="00F43791" w:rsidRPr="004D3849" w:rsidRDefault="00F43791" w:rsidP="00F43791">
      <w:pPr>
        <w:jc w:val="right"/>
        <w:rPr>
          <w:rFonts w:ascii="Sakkal Majalla" w:hAnsi="Sakkal Majalla" w:cs="Sakkal Majalla"/>
          <w:b/>
          <w:bCs/>
          <w:sz w:val="28"/>
          <w:szCs w:val="28"/>
          <w:lang w:val="en-AE" w:bidi="ar-EG"/>
        </w:rPr>
      </w:pPr>
    </w:p>
    <w:p w14:paraId="318D3B44" w14:textId="0C63F0CE" w:rsidR="00F43791" w:rsidRPr="00F43791" w:rsidRDefault="00F43791" w:rsidP="00F43791">
      <w:pPr>
        <w:jc w:val="right"/>
        <w:rPr>
          <w:rFonts w:asciiTheme="majorBidi" w:hAnsiTheme="majorBidi" w:cstheme="majorBidi"/>
          <w:b/>
          <w:bCs/>
          <w:sz w:val="28"/>
          <w:szCs w:val="28"/>
          <w:u w:val="single"/>
          <w:lang w:val="en-AE" w:bidi="ar-EG"/>
        </w:rPr>
      </w:pPr>
      <w:r w:rsidRPr="00F43791">
        <w:rPr>
          <w:rFonts w:asciiTheme="majorBidi" w:hAnsiTheme="majorBidi" w:cstheme="majorBidi"/>
          <w:b/>
          <w:bCs/>
          <w:sz w:val="28"/>
          <w:szCs w:val="28"/>
          <w:u w:val="single"/>
          <w:lang w:val="en-AE" w:bidi="ar-EG"/>
        </w:rPr>
        <w:t xml:space="preserve">3.8 Method of Analysis </w:t>
      </w:r>
    </w:p>
    <w:p w14:paraId="0BFF02BF" w14:textId="77777777" w:rsidR="00F43791" w:rsidRDefault="00F43791" w:rsidP="00F43791">
      <w:pPr>
        <w:jc w:val="right"/>
        <w:rPr>
          <w:rFonts w:ascii="Sakkal Majalla" w:hAnsi="Sakkal Majalla" w:cs="Sakkal Majalla"/>
          <w:sz w:val="28"/>
          <w:szCs w:val="28"/>
          <w:lang w:val="en-AE" w:bidi="ar-EG"/>
        </w:rPr>
      </w:pPr>
    </w:p>
    <w:p w14:paraId="32DA77B1" w14:textId="77777777" w:rsidR="00740DB4" w:rsidRPr="00740DB4" w:rsidRDefault="00740DB4" w:rsidP="00740DB4">
      <w:pPr>
        <w:bidi w:val="0"/>
        <w:spacing w:line="278" w:lineRule="auto"/>
        <w:rPr>
          <w:rFonts w:asciiTheme="majorBidi" w:hAnsiTheme="majorBidi" w:cstheme="majorBidi"/>
          <w:sz w:val="24"/>
          <w:szCs w:val="24"/>
          <w:lang w:val="en-AE" w:bidi="ar-EG"/>
        </w:rPr>
      </w:pPr>
      <w:r w:rsidRPr="00740DB4">
        <w:rPr>
          <w:rFonts w:asciiTheme="majorBidi" w:hAnsiTheme="majorBidi" w:cstheme="majorBidi"/>
          <w:sz w:val="24"/>
          <w:szCs w:val="24"/>
          <w:lang w:val="en-AE" w:bidi="ar-EG"/>
        </w:rPr>
        <w:t>The data analysis process is to employ a hybrid of</w:t>
      </w:r>
      <w:r w:rsidRPr="00740DB4">
        <w:rPr>
          <w:rFonts w:asciiTheme="majorBidi" w:hAnsiTheme="majorBidi" w:cstheme="majorBidi"/>
          <w:sz w:val="24"/>
          <w:szCs w:val="24"/>
          <w:lang w:val="en-AE" w:bidi="ar-EG"/>
        </w:rPr>
        <w:t> </w:t>
      </w:r>
      <w:r w:rsidRPr="00740DB4">
        <w:rPr>
          <w:rFonts w:asciiTheme="majorBidi" w:hAnsiTheme="majorBidi" w:cstheme="majorBidi"/>
          <w:sz w:val="24"/>
          <w:szCs w:val="24"/>
          <w:lang w:val="en-AE" w:bidi="ar-EG"/>
        </w:rPr>
        <w:t>qualitative/quantitative methods:</w:t>
      </w:r>
    </w:p>
    <w:p w14:paraId="022E93BA" w14:textId="77777777" w:rsidR="00740DB4" w:rsidRPr="009A156E" w:rsidRDefault="00740DB4" w:rsidP="00740DB4">
      <w:pPr>
        <w:bidi w:val="0"/>
        <w:spacing w:line="278" w:lineRule="auto"/>
        <w:rPr>
          <w:rFonts w:asciiTheme="majorBidi" w:hAnsiTheme="majorBidi" w:cstheme="majorBidi"/>
          <w:b/>
          <w:bCs/>
          <w:sz w:val="24"/>
          <w:szCs w:val="24"/>
          <w:lang w:val="en-AE" w:bidi="ar-EG"/>
        </w:rPr>
      </w:pPr>
      <w:r w:rsidRPr="009A156E">
        <w:rPr>
          <w:rFonts w:asciiTheme="majorBidi" w:hAnsiTheme="majorBidi" w:cstheme="majorBidi"/>
          <w:b/>
          <w:bCs/>
          <w:sz w:val="24"/>
          <w:szCs w:val="24"/>
          <w:lang w:val="en-AE" w:bidi="ar-EG"/>
        </w:rPr>
        <w:t>3.8.1 Quantitative Analysis</w:t>
      </w:r>
    </w:p>
    <w:p w14:paraId="4FE5F28D" w14:textId="0D2BFDD9" w:rsidR="00740DB4" w:rsidRPr="00740DB4" w:rsidRDefault="00740DB4" w:rsidP="00740DB4">
      <w:pPr>
        <w:bidi w:val="0"/>
        <w:spacing w:line="278" w:lineRule="auto"/>
        <w:rPr>
          <w:rFonts w:asciiTheme="majorBidi" w:hAnsiTheme="majorBidi" w:cstheme="majorBidi"/>
          <w:sz w:val="24"/>
          <w:szCs w:val="24"/>
          <w:lang w:val="en-AE" w:bidi="ar-EG"/>
        </w:rPr>
      </w:pPr>
      <w:r w:rsidRPr="00740DB4">
        <w:rPr>
          <w:rFonts w:asciiTheme="majorBidi" w:hAnsiTheme="majorBidi" w:cstheme="majorBidi"/>
          <w:sz w:val="24"/>
          <w:szCs w:val="24"/>
          <w:lang w:val="en-AE" w:bidi="ar-EG"/>
        </w:rPr>
        <w:t xml:space="preserve">Descriptive Statistics: The responses of the survey are </w:t>
      </w:r>
      <w:r w:rsidR="009A156E" w:rsidRPr="00740DB4">
        <w:rPr>
          <w:rFonts w:asciiTheme="majorBidi" w:hAnsiTheme="majorBidi" w:cstheme="majorBidi"/>
          <w:sz w:val="24"/>
          <w:szCs w:val="24"/>
          <w:lang w:val="en-AE" w:bidi="ar-EG"/>
        </w:rPr>
        <w:t>analysed</w:t>
      </w:r>
      <w:r w:rsidRPr="00740DB4">
        <w:rPr>
          <w:rFonts w:asciiTheme="majorBidi" w:hAnsiTheme="majorBidi" w:cstheme="majorBidi"/>
          <w:sz w:val="24"/>
          <w:szCs w:val="24"/>
          <w:lang w:val="en-AE" w:bidi="ar-EG"/>
        </w:rPr>
        <w:t xml:space="preserve"> in terms of measures of central tendency</w:t>
      </w:r>
      <w:r w:rsidRPr="00740DB4">
        <w:rPr>
          <w:rFonts w:asciiTheme="majorBidi" w:hAnsiTheme="majorBidi" w:cstheme="majorBidi"/>
          <w:sz w:val="24"/>
          <w:szCs w:val="24"/>
          <w:lang w:val="en-AE" w:bidi="ar-EG"/>
        </w:rPr>
        <w:t> </w:t>
      </w:r>
      <w:r w:rsidRPr="00740DB4">
        <w:rPr>
          <w:rFonts w:asciiTheme="majorBidi" w:hAnsiTheme="majorBidi" w:cstheme="majorBidi"/>
          <w:sz w:val="24"/>
          <w:szCs w:val="24"/>
          <w:lang w:val="en-AE" w:bidi="ar-EG"/>
        </w:rPr>
        <w:t>(mean, median) and dispersion (standard deviation).</w:t>
      </w:r>
    </w:p>
    <w:p w14:paraId="4396FCF7" w14:textId="0A10BE90" w:rsidR="00740DB4" w:rsidRPr="00740DB4" w:rsidRDefault="00740DB4" w:rsidP="00740DB4">
      <w:pPr>
        <w:bidi w:val="0"/>
        <w:spacing w:line="278" w:lineRule="auto"/>
        <w:rPr>
          <w:rFonts w:asciiTheme="majorBidi" w:hAnsiTheme="majorBidi" w:cstheme="majorBidi"/>
          <w:sz w:val="24"/>
          <w:szCs w:val="24"/>
          <w:lang w:val="en-AE" w:bidi="ar-EG"/>
        </w:rPr>
      </w:pPr>
      <w:r w:rsidRPr="00740DB4">
        <w:rPr>
          <w:rFonts w:asciiTheme="majorBidi" w:hAnsiTheme="majorBidi" w:cstheme="majorBidi"/>
          <w:sz w:val="24"/>
          <w:szCs w:val="24"/>
          <w:lang w:val="en-AE" w:bidi="ar-EG"/>
        </w:rPr>
        <w:t xml:space="preserve">Regression Analysis: To </w:t>
      </w:r>
      <w:r w:rsidR="009A156E" w:rsidRPr="00740DB4">
        <w:rPr>
          <w:rFonts w:asciiTheme="majorBidi" w:hAnsiTheme="majorBidi" w:cstheme="majorBidi"/>
          <w:sz w:val="24"/>
          <w:szCs w:val="24"/>
          <w:lang w:val="en-AE" w:bidi="ar-EG"/>
        </w:rPr>
        <w:t>analyse</w:t>
      </w:r>
      <w:r w:rsidRPr="00740DB4">
        <w:rPr>
          <w:rFonts w:asciiTheme="majorBidi" w:hAnsiTheme="majorBidi" w:cstheme="majorBidi"/>
          <w:sz w:val="24"/>
          <w:szCs w:val="24"/>
          <w:lang w:val="en-AE" w:bidi="ar-EG"/>
        </w:rPr>
        <w:t xml:space="preserve"> the relationship between AI</w:t>
      </w:r>
      <w:r w:rsidRPr="00740DB4">
        <w:rPr>
          <w:rFonts w:asciiTheme="majorBidi" w:hAnsiTheme="majorBidi" w:cstheme="majorBidi"/>
          <w:sz w:val="24"/>
          <w:szCs w:val="24"/>
          <w:lang w:val="en-AE" w:bidi="ar-EG"/>
        </w:rPr>
        <w:t> </w:t>
      </w:r>
      <w:r w:rsidRPr="00740DB4">
        <w:rPr>
          <w:rFonts w:asciiTheme="majorBidi" w:hAnsiTheme="majorBidi" w:cstheme="majorBidi"/>
          <w:sz w:val="24"/>
          <w:szCs w:val="24"/>
          <w:lang w:val="en-AE" w:bidi="ar-EG"/>
        </w:rPr>
        <w:t>usage and market entry success.</w:t>
      </w:r>
    </w:p>
    <w:p w14:paraId="1273763C" w14:textId="77777777" w:rsidR="00740DB4" w:rsidRPr="00740DB4" w:rsidRDefault="00740DB4" w:rsidP="00740DB4">
      <w:pPr>
        <w:bidi w:val="0"/>
        <w:spacing w:line="278" w:lineRule="auto"/>
        <w:rPr>
          <w:rFonts w:asciiTheme="majorBidi" w:hAnsiTheme="majorBidi" w:cstheme="majorBidi"/>
          <w:sz w:val="24"/>
          <w:szCs w:val="24"/>
          <w:lang w:val="en-AE" w:bidi="ar-EG"/>
        </w:rPr>
      </w:pPr>
      <w:r w:rsidRPr="00740DB4">
        <w:rPr>
          <w:rFonts w:asciiTheme="majorBidi" w:hAnsiTheme="majorBidi" w:cstheme="majorBidi"/>
          <w:sz w:val="24"/>
          <w:szCs w:val="24"/>
          <w:lang w:val="en-AE" w:bidi="ar-EG"/>
        </w:rPr>
        <w:t>Correlation Analysis: Looks for</w:t>
      </w:r>
      <w:r w:rsidRPr="00740DB4">
        <w:rPr>
          <w:rFonts w:asciiTheme="majorBidi" w:hAnsiTheme="majorBidi" w:cstheme="majorBidi"/>
          <w:sz w:val="24"/>
          <w:szCs w:val="24"/>
          <w:lang w:val="en-AE" w:bidi="ar-EG"/>
        </w:rPr>
        <w:t> </w:t>
      </w:r>
      <w:r w:rsidRPr="00740DB4">
        <w:rPr>
          <w:rFonts w:asciiTheme="majorBidi" w:hAnsiTheme="majorBidi" w:cstheme="majorBidi"/>
          <w:sz w:val="24"/>
          <w:szCs w:val="24"/>
          <w:lang w:val="en-AE" w:bidi="ar-EG"/>
        </w:rPr>
        <w:t>a correlation between AI adoption and market penetration effectiveness.</w:t>
      </w:r>
    </w:p>
    <w:p w14:paraId="728BA1DA" w14:textId="77777777" w:rsidR="00740DB4" w:rsidRPr="009A156E" w:rsidRDefault="00740DB4" w:rsidP="00740DB4">
      <w:pPr>
        <w:bidi w:val="0"/>
        <w:spacing w:line="278" w:lineRule="auto"/>
        <w:rPr>
          <w:rFonts w:asciiTheme="majorBidi" w:hAnsiTheme="majorBidi" w:cstheme="majorBidi"/>
          <w:b/>
          <w:bCs/>
          <w:sz w:val="24"/>
          <w:szCs w:val="24"/>
          <w:lang w:val="en-AE" w:bidi="ar-EG"/>
        </w:rPr>
      </w:pPr>
      <w:r w:rsidRPr="009A156E">
        <w:rPr>
          <w:rFonts w:asciiTheme="majorBidi" w:hAnsiTheme="majorBidi" w:cstheme="majorBidi"/>
          <w:b/>
          <w:bCs/>
          <w:sz w:val="24"/>
          <w:szCs w:val="24"/>
          <w:lang w:val="en-AE" w:bidi="ar-EG"/>
        </w:rPr>
        <w:t>3.8.2 Qualitative Analysis</w:t>
      </w:r>
    </w:p>
    <w:p w14:paraId="71CD2207" w14:textId="77777777" w:rsidR="00740DB4" w:rsidRPr="00740DB4" w:rsidRDefault="00740DB4" w:rsidP="00740DB4">
      <w:pPr>
        <w:bidi w:val="0"/>
        <w:spacing w:line="278" w:lineRule="auto"/>
        <w:rPr>
          <w:rFonts w:asciiTheme="majorBidi" w:hAnsiTheme="majorBidi" w:cstheme="majorBidi"/>
          <w:sz w:val="24"/>
          <w:szCs w:val="24"/>
          <w:lang w:val="en-AE" w:bidi="ar-EG"/>
        </w:rPr>
      </w:pPr>
      <w:r w:rsidRPr="00740DB4">
        <w:rPr>
          <w:rFonts w:asciiTheme="majorBidi" w:hAnsiTheme="majorBidi" w:cstheme="majorBidi"/>
          <w:sz w:val="24"/>
          <w:szCs w:val="24"/>
          <w:lang w:val="en-AE" w:bidi="ar-EG"/>
        </w:rPr>
        <w:t>Main Allied Areas: Identifying and classifying core emergent</w:t>
      </w:r>
      <w:r w:rsidRPr="00740DB4">
        <w:rPr>
          <w:rFonts w:asciiTheme="majorBidi" w:hAnsiTheme="majorBidi" w:cstheme="majorBidi"/>
          <w:sz w:val="24"/>
          <w:szCs w:val="24"/>
          <w:lang w:val="en-AE" w:bidi="ar-EG"/>
        </w:rPr>
        <w:t> </w:t>
      </w:r>
      <w:r w:rsidRPr="00740DB4">
        <w:rPr>
          <w:rFonts w:asciiTheme="majorBidi" w:hAnsiTheme="majorBidi" w:cstheme="majorBidi"/>
          <w:sz w:val="24"/>
          <w:szCs w:val="24"/>
          <w:lang w:val="en-AE" w:bidi="ar-EG"/>
        </w:rPr>
        <w:t>themes across case studies and interviews.</w:t>
      </w:r>
    </w:p>
    <w:p w14:paraId="659F4DDE" w14:textId="77777777" w:rsidR="00740DB4" w:rsidRPr="00740DB4" w:rsidRDefault="00740DB4" w:rsidP="00740DB4">
      <w:pPr>
        <w:bidi w:val="0"/>
        <w:spacing w:line="278" w:lineRule="auto"/>
        <w:rPr>
          <w:rFonts w:asciiTheme="majorBidi" w:hAnsiTheme="majorBidi" w:cstheme="majorBidi"/>
          <w:sz w:val="24"/>
          <w:szCs w:val="24"/>
          <w:lang w:val="en-AE" w:bidi="ar-EG"/>
        </w:rPr>
      </w:pPr>
      <w:r w:rsidRPr="00740DB4">
        <w:rPr>
          <w:rFonts w:asciiTheme="majorBidi" w:hAnsiTheme="majorBidi" w:cstheme="majorBidi"/>
          <w:sz w:val="24"/>
          <w:szCs w:val="24"/>
          <w:lang w:val="en-AE" w:bidi="ar-EG"/>
        </w:rPr>
        <w:t>Content analysis</w:t>
      </w:r>
      <w:r w:rsidRPr="00740DB4">
        <w:rPr>
          <w:rFonts w:asciiTheme="majorBidi" w:hAnsiTheme="majorBidi" w:cstheme="majorBidi"/>
          <w:sz w:val="24"/>
          <w:szCs w:val="24"/>
          <w:lang w:val="en-AE" w:bidi="ar-EG"/>
        </w:rPr>
        <w:t> </w:t>
      </w:r>
      <w:r w:rsidRPr="00740DB4">
        <w:rPr>
          <w:rFonts w:asciiTheme="majorBidi" w:hAnsiTheme="majorBidi" w:cstheme="majorBidi"/>
          <w:sz w:val="24"/>
          <w:szCs w:val="24"/>
          <w:lang w:val="en-AE" w:bidi="ar-EG"/>
        </w:rPr>
        <w:t>of industry reports, expert opinions, and news articles.</w:t>
      </w:r>
    </w:p>
    <w:p w14:paraId="06AE82CA" w14:textId="77777777" w:rsidR="00F43791" w:rsidRDefault="00F43791">
      <w:pPr>
        <w:bidi w:val="0"/>
        <w:spacing w:line="278" w:lineRule="auto"/>
        <w:rPr>
          <w:rFonts w:asciiTheme="majorBidi" w:hAnsiTheme="majorBidi" w:cstheme="majorBidi"/>
          <w:sz w:val="24"/>
          <w:szCs w:val="24"/>
          <w:lang w:val="en-AE" w:bidi="ar-EG"/>
        </w:rPr>
      </w:pPr>
      <w:r>
        <w:rPr>
          <w:rFonts w:asciiTheme="majorBidi" w:hAnsiTheme="majorBidi" w:cstheme="majorBidi"/>
          <w:sz w:val="24"/>
          <w:szCs w:val="24"/>
          <w:lang w:val="en-AE" w:bidi="ar-EG"/>
        </w:rPr>
        <w:br w:type="page"/>
      </w:r>
    </w:p>
    <w:p w14:paraId="6B0DE0D4" w14:textId="77777777" w:rsidR="00204CF3" w:rsidRDefault="00204CF3" w:rsidP="00F43791">
      <w:pPr>
        <w:ind w:left="360"/>
        <w:jc w:val="right"/>
        <w:rPr>
          <w:rFonts w:asciiTheme="majorBidi" w:hAnsiTheme="majorBidi" w:cstheme="majorBidi"/>
          <w:sz w:val="24"/>
          <w:szCs w:val="24"/>
          <w:lang w:val="en-AE" w:bidi="ar-EG"/>
        </w:rPr>
      </w:pPr>
    </w:p>
    <w:p w14:paraId="093DF214" w14:textId="77777777" w:rsidR="00FC78BE" w:rsidRDefault="00FC78BE" w:rsidP="00F43791">
      <w:pPr>
        <w:ind w:left="360"/>
        <w:jc w:val="right"/>
        <w:rPr>
          <w:rFonts w:asciiTheme="majorBidi" w:hAnsiTheme="majorBidi" w:cstheme="majorBidi"/>
          <w:sz w:val="24"/>
          <w:szCs w:val="24"/>
          <w:lang w:val="en-AE" w:bidi="ar-EG"/>
        </w:rPr>
      </w:pPr>
    </w:p>
    <w:p w14:paraId="52C651F7" w14:textId="77777777" w:rsidR="00FC78BE" w:rsidRDefault="00FC78BE" w:rsidP="00F43791">
      <w:pPr>
        <w:ind w:left="360"/>
        <w:jc w:val="right"/>
        <w:rPr>
          <w:rFonts w:asciiTheme="majorBidi" w:hAnsiTheme="majorBidi" w:cstheme="majorBidi"/>
          <w:sz w:val="24"/>
          <w:szCs w:val="24"/>
          <w:lang w:val="en-AE" w:bidi="ar-EG"/>
        </w:rPr>
      </w:pPr>
    </w:p>
    <w:p w14:paraId="3C53B4E6" w14:textId="77777777" w:rsidR="00FC78BE" w:rsidRDefault="00FC78BE" w:rsidP="00F43791">
      <w:pPr>
        <w:ind w:left="360"/>
        <w:jc w:val="right"/>
        <w:rPr>
          <w:rFonts w:asciiTheme="majorBidi" w:hAnsiTheme="majorBidi" w:cstheme="majorBidi"/>
          <w:sz w:val="24"/>
          <w:szCs w:val="24"/>
          <w:lang w:val="en-AE" w:bidi="ar-EG"/>
        </w:rPr>
      </w:pPr>
    </w:p>
    <w:p w14:paraId="746AD254" w14:textId="77777777" w:rsidR="00FC78BE" w:rsidRDefault="00FC78BE" w:rsidP="00F43791">
      <w:pPr>
        <w:ind w:left="360"/>
        <w:jc w:val="right"/>
        <w:rPr>
          <w:rFonts w:asciiTheme="majorBidi" w:hAnsiTheme="majorBidi" w:cstheme="majorBidi"/>
          <w:sz w:val="24"/>
          <w:szCs w:val="24"/>
          <w:lang w:val="en-AE" w:bidi="ar-EG"/>
        </w:rPr>
      </w:pPr>
    </w:p>
    <w:p w14:paraId="32F140F8" w14:textId="77777777" w:rsidR="00FC78BE" w:rsidRDefault="00FC78BE" w:rsidP="00F43791">
      <w:pPr>
        <w:ind w:left="360"/>
        <w:jc w:val="right"/>
        <w:rPr>
          <w:rFonts w:asciiTheme="majorBidi" w:hAnsiTheme="majorBidi" w:cstheme="majorBidi"/>
          <w:sz w:val="24"/>
          <w:szCs w:val="24"/>
          <w:lang w:val="en-AE" w:bidi="ar-EG"/>
        </w:rPr>
      </w:pPr>
    </w:p>
    <w:p w14:paraId="45678EC3" w14:textId="77777777" w:rsidR="00FC78BE" w:rsidRPr="00F43791" w:rsidRDefault="00FC78BE" w:rsidP="00F43791">
      <w:pPr>
        <w:ind w:left="360"/>
        <w:jc w:val="right"/>
        <w:rPr>
          <w:rFonts w:asciiTheme="majorBidi" w:hAnsiTheme="majorBidi" w:cstheme="majorBidi"/>
          <w:sz w:val="24"/>
          <w:szCs w:val="24"/>
          <w:lang w:val="en-AE" w:bidi="ar-EG"/>
        </w:rPr>
      </w:pPr>
    </w:p>
    <w:p w14:paraId="2FE21C9D" w14:textId="77777777" w:rsidR="00E9777F" w:rsidRPr="00204CF3" w:rsidRDefault="00E9777F" w:rsidP="00E9777F">
      <w:pPr>
        <w:ind w:left="360"/>
        <w:jc w:val="right"/>
        <w:rPr>
          <w:rFonts w:asciiTheme="majorBidi" w:hAnsiTheme="majorBidi" w:cstheme="majorBidi"/>
          <w:sz w:val="24"/>
          <w:szCs w:val="24"/>
          <w:lang w:val="en-AE" w:bidi="ar-EG"/>
        </w:rPr>
      </w:pPr>
    </w:p>
    <w:p w14:paraId="49D64BD4" w14:textId="77777777" w:rsidR="00D41B8C" w:rsidRPr="00E9777F" w:rsidRDefault="00D41B8C" w:rsidP="00D41B8C">
      <w:pPr>
        <w:ind w:left="360"/>
        <w:jc w:val="right"/>
        <w:rPr>
          <w:rFonts w:asciiTheme="majorBidi" w:hAnsiTheme="majorBidi" w:cstheme="majorBidi"/>
          <w:sz w:val="24"/>
          <w:szCs w:val="24"/>
          <w:lang w:val="en-AE" w:bidi="ar-EG"/>
        </w:rPr>
      </w:pPr>
    </w:p>
    <w:p w14:paraId="6C2D90F0" w14:textId="77777777" w:rsidR="00010B63" w:rsidRPr="00D41B8C" w:rsidRDefault="00010B63" w:rsidP="00DB1F21">
      <w:pPr>
        <w:jc w:val="right"/>
        <w:rPr>
          <w:rFonts w:asciiTheme="majorBidi" w:hAnsiTheme="majorBidi" w:cstheme="majorBidi"/>
          <w:sz w:val="24"/>
          <w:szCs w:val="24"/>
          <w:lang w:val="en-AE" w:bidi="ar-EG"/>
        </w:rPr>
      </w:pPr>
    </w:p>
    <w:p w14:paraId="75653911" w14:textId="11E16FE3" w:rsidR="005D6A98" w:rsidRDefault="005D6A98" w:rsidP="005D6A98">
      <w:pPr>
        <w:jc w:val="center"/>
        <w:rPr>
          <w:rFonts w:asciiTheme="majorBidi" w:hAnsiTheme="majorBidi" w:cstheme="majorBidi"/>
          <w:b/>
          <w:bCs/>
          <w:sz w:val="32"/>
          <w:szCs w:val="32"/>
          <w:u w:val="single"/>
          <w:lang w:val="en-AE"/>
        </w:rPr>
      </w:pPr>
      <w:r w:rsidRPr="00B27790">
        <w:rPr>
          <w:rFonts w:asciiTheme="majorBidi" w:hAnsiTheme="majorBidi" w:cstheme="majorBidi"/>
          <w:b/>
          <w:bCs/>
          <w:sz w:val="32"/>
          <w:szCs w:val="32"/>
          <w:u w:val="single"/>
          <w:lang w:val="en-AE"/>
        </w:rPr>
        <w:t xml:space="preserve">Chapter </w:t>
      </w:r>
      <w:r>
        <w:rPr>
          <w:rFonts w:asciiTheme="majorBidi" w:hAnsiTheme="majorBidi" w:cstheme="majorBidi"/>
          <w:b/>
          <w:bCs/>
          <w:sz w:val="32"/>
          <w:szCs w:val="32"/>
          <w:u w:val="single"/>
          <w:lang w:val="en-AE"/>
        </w:rPr>
        <w:t>4</w:t>
      </w:r>
    </w:p>
    <w:p w14:paraId="474B46D9" w14:textId="77777777" w:rsidR="005D6A98" w:rsidRDefault="005D6A98" w:rsidP="005D6A98">
      <w:pPr>
        <w:jc w:val="center"/>
        <w:rPr>
          <w:rFonts w:asciiTheme="majorBidi" w:hAnsiTheme="majorBidi" w:cstheme="majorBidi"/>
          <w:b/>
          <w:bCs/>
          <w:sz w:val="32"/>
          <w:szCs w:val="32"/>
          <w:u w:val="single"/>
          <w:lang w:val="en-AE"/>
        </w:rPr>
      </w:pPr>
    </w:p>
    <w:p w14:paraId="2DE9CE79" w14:textId="6C0A2984" w:rsidR="005D6A98" w:rsidRDefault="00FC78BE" w:rsidP="005D6A98">
      <w:pPr>
        <w:jc w:val="center"/>
        <w:rPr>
          <w:rFonts w:asciiTheme="majorBidi" w:hAnsiTheme="majorBidi" w:cstheme="majorBidi"/>
          <w:b/>
          <w:bCs/>
          <w:sz w:val="32"/>
          <w:szCs w:val="32"/>
          <w:lang w:val="en-AE"/>
        </w:rPr>
      </w:pPr>
      <w:r>
        <w:rPr>
          <w:rFonts w:asciiTheme="majorBidi" w:hAnsiTheme="majorBidi" w:cstheme="majorBidi"/>
          <w:b/>
          <w:bCs/>
          <w:sz w:val="32"/>
          <w:szCs w:val="32"/>
          <w:lang w:val="en-AE"/>
        </w:rPr>
        <w:t>Practical Study</w:t>
      </w:r>
    </w:p>
    <w:p w14:paraId="710E69FA" w14:textId="30DCAB87" w:rsidR="00FC78BE" w:rsidRDefault="00FC78BE">
      <w:pPr>
        <w:bidi w:val="0"/>
        <w:spacing w:line="278" w:lineRule="auto"/>
        <w:rPr>
          <w:rFonts w:asciiTheme="majorBidi" w:hAnsiTheme="majorBidi" w:cstheme="majorBidi"/>
          <w:b/>
          <w:bCs/>
          <w:sz w:val="28"/>
          <w:szCs w:val="28"/>
          <w:u w:val="single"/>
          <w:lang w:val="en-AE"/>
        </w:rPr>
      </w:pPr>
      <w:r>
        <w:rPr>
          <w:rFonts w:asciiTheme="majorBidi" w:hAnsiTheme="majorBidi" w:cstheme="majorBidi"/>
          <w:b/>
          <w:bCs/>
          <w:sz w:val="28"/>
          <w:szCs w:val="28"/>
          <w:u w:val="single"/>
          <w:lang w:val="en-AE"/>
        </w:rPr>
        <w:br w:type="page"/>
      </w:r>
    </w:p>
    <w:p w14:paraId="2EDBB66D" w14:textId="664CDAFF" w:rsidR="00FF7748" w:rsidRDefault="00E760BD" w:rsidP="00FF7748">
      <w:pPr>
        <w:jc w:val="right"/>
        <w:rPr>
          <w:rFonts w:asciiTheme="majorBidi" w:hAnsiTheme="majorBidi" w:cstheme="majorBidi"/>
          <w:b/>
          <w:bCs/>
          <w:sz w:val="28"/>
          <w:szCs w:val="28"/>
          <w:u w:val="single"/>
          <w:lang w:val="en-AE" w:bidi="ar-EG"/>
        </w:rPr>
      </w:pPr>
      <w:r w:rsidRPr="00E760BD">
        <w:rPr>
          <w:rFonts w:asciiTheme="majorBidi" w:hAnsiTheme="majorBidi" w:cstheme="majorBidi"/>
          <w:b/>
          <w:bCs/>
          <w:sz w:val="28"/>
          <w:szCs w:val="28"/>
          <w:u w:val="single"/>
          <w:lang w:val="en-AE" w:bidi="ar-EG"/>
        </w:rPr>
        <w:lastRenderedPageBreak/>
        <w:t>4.1 Data Analysis</w:t>
      </w:r>
    </w:p>
    <w:p w14:paraId="4218E7F1" w14:textId="77777777" w:rsidR="00E760BD" w:rsidRDefault="00E760BD" w:rsidP="00FF7748">
      <w:pPr>
        <w:jc w:val="right"/>
        <w:rPr>
          <w:rFonts w:asciiTheme="majorBidi" w:hAnsiTheme="majorBidi" w:cstheme="majorBidi"/>
          <w:b/>
          <w:bCs/>
          <w:sz w:val="28"/>
          <w:szCs w:val="28"/>
          <w:u w:val="single"/>
          <w:lang w:val="en-AE" w:bidi="ar-EG"/>
        </w:rPr>
      </w:pPr>
    </w:p>
    <w:p w14:paraId="629F1CE0" w14:textId="77777777" w:rsidR="00E760BD" w:rsidRPr="00E760BD" w:rsidRDefault="00E760BD" w:rsidP="00FF7748">
      <w:pPr>
        <w:jc w:val="right"/>
        <w:rPr>
          <w:rFonts w:asciiTheme="majorBidi" w:hAnsiTheme="majorBidi" w:cstheme="majorBidi"/>
          <w:b/>
          <w:bCs/>
          <w:sz w:val="28"/>
          <w:szCs w:val="28"/>
          <w:u w:val="single"/>
          <w:lang w:val="en-AE" w:bidi="ar-EG"/>
        </w:rPr>
      </w:pPr>
    </w:p>
    <w:p w14:paraId="3DF24319" w14:textId="77777777" w:rsidR="00FF7748" w:rsidRPr="00E760BD" w:rsidRDefault="00FF7748" w:rsidP="00FF7748">
      <w:pPr>
        <w:jc w:val="right"/>
        <w:rPr>
          <w:rFonts w:asciiTheme="majorBidi" w:hAnsiTheme="majorBidi" w:cstheme="majorBidi"/>
          <w:b/>
          <w:bCs/>
          <w:sz w:val="24"/>
          <w:szCs w:val="24"/>
          <w:lang w:val="en-AE" w:bidi="ar-EG"/>
        </w:rPr>
      </w:pPr>
      <w:r w:rsidRPr="00E760BD">
        <w:rPr>
          <w:rFonts w:asciiTheme="majorBidi" w:hAnsiTheme="majorBidi" w:cstheme="majorBidi"/>
          <w:b/>
          <w:bCs/>
          <w:sz w:val="24"/>
          <w:szCs w:val="24"/>
          <w:lang w:val="en-AE" w:bidi="ar-EG"/>
        </w:rPr>
        <w:t>4.1.1 Demographic Analysis</w:t>
      </w:r>
    </w:p>
    <w:p w14:paraId="1204E536" w14:textId="4F88665F" w:rsidR="00FF7748" w:rsidRPr="00E760BD" w:rsidRDefault="00FF7748" w:rsidP="00FF7748">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 xml:space="preserve">The study surveyed </w:t>
      </w:r>
      <w:r w:rsidRPr="00E760BD">
        <w:rPr>
          <w:rFonts w:asciiTheme="majorBidi" w:hAnsiTheme="majorBidi" w:cstheme="majorBidi"/>
          <w:b/>
          <w:bCs/>
          <w:sz w:val="24"/>
          <w:szCs w:val="24"/>
          <w:lang w:val="en-AE" w:bidi="ar-EG"/>
        </w:rPr>
        <w:t>150 professionals</w:t>
      </w:r>
      <w:r w:rsidRPr="00E760BD">
        <w:rPr>
          <w:rFonts w:asciiTheme="majorBidi" w:hAnsiTheme="majorBidi" w:cstheme="majorBidi"/>
          <w:sz w:val="24"/>
          <w:szCs w:val="24"/>
          <w:lang w:val="en-AE" w:bidi="ar-EG"/>
        </w:rPr>
        <w:t xml:space="preserve"> from the construction chemicals industry in the </w:t>
      </w:r>
      <w:r w:rsidRPr="00E760BD">
        <w:rPr>
          <w:rFonts w:asciiTheme="majorBidi" w:hAnsiTheme="majorBidi" w:cstheme="majorBidi"/>
          <w:b/>
          <w:bCs/>
          <w:sz w:val="24"/>
          <w:szCs w:val="24"/>
          <w:lang w:val="en-AE" w:bidi="ar-EG"/>
        </w:rPr>
        <w:t>GCC countries</w:t>
      </w:r>
      <w:r w:rsidRPr="00E760BD">
        <w:rPr>
          <w:rFonts w:asciiTheme="majorBidi" w:hAnsiTheme="majorBidi" w:cstheme="majorBidi"/>
          <w:sz w:val="24"/>
          <w:szCs w:val="24"/>
          <w:lang w:val="en-AE" w:bidi="ar-EG"/>
        </w:rPr>
        <w:t>. Respondents were categorized based on:</w:t>
      </w:r>
    </w:p>
    <w:p w14:paraId="60D9F4E6" w14:textId="77777777" w:rsidR="00FF7748" w:rsidRPr="00E760BD" w:rsidRDefault="00FF7748" w:rsidP="00FF7748">
      <w:pPr>
        <w:ind w:left="360"/>
        <w:jc w:val="right"/>
        <w:rPr>
          <w:rFonts w:asciiTheme="majorBidi" w:hAnsiTheme="majorBidi" w:cstheme="majorBidi"/>
          <w:sz w:val="24"/>
          <w:szCs w:val="24"/>
          <w:lang w:val="en-AE" w:bidi="ar-EG"/>
        </w:rPr>
      </w:pPr>
      <w:r w:rsidRPr="00E760BD">
        <w:rPr>
          <w:rFonts w:asciiTheme="majorBidi" w:hAnsiTheme="majorBidi" w:cstheme="majorBidi"/>
          <w:b/>
          <w:bCs/>
          <w:sz w:val="24"/>
          <w:szCs w:val="24"/>
          <w:lang w:val="en-AE" w:bidi="ar-EG"/>
        </w:rPr>
        <w:t>Country of Operation:</w:t>
      </w:r>
      <w:r w:rsidRPr="00E760BD">
        <w:rPr>
          <w:rFonts w:asciiTheme="majorBidi" w:hAnsiTheme="majorBidi" w:cstheme="majorBidi"/>
          <w:sz w:val="24"/>
          <w:szCs w:val="24"/>
          <w:lang w:val="en-AE" w:bidi="ar-EG"/>
        </w:rPr>
        <w:t xml:space="preserve"> Saudi Arabia (40%), UAE (25%), Oman (10%), Qatar (10%), Bahrain (10%), Kuwait (5%).</w:t>
      </w:r>
    </w:p>
    <w:p w14:paraId="249502CF" w14:textId="78CD5997" w:rsidR="00FF7748" w:rsidRPr="00E760BD" w:rsidRDefault="00FF7748" w:rsidP="00FF7748">
      <w:pPr>
        <w:ind w:left="360"/>
        <w:jc w:val="right"/>
        <w:rPr>
          <w:rFonts w:asciiTheme="majorBidi" w:hAnsiTheme="majorBidi" w:cstheme="majorBidi"/>
          <w:sz w:val="24"/>
          <w:szCs w:val="24"/>
          <w:lang w:val="en-AE" w:bidi="ar-EG"/>
        </w:rPr>
      </w:pPr>
      <w:r w:rsidRPr="00E760BD">
        <w:rPr>
          <w:rFonts w:asciiTheme="majorBidi" w:hAnsiTheme="majorBidi" w:cstheme="majorBidi"/>
          <w:b/>
          <w:bCs/>
          <w:sz w:val="24"/>
          <w:szCs w:val="24"/>
          <w:lang w:val="en-AE" w:bidi="ar-EG"/>
        </w:rPr>
        <w:t>Industry Role:</w:t>
      </w:r>
      <w:r w:rsidRPr="00E760BD">
        <w:rPr>
          <w:rFonts w:asciiTheme="majorBidi" w:hAnsiTheme="majorBidi" w:cstheme="majorBidi"/>
          <w:sz w:val="24"/>
          <w:szCs w:val="24"/>
          <w:lang w:val="en-AE" w:bidi="ar-EG"/>
        </w:rPr>
        <w:t xml:space="preserve"> Market analysts (25%), Business executives (</w:t>
      </w:r>
      <w:r w:rsidR="005E1E5C">
        <w:rPr>
          <w:rFonts w:asciiTheme="majorBidi" w:hAnsiTheme="majorBidi" w:cstheme="majorBidi"/>
          <w:sz w:val="24"/>
          <w:szCs w:val="24"/>
          <w:lang w:val="en-AE" w:bidi="ar-EG"/>
        </w:rPr>
        <w:t>45</w:t>
      </w:r>
      <w:r w:rsidRPr="00E760BD">
        <w:rPr>
          <w:rFonts w:asciiTheme="majorBidi" w:hAnsiTheme="majorBidi" w:cstheme="majorBidi"/>
          <w:sz w:val="24"/>
          <w:szCs w:val="24"/>
          <w:lang w:val="en-AE" w:bidi="ar-EG"/>
        </w:rPr>
        <w:t>%), Suppliers/Distributors (</w:t>
      </w:r>
      <w:r w:rsidR="005E1E5C">
        <w:rPr>
          <w:rFonts w:asciiTheme="majorBidi" w:hAnsiTheme="majorBidi" w:cstheme="majorBidi"/>
          <w:sz w:val="24"/>
          <w:szCs w:val="24"/>
          <w:lang w:val="en-AE" w:bidi="ar-EG"/>
        </w:rPr>
        <w:t>3</w:t>
      </w:r>
      <w:r w:rsidRPr="00E760BD">
        <w:rPr>
          <w:rFonts w:asciiTheme="majorBidi" w:hAnsiTheme="majorBidi" w:cstheme="majorBidi"/>
          <w:sz w:val="24"/>
          <w:szCs w:val="24"/>
          <w:lang w:val="en-AE" w:bidi="ar-EG"/>
        </w:rPr>
        <w:t>0%).</w:t>
      </w:r>
    </w:p>
    <w:p w14:paraId="03997E38" w14:textId="77777777" w:rsidR="00FF7748" w:rsidRPr="00E760BD" w:rsidRDefault="00FF7748" w:rsidP="00FF7748">
      <w:pPr>
        <w:ind w:left="360"/>
        <w:jc w:val="right"/>
        <w:rPr>
          <w:rFonts w:asciiTheme="majorBidi" w:hAnsiTheme="majorBidi" w:cstheme="majorBidi"/>
          <w:sz w:val="24"/>
          <w:szCs w:val="24"/>
          <w:lang w:val="en-AE" w:bidi="ar-EG"/>
        </w:rPr>
      </w:pPr>
      <w:r w:rsidRPr="00E760BD">
        <w:rPr>
          <w:rFonts w:asciiTheme="majorBidi" w:hAnsiTheme="majorBidi" w:cstheme="majorBidi"/>
          <w:b/>
          <w:bCs/>
          <w:sz w:val="24"/>
          <w:szCs w:val="24"/>
          <w:lang w:val="en-AE" w:bidi="ar-EG"/>
        </w:rPr>
        <w:t>Company Size:</w:t>
      </w:r>
      <w:r w:rsidRPr="00E760BD">
        <w:rPr>
          <w:rFonts w:asciiTheme="majorBidi" w:hAnsiTheme="majorBidi" w:cstheme="majorBidi"/>
          <w:sz w:val="24"/>
          <w:szCs w:val="24"/>
          <w:lang w:val="en-AE" w:bidi="ar-EG"/>
        </w:rPr>
        <w:t xml:space="preserve"> Small (30%), Medium (40%), Large (30%).</w:t>
      </w:r>
    </w:p>
    <w:p w14:paraId="396802DE" w14:textId="77777777" w:rsidR="00FF7748" w:rsidRPr="00E760BD" w:rsidRDefault="00FF7748" w:rsidP="00FF7748">
      <w:pPr>
        <w:jc w:val="right"/>
        <w:rPr>
          <w:rFonts w:asciiTheme="majorBidi" w:hAnsiTheme="majorBidi" w:cstheme="majorBidi"/>
          <w:b/>
          <w:bCs/>
          <w:sz w:val="24"/>
          <w:szCs w:val="24"/>
          <w:lang w:val="en-AE" w:bidi="ar-EG"/>
        </w:rPr>
      </w:pPr>
      <w:r w:rsidRPr="00E760BD">
        <w:rPr>
          <w:rFonts w:asciiTheme="majorBidi" w:hAnsiTheme="majorBidi" w:cstheme="majorBidi"/>
          <w:b/>
          <w:bCs/>
          <w:sz w:val="24"/>
          <w:szCs w:val="24"/>
          <w:lang w:val="en-AE" w:bidi="ar-EG"/>
        </w:rPr>
        <w:t>4.1.2 AI Adoption Trends in the GCC Construction Chemicals Market</w:t>
      </w:r>
    </w:p>
    <w:p w14:paraId="6642E034" w14:textId="77777777" w:rsidR="00FF7748" w:rsidRPr="00E760BD" w:rsidRDefault="00FF7748" w:rsidP="00FF7748">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 xml:space="preserve">Survey results indicate that </w:t>
      </w:r>
      <w:r w:rsidRPr="00E760BD">
        <w:rPr>
          <w:rFonts w:asciiTheme="majorBidi" w:hAnsiTheme="majorBidi" w:cstheme="majorBidi"/>
          <w:b/>
          <w:bCs/>
          <w:sz w:val="24"/>
          <w:szCs w:val="24"/>
          <w:lang w:val="en-AE" w:bidi="ar-EG"/>
        </w:rPr>
        <w:t>60% of companies</w:t>
      </w:r>
      <w:r w:rsidRPr="00E760BD">
        <w:rPr>
          <w:rFonts w:asciiTheme="majorBidi" w:hAnsiTheme="majorBidi" w:cstheme="majorBidi"/>
          <w:sz w:val="24"/>
          <w:szCs w:val="24"/>
          <w:lang w:val="en-AE" w:bidi="ar-EG"/>
        </w:rPr>
        <w:t xml:space="preserve"> actively use AI for market research and expansion, while </w:t>
      </w:r>
      <w:r w:rsidRPr="00E760BD">
        <w:rPr>
          <w:rFonts w:asciiTheme="majorBidi" w:hAnsiTheme="majorBidi" w:cstheme="majorBidi"/>
          <w:b/>
          <w:bCs/>
          <w:sz w:val="24"/>
          <w:szCs w:val="24"/>
          <w:lang w:val="en-AE" w:bidi="ar-EG"/>
        </w:rPr>
        <w:t>40% are either exploring AI applications or not utilizing them</w:t>
      </w:r>
      <w:r w:rsidRPr="00E760BD">
        <w:rPr>
          <w:rFonts w:asciiTheme="majorBidi" w:hAnsiTheme="majorBidi" w:cstheme="majorBidi"/>
          <w:sz w:val="24"/>
          <w:szCs w:val="24"/>
          <w:lang w:val="en-AE" w:bidi="ar-EG"/>
        </w:rPr>
        <w:t>.</w:t>
      </w:r>
    </w:p>
    <w:p w14:paraId="2EA017C3" w14:textId="77777777" w:rsidR="00FF7748" w:rsidRPr="00E760BD" w:rsidRDefault="00FF7748" w:rsidP="00FF7748">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Key AI applications identified include:</w:t>
      </w:r>
    </w:p>
    <w:tbl>
      <w:tblPr>
        <w:tblW w:w="0" w:type="auto"/>
        <w:tblCellSpacing w:w="15"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top w:w="15" w:type="dxa"/>
          <w:left w:w="15" w:type="dxa"/>
          <w:bottom w:w="15" w:type="dxa"/>
          <w:right w:w="15" w:type="dxa"/>
        </w:tblCellMar>
        <w:tblLook w:val="04A0" w:firstRow="1" w:lastRow="0" w:firstColumn="1" w:lastColumn="0" w:noHBand="0" w:noVBand="1"/>
      </w:tblPr>
      <w:tblGrid>
        <w:gridCol w:w="3458"/>
        <w:gridCol w:w="1763"/>
        <w:gridCol w:w="2711"/>
      </w:tblGrid>
      <w:tr w:rsidR="00FF7748" w:rsidRPr="00E760BD" w14:paraId="23551818" w14:textId="77777777" w:rsidTr="00E760BD">
        <w:trPr>
          <w:tblHeader/>
          <w:tblCellSpacing w:w="15" w:type="dxa"/>
        </w:trPr>
        <w:tc>
          <w:tcPr>
            <w:tcW w:w="0" w:type="auto"/>
            <w:vAlign w:val="center"/>
            <w:hideMark/>
          </w:tcPr>
          <w:p w14:paraId="4EBC6AC2" w14:textId="77777777" w:rsidR="00FF7748" w:rsidRPr="00E760BD" w:rsidRDefault="00FF7748" w:rsidP="00146325">
            <w:pPr>
              <w:jc w:val="right"/>
              <w:rPr>
                <w:rFonts w:asciiTheme="majorBidi" w:hAnsiTheme="majorBidi" w:cstheme="majorBidi"/>
                <w:b/>
                <w:bCs/>
                <w:sz w:val="24"/>
                <w:szCs w:val="24"/>
                <w:lang w:val="en-AE" w:bidi="ar-EG"/>
              </w:rPr>
            </w:pPr>
            <w:r w:rsidRPr="00E760BD">
              <w:rPr>
                <w:rFonts w:asciiTheme="majorBidi" w:hAnsiTheme="majorBidi" w:cstheme="majorBidi"/>
                <w:b/>
                <w:bCs/>
                <w:sz w:val="24"/>
                <w:szCs w:val="24"/>
                <w:lang w:val="en-AE" w:bidi="ar-EG"/>
              </w:rPr>
              <w:t>AI Application</w:t>
            </w:r>
          </w:p>
        </w:tc>
        <w:tc>
          <w:tcPr>
            <w:tcW w:w="0" w:type="auto"/>
            <w:vAlign w:val="center"/>
            <w:hideMark/>
          </w:tcPr>
          <w:p w14:paraId="2D5862EE" w14:textId="77777777" w:rsidR="00FF7748" w:rsidRPr="00E760BD" w:rsidRDefault="00FF7748" w:rsidP="00146325">
            <w:pPr>
              <w:jc w:val="right"/>
              <w:rPr>
                <w:rFonts w:asciiTheme="majorBidi" w:hAnsiTheme="majorBidi" w:cstheme="majorBidi"/>
                <w:b/>
                <w:bCs/>
                <w:sz w:val="24"/>
                <w:szCs w:val="24"/>
                <w:lang w:val="en-AE" w:bidi="ar-EG"/>
              </w:rPr>
            </w:pPr>
            <w:r w:rsidRPr="00E760BD">
              <w:rPr>
                <w:rFonts w:asciiTheme="majorBidi" w:hAnsiTheme="majorBidi" w:cstheme="majorBidi"/>
                <w:b/>
                <w:bCs/>
                <w:sz w:val="24"/>
                <w:szCs w:val="24"/>
                <w:lang w:val="en-AE" w:bidi="ar-EG"/>
              </w:rPr>
              <w:t>Usage Rate (%)</w:t>
            </w:r>
          </w:p>
        </w:tc>
        <w:tc>
          <w:tcPr>
            <w:tcW w:w="0" w:type="auto"/>
            <w:vAlign w:val="center"/>
            <w:hideMark/>
          </w:tcPr>
          <w:p w14:paraId="32D7FEC2" w14:textId="77777777" w:rsidR="00FF7748" w:rsidRPr="00E760BD" w:rsidRDefault="00FF7748" w:rsidP="00146325">
            <w:pPr>
              <w:jc w:val="right"/>
              <w:rPr>
                <w:rFonts w:asciiTheme="majorBidi" w:hAnsiTheme="majorBidi" w:cstheme="majorBidi"/>
                <w:b/>
                <w:bCs/>
                <w:sz w:val="24"/>
                <w:szCs w:val="24"/>
                <w:lang w:val="en-AE" w:bidi="ar-EG"/>
              </w:rPr>
            </w:pPr>
            <w:r w:rsidRPr="00E760BD">
              <w:rPr>
                <w:rFonts w:asciiTheme="majorBidi" w:hAnsiTheme="majorBidi" w:cstheme="majorBidi"/>
                <w:b/>
                <w:bCs/>
                <w:sz w:val="24"/>
                <w:szCs w:val="24"/>
                <w:lang w:val="en-AE" w:bidi="ar-EG"/>
              </w:rPr>
              <w:t>Effectiveness (Scale: 1-5)</w:t>
            </w:r>
          </w:p>
        </w:tc>
      </w:tr>
      <w:tr w:rsidR="00FF7748" w:rsidRPr="00E760BD" w14:paraId="3ADA86AE" w14:textId="77777777" w:rsidTr="00E760BD">
        <w:trPr>
          <w:tblCellSpacing w:w="15" w:type="dxa"/>
        </w:trPr>
        <w:tc>
          <w:tcPr>
            <w:tcW w:w="0" w:type="auto"/>
            <w:vAlign w:val="center"/>
            <w:hideMark/>
          </w:tcPr>
          <w:p w14:paraId="128A0C5D"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Market Analysis &amp; Entry Strategy</w:t>
            </w:r>
          </w:p>
        </w:tc>
        <w:tc>
          <w:tcPr>
            <w:tcW w:w="0" w:type="auto"/>
            <w:vAlign w:val="center"/>
            <w:hideMark/>
          </w:tcPr>
          <w:p w14:paraId="550915BD"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75%</w:t>
            </w:r>
          </w:p>
        </w:tc>
        <w:tc>
          <w:tcPr>
            <w:tcW w:w="0" w:type="auto"/>
            <w:vAlign w:val="center"/>
            <w:hideMark/>
          </w:tcPr>
          <w:p w14:paraId="5893D836"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4.5</w:t>
            </w:r>
          </w:p>
        </w:tc>
      </w:tr>
      <w:tr w:rsidR="00FF7748" w:rsidRPr="00E760BD" w14:paraId="073D7400" w14:textId="77777777" w:rsidTr="00E760BD">
        <w:trPr>
          <w:tblCellSpacing w:w="15" w:type="dxa"/>
        </w:trPr>
        <w:tc>
          <w:tcPr>
            <w:tcW w:w="0" w:type="auto"/>
            <w:vAlign w:val="center"/>
            <w:hideMark/>
          </w:tcPr>
          <w:p w14:paraId="6C6D8CBC"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Demand Forecasting</w:t>
            </w:r>
          </w:p>
        </w:tc>
        <w:tc>
          <w:tcPr>
            <w:tcW w:w="0" w:type="auto"/>
            <w:vAlign w:val="center"/>
            <w:hideMark/>
          </w:tcPr>
          <w:p w14:paraId="41BD0C19"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65%</w:t>
            </w:r>
          </w:p>
        </w:tc>
        <w:tc>
          <w:tcPr>
            <w:tcW w:w="0" w:type="auto"/>
            <w:vAlign w:val="center"/>
            <w:hideMark/>
          </w:tcPr>
          <w:p w14:paraId="0C85E20B"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4.2</w:t>
            </w:r>
          </w:p>
        </w:tc>
      </w:tr>
      <w:tr w:rsidR="00FF7748" w:rsidRPr="00E760BD" w14:paraId="74FB2723" w14:textId="77777777" w:rsidTr="00E760BD">
        <w:trPr>
          <w:tblCellSpacing w:w="15" w:type="dxa"/>
        </w:trPr>
        <w:tc>
          <w:tcPr>
            <w:tcW w:w="0" w:type="auto"/>
            <w:vAlign w:val="center"/>
            <w:hideMark/>
          </w:tcPr>
          <w:p w14:paraId="5B97D9B9"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Competitive Intelligence</w:t>
            </w:r>
          </w:p>
        </w:tc>
        <w:tc>
          <w:tcPr>
            <w:tcW w:w="0" w:type="auto"/>
            <w:vAlign w:val="center"/>
            <w:hideMark/>
          </w:tcPr>
          <w:p w14:paraId="6B88711C"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60%</w:t>
            </w:r>
          </w:p>
        </w:tc>
        <w:tc>
          <w:tcPr>
            <w:tcW w:w="0" w:type="auto"/>
            <w:vAlign w:val="center"/>
            <w:hideMark/>
          </w:tcPr>
          <w:p w14:paraId="6C683661"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4.3</w:t>
            </w:r>
          </w:p>
        </w:tc>
      </w:tr>
      <w:tr w:rsidR="00FF7748" w:rsidRPr="00E760BD" w14:paraId="43ED5592" w14:textId="77777777" w:rsidTr="00E760BD">
        <w:trPr>
          <w:tblCellSpacing w:w="15" w:type="dxa"/>
        </w:trPr>
        <w:tc>
          <w:tcPr>
            <w:tcW w:w="0" w:type="auto"/>
            <w:vAlign w:val="center"/>
            <w:hideMark/>
          </w:tcPr>
          <w:p w14:paraId="62196C50"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Customer Segmentation</w:t>
            </w:r>
          </w:p>
        </w:tc>
        <w:tc>
          <w:tcPr>
            <w:tcW w:w="0" w:type="auto"/>
            <w:vAlign w:val="center"/>
            <w:hideMark/>
          </w:tcPr>
          <w:p w14:paraId="045D29FC"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55%</w:t>
            </w:r>
          </w:p>
        </w:tc>
        <w:tc>
          <w:tcPr>
            <w:tcW w:w="0" w:type="auto"/>
            <w:vAlign w:val="center"/>
            <w:hideMark/>
          </w:tcPr>
          <w:p w14:paraId="052051C3"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4.0</w:t>
            </w:r>
          </w:p>
        </w:tc>
      </w:tr>
      <w:tr w:rsidR="00FF7748" w:rsidRPr="00E760BD" w14:paraId="333FD762" w14:textId="77777777" w:rsidTr="00E760BD">
        <w:trPr>
          <w:tblCellSpacing w:w="15" w:type="dxa"/>
        </w:trPr>
        <w:tc>
          <w:tcPr>
            <w:tcW w:w="0" w:type="auto"/>
            <w:vAlign w:val="center"/>
            <w:hideMark/>
          </w:tcPr>
          <w:p w14:paraId="02F89091"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Pricing Optimization</w:t>
            </w:r>
          </w:p>
        </w:tc>
        <w:tc>
          <w:tcPr>
            <w:tcW w:w="0" w:type="auto"/>
            <w:vAlign w:val="center"/>
            <w:hideMark/>
          </w:tcPr>
          <w:p w14:paraId="14CECBF1"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50%</w:t>
            </w:r>
          </w:p>
        </w:tc>
        <w:tc>
          <w:tcPr>
            <w:tcW w:w="0" w:type="auto"/>
            <w:vAlign w:val="center"/>
            <w:hideMark/>
          </w:tcPr>
          <w:p w14:paraId="5C72980B"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3.8</w:t>
            </w:r>
          </w:p>
        </w:tc>
      </w:tr>
      <w:tr w:rsidR="00FF7748" w:rsidRPr="00E760BD" w14:paraId="7692ACC1" w14:textId="77777777" w:rsidTr="00E760BD">
        <w:trPr>
          <w:tblCellSpacing w:w="15" w:type="dxa"/>
        </w:trPr>
        <w:tc>
          <w:tcPr>
            <w:tcW w:w="0" w:type="auto"/>
            <w:vAlign w:val="center"/>
            <w:hideMark/>
          </w:tcPr>
          <w:p w14:paraId="333687F8"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Digital Marketing</w:t>
            </w:r>
          </w:p>
        </w:tc>
        <w:tc>
          <w:tcPr>
            <w:tcW w:w="0" w:type="auto"/>
            <w:vAlign w:val="center"/>
            <w:hideMark/>
          </w:tcPr>
          <w:p w14:paraId="4E0B05DE"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45%</w:t>
            </w:r>
          </w:p>
        </w:tc>
        <w:tc>
          <w:tcPr>
            <w:tcW w:w="0" w:type="auto"/>
            <w:vAlign w:val="center"/>
            <w:hideMark/>
          </w:tcPr>
          <w:p w14:paraId="17ECE826"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3.7</w:t>
            </w:r>
          </w:p>
        </w:tc>
      </w:tr>
      <w:tr w:rsidR="00FF7748" w:rsidRPr="00E760BD" w14:paraId="3EAF24A8" w14:textId="77777777" w:rsidTr="00E760BD">
        <w:trPr>
          <w:tblCellSpacing w:w="15" w:type="dxa"/>
        </w:trPr>
        <w:tc>
          <w:tcPr>
            <w:tcW w:w="0" w:type="auto"/>
            <w:vAlign w:val="center"/>
            <w:hideMark/>
          </w:tcPr>
          <w:p w14:paraId="73FA55BB"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Regulatory Compliance</w:t>
            </w:r>
          </w:p>
        </w:tc>
        <w:tc>
          <w:tcPr>
            <w:tcW w:w="0" w:type="auto"/>
            <w:vAlign w:val="center"/>
            <w:hideMark/>
          </w:tcPr>
          <w:p w14:paraId="65B7DD3E"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40%</w:t>
            </w:r>
          </w:p>
        </w:tc>
        <w:tc>
          <w:tcPr>
            <w:tcW w:w="0" w:type="auto"/>
            <w:vAlign w:val="center"/>
            <w:hideMark/>
          </w:tcPr>
          <w:p w14:paraId="59AF8C88" w14:textId="77777777" w:rsidR="00FF7748" w:rsidRPr="00E760BD" w:rsidRDefault="00FF7748" w:rsidP="00146325">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3.5</w:t>
            </w:r>
          </w:p>
        </w:tc>
      </w:tr>
    </w:tbl>
    <w:p w14:paraId="217A6420" w14:textId="0961E2B4" w:rsidR="00E760BD" w:rsidRDefault="005D33EB" w:rsidP="00FF7748">
      <w:pPr>
        <w:jc w:val="right"/>
        <w:rPr>
          <w:rFonts w:asciiTheme="majorBidi" w:hAnsiTheme="majorBidi" w:cstheme="majorBidi"/>
          <w:sz w:val="24"/>
          <w:szCs w:val="24"/>
          <w:lang w:val="en-AE" w:bidi="ar-EG"/>
        </w:rPr>
      </w:pPr>
      <w:r>
        <w:rPr>
          <w:rFonts w:asciiTheme="majorBidi" w:hAnsiTheme="majorBidi" w:cstheme="majorBidi"/>
          <w:sz w:val="24"/>
          <w:szCs w:val="24"/>
          <w:lang w:val="en-AE" w:bidi="ar-EG"/>
        </w:rPr>
        <w:t>Table 1.1 – Key AI Applications</w:t>
      </w:r>
    </w:p>
    <w:p w14:paraId="601E2668" w14:textId="1CD2DB82" w:rsidR="00E760BD" w:rsidRDefault="00FF7748" w:rsidP="00FF7748">
      <w:pPr>
        <w:jc w:val="right"/>
        <w:rPr>
          <w:rFonts w:asciiTheme="majorBidi" w:hAnsiTheme="majorBidi" w:cstheme="majorBidi"/>
          <w:sz w:val="24"/>
          <w:szCs w:val="24"/>
          <w:lang w:val="en-AE" w:bidi="ar-EG"/>
        </w:rPr>
      </w:pPr>
      <w:r w:rsidRPr="00E760BD">
        <w:rPr>
          <w:rFonts w:asciiTheme="majorBidi" w:hAnsiTheme="majorBidi" w:cstheme="majorBidi"/>
          <w:sz w:val="24"/>
          <w:szCs w:val="24"/>
          <w:lang w:val="en-AE" w:bidi="ar-EG"/>
        </w:rPr>
        <w:t xml:space="preserve">The findings suggest that AI is </w:t>
      </w:r>
      <w:proofErr w:type="gramStart"/>
      <w:r w:rsidRPr="00E760BD">
        <w:rPr>
          <w:rFonts w:asciiTheme="majorBidi" w:hAnsiTheme="majorBidi" w:cstheme="majorBidi"/>
          <w:b/>
          <w:bCs/>
          <w:sz w:val="24"/>
          <w:szCs w:val="24"/>
          <w:lang w:val="en-AE" w:bidi="ar-EG"/>
        </w:rPr>
        <w:t>most commonly used</w:t>
      </w:r>
      <w:proofErr w:type="gramEnd"/>
      <w:r w:rsidRPr="00E760BD">
        <w:rPr>
          <w:rFonts w:asciiTheme="majorBidi" w:hAnsiTheme="majorBidi" w:cstheme="majorBidi"/>
          <w:b/>
          <w:bCs/>
          <w:sz w:val="24"/>
          <w:szCs w:val="24"/>
          <w:lang w:val="en-AE" w:bidi="ar-EG"/>
        </w:rPr>
        <w:t xml:space="preserve"> for market analysis (75%)</w:t>
      </w:r>
      <w:r w:rsidRPr="00E760BD">
        <w:rPr>
          <w:rFonts w:asciiTheme="majorBidi" w:hAnsiTheme="majorBidi" w:cstheme="majorBidi"/>
          <w:sz w:val="24"/>
          <w:szCs w:val="24"/>
          <w:lang w:val="en-AE" w:bidi="ar-EG"/>
        </w:rPr>
        <w:t xml:space="preserve">, while </w:t>
      </w:r>
      <w:r w:rsidRPr="00E760BD">
        <w:rPr>
          <w:rFonts w:asciiTheme="majorBidi" w:hAnsiTheme="majorBidi" w:cstheme="majorBidi"/>
          <w:b/>
          <w:bCs/>
          <w:sz w:val="24"/>
          <w:szCs w:val="24"/>
          <w:lang w:val="en-AE" w:bidi="ar-EG"/>
        </w:rPr>
        <w:t>regulatory compliance (40%)</w:t>
      </w:r>
      <w:r w:rsidRPr="00E760BD">
        <w:rPr>
          <w:rFonts w:asciiTheme="majorBidi" w:hAnsiTheme="majorBidi" w:cstheme="majorBidi"/>
          <w:sz w:val="24"/>
          <w:szCs w:val="24"/>
          <w:lang w:val="en-AE" w:bidi="ar-EG"/>
        </w:rPr>
        <w:t xml:space="preserve"> remains an underdeveloped AI-driven function.</w:t>
      </w:r>
    </w:p>
    <w:p w14:paraId="603BBF20" w14:textId="77777777" w:rsidR="00E760BD" w:rsidRDefault="00E760BD">
      <w:pPr>
        <w:bidi w:val="0"/>
        <w:spacing w:line="278" w:lineRule="auto"/>
        <w:rPr>
          <w:rFonts w:asciiTheme="majorBidi" w:hAnsiTheme="majorBidi" w:cstheme="majorBidi"/>
          <w:sz w:val="24"/>
          <w:szCs w:val="24"/>
          <w:lang w:val="en-AE" w:bidi="ar-EG"/>
        </w:rPr>
      </w:pPr>
      <w:r>
        <w:rPr>
          <w:rFonts w:asciiTheme="majorBidi" w:hAnsiTheme="majorBidi" w:cstheme="majorBidi"/>
          <w:sz w:val="24"/>
          <w:szCs w:val="24"/>
          <w:lang w:val="en-AE" w:bidi="ar-EG"/>
        </w:rPr>
        <w:br w:type="page"/>
      </w:r>
    </w:p>
    <w:p w14:paraId="4B51D12F" w14:textId="77777777" w:rsidR="00FF7748" w:rsidRPr="00E760BD" w:rsidRDefault="00FF7748" w:rsidP="00FF7748">
      <w:pPr>
        <w:jc w:val="right"/>
        <w:rPr>
          <w:rFonts w:asciiTheme="majorBidi" w:hAnsiTheme="majorBidi" w:cstheme="majorBidi"/>
          <w:sz w:val="24"/>
          <w:szCs w:val="24"/>
          <w:lang w:val="en-AE" w:bidi="ar-EG"/>
        </w:rPr>
      </w:pPr>
    </w:p>
    <w:p w14:paraId="126BB81B" w14:textId="77777777" w:rsidR="00114B4B" w:rsidRPr="00114B4B" w:rsidRDefault="00114B4B" w:rsidP="00114B4B">
      <w:pPr>
        <w:bidi w:val="0"/>
        <w:spacing w:line="278" w:lineRule="auto"/>
        <w:rPr>
          <w:rFonts w:asciiTheme="majorBidi" w:hAnsiTheme="majorBidi" w:cstheme="majorBidi"/>
          <w:b/>
          <w:bCs/>
          <w:sz w:val="24"/>
          <w:szCs w:val="24"/>
          <w:lang w:val="en-AE" w:bidi="ar-EG"/>
        </w:rPr>
      </w:pPr>
      <w:r w:rsidRPr="00114B4B">
        <w:rPr>
          <w:rFonts w:asciiTheme="majorBidi" w:hAnsiTheme="majorBidi" w:cstheme="majorBidi"/>
          <w:b/>
          <w:bCs/>
          <w:sz w:val="24"/>
          <w:szCs w:val="24"/>
          <w:lang w:val="en-AE" w:bidi="ar-EG"/>
        </w:rPr>
        <w:t>4.1.3 AI</w:t>
      </w:r>
      <w:r w:rsidRPr="00114B4B">
        <w:rPr>
          <w:rFonts w:asciiTheme="majorBidi" w:hAnsiTheme="majorBidi" w:cstheme="majorBidi"/>
          <w:b/>
          <w:bCs/>
          <w:sz w:val="24"/>
          <w:szCs w:val="24"/>
          <w:lang w:val="en-AE" w:bidi="ar-EG"/>
        </w:rPr>
        <w:t> </w:t>
      </w:r>
      <w:r w:rsidRPr="00114B4B">
        <w:rPr>
          <w:rFonts w:asciiTheme="majorBidi" w:hAnsiTheme="majorBidi" w:cstheme="majorBidi"/>
          <w:b/>
          <w:bCs/>
          <w:sz w:val="24"/>
          <w:szCs w:val="24"/>
          <w:lang w:val="en-AE" w:bidi="ar-EG"/>
        </w:rPr>
        <w:t>Adoption and Its Performance Impact</w:t>
      </w:r>
    </w:p>
    <w:p w14:paraId="4982A0CD" w14:textId="77777777" w:rsidR="00114B4B" w:rsidRPr="001E1905" w:rsidRDefault="00114B4B" w:rsidP="00114B4B">
      <w:pPr>
        <w:bidi w:val="0"/>
        <w:spacing w:line="278" w:lineRule="auto"/>
        <w:rPr>
          <w:rFonts w:asciiTheme="majorBidi" w:hAnsiTheme="majorBidi" w:cstheme="majorBidi"/>
          <w:sz w:val="24"/>
          <w:szCs w:val="24"/>
          <w:lang w:val="en-AE" w:bidi="ar-EG"/>
        </w:rPr>
      </w:pPr>
      <w:r w:rsidRPr="001E1905">
        <w:rPr>
          <w:rFonts w:asciiTheme="majorBidi" w:hAnsiTheme="majorBidi" w:cstheme="majorBidi"/>
          <w:sz w:val="24"/>
          <w:szCs w:val="24"/>
          <w:lang w:val="en-AE" w:bidi="ar-EG"/>
        </w:rPr>
        <w:t>Organizations with AI-led</w:t>
      </w:r>
      <w:r w:rsidRPr="001E1905">
        <w:rPr>
          <w:rFonts w:asciiTheme="majorBidi" w:hAnsiTheme="majorBidi" w:cstheme="majorBidi"/>
          <w:sz w:val="24"/>
          <w:szCs w:val="24"/>
          <w:lang w:val="en-AE" w:bidi="ar-EG"/>
        </w:rPr>
        <w:t> </w:t>
      </w:r>
      <w:r w:rsidRPr="001E1905">
        <w:rPr>
          <w:rFonts w:asciiTheme="majorBidi" w:hAnsiTheme="majorBidi" w:cstheme="majorBidi"/>
          <w:sz w:val="24"/>
          <w:szCs w:val="24"/>
          <w:lang w:val="en-AE" w:bidi="ar-EG"/>
        </w:rPr>
        <w:t>strategies saw:</w:t>
      </w:r>
    </w:p>
    <w:p w14:paraId="335FACC5" w14:textId="77777777" w:rsidR="00114B4B" w:rsidRPr="001E1905" w:rsidRDefault="00114B4B" w:rsidP="00114B4B">
      <w:pPr>
        <w:bidi w:val="0"/>
        <w:spacing w:line="278" w:lineRule="auto"/>
        <w:rPr>
          <w:rFonts w:asciiTheme="majorBidi" w:hAnsiTheme="majorBidi" w:cstheme="majorBidi"/>
          <w:sz w:val="24"/>
          <w:szCs w:val="24"/>
          <w:lang w:val="en-AE" w:bidi="ar-EG"/>
        </w:rPr>
      </w:pPr>
      <w:r w:rsidRPr="001E1905">
        <w:rPr>
          <w:rFonts w:asciiTheme="majorBidi" w:hAnsiTheme="majorBidi" w:cstheme="majorBidi"/>
          <w:sz w:val="24"/>
          <w:szCs w:val="24"/>
          <w:lang w:val="en-AE" w:bidi="ar-EG"/>
        </w:rPr>
        <w:t>30% Faster Market Growth: AI-driven</w:t>
      </w:r>
      <w:r w:rsidRPr="001E1905">
        <w:rPr>
          <w:rFonts w:asciiTheme="majorBidi" w:hAnsiTheme="majorBidi" w:cstheme="majorBidi"/>
          <w:sz w:val="24"/>
          <w:szCs w:val="24"/>
          <w:lang w:val="en-AE" w:bidi="ar-EG"/>
        </w:rPr>
        <w:t> </w:t>
      </w:r>
      <w:r w:rsidRPr="001E1905">
        <w:rPr>
          <w:rFonts w:asciiTheme="majorBidi" w:hAnsiTheme="majorBidi" w:cstheme="majorBidi"/>
          <w:sz w:val="24"/>
          <w:szCs w:val="24"/>
          <w:lang w:val="en-AE" w:bidi="ar-EG"/>
        </w:rPr>
        <w:t>organizations transitioned into new GCC markets faster.</w:t>
      </w:r>
    </w:p>
    <w:p w14:paraId="7873C24D" w14:textId="57D85018" w:rsidR="00114B4B" w:rsidRPr="001E1905" w:rsidRDefault="00114B4B" w:rsidP="00114B4B">
      <w:pPr>
        <w:bidi w:val="0"/>
        <w:spacing w:line="278" w:lineRule="auto"/>
        <w:rPr>
          <w:rFonts w:asciiTheme="majorBidi" w:hAnsiTheme="majorBidi" w:cstheme="majorBidi"/>
          <w:sz w:val="24"/>
          <w:szCs w:val="24"/>
          <w:lang w:val="en-AE" w:bidi="ar-EG"/>
        </w:rPr>
      </w:pPr>
      <w:r w:rsidRPr="001E1905">
        <w:rPr>
          <w:rFonts w:asciiTheme="majorBidi" w:hAnsiTheme="majorBidi" w:cstheme="majorBidi"/>
          <w:sz w:val="24"/>
          <w:szCs w:val="24"/>
          <w:lang w:val="en-AE" w:bidi="ar-EG"/>
        </w:rPr>
        <w:t xml:space="preserve">Cost Savings </w:t>
      </w:r>
      <w:proofErr w:type="gramStart"/>
      <w:r w:rsidRPr="001E1905">
        <w:rPr>
          <w:rFonts w:asciiTheme="majorBidi" w:hAnsiTheme="majorBidi" w:cstheme="majorBidi"/>
          <w:sz w:val="24"/>
          <w:szCs w:val="24"/>
          <w:lang w:val="en-AE" w:bidi="ar-EG"/>
        </w:rPr>
        <w:t>To</w:t>
      </w:r>
      <w:proofErr w:type="gramEnd"/>
      <w:r w:rsidRPr="001E1905">
        <w:rPr>
          <w:rFonts w:asciiTheme="majorBidi" w:hAnsiTheme="majorBidi" w:cstheme="majorBidi"/>
          <w:sz w:val="24"/>
          <w:szCs w:val="24"/>
          <w:lang w:val="en-AE" w:bidi="ar-EG"/>
        </w:rPr>
        <w:t xml:space="preserve"> The Tune Of</w:t>
      </w:r>
      <w:r w:rsidR="00785084">
        <w:rPr>
          <w:rFonts w:asciiTheme="majorBidi" w:hAnsiTheme="majorBidi" w:cstheme="majorBidi"/>
          <w:sz w:val="24"/>
          <w:szCs w:val="24"/>
          <w:lang w:val="en-AE" w:bidi="ar-EG"/>
        </w:rPr>
        <w:t xml:space="preserve"> 25%</w:t>
      </w:r>
      <w:r w:rsidRPr="001E1905">
        <w:rPr>
          <w:rFonts w:asciiTheme="majorBidi" w:hAnsiTheme="majorBidi" w:cstheme="majorBidi"/>
          <w:sz w:val="24"/>
          <w:szCs w:val="24"/>
          <w:lang w:val="en-AE" w:bidi="ar-EG"/>
        </w:rPr>
        <w:t>: AI Optimised resource allocation, leading to lower</w:t>
      </w:r>
      <w:r w:rsidRPr="001E1905">
        <w:rPr>
          <w:rFonts w:asciiTheme="majorBidi" w:hAnsiTheme="majorBidi" w:cstheme="majorBidi"/>
          <w:sz w:val="24"/>
          <w:szCs w:val="24"/>
          <w:lang w:val="en-AE" w:bidi="ar-EG"/>
        </w:rPr>
        <w:t> </w:t>
      </w:r>
      <w:r w:rsidRPr="001E1905">
        <w:rPr>
          <w:rFonts w:asciiTheme="majorBidi" w:hAnsiTheme="majorBidi" w:cstheme="majorBidi"/>
          <w:sz w:val="24"/>
          <w:szCs w:val="24"/>
          <w:lang w:val="en-AE" w:bidi="ar-EG"/>
        </w:rPr>
        <w:t>spends on marketing &amp; operations.</w:t>
      </w:r>
    </w:p>
    <w:p w14:paraId="0BF201C8" w14:textId="0978E1EC" w:rsidR="00114B4B" w:rsidRPr="001E1905" w:rsidRDefault="00114B4B" w:rsidP="00114B4B">
      <w:pPr>
        <w:bidi w:val="0"/>
        <w:spacing w:line="278" w:lineRule="auto"/>
        <w:rPr>
          <w:rFonts w:asciiTheme="majorBidi" w:hAnsiTheme="majorBidi" w:cstheme="majorBidi"/>
          <w:sz w:val="24"/>
          <w:szCs w:val="24"/>
          <w:lang w:val="en-AE" w:bidi="ar-EG"/>
        </w:rPr>
      </w:pPr>
      <w:r w:rsidRPr="001E1905">
        <w:rPr>
          <w:rFonts w:asciiTheme="majorBidi" w:hAnsiTheme="majorBidi" w:cstheme="majorBidi"/>
          <w:sz w:val="24"/>
          <w:szCs w:val="24"/>
          <w:lang w:val="en-AE" w:bidi="ar-EG"/>
        </w:rPr>
        <w:t xml:space="preserve"> More</w:t>
      </w:r>
      <w:r w:rsidRPr="001E1905">
        <w:rPr>
          <w:rFonts w:asciiTheme="majorBidi" w:hAnsiTheme="majorBidi" w:cstheme="majorBidi"/>
          <w:sz w:val="24"/>
          <w:szCs w:val="24"/>
          <w:lang w:val="en-AE" w:bidi="ar-EG"/>
        </w:rPr>
        <w:t> </w:t>
      </w:r>
      <w:r w:rsidRPr="001E1905">
        <w:rPr>
          <w:rFonts w:asciiTheme="majorBidi" w:hAnsiTheme="majorBidi" w:cstheme="majorBidi"/>
          <w:sz w:val="24"/>
          <w:szCs w:val="24"/>
          <w:lang w:val="en-AE" w:bidi="ar-EG"/>
        </w:rPr>
        <w:t>Revenue Growth: AI-powered decision-making improved demand forecasting and customer targeting.</w:t>
      </w:r>
    </w:p>
    <w:p w14:paraId="2C1BA483" w14:textId="77777777" w:rsidR="002E5713" w:rsidRDefault="002E5713">
      <w:pPr>
        <w:bidi w:val="0"/>
        <w:spacing w:line="278" w:lineRule="auto"/>
        <w:rPr>
          <w:rFonts w:asciiTheme="majorBidi" w:hAnsiTheme="majorBidi" w:cstheme="majorBidi"/>
          <w:sz w:val="24"/>
          <w:szCs w:val="24"/>
          <w:lang w:val="en-AE" w:bidi="ar-EG"/>
        </w:rPr>
      </w:pPr>
      <w:r>
        <w:rPr>
          <w:rFonts w:asciiTheme="majorBidi" w:hAnsiTheme="majorBidi" w:cstheme="majorBidi"/>
          <w:sz w:val="24"/>
          <w:szCs w:val="24"/>
          <w:lang w:val="en-AE" w:bidi="ar-EG"/>
        </w:rPr>
        <w:br w:type="page"/>
      </w:r>
    </w:p>
    <w:p w14:paraId="3B8302EB" w14:textId="77777777" w:rsidR="002E5713" w:rsidRDefault="002E5713" w:rsidP="002E5713">
      <w:pPr>
        <w:jc w:val="right"/>
        <w:rPr>
          <w:rFonts w:asciiTheme="majorBidi" w:hAnsiTheme="majorBidi" w:cstheme="majorBidi"/>
          <w:b/>
          <w:bCs/>
          <w:sz w:val="28"/>
          <w:szCs w:val="28"/>
          <w:u w:val="single"/>
          <w:lang w:val="en-AE" w:bidi="ar-EG"/>
        </w:rPr>
      </w:pPr>
      <w:r w:rsidRPr="002E5713">
        <w:rPr>
          <w:rFonts w:asciiTheme="majorBidi" w:hAnsiTheme="majorBidi" w:cstheme="majorBidi"/>
          <w:b/>
          <w:bCs/>
          <w:sz w:val="28"/>
          <w:szCs w:val="28"/>
          <w:u w:val="single"/>
          <w:lang w:val="en-AE" w:bidi="ar-EG"/>
        </w:rPr>
        <w:lastRenderedPageBreak/>
        <w:t>4.2 Research Findings</w:t>
      </w:r>
    </w:p>
    <w:p w14:paraId="77AC1355" w14:textId="77777777" w:rsidR="002E5713" w:rsidRPr="002E5713" w:rsidRDefault="002E5713" w:rsidP="002E5713">
      <w:pPr>
        <w:jc w:val="right"/>
        <w:rPr>
          <w:rFonts w:asciiTheme="majorBidi" w:hAnsiTheme="majorBidi" w:cstheme="majorBidi"/>
          <w:b/>
          <w:bCs/>
          <w:sz w:val="28"/>
          <w:szCs w:val="28"/>
          <w:u w:val="single"/>
          <w:lang w:val="en-AE" w:bidi="ar-EG"/>
        </w:rPr>
      </w:pPr>
    </w:p>
    <w:p w14:paraId="6F4BAC25" w14:textId="5A31C084" w:rsidR="00005F0F" w:rsidRPr="00DA487B" w:rsidRDefault="00005F0F" w:rsidP="00005F0F">
      <w:pPr>
        <w:bidi w:val="0"/>
        <w:spacing w:line="278" w:lineRule="auto"/>
        <w:rPr>
          <w:rFonts w:asciiTheme="majorBidi" w:hAnsiTheme="majorBidi" w:cstheme="majorBidi"/>
          <w:b/>
          <w:bCs/>
          <w:sz w:val="24"/>
          <w:szCs w:val="24"/>
          <w:lang w:val="en-AE" w:bidi="ar-EG"/>
        </w:rPr>
      </w:pPr>
      <w:r w:rsidRPr="00DA487B">
        <w:rPr>
          <w:rFonts w:asciiTheme="majorBidi" w:hAnsiTheme="majorBidi" w:cstheme="majorBidi"/>
          <w:b/>
          <w:bCs/>
          <w:sz w:val="24"/>
          <w:szCs w:val="24"/>
          <w:lang w:val="en-AE" w:bidi="ar-EG"/>
        </w:rPr>
        <w:t>1- A</w:t>
      </w:r>
      <w:r w:rsidRPr="00DA487B">
        <w:rPr>
          <w:rFonts w:asciiTheme="majorBidi" w:hAnsiTheme="majorBidi" w:cstheme="majorBidi"/>
          <w:b/>
          <w:bCs/>
          <w:sz w:val="24"/>
          <w:szCs w:val="24"/>
          <w:lang w:val="en-AE" w:bidi="ar-EG"/>
        </w:rPr>
        <w:t> </w:t>
      </w:r>
      <w:r w:rsidR="005F7E98" w:rsidRPr="00DA487B">
        <w:rPr>
          <w:rFonts w:asciiTheme="majorBidi" w:hAnsiTheme="majorBidi" w:cstheme="majorBidi"/>
          <w:b/>
          <w:bCs/>
          <w:sz w:val="24"/>
          <w:szCs w:val="24"/>
          <w:lang w:val="en-AE" w:bidi="ar-EG"/>
        </w:rPr>
        <w:t>modest rate of</w:t>
      </w:r>
      <w:r w:rsidRPr="00DA487B">
        <w:rPr>
          <w:rFonts w:asciiTheme="majorBidi" w:hAnsiTheme="majorBidi" w:cstheme="majorBidi"/>
          <w:b/>
          <w:bCs/>
          <w:sz w:val="24"/>
          <w:szCs w:val="24"/>
          <w:lang w:val="en-AE" w:bidi="ar-EG"/>
        </w:rPr>
        <w:t xml:space="preserve"> AI Adoption </w:t>
      </w:r>
      <w:proofErr w:type="gramStart"/>
      <w:r w:rsidRPr="00DA487B">
        <w:rPr>
          <w:rFonts w:asciiTheme="majorBidi" w:hAnsiTheme="majorBidi" w:cstheme="majorBidi"/>
          <w:b/>
          <w:bCs/>
          <w:sz w:val="24"/>
          <w:szCs w:val="24"/>
          <w:lang w:val="en-AE" w:bidi="ar-EG"/>
        </w:rPr>
        <w:t>In</w:t>
      </w:r>
      <w:proofErr w:type="gramEnd"/>
      <w:r w:rsidRPr="00DA487B">
        <w:rPr>
          <w:rFonts w:asciiTheme="majorBidi" w:hAnsiTheme="majorBidi" w:cstheme="majorBidi"/>
          <w:b/>
          <w:bCs/>
          <w:sz w:val="24"/>
          <w:szCs w:val="24"/>
          <w:lang w:val="en-AE" w:bidi="ar-EG"/>
        </w:rPr>
        <w:t xml:space="preserve"> The Market Analysis &amp; Forecasting</w:t>
      </w:r>
      <w:r w:rsidR="005F7E98" w:rsidRPr="00DA487B">
        <w:rPr>
          <w:rFonts w:asciiTheme="majorBidi" w:hAnsiTheme="majorBidi" w:cstheme="majorBidi"/>
          <w:b/>
          <w:bCs/>
          <w:sz w:val="24"/>
          <w:szCs w:val="24"/>
          <w:lang w:val="en-AE" w:bidi="ar-EG"/>
        </w:rPr>
        <w:t>:</w:t>
      </w:r>
    </w:p>
    <w:p w14:paraId="4517EB9F" w14:textId="1C48F5BA" w:rsidR="00005F0F" w:rsidRPr="001E1905" w:rsidRDefault="00DA487B" w:rsidP="00005F0F">
      <w:pPr>
        <w:bidi w:val="0"/>
        <w:spacing w:line="278" w:lineRule="auto"/>
        <w:rPr>
          <w:rFonts w:asciiTheme="majorBidi" w:hAnsiTheme="majorBidi" w:cstheme="majorBidi"/>
          <w:sz w:val="24"/>
          <w:szCs w:val="24"/>
          <w:lang w:val="en-AE" w:bidi="ar-EG"/>
        </w:rPr>
      </w:pPr>
      <w:r>
        <w:rPr>
          <w:rFonts w:asciiTheme="majorBidi" w:hAnsiTheme="majorBidi" w:cstheme="majorBidi"/>
          <w:sz w:val="24"/>
          <w:szCs w:val="24"/>
          <w:lang w:val="en-AE" w:bidi="ar-EG"/>
        </w:rPr>
        <w:t>limited</w:t>
      </w:r>
      <w:r w:rsidR="00005F0F" w:rsidRPr="001E1905">
        <w:rPr>
          <w:rFonts w:asciiTheme="majorBidi" w:hAnsiTheme="majorBidi" w:cstheme="majorBidi"/>
          <w:sz w:val="24"/>
          <w:szCs w:val="24"/>
          <w:lang w:val="en-AE" w:bidi="ar-EG"/>
        </w:rPr>
        <w:t xml:space="preserve"> usage of AI is</w:t>
      </w:r>
      <w:r w:rsidR="00005F0F" w:rsidRPr="001E1905">
        <w:rPr>
          <w:rFonts w:asciiTheme="majorBidi" w:hAnsiTheme="majorBidi" w:cstheme="majorBidi"/>
          <w:sz w:val="24"/>
          <w:szCs w:val="24"/>
          <w:lang w:val="en-AE" w:bidi="ar-EG"/>
        </w:rPr>
        <w:t> </w:t>
      </w:r>
      <w:r w:rsidR="00005F0F" w:rsidRPr="001E1905">
        <w:rPr>
          <w:rFonts w:asciiTheme="majorBidi" w:hAnsiTheme="majorBidi" w:cstheme="majorBidi"/>
          <w:sz w:val="24"/>
          <w:szCs w:val="24"/>
          <w:lang w:val="en-AE" w:bidi="ar-EG"/>
        </w:rPr>
        <w:t xml:space="preserve">to identify market dominations, </w:t>
      </w:r>
      <w:r w:rsidR="001E1905" w:rsidRPr="001E1905">
        <w:rPr>
          <w:rFonts w:asciiTheme="majorBidi" w:hAnsiTheme="majorBidi" w:cstheme="majorBidi"/>
          <w:sz w:val="24"/>
          <w:szCs w:val="24"/>
          <w:lang w:val="en-AE" w:bidi="ar-EG"/>
        </w:rPr>
        <w:t>analyse</w:t>
      </w:r>
      <w:r w:rsidR="00005F0F" w:rsidRPr="001E1905">
        <w:rPr>
          <w:rFonts w:asciiTheme="majorBidi" w:hAnsiTheme="majorBidi" w:cstheme="majorBidi"/>
          <w:sz w:val="24"/>
          <w:szCs w:val="24"/>
          <w:lang w:val="en-AE" w:bidi="ar-EG"/>
        </w:rPr>
        <w:t xml:space="preserve"> competition, and predict demand.</w:t>
      </w:r>
    </w:p>
    <w:p w14:paraId="25968B30" w14:textId="099D1A68" w:rsidR="00005F0F" w:rsidRPr="00DA487B" w:rsidRDefault="00005F0F" w:rsidP="00005F0F">
      <w:pPr>
        <w:bidi w:val="0"/>
        <w:spacing w:line="278" w:lineRule="auto"/>
        <w:rPr>
          <w:rFonts w:asciiTheme="majorBidi" w:hAnsiTheme="majorBidi" w:cstheme="majorBidi"/>
          <w:b/>
          <w:bCs/>
          <w:sz w:val="24"/>
          <w:szCs w:val="24"/>
          <w:lang w:val="en-AE" w:bidi="ar-EG"/>
        </w:rPr>
      </w:pPr>
      <w:r w:rsidRPr="00DA487B">
        <w:rPr>
          <w:rFonts w:asciiTheme="majorBidi" w:hAnsiTheme="majorBidi" w:cstheme="majorBidi"/>
          <w:b/>
          <w:bCs/>
          <w:sz w:val="24"/>
          <w:szCs w:val="24"/>
          <w:lang w:val="en-AE" w:bidi="ar-EG"/>
        </w:rPr>
        <w:t>2-</w:t>
      </w:r>
      <w:r w:rsidRPr="00DA487B">
        <w:rPr>
          <w:rFonts w:asciiTheme="majorBidi" w:hAnsiTheme="majorBidi" w:cstheme="majorBidi"/>
          <w:b/>
          <w:bCs/>
          <w:sz w:val="24"/>
          <w:szCs w:val="24"/>
          <w:lang w:val="en-AE" w:bidi="ar-EG"/>
        </w:rPr>
        <w:t> </w:t>
      </w:r>
      <w:r w:rsidRPr="00DA487B">
        <w:rPr>
          <w:rFonts w:asciiTheme="majorBidi" w:hAnsiTheme="majorBidi" w:cstheme="majorBidi"/>
          <w:b/>
          <w:bCs/>
          <w:sz w:val="24"/>
          <w:szCs w:val="24"/>
          <w:lang w:val="en-AE" w:bidi="ar-EG"/>
        </w:rPr>
        <w:t xml:space="preserve">Restricted Use of AI for Compliance </w:t>
      </w:r>
      <w:r w:rsidR="00BE5A5B" w:rsidRPr="00DA487B">
        <w:rPr>
          <w:rFonts w:asciiTheme="majorBidi" w:hAnsiTheme="majorBidi" w:cstheme="majorBidi"/>
          <w:b/>
          <w:bCs/>
          <w:sz w:val="24"/>
          <w:szCs w:val="24"/>
          <w:lang w:val="en-AE" w:bidi="ar-EG"/>
        </w:rPr>
        <w:t>w</w:t>
      </w:r>
      <w:r w:rsidRPr="00DA487B">
        <w:rPr>
          <w:rFonts w:asciiTheme="majorBidi" w:hAnsiTheme="majorBidi" w:cstheme="majorBidi"/>
          <w:b/>
          <w:bCs/>
          <w:sz w:val="24"/>
          <w:szCs w:val="24"/>
          <w:lang w:val="en-AE" w:bidi="ar-EG"/>
        </w:rPr>
        <w:t>ith Regulations</w:t>
      </w:r>
      <w:r w:rsidR="00DA487B" w:rsidRPr="00DA487B">
        <w:rPr>
          <w:rFonts w:asciiTheme="majorBidi" w:hAnsiTheme="majorBidi" w:cstheme="majorBidi"/>
          <w:b/>
          <w:bCs/>
          <w:sz w:val="24"/>
          <w:szCs w:val="24"/>
          <w:lang w:val="en-AE" w:bidi="ar-EG"/>
        </w:rPr>
        <w:t>:</w:t>
      </w:r>
    </w:p>
    <w:p w14:paraId="1B6687E2" w14:textId="77777777" w:rsidR="00005F0F" w:rsidRPr="001E1905" w:rsidRDefault="00005F0F" w:rsidP="00005F0F">
      <w:pPr>
        <w:bidi w:val="0"/>
        <w:spacing w:line="278" w:lineRule="auto"/>
        <w:rPr>
          <w:rFonts w:asciiTheme="majorBidi" w:hAnsiTheme="majorBidi" w:cstheme="majorBidi"/>
          <w:sz w:val="24"/>
          <w:szCs w:val="24"/>
          <w:lang w:val="en-AE" w:bidi="ar-EG"/>
        </w:rPr>
      </w:pPr>
      <w:r w:rsidRPr="001E1905">
        <w:rPr>
          <w:rFonts w:asciiTheme="majorBidi" w:hAnsiTheme="majorBidi" w:cstheme="majorBidi"/>
          <w:sz w:val="24"/>
          <w:szCs w:val="24"/>
          <w:lang w:val="en-AE" w:bidi="ar-EG"/>
        </w:rPr>
        <w:t>The</w:t>
      </w:r>
      <w:r w:rsidRPr="001E1905">
        <w:rPr>
          <w:rFonts w:asciiTheme="majorBidi" w:hAnsiTheme="majorBidi" w:cstheme="majorBidi"/>
          <w:sz w:val="24"/>
          <w:szCs w:val="24"/>
          <w:lang w:val="en-AE" w:bidi="ar-EG"/>
        </w:rPr>
        <w:t> </w:t>
      </w:r>
      <w:r w:rsidRPr="001E1905">
        <w:rPr>
          <w:rFonts w:asciiTheme="majorBidi" w:hAnsiTheme="majorBidi" w:cstheme="majorBidi"/>
          <w:sz w:val="24"/>
          <w:szCs w:val="24"/>
          <w:lang w:val="en-AE" w:bidi="ar-EG"/>
        </w:rPr>
        <w:t>Challenges of Connecting AI with GCC Regulator-guided Approach</w:t>
      </w:r>
    </w:p>
    <w:p w14:paraId="47779B9A" w14:textId="77777777" w:rsidR="00005F0F" w:rsidRPr="001E1905" w:rsidRDefault="00005F0F" w:rsidP="00005F0F">
      <w:pPr>
        <w:bidi w:val="0"/>
        <w:spacing w:line="278" w:lineRule="auto"/>
        <w:rPr>
          <w:rFonts w:asciiTheme="majorBidi" w:hAnsiTheme="majorBidi" w:cstheme="majorBidi"/>
          <w:sz w:val="24"/>
          <w:szCs w:val="24"/>
          <w:lang w:val="en-AE" w:bidi="ar-EG"/>
        </w:rPr>
      </w:pPr>
      <w:r w:rsidRPr="001E1905">
        <w:rPr>
          <w:rFonts w:asciiTheme="majorBidi" w:hAnsiTheme="majorBidi" w:cstheme="majorBidi"/>
          <w:sz w:val="24"/>
          <w:szCs w:val="24"/>
          <w:lang w:val="en-AE" w:bidi="ar-EG"/>
        </w:rPr>
        <w:t>It lacks any AI tools specifically tailored</w:t>
      </w:r>
      <w:r w:rsidRPr="001E1905">
        <w:rPr>
          <w:rFonts w:asciiTheme="majorBidi" w:hAnsiTheme="majorBidi" w:cstheme="majorBidi"/>
          <w:sz w:val="24"/>
          <w:szCs w:val="24"/>
          <w:lang w:val="en-AE" w:bidi="ar-EG"/>
        </w:rPr>
        <w:t> </w:t>
      </w:r>
      <w:r w:rsidRPr="001E1905">
        <w:rPr>
          <w:rFonts w:asciiTheme="majorBidi" w:hAnsiTheme="majorBidi" w:cstheme="majorBidi"/>
          <w:sz w:val="24"/>
          <w:szCs w:val="24"/>
          <w:lang w:val="en-AE" w:bidi="ar-EG"/>
        </w:rPr>
        <w:t>for legal and environmental evaluations.</w:t>
      </w:r>
    </w:p>
    <w:p w14:paraId="52994D1E" w14:textId="57B553DD" w:rsidR="00005F0F" w:rsidRPr="00BE5A5B" w:rsidRDefault="00005F0F" w:rsidP="00005F0F">
      <w:pPr>
        <w:bidi w:val="0"/>
        <w:spacing w:line="278" w:lineRule="auto"/>
        <w:rPr>
          <w:rFonts w:asciiTheme="majorBidi" w:hAnsiTheme="majorBidi" w:cstheme="majorBidi"/>
          <w:b/>
          <w:bCs/>
          <w:sz w:val="24"/>
          <w:szCs w:val="24"/>
          <w:lang w:val="en-AE" w:bidi="ar-EG"/>
        </w:rPr>
      </w:pPr>
      <w:r w:rsidRPr="00BE5A5B">
        <w:rPr>
          <w:rFonts w:asciiTheme="majorBidi" w:hAnsiTheme="majorBidi" w:cstheme="majorBidi"/>
          <w:b/>
          <w:bCs/>
          <w:sz w:val="24"/>
          <w:szCs w:val="24"/>
          <w:lang w:val="en-AE" w:bidi="ar-EG"/>
        </w:rPr>
        <w:t>3- AI Improves the</w:t>
      </w:r>
      <w:r w:rsidRPr="00BE5A5B">
        <w:rPr>
          <w:rFonts w:asciiTheme="majorBidi" w:hAnsiTheme="majorBidi" w:cstheme="majorBidi"/>
          <w:b/>
          <w:bCs/>
          <w:sz w:val="24"/>
          <w:szCs w:val="24"/>
          <w:lang w:val="en-AE" w:bidi="ar-EG"/>
        </w:rPr>
        <w:t> </w:t>
      </w:r>
      <w:r w:rsidRPr="00BE5A5B">
        <w:rPr>
          <w:rFonts w:asciiTheme="majorBidi" w:hAnsiTheme="majorBidi" w:cstheme="majorBidi"/>
          <w:b/>
          <w:bCs/>
          <w:sz w:val="24"/>
          <w:szCs w:val="24"/>
          <w:lang w:val="en-AE" w:bidi="ar-EG"/>
        </w:rPr>
        <w:t>Competitive Position</w:t>
      </w:r>
      <w:r w:rsidR="00BE5A5B" w:rsidRPr="00BE5A5B">
        <w:rPr>
          <w:rFonts w:asciiTheme="majorBidi" w:hAnsiTheme="majorBidi" w:cstheme="majorBidi"/>
          <w:b/>
          <w:bCs/>
          <w:sz w:val="24"/>
          <w:szCs w:val="24"/>
          <w:lang w:val="en-AE" w:bidi="ar-EG"/>
        </w:rPr>
        <w:t>:</w:t>
      </w:r>
    </w:p>
    <w:p w14:paraId="5E30607F" w14:textId="77777777" w:rsidR="00005F0F" w:rsidRPr="001E1905" w:rsidRDefault="00005F0F" w:rsidP="00005F0F">
      <w:pPr>
        <w:bidi w:val="0"/>
        <w:spacing w:line="278" w:lineRule="auto"/>
        <w:rPr>
          <w:rFonts w:asciiTheme="majorBidi" w:hAnsiTheme="majorBidi" w:cstheme="majorBidi"/>
          <w:sz w:val="24"/>
          <w:szCs w:val="24"/>
          <w:lang w:val="en-AE" w:bidi="ar-EG"/>
        </w:rPr>
      </w:pPr>
      <w:r w:rsidRPr="001E1905">
        <w:rPr>
          <w:rFonts w:asciiTheme="majorBidi" w:hAnsiTheme="majorBidi" w:cstheme="majorBidi"/>
          <w:sz w:val="24"/>
          <w:szCs w:val="24"/>
          <w:lang w:val="en-AE" w:bidi="ar-EG"/>
        </w:rPr>
        <w:t>Businesses</w:t>
      </w:r>
      <w:r w:rsidRPr="001E1905">
        <w:rPr>
          <w:rFonts w:asciiTheme="majorBidi" w:hAnsiTheme="majorBidi" w:cstheme="majorBidi"/>
          <w:sz w:val="24"/>
          <w:szCs w:val="24"/>
          <w:lang w:val="en-AE" w:bidi="ar-EG"/>
        </w:rPr>
        <w:t> </w:t>
      </w:r>
      <w:r w:rsidRPr="001E1905">
        <w:rPr>
          <w:rFonts w:asciiTheme="majorBidi" w:hAnsiTheme="majorBidi" w:cstheme="majorBidi"/>
          <w:sz w:val="24"/>
          <w:szCs w:val="24"/>
          <w:lang w:val="en-AE" w:bidi="ar-EG"/>
        </w:rPr>
        <w:t>employing AI-business strategies will also lead in sales and market share.</w:t>
      </w:r>
    </w:p>
    <w:p w14:paraId="00F2D7DC" w14:textId="77777777" w:rsidR="00005F0F" w:rsidRPr="001E1905" w:rsidRDefault="00005F0F" w:rsidP="00005F0F">
      <w:pPr>
        <w:bidi w:val="0"/>
        <w:spacing w:line="278" w:lineRule="auto"/>
        <w:rPr>
          <w:rFonts w:asciiTheme="majorBidi" w:hAnsiTheme="majorBidi" w:cstheme="majorBidi"/>
          <w:sz w:val="24"/>
          <w:szCs w:val="24"/>
          <w:lang w:val="en-AE" w:bidi="ar-EG"/>
        </w:rPr>
      </w:pPr>
      <w:r w:rsidRPr="001E1905">
        <w:rPr>
          <w:rFonts w:asciiTheme="majorBidi" w:hAnsiTheme="majorBidi" w:cstheme="majorBidi"/>
          <w:sz w:val="24"/>
          <w:szCs w:val="24"/>
          <w:lang w:val="en-AE" w:bidi="ar-EG"/>
        </w:rPr>
        <w:t>AI’s capacity to track</w:t>
      </w:r>
      <w:r w:rsidRPr="001E1905">
        <w:rPr>
          <w:rFonts w:asciiTheme="majorBidi" w:hAnsiTheme="majorBidi" w:cstheme="majorBidi"/>
          <w:sz w:val="24"/>
          <w:szCs w:val="24"/>
          <w:lang w:val="en-AE" w:bidi="ar-EG"/>
        </w:rPr>
        <w:t> </w:t>
      </w:r>
      <w:r w:rsidRPr="001E1905">
        <w:rPr>
          <w:rFonts w:asciiTheme="majorBidi" w:hAnsiTheme="majorBidi" w:cstheme="majorBidi"/>
          <w:sz w:val="24"/>
          <w:szCs w:val="24"/>
          <w:lang w:val="en-AE" w:bidi="ar-EG"/>
        </w:rPr>
        <w:t>changes in prices or competitor movements provides a competitive edge.</w:t>
      </w:r>
    </w:p>
    <w:p w14:paraId="7F4FBFBA" w14:textId="184A95DF" w:rsidR="00005F0F" w:rsidRPr="00BE5A5B" w:rsidRDefault="00005F0F" w:rsidP="00005F0F">
      <w:pPr>
        <w:bidi w:val="0"/>
        <w:spacing w:line="278" w:lineRule="auto"/>
        <w:rPr>
          <w:rFonts w:asciiTheme="majorBidi" w:hAnsiTheme="majorBidi" w:cstheme="majorBidi"/>
          <w:b/>
          <w:bCs/>
          <w:sz w:val="24"/>
          <w:szCs w:val="24"/>
          <w:lang w:val="en-AE" w:bidi="ar-EG"/>
        </w:rPr>
      </w:pPr>
      <w:r w:rsidRPr="00BE5A5B">
        <w:rPr>
          <w:rFonts w:asciiTheme="majorBidi" w:hAnsiTheme="majorBidi" w:cstheme="majorBidi"/>
          <w:b/>
          <w:bCs/>
          <w:sz w:val="24"/>
          <w:szCs w:val="24"/>
          <w:lang w:val="en-AE" w:bidi="ar-EG"/>
        </w:rPr>
        <w:t xml:space="preserve">4- Obstacles when </w:t>
      </w:r>
      <w:r w:rsidR="00BE5A5B" w:rsidRPr="00BE5A5B">
        <w:rPr>
          <w:rFonts w:asciiTheme="majorBidi" w:hAnsiTheme="majorBidi" w:cstheme="majorBidi"/>
          <w:b/>
          <w:bCs/>
          <w:sz w:val="24"/>
          <w:szCs w:val="24"/>
          <w:lang w:val="en-AE" w:bidi="ar-EG"/>
        </w:rPr>
        <w:t>implementing</w:t>
      </w:r>
      <w:r w:rsidRPr="00BE5A5B">
        <w:rPr>
          <w:rFonts w:asciiTheme="majorBidi" w:hAnsiTheme="majorBidi" w:cstheme="majorBidi"/>
          <w:b/>
          <w:bCs/>
          <w:sz w:val="24"/>
          <w:szCs w:val="24"/>
          <w:lang w:val="en-AE" w:bidi="ar-EG"/>
        </w:rPr>
        <w:t> </w:t>
      </w:r>
      <w:r w:rsidRPr="00BE5A5B">
        <w:rPr>
          <w:rFonts w:asciiTheme="majorBidi" w:hAnsiTheme="majorBidi" w:cstheme="majorBidi"/>
          <w:b/>
          <w:bCs/>
          <w:sz w:val="24"/>
          <w:szCs w:val="24"/>
          <w:lang w:val="en-AE" w:bidi="ar-EG"/>
        </w:rPr>
        <w:t>AI</w:t>
      </w:r>
      <w:r w:rsidR="00BE5A5B" w:rsidRPr="00BE5A5B">
        <w:rPr>
          <w:rFonts w:asciiTheme="majorBidi" w:hAnsiTheme="majorBidi" w:cstheme="majorBidi"/>
          <w:b/>
          <w:bCs/>
          <w:sz w:val="24"/>
          <w:szCs w:val="24"/>
          <w:lang w:val="en-AE" w:bidi="ar-EG"/>
        </w:rPr>
        <w:t>:</w:t>
      </w:r>
    </w:p>
    <w:p w14:paraId="317B343D" w14:textId="77777777" w:rsidR="00005F0F" w:rsidRPr="001E1905" w:rsidRDefault="00005F0F" w:rsidP="00005F0F">
      <w:pPr>
        <w:bidi w:val="0"/>
        <w:spacing w:line="278" w:lineRule="auto"/>
        <w:rPr>
          <w:rFonts w:asciiTheme="majorBidi" w:hAnsiTheme="majorBidi" w:cstheme="majorBidi"/>
          <w:sz w:val="24"/>
          <w:szCs w:val="24"/>
          <w:lang w:val="en-AE" w:bidi="ar-EG"/>
        </w:rPr>
      </w:pPr>
      <w:r w:rsidRPr="001E1905">
        <w:rPr>
          <w:rFonts w:asciiTheme="majorBidi" w:hAnsiTheme="majorBidi" w:cstheme="majorBidi"/>
          <w:sz w:val="24"/>
          <w:szCs w:val="24"/>
          <w:lang w:val="en-AE" w:bidi="ar-EG"/>
        </w:rPr>
        <w:t>Data for training: Limited access to high-quality regional</w:t>
      </w:r>
      <w:r w:rsidRPr="001E1905">
        <w:rPr>
          <w:rFonts w:asciiTheme="majorBidi" w:hAnsiTheme="majorBidi" w:cstheme="majorBidi"/>
          <w:sz w:val="24"/>
          <w:szCs w:val="24"/>
          <w:lang w:val="en-AE" w:bidi="ar-EG"/>
        </w:rPr>
        <w:t> </w:t>
      </w:r>
      <w:r w:rsidRPr="001E1905">
        <w:rPr>
          <w:rFonts w:asciiTheme="majorBidi" w:hAnsiTheme="majorBidi" w:cstheme="majorBidi"/>
          <w:sz w:val="24"/>
          <w:szCs w:val="24"/>
          <w:lang w:val="en-AE" w:bidi="ar-EG"/>
        </w:rPr>
        <w:t>market data can hinder AI accuracy.</w:t>
      </w:r>
    </w:p>
    <w:p w14:paraId="5E8FDC4E" w14:textId="77777777" w:rsidR="00005F0F" w:rsidRPr="001E1905" w:rsidRDefault="00005F0F" w:rsidP="00005F0F">
      <w:pPr>
        <w:bidi w:val="0"/>
        <w:spacing w:line="278" w:lineRule="auto"/>
        <w:rPr>
          <w:rFonts w:asciiTheme="majorBidi" w:hAnsiTheme="majorBidi" w:cstheme="majorBidi"/>
          <w:sz w:val="24"/>
          <w:szCs w:val="24"/>
          <w:lang w:val="en-AE" w:bidi="ar-EG"/>
        </w:rPr>
      </w:pPr>
      <w:r w:rsidRPr="001E1905">
        <w:rPr>
          <w:rFonts w:asciiTheme="majorBidi" w:hAnsiTheme="majorBidi" w:cstheme="majorBidi"/>
          <w:sz w:val="24"/>
          <w:szCs w:val="24"/>
          <w:lang w:val="en-AE" w:bidi="ar-EG"/>
        </w:rPr>
        <w:t>Skills gap: Lack of AI talent in the GCC</w:t>
      </w:r>
      <w:r w:rsidRPr="001E1905">
        <w:rPr>
          <w:rFonts w:asciiTheme="majorBidi" w:hAnsiTheme="majorBidi" w:cstheme="majorBidi"/>
          <w:sz w:val="24"/>
          <w:szCs w:val="24"/>
          <w:lang w:val="en-AE" w:bidi="ar-EG"/>
        </w:rPr>
        <w:t> </w:t>
      </w:r>
      <w:r w:rsidRPr="001E1905">
        <w:rPr>
          <w:rFonts w:asciiTheme="majorBidi" w:hAnsiTheme="majorBidi" w:cstheme="majorBidi"/>
          <w:sz w:val="24"/>
          <w:szCs w:val="24"/>
          <w:lang w:val="en-AE" w:bidi="ar-EG"/>
        </w:rPr>
        <w:t>hinders adoption</w:t>
      </w:r>
    </w:p>
    <w:p w14:paraId="50037580" w14:textId="77777777" w:rsidR="00005F0F" w:rsidRPr="001E1905" w:rsidRDefault="00005F0F" w:rsidP="00005F0F">
      <w:pPr>
        <w:bidi w:val="0"/>
        <w:spacing w:line="278" w:lineRule="auto"/>
        <w:rPr>
          <w:rFonts w:asciiTheme="majorBidi" w:hAnsiTheme="majorBidi" w:cstheme="majorBidi"/>
          <w:sz w:val="24"/>
          <w:szCs w:val="24"/>
          <w:lang w:val="en-AE" w:bidi="ar-EG"/>
        </w:rPr>
      </w:pPr>
      <w:r w:rsidRPr="001E1905">
        <w:rPr>
          <w:rFonts w:asciiTheme="majorBidi" w:hAnsiTheme="majorBidi" w:cstheme="majorBidi"/>
          <w:sz w:val="24"/>
          <w:szCs w:val="24"/>
          <w:lang w:val="en-AE" w:bidi="ar-EG"/>
        </w:rPr>
        <w:t>Expensive AI</w:t>
      </w:r>
      <w:r w:rsidRPr="001E1905">
        <w:rPr>
          <w:rFonts w:asciiTheme="majorBidi" w:hAnsiTheme="majorBidi" w:cstheme="majorBidi"/>
          <w:sz w:val="24"/>
          <w:szCs w:val="24"/>
          <w:lang w:val="en-AE" w:bidi="ar-EG"/>
        </w:rPr>
        <w:t> </w:t>
      </w:r>
      <w:r w:rsidRPr="001E1905">
        <w:rPr>
          <w:rFonts w:asciiTheme="majorBidi" w:hAnsiTheme="majorBidi" w:cstheme="majorBidi"/>
          <w:sz w:val="24"/>
          <w:szCs w:val="24"/>
          <w:lang w:val="en-AE" w:bidi="ar-EG"/>
        </w:rPr>
        <w:t>Integration: High-ROI Prevents SMEs from Upgrading</w:t>
      </w:r>
    </w:p>
    <w:p w14:paraId="2FBF8F2F" w14:textId="00644423" w:rsidR="00005F0F" w:rsidRPr="00BE5A5B" w:rsidRDefault="00005F0F" w:rsidP="00005F0F">
      <w:pPr>
        <w:bidi w:val="0"/>
        <w:spacing w:line="278" w:lineRule="auto"/>
        <w:rPr>
          <w:rFonts w:asciiTheme="majorBidi" w:hAnsiTheme="majorBidi" w:cstheme="majorBidi"/>
          <w:b/>
          <w:bCs/>
          <w:sz w:val="24"/>
          <w:szCs w:val="24"/>
          <w:lang w:val="en-AE" w:bidi="ar-EG"/>
        </w:rPr>
      </w:pPr>
      <w:r w:rsidRPr="00BE5A5B">
        <w:rPr>
          <w:rFonts w:asciiTheme="majorBidi" w:hAnsiTheme="majorBidi" w:cstheme="majorBidi"/>
          <w:b/>
          <w:bCs/>
          <w:sz w:val="24"/>
          <w:szCs w:val="24"/>
          <w:lang w:val="en-AE" w:bidi="ar-EG"/>
        </w:rPr>
        <w:t xml:space="preserve">5- </w:t>
      </w:r>
      <w:r w:rsidR="00BE5A5B" w:rsidRPr="00BE5A5B">
        <w:rPr>
          <w:rFonts w:asciiTheme="majorBidi" w:hAnsiTheme="majorBidi" w:cstheme="majorBidi"/>
          <w:b/>
          <w:bCs/>
          <w:sz w:val="24"/>
          <w:szCs w:val="24"/>
          <w:lang w:val="en-AE" w:bidi="ar-EG"/>
        </w:rPr>
        <w:t>F</w:t>
      </w:r>
      <w:r w:rsidRPr="00BE5A5B">
        <w:rPr>
          <w:rFonts w:asciiTheme="majorBidi" w:hAnsiTheme="majorBidi" w:cstheme="majorBidi"/>
          <w:b/>
          <w:bCs/>
          <w:sz w:val="24"/>
          <w:szCs w:val="24"/>
          <w:lang w:val="en-AE" w:bidi="ar-EG"/>
        </w:rPr>
        <w:t>uture of potential ai</w:t>
      </w:r>
      <w:r w:rsidRPr="00BE5A5B">
        <w:rPr>
          <w:rFonts w:asciiTheme="majorBidi" w:hAnsiTheme="majorBidi" w:cstheme="majorBidi"/>
          <w:b/>
          <w:bCs/>
          <w:sz w:val="24"/>
          <w:szCs w:val="24"/>
          <w:lang w:val="en-AE" w:bidi="ar-EG"/>
        </w:rPr>
        <w:t> </w:t>
      </w:r>
      <w:r w:rsidRPr="00BE5A5B">
        <w:rPr>
          <w:rFonts w:asciiTheme="majorBidi" w:hAnsiTheme="majorBidi" w:cstheme="majorBidi"/>
          <w:b/>
          <w:bCs/>
          <w:sz w:val="24"/>
          <w:szCs w:val="24"/>
          <w:lang w:val="en-AE" w:bidi="ar-EG"/>
        </w:rPr>
        <w:t>expansion</w:t>
      </w:r>
      <w:r w:rsidR="00BE5A5B">
        <w:rPr>
          <w:rFonts w:asciiTheme="majorBidi" w:hAnsiTheme="majorBidi" w:cstheme="majorBidi"/>
          <w:b/>
          <w:bCs/>
          <w:sz w:val="24"/>
          <w:szCs w:val="24"/>
          <w:lang w:val="en-AE" w:bidi="ar-EG"/>
        </w:rPr>
        <w:t>:</w:t>
      </w:r>
    </w:p>
    <w:p w14:paraId="62E4D630" w14:textId="77777777" w:rsidR="00005F0F" w:rsidRPr="001E1905" w:rsidRDefault="00005F0F" w:rsidP="00005F0F">
      <w:pPr>
        <w:bidi w:val="0"/>
        <w:spacing w:line="278" w:lineRule="auto"/>
        <w:rPr>
          <w:rFonts w:asciiTheme="majorBidi" w:hAnsiTheme="majorBidi" w:cstheme="majorBidi"/>
          <w:sz w:val="24"/>
          <w:szCs w:val="24"/>
          <w:lang w:val="en-AE" w:bidi="ar-EG"/>
        </w:rPr>
      </w:pPr>
      <w:r w:rsidRPr="001E1905">
        <w:rPr>
          <w:rFonts w:asciiTheme="majorBidi" w:hAnsiTheme="majorBidi" w:cstheme="majorBidi"/>
          <w:sz w:val="24"/>
          <w:szCs w:val="24"/>
          <w:lang w:val="en-AE" w:bidi="ar-EG"/>
        </w:rPr>
        <w:t>The growing government support of AI and digital transformation (Saudi Vision 2030, UAE AI Strategy 2031, etc)</w:t>
      </w:r>
      <w:r w:rsidRPr="001E1905">
        <w:rPr>
          <w:rFonts w:asciiTheme="majorBidi" w:hAnsiTheme="majorBidi" w:cstheme="majorBidi"/>
          <w:sz w:val="24"/>
          <w:szCs w:val="24"/>
          <w:lang w:val="en-AE" w:bidi="ar-EG"/>
        </w:rPr>
        <w:t> </w:t>
      </w:r>
      <w:r w:rsidRPr="001E1905">
        <w:rPr>
          <w:rFonts w:asciiTheme="majorBidi" w:hAnsiTheme="majorBidi" w:cstheme="majorBidi"/>
          <w:sz w:val="24"/>
          <w:szCs w:val="24"/>
          <w:lang w:val="en-AE" w:bidi="ar-EG"/>
        </w:rPr>
        <w:t>indicates strong growth opportunities.</w:t>
      </w:r>
    </w:p>
    <w:p w14:paraId="7FF9E0A7" w14:textId="77777777" w:rsidR="00005F0F" w:rsidRPr="001E1905" w:rsidRDefault="00005F0F" w:rsidP="00005F0F">
      <w:pPr>
        <w:bidi w:val="0"/>
        <w:spacing w:line="278" w:lineRule="auto"/>
        <w:rPr>
          <w:rFonts w:asciiTheme="majorBidi" w:hAnsiTheme="majorBidi" w:cstheme="majorBidi"/>
          <w:sz w:val="24"/>
          <w:szCs w:val="24"/>
          <w:lang w:val="en-AE" w:bidi="ar-EG"/>
        </w:rPr>
      </w:pPr>
      <w:r w:rsidRPr="001E1905">
        <w:rPr>
          <w:rFonts w:asciiTheme="majorBidi" w:hAnsiTheme="majorBidi" w:cstheme="majorBidi"/>
          <w:sz w:val="24"/>
          <w:szCs w:val="24"/>
          <w:lang w:val="en-AE" w:bidi="ar-EG"/>
        </w:rPr>
        <w:t>Artificial intelligence (AI) powered smart solution for</w:t>
      </w:r>
      <w:r w:rsidRPr="001E1905">
        <w:rPr>
          <w:rFonts w:asciiTheme="majorBidi" w:hAnsiTheme="majorBidi" w:cstheme="majorBidi"/>
          <w:sz w:val="24"/>
          <w:szCs w:val="24"/>
          <w:lang w:val="en-AE" w:bidi="ar-EG"/>
        </w:rPr>
        <w:t> </w:t>
      </w:r>
      <w:r w:rsidRPr="001E1905">
        <w:rPr>
          <w:rFonts w:asciiTheme="majorBidi" w:hAnsiTheme="majorBidi" w:cstheme="majorBidi"/>
          <w:sz w:val="24"/>
          <w:szCs w:val="24"/>
          <w:lang w:val="en-AE" w:bidi="ar-EG"/>
        </w:rPr>
        <w:t>construction will become popular in green/sustainable building initiatives.</w:t>
      </w:r>
    </w:p>
    <w:p w14:paraId="293954C6" w14:textId="77777777" w:rsidR="00DB5918" w:rsidRDefault="00DB5918">
      <w:pPr>
        <w:bidi w:val="0"/>
        <w:spacing w:line="278" w:lineRule="auto"/>
        <w:rPr>
          <w:rFonts w:asciiTheme="majorBidi" w:hAnsiTheme="majorBidi" w:cstheme="majorBidi"/>
          <w:sz w:val="24"/>
          <w:szCs w:val="24"/>
          <w:lang w:val="en-AE" w:bidi="ar-EG"/>
        </w:rPr>
      </w:pPr>
      <w:r>
        <w:rPr>
          <w:rFonts w:asciiTheme="majorBidi" w:hAnsiTheme="majorBidi" w:cstheme="majorBidi"/>
          <w:sz w:val="24"/>
          <w:szCs w:val="24"/>
          <w:lang w:val="en-AE" w:bidi="ar-EG"/>
        </w:rPr>
        <w:br w:type="page"/>
      </w:r>
    </w:p>
    <w:p w14:paraId="1775EBF3" w14:textId="77777777" w:rsidR="00DB5918" w:rsidRDefault="00DB5918" w:rsidP="00DB5918">
      <w:pPr>
        <w:jc w:val="right"/>
        <w:rPr>
          <w:rFonts w:asciiTheme="majorBidi" w:hAnsiTheme="majorBidi" w:cstheme="majorBidi"/>
          <w:b/>
          <w:bCs/>
          <w:sz w:val="28"/>
          <w:szCs w:val="28"/>
          <w:u w:val="single"/>
          <w:lang w:val="en-AE" w:bidi="ar-EG"/>
        </w:rPr>
      </w:pPr>
      <w:r w:rsidRPr="00DB5918">
        <w:rPr>
          <w:rFonts w:asciiTheme="majorBidi" w:hAnsiTheme="majorBidi" w:cstheme="majorBidi"/>
          <w:b/>
          <w:bCs/>
          <w:sz w:val="28"/>
          <w:szCs w:val="28"/>
          <w:u w:val="single"/>
          <w:lang w:val="en-AE" w:bidi="ar-EG"/>
        </w:rPr>
        <w:lastRenderedPageBreak/>
        <w:t>4.3 Research Recommendations</w:t>
      </w:r>
    </w:p>
    <w:p w14:paraId="0A2C0DEC" w14:textId="77777777" w:rsidR="00DB5918" w:rsidRPr="00DB5918" w:rsidRDefault="00DB5918" w:rsidP="00DB5918">
      <w:pPr>
        <w:jc w:val="right"/>
        <w:rPr>
          <w:rFonts w:asciiTheme="majorBidi" w:hAnsiTheme="majorBidi" w:cstheme="majorBidi"/>
          <w:b/>
          <w:bCs/>
          <w:sz w:val="28"/>
          <w:szCs w:val="28"/>
          <w:u w:val="single"/>
          <w:lang w:val="en-AE" w:bidi="ar-EG"/>
        </w:rPr>
      </w:pPr>
    </w:p>
    <w:p w14:paraId="0BE3C425" w14:textId="6B0AC1B3" w:rsidR="000C77FA" w:rsidRPr="00DA487B" w:rsidRDefault="00DB5918" w:rsidP="000C77FA">
      <w:pPr>
        <w:ind w:left="360"/>
        <w:jc w:val="right"/>
        <w:rPr>
          <w:rFonts w:asciiTheme="majorBidi" w:hAnsiTheme="majorBidi" w:cstheme="majorBidi"/>
          <w:b/>
          <w:bCs/>
          <w:lang w:val="en-AE" w:bidi="ar-EG"/>
        </w:rPr>
      </w:pPr>
      <w:r w:rsidRPr="00DA487B">
        <w:rPr>
          <w:rFonts w:asciiTheme="majorBidi" w:hAnsiTheme="majorBidi" w:cstheme="majorBidi"/>
          <w:b/>
          <w:bCs/>
          <w:sz w:val="24"/>
          <w:szCs w:val="24"/>
          <w:lang w:val="en-AE" w:bidi="ar-EG"/>
        </w:rPr>
        <w:t>1- Encourage AI Investment &amp; Training in the GCC</w:t>
      </w:r>
      <w:r w:rsidR="000C77FA" w:rsidRPr="00DA487B">
        <w:rPr>
          <w:rFonts w:ascii="Times New Roman" w:eastAsia="Times New Roman" w:hAnsi="Times New Roman" w:cs="Times New Roman"/>
          <w:b/>
          <w:bCs/>
          <w:sz w:val="24"/>
          <w:szCs w:val="24"/>
          <w:lang w:val="en-AE" w:eastAsia="en-AE"/>
        </w:rPr>
        <w:t xml:space="preserve"> </w:t>
      </w:r>
      <w:r w:rsidR="000C77FA" w:rsidRPr="00DA487B">
        <w:rPr>
          <w:rFonts w:asciiTheme="majorBidi" w:hAnsiTheme="majorBidi" w:cstheme="majorBidi"/>
          <w:b/>
          <w:bCs/>
          <w:lang w:val="en-AE" w:bidi="ar-EG"/>
        </w:rPr>
        <w:t>Data scientists, and industry</w:t>
      </w:r>
      <w:r w:rsidR="000C77FA" w:rsidRPr="00DA487B">
        <w:rPr>
          <w:rFonts w:asciiTheme="majorBidi" w:hAnsiTheme="majorBidi" w:cstheme="majorBidi"/>
          <w:b/>
          <w:bCs/>
          <w:lang w:val="en-AE" w:bidi="ar-EG"/>
        </w:rPr>
        <w:t> </w:t>
      </w:r>
      <w:r w:rsidR="000C77FA" w:rsidRPr="00DA487B">
        <w:rPr>
          <w:rFonts w:asciiTheme="majorBidi" w:hAnsiTheme="majorBidi" w:cstheme="majorBidi"/>
          <w:b/>
          <w:bCs/>
          <w:lang w:val="en-AE" w:bidi="ar-EG"/>
        </w:rPr>
        <w:t>leaders should invest in training for AI</w:t>
      </w:r>
    </w:p>
    <w:p w14:paraId="3BE868BA" w14:textId="77777777" w:rsidR="000C77FA" w:rsidRPr="000C77FA" w:rsidRDefault="000C77FA" w:rsidP="000C77FA">
      <w:pPr>
        <w:ind w:left="360"/>
        <w:jc w:val="right"/>
        <w:rPr>
          <w:rFonts w:asciiTheme="majorBidi" w:hAnsiTheme="majorBidi" w:cstheme="majorBidi"/>
          <w:sz w:val="24"/>
          <w:szCs w:val="24"/>
          <w:lang w:val="en-AE" w:bidi="ar-EG"/>
        </w:rPr>
      </w:pPr>
      <w:r w:rsidRPr="000C77FA">
        <w:rPr>
          <w:rFonts w:asciiTheme="majorBidi" w:hAnsiTheme="majorBidi" w:cstheme="majorBidi"/>
          <w:sz w:val="24"/>
          <w:szCs w:val="24"/>
          <w:lang w:val="en-AE" w:bidi="ar-EG"/>
        </w:rPr>
        <w:t>Big AI firms can partner with construction companies</w:t>
      </w:r>
      <w:r w:rsidRPr="000C77FA">
        <w:rPr>
          <w:rFonts w:asciiTheme="majorBidi" w:hAnsiTheme="majorBidi" w:cstheme="majorBidi"/>
          <w:sz w:val="24"/>
          <w:szCs w:val="24"/>
          <w:lang w:val="en-AE" w:bidi="ar-EG"/>
        </w:rPr>
        <w:t> </w:t>
      </w:r>
      <w:r w:rsidRPr="000C77FA">
        <w:rPr>
          <w:rFonts w:asciiTheme="majorBidi" w:hAnsiTheme="majorBidi" w:cstheme="majorBidi"/>
          <w:sz w:val="24"/>
          <w:szCs w:val="24"/>
          <w:lang w:val="en-AE" w:bidi="ar-EG"/>
        </w:rPr>
        <w:t>and universities to deliver AI skills at scale.</w:t>
      </w:r>
    </w:p>
    <w:p w14:paraId="5E0684A1" w14:textId="77777777" w:rsidR="000C77FA" w:rsidRPr="000C77FA" w:rsidRDefault="000C77FA" w:rsidP="000C77FA">
      <w:pPr>
        <w:ind w:left="360"/>
        <w:jc w:val="right"/>
        <w:rPr>
          <w:rFonts w:asciiTheme="majorBidi" w:hAnsiTheme="majorBidi" w:cstheme="majorBidi"/>
          <w:sz w:val="24"/>
          <w:szCs w:val="24"/>
          <w:lang w:val="en-AE" w:bidi="ar-EG"/>
        </w:rPr>
      </w:pPr>
      <w:r w:rsidRPr="00DA487B">
        <w:rPr>
          <w:rFonts w:asciiTheme="majorBidi" w:hAnsiTheme="majorBidi" w:cstheme="majorBidi"/>
          <w:b/>
          <w:bCs/>
          <w:sz w:val="24"/>
          <w:szCs w:val="24"/>
          <w:lang w:val="en-AE" w:bidi="ar-EG"/>
        </w:rPr>
        <w:t>2- Facilitate AI Data</w:t>
      </w:r>
      <w:r w:rsidRPr="00DA487B">
        <w:rPr>
          <w:rFonts w:asciiTheme="majorBidi" w:hAnsiTheme="majorBidi" w:cstheme="majorBidi"/>
          <w:b/>
          <w:bCs/>
          <w:sz w:val="24"/>
          <w:szCs w:val="24"/>
          <w:lang w:val="en-AE" w:bidi="ar-EG"/>
        </w:rPr>
        <w:t> </w:t>
      </w:r>
      <w:r w:rsidRPr="00DA487B">
        <w:rPr>
          <w:rFonts w:asciiTheme="majorBidi" w:hAnsiTheme="majorBidi" w:cstheme="majorBidi"/>
          <w:b/>
          <w:bCs/>
          <w:sz w:val="24"/>
          <w:szCs w:val="24"/>
          <w:lang w:val="en-AE" w:bidi="ar-EG"/>
        </w:rPr>
        <w:t>Access &amp; Integration</w:t>
      </w:r>
    </w:p>
    <w:p w14:paraId="3B1B0542" w14:textId="77777777" w:rsidR="000C77FA" w:rsidRPr="000C77FA" w:rsidRDefault="000C77FA" w:rsidP="000C77FA">
      <w:pPr>
        <w:ind w:left="360"/>
        <w:jc w:val="right"/>
        <w:rPr>
          <w:rFonts w:asciiTheme="majorBidi" w:hAnsiTheme="majorBidi" w:cstheme="majorBidi"/>
          <w:sz w:val="24"/>
          <w:szCs w:val="24"/>
          <w:lang w:val="en-AE" w:bidi="ar-EG"/>
        </w:rPr>
      </w:pPr>
      <w:r w:rsidRPr="000C77FA">
        <w:rPr>
          <w:rFonts w:asciiTheme="majorBidi" w:hAnsiTheme="majorBidi" w:cstheme="majorBidi"/>
          <w:sz w:val="24"/>
          <w:szCs w:val="24"/>
          <w:lang w:val="en-AE" w:bidi="ar-EG"/>
        </w:rPr>
        <w:t>Conscious efforts should be made to improve market intelligence</w:t>
      </w:r>
      <w:r w:rsidRPr="000C77FA">
        <w:rPr>
          <w:rFonts w:asciiTheme="majorBidi" w:hAnsiTheme="majorBidi" w:cstheme="majorBidi"/>
          <w:sz w:val="24"/>
          <w:szCs w:val="24"/>
          <w:lang w:val="en-AE" w:bidi="ar-EG"/>
        </w:rPr>
        <w:t> </w:t>
      </w:r>
      <w:r w:rsidRPr="000C77FA">
        <w:rPr>
          <w:rFonts w:asciiTheme="majorBidi" w:hAnsiTheme="majorBidi" w:cstheme="majorBidi"/>
          <w:sz w:val="24"/>
          <w:szCs w:val="24"/>
          <w:lang w:val="en-AE" w:bidi="ar-EG"/>
        </w:rPr>
        <w:t>across the GCC countries by developing some sort of data-sharing platforms.</w:t>
      </w:r>
    </w:p>
    <w:p w14:paraId="16A5769E" w14:textId="77777777" w:rsidR="000C77FA" w:rsidRPr="000C77FA" w:rsidRDefault="000C77FA" w:rsidP="000C77FA">
      <w:pPr>
        <w:ind w:left="360"/>
        <w:jc w:val="right"/>
        <w:rPr>
          <w:rFonts w:asciiTheme="majorBidi" w:hAnsiTheme="majorBidi" w:cstheme="majorBidi"/>
          <w:sz w:val="24"/>
          <w:szCs w:val="24"/>
          <w:lang w:val="en-AE" w:bidi="ar-EG"/>
        </w:rPr>
      </w:pPr>
      <w:r w:rsidRPr="000C77FA">
        <w:rPr>
          <w:rFonts w:asciiTheme="majorBidi" w:hAnsiTheme="majorBidi" w:cstheme="majorBidi"/>
          <w:sz w:val="24"/>
          <w:szCs w:val="24"/>
          <w:lang w:val="en-AE" w:bidi="ar-EG"/>
        </w:rPr>
        <w:t>Such AI models need to be</w:t>
      </w:r>
      <w:r w:rsidRPr="000C77FA">
        <w:rPr>
          <w:rFonts w:asciiTheme="majorBidi" w:hAnsiTheme="majorBidi" w:cstheme="majorBidi"/>
          <w:sz w:val="24"/>
          <w:szCs w:val="24"/>
          <w:lang w:val="en-AE" w:bidi="ar-EG"/>
        </w:rPr>
        <w:t> </w:t>
      </w:r>
      <w:r w:rsidRPr="000C77FA">
        <w:rPr>
          <w:rFonts w:asciiTheme="majorBidi" w:hAnsiTheme="majorBidi" w:cstheme="majorBidi"/>
          <w:sz w:val="24"/>
          <w:szCs w:val="24"/>
          <w:lang w:val="en-AE" w:bidi="ar-EG"/>
        </w:rPr>
        <w:t>adapted to local construction codes and climatic conditions.</w:t>
      </w:r>
    </w:p>
    <w:p w14:paraId="64C4435E" w14:textId="77777777" w:rsidR="000C77FA" w:rsidRPr="000C77FA" w:rsidRDefault="000C77FA" w:rsidP="000C77FA">
      <w:pPr>
        <w:ind w:left="360"/>
        <w:jc w:val="right"/>
        <w:rPr>
          <w:rFonts w:asciiTheme="majorBidi" w:hAnsiTheme="majorBidi" w:cstheme="majorBidi"/>
          <w:sz w:val="24"/>
          <w:szCs w:val="24"/>
          <w:lang w:val="en-AE" w:bidi="ar-EG"/>
        </w:rPr>
      </w:pPr>
      <w:r w:rsidRPr="000C77FA">
        <w:rPr>
          <w:rFonts w:asciiTheme="majorBidi" w:hAnsiTheme="majorBidi" w:cstheme="majorBidi"/>
          <w:sz w:val="24"/>
          <w:szCs w:val="24"/>
          <w:lang w:val="en-AE" w:bidi="ar-EG"/>
        </w:rPr>
        <w:t>There are many applications</w:t>
      </w:r>
      <w:r w:rsidRPr="000C77FA">
        <w:rPr>
          <w:rFonts w:asciiTheme="majorBidi" w:hAnsiTheme="majorBidi" w:cstheme="majorBidi"/>
          <w:sz w:val="24"/>
          <w:szCs w:val="24"/>
          <w:lang w:val="en-AE" w:bidi="ar-EG"/>
        </w:rPr>
        <w:t> </w:t>
      </w:r>
      <w:r w:rsidRPr="000C77FA">
        <w:rPr>
          <w:rFonts w:asciiTheme="majorBidi" w:hAnsiTheme="majorBidi" w:cstheme="majorBidi"/>
          <w:sz w:val="24"/>
          <w:szCs w:val="24"/>
          <w:lang w:val="en-AE" w:bidi="ar-EG"/>
        </w:rPr>
        <w:t>of Eat what you killed in the AI Regulatory space.</w:t>
      </w:r>
    </w:p>
    <w:p w14:paraId="58596149" w14:textId="77777777" w:rsidR="000C77FA" w:rsidRPr="000C77FA" w:rsidRDefault="000C77FA" w:rsidP="000C77FA">
      <w:pPr>
        <w:ind w:left="360"/>
        <w:jc w:val="right"/>
        <w:rPr>
          <w:rFonts w:asciiTheme="majorBidi" w:hAnsiTheme="majorBidi" w:cstheme="majorBidi"/>
          <w:sz w:val="24"/>
          <w:szCs w:val="24"/>
          <w:lang w:val="en-AE" w:bidi="ar-EG"/>
        </w:rPr>
      </w:pPr>
      <w:r w:rsidRPr="000C77FA">
        <w:rPr>
          <w:rFonts w:asciiTheme="majorBidi" w:hAnsiTheme="majorBidi" w:cstheme="majorBidi"/>
          <w:sz w:val="24"/>
          <w:szCs w:val="24"/>
          <w:lang w:val="en-AE" w:bidi="ar-EG"/>
        </w:rPr>
        <w:t>AI based tools to</w:t>
      </w:r>
      <w:r w:rsidRPr="000C77FA">
        <w:rPr>
          <w:rFonts w:asciiTheme="majorBidi" w:hAnsiTheme="majorBidi" w:cstheme="majorBidi"/>
          <w:sz w:val="24"/>
          <w:szCs w:val="24"/>
          <w:lang w:val="en-AE" w:bidi="ar-EG"/>
        </w:rPr>
        <w:t> </w:t>
      </w:r>
      <w:r w:rsidRPr="000C77FA">
        <w:rPr>
          <w:rFonts w:asciiTheme="majorBidi" w:hAnsiTheme="majorBidi" w:cstheme="majorBidi"/>
          <w:sz w:val="24"/>
          <w:szCs w:val="24"/>
          <w:lang w:val="en-AE" w:bidi="ar-EG"/>
        </w:rPr>
        <w:t>monitor safety standards and national legal frameworks of each GCC country should be invested by construction chemical firms.</w:t>
      </w:r>
    </w:p>
    <w:p w14:paraId="77F61C2F" w14:textId="77777777" w:rsidR="000C77FA" w:rsidRPr="00DA487B" w:rsidRDefault="000C77FA" w:rsidP="000C77FA">
      <w:pPr>
        <w:ind w:left="360"/>
        <w:jc w:val="right"/>
        <w:rPr>
          <w:rFonts w:asciiTheme="majorBidi" w:hAnsiTheme="majorBidi" w:cstheme="majorBidi"/>
          <w:b/>
          <w:bCs/>
          <w:sz w:val="24"/>
          <w:szCs w:val="24"/>
          <w:lang w:val="en-AE" w:bidi="ar-EG"/>
        </w:rPr>
      </w:pPr>
      <w:r w:rsidRPr="00DA487B">
        <w:rPr>
          <w:rFonts w:asciiTheme="majorBidi" w:hAnsiTheme="majorBidi" w:cstheme="majorBidi"/>
          <w:b/>
          <w:bCs/>
          <w:sz w:val="24"/>
          <w:szCs w:val="24"/>
          <w:lang w:val="en-AE" w:bidi="ar-EG"/>
        </w:rPr>
        <w:t>4-</w:t>
      </w:r>
      <w:r w:rsidRPr="00DA487B">
        <w:rPr>
          <w:rFonts w:asciiTheme="majorBidi" w:hAnsiTheme="majorBidi" w:cstheme="majorBidi"/>
          <w:b/>
          <w:bCs/>
          <w:sz w:val="24"/>
          <w:szCs w:val="24"/>
          <w:lang w:val="en-AE" w:bidi="ar-EG"/>
        </w:rPr>
        <w:t> </w:t>
      </w:r>
      <w:r w:rsidRPr="00DA487B">
        <w:rPr>
          <w:rFonts w:asciiTheme="majorBidi" w:hAnsiTheme="majorBidi" w:cstheme="majorBidi"/>
          <w:b/>
          <w:bCs/>
          <w:sz w:val="24"/>
          <w:szCs w:val="24"/>
          <w:lang w:val="en-AE" w:bidi="ar-EG"/>
        </w:rPr>
        <w:t>Boost AI Usage in SME Construction Chemicals Companies</w:t>
      </w:r>
    </w:p>
    <w:p w14:paraId="37A44224" w14:textId="77777777" w:rsidR="000C77FA" w:rsidRPr="000C77FA" w:rsidRDefault="000C77FA" w:rsidP="000C77FA">
      <w:pPr>
        <w:ind w:left="360"/>
        <w:jc w:val="right"/>
        <w:rPr>
          <w:rFonts w:asciiTheme="majorBidi" w:hAnsiTheme="majorBidi" w:cstheme="majorBidi"/>
          <w:sz w:val="24"/>
          <w:szCs w:val="24"/>
          <w:lang w:val="en-AE" w:bidi="ar-EG"/>
        </w:rPr>
      </w:pPr>
      <w:r w:rsidRPr="000C77FA">
        <w:rPr>
          <w:rFonts w:asciiTheme="majorBidi" w:hAnsiTheme="majorBidi" w:cstheme="majorBidi"/>
          <w:sz w:val="24"/>
          <w:szCs w:val="24"/>
          <w:lang w:val="en-AE" w:bidi="ar-EG"/>
        </w:rPr>
        <w:t>Governments should provide financial incentives or subsidies for the adoption of</w:t>
      </w:r>
      <w:r w:rsidRPr="000C77FA">
        <w:rPr>
          <w:rFonts w:asciiTheme="majorBidi" w:hAnsiTheme="majorBidi" w:cstheme="majorBidi"/>
          <w:sz w:val="24"/>
          <w:szCs w:val="24"/>
          <w:lang w:val="en-AE" w:bidi="ar-EG"/>
        </w:rPr>
        <w:t> </w:t>
      </w:r>
      <w:r w:rsidRPr="000C77FA">
        <w:rPr>
          <w:rFonts w:asciiTheme="majorBidi" w:hAnsiTheme="majorBidi" w:cstheme="majorBidi"/>
          <w:sz w:val="24"/>
          <w:szCs w:val="24"/>
          <w:lang w:val="en-AE" w:bidi="ar-EG"/>
        </w:rPr>
        <w:t>AI in small and medium sized enterprises.</w:t>
      </w:r>
    </w:p>
    <w:p w14:paraId="338A3DB7" w14:textId="77777777" w:rsidR="000C77FA" w:rsidRPr="00DA487B" w:rsidRDefault="000C77FA" w:rsidP="000C77FA">
      <w:pPr>
        <w:ind w:left="360"/>
        <w:jc w:val="right"/>
        <w:rPr>
          <w:rFonts w:asciiTheme="majorBidi" w:hAnsiTheme="majorBidi" w:cstheme="majorBidi"/>
          <w:b/>
          <w:bCs/>
          <w:sz w:val="24"/>
          <w:szCs w:val="24"/>
          <w:lang w:val="en-AE" w:bidi="ar-EG"/>
        </w:rPr>
      </w:pPr>
      <w:r w:rsidRPr="00DA487B">
        <w:rPr>
          <w:rFonts w:asciiTheme="majorBidi" w:hAnsiTheme="majorBidi" w:cstheme="majorBidi"/>
          <w:b/>
          <w:bCs/>
          <w:sz w:val="24"/>
          <w:szCs w:val="24"/>
          <w:lang w:val="en-AE" w:bidi="ar-EG"/>
        </w:rPr>
        <w:t>5- From R&amp;D to Construction Site: Utilize AI</w:t>
      </w:r>
      <w:r w:rsidRPr="00DA487B">
        <w:rPr>
          <w:rFonts w:asciiTheme="majorBidi" w:hAnsiTheme="majorBidi" w:cstheme="majorBidi"/>
          <w:b/>
          <w:bCs/>
          <w:sz w:val="24"/>
          <w:szCs w:val="24"/>
          <w:lang w:val="en-AE" w:bidi="ar-EG"/>
        </w:rPr>
        <w:t> </w:t>
      </w:r>
      <w:r w:rsidRPr="00DA487B">
        <w:rPr>
          <w:rFonts w:asciiTheme="majorBidi" w:hAnsiTheme="majorBidi" w:cstheme="majorBidi"/>
          <w:b/>
          <w:bCs/>
          <w:sz w:val="24"/>
          <w:szCs w:val="24"/>
          <w:lang w:val="en-AE" w:bidi="ar-EG"/>
        </w:rPr>
        <w:t>for Sustainable Construction Solutions</w:t>
      </w:r>
    </w:p>
    <w:p w14:paraId="596E58C4" w14:textId="77777777" w:rsidR="000C77FA" w:rsidRPr="000C77FA" w:rsidRDefault="000C77FA" w:rsidP="000C77FA">
      <w:pPr>
        <w:ind w:left="360"/>
        <w:jc w:val="right"/>
        <w:rPr>
          <w:rFonts w:asciiTheme="majorBidi" w:hAnsiTheme="majorBidi" w:cstheme="majorBidi"/>
          <w:sz w:val="24"/>
          <w:szCs w:val="24"/>
          <w:lang w:val="en-AE" w:bidi="ar-EG"/>
        </w:rPr>
      </w:pPr>
      <w:r w:rsidRPr="000C77FA">
        <w:rPr>
          <w:rFonts w:asciiTheme="majorBidi" w:hAnsiTheme="majorBidi" w:cstheme="majorBidi"/>
          <w:sz w:val="24"/>
          <w:szCs w:val="24"/>
          <w:lang w:val="en-AE" w:bidi="ar-EG"/>
        </w:rPr>
        <w:t>One strategy for aligning GCC sustainability goals with property development in the GCC is to use AI to optimize the chemical composition of building materials to make them more environmentally</w:t>
      </w:r>
      <w:r w:rsidRPr="000C77FA">
        <w:rPr>
          <w:rFonts w:asciiTheme="majorBidi" w:hAnsiTheme="majorBidi" w:cstheme="majorBidi"/>
          <w:sz w:val="24"/>
          <w:szCs w:val="24"/>
          <w:lang w:val="en-AE" w:bidi="ar-EG"/>
        </w:rPr>
        <w:t> </w:t>
      </w:r>
      <w:r w:rsidRPr="000C77FA">
        <w:rPr>
          <w:rFonts w:asciiTheme="majorBidi" w:hAnsiTheme="majorBidi" w:cstheme="majorBidi"/>
          <w:sz w:val="24"/>
          <w:szCs w:val="24"/>
          <w:lang w:val="en-AE" w:bidi="ar-EG"/>
        </w:rPr>
        <w:t xml:space="preserve">friendly and </w:t>
      </w:r>
      <w:proofErr w:type="gramStart"/>
      <w:r w:rsidRPr="000C77FA">
        <w:rPr>
          <w:rFonts w:asciiTheme="majorBidi" w:hAnsiTheme="majorBidi" w:cstheme="majorBidi"/>
          <w:sz w:val="24"/>
          <w:szCs w:val="24"/>
          <w:lang w:val="en-AE" w:bidi="ar-EG"/>
        </w:rPr>
        <w:t>energy-efficient</w:t>
      </w:r>
      <w:proofErr w:type="gramEnd"/>
      <w:r w:rsidRPr="000C77FA">
        <w:rPr>
          <w:rFonts w:asciiTheme="majorBidi" w:hAnsiTheme="majorBidi" w:cstheme="majorBidi"/>
          <w:sz w:val="24"/>
          <w:szCs w:val="24"/>
          <w:lang w:val="en-AE" w:bidi="ar-EG"/>
        </w:rPr>
        <w:t>.</w:t>
      </w:r>
    </w:p>
    <w:p w14:paraId="11270BB8" w14:textId="79503563" w:rsidR="00895963" w:rsidRPr="000C77FA" w:rsidRDefault="00895963" w:rsidP="000C77FA">
      <w:pPr>
        <w:ind w:left="360"/>
        <w:jc w:val="right"/>
        <w:rPr>
          <w:rFonts w:asciiTheme="majorBidi" w:hAnsiTheme="majorBidi" w:cstheme="majorBidi"/>
          <w:sz w:val="24"/>
          <w:szCs w:val="24"/>
          <w:lang w:val="en-AE" w:bidi="ar-EG"/>
        </w:rPr>
      </w:pPr>
    </w:p>
    <w:p w14:paraId="69817892" w14:textId="77777777" w:rsidR="00895963" w:rsidRDefault="00895963">
      <w:pPr>
        <w:bidi w:val="0"/>
        <w:spacing w:line="278" w:lineRule="auto"/>
        <w:rPr>
          <w:rFonts w:asciiTheme="majorBidi" w:hAnsiTheme="majorBidi" w:cstheme="majorBidi"/>
          <w:sz w:val="24"/>
          <w:szCs w:val="24"/>
          <w:lang w:val="en-AE" w:bidi="ar-EG"/>
        </w:rPr>
      </w:pPr>
      <w:r>
        <w:rPr>
          <w:rFonts w:asciiTheme="majorBidi" w:hAnsiTheme="majorBidi" w:cstheme="majorBidi"/>
          <w:sz w:val="24"/>
          <w:szCs w:val="24"/>
          <w:lang w:val="en-AE" w:bidi="ar-EG"/>
        </w:rPr>
        <w:br w:type="page"/>
      </w:r>
    </w:p>
    <w:p w14:paraId="26FB6098" w14:textId="77777777" w:rsidR="00895963" w:rsidRDefault="00895963" w:rsidP="00895963">
      <w:pPr>
        <w:jc w:val="right"/>
        <w:rPr>
          <w:rFonts w:asciiTheme="majorBidi" w:hAnsiTheme="majorBidi" w:cstheme="majorBidi"/>
          <w:b/>
          <w:bCs/>
          <w:sz w:val="28"/>
          <w:szCs w:val="28"/>
          <w:u w:val="single"/>
          <w:lang w:val="en-AE" w:bidi="ar-EG"/>
        </w:rPr>
      </w:pPr>
      <w:r w:rsidRPr="00895963">
        <w:rPr>
          <w:rFonts w:asciiTheme="majorBidi" w:hAnsiTheme="majorBidi" w:cstheme="majorBidi"/>
          <w:b/>
          <w:bCs/>
          <w:sz w:val="28"/>
          <w:szCs w:val="28"/>
          <w:u w:val="single"/>
          <w:lang w:val="en-AE" w:bidi="ar-EG"/>
        </w:rPr>
        <w:lastRenderedPageBreak/>
        <w:t>4.4 References</w:t>
      </w:r>
    </w:p>
    <w:p w14:paraId="42E91D59" w14:textId="77777777" w:rsidR="00DB5086" w:rsidRDefault="00DB5086" w:rsidP="00895963">
      <w:pPr>
        <w:jc w:val="right"/>
        <w:rPr>
          <w:rFonts w:asciiTheme="majorBidi" w:hAnsiTheme="majorBidi" w:cstheme="majorBidi"/>
          <w:b/>
          <w:bCs/>
          <w:sz w:val="28"/>
          <w:szCs w:val="28"/>
          <w:u w:val="single"/>
          <w:lang w:val="en-AE" w:bidi="ar-EG"/>
        </w:rPr>
      </w:pPr>
    </w:p>
    <w:p w14:paraId="1A140218" w14:textId="77777777" w:rsidR="00DB5086" w:rsidRPr="00895963" w:rsidRDefault="00DB5086" w:rsidP="00895963">
      <w:pPr>
        <w:jc w:val="right"/>
        <w:rPr>
          <w:rFonts w:asciiTheme="majorBidi" w:hAnsiTheme="majorBidi" w:cstheme="majorBidi"/>
          <w:b/>
          <w:bCs/>
          <w:sz w:val="28"/>
          <w:szCs w:val="28"/>
          <w:u w:val="single"/>
          <w:lang w:val="en-AE" w:bidi="ar-EG"/>
        </w:rPr>
      </w:pPr>
    </w:p>
    <w:p w14:paraId="14B572C0" w14:textId="77777777" w:rsidR="00895963" w:rsidRPr="00895963" w:rsidRDefault="00895963" w:rsidP="00895963">
      <w:pPr>
        <w:jc w:val="right"/>
        <w:rPr>
          <w:rFonts w:asciiTheme="majorBidi" w:hAnsiTheme="majorBidi" w:cstheme="majorBidi"/>
          <w:b/>
          <w:bCs/>
          <w:sz w:val="24"/>
          <w:szCs w:val="24"/>
          <w:lang w:val="en-AE" w:bidi="ar-EG"/>
        </w:rPr>
      </w:pPr>
      <w:r w:rsidRPr="00895963">
        <w:rPr>
          <w:rFonts w:asciiTheme="majorBidi" w:hAnsiTheme="majorBidi" w:cstheme="majorBidi"/>
          <w:b/>
          <w:bCs/>
          <w:sz w:val="24"/>
          <w:szCs w:val="24"/>
          <w:lang w:val="en-AE" w:bidi="ar-EG"/>
        </w:rPr>
        <w:t>English References</w:t>
      </w:r>
    </w:p>
    <w:p w14:paraId="0FFFE6D3" w14:textId="77777777" w:rsidR="00895963" w:rsidRPr="00895963" w:rsidRDefault="00895963" w:rsidP="00895963">
      <w:pPr>
        <w:jc w:val="right"/>
        <w:rPr>
          <w:rFonts w:asciiTheme="majorBidi" w:hAnsiTheme="majorBidi" w:cstheme="majorBidi"/>
          <w:sz w:val="24"/>
          <w:szCs w:val="24"/>
          <w:lang w:val="en-AE" w:bidi="ar-EG"/>
        </w:rPr>
      </w:pPr>
      <w:r w:rsidRPr="00895963">
        <w:rPr>
          <w:rFonts w:asciiTheme="majorBidi" w:hAnsiTheme="majorBidi" w:cstheme="majorBidi"/>
          <w:b/>
          <w:bCs/>
          <w:sz w:val="24"/>
          <w:szCs w:val="24"/>
          <w:lang w:val="en-AE" w:bidi="ar-EG"/>
        </w:rPr>
        <w:t>1- Bose, R., &amp; Pal, R. (2020).</w:t>
      </w:r>
      <w:r w:rsidRPr="00895963">
        <w:rPr>
          <w:rFonts w:asciiTheme="majorBidi" w:hAnsiTheme="majorBidi" w:cstheme="majorBidi"/>
          <w:sz w:val="24"/>
          <w:szCs w:val="24"/>
          <w:lang w:val="en-AE" w:bidi="ar-EG"/>
        </w:rPr>
        <w:t xml:space="preserve"> AI-driven supply chain management in emerging markets. </w:t>
      </w:r>
      <w:r w:rsidRPr="00895963">
        <w:rPr>
          <w:rFonts w:asciiTheme="majorBidi" w:hAnsiTheme="majorBidi" w:cstheme="majorBidi"/>
          <w:i/>
          <w:iCs/>
          <w:sz w:val="24"/>
          <w:szCs w:val="24"/>
          <w:lang w:val="en-AE" w:bidi="ar-EG"/>
        </w:rPr>
        <w:t>Journal of Business Research</w:t>
      </w:r>
      <w:r w:rsidRPr="00895963">
        <w:rPr>
          <w:rFonts w:asciiTheme="majorBidi" w:hAnsiTheme="majorBidi" w:cstheme="majorBidi"/>
          <w:sz w:val="24"/>
          <w:szCs w:val="24"/>
          <w:lang w:val="en-AE" w:bidi="ar-EG"/>
        </w:rPr>
        <w:t>, 120, 112-125.</w:t>
      </w:r>
    </w:p>
    <w:p w14:paraId="6746F388" w14:textId="77777777" w:rsidR="00895963" w:rsidRPr="00895963" w:rsidRDefault="00895963" w:rsidP="00895963">
      <w:pPr>
        <w:jc w:val="right"/>
        <w:rPr>
          <w:rFonts w:asciiTheme="majorBidi" w:hAnsiTheme="majorBidi" w:cstheme="majorBidi"/>
          <w:sz w:val="24"/>
          <w:szCs w:val="24"/>
          <w:lang w:val="en-AE" w:bidi="ar-EG"/>
        </w:rPr>
      </w:pPr>
      <w:r w:rsidRPr="00895963">
        <w:rPr>
          <w:rFonts w:asciiTheme="majorBidi" w:hAnsiTheme="majorBidi" w:cstheme="majorBidi"/>
          <w:b/>
          <w:bCs/>
          <w:sz w:val="24"/>
          <w:szCs w:val="24"/>
          <w:lang w:val="en-AE" w:bidi="ar-EG"/>
        </w:rPr>
        <w:t xml:space="preserve">2- Chui, M., Manyika, J., &amp; </w:t>
      </w:r>
      <w:proofErr w:type="spellStart"/>
      <w:r w:rsidRPr="00895963">
        <w:rPr>
          <w:rFonts w:asciiTheme="majorBidi" w:hAnsiTheme="majorBidi" w:cstheme="majorBidi"/>
          <w:b/>
          <w:bCs/>
          <w:sz w:val="24"/>
          <w:szCs w:val="24"/>
          <w:lang w:val="en-AE" w:bidi="ar-EG"/>
        </w:rPr>
        <w:t>Miremadi</w:t>
      </w:r>
      <w:proofErr w:type="spellEnd"/>
      <w:r w:rsidRPr="00895963">
        <w:rPr>
          <w:rFonts w:asciiTheme="majorBidi" w:hAnsiTheme="majorBidi" w:cstheme="majorBidi"/>
          <w:b/>
          <w:bCs/>
          <w:sz w:val="24"/>
          <w:szCs w:val="24"/>
          <w:lang w:val="en-AE" w:bidi="ar-EG"/>
        </w:rPr>
        <w:t>, M. (2021).</w:t>
      </w:r>
      <w:r w:rsidRPr="00895963">
        <w:rPr>
          <w:rFonts w:asciiTheme="majorBidi" w:hAnsiTheme="majorBidi" w:cstheme="majorBidi"/>
          <w:sz w:val="24"/>
          <w:szCs w:val="24"/>
          <w:lang w:val="en-AE" w:bidi="ar-EG"/>
        </w:rPr>
        <w:t xml:space="preserve"> The role of AI in business expansion. </w:t>
      </w:r>
      <w:r w:rsidRPr="00895963">
        <w:rPr>
          <w:rFonts w:asciiTheme="majorBidi" w:hAnsiTheme="majorBidi" w:cstheme="majorBidi"/>
          <w:i/>
          <w:iCs/>
          <w:sz w:val="24"/>
          <w:szCs w:val="24"/>
          <w:lang w:val="en-AE" w:bidi="ar-EG"/>
        </w:rPr>
        <w:t>Harvard Business Review</w:t>
      </w:r>
      <w:r w:rsidRPr="00895963">
        <w:rPr>
          <w:rFonts w:asciiTheme="majorBidi" w:hAnsiTheme="majorBidi" w:cstheme="majorBidi"/>
          <w:sz w:val="24"/>
          <w:szCs w:val="24"/>
          <w:lang w:val="en-AE" w:bidi="ar-EG"/>
        </w:rPr>
        <w:t>, 99(2), 45-61.</w:t>
      </w:r>
    </w:p>
    <w:p w14:paraId="27F9A22B" w14:textId="77777777" w:rsidR="00895963" w:rsidRPr="00895963" w:rsidRDefault="00895963" w:rsidP="00895963">
      <w:pPr>
        <w:jc w:val="right"/>
        <w:rPr>
          <w:rFonts w:asciiTheme="majorBidi" w:hAnsiTheme="majorBidi" w:cstheme="majorBidi"/>
          <w:sz w:val="24"/>
          <w:szCs w:val="24"/>
          <w:lang w:val="en-AE" w:bidi="ar-EG"/>
        </w:rPr>
      </w:pPr>
      <w:r w:rsidRPr="00895963">
        <w:rPr>
          <w:rFonts w:asciiTheme="majorBidi" w:hAnsiTheme="majorBidi" w:cstheme="majorBidi"/>
          <w:b/>
          <w:bCs/>
          <w:sz w:val="24"/>
          <w:szCs w:val="24"/>
          <w:lang w:val="en-AE" w:bidi="ar-EG"/>
        </w:rPr>
        <w:t>3- Gupta, V., Saxena, S., &amp; Joshi, M. (2023).</w:t>
      </w:r>
      <w:r w:rsidRPr="00895963">
        <w:rPr>
          <w:rFonts w:asciiTheme="majorBidi" w:hAnsiTheme="majorBidi" w:cstheme="majorBidi"/>
          <w:sz w:val="24"/>
          <w:szCs w:val="24"/>
          <w:lang w:val="en-AE" w:bidi="ar-EG"/>
        </w:rPr>
        <w:t xml:space="preserve"> AI-powered market intelligence in the construction sector. </w:t>
      </w:r>
      <w:r w:rsidRPr="00895963">
        <w:rPr>
          <w:rFonts w:asciiTheme="majorBidi" w:hAnsiTheme="majorBidi" w:cstheme="majorBidi"/>
          <w:i/>
          <w:iCs/>
          <w:sz w:val="24"/>
          <w:szCs w:val="24"/>
          <w:lang w:val="en-AE" w:bidi="ar-EG"/>
        </w:rPr>
        <w:t>Construction Economics Journal</w:t>
      </w:r>
      <w:r w:rsidRPr="00895963">
        <w:rPr>
          <w:rFonts w:asciiTheme="majorBidi" w:hAnsiTheme="majorBidi" w:cstheme="majorBidi"/>
          <w:sz w:val="24"/>
          <w:szCs w:val="24"/>
          <w:lang w:val="en-AE" w:bidi="ar-EG"/>
        </w:rPr>
        <w:t>, 18(3), 88-105.</w:t>
      </w:r>
    </w:p>
    <w:p w14:paraId="2ECF0578" w14:textId="77777777" w:rsidR="00895963" w:rsidRPr="00895963" w:rsidRDefault="00895963" w:rsidP="00895963">
      <w:pPr>
        <w:jc w:val="right"/>
        <w:rPr>
          <w:rFonts w:asciiTheme="majorBidi" w:hAnsiTheme="majorBidi" w:cstheme="majorBidi"/>
          <w:sz w:val="24"/>
          <w:szCs w:val="24"/>
          <w:lang w:val="en-AE" w:bidi="ar-EG"/>
        </w:rPr>
      </w:pPr>
      <w:r w:rsidRPr="00895963">
        <w:rPr>
          <w:rFonts w:asciiTheme="majorBidi" w:hAnsiTheme="majorBidi" w:cstheme="majorBidi"/>
          <w:b/>
          <w:bCs/>
          <w:sz w:val="24"/>
          <w:szCs w:val="24"/>
          <w:lang w:val="en-AE" w:bidi="ar-EG"/>
        </w:rPr>
        <w:t>4- Kaplan, A., &amp; Haenlein, M. (2021).</w:t>
      </w:r>
      <w:r w:rsidRPr="00895963">
        <w:rPr>
          <w:rFonts w:asciiTheme="majorBidi" w:hAnsiTheme="majorBidi" w:cstheme="majorBidi"/>
          <w:sz w:val="24"/>
          <w:szCs w:val="24"/>
          <w:lang w:val="en-AE" w:bidi="ar-EG"/>
        </w:rPr>
        <w:t xml:space="preserve"> Dynamic AI pricing in industrial markets. </w:t>
      </w:r>
      <w:r w:rsidRPr="00895963">
        <w:rPr>
          <w:rFonts w:asciiTheme="majorBidi" w:hAnsiTheme="majorBidi" w:cstheme="majorBidi"/>
          <w:i/>
          <w:iCs/>
          <w:sz w:val="24"/>
          <w:szCs w:val="24"/>
          <w:lang w:val="en-AE" w:bidi="ar-EG"/>
        </w:rPr>
        <w:t>International Journal of Industrial Marketing</w:t>
      </w:r>
      <w:r w:rsidRPr="00895963">
        <w:rPr>
          <w:rFonts w:asciiTheme="majorBidi" w:hAnsiTheme="majorBidi" w:cstheme="majorBidi"/>
          <w:sz w:val="24"/>
          <w:szCs w:val="24"/>
          <w:lang w:val="en-AE" w:bidi="ar-EG"/>
        </w:rPr>
        <w:t>, 34(5), 214-230.</w:t>
      </w:r>
    </w:p>
    <w:p w14:paraId="571188C3" w14:textId="77777777" w:rsidR="00895963" w:rsidRPr="00895963" w:rsidRDefault="00895963" w:rsidP="00895963">
      <w:pPr>
        <w:jc w:val="right"/>
        <w:rPr>
          <w:rFonts w:asciiTheme="majorBidi" w:hAnsiTheme="majorBidi" w:cstheme="majorBidi"/>
          <w:sz w:val="24"/>
          <w:szCs w:val="24"/>
          <w:lang w:val="en-AE" w:bidi="ar-EG"/>
        </w:rPr>
      </w:pPr>
      <w:r w:rsidRPr="00895963">
        <w:rPr>
          <w:rFonts w:asciiTheme="majorBidi" w:hAnsiTheme="majorBidi" w:cstheme="majorBidi"/>
          <w:b/>
          <w:bCs/>
          <w:sz w:val="24"/>
          <w:szCs w:val="24"/>
          <w:lang w:val="en-AE" w:bidi="ar-EG"/>
        </w:rPr>
        <w:t>5- Miller, T., Thompson, R., &amp; Williams, D. (2021).</w:t>
      </w:r>
      <w:r w:rsidRPr="00895963">
        <w:rPr>
          <w:rFonts w:asciiTheme="majorBidi" w:hAnsiTheme="majorBidi" w:cstheme="majorBidi"/>
          <w:sz w:val="24"/>
          <w:szCs w:val="24"/>
          <w:lang w:val="en-AE" w:bidi="ar-EG"/>
        </w:rPr>
        <w:t xml:space="preserve"> AI in risk assessment and regulatory compliance </w:t>
      </w:r>
      <w:r w:rsidRPr="00895963">
        <w:rPr>
          <w:rFonts w:asciiTheme="majorBidi" w:hAnsiTheme="majorBidi" w:cstheme="majorBidi"/>
          <w:i/>
          <w:iCs/>
          <w:sz w:val="24"/>
          <w:szCs w:val="24"/>
          <w:lang w:val="en-AE" w:bidi="ar-EG"/>
        </w:rPr>
        <w:t>Journal of Compliance and Technology</w:t>
      </w:r>
      <w:r w:rsidRPr="00895963">
        <w:rPr>
          <w:rFonts w:asciiTheme="majorBidi" w:hAnsiTheme="majorBidi" w:cstheme="majorBidi"/>
          <w:sz w:val="24"/>
          <w:szCs w:val="24"/>
          <w:lang w:val="en-AE" w:bidi="ar-EG"/>
        </w:rPr>
        <w:t>, 9(1), 30-49.</w:t>
      </w:r>
    </w:p>
    <w:p w14:paraId="56B87535" w14:textId="77777777" w:rsidR="00895963" w:rsidRPr="00895963" w:rsidRDefault="00895963" w:rsidP="00895963">
      <w:pPr>
        <w:jc w:val="right"/>
        <w:rPr>
          <w:rFonts w:asciiTheme="majorBidi" w:hAnsiTheme="majorBidi" w:cstheme="majorBidi"/>
          <w:b/>
          <w:bCs/>
          <w:sz w:val="24"/>
          <w:szCs w:val="24"/>
          <w:lang w:val="en-AE" w:bidi="ar-EG"/>
        </w:rPr>
      </w:pPr>
      <w:r w:rsidRPr="00895963">
        <w:rPr>
          <w:rFonts w:asciiTheme="majorBidi" w:hAnsiTheme="majorBidi" w:cstheme="majorBidi"/>
          <w:b/>
          <w:bCs/>
          <w:sz w:val="24"/>
          <w:szCs w:val="24"/>
          <w:lang w:val="en-AE" w:bidi="ar-EG"/>
        </w:rPr>
        <w:t>Arabic References</w:t>
      </w:r>
    </w:p>
    <w:p w14:paraId="7D756052" w14:textId="77777777" w:rsidR="00895963" w:rsidRPr="00895963" w:rsidRDefault="00895963" w:rsidP="00895963">
      <w:pPr>
        <w:numPr>
          <w:ilvl w:val="0"/>
          <w:numId w:val="4"/>
        </w:numPr>
        <w:jc w:val="right"/>
        <w:rPr>
          <w:rFonts w:asciiTheme="majorBidi" w:hAnsiTheme="majorBidi" w:cstheme="majorBidi"/>
          <w:sz w:val="24"/>
          <w:szCs w:val="24"/>
          <w:lang w:val="en-AE" w:bidi="ar-EG"/>
        </w:rPr>
      </w:pPr>
      <w:r w:rsidRPr="00895963">
        <w:rPr>
          <w:rFonts w:asciiTheme="majorBidi" w:hAnsiTheme="majorBidi" w:cstheme="majorBidi"/>
          <w:b/>
          <w:bCs/>
          <w:sz w:val="24"/>
          <w:szCs w:val="24"/>
          <w:rtl/>
          <w:lang w:val="en-AE"/>
        </w:rPr>
        <w:t>العامري، خالد، و الحارثي، محمد</w:t>
      </w:r>
      <w:r w:rsidRPr="00895963">
        <w:rPr>
          <w:rFonts w:asciiTheme="majorBidi" w:hAnsiTheme="majorBidi" w:cstheme="majorBidi"/>
          <w:b/>
          <w:bCs/>
          <w:sz w:val="24"/>
          <w:szCs w:val="24"/>
          <w:lang w:val="en-AE" w:bidi="ar-EG"/>
        </w:rPr>
        <w:t>. (2022).</w:t>
      </w:r>
      <w:r w:rsidRPr="00895963">
        <w:rPr>
          <w:rFonts w:asciiTheme="majorBidi" w:hAnsiTheme="majorBidi" w:cstheme="majorBidi"/>
          <w:sz w:val="24"/>
          <w:szCs w:val="24"/>
          <w:lang w:val="en-AE" w:bidi="ar-EG"/>
        </w:rPr>
        <w:t xml:space="preserve"> </w:t>
      </w:r>
      <w:r w:rsidRPr="00895963">
        <w:rPr>
          <w:rFonts w:asciiTheme="majorBidi" w:hAnsiTheme="majorBidi" w:cstheme="majorBidi"/>
          <w:sz w:val="24"/>
          <w:szCs w:val="24"/>
          <w:rtl/>
          <w:lang w:val="en-AE"/>
        </w:rPr>
        <w:t>تأثير الذكاء الاصطناعي على دخول الأسواق الخليجية في قطاع الكيماويات الإنشائية</w:t>
      </w:r>
      <w:r w:rsidRPr="00895963">
        <w:rPr>
          <w:rFonts w:asciiTheme="majorBidi" w:hAnsiTheme="majorBidi" w:cstheme="majorBidi"/>
          <w:sz w:val="24"/>
          <w:szCs w:val="24"/>
          <w:lang w:val="en-AE" w:bidi="ar-EG"/>
        </w:rPr>
        <w:t xml:space="preserve">. </w:t>
      </w:r>
      <w:r w:rsidRPr="00895963">
        <w:rPr>
          <w:rFonts w:asciiTheme="majorBidi" w:hAnsiTheme="majorBidi" w:cstheme="majorBidi"/>
          <w:i/>
          <w:iCs/>
          <w:sz w:val="24"/>
          <w:szCs w:val="24"/>
          <w:rtl/>
          <w:lang w:val="en-AE"/>
        </w:rPr>
        <w:t>مجلة الاقتصاد الخليجي</w:t>
      </w:r>
      <w:r w:rsidRPr="00895963">
        <w:rPr>
          <w:rFonts w:asciiTheme="majorBidi" w:hAnsiTheme="majorBidi" w:cstheme="majorBidi"/>
          <w:sz w:val="24"/>
          <w:szCs w:val="24"/>
          <w:lang w:val="en-AE" w:bidi="ar-EG"/>
        </w:rPr>
        <w:t>, 15(2)</w:t>
      </w:r>
      <w:r w:rsidRPr="00895963">
        <w:rPr>
          <w:rFonts w:asciiTheme="majorBidi" w:hAnsiTheme="majorBidi" w:cstheme="majorBidi"/>
          <w:sz w:val="24"/>
          <w:szCs w:val="24"/>
          <w:rtl/>
          <w:lang w:val="en-AE"/>
        </w:rPr>
        <w:t>، 77-95</w:t>
      </w:r>
      <w:r w:rsidRPr="00895963">
        <w:rPr>
          <w:rFonts w:asciiTheme="majorBidi" w:hAnsiTheme="majorBidi" w:cstheme="majorBidi"/>
          <w:sz w:val="24"/>
          <w:szCs w:val="24"/>
          <w:lang w:val="en-AE" w:bidi="ar-EG"/>
        </w:rPr>
        <w:t>.</w:t>
      </w:r>
    </w:p>
    <w:p w14:paraId="1AFD237A" w14:textId="77777777" w:rsidR="00895963" w:rsidRPr="00895963" w:rsidRDefault="00895963" w:rsidP="00895963">
      <w:pPr>
        <w:numPr>
          <w:ilvl w:val="0"/>
          <w:numId w:val="4"/>
        </w:numPr>
        <w:jc w:val="right"/>
        <w:rPr>
          <w:rFonts w:asciiTheme="majorBidi" w:hAnsiTheme="majorBidi" w:cstheme="majorBidi"/>
          <w:sz w:val="24"/>
          <w:szCs w:val="24"/>
          <w:lang w:val="en-AE" w:bidi="ar-EG"/>
        </w:rPr>
      </w:pPr>
      <w:r w:rsidRPr="00895963">
        <w:rPr>
          <w:rFonts w:asciiTheme="majorBidi" w:hAnsiTheme="majorBidi" w:cstheme="majorBidi"/>
          <w:b/>
          <w:bCs/>
          <w:sz w:val="24"/>
          <w:szCs w:val="24"/>
          <w:rtl/>
          <w:lang w:val="en-AE"/>
        </w:rPr>
        <w:t>المهيري، راشد</w:t>
      </w:r>
      <w:r w:rsidRPr="00895963">
        <w:rPr>
          <w:rFonts w:asciiTheme="majorBidi" w:hAnsiTheme="majorBidi" w:cstheme="majorBidi"/>
          <w:b/>
          <w:bCs/>
          <w:sz w:val="24"/>
          <w:szCs w:val="24"/>
          <w:lang w:val="en-AE" w:bidi="ar-EG"/>
        </w:rPr>
        <w:t>. (2023).</w:t>
      </w:r>
      <w:r w:rsidRPr="00895963">
        <w:rPr>
          <w:rFonts w:asciiTheme="majorBidi" w:hAnsiTheme="majorBidi" w:cstheme="majorBidi"/>
          <w:sz w:val="24"/>
          <w:szCs w:val="24"/>
          <w:lang w:val="en-AE" w:bidi="ar-EG"/>
        </w:rPr>
        <w:t xml:space="preserve"> </w:t>
      </w:r>
      <w:r w:rsidRPr="00895963">
        <w:rPr>
          <w:rFonts w:asciiTheme="majorBidi" w:hAnsiTheme="majorBidi" w:cstheme="majorBidi"/>
          <w:sz w:val="24"/>
          <w:szCs w:val="24"/>
          <w:rtl/>
          <w:lang w:val="en-AE"/>
        </w:rPr>
        <w:t>الذكاء الاصطناعي والتسويق الرقمي في قطاع البناء</w:t>
      </w:r>
      <w:r w:rsidRPr="00895963">
        <w:rPr>
          <w:rFonts w:asciiTheme="majorBidi" w:hAnsiTheme="majorBidi" w:cstheme="majorBidi"/>
          <w:sz w:val="24"/>
          <w:szCs w:val="24"/>
          <w:lang w:val="en-AE" w:bidi="ar-EG"/>
        </w:rPr>
        <w:t xml:space="preserve">. </w:t>
      </w:r>
      <w:r w:rsidRPr="00895963">
        <w:rPr>
          <w:rFonts w:asciiTheme="majorBidi" w:hAnsiTheme="majorBidi" w:cstheme="majorBidi"/>
          <w:i/>
          <w:iCs/>
          <w:sz w:val="24"/>
          <w:szCs w:val="24"/>
          <w:rtl/>
          <w:lang w:val="en-AE"/>
        </w:rPr>
        <w:t>مجلة التكنولوجيا والاقتصاد العربي</w:t>
      </w:r>
      <w:r w:rsidRPr="00895963">
        <w:rPr>
          <w:rFonts w:asciiTheme="majorBidi" w:hAnsiTheme="majorBidi" w:cstheme="majorBidi"/>
          <w:sz w:val="24"/>
          <w:szCs w:val="24"/>
          <w:lang w:val="en-AE" w:bidi="ar-EG"/>
        </w:rPr>
        <w:t>, 12(1)</w:t>
      </w:r>
      <w:r w:rsidRPr="00895963">
        <w:rPr>
          <w:rFonts w:asciiTheme="majorBidi" w:hAnsiTheme="majorBidi" w:cstheme="majorBidi"/>
          <w:sz w:val="24"/>
          <w:szCs w:val="24"/>
          <w:rtl/>
          <w:lang w:val="en-AE"/>
        </w:rPr>
        <w:t>، 120-136</w:t>
      </w:r>
      <w:r w:rsidRPr="00895963">
        <w:rPr>
          <w:rFonts w:asciiTheme="majorBidi" w:hAnsiTheme="majorBidi" w:cstheme="majorBidi"/>
          <w:sz w:val="24"/>
          <w:szCs w:val="24"/>
          <w:lang w:val="en-AE" w:bidi="ar-EG"/>
        </w:rPr>
        <w:t>.</w:t>
      </w:r>
    </w:p>
    <w:p w14:paraId="7C46B231" w14:textId="77777777" w:rsidR="00895963" w:rsidRPr="00895963" w:rsidRDefault="00895963" w:rsidP="00895963">
      <w:pPr>
        <w:numPr>
          <w:ilvl w:val="0"/>
          <w:numId w:val="4"/>
        </w:numPr>
        <w:jc w:val="right"/>
        <w:rPr>
          <w:rFonts w:asciiTheme="majorBidi" w:hAnsiTheme="majorBidi" w:cstheme="majorBidi"/>
          <w:sz w:val="24"/>
          <w:szCs w:val="24"/>
          <w:lang w:val="en-AE" w:bidi="ar-EG"/>
        </w:rPr>
      </w:pPr>
      <w:r w:rsidRPr="00895963">
        <w:rPr>
          <w:rFonts w:asciiTheme="majorBidi" w:hAnsiTheme="majorBidi" w:cstheme="majorBidi"/>
          <w:b/>
          <w:bCs/>
          <w:sz w:val="24"/>
          <w:szCs w:val="24"/>
          <w:rtl/>
          <w:lang w:val="en-AE"/>
        </w:rPr>
        <w:t>السعدي، عبد الرحمن</w:t>
      </w:r>
      <w:r w:rsidRPr="00895963">
        <w:rPr>
          <w:rFonts w:asciiTheme="majorBidi" w:hAnsiTheme="majorBidi" w:cstheme="majorBidi"/>
          <w:b/>
          <w:bCs/>
          <w:sz w:val="24"/>
          <w:szCs w:val="24"/>
          <w:lang w:val="en-AE" w:bidi="ar-EG"/>
        </w:rPr>
        <w:t>. (2021).</w:t>
      </w:r>
      <w:r w:rsidRPr="00895963">
        <w:rPr>
          <w:rFonts w:asciiTheme="majorBidi" w:hAnsiTheme="majorBidi" w:cstheme="majorBidi"/>
          <w:sz w:val="24"/>
          <w:szCs w:val="24"/>
          <w:lang w:val="en-AE" w:bidi="ar-EG"/>
        </w:rPr>
        <w:t xml:space="preserve"> </w:t>
      </w:r>
      <w:r w:rsidRPr="00895963">
        <w:rPr>
          <w:rFonts w:asciiTheme="majorBidi" w:hAnsiTheme="majorBidi" w:cstheme="majorBidi"/>
          <w:sz w:val="24"/>
          <w:szCs w:val="24"/>
          <w:rtl/>
          <w:lang w:val="en-AE"/>
        </w:rPr>
        <w:t>دور التحليل التنبئي في إدارة سلاسل الإمداد في دول مجلس التعاون الخليجي</w:t>
      </w:r>
      <w:r w:rsidRPr="00895963">
        <w:rPr>
          <w:rFonts w:asciiTheme="majorBidi" w:hAnsiTheme="majorBidi" w:cstheme="majorBidi"/>
          <w:sz w:val="24"/>
          <w:szCs w:val="24"/>
          <w:lang w:val="en-AE" w:bidi="ar-EG"/>
        </w:rPr>
        <w:t xml:space="preserve">. </w:t>
      </w:r>
      <w:r w:rsidRPr="00895963">
        <w:rPr>
          <w:rFonts w:asciiTheme="majorBidi" w:hAnsiTheme="majorBidi" w:cstheme="majorBidi"/>
          <w:i/>
          <w:iCs/>
          <w:sz w:val="24"/>
          <w:szCs w:val="24"/>
          <w:rtl/>
          <w:lang w:val="en-AE"/>
        </w:rPr>
        <w:t>مجلة إدارة الأعمال الخليجية</w:t>
      </w:r>
      <w:r w:rsidRPr="00895963">
        <w:rPr>
          <w:rFonts w:asciiTheme="majorBidi" w:hAnsiTheme="majorBidi" w:cstheme="majorBidi"/>
          <w:sz w:val="24"/>
          <w:szCs w:val="24"/>
          <w:lang w:val="en-AE" w:bidi="ar-EG"/>
        </w:rPr>
        <w:t>, 20(4)</w:t>
      </w:r>
      <w:r w:rsidRPr="00895963">
        <w:rPr>
          <w:rFonts w:asciiTheme="majorBidi" w:hAnsiTheme="majorBidi" w:cstheme="majorBidi"/>
          <w:sz w:val="24"/>
          <w:szCs w:val="24"/>
          <w:rtl/>
          <w:lang w:val="en-AE"/>
        </w:rPr>
        <w:t>، 55-74</w:t>
      </w:r>
      <w:r w:rsidRPr="00895963">
        <w:rPr>
          <w:rFonts w:asciiTheme="majorBidi" w:hAnsiTheme="majorBidi" w:cstheme="majorBidi"/>
          <w:sz w:val="24"/>
          <w:szCs w:val="24"/>
          <w:lang w:val="en-AE" w:bidi="ar-EG"/>
        </w:rPr>
        <w:t>.</w:t>
      </w:r>
    </w:p>
    <w:p w14:paraId="3F2F0ED1" w14:textId="77777777" w:rsidR="00895963" w:rsidRPr="00895963" w:rsidRDefault="00895963" w:rsidP="00895963">
      <w:pPr>
        <w:numPr>
          <w:ilvl w:val="0"/>
          <w:numId w:val="4"/>
        </w:numPr>
        <w:jc w:val="right"/>
        <w:rPr>
          <w:rFonts w:asciiTheme="majorBidi" w:hAnsiTheme="majorBidi" w:cstheme="majorBidi"/>
          <w:sz w:val="24"/>
          <w:szCs w:val="24"/>
          <w:lang w:val="en-AE" w:bidi="ar-EG"/>
        </w:rPr>
      </w:pPr>
      <w:r w:rsidRPr="00895963">
        <w:rPr>
          <w:rFonts w:asciiTheme="majorBidi" w:hAnsiTheme="majorBidi" w:cstheme="majorBidi"/>
          <w:b/>
          <w:bCs/>
          <w:sz w:val="24"/>
          <w:szCs w:val="24"/>
          <w:rtl/>
          <w:lang w:val="en-AE"/>
        </w:rPr>
        <w:t>العتيبي، ناصر، و البلوشي، سعيد</w:t>
      </w:r>
      <w:r w:rsidRPr="00895963">
        <w:rPr>
          <w:rFonts w:asciiTheme="majorBidi" w:hAnsiTheme="majorBidi" w:cstheme="majorBidi"/>
          <w:b/>
          <w:bCs/>
          <w:sz w:val="24"/>
          <w:szCs w:val="24"/>
          <w:lang w:val="en-AE" w:bidi="ar-EG"/>
        </w:rPr>
        <w:t>. (2020).</w:t>
      </w:r>
      <w:r w:rsidRPr="00895963">
        <w:rPr>
          <w:rFonts w:asciiTheme="majorBidi" w:hAnsiTheme="majorBidi" w:cstheme="majorBidi"/>
          <w:sz w:val="24"/>
          <w:szCs w:val="24"/>
          <w:lang w:val="en-AE" w:bidi="ar-EG"/>
        </w:rPr>
        <w:t xml:space="preserve"> </w:t>
      </w:r>
      <w:r w:rsidRPr="00895963">
        <w:rPr>
          <w:rFonts w:asciiTheme="majorBidi" w:hAnsiTheme="majorBidi" w:cstheme="majorBidi"/>
          <w:sz w:val="24"/>
          <w:szCs w:val="24"/>
          <w:rtl/>
          <w:lang w:val="en-AE"/>
        </w:rPr>
        <w:t>تحديات تبني الذكاء الاصطناعي في الشركات الصغيرة والمتوسطة</w:t>
      </w:r>
      <w:r w:rsidRPr="00895963">
        <w:rPr>
          <w:rFonts w:asciiTheme="majorBidi" w:hAnsiTheme="majorBidi" w:cstheme="majorBidi"/>
          <w:sz w:val="24"/>
          <w:szCs w:val="24"/>
          <w:lang w:val="en-AE" w:bidi="ar-EG"/>
        </w:rPr>
        <w:t xml:space="preserve">. </w:t>
      </w:r>
      <w:r w:rsidRPr="00895963">
        <w:rPr>
          <w:rFonts w:asciiTheme="majorBidi" w:hAnsiTheme="majorBidi" w:cstheme="majorBidi"/>
          <w:i/>
          <w:iCs/>
          <w:sz w:val="24"/>
          <w:szCs w:val="24"/>
          <w:rtl/>
          <w:lang w:val="en-AE"/>
        </w:rPr>
        <w:t>مجلة الذكاء الاصطناعي وإدارة الأعمال</w:t>
      </w:r>
      <w:r w:rsidRPr="00895963">
        <w:rPr>
          <w:rFonts w:asciiTheme="majorBidi" w:hAnsiTheme="majorBidi" w:cstheme="majorBidi"/>
          <w:sz w:val="24"/>
          <w:szCs w:val="24"/>
          <w:lang w:val="en-AE" w:bidi="ar-EG"/>
        </w:rPr>
        <w:t>, 9(3)</w:t>
      </w:r>
      <w:r w:rsidRPr="00895963">
        <w:rPr>
          <w:rFonts w:asciiTheme="majorBidi" w:hAnsiTheme="majorBidi" w:cstheme="majorBidi"/>
          <w:sz w:val="24"/>
          <w:szCs w:val="24"/>
          <w:rtl/>
          <w:lang w:val="en-AE"/>
        </w:rPr>
        <w:t>، 89-110</w:t>
      </w:r>
      <w:r w:rsidRPr="00895963">
        <w:rPr>
          <w:rFonts w:asciiTheme="majorBidi" w:hAnsiTheme="majorBidi" w:cstheme="majorBidi"/>
          <w:sz w:val="24"/>
          <w:szCs w:val="24"/>
          <w:lang w:val="en-AE" w:bidi="ar-EG"/>
        </w:rPr>
        <w:t>.</w:t>
      </w:r>
    </w:p>
    <w:p w14:paraId="3788453E" w14:textId="77777777" w:rsidR="00DB5918" w:rsidRPr="00895963" w:rsidRDefault="00DB5918" w:rsidP="00DB5918">
      <w:pPr>
        <w:ind w:left="1080"/>
        <w:jc w:val="right"/>
        <w:rPr>
          <w:rFonts w:asciiTheme="majorBidi" w:hAnsiTheme="majorBidi" w:cstheme="majorBidi"/>
          <w:sz w:val="24"/>
          <w:szCs w:val="24"/>
          <w:lang w:val="en-AE" w:bidi="ar-EG"/>
        </w:rPr>
      </w:pPr>
    </w:p>
    <w:p w14:paraId="43C73C7A" w14:textId="77777777" w:rsidR="00FF7748" w:rsidRPr="00DB5918" w:rsidRDefault="00FF7748" w:rsidP="002E5713">
      <w:pPr>
        <w:jc w:val="right"/>
        <w:rPr>
          <w:rFonts w:asciiTheme="majorBidi" w:hAnsiTheme="majorBidi" w:cstheme="majorBidi"/>
          <w:sz w:val="24"/>
          <w:szCs w:val="24"/>
          <w:lang w:val="en-AE" w:bidi="ar-EG"/>
        </w:rPr>
      </w:pPr>
    </w:p>
    <w:p w14:paraId="101745B2" w14:textId="77777777" w:rsidR="00AC077C" w:rsidRDefault="00C64196" w:rsidP="00C64196">
      <w:pPr>
        <w:bidi w:val="0"/>
        <w:spacing w:line="278" w:lineRule="auto"/>
        <w:rPr>
          <w:rFonts w:ascii="Times New Roman" w:eastAsia="Times New Roman" w:hAnsi="Times New Roman" w:cs="Times New Roman"/>
          <w:b/>
          <w:bCs/>
          <w:sz w:val="36"/>
          <w:szCs w:val="36"/>
          <w:lang w:val="en-AE" w:eastAsia="en-AE"/>
        </w:rPr>
      </w:pPr>
      <w:r>
        <w:rPr>
          <w:rFonts w:ascii="Times New Roman" w:eastAsia="Times New Roman" w:hAnsi="Times New Roman" w:cs="Times New Roman"/>
          <w:b/>
          <w:bCs/>
          <w:sz w:val="36"/>
          <w:szCs w:val="36"/>
          <w:lang w:val="en-AE" w:eastAsia="en-AE"/>
        </w:rPr>
        <w:br w:type="page"/>
      </w:r>
      <w:r w:rsidR="00AC077C">
        <w:rPr>
          <w:rFonts w:ascii="Times New Roman" w:eastAsia="Times New Roman" w:hAnsi="Times New Roman" w:cs="Times New Roman"/>
          <w:b/>
          <w:bCs/>
          <w:sz w:val="36"/>
          <w:szCs w:val="36"/>
          <w:lang w:val="en-AE" w:eastAsia="en-AE"/>
        </w:rPr>
        <w:lastRenderedPageBreak/>
        <w:t xml:space="preserve">                                          </w:t>
      </w:r>
    </w:p>
    <w:p w14:paraId="1D01364D" w14:textId="77777777" w:rsidR="00AC077C" w:rsidRDefault="00AC077C" w:rsidP="00AC077C">
      <w:pPr>
        <w:bidi w:val="0"/>
        <w:spacing w:line="278" w:lineRule="auto"/>
        <w:rPr>
          <w:rFonts w:ascii="Times New Roman" w:eastAsia="Times New Roman" w:hAnsi="Times New Roman" w:cs="Times New Roman"/>
          <w:b/>
          <w:bCs/>
          <w:sz w:val="36"/>
          <w:szCs w:val="36"/>
          <w:lang w:val="en-AE" w:eastAsia="en-AE"/>
        </w:rPr>
      </w:pPr>
    </w:p>
    <w:p w14:paraId="057D2665" w14:textId="77777777" w:rsidR="00AC077C" w:rsidRDefault="00AC077C" w:rsidP="00AC077C">
      <w:pPr>
        <w:bidi w:val="0"/>
        <w:spacing w:line="278" w:lineRule="auto"/>
        <w:rPr>
          <w:rFonts w:ascii="Times New Roman" w:eastAsia="Times New Roman" w:hAnsi="Times New Roman" w:cs="Times New Roman"/>
          <w:b/>
          <w:bCs/>
          <w:sz w:val="36"/>
          <w:szCs w:val="36"/>
          <w:lang w:val="en-AE" w:eastAsia="en-AE"/>
        </w:rPr>
      </w:pPr>
    </w:p>
    <w:p w14:paraId="24C3519B" w14:textId="77777777" w:rsidR="00AC077C" w:rsidRDefault="00AC077C" w:rsidP="00AC077C">
      <w:pPr>
        <w:bidi w:val="0"/>
        <w:spacing w:line="278" w:lineRule="auto"/>
        <w:rPr>
          <w:rFonts w:ascii="Times New Roman" w:eastAsia="Times New Roman" w:hAnsi="Times New Roman" w:cs="Times New Roman"/>
          <w:b/>
          <w:bCs/>
          <w:sz w:val="36"/>
          <w:szCs w:val="36"/>
          <w:lang w:val="en-AE" w:eastAsia="en-AE"/>
        </w:rPr>
      </w:pPr>
    </w:p>
    <w:p w14:paraId="4D0ED15C" w14:textId="77777777" w:rsidR="00AC077C" w:rsidRDefault="00AC077C" w:rsidP="00AC077C">
      <w:pPr>
        <w:bidi w:val="0"/>
        <w:spacing w:line="278" w:lineRule="auto"/>
        <w:rPr>
          <w:rFonts w:ascii="Times New Roman" w:eastAsia="Times New Roman" w:hAnsi="Times New Roman" w:cs="Times New Roman"/>
          <w:b/>
          <w:bCs/>
          <w:sz w:val="36"/>
          <w:szCs w:val="36"/>
          <w:lang w:val="en-AE" w:eastAsia="en-AE"/>
        </w:rPr>
      </w:pPr>
    </w:p>
    <w:p w14:paraId="4B4F04B2" w14:textId="77777777" w:rsidR="00AC077C" w:rsidRDefault="00AC077C" w:rsidP="00AC077C">
      <w:pPr>
        <w:bidi w:val="0"/>
        <w:spacing w:line="278" w:lineRule="auto"/>
        <w:rPr>
          <w:rFonts w:ascii="Times New Roman" w:eastAsia="Times New Roman" w:hAnsi="Times New Roman" w:cs="Times New Roman"/>
          <w:b/>
          <w:bCs/>
          <w:sz w:val="36"/>
          <w:szCs w:val="36"/>
          <w:lang w:val="en-AE" w:eastAsia="en-AE"/>
        </w:rPr>
      </w:pPr>
    </w:p>
    <w:p w14:paraId="0152F35F" w14:textId="0764D95B" w:rsidR="00C64196" w:rsidRPr="00C64196" w:rsidRDefault="00AC077C" w:rsidP="00AC077C">
      <w:pPr>
        <w:bidi w:val="0"/>
        <w:spacing w:line="278" w:lineRule="auto"/>
        <w:jc w:val="center"/>
        <w:rPr>
          <w:rFonts w:asciiTheme="majorBidi" w:hAnsiTheme="majorBidi" w:cstheme="majorBidi"/>
          <w:b/>
          <w:bCs/>
          <w:sz w:val="28"/>
          <w:szCs w:val="28"/>
          <w:u w:val="single"/>
          <w:lang w:val="en-AE"/>
        </w:rPr>
      </w:pPr>
      <w:r>
        <w:rPr>
          <w:rFonts w:ascii="Times New Roman" w:eastAsia="Times New Roman" w:hAnsi="Times New Roman" w:cs="Times New Roman"/>
          <w:b/>
          <w:bCs/>
          <w:sz w:val="36"/>
          <w:szCs w:val="36"/>
          <w:lang w:val="en-AE" w:eastAsia="en-AE"/>
        </w:rPr>
        <w:t>Appendixes</w:t>
      </w:r>
    </w:p>
    <w:p w14:paraId="664F21C8" w14:textId="77777777" w:rsidR="00C64196" w:rsidRDefault="00C64196" w:rsidP="00C64196">
      <w:pPr>
        <w:jc w:val="center"/>
        <w:rPr>
          <w:rFonts w:asciiTheme="majorBidi" w:hAnsiTheme="majorBidi" w:cstheme="majorBidi"/>
          <w:b/>
          <w:bCs/>
          <w:sz w:val="32"/>
          <w:szCs w:val="32"/>
          <w:u w:val="single"/>
          <w:lang w:val="en-AE"/>
        </w:rPr>
      </w:pPr>
    </w:p>
    <w:p w14:paraId="187A36D7" w14:textId="12FD0AE9" w:rsidR="00AC077C" w:rsidRDefault="00C5432C">
      <w:pPr>
        <w:bidi w:val="0"/>
        <w:spacing w:line="278" w:lineRule="auto"/>
        <w:rPr>
          <w:rFonts w:asciiTheme="majorBidi" w:hAnsiTheme="majorBidi" w:cstheme="majorBidi"/>
          <w:b/>
          <w:bCs/>
          <w:sz w:val="32"/>
          <w:szCs w:val="32"/>
          <w:lang w:val="en-AE"/>
        </w:rPr>
      </w:pPr>
      <w:r>
        <w:rPr>
          <w:rFonts w:asciiTheme="majorBidi" w:hAnsiTheme="majorBidi" w:cstheme="majorBidi"/>
          <w:b/>
          <w:bCs/>
          <w:sz w:val="32"/>
          <w:szCs w:val="32"/>
          <w:lang w:val="en-AE"/>
        </w:rPr>
        <w:t xml:space="preserve">                               </w:t>
      </w:r>
      <w:r w:rsidR="00AC077C">
        <w:rPr>
          <w:rFonts w:asciiTheme="majorBidi" w:hAnsiTheme="majorBidi" w:cstheme="majorBidi"/>
          <w:b/>
          <w:bCs/>
          <w:sz w:val="32"/>
          <w:szCs w:val="32"/>
          <w:lang w:val="en-AE"/>
        </w:rPr>
        <w:t xml:space="preserve">Appendix A: Questionnaire </w:t>
      </w:r>
    </w:p>
    <w:p w14:paraId="17E66894" w14:textId="77777777" w:rsidR="00AC077C" w:rsidRDefault="00AC077C">
      <w:pPr>
        <w:bidi w:val="0"/>
        <w:spacing w:line="278" w:lineRule="auto"/>
        <w:rPr>
          <w:rFonts w:asciiTheme="majorBidi" w:hAnsiTheme="majorBidi" w:cstheme="majorBidi"/>
          <w:b/>
          <w:bCs/>
          <w:sz w:val="32"/>
          <w:szCs w:val="32"/>
          <w:lang w:val="en-AE"/>
        </w:rPr>
      </w:pPr>
    </w:p>
    <w:p w14:paraId="43696C3F" w14:textId="10984CB6" w:rsidR="00C5432C" w:rsidRDefault="00C5432C">
      <w:pPr>
        <w:bidi w:val="0"/>
        <w:spacing w:line="278" w:lineRule="auto"/>
        <w:rPr>
          <w:rFonts w:asciiTheme="majorBidi" w:hAnsiTheme="majorBidi" w:cstheme="majorBidi"/>
          <w:b/>
          <w:bCs/>
          <w:sz w:val="32"/>
          <w:szCs w:val="32"/>
          <w:rtl/>
          <w:lang w:val="en-AE"/>
        </w:rPr>
      </w:pPr>
      <w:r>
        <w:rPr>
          <w:rFonts w:asciiTheme="majorBidi" w:hAnsiTheme="majorBidi" w:cstheme="majorBidi"/>
          <w:b/>
          <w:bCs/>
          <w:sz w:val="32"/>
          <w:szCs w:val="32"/>
          <w:rtl/>
          <w:lang w:val="en-AE"/>
        </w:rPr>
        <w:br w:type="page"/>
      </w:r>
    </w:p>
    <w:p w14:paraId="3DC3A135" w14:textId="77777777" w:rsidR="00C64196" w:rsidRPr="005E36C0" w:rsidRDefault="00C64196" w:rsidP="00C64196">
      <w:pPr>
        <w:jc w:val="center"/>
        <w:rPr>
          <w:rFonts w:asciiTheme="majorBidi" w:hAnsiTheme="majorBidi" w:cstheme="majorBidi"/>
          <w:b/>
          <w:bCs/>
          <w:sz w:val="32"/>
          <w:szCs w:val="32"/>
          <w:lang w:val="en-AE"/>
        </w:rPr>
      </w:pPr>
    </w:p>
    <w:p w14:paraId="32A6FD31" w14:textId="358B7EED" w:rsidR="00C64196" w:rsidRDefault="00C64196">
      <w:pPr>
        <w:bidi w:val="0"/>
        <w:spacing w:line="278" w:lineRule="auto"/>
        <w:rPr>
          <w:rFonts w:ascii="Times New Roman" w:eastAsia="Times New Roman" w:hAnsi="Times New Roman" w:cs="Times New Roman"/>
          <w:b/>
          <w:bCs/>
          <w:sz w:val="36"/>
          <w:szCs w:val="36"/>
          <w:lang w:val="en-AE" w:eastAsia="en-AE"/>
        </w:rPr>
      </w:pPr>
    </w:p>
    <w:p w14:paraId="179CE7CD" w14:textId="4159F208" w:rsidR="00941678" w:rsidRPr="00941678" w:rsidRDefault="00941678" w:rsidP="00941678">
      <w:pPr>
        <w:bidi w:val="0"/>
        <w:spacing w:before="100" w:beforeAutospacing="1" w:after="100" w:afterAutospacing="1" w:line="240" w:lineRule="auto"/>
        <w:outlineLvl w:val="1"/>
        <w:rPr>
          <w:rFonts w:ascii="Times New Roman" w:eastAsia="Times New Roman" w:hAnsi="Times New Roman" w:cs="Times New Roman"/>
          <w:b/>
          <w:bCs/>
          <w:sz w:val="36"/>
          <w:szCs w:val="36"/>
          <w:lang w:val="en-AE" w:eastAsia="en-AE"/>
        </w:rPr>
      </w:pPr>
      <w:r w:rsidRPr="00941678">
        <w:rPr>
          <w:rFonts w:ascii="Times New Roman" w:eastAsia="Times New Roman" w:hAnsi="Times New Roman" w:cs="Times New Roman"/>
          <w:b/>
          <w:bCs/>
          <w:sz w:val="36"/>
          <w:szCs w:val="36"/>
          <w:lang w:val="en-AE" w:eastAsia="en-AE"/>
        </w:rPr>
        <w:t>Section 1: General Information</w:t>
      </w:r>
    </w:p>
    <w:p w14:paraId="79755765" w14:textId="77777777" w:rsidR="00941678" w:rsidRPr="00941678" w:rsidRDefault="00941678" w:rsidP="00941678">
      <w:pPr>
        <w:numPr>
          <w:ilvl w:val="0"/>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Times New Roman" w:eastAsia="Times New Roman" w:hAnsi="Times New Roman" w:cs="Times New Roman"/>
          <w:b/>
          <w:bCs/>
          <w:sz w:val="24"/>
          <w:szCs w:val="24"/>
          <w:lang w:val="en-AE" w:eastAsia="en-AE"/>
        </w:rPr>
        <w:t>What is your job title/role in your organization?</w:t>
      </w:r>
    </w:p>
    <w:p w14:paraId="25A6B92D" w14:textId="77777777" w:rsidR="00941678" w:rsidRPr="00941678" w:rsidRDefault="00941678" w:rsidP="00941678">
      <w:pPr>
        <w:numPr>
          <w:ilvl w:val="1"/>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Executive/Manager</w:t>
      </w:r>
    </w:p>
    <w:p w14:paraId="081AB404" w14:textId="77777777" w:rsidR="00941678" w:rsidRPr="00941678" w:rsidRDefault="00941678" w:rsidP="00941678">
      <w:pPr>
        <w:numPr>
          <w:ilvl w:val="1"/>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AI Specialist</w:t>
      </w:r>
    </w:p>
    <w:p w14:paraId="0378A791" w14:textId="77777777" w:rsidR="00941678" w:rsidRPr="00941678" w:rsidRDefault="00941678" w:rsidP="00941678">
      <w:pPr>
        <w:numPr>
          <w:ilvl w:val="1"/>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Market Analyst</w:t>
      </w:r>
    </w:p>
    <w:p w14:paraId="46C11C4C" w14:textId="77777777" w:rsidR="00941678" w:rsidRPr="00941678" w:rsidRDefault="00941678" w:rsidP="00941678">
      <w:pPr>
        <w:numPr>
          <w:ilvl w:val="1"/>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Sales/Business Development</w:t>
      </w:r>
    </w:p>
    <w:p w14:paraId="79677968" w14:textId="77777777" w:rsidR="00941678" w:rsidRPr="00941678" w:rsidRDefault="00941678" w:rsidP="00941678">
      <w:pPr>
        <w:numPr>
          <w:ilvl w:val="1"/>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Other (please specify): _____________</w:t>
      </w:r>
    </w:p>
    <w:p w14:paraId="11A976E8" w14:textId="77777777" w:rsidR="00941678" w:rsidRPr="00941678" w:rsidRDefault="00941678" w:rsidP="00941678">
      <w:pPr>
        <w:numPr>
          <w:ilvl w:val="0"/>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Times New Roman" w:eastAsia="Times New Roman" w:hAnsi="Times New Roman" w:cs="Times New Roman"/>
          <w:b/>
          <w:bCs/>
          <w:sz w:val="24"/>
          <w:szCs w:val="24"/>
          <w:lang w:val="en-AE" w:eastAsia="en-AE"/>
        </w:rPr>
        <w:t>How many years of experience do you have in the construction chemicals industry?</w:t>
      </w:r>
    </w:p>
    <w:p w14:paraId="2D4359F4" w14:textId="77777777" w:rsidR="00941678" w:rsidRPr="00941678" w:rsidRDefault="00941678" w:rsidP="00941678">
      <w:pPr>
        <w:numPr>
          <w:ilvl w:val="1"/>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Less than 3 years</w:t>
      </w:r>
    </w:p>
    <w:p w14:paraId="0BDEBDE9" w14:textId="77777777" w:rsidR="00941678" w:rsidRPr="00941678" w:rsidRDefault="00941678" w:rsidP="00941678">
      <w:pPr>
        <w:numPr>
          <w:ilvl w:val="1"/>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3-5 years</w:t>
      </w:r>
    </w:p>
    <w:p w14:paraId="7B284611" w14:textId="77777777" w:rsidR="00941678" w:rsidRPr="00941678" w:rsidRDefault="00941678" w:rsidP="00941678">
      <w:pPr>
        <w:numPr>
          <w:ilvl w:val="1"/>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6-10 years</w:t>
      </w:r>
    </w:p>
    <w:p w14:paraId="531503BE" w14:textId="77777777" w:rsidR="00941678" w:rsidRPr="00941678" w:rsidRDefault="00941678" w:rsidP="00941678">
      <w:pPr>
        <w:numPr>
          <w:ilvl w:val="1"/>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More than 10 years</w:t>
      </w:r>
    </w:p>
    <w:p w14:paraId="683D7CBE" w14:textId="77777777" w:rsidR="00941678" w:rsidRPr="00941678" w:rsidRDefault="00941678" w:rsidP="00941678">
      <w:pPr>
        <w:numPr>
          <w:ilvl w:val="0"/>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Times New Roman" w:eastAsia="Times New Roman" w:hAnsi="Times New Roman" w:cs="Times New Roman"/>
          <w:b/>
          <w:bCs/>
          <w:sz w:val="24"/>
          <w:szCs w:val="24"/>
          <w:lang w:val="en-AE" w:eastAsia="en-AE"/>
        </w:rPr>
        <w:t>What is the size of your company?</w:t>
      </w:r>
    </w:p>
    <w:p w14:paraId="19E7745F" w14:textId="77777777" w:rsidR="00941678" w:rsidRPr="00941678" w:rsidRDefault="00941678" w:rsidP="00941678">
      <w:pPr>
        <w:numPr>
          <w:ilvl w:val="1"/>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Small (Less than 50 employees)</w:t>
      </w:r>
    </w:p>
    <w:p w14:paraId="5F6810D7" w14:textId="77777777" w:rsidR="00941678" w:rsidRPr="00941678" w:rsidRDefault="00941678" w:rsidP="00941678">
      <w:pPr>
        <w:numPr>
          <w:ilvl w:val="1"/>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Medium (50-250 employees)</w:t>
      </w:r>
    </w:p>
    <w:p w14:paraId="365AE804" w14:textId="77777777" w:rsidR="00941678" w:rsidRPr="00941678" w:rsidRDefault="00941678" w:rsidP="00941678">
      <w:pPr>
        <w:numPr>
          <w:ilvl w:val="1"/>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Large (More than 250 employees)</w:t>
      </w:r>
    </w:p>
    <w:p w14:paraId="5883A81C" w14:textId="77777777" w:rsidR="00941678" w:rsidRPr="00941678" w:rsidRDefault="00941678" w:rsidP="00941678">
      <w:pPr>
        <w:numPr>
          <w:ilvl w:val="0"/>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Times New Roman" w:eastAsia="Times New Roman" w:hAnsi="Times New Roman" w:cs="Times New Roman"/>
          <w:b/>
          <w:bCs/>
          <w:sz w:val="24"/>
          <w:szCs w:val="24"/>
          <w:lang w:val="en-AE" w:eastAsia="en-AE"/>
        </w:rPr>
        <w:t>In which geographic region does your company operate?</w:t>
      </w:r>
    </w:p>
    <w:p w14:paraId="4DD51F06" w14:textId="77777777" w:rsidR="00941678" w:rsidRPr="00941678" w:rsidRDefault="00941678" w:rsidP="00941678">
      <w:pPr>
        <w:numPr>
          <w:ilvl w:val="1"/>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GCC (Saudi Arabia, UAE, Qatar, Bahrain, Oman, Kuwait)</w:t>
      </w:r>
    </w:p>
    <w:p w14:paraId="041415C1" w14:textId="77777777" w:rsidR="00941678" w:rsidRPr="00941678" w:rsidRDefault="00941678" w:rsidP="00941678">
      <w:pPr>
        <w:numPr>
          <w:ilvl w:val="1"/>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Europe</w:t>
      </w:r>
    </w:p>
    <w:p w14:paraId="11934829" w14:textId="77777777" w:rsidR="00941678" w:rsidRPr="00941678" w:rsidRDefault="00941678" w:rsidP="00941678">
      <w:pPr>
        <w:numPr>
          <w:ilvl w:val="1"/>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North America</w:t>
      </w:r>
    </w:p>
    <w:p w14:paraId="5A440577" w14:textId="77777777" w:rsidR="00941678" w:rsidRPr="00941678" w:rsidRDefault="00941678" w:rsidP="00941678">
      <w:pPr>
        <w:numPr>
          <w:ilvl w:val="1"/>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Asia-Pacific</w:t>
      </w:r>
    </w:p>
    <w:p w14:paraId="7E928563" w14:textId="77777777" w:rsidR="00941678" w:rsidRPr="00941678" w:rsidRDefault="00941678" w:rsidP="00941678">
      <w:pPr>
        <w:numPr>
          <w:ilvl w:val="1"/>
          <w:numId w:val="1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Other (please specify): _____________</w:t>
      </w:r>
    </w:p>
    <w:p w14:paraId="56141B07" w14:textId="77777777" w:rsidR="00941678" w:rsidRPr="00941678" w:rsidRDefault="00785084" w:rsidP="00941678">
      <w:pPr>
        <w:bidi w:val="0"/>
        <w:spacing w:after="0" w:line="240" w:lineRule="auto"/>
        <w:rPr>
          <w:rFonts w:ascii="Times New Roman" w:eastAsia="Times New Roman" w:hAnsi="Times New Roman" w:cs="Times New Roman"/>
          <w:sz w:val="24"/>
          <w:szCs w:val="24"/>
          <w:lang w:val="en-AE" w:eastAsia="en-AE"/>
        </w:rPr>
      </w:pPr>
      <w:r>
        <w:rPr>
          <w:rFonts w:ascii="Times New Roman" w:eastAsia="Times New Roman" w:hAnsi="Times New Roman" w:cs="Times New Roman"/>
          <w:sz w:val="24"/>
          <w:szCs w:val="24"/>
          <w:lang w:val="en-AE" w:eastAsia="en-AE"/>
        </w:rPr>
        <w:pict w14:anchorId="0D7768F0">
          <v:rect id="_x0000_i1025" style="width:0;height:1.5pt" o:hralign="center" o:hrstd="t" o:hr="t" fillcolor="#a0a0a0" stroked="f"/>
        </w:pict>
      </w:r>
    </w:p>
    <w:p w14:paraId="5C5DC351" w14:textId="77777777" w:rsidR="00941678" w:rsidRPr="00941678" w:rsidRDefault="00941678" w:rsidP="00941678">
      <w:pPr>
        <w:bidi w:val="0"/>
        <w:spacing w:before="100" w:beforeAutospacing="1" w:after="100" w:afterAutospacing="1" w:line="240" w:lineRule="auto"/>
        <w:outlineLvl w:val="1"/>
        <w:rPr>
          <w:rFonts w:ascii="Times New Roman" w:eastAsia="Times New Roman" w:hAnsi="Times New Roman" w:cs="Times New Roman"/>
          <w:b/>
          <w:bCs/>
          <w:sz w:val="36"/>
          <w:szCs w:val="36"/>
          <w:lang w:val="en-AE" w:eastAsia="en-AE"/>
        </w:rPr>
      </w:pPr>
      <w:r w:rsidRPr="00941678">
        <w:rPr>
          <w:rFonts w:ascii="Times New Roman" w:eastAsia="Times New Roman" w:hAnsi="Times New Roman" w:cs="Times New Roman"/>
          <w:b/>
          <w:bCs/>
          <w:sz w:val="36"/>
          <w:szCs w:val="36"/>
          <w:lang w:val="en-AE" w:eastAsia="en-AE"/>
        </w:rPr>
        <w:t>Section 2: AI Utilization in Market Entry Strategies</w:t>
      </w:r>
    </w:p>
    <w:p w14:paraId="141AEA39" w14:textId="77777777" w:rsidR="00941678" w:rsidRPr="00941678" w:rsidRDefault="00941678" w:rsidP="00941678">
      <w:pPr>
        <w:numPr>
          <w:ilvl w:val="0"/>
          <w:numId w:val="1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Times New Roman" w:eastAsia="Times New Roman" w:hAnsi="Times New Roman" w:cs="Times New Roman"/>
          <w:b/>
          <w:bCs/>
          <w:sz w:val="24"/>
          <w:szCs w:val="24"/>
          <w:lang w:val="en-AE" w:eastAsia="en-AE"/>
        </w:rPr>
        <w:t>Does your company currently use AI tools for market research and expansion?</w:t>
      </w:r>
    </w:p>
    <w:p w14:paraId="6798407B" w14:textId="77777777" w:rsidR="00941678" w:rsidRPr="00941678" w:rsidRDefault="00941678" w:rsidP="00941678">
      <w:pPr>
        <w:numPr>
          <w:ilvl w:val="1"/>
          <w:numId w:val="1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Yes</w:t>
      </w:r>
    </w:p>
    <w:p w14:paraId="56EE9C3A" w14:textId="77777777" w:rsidR="00941678" w:rsidRPr="00941678" w:rsidRDefault="00941678" w:rsidP="00941678">
      <w:pPr>
        <w:numPr>
          <w:ilvl w:val="1"/>
          <w:numId w:val="1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No (Skip to Section 4)</w:t>
      </w:r>
    </w:p>
    <w:p w14:paraId="1AEC4C57" w14:textId="77777777" w:rsidR="00941678" w:rsidRPr="00941678" w:rsidRDefault="00941678" w:rsidP="00941678">
      <w:pPr>
        <w:numPr>
          <w:ilvl w:val="0"/>
          <w:numId w:val="1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Times New Roman" w:eastAsia="Times New Roman" w:hAnsi="Times New Roman" w:cs="Times New Roman"/>
          <w:b/>
          <w:bCs/>
          <w:sz w:val="24"/>
          <w:szCs w:val="24"/>
          <w:lang w:val="en-AE" w:eastAsia="en-AE"/>
        </w:rPr>
        <w:t>Which AI-powered tools does your company use for market entry?</w:t>
      </w:r>
      <w:r w:rsidRPr="00941678">
        <w:rPr>
          <w:rFonts w:ascii="Times New Roman" w:eastAsia="Times New Roman" w:hAnsi="Times New Roman" w:cs="Times New Roman"/>
          <w:sz w:val="24"/>
          <w:szCs w:val="24"/>
          <w:lang w:val="en-AE" w:eastAsia="en-AE"/>
        </w:rPr>
        <w:t xml:space="preserve"> (Select all that apply)</w:t>
      </w:r>
    </w:p>
    <w:p w14:paraId="76397554" w14:textId="77777777" w:rsidR="00941678" w:rsidRPr="00941678" w:rsidRDefault="00941678" w:rsidP="00941678">
      <w:pPr>
        <w:numPr>
          <w:ilvl w:val="1"/>
          <w:numId w:val="1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Predictive Analytics</w:t>
      </w:r>
    </w:p>
    <w:p w14:paraId="1556FB8C" w14:textId="77777777" w:rsidR="00941678" w:rsidRPr="00941678" w:rsidRDefault="00941678" w:rsidP="00941678">
      <w:pPr>
        <w:numPr>
          <w:ilvl w:val="1"/>
          <w:numId w:val="1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AI-driven Market Research</w:t>
      </w:r>
    </w:p>
    <w:p w14:paraId="44FCF038" w14:textId="77777777" w:rsidR="00941678" w:rsidRPr="00941678" w:rsidRDefault="00941678" w:rsidP="00941678">
      <w:pPr>
        <w:numPr>
          <w:ilvl w:val="1"/>
          <w:numId w:val="1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Customer Segmentation &amp; Personalization</w:t>
      </w:r>
    </w:p>
    <w:p w14:paraId="36985D53" w14:textId="77777777" w:rsidR="00941678" w:rsidRPr="00941678" w:rsidRDefault="00941678" w:rsidP="00941678">
      <w:pPr>
        <w:numPr>
          <w:ilvl w:val="1"/>
          <w:numId w:val="1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AI-based Demand Forecasting</w:t>
      </w:r>
    </w:p>
    <w:p w14:paraId="0E410FD9" w14:textId="77777777" w:rsidR="00941678" w:rsidRPr="00941678" w:rsidRDefault="00941678" w:rsidP="00941678">
      <w:pPr>
        <w:numPr>
          <w:ilvl w:val="1"/>
          <w:numId w:val="1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AI-driven Pricing Strategies</w:t>
      </w:r>
    </w:p>
    <w:p w14:paraId="7109B160" w14:textId="77777777" w:rsidR="00941678" w:rsidRPr="00941678" w:rsidRDefault="00941678" w:rsidP="00941678">
      <w:pPr>
        <w:numPr>
          <w:ilvl w:val="1"/>
          <w:numId w:val="1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AI-powered Regulatory Compliance</w:t>
      </w:r>
    </w:p>
    <w:p w14:paraId="1BE69CE6" w14:textId="77777777" w:rsidR="00941678" w:rsidRPr="00941678" w:rsidRDefault="00941678" w:rsidP="00941678">
      <w:pPr>
        <w:numPr>
          <w:ilvl w:val="1"/>
          <w:numId w:val="1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lastRenderedPageBreak/>
        <w:t>☐</w:t>
      </w:r>
      <w:r w:rsidRPr="00941678">
        <w:rPr>
          <w:rFonts w:ascii="Times New Roman" w:eastAsia="Times New Roman" w:hAnsi="Times New Roman" w:cs="Times New Roman"/>
          <w:sz w:val="24"/>
          <w:szCs w:val="24"/>
          <w:lang w:val="en-AE" w:eastAsia="en-AE"/>
        </w:rPr>
        <w:t xml:space="preserve"> Other (please specify): _____________</w:t>
      </w:r>
    </w:p>
    <w:p w14:paraId="791DE21E" w14:textId="77777777" w:rsidR="00941678" w:rsidRPr="00941678" w:rsidRDefault="00941678" w:rsidP="00941678">
      <w:pPr>
        <w:numPr>
          <w:ilvl w:val="0"/>
          <w:numId w:val="1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Times New Roman" w:eastAsia="Times New Roman" w:hAnsi="Times New Roman" w:cs="Times New Roman"/>
          <w:b/>
          <w:bCs/>
          <w:sz w:val="24"/>
          <w:szCs w:val="24"/>
          <w:lang w:val="en-AE" w:eastAsia="en-AE"/>
        </w:rPr>
        <w:t>How effective has AI been in your company’s market entry process?</w:t>
      </w:r>
      <w:r w:rsidRPr="00941678">
        <w:rPr>
          <w:rFonts w:ascii="Times New Roman" w:eastAsia="Times New Roman" w:hAnsi="Times New Roman" w:cs="Times New Roman"/>
          <w:sz w:val="24"/>
          <w:szCs w:val="24"/>
          <w:lang w:val="en-AE" w:eastAsia="en-AE"/>
        </w:rPr>
        <w:t xml:space="preserve"> </w:t>
      </w:r>
      <w:r w:rsidRPr="00941678">
        <w:rPr>
          <w:rFonts w:ascii="Times New Roman" w:eastAsia="Times New Roman" w:hAnsi="Times New Roman" w:cs="Times New Roman"/>
          <w:i/>
          <w:iCs/>
          <w:sz w:val="24"/>
          <w:szCs w:val="24"/>
          <w:lang w:val="en-AE" w:eastAsia="en-AE"/>
        </w:rPr>
        <w:t>(Rate from 1 to 5, with 1 = Not Effective and 5 = Highly Effective)</w:t>
      </w:r>
    </w:p>
    <w:p w14:paraId="0A788C71" w14:textId="77777777" w:rsidR="00941678" w:rsidRPr="00941678" w:rsidRDefault="00941678" w:rsidP="00941678">
      <w:pPr>
        <w:numPr>
          <w:ilvl w:val="1"/>
          <w:numId w:val="1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1</w:t>
      </w:r>
    </w:p>
    <w:p w14:paraId="4DB0821F" w14:textId="77777777" w:rsidR="00941678" w:rsidRPr="00941678" w:rsidRDefault="00941678" w:rsidP="00941678">
      <w:pPr>
        <w:numPr>
          <w:ilvl w:val="1"/>
          <w:numId w:val="1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2</w:t>
      </w:r>
    </w:p>
    <w:p w14:paraId="077CCC83" w14:textId="77777777" w:rsidR="00941678" w:rsidRPr="00941678" w:rsidRDefault="00941678" w:rsidP="00941678">
      <w:pPr>
        <w:numPr>
          <w:ilvl w:val="1"/>
          <w:numId w:val="1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3</w:t>
      </w:r>
    </w:p>
    <w:p w14:paraId="59BE6A9F" w14:textId="77777777" w:rsidR="00941678" w:rsidRPr="00941678" w:rsidRDefault="00941678" w:rsidP="00941678">
      <w:pPr>
        <w:numPr>
          <w:ilvl w:val="1"/>
          <w:numId w:val="1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4</w:t>
      </w:r>
    </w:p>
    <w:p w14:paraId="790D35F7" w14:textId="77777777" w:rsidR="00941678" w:rsidRPr="00941678" w:rsidRDefault="00941678" w:rsidP="00941678">
      <w:pPr>
        <w:numPr>
          <w:ilvl w:val="1"/>
          <w:numId w:val="1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5</w:t>
      </w:r>
    </w:p>
    <w:p w14:paraId="0ADC4DA1" w14:textId="77777777" w:rsidR="00941678" w:rsidRPr="00941678" w:rsidRDefault="00785084" w:rsidP="00941678">
      <w:pPr>
        <w:bidi w:val="0"/>
        <w:spacing w:after="0" w:line="240" w:lineRule="auto"/>
        <w:rPr>
          <w:rFonts w:ascii="Times New Roman" w:eastAsia="Times New Roman" w:hAnsi="Times New Roman" w:cs="Times New Roman"/>
          <w:sz w:val="24"/>
          <w:szCs w:val="24"/>
          <w:lang w:val="en-AE" w:eastAsia="en-AE"/>
        </w:rPr>
      </w:pPr>
      <w:r>
        <w:rPr>
          <w:rFonts w:ascii="Times New Roman" w:eastAsia="Times New Roman" w:hAnsi="Times New Roman" w:cs="Times New Roman"/>
          <w:sz w:val="24"/>
          <w:szCs w:val="24"/>
          <w:lang w:val="en-AE" w:eastAsia="en-AE"/>
        </w:rPr>
        <w:pict w14:anchorId="390171EA">
          <v:rect id="_x0000_i1026" style="width:0;height:1.5pt" o:hralign="center" o:hrstd="t" o:hr="t" fillcolor="#a0a0a0" stroked="f"/>
        </w:pict>
      </w:r>
    </w:p>
    <w:p w14:paraId="409AC792" w14:textId="77777777" w:rsidR="00941678" w:rsidRPr="00941678" w:rsidRDefault="00941678" w:rsidP="00941678">
      <w:pPr>
        <w:bidi w:val="0"/>
        <w:spacing w:before="100" w:beforeAutospacing="1" w:after="100" w:afterAutospacing="1" w:line="240" w:lineRule="auto"/>
        <w:outlineLvl w:val="1"/>
        <w:rPr>
          <w:rFonts w:ascii="Times New Roman" w:eastAsia="Times New Roman" w:hAnsi="Times New Roman" w:cs="Times New Roman"/>
          <w:b/>
          <w:bCs/>
          <w:sz w:val="36"/>
          <w:szCs w:val="36"/>
          <w:lang w:val="en-AE" w:eastAsia="en-AE"/>
        </w:rPr>
      </w:pPr>
      <w:r w:rsidRPr="00941678">
        <w:rPr>
          <w:rFonts w:ascii="Times New Roman" w:eastAsia="Times New Roman" w:hAnsi="Times New Roman" w:cs="Times New Roman"/>
          <w:b/>
          <w:bCs/>
          <w:sz w:val="36"/>
          <w:szCs w:val="36"/>
          <w:lang w:val="en-AE" w:eastAsia="en-AE"/>
        </w:rPr>
        <w:t>Section 3: AI’s Impact on Market Entry</w:t>
      </w:r>
    </w:p>
    <w:p w14:paraId="0CE6FAB8" w14:textId="77777777" w:rsidR="00941678" w:rsidRPr="00941678" w:rsidRDefault="00941678" w:rsidP="00941678">
      <w:pPr>
        <w:numPr>
          <w:ilvl w:val="0"/>
          <w:numId w:val="13"/>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Times New Roman" w:eastAsia="Times New Roman" w:hAnsi="Times New Roman" w:cs="Times New Roman"/>
          <w:b/>
          <w:bCs/>
          <w:sz w:val="24"/>
          <w:szCs w:val="24"/>
          <w:lang w:val="en-AE" w:eastAsia="en-AE"/>
        </w:rPr>
        <w:t>What benefits has AI provided to your company in entering new markets?</w:t>
      </w:r>
      <w:r w:rsidRPr="00941678">
        <w:rPr>
          <w:rFonts w:ascii="Times New Roman" w:eastAsia="Times New Roman" w:hAnsi="Times New Roman" w:cs="Times New Roman"/>
          <w:sz w:val="24"/>
          <w:szCs w:val="24"/>
          <w:lang w:val="en-AE" w:eastAsia="en-AE"/>
        </w:rPr>
        <w:t xml:space="preserve"> </w:t>
      </w:r>
      <w:r w:rsidRPr="00941678">
        <w:rPr>
          <w:rFonts w:ascii="Times New Roman" w:eastAsia="Times New Roman" w:hAnsi="Times New Roman" w:cs="Times New Roman"/>
          <w:i/>
          <w:iCs/>
          <w:sz w:val="24"/>
          <w:szCs w:val="24"/>
          <w:lang w:val="en-AE" w:eastAsia="en-AE"/>
        </w:rPr>
        <w:t>(Select all that apply)</w:t>
      </w:r>
    </w:p>
    <w:p w14:paraId="142D0DAF" w14:textId="77777777" w:rsidR="00941678" w:rsidRPr="00941678" w:rsidRDefault="00941678" w:rsidP="00941678">
      <w:pPr>
        <w:numPr>
          <w:ilvl w:val="1"/>
          <w:numId w:val="13"/>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Faster Market Research and Decision-Making</w:t>
      </w:r>
    </w:p>
    <w:p w14:paraId="1F72A5D4" w14:textId="77777777" w:rsidR="00941678" w:rsidRPr="00941678" w:rsidRDefault="00941678" w:rsidP="00941678">
      <w:pPr>
        <w:numPr>
          <w:ilvl w:val="1"/>
          <w:numId w:val="13"/>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More Accurate Demand Forecasting</w:t>
      </w:r>
    </w:p>
    <w:p w14:paraId="0C5072C9" w14:textId="77777777" w:rsidR="00941678" w:rsidRPr="00941678" w:rsidRDefault="00941678" w:rsidP="00941678">
      <w:pPr>
        <w:numPr>
          <w:ilvl w:val="1"/>
          <w:numId w:val="13"/>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Cost Reduction in Market Expansion</w:t>
      </w:r>
    </w:p>
    <w:p w14:paraId="0550486A" w14:textId="77777777" w:rsidR="00941678" w:rsidRPr="00941678" w:rsidRDefault="00941678" w:rsidP="00941678">
      <w:pPr>
        <w:numPr>
          <w:ilvl w:val="1"/>
          <w:numId w:val="13"/>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Improved Customer Targeting and Marketing</w:t>
      </w:r>
    </w:p>
    <w:p w14:paraId="73F6B13E" w14:textId="77777777" w:rsidR="00941678" w:rsidRPr="00941678" w:rsidRDefault="00941678" w:rsidP="00941678">
      <w:pPr>
        <w:numPr>
          <w:ilvl w:val="1"/>
          <w:numId w:val="13"/>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Enhanced Supply Chain Efficiency</w:t>
      </w:r>
    </w:p>
    <w:p w14:paraId="59FA9434" w14:textId="77777777" w:rsidR="00941678" w:rsidRPr="00941678" w:rsidRDefault="00941678" w:rsidP="00941678">
      <w:pPr>
        <w:numPr>
          <w:ilvl w:val="1"/>
          <w:numId w:val="13"/>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Improved Regulatory Compliance</w:t>
      </w:r>
    </w:p>
    <w:p w14:paraId="7D147251" w14:textId="77777777" w:rsidR="00941678" w:rsidRPr="00941678" w:rsidRDefault="00941678" w:rsidP="00941678">
      <w:pPr>
        <w:numPr>
          <w:ilvl w:val="1"/>
          <w:numId w:val="13"/>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Other (please specify): _____________</w:t>
      </w:r>
    </w:p>
    <w:p w14:paraId="14728F0E" w14:textId="77777777" w:rsidR="00941678" w:rsidRPr="00941678" w:rsidRDefault="00941678" w:rsidP="00941678">
      <w:pPr>
        <w:numPr>
          <w:ilvl w:val="0"/>
          <w:numId w:val="13"/>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Times New Roman" w:eastAsia="Times New Roman" w:hAnsi="Times New Roman" w:cs="Times New Roman"/>
          <w:b/>
          <w:bCs/>
          <w:sz w:val="24"/>
          <w:szCs w:val="24"/>
          <w:lang w:val="en-AE" w:eastAsia="en-AE"/>
        </w:rPr>
        <w:t>Has AI adoption led to measurable improvements in market expansion outcomes?</w:t>
      </w:r>
      <w:r w:rsidRPr="00941678">
        <w:rPr>
          <w:rFonts w:ascii="Times New Roman" w:eastAsia="Times New Roman" w:hAnsi="Times New Roman" w:cs="Times New Roman"/>
          <w:sz w:val="24"/>
          <w:szCs w:val="24"/>
          <w:lang w:val="en-AE" w:eastAsia="en-AE"/>
        </w:rPr>
        <w:t xml:space="preserve"> </w:t>
      </w:r>
      <w:r w:rsidRPr="00941678">
        <w:rPr>
          <w:rFonts w:ascii="Times New Roman" w:eastAsia="Times New Roman" w:hAnsi="Times New Roman" w:cs="Times New Roman"/>
          <w:i/>
          <w:iCs/>
          <w:sz w:val="24"/>
          <w:szCs w:val="24"/>
          <w:lang w:val="en-AE" w:eastAsia="en-AE"/>
        </w:rPr>
        <w:t>(Select one)</w:t>
      </w:r>
    </w:p>
    <w:p w14:paraId="09E6C8DB" w14:textId="77777777" w:rsidR="00941678" w:rsidRPr="00941678" w:rsidRDefault="00941678" w:rsidP="00941678">
      <w:pPr>
        <w:numPr>
          <w:ilvl w:val="1"/>
          <w:numId w:val="13"/>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Yes, significant improvements</w:t>
      </w:r>
    </w:p>
    <w:p w14:paraId="75B438F2" w14:textId="77777777" w:rsidR="00941678" w:rsidRPr="00941678" w:rsidRDefault="00941678" w:rsidP="00941678">
      <w:pPr>
        <w:numPr>
          <w:ilvl w:val="1"/>
          <w:numId w:val="13"/>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Yes, moderate improvements</w:t>
      </w:r>
    </w:p>
    <w:p w14:paraId="1DF98F62" w14:textId="77777777" w:rsidR="00941678" w:rsidRPr="00941678" w:rsidRDefault="00941678" w:rsidP="00941678">
      <w:pPr>
        <w:numPr>
          <w:ilvl w:val="1"/>
          <w:numId w:val="13"/>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No noticeable impact</w:t>
      </w:r>
    </w:p>
    <w:p w14:paraId="09FE52A2" w14:textId="77777777" w:rsidR="00941678" w:rsidRPr="00941678" w:rsidRDefault="00941678" w:rsidP="00941678">
      <w:pPr>
        <w:numPr>
          <w:ilvl w:val="1"/>
          <w:numId w:val="13"/>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AI implementation is still in progress</w:t>
      </w:r>
    </w:p>
    <w:p w14:paraId="7CB4D4E2" w14:textId="77777777" w:rsidR="00941678" w:rsidRPr="00941678" w:rsidRDefault="00941678" w:rsidP="00941678">
      <w:pPr>
        <w:numPr>
          <w:ilvl w:val="0"/>
          <w:numId w:val="13"/>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Times New Roman" w:eastAsia="Times New Roman" w:hAnsi="Times New Roman" w:cs="Times New Roman"/>
          <w:b/>
          <w:bCs/>
          <w:sz w:val="24"/>
          <w:szCs w:val="24"/>
          <w:lang w:val="en-AE" w:eastAsia="en-AE"/>
        </w:rPr>
        <w:t>How has AI affected your company's financial performance in new market expansion?</w:t>
      </w:r>
    </w:p>
    <w:p w14:paraId="4057DF9B" w14:textId="77777777" w:rsidR="00941678" w:rsidRPr="00941678" w:rsidRDefault="00941678" w:rsidP="00941678">
      <w:pPr>
        <w:numPr>
          <w:ilvl w:val="0"/>
          <w:numId w:val="14"/>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Increased revenue growth</w:t>
      </w:r>
    </w:p>
    <w:p w14:paraId="062A20BE" w14:textId="77777777" w:rsidR="00941678" w:rsidRPr="00941678" w:rsidRDefault="00941678" w:rsidP="00941678">
      <w:pPr>
        <w:numPr>
          <w:ilvl w:val="0"/>
          <w:numId w:val="14"/>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Reduced operational costs</w:t>
      </w:r>
    </w:p>
    <w:p w14:paraId="1936CDED" w14:textId="77777777" w:rsidR="00941678" w:rsidRPr="00941678" w:rsidRDefault="00941678" w:rsidP="00941678">
      <w:pPr>
        <w:numPr>
          <w:ilvl w:val="0"/>
          <w:numId w:val="14"/>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No significant financial impact</w:t>
      </w:r>
    </w:p>
    <w:p w14:paraId="6686B9B6" w14:textId="77777777" w:rsidR="00941678" w:rsidRPr="00941678" w:rsidRDefault="00941678" w:rsidP="00941678">
      <w:pPr>
        <w:numPr>
          <w:ilvl w:val="0"/>
          <w:numId w:val="14"/>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Not applicable</w:t>
      </w:r>
    </w:p>
    <w:p w14:paraId="598F794C" w14:textId="77777777" w:rsidR="00941678" w:rsidRPr="00941678" w:rsidRDefault="00785084" w:rsidP="00941678">
      <w:pPr>
        <w:bidi w:val="0"/>
        <w:spacing w:after="0" w:line="240" w:lineRule="auto"/>
        <w:rPr>
          <w:rFonts w:ascii="Times New Roman" w:eastAsia="Times New Roman" w:hAnsi="Times New Roman" w:cs="Times New Roman"/>
          <w:sz w:val="24"/>
          <w:szCs w:val="24"/>
          <w:lang w:val="en-AE" w:eastAsia="en-AE"/>
        </w:rPr>
      </w:pPr>
      <w:r>
        <w:rPr>
          <w:rFonts w:ascii="Times New Roman" w:eastAsia="Times New Roman" w:hAnsi="Times New Roman" w:cs="Times New Roman"/>
          <w:sz w:val="24"/>
          <w:szCs w:val="24"/>
          <w:lang w:val="en-AE" w:eastAsia="en-AE"/>
        </w:rPr>
        <w:pict w14:anchorId="077BF6BA">
          <v:rect id="_x0000_i1027" style="width:0;height:1.5pt" o:hralign="center" o:hrstd="t" o:hr="t" fillcolor="#a0a0a0" stroked="f"/>
        </w:pict>
      </w:r>
    </w:p>
    <w:p w14:paraId="702D2DF3" w14:textId="77777777" w:rsidR="00941678" w:rsidRPr="00941678" w:rsidRDefault="00941678" w:rsidP="00941678">
      <w:pPr>
        <w:bidi w:val="0"/>
        <w:spacing w:before="100" w:beforeAutospacing="1" w:after="100" w:afterAutospacing="1" w:line="240" w:lineRule="auto"/>
        <w:outlineLvl w:val="1"/>
        <w:rPr>
          <w:rFonts w:ascii="Times New Roman" w:eastAsia="Times New Roman" w:hAnsi="Times New Roman" w:cs="Times New Roman"/>
          <w:b/>
          <w:bCs/>
          <w:sz w:val="36"/>
          <w:szCs w:val="36"/>
          <w:lang w:val="en-AE" w:eastAsia="en-AE"/>
        </w:rPr>
      </w:pPr>
      <w:r w:rsidRPr="00941678">
        <w:rPr>
          <w:rFonts w:ascii="Times New Roman" w:eastAsia="Times New Roman" w:hAnsi="Times New Roman" w:cs="Times New Roman"/>
          <w:b/>
          <w:bCs/>
          <w:sz w:val="36"/>
          <w:szCs w:val="36"/>
          <w:lang w:val="en-AE" w:eastAsia="en-AE"/>
        </w:rPr>
        <w:t>Section 4: Challenges in AI Adoption</w:t>
      </w:r>
    </w:p>
    <w:p w14:paraId="1048BF36" w14:textId="77777777" w:rsidR="00941678" w:rsidRPr="00941678" w:rsidRDefault="00941678" w:rsidP="00941678">
      <w:pPr>
        <w:numPr>
          <w:ilvl w:val="0"/>
          <w:numId w:val="15"/>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Times New Roman" w:eastAsia="Times New Roman" w:hAnsi="Times New Roman" w:cs="Times New Roman"/>
          <w:b/>
          <w:bCs/>
          <w:sz w:val="24"/>
          <w:szCs w:val="24"/>
          <w:lang w:val="en-AE" w:eastAsia="en-AE"/>
        </w:rPr>
        <w:t>What are the biggest challenges your company faces in implementing AI for market entry?</w:t>
      </w:r>
      <w:r w:rsidRPr="00941678">
        <w:rPr>
          <w:rFonts w:ascii="Times New Roman" w:eastAsia="Times New Roman" w:hAnsi="Times New Roman" w:cs="Times New Roman"/>
          <w:sz w:val="24"/>
          <w:szCs w:val="24"/>
          <w:lang w:val="en-AE" w:eastAsia="en-AE"/>
        </w:rPr>
        <w:t xml:space="preserve"> </w:t>
      </w:r>
      <w:r w:rsidRPr="00941678">
        <w:rPr>
          <w:rFonts w:ascii="Times New Roman" w:eastAsia="Times New Roman" w:hAnsi="Times New Roman" w:cs="Times New Roman"/>
          <w:i/>
          <w:iCs/>
          <w:sz w:val="24"/>
          <w:szCs w:val="24"/>
          <w:lang w:val="en-AE" w:eastAsia="en-AE"/>
        </w:rPr>
        <w:t>(Select all that apply)</w:t>
      </w:r>
    </w:p>
    <w:p w14:paraId="51DC3EE0" w14:textId="77777777" w:rsidR="00941678" w:rsidRPr="00941678" w:rsidRDefault="00941678" w:rsidP="00941678">
      <w:pPr>
        <w:numPr>
          <w:ilvl w:val="0"/>
          <w:numId w:val="16"/>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High cost of AI adoption</w:t>
      </w:r>
    </w:p>
    <w:p w14:paraId="0965036D" w14:textId="77777777" w:rsidR="00941678" w:rsidRPr="00941678" w:rsidRDefault="00941678" w:rsidP="00941678">
      <w:pPr>
        <w:numPr>
          <w:ilvl w:val="0"/>
          <w:numId w:val="16"/>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Lack of skilled AI professionals</w:t>
      </w:r>
    </w:p>
    <w:p w14:paraId="03411D3B" w14:textId="77777777" w:rsidR="00941678" w:rsidRPr="00941678" w:rsidRDefault="00941678" w:rsidP="00941678">
      <w:pPr>
        <w:numPr>
          <w:ilvl w:val="0"/>
          <w:numId w:val="16"/>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lastRenderedPageBreak/>
        <w:t>☐</w:t>
      </w:r>
      <w:r w:rsidRPr="00941678">
        <w:rPr>
          <w:rFonts w:ascii="Times New Roman" w:eastAsia="Times New Roman" w:hAnsi="Times New Roman" w:cs="Times New Roman"/>
          <w:sz w:val="24"/>
          <w:szCs w:val="24"/>
          <w:lang w:val="en-AE" w:eastAsia="en-AE"/>
        </w:rPr>
        <w:t xml:space="preserve"> Limited access to high-quality data</w:t>
      </w:r>
    </w:p>
    <w:p w14:paraId="740B0F7C" w14:textId="77777777" w:rsidR="00941678" w:rsidRPr="00941678" w:rsidRDefault="00941678" w:rsidP="00941678">
      <w:pPr>
        <w:numPr>
          <w:ilvl w:val="0"/>
          <w:numId w:val="16"/>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Regulatory and compliance concerns</w:t>
      </w:r>
    </w:p>
    <w:p w14:paraId="675E0AF2" w14:textId="77777777" w:rsidR="00941678" w:rsidRPr="00941678" w:rsidRDefault="00941678" w:rsidP="00941678">
      <w:pPr>
        <w:numPr>
          <w:ilvl w:val="0"/>
          <w:numId w:val="16"/>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Resistance to AI adoption within the organization</w:t>
      </w:r>
    </w:p>
    <w:p w14:paraId="1DD6E346" w14:textId="77777777" w:rsidR="00941678" w:rsidRPr="00941678" w:rsidRDefault="00941678" w:rsidP="00941678">
      <w:pPr>
        <w:numPr>
          <w:ilvl w:val="0"/>
          <w:numId w:val="16"/>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Other (please specify): _____________</w:t>
      </w:r>
    </w:p>
    <w:p w14:paraId="57D9A37C" w14:textId="77777777" w:rsidR="00941678" w:rsidRPr="00941678" w:rsidRDefault="00941678" w:rsidP="00941678">
      <w:pPr>
        <w:numPr>
          <w:ilvl w:val="0"/>
          <w:numId w:val="17"/>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Times New Roman" w:eastAsia="Times New Roman" w:hAnsi="Times New Roman" w:cs="Times New Roman"/>
          <w:b/>
          <w:bCs/>
          <w:sz w:val="24"/>
          <w:szCs w:val="24"/>
          <w:lang w:val="en-AE" w:eastAsia="en-AE"/>
        </w:rPr>
        <w:t>Does your company require external assistance (consulting, AI tools, training) to implement AI solutions effectively?</w:t>
      </w:r>
    </w:p>
    <w:p w14:paraId="5361A895" w14:textId="77777777" w:rsidR="00941678" w:rsidRPr="00941678" w:rsidRDefault="00941678" w:rsidP="00941678">
      <w:pPr>
        <w:numPr>
          <w:ilvl w:val="0"/>
          <w:numId w:val="18"/>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Yes, we rely heavily on external support</w:t>
      </w:r>
    </w:p>
    <w:p w14:paraId="648D427B" w14:textId="77777777" w:rsidR="00941678" w:rsidRPr="00941678" w:rsidRDefault="00941678" w:rsidP="00941678">
      <w:pPr>
        <w:numPr>
          <w:ilvl w:val="0"/>
          <w:numId w:val="18"/>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Yes, but we are developing in-house AI expertise</w:t>
      </w:r>
    </w:p>
    <w:p w14:paraId="1A3C472C" w14:textId="77777777" w:rsidR="00941678" w:rsidRPr="00941678" w:rsidRDefault="00941678" w:rsidP="00941678">
      <w:pPr>
        <w:numPr>
          <w:ilvl w:val="0"/>
          <w:numId w:val="18"/>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No, we have internal AI capabilities</w:t>
      </w:r>
    </w:p>
    <w:p w14:paraId="15831856" w14:textId="77777777" w:rsidR="00941678" w:rsidRPr="00941678" w:rsidRDefault="00941678" w:rsidP="00941678">
      <w:pPr>
        <w:numPr>
          <w:ilvl w:val="0"/>
          <w:numId w:val="18"/>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Not applicable</w:t>
      </w:r>
    </w:p>
    <w:p w14:paraId="61495B4E" w14:textId="77777777" w:rsidR="00941678" w:rsidRPr="00941678" w:rsidRDefault="00785084" w:rsidP="00941678">
      <w:pPr>
        <w:bidi w:val="0"/>
        <w:spacing w:after="0" w:line="240" w:lineRule="auto"/>
        <w:rPr>
          <w:rFonts w:ascii="Times New Roman" w:eastAsia="Times New Roman" w:hAnsi="Times New Roman" w:cs="Times New Roman"/>
          <w:sz w:val="24"/>
          <w:szCs w:val="24"/>
          <w:lang w:val="en-AE" w:eastAsia="en-AE"/>
        </w:rPr>
      </w:pPr>
      <w:r>
        <w:rPr>
          <w:rFonts w:ascii="Times New Roman" w:eastAsia="Times New Roman" w:hAnsi="Times New Roman" w:cs="Times New Roman"/>
          <w:sz w:val="24"/>
          <w:szCs w:val="24"/>
          <w:lang w:val="en-AE" w:eastAsia="en-AE"/>
        </w:rPr>
        <w:pict w14:anchorId="39B4F372">
          <v:rect id="_x0000_i1028" style="width:0;height:1.5pt" o:hralign="center" o:hrstd="t" o:hr="t" fillcolor="#a0a0a0" stroked="f"/>
        </w:pict>
      </w:r>
    </w:p>
    <w:p w14:paraId="5640A4CA" w14:textId="77777777" w:rsidR="00941678" w:rsidRPr="00941678" w:rsidRDefault="00941678" w:rsidP="00941678">
      <w:pPr>
        <w:bidi w:val="0"/>
        <w:spacing w:before="100" w:beforeAutospacing="1" w:after="100" w:afterAutospacing="1" w:line="240" w:lineRule="auto"/>
        <w:outlineLvl w:val="1"/>
        <w:rPr>
          <w:rFonts w:ascii="Times New Roman" w:eastAsia="Times New Roman" w:hAnsi="Times New Roman" w:cs="Times New Roman"/>
          <w:b/>
          <w:bCs/>
          <w:sz w:val="36"/>
          <w:szCs w:val="36"/>
          <w:lang w:val="en-AE" w:eastAsia="en-AE"/>
        </w:rPr>
      </w:pPr>
      <w:r w:rsidRPr="00941678">
        <w:rPr>
          <w:rFonts w:ascii="Times New Roman" w:eastAsia="Times New Roman" w:hAnsi="Times New Roman" w:cs="Times New Roman"/>
          <w:b/>
          <w:bCs/>
          <w:sz w:val="36"/>
          <w:szCs w:val="36"/>
          <w:lang w:val="en-AE" w:eastAsia="en-AE"/>
        </w:rPr>
        <w:t>Section 5: Future AI Integration and Recommendations</w:t>
      </w:r>
    </w:p>
    <w:p w14:paraId="08FEB0FA" w14:textId="77777777" w:rsidR="00941678" w:rsidRPr="00941678" w:rsidRDefault="00941678" w:rsidP="00941678">
      <w:pPr>
        <w:numPr>
          <w:ilvl w:val="0"/>
          <w:numId w:val="19"/>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Times New Roman" w:eastAsia="Times New Roman" w:hAnsi="Times New Roman" w:cs="Times New Roman"/>
          <w:b/>
          <w:bCs/>
          <w:sz w:val="24"/>
          <w:szCs w:val="24"/>
          <w:lang w:val="en-AE" w:eastAsia="en-AE"/>
        </w:rPr>
        <w:t>Do you believe AI will play a crucial role in market expansion for construction chemical companies in the future?</w:t>
      </w:r>
    </w:p>
    <w:p w14:paraId="2DD82743" w14:textId="77777777" w:rsidR="00941678" w:rsidRPr="00941678" w:rsidRDefault="00941678" w:rsidP="00941678">
      <w:pPr>
        <w:numPr>
          <w:ilvl w:val="0"/>
          <w:numId w:val="20"/>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Strongly Agree</w:t>
      </w:r>
    </w:p>
    <w:p w14:paraId="5866F0E8" w14:textId="77777777" w:rsidR="00941678" w:rsidRPr="00941678" w:rsidRDefault="00941678" w:rsidP="00941678">
      <w:pPr>
        <w:numPr>
          <w:ilvl w:val="0"/>
          <w:numId w:val="20"/>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Agree</w:t>
      </w:r>
    </w:p>
    <w:p w14:paraId="0034DDA2" w14:textId="77777777" w:rsidR="00941678" w:rsidRPr="00941678" w:rsidRDefault="00941678" w:rsidP="00941678">
      <w:pPr>
        <w:numPr>
          <w:ilvl w:val="0"/>
          <w:numId w:val="20"/>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Neutral</w:t>
      </w:r>
    </w:p>
    <w:p w14:paraId="0727522B" w14:textId="77777777" w:rsidR="00941678" w:rsidRPr="00941678" w:rsidRDefault="00941678" w:rsidP="00941678">
      <w:pPr>
        <w:numPr>
          <w:ilvl w:val="0"/>
          <w:numId w:val="20"/>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Disagree</w:t>
      </w:r>
    </w:p>
    <w:p w14:paraId="0A87E596" w14:textId="77777777" w:rsidR="00941678" w:rsidRPr="00941678" w:rsidRDefault="00941678" w:rsidP="00941678">
      <w:pPr>
        <w:numPr>
          <w:ilvl w:val="0"/>
          <w:numId w:val="20"/>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Strongly Disagree</w:t>
      </w:r>
    </w:p>
    <w:p w14:paraId="1A7F628F" w14:textId="77777777" w:rsidR="00941678" w:rsidRPr="00941678" w:rsidRDefault="00941678" w:rsidP="00941678">
      <w:pPr>
        <w:numPr>
          <w:ilvl w:val="0"/>
          <w:numId w:val="21"/>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Times New Roman" w:eastAsia="Times New Roman" w:hAnsi="Times New Roman" w:cs="Times New Roman"/>
          <w:b/>
          <w:bCs/>
          <w:sz w:val="24"/>
          <w:szCs w:val="24"/>
          <w:lang w:val="en-AE" w:eastAsia="en-AE"/>
        </w:rPr>
        <w:t>Which AI functionalities would you like to see improved for better market expansion strategies?</w:t>
      </w:r>
      <w:r w:rsidRPr="00941678">
        <w:rPr>
          <w:rFonts w:ascii="Times New Roman" w:eastAsia="Times New Roman" w:hAnsi="Times New Roman" w:cs="Times New Roman"/>
          <w:sz w:val="24"/>
          <w:szCs w:val="24"/>
          <w:lang w:val="en-AE" w:eastAsia="en-AE"/>
        </w:rPr>
        <w:t xml:space="preserve"> </w:t>
      </w:r>
      <w:r w:rsidRPr="00941678">
        <w:rPr>
          <w:rFonts w:ascii="Times New Roman" w:eastAsia="Times New Roman" w:hAnsi="Times New Roman" w:cs="Times New Roman"/>
          <w:i/>
          <w:iCs/>
          <w:sz w:val="24"/>
          <w:szCs w:val="24"/>
          <w:lang w:val="en-AE" w:eastAsia="en-AE"/>
        </w:rPr>
        <w:t>(Select all that apply)</w:t>
      </w:r>
    </w:p>
    <w:p w14:paraId="23F4BF93" w14:textId="77777777" w:rsidR="00941678" w:rsidRPr="00941678" w:rsidRDefault="00941678" w:rsidP="00941678">
      <w:pPr>
        <w:numPr>
          <w:ilvl w:val="0"/>
          <w:numId w:val="2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More accurate market prediction models</w:t>
      </w:r>
    </w:p>
    <w:p w14:paraId="7F66431D" w14:textId="77777777" w:rsidR="00941678" w:rsidRPr="00941678" w:rsidRDefault="00941678" w:rsidP="00941678">
      <w:pPr>
        <w:numPr>
          <w:ilvl w:val="0"/>
          <w:numId w:val="2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Enhanced AI-driven pricing optimization</w:t>
      </w:r>
    </w:p>
    <w:p w14:paraId="1129B223" w14:textId="77777777" w:rsidR="00941678" w:rsidRPr="00941678" w:rsidRDefault="00941678" w:rsidP="00941678">
      <w:pPr>
        <w:numPr>
          <w:ilvl w:val="0"/>
          <w:numId w:val="2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Better customer insights and segmentation</w:t>
      </w:r>
    </w:p>
    <w:p w14:paraId="07A3B346" w14:textId="77777777" w:rsidR="00941678" w:rsidRPr="00941678" w:rsidRDefault="00941678" w:rsidP="00941678">
      <w:pPr>
        <w:numPr>
          <w:ilvl w:val="0"/>
          <w:numId w:val="2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AI-powered compliance and risk management</w:t>
      </w:r>
    </w:p>
    <w:p w14:paraId="2E212DA4" w14:textId="77777777" w:rsidR="00941678" w:rsidRPr="00941678" w:rsidRDefault="00941678" w:rsidP="00941678">
      <w:pPr>
        <w:numPr>
          <w:ilvl w:val="0"/>
          <w:numId w:val="22"/>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Segoe UI Symbol" w:eastAsia="Times New Roman" w:hAnsi="Segoe UI Symbol" w:cs="Segoe UI Symbol"/>
          <w:sz w:val="24"/>
          <w:szCs w:val="24"/>
          <w:lang w:val="en-AE" w:eastAsia="en-AE"/>
        </w:rPr>
        <w:t>☐</w:t>
      </w:r>
      <w:r w:rsidRPr="00941678">
        <w:rPr>
          <w:rFonts w:ascii="Times New Roman" w:eastAsia="Times New Roman" w:hAnsi="Times New Roman" w:cs="Times New Roman"/>
          <w:sz w:val="24"/>
          <w:szCs w:val="24"/>
          <w:lang w:val="en-AE" w:eastAsia="en-AE"/>
        </w:rPr>
        <w:t xml:space="preserve"> Other (please specify): _____________</w:t>
      </w:r>
    </w:p>
    <w:p w14:paraId="49E0C2AC" w14:textId="77777777" w:rsidR="00941678" w:rsidRPr="00941678" w:rsidRDefault="00941678" w:rsidP="00941678">
      <w:pPr>
        <w:numPr>
          <w:ilvl w:val="0"/>
          <w:numId w:val="23"/>
        </w:numPr>
        <w:bidi w:val="0"/>
        <w:spacing w:before="100" w:beforeAutospacing="1" w:after="100" w:afterAutospacing="1" w:line="240" w:lineRule="auto"/>
        <w:rPr>
          <w:rFonts w:ascii="Times New Roman" w:eastAsia="Times New Roman" w:hAnsi="Times New Roman" w:cs="Times New Roman"/>
          <w:sz w:val="24"/>
          <w:szCs w:val="24"/>
          <w:lang w:val="en-AE" w:eastAsia="en-AE"/>
        </w:rPr>
      </w:pPr>
      <w:r w:rsidRPr="00941678">
        <w:rPr>
          <w:rFonts w:ascii="Times New Roman" w:eastAsia="Times New Roman" w:hAnsi="Times New Roman" w:cs="Times New Roman"/>
          <w:b/>
          <w:bCs/>
          <w:sz w:val="24"/>
          <w:szCs w:val="24"/>
          <w:lang w:val="en-AE" w:eastAsia="en-AE"/>
        </w:rPr>
        <w:t>What recommendations would you give for better AI adoption in the construction chemicals industry?</w:t>
      </w:r>
      <w:r w:rsidRPr="00941678">
        <w:rPr>
          <w:rFonts w:ascii="Times New Roman" w:eastAsia="Times New Roman" w:hAnsi="Times New Roman" w:cs="Times New Roman"/>
          <w:sz w:val="24"/>
          <w:szCs w:val="24"/>
          <w:lang w:val="en-AE" w:eastAsia="en-AE"/>
        </w:rPr>
        <w:t xml:space="preserve"> </w:t>
      </w:r>
      <w:r w:rsidRPr="00941678">
        <w:rPr>
          <w:rFonts w:ascii="Times New Roman" w:eastAsia="Times New Roman" w:hAnsi="Times New Roman" w:cs="Times New Roman"/>
          <w:i/>
          <w:iCs/>
          <w:sz w:val="24"/>
          <w:szCs w:val="24"/>
          <w:lang w:val="en-AE" w:eastAsia="en-AE"/>
        </w:rPr>
        <w:t>(Open-ended)</w:t>
      </w:r>
    </w:p>
    <w:p w14:paraId="4E990F02" w14:textId="77777777" w:rsidR="00941678" w:rsidRPr="00941678" w:rsidRDefault="00785084" w:rsidP="00941678">
      <w:pPr>
        <w:numPr>
          <w:ilvl w:val="0"/>
          <w:numId w:val="24"/>
        </w:numPr>
        <w:bidi w:val="0"/>
        <w:spacing w:after="0" w:line="240" w:lineRule="auto"/>
        <w:rPr>
          <w:rFonts w:ascii="Times New Roman" w:eastAsia="Times New Roman" w:hAnsi="Times New Roman" w:cs="Times New Roman"/>
          <w:sz w:val="24"/>
          <w:szCs w:val="24"/>
          <w:lang w:val="en-AE" w:eastAsia="en-AE"/>
        </w:rPr>
      </w:pPr>
      <w:r>
        <w:rPr>
          <w:rFonts w:ascii="Times New Roman" w:eastAsia="Times New Roman" w:hAnsi="Times New Roman" w:cs="Times New Roman"/>
          <w:sz w:val="24"/>
          <w:szCs w:val="24"/>
          <w:lang w:val="en-AE" w:eastAsia="en-AE"/>
        </w:rPr>
        <w:pict w14:anchorId="6DEC26E4">
          <v:rect id="_x0000_i1029" style="width:0;height:1.5pt" o:hralign="center" o:hrstd="t" o:hr="t" fillcolor="#a0a0a0" stroked="f"/>
        </w:pict>
      </w:r>
    </w:p>
    <w:p w14:paraId="60E1A75A" w14:textId="77777777" w:rsidR="00941678" w:rsidRPr="00941678" w:rsidRDefault="00941678" w:rsidP="00941678">
      <w:pPr>
        <w:numPr>
          <w:ilvl w:val="0"/>
          <w:numId w:val="24"/>
        </w:numPr>
        <w:bidi w:val="0"/>
        <w:spacing w:before="100" w:beforeAutospacing="1" w:after="100" w:afterAutospacing="1" w:line="240" w:lineRule="auto"/>
        <w:rPr>
          <w:rFonts w:ascii="Times New Roman" w:eastAsia="Times New Roman" w:hAnsi="Times New Roman" w:cs="Times New Roman"/>
          <w:sz w:val="24"/>
          <w:szCs w:val="24"/>
          <w:lang w:val="en-AE" w:eastAsia="en-AE"/>
        </w:rPr>
      </w:pPr>
    </w:p>
    <w:p w14:paraId="16606E2A" w14:textId="77777777" w:rsidR="00795A7C" w:rsidRPr="00172495" w:rsidRDefault="00795A7C" w:rsidP="00795A7C">
      <w:pPr>
        <w:bidi w:val="0"/>
        <w:rPr>
          <w:rFonts w:asciiTheme="majorBidi" w:hAnsiTheme="majorBidi" w:cstheme="majorBidi"/>
          <w:b/>
          <w:bCs/>
          <w:sz w:val="28"/>
          <w:szCs w:val="28"/>
          <w:u w:val="single"/>
          <w:lang w:val="en-AE"/>
        </w:rPr>
      </w:pPr>
    </w:p>
    <w:sectPr w:rsidR="00795A7C" w:rsidRPr="00172495" w:rsidSect="00974BC2">
      <w:footerReference w:type="default" r:id="rId9"/>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58DF6" w14:textId="77777777" w:rsidR="00E23239" w:rsidRDefault="00E23239" w:rsidP="00645EE5">
      <w:pPr>
        <w:spacing w:after="0" w:line="240" w:lineRule="auto"/>
      </w:pPr>
      <w:r>
        <w:separator/>
      </w:r>
    </w:p>
  </w:endnote>
  <w:endnote w:type="continuationSeparator" w:id="0">
    <w:p w14:paraId="7EA2A20E" w14:textId="77777777" w:rsidR="00E23239" w:rsidRDefault="00E23239" w:rsidP="00645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1191724"/>
      <w:docPartObj>
        <w:docPartGallery w:val="Page Numbers (Bottom of Page)"/>
        <w:docPartUnique/>
      </w:docPartObj>
    </w:sdtPr>
    <w:sdtEndPr>
      <w:rPr>
        <w:color w:val="7F7F7F" w:themeColor="background1" w:themeShade="7F"/>
        <w:spacing w:val="60"/>
      </w:rPr>
    </w:sdtEndPr>
    <w:sdtContent>
      <w:p w14:paraId="2FED80D8" w14:textId="77777777" w:rsidR="00645EE5" w:rsidRDefault="00645EE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209DDCC" w14:textId="77777777" w:rsidR="00645EE5" w:rsidRDefault="00645E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2CEAB" w14:textId="77777777" w:rsidR="00E23239" w:rsidRDefault="00E23239" w:rsidP="00645EE5">
      <w:pPr>
        <w:spacing w:after="0" w:line="240" w:lineRule="auto"/>
      </w:pPr>
      <w:r>
        <w:separator/>
      </w:r>
    </w:p>
  </w:footnote>
  <w:footnote w:type="continuationSeparator" w:id="0">
    <w:p w14:paraId="5E5CCAF2" w14:textId="77777777" w:rsidR="00E23239" w:rsidRDefault="00E23239" w:rsidP="00645E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95282"/>
    <w:multiLevelType w:val="multilevel"/>
    <w:tmpl w:val="23EEE91E"/>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6F31ED"/>
    <w:multiLevelType w:val="multilevel"/>
    <w:tmpl w:val="2444C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A32FB2"/>
    <w:multiLevelType w:val="multilevel"/>
    <w:tmpl w:val="E31C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223D5B"/>
    <w:multiLevelType w:val="multilevel"/>
    <w:tmpl w:val="18A82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46F00"/>
    <w:multiLevelType w:val="multilevel"/>
    <w:tmpl w:val="4008EFFA"/>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972050"/>
    <w:multiLevelType w:val="multilevel"/>
    <w:tmpl w:val="94FCEAD8"/>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481BC2"/>
    <w:multiLevelType w:val="multilevel"/>
    <w:tmpl w:val="1280F858"/>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6400B0"/>
    <w:multiLevelType w:val="multilevel"/>
    <w:tmpl w:val="2D44D2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2A1014"/>
    <w:multiLevelType w:val="multilevel"/>
    <w:tmpl w:val="0DCE1E00"/>
    <w:lvl w:ilvl="0">
      <w:start w:val="1"/>
      <w:numFmt w:val="decimal"/>
      <w:lvlText w:val="%1"/>
      <w:lvlJc w:val="left"/>
      <w:pPr>
        <w:ind w:left="2420" w:hanging="2420"/>
      </w:pPr>
      <w:rPr>
        <w:rFonts w:hint="default"/>
      </w:rPr>
    </w:lvl>
    <w:lvl w:ilvl="1">
      <w:start w:val="1"/>
      <w:numFmt w:val="decimal"/>
      <w:lvlText w:val="%1.%2"/>
      <w:lvlJc w:val="left"/>
      <w:pPr>
        <w:ind w:left="2420" w:hanging="2420"/>
      </w:pPr>
      <w:rPr>
        <w:rFonts w:hint="default"/>
      </w:rPr>
    </w:lvl>
    <w:lvl w:ilvl="2">
      <w:start w:val="1"/>
      <w:numFmt w:val="decimal"/>
      <w:lvlText w:val="%1.%2.%3"/>
      <w:lvlJc w:val="left"/>
      <w:pPr>
        <w:ind w:left="2420" w:hanging="2420"/>
      </w:pPr>
      <w:rPr>
        <w:rFonts w:hint="default"/>
      </w:rPr>
    </w:lvl>
    <w:lvl w:ilvl="3">
      <w:start w:val="1"/>
      <w:numFmt w:val="decimal"/>
      <w:lvlText w:val="%1.%2.%3.%4"/>
      <w:lvlJc w:val="left"/>
      <w:pPr>
        <w:ind w:left="2420" w:hanging="2420"/>
      </w:pPr>
      <w:rPr>
        <w:rFonts w:hint="default"/>
      </w:rPr>
    </w:lvl>
    <w:lvl w:ilvl="4">
      <w:start w:val="1"/>
      <w:numFmt w:val="decimal"/>
      <w:lvlText w:val="%1.%2.%3.%4.%5"/>
      <w:lvlJc w:val="left"/>
      <w:pPr>
        <w:ind w:left="2420" w:hanging="2420"/>
      </w:pPr>
      <w:rPr>
        <w:rFonts w:hint="default"/>
      </w:rPr>
    </w:lvl>
    <w:lvl w:ilvl="5">
      <w:start w:val="1"/>
      <w:numFmt w:val="decimal"/>
      <w:lvlText w:val="%1.%2.%3.%4.%5.%6"/>
      <w:lvlJc w:val="left"/>
      <w:pPr>
        <w:ind w:left="2420" w:hanging="242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9" w15:restartNumberingAfterBreak="0">
    <w:nsid w:val="24340684"/>
    <w:multiLevelType w:val="multilevel"/>
    <w:tmpl w:val="2FF4F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720BBD"/>
    <w:multiLevelType w:val="multilevel"/>
    <w:tmpl w:val="F4EA394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510F6"/>
    <w:multiLevelType w:val="multilevel"/>
    <w:tmpl w:val="C462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72223F"/>
    <w:multiLevelType w:val="multilevel"/>
    <w:tmpl w:val="021C4A0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420521"/>
    <w:multiLevelType w:val="multilevel"/>
    <w:tmpl w:val="F26CBF0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9E4A2B"/>
    <w:multiLevelType w:val="multilevel"/>
    <w:tmpl w:val="19F05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501A11"/>
    <w:multiLevelType w:val="multilevel"/>
    <w:tmpl w:val="44389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892A48"/>
    <w:multiLevelType w:val="multilevel"/>
    <w:tmpl w:val="A32EA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5B7CEC"/>
    <w:multiLevelType w:val="multilevel"/>
    <w:tmpl w:val="6486E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465648"/>
    <w:multiLevelType w:val="multilevel"/>
    <w:tmpl w:val="88A6D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39614A"/>
    <w:multiLevelType w:val="multilevel"/>
    <w:tmpl w:val="1FA0B99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C55C89"/>
    <w:multiLevelType w:val="multilevel"/>
    <w:tmpl w:val="8568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3A098A"/>
    <w:multiLevelType w:val="multilevel"/>
    <w:tmpl w:val="311ED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3BB2F45"/>
    <w:multiLevelType w:val="multilevel"/>
    <w:tmpl w:val="2FEE4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628295F"/>
    <w:multiLevelType w:val="multilevel"/>
    <w:tmpl w:val="A5B6A2D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3372296">
    <w:abstractNumId w:val="8"/>
  </w:num>
  <w:num w:numId="2" w16cid:durableId="1574967776">
    <w:abstractNumId w:val="22"/>
  </w:num>
  <w:num w:numId="3" w16cid:durableId="1722905703">
    <w:abstractNumId w:val="14"/>
  </w:num>
  <w:num w:numId="4" w16cid:durableId="1668023649">
    <w:abstractNumId w:val="3"/>
  </w:num>
  <w:num w:numId="5" w16cid:durableId="568852783">
    <w:abstractNumId w:val="21"/>
  </w:num>
  <w:num w:numId="6" w16cid:durableId="1676691584">
    <w:abstractNumId w:val="11"/>
  </w:num>
  <w:num w:numId="7" w16cid:durableId="1835798138">
    <w:abstractNumId w:val="4"/>
  </w:num>
  <w:num w:numId="8" w16cid:durableId="1691758934">
    <w:abstractNumId w:val="1"/>
  </w:num>
  <w:num w:numId="9" w16cid:durableId="1652976524">
    <w:abstractNumId w:val="20"/>
  </w:num>
  <w:num w:numId="10" w16cid:durableId="1991863647">
    <w:abstractNumId w:val="6"/>
  </w:num>
  <w:num w:numId="11" w16cid:durableId="380984072">
    <w:abstractNumId w:val="7"/>
  </w:num>
  <w:num w:numId="12" w16cid:durableId="1956936909">
    <w:abstractNumId w:val="0"/>
  </w:num>
  <w:num w:numId="13" w16cid:durableId="25058150">
    <w:abstractNumId w:val="5"/>
  </w:num>
  <w:num w:numId="14" w16cid:durableId="1975091094">
    <w:abstractNumId w:val="9"/>
  </w:num>
  <w:num w:numId="15" w16cid:durableId="632754385">
    <w:abstractNumId w:val="19"/>
  </w:num>
  <w:num w:numId="16" w16cid:durableId="482621238">
    <w:abstractNumId w:val="15"/>
  </w:num>
  <w:num w:numId="17" w16cid:durableId="1222055786">
    <w:abstractNumId w:val="13"/>
  </w:num>
  <w:num w:numId="18" w16cid:durableId="1153570005">
    <w:abstractNumId w:val="16"/>
  </w:num>
  <w:num w:numId="19" w16cid:durableId="1990092285">
    <w:abstractNumId w:val="23"/>
  </w:num>
  <w:num w:numId="20" w16cid:durableId="179856194">
    <w:abstractNumId w:val="18"/>
  </w:num>
  <w:num w:numId="21" w16cid:durableId="2122869200">
    <w:abstractNumId w:val="12"/>
  </w:num>
  <w:num w:numId="22" w16cid:durableId="958415043">
    <w:abstractNumId w:val="2"/>
  </w:num>
  <w:num w:numId="23" w16cid:durableId="1352957122">
    <w:abstractNumId w:val="10"/>
  </w:num>
  <w:num w:numId="24" w16cid:durableId="141527547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EE5"/>
    <w:rsid w:val="00005F0F"/>
    <w:rsid w:val="00010B63"/>
    <w:rsid w:val="000133FD"/>
    <w:rsid w:val="00051192"/>
    <w:rsid w:val="000A76B9"/>
    <w:rsid w:val="000C77FA"/>
    <w:rsid w:val="000F7872"/>
    <w:rsid w:val="00114B4B"/>
    <w:rsid w:val="001264E2"/>
    <w:rsid w:val="00132470"/>
    <w:rsid w:val="00152BC5"/>
    <w:rsid w:val="001631F4"/>
    <w:rsid w:val="00172495"/>
    <w:rsid w:val="00182AB1"/>
    <w:rsid w:val="001A5A9A"/>
    <w:rsid w:val="001B4D1F"/>
    <w:rsid w:val="001E1905"/>
    <w:rsid w:val="00204CF3"/>
    <w:rsid w:val="0024348C"/>
    <w:rsid w:val="002600B5"/>
    <w:rsid w:val="00287784"/>
    <w:rsid w:val="002D488F"/>
    <w:rsid w:val="002E5713"/>
    <w:rsid w:val="00321748"/>
    <w:rsid w:val="00396E80"/>
    <w:rsid w:val="003F12E8"/>
    <w:rsid w:val="003F18AC"/>
    <w:rsid w:val="0040657E"/>
    <w:rsid w:val="00416ED9"/>
    <w:rsid w:val="00417DFD"/>
    <w:rsid w:val="004202CC"/>
    <w:rsid w:val="00444FD6"/>
    <w:rsid w:val="004730FC"/>
    <w:rsid w:val="00492A8E"/>
    <w:rsid w:val="004D4016"/>
    <w:rsid w:val="004F69C1"/>
    <w:rsid w:val="005428A8"/>
    <w:rsid w:val="00554D49"/>
    <w:rsid w:val="00573A47"/>
    <w:rsid w:val="005D33EB"/>
    <w:rsid w:val="005D6A98"/>
    <w:rsid w:val="005E1E5C"/>
    <w:rsid w:val="005E36C0"/>
    <w:rsid w:val="005F3F0F"/>
    <w:rsid w:val="005F7E98"/>
    <w:rsid w:val="00645EE5"/>
    <w:rsid w:val="006F059B"/>
    <w:rsid w:val="00701AE7"/>
    <w:rsid w:val="00713900"/>
    <w:rsid w:val="0073312C"/>
    <w:rsid w:val="0073315F"/>
    <w:rsid w:val="00740DB4"/>
    <w:rsid w:val="00744DB6"/>
    <w:rsid w:val="00754202"/>
    <w:rsid w:val="007707E6"/>
    <w:rsid w:val="00785084"/>
    <w:rsid w:val="007901CE"/>
    <w:rsid w:val="00794574"/>
    <w:rsid w:val="00795A7C"/>
    <w:rsid w:val="007B6729"/>
    <w:rsid w:val="007D4AB7"/>
    <w:rsid w:val="007E05A5"/>
    <w:rsid w:val="0080154C"/>
    <w:rsid w:val="00810E8F"/>
    <w:rsid w:val="00830127"/>
    <w:rsid w:val="00833941"/>
    <w:rsid w:val="008361EB"/>
    <w:rsid w:val="00895963"/>
    <w:rsid w:val="008B33A4"/>
    <w:rsid w:val="008B5BB6"/>
    <w:rsid w:val="008B7782"/>
    <w:rsid w:val="008C745C"/>
    <w:rsid w:val="008D4F1B"/>
    <w:rsid w:val="008E07FE"/>
    <w:rsid w:val="008E4BBF"/>
    <w:rsid w:val="008F283F"/>
    <w:rsid w:val="009156C0"/>
    <w:rsid w:val="00930929"/>
    <w:rsid w:val="00934883"/>
    <w:rsid w:val="00941678"/>
    <w:rsid w:val="009661E2"/>
    <w:rsid w:val="00974BC2"/>
    <w:rsid w:val="009816A7"/>
    <w:rsid w:val="00992424"/>
    <w:rsid w:val="009A156E"/>
    <w:rsid w:val="009B4854"/>
    <w:rsid w:val="009D22A2"/>
    <w:rsid w:val="009F6148"/>
    <w:rsid w:val="00A13B94"/>
    <w:rsid w:val="00A34DA4"/>
    <w:rsid w:val="00A5188F"/>
    <w:rsid w:val="00AA6435"/>
    <w:rsid w:val="00AC077C"/>
    <w:rsid w:val="00AC10EA"/>
    <w:rsid w:val="00AD793B"/>
    <w:rsid w:val="00AE63F6"/>
    <w:rsid w:val="00B006A6"/>
    <w:rsid w:val="00B20945"/>
    <w:rsid w:val="00B27790"/>
    <w:rsid w:val="00BB0253"/>
    <w:rsid w:val="00BC4EB8"/>
    <w:rsid w:val="00BC5101"/>
    <w:rsid w:val="00BC59B1"/>
    <w:rsid w:val="00BE303E"/>
    <w:rsid w:val="00BE4958"/>
    <w:rsid w:val="00BE5A5B"/>
    <w:rsid w:val="00BF500E"/>
    <w:rsid w:val="00C21578"/>
    <w:rsid w:val="00C4451E"/>
    <w:rsid w:val="00C5432C"/>
    <w:rsid w:val="00C64196"/>
    <w:rsid w:val="00C80B0D"/>
    <w:rsid w:val="00C84FAD"/>
    <w:rsid w:val="00CA1E8E"/>
    <w:rsid w:val="00CB159E"/>
    <w:rsid w:val="00CE1B7C"/>
    <w:rsid w:val="00D07E9A"/>
    <w:rsid w:val="00D2408A"/>
    <w:rsid w:val="00D31DBF"/>
    <w:rsid w:val="00D41B8C"/>
    <w:rsid w:val="00D60EB0"/>
    <w:rsid w:val="00D74094"/>
    <w:rsid w:val="00D8233C"/>
    <w:rsid w:val="00D82ECF"/>
    <w:rsid w:val="00DA487B"/>
    <w:rsid w:val="00DB1F21"/>
    <w:rsid w:val="00DB5086"/>
    <w:rsid w:val="00DB5918"/>
    <w:rsid w:val="00E15C76"/>
    <w:rsid w:val="00E23239"/>
    <w:rsid w:val="00E26304"/>
    <w:rsid w:val="00E445C0"/>
    <w:rsid w:val="00E566BA"/>
    <w:rsid w:val="00E74A19"/>
    <w:rsid w:val="00E760BD"/>
    <w:rsid w:val="00E9777F"/>
    <w:rsid w:val="00EB786A"/>
    <w:rsid w:val="00EC426F"/>
    <w:rsid w:val="00EF0D1A"/>
    <w:rsid w:val="00F333FC"/>
    <w:rsid w:val="00F43791"/>
    <w:rsid w:val="00F51620"/>
    <w:rsid w:val="00F74B06"/>
    <w:rsid w:val="00F864CC"/>
    <w:rsid w:val="00FC78BE"/>
    <w:rsid w:val="00FD71A3"/>
    <w:rsid w:val="00FF7748"/>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1855EC9C"/>
  <w15:chartTrackingRefBased/>
  <w15:docId w15:val="{0FDFD34E-C521-4369-A138-CF5BFDF04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C76"/>
    <w:pPr>
      <w:bidi/>
      <w:spacing w:line="259"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645E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5E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5E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5E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5E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5E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5E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5E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5E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E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5E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5E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5E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5E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5E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5E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5E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5EE5"/>
    <w:rPr>
      <w:rFonts w:eastAsiaTheme="majorEastAsia" w:cstheme="majorBidi"/>
      <w:color w:val="272727" w:themeColor="text1" w:themeTint="D8"/>
    </w:rPr>
  </w:style>
  <w:style w:type="paragraph" w:styleId="Title">
    <w:name w:val="Title"/>
    <w:basedOn w:val="Normal"/>
    <w:next w:val="Normal"/>
    <w:link w:val="TitleChar"/>
    <w:uiPriority w:val="10"/>
    <w:qFormat/>
    <w:rsid w:val="00645E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5E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5E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5E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5EE5"/>
    <w:pPr>
      <w:spacing w:before="160"/>
      <w:jc w:val="center"/>
    </w:pPr>
    <w:rPr>
      <w:i/>
      <w:iCs/>
      <w:color w:val="404040" w:themeColor="text1" w:themeTint="BF"/>
    </w:rPr>
  </w:style>
  <w:style w:type="character" w:customStyle="1" w:styleId="QuoteChar">
    <w:name w:val="Quote Char"/>
    <w:basedOn w:val="DefaultParagraphFont"/>
    <w:link w:val="Quote"/>
    <w:uiPriority w:val="29"/>
    <w:rsid w:val="00645EE5"/>
    <w:rPr>
      <w:i/>
      <w:iCs/>
      <w:color w:val="404040" w:themeColor="text1" w:themeTint="BF"/>
    </w:rPr>
  </w:style>
  <w:style w:type="paragraph" w:styleId="ListParagraph">
    <w:name w:val="List Paragraph"/>
    <w:basedOn w:val="Normal"/>
    <w:uiPriority w:val="34"/>
    <w:qFormat/>
    <w:rsid w:val="00645EE5"/>
    <w:pPr>
      <w:ind w:left="720"/>
      <w:contextualSpacing/>
    </w:pPr>
  </w:style>
  <w:style w:type="character" w:styleId="IntenseEmphasis">
    <w:name w:val="Intense Emphasis"/>
    <w:basedOn w:val="DefaultParagraphFont"/>
    <w:uiPriority w:val="21"/>
    <w:qFormat/>
    <w:rsid w:val="00645EE5"/>
    <w:rPr>
      <w:i/>
      <w:iCs/>
      <w:color w:val="0F4761" w:themeColor="accent1" w:themeShade="BF"/>
    </w:rPr>
  </w:style>
  <w:style w:type="paragraph" w:styleId="IntenseQuote">
    <w:name w:val="Intense Quote"/>
    <w:basedOn w:val="Normal"/>
    <w:next w:val="Normal"/>
    <w:link w:val="IntenseQuoteChar"/>
    <w:uiPriority w:val="30"/>
    <w:qFormat/>
    <w:rsid w:val="00645E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5EE5"/>
    <w:rPr>
      <w:i/>
      <w:iCs/>
      <w:color w:val="0F4761" w:themeColor="accent1" w:themeShade="BF"/>
    </w:rPr>
  </w:style>
  <w:style w:type="character" w:styleId="IntenseReference">
    <w:name w:val="Intense Reference"/>
    <w:basedOn w:val="DefaultParagraphFont"/>
    <w:uiPriority w:val="32"/>
    <w:qFormat/>
    <w:rsid w:val="00645EE5"/>
    <w:rPr>
      <w:b/>
      <w:bCs/>
      <w:smallCaps/>
      <w:color w:val="0F4761" w:themeColor="accent1" w:themeShade="BF"/>
      <w:spacing w:val="5"/>
    </w:rPr>
  </w:style>
  <w:style w:type="paragraph" w:styleId="Header">
    <w:name w:val="header"/>
    <w:basedOn w:val="Normal"/>
    <w:link w:val="HeaderChar"/>
    <w:uiPriority w:val="99"/>
    <w:unhideWhenUsed/>
    <w:rsid w:val="00645E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5EE5"/>
  </w:style>
  <w:style w:type="paragraph" w:styleId="Footer">
    <w:name w:val="footer"/>
    <w:basedOn w:val="Normal"/>
    <w:link w:val="FooterChar"/>
    <w:uiPriority w:val="99"/>
    <w:unhideWhenUsed/>
    <w:rsid w:val="00645E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5EE5"/>
  </w:style>
  <w:style w:type="paragraph" w:styleId="NormalWeb">
    <w:name w:val="Normal (Web)"/>
    <w:basedOn w:val="Normal"/>
    <w:uiPriority w:val="99"/>
    <w:semiHidden/>
    <w:unhideWhenUsed/>
    <w:rsid w:val="000C77F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62307">
      <w:bodyDiv w:val="1"/>
      <w:marLeft w:val="0"/>
      <w:marRight w:val="0"/>
      <w:marTop w:val="0"/>
      <w:marBottom w:val="0"/>
      <w:divBdr>
        <w:top w:val="none" w:sz="0" w:space="0" w:color="auto"/>
        <w:left w:val="none" w:sz="0" w:space="0" w:color="auto"/>
        <w:bottom w:val="none" w:sz="0" w:space="0" w:color="auto"/>
        <w:right w:val="none" w:sz="0" w:space="0" w:color="auto"/>
      </w:divBdr>
    </w:div>
    <w:div w:id="164247550">
      <w:bodyDiv w:val="1"/>
      <w:marLeft w:val="0"/>
      <w:marRight w:val="0"/>
      <w:marTop w:val="0"/>
      <w:marBottom w:val="0"/>
      <w:divBdr>
        <w:top w:val="none" w:sz="0" w:space="0" w:color="auto"/>
        <w:left w:val="none" w:sz="0" w:space="0" w:color="auto"/>
        <w:bottom w:val="none" w:sz="0" w:space="0" w:color="auto"/>
        <w:right w:val="none" w:sz="0" w:space="0" w:color="auto"/>
      </w:divBdr>
    </w:div>
    <w:div w:id="175388535">
      <w:bodyDiv w:val="1"/>
      <w:marLeft w:val="0"/>
      <w:marRight w:val="0"/>
      <w:marTop w:val="0"/>
      <w:marBottom w:val="0"/>
      <w:divBdr>
        <w:top w:val="none" w:sz="0" w:space="0" w:color="auto"/>
        <w:left w:val="none" w:sz="0" w:space="0" w:color="auto"/>
        <w:bottom w:val="none" w:sz="0" w:space="0" w:color="auto"/>
        <w:right w:val="none" w:sz="0" w:space="0" w:color="auto"/>
      </w:divBdr>
    </w:div>
    <w:div w:id="182941331">
      <w:bodyDiv w:val="1"/>
      <w:marLeft w:val="0"/>
      <w:marRight w:val="0"/>
      <w:marTop w:val="0"/>
      <w:marBottom w:val="0"/>
      <w:divBdr>
        <w:top w:val="none" w:sz="0" w:space="0" w:color="auto"/>
        <w:left w:val="none" w:sz="0" w:space="0" w:color="auto"/>
        <w:bottom w:val="none" w:sz="0" w:space="0" w:color="auto"/>
        <w:right w:val="none" w:sz="0" w:space="0" w:color="auto"/>
      </w:divBdr>
    </w:div>
    <w:div w:id="314578579">
      <w:bodyDiv w:val="1"/>
      <w:marLeft w:val="0"/>
      <w:marRight w:val="0"/>
      <w:marTop w:val="0"/>
      <w:marBottom w:val="0"/>
      <w:divBdr>
        <w:top w:val="none" w:sz="0" w:space="0" w:color="auto"/>
        <w:left w:val="none" w:sz="0" w:space="0" w:color="auto"/>
        <w:bottom w:val="none" w:sz="0" w:space="0" w:color="auto"/>
        <w:right w:val="none" w:sz="0" w:space="0" w:color="auto"/>
      </w:divBdr>
    </w:div>
    <w:div w:id="385035258">
      <w:bodyDiv w:val="1"/>
      <w:marLeft w:val="0"/>
      <w:marRight w:val="0"/>
      <w:marTop w:val="0"/>
      <w:marBottom w:val="0"/>
      <w:divBdr>
        <w:top w:val="none" w:sz="0" w:space="0" w:color="auto"/>
        <w:left w:val="none" w:sz="0" w:space="0" w:color="auto"/>
        <w:bottom w:val="none" w:sz="0" w:space="0" w:color="auto"/>
        <w:right w:val="none" w:sz="0" w:space="0" w:color="auto"/>
      </w:divBdr>
    </w:div>
    <w:div w:id="580407116">
      <w:bodyDiv w:val="1"/>
      <w:marLeft w:val="0"/>
      <w:marRight w:val="0"/>
      <w:marTop w:val="0"/>
      <w:marBottom w:val="0"/>
      <w:divBdr>
        <w:top w:val="none" w:sz="0" w:space="0" w:color="auto"/>
        <w:left w:val="none" w:sz="0" w:space="0" w:color="auto"/>
        <w:bottom w:val="none" w:sz="0" w:space="0" w:color="auto"/>
        <w:right w:val="none" w:sz="0" w:space="0" w:color="auto"/>
      </w:divBdr>
    </w:div>
    <w:div w:id="639267472">
      <w:bodyDiv w:val="1"/>
      <w:marLeft w:val="0"/>
      <w:marRight w:val="0"/>
      <w:marTop w:val="0"/>
      <w:marBottom w:val="0"/>
      <w:divBdr>
        <w:top w:val="none" w:sz="0" w:space="0" w:color="auto"/>
        <w:left w:val="none" w:sz="0" w:space="0" w:color="auto"/>
        <w:bottom w:val="none" w:sz="0" w:space="0" w:color="auto"/>
        <w:right w:val="none" w:sz="0" w:space="0" w:color="auto"/>
      </w:divBdr>
    </w:div>
    <w:div w:id="683097740">
      <w:bodyDiv w:val="1"/>
      <w:marLeft w:val="0"/>
      <w:marRight w:val="0"/>
      <w:marTop w:val="0"/>
      <w:marBottom w:val="0"/>
      <w:divBdr>
        <w:top w:val="none" w:sz="0" w:space="0" w:color="auto"/>
        <w:left w:val="none" w:sz="0" w:space="0" w:color="auto"/>
        <w:bottom w:val="none" w:sz="0" w:space="0" w:color="auto"/>
        <w:right w:val="none" w:sz="0" w:space="0" w:color="auto"/>
      </w:divBdr>
    </w:div>
    <w:div w:id="687566866">
      <w:bodyDiv w:val="1"/>
      <w:marLeft w:val="0"/>
      <w:marRight w:val="0"/>
      <w:marTop w:val="0"/>
      <w:marBottom w:val="0"/>
      <w:divBdr>
        <w:top w:val="none" w:sz="0" w:space="0" w:color="auto"/>
        <w:left w:val="none" w:sz="0" w:space="0" w:color="auto"/>
        <w:bottom w:val="none" w:sz="0" w:space="0" w:color="auto"/>
        <w:right w:val="none" w:sz="0" w:space="0" w:color="auto"/>
      </w:divBdr>
    </w:div>
    <w:div w:id="703596080">
      <w:bodyDiv w:val="1"/>
      <w:marLeft w:val="0"/>
      <w:marRight w:val="0"/>
      <w:marTop w:val="0"/>
      <w:marBottom w:val="0"/>
      <w:divBdr>
        <w:top w:val="none" w:sz="0" w:space="0" w:color="auto"/>
        <w:left w:val="none" w:sz="0" w:space="0" w:color="auto"/>
        <w:bottom w:val="none" w:sz="0" w:space="0" w:color="auto"/>
        <w:right w:val="none" w:sz="0" w:space="0" w:color="auto"/>
      </w:divBdr>
    </w:div>
    <w:div w:id="721296582">
      <w:bodyDiv w:val="1"/>
      <w:marLeft w:val="0"/>
      <w:marRight w:val="0"/>
      <w:marTop w:val="0"/>
      <w:marBottom w:val="0"/>
      <w:divBdr>
        <w:top w:val="none" w:sz="0" w:space="0" w:color="auto"/>
        <w:left w:val="none" w:sz="0" w:space="0" w:color="auto"/>
        <w:bottom w:val="none" w:sz="0" w:space="0" w:color="auto"/>
        <w:right w:val="none" w:sz="0" w:space="0" w:color="auto"/>
      </w:divBdr>
    </w:div>
    <w:div w:id="731391612">
      <w:bodyDiv w:val="1"/>
      <w:marLeft w:val="0"/>
      <w:marRight w:val="0"/>
      <w:marTop w:val="0"/>
      <w:marBottom w:val="0"/>
      <w:divBdr>
        <w:top w:val="none" w:sz="0" w:space="0" w:color="auto"/>
        <w:left w:val="none" w:sz="0" w:space="0" w:color="auto"/>
        <w:bottom w:val="none" w:sz="0" w:space="0" w:color="auto"/>
        <w:right w:val="none" w:sz="0" w:space="0" w:color="auto"/>
      </w:divBdr>
    </w:div>
    <w:div w:id="779495661">
      <w:bodyDiv w:val="1"/>
      <w:marLeft w:val="0"/>
      <w:marRight w:val="0"/>
      <w:marTop w:val="0"/>
      <w:marBottom w:val="0"/>
      <w:divBdr>
        <w:top w:val="none" w:sz="0" w:space="0" w:color="auto"/>
        <w:left w:val="none" w:sz="0" w:space="0" w:color="auto"/>
        <w:bottom w:val="none" w:sz="0" w:space="0" w:color="auto"/>
        <w:right w:val="none" w:sz="0" w:space="0" w:color="auto"/>
      </w:divBdr>
    </w:div>
    <w:div w:id="794372130">
      <w:bodyDiv w:val="1"/>
      <w:marLeft w:val="0"/>
      <w:marRight w:val="0"/>
      <w:marTop w:val="0"/>
      <w:marBottom w:val="0"/>
      <w:divBdr>
        <w:top w:val="none" w:sz="0" w:space="0" w:color="auto"/>
        <w:left w:val="none" w:sz="0" w:space="0" w:color="auto"/>
        <w:bottom w:val="none" w:sz="0" w:space="0" w:color="auto"/>
        <w:right w:val="none" w:sz="0" w:space="0" w:color="auto"/>
      </w:divBdr>
    </w:div>
    <w:div w:id="884412471">
      <w:bodyDiv w:val="1"/>
      <w:marLeft w:val="0"/>
      <w:marRight w:val="0"/>
      <w:marTop w:val="0"/>
      <w:marBottom w:val="0"/>
      <w:divBdr>
        <w:top w:val="none" w:sz="0" w:space="0" w:color="auto"/>
        <w:left w:val="none" w:sz="0" w:space="0" w:color="auto"/>
        <w:bottom w:val="none" w:sz="0" w:space="0" w:color="auto"/>
        <w:right w:val="none" w:sz="0" w:space="0" w:color="auto"/>
      </w:divBdr>
    </w:div>
    <w:div w:id="961112791">
      <w:bodyDiv w:val="1"/>
      <w:marLeft w:val="0"/>
      <w:marRight w:val="0"/>
      <w:marTop w:val="0"/>
      <w:marBottom w:val="0"/>
      <w:divBdr>
        <w:top w:val="none" w:sz="0" w:space="0" w:color="auto"/>
        <w:left w:val="none" w:sz="0" w:space="0" w:color="auto"/>
        <w:bottom w:val="none" w:sz="0" w:space="0" w:color="auto"/>
        <w:right w:val="none" w:sz="0" w:space="0" w:color="auto"/>
      </w:divBdr>
    </w:div>
    <w:div w:id="1036000489">
      <w:bodyDiv w:val="1"/>
      <w:marLeft w:val="0"/>
      <w:marRight w:val="0"/>
      <w:marTop w:val="0"/>
      <w:marBottom w:val="0"/>
      <w:divBdr>
        <w:top w:val="none" w:sz="0" w:space="0" w:color="auto"/>
        <w:left w:val="none" w:sz="0" w:space="0" w:color="auto"/>
        <w:bottom w:val="none" w:sz="0" w:space="0" w:color="auto"/>
        <w:right w:val="none" w:sz="0" w:space="0" w:color="auto"/>
      </w:divBdr>
    </w:div>
    <w:div w:id="1038047166">
      <w:bodyDiv w:val="1"/>
      <w:marLeft w:val="0"/>
      <w:marRight w:val="0"/>
      <w:marTop w:val="0"/>
      <w:marBottom w:val="0"/>
      <w:divBdr>
        <w:top w:val="none" w:sz="0" w:space="0" w:color="auto"/>
        <w:left w:val="none" w:sz="0" w:space="0" w:color="auto"/>
        <w:bottom w:val="none" w:sz="0" w:space="0" w:color="auto"/>
        <w:right w:val="none" w:sz="0" w:space="0" w:color="auto"/>
      </w:divBdr>
    </w:div>
    <w:div w:id="1106778385">
      <w:bodyDiv w:val="1"/>
      <w:marLeft w:val="0"/>
      <w:marRight w:val="0"/>
      <w:marTop w:val="0"/>
      <w:marBottom w:val="0"/>
      <w:divBdr>
        <w:top w:val="none" w:sz="0" w:space="0" w:color="auto"/>
        <w:left w:val="none" w:sz="0" w:space="0" w:color="auto"/>
        <w:bottom w:val="none" w:sz="0" w:space="0" w:color="auto"/>
        <w:right w:val="none" w:sz="0" w:space="0" w:color="auto"/>
      </w:divBdr>
    </w:div>
    <w:div w:id="1182738158">
      <w:bodyDiv w:val="1"/>
      <w:marLeft w:val="0"/>
      <w:marRight w:val="0"/>
      <w:marTop w:val="0"/>
      <w:marBottom w:val="0"/>
      <w:divBdr>
        <w:top w:val="none" w:sz="0" w:space="0" w:color="auto"/>
        <w:left w:val="none" w:sz="0" w:space="0" w:color="auto"/>
        <w:bottom w:val="none" w:sz="0" w:space="0" w:color="auto"/>
        <w:right w:val="none" w:sz="0" w:space="0" w:color="auto"/>
      </w:divBdr>
    </w:div>
    <w:div w:id="1229656902">
      <w:bodyDiv w:val="1"/>
      <w:marLeft w:val="0"/>
      <w:marRight w:val="0"/>
      <w:marTop w:val="0"/>
      <w:marBottom w:val="0"/>
      <w:divBdr>
        <w:top w:val="none" w:sz="0" w:space="0" w:color="auto"/>
        <w:left w:val="none" w:sz="0" w:space="0" w:color="auto"/>
        <w:bottom w:val="none" w:sz="0" w:space="0" w:color="auto"/>
        <w:right w:val="none" w:sz="0" w:space="0" w:color="auto"/>
      </w:divBdr>
    </w:div>
    <w:div w:id="1326857596">
      <w:bodyDiv w:val="1"/>
      <w:marLeft w:val="0"/>
      <w:marRight w:val="0"/>
      <w:marTop w:val="0"/>
      <w:marBottom w:val="0"/>
      <w:divBdr>
        <w:top w:val="none" w:sz="0" w:space="0" w:color="auto"/>
        <w:left w:val="none" w:sz="0" w:space="0" w:color="auto"/>
        <w:bottom w:val="none" w:sz="0" w:space="0" w:color="auto"/>
        <w:right w:val="none" w:sz="0" w:space="0" w:color="auto"/>
      </w:divBdr>
    </w:div>
    <w:div w:id="1413968219">
      <w:bodyDiv w:val="1"/>
      <w:marLeft w:val="0"/>
      <w:marRight w:val="0"/>
      <w:marTop w:val="0"/>
      <w:marBottom w:val="0"/>
      <w:divBdr>
        <w:top w:val="none" w:sz="0" w:space="0" w:color="auto"/>
        <w:left w:val="none" w:sz="0" w:space="0" w:color="auto"/>
        <w:bottom w:val="none" w:sz="0" w:space="0" w:color="auto"/>
        <w:right w:val="none" w:sz="0" w:space="0" w:color="auto"/>
      </w:divBdr>
    </w:div>
    <w:div w:id="1430153141">
      <w:bodyDiv w:val="1"/>
      <w:marLeft w:val="0"/>
      <w:marRight w:val="0"/>
      <w:marTop w:val="0"/>
      <w:marBottom w:val="0"/>
      <w:divBdr>
        <w:top w:val="none" w:sz="0" w:space="0" w:color="auto"/>
        <w:left w:val="none" w:sz="0" w:space="0" w:color="auto"/>
        <w:bottom w:val="none" w:sz="0" w:space="0" w:color="auto"/>
        <w:right w:val="none" w:sz="0" w:space="0" w:color="auto"/>
      </w:divBdr>
    </w:div>
    <w:div w:id="1457328767">
      <w:bodyDiv w:val="1"/>
      <w:marLeft w:val="0"/>
      <w:marRight w:val="0"/>
      <w:marTop w:val="0"/>
      <w:marBottom w:val="0"/>
      <w:divBdr>
        <w:top w:val="none" w:sz="0" w:space="0" w:color="auto"/>
        <w:left w:val="none" w:sz="0" w:space="0" w:color="auto"/>
        <w:bottom w:val="none" w:sz="0" w:space="0" w:color="auto"/>
        <w:right w:val="none" w:sz="0" w:space="0" w:color="auto"/>
      </w:divBdr>
    </w:div>
    <w:div w:id="1459952389">
      <w:bodyDiv w:val="1"/>
      <w:marLeft w:val="0"/>
      <w:marRight w:val="0"/>
      <w:marTop w:val="0"/>
      <w:marBottom w:val="0"/>
      <w:divBdr>
        <w:top w:val="none" w:sz="0" w:space="0" w:color="auto"/>
        <w:left w:val="none" w:sz="0" w:space="0" w:color="auto"/>
        <w:bottom w:val="none" w:sz="0" w:space="0" w:color="auto"/>
        <w:right w:val="none" w:sz="0" w:space="0" w:color="auto"/>
      </w:divBdr>
    </w:div>
    <w:div w:id="1528059410">
      <w:bodyDiv w:val="1"/>
      <w:marLeft w:val="0"/>
      <w:marRight w:val="0"/>
      <w:marTop w:val="0"/>
      <w:marBottom w:val="0"/>
      <w:divBdr>
        <w:top w:val="none" w:sz="0" w:space="0" w:color="auto"/>
        <w:left w:val="none" w:sz="0" w:space="0" w:color="auto"/>
        <w:bottom w:val="none" w:sz="0" w:space="0" w:color="auto"/>
        <w:right w:val="none" w:sz="0" w:space="0" w:color="auto"/>
      </w:divBdr>
    </w:div>
    <w:div w:id="1561407355">
      <w:bodyDiv w:val="1"/>
      <w:marLeft w:val="0"/>
      <w:marRight w:val="0"/>
      <w:marTop w:val="0"/>
      <w:marBottom w:val="0"/>
      <w:divBdr>
        <w:top w:val="none" w:sz="0" w:space="0" w:color="auto"/>
        <w:left w:val="none" w:sz="0" w:space="0" w:color="auto"/>
        <w:bottom w:val="none" w:sz="0" w:space="0" w:color="auto"/>
        <w:right w:val="none" w:sz="0" w:space="0" w:color="auto"/>
      </w:divBdr>
    </w:div>
    <w:div w:id="1561557799">
      <w:bodyDiv w:val="1"/>
      <w:marLeft w:val="0"/>
      <w:marRight w:val="0"/>
      <w:marTop w:val="0"/>
      <w:marBottom w:val="0"/>
      <w:divBdr>
        <w:top w:val="none" w:sz="0" w:space="0" w:color="auto"/>
        <w:left w:val="none" w:sz="0" w:space="0" w:color="auto"/>
        <w:bottom w:val="none" w:sz="0" w:space="0" w:color="auto"/>
        <w:right w:val="none" w:sz="0" w:space="0" w:color="auto"/>
      </w:divBdr>
    </w:div>
    <w:div w:id="1564101394">
      <w:bodyDiv w:val="1"/>
      <w:marLeft w:val="0"/>
      <w:marRight w:val="0"/>
      <w:marTop w:val="0"/>
      <w:marBottom w:val="0"/>
      <w:divBdr>
        <w:top w:val="none" w:sz="0" w:space="0" w:color="auto"/>
        <w:left w:val="none" w:sz="0" w:space="0" w:color="auto"/>
        <w:bottom w:val="none" w:sz="0" w:space="0" w:color="auto"/>
        <w:right w:val="none" w:sz="0" w:space="0" w:color="auto"/>
      </w:divBdr>
    </w:div>
    <w:div w:id="1580747593">
      <w:bodyDiv w:val="1"/>
      <w:marLeft w:val="0"/>
      <w:marRight w:val="0"/>
      <w:marTop w:val="0"/>
      <w:marBottom w:val="0"/>
      <w:divBdr>
        <w:top w:val="none" w:sz="0" w:space="0" w:color="auto"/>
        <w:left w:val="none" w:sz="0" w:space="0" w:color="auto"/>
        <w:bottom w:val="none" w:sz="0" w:space="0" w:color="auto"/>
        <w:right w:val="none" w:sz="0" w:space="0" w:color="auto"/>
      </w:divBdr>
    </w:div>
    <w:div w:id="1586182686">
      <w:bodyDiv w:val="1"/>
      <w:marLeft w:val="0"/>
      <w:marRight w:val="0"/>
      <w:marTop w:val="0"/>
      <w:marBottom w:val="0"/>
      <w:divBdr>
        <w:top w:val="none" w:sz="0" w:space="0" w:color="auto"/>
        <w:left w:val="none" w:sz="0" w:space="0" w:color="auto"/>
        <w:bottom w:val="none" w:sz="0" w:space="0" w:color="auto"/>
        <w:right w:val="none" w:sz="0" w:space="0" w:color="auto"/>
      </w:divBdr>
    </w:div>
    <w:div w:id="1611080964">
      <w:bodyDiv w:val="1"/>
      <w:marLeft w:val="0"/>
      <w:marRight w:val="0"/>
      <w:marTop w:val="0"/>
      <w:marBottom w:val="0"/>
      <w:divBdr>
        <w:top w:val="none" w:sz="0" w:space="0" w:color="auto"/>
        <w:left w:val="none" w:sz="0" w:space="0" w:color="auto"/>
        <w:bottom w:val="none" w:sz="0" w:space="0" w:color="auto"/>
        <w:right w:val="none" w:sz="0" w:space="0" w:color="auto"/>
      </w:divBdr>
    </w:div>
    <w:div w:id="1652366420">
      <w:bodyDiv w:val="1"/>
      <w:marLeft w:val="0"/>
      <w:marRight w:val="0"/>
      <w:marTop w:val="0"/>
      <w:marBottom w:val="0"/>
      <w:divBdr>
        <w:top w:val="none" w:sz="0" w:space="0" w:color="auto"/>
        <w:left w:val="none" w:sz="0" w:space="0" w:color="auto"/>
        <w:bottom w:val="none" w:sz="0" w:space="0" w:color="auto"/>
        <w:right w:val="none" w:sz="0" w:space="0" w:color="auto"/>
      </w:divBdr>
    </w:div>
    <w:div w:id="1754736788">
      <w:bodyDiv w:val="1"/>
      <w:marLeft w:val="0"/>
      <w:marRight w:val="0"/>
      <w:marTop w:val="0"/>
      <w:marBottom w:val="0"/>
      <w:divBdr>
        <w:top w:val="none" w:sz="0" w:space="0" w:color="auto"/>
        <w:left w:val="none" w:sz="0" w:space="0" w:color="auto"/>
        <w:bottom w:val="none" w:sz="0" w:space="0" w:color="auto"/>
        <w:right w:val="none" w:sz="0" w:space="0" w:color="auto"/>
      </w:divBdr>
    </w:div>
    <w:div w:id="1796605177">
      <w:bodyDiv w:val="1"/>
      <w:marLeft w:val="0"/>
      <w:marRight w:val="0"/>
      <w:marTop w:val="0"/>
      <w:marBottom w:val="0"/>
      <w:divBdr>
        <w:top w:val="none" w:sz="0" w:space="0" w:color="auto"/>
        <w:left w:val="none" w:sz="0" w:space="0" w:color="auto"/>
        <w:bottom w:val="none" w:sz="0" w:space="0" w:color="auto"/>
        <w:right w:val="none" w:sz="0" w:space="0" w:color="auto"/>
      </w:divBdr>
    </w:div>
    <w:div w:id="1848056569">
      <w:bodyDiv w:val="1"/>
      <w:marLeft w:val="0"/>
      <w:marRight w:val="0"/>
      <w:marTop w:val="0"/>
      <w:marBottom w:val="0"/>
      <w:divBdr>
        <w:top w:val="none" w:sz="0" w:space="0" w:color="auto"/>
        <w:left w:val="none" w:sz="0" w:space="0" w:color="auto"/>
        <w:bottom w:val="none" w:sz="0" w:space="0" w:color="auto"/>
        <w:right w:val="none" w:sz="0" w:space="0" w:color="auto"/>
      </w:divBdr>
    </w:div>
    <w:div w:id="1860774249">
      <w:bodyDiv w:val="1"/>
      <w:marLeft w:val="0"/>
      <w:marRight w:val="0"/>
      <w:marTop w:val="0"/>
      <w:marBottom w:val="0"/>
      <w:divBdr>
        <w:top w:val="none" w:sz="0" w:space="0" w:color="auto"/>
        <w:left w:val="none" w:sz="0" w:space="0" w:color="auto"/>
        <w:bottom w:val="none" w:sz="0" w:space="0" w:color="auto"/>
        <w:right w:val="none" w:sz="0" w:space="0" w:color="auto"/>
      </w:divBdr>
    </w:div>
    <w:div w:id="1963655615">
      <w:bodyDiv w:val="1"/>
      <w:marLeft w:val="0"/>
      <w:marRight w:val="0"/>
      <w:marTop w:val="0"/>
      <w:marBottom w:val="0"/>
      <w:divBdr>
        <w:top w:val="none" w:sz="0" w:space="0" w:color="auto"/>
        <w:left w:val="none" w:sz="0" w:space="0" w:color="auto"/>
        <w:bottom w:val="none" w:sz="0" w:space="0" w:color="auto"/>
        <w:right w:val="none" w:sz="0" w:space="0" w:color="auto"/>
      </w:divBdr>
    </w:div>
    <w:div w:id="1978484326">
      <w:bodyDiv w:val="1"/>
      <w:marLeft w:val="0"/>
      <w:marRight w:val="0"/>
      <w:marTop w:val="0"/>
      <w:marBottom w:val="0"/>
      <w:divBdr>
        <w:top w:val="none" w:sz="0" w:space="0" w:color="auto"/>
        <w:left w:val="none" w:sz="0" w:space="0" w:color="auto"/>
        <w:bottom w:val="none" w:sz="0" w:space="0" w:color="auto"/>
        <w:right w:val="none" w:sz="0" w:space="0" w:color="auto"/>
      </w:divBdr>
    </w:div>
    <w:div w:id="2125615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5CDD4-6611-486C-8F41-A118B7028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36</Pages>
  <Words>4529</Words>
  <Characters>25816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H.B. Fuller Company</Company>
  <LinksUpToDate>false</LinksUpToDate>
  <CharactersWithSpaces>30285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Qaffaf, Fares</dc:creator>
  <cp:keywords/>
  <dc:description/>
  <cp:lastModifiedBy>Qaffaf, Fares</cp:lastModifiedBy>
  <cp:revision>61</cp:revision>
  <dcterms:created xsi:type="dcterms:W3CDTF">2025-03-11T10:44:00Z</dcterms:created>
  <dcterms:modified xsi:type="dcterms:W3CDTF">2025-03-14T11:26:00Z</dcterms:modified>
</cp:coreProperties>
</file>