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80893" w14:textId="4CA2E713" w:rsidR="00CB0129" w:rsidRDefault="00000000">
      <w:pPr>
        <w:pStyle w:val="NormalWeb"/>
        <w:bidi w:val="0"/>
      </w:pPr>
      <w:r>
        <w:rPr>
          <w:rFonts w:ascii="Sakkal Majalla" w:hAnsi="Sakkal Majalla" w:cs="Sakkal Majalla"/>
          <w:b/>
          <w:bCs/>
          <w:noProof/>
          <w:sz w:val="28"/>
          <w:szCs w:val="28"/>
        </w:rPr>
        <w:drawing>
          <wp:anchor distT="0" distB="0" distL="114300" distR="114300" simplePos="0" relativeHeight="251659264" behindDoc="0" locked="0" layoutInCell="1" allowOverlap="1" wp14:anchorId="6B65CA83" wp14:editId="3B16EBAA">
            <wp:simplePos x="0" y="0"/>
            <wp:positionH relativeFrom="margin">
              <wp:posOffset>3883660</wp:posOffset>
            </wp:positionH>
            <wp:positionV relativeFrom="margin">
              <wp:posOffset>-697865</wp:posOffset>
            </wp:positionV>
            <wp:extent cx="2226945" cy="2066925"/>
            <wp:effectExtent l="0" t="0" r="1905" b="9525"/>
            <wp:wrapSquare wrapText="bothSides"/>
            <wp:docPr id="457966702"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t>Midocean University</w:t>
      </w:r>
      <w:r>
        <w:rPr>
          <w:rFonts w:cs="Sakkal Majalla" w:hint="cs"/>
          <w:rtl/>
        </w:rPr>
        <w:t>.</w:t>
      </w:r>
      <w:r>
        <w:br/>
        <w:t>College of Management.</w:t>
      </w:r>
      <w:r>
        <w:br/>
        <w:t>Department / M</w:t>
      </w:r>
      <w:r w:rsidR="00F044FF">
        <w:t>asters in</w:t>
      </w:r>
      <w:r>
        <w:t xml:space="preserve"> Project Management.</w:t>
      </w:r>
    </w:p>
    <w:p w14:paraId="182DEBF0" w14:textId="77777777" w:rsidR="00CB0129" w:rsidRDefault="00CB0129">
      <w:pPr>
        <w:bidi w:val="0"/>
        <w:rPr>
          <w:rFonts w:ascii="Sakkal Majalla" w:hAnsi="Sakkal Majalla"/>
          <w:sz w:val="28"/>
          <w:rtl/>
          <w:lang w:bidi="ar-EG"/>
        </w:rPr>
      </w:pPr>
    </w:p>
    <w:p w14:paraId="34C10578" w14:textId="77777777" w:rsidR="00CB0129" w:rsidRDefault="00CB0129">
      <w:pPr>
        <w:bidi w:val="0"/>
        <w:rPr>
          <w:rFonts w:eastAsiaTheme="majorEastAsia"/>
          <w:b/>
          <w:bCs/>
          <w:color w:val="0D0D0D" w:themeColor="text1" w:themeTint="F2"/>
          <w:sz w:val="36"/>
          <w:szCs w:val="40"/>
          <w:rtl/>
        </w:rPr>
      </w:pPr>
    </w:p>
    <w:p w14:paraId="6BFB97AB" w14:textId="77777777" w:rsidR="00CB0129" w:rsidRDefault="00CB0129">
      <w:pPr>
        <w:bidi w:val="0"/>
        <w:jc w:val="center"/>
        <w:rPr>
          <w:rFonts w:eastAsiaTheme="majorEastAsia"/>
          <w:b/>
          <w:bCs/>
          <w:color w:val="0D0D0D" w:themeColor="text1" w:themeTint="F2"/>
          <w:sz w:val="36"/>
          <w:szCs w:val="40"/>
          <w:rtl/>
        </w:rPr>
      </w:pPr>
    </w:p>
    <w:p w14:paraId="2DF67B7A" w14:textId="77777777" w:rsidR="00CB0129" w:rsidRDefault="00000000">
      <w:pPr>
        <w:pStyle w:val="NormalWeb"/>
        <w:bidi w:val="0"/>
        <w:jc w:val="center"/>
        <w:rPr>
          <w:b/>
          <w:bCs/>
          <w:sz w:val="32"/>
          <w:szCs w:val="32"/>
        </w:rPr>
      </w:pPr>
      <w:r>
        <w:rPr>
          <w:b/>
          <w:bCs/>
          <w:sz w:val="32"/>
          <w:szCs w:val="32"/>
        </w:rPr>
        <w:t>The Role of Ethical Values in Enhancing Project Management Effectiveness: An Applied Analysis of Dallah Hospital, Riyadh</w:t>
      </w:r>
    </w:p>
    <w:p w14:paraId="63EBB0A3" w14:textId="77777777" w:rsidR="00CB0129" w:rsidRDefault="00CB0129">
      <w:pPr>
        <w:pStyle w:val="NormalWeb"/>
        <w:bidi w:val="0"/>
        <w:rPr>
          <w:b/>
          <w:bCs/>
          <w:sz w:val="32"/>
          <w:szCs w:val="32"/>
        </w:rPr>
      </w:pPr>
    </w:p>
    <w:p w14:paraId="63E45BB1" w14:textId="77777777" w:rsidR="00CB0129" w:rsidRDefault="00CB0129">
      <w:pPr>
        <w:pStyle w:val="NormalWeb"/>
        <w:bidi w:val="0"/>
        <w:jc w:val="center"/>
        <w:rPr>
          <w:b/>
          <w:bCs/>
          <w:sz w:val="32"/>
          <w:szCs w:val="32"/>
        </w:rPr>
      </w:pPr>
    </w:p>
    <w:p w14:paraId="4A9E8684" w14:textId="77777777" w:rsidR="00CB0129" w:rsidRDefault="00000000">
      <w:pPr>
        <w:bidi w:val="0"/>
        <w:jc w:val="center"/>
        <w:rPr>
          <w:rFonts w:ascii="Calibri" w:eastAsia="SimSun" w:hAnsi="Calibri" w:cs="Calibri"/>
          <w:sz w:val="24"/>
          <w:szCs w:val="24"/>
        </w:rPr>
      </w:pPr>
      <w:r>
        <w:rPr>
          <w:rFonts w:ascii="Calibri" w:eastAsia="SimSun" w:hAnsi="Calibri" w:cs="Calibri"/>
          <w:sz w:val="24"/>
          <w:szCs w:val="24"/>
        </w:rPr>
        <w:t>Prepared by Student/</w:t>
      </w:r>
    </w:p>
    <w:p w14:paraId="3E9B6167" w14:textId="77777777" w:rsidR="00CB0129" w:rsidRDefault="00000000">
      <w:pPr>
        <w:bidi w:val="0"/>
        <w:jc w:val="center"/>
        <w:rPr>
          <w:rFonts w:ascii="Sakkal Majalla" w:hAnsi="Sakkal Majalla"/>
          <w:b/>
          <w:bCs/>
          <w:sz w:val="28"/>
          <w:lang w:bidi="ar-EG"/>
        </w:rPr>
      </w:pPr>
      <w:r>
        <w:rPr>
          <w:rFonts w:ascii="Sakkal Majalla" w:hAnsi="Sakkal Majalla"/>
          <w:b/>
          <w:bCs/>
          <w:sz w:val="28"/>
          <w:lang w:bidi="ar-EG"/>
        </w:rPr>
        <w:t>Jay Baslaiman</w:t>
      </w:r>
    </w:p>
    <w:p w14:paraId="0CDB1DC9" w14:textId="78BC2333" w:rsidR="00F044FF" w:rsidRDefault="00F044FF" w:rsidP="00F044FF">
      <w:pPr>
        <w:bidi w:val="0"/>
        <w:jc w:val="center"/>
        <w:rPr>
          <w:rFonts w:ascii="Sakkal Majalla" w:hAnsi="Sakkal Majalla"/>
          <w:b/>
          <w:bCs/>
          <w:sz w:val="28"/>
          <w:rtl/>
          <w:lang w:bidi="ar-EG"/>
        </w:rPr>
      </w:pPr>
      <w:r w:rsidRPr="00F044FF">
        <w:rPr>
          <w:rFonts w:ascii="Sakkal Majalla" w:hAnsi="Sakkal Majalla"/>
          <w:b/>
          <w:bCs/>
          <w:sz w:val="28"/>
          <w:lang w:bidi="ar-EG"/>
        </w:rPr>
        <w:t>252001068</w:t>
      </w:r>
    </w:p>
    <w:p w14:paraId="69F47206" w14:textId="77777777" w:rsidR="00CB0129" w:rsidRDefault="00CB0129">
      <w:pPr>
        <w:bidi w:val="0"/>
        <w:jc w:val="center"/>
        <w:rPr>
          <w:rFonts w:ascii="Sakkal Majalla" w:hAnsi="Sakkal Majalla"/>
          <w:b/>
          <w:bCs/>
          <w:sz w:val="28"/>
          <w:rtl/>
          <w:lang w:bidi="ar-EG"/>
        </w:rPr>
      </w:pPr>
    </w:p>
    <w:p w14:paraId="61C74691" w14:textId="77777777" w:rsidR="00CB0129" w:rsidRDefault="00CB0129">
      <w:pPr>
        <w:bidi w:val="0"/>
        <w:jc w:val="center"/>
        <w:rPr>
          <w:rFonts w:ascii="Sakkal Majalla" w:hAnsi="Sakkal Majalla"/>
          <w:b/>
          <w:bCs/>
          <w:sz w:val="28"/>
          <w:rtl/>
          <w:lang w:bidi="ar-EG"/>
        </w:rPr>
      </w:pPr>
    </w:p>
    <w:p w14:paraId="34EB0237" w14:textId="77777777" w:rsidR="00CB0129" w:rsidRDefault="00000000">
      <w:pPr>
        <w:pStyle w:val="NormalWeb"/>
        <w:bidi w:val="0"/>
        <w:jc w:val="center"/>
      </w:pPr>
      <w:r>
        <w:t>Supervised by:</w:t>
      </w:r>
    </w:p>
    <w:p w14:paraId="36C0D425" w14:textId="77777777" w:rsidR="00CB0129" w:rsidRDefault="00000000">
      <w:pPr>
        <w:pStyle w:val="NormalWeb"/>
        <w:bidi w:val="0"/>
        <w:jc w:val="center"/>
      </w:pPr>
      <w:r>
        <w:br/>
        <w:t>Dr. Al-Faisal Abdul Hamid</w:t>
      </w:r>
      <w:r>
        <w:br/>
        <w:t>Dr. Faiz Jarad</w:t>
      </w:r>
    </w:p>
    <w:p w14:paraId="1E9752F4" w14:textId="77777777" w:rsidR="00CB0129" w:rsidRDefault="00CB0129">
      <w:pPr>
        <w:pStyle w:val="NormalWeb"/>
        <w:bidi w:val="0"/>
        <w:jc w:val="center"/>
      </w:pPr>
    </w:p>
    <w:p w14:paraId="2E56275E" w14:textId="77777777" w:rsidR="00CB0129" w:rsidRDefault="00CB0129">
      <w:pPr>
        <w:pStyle w:val="NormalWeb"/>
        <w:bidi w:val="0"/>
        <w:jc w:val="center"/>
      </w:pPr>
    </w:p>
    <w:p w14:paraId="3A311AFD" w14:textId="77777777" w:rsidR="00CB0129" w:rsidRDefault="00CB0129">
      <w:pPr>
        <w:pStyle w:val="NormalWeb"/>
        <w:bidi w:val="0"/>
        <w:jc w:val="center"/>
      </w:pPr>
    </w:p>
    <w:p w14:paraId="08E52D96" w14:textId="77777777" w:rsidR="00CB0129" w:rsidRDefault="00000000">
      <w:pPr>
        <w:pStyle w:val="NormalWeb"/>
        <w:bidi w:val="0"/>
        <w:jc w:val="center"/>
      </w:pPr>
      <w:r>
        <w:t xml:space="preserve">Academic Year: </w:t>
      </w:r>
    </w:p>
    <w:p w14:paraId="5B128684" w14:textId="77777777" w:rsidR="00CB0129" w:rsidRDefault="00000000">
      <w:pPr>
        <w:pStyle w:val="NormalWeb"/>
        <w:bidi w:val="0"/>
        <w:jc w:val="center"/>
      </w:pPr>
      <w:r>
        <w:t>2026</w:t>
      </w:r>
    </w:p>
    <w:p w14:paraId="70BF6A8A" w14:textId="77777777" w:rsidR="00CB0129" w:rsidRDefault="00CB0129">
      <w:pPr>
        <w:pStyle w:val="NormalWeb"/>
        <w:bidi w:val="0"/>
        <w:jc w:val="center"/>
        <w:rPr>
          <w:rtl/>
        </w:rPr>
      </w:pPr>
    </w:p>
    <w:p w14:paraId="7A67223F" w14:textId="77777777" w:rsidR="00CB0129" w:rsidRDefault="00000000">
      <w:pPr>
        <w:pStyle w:val="NormalWeb"/>
        <w:bidi w:val="0"/>
        <w:jc w:val="center"/>
      </w:pPr>
      <w:bookmarkStart w:id="0" w:name="_Toc172471407"/>
      <w:r>
        <w:rPr>
          <w:rStyle w:val="Strong"/>
        </w:rPr>
        <w:t>Abstract</w:t>
      </w:r>
    </w:p>
    <w:p w14:paraId="6199BD4D" w14:textId="07DE9D5C" w:rsidR="00CB0129" w:rsidRDefault="00000000">
      <w:pPr>
        <w:pStyle w:val="NormalWeb"/>
        <w:bidi w:val="0"/>
      </w:pPr>
      <w:r>
        <w:t>This study looks at how work ethics</w:t>
      </w:r>
      <w:r w:rsidR="000F4E1D">
        <w:t>,</w:t>
      </w:r>
      <w:r>
        <w:t xml:space="preserve"> including impartiality, honesty and integrity, fairness, transparency, and autonomy</w:t>
      </w:r>
      <w:r w:rsidR="000F4E1D">
        <w:t xml:space="preserve">, </w:t>
      </w:r>
      <w:r>
        <w:t xml:space="preserve">relate to project management performance in terms of cost, schedule, and quality at Dallah Hospital. I used a descriptive-analytical approach and collected data through a questionnaire filled out by 350 employees from both the administrative and medical sides of the hospital. The data was then </w:t>
      </w:r>
      <w:r w:rsidR="000F4E1D">
        <w:t>analyse</w:t>
      </w:r>
      <w:r>
        <w:t>d using SPSS.</w:t>
      </w:r>
    </w:p>
    <w:p w14:paraId="62001AE5" w14:textId="77777777" w:rsidR="00CB0129" w:rsidRDefault="00000000">
      <w:pPr>
        <w:pStyle w:val="NormalWeb"/>
        <w:bidi w:val="0"/>
      </w:pPr>
      <w:r>
        <w:t>The overall results showed no statistically significant relationship between work ethics and project management efficiency. However, when looking at specific dimensions, some did have a positive effect. Impartiality, honesty, fairness, transparency, and autonomy each contributed in different ways to improving certain aspects of how projects are managed at the hospital.</w:t>
      </w:r>
    </w:p>
    <w:p w14:paraId="3914C0EC" w14:textId="77777777" w:rsidR="00CB0129" w:rsidRDefault="00000000">
      <w:pPr>
        <w:pStyle w:val="NormalWeb"/>
        <w:bidi w:val="0"/>
      </w:pPr>
      <w:r>
        <w:t>Based on the findings, I recommend that Dallah Hospital works on building a stronger ethical culture. This can be done through training programs and incentives that encourage staff to commit to ethical values, as well as putting clear policies in place that support ethical behavior and create a workplace that values honesty, transparency, and employee independence.</w:t>
      </w:r>
    </w:p>
    <w:p w14:paraId="6C39EFA1" w14:textId="77777777" w:rsidR="00CB0129" w:rsidRDefault="00000000">
      <w:pPr>
        <w:pStyle w:val="NormalWeb"/>
        <w:bidi w:val="0"/>
      </w:pPr>
      <w:r>
        <w:rPr>
          <w:rStyle w:val="Strong"/>
        </w:rPr>
        <w:t>Keywords:</w:t>
      </w:r>
      <w:r>
        <w:t xml:space="preserve"> Work Ethics, Project Management Performance, Costs, Schedule, Execution Quality, Dallah Hospital, Kingdom of Saudi Arabia.</w:t>
      </w:r>
    </w:p>
    <w:p w14:paraId="05AAE1C9" w14:textId="77777777" w:rsidR="00CB0129" w:rsidRDefault="00000000">
      <w:pPr>
        <w:bidi w:val="0"/>
      </w:pPr>
      <w:r>
        <w:pict w14:anchorId="795BBE22">
          <v:rect id="_x0000_i1025" style="width:6in;height:1.5pt" o:hralign="center" o:hrstd="t" o:hr="t" fillcolor="#a0a0a0" stroked="f"/>
        </w:pict>
      </w:r>
    </w:p>
    <w:p w14:paraId="07A49DE3" w14:textId="77777777" w:rsidR="00CB0129" w:rsidRDefault="00CB0129">
      <w:pPr>
        <w:pStyle w:val="NormalWeb"/>
        <w:bidi w:val="0"/>
        <w:rPr>
          <w:rStyle w:val="Strong"/>
        </w:rPr>
      </w:pPr>
    </w:p>
    <w:p w14:paraId="5149B3FA" w14:textId="77777777" w:rsidR="00CB0129" w:rsidRDefault="00CB0129">
      <w:pPr>
        <w:pStyle w:val="NormalWeb"/>
        <w:bidi w:val="0"/>
        <w:rPr>
          <w:rStyle w:val="Strong"/>
        </w:rPr>
      </w:pPr>
    </w:p>
    <w:p w14:paraId="138A6599" w14:textId="77777777" w:rsidR="00CB0129" w:rsidRDefault="00CB0129">
      <w:pPr>
        <w:pStyle w:val="NormalWeb"/>
        <w:bidi w:val="0"/>
        <w:rPr>
          <w:rStyle w:val="Strong"/>
        </w:rPr>
      </w:pPr>
    </w:p>
    <w:p w14:paraId="3F686803" w14:textId="77777777" w:rsidR="00CB0129" w:rsidRDefault="00CB0129">
      <w:pPr>
        <w:pStyle w:val="NormalWeb"/>
        <w:bidi w:val="0"/>
        <w:rPr>
          <w:rStyle w:val="Strong"/>
        </w:rPr>
      </w:pPr>
    </w:p>
    <w:p w14:paraId="236B153B" w14:textId="77777777" w:rsidR="00CB0129" w:rsidRDefault="00CB0129">
      <w:pPr>
        <w:pStyle w:val="NormalWeb"/>
        <w:bidi w:val="0"/>
        <w:rPr>
          <w:rStyle w:val="Strong"/>
        </w:rPr>
      </w:pPr>
    </w:p>
    <w:p w14:paraId="5E1A3F9D" w14:textId="77777777" w:rsidR="00CB0129" w:rsidRDefault="00CB0129">
      <w:pPr>
        <w:pStyle w:val="NormalWeb"/>
        <w:bidi w:val="0"/>
        <w:rPr>
          <w:rStyle w:val="Strong"/>
        </w:rPr>
      </w:pPr>
    </w:p>
    <w:p w14:paraId="24F9D510" w14:textId="77777777" w:rsidR="00CB0129" w:rsidRDefault="00CB0129">
      <w:pPr>
        <w:pStyle w:val="NormalWeb"/>
        <w:bidi w:val="0"/>
        <w:rPr>
          <w:rStyle w:val="Strong"/>
        </w:rPr>
      </w:pPr>
    </w:p>
    <w:p w14:paraId="341A1FFF" w14:textId="77777777" w:rsidR="000F4E1D" w:rsidRDefault="000F4E1D" w:rsidP="000F4E1D">
      <w:pPr>
        <w:pStyle w:val="NormalWeb"/>
        <w:bidi w:val="0"/>
        <w:rPr>
          <w:rStyle w:val="Strong"/>
        </w:rPr>
      </w:pPr>
    </w:p>
    <w:p w14:paraId="5FA5ACB4" w14:textId="77777777" w:rsidR="000F4E1D" w:rsidRDefault="000F4E1D" w:rsidP="000F4E1D">
      <w:pPr>
        <w:pStyle w:val="NormalWeb"/>
        <w:bidi w:val="0"/>
        <w:rPr>
          <w:rStyle w:val="Strong"/>
        </w:rPr>
      </w:pPr>
    </w:p>
    <w:p w14:paraId="20A44873" w14:textId="77777777" w:rsidR="000F4E1D" w:rsidRDefault="000F4E1D" w:rsidP="000F4E1D">
      <w:pPr>
        <w:pStyle w:val="NormalWeb"/>
        <w:bidi w:val="0"/>
        <w:rPr>
          <w:rStyle w:val="Strong"/>
        </w:rPr>
      </w:pPr>
    </w:p>
    <w:p w14:paraId="1F6F847B" w14:textId="77777777" w:rsidR="00CB0129" w:rsidRDefault="00000000">
      <w:pPr>
        <w:pStyle w:val="NormalWeb"/>
        <w:bidi w:val="0"/>
        <w:jc w:val="center"/>
        <w:rPr>
          <w:rStyle w:val="Strong"/>
          <w:sz w:val="28"/>
          <w:szCs w:val="28"/>
        </w:rPr>
      </w:pPr>
      <w:r>
        <w:rPr>
          <w:rStyle w:val="Strong"/>
          <w:sz w:val="28"/>
          <w:szCs w:val="28"/>
        </w:rPr>
        <w:t>Table of Contents</w:t>
      </w:r>
    </w:p>
    <w:p w14:paraId="143A28F8" w14:textId="77777777" w:rsidR="00CB0129" w:rsidRDefault="00CB0129">
      <w:pPr>
        <w:pStyle w:val="NormalWeb"/>
        <w:bidi w:val="0"/>
        <w:jc w:val="center"/>
        <w:rPr>
          <w:rStyle w:val="Strong"/>
        </w:rPr>
      </w:pPr>
    </w:p>
    <w:p w14:paraId="1642741C" w14:textId="77777777" w:rsidR="00CB0129" w:rsidRDefault="00000000">
      <w:pPr>
        <w:pStyle w:val="NormalWeb"/>
        <w:bidi w:val="0"/>
        <w:jc w:val="center"/>
        <w:rPr>
          <w:rStyle w:val="Strong"/>
          <w:sz w:val="28"/>
          <w:szCs w:val="28"/>
        </w:rPr>
      </w:pPr>
      <w:r>
        <w:rPr>
          <w:rStyle w:val="Strong"/>
          <w:sz w:val="28"/>
          <w:szCs w:val="28"/>
        </w:rPr>
        <w:t>Chapter One: General Background of the Study</w:t>
      </w:r>
    </w:p>
    <w:p w14:paraId="0E6D0AA0" w14:textId="77777777" w:rsidR="00CB0129" w:rsidRDefault="00CB0129">
      <w:pPr>
        <w:pStyle w:val="NormalWeb"/>
        <w:bidi w:val="0"/>
        <w:jc w:val="center"/>
        <w:rPr>
          <w:rStyle w:val="Strong"/>
        </w:rPr>
      </w:pPr>
    </w:p>
    <w:p w14:paraId="083D554D" w14:textId="77777777" w:rsidR="00CB0129" w:rsidRDefault="00000000">
      <w:pPr>
        <w:pStyle w:val="NormalWeb"/>
        <w:bidi w:val="0"/>
      </w:pPr>
      <w:r>
        <w:rPr>
          <w:rStyle w:val="Strong"/>
        </w:rPr>
        <w:t>Introduction:</w:t>
      </w:r>
    </w:p>
    <w:p w14:paraId="33FE0ECA" w14:textId="1D3CEAC3" w:rsidR="00CB0129" w:rsidRDefault="00000000">
      <w:pPr>
        <w:pStyle w:val="NormalWeb"/>
        <w:bidi w:val="0"/>
      </w:pPr>
      <w:r>
        <w:t>Ethics play a big role in how people behave at work, and this is true across different religions and cultures. Having a strong set of ethical values helps organi</w:t>
      </w:r>
      <w:r w:rsidR="000F4E1D">
        <w:t>s</w:t>
      </w:r>
      <w:r>
        <w:t>ations run more smoothly and deal with problems in a consistent way. This is especially important in fast</w:t>
      </w:r>
      <w:r w:rsidR="000F4E1D">
        <w:t xml:space="preserve"> </w:t>
      </w:r>
      <w:r>
        <w:t xml:space="preserve">changing work environments where </w:t>
      </w:r>
      <w:r w:rsidR="000F4E1D">
        <w:t>organisation</w:t>
      </w:r>
      <w:r>
        <w:t>s need to keep up with new ideas and stay competitive.</w:t>
      </w:r>
    </w:p>
    <w:p w14:paraId="348A2E7B" w14:textId="19DA6669" w:rsidR="00CB0129" w:rsidRDefault="00000000">
      <w:pPr>
        <w:pStyle w:val="NormalWeb"/>
        <w:bidi w:val="0"/>
      </w:pPr>
      <w:r>
        <w:t xml:space="preserve">Business ethics are a key part of keeping an </w:t>
      </w:r>
      <w:r w:rsidR="000F4E1D">
        <w:t>organisation</w:t>
      </w:r>
      <w:r>
        <w:t xml:space="preserve"> running long-term and growing in a healthy way. With problems like bribery, corruption, and financial scandals becoming more common, it is more important than ever for </w:t>
      </w:r>
      <w:r w:rsidR="000F4E1D">
        <w:t>organisation</w:t>
      </w:r>
      <w:r>
        <w:t>s to set clear ethical guidelines for how employees deal with each other, with clients, and with the public (Susan, 2018).</w:t>
      </w:r>
    </w:p>
    <w:p w14:paraId="3425E905" w14:textId="10445386" w:rsidR="00CB0129" w:rsidRDefault="00000000">
      <w:pPr>
        <w:pStyle w:val="NormalWeb"/>
        <w:bidi w:val="0"/>
      </w:pPr>
      <w:r>
        <w:t xml:space="preserve">The role of business ethics is not limited to legal compliance but extends to achieving </w:t>
      </w:r>
      <w:r w:rsidR="000F4E1D">
        <w:t>organisation</w:t>
      </w:r>
      <w:r>
        <w:t xml:space="preserve">al excellence, as it helps build trust among stakeholders and enhances the institution’s image before society. Commitment to ethical principles demonstrates the </w:t>
      </w:r>
      <w:r w:rsidR="000F4E1D">
        <w:t>organisation</w:t>
      </w:r>
      <w:r>
        <w:t>’s dedication to establishing respect and credibility within the work environment (Scott, 2018).</w:t>
      </w:r>
    </w:p>
    <w:p w14:paraId="2D693178" w14:textId="7AC51E9A" w:rsidR="00CB0129" w:rsidRDefault="00000000">
      <w:pPr>
        <w:pStyle w:val="NormalWeb"/>
        <w:bidi w:val="0"/>
      </w:pPr>
      <w:r>
        <w:t xml:space="preserve">In recent years, more and more </w:t>
      </w:r>
      <w:r w:rsidR="000F4E1D">
        <w:t>organisation</w:t>
      </w:r>
      <w:r>
        <w:t>s have started paying attention to ethics. Many have updated their policies and strategies to make ethics a bigger part of how they operate. Work ethics are basically a set of values and standards that guide how people behave at work, and employees usually bring these values with them from their personal and social backgrounds.</w:t>
      </w:r>
    </w:p>
    <w:p w14:paraId="379B9B77" w14:textId="1DB1D0C4" w:rsidR="00CB0129" w:rsidRDefault="00000000">
      <w:pPr>
        <w:pStyle w:val="NormalWeb"/>
        <w:bidi w:val="0"/>
      </w:pPr>
      <w:r>
        <w:t xml:space="preserve">Work ethics are a fundamental element in </w:t>
      </w:r>
      <w:r w:rsidR="000F4E1D">
        <w:t>organisation</w:t>
      </w:r>
      <w:r>
        <w:t xml:space="preserve">al success, reflecting the level of mutual trust between management and employees, as well as society’s trust in the institution. Technical or physical skills alone are insufficient; individuals must also exhibit positive behaviors and high professional ethics while performing their duties. These values contribute to improved performance quality, as performance is an indicator of individual competence and motivation and helps utilize the latent abilities and skills of employees, supporting institutional excellence through creativity and innovation. Effective performance enables management to establish </w:t>
      </w:r>
      <w:r>
        <w:lastRenderedPageBreak/>
        <w:t>fair systems for incentives and promotions according to varying achievement levels (Al-Hazaimeh &amp; Al-Atas, 2018).</w:t>
      </w:r>
    </w:p>
    <w:p w14:paraId="67A7FA05" w14:textId="67059D21" w:rsidR="00CB0129" w:rsidRDefault="000F4E1D">
      <w:pPr>
        <w:pStyle w:val="NormalWeb"/>
        <w:bidi w:val="0"/>
      </w:pPr>
      <w:r>
        <w:t>Organisations often deal with ethical challenges that come from differences in culture and practices. To handle this, they need clear frameworks that guide how people behave professionally. These frameworks should be built around values like honesty, loyalty, transparency, and teamwork, and they should apply to everything the organisation does, including how it manages projects (Al-Dubaisi, 2023).</w:t>
      </w:r>
    </w:p>
    <w:p w14:paraId="322F9132" w14:textId="4D50145F" w:rsidR="00CB0129" w:rsidRDefault="00000000">
      <w:pPr>
        <w:pStyle w:val="NormalWeb"/>
        <w:bidi w:val="0"/>
      </w:pPr>
      <w:r>
        <w:t>Project management is one of the most important areas in any organi</w:t>
      </w:r>
      <w:r w:rsidR="000F4E1D">
        <w:t>s</w:t>
      </w:r>
      <w:r>
        <w:t>ation. It involves planning carefully and organizing both people and resources to reach specific goals. The main aim is to finish projects on time, within budget, and at the required level of quality.</w:t>
      </w:r>
    </w:p>
    <w:p w14:paraId="65E1FCE9" w14:textId="77777777" w:rsidR="00CB0129" w:rsidRDefault="00000000">
      <w:pPr>
        <w:pStyle w:val="NormalWeb"/>
        <w:bidi w:val="0"/>
      </w:pPr>
      <w:r>
        <w:t>Project management is dynamic and flexible, with methods and procedures designed according to the nature of each project. Project managers are responsible for monitoring performance and measuring goal achievement, highlighting the importance of continuous evaluation to ensure alignment with plans and strategies (Al-Dughaim &amp; Al-Shi’ar, 2016).</w:t>
      </w:r>
    </w:p>
    <w:p w14:paraId="29B05701" w14:textId="38AE6F91" w:rsidR="00CB0129" w:rsidRDefault="00000000">
      <w:pPr>
        <w:pStyle w:val="NormalWeb"/>
        <w:bidi w:val="0"/>
      </w:pPr>
      <w:r>
        <w:t>Managing projects also requires following specific ethical standards related to quality, competence, and proper oversight. These standards need to be written down and followed by all staff</w:t>
      </w:r>
      <w:r w:rsidR="000F4E1D">
        <w:t>,</w:t>
      </w:r>
      <w:r>
        <w:t xml:space="preserve"> whether they work in administration, marketing, or medicine.</w:t>
      </w:r>
    </w:p>
    <w:p w14:paraId="6D068B77" w14:textId="4252A0F4" w:rsidR="00CB0129" w:rsidRDefault="00000000">
      <w:pPr>
        <w:pStyle w:val="NormalWeb"/>
        <w:bidi w:val="0"/>
      </w:pPr>
      <w:r>
        <w:t xml:space="preserve">Neglecting ethical aspects can damage the institution’s reputation and undermine its credibility, negatively affecting its chances for sustainability and expansion. Therefore, all employees must comply with professional and ethical standards to ensure that </w:t>
      </w:r>
      <w:r w:rsidR="000F4E1D">
        <w:t>organisation</w:t>
      </w:r>
      <w:r>
        <w:t>al practices align with core values.</w:t>
      </w:r>
    </w:p>
    <w:p w14:paraId="2F2146B9" w14:textId="543A8F86" w:rsidR="00CB0129" w:rsidRDefault="00000000">
      <w:pPr>
        <w:pStyle w:val="NormalWeb"/>
        <w:bidi w:val="0"/>
      </w:pPr>
      <w:r>
        <w:t xml:space="preserve">Finally, ethical commitment should be an integral part of </w:t>
      </w:r>
      <w:r w:rsidR="000F4E1D">
        <w:t>organisation</w:t>
      </w:r>
      <w:r>
        <w:t xml:space="preserve">al culture by continuously reinforcing professional values within the workplace. This approach helps </w:t>
      </w:r>
      <w:r w:rsidR="000F4E1D">
        <w:t>organisation</w:t>
      </w:r>
      <w:r>
        <w:t>s achieve sustainable growth and strengthens their competitiveness in the contemporary business environment (Al-Azzam &amp; Al-Jali, 2023).</w:t>
      </w:r>
    </w:p>
    <w:p w14:paraId="2AA2EFAA" w14:textId="77777777" w:rsidR="00CB0129" w:rsidRDefault="00CB0129">
      <w:pPr>
        <w:pStyle w:val="NormalWeb"/>
        <w:bidi w:val="0"/>
      </w:pPr>
    </w:p>
    <w:p w14:paraId="47D11909" w14:textId="77777777" w:rsidR="00CB0129" w:rsidRDefault="00CB0129">
      <w:pPr>
        <w:pStyle w:val="NormalWeb"/>
        <w:bidi w:val="0"/>
      </w:pPr>
    </w:p>
    <w:p w14:paraId="3BBA44AA" w14:textId="77777777" w:rsidR="00CB0129" w:rsidRDefault="00CB0129">
      <w:pPr>
        <w:pStyle w:val="NormalWeb"/>
        <w:bidi w:val="0"/>
      </w:pPr>
    </w:p>
    <w:p w14:paraId="73E8F1CA" w14:textId="77777777" w:rsidR="00CB0129" w:rsidRDefault="00CB0129">
      <w:pPr>
        <w:pStyle w:val="NormalWeb"/>
        <w:bidi w:val="0"/>
      </w:pPr>
    </w:p>
    <w:p w14:paraId="3065BD96" w14:textId="77777777" w:rsidR="000F4E1D" w:rsidRDefault="000F4E1D" w:rsidP="000F4E1D">
      <w:pPr>
        <w:pStyle w:val="NormalWeb"/>
        <w:bidi w:val="0"/>
      </w:pPr>
    </w:p>
    <w:p w14:paraId="735E0653" w14:textId="77777777" w:rsidR="000F4E1D" w:rsidRDefault="000F4E1D" w:rsidP="000F4E1D">
      <w:pPr>
        <w:pStyle w:val="NormalWeb"/>
        <w:bidi w:val="0"/>
      </w:pPr>
    </w:p>
    <w:bookmarkEnd w:id="0"/>
    <w:p w14:paraId="4A90CFE3" w14:textId="77777777" w:rsidR="00CB0129" w:rsidRDefault="00000000">
      <w:pPr>
        <w:numPr>
          <w:ilvl w:val="1"/>
          <w:numId w:val="11"/>
        </w:numPr>
        <w:bidi w:val="0"/>
        <w:spacing w:before="100" w:beforeAutospacing="1" w:after="100" w:afterAutospacing="1"/>
        <w:outlineLvl w:val="1"/>
        <w:rPr>
          <w:b/>
          <w:bCs/>
          <w:color w:val="0D0D0D" w:themeColor="text1" w:themeTint="F2"/>
          <w:sz w:val="36"/>
          <w:szCs w:val="36"/>
          <w:rtl/>
          <w:lang w:bidi="ar-EG"/>
        </w:rPr>
      </w:pPr>
      <w:r>
        <w:rPr>
          <w:rFonts w:ascii="Calibri" w:eastAsia="SimSun" w:hAnsi="Calibri" w:cs="Calibri"/>
          <w:b/>
          <w:bCs/>
          <w:sz w:val="24"/>
          <w:szCs w:val="24"/>
        </w:rPr>
        <w:t>Problem of the Study</w:t>
      </w:r>
      <w:r>
        <w:rPr>
          <w:rFonts w:hint="cs"/>
          <w:b/>
          <w:bCs/>
          <w:color w:val="0D0D0D" w:themeColor="text1" w:themeTint="F2"/>
          <w:sz w:val="36"/>
          <w:szCs w:val="36"/>
          <w:rtl/>
          <w:lang w:bidi="ar-EG"/>
        </w:rPr>
        <w:t xml:space="preserve"> </w:t>
      </w:r>
    </w:p>
    <w:p w14:paraId="30841AE5" w14:textId="038CA14C" w:rsidR="00CB0129" w:rsidRDefault="00000000">
      <w:pPr>
        <w:pStyle w:val="NormalWeb"/>
        <w:bidi w:val="0"/>
      </w:pPr>
      <w:bookmarkStart w:id="1" w:name="_Toc172471408"/>
      <w:r>
        <w:t xml:space="preserve">Dallah Hospital is one of the well-known private hospitals in Saudi Arabia and is considered a good example of how project management can work in the healthcare sector. Because hospitals are complex and deal with sensitive situations, they need a high level of coordination and </w:t>
      </w:r>
      <w:r w:rsidR="000F4E1D">
        <w:t>organisation</w:t>
      </w:r>
      <w:r>
        <w:t xml:space="preserve"> to make sure everything runs properly and resources are not wasted.</w:t>
      </w:r>
    </w:p>
    <w:p w14:paraId="57089E74" w14:textId="77777777" w:rsidR="00CB0129" w:rsidRDefault="00000000">
      <w:pPr>
        <w:pStyle w:val="NormalWeb"/>
        <w:bidi w:val="0"/>
      </w:pPr>
      <w:r>
        <w:t>In this context, the ethics of project management have become an area that many researchers and managers are paying more attention to. Studies in this area help us better understand how ethical behavior affects project outcomes, and they also help build frameworks that guide good decision-making when ethical challenges come up.</w:t>
      </w:r>
    </w:p>
    <w:p w14:paraId="00B3AB20" w14:textId="77777777" w:rsidR="00CB0129" w:rsidRDefault="00000000">
      <w:pPr>
        <w:pStyle w:val="NormalWeb"/>
        <w:bidi w:val="0"/>
      </w:pPr>
      <w:r>
        <w:t>Hospitals face a number of ethical challenges that can affect how well their projects are managed. These include things like keeping patient information private, making sure there is no favoritism, and balancing the needs of patients, employees, and the hospital itself. Managing all of this requires reducing bias and avoiding situations where personal interests get in the way of doing what is right.</w:t>
      </w:r>
    </w:p>
    <w:p w14:paraId="07B89C15" w14:textId="77777777" w:rsidR="00CB0129" w:rsidRDefault="00000000">
      <w:pPr>
        <w:pStyle w:val="NormalWeb"/>
        <w:bidi w:val="0"/>
      </w:pPr>
      <w:r>
        <w:t>Handling sensitive medical data is another big challenge. Hospitals must store and process this data safely and make sure only the right people have access to it. On top of that, hospitals are always trying to keep patients happy, maintain a stable workforce, and ensure the hospital can keep performing well in the long run.</w:t>
      </w:r>
    </w:p>
    <w:p w14:paraId="5048809C" w14:textId="77777777" w:rsidR="00CB0129" w:rsidRDefault="00000000">
      <w:pPr>
        <w:pStyle w:val="NormalWeb"/>
        <w:bidi w:val="0"/>
      </w:pPr>
      <w:r>
        <w:t>These challenges can make it harder to make good decisions, especially when those decisions need to line up with ethical principles. Disagreements between departments, or problems with suppliers and partners, can also slow things down and affect how well projects are carried out.</w:t>
      </w:r>
    </w:p>
    <w:p w14:paraId="087AC1BF" w14:textId="77777777" w:rsidR="00CB0129" w:rsidRDefault="00000000">
      <w:pPr>
        <w:pStyle w:val="NormalWeb"/>
        <w:bidi w:val="0"/>
      </w:pPr>
      <w:r>
        <w:t>Moreover, any weakness in adhering to ethical standards can damage the hospital’s reputation and standing, affecting its ability to attract patients and skilled professionals, and consequently impacting the continuity and success of its future projects.</w:t>
      </w:r>
    </w:p>
    <w:p w14:paraId="686768BE" w14:textId="77777777" w:rsidR="00CB0129" w:rsidRDefault="00000000">
      <w:pPr>
        <w:pStyle w:val="NormalWeb"/>
        <w:bidi w:val="0"/>
      </w:pPr>
      <w:r>
        <w:t>Based on all of this, the main focus of this study is to find out how much professional ethics actually contribute to making project management more effective at Dallah Hospital.</w:t>
      </w:r>
    </w:p>
    <w:p w14:paraId="622A2F3E" w14:textId="77777777" w:rsidR="00CB0129" w:rsidRDefault="00CB0129">
      <w:pPr>
        <w:pStyle w:val="NormalWeb"/>
        <w:bidi w:val="0"/>
      </w:pPr>
    </w:p>
    <w:p w14:paraId="66C7CAB2" w14:textId="77777777" w:rsidR="000F4E1D" w:rsidRDefault="000F4E1D" w:rsidP="000F4E1D">
      <w:pPr>
        <w:pStyle w:val="NormalWeb"/>
        <w:bidi w:val="0"/>
      </w:pPr>
    </w:p>
    <w:p w14:paraId="7F468DDC" w14:textId="77777777" w:rsidR="000F4E1D" w:rsidRDefault="000F4E1D" w:rsidP="000F4E1D">
      <w:pPr>
        <w:pStyle w:val="NormalWeb"/>
        <w:bidi w:val="0"/>
      </w:pPr>
    </w:p>
    <w:p w14:paraId="07633EC9" w14:textId="77777777" w:rsidR="00CB0129" w:rsidRDefault="00000000">
      <w:pPr>
        <w:bidi w:val="0"/>
        <w:spacing w:before="100" w:beforeAutospacing="1" w:after="100" w:afterAutospacing="1"/>
        <w:ind w:left="-6" w:hanging="11"/>
        <w:outlineLvl w:val="1"/>
        <w:rPr>
          <w:rFonts w:ascii="Sakkal Majalla" w:hAnsi="Sakkal Majalla"/>
          <w:b/>
          <w:bCs/>
          <w:color w:val="0D0D0D" w:themeColor="text1" w:themeTint="F2"/>
          <w:sz w:val="32"/>
          <w:szCs w:val="32"/>
          <w:rtl/>
        </w:rPr>
      </w:pPr>
      <w:r>
        <w:rPr>
          <w:rFonts w:hint="cs"/>
          <w:b/>
          <w:bCs/>
          <w:color w:val="0D0D0D" w:themeColor="text1" w:themeTint="F2"/>
          <w:sz w:val="32"/>
          <w:szCs w:val="32"/>
          <w:rtl/>
        </w:rPr>
        <w:lastRenderedPageBreak/>
        <w:t>2</w:t>
      </w:r>
      <w:r>
        <w:rPr>
          <w:rFonts w:ascii="Sakkal Majalla" w:hAnsi="Sakkal Majalla"/>
          <w:b/>
          <w:bCs/>
          <w:color w:val="0D0D0D" w:themeColor="text1" w:themeTint="F2"/>
          <w:sz w:val="32"/>
          <w:szCs w:val="32"/>
          <w:rtl/>
        </w:rPr>
        <w:t xml:space="preserve">.1 </w:t>
      </w:r>
      <w:bookmarkEnd w:id="1"/>
      <w:r>
        <w:rPr>
          <w:rFonts w:ascii="Sakkal Majalla" w:hAnsi="Sakkal Majalla"/>
          <w:b/>
          <w:bCs/>
          <w:color w:val="0D0D0D" w:themeColor="text1" w:themeTint="F2"/>
          <w:sz w:val="32"/>
          <w:szCs w:val="32"/>
        </w:rPr>
        <w:t xml:space="preserve"> </w:t>
      </w:r>
      <w:r>
        <w:rPr>
          <w:rFonts w:ascii="Calibri" w:eastAsia="SimSun" w:hAnsi="Calibri" w:cs="Calibri"/>
          <w:b/>
          <w:bCs/>
          <w:sz w:val="24"/>
          <w:szCs w:val="24"/>
        </w:rPr>
        <w:t>Significance of the Study</w:t>
      </w:r>
      <w:r>
        <w:rPr>
          <w:rFonts w:ascii="Calibri" w:hAnsi="Calibri" w:cs="Calibri"/>
          <w:b/>
          <w:bCs/>
          <w:color w:val="0D0D0D" w:themeColor="text1" w:themeTint="F2"/>
          <w:sz w:val="32"/>
          <w:szCs w:val="32"/>
          <w:rtl/>
        </w:rPr>
        <w:t xml:space="preserve"> </w:t>
      </w:r>
    </w:p>
    <w:p w14:paraId="056C4FA8" w14:textId="71B48659" w:rsidR="00CB0129" w:rsidRDefault="00000000">
      <w:pPr>
        <w:pStyle w:val="NormalWeb"/>
        <w:bidi w:val="0"/>
      </w:pPr>
      <w:bookmarkStart w:id="2" w:name="_Toc172471411"/>
      <w:r>
        <w:t>The healthcare sector is changing quickly, and good project management has become essential for improving medical services and making hospitals run more efficiently. Professional ethics also play a major role in the success of these projects, as they provide a guide for how people should behave professionally</w:t>
      </w:r>
      <w:r w:rsidR="000F4E1D">
        <w:t xml:space="preserve">, </w:t>
      </w:r>
      <w:r>
        <w:t>promoting values like honesty, transparency, and independence at work.</w:t>
      </w:r>
    </w:p>
    <w:p w14:paraId="2738A112" w14:textId="77777777" w:rsidR="00CB0129" w:rsidRDefault="00000000">
      <w:pPr>
        <w:pStyle w:val="NormalWeb"/>
        <w:bidi w:val="0"/>
      </w:pPr>
      <w:r>
        <w:t>How well healthcare projects are managed depends a lot on how strongly ethical and professional standards are followed. For this reason, it is important to study how professional ethics support project management at Dallah Hospital. This can be looked at from two main angles:</w:t>
      </w:r>
    </w:p>
    <w:p w14:paraId="4287FC7E" w14:textId="77777777" w:rsidR="00CB0129" w:rsidRDefault="00000000">
      <w:pPr>
        <w:pStyle w:val="NormalWeb"/>
        <w:bidi w:val="0"/>
      </w:pPr>
      <w:r>
        <w:rPr>
          <w:rStyle w:val="Strong"/>
        </w:rPr>
        <w:t>1. Scientific Significance</w:t>
      </w:r>
    </w:p>
    <w:p w14:paraId="75EE3627" w14:textId="77777777" w:rsidR="00CB0129" w:rsidRDefault="00000000">
      <w:pPr>
        <w:numPr>
          <w:ilvl w:val="0"/>
          <w:numId w:val="12"/>
        </w:numPr>
        <w:bidi w:val="0"/>
        <w:spacing w:beforeAutospacing="1" w:after="0" w:afterAutospacing="1"/>
      </w:pPr>
      <w:r>
        <w:t xml:space="preserve">This study adds something new to the existing research on professional ethics in healthcare project management. </w:t>
      </w:r>
    </w:p>
    <w:p w14:paraId="4EA061D7" w14:textId="77777777" w:rsidR="00CB0129" w:rsidRDefault="00000000">
      <w:pPr>
        <w:numPr>
          <w:ilvl w:val="0"/>
          <w:numId w:val="12"/>
        </w:numPr>
        <w:bidi w:val="0"/>
        <w:spacing w:beforeAutospacing="1" w:after="0" w:afterAutospacing="1"/>
      </w:pPr>
      <w:r>
        <w:t xml:space="preserve">It offers a framework that researchers can use to better understand how ethics and project efficiency relate to each other in a hospital setting. </w:t>
      </w:r>
    </w:p>
    <w:p w14:paraId="79D64FB1" w14:textId="77777777" w:rsidR="00CB0129" w:rsidRDefault="00000000">
      <w:pPr>
        <w:numPr>
          <w:ilvl w:val="0"/>
          <w:numId w:val="12"/>
        </w:numPr>
        <w:bidi w:val="0"/>
        <w:spacing w:beforeAutospacing="1" w:after="0" w:afterAutospacing="1"/>
      </w:pPr>
      <w:r>
        <w:t xml:space="preserve">It also fills a gap in local research by focusing on a private hospital in Saudi Arabia, which has not been studied much in this context. </w:t>
      </w:r>
    </w:p>
    <w:p w14:paraId="2DBC2A4B" w14:textId="77777777" w:rsidR="00CB0129" w:rsidRDefault="00000000">
      <w:pPr>
        <w:pStyle w:val="NormalWeb"/>
        <w:bidi w:val="0"/>
      </w:pPr>
      <w:r>
        <w:rPr>
          <w:rStyle w:val="Strong"/>
        </w:rPr>
        <w:t>2. Practical Significance</w:t>
      </w:r>
    </w:p>
    <w:p w14:paraId="26AF55CA" w14:textId="77777777" w:rsidR="00CB0129" w:rsidRDefault="00000000">
      <w:pPr>
        <w:numPr>
          <w:ilvl w:val="0"/>
          <w:numId w:val="13"/>
        </w:numPr>
        <w:bidi w:val="0"/>
        <w:spacing w:beforeAutospacing="1" w:after="0" w:afterAutospacing="1"/>
      </w:pPr>
      <w:r>
        <w:t xml:space="preserve">For hospital management, this study helps show how ethics actually affect project results and overall performance. </w:t>
      </w:r>
    </w:p>
    <w:p w14:paraId="2F7AF85B" w14:textId="77777777" w:rsidR="00CB0129" w:rsidRDefault="00000000">
      <w:pPr>
        <w:numPr>
          <w:ilvl w:val="0"/>
          <w:numId w:val="13"/>
        </w:numPr>
        <w:bidi w:val="0"/>
        <w:spacing w:beforeAutospacing="1" w:after="0" w:afterAutospacing="1"/>
      </w:pPr>
      <w:r>
        <w:t xml:space="preserve">It can help leaders make decisions that are more in line with ethical responsibility when running projects. </w:t>
      </w:r>
    </w:p>
    <w:p w14:paraId="1B9689F6" w14:textId="77777777" w:rsidR="00CB0129" w:rsidRDefault="00000000">
      <w:pPr>
        <w:numPr>
          <w:ilvl w:val="0"/>
          <w:numId w:val="13"/>
        </w:numPr>
        <w:bidi w:val="0"/>
        <w:spacing w:beforeAutospacing="1" w:after="0" w:afterAutospacing="1"/>
      </w:pPr>
      <w:r>
        <w:t xml:space="preserve">It can also support the development of better systems and policies that strengthen ethical practices in hospitals. </w:t>
      </w:r>
    </w:p>
    <w:p w14:paraId="7937601B" w14:textId="73275475" w:rsidR="00CB0129" w:rsidRDefault="00000000">
      <w:pPr>
        <w:numPr>
          <w:ilvl w:val="0"/>
          <w:numId w:val="13"/>
        </w:numPr>
        <w:bidi w:val="0"/>
        <w:spacing w:beforeAutospacing="1" w:after="0" w:afterAutospacing="1"/>
      </w:pPr>
      <w:r>
        <w:t xml:space="preserve">It enhances the level of trust among patients and the community regarding hospital practices, thereby supporting the institution’s reputation and </w:t>
      </w:r>
      <w:r w:rsidR="00F044FF">
        <w:t>long-term</w:t>
      </w:r>
      <w:r>
        <w:t xml:space="preserve"> sustainability.</w:t>
      </w:r>
    </w:p>
    <w:p w14:paraId="5C6EDF6C" w14:textId="77777777" w:rsidR="00CB0129" w:rsidRDefault="00000000">
      <w:pPr>
        <w:pStyle w:val="NormalWeb"/>
        <w:bidi w:val="0"/>
        <w:rPr>
          <w:rFonts w:eastAsia="SimSun" w:cs="SimSun"/>
          <w:b/>
          <w:bCs/>
        </w:rPr>
      </w:pPr>
      <w:r>
        <w:rPr>
          <w:rFonts w:eastAsia="Calibri" w:cs="Sakkal Majalla" w:hint="cs"/>
          <w:b/>
          <w:bCs/>
          <w:color w:val="0D0D0D" w:themeColor="text1" w:themeTint="F2"/>
          <w:sz w:val="36"/>
          <w:szCs w:val="36"/>
          <w:rtl/>
          <w14:ligatures w14:val="none"/>
        </w:rPr>
        <w:t xml:space="preserve">3.1 </w:t>
      </w:r>
      <w:bookmarkEnd w:id="2"/>
      <w:r>
        <w:rPr>
          <w:rFonts w:eastAsia="SimSun" w:cs="SimSun"/>
          <w:b/>
          <w:bCs/>
        </w:rPr>
        <w:t>Objectives of the Study</w:t>
      </w:r>
      <w:bookmarkStart w:id="3" w:name="_Toc172471412"/>
    </w:p>
    <w:p w14:paraId="247E1691" w14:textId="56DB9E97" w:rsidR="00CB0129" w:rsidRDefault="00000000">
      <w:pPr>
        <w:pStyle w:val="NormalWeb"/>
        <w:bidi w:val="0"/>
      </w:pPr>
      <w:r>
        <w:t xml:space="preserve">The main goal of this study is to explore how professional </w:t>
      </w:r>
      <w:r w:rsidR="00F044FF">
        <w:t>ethics covering</w:t>
      </w:r>
      <w:r>
        <w:t xml:space="preserve"> impartiality, honesty and integrity, fairness, transparency, and autonomy — affect project management performance in terms of time, cost, and quality at Dallah Hospital.</w:t>
      </w:r>
    </w:p>
    <w:p w14:paraId="14347479" w14:textId="77777777" w:rsidR="00CB0129" w:rsidRDefault="00000000">
      <w:pPr>
        <w:pStyle w:val="NormalWeb"/>
        <w:bidi w:val="0"/>
      </w:pPr>
      <w:r>
        <w:t>From this main goal, a number of more specific objectives were developed:</w:t>
      </w:r>
    </w:p>
    <w:p w14:paraId="3B64F77C" w14:textId="77777777" w:rsidR="00CB0129" w:rsidRDefault="00000000">
      <w:pPr>
        <w:numPr>
          <w:ilvl w:val="0"/>
          <w:numId w:val="14"/>
        </w:numPr>
        <w:bidi w:val="0"/>
        <w:spacing w:beforeAutospacing="1" w:after="0" w:afterAutospacing="1"/>
      </w:pPr>
      <w:r>
        <w:rPr>
          <w:rStyle w:val="Strong"/>
        </w:rPr>
        <w:t>To examine the impact of impartiality</w:t>
      </w:r>
      <w:r>
        <w:t xml:space="preserve"> on how decisions are made in projects and whether it helps tasks get done on time and within budget. </w:t>
      </w:r>
    </w:p>
    <w:p w14:paraId="2B772C5C" w14:textId="77777777" w:rsidR="00CB0129" w:rsidRDefault="00000000">
      <w:pPr>
        <w:numPr>
          <w:ilvl w:val="0"/>
          <w:numId w:val="14"/>
        </w:numPr>
        <w:bidi w:val="0"/>
        <w:spacing w:beforeAutospacing="1" w:after="0" w:afterAutospacing="1"/>
      </w:pPr>
      <w:r>
        <w:rPr>
          <w:rStyle w:val="Strong"/>
        </w:rPr>
        <w:lastRenderedPageBreak/>
        <w:t>To measure the level of adherence to honesty and integrity</w:t>
      </w:r>
      <w:r>
        <w:t xml:space="preserve"> in day-to-day administrative work and how this builds trust and transparency in how projects are managed. </w:t>
      </w:r>
    </w:p>
    <w:p w14:paraId="15ED96DF" w14:textId="0CC05C0A" w:rsidR="00CB0129" w:rsidRDefault="00000000">
      <w:pPr>
        <w:numPr>
          <w:ilvl w:val="0"/>
          <w:numId w:val="14"/>
        </w:numPr>
        <w:bidi w:val="0"/>
        <w:spacing w:beforeAutospacing="1" w:after="0" w:afterAutospacing="1"/>
      </w:pPr>
      <w:r>
        <w:rPr>
          <w:rStyle w:val="Strong"/>
        </w:rPr>
        <w:t xml:space="preserve">To </w:t>
      </w:r>
      <w:r w:rsidR="000F4E1D">
        <w:rPr>
          <w:rStyle w:val="Strong"/>
        </w:rPr>
        <w:t>analyse</w:t>
      </w:r>
      <w:r>
        <w:rPr>
          <w:rStyle w:val="Strong"/>
        </w:rPr>
        <w:t xml:space="preserve"> the role of fairness</w:t>
      </w:r>
      <w:r>
        <w:t xml:space="preserve"> in building trust among team members and strengthening the hospital’s relationship with patients and the community. </w:t>
      </w:r>
    </w:p>
    <w:p w14:paraId="56C1AD7F" w14:textId="77777777" w:rsidR="00CB0129" w:rsidRDefault="00000000">
      <w:pPr>
        <w:numPr>
          <w:ilvl w:val="0"/>
          <w:numId w:val="14"/>
        </w:numPr>
        <w:bidi w:val="0"/>
        <w:spacing w:beforeAutospacing="1" w:after="0" w:afterAutospacing="1"/>
      </w:pPr>
      <w:r>
        <w:rPr>
          <w:rStyle w:val="Strong"/>
        </w:rPr>
        <w:t>To study the adoption of transparency</w:t>
      </w:r>
      <w:r>
        <w:t xml:space="preserve"> at each stage of a project and whether it helps reduce confusion and make the goals and results clearer. </w:t>
      </w:r>
    </w:p>
    <w:p w14:paraId="5F29BBB9" w14:textId="77777777" w:rsidR="00CB0129" w:rsidRDefault="00000000">
      <w:pPr>
        <w:numPr>
          <w:ilvl w:val="0"/>
          <w:numId w:val="14"/>
        </w:numPr>
        <w:bidi w:val="0"/>
        <w:spacing w:beforeAutospacing="1" w:after="0" w:afterAutospacing="1"/>
      </w:pPr>
      <w:r>
        <w:rPr>
          <w:rStyle w:val="Strong"/>
        </w:rPr>
        <w:t>To evaluate the effect of autonomy</w:t>
      </w:r>
      <w:r>
        <w:t xml:space="preserve"> in both administrative and financial decisions and how this affects how efficiently projects are carried out and whether they achieve what they set out to do. </w:t>
      </w:r>
    </w:p>
    <w:p w14:paraId="5F139933" w14:textId="77777777" w:rsidR="00CB0129" w:rsidRDefault="00CB0129">
      <w:pPr>
        <w:tabs>
          <w:tab w:val="left" w:pos="720"/>
        </w:tabs>
        <w:bidi w:val="0"/>
        <w:spacing w:beforeAutospacing="1" w:after="0" w:afterAutospacing="1"/>
      </w:pPr>
    </w:p>
    <w:p w14:paraId="0DE91013" w14:textId="77777777" w:rsidR="00CB0129" w:rsidRDefault="00CB0129">
      <w:pPr>
        <w:tabs>
          <w:tab w:val="left" w:pos="720"/>
        </w:tabs>
        <w:bidi w:val="0"/>
        <w:spacing w:beforeAutospacing="1" w:after="0" w:afterAutospacing="1"/>
      </w:pPr>
    </w:p>
    <w:p w14:paraId="411A5483" w14:textId="77777777" w:rsidR="00CB0129" w:rsidRDefault="00CB0129">
      <w:pPr>
        <w:tabs>
          <w:tab w:val="left" w:pos="720"/>
        </w:tabs>
        <w:bidi w:val="0"/>
        <w:spacing w:beforeAutospacing="1" w:after="0" w:afterAutospacing="1"/>
      </w:pPr>
    </w:p>
    <w:p w14:paraId="2A28F47E" w14:textId="77777777" w:rsidR="00CB0129" w:rsidRDefault="00000000">
      <w:pPr>
        <w:pStyle w:val="NormalWeb"/>
        <w:bidi w:val="0"/>
        <w:rPr>
          <w:b/>
          <w:bCs/>
        </w:rPr>
      </w:pPr>
      <w:bookmarkStart w:id="4" w:name="_Toc172471413"/>
      <w:bookmarkEnd w:id="3"/>
      <w:r>
        <w:rPr>
          <w:rStyle w:val="Strong"/>
        </w:rPr>
        <w:t>4.1 Study Questions</w:t>
      </w:r>
    </w:p>
    <w:p w14:paraId="00384385" w14:textId="77777777" w:rsidR="00CB0129" w:rsidRDefault="00000000">
      <w:pPr>
        <w:pStyle w:val="NormalWeb"/>
        <w:bidi w:val="0"/>
      </w:pPr>
      <w:r>
        <w:t>This research is built around one main question:</w:t>
      </w:r>
    </w:p>
    <w:p w14:paraId="0982EC35" w14:textId="3659BB41" w:rsidR="00CB0129" w:rsidRDefault="00000000">
      <w:pPr>
        <w:pStyle w:val="NormalWeb"/>
        <w:bidi w:val="0"/>
      </w:pPr>
      <w:r>
        <w:rPr>
          <w:rStyle w:val="Strong"/>
        </w:rPr>
        <w:t xml:space="preserve">To what extent do work </w:t>
      </w:r>
      <w:r w:rsidR="00F044FF">
        <w:rPr>
          <w:rStyle w:val="Strong"/>
        </w:rPr>
        <w:t>ethics, including</w:t>
      </w:r>
      <w:r>
        <w:rPr>
          <w:rStyle w:val="Strong"/>
        </w:rPr>
        <w:t xml:space="preserve"> impartiality, honesty and integrity, fairness, transparency, and </w:t>
      </w:r>
      <w:r w:rsidR="00F044FF">
        <w:rPr>
          <w:rStyle w:val="Strong"/>
        </w:rPr>
        <w:t>autonomy, help</w:t>
      </w:r>
      <w:r>
        <w:rPr>
          <w:rStyle w:val="Strong"/>
        </w:rPr>
        <w:t xml:space="preserve"> improve project management performance in terms of cost, time, and quality at Dallah Hospital?</w:t>
      </w:r>
    </w:p>
    <w:p w14:paraId="7EAC6B25" w14:textId="77777777" w:rsidR="00CB0129" w:rsidRDefault="00000000">
      <w:pPr>
        <w:pStyle w:val="NormalWeb"/>
        <w:bidi w:val="0"/>
      </w:pPr>
      <w:r>
        <w:t>From this main question, several smaller questions were identified:</w:t>
      </w:r>
    </w:p>
    <w:p w14:paraId="37975402" w14:textId="77777777" w:rsidR="00CB0129" w:rsidRDefault="00000000">
      <w:pPr>
        <w:numPr>
          <w:ilvl w:val="0"/>
          <w:numId w:val="15"/>
        </w:numPr>
        <w:bidi w:val="0"/>
        <w:spacing w:beforeAutospacing="1" w:after="0" w:afterAutospacing="1"/>
      </w:pPr>
      <w:r>
        <w:t xml:space="preserve">How does impartiality in work ethics affect project management efficiency at Dallah Hospital? </w:t>
      </w:r>
    </w:p>
    <w:p w14:paraId="437E98BC" w14:textId="77777777" w:rsidR="00CB0129" w:rsidRDefault="00000000">
      <w:pPr>
        <w:numPr>
          <w:ilvl w:val="0"/>
          <w:numId w:val="15"/>
        </w:numPr>
        <w:bidi w:val="0"/>
        <w:spacing w:beforeAutospacing="1" w:after="0" w:afterAutospacing="1"/>
      </w:pPr>
      <w:r>
        <w:t xml:space="preserve">Does following honesty and integrity at work actually make project management more efficient and improve results? </w:t>
      </w:r>
    </w:p>
    <w:p w14:paraId="6AB62D20" w14:textId="77777777" w:rsidR="00CB0129" w:rsidRDefault="00000000">
      <w:pPr>
        <w:numPr>
          <w:ilvl w:val="0"/>
          <w:numId w:val="15"/>
        </w:numPr>
        <w:bidi w:val="0"/>
        <w:spacing w:beforeAutospacing="1" w:after="0" w:afterAutospacing="1"/>
      </w:pPr>
      <w:r>
        <w:t xml:space="preserve">How does fairness affect how employees behave and whether projects are completed to a high standard at the hospital? </w:t>
      </w:r>
    </w:p>
    <w:p w14:paraId="69EE13BE" w14:textId="77777777" w:rsidR="00CB0129" w:rsidRDefault="00000000">
      <w:pPr>
        <w:numPr>
          <w:ilvl w:val="0"/>
          <w:numId w:val="15"/>
        </w:numPr>
        <w:bidi w:val="0"/>
        <w:spacing w:beforeAutospacing="1" w:after="0" w:afterAutospacing="1"/>
      </w:pPr>
      <w:r>
        <w:t xml:space="preserve">Do transparency and giving employees more independence help improve how projects are managed? </w:t>
      </w:r>
    </w:p>
    <w:p w14:paraId="6D78482C" w14:textId="77777777" w:rsidR="00CB0129" w:rsidRDefault="00000000">
      <w:pPr>
        <w:numPr>
          <w:ilvl w:val="0"/>
          <w:numId w:val="15"/>
        </w:numPr>
        <w:bidi w:val="0"/>
        <w:spacing w:beforeAutospacing="1" w:after="0" w:afterAutospacing="1"/>
      </w:pPr>
      <w:r>
        <w:t xml:space="preserve">Are there any differences in how ethics affect project management efficiency between senior management and other departments in the hospital? </w:t>
      </w:r>
    </w:p>
    <w:p w14:paraId="3A75AC42" w14:textId="77777777" w:rsidR="00CB0129" w:rsidRDefault="00000000">
      <w:pPr>
        <w:pStyle w:val="NormalWeb"/>
        <w:bidi w:val="0"/>
      </w:pPr>
      <w:r>
        <w:t>How can the findings of this study be used to improve policies and decision-making in project management at the hospital?</w:t>
      </w:r>
      <w:bookmarkEnd w:id="4"/>
    </w:p>
    <w:p w14:paraId="4F5E2596" w14:textId="77777777" w:rsidR="00CB0129" w:rsidRDefault="00CB0129">
      <w:pPr>
        <w:pStyle w:val="NormalWeb"/>
        <w:bidi w:val="0"/>
      </w:pPr>
    </w:p>
    <w:p w14:paraId="64E6B3F7" w14:textId="77777777" w:rsidR="006922A8" w:rsidRDefault="006922A8" w:rsidP="006922A8">
      <w:pPr>
        <w:pStyle w:val="NormalWeb"/>
        <w:bidi w:val="0"/>
      </w:pPr>
    </w:p>
    <w:p w14:paraId="7E4E6491" w14:textId="77777777" w:rsidR="006922A8" w:rsidRDefault="006922A8" w:rsidP="006922A8">
      <w:pPr>
        <w:pStyle w:val="NormalWeb"/>
        <w:bidi w:val="0"/>
      </w:pPr>
    </w:p>
    <w:p w14:paraId="69D4BB83" w14:textId="77777777" w:rsidR="00CB0129" w:rsidRDefault="00000000">
      <w:pPr>
        <w:pStyle w:val="NormalWeb"/>
        <w:bidi w:val="0"/>
      </w:pPr>
      <w:r>
        <w:rPr>
          <w:rStyle w:val="Strong"/>
        </w:rPr>
        <w:lastRenderedPageBreak/>
        <w:t>5.1 Study Hypotheses</w:t>
      </w:r>
    </w:p>
    <w:p w14:paraId="212A907F" w14:textId="77777777" w:rsidR="00CB0129" w:rsidRDefault="00000000">
      <w:pPr>
        <w:pStyle w:val="NormalWeb"/>
        <w:bidi w:val="0"/>
      </w:pPr>
      <w:r>
        <w:t>This study is based on one main hypothesis:</w:t>
      </w:r>
    </w:p>
    <w:p w14:paraId="78F60DEF" w14:textId="6612B546" w:rsidR="00CB0129" w:rsidRDefault="00000000">
      <w:pPr>
        <w:pStyle w:val="NormalWeb"/>
        <w:bidi w:val="0"/>
      </w:pPr>
      <w:r>
        <w:rPr>
          <w:rStyle w:val="Strong"/>
        </w:rPr>
        <w:t>Main Hypothesis:</w:t>
      </w:r>
      <w:r>
        <w:br/>
        <w:t>There is no statistically significant relationship (at α ≤ 0.05) between professional ethics including impartiality, honesty and integrity, fairness, transparency, and autonomy and the level of project management efficiency in terms of cost, time, and quality at Dallah Hospital.</w:t>
      </w:r>
    </w:p>
    <w:p w14:paraId="128173B3" w14:textId="77777777" w:rsidR="00CB0129" w:rsidRDefault="00000000">
      <w:pPr>
        <w:pStyle w:val="NormalWeb"/>
        <w:bidi w:val="0"/>
      </w:pPr>
      <w:r>
        <w:t>This hypothesis is based on the idea that ethical commitment might affect how well projects go, but whether this is actually the case needs to be tested through data and statistics.</w:t>
      </w:r>
    </w:p>
    <w:p w14:paraId="0B4066D5" w14:textId="77777777" w:rsidR="00CB0129" w:rsidRDefault="00000000">
      <w:pPr>
        <w:pStyle w:val="NormalWeb"/>
        <w:bidi w:val="0"/>
      </w:pPr>
      <w:r>
        <w:t>From the main hypothesis, a set of smaller, more specific hypotheses was also developed for each ethical dimension:</w:t>
      </w:r>
    </w:p>
    <w:p w14:paraId="40B5B3D3" w14:textId="77777777" w:rsidR="00CB0129" w:rsidRDefault="00000000">
      <w:pPr>
        <w:pStyle w:val="NormalWeb"/>
        <w:bidi w:val="0"/>
      </w:pPr>
      <w:r>
        <w:rPr>
          <w:rStyle w:val="Strong"/>
        </w:rPr>
        <w:t>1. Sub-Hypothesis One – Impartiality:</w:t>
      </w:r>
      <w:r>
        <w:br/>
        <w:t>There is no statistically significant effect (at α ≤ 0.05) of impartiality in decision-making on project management efficiency, including staying on schedule, controlling costs, and meeting quality standards.</w:t>
      </w:r>
      <w:r>
        <w:br/>
      </w:r>
      <w:r>
        <w:rPr>
          <w:rStyle w:val="Emphasis"/>
        </w:rPr>
        <w:t>Significance:</w:t>
      </w:r>
      <w:r>
        <w:t xml:space="preserve"> This dimension shows how being objective in decisions can affect how well a project goes and reduce internal bias.</w:t>
      </w:r>
    </w:p>
    <w:p w14:paraId="15C07335" w14:textId="77777777" w:rsidR="00CB0129" w:rsidRDefault="00000000">
      <w:pPr>
        <w:pStyle w:val="NormalWeb"/>
        <w:bidi w:val="0"/>
      </w:pPr>
      <w:r>
        <w:rPr>
          <w:rStyle w:val="Strong"/>
        </w:rPr>
        <w:t>2. Sub-Hypothesis Two – Honesty and Integrity:</w:t>
      </w:r>
      <w:r>
        <w:br/>
        <w:t>There is no significant effect (at α ≤ 0.05) of honesty and integrity in administrative work on how effectively projects are managed or how transparent performance is at each stage.</w:t>
      </w:r>
      <w:r>
        <w:br/>
      </w:r>
      <w:r>
        <w:rPr>
          <w:rStyle w:val="Emphasis"/>
        </w:rPr>
        <w:t>Significance:</w:t>
      </w:r>
      <w:r>
        <w:t xml:space="preserve"> This dimension connects how managers behave ethically with how well projects are administered.</w:t>
      </w:r>
    </w:p>
    <w:p w14:paraId="13106BA8" w14:textId="77777777" w:rsidR="00CB0129" w:rsidRDefault="00000000">
      <w:pPr>
        <w:pStyle w:val="NormalWeb"/>
        <w:bidi w:val="0"/>
      </w:pPr>
      <w:r>
        <w:rPr>
          <w:rStyle w:val="Strong"/>
        </w:rPr>
        <w:t>3. Sub-Hypothesis Three – Fairness:</w:t>
      </w:r>
      <w:r>
        <w:br/>
        <w:t>There is no statistically significant effect (at α ≤ 0.05) of fairness in employee behavior on the quality of projects or on the trust between team members, patients, and the community.</w:t>
      </w:r>
      <w:r>
        <w:br/>
      </w:r>
      <w:r>
        <w:rPr>
          <w:rStyle w:val="Emphasis"/>
        </w:rPr>
        <w:t>Significance:</w:t>
      </w:r>
      <w:r>
        <w:t xml:space="preserve"> This dimension shows how fairness helps build credibility and trust, which are important for maintaining quality.</w:t>
      </w:r>
    </w:p>
    <w:p w14:paraId="77FED6BB" w14:textId="77777777" w:rsidR="00CB0129" w:rsidRDefault="00000000">
      <w:pPr>
        <w:pStyle w:val="NormalWeb"/>
        <w:bidi w:val="0"/>
      </w:pPr>
      <w:r>
        <w:rPr>
          <w:rStyle w:val="Strong"/>
        </w:rPr>
        <w:t>4. Sub-Hypothesis Four – Transparency:</w:t>
      </w:r>
      <w:r>
        <w:br/>
        <w:t>There is no statistically significant relationship (at α ≤ 0.05) between transparency in how projects are managed and whether it reduces confusion or makes goals and results clearer.</w:t>
      </w:r>
      <w:r>
        <w:br/>
      </w:r>
      <w:r>
        <w:rPr>
          <w:rStyle w:val="Emphasis"/>
        </w:rPr>
        <w:t>Significance:</w:t>
      </w:r>
      <w:r>
        <w:t xml:space="preserve"> This dimension shows how transparency can improve planning, team communication, and reduce mistakes.</w:t>
      </w:r>
    </w:p>
    <w:p w14:paraId="0680C7D0" w14:textId="77777777" w:rsidR="00CB0129" w:rsidRDefault="00000000">
      <w:pPr>
        <w:pStyle w:val="NormalWeb"/>
        <w:bidi w:val="0"/>
      </w:pPr>
      <w:r>
        <w:rPr>
          <w:rStyle w:val="Strong"/>
        </w:rPr>
        <w:lastRenderedPageBreak/>
        <w:t>5. Sub-Hypothesis Five – Autonomy:</w:t>
      </w:r>
      <w:r>
        <w:br/>
        <w:t>There is no statistically significant effect (at α ≤ 0.05) of autonomy in administrative and financial decisions on how well projects are carried out or whether they achieve their goals.</w:t>
      </w:r>
      <w:r>
        <w:br/>
      </w:r>
      <w:r>
        <w:rPr>
          <w:rStyle w:val="Emphasis"/>
        </w:rPr>
        <w:t>Significance:</w:t>
      </w:r>
      <w:r>
        <w:t xml:space="preserve"> This dimension shows how giving employees more freedom to make decisions can speed things up and help resources be used more wisely.</w:t>
      </w:r>
    </w:p>
    <w:p w14:paraId="157E1E0D" w14:textId="77777777" w:rsidR="00CB0129" w:rsidRDefault="00000000">
      <w:pPr>
        <w:pStyle w:val="NormalWeb"/>
        <w:bidi w:val="0"/>
      </w:pPr>
      <w:r>
        <w:rPr>
          <w:rStyle w:val="Strong"/>
        </w:rPr>
        <w:t>Note:</w:t>
      </w:r>
      <w:r>
        <w:t xml:space="preserve"> These hypotheses are meant to test the connection between ethics and how the hospital behaves in terms of project efficiency. The statistical results can then be used to help develop better policies and practices that are more in line with ethical values.</w:t>
      </w:r>
    </w:p>
    <w:p w14:paraId="2253A800" w14:textId="77777777" w:rsidR="00CB0129" w:rsidRDefault="00CB0129">
      <w:pPr>
        <w:pStyle w:val="NormalWeb"/>
        <w:bidi w:val="0"/>
      </w:pPr>
    </w:p>
    <w:p w14:paraId="7E60C237" w14:textId="77777777" w:rsidR="00CB0129" w:rsidRDefault="00CB0129">
      <w:pPr>
        <w:pStyle w:val="NormalWeb"/>
        <w:bidi w:val="0"/>
      </w:pPr>
    </w:p>
    <w:p w14:paraId="6107BD5A" w14:textId="77777777" w:rsidR="00CB0129" w:rsidRDefault="00000000">
      <w:pPr>
        <w:pStyle w:val="NormalWeb"/>
        <w:bidi w:val="0"/>
      </w:pPr>
      <w:r>
        <w:rPr>
          <w:rStyle w:val="Strong"/>
        </w:rPr>
        <w:t>6.1 Study Model</w:t>
      </w:r>
    </w:p>
    <w:p w14:paraId="00F80BD4" w14:textId="77777777" w:rsidR="00CB0129" w:rsidRDefault="00000000">
      <w:pPr>
        <w:pStyle w:val="NormalWeb"/>
        <w:bidi w:val="0"/>
      </w:pPr>
      <w:r>
        <w:rPr>
          <w:rStyle w:val="Strong"/>
        </w:rPr>
        <w:t>Objective of the Study Model:</w:t>
      </w:r>
      <w:r>
        <w:br/>
        <w:t>The study model looks at the relationship between professional ethics — including impartiality, integrity, fairness, transparency, and autonomy — and how effectively projects are managed in terms of cost, time, and quality at Dallah Hospital.</w:t>
      </w:r>
    </w:p>
    <w:p w14:paraId="46EA673B" w14:textId="77777777" w:rsidR="00CB0129" w:rsidRDefault="00000000">
      <w:pPr>
        <w:pStyle w:val="NormalWeb"/>
        <w:bidi w:val="0"/>
      </w:pPr>
      <w:r>
        <w:rPr>
          <w:rStyle w:val="Strong"/>
        </w:rPr>
        <w:t>Independent Variable:</w:t>
      </w:r>
      <w:r>
        <w:br/>
      </w:r>
      <w:r>
        <w:rPr>
          <w:rStyle w:val="Strong"/>
        </w:rPr>
        <w:t>Professional Ethics and Its Dimensions:</w:t>
      </w:r>
    </w:p>
    <w:p w14:paraId="29872A83" w14:textId="77777777" w:rsidR="00CB0129" w:rsidRDefault="00000000">
      <w:pPr>
        <w:numPr>
          <w:ilvl w:val="0"/>
          <w:numId w:val="16"/>
        </w:numPr>
        <w:bidi w:val="0"/>
        <w:spacing w:beforeAutospacing="1" w:after="0" w:afterAutospacing="1"/>
      </w:pPr>
      <w:r>
        <w:rPr>
          <w:rStyle w:val="Strong"/>
        </w:rPr>
        <w:t>Impartiality (Objectivity):</w:t>
      </w:r>
      <w:r>
        <w:t xml:space="preserve"> The extent to which employees adhere to impartiality and objectivity in decision-making. </w:t>
      </w:r>
    </w:p>
    <w:p w14:paraId="4176ADFE" w14:textId="77777777" w:rsidR="00CB0129" w:rsidRDefault="00000000">
      <w:pPr>
        <w:numPr>
          <w:ilvl w:val="0"/>
          <w:numId w:val="16"/>
        </w:numPr>
        <w:bidi w:val="0"/>
        <w:spacing w:beforeAutospacing="1" w:after="0" w:afterAutospacing="1"/>
      </w:pPr>
      <w:r>
        <w:rPr>
          <w:rStyle w:val="Strong"/>
        </w:rPr>
        <w:t>Integrity:</w:t>
      </w:r>
      <w:r>
        <w:t xml:space="preserve"> Commitment to honesty and ethical behavior in all administrative processes. </w:t>
      </w:r>
    </w:p>
    <w:p w14:paraId="00FDD147" w14:textId="77777777" w:rsidR="00CB0129" w:rsidRDefault="00000000">
      <w:pPr>
        <w:numPr>
          <w:ilvl w:val="0"/>
          <w:numId w:val="16"/>
        </w:numPr>
        <w:bidi w:val="0"/>
        <w:spacing w:beforeAutospacing="1" w:after="0" w:afterAutospacing="1"/>
      </w:pPr>
      <w:r>
        <w:rPr>
          <w:rStyle w:val="Strong"/>
        </w:rPr>
        <w:t>Fairness:</w:t>
      </w:r>
      <w:r>
        <w:t xml:space="preserve"> Employee behavior based on ethical principles and transparency in interactions with teams and patients. </w:t>
      </w:r>
    </w:p>
    <w:p w14:paraId="245248C4" w14:textId="77777777" w:rsidR="00CB0129" w:rsidRDefault="00000000">
      <w:pPr>
        <w:numPr>
          <w:ilvl w:val="0"/>
          <w:numId w:val="16"/>
        </w:numPr>
        <w:bidi w:val="0"/>
        <w:spacing w:beforeAutospacing="1" w:after="0" w:afterAutospacing="1"/>
      </w:pPr>
      <w:r>
        <w:rPr>
          <w:rStyle w:val="Strong"/>
        </w:rPr>
        <w:t>Transparency:</w:t>
      </w:r>
      <w:r>
        <w:t xml:space="preserve"> The level of disclosure and clarity in information and decision-making within projects. </w:t>
      </w:r>
    </w:p>
    <w:p w14:paraId="03BE54FC" w14:textId="77777777" w:rsidR="00CB0129" w:rsidRDefault="00000000">
      <w:pPr>
        <w:numPr>
          <w:ilvl w:val="0"/>
          <w:numId w:val="16"/>
        </w:numPr>
        <w:bidi w:val="0"/>
        <w:spacing w:beforeAutospacing="1" w:after="0" w:afterAutospacing="1"/>
      </w:pPr>
      <w:r>
        <w:rPr>
          <w:rStyle w:val="Strong"/>
        </w:rPr>
        <w:t>Autonomy:</w:t>
      </w:r>
      <w:r>
        <w:t xml:space="preserve"> The ability of employees to make decisions freely and responsibly to achieve project objectives. </w:t>
      </w:r>
    </w:p>
    <w:p w14:paraId="37CEF4FE" w14:textId="77777777" w:rsidR="00CB0129" w:rsidRDefault="00000000">
      <w:pPr>
        <w:pStyle w:val="NormalWeb"/>
        <w:bidi w:val="0"/>
      </w:pPr>
      <w:r>
        <w:rPr>
          <w:rStyle w:val="Strong"/>
        </w:rPr>
        <w:t>Dependent Variable:</w:t>
      </w:r>
      <w:r>
        <w:br/>
      </w:r>
      <w:r>
        <w:rPr>
          <w:rStyle w:val="Strong"/>
        </w:rPr>
        <w:t>Project Management Effectiveness and Its Dimensions:</w:t>
      </w:r>
    </w:p>
    <w:p w14:paraId="19998144" w14:textId="77777777" w:rsidR="00CB0129" w:rsidRDefault="00000000">
      <w:pPr>
        <w:numPr>
          <w:ilvl w:val="0"/>
          <w:numId w:val="17"/>
        </w:numPr>
        <w:bidi w:val="0"/>
        <w:spacing w:beforeAutospacing="1" w:after="0" w:afterAutospacing="1"/>
      </w:pPr>
      <w:r>
        <w:rPr>
          <w:rStyle w:val="Strong"/>
        </w:rPr>
        <w:t>Cost:</w:t>
      </w:r>
      <w:r>
        <w:t xml:space="preserve"> Adherence to the approved budgets and avoidance of exceeding allocated expenses. </w:t>
      </w:r>
    </w:p>
    <w:p w14:paraId="3100C65A" w14:textId="77777777" w:rsidR="00CB0129" w:rsidRDefault="00000000">
      <w:pPr>
        <w:numPr>
          <w:ilvl w:val="0"/>
          <w:numId w:val="17"/>
        </w:numPr>
        <w:bidi w:val="0"/>
        <w:spacing w:beforeAutospacing="1" w:after="0" w:afterAutospacing="1"/>
      </w:pPr>
      <w:r>
        <w:rPr>
          <w:rStyle w:val="Strong"/>
        </w:rPr>
        <w:t>Time:</w:t>
      </w:r>
      <w:r>
        <w:t xml:space="preserve"> Commitment to the planned project schedule and timely completion. </w:t>
      </w:r>
    </w:p>
    <w:p w14:paraId="05C62A77" w14:textId="77777777" w:rsidR="00CB0129" w:rsidRDefault="00000000">
      <w:pPr>
        <w:numPr>
          <w:ilvl w:val="0"/>
          <w:numId w:val="17"/>
        </w:numPr>
        <w:bidi w:val="0"/>
        <w:spacing w:beforeAutospacing="1" w:after="0" w:afterAutospacing="1"/>
      </w:pPr>
      <w:r>
        <w:rPr>
          <w:rStyle w:val="Strong"/>
        </w:rPr>
        <w:t>Quality:</w:t>
      </w:r>
      <w:r>
        <w:t xml:space="preserve"> Achievement of required standards and specifications at all stages of project implementation, ensuring beneficiary satisfaction. </w:t>
      </w:r>
    </w:p>
    <w:p w14:paraId="1E57BA73" w14:textId="77777777" w:rsidR="00CB0129" w:rsidRDefault="00000000">
      <w:pPr>
        <w:pStyle w:val="NormalWeb"/>
        <w:bidi w:val="0"/>
      </w:pPr>
      <w:r>
        <w:rPr>
          <w:rStyle w:val="Strong"/>
        </w:rPr>
        <w:lastRenderedPageBreak/>
        <w:t>Note:</w:t>
      </w:r>
      <w:r>
        <w:br/>
        <w:t>The model is designed to test how each ethical dimension relates to project efficiency in terms of cost, time, and quality, using both statistical analysis and a practical interpretation of the results in the hospital setting.</w:t>
      </w:r>
    </w:p>
    <w:p w14:paraId="26988F7E" w14:textId="77777777" w:rsidR="00CB0129" w:rsidRDefault="00CB0129">
      <w:pPr>
        <w:pStyle w:val="NormalWeb"/>
        <w:bidi w:val="0"/>
      </w:pPr>
    </w:p>
    <w:p w14:paraId="45C593B7" w14:textId="77777777" w:rsidR="00CB0129" w:rsidRDefault="00000000">
      <w:pPr>
        <w:pStyle w:val="NormalWeb"/>
        <w:bidi w:val="0"/>
      </w:pPr>
      <w:bookmarkStart w:id="5" w:name="_Toc172471416"/>
      <w:r>
        <w:rPr>
          <w:rStyle w:val="Strong"/>
        </w:rPr>
        <w:t>7.1 Previous Studies</w:t>
      </w:r>
    </w:p>
    <w:p w14:paraId="47C09D23" w14:textId="2D351747" w:rsidR="00CB0129" w:rsidRDefault="00000000">
      <w:pPr>
        <w:pStyle w:val="NormalWeb"/>
        <w:bidi w:val="0"/>
      </w:pPr>
      <w:r>
        <w:rPr>
          <w:rStyle w:val="Strong"/>
        </w:rPr>
        <w:t>1. Al-Azzam &amp; Al-Jali (2023)</w:t>
      </w:r>
      <w:r>
        <w:br/>
      </w:r>
      <w:r>
        <w:rPr>
          <w:rStyle w:val="Strong"/>
        </w:rPr>
        <w:t>Title:</w:t>
      </w:r>
      <w:r>
        <w:t xml:space="preserve"> The Impact of Professional Ethics on Job Security in the Municipal Sector: Asir Region Municipality</w:t>
      </w:r>
      <w:r>
        <w:br/>
      </w:r>
      <w:r>
        <w:rPr>
          <w:rStyle w:val="Strong"/>
        </w:rPr>
        <w:t>Details:</w:t>
      </w:r>
      <w:r>
        <w:t xml:space="preserve"> This study aimed to examine the effect of professional ethics (honesty and integrity, fairness and transparency, autonomy and objectivity, ethical responsibility) on job security (psychological, financial, workplace relationships, workload) in Asir Region Municipality within the municipal sector. A survey of 54 employees was conducted, and data were </w:t>
      </w:r>
      <w:r w:rsidR="000F4E1D">
        <w:t>analyse</w:t>
      </w:r>
      <w:r>
        <w:t xml:space="preserve">d using AMOS. Results indicated a positive relationship and impact of professional ethics on job security and enhancing </w:t>
      </w:r>
      <w:r w:rsidR="000F4E1D">
        <w:t>organisation</w:t>
      </w:r>
      <w:r>
        <w:t>al culture.</w:t>
      </w:r>
    </w:p>
    <w:p w14:paraId="43591065" w14:textId="77777777" w:rsidR="00CB0129" w:rsidRDefault="00CB0129">
      <w:pPr>
        <w:pStyle w:val="NormalWeb"/>
        <w:bidi w:val="0"/>
      </w:pPr>
    </w:p>
    <w:p w14:paraId="4AD6D3E0" w14:textId="486CD5F4" w:rsidR="00CB0129" w:rsidRDefault="00000000">
      <w:pPr>
        <w:pStyle w:val="NormalWeb"/>
        <w:numPr>
          <w:ilvl w:val="0"/>
          <w:numId w:val="18"/>
        </w:numPr>
        <w:bidi w:val="0"/>
      </w:pPr>
      <w:r>
        <w:rPr>
          <w:rStyle w:val="Strong"/>
        </w:rPr>
        <w:t>Nadhir (2023)</w:t>
      </w:r>
      <w:r>
        <w:br/>
      </w:r>
      <w:r>
        <w:rPr>
          <w:rStyle w:val="Strong"/>
        </w:rPr>
        <w:t>Title:</w:t>
      </w:r>
      <w:r>
        <w:t xml:space="preserve"> The Impact of Situational Leadership Approaches on Project Performance: An Applied Study on Startups in Riyadh</w:t>
      </w:r>
      <w:r>
        <w:br/>
      </w:r>
      <w:r>
        <w:rPr>
          <w:rStyle w:val="Strong"/>
        </w:rPr>
        <w:t>Details:</w:t>
      </w:r>
      <w:r>
        <w:t xml:space="preserve"> The study investigated the effect of situational leadership approaches (guidance, training, support, delegation) on project performance in terms of cost, time, and quality in Riyadh startups. Data were collected from 300 project managers via questionnaires and </w:t>
      </w:r>
      <w:r w:rsidR="000F4E1D">
        <w:t>analyse</w:t>
      </w:r>
      <w:r>
        <w:t>d using multiple regression. Results showed a significant positive effect of all situational leadership approaches on project performance, with recommendations to enhance leadership skills through training programs.</w:t>
      </w:r>
    </w:p>
    <w:p w14:paraId="2E8B0268" w14:textId="77777777" w:rsidR="00CB0129" w:rsidRDefault="00CB0129">
      <w:pPr>
        <w:pStyle w:val="NormalWeb"/>
        <w:bidi w:val="0"/>
      </w:pPr>
    </w:p>
    <w:p w14:paraId="25E814F1" w14:textId="7662DE3F" w:rsidR="00CB0129" w:rsidRDefault="00000000">
      <w:pPr>
        <w:pStyle w:val="NormalWeb"/>
        <w:numPr>
          <w:ilvl w:val="0"/>
          <w:numId w:val="18"/>
        </w:numPr>
        <w:bidi w:val="0"/>
      </w:pPr>
      <w:r>
        <w:rPr>
          <w:rStyle w:val="Strong"/>
        </w:rPr>
        <w:t>Al-Alimat &amp; Al-Samadi (2022)</w:t>
      </w:r>
      <w:r>
        <w:br/>
      </w:r>
      <w:r>
        <w:rPr>
          <w:rStyle w:val="Strong"/>
        </w:rPr>
        <w:t>Title:</w:t>
      </w:r>
      <w:r>
        <w:t xml:space="preserve"> The Effect of Planning on Project Management Effectiveness from the Perspective of Project Managers in Jordanian Contracting Companies</w:t>
      </w:r>
      <w:r>
        <w:br/>
      </w:r>
      <w:r>
        <w:rPr>
          <w:rStyle w:val="Strong"/>
        </w:rPr>
        <w:t>Details:</w:t>
      </w:r>
      <w:r>
        <w:t xml:space="preserve"> The study measured the effect of planning dimensions (scheduling, resources, budgeting, risk) on project management effectiveness. The sample included 280 project managers, and data were </w:t>
      </w:r>
      <w:r w:rsidR="000F4E1D">
        <w:t>analyse</w:t>
      </w:r>
      <w:r>
        <w:t>d using SPSS. Results showed a positive and significant effect of planning on project effectiveness, with scheduling being the most influential.</w:t>
      </w:r>
    </w:p>
    <w:p w14:paraId="53782E20" w14:textId="77777777" w:rsidR="00CB0129" w:rsidRDefault="00CB0129">
      <w:pPr>
        <w:pStyle w:val="NormalWeb"/>
        <w:bidi w:val="0"/>
      </w:pPr>
    </w:p>
    <w:p w14:paraId="448E73E4" w14:textId="579280FC" w:rsidR="00CB0129" w:rsidRDefault="00000000">
      <w:pPr>
        <w:pStyle w:val="NormalWeb"/>
        <w:numPr>
          <w:ilvl w:val="0"/>
          <w:numId w:val="18"/>
        </w:numPr>
        <w:bidi w:val="0"/>
      </w:pPr>
      <w:r>
        <w:rPr>
          <w:rStyle w:val="Strong"/>
        </w:rPr>
        <w:lastRenderedPageBreak/>
        <w:t>Ali Raouf (2022)</w:t>
      </w:r>
      <w:r>
        <w:br/>
      </w:r>
      <w:r>
        <w:rPr>
          <w:rStyle w:val="Strong"/>
        </w:rPr>
        <w:t>Title:</w:t>
      </w:r>
      <w:r>
        <w:t xml:space="preserve"> The Impact of Strategic Planning on Project Performance in the Iraqi Industrial Sector</w:t>
      </w:r>
      <w:r>
        <w:br/>
      </w:r>
      <w:r>
        <w:rPr>
          <w:rStyle w:val="Strong"/>
        </w:rPr>
        <w:t>Details:</w:t>
      </w:r>
      <w:r>
        <w:t xml:space="preserve"> The study focused on the effect of strategic planning (strategic analysis, top management support, strategy implementation) on project performance in the Iraqi industrial sector. Data were collected from project management staff and </w:t>
      </w:r>
      <w:r w:rsidR="000F4E1D">
        <w:t>analyse</w:t>
      </w:r>
      <w:r>
        <w:t>d using SPSS. Results highlighted the importance of internal and external analysis in enhancing project performance and achieving future objectives.</w:t>
      </w:r>
    </w:p>
    <w:p w14:paraId="2800CBBE" w14:textId="77777777" w:rsidR="00CB0129" w:rsidRDefault="00CB0129">
      <w:pPr>
        <w:pStyle w:val="NormalWeb"/>
        <w:bidi w:val="0"/>
      </w:pPr>
    </w:p>
    <w:p w14:paraId="419510AA" w14:textId="725F3F80" w:rsidR="00CB0129" w:rsidRDefault="00000000">
      <w:pPr>
        <w:pStyle w:val="NormalWeb"/>
        <w:numPr>
          <w:ilvl w:val="0"/>
          <w:numId w:val="18"/>
        </w:numPr>
        <w:bidi w:val="0"/>
      </w:pPr>
      <w:r>
        <w:rPr>
          <w:rStyle w:val="Strong"/>
        </w:rPr>
        <w:t>Al-Kayed &amp; Al-Douri (2020)</w:t>
      </w:r>
      <w:r>
        <w:br/>
      </w:r>
      <w:r>
        <w:rPr>
          <w:rStyle w:val="Strong"/>
        </w:rPr>
        <w:t>Title:</w:t>
      </w:r>
      <w:r>
        <w:t xml:space="preserve"> Work Ethics and Their Impact on Healthcare Service Quality: An Analytical Study of Employees in Hospitals in Najaf</w:t>
      </w:r>
      <w:r>
        <w:br/>
      </w:r>
      <w:r>
        <w:rPr>
          <w:rStyle w:val="Strong"/>
        </w:rPr>
        <w:t>Details:</w:t>
      </w:r>
      <w:r>
        <w:t xml:space="preserve"> The study measured the effect of business ethics practices (integrity and transparency, autonomy and objectivity, honesty and integrity) on </w:t>
      </w:r>
      <w:r w:rsidR="000F4E1D">
        <w:t>organisation</w:t>
      </w:r>
      <w:r>
        <w:t>al citizenship behavior (altruism, conscience awakening, tolerance, politeness). The sample included 173 participants, and results showed a strong statistical significance of work ethics on citizenship behavior, recommending continuous ethical practice to improve the work environment.</w:t>
      </w:r>
    </w:p>
    <w:p w14:paraId="0EAD1F08" w14:textId="77777777" w:rsidR="00CB0129" w:rsidRDefault="00CB0129">
      <w:pPr>
        <w:pStyle w:val="NormalWeb"/>
        <w:bidi w:val="0"/>
      </w:pPr>
    </w:p>
    <w:p w14:paraId="228C1E25" w14:textId="5A00EEB1" w:rsidR="00CB0129" w:rsidRDefault="00000000">
      <w:pPr>
        <w:pStyle w:val="NormalWeb"/>
        <w:numPr>
          <w:ilvl w:val="0"/>
          <w:numId w:val="18"/>
        </w:numPr>
        <w:bidi w:val="0"/>
      </w:pPr>
      <w:r>
        <w:rPr>
          <w:rStyle w:val="Strong"/>
        </w:rPr>
        <w:t>Mesghouni et al. (2019)</w:t>
      </w:r>
      <w:r>
        <w:br/>
      </w:r>
      <w:r>
        <w:rPr>
          <w:rStyle w:val="Strong"/>
        </w:rPr>
        <w:t>Title:</w:t>
      </w:r>
      <w:r>
        <w:t xml:space="preserve"> The Role of Professional Ethics in Combating Administrative and Financial Corruption in Algerian Government </w:t>
      </w:r>
      <w:r w:rsidR="000F4E1D">
        <w:t>Organisation</w:t>
      </w:r>
      <w:r>
        <w:t>s: Case Study of the Customs Sector</w:t>
      </w:r>
      <w:r>
        <w:br/>
      </w:r>
      <w:r>
        <w:rPr>
          <w:rStyle w:val="Strong"/>
        </w:rPr>
        <w:t>Details:</w:t>
      </w:r>
      <w:r>
        <w:t xml:space="preserve"> The study examined the impact of adherence to professional ethics (professional duties, personal and individual values, religious and social values) in reducing administrative and financial corruption in Algeria’s customs sector. Regression analysis revealed a positive effect of individual and personal values in combating corruption.</w:t>
      </w:r>
    </w:p>
    <w:p w14:paraId="746D39AB" w14:textId="77777777" w:rsidR="00CB0129" w:rsidRDefault="00CB0129">
      <w:pPr>
        <w:pStyle w:val="NormalWeb"/>
        <w:bidi w:val="0"/>
      </w:pPr>
    </w:p>
    <w:p w14:paraId="1D4A5939" w14:textId="5A63ABE3" w:rsidR="00CB0129" w:rsidRDefault="00000000">
      <w:pPr>
        <w:pStyle w:val="NormalWeb"/>
        <w:numPr>
          <w:ilvl w:val="0"/>
          <w:numId w:val="18"/>
        </w:numPr>
        <w:bidi w:val="0"/>
      </w:pPr>
      <w:r>
        <w:rPr>
          <w:rStyle w:val="Strong"/>
        </w:rPr>
        <w:t>Hilal &amp; Al-Douri (2020)</w:t>
      </w:r>
      <w:r>
        <w:br/>
      </w:r>
      <w:r>
        <w:rPr>
          <w:rStyle w:val="Strong"/>
        </w:rPr>
        <w:t>Title:</w:t>
      </w:r>
      <w:r>
        <w:t xml:space="preserve"> The Impact of Work Ethics on Employee Performance Development in Qatari Government </w:t>
      </w:r>
      <w:r w:rsidR="000F4E1D">
        <w:t>Organisation</w:t>
      </w:r>
      <w:r>
        <w:t>s</w:t>
      </w:r>
      <w:r>
        <w:br/>
      </w:r>
      <w:r>
        <w:rPr>
          <w:rStyle w:val="Strong"/>
        </w:rPr>
        <w:t>Details:</w:t>
      </w:r>
      <w:r>
        <w:t xml:space="preserve"> The study examined the effect of work ethics (law respect, fairness, work mastery, time management, confidentiality) on employee performance development. The sample included 322 employees. Results confirmed a positive effect of work ethics on job performance, recommending the inclusion of ethics in future </w:t>
      </w:r>
      <w:r w:rsidR="000F4E1D">
        <w:t>organisation</w:t>
      </w:r>
      <w:r>
        <w:t>al strategies.</w:t>
      </w:r>
    </w:p>
    <w:p w14:paraId="484D9C2D" w14:textId="77777777" w:rsidR="00CB0129" w:rsidRDefault="00CB0129">
      <w:pPr>
        <w:pStyle w:val="NormalWeb"/>
        <w:bidi w:val="0"/>
      </w:pPr>
    </w:p>
    <w:p w14:paraId="646D343A" w14:textId="77777777" w:rsidR="00CB0129" w:rsidRDefault="00000000">
      <w:pPr>
        <w:pStyle w:val="NormalWeb"/>
        <w:numPr>
          <w:ilvl w:val="0"/>
          <w:numId w:val="18"/>
        </w:numPr>
        <w:bidi w:val="0"/>
      </w:pPr>
      <w:r>
        <w:rPr>
          <w:rStyle w:val="Strong"/>
        </w:rPr>
        <w:lastRenderedPageBreak/>
        <w:t>Alyan &amp; Al-Jawazneh (2019)</w:t>
      </w:r>
      <w:r>
        <w:br/>
      </w:r>
      <w:r>
        <w:rPr>
          <w:rStyle w:val="Strong"/>
        </w:rPr>
        <w:t>Title:</w:t>
      </w:r>
      <w:r>
        <w:t xml:space="preserve"> The Effect of Work Ethics on Employee Performance in Primary Healthcare Centers in Jordan</w:t>
      </w:r>
      <w:r>
        <w:br/>
      </w:r>
      <w:r>
        <w:rPr>
          <w:rStyle w:val="Strong"/>
        </w:rPr>
        <w:t>Details:</w:t>
      </w:r>
      <w:r>
        <w:t xml:space="preserve"> The study examined the effect of adherence to work ethics on employee performance in primary healthcare centers using a survey of 270 employees. Results showed a statistically significant impact of ethics on performance, with differences by gender, and recommended skill development through workshops and seminars.</w:t>
      </w:r>
    </w:p>
    <w:p w14:paraId="4C7972A8" w14:textId="77777777" w:rsidR="00CB0129" w:rsidRDefault="00CB0129">
      <w:pPr>
        <w:pStyle w:val="NormalWeb"/>
        <w:bidi w:val="0"/>
      </w:pPr>
    </w:p>
    <w:p w14:paraId="6A306BD9" w14:textId="6C21FBD0" w:rsidR="00CB0129" w:rsidRDefault="00000000">
      <w:pPr>
        <w:pStyle w:val="NormalWeb"/>
        <w:numPr>
          <w:ilvl w:val="0"/>
          <w:numId w:val="18"/>
        </w:numPr>
        <w:bidi w:val="0"/>
      </w:pPr>
      <w:r>
        <w:rPr>
          <w:rStyle w:val="Strong"/>
        </w:rPr>
        <w:t>Taqdeh &amp; Al-Dwai (2023)</w:t>
      </w:r>
      <w:r>
        <w:br/>
      </w:r>
      <w:r>
        <w:rPr>
          <w:rStyle w:val="Strong"/>
        </w:rPr>
        <w:t>Title:</w:t>
      </w:r>
      <w:r>
        <w:t xml:space="preserve"> Contributions of Network Analysis in Project Management Effectiveness: A Study of the Public Works Sector in Tamanrasset</w:t>
      </w:r>
      <w:r>
        <w:br/>
      </w:r>
      <w:r>
        <w:rPr>
          <w:rStyle w:val="Strong"/>
        </w:rPr>
        <w:t>Details:</w:t>
      </w:r>
      <w:r>
        <w:t xml:space="preserve"> The study examined the impact of using network analysis to improve construction project management effectiveness in terms of time, cost, and quality. Data were collected from 40 contractors and </w:t>
      </w:r>
      <w:r w:rsidR="000F4E1D">
        <w:t>analyse</w:t>
      </w:r>
      <w:r>
        <w:t>d using SPSS. Results showed a positive effect despite limited current use of network analysis, recommending training on modern tools.</w:t>
      </w:r>
    </w:p>
    <w:p w14:paraId="5EA65559" w14:textId="77777777" w:rsidR="00CB0129" w:rsidRDefault="00CB0129">
      <w:pPr>
        <w:pStyle w:val="NormalWeb"/>
        <w:bidi w:val="0"/>
      </w:pPr>
    </w:p>
    <w:p w14:paraId="2E25184A" w14:textId="2BDB0A6E" w:rsidR="00CB0129" w:rsidRDefault="00000000">
      <w:pPr>
        <w:pStyle w:val="NormalWeb"/>
        <w:numPr>
          <w:ilvl w:val="0"/>
          <w:numId w:val="18"/>
        </w:numPr>
        <w:bidi w:val="0"/>
      </w:pPr>
      <w:r>
        <w:rPr>
          <w:rStyle w:val="Strong"/>
        </w:rPr>
        <w:t>Ghnaim &amp; Alhammad (2021)</w:t>
      </w:r>
      <w:r>
        <w:br/>
      </w:r>
      <w:r>
        <w:rPr>
          <w:rStyle w:val="Strong"/>
        </w:rPr>
        <w:t>Title:</w:t>
      </w:r>
      <w:r>
        <w:t xml:space="preserve"> The Impact of </w:t>
      </w:r>
      <w:r w:rsidR="000F4E1D">
        <w:t>Organisation</w:t>
      </w:r>
      <w:r>
        <w:t xml:space="preserve">al Culture on Project Management: An Empirical Study of Non-Governmental </w:t>
      </w:r>
      <w:r w:rsidR="000F4E1D">
        <w:t>Organisation</w:t>
      </w:r>
      <w:r>
        <w:t>s in Jordan</w:t>
      </w:r>
      <w:r>
        <w:br/>
      </w:r>
      <w:r>
        <w:rPr>
          <w:rStyle w:val="Strong"/>
        </w:rPr>
        <w:t>Details:</w:t>
      </w:r>
      <w:r>
        <w:t xml:space="preserve"> The study investigated the effect of </w:t>
      </w:r>
      <w:r w:rsidR="000F4E1D">
        <w:t>organisation</w:t>
      </w:r>
      <w:r>
        <w:t xml:space="preserve">al culture (participation, respect for individuals, risk attitude, work orientation, trust, openness, power distance) on project management stages in Jordanian NGOs. Data analysis using SPSS showed a statistically significant effect of </w:t>
      </w:r>
      <w:r w:rsidR="000F4E1D">
        <w:t>organisation</w:t>
      </w:r>
      <w:r>
        <w:t xml:space="preserve">al culture on all project management dimensions, recommending efforts to strengthen </w:t>
      </w:r>
      <w:r w:rsidR="000F4E1D">
        <w:t>organisation</w:t>
      </w:r>
      <w:r>
        <w:t>al culture.</w:t>
      </w:r>
    </w:p>
    <w:p w14:paraId="6021AA5E" w14:textId="77777777" w:rsidR="00CB0129" w:rsidRDefault="00CB0129">
      <w:pPr>
        <w:pStyle w:val="NormalWeb"/>
        <w:bidi w:val="0"/>
      </w:pPr>
    </w:p>
    <w:p w14:paraId="0691D00A" w14:textId="77777777" w:rsidR="00CB0129" w:rsidRDefault="00000000">
      <w:pPr>
        <w:pStyle w:val="NormalWeb"/>
        <w:numPr>
          <w:ilvl w:val="0"/>
          <w:numId w:val="18"/>
        </w:numPr>
        <w:bidi w:val="0"/>
      </w:pPr>
      <w:r>
        <w:rPr>
          <w:rStyle w:val="Strong"/>
        </w:rPr>
        <w:t>Mohd Ali et al. (2019)</w:t>
      </w:r>
      <w:r>
        <w:br/>
      </w:r>
      <w:r>
        <w:rPr>
          <w:rStyle w:val="Strong"/>
        </w:rPr>
        <w:t>Title:</w:t>
      </w:r>
      <w:r>
        <w:t xml:space="preserve"> The Influence of Risk Management on Construction Project Performance: A Case Study</w:t>
      </w:r>
      <w:r>
        <w:br/>
      </w:r>
      <w:r>
        <w:rPr>
          <w:rStyle w:val="Strong"/>
        </w:rPr>
        <w:t>Details:</w:t>
      </w:r>
      <w:r>
        <w:t xml:space="preserve"> The study examined the impact of risk management on construction project performance in Malaysia in terms of time, cost, and quality. Interviews and document analysis indicated that good risk management practices lead to better project success, recommending the development of risk management strategies to improve performance.</w:t>
      </w:r>
    </w:p>
    <w:p w14:paraId="22E6B4B9" w14:textId="77777777" w:rsidR="00CB0129" w:rsidRDefault="00CB0129">
      <w:pPr>
        <w:pStyle w:val="NormalWeb"/>
        <w:bidi w:val="0"/>
      </w:pPr>
    </w:p>
    <w:p w14:paraId="07AFF3AE" w14:textId="48D19754" w:rsidR="00CB0129" w:rsidRDefault="00000000">
      <w:pPr>
        <w:pStyle w:val="NormalWeb"/>
        <w:numPr>
          <w:ilvl w:val="0"/>
          <w:numId w:val="18"/>
        </w:numPr>
        <w:bidi w:val="0"/>
      </w:pPr>
      <w:r>
        <w:rPr>
          <w:rStyle w:val="Strong"/>
        </w:rPr>
        <w:lastRenderedPageBreak/>
        <w:t>Yang et al. (2023)</w:t>
      </w:r>
      <w:r>
        <w:br/>
      </w:r>
      <w:r>
        <w:rPr>
          <w:rStyle w:val="Strong"/>
        </w:rPr>
        <w:t>Title:</w:t>
      </w:r>
      <w:r>
        <w:t xml:space="preserve"> Clinical Nurse Adherence to Professional Ethics: A Grounded Theory</w:t>
      </w:r>
      <w:r>
        <w:br/>
      </w:r>
      <w:r>
        <w:rPr>
          <w:rStyle w:val="Strong"/>
        </w:rPr>
        <w:t>Details:</w:t>
      </w:r>
      <w:r>
        <w:t xml:space="preserve"> The study </w:t>
      </w:r>
      <w:r w:rsidR="000F4E1D">
        <w:t>analyse</w:t>
      </w:r>
      <w:r>
        <w:t>d nurses’ adherence to professional ethics in China using grounded theory. Interviews with nurses in seven hospitals helped develop a theoretical model representing ethical commitment, influencing factors, and applied strategies, highlighting trends and opportunities in clinical nursing.</w:t>
      </w:r>
    </w:p>
    <w:p w14:paraId="0423FEDB" w14:textId="77777777" w:rsidR="00CB0129" w:rsidRDefault="00CB0129">
      <w:pPr>
        <w:pStyle w:val="NormalWeb"/>
        <w:bidi w:val="0"/>
      </w:pPr>
    </w:p>
    <w:p w14:paraId="73F4C437" w14:textId="77777777" w:rsidR="00CB0129" w:rsidRDefault="00000000">
      <w:pPr>
        <w:pStyle w:val="NormalWeb"/>
        <w:numPr>
          <w:ilvl w:val="0"/>
          <w:numId w:val="18"/>
        </w:numPr>
        <w:bidi w:val="0"/>
      </w:pPr>
      <w:r>
        <w:rPr>
          <w:rStyle w:val="Strong"/>
        </w:rPr>
        <w:t>Kusworo (2020)</w:t>
      </w:r>
      <w:r>
        <w:br/>
      </w:r>
      <w:r>
        <w:rPr>
          <w:rStyle w:val="Strong"/>
        </w:rPr>
        <w:t>Title:</w:t>
      </w:r>
      <w:r>
        <w:t xml:space="preserve"> Effect of Business Ethics and Professional Ethics on Students’ Perceptions</w:t>
      </w:r>
      <w:r>
        <w:br/>
      </w:r>
      <w:r>
        <w:rPr>
          <w:rStyle w:val="Strong"/>
        </w:rPr>
        <w:t>Details:</w:t>
      </w:r>
      <w:r>
        <w:t xml:space="preserve"> The study examined differences in students’ perceptions of business and professional ethics at an Indonesian university. Questionnaires and t-tests showed statistically significant differences, indicating varying understanding between students from different faculties, emphasizing the importance of educational background and practical experience in shaping ethical understanding.</w:t>
      </w:r>
    </w:p>
    <w:p w14:paraId="101855B7" w14:textId="77777777" w:rsidR="00CB0129" w:rsidRDefault="00000000">
      <w:pPr>
        <w:pStyle w:val="NormalWeb"/>
        <w:bidi w:val="0"/>
      </w:pPr>
      <w:bookmarkStart w:id="6" w:name="_Toc172471417"/>
      <w:bookmarkEnd w:id="5"/>
      <w:r>
        <w:rPr>
          <w:rStyle w:val="Strong"/>
        </w:rPr>
        <w:t>8.1 Research Gap</w:t>
      </w:r>
    </w:p>
    <w:p w14:paraId="109CF7F8" w14:textId="77777777" w:rsidR="00CB0129" w:rsidRDefault="00000000">
      <w:pPr>
        <w:pStyle w:val="NormalWeb"/>
        <w:bidi w:val="0"/>
      </w:pPr>
      <w:r>
        <w:t>Even though there is a lot of research out there on work ethics and project management, there is still a gap that this study aims to fill. Most previous studies looked at specific countries like Jordan, Malaysia, or Iraq, or focused on sectors like government institutions, industry, or public health. Very few have looked at private hospitals in Saudi Arabia. This means we still do not know much about how professional ethics affect project management in this specific context.</w:t>
      </w:r>
    </w:p>
    <w:p w14:paraId="70E19831" w14:textId="77777777" w:rsidR="00CB0129" w:rsidRDefault="00000000">
      <w:pPr>
        <w:pStyle w:val="NormalWeb"/>
        <w:bidi w:val="0"/>
      </w:pPr>
      <w:r>
        <w:t>Also, many previous studies only looked at one or two ethical dimensions, such as honesty or transparency, without covering all of them together. And most of them used only one method of data collection, either questionnaires or interviews, without combining both for a fuller picture.</w:t>
      </w:r>
    </w:p>
    <w:p w14:paraId="19988B5C" w14:textId="77777777" w:rsidR="00CB0129" w:rsidRDefault="00000000">
      <w:pPr>
        <w:pStyle w:val="NormalWeb"/>
        <w:bidi w:val="0"/>
      </w:pPr>
      <w:r>
        <w:t>For all of these reasons, there is a clear need for a comprehensive study that covers all ethical dimensions and applies them to a private hospital in Saudi Arabia. This study aims to do exactly that by combining different research methods to give a clearer picture of how ethics affect project costs, timelines, and quality, and to offer practical guidance for hospital management.</w:t>
      </w:r>
    </w:p>
    <w:p w14:paraId="0C271022" w14:textId="77777777" w:rsidR="00CB0129" w:rsidRDefault="00CB0129">
      <w:pPr>
        <w:pStyle w:val="NormalWeb"/>
        <w:bidi w:val="0"/>
      </w:pPr>
    </w:p>
    <w:p w14:paraId="51A2954F" w14:textId="77777777" w:rsidR="00CB0129" w:rsidRDefault="00000000">
      <w:pPr>
        <w:pStyle w:val="NormalWeb"/>
        <w:bidi w:val="0"/>
      </w:pPr>
      <w:bookmarkStart w:id="7" w:name="_Toc172471418"/>
      <w:bookmarkEnd w:id="6"/>
      <w:r>
        <w:rPr>
          <w:rStyle w:val="Strong"/>
        </w:rPr>
        <w:t>9.1 Theoretical Foundations of the Study</w:t>
      </w:r>
    </w:p>
    <w:p w14:paraId="6546D0F0" w14:textId="77777777" w:rsidR="00CB0129" w:rsidRDefault="00000000">
      <w:pPr>
        <w:pStyle w:val="NormalWeb"/>
        <w:bidi w:val="0"/>
      </w:pPr>
      <w:r>
        <w:t>This study draws on a set of theoretical frameworks that help explain the link between professional ethics and effective project management, especially in a hospital setting like Dallah Hospital. These frameworks can be grouped into three main areas:</w:t>
      </w:r>
    </w:p>
    <w:p w14:paraId="68CA6DD6" w14:textId="77777777" w:rsidR="00CB0129" w:rsidRDefault="00000000">
      <w:pPr>
        <w:pStyle w:val="NormalWeb"/>
        <w:bidi w:val="0"/>
      </w:pPr>
      <w:r>
        <w:rPr>
          <w:rStyle w:val="Strong"/>
        </w:rPr>
        <w:lastRenderedPageBreak/>
        <w:t>1. Professional Ethics Theory</w:t>
      </w:r>
    </w:p>
    <w:p w14:paraId="38E4A51A" w14:textId="77777777" w:rsidR="00CB0129" w:rsidRDefault="00000000">
      <w:pPr>
        <w:pStyle w:val="NormalWeb"/>
        <w:bidi w:val="0"/>
      </w:pPr>
      <w:r>
        <w:t>This theory refers to the ethical framework governing individuals’ behavior within the workplace, serving as a reference to evaluate professional practices and ensure adherence to ethical values. Its dimensions include:</w:t>
      </w:r>
    </w:p>
    <w:p w14:paraId="369EA1AD" w14:textId="77777777" w:rsidR="00CB0129" w:rsidRDefault="00000000">
      <w:pPr>
        <w:numPr>
          <w:ilvl w:val="0"/>
          <w:numId w:val="19"/>
        </w:numPr>
        <w:bidi w:val="0"/>
        <w:spacing w:beforeAutospacing="1" w:after="0" w:afterAutospacing="1"/>
      </w:pPr>
      <w:r>
        <w:rPr>
          <w:rStyle w:val="Strong"/>
        </w:rPr>
        <w:t>Objectivity:</w:t>
      </w:r>
      <w:r>
        <w:t xml:space="preserve"> The ability to make balanced decisions based on facts and evidence, free from personal bias or external pressures. </w:t>
      </w:r>
    </w:p>
    <w:p w14:paraId="7EAD2B68" w14:textId="77777777" w:rsidR="00CB0129" w:rsidRDefault="00000000">
      <w:pPr>
        <w:numPr>
          <w:ilvl w:val="0"/>
          <w:numId w:val="19"/>
        </w:numPr>
        <w:bidi w:val="0"/>
        <w:spacing w:beforeAutospacing="1" w:after="0" w:afterAutospacing="1"/>
      </w:pPr>
      <w:r>
        <w:rPr>
          <w:rStyle w:val="Strong"/>
        </w:rPr>
        <w:t>Honesty and Integrity:</w:t>
      </w:r>
      <w:r>
        <w:t xml:space="preserve"> Commitment to truthfulness and transparency in all dealings, enhancing trust among colleagues and stakeholders. </w:t>
      </w:r>
    </w:p>
    <w:p w14:paraId="54673283" w14:textId="77777777" w:rsidR="00CB0129" w:rsidRDefault="00000000">
      <w:pPr>
        <w:numPr>
          <w:ilvl w:val="0"/>
          <w:numId w:val="19"/>
        </w:numPr>
        <w:bidi w:val="0"/>
        <w:spacing w:beforeAutospacing="1" w:after="0" w:afterAutospacing="1"/>
      </w:pPr>
      <w:r>
        <w:rPr>
          <w:rStyle w:val="Strong"/>
        </w:rPr>
        <w:t>Integrity:</w:t>
      </w:r>
      <w:r>
        <w:t xml:space="preserve"> Acting in accordance with fair standards consistent with ethical values to prevent illegal or unprofessional practices. </w:t>
      </w:r>
    </w:p>
    <w:p w14:paraId="16099DA4" w14:textId="77777777" w:rsidR="00CB0129" w:rsidRDefault="00000000">
      <w:pPr>
        <w:numPr>
          <w:ilvl w:val="0"/>
          <w:numId w:val="19"/>
        </w:numPr>
        <w:bidi w:val="0"/>
        <w:spacing w:beforeAutospacing="1" w:after="0" w:afterAutospacing="1"/>
      </w:pPr>
      <w:r>
        <w:rPr>
          <w:rStyle w:val="Strong"/>
        </w:rPr>
        <w:t>Transparency:</w:t>
      </w:r>
      <w:r>
        <w:t xml:space="preserve"> Ensuring information is clear and well-documented, supporting administrative and technical procedures while building trust between employees and beneficiaries. </w:t>
      </w:r>
    </w:p>
    <w:p w14:paraId="09F14C16" w14:textId="77777777" w:rsidR="00CB0129" w:rsidRDefault="00000000">
      <w:pPr>
        <w:numPr>
          <w:ilvl w:val="0"/>
          <w:numId w:val="19"/>
        </w:numPr>
        <w:bidi w:val="0"/>
        <w:spacing w:beforeAutospacing="1" w:after="0" w:afterAutospacing="1"/>
      </w:pPr>
      <w:r>
        <w:rPr>
          <w:rStyle w:val="Strong"/>
        </w:rPr>
        <w:t>Autonomy:</w:t>
      </w:r>
      <w:r>
        <w:t xml:space="preserve"> The ability to make independent professional decisions without being influenced by external pressures, ensuring the credibility and quality of decisions. </w:t>
      </w:r>
    </w:p>
    <w:p w14:paraId="0900A19E" w14:textId="77777777" w:rsidR="00CB0129" w:rsidRDefault="00000000">
      <w:pPr>
        <w:pStyle w:val="NormalWeb"/>
        <w:bidi w:val="0"/>
      </w:pPr>
      <w:r>
        <w:rPr>
          <w:rStyle w:val="Strong"/>
        </w:rPr>
        <w:t>2. Project Management Theory</w:t>
      </w:r>
    </w:p>
    <w:p w14:paraId="7844D1A8" w14:textId="77777777" w:rsidR="00CB0129" w:rsidRDefault="00000000">
      <w:pPr>
        <w:pStyle w:val="NormalWeb"/>
        <w:bidi w:val="0"/>
      </w:pPr>
      <w:r>
        <w:t>This theory gives us a structured way to manage projects efficiently. It focuses on three main areas:</w:t>
      </w:r>
    </w:p>
    <w:p w14:paraId="032C2122" w14:textId="77777777" w:rsidR="00CB0129" w:rsidRDefault="00000000">
      <w:pPr>
        <w:numPr>
          <w:ilvl w:val="0"/>
          <w:numId w:val="20"/>
        </w:numPr>
        <w:bidi w:val="0"/>
        <w:spacing w:beforeAutospacing="1" w:after="0" w:afterAutospacing="1"/>
      </w:pPr>
      <w:r>
        <w:rPr>
          <w:rStyle w:val="Strong"/>
        </w:rPr>
        <w:t>Cost:</w:t>
      </w:r>
      <w:r>
        <w:t xml:space="preserve"> Effective budget management, minimizing waste, and maximizing the utilization of available financial resources. </w:t>
      </w:r>
    </w:p>
    <w:p w14:paraId="4EFFB5A5" w14:textId="77777777" w:rsidR="00CB0129" w:rsidRDefault="00000000">
      <w:pPr>
        <w:numPr>
          <w:ilvl w:val="0"/>
          <w:numId w:val="20"/>
        </w:numPr>
        <w:bidi w:val="0"/>
        <w:spacing w:beforeAutospacing="1" w:after="0" w:afterAutospacing="1"/>
      </w:pPr>
      <w:r>
        <w:rPr>
          <w:rStyle w:val="Strong"/>
        </w:rPr>
        <w:t>Time:</w:t>
      </w:r>
      <w:r>
        <w:t xml:space="preserve"> Adherence to timelines and operational plans at each stage of the project to avoid delays and ensure time efficiency. </w:t>
      </w:r>
    </w:p>
    <w:p w14:paraId="42E85FCC" w14:textId="686CE08F" w:rsidR="00CB0129" w:rsidRDefault="00000000">
      <w:pPr>
        <w:numPr>
          <w:ilvl w:val="0"/>
          <w:numId w:val="20"/>
        </w:numPr>
        <w:bidi w:val="0"/>
        <w:spacing w:beforeAutospacing="1" w:after="0" w:afterAutospacing="1"/>
      </w:pPr>
      <w:r>
        <w:rPr>
          <w:rStyle w:val="Strong"/>
        </w:rPr>
        <w:t>Quality:</w:t>
      </w:r>
      <w:r>
        <w:t xml:space="preserve"> Achieving a high standard of technical and service outputs that meet client expectations and </w:t>
      </w:r>
      <w:r w:rsidR="000F4E1D">
        <w:t>organisation</w:t>
      </w:r>
      <w:r>
        <w:t xml:space="preserve">al standards. </w:t>
      </w:r>
    </w:p>
    <w:p w14:paraId="67AFF251" w14:textId="77777777" w:rsidR="00CB0129" w:rsidRDefault="00000000">
      <w:pPr>
        <w:pStyle w:val="NormalWeb"/>
        <w:bidi w:val="0"/>
      </w:pPr>
      <w:r>
        <w:rPr>
          <w:rStyle w:val="Strong"/>
        </w:rPr>
        <w:t>3. Integration of Professional Ethics and Project Management</w:t>
      </w:r>
    </w:p>
    <w:p w14:paraId="63F00C21" w14:textId="77777777" w:rsidR="00CB0129" w:rsidRDefault="00000000">
      <w:pPr>
        <w:pStyle w:val="NormalWeb"/>
        <w:bidi w:val="0"/>
      </w:pPr>
      <w:r>
        <w:t>In healthcare, projects succeed when ethical values are part of how projects are managed. This connection shows up in several ways:</w:t>
      </w:r>
    </w:p>
    <w:p w14:paraId="0B0E2DC0" w14:textId="77777777" w:rsidR="00CB0129" w:rsidRDefault="00000000">
      <w:pPr>
        <w:numPr>
          <w:ilvl w:val="0"/>
          <w:numId w:val="21"/>
        </w:numPr>
        <w:bidi w:val="0"/>
        <w:spacing w:beforeAutospacing="1" w:after="0" w:afterAutospacing="1"/>
      </w:pPr>
      <w:r>
        <w:rPr>
          <w:rStyle w:val="Strong"/>
        </w:rPr>
        <w:t>Impact of Ethics on Cost:</w:t>
      </w:r>
      <w:r>
        <w:t xml:space="preserve"> Adherence to ethical values reduces corruption and misuse of resources, enhancing budget efficiency and minimizing financial waste. </w:t>
      </w:r>
    </w:p>
    <w:p w14:paraId="39FDD779" w14:textId="77777777" w:rsidR="00CB0129" w:rsidRDefault="00000000">
      <w:pPr>
        <w:numPr>
          <w:ilvl w:val="0"/>
          <w:numId w:val="21"/>
        </w:numPr>
        <w:bidi w:val="0"/>
        <w:spacing w:beforeAutospacing="1" w:after="0" w:afterAutospacing="1"/>
      </w:pPr>
      <w:r>
        <w:rPr>
          <w:rStyle w:val="Strong"/>
        </w:rPr>
        <w:t>Impact of Ethics on Time:</w:t>
      </w:r>
      <w:r>
        <w:t xml:space="preserve"> Making objective professional decisions reduces delays caused by poor planning or indecision, supporting adherence to project schedules. </w:t>
      </w:r>
    </w:p>
    <w:p w14:paraId="5A4003B0" w14:textId="77777777" w:rsidR="00CB0129" w:rsidRDefault="00000000">
      <w:pPr>
        <w:numPr>
          <w:ilvl w:val="0"/>
          <w:numId w:val="21"/>
        </w:numPr>
        <w:bidi w:val="0"/>
        <w:spacing w:beforeAutospacing="1" w:after="0" w:afterAutospacing="1"/>
      </w:pPr>
      <w:r>
        <w:rPr>
          <w:rStyle w:val="Strong"/>
        </w:rPr>
        <w:t>Impact of Ethics on Quality:</w:t>
      </w:r>
      <w:r>
        <w:t xml:space="preserve"> Values such as honesty and integrity motivate employees to uphold the highest quality standards during execution, improving the overall outcomes of the project. </w:t>
      </w:r>
    </w:p>
    <w:p w14:paraId="64DA62C2" w14:textId="77777777" w:rsidR="00CB0129" w:rsidRDefault="00CB0129">
      <w:pPr>
        <w:tabs>
          <w:tab w:val="left" w:pos="720"/>
        </w:tabs>
        <w:bidi w:val="0"/>
        <w:spacing w:beforeAutospacing="1" w:after="0" w:afterAutospacing="1"/>
      </w:pPr>
    </w:p>
    <w:p w14:paraId="6C8FD569" w14:textId="77777777" w:rsidR="006922A8" w:rsidRDefault="006922A8" w:rsidP="006922A8">
      <w:pPr>
        <w:tabs>
          <w:tab w:val="left" w:pos="720"/>
        </w:tabs>
        <w:bidi w:val="0"/>
        <w:spacing w:beforeAutospacing="1" w:after="0" w:afterAutospacing="1"/>
      </w:pPr>
    </w:p>
    <w:bookmarkEnd w:id="7"/>
    <w:p w14:paraId="290B94EE" w14:textId="77777777" w:rsidR="00CB0129" w:rsidRDefault="00000000">
      <w:pPr>
        <w:pStyle w:val="NormalWeb"/>
        <w:bidi w:val="0"/>
      </w:pPr>
      <w:r>
        <w:rPr>
          <w:rStyle w:val="Strong"/>
        </w:rPr>
        <w:lastRenderedPageBreak/>
        <w:t>10.1 Methodology and Research Methods</w:t>
      </w:r>
    </w:p>
    <w:p w14:paraId="3C5D29E1" w14:textId="77777777" w:rsidR="00CB0129" w:rsidRDefault="00000000">
      <w:pPr>
        <w:pStyle w:val="NormalWeb"/>
        <w:bidi w:val="0"/>
      </w:pPr>
      <w:r>
        <w:t>For this study, I used a descriptive-analytical approach to explore how professional ethics affect project management effectiveness at Dallah Hospital.</w:t>
      </w:r>
    </w:p>
    <w:p w14:paraId="5D1C7826" w14:textId="77777777" w:rsidR="00CB0129" w:rsidRDefault="00000000">
      <w:pPr>
        <w:pStyle w:val="NormalWeb"/>
        <w:bidi w:val="0"/>
      </w:pPr>
      <w:r>
        <w:t>The descriptive part of this approach means I collected data about things as they actually are, without changing anything. The analytical part then involved looking at that data to find patterns and relationships between variables, so I could draw reliable conclusions.</w:t>
      </w:r>
    </w:p>
    <w:p w14:paraId="283A3AB9" w14:textId="77777777" w:rsidR="00CB0129" w:rsidRDefault="00000000">
      <w:pPr>
        <w:pStyle w:val="NormalWeb"/>
        <w:bidi w:val="0"/>
      </w:pPr>
      <w:r>
        <w:t>To meet the study's objectives, I used the following tools and methods:</w:t>
      </w:r>
    </w:p>
    <w:p w14:paraId="5CEB9AC8" w14:textId="77777777" w:rsidR="00CB0129" w:rsidRDefault="00000000">
      <w:pPr>
        <w:numPr>
          <w:ilvl w:val="0"/>
          <w:numId w:val="22"/>
        </w:numPr>
        <w:bidi w:val="0"/>
        <w:spacing w:beforeAutospacing="1" w:after="0" w:afterAutospacing="1"/>
      </w:pPr>
      <w:r>
        <w:rPr>
          <w:rStyle w:val="Strong"/>
        </w:rPr>
        <w:t>Questionnaire Tool:</w:t>
      </w:r>
      <w:r>
        <w:t xml:space="preserve"> Distributed to a sample of hospital staff to collect primary data regarding professional ethics practices and project management effectiveness. </w:t>
      </w:r>
    </w:p>
    <w:p w14:paraId="559DC0BF" w14:textId="77777777" w:rsidR="00CB0129" w:rsidRDefault="00000000">
      <w:pPr>
        <w:numPr>
          <w:ilvl w:val="0"/>
          <w:numId w:val="22"/>
        </w:numPr>
        <w:bidi w:val="0"/>
        <w:spacing w:beforeAutospacing="1" w:after="0" w:afterAutospacing="1"/>
      </w:pPr>
      <w:r>
        <w:rPr>
          <w:rStyle w:val="Strong"/>
        </w:rPr>
        <w:t>Statistical Analysis Using SPSS:</w:t>
      </w:r>
      <w:r>
        <w:t xml:space="preserve"> This analysis helped convert qualitative data into quantitative forms, facilitating hypothesis testing and precise understanding of the relationships between variables. </w:t>
      </w:r>
    </w:p>
    <w:p w14:paraId="1FF85447" w14:textId="77777777" w:rsidR="00CB0129" w:rsidRDefault="00000000">
      <w:pPr>
        <w:pStyle w:val="NormalWeb"/>
        <w:bidi w:val="0"/>
      </w:pPr>
      <w:r>
        <w:t>This approach gave me a solid framework that combines describing the situation accurately and analyzing the factors that influence it. This made the results more reliable and the conclusions more precise.</w:t>
      </w:r>
    </w:p>
    <w:p w14:paraId="14C5E90F" w14:textId="77777777" w:rsidR="00CB0129" w:rsidRDefault="00000000">
      <w:pPr>
        <w:pStyle w:val="NormalWeb"/>
        <w:bidi w:val="0"/>
      </w:pPr>
      <w:bookmarkStart w:id="8" w:name="_Toc172471420"/>
      <w:r>
        <w:rPr>
          <w:rStyle w:val="Strong"/>
        </w:rPr>
        <w:t>11.1 Data Collection Sources</w:t>
      </w:r>
    </w:p>
    <w:p w14:paraId="078A9FF2" w14:textId="77777777" w:rsidR="00CB0129" w:rsidRDefault="00000000">
      <w:pPr>
        <w:pStyle w:val="NormalWeb"/>
        <w:bidi w:val="0"/>
      </w:pPr>
      <w:r>
        <w:rPr>
          <w:rStyle w:val="Strong"/>
        </w:rPr>
        <w:t>Secondary Sources:</w:t>
      </w:r>
      <w:r>
        <w:br/>
        <w:t>For secondary sources, I used Arabic and foreign books, previous studies, academic journals, and peer-reviewed articles that are related to the topic. These helped me build the theoretical foundation of the study and gave me accurate background information to support the analysis.</w:t>
      </w:r>
    </w:p>
    <w:p w14:paraId="26111142" w14:textId="4F3C60A2" w:rsidR="00CB0129" w:rsidRDefault="00000000" w:rsidP="006922A8">
      <w:pPr>
        <w:pStyle w:val="NormalWeb"/>
        <w:bidi w:val="0"/>
      </w:pPr>
      <w:r>
        <w:rPr>
          <w:rStyle w:val="Strong"/>
        </w:rPr>
        <w:t>Primary Sources:</w:t>
      </w:r>
      <w:r>
        <w:br/>
        <w:t>For primary data, I created a questionnaire using Google Forms and distributed it to the selected sample of hospital employees. This allowed me to collect data directly from the people who work at Dallah Hospital and get a real picture of how ethics and project management work there.</w:t>
      </w:r>
    </w:p>
    <w:p w14:paraId="77CFE0EC" w14:textId="77777777" w:rsidR="00CB0129" w:rsidRDefault="00000000">
      <w:pPr>
        <w:pStyle w:val="NormalWeb"/>
        <w:bidi w:val="0"/>
      </w:pPr>
      <w:bookmarkStart w:id="9" w:name="_Toc172471421"/>
      <w:bookmarkEnd w:id="8"/>
      <w:r>
        <w:rPr>
          <w:rStyle w:val="Strong"/>
        </w:rPr>
        <w:t>12.1 Research Instruments</w:t>
      </w:r>
    </w:p>
    <w:p w14:paraId="7CF4B6AA" w14:textId="77777777" w:rsidR="00CB0129" w:rsidRDefault="00000000">
      <w:pPr>
        <w:pStyle w:val="NormalWeb"/>
        <w:bidi w:val="0"/>
      </w:pPr>
      <w:r>
        <w:t>The main tool I used to collect data was a structured questionnaire. I chose this because it allows for both quantitative and qualitative information to be gathered efficiently. The questionnaire included two types of questions:</w:t>
      </w:r>
    </w:p>
    <w:p w14:paraId="53109E8E" w14:textId="77777777" w:rsidR="00CB0129" w:rsidRDefault="00000000">
      <w:pPr>
        <w:numPr>
          <w:ilvl w:val="0"/>
          <w:numId w:val="23"/>
        </w:numPr>
        <w:bidi w:val="0"/>
        <w:spacing w:beforeAutospacing="1" w:after="0" w:afterAutospacing="1"/>
      </w:pPr>
      <w:r>
        <w:rPr>
          <w:rStyle w:val="Strong"/>
        </w:rPr>
        <w:t>Closed-ended questions:</w:t>
      </w:r>
      <w:r>
        <w:t xml:space="preserve"> With predefined options to facilitate statistical analysis and hypothesis testing. </w:t>
      </w:r>
    </w:p>
    <w:p w14:paraId="548D1E81" w14:textId="77777777" w:rsidR="006922A8" w:rsidRDefault="006922A8" w:rsidP="006922A8">
      <w:pPr>
        <w:tabs>
          <w:tab w:val="left" w:pos="720"/>
        </w:tabs>
        <w:bidi w:val="0"/>
        <w:spacing w:beforeAutospacing="1" w:after="0" w:afterAutospacing="1"/>
      </w:pPr>
    </w:p>
    <w:p w14:paraId="3F9F7EBC" w14:textId="77777777" w:rsidR="00CB0129" w:rsidRDefault="00000000">
      <w:pPr>
        <w:numPr>
          <w:ilvl w:val="0"/>
          <w:numId w:val="23"/>
        </w:numPr>
        <w:bidi w:val="0"/>
        <w:spacing w:beforeAutospacing="1" w:after="0" w:afterAutospacing="1"/>
      </w:pPr>
      <w:r>
        <w:rPr>
          <w:rStyle w:val="Strong"/>
        </w:rPr>
        <w:lastRenderedPageBreak/>
        <w:t>Open-ended questions:</w:t>
      </w:r>
      <w:r>
        <w:t xml:space="preserve"> Allowing participants to freely express their opinions, providing more detailed and in-depth data. </w:t>
      </w:r>
    </w:p>
    <w:p w14:paraId="64CDC145" w14:textId="77777777" w:rsidR="00CB0129" w:rsidRDefault="00000000">
      <w:pPr>
        <w:pStyle w:val="NormalWeb"/>
        <w:bidi w:val="0"/>
      </w:pPr>
      <w:r>
        <w:t>The questionnaire had two main sections:</w:t>
      </w:r>
    </w:p>
    <w:p w14:paraId="447C5F24" w14:textId="77777777" w:rsidR="00CB0129" w:rsidRDefault="00000000">
      <w:pPr>
        <w:pStyle w:val="NormalWeb"/>
        <w:bidi w:val="0"/>
      </w:pPr>
      <w:r>
        <w:rPr>
          <w:rStyle w:val="Strong"/>
        </w:rPr>
        <w:t>Section One: Demographic Variables</w:t>
      </w:r>
      <w:r>
        <w:br/>
        <w:t>This section aims to collect information about the characteristics of the sample members, which helps in understanding the influence of personal and professional factors on participants’ perceptions of the study topic. It includes questions about:</w:t>
      </w:r>
    </w:p>
    <w:p w14:paraId="725AB135" w14:textId="77777777" w:rsidR="00CB0129" w:rsidRDefault="00000000">
      <w:pPr>
        <w:numPr>
          <w:ilvl w:val="0"/>
          <w:numId w:val="24"/>
        </w:numPr>
        <w:bidi w:val="0"/>
        <w:spacing w:beforeAutospacing="1" w:after="0" w:afterAutospacing="1"/>
      </w:pPr>
      <w:r>
        <w:t xml:space="preserve">Gender (Male/Female) </w:t>
      </w:r>
    </w:p>
    <w:p w14:paraId="1C4D22E3" w14:textId="77777777" w:rsidR="00CB0129" w:rsidRDefault="00000000">
      <w:pPr>
        <w:numPr>
          <w:ilvl w:val="0"/>
          <w:numId w:val="24"/>
        </w:numPr>
        <w:bidi w:val="0"/>
        <w:spacing w:beforeAutospacing="1" w:after="0" w:afterAutospacing="1"/>
      </w:pPr>
      <w:r>
        <w:t xml:space="preserve">Age </w:t>
      </w:r>
    </w:p>
    <w:p w14:paraId="56400FD7" w14:textId="77777777" w:rsidR="00CB0129" w:rsidRDefault="00000000">
      <w:pPr>
        <w:numPr>
          <w:ilvl w:val="0"/>
          <w:numId w:val="24"/>
        </w:numPr>
        <w:bidi w:val="0"/>
        <w:spacing w:beforeAutospacing="1" w:after="0" w:afterAutospacing="1"/>
      </w:pPr>
      <w:r>
        <w:t xml:space="preserve">Academic qualification </w:t>
      </w:r>
    </w:p>
    <w:p w14:paraId="72AC9FD7" w14:textId="77777777" w:rsidR="00CB0129" w:rsidRDefault="00000000">
      <w:pPr>
        <w:numPr>
          <w:ilvl w:val="0"/>
          <w:numId w:val="24"/>
        </w:numPr>
        <w:bidi w:val="0"/>
        <w:spacing w:beforeAutospacing="1" w:after="0" w:afterAutospacing="1"/>
      </w:pPr>
      <w:r>
        <w:t xml:space="preserve">Job title or administrative level </w:t>
      </w:r>
    </w:p>
    <w:p w14:paraId="637CFB28" w14:textId="77777777" w:rsidR="00CB0129" w:rsidRDefault="00000000">
      <w:pPr>
        <w:pStyle w:val="NormalWeb"/>
        <w:bidi w:val="0"/>
      </w:pPr>
      <w:r>
        <w:t>This information was useful for comparing different groups within the sample and making sense of the results.</w:t>
      </w:r>
    </w:p>
    <w:p w14:paraId="4CBC17B4" w14:textId="77777777" w:rsidR="00CB0129" w:rsidRDefault="00000000">
      <w:pPr>
        <w:pStyle w:val="NormalWeb"/>
        <w:bidi w:val="0"/>
      </w:pPr>
      <w:r>
        <w:rPr>
          <w:rStyle w:val="Strong"/>
        </w:rPr>
        <w:t>Section Two: Independent and Dependent Study Variables</w:t>
      </w:r>
      <w:r>
        <w:br/>
        <w:t>This section was focused on measuring the main variables of the study:</w:t>
      </w:r>
    </w:p>
    <w:p w14:paraId="66E63CFD" w14:textId="77777777" w:rsidR="00CB0129" w:rsidRDefault="00000000">
      <w:pPr>
        <w:numPr>
          <w:ilvl w:val="0"/>
          <w:numId w:val="25"/>
        </w:numPr>
        <w:bidi w:val="0"/>
        <w:spacing w:beforeAutospacing="1" w:after="0" w:afterAutospacing="1"/>
      </w:pPr>
      <w:r>
        <w:rPr>
          <w:rStyle w:val="Strong"/>
        </w:rPr>
        <w:t>Independent Variable:</w:t>
      </w:r>
      <w:r>
        <w:t xml:space="preserve"> Professional ethics, measured through the following dimensions: </w:t>
      </w:r>
    </w:p>
    <w:p w14:paraId="29BEA5A1" w14:textId="77777777" w:rsidR="00CB0129" w:rsidRDefault="00000000" w:rsidP="006922A8">
      <w:pPr>
        <w:numPr>
          <w:ilvl w:val="1"/>
          <w:numId w:val="53"/>
        </w:numPr>
        <w:tabs>
          <w:tab w:val="left" w:pos="1440"/>
        </w:tabs>
        <w:bidi w:val="0"/>
        <w:spacing w:beforeAutospacing="1" w:after="0" w:afterAutospacing="1"/>
      </w:pPr>
      <w:r>
        <w:t xml:space="preserve">Objectivity </w:t>
      </w:r>
    </w:p>
    <w:p w14:paraId="11E4E4A9" w14:textId="77777777" w:rsidR="00CB0129" w:rsidRDefault="00000000" w:rsidP="006922A8">
      <w:pPr>
        <w:numPr>
          <w:ilvl w:val="1"/>
          <w:numId w:val="53"/>
        </w:numPr>
        <w:tabs>
          <w:tab w:val="left" w:pos="1440"/>
        </w:tabs>
        <w:bidi w:val="0"/>
        <w:spacing w:beforeAutospacing="1" w:after="0" w:afterAutospacing="1"/>
      </w:pPr>
      <w:r>
        <w:t xml:space="preserve">Honesty </w:t>
      </w:r>
    </w:p>
    <w:p w14:paraId="1524F2B3" w14:textId="77777777" w:rsidR="00CB0129" w:rsidRDefault="00000000" w:rsidP="006922A8">
      <w:pPr>
        <w:numPr>
          <w:ilvl w:val="1"/>
          <w:numId w:val="53"/>
        </w:numPr>
        <w:tabs>
          <w:tab w:val="left" w:pos="1440"/>
        </w:tabs>
        <w:bidi w:val="0"/>
        <w:spacing w:beforeAutospacing="1" w:after="0" w:afterAutospacing="1"/>
      </w:pPr>
      <w:r>
        <w:t xml:space="preserve">Integrity </w:t>
      </w:r>
    </w:p>
    <w:p w14:paraId="457F858F" w14:textId="77777777" w:rsidR="00CB0129" w:rsidRDefault="00000000" w:rsidP="006922A8">
      <w:pPr>
        <w:numPr>
          <w:ilvl w:val="1"/>
          <w:numId w:val="53"/>
        </w:numPr>
        <w:tabs>
          <w:tab w:val="left" w:pos="1440"/>
        </w:tabs>
        <w:bidi w:val="0"/>
        <w:spacing w:beforeAutospacing="1" w:after="0" w:afterAutospacing="1"/>
      </w:pPr>
      <w:r>
        <w:t xml:space="preserve">Transparency </w:t>
      </w:r>
    </w:p>
    <w:p w14:paraId="48339232" w14:textId="77777777" w:rsidR="00CB0129" w:rsidRDefault="00000000" w:rsidP="006922A8">
      <w:pPr>
        <w:numPr>
          <w:ilvl w:val="1"/>
          <w:numId w:val="53"/>
        </w:numPr>
        <w:tabs>
          <w:tab w:val="left" w:pos="1440"/>
        </w:tabs>
        <w:bidi w:val="0"/>
        <w:spacing w:beforeAutospacing="1" w:after="0" w:afterAutospacing="1"/>
      </w:pPr>
      <w:r>
        <w:t xml:space="preserve">Autonomy </w:t>
      </w:r>
    </w:p>
    <w:p w14:paraId="7D7C5A6F" w14:textId="77777777" w:rsidR="00CB0129" w:rsidRDefault="00000000">
      <w:pPr>
        <w:numPr>
          <w:ilvl w:val="0"/>
          <w:numId w:val="25"/>
        </w:numPr>
        <w:bidi w:val="0"/>
        <w:spacing w:beforeAutospacing="1" w:after="0" w:afterAutospacing="1"/>
      </w:pPr>
      <w:r>
        <w:rPr>
          <w:rStyle w:val="Strong"/>
        </w:rPr>
        <w:t>Dependent Variable:</w:t>
      </w:r>
      <w:r>
        <w:t xml:space="preserve"> Project management effectiveness, measured through the following dimensions: </w:t>
      </w:r>
    </w:p>
    <w:p w14:paraId="26A63F19" w14:textId="77777777" w:rsidR="00CB0129" w:rsidRDefault="00000000" w:rsidP="006922A8">
      <w:pPr>
        <w:numPr>
          <w:ilvl w:val="1"/>
          <w:numId w:val="54"/>
        </w:numPr>
        <w:tabs>
          <w:tab w:val="left" w:pos="1440"/>
        </w:tabs>
        <w:bidi w:val="0"/>
        <w:spacing w:beforeAutospacing="1" w:after="0" w:afterAutospacing="1"/>
      </w:pPr>
      <w:r>
        <w:t xml:space="preserve">Cost </w:t>
      </w:r>
    </w:p>
    <w:p w14:paraId="52CF75C7" w14:textId="77777777" w:rsidR="00CB0129" w:rsidRDefault="00000000" w:rsidP="006922A8">
      <w:pPr>
        <w:numPr>
          <w:ilvl w:val="1"/>
          <w:numId w:val="54"/>
        </w:numPr>
        <w:tabs>
          <w:tab w:val="left" w:pos="1440"/>
        </w:tabs>
        <w:bidi w:val="0"/>
        <w:spacing w:beforeAutospacing="1" w:after="0" w:afterAutospacing="1"/>
      </w:pPr>
      <w:r>
        <w:t xml:space="preserve">Time </w:t>
      </w:r>
    </w:p>
    <w:p w14:paraId="7BE62902" w14:textId="77777777" w:rsidR="00CB0129" w:rsidRDefault="00000000" w:rsidP="006922A8">
      <w:pPr>
        <w:numPr>
          <w:ilvl w:val="1"/>
          <w:numId w:val="54"/>
        </w:numPr>
        <w:tabs>
          <w:tab w:val="left" w:pos="1440"/>
        </w:tabs>
        <w:bidi w:val="0"/>
        <w:spacing w:beforeAutospacing="1" w:after="0" w:afterAutospacing="1"/>
      </w:pPr>
      <w:r>
        <w:t xml:space="preserve">Quality </w:t>
      </w:r>
    </w:p>
    <w:p w14:paraId="47C02A23" w14:textId="77777777" w:rsidR="00CB0129" w:rsidRDefault="00000000">
      <w:pPr>
        <w:pStyle w:val="NormalWeb"/>
        <w:bidi w:val="0"/>
      </w:pPr>
      <w:r>
        <w:t>The questions in this section were designed carefully to cover all the dimensions of the study, which helped make the results more accurate and the hypothesis testing more effective.</w:t>
      </w:r>
    </w:p>
    <w:p w14:paraId="321D56A9" w14:textId="77777777" w:rsidR="00CB0129" w:rsidRDefault="00CB0129">
      <w:pPr>
        <w:pStyle w:val="NormalWeb"/>
        <w:bidi w:val="0"/>
      </w:pPr>
    </w:p>
    <w:p w14:paraId="2A9251FC" w14:textId="77777777" w:rsidR="00CB0129" w:rsidRDefault="00CB0129">
      <w:pPr>
        <w:pStyle w:val="NormalWeb"/>
        <w:bidi w:val="0"/>
      </w:pPr>
    </w:p>
    <w:p w14:paraId="4409636E" w14:textId="77777777" w:rsidR="006922A8" w:rsidRDefault="006922A8" w:rsidP="006922A8">
      <w:pPr>
        <w:pStyle w:val="NormalWeb"/>
        <w:bidi w:val="0"/>
      </w:pPr>
    </w:p>
    <w:bookmarkEnd w:id="9"/>
    <w:p w14:paraId="4A5FFA0D" w14:textId="77777777" w:rsidR="00CB0129" w:rsidRDefault="00000000">
      <w:pPr>
        <w:pStyle w:val="NormalWeb"/>
        <w:bidi w:val="0"/>
      </w:pPr>
      <w:r>
        <w:rPr>
          <w:rStyle w:val="Strong"/>
        </w:rPr>
        <w:lastRenderedPageBreak/>
        <w:t>13.1 Study Limitations</w:t>
      </w:r>
    </w:p>
    <w:p w14:paraId="5F08A5D4" w14:textId="77777777" w:rsidR="00CB0129" w:rsidRDefault="00000000">
      <w:pPr>
        <w:pStyle w:val="NormalWeb"/>
        <w:bidi w:val="0"/>
      </w:pPr>
      <w:r>
        <w:t>Like any research, this study has some limitations that should be kept in mind when reading the results:</w:t>
      </w:r>
    </w:p>
    <w:p w14:paraId="69CE9F70" w14:textId="34CC6B61" w:rsidR="00CB0129" w:rsidRDefault="00000000">
      <w:pPr>
        <w:numPr>
          <w:ilvl w:val="0"/>
          <w:numId w:val="28"/>
        </w:numPr>
        <w:bidi w:val="0"/>
        <w:spacing w:beforeAutospacing="1" w:after="0" w:afterAutospacing="1"/>
      </w:pPr>
      <w:r>
        <w:rPr>
          <w:rStyle w:val="Strong"/>
        </w:rPr>
        <w:t>Subjective Limitations:</w:t>
      </w:r>
      <w:r>
        <w:br/>
        <w:t>This study only looked at the impact of specific ethical dimensions</w:t>
      </w:r>
      <w:r w:rsidR="006922A8">
        <w:t xml:space="preserve">, </w:t>
      </w:r>
      <w:r>
        <w:t xml:space="preserve"> objectivity, integrity, honesty, transparency, and independence  on project management in terms of cost, time, and quality. The results do not apply to other areas of project management or other </w:t>
      </w:r>
      <w:r w:rsidR="000F4E1D">
        <w:t>organisation</w:t>
      </w:r>
      <w:r>
        <w:t xml:space="preserve">al values. </w:t>
      </w:r>
    </w:p>
    <w:p w14:paraId="36C77B55" w14:textId="77777777" w:rsidR="00CB0129" w:rsidRDefault="00000000">
      <w:pPr>
        <w:numPr>
          <w:ilvl w:val="0"/>
          <w:numId w:val="28"/>
        </w:numPr>
        <w:bidi w:val="0"/>
        <w:spacing w:beforeAutospacing="1" w:after="0" w:afterAutospacing="1"/>
      </w:pPr>
      <w:r>
        <w:rPr>
          <w:rStyle w:val="Strong"/>
        </w:rPr>
        <w:t>Spatial Limitations:</w:t>
      </w:r>
      <w:r>
        <w:br/>
        <w:t xml:space="preserve">The study was done only at Dallah Hospital in Riyadh. This means the results are specific to that hospital and may not apply directly to other hospitals or healthcare facilities without taking into account their different circumstances. </w:t>
      </w:r>
    </w:p>
    <w:p w14:paraId="1DD33815" w14:textId="77777777" w:rsidR="00CB0129" w:rsidRDefault="00000000">
      <w:pPr>
        <w:numPr>
          <w:ilvl w:val="0"/>
          <w:numId w:val="28"/>
        </w:numPr>
        <w:bidi w:val="0"/>
        <w:spacing w:beforeAutospacing="1" w:after="0" w:afterAutospacing="1"/>
      </w:pPr>
      <w:r>
        <w:rPr>
          <w:rStyle w:val="Strong"/>
        </w:rPr>
        <w:t>Temporal Limitations:</w:t>
      </w:r>
      <w:r>
        <w:br/>
        <w:t xml:space="preserve">The study was conducted in 2025, so the findings reflect what was happening at that particular time. If the same study were done later, the results might be different due to changes in the work environment or hospital policies. </w:t>
      </w:r>
    </w:p>
    <w:p w14:paraId="4B1B4D0D" w14:textId="39816772" w:rsidR="00CB0129" w:rsidRDefault="00000000">
      <w:pPr>
        <w:numPr>
          <w:ilvl w:val="0"/>
          <w:numId w:val="28"/>
        </w:numPr>
        <w:bidi w:val="0"/>
        <w:spacing w:beforeAutospacing="1" w:after="0" w:afterAutospacing="1"/>
      </w:pPr>
      <w:r>
        <w:rPr>
          <w:rStyle w:val="Strong"/>
        </w:rPr>
        <w:t>Human Limitations:</w:t>
      </w:r>
      <w:r>
        <w:br/>
        <w:t>The study focused on senior and middle management employees at the hospital, so the opinions of other staff</w:t>
      </w:r>
      <w:r w:rsidR="006922A8">
        <w:t>,</w:t>
      </w:r>
      <w:r>
        <w:t xml:space="preserve">  such as medical and technical teams — were not included. The results therefore reflect the views of a specific group only. </w:t>
      </w:r>
    </w:p>
    <w:p w14:paraId="7167DA3D" w14:textId="77777777" w:rsidR="00CB0129" w:rsidRDefault="00000000">
      <w:pPr>
        <w:bidi w:val="0"/>
      </w:pPr>
      <w:r>
        <w:pict w14:anchorId="4F9A1556">
          <v:rect id="_x0000_i1026" style="width:6in;height:1.5pt" o:hralign="center" o:hrstd="t" o:hr="t" fillcolor="#a0a0a0" stroked="f"/>
        </w:pict>
      </w:r>
    </w:p>
    <w:p w14:paraId="382C534B" w14:textId="77777777" w:rsidR="00CB0129" w:rsidRDefault="00000000">
      <w:pPr>
        <w:pStyle w:val="NormalWeb"/>
        <w:bidi w:val="0"/>
      </w:pPr>
      <w:r>
        <w:rPr>
          <w:rStyle w:val="Strong"/>
        </w:rPr>
        <w:t>14.1 Data Collection Sources (Reference)</w:t>
      </w:r>
    </w:p>
    <w:p w14:paraId="178424E9" w14:textId="77777777" w:rsidR="00CB0129" w:rsidRDefault="00000000">
      <w:pPr>
        <w:pStyle w:val="NormalWeb"/>
        <w:bidi w:val="0"/>
      </w:pPr>
      <w:r>
        <w:t>I used two types of sources to collect the data needed for this study:</w:t>
      </w:r>
    </w:p>
    <w:p w14:paraId="4388CF1E" w14:textId="77777777" w:rsidR="00CB0129" w:rsidRDefault="00000000">
      <w:pPr>
        <w:numPr>
          <w:ilvl w:val="0"/>
          <w:numId w:val="29"/>
        </w:numPr>
        <w:bidi w:val="0"/>
        <w:spacing w:beforeAutospacing="1" w:after="0" w:afterAutospacing="1"/>
      </w:pPr>
      <w:r>
        <w:rPr>
          <w:rStyle w:val="Strong"/>
        </w:rPr>
        <w:t>Secondary Sources:</w:t>
      </w:r>
      <w:r>
        <w:br/>
        <w:t xml:space="preserve">These included Arabic and international books, previous research on professional ethics and project management, and peer-reviewed academic articles accessed through trusted databases. These sources helped me build the study's theoretical background and gave it a solid scientific foundation. </w:t>
      </w:r>
    </w:p>
    <w:p w14:paraId="727E8EE2" w14:textId="1A78AA52" w:rsidR="00CB0129" w:rsidRDefault="00000000">
      <w:pPr>
        <w:numPr>
          <w:ilvl w:val="0"/>
          <w:numId w:val="29"/>
        </w:numPr>
        <w:bidi w:val="0"/>
        <w:spacing w:beforeAutospacing="1" w:after="0" w:afterAutospacing="1"/>
      </w:pPr>
      <w:r>
        <w:rPr>
          <w:rStyle w:val="Strong"/>
        </w:rPr>
        <w:t>Primary Sources:</w:t>
      </w:r>
      <w:r>
        <w:br/>
        <w:t xml:space="preserve">I also used a questionnaire as my main tool for collecting primary data. It was designed through Google Forms and shared with participants at Dallah Hospital. This approach allowed me to get up-to-date, accurate information that reflects the real situation at the hospital, and made it easier to </w:t>
      </w:r>
      <w:r w:rsidR="000F4E1D">
        <w:t>analyse</w:t>
      </w:r>
      <w:r>
        <w:t xml:space="preserve"> the relationship between the independent and dependent variables.</w:t>
      </w:r>
    </w:p>
    <w:p w14:paraId="7C3C5DE6" w14:textId="77777777" w:rsidR="00CB0129" w:rsidRDefault="00CB0129">
      <w:pPr>
        <w:pStyle w:val="NormalWeb"/>
        <w:bidi w:val="0"/>
      </w:pPr>
    </w:p>
    <w:p w14:paraId="32EB2CAD" w14:textId="77777777" w:rsidR="00CB0129" w:rsidRDefault="00CB0129">
      <w:pPr>
        <w:pStyle w:val="NormalWeb"/>
        <w:bidi w:val="0"/>
      </w:pPr>
    </w:p>
    <w:p w14:paraId="6E684254" w14:textId="77777777" w:rsidR="00CB0129" w:rsidRDefault="00CB0129">
      <w:pPr>
        <w:pStyle w:val="NormalWeb"/>
        <w:bidi w:val="0"/>
      </w:pPr>
    </w:p>
    <w:p w14:paraId="30C58FD2" w14:textId="77777777" w:rsidR="00CB0129" w:rsidRDefault="00000000">
      <w:pPr>
        <w:pStyle w:val="NormalWeb"/>
        <w:bidi w:val="0"/>
        <w:jc w:val="center"/>
        <w:rPr>
          <w:rStyle w:val="Strong"/>
          <w:sz w:val="28"/>
          <w:szCs w:val="28"/>
        </w:rPr>
      </w:pPr>
      <w:r>
        <w:rPr>
          <w:rStyle w:val="Strong"/>
          <w:sz w:val="28"/>
          <w:szCs w:val="28"/>
        </w:rPr>
        <w:lastRenderedPageBreak/>
        <w:t>Chapter Two: Theoretical Framework</w:t>
      </w:r>
      <w:r>
        <w:rPr>
          <w:sz w:val="28"/>
          <w:szCs w:val="28"/>
        </w:rPr>
        <w:br/>
      </w:r>
      <w:r>
        <w:rPr>
          <w:rStyle w:val="Strong"/>
          <w:sz w:val="28"/>
          <w:szCs w:val="28"/>
        </w:rPr>
        <w:t>Section One: Professional Ethics</w:t>
      </w:r>
    </w:p>
    <w:p w14:paraId="262B3625" w14:textId="77777777" w:rsidR="00CB0129" w:rsidRDefault="00CB0129">
      <w:pPr>
        <w:pStyle w:val="NormalWeb"/>
        <w:bidi w:val="0"/>
        <w:jc w:val="center"/>
        <w:rPr>
          <w:rStyle w:val="Strong"/>
          <w:sz w:val="28"/>
          <w:szCs w:val="28"/>
        </w:rPr>
      </w:pPr>
    </w:p>
    <w:p w14:paraId="62C8EE86" w14:textId="77777777" w:rsidR="00CB0129" w:rsidRDefault="00000000">
      <w:pPr>
        <w:pStyle w:val="NormalWeb"/>
        <w:bidi w:val="0"/>
      </w:pPr>
      <w:r>
        <w:t>Ethics in language refers to nature, character, virtue, and religion. According to Fayrouz Badi, “Al-Khuluq with a Dhamma refers to nature, virtue, and religion,” while Ibn Manzur explains that “Al-Khuluq, pronounced with a Dhamma on the Kha, means religion, nature, and character” (Sakarneh, 2012).</w:t>
      </w:r>
    </w:p>
    <w:p w14:paraId="517376A7" w14:textId="77777777" w:rsidR="00CB0129" w:rsidRDefault="00000000">
      <w:pPr>
        <w:pStyle w:val="NormalWeb"/>
        <w:bidi w:val="0"/>
      </w:pPr>
      <w:r>
        <w:t>In English, the Longman Dictionary defines ethics as “a set of manners, behaviors, and values pertaining to an individual or group” (Al-Atwi, 2013).</w:t>
      </w:r>
    </w:p>
    <w:p w14:paraId="559BB4B1" w14:textId="77777777" w:rsidR="00CB0129" w:rsidRDefault="00000000">
      <w:pPr>
        <w:pStyle w:val="NormalWeb"/>
        <w:bidi w:val="0"/>
      </w:pPr>
      <w:r>
        <w:t>Technically, ethics is defined as a set of entrenched traits and meanings within the self, by which an action is considered good and acceptable, or bad and avoided (Mohammed, 2017).</w:t>
      </w:r>
    </w:p>
    <w:p w14:paraId="516FC3D7" w14:textId="77777777" w:rsidR="00CB0129" w:rsidRDefault="00000000">
      <w:pPr>
        <w:pStyle w:val="NormalWeb"/>
        <w:bidi w:val="0"/>
      </w:pPr>
      <w:r>
        <w:t>From a management and administrative literature perspective, definitions vary, but all agree that ethics represent “a set of standards, principles, and values that guide the behavior of individuals and groups, based on distinguishing between right and wrong in specific situations” (Aslam, Khan, &amp; Najeeb, 2018; Panigrahi &amp; Alnashash, 2019). Sakarneh (2019) defines ethics as “a set of customs, traditions, and agreed-upon values among members of a particular profession or work, which determine what is right to follow and what is wrong to avoid, with penalties imposed on violators.”</w:t>
      </w:r>
    </w:p>
    <w:p w14:paraId="47B8EB44" w14:textId="3615CF9E" w:rsidR="00CB0129" w:rsidRDefault="00000000">
      <w:pPr>
        <w:pStyle w:val="NormalWeb"/>
        <w:bidi w:val="0"/>
      </w:pPr>
      <w:r>
        <w:t xml:space="preserve">Regarding work ethics, Khan &amp; Arshad (2017) describe them as “a set of pre-defined rules and principles within an </w:t>
      </w:r>
      <w:r w:rsidR="000F4E1D">
        <w:t>organisation</w:t>
      </w:r>
      <w:r>
        <w:t xml:space="preserve"> used as a reference for making managerial decisions.” Ibn Salah Al-Din et al. argue that work ethics are a vital aspect of business, particularly in human resource management, as a strong ethical culture within a hospital guides employees and builds a cohesive team committed to professional principles. However, there are no absolute or universally applicable ethical standards suitable for all </w:t>
      </w:r>
      <w:r w:rsidR="000F4E1D">
        <w:t>organisation</w:t>
      </w:r>
      <w:r>
        <w:t>s.</w:t>
      </w:r>
    </w:p>
    <w:p w14:paraId="1C267994" w14:textId="10060EFB" w:rsidR="00CB0129" w:rsidRDefault="00000000">
      <w:pPr>
        <w:pStyle w:val="NormalWeb"/>
        <w:bidi w:val="0"/>
      </w:pPr>
      <w:r>
        <w:t xml:space="preserve">Based on the above, this study considers work ethics as the set of rules and principles defined by an </w:t>
      </w:r>
      <w:r w:rsidR="000F4E1D">
        <w:t>organisation</w:t>
      </w:r>
      <w:r>
        <w:t xml:space="preserve">’s management according to its institutional culture. These rules are reflected in the behavior of individuals during their job duties and interactions with colleagues and management. They also guide administrative decisions in a manner that serves the </w:t>
      </w:r>
      <w:r w:rsidR="000F4E1D">
        <w:t>organisation</w:t>
      </w:r>
      <w:r>
        <w:t>’s interests, incentivizes compliance, and penali</w:t>
      </w:r>
      <w:r w:rsidR="006922A8">
        <w:t>s</w:t>
      </w:r>
      <w:r>
        <w:t>es violations.</w:t>
      </w:r>
    </w:p>
    <w:p w14:paraId="0B12EF7F" w14:textId="77777777" w:rsidR="00CB0129" w:rsidRDefault="00CB0129">
      <w:pPr>
        <w:pStyle w:val="NormalWeb"/>
        <w:bidi w:val="0"/>
      </w:pPr>
    </w:p>
    <w:p w14:paraId="707A8E9C" w14:textId="77777777" w:rsidR="00CB0129" w:rsidRDefault="00CB0129">
      <w:pPr>
        <w:pStyle w:val="NormalWeb"/>
        <w:bidi w:val="0"/>
      </w:pPr>
    </w:p>
    <w:p w14:paraId="28BDEEB5" w14:textId="77777777" w:rsidR="00CB0129" w:rsidRDefault="00000000">
      <w:pPr>
        <w:pStyle w:val="NormalWeb"/>
        <w:bidi w:val="0"/>
      </w:pPr>
      <w:r>
        <w:rPr>
          <w:rStyle w:val="Strong"/>
        </w:rPr>
        <w:lastRenderedPageBreak/>
        <w:t>1.1.2 Concept of Project Ethics</w:t>
      </w:r>
    </w:p>
    <w:p w14:paraId="197B6F4C" w14:textId="2DD67E90" w:rsidR="00CB0129" w:rsidRDefault="00000000">
      <w:pPr>
        <w:pStyle w:val="NormalWeb"/>
        <w:bidi w:val="0"/>
      </w:pPr>
      <w:r>
        <w:t xml:space="preserve">The term ethics refers to the set of principles, standards, and values that govern the behavior of an individual or group, helping to distinguish between what is right or wrong, good or bad in various situations. Ethics reinforces principles that guide individual behavior in their diverse choices. In the context of professional life, an </w:t>
      </w:r>
      <w:r>
        <w:rPr>
          <w:rStyle w:val="Strong"/>
        </w:rPr>
        <w:t>ethical dilemma</w:t>
      </w:r>
      <w:r>
        <w:t xml:space="preserve"> arises when actions by individuals or </w:t>
      </w:r>
      <w:r w:rsidR="000F4E1D">
        <w:t>organisation</w:t>
      </w:r>
      <w:r>
        <w:t>s can either benefit or harm others, requiring a correct decision in line with ethical principles (Ismail &amp; Abu Shawq, 2018).</w:t>
      </w:r>
    </w:p>
    <w:p w14:paraId="2F696C69" w14:textId="77777777" w:rsidR="00CB0129" w:rsidRDefault="00000000">
      <w:pPr>
        <w:pStyle w:val="NormalWeb"/>
        <w:bidi w:val="0"/>
      </w:pPr>
      <w:r>
        <w:rPr>
          <w:rStyle w:val="Strong"/>
        </w:rPr>
        <w:t>Administrative ethics</w:t>
      </w:r>
      <w:r>
        <w:t xml:space="preserve"> refers to a set of standards that guide managers’ behavior and direct their performance, affecting their work across several key areas (Salam &amp; Bessashi, 2018):</w:t>
      </w:r>
    </w:p>
    <w:p w14:paraId="7A70BBA7" w14:textId="6B356669" w:rsidR="00CB0129" w:rsidRDefault="000F4E1D">
      <w:pPr>
        <w:numPr>
          <w:ilvl w:val="0"/>
          <w:numId w:val="30"/>
        </w:numPr>
        <w:bidi w:val="0"/>
        <w:spacing w:beforeAutospacing="1" w:after="0" w:afterAutospacing="1"/>
      </w:pPr>
      <w:r>
        <w:rPr>
          <w:rStyle w:val="Strong"/>
        </w:rPr>
        <w:t>Organisation’s treatment of its employees:</w:t>
      </w:r>
      <w:r>
        <w:br/>
        <w:t xml:space="preserve">This concerns hiring, termination, salaries, working conditions, and respect for privacy. Unethical behavior may appear when managers discriminate among employees based on race, religion, gender, or political beliefs, which is both ethically and legally unacceptable. </w:t>
      </w:r>
    </w:p>
    <w:p w14:paraId="51DBE8C2" w14:textId="76C14DDC" w:rsidR="00CB0129" w:rsidRDefault="00000000">
      <w:pPr>
        <w:numPr>
          <w:ilvl w:val="0"/>
          <w:numId w:val="30"/>
        </w:numPr>
        <w:bidi w:val="0"/>
        <w:spacing w:beforeAutospacing="1" w:after="0" w:afterAutospacing="1"/>
      </w:pPr>
      <w:r>
        <w:rPr>
          <w:rStyle w:val="Strong"/>
        </w:rPr>
        <w:t xml:space="preserve">Employees’ treatment of the </w:t>
      </w:r>
      <w:r w:rsidR="000F4E1D">
        <w:rPr>
          <w:rStyle w:val="Strong"/>
        </w:rPr>
        <w:t>organisation</w:t>
      </w:r>
      <w:r>
        <w:rPr>
          <w:rStyle w:val="Strong"/>
        </w:rPr>
        <w:t>:</w:t>
      </w:r>
      <w:r>
        <w:br/>
        <w:t xml:space="preserve">This includes issues such as integrity, trust, conflict of interest, and protecting </w:t>
      </w:r>
      <w:r w:rsidR="000F4E1D">
        <w:t>organisation</w:t>
      </w:r>
      <w:r>
        <w:t xml:space="preserve">al secrets. For example, a conflict of interest may arise if an employee accepts a gift from a supplier or uses </w:t>
      </w:r>
      <w:r w:rsidR="000F4E1D">
        <w:t>organisation</w:t>
      </w:r>
      <w:r>
        <w:t xml:space="preserve">al resources for personal purposes, which constitutes unethical and unfair behavior. </w:t>
      </w:r>
    </w:p>
    <w:p w14:paraId="7C7D3450" w14:textId="32759E58" w:rsidR="00CB0129" w:rsidRDefault="00000000">
      <w:pPr>
        <w:numPr>
          <w:ilvl w:val="0"/>
          <w:numId w:val="30"/>
        </w:numPr>
        <w:bidi w:val="0"/>
        <w:spacing w:beforeAutospacing="1" w:after="0" w:afterAutospacing="1"/>
      </w:pPr>
      <w:r>
        <w:rPr>
          <w:rStyle w:val="Strong"/>
        </w:rPr>
        <w:t xml:space="preserve">Interaction between the </w:t>
      </w:r>
      <w:r w:rsidR="000F4E1D">
        <w:rPr>
          <w:rStyle w:val="Strong"/>
        </w:rPr>
        <w:t>organisation</w:t>
      </w:r>
      <w:r>
        <w:rPr>
          <w:rStyle w:val="Strong"/>
        </w:rPr>
        <w:t>, employees, and external parties:</w:t>
      </w:r>
      <w:r>
        <w:br/>
        <w:t xml:space="preserve">This includes engagement with consumers, competitors, suppliers, intermediaries, and labor unions. Ethical challenges may arise in areas such as advertising, promotion, financial disclosure, negotiation, and collective bargaining, where processes may involve ambiguity or ethical conflicts. </w:t>
      </w:r>
    </w:p>
    <w:p w14:paraId="6A4CD918" w14:textId="77777777" w:rsidR="00CB0129" w:rsidRDefault="00000000">
      <w:pPr>
        <w:bidi w:val="0"/>
      </w:pPr>
      <w:r>
        <w:pict w14:anchorId="65316F2A">
          <v:rect id="_x0000_i1027" style="width:6in;height:1.5pt" o:hralign="center" o:hrstd="t" o:hr="t" fillcolor="#a0a0a0" stroked="f"/>
        </w:pict>
      </w:r>
    </w:p>
    <w:p w14:paraId="21316DA0" w14:textId="77777777" w:rsidR="00CB0129" w:rsidRDefault="00000000">
      <w:pPr>
        <w:pStyle w:val="NormalWeb"/>
        <w:bidi w:val="0"/>
      </w:pPr>
      <w:r>
        <w:rPr>
          <w:rStyle w:val="Strong"/>
        </w:rPr>
        <w:t>2.1.2 Importance of Work Ethics</w:t>
      </w:r>
    </w:p>
    <w:p w14:paraId="004748ED" w14:textId="24E541AB" w:rsidR="00CB0129" w:rsidRDefault="00000000">
      <w:pPr>
        <w:pStyle w:val="NormalWeb"/>
        <w:bidi w:val="0"/>
      </w:pPr>
      <w:r>
        <w:t xml:space="preserve">Work ethics are a vital subject that has attracted significant attention from researchers and employers, particularly with the increase in violations of professional values, such as bribery, embezzlement, and favoritism, where some individuals seek personal gain at the expense of </w:t>
      </w:r>
      <w:r w:rsidR="000F4E1D">
        <w:t>organisation</w:t>
      </w:r>
      <w:r>
        <w:t>al objectives (Hani, 2015).</w:t>
      </w:r>
    </w:p>
    <w:p w14:paraId="49C56F9C" w14:textId="64B47D55" w:rsidR="00CB0129" w:rsidRDefault="00000000">
      <w:pPr>
        <w:pStyle w:val="NormalWeb"/>
        <w:bidi w:val="0"/>
      </w:pPr>
      <w:r>
        <w:t xml:space="preserve">The importance of work ethics can be seen at three main levels: </w:t>
      </w:r>
      <w:r>
        <w:rPr>
          <w:rStyle w:val="Strong"/>
        </w:rPr>
        <w:t xml:space="preserve">individual, society, and </w:t>
      </w:r>
      <w:r w:rsidR="000F4E1D">
        <w:rPr>
          <w:rStyle w:val="Strong"/>
        </w:rPr>
        <w:t>organisation</w:t>
      </w:r>
      <w:r>
        <w:t>, as follows:</w:t>
      </w:r>
    </w:p>
    <w:p w14:paraId="36578067" w14:textId="57B964DB" w:rsidR="00CB0129" w:rsidRDefault="00000000">
      <w:pPr>
        <w:pStyle w:val="NormalWeb"/>
        <w:bidi w:val="0"/>
      </w:pPr>
      <w:r>
        <w:rPr>
          <w:rStyle w:val="Strong"/>
        </w:rPr>
        <w:t>- Importance at the individual level:</w:t>
      </w:r>
      <w:r>
        <w:br/>
        <w:t xml:space="preserve">Individuals’ behavior in the </w:t>
      </w:r>
      <w:r w:rsidR="000F4E1D">
        <w:t>organisation</w:t>
      </w:r>
      <w:r>
        <w:t xml:space="preserve"> should align with societal principles and </w:t>
      </w:r>
      <w:r>
        <w:lastRenderedPageBreak/>
        <w:t>values, so ethics reinforces socially acceptable behaviors. Key benefits of work ethics for the individual include (Sakarneh, 2014; Suleiman, 2019):</w:t>
      </w:r>
    </w:p>
    <w:p w14:paraId="55E5B147" w14:textId="77777777" w:rsidR="00CB0129" w:rsidRDefault="00000000">
      <w:pPr>
        <w:numPr>
          <w:ilvl w:val="0"/>
          <w:numId w:val="31"/>
        </w:numPr>
        <w:bidi w:val="0"/>
        <w:spacing w:beforeAutospacing="1" w:after="0" w:afterAutospacing="1"/>
      </w:pPr>
      <w:r>
        <w:t xml:space="preserve">Enhancing the ability to build a balanced professional personality and a comprehensive work life. </w:t>
      </w:r>
    </w:p>
    <w:p w14:paraId="67CEE408" w14:textId="77777777" w:rsidR="00CB0129" w:rsidRDefault="00000000">
      <w:pPr>
        <w:numPr>
          <w:ilvl w:val="0"/>
          <w:numId w:val="31"/>
        </w:numPr>
        <w:bidi w:val="0"/>
        <w:spacing w:beforeAutospacing="1" w:after="0" w:afterAutospacing="1"/>
      </w:pPr>
      <w:r>
        <w:t xml:space="preserve">Using ethics as a standard to regulate all daily actions and guide professional and personal activities. </w:t>
      </w:r>
    </w:p>
    <w:p w14:paraId="070EEEB0" w14:textId="77777777" w:rsidR="00CB0129" w:rsidRDefault="00000000">
      <w:pPr>
        <w:numPr>
          <w:ilvl w:val="0"/>
          <w:numId w:val="31"/>
        </w:numPr>
        <w:bidi w:val="0"/>
        <w:spacing w:beforeAutospacing="1" w:after="0" w:afterAutospacing="1"/>
      </w:pPr>
      <w:r>
        <w:t xml:space="preserve">Providing a framework to evaluate behavior in various situations, determining whether it is positive and desirable or negative and undesirable. </w:t>
      </w:r>
    </w:p>
    <w:p w14:paraId="62E77901" w14:textId="1EA3B047" w:rsidR="00CB0129" w:rsidRDefault="00000000">
      <w:pPr>
        <w:numPr>
          <w:ilvl w:val="0"/>
          <w:numId w:val="31"/>
        </w:numPr>
        <w:bidi w:val="0"/>
        <w:spacing w:beforeAutospacing="1" w:after="0" w:afterAutospacing="1"/>
      </w:pPr>
      <w:r>
        <w:t xml:space="preserve">Protecting the individual from deviation and fostering self-confidence, trust in the </w:t>
      </w:r>
      <w:r w:rsidR="000F4E1D">
        <w:t>organisation</w:t>
      </w:r>
      <w:r>
        <w:t xml:space="preserve">, and societal trust, while reducing stress and anxiety. </w:t>
      </w:r>
    </w:p>
    <w:p w14:paraId="6519F580" w14:textId="77777777" w:rsidR="00CB0129" w:rsidRDefault="00000000">
      <w:pPr>
        <w:numPr>
          <w:ilvl w:val="0"/>
          <w:numId w:val="31"/>
        </w:numPr>
        <w:bidi w:val="0"/>
        <w:spacing w:beforeAutospacing="1" w:after="0" w:afterAutospacing="1"/>
      </w:pPr>
      <w:r>
        <w:t xml:space="preserve">Contributing to decision-making and resolving conflicts among individuals fairly. </w:t>
      </w:r>
    </w:p>
    <w:p w14:paraId="2FEC1D0C" w14:textId="77777777" w:rsidR="00CB0129" w:rsidRDefault="00000000">
      <w:pPr>
        <w:pStyle w:val="NormalWeb"/>
        <w:bidi w:val="0"/>
      </w:pPr>
      <w:r>
        <w:t>As Abu Ghali (2016) notes, adherence to work ethics supports a productive collective work environment and reduces risks resulting from violations or legal infractions, enhancing compliance with laws and regulations.</w:t>
      </w:r>
    </w:p>
    <w:p w14:paraId="10231E45" w14:textId="77777777" w:rsidR="00CB0129" w:rsidRDefault="00000000">
      <w:pPr>
        <w:pStyle w:val="NormalWeb"/>
        <w:bidi w:val="0"/>
      </w:pPr>
      <w:r>
        <w:rPr>
          <w:rStyle w:val="Strong"/>
        </w:rPr>
        <w:t>- Importance at the societal level:</w:t>
      </w:r>
      <w:r>
        <w:br/>
        <w:t>Virtuous ethics and proper behavior are fundamental pillars of social life. Society cannot advance without adherence to these values. Benefits at the societal level include (Panigrahi &amp; Alnashash, 2019; Imam &amp; Abbasi, 2013):</w:t>
      </w:r>
    </w:p>
    <w:p w14:paraId="2E4CE66E" w14:textId="77777777" w:rsidR="00CB0129" w:rsidRDefault="00000000">
      <w:pPr>
        <w:numPr>
          <w:ilvl w:val="0"/>
          <w:numId w:val="32"/>
        </w:numPr>
        <w:bidi w:val="0"/>
        <w:spacing w:beforeAutospacing="1" w:after="0" w:afterAutospacing="1"/>
      </w:pPr>
      <w:r>
        <w:t xml:space="preserve">Promoting social development and reducing unfair practices, while ensuring equal opportunities for individuals based on effort and competence. </w:t>
      </w:r>
    </w:p>
    <w:p w14:paraId="5730C7A0" w14:textId="77777777" w:rsidR="00CB0129" w:rsidRDefault="00000000">
      <w:pPr>
        <w:numPr>
          <w:ilvl w:val="0"/>
          <w:numId w:val="32"/>
        </w:numPr>
        <w:bidi w:val="0"/>
        <w:spacing w:beforeAutospacing="1" w:after="0" w:afterAutospacing="1"/>
      </w:pPr>
      <w:r>
        <w:t xml:space="preserve">Establishing social satisfaction and stability by guaranteeing everyone receives their rights and ensuring justice in transactions, contracts, and wealth distribution. </w:t>
      </w:r>
    </w:p>
    <w:p w14:paraId="056731C6" w14:textId="77777777" w:rsidR="00CB0129" w:rsidRDefault="00000000">
      <w:pPr>
        <w:numPr>
          <w:ilvl w:val="0"/>
          <w:numId w:val="32"/>
        </w:numPr>
        <w:bidi w:val="0"/>
        <w:spacing w:beforeAutospacing="1" w:after="0" w:afterAutospacing="1"/>
      </w:pPr>
      <w:r>
        <w:t xml:space="preserve">Providing an ethical reference that guides individuals to proper behavior and allows them to evaluate their own and others’ actions. </w:t>
      </w:r>
    </w:p>
    <w:p w14:paraId="62ED3AF1" w14:textId="25A83D6C" w:rsidR="00CB0129" w:rsidRDefault="00000000">
      <w:pPr>
        <w:pStyle w:val="NormalWeb"/>
        <w:bidi w:val="0"/>
      </w:pPr>
      <w:r>
        <w:rPr>
          <w:rStyle w:val="Strong"/>
        </w:rPr>
        <w:t xml:space="preserve">- Importance at the </w:t>
      </w:r>
      <w:r w:rsidR="000F4E1D">
        <w:rPr>
          <w:rStyle w:val="Strong"/>
        </w:rPr>
        <w:t>organisation</w:t>
      </w:r>
      <w:r>
        <w:rPr>
          <w:rStyle w:val="Strong"/>
        </w:rPr>
        <w:t>al level:</w:t>
      </w:r>
      <w:r>
        <w:br/>
        <w:t>Work ethics provide numerous practical benefits for institutions (Sapada et al., 2017; Sunada, 2018):</w:t>
      </w:r>
    </w:p>
    <w:p w14:paraId="41FB0A5D" w14:textId="77777777" w:rsidR="00CB0129" w:rsidRDefault="00000000">
      <w:pPr>
        <w:numPr>
          <w:ilvl w:val="0"/>
          <w:numId w:val="33"/>
        </w:numPr>
        <w:bidi w:val="0"/>
        <w:spacing w:beforeAutospacing="1" w:after="0" w:afterAutospacing="1"/>
      </w:pPr>
      <w:r>
        <w:t xml:space="preserve">Reducing costs resulting from legal violations, such as lawsuits or occupational safety incidents. </w:t>
      </w:r>
    </w:p>
    <w:p w14:paraId="56C97151" w14:textId="0C551D1D" w:rsidR="00CB0129" w:rsidRDefault="00000000">
      <w:pPr>
        <w:numPr>
          <w:ilvl w:val="0"/>
          <w:numId w:val="33"/>
        </w:numPr>
        <w:bidi w:val="0"/>
        <w:spacing w:beforeAutospacing="1" w:after="0" w:afterAutospacing="1"/>
      </w:pPr>
      <w:r>
        <w:t xml:space="preserve">Enhancing the </w:t>
      </w:r>
      <w:r w:rsidR="000F4E1D">
        <w:t>organisation</w:t>
      </w:r>
      <w:r>
        <w:t xml:space="preserve">’s reputation locally, regionally, and internationally, improving economic and social returns. </w:t>
      </w:r>
    </w:p>
    <w:p w14:paraId="090D20F9" w14:textId="77777777" w:rsidR="00CB0129" w:rsidRDefault="00000000">
      <w:pPr>
        <w:numPr>
          <w:ilvl w:val="0"/>
          <w:numId w:val="33"/>
        </w:numPr>
        <w:bidi w:val="0"/>
        <w:spacing w:beforeAutospacing="1" w:after="0" w:afterAutospacing="1"/>
      </w:pPr>
      <w:r>
        <w:t xml:space="preserve">Gaining global certifications and privileges associated with ethical standards in production and services, strengthening mutual trust with various stakeholders. </w:t>
      </w:r>
    </w:p>
    <w:p w14:paraId="57B69D30" w14:textId="20B66097" w:rsidR="00CB0129" w:rsidRDefault="00000000">
      <w:pPr>
        <w:pStyle w:val="NormalWeb"/>
        <w:bidi w:val="0"/>
      </w:pPr>
      <w:r>
        <w:t xml:space="preserve">Debaisi (2023) emphasizes that adherence to work ethics within an </w:t>
      </w:r>
      <w:r w:rsidR="000F4E1D">
        <w:t>organisation</w:t>
      </w:r>
      <w:r>
        <w:t xml:space="preserve"> contributes to:</w:t>
      </w:r>
    </w:p>
    <w:p w14:paraId="13B92523" w14:textId="77777777" w:rsidR="00CB0129" w:rsidRDefault="00000000">
      <w:pPr>
        <w:numPr>
          <w:ilvl w:val="0"/>
          <w:numId w:val="34"/>
        </w:numPr>
        <w:bidi w:val="0"/>
        <w:spacing w:beforeAutospacing="1" w:after="0" w:afterAutospacing="1"/>
      </w:pPr>
      <w:r>
        <w:t xml:space="preserve">Regulating employee behavior and ensuring actions remain objective and fair. </w:t>
      </w:r>
    </w:p>
    <w:p w14:paraId="40D27C5E" w14:textId="77777777" w:rsidR="00CB0129" w:rsidRDefault="00000000">
      <w:pPr>
        <w:numPr>
          <w:ilvl w:val="0"/>
          <w:numId w:val="34"/>
        </w:numPr>
        <w:bidi w:val="0"/>
        <w:spacing w:beforeAutospacing="1" w:after="0" w:afterAutospacing="1"/>
      </w:pPr>
      <w:r>
        <w:t xml:space="preserve">Facilitating understanding of professional duties and reinforcing sanctions against unethical conduct. </w:t>
      </w:r>
    </w:p>
    <w:p w14:paraId="65F9F504" w14:textId="2D7204C5" w:rsidR="00CB0129" w:rsidRDefault="00000000">
      <w:pPr>
        <w:numPr>
          <w:ilvl w:val="0"/>
          <w:numId w:val="34"/>
        </w:numPr>
        <w:bidi w:val="0"/>
        <w:spacing w:beforeAutospacing="1" w:after="0" w:afterAutospacing="1"/>
      </w:pPr>
      <w:r>
        <w:lastRenderedPageBreak/>
        <w:t xml:space="preserve">Promoting positive interaction among employees, facilitating smooth </w:t>
      </w:r>
      <w:r w:rsidR="000F4E1D">
        <w:t>organisation</w:t>
      </w:r>
      <w:r>
        <w:t xml:space="preserve">al processes. </w:t>
      </w:r>
    </w:p>
    <w:p w14:paraId="4139969C" w14:textId="77777777" w:rsidR="00CB0129" w:rsidRDefault="00000000">
      <w:pPr>
        <w:numPr>
          <w:ilvl w:val="0"/>
          <w:numId w:val="34"/>
        </w:numPr>
        <w:bidi w:val="0"/>
        <w:spacing w:beforeAutospacing="1" w:after="0" w:afterAutospacing="1"/>
      </w:pPr>
      <w:r>
        <w:t xml:space="preserve">Reducing administrative authoritarianism and improving the general work environment. </w:t>
      </w:r>
    </w:p>
    <w:p w14:paraId="5953B7AF" w14:textId="77777777" w:rsidR="00CB0129" w:rsidRDefault="00000000">
      <w:pPr>
        <w:numPr>
          <w:ilvl w:val="0"/>
          <w:numId w:val="34"/>
        </w:numPr>
        <w:bidi w:val="0"/>
        <w:spacing w:beforeAutospacing="1" w:after="0" w:afterAutospacing="1"/>
      </w:pPr>
      <w:r>
        <w:t xml:space="preserve">Enabling regulatory bodies to assess prevailing ethics and address deviations. </w:t>
      </w:r>
    </w:p>
    <w:p w14:paraId="7BBAACAE" w14:textId="1ADA910B" w:rsidR="00CB0129" w:rsidRDefault="00000000">
      <w:pPr>
        <w:numPr>
          <w:ilvl w:val="0"/>
          <w:numId w:val="34"/>
        </w:numPr>
        <w:bidi w:val="0"/>
        <w:spacing w:beforeAutospacing="1" w:after="0" w:afterAutospacing="1"/>
      </w:pPr>
      <w:r>
        <w:t xml:space="preserve">Facilitating decision-making while ensuring respect for all parties inside and outside the </w:t>
      </w:r>
      <w:r w:rsidR="000F4E1D">
        <w:t>organisation</w:t>
      </w:r>
      <w:r>
        <w:t xml:space="preserve">. </w:t>
      </w:r>
    </w:p>
    <w:p w14:paraId="437F95EF" w14:textId="77777777" w:rsidR="00CB0129" w:rsidRDefault="00000000">
      <w:pPr>
        <w:pStyle w:val="NormalWeb"/>
        <w:bidi w:val="0"/>
      </w:pPr>
      <w:bookmarkStart w:id="10" w:name="_Toc153377977"/>
      <w:bookmarkStart w:id="11" w:name="_Toc172471431"/>
      <w:bookmarkStart w:id="12" w:name="_Toc153409995"/>
      <w:r>
        <w:rPr>
          <w:rStyle w:val="Strong"/>
        </w:rPr>
        <w:t>3.1.2 Sources of Work Ethics</w:t>
      </w:r>
    </w:p>
    <w:p w14:paraId="10A7BC15" w14:textId="77777777" w:rsidR="00CB0129" w:rsidRDefault="00000000">
      <w:pPr>
        <w:pStyle w:val="NormalWeb"/>
        <w:bidi w:val="0"/>
      </w:pPr>
      <w:r>
        <w:t>Work ethics are considered a cumulative outcome that begins from the human self, evolving through several stages. It starts with the beliefs an individual holds, forming their life principles, and extends to their performance in public duties and professional behavior. The sources of work ethics can be classified into several main dimensions, including religious, social, political, and other factors that influence the shaping of an individual’s ethical behavior within the workplace (Imam &amp; Abbasi, 2013; Khan &amp; Arshad, 2017; Panigrahi &amp; Alnashash, 2019).</w:t>
      </w:r>
    </w:p>
    <w:p w14:paraId="0DE72555" w14:textId="77777777" w:rsidR="00CB0129" w:rsidRDefault="00000000">
      <w:pPr>
        <w:pStyle w:val="NormalWeb"/>
        <w:bidi w:val="0"/>
      </w:pPr>
      <w:r>
        <w:rPr>
          <w:rStyle w:val="Strong"/>
        </w:rPr>
        <w:t>A. Religious Source</w:t>
      </w:r>
      <w:r>
        <w:br/>
        <w:t>The religious source is one of the most important and prominent sources of ethics. All divine religions contain teachings and rules that encourage adherence to virtuous behavior, making it a solid foundation for ethical principles (Al-Dulaimi, 2013).</w:t>
      </w:r>
    </w:p>
    <w:p w14:paraId="778FEE17" w14:textId="77777777" w:rsidR="00CB0129" w:rsidRDefault="00000000">
      <w:pPr>
        <w:pStyle w:val="NormalWeb"/>
        <w:bidi w:val="0"/>
      </w:pPr>
      <w:r>
        <w:t>Religion represents a cornerstone of professional ethics, providing workers with a sense of self-monitoring. While individuals may evade social, legal, or political oversight, they cannot escape divine accountability. In this sense, religious ethics encompass principles that ensure individual and societal well-being, based on general rules guiding people toward the right path (Al-Bushri, 2015).</w:t>
      </w:r>
    </w:p>
    <w:p w14:paraId="67ADDBBE" w14:textId="77777777" w:rsidR="00CB0129" w:rsidRDefault="00000000">
      <w:pPr>
        <w:pStyle w:val="NormalWeb"/>
        <w:bidi w:val="0"/>
      </w:pPr>
      <w:r>
        <w:t xml:space="preserve">Islam, in particular, serves as a powerful example in ethical guidance, emphasizing virtuous values and commendable habits. The Prophet Muhammad (peace be upon him) said: </w:t>
      </w:r>
      <w:r>
        <w:rPr>
          <w:rStyle w:val="Emphasis"/>
        </w:rPr>
        <w:t>"I was sent to perfect good character."</w:t>
      </w:r>
      <w:r>
        <w:t xml:space="preserve"> He also advised Abdullah ibn Abbas (may Allah be pleased with him): </w:t>
      </w:r>
      <w:r>
        <w:rPr>
          <w:rStyle w:val="Emphasis"/>
        </w:rPr>
        <w:t>"Treat people with good character"</w:t>
      </w:r>
      <w:r>
        <w:t xml:space="preserve"> (Hani, 2015). This study views work ethics from a religious perspective as closely linked to an individual’s adherence to ethical values prescribed by divine teachings, regardless of their job rank or position.</w:t>
      </w:r>
    </w:p>
    <w:p w14:paraId="13D3FDBD" w14:textId="77777777" w:rsidR="00CB0129" w:rsidRDefault="00000000">
      <w:pPr>
        <w:pStyle w:val="NormalWeb"/>
        <w:bidi w:val="0"/>
      </w:pPr>
      <w:r>
        <w:rPr>
          <w:rStyle w:val="Strong"/>
        </w:rPr>
        <w:t>B. Social Source</w:t>
      </w:r>
      <w:r>
        <w:br/>
        <w:t xml:space="preserve">The social source is a fundamental pillar of work ethics. It refers to the set of values, norms, and customs adopted by the society to which the individual belongs and within which they practice their profession. These values differ from one society to another depending on cultural traditions, social norms, and prevailing systems. What is acceptable in one society may be unacceptable in another. For instance, some societies encourage openness, cooperation, and acceptance of differing opinions, </w:t>
      </w:r>
      <w:r>
        <w:lastRenderedPageBreak/>
        <w:t>while others maintain traditional norms and resist change (Sakarneh, 2012; Al-Aqeeli, 2014).</w:t>
      </w:r>
    </w:p>
    <w:p w14:paraId="46B9FCD9" w14:textId="77777777" w:rsidR="00CB0129" w:rsidRDefault="00000000">
      <w:pPr>
        <w:pStyle w:val="NormalWeb"/>
        <w:bidi w:val="0"/>
      </w:pPr>
      <w:r>
        <w:t>This study finds that societies with clear and cohesive social values naturally instill these principles in individuals, reflecting on their workplace behavior. When these values decisively reject unethical behavior, individuals generally comply to avoid social repercussions. Therefore, society acts as an effective source in guiding professional conduct and defining what is ethically acceptable or unacceptable in the workplace.</w:t>
      </w:r>
    </w:p>
    <w:p w14:paraId="6825EBB8" w14:textId="32FD5894" w:rsidR="00CB0129" w:rsidRDefault="00000000">
      <w:pPr>
        <w:pStyle w:val="NormalWeb"/>
        <w:bidi w:val="0"/>
      </w:pPr>
      <w:r>
        <w:rPr>
          <w:rStyle w:val="Strong"/>
        </w:rPr>
        <w:t>C. Political Source</w:t>
      </w:r>
      <w:r>
        <w:br/>
        <w:t xml:space="preserve">The political source refers to the laws and regulations underpinning the political system, which influence individual ethics and professional behavior. Democratic systems that promote dialogue, participation, pluralism, and acceptance of others positively shape ethical culture and beliefs. Conversely, authoritarian or corrupt political systems that tolerate practices like bribery or embezzlement distort ethical values and encourage unethical behaviors in </w:t>
      </w:r>
      <w:r w:rsidR="000F4E1D">
        <w:t>organisation</w:t>
      </w:r>
      <w:r>
        <w:t>s (Al-Atwi, 2013).</w:t>
      </w:r>
    </w:p>
    <w:p w14:paraId="11D0D859" w14:textId="61BBD228" w:rsidR="00CB0129" w:rsidRDefault="00000000">
      <w:pPr>
        <w:pStyle w:val="NormalWeb"/>
        <w:bidi w:val="0"/>
      </w:pPr>
      <w:r>
        <w:t xml:space="preserve">Legislation and laws serve as primary tools for regulating public life, emerging from societal needs, and acting as regulatory instruments to manage relationships and behaviors. Just laws become binding references for both individuals and society (Hani, 2015). This study posits that adherence by senior leadership to laws and regulations directly strengthens the culture of law respect among middle and lower management, positively influencing employee compliance. When laws transform into widely accepted social norms, they become part of institutional culture, promoting adherence and discouraging violations, fostering a healthy professional ethical climate that supports </w:t>
      </w:r>
      <w:r w:rsidR="000F4E1D">
        <w:t>organisation</w:t>
      </w:r>
      <w:r>
        <w:t>al success and stability.</w:t>
      </w:r>
    </w:p>
    <w:p w14:paraId="14089465" w14:textId="77777777" w:rsidR="00CB0129" w:rsidRDefault="00000000">
      <w:pPr>
        <w:pStyle w:val="NormalWeb"/>
        <w:bidi w:val="0"/>
      </w:pPr>
      <w:r>
        <w:rPr>
          <w:rStyle w:val="Strong"/>
        </w:rPr>
        <w:t>D. Economic Source</w:t>
      </w:r>
      <w:r>
        <w:br/>
        <w:t>Economic conditions play a crucial role in shaping individual behavior, including employees across sectors. In communities experiencing economic pressures or low living standards, individuals may adopt behaviors contrary to ethical values, such as fraud, misuse of work resources, or unlawful practices to gain rapid material benefits (Atiani et al., 2016; Mohamed, 2017).</w:t>
      </w:r>
    </w:p>
    <w:p w14:paraId="283193CD" w14:textId="77777777" w:rsidR="00CB0129" w:rsidRDefault="00000000">
      <w:pPr>
        <w:pStyle w:val="NormalWeb"/>
        <w:bidi w:val="0"/>
      </w:pPr>
      <w:r>
        <w:t>Research shows that economic stability enhances ethical adherence in workplaces, reducing incentives for behavioral deviations. Conversely, economic crises, such as high unemployment or low wages, create conditions conducive to negative behaviors that affect institutional performance and weaken the professional work environment. From this study’s perspective, improving economic conditions and providing a stable living environment supports the consolidation of work ethics, reduces individual pressures that may lead to ethical deviations, and strengthens employees’ commitment to professional values in performing their duties.</w:t>
      </w:r>
    </w:p>
    <w:bookmarkEnd w:id="10"/>
    <w:bookmarkEnd w:id="11"/>
    <w:bookmarkEnd w:id="12"/>
    <w:p w14:paraId="10FFE04A" w14:textId="77777777" w:rsidR="00CB0129" w:rsidRDefault="00000000">
      <w:pPr>
        <w:pStyle w:val="NormalWeb"/>
        <w:bidi w:val="0"/>
      </w:pPr>
      <w:r>
        <w:rPr>
          <w:rStyle w:val="Strong"/>
        </w:rPr>
        <w:lastRenderedPageBreak/>
        <w:t>4.1.2 Principles of Business Ethics</w:t>
      </w:r>
    </w:p>
    <w:p w14:paraId="434C2EEE" w14:textId="77777777" w:rsidR="00CB0129" w:rsidRDefault="00000000">
      <w:pPr>
        <w:pStyle w:val="NormalWeb"/>
        <w:bidi w:val="0"/>
      </w:pPr>
      <w:r>
        <w:t>Business ethics is founded on a set of core moral values that form a general framework to determine what is right or wrong in behavior, according to broad and universal ethical concepts. Al-Azzam and Al-Jali (2023) highlighted several general principles that serve as the foundation for ethical behavior, including:</w:t>
      </w:r>
    </w:p>
    <w:p w14:paraId="5CB13534" w14:textId="77777777" w:rsidR="00CB0129" w:rsidRDefault="00000000">
      <w:pPr>
        <w:numPr>
          <w:ilvl w:val="0"/>
          <w:numId w:val="35"/>
        </w:numPr>
        <w:bidi w:val="0"/>
        <w:spacing w:beforeAutospacing="1" w:after="0" w:afterAutospacing="1"/>
      </w:pPr>
      <w:r>
        <w:t xml:space="preserve">Honesty </w:t>
      </w:r>
    </w:p>
    <w:p w14:paraId="1552F671" w14:textId="77777777" w:rsidR="00CB0129" w:rsidRDefault="00000000">
      <w:pPr>
        <w:numPr>
          <w:ilvl w:val="0"/>
          <w:numId w:val="35"/>
        </w:numPr>
        <w:bidi w:val="0"/>
        <w:spacing w:beforeAutospacing="1" w:after="0" w:afterAutospacing="1"/>
      </w:pPr>
      <w:r>
        <w:t xml:space="preserve">Integrity </w:t>
      </w:r>
    </w:p>
    <w:p w14:paraId="2AC50BC4" w14:textId="77777777" w:rsidR="00CB0129" w:rsidRDefault="00000000">
      <w:pPr>
        <w:numPr>
          <w:ilvl w:val="0"/>
          <w:numId w:val="35"/>
        </w:numPr>
        <w:bidi w:val="0"/>
        <w:spacing w:beforeAutospacing="1" w:after="0" w:afterAutospacing="1"/>
      </w:pPr>
      <w:r>
        <w:t xml:space="preserve">Keeping promises </w:t>
      </w:r>
    </w:p>
    <w:p w14:paraId="64613950" w14:textId="77777777" w:rsidR="00CB0129" w:rsidRDefault="00000000">
      <w:pPr>
        <w:numPr>
          <w:ilvl w:val="0"/>
          <w:numId w:val="35"/>
        </w:numPr>
        <w:bidi w:val="0"/>
        <w:spacing w:beforeAutospacing="1" w:after="0" w:afterAutospacing="1"/>
      </w:pPr>
      <w:r>
        <w:t xml:space="preserve">Loyalty </w:t>
      </w:r>
    </w:p>
    <w:p w14:paraId="00E0AD79" w14:textId="77777777" w:rsidR="00CB0129" w:rsidRDefault="00000000">
      <w:pPr>
        <w:numPr>
          <w:ilvl w:val="0"/>
          <w:numId w:val="35"/>
        </w:numPr>
        <w:bidi w:val="0"/>
        <w:spacing w:beforeAutospacing="1" w:after="0" w:afterAutospacing="1"/>
      </w:pPr>
      <w:r>
        <w:t xml:space="preserve">Justice </w:t>
      </w:r>
    </w:p>
    <w:p w14:paraId="466BB4A7" w14:textId="77777777" w:rsidR="00CB0129" w:rsidRDefault="00000000">
      <w:pPr>
        <w:numPr>
          <w:ilvl w:val="0"/>
          <w:numId w:val="35"/>
        </w:numPr>
        <w:bidi w:val="0"/>
        <w:spacing w:beforeAutospacing="1" w:after="0" w:afterAutospacing="1"/>
      </w:pPr>
      <w:r>
        <w:t xml:space="preserve">Consideration for others </w:t>
      </w:r>
    </w:p>
    <w:p w14:paraId="2CFE3F44" w14:textId="77777777" w:rsidR="00CB0129" w:rsidRDefault="00000000">
      <w:pPr>
        <w:numPr>
          <w:ilvl w:val="0"/>
          <w:numId w:val="35"/>
        </w:numPr>
        <w:bidi w:val="0"/>
        <w:spacing w:beforeAutospacing="1" w:after="0" w:afterAutospacing="1"/>
      </w:pPr>
      <w:r>
        <w:t xml:space="preserve">Respect </w:t>
      </w:r>
    </w:p>
    <w:p w14:paraId="30CDD56B" w14:textId="77777777" w:rsidR="00CB0129" w:rsidRDefault="00000000">
      <w:pPr>
        <w:numPr>
          <w:ilvl w:val="0"/>
          <w:numId w:val="35"/>
        </w:numPr>
        <w:bidi w:val="0"/>
        <w:spacing w:beforeAutospacing="1" w:after="0" w:afterAutospacing="1"/>
      </w:pPr>
      <w:r>
        <w:t xml:space="preserve">Responsibility </w:t>
      </w:r>
    </w:p>
    <w:p w14:paraId="638128CF" w14:textId="77777777" w:rsidR="00CB0129" w:rsidRDefault="00000000">
      <w:pPr>
        <w:numPr>
          <w:ilvl w:val="0"/>
          <w:numId w:val="35"/>
        </w:numPr>
        <w:bidi w:val="0"/>
        <w:spacing w:beforeAutospacing="1" w:after="0" w:afterAutospacing="1"/>
      </w:pPr>
      <w:r>
        <w:t xml:space="preserve">Pursuit of excellence </w:t>
      </w:r>
    </w:p>
    <w:p w14:paraId="6D077D37" w14:textId="77777777" w:rsidR="00CB0129" w:rsidRDefault="00000000">
      <w:pPr>
        <w:numPr>
          <w:ilvl w:val="0"/>
          <w:numId w:val="35"/>
        </w:numPr>
        <w:bidi w:val="0"/>
        <w:spacing w:beforeAutospacing="1" w:after="0" w:afterAutospacing="1"/>
      </w:pPr>
      <w:r>
        <w:t xml:space="preserve">Trust </w:t>
      </w:r>
    </w:p>
    <w:p w14:paraId="535B9606" w14:textId="77777777" w:rsidR="00CB0129" w:rsidRDefault="00000000">
      <w:pPr>
        <w:numPr>
          <w:ilvl w:val="0"/>
          <w:numId w:val="35"/>
        </w:numPr>
        <w:bidi w:val="0"/>
        <w:spacing w:beforeAutospacing="1" w:after="0" w:afterAutospacing="1"/>
      </w:pPr>
      <w:r>
        <w:t xml:space="preserve">Objectivity </w:t>
      </w:r>
    </w:p>
    <w:p w14:paraId="7B974582" w14:textId="77777777" w:rsidR="00CB0129" w:rsidRDefault="00000000">
      <w:pPr>
        <w:numPr>
          <w:ilvl w:val="0"/>
          <w:numId w:val="35"/>
        </w:numPr>
        <w:bidi w:val="0"/>
        <w:spacing w:beforeAutospacing="1" w:after="0" w:afterAutospacing="1"/>
      </w:pPr>
      <w:r>
        <w:t xml:space="preserve">Legitimacy </w:t>
      </w:r>
    </w:p>
    <w:p w14:paraId="75528A8E" w14:textId="77777777" w:rsidR="00CB0129" w:rsidRDefault="00000000">
      <w:pPr>
        <w:pStyle w:val="NormalWeb"/>
        <w:bidi w:val="0"/>
      </w:pPr>
      <w:r>
        <w:t>These principles constitute the general foundation of ethics; however, their practical application in the workplace takes a more specific dimension. Al-Dibisi (2023) outlined practical principles of employee ethics in the work environment, which include:</w:t>
      </w:r>
    </w:p>
    <w:p w14:paraId="7A9A4D03" w14:textId="56D7C45E" w:rsidR="00CB0129" w:rsidRDefault="00000000">
      <w:pPr>
        <w:numPr>
          <w:ilvl w:val="0"/>
          <w:numId w:val="36"/>
        </w:numPr>
        <w:bidi w:val="0"/>
        <w:spacing w:beforeAutospacing="1" w:after="0" w:afterAutospacing="1"/>
      </w:pPr>
      <w:r>
        <w:rPr>
          <w:rStyle w:val="Strong"/>
        </w:rPr>
        <w:t>Trust:</w:t>
      </w:r>
      <w:r>
        <w:t xml:space="preserve"> Employees should be trustworthy, demonstrating honesty and integrity, and maintaining confidentiality of </w:t>
      </w:r>
      <w:r w:rsidR="000F4E1D">
        <w:t>organisation</w:t>
      </w:r>
      <w:r>
        <w:t xml:space="preserve">al information, reflecting a high level of professional commitment. </w:t>
      </w:r>
    </w:p>
    <w:p w14:paraId="0C896DCB" w14:textId="2EA023E6" w:rsidR="00CB0129" w:rsidRDefault="00000000">
      <w:pPr>
        <w:numPr>
          <w:ilvl w:val="0"/>
          <w:numId w:val="36"/>
        </w:numPr>
        <w:bidi w:val="0"/>
        <w:spacing w:beforeAutospacing="1" w:after="0" w:afterAutospacing="1"/>
      </w:pPr>
      <w:r>
        <w:rPr>
          <w:rStyle w:val="Strong"/>
        </w:rPr>
        <w:t>Honesty:</w:t>
      </w:r>
      <w:r>
        <w:t xml:space="preserve"> Employees must perform their duties sincerely, safeguard the </w:t>
      </w:r>
      <w:r w:rsidR="000F4E1D">
        <w:t>organisation</w:t>
      </w:r>
      <w:r>
        <w:t xml:space="preserve">’s interests without exploitation or negligence, and respect the trust placed in them. </w:t>
      </w:r>
    </w:p>
    <w:p w14:paraId="0F45C869" w14:textId="77777777" w:rsidR="00CB0129" w:rsidRDefault="00000000">
      <w:pPr>
        <w:numPr>
          <w:ilvl w:val="0"/>
          <w:numId w:val="36"/>
        </w:numPr>
        <w:bidi w:val="0"/>
        <w:spacing w:beforeAutospacing="1" w:after="0" w:afterAutospacing="1"/>
      </w:pPr>
      <w:r>
        <w:rPr>
          <w:rStyle w:val="Strong"/>
        </w:rPr>
        <w:t>Legitimacy:</w:t>
      </w:r>
      <w:r>
        <w:t xml:space="preserve"> Employees should ensure the legality and ethical soundness of their professional actions, adhering to Islamic legal and ethical principles, ensuring their behavior is both lawful and morally appropriate. </w:t>
      </w:r>
    </w:p>
    <w:p w14:paraId="03261873" w14:textId="6F58B0BD" w:rsidR="00CB0129" w:rsidRDefault="00000000">
      <w:pPr>
        <w:numPr>
          <w:ilvl w:val="0"/>
          <w:numId w:val="36"/>
        </w:numPr>
        <w:bidi w:val="0"/>
        <w:spacing w:beforeAutospacing="1" w:after="0" w:afterAutospacing="1"/>
      </w:pPr>
      <w:r>
        <w:rPr>
          <w:rStyle w:val="Strong"/>
        </w:rPr>
        <w:t>Professional competence and work mastery:</w:t>
      </w:r>
      <w:r>
        <w:t xml:space="preserve"> Employees are expected to carry out their responsibilities with high competence and precision, exerting maximum effort to fulfill their obligations to religion, society, and the </w:t>
      </w:r>
      <w:r w:rsidR="000F4E1D">
        <w:t>organisation</w:t>
      </w:r>
      <w:r>
        <w:t xml:space="preserve">, thereby enhancing institutional performance. </w:t>
      </w:r>
    </w:p>
    <w:p w14:paraId="67849F02" w14:textId="77777777" w:rsidR="00CB0129" w:rsidRDefault="00000000">
      <w:pPr>
        <w:numPr>
          <w:ilvl w:val="0"/>
          <w:numId w:val="36"/>
        </w:numPr>
        <w:bidi w:val="0"/>
        <w:spacing w:beforeAutospacing="1" w:after="0" w:afterAutospacing="1"/>
      </w:pPr>
      <w:r>
        <w:rPr>
          <w:rStyle w:val="Strong"/>
        </w:rPr>
        <w:t>Objectivity:</w:t>
      </w:r>
      <w:r>
        <w:t xml:space="preserve"> Employees must be impartial and fair, avoiding bias or conflicts of interest, and prioritizing public interest over personal gain. </w:t>
      </w:r>
    </w:p>
    <w:p w14:paraId="65D50883" w14:textId="77777777" w:rsidR="00CB0129" w:rsidRDefault="00000000">
      <w:pPr>
        <w:numPr>
          <w:ilvl w:val="0"/>
          <w:numId w:val="36"/>
        </w:numPr>
        <w:bidi w:val="0"/>
        <w:spacing w:beforeAutospacing="1" w:after="0" w:afterAutospacing="1"/>
      </w:pPr>
      <w:r>
        <w:rPr>
          <w:rStyle w:val="Strong"/>
        </w:rPr>
        <w:t>Faith-driven behavior:</w:t>
      </w:r>
      <w:r>
        <w:t xml:space="preserve"> Employees’ actions should align with their spiritual values, reflecting internal discipline derived from religious and ethical awareness. </w:t>
      </w:r>
    </w:p>
    <w:p w14:paraId="38B472F1" w14:textId="77777777" w:rsidR="00CB0129" w:rsidRDefault="00000000">
      <w:pPr>
        <w:numPr>
          <w:ilvl w:val="0"/>
          <w:numId w:val="36"/>
        </w:numPr>
        <w:bidi w:val="0"/>
        <w:spacing w:beforeAutospacing="1" w:after="0" w:afterAutospacing="1"/>
      </w:pPr>
      <w:r>
        <w:rPr>
          <w:rStyle w:val="Strong"/>
        </w:rPr>
        <w:t>Professional conduct and technical standards:</w:t>
      </w:r>
      <w:r>
        <w:t xml:space="preserve"> Employees should adhere to professional ethics and accepted technical standards in their daily duties, ensuring consistent and high-quality performance. </w:t>
      </w:r>
    </w:p>
    <w:p w14:paraId="7DAA49DC" w14:textId="77777777" w:rsidR="00CB0129" w:rsidRDefault="00000000">
      <w:pPr>
        <w:pStyle w:val="NormalWeb"/>
        <w:bidi w:val="0"/>
      </w:pPr>
      <w:r>
        <w:lastRenderedPageBreak/>
        <w:t>The integration of these general and practical principles demonstrates how work ethics can form a comprehensive framework that promotes integrity, competence, and quality in the workplace. This, in turn, enhances both individual and collective performance and strengthens management effectiveness within healthcare institutions.</w:t>
      </w:r>
    </w:p>
    <w:p w14:paraId="08E0739D" w14:textId="77777777" w:rsidR="00CB0129" w:rsidRDefault="00CB0129">
      <w:pPr>
        <w:bidi w:val="0"/>
      </w:pPr>
    </w:p>
    <w:p w14:paraId="25BFF6B9" w14:textId="77777777" w:rsidR="00CB0129" w:rsidRDefault="00CB0129">
      <w:pPr>
        <w:bidi w:val="0"/>
      </w:pPr>
    </w:p>
    <w:p w14:paraId="5068E2E2" w14:textId="77777777" w:rsidR="00CB0129" w:rsidRDefault="00CB0129">
      <w:pPr>
        <w:bidi w:val="0"/>
      </w:pPr>
    </w:p>
    <w:p w14:paraId="62D4E379" w14:textId="77777777" w:rsidR="00CB0129" w:rsidRDefault="00CB0129">
      <w:pPr>
        <w:bidi w:val="0"/>
      </w:pPr>
    </w:p>
    <w:p w14:paraId="1C277DF6" w14:textId="77777777" w:rsidR="00CB0129" w:rsidRDefault="00CB0129">
      <w:pPr>
        <w:bidi w:val="0"/>
      </w:pPr>
    </w:p>
    <w:p w14:paraId="32181A83" w14:textId="77777777" w:rsidR="00CB0129" w:rsidRDefault="00CB0129">
      <w:pPr>
        <w:bidi w:val="0"/>
      </w:pPr>
    </w:p>
    <w:p w14:paraId="61BDECC1" w14:textId="77777777" w:rsidR="00CB0129" w:rsidRDefault="00CB0129">
      <w:pPr>
        <w:bidi w:val="0"/>
      </w:pPr>
    </w:p>
    <w:p w14:paraId="4E3087CC" w14:textId="77777777" w:rsidR="00CB0129" w:rsidRDefault="00CB0129">
      <w:pPr>
        <w:bidi w:val="0"/>
      </w:pPr>
    </w:p>
    <w:p w14:paraId="36D6753A" w14:textId="77777777" w:rsidR="00CB0129" w:rsidRDefault="00CB0129">
      <w:pPr>
        <w:bidi w:val="0"/>
      </w:pPr>
    </w:p>
    <w:p w14:paraId="5C5BFCEC" w14:textId="77777777" w:rsidR="00CB0129" w:rsidRDefault="00CB0129">
      <w:pPr>
        <w:bidi w:val="0"/>
      </w:pPr>
    </w:p>
    <w:p w14:paraId="5002D52E" w14:textId="77777777" w:rsidR="00CB0129" w:rsidRDefault="00CB0129">
      <w:pPr>
        <w:bidi w:val="0"/>
      </w:pPr>
    </w:p>
    <w:p w14:paraId="17B931AF" w14:textId="77777777" w:rsidR="00CB0129" w:rsidRDefault="00CB0129">
      <w:pPr>
        <w:bidi w:val="0"/>
      </w:pPr>
    </w:p>
    <w:p w14:paraId="36B3D699" w14:textId="77777777" w:rsidR="00CB0129" w:rsidRDefault="00CB0129">
      <w:pPr>
        <w:bidi w:val="0"/>
      </w:pPr>
    </w:p>
    <w:p w14:paraId="2C3C851F" w14:textId="77777777" w:rsidR="00CB0129" w:rsidRDefault="00CB0129">
      <w:pPr>
        <w:bidi w:val="0"/>
      </w:pPr>
    </w:p>
    <w:p w14:paraId="28CBD26D" w14:textId="77777777" w:rsidR="00CB0129" w:rsidRDefault="00CB0129">
      <w:pPr>
        <w:bidi w:val="0"/>
      </w:pPr>
    </w:p>
    <w:p w14:paraId="2E54631C" w14:textId="77777777" w:rsidR="00CB0129" w:rsidRDefault="00CB0129">
      <w:pPr>
        <w:bidi w:val="0"/>
      </w:pPr>
    </w:p>
    <w:p w14:paraId="766AF5E5" w14:textId="77777777" w:rsidR="00CB0129" w:rsidRDefault="00CB0129">
      <w:pPr>
        <w:bidi w:val="0"/>
      </w:pPr>
    </w:p>
    <w:p w14:paraId="00685266" w14:textId="77777777" w:rsidR="00CB0129" w:rsidRDefault="00CB0129">
      <w:pPr>
        <w:bidi w:val="0"/>
      </w:pPr>
    </w:p>
    <w:p w14:paraId="3D2DBE70" w14:textId="77777777" w:rsidR="00CB0129" w:rsidRDefault="00CB0129">
      <w:pPr>
        <w:bidi w:val="0"/>
      </w:pPr>
    </w:p>
    <w:p w14:paraId="1EEFAF0D" w14:textId="77777777" w:rsidR="00CB0129" w:rsidRDefault="00CB0129">
      <w:pPr>
        <w:bidi w:val="0"/>
      </w:pPr>
    </w:p>
    <w:p w14:paraId="6C1B37D9" w14:textId="77777777" w:rsidR="00CB0129" w:rsidRDefault="00CB0129">
      <w:pPr>
        <w:bidi w:val="0"/>
      </w:pPr>
    </w:p>
    <w:p w14:paraId="6B3A6D86" w14:textId="77777777" w:rsidR="00CB0129" w:rsidRDefault="00CB0129">
      <w:pPr>
        <w:bidi w:val="0"/>
      </w:pPr>
    </w:p>
    <w:p w14:paraId="3B88AAE3" w14:textId="77777777" w:rsidR="00CB0129" w:rsidRDefault="00CB0129">
      <w:pPr>
        <w:bidi w:val="0"/>
      </w:pPr>
    </w:p>
    <w:p w14:paraId="05108E06" w14:textId="77777777" w:rsidR="00CB0129" w:rsidRDefault="00CB0129">
      <w:pPr>
        <w:bidi w:val="0"/>
      </w:pPr>
    </w:p>
    <w:p w14:paraId="67254190" w14:textId="77777777" w:rsidR="00CB0129" w:rsidRDefault="00CB0129">
      <w:pPr>
        <w:bidi w:val="0"/>
      </w:pPr>
    </w:p>
    <w:p w14:paraId="1B5112CC" w14:textId="77777777" w:rsidR="00CB0129" w:rsidRDefault="00CB0129">
      <w:pPr>
        <w:bidi w:val="0"/>
      </w:pPr>
    </w:p>
    <w:p w14:paraId="104ADBA7" w14:textId="77777777" w:rsidR="00CB0129" w:rsidRDefault="00000000">
      <w:pPr>
        <w:pStyle w:val="NormalWeb"/>
        <w:bidi w:val="0"/>
        <w:jc w:val="center"/>
        <w:rPr>
          <w:sz w:val="28"/>
          <w:szCs w:val="28"/>
        </w:rPr>
      </w:pPr>
      <w:bookmarkStart w:id="13" w:name="_Toc153409998"/>
      <w:bookmarkStart w:id="14" w:name="_Toc172471434"/>
      <w:bookmarkStart w:id="15" w:name="_Toc153377981"/>
      <w:r>
        <w:rPr>
          <w:rStyle w:val="Strong"/>
          <w:sz w:val="28"/>
          <w:szCs w:val="28"/>
        </w:rPr>
        <w:lastRenderedPageBreak/>
        <w:t>Chapter Two: Project Management Effectiveness</w:t>
      </w:r>
    </w:p>
    <w:p w14:paraId="22D94A58" w14:textId="77777777" w:rsidR="00CB0129" w:rsidRDefault="00000000">
      <w:pPr>
        <w:pStyle w:val="NormalWeb"/>
        <w:bidi w:val="0"/>
        <w:jc w:val="center"/>
        <w:rPr>
          <w:rStyle w:val="Strong"/>
          <w:sz w:val="28"/>
          <w:szCs w:val="28"/>
        </w:rPr>
      </w:pPr>
      <w:r>
        <w:rPr>
          <w:rStyle w:val="Strong"/>
          <w:sz w:val="28"/>
          <w:szCs w:val="28"/>
        </w:rPr>
        <w:t>Introduction</w:t>
      </w:r>
    </w:p>
    <w:p w14:paraId="0505E00C" w14:textId="77777777" w:rsidR="00CB0129" w:rsidRDefault="00CB0129">
      <w:pPr>
        <w:pStyle w:val="NormalWeb"/>
        <w:bidi w:val="0"/>
        <w:jc w:val="center"/>
        <w:rPr>
          <w:rStyle w:val="Strong"/>
          <w:sz w:val="28"/>
          <w:szCs w:val="28"/>
        </w:rPr>
      </w:pPr>
    </w:p>
    <w:p w14:paraId="4D70EA2D" w14:textId="537964A3" w:rsidR="00CB0129" w:rsidRDefault="00000000">
      <w:pPr>
        <w:pStyle w:val="NormalWeb"/>
        <w:bidi w:val="0"/>
      </w:pPr>
      <w:r>
        <w:t xml:space="preserve">The success of any project depends largely on the people involved  their skills, their effort, and how committed they are to getting things done. People are the most important resource in any </w:t>
      </w:r>
      <w:r w:rsidR="000F4E1D">
        <w:t>organisation</w:t>
      </w:r>
      <w:r>
        <w:t>, and management needs to understand what drives their performance in order to get the best outcomes.</w:t>
      </w:r>
    </w:p>
    <w:p w14:paraId="7FD49490" w14:textId="0EE20D67" w:rsidR="00CB0129" w:rsidRDefault="00000000">
      <w:pPr>
        <w:pStyle w:val="NormalWeb"/>
        <w:bidi w:val="0"/>
      </w:pPr>
      <w:r>
        <w:t xml:space="preserve">This section will explore the concept of </w:t>
      </w:r>
      <w:r>
        <w:rPr>
          <w:rStyle w:val="Strong"/>
        </w:rPr>
        <w:t>job performance</w:t>
      </w:r>
      <w:r>
        <w:t xml:space="preserve">, methods for measuring it, and its significance. It will also identify the elements of performance, the factors influencing it, and the strategies to enhance it. The goal is to gain a clear understanding of the overall performance of employees within </w:t>
      </w:r>
      <w:r w:rsidR="000F4E1D">
        <w:t>organisation</w:t>
      </w:r>
      <w:r>
        <w:t>s and optimize the use of available human and material resources.</w:t>
      </w:r>
    </w:p>
    <w:p w14:paraId="19545ED0" w14:textId="42D0E973" w:rsidR="00CB0129" w:rsidRDefault="00000000">
      <w:pPr>
        <w:pStyle w:val="NormalWeb"/>
        <w:bidi w:val="0"/>
      </w:pPr>
      <w:r>
        <w:t xml:space="preserve">Managing human resources is one of the hardest challenges for any </w:t>
      </w:r>
      <w:r w:rsidR="000F4E1D">
        <w:t>organisation</w:t>
      </w:r>
      <w:r>
        <w:t xml:space="preserve"> because you cannot fully control how people behave. Employees are what keep an </w:t>
      </w:r>
      <w:r w:rsidR="000F4E1D">
        <w:t>organisation</w:t>
      </w:r>
      <w:r>
        <w:t xml:space="preserve"> moving, so it is important for management to understand what influences their behavior and find ways to keep them motivated.</w:t>
      </w:r>
    </w:p>
    <w:p w14:paraId="54C606D6" w14:textId="0E3DE5BD" w:rsidR="00CB0129" w:rsidRDefault="00000000">
      <w:pPr>
        <w:pStyle w:val="NormalWeb"/>
        <w:bidi w:val="0"/>
      </w:pPr>
      <w:r>
        <w:t xml:space="preserve">Given the importance of performance in </w:t>
      </w:r>
      <w:r w:rsidR="000F4E1D">
        <w:t>organisation</w:t>
      </w:r>
      <w:r>
        <w:t>s</w:t>
      </w:r>
      <w:r w:rsidR="006922A8">
        <w:t xml:space="preserve"> </w:t>
      </w:r>
      <w:r>
        <w:t>as the primary metric for assessing goal achievement</w:t>
      </w:r>
      <w:r w:rsidR="006922A8">
        <w:t xml:space="preserve">, </w:t>
      </w:r>
      <w:r>
        <w:t xml:space="preserve">this section will address the </w:t>
      </w:r>
      <w:r>
        <w:rPr>
          <w:rStyle w:val="Strong"/>
        </w:rPr>
        <w:t>definition of performance</w:t>
      </w:r>
      <w:r>
        <w:t xml:space="preserve">, its key indicators, related or similar concepts, and the determinants that allow evaluation of performance levels, whether high, medium, or low. Additionally, methods for measuring and improving performance within the work environment will be discussed. Management theorists have developed a variety of models and theories that help </w:t>
      </w:r>
      <w:r w:rsidR="000F4E1D">
        <w:t>organisation</w:t>
      </w:r>
      <w:r>
        <w:t>s identify the key factors affecting performance and improve overall efficiency.</w:t>
      </w:r>
    </w:p>
    <w:p w14:paraId="4C011F33" w14:textId="77777777" w:rsidR="00CB0129" w:rsidRDefault="00000000">
      <w:pPr>
        <w:pStyle w:val="NormalWeb"/>
        <w:bidi w:val="0"/>
      </w:pPr>
      <w:bookmarkStart w:id="16" w:name="_Toc153410000"/>
      <w:bookmarkStart w:id="17" w:name="_Toc153377983"/>
      <w:bookmarkStart w:id="18" w:name="_Toc172471436"/>
      <w:bookmarkEnd w:id="13"/>
      <w:bookmarkEnd w:id="14"/>
      <w:bookmarkEnd w:id="15"/>
      <w:r>
        <w:rPr>
          <w:rStyle w:val="Strong"/>
        </w:rPr>
        <w:t>2-2-1 Concept of Performance</w:t>
      </w:r>
    </w:p>
    <w:p w14:paraId="6216D119" w14:textId="77777777" w:rsidR="00CB0129" w:rsidRDefault="00000000">
      <w:pPr>
        <w:pStyle w:val="NormalWeb"/>
        <w:bidi w:val="0"/>
      </w:pPr>
      <w:r>
        <w:t>Different researchers define performance in different ways. Some focus on how a person behaves, while others focus on what they actually produce or achieve. Here are some key definitions:</w:t>
      </w:r>
    </w:p>
    <w:p w14:paraId="2060A9AA" w14:textId="77777777" w:rsidR="00CB0129" w:rsidRDefault="00000000">
      <w:pPr>
        <w:numPr>
          <w:ilvl w:val="0"/>
          <w:numId w:val="37"/>
        </w:numPr>
        <w:bidi w:val="0"/>
        <w:spacing w:beforeAutospacing="1" w:after="0" w:afterAutospacing="1"/>
      </w:pPr>
      <w:r>
        <w:rPr>
          <w:rStyle w:val="Strong"/>
        </w:rPr>
        <w:t>Na’im (2012, p.36)</w:t>
      </w:r>
      <w:r>
        <w:t xml:space="preserve"> defines performance as </w:t>
      </w:r>
      <w:r>
        <w:rPr>
          <w:rStyle w:val="Emphasis"/>
        </w:rPr>
        <w:t>“the interaction between behavior and achievement, or the sum of behavior and results together, with a tendency to emphasize achievement or outcomes due to the difficulty of separating behavior from results.”</w:t>
      </w:r>
      <w:r>
        <w:t xml:space="preserve"> </w:t>
      </w:r>
    </w:p>
    <w:p w14:paraId="3759A2B8" w14:textId="77777777" w:rsidR="00CB0129" w:rsidRDefault="00000000">
      <w:pPr>
        <w:numPr>
          <w:ilvl w:val="0"/>
          <w:numId w:val="37"/>
        </w:numPr>
        <w:bidi w:val="0"/>
        <w:spacing w:beforeAutospacing="1" w:after="0" w:afterAutospacing="1"/>
      </w:pPr>
      <w:r>
        <w:rPr>
          <w:rStyle w:val="Strong"/>
        </w:rPr>
        <w:t>Srarra (2011)</w:t>
      </w:r>
      <w:r>
        <w:t xml:space="preserve"> considers performance as </w:t>
      </w:r>
      <w:r>
        <w:rPr>
          <w:rStyle w:val="Emphasis"/>
        </w:rPr>
        <w:t>“the outputs and goals that the hospital seeks to achieve over a specific period,”</w:t>
      </w:r>
      <w:r>
        <w:t xml:space="preserve"> highlighting the relationship between desired objectives and the means and activities required to achieve them. </w:t>
      </w:r>
    </w:p>
    <w:p w14:paraId="04C43D05" w14:textId="77777777" w:rsidR="00CB0129" w:rsidRDefault="00000000">
      <w:pPr>
        <w:numPr>
          <w:ilvl w:val="0"/>
          <w:numId w:val="37"/>
        </w:numPr>
        <w:bidi w:val="0"/>
        <w:spacing w:beforeAutospacing="1" w:after="0" w:afterAutospacing="1"/>
      </w:pPr>
      <w:r>
        <w:rPr>
          <w:rStyle w:val="Strong"/>
        </w:rPr>
        <w:lastRenderedPageBreak/>
        <w:t>Arabiat (2012)</w:t>
      </w:r>
      <w:r>
        <w:t xml:space="preserve"> defines performance as </w:t>
      </w:r>
      <w:r>
        <w:rPr>
          <w:rStyle w:val="Emphasis"/>
        </w:rPr>
        <w:t>“the work carried out by subordinates that contributes to achieving objectives, through their understanding of their roles, mastery of tasks, adherence to administrative instructions, as well as their professional behavior and self-development.”</w:t>
      </w:r>
      <w:r>
        <w:t xml:space="preserve"> </w:t>
      </w:r>
    </w:p>
    <w:p w14:paraId="7765A9ED" w14:textId="50376EA2" w:rsidR="00CB0129" w:rsidRDefault="00000000">
      <w:pPr>
        <w:pStyle w:val="NormalWeb"/>
        <w:bidi w:val="0"/>
      </w:pPr>
      <w:r>
        <w:t xml:space="preserve">Based on these definitions, performance can be defined as </w:t>
      </w:r>
      <w:r>
        <w:rPr>
          <w:rStyle w:val="Strong"/>
        </w:rPr>
        <w:t xml:space="preserve">the extent of an individual’s technical and practical efficiency in completing assigned tasks within a specified timeframe, contributing to the achievement of the </w:t>
      </w:r>
      <w:r w:rsidR="000F4E1D">
        <w:rPr>
          <w:rStyle w:val="Strong"/>
        </w:rPr>
        <w:t>organisation</w:t>
      </w:r>
      <w:r>
        <w:rPr>
          <w:rStyle w:val="Strong"/>
        </w:rPr>
        <w:t>’s objectives.</w:t>
      </w:r>
    </w:p>
    <w:p w14:paraId="1234E362" w14:textId="77777777" w:rsidR="00CB0129" w:rsidRDefault="00000000">
      <w:pPr>
        <w:pStyle w:val="NormalWeb"/>
        <w:bidi w:val="0"/>
      </w:pPr>
      <w:r>
        <w:t>Looking at these definitions together, the key elements of performance are:</w:t>
      </w:r>
    </w:p>
    <w:p w14:paraId="1203EADD" w14:textId="77777777" w:rsidR="00CB0129" w:rsidRDefault="00000000">
      <w:pPr>
        <w:numPr>
          <w:ilvl w:val="0"/>
          <w:numId w:val="38"/>
        </w:numPr>
        <w:bidi w:val="0"/>
        <w:spacing w:beforeAutospacing="1" w:after="0" w:afterAutospacing="1"/>
      </w:pPr>
      <w:r>
        <w:t xml:space="preserve">Performance is a combination of behavior and achieved results. </w:t>
      </w:r>
    </w:p>
    <w:p w14:paraId="3B55E5F8" w14:textId="77777777" w:rsidR="00CB0129" w:rsidRDefault="00000000">
      <w:pPr>
        <w:numPr>
          <w:ilvl w:val="0"/>
          <w:numId w:val="38"/>
        </w:numPr>
        <w:bidi w:val="0"/>
        <w:spacing w:beforeAutospacing="1" w:after="0" w:afterAutospacing="1"/>
      </w:pPr>
      <w:r>
        <w:t xml:space="preserve">It involves the individual’s technical and practical competence in executing assigned tasks. </w:t>
      </w:r>
    </w:p>
    <w:p w14:paraId="69643215" w14:textId="77777777" w:rsidR="00CB0129" w:rsidRDefault="00000000">
      <w:pPr>
        <w:numPr>
          <w:ilvl w:val="0"/>
          <w:numId w:val="38"/>
        </w:numPr>
        <w:bidi w:val="0"/>
        <w:spacing w:beforeAutospacing="1" w:after="0" w:afterAutospacing="1"/>
      </w:pPr>
      <w:r>
        <w:t xml:space="preserve">Performance is measured by the individual’s ability to achieve the required objectives through understanding and mastering their role. </w:t>
      </w:r>
    </w:p>
    <w:p w14:paraId="43E24B69" w14:textId="77777777" w:rsidR="00CB0129" w:rsidRDefault="00000000">
      <w:pPr>
        <w:numPr>
          <w:ilvl w:val="0"/>
          <w:numId w:val="38"/>
        </w:numPr>
        <w:bidi w:val="0"/>
        <w:spacing w:beforeAutospacing="1" w:after="0" w:afterAutospacing="1"/>
      </w:pPr>
      <w:r>
        <w:t xml:space="preserve">It represents the process of converting inputs into high-quality outputs, in line with employees’ skills and expertise. </w:t>
      </w:r>
    </w:p>
    <w:p w14:paraId="5B73D7AE" w14:textId="77777777" w:rsidR="00CB0129" w:rsidRDefault="00000000">
      <w:pPr>
        <w:numPr>
          <w:ilvl w:val="0"/>
          <w:numId w:val="38"/>
        </w:numPr>
        <w:bidi w:val="0"/>
        <w:spacing w:beforeAutospacing="1" w:after="0" w:afterAutospacing="1"/>
      </w:pPr>
      <w:r>
        <w:t xml:space="preserve">Effort refers to the energy expended, while performance is assessed based on actual results. </w:t>
      </w:r>
    </w:p>
    <w:p w14:paraId="06261491" w14:textId="77777777" w:rsidR="00CB0129" w:rsidRDefault="00000000">
      <w:pPr>
        <w:numPr>
          <w:ilvl w:val="0"/>
          <w:numId w:val="38"/>
        </w:numPr>
        <w:bidi w:val="0"/>
        <w:spacing w:beforeAutospacing="1" w:after="0" w:afterAutospacing="1"/>
      </w:pPr>
      <w:r>
        <w:t xml:space="preserve">Performance reflects the quantity of outputs achieved within a specific period, considering quality and efficiency. </w:t>
      </w:r>
    </w:p>
    <w:p w14:paraId="7DEFB6CB" w14:textId="77777777" w:rsidR="00CB0129" w:rsidRDefault="00000000">
      <w:pPr>
        <w:bidi w:val="0"/>
      </w:pPr>
      <w:r>
        <w:pict w14:anchorId="34827FD1">
          <v:rect id="_x0000_i1028" style="width:6in;height:1.5pt" o:hralign="center" o:hrstd="t" o:hr="t" fillcolor="#a0a0a0" stroked="f"/>
        </w:pict>
      </w:r>
    </w:p>
    <w:p w14:paraId="70448BD2" w14:textId="77777777" w:rsidR="00CB0129" w:rsidRDefault="00000000">
      <w:pPr>
        <w:pStyle w:val="NormalWeb"/>
        <w:bidi w:val="0"/>
      </w:pPr>
      <w:r>
        <w:rPr>
          <w:rStyle w:val="Strong"/>
        </w:rPr>
        <w:t>2-2-2 Importance of Performance</w:t>
      </w:r>
    </w:p>
    <w:p w14:paraId="10B4DDB8" w14:textId="76559C7E" w:rsidR="00CB0129" w:rsidRDefault="00000000">
      <w:pPr>
        <w:pStyle w:val="NormalWeb"/>
        <w:bidi w:val="0"/>
      </w:pPr>
      <w:r>
        <w:t xml:space="preserve">Performance is a fundamental pillar in any </w:t>
      </w:r>
      <w:r w:rsidR="000F4E1D">
        <w:t>organisation</w:t>
      </w:r>
      <w:r>
        <w:t>, representing the final outcome of all activities carried out at different levels. In hospitals, the excellence of employee performance is a crucial indicator of the institution’s stability and its ability to deliver services efficiently and effectively.</w:t>
      </w:r>
    </w:p>
    <w:p w14:paraId="05AA9B03" w14:textId="77777777" w:rsidR="00CB0129" w:rsidRDefault="00000000">
      <w:pPr>
        <w:pStyle w:val="NormalWeb"/>
        <w:bidi w:val="0"/>
      </w:pPr>
      <w:r>
        <w:t>From this perspective, hospital management places significant emphasis on performance levels, which may sometimes exceed the attention given by employees themselves. In modern times, this focus has led to prioritizing human resources, developing their capabilities, and enhancing their performance through training and incentive programs. This motivates employees to deliver performance that exceeds traditional task requirements, positively impacting the hospital’s objectives and improving service quality.</w:t>
      </w:r>
    </w:p>
    <w:p w14:paraId="7D097A48" w14:textId="77777777" w:rsidR="00CB0129" w:rsidRDefault="00000000">
      <w:pPr>
        <w:pStyle w:val="NormalWeb"/>
        <w:bidi w:val="0"/>
      </w:pPr>
      <w:r>
        <w:rPr>
          <w:rStyle w:val="Strong"/>
        </w:rPr>
        <w:t>Al-Sharif (2004)</w:t>
      </w:r>
      <w:r>
        <w:t xml:space="preserve"> identifies several dimensions highlighting the importance of performance:</w:t>
      </w:r>
    </w:p>
    <w:p w14:paraId="6FA52533" w14:textId="19192988" w:rsidR="00CB0129" w:rsidRDefault="00000000">
      <w:pPr>
        <w:numPr>
          <w:ilvl w:val="0"/>
          <w:numId w:val="39"/>
        </w:numPr>
        <w:bidi w:val="0"/>
        <w:spacing w:beforeAutospacing="1" w:after="0" w:afterAutospacing="1"/>
      </w:pPr>
      <w:r>
        <w:rPr>
          <w:rStyle w:val="Strong"/>
        </w:rPr>
        <w:t>Internal performance:</w:t>
      </w:r>
      <w:r>
        <w:t xml:space="preserve"> Serves as a vital indicator of institutional success and progress, as it represents the cumulative output of all activities carried out by </w:t>
      </w:r>
      <w:r>
        <w:lastRenderedPageBreak/>
        <w:t xml:space="preserve">individuals or teams within the </w:t>
      </w:r>
      <w:r w:rsidR="000F4E1D">
        <w:t>organisation</w:t>
      </w:r>
      <w:r>
        <w:t xml:space="preserve">. High performance reflects the </w:t>
      </w:r>
      <w:r w:rsidR="000F4E1D">
        <w:t>organisation</w:t>
      </w:r>
      <w:r>
        <w:t xml:space="preserve">’s stability and effectiveness. </w:t>
      </w:r>
    </w:p>
    <w:p w14:paraId="2D90F7E9" w14:textId="4255D50D" w:rsidR="00CB0129" w:rsidRDefault="00000000">
      <w:pPr>
        <w:numPr>
          <w:ilvl w:val="0"/>
          <w:numId w:val="39"/>
        </w:numPr>
        <w:bidi w:val="0"/>
        <w:spacing w:beforeAutospacing="1" w:after="0" w:afterAutospacing="1"/>
      </w:pPr>
      <w:r>
        <w:rPr>
          <w:rStyle w:val="Strong"/>
        </w:rPr>
        <w:t>Performance at the national level:</w:t>
      </w:r>
      <w:r>
        <w:t xml:space="preserve"> The significance of performance extends beyond the </w:t>
      </w:r>
      <w:r w:rsidR="000F4E1D">
        <w:t>organisation</w:t>
      </w:r>
      <w:r>
        <w:t xml:space="preserve"> itself, directly influencing the success of economic and social development plans at the national level, as noted by </w:t>
      </w:r>
      <w:r>
        <w:rPr>
          <w:rStyle w:val="Strong"/>
        </w:rPr>
        <w:t>Saleha (2010).</w:t>
      </w:r>
      <w:r>
        <w:t xml:space="preserve"> </w:t>
      </w:r>
    </w:p>
    <w:bookmarkEnd w:id="16"/>
    <w:bookmarkEnd w:id="17"/>
    <w:bookmarkEnd w:id="18"/>
    <w:p w14:paraId="2D836C27" w14:textId="77777777" w:rsidR="00CB0129" w:rsidRDefault="00000000">
      <w:pPr>
        <w:pStyle w:val="NormalWeb"/>
        <w:bidi w:val="0"/>
      </w:pPr>
      <w:r>
        <w:rPr>
          <w:rStyle w:val="Strong"/>
        </w:rPr>
        <w:t>3.2.2 Elements of Performance</w:t>
      </w:r>
    </w:p>
    <w:p w14:paraId="25D8EB16" w14:textId="77777777" w:rsidR="00CB0129" w:rsidRDefault="00000000">
      <w:pPr>
        <w:pStyle w:val="NormalWeb"/>
        <w:bidi w:val="0"/>
      </w:pPr>
      <w:r>
        <w:t xml:space="preserve">Job performance consists of a set of core elements that help evaluate an employee’s efficiency and effectiveness within the work environment. According to </w:t>
      </w:r>
      <w:r>
        <w:rPr>
          <w:rStyle w:val="Strong"/>
        </w:rPr>
        <w:t>Oliveira &amp; Barbin (2013)</w:t>
      </w:r>
      <w:r>
        <w:t>, the key elements are as follows:</w:t>
      </w:r>
    </w:p>
    <w:p w14:paraId="0DBF7972" w14:textId="77777777" w:rsidR="00CB0129" w:rsidRDefault="00000000">
      <w:pPr>
        <w:numPr>
          <w:ilvl w:val="0"/>
          <w:numId w:val="40"/>
        </w:numPr>
        <w:bidi w:val="0"/>
        <w:spacing w:beforeAutospacing="1" w:after="0" w:afterAutospacing="1"/>
      </w:pPr>
      <w:r>
        <w:rPr>
          <w:rStyle w:val="Strong"/>
        </w:rPr>
        <w:t>Knowledge of Job Requirements:</w:t>
      </w:r>
      <w:r>
        <w:t xml:space="preserve"> This includes familiarity with general knowledge, technical and professional skills, as well as academic background relevant to the job and related fields, enabling the employee to perform tasks efficiently and accurately. </w:t>
      </w:r>
    </w:p>
    <w:p w14:paraId="05A2C4B6" w14:textId="433DCA77" w:rsidR="00CB0129" w:rsidRDefault="00000000">
      <w:pPr>
        <w:numPr>
          <w:ilvl w:val="0"/>
          <w:numId w:val="40"/>
        </w:numPr>
        <w:bidi w:val="0"/>
        <w:spacing w:beforeAutospacing="1" w:after="0" w:afterAutospacing="1"/>
      </w:pPr>
      <w:r>
        <w:rPr>
          <w:rStyle w:val="Strong"/>
        </w:rPr>
        <w:t>Quality of Work:</w:t>
      </w:r>
      <w:r>
        <w:t xml:space="preserve"> Measures the employee’s awareness of their job, technical skills, accuracy, </w:t>
      </w:r>
      <w:r w:rsidR="000F4E1D">
        <w:t>organisation</w:t>
      </w:r>
      <w:r>
        <w:t xml:space="preserve">, and professionalism, as well as their willingness to perform tasks, reflecting the quality of work output. </w:t>
      </w:r>
    </w:p>
    <w:p w14:paraId="506139BB" w14:textId="77777777" w:rsidR="00CB0129" w:rsidRDefault="00000000">
      <w:pPr>
        <w:numPr>
          <w:ilvl w:val="0"/>
          <w:numId w:val="40"/>
        </w:numPr>
        <w:bidi w:val="0"/>
        <w:spacing w:beforeAutospacing="1" w:after="0" w:afterAutospacing="1"/>
      </w:pPr>
      <w:r>
        <w:rPr>
          <w:rStyle w:val="Strong"/>
        </w:rPr>
        <w:t>Quantity of Work Completed:</w:t>
      </w:r>
      <w:r>
        <w:t xml:space="preserve"> Refers to the volume of work an employee can complete under normal working conditions, considering speed and productivity within a specified period. </w:t>
      </w:r>
    </w:p>
    <w:p w14:paraId="3CF09CF1" w14:textId="77777777" w:rsidR="00CB0129" w:rsidRDefault="00000000">
      <w:pPr>
        <w:numPr>
          <w:ilvl w:val="0"/>
          <w:numId w:val="40"/>
        </w:numPr>
        <w:bidi w:val="0"/>
        <w:spacing w:beforeAutospacing="1" w:after="0" w:afterAutospacing="1"/>
      </w:pPr>
      <w:r>
        <w:rPr>
          <w:rStyle w:val="Strong"/>
        </w:rPr>
        <w:t>Persistence and Reliability:</w:t>
      </w:r>
      <w:r>
        <w:t xml:space="preserve"> Relates to the employee’s seriousness in performing duties, accountability, adherence to deadlines, reliance on supervisors’ guidance or ability to work independently, and the impact of these factors on performance outcomes. </w:t>
      </w:r>
    </w:p>
    <w:p w14:paraId="75C19381" w14:textId="77777777" w:rsidR="00CB0129" w:rsidRDefault="00000000">
      <w:pPr>
        <w:bidi w:val="0"/>
      </w:pPr>
      <w:r>
        <w:pict w14:anchorId="0D6E3B70">
          <v:rect id="_x0000_i1029" style="width:6in;height:1.5pt" o:hralign="center" o:hrstd="t" o:hr="t" fillcolor="#a0a0a0" stroked="f"/>
        </w:pict>
      </w:r>
    </w:p>
    <w:p w14:paraId="1E44A06B" w14:textId="77777777" w:rsidR="00CB0129" w:rsidRDefault="00000000">
      <w:pPr>
        <w:pStyle w:val="NormalWeb"/>
        <w:bidi w:val="0"/>
      </w:pPr>
      <w:r>
        <w:rPr>
          <w:rStyle w:val="Strong"/>
        </w:rPr>
        <w:t>4.2.2 Performance Indicators</w:t>
      </w:r>
    </w:p>
    <w:p w14:paraId="49CAF9B8" w14:textId="77777777" w:rsidR="00CB0129" w:rsidRDefault="00000000">
      <w:pPr>
        <w:pStyle w:val="NormalWeb"/>
        <w:bidi w:val="0"/>
      </w:pPr>
      <w:r>
        <w:rPr>
          <w:rStyle w:val="Strong"/>
        </w:rPr>
        <w:t>Haddad &amp; Abu Zeid (2021)</w:t>
      </w:r>
      <w:r>
        <w:t xml:space="preserve"> indicate that job performance can be assessed across several key levels, which serve as tools to improve institutional effectiveness and achieve strategic goals. These include:</w:t>
      </w:r>
    </w:p>
    <w:p w14:paraId="0ADAE150" w14:textId="77777777" w:rsidR="00CB0129" w:rsidRDefault="00000000">
      <w:pPr>
        <w:numPr>
          <w:ilvl w:val="0"/>
          <w:numId w:val="41"/>
        </w:numPr>
        <w:bidi w:val="0"/>
        <w:spacing w:beforeAutospacing="1" w:after="0" w:afterAutospacing="1"/>
      </w:pPr>
      <w:r>
        <w:rPr>
          <w:rStyle w:val="Strong"/>
        </w:rPr>
        <w:t>Human Performance:</w:t>
      </w:r>
      <w:r>
        <w:t xml:space="preserve"> Refers to activities performed by employees during their duties to achieve operational objectives. This performance is evaluated by direct supervisors using indicators such as standard time, standard cost, and goal achievement levels. Other measurement indicators include time spent, costs, and quality of performance. </w:t>
      </w:r>
    </w:p>
    <w:p w14:paraId="0A0268E5" w14:textId="21594249" w:rsidR="00CB0129" w:rsidRDefault="00000000">
      <w:pPr>
        <w:numPr>
          <w:ilvl w:val="0"/>
          <w:numId w:val="41"/>
        </w:numPr>
        <w:bidi w:val="0"/>
        <w:spacing w:beforeAutospacing="1" w:after="0" w:afterAutospacing="1"/>
      </w:pPr>
      <w:r>
        <w:rPr>
          <w:rStyle w:val="Strong"/>
        </w:rPr>
        <w:t>Internal Process Efficiency:</w:t>
      </w:r>
      <w:r>
        <w:t xml:space="preserve"> Reflects the effectiveness of procedures and operations within the </w:t>
      </w:r>
      <w:r w:rsidR="000F4E1D">
        <w:t>organisation</w:t>
      </w:r>
      <w:r>
        <w:t>, including operational decisions and actions. Its importance lies in meeting customer needs, requiring management to focus on core processes to enhance overall performance (</w:t>
      </w:r>
      <w:r>
        <w:rPr>
          <w:rStyle w:val="Strong"/>
        </w:rPr>
        <w:t>Al-Awawdeh, 2007</w:t>
      </w:r>
      <w:r>
        <w:t xml:space="preserve">). </w:t>
      </w:r>
    </w:p>
    <w:p w14:paraId="197EE0D3" w14:textId="73FF7B04" w:rsidR="00CB0129" w:rsidRDefault="000F4E1D">
      <w:pPr>
        <w:numPr>
          <w:ilvl w:val="0"/>
          <w:numId w:val="41"/>
        </w:numPr>
        <w:bidi w:val="0"/>
        <w:spacing w:beforeAutospacing="1" w:after="0" w:afterAutospacing="1"/>
      </w:pPr>
      <w:r>
        <w:rPr>
          <w:rStyle w:val="Strong"/>
        </w:rPr>
        <w:t>Organisational Performance:</w:t>
      </w:r>
      <w:r>
        <w:t xml:space="preserve"> Assessed by top management and internal audit units, focusing on the extent to which organisational units comply with strategic goals and general policies. Key indicators include work division, specialization level, production systems, centralization degree, and communication effectiveness. </w:t>
      </w:r>
    </w:p>
    <w:p w14:paraId="3383CB01" w14:textId="68B1F81B" w:rsidR="00CB0129" w:rsidRDefault="00000000">
      <w:pPr>
        <w:numPr>
          <w:ilvl w:val="0"/>
          <w:numId w:val="41"/>
        </w:numPr>
        <w:bidi w:val="0"/>
        <w:spacing w:beforeAutospacing="1" w:after="0" w:afterAutospacing="1"/>
      </w:pPr>
      <w:r>
        <w:rPr>
          <w:rStyle w:val="Strong"/>
        </w:rPr>
        <w:lastRenderedPageBreak/>
        <w:t>Learning and Innovation:</w:t>
      </w:r>
      <w:r>
        <w:t xml:space="preserve"> In the global competitive environment, continuous innovation and development are essential. </w:t>
      </w:r>
      <w:r w:rsidR="000F4E1D">
        <w:t>Organisation</w:t>
      </w:r>
      <w:r>
        <w:t>al learning relates to the ability to improve current processes and introduce high-quality new products, including assessing infrastructure needed to support long-term growth (</w:t>
      </w:r>
      <w:r>
        <w:rPr>
          <w:rStyle w:val="Strong"/>
        </w:rPr>
        <w:t>Al-Awawdeh, 2007</w:t>
      </w:r>
      <w:r>
        <w:t xml:space="preserve">). </w:t>
      </w:r>
    </w:p>
    <w:p w14:paraId="620FC2B9" w14:textId="1559559B" w:rsidR="00CB0129" w:rsidRDefault="00000000">
      <w:pPr>
        <w:numPr>
          <w:ilvl w:val="0"/>
          <w:numId w:val="41"/>
        </w:numPr>
        <w:bidi w:val="0"/>
        <w:spacing w:beforeAutospacing="1" w:after="0" w:afterAutospacing="1"/>
      </w:pPr>
      <w:r>
        <w:rPr>
          <w:rStyle w:val="Strong"/>
        </w:rPr>
        <w:t>Product Design According to Client Requirements:</w:t>
      </w:r>
      <w:r>
        <w:t xml:space="preserve"> Customer satisfaction is the cornerstone of </w:t>
      </w:r>
      <w:r w:rsidR="000F4E1D">
        <w:t>organisation</w:t>
      </w:r>
      <w:r>
        <w:t>al success, requiring fulfillment of expectations regarding product quality and performance. Managing customer relationships is therefore a critical performance measure (</w:t>
      </w:r>
      <w:r>
        <w:rPr>
          <w:rStyle w:val="Strong"/>
        </w:rPr>
        <w:t>Al-Awawdeh, 2007</w:t>
      </w:r>
      <w:r>
        <w:t xml:space="preserve">). </w:t>
      </w:r>
    </w:p>
    <w:p w14:paraId="11AE197D" w14:textId="77777777" w:rsidR="00CB0129" w:rsidRDefault="00000000">
      <w:pPr>
        <w:numPr>
          <w:ilvl w:val="0"/>
          <w:numId w:val="41"/>
        </w:numPr>
        <w:bidi w:val="0"/>
        <w:spacing w:beforeAutospacing="1" w:after="0" w:afterAutospacing="1"/>
      </w:pPr>
      <w:r>
        <w:rPr>
          <w:rStyle w:val="Strong"/>
        </w:rPr>
        <w:t>Technical Performance:</w:t>
      </w:r>
      <w:r>
        <w:t xml:space="preserve"> Relates to productivity and efficiency of human resources. Effective resource management strategies develop a skilled and motivated workforce, impacting technical performance. Indicators include developing new products and transforming ideas into practical designs or prototypes before market release, maintaining competitive advantage. </w:t>
      </w:r>
    </w:p>
    <w:p w14:paraId="5F148190" w14:textId="77777777" w:rsidR="00CB0129" w:rsidRDefault="00000000">
      <w:pPr>
        <w:numPr>
          <w:ilvl w:val="0"/>
          <w:numId w:val="41"/>
        </w:numPr>
        <w:bidi w:val="0"/>
        <w:spacing w:beforeAutospacing="1" w:after="0" w:afterAutospacing="1"/>
      </w:pPr>
      <w:r>
        <w:rPr>
          <w:rStyle w:val="Strong"/>
        </w:rPr>
        <w:t>Financial Performance:</w:t>
      </w:r>
      <w:r>
        <w:t xml:space="preserve"> Reflects the overall outcome of hospital activities and interactions with internal and external environments. Financial performance is assessed through formal and public control mechanisms, linked to indicators such as community acceptance of decisions, social representation, institutional autonomy, and adherence to a clear ideology. Key financial metrics include </w:t>
      </w:r>
      <w:r>
        <w:rPr>
          <w:rStyle w:val="Strong"/>
        </w:rPr>
        <w:t>Return on Investment (ROI)</w:t>
      </w:r>
      <w:r>
        <w:t>, ensuring sustainability and market share growth (</w:t>
      </w:r>
      <w:r>
        <w:rPr>
          <w:rStyle w:val="Strong"/>
        </w:rPr>
        <w:t>Al-Awawdeh, 2007</w:t>
      </w:r>
      <w:r>
        <w:t xml:space="preserve">). </w:t>
      </w:r>
    </w:p>
    <w:p w14:paraId="30BB5126" w14:textId="77777777" w:rsidR="00CB0129" w:rsidRDefault="00000000">
      <w:pPr>
        <w:bidi w:val="0"/>
      </w:pPr>
      <w:r>
        <w:pict w14:anchorId="58EAE83D">
          <v:rect id="_x0000_i1030" style="width:6in;height:1.5pt" o:hralign="center" o:hrstd="t" o:hr="t" fillcolor="#a0a0a0" stroked="f"/>
        </w:pict>
      </w:r>
    </w:p>
    <w:p w14:paraId="1D24DE7F" w14:textId="77777777" w:rsidR="00CB0129" w:rsidRDefault="00000000">
      <w:pPr>
        <w:pStyle w:val="NormalWeb"/>
        <w:bidi w:val="0"/>
      </w:pPr>
      <w:r>
        <w:rPr>
          <w:rStyle w:val="Strong"/>
        </w:rPr>
        <w:t>2-2-5 Types of Performance Measurement Indicators</w:t>
      </w:r>
    </w:p>
    <w:p w14:paraId="2A7870C0" w14:textId="77777777" w:rsidR="00CB0129" w:rsidRDefault="00000000">
      <w:pPr>
        <w:pStyle w:val="NormalWeb"/>
        <w:bidi w:val="0"/>
      </w:pPr>
      <w:r>
        <w:t xml:space="preserve">Several studies in performance measurement focus on the types of indicators and the conditions required for their effectiveness. According to </w:t>
      </w:r>
      <w:r>
        <w:rPr>
          <w:rStyle w:val="Strong"/>
        </w:rPr>
        <w:t>Al-Anzi &amp; Al-Abadi (2009)</w:t>
      </w:r>
      <w:r>
        <w:t>, performance indicators can be categorized into four main groups:</w:t>
      </w:r>
    </w:p>
    <w:p w14:paraId="698A3B95" w14:textId="28106CF4" w:rsidR="00CB0129" w:rsidRDefault="00000000">
      <w:pPr>
        <w:numPr>
          <w:ilvl w:val="0"/>
          <w:numId w:val="42"/>
        </w:numPr>
        <w:bidi w:val="0"/>
        <w:spacing w:beforeAutospacing="1" w:after="0" w:afterAutospacing="1"/>
      </w:pPr>
      <w:r>
        <w:rPr>
          <w:rStyle w:val="Strong"/>
        </w:rPr>
        <w:t xml:space="preserve">Goal Achievement and </w:t>
      </w:r>
      <w:r w:rsidR="000F4E1D">
        <w:rPr>
          <w:rStyle w:val="Strong"/>
        </w:rPr>
        <w:t>Organisation</w:t>
      </w:r>
      <w:r>
        <w:rPr>
          <w:rStyle w:val="Strong"/>
        </w:rPr>
        <w:t>al Development Indicators:</w:t>
      </w:r>
      <w:r>
        <w:t xml:space="preserve"> Measure the </w:t>
      </w:r>
      <w:r w:rsidR="000F4E1D">
        <w:t>organisation</w:t>
      </w:r>
      <w:r>
        <w:t xml:space="preserve">’s ability to achieve objectives and improve performance, primarily depending on the type of activity and the specific objectives of each </w:t>
      </w:r>
      <w:r w:rsidR="000F4E1D">
        <w:t>organisation</w:t>
      </w:r>
      <w:r>
        <w:t xml:space="preserve">al unit. </w:t>
      </w:r>
    </w:p>
    <w:p w14:paraId="771CA80E" w14:textId="77777777" w:rsidR="00CB0129" w:rsidRDefault="00000000">
      <w:pPr>
        <w:numPr>
          <w:ilvl w:val="0"/>
          <w:numId w:val="42"/>
        </w:numPr>
        <w:bidi w:val="0"/>
        <w:spacing w:beforeAutospacing="1" w:after="0" w:afterAutospacing="1"/>
      </w:pPr>
      <w:r>
        <w:rPr>
          <w:rStyle w:val="Strong"/>
        </w:rPr>
        <w:t>Resource Utilization Efficiency Indicators:</w:t>
      </w:r>
      <w:r>
        <w:t xml:space="preserve"> Evaluate optimal use of available resources by analyzing the ratio of total costs to outputs, helping determine the service cost provided by the unit. </w:t>
      </w:r>
    </w:p>
    <w:p w14:paraId="216814A1" w14:textId="757067E7" w:rsidR="00CB0129" w:rsidRDefault="00000000">
      <w:pPr>
        <w:numPr>
          <w:ilvl w:val="0"/>
          <w:numId w:val="42"/>
        </w:numPr>
        <w:bidi w:val="0"/>
        <w:spacing w:beforeAutospacing="1" w:after="0" w:afterAutospacing="1"/>
      </w:pPr>
      <w:r>
        <w:rPr>
          <w:rStyle w:val="Strong"/>
        </w:rPr>
        <w:t>Productivity Indicators:</w:t>
      </w:r>
      <w:r>
        <w:t xml:space="preserve"> Compare inputs with outputs to measure the productivity of </w:t>
      </w:r>
      <w:r w:rsidR="000F4E1D">
        <w:t>organisation</w:t>
      </w:r>
      <w:r>
        <w:t xml:space="preserve">al units, applicable to both partial and total productivity concepts. </w:t>
      </w:r>
    </w:p>
    <w:p w14:paraId="30EC1B90" w14:textId="15EA29C6" w:rsidR="00CB0129" w:rsidRDefault="00000000">
      <w:pPr>
        <w:numPr>
          <w:ilvl w:val="0"/>
          <w:numId w:val="42"/>
        </w:numPr>
        <w:bidi w:val="0"/>
        <w:spacing w:beforeAutospacing="1" w:after="0" w:afterAutospacing="1"/>
      </w:pPr>
      <w:r>
        <w:rPr>
          <w:rStyle w:val="Strong"/>
        </w:rPr>
        <w:t>Service Quality Indicators:</w:t>
      </w:r>
      <w:r>
        <w:t xml:space="preserve"> Cover various dimensions of service quality, either generally or according to the nature of services within the </w:t>
      </w:r>
      <w:r w:rsidR="000F4E1D">
        <w:t>organisation</w:t>
      </w:r>
      <w:r>
        <w:t xml:space="preserve">. </w:t>
      </w:r>
    </w:p>
    <w:p w14:paraId="6CEA2A31" w14:textId="77777777" w:rsidR="00CB0129" w:rsidRDefault="00000000">
      <w:pPr>
        <w:pStyle w:val="NormalWeb"/>
        <w:bidi w:val="0"/>
      </w:pPr>
      <w:r>
        <w:t xml:space="preserve">Additionally, </w:t>
      </w:r>
      <w:r>
        <w:rPr>
          <w:rStyle w:val="Strong"/>
        </w:rPr>
        <w:t>Al-Ayyadi (2010)</w:t>
      </w:r>
      <w:r>
        <w:t xml:space="preserve"> emphasizes additional important indicators, including:</w:t>
      </w:r>
    </w:p>
    <w:p w14:paraId="6E61938F" w14:textId="7282FB61" w:rsidR="00CB0129" w:rsidRDefault="00000000">
      <w:pPr>
        <w:numPr>
          <w:ilvl w:val="0"/>
          <w:numId w:val="43"/>
        </w:numPr>
        <w:bidi w:val="0"/>
        <w:spacing w:beforeAutospacing="1" w:after="0" w:afterAutospacing="1"/>
      </w:pPr>
      <w:r>
        <w:rPr>
          <w:rStyle w:val="Strong"/>
        </w:rPr>
        <w:t>Timeliness (Time Indicators):</w:t>
      </w:r>
      <w:r>
        <w:t xml:space="preserve"> Measure the </w:t>
      </w:r>
      <w:r w:rsidR="000F4E1D">
        <w:t>organisation</w:t>
      </w:r>
      <w:r>
        <w:t xml:space="preserve">’s ability to complete tasks efficiently and on schedule, meeting client expectations and requirements. </w:t>
      </w:r>
    </w:p>
    <w:p w14:paraId="3066B53C" w14:textId="77777777" w:rsidR="00CB0129" w:rsidRDefault="00000000">
      <w:pPr>
        <w:numPr>
          <w:ilvl w:val="0"/>
          <w:numId w:val="43"/>
        </w:numPr>
        <w:bidi w:val="0"/>
        <w:spacing w:beforeAutospacing="1" w:after="0" w:afterAutospacing="1"/>
      </w:pPr>
      <w:r>
        <w:rPr>
          <w:rStyle w:val="Strong"/>
        </w:rPr>
        <w:lastRenderedPageBreak/>
        <w:t>Safety Indicators:</w:t>
      </w:r>
      <w:r>
        <w:t xml:space="preserve"> Assess workplace efficiency and occupational safety for employees. </w:t>
      </w:r>
    </w:p>
    <w:p w14:paraId="6F438201" w14:textId="67DA83FE" w:rsidR="00CB0129" w:rsidRDefault="00000000">
      <w:pPr>
        <w:pStyle w:val="NormalWeb"/>
        <w:bidi w:val="0"/>
      </w:pPr>
      <w:r>
        <w:rPr>
          <w:rStyle w:val="Strong"/>
        </w:rPr>
        <w:t>Balanced Scorecard (BSC):</w:t>
      </w:r>
      <w:r>
        <w:t xml:space="preserve"> A multi-dimensional evaluation tool linking performance indicators and operational plans with the </w:t>
      </w:r>
      <w:r w:rsidR="000F4E1D">
        <w:t>organisation</w:t>
      </w:r>
      <w:r>
        <w:t>’s strategic vision at all management levels, ensuring alignment of performance with long-term institutional objectives.</w:t>
      </w:r>
    </w:p>
    <w:p w14:paraId="0BDF5DF2" w14:textId="77777777" w:rsidR="00CB0129" w:rsidRDefault="00000000">
      <w:pPr>
        <w:pStyle w:val="NormalWeb"/>
        <w:bidi w:val="0"/>
      </w:pPr>
      <w:r>
        <w:rPr>
          <w:rStyle w:val="Strong"/>
        </w:rPr>
        <w:t>2-2-6 Factors Affecting Project Performance</w:t>
      </w:r>
    </w:p>
    <w:p w14:paraId="1323D0E1" w14:textId="77777777" w:rsidR="00CB0129" w:rsidRDefault="00000000">
      <w:pPr>
        <w:pStyle w:val="NormalWeb"/>
        <w:bidi w:val="0"/>
      </w:pPr>
      <w:r>
        <w:t xml:space="preserve">Project performance is defined by </w:t>
      </w:r>
      <w:r>
        <w:rPr>
          <w:rStyle w:val="Strong"/>
        </w:rPr>
        <w:t>Oliveira &amp; Barbin (2013)</w:t>
      </w:r>
      <w:r>
        <w:t xml:space="preserve"> as the outcome of the interaction between a set of internal and external factors.</w:t>
      </w:r>
    </w:p>
    <w:p w14:paraId="6010F18C" w14:textId="77777777" w:rsidR="00CB0129" w:rsidRDefault="00000000">
      <w:pPr>
        <w:numPr>
          <w:ilvl w:val="0"/>
          <w:numId w:val="44"/>
        </w:numPr>
        <w:bidi w:val="0"/>
        <w:spacing w:beforeAutospacing="1" w:after="0" w:afterAutospacing="1"/>
      </w:pPr>
      <w:r>
        <w:rPr>
          <w:rStyle w:val="Strong"/>
        </w:rPr>
        <w:t>Internal Factors:</w:t>
      </w:r>
      <w:r>
        <w:t xml:space="preserve"> These fall within the control of project management and include elements such as cost, time, and quality—that is, the extent of adherence to technical specifications. </w:t>
      </w:r>
    </w:p>
    <w:p w14:paraId="050F6F57" w14:textId="77777777" w:rsidR="00CB0129" w:rsidRDefault="00000000">
      <w:pPr>
        <w:numPr>
          <w:ilvl w:val="0"/>
          <w:numId w:val="44"/>
        </w:numPr>
        <w:bidi w:val="0"/>
        <w:spacing w:beforeAutospacing="1" w:after="0" w:afterAutospacing="1"/>
      </w:pPr>
      <w:r>
        <w:rPr>
          <w:rStyle w:val="Strong"/>
        </w:rPr>
        <w:t>External Factors:</w:t>
      </w:r>
      <w:r>
        <w:t xml:space="preserve"> These relate to the client experience and behavior, including the utilization of project outputs, beneficiary satisfaction, and the effectiveness of results. </w:t>
      </w:r>
    </w:p>
    <w:p w14:paraId="3C2F0A2A" w14:textId="77777777" w:rsidR="00CB0129" w:rsidRDefault="00000000">
      <w:pPr>
        <w:pStyle w:val="NormalWeb"/>
        <w:bidi w:val="0"/>
      </w:pPr>
      <w:r>
        <w:t xml:space="preserve">According to </w:t>
      </w:r>
      <w:r>
        <w:rPr>
          <w:rStyle w:val="Strong"/>
        </w:rPr>
        <w:t>Obeidat &amp; Ali (2018)</w:t>
      </w:r>
      <w:r>
        <w:t>, factors influencing project performance can be classified into two main categories:</w:t>
      </w:r>
    </w:p>
    <w:p w14:paraId="73A5B184" w14:textId="77777777" w:rsidR="00CB0129" w:rsidRDefault="00000000">
      <w:pPr>
        <w:bidi w:val="0"/>
      </w:pPr>
      <w:r>
        <w:pict w14:anchorId="46DC60F9">
          <v:rect id="_x0000_i1031" style="width:6in;height:1.5pt" o:hralign="center" o:hrstd="t" o:hr="t" fillcolor="#a0a0a0" stroked="f"/>
        </w:pict>
      </w:r>
    </w:p>
    <w:p w14:paraId="36980100" w14:textId="77777777" w:rsidR="00CB0129" w:rsidRDefault="00000000">
      <w:pPr>
        <w:pStyle w:val="Heading3"/>
        <w:rPr>
          <w:rFonts w:hint="default"/>
        </w:rPr>
      </w:pPr>
      <w:r>
        <w:t>Internal Factors</w:t>
      </w:r>
    </w:p>
    <w:p w14:paraId="006B3425" w14:textId="77777777" w:rsidR="00CB0129" w:rsidRDefault="00000000">
      <w:pPr>
        <w:numPr>
          <w:ilvl w:val="0"/>
          <w:numId w:val="45"/>
        </w:numPr>
        <w:bidi w:val="0"/>
        <w:spacing w:beforeAutospacing="1" w:after="0" w:afterAutospacing="1"/>
      </w:pPr>
      <w:r>
        <w:rPr>
          <w:rStyle w:val="Strong"/>
        </w:rPr>
        <w:t>Human Element:</w:t>
      </w:r>
      <w:r>
        <w:br/>
        <w:t xml:space="preserve">The project’s personnel are the foundation of its success or failure. Good performance begins with the competence and skills of the individuals involved. </w:t>
      </w:r>
    </w:p>
    <w:p w14:paraId="2BBC2C6F" w14:textId="77777777" w:rsidR="00CB0129" w:rsidRDefault="00000000">
      <w:pPr>
        <w:numPr>
          <w:ilvl w:val="0"/>
          <w:numId w:val="45"/>
        </w:numPr>
        <w:bidi w:val="0"/>
        <w:spacing w:beforeAutospacing="1" w:after="0" w:afterAutospacing="1"/>
      </w:pPr>
      <w:r>
        <w:rPr>
          <w:rStyle w:val="Strong"/>
        </w:rPr>
        <w:t>Management:</w:t>
      </w:r>
      <w:r>
        <w:br/>
        <w:t xml:space="preserve">Management plays a pivotal role in influencing employee performance. Poor performance is often a result of ineffective management rather than employee errors. </w:t>
      </w:r>
    </w:p>
    <w:p w14:paraId="6D01729E" w14:textId="25DBE3FA" w:rsidR="00CB0129" w:rsidRDefault="000F4E1D">
      <w:pPr>
        <w:numPr>
          <w:ilvl w:val="0"/>
          <w:numId w:val="45"/>
        </w:numPr>
        <w:bidi w:val="0"/>
        <w:spacing w:beforeAutospacing="1" w:after="0" w:afterAutospacing="1"/>
      </w:pPr>
      <w:r>
        <w:rPr>
          <w:rStyle w:val="Strong"/>
        </w:rPr>
        <w:t>Organisation:</w:t>
      </w:r>
      <w:r>
        <w:br/>
        <w:t xml:space="preserve">This involves defining roles and task distribution according to skills and expertise, which directly affects performance efficiency positively or negatively. </w:t>
      </w:r>
    </w:p>
    <w:p w14:paraId="6B970A00" w14:textId="77777777" w:rsidR="00CB0129" w:rsidRDefault="00000000">
      <w:pPr>
        <w:numPr>
          <w:ilvl w:val="0"/>
          <w:numId w:val="45"/>
        </w:numPr>
        <w:bidi w:val="0"/>
        <w:spacing w:beforeAutospacing="1" w:after="0" w:afterAutospacing="1"/>
      </w:pPr>
      <w:r>
        <w:rPr>
          <w:rStyle w:val="Strong"/>
        </w:rPr>
        <w:t>Work Environment:</w:t>
      </w:r>
      <w:r>
        <w:br/>
        <w:t xml:space="preserve">The work environment directly influences employee performance. A positive, low-stress environment enhances morale, reduces absenteeism, and increases productivity. </w:t>
      </w:r>
    </w:p>
    <w:p w14:paraId="1C678821" w14:textId="77777777" w:rsidR="00CB0129" w:rsidRDefault="00000000">
      <w:pPr>
        <w:numPr>
          <w:ilvl w:val="0"/>
          <w:numId w:val="45"/>
        </w:numPr>
        <w:bidi w:val="0"/>
        <w:spacing w:beforeAutospacing="1" w:after="0" w:afterAutospacing="1"/>
      </w:pPr>
      <w:r>
        <w:rPr>
          <w:rStyle w:val="Strong"/>
        </w:rPr>
        <w:t>Nature of Work:</w:t>
      </w:r>
      <w:r>
        <w:br/>
        <w:t xml:space="preserve">The type of tasks, knowledge gained from the work, and professional development all play a role in improving or diminishing performance levels. </w:t>
      </w:r>
    </w:p>
    <w:p w14:paraId="4ADE23A4" w14:textId="77777777" w:rsidR="00CB0129" w:rsidRDefault="00000000">
      <w:pPr>
        <w:numPr>
          <w:ilvl w:val="0"/>
          <w:numId w:val="45"/>
        </w:numPr>
        <w:bidi w:val="0"/>
        <w:spacing w:beforeAutospacing="1" w:after="0" w:afterAutospacing="1"/>
      </w:pPr>
      <w:r>
        <w:rPr>
          <w:rStyle w:val="Strong"/>
        </w:rPr>
        <w:t>Technical Factors:</w:t>
      </w:r>
      <w:r>
        <w:br/>
        <w:t xml:space="preserve">Availability of modern equipment and advanced technology boosts efficiency and enhances employees’ ability to deliver high-quality work. </w:t>
      </w:r>
    </w:p>
    <w:p w14:paraId="470A399F" w14:textId="77777777" w:rsidR="00CB0129" w:rsidRDefault="00000000">
      <w:pPr>
        <w:bidi w:val="0"/>
      </w:pPr>
      <w:r>
        <w:lastRenderedPageBreak/>
        <w:pict w14:anchorId="0F81111E">
          <v:rect id="_x0000_i1032" style="width:6in;height:1.5pt" o:hralign="center" o:hrstd="t" o:hr="t" fillcolor="#a0a0a0" stroked="f"/>
        </w:pict>
      </w:r>
    </w:p>
    <w:p w14:paraId="6E5169F1" w14:textId="77777777" w:rsidR="00CB0129" w:rsidRDefault="00000000">
      <w:pPr>
        <w:pStyle w:val="Heading3"/>
        <w:rPr>
          <w:rFonts w:hint="default"/>
        </w:rPr>
      </w:pPr>
      <w:r>
        <w:t>External Factors</w:t>
      </w:r>
    </w:p>
    <w:p w14:paraId="445A32F1" w14:textId="77777777" w:rsidR="00CB0129" w:rsidRDefault="00000000">
      <w:pPr>
        <w:numPr>
          <w:ilvl w:val="0"/>
          <w:numId w:val="46"/>
        </w:numPr>
        <w:bidi w:val="0"/>
        <w:spacing w:beforeAutospacing="1" w:after="0" w:afterAutospacing="1"/>
      </w:pPr>
      <w:r>
        <w:rPr>
          <w:rStyle w:val="Strong"/>
        </w:rPr>
        <w:t>Social and Cultural Environment:</w:t>
      </w:r>
      <w:r>
        <w:br/>
        <w:t xml:space="preserve">This includes norms, traditions, religion, and the prevailing level of education and culture, which may affect project acceptance or implementation methods. </w:t>
      </w:r>
    </w:p>
    <w:p w14:paraId="53613312" w14:textId="77777777" w:rsidR="00CB0129" w:rsidRDefault="00000000">
      <w:pPr>
        <w:numPr>
          <w:ilvl w:val="0"/>
          <w:numId w:val="46"/>
        </w:numPr>
        <w:bidi w:val="0"/>
        <w:spacing w:beforeAutospacing="1" w:after="0" w:afterAutospacing="1"/>
      </w:pPr>
      <w:r>
        <w:rPr>
          <w:rStyle w:val="Strong"/>
        </w:rPr>
        <w:t>Political and Legal Environment:</w:t>
      </w:r>
      <w:r>
        <w:br/>
        <w:t xml:space="preserve">Relates to the nature and stability of the political system, as well as legal and regulatory frameworks, which affect the workflow and ease of project execution. </w:t>
      </w:r>
    </w:p>
    <w:p w14:paraId="52F12C7A" w14:textId="77777777" w:rsidR="00CB0129" w:rsidRDefault="00000000">
      <w:pPr>
        <w:numPr>
          <w:ilvl w:val="0"/>
          <w:numId w:val="46"/>
        </w:numPr>
        <w:bidi w:val="0"/>
        <w:spacing w:beforeAutospacing="1" w:after="0" w:afterAutospacing="1"/>
      </w:pPr>
      <w:r>
        <w:rPr>
          <w:rStyle w:val="Strong"/>
        </w:rPr>
        <w:t>Economic Environment:</w:t>
      </w:r>
      <w:r>
        <w:br/>
        <w:t xml:space="preserve">Covers the type of economy (free or directed), its stability, banking and financing systems, all of which impact the feasibility and sustainability of project implementation. </w:t>
      </w:r>
    </w:p>
    <w:p w14:paraId="09443697" w14:textId="77777777" w:rsidR="00CB0129" w:rsidRDefault="00000000">
      <w:pPr>
        <w:pStyle w:val="NormalWeb"/>
        <w:bidi w:val="0"/>
      </w:pPr>
      <w:bookmarkStart w:id="19" w:name="_Toc172471442"/>
      <w:bookmarkStart w:id="20" w:name="_Toc153377994"/>
      <w:bookmarkStart w:id="21" w:name="_Toc153410011"/>
      <w:r>
        <w:rPr>
          <w:rStyle w:val="Strong"/>
        </w:rPr>
        <w:t>2-2-7 Project Performance Measurement</w:t>
      </w:r>
    </w:p>
    <w:p w14:paraId="18EEF269" w14:textId="77777777" w:rsidR="00CB0129" w:rsidRDefault="00000000">
      <w:pPr>
        <w:pStyle w:val="NormalWeb"/>
        <w:bidi w:val="0"/>
      </w:pPr>
      <w:r>
        <w:t xml:space="preserve">Definitions of project performance measurement vary according to research and managerial perspectives. </w:t>
      </w:r>
      <w:r w:rsidRPr="00A701E5">
        <w:rPr>
          <w:b/>
          <w:bCs/>
        </w:rPr>
        <w:t>Obeidat &amp; Ali (2018, p. 70)</w:t>
      </w:r>
      <w:r>
        <w:t xml:space="preserve"> defined performance measurement as:</w:t>
      </w:r>
    </w:p>
    <w:p w14:paraId="21D6586C" w14:textId="5D873E3C" w:rsidR="00CB0129" w:rsidRDefault="00000000">
      <w:pPr>
        <w:pStyle w:val="NormalWeb"/>
        <w:bidi w:val="0"/>
        <w:ind w:left="720" w:right="720"/>
      </w:pPr>
      <w:r w:rsidRPr="00A701E5">
        <w:rPr>
          <w:rFonts w:hint="eastAsia"/>
        </w:rPr>
        <w:t xml:space="preserve">"The process of collecting and analyzing information related to the performance of an individual, group, project, or </w:t>
      </w:r>
      <w:r w:rsidR="000F4E1D" w:rsidRPr="00A701E5">
        <w:rPr>
          <w:rFonts w:hint="eastAsia"/>
        </w:rPr>
        <w:t>organisation</w:t>
      </w:r>
      <w:r w:rsidRPr="00A701E5">
        <w:rPr>
          <w:rFonts w:hint="eastAsia"/>
        </w:rPr>
        <w:t>, which is a measurable indicator used to evaluate the success of the project in achieving its intended objectives."</w:t>
      </w:r>
    </w:p>
    <w:p w14:paraId="370AFC81" w14:textId="77777777" w:rsidR="00CB0129" w:rsidRDefault="00000000">
      <w:pPr>
        <w:pStyle w:val="NormalWeb"/>
        <w:bidi w:val="0"/>
      </w:pPr>
      <w:r>
        <w:t>This definition indicates that performance measurement includes studying the processes and strategies followed within the project to ensure that outputs align with the planned objectives. Project managers often review performance metrics to assess multiple aspects such as results, production, demand, and operational efficiency, aiming to determine the best methods for task completion (</w:t>
      </w:r>
      <w:r>
        <w:rPr>
          <w:rStyle w:val="Strong"/>
        </w:rPr>
        <w:t>Ramani &amp; Sruthi, 2016</w:t>
      </w:r>
      <w:r>
        <w:t>).</w:t>
      </w:r>
    </w:p>
    <w:p w14:paraId="3B85AF77" w14:textId="77777777" w:rsidR="00CB0129" w:rsidRDefault="00000000">
      <w:pPr>
        <w:pStyle w:val="NormalWeb"/>
        <w:bidi w:val="0"/>
      </w:pPr>
      <w:r>
        <w:t>Measuring project performance is important because it helps to:</w:t>
      </w:r>
    </w:p>
    <w:p w14:paraId="12A93077" w14:textId="3BE83162" w:rsidR="00CB0129" w:rsidRDefault="00000000">
      <w:pPr>
        <w:numPr>
          <w:ilvl w:val="0"/>
          <w:numId w:val="47"/>
        </w:numPr>
        <w:bidi w:val="0"/>
        <w:spacing w:beforeAutospacing="1" w:after="0" w:afterAutospacing="1"/>
      </w:pPr>
      <w:r>
        <w:t xml:space="preserve">Identify and track progress toward achieving </w:t>
      </w:r>
      <w:r w:rsidR="000F4E1D">
        <w:t>organisation</w:t>
      </w:r>
      <w:r>
        <w:t xml:space="preserve">al goals. </w:t>
      </w:r>
    </w:p>
    <w:p w14:paraId="7FB4FC99" w14:textId="77777777" w:rsidR="00CB0129" w:rsidRDefault="00000000">
      <w:pPr>
        <w:numPr>
          <w:ilvl w:val="0"/>
          <w:numId w:val="47"/>
        </w:numPr>
        <w:bidi w:val="0"/>
        <w:spacing w:beforeAutospacing="1" w:after="0" w:afterAutospacing="1"/>
      </w:pPr>
      <w:r>
        <w:t xml:space="preserve">Recognize opportunities for improvement through comparison with internal and external standards. </w:t>
      </w:r>
    </w:p>
    <w:p w14:paraId="5D4B82B3" w14:textId="10A4EB11" w:rsidR="00CB0129" w:rsidRDefault="00000000">
      <w:pPr>
        <w:numPr>
          <w:ilvl w:val="0"/>
          <w:numId w:val="47"/>
        </w:numPr>
        <w:bidi w:val="0"/>
        <w:spacing w:beforeAutospacing="1" w:after="0" w:afterAutospacing="1"/>
      </w:pPr>
      <w:r>
        <w:t xml:space="preserve">Identify strengths and weaknesses within the </w:t>
      </w:r>
      <w:r w:rsidR="000F4E1D">
        <w:t>organisation</w:t>
      </w:r>
      <w:r>
        <w:t xml:space="preserve"> to support effective strategic planning. </w:t>
      </w:r>
    </w:p>
    <w:p w14:paraId="34E1F674" w14:textId="77777777" w:rsidR="00CB0129" w:rsidRDefault="00000000">
      <w:pPr>
        <w:numPr>
          <w:ilvl w:val="0"/>
          <w:numId w:val="47"/>
        </w:numPr>
        <w:bidi w:val="0"/>
        <w:spacing w:beforeAutospacing="1" w:after="0" w:afterAutospacing="1"/>
      </w:pPr>
      <w:r>
        <w:t>Maintain performance levels and prevent potential decline according to total quality standards (</w:t>
      </w:r>
      <w:r>
        <w:rPr>
          <w:rStyle w:val="Strong"/>
        </w:rPr>
        <w:t>Oliveira &amp; Barbin, 2013</w:t>
      </w:r>
      <w:r>
        <w:t xml:space="preserve">). </w:t>
      </w:r>
    </w:p>
    <w:p w14:paraId="42A20AF4" w14:textId="77777777" w:rsidR="00A701E5" w:rsidRDefault="00A701E5" w:rsidP="00A701E5">
      <w:pPr>
        <w:tabs>
          <w:tab w:val="left" w:pos="720"/>
        </w:tabs>
        <w:bidi w:val="0"/>
        <w:spacing w:beforeAutospacing="1" w:after="0" w:afterAutospacing="1"/>
      </w:pPr>
    </w:p>
    <w:p w14:paraId="5BB8896B" w14:textId="77777777" w:rsidR="00CB0129" w:rsidRDefault="00000000">
      <w:pPr>
        <w:pStyle w:val="NormalWeb"/>
        <w:bidi w:val="0"/>
      </w:pPr>
      <w:r>
        <w:rPr>
          <w:rStyle w:val="Strong"/>
        </w:rPr>
        <w:lastRenderedPageBreak/>
        <w:t>Haddad &amp; Abouzeid (2021)</w:t>
      </w:r>
      <w:r>
        <w:t xml:space="preserve"> highlighted several practical benefits of performance measurement, including:</w:t>
      </w:r>
    </w:p>
    <w:p w14:paraId="517CC070" w14:textId="77777777" w:rsidR="00CB0129" w:rsidRDefault="00000000">
      <w:pPr>
        <w:numPr>
          <w:ilvl w:val="0"/>
          <w:numId w:val="48"/>
        </w:numPr>
        <w:bidi w:val="0"/>
        <w:spacing w:beforeAutospacing="1" w:after="0" w:afterAutospacing="1"/>
      </w:pPr>
      <w:r>
        <w:t xml:space="preserve">Ensuring customer requirements are met. </w:t>
      </w:r>
    </w:p>
    <w:p w14:paraId="39EF581D" w14:textId="77777777" w:rsidR="00CB0129" w:rsidRDefault="00000000">
      <w:pPr>
        <w:numPr>
          <w:ilvl w:val="0"/>
          <w:numId w:val="48"/>
        </w:numPr>
        <w:bidi w:val="0"/>
        <w:spacing w:beforeAutospacing="1" w:after="0" w:afterAutospacing="1"/>
      </w:pPr>
      <w:r>
        <w:t xml:space="preserve">The ability to set realistic goals and adhere to them. </w:t>
      </w:r>
    </w:p>
    <w:p w14:paraId="2E1418B1" w14:textId="77777777" w:rsidR="00CB0129" w:rsidRDefault="00000000">
      <w:pPr>
        <w:numPr>
          <w:ilvl w:val="0"/>
          <w:numId w:val="48"/>
        </w:numPr>
        <w:bidi w:val="0"/>
        <w:spacing w:beforeAutospacing="1" w:after="0" w:afterAutospacing="1"/>
      </w:pPr>
      <w:r>
        <w:t xml:space="preserve">Providing standards for comparison. </w:t>
      </w:r>
    </w:p>
    <w:p w14:paraId="54041511" w14:textId="77777777" w:rsidR="00CB0129" w:rsidRDefault="00000000">
      <w:pPr>
        <w:numPr>
          <w:ilvl w:val="0"/>
          <w:numId w:val="48"/>
        </w:numPr>
        <w:bidi w:val="0"/>
        <w:spacing w:beforeAutospacing="1" w:after="0" w:afterAutospacing="1"/>
      </w:pPr>
      <w:r>
        <w:t xml:space="preserve">Giving supervisors and managers a comprehensive view to monitor employee performance levels. </w:t>
      </w:r>
    </w:p>
    <w:p w14:paraId="3BA9140E" w14:textId="77777777" w:rsidR="00CB0129" w:rsidRDefault="00000000">
      <w:pPr>
        <w:numPr>
          <w:ilvl w:val="0"/>
          <w:numId w:val="48"/>
        </w:numPr>
        <w:bidi w:val="0"/>
        <w:spacing w:beforeAutospacing="1" w:after="0" w:afterAutospacing="1"/>
      </w:pPr>
      <w:r>
        <w:t xml:space="preserve">Highlighting quality issues. </w:t>
      </w:r>
    </w:p>
    <w:p w14:paraId="60731F9F" w14:textId="77777777" w:rsidR="00CB0129" w:rsidRDefault="00000000">
      <w:pPr>
        <w:numPr>
          <w:ilvl w:val="0"/>
          <w:numId w:val="48"/>
        </w:numPr>
        <w:bidi w:val="0"/>
        <w:spacing w:beforeAutospacing="1" w:after="0" w:afterAutospacing="1"/>
      </w:pPr>
      <w:r>
        <w:t xml:space="preserve">Providing feedback for performance review and improvement. </w:t>
      </w:r>
    </w:p>
    <w:p w14:paraId="3B90FBFE" w14:textId="77777777" w:rsidR="00CB0129" w:rsidRDefault="00000000">
      <w:pPr>
        <w:numPr>
          <w:ilvl w:val="0"/>
          <w:numId w:val="48"/>
        </w:numPr>
        <w:bidi w:val="0"/>
        <w:spacing w:beforeAutospacing="1" w:after="0" w:afterAutospacing="1"/>
      </w:pPr>
      <w:r>
        <w:t xml:space="preserve">Ensuring project delivery within the allocated time and resources. </w:t>
      </w:r>
    </w:p>
    <w:p w14:paraId="442001F6" w14:textId="77777777" w:rsidR="00CB0129" w:rsidRDefault="00000000">
      <w:pPr>
        <w:bidi w:val="0"/>
      </w:pPr>
      <w:r>
        <w:pict w14:anchorId="657A6B83">
          <v:rect id="_x0000_i1033" style="width:6in;height:1.5pt" o:hralign="center" o:hrstd="t" o:hr="t" fillcolor="#a0a0a0" stroked="f"/>
        </w:pict>
      </w:r>
    </w:p>
    <w:p w14:paraId="1AF8072C" w14:textId="77777777" w:rsidR="00CB0129" w:rsidRDefault="00000000">
      <w:pPr>
        <w:pStyle w:val="NormalWeb"/>
        <w:bidi w:val="0"/>
      </w:pPr>
      <w:r>
        <w:rPr>
          <w:rStyle w:val="Strong"/>
        </w:rPr>
        <w:t>2-2-8 Project Performance Evaluation</w:t>
      </w:r>
    </w:p>
    <w:p w14:paraId="3837DD6E" w14:textId="5ED0D2A0" w:rsidR="00CB0129" w:rsidRDefault="00000000">
      <w:pPr>
        <w:pStyle w:val="NormalWeb"/>
        <w:bidi w:val="0"/>
      </w:pPr>
      <w:r>
        <w:t xml:space="preserve">Historically, project evaluation theories relied on scientific methods, emphasizing validity, accuracy, and reliability. However, many </w:t>
      </w:r>
      <w:r w:rsidR="000F4E1D">
        <w:t>organisation</w:t>
      </w:r>
      <w:r>
        <w:t>s perceived evaluations as sometimes yielding excessive, non-useful results, often seen merely as proof of project success or failure. Some considered the evaluation process complex, requiring precise understanding of specialized terminology and execution at specific times using particular methods (</w:t>
      </w:r>
      <w:r>
        <w:rPr>
          <w:rStyle w:val="Strong"/>
        </w:rPr>
        <w:t>Al-Mufleh &amp; Abu Hussein, 2019</w:t>
      </w:r>
      <w:r>
        <w:t>).</w:t>
      </w:r>
    </w:p>
    <w:p w14:paraId="52369283" w14:textId="77777777" w:rsidR="00CB0129" w:rsidRDefault="00000000">
      <w:pPr>
        <w:pStyle w:val="NormalWeb"/>
        <w:bidi w:val="0"/>
      </w:pPr>
      <w:r>
        <w:t>Evaluation is basically a structured process for measuring how well a completed project went. It helps decision-makers and project managers check whether the project stayed on track in terms of time and cost. The information gathered from evaluations is also used to make better decisions in future projects.</w:t>
      </w:r>
    </w:p>
    <w:p w14:paraId="129F855B" w14:textId="77777777" w:rsidR="00CB0129" w:rsidRDefault="00000000">
      <w:pPr>
        <w:pStyle w:val="NormalWeb"/>
        <w:bidi w:val="0"/>
      </w:pPr>
      <w:r>
        <w:t>The overall goal of project performance evaluation is to determine the project’s efficiency and effectiveness and to measure its relevance and sustainability. The main objectives include (</w:t>
      </w:r>
      <w:r>
        <w:rPr>
          <w:rStyle w:val="Strong"/>
        </w:rPr>
        <w:t>Ramani &amp; Sruthi, 2016</w:t>
      </w:r>
      <w:r>
        <w:t>):</w:t>
      </w:r>
    </w:p>
    <w:p w14:paraId="0CCBBEC4" w14:textId="77777777" w:rsidR="00CB0129" w:rsidRDefault="00000000">
      <w:pPr>
        <w:numPr>
          <w:ilvl w:val="0"/>
          <w:numId w:val="49"/>
        </w:numPr>
        <w:bidi w:val="0"/>
        <w:spacing w:beforeAutospacing="1" w:after="0" w:afterAutospacing="1"/>
      </w:pPr>
      <w:r>
        <w:t xml:space="preserve">Verifying performance quality. </w:t>
      </w:r>
    </w:p>
    <w:p w14:paraId="7F621C59" w14:textId="77777777" w:rsidR="00CB0129" w:rsidRDefault="00000000">
      <w:pPr>
        <w:numPr>
          <w:ilvl w:val="0"/>
          <w:numId w:val="49"/>
        </w:numPr>
        <w:bidi w:val="0"/>
        <w:spacing w:beforeAutospacing="1" w:after="0" w:afterAutospacing="1"/>
      </w:pPr>
      <w:r>
        <w:t xml:space="preserve">Providing opportunities for collective learning. </w:t>
      </w:r>
    </w:p>
    <w:p w14:paraId="71E6768B" w14:textId="77777777" w:rsidR="00CB0129" w:rsidRDefault="00000000">
      <w:pPr>
        <w:numPr>
          <w:ilvl w:val="0"/>
          <w:numId w:val="49"/>
        </w:numPr>
        <w:bidi w:val="0"/>
        <w:spacing w:beforeAutospacing="1" w:after="0" w:afterAutospacing="1"/>
      </w:pPr>
      <w:r>
        <w:t xml:space="preserve">Identifying successful strategies for replication. </w:t>
      </w:r>
    </w:p>
    <w:p w14:paraId="315EA836" w14:textId="77777777" w:rsidR="00CB0129" w:rsidRDefault="00000000">
      <w:pPr>
        <w:numPr>
          <w:ilvl w:val="0"/>
          <w:numId w:val="49"/>
        </w:numPr>
        <w:bidi w:val="0"/>
        <w:spacing w:beforeAutospacing="1" w:after="0" w:afterAutospacing="1"/>
      </w:pPr>
      <w:r>
        <w:t xml:space="preserve">Identifying unsuccessful strategies for modification. </w:t>
      </w:r>
    </w:p>
    <w:p w14:paraId="1767E0E2" w14:textId="77777777" w:rsidR="00CB0129" w:rsidRDefault="00000000">
      <w:pPr>
        <w:numPr>
          <w:ilvl w:val="0"/>
          <w:numId w:val="49"/>
        </w:numPr>
        <w:bidi w:val="0"/>
        <w:spacing w:beforeAutospacing="1" w:after="0" w:afterAutospacing="1"/>
      </w:pPr>
      <w:r>
        <w:t xml:space="preserve">Allowing stakeholders to review project outputs and quality. </w:t>
      </w:r>
    </w:p>
    <w:p w14:paraId="072AF999" w14:textId="77777777" w:rsidR="00CB0129" w:rsidRDefault="00000000">
      <w:pPr>
        <w:pStyle w:val="NormalWeb"/>
        <w:bidi w:val="0"/>
      </w:pPr>
      <w:r>
        <w:t>Evaluation can be categorized according to its timing within the project life</w:t>
      </w:r>
      <w:r>
        <w:rPr>
          <w:rFonts w:cs="Sakkal Majalla" w:hint="cs"/>
          <w:rtl/>
        </w:rPr>
        <w:t xml:space="preserve"> </w:t>
      </w:r>
      <w:r>
        <w:t>cycle into three main types (</w:t>
      </w:r>
      <w:r>
        <w:rPr>
          <w:rStyle w:val="Strong"/>
        </w:rPr>
        <w:t>Al-Mufleh &amp; Abu Hussein, 2019</w:t>
      </w:r>
      <w:r>
        <w:t>):</w:t>
      </w:r>
    </w:p>
    <w:p w14:paraId="16B61E9A" w14:textId="77777777" w:rsidR="00CB0129" w:rsidRDefault="00000000">
      <w:pPr>
        <w:numPr>
          <w:ilvl w:val="0"/>
          <w:numId w:val="50"/>
        </w:numPr>
        <w:bidi w:val="0"/>
        <w:spacing w:beforeAutospacing="1" w:after="0" w:afterAutospacing="1"/>
      </w:pPr>
      <w:r>
        <w:rPr>
          <w:rStyle w:val="Strong"/>
        </w:rPr>
        <w:t>Pre-evaluation:</w:t>
      </w:r>
      <w:r>
        <w:t xml:space="preserve"> Conducted before project implementation to study its necessity, expected outcomes, and key details. Performance indicators are set to evaluate future impacts. This helps planners anticipate expectations and prepare scenarios. </w:t>
      </w:r>
    </w:p>
    <w:p w14:paraId="63C0C060" w14:textId="77777777" w:rsidR="00CB0129" w:rsidRDefault="00000000">
      <w:pPr>
        <w:numPr>
          <w:ilvl w:val="0"/>
          <w:numId w:val="50"/>
        </w:numPr>
        <w:bidi w:val="0"/>
        <w:spacing w:beforeAutospacing="1" w:after="0" w:afterAutospacing="1"/>
      </w:pPr>
      <w:r>
        <w:rPr>
          <w:rStyle w:val="Strong"/>
        </w:rPr>
        <w:lastRenderedPageBreak/>
        <w:t>Concurrent Evaluation (Mid-term Evaluation):</w:t>
      </w:r>
      <w:r>
        <w:t xml:space="preserve"> Conducted during project implementation to review achievements and adjust the work plan based on results. It helps monitor performance and make decisions to improve project progress. </w:t>
      </w:r>
    </w:p>
    <w:p w14:paraId="74A1192F" w14:textId="77777777" w:rsidR="00CB0129" w:rsidRDefault="00000000">
      <w:pPr>
        <w:pStyle w:val="NormalWeb"/>
        <w:bidi w:val="0"/>
        <w:rPr>
          <w:rFonts w:cs="Sakkal Majalla"/>
        </w:rPr>
      </w:pPr>
      <w:r>
        <w:rPr>
          <w:rStyle w:val="Strong"/>
        </w:rPr>
        <w:t>Post-evaluation:</w:t>
      </w:r>
      <w:r>
        <w:t xml:space="preserve"> Conducted after project completion to extract lessons learned, gather feedback, and provide recommendations for project managers and planners</w:t>
      </w:r>
      <w:bookmarkEnd w:id="19"/>
      <w:bookmarkEnd w:id="20"/>
      <w:bookmarkEnd w:id="21"/>
      <w:r>
        <w:rPr>
          <w:rFonts w:cs="Sakkal Majalla" w:hint="cs"/>
          <w:rtl/>
        </w:rPr>
        <w:t>.</w:t>
      </w:r>
    </w:p>
    <w:p w14:paraId="63501902" w14:textId="77777777" w:rsidR="00CB0129" w:rsidRDefault="00CB0129">
      <w:pPr>
        <w:pStyle w:val="NormalWeb"/>
        <w:bidi w:val="0"/>
      </w:pPr>
    </w:p>
    <w:p w14:paraId="12DC422A" w14:textId="77777777" w:rsidR="00CB0129" w:rsidRDefault="00000000">
      <w:pPr>
        <w:pStyle w:val="NormalWeb"/>
        <w:bidi w:val="0"/>
      </w:pPr>
      <w:r>
        <w:rPr>
          <w:rStyle w:val="Strong"/>
        </w:rPr>
        <w:t>9.2.2 Project Management Effectiveness</w:t>
      </w:r>
    </w:p>
    <w:p w14:paraId="26E2EFF8" w14:textId="77777777" w:rsidR="00CB0129" w:rsidRDefault="00000000">
      <w:pPr>
        <w:pStyle w:val="NormalWeb"/>
        <w:bidi w:val="0"/>
      </w:pPr>
      <w:r>
        <w:t>Project management effectiveness reflects the efficiency of applying project management process groups and their success in achieving the predefined outputs, requirements, and objectives. This effectiveness is measured by evaluating a set of core activities that constitute the project, including (</w:t>
      </w:r>
      <w:r>
        <w:rPr>
          <w:rStyle w:val="Strong"/>
        </w:rPr>
        <w:t>Abbasi &amp; Burhan, 2013</w:t>
      </w:r>
      <w:r>
        <w:t>):</w:t>
      </w:r>
    </w:p>
    <w:p w14:paraId="6B1CC519" w14:textId="77777777" w:rsidR="00CB0129" w:rsidRDefault="00000000">
      <w:pPr>
        <w:numPr>
          <w:ilvl w:val="0"/>
          <w:numId w:val="51"/>
        </w:numPr>
        <w:bidi w:val="0"/>
        <w:spacing w:beforeAutospacing="1" w:after="0" w:afterAutospacing="1"/>
      </w:pPr>
      <w:r>
        <w:rPr>
          <w:rStyle w:val="Strong"/>
        </w:rPr>
        <w:t>Management’s ability to divide work:</w:t>
      </w:r>
      <w:r>
        <w:br/>
        <w:t xml:space="preserve">This involves breaking the project into interconnected parts while ensuring effective coordination among them, avoiding conflicts or delays in any section at the expense of others. </w:t>
      </w:r>
    </w:p>
    <w:p w14:paraId="49C23F46" w14:textId="77777777" w:rsidR="00CB0129" w:rsidRDefault="00000000">
      <w:pPr>
        <w:numPr>
          <w:ilvl w:val="0"/>
          <w:numId w:val="51"/>
        </w:numPr>
        <w:bidi w:val="0"/>
        <w:spacing w:beforeAutospacing="1" w:after="0" w:afterAutospacing="1"/>
      </w:pPr>
      <w:r>
        <w:rPr>
          <w:rStyle w:val="Strong"/>
        </w:rPr>
        <w:t>Effective coordination among project elements:</w:t>
      </w:r>
      <w:r>
        <w:br/>
        <w:t xml:space="preserve">Includes managing the timing of each project phase, such as preparation and implementation, in parallel with equipment procurement and allocation of technical skills to employees, while continuously monitoring and evaluating team performance. </w:t>
      </w:r>
    </w:p>
    <w:p w14:paraId="3C024F8D" w14:textId="77777777" w:rsidR="00CB0129" w:rsidRDefault="00000000">
      <w:pPr>
        <w:numPr>
          <w:ilvl w:val="0"/>
          <w:numId w:val="51"/>
        </w:numPr>
        <w:bidi w:val="0"/>
        <w:spacing w:beforeAutospacing="1" w:after="0" w:afterAutospacing="1"/>
      </w:pPr>
      <w:r>
        <w:rPr>
          <w:rStyle w:val="Strong"/>
        </w:rPr>
        <w:t>Maintaining open communication:</w:t>
      </w:r>
      <w:r>
        <w:br/>
        <w:t xml:space="preserve">Ensures continuous communication channels among all project participants, whether during planning of shifts or distribution of technical tasks, to guarantee smooth workflow execution. </w:t>
      </w:r>
    </w:p>
    <w:p w14:paraId="3FB29603" w14:textId="77777777" w:rsidR="00CB0129" w:rsidRDefault="00000000">
      <w:pPr>
        <w:numPr>
          <w:ilvl w:val="0"/>
          <w:numId w:val="51"/>
        </w:numPr>
        <w:bidi w:val="0"/>
        <w:spacing w:beforeAutospacing="1" w:after="0" w:afterAutospacing="1"/>
      </w:pPr>
      <w:r>
        <w:rPr>
          <w:rStyle w:val="Strong"/>
        </w:rPr>
        <w:t>Presence of a clear internal system:</w:t>
      </w:r>
      <w:r>
        <w:br/>
        <w:t xml:space="preserve">Defines the project start, mechanisms for transmitting information and instructions to all employees, and sets precise procedures for performance measurement and evaluation. </w:t>
      </w:r>
    </w:p>
    <w:p w14:paraId="4131B700" w14:textId="77777777" w:rsidR="00CB0129" w:rsidRDefault="00000000">
      <w:pPr>
        <w:numPr>
          <w:ilvl w:val="0"/>
          <w:numId w:val="51"/>
        </w:numPr>
        <w:bidi w:val="0"/>
        <w:spacing w:beforeAutospacing="1" w:after="0" w:afterAutospacing="1"/>
      </w:pPr>
      <w:r>
        <w:rPr>
          <w:rStyle w:val="Strong"/>
        </w:rPr>
        <w:t>Defining duties and responsibilities:</w:t>
      </w:r>
      <w:r>
        <w:br/>
        <w:t xml:space="preserve">Provides a detailed description of each activity in the project to clearly determine responsibilities, facilitating accountability in case of errors or issues. </w:t>
      </w:r>
    </w:p>
    <w:p w14:paraId="2B464089" w14:textId="77777777" w:rsidR="00CB0129" w:rsidRDefault="00000000">
      <w:pPr>
        <w:numPr>
          <w:ilvl w:val="0"/>
          <w:numId w:val="51"/>
        </w:numPr>
        <w:bidi w:val="0"/>
        <w:spacing w:beforeAutospacing="1" w:after="0" w:afterAutospacing="1"/>
      </w:pPr>
      <w:r>
        <w:rPr>
          <w:rStyle w:val="Strong"/>
        </w:rPr>
        <w:t>Continuous communication with stakeholders:</w:t>
      </w:r>
      <w:r>
        <w:br/>
        <w:t xml:space="preserve">Manages communication with all project stakeholders to implement potential adjustments or improvements to the original plan, ensuring project success and achieving objectives. </w:t>
      </w:r>
    </w:p>
    <w:p w14:paraId="412690D3" w14:textId="77777777" w:rsidR="00CB0129" w:rsidRDefault="00CB0129">
      <w:pPr>
        <w:tabs>
          <w:tab w:val="left" w:pos="720"/>
        </w:tabs>
        <w:bidi w:val="0"/>
        <w:spacing w:beforeAutospacing="1" w:after="0" w:afterAutospacing="1"/>
      </w:pPr>
    </w:p>
    <w:p w14:paraId="7F8ECC4F" w14:textId="77777777" w:rsidR="00CB0129" w:rsidRDefault="00CB0129">
      <w:pPr>
        <w:bidi w:val="0"/>
      </w:pPr>
    </w:p>
    <w:p w14:paraId="38EF2D6D" w14:textId="77777777" w:rsidR="00A701E5" w:rsidRDefault="00A701E5" w:rsidP="00A701E5">
      <w:pPr>
        <w:bidi w:val="0"/>
      </w:pPr>
    </w:p>
    <w:p w14:paraId="2440F4DA" w14:textId="77777777" w:rsidR="00CB0129" w:rsidRDefault="00000000">
      <w:pPr>
        <w:pStyle w:val="NormalWeb"/>
        <w:bidi w:val="0"/>
      </w:pPr>
      <w:r>
        <w:rPr>
          <w:rStyle w:val="Strong"/>
        </w:rPr>
        <w:lastRenderedPageBreak/>
        <w:t>10.2.2 Project Management Dimensions</w:t>
      </w:r>
    </w:p>
    <w:p w14:paraId="6AFE164D" w14:textId="77777777" w:rsidR="00CB0129" w:rsidRDefault="00000000">
      <w:pPr>
        <w:pStyle w:val="NormalWeb"/>
        <w:bidi w:val="0"/>
      </w:pPr>
      <w:r>
        <w:t xml:space="preserve">According to </w:t>
      </w:r>
      <w:r>
        <w:rPr>
          <w:rStyle w:val="Strong"/>
        </w:rPr>
        <w:t>Azar et al., 2016</w:t>
      </w:r>
      <w:r>
        <w:t>, project management dimensions encompass three main aspects:</w:t>
      </w:r>
    </w:p>
    <w:p w14:paraId="30AA7046" w14:textId="77777777" w:rsidR="00CB0129" w:rsidRDefault="00000000">
      <w:pPr>
        <w:numPr>
          <w:ilvl w:val="0"/>
          <w:numId w:val="52"/>
        </w:numPr>
        <w:bidi w:val="0"/>
        <w:spacing w:beforeAutospacing="1" w:after="0" w:afterAutospacing="1"/>
      </w:pPr>
      <w:r>
        <w:rPr>
          <w:rStyle w:val="Strong"/>
        </w:rPr>
        <w:t>Time:</w:t>
      </w:r>
      <w:r>
        <w:br/>
        <w:t xml:space="preserve">In construction projects, time is measured by the speed of executing construction activities and the difference between planned working hours and the actual time spent. Completing the project within the scheduled timeframe is a key criterion for project success from the perspective of clients, consultants, and contractors alike. </w:t>
      </w:r>
    </w:p>
    <w:p w14:paraId="15A20147" w14:textId="77777777" w:rsidR="00CB0129" w:rsidRDefault="00000000">
      <w:pPr>
        <w:numPr>
          <w:ilvl w:val="0"/>
          <w:numId w:val="52"/>
        </w:numPr>
        <w:bidi w:val="0"/>
        <w:spacing w:beforeAutospacing="1" w:after="0" w:afterAutospacing="1"/>
      </w:pPr>
      <w:r>
        <w:rPr>
          <w:rStyle w:val="Strong"/>
        </w:rPr>
        <w:t>Cost:</w:t>
      </w:r>
      <w:r>
        <w:br/>
        <w:t xml:space="preserve">Cost is a sensitive aspect that concerns clients in construction projects. Cost performance is evaluated based on the project’s ability to complete within the approved budget, which includes the allocated budget, change order costs, and legal claims such as arbitration or litigation during execution. Exceeding the budget and project delays are major contributors to high construction costs. </w:t>
      </w:r>
    </w:p>
    <w:p w14:paraId="0317BE17" w14:textId="77777777" w:rsidR="00CB0129" w:rsidRDefault="00000000">
      <w:pPr>
        <w:numPr>
          <w:ilvl w:val="0"/>
          <w:numId w:val="52"/>
        </w:numPr>
        <w:bidi w:val="0"/>
        <w:spacing w:beforeAutospacing="1" w:after="0" w:afterAutospacing="1"/>
      </w:pPr>
      <w:r>
        <w:rPr>
          <w:rStyle w:val="Strong"/>
        </w:rPr>
        <w:t>Quality:</w:t>
      </w:r>
      <w:r>
        <w:br/>
        <w:t>Quality reflects the set of characteristics and features required in a product or service to meet specified needs. In the construction sector, quality represents the ability to fulfill client requirements and expectations, including the necessary attributes for delivered products, processes, and services.</w:t>
      </w:r>
    </w:p>
    <w:p w14:paraId="40E41BCC" w14:textId="77777777" w:rsidR="00CB0129" w:rsidRDefault="00CB0129">
      <w:pPr>
        <w:bidi w:val="0"/>
        <w:spacing w:beforeAutospacing="1" w:after="0" w:afterAutospacing="1"/>
        <w:ind w:left="360"/>
      </w:pPr>
    </w:p>
    <w:p w14:paraId="0A0B37BC" w14:textId="77777777" w:rsidR="00CB0129" w:rsidRDefault="00CB0129">
      <w:pPr>
        <w:bidi w:val="0"/>
        <w:rPr>
          <w:rFonts w:ascii="Sakkal Majalla" w:hAnsi="Sakkal Majalla"/>
          <w:b/>
          <w:bCs/>
          <w:sz w:val="28"/>
          <w:rtl/>
        </w:rPr>
      </w:pPr>
    </w:p>
    <w:sectPr w:rsidR="00CB0129">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4711B" w14:textId="77777777" w:rsidR="0043348D" w:rsidRDefault="0043348D">
      <w:pPr>
        <w:spacing w:line="240" w:lineRule="auto"/>
      </w:pPr>
      <w:r>
        <w:separator/>
      </w:r>
    </w:p>
  </w:endnote>
  <w:endnote w:type="continuationSeparator" w:id="0">
    <w:p w14:paraId="4D1A3A7F" w14:textId="77777777" w:rsidR="0043348D" w:rsidRDefault="004334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auto"/>
    <w:pitch w:val="default"/>
    <w:sig w:usb0="00000001" w:usb1="080E0000" w:usb2="00000010" w:usb3="00000000" w:csb0="00040000"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7A951" w14:textId="77777777" w:rsidR="0043348D" w:rsidRDefault="0043348D">
      <w:pPr>
        <w:spacing w:after="0"/>
      </w:pPr>
      <w:r>
        <w:separator/>
      </w:r>
    </w:p>
  </w:footnote>
  <w:footnote w:type="continuationSeparator" w:id="0">
    <w:p w14:paraId="69178179" w14:textId="77777777" w:rsidR="0043348D" w:rsidRDefault="0043348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4831C8"/>
    <w:multiLevelType w:val="multilevel"/>
    <w:tmpl w:val="8E4831C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 w15:restartNumberingAfterBreak="0">
    <w:nsid w:val="985C922F"/>
    <w:multiLevelType w:val="multilevel"/>
    <w:tmpl w:val="985C922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9AAF7D94"/>
    <w:multiLevelType w:val="multilevel"/>
    <w:tmpl w:val="9AAF7D94"/>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 w15:restartNumberingAfterBreak="0">
    <w:nsid w:val="A23FAEEB"/>
    <w:multiLevelType w:val="multilevel"/>
    <w:tmpl w:val="A23FAEEB"/>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 w15:restartNumberingAfterBreak="0">
    <w:nsid w:val="ABA4EE61"/>
    <w:multiLevelType w:val="multilevel"/>
    <w:tmpl w:val="ABA4EE61"/>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ACA71F18"/>
    <w:multiLevelType w:val="multilevel"/>
    <w:tmpl w:val="ACA71F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6" w15:restartNumberingAfterBreak="0">
    <w:nsid w:val="AE1A1729"/>
    <w:multiLevelType w:val="multilevel"/>
    <w:tmpl w:val="AE1A1729"/>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7" w15:restartNumberingAfterBreak="0">
    <w:nsid w:val="B18DB44F"/>
    <w:multiLevelType w:val="multilevel"/>
    <w:tmpl w:val="B18DB44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 w15:restartNumberingAfterBreak="0">
    <w:nsid w:val="B73FC0F6"/>
    <w:multiLevelType w:val="multilevel"/>
    <w:tmpl w:val="B73FC0F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 w15:restartNumberingAfterBreak="0">
    <w:nsid w:val="C30E14A0"/>
    <w:multiLevelType w:val="multilevel"/>
    <w:tmpl w:val="C30E14A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 w15:restartNumberingAfterBreak="0">
    <w:nsid w:val="C8180720"/>
    <w:multiLevelType w:val="multilevel"/>
    <w:tmpl w:val="C818072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 w15:restartNumberingAfterBreak="0">
    <w:nsid w:val="EA9EB421"/>
    <w:multiLevelType w:val="multilevel"/>
    <w:tmpl w:val="EA9EB42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3"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14"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15"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16"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17"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18"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19"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20"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21"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22" w15:restartNumberingAfterBreak="0">
    <w:nsid w:val="06280730"/>
    <w:multiLevelType w:val="multilevel"/>
    <w:tmpl w:val="06280730"/>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3" w15:restartNumberingAfterBreak="0">
    <w:nsid w:val="09F35A06"/>
    <w:multiLevelType w:val="multilevel"/>
    <w:tmpl w:val="BA78FCE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4" w15:restartNumberingAfterBreak="0">
    <w:nsid w:val="0A9C8DE1"/>
    <w:multiLevelType w:val="multilevel"/>
    <w:tmpl w:val="0A9C8DE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5" w15:restartNumberingAfterBreak="0">
    <w:nsid w:val="146D4681"/>
    <w:multiLevelType w:val="multilevel"/>
    <w:tmpl w:val="146D4681"/>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6" w15:restartNumberingAfterBreak="0">
    <w:nsid w:val="196BC0C1"/>
    <w:multiLevelType w:val="multilevel"/>
    <w:tmpl w:val="196BC0C1"/>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7" w15:restartNumberingAfterBreak="0">
    <w:nsid w:val="1A241CE0"/>
    <w:multiLevelType w:val="multilevel"/>
    <w:tmpl w:val="06D2EBF0"/>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8" w15:restartNumberingAfterBreak="0">
    <w:nsid w:val="1F728E27"/>
    <w:multiLevelType w:val="multilevel"/>
    <w:tmpl w:val="1F728E27"/>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9" w15:restartNumberingAfterBreak="0">
    <w:nsid w:val="1FD390F9"/>
    <w:multiLevelType w:val="multilevel"/>
    <w:tmpl w:val="1FD390F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0" w15:restartNumberingAfterBreak="0">
    <w:nsid w:val="223AA98C"/>
    <w:multiLevelType w:val="multilevel"/>
    <w:tmpl w:val="223AA98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1" w15:restartNumberingAfterBreak="0">
    <w:nsid w:val="2A639366"/>
    <w:multiLevelType w:val="multilevel"/>
    <w:tmpl w:val="2A63936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2" w15:restartNumberingAfterBreak="0">
    <w:nsid w:val="30D43D9D"/>
    <w:multiLevelType w:val="multilevel"/>
    <w:tmpl w:val="30D43D9D"/>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3" w15:restartNumberingAfterBreak="0">
    <w:nsid w:val="339A0774"/>
    <w:multiLevelType w:val="multilevel"/>
    <w:tmpl w:val="339A0774"/>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4" w15:restartNumberingAfterBreak="0">
    <w:nsid w:val="3E405FF7"/>
    <w:multiLevelType w:val="singleLevel"/>
    <w:tmpl w:val="3E405FF7"/>
    <w:lvl w:ilvl="0">
      <w:start w:val="2"/>
      <w:numFmt w:val="decimal"/>
      <w:suff w:val="space"/>
      <w:lvlText w:val="%1."/>
      <w:lvlJc w:val="left"/>
    </w:lvl>
  </w:abstractNum>
  <w:abstractNum w:abstractNumId="35" w15:restartNumberingAfterBreak="0">
    <w:nsid w:val="3FA603FE"/>
    <w:multiLevelType w:val="multilevel"/>
    <w:tmpl w:val="3FA603FE"/>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6" w15:restartNumberingAfterBreak="0">
    <w:nsid w:val="457E0875"/>
    <w:multiLevelType w:val="multilevel"/>
    <w:tmpl w:val="457E087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7" w15:restartNumberingAfterBreak="0">
    <w:nsid w:val="45F371A5"/>
    <w:multiLevelType w:val="multilevel"/>
    <w:tmpl w:val="45F371A5"/>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8" w15:restartNumberingAfterBreak="0">
    <w:nsid w:val="496FF3D5"/>
    <w:multiLevelType w:val="multilevel"/>
    <w:tmpl w:val="496FF3D5"/>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9" w15:restartNumberingAfterBreak="0">
    <w:nsid w:val="4E6A3FF2"/>
    <w:multiLevelType w:val="multilevel"/>
    <w:tmpl w:val="4E6A3FF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0" w15:restartNumberingAfterBreak="0">
    <w:nsid w:val="508487CA"/>
    <w:multiLevelType w:val="multilevel"/>
    <w:tmpl w:val="508487CA"/>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1" w15:restartNumberingAfterBreak="0">
    <w:nsid w:val="50CAD609"/>
    <w:multiLevelType w:val="multilevel"/>
    <w:tmpl w:val="50CAD609"/>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2" w15:restartNumberingAfterBreak="0">
    <w:nsid w:val="512C6239"/>
    <w:multiLevelType w:val="multilevel"/>
    <w:tmpl w:val="512C623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3" w15:restartNumberingAfterBreak="0">
    <w:nsid w:val="5A10A556"/>
    <w:multiLevelType w:val="multilevel"/>
    <w:tmpl w:val="5A10A556"/>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4" w15:restartNumberingAfterBreak="0">
    <w:nsid w:val="5CBA3225"/>
    <w:multiLevelType w:val="multilevel"/>
    <w:tmpl w:val="5CBA3225"/>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5" w15:restartNumberingAfterBreak="0">
    <w:nsid w:val="615A5C42"/>
    <w:multiLevelType w:val="multilevel"/>
    <w:tmpl w:val="615A5C4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6" w15:restartNumberingAfterBreak="0">
    <w:nsid w:val="643A3697"/>
    <w:multiLevelType w:val="multilevel"/>
    <w:tmpl w:val="643A369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7" w15:restartNumberingAfterBreak="0">
    <w:nsid w:val="69556CCC"/>
    <w:multiLevelType w:val="multilevel"/>
    <w:tmpl w:val="69556CCC"/>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8" w15:restartNumberingAfterBreak="0">
    <w:nsid w:val="6CB6C366"/>
    <w:multiLevelType w:val="multilevel"/>
    <w:tmpl w:val="6CB6C36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9" w15:restartNumberingAfterBreak="0">
    <w:nsid w:val="6E306E2A"/>
    <w:multiLevelType w:val="multilevel"/>
    <w:tmpl w:val="6E306E2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50" w15:restartNumberingAfterBreak="0">
    <w:nsid w:val="7571DCBF"/>
    <w:multiLevelType w:val="multilevel"/>
    <w:tmpl w:val="7571DCBF"/>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51" w15:restartNumberingAfterBreak="0">
    <w:nsid w:val="78C069CD"/>
    <w:multiLevelType w:val="multilevel"/>
    <w:tmpl w:val="78C069CD"/>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num w:numId="1" w16cid:durableId="74402262">
    <w:abstractNumId w:val="21"/>
  </w:num>
  <w:num w:numId="2" w16cid:durableId="1571160772">
    <w:abstractNumId w:val="19"/>
  </w:num>
  <w:num w:numId="3" w16cid:durableId="711805855">
    <w:abstractNumId w:val="18"/>
  </w:num>
  <w:num w:numId="4" w16cid:durableId="2130928465">
    <w:abstractNumId w:val="17"/>
  </w:num>
  <w:num w:numId="5" w16cid:durableId="329329503">
    <w:abstractNumId w:val="16"/>
  </w:num>
  <w:num w:numId="6" w16cid:durableId="2051951874">
    <w:abstractNumId w:val="20"/>
  </w:num>
  <w:num w:numId="7" w16cid:durableId="396514433">
    <w:abstractNumId w:val="15"/>
  </w:num>
  <w:num w:numId="8" w16cid:durableId="1698698831">
    <w:abstractNumId w:val="14"/>
  </w:num>
  <w:num w:numId="9" w16cid:durableId="329868488">
    <w:abstractNumId w:val="13"/>
  </w:num>
  <w:num w:numId="10" w16cid:durableId="2145269311">
    <w:abstractNumId w:val="12"/>
  </w:num>
  <w:num w:numId="11" w16cid:durableId="1701784005">
    <w:abstractNumId w:val="4"/>
  </w:num>
  <w:num w:numId="12" w16cid:durableId="207569624">
    <w:abstractNumId w:val="22"/>
  </w:num>
  <w:num w:numId="13" w16cid:durableId="1659185097">
    <w:abstractNumId w:val="5"/>
  </w:num>
  <w:num w:numId="14" w16cid:durableId="1340697985">
    <w:abstractNumId w:val="40"/>
  </w:num>
  <w:num w:numId="15" w16cid:durableId="936325216">
    <w:abstractNumId w:val="48"/>
  </w:num>
  <w:num w:numId="16" w16cid:durableId="927033904">
    <w:abstractNumId w:val="3"/>
  </w:num>
  <w:num w:numId="17" w16cid:durableId="966544751">
    <w:abstractNumId w:val="50"/>
  </w:num>
  <w:num w:numId="18" w16cid:durableId="1222716985">
    <w:abstractNumId w:val="34"/>
  </w:num>
  <w:num w:numId="19" w16cid:durableId="881401855">
    <w:abstractNumId w:val="41"/>
  </w:num>
  <w:num w:numId="20" w16cid:durableId="1604993168">
    <w:abstractNumId w:val="51"/>
  </w:num>
  <w:num w:numId="21" w16cid:durableId="893396824">
    <w:abstractNumId w:val="32"/>
  </w:num>
  <w:num w:numId="22" w16cid:durableId="2121366270">
    <w:abstractNumId w:val="37"/>
  </w:num>
  <w:num w:numId="23" w16cid:durableId="560601269">
    <w:abstractNumId w:val="26"/>
  </w:num>
  <w:num w:numId="24" w16cid:durableId="292490870">
    <w:abstractNumId w:val="44"/>
  </w:num>
  <w:num w:numId="25" w16cid:durableId="1892614908">
    <w:abstractNumId w:val="29"/>
  </w:num>
  <w:num w:numId="26" w16cid:durableId="14779128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048306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79708046">
    <w:abstractNumId w:val="25"/>
  </w:num>
  <w:num w:numId="29" w16cid:durableId="1146707615">
    <w:abstractNumId w:val="49"/>
  </w:num>
  <w:num w:numId="30" w16cid:durableId="200869077">
    <w:abstractNumId w:val="47"/>
  </w:num>
  <w:num w:numId="31" w16cid:durableId="2055501714">
    <w:abstractNumId w:val="10"/>
  </w:num>
  <w:num w:numId="32" w16cid:durableId="1783962549">
    <w:abstractNumId w:val="39"/>
  </w:num>
  <w:num w:numId="33" w16cid:durableId="971136414">
    <w:abstractNumId w:val="46"/>
  </w:num>
  <w:num w:numId="34" w16cid:durableId="730496317">
    <w:abstractNumId w:val="2"/>
  </w:num>
  <w:num w:numId="35" w16cid:durableId="1909026649">
    <w:abstractNumId w:val="33"/>
  </w:num>
  <w:num w:numId="36" w16cid:durableId="1606303144">
    <w:abstractNumId w:val="28"/>
  </w:num>
  <w:num w:numId="37" w16cid:durableId="1248735733">
    <w:abstractNumId w:val="35"/>
  </w:num>
  <w:num w:numId="38" w16cid:durableId="309022036">
    <w:abstractNumId w:val="45"/>
  </w:num>
  <w:num w:numId="39" w16cid:durableId="251593509">
    <w:abstractNumId w:val="43"/>
  </w:num>
  <w:num w:numId="40" w16cid:durableId="1107701580">
    <w:abstractNumId w:val="36"/>
  </w:num>
  <w:num w:numId="41" w16cid:durableId="466553699">
    <w:abstractNumId w:val="31"/>
  </w:num>
  <w:num w:numId="42" w16cid:durableId="975795115">
    <w:abstractNumId w:val="1"/>
  </w:num>
  <w:num w:numId="43" w16cid:durableId="587078404">
    <w:abstractNumId w:val="24"/>
  </w:num>
  <w:num w:numId="44" w16cid:durableId="1425344992">
    <w:abstractNumId w:val="6"/>
  </w:num>
  <w:num w:numId="45" w16cid:durableId="1291739395">
    <w:abstractNumId w:val="0"/>
  </w:num>
  <w:num w:numId="46" w16cid:durableId="1599559475">
    <w:abstractNumId w:val="8"/>
  </w:num>
  <w:num w:numId="47" w16cid:durableId="868570967">
    <w:abstractNumId w:val="38"/>
  </w:num>
  <w:num w:numId="48" w16cid:durableId="1408192139">
    <w:abstractNumId w:val="11"/>
  </w:num>
  <w:num w:numId="49" w16cid:durableId="828518629">
    <w:abstractNumId w:val="30"/>
  </w:num>
  <w:num w:numId="50" w16cid:durableId="1777020516">
    <w:abstractNumId w:val="9"/>
  </w:num>
  <w:num w:numId="51" w16cid:durableId="165479553">
    <w:abstractNumId w:val="7"/>
  </w:num>
  <w:num w:numId="52" w16cid:durableId="997879459">
    <w:abstractNumId w:val="42"/>
  </w:num>
  <w:num w:numId="53" w16cid:durableId="1541090051">
    <w:abstractNumId w:val="23"/>
  </w:num>
  <w:num w:numId="54" w16cid:durableId="19719389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FELayou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50A31"/>
    <w:rsid w:val="000716D2"/>
    <w:rsid w:val="00071AAB"/>
    <w:rsid w:val="000B76C4"/>
    <w:rsid w:val="000C5610"/>
    <w:rsid w:val="000E6552"/>
    <w:rsid w:val="000F3A4F"/>
    <w:rsid w:val="000F4E1D"/>
    <w:rsid w:val="000F59AC"/>
    <w:rsid w:val="001364FE"/>
    <w:rsid w:val="001368DD"/>
    <w:rsid w:val="00147DB3"/>
    <w:rsid w:val="001518A5"/>
    <w:rsid w:val="00170095"/>
    <w:rsid w:val="00170E4F"/>
    <w:rsid w:val="00172A27"/>
    <w:rsid w:val="001743F4"/>
    <w:rsid w:val="00187C33"/>
    <w:rsid w:val="001936B7"/>
    <w:rsid w:val="00196AB1"/>
    <w:rsid w:val="00201333"/>
    <w:rsid w:val="00210FA7"/>
    <w:rsid w:val="00216417"/>
    <w:rsid w:val="0026631D"/>
    <w:rsid w:val="002C2F53"/>
    <w:rsid w:val="0033518C"/>
    <w:rsid w:val="003437C2"/>
    <w:rsid w:val="00377186"/>
    <w:rsid w:val="003A1C03"/>
    <w:rsid w:val="003C0346"/>
    <w:rsid w:val="00414627"/>
    <w:rsid w:val="00425D63"/>
    <w:rsid w:val="0043348D"/>
    <w:rsid w:val="004643D8"/>
    <w:rsid w:val="0048000B"/>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22A8"/>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701E5"/>
    <w:rsid w:val="00A91424"/>
    <w:rsid w:val="00AA2C77"/>
    <w:rsid w:val="00AC3FB9"/>
    <w:rsid w:val="00AC702A"/>
    <w:rsid w:val="00AD226F"/>
    <w:rsid w:val="00B13A52"/>
    <w:rsid w:val="00B24CF4"/>
    <w:rsid w:val="00B26993"/>
    <w:rsid w:val="00B4570C"/>
    <w:rsid w:val="00B5208C"/>
    <w:rsid w:val="00B74876"/>
    <w:rsid w:val="00BB7C2B"/>
    <w:rsid w:val="00BC1664"/>
    <w:rsid w:val="00BC197A"/>
    <w:rsid w:val="00BC2546"/>
    <w:rsid w:val="00C05085"/>
    <w:rsid w:val="00C1593D"/>
    <w:rsid w:val="00C56C7E"/>
    <w:rsid w:val="00C776A4"/>
    <w:rsid w:val="00CA2C6C"/>
    <w:rsid w:val="00CB0129"/>
    <w:rsid w:val="00CC0600"/>
    <w:rsid w:val="00CC78AC"/>
    <w:rsid w:val="00CF7953"/>
    <w:rsid w:val="00D07232"/>
    <w:rsid w:val="00D10245"/>
    <w:rsid w:val="00D21BDD"/>
    <w:rsid w:val="00D65F07"/>
    <w:rsid w:val="00D92BB7"/>
    <w:rsid w:val="00DC76D2"/>
    <w:rsid w:val="00DD30ED"/>
    <w:rsid w:val="00E64C21"/>
    <w:rsid w:val="00EC24C6"/>
    <w:rsid w:val="00EF2933"/>
    <w:rsid w:val="00F044FF"/>
    <w:rsid w:val="00F05146"/>
    <w:rsid w:val="00F1115D"/>
    <w:rsid w:val="00F3513C"/>
    <w:rsid w:val="00F465C5"/>
    <w:rsid w:val="00F5180D"/>
    <w:rsid w:val="00F51B21"/>
    <w:rsid w:val="00F51D87"/>
    <w:rsid w:val="00F8455C"/>
    <w:rsid w:val="06167864"/>
    <w:rsid w:val="0F4028DE"/>
    <w:rsid w:val="182B2284"/>
    <w:rsid w:val="1E253381"/>
    <w:rsid w:val="21A20979"/>
    <w:rsid w:val="281B09D9"/>
    <w:rsid w:val="34C42F15"/>
    <w:rsid w:val="35D56174"/>
    <w:rsid w:val="42AA32EE"/>
    <w:rsid w:val="4C91355F"/>
    <w:rsid w:val="52100314"/>
    <w:rsid w:val="6ABF6ACA"/>
    <w:rsid w:val="6F3822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422894"/>
  <w15:docId w15:val="{CC6DC790-EB99-4953-9BAB-BE7A464A1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AU" w:eastAsia="en-AU" w:bidi="ar-SA"/>
      </w:rPr>
    </w:rPrDefault>
    <w:pPrDefault/>
  </w:docDefaults>
  <w:latentStyles w:defLockedState="0" w:defUIPriority="0" w:defSemiHidden="0" w:defUnhideWhenUsed="0" w:defQFormat="1"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caption" w:semiHidden="1" w:unhideWhenUsed="1"/>
    <w:lsdException w:name="Default Paragraph Font" w:semiHidden="1"/>
    <w:lsdException w:name="Body Text 3" w:qFormat="0"/>
    <w:lsdException w:name="HTML Top of Form" w:semiHidden="1" w:uiPriority="99" w:unhideWhenUsed="1" w:qFormat="0"/>
    <w:lsdException w:name="HTML Bottom of Form" w:semiHidden="1" w:uiPriority="99" w:unhideWhenUsed="1" w:qFormat="0"/>
    <w:lsdException w:name="Normal Table" w:semiHidden="1"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qFormat="0"/>
    <w:lsdException w:name="List Paragraph" w:uiPriority="34"/>
    <w:lsdException w:name="Quote" w:semiHidden="1" w:uiPriority="99" w:unhideWhenUsed="1" w:qFormat="0"/>
    <w:lsdException w:name="Intense Quote" w:semiHidden="1" w:uiPriority="99" w:unhideWhenUsed="1" w:qFormat="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iPriority="99" w:unhideWhenUsed="1" w:qFormat="0"/>
    <w:lsdException w:name="Smart Hyperlink" w:semiHidden="1" w:uiPriority="99" w:unhideWhenUsed="1" w:qFormat="0"/>
    <w:lsdException w:name="Hashtag" w:semiHidden="1" w:uiPriority="99" w:unhideWhenUsed="1" w:qFormat="0"/>
    <w:lsdException w:name="Unresolved Mention" w:semiHidden="1" w:uiPriority="99" w:unhideWhenUsed="1" w:qFormat="0"/>
    <w:lsdException w:name="Smart Link" w:semiHidden="1" w:uiPriority="99" w:unhideWhenUsed="1" w:qFormat="0"/>
  </w:latentStyles>
  <w:style w:type="paragraph" w:default="1" w:styleId="Normal">
    <w:name w:val="Normal"/>
    <w:qFormat/>
    <w:pPr>
      <w:bidi/>
      <w:spacing w:after="160" w:line="259" w:lineRule="auto"/>
    </w:pPr>
    <w:rPr>
      <w:rFonts w:asciiTheme="minorHAnsi" w:eastAsiaTheme="minorHAnsi" w:hAnsiTheme="minorHAnsi" w:cs="Sakkal Majalla"/>
      <w:kern w:val="2"/>
      <w:sz w:val="22"/>
      <w:szCs w:val="28"/>
      <w:lang w:val="en-US" w:eastAsia="en-US"/>
      <w14:ligatures w14:val="standardContextual"/>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semiHidden/>
    <w:unhideWhenUsed/>
    <w:qFormat/>
    <w:pPr>
      <w:keepNext/>
      <w:keepLines/>
      <w:spacing w:before="260" w:after="260" w:line="416" w:lineRule="auto"/>
      <w:outlineLvl w:val="1"/>
    </w:pPr>
    <w:rPr>
      <w:b/>
      <w:bCs/>
      <w:sz w:val="32"/>
      <w:szCs w:val="32"/>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paragraph" w:styleId="Heading4">
    <w:name w:val="heading 4"/>
    <w:basedOn w:val="Normal"/>
    <w:next w:val="Normal"/>
    <w:semiHidden/>
    <w:unhideWhenUsed/>
    <w:qFormat/>
    <w:pPr>
      <w:keepNext/>
      <w:keepLines/>
      <w:spacing w:before="280" w:after="290" w:line="376" w:lineRule="auto"/>
      <w:outlineLvl w:val="3"/>
    </w:pPr>
    <w:rPr>
      <w:b/>
      <w:bCs/>
      <w:sz w:val="28"/>
    </w:rPr>
  </w:style>
  <w:style w:type="paragraph" w:styleId="Heading5">
    <w:name w:val="heading 5"/>
    <w:basedOn w:val="Normal"/>
    <w:next w:val="Normal"/>
    <w:semiHidden/>
    <w:unhideWhenUsed/>
    <w:qFormat/>
    <w:pPr>
      <w:keepNext/>
      <w:keepLines/>
      <w:spacing w:before="280" w:after="290" w:line="376" w:lineRule="auto"/>
      <w:outlineLvl w:val="4"/>
    </w:pPr>
    <w:rPr>
      <w:b/>
      <w:bCs/>
      <w:sz w:val="28"/>
    </w:rPr>
  </w:style>
  <w:style w:type="paragraph" w:styleId="Heading6">
    <w:name w:val="heading 6"/>
    <w:basedOn w:val="Normal"/>
    <w:next w:val="Normal"/>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semiHidden/>
    <w:unhideWhenUsed/>
    <w:qFormat/>
    <w:pPr>
      <w:keepNext/>
      <w:keepLines/>
      <w:spacing w:before="240" w:after="64" w:line="320" w:lineRule="auto"/>
      <w:outlineLvl w:val="7"/>
    </w:pPr>
    <w:rPr>
      <w:sz w:val="24"/>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sz w:val="16"/>
      <w:szCs w:val="16"/>
    </w:rPr>
  </w:style>
  <w:style w:type="paragraph" w:styleId="BlockText">
    <w:name w:val="Block Text"/>
    <w:basedOn w:val="Normal"/>
    <w:qFormat/>
    <w:pPr>
      <w:spacing w:after="120"/>
      <w:ind w:leftChars="700" w:left="1440" w:rightChars="700" w:right="1440"/>
    </w:pPr>
  </w:style>
  <w:style w:type="paragraph" w:styleId="BodyText">
    <w:name w:val="Body Text"/>
    <w:basedOn w:val="Normal"/>
    <w:qFormat/>
    <w:pPr>
      <w:spacing w:after="120"/>
    </w:pPr>
  </w:style>
  <w:style w:type="paragraph" w:styleId="BodyText2">
    <w:name w:val="Body Text 2"/>
    <w:basedOn w:val="Normal"/>
    <w:qFormat/>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qFormat/>
    <w:pPr>
      <w:ind w:firstLineChars="100" w:firstLine="420"/>
    </w:pPr>
  </w:style>
  <w:style w:type="paragraph" w:styleId="BodyTextIndent">
    <w:name w:val="Body Text Indent"/>
    <w:basedOn w:val="Normal"/>
    <w:qFormat/>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qFormat/>
    <w:pPr>
      <w:spacing w:after="120" w:line="480" w:lineRule="auto"/>
      <w:ind w:leftChars="200" w:left="420"/>
    </w:pPr>
  </w:style>
  <w:style w:type="paragraph" w:styleId="BodyTextIndent3">
    <w:name w:val="Body Text Indent 3"/>
    <w:basedOn w:val="Normal"/>
    <w:qFormat/>
    <w:pPr>
      <w:spacing w:after="120"/>
      <w:ind w:leftChars="200" w:left="420"/>
    </w:pPr>
    <w:rPr>
      <w:sz w:val="16"/>
      <w:szCs w:val="16"/>
    </w:rPr>
  </w:style>
  <w:style w:type="paragraph" w:styleId="Caption">
    <w:name w:val="caption"/>
    <w:basedOn w:val="Normal"/>
    <w:next w:val="Normal"/>
    <w:semiHidden/>
    <w:unhideWhenUsed/>
    <w:qFormat/>
    <w:rPr>
      <w:rFonts w:ascii="Arial" w:eastAsia="SimHei" w:hAnsi="Arial" w:cs="Arial"/>
      <w:sz w:val="20"/>
    </w:rPr>
  </w:style>
  <w:style w:type="paragraph" w:styleId="Closing">
    <w:name w:val="Closing"/>
    <w:basedOn w:val="Normal"/>
    <w:qFormat/>
    <w:pPr>
      <w:ind w:leftChars="2100" w:left="100"/>
    </w:pPr>
  </w:style>
  <w:style w:type="character" w:styleId="CommentReference">
    <w:name w:val="annotation reference"/>
    <w:basedOn w:val="DefaultParagraphFont"/>
    <w:qFormat/>
    <w:rPr>
      <w:sz w:val="21"/>
      <w:szCs w:val="21"/>
    </w:rPr>
  </w:style>
  <w:style w:type="paragraph" w:styleId="CommentText">
    <w:name w:val="annotation text"/>
    <w:basedOn w:val="Normal"/>
    <w:qFormat/>
  </w:style>
  <w:style w:type="paragraph" w:styleId="CommentSubject">
    <w:name w:val="annotation subject"/>
    <w:basedOn w:val="CommentText"/>
    <w:next w:val="CommentText"/>
    <w:qFormat/>
    <w:rPr>
      <w:b/>
      <w:bCs/>
    </w:rPr>
  </w:style>
  <w:style w:type="paragraph" w:styleId="Date">
    <w:name w:val="Date"/>
    <w:basedOn w:val="Normal"/>
    <w:next w:val="Normal"/>
    <w:qFormat/>
    <w:pPr>
      <w:ind w:leftChars="2500" w:left="100"/>
    </w:pPr>
  </w:style>
  <w:style w:type="paragraph" w:styleId="DocumentMap">
    <w:name w:val="Document Map"/>
    <w:basedOn w:val="Normal"/>
    <w:qFormat/>
    <w:pPr>
      <w:shd w:val="clear" w:color="auto" w:fill="000080"/>
    </w:pPr>
  </w:style>
  <w:style w:type="paragraph" w:styleId="E-mailSignature">
    <w:name w:val="E-mail Signature"/>
    <w:basedOn w:val="Normal"/>
    <w:qFormat/>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qFormat/>
    <w:pPr>
      <w:snapToGrid w:val="0"/>
    </w:pPr>
  </w:style>
  <w:style w:type="paragraph" w:styleId="EnvelopeAddress">
    <w:name w:val="envelope address"/>
    <w:basedOn w:val="Normal"/>
    <w:qFormat/>
    <w:pPr>
      <w:framePr w:w="7920" w:h="1980" w:hRule="exact" w:hSpace="180" w:wrap="auto" w:hAnchor="page" w:xAlign="center" w:yAlign="bottom"/>
      <w:snapToGrid w:val="0"/>
      <w:ind w:leftChars="1400" w:left="100"/>
    </w:pPr>
    <w:rPr>
      <w:rFonts w:ascii="Arial" w:hAnsi="Arial" w:cs="Arial"/>
      <w:sz w:val="24"/>
      <w:szCs w:val="24"/>
    </w:rPr>
  </w:style>
  <w:style w:type="paragraph" w:styleId="EnvelopeReturn">
    <w:name w:val="envelope return"/>
    <w:basedOn w:val="Normal"/>
    <w:qFormat/>
    <w:pPr>
      <w:snapToGrid w:val="0"/>
    </w:pPr>
    <w:rPr>
      <w:rFonts w:ascii="Arial" w:hAnsi="Arial" w:cs="Arial"/>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TMLAcronym">
    <w:name w:val="HTML Acronym"/>
    <w:basedOn w:val="DefaultParagraphFont"/>
    <w:qFormat/>
  </w:style>
  <w:style w:type="paragraph" w:styleId="HTMLAddress">
    <w:name w:val="HTML Address"/>
    <w:basedOn w:val="Normal"/>
    <w:qFormat/>
    <w:rPr>
      <w:i/>
      <w:iCs/>
    </w:rPr>
  </w:style>
  <w:style w:type="character" w:styleId="HTMLCite">
    <w:name w:val="HTML Cite"/>
    <w:basedOn w:val="DefaultParagraphFont"/>
    <w:qFormat/>
    <w:rPr>
      <w:i/>
      <w:iCs/>
    </w:rPr>
  </w:style>
  <w:style w:type="character" w:styleId="HTMLCode">
    <w:name w:val="HTML Code"/>
    <w:basedOn w:val="DefaultParagraphFont"/>
    <w:qFormat/>
    <w:rPr>
      <w:rFonts w:ascii="Courier New" w:hAnsi="Courier New" w:cs="Courier New"/>
      <w:sz w:val="20"/>
      <w:szCs w:val="20"/>
    </w:rPr>
  </w:style>
  <w:style w:type="character" w:styleId="HTMLDefinition">
    <w:name w:val="HTML Definition"/>
    <w:basedOn w:val="DefaultParagraphFont"/>
    <w:qFormat/>
    <w:rPr>
      <w:i/>
      <w:iCs/>
    </w:rPr>
  </w:style>
  <w:style w:type="character" w:styleId="HTMLKeyboard">
    <w:name w:val="HTML Keyboard"/>
    <w:basedOn w:val="DefaultParagraphFont"/>
    <w:qFormat/>
    <w:rPr>
      <w:rFonts w:ascii="Courier New" w:hAnsi="Courier New" w:cs="Courier New"/>
      <w:sz w:val="20"/>
      <w:szCs w:val="20"/>
    </w:rPr>
  </w:style>
  <w:style w:type="paragraph" w:styleId="HTMLPreformatted">
    <w:name w:val="HTML Preformatted"/>
    <w:basedOn w:val="Normal"/>
    <w:qFormat/>
    <w:rPr>
      <w:rFonts w:ascii="Courier New" w:hAnsi="Courier New" w:cs="Courier New"/>
      <w:sz w:val="20"/>
    </w:rPr>
  </w:style>
  <w:style w:type="character" w:styleId="HTMLSample">
    <w:name w:val="HTML Sample"/>
    <w:basedOn w:val="DefaultParagraphFont"/>
    <w:qFormat/>
    <w:rPr>
      <w:rFonts w:ascii="Courier New" w:hAnsi="Courier New" w:cs="Courier New"/>
    </w:rPr>
  </w:style>
  <w:style w:type="character" w:styleId="HTMLTypewriter">
    <w:name w:val="HTML Typewriter"/>
    <w:basedOn w:val="DefaultParagraphFont"/>
    <w:qFormat/>
    <w:rPr>
      <w:rFonts w:ascii="Courier New" w:hAnsi="Courier New" w:cs="Courier New"/>
      <w:sz w:val="20"/>
      <w:szCs w:val="20"/>
    </w:rPr>
  </w:style>
  <w:style w:type="character" w:styleId="HTMLVariable">
    <w:name w:val="HTML Variable"/>
    <w:basedOn w:val="DefaultParagraphFont"/>
    <w:qFormat/>
    <w:rPr>
      <w:i/>
      <w:iCs/>
    </w:rPr>
  </w:style>
  <w:style w:type="character" w:styleId="Hyperlink">
    <w:name w:val="Hyperlink"/>
    <w:basedOn w:val="DefaultParagraphFont"/>
    <w:qFormat/>
    <w:rPr>
      <w:color w:val="0000FF"/>
      <w:u w:val="single"/>
    </w:rPr>
  </w:style>
  <w:style w:type="paragraph" w:styleId="Index1">
    <w:name w:val="index 1"/>
    <w:basedOn w:val="Normal"/>
    <w:next w:val="Normal"/>
    <w:qFormat/>
  </w:style>
  <w:style w:type="paragraph" w:styleId="Index2">
    <w:name w:val="index 2"/>
    <w:basedOn w:val="Normal"/>
    <w:next w:val="Normal"/>
    <w:qFormat/>
    <w:pPr>
      <w:ind w:leftChars="200" w:left="200"/>
    </w:pPr>
  </w:style>
  <w:style w:type="paragraph" w:styleId="Index3">
    <w:name w:val="index 3"/>
    <w:basedOn w:val="Normal"/>
    <w:next w:val="Normal"/>
    <w:qFormat/>
    <w:pPr>
      <w:ind w:leftChars="400" w:left="400"/>
    </w:pPr>
  </w:style>
  <w:style w:type="paragraph" w:styleId="Index4">
    <w:name w:val="index 4"/>
    <w:basedOn w:val="Normal"/>
    <w:next w:val="Normal"/>
    <w:qFormat/>
    <w:pPr>
      <w:ind w:leftChars="600" w:left="600"/>
    </w:pPr>
  </w:style>
  <w:style w:type="paragraph" w:styleId="Index5">
    <w:name w:val="index 5"/>
    <w:basedOn w:val="Normal"/>
    <w:next w:val="Normal"/>
    <w:qFormat/>
    <w:pPr>
      <w:ind w:leftChars="800" w:left="800"/>
    </w:pPr>
  </w:style>
  <w:style w:type="paragraph" w:styleId="Index6">
    <w:name w:val="index 6"/>
    <w:basedOn w:val="Normal"/>
    <w:next w:val="Normal"/>
    <w:qFormat/>
    <w:pPr>
      <w:ind w:leftChars="1000" w:left="1000"/>
    </w:pPr>
  </w:style>
  <w:style w:type="paragraph" w:styleId="Index7">
    <w:name w:val="index 7"/>
    <w:basedOn w:val="Normal"/>
    <w:next w:val="Normal"/>
    <w:qFormat/>
    <w:pPr>
      <w:ind w:leftChars="1200" w:left="1200"/>
    </w:pPr>
  </w:style>
  <w:style w:type="paragraph" w:styleId="Index8">
    <w:name w:val="index 8"/>
    <w:basedOn w:val="Normal"/>
    <w:next w:val="Normal"/>
    <w:qFormat/>
    <w:pPr>
      <w:ind w:leftChars="1400" w:left="1400"/>
    </w:pPr>
  </w:style>
  <w:style w:type="paragraph" w:styleId="Index9">
    <w:name w:val="index 9"/>
    <w:basedOn w:val="Normal"/>
    <w:next w:val="Normal"/>
    <w:qFormat/>
    <w:pPr>
      <w:ind w:leftChars="1600" w:left="1600"/>
    </w:pPr>
  </w:style>
  <w:style w:type="paragraph" w:styleId="IndexHeading">
    <w:name w:val="index heading"/>
    <w:basedOn w:val="Normal"/>
    <w:next w:val="Index1"/>
    <w:qFormat/>
    <w:rPr>
      <w:rFonts w:ascii="Arial" w:hAnsi="Arial" w:cs="Arial"/>
      <w:b/>
      <w:bCs/>
    </w:rPr>
  </w:style>
  <w:style w:type="character" w:styleId="LineNumber">
    <w:name w:val="line number"/>
    <w:basedOn w:val="DefaultParagraphFont"/>
    <w:qFormat/>
  </w:style>
  <w:style w:type="paragraph" w:styleId="List">
    <w:name w:val="List"/>
    <w:basedOn w:val="Normal"/>
    <w:qFormat/>
    <w:pPr>
      <w:ind w:left="200" w:hangingChars="200" w:hanging="200"/>
    </w:pPr>
  </w:style>
  <w:style w:type="paragraph" w:styleId="List2">
    <w:name w:val="List 2"/>
    <w:basedOn w:val="Normal"/>
    <w:qFormat/>
    <w:pPr>
      <w:ind w:leftChars="200" w:left="100" w:hangingChars="200" w:hanging="200"/>
    </w:pPr>
  </w:style>
  <w:style w:type="paragraph" w:styleId="List3">
    <w:name w:val="List 3"/>
    <w:basedOn w:val="Normal"/>
    <w:qFormat/>
    <w:pPr>
      <w:ind w:leftChars="400" w:left="100" w:hangingChars="200" w:hanging="200"/>
    </w:pPr>
  </w:style>
  <w:style w:type="paragraph" w:styleId="List4">
    <w:name w:val="List 4"/>
    <w:basedOn w:val="Normal"/>
    <w:qFormat/>
    <w:pPr>
      <w:ind w:leftChars="600" w:left="100" w:hangingChars="200" w:hanging="200"/>
    </w:pPr>
  </w:style>
  <w:style w:type="paragraph" w:styleId="List5">
    <w:name w:val="List 5"/>
    <w:basedOn w:val="Normal"/>
    <w:qFormat/>
    <w:pPr>
      <w:ind w:leftChars="800" w:left="100" w:hangingChars="200" w:hanging="200"/>
    </w:pPr>
  </w:style>
  <w:style w:type="paragraph" w:styleId="ListBullet">
    <w:name w:val="List Bullet"/>
    <w:basedOn w:val="Normal"/>
    <w:qFormat/>
    <w:pPr>
      <w:numPr>
        <w:numId w:val="1"/>
      </w:numPr>
    </w:pPr>
  </w:style>
  <w:style w:type="paragraph" w:styleId="ListBullet2">
    <w:name w:val="List Bullet 2"/>
    <w:basedOn w:val="Normal"/>
    <w:qFormat/>
    <w:pPr>
      <w:numPr>
        <w:numId w:val="2"/>
      </w:numPr>
    </w:pPr>
  </w:style>
  <w:style w:type="paragraph" w:styleId="ListBullet3">
    <w:name w:val="List Bullet 3"/>
    <w:basedOn w:val="Normal"/>
    <w:qFormat/>
    <w:pPr>
      <w:numPr>
        <w:numId w:val="3"/>
      </w:numPr>
    </w:pPr>
  </w:style>
  <w:style w:type="paragraph" w:styleId="ListBullet4">
    <w:name w:val="List Bullet 4"/>
    <w:basedOn w:val="Normal"/>
    <w:qFormat/>
    <w:pPr>
      <w:numPr>
        <w:numId w:val="4"/>
      </w:numPr>
    </w:pPr>
  </w:style>
  <w:style w:type="paragraph" w:styleId="ListBullet5">
    <w:name w:val="List Bullet 5"/>
    <w:basedOn w:val="Normal"/>
    <w:qFormat/>
    <w:pPr>
      <w:numPr>
        <w:numId w:val="5"/>
      </w:numPr>
    </w:pPr>
  </w:style>
  <w:style w:type="paragraph" w:styleId="ListContinue">
    <w:name w:val="List Continue"/>
    <w:basedOn w:val="Normal"/>
    <w:qFormat/>
    <w:pPr>
      <w:spacing w:after="120"/>
      <w:ind w:leftChars="200" w:left="420"/>
    </w:pPr>
  </w:style>
  <w:style w:type="paragraph" w:styleId="ListContinue2">
    <w:name w:val="List Continue 2"/>
    <w:basedOn w:val="Normal"/>
    <w:qFormat/>
    <w:pPr>
      <w:spacing w:after="120"/>
      <w:ind w:leftChars="400" w:left="840"/>
    </w:pPr>
  </w:style>
  <w:style w:type="paragraph" w:styleId="ListContinue3">
    <w:name w:val="List Continue 3"/>
    <w:basedOn w:val="Normal"/>
    <w:qFormat/>
    <w:pPr>
      <w:spacing w:after="120"/>
      <w:ind w:leftChars="600" w:left="1260"/>
    </w:pPr>
  </w:style>
  <w:style w:type="paragraph" w:styleId="ListContinue4">
    <w:name w:val="List Continue 4"/>
    <w:basedOn w:val="Normal"/>
    <w:qFormat/>
    <w:pPr>
      <w:spacing w:after="120"/>
      <w:ind w:leftChars="800" w:left="1680"/>
    </w:pPr>
  </w:style>
  <w:style w:type="paragraph" w:styleId="ListContinue5">
    <w:name w:val="List Continue 5"/>
    <w:basedOn w:val="Normal"/>
    <w:qFormat/>
    <w:pPr>
      <w:spacing w:after="120"/>
      <w:ind w:leftChars="1000" w:left="2100"/>
    </w:pPr>
  </w:style>
  <w:style w:type="paragraph" w:styleId="ListNumber">
    <w:name w:val="List Number"/>
    <w:basedOn w:val="Normal"/>
    <w:qFormat/>
    <w:pPr>
      <w:numPr>
        <w:numId w:val="6"/>
      </w:numPr>
    </w:pPr>
  </w:style>
  <w:style w:type="paragraph" w:styleId="ListNumber2">
    <w:name w:val="List Number 2"/>
    <w:basedOn w:val="Normal"/>
    <w:qFormat/>
    <w:pPr>
      <w:numPr>
        <w:numId w:val="7"/>
      </w:numPr>
    </w:pPr>
  </w:style>
  <w:style w:type="paragraph" w:styleId="ListNumber3">
    <w:name w:val="List Number 3"/>
    <w:basedOn w:val="Normal"/>
    <w:qFormat/>
    <w:pPr>
      <w:numPr>
        <w:numId w:val="8"/>
      </w:numPr>
    </w:pPr>
  </w:style>
  <w:style w:type="paragraph" w:styleId="ListNumber4">
    <w:name w:val="List Number 4"/>
    <w:basedOn w:val="Normal"/>
    <w:qFormat/>
    <w:pPr>
      <w:numPr>
        <w:numId w:val="9"/>
      </w:numPr>
    </w:pPr>
  </w:style>
  <w:style w:type="paragraph" w:styleId="ListNumber5">
    <w:name w:val="List Number 5"/>
    <w:basedOn w:val="Normal"/>
    <w:qFormat/>
    <w:pPr>
      <w:numPr>
        <w:numId w:val="10"/>
      </w:numPr>
    </w:pPr>
  </w:style>
  <w:style w:type="paragraph" w:styleId="MacroText">
    <w:name w:val="macro"/>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Theme="minorEastAsia" w:hAnsi="Courier New" w:cs="Courier New"/>
      <w:kern w:val="2"/>
      <w:sz w:val="24"/>
      <w:szCs w:val="24"/>
      <w:lang w:val="en-US" w:eastAsia="zh-CN"/>
    </w:rPr>
  </w:style>
  <w:style w:type="paragraph" w:styleId="MessageHeader">
    <w:name w:val="Message Header"/>
    <w:basedOn w:val="Normal"/>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szCs w:val="24"/>
    </w:rPr>
  </w:style>
  <w:style w:type="paragraph" w:styleId="NormalWeb">
    <w:name w:val="Normal (Web)"/>
    <w:basedOn w:val="Normal"/>
    <w:qFormat/>
    <w:pPr>
      <w:spacing w:beforeAutospacing="1" w:after="0" w:afterAutospacing="1"/>
    </w:pPr>
    <w:rPr>
      <w:rFonts w:cs="Times New Roman"/>
      <w:kern w:val="0"/>
      <w:sz w:val="24"/>
      <w:szCs w:val="24"/>
      <w:lang w:eastAsia="zh-CN"/>
    </w:rPr>
  </w:style>
  <w:style w:type="paragraph" w:styleId="NormalIndent">
    <w:name w:val="Normal Indent"/>
    <w:basedOn w:val="Normal"/>
    <w:qFormat/>
    <w:pPr>
      <w:ind w:firstLineChars="200" w:firstLine="420"/>
    </w:pPr>
  </w:style>
  <w:style w:type="paragraph" w:styleId="NoteHeading">
    <w:name w:val="Note Heading"/>
    <w:basedOn w:val="Normal"/>
    <w:next w:val="Normal"/>
    <w:qFormat/>
    <w:pPr>
      <w:jc w:val="center"/>
    </w:pPr>
  </w:style>
  <w:style w:type="character" w:styleId="PageNumber">
    <w:name w:val="page number"/>
    <w:basedOn w:val="DefaultParagraphFont"/>
    <w:qFormat/>
  </w:style>
  <w:style w:type="paragraph" w:styleId="PlainText">
    <w:name w:val="Plain Text"/>
    <w:basedOn w:val="Normal"/>
    <w:qFormat/>
    <w:rPr>
      <w:rFonts w:ascii="SimSun" w:hAnsi="Courier New" w:cs="Courier New"/>
      <w:szCs w:val="21"/>
    </w:rPr>
  </w:style>
  <w:style w:type="paragraph" w:styleId="Salutation">
    <w:name w:val="Salutation"/>
    <w:basedOn w:val="Normal"/>
    <w:next w:val="Normal"/>
    <w:qFormat/>
  </w:style>
  <w:style w:type="paragraph" w:styleId="Signature">
    <w:name w:val="Signature"/>
    <w:basedOn w:val="Normal"/>
    <w:qFormat/>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qFormat/>
    <w:pPr>
      <w:widowControl w:val="0"/>
      <w:jc w:val="both"/>
    </w:p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qFormat/>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qFormat/>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qFormat/>
    <w:pPr>
      <w:widowControl w:val="0"/>
      <w:jc w:val="both"/>
    </w:p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qFormat/>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qFormat/>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qFormat/>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qFormat/>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qFormat/>
    <w:pPr>
      <w:ind w:leftChars="200" w:left="420"/>
    </w:pPr>
  </w:style>
  <w:style w:type="paragraph" w:styleId="TableofFigures">
    <w:name w:val="table of figures"/>
    <w:basedOn w:val="Normal"/>
    <w:next w:val="Normal"/>
    <w:qFormat/>
    <w:pPr>
      <w:ind w:leftChars="200" w:left="200" w:hangingChars="200" w:hanging="200"/>
    </w:pPr>
  </w:style>
  <w:style w:type="table" w:styleId="TableProfessional">
    <w:name w:val="Table Professional"/>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qFormat/>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qFormat/>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qFormat/>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qFormat/>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TOAHeading">
    <w:name w:val="toa heading"/>
    <w:basedOn w:val="Normal"/>
    <w:next w:val="Normal"/>
    <w:qFormat/>
    <w:pPr>
      <w:spacing w:before="120"/>
    </w:pPr>
    <w:rPr>
      <w:rFonts w:ascii="Arial" w:hAnsi="Arial" w:cs="Arial"/>
      <w:sz w:val="24"/>
      <w:szCs w:val="24"/>
    </w:rPr>
  </w:style>
  <w:style w:type="paragraph" w:styleId="TOC1">
    <w:name w:val="toc 1"/>
    <w:basedOn w:val="Normal"/>
    <w:next w:val="Normal"/>
    <w:qFormat/>
  </w:style>
  <w:style w:type="paragraph" w:styleId="TOC2">
    <w:name w:val="toc 2"/>
    <w:basedOn w:val="Normal"/>
    <w:next w:val="Normal"/>
    <w:qFormat/>
    <w:pPr>
      <w:ind w:leftChars="200" w:left="420"/>
    </w:pPr>
  </w:style>
  <w:style w:type="paragraph" w:styleId="TOC3">
    <w:name w:val="toc 3"/>
    <w:basedOn w:val="Normal"/>
    <w:next w:val="Normal"/>
    <w:qFormat/>
    <w:pPr>
      <w:ind w:leftChars="400" w:left="840"/>
    </w:pPr>
  </w:style>
  <w:style w:type="paragraph" w:styleId="TOC4">
    <w:name w:val="toc 4"/>
    <w:basedOn w:val="Normal"/>
    <w:next w:val="Normal"/>
    <w:qFormat/>
    <w:pPr>
      <w:ind w:leftChars="600" w:left="1260"/>
    </w:pPr>
  </w:style>
  <w:style w:type="paragraph" w:styleId="TOC5">
    <w:name w:val="toc 5"/>
    <w:basedOn w:val="Normal"/>
    <w:next w:val="Normal"/>
    <w:qFormat/>
    <w:pPr>
      <w:ind w:leftChars="800" w:left="1680"/>
    </w:pPr>
  </w:style>
  <w:style w:type="paragraph" w:styleId="TOC6">
    <w:name w:val="toc 6"/>
    <w:basedOn w:val="Normal"/>
    <w:next w:val="Normal"/>
    <w:qFormat/>
    <w:pPr>
      <w:ind w:leftChars="1000" w:left="2100"/>
    </w:pPr>
  </w:style>
  <w:style w:type="paragraph" w:styleId="TOC7">
    <w:name w:val="toc 7"/>
    <w:basedOn w:val="Normal"/>
    <w:next w:val="Normal"/>
    <w:qFormat/>
    <w:pPr>
      <w:ind w:leftChars="1200" w:left="2520"/>
    </w:pPr>
  </w:style>
  <w:style w:type="paragraph" w:styleId="TOC8">
    <w:name w:val="toc 8"/>
    <w:basedOn w:val="Normal"/>
    <w:next w:val="Normal"/>
    <w:qFormat/>
    <w:pPr>
      <w:ind w:leftChars="1400" w:left="2940"/>
    </w:pPr>
  </w:style>
  <w:style w:type="paragraph" w:styleId="TOC9">
    <w:name w:val="toc 9"/>
    <w:basedOn w:val="Normal"/>
    <w:next w:val="Normal"/>
    <w:qFormat/>
    <w:pPr>
      <w:ind w:leftChars="1600" w:left="3360"/>
    </w:pPr>
  </w:style>
  <w:style w:type="table" w:styleId="LightShading">
    <w:name w:val="Light Shading"/>
    <w:basedOn w:val="TableNormal"/>
    <w:uiPriority w:val="60"/>
    <w:qFormat/>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qFormat/>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qFormat/>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qFormat/>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qFormat/>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qFormat/>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qFormat/>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qFormat/>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qFormat/>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qFormat/>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qFormat/>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qFormat/>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qFormat/>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qFormat/>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qFormat/>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qFormat/>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qFormat/>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qFormat/>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qFormat/>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qFormat/>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qFormat/>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Pr>
      <w:color w:val="FFFFFF"/>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qFormat/>
    <w:rPr>
      <w:color w:val="FFFFFF"/>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Pr>
      <w:color w:val="FFFFFF"/>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Pr>
      <w:color w:val="FFFFFF"/>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qFormat/>
    <w:rPr>
      <w:color w:val="FFFFFF"/>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Pr>
      <w:color w:val="FFFFFF"/>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qFormat/>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qFormat/>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qFormat/>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qFormat/>
    <w:rPr>
      <w:color w:val="000000"/>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qFormat/>
    <w:rPr>
      <w:color w:val="000000"/>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Pr>
      <w:color w:val="000000"/>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qFormat/>
    <w:rPr>
      <w:color w:val="000000"/>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qFormat/>
    <w:rPr>
      <w:color w:val="000000"/>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qFormat/>
    <w:rPr>
      <w:color w:val="000000"/>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qFormat/>
    <w:rPr>
      <w:color w:val="000000"/>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qFormat/>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qFormat/>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qFormat/>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qFormat/>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qFormat/>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qFormat/>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qFormat/>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33</Pages>
  <Words>9920</Words>
  <Characters>56547</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Jay Baslaiman</cp:lastModifiedBy>
  <cp:revision>3</cp:revision>
  <dcterms:created xsi:type="dcterms:W3CDTF">2026-04-06T08:22:00Z</dcterms:created>
  <dcterms:modified xsi:type="dcterms:W3CDTF">2026-04-14T17:55:00Z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E65C4F62E60E4573BC5418D2726D965C_11</vt:lpwstr>
  </property>
</Properties>
</file>