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EF1C6" w14:textId="77777777" w:rsidR="006833D5" w:rsidRPr="000520FA" w:rsidRDefault="006833D5" w:rsidP="006833D5">
      <w:pPr>
        <w:bidi/>
        <w:spacing w:before="600" w:after="100" w:line="276" w:lineRule="auto"/>
        <w:jc w:val="center"/>
        <w:rPr>
          <w:rFonts w:ascii="Sakkal Majalla" w:eastAsia="Arial" w:hAnsi="Sakkal Majalla" w:cs="Sakkal Majalla"/>
          <w:b/>
          <w:bCs/>
          <w:color w:val="1F4E79"/>
          <w:sz w:val="24"/>
          <w:szCs w:val="24"/>
          <w:rtl/>
        </w:rPr>
      </w:pPr>
      <w:r w:rsidRPr="000520FA">
        <w:rPr>
          <w:rFonts w:ascii="Sakkal Majalla" w:eastAsia="Arial" w:hAnsi="Sakkal Majalla" w:cs="Sakkal Majalla"/>
          <w:b/>
          <w:bCs/>
          <w:color w:val="1F4E79"/>
          <w:sz w:val="24"/>
          <w:szCs w:val="24"/>
        </w:rPr>
        <w:drawing>
          <wp:inline distT="0" distB="0" distL="0" distR="0" wp14:anchorId="13E58586" wp14:editId="67402B36">
            <wp:extent cx="2522439" cy="1158340"/>
            <wp:effectExtent l="0" t="0" r="0" b="3810"/>
            <wp:docPr id="4" name="صورة 3">
              <a:extLst xmlns:a="http://schemas.openxmlformats.org/drawingml/2006/main">
                <a:ext uri="{FF2B5EF4-FFF2-40B4-BE49-F238E27FC236}">
                  <a16:creationId xmlns:a16="http://schemas.microsoft.com/office/drawing/2014/main" id="{F37EA79D-AAAD-389B-530F-A86F7EC654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صورة 3">
                      <a:extLst>
                        <a:ext uri="{FF2B5EF4-FFF2-40B4-BE49-F238E27FC236}">
                          <a16:creationId xmlns:a16="http://schemas.microsoft.com/office/drawing/2014/main" id="{F37EA79D-AAAD-389B-530F-A86F7EC65478}"/>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522439" cy="1158340"/>
                    </a:xfrm>
                    <a:prstGeom prst="rect">
                      <a:avLst/>
                    </a:prstGeom>
                  </pic:spPr>
                </pic:pic>
              </a:graphicData>
            </a:graphic>
          </wp:inline>
        </w:drawing>
      </w:r>
    </w:p>
    <w:p w14:paraId="32471BE2" w14:textId="3336C060" w:rsidR="00C948BE" w:rsidRPr="000520FA" w:rsidRDefault="00000000" w:rsidP="006833D5">
      <w:pPr>
        <w:bidi/>
        <w:spacing w:before="600" w:after="100" w:line="276" w:lineRule="auto"/>
        <w:jc w:val="center"/>
        <w:rPr>
          <w:rFonts w:ascii="Sakkal Majalla" w:hAnsi="Sakkal Majalla" w:cs="Sakkal Majalla"/>
          <w:sz w:val="24"/>
          <w:szCs w:val="24"/>
        </w:rPr>
      </w:pPr>
      <w:r w:rsidRPr="000520FA">
        <w:rPr>
          <w:rFonts w:ascii="Sakkal Majalla" w:eastAsia="Arial" w:hAnsi="Sakkal Majalla" w:cs="Sakkal Majalla"/>
          <w:b/>
          <w:bCs/>
          <w:color w:val="1F4E79"/>
          <w:sz w:val="24"/>
          <w:szCs w:val="24"/>
          <w:rtl/>
        </w:rPr>
        <w:t>جامعة ميدأوشن</w:t>
      </w:r>
    </w:p>
    <w:p w14:paraId="6D058E95" w14:textId="77777777" w:rsidR="00C948BE" w:rsidRPr="000520FA" w:rsidRDefault="00000000" w:rsidP="00ED5C79">
      <w:pPr>
        <w:bidi/>
        <w:spacing w:after="80" w:line="276" w:lineRule="auto"/>
        <w:jc w:val="center"/>
        <w:rPr>
          <w:rFonts w:ascii="Sakkal Majalla" w:hAnsi="Sakkal Majalla" w:cs="Sakkal Majalla"/>
          <w:sz w:val="24"/>
          <w:szCs w:val="24"/>
        </w:rPr>
      </w:pPr>
      <w:r w:rsidRPr="000520FA">
        <w:rPr>
          <w:rFonts w:ascii="Sakkal Majalla" w:eastAsia="Arial" w:hAnsi="Sakkal Majalla" w:cs="Sakkal Majalla"/>
          <w:color w:val="595959"/>
          <w:sz w:val="24"/>
          <w:szCs w:val="24"/>
          <w:rtl/>
        </w:rPr>
        <w:t>كلية إدارة الأعمال | قسم إدارة المشاريع العقارية</w:t>
      </w:r>
    </w:p>
    <w:p w14:paraId="093BD009" w14:textId="77777777" w:rsidR="00C948BE" w:rsidRPr="000520FA" w:rsidRDefault="00C948BE" w:rsidP="00ED5C79">
      <w:pPr>
        <w:bidi/>
        <w:spacing w:before="60" w:after="60" w:line="276" w:lineRule="auto"/>
        <w:jc w:val="center"/>
        <w:rPr>
          <w:rFonts w:ascii="Sakkal Majalla" w:hAnsi="Sakkal Majalla" w:cs="Sakkal Majalla"/>
          <w:sz w:val="24"/>
          <w:szCs w:val="24"/>
        </w:rPr>
      </w:pPr>
    </w:p>
    <w:p w14:paraId="56A89DF1" w14:textId="77777777" w:rsidR="00C948BE" w:rsidRPr="000520FA" w:rsidRDefault="00C948BE" w:rsidP="00ED5C79">
      <w:pPr>
        <w:bidi/>
        <w:spacing w:before="60" w:after="60" w:line="276" w:lineRule="auto"/>
        <w:jc w:val="center"/>
        <w:rPr>
          <w:rFonts w:ascii="Sakkal Majalla" w:hAnsi="Sakkal Majalla" w:cs="Sakkal Majalla"/>
          <w:sz w:val="24"/>
          <w:szCs w:val="24"/>
        </w:rPr>
      </w:pPr>
    </w:p>
    <w:p w14:paraId="1DC01AFE" w14:textId="77777777" w:rsidR="00C948BE" w:rsidRPr="000520FA" w:rsidRDefault="00C948BE" w:rsidP="00ED5C79">
      <w:pPr>
        <w:bidi/>
        <w:spacing w:before="60" w:after="60" w:line="276" w:lineRule="auto"/>
        <w:jc w:val="center"/>
        <w:rPr>
          <w:rFonts w:ascii="Sakkal Majalla" w:hAnsi="Sakkal Majalla" w:cs="Sakkal Majalla"/>
          <w:sz w:val="24"/>
          <w:szCs w:val="24"/>
        </w:rPr>
      </w:pPr>
    </w:p>
    <w:p w14:paraId="6DD84016" w14:textId="77777777" w:rsidR="00C948BE" w:rsidRPr="000520FA" w:rsidRDefault="00000000" w:rsidP="00ED5C79">
      <w:pPr>
        <w:bidi/>
        <w:spacing w:before="200" w:after="80" w:line="276" w:lineRule="auto"/>
        <w:jc w:val="center"/>
        <w:rPr>
          <w:rFonts w:ascii="Sakkal Majalla" w:hAnsi="Sakkal Majalla" w:cs="Sakkal Majalla"/>
          <w:sz w:val="24"/>
          <w:szCs w:val="24"/>
        </w:rPr>
      </w:pPr>
      <w:r w:rsidRPr="000520FA">
        <w:rPr>
          <w:rFonts w:ascii="Sakkal Majalla" w:eastAsia="Arial" w:hAnsi="Sakkal Majalla" w:cs="Sakkal Majalla"/>
          <w:b/>
          <w:bCs/>
          <w:color w:val="1F4E79"/>
          <w:sz w:val="24"/>
          <w:szCs w:val="24"/>
          <w:rtl/>
        </w:rPr>
        <w:t>رقمنة التقييم العقاري وأثرها في تعزيز</w:t>
      </w:r>
    </w:p>
    <w:p w14:paraId="1C1F8694" w14:textId="77777777" w:rsidR="00C948BE" w:rsidRPr="000520FA" w:rsidRDefault="00000000" w:rsidP="00ED5C79">
      <w:pPr>
        <w:bidi/>
        <w:spacing w:after="80" w:line="276" w:lineRule="auto"/>
        <w:jc w:val="center"/>
        <w:rPr>
          <w:rFonts w:ascii="Sakkal Majalla" w:hAnsi="Sakkal Majalla" w:cs="Sakkal Majalla"/>
          <w:sz w:val="24"/>
          <w:szCs w:val="24"/>
        </w:rPr>
      </w:pPr>
      <w:r w:rsidRPr="000520FA">
        <w:rPr>
          <w:rFonts w:ascii="Sakkal Majalla" w:eastAsia="Arial" w:hAnsi="Sakkal Majalla" w:cs="Sakkal Majalla"/>
          <w:b/>
          <w:bCs/>
          <w:color w:val="1F4E79"/>
          <w:sz w:val="24"/>
          <w:szCs w:val="24"/>
          <w:rtl/>
        </w:rPr>
        <w:t>الشفافية والموثوقية في السوق العقاري السعودي</w:t>
      </w:r>
    </w:p>
    <w:p w14:paraId="007A958A" w14:textId="77777777" w:rsidR="00C948BE" w:rsidRPr="000520FA" w:rsidRDefault="00C948BE" w:rsidP="00ED5C79">
      <w:pPr>
        <w:bidi/>
        <w:spacing w:before="60" w:after="60" w:line="276" w:lineRule="auto"/>
        <w:jc w:val="center"/>
        <w:rPr>
          <w:rFonts w:ascii="Sakkal Majalla" w:hAnsi="Sakkal Majalla" w:cs="Sakkal Majalla"/>
          <w:sz w:val="24"/>
          <w:szCs w:val="24"/>
        </w:rPr>
      </w:pPr>
    </w:p>
    <w:p w14:paraId="79C78454" w14:textId="77777777" w:rsidR="00C948BE" w:rsidRPr="000520FA" w:rsidRDefault="00000000" w:rsidP="00ED5C79">
      <w:pPr>
        <w:bidi/>
        <w:spacing w:before="100" w:after="100" w:line="276" w:lineRule="auto"/>
        <w:jc w:val="center"/>
        <w:rPr>
          <w:rFonts w:ascii="Sakkal Majalla" w:hAnsi="Sakkal Majalla" w:cs="Sakkal Majalla"/>
          <w:sz w:val="24"/>
          <w:szCs w:val="24"/>
        </w:rPr>
      </w:pPr>
      <w:r w:rsidRPr="000520FA">
        <w:rPr>
          <w:rFonts w:ascii="Sakkal Majalla" w:eastAsia="Arial" w:hAnsi="Sakkal Majalla" w:cs="Sakkal Majalla"/>
          <w:i/>
          <w:iCs/>
          <w:color w:val="595959"/>
          <w:sz w:val="24"/>
          <w:szCs w:val="24"/>
          <w:rtl/>
        </w:rPr>
        <w:t>رؤية مستقبلية في ظل المعايير الدولية (IVS) ورؤية 2030</w:t>
      </w:r>
    </w:p>
    <w:p w14:paraId="762C895E" w14:textId="77777777" w:rsidR="00C948BE" w:rsidRPr="000520FA" w:rsidRDefault="00C948BE" w:rsidP="00ED5C79">
      <w:pPr>
        <w:bidi/>
        <w:spacing w:before="60" w:after="60" w:line="276" w:lineRule="auto"/>
        <w:jc w:val="center"/>
        <w:rPr>
          <w:rFonts w:ascii="Sakkal Majalla" w:hAnsi="Sakkal Majalla" w:cs="Sakkal Majalla"/>
          <w:sz w:val="24"/>
          <w:szCs w:val="24"/>
        </w:rPr>
      </w:pPr>
    </w:p>
    <w:p w14:paraId="259ED476" w14:textId="77777777" w:rsidR="00C948BE" w:rsidRPr="000520FA" w:rsidRDefault="00C948BE" w:rsidP="00ED5C79">
      <w:pPr>
        <w:bidi/>
        <w:spacing w:before="60" w:after="60" w:line="276" w:lineRule="auto"/>
        <w:jc w:val="center"/>
        <w:rPr>
          <w:rFonts w:ascii="Sakkal Majalla" w:hAnsi="Sakkal Majalla" w:cs="Sakkal Majalla"/>
          <w:sz w:val="24"/>
          <w:szCs w:val="24"/>
        </w:rPr>
      </w:pPr>
    </w:p>
    <w:p w14:paraId="59496957" w14:textId="77777777" w:rsidR="00C948BE" w:rsidRPr="000520FA" w:rsidRDefault="00C948BE" w:rsidP="00ED5C79">
      <w:pPr>
        <w:bidi/>
        <w:spacing w:before="60" w:after="60" w:line="276" w:lineRule="auto"/>
        <w:jc w:val="center"/>
        <w:rPr>
          <w:rFonts w:ascii="Sakkal Majalla" w:hAnsi="Sakkal Majalla" w:cs="Sakkal Majalla"/>
          <w:sz w:val="24"/>
          <w:szCs w:val="24"/>
        </w:rPr>
      </w:pPr>
    </w:p>
    <w:p w14:paraId="705B0A77" w14:textId="77777777" w:rsidR="00C948BE" w:rsidRPr="000520FA" w:rsidRDefault="00000000" w:rsidP="00ED5C79">
      <w:pPr>
        <w:bidi/>
        <w:spacing w:before="100" w:after="60" w:line="276" w:lineRule="auto"/>
        <w:jc w:val="center"/>
        <w:rPr>
          <w:rFonts w:ascii="Sakkal Majalla" w:hAnsi="Sakkal Majalla" w:cs="Sakkal Majalla"/>
          <w:sz w:val="24"/>
          <w:szCs w:val="24"/>
        </w:rPr>
      </w:pPr>
      <w:r w:rsidRPr="000520FA">
        <w:rPr>
          <w:rFonts w:ascii="Sakkal Majalla" w:eastAsia="Arial" w:hAnsi="Sakkal Majalla" w:cs="Sakkal Majalla"/>
          <w:b/>
          <w:bCs/>
          <w:sz w:val="24"/>
          <w:szCs w:val="24"/>
          <w:rtl/>
        </w:rPr>
        <w:t>إعداد الطالب:</w:t>
      </w:r>
    </w:p>
    <w:p w14:paraId="6FAD6B97" w14:textId="77777777" w:rsidR="00C948BE" w:rsidRPr="000520FA" w:rsidRDefault="00000000" w:rsidP="00ED5C79">
      <w:pPr>
        <w:bidi/>
        <w:spacing w:after="60" w:line="276" w:lineRule="auto"/>
        <w:jc w:val="center"/>
        <w:rPr>
          <w:rFonts w:ascii="Sakkal Majalla" w:hAnsi="Sakkal Majalla" w:cs="Sakkal Majalla"/>
          <w:sz w:val="24"/>
          <w:szCs w:val="24"/>
        </w:rPr>
      </w:pPr>
      <w:r w:rsidRPr="000520FA">
        <w:rPr>
          <w:rFonts w:ascii="Sakkal Majalla" w:eastAsia="Arial" w:hAnsi="Sakkal Majalla" w:cs="Sakkal Majalla"/>
          <w:b/>
          <w:bCs/>
          <w:color w:val="1F4E79"/>
          <w:sz w:val="24"/>
          <w:szCs w:val="24"/>
          <w:rtl/>
        </w:rPr>
        <w:t xml:space="preserve">طلال جميل حسين </w:t>
      </w:r>
      <w:proofErr w:type="gramStart"/>
      <w:r w:rsidRPr="000520FA">
        <w:rPr>
          <w:rFonts w:ascii="Sakkal Majalla" w:eastAsia="Arial" w:hAnsi="Sakkal Majalla" w:cs="Sakkal Majalla"/>
          <w:b/>
          <w:bCs/>
          <w:color w:val="1F4E79"/>
          <w:sz w:val="24"/>
          <w:szCs w:val="24"/>
          <w:rtl/>
        </w:rPr>
        <w:t>عبدالغني</w:t>
      </w:r>
      <w:proofErr w:type="gramEnd"/>
    </w:p>
    <w:p w14:paraId="6B058381" w14:textId="77777777" w:rsidR="00C948BE" w:rsidRPr="000520FA" w:rsidRDefault="00000000" w:rsidP="00ED5C79">
      <w:pPr>
        <w:bidi/>
        <w:spacing w:after="60" w:line="276" w:lineRule="auto"/>
        <w:jc w:val="center"/>
        <w:rPr>
          <w:rFonts w:ascii="Sakkal Majalla" w:hAnsi="Sakkal Majalla" w:cs="Sakkal Majalla"/>
          <w:sz w:val="24"/>
          <w:szCs w:val="24"/>
        </w:rPr>
      </w:pPr>
      <w:r w:rsidRPr="000520FA">
        <w:rPr>
          <w:rFonts w:ascii="Sakkal Majalla" w:eastAsia="Arial" w:hAnsi="Sakkal Majalla" w:cs="Sakkal Majalla"/>
          <w:sz w:val="24"/>
          <w:szCs w:val="24"/>
          <w:rtl/>
        </w:rPr>
        <w:t>الرقم الأكاديمي: 253001018</w:t>
      </w:r>
    </w:p>
    <w:p w14:paraId="4D92CB3F" w14:textId="77777777" w:rsidR="00C948BE" w:rsidRPr="000520FA" w:rsidRDefault="00C948BE" w:rsidP="00ED5C79">
      <w:pPr>
        <w:bidi/>
        <w:spacing w:before="60" w:after="60" w:line="276" w:lineRule="auto"/>
        <w:jc w:val="center"/>
        <w:rPr>
          <w:rFonts w:ascii="Sakkal Majalla" w:hAnsi="Sakkal Majalla" w:cs="Sakkal Majalla"/>
          <w:sz w:val="24"/>
          <w:szCs w:val="24"/>
        </w:rPr>
      </w:pPr>
    </w:p>
    <w:p w14:paraId="138C1292" w14:textId="77777777" w:rsidR="00C948BE" w:rsidRPr="000520FA" w:rsidRDefault="00000000" w:rsidP="00ED5C79">
      <w:pPr>
        <w:bidi/>
        <w:spacing w:before="80" w:after="60" w:line="276" w:lineRule="auto"/>
        <w:jc w:val="center"/>
        <w:rPr>
          <w:rFonts w:ascii="Sakkal Majalla" w:hAnsi="Sakkal Majalla" w:cs="Sakkal Majalla"/>
          <w:sz w:val="24"/>
          <w:szCs w:val="24"/>
        </w:rPr>
      </w:pPr>
      <w:r w:rsidRPr="000520FA">
        <w:rPr>
          <w:rFonts w:ascii="Sakkal Majalla" w:eastAsia="Arial" w:hAnsi="Sakkal Majalla" w:cs="Sakkal Majalla"/>
          <w:color w:val="595959"/>
          <w:sz w:val="24"/>
          <w:szCs w:val="24"/>
          <w:rtl/>
        </w:rPr>
        <w:t>بحث مقدم استكمالاً لمتطلبات الحصول على درجة الماجستير في إدارة المشاريع العقارية</w:t>
      </w:r>
    </w:p>
    <w:p w14:paraId="7FB126FA" w14:textId="77777777" w:rsidR="00C948BE" w:rsidRPr="000520FA" w:rsidRDefault="00000000" w:rsidP="00ED5C79">
      <w:pPr>
        <w:bidi/>
        <w:spacing w:before="40" w:after="60" w:line="276" w:lineRule="auto"/>
        <w:jc w:val="center"/>
        <w:rPr>
          <w:rFonts w:ascii="Sakkal Majalla" w:hAnsi="Sakkal Majalla" w:cs="Sakkal Majalla"/>
          <w:sz w:val="24"/>
          <w:szCs w:val="24"/>
        </w:rPr>
      </w:pPr>
      <w:r w:rsidRPr="000520FA">
        <w:rPr>
          <w:rFonts w:ascii="Sakkal Majalla" w:eastAsia="Arial" w:hAnsi="Sakkal Majalla" w:cs="Sakkal Majalla"/>
          <w:sz w:val="24"/>
          <w:szCs w:val="24"/>
          <w:rtl/>
        </w:rPr>
        <w:t>الفصل الدراسي الثالث - العام 2026م</w:t>
      </w:r>
    </w:p>
    <w:p w14:paraId="4A315103" w14:textId="77777777" w:rsidR="00C948BE" w:rsidRPr="000520FA" w:rsidRDefault="00000000" w:rsidP="00ED5C79">
      <w:pPr>
        <w:bidi/>
        <w:spacing w:line="276" w:lineRule="auto"/>
        <w:jc w:val="center"/>
        <w:rPr>
          <w:rFonts w:ascii="Sakkal Majalla" w:hAnsi="Sakkal Majalla" w:cs="Sakkal Majalla"/>
          <w:sz w:val="24"/>
          <w:szCs w:val="24"/>
        </w:rPr>
      </w:pPr>
      <w:r w:rsidRPr="000520FA">
        <w:rPr>
          <w:rFonts w:ascii="Sakkal Majalla" w:hAnsi="Sakkal Majalla" w:cs="Sakkal Majalla"/>
          <w:sz w:val="24"/>
          <w:szCs w:val="24"/>
        </w:rPr>
        <w:br w:type="page"/>
      </w:r>
    </w:p>
    <w:p w14:paraId="60FDB43C" w14:textId="77777777" w:rsidR="00C948BE" w:rsidRPr="000520FA" w:rsidRDefault="00000000" w:rsidP="00ED5C79">
      <w:pPr>
        <w:bidi/>
        <w:spacing w:before="80" w:after="80" w:line="276" w:lineRule="auto"/>
        <w:rPr>
          <w:rFonts w:ascii="Sakkal Majalla" w:hAnsi="Sakkal Majalla" w:cs="Sakkal Majalla"/>
          <w:sz w:val="24"/>
          <w:szCs w:val="24"/>
        </w:rPr>
      </w:pPr>
      <w:r w:rsidRPr="000520FA">
        <w:rPr>
          <w:rFonts w:ascii="Sakkal Majalla" w:eastAsia="Arial" w:hAnsi="Sakkal Majalla" w:cs="Sakkal Majalla"/>
          <w:b/>
          <w:bCs/>
          <w:color w:val="1F4E79"/>
          <w:sz w:val="24"/>
          <w:szCs w:val="24"/>
          <w:rtl/>
        </w:rPr>
        <w:lastRenderedPageBreak/>
        <w:t>المستخلص</w:t>
      </w:r>
    </w:p>
    <w:p w14:paraId="7FF83AF5" w14:textId="77777777" w:rsidR="00C948BE" w:rsidRPr="000520FA" w:rsidRDefault="00C948BE" w:rsidP="00ED5C79">
      <w:pPr>
        <w:bidi/>
        <w:spacing w:before="60" w:after="60" w:line="276" w:lineRule="auto"/>
        <w:rPr>
          <w:rFonts w:ascii="Sakkal Majalla" w:hAnsi="Sakkal Majalla" w:cs="Sakkal Majalla"/>
          <w:sz w:val="24"/>
          <w:szCs w:val="24"/>
        </w:rPr>
      </w:pPr>
    </w:p>
    <w:p w14:paraId="70FACF0C" w14:textId="77777777" w:rsidR="00C948BE" w:rsidRPr="000520FA" w:rsidRDefault="00000000" w:rsidP="000520FA">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تهدف هذه الدراسة إلى استقصاء أثر رقمنة عمليات التقييم العقاري والاعتماد على البرمجيات المتخصصة في تعزيز مستويات الشفافية والموثوقية داخل السوق العقاري السعودي، وذلك في ظل التوجهات الحديثة لرؤية المملكة 2030 والمعايير الدولية للتقييم (IVS). تكمن مشكلة الدراسة في وجود تباين ملحوظ في التقديرات السعرية قد يتراوح بين 15% إلى 30% ناتج عن الاعتماد على الممارسات التقليدية اليدوية، وتسعى الدراسة للإجابة على تساؤل رئيسي حول دور التقنية في سد هذه الفجوة التقديرية.</w:t>
      </w:r>
    </w:p>
    <w:p w14:paraId="60E5FDE9" w14:textId="77777777" w:rsidR="00C948BE" w:rsidRPr="000520FA" w:rsidRDefault="00000000" w:rsidP="000520FA">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تعتمد الدراسة على المنهج الوصفي التحليلي، حيث يتم جمع البيانات عبر استبانة موجهة لعينة من المقيمين العقاريين المعتمدين لدى الهيئة السعودية للمقيمين المعتمدين (تقييم) في المملكة العربية السعودية، وبشكل خاص في مدينة جدة. وتستند الدراسة إلى نموذج قبول التكنولوجيا (TAM) بوصفه الإطار النظري المرجعي.</w:t>
      </w:r>
    </w:p>
    <w:p w14:paraId="724ACBE7" w14:textId="77777777" w:rsidR="00C948BE" w:rsidRPr="000520FA" w:rsidRDefault="00000000" w:rsidP="000520FA">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خلصت الدراسة إلى وجود علاقة طردية ذات دلالة إحصائية بين مستوى التحول الرقمي المُطبَّق في شركات التقييم وبين ارتفاع مستوى الشفافية والموثوقية في تقاريرها، مع تقديم توصيات عملية لتعزيز البنية التحتية الرقمية لشركات التقييم بما يتوافق مع مستهدفات رؤية 2030.</w:t>
      </w:r>
    </w:p>
    <w:p w14:paraId="3A7D4B37" w14:textId="77777777" w:rsidR="00C948BE" w:rsidRPr="000520FA" w:rsidRDefault="00C948BE" w:rsidP="000520FA">
      <w:pPr>
        <w:bidi/>
        <w:spacing w:before="60" w:after="60" w:line="276" w:lineRule="auto"/>
        <w:jc w:val="both"/>
        <w:rPr>
          <w:rFonts w:ascii="Sakkal Majalla" w:hAnsi="Sakkal Majalla" w:cs="Sakkal Majalla"/>
          <w:sz w:val="24"/>
          <w:szCs w:val="24"/>
        </w:rPr>
      </w:pPr>
    </w:p>
    <w:p w14:paraId="73BB3ED7" w14:textId="77777777" w:rsidR="00C948BE" w:rsidRPr="000520FA" w:rsidRDefault="00000000" w:rsidP="000520FA">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الكلمات المفتاحية: رقمنة التقييم العقاري، الشفافية، الموثوقية، نموذج TAM، المعايير الدولية للتقييم IVS، السوق العقاري السعودي.</w:t>
      </w:r>
    </w:p>
    <w:p w14:paraId="7166B158" w14:textId="77777777" w:rsidR="00C948BE" w:rsidRPr="000520FA" w:rsidRDefault="00C948BE" w:rsidP="000520FA">
      <w:pPr>
        <w:bidi/>
        <w:spacing w:before="60" w:after="60" w:line="276" w:lineRule="auto"/>
        <w:jc w:val="both"/>
        <w:rPr>
          <w:rFonts w:ascii="Sakkal Majalla" w:hAnsi="Sakkal Majalla" w:cs="Sakkal Majalla"/>
          <w:sz w:val="24"/>
          <w:szCs w:val="24"/>
        </w:rPr>
      </w:pPr>
    </w:p>
    <w:p w14:paraId="0BAE64E6" w14:textId="77777777" w:rsidR="00C948BE" w:rsidRPr="000520FA" w:rsidRDefault="00000000" w:rsidP="000520FA">
      <w:pPr>
        <w:bidi/>
        <w:spacing w:before="200" w:after="80" w:line="276" w:lineRule="auto"/>
        <w:jc w:val="both"/>
        <w:rPr>
          <w:rFonts w:ascii="Sakkal Majalla" w:hAnsi="Sakkal Majalla" w:cs="Sakkal Majalla"/>
          <w:sz w:val="24"/>
          <w:szCs w:val="24"/>
        </w:rPr>
      </w:pPr>
      <w:r w:rsidRPr="000520FA">
        <w:rPr>
          <w:rFonts w:ascii="Sakkal Majalla" w:eastAsia="Arial" w:hAnsi="Sakkal Majalla" w:cs="Sakkal Majalla"/>
          <w:b/>
          <w:bCs/>
          <w:color w:val="1F4E79"/>
          <w:sz w:val="24"/>
          <w:szCs w:val="24"/>
        </w:rPr>
        <w:t>Abstract</w:t>
      </w:r>
    </w:p>
    <w:p w14:paraId="3C617CA2" w14:textId="77777777" w:rsidR="00C948BE" w:rsidRPr="000520FA" w:rsidRDefault="00C948BE" w:rsidP="000520FA">
      <w:pPr>
        <w:bidi/>
        <w:spacing w:before="60" w:after="60" w:line="276" w:lineRule="auto"/>
        <w:jc w:val="both"/>
        <w:rPr>
          <w:rFonts w:ascii="Sakkal Majalla" w:hAnsi="Sakkal Majalla" w:cs="Sakkal Majalla"/>
          <w:sz w:val="24"/>
          <w:szCs w:val="24"/>
        </w:rPr>
      </w:pPr>
    </w:p>
    <w:p w14:paraId="02F72BB8" w14:textId="77777777" w:rsidR="00C948BE" w:rsidRPr="000520FA" w:rsidRDefault="00000000" w:rsidP="000520FA">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Pr>
        <w:t>This study aims to investigate the impact of digitalizing real estate appraisal processes and the reliance on specialized software in enhancing transparency and reliability within the Saudi real estate market, in light of Saudi Vision 2030 and International Valuation Standards (IVS). The research problem addresses the noticeable variance in price estimates, ranging between 15% to 30%, resulting from traditional manual practices, seeking to answer a primary research question regarding the role of technology in bridging this appraisal gap.</w:t>
      </w:r>
    </w:p>
    <w:p w14:paraId="5F54F5A7" w14:textId="77777777" w:rsidR="00C948BE" w:rsidRPr="000520FA" w:rsidRDefault="00000000" w:rsidP="000520FA">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Pr>
        <w:t>The study adopts a descriptive-analytical methodology, collecting data via a questionnaire targeted at certified real estate appraisers registered with the Saudi Authority for Accredited Valuers (</w:t>
      </w:r>
      <w:proofErr w:type="spellStart"/>
      <w:r w:rsidRPr="000520FA">
        <w:rPr>
          <w:rFonts w:ascii="Sakkal Majalla" w:eastAsia="Arial" w:hAnsi="Sakkal Majalla" w:cs="Sakkal Majalla"/>
          <w:sz w:val="24"/>
          <w:szCs w:val="24"/>
        </w:rPr>
        <w:t>Taqeem</w:t>
      </w:r>
      <w:proofErr w:type="spellEnd"/>
      <w:r w:rsidRPr="000520FA">
        <w:rPr>
          <w:rFonts w:ascii="Sakkal Majalla" w:eastAsia="Arial" w:hAnsi="Sakkal Majalla" w:cs="Sakkal Majalla"/>
          <w:sz w:val="24"/>
          <w:szCs w:val="24"/>
        </w:rPr>
        <w:t>) in Saudi Arabia, with a focus on Jeddah. The study is grounded in the Technology Acceptance Model (TAM) as its theoretical framework.</w:t>
      </w:r>
    </w:p>
    <w:p w14:paraId="5960F045" w14:textId="77777777" w:rsidR="00C948BE" w:rsidRPr="000520FA" w:rsidRDefault="00000000" w:rsidP="000520FA">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Pr>
        <w:t>Results indicate a statistically significant positive relationship between the level of digital transformation implemented in appraisal firms and the increase in transparency and reliability of their reports. Practical recommendations are provided to strengthen the digital infrastructure of appraisal companies in alignment with Vision 2030 targets.</w:t>
      </w:r>
    </w:p>
    <w:p w14:paraId="76EE676C" w14:textId="77777777" w:rsidR="00C948BE" w:rsidRPr="000520FA" w:rsidRDefault="00000000" w:rsidP="00ED5C79">
      <w:pPr>
        <w:bidi/>
        <w:spacing w:line="276" w:lineRule="auto"/>
        <w:rPr>
          <w:rFonts w:ascii="Sakkal Majalla" w:hAnsi="Sakkal Majalla" w:cs="Sakkal Majalla"/>
          <w:sz w:val="24"/>
          <w:szCs w:val="24"/>
        </w:rPr>
      </w:pPr>
      <w:r w:rsidRPr="000520FA">
        <w:rPr>
          <w:rFonts w:ascii="Sakkal Majalla" w:hAnsi="Sakkal Majalla" w:cs="Sakkal Majalla"/>
          <w:sz w:val="24"/>
          <w:szCs w:val="24"/>
        </w:rPr>
        <w:br w:type="page"/>
      </w:r>
    </w:p>
    <w:p w14:paraId="33028AB4" w14:textId="77777777" w:rsidR="00C948BE" w:rsidRPr="000520FA" w:rsidRDefault="00000000" w:rsidP="00ED5C79">
      <w:pPr>
        <w:pBdr>
          <w:bottom w:val="thick" w:sz="8" w:space="4" w:color="1F4E79"/>
        </w:pBdr>
        <w:bidi/>
        <w:spacing w:before="400" w:after="200"/>
        <w:jc w:val="center"/>
        <w:rPr>
          <w:rFonts w:ascii="Sakkal Majalla" w:hAnsi="Sakkal Majalla" w:cs="Sakkal Majalla"/>
          <w:sz w:val="24"/>
          <w:szCs w:val="24"/>
        </w:rPr>
      </w:pPr>
      <w:r w:rsidRPr="000520FA">
        <w:rPr>
          <w:rFonts w:ascii="Sakkal Majalla" w:eastAsia="Arial" w:hAnsi="Sakkal Majalla" w:cs="Sakkal Majalla"/>
          <w:b/>
          <w:bCs/>
          <w:color w:val="1F4E79"/>
          <w:sz w:val="24"/>
          <w:szCs w:val="24"/>
          <w:rtl/>
        </w:rPr>
        <w:lastRenderedPageBreak/>
        <w:t>فهرس المحتويات</w:t>
      </w:r>
    </w:p>
    <w:p w14:paraId="42B481A5" w14:textId="56D5EF0B" w:rsidR="00C948BE" w:rsidRPr="000520FA" w:rsidRDefault="00000000" w:rsidP="000520FA">
      <w:pPr>
        <w:bidi/>
        <w:spacing w:before="60" w:after="60"/>
        <w:jc w:val="both"/>
        <w:rPr>
          <w:rFonts w:ascii="Sakkal Majalla" w:hAnsi="Sakkal Majalla" w:cs="Sakkal Majalla"/>
          <w:sz w:val="24"/>
          <w:szCs w:val="24"/>
        </w:rPr>
      </w:pPr>
      <w:r w:rsidRPr="000520FA">
        <w:rPr>
          <w:rFonts w:ascii="Sakkal Majalla" w:eastAsia="Arial" w:hAnsi="Sakkal Majalla" w:cs="Sakkal Majalla"/>
          <w:sz w:val="24"/>
          <w:szCs w:val="24"/>
          <w:rtl/>
        </w:rPr>
        <w:t xml:space="preserve">الفصل الأول: الإطار العام للدراسة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color w:val="AAAAAA"/>
          <w:sz w:val="24"/>
          <w:szCs w:val="24"/>
          <w:rtl/>
        </w:rPr>
        <w:t xml:space="preserve"> ..........................</w:t>
      </w:r>
      <w:r w:rsidR="000520FA">
        <w:rPr>
          <w:rFonts w:ascii="Sakkal Majalla" w:eastAsia="Arial" w:hAnsi="Sakkal Majalla" w:cs="Sakkal Majalla" w:hint="cs"/>
          <w:color w:val="AAAAAA"/>
          <w:sz w:val="24"/>
          <w:szCs w:val="24"/>
          <w:rtl/>
        </w:rPr>
        <w:t xml:space="preserve">   </w:t>
      </w:r>
      <w:r w:rsidR="00ED5C79" w:rsidRPr="000520FA">
        <w:rPr>
          <w:rFonts w:ascii="Sakkal Majalla" w:eastAsia="Arial" w:hAnsi="Sakkal Majalla" w:cs="Sakkal Majalla"/>
          <w:color w:val="AAAAAA"/>
          <w:sz w:val="24"/>
          <w:szCs w:val="24"/>
          <w:rtl/>
        </w:rPr>
        <w:t>. ................................... ...................................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1</w:t>
      </w:r>
    </w:p>
    <w:p w14:paraId="21DE5F19" w14:textId="45884F45" w:rsidR="00C948BE" w:rsidRPr="000520FA" w:rsidRDefault="00000000" w:rsidP="000520FA">
      <w:pPr>
        <w:bidi/>
        <w:spacing w:before="60" w:after="60"/>
        <w:jc w:val="both"/>
        <w:rPr>
          <w:rFonts w:ascii="Sakkal Majalla" w:hAnsi="Sakkal Majalla" w:cs="Sakkal Majalla"/>
          <w:sz w:val="24"/>
          <w:szCs w:val="24"/>
        </w:rPr>
      </w:pPr>
      <w:proofErr w:type="gramStart"/>
      <w:r w:rsidRPr="000520FA">
        <w:rPr>
          <w:rFonts w:ascii="Sakkal Majalla" w:eastAsia="Arial" w:hAnsi="Sakkal Majalla" w:cs="Sakkal Majalla"/>
          <w:sz w:val="24"/>
          <w:szCs w:val="24"/>
          <w:rtl/>
        </w:rPr>
        <w:t>1.1  مقدمة</w:t>
      </w:r>
      <w:proofErr w:type="gramEnd"/>
      <w:r w:rsidRPr="000520FA">
        <w:rPr>
          <w:rFonts w:ascii="Sakkal Majalla" w:eastAsia="Arial" w:hAnsi="Sakkal Majalla" w:cs="Sakkal Majalla"/>
          <w:sz w:val="24"/>
          <w:szCs w:val="24"/>
          <w:rtl/>
        </w:rPr>
        <w:t xml:space="preserve"> الدراسة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color w:val="AAAAAA"/>
          <w:sz w:val="24"/>
          <w:szCs w:val="24"/>
          <w:rtl/>
        </w:rPr>
        <w:t xml:space="preserve"> ......................................... ................................... ...................................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2</w:t>
      </w:r>
    </w:p>
    <w:p w14:paraId="6AF318D9" w14:textId="041AECE3" w:rsidR="00C948BE" w:rsidRPr="000520FA" w:rsidRDefault="00000000" w:rsidP="000520FA">
      <w:pPr>
        <w:bidi/>
        <w:spacing w:before="60" w:after="60"/>
        <w:jc w:val="both"/>
        <w:rPr>
          <w:rFonts w:ascii="Sakkal Majalla" w:hAnsi="Sakkal Majalla" w:cs="Sakkal Majalla"/>
          <w:sz w:val="24"/>
          <w:szCs w:val="24"/>
        </w:rPr>
      </w:pPr>
      <w:proofErr w:type="gramStart"/>
      <w:r w:rsidRPr="000520FA">
        <w:rPr>
          <w:rFonts w:ascii="Sakkal Majalla" w:eastAsia="Arial" w:hAnsi="Sakkal Majalla" w:cs="Sakkal Majalla"/>
          <w:sz w:val="24"/>
          <w:szCs w:val="24"/>
          <w:rtl/>
        </w:rPr>
        <w:t>1.2  مشكلة</w:t>
      </w:r>
      <w:proofErr w:type="gramEnd"/>
      <w:r w:rsidRPr="000520FA">
        <w:rPr>
          <w:rFonts w:ascii="Sakkal Majalla" w:eastAsia="Arial" w:hAnsi="Sakkal Majalla" w:cs="Sakkal Majalla"/>
          <w:sz w:val="24"/>
          <w:szCs w:val="24"/>
          <w:rtl/>
        </w:rPr>
        <w:t xml:space="preserve"> الدراسة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color w:val="AAAAAA"/>
          <w:sz w:val="24"/>
          <w:szCs w:val="24"/>
          <w:rtl/>
        </w:rPr>
        <w:t xml:space="preserve"> ................................... ................................... ............................ ................................... ........</w:t>
      </w:r>
      <w:r w:rsidR="00ED5C79" w:rsidRPr="000520FA">
        <w:rPr>
          <w:rFonts w:ascii="Sakkal Majalla" w:eastAsia="Arial" w:hAnsi="Sakkal Majalla" w:cs="Sakkal Majalla" w:hint="cs"/>
          <w:color w:val="AAAAAA"/>
          <w:sz w:val="24"/>
          <w:szCs w:val="24"/>
          <w:rtl/>
        </w:rPr>
        <w:t>........</w:t>
      </w:r>
      <w:r w:rsidR="00ED5C79" w:rsidRPr="000520FA">
        <w:rPr>
          <w:rFonts w:ascii="Sakkal Majalla" w:eastAsia="Arial" w:hAnsi="Sakkal Majalla" w:cs="Sakkal Majalla"/>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3</w:t>
      </w:r>
    </w:p>
    <w:p w14:paraId="0B0D23B6" w14:textId="087020CD" w:rsidR="00C948BE" w:rsidRPr="000520FA" w:rsidRDefault="00000000" w:rsidP="000520FA">
      <w:pPr>
        <w:bidi/>
        <w:spacing w:before="60" w:after="60"/>
        <w:jc w:val="both"/>
        <w:rPr>
          <w:rFonts w:ascii="Sakkal Majalla" w:hAnsi="Sakkal Majalla" w:cs="Sakkal Majalla"/>
          <w:sz w:val="24"/>
          <w:szCs w:val="24"/>
        </w:rPr>
      </w:pPr>
      <w:proofErr w:type="gramStart"/>
      <w:r w:rsidRPr="000520FA">
        <w:rPr>
          <w:rFonts w:ascii="Sakkal Majalla" w:eastAsia="Arial" w:hAnsi="Sakkal Majalla" w:cs="Sakkal Majalla"/>
          <w:sz w:val="24"/>
          <w:szCs w:val="24"/>
          <w:rtl/>
        </w:rPr>
        <w:t>1.3  أهمية</w:t>
      </w:r>
      <w:proofErr w:type="gramEnd"/>
      <w:r w:rsidRPr="000520FA">
        <w:rPr>
          <w:rFonts w:ascii="Sakkal Majalla" w:eastAsia="Arial" w:hAnsi="Sakkal Majalla" w:cs="Sakkal Majalla"/>
          <w:sz w:val="24"/>
          <w:szCs w:val="24"/>
          <w:rtl/>
        </w:rPr>
        <w:t xml:space="preserve"> الدراسة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color w:val="AAAAAA"/>
          <w:sz w:val="24"/>
          <w:szCs w:val="24"/>
          <w:rtl/>
        </w:rPr>
        <w:t xml:space="preserve"> </w:t>
      </w:r>
      <w:r w:rsidR="000520FA">
        <w:rPr>
          <w:rFonts w:ascii="Sakkal Majalla" w:eastAsia="Arial" w:hAnsi="Sakkal Majalla" w:cs="Sakkal Majalla" w:hint="cs"/>
          <w:color w:val="AAAAAA"/>
          <w:sz w:val="24"/>
          <w:szCs w:val="24"/>
          <w:rtl/>
        </w:rPr>
        <w:t xml:space="preserve"> </w:t>
      </w:r>
      <w:r w:rsidR="00ED5C79" w:rsidRPr="000520FA">
        <w:rPr>
          <w:rFonts w:ascii="Sakkal Majalla" w:eastAsia="Arial" w:hAnsi="Sakkal Majalla" w:cs="Sakkal Majalla"/>
          <w:color w:val="AAAAAA"/>
          <w:sz w:val="24"/>
          <w:szCs w:val="24"/>
          <w:rtl/>
        </w:rPr>
        <w:t>........................... ................................... ...................................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4</w:t>
      </w:r>
    </w:p>
    <w:p w14:paraId="121FBFBB" w14:textId="08E73290" w:rsidR="00C948BE" w:rsidRPr="000520FA" w:rsidRDefault="00000000" w:rsidP="000520FA">
      <w:pPr>
        <w:bidi/>
        <w:spacing w:before="60" w:after="60"/>
        <w:jc w:val="both"/>
        <w:rPr>
          <w:rFonts w:ascii="Sakkal Majalla" w:hAnsi="Sakkal Majalla" w:cs="Sakkal Majalla"/>
          <w:sz w:val="24"/>
          <w:szCs w:val="24"/>
        </w:rPr>
      </w:pPr>
      <w:proofErr w:type="gramStart"/>
      <w:r w:rsidRPr="000520FA">
        <w:rPr>
          <w:rFonts w:ascii="Sakkal Majalla" w:eastAsia="Arial" w:hAnsi="Sakkal Majalla" w:cs="Sakkal Majalla"/>
          <w:sz w:val="24"/>
          <w:szCs w:val="24"/>
          <w:rtl/>
        </w:rPr>
        <w:t>1.4  أهداف</w:t>
      </w:r>
      <w:proofErr w:type="gramEnd"/>
      <w:r w:rsidRPr="000520FA">
        <w:rPr>
          <w:rFonts w:ascii="Sakkal Majalla" w:eastAsia="Arial" w:hAnsi="Sakkal Majalla" w:cs="Sakkal Majalla"/>
          <w:sz w:val="24"/>
          <w:szCs w:val="24"/>
          <w:rtl/>
        </w:rPr>
        <w:t xml:space="preserve"> الدراسة</w:t>
      </w:r>
      <w:r w:rsidR="000520FA">
        <w:rPr>
          <w:rFonts w:ascii="Sakkal Majalla" w:eastAsia="Arial" w:hAnsi="Sakkal Majalla" w:cs="Sakkal Majalla" w:hint="cs"/>
          <w:sz w:val="24"/>
          <w:szCs w:val="24"/>
          <w:rtl/>
        </w:rPr>
        <w:t xml:space="preserve">    </w:t>
      </w:r>
      <w:r w:rsidR="00ED5C79" w:rsidRPr="000520FA">
        <w:rPr>
          <w:rFonts w:ascii="Sakkal Majalla" w:eastAsia="Arial" w:hAnsi="Sakkal Majalla" w:cs="Sakkal Majalla"/>
          <w:color w:val="AAAAAA"/>
          <w:sz w:val="24"/>
          <w:szCs w:val="24"/>
          <w:rtl/>
        </w:rPr>
        <w:t>................................... ................................... ...................................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5</w:t>
      </w:r>
    </w:p>
    <w:p w14:paraId="670B2EC4" w14:textId="7E0F13B7" w:rsidR="00C948BE" w:rsidRPr="000520FA" w:rsidRDefault="00000000" w:rsidP="000520FA">
      <w:pPr>
        <w:bidi/>
        <w:spacing w:before="60" w:after="60"/>
        <w:jc w:val="both"/>
        <w:rPr>
          <w:rFonts w:ascii="Sakkal Majalla" w:hAnsi="Sakkal Majalla" w:cs="Sakkal Majalla"/>
          <w:sz w:val="24"/>
          <w:szCs w:val="24"/>
        </w:rPr>
      </w:pPr>
      <w:proofErr w:type="gramStart"/>
      <w:r w:rsidRPr="000520FA">
        <w:rPr>
          <w:rFonts w:ascii="Sakkal Majalla" w:eastAsia="Arial" w:hAnsi="Sakkal Majalla" w:cs="Sakkal Majalla"/>
          <w:sz w:val="24"/>
          <w:szCs w:val="24"/>
          <w:rtl/>
        </w:rPr>
        <w:t>1.5  تساؤلات</w:t>
      </w:r>
      <w:proofErr w:type="gramEnd"/>
      <w:r w:rsidRPr="000520FA">
        <w:rPr>
          <w:rFonts w:ascii="Sakkal Majalla" w:eastAsia="Arial" w:hAnsi="Sakkal Majalla" w:cs="Sakkal Majalla"/>
          <w:sz w:val="24"/>
          <w:szCs w:val="24"/>
          <w:rtl/>
        </w:rPr>
        <w:t xml:space="preserve"> الدراسة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color w:val="AAAAAA"/>
          <w:sz w:val="24"/>
          <w:szCs w:val="24"/>
          <w:rtl/>
        </w:rPr>
        <w:t xml:space="preserve"> ............................ ................................... ...................................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6</w:t>
      </w:r>
    </w:p>
    <w:p w14:paraId="330DFA22" w14:textId="5D3D485B" w:rsidR="00C948BE" w:rsidRPr="000520FA" w:rsidRDefault="00000000" w:rsidP="000520FA">
      <w:pPr>
        <w:bidi/>
        <w:spacing w:before="60" w:after="60"/>
        <w:jc w:val="both"/>
        <w:rPr>
          <w:rFonts w:ascii="Sakkal Majalla" w:hAnsi="Sakkal Majalla" w:cs="Sakkal Majalla"/>
          <w:sz w:val="24"/>
          <w:szCs w:val="24"/>
        </w:rPr>
      </w:pPr>
      <w:proofErr w:type="gramStart"/>
      <w:r w:rsidRPr="000520FA">
        <w:rPr>
          <w:rFonts w:ascii="Sakkal Majalla" w:eastAsia="Arial" w:hAnsi="Sakkal Majalla" w:cs="Sakkal Majalla"/>
          <w:sz w:val="24"/>
          <w:szCs w:val="24"/>
          <w:rtl/>
        </w:rPr>
        <w:t>1.6  فروض</w:t>
      </w:r>
      <w:proofErr w:type="gramEnd"/>
      <w:r w:rsidRPr="000520FA">
        <w:rPr>
          <w:rFonts w:ascii="Sakkal Majalla" w:eastAsia="Arial" w:hAnsi="Sakkal Majalla" w:cs="Sakkal Majalla"/>
          <w:sz w:val="24"/>
          <w:szCs w:val="24"/>
          <w:rtl/>
        </w:rPr>
        <w:t xml:space="preserve"> الدراسة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color w:val="AAAAAA"/>
          <w:sz w:val="24"/>
          <w:szCs w:val="24"/>
          <w:rtl/>
        </w:rPr>
        <w:t xml:space="preserve"> ................................................................ ...................................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7</w:t>
      </w:r>
    </w:p>
    <w:p w14:paraId="3A41B787" w14:textId="5A96F483" w:rsidR="00C948BE" w:rsidRPr="000520FA" w:rsidRDefault="00000000" w:rsidP="000520FA">
      <w:pPr>
        <w:bidi/>
        <w:spacing w:before="60" w:after="60"/>
        <w:jc w:val="both"/>
        <w:rPr>
          <w:rFonts w:ascii="Sakkal Majalla" w:hAnsi="Sakkal Majalla" w:cs="Sakkal Majalla"/>
          <w:sz w:val="24"/>
          <w:szCs w:val="24"/>
        </w:rPr>
      </w:pPr>
      <w:proofErr w:type="gramStart"/>
      <w:r w:rsidRPr="000520FA">
        <w:rPr>
          <w:rFonts w:ascii="Sakkal Majalla" w:eastAsia="Arial" w:hAnsi="Sakkal Majalla" w:cs="Sakkal Majalla"/>
          <w:sz w:val="24"/>
          <w:szCs w:val="24"/>
          <w:rtl/>
        </w:rPr>
        <w:t>1.7  النظرية</w:t>
      </w:r>
      <w:proofErr w:type="gramEnd"/>
      <w:r w:rsidRPr="000520FA">
        <w:rPr>
          <w:rFonts w:ascii="Sakkal Majalla" w:eastAsia="Arial" w:hAnsi="Sakkal Majalla" w:cs="Sakkal Majalla"/>
          <w:sz w:val="24"/>
          <w:szCs w:val="24"/>
          <w:rtl/>
        </w:rPr>
        <w:t xml:space="preserve"> العلمية المتبعة: </w:t>
      </w:r>
      <w:proofErr w:type="gramStart"/>
      <w:r w:rsidRPr="000520FA">
        <w:rPr>
          <w:rFonts w:ascii="Sakkal Majalla" w:eastAsia="Arial" w:hAnsi="Sakkal Majalla" w:cs="Sakkal Majalla"/>
          <w:sz w:val="24"/>
          <w:szCs w:val="24"/>
          <w:rtl/>
        </w:rPr>
        <w:t>نموذج</w:t>
      </w:r>
      <w:r w:rsidR="00ED5C79" w:rsidRPr="000520FA">
        <w:rPr>
          <w:rFonts w:ascii="Sakkal Majalla" w:eastAsia="Arial" w:hAnsi="Sakkal Majalla" w:cs="Sakkal Majalla"/>
          <w:sz w:val="24"/>
          <w:szCs w:val="24"/>
          <w:rtl/>
        </w:rPr>
        <w:t xml:space="preserve"> </w:t>
      </w:r>
      <w:r w:rsidR="00ED5C79" w:rsidRPr="000520FA">
        <w:rPr>
          <w:rFonts w:ascii="Sakkal Majalla" w:eastAsia="Arial" w:hAnsi="Sakkal Majalla" w:cs="Sakkal Majalla" w:hint="cs"/>
          <w:sz w:val="24"/>
          <w:szCs w:val="24"/>
          <w:rtl/>
        </w:rPr>
        <w:t xml:space="preserve"> </w:t>
      </w:r>
      <w:r w:rsidR="00ED5C79" w:rsidRPr="000520FA">
        <w:rPr>
          <w:rFonts w:ascii="Sakkal Majalla" w:eastAsia="Arial" w:hAnsi="Sakkal Majalla" w:cs="Sakkal Majalla"/>
          <w:sz w:val="24"/>
          <w:szCs w:val="24"/>
        </w:rPr>
        <w:t>TAM</w:t>
      </w:r>
      <w:proofErr w:type="gramEnd"/>
      <w:r w:rsidR="00ED5C79" w:rsidRPr="000520FA">
        <w:rPr>
          <w:rFonts w:ascii="Sakkal Majalla" w:eastAsia="Arial" w:hAnsi="Sakkal Majalla" w:cs="Sakkal Majalla" w:hint="cs"/>
          <w:sz w:val="24"/>
          <w:szCs w:val="24"/>
          <w:rtl/>
        </w:rPr>
        <w:t xml:space="preserve">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color w:val="AAAAAA"/>
          <w:sz w:val="24"/>
          <w:szCs w:val="24"/>
          <w:rtl/>
        </w:rPr>
        <w:t xml:space="preserve"> ......</w:t>
      </w:r>
      <w:r w:rsidR="00ED5C79" w:rsidRPr="000520FA">
        <w:rPr>
          <w:rFonts w:ascii="Sakkal Majalla" w:eastAsia="Arial" w:hAnsi="Sakkal Majalla" w:cs="Sakkal Majalla" w:hint="cs"/>
          <w:color w:val="AAAAAA"/>
          <w:sz w:val="24"/>
          <w:szCs w:val="24"/>
          <w:rtl/>
        </w:rPr>
        <w:t>.................</w:t>
      </w:r>
      <w:r w:rsidR="00ED5C79" w:rsidRPr="000520FA">
        <w:rPr>
          <w:rFonts w:ascii="Sakkal Majalla" w:eastAsia="Arial" w:hAnsi="Sakkal Majalla" w:cs="Sakkal Majalla"/>
          <w:color w:val="AAAAAA"/>
          <w:sz w:val="24"/>
          <w:szCs w:val="24"/>
          <w:rtl/>
        </w:rPr>
        <w:t>......................... ................................... ...................................</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8</w:t>
      </w:r>
    </w:p>
    <w:p w14:paraId="062A9355" w14:textId="69C80432" w:rsidR="00C948BE" w:rsidRPr="000520FA" w:rsidRDefault="00000000" w:rsidP="000520FA">
      <w:pPr>
        <w:bidi/>
        <w:spacing w:before="60" w:after="60"/>
        <w:jc w:val="both"/>
        <w:rPr>
          <w:rFonts w:ascii="Sakkal Majalla" w:hAnsi="Sakkal Majalla" w:cs="Sakkal Majalla"/>
          <w:sz w:val="24"/>
          <w:szCs w:val="24"/>
        </w:rPr>
      </w:pPr>
      <w:proofErr w:type="gramStart"/>
      <w:r w:rsidRPr="000520FA">
        <w:rPr>
          <w:rFonts w:ascii="Sakkal Majalla" w:eastAsia="Arial" w:hAnsi="Sakkal Majalla" w:cs="Sakkal Majalla"/>
          <w:sz w:val="24"/>
          <w:szCs w:val="24"/>
          <w:rtl/>
        </w:rPr>
        <w:t>1.8  منهجية</w:t>
      </w:r>
      <w:proofErr w:type="gramEnd"/>
      <w:r w:rsidRPr="000520FA">
        <w:rPr>
          <w:rFonts w:ascii="Sakkal Majalla" w:eastAsia="Arial" w:hAnsi="Sakkal Majalla" w:cs="Sakkal Majalla"/>
          <w:sz w:val="24"/>
          <w:szCs w:val="24"/>
          <w:rtl/>
        </w:rPr>
        <w:t xml:space="preserve"> الدراسة وأدواتها </w:t>
      </w:r>
      <w:r w:rsidR="00ED5C79"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hint="cs"/>
          <w:color w:val="AAAAAA"/>
          <w:sz w:val="24"/>
          <w:szCs w:val="24"/>
          <w:rtl/>
        </w:rPr>
        <w:t>..........</w:t>
      </w:r>
      <w:r w:rsidR="00ED5C79" w:rsidRPr="000520FA">
        <w:rPr>
          <w:rFonts w:ascii="Sakkal Majalla" w:eastAsia="Arial" w:hAnsi="Sakkal Majalla" w:cs="Sakkal Majalla"/>
          <w:color w:val="AAAAAA"/>
          <w:sz w:val="24"/>
          <w:szCs w:val="24"/>
          <w:rtl/>
        </w:rPr>
        <w:t>............................. .........</w:t>
      </w:r>
      <w:r w:rsidR="00ED5C79" w:rsidRPr="000520FA">
        <w:rPr>
          <w:rFonts w:ascii="Sakkal Majalla" w:eastAsia="Arial" w:hAnsi="Sakkal Majalla" w:cs="Sakkal Majalla" w:hint="cs"/>
          <w:color w:val="AAAAAA"/>
          <w:sz w:val="24"/>
          <w:szCs w:val="24"/>
          <w:rtl/>
        </w:rPr>
        <w:t>.</w:t>
      </w:r>
      <w:r w:rsidR="00ED5C79" w:rsidRPr="000520FA">
        <w:rPr>
          <w:rFonts w:ascii="Sakkal Majalla" w:eastAsia="Arial" w:hAnsi="Sakkal Majalla" w:cs="Sakkal Majalla"/>
          <w:color w:val="AAAAAA"/>
          <w:sz w:val="24"/>
          <w:szCs w:val="24"/>
          <w:rtl/>
        </w:rPr>
        <w:t xml:space="preserve">................................... ................................... ................................... </w:t>
      </w:r>
      <w:r w:rsidRPr="000520FA">
        <w:rPr>
          <w:rFonts w:ascii="Sakkal Majalla" w:eastAsia="Arial" w:hAnsi="Sakkal Majalla" w:cs="Sakkal Majalla"/>
          <w:b/>
          <w:bCs/>
          <w:sz w:val="24"/>
          <w:szCs w:val="24"/>
          <w:rtl/>
        </w:rPr>
        <w:t>9</w:t>
      </w:r>
    </w:p>
    <w:p w14:paraId="2A62DCD3" w14:textId="7FA0222C" w:rsidR="00C948BE" w:rsidRPr="000520FA" w:rsidRDefault="00000000" w:rsidP="000520FA">
      <w:pPr>
        <w:bidi/>
        <w:spacing w:before="60" w:after="60"/>
        <w:jc w:val="both"/>
        <w:rPr>
          <w:rFonts w:ascii="Sakkal Majalla" w:hAnsi="Sakkal Majalla" w:cs="Sakkal Majalla"/>
          <w:sz w:val="24"/>
          <w:szCs w:val="24"/>
        </w:rPr>
      </w:pPr>
      <w:proofErr w:type="gramStart"/>
      <w:r w:rsidRPr="000520FA">
        <w:rPr>
          <w:rFonts w:ascii="Sakkal Majalla" w:eastAsia="Arial" w:hAnsi="Sakkal Majalla" w:cs="Sakkal Majalla"/>
          <w:sz w:val="24"/>
          <w:szCs w:val="24"/>
          <w:rtl/>
        </w:rPr>
        <w:t>1.9  حدود</w:t>
      </w:r>
      <w:proofErr w:type="gramEnd"/>
      <w:r w:rsidRPr="000520FA">
        <w:rPr>
          <w:rFonts w:ascii="Sakkal Majalla" w:eastAsia="Arial" w:hAnsi="Sakkal Majalla" w:cs="Sakkal Majalla"/>
          <w:sz w:val="24"/>
          <w:szCs w:val="24"/>
          <w:rtl/>
        </w:rPr>
        <w:t xml:space="preserve"> الدراسة </w:t>
      </w:r>
      <w:r w:rsidR="00656550">
        <w:rPr>
          <w:rFonts w:ascii="Sakkal Majalla" w:eastAsia="Arial" w:hAnsi="Sakkal Majalla" w:cs="Sakkal Majalla" w:hint="cs"/>
          <w:sz w:val="24"/>
          <w:szCs w:val="24"/>
          <w:rtl/>
        </w:rPr>
        <w:t xml:space="preserve">  </w:t>
      </w:r>
      <w:r w:rsidR="00ED5C79" w:rsidRPr="000520FA">
        <w:rPr>
          <w:rFonts w:ascii="Sakkal Majalla" w:eastAsia="Arial" w:hAnsi="Sakkal Majalla" w:cs="Sakkal Majalla"/>
          <w:color w:val="AAAAAA"/>
          <w:sz w:val="24"/>
          <w:szCs w:val="24"/>
          <w:rtl/>
        </w:rPr>
        <w:t>.......................... ................................... ...................................</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10</w:t>
      </w:r>
    </w:p>
    <w:p w14:paraId="2DBE664B" w14:textId="18F97CCC" w:rsidR="00C948BE" w:rsidRPr="000520FA" w:rsidRDefault="00000000" w:rsidP="000520FA">
      <w:pPr>
        <w:bidi/>
        <w:spacing w:before="60" w:after="60"/>
        <w:jc w:val="both"/>
        <w:rPr>
          <w:rFonts w:ascii="Sakkal Majalla" w:hAnsi="Sakkal Majalla" w:cs="Sakkal Majalla"/>
          <w:sz w:val="24"/>
          <w:szCs w:val="24"/>
        </w:rPr>
      </w:pPr>
      <w:r w:rsidRPr="000520FA">
        <w:rPr>
          <w:rFonts w:ascii="Sakkal Majalla" w:eastAsia="Arial" w:hAnsi="Sakkal Majalla" w:cs="Sakkal Majalla"/>
          <w:sz w:val="24"/>
          <w:szCs w:val="24"/>
          <w:rtl/>
        </w:rPr>
        <w:t>الفصل الثاني: الدراسات السابقة والإطار النظري</w:t>
      </w:r>
      <w:r w:rsidR="00656550">
        <w:rPr>
          <w:rFonts w:ascii="Sakkal Majalla" w:eastAsia="Arial" w:hAnsi="Sakkal Majalla" w:cs="Sakkal Majalla" w:hint="cs"/>
          <w:sz w:val="24"/>
          <w:szCs w:val="24"/>
          <w:rtl/>
        </w:rPr>
        <w:t xml:space="preserve">                   </w:t>
      </w:r>
      <w:r w:rsidR="00ED5C79" w:rsidRPr="000520FA">
        <w:rPr>
          <w:rFonts w:ascii="Sakkal Majalla" w:eastAsia="Arial" w:hAnsi="Sakkal Majalla" w:cs="Sakkal Majalla"/>
          <w:color w:val="AAAAAA"/>
          <w:sz w:val="24"/>
          <w:szCs w:val="24"/>
          <w:rtl/>
        </w:rPr>
        <w:t>........... ................................... ...................................</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11</w:t>
      </w:r>
    </w:p>
    <w:p w14:paraId="7C670457" w14:textId="3D4BF675" w:rsidR="00C948BE" w:rsidRPr="000520FA" w:rsidRDefault="00000000" w:rsidP="000520FA">
      <w:pPr>
        <w:bidi/>
        <w:spacing w:before="60" w:after="60"/>
        <w:jc w:val="both"/>
        <w:rPr>
          <w:rFonts w:ascii="Sakkal Majalla" w:hAnsi="Sakkal Majalla" w:cs="Sakkal Majalla"/>
          <w:sz w:val="24"/>
          <w:szCs w:val="24"/>
        </w:rPr>
      </w:pPr>
      <w:proofErr w:type="gramStart"/>
      <w:r w:rsidRPr="000520FA">
        <w:rPr>
          <w:rFonts w:ascii="Sakkal Majalla" w:eastAsia="Arial" w:hAnsi="Sakkal Majalla" w:cs="Sakkal Majalla"/>
          <w:sz w:val="24"/>
          <w:szCs w:val="24"/>
          <w:rtl/>
        </w:rPr>
        <w:t>2.1  مقدمة</w:t>
      </w:r>
      <w:proofErr w:type="gramEnd"/>
      <w:r w:rsidRPr="000520FA">
        <w:rPr>
          <w:rFonts w:ascii="Sakkal Majalla" w:eastAsia="Arial" w:hAnsi="Sakkal Majalla" w:cs="Sakkal Majalla"/>
          <w:sz w:val="24"/>
          <w:szCs w:val="24"/>
          <w:rtl/>
        </w:rPr>
        <w:t xml:space="preserve"> الفصل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00656550">
        <w:rPr>
          <w:rFonts w:ascii="Sakkal Majalla" w:eastAsia="Arial" w:hAnsi="Sakkal Majalla" w:cs="Sakkal Majalla" w:hint="cs"/>
          <w:color w:val="AAAAAA"/>
          <w:sz w:val="24"/>
          <w:szCs w:val="24"/>
          <w:rtl/>
        </w:rPr>
        <w:t xml:space="preserve">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12</w:t>
      </w:r>
    </w:p>
    <w:p w14:paraId="171E672F" w14:textId="263AC5BD" w:rsidR="00C948BE" w:rsidRPr="000520FA" w:rsidRDefault="00000000" w:rsidP="000520FA">
      <w:pPr>
        <w:bidi/>
        <w:spacing w:before="60" w:after="60"/>
        <w:jc w:val="both"/>
        <w:rPr>
          <w:rFonts w:ascii="Sakkal Majalla" w:hAnsi="Sakkal Majalla" w:cs="Sakkal Majalla"/>
          <w:sz w:val="24"/>
          <w:szCs w:val="24"/>
        </w:rPr>
      </w:pPr>
      <w:proofErr w:type="gramStart"/>
      <w:r w:rsidRPr="000520FA">
        <w:rPr>
          <w:rFonts w:ascii="Sakkal Majalla" w:eastAsia="Arial" w:hAnsi="Sakkal Majalla" w:cs="Sakkal Majalla"/>
          <w:sz w:val="24"/>
          <w:szCs w:val="24"/>
          <w:rtl/>
        </w:rPr>
        <w:t>2.2  المتغير</w:t>
      </w:r>
      <w:proofErr w:type="gramEnd"/>
      <w:r w:rsidRPr="000520FA">
        <w:rPr>
          <w:rFonts w:ascii="Sakkal Majalla" w:eastAsia="Arial" w:hAnsi="Sakkal Majalla" w:cs="Sakkal Majalla"/>
          <w:sz w:val="24"/>
          <w:szCs w:val="24"/>
          <w:rtl/>
        </w:rPr>
        <w:t xml:space="preserve"> المستقل: مفهوم رقمنة التقييم </w:t>
      </w:r>
      <w:proofErr w:type="gramStart"/>
      <w:r w:rsidRPr="000520FA">
        <w:rPr>
          <w:rFonts w:ascii="Sakkal Majalla" w:eastAsia="Arial" w:hAnsi="Sakkal Majalla" w:cs="Sakkal Majalla"/>
          <w:sz w:val="24"/>
          <w:szCs w:val="24"/>
          <w:rtl/>
        </w:rPr>
        <w:t xml:space="preserve">العقاري </w:t>
      </w:r>
      <w:r w:rsidR="00656550">
        <w:rPr>
          <w:rFonts w:ascii="Sakkal Majalla" w:eastAsia="Arial" w:hAnsi="Sakkal Majalla" w:cs="Sakkal Majalla" w:hint="cs"/>
          <w:sz w:val="24"/>
          <w:szCs w:val="24"/>
          <w:rtl/>
        </w:rPr>
        <w:t xml:space="preserve"> </w:t>
      </w:r>
      <w:r w:rsidR="00ED5C79" w:rsidRPr="000520FA">
        <w:rPr>
          <w:rFonts w:ascii="Sakkal Majalla" w:eastAsia="Arial" w:hAnsi="Sakkal Majalla" w:cs="Sakkal Majalla"/>
          <w:color w:val="AAAAAA"/>
          <w:sz w:val="24"/>
          <w:szCs w:val="24"/>
          <w:rtl/>
        </w:rPr>
        <w:t>..............</w:t>
      </w:r>
      <w:proofErr w:type="gramEnd"/>
      <w:r w:rsidR="00ED5C79" w:rsidRPr="000520FA">
        <w:rPr>
          <w:rFonts w:ascii="Sakkal Majalla" w:eastAsia="Arial" w:hAnsi="Sakkal Majalla" w:cs="Sakkal Majalla"/>
          <w:color w:val="AAAAAA"/>
          <w:sz w:val="24"/>
          <w:szCs w:val="24"/>
          <w:rtl/>
        </w:rPr>
        <w:t xml:space="preserve"> ................................... ...................................</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00656550">
        <w:rPr>
          <w:rFonts w:ascii="Sakkal Majalla" w:eastAsia="Arial" w:hAnsi="Sakkal Majalla" w:cs="Sakkal Majalla" w:hint="cs"/>
          <w:color w:val="AAAAAA"/>
          <w:sz w:val="24"/>
          <w:szCs w:val="24"/>
          <w:rtl/>
        </w:rPr>
        <w:t xml:space="preserve"> </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13</w:t>
      </w:r>
    </w:p>
    <w:p w14:paraId="04692702" w14:textId="48D1DB47" w:rsidR="00C948BE" w:rsidRPr="000520FA" w:rsidRDefault="00000000" w:rsidP="000520FA">
      <w:pPr>
        <w:bidi/>
        <w:spacing w:before="60" w:after="60"/>
        <w:jc w:val="both"/>
        <w:rPr>
          <w:rFonts w:ascii="Sakkal Majalla" w:hAnsi="Sakkal Majalla" w:cs="Sakkal Majalla"/>
          <w:sz w:val="24"/>
          <w:szCs w:val="24"/>
        </w:rPr>
      </w:pPr>
      <w:proofErr w:type="gramStart"/>
      <w:r w:rsidRPr="000520FA">
        <w:rPr>
          <w:rFonts w:ascii="Sakkal Majalla" w:eastAsia="Arial" w:hAnsi="Sakkal Majalla" w:cs="Sakkal Majalla"/>
          <w:sz w:val="24"/>
          <w:szCs w:val="24"/>
          <w:rtl/>
        </w:rPr>
        <w:t>2.3  المتغير</w:t>
      </w:r>
      <w:proofErr w:type="gramEnd"/>
      <w:r w:rsidRPr="000520FA">
        <w:rPr>
          <w:rFonts w:ascii="Sakkal Majalla" w:eastAsia="Arial" w:hAnsi="Sakkal Majalla" w:cs="Sakkal Majalla"/>
          <w:sz w:val="24"/>
          <w:szCs w:val="24"/>
          <w:rtl/>
        </w:rPr>
        <w:t xml:space="preserve"> التابع: الشفافية والموثوقية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color w:val="AAAAAA"/>
          <w:sz w:val="24"/>
          <w:szCs w:val="24"/>
          <w:rtl/>
        </w:rPr>
        <w:t xml:space="preserve"> .................................. ...................................</w:t>
      </w:r>
      <w:r w:rsidR="00ED5C79" w:rsidRPr="000520FA">
        <w:rPr>
          <w:rFonts w:ascii="Sakkal Majalla" w:eastAsia="Arial" w:hAnsi="Sakkal Majalla" w:cs="Sakkal Majalla" w:hint="cs"/>
          <w:color w:val="AAAAAA"/>
          <w:sz w:val="24"/>
          <w:szCs w:val="24"/>
          <w:rtl/>
        </w:rPr>
        <w:t>...............</w:t>
      </w:r>
      <w:r w:rsidR="00656550">
        <w:rPr>
          <w:rFonts w:ascii="Sakkal Majalla" w:eastAsia="Arial" w:hAnsi="Sakkal Majalla" w:cs="Sakkal Majalla" w:hint="cs"/>
          <w:color w:val="AAAAAA"/>
          <w:sz w:val="24"/>
          <w:szCs w:val="24"/>
          <w:rtl/>
        </w:rPr>
        <w:t xml:space="preserve"> </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18</w:t>
      </w:r>
    </w:p>
    <w:p w14:paraId="510A1C4A" w14:textId="38BE2577" w:rsidR="00C948BE" w:rsidRPr="000520FA" w:rsidRDefault="00000000" w:rsidP="000520FA">
      <w:pPr>
        <w:bidi/>
        <w:spacing w:before="60" w:after="60"/>
        <w:jc w:val="both"/>
        <w:rPr>
          <w:rFonts w:ascii="Sakkal Majalla" w:hAnsi="Sakkal Majalla" w:cs="Sakkal Majalla"/>
          <w:sz w:val="24"/>
          <w:szCs w:val="24"/>
        </w:rPr>
      </w:pPr>
      <w:proofErr w:type="gramStart"/>
      <w:r w:rsidRPr="000520FA">
        <w:rPr>
          <w:rFonts w:ascii="Sakkal Majalla" w:eastAsia="Arial" w:hAnsi="Sakkal Majalla" w:cs="Sakkal Majalla"/>
          <w:sz w:val="24"/>
          <w:szCs w:val="24"/>
          <w:rtl/>
        </w:rPr>
        <w:t>2.4  الإطار</w:t>
      </w:r>
      <w:proofErr w:type="gramEnd"/>
      <w:r w:rsidRPr="000520FA">
        <w:rPr>
          <w:rFonts w:ascii="Sakkal Majalla" w:eastAsia="Arial" w:hAnsi="Sakkal Majalla" w:cs="Sakkal Majalla"/>
          <w:sz w:val="24"/>
          <w:szCs w:val="24"/>
          <w:rtl/>
        </w:rPr>
        <w:t xml:space="preserve"> النظري للدراسة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color w:val="AAAAAA"/>
          <w:sz w:val="24"/>
          <w:szCs w:val="24"/>
          <w:rtl/>
        </w:rPr>
        <w:t>.................... ................................... ...................................</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20</w:t>
      </w:r>
    </w:p>
    <w:p w14:paraId="0BEC354D" w14:textId="1401A559" w:rsidR="00C948BE" w:rsidRPr="000520FA" w:rsidRDefault="00000000" w:rsidP="000520FA">
      <w:pPr>
        <w:bidi/>
        <w:spacing w:before="60" w:after="60"/>
        <w:jc w:val="both"/>
        <w:rPr>
          <w:rFonts w:ascii="Sakkal Majalla" w:hAnsi="Sakkal Majalla" w:cs="Sakkal Majalla"/>
          <w:sz w:val="24"/>
          <w:szCs w:val="24"/>
        </w:rPr>
      </w:pPr>
      <w:proofErr w:type="gramStart"/>
      <w:r w:rsidRPr="000520FA">
        <w:rPr>
          <w:rFonts w:ascii="Sakkal Majalla" w:eastAsia="Arial" w:hAnsi="Sakkal Majalla" w:cs="Sakkal Majalla"/>
          <w:sz w:val="24"/>
          <w:szCs w:val="24"/>
          <w:rtl/>
        </w:rPr>
        <w:t>2.5  الدراسات</w:t>
      </w:r>
      <w:proofErr w:type="gramEnd"/>
      <w:r w:rsidRPr="000520FA">
        <w:rPr>
          <w:rFonts w:ascii="Sakkal Majalla" w:eastAsia="Arial" w:hAnsi="Sakkal Majalla" w:cs="Sakkal Majalla"/>
          <w:sz w:val="24"/>
          <w:szCs w:val="24"/>
          <w:rtl/>
        </w:rPr>
        <w:t xml:space="preserve"> السابقة</w:t>
      </w:r>
      <w:r w:rsidR="00ED5C79" w:rsidRPr="000520FA">
        <w:rPr>
          <w:rFonts w:ascii="Sakkal Majalla" w:eastAsia="Arial" w:hAnsi="Sakkal Majalla" w:cs="Sakkal Majalla"/>
          <w:color w:val="AAAAAA"/>
          <w:sz w:val="24"/>
          <w:szCs w:val="24"/>
          <w:rtl/>
        </w:rPr>
        <w:t>..................... ................................... ...................................</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21</w:t>
      </w:r>
    </w:p>
    <w:p w14:paraId="7FC58C75" w14:textId="5EA929CB" w:rsidR="00C948BE" w:rsidRPr="000520FA" w:rsidRDefault="00000000" w:rsidP="000520FA">
      <w:pPr>
        <w:bidi/>
        <w:spacing w:before="60" w:after="60"/>
        <w:jc w:val="both"/>
        <w:rPr>
          <w:rFonts w:ascii="Sakkal Majalla" w:hAnsi="Sakkal Majalla" w:cs="Sakkal Majalla"/>
          <w:sz w:val="24"/>
          <w:szCs w:val="24"/>
        </w:rPr>
      </w:pPr>
      <w:proofErr w:type="gramStart"/>
      <w:r w:rsidRPr="000520FA">
        <w:rPr>
          <w:rFonts w:ascii="Sakkal Majalla" w:eastAsia="Arial" w:hAnsi="Sakkal Majalla" w:cs="Sakkal Majalla"/>
          <w:sz w:val="24"/>
          <w:szCs w:val="24"/>
          <w:rtl/>
        </w:rPr>
        <w:t>2.6  الفجوة</w:t>
      </w:r>
      <w:proofErr w:type="gramEnd"/>
      <w:r w:rsidRPr="000520FA">
        <w:rPr>
          <w:rFonts w:ascii="Sakkal Majalla" w:eastAsia="Arial" w:hAnsi="Sakkal Majalla" w:cs="Sakkal Majalla"/>
          <w:sz w:val="24"/>
          <w:szCs w:val="24"/>
          <w:rtl/>
        </w:rPr>
        <w:t xml:space="preserve"> البحثية</w:t>
      </w:r>
      <w:r w:rsidR="00ED5C79" w:rsidRPr="000520FA">
        <w:rPr>
          <w:rFonts w:ascii="Sakkal Majalla" w:eastAsia="Arial" w:hAnsi="Sakkal Majalla" w:cs="Sakkal Majalla"/>
          <w:color w:val="AAAAAA"/>
          <w:sz w:val="24"/>
          <w:szCs w:val="24"/>
          <w:rtl/>
        </w:rPr>
        <w:t>............. ................................... ...................................</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26</w:t>
      </w:r>
    </w:p>
    <w:p w14:paraId="58AA5B44" w14:textId="013B90CA" w:rsidR="00C948BE" w:rsidRPr="000520FA" w:rsidRDefault="00000000" w:rsidP="000520FA">
      <w:pPr>
        <w:bidi/>
        <w:spacing w:before="60" w:after="60"/>
        <w:jc w:val="both"/>
        <w:rPr>
          <w:rFonts w:ascii="Sakkal Majalla" w:hAnsi="Sakkal Majalla" w:cs="Sakkal Majalla"/>
          <w:sz w:val="24"/>
          <w:szCs w:val="24"/>
        </w:rPr>
      </w:pPr>
      <w:r w:rsidRPr="000520FA">
        <w:rPr>
          <w:rFonts w:ascii="Sakkal Majalla" w:eastAsia="Arial" w:hAnsi="Sakkal Majalla" w:cs="Sakkal Majalla"/>
          <w:sz w:val="24"/>
          <w:szCs w:val="24"/>
          <w:rtl/>
        </w:rPr>
        <w:t xml:space="preserve">الفصل الثالث: منهجية الدراسة </w:t>
      </w:r>
      <w:r w:rsidR="00656550">
        <w:rPr>
          <w:rFonts w:ascii="Sakkal Majalla" w:eastAsia="Arial" w:hAnsi="Sakkal Majalla" w:cs="Sakkal Majalla" w:hint="cs"/>
          <w:sz w:val="24"/>
          <w:szCs w:val="24"/>
          <w:rtl/>
        </w:rPr>
        <w:t xml:space="preserve">    </w:t>
      </w:r>
      <w:r w:rsidR="00ED5C79" w:rsidRPr="000520FA">
        <w:rPr>
          <w:rFonts w:ascii="Sakkal Majalla" w:eastAsia="Arial" w:hAnsi="Sakkal Majalla" w:cs="Sakkal Majalla"/>
          <w:color w:val="AAAAAA"/>
          <w:sz w:val="24"/>
          <w:szCs w:val="24"/>
          <w:rtl/>
        </w:rPr>
        <w:t>......... ................................... ...................................</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27</w:t>
      </w:r>
    </w:p>
    <w:p w14:paraId="1A7C15CC" w14:textId="5CF6FB3D" w:rsidR="00C948BE" w:rsidRPr="000520FA" w:rsidRDefault="00000000" w:rsidP="00ED5C79">
      <w:pPr>
        <w:bidi/>
        <w:spacing w:before="60" w:after="60"/>
        <w:rPr>
          <w:rFonts w:ascii="Sakkal Majalla" w:hAnsi="Sakkal Majalla" w:cs="Sakkal Majalla"/>
          <w:sz w:val="24"/>
          <w:szCs w:val="24"/>
        </w:rPr>
      </w:pPr>
      <w:proofErr w:type="gramStart"/>
      <w:r w:rsidRPr="000520FA">
        <w:rPr>
          <w:rFonts w:ascii="Sakkal Majalla" w:eastAsia="Arial" w:hAnsi="Sakkal Majalla" w:cs="Sakkal Majalla"/>
          <w:sz w:val="24"/>
          <w:szCs w:val="24"/>
          <w:rtl/>
        </w:rPr>
        <w:t>3.1  مقدمة</w:t>
      </w:r>
      <w:proofErr w:type="gramEnd"/>
      <w:r w:rsidRPr="000520FA">
        <w:rPr>
          <w:rFonts w:ascii="Sakkal Majalla" w:eastAsia="Arial" w:hAnsi="Sakkal Majalla" w:cs="Sakkal Majalla"/>
          <w:sz w:val="24"/>
          <w:szCs w:val="24"/>
          <w:rtl/>
        </w:rPr>
        <w:t xml:space="preserve"> الفصل </w:t>
      </w:r>
      <w:r w:rsidRPr="000520FA">
        <w:rPr>
          <w:rFonts w:ascii="Sakkal Majalla" w:eastAsia="Arial" w:hAnsi="Sakkal Majalla" w:cs="Sakkal Majalla"/>
          <w:color w:val="AAAAAA"/>
          <w:sz w:val="24"/>
          <w:szCs w:val="24"/>
          <w:rtl/>
        </w:rPr>
        <w:t>...................</w:t>
      </w:r>
      <w:r w:rsidR="00656550">
        <w:rPr>
          <w:rFonts w:ascii="Sakkal Majalla" w:eastAsia="Arial" w:hAnsi="Sakkal Majalla" w:cs="Sakkal Majalla" w:hint="cs"/>
          <w:color w:val="AAAAAA"/>
          <w:sz w:val="24"/>
          <w:szCs w:val="24"/>
          <w:rtl/>
        </w:rPr>
        <w:t>...............................</w:t>
      </w:r>
      <w:r w:rsidR="00ED5C79"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28</w:t>
      </w:r>
    </w:p>
    <w:p w14:paraId="255D01A3" w14:textId="1932B338" w:rsidR="00C948BE" w:rsidRPr="000520FA" w:rsidRDefault="00000000" w:rsidP="00ED5C79">
      <w:pPr>
        <w:bidi/>
        <w:spacing w:before="60" w:after="60"/>
        <w:rPr>
          <w:rFonts w:ascii="Sakkal Majalla" w:hAnsi="Sakkal Majalla" w:cs="Sakkal Majalla"/>
          <w:sz w:val="24"/>
          <w:szCs w:val="24"/>
        </w:rPr>
      </w:pPr>
      <w:proofErr w:type="gramStart"/>
      <w:r w:rsidRPr="000520FA">
        <w:rPr>
          <w:rFonts w:ascii="Sakkal Majalla" w:eastAsia="Arial" w:hAnsi="Sakkal Majalla" w:cs="Sakkal Majalla"/>
          <w:sz w:val="24"/>
          <w:szCs w:val="24"/>
          <w:rtl/>
        </w:rPr>
        <w:t>3.2  منهج</w:t>
      </w:r>
      <w:proofErr w:type="gramEnd"/>
      <w:r w:rsidRPr="000520FA">
        <w:rPr>
          <w:rFonts w:ascii="Sakkal Majalla" w:eastAsia="Arial" w:hAnsi="Sakkal Majalla" w:cs="Sakkal Majalla"/>
          <w:sz w:val="24"/>
          <w:szCs w:val="24"/>
          <w:rtl/>
        </w:rPr>
        <w:t xml:space="preserve"> الدراسة </w:t>
      </w:r>
      <w:r w:rsidRPr="000520FA">
        <w:rPr>
          <w:rFonts w:ascii="Sakkal Majalla" w:eastAsia="Arial" w:hAnsi="Sakkal Majalla" w:cs="Sakkal Majalla"/>
          <w:color w:val="AAAAAA"/>
          <w:sz w:val="24"/>
          <w:szCs w:val="24"/>
          <w:rtl/>
        </w:rPr>
        <w:t>......</w:t>
      </w:r>
      <w:r w:rsidR="00656550">
        <w:rPr>
          <w:rFonts w:ascii="Sakkal Majalla" w:eastAsia="Arial" w:hAnsi="Sakkal Majalla" w:cs="Sakkal Majalla" w:hint="cs"/>
          <w:color w:val="AAAAAA"/>
          <w:sz w:val="24"/>
          <w:szCs w:val="24"/>
          <w:rtl/>
        </w:rPr>
        <w:t>...............................</w:t>
      </w:r>
      <w:r w:rsidR="00ED5C79"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28</w:t>
      </w:r>
    </w:p>
    <w:p w14:paraId="7C148B79" w14:textId="11C9B114" w:rsidR="00C948BE" w:rsidRPr="000520FA" w:rsidRDefault="00000000" w:rsidP="00ED5C79">
      <w:pPr>
        <w:bidi/>
        <w:spacing w:before="60" w:after="60"/>
        <w:rPr>
          <w:rFonts w:ascii="Sakkal Majalla" w:hAnsi="Sakkal Majalla" w:cs="Sakkal Majalla"/>
          <w:sz w:val="24"/>
          <w:szCs w:val="24"/>
        </w:rPr>
      </w:pPr>
      <w:proofErr w:type="gramStart"/>
      <w:r w:rsidRPr="000520FA">
        <w:rPr>
          <w:rFonts w:ascii="Sakkal Majalla" w:eastAsia="Arial" w:hAnsi="Sakkal Majalla" w:cs="Sakkal Majalla"/>
          <w:sz w:val="24"/>
          <w:szCs w:val="24"/>
          <w:rtl/>
        </w:rPr>
        <w:t>3.3  مجتمع</w:t>
      </w:r>
      <w:proofErr w:type="gramEnd"/>
      <w:r w:rsidRPr="000520FA">
        <w:rPr>
          <w:rFonts w:ascii="Sakkal Majalla" w:eastAsia="Arial" w:hAnsi="Sakkal Majalla" w:cs="Sakkal Majalla"/>
          <w:sz w:val="24"/>
          <w:szCs w:val="24"/>
          <w:rtl/>
        </w:rPr>
        <w:t xml:space="preserve"> البحث وعينته </w:t>
      </w:r>
      <w:r w:rsidRPr="000520FA">
        <w:rPr>
          <w:rFonts w:ascii="Sakkal Majalla" w:eastAsia="Arial" w:hAnsi="Sakkal Majalla" w:cs="Sakkal Majalla"/>
          <w:color w:val="AAAAAA"/>
          <w:sz w:val="24"/>
          <w:szCs w:val="24"/>
          <w:rtl/>
        </w:rPr>
        <w:t>...................</w:t>
      </w:r>
      <w:r w:rsidR="00656550">
        <w:rPr>
          <w:rFonts w:ascii="Sakkal Majalla" w:eastAsia="Arial" w:hAnsi="Sakkal Majalla" w:cs="Sakkal Majalla" w:hint="cs"/>
          <w:color w:val="AAAAAA"/>
          <w:sz w:val="24"/>
          <w:szCs w:val="24"/>
          <w:rtl/>
        </w:rPr>
        <w:t>.</w:t>
      </w:r>
      <w:r w:rsidR="00ED5C79" w:rsidRPr="000520FA">
        <w:rPr>
          <w:rFonts w:ascii="Sakkal Majalla" w:eastAsia="Arial" w:hAnsi="Sakkal Majalla" w:cs="Sakkal Majalla"/>
          <w:color w:val="AAAAAA"/>
          <w:sz w:val="24"/>
          <w:szCs w:val="24"/>
          <w:rtl/>
        </w:rPr>
        <w:t>............................... ...................................</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29</w:t>
      </w:r>
    </w:p>
    <w:p w14:paraId="3B37A92D" w14:textId="4BEE6EDD" w:rsidR="00C948BE" w:rsidRPr="000520FA" w:rsidRDefault="00000000" w:rsidP="00ED5C79">
      <w:pPr>
        <w:bidi/>
        <w:spacing w:before="60" w:after="60"/>
        <w:rPr>
          <w:rFonts w:ascii="Sakkal Majalla" w:hAnsi="Sakkal Majalla" w:cs="Sakkal Majalla"/>
          <w:sz w:val="24"/>
          <w:szCs w:val="24"/>
        </w:rPr>
      </w:pPr>
      <w:proofErr w:type="gramStart"/>
      <w:r w:rsidRPr="000520FA">
        <w:rPr>
          <w:rFonts w:ascii="Sakkal Majalla" w:eastAsia="Arial" w:hAnsi="Sakkal Majalla" w:cs="Sakkal Majalla"/>
          <w:sz w:val="24"/>
          <w:szCs w:val="24"/>
          <w:rtl/>
        </w:rPr>
        <w:t>3.4  أداة</w:t>
      </w:r>
      <w:proofErr w:type="gramEnd"/>
      <w:r w:rsidRPr="000520FA">
        <w:rPr>
          <w:rFonts w:ascii="Sakkal Majalla" w:eastAsia="Arial" w:hAnsi="Sakkal Majalla" w:cs="Sakkal Majalla"/>
          <w:sz w:val="24"/>
          <w:szCs w:val="24"/>
          <w:rtl/>
        </w:rPr>
        <w:t xml:space="preserve"> جمع البيانات </w:t>
      </w:r>
      <w:r w:rsidRPr="000520FA">
        <w:rPr>
          <w:rFonts w:ascii="Sakkal Majalla" w:eastAsia="Arial" w:hAnsi="Sakkal Majalla" w:cs="Sakkal Majalla"/>
          <w:color w:val="AAAAAA"/>
          <w:sz w:val="24"/>
          <w:szCs w:val="24"/>
          <w:rtl/>
        </w:rPr>
        <w:t>......................</w:t>
      </w:r>
      <w:r w:rsidR="00656550">
        <w:rPr>
          <w:rFonts w:ascii="Sakkal Majalla" w:eastAsia="Arial" w:hAnsi="Sakkal Majalla" w:cs="Sakkal Majalla" w:hint="cs"/>
          <w:color w:val="AAAAAA"/>
          <w:sz w:val="24"/>
          <w:szCs w:val="24"/>
          <w:rtl/>
        </w:rPr>
        <w:t>................................</w:t>
      </w:r>
      <w:r w:rsidR="00ED5C79"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30</w:t>
      </w:r>
    </w:p>
    <w:p w14:paraId="616205E0" w14:textId="5AF6E8A8" w:rsidR="00C948BE" w:rsidRPr="000520FA" w:rsidRDefault="00000000" w:rsidP="00ED5C79">
      <w:pPr>
        <w:bidi/>
        <w:spacing w:before="60" w:after="60"/>
        <w:rPr>
          <w:rFonts w:ascii="Sakkal Majalla" w:hAnsi="Sakkal Majalla" w:cs="Sakkal Majalla"/>
          <w:sz w:val="24"/>
          <w:szCs w:val="24"/>
        </w:rPr>
      </w:pPr>
      <w:proofErr w:type="gramStart"/>
      <w:r w:rsidRPr="000520FA">
        <w:rPr>
          <w:rFonts w:ascii="Sakkal Majalla" w:eastAsia="Arial" w:hAnsi="Sakkal Majalla" w:cs="Sakkal Majalla"/>
          <w:sz w:val="24"/>
          <w:szCs w:val="24"/>
          <w:rtl/>
        </w:rPr>
        <w:t>3.5  صدق</w:t>
      </w:r>
      <w:proofErr w:type="gramEnd"/>
      <w:r w:rsidRPr="000520FA">
        <w:rPr>
          <w:rFonts w:ascii="Sakkal Majalla" w:eastAsia="Arial" w:hAnsi="Sakkal Majalla" w:cs="Sakkal Majalla"/>
          <w:sz w:val="24"/>
          <w:szCs w:val="24"/>
          <w:rtl/>
        </w:rPr>
        <w:t xml:space="preserve"> الأداة وثباتها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color w:val="AAAAAA"/>
          <w:sz w:val="24"/>
          <w:szCs w:val="24"/>
          <w:rtl/>
        </w:rPr>
        <w:t xml:space="preserve"> .............................. ...................................</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31</w:t>
      </w:r>
    </w:p>
    <w:p w14:paraId="08885D1C" w14:textId="44A27712" w:rsidR="00C948BE" w:rsidRPr="000520FA" w:rsidRDefault="00000000" w:rsidP="00ED5C79">
      <w:pPr>
        <w:bidi/>
        <w:spacing w:before="60" w:after="60"/>
        <w:rPr>
          <w:rFonts w:ascii="Sakkal Majalla" w:hAnsi="Sakkal Majalla" w:cs="Sakkal Majalla"/>
          <w:sz w:val="24"/>
          <w:szCs w:val="24"/>
        </w:rPr>
      </w:pPr>
      <w:proofErr w:type="gramStart"/>
      <w:r w:rsidRPr="000520FA">
        <w:rPr>
          <w:rFonts w:ascii="Sakkal Majalla" w:eastAsia="Arial" w:hAnsi="Sakkal Majalla" w:cs="Sakkal Majalla"/>
          <w:sz w:val="24"/>
          <w:szCs w:val="24"/>
          <w:rtl/>
        </w:rPr>
        <w:t>3.6  الأساليب</w:t>
      </w:r>
      <w:proofErr w:type="gramEnd"/>
      <w:r w:rsidRPr="000520FA">
        <w:rPr>
          <w:rFonts w:ascii="Sakkal Majalla" w:eastAsia="Arial" w:hAnsi="Sakkal Majalla" w:cs="Sakkal Majalla"/>
          <w:sz w:val="24"/>
          <w:szCs w:val="24"/>
          <w:rtl/>
        </w:rPr>
        <w:t xml:space="preserve"> الإحصائية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color w:val="AAAAAA"/>
          <w:sz w:val="24"/>
          <w:szCs w:val="24"/>
          <w:rtl/>
        </w:rPr>
        <w:t xml:space="preserve"> ......................................</w:t>
      </w:r>
      <w:r w:rsidR="00656550">
        <w:rPr>
          <w:rFonts w:ascii="Sakkal Majalla" w:eastAsia="Arial" w:hAnsi="Sakkal Majalla" w:cs="Sakkal Majalla" w:hint="cs"/>
          <w:color w:val="AAAAAA"/>
          <w:sz w:val="24"/>
          <w:szCs w:val="24"/>
          <w:rtl/>
        </w:rPr>
        <w:t>.</w:t>
      </w:r>
      <w:r w:rsidR="00ED5C79"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32</w:t>
      </w:r>
    </w:p>
    <w:p w14:paraId="7268C2E0" w14:textId="4672F7DB" w:rsidR="00C948BE" w:rsidRPr="000520FA" w:rsidRDefault="00000000" w:rsidP="00ED5C79">
      <w:pPr>
        <w:bidi/>
        <w:spacing w:before="60" w:after="60"/>
        <w:rPr>
          <w:rFonts w:ascii="Sakkal Majalla" w:hAnsi="Sakkal Majalla" w:cs="Sakkal Majalla"/>
          <w:sz w:val="24"/>
          <w:szCs w:val="24"/>
        </w:rPr>
      </w:pPr>
      <w:r w:rsidRPr="000520FA">
        <w:rPr>
          <w:rFonts w:ascii="Sakkal Majalla" w:eastAsia="Arial" w:hAnsi="Sakkal Majalla" w:cs="Sakkal Majalla"/>
          <w:sz w:val="24"/>
          <w:szCs w:val="24"/>
          <w:rtl/>
        </w:rPr>
        <w:t xml:space="preserve">الفصل الرابع: النتائج والتحليل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color w:val="AAAAAA"/>
          <w:sz w:val="24"/>
          <w:szCs w:val="24"/>
          <w:rtl/>
        </w:rPr>
        <w:t xml:space="preserve"> </w:t>
      </w:r>
      <w:r w:rsidR="00656550">
        <w:rPr>
          <w:rFonts w:ascii="Sakkal Majalla" w:eastAsia="Arial" w:hAnsi="Sakkal Majalla" w:cs="Sakkal Majalla" w:hint="cs"/>
          <w:color w:val="AAAAAA"/>
          <w:sz w:val="24"/>
          <w:szCs w:val="24"/>
          <w:rtl/>
        </w:rPr>
        <w:t>.</w:t>
      </w:r>
      <w:r w:rsidR="00ED5C79" w:rsidRPr="000520FA">
        <w:rPr>
          <w:rFonts w:ascii="Sakkal Majalla" w:eastAsia="Arial" w:hAnsi="Sakkal Majalla" w:cs="Sakkal Majalla"/>
          <w:color w:val="AAAAAA"/>
          <w:sz w:val="24"/>
          <w:szCs w:val="24"/>
          <w:rtl/>
        </w:rPr>
        <w:t>.............................. ...................................</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33</w:t>
      </w:r>
    </w:p>
    <w:p w14:paraId="3809050F" w14:textId="0CA871A1" w:rsidR="00C948BE" w:rsidRPr="000520FA" w:rsidRDefault="00000000" w:rsidP="00ED5C79">
      <w:pPr>
        <w:bidi/>
        <w:spacing w:before="60" w:after="60"/>
        <w:rPr>
          <w:rFonts w:ascii="Sakkal Majalla" w:hAnsi="Sakkal Majalla" w:cs="Sakkal Majalla"/>
          <w:sz w:val="24"/>
          <w:szCs w:val="24"/>
        </w:rPr>
      </w:pPr>
      <w:proofErr w:type="gramStart"/>
      <w:r w:rsidRPr="000520FA">
        <w:rPr>
          <w:rFonts w:ascii="Sakkal Majalla" w:eastAsia="Arial" w:hAnsi="Sakkal Majalla" w:cs="Sakkal Majalla"/>
          <w:sz w:val="24"/>
          <w:szCs w:val="24"/>
          <w:rtl/>
        </w:rPr>
        <w:t>4.1  خصائص</w:t>
      </w:r>
      <w:proofErr w:type="gramEnd"/>
      <w:r w:rsidRPr="000520FA">
        <w:rPr>
          <w:rFonts w:ascii="Sakkal Majalla" w:eastAsia="Arial" w:hAnsi="Sakkal Majalla" w:cs="Sakkal Majalla"/>
          <w:sz w:val="24"/>
          <w:szCs w:val="24"/>
          <w:rtl/>
        </w:rPr>
        <w:t xml:space="preserve"> عينة الدراسة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color w:val="AAAAAA"/>
          <w:sz w:val="24"/>
          <w:szCs w:val="24"/>
          <w:rtl/>
        </w:rPr>
        <w:t xml:space="preserve"> </w:t>
      </w:r>
      <w:r w:rsidR="00656550">
        <w:rPr>
          <w:rFonts w:ascii="Sakkal Majalla" w:eastAsia="Arial" w:hAnsi="Sakkal Majalla" w:cs="Sakkal Majalla" w:hint="cs"/>
          <w:color w:val="AAAAAA"/>
          <w:sz w:val="24"/>
          <w:szCs w:val="24"/>
          <w:rtl/>
        </w:rPr>
        <w:t>...............................</w:t>
      </w:r>
      <w:r w:rsidR="00ED5C79" w:rsidRPr="000520FA">
        <w:rPr>
          <w:rFonts w:ascii="Sakkal Majalla" w:eastAsia="Arial" w:hAnsi="Sakkal Majalla" w:cs="Sakkal Majalla"/>
          <w:color w:val="AAAAAA"/>
          <w:sz w:val="24"/>
          <w:szCs w:val="24"/>
          <w:rtl/>
        </w:rPr>
        <w:t xml:space="preserve"> ...................................</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34</w:t>
      </w:r>
    </w:p>
    <w:p w14:paraId="4D13E9B0" w14:textId="784CF9AB" w:rsidR="00C948BE" w:rsidRPr="000520FA" w:rsidRDefault="00000000" w:rsidP="00ED5C79">
      <w:pPr>
        <w:bidi/>
        <w:spacing w:before="60" w:after="60"/>
        <w:rPr>
          <w:rFonts w:ascii="Sakkal Majalla" w:hAnsi="Sakkal Majalla" w:cs="Sakkal Majalla"/>
          <w:sz w:val="24"/>
          <w:szCs w:val="24"/>
        </w:rPr>
      </w:pPr>
      <w:proofErr w:type="gramStart"/>
      <w:r w:rsidRPr="000520FA">
        <w:rPr>
          <w:rFonts w:ascii="Sakkal Majalla" w:eastAsia="Arial" w:hAnsi="Sakkal Majalla" w:cs="Sakkal Majalla"/>
          <w:sz w:val="24"/>
          <w:szCs w:val="24"/>
          <w:rtl/>
        </w:rPr>
        <w:t>4.2  تحليل</w:t>
      </w:r>
      <w:proofErr w:type="gramEnd"/>
      <w:r w:rsidRPr="000520FA">
        <w:rPr>
          <w:rFonts w:ascii="Sakkal Majalla" w:eastAsia="Arial" w:hAnsi="Sakkal Majalla" w:cs="Sakkal Majalla"/>
          <w:sz w:val="24"/>
          <w:szCs w:val="24"/>
          <w:rtl/>
        </w:rPr>
        <w:t xml:space="preserve"> محاور الاستبانة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color w:val="AAAAAA"/>
          <w:sz w:val="24"/>
          <w:szCs w:val="24"/>
          <w:rtl/>
        </w:rPr>
        <w:t xml:space="preserve"> .............................. ...................................</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36</w:t>
      </w:r>
    </w:p>
    <w:p w14:paraId="0FF8EB98" w14:textId="76367C4C" w:rsidR="00C948BE" w:rsidRPr="000520FA" w:rsidRDefault="00000000" w:rsidP="00ED5C79">
      <w:pPr>
        <w:bidi/>
        <w:spacing w:before="60" w:after="60"/>
        <w:rPr>
          <w:rFonts w:ascii="Sakkal Majalla" w:hAnsi="Sakkal Majalla" w:cs="Sakkal Majalla"/>
          <w:sz w:val="24"/>
          <w:szCs w:val="24"/>
        </w:rPr>
      </w:pPr>
      <w:proofErr w:type="gramStart"/>
      <w:r w:rsidRPr="000520FA">
        <w:rPr>
          <w:rFonts w:ascii="Sakkal Majalla" w:eastAsia="Arial" w:hAnsi="Sakkal Majalla" w:cs="Sakkal Majalla"/>
          <w:sz w:val="24"/>
          <w:szCs w:val="24"/>
          <w:rtl/>
        </w:rPr>
        <w:t>4.3  اختبار</w:t>
      </w:r>
      <w:proofErr w:type="gramEnd"/>
      <w:r w:rsidRPr="000520FA">
        <w:rPr>
          <w:rFonts w:ascii="Sakkal Majalla" w:eastAsia="Arial" w:hAnsi="Sakkal Majalla" w:cs="Sakkal Majalla"/>
          <w:sz w:val="24"/>
          <w:szCs w:val="24"/>
          <w:rtl/>
        </w:rPr>
        <w:t xml:space="preserve"> الفرضيات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color w:val="AAAAAA"/>
          <w:sz w:val="24"/>
          <w:szCs w:val="24"/>
          <w:rtl/>
        </w:rPr>
        <w:t>............................... ...................................</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40</w:t>
      </w:r>
    </w:p>
    <w:p w14:paraId="5B72D3D9" w14:textId="1E416501" w:rsidR="00C948BE" w:rsidRPr="000520FA" w:rsidRDefault="00000000" w:rsidP="00ED5C79">
      <w:pPr>
        <w:bidi/>
        <w:spacing w:before="60" w:after="60"/>
        <w:rPr>
          <w:rFonts w:ascii="Sakkal Majalla" w:hAnsi="Sakkal Majalla" w:cs="Sakkal Majalla"/>
          <w:sz w:val="24"/>
          <w:szCs w:val="24"/>
        </w:rPr>
      </w:pPr>
      <w:r w:rsidRPr="000520FA">
        <w:rPr>
          <w:rFonts w:ascii="Sakkal Majalla" w:eastAsia="Arial" w:hAnsi="Sakkal Majalla" w:cs="Sakkal Majalla"/>
          <w:sz w:val="24"/>
          <w:szCs w:val="24"/>
          <w:rtl/>
        </w:rPr>
        <w:t xml:space="preserve">الفصل الخامس: المناقشة والتوصيات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color w:val="AAAAAA"/>
          <w:sz w:val="24"/>
          <w:szCs w:val="24"/>
          <w:rtl/>
        </w:rPr>
        <w:t>.................................. ...................................</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44</w:t>
      </w:r>
    </w:p>
    <w:p w14:paraId="5F361D6C" w14:textId="6723A381" w:rsidR="00C948BE" w:rsidRPr="000520FA" w:rsidRDefault="00000000" w:rsidP="00ED5C79">
      <w:pPr>
        <w:bidi/>
        <w:spacing w:before="60" w:after="60"/>
        <w:rPr>
          <w:rFonts w:ascii="Sakkal Majalla" w:hAnsi="Sakkal Majalla" w:cs="Sakkal Majalla"/>
          <w:sz w:val="24"/>
          <w:szCs w:val="24"/>
        </w:rPr>
      </w:pPr>
      <w:proofErr w:type="gramStart"/>
      <w:r w:rsidRPr="000520FA">
        <w:rPr>
          <w:rFonts w:ascii="Sakkal Majalla" w:eastAsia="Arial" w:hAnsi="Sakkal Majalla" w:cs="Sakkal Majalla"/>
          <w:sz w:val="24"/>
          <w:szCs w:val="24"/>
          <w:rtl/>
        </w:rPr>
        <w:t>5.1  مناقشة</w:t>
      </w:r>
      <w:proofErr w:type="gramEnd"/>
      <w:r w:rsidRPr="000520FA">
        <w:rPr>
          <w:rFonts w:ascii="Sakkal Majalla" w:eastAsia="Arial" w:hAnsi="Sakkal Majalla" w:cs="Sakkal Majalla"/>
          <w:sz w:val="24"/>
          <w:szCs w:val="24"/>
          <w:rtl/>
        </w:rPr>
        <w:t xml:space="preserve"> النتائج </w:t>
      </w:r>
      <w:r w:rsidRPr="000520FA">
        <w:rPr>
          <w:rFonts w:ascii="Sakkal Majalla" w:eastAsia="Arial" w:hAnsi="Sakkal Majalla" w:cs="Sakkal Majalla"/>
          <w:color w:val="AAAAAA"/>
          <w:sz w:val="24"/>
          <w:szCs w:val="24"/>
          <w:rtl/>
        </w:rPr>
        <w:t>..................</w:t>
      </w:r>
      <w:r w:rsidR="00656550">
        <w:rPr>
          <w:rFonts w:ascii="Sakkal Majalla" w:eastAsia="Arial" w:hAnsi="Sakkal Majalla" w:cs="Sakkal Majalla" w:hint="cs"/>
          <w:color w:val="AAAAAA"/>
          <w:sz w:val="24"/>
          <w:szCs w:val="24"/>
          <w:rtl/>
        </w:rPr>
        <w:t>.</w:t>
      </w:r>
      <w:r w:rsidR="00ED5C79" w:rsidRPr="000520FA">
        <w:rPr>
          <w:rFonts w:ascii="Sakkal Majalla" w:eastAsia="Arial" w:hAnsi="Sakkal Majalla" w:cs="Sakkal Majalla"/>
          <w:color w:val="AAAAAA"/>
          <w:sz w:val="24"/>
          <w:szCs w:val="24"/>
          <w:rtl/>
        </w:rPr>
        <w:t>.............................. ...................................</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45</w:t>
      </w:r>
    </w:p>
    <w:p w14:paraId="3A13A029" w14:textId="398C4A7C" w:rsidR="00C948BE" w:rsidRPr="000520FA" w:rsidRDefault="00000000" w:rsidP="00ED5C79">
      <w:pPr>
        <w:bidi/>
        <w:spacing w:before="60" w:after="60"/>
        <w:rPr>
          <w:rFonts w:ascii="Sakkal Majalla" w:hAnsi="Sakkal Majalla" w:cs="Sakkal Majalla"/>
          <w:sz w:val="24"/>
          <w:szCs w:val="24"/>
        </w:rPr>
      </w:pPr>
      <w:proofErr w:type="gramStart"/>
      <w:r w:rsidRPr="000520FA">
        <w:rPr>
          <w:rFonts w:ascii="Sakkal Majalla" w:eastAsia="Arial" w:hAnsi="Sakkal Majalla" w:cs="Sakkal Majalla"/>
          <w:sz w:val="24"/>
          <w:szCs w:val="24"/>
          <w:rtl/>
        </w:rPr>
        <w:t>5.2  التوصيات</w:t>
      </w:r>
      <w:proofErr w:type="gramEnd"/>
      <w:r w:rsidRPr="000520FA">
        <w:rPr>
          <w:rFonts w:ascii="Sakkal Majalla" w:eastAsia="Arial" w:hAnsi="Sakkal Majalla" w:cs="Sakkal Majalla"/>
          <w:sz w:val="24"/>
          <w:szCs w:val="24"/>
          <w:rtl/>
        </w:rPr>
        <w:t xml:space="preserve">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color w:val="AAAAAA"/>
          <w:sz w:val="24"/>
          <w:szCs w:val="24"/>
          <w:rtl/>
        </w:rPr>
        <w:t>............................... ...................................</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47</w:t>
      </w:r>
    </w:p>
    <w:p w14:paraId="1DF41C43" w14:textId="162C1C44" w:rsidR="00C948BE" w:rsidRPr="000520FA" w:rsidRDefault="00000000" w:rsidP="00ED5C79">
      <w:pPr>
        <w:bidi/>
        <w:spacing w:before="60" w:after="60"/>
        <w:rPr>
          <w:rFonts w:ascii="Sakkal Majalla" w:hAnsi="Sakkal Majalla" w:cs="Sakkal Majalla"/>
          <w:sz w:val="24"/>
          <w:szCs w:val="24"/>
        </w:rPr>
      </w:pPr>
      <w:proofErr w:type="gramStart"/>
      <w:r w:rsidRPr="000520FA">
        <w:rPr>
          <w:rFonts w:ascii="Sakkal Majalla" w:eastAsia="Arial" w:hAnsi="Sakkal Majalla" w:cs="Sakkal Majalla"/>
          <w:sz w:val="24"/>
          <w:szCs w:val="24"/>
          <w:rtl/>
        </w:rPr>
        <w:t>5.3  الخاتمة</w:t>
      </w:r>
      <w:proofErr w:type="gramEnd"/>
      <w:r w:rsidRPr="000520FA">
        <w:rPr>
          <w:rFonts w:ascii="Sakkal Majalla" w:eastAsia="Arial" w:hAnsi="Sakkal Majalla" w:cs="Sakkal Majalla"/>
          <w:sz w:val="24"/>
          <w:szCs w:val="24"/>
          <w:rtl/>
        </w:rPr>
        <w:t xml:space="preserve">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color w:val="AAAAAA"/>
          <w:sz w:val="24"/>
          <w:szCs w:val="24"/>
          <w:rtl/>
        </w:rPr>
        <w:t>.............................. ...................................</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49</w:t>
      </w:r>
    </w:p>
    <w:p w14:paraId="38ED083D" w14:textId="3DCEF76B" w:rsidR="00C948BE" w:rsidRPr="000520FA" w:rsidRDefault="00000000" w:rsidP="00ED5C79">
      <w:pPr>
        <w:bidi/>
        <w:spacing w:before="60" w:after="60"/>
        <w:rPr>
          <w:rFonts w:ascii="Sakkal Majalla" w:hAnsi="Sakkal Majalla" w:cs="Sakkal Majalla"/>
          <w:sz w:val="24"/>
          <w:szCs w:val="24"/>
        </w:rPr>
      </w:pPr>
      <w:r w:rsidRPr="000520FA">
        <w:rPr>
          <w:rFonts w:ascii="Sakkal Majalla" w:eastAsia="Arial" w:hAnsi="Sakkal Majalla" w:cs="Sakkal Majalla"/>
          <w:sz w:val="24"/>
          <w:szCs w:val="24"/>
          <w:rtl/>
        </w:rPr>
        <w:t xml:space="preserve">قائمة المراجع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color w:val="AAAAAA"/>
          <w:sz w:val="24"/>
          <w:szCs w:val="24"/>
          <w:rtl/>
        </w:rPr>
        <w:t>.............................. ...................................</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50</w:t>
      </w:r>
    </w:p>
    <w:p w14:paraId="7861D417" w14:textId="03974285" w:rsidR="00C948BE" w:rsidRPr="000520FA" w:rsidRDefault="00000000" w:rsidP="00ED5C79">
      <w:pPr>
        <w:bidi/>
        <w:spacing w:before="60" w:after="60"/>
        <w:rPr>
          <w:rFonts w:ascii="Sakkal Majalla" w:hAnsi="Sakkal Majalla" w:cs="Sakkal Majalla"/>
          <w:sz w:val="24"/>
          <w:szCs w:val="24"/>
        </w:rPr>
      </w:pPr>
      <w:r w:rsidRPr="000520FA">
        <w:rPr>
          <w:rFonts w:ascii="Sakkal Majalla" w:eastAsia="Arial" w:hAnsi="Sakkal Majalla" w:cs="Sakkal Majalla"/>
          <w:sz w:val="24"/>
          <w:szCs w:val="24"/>
          <w:rtl/>
        </w:rPr>
        <w:t xml:space="preserve">الملاحق: نموذج الاستبانة </w:t>
      </w:r>
      <w:r w:rsidRPr="000520FA">
        <w:rPr>
          <w:rFonts w:ascii="Sakkal Majalla" w:eastAsia="Arial" w:hAnsi="Sakkal Majalla" w:cs="Sakkal Majalla"/>
          <w:color w:val="AAAAAA"/>
          <w:sz w:val="24"/>
          <w:szCs w:val="24"/>
          <w:rtl/>
        </w:rPr>
        <w:t>......................</w:t>
      </w:r>
      <w:r w:rsidR="00ED5C79" w:rsidRPr="000520FA">
        <w:rPr>
          <w:rFonts w:ascii="Sakkal Majalla" w:eastAsia="Arial" w:hAnsi="Sakkal Majalla" w:cs="Sakkal Majalla"/>
          <w:color w:val="AAAAAA"/>
          <w:sz w:val="24"/>
          <w:szCs w:val="24"/>
          <w:rtl/>
        </w:rPr>
        <w:t>................................ ...................................</w:t>
      </w:r>
      <w:r w:rsidR="00ED5C79" w:rsidRPr="000520FA">
        <w:rPr>
          <w:rFonts w:ascii="Sakkal Majalla" w:eastAsia="Arial" w:hAnsi="Sakkal Majalla" w:cs="Sakkal Majalla" w:hint="cs"/>
          <w:color w:val="AAAAAA"/>
          <w:sz w:val="24"/>
          <w:szCs w:val="24"/>
          <w:rtl/>
        </w:rPr>
        <w:t>...............................................................................</w:t>
      </w:r>
      <w:r w:rsidRPr="000520FA">
        <w:rPr>
          <w:rFonts w:ascii="Sakkal Majalla" w:eastAsia="Arial" w:hAnsi="Sakkal Majalla" w:cs="Sakkal Majalla"/>
          <w:color w:val="AAAAAA"/>
          <w:sz w:val="24"/>
          <w:szCs w:val="24"/>
          <w:rtl/>
        </w:rPr>
        <w:t>.........................</w:t>
      </w:r>
      <w:r w:rsidRPr="000520FA">
        <w:rPr>
          <w:rFonts w:ascii="Sakkal Majalla" w:eastAsia="Arial" w:hAnsi="Sakkal Majalla" w:cs="Sakkal Majalla"/>
          <w:b/>
          <w:bCs/>
          <w:sz w:val="24"/>
          <w:szCs w:val="24"/>
          <w:rtl/>
        </w:rPr>
        <w:t xml:space="preserve"> 53</w:t>
      </w:r>
    </w:p>
    <w:p w14:paraId="5C125E94" w14:textId="77777777" w:rsidR="00C948BE" w:rsidRPr="000520FA" w:rsidRDefault="00000000" w:rsidP="00ED5C79">
      <w:pPr>
        <w:bidi/>
        <w:rPr>
          <w:rFonts w:ascii="Sakkal Majalla" w:hAnsi="Sakkal Majalla" w:cs="Sakkal Majalla"/>
          <w:sz w:val="24"/>
          <w:szCs w:val="24"/>
        </w:rPr>
      </w:pPr>
      <w:r w:rsidRPr="000520FA">
        <w:rPr>
          <w:rFonts w:ascii="Sakkal Majalla" w:hAnsi="Sakkal Majalla" w:cs="Sakkal Majalla"/>
          <w:sz w:val="24"/>
          <w:szCs w:val="24"/>
        </w:rPr>
        <w:br w:type="page"/>
      </w:r>
    </w:p>
    <w:p w14:paraId="47C34715" w14:textId="77777777" w:rsidR="00C948BE" w:rsidRPr="000520FA" w:rsidRDefault="00000000" w:rsidP="00ED5C79">
      <w:pPr>
        <w:bidi/>
        <w:spacing w:before="80" w:after="80" w:line="276" w:lineRule="auto"/>
        <w:jc w:val="center"/>
        <w:rPr>
          <w:rFonts w:ascii="Sakkal Majalla" w:hAnsi="Sakkal Majalla" w:cs="Sakkal Majalla"/>
          <w:sz w:val="24"/>
          <w:szCs w:val="24"/>
        </w:rPr>
      </w:pPr>
      <w:r w:rsidRPr="000520FA">
        <w:rPr>
          <w:rFonts w:ascii="Sakkal Majalla" w:eastAsia="Arial" w:hAnsi="Sakkal Majalla" w:cs="Sakkal Majalla"/>
          <w:b/>
          <w:bCs/>
          <w:color w:val="1F4E79"/>
          <w:sz w:val="24"/>
          <w:szCs w:val="24"/>
          <w:rtl/>
        </w:rPr>
        <w:lastRenderedPageBreak/>
        <w:t>الفصل الأول</w:t>
      </w:r>
    </w:p>
    <w:p w14:paraId="298AB903" w14:textId="77777777" w:rsidR="00C948BE" w:rsidRPr="000520FA" w:rsidRDefault="00000000" w:rsidP="00ED5C79">
      <w:pPr>
        <w:bidi/>
        <w:spacing w:before="80" w:after="80" w:line="276" w:lineRule="auto"/>
        <w:jc w:val="center"/>
        <w:rPr>
          <w:rFonts w:ascii="Sakkal Majalla" w:hAnsi="Sakkal Majalla" w:cs="Sakkal Majalla"/>
          <w:sz w:val="24"/>
          <w:szCs w:val="24"/>
        </w:rPr>
      </w:pPr>
      <w:r w:rsidRPr="000520FA">
        <w:rPr>
          <w:rFonts w:ascii="Sakkal Majalla" w:eastAsia="Arial" w:hAnsi="Sakkal Majalla" w:cs="Sakkal Majalla"/>
          <w:b/>
          <w:bCs/>
          <w:color w:val="2E75B6"/>
          <w:sz w:val="24"/>
          <w:szCs w:val="24"/>
          <w:rtl/>
        </w:rPr>
        <w:t>الإطار العام للدراسة</w:t>
      </w:r>
    </w:p>
    <w:p w14:paraId="49E86D66" w14:textId="77777777" w:rsidR="00C948BE" w:rsidRPr="000520FA" w:rsidRDefault="00C948BE" w:rsidP="00ED5C79">
      <w:pPr>
        <w:bidi/>
        <w:spacing w:before="60" w:after="60" w:line="276" w:lineRule="auto"/>
        <w:rPr>
          <w:rFonts w:ascii="Sakkal Majalla" w:hAnsi="Sakkal Majalla" w:cs="Sakkal Majalla"/>
          <w:sz w:val="24"/>
          <w:szCs w:val="24"/>
        </w:rPr>
      </w:pPr>
    </w:p>
    <w:p w14:paraId="74B9BC91"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يتناول هذا الفصل الإطار العام الذي تندرج فيه الدراسة، بدءاً بالمقدمة التي تُسلط الضوء على أهمية موضوع البحث، مروراً بتحديد مشكلة الدراسة وأهميتها وأهدافها وتساؤلاتها وفروضها، وصولاً إلى توضيح المنهجية المُتبعة والحدود الزمانية والمكانية والموضوعية للدراسة.</w:t>
      </w:r>
    </w:p>
    <w:p w14:paraId="1483F0B4" w14:textId="77777777" w:rsidR="00C948BE" w:rsidRPr="000520FA" w:rsidRDefault="00C948BE" w:rsidP="00ED5C79">
      <w:pPr>
        <w:bidi/>
        <w:spacing w:before="60" w:after="60" w:line="276" w:lineRule="auto"/>
        <w:rPr>
          <w:rFonts w:ascii="Sakkal Majalla" w:hAnsi="Sakkal Majalla" w:cs="Sakkal Majalla"/>
          <w:sz w:val="24"/>
          <w:szCs w:val="24"/>
        </w:rPr>
      </w:pPr>
    </w:p>
    <w:p w14:paraId="24B5DDC4" w14:textId="77777777" w:rsidR="00C948BE" w:rsidRPr="000520FA" w:rsidRDefault="00000000" w:rsidP="00ED5C79">
      <w:pPr>
        <w:pBdr>
          <w:bottom w:val="thick" w:sz="8" w:space="4" w:color="1F4E79"/>
        </w:pBdr>
        <w:bidi/>
        <w:spacing w:before="400" w:after="200" w:line="276" w:lineRule="auto"/>
        <w:rPr>
          <w:rFonts w:ascii="Sakkal Majalla" w:hAnsi="Sakkal Majalla" w:cs="Sakkal Majalla"/>
          <w:sz w:val="24"/>
          <w:szCs w:val="24"/>
        </w:rPr>
      </w:pPr>
      <w:proofErr w:type="gramStart"/>
      <w:r w:rsidRPr="000520FA">
        <w:rPr>
          <w:rFonts w:ascii="Sakkal Majalla" w:eastAsia="Arial" w:hAnsi="Sakkal Majalla" w:cs="Sakkal Majalla"/>
          <w:b/>
          <w:bCs/>
          <w:color w:val="1F4E79"/>
          <w:sz w:val="24"/>
          <w:szCs w:val="24"/>
          <w:rtl/>
        </w:rPr>
        <w:t>1.1  مقدمة</w:t>
      </w:r>
      <w:proofErr w:type="gramEnd"/>
      <w:r w:rsidRPr="000520FA">
        <w:rPr>
          <w:rFonts w:ascii="Sakkal Majalla" w:eastAsia="Arial" w:hAnsi="Sakkal Majalla" w:cs="Sakkal Majalla"/>
          <w:b/>
          <w:bCs/>
          <w:color w:val="1F4E79"/>
          <w:sz w:val="24"/>
          <w:szCs w:val="24"/>
          <w:rtl/>
        </w:rPr>
        <w:t xml:space="preserve"> الدراسة</w:t>
      </w:r>
    </w:p>
    <w:p w14:paraId="700980C4"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يُعدّ قطاع التقييم العقاري ركيزةً أساسية من ركائز الاستقرار المالي والاقتصادي في أي دولة، إذ يُمثل الأساس الذي تبنى عليه قرارات التمويل العقاري، والاستثمار، والتطوير العمراني. وفي المملكة العربية السعودية تحديداً، تتضاعف أهمية هذا القطاع في ظل التحولات الجوهرية التي تشهدها المملكة نحو تحقيق أهداف رؤية 2030، التي أولت اهتماماً بالغاً بتطوير القطاع العقاري ورفع مستوى الشفافية والحوكمة فيه.</w:t>
      </w:r>
    </w:p>
    <w:p w14:paraId="379DD3DE"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 xml:space="preserve">وقد تطور مفهوم التقييم العقاري على مدار العقود الماضية تطوراً ملحوظاً، بدءاً من الأساليب التقديرية التقليدية المعتمدة على الخبرة الشخصية للمقيم، مروراً بالتحليلات المقارنة اليدوية، وصولاً إلى مرحلة التحول الرقمي الشامل الذي تعيشها المهنة اليوم. فقد أثبتت الأدبيات العلمية الحديثة - ولا سيما دراسات </w:t>
      </w:r>
      <w:proofErr w:type="spellStart"/>
      <w:r w:rsidRPr="000520FA">
        <w:rPr>
          <w:rFonts w:ascii="Sakkal Majalla" w:eastAsia="Arial" w:hAnsi="Sakkal Majalla" w:cs="Sakkal Majalla"/>
          <w:sz w:val="24"/>
          <w:szCs w:val="24"/>
          <w:rtl/>
        </w:rPr>
        <w:t>Davis</w:t>
      </w:r>
      <w:proofErr w:type="spellEnd"/>
      <w:r w:rsidRPr="000520FA">
        <w:rPr>
          <w:rFonts w:ascii="Sakkal Majalla" w:eastAsia="Arial" w:hAnsi="Sakkal Majalla" w:cs="Sakkal Majalla"/>
          <w:sz w:val="24"/>
          <w:szCs w:val="24"/>
          <w:rtl/>
        </w:rPr>
        <w:t xml:space="preserve"> (1989) حول نموذج قبول التكنولوجيا TAM، ودراسات معهد التقييم (</w:t>
      </w:r>
      <w:proofErr w:type="spellStart"/>
      <w:r w:rsidRPr="000520FA">
        <w:rPr>
          <w:rFonts w:ascii="Sakkal Majalla" w:eastAsia="Arial" w:hAnsi="Sakkal Majalla" w:cs="Sakkal Majalla"/>
          <w:sz w:val="24"/>
          <w:szCs w:val="24"/>
          <w:rtl/>
        </w:rPr>
        <w:t>Appraisal</w:t>
      </w:r>
      <w:proofErr w:type="spellEnd"/>
      <w:r w:rsidRPr="000520FA">
        <w:rPr>
          <w:rFonts w:ascii="Sakkal Majalla" w:eastAsia="Arial" w:hAnsi="Sakkal Majalla" w:cs="Sakkal Majalla"/>
          <w:sz w:val="24"/>
          <w:szCs w:val="24"/>
          <w:rtl/>
        </w:rPr>
        <w:t xml:space="preserve"> </w:t>
      </w:r>
      <w:proofErr w:type="spellStart"/>
      <w:r w:rsidRPr="000520FA">
        <w:rPr>
          <w:rFonts w:ascii="Sakkal Majalla" w:eastAsia="Arial" w:hAnsi="Sakkal Majalla" w:cs="Sakkal Majalla"/>
          <w:sz w:val="24"/>
          <w:szCs w:val="24"/>
          <w:rtl/>
        </w:rPr>
        <w:t>Institute</w:t>
      </w:r>
      <w:proofErr w:type="spellEnd"/>
      <w:r w:rsidRPr="000520FA">
        <w:rPr>
          <w:rFonts w:ascii="Sakkal Majalla" w:eastAsia="Arial" w:hAnsi="Sakkal Majalla" w:cs="Sakkal Majalla"/>
          <w:sz w:val="24"/>
          <w:szCs w:val="24"/>
          <w:rtl/>
        </w:rPr>
        <w:t>, 2022) حول معايير الممارسة المهنية - أن توظيف التقنية في عمليات التقييم يُسهم بشكل مباشر في رفع مستوى الدقة والموضوعية، والحد من التحيز الشخصي الذي يُعد أحد أبرز نقاط الضعف في الأساليب التقليدية.</w:t>
      </w:r>
    </w:p>
    <w:p w14:paraId="3CD5BE72"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وفي هذا السياق، تبرز الرقمنة وبرامج التقييم الإلكترونية بوصفها أداةً محورية لا غنى عنها لضمان الامتثال للمعايير الدولية للتقييم (IVS)، وتحقيق التكامل مع المنصات الحكومية السعودية كنظام "قيّم" ومنصة "إيجار" و"البورصة العقارية السعودية". ولعل أبرز ما يُميز المرحلة الراهنة هو صدور أنظمة وتشريعات إلزامية تفرض على شركات التقييم المعتمدة توظيف الحلول الرقمية في عملياتها، مما يجعل دراسة أثر هذا التحول في الجودة والشفافية أمراً ذا أولوية بحثية عالية.</w:t>
      </w:r>
    </w:p>
    <w:p w14:paraId="6EF7EA3C"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وعليه، تسعى هذه الدراسة إلى استقصاء العلاقة بين مستوى الرقمنة المُطبَّق في شركات التقييم السعودية وبين درجة الشفافية والموثوقية في تقاريرها، مُقدِّمةً بذلك إطاراً تحليلياً يُعزز اتخاذ القرارات المستنيرة في هذا القطاع الحيوي، ويُسهم في تحقيق مستهدفات برنامج التحول الوطني ورؤية 2030.</w:t>
      </w:r>
    </w:p>
    <w:p w14:paraId="37E2034C" w14:textId="77777777" w:rsidR="00C948BE" w:rsidRPr="000520FA" w:rsidRDefault="00C948BE" w:rsidP="00ED5C79">
      <w:pPr>
        <w:bidi/>
        <w:spacing w:before="60" w:after="60" w:line="276" w:lineRule="auto"/>
        <w:rPr>
          <w:rFonts w:ascii="Sakkal Majalla" w:hAnsi="Sakkal Majalla" w:cs="Sakkal Majalla"/>
          <w:sz w:val="24"/>
          <w:szCs w:val="24"/>
          <w:rtl/>
        </w:rPr>
      </w:pPr>
    </w:p>
    <w:p w14:paraId="61AFEC22" w14:textId="77777777" w:rsidR="00CA521F" w:rsidRPr="000520FA" w:rsidRDefault="00CA521F" w:rsidP="00ED5C79">
      <w:pPr>
        <w:bidi/>
        <w:spacing w:before="60" w:after="60" w:line="276" w:lineRule="auto"/>
        <w:rPr>
          <w:rFonts w:ascii="Sakkal Majalla" w:hAnsi="Sakkal Majalla" w:cs="Sakkal Majalla"/>
          <w:sz w:val="24"/>
          <w:szCs w:val="24"/>
          <w:rtl/>
        </w:rPr>
      </w:pPr>
    </w:p>
    <w:p w14:paraId="4511E641" w14:textId="77777777" w:rsidR="00CA521F" w:rsidRPr="000520FA" w:rsidRDefault="00CA521F" w:rsidP="00ED5C79">
      <w:pPr>
        <w:bidi/>
        <w:spacing w:before="60" w:after="60" w:line="276" w:lineRule="auto"/>
        <w:rPr>
          <w:rFonts w:ascii="Sakkal Majalla" w:hAnsi="Sakkal Majalla" w:cs="Sakkal Majalla"/>
          <w:sz w:val="24"/>
          <w:szCs w:val="24"/>
          <w:rtl/>
        </w:rPr>
      </w:pPr>
    </w:p>
    <w:p w14:paraId="58D50218" w14:textId="77777777" w:rsidR="00CA521F" w:rsidRPr="000520FA" w:rsidRDefault="00CA521F" w:rsidP="00ED5C79">
      <w:pPr>
        <w:bidi/>
        <w:spacing w:before="60" w:after="60" w:line="276" w:lineRule="auto"/>
        <w:rPr>
          <w:rFonts w:ascii="Sakkal Majalla" w:hAnsi="Sakkal Majalla" w:cs="Sakkal Majalla"/>
          <w:sz w:val="24"/>
          <w:szCs w:val="24"/>
          <w:rtl/>
        </w:rPr>
      </w:pPr>
    </w:p>
    <w:p w14:paraId="64F62B1F" w14:textId="77777777" w:rsidR="00CA521F" w:rsidRPr="000520FA" w:rsidRDefault="00CA521F" w:rsidP="00ED5C79">
      <w:pPr>
        <w:bidi/>
        <w:spacing w:before="60" w:after="60" w:line="276" w:lineRule="auto"/>
        <w:rPr>
          <w:rFonts w:ascii="Sakkal Majalla" w:hAnsi="Sakkal Majalla" w:cs="Sakkal Majalla"/>
          <w:sz w:val="24"/>
          <w:szCs w:val="24"/>
          <w:rtl/>
        </w:rPr>
      </w:pPr>
    </w:p>
    <w:p w14:paraId="255D2E4E" w14:textId="77777777" w:rsidR="00CA521F" w:rsidRPr="000520FA" w:rsidRDefault="00CA521F" w:rsidP="00ED5C79">
      <w:pPr>
        <w:bidi/>
        <w:spacing w:before="60" w:after="60" w:line="276" w:lineRule="auto"/>
        <w:rPr>
          <w:rFonts w:ascii="Sakkal Majalla" w:hAnsi="Sakkal Majalla" w:cs="Sakkal Majalla"/>
          <w:sz w:val="24"/>
          <w:szCs w:val="24"/>
          <w:rtl/>
        </w:rPr>
      </w:pPr>
    </w:p>
    <w:p w14:paraId="75DD029D" w14:textId="77777777" w:rsidR="00CA521F" w:rsidRPr="000520FA" w:rsidRDefault="00CA521F" w:rsidP="00ED5C79">
      <w:pPr>
        <w:bidi/>
        <w:spacing w:before="60" w:after="60" w:line="276" w:lineRule="auto"/>
        <w:rPr>
          <w:rFonts w:ascii="Sakkal Majalla" w:hAnsi="Sakkal Majalla" w:cs="Sakkal Majalla"/>
          <w:sz w:val="24"/>
          <w:szCs w:val="24"/>
          <w:rtl/>
        </w:rPr>
      </w:pPr>
    </w:p>
    <w:p w14:paraId="14BF05D9" w14:textId="77777777" w:rsidR="00CA521F" w:rsidRPr="000520FA" w:rsidRDefault="00CA521F" w:rsidP="00ED5C79">
      <w:pPr>
        <w:bidi/>
        <w:spacing w:before="60" w:after="60" w:line="276" w:lineRule="auto"/>
        <w:rPr>
          <w:rFonts w:ascii="Sakkal Majalla" w:hAnsi="Sakkal Majalla" w:cs="Sakkal Majalla"/>
          <w:sz w:val="24"/>
          <w:szCs w:val="24"/>
          <w:rtl/>
        </w:rPr>
      </w:pPr>
    </w:p>
    <w:p w14:paraId="3B3D1BFC" w14:textId="77777777" w:rsidR="00CA521F" w:rsidRPr="000520FA" w:rsidRDefault="00CA521F" w:rsidP="00ED5C79">
      <w:pPr>
        <w:bidi/>
        <w:spacing w:before="60" w:after="60" w:line="276" w:lineRule="auto"/>
        <w:rPr>
          <w:rFonts w:ascii="Sakkal Majalla" w:hAnsi="Sakkal Majalla" w:cs="Sakkal Majalla"/>
          <w:sz w:val="24"/>
          <w:szCs w:val="24"/>
        </w:rPr>
      </w:pPr>
    </w:p>
    <w:p w14:paraId="74A54C0E" w14:textId="77777777" w:rsidR="00C948BE" w:rsidRPr="000520FA" w:rsidRDefault="00000000" w:rsidP="00ED5C79">
      <w:pPr>
        <w:pBdr>
          <w:bottom w:val="thick" w:sz="8" w:space="4" w:color="1F4E79"/>
        </w:pBdr>
        <w:bidi/>
        <w:spacing w:before="400" w:after="200" w:line="276" w:lineRule="auto"/>
        <w:rPr>
          <w:rFonts w:ascii="Sakkal Majalla" w:hAnsi="Sakkal Majalla" w:cs="Sakkal Majalla"/>
          <w:sz w:val="24"/>
          <w:szCs w:val="24"/>
        </w:rPr>
      </w:pPr>
      <w:proofErr w:type="gramStart"/>
      <w:r w:rsidRPr="000520FA">
        <w:rPr>
          <w:rFonts w:ascii="Sakkal Majalla" w:eastAsia="Arial" w:hAnsi="Sakkal Majalla" w:cs="Sakkal Majalla"/>
          <w:b/>
          <w:bCs/>
          <w:color w:val="1F4E79"/>
          <w:sz w:val="24"/>
          <w:szCs w:val="24"/>
          <w:rtl/>
        </w:rPr>
        <w:lastRenderedPageBreak/>
        <w:t>1.2  مشكلة</w:t>
      </w:r>
      <w:proofErr w:type="gramEnd"/>
      <w:r w:rsidRPr="000520FA">
        <w:rPr>
          <w:rFonts w:ascii="Sakkal Majalla" w:eastAsia="Arial" w:hAnsi="Sakkal Majalla" w:cs="Sakkal Majalla"/>
          <w:b/>
          <w:bCs/>
          <w:color w:val="1F4E79"/>
          <w:sz w:val="24"/>
          <w:szCs w:val="24"/>
          <w:rtl/>
        </w:rPr>
        <w:t xml:space="preserve"> الدراسة</w:t>
      </w:r>
    </w:p>
    <w:p w14:paraId="04639FF0"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على الرغم من الجهود التنظيمية المتواصلة التي تبذلها الهيئة السعودية للمقيمين المعتمدين (تقييم) في مجال توحيد معايير الممارسة المهنية، يظل السوق العقاري السعودي يعاني من ظاهرة "الفجوة التقديرية"، وهي التباين الملحوظ في تقدير قيمة العقار الواحد بين مقيّمٍ وآخر. وقد رصدت تقارير هيئة تقييم أن هذا التباين قد يتراوح بين 15% إلى 30% في بعض الأصول العقارية، وهو مستوى تباين لا تتحمله عادةً الجهات التمويلية والمستثمرون الذين يحتاجون إلى تقارير تقييم ذات درجة عالية من الموثوقية والاتساق.</w:t>
      </w:r>
    </w:p>
    <w:p w14:paraId="7CFB6E8F"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وقد أشارت الدراسات السابقة ذات الصلة إلى أن جذور هذه الفجوة تعود في جوهرها إلى الاعتماد على العمليات اليدوية الخاضعة للتقدير الشخصي، وغياب أنظمة ربط آني بقواعد بيانات الصفقات الحقيقية. فقد أكدت دراسة العمودي (2024) أن البنية التقنية المستخدمة في إدارة عمليات المشاريع تؤثر تأثيراً مباشراً في دقة مخرجاتها. كما أظهرت أبحاث معهد التقييم (</w:t>
      </w:r>
      <w:proofErr w:type="spellStart"/>
      <w:r w:rsidRPr="000520FA">
        <w:rPr>
          <w:rFonts w:ascii="Sakkal Majalla" w:eastAsia="Arial" w:hAnsi="Sakkal Majalla" w:cs="Sakkal Majalla"/>
          <w:sz w:val="24"/>
          <w:szCs w:val="24"/>
          <w:rtl/>
        </w:rPr>
        <w:t>Appraisal</w:t>
      </w:r>
      <w:proofErr w:type="spellEnd"/>
      <w:r w:rsidRPr="000520FA">
        <w:rPr>
          <w:rFonts w:ascii="Sakkal Majalla" w:eastAsia="Arial" w:hAnsi="Sakkal Majalla" w:cs="Sakkal Majalla"/>
          <w:sz w:val="24"/>
          <w:szCs w:val="24"/>
          <w:rtl/>
        </w:rPr>
        <w:t xml:space="preserve"> </w:t>
      </w:r>
      <w:proofErr w:type="spellStart"/>
      <w:r w:rsidRPr="000520FA">
        <w:rPr>
          <w:rFonts w:ascii="Sakkal Majalla" w:eastAsia="Arial" w:hAnsi="Sakkal Majalla" w:cs="Sakkal Majalla"/>
          <w:sz w:val="24"/>
          <w:szCs w:val="24"/>
          <w:rtl/>
        </w:rPr>
        <w:t>Institute</w:t>
      </w:r>
      <w:proofErr w:type="spellEnd"/>
      <w:r w:rsidRPr="000520FA">
        <w:rPr>
          <w:rFonts w:ascii="Sakkal Majalla" w:eastAsia="Arial" w:hAnsi="Sakkal Majalla" w:cs="Sakkal Majalla"/>
          <w:sz w:val="24"/>
          <w:szCs w:val="24"/>
          <w:rtl/>
        </w:rPr>
        <w:t>, 2022) أن شركات التقييم التي تعتمد على أنظمة إلكترونية متكاملة تُصدر تقارير أعلى اتساقاً بنسبة تتجاوز 40% مقارنةً بنظيراتها التقليدية.</w:t>
      </w:r>
    </w:p>
    <w:p w14:paraId="54CD62E0"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أما على صعيد السياق المحلي لعينة الدراسة، فإن مدينة جدة - بوصفها ثاني أكبر مراكز النشاط العقاري في المملكة - تشهد تبايناً واضحاً في مستوى التحول الرقمي بين شركات التقييم العاملة فيها؛ إذ لا تزال شريحة منها تعتمد على أساليب هجينة تجمع بين العمل اليدوي والبرمجيات غير المتكاملة، وهو ما يُضعف موثوقية تقاريرها لدى الجهات التمويلية والمستثمرين. وانطلاقاً من هذا الواقع، تتبلور مشكلة الدراسة في السؤال الجوهري التالي:</w:t>
      </w:r>
    </w:p>
    <w:p w14:paraId="66572030" w14:textId="77777777" w:rsidR="00C948BE" w:rsidRPr="000520FA" w:rsidRDefault="00000000" w:rsidP="00ED5C79">
      <w:pPr>
        <w:shd w:val="clear" w:color="auto" w:fill="E8F4FD"/>
        <w:bidi/>
        <w:spacing w:before="120" w:after="120" w:line="276" w:lineRule="auto"/>
        <w:jc w:val="both"/>
        <w:rPr>
          <w:rFonts w:ascii="Sakkal Majalla" w:hAnsi="Sakkal Majalla" w:cs="Sakkal Majalla"/>
          <w:sz w:val="24"/>
          <w:szCs w:val="24"/>
        </w:rPr>
      </w:pPr>
      <w:r w:rsidRPr="000520FA">
        <w:rPr>
          <w:rFonts w:ascii="Sakkal Majalla" w:eastAsia="Arial" w:hAnsi="Sakkal Majalla" w:cs="Sakkal Majalla"/>
          <w:b/>
          <w:bCs/>
          <w:i/>
          <w:iCs/>
          <w:color w:val="1F4E79"/>
          <w:sz w:val="24"/>
          <w:szCs w:val="24"/>
          <w:rtl/>
        </w:rPr>
        <w:t>"ما مدى فاعلية رقمنة عمليات التقييم العقاري والاعتماد على البرامج الإلكترونية المتخصصة في سد الفجوة التقديرية وتعزيز مستويات الشفافية والموثوقية في تقارير التقييم الصادرة عن شركات التقييم في المملكة العربية السعودية؟"</w:t>
      </w:r>
    </w:p>
    <w:p w14:paraId="377AB219" w14:textId="77777777" w:rsidR="00C948BE" w:rsidRPr="000520FA" w:rsidRDefault="00C948BE" w:rsidP="00ED5C79">
      <w:pPr>
        <w:bidi/>
        <w:spacing w:before="60" w:after="60" w:line="276" w:lineRule="auto"/>
        <w:rPr>
          <w:rFonts w:ascii="Sakkal Majalla" w:hAnsi="Sakkal Majalla" w:cs="Sakkal Majalla"/>
          <w:sz w:val="24"/>
          <w:szCs w:val="24"/>
          <w:rtl/>
        </w:rPr>
      </w:pPr>
    </w:p>
    <w:p w14:paraId="45739B1A" w14:textId="77777777" w:rsidR="00CA521F" w:rsidRPr="000520FA" w:rsidRDefault="00CA521F" w:rsidP="00ED5C79">
      <w:pPr>
        <w:bidi/>
        <w:spacing w:before="60" w:after="60" w:line="276" w:lineRule="auto"/>
        <w:rPr>
          <w:rFonts w:ascii="Sakkal Majalla" w:hAnsi="Sakkal Majalla" w:cs="Sakkal Majalla"/>
          <w:sz w:val="24"/>
          <w:szCs w:val="24"/>
          <w:rtl/>
        </w:rPr>
      </w:pPr>
    </w:p>
    <w:p w14:paraId="72255EEA" w14:textId="77777777" w:rsidR="00CA521F" w:rsidRPr="000520FA" w:rsidRDefault="00CA521F" w:rsidP="00ED5C79">
      <w:pPr>
        <w:bidi/>
        <w:spacing w:before="60" w:after="60" w:line="276" w:lineRule="auto"/>
        <w:rPr>
          <w:rFonts w:ascii="Sakkal Majalla" w:hAnsi="Sakkal Majalla" w:cs="Sakkal Majalla"/>
          <w:sz w:val="24"/>
          <w:szCs w:val="24"/>
          <w:rtl/>
        </w:rPr>
      </w:pPr>
    </w:p>
    <w:p w14:paraId="7361004C" w14:textId="77777777" w:rsidR="00CA521F" w:rsidRPr="000520FA" w:rsidRDefault="00CA521F" w:rsidP="00ED5C79">
      <w:pPr>
        <w:bidi/>
        <w:spacing w:before="60" w:after="60" w:line="276" w:lineRule="auto"/>
        <w:rPr>
          <w:rFonts w:ascii="Sakkal Majalla" w:hAnsi="Sakkal Majalla" w:cs="Sakkal Majalla"/>
          <w:sz w:val="24"/>
          <w:szCs w:val="24"/>
          <w:rtl/>
        </w:rPr>
      </w:pPr>
    </w:p>
    <w:p w14:paraId="42483DE6" w14:textId="77777777" w:rsidR="00CA521F" w:rsidRPr="000520FA" w:rsidRDefault="00CA521F" w:rsidP="00ED5C79">
      <w:pPr>
        <w:bidi/>
        <w:spacing w:before="60" w:after="60" w:line="276" w:lineRule="auto"/>
        <w:rPr>
          <w:rFonts w:ascii="Sakkal Majalla" w:hAnsi="Sakkal Majalla" w:cs="Sakkal Majalla"/>
          <w:sz w:val="24"/>
          <w:szCs w:val="24"/>
          <w:rtl/>
        </w:rPr>
      </w:pPr>
    </w:p>
    <w:p w14:paraId="6321D13A" w14:textId="77777777" w:rsidR="00CA521F" w:rsidRPr="000520FA" w:rsidRDefault="00CA521F" w:rsidP="00ED5C79">
      <w:pPr>
        <w:bidi/>
        <w:spacing w:before="60" w:after="60" w:line="276" w:lineRule="auto"/>
        <w:rPr>
          <w:rFonts w:ascii="Sakkal Majalla" w:hAnsi="Sakkal Majalla" w:cs="Sakkal Majalla"/>
          <w:sz w:val="24"/>
          <w:szCs w:val="24"/>
          <w:rtl/>
        </w:rPr>
      </w:pPr>
    </w:p>
    <w:p w14:paraId="606A368A" w14:textId="77777777" w:rsidR="00CA521F" w:rsidRPr="000520FA" w:rsidRDefault="00CA521F" w:rsidP="00ED5C79">
      <w:pPr>
        <w:bidi/>
        <w:spacing w:before="60" w:after="60" w:line="276" w:lineRule="auto"/>
        <w:rPr>
          <w:rFonts w:ascii="Sakkal Majalla" w:hAnsi="Sakkal Majalla" w:cs="Sakkal Majalla"/>
          <w:sz w:val="24"/>
          <w:szCs w:val="24"/>
          <w:rtl/>
        </w:rPr>
      </w:pPr>
    </w:p>
    <w:p w14:paraId="59A67C5E" w14:textId="77777777" w:rsidR="00CA521F" w:rsidRPr="000520FA" w:rsidRDefault="00CA521F" w:rsidP="00ED5C79">
      <w:pPr>
        <w:bidi/>
        <w:spacing w:before="60" w:after="60" w:line="276" w:lineRule="auto"/>
        <w:rPr>
          <w:rFonts w:ascii="Sakkal Majalla" w:hAnsi="Sakkal Majalla" w:cs="Sakkal Majalla"/>
          <w:sz w:val="24"/>
          <w:szCs w:val="24"/>
          <w:rtl/>
        </w:rPr>
      </w:pPr>
    </w:p>
    <w:p w14:paraId="4531A526" w14:textId="77777777" w:rsidR="00CA521F" w:rsidRPr="000520FA" w:rsidRDefault="00CA521F" w:rsidP="00ED5C79">
      <w:pPr>
        <w:bidi/>
        <w:spacing w:before="60" w:after="60" w:line="276" w:lineRule="auto"/>
        <w:rPr>
          <w:rFonts w:ascii="Sakkal Majalla" w:hAnsi="Sakkal Majalla" w:cs="Sakkal Majalla"/>
          <w:sz w:val="24"/>
          <w:szCs w:val="24"/>
          <w:rtl/>
        </w:rPr>
      </w:pPr>
    </w:p>
    <w:p w14:paraId="4A0CF80F" w14:textId="77777777" w:rsidR="00CA521F" w:rsidRPr="000520FA" w:rsidRDefault="00CA521F" w:rsidP="00ED5C79">
      <w:pPr>
        <w:bidi/>
        <w:spacing w:before="60" w:after="60" w:line="276" w:lineRule="auto"/>
        <w:rPr>
          <w:rFonts w:ascii="Sakkal Majalla" w:hAnsi="Sakkal Majalla" w:cs="Sakkal Majalla"/>
          <w:sz w:val="24"/>
          <w:szCs w:val="24"/>
          <w:rtl/>
        </w:rPr>
      </w:pPr>
    </w:p>
    <w:p w14:paraId="6B49044C" w14:textId="77777777" w:rsidR="00CA521F" w:rsidRPr="000520FA" w:rsidRDefault="00CA521F" w:rsidP="00ED5C79">
      <w:pPr>
        <w:bidi/>
        <w:spacing w:before="60" w:after="60" w:line="276" w:lineRule="auto"/>
        <w:rPr>
          <w:rFonts w:ascii="Sakkal Majalla" w:hAnsi="Sakkal Majalla" w:cs="Sakkal Majalla"/>
          <w:sz w:val="24"/>
          <w:szCs w:val="24"/>
          <w:rtl/>
        </w:rPr>
      </w:pPr>
    </w:p>
    <w:p w14:paraId="2D9B4B02" w14:textId="77777777" w:rsidR="00CA521F" w:rsidRPr="000520FA" w:rsidRDefault="00CA521F" w:rsidP="00ED5C79">
      <w:pPr>
        <w:bidi/>
        <w:spacing w:before="60" w:after="60" w:line="276" w:lineRule="auto"/>
        <w:rPr>
          <w:rFonts w:ascii="Sakkal Majalla" w:hAnsi="Sakkal Majalla" w:cs="Sakkal Majalla"/>
          <w:sz w:val="24"/>
          <w:szCs w:val="24"/>
          <w:rtl/>
        </w:rPr>
      </w:pPr>
    </w:p>
    <w:p w14:paraId="48B86CF0" w14:textId="77777777" w:rsidR="00CA521F" w:rsidRPr="000520FA" w:rsidRDefault="00CA521F" w:rsidP="00ED5C79">
      <w:pPr>
        <w:bidi/>
        <w:spacing w:before="60" w:after="60" w:line="276" w:lineRule="auto"/>
        <w:rPr>
          <w:rFonts w:ascii="Sakkal Majalla" w:hAnsi="Sakkal Majalla" w:cs="Sakkal Majalla"/>
          <w:sz w:val="24"/>
          <w:szCs w:val="24"/>
          <w:rtl/>
        </w:rPr>
      </w:pPr>
    </w:p>
    <w:p w14:paraId="125534D1" w14:textId="77777777" w:rsidR="00CA521F" w:rsidRPr="000520FA" w:rsidRDefault="00CA521F" w:rsidP="00ED5C79">
      <w:pPr>
        <w:bidi/>
        <w:spacing w:before="60" w:after="60" w:line="276" w:lineRule="auto"/>
        <w:rPr>
          <w:rFonts w:ascii="Sakkal Majalla" w:hAnsi="Sakkal Majalla" w:cs="Sakkal Majalla"/>
          <w:sz w:val="24"/>
          <w:szCs w:val="24"/>
          <w:rtl/>
        </w:rPr>
      </w:pPr>
    </w:p>
    <w:p w14:paraId="1D834AAD" w14:textId="77777777" w:rsidR="00CA521F" w:rsidRPr="000520FA" w:rsidRDefault="00CA521F" w:rsidP="00ED5C79">
      <w:pPr>
        <w:bidi/>
        <w:spacing w:before="60" w:after="60" w:line="276" w:lineRule="auto"/>
        <w:rPr>
          <w:rFonts w:ascii="Sakkal Majalla" w:hAnsi="Sakkal Majalla" w:cs="Sakkal Majalla"/>
          <w:sz w:val="24"/>
          <w:szCs w:val="24"/>
          <w:rtl/>
        </w:rPr>
      </w:pPr>
    </w:p>
    <w:p w14:paraId="04D4AD9A" w14:textId="77777777" w:rsidR="00CA521F" w:rsidRPr="000520FA" w:rsidRDefault="00CA521F" w:rsidP="00ED5C79">
      <w:pPr>
        <w:bidi/>
        <w:spacing w:before="60" w:after="60" w:line="276" w:lineRule="auto"/>
        <w:rPr>
          <w:rFonts w:ascii="Sakkal Majalla" w:hAnsi="Sakkal Majalla" w:cs="Sakkal Majalla"/>
          <w:sz w:val="24"/>
          <w:szCs w:val="24"/>
          <w:rtl/>
        </w:rPr>
      </w:pPr>
    </w:p>
    <w:p w14:paraId="29581587" w14:textId="77777777" w:rsidR="00CA521F" w:rsidRPr="000520FA" w:rsidRDefault="00CA521F" w:rsidP="00ED5C79">
      <w:pPr>
        <w:bidi/>
        <w:spacing w:before="60" w:after="60" w:line="276" w:lineRule="auto"/>
        <w:rPr>
          <w:rFonts w:ascii="Sakkal Majalla" w:hAnsi="Sakkal Majalla" w:cs="Sakkal Majalla"/>
          <w:sz w:val="24"/>
          <w:szCs w:val="24"/>
          <w:rtl/>
        </w:rPr>
      </w:pPr>
    </w:p>
    <w:p w14:paraId="052E0F4C" w14:textId="77777777" w:rsidR="00CA521F" w:rsidRPr="000520FA" w:rsidRDefault="00CA521F" w:rsidP="00ED5C79">
      <w:pPr>
        <w:bidi/>
        <w:spacing w:before="60" w:after="60" w:line="276" w:lineRule="auto"/>
        <w:rPr>
          <w:rFonts w:ascii="Sakkal Majalla" w:hAnsi="Sakkal Majalla" w:cs="Sakkal Majalla"/>
          <w:sz w:val="24"/>
          <w:szCs w:val="24"/>
          <w:rtl/>
        </w:rPr>
      </w:pPr>
    </w:p>
    <w:p w14:paraId="4B6B6929" w14:textId="77777777" w:rsidR="00CA521F" w:rsidRPr="000520FA" w:rsidRDefault="00CA521F" w:rsidP="00ED5C79">
      <w:pPr>
        <w:bidi/>
        <w:spacing w:before="60" w:after="60" w:line="276" w:lineRule="auto"/>
        <w:rPr>
          <w:rFonts w:ascii="Sakkal Majalla" w:hAnsi="Sakkal Majalla" w:cs="Sakkal Majalla"/>
          <w:sz w:val="24"/>
          <w:szCs w:val="24"/>
          <w:rtl/>
        </w:rPr>
      </w:pPr>
    </w:p>
    <w:p w14:paraId="790F28B1" w14:textId="77777777" w:rsidR="00C948BE" w:rsidRPr="000520FA" w:rsidRDefault="00000000" w:rsidP="00ED5C79">
      <w:pPr>
        <w:pBdr>
          <w:bottom w:val="thick" w:sz="8" w:space="4" w:color="1F4E79"/>
        </w:pBdr>
        <w:bidi/>
        <w:spacing w:before="400" w:after="200" w:line="276" w:lineRule="auto"/>
        <w:rPr>
          <w:rFonts w:ascii="Sakkal Majalla" w:hAnsi="Sakkal Majalla" w:cs="Sakkal Majalla"/>
          <w:sz w:val="24"/>
          <w:szCs w:val="24"/>
        </w:rPr>
      </w:pPr>
      <w:proofErr w:type="gramStart"/>
      <w:r w:rsidRPr="000520FA">
        <w:rPr>
          <w:rFonts w:ascii="Sakkal Majalla" w:eastAsia="Arial" w:hAnsi="Sakkal Majalla" w:cs="Sakkal Majalla"/>
          <w:b/>
          <w:bCs/>
          <w:color w:val="1F4E79"/>
          <w:sz w:val="24"/>
          <w:szCs w:val="24"/>
          <w:rtl/>
        </w:rPr>
        <w:lastRenderedPageBreak/>
        <w:t>1.3  أهمية</w:t>
      </w:r>
      <w:proofErr w:type="gramEnd"/>
      <w:r w:rsidRPr="000520FA">
        <w:rPr>
          <w:rFonts w:ascii="Sakkal Majalla" w:eastAsia="Arial" w:hAnsi="Sakkal Majalla" w:cs="Sakkal Majalla"/>
          <w:b/>
          <w:bCs/>
          <w:color w:val="1F4E79"/>
          <w:sz w:val="24"/>
          <w:szCs w:val="24"/>
          <w:rtl/>
        </w:rPr>
        <w:t xml:space="preserve"> الدراسة</w:t>
      </w:r>
    </w:p>
    <w:p w14:paraId="559916AB" w14:textId="77777777" w:rsidR="00C948BE" w:rsidRPr="000520FA" w:rsidRDefault="00000000" w:rsidP="00ED5C79">
      <w:pPr>
        <w:bidi/>
        <w:spacing w:before="280" w:after="140" w:line="276" w:lineRule="auto"/>
        <w:jc w:val="both"/>
        <w:rPr>
          <w:rFonts w:ascii="Sakkal Majalla" w:hAnsi="Sakkal Majalla" w:cs="Sakkal Majalla"/>
          <w:sz w:val="24"/>
          <w:szCs w:val="24"/>
        </w:rPr>
      </w:pPr>
      <w:r w:rsidRPr="000520FA">
        <w:rPr>
          <w:rFonts w:ascii="Sakkal Majalla" w:eastAsia="Arial" w:hAnsi="Sakkal Majalla" w:cs="Sakkal Majalla"/>
          <w:b/>
          <w:bCs/>
          <w:color w:val="2E75B6"/>
          <w:sz w:val="24"/>
          <w:szCs w:val="24"/>
          <w:rtl/>
        </w:rPr>
        <w:t>أولاً: الأهمية العلمية</w:t>
      </w:r>
    </w:p>
    <w:p w14:paraId="6D078E70"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سد فجوة بحثية واضحة في الأدبيات العربية التي تربط بين التحول الرقمي وإدارة جودة التقييم العقاري في السياق السعودي تحديداً، إذ تُعد هذه الدراسة من الأوائل التي تتناول هذا الربط بمنهجية تجريبية.</w:t>
      </w:r>
    </w:p>
    <w:p w14:paraId="55F0433E"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تقديم اختبار تجريبي لنموذج قبول التكنولوجيا (TAM) في قطاع غير مدروس بعمق محلياً، وهو قطاع التقييم العقاري، مما يثري قاعدة الأدلة التجريبية لهذا النموذج النظري في سياقات عربية جديدة.</w:t>
      </w:r>
    </w:p>
    <w:p w14:paraId="7D50725E"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إثراء المكتبة العلمية لجامعة ميدأوشن وطلبة ماجستير إدارة المشاريع بإطار نظري وتطبيقي حديث يدمج بين إدارة التقنية وجودة المخرجات المهنية.</w:t>
      </w:r>
    </w:p>
    <w:p w14:paraId="12407FFB"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توفير قاعدة بيانات أولية ميدانية عن واقع التحول الرقمي في شركات التقييم السعودية يمكن الاستناد إليها في أبحاث مستقبلية وتحديث السياسات التنظيمية.</w:t>
      </w:r>
    </w:p>
    <w:p w14:paraId="4F7A6F2A" w14:textId="77777777" w:rsidR="00C948BE" w:rsidRPr="000520FA" w:rsidRDefault="00C948BE" w:rsidP="00ED5C79">
      <w:pPr>
        <w:bidi/>
        <w:spacing w:before="60" w:after="60" w:line="276" w:lineRule="auto"/>
        <w:jc w:val="both"/>
        <w:rPr>
          <w:rFonts w:ascii="Sakkal Majalla" w:hAnsi="Sakkal Majalla" w:cs="Sakkal Majalla"/>
          <w:sz w:val="24"/>
          <w:szCs w:val="24"/>
        </w:rPr>
      </w:pPr>
    </w:p>
    <w:p w14:paraId="270773D4" w14:textId="77777777" w:rsidR="00C948BE" w:rsidRPr="000520FA" w:rsidRDefault="00000000" w:rsidP="00ED5C79">
      <w:pPr>
        <w:bidi/>
        <w:spacing w:before="280" w:after="140" w:line="276" w:lineRule="auto"/>
        <w:jc w:val="both"/>
        <w:rPr>
          <w:rFonts w:ascii="Sakkal Majalla" w:hAnsi="Sakkal Majalla" w:cs="Sakkal Majalla"/>
          <w:sz w:val="24"/>
          <w:szCs w:val="24"/>
        </w:rPr>
      </w:pPr>
      <w:r w:rsidRPr="000520FA">
        <w:rPr>
          <w:rFonts w:ascii="Sakkal Majalla" w:eastAsia="Arial" w:hAnsi="Sakkal Majalla" w:cs="Sakkal Majalla"/>
          <w:b/>
          <w:bCs/>
          <w:color w:val="2E75B6"/>
          <w:sz w:val="24"/>
          <w:szCs w:val="24"/>
          <w:rtl/>
        </w:rPr>
        <w:t>ثانياً: الأهمية العملية</w:t>
      </w:r>
    </w:p>
    <w:p w14:paraId="63F35020"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تزويد أصحاب القرار في شركات التقييم العقاري بمؤشرات قابلة للقياس حول العائد على الاستثمار في الأنظمة الرقمية، وأثرها الملموس على جودة التقارير وثقة العملاء.</w:t>
      </w:r>
    </w:p>
    <w:p w14:paraId="0855B9BD"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مساعدة الهيئة السعودية للمقيمين المعتمدين (تقييم) في وضع سياسات أكثر فاعلية لتسريع التحول الرقمي الإلزامي، وتوحيد معايير قياس جودة التقارير الرقمية.</w:t>
      </w:r>
    </w:p>
    <w:p w14:paraId="5BC34088"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تقديم توصيات عملية للمصارف والجهات التمويلية لتحديد معايير قبول تقارير التقييم استناداً إلى مستوى رقمنتها وامتثالها للمعايير الدولية.</w:t>
      </w:r>
    </w:p>
    <w:p w14:paraId="6C8F7613" w14:textId="77777777" w:rsidR="00C948BE" w:rsidRPr="000520FA" w:rsidRDefault="00000000" w:rsidP="00ED5C79">
      <w:pPr>
        <w:bidi/>
        <w:spacing w:before="60" w:after="80" w:line="276" w:lineRule="auto"/>
        <w:ind w:right="400" w:hanging="300"/>
        <w:jc w:val="both"/>
        <w:rPr>
          <w:rFonts w:ascii="Sakkal Majalla" w:eastAsia="Arial" w:hAnsi="Sakkal Majalla" w:cs="Sakkal Majalla"/>
          <w:sz w:val="24"/>
          <w:szCs w:val="24"/>
          <w:rtl/>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المساهمة في تحقيق مستهدفات برنامج التحول الوطني ورؤية 2030 المتعلقة برفع مستوى الشفافية والكفاءة في السوق العقاري السعودي.</w:t>
      </w:r>
    </w:p>
    <w:p w14:paraId="1B5B5208" w14:textId="77777777" w:rsidR="00CA521F" w:rsidRPr="000520FA" w:rsidRDefault="00CA521F" w:rsidP="00ED5C79">
      <w:pPr>
        <w:bidi/>
        <w:spacing w:before="60" w:after="80" w:line="276" w:lineRule="auto"/>
        <w:ind w:right="400" w:hanging="300"/>
        <w:jc w:val="both"/>
        <w:rPr>
          <w:rFonts w:ascii="Sakkal Majalla" w:eastAsia="Arial" w:hAnsi="Sakkal Majalla" w:cs="Sakkal Majalla"/>
          <w:sz w:val="24"/>
          <w:szCs w:val="24"/>
          <w:rtl/>
        </w:rPr>
      </w:pPr>
    </w:p>
    <w:p w14:paraId="1358937A" w14:textId="77777777" w:rsidR="00CA521F" w:rsidRPr="000520FA" w:rsidRDefault="00CA521F" w:rsidP="00ED5C79">
      <w:pPr>
        <w:bidi/>
        <w:spacing w:before="60" w:after="80" w:line="276" w:lineRule="auto"/>
        <w:ind w:right="400" w:hanging="300"/>
        <w:jc w:val="both"/>
        <w:rPr>
          <w:rFonts w:ascii="Sakkal Majalla" w:eastAsia="Arial" w:hAnsi="Sakkal Majalla" w:cs="Sakkal Majalla"/>
          <w:sz w:val="24"/>
          <w:szCs w:val="24"/>
          <w:rtl/>
        </w:rPr>
      </w:pPr>
    </w:p>
    <w:p w14:paraId="4FAFEA11" w14:textId="77777777" w:rsidR="00CA521F" w:rsidRPr="000520FA" w:rsidRDefault="00CA521F" w:rsidP="00ED5C79">
      <w:pPr>
        <w:bidi/>
        <w:spacing w:before="60" w:after="80" w:line="276" w:lineRule="auto"/>
        <w:ind w:right="400" w:hanging="300"/>
        <w:jc w:val="both"/>
        <w:rPr>
          <w:rFonts w:ascii="Sakkal Majalla" w:eastAsia="Arial" w:hAnsi="Sakkal Majalla" w:cs="Sakkal Majalla"/>
          <w:sz w:val="24"/>
          <w:szCs w:val="24"/>
          <w:rtl/>
        </w:rPr>
      </w:pPr>
    </w:p>
    <w:p w14:paraId="40C6C652" w14:textId="77777777" w:rsidR="00CA521F" w:rsidRPr="000520FA" w:rsidRDefault="00CA521F" w:rsidP="00ED5C79">
      <w:pPr>
        <w:bidi/>
        <w:spacing w:before="60" w:after="80" w:line="276" w:lineRule="auto"/>
        <w:ind w:right="400" w:hanging="300"/>
        <w:jc w:val="both"/>
        <w:rPr>
          <w:rFonts w:ascii="Sakkal Majalla" w:eastAsia="Arial" w:hAnsi="Sakkal Majalla" w:cs="Sakkal Majalla"/>
          <w:sz w:val="24"/>
          <w:szCs w:val="24"/>
          <w:rtl/>
        </w:rPr>
      </w:pPr>
    </w:p>
    <w:p w14:paraId="06C067C2" w14:textId="77777777" w:rsidR="00CA521F" w:rsidRPr="000520FA" w:rsidRDefault="00CA521F" w:rsidP="00ED5C79">
      <w:pPr>
        <w:bidi/>
        <w:spacing w:before="60" w:after="80" w:line="276" w:lineRule="auto"/>
        <w:ind w:right="400" w:hanging="300"/>
        <w:jc w:val="both"/>
        <w:rPr>
          <w:rFonts w:ascii="Sakkal Majalla" w:eastAsia="Arial" w:hAnsi="Sakkal Majalla" w:cs="Sakkal Majalla"/>
          <w:sz w:val="24"/>
          <w:szCs w:val="24"/>
          <w:rtl/>
        </w:rPr>
      </w:pPr>
    </w:p>
    <w:p w14:paraId="5C1A1072" w14:textId="77777777" w:rsidR="00CA521F" w:rsidRPr="000520FA" w:rsidRDefault="00CA521F" w:rsidP="00ED5C79">
      <w:pPr>
        <w:bidi/>
        <w:spacing w:before="60" w:after="80" w:line="276" w:lineRule="auto"/>
        <w:ind w:right="400" w:hanging="300"/>
        <w:jc w:val="both"/>
        <w:rPr>
          <w:rFonts w:ascii="Sakkal Majalla" w:eastAsia="Arial" w:hAnsi="Sakkal Majalla" w:cs="Sakkal Majalla"/>
          <w:sz w:val="24"/>
          <w:szCs w:val="24"/>
          <w:rtl/>
        </w:rPr>
      </w:pPr>
    </w:p>
    <w:p w14:paraId="12657983" w14:textId="77777777" w:rsidR="00ED5C79" w:rsidRPr="000520FA" w:rsidRDefault="00ED5C79" w:rsidP="00ED5C79">
      <w:pPr>
        <w:bidi/>
        <w:spacing w:before="60" w:after="80" w:line="276" w:lineRule="auto"/>
        <w:ind w:right="400" w:hanging="300"/>
        <w:jc w:val="both"/>
        <w:rPr>
          <w:rFonts w:ascii="Sakkal Majalla" w:eastAsia="Arial" w:hAnsi="Sakkal Majalla" w:cs="Sakkal Majalla"/>
          <w:sz w:val="24"/>
          <w:szCs w:val="24"/>
          <w:rtl/>
        </w:rPr>
      </w:pPr>
    </w:p>
    <w:p w14:paraId="68921BA2" w14:textId="77777777" w:rsidR="00ED5C79" w:rsidRPr="000520FA" w:rsidRDefault="00ED5C79" w:rsidP="00ED5C79">
      <w:pPr>
        <w:bidi/>
        <w:spacing w:before="60" w:after="80" w:line="276" w:lineRule="auto"/>
        <w:ind w:right="400" w:hanging="300"/>
        <w:jc w:val="both"/>
        <w:rPr>
          <w:rFonts w:ascii="Sakkal Majalla" w:eastAsia="Arial" w:hAnsi="Sakkal Majalla" w:cs="Sakkal Majalla"/>
          <w:sz w:val="24"/>
          <w:szCs w:val="24"/>
          <w:rtl/>
        </w:rPr>
      </w:pPr>
    </w:p>
    <w:p w14:paraId="1D45AEB6" w14:textId="77777777" w:rsidR="00ED5C79" w:rsidRPr="000520FA" w:rsidRDefault="00ED5C79" w:rsidP="00ED5C79">
      <w:pPr>
        <w:bidi/>
        <w:spacing w:before="60" w:after="80" w:line="276" w:lineRule="auto"/>
        <w:ind w:right="400" w:hanging="300"/>
        <w:jc w:val="both"/>
        <w:rPr>
          <w:rFonts w:ascii="Sakkal Majalla" w:eastAsia="Arial" w:hAnsi="Sakkal Majalla" w:cs="Sakkal Majalla"/>
          <w:sz w:val="24"/>
          <w:szCs w:val="24"/>
          <w:rtl/>
        </w:rPr>
      </w:pPr>
    </w:p>
    <w:p w14:paraId="2663308C" w14:textId="77777777" w:rsidR="00ED5C79" w:rsidRPr="000520FA" w:rsidRDefault="00ED5C79" w:rsidP="00ED5C79">
      <w:pPr>
        <w:bidi/>
        <w:spacing w:before="60" w:after="80" w:line="276" w:lineRule="auto"/>
        <w:ind w:right="400" w:hanging="300"/>
        <w:jc w:val="both"/>
        <w:rPr>
          <w:rFonts w:ascii="Sakkal Majalla" w:eastAsia="Arial" w:hAnsi="Sakkal Majalla" w:cs="Sakkal Majalla"/>
          <w:sz w:val="24"/>
          <w:szCs w:val="24"/>
          <w:rtl/>
        </w:rPr>
      </w:pPr>
    </w:p>
    <w:p w14:paraId="2965A245" w14:textId="77777777" w:rsidR="00ED5C79" w:rsidRDefault="00ED5C79" w:rsidP="00ED5C79">
      <w:pPr>
        <w:bidi/>
        <w:spacing w:before="60" w:after="80" w:line="276" w:lineRule="auto"/>
        <w:ind w:right="400" w:hanging="300"/>
        <w:jc w:val="both"/>
        <w:rPr>
          <w:rFonts w:ascii="Sakkal Majalla" w:eastAsia="Arial" w:hAnsi="Sakkal Majalla" w:cs="Sakkal Majalla"/>
          <w:sz w:val="24"/>
          <w:szCs w:val="24"/>
          <w:rtl/>
        </w:rPr>
      </w:pPr>
    </w:p>
    <w:p w14:paraId="06C22AF1" w14:textId="77777777" w:rsidR="00656550" w:rsidRPr="000520FA" w:rsidRDefault="00656550" w:rsidP="00656550">
      <w:pPr>
        <w:bidi/>
        <w:spacing w:before="60" w:after="80" w:line="276" w:lineRule="auto"/>
        <w:ind w:right="400" w:hanging="300"/>
        <w:jc w:val="both"/>
        <w:rPr>
          <w:rFonts w:ascii="Sakkal Majalla" w:eastAsia="Arial" w:hAnsi="Sakkal Majalla" w:cs="Sakkal Majalla"/>
          <w:sz w:val="24"/>
          <w:szCs w:val="24"/>
          <w:rtl/>
        </w:rPr>
      </w:pPr>
    </w:p>
    <w:p w14:paraId="768049F4" w14:textId="77777777" w:rsidR="00C948BE" w:rsidRPr="000520FA" w:rsidRDefault="00000000" w:rsidP="00ED5C79">
      <w:pPr>
        <w:pBdr>
          <w:bottom w:val="thick" w:sz="8" w:space="4" w:color="1F4E79"/>
        </w:pBdr>
        <w:bidi/>
        <w:spacing w:before="400" w:after="200" w:line="276" w:lineRule="auto"/>
        <w:jc w:val="both"/>
        <w:rPr>
          <w:rFonts w:ascii="Sakkal Majalla" w:hAnsi="Sakkal Majalla" w:cs="Sakkal Majalla"/>
          <w:sz w:val="24"/>
          <w:szCs w:val="24"/>
        </w:rPr>
      </w:pPr>
      <w:proofErr w:type="gramStart"/>
      <w:r w:rsidRPr="000520FA">
        <w:rPr>
          <w:rFonts w:ascii="Sakkal Majalla" w:eastAsia="Arial" w:hAnsi="Sakkal Majalla" w:cs="Sakkal Majalla"/>
          <w:b/>
          <w:bCs/>
          <w:color w:val="1F4E79"/>
          <w:sz w:val="24"/>
          <w:szCs w:val="24"/>
          <w:rtl/>
        </w:rPr>
        <w:lastRenderedPageBreak/>
        <w:t>1.4  أهداف</w:t>
      </w:r>
      <w:proofErr w:type="gramEnd"/>
      <w:r w:rsidRPr="000520FA">
        <w:rPr>
          <w:rFonts w:ascii="Sakkal Majalla" w:eastAsia="Arial" w:hAnsi="Sakkal Majalla" w:cs="Sakkal Majalla"/>
          <w:b/>
          <w:bCs/>
          <w:color w:val="1F4E79"/>
          <w:sz w:val="24"/>
          <w:szCs w:val="24"/>
          <w:rtl/>
        </w:rPr>
        <w:t xml:space="preserve"> الدراسة</w:t>
      </w:r>
    </w:p>
    <w:p w14:paraId="32A21DB6" w14:textId="77777777" w:rsidR="00C948BE" w:rsidRPr="000520FA" w:rsidRDefault="00000000" w:rsidP="00ED5C79">
      <w:pPr>
        <w:bidi/>
        <w:spacing w:before="280" w:after="140" w:line="276" w:lineRule="auto"/>
        <w:jc w:val="both"/>
        <w:rPr>
          <w:rFonts w:ascii="Sakkal Majalla" w:hAnsi="Sakkal Majalla" w:cs="Sakkal Majalla"/>
          <w:sz w:val="24"/>
          <w:szCs w:val="24"/>
        </w:rPr>
      </w:pPr>
      <w:r w:rsidRPr="000520FA">
        <w:rPr>
          <w:rFonts w:ascii="Sakkal Majalla" w:eastAsia="Arial" w:hAnsi="Sakkal Majalla" w:cs="Sakkal Majalla"/>
          <w:b/>
          <w:bCs/>
          <w:color w:val="2E75B6"/>
          <w:sz w:val="24"/>
          <w:szCs w:val="24"/>
          <w:rtl/>
        </w:rPr>
        <w:t>الهدف الرئيسي:</w:t>
      </w:r>
    </w:p>
    <w:p w14:paraId="105AA391"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قياس أثر رقمنة عمليات التقييم العقاري والاعتماد على البرامج الإلكترونية المتخصصة في تعزيز مستويات الشفافية والموثوقية في السوق العقاري السعودي.</w:t>
      </w:r>
    </w:p>
    <w:p w14:paraId="004199FE" w14:textId="77777777" w:rsidR="00C948BE" w:rsidRPr="000520FA" w:rsidRDefault="00C948BE" w:rsidP="00ED5C79">
      <w:pPr>
        <w:bidi/>
        <w:spacing w:before="60" w:after="60" w:line="276" w:lineRule="auto"/>
        <w:jc w:val="both"/>
        <w:rPr>
          <w:rFonts w:ascii="Sakkal Majalla" w:hAnsi="Sakkal Majalla" w:cs="Sakkal Majalla"/>
          <w:sz w:val="24"/>
          <w:szCs w:val="24"/>
        </w:rPr>
      </w:pPr>
    </w:p>
    <w:p w14:paraId="6FBD4E1B" w14:textId="77777777" w:rsidR="00C948BE" w:rsidRPr="000520FA" w:rsidRDefault="00000000" w:rsidP="00ED5C79">
      <w:pPr>
        <w:bidi/>
        <w:spacing w:before="280" w:after="140" w:line="276" w:lineRule="auto"/>
        <w:jc w:val="both"/>
        <w:rPr>
          <w:rFonts w:ascii="Sakkal Majalla" w:hAnsi="Sakkal Majalla" w:cs="Sakkal Majalla"/>
          <w:sz w:val="24"/>
          <w:szCs w:val="24"/>
        </w:rPr>
      </w:pPr>
      <w:r w:rsidRPr="000520FA">
        <w:rPr>
          <w:rFonts w:ascii="Sakkal Majalla" w:eastAsia="Arial" w:hAnsi="Sakkal Majalla" w:cs="Sakkal Majalla"/>
          <w:b/>
          <w:bCs/>
          <w:color w:val="2E75B6"/>
          <w:sz w:val="24"/>
          <w:szCs w:val="24"/>
          <w:rtl/>
        </w:rPr>
        <w:t>الأهداف الفرعية:</w:t>
      </w:r>
    </w:p>
    <w:p w14:paraId="4C6A61CA"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تشخيص الواقع الراهن لمستوى استخدام برامج التقييم العقاري الإلكترونية في المكاتب والشركات السعودية، مع التركيز على مدينة جدة بوصفها بيئة الدراسة الأساسية.</w:t>
      </w:r>
    </w:p>
    <w:p w14:paraId="28364D8A"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تحديد طبيعة العلاقة الإحصائية بين درجة الاعتماد على الرقمنة ودقة واتساق مخرجات تقارير التقييم.</w:t>
      </w:r>
    </w:p>
    <w:p w14:paraId="464961BA"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الكشف عن دور الأنظمة الإلكترونية في تعزيز مبادئ الشفافية والحد من التحيز الشخصي في عمليات التقييم.</w:t>
      </w:r>
    </w:p>
    <w:p w14:paraId="0836F810"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اختبار مدى انسجام السلوك التقني للمقيمين العقاريين مع مبادئ نموذج قبول التكنولوجيا (TAM).</w:t>
      </w:r>
    </w:p>
    <w:p w14:paraId="3FD728F9"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تقديم توصيات وآليات قابلة للتطبيق للمساهمة في تسريع التحول الرقمي الكامل في مهنة التقييم العقاري.</w:t>
      </w:r>
    </w:p>
    <w:p w14:paraId="3C4BA3E9" w14:textId="77777777" w:rsidR="00C948BE" w:rsidRPr="000520FA" w:rsidRDefault="00C948BE" w:rsidP="00ED5C79">
      <w:pPr>
        <w:bidi/>
        <w:spacing w:before="60" w:after="60" w:line="276" w:lineRule="auto"/>
        <w:rPr>
          <w:rFonts w:ascii="Sakkal Majalla" w:hAnsi="Sakkal Majalla" w:cs="Sakkal Majalla"/>
          <w:sz w:val="24"/>
          <w:szCs w:val="24"/>
          <w:rtl/>
        </w:rPr>
      </w:pPr>
    </w:p>
    <w:p w14:paraId="3CDBF81D" w14:textId="77777777" w:rsidR="00C948BE" w:rsidRPr="000520FA" w:rsidRDefault="00000000" w:rsidP="00ED5C79">
      <w:pPr>
        <w:pBdr>
          <w:bottom w:val="thick" w:sz="8" w:space="4" w:color="1F4E79"/>
        </w:pBdr>
        <w:bidi/>
        <w:spacing w:before="400" w:after="200" w:line="276" w:lineRule="auto"/>
        <w:rPr>
          <w:rFonts w:ascii="Sakkal Majalla" w:hAnsi="Sakkal Majalla" w:cs="Sakkal Majalla"/>
          <w:sz w:val="24"/>
          <w:szCs w:val="24"/>
        </w:rPr>
      </w:pPr>
      <w:proofErr w:type="gramStart"/>
      <w:r w:rsidRPr="000520FA">
        <w:rPr>
          <w:rFonts w:ascii="Sakkal Majalla" w:eastAsia="Arial" w:hAnsi="Sakkal Majalla" w:cs="Sakkal Majalla"/>
          <w:b/>
          <w:bCs/>
          <w:color w:val="1F4E79"/>
          <w:sz w:val="24"/>
          <w:szCs w:val="24"/>
          <w:rtl/>
        </w:rPr>
        <w:t>1.5  تساؤلات</w:t>
      </w:r>
      <w:proofErr w:type="gramEnd"/>
      <w:r w:rsidRPr="000520FA">
        <w:rPr>
          <w:rFonts w:ascii="Sakkal Majalla" w:eastAsia="Arial" w:hAnsi="Sakkal Majalla" w:cs="Sakkal Majalla"/>
          <w:b/>
          <w:bCs/>
          <w:color w:val="1F4E79"/>
          <w:sz w:val="24"/>
          <w:szCs w:val="24"/>
          <w:rtl/>
        </w:rPr>
        <w:t xml:space="preserve"> الدراسة</w:t>
      </w:r>
    </w:p>
    <w:p w14:paraId="5DCA3B89" w14:textId="77777777" w:rsidR="00C948BE" w:rsidRPr="000520FA" w:rsidRDefault="00000000" w:rsidP="00ED5C79">
      <w:pPr>
        <w:bidi/>
        <w:spacing w:before="280" w:after="140" w:line="276" w:lineRule="auto"/>
        <w:jc w:val="both"/>
        <w:rPr>
          <w:rFonts w:ascii="Sakkal Majalla" w:hAnsi="Sakkal Majalla" w:cs="Sakkal Majalla"/>
          <w:sz w:val="24"/>
          <w:szCs w:val="24"/>
        </w:rPr>
      </w:pPr>
      <w:r w:rsidRPr="000520FA">
        <w:rPr>
          <w:rFonts w:ascii="Sakkal Majalla" w:eastAsia="Arial" w:hAnsi="Sakkal Majalla" w:cs="Sakkal Majalla"/>
          <w:b/>
          <w:bCs/>
          <w:color w:val="2E75B6"/>
          <w:sz w:val="24"/>
          <w:szCs w:val="24"/>
          <w:rtl/>
        </w:rPr>
        <w:t>التساؤل الرئيسي:</w:t>
      </w:r>
    </w:p>
    <w:p w14:paraId="325AF028"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ما أثر رقمنة عمليات التقييم العقاري والاعتماد على البرامج الإلكترونية المتخصصة في تعزيز مستويات الشفافية والموثوقية في السوق العقاري السعودي؟</w:t>
      </w:r>
    </w:p>
    <w:p w14:paraId="65BBEBE5" w14:textId="77777777" w:rsidR="00C948BE" w:rsidRPr="000520FA" w:rsidRDefault="00C948BE" w:rsidP="00ED5C79">
      <w:pPr>
        <w:bidi/>
        <w:spacing w:before="60" w:after="60" w:line="276" w:lineRule="auto"/>
        <w:jc w:val="both"/>
        <w:rPr>
          <w:rFonts w:ascii="Sakkal Majalla" w:hAnsi="Sakkal Majalla" w:cs="Sakkal Majalla"/>
          <w:sz w:val="24"/>
          <w:szCs w:val="24"/>
        </w:rPr>
      </w:pPr>
    </w:p>
    <w:p w14:paraId="7555A753" w14:textId="77777777" w:rsidR="00C948BE" w:rsidRPr="000520FA" w:rsidRDefault="00000000" w:rsidP="00ED5C79">
      <w:pPr>
        <w:bidi/>
        <w:spacing w:before="280" w:after="140" w:line="276" w:lineRule="auto"/>
        <w:jc w:val="both"/>
        <w:rPr>
          <w:rFonts w:ascii="Sakkal Majalla" w:hAnsi="Sakkal Majalla" w:cs="Sakkal Majalla"/>
          <w:sz w:val="24"/>
          <w:szCs w:val="24"/>
        </w:rPr>
      </w:pPr>
      <w:r w:rsidRPr="000520FA">
        <w:rPr>
          <w:rFonts w:ascii="Sakkal Majalla" w:eastAsia="Arial" w:hAnsi="Sakkal Majalla" w:cs="Sakkal Majalla"/>
          <w:b/>
          <w:bCs/>
          <w:color w:val="2E75B6"/>
          <w:sz w:val="24"/>
          <w:szCs w:val="24"/>
          <w:rtl/>
        </w:rPr>
        <w:t>التساؤلات الفرعية:</w:t>
      </w:r>
    </w:p>
    <w:p w14:paraId="72011402"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ما مستوى توظيف برامج التقييم العقاري الإلكترونية في شركات ومكاتب التقييم العاملة في مدينة جدة حالياً؟</w:t>
      </w:r>
    </w:p>
    <w:p w14:paraId="2E69907B"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هل توجد علاقة ذات دلالة إحصائية بين درجة اعتماد الشركة على الرقمنة ودقة مخرجات تقارير التقييم الصادرة عنها؟</w:t>
      </w:r>
    </w:p>
    <w:p w14:paraId="22D88CFC"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إلى أي مدى تُسهم الأنظمة الرقمية في الحد من التحيز الشخصي للمقيم وتعزيز شفافية منهجية التقييم؟</w:t>
      </w:r>
    </w:p>
    <w:p w14:paraId="68A57244"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هل تزيد أتمتة البيانات العقارية من درجة ثقة الجهات التمويلية والمستثمرين في تقارير التقييم؟</w:t>
      </w:r>
    </w:p>
    <w:p w14:paraId="2E1D88ED"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ما أبرز العوائق التنظيمية والتقنية التي تحدّ من التبني الكامل لمنظومات التقييم الرقمية في السوق السعودي؟</w:t>
      </w:r>
    </w:p>
    <w:p w14:paraId="3E1AA6FE" w14:textId="77777777" w:rsidR="00C948BE" w:rsidRPr="000520FA" w:rsidRDefault="00C948BE" w:rsidP="00ED5C79">
      <w:pPr>
        <w:bidi/>
        <w:spacing w:before="60" w:after="60" w:line="276" w:lineRule="auto"/>
        <w:rPr>
          <w:rFonts w:ascii="Sakkal Majalla" w:hAnsi="Sakkal Majalla" w:cs="Sakkal Majalla"/>
          <w:sz w:val="24"/>
          <w:szCs w:val="24"/>
          <w:rtl/>
        </w:rPr>
      </w:pPr>
    </w:p>
    <w:p w14:paraId="5BFB5A98" w14:textId="77777777" w:rsidR="00CA521F" w:rsidRPr="000520FA" w:rsidRDefault="00CA521F" w:rsidP="00ED5C79">
      <w:pPr>
        <w:bidi/>
        <w:spacing w:before="60" w:after="60" w:line="276" w:lineRule="auto"/>
        <w:rPr>
          <w:rFonts w:ascii="Sakkal Majalla" w:hAnsi="Sakkal Majalla" w:cs="Sakkal Majalla"/>
          <w:sz w:val="24"/>
          <w:szCs w:val="24"/>
          <w:rtl/>
        </w:rPr>
      </w:pPr>
    </w:p>
    <w:p w14:paraId="33CE744D" w14:textId="77777777" w:rsidR="00CA521F" w:rsidRPr="000520FA" w:rsidRDefault="00CA521F" w:rsidP="00ED5C79">
      <w:pPr>
        <w:bidi/>
        <w:spacing w:before="60" w:after="60" w:line="276" w:lineRule="auto"/>
        <w:rPr>
          <w:rFonts w:ascii="Sakkal Majalla" w:hAnsi="Sakkal Majalla" w:cs="Sakkal Majalla"/>
          <w:sz w:val="24"/>
          <w:szCs w:val="24"/>
          <w:rtl/>
        </w:rPr>
      </w:pPr>
    </w:p>
    <w:p w14:paraId="320D5B10" w14:textId="77777777" w:rsidR="00CA521F" w:rsidRPr="000520FA" w:rsidRDefault="00CA521F" w:rsidP="00ED5C79">
      <w:pPr>
        <w:bidi/>
        <w:spacing w:before="60" w:after="60" w:line="276" w:lineRule="auto"/>
        <w:rPr>
          <w:rFonts w:ascii="Sakkal Majalla" w:hAnsi="Sakkal Majalla" w:cs="Sakkal Majalla"/>
          <w:sz w:val="24"/>
          <w:szCs w:val="24"/>
          <w:rtl/>
        </w:rPr>
      </w:pPr>
    </w:p>
    <w:p w14:paraId="1F852F46" w14:textId="77777777" w:rsidR="00C948BE" w:rsidRPr="000520FA" w:rsidRDefault="00000000" w:rsidP="00ED5C79">
      <w:pPr>
        <w:pBdr>
          <w:bottom w:val="thick" w:sz="8" w:space="4" w:color="1F4E79"/>
        </w:pBdr>
        <w:bidi/>
        <w:spacing w:before="400" w:after="200" w:line="276" w:lineRule="auto"/>
        <w:jc w:val="both"/>
        <w:rPr>
          <w:rFonts w:ascii="Sakkal Majalla" w:hAnsi="Sakkal Majalla" w:cs="Sakkal Majalla"/>
          <w:sz w:val="24"/>
          <w:szCs w:val="24"/>
        </w:rPr>
      </w:pPr>
      <w:proofErr w:type="gramStart"/>
      <w:r w:rsidRPr="000520FA">
        <w:rPr>
          <w:rFonts w:ascii="Sakkal Majalla" w:eastAsia="Arial" w:hAnsi="Sakkal Majalla" w:cs="Sakkal Majalla"/>
          <w:b/>
          <w:bCs/>
          <w:color w:val="1F4E79"/>
          <w:sz w:val="24"/>
          <w:szCs w:val="24"/>
          <w:rtl/>
        </w:rPr>
        <w:lastRenderedPageBreak/>
        <w:t>1.6  فروض</w:t>
      </w:r>
      <w:proofErr w:type="gramEnd"/>
      <w:r w:rsidRPr="000520FA">
        <w:rPr>
          <w:rFonts w:ascii="Sakkal Majalla" w:eastAsia="Arial" w:hAnsi="Sakkal Majalla" w:cs="Sakkal Majalla"/>
          <w:b/>
          <w:bCs/>
          <w:color w:val="1F4E79"/>
          <w:sz w:val="24"/>
          <w:szCs w:val="24"/>
          <w:rtl/>
        </w:rPr>
        <w:t xml:space="preserve"> الدراسة</w:t>
      </w:r>
    </w:p>
    <w:p w14:paraId="53735177"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بُنيت فروض هذه الدراسة وفق الأسلوب العلمي المتعارف عليه في صياغة الفرض بشكل نفي (الفرض الصفري H</w:t>
      </w:r>
      <w:r w:rsidRPr="000520FA">
        <w:rPr>
          <w:rFonts w:ascii="Cambria Math" w:eastAsia="Arial" w:hAnsi="Cambria Math" w:cs="Cambria Math" w:hint="cs"/>
          <w:sz w:val="24"/>
          <w:szCs w:val="24"/>
          <w:rtl/>
        </w:rPr>
        <w:t>₀</w:t>
      </w:r>
      <w:r w:rsidRPr="000520FA">
        <w:rPr>
          <w:rFonts w:ascii="Sakkal Majalla" w:eastAsia="Arial" w:hAnsi="Sakkal Majalla" w:cs="Sakkal Majalla"/>
          <w:sz w:val="24"/>
          <w:szCs w:val="24"/>
          <w:rtl/>
        </w:rPr>
        <w:t>)</w:t>
      </w:r>
      <w:r w:rsidRPr="000520FA">
        <w:rPr>
          <w:rFonts w:ascii="Sakkal Majalla" w:eastAsia="Arial" w:hAnsi="Sakkal Majalla" w:cs="Sakkal Majalla" w:hint="cs"/>
          <w:sz w:val="24"/>
          <w:szCs w:val="24"/>
          <w:rtl/>
        </w:rPr>
        <w:t>،</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على</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النحو</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التالي</w:t>
      </w:r>
      <w:r w:rsidRPr="000520FA">
        <w:rPr>
          <w:rFonts w:ascii="Sakkal Majalla" w:eastAsia="Arial" w:hAnsi="Sakkal Majalla" w:cs="Sakkal Majalla"/>
          <w:sz w:val="24"/>
          <w:szCs w:val="24"/>
          <w:rtl/>
        </w:rPr>
        <w:t>:</w:t>
      </w:r>
    </w:p>
    <w:p w14:paraId="0A09358C" w14:textId="77777777" w:rsidR="00C948BE" w:rsidRPr="000520FA" w:rsidRDefault="00C948BE" w:rsidP="00ED5C79">
      <w:pPr>
        <w:bidi/>
        <w:spacing w:before="60" w:after="60" w:line="276" w:lineRule="auto"/>
        <w:jc w:val="both"/>
        <w:rPr>
          <w:rFonts w:ascii="Sakkal Majalla" w:hAnsi="Sakkal Majalla" w:cs="Sakkal Majalla"/>
          <w:sz w:val="24"/>
          <w:szCs w:val="24"/>
        </w:rPr>
      </w:pPr>
    </w:p>
    <w:p w14:paraId="1E58043E" w14:textId="77777777" w:rsidR="00C948BE" w:rsidRPr="000520FA" w:rsidRDefault="00000000" w:rsidP="00ED5C79">
      <w:pPr>
        <w:bidi/>
        <w:spacing w:before="280" w:after="140" w:line="276" w:lineRule="auto"/>
        <w:jc w:val="both"/>
        <w:rPr>
          <w:rFonts w:ascii="Sakkal Majalla" w:hAnsi="Sakkal Majalla" w:cs="Sakkal Majalla"/>
          <w:sz w:val="24"/>
          <w:szCs w:val="24"/>
        </w:rPr>
      </w:pPr>
      <w:r w:rsidRPr="000520FA">
        <w:rPr>
          <w:rFonts w:ascii="Sakkal Majalla" w:eastAsia="Arial" w:hAnsi="Sakkal Majalla" w:cs="Sakkal Majalla"/>
          <w:b/>
          <w:bCs/>
          <w:color w:val="2E75B6"/>
          <w:sz w:val="24"/>
          <w:szCs w:val="24"/>
          <w:rtl/>
        </w:rPr>
        <w:t>الفرضية الرئيسية (H</w:t>
      </w:r>
      <w:r w:rsidRPr="000520FA">
        <w:rPr>
          <w:rFonts w:ascii="Cambria Math" w:eastAsia="Arial" w:hAnsi="Cambria Math" w:cs="Cambria Math" w:hint="cs"/>
          <w:b/>
          <w:bCs/>
          <w:color w:val="2E75B6"/>
          <w:sz w:val="24"/>
          <w:szCs w:val="24"/>
          <w:rtl/>
        </w:rPr>
        <w:t>₀</w:t>
      </w:r>
      <w:r w:rsidRPr="000520FA">
        <w:rPr>
          <w:rFonts w:ascii="Sakkal Majalla" w:eastAsia="Arial" w:hAnsi="Sakkal Majalla" w:cs="Sakkal Majalla"/>
          <w:b/>
          <w:bCs/>
          <w:color w:val="2E75B6"/>
          <w:sz w:val="24"/>
          <w:szCs w:val="24"/>
          <w:rtl/>
        </w:rPr>
        <w:t>):</w:t>
      </w:r>
    </w:p>
    <w:p w14:paraId="31A783D5"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لا توجد علاقة ذات دلالة إحصائية عند مستوى (</w:t>
      </w:r>
      <w:r w:rsidRPr="000520FA">
        <w:rPr>
          <w:rFonts w:ascii="Cambria" w:eastAsia="Arial" w:hAnsi="Cambria" w:cs="Cambria" w:hint="cs"/>
          <w:sz w:val="24"/>
          <w:szCs w:val="24"/>
          <w:rtl/>
        </w:rPr>
        <w:t>α</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w:t>
      </w:r>
      <w:r w:rsidRPr="000520FA">
        <w:rPr>
          <w:rFonts w:ascii="Sakkal Majalla" w:eastAsia="Arial" w:hAnsi="Sakkal Majalla" w:cs="Sakkal Majalla"/>
          <w:sz w:val="24"/>
          <w:szCs w:val="24"/>
          <w:rtl/>
        </w:rPr>
        <w:t xml:space="preserve"> 0.05) </w:t>
      </w:r>
      <w:r w:rsidRPr="000520FA">
        <w:rPr>
          <w:rFonts w:ascii="Sakkal Majalla" w:eastAsia="Arial" w:hAnsi="Sakkal Majalla" w:cs="Sakkal Majalla" w:hint="cs"/>
          <w:sz w:val="24"/>
          <w:szCs w:val="24"/>
          <w:rtl/>
        </w:rPr>
        <w:t>بين</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رقمنة</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عمليات</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التقييم</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العقاري</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والاعتماد</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على</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البرامج</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الإلكترونية</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وبين</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تعزيز</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مستويات</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الشفافية</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والموثوقية</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في</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السوق</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العقاري</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السعودي</w:t>
      </w:r>
      <w:r w:rsidRPr="000520FA">
        <w:rPr>
          <w:rFonts w:ascii="Sakkal Majalla" w:eastAsia="Arial" w:hAnsi="Sakkal Majalla" w:cs="Sakkal Majalla"/>
          <w:sz w:val="24"/>
          <w:szCs w:val="24"/>
          <w:rtl/>
        </w:rPr>
        <w:t>.</w:t>
      </w:r>
    </w:p>
    <w:p w14:paraId="02795CE5" w14:textId="77777777" w:rsidR="00C948BE" w:rsidRPr="000520FA" w:rsidRDefault="00C948BE" w:rsidP="00ED5C79">
      <w:pPr>
        <w:bidi/>
        <w:spacing w:before="60" w:after="60" w:line="276" w:lineRule="auto"/>
        <w:jc w:val="both"/>
        <w:rPr>
          <w:rFonts w:ascii="Sakkal Majalla" w:hAnsi="Sakkal Majalla" w:cs="Sakkal Majalla"/>
          <w:sz w:val="24"/>
          <w:szCs w:val="24"/>
        </w:rPr>
      </w:pPr>
    </w:p>
    <w:p w14:paraId="04ED80DB" w14:textId="77777777" w:rsidR="00C948BE" w:rsidRPr="000520FA" w:rsidRDefault="00000000" w:rsidP="00ED5C79">
      <w:pPr>
        <w:bidi/>
        <w:spacing w:before="280" w:after="140" w:line="276" w:lineRule="auto"/>
        <w:jc w:val="both"/>
        <w:rPr>
          <w:rFonts w:ascii="Sakkal Majalla" w:hAnsi="Sakkal Majalla" w:cs="Sakkal Majalla"/>
          <w:sz w:val="24"/>
          <w:szCs w:val="24"/>
        </w:rPr>
      </w:pPr>
      <w:r w:rsidRPr="000520FA">
        <w:rPr>
          <w:rFonts w:ascii="Sakkal Majalla" w:eastAsia="Arial" w:hAnsi="Sakkal Majalla" w:cs="Sakkal Majalla"/>
          <w:b/>
          <w:bCs/>
          <w:color w:val="2E75B6"/>
          <w:sz w:val="24"/>
          <w:szCs w:val="24"/>
          <w:rtl/>
        </w:rPr>
        <w:t>الفرضيات الفرعية:</w:t>
      </w:r>
    </w:p>
    <w:p w14:paraId="267505DD"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الفرضية الأولى (H</w:t>
      </w:r>
      <w:r w:rsidRPr="000520FA">
        <w:rPr>
          <w:rFonts w:ascii="Cambria Math" w:eastAsia="Arial" w:hAnsi="Cambria Math" w:cs="Cambria Math" w:hint="cs"/>
          <w:sz w:val="24"/>
          <w:szCs w:val="24"/>
          <w:rtl/>
        </w:rPr>
        <w:t>₀₁</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لا</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توجد</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علاقة</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ذات</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دلالة</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إحصائية</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عند</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مستوى</w:t>
      </w:r>
      <w:r w:rsidRPr="000520FA">
        <w:rPr>
          <w:rFonts w:ascii="Sakkal Majalla" w:eastAsia="Arial" w:hAnsi="Sakkal Majalla" w:cs="Sakkal Majalla"/>
          <w:sz w:val="24"/>
          <w:szCs w:val="24"/>
          <w:rtl/>
        </w:rPr>
        <w:t xml:space="preserve"> (</w:t>
      </w:r>
      <w:r w:rsidRPr="000520FA">
        <w:rPr>
          <w:rFonts w:ascii="Cambria" w:eastAsia="Arial" w:hAnsi="Cambria" w:cs="Cambria" w:hint="cs"/>
          <w:sz w:val="24"/>
          <w:szCs w:val="24"/>
          <w:rtl/>
        </w:rPr>
        <w:t>α</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w:t>
      </w:r>
      <w:r w:rsidRPr="000520FA">
        <w:rPr>
          <w:rFonts w:ascii="Sakkal Majalla" w:eastAsia="Arial" w:hAnsi="Sakkal Majalla" w:cs="Sakkal Majalla"/>
          <w:sz w:val="24"/>
          <w:szCs w:val="24"/>
          <w:rtl/>
        </w:rPr>
        <w:t xml:space="preserve"> 0.05) </w:t>
      </w:r>
      <w:r w:rsidRPr="000520FA">
        <w:rPr>
          <w:rFonts w:ascii="Sakkal Majalla" w:eastAsia="Arial" w:hAnsi="Sakkal Majalla" w:cs="Sakkal Majalla" w:hint="cs"/>
          <w:sz w:val="24"/>
          <w:szCs w:val="24"/>
          <w:rtl/>
        </w:rPr>
        <w:t>بين</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درجة</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الاعتماد</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على</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برامج</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التقييم</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الإلكترونية</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وتحسن</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دقة</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مخرجات</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تقارير</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التقييم</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العقاري</w:t>
      </w:r>
      <w:r w:rsidRPr="000520FA">
        <w:rPr>
          <w:rFonts w:ascii="Sakkal Majalla" w:eastAsia="Arial" w:hAnsi="Sakkal Majalla" w:cs="Sakkal Majalla"/>
          <w:sz w:val="24"/>
          <w:szCs w:val="24"/>
          <w:rtl/>
        </w:rPr>
        <w:t>.</w:t>
      </w:r>
    </w:p>
    <w:p w14:paraId="726EB182"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الفرضية الثانية (H</w:t>
      </w:r>
      <w:r w:rsidRPr="000520FA">
        <w:rPr>
          <w:rFonts w:ascii="Cambria Math" w:eastAsia="Arial" w:hAnsi="Cambria Math" w:cs="Cambria Math" w:hint="cs"/>
          <w:sz w:val="24"/>
          <w:szCs w:val="24"/>
          <w:rtl/>
        </w:rPr>
        <w:t>₀₂</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لا</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تُسهم</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رقمنة</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عمليات</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التقييم</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بشكل</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إيجابي</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ذي</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دلالة</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إحصائية</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عند</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مستوى</w:t>
      </w:r>
      <w:r w:rsidRPr="000520FA">
        <w:rPr>
          <w:rFonts w:ascii="Sakkal Majalla" w:eastAsia="Arial" w:hAnsi="Sakkal Majalla" w:cs="Sakkal Majalla"/>
          <w:sz w:val="24"/>
          <w:szCs w:val="24"/>
          <w:rtl/>
        </w:rPr>
        <w:t xml:space="preserve"> (</w:t>
      </w:r>
      <w:r w:rsidRPr="000520FA">
        <w:rPr>
          <w:rFonts w:ascii="Cambria" w:eastAsia="Arial" w:hAnsi="Cambria" w:cs="Cambria" w:hint="cs"/>
          <w:sz w:val="24"/>
          <w:szCs w:val="24"/>
          <w:rtl/>
        </w:rPr>
        <w:t>α</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w:t>
      </w:r>
      <w:r w:rsidRPr="000520FA">
        <w:rPr>
          <w:rFonts w:ascii="Sakkal Majalla" w:eastAsia="Arial" w:hAnsi="Sakkal Majalla" w:cs="Sakkal Majalla"/>
          <w:sz w:val="24"/>
          <w:szCs w:val="24"/>
          <w:rtl/>
        </w:rPr>
        <w:t xml:space="preserve"> 0.05) </w:t>
      </w:r>
      <w:r w:rsidRPr="000520FA">
        <w:rPr>
          <w:rFonts w:ascii="Sakkal Majalla" w:eastAsia="Arial" w:hAnsi="Sakkal Majalla" w:cs="Sakkal Majalla" w:hint="cs"/>
          <w:sz w:val="24"/>
          <w:szCs w:val="24"/>
          <w:rtl/>
        </w:rPr>
        <w:t>في</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رفع</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مستوى</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الشفافية</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وتقليل</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التحيز</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الشخصي</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للمقيم</w:t>
      </w:r>
      <w:r w:rsidRPr="000520FA">
        <w:rPr>
          <w:rFonts w:ascii="Sakkal Majalla" w:eastAsia="Arial" w:hAnsi="Sakkal Majalla" w:cs="Sakkal Majalla"/>
          <w:sz w:val="24"/>
          <w:szCs w:val="24"/>
          <w:rtl/>
        </w:rPr>
        <w:t>.</w:t>
      </w:r>
    </w:p>
    <w:p w14:paraId="1B9CCF10"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الفرضية الثالثة (H</w:t>
      </w:r>
      <w:r w:rsidRPr="000520FA">
        <w:rPr>
          <w:rFonts w:ascii="Cambria Math" w:eastAsia="Arial" w:hAnsi="Cambria Math" w:cs="Cambria Math" w:hint="cs"/>
          <w:sz w:val="24"/>
          <w:szCs w:val="24"/>
          <w:rtl/>
        </w:rPr>
        <w:t>₀₃</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لا</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تؤدي</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أتمتة</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البيانات</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العقارية</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إلى</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زيادة</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ذات</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دلالة</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إحصائية</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عند</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مستوى</w:t>
      </w:r>
      <w:r w:rsidRPr="000520FA">
        <w:rPr>
          <w:rFonts w:ascii="Sakkal Majalla" w:eastAsia="Arial" w:hAnsi="Sakkal Majalla" w:cs="Sakkal Majalla"/>
          <w:sz w:val="24"/>
          <w:szCs w:val="24"/>
          <w:rtl/>
        </w:rPr>
        <w:t xml:space="preserve"> (</w:t>
      </w:r>
      <w:r w:rsidRPr="000520FA">
        <w:rPr>
          <w:rFonts w:ascii="Cambria" w:eastAsia="Arial" w:hAnsi="Cambria" w:cs="Cambria" w:hint="cs"/>
          <w:sz w:val="24"/>
          <w:szCs w:val="24"/>
          <w:rtl/>
        </w:rPr>
        <w:t>α</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w:t>
      </w:r>
      <w:r w:rsidRPr="000520FA">
        <w:rPr>
          <w:rFonts w:ascii="Sakkal Majalla" w:eastAsia="Arial" w:hAnsi="Sakkal Majalla" w:cs="Sakkal Majalla"/>
          <w:sz w:val="24"/>
          <w:szCs w:val="24"/>
          <w:rtl/>
        </w:rPr>
        <w:t xml:space="preserve"> 0.05) </w:t>
      </w:r>
      <w:r w:rsidRPr="000520FA">
        <w:rPr>
          <w:rFonts w:ascii="Sakkal Majalla" w:eastAsia="Arial" w:hAnsi="Sakkal Majalla" w:cs="Sakkal Majalla" w:hint="cs"/>
          <w:sz w:val="24"/>
          <w:szCs w:val="24"/>
          <w:rtl/>
        </w:rPr>
        <w:t>في</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موثوقية</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التقديرات</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السعرية</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لدى</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الجهات</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التمويلية</w:t>
      </w:r>
      <w:r w:rsidRPr="000520FA">
        <w:rPr>
          <w:rFonts w:ascii="Sakkal Majalla" w:eastAsia="Arial" w:hAnsi="Sakkal Majalla" w:cs="Sakkal Majalla"/>
          <w:sz w:val="24"/>
          <w:szCs w:val="24"/>
          <w:rtl/>
        </w:rPr>
        <w:t xml:space="preserve"> </w:t>
      </w:r>
      <w:r w:rsidRPr="000520FA">
        <w:rPr>
          <w:rFonts w:ascii="Sakkal Majalla" w:eastAsia="Arial" w:hAnsi="Sakkal Majalla" w:cs="Sakkal Majalla" w:hint="cs"/>
          <w:sz w:val="24"/>
          <w:szCs w:val="24"/>
          <w:rtl/>
        </w:rPr>
        <w:t>والمستثمرين</w:t>
      </w:r>
      <w:r w:rsidRPr="000520FA">
        <w:rPr>
          <w:rFonts w:ascii="Sakkal Majalla" w:eastAsia="Arial" w:hAnsi="Sakkal Majalla" w:cs="Sakkal Majalla"/>
          <w:sz w:val="24"/>
          <w:szCs w:val="24"/>
          <w:rtl/>
        </w:rPr>
        <w:t>.</w:t>
      </w:r>
    </w:p>
    <w:p w14:paraId="69C05A39" w14:textId="77777777" w:rsidR="00C948BE" w:rsidRPr="000520FA" w:rsidRDefault="00C948BE" w:rsidP="00ED5C79">
      <w:pPr>
        <w:bidi/>
        <w:spacing w:before="60" w:after="60" w:line="276" w:lineRule="auto"/>
        <w:rPr>
          <w:rFonts w:ascii="Sakkal Majalla" w:hAnsi="Sakkal Majalla" w:cs="Sakkal Majalla"/>
          <w:sz w:val="24"/>
          <w:szCs w:val="24"/>
          <w:rtl/>
        </w:rPr>
      </w:pPr>
    </w:p>
    <w:p w14:paraId="7E239B14" w14:textId="77777777" w:rsidR="00CA521F" w:rsidRPr="000520FA" w:rsidRDefault="00CA521F" w:rsidP="00ED5C79">
      <w:pPr>
        <w:bidi/>
        <w:spacing w:before="60" w:after="60" w:line="276" w:lineRule="auto"/>
        <w:rPr>
          <w:rFonts w:ascii="Sakkal Majalla" w:hAnsi="Sakkal Majalla" w:cs="Sakkal Majalla"/>
          <w:sz w:val="24"/>
          <w:szCs w:val="24"/>
          <w:rtl/>
        </w:rPr>
      </w:pPr>
    </w:p>
    <w:p w14:paraId="492ED7B3" w14:textId="77777777" w:rsidR="00CA521F" w:rsidRPr="000520FA" w:rsidRDefault="00CA521F" w:rsidP="00ED5C79">
      <w:pPr>
        <w:bidi/>
        <w:spacing w:before="60" w:after="60" w:line="276" w:lineRule="auto"/>
        <w:rPr>
          <w:rFonts w:ascii="Sakkal Majalla" w:hAnsi="Sakkal Majalla" w:cs="Sakkal Majalla"/>
          <w:sz w:val="24"/>
          <w:szCs w:val="24"/>
          <w:rtl/>
        </w:rPr>
      </w:pPr>
    </w:p>
    <w:p w14:paraId="52842015" w14:textId="77777777" w:rsidR="00CA521F" w:rsidRPr="000520FA" w:rsidRDefault="00CA521F" w:rsidP="00ED5C79">
      <w:pPr>
        <w:bidi/>
        <w:spacing w:before="60" w:after="60" w:line="276" w:lineRule="auto"/>
        <w:rPr>
          <w:rFonts w:ascii="Sakkal Majalla" w:hAnsi="Sakkal Majalla" w:cs="Sakkal Majalla"/>
          <w:sz w:val="24"/>
          <w:szCs w:val="24"/>
          <w:rtl/>
        </w:rPr>
      </w:pPr>
    </w:p>
    <w:p w14:paraId="0756170D" w14:textId="77777777" w:rsidR="00CA521F" w:rsidRPr="000520FA" w:rsidRDefault="00CA521F" w:rsidP="00ED5C79">
      <w:pPr>
        <w:bidi/>
        <w:spacing w:before="60" w:after="60" w:line="276" w:lineRule="auto"/>
        <w:rPr>
          <w:rFonts w:ascii="Sakkal Majalla" w:hAnsi="Sakkal Majalla" w:cs="Sakkal Majalla"/>
          <w:sz w:val="24"/>
          <w:szCs w:val="24"/>
          <w:rtl/>
        </w:rPr>
      </w:pPr>
    </w:p>
    <w:p w14:paraId="16DA307C" w14:textId="77777777" w:rsidR="00CA521F" w:rsidRPr="000520FA" w:rsidRDefault="00CA521F" w:rsidP="00ED5C79">
      <w:pPr>
        <w:bidi/>
        <w:spacing w:before="60" w:after="60" w:line="276" w:lineRule="auto"/>
        <w:rPr>
          <w:rFonts w:ascii="Sakkal Majalla" w:hAnsi="Sakkal Majalla" w:cs="Sakkal Majalla"/>
          <w:sz w:val="24"/>
          <w:szCs w:val="24"/>
          <w:rtl/>
        </w:rPr>
      </w:pPr>
    </w:p>
    <w:p w14:paraId="7523ADDA" w14:textId="77777777" w:rsidR="00CA521F" w:rsidRPr="000520FA" w:rsidRDefault="00CA521F" w:rsidP="00ED5C79">
      <w:pPr>
        <w:bidi/>
        <w:spacing w:before="60" w:after="60" w:line="276" w:lineRule="auto"/>
        <w:rPr>
          <w:rFonts w:ascii="Sakkal Majalla" w:hAnsi="Sakkal Majalla" w:cs="Sakkal Majalla"/>
          <w:sz w:val="24"/>
          <w:szCs w:val="24"/>
          <w:rtl/>
        </w:rPr>
      </w:pPr>
    </w:p>
    <w:p w14:paraId="231F0242" w14:textId="77777777" w:rsidR="00CA521F" w:rsidRPr="000520FA" w:rsidRDefault="00CA521F" w:rsidP="00ED5C79">
      <w:pPr>
        <w:bidi/>
        <w:spacing w:before="60" w:after="60" w:line="276" w:lineRule="auto"/>
        <w:rPr>
          <w:rFonts w:ascii="Sakkal Majalla" w:hAnsi="Sakkal Majalla" w:cs="Sakkal Majalla"/>
          <w:sz w:val="24"/>
          <w:szCs w:val="24"/>
          <w:rtl/>
        </w:rPr>
      </w:pPr>
    </w:p>
    <w:p w14:paraId="43C612D8" w14:textId="77777777" w:rsidR="00CA521F" w:rsidRPr="000520FA" w:rsidRDefault="00CA521F" w:rsidP="00ED5C79">
      <w:pPr>
        <w:bidi/>
        <w:spacing w:before="60" w:after="60" w:line="276" w:lineRule="auto"/>
        <w:rPr>
          <w:rFonts w:ascii="Sakkal Majalla" w:hAnsi="Sakkal Majalla" w:cs="Sakkal Majalla"/>
          <w:sz w:val="24"/>
          <w:szCs w:val="24"/>
          <w:rtl/>
        </w:rPr>
      </w:pPr>
    </w:p>
    <w:p w14:paraId="12E30882" w14:textId="77777777" w:rsidR="00CA521F" w:rsidRPr="000520FA" w:rsidRDefault="00CA521F" w:rsidP="00ED5C79">
      <w:pPr>
        <w:bidi/>
        <w:spacing w:before="60" w:after="60" w:line="276" w:lineRule="auto"/>
        <w:rPr>
          <w:rFonts w:ascii="Sakkal Majalla" w:hAnsi="Sakkal Majalla" w:cs="Sakkal Majalla"/>
          <w:sz w:val="24"/>
          <w:szCs w:val="24"/>
          <w:rtl/>
        </w:rPr>
      </w:pPr>
    </w:p>
    <w:p w14:paraId="28BB67B3" w14:textId="77777777" w:rsidR="00CA521F" w:rsidRPr="000520FA" w:rsidRDefault="00CA521F" w:rsidP="00ED5C79">
      <w:pPr>
        <w:bidi/>
        <w:spacing w:before="60" w:after="60" w:line="276" w:lineRule="auto"/>
        <w:rPr>
          <w:rFonts w:ascii="Sakkal Majalla" w:hAnsi="Sakkal Majalla" w:cs="Sakkal Majalla"/>
          <w:sz w:val="24"/>
          <w:szCs w:val="24"/>
          <w:rtl/>
        </w:rPr>
      </w:pPr>
    </w:p>
    <w:p w14:paraId="0721216F" w14:textId="77777777" w:rsidR="00CA521F" w:rsidRPr="000520FA" w:rsidRDefault="00CA521F" w:rsidP="00ED5C79">
      <w:pPr>
        <w:bidi/>
        <w:spacing w:before="60" w:after="60" w:line="276" w:lineRule="auto"/>
        <w:rPr>
          <w:rFonts w:ascii="Sakkal Majalla" w:hAnsi="Sakkal Majalla" w:cs="Sakkal Majalla"/>
          <w:sz w:val="24"/>
          <w:szCs w:val="24"/>
          <w:rtl/>
        </w:rPr>
      </w:pPr>
    </w:p>
    <w:p w14:paraId="7C869781" w14:textId="77777777" w:rsidR="00CA521F" w:rsidRPr="000520FA" w:rsidRDefault="00CA521F" w:rsidP="00ED5C79">
      <w:pPr>
        <w:bidi/>
        <w:spacing w:before="60" w:after="60" w:line="276" w:lineRule="auto"/>
        <w:rPr>
          <w:rFonts w:ascii="Sakkal Majalla" w:hAnsi="Sakkal Majalla" w:cs="Sakkal Majalla"/>
          <w:sz w:val="24"/>
          <w:szCs w:val="24"/>
          <w:rtl/>
        </w:rPr>
      </w:pPr>
    </w:p>
    <w:p w14:paraId="0D51DC69" w14:textId="77777777" w:rsidR="00CA521F" w:rsidRPr="000520FA" w:rsidRDefault="00CA521F" w:rsidP="00ED5C79">
      <w:pPr>
        <w:bidi/>
        <w:spacing w:before="60" w:after="60" w:line="276" w:lineRule="auto"/>
        <w:rPr>
          <w:rFonts w:ascii="Sakkal Majalla" w:hAnsi="Sakkal Majalla" w:cs="Sakkal Majalla"/>
          <w:sz w:val="24"/>
          <w:szCs w:val="24"/>
          <w:rtl/>
        </w:rPr>
      </w:pPr>
    </w:p>
    <w:p w14:paraId="36CCC71D" w14:textId="77777777" w:rsidR="00CA521F" w:rsidRPr="000520FA" w:rsidRDefault="00CA521F" w:rsidP="00ED5C79">
      <w:pPr>
        <w:bidi/>
        <w:spacing w:before="60" w:after="60" w:line="276" w:lineRule="auto"/>
        <w:rPr>
          <w:rFonts w:ascii="Sakkal Majalla" w:hAnsi="Sakkal Majalla" w:cs="Sakkal Majalla"/>
          <w:sz w:val="24"/>
          <w:szCs w:val="24"/>
          <w:rtl/>
        </w:rPr>
      </w:pPr>
    </w:p>
    <w:p w14:paraId="2C098298" w14:textId="77777777" w:rsidR="00CA521F" w:rsidRPr="000520FA" w:rsidRDefault="00CA521F" w:rsidP="00ED5C79">
      <w:pPr>
        <w:bidi/>
        <w:spacing w:before="60" w:after="60" w:line="276" w:lineRule="auto"/>
        <w:rPr>
          <w:rFonts w:ascii="Sakkal Majalla" w:hAnsi="Sakkal Majalla" w:cs="Sakkal Majalla"/>
          <w:sz w:val="24"/>
          <w:szCs w:val="24"/>
          <w:rtl/>
        </w:rPr>
      </w:pPr>
    </w:p>
    <w:p w14:paraId="529D7691" w14:textId="77777777" w:rsidR="00CA521F" w:rsidRPr="000520FA" w:rsidRDefault="00CA521F" w:rsidP="00ED5C79">
      <w:pPr>
        <w:bidi/>
        <w:spacing w:before="60" w:after="60" w:line="276" w:lineRule="auto"/>
        <w:rPr>
          <w:rFonts w:ascii="Sakkal Majalla" w:hAnsi="Sakkal Majalla" w:cs="Sakkal Majalla"/>
          <w:sz w:val="24"/>
          <w:szCs w:val="24"/>
          <w:rtl/>
        </w:rPr>
      </w:pPr>
    </w:p>
    <w:p w14:paraId="13522C81" w14:textId="77777777" w:rsidR="00C948BE" w:rsidRPr="000520FA" w:rsidRDefault="00000000" w:rsidP="00ED5C79">
      <w:pPr>
        <w:pBdr>
          <w:bottom w:val="thick" w:sz="8" w:space="4" w:color="1F4E79"/>
        </w:pBdr>
        <w:bidi/>
        <w:spacing w:before="400" w:after="200" w:line="276" w:lineRule="auto"/>
        <w:jc w:val="both"/>
        <w:rPr>
          <w:rFonts w:ascii="Sakkal Majalla" w:hAnsi="Sakkal Majalla" w:cs="Sakkal Majalla"/>
          <w:sz w:val="24"/>
          <w:szCs w:val="24"/>
        </w:rPr>
      </w:pPr>
      <w:proofErr w:type="gramStart"/>
      <w:r w:rsidRPr="000520FA">
        <w:rPr>
          <w:rFonts w:ascii="Sakkal Majalla" w:eastAsia="Arial" w:hAnsi="Sakkal Majalla" w:cs="Sakkal Majalla"/>
          <w:b/>
          <w:bCs/>
          <w:color w:val="1F4E79"/>
          <w:sz w:val="24"/>
          <w:szCs w:val="24"/>
          <w:rtl/>
        </w:rPr>
        <w:lastRenderedPageBreak/>
        <w:t>1.7  النظرية</w:t>
      </w:r>
      <w:proofErr w:type="gramEnd"/>
      <w:r w:rsidRPr="000520FA">
        <w:rPr>
          <w:rFonts w:ascii="Sakkal Majalla" w:eastAsia="Arial" w:hAnsi="Sakkal Majalla" w:cs="Sakkal Majalla"/>
          <w:b/>
          <w:bCs/>
          <w:color w:val="1F4E79"/>
          <w:sz w:val="24"/>
          <w:szCs w:val="24"/>
          <w:rtl/>
        </w:rPr>
        <w:t xml:space="preserve"> العلمية المتبعة: نموذج قبول التكنولوجيا (TAM)</w:t>
      </w:r>
    </w:p>
    <w:p w14:paraId="528204A3"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اعتمدت هذه الدراسة على نموذج قبول التكنولوجيا (</w:t>
      </w:r>
      <w:proofErr w:type="spellStart"/>
      <w:r w:rsidRPr="000520FA">
        <w:rPr>
          <w:rFonts w:ascii="Sakkal Majalla" w:eastAsia="Arial" w:hAnsi="Sakkal Majalla" w:cs="Sakkal Majalla"/>
          <w:sz w:val="24"/>
          <w:szCs w:val="24"/>
          <w:rtl/>
        </w:rPr>
        <w:t>Technology</w:t>
      </w:r>
      <w:proofErr w:type="spellEnd"/>
      <w:r w:rsidRPr="000520FA">
        <w:rPr>
          <w:rFonts w:ascii="Sakkal Majalla" w:eastAsia="Arial" w:hAnsi="Sakkal Majalla" w:cs="Sakkal Majalla"/>
          <w:sz w:val="24"/>
          <w:szCs w:val="24"/>
          <w:rtl/>
        </w:rPr>
        <w:t xml:space="preserve"> </w:t>
      </w:r>
      <w:proofErr w:type="spellStart"/>
      <w:r w:rsidRPr="000520FA">
        <w:rPr>
          <w:rFonts w:ascii="Sakkal Majalla" w:eastAsia="Arial" w:hAnsi="Sakkal Majalla" w:cs="Sakkal Majalla"/>
          <w:sz w:val="24"/>
          <w:szCs w:val="24"/>
          <w:rtl/>
        </w:rPr>
        <w:t>Acceptance</w:t>
      </w:r>
      <w:proofErr w:type="spellEnd"/>
      <w:r w:rsidRPr="000520FA">
        <w:rPr>
          <w:rFonts w:ascii="Sakkal Majalla" w:eastAsia="Arial" w:hAnsi="Sakkal Majalla" w:cs="Sakkal Majalla"/>
          <w:sz w:val="24"/>
          <w:szCs w:val="24"/>
          <w:rtl/>
        </w:rPr>
        <w:t xml:space="preserve"> </w:t>
      </w:r>
      <w:proofErr w:type="spellStart"/>
      <w:r w:rsidRPr="000520FA">
        <w:rPr>
          <w:rFonts w:ascii="Sakkal Majalla" w:eastAsia="Arial" w:hAnsi="Sakkal Majalla" w:cs="Sakkal Majalla"/>
          <w:sz w:val="24"/>
          <w:szCs w:val="24"/>
          <w:rtl/>
        </w:rPr>
        <w:t>Model</w:t>
      </w:r>
      <w:proofErr w:type="spellEnd"/>
      <w:r w:rsidRPr="000520FA">
        <w:rPr>
          <w:rFonts w:ascii="Sakkal Majalla" w:eastAsia="Arial" w:hAnsi="Sakkal Majalla" w:cs="Sakkal Majalla"/>
          <w:sz w:val="24"/>
          <w:szCs w:val="24"/>
          <w:rtl/>
        </w:rPr>
        <w:t xml:space="preserve"> - TAM) الذي طوّره الباحث </w:t>
      </w:r>
      <w:proofErr w:type="spellStart"/>
      <w:r w:rsidRPr="000520FA">
        <w:rPr>
          <w:rFonts w:ascii="Sakkal Majalla" w:eastAsia="Arial" w:hAnsi="Sakkal Majalla" w:cs="Sakkal Majalla"/>
          <w:sz w:val="24"/>
          <w:szCs w:val="24"/>
          <w:rtl/>
        </w:rPr>
        <w:t>Fred</w:t>
      </w:r>
      <w:proofErr w:type="spellEnd"/>
      <w:r w:rsidRPr="000520FA">
        <w:rPr>
          <w:rFonts w:ascii="Sakkal Majalla" w:eastAsia="Arial" w:hAnsi="Sakkal Majalla" w:cs="Sakkal Majalla"/>
          <w:sz w:val="24"/>
          <w:szCs w:val="24"/>
          <w:rtl/>
        </w:rPr>
        <w:t xml:space="preserve"> </w:t>
      </w:r>
      <w:proofErr w:type="spellStart"/>
      <w:r w:rsidRPr="000520FA">
        <w:rPr>
          <w:rFonts w:ascii="Sakkal Majalla" w:eastAsia="Arial" w:hAnsi="Sakkal Majalla" w:cs="Sakkal Majalla"/>
          <w:sz w:val="24"/>
          <w:szCs w:val="24"/>
          <w:rtl/>
        </w:rPr>
        <w:t>Davis</w:t>
      </w:r>
      <w:proofErr w:type="spellEnd"/>
      <w:r w:rsidRPr="000520FA">
        <w:rPr>
          <w:rFonts w:ascii="Sakkal Majalla" w:eastAsia="Arial" w:hAnsi="Sakkal Majalla" w:cs="Sakkal Majalla"/>
          <w:sz w:val="24"/>
          <w:szCs w:val="24"/>
          <w:rtl/>
        </w:rPr>
        <w:t xml:space="preserve"> عام 1989، بوصفه الإطار النظري الأنسب لتفسير سلوك المقيمين العقاريين تجاه تبني الحلول الرقمية في ممارستهم المهنية.</w:t>
      </w:r>
    </w:p>
    <w:p w14:paraId="60F8CEC2"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يقوم نموذج TAM على افتراض أساسي مفاده أن نية الفرد لاستخدام تقنية ما تتحدد بمحددين رئيسيين هما:</w:t>
      </w:r>
    </w:p>
    <w:p w14:paraId="4420D7BF"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سهولة الاستخدام المُدرَكة (</w:t>
      </w:r>
      <w:proofErr w:type="spellStart"/>
      <w:r w:rsidRPr="000520FA">
        <w:rPr>
          <w:rFonts w:ascii="Sakkal Majalla" w:eastAsia="Arial" w:hAnsi="Sakkal Majalla" w:cs="Sakkal Majalla"/>
          <w:sz w:val="24"/>
          <w:szCs w:val="24"/>
          <w:rtl/>
        </w:rPr>
        <w:t>Perceived</w:t>
      </w:r>
      <w:proofErr w:type="spellEnd"/>
      <w:r w:rsidRPr="000520FA">
        <w:rPr>
          <w:rFonts w:ascii="Sakkal Majalla" w:eastAsia="Arial" w:hAnsi="Sakkal Majalla" w:cs="Sakkal Majalla"/>
          <w:sz w:val="24"/>
          <w:szCs w:val="24"/>
          <w:rtl/>
        </w:rPr>
        <w:t xml:space="preserve"> </w:t>
      </w:r>
      <w:proofErr w:type="spellStart"/>
      <w:r w:rsidRPr="000520FA">
        <w:rPr>
          <w:rFonts w:ascii="Sakkal Majalla" w:eastAsia="Arial" w:hAnsi="Sakkal Majalla" w:cs="Sakkal Majalla"/>
          <w:sz w:val="24"/>
          <w:szCs w:val="24"/>
          <w:rtl/>
        </w:rPr>
        <w:t>Ease</w:t>
      </w:r>
      <w:proofErr w:type="spellEnd"/>
      <w:r w:rsidRPr="000520FA">
        <w:rPr>
          <w:rFonts w:ascii="Sakkal Majalla" w:eastAsia="Arial" w:hAnsi="Sakkal Majalla" w:cs="Sakkal Majalla"/>
          <w:sz w:val="24"/>
          <w:szCs w:val="24"/>
          <w:rtl/>
        </w:rPr>
        <w:t xml:space="preserve"> </w:t>
      </w:r>
      <w:proofErr w:type="spellStart"/>
      <w:r w:rsidRPr="000520FA">
        <w:rPr>
          <w:rFonts w:ascii="Sakkal Majalla" w:eastAsia="Arial" w:hAnsi="Sakkal Majalla" w:cs="Sakkal Majalla"/>
          <w:sz w:val="24"/>
          <w:szCs w:val="24"/>
          <w:rtl/>
        </w:rPr>
        <w:t>of</w:t>
      </w:r>
      <w:proofErr w:type="spellEnd"/>
      <w:r w:rsidRPr="000520FA">
        <w:rPr>
          <w:rFonts w:ascii="Sakkal Majalla" w:eastAsia="Arial" w:hAnsi="Sakkal Majalla" w:cs="Sakkal Majalla"/>
          <w:sz w:val="24"/>
          <w:szCs w:val="24"/>
          <w:rtl/>
        </w:rPr>
        <w:t xml:space="preserve"> </w:t>
      </w:r>
      <w:proofErr w:type="spellStart"/>
      <w:r w:rsidRPr="000520FA">
        <w:rPr>
          <w:rFonts w:ascii="Sakkal Majalla" w:eastAsia="Arial" w:hAnsi="Sakkal Majalla" w:cs="Sakkal Majalla"/>
          <w:sz w:val="24"/>
          <w:szCs w:val="24"/>
          <w:rtl/>
        </w:rPr>
        <w:t>Use</w:t>
      </w:r>
      <w:proofErr w:type="spellEnd"/>
      <w:r w:rsidRPr="000520FA">
        <w:rPr>
          <w:rFonts w:ascii="Sakkal Majalla" w:eastAsia="Arial" w:hAnsi="Sakkal Majalla" w:cs="Sakkal Majalla"/>
          <w:sz w:val="24"/>
          <w:szCs w:val="24"/>
          <w:rtl/>
        </w:rPr>
        <w:t xml:space="preserve"> - PEOU): وتُشير إلى مدى اعتقاد الفرد بأن استخدام النظام الرقمي سيكون خالياً من التعقيد والجهد الزائد.</w:t>
      </w:r>
    </w:p>
    <w:p w14:paraId="3B018A1C"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الفائدة المُدرَكة (</w:t>
      </w:r>
      <w:proofErr w:type="spellStart"/>
      <w:r w:rsidRPr="000520FA">
        <w:rPr>
          <w:rFonts w:ascii="Sakkal Majalla" w:eastAsia="Arial" w:hAnsi="Sakkal Majalla" w:cs="Sakkal Majalla"/>
          <w:sz w:val="24"/>
          <w:szCs w:val="24"/>
          <w:rtl/>
        </w:rPr>
        <w:t>Perceived</w:t>
      </w:r>
      <w:proofErr w:type="spellEnd"/>
      <w:r w:rsidRPr="000520FA">
        <w:rPr>
          <w:rFonts w:ascii="Sakkal Majalla" w:eastAsia="Arial" w:hAnsi="Sakkal Majalla" w:cs="Sakkal Majalla"/>
          <w:sz w:val="24"/>
          <w:szCs w:val="24"/>
          <w:rtl/>
        </w:rPr>
        <w:t xml:space="preserve"> </w:t>
      </w:r>
      <w:proofErr w:type="spellStart"/>
      <w:r w:rsidRPr="000520FA">
        <w:rPr>
          <w:rFonts w:ascii="Sakkal Majalla" w:eastAsia="Arial" w:hAnsi="Sakkal Majalla" w:cs="Sakkal Majalla"/>
          <w:sz w:val="24"/>
          <w:szCs w:val="24"/>
          <w:rtl/>
        </w:rPr>
        <w:t>Usefulness</w:t>
      </w:r>
      <w:proofErr w:type="spellEnd"/>
      <w:r w:rsidRPr="000520FA">
        <w:rPr>
          <w:rFonts w:ascii="Sakkal Majalla" w:eastAsia="Arial" w:hAnsi="Sakkal Majalla" w:cs="Sakkal Majalla"/>
          <w:sz w:val="24"/>
          <w:szCs w:val="24"/>
          <w:rtl/>
        </w:rPr>
        <w:t xml:space="preserve"> - PU): وتُشير إلى مدى اعتقاد الفرد بأن استخدام النظام سيُحسّن من أدائه المهني ويرفع من إنتاجيته.</w:t>
      </w:r>
    </w:p>
    <w:p w14:paraId="451C3833"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وفي سياق هذه الدراسة، يُترجَم نموذج TAM على النحو التالي: كلما ازداد إدراك المقيم العقاري لفائدة البرامج الرقمية في تحسين جودة تقاريره وتعزيز قبولها لدى الجهات المختلفة، وكلما كانت هذه البرامج سهلة الاستخدام، كلما ارتفع مستوى تبنّيه لها؛ وهو ما ينعكس مباشرةً على مستوى الشفافية والموثوقية في مخرجاته.</w:t>
      </w:r>
    </w:p>
    <w:p w14:paraId="66A4E92C" w14:textId="77777777" w:rsidR="00C948BE" w:rsidRPr="000520FA" w:rsidRDefault="00C948BE" w:rsidP="00ED5C79">
      <w:pPr>
        <w:bidi/>
        <w:spacing w:before="60" w:after="60" w:line="276" w:lineRule="auto"/>
        <w:rPr>
          <w:rFonts w:ascii="Sakkal Majalla" w:hAnsi="Sakkal Majalla" w:cs="Sakkal Majalla"/>
          <w:sz w:val="24"/>
          <w:szCs w:val="24"/>
          <w:rtl/>
        </w:rPr>
      </w:pPr>
    </w:p>
    <w:p w14:paraId="581563DA" w14:textId="77777777" w:rsidR="00CA521F" w:rsidRPr="000520FA" w:rsidRDefault="00CA521F" w:rsidP="00ED5C79">
      <w:pPr>
        <w:bidi/>
        <w:spacing w:before="60" w:after="60" w:line="276" w:lineRule="auto"/>
        <w:rPr>
          <w:rFonts w:ascii="Sakkal Majalla" w:hAnsi="Sakkal Majalla" w:cs="Sakkal Majalla"/>
          <w:sz w:val="24"/>
          <w:szCs w:val="24"/>
          <w:rtl/>
        </w:rPr>
      </w:pPr>
    </w:p>
    <w:p w14:paraId="107E65AC" w14:textId="77777777" w:rsidR="00CA521F" w:rsidRPr="000520FA" w:rsidRDefault="00CA521F" w:rsidP="00ED5C79">
      <w:pPr>
        <w:bidi/>
        <w:spacing w:before="60" w:after="60" w:line="276" w:lineRule="auto"/>
        <w:rPr>
          <w:rFonts w:ascii="Sakkal Majalla" w:hAnsi="Sakkal Majalla" w:cs="Sakkal Majalla"/>
          <w:sz w:val="24"/>
          <w:szCs w:val="24"/>
          <w:rtl/>
        </w:rPr>
      </w:pPr>
    </w:p>
    <w:p w14:paraId="4D490D08" w14:textId="77777777" w:rsidR="00CA521F" w:rsidRPr="000520FA" w:rsidRDefault="00CA521F" w:rsidP="00ED5C79">
      <w:pPr>
        <w:bidi/>
        <w:spacing w:before="60" w:after="60" w:line="276" w:lineRule="auto"/>
        <w:rPr>
          <w:rFonts w:ascii="Sakkal Majalla" w:hAnsi="Sakkal Majalla" w:cs="Sakkal Majalla"/>
          <w:sz w:val="24"/>
          <w:szCs w:val="24"/>
          <w:rtl/>
        </w:rPr>
      </w:pPr>
    </w:p>
    <w:p w14:paraId="5308F8B1" w14:textId="77777777" w:rsidR="00CA521F" w:rsidRPr="000520FA" w:rsidRDefault="00CA521F" w:rsidP="00ED5C79">
      <w:pPr>
        <w:bidi/>
        <w:spacing w:before="60" w:after="60" w:line="276" w:lineRule="auto"/>
        <w:rPr>
          <w:rFonts w:ascii="Sakkal Majalla" w:hAnsi="Sakkal Majalla" w:cs="Sakkal Majalla"/>
          <w:sz w:val="24"/>
          <w:szCs w:val="24"/>
          <w:rtl/>
        </w:rPr>
      </w:pPr>
    </w:p>
    <w:p w14:paraId="28897CD9" w14:textId="77777777" w:rsidR="00CA521F" w:rsidRPr="000520FA" w:rsidRDefault="00CA521F" w:rsidP="00ED5C79">
      <w:pPr>
        <w:bidi/>
        <w:spacing w:before="60" w:after="60" w:line="276" w:lineRule="auto"/>
        <w:rPr>
          <w:rFonts w:ascii="Sakkal Majalla" w:hAnsi="Sakkal Majalla" w:cs="Sakkal Majalla"/>
          <w:sz w:val="24"/>
          <w:szCs w:val="24"/>
          <w:rtl/>
        </w:rPr>
      </w:pPr>
    </w:p>
    <w:p w14:paraId="0D568E35" w14:textId="77777777" w:rsidR="00CA521F" w:rsidRPr="000520FA" w:rsidRDefault="00CA521F" w:rsidP="00ED5C79">
      <w:pPr>
        <w:bidi/>
        <w:spacing w:before="60" w:after="60" w:line="276" w:lineRule="auto"/>
        <w:rPr>
          <w:rFonts w:ascii="Sakkal Majalla" w:hAnsi="Sakkal Majalla" w:cs="Sakkal Majalla"/>
          <w:sz w:val="24"/>
          <w:szCs w:val="24"/>
          <w:rtl/>
        </w:rPr>
      </w:pPr>
    </w:p>
    <w:p w14:paraId="51B82188" w14:textId="77777777" w:rsidR="00CA521F" w:rsidRPr="000520FA" w:rsidRDefault="00CA521F" w:rsidP="00ED5C79">
      <w:pPr>
        <w:bidi/>
        <w:spacing w:before="60" w:after="60" w:line="276" w:lineRule="auto"/>
        <w:rPr>
          <w:rFonts w:ascii="Sakkal Majalla" w:hAnsi="Sakkal Majalla" w:cs="Sakkal Majalla"/>
          <w:sz w:val="24"/>
          <w:szCs w:val="24"/>
          <w:rtl/>
        </w:rPr>
      </w:pPr>
    </w:p>
    <w:p w14:paraId="1D0D83BE" w14:textId="77777777" w:rsidR="00CA521F" w:rsidRPr="000520FA" w:rsidRDefault="00CA521F" w:rsidP="00ED5C79">
      <w:pPr>
        <w:bidi/>
        <w:spacing w:before="60" w:after="60" w:line="276" w:lineRule="auto"/>
        <w:rPr>
          <w:rFonts w:ascii="Sakkal Majalla" w:hAnsi="Sakkal Majalla" w:cs="Sakkal Majalla"/>
          <w:sz w:val="24"/>
          <w:szCs w:val="24"/>
          <w:rtl/>
        </w:rPr>
      </w:pPr>
    </w:p>
    <w:p w14:paraId="1F794E70" w14:textId="77777777" w:rsidR="00CA521F" w:rsidRPr="000520FA" w:rsidRDefault="00CA521F" w:rsidP="00ED5C79">
      <w:pPr>
        <w:bidi/>
        <w:spacing w:before="60" w:after="60" w:line="276" w:lineRule="auto"/>
        <w:rPr>
          <w:rFonts w:ascii="Sakkal Majalla" w:hAnsi="Sakkal Majalla" w:cs="Sakkal Majalla"/>
          <w:sz w:val="24"/>
          <w:szCs w:val="24"/>
          <w:rtl/>
        </w:rPr>
      </w:pPr>
    </w:p>
    <w:p w14:paraId="4CE2BCF9" w14:textId="77777777" w:rsidR="00CA521F" w:rsidRPr="000520FA" w:rsidRDefault="00CA521F" w:rsidP="00ED5C79">
      <w:pPr>
        <w:bidi/>
        <w:spacing w:before="60" w:after="60" w:line="276" w:lineRule="auto"/>
        <w:rPr>
          <w:rFonts w:ascii="Sakkal Majalla" w:hAnsi="Sakkal Majalla" w:cs="Sakkal Majalla"/>
          <w:sz w:val="24"/>
          <w:szCs w:val="24"/>
          <w:rtl/>
        </w:rPr>
      </w:pPr>
    </w:p>
    <w:p w14:paraId="73BE4608" w14:textId="77777777" w:rsidR="00CA521F" w:rsidRPr="000520FA" w:rsidRDefault="00CA521F" w:rsidP="00ED5C79">
      <w:pPr>
        <w:bidi/>
        <w:spacing w:before="60" w:after="60" w:line="276" w:lineRule="auto"/>
        <w:rPr>
          <w:rFonts w:ascii="Sakkal Majalla" w:hAnsi="Sakkal Majalla" w:cs="Sakkal Majalla"/>
          <w:sz w:val="24"/>
          <w:szCs w:val="24"/>
          <w:rtl/>
        </w:rPr>
      </w:pPr>
    </w:p>
    <w:p w14:paraId="1C5D7DB0" w14:textId="77777777" w:rsidR="00CA521F" w:rsidRPr="000520FA" w:rsidRDefault="00CA521F" w:rsidP="00ED5C79">
      <w:pPr>
        <w:bidi/>
        <w:spacing w:before="60" w:after="60" w:line="276" w:lineRule="auto"/>
        <w:rPr>
          <w:rFonts w:ascii="Sakkal Majalla" w:hAnsi="Sakkal Majalla" w:cs="Sakkal Majalla"/>
          <w:sz w:val="24"/>
          <w:szCs w:val="24"/>
          <w:rtl/>
        </w:rPr>
      </w:pPr>
    </w:p>
    <w:p w14:paraId="527D63EE" w14:textId="77777777" w:rsidR="00CA521F" w:rsidRPr="000520FA" w:rsidRDefault="00CA521F" w:rsidP="00ED5C79">
      <w:pPr>
        <w:bidi/>
        <w:spacing w:before="60" w:after="60" w:line="276" w:lineRule="auto"/>
        <w:rPr>
          <w:rFonts w:ascii="Sakkal Majalla" w:hAnsi="Sakkal Majalla" w:cs="Sakkal Majalla"/>
          <w:sz w:val="24"/>
          <w:szCs w:val="24"/>
          <w:rtl/>
        </w:rPr>
      </w:pPr>
    </w:p>
    <w:p w14:paraId="637263CA" w14:textId="77777777" w:rsidR="00CA521F" w:rsidRPr="000520FA" w:rsidRDefault="00CA521F" w:rsidP="00ED5C79">
      <w:pPr>
        <w:bidi/>
        <w:spacing w:before="60" w:after="60" w:line="276" w:lineRule="auto"/>
        <w:rPr>
          <w:rFonts w:ascii="Sakkal Majalla" w:hAnsi="Sakkal Majalla" w:cs="Sakkal Majalla"/>
          <w:sz w:val="24"/>
          <w:szCs w:val="24"/>
          <w:rtl/>
        </w:rPr>
      </w:pPr>
    </w:p>
    <w:p w14:paraId="46F266DA" w14:textId="77777777" w:rsidR="00CA521F" w:rsidRPr="000520FA" w:rsidRDefault="00CA521F" w:rsidP="00ED5C79">
      <w:pPr>
        <w:bidi/>
        <w:spacing w:before="60" w:after="60" w:line="276" w:lineRule="auto"/>
        <w:rPr>
          <w:rFonts w:ascii="Sakkal Majalla" w:hAnsi="Sakkal Majalla" w:cs="Sakkal Majalla"/>
          <w:sz w:val="24"/>
          <w:szCs w:val="24"/>
          <w:rtl/>
        </w:rPr>
      </w:pPr>
    </w:p>
    <w:p w14:paraId="7E9F8154" w14:textId="77777777" w:rsidR="00CA521F" w:rsidRPr="000520FA" w:rsidRDefault="00CA521F" w:rsidP="00ED5C79">
      <w:pPr>
        <w:bidi/>
        <w:spacing w:before="60" w:after="60" w:line="276" w:lineRule="auto"/>
        <w:rPr>
          <w:rFonts w:ascii="Sakkal Majalla" w:hAnsi="Sakkal Majalla" w:cs="Sakkal Majalla"/>
          <w:sz w:val="24"/>
          <w:szCs w:val="24"/>
          <w:rtl/>
        </w:rPr>
      </w:pPr>
    </w:p>
    <w:p w14:paraId="2AE0DACC" w14:textId="77777777" w:rsidR="00CA521F" w:rsidRPr="000520FA" w:rsidRDefault="00CA521F" w:rsidP="00ED5C79">
      <w:pPr>
        <w:bidi/>
        <w:spacing w:before="60" w:after="60" w:line="276" w:lineRule="auto"/>
        <w:rPr>
          <w:rFonts w:ascii="Sakkal Majalla" w:hAnsi="Sakkal Majalla" w:cs="Sakkal Majalla"/>
          <w:sz w:val="24"/>
          <w:szCs w:val="24"/>
          <w:rtl/>
        </w:rPr>
      </w:pPr>
    </w:p>
    <w:p w14:paraId="3CE06A41" w14:textId="77777777" w:rsidR="00CA521F" w:rsidRPr="000520FA" w:rsidRDefault="00CA521F" w:rsidP="00ED5C79">
      <w:pPr>
        <w:bidi/>
        <w:spacing w:before="60" w:after="60" w:line="276" w:lineRule="auto"/>
        <w:rPr>
          <w:rFonts w:ascii="Sakkal Majalla" w:hAnsi="Sakkal Majalla" w:cs="Sakkal Majalla"/>
          <w:sz w:val="24"/>
          <w:szCs w:val="24"/>
          <w:rtl/>
        </w:rPr>
      </w:pPr>
    </w:p>
    <w:p w14:paraId="59B45108" w14:textId="77777777" w:rsidR="00CA521F" w:rsidRPr="000520FA" w:rsidRDefault="00CA521F" w:rsidP="00ED5C79">
      <w:pPr>
        <w:bidi/>
        <w:spacing w:before="60" w:after="60" w:line="276" w:lineRule="auto"/>
        <w:rPr>
          <w:rFonts w:ascii="Sakkal Majalla" w:hAnsi="Sakkal Majalla" w:cs="Sakkal Majalla"/>
          <w:sz w:val="24"/>
          <w:szCs w:val="24"/>
          <w:rtl/>
        </w:rPr>
      </w:pPr>
    </w:p>
    <w:p w14:paraId="04B3EBCF" w14:textId="77777777" w:rsidR="00CA521F" w:rsidRPr="000520FA" w:rsidRDefault="00CA521F" w:rsidP="00ED5C79">
      <w:pPr>
        <w:bidi/>
        <w:spacing w:before="60" w:after="60" w:line="276" w:lineRule="auto"/>
        <w:rPr>
          <w:rFonts w:ascii="Sakkal Majalla" w:hAnsi="Sakkal Majalla" w:cs="Sakkal Majalla"/>
          <w:sz w:val="24"/>
          <w:szCs w:val="24"/>
          <w:rtl/>
        </w:rPr>
      </w:pPr>
    </w:p>
    <w:p w14:paraId="53294D5D" w14:textId="77777777" w:rsidR="00CA521F" w:rsidRPr="000520FA" w:rsidRDefault="00CA521F" w:rsidP="00ED5C79">
      <w:pPr>
        <w:bidi/>
        <w:spacing w:before="60" w:after="60" w:line="276" w:lineRule="auto"/>
        <w:rPr>
          <w:rFonts w:ascii="Sakkal Majalla" w:hAnsi="Sakkal Majalla" w:cs="Sakkal Majalla"/>
          <w:sz w:val="24"/>
          <w:szCs w:val="24"/>
          <w:rtl/>
        </w:rPr>
      </w:pPr>
    </w:p>
    <w:p w14:paraId="5F92255C" w14:textId="77777777" w:rsidR="00C948BE" w:rsidRPr="000520FA" w:rsidRDefault="00000000" w:rsidP="00ED5C79">
      <w:pPr>
        <w:pBdr>
          <w:bottom w:val="thick" w:sz="8" w:space="4" w:color="1F4E79"/>
        </w:pBdr>
        <w:bidi/>
        <w:spacing w:before="400" w:after="200" w:line="276" w:lineRule="auto"/>
        <w:rPr>
          <w:rFonts w:ascii="Sakkal Majalla" w:hAnsi="Sakkal Majalla" w:cs="Sakkal Majalla"/>
          <w:sz w:val="24"/>
          <w:szCs w:val="24"/>
        </w:rPr>
      </w:pPr>
      <w:proofErr w:type="gramStart"/>
      <w:r w:rsidRPr="000520FA">
        <w:rPr>
          <w:rFonts w:ascii="Sakkal Majalla" w:eastAsia="Arial" w:hAnsi="Sakkal Majalla" w:cs="Sakkal Majalla"/>
          <w:b/>
          <w:bCs/>
          <w:color w:val="1F4E79"/>
          <w:sz w:val="24"/>
          <w:szCs w:val="24"/>
          <w:rtl/>
        </w:rPr>
        <w:lastRenderedPageBreak/>
        <w:t>1.8  منهجية</w:t>
      </w:r>
      <w:proofErr w:type="gramEnd"/>
      <w:r w:rsidRPr="000520FA">
        <w:rPr>
          <w:rFonts w:ascii="Sakkal Majalla" w:eastAsia="Arial" w:hAnsi="Sakkal Majalla" w:cs="Sakkal Majalla"/>
          <w:b/>
          <w:bCs/>
          <w:color w:val="1F4E79"/>
          <w:sz w:val="24"/>
          <w:szCs w:val="24"/>
          <w:rtl/>
        </w:rPr>
        <w:t xml:space="preserve"> الدراسة وأدواتها</w:t>
      </w:r>
    </w:p>
    <w:p w14:paraId="04B0153D" w14:textId="77777777" w:rsidR="00C948BE" w:rsidRPr="000520FA" w:rsidRDefault="00000000" w:rsidP="00ED5C79">
      <w:pPr>
        <w:bidi/>
        <w:spacing w:before="280" w:after="140" w:line="276" w:lineRule="auto"/>
        <w:rPr>
          <w:rFonts w:ascii="Sakkal Majalla" w:hAnsi="Sakkal Majalla" w:cs="Sakkal Majalla"/>
          <w:sz w:val="24"/>
          <w:szCs w:val="24"/>
        </w:rPr>
      </w:pPr>
      <w:r w:rsidRPr="000520FA">
        <w:rPr>
          <w:rFonts w:ascii="Sakkal Majalla" w:eastAsia="Arial" w:hAnsi="Sakkal Majalla" w:cs="Sakkal Majalla"/>
          <w:b/>
          <w:bCs/>
          <w:color w:val="2E75B6"/>
          <w:sz w:val="24"/>
          <w:szCs w:val="24"/>
          <w:rtl/>
        </w:rPr>
        <w:t>أولاً: منهج الدراسة</w:t>
      </w:r>
    </w:p>
    <w:p w14:paraId="722B7E54" w14:textId="77777777" w:rsidR="00C948BE" w:rsidRPr="000520FA" w:rsidRDefault="00000000" w:rsidP="00ED5C79">
      <w:pPr>
        <w:bidi/>
        <w:spacing w:before="80" w:after="120" w:line="276" w:lineRule="auto"/>
        <w:rPr>
          <w:rFonts w:ascii="Sakkal Majalla" w:hAnsi="Sakkal Majalla" w:cs="Sakkal Majalla"/>
          <w:sz w:val="24"/>
          <w:szCs w:val="24"/>
        </w:rPr>
      </w:pPr>
      <w:r w:rsidRPr="000520FA">
        <w:rPr>
          <w:rFonts w:ascii="Sakkal Majalla" w:eastAsia="Arial" w:hAnsi="Sakkal Majalla" w:cs="Sakkal Majalla"/>
          <w:sz w:val="24"/>
          <w:szCs w:val="24"/>
          <w:rtl/>
        </w:rPr>
        <w:t>تعتمد الدراسة على المنهج الوصفي التحليلي، وهو المنهج الذي يسعى لوصف ظاهرة رقمنة التقييم كما هي في الواقع السعودي، ثم تحليل العلاقة الإحصائية بينها وبين الشفافية والموثوقية في التقارير. تم اختيار هذا المنهج لملاءمته للدراسات الإدارية والميدانية التي تعتمد على قياس آراء المتخصصين وتحليل البيانات الكمية.</w:t>
      </w:r>
    </w:p>
    <w:p w14:paraId="099A4D10" w14:textId="77777777" w:rsidR="00C948BE" w:rsidRPr="000520FA" w:rsidRDefault="00000000" w:rsidP="00ED5C79">
      <w:pPr>
        <w:bidi/>
        <w:spacing w:before="280" w:after="140" w:line="276" w:lineRule="auto"/>
        <w:rPr>
          <w:rFonts w:ascii="Sakkal Majalla" w:hAnsi="Sakkal Majalla" w:cs="Sakkal Majalla"/>
          <w:sz w:val="24"/>
          <w:szCs w:val="24"/>
        </w:rPr>
      </w:pPr>
      <w:r w:rsidRPr="000520FA">
        <w:rPr>
          <w:rFonts w:ascii="Sakkal Majalla" w:eastAsia="Arial" w:hAnsi="Sakkal Majalla" w:cs="Sakkal Majalla"/>
          <w:b/>
          <w:bCs/>
          <w:color w:val="2E75B6"/>
          <w:sz w:val="24"/>
          <w:szCs w:val="24"/>
          <w:rtl/>
        </w:rPr>
        <w:t>ثانياً: أداة الدراسة</w:t>
      </w:r>
    </w:p>
    <w:p w14:paraId="7F8B0BB1" w14:textId="77777777" w:rsidR="00C948BE" w:rsidRPr="000520FA" w:rsidRDefault="00000000" w:rsidP="00ED5C79">
      <w:pPr>
        <w:bidi/>
        <w:spacing w:before="80" w:after="120" w:line="276" w:lineRule="auto"/>
        <w:rPr>
          <w:rFonts w:ascii="Sakkal Majalla" w:hAnsi="Sakkal Majalla" w:cs="Sakkal Majalla"/>
          <w:sz w:val="24"/>
          <w:szCs w:val="24"/>
        </w:rPr>
      </w:pPr>
      <w:r w:rsidRPr="000520FA">
        <w:rPr>
          <w:rFonts w:ascii="Sakkal Majalla" w:eastAsia="Arial" w:hAnsi="Sakkal Majalla" w:cs="Sakkal Majalla"/>
          <w:sz w:val="24"/>
          <w:szCs w:val="24"/>
          <w:rtl/>
        </w:rPr>
        <w:t xml:space="preserve">الأداة الرئيسية هي الاستبانة الإلكترونية المصممة وفق مقياس </w:t>
      </w:r>
      <w:proofErr w:type="spellStart"/>
      <w:r w:rsidRPr="000520FA">
        <w:rPr>
          <w:rFonts w:ascii="Sakkal Majalla" w:eastAsia="Arial" w:hAnsi="Sakkal Majalla" w:cs="Sakkal Majalla"/>
          <w:sz w:val="24"/>
          <w:szCs w:val="24"/>
          <w:rtl/>
        </w:rPr>
        <w:t>ليكرت</w:t>
      </w:r>
      <w:proofErr w:type="spellEnd"/>
      <w:r w:rsidRPr="000520FA">
        <w:rPr>
          <w:rFonts w:ascii="Sakkal Majalla" w:eastAsia="Arial" w:hAnsi="Sakkal Majalla" w:cs="Sakkal Majalla"/>
          <w:sz w:val="24"/>
          <w:szCs w:val="24"/>
          <w:rtl/>
        </w:rPr>
        <w:t xml:space="preserve"> الخماسي، وتنقسم إلى ثلاثة أجزاء: الجزء الأول: البيانات الديموغرافية (الخبرة، الفئة المهنية، المؤهل العلمي). الجزء الثاني: فقرات تقيس مستوى الرقمنة والتحول الرقمي (المتغير المستقل). الجزء الثالث: فقرات تقيس مستوى الشفافية والموثوقية (المتغير التابع).</w:t>
      </w:r>
    </w:p>
    <w:p w14:paraId="144C7DF0" w14:textId="77777777" w:rsidR="00C948BE" w:rsidRPr="000520FA" w:rsidRDefault="00000000" w:rsidP="00ED5C79">
      <w:pPr>
        <w:bidi/>
        <w:spacing w:before="280" w:after="140" w:line="276" w:lineRule="auto"/>
        <w:rPr>
          <w:rFonts w:ascii="Sakkal Majalla" w:hAnsi="Sakkal Majalla" w:cs="Sakkal Majalla"/>
          <w:sz w:val="24"/>
          <w:szCs w:val="24"/>
        </w:rPr>
      </w:pPr>
      <w:r w:rsidRPr="000520FA">
        <w:rPr>
          <w:rFonts w:ascii="Sakkal Majalla" w:eastAsia="Arial" w:hAnsi="Sakkal Majalla" w:cs="Sakkal Majalla"/>
          <w:b/>
          <w:bCs/>
          <w:color w:val="2E75B6"/>
          <w:sz w:val="24"/>
          <w:szCs w:val="24"/>
          <w:rtl/>
        </w:rPr>
        <w:t>ثالثاً: الأساليب الإحصائية</w:t>
      </w:r>
    </w:p>
    <w:p w14:paraId="558824BF" w14:textId="77777777" w:rsidR="00C948BE" w:rsidRPr="000520FA" w:rsidRDefault="00000000" w:rsidP="00ED5C79">
      <w:pPr>
        <w:bidi/>
        <w:spacing w:before="80" w:after="120" w:line="276" w:lineRule="auto"/>
        <w:rPr>
          <w:rFonts w:ascii="Sakkal Majalla" w:hAnsi="Sakkal Majalla" w:cs="Sakkal Majalla"/>
          <w:sz w:val="24"/>
          <w:szCs w:val="24"/>
        </w:rPr>
      </w:pPr>
      <w:r w:rsidRPr="000520FA">
        <w:rPr>
          <w:rFonts w:ascii="Sakkal Majalla" w:eastAsia="Arial" w:hAnsi="Sakkal Majalla" w:cs="Sakkal Majalla"/>
          <w:sz w:val="24"/>
          <w:szCs w:val="24"/>
          <w:rtl/>
        </w:rPr>
        <w:t xml:space="preserve">يُستخدم برنامج SPSS لتحليل البيانات، من خلال: معامل ألفا </w:t>
      </w:r>
      <w:proofErr w:type="spellStart"/>
      <w:r w:rsidRPr="000520FA">
        <w:rPr>
          <w:rFonts w:ascii="Sakkal Majalla" w:eastAsia="Arial" w:hAnsi="Sakkal Majalla" w:cs="Sakkal Majalla"/>
          <w:sz w:val="24"/>
          <w:szCs w:val="24"/>
          <w:rtl/>
        </w:rPr>
        <w:t>كرونباخ</w:t>
      </w:r>
      <w:proofErr w:type="spellEnd"/>
      <w:r w:rsidRPr="000520FA">
        <w:rPr>
          <w:rFonts w:ascii="Sakkal Majalla" w:eastAsia="Arial" w:hAnsi="Sakkal Majalla" w:cs="Sakkal Majalla"/>
          <w:sz w:val="24"/>
          <w:szCs w:val="24"/>
          <w:rtl/>
        </w:rPr>
        <w:t xml:space="preserve"> (</w:t>
      </w:r>
      <w:proofErr w:type="spellStart"/>
      <w:r w:rsidRPr="000520FA">
        <w:rPr>
          <w:rFonts w:ascii="Sakkal Majalla" w:eastAsia="Arial" w:hAnsi="Sakkal Majalla" w:cs="Sakkal Majalla"/>
          <w:sz w:val="24"/>
          <w:szCs w:val="24"/>
          <w:rtl/>
        </w:rPr>
        <w:t>Cronbach's</w:t>
      </w:r>
      <w:proofErr w:type="spellEnd"/>
      <w:r w:rsidRPr="000520FA">
        <w:rPr>
          <w:rFonts w:ascii="Sakkal Majalla" w:eastAsia="Arial" w:hAnsi="Sakkal Majalla" w:cs="Sakkal Majalla"/>
          <w:sz w:val="24"/>
          <w:szCs w:val="24"/>
          <w:rtl/>
        </w:rPr>
        <w:t xml:space="preserve"> </w:t>
      </w:r>
      <w:proofErr w:type="spellStart"/>
      <w:r w:rsidRPr="000520FA">
        <w:rPr>
          <w:rFonts w:ascii="Sakkal Majalla" w:eastAsia="Arial" w:hAnsi="Sakkal Majalla" w:cs="Sakkal Majalla"/>
          <w:sz w:val="24"/>
          <w:szCs w:val="24"/>
          <w:rtl/>
        </w:rPr>
        <w:t>Alpha</w:t>
      </w:r>
      <w:proofErr w:type="spellEnd"/>
      <w:r w:rsidRPr="000520FA">
        <w:rPr>
          <w:rFonts w:ascii="Sakkal Majalla" w:eastAsia="Arial" w:hAnsi="Sakkal Majalla" w:cs="Sakkal Majalla"/>
          <w:sz w:val="24"/>
          <w:szCs w:val="24"/>
          <w:rtl/>
        </w:rPr>
        <w:t>) لقياس الثبات، ومعامل ارتباط بيرسون لقياس قوة العلاقة، وتحليل الانحدار البسيط لاختبار الفرضيات، والإحصاء الوصفي (المتوسطات والانحرافات المعيارية) لتوصيف العينة.</w:t>
      </w:r>
    </w:p>
    <w:p w14:paraId="62F694F1" w14:textId="77777777" w:rsidR="00C948BE" w:rsidRPr="000520FA" w:rsidRDefault="00C948BE" w:rsidP="00ED5C79">
      <w:pPr>
        <w:bidi/>
        <w:spacing w:before="60" w:after="60" w:line="276" w:lineRule="auto"/>
        <w:rPr>
          <w:rFonts w:ascii="Sakkal Majalla" w:hAnsi="Sakkal Majalla" w:cs="Sakkal Majalla"/>
          <w:sz w:val="24"/>
          <w:szCs w:val="24"/>
        </w:rPr>
      </w:pPr>
    </w:p>
    <w:p w14:paraId="28BCCE6C" w14:textId="77777777" w:rsidR="00C948BE" w:rsidRPr="000520FA" w:rsidRDefault="00000000" w:rsidP="00ED5C79">
      <w:pPr>
        <w:pBdr>
          <w:bottom w:val="thick" w:sz="8" w:space="4" w:color="1F4E79"/>
        </w:pBdr>
        <w:bidi/>
        <w:spacing w:before="400" w:after="200" w:line="276" w:lineRule="auto"/>
        <w:jc w:val="both"/>
        <w:rPr>
          <w:rFonts w:ascii="Sakkal Majalla" w:hAnsi="Sakkal Majalla" w:cs="Sakkal Majalla"/>
          <w:sz w:val="24"/>
          <w:szCs w:val="24"/>
        </w:rPr>
      </w:pPr>
      <w:proofErr w:type="gramStart"/>
      <w:r w:rsidRPr="000520FA">
        <w:rPr>
          <w:rFonts w:ascii="Sakkal Majalla" w:eastAsia="Arial" w:hAnsi="Sakkal Majalla" w:cs="Sakkal Majalla"/>
          <w:b/>
          <w:bCs/>
          <w:color w:val="1F4E79"/>
          <w:sz w:val="24"/>
          <w:szCs w:val="24"/>
          <w:rtl/>
        </w:rPr>
        <w:t>1.9  حدود</w:t>
      </w:r>
      <w:proofErr w:type="gramEnd"/>
      <w:r w:rsidRPr="000520FA">
        <w:rPr>
          <w:rFonts w:ascii="Sakkal Majalla" w:eastAsia="Arial" w:hAnsi="Sakkal Majalla" w:cs="Sakkal Majalla"/>
          <w:b/>
          <w:bCs/>
          <w:color w:val="1F4E79"/>
          <w:sz w:val="24"/>
          <w:szCs w:val="24"/>
          <w:rtl/>
        </w:rPr>
        <w:t xml:space="preserve"> الدراسة</w:t>
      </w:r>
    </w:p>
    <w:p w14:paraId="6E47DC26" w14:textId="77777777" w:rsidR="00C948BE" w:rsidRPr="000520FA" w:rsidRDefault="00000000" w:rsidP="00ED5C79">
      <w:pPr>
        <w:bidi/>
        <w:spacing w:before="280" w:after="140" w:line="276" w:lineRule="auto"/>
        <w:jc w:val="both"/>
        <w:rPr>
          <w:rFonts w:ascii="Sakkal Majalla" w:hAnsi="Sakkal Majalla" w:cs="Sakkal Majalla"/>
          <w:sz w:val="24"/>
          <w:szCs w:val="24"/>
        </w:rPr>
      </w:pPr>
      <w:r w:rsidRPr="000520FA">
        <w:rPr>
          <w:rFonts w:ascii="Sakkal Majalla" w:eastAsia="Arial" w:hAnsi="Sakkal Majalla" w:cs="Sakkal Majalla"/>
          <w:b/>
          <w:bCs/>
          <w:color w:val="2E75B6"/>
          <w:sz w:val="24"/>
          <w:szCs w:val="24"/>
          <w:rtl/>
        </w:rPr>
        <w:t>الحدود الموضوعية:</w:t>
      </w:r>
    </w:p>
    <w:p w14:paraId="55D5929E"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تقتصر الدراسة على قياس أثر الرقمنة (برامج التقييم الإلكترونية والأنظمة السحابية) على بُعدين محددين هما: الشفافية في منهجية التقييم، والموثوقية في مخرجات التقارير، دون التطرق للجوانب القانونية أو الضريبية أو التشريعية الصرفة.</w:t>
      </w:r>
    </w:p>
    <w:p w14:paraId="7D669821" w14:textId="77777777" w:rsidR="00C948BE" w:rsidRPr="000520FA" w:rsidRDefault="00000000" w:rsidP="00ED5C79">
      <w:pPr>
        <w:bidi/>
        <w:spacing w:before="280" w:after="140" w:line="276" w:lineRule="auto"/>
        <w:jc w:val="both"/>
        <w:rPr>
          <w:rFonts w:ascii="Sakkal Majalla" w:hAnsi="Sakkal Majalla" w:cs="Sakkal Majalla"/>
          <w:sz w:val="24"/>
          <w:szCs w:val="24"/>
        </w:rPr>
      </w:pPr>
      <w:r w:rsidRPr="000520FA">
        <w:rPr>
          <w:rFonts w:ascii="Sakkal Majalla" w:eastAsia="Arial" w:hAnsi="Sakkal Majalla" w:cs="Sakkal Majalla"/>
          <w:b/>
          <w:bCs/>
          <w:color w:val="2E75B6"/>
          <w:sz w:val="24"/>
          <w:szCs w:val="24"/>
          <w:rtl/>
        </w:rPr>
        <w:t>الحدود المكانية:</w:t>
      </w:r>
    </w:p>
    <w:p w14:paraId="63E716EF"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شركات ومكاتب التقييم العقاري المعتمدة في المملكة العربية السعودية، مع التركيز الأساسي على مدينة جدة بوصفها البيئة الجغرافية الرئيسية للباحث ومجال عمله في شركة "تواصل السعودية للتقييم العقاري".</w:t>
      </w:r>
    </w:p>
    <w:p w14:paraId="3367ACDC" w14:textId="77777777" w:rsidR="00C948BE" w:rsidRPr="000520FA" w:rsidRDefault="00000000" w:rsidP="00ED5C79">
      <w:pPr>
        <w:bidi/>
        <w:spacing w:before="280" w:after="140" w:line="276" w:lineRule="auto"/>
        <w:jc w:val="both"/>
        <w:rPr>
          <w:rFonts w:ascii="Sakkal Majalla" w:hAnsi="Sakkal Majalla" w:cs="Sakkal Majalla"/>
          <w:sz w:val="24"/>
          <w:szCs w:val="24"/>
        </w:rPr>
      </w:pPr>
      <w:r w:rsidRPr="000520FA">
        <w:rPr>
          <w:rFonts w:ascii="Sakkal Majalla" w:eastAsia="Arial" w:hAnsi="Sakkal Majalla" w:cs="Sakkal Majalla"/>
          <w:b/>
          <w:bCs/>
          <w:color w:val="2E75B6"/>
          <w:sz w:val="24"/>
          <w:szCs w:val="24"/>
          <w:rtl/>
        </w:rPr>
        <w:t>الحدود الزمانية:</w:t>
      </w:r>
    </w:p>
    <w:p w14:paraId="2B5F4C30"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تُجرى الدراسة الميدانية خلال الفصل الدراسي الثالث من العام الجامعي 2026م، وتستهدف قياس الواقع الراهن للتحول الرقمي في تلك المرحلة.</w:t>
      </w:r>
    </w:p>
    <w:p w14:paraId="01FAA63B" w14:textId="77777777" w:rsidR="00C948BE" w:rsidRPr="000520FA" w:rsidRDefault="00000000" w:rsidP="00ED5C79">
      <w:pPr>
        <w:bidi/>
        <w:spacing w:line="276" w:lineRule="auto"/>
        <w:jc w:val="both"/>
        <w:rPr>
          <w:rFonts w:ascii="Sakkal Majalla" w:hAnsi="Sakkal Majalla" w:cs="Sakkal Majalla"/>
          <w:sz w:val="24"/>
          <w:szCs w:val="24"/>
        </w:rPr>
      </w:pPr>
      <w:r w:rsidRPr="000520FA">
        <w:rPr>
          <w:rFonts w:ascii="Sakkal Majalla" w:hAnsi="Sakkal Majalla" w:cs="Sakkal Majalla"/>
          <w:sz w:val="24"/>
          <w:szCs w:val="24"/>
        </w:rPr>
        <w:br w:type="page"/>
      </w:r>
    </w:p>
    <w:p w14:paraId="07C7E247" w14:textId="77777777" w:rsidR="00C948BE" w:rsidRPr="000520FA" w:rsidRDefault="00000000" w:rsidP="00ED5C79">
      <w:pPr>
        <w:bidi/>
        <w:spacing w:before="80" w:after="80" w:line="276" w:lineRule="auto"/>
        <w:jc w:val="center"/>
        <w:rPr>
          <w:rFonts w:ascii="Sakkal Majalla" w:hAnsi="Sakkal Majalla" w:cs="Sakkal Majalla"/>
          <w:sz w:val="24"/>
          <w:szCs w:val="24"/>
        </w:rPr>
      </w:pPr>
      <w:r w:rsidRPr="000520FA">
        <w:rPr>
          <w:rFonts w:ascii="Sakkal Majalla" w:eastAsia="Arial" w:hAnsi="Sakkal Majalla" w:cs="Sakkal Majalla"/>
          <w:b/>
          <w:bCs/>
          <w:color w:val="1F4E79"/>
          <w:sz w:val="24"/>
          <w:szCs w:val="24"/>
          <w:rtl/>
        </w:rPr>
        <w:lastRenderedPageBreak/>
        <w:t>الفصل الثاني</w:t>
      </w:r>
    </w:p>
    <w:p w14:paraId="1A408428" w14:textId="77777777" w:rsidR="00C948BE" w:rsidRPr="000520FA" w:rsidRDefault="00000000" w:rsidP="00ED5C79">
      <w:pPr>
        <w:bidi/>
        <w:spacing w:before="80" w:after="80" w:line="276" w:lineRule="auto"/>
        <w:jc w:val="center"/>
        <w:rPr>
          <w:rFonts w:ascii="Sakkal Majalla" w:hAnsi="Sakkal Majalla" w:cs="Sakkal Majalla"/>
          <w:sz w:val="24"/>
          <w:szCs w:val="24"/>
        </w:rPr>
      </w:pPr>
      <w:r w:rsidRPr="000520FA">
        <w:rPr>
          <w:rFonts w:ascii="Sakkal Majalla" w:eastAsia="Arial" w:hAnsi="Sakkal Majalla" w:cs="Sakkal Majalla"/>
          <w:b/>
          <w:bCs/>
          <w:color w:val="2E75B6"/>
          <w:sz w:val="24"/>
          <w:szCs w:val="24"/>
          <w:rtl/>
        </w:rPr>
        <w:t>الدراسات السابقة والإطار النظري</w:t>
      </w:r>
    </w:p>
    <w:p w14:paraId="381AAC24" w14:textId="77777777" w:rsidR="00C948BE" w:rsidRPr="000520FA" w:rsidRDefault="00C948BE" w:rsidP="00ED5C79">
      <w:pPr>
        <w:bidi/>
        <w:spacing w:before="60" w:after="60" w:line="276" w:lineRule="auto"/>
        <w:jc w:val="both"/>
        <w:rPr>
          <w:rFonts w:ascii="Sakkal Majalla" w:hAnsi="Sakkal Majalla" w:cs="Sakkal Majalla"/>
          <w:sz w:val="24"/>
          <w:szCs w:val="24"/>
        </w:rPr>
      </w:pPr>
    </w:p>
    <w:p w14:paraId="724AC5D1" w14:textId="77777777" w:rsidR="00C948BE" w:rsidRPr="000520FA" w:rsidRDefault="00000000" w:rsidP="00ED5C79">
      <w:pPr>
        <w:pBdr>
          <w:bottom w:val="thick" w:sz="8" w:space="4" w:color="1F4E79"/>
        </w:pBdr>
        <w:bidi/>
        <w:spacing w:before="400" w:after="200" w:line="276" w:lineRule="auto"/>
        <w:jc w:val="both"/>
        <w:rPr>
          <w:rFonts w:ascii="Sakkal Majalla" w:hAnsi="Sakkal Majalla" w:cs="Sakkal Majalla"/>
          <w:sz w:val="24"/>
          <w:szCs w:val="24"/>
        </w:rPr>
      </w:pPr>
      <w:proofErr w:type="gramStart"/>
      <w:r w:rsidRPr="000520FA">
        <w:rPr>
          <w:rFonts w:ascii="Sakkal Majalla" w:eastAsia="Arial" w:hAnsi="Sakkal Majalla" w:cs="Sakkal Majalla"/>
          <w:b/>
          <w:bCs/>
          <w:color w:val="1F4E79"/>
          <w:sz w:val="24"/>
          <w:szCs w:val="24"/>
          <w:rtl/>
        </w:rPr>
        <w:t>2.1  مقدمة</w:t>
      </w:r>
      <w:proofErr w:type="gramEnd"/>
      <w:r w:rsidRPr="000520FA">
        <w:rPr>
          <w:rFonts w:ascii="Sakkal Majalla" w:eastAsia="Arial" w:hAnsi="Sakkal Majalla" w:cs="Sakkal Majalla"/>
          <w:b/>
          <w:bCs/>
          <w:color w:val="1F4E79"/>
          <w:sz w:val="24"/>
          <w:szCs w:val="24"/>
          <w:rtl/>
        </w:rPr>
        <w:t xml:space="preserve"> الفصل</w:t>
      </w:r>
    </w:p>
    <w:p w14:paraId="3993D844"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يتناول هذا الفصل استعراضاً شاملاً للأدبيات العلمية والمهنية التي ناقشت موضوعَي التقييم العقاري والتحول الرقمي. يهدف هذا الجزء إلى بناء قاعدة معرفية رصينة تربط بين المتغير المستقل (الرقمنة وبرامج التقييم) والمتغير التابع (الشفافية والموثوقية)، مع تسليط الضوء على الفجوات البحثية التي تسعى هذه الدراسة إلى معالجتها في السياق السعودي.</w:t>
      </w:r>
    </w:p>
    <w:p w14:paraId="77DC6D8F" w14:textId="77777777" w:rsidR="00C948BE" w:rsidRPr="000520FA" w:rsidRDefault="00C948BE" w:rsidP="00ED5C79">
      <w:pPr>
        <w:bidi/>
        <w:spacing w:before="60" w:after="60" w:line="276" w:lineRule="auto"/>
        <w:jc w:val="both"/>
        <w:rPr>
          <w:rFonts w:ascii="Sakkal Majalla" w:hAnsi="Sakkal Majalla" w:cs="Sakkal Majalla"/>
          <w:sz w:val="24"/>
          <w:szCs w:val="24"/>
        </w:rPr>
      </w:pPr>
    </w:p>
    <w:p w14:paraId="5E640461" w14:textId="77777777" w:rsidR="00C948BE" w:rsidRPr="000520FA" w:rsidRDefault="00000000" w:rsidP="00ED5C79">
      <w:pPr>
        <w:pBdr>
          <w:bottom w:val="thick" w:sz="8" w:space="4" w:color="1F4E79"/>
        </w:pBdr>
        <w:bidi/>
        <w:spacing w:before="400" w:after="200" w:line="276" w:lineRule="auto"/>
        <w:jc w:val="both"/>
        <w:rPr>
          <w:rFonts w:ascii="Sakkal Majalla" w:hAnsi="Sakkal Majalla" w:cs="Sakkal Majalla"/>
          <w:sz w:val="24"/>
          <w:szCs w:val="24"/>
        </w:rPr>
      </w:pPr>
      <w:proofErr w:type="gramStart"/>
      <w:r w:rsidRPr="000520FA">
        <w:rPr>
          <w:rFonts w:ascii="Sakkal Majalla" w:eastAsia="Arial" w:hAnsi="Sakkal Majalla" w:cs="Sakkal Majalla"/>
          <w:b/>
          <w:bCs/>
          <w:color w:val="1F4E79"/>
          <w:sz w:val="24"/>
          <w:szCs w:val="24"/>
          <w:rtl/>
        </w:rPr>
        <w:t>2.2  المتغير</w:t>
      </w:r>
      <w:proofErr w:type="gramEnd"/>
      <w:r w:rsidRPr="000520FA">
        <w:rPr>
          <w:rFonts w:ascii="Sakkal Majalla" w:eastAsia="Arial" w:hAnsi="Sakkal Majalla" w:cs="Sakkal Majalla"/>
          <w:b/>
          <w:bCs/>
          <w:color w:val="1F4E79"/>
          <w:sz w:val="24"/>
          <w:szCs w:val="24"/>
          <w:rtl/>
        </w:rPr>
        <w:t xml:space="preserve"> المستقل: مفهوم رقمنة التقييم العقاري</w:t>
      </w:r>
    </w:p>
    <w:p w14:paraId="3E08D9C6" w14:textId="77777777" w:rsidR="00C948BE" w:rsidRPr="000520FA" w:rsidRDefault="00000000" w:rsidP="00ED5C79">
      <w:pPr>
        <w:bidi/>
        <w:spacing w:before="280" w:after="140" w:line="276" w:lineRule="auto"/>
        <w:jc w:val="both"/>
        <w:rPr>
          <w:rFonts w:ascii="Sakkal Majalla" w:hAnsi="Sakkal Majalla" w:cs="Sakkal Majalla"/>
          <w:sz w:val="24"/>
          <w:szCs w:val="24"/>
        </w:rPr>
      </w:pPr>
      <w:r w:rsidRPr="000520FA">
        <w:rPr>
          <w:rFonts w:ascii="Sakkal Majalla" w:eastAsia="Arial" w:hAnsi="Sakkal Majalla" w:cs="Sakkal Majalla"/>
          <w:b/>
          <w:bCs/>
          <w:color w:val="2E75B6"/>
          <w:sz w:val="24"/>
          <w:szCs w:val="24"/>
          <w:rtl/>
        </w:rPr>
        <w:t>أولاً: ماهية برامج التقييم العقاري الإلكترونية</w:t>
      </w:r>
    </w:p>
    <w:p w14:paraId="74976747"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تُعرَّف برامج التقييم العقاري الإلكترونية بأنها منظومات برمجية متكاملة مصممة خصيصاً لأتمتة وتحسين دورة حياة تقرير التقييم، بدءاً من استقبال الطلب وحتى إصدار القيمة النهائية. لا تقتصر هذه البرامج على كونها أداة للكتابة والتوثيق، بل هي محركات تحليلية متكاملة تقوم بمعالجة البيانات الجغرافية والمالية وفقاً لمعايير التقييم الدولية (IVS).</w:t>
      </w:r>
    </w:p>
    <w:p w14:paraId="6F6213A3"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تهدف هذه الرقمنة إلى استبدال العمليات اليدوية بنماذج ذكية تضمن وحدة المنهجية (</w:t>
      </w:r>
      <w:proofErr w:type="spellStart"/>
      <w:r w:rsidRPr="000520FA">
        <w:rPr>
          <w:rFonts w:ascii="Sakkal Majalla" w:eastAsia="Arial" w:hAnsi="Sakkal Majalla" w:cs="Sakkal Majalla"/>
          <w:sz w:val="24"/>
          <w:szCs w:val="24"/>
          <w:rtl/>
        </w:rPr>
        <w:t>Methodological</w:t>
      </w:r>
      <w:proofErr w:type="spellEnd"/>
      <w:r w:rsidRPr="000520FA">
        <w:rPr>
          <w:rFonts w:ascii="Sakkal Majalla" w:eastAsia="Arial" w:hAnsi="Sakkal Majalla" w:cs="Sakkal Majalla"/>
          <w:sz w:val="24"/>
          <w:szCs w:val="24"/>
          <w:rtl/>
        </w:rPr>
        <w:t xml:space="preserve"> </w:t>
      </w:r>
      <w:proofErr w:type="spellStart"/>
      <w:r w:rsidRPr="000520FA">
        <w:rPr>
          <w:rFonts w:ascii="Sakkal Majalla" w:eastAsia="Arial" w:hAnsi="Sakkal Majalla" w:cs="Sakkal Majalla"/>
          <w:sz w:val="24"/>
          <w:szCs w:val="24"/>
          <w:rtl/>
        </w:rPr>
        <w:t>Consistency</w:t>
      </w:r>
      <w:proofErr w:type="spellEnd"/>
      <w:r w:rsidRPr="000520FA">
        <w:rPr>
          <w:rFonts w:ascii="Sakkal Majalla" w:eastAsia="Arial" w:hAnsi="Sakkal Majalla" w:cs="Sakkal Majalla"/>
          <w:sz w:val="24"/>
          <w:szCs w:val="24"/>
          <w:rtl/>
        </w:rPr>
        <w:t>) وتقييد التدخل البشري الذي قد يؤدي إلى انحرافات في تقدير القيمة. وقد باتت هذه البرامج تمثل العمود الفقري لعمل المقيم العقاري المعاصر في الأسواق المتقدمة، ويُتجه إلى جعلها إلزاميةً بالكامل في السوق السعودي وفق توجهات هيئة تقييم.</w:t>
      </w:r>
    </w:p>
    <w:p w14:paraId="15B72B82" w14:textId="77777777" w:rsidR="00CA521F" w:rsidRPr="000520FA" w:rsidRDefault="00CA521F" w:rsidP="00ED5C79">
      <w:pPr>
        <w:bidi/>
        <w:spacing w:before="60" w:after="60" w:line="276" w:lineRule="auto"/>
        <w:jc w:val="both"/>
        <w:rPr>
          <w:rFonts w:ascii="Sakkal Majalla" w:hAnsi="Sakkal Majalla" w:cs="Sakkal Majalla"/>
          <w:sz w:val="24"/>
          <w:szCs w:val="24"/>
        </w:rPr>
      </w:pPr>
    </w:p>
    <w:p w14:paraId="0F361B42" w14:textId="77777777" w:rsidR="00C948BE" w:rsidRPr="000520FA" w:rsidRDefault="00000000" w:rsidP="00ED5C79">
      <w:pPr>
        <w:bidi/>
        <w:spacing w:before="280" w:after="140" w:line="276" w:lineRule="auto"/>
        <w:jc w:val="both"/>
        <w:rPr>
          <w:rFonts w:ascii="Sakkal Majalla" w:hAnsi="Sakkal Majalla" w:cs="Sakkal Majalla"/>
          <w:sz w:val="24"/>
          <w:szCs w:val="24"/>
        </w:rPr>
      </w:pPr>
      <w:r w:rsidRPr="000520FA">
        <w:rPr>
          <w:rFonts w:ascii="Sakkal Majalla" w:eastAsia="Arial" w:hAnsi="Sakkal Majalla" w:cs="Sakkal Majalla"/>
          <w:b/>
          <w:bCs/>
          <w:color w:val="2E75B6"/>
          <w:sz w:val="24"/>
          <w:szCs w:val="24"/>
          <w:rtl/>
        </w:rPr>
        <w:t>ثانياً: أنواع الأنظمة الرقمية في التقييم العقاري</w:t>
      </w:r>
    </w:p>
    <w:p w14:paraId="29C074EA" w14:textId="77777777" w:rsidR="00C948BE" w:rsidRPr="000520FA" w:rsidRDefault="00000000" w:rsidP="00ED5C79">
      <w:pPr>
        <w:bidi/>
        <w:spacing w:before="200" w:after="100" w:line="276" w:lineRule="auto"/>
        <w:jc w:val="both"/>
        <w:rPr>
          <w:rFonts w:ascii="Sakkal Majalla" w:hAnsi="Sakkal Majalla" w:cs="Sakkal Majalla"/>
          <w:sz w:val="24"/>
          <w:szCs w:val="24"/>
        </w:rPr>
      </w:pPr>
      <w:r w:rsidRPr="000520FA">
        <w:rPr>
          <w:rFonts w:ascii="Sakkal Majalla" w:eastAsia="Arial" w:hAnsi="Sakkal Majalla" w:cs="Sakkal Majalla"/>
          <w:b/>
          <w:bCs/>
          <w:color w:val="2F5496"/>
          <w:sz w:val="24"/>
          <w:szCs w:val="24"/>
          <w:rtl/>
        </w:rPr>
        <w:t>1. الأنظمة السحابية (</w:t>
      </w:r>
      <w:proofErr w:type="spellStart"/>
      <w:r w:rsidRPr="000520FA">
        <w:rPr>
          <w:rFonts w:ascii="Sakkal Majalla" w:eastAsia="Arial" w:hAnsi="Sakkal Majalla" w:cs="Sakkal Majalla"/>
          <w:b/>
          <w:bCs/>
          <w:color w:val="2F5496"/>
          <w:sz w:val="24"/>
          <w:szCs w:val="24"/>
          <w:rtl/>
        </w:rPr>
        <w:t>Cloud-Based</w:t>
      </w:r>
      <w:proofErr w:type="spellEnd"/>
      <w:r w:rsidRPr="000520FA">
        <w:rPr>
          <w:rFonts w:ascii="Sakkal Majalla" w:eastAsia="Arial" w:hAnsi="Sakkal Majalla" w:cs="Sakkal Majalla"/>
          <w:b/>
          <w:bCs/>
          <w:color w:val="2F5496"/>
          <w:sz w:val="24"/>
          <w:szCs w:val="24"/>
          <w:rtl/>
        </w:rPr>
        <w:t xml:space="preserve"> </w:t>
      </w:r>
      <w:proofErr w:type="spellStart"/>
      <w:r w:rsidRPr="000520FA">
        <w:rPr>
          <w:rFonts w:ascii="Sakkal Majalla" w:eastAsia="Arial" w:hAnsi="Sakkal Majalla" w:cs="Sakkal Majalla"/>
          <w:b/>
          <w:bCs/>
          <w:color w:val="2F5496"/>
          <w:sz w:val="24"/>
          <w:szCs w:val="24"/>
          <w:rtl/>
        </w:rPr>
        <w:t>Systems</w:t>
      </w:r>
      <w:proofErr w:type="spellEnd"/>
      <w:r w:rsidRPr="000520FA">
        <w:rPr>
          <w:rFonts w:ascii="Sakkal Majalla" w:eastAsia="Arial" w:hAnsi="Sakkal Majalla" w:cs="Sakkal Majalla"/>
          <w:b/>
          <w:bCs/>
          <w:color w:val="2F5496"/>
          <w:sz w:val="24"/>
          <w:szCs w:val="24"/>
          <w:rtl/>
        </w:rPr>
        <w:t>)</w:t>
      </w:r>
    </w:p>
    <w:p w14:paraId="575208DA"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وهي الأنظمة التي تتيح للمقيم الوصول إلى ملفات التقييم وقواعد بيانات السوق من أي مكان وفي أي وقت. تكمن أهميتها في "الربط اللحظي" بين المعاين الميداني والمكتب الرئيسي، مما يضمن تدفق البيانات دون فقدان أو تشويه، ويسمح بتحديث الصفقات العقارية المقارنة بشكل فوري. من أبرز تطبيقاتها في السوق السعودي: ربط المقيم الميداني بنظام "قيّم" مباشرةً من الموقع.</w:t>
      </w:r>
    </w:p>
    <w:p w14:paraId="012A76DB" w14:textId="77777777" w:rsidR="00C948BE" w:rsidRPr="000520FA" w:rsidRDefault="00000000" w:rsidP="00ED5C79">
      <w:pPr>
        <w:bidi/>
        <w:spacing w:before="200" w:after="100" w:line="276" w:lineRule="auto"/>
        <w:jc w:val="both"/>
        <w:rPr>
          <w:rFonts w:ascii="Sakkal Majalla" w:hAnsi="Sakkal Majalla" w:cs="Sakkal Majalla"/>
          <w:sz w:val="24"/>
          <w:szCs w:val="24"/>
        </w:rPr>
      </w:pPr>
      <w:r w:rsidRPr="000520FA">
        <w:rPr>
          <w:rFonts w:ascii="Sakkal Majalla" w:eastAsia="Arial" w:hAnsi="Sakkal Majalla" w:cs="Sakkal Majalla"/>
          <w:b/>
          <w:bCs/>
          <w:color w:val="2F5496"/>
          <w:sz w:val="24"/>
          <w:szCs w:val="24"/>
          <w:rtl/>
        </w:rPr>
        <w:t>2. نماذج التقييم الآلي (</w:t>
      </w:r>
      <w:proofErr w:type="spellStart"/>
      <w:r w:rsidRPr="000520FA">
        <w:rPr>
          <w:rFonts w:ascii="Sakkal Majalla" w:eastAsia="Arial" w:hAnsi="Sakkal Majalla" w:cs="Sakkal Majalla"/>
          <w:b/>
          <w:bCs/>
          <w:color w:val="2F5496"/>
          <w:sz w:val="24"/>
          <w:szCs w:val="24"/>
          <w:rtl/>
        </w:rPr>
        <w:t>AVMs</w:t>
      </w:r>
      <w:proofErr w:type="spellEnd"/>
      <w:r w:rsidRPr="000520FA">
        <w:rPr>
          <w:rFonts w:ascii="Sakkal Majalla" w:eastAsia="Arial" w:hAnsi="Sakkal Majalla" w:cs="Sakkal Majalla"/>
          <w:b/>
          <w:bCs/>
          <w:color w:val="2F5496"/>
          <w:sz w:val="24"/>
          <w:szCs w:val="24"/>
          <w:rtl/>
        </w:rPr>
        <w:t>) والذكاء الاصطناعي</w:t>
      </w:r>
    </w:p>
    <w:p w14:paraId="551E5300" w14:textId="77777777" w:rsidR="00C948BE" w:rsidRPr="000520FA" w:rsidRDefault="00000000" w:rsidP="00ED5C79">
      <w:pPr>
        <w:bidi/>
        <w:spacing w:before="80" w:after="120" w:line="276" w:lineRule="auto"/>
        <w:jc w:val="both"/>
        <w:rPr>
          <w:rFonts w:ascii="Sakkal Majalla" w:eastAsia="Arial" w:hAnsi="Sakkal Majalla" w:cs="Sakkal Majalla"/>
          <w:sz w:val="24"/>
          <w:szCs w:val="24"/>
          <w:rtl/>
        </w:rPr>
      </w:pPr>
      <w:r w:rsidRPr="000520FA">
        <w:rPr>
          <w:rFonts w:ascii="Sakkal Majalla" w:eastAsia="Arial" w:hAnsi="Sakkal Majalla" w:cs="Sakkal Majalla"/>
          <w:sz w:val="24"/>
          <w:szCs w:val="24"/>
          <w:rtl/>
        </w:rPr>
        <w:t>تعتمد هذه الأنظمة على خوارزميات متقدمة لتحليل "البيانات الضخمة" (</w:t>
      </w:r>
      <w:proofErr w:type="spellStart"/>
      <w:r w:rsidRPr="000520FA">
        <w:rPr>
          <w:rFonts w:ascii="Sakkal Majalla" w:eastAsia="Arial" w:hAnsi="Sakkal Majalla" w:cs="Sakkal Majalla"/>
          <w:sz w:val="24"/>
          <w:szCs w:val="24"/>
          <w:rtl/>
        </w:rPr>
        <w:t>Big</w:t>
      </w:r>
      <w:proofErr w:type="spellEnd"/>
      <w:r w:rsidRPr="000520FA">
        <w:rPr>
          <w:rFonts w:ascii="Sakkal Majalla" w:eastAsia="Arial" w:hAnsi="Sakkal Majalla" w:cs="Sakkal Majalla"/>
          <w:sz w:val="24"/>
          <w:szCs w:val="24"/>
          <w:rtl/>
        </w:rPr>
        <w:t xml:space="preserve"> </w:t>
      </w:r>
      <w:proofErr w:type="spellStart"/>
      <w:r w:rsidRPr="000520FA">
        <w:rPr>
          <w:rFonts w:ascii="Sakkal Majalla" w:eastAsia="Arial" w:hAnsi="Sakkal Majalla" w:cs="Sakkal Majalla"/>
          <w:sz w:val="24"/>
          <w:szCs w:val="24"/>
          <w:rtl/>
        </w:rPr>
        <w:t>Data</w:t>
      </w:r>
      <w:proofErr w:type="spellEnd"/>
      <w:r w:rsidRPr="000520FA">
        <w:rPr>
          <w:rFonts w:ascii="Sakkal Majalla" w:eastAsia="Arial" w:hAnsi="Sakkal Majalla" w:cs="Sakkal Majalla"/>
          <w:sz w:val="24"/>
          <w:szCs w:val="24"/>
          <w:rtl/>
        </w:rPr>
        <w:t>) الصادرة عن البورصات العقارية ومنصة "إيجار" والصفقات المنفذة. يقوم الذكاء الاصطناعي بالتنبؤ بالقيم بناءً على اتجاهات السوق التاريخية، وهو ما يقلل من الوقت المستغرق في عملية التثمين ويزيد من دقة النتائج في الأصول النمطية.</w:t>
      </w:r>
    </w:p>
    <w:p w14:paraId="4AC63C17" w14:textId="77777777" w:rsidR="00ED5C79" w:rsidRPr="000520FA" w:rsidRDefault="00ED5C79" w:rsidP="00ED5C79">
      <w:pPr>
        <w:bidi/>
        <w:spacing w:before="80" w:after="120" w:line="276" w:lineRule="auto"/>
        <w:jc w:val="both"/>
        <w:rPr>
          <w:rFonts w:ascii="Sakkal Majalla" w:eastAsia="Arial" w:hAnsi="Sakkal Majalla" w:cs="Sakkal Majalla"/>
          <w:sz w:val="24"/>
          <w:szCs w:val="24"/>
          <w:rtl/>
        </w:rPr>
      </w:pPr>
    </w:p>
    <w:p w14:paraId="31ABABA5" w14:textId="77777777" w:rsidR="00ED5C79" w:rsidRDefault="00ED5C79" w:rsidP="00ED5C79">
      <w:pPr>
        <w:bidi/>
        <w:spacing w:before="80" w:after="120" w:line="276" w:lineRule="auto"/>
        <w:jc w:val="both"/>
        <w:rPr>
          <w:rFonts w:ascii="Sakkal Majalla" w:hAnsi="Sakkal Majalla" w:cs="Sakkal Majalla"/>
          <w:sz w:val="24"/>
          <w:szCs w:val="24"/>
          <w:rtl/>
        </w:rPr>
      </w:pPr>
    </w:p>
    <w:p w14:paraId="3A38EEB6" w14:textId="77777777" w:rsidR="00656550" w:rsidRPr="000520FA" w:rsidRDefault="00656550" w:rsidP="00656550">
      <w:pPr>
        <w:bidi/>
        <w:spacing w:before="80" w:after="120" w:line="276" w:lineRule="auto"/>
        <w:jc w:val="both"/>
        <w:rPr>
          <w:rFonts w:ascii="Sakkal Majalla" w:hAnsi="Sakkal Majalla" w:cs="Sakkal Majalla"/>
          <w:sz w:val="24"/>
          <w:szCs w:val="24"/>
        </w:rPr>
      </w:pPr>
    </w:p>
    <w:p w14:paraId="0762FD9F" w14:textId="77777777" w:rsidR="00C948BE" w:rsidRPr="000520FA" w:rsidRDefault="00000000" w:rsidP="00ED5C79">
      <w:pPr>
        <w:bidi/>
        <w:spacing w:before="200" w:after="100" w:line="276" w:lineRule="auto"/>
        <w:jc w:val="both"/>
        <w:rPr>
          <w:rFonts w:ascii="Sakkal Majalla" w:hAnsi="Sakkal Majalla" w:cs="Sakkal Majalla"/>
          <w:sz w:val="24"/>
          <w:szCs w:val="24"/>
        </w:rPr>
      </w:pPr>
      <w:r w:rsidRPr="000520FA">
        <w:rPr>
          <w:rFonts w:ascii="Sakkal Majalla" w:eastAsia="Arial" w:hAnsi="Sakkal Majalla" w:cs="Sakkal Majalla"/>
          <w:b/>
          <w:bCs/>
          <w:color w:val="2F5496"/>
          <w:sz w:val="24"/>
          <w:szCs w:val="24"/>
          <w:rtl/>
        </w:rPr>
        <w:lastRenderedPageBreak/>
        <w:t xml:space="preserve">3. أنظمة إدارة بيانات العقار (Property </w:t>
      </w:r>
      <w:proofErr w:type="spellStart"/>
      <w:r w:rsidRPr="000520FA">
        <w:rPr>
          <w:rFonts w:ascii="Sakkal Majalla" w:eastAsia="Arial" w:hAnsi="Sakkal Majalla" w:cs="Sakkal Majalla"/>
          <w:b/>
          <w:bCs/>
          <w:color w:val="2F5496"/>
          <w:sz w:val="24"/>
          <w:szCs w:val="24"/>
          <w:rtl/>
        </w:rPr>
        <w:t>Data</w:t>
      </w:r>
      <w:proofErr w:type="spellEnd"/>
      <w:r w:rsidRPr="000520FA">
        <w:rPr>
          <w:rFonts w:ascii="Sakkal Majalla" w:eastAsia="Arial" w:hAnsi="Sakkal Majalla" w:cs="Sakkal Majalla"/>
          <w:b/>
          <w:bCs/>
          <w:color w:val="2F5496"/>
          <w:sz w:val="24"/>
          <w:szCs w:val="24"/>
          <w:rtl/>
        </w:rPr>
        <w:t xml:space="preserve"> </w:t>
      </w:r>
      <w:proofErr w:type="spellStart"/>
      <w:r w:rsidRPr="000520FA">
        <w:rPr>
          <w:rFonts w:ascii="Sakkal Majalla" w:eastAsia="Arial" w:hAnsi="Sakkal Majalla" w:cs="Sakkal Majalla"/>
          <w:b/>
          <w:bCs/>
          <w:color w:val="2F5496"/>
          <w:sz w:val="24"/>
          <w:szCs w:val="24"/>
          <w:rtl/>
        </w:rPr>
        <w:t>Management</w:t>
      </w:r>
      <w:proofErr w:type="spellEnd"/>
      <w:r w:rsidRPr="000520FA">
        <w:rPr>
          <w:rFonts w:ascii="Sakkal Majalla" w:eastAsia="Arial" w:hAnsi="Sakkal Majalla" w:cs="Sakkal Majalla"/>
          <w:b/>
          <w:bCs/>
          <w:color w:val="2F5496"/>
          <w:sz w:val="24"/>
          <w:szCs w:val="24"/>
          <w:rtl/>
        </w:rPr>
        <w:t>)</w:t>
      </w:r>
    </w:p>
    <w:p w14:paraId="7BA87ACD"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تختص هذه الأنظمة بتجميع البيانات من مصادر متعددة (صكوك الملكية، مخططات البلديات، صور الأقمار الاصطناعية) وتوحيدها في قاعدة بيانات مركزية يعتمد عليها المقيم في بناء تحليله. ويُسهم هذا التوحيد في التخلص من ظاهرة "إدخال البيانات المزدوج" التي تُعد مصدراً رئيسياً للأخطاء في التقارير التقليدية.</w:t>
      </w:r>
    </w:p>
    <w:p w14:paraId="097BF39A" w14:textId="77777777" w:rsidR="00C948BE" w:rsidRPr="000520FA" w:rsidRDefault="00C948BE" w:rsidP="00ED5C79">
      <w:pPr>
        <w:bidi/>
        <w:spacing w:before="60" w:after="60" w:line="276" w:lineRule="auto"/>
        <w:jc w:val="both"/>
        <w:rPr>
          <w:rFonts w:ascii="Sakkal Majalla" w:hAnsi="Sakkal Majalla" w:cs="Sakkal Majalla"/>
          <w:sz w:val="24"/>
          <w:szCs w:val="24"/>
        </w:rPr>
      </w:pPr>
    </w:p>
    <w:p w14:paraId="733D086D" w14:textId="77777777" w:rsidR="00C948BE" w:rsidRPr="000520FA" w:rsidRDefault="00000000" w:rsidP="00ED5C79">
      <w:pPr>
        <w:bidi/>
        <w:spacing w:before="280" w:after="140" w:line="276" w:lineRule="auto"/>
        <w:jc w:val="both"/>
        <w:rPr>
          <w:rFonts w:ascii="Sakkal Majalla" w:hAnsi="Sakkal Majalla" w:cs="Sakkal Majalla"/>
          <w:sz w:val="24"/>
          <w:szCs w:val="24"/>
        </w:rPr>
      </w:pPr>
      <w:r w:rsidRPr="000520FA">
        <w:rPr>
          <w:rFonts w:ascii="Sakkal Majalla" w:eastAsia="Arial" w:hAnsi="Sakkal Majalla" w:cs="Sakkal Majalla"/>
          <w:b/>
          <w:bCs/>
          <w:color w:val="2E75B6"/>
          <w:sz w:val="24"/>
          <w:szCs w:val="24"/>
          <w:rtl/>
        </w:rPr>
        <w:t>ثالثاً: دور الرقمنة في أتمتة البيانات العقارية</w:t>
      </w:r>
    </w:p>
    <w:p w14:paraId="07792142"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تساهم الرقمنة في إحداث نقلة نوعية من خلال ثلاثة محاور أساسية:</w:t>
      </w:r>
    </w:p>
    <w:p w14:paraId="4CFD8491"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أتمتة جمع البيانات: الربط المباشر مع الجهات الحكومية والمنصات العقارية للحصول على بيانات الصكوك والمساحات والمخططات آلياً، مما يمنع الخطأ في إدخال البيانات الأساسية ويقطع الطريق أمام التلاعب.</w:t>
      </w:r>
    </w:p>
    <w:p w14:paraId="34D3933B"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التنميط الإجرائي: إجبار المقيم على اتباع خطوات تسلسلية محددة (</w:t>
      </w:r>
      <w:proofErr w:type="spellStart"/>
      <w:r w:rsidRPr="000520FA">
        <w:rPr>
          <w:rFonts w:ascii="Sakkal Majalla" w:eastAsia="Arial" w:hAnsi="Sakkal Majalla" w:cs="Sakkal Majalla"/>
          <w:sz w:val="24"/>
          <w:szCs w:val="24"/>
          <w:rtl/>
        </w:rPr>
        <w:t>Workflow</w:t>
      </w:r>
      <w:proofErr w:type="spellEnd"/>
      <w:r w:rsidRPr="000520FA">
        <w:rPr>
          <w:rFonts w:ascii="Sakkal Majalla" w:eastAsia="Arial" w:hAnsi="Sakkal Majalla" w:cs="Sakkal Majalla"/>
          <w:sz w:val="24"/>
          <w:szCs w:val="24"/>
          <w:rtl/>
        </w:rPr>
        <w:t>) لا يمكن تجاوزها إلا باستيفاء المتطلبات الفنية، مثل إرفاق الصور وعدد معين من الصفقات المقارنة وتبرير الفروقات بشكل موثق.</w:t>
      </w:r>
    </w:p>
    <w:p w14:paraId="33C40F22"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تحليل البيانات الضخمة: القدرة على معالجة آلاف الصفقات في ثوانٍ لاستخراج المتوسطات السعرية والانحرافات المعيارية، وهو ما كان يستغرق أياماً في الطريقة التقليدية وكان مفتوحاً للتأويل الشخصي.</w:t>
      </w:r>
    </w:p>
    <w:p w14:paraId="038556E2" w14:textId="77777777" w:rsidR="00C948BE" w:rsidRPr="000520FA" w:rsidRDefault="00C948BE" w:rsidP="00ED5C79">
      <w:pPr>
        <w:bidi/>
        <w:spacing w:before="60" w:after="60" w:line="276" w:lineRule="auto"/>
        <w:jc w:val="both"/>
        <w:rPr>
          <w:rFonts w:ascii="Sakkal Majalla" w:hAnsi="Sakkal Majalla" w:cs="Sakkal Majalla"/>
          <w:sz w:val="24"/>
          <w:szCs w:val="24"/>
        </w:rPr>
      </w:pPr>
    </w:p>
    <w:p w14:paraId="2D62D32D" w14:textId="77777777" w:rsidR="00C948BE" w:rsidRPr="000520FA" w:rsidRDefault="00000000" w:rsidP="00ED5C79">
      <w:pPr>
        <w:bidi/>
        <w:spacing w:before="280" w:after="140" w:line="276" w:lineRule="auto"/>
        <w:jc w:val="both"/>
        <w:rPr>
          <w:rFonts w:ascii="Sakkal Majalla" w:hAnsi="Sakkal Majalla" w:cs="Sakkal Majalla"/>
          <w:sz w:val="24"/>
          <w:szCs w:val="24"/>
        </w:rPr>
      </w:pPr>
      <w:r w:rsidRPr="000520FA">
        <w:rPr>
          <w:rFonts w:ascii="Sakkal Majalla" w:eastAsia="Arial" w:hAnsi="Sakkal Majalla" w:cs="Sakkal Majalla"/>
          <w:b/>
          <w:bCs/>
          <w:color w:val="2E75B6"/>
          <w:sz w:val="24"/>
          <w:szCs w:val="24"/>
          <w:rtl/>
        </w:rPr>
        <w:t>رابعاً: رقمنة التقييم العقاري في سياق رؤية المملكة 2030</w:t>
      </w:r>
    </w:p>
    <w:p w14:paraId="434C2C3B"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تُعد المملكة العربية السعودية اليوم نموذجاً ريادياً عالمياً في التحول الرقمي للقطاع العقاري، حيث لم تعد الرقمنة مجرد خيار فني بل استراتيجية وطنية شاملة تهدف إلى تعزيز الشفافية وحماية حقوق المستثمرين وتعزيز ثقة الأسواق المالية الدولية في البيانات العقارية السعودية.</w:t>
      </w:r>
    </w:p>
    <w:p w14:paraId="5C49A6D4"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المبادرات التنظيمية لهيئة تقييم: عملت الهيئة على أتمتة منظومة التقييم من خلال نظام "قيّم"، الذي يفرض على المقيمين المعتمدين إدخال بياناتهم وتقاريرهم عبر منصات رقمية موحدة. هذا الربط يضمن رقابة لحظية على جودة التقارير والالتزام بالمعايير الدولية (IVS) والمعايير السعودية المحلية.</w:t>
      </w:r>
    </w:p>
    <w:p w14:paraId="1091F33A"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التكامل مع المنصات الحكومية: شهدت المملكة تكاملاً تقنياً فريداً بين منصات "إيجار" و"ساهم" و"البورصة العقارية السعودية". هذا التكامل يتيح للمقيم العقاري الوصول الرقمي المباشر لبيانات الصفقات الحقيقية والموثقة، مما ينهي عصر الاعتماد على البيانات الشفهية أو التوقعات الشخصية.</w:t>
      </w:r>
    </w:p>
    <w:p w14:paraId="4A2CB43D"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دور الرقمنة في دعم مبادرة رسوم الأراضي البيضاء: ساهمت الرقمنة في تسهيل تطبيق هذه المبادرة الوطنية، حيث تعتمد عمليات التقييم والتقدير لهذه الأراضي على خرائط رقمية ونظم معلومات جغرافية (GIS) متطورة، مما يعزز من كفاءة تطبيق العدالة الضريبية والتحفيز العقاري.</w:t>
      </w:r>
    </w:p>
    <w:p w14:paraId="300B5C88" w14:textId="77777777" w:rsidR="00C948BE" w:rsidRPr="000520FA" w:rsidRDefault="00C948BE" w:rsidP="00ED5C79">
      <w:pPr>
        <w:bidi/>
        <w:spacing w:before="60" w:after="60" w:line="276" w:lineRule="auto"/>
        <w:rPr>
          <w:rFonts w:ascii="Sakkal Majalla" w:hAnsi="Sakkal Majalla" w:cs="Sakkal Majalla"/>
          <w:sz w:val="24"/>
          <w:szCs w:val="24"/>
          <w:rtl/>
        </w:rPr>
      </w:pPr>
    </w:p>
    <w:p w14:paraId="5B3310C7" w14:textId="77777777" w:rsidR="00ED5C79" w:rsidRPr="000520FA" w:rsidRDefault="00ED5C79" w:rsidP="00ED5C79">
      <w:pPr>
        <w:bidi/>
        <w:spacing w:before="60" w:after="60" w:line="276" w:lineRule="auto"/>
        <w:rPr>
          <w:rFonts w:ascii="Sakkal Majalla" w:hAnsi="Sakkal Majalla" w:cs="Sakkal Majalla"/>
          <w:sz w:val="24"/>
          <w:szCs w:val="24"/>
          <w:rtl/>
        </w:rPr>
      </w:pPr>
    </w:p>
    <w:p w14:paraId="10940CE7" w14:textId="77777777" w:rsidR="00ED5C79" w:rsidRPr="000520FA" w:rsidRDefault="00ED5C79" w:rsidP="00ED5C79">
      <w:pPr>
        <w:bidi/>
        <w:spacing w:before="60" w:after="60" w:line="276" w:lineRule="auto"/>
        <w:rPr>
          <w:rFonts w:ascii="Sakkal Majalla" w:hAnsi="Sakkal Majalla" w:cs="Sakkal Majalla"/>
          <w:sz w:val="24"/>
          <w:szCs w:val="24"/>
          <w:rtl/>
        </w:rPr>
      </w:pPr>
    </w:p>
    <w:p w14:paraId="456ED8BE" w14:textId="77777777" w:rsidR="00ED5C79" w:rsidRPr="000520FA" w:rsidRDefault="00ED5C79" w:rsidP="00ED5C79">
      <w:pPr>
        <w:bidi/>
        <w:spacing w:before="60" w:after="60" w:line="276" w:lineRule="auto"/>
        <w:rPr>
          <w:rFonts w:ascii="Sakkal Majalla" w:hAnsi="Sakkal Majalla" w:cs="Sakkal Majalla"/>
          <w:sz w:val="24"/>
          <w:szCs w:val="24"/>
          <w:rtl/>
        </w:rPr>
      </w:pPr>
    </w:p>
    <w:p w14:paraId="1F65F4BB" w14:textId="77777777" w:rsidR="00ED5C79" w:rsidRPr="000520FA" w:rsidRDefault="00ED5C79" w:rsidP="00ED5C79">
      <w:pPr>
        <w:bidi/>
        <w:spacing w:before="60" w:after="60" w:line="276" w:lineRule="auto"/>
        <w:rPr>
          <w:rFonts w:ascii="Sakkal Majalla" w:hAnsi="Sakkal Majalla" w:cs="Sakkal Majalla"/>
          <w:sz w:val="24"/>
          <w:szCs w:val="24"/>
        </w:rPr>
      </w:pPr>
    </w:p>
    <w:p w14:paraId="3EE9951D" w14:textId="77777777" w:rsidR="00C948BE" w:rsidRPr="000520FA" w:rsidRDefault="00000000" w:rsidP="00ED5C79">
      <w:pPr>
        <w:pBdr>
          <w:bottom w:val="thick" w:sz="8" w:space="4" w:color="1F4E79"/>
        </w:pBdr>
        <w:bidi/>
        <w:spacing w:before="400" w:after="200" w:line="276" w:lineRule="auto"/>
        <w:rPr>
          <w:rFonts w:ascii="Sakkal Majalla" w:hAnsi="Sakkal Majalla" w:cs="Sakkal Majalla"/>
          <w:sz w:val="24"/>
          <w:szCs w:val="24"/>
        </w:rPr>
      </w:pPr>
      <w:proofErr w:type="gramStart"/>
      <w:r w:rsidRPr="000520FA">
        <w:rPr>
          <w:rFonts w:ascii="Sakkal Majalla" w:eastAsia="Arial" w:hAnsi="Sakkal Majalla" w:cs="Sakkal Majalla"/>
          <w:b/>
          <w:bCs/>
          <w:color w:val="1F4E79"/>
          <w:sz w:val="24"/>
          <w:szCs w:val="24"/>
          <w:rtl/>
        </w:rPr>
        <w:lastRenderedPageBreak/>
        <w:t>2.3  المتغير</w:t>
      </w:r>
      <w:proofErr w:type="gramEnd"/>
      <w:r w:rsidRPr="000520FA">
        <w:rPr>
          <w:rFonts w:ascii="Sakkal Majalla" w:eastAsia="Arial" w:hAnsi="Sakkal Majalla" w:cs="Sakkal Majalla"/>
          <w:b/>
          <w:bCs/>
          <w:color w:val="1F4E79"/>
          <w:sz w:val="24"/>
          <w:szCs w:val="24"/>
          <w:rtl/>
        </w:rPr>
        <w:t xml:space="preserve"> التابع: الشفافية والموثوقية في التقييم العقاري</w:t>
      </w:r>
    </w:p>
    <w:p w14:paraId="220A4CDC" w14:textId="77777777" w:rsidR="00C948BE" w:rsidRPr="000520FA" w:rsidRDefault="00000000" w:rsidP="00ED5C79">
      <w:pPr>
        <w:bidi/>
        <w:spacing w:before="280" w:after="140" w:line="276" w:lineRule="auto"/>
        <w:jc w:val="both"/>
        <w:rPr>
          <w:rFonts w:ascii="Sakkal Majalla" w:hAnsi="Sakkal Majalla" w:cs="Sakkal Majalla"/>
          <w:sz w:val="24"/>
          <w:szCs w:val="24"/>
        </w:rPr>
      </w:pPr>
      <w:r w:rsidRPr="000520FA">
        <w:rPr>
          <w:rFonts w:ascii="Sakkal Majalla" w:eastAsia="Arial" w:hAnsi="Sakkal Majalla" w:cs="Sakkal Majalla"/>
          <w:b/>
          <w:bCs/>
          <w:color w:val="2E75B6"/>
          <w:sz w:val="24"/>
          <w:szCs w:val="24"/>
          <w:rtl/>
        </w:rPr>
        <w:t>أولاً: مفهوم الشفافية في التقييم العقاري</w:t>
      </w:r>
    </w:p>
    <w:p w14:paraId="003346CD"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تُعرَّف الشفافية في سياق التقييم العقاري بأنها توافر المعلومات والبيانات الكافية والدقيقة التي تسمح لجميع أطراف العملية (المقيم، العميل، الجهات الرقابية، المستثمرين) بفهم كيفية الوصول إلى القيمة المقدرة وإمكانية مراجعتها والتحقق منها. في البحث الحالي، ترتبط الشفافية بمدى وضوح المسار الذي يسلكه البرنامج الإلكتروني في معالجة البيانات، وتوفير سجلات تتبع (</w:t>
      </w:r>
      <w:proofErr w:type="spellStart"/>
      <w:r w:rsidRPr="000520FA">
        <w:rPr>
          <w:rFonts w:ascii="Sakkal Majalla" w:eastAsia="Arial" w:hAnsi="Sakkal Majalla" w:cs="Sakkal Majalla"/>
          <w:sz w:val="24"/>
          <w:szCs w:val="24"/>
          <w:rtl/>
        </w:rPr>
        <w:t>Audit</w:t>
      </w:r>
      <w:proofErr w:type="spellEnd"/>
      <w:r w:rsidRPr="000520FA">
        <w:rPr>
          <w:rFonts w:ascii="Sakkal Majalla" w:eastAsia="Arial" w:hAnsi="Sakkal Majalla" w:cs="Sakkal Majalla"/>
          <w:sz w:val="24"/>
          <w:szCs w:val="24"/>
          <w:rtl/>
        </w:rPr>
        <w:t xml:space="preserve"> </w:t>
      </w:r>
      <w:proofErr w:type="spellStart"/>
      <w:r w:rsidRPr="000520FA">
        <w:rPr>
          <w:rFonts w:ascii="Sakkal Majalla" w:eastAsia="Arial" w:hAnsi="Sakkal Majalla" w:cs="Sakkal Majalla"/>
          <w:sz w:val="24"/>
          <w:szCs w:val="24"/>
          <w:rtl/>
        </w:rPr>
        <w:t>Trail</w:t>
      </w:r>
      <w:proofErr w:type="spellEnd"/>
      <w:r w:rsidRPr="000520FA">
        <w:rPr>
          <w:rFonts w:ascii="Sakkal Majalla" w:eastAsia="Arial" w:hAnsi="Sakkal Majalla" w:cs="Sakkal Majalla"/>
          <w:sz w:val="24"/>
          <w:szCs w:val="24"/>
          <w:rtl/>
        </w:rPr>
        <w:t>) تمنع التلاعب وتكشف عن مصادر البيانات المقارنة المستخدمة.</w:t>
      </w:r>
    </w:p>
    <w:p w14:paraId="4A2FE6C3"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وتتجلى أبعاد الشفافية في التقييم الرقمي من خلال: وضوح مصادر البيانات المستخدمة في التحليل المقارن، وقابلية مراجعة وتدقيق كل خطوة من خطوات التقييم، وإتاحة الوصول للمعلومات للأطراف المعنية وفق صلاحيات محددة.</w:t>
      </w:r>
    </w:p>
    <w:p w14:paraId="2AB49AD6" w14:textId="77777777" w:rsidR="00C948BE" w:rsidRPr="000520FA" w:rsidRDefault="00C948BE" w:rsidP="00ED5C79">
      <w:pPr>
        <w:bidi/>
        <w:spacing w:before="60" w:after="60" w:line="276" w:lineRule="auto"/>
        <w:jc w:val="both"/>
        <w:rPr>
          <w:rFonts w:ascii="Sakkal Majalla" w:hAnsi="Sakkal Majalla" w:cs="Sakkal Majalla"/>
          <w:sz w:val="24"/>
          <w:szCs w:val="24"/>
        </w:rPr>
      </w:pPr>
    </w:p>
    <w:p w14:paraId="6DA4DD5B" w14:textId="77777777" w:rsidR="00C948BE" w:rsidRPr="000520FA" w:rsidRDefault="00000000" w:rsidP="00ED5C79">
      <w:pPr>
        <w:bidi/>
        <w:spacing w:before="280" w:after="140" w:line="276" w:lineRule="auto"/>
        <w:jc w:val="both"/>
        <w:rPr>
          <w:rFonts w:ascii="Sakkal Majalla" w:hAnsi="Sakkal Majalla" w:cs="Sakkal Majalla"/>
          <w:sz w:val="24"/>
          <w:szCs w:val="24"/>
        </w:rPr>
      </w:pPr>
      <w:r w:rsidRPr="000520FA">
        <w:rPr>
          <w:rFonts w:ascii="Sakkal Majalla" w:eastAsia="Arial" w:hAnsi="Sakkal Majalla" w:cs="Sakkal Majalla"/>
          <w:b/>
          <w:bCs/>
          <w:color w:val="2E75B6"/>
          <w:sz w:val="24"/>
          <w:szCs w:val="24"/>
          <w:rtl/>
        </w:rPr>
        <w:t>ثانياً: مفهوم الموثوقية في التقييم العقاري</w:t>
      </w:r>
    </w:p>
    <w:p w14:paraId="68CCCF30"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الموثوقية هي درجة الاعتماد على تقارير التقييم من قبل المؤسسات المالية والمستثمرين لاتخاذ قرارات كبرى كمنح القروض العقارية أو تحديد قيمة الضمانات. تعزز الرقمنة هذه الموثوقية من خلال محورين:</w:t>
      </w:r>
    </w:p>
    <w:p w14:paraId="14354A45"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تقليل الانحراف المعياري: ضمان أن التقييم يتم بناءً على خوارزميات ومنهجيات موحدة لا تتغير من مقيم لآخر، وليس بناءً على حدس المقيم الشخصي الخاضع للتغيير.</w:t>
      </w:r>
    </w:p>
    <w:p w14:paraId="5B6EE6C5"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الامتثال الإلزامي للمعايير الدولية IVS: قدرة البرمجيات على فرض متطلبات المعايير الدولية آلياً داخل التقرير دون أن يستطيع المقيم تجاوزها، مما يجعل التقرير مقبولاً عالمياً ومحلياً.</w:t>
      </w:r>
    </w:p>
    <w:p w14:paraId="48980C20" w14:textId="77777777" w:rsidR="00C948BE" w:rsidRPr="000520FA" w:rsidRDefault="00C948BE" w:rsidP="00ED5C79">
      <w:pPr>
        <w:bidi/>
        <w:spacing w:before="60" w:after="60" w:line="276" w:lineRule="auto"/>
        <w:jc w:val="both"/>
        <w:rPr>
          <w:rFonts w:ascii="Sakkal Majalla" w:hAnsi="Sakkal Majalla" w:cs="Sakkal Majalla"/>
          <w:sz w:val="24"/>
          <w:szCs w:val="24"/>
        </w:rPr>
      </w:pPr>
    </w:p>
    <w:p w14:paraId="0C160B6F" w14:textId="77777777" w:rsidR="00C948BE" w:rsidRPr="000520FA" w:rsidRDefault="00000000" w:rsidP="00ED5C79">
      <w:pPr>
        <w:pBdr>
          <w:bottom w:val="thick" w:sz="8" w:space="4" w:color="1F4E79"/>
        </w:pBdr>
        <w:bidi/>
        <w:spacing w:before="400" w:after="200" w:line="276" w:lineRule="auto"/>
        <w:jc w:val="both"/>
        <w:rPr>
          <w:rFonts w:ascii="Sakkal Majalla" w:hAnsi="Sakkal Majalla" w:cs="Sakkal Majalla"/>
          <w:sz w:val="24"/>
          <w:szCs w:val="24"/>
        </w:rPr>
      </w:pPr>
      <w:proofErr w:type="gramStart"/>
      <w:r w:rsidRPr="000520FA">
        <w:rPr>
          <w:rFonts w:ascii="Sakkal Majalla" w:eastAsia="Arial" w:hAnsi="Sakkal Majalla" w:cs="Sakkal Majalla"/>
          <w:b/>
          <w:bCs/>
          <w:color w:val="1F4E79"/>
          <w:sz w:val="24"/>
          <w:szCs w:val="24"/>
          <w:rtl/>
        </w:rPr>
        <w:t>2.4  الإطار</w:t>
      </w:r>
      <w:proofErr w:type="gramEnd"/>
      <w:r w:rsidRPr="000520FA">
        <w:rPr>
          <w:rFonts w:ascii="Sakkal Majalla" w:eastAsia="Arial" w:hAnsi="Sakkal Majalla" w:cs="Sakkal Majalla"/>
          <w:b/>
          <w:bCs/>
          <w:color w:val="1F4E79"/>
          <w:sz w:val="24"/>
          <w:szCs w:val="24"/>
          <w:rtl/>
        </w:rPr>
        <w:t xml:space="preserve"> النظري للدراسة</w:t>
      </w:r>
    </w:p>
    <w:p w14:paraId="44C152B4"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يربط الإطار النظري لهذه الدراسة بين متغيراتها الرئيسية استناداً إلى نموذج TAM على النحو التالي:</w:t>
      </w:r>
    </w:p>
    <w:p w14:paraId="478E91C4"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العلاقة بين الرقمنة والشفافية: يفترض البحث أن الانتقال نحو الرقمنة (المتغير المستقل) يقلل من "تعتيم البيانات" (</w:t>
      </w:r>
      <w:proofErr w:type="spellStart"/>
      <w:r w:rsidRPr="000520FA">
        <w:rPr>
          <w:rFonts w:ascii="Sakkal Majalla" w:eastAsia="Arial" w:hAnsi="Sakkal Majalla" w:cs="Sakkal Majalla"/>
          <w:sz w:val="24"/>
          <w:szCs w:val="24"/>
          <w:rtl/>
        </w:rPr>
        <w:t>Data</w:t>
      </w:r>
      <w:proofErr w:type="spellEnd"/>
      <w:r w:rsidRPr="000520FA">
        <w:rPr>
          <w:rFonts w:ascii="Sakkal Majalla" w:eastAsia="Arial" w:hAnsi="Sakkal Majalla" w:cs="Sakkal Majalla"/>
          <w:sz w:val="24"/>
          <w:szCs w:val="24"/>
          <w:rtl/>
        </w:rPr>
        <w:t xml:space="preserve"> </w:t>
      </w:r>
      <w:proofErr w:type="spellStart"/>
      <w:r w:rsidRPr="000520FA">
        <w:rPr>
          <w:rFonts w:ascii="Sakkal Majalla" w:eastAsia="Arial" w:hAnsi="Sakkal Majalla" w:cs="Sakkal Majalla"/>
          <w:sz w:val="24"/>
          <w:szCs w:val="24"/>
          <w:rtl/>
        </w:rPr>
        <w:t>Opacity</w:t>
      </w:r>
      <w:proofErr w:type="spellEnd"/>
      <w:r w:rsidRPr="000520FA">
        <w:rPr>
          <w:rFonts w:ascii="Sakkal Majalla" w:eastAsia="Arial" w:hAnsi="Sakkal Majalla" w:cs="Sakkal Majalla"/>
          <w:sz w:val="24"/>
          <w:szCs w:val="24"/>
          <w:rtl/>
        </w:rPr>
        <w:t>) ويوفر منصة موحدة لعرض الصفقات العقارية، مما يؤدي مباشرة إلى رفع مستوى الشفافية.</w:t>
      </w:r>
    </w:p>
    <w:p w14:paraId="437AE5E4"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أثر الرقمنة على الموثوقية: من خلال أتمتة العمليات الحسابية والتحليلية، تقل نسبة الخطأ البشري، مما يجعل التقرير أكثر دقة وثباتاً وأكثر قبولاً من الجهات التمويلية.</w:t>
      </w:r>
    </w:p>
    <w:p w14:paraId="5CD245ED"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دور نموذج TAM كوسيط: يُفسر النموذج لماذا يتباين مستوى تبني الرقمنة بين المقيمين المختلفين، وكيف تؤثر سهولة الاستخدام المدرَكة والفائدة المدرَكة على قرار التبني.</w:t>
      </w:r>
    </w:p>
    <w:p w14:paraId="09D176BC" w14:textId="77777777" w:rsidR="00C948BE" w:rsidRPr="000520FA" w:rsidRDefault="00C948BE" w:rsidP="00ED5C79">
      <w:pPr>
        <w:bidi/>
        <w:spacing w:before="60" w:after="60" w:line="276" w:lineRule="auto"/>
        <w:jc w:val="both"/>
        <w:rPr>
          <w:rFonts w:ascii="Sakkal Majalla" w:hAnsi="Sakkal Majalla" w:cs="Sakkal Majalla"/>
          <w:sz w:val="24"/>
          <w:szCs w:val="24"/>
          <w:rtl/>
        </w:rPr>
      </w:pPr>
    </w:p>
    <w:p w14:paraId="00A4A7BF" w14:textId="77777777" w:rsidR="00ED5C79" w:rsidRPr="000520FA" w:rsidRDefault="00ED5C79" w:rsidP="00ED5C79">
      <w:pPr>
        <w:bidi/>
        <w:spacing w:before="60" w:after="60" w:line="276" w:lineRule="auto"/>
        <w:jc w:val="both"/>
        <w:rPr>
          <w:rFonts w:ascii="Sakkal Majalla" w:hAnsi="Sakkal Majalla" w:cs="Sakkal Majalla"/>
          <w:sz w:val="24"/>
          <w:szCs w:val="24"/>
          <w:rtl/>
        </w:rPr>
      </w:pPr>
    </w:p>
    <w:p w14:paraId="44482076" w14:textId="77777777" w:rsidR="00ED5C79" w:rsidRPr="000520FA" w:rsidRDefault="00ED5C79" w:rsidP="00ED5C79">
      <w:pPr>
        <w:bidi/>
        <w:spacing w:before="60" w:after="60" w:line="276" w:lineRule="auto"/>
        <w:jc w:val="both"/>
        <w:rPr>
          <w:rFonts w:ascii="Sakkal Majalla" w:hAnsi="Sakkal Majalla" w:cs="Sakkal Majalla"/>
          <w:sz w:val="24"/>
          <w:szCs w:val="24"/>
          <w:rtl/>
        </w:rPr>
      </w:pPr>
    </w:p>
    <w:p w14:paraId="36EA795F" w14:textId="77777777" w:rsidR="00ED5C79" w:rsidRPr="000520FA" w:rsidRDefault="00ED5C79" w:rsidP="00ED5C79">
      <w:pPr>
        <w:bidi/>
        <w:spacing w:before="60" w:after="60" w:line="276" w:lineRule="auto"/>
        <w:jc w:val="both"/>
        <w:rPr>
          <w:rFonts w:ascii="Sakkal Majalla" w:hAnsi="Sakkal Majalla" w:cs="Sakkal Majalla"/>
          <w:sz w:val="24"/>
          <w:szCs w:val="24"/>
        </w:rPr>
      </w:pPr>
    </w:p>
    <w:p w14:paraId="43C4B169" w14:textId="77777777" w:rsidR="00C948BE" w:rsidRPr="000520FA" w:rsidRDefault="00000000" w:rsidP="00ED5C79">
      <w:pPr>
        <w:pBdr>
          <w:bottom w:val="thick" w:sz="8" w:space="4" w:color="1F4E79"/>
        </w:pBdr>
        <w:bidi/>
        <w:spacing w:before="400" w:after="200" w:line="276" w:lineRule="auto"/>
        <w:jc w:val="both"/>
        <w:rPr>
          <w:rFonts w:ascii="Sakkal Majalla" w:hAnsi="Sakkal Majalla" w:cs="Sakkal Majalla"/>
          <w:sz w:val="24"/>
          <w:szCs w:val="24"/>
        </w:rPr>
      </w:pPr>
      <w:proofErr w:type="gramStart"/>
      <w:r w:rsidRPr="000520FA">
        <w:rPr>
          <w:rFonts w:ascii="Sakkal Majalla" w:eastAsia="Arial" w:hAnsi="Sakkal Majalla" w:cs="Sakkal Majalla"/>
          <w:b/>
          <w:bCs/>
          <w:color w:val="1F4E79"/>
          <w:sz w:val="24"/>
          <w:szCs w:val="24"/>
          <w:rtl/>
        </w:rPr>
        <w:lastRenderedPageBreak/>
        <w:t>2.5  الدراسات</w:t>
      </w:r>
      <w:proofErr w:type="gramEnd"/>
      <w:r w:rsidRPr="000520FA">
        <w:rPr>
          <w:rFonts w:ascii="Sakkal Majalla" w:eastAsia="Arial" w:hAnsi="Sakkal Majalla" w:cs="Sakkal Majalla"/>
          <w:b/>
          <w:bCs/>
          <w:color w:val="1F4E79"/>
          <w:sz w:val="24"/>
          <w:szCs w:val="24"/>
          <w:rtl/>
        </w:rPr>
        <w:t xml:space="preserve"> السابقة</w:t>
      </w:r>
    </w:p>
    <w:p w14:paraId="6BD6DBF0" w14:textId="77777777" w:rsidR="00C948BE" w:rsidRPr="000520FA" w:rsidRDefault="00000000" w:rsidP="00ED5C79">
      <w:pPr>
        <w:bidi/>
        <w:spacing w:before="280" w:after="140" w:line="276" w:lineRule="auto"/>
        <w:jc w:val="both"/>
        <w:rPr>
          <w:rFonts w:ascii="Sakkal Majalla" w:hAnsi="Sakkal Majalla" w:cs="Sakkal Majalla"/>
          <w:sz w:val="24"/>
          <w:szCs w:val="24"/>
        </w:rPr>
      </w:pPr>
      <w:r w:rsidRPr="000520FA">
        <w:rPr>
          <w:rFonts w:ascii="Sakkal Majalla" w:eastAsia="Arial" w:hAnsi="Sakkal Majalla" w:cs="Sakkal Majalla"/>
          <w:b/>
          <w:bCs/>
          <w:color w:val="2E75B6"/>
          <w:sz w:val="24"/>
          <w:szCs w:val="24"/>
          <w:rtl/>
        </w:rPr>
        <w:t>أولاً: الدراسات المحلية</w:t>
      </w:r>
    </w:p>
    <w:p w14:paraId="2CC07B60" w14:textId="77777777" w:rsidR="00C948BE" w:rsidRPr="000520FA" w:rsidRDefault="00000000" w:rsidP="00ED5C79">
      <w:pPr>
        <w:bidi/>
        <w:spacing w:before="200" w:after="100" w:line="276" w:lineRule="auto"/>
        <w:jc w:val="both"/>
        <w:rPr>
          <w:rFonts w:ascii="Sakkal Majalla" w:hAnsi="Sakkal Majalla" w:cs="Sakkal Majalla"/>
          <w:sz w:val="24"/>
          <w:szCs w:val="24"/>
        </w:rPr>
      </w:pPr>
      <w:r w:rsidRPr="000520FA">
        <w:rPr>
          <w:rFonts w:ascii="Sakkal Majalla" w:eastAsia="Arial" w:hAnsi="Sakkal Majalla" w:cs="Sakkal Majalla"/>
          <w:b/>
          <w:bCs/>
          <w:color w:val="2F5496"/>
          <w:sz w:val="24"/>
          <w:szCs w:val="24"/>
          <w:rtl/>
        </w:rPr>
        <w:t>1. دراسة العمودي (2024)</w:t>
      </w:r>
    </w:p>
    <w:p w14:paraId="6F49EF02"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بعنوان: "تأثير ضغط الجدول الزمني على أداء المشروع: دراسة تطبيقية على المشاريع الإنشائية في منطقة الرياض".</w:t>
      </w:r>
    </w:p>
    <w:p w14:paraId="02631777"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تناولت هذه الدراسة تأثير الضغوط التشغيلية والبنية التقنية على جودة مخرجات المشاريع، مستخدمةً المنهج الوصفي التحليلي وأداة الاستبانة. وخلصت إلى أن البنية التقنية للأنظمة المستخدمة في إدارة المشاريع تؤثر تأثيراً مباشراً في دقة مخرجاتها وكفاءة أدائها، وأن المؤسسات التي تعتمد على أدوات رقمية متكاملة تُحقق نتائج أكثر اتساقاً.</w:t>
      </w:r>
    </w:p>
    <w:p w14:paraId="2E87EDE6"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b/>
          <w:bCs/>
          <w:color w:val="1F4E79"/>
          <w:sz w:val="24"/>
          <w:szCs w:val="24"/>
          <w:rtl/>
        </w:rPr>
        <w:t xml:space="preserve">أوجه الاتفاق مع البحث الحالي: </w:t>
      </w:r>
      <w:r w:rsidRPr="000520FA">
        <w:rPr>
          <w:rFonts w:ascii="Sakkal Majalla" w:eastAsia="Arial" w:hAnsi="Sakkal Majalla" w:cs="Sakkal Majalla"/>
          <w:sz w:val="24"/>
          <w:szCs w:val="24"/>
          <w:rtl/>
        </w:rPr>
        <w:t>تتقاطع هذه الدراسة مع البحث الحالي في محور توظيف التقنية لتحسين جودة المخرجات المهنية، وفي استخدام المنهج الوصفي التحليلي والاستبانة أداةً للقياس.</w:t>
      </w:r>
    </w:p>
    <w:p w14:paraId="2FBE56D7"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b/>
          <w:bCs/>
          <w:color w:val="C00000"/>
          <w:sz w:val="24"/>
          <w:szCs w:val="24"/>
          <w:rtl/>
        </w:rPr>
        <w:t xml:space="preserve">أوجه الاختلاف: </w:t>
      </w:r>
      <w:r w:rsidRPr="000520FA">
        <w:rPr>
          <w:rFonts w:ascii="Sakkal Majalla" w:eastAsia="Arial" w:hAnsi="Sakkal Majalla" w:cs="Sakkal Majalla"/>
          <w:sz w:val="24"/>
          <w:szCs w:val="24"/>
          <w:rtl/>
        </w:rPr>
        <w:t>تختلف عن البحث الحالي في بيئة التطبيق (مشاريع إنشائية مقابل تقييم عقاري)، وفي المتغير التابع (أداء المشروع الزمني مقابل الشفافية والموثوقية). ويستفيد البحث الحالي من منهجيتها في بناء أداة القياس وتصميم الاستبانة.</w:t>
      </w:r>
    </w:p>
    <w:p w14:paraId="34164F1F" w14:textId="77777777" w:rsidR="00C948BE" w:rsidRPr="000520FA" w:rsidRDefault="00C948BE" w:rsidP="00ED5C79">
      <w:pPr>
        <w:bidi/>
        <w:spacing w:before="60" w:after="60" w:line="276" w:lineRule="auto"/>
        <w:jc w:val="both"/>
        <w:rPr>
          <w:rFonts w:ascii="Sakkal Majalla" w:hAnsi="Sakkal Majalla" w:cs="Sakkal Majalla"/>
          <w:sz w:val="24"/>
          <w:szCs w:val="24"/>
        </w:rPr>
      </w:pPr>
    </w:p>
    <w:p w14:paraId="56E62A02" w14:textId="77777777" w:rsidR="00C948BE" w:rsidRPr="000520FA" w:rsidRDefault="00000000" w:rsidP="00ED5C79">
      <w:pPr>
        <w:bidi/>
        <w:spacing w:before="200" w:after="100" w:line="276" w:lineRule="auto"/>
        <w:jc w:val="both"/>
        <w:rPr>
          <w:rFonts w:ascii="Sakkal Majalla" w:hAnsi="Sakkal Majalla" w:cs="Sakkal Majalla"/>
          <w:sz w:val="24"/>
          <w:szCs w:val="24"/>
        </w:rPr>
      </w:pPr>
      <w:r w:rsidRPr="000520FA">
        <w:rPr>
          <w:rFonts w:ascii="Sakkal Majalla" w:eastAsia="Arial" w:hAnsi="Sakkal Majalla" w:cs="Sakkal Majalla"/>
          <w:b/>
          <w:bCs/>
          <w:color w:val="2F5496"/>
          <w:sz w:val="24"/>
          <w:szCs w:val="24"/>
          <w:rtl/>
        </w:rPr>
        <w:t>2. تقارير الهيئة السعودية للمقيمين المعتمدين - هيئة تقييم (2024)</w:t>
      </w:r>
    </w:p>
    <w:p w14:paraId="56E66F15"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أصدرت هيئة تقييم عدة تقارير رقابية تُوثّق واقع الممارسة المهنية في المملكة، وأشارت إلى أن نسبة التباين في تقدير قيمة العقار الواحد بين المقيمين قد تصل في بعض الحالات إلى 30%، وأن هذا التباين يرتبط ارتباطاً وثيقاً بمستوى الأدوات التقنية المستخدمة.</w:t>
      </w:r>
    </w:p>
    <w:p w14:paraId="61406918"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b/>
          <w:bCs/>
          <w:color w:val="1F4E79"/>
          <w:sz w:val="24"/>
          <w:szCs w:val="24"/>
          <w:rtl/>
        </w:rPr>
        <w:t xml:space="preserve">الصلة بالبحث الحالي: </w:t>
      </w:r>
      <w:r w:rsidRPr="000520FA">
        <w:rPr>
          <w:rFonts w:ascii="Sakkal Majalla" w:eastAsia="Arial" w:hAnsi="Sakkal Majalla" w:cs="Sakkal Majalla"/>
          <w:sz w:val="24"/>
          <w:szCs w:val="24"/>
          <w:rtl/>
        </w:rPr>
        <w:t>تُشكّل هذه التقارير الأساس الإحصائي الذي تنطلق منه مشكلة الدراسة، وتُعزز من أهمية دراسة العلاقة بين الرقمنة والموثوقية في السياق السعودي.</w:t>
      </w:r>
    </w:p>
    <w:p w14:paraId="7F0CB035" w14:textId="77777777" w:rsidR="00C948BE" w:rsidRPr="000520FA" w:rsidRDefault="00C948BE" w:rsidP="00ED5C79">
      <w:pPr>
        <w:bidi/>
        <w:spacing w:before="60" w:after="60" w:line="276" w:lineRule="auto"/>
        <w:jc w:val="both"/>
        <w:rPr>
          <w:rFonts w:ascii="Sakkal Majalla" w:hAnsi="Sakkal Majalla" w:cs="Sakkal Majalla"/>
          <w:sz w:val="24"/>
          <w:szCs w:val="24"/>
        </w:rPr>
      </w:pPr>
    </w:p>
    <w:p w14:paraId="24D0D013" w14:textId="77777777" w:rsidR="00C948BE" w:rsidRPr="000520FA" w:rsidRDefault="00000000" w:rsidP="00ED5C79">
      <w:pPr>
        <w:bidi/>
        <w:spacing w:before="200" w:after="100" w:line="276" w:lineRule="auto"/>
        <w:jc w:val="both"/>
        <w:rPr>
          <w:rFonts w:ascii="Sakkal Majalla" w:hAnsi="Sakkal Majalla" w:cs="Sakkal Majalla"/>
          <w:sz w:val="24"/>
          <w:szCs w:val="24"/>
        </w:rPr>
      </w:pPr>
      <w:r w:rsidRPr="000520FA">
        <w:rPr>
          <w:rFonts w:ascii="Sakkal Majalla" w:eastAsia="Arial" w:hAnsi="Sakkal Majalla" w:cs="Sakkal Majalla"/>
          <w:b/>
          <w:bCs/>
          <w:color w:val="2F5496"/>
          <w:sz w:val="24"/>
          <w:szCs w:val="24"/>
          <w:rtl/>
        </w:rPr>
        <w:t>3. دراسة وزارة الشؤون البلدية والقروية والإسكان (2023)</w:t>
      </w:r>
    </w:p>
    <w:p w14:paraId="79CB3540"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تناول التقرير السنوي للوزارة واقع التحول الرقمي في القطاع العقاري السعودي، وأشار إلى أن نسبة المكاتب العقارية التي تعتمد على أنظمة رقمية كاملة لا تتجاوز 42%، مما يعني أن غالبية شركات التقييم لا تزال في مرحلة انتقالية.</w:t>
      </w:r>
    </w:p>
    <w:p w14:paraId="03C6DBFA"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b/>
          <w:bCs/>
          <w:color w:val="1F4E79"/>
          <w:sz w:val="24"/>
          <w:szCs w:val="24"/>
          <w:rtl/>
        </w:rPr>
        <w:t xml:space="preserve">الصلة بالبحث الحالي: </w:t>
      </w:r>
      <w:r w:rsidRPr="000520FA">
        <w:rPr>
          <w:rFonts w:ascii="Sakkal Majalla" w:eastAsia="Arial" w:hAnsi="Sakkal Majalla" w:cs="Sakkal Majalla"/>
          <w:sz w:val="24"/>
          <w:szCs w:val="24"/>
          <w:rtl/>
        </w:rPr>
        <w:t xml:space="preserve">يُقدم هذا التقرير إطاراً </w:t>
      </w:r>
      <w:proofErr w:type="spellStart"/>
      <w:r w:rsidRPr="000520FA">
        <w:rPr>
          <w:rFonts w:ascii="Sakkal Majalla" w:eastAsia="Arial" w:hAnsi="Sakkal Majalla" w:cs="Sakkal Majalla"/>
          <w:sz w:val="24"/>
          <w:szCs w:val="24"/>
          <w:rtl/>
        </w:rPr>
        <w:t>سياقياً</w:t>
      </w:r>
      <w:proofErr w:type="spellEnd"/>
      <w:r w:rsidRPr="000520FA">
        <w:rPr>
          <w:rFonts w:ascii="Sakkal Majalla" w:eastAsia="Arial" w:hAnsi="Sakkal Majalla" w:cs="Sakkal Majalla"/>
          <w:sz w:val="24"/>
          <w:szCs w:val="24"/>
          <w:rtl/>
        </w:rPr>
        <w:t xml:space="preserve"> يُثبت أهمية الدراسة ويُعزز من ضرورة قياس أثر الرقمنة على جودة التقارير في هذه المرحلة الانتقالية.</w:t>
      </w:r>
    </w:p>
    <w:p w14:paraId="7EF1C5E1" w14:textId="77777777" w:rsidR="00C948BE" w:rsidRPr="000520FA" w:rsidRDefault="00C948BE" w:rsidP="00ED5C79">
      <w:pPr>
        <w:bidi/>
        <w:spacing w:before="60" w:after="60" w:line="276" w:lineRule="auto"/>
        <w:jc w:val="both"/>
        <w:rPr>
          <w:rFonts w:ascii="Sakkal Majalla" w:hAnsi="Sakkal Majalla" w:cs="Sakkal Majalla"/>
          <w:sz w:val="24"/>
          <w:szCs w:val="24"/>
          <w:rtl/>
        </w:rPr>
      </w:pPr>
    </w:p>
    <w:p w14:paraId="5A05336C" w14:textId="77777777" w:rsidR="00CA521F" w:rsidRPr="000520FA" w:rsidRDefault="00CA521F" w:rsidP="00ED5C79">
      <w:pPr>
        <w:bidi/>
        <w:spacing w:before="60" w:after="60" w:line="276" w:lineRule="auto"/>
        <w:jc w:val="both"/>
        <w:rPr>
          <w:rFonts w:ascii="Sakkal Majalla" w:hAnsi="Sakkal Majalla" w:cs="Sakkal Majalla"/>
          <w:sz w:val="24"/>
          <w:szCs w:val="24"/>
          <w:rtl/>
        </w:rPr>
      </w:pPr>
    </w:p>
    <w:p w14:paraId="1902C6A7" w14:textId="77777777" w:rsidR="00CA521F" w:rsidRPr="000520FA" w:rsidRDefault="00CA521F" w:rsidP="00ED5C79">
      <w:pPr>
        <w:bidi/>
        <w:spacing w:before="60" w:after="60" w:line="276" w:lineRule="auto"/>
        <w:jc w:val="both"/>
        <w:rPr>
          <w:rFonts w:ascii="Sakkal Majalla" w:hAnsi="Sakkal Majalla" w:cs="Sakkal Majalla"/>
          <w:sz w:val="24"/>
          <w:szCs w:val="24"/>
          <w:rtl/>
        </w:rPr>
      </w:pPr>
    </w:p>
    <w:p w14:paraId="7B879C0F" w14:textId="77777777" w:rsidR="00CA521F" w:rsidRPr="000520FA" w:rsidRDefault="00CA521F" w:rsidP="00ED5C79">
      <w:pPr>
        <w:bidi/>
        <w:spacing w:before="60" w:after="60" w:line="276" w:lineRule="auto"/>
        <w:jc w:val="both"/>
        <w:rPr>
          <w:rFonts w:ascii="Sakkal Majalla" w:hAnsi="Sakkal Majalla" w:cs="Sakkal Majalla"/>
          <w:sz w:val="24"/>
          <w:szCs w:val="24"/>
          <w:rtl/>
        </w:rPr>
      </w:pPr>
    </w:p>
    <w:p w14:paraId="76E30D0D" w14:textId="77777777" w:rsidR="00ED5C79" w:rsidRPr="000520FA" w:rsidRDefault="00ED5C79" w:rsidP="00ED5C79">
      <w:pPr>
        <w:bidi/>
        <w:spacing w:before="60" w:after="60" w:line="276" w:lineRule="auto"/>
        <w:jc w:val="both"/>
        <w:rPr>
          <w:rFonts w:ascii="Sakkal Majalla" w:hAnsi="Sakkal Majalla" w:cs="Sakkal Majalla"/>
          <w:sz w:val="24"/>
          <w:szCs w:val="24"/>
          <w:rtl/>
        </w:rPr>
      </w:pPr>
    </w:p>
    <w:p w14:paraId="4F6C02AE" w14:textId="77777777" w:rsidR="00ED5C79" w:rsidRPr="000520FA" w:rsidRDefault="00ED5C79" w:rsidP="00ED5C79">
      <w:pPr>
        <w:bidi/>
        <w:spacing w:before="60" w:after="60" w:line="276" w:lineRule="auto"/>
        <w:jc w:val="both"/>
        <w:rPr>
          <w:rFonts w:ascii="Sakkal Majalla" w:hAnsi="Sakkal Majalla" w:cs="Sakkal Majalla"/>
          <w:sz w:val="24"/>
          <w:szCs w:val="24"/>
          <w:rtl/>
        </w:rPr>
      </w:pPr>
    </w:p>
    <w:p w14:paraId="5760671E" w14:textId="77777777" w:rsidR="00ED5C79" w:rsidRPr="000520FA" w:rsidRDefault="00ED5C79" w:rsidP="00ED5C79">
      <w:pPr>
        <w:bidi/>
        <w:spacing w:before="60" w:after="60" w:line="276" w:lineRule="auto"/>
        <w:jc w:val="both"/>
        <w:rPr>
          <w:rFonts w:ascii="Sakkal Majalla" w:hAnsi="Sakkal Majalla" w:cs="Sakkal Majalla"/>
          <w:sz w:val="24"/>
          <w:szCs w:val="24"/>
          <w:rtl/>
        </w:rPr>
      </w:pPr>
    </w:p>
    <w:p w14:paraId="2FA15A98" w14:textId="77777777" w:rsidR="00CA521F" w:rsidRPr="000520FA" w:rsidRDefault="00CA521F" w:rsidP="00ED5C79">
      <w:pPr>
        <w:bidi/>
        <w:spacing w:before="60" w:after="60" w:line="276" w:lineRule="auto"/>
        <w:jc w:val="both"/>
        <w:rPr>
          <w:rFonts w:ascii="Sakkal Majalla" w:hAnsi="Sakkal Majalla" w:cs="Sakkal Majalla"/>
          <w:sz w:val="24"/>
          <w:szCs w:val="24"/>
          <w:rtl/>
        </w:rPr>
      </w:pPr>
    </w:p>
    <w:p w14:paraId="1C41548F" w14:textId="77777777" w:rsidR="00C948BE" w:rsidRPr="000520FA" w:rsidRDefault="00000000" w:rsidP="00ED5C79">
      <w:pPr>
        <w:bidi/>
        <w:spacing w:before="280" w:after="140" w:line="276" w:lineRule="auto"/>
        <w:jc w:val="both"/>
        <w:rPr>
          <w:rFonts w:ascii="Sakkal Majalla" w:hAnsi="Sakkal Majalla" w:cs="Sakkal Majalla"/>
          <w:sz w:val="24"/>
          <w:szCs w:val="24"/>
        </w:rPr>
      </w:pPr>
      <w:r w:rsidRPr="000520FA">
        <w:rPr>
          <w:rFonts w:ascii="Sakkal Majalla" w:eastAsia="Arial" w:hAnsi="Sakkal Majalla" w:cs="Sakkal Majalla"/>
          <w:b/>
          <w:bCs/>
          <w:color w:val="2E75B6"/>
          <w:sz w:val="24"/>
          <w:szCs w:val="24"/>
          <w:rtl/>
        </w:rPr>
        <w:lastRenderedPageBreak/>
        <w:t>ثانياً: الدراسات الدولية</w:t>
      </w:r>
    </w:p>
    <w:p w14:paraId="1155A355" w14:textId="77777777" w:rsidR="00C948BE" w:rsidRPr="000520FA" w:rsidRDefault="00000000" w:rsidP="00ED5C79">
      <w:pPr>
        <w:bidi/>
        <w:spacing w:before="200" w:after="100" w:line="276" w:lineRule="auto"/>
        <w:jc w:val="both"/>
        <w:rPr>
          <w:rFonts w:ascii="Sakkal Majalla" w:hAnsi="Sakkal Majalla" w:cs="Sakkal Majalla"/>
          <w:sz w:val="24"/>
          <w:szCs w:val="24"/>
        </w:rPr>
      </w:pPr>
      <w:r w:rsidRPr="000520FA">
        <w:rPr>
          <w:rFonts w:ascii="Sakkal Majalla" w:eastAsia="Arial" w:hAnsi="Sakkal Majalla" w:cs="Sakkal Majalla"/>
          <w:b/>
          <w:bCs/>
          <w:color w:val="2F5496"/>
          <w:sz w:val="24"/>
          <w:szCs w:val="24"/>
          <w:rtl/>
        </w:rPr>
        <w:t xml:space="preserve">1. دراسة معهد التقييم الأمريكي - </w:t>
      </w:r>
      <w:proofErr w:type="spellStart"/>
      <w:r w:rsidRPr="000520FA">
        <w:rPr>
          <w:rFonts w:ascii="Sakkal Majalla" w:eastAsia="Arial" w:hAnsi="Sakkal Majalla" w:cs="Sakkal Majalla"/>
          <w:b/>
          <w:bCs/>
          <w:color w:val="2F5496"/>
          <w:sz w:val="24"/>
          <w:szCs w:val="24"/>
          <w:rtl/>
        </w:rPr>
        <w:t>Appraisal</w:t>
      </w:r>
      <w:proofErr w:type="spellEnd"/>
      <w:r w:rsidRPr="000520FA">
        <w:rPr>
          <w:rFonts w:ascii="Sakkal Majalla" w:eastAsia="Arial" w:hAnsi="Sakkal Majalla" w:cs="Sakkal Majalla"/>
          <w:b/>
          <w:bCs/>
          <w:color w:val="2F5496"/>
          <w:sz w:val="24"/>
          <w:szCs w:val="24"/>
          <w:rtl/>
        </w:rPr>
        <w:t xml:space="preserve"> </w:t>
      </w:r>
      <w:proofErr w:type="spellStart"/>
      <w:r w:rsidRPr="000520FA">
        <w:rPr>
          <w:rFonts w:ascii="Sakkal Majalla" w:eastAsia="Arial" w:hAnsi="Sakkal Majalla" w:cs="Sakkal Majalla"/>
          <w:b/>
          <w:bCs/>
          <w:color w:val="2F5496"/>
          <w:sz w:val="24"/>
          <w:szCs w:val="24"/>
          <w:rtl/>
        </w:rPr>
        <w:t>Institute</w:t>
      </w:r>
      <w:proofErr w:type="spellEnd"/>
      <w:r w:rsidRPr="000520FA">
        <w:rPr>
          <w:rFonts w:ascii="Sakkal Majalla" w:eastAsia="Arial" w:hAnsi="Sakkal Majalla" w:cs="Sakkal Majalla"/>
          <w:b/>
          <w:bCs/>
          <w:color w:val="2F5496"/>
          <w:sz w:val="24"/>
          <w:szCs w:val="24"/>
          <w:rtl/>
        </w:rPr>
        <w:t xml:space="preserve"> (2022)</w:t>
      </w:r>
    </w:p>
    <w:p w14:paraId="1D679BE5"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بعنوان: "تقييم العقارات: الممارسة المهنية في عصر البيانات الضخمة".</w:t>
      </w:r>
    </w:p>
    <w:p w14:paraId="2AD45385"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 xml:space="preserve">أثبتت هذه الدراسة أن شركات التقييم التي تعتمد على أنظمة </w:t>
      </w:r>
      <w:proofErr w:type="spellStart"/>
      <w:r w:rsidRPr="000520FA">
        <w:rPr>
          <w:rFonts w:ascii="Sakkal Majalla" w:eastAsia="Arial" w:hAnsi="Sakkal Majalla" w:cs="Sakkal Majalla"/>
          <w:sz w:val="24"/>
          <w:szCs w:val="24"/>
          <w:rtl/>
        </w:rPr>
        <w:t>AVMs</w:t>
      </w:r>
      <w:proofErr w:type="spellEnd"/>
      <w:r w:rsidRPr="000520FA">
        <w:rPr>
          <w:rFonts w:ascii="Sakkal Majalla" w:eastAsia="Arial" w:hAnsi="Sakkal Majalla" w:cs="Sakkal Majalla"/>
          <w:sz w:val="24"/>
          <w:szCs w:val="24"/>
          <w:rtl/>
        </w:rPr>
        <w:t xml:space="preserve"> وبرامج متكاملة تُصدر تقارير أعلى اتساقاً بنسبة تتجاوز 40% مقارنةً بالتقارير التقليدية، كما أن قبول هذه التقارير لدى المؤسسات المالية الكبرى يرتفع بشكل ملحوظ حين تكون مبنية على بيانات رقمية موثقة.</w:t>
      </w:r>
    </w:p>
    <w:p w14:paraId="2E94D90E"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b/>
          <w:bCs/>
          <w:color w:val="1F4E79"/>
          <w:sz w:val="24"/>
          <w:szCs w:val="24"/>
          <w:rtl/>
        </w:rPr>
        <w:t xml:space="preserve">الصلة بالبحث الحالي: </w:t>
      </w:r>
      <w:r w:rsidRPr="000520FA">
        <w:rPr>
          <w:rFonts w:ascii="Sakkal Majalla" w:eastAsia="Arial" w:hAnsi="Sakkal Majalla" w:cs="Sakkal Majalla"/>
          <w:sz w:val="24"/>
          <w:szCs w:val="24"/>
          <w:rtl/>
        </w:rPr>
        <w:t>تُقدم هذه الدراسة الأدلة التجريبية الأقوى على وجود علاقة مباشرة بين الرقمنة والموثوقية، وتُشكّل الأساس النظري لصياغة فرضيات البحث الحالي.</w:t>
      </w:r>
    </w:p>
    <w:p w14:paraId="1F57A95B" w14:textId="77777777" w:rsidR="00C948BE" w:rsidRPr="000520FA" w:rsidRDefault="00C948BE" w:rsidP="00ED5C79">
      <w:pPr>
        <w:bidi/>
        <w:spacing w:before="60" w:after="60" w:line="276" w:lineRule="auto"/>
        <w:jc w:val="both"/>
        <w:rPr>
          <w:rFonts w:ascii="Sakkal Majalla" w:hAnsi="Sakkal Majalla" w:cs="Sakkal Majalla"/>
          <w:sz w:val="24"/>
          <w:szCs w:val="24"/>
        </w:rPr>
      </w:pPr>
    </w:p>
    <w:p w14:paraId="0108D58A" w14:textId="77777777" w:rsidR="00C948BE" w:rsidRPr="000520FA" w:rsidRDefault="00000000" w:rsidP="00ED5C79">
      <w:pPr>
        <w:bidi/>
        <w:spacing w:before="200" w:after="100" w:line="276" w:lineRule="auto"/>
        <w:jc w:val="both"/>
        <w:rPr>
          <w:rFonts w:ascii="Sakkal Majalla" w:hAnsi="Sakkal Majalla" w:cs="Sakkal Majalla"/>
          <w:sz w:val="24"/>
          <w:szCs w:val="24"/>
        </w:rPr>
      </w:pPr>
      <w:r w:rsidRPr="000520FA">
        <w:rPr>
          <w:rFonts w:ascii="Sakkal Majalla" w:eastAsia="Arial" w:hAnsi="Sakkal Majalla" w:cs="Sakkal Majalla"/>
          <w:b/>
          <w:bCs/>
          <w:color w:val="2F5496"/>
          <w:sz w:val="24"/>
          <w:szCs w:val="24"/>
          <w:rtl/>
        </w:rPr>
        <w:t xml:space="preserve">2. دراسة </w:t>
      </w:r>
      <w:proofErr w:type="spellStart"/>
      <w:r w:rsidRPr="000520FA">
        <w:rPr>
          <w:rFonts w:ascii="Sakkal Majalla" w:eastAsia="Arial" w:hAnsi="Sakkal Majalla" w:cs="Sakkal Majalla"/>
          <w:b/>
          <w:bCs/>
          <w:color w:val="2F5496"/>
          <w:sz w:val="24"/>
          <w:szCs w:val="24"/>
          <w:rtl/>
        </w:rPr>
        <w:t>Davis</w:t>
      </w:r>
      <w:proofErr w:type="spellEnd"/>
      <w:r w:rsidRPr="000520FA">
        <w:rPr>
          <w:rFonts w:ascii="Sakkal Majalla" w:eastAsia="Arial" w:hAnsi="Sakkal Majalla" w:cs="Sakkal Majalla"/>
          <w:b/>
          <w:bCs/>
          <w:color w:val="2F5496"/>
          <w:sz w:val="24"/>
          <w:szCs w:val="24"/>
          <w:rtl/>
        </w:rPr>
        <w:t xml:space="preserve"> (1989) - نموذج TAM</w:t>
      </w:r>
    </w:p>
    <w:p w14:paraId="4AF4BB91"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أرسى هذا البحث الأساسي الإطار النظري الأشمل لفهم كيف يتخذ الأفراد قرار تبني التقنية أو رفضها. وقد أثبت بيانياً أن الفائدة المدرَكة (PU) وسهولة الاستخدام (PEOU) تفسران معاً ما يزيد على 40% من التباين في نية استخدام الأنظمة التقنية.</w:t>
      </w:r>
    </w:p>
    <w:p w14:paraId="29CC7881"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b/>
          <w:bCs/>
          <w:color w:val="1F4E79"/>
          <w:sz w:val="24"/>
          <w:szCs w:val="24"/>
          <w:rtl/>
        </w:rPr>
        <w:t xml:space="preserve">الصلة بالبحث الحالي: </w:t>
      </w:r>
      <w:r w:rsidRPr="000520FA">
        <w:rPr>
          <w:rFonts w:ascii="Sakkal Majalla" w:eastAsia="Arial" w:hAnsi="Sakkal Majalla" w:cs="Sakkal Majalla"/>
          <w:sz w:val="24"/>
          <w:szCs w:val="24"/>
          <w:rtl/>
        </w:rPr>
        <w:t>يُشكّل نموذج TAM الإطار النظري المرجعي الكامل لهذه الدراسة، ويُفسر لماذا يتفاوت مستوى تبني المقيمين للحلول الرقمية رغم وجودها وإتاحتها.</w:t>
      </w:r>
    </w:p>
    <w:p w14:paraId="2437AF1A" w14:textId="77777777" w:rsidR="00C948BE" w:rsidRPr="000520FA" w:rsidRDefault="00C948BE" w:rsidP="00ED5C79">
      <w:pPr>
        <w:bidi/>
        <w:spacing w:before="60" w:after="60" w:line="276" w:lineRule="auto"/>
        <w:jc w:val="both"/>
        <w:rPr>
          <w:rFonts w:ascii="Sakkal Majalla" w:hAnsi="Sakkal Majalla" w:cs="Sakkal Majalla"/>
          <w:sz w:val="24"/>
          <w:szCs w:val="24"/>
        </w:rPr>
      </w:pPr>
    </w:p>
    <w:p w14:paraId="074541CE" w14:textId="77777777" w:rsidR="00C948BE" w:rsidRPr="000520FA" w:rsidRDefault="00000000" w:rsidP="00ED5C79">
      <w:pPr>
        <w:bidi/>
        <w:spacing w:before="200" w:after="100" w:line="276" w:lineRule="auto"/>
        <w:jc w:val="both"/>
        <w:rPr>
          <w:rFonts w:ascii="Sakkal Majalla" w:hAnsi="Sakkal Majalla" w:cs="Sakkal Majalla"/>
          <w:sz w:val="24"/>
          <w:szCs w:val="24"/>
        </w:rPr>
      </w:pPr>
      <w:r w:rsidRPr="000520FA">
        <w:rPr>
          <w:rFonts w:ascii="Sakkal Majalla" w:eastAsia="Arial" w:hAnsi="Sakkal Majalla" w:cs="Sakkal Majalla"/>
          <w:b/>
          <w:bCs/>
          <w:color w:val="2F5496"/>
          <w:sz w:val="24"/>
          <w:szCs w:val="24"/>
          <w:rtl/>
        </w:rPr>
        <w:t xml:space="preserve">3. دراسة </w:t>
      </w:r>
      <w:proofErr w:type="spellStart"/>
      <w:r w:rsidRPr="000520FA">
        <w:rPr>
          <w:rFonts w:ascii="Sakkal Majalla" w:eastAsia="Arial" w:hAnsi="Sakkal Majalla" w:cs="Sakkal Majalla"/>
          <w:b/>
          <w:bCs/>
          <w:color w:val="2F5496"/>
          <w:sz w:val="24"/>
          <w:szCs w:val="24"/>
          <w:rtl/>
        </w:rPr>
        <w:t>Mooya</w:t>
      </w:r>
      <w:proofErr w:type="spellEnd"/>
      <w:r w:rsidRPr="000520FA">
        <w:rPr>
          <w:rFonts w:ascii="Sakkal Majalla" w:eastAsia="Arial" w:hAnsi="Sakkal Majalla" w:cs="Sakkal Majalla"/>
          <w:b/>
          <w:bCs/>
          <w:color w:val="2F5496"/>
          <w:sz w:val="24"/>
          <w:szCs w:val="24"/>
          <w:rtl/>
        </w:rPr>
        <w:t xml:space="preserve"> (2020) - </w:t>
      </w:r>
      <w:proofErr w:type="spellStart"/>
      <w:r w:rsidRPr="000520FA">
        <w:rPr>
          <w:rFonts w:ascii="Sakkal Majalla" w:eastAsia="Arial" w:hAnsi="Sakkal Majalla" w:cs="Sakkal Majalla"/>
          <w:b/>
          <w:bCs/>
          <w:color w:val="2F5496"/>
          <w:sz w:val="24"/>
          <w:szCs w:val="24"/>
          <w:rtl/>
        </w:rPr>
        <w:t>Digital</w:t>
      </w:r>
      <w:proofErr w:type="spellEnd"/>
      <w:r w:rsidRPr="000520FA">
        <w:rPr>
          <w:rFonts w:ascii="Sakkal Majalla" w:eastAsia="Arial" w:hAnsi="Sakkal Majalla" w:cs="Sakkal Majalla"/>
          <w:b/>
          <w:bCs/>
          <w:color w:val="2F5496"/>
          <w:sz w:val="24"/>
          <w:szCs w:val="24"/>
          <w:rtl/>
        </w:rPr>
        <w:t xml:space="preserve"> </w:t>
      </w:r>
      <w:proofErr w:type="spellStart"/>
      <w:r w:rsidRPr="000520FA">
        <w:rPr>
          <w:rFonts w:ascii="Sakkal Majalla" w:eastAsia="Arial" w:hAnsi="Sakkal Majalla" w:cs="Sakkal Majalla"/>
          <w:b/>
          <w:bCs/>
          <w:color w:val="2F5496"/>
          <w:sz w:val="24"/>
          <w:szCs w:val="24"/>
          <w:rtl/>
        </w:rPr>
        <w:t>Valuation</w:t>
      </w:r>
      <w:proofErr w:type="spellEnd"/>
      <w:r w:rsidRPr="000520FA">
        <w:rPr>
          <w:rFonts w:ascii="Sakkal Majalla" w:eastAsia="Arial" w:hAnsi="Sakkal Majalla" w:cs="Sakkal Majalla"/>
          <w:b/>
          <w:bCs/>
          <w:color w:val="2F5496"/>
          <w:sz w:val="24"/>
          <w:szCs w:val="24"/>
          <w:rtl/>
        </w:rPr>
        <w:t xml:space="preserve"> </w:t>
      </w:r>
      <w:proofErr w:type="spellStart"/>
      <w:r w:rsidRPr="000520FA">
        <w:rPr>
          <w:rFonts w:ascii="Sakkal Majalla" w:eastAsia="Arial" w:hAnsi="Sakkal Majalla" w:cs="Sakkal Majalla"/>
          <w:b/>
          <w:bCs/>
          <w:color w:val="2F5496"/>
          <w:sz w:val="24"/>
          <w:szCs w:val="24"/>
          <w:rtl/>
        </w:rPr>
        <w:t>Practices</w:t>
      </w:r>
      <w:proofErr w:type="spellEnd"/>
      <w:r w:rsidRPr="000520FA">
        <w:rPr>
          <w:rFonts w:ascii="Sakkal Majalla" w:eastAsia="Arial" w:hAnsi="Sakkal Majalla" w:cs="Sakkal Majalla"/>
          <w:b/>
          <w:bCs/>
          <w:color w:val="2F5496"/>
          <w:sz w:val="24"/>
          <w:szCs w:val="24"/>
          <w:rtl/>
        </w:rPr>
        <w:t xml:space="preserve"> </w:t>
      </w:r>
      <w:proofErr w:type="spellStart"/>
      <w:r w:rsidRPr="000520FA">
        <w:rPr>
          <w:rFonts w:ascii="Sakkal Majalla" w:eastAsia="Arial" w:hAnsi="Sakkal Majalla" w:cs="Sakkal Majalla"/>
          <w:b/>
          <w:bCs/>
          <w:color w:val="2F5496"/>
          <w:sz w:val="24"/>
          <w:szCs w:val="24"/>
          <w:rtl/>
        </w:rPr>
        <w:t>in</w:t>
      </w:r>
      <w:proofErr w:type="spellEnd"/>
      <w:r w:rsidRPr="000520FA">
        <w:rPr>
          <w:rFonts w:ascii="Sakkal Majalla" w:eastAsia="Arial" w:hAnsi="Sakkal Majalla" w:cs="Sakkal Majalla"/>
          <w:b/>
          <w:bCs/>
          <w:color w:val="2F5496"/>
          <w:sz w:val="24"/>
          <w:szCs w:val="24"/>
          <w:rtl/>
        </w:rPr>
        <w:t xml:space="preserve"> </w:t>
      </w:r>
      <w:proofErr w:type="spellStart"/>
      <w:r w:rsidRPr="000520FA">
        <w:rPr>
          <w:rFonts w:ascii="Sakkal Majalla" w:eastAsia="Arial" w:hAnsi="Sakkal Majalla" w:cs="Sakkal Majalla"/>
          <w:b/>
          <w:bCs/>
          <w:color w:val="2F5496"/>
          <w:sz w:val="24"/>
          <w:szCs w:val="24"/>
          <w:rtl/>
        </w:rPr>
        <w:t>Emerging</w:t>
      </w:r>
      <w:proofErr w:type="spellEnd"/>
      <w:r w:rsidRPr="000520FA">
        <w:rPr>
          <w:rFonts w:ascii="Sakkal Majalla" w:eastAsia="Arial" w:hAnsi="Sakkal Majalla" w:cs="Sakkal Majalla"/>
          <w:b/>
          <w:bCs/>
          <w:color w:val="2F5496"/>
          <w:sz w:val="24"/>
          <w:szCs w:val="24"/>
          <w:rtl/>
        </w:rPr>
        <w:t xml:space="preserve"> </w:t>
      </w:r>
      <w:proofErr w:type="spellStart"/>
      <w:r w:rsidRPr="000520FA">
        <w:rPr>
          <w:rFonts w:ascii="Sakkal Majalla" w:eastAsia="Arial" w:hAnsi="Sakkal Majalla" w:cs="Sakkal Majalla"/>
          <w:b/>
          <w:bCs/>
          <w:color w:val="2F5496"/>
          <w:sz w:val="24"/>
          <w:szCs w:val="24"/>
          <w:rtl/>
        </w:rPr>
        <w:t>Markets</w:t>
      </w:r>
      <w:proofErr w:type="spellEnd"/>
    </w:p>
    <w:p w14:paraId="06FA28A6"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رصدت هذه الدراسة المقارنة واقع التقييم الرقمي في أسواق ناشئة متعددة، وخلصت إلى أن التحديات الرئيسية للتحول الرقمي في هذه الأسواق تتمثل في: مقاومة التغيير لدى المقيمين ذوي الخبرة الطويلة، وضعف البنية التحتية للبيانات، وغياب اللوائح الملزمة.</w:t>
      </w:r>
    </w:p>
    <w:p w14:paraId="45F60D3F"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b/>
          <w:bCs/>
          <w:color w:val="1F4E79"/>
          <w:sz w:val="24"/>
          <w:szCs w:val="24"/>
          <w:rtl/>
        </w:rPr>
        <w:t xml:space="preserve">الصلة بالبحث الحالي: </w:t>
      </w:r>
      <w:r w:rsidRPr="000520FA">
        <w:rPr>
          <w:rFonts w:ascii="Sakkal Majalla" w:eastAsia="Arial" w:hAnsi="Sakkal Majalla" w:cs="Sakkal Majalla"/>
          <w:sz w:val="24"/>
          <w:szCs w:val="24"/>
          <w:rtl/>
        </w:rPr>
        <w:t>توفر هذه الدراسة سياقاً مقارناً مفيداً لفهم تحديات التحول الرقمي في السوق السعودي كسوق ناشئ يشهد نمواً متسارعاً.</w:t>
      </w:r>
    </w:p>
    <w:p w14:paraId="0B66F26C" w14:textId="77777777" w:rsidR="00C948BE" w:rsidRPr="000520FA" w:rsidRDefault="00C948BE" w:rsidP="00ED5C79">
      <w:pPr>
        <w:bidi/>
        <w:spacing w:before="60" w:after="60" w:line="276" w:lineRule="auto"/>
        <w:jc w:val="both"/>
        <w:rPr>
          <w:rFonts w:ascii="Sakkal Majalla" w:hAnsi="Sakkal Majalla" w:cs="Sakkal Majalla"/>
          <w:sz w:val="24"/>
          <w:szCs w:val="24"/>
        </w:rPr>
      </w:pPr>
    </w:p>
    <w:p w14:paraId="076EC61F" w14:textId="77777777" w:rsidR="00C948BE" w:rsidRPr="000520FA" w:rsidRDefault="00000000" w:rsidP="00ED5C79">
      <w:pPr>
        <w:pBdr>
          <w:bottom w:val="thick" w:sz="8" w:space="4" w:color="1F4E79"/>
        </w:pBdr>
        <w:bidi/>
        <w:spacing w:before="400" w:after="200" w:line="276" w:lineRule="auto"/>
        <w:jc w:val="both"/>
        <w:rPr>
          <w:rFonts w:ascii="Sakkal Majalla" w:hAnsi="Sakkal Majalla" w:cs="Sakkal Majalla"/>
          <w:sz w:val="24"/>
          <w:szCs w:val="24"/>
        </w:rPr>
      </w:pPr>
      <w:proofErr w:type="gramStart"/>
      <w:r w:rsidRPr="000520FA">
        <w:rPr>
          <w:rFonts w:ascii="Sakkal Majalla" w:eastAsia="Arial" w:hAnsi="Sakkal Majalla" w:cs="Sakkal Majalla"/>
          <w:b/>
          <w:bCs/>
          <w:color w:val="1F4E79"/>
          <w:sz w:val="24"/>
          <w:szCs w:val="24"/>
          <w:rtl/>
        </w:rPr>
        <w:t>2.6  الفجوة</w:t>
      </w:r>
      <w:proofErr w:type="gramEnd"/>
      <w:r w:rsidRPr="000520FA">
        <w:rPr>
          <w:rFonts w:ascii="Sakkal Majalla" w:eastAsia="Arial" w:hAnsi="Sakkal Majalla" w:cs="Sakkal Majalla"/>
          <w:b/>
          <w:bCs/>
          <w:color w:val="1F4E79"/>
          <w:sz w:val="24"/>
          <w:szCs w:val="24"/>
          <w:rtl/>
        </w:rPr>
        <w:t xml:space="preserve"> البحثية</w:t>
      </w:r>
    </w:p>
    <w:p w14:paraId="3FB33F2C"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استناداً إلى ما سبق استعراضه من دراسات سابقة، يتضح أن معظم الأبحاث المتاحة تتناول موضوع الرقمنة في قطاعات أخرى كالمشاريع الإنشائية وإدارة الأعمال العامة، أو تتناول التقييم العقاري في سياقات غربية (أمريكية وأوروبية) مختلفة جوهرياً عن السياق السعودي. كما أن الدراسات المحلية المتاحة إما تتناول الجانب التنظيمي فقط أو لا تربط بشكل منهجي بين الرقمنة وجودة مخرجات التقييم.</w:t>
      </w:r>
    </w:p>
    <w:p w14:paraId="5A8B3F65"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وعليه، تسعى هذه الدراسة إلى سد هذه الفجوة من خلال تقديم اختبار تجريبي ميداني أول من نوعه في السياق السعودي يربط بشكل مباشر وقابل للقياس بين مستوى رقمنة شركات التقييم العقاري السعودية وبين مستوى الشفافية والموثوقية في تقاريرها، مستنيراً بنموذج TAM وموظّفاً منهجية كمية دقيقة.</w:t>
      </w:r>
    </w:p>
    <w:p w14:paraId="662DFEEB" w14:textId="0045233F" w:rsidR="00C948BE" w:rsidRPr="000520FA" w:rsidRDefault="00000000" w:rsidP="000520FA">
      <w:pPr>
        <w:bidi/>
        <w:spacing w:line="276" w:lineRule="auto"/>
        <w:jc w:val="center"/>
        <w:rPr>
          <w:rFonts w:ascii="Sakkal Majalla" w:hAnsi="Sakkal Majalla" w:cs="Sakkal Majalla"/>
          <w:sz w:val="24"/>
          <w:szCs w:val="24"/>
        </w:rPr>
      </w:pPr>
      <w:r w:rsidRPr="000520FA">
        <w:rPr>
          <w:rFonts w:ascii="Sakkal Majalla" w:hAnsi="Sakkal Majalla" w:cs="Sakkal Majalla"/>
          <w:sz w:val="24"/>
          <w:szCs w:val="24"/>
        </w:rPr>
        <w:br w:type="page"/>
      </w:r>
    </w:p>
    <w:p w14:paraId="0D9964A0" w14:textId="77777777" w:rsidR="00C948BE" w:rsidRPr="000520FA" w:rsidRDefault="00000000" w:rsidP="00ED5C79">
      <w:pPr>
        <w:pBdr>
          <w:bottom w:val="thick" w:sz="8" w:space="4" w:color="1F4E79"/>
        </w:pBdr>
        <w:bidi/>
        <w:spacing w:before="400" w:after="200" w:line="276" w:lineRule="auto"/>
        <w:jc w:val="both"/>
        <w:rPr>
          <w:rFonts w:ascii="Sakkal Majalla" w:hAnsi="Sakkal Majalla" w:cs="Sakkal Majalla"/>
          <w:sz w:val="24"/>
          <w:szCs w:val="24"/>
        </w:rPr>
      </w:pPr>
      <w:proofErr w:type="gramStart"/>
      <w:r w:rsidRPr="000520FA">
        <w:rPr>
          <w:rFonts w:ascii="Sakkal Majalla" w:eastAsia="Arial" w:hAnsi="Sakkal Majalla" w:cs="Sakkal Majalla"/>
          <w:b/>
          <w:bCs/>
          <w:color w:val="1F4E79"/>
          <w:sz w:val="24"/>
          <w:szCs w:val="24"/>
          <w:rtl/>
        </w:rPr>
        <w:lastRenderedPageBreak/>
        <w:t>3.4  أداة</w:t>
      </w:r>
      <w:proofErr w:type="gramEnd"/>
      <w:r w:rsidRPr="000520FA">
        <w:rPr>
          <w:rFonts w:ascii="Sakkal Majalla" w:eastAsia="Arial" w:hAnsi="Sakkal Majalla" w:cs="Sakkal Majalla"/>
          <w:b/>
          <w:bCs/>
          <w:color w:val="1F4E79"/>
          <w:sz w:val="24"/>
          <w:szCs w:val="24"/>
          <w:rtl/>
        </w:rPr>
        <w:t xml:space="preserve"> جمع البيانات</w:t>
      </w:r>
    </w:p>
    <w:p w14:paraId="50B60D24" w14:textId="77777777" w:rsidR="00C948BE" w:rsidRPr="000520FA" w:rsidRDefault="00000000" w:rsidP="00ED5C79">
      <w:pPr>
        <w:bidi/>
        <w:spacing w:before="280" w:after="140" w:line="276" w:lineRule="auto"/>
        <w:jc w:val="both"/>
        <w:rPr>
          <w:rFonts w:ascii="Sakkal Majalla" w:hAnsi="Sakkal Majalla" w:cs="Sakkal Majalla"/>
          <w:sz w:val="24"/>
          <w:szCs w:val="24"/>
        </w:rPr>
      </w:pPr>
      <w:r w:rsidRPr="000520FA">
        <w:rPr>
          <w:rFonts w:ascii="Sakkal Majalla" w:eastAsia="Arial" w:hAnsi="Sakkal Majalla" w:cs="Sakkal Majalla"/>
          <w:b/>
          <w:bCs/>
          <w:color w:val="2E75B6"/>
          <w:sz w:val="24"/>
          <w:szCs w:val="24"/>
          <w:rtl/>
        </w:rPr>
        <w:t>أولاً: الاستبانة</w:t>
      </w:r>
    </w:p>
    <w:p w14:paraId="7322EEB3"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تُعد الاستبانة (</w:t>
      </w:r>
      <w:proofErr w:type="spellStart"/>
      <w:r w:rsidRPr="000520FA">
        <w:rPr>
          <w:rFonts w:ascii="Sakkal Majalla" w:eastAsia="Arial" w:hAnsi="Sakkal Majalla" w:cs="Sakkal Majalla"/>
          <w:sz w:val="24"/>
          <w:szCs w:val="24"/>
          <w:rtl/>
        </w:rPr>
        <w:t>Questionnaire</w:t>
      </w:r>
      <w:proofErr w:type="spellEnd"/>
      <w:r w:rsidRPr="000520FA">
        <w:rPr>
          <w:rFonts w:ascii="Sakkal Majalla" w:eastAsia="Arial" w:hAnsi="Sakkal Majalla" w:cs="Sakkal Majalla"/>
          <w:sz w:val="24"/>
          <w:szCs w:val="24"/>
          <w:rtl/>
        </w:rPr>
        <w:t>) الأداة الرئيسية لجمع البيانات في هذه الدراسة، وقد صُمِّمت بشكل إلكتروني (</w:t>
      </w:r>
      <w:proofErr w:type="spellStart"/>
      <w:r w:rsidRPr="000520FA">
        <w:rPr>
          <w:rFonts w:ascii="Sakkal Majalla" w:eastAsia="Arial" w:hAnsi="Sakkal Majalla" w:cs="Sakkal Majalla"/>
          <w:sz w:val="24"/>
          <w:szCs w:val="24"/>
          <w:rtl/>
        </w:rPr>
        <w:t>Google</w:t>
      </w:r>
      <w:proofErr w:type="spellEnd"/>
      <w:r w:rsidRPr="000520FA">
        <w:rPr>
          <w:rFonts w:ascii="Sakkal Majalla" w:eastAsia="Arial" w:hAnsi="Sakkal Majalla" w:cs="Sakkal Majalla"/>
          <w:sz w:val="24"/>
          <w:szCs w:val="24"/>
          <w:rtl/>
        </w:rPr>
        <w:t xml:space="preserve"> </w:t>
      </w:r>
      <w:proofErr w:type="spellStart"/>
      <w:r w:rsidRPr="000520FA">
        <w:rPr>
          <w:rFonts w:ascii="Sakkal Majalla" w:eastAsia="Arial" w:hAnsi="Sakkal Majalla" w:cs="Sakkal Majalla"/>
          <w:sz w:val="24"/>
          <w:szCs w:val="24"/>
          <w:rtl/>
        </w:rPr>
        <w:t>Forms</w:t>
      </w:r>
      <w:proofErr w:type="spellEnd"/>
      <w:r w:rsidRPr="000520FA">
        <w:rPr>
          <w:rFonts w:ascii="Sakkal Majalla" w:eastAsia="Arial" w:hAnsi="Sakkal Majalla" w:cs="Sakkal Majalla"/>
          <w:sz w:val="24"/>
          <w:szCs w:val="24"/>
          <w:rtl/>
        </w:rPr>
        <w:t>) لتسهيل توزيعها على عينة الدراسة. اعتمد الباحث في بناء فقرات الاستبانة على مراجعة الأدبيات ذات الصلة، ولا سيما نموذج TAM ومقاييس الشفافية والموثوقية المعتمدة في الدراسات المماثلة.</w:t>
      </w:r>
    </w:p>
    <w:p w14:paraId="1E2C33F4" w14:textId="77777777" w:rsidR="00C948BE" w:rsidRPr="000520FA" w:rsidRDefault="00000000" w:rsidP="00ED5C79">
      <w:pPr>
        <w:bidi/>
        <w:spacing w:before="280" w:after="140" w:line="276" w:lineRule="auto"/>
        <w:jc w:val="both"/>
        <w:rPr>
          <w:rFonts w:ascii="Sakkal Majalla" w:hAnsi="Sakkal Majalla" w:cs="Sakkal Majalla"/>
          <w:sz w:val="24"/>
          <w:szCs w:val="24"/>
        </w:rPr>
      </w:pPr>
      <w:r w:rsidRPr="000520FA">
        <w:rPr>
          <w:rFonts w:ascii="Sakkal Majalla" w:eastAsia="Arial" w:hAnsi="Sakkal Majalla" w:cs="Sakkal Majalla"/>
          <w:b/>
          <w:bCs/>
          <w:color w:val="2E75B6"/>
          <w:sz w:val="24"/>
          <w:szCs w:val="24"/>
          <w:rtl/>
        </w:rPr>
        <w:t>ثانياً: هيكل الاستبانة</w:t>
      </w:r>
    </w:p>
    <w:p w14:paraId="20D1D2E9"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تنقسم الاستبانة إلى ثلاثة أجزاء رئيسية:</w:t>
      </w:r>
    </w:p>
    <w:p w14:paraId="2C95021F" w14:textId="77777777" w:rsidR="00C948BE" w:rsidRPr="000520FA" w:rsidRDefault="00000000" w:rsidP="00ED5C79">
      <w:pPr>
        <w:bidi/>
        <w:spacing w:before="200" w:after="100" w:line="276" w:lineRule="auto"/>
        <w:jc w:val="both"/>
        <w:rPr>
          <w:rFonts w:ascii="Sakkal Majalla" w:hAnsi="Sakkal Majalla" w:cs="Sakkal Majalla"/>
          <w:sz w:val="24"/>
          <w:szCs w:val="24"/>
        </w:rPr>
      </w:pPr>
      <w:r w:rsidRPr="000520FA">
        <w:rPr>
          <w:rFonts w:ascii="Sakkal Majalla" w:eastAsia="Arial" w:hAnsi="Sakkal Majalla" w:cs="Sakkal Majalla"/>
          <w:b/>
          <w:bCs/>
          <w:color w:val="2F5496"/>
          <w:sz w:val="24"/>
          <w:szCs w:val="24"/>
          <w:rtl/>
        </w:rPr>
        <w:t>الجزء الأول: البيانات الديموغرافية (5 أسئلة)</w:t>
      </w:r>
    </w:p>
    <w:p w14:paraId="6B7F320E"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الجنس (ذكر / أنثى)</w:t>
      </w:r>
    </w:p>
    <w:p w14:paraId="09B03847"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المؤهل العلمي (بكالوريوس / دبلوم عالٍ / ماجستير / دكتوراه)</w:t>
      </w:r>
    </w:p>
    <w:p w14:paraId="486BB291"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سنوات الخبرة في التقييم العقاري (أقل من 5 / من 5 إلى 10 / أكثر من 10 سنوات)</w:t>
      </w:r>
    </w:p>
    <w:p w14:paraId="66AE360C"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الفئة المهنية لدى هيئة تقييم (أساسي / ممارس / معتمد)</w:t>
      </w:r>
    </w:p>
    <w:p w14:paraId="445C4E3D" w14:textId="77777777" w:rsidR="00C948BE" w:rsidRPr="000520FA" w:rsidRDefault="00000000" w:rsidP="00ED5C79">
      <w:pPr>
        <w:bidi/>
        <w:spacing w:before="60" w:after="80" w:line="276" w:lineRule="auto"/>
        <w:ind w:right="400" w:hanging="300"/>
        <w:jc w:val="both"/>
        <w:rPr>
          <w:rFonts w:ascii="Sakkal Majalla" w:hAnsi="Sakkal Majalla" w:cs="Sakkal Majalla"/>
          <w:sz w:val="24"/>
          <w:szCs w:val="24"/>
        </w:rPr>
      </w:pPr>
      <w:r w:rsidRPr="000520FA">
        <w:rPr>
          <w:rFonts w:eastAsia="Arial" w:hint="cs"/>
          <w:b/>
          <w:bCs/>
          <w:color w:val="2E75B6"/>
          <w:sz w:val="24"/>
          <w:szCs w:val="24"/>
          <w:rtl/>
        </w:rPr>
        <w:t>●</w:t>
      </w:r>
      <w:r w:rsidRPr="000520FA">
        <w:rPr>
          <w:rFonts w:ascii="Sakkal Majalla" w:eastAsia="Arial" w:hAnsi="Sakkal Majalla" w:cs="Sakkal Majalla"/>
          <w:b/>
          <w:bCs/>
          <w:color w:val="2E75B6"/>
          <w:sz w:val="24"/>
          <w:szCs w:val="24"/>
          <w:rtl/>
        </w:rPr>
        <w:t xml:space="preserve"> </w:t>
      </w:r>
      <w:r w:rsidRPr="000520FA">
        <w:rPr>
          <w:rFonts w:ascii="Sakkal Majalla" w:eastAsia="Arial" w:hAnsi="Sakkal Majalla" w:cs="Sakkal Majalla"/>
          <w:sz w:val="24"/>
          <w:szCs w:val="24"/>
          <w:rtl/>
        </w:rPr>
        <w:t>المدينة التي تعمل فيها</w:t>
      </w:r>
    </w:p>
    <w:p w14:paraId="243258DF" w14:textId="77777777" w:rsidR="00C948BE" w:rsidRPr="000520FA" w:rsidRDefault="00000000" w:rsidP="00ED5C79">
      <w:pPr>
        <w:bidi/>
        <w:spacing w:before="200" w:after="100" w:line="276" w:lineRule="auto"/>
        <w:jc w:val="both"/>
        <w:rPr>
          <w:rFonts w:ascii="Sakkal Majalla" w:hAnsi="Sakkal Majalla" w:cs="Sakkal Majalla"/>
          <w:sz w:val="24"/>
          <w:szCs w:val="24"/>
        </w:rPr>
      </w:pPr>
      <w:r w:rsidRPr="000520FA">
        <w:rPr>
          <w:rFonts w:ascii="Sakkal Majalla" w:eastAsia="Arial" w:hAnsi="Sakkal Majalla" w:cs="Sakkal Majalla"/>
          <w:b/>
          <w:bCs/>
          <w:color w:val="2F5496"/>
          <w:sz w:val="24"/>
          <w:szCs w:val="24"/>
          <w:rtl/>
        </w:rPr>
        <w:t>الجزء الثاني: مستوى الرقمنة - المتغير المستقل (15 فقرة)</w:t>
      </w:r>
    </w:p>
    <w:p w14:paraId="3A882D44"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تقيس هذه الفقرات مستوى استخدام البرامج الرقمية في العمل اليومي للمقيم، ومدى التكامل مع المنصات الحكومية، وجاهزية البنية التحتية التقنية لشركة المقيم.</w:t>
      </w:r>
    </w:p>
    <w:p w14:paraId="153D63C5" w14:textId="77777777" w:rsidR="00C948BE" w:rsidRPr="000520FA" w:rsidRDefault="00000000" w:rsidP="00ED5C79">
      <w:pPr>
        <w:bidi/>
        <w:spacing w:before="200" w:after="100" w:line="276" w:lineRule="auto"/>
        <w:jc w:val="both"/>
        <w:rPr>
          <w:rFonts w:ascii="Sakkal Majalla" w:hAnsi="Sakkal Majalla" w:cs="Sakkal Majalla"/>
          <w:sz w:val="24"/>
          <w:szCs w:val="24"/>
        </w:rPr>
      </w:pPr>
      <w:r w:rsidRPr="000520FA">
        <w:rPr>
          <w:rFonts w:ascii="Sakkal Majalla" w:eastAsia="Arial" w:hAnsi="Sakkal Majalla" w:cs="Sakkal Majalla"/>
          <w:b/>
          <w:bCs/>
          <w:color w:val="2F5496"/>
          <w:sz w:val="24"/>
          <w:szCs w:val="24"/>
          <w:rtl/>
        </w:rPr>
        <w:t>الجزء الثالث: الشفافية والموثوقية - المتغير التابع (15 فقرة)</w:t>
      </w:r>
    </w:p>
    <w:p w14:paraId="6F293CC7"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تقيس هذه الفقرات مستوى الشفافية في منهجية التقييم المتبعة، ومستوى الموثوقية في قبول التقارير لدى الجهات المختلفة.</w:t>
      </w:r>
    </w:p>
    <w:p w14:paraId="1C0D91AF" w14:textId="77777777" w:rsidR="00C948BE" w:rsidRPr="000520FA" w:rsidRDefault="00000000" w:rsidP="00ED5C79">
      <w:pPr>
        <w:bidi/>
        <w:spacing w:before="80" w:after="120" w:line="276" w:lineRule="auto"/>
        <w:jc w:val="both"/>
        <w:rPr>
          <w:rFonts w:ascii="Sakkal Majalla" w:hAnsi="Sakkal Majalla" w:cs="Sakkal Majalla"/>
          <w:sz w:val="24"/>
          <w:szCs w:val="24"/>
        </w:rPr>
      </w:pPr>
      <w:r w:rsidRPr="000520FA">
        <w:rPr>
          <w:rFonts w:ascii="Sakkal Majalla" w:eastAsia="Arial" w:hAnsi="Sakkal Majalla" w:cs="Sakkal Majalla"/>
          <w:sz w:val="24"/>
          <w:szCs w:val="24"/>
          <w:rtl/>
        </w:rPr>
        <w:t xml:space="preserve">جميع فقرات الجزأين الثاني والثالث تُقاس بمقياس </w:t>
      </w:r>
      <w:proofErr w:type="spellStart"/>
      <w:r w:rsidRPr="000520FA">
        <w:rPr>
          <w:rFonts w:ascii="Sakkal Majalla" w:eastAsia="Arial" w:hAnsi="Sakkal Majalla" w:cs="Sakkal Majalla"/>
          <w:sz w:val="24"/>
          <w:szCs w:val="24"/>
          <w:rtl/>
        </w:rPr>
        <w:t>ليكرت</w:t>
      </w:r>
      <w:proofErr w:type="spellEnd"/>
      <w:r w:rsidRPr="000520FA">
        <w:rPr>
          <w:rFonts w:ascii="Sakkal Majalla" w:eastAsia="Arial" w:hAnsi="Sakkal Majalla" w:cs="Sakkal Majalla"/>
          <w:sz w:val="24"/>
          <w:szCs w:val="24"/>
          <w:rtl/>
        </w:rPr>
        <w:t xml:space="preserve"> الخماسي (1 = لا أوافق بشدة، 2 = لا أوافق، 3 = محايد، 4 = أوافق، 5 = أوافق بشدة).</w:t>
      </w:r>
    </w:p>
    <w:p w14:paraId="4F9AB5EC" w14:textId="77777777" w:rsidR="00C948BE" w:rsidRPr="000520FA" w:rsidRDefault="00C948BE" w:rsidP="00ED5C79">
      <w:pPr>
        <w:bidi/>
        <w:spacing w:before="60" w:after="60" w:line="276" w:lineRule="auto"/>
        <w:jc w:val="both"/>
        <w:rPr>
          <w:rFonts w:ascii="Sakkal Majalla" w:hAnsi="Sakkal Majalla" w:cs="Sakkal Majalla"/>
          <w:sz w:val="24"/>
          <w:szCs w:val="24"/>
          <w:rtl/>
        </w:rPr>
      </w:pPr>
    </w:p>
    <w:p w14:paraId="7005995A" w14:textId="77777777" w:rsidR="00CA521F" w:rsidRPr="000520FA" w:rsidRDefault="00CA521F" w:rsidP="00ED5C79">
      <w:pPr>
        <w:bidi/>
        <w:spacing w:before="60" w:after="60" w:line="276" w:lineRule="auto"/>
        <w:jc w:val="both"/>
        <w:rPr>
          <w:rFonts w:ascii="Sakkal Majalla" w:hAnsi="Sakkal Majalla" w:cs="Sakkal Majalla"/>
          <w:sz w:val="24"/>
          <w:szCs w:val="24"/>
          <w:rtl/>
        </w:rPr>
      </w:pPr>
    </w:p>
    <w:p w14:paraId="1DD00A7B" w14:textId="77777777" w:rsidR="00CA521F" w:rsidRPr="000520FA" w:rsidRDefault="00CA521F" w:rsidP="00ED5C79">
      <w:pPr>
        <w:bidi/>
        <w:spacing w:before="60" w:after="60" w:line="276" w:lineRule="auto"/>
        <w:jc w:val="both"/>
        <w:rPr>
          <w:rFonts w:ascii="Sakkal Majalla" w:hAnsi="Sakkal Majalla" w:cs="Sakkal Majalla"/>
          <w:sz w:val="24"/>
          <w:szCs w:val="24"/>
          <w:rtl/>
        </w:rPr>
      </w:pPr>
    </w:p>
    <w:p w14:paraId="09BDCF5B" w14:textId="77777777" w:rsidR="00CA521F" w:rsidRPr="000520FA" w:rsidRDefault="00CA521F" w:rsidP="00ED5C79">
      <w:pPr>
        <w:bidi/>
        <w:spacing w:before="60" w:after="60" w:line="276" w:lineRule="auto"/>
        <w:jc w:val="both"/>
        <w:rPr>
          <w:rFonts w:ascii="Sakkal Majalla" w:hAnsi="Sakkal Majalla" w:cs="Sakkal Majalla"/>
          <w:sz w:val="24"/>
          <w:szCs w:val="24"/>
          <w:rtl/>
        </w:rPr>
      </w:pPr>
    </w:p>
    <w:p w14:paraId="151A80E7" w14:textId="77777777" w:rsidR="00CA521F" w:rsidRPr="000520FA" w:rsidRDefault="00CA521F" w:rsidP="00ED5C79">
      <w:pPr>
        <w:bidi/>
        <w:spacing w:before="60" w:after="60" w:line="276" w:lineRule="auto"/>
        <w:jc w:val="both"/>
        <w:rPr>
          <w:rFonts w:ascii="Sakkal Majalla" w:hAnsi="Sakkal Majalla" w:cs="Sakkal Majalla"/>
          <w:sz w:val="24"/>
          <w:szCs w:val="24"/>
          <w:rtl/>
        </w:rPr>
      </w:pPr>
    </w:p>
    <w:p w14:paraId="23EE7393" w14:textId="77777777" w:rsidR="00ED5C79" w:rsidRPr="000520FA" w:rsidRDefault="00ED5C79" w:rsidP="00ED5C79">
      <w:pPr>
        <w:bidi/>
        <w:spacing w:before="60" w:after="60" w:line="276" w:lineRule="auto"/>
        <w:jc w:val="both"/>
        <w:rPr>
          <w:rFonts w:ascii="Sakkal Majalla" w:hAnsi="Sakkal Majalla" w:cs="Sakkal Majalla"/>
          <w:sz w:val="24"/>
          <w:szCs w:val="24"/>
          <w:rtl/>
        </w:rPr>
      </w:pPr>
    </w:p>
    <w:sectPr w:rsidR="00ED5C79" w:rsidRPr="000520FA" w:rsidSect="00ED5C79">
      <w:headerReference w:type="even" r:id="rId8"/>
      <w:headerReference w:type="default" r:id="rId9"/>
      <w:footerReference w:type="even" r:id="rId10"/>
      <w:footerReference w:type="default" r:id="rId11"/>
      <w:headerReference w:type="first" r:id="rId12"/>
      <w:footerReference w:type="first" r:id="rId13"/>
      <w:pgSz w:w="11906" w:h="16838"/>
      <w:pgMar w:top="993" w:right="1274" w:bottom="709"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8BFF8" w14:textId="77777777" w:rsidR="00147D74" w:rsidRDefault="00147D74" w:rsidP="00ED5C79">
      <w:r>
        <w:separator/>
      </w:r>
    </w:p>
  </w:endnote>
  <w:endnote w:type="continuationSeparator" w:id="0">
    <w:p w14:paraId="4C56C954" w14:textId="77777777" w:rsidR="00147D74" w:rsidRDefault="00147D74" w:rsidP="00ED5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156FC" w14:textId="77777777" w:rsidR="00ED5C79" w:rsidRDefault="00ED5C79">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1765148"/>
      <w:docPartObj>
        <w:docPartGallery w:val="Page Numbers (Bottom of Page)"/>
        <w:docPartUnique/>
      </w:docPartObj>
    </w:sdtPr>
    <w:sdtEndPr>
      <w:rPr>
        <w:noProof/>
      </w:rPr>
    </w:sdtEndPr>
    <w:sdtContent>
      <w:p w14:paraId="6FC69272" w14:textId="798ED06E" w:rsidR="00ED5C79" w:rsidRDefault="00ED5C79">
        <w:pPr>
          <w:pStyle w:val="aa"/>
          <w:jc w:val="center"/>
        </w:pPr>
        <w:r>
          <w:fldChar w:fldCharType="begin"/>
        </w:r>
        <w:r>
          <w:instrText xml:space="preserve"> PAGE   \* MERGEFORMAT </w:instrText>
        </w:r>
        <w:r>
          <w:fldChar w:fldCharType="separate"/>
        </w:r>
        <w:r>
          <w:rPr>
            <w:noProof/>
          </w:rPr>
          <w:t>2</w:t>
        </w:r>
        <w:r>
          <w:rPr>
            <w:noProof/>
          </w:rPr>
          <w:fldChar w:fldCharType="end"/>
        </w:r>
      </w:p>
    </w:sdtContent>
  </w:sdt>
  <w:p w14:paraId="005F2A1D" w14:textId="77777777" w:rsidR="00ED5C79" w:rsidRDefault="00ED5C79">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3A610" w14:textId="77777777" w:rsidR="00ED5C79" w:rsidRDefault="00ED5C79">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BF799" w14:textId="77777777" w:rsidR="00147D74" w:rsidRDefault="00147D74" w:rsidP="00ED5C79">
      <w:r>
        <w:separator/>
      </w:r>
    </w:p>
  </w:footnote>
  <w:footnote w:type="continuationSeparator" w:id="0">
    <w:p w14:paraId="43A2D441" w14:textId="77777777" w:rsidR="00147D74" w:rsidRDefault="00147D74" w:rsidP="00ED5C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CCDB2" w14:textId="77777777" w:rsidR="00ED5C79" w:rsidRDefault="00ED5C79">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61000" w14:textId="77777777" w:rsidR="00ED5C79" w:rsidRDefault="00ED5C79">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52BD5" w14:textId="77777777" w:rsidR="00ED5C79" w:rsidRDefault="00ED5C79">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CB09DE"/>
    <w:multiLevelType w:val="hybridMultilevel"/>
    <w:tmpl w:val="550AC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3D24AA"/>
    <w:multiLevelType w:val="hybridMultilevel"/>
    <w:tmpl w:val="129EBCA4"/>
    <w:lvl w:ilvl="0" w:tplc="98A47884">
      <w:start w:val="1"/>
      <w:numFmt w:val="bullet"/>
      <w:lvlText w:val="●"/>
      <w:lvlJc w:val="left"/>
      <w:pPr>
        <w:ind w:left="720" w:hanging="360"/>
      </w:pPr>
    </w:lvl>
    <w:lvl w:ilvl="1" w:tplc="C3BED08E">
      <w:start w:val="1"/>
      <w:numFmt w:val="bullet"/>
      <w:lvlText w:val="○"/>
      <w:lvlJc w:val="left"/>
      <w:pPr>
        <w:ind w:left="1440" w:hanging="360"/>
      </w:pPr>
    </w:lvl>
    <w:lvl w:ilvl="2" w:tplc="7C60E388">
      <w:start w:val="1"/>
      <w:numFmt w:val="bullet"/>
      <w:lvlText w:val="■"/>
      <w:lvlJc w:val="left"/>
      <w:pPr>
        <w:ind w:left="2160" w:hanging="360"/>
      </w:pPr>
    </w:lvl>
    <w:lvl w:ilvl="3" w:tplc="68F4B7AE">
      <w:start w:val="1"/>
      <w:numFmt w:val="bullet"/>
      <w:lvlText w:val="●"/>
      <w:lvlJc w:val="left"/>
      <w:pPr>
        <w:ind w:left="2880" w:hanging="360"/>
      </w:pPr>
    </w:lvl>
    <w:lvl w:ilvl="4" w:tplc="3510F89A">
      <w:start w:val="1"/>
      <w:numFmt w:val="bullet"/>
      <w:lvlText w:val="○"/>
      <w:lvlJc w:val="left"/>
      <w:pPr>
        <w:ind w:left="3600" w:hanging="360"/>
      </w:pPr>
    </w:lvl>
    <w:lvl w:ilvl="5" w:tplc="D8FE1F02">
      <w:start w:val="1"/>
      <w:numFmt w:val="bullet"/>
      <w:lvlText w:val="■"/>
      <w:lvlJc w:val="left"/>
      <w:pPr>
        <w:ind w:left="4320" w:hanging="360"/>
      </w:pPr>
    </w:lvl>
    <w:lvl w:ilvl="6" w:tplc="1540BA54">
      <w:start w:val="1"/>
      <w:numFmt w:val="bullet"/>
      <w:lvlText w:val="●"/>
      <w:lvlJc w:val="left"/>
      <w:pPr>
        <w:ind w:left="5040" w:hanging="360"/>
      </w:pPr>
    </w:lvl>
    <w:lvl w:ilvl="7" w:tplc="A65ED91A">
      <w:start w:val="1"/>
      <w:numFmt w:val="bullet"/>
      <w:lvlText w:val="●"/>
      <w:lvlJc w:val="left"/>
      <w:pPr>
        <w:ind w:left="5760" w:hanging="360"/>
      </w:pPr>
    </w:lvl>
    <w:lvl w:ilvl="8" w:tplc="3634B520">
      <w:start w:val="1"/>
      <w:numFmt w:val="bullet"/>
      <w:lvlText w:val="●"/>
      <w:lvlJc w:val="left"/>
      <w:pPr>
        <w:ind w:left="6480" w:hanging="360"/>
      </w:pPr>
    </w:lvl>
  </w:abstractNum>
  <w:abstractNum w:abstractNumId="2" w15:restartNumberingAfterBreak="0">
    <w:nsid w:val="57D96BC5"/>
    <w:multiLevelType w:val="hybridMultilevel"/>
    <w:tmpl w:val="3C08890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380587124">
    <w:abstractNumId w:val="1"/>
    <w:lvlOverride w:ilvl="0">
      <w:startOverride w:val="1"/>
    </w:lvlOverride>
  </w:num>
  <w:num w:numId="2" w16cid:durableId="2044747383">
    <w:abstractNumId w:val="0"/>
  </w:num>
  <w:num w:numId="3" w16cid:durableId="10388998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8BE"/>
    <w:rsid w:val="000520FA"/>
    <w:rsid w:val="00147D74"/>
    <w:rsid w:val="00463423"/>
    <w:rsid w:val="005A0981"/>
    <w:rsid w:val="00656550"/>
    <w:rsid w:val="006833D5"/>
    <w:rsid w:val="00AE4BB0"/>
    <w:rsid w:val="00C948BE"/>
    <w:rsid w:val="00CA521F"/>
    <w:rsid w:val="00ED5C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BE438"/>
  <w15:docId w15:val="{362F930D-AB90-4EEB-AF9E-2C57B30BB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style>
  <w:style w:type="character" w:customStyle="1" w:styleId="Char0">
    <w:name w:val="نص تعليق ختامي Char"/>
    <w:link w:val="a8"/>
    <w:uiPriority w:val="99"/>
    <w:semiHidden/>
    <w:unhideWhenUsed/>
    <w:rPr>
      <w:sz w:val="20"/>
      <w:szCs w:val="20"/>
    </w:rPr>
  </w:style>
  <w:style w:type="paragraph" w:styleId="a9">
    <w:name w:val="header"/>
    <w:basedOn w:val="a"/>
    <w:link w:val="Char1"/>
    <w:uiPriority w:val="99"/>
    <w:unhideWhenUsed/>
    <w:rsid w:val="00ED5C79"/>
    <w:pPr>
      <w:tabs>
        <w:tab w:val="center" w:pos="4320"/>
        <w:tab w:val="right" w:pos="8640"/>
      </w:tabs>
    </w:pPr>
  </w:style>
  <w:style w:type="character" w:customStyle="1" w:styleId="Char1">
    <w:name w:val="رأس الصفحة Char"/>
    <w:basedOn w:val="a0"/>
    <w:link w:val="a9"/>
    <w:uiPriority w:val="99"/>
    <w:rsid w:val="00ED5C79"/>
  </w:style>
  <w:style w:type="paragraph" w:styleId="aa">
    <w:name w:val="footer"/>
    <w:basedOn w:val="a"/>
    <w:link w:val="Char2"/>
    <w:uiPriority w:val="99"/>
    <w:unhideWhenUsed/>
    <w:rsid w:val="00ED5C79"/>
    <w:pPr>
      <w:tabs>
        <w:tab w:val="center" w:pos="4320"/>
        <w:tab w:val="right" w:pos="8640"/>
      </w:tabs>
    </w:pPr>
  </w:style>
  <w:style w:type="character" w:customStyle="1" w:styleId="Char2">
    <w:name w:val="تذييل الصفحة Char"/>
    <w:basedOn w:val="a0"/>
    <w:link w:val="aa"/>
    <w:uiPriority w:val="99"/>
    <w:rsid w:val="00ED5C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4690</Words>
  <Characters>26738</Characters>
  <Application>Microsoft Office Word</Application>
  <DocSecurity>0</DocSecurity>
  <Lines>222</Lines>
  <Paragraphs>62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TALAL ABDULGHANI</cp:lastModifiedBy>
  <cp:revision>4</cp:revision>
  <dcterms:created xsi:type="dcterms:W3CDTF">2026-07-07T17:34:00Z</dcterms:created>
  <dcterms:modified xsi:type="dcterms:W3CDTF">2026-07-07T17:44:00Z</dcterms:modified>
</cp:coreProperties>
</file>