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43407" w:rsidRDefault="009125CE" w:rsidP="00443407">
      <w:pPr>
        <w:spacing w:line="276" w:lineRule="auto"/>
        <w:rPr>
          <w:rFonts w:ascii="Simplified Arabic" w:hAnsi="Simplified Arabic" w:cs="Simplified Arabic"/>
          <w:b/>
          <w:bCs/>
          <w:sz w:val="28"/>
          <w:szCs w:val="28"/>
          <w:lang w:bidi="ar-EG"/>
        </w:rPr>
      </w:pPr>
      <w:r w:rsidRPr="00443407">
        <w:rPr>
          <w:rFonts w:ascii="Simplified Arabic" w:hAnsi="Simplified Arabic" w:cs="Simplified Arabic"/>
          <w:b/>
          <w:bCs/>
          <w:sz w:val="28"/>
          <w:szCs w:val="28"/>
          <w:rtl/>
          <w:lang w:bidi="ar-EG"/>
        </w:rPr>
        <w:t xml:space="preserve">جامعة </w:t>
      </w:r>
      <w:proofErr w:type="spellStart"/>
      <w:r w:rsidRPr="00443407">
        <w:rPr>
          <w:rFonts w:ascii="Simplified Arabic" w:hAnsi="Simplified Arabic" w:cs="Simplified Arabic"/>
          <w:b/>
          <w:bCs/>
          <w:sz w:val="28"/>
          <w:szCs w:val="28"/>
          <w:rtl/>
          <w:lang w:bidi="ar-EG"/>
        </w:rPr>
        <w:t>ميدأوشن</w:t>
      </w:r>
      <w:proofErr w:type="spellEnd"/>
      <w:r w:rsidRPr="00443407">
        <w:rPr>
          <w:rFonts w:ascii="Simplified Arabic" w:hAnsi="Simplified Arabic" w:cs="Simplified Arabic"/>
          <w:b/>
          <w:bCs/>
          <w:sz w:val="28"/>
          <w:szCs w:val="28"/>
          <w:rtl/>
          <w:lang w:bidi="ar-EG"/>
        </w:rPr>
        <w:t xml:space="preserve"> </w:t>
      </w:r>
    </w:p>
    <w:p w14:paraId="1E957002" w14:textId="04B27A9D" w:rsidR="00F546CE" w:rsidRPr="00443407" w:rsidRDefault="009125CE" w:rsidP="00443407">
      <w:pPr>
        <w:spacing w:line="276" w:lineRule="auto"/>
        <w:rPr>
          <w:rFonts w:ascii="Simplified Arabic" w:hAnsi="Simplified Arabic" w:cs="Simplified Arabic"/>
          <w:b/>
          <w:bCs/>
          <w:sz w:val="28"/>
          <w:szCs w:val="28"/>
          <w:rtl/>
          <w:lang w:bidi="ar-EG"/>
        </w:rPr>
      </w:pPr>
      <w:r w:rsidRPr="00443407">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43407">
        <w:rPr>
          <w:rFonts w:ascii="Simplified Arabic" w:hAnsi="Simplified Arabic" w:cs="Simplified Arabic"/>
          <w:b/>
          <w:bCs/>
          <w:sz w:val="28"/>
          <w:szCs w:val="28"/>
          <w:lang w:bidi="ar-EG"/>
        </w:rPr>
        <w:t xml:space="preserve">    </w:t>
      </w:r>
      <w:r w:rsidRPr="00443407">
        <w:rPr>
          <w:rFonts w:ascii="Simplified Arabic" w:hAnsi="Simplified Arabic" w:cs="Simplified Arabic"/>
          <w:b/>
          <w:bCs/>
          <w:sz w:val="28"/>
          <w:szCs w:val="28"/>
          <w:rtl/>
          <w:lang w:bidi="ar-EG"/>
        </w:rPr>
        <w:t xml:space="preserve">كلية الإدارة </w:t>
      </w:r>
    </w:p>
    <w:p w14:paraId="0217C513" w14:textId="104798DA" w:rsidR="009125CE" w:rsidRPr="00443407" w:rsidRDefault="009125CE" w:rsidP="00443407">
      <w:pPr>
        <w:spacing w:line="276" w:lineRule="auto"/>
        <w:rPr>
          <w:rFonts w:ascii="Simplified Arabic" w:hAnsi="Simplified Arabic" w:cs="Simplified Arabic"/>
          <w:sz w:val="28"/>
          <w:szCs w:val="28"/>
          <w:rtl/>
          <w:lang w:bidi="ar-EG"/>
        </w:rPr>
      </w:pPr>
      <w:r w:rsidRPr="00443407">
        <w:rPr>
          <w:rFonts w:ascii="Simplified Arabic" w:hAnsi="Simplified Arabic" w:cs="Simplified Arabic"/>
          <w:b/>
          <w:bCs/>
          <w:sz w:val="28"/>
          <w:szCs w:val="28"/>
          <w:rtl/>
          <w:lang w:bidi="ar-EG"/>
        </w:rPr>
        <w:t>قسم / تخصص</w:t>
      </w:r>
      <w:r w:rsidR="00FA1FFA" w:rsidRPr="00443407">
        <w:rPr>
          <w:rFonts w:ascii="Simplified Arabic" w:hAnsi="Simplified Arabic" w:cs="Simplified Arabic"/>
          <w:b/>
          <w:bCs/>
          <w:sz w:val="28"/>
          <w:szCs w:val="28"/>
          <w:rtl/>
          <w:lang w:bidi="ar-EG"/>
        </w:rPr>
        <w:t xml:space="preserve"> إدارة موار بشرية</w:t>
      </w:r>
    </w:p>
    <w:p w14:paraId="11A91486" w14:textId="77777777" w:rsidR="009125CE" w:rsidRPr="00443407" w:rsidRDefault="009125CE" w:rsidP="00443407">
      <w:pPr>
        <w:spacing w:line="276" w:lineRule="auto"/>
        <w:rPr>
          <w:rFonts w:ascii="Simplified Arabic" w:hAnsi="Simplified Arabic" w:cs="Simplified Arabic"/>
          <w:sz w:val="28"/>
          <w:szCs w:val="28"/>
          <w:rtl/>
          <w:lang w:bidi="ar-EG"/>
        </w:rPr>
      </w:pPr>
    </w:p>
    <w:p w14:paraId="5F6542BF" w14:textId="77777777" w:rsidR="009125CE" w:rsidRPr="00443407" w:rsidRDefault="009125CE" w:rsidP="00443407">
      <w:pPr>
        <w:spacing w:line="276" w:lineRule="auto"/>
        <w:rPr>
          <w:rFonts w:ascii="Simplified Arabic" w:hAnsi="Simplified Arabic" w:cs="Simplified Arabic"/>
          <w:sz w:val="28"/>
          <w:szCs w:val="28"/>
          <w:rtl/>
          <w:lang w:bidi="ar-EG"/>
        </w:rPr>
      </w:pPr>
    </w:p>
    <w:p w14:paraId="08401F45" w14:textId="68A2D4DF" w:rsidR="009125CE" w:rsidRPr="00443407" w:rsidRDefault="00A74F76"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عنوان البحث</w:t>
      </w:r>
    </w:p>
    <w:p w14:paraId="36FE49AC" w14:textId="31882C82" w:rsidR="00E85FF0" w:rsidRPr="00443407" w:rsidRDefault="00E85FF0" w:rsidP="00443407">
      <w:pPr>
        <w:spacing w:line="276" w:lineRule="auto"/>
        <w:jc w:val="center"/>
        <w:rPr>
          <w:rFonts w:ascii="Simplified Arabic" w:hAnsi="Simplified Arabic" w:cs="Simplified Arabic"/>
          <w:sz w:val="28"/>
          <w:szCs w:val="28"/>
          <w:rtl/>
          <w:lang w:bidi="ar-EG"/>
        </w:rPr>
      </w:pPr>
      <w:r w:rsidRPr="00443407">
        <w:rPr>
          <w:rFonts w:ascii="Simplified Arabic" w:hAnsi="Simplified Arabic" w:cs="Simplified Arabic"/>
          <w:sz w:val="28"/>
          <w:szCs w:val="28"/>
          <w:rtl/>
          <w:lang w:bidi="ar-EG"/>
        </w:rPr>
        <w:t xml:space="preserve">التوظيف والاستقطاب واهميته </w:t>
      </w:r>
      <w:r w:rsidR="002A2CC1" w:rsidRPr="00443407">
        <w:rPr>
          <w:rFonts w:ascii="Simplified Arabic" w:hAnsi="Simplified Arabic" w:cs="Simplified Arabic"/>
          <w:sz w:val="28"/>
          <w:szCs w:val="28"/>
          <w:rtl/>
          <w:lang w:bidi="ar-EG"/>
        </w:rPr>
        <w:t>وأثره</w:t>
      </w:r>
      <w:r w:rsidRPr="00443407">
        <w:rPr>
          <w:rFonts w:ascii="Simplified Arabic" w:hAnsi="Simplified Arabic" w:cs="Simplified Arabic"/>
          <w:sz w:val="28"/>
          <w:szCs w:val="28"/>
          <w:rtl/>
          <w:lang w:bidi="ar-EG"/>
        </w:rPr>
        <w:t xml:space="preserve"> في ادارة الموارد البشرية </w:t>
      </w:r>
    </w:p>
    <w:p w14:paraId="15C28831" w14:textId="2ADE8E1A" w:rsidR="009125CE" w:rsidRPr="00443407" w:rsidRDefault="00E85FF0" w:rsidP="00443407">
      <w:pPr>
        <w:spacing w:line="276" w:lineRule="auto"/>
        <w:jc w:val="center"/>
        <w:rPr>
          <w:rFonts w:ascii="Simplified Arabic" w:hAnsi="Simplified Arabic" w:cs="Simplified Arabic"/>
          <w:sz w:val="28"/>
          <w:szCs w:val="28"/>
          <w:rtl/>
          <w:lang w:bidi="ar-EG"/>
        </w:rPr>
      </w:pPr>
      <w:r w:rsidRPr="00443407">
        <w:rPr>
          <w:rFonts w:ascii="Simplified Arabic" w:hAnsi="Simplified Arabic" w:cs="Simplified Arabic"/>
          <w:sz w:val="28"/>
          <w:szCs w:val="28"/>
          <w:rtl/>
          <w:lang w:bidi="ar-EG"/>
        </w:rPr>
        <w:t xml:space="preserve">في شركة </w:t>
      </w:r>
      <w:proofErr w:type="spellStart"/>
      <w:r w:rsidRPr="00443407">
        <w:rPr>
          <w:rFonts w:ascii="Simplified Arabic" w:hAnsi="Simplified Arabic" w:cs="Simplified Arabic"/>
          <w:sz w:val="28"/>
          <w:szCs w:val="28"/>
          <w:lang w:bidi="ar-EG"/>
        </w:rPr>
        <w:t>ValueFirst</w:t>
      </w:r>
      <w:proofErr w:type="spellEnd"/>
    </w:p>
    <w:p w14:paraId="3024630C" w14:textId="77777777" w:rsidR="009125CE" w:rsidRPr="00443407" w:rsidRDefault="009125CE" w:rsidP="00443407">
      <w:pPr>
        <w:spacing w:line="276" w:lineRule="auto"/>
        <w:jc w:val="center"/>
        <w:rPr>
          <w:rFonts w:ascii="Simplified Arabic" w:hAnsi="Simplified Arabic" w:cs="Simplified Arabic"/>
          <w:sz w:val="28"/>
          <w:szCs w:val="28"/>
          <w:rtl/>
          <w:lang w:bidi="ar-EG"/>
        </w:rPr>
      </w:pPr>
    </w:p>
    <w:p w14:paraId="232F19A4" w14:textId="77777777" w:rsidR="009125CE" w:rsidRPr="00443407" w:rsidRDefault="009125CE" w:rsidP="00491CBE">
      <w:pPr>
        <w:spacing w:line="276" w:lineRule="auto"/>
        <w:rPr>
          <w:rFonts w:ascii="Simplified Arabic" w:hAnsi="Simplified Arabic" w:cs="Simplified Arabic"/>
          <w:sz w:val="28"/>
          <w:szCs w:val="28"/>
          <w:rtl/>
          <w:lang w:bidi="ar-EG"/>
        </w:rPr>
      </w:pPr>
    </w:p>
    <w:p w14:paraId="751A7E65" w14:textId="545D2E3D" w:rsidR="009125CE" w:rsidRPr="00443407" w:rsidRDefault="009125CE"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إعداد الطالب</w:t>
      </w:r>
      <w:r w:rsidR="00E85FF0" w:rsidRPr="00443407">
        <w:rPr>
          <w:rFonts w:ascii="Simplified Arabic" w:hAnsi="Simplified Arabic" w:cs="Simplified Arabic"/>
          <w:b/>
          <w:bCs/>
          <w:sz w:val="28"/>
          <w:szCs w:val="28"/>
          <w:rtl/>
          <w:lang w:bidi="ar-EG"/>
        </w:rPr>
        <w:t>ة</w:t>
      </w:r>
      <w:r w:rsidRPr="00443407">
        <w:rPr>
          <w:rFonts w:ascii="Simplified Arabic" w:hAnsi="Simplified Arabic" w:cs="Simplified Arabic"/>
          <w:b/>
          <w:bCs/>
          <w:sz w:val="28"/>
          <w:szCs w:val="28"/>
          <w:rtl/>
          <w:lang w:bidi="ar-EG"/>
        </w:rPr>
        <w:t>/</w:t>
      </w:r>
    </w:p>
    <w:p w14:paraId="76AA45C9" w14:textId="0C578CF7" w:rsidR="009125CE" w:rsidRPr="00443407" w:rsidRDefault="002A2CC1"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 xml:space="preserve">نجوى صالح </w:t>
      </w:r>
      <w:proofErr w:type="spellStart"/>
      <w:r w:rsidRPr="00443407">
        <w:rPr>
          <w:rFonts w:ascii="Simplified Arabic" w:hAnsi="Simplified Arabic" w:cs="Simplified Arabic"/>
          <w:b/>
          <w:bCs/>
          <w:sz w:val="28"/>
          <w:szCs w:val="28"/>
          <w:rtl/>
          <w:lang w:bidi="ar-EG"/>
        </w:rPr>
        <w:t>البشيري</w:t>
      </w:r>
      <w:proofErr w:type="spellEnd"/>
    </w:p>
    <w:p w14:paraId="3D3CBDF8" w14:textId="2AD24600" w:rsidR="009125CE" w:rsidRPr="00443407" w:rsidRDefault="002A2CC1"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242001882</w:t>
      </w:r>
    </w:p>
    <w:p w14:paraId="58D6152F" w14:textId="77777777" w:rsidR="009125CE" w:rsidRPr="00443407" w:rsidRDefault="009125CE" w:rsidP="00443407">
      <w:pPr>
        <w:spacing w:line="276" w:lineRule="auto"/>
        <w:jc w:val="center"/>
        <w:rPr>
          <w:rFonts w:ascii="Simplified Arabic" w:hAnsi="Simplified Arabic" w:cs="Simplified Arabic"/>
          <w:b/>
          <w:bCs/>
          <w:sz w:val="28"/>
          <w:szCs w:val="28"/>
          <w:rtl/>
          <w:lang w:bidi="ar-EG"/>
        </w:rPr>
      </w:pPr>
    </w:p>
    <w:p w14:paraId="5F4EE2DE" w14:textId="1A92484F" w:rsidR="009125CE" w:rsidRPr="00443407" w:rsidRDefault="009125CE"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إشراف/</w:t>
      </w:r>
    </w:p>
    <w:p w14:paraId="2EFA31CD" w14:textId="287D4D2F" w:rsidR="009125CE" w:rsidRPr="00443407" w:rsidRDefault="00B55620" w:rsidP="00443407">
      <w:pPr>
        <w:spacing w:line="276" w:lineRule="auto"/>
        <w:jc w:val="center"/>
        <w:rPr>
          <w:rFonts w:ascii="Simplified Arabic" w:hAnsi="Simplified Arabic" w:cs="Simplified Arabic"/>
          <w:b/>
          <w:bCs/>
          <w:sz w:val="28"/>
          <w:szCs w:val="28"/>
          <w:rtl/>
          <w:lang w:bidi="ar-EG"/>
        </w:rPr>
      </w:pPr>
      <w:proofErr w:type="spellStart"/>
      <w:proofErr w:type="gramStart"/>
      <w:r w:rsidRPr="00443407">
        <w:rPr>
          <w:rFonts w:ascii="Simplified Arabic" w:hAnsi="Simplified Arabic" w:cs="Simplified Arabic"/>
          <w:b/>
          <w:bCs/>
          <w:sz w:val="28"/>
          <w:szCs w:val="28"/>
          <w:rtl/>
          <w:lang w:bidi="ar-EG"/>
        </w:rPr>
        <w:t>د.الفيصل</w:t>
      </w:r>
      <w:proofErr w:type="spellEnd"/>
      <w:proofErr w:type="gramEnd"/>
      <w:r w:rsidRPr="00443407">
        <w:rPr>
          <w:rFonts w:ascii="Simplified Arabic" w:hAnsi="Simplified Arabic" w:cs="Simplified Arabic"/>
          <w:b/>
          <w:bCs/>
          <w:sz w:val="28"/>
          <w:szCs w:val="28"/>
          <w:rtl/>
          <w:lang w:bidi="ar-EG"/>
        </w:rPr>
        <w:t xml:space="preserve"> عبد الحميد</w:t>
      </w:r>
    </w:p>
    <w:p w14:paraId="2459AD3C" w14:textId="6340BED2" w:rsidR="00B55620" w:rsidRPr="00443407" w:rsidRDefault="00B55620" w:rsidP="00443407">
      <w:pPr>
        <w:spacing w:line="276" w:lineRule="auto"/>
        <w:jc w:val="center"/>
        <w:rPr>
          <w:rFonts w:ascii="Simplified Arabic" w:hAnsi="Simplified Arabic" w:cs="Simplified Arabic"/>
          <w:b/>
          <w:bCs/>
          <w:sz w:val="28"/>
          <w:szCs w:val="28"/>
          <w:rtl/>
          <w:lang w:bidi="ar-EG"/>
        </w:rPr>
      </w:pPr>
      <w:proofErr w:type="spellStart"/>
      <w:proofErr w:type="gramStart"/>
      <w:r w:rsidRPr="00443407">
        <w:rPr>
          <w:rFonts w:ascii="Simplified Arabic" w:hAnsi="Simplified Arabic" w:cs="Simplified Arabic"/>
          <w:b/>
          <w:bCs/>
          <w:sz w:val="28"/>
          <w:szCs w:val="28"/>
          <w:rtl/>
          <w:lang w:bidi="ar-EG"/>
        </w:rPr>
        <w:t>د.فايز</w:t>
      </w:r>
      <w:proofErr w:type="spellEnd"/>
      <w:proofErr w:type="gramEnd"/>
      <w:r w:rsidRPr="00443407">
        <w:rPr>
          <w:rFonts w:ascii="Simplified Arabic" w:hAnsi="Simplified Arabic" w:cs="Simplified Arabic"/>
          <w:b/>
          <w:bCs/>
          <w:sz w:val="28"/>
          <w:szCs w:val="28"/>
          <w:rtl/>
          <w:lang w:bidi="ar-EG"/>
        </w:rPr>
        <w:t xml:space="preserve"> جراد</w:t>
      </w:r>
    </w:p>
    <w:p w14:paraId="16CF2D6A" w14:textId="77777777" w:rsidR="009125CE" w:rsidRPr="00443407" w:rsidRDefault="009125CE" w:rsidP="00443407">
      <w:pPr>
        <w:spacing w:line="276" w:lineRule="auto"/>
        <w:jc w:val="center"/>
        <w:rPr>
          <w:rFonts w:ascii="Simplified Arabic" w:hAnsi="Simplified Arabic" w:cs="Simplified Arabic"/>
          <w:b/>
          <w:bCs/>
          <w:sz w:val="28"/>
          <w:szCs w:val="28"/>
          <w:rtl/>
          <w:lang w:bidi="ar-EG"/>
        </w:rPr>
      </w:pPr>
    </w:p>
    <w:p w14:paraId="14480418" w14:textId="78A6C3AC" w:rsidR="009125CE" w:rsidRPr="00443407" w:rsidRDefault="009125CE" w:rsidP="00443407">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العام الدراسي:</w:t>
      </w:r>
    </w:p>
    <w:p w14:paraId="231412CF" w14:textId="60BEE5E6" w:rsidR="00A96547" w:rsidRPr="00443407" w:rsidRDefault="009125CE" w:rsidP="00071F30">
      <w:pPr>
        <w:spacing w:line="276" w:lineRule="auto"/>
        <w:jc w:val="center"/>
        <w:rPr>
          <w:rFonts w:ascii="Simplified Arabic" w:hAnsi="Simplified Arabic" w:cs="Simplified Arabic"/>
          <w:b/>
          <w:bCs/>
          <w:sz w:val="28"/>
          <w:szCs w:val="28"/>
          <w:rtl/>
          <w:lang w:bidi="ar-EG"/>
        </w:rPr>
      </w:pPr>
      <w:r w:rsidRPr="00443407">
        <w:rPr>
          <w:rFonts w:ascii="Simplified Arabic" w:hAnsi="Simplified Arabic" w:cs="Simplified Arabic"/>
          <w:b/>
          <w:bCs/>
          <w:sz w:val="28"/>
          <w:szCs w:val="28"/>
          <w:rtl/>
          <w:lang w:bidi="ar-EG"/>
        </w:rPr>
        <w:t>202</w:t>
      </w:r>
      <w:r w:rsidR="00491CBE">
        <w:rPr>
          <w:rFonts w:ascii="Simplified Arabic" w:hAnsi="Simplified Arabic" w:cs="Simplified Arabic" w:hint="cs"/>
          <w:b/>
          <w:bCs/>
          <w:sz w:val="28"/>
          <w:szCs w:val="28"/>
          <w:rtl/>
          <w:lang w:bidi="ar-EG"/>
        </w:rPr>
        <w:t>5</w:t>
      </w:r>
    </w:p>
    <w:p w14:paraId="44AEF2A1" w14:textId="77777777" w:rsidR="00A96547" w:rsidRDefault="00A96547" w:rsidP="00443407">
      <w:pPr>
        <w:spacing w:line="276" w:lineRule="auto"/>
        <w:rPr>
          <w:rFonts w:ascii="Simplified Arabic" w:hAnsi="Simplified Arabic" w:cs="Simplified Arabic"/>
          <w:b/>
          <w:bCs/>
          <w:sz w:val="28"/>
          <w:szCs w:val="28"/>
          <w:rtl/>
          <w:lang w:bidi="ar-EG"/>
        </w:rPr>
      </w:pPr>
    </w:p>
    <w:p w14:paraId="430D8927" w14:textId="77777777" w:rsidR="00491CBE" w:rsidRDefault="00491CBE" w:rsidP="00443407">
      <w:pPr>
        <w:spacing w:line="276" w:lineRule="auto"/>
        <w:rPr>
          <w:rFonts w:ascii="Simplified Arabic" w:hAnsi="Simplified Arabic" w:cs="Simplified Arabic"/>
          <w:b/>
          <w:bCs/>
          <w:sz w:val="28"/>
          <w:szCs w:val="28"/>
          <w:rtl/>
          <w:lang w:bidi="ar-EG"/>
        </w:rPr>
      </w:pPr>
    </w:p>
    <w:p w14:paraId="3E0DABB8" w14:textId="77777777" w:rsidR="00491CBE" w:rsidRDefault="00491CBE" w:rsidP="00443407">
      <w:pPr>
        <w:spacing w:line="276" w:lineRule="auto"/>
        <w:rPr>
          <w:rFonts w:ascii="Simplified Arabic" w:hAnsi="Simplified Arabic" w:cs="Simplified Arabic"/>
          <w:b/>
          <w:bCs/>
          <w:sz w:val="28"/>
          <w:szCs w:val="28"/>
          <w:rtl/>
          <w:lang w:bidi="ar-EG"/>
        </w:rPr>
      </w:pPr>
    </w:p>
    <w:p w14:paraId="545B46D1" w14:textId="77777777" w:rsidR="00491CBE" w:rsidRDefault="00491CBE" w:rsidP="00443407">
      <w:pPr>
        <w:spacing w:line="276" w:lineRule="auto"/>
        <w:rPr>
          <w:rFonts w:ascii="Simplified Arabic" w:hAnsi="Simplified Arabic" w:cs="Simplified Arabic"/>
          <w:b/>
          <w:bCs/>
          <w:sz w:val="28"/>
          <w:szCs w:val="28"/>
          <w:rtl/>
          <w:lang w:bidi="ar-EG"/>
        </w:rPr>
      </w:pPr>
    </w:p>
    <w:p w14:paraId="30615DD4" w14:textId="77777777" w:rsidR="00443407" w:rsidRDefault="00443407" w:rsidP="00443407">
      <w:pPr>
        <w:spacing w:line="276" w:lineRule="auto"/>
        <w:rPr>
          <w:rFonts w:ascii="Simplified Arabic" w:hAnsi="Simplified Arabic" w:cs="Simplified Arabic"/>
          <w:b/>
          <w:bCs/>
          <w:sz w:val="28"/>
          <w:szCs w:val="28"/>
          <w:rtl/>
          <w:lang w:bidi="ar-EG"/>
        </w:rPr>
      </w:pPr>
    </w:p>
    <w:p w14:paraId="6A045435" w14:textId="77777777" w:rsidR="00071F30" w:rsidRDefault="00071F30" w:rsidP="00443407">
      <w:pPr>
        <w:spacing w:line="276" w:lineRule="auto"/>
        <w:rPr>
          <w:rFonts w:ascii="Simplified Arabic" w:hAnsi="Simplified Arabic" w:cs="Simplified Arabic"/>
          <w:b/>
          <w:bCs/>
          <w:sz w:val="28"/>
          <w:szCs w:val="28"/>
          <w:rtl/>
          <w:lang w:bidi="ar-YE"/>
        </w:rPr>
      </w:pPr>
    </w:p>
    <w:p w14:paraId="5D0954D3" w14:textId="77777777" w:rsidR="0060647B" w:rsidRDefault="0060647B" w:rsidP="00443407">
      <w:pPr>
        <w:spacing w:line="276" w:lineRule="auto"/>
        <w:rPr>
          <w:rFonts w:ascii="Simplified Arabic" w:hAnsi="Simplified Arabic" w:cs="Simplified Arabic"/>
          <w:b/>
          <w:bCs/>
          <w:sz w:val="28"/>
          <w:szCs w:val="28"/>
          <w:rtl/>
          <w:lang w:bidi="ar-YE"/>
        </w:rPr>
      </w:pPr>
    </w:p>
    <w:p w14:paraId="32903B5D" w14:textId="77777777" w:rsidR="0060647B" w:rsidRPr="00443407" w:rsidRDefault="0060647B" w:rsidP="00443407">
      <w:pPr>
        <w:spacing w:line="276" w:lineRule="auto"/>
        <w:rPr>
          <w:rFonts w:ascii="Simplified Arabic" w:hAnsi="Simplified Arabic" w:cs="Simplified Arabic"/>
          <w:b/>
          <w:bCs/>
          <w:sz w:val="28"/>
          <w:szCs w:val="28"/>
          <w:rtl/>
          <w:lang w:bidi="ar-YE"/>
        </w:rPr>
      </w:pPr>
    </w:p>
    <w:p w14:paraId="4D3185C6" w14:textId="77777777" w:rsidR="00A96547" w:rsidRPr="003F0E7F" w:rsidRDefault="00A96547" w:rsidP="00443407">
      <w:pPr>
        <w:pStyle w:val="1"/>
        <w:spacing w:line="276" w:lineRule="auto"/>
        <w:jc w:val="center"/>
        <w:rPr>
          <w:rFonts w:ascii="Simplified Arabic" w:hAnsi="Simplified Arabic" w:cs="Simplified Arabic"/>
          <w:b/>
          <w:bCs/>
          <w:rtl/>
        </w:rPr>
      </w:pPr>
      <w:bookmarkStart w:id="0" w:name="_Toc193073095"/>
      <w:r w:rsidRPr="003F0E7F">
        <w:rPr>
          <w:rFonts w:ascii="Simplified Arabic" w:hAnsi="Simplified Arabic" w:cs="Simplified Arabic"/>
          <w:b/>
          <w:bCs/>
          <w:rtl/>
        </w:rPr>
        <w:t>الفصل الاول</w:t>
      </w:r>
      <w:bookmarkEnd w:id="0"/>
    </w:p>
    <w:p w14:paraId="76163664"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77F7BB0D"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449681C6"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7FB771C1"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3377D0B6" w14:textId="77777777" w:rsidR="00A96547" w:rsidRPr="00443407" w:rsidRDefault="00A96547" w:rsidP="00443407">
      <w:pPr>
        <w:spacing w:line="276" w:lineRule="auto"/>
        <w:rPr>
          <w:rFonts w:ascii="Simplified Arabic" w:hAnsi="Simplified Arabic" w:cs="Simplified Arabic"/>
          <w:b/>
          <w:bCs/>
          <w:sz w:val="28"/>
          <w:szCs w:val="28"/>
          <w:rtl/>
          <w:lang w:bidi="ar-YE"/>
        </w:rPr>
      </w:pPr>
    </w:p>
    <w:p w14:paraId="3F21F211" w14:textId="77777777" w:rsidR="00443407" w:rsidRPr="00443407" w:rsidRDefault="00443407" w:rsidP="00443407">
      <w:pPr>
        <w:spacing w:line="276" w:lineRule="auto"/>
        <w:rPr>
          <w:rFonts w:ascii="Simplified Arabic" w:hAnsi="Simplified Arabic" w:cs="Simplified Arabic"/>
          <w:b/>
          <w:bCs/>
          <w:sz w:val="28"/>
          <w:szCs w:val="28"/>
          <w:rtl/>
          <w:lang w:bidi="ar-YE"/>
        </w:rPr>
      </w:pPr>
    </w:p>
    <w:p w14:paraId="6673EE22" w14:textId="77777777" w:rsidR="00443407" w:rsidRPr="00443407" w:rsidRDefault="00443407" w:rsidP="00443407">
      <w:pPr>
        <w:spacing w:line="276" w:lineRule="auto"/>
        <w:rPr>
          <w:rFonts w:ascii="Simplified Arabic" w:hAnsi="Simplified Arabic" w:cs="Simplified Arabic"/>
          <w:b/>
          <w:bCs/>
          <w:sz w:val="28"/>
          <w:szCs w:val="28"/>
          <w:rtl/>
          <w:lang w:bidi="ar-YE"/>
        </w:rPr>
      </w:pPr>
    </w:p>
    <w:p w14:paraId="38BBDDDF" w14:textId="77777777" w:rsidR="00443407" w:rsidRPr="00443407" w:rsidRDefault="00443407" w:rsidP="00443407">
      <w:pPr>
        <w:spacing w:line="276" w:lineRule="auto"/>
        <w:rPr>
          <w:rFonts w:ascii="Simplified Arabic" w:hAnsi="Simplified Arabic" w:cs="Simplified Arabic"/>
          <w:b/>
          <w:bCs/>
          <w:sz w:val="28"/>
          <w:szCs w:val="28"/>
          <w:rtl/>
          <w:lang w:bidi="ar-YE"/>
        </w:rPr>
      </w:pPr>
    </w:p>
    <w:p w14:paraId="7A788D75" w14:textId="77777777" w:rsidR="00443407" w:rsidRPr="00443407" w:rsidRDefault="00443407" w:rsidP="00443407">
      <w:pPr>
        <w:spacing w:line="276" w:lineRule="auto"/>
        <w:rPr>
          <w:rFonts w:ascii="Simplified Arabic" w:hAnsi="Simplified Arabic" w:cs="Simplified Arabic"/>
          <w:b/>
          <w:bCs/>
          <w:sz w:val="28"/>
          <w:szCs w:val="28"/>
          <w:rtl/>
          <w:lang w:bidi="ar-YE"/>
        </w:rPr>
      </w:pPr>
    </w:p>
    <w:p w14:paraId="5937AE30" w14:textId="77777777" w:rsidR="00443407" w:rsidRPr="00443407" w:rsidRDefault="00443407" w:rsidP="00443407">
      <w:pPr>
        <w:spacing w:line="276" w:lineRule="auto"/>
        <w:rPr>
          <w:rFonts w:ascii="Simplified Arabic" w:hAnsi="Simplified Arabic" w:cs="Simplified Arabic"/>
          <w:b/>
          <w:bCs/>
          <w:sz w:val="28"/>
          <w:szCs w:val="28"/>
          <w:rtl/>
          <w:lang w:bidi="ar-YE"/>
        </w:rPr>
      </w:pPr>
    </w:p>
    <w:p w14:paraId="1738F767" w14:textId="77777777" w:rsidR="00543115" w:rsidRPr="00443407" w:rsidRDefault="00543115" w:rsidP="00443407">
      <w:pPr>
        <w:spacing w:line="276" w:lineRule="auto"/>
        <w:rPr>
          <w:rFonts w:ascii="Simplified Arabic" w:hAnsi="Simplified Arabic" w:cs="Simplified Arabic"/>
          <w:b/>
          <w:bCs/>
          <w:sz w:val="28"/>
          <w:szCs w:val="28"/>
          <w:rtl/>
          <w:lang w:bidi="ar-YE"/>
        </w:rPr>
      </w:pPr>
    </w:p>
    <w:p w14:paraId="035BF540" w14:textId="1EA0BB2A" w:rsidR="009125CE" w:rsidRPr="00154017" w:rsidRDefault="00A74F76" w:rsidP="00154017">
      <w:pPr>
        <w:pStyle w:val="2"/>
        <w:rPr>
          <w:rFonts w:ascii="Simplified Arabic" w:hAnsi="Simplified Arabic" w:cs="Simplified Arabic"/>
          <w:b/>
          <w:bCs/>
          <w:sz w:val="32"/>
          <w:szCs w:val="32"/>
          <w:rtl/>
          <w:lang w:bidi="ar-EG"/>
        </w:rPr>
      </w:pPr>
      <w:bookmarkStart w:id="1" w:name="_Toc193073096"/>
      <w:r w:rsidRPr="00154017">
        <w:rPr>
          <w:rFonts w:ascii="Simplified Arabic" w:hAnsi="Simplified Arabic" w:cs="Simplified Arabic"/>
          <w:b/>
          <w:bCs/>
          <w:sz w:val="32"/>
          <w:szCs w:val="32"/>
          <w:rtl/>
        </w:rPr>
        <w:lastRenderedPageBreak/>
        <w:t>مقدمة</w:t>
      </w:r>
      <w:r w:rsidR="009125CE" w:rsidRPr="00154017">
        <w:rPr>
          <w:rFonts w:ascii="Simplified Arabic" w:hAnsi="Simplified Arabic" w:cs="Simplified Arabic"/>
          <w:b/>
          <w:bCs/>
          <w:sz w:val="32"/>
          <w:szCs w:val="32"/>
          <w:rtl/>
          <w:lang w:bidi="ar-EG"/>
        </w:rPr>
        <w:t>:</w:t>
      </w:r>
      <w:bookmarkEnd w:id="1"/>
    </w:p>
    <w:p w14:paraId="237179B2"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1. دور التوظيف والاستقطاب في إدارة الموارد البشرية</w:t>
      </w:r>
    </w:p>
    <w:p w14:paraId="535672D0"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تُعد عمليتا توظيف الموظفين واستقطابهم من الركائز الأساسية في إدارة الموارد البشرية داخل أي مؤسسة؛ فالأولى تهدف إلى جذب الأفراد المؤهلين لشغل الوظائف الشاغرة، بينما يركز الاستقطاب على انتقاء الكفاءات التي تتوافق مع متطلبات المؤسسة وأهدافها الاستراتيجية.</w:t>
      </w:r>
    </w:p>
    <w:p w14:paraId="5040C6D7" w14:textId="1FD2CAD5"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تحليل: إبراز الفرق بين المرحلتين يُساعد في فهم كيفية توجيه الجهود بشكل مستقل لكل منهما، مما يعزز دقة التخطيط وفعالية النتائج.</w:t>
      </w:r>
    </w:p>
    <w:p w14:paraId="60191599"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2. تطبيقات في بيئة “</w:t>
      </w:r>
      <w:proofErr w:type="spellStart"/>
      <w:r w:rsidRPr="00836EFF">
        <w:rPr>
          <w:rFonts w:ascii="Simplified Arabic" w:hAnsi="Simplified Arabic" w:cs="Simplified Arabic"/>
          <w:sz w:val="28"/>
          <w:szCs w:val="28"/>
        </w:rPr>
        <w:t>ValueFirst</w:t>
      </w:r>
      <w:proofErr w:type="spellEnd"/>
      <w:r w:rsidRPr="00836EFF">
        <w:rPr>
          <w:rFonts w:ascii="Simplified Arabic" w:hAnsi="Simplified Arabic" w:cs="Simplified Arabic"/>
          <w:sz w:val="28"/>
          <w:szCs w:val="28"/>
          <w:rtl/>
        </w:rPr>
        <w:t>”</w:t>
      </w:r>
    </w:p>
    <w:p w14:paraId="3D5E7336"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 xml:space="preserve">في شركة </w:t>
      </w:r>
      <w:proofErr w:type="spellStart"/>
      <w:r w:rsidRPr="00836EFF">
        <w:rPr>
          <w:rFonts w:ascii="Simplified Arabic" w:hAnsi="Simplified Arabic" w:cs="Simplified Arabic"/>
          <w:sz w:val="28"/>
          <w:szCs w:val="28"/>
        </w:rPr>
        <w:t>ValueFirst</w:t>
      </w:r>
      <w:proofErr w:type="spellEnd"/>
      <w:r w:rsidRPr="00836EFF">
        <w:rPr>
          <w:rFonts w:ascii="Simplified Arabic" w:hAnsi="Simplified Arabic" w:cs="Simplified Arabic"/>
          <w:sz w:val="28"/>
          <w:szCs w:val="28"/>
          <w:rtl/>
        </w:rPr>
        <w:t>، يُنظر إلى هاتين العمليتين باعتبارهما الأساس لبناء فريق عمل متماسك قادر على تحقيق الميزة التنافسية. تعتمد إدارة الموارد البشرية فيها تقييمًا مفصّلاً لمتطلبات كل وظيفة، وتوظف أحدث أدوات البحث عن المرشحين عبر المنصات الإلكترونية والتقنيات الرقمية لضمان الوصول إلى قاعدة أوسع من المواهب.</w:t>
      </w:r>
    </w:p>
    <w:p w14:paraId="443BD5ED" w14:textId="74BC22A5"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تحليل: يساهم استخدام المنصات الإلكترونية في تسريع عملية الاستقطاب وتنويع مصادر المرشحين، ما يزيد من فرص العثور على المهارات النادرة أو المتخصصة.</w:t>
      </w:r>
    </w:p>
    <w:p w14:paraId="468AC2FC"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3. أهمية التخطيط وتقييم الملاءمة</w:t>
      </w:r>
    </w:p>
    <w:p w14:paraId="546707E0"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 xml:space="preserve">يتوقف نجاح التوظيف على تخطيط استراتيجي يضمن التوافق بين القدرات التقنية والثقافة التنظيمية. لذا، تطبق </w:t>
      </w:r>
      <w:proofErr w:type="spellStart"/>
      <w:r w:rsidRPr="00836EFF">
        <w:rPr>
          <w:rFonts w:ascii="Simplified Arabic" w:hAnsi="Simplified Arabic" w:cs="Simplified Arabic"/>
          <w:sz w:val="28"/>
          <w:szCs w:val="28"/>
        </w:rPr>
        <w:t>ValueFirst</w:t>
      </w:r>
      <w:proofErr w:type="spellEnd"/>
      <w:r w:rsidRPr="00836EFF">
        <w:rPr>
          <w:rFonts w:ascii="Simplified Arabic" w:hAnsi="Simplified Arabic" w:cs="Simplified Arabic"/>
          <w:sz w:val="28"/>
          <w:szCs w:val="28"/>
          <w:rtl/>
        </w:rPr>
        <w:t xml:space="preserve"> منظومة تقييم شاملة تشمل اختبارات القدرات والمعايير الموضوعية للمقابلات المهيكلة، بهدف التأكد من تطابق مهارات المرشح مع متطلبات الدور وبيئة العمل.</w:t>
      </w:r>
    </w:p>
    <w:p w14:paraId="6DF7613C" w14:textId="708A08E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تحليل: دمج أدوات القياس النوعية مع الكمية يُقلل من مخاطر الدوران الوظيفي، ويعزز استقرار الأداء داخل فرق العمل.</w:t>
      </w:r>
    </w:p>
    <w:p w14:paraId="465A2E90"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4. أهداف الدراسة وأثرها على الأداء المؤسسي</w:t>
      </w:r>
    </w:p>
    <w:p w14:paraId="0CB91638"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 xml:space="preserve">تهدف هذه الدراسة إلى استكشاف أهمية عمليتي التوظيف والاستقطاب وتأثيرهما على كفاءة إدارة الموارد البشرية في </w:t>
      </w:r>
      <w:proofErr w:type="spellStart"/>
      <w:r w:rsidRPr="00836EFF">
        <w:rPr>
          <w:rFonts w:ascii="Simplified Arabic" w:hAnsi="Simplified Arabic" w:cs="Simplified Arabic"/>
          <w:sz w:val="28"/>
          <w:szCs w:val="28"/>
        </w:rPr>
        <w:t>ValueFirst</w:t>
      </w:r>
      <w:proofErr w:type="spellEnd"/>
      <w:r w:rsidRPr="00836EFF">
        <w:rPr>
          <w:rFonts w:ascii="Simplified Arabic" w:hAnsi="Simplified Arabic" w:cs="Simplified Arabic"/>
          <w:sz w:val="28"/>
          <w:szCs w:val="28"/>
          <w:rtl/>
        </w:rPr>
        <w:t xml:space="preserve">، مع التركيز على كيفية الموازنة بين جودة الاختيار وتكلفة العملية لضمان </w:t>
      </w:r>
      <w:r w:rsidRPr="00836EFF">
        <w:rPr>
          <w:rFonts w:ascii="Simplified Arabic" w:hAnsi="Simplified Arabic" w:cs="Simplified Arabic"/>
          <w:sz w:val="28"/>
          <w:szCs w:val="28"/>
          <w:rtl/>
        </w:rPr>
        <w:lastRenderedPageBreak/>
        <w:t>استدامة التفوق التنافسي. كما ستستعرض البحث استراتيجيات البحث عن المواهب، واستخدام تحليلات البيانات في دعم قرارات التوظيف، وتأثير ذلك على تعزيز الابتكار وتحقيق الأهداف طويلة المدى للمؤسسة.</w:t>
      </w:r>
    </w:p>
    <w:p w14:paraId="6E5F02C8" w14:textId="339615E5" w:rsidR="00443407"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تحليل: ربط النتائج المحتملة للدراسة بأهداف الابتكار يعزز من قيمة البحث ويبرز دور رأس المال البشري كمحرك رئيسي للنمو المؤسس</w:t>
      </w:r>
    </w:p>
    <w:p w14:paraId="28980F22" w14:textId="77777777" w:rsidR="003F0E7F" w:rsidRDefault="003F0E7F" w:rsidP="00443407">
      <w:pPr>
        <w:spacing w:line="276" w:lineRule="auto"/>
        <w:jc w:val="both"/>
        <w:rPr>
          <w:rFonts w:ascii="Simplified Arabic" w:hAnsi="Simplified Arabic" w:cs="Simplified Arabic"/>
          <w:sz w:val="28"/>
          <w:szCs w:val="28"/>
          <w:rtl/>
          <w:lang w:bidi="ar-EG"/>
        </w:rPr>
      </w:pPr>
    </w:p>
    <w:p w14:paraId="46798345" w14:textId="77777777" w:rsidR="00836EFF" w:rsidRDefault="00836EFF" w:rsidP="00443407">
      <w:pPr>
        <w:spacing w:line="276" w:lineRule="auto"/>
        <w:jc w:val="both"/>
        <w:rPr>
          <w:rFonts w:ascii="Simplified Arabic" w:hAnsi="Simplified Arabic" w:cs="Simplified Arabic"/>
          <w:sz w:val="28"/>
          <w:szCs w:val="28"/>
          <w:rtl/>
          <w:lang w:bidi="ar-EG"/>
        </w:rPr>
      </w:pPr>
    </w:p>
    <w:p w14:paraId="2DA10C85" w14:textId="77777777" w:rsidR="00836EFF" w:rsidRDefault="00836EFF" w:rsidP="00443407">
      <w:pPr>
        <w:spacing w:line="276" w:lineRule="auto"/>
        <w:jc w:val="both"/>
        <w:rPr>
          <w:rFonts w:ascii="Simplified Arabic" w:hAnsi="Simplified Arabic" w:cs="Simplified Arabic"/>
          <w:sz w:val="28"/>
          <w:szCs w:val="28"/>
          <w:rtl/>
          <w:lang w:bidi="ar-EG"/>
        </w:rPr>
      </w:pPr>
    </w:p>
    <w:p w14:paraId="10499173" w14:textId="77777777" w:rsidR="00836EFF" w:rsidRDefault="00836EFF" w:rsidP="00443407">
      <w:pPr>
        <w:spacing w:line="276" w:lineRule="auto"/>
        <w:jc w:val="both"/>
        <w:rPr>
          <w:rFonts w:ascii="Simplified Arabic" w:hAnsi="Simplified Arabic" w:cs="Simplified Arabic"/>
          <w:sz w:val="28"/>
          <w:szCs w:val="28"/>
          <w:rtl/>
          <w:lang w:bidi="ar-EG"/>
        </w:rPr>
      </w:pPr>
    </w:p>
    <w:p w14:paraId="1BCA2643" w14:textId="77777777" w:rsidR="00836EFF" w:rsidRDefault="00836EFF" w:rsidP="00443407">
      <w:pPr>
        <w:spacing w:line="276" w:lineRule="auto"/>
        <w:jc w:val="both"/>
        <w:rPr>
          <w:rFonts w:ascii="Simplified Arabic" w:hAnsi="Simplified Arabic" w:cs="Simplified Arabic"/>
          <w:sz w:val="28"/>
          <w:szCs w:val="28"/>
          <w:rtl/>
          <w:lang w:bidi="ar-EG"/>
        </w:rPr>
      </w:pPr>
    </w:p>
    <w:p w14:paraId="2F5097F5" w14:textId="77777777" w:rsidR="00836EFF" w:rsidRDefault="00836EFF" w:rsidP="00443407">
      <w:pPr>
        <w:spacing w:line="276" w:lineRule="auto"/>
        <w:jc w:val="both"/>
        <w:rPr>
          <w:rFonts w:ascii="Simplified Arabic" w:hAnsi="Simplified Arabic" w:cs="Simplified Arabic"/>
          <w:sz w:val="28"/>
          <w:szCs w:val="28"/>
          <w:rtl/>
          <w:lang w:bidi="ar-EG"/>
        </w:rPr>
      </w:pPr>
    </w:p>
    <w:p w14:paraId="4F909D53" w14:textId="77777777" w:rsidR="00836EFF" w:rsidRDefault="00836EFF" w:rsidP="00443407">
      <w:pPr>
        <w:spacing w:line="276" w:lineRule="auto"/>
        <w:jc w:val="both"/>
        <w:rPr>
          <w:rFonts w:ascii="Simplified Arabic" w:hAnsi="Simplified Arabic" w:cs="Simplified Arabic"/>
          <w:sz w:val="28"/>
          <w:szCs w:val="28"/>
          <w:rtl/>
          <w:lang w:bidi="ar-EG"/>
        </w:rPr>
      </w:pPr>
    </w:p>
    <w:p w14:paraId="61B56525" w14:textId="77777777" w:rsidR="00836EFF" w:rsidRDefault="00836EFF" w:rsidP="00443407">
      <w:pPr>
        <w:spacing w:line="276" w:lineRule="auto"/>
        <w:jc w:val="both"/>
        <w:rPr>
          <w:rFonts w:ascii="Simplified Arabic" w:hAnsi="Simplified Arabic" w:cs="Simplified Arabic"/>
          <w:sz w:val="28"/>
          <w:szCs w:val="28"/>
          <w:rtl/>
          <w:lang w:bidi="ar-EG"/>
        </w:rPr>
      </w:pPr>
    </w:p>
    <w:p w14:paraId="4F9A23D0" w14:textId="77777777" w:rsidR="00836EFF" w:rsidRDefault="00836EFF" w:rsidP="00443407">
      <w:pPr>
        <w:spacing w:line="276" w:lineRule="auto"/>
        <w:jc w:val="both"/>
        <w:rPr>
          <w:rFonts w:ascii="Simplified Arabic" w:hAnsi="Simplified Arabic" w:cs="Simplified Arabic"/>
          <w:sz w:val="28"/>
          <w:szCs w:val="28"/>
          <w:rtl/>
          <w:lang w:bidi="ar-EG"/>
        </w:rPr>
      </w:pPr>
    </w:p>
    <w:p w14:paraId="2FC0307A" w14:textId="77777777" w:rsidR="00836EFF" w:rsidRDefault="00836EFF" w:rsidP="00443407">
      <w:pPr>
        <w:spacing w:line="276" w:lineRule="auto"/>
        <w:jc w:val="both"/>
        <w:rPr>
          <w:rFonts w:ascii="Simplified Arabic" w:hAnsi="Simplified Arabic" w:cs="Simplified Arabic"/>
          <w:sz w:val="28"/>
          <w:szCs w:val="28"/>
          <w:rtl/>
          <w:lang w:bidi="ar-EG"/>
        </w:rPr>
      </w:pPr>
    </w:p>
    <w:p w14:paraId="20E8CA54" w14:textId="77777777" w:rsidR="00836EFF" w:rsidRDefault="00836EFF" w:rsidP="00443407">
      <w:pPr>
        <w:spacing w:line="276" w:lineRule="auto"/>
        <w:jc w:val="both"/>
        <w:rPr>
          <w:rFonts w:ascii="Simplified Arabic" w:hAnsi="Simplified Arabic" w:cs="Simplified Arabic"/>
          <w:sz w:val="28"/>
          <w:szCs w:val="28"/>
          <w:rtl/>
          <w:lang w:bidi="ar-EG"/>
        </w:rPr>
      </w:pPr>
    </w:p>
    <w:p w14:paraId="6AB3AAA0" w14:textId="77777777" w:rsidR="00836EFF" w:rsidRDefault="00836EFF" w:rsidP="00443407">
      <w:pPr>
        <w:spacing w:line="276" w:lineRule="auto"/>
        <w:jc w:val="both"/>
        <w:rPr>
          <w:rFonts w:ascii="Simplified Arabic" w:hAnsi="Simplified Arabic" w:cs="Simplified Arabic"/>
          <w:sz w:val="28"/>
          <w:szCs w:val="28"/>
          <w:rtl/>
          <w:lang w:bidi="ar-EG"/>
        </w:rPr>
      </w:pPr>
    </w:p>
    <w:p w14:paraId="7353DC3B" w14:textId="77777777" w:rsidR="00836EFF" w:rsidRDefault="00836EFF" w:rsidP="00443407">
      <w:pPr>
        <w:spacing w:line="276" w:lineRule="auto"/>
        <w:jc w:val="both"/>
        <w:rPr>
          <w:rFonts w:ascii="Simplified Arabic" w:hAnsi="Simplified Arabic" w:cs="Simplified Arabic"/>
          <w:sz w:val="28"/>
          <w:szCs w:val="28"/>
          <w:rtl/>
          <w:lang w:bidi="ar-EG"/>
        </w:rPr>
      </w:pPr>
    </w:p>
    <w:p w14:paraId="340CEBCF" w14:textId="77777777" w:rsidR="00836EFF" w:rsidRDefault="00836EFF" w:rsidP="00443407">
      <w:pPr>
        <w:spacing w:line="276" w:lineRule="auto"/>
        <w:jc w:val="both"/>
        <w:rPr>
          <w:rFonts w:ascii="Simplified Arabic" w:hAnsi="Simplified Arabic" w:cs="Simplified Arabic"/>
          <w:sz w:val="28"/>
          <w:szCs w:val="28"/>
          <w:rtl/>
          <w:lang w:bidi="ar-EG"/>
        </w:rPr>
      </w:pPr>
    </w:p>
    <w:p w14:paraId="7CB80BFC" w14:textId="77777777" w:rsidR="00836EFF" w:rsidRPr="00443407" w:rsidRDefault="00836EFF" w:rsidP="00443407">
      <w:pPr>
        <w:spacing w:line="276" w:lineRule="auto"/>
        <w:jc w:val="both"/>
        <w:rPr>
          <w:rFonts w:ascii="Simplified Arabic" w:hAnsi="Simplified Arabic" w:cs="Simplified Arabic"/>
          <w:sz w:val="28"/>
          <w:szCs w:val="28"/>
          <w:rtl/>
          <w:lang w:bidi="ar-EG"/>
        </w:rPr>
      </w:pPr>
    </w:p>
    <w:p w14:paraId="40A61660" w14:textId="4326FFA7" w:rsidR="009125CE" w:rsidRPr="00154017" w:rsidRDefault="00A74F76" w:rsidP="00154017">
      <w:pPr>
        <w:pStyle w:val="2"/>
        <w:rPr>
          <w:rFonts w:ascii="Simplified Arabic" w:hAnsi="Simplified Arabic" w:cs="Simplified Arabic"/>
          <w:b/>
          <w:bCs/>
          <w:sz w:val="32"/>
          <w:szCs w:val="32"/>
          <w:rtl/>
        </w:rPr>
      </w:pPr>
      <w:bookmarkStart w:id="2" w:name="_Toc193073097"/>
      <w:r w:rsidRPr="00154017">
        <w:rPr>
          <w:rFonts w:ascii="Simplified Arabic" w:hAnsi="Simplified Arabic" w:cs="Simplified Arabic"/>
          <w:b/>
          <w:bCs/>
          <w:sz w:val="32"/>
          <w:szCs w:val="32"/>
          <w:rtl/>
        </w:rPr>
        <w:lastRenderedPageBreak/>
        <w:t>مشكلة الدراسة</w:t>
      </w:r>
      <w:r w:rsidR="009125CE" w:rsidRPr="00154017">
        <w:rPr>
          <w:rFonts w:ascii="Simplified Arabic" w:hAnsi="Simplified Arabic" w:cs="Simplified Arabic"/>
          <w:b/>
          <w:bCs/>
          <w:sz w:val="32"/>
          <w:szCs w:val="32"/>
          <w:rtl/>
        </w:rPr>
        <w:t>:</w:t>
      </w:r>
      <w:bookmarkEnd w:id="2"/>
    </w:p>
    <w:p w14:paraId="1E325036"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1. طبيعة العقبات في عمليات التوظيف والاستقطاب</w:t>
      </w:r>
    </w:p>
    <w:p w14:paraId="0B3BEE6E"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تعاني كثير من المؤسسات من صعوبات متصلة بآليات جلب المواهب واختيار الكفاءات، مما ينعكس سلبًا على مستوى الخبرات المُستقطَبة ومدى انسجامها مع ثقافة الشركة ورؤيتها الاستراتيجية.</w:t>
      </w:r>
    </w:p>
    <w:p w14:paraId="6A730282" w14:textId="0927A345"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تحليل: الإقرار بالتحديات المشتركة بين الشركات يوضح ضرورة وجود دراسات مقارنة تكشف الجذور الحقيقية لهذه المشاكل قبل الشروع في اقتراح الحلول.</w:t>
      </w:r>
    </w:p>
    <w:p w14:paraId="59341762"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2. الحاجة إلى تقييم أعمق في “</w:t>
      </w:r>
      <w:proofErr w:type="spellStart"/>
      <w:r w:rsidRPr="00836EFF">
        <w:rPr>
          <w:rFonts w:ascii="Simplified Arabic" w:hAnsi="Simplified Arabic" w:cs="Simplified Arabic"/>
          <w:sz w:val="28"/>
          <w:szCs w:val="28"/>
        </w:rPr>
        <w:t>ValueFirst</w:t>
      </w:r>
      <w:proofErr w:type="spellEnd"/>
      <w:r w:rsidRPr="00836EFF">
        <w:rPr>
          <w:rFonts w:ascii="Simplified Arabic" w:hAnsi="Simplified Arabic" w:cs="Simplified Arabic"/>
          <w:sz w:val="28"/>
          <w:szCs w:val="28"/>
          <w:rtl/>
        </w:rPr>
        <w:t>”</w:t>
      </w:r>
    </w:p>
    <w:p w14:paraId="3E71E27E"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 xml:space="preserve">في برنامج التوظيف بشركة </w:t>
      </w:r>
      <w:proofErr w:type="spellStart"/>
      <w:r w:rsidRPr="00836EFF">
        <w:rPr>
          <w:rFonts w:ascii="Simplified Arabic" w:hAnsi="Simplified Arabic" w:cs="Simplified Arabic"/>
          <w:sz w:val="28"/>
          <w:szCs w:val="28"/>
        </w:rPr>
        <w:t>ValueFirst</w:t>
      </w:r>
      <w:proofErr w:type="spellEnd"/>
      <w:r w:rsidRPr="00836EFF">
        <w:rPr>
          <w:rFonts w:ascii="Simplified Arabic" w:hAnsi="Simplified Arabic" w:cs="Simplified Arabic"/>
          <w:sz w:val="28"/>
          <w:szCs w:val="28"/>
          <w:rtl/>
        </w:rPr>
        <w:t>، وعلى الرغم من توظيف أدوات وأساليب متطورة، ثمة فجوة تتطلّب تدخّلًا تحليليًا أعمق لتكييف الإجراءات مع التحولات السريعة التي يشهدها سوق العمل.</w:t>
      </w:r>
    </w:p>
    <w:p w14:paraId="65109570" w14:textId="50AF39C0"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تحليل: يبرز هنا أهمية المرونة الاستراتيجية المُعزَّزة بالبيانات؛ فالمؤسسة لا تكتفي باتباع القوالب الجاهزة بل تسعى لفهم ديناميكيات السوق أولًا ثم تصميم سياسات تستجيب لها.</w:t>
      </w:r>
    </w:p>
    <w:p w14:paraId="4841D489"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3. محاور مشكلة الدراسة وأهدافها</w:t>
      </w:r>
    </w:p>
    <w:p w14:paraId="2083665C" w14:textId="77777777" w:rsidR="00836EFF"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 xml:space="preserve">تركز هذه الدراسة على استكشاف العوامل المؤثرة في مدى فاعلية عمليات الاستقطاب والتوظيف داخل </w:t>
      </w:r>
      <w:proofErr w:type="spellStart"/>
      <w:r w:rsidRPr="00836EFF">
        <w:rPr>
          <w:rFonts w:ascii="Simplified Arabic" w:hAnsi="Simplified Arabic" w:cs="Simplified Arabic"/>
          <w:sz w:val="28"/>
          <w:szCs w:val="28"/>
        </w:rPr>
        <w:t>ValueFirst</w:t>
      </w:r>
      <w:proofErr w:type="spellEnd"/>
      <w:r w:rsidRPr="00836EFF">
        <w:rPr>
          <w:rFonts w:ascii="Simplified Arabic" w:hAnsi="Simplified Arabic" w:cs="Simplified Arabic"/>
          <w:sz w:val="28"/>
          <w:szCs w:val="28"/>
          <w:rtl/>
        </w:rPr>
        <w:t>، مع البحث في سُبل تحسينها لتعظيم أثرها على إدارة الموارد البشرية وضمان استدامة الأداء المؤسسي.</w:t>
      </w:r>
    </w:p>
    <w:p w14:paraId="791EDD87" w14:textId="6BFAA20C" w:rsidR="009125CE" w:rsidRP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تحليل: تحديد المتغيرات المؤثرة والربط بينها وبين نتائج الأداء يُعد مدخلًا أساسيًا لوضع توصيات عملية قابلة للتنفيذ تؤدي إلى تحسين الكلفة والجودة معًا.</w:t>
      </w:r>
    </w:p>
    <w:p w14:paraId="2766B80E" w14:textId="77777777" w:rsidR="009125CE" w:rsidRPr="00443407" w:rsidRDefault="009125CE" w:rsidP="00443407">
      <w:pPr>
        <w:spacing w:line="276" w:lineRule="auto"/>
        <w:rPr>
          <w:rFonts w:ascii="Simplified Arabic" w:hAnsi="Simplified Arabic" w:cs="Simplified Arabic"/>
          <w:sz w:val="28"/>
          <w:szCs w:val="28"/>
          <w:rtl/>
          <w:lang w:bidi="ar-EG"/>
        </w:rPr>
      </w:pPr>
    </w:p>
    <w:p w14:paraId="33F1E451" w14:textId="77777777" w:rsidR="009125CE" w:rsidRPr="00443407" w:rsidRDefault="009125CE" w:rsidP="00443407">
      <w:pPr>
        <w:spacing w:line="276" w:lineRule="auto"/>
        <w:rPr>
          <w:rFonts w:ascii="Simplified Arabic" w:hAnsi="Simplified Arabic" w:cs="Simplified Arabic"/>
          <w:sz w:val="28"/>
          <w:szCs w:val="28"/>
          <w:rtl/>
          <w:lang w:bidi="ar-EG"/>
        </w:rPr>
      </w:pPr>
    </w:p>
    <w:p w14:paraId="1F91F690" w14:textId="77777777" w:rsidR="009125CE" w:rsidRPr="00443407" w:rsidRDefault="009125CE" w:rsidP="00443407">
      <w:pPr>
        <w:spacing w:line="276" w:lineRule="auto"/>
        <w:rPr>
          <w:rFonts w:ascii="Simplified Arabic" w:hAnsi="Simplified Arabic" w:cs="Simplified Arabic"/>
          <w:sz w:val="28"/>
          <w:szCs w:val="28"/>
          <w:rtl/>
          <w:lang w:bidi="ar-EG"/>
        </w:rPr>
      </w:pPr>
    </w:p>
    <w:p w14:paraId="2677847E" w14:textId="77777777" w:rsidR="009125CE" w:rsidRPr="00443407" w:rsidRDefault="009125CE" w:rsidP="00443407">
      <w:pPr>
        <w:spacing w:line="276" w:lineRule="auto"/>
        <w:rPr>
          <w:rFonts w:ascii="Simplified Arabic" w:hAnsi="Simplified Arabic" w:cs="Simplified Arabic"/>
          <w:sz w:val="28"/>
          <w:szCs w:val="28"/>
          <w:rtl/>
          <w:lang w:bidi="ar-EG"/>
        </w:rPr>
      </w:pPr>
    </w:p>
    <w:p w14:paraId="785BDC6C" w14:textId="77777777" w:rsidR="003F0E7F" w:rsidRPr="00443407" w:rsidRDefault="003F0E7F" w:rsidP="00443407">
      <w:pPr>
        <w:spacing w:line="276" w:lineRule="auto"/>
        <w:rPr>
          <w:rFonts w:ascii="Simplified Arabic" w:hAnsi="Simplified Arabic" w:cs="Simplified Arabic" w:hint="cs"/>
          <w:sz w:val="28"/>
          <w:szCs w:val="28"/>
          <w:rtl/>
          <w:lang w:bidi="ar-YE"/>
        </w:rPr>
      </w:pPr>
    </w:p>
    <w:p w14:paraId="2EA6585C" w14:textId="766F892E" w:rsidR="009125CE" w:rsidRPr="00154017" w:rsidRDefault="00A74F76" w:rsidP="00154017">
      <w:pPr>
        <w:pStyle w:val="2"/>
        <w:rPr>
          <w:rFonts w:ascii="Simplified Arabic" w:hAnsi="Simplified Arabic" w:cs="Simplified Arabic"/>
          <w:b/>
          <w:bCs/>
          <w:sz w:val="32"/>
          <w:szCs w:val="32"/>
          <w:rtl/>
        </w:rPr>
      </w:pPr>
      <w:bookmarkStart w:id="3" w:name="_Toc193073098"/>
      <w:r w:rsidRPr="00154017">
        <w:rPr>
          <w:rFonts w:ascii="Simplified Arabic" w:hAnsi="Simplified Arabic" w:cs="Simplified Arabic"/>
          <w:b/>
          <w:bCs/>
          <w:sz w:val="32"/>
          <w:szCs w:val="32"/>
          <w:rtl/>
        </w:rPr>
        <w:lastRenderedPageBreak/>
        <w:t>أهمية الدراسة:</w:t>
      </w:r>
      <w:bookmarkEnd w:id="3"/>
    </w:p>
    <w:p w14:paraId="12146BFF" w14:textId="77777777" w:rsidR="00836EFF" w:rsidRPr="00836EFF" w:rsidRDefault="00836EFF" w:rsidP="00836EFF">
      <w:pPr>
        <w:spacing w:after="0"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1. الحاجة الملحّة لتطوير الاستقطاب والتوظيف</w:t>
      </w:r>
    </w:p>
    <w:p w14:paraId="347FC046" w14:textId="77777777" w:rsidR="00836EFF" w:rsidRPr="00836EFF" w:rsidRDefault="00836EFF" w:rsidP="00836EFF">
      <w:pPr>
        <w:spacing w:after="0"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تبرز أهمية هذه الدراسة من الضرورة المُلحة لتحسين إجراءات جذب واختيار الموظفين في ظل التنافس الشديد والتغيرات المستمرة بسوق العمل.</w:t>
      </w:r>
    </w:p>
    <w:p w14:paraId="2ED20E8C" w14:textId="0C3A608F" w:rsidR="00836EFF" w:rsidRPr="00836EFF" w:rsidRDefault="00836EFF" w:rsidP="00836EFF">
      <w:pPr>
        <w:spacing w:after="0"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تحليل: التركيز على الجانب التنافسي يوضح أن تحسين العمليات ليس رفاهية، بل عامل حيوي لاستدامة الشركة في بيئة تتسم بسرعة التطور والابتكار.</w:t>
      </w:r>
    </w:p>
    <w:p w14:paraId="4B84D93D" w14:textId="77777777" w:rsidR="00836EFF" w:rsidRPr="00836EFF" w:rsidRDefault="00836EFF" w:rsidP="00836EFF">
      <w:pPr>
        <w:spacing w:after="0"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2. دور التوظيف في تعزيز الأداء المؤسسي</w:t>
      </w:r>
    </w:p>
    <w:p w14:paraId="428EE4D5" w14:textId="77777777" w:rsidR="00836EFF" w:rsidRPr="00836EFF" w:rsidRDefault="00836EFF" w:rsidP="00836EFF">
      <w:pPr>
        <w:spacing w:after="0"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 xml:space="preserve">تمثل عمليات التوظيف بنية أساسية لرفع كفاءة الأداء وزيادة الإنتاجية في </w:t>
      </w:r>
      <w:proofErr w:type="spellStart"/>
      <w:r w:rsidRPr="00836EFF">
        <w:rPr>
          <w:rFonts w:ascii="Simplified Arabic" w:hAnsi="Simplified Arabic" w:cs="Simplified Arabic"/>
          <w:sz w:val="28"/>
          <w:szCs w:val="28"/>
        </w:rPr>
        <w:t>ValueFirst</w:t>
      </w:r>
      <w:proofErr w:type="spellEnd"/>
      <w:r w:rsidRPr="00836EFF">
        <w:rPr>
          <w:rFonts w:ascii="Simplified Arabic" w:hAnsi="Simplified Arabic" w:cs="Simplified Arabic"/>
          <w:sz w:val="28"/>
          <w:szCs w:val="28"/>
          <w:rtl/>
        </w:rPr>
        <w:t xml:space="preserve">، من خلال استقطاب الكفاءات التي </w:t>
      </w:r>
      <w:proofErr w:type="spellStart"/>
      <w:r w:rsidRPr="00836EFF">
        <w:rPr>
          <w:rFonts w:ascii="Simplified Arabic" w:hAnsi="Simplified Arabic" w:cs="Simplified Arabic"/>
          <w:sz w:val="28"/>
          <w:szCs w:val="28"/>
          <w:rtl/>
        </w:rPr>
        <w:t>تتواءم</w:t>
      </w:r>
      <w:proofErr w:type="spellEnd"/>
      <w:r w:rsidRPr="00836EFF">
        <w:rPr>
          <w:rFonts w:ascii="Simplified Arabic" w:hAnsi="Simplified Arabic" w:cs="Simplified Arabic"/>
          <w:sz w:val="28"/>
          <w:szCs w:val="28"/>
          <w:rtl/>
        </w:rPr>
        <w:t xml:space="preserve"> مع احتياجات المنظمة ورؤيتها المستقبلية.</w:t>
      </w:r>
    </w:p>
    <w:p w14:paraId="7C35A9D9" w14:textId="3696F4EA" w:rsidR="00836EFF" w:rsidRPr="00836EFF" w:rsidRDefault="00836EFF" w:rsidP="00836EFF">
      <w:pPr>
        <w:spacing w:after="0"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تحليل: الربط بين اختيار الموظف المناسب وتحسين الإنتاجية يساعد في إبراز أثر رأس المال البشري كاستثمار يعود بعوائد ملموسة على مستوى النتائج التشغيلية.</w:t>
      </w:r>
    </w:p>
    <w:p w14:paraId="31C1EAEF" w14:textId="77777777" w:rsidR="00836EFF" w:rsidRPr="00836EFF" w:rsidRDefault="00836EFF" w:rsidP="00836EFF">
      <w:pPr>
        <w:spacing w:after="0"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3. إسهام الدراسة في تقديم رؤى عملية</w:t>
      </w:r>
    </w:p>
    <w:p w14:paraId="775EAB76" w14:textId="77777777" w:rsidR="00836EFF" w:rsidRPr="00836EFF" w:rsidRDefault="00836EFF" w:rsidP="00836EFF">
      <w:pPr>
        <w:spacing w:after="0"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ستقدم هذه الدراسة توصيات واضحة لرفع مستوى الاستقطاب والتوظيف باستخدام أفضل الممارسات وتقنيات الموارد البشرية الحديثة، بما يضمن تحقيق تفوق تنافسي مستدام.</w:t>
      </w:r>
    </w:p>
    <w:p w14:paraId="35130240" w14:textId="583E79DE" w:rsidR="00836EFF" w:rsidRPr="00836EFF" w:rsidRDefault="00836EFF" w:rsidP="00836EFF">
      <w:pPr>
        <w:spacing w:after="0"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تحليل: اقتراح الممارسات الفعلية يضمن انتقال البحث من النظري إلى التطبيقي، مما يعزز إمكانية تنفيذ التوصيات وقياس أثرها بشكل مباشر.</w:t>
      </w:r>
    </w:p>
    <w:p w14:paraId="354A276B" w14:textId="77777777" w:rsidR="00836EFF" w:rsidRPr="00836EFF" w:rsidRDefault="00836EFF" w:rsidP="00836EFF">
      <w:pPr>
        <w:spacing w:after="0"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4. أهمية المرونة والاستجابة السريعة</w:t>
      </w:r>
    </w:p>
    <w:p w14:paraId="78D7095C" w14:textId="77777777" w:rsidR="00836EFF" w:rsidRPr="00836EFF" w:rsidRDefault="00836EFF" w:rsidP="00836EFF">
      <w:pPr>
        <w:spacing w:after="0"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 xml:space="preserve">تُبرز الدراسة الحاجة إلى تبني استراتيجيات استقطاب مرنة وقابلة للتعديل السريع تُمكّن </w:t>
      </w:r>
      <w:proofErr w:type="spellStart"/>
      <w:r w:rsidRPr="00836EFF">
        <w:rPr>
          <w:rFonts w:ascii="Simplified Arabic" w:hAnsi="Simplified Arabic" w:cs="Simplified Arabic"/>
          <w:sz w:val="28"/>
          <w:szCs w:val="28"/>
        </w:rPr>
        <w:t>ValueFirst</w:t>
      </w:r>
      <w:proofErr w:type="spellEnd"/>
      <w:r w:rsidRPr="00836EFF">
        <w:rPr>
          <w:rFonts w:ascii="Simplified Arabic" w:hAnsi="Simplified Arabic" w:cs="Simplified Arabic"/>
          <w:sz w:val="28"/>
          <w:szCs w:val="28"/>
          <w:rtl/>
        </w:rPr>
        <w:t xml:space="preserve"> من التكيف مع تقلبات السوق ومتطلباته المتغيرة.</w:t>
      </w:r>
    </w:p>
    <w:p w14:paraId="7F3B8E80" w14:textId="6C8F184A" w:rsidR="009125CE" w:rsidRPr="00836EFF" w:rsidRDefault="00836EFF" w:rsidP="00836EFF">
      <w:pPr>
        <w:spacing w:after="0"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تحليل: المرونة في الإجراءات تضيف ميزة استراتيجية، إذ تسمح للشركة بالتعامل مع الفرص والتحديات دون تأخير، مما يقلل من مخاطر فقدان المواهب أو ارتفاع تكاليف التوظيف.</w:t>
      </w:r>
    </w:p>
    <w:p w14:paraId="0BA12696" w14:textId="77777777" w:rsidR="009125CE" w:rsidRPr="00443407" w:rsidRDefault="009125CE" w:rsidP="00443407">
      <w:pPr>
        <w:spacing w:line="276" w:lineRule="auto"/>
        <w:rPr>
          <w:rFonts w:ascii="Simplified Arabic" w:hAnsi="Simplified Arabic" w:cs="Simplified Arabic"/>
          <w:sz w:val="28"/>
          <w:szCs w:val="28"/>
          <w:rtl/>
        </w:rPr>
      </w:pPr>
    </w:p>
    <w:p w14:paraId="26F6AB57" w14:textId="77777777" w:rsidR="009125CE" w:rsidRPr="00443407" w:rsidRDefault="009125CE" w:rsidP="00443407">
      <w:pPr>
        <w:spacing w:line="276" w:lineRule="auto"/>
        <w:rPr>
          <w:rFonts w:ascii="Simplified Arabic" w:hAnsi="Simplified Arabic" w:cs="Simplified Arabic"/>
          <w:sz w:val="28"/>
          <w:szCs w:val="28"/>
          <w:rtl/>
        </w:rPr>
      </w:pPr>
    </w:p>
    <w:p w14:paraId="137908B8" w14:textId="77777777" w:rsidR="009125CE" w:rsidRPr="00443407" w:rsidRDefault="009125CE" w:rsidP="00443407">
      <w:pPr>
        <w:spacing w:line="276" w:lineRule="auto"/>
        <w:rPr>
          <w:rFonts w:ascii="Simplified Arabic" w:hAnsi="Simplified Arabic" w:cs="Simplified Arabic"/>
          <w:sz w:val="28"/>
          <w:szCs w:val="28"/>
          <w:rtl/>
        </w:rPr>
      </w:pPr>
    </w:p>
    <w:p w14:paraId="1DED1FE0" w14:textId="77777777" w:rsidR="003F0E7F" w:rsidRPr="00443407" w:rsidRDefault="003F0E7F" w:rsidP="00443407">
      <w:pPr>
        <w:spacing w:line="276" w:lineRule="auto"/>
        <w:rPr>
          <w:rFonts w:ascii="Simplified Arabic" w:hAnsi="Simplified Arabic" w:cs="Simplified Arabic"/>
          <w:sz w:val="28"/>
          <w:szCs w:val="28"/>
          <w:rtl/>
        </w:rPr>
      </w:pPr>
    </w:p>
    <w:p w14:paraId="1817352F" w14:textId="349DC553" w:rsidR="009125CE" w:rsidRPr="00154017" w:rsidRDefault="00A74F76" w:rsidP="00154017">
      <w:pPr>
        <w:pStyle w:val="2"/>
        <w:rPr>
          <w:rFonts w:ascii="Simplified Arabic" w:hAnsi="Simplified Arabic" w:cs="Simplified Arabic"/>
          <w:b/>
          <w:bCs/>
          <w:sz w:val="32"/>
          <w:szCs w:val="32"/>
          <w:rtl/>
        </w:rPr>
      </w:pPr>
      <w:bookmarkStart w:id="4" w:name="_Toc193073099"/>
      <w:r w:rsidRPr="00154017">
        <w:rPr>
          <w:rFonts w:ascii="Simplified Arabic" w:hAnsi="Simplified Arabic" w:cs="Simplified Arabic"/>
          <w:b/>
          <w:bCs/>
          <w:sz w:val="32"/>
          <w:szCs w:val="32"/>
          <w:rtl/>
        </w:rPr>
        <w:lastRenderedPageBreak/>
        <w:t>أهداف الدراسة</w:t>
      </w:r>
      <w:r w:rsidR="009125CE" w:rsidRPr="00154017">
        <w:rPr>
          <w:rFonts w:ascii="Simplified Arabic" w:hAnsi="Simplified Arabic" w:cs="Simplified Arabic"/>
          <w:b/>
          <w:bCs/>
          <w:sz w:val="32"/>
          <w:szCs w:val="32"/>
          <w:rtl/>
        </w:rPr>
        <w:t>:</w:t>
      </w:r>
      <w:bookmarkEnd w:id="4"/>
    </w:p>
    <w:p w14:paraId="2DB9E80E" w14:textId="77777777" w:rsidR="00836EFF" w:rsidRPr="00836EFF" w:rsidRDefault="00836EFF" w:rsidP="00836EFF">
      <w:pPr>
        <w:spacing w:line="276" w:lineRule="auto"/>
        <w:rPr>
          <w:rFonts w:ascii="Simplified Arabic" w:hAnsi="Simplified Arabic" w:cs="Simplified Arabic"/>
          <w:sz w:val="28"/>
          <w:szCs w:val="28"/>
        </w:rPr>
      </w:pPr>
      <w:r w:rsidRPr="00836EFF">
        <w:rPr>
          <w:rFonts w:ascii="Simplified Arabic" w:hAnsi="Simplified Arabic" w:cs="Simplified Arabic"/>
          <w:b/>
          <w:bCs/>
          <w:sz w:val="28"/>
          <w:szCs w:val="28"/>
          <w:rtl/>
        </w:rPr>
        <w:t>الهدف الرئيسي</w:t>
      </w:r>
      <w:r w:rsidRPr="00836EFF">
        <w:rPr>
          <w:rFonts w:ascii="Simplified Arabic" w:hAnsi="Simplified Arabic" w:cs="Simplified Arabic"/>
          <w:sz w:val="28"/>
          <w:szCs w:val="28"/>
        </w:rPr>
        <w:br/>
      </w:r>
      <w:r w:rsidRPr="00836EFF">
        <w:rPr>
          <w:rFonts w:ascii="Simplified Arabic" w:hAnsi="Simplified Arabic" w:cs="Simplified Arabic"/>
          <w:sz w:val="28"/>
          <w:szCs w:val="28"/>
          <w:rtl/>
        </w:rPr>
        <w:t>تهدف هذه الدراسة إلى فحص وتقييم تأثير عمليتي التوظيف والاستقطاب على كفاءة وفعالية إدارة الموارد البشرية في شركة</w:t>
      </w:r>
      <w:r w:rsidRPr="00836EFF">
        <w:rPr>
          <w:rFonts w:ascii="Simplified Arabic" w:hAnsi="Simplified Arabic" w:cs="Simplified Arabic"/>
          <w:sz w:val="28"/>
          <w:szCs w:val="28"/>
        </w:rPr>
        <w:t xml:space="preserve"> </w:t>
      </w:r>
      <w:proofErr w:type="spellStart"/>
      <w:r w:rsidRPr="00836EFF">
        <w:rPr>
          <w:rFonts w:ascii="Simplified Arabic" w:hAnsi="Simplified Arabic" w:cs="Simplified Arabic"/>
          <w:sz w:val="28"/>
          <w:szCs w:val="28"/>
        </w:rPr>
        <w:t>ValueFirst</w:t>
      </w:r>
      <w:proofErr w:type="spellEnd"/>
      <w:r w:rsidRPr="00836EFF">
        <w:rPr>
          <w:rFonts w:ascii="Simplified Arabic" w:hAnsi="Simplified Arabic" w:cs="Simplified Arabic"/>
          <w:sz w:val="28"/>
          <w:szCs w:val="28"/>
        </w:rPr>
        <w:t>.</w:t>
      </w:r>
    </w:p>
    <w:p w14:paraId="500819CE" w14:textId="77777777" w:rsidR="00836EFF" w:rsidRPr="00836EFF" w:rsidRDefault="00836EFF" w:rsidP="00836EFF">
      <w:pPr>
        <w:spacing w:line="276" w:lineRule="auto"/>
        <w:rPr>
          <w:rFonts w:ascii="Simplified Arabic" w:hAnsi="Simplified Arabic" w:cs="Simplified Arabic"/>
          <w:sz w:val="28"/>
          <w:szCs w:val="28"/>
        </w:rPr>
      </w:pPr>
      <w:r w:rsidRPr="00836EFF">
        <w:rPr>
          <w:rFonts w:ascii="Simplified Arabic" w:hAnsi="Simplified Arabic" w:cs="Simplified Arabic"/>
          <w:b/>
          <w:bCs/>
          <w:sz w:val="28"/>
          <w:szCs w:val="28"/>
          <w:rtl/>
        </w:rPr>
        <w:t>الأهداف الفرعية</w:t>
      </w:r>
    </w:p>
    <w:p w14:paraId="61D2E0EE" w14:textId="77777777" w:rsidR="00836EFF" w:rsidRPr="00836EFF" w:rsidRDefault="00836EFF" w:rsidP="00836EFF">
      <w:pPr>
        <w:numPr>
          <w:ilvl w:val="0"/>
          <w:numId w:val="77"/>
        </w:numPr>
        <w:spacing w:line="276" w:lineRule="auto"/>
        <w:rPr>
          <w:rFonts w:ascii="Simplified Arabic" w:hAnsi="Simplified Arabic" w:cs="Simplified Arabic"/>
          <w:sz w:val="28"/>
          <w:szCs w:val="28"/>
        </w:rPr>
      </w:pPr>
      <w:r w:rsidRPr="00836EFF">
        <w:rPr>
          <w:rFonts w:ascii="Simplified Arabic" w:hAnsi="Simplified Arabic" w:cs="Simplified Arabic"/>
          <w:sz w:val="28"/>
          <w:szCs w:val="28"/>
          <w:rtl/>
        </w:rPr>
        <w:t>تحديد العوامل التي تؤثر في مدى نجاح وفاعلية عمليات التوظيف والاستقطاب داخل الشركة</w:t>
      </w:r>
      <w:r w:rsidRPr="00836EFF">
        <w:rPr>
          <w:rFonts w:ascii="Simplified Arabic" w:hAnsi="Simplified Arabic" w:cs="Simplified Arabic"/>
          <w:sz w:val="28"/>
          <w:szCs w:val="28"/>
        </w:rPr>
        <w:t>.</w:t>
      </w:r>
    </w:p>
    <w:p w14:paraId="720BF648" w14:textId="77777777" w:rsidR="00836EFF" w:rsidRPr="00836EFF" w:rsidRDefault="00836EFF" w:rsidP="00836EFF">
      <w:pPr>
        <w:numPr>
          <w:ilvl w:val="0"/>
          <w:numId w:val="77"/>
        </w:numPr>
        <w:spacing w:line="276" w:lineRule="auto"/>
        <w:rPr>
          <w:rFonts w:ascii="Simplified Arabic" w:hAnsi="Simplified Arabic" w:cs="Simplified Arabic"/>
          <w:sz w:val="28"/>
          <w:szCs w:val="28"/>
        </w:rPr>
      </w:pPr>
      <w:r w:rsidRPr="00836EFF">
        <w:rPr>
          <w:rFonts w:ascii="Simplified Arabic" w:hAnsi="Simplified Arabic" w:cs="Simplified Arabic"/>
          <w:sz w:val="28"/>
          <w:szCs w:val="28"/>
          <w:rtl/>
        </w:rPr>
        <w:t xml:space="preserve">تقييم مدى انسجام الكفاءات المستقطبة مع الثقافة التنظيمية والأهداف الاستراتيجية </w:t>
      </w:r>
      <w:proofErr w:type="gramStart"/>
      <w:r w:rsidRPr="00836EFF">
        <w:rPr>
          <w:rFonts w:ascii="Simplified Arabic" w:hAnsi="Simplified Arabic" w:cs="Simplified Arabic"/>
          <w:sz w:val="28"/>
          <w:szCs w:val="28"/>
          <w:rtl/>
        </w:rPr>
        <w:t>لـ</w:t>
      </w:r>
      <w:proofErr w:type="spellStart"/>
      <w:r w:rsidRPr="00836EFF">
        <w:rPr>
          <w:rFonts w:ascii="Simplified Arabic" w:hAnsi="Simplified Arabic" w:cs="Simplified Arabic"/>
          <w:sz w:val="28"/>
          <w:szCs w:val="28"/>
        </w:rPr>
        <w:t>ValueFirst</w:t>
      </w:r>
      <w:proofErr w:type="spellEnd"/>
      <w:proofErr w:type="gramEnd"/>
      <w:r w:rsidRPr="00836EFF">
        <w:rPr>
          <w:rFonts w:ascii="Simplified Arabic" w:hAnsi="Simplified Arabic" w:cs="Simplified Arabic"/>
          <w:sz w:val="28"/>
          <w:szCs w:val="28"/>
        </w:rPr>
        <w:t>.</w:t>
      </w:r>
    </w:p>
    <w:p w14:paraId="4FF4109B" w14:textId="77777777" w:rsidR="00836EFF" w:rsidRPr="00836EFF" w:rsidRDefault="00836EFF" w:rsidP="00836EFF">
      <w:pPr>
        <w:numPr>
          <w:ilvl w:val="0"/>
          <w:numId w:val="77"/>
        </w:numPr>
        <w:spacing w:line="276" w:lineRule="auto"/>
        <w:rPr>
          <w:rFonts w:ascii="Simplified Arabic" w:hAnsi="Simplified Arabic" w:cs="Simplified Arabic"/>
          <w:sz w:val="28"/>
          <w:szCs w:val="28"/>
        </w:rPr>
      </w:pPr>
      <w:r w:rsidRPr="00836EFF">
        <w:rPr>
          <w:rFonts w:ascii="Simplified Arabic" w:hAnsi="Simplified Arabic" w:cs="Simplified Arabic"/>
          <w:sz w:val="28"/>
          <w:szCs w:val="28"/>
          <w:rtl/>
        </w:rPr>
        <w:t>مراجعة الأدوات والتقنيات المعتمدة حاليًا في عملية التوظيف واستكشاف سبل تحسينها</w:t>
      </w:r>
      <w:r w:rsidRPr="00836EFF">
        <w:rPr>
          <w:rFonts w:ascii="Simplified Arabic" w:hAnsi="Simplified Arabic" w:cs="Simplified Arabic"/>
          <w:sz w:val="28"/>
          <w:szCs w:val="28"/>
        </w:rPr>
        <w:t>.</w:t>
      </w:r>
    </w:p>
    <w:p w14:paraId="612DEC3D" w14:textId="77777777" w:rsidR="00836EFF" w:rsidRPr="00836EFF" w:rsidRDefault="00836EFF" w:rsidP="00836EFF">
      <w:pPr>
        <w:numPr>
          <w:ilvl w:val="0"/>
          <w:numId w:val="77"/>
        </w:numPr>
        <w:spacing w:line="276" w:lineRule="auto"/>
        <w:rPr>
          <w:rFonts w:ascii="Simplified Arabic" w:hAnsi="Simplified Arabic" w:cs="Simplified Arabic"/>
          <w:sz w:val="28"/>
          <w:szCs w:val="28"/>
        </w:rPr>
      </w:pPr>
      <w:r w:rsidRPr="00836EFF">
        <w:rPr>
          <w:rFonts w:ascii="Simplified Arabic" w:hAnsi="Simplified Arabic" w:cs="Simplified Arabic"/>
          <w:sz w:val="28"/>
          <w:szCs w:val="28"/>
          <w:rtl/>
        </w:rPr>
        <w:t>دراسة الأثر طويل المدى لسياسات التوظيف الناجحة على رضا الموظفين وأداء فرق العمل</w:t>
      </w:r>
      <w:r w:rsidRPr="00836EFF">
        <w:rPr>
          <w:rFonts w:ascii="Simplified Arabic" w:hAnsi="Simplified Arabic" w:cs="Simplified Arabic"/>
          <w:sz w:val="28"/>
          <w:szCs w:val="28"/>
        </w:rPr>
        <w:t>.</w:t>
      </w:r>
    </w:p>
    <w:p w14:paraId="39CCC983" w14:textId="77777777" w:rsidR="00836EFF" w:rsidRPr="00836EFF" w:rsidRDefault="00836EFF" w:rsidP="00836EFF">
      <w:pPr>
        <w:numPr>
          <w:ilvl w:val="0"/>
          <w:numId w:val="77"/>
        </w:numPr>
        <w:spacing w:line="276" w:lineRule="auto"/>
        <w:rPr>
          <w:rFonts w:ascii="Simplified Arabic" w:hAnsi="Simplified Arabic" w:cs="Simplified Arabic"/>
          <w:sz w:val="28"/>
          <w:szCs w:val="28"/>
        </w:rPr>
      </w:pPr>
      <w:r w:rsidRPr="00836EFF">
        <w:rPr>
          <w:rFonts w:ascii="Simplified Arabic" w:hAnsi="Simplified Arabic" w:cs="Simplified Arabic"/>
          <w:sz w:val="28"/>
          <w:szCs w:val="28"/>
          <w:rtl/>
        </w:rPr>
        <w:t>اقتراح استراتيجيات مبتكرة تعزز الاستدامة وترفع من فعالية عمليات التوظيف والاستقطاب</w:t>
      </w:r>
      <w:r w:rsidRPr="00836EFF">
        <w:rPr>
          <w:rFonts w:ascii="Simplified Arabic" w:hAnsi="Simplified Arabic" w:cs="Simplified Arabic"/>
          <w:sz w:val="28"/>
          <w:szCs w:val="28"/>
        </w:rPr>
        <w:t>.</w:t>
      </w:r>
    </w:p>
    <w:p w14:paraId="005B68E8" w14:textId="77777777" w:rsidR="00836EFF" w:rsidRPr="00836EFF" w:rsidRDefault="00836EFF" w:rsidP="00836EFF">
      <w:pPr>
        <w:numPr>
          <w:ilvl w:val="0"/>
          <w:numId w:val="77"/>
        </w:numPr>
        <w:spacing w:line="276" w:lineRule="auto"/>
        <w:rPr>
          <w:rFonts w:ascii="Simplified Arabic" w:hAnsi="Simplified Arabic" w:cs="Simplified Arabic"/>
          <w:sz w:val="28"/>
          <w:szCs w:val="28"/>
        </w:rPr>
      </w:pPr>
      <w:r w:rsidRPr="00836EFF">
        <w:rPr>
          <w:rFonts w:ascii="Simplified Arabic" w:hAnsi="Simplified Arabic" w:cs="Simplified Arabic"/>
          <w:sz w:val="28"/>
          <w:szCs w:val="28"/>
          <w:rtl/>
        </w:rPr>
        <w:t>تحليل دور التكنولوجيا في جعل عملية التوظيف أكثر سرعةً وكفاءةً من حيث الزمان والتكلفة</w:t>
      </w:r>
      <w:r w:rsidRPr="00836EFF">
        <w:rPr>
          <w:rFonts w:ascii="Simplified Arabic" w:hAnsi="Simplified Arabic" w:cs="Simplified Arabic"/>
          <w:sz w:val="28"/>
          <w:szCs w:val="28"/>
        </w:rPr>
        <w:t>.</w:t>
      </w:r>
    </w:p>
    <w:p w14:paraId="4DD4363E" w14:textId="77777777" w:rsidR="00836EFF" w:rsidRPr="00836EFF" w:rsidRDefault="00836EFF" w:rsidP="00836EFF">
      <w:pPr>
        <w:numPr>
          <w:ilvl w:val="0"/>
          <w:numId w:val="77"/>
        </w:numPr>
        <w:spacing w:line="276" w:lineRule="auto"/>
        <w:rPr>
          <w:rFonts w:ascii="Simplified Arabic" w:hAnsi="Simplified Arabic" w:cs="Simplified Arabic"/>
          <w:sz w:val="28"/>
          <w:szCs w:val="28"/>
        </w:rPr>
      </w:pPr>
      <w:r w:rsidRPr="00836EFF">
        <w:rPr>
          <w:rFonts w:ascii="Simplified Arabic" w:hAnsi="Simplified Arabic" w:cs="Simplified Arabic"/>
          <w:sz w:val="28"/>
          <w:szCs w:val="28"/>
          <w:rtl/>
        </w:rPr>
        <w:t>استكشاف كيفية مساهمة عمليات التوظيف الفعالة في تحفيز الابتكار وتحقيق التميز التشغيلي داخل الشركة</w:t>
      </w:r>
      <w:r w:rsidRPr="00836EFF">
        <w:rPr>
          <w:rFonts w:ascii="Simplified Arabic" w:hAnsi="Simplified Arabic" w:cs="Simplified Arabic"/>
          <w:sz w:val="28"/>
          <w:szCs w:val="28"/>
        </w:rPr>
        <w:t>.</w:t>
      </w:r>
    </w:p>
    <w:p w14:paraId="44DB923D" w14:textId="77777777" w:rsidR="009125CE" w:rsidRDefault="009125CE" w:rsidP="00443407">
      <w:pPr>
        <w:spacing w:line="276" w:lineRule="auto"/>
        <w:rPr>
          <w:rFonts w:ascii="Simplified Arabic" w:hAnsi="Simplified Arabic" w:cs="Simplified Arabic"/>
          <w:sz w:val="28"/>
          <w:szCs w:val="28"/>
          <w:rtl/>
        </w:rPr>
      </w:pPr>
    </w:p>
    <w:p w14:paraId="2FD5AD43" w14:textId="77777777" w:rsidR="00836EFF" w:rsidRDefault="00836EFF" w:rsidP="00443407">
      <w:pPr>
        <w:spacing w:line="276" w:lineRule="auto"/>
        <w:rPr>
          <w:rFonts w:ascii="Simplified Arabic" w:hAnsi="Simplified Arabic" w:cs="Simplified Arabic"/>
          <w:sz w:val="28"/>
          <w:szCs w:val="28"/>
          <w:rtl/>
        </w:rPr>
      </w:pPr>
    </w:p>
    <w:p w14:paraId="3B3319F4" w14:textId="77777777" w:rsidR="00836EFF" w:rsidRPr="00836EFF" w:rsidRDefault="00836EFF" w:rsidP="00443407">
      <w:pPr>
        <w:spacing w:line="276" w:lineRule="auto"/>
        <w:rPr>
          <w:rFonts w:ascii="Simplified Arabic" w:hAnsi="Simplified Arabic" w:cs="Simplified Arabic" w:hint="cs"/>
          <w:sz w:val="28"/>
          <w:szCs w:val="28"/>
          <w:rtl/>
          <w:lang w:bidi="ar-YE"/>
        </w:rPr>
      </w:pPr>
    </w:p>
    <w:p w14:paraId="4F2CF6D3" w14:textId="77777777" w:rsidR="009125CE" w:rsidRPr="00443407" w:rsidRDefault="009125CE" w:rsidP="00443407">
      <w:pPr>
        <w:spacing w:line="276" w:lineRule="auto"/>
        <w:rPr>
          <w:rFonts w:ascii="Simplified Arabic" w:hAnsi="Simplified Arabic" w:cs="Simplified Arabic"/>
          <w:sz w:val="28"/>
          <w:szCs w:val="28"/>
          <w:rtl/>
        </w:rPr>
      </w:pPr>
    </w:p>
    <w:p w14:paraId="5B8B654C" w14:textId="77777777" w:rsidR="00543115" w:rsidRDefault="00543115" w:rsidP="00443407">
      <w:pPr>
        <w:spacing w:line="276" w:lineRule="auto"/>
        <w:rPr>
          <w:rFonts w:ascii="Simplified Arabic" w:hAnsi="Simplified Arabic" w:cs="Simplified Arabic"/>
          <w:sz w:val="28"/>
          <w:szCs w:val="28"/>
          <w:rtl/>
        </w:rPr>
      </w:pPr>
    </w:p>
    <w:p w14:paraId="126C668D" w14:textId="77777777" w:rsidR="00071F30" w:rsidRPr="00443407" w:rsidRDefault="00071F30" w:rsidP="00443407">
      <w:pPr>
        <w:spacing w:line="276" w:lineRule="auto"/>
        <w:rPr>
          <w:rFonts w:ascii="Simplified Arabic" w:hAnsi="Simplified Arabic" w:cs="Simplified Arabic"/>
          <w:sz w:val="28"/>
          <w:szCs w:val="28"/>
          <w:rtl/>
        </w:rPr>
      </w:pPr>
    </w:p>
    <w:p w14:paraId="39277E41" w14:textId="75C595A2" w:rsidR="00E85FF0" w:rsidRPr="00443407" w:rsidRDefault="00D22171" w:rsidP="00443407">
      <w:pPr>
        <w:pStyle w:val="1"/>
        <w:spacing w:line="276" w:lineRule="auto"/>
        <w:rPr>
          <w:rFonts w:ascii="Simplified Arabic" w:hAnsi="Simplified Arabic" w:cs="Simplified Arabic"/>
          <w:b/>
          <w:bCs/>
          <w:color w:val="auto"/>
          <w:sz w:val="28"/>
          <w:szCs w:val="28"/>
          <w:rtl/>
        </w:rPr>
      </w:pPr>
      <w:bookmarkStart w:id="5" w:name="_Toc193073102"/>
      <w:r w:rsidRPr="00443407">
        <w:rPr>
          <w:rFonts w:ascii="Simplified Arabic" w:hAnsi="Simplified Arabic" w:cs="Simplified Arabic"/>
          <w:b/>
          <w:bCs/>
          <w:color w:val="auto"/>
          <w:sz w:val="28"/>
          <w:szCs w:val="28"/>
          <w:rtl/>
        </w:rPr>
        <w:lastRenderedPageBreak/>
        <w:t>تساؤلات الدراسة</w:t>
      </w:r>
      <w:r w:rsidR="00E85FF0" w:rsidRPr="00443407">
        <w:rPr>
          <w:rFonts w:ascii="Simplified Arabic" w:hAnsi="Simplified Arabic" w:cs="Simplified Arabic"/>
          <w:b/>
          <w:bCs/>
          <w:color w:val="auto"/>
          <w:sz w:val="28"/>
          <w:szCs w:val="28"/>
          <w:rtl/>
        </w:rPr>
        <w:t>:</w:t>
      </w:r>
      <w:bookmarkEnd w:id="5"/>
    </w:p>
    <w:p w14:paraId="231C7DAF" w14:textId="77777777" w:rsidR="00585BF1" w:rsidRPr="00443407" w:rsidRDefault="00585BF1" w:rsidP="00443407">
      <w:pPr>
        <w:spacing w:line="276" w:lineRule="auto"/>
        <w:jc w:val="both"/>
        <w:rPr>
          <w:rFonts w:ascii="Simplified Arabic" w:hAnsi="Simplified Arabic" w:cs="Simplified Arabic"/>
          <w:b/>
          <w:bCs/>
          <w:sz w:val="28"/>
          <w:szCs w:val="28"/>
        </w:rPr>
      </w:pPr>
      <w:r w:rsidRPr="00443407">
        <w:rPr>
          <w:rFonts w:ascii="Simplified Arabic" w:hAnsi="Simplified Arabic" w:cs="Simplified Arabic"/>
          <w:b/>
          <w:bCs/>
          <w:sz w:val="28"/>
          <w:szCs w:val="28"/>
          <w:rtl/>
        </w:rPr>
        <w:t>تهدف هذه الدراسة إلى الإجابة عن عدة تساؤلات بحثية مهمة تشمل</w:t>
      </w:r>
      <w:r w:rsidRPr="00443407">
        <w:rPr>
          <w:rFonts w:ascii="Simplified Arabic" w:hAnsi="Simplified Arabic" w:cs="Simplified Arabic"/>
          <w:b/>
          <w:bCs/>
          <w:sz w:val="28"/>
          <w:szCs w:val="28"/>
        </w:rPr>
        <w:t>:</w:t>
      </w:r>
    </w:p>
    <w:p w14:paraId="234A86B8" w14:textId="45774089" w:rsidR="00836EFF" w:rsidRPr="00836EFF" w:rsidRDefault="00836EFF" w:rsidP="00836EFF">
      <w:pPr>
        <w:pStyle w:val="a5"/>
        <w:numPr>
          <w:ilvl w:val="0"/>
          <w:numId w:val="78"/>
        </w:numPr>
        <w:spacing w:after="0"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 xml:space="preserve">ما هي العوامل الأساسية التي تحدّد مدى نجاح عمليات التوظيف والاستقطاب في شركة </w:t>
      </w:r>
      <w:proofErr w:type="spellStart"/>
      <w:r w:rsidRPr="00836EFF">
        <w:rPr>
          <w:rFonts w:ascii="Simplified Arabic" w:hAnsi="Simplified Arabic" w:cs="Simplified Arabic"/>
          <w:sz w:val="28"/>
          <w:szCs w:val="28"/>
        </w:rPr>
        <w:t>ValueFirst</w:t>
      </w:r>
      <w:proofErr w:type="spellEnd"/>
      <w:r w:rsidRPr="00836EFF">
        <w:rPr>
          <w:rFonts w:ascii="Simplified Arabic" w:hAnsi="Simplified Arabic" w:cs="Simplified Arabic"/>
          <w:sz w:val="28"/>
          <w:szCs w:val="28"/>
          <w:rtl/>
        </w:rPr>
        <w:t>، وكيف يمكن استنباط هذه العوامل بدقة بالاستناد إلى الأدبيات السابقة والممارسات التطبيقية؟</w:t>
      </w:r>
    </w:p>
    <w:p w14:paraId="2C8EE5EA" w14:textId="26900B14" w:rsidR="00836EFF" w:rsidRPr="00836EFF" w:rsidRDefault="00836EFF" w:rsidP="00836EFF">
      <w:pPr>
        <w:pStyle w:val="a5"/>
        <w:numPr>
          <w:ilvl w:val="0"/>
          <w:numId w:val="78"/>
        </w:numPr>
        <w:spacing w:after="0"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بأي طريقة يمكن تعزيز توافق الموظفين المستقطبين مع القيم التنظيمية والأهداف الاستراتيجية للشركة، وما الأساليب التقييمية التي تساهم في دعم هذا التوافق؟</w:t>
      </w:r>
    </w:p>
    <w:p w14:paraId="69E85B4D" w14:textId="3B0248B6" w:rsidR="00836EFF" w:rsidRPr="00836EFF" w:rsidRDefault="00836EFF" w:rsidP="00836EFF">
      <w:pPr>
        <w:pStyle w:val="a5"/>
        <w:numPr>
          <w:ilvl w:val="0"/>
          <w:numId w:val="78"/>
        </w:numPr>
        <w:spacing w:after="0"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 xml:space="preserve">ما هي الأدوات والتقنيات </w:t>
      </w:r>
      <w:proofErr w:type="spellStart"/>
      <w:r w:rsidRPr="00836EFF">
        <w:rPr>
          <w:rFonts w:ascii="Simplified Arabic" w:hAnsi="Simplified Arabic" w:cs="Simplified Arabic"/>
          <w:sz w:val="28"/>
          <w:szCs w:val="28"/>
          <w:rtl/>
        </w:rPr>
        <w:t>الأنجع</w:t>
      </w:r>
      <w:proofErr w:type="spellEnd"/>
      <w:r w:rsidRPr="00836EFF">
        <w:rPr>
          <w:rFonts w:ascii="Simplified Arabic" w:hAnsi="Simplified Arabic" w:cs="Simplified Arabic"/>
          <w:sz w:val="28"/>
          <w:szCs w:val="28"/>
          <w:rtl/>
        </w:rPr>
        <w:t xml:space="preserve"> في عمليات التوظيف الحالية لدى الشركة، وكيف يمكن أن يُدمج الذكاء الاصطناعي وغيره من التقنيات المتقدمة لرفع كفاءة هذه العمليات؟</w:t>
      </w:r>
    </w:p>
    <w:p w14:paraId="2D3B05F4" w14:textId="29827EE3" w:rsidR="00836EFF" w:rsidRPr="00836EFF" w:rsidRDefault="00836EFF" w:rsidP="00836EFF">
      <w:pPr>
        <w:pStyle w:val="a5"/>
        <w:numPr>
          <w:ilvl w:val="0"/>
          <w:numId w:val="78"/>
        </w:numPr>
        <w:spacing w:after="0"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كيف تترجم سياسات التوظيف الفعّالة إلى معدلات أعلى من رضا الموظفين وأداء الفرق، وما الدور الذي تلعبه برامج التطوير المهني في تقوية هذا الأثر؟</w:t>
      </w:r>
    </w:p>
    <w:p w14:paraId="209AA918" w14:textId="0D30DCE1" w:rsidR="00836EFF" w:rsidRPr="00836EFF" w:rsidRDefault="00836EFF" w:rsidP="00836EFF">
      <w:pPr>
        <w:pStyle w:val="a5"/>
        <w:numPr>
          <w:ilvl w:val="0"/>
          <w:numId w:val="78"/>
        </w:numPr>
        <w:spacing w:after="0"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ما هي الاستراتيجيات الملائمة لتحقيق توازن فعّال بين جودة التوظيف وتكاليفه التشغيلية، وكيف يُمكن قياس هذا التوازن عبر مؤشرات الأداء الرئيسية؟</w:t>
      </w:r>
    </w:p>
    <w:p w14:paraId="3C9524A7" w14:textId="3C08AFEE" w:rsidR="00836EFF" w:rsidRPr="00836EFF" w:rsidRDefault="00836EFF" w:rsidP="00836EFF">
      <w:pPr>
        <w:pStyle w:val="a5"/>
        <w:numPr>
          <w:ilvl w:val="0"/>
          <w:numId w:val="78"/>
        </w:numPr>
        <w:spacing w:after="0"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بأي صورة تساهم التقنية في تسريع إجراءات التوظيف وتخفيض التكاليف، وما هي الابتكارات التكنولوجية الصاعدة التي يمكن اعتمادها لضمان السرعة دون المساس بمعايير الجودة؟</w:t>
      </w:r>
    </w:p>
    <w:p w14:paraId="1F3D577F" w14:textId="5D4568B0" w:rsidR="00836EFF" w:rsidRPr="00836EFF" w:rsidRDefault="00836EFF" w:rsidP="00836EFF">
      <w:pPr>
        <w:pStyle w:val="a5"/>
        <w:numPr>
          <w:ilvl w:val="0"/>
          <w:numId w:val="78"/>
        </w:numPr>
        <w:spacing w:after="0"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كيف يُسهم تطبيق إجراءات توظيف فعّالة في تعزيز الابتكار والتميّز المؤسسي، وما السياسات المستدامة التي تضمن استمرارية هذا التأثير الإيجابي؟</w:t>
      </w:r>
    </w:p>
    <w:p w14:paraId="678097CC" w14:textId="58F29B1E" w:rsidR="00836EFF" w:rsidRPr="00836EFF" w:rsidRDefault="00836EFF" w:rsidP="00836EFF">
      <w:pPr>
        <w:pStyle w:val="a5"/>
        <w:numPr>
          <w:ilvl w:val="0"/>
          <w:numId w:val="78"/>
        </w:numPr>
        <w:spacing w:after="0"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ما أبرز التحديات التي قد تعترض مسار الشركة عند تنفيذ سياسات توظيف مبتكرة، وكيف يمكن مواجهتها لضمان ثبات ونجاح هذه المبادرات؟</w:t>
      </w:r>
    </w:p>
    <w:p w14:paraId="43935ABF" w14:textId="4B4C5303" w:rsidR="00543115" w:rsidRDefault="00836EFF" w:rsidP="00836EFF">
      <w:pPr>
        <w:pStyle w:val="a5"/>
        <w:numPr>
          <w:ilvl w:val="0"/>
          <w:numId w:val="78"/>
        </w:numPr>
        <w:spacing w:after="0"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كيف يدعم توظيف مواهب متنوعة من خلفيات متعددة أطر التنوع والشمول داخل المنظمة، وما انعكاس هذا التنوع على قدرات الإبداع والابتكار في بيئة العمل؟</w:t>
      </w:r>
    </w:p>
    <w:p w14:paraId="1B934DC8" w14:textId="77777777" w:rsidR="00836EFF" w:rsidRDefault="00836EFF" w:rsidP="00836EFF">
      <w:pPr>
        <w:spacing w:after="0" w:line="276" w:lineRule="auto"/>
        <w:jc w:val="both"/>
        <w:rPr>
          <w:rFonts w:ascii="Simplified Arabic" w:hAnsi="Simplified Arabic" w:cs="Simplified Arabic"/>
          <w:sz w:val="28"/>
          <w:szCs w:val="28"/>
          <w:rtl/>
        </w:rPr>
      </w:pPr>
    </w:p>
    <w:p w14:paraId="192F78DB" w14:textId="77777777" w:rsidR="00836EFF" w:rsidRPr="00836EFF" w:rsidRDefault="00836EFF" w:rsidP="00836EFF">
      <w:pPr>
        <w:spacing w:after="0" w:line="276" w:lineRule="auto"/>
        <w:jc w:val="both"/>
        <w:rPr>
          <w:rFonts w:ascii="Simplified Arabic" w:hAnsi="Simplified Arabic" w:cs="Simplified Arabic"/>
          <w:sz w:val="28"/>
          <w:szCs w:val="28"/>
          <w:rtl/>
        </w:rPr>
      </w:pPr>
    </w:p>
    <w:p w14:paraId="56B19CA7" w14:textId="67082C38" w:rsidR="00D22171" w:rsidRPr="00443407" w:rsidRDefault="00A74F76" w:rsidP="00154017">
      <w:pPr>
        <w:pStyle w:val="1"/>
        <w:rPr>
          <w:rtl/>
        </w:rPr>
      </w:pPr>
      <w:bookmarkStart w:id="6" w:name="_Toc193073103"/>
      <w:r w:rsidRPr="00443407">
        <w:rPr>
          <w:rtl/>
        </w:rPr>
        <w:lastRenderedPageBreak/>
        <w:t>فروض الدراسة:</w:t>
      </w:r>
      <w:bookmarkEnd w:id="6"/>
    </w:p>
    <w:p w14:paraId="05848130" w14:textId="77777777" w:rsidR="00585BF1" w:rsidRPr="00443407" w:rsidRDefault="00585BF1" w:rsidP="00443407">
      <w:pPr>
        <w:spacing w:line="276" w:lineRule="auto"/>
        <w:jc w:val="both"/>
        <w:rPr>
          <w:rFonts w:ascii="Simplified Arabic" w:hAnsi="Simplified Arabic" w:cs="Simplified Arabic"/>
          <w:sz w:val="28"/>
          <w:szCs w:val="28"/>
        </w:rPr>
      </w:pPr>
      <w:r w:rsidRPr="00443407">
        <w:rPr>
          <w:rFonts w:ascii="Simplified Arabic" w:hAnsi="Simplified Arabic" w:cs="Simplified Arabic"/>
          <w:sz w:val="28"/>
          <w:szCs w:val="28"/>
          <w:rtl/>
        </w:rPr>
        <w:t>تستند هذه الدراسة إلى مجموعة من الفروض التي تهدف إلى اختبار العلاقات بين المتغيرات وتحليل أثر التوظيف والاستقطاب على إدارة الموارد البشرية في شركة</w:t>
      </w:r>
      <w:r w:rsidRPr="00443407">
        <w:rPr>
          <w:rFonts w:ascii="Simplified Arabic" w:hAnsi="Simplified Arabic" w:cs="Simplified Arabic"/>
          <w:sz w:val="28"/>
          <w:szCs w:val="28"/>
        </w:rPr>
        <w:t xml:space="preserve"> </w:t>
      </w:r>
      <w:proofErr w:type="spellStart"/>
      <w:r w:rsidRPr="00443407">
        <w:rPr>
          <w:rFonts w:ascii="Simplified Arabic" w:hAnsi="Simplified Arabic" w:cs="Simplified Arabic"/>
          <w:sz w:val="28"/>
          <w:szCs w:val="28"/>
        </w:rPr>
        <w:t>ValueFirst</w:t>
      </w:r>
      <w:proofErr w:type="spellEnd"/>
      <w:r w:rsidRPr="00443407">
        <w:rPr>
          <w:rFonts w:ascii="Simplified Arabic" w:hAnsi="Simplified Arabic" w:cs="Simplified Arabic"/>
          <w:sz w:val="28"/>
          <w:szCs w:val="28"/>
        </w:rPr>
        <w:t xml:space="preserve">. </w:t>
      </w:r>
      <w:r w:rsidRPr="00443407">
        <w:rPr>
          <w:rFonts w:ascii="Simplified Arabic" w:hAnsi="Simplified Arabic" w:cs="Simplified Arabic"/>
          <w:sz w:val="28"/>
          <w:szCs w:val="28"/>
          <w:rtl/>
        </w:rPr>
        <w:t>تشمل فروض الدراسة ما يلي</w:t>
      </w:r>
      <w:r w:rsidRPr="00443407">
        <w:rPr>
          <w:rFonts w:ascii="Simplified Arabic" w:hAnsi="Simplified Arabic" w:cs="Simplified Arabic"/>
          <w:sz w:val="28"/>
          <w:szCs w:val="28"/>
        </w:rPr>
        <w:t>:</w:t>
      </w:r>
    </w:p>
    <w:p w14:paraId="6C3D7560" w14:textId="77777777" w:rsidR="00836EFF" w:rsidRPr="00836EFF" w:rsidRDefault="00836EFF" w:rsidP="00836EFF">
      <w:pPr>
        <w:pStyle w:val="a5"/>
        <w:numPr>
          <w:ilvl w:val="0"/>
          <w:numId w:val="79"/>
        </w:numPr>
        <w:spacing w:after="0" w:line="276" w:lineRule="auto"/>
        <w:rPr>
          <w:rFonts w:ascii="Simplified Arabic" w:hAnsi="Simplified Arabic" w:cs="Simplified Arabic"/>
          <w:sz w:val="28"/>
          <w:szCs w:val="28"/>
        </w:rPr>
      </w:pPr>
      <w:r w:rsidRPr="00836EFF">
        <w:rPr>
          <w:rFonts w:ascii="Simplified Arabic" w:hAnsi="Simplified Arabic" w:cs="Simplified Arabic"/>
          <w:sz w:val="28"/>
          <w:szCs w:val="28"/>
          <w:rtl/>
        </w:rPr>
        <w:t xml:space="preserve">هناك ارتباط طردي بين تبني استراتيجيات توظيف فعّالة وارتفاع كفاءة إدارة الموارد البشرية في شركة </w:t>
      </w:r>
      <w:proofErr w:type="spellStart"/>
      <w:r w:rsidRPr="00836EFF">
        <w:rPr>
          <w:rFonts w:ascii="Simplified Arabic" w:hAnsi="Simplified Arabic" w:cs="Simplified Arabic"/>
          <w:sz w:val="28"/>
          <w:szCs w:val="28"/>
        </w:rPr>
        <w:t>ValueFirst</w:t>
      </w:r>
      <w:proofErr w:type="spellEnd"/>
      <w:r w:rsidRPr="00836EFF">
        <w:rPr>
          <w:rFonts w:ascii="Simplified Arabic" w:hAnsi="Simplified Arabic" w:cs="Simplified Arabic"/>
          <w:sz w:val="28"/>
          <w:szCs w:val="28"/>
          <w:rtl/>
        </w:rPr>
        <w:t>.</w:t>
      </w:r>
    </w:p>
    <w:p w14:paraId="0CCCCCEE" w14:textId="77777777" w:rsidR="00836EFF" w:rsidRPr="00836EFF" w:rsidRDefault="00836EFF" w:rsidP="00836EFF">
      <w:pPr>
        <w:spacing w:after="0" w:line="276" w:lineRule="auto"/>
        <w:rPr>
          <w:rFonts w:ascii="Simplified Arabic" w:hAnsi="Simplified Arabic" w:cs="Simplified Arabic"/>
          <w:sz w:val="28"/>
          <w:szCs w:val="28"/>
        </w:rPr>
      </w:pPr>
    </w:p>
    <w:p w14:paraId="27DE6D0D" w14:textId="77777777" w:rsidR="00836EFF" w:rsidRPr="00836EFF" w:rsidRDefault="00836EFF" w:rsidP="00836EFF">
      <w:pPr>
        <w:pStyle w:val="a5"/>
        <w:numPr>
          <w:ilvl w:val="0"/>
          <w:numId w:val="79"/>
        </w:numPr>
        <w:spacing w:after="0" w:line="276" w:lineRule="auto"/>
        <w:rPr>
          <w:rFonts w:ascii="Simplified Arabic" w:hAnsi="Simplified Arabic" w:cs="Simplified Arabic"/>
          <w:sz w:val="28"/>
          <w:szCs w:val="28"/>
        </w:rPr>
      </w:pPr>
      <w:r w:rsidRPr="00836EFF">
        <w:rPr>
          <w:rFonts w:ascii="Simplified Arabic" w:hAnsi="Simplified Arabic" w:cs="Simplified Arabic"/>
          <w:sz w:val="28"/>
          <w:szCs w:val="28"/>
          <w:rtl/>
        </w:rPr>
        <w:t>تؤدي ممارسات الاستقطاب المتميزة إلى تحسين مدى توافق الموظفين مع الثقافة التنظيمية وأهداف الشركة.</w:t>
      </w:r>
    </w:p>
    <w:p w14:paraId="1B0A541B" w14:textId="77777777" w:rsidR="00836EFF" w:rsidRPr="00836EFF" w:rsidRDefault="00836EFF" w:rsidP="00836EFF">
      <w:pPr>
        <w:spacing w:after="0" w:line="276" w:lineRule="auto"/>
        <w:rPr>
          <w:rFonts w:ascii="Simplified Arabic" w:hAnsi="Simplified Arabic" w:cs="Simplified Arabic"/>
          <w:sz w:val="28"/>
          <w:szCs w:val="28"/>
        </w:rPr>
      </w:pPr>
    </w:p>
    <w:p w14:paraId="7649551D" w14:textId="77777777" w:rsidR="00836EFF" w:rsidRPr="00836EFF" w:rsidRDefault="00836EFF" w:rsidP="00836EFF">
      <w:pPr>
        <w:pStyle w:val="a5"/>
        <w:numPr>
          <w:ilvl w:val="0"/>
          <w:numId w:val="79"/>
        </w:numPr>
        <w:spacing w:after="0" w:line="276" w:lineRule="auto"/>
        <w:rPr>
          <w:rFonts w:ascii="Simplified Arabic" w:hAnsi="Simplified Arabic" w:cs="Simplified Arabic"/>
          <w:sz w:val="28"/>
          <w:szCs w:val="28"/>
        </w:rPr>
      </w:pPr>
      <w:r w:rsidRPr="00836EFF">
        <w:rPr>
          <w:rFonts w:ascii="Simplified Arabic" w:hAnsi="Simplified Arabic" w:cs="Simplified Arabic"/>
          <w:sz w:val="28"/>
          <w:szCs w:val="28"/>
          <w:rtl/>
        </w:rPr>
        <w:t>يساهم توظيف التكنولوجيا في عمليات الاختيار في رفع مستوى الكفاءة وتقليل التكاليف المرتبطة بالتوظيف.</w:t>
      </w:r>
    </w:p>
    <w:p w14:paraId="76533A69" w14:textId="77777777" w:rsidR="00836EFF" w:rsidRPr="00836EFF" w:rsidRDefault="00836EFF" w:rsidP="00836EFF">
      <w:pPr>
        <w:spacing w:after="0" w:line="276" w:lineRule="auto"/>
        <w:rPr>
          <w:rFonts w:ascii="Simplified Arabic" w:hAnsi="Simplified Arabic" w:cs="Simplified Arabic"/>
          <w:sz w:val="28"/>
          <w:szCs w:val="28"/>
        </w:rPr>
      </w:pPr>
    </w:p>
    <w:p w14:paraId="71F4B82A" w14:textId="77777777" w:rsidR="00836EFF" w:rsidRPr="00836EFF" w:rsidRDefault="00836EFF" w:rsidP="00836EFF">
      <w:pPr>
        <w:pStyle w:val="a5"/>
        <w:numPr>
          <w:ilvl w:val="0"/>
          <w:numId w:val="79"/>
        </w:numPr>
        <w:spacing w:after="0" w:line="276" w:lineRule="auto"/>
        <w:rPr>
          <w:rFonts w:ascii="Simplified Arabic" w:hAnsi="Simplified Arabic" w:cs="Simplified Arabic"/>
          <w:sz w:val="28"/>
          <w:szCs w:val="28"/>
        </w:rPr>
      </w:pPr>
      <w:r w:rsidRPr="00836EFF">
        <w:rPr>
          <w:rFonts w:ascii="Simplified Arabic" w:hAnsi="Simplified Arabic" w:cs="Simplified Arabic"/>
          <w:sz w:val="28"/>
          <w:szCs w:val="28"/>
          <w:rtl/>
        </w:rPr>
        <w:t>للسياسات الناجحة في التوظيف أثر مباشر وإيجابي على رضا الموظفين وأداء فرق العمل.</w:t>
      </w:r>
    </w:p>
    <w:p w14:paraId="544A245C" w14:textId="77777777" w:rsidR="00836EFF" w:rsidRPr="00836EFF" w:rsidRDefault="00836EFF" w:rsidP="00836EFF">
      <w:pPr>
        <w:spacing w:after="0" w:line="276" w:lineRule="auto"/>
        <w:rPr>
          <w:rFonts w:ascii="Simplified Arabic" w:hAnsi="Simplified Arabic" w:cs="Simplified Arabic"/>
          <w:sz w:val="28"/>
          <w:szCs w:val="28"/>
        </w:rPr>
      </w:pPr>
    </w:p>
    <w:p w14:paraId="0105A6D8" w14:textId="3B61B610" w:rsidR="00A74F76" w:rsidRPr="00836EFF" w:rsidRDefault="00836EFF" w:rsidP="00836EFF">
      <w:pPr>
        <w:pStyle w:val="a5"/>
        <w:numPr>
          <w:ilvl w:val="0"/>
          <w:numId w:val="79"/>
        </w:numPr>
        <w:spacing w:after="0" w:line="276" w:lineRule="auto"/>
        <w:rPr>
          <w:rFonts w:ascii="Simplified Arabic" w:hAnsi="Simplified Arabic" w:cs="Simplified Arabic"/>
          <w:sz w:val="28"/>
          <w:szCs w:val="28"/>
          <w:rtl/>
        </w:rPr>
      </w:pPr>
      <w:r w:rsidRPr="00836EFF">
        <w:rPr>
          <w:rFonts w:ascii="Simplified Arabic" w:hAnsi="Simplified Arabic" w:cs="Simplified Arabic"/>
          <w:sz w:val="28"/>
          <w:szCs w:val="28"/>
          <w:rtl/>
        </w:rPr>
        <w:t>يفضي التوازن المنضبط بين جودة التوظيف وتكاليفه إلى استدامة التفوق التنافسي للشركة.</w:t>
      </w:r>
    </w:p>
    <w:p w14:paraId="7BB23400" w14:textId="77777777" w:rsidR="00A74F76" w:rsidRPr="00443407" w:rsidRDefault="00A74F76" w:rsidP="00443407">
      <w:pPr>
        <w:spacing w:line="276" w:lineRule="auto"/>
        <w:rPr>
          <w:rFonts w:ascii="Simplified Arabic" w:hAnsi="Simplified Arabic" w:cs="Simplified Arabic"/>
          <w:sz w:val="28"/>
          <w:szCs w:val="28"/>
          <w:rtl/>
        </w:rPr>
      </w:pPr>
    </w:p>
    <w:p w14:paraId="58758CB4" w14:textId="77777777" w:rsidR="00A74F76" w:rsidRPr="00443407" w:rsidRDefault="00A74F76" w:rsidP="00443407">
      <w:pPr>
        <w:spacing w:line="276" w:lineRule="auto"/>
        <w:rPr>
          <w:rFonts w:ascii="Simplified Arabic" w:hAnsi="Simplified Arabic" w:cs="Simplified Arabic"/>
          <w:sz w:val="28"/>
          <w:szCs w:val="28"/>
          <w:rtl/>
        </w:rPr>
      </w:pPr>
    </w:p>
    <w:p w14:paraId="12A8BA8E" w14:textId="77777777" w:rsidR="00A74F76" w:rsidRPr="00443407" w:rsidRDefault="00A74F76" w:rsidP="00443407">
      <w:pPr>
        <w:spacing w:line="276" w:lineRule="auto"/>
        <w:rPr>
          <w:rFonts w:ascii="Simplified Arabic" w:hAnsi="Simplified Arabic" w:cs="Simplified Arabic"/>
          <w:sz w:val="28"/>
          <w:szCs w:val="28"/>
          <w:rtl/>
        </w:rPr>
      </w:pPr>
    </w:p>
    <w:p w14:paraId="037A8231" w14:textId="77777777" w:rsidR="00A74F76" w:rsidRPr="00443407" w:rsidRDefault="00A74F76" w:rsidP="00443407">
      <w:pPr>
        <w:spacing w:line="276" w:lineRule="auto"/>
        <w:rPr>
          <w:rFonts w:ascii="Simplified Arabic" w:hAnsi="Simplified Arabic" w:cs="Simplified Arabic"/>
          <w:sz w:val="28"/>
          <w:szCs w:val="28"/>
          <w:rtl/>
        </w:rPr>
      </w:pPr>
    </w:p>
    <w:p w14:paraId="1379A582" w14:textId="77777777" w:rsidR="00A74F76" w:rsidRPr="00443407" w:rsidRDefault="00A74F76" w:rsidP="00443407">
      <w:pPr>
        <w:spacing w:line="276" w:lineRule="auto"/>
        <w:rPr>
          <w:rFonts w:ascii="Simplified Arabic" w:hAnsi="Simplified Arabic" w:cs="Simplified Arabic"/>
          <w:sz w:val="28"/>
          <w:szCs w:val="28"/>
          <w:rtl/>
        </w:rPr>
      </w:pPr>
    </w:p>
    <w:p w14:paraId="6FACDD52" w14:textId="77777777" w:rsidR="00A74F76" w:rsidRPr="00443407" w:rsidRDefault="00A74F76" w:rsidP="00443407">
      <w:pPr>
        <w:spacing w:line="276" w:lineRule="auto"/>
        <w:rPr>
          <w:rFonts w:ascii="Simplified Arabic" w:hAnsi="Simplified Arabic" w:cs="Simplified Arabic"/>
          <w:sz w:val="28"/>
          <w:szCs w:val="28"/>
          <w:rtl/>
        </w:rPr>
      </w:pPr>
    </w:p>
    <w:p w14:paraId="632C8243" w14:textId="77777777" w:rsidR="00A74F76" w:rsidRPr="00443407" w:rsidRDefault="00A74F76" w:rsidP="00443407">
      <w:pPr>
        <w:spacing w:line="276" w:lineRule="auto"/>
        <w:rPr>
          <w:rFonts w:ascii="Simplified Arabic" w:hAnsi="Simplified Arabic" w:cs="Simplified Arabic"/>
          <w:sz w:val="28"/>
          <w:szCs w:val="28"/>
          <w:rtl/>
        </w:rPr>
      </w:pPr>
    </w:p>
    <w:p w14:paraId="13E01194" w14:textId="77777777" w:rsidR="00A74F76" w:rsidRPr="00443407" w:rsidRDefault="00A74F76" w:rsidP="00443407">
      <w:pPr>
        <w:spacing w:line="276" w:lineRule="auto"/>
        <w:rPr>
          <w:rFonts w:ascii="Simplified Arabic" w:hAnsi="Simplified Arabic" w:cs="Simplified Arabic"/>
          <w:sz w:val="28"/>
          <w:szCs w:val="28"/>
          <w:rtl/>
        </w:rPr>
      </w:pPr>
    </w:p>
    <w:p w14:paraId="5D1D759D" w14:textId="77777777" w:rsidR="00A74F76" w:rsidRPr="00443407" w:rsidRDefault="00A74F76" w:rsidP="00443407">
      <w:pPr>
        <w:spacing w:line="276" w:lineRule="auto"/>
        <w:rPr>
          <w:rFonts w:ascii="Simplified Arabic" w:hAnsi="Simplified Arabic" w:cs="Simplified Arabic"/>
          <w:sz w:val="28"/>
          <w:szCs w:val="28"/>
          <w:rtl/>
        </w:rPr>
      </w:pPr>
    </w:p>
    <w:p w14:paraId="57B4F007" w14:textId="77777777" w:rsidR="00543115" w:rsidRPr="00443407" w:rsidRDefault="00543115" w:rsidP="00443407">
      <w:pPr>
        <w:spacing w:line="276" w:lineRule="auto"/>
        <w:rPr>
          <w:rFonts w:ascii="Simplified Arabic" w:hAnsi="Simplified Arabic" w:cs="Simplified Arabic"/>
          <w:sz w:val="28"/>
          <w:szCs w:val="28"/>
          <w:rtl/>
        </w:rPr>
      </w:pPr>
    </w:p>
    <w:p w14:paraId="01222410" w14:textId="77777777" w:rsidR="00543115" w:rsidRPr="00443407" w:rsidRDefault="00543115" w:rsidP="00443407">
      <w:pPr>
        <w:spacing w:line="276" w:lineRule="auto"/>
        <w:rPr>
          <w:rFonts w:ascii="Simplified Arabic" w:hAnsi="Simplified Arabic" w:cs="Simplified Arabic"/>
          <w:sz w:val="28"/>
          <w:szCs w:val="28"/>
          <w:rtl/>
        </w:rPr>
      </w:pPr>
    </w:p>
    <w:p w14:paraId="2175A404" w14:textId="77777777" w:rsidR="00543115" w:rsidRPr="00443407" w:rsidRDefault="00543115" w:rsidP="00443407">
      <w:pPr>
        <w:spacing w:line="276" w:lineRule="auto"/>
        <w:rPr>
          <w:rFonts w:ascii="Simplified Arabic" w:hAnsi="Simplified Arabic" w:cs="Simplified Arabic"/>
          <w:sz w:val="28"/>
          <w:szCs w:val="28"/>
          <w:rtl/>
        </w:rPr>
      </w:pPr>
    </w:p>
    <w:p w14:paraId="65A33657" w14:textId="77777777" w:rsidR="00543115" w:rsidRPr="00443407" w:rsidRDefault="00543115" w:rsidP="00443407">
      <w:pPr>
        <w:spacing w:line="276" w:lineRule="auto"/>
        <w:rPr>
          <w:rFonts w:ascii="Simplified Arabic" w:hAnsi="Simplified Arabic" w:cs="Simplified Arabic"/>
          <w:sz w:val="28"/>
          <w:szCs w:val="28"/>
          <w:rtl/>
        </w:rPr>
      </w:pPr>
    </w:p>
    <w:p w14:paraId="6376CA59" w14:textId="77777777" w:rsidR="00543115" w:rsidRPr="00443407" w:rsidRDefault="00543115" w:rsidP="00443407">
      <w:pPr>
        <w:spacing w:line="276" w:lineRule="auto"/>
        <w:rPr>
          <w:rFonts w:ascii="Simplified Arabic" w:hAnsi="Simplified Arabic" w:cs="Simplified Arabic"/>
          <w:sz w:val="28"/>
          <w:szCs w:val="28"/>
          <w:rtl/>
        </w:rPr>
      </w:pPr>
    </w:p>
    <w:p w14:paraId="603123EE" w14:textId="77777777" w:rsidR="00154017" w:rsidRPr="00443407" w:rsidRDefault="00154017" w:rsidP="00443407">
      <w:pPr>
        <w:spacing w:line="276" w:lineRule="auto"/>
        <w:rPr>
          <w:rFonts w:ascii="Simplified Arabic" w:hAnsi="Simplified Arabic" w:cs="Simplified Arabic"/>
          <w:sz w:val="28"/>
          <w:szCs w:val="28"/>
          <w:rtl/>
        </w:rPr>
      </w:pPr>
    </w:p>
    <w:p w14:paraId="028F45F0" w14:textId="77777777" w:rsidR="00CC12A8" w:rsidRPr="00443407" w:rsidRDefault="00CC12A8" w:rsidP="00443407">
      <w:pPr>
        <w:spacing w:line="276" w:lineRule="auto"/>
        <w:jc w:val="center"/>
        <w:rPr>
          <w:rFonts w:ascii="Simplified Arabic" w:hAnsi="Simplified Arabic" w:cs="Simplified Arabic"/>
          <w:sz w:val="28"/>
          <w:szCs w:val="28"/>
          <w:rtl/>
        </w:rPr>
      </w:pPr>
    </w:p>
    <w:p w14:paraId="48845A39" w14:textId="383B1861" w:rsidR="00CC12A8" w:rsidRPr="00CC12A8" w:rsidRDefault="00CC12A8" w:rsidP="00443407">
      <w:pPr>
        <w:spacing w:line="276" w:lineRule="auto"/>
        <w:jc w:val="center"/>
        <w:rPr>
          <w:rFonts w:ascii="Simplified Arabic" w:hAnsi="Simplified Arabic" w:cs="Simplified Arabic"/>
          <w:b/>
          <w:bCs/>
          <w:sz w:val="28"/>
          <w:szCs w:val="28"/>
        </w:rPr>
      </w:pPr>
      <w:bookmarkStart w:id="7" w:name="_Toc193073104"/>
      <w:r w:rsidRPr="00154017">
        <w:rPr>
          <w:rStyle w:val="1Char"/>
          <w:rtl/>
        </w:rPr>
        <w:t>الفصل الثاني</w:t>
      </w:r>
      <w:bookmarkEnd w:id="7"/>
      <w:r w:rsidRPr="00443407">
        <w:rPr>
          <w:rFonts w:ascii="Simplified Arabic" w:hAnsi="Simplified Arabic" w:cs="Simplified Arabic"/>
          <w:b/>
          <w:bCs/>
          <w:sz w:val="28"/>
          <w:szCs w:val="28"/>
          <w:rtl/>
        </w:rPr>
        <w:br/>
      </w:r>
      <w:r w:rsidRPr="00154017">
        <w:rPr>
          <w:rStyle w:val="2Char"/>
          <w:sz w:val="28"/>
          <w:szCs w:val="28"/>
          <w:rtl/>
        </w:rPr>
        <w:t xml:space="preserve"> الإطار النظري والدراسات السابقة</w:t>
      </w:r>
    </w:p>
    <w:p w14:paraId="7AD13FA9" w14:textId="77777777" w:rsidR="00CC12A8" w:rsidRPr="00443407" w:rsidRDefault="00CC12A8" w:rsidP="00443407">
      <w:pPr>
        <w:spacing w:line="276" w:lineRule="auto"/>
        <w:rPr>
          <w:rFonts w:ascii="Simplified Arabic" w:hAnsi="Simplified Arabic" w:cs="Simplified Arabic"/>
          <w:sz w:val="28"/>
          <w:szCs w:val="28"/>
          <w:rtl/>
        </w:rPr>
      </w:pPr>
    </w:p>
    <w:p w14:paraId="0F750845" w14:textId="77777777" w:rsidR="00CC12A8" w:rsidRPr="00443407" w:rsidRDefault="00CC12A8" w:rsidP="00443407">
      <w:pPr>
        <w:spacing w:line="276" w:lineRule="auto"/>
        <w:rPr>
          <w:rFonts w:ascii="Simplified Arabic" w:hAnsi="Simplified Arabic" w:cs="Simplified Arabic"/>
          <w:sz w:val="28"/>
          <w:szCs w:val="28"/>
          <w:rtl/>
        </w:rPr>
      </w:pPr>
    </w:p>
    <w:p w14:paraId="5ED33B29" w14:textId="77777777" w:rsidR="00CC12A8" w:rsidRPr="00443407" w:rsidRDefault="00CC12A8" w:rsidP="00443407">
      <w:pPr>
        <w:spacing w:line="276" w:lineRule="auto"/>
        <w:rPr>
          <w:rFonts w:ascii="Simplified Arabic" w:hAnsi="Simplified Arabic" w:cs="Simplified Arabic"/>
          <w:sz w:val="28"/>
          <w:szCs w:val="28"/>
          <w:rtl/>
        </w:rPr>
      </w:pPr>
    </w:p>
    <w:p w14:paraId="2EDAEF15" w14:textId="77777777" w:rsidR="00CC12A8" w:rsidRPr="00443407" w:rsidRDefault="00CC12A8" w:rsidP="00443407">
      <w:pPr>
        <w:spacing w:line="276" w:lineRule="auto"/>
        <w:rPr>
          <w:rFonts w:ascii="Simplified Arabic" w:hAnsi="Simplified Arabic" w:cs="Simplified Arabic"/>
          <w:sz w:val="28"/>
          <w:szCs w:val="28"/>
          <w:rtl/>
        </w:rPr>
      </w:pPr>
    </w:p>
    <w:p w14:paraId="09E25CA5" w14:textId="77777777" w:rsidR="00CC12A8" w:rsidRPr="00443407" w:rsidRDefault="00CC12A8" w:rsidP="00443407">
      <w:pPr>
        <w:spacing w:line="276" w:lineRule="auto"/>
        <w:rPr>
          <w:rFonts w:ascii="Simplified Arabic" w:hAnsi="Simplified Arabic" w:cs="Simplified Arabic"/>
          <w:sz w:val="28"/>
          <w:szCs w:val="28"/>
          <w:rtl/>
        </w:rPr>
      </w:pPr>
    </w:p>
    <w:p w14:paraId="0ABA8D59" w14:textId="77777777" w:rsidR="00CC12A8" w:rsidRPr="00443407" w:rsidRDefault="00CC12A8" w:rsidP="00443407">
      <w:pPr>
        <w:spacing w:line="276" w:lineRule="auto"/>
        <w:rPr>
          <w:rFonts w:ascii="Simplified Arabic" w:hAnsi="Simplified Arabic" w:cs="Simplified Arabic"/>
          <w:sz w:val="28"/>
          <w:szCs w:val="28"/>
          <w:rtl/>
        </w:rPr>
      </w:pPr>
    </w:p>
    <w:p w14:paraId="2B776623" w14:textId="77777777" w:rsidR="00CC12A8" w:rsidRPr="00443407" w:rsidRDefault="00CC12A8" w:rsidP="00443407">
      <w:pPr>
        <w:spacing w:line="276" w:lineRule="auto"/>
        <w:rPr>
          <w:rFonts w:ascii="Simplified Arabic" w:hAnsi="Simplified Arabic" w:cs="Simplified Arabic"/>
          <w:sz w:val="28"/>
          <w:szCs w:val="28"/>
          <w:rtl/>
        </w:rPr>
      </w:pPr>
    </w:p>
    <w:p w14:paraId="01BC427A" w14:textId="77777777" w:rsidR="00CC12A8" w:rsidRPr="00443407" w:rsidRDefault="00CC12A8" w:rsidP="00443407">
      <w:pPr>
        <w:spacing w:line="276" w:lineRule="auto"/>
        <w:rPr>
          <w:rFonts w:ascii="Simplified Arabic" w:hAnsi="Simplified Arabic" w:cs="Simplified Arabic"/>
          <w:sz w:val="28"/>
          <w:szCs w:val="28"/>
          <w:rtl/>
        </w:rPr>
      </w:pPr>
    </w:p>
    <w:p w14:paraId="264C83E1" w14:textId="77777777" w:rsidR="00CC12A8" w:rsidRPr="00443407" w:rsidRDefault="00CC12A8" w:rsidP="00443407">
      <w:pPr>
        <w:spacing w:line="276" w:lineRule="auto"/>
        <w:rPr>
          <w:rFonts w:ascii="Simplified Arabic" w:hAnsi="Simplified Arabic" w:cs="Simplified Arabic"/>
          <w:sz w:val="28"/>
          <w:szCs w:val="28"/>
          <w:rtl/>
        </w:rPr>
      </w:pPr>
    </w:p>
    <w:p w14:paraId="2F6C124D" w14:textId="77777777" w:rsidR="00CC12A8" w:rsidRPr="00443407" w:rsidRDefault="00CC12A8" w:rsidP="00443407">
      <w:pPr>
        <w:spacing w:line="276" w:lineRule="auto"/>
        <w:rPr>
          <w:rFonts w:ascii="Simplified Arabic" w:hAnsi="Simplified Arabic" w:cs="Simplified Arabic"/>
          <w:sz w:val="28"/>
          <w:szCs w:val="28"/>
          <w:rtl/>
        </w:rPr>
      </w:pPr>
    </w:p>
    <w:p w14:paraId="1A9ED303" w14:textId="77777777" w:rsidR="00A74F76" w:rsidRPr="00443407" w:rsidRDefault="00A74F76" w:rsidP="00443407">
      <w:pPr>
        <w:spacing w:line="276" w:lineRule="auto"/>
        <w:rPr>
          <w:rFonts w:ascii="Simplified Arabic" w:hAnsi="Simplified Arabic" w:cs="Simplified Arabic"/>
          <w:sz w:val="28"/>
          <w:szCs w:val="28"/>
          <w:rtl/>
        </w:rPr>
      </w:pPr>
    </w:p>
    <w:p w14:paraId="44DC275D" w14:textId="77777777" w:rsidR="00836EFF" w:rsidRPr="00836EFF" w:rsidRDefault="00836EFF" w:rsidP="00836EFF">
      <w:pPr>
        <w:spacing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lastRenderedPageBreak/>
        <w:t>يهدف هذا الجزء إلى وضع إطار نظري شامل للتوظيف والاستقطاب يتضمن</w:t>
      </w:r>
      <w:r w:rsidRPr="00836EFF">
        <w:rPr>
          <w:rFonts w:ascii="Simplified Arabic" w:hAnsi="Simplified Arabic" w:cs="Simplified Arabic"/>
          <w:sz w:val="28"/>
          <w:szCs w:val="28"/>
        </w:rPr>
        <w:t>:</w:t>
      </w:r>
    </w:p>
    <w:p w14:paraId="4CDEFE70" w14:textId="77777777" w:rsidR="00836EFF" w:rsidRPr="00836EFF" w:rsidRDefault="00836EFF" w:rsidP="00836EFF">
      <w:pPr>
        <w:numPr>
          <w:ilvl w:val="0"/>
          <w:numId w:val="80"/>
        </w:numPr>
        <w:spacing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تعريفًا دقيقًا لهذين المفهومين وتطورهما التاريخي</w:t>
      </w:r>
      <w:r w:rsidRPr="00836EFF">
        <w:rPr>
          <w:rFonts w:ascii="Simplified Arabic" w:hAnsi="Simplified Arabic" w:cs="Simplified Arabic"/>
          <w:sz w:val="28"/>
          <w:szCs w:val="28"/>
        </w:rPr>
        <w:t>.</w:t>
      </w:r>
    </w:p>
    <w:p w14:paraId="21D3FEDB" w14:textId="77777777" w:rsidR="00836EFF" w:rsidRPr="00836EFF" w:rsidRDefault="00836EFF" w:rsidP="00836EFF">
      <w:pPr>
        <w:numPr>
          <w:ilvl w:val="0"/>
          <w:numId w:val="80"/>
        </w:numPr>
        <w:spacing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إبراز أهميتهما في إدارة الموارد البشرية</w:t>
      </w:r>
      <w:r w:rsidRPr="00836EFF">
        <w:rPr>
          <w:rFonts w:ascii="Simplified Arabic" w:hAnsi="Simplified Arabic" w:cs="Simplified Arabic"/>
          <w:sz w:val="28"/>
          <w:szCs w:val="28"/>
        </w:rPr>
        <w:t>.</w:t>
      </w:r>
    </w:p>
    <w:p w14:paraId="5CE4EE2D" w14:textId="77777777" w:rsidR="00836EFF" w:rsidRPr="00836EFF" w:rsidRDefault="00836EFF" w:rsidP="00836EFF">
      <w:pPr>
        <w:numPr>
          <w:ilvl w:val="0"/>
          <w:numId w:val="80"/>
        </w:numPr>
        <w:spacing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مراجعة نقدية للأبحاث والدراسات السابقة حول أثرهما على الأداء التنظيمي والثقافة المؤسسية</w:t>
      </w:r>
      <w:r w:rsidRPr="00836EFF">
        <w:rPr>
          <w:rFonts w:ascii="Simplified Arabic" w:hAnsi="Simplified Arabic" w:cs="Simplified Arabic"/>
          <w:sz w:val="28"/>
          <w:szCs w:val="28"/>
        </w:rPr>
        <w:t>.</w:t>
      </w:r>
    </w:p>
    <w:p w14:paraId="5F149AA9" w14:textId="48A740A8" w:rsidR="00836EFF" w:rsidRPr="00836EFF" w:rsidRDefault="00836EFF" w:rsidP="00836EFF">
      <w:pPr>
        <w:numPr>
          <w:ilvl w:val="0"/>
          <w:numId w:val="80"/>
        </w:numPr>
        <w:spacing w:line="276" w:lineRule="auto"/>
        <w:jc w:val="both"/>
        <w:rPr>
          <w:rFonts w:ascii="Simplified Arabic" w:hAnsi="Simplified Arabic" w:cs="Simplified Arabic" w:hint="cs"/>
          <w:sz w:val="28"/>
          <w:szCs w:val="28"/>
          <w:rtl/>
        </w:rPr>
      </w:pPr>
      <w:r w:rsidRPr="00836EFF">
        <w:rPr>
          <w:rFonts w:ascii="Simplified Arabic" w:hAnsi="Simplified Arabic" w:cs="Simplified Arabic"/>
          <w:sz w:val="28"/>
          <w:szCs w:val="28"/>
          <w:rtl/>
        </w:rPr>
        <w:t>تحديد الفجوات البحثية التي ستسعى الدراسة الحالية إلى معالجتها</w:t>
      </w:r>
      <w:r w:rsidRPr="00836EFF">
        <w:rPr>
          <w:rFonts w:ascii="Simplified Arabic" w:hAnsi="Simplified Arabic" w:cs="Simplified Arabic"/>
          <w:sz w:val="28"/>
          <w:szCs w:val="28"/>
        </w:rPr>
        <w:t>.</w:t>
      </w:r>
    </w:p>
    <w:p w14:paraId="347E29E0" w14:textId="30550295" w:rsidR="00836EFF" w:rsidRPr="00836EFF" w:rsidRDefault="00836EFF" w:rsidP="00836EFF">
      <w:p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836EFF">
        <w:rPr>
          <w:rFonts w:ascii="Simplified Arabic" w:hAnsi="Simplified Arabic" w:cs="Simplified Arabic"/>
          <w:b/>
          <w:bCs/>
          <w:sz w:val="28"/>
          <w:szCs w:val="28"/>
        </w:rPr>
        <w:t xml:space="preserve">2.1 </w:t>
      </w:r>
      <w:r w:rsidRPr="00836EFF">
        <w:rPr>
          <w:rFonts w:ascii="Simplified Arabic" w:hAnsi="Simplified Arabic" w:cs="Simplified Arabic"/>
          <w:b/>
          <w:bCs/>
          <w:sz w:val="28"/>
          <w:szCs w:val="28"/>
          <w:rtl/>
        </w:rPr>
        <w:t>المفهوم النظري للتوظيف والاستقطاب</w:t>
      </w:r>
    </w:p>
    <w:p w14:paraId="6719401A" w14:textId="68195EC1" w:rsidR="00836EFF" w:rsidRPr="00836EFF" w:rsidRDefault="00836EFF" w:rsidP="00836EFF">
      <w:p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836EFF">
        <w:rPr>
          <w:rFonts w:ascii="Simplified Arabic" w:hAnsi="Simplified Arabic" w:cs="Simplified Arabic"/>
          <w:b/>
          <w:bCs/>
          <w:sz w:val="28"/>
          <w:szCs w:val="28"/>
        </w:rPr>
        <w:t xml:space="preserve">2.1.1 </w:t>
      </w:r>
      <w:r w:rsidRPr="00836EFF">
        <w:rPr>
          <w:rFonts w:ascii="Simplified Arabic" w:hAnsi="Simplified Arabic" w:cs="Simplified Arabic"/>
          <w:b/>
          <w:bCs/>
          <w:sz w:val="28"/>
          <w:szCs w:val="28"/>
          <w:rtl/>
        </w:rPr>
        <w:t>تعريف التوظيف</w:t>
      </w:r>
    </w:p>
    <w:p w14:paraId="1C15E1AB" w14:textId="77777777" w:rsidR="00836EFF" w:rsidRDefault="00836EFF" w:rsidP="00836EFF">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يُقصد بالتوظيف مجموعة الإجراءات المنظمة التي تهدف إلى جذب واختيار الأفراد ذوي المؤهلات المناسبة لشغل الوظائف الشاغرة داخل المؤسسة. تبدأ هذه السلسلة بالإعلان عن الوظائف، ثم انتقاء وفرز السير الذاتية، يلي ذلك إجراء المقابلات لاختيار المرشح الأمثل</w:t>
      </w:r>
      <w:r w:rsidRPr="00836EFF">
        <w:rPr>
          <w:rFonts w:ascii="Simplified Arabic" w:hAnsi="Simplified Arabic" w:cs="Simplified Arabic"/>
          <w:sz w:val="28"/>
          <w:szCs w:val="28"/>
        </w:rPr>
        <w:t xml:space="preserve"> (</w:t>
      </w:r>
      <w:proofErr w:type="spellStart"/>
      <w:r w:rsidRPr="00836EFF">
        <w:rPr>
          <w:rFonts w:ascii="Simplified Arabic" w:hAnsi="Simplified Arabic" w:cs="Simplified Arabic"/>
          <w:sz w:val="28"/>
          <w:szCs w:val="28"/>
        </w:rPr>
        <w:t>Empxtrack</w:t>
      </w:r>
      <w:proofErr w:type="spellEnd"/>
      <w:r w:rsidRPr="00836EFF">
        <w:rPr>
          <w:rFonts w:ascii="Simplified Arabic" w:hAnsi="Simplified Arabic" w:cs="Simplified Arabic"/>
          <w:sz w:val="28"/>
          <w:szCs w:val="28"/>
        </w:rPr>
        <w:t xml:space="preserve">, n.d.; 6-Pence, n.d.). </w:t>
      </w:r>
      <w:r w:rsidRPr="00836EFF">
        <w:rPr>
          <w:rFonts w:ascii="Simplified Arabic" w:hAnsi="Simplified Arabic" w:cs="Simplified Arabic"/>
          <w:sz w:val="28"/>
          <w:szCs w:val="28"/>
          <w:rtl/>
        </w:rPr>
        <w:t>وتعتبر هذه المرحلة المحورية أساسًا لضمان توافر رأس مال بشري قادر على دعم الأهداف الاستراتيجية للمؤسسة</w:t>
      </w:r>
      <w:r w:rsidRPr="00836EFF">
        <w:rPr>
          <w:rFonts w:ascii="Simplified Arabic" w:hAnsi="Simplified Arabic" w:cs="Simplified Arabic"/>
          <w:sz w:val="28"/>
          <w:szCs w:val="28"/>
        </w:rPr>
        <w:t>.</w:t>
      </w:r>
    </w:p>
    <w:p w14:paraId="4EBD1B75" w14:textId="0E7F1CF7" w:rsidR="00836EFF" w:rsidRPr="00836EFF" w:rsidRDefault="00836EFF" w:rsidP="00836EFF">
      <w:pPr>
        <w:spacing w:line="276" w:lineRule="auto"/>
        <w:jc w:val="both"/>
        <w:rPr>
          <w:rFonts w:ascii="Simplified Arabic" w:hAnsi="Simplified Arabic" w:cs="Simplified Arabic"/>
          <w:sz w:val="28"/>
          <w:szCs w:val="28"/>
        </w:rPr>
      </w:pPr>
      <w:r w:rsidRPr="00836EFF">
        <w:rPr>
          <w:rFonts w:ascii="Simplified Arabic" w:hAnsi="Simplified Arabic" w:cs="Simplified Arabic"/>
          <w:b/>
          <w:bCs/>
          <w:sz w:val="28"/>
          <w:szCs w:val="28"/>
          <w:rtl/>
        </w:rPr>
        <w:t>التحليل</w:t>
      </w:r>
      <w:r w:rsidRPr="00836EFF">
        <w:rPr>
          <w:rFonts w:ascii="Simplified Arabic" w:hAnsi="Simplified Arabic" w:cs="Simplified Arabic"/>
          <w:b/>
          <w:bCs/>
          <w:sz w:val="28"/>
          <w:szCs w:val="28"/>
        </w:rPr>
        <w:t>:</w:t>
      </w:r>
      <w:r w:rsidRPr="00836EFF">
        <w:rPr>
          <w:rFonts w:ascii="Simplified Arabic" w:hAnsi="Simplified Arabic" w:cs="Simplified Arabic"/>
          <w:sz w:val="28"/>
          <w:szCs w:val="28"/>
        </w:rPr>
        <w:t xml:space="preserve"> </w:t>
      </w:r>
      <w:r w:rsidRPr="00836EFF">
        <w:rPr>
          <w:rFonts w:ascii="Simplified Arabic" w:hAnsi="Simplified Arabic" w:cs="Simplified Arabic"/>
          <w:sz w:val="28"/>
          <w:szCs w:val="28"/>
          <w:rtl/>
        </w:rPr>
        <w:t>التنظيم الواضح للخطوات يساهم في تقليل الانحياز في الاختيار ويرفع من احتمال التوافق بين المتقدم ومتطلبات الوظيفة</w:t>
      </w:r>
      <w:r w:rsidRPr="00836EFF">
        <w:rPr>
          <w:rFonts w:ascii="Simplified Arabic" w:hAnsi="Simplified Arabic" w:cs="Simplified Arabic"/>
          <w:sz w:val="28"/>
          <w:szCs w:val="28"/>
        </w:rPr>
        <w:t>.</w:t>
      </w:r>
    </w:p>
    <w:p w14:paraId="47D33491" w14:textId="2FB9059F" w:rsidR="00836EFF" w:rsidRPr="00836EFF" w:rsidRDefault="00836EFF" w:rsidP="00836EFF">
      <w:p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836EFF">
        <w:rPr>
          <w:rFonts w:ascii="Simplified Arabic" w:hAnsi="Simplified Arabic" w:cs="Simplified Arabic"/>
          <w:b/>
          <w:bCs/>
          <w:sz w:val="28"/>
          <w:szCs w:val="28"/>
        </w:rPr>
        <w:t xml:space="preserve">2.1.2 </w:t>
      </w:r>
      <w:r w:rsidRPr="00836EFF">
        <w:rPr>
          <w:rFonts w:ascii="Simplified Arabic" w:hAnsi="Simplified Arabic" w:cs="Simplified Arabic"/>
          <w:b/>
          <w:bCs/>
          <w:sz w:val="28"/>
          <w:szCs w:val="28"/>
          <w:rtl/>
        </w:rPr>
        <w:t>تعريف الاستقطاب</w:t>
      </w:r>
    </w:p>
    <w:p w14:paraId="1B4EA00E" w14:textId="00BFA9CE" w:rsidR="00836EFF" w:rsidRDefault="00836EFF" w:rsidP="00836EFF">
      <w:pPr>
        <w:spacing w:line="276" w:lineRule="auto"/>
        <w:jc w:val="both"/>
        <w:rPr>
          <w:rFonts w:ascii="Simplified Arabic" w:hAnsi="Simplified Arabic" w:cs="Simplified Arabic"/>
          <w:sz w:val="28"/>
          <w:szCs w:val="28"/>
          <w:rtl/>
          <w:lang w:bidi="ar-YE"/>
        </w:rPr>
      </w:pPr>
      <w:r w:rsidRPr="00836EFF">
        <w:rPr>
          <w:rFonts w:ascii="Simplified Arabic" w:hAnsi="Simplified Arabic" w:cs="Simplified Arabic"/>
          <w:sz w:val="28"/>
          <w:szCs w:val="28"/>
          <w:rtl/>
        </w:rPr>
        <w:t>يقصد بالاستقطاب الخطوة التي تسبق عمليتي الإعلان والاختيار، وتركز على جذب أفضل الكفاءات من سوق العمل باستخدام مزيج من الأساليب التقليدية والرقمية. ويتحقق ذلك عبر بناء صورة إيجابية لصاحب العمل وتسويق مزاياه، مما يعزز احتمالية جذب مرشحين ذوي مهارات وخبرات تلبي احتياجات المنظمة</w:t>
      </w:r>
      <w:r w:rsidRPr="00836EFF">
        <w:rPr>
          <w:rFonts w:ascii="Simplified Arabic" w:hAnsi="Simplified Arabic" w:cs="Simplified Arabic"/>
          <w:sz w:val="28"/>
          <w:szCs w:val="28"/>
        </w:rPr>
        <w:t xml:space="preserve"> (6-Pence, n.d.)</w:t>
      </w:r>
      <w:r>
        <w:rPr>
          <w:rFonts w:ascii="Simplified Arabic" w:hAnsi="Simplified Arabic" w:cs="Simplified Arabic" w:hint="cs"/>
          <w:sz w:val="28"/>
          <w:szCs w:val="28"/>
          <w:rtl/>
          <w:lang w:bidi="ar-YE"/>
        </w:rPr>
        <w:t>.</w:t>
      </w:r>
    </w:p>
    <w:p w14:paraId="0C946915" w14:textId="325EFA93" w:rsidR="00836EFF" w:rsidRDefault="00836EFF" w:rsidP="00836EFF">
      <w:pPr>
        <w:spacing w:line="276" w:lineRule="auto"/>
        <w:jc w:val="both"/>
        <w:rPr>
          <w:rFonts w:ascii="Simplified Arabic" w:hAnsi="Simplified Arabic" w:cs="Simplified Arabic"/>
          <w:sz w:val="28"/>
          <w:szCs w:val="28"/>
          <w:rtl/>
          <w:lang w:bidi="ar-YE"/>
        </w:rPr>
      </w:pPr>
      <w:r w:rsidRPr="00836EFF">
        <w:rPr>
          <w:rFonts w:ascii="Simplified Arabic" w:hAnsi="Simplified Arabic" w:cs="Simplified Arabic"/>
          <w:b/>
          <w:bCs/>
          <w:sz w:val="28"/>
          <w:szCs w:val="28"/>
          <w:rtl/>
        </w:rPr>
        <w:t>التحليل</w:t>
      </w:r>
      <w:r w:rsidRPr="00836EFF">
        <w:rPr>
          <w:rFonts w:ascii="Simplified Arabic" w:hAnsi="Simplified Arabic" w:cs="Simplified Arabic"/>
          <w:b/>
          <w:bCs/>
          <w:sz w:val="28"/>
          <w:szCs w:val="28"/>
        </w:rPr>
        <w:t>:</w:t>
      </w:r>
      <w:r w:rsidRPr="00836EFF">
        <w:rPr>
          <w:rFonts w:ascii="Simplified Arabic" w:hAnsi="Simplified Arabic" w:cs="Simplified Arabic"/>
          <w:sz w:val="28"/>
          <w:szCs w:val="28"/>
        </w:rPr>
        <w:t xml:space="preserve"> </w:t>
      </w:r>
      <w:r w:rsidRPr="00836EFF">
        <w:rPr>
          <w:rFonts w:ascii="Simplified Arabic" w:hAnsi="Simplified Arabic" w:cs="Simplified Arabic"/>
          <w:sz w:val="28"/>
          <w:szCs w:val="28"/>
          <w:rtl/>
        </w:rPr>
        <w:t>تُظهر هذه الخطوة أهمية “علامة صاحب العمل” في جعل المؤسسة وجهة جذابة للكفاءات النادرة، وهو ما يدعم تنويع الخيارات أمام مسؤولي التوظيف</w:t>
      </w:r>
      <w:r w:rsidRPr="00836EFF">
        <w:rPr>
          <w:rFonts w:ascii="Simplified Arabic" w:hAnsi="Simplified Arabic" w:cs="Simplified Arabic"/>
          <w:sz w:val="28"/>
          <w:szCs w:val="28"/>
        </w:rPr>
        <w:t>.</w:t>
      </w:r>
    </w:p>
    <w:p w14:paraId="1E46F055" w14:textId="77777777" w:rsidR="00836EFF" w:rsidRPr="00836EFF" w:rsidRDefault="00836EFF" w:rsidP="00836EFF">
      <w:pPr>
        <w:spacing w:line="276" w:lineRule="auto"/>
        <w:jc w:val="both"/>
        <w:rPr>
          <w:rFonts w:ascii="Simplified Arabic" w:hAnsi="Simplified Arabic" w:cs="Simplified Arabic"/>
          <w:sz w:val="28"/>
          <w:szCs w:val="28"/>
          <w:lang w:bidi="ar-YE"/>
        </w:rPr>
      </w:pPr>
    </w:p>
    <w:p w14:paraId="34900C44" w14:textId="5594276B" w:rsidR="00836EFF" w:rsidRPr="00836EFF" w:rsidRDefault="00836EFF" w:rsidP="00836EFF">
      <w:pPr>
        <w:spacing w:line="276" w:lineRule="auto"/>
        <w:jc w:val="both"/>
        <w:rPr>
          <w:rFonts w:ascii="Simplified Arabic" w:hAnsi="Simplified Arabic" w:cs="Simplified Arabic"/>
          <w:b/>
          <w:bCs/>
          <w:sz w:val="28"/>
          <w:szCs w:val="28"/>
        </w:rPr>
      </w:pPr>
      <w:r>
        <w:rPr>
          <w:rFonts w:ascii="Simplified Arabic" w:hAnsi="Simplified Arabic" w:cs="Simplified Arabic"/>
          <w:b/>
          <w:bCs/>
          <w:sz w:val="28"/>
          <w:szCs w:val="28"/>
        </w:rPr>
        <w:lastRenderedPageBreak/>
        <w:t xml:space="preserve"> </w:t>
      </w:r>
      <w:r w:rsidRPr="00836EFF">
        <w:rPr>
          <w:rFonts w:ascii="Simplified Arabic" w:hAnsi="Simplified Arabic" w:cs="Simplified Arabic"/>
          <w:b/>
          <w:bCs/>
          <w:sz w:val="28"/>
          <w:szCs w:val="28"/>
        </w:rPr>
        <w:t xml:space="preserve">2.1.3 </w:t>
      </w:r>
      <w:r w:rsidRPr="00836EFF">
        <w:rPr>
          <w:rFonts w:ascii="Simplified Arabic" w:hAnsi="Simplified Arabic" w:cs="Simplified Arabic"/>
          <w:b/>
          <w:bCs/>
          <w:sz w:val="28"/>
          <w:szCs w:val="28"/>
          <w:rtl/>
        </w:rPr>
        <w:t>تطور المفهوم عبر الزمن</w:t>
      </w:r>
    </w:p>
    <w:p w14:paraId="15336B0A" w14:textId="77777777" w:rsidR="00836EFF" w:rsidRPr="00836EFF" w:rsidRDefault="00836EFF" w:rsidP="00836EFF">
      <w:pPr>
        <w:spacing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شهدت عمليتا التوظيف والاستقطاب مراحل تطور رئيسية خلال العقود الماضية، من أهمها</w:t>
      </w:r>
      <w:r w:rsidRPr="00836EFF">
        <w:rPr>
          <w:rFonts w:ascii="Simplified Arabic" w:hAnsi="Simplified Arabic" w:cs="Simplified Arabic"/>
          <w:sz w:val="28"/>
          <w:szCs w:val="28"/>
        </w:rPr>
        <w:t>:</w:t>
      </w:r>
    </w:p>
    <w:p w14:paraId="709E2C68" w14:textId="77777777" w:rsidR="00836EFF" w:rsidRPr="00836EFF" w:rsidRDefault="00836EFF" w:rsidP="00836EFF">
      <w:pPr>
        <w:numPr>
          <w:ilvl w:val="0"/>
          <w:numId w:val="81"/>
        </w:numPr>
        <w:spacing w:line="276" w:lineRule="auto"/>
        <w:jc w:val="both"/>
        <w:rPr>
          <w:rFonts w:ascii="Simplified Arabic" w:hAnsi="Simplified Arabic" w:cs="Simplified Arabic"/>
          <w:sz w:val="28"/>
          <w:szCs w:val="28"/>
        </w:rPr>
      </w:pPr>
      <w:r w:rsidRPr="00836EFF">
        <w:rPr>
          <w:rFonts w:ascii="Simplified Arabic" w:hAnsi="Simplified Arabic" w:cs="Simplified Arabic"/>
          <w:b/>
          <w:bCs/>
          <w:sz w:val="28"/>
          <w:szCs w:val="28"/>
          <w:rtl/>
        </w:rPr>
        <w:t>الطرق التقليدية</w:t>
      </w:r>
      <w:r w:rsidRPr="00836EFF">
        <w:rPr>
          <w:rFonts w:ascii="Simplified Arabic" w:hAnsi="Simplified Arabic" w:cs="Simplified Arabic"/>
          <w:b/>
          <w:bCs/>
          <w:sz w:val="28"/>
          <w:szCs w:val="28"/>
        </w:rPr>
        <w:t>:</w:t>
      </w:r>
      <w:r w:rsidRPr="00836EFF">
        <w:rPr>
          <w:rFonts w:ascii="Simplified Arabic" w:hAnsi="Simplified Arabic" w:cs="Simplified Arabic"/>
          <w:sz w:val="28"/>
          <w:szCs w:val="28"/>
        </w:rPr>
        <w:t xml:space="preserve"> </w:t>
      </w:r>
      <w:r w:rsidRPr="00836EFF">
        <w:rPr>
          <w:rFonts w:ascii="Simplified Arabic" w:hAnsi="Simplified Arabic" w:cs="Simplified Arabic"/>
          <w:sz w:val="28"/>
          <w:szCs w:val="28"/>
          <w:rtl/>
        </w:rPr>
        <w:t>كانت تعتمد أساسًا على الإعلانات الورقية، والإحالات الشخصية، والمعارض الوظيفية المحلية</w:t>
      </w:r>
      <w:r w:rsidRPr="00836EFF">
        <w:rPr>
          <w:rFonts w:ascii="Simplified Arabic" w:hAnsi="Simplified Arabic" w:cs="Simplified Arabic"/>
          <w:sz w:val="28"/>
          <w:szCs w:val="28"/>
        </w:rPr>
        <w:t>.</w:t>
      </w:r>
    </w:p>
    <w:p w14:paraId="7F1A8072" w14:textId="77777777" w:rsidR="00836EFF" w:rsidRPr="00836EFF" w:rsidRDefault="00836EFF" w:rsidP="00836EFF">
      <w:pPr>
        <w:numPr>
          <w:ilvl w:val="0"/>
          <w:numId w:val="81"/>
        </w:numPr>
        <w:spacing w:line="276" w:lineRule="auto"/>
        <w:jc w:val="both"/>
        <w:rPr>
          <w:rFonts w:ascii="Simplified Arabic" w:hAnsi="Simplified Arabic" w:cs="Simplified Arabic"/>
          <w:sz w:val="28"/>
          <w:szCs w:val="28"/>
        </w:rPr>
      </w:pPr>
      <w:r w:rsidRPr="00836EFF">
        <w:rPr>
          <w:rFonts w:ascii="Simplified Arabic" w:hAnsi="Simplified Arabic" w:cs="Simplified Arabic"/>
          <w:b/>
          <w:bCs/>
          <w:sz w:val="28"/>
          <w:szCs w:val="28"/>
          <w:rtl/>
        </w:rPr>
        <w:t>الانتقال الرقمي</w:t>
      </w:r>
      <w:r w:rsidRPr="00836EFF">
        <w:rPr>
          <w:rFonts w:ascii="Simplified Arabic" w:hAnsi="Simplified Arabic" w:cs="Simplified Arabic"/>
          <w:b/>
          <w:bCs/>
          <w:sz w:val="28"/>
          <w:szCs w:val="28"/>
        </w:rPr>
        <w:t>:</w:t>
      </w:r>
      <w:r w:rsidRPr="00836EFF">
        <w:rPr>
          <w:rFonts w:ascii="Simplified Arabic" w:hAnsi="Simplified Arabic" w:cs="Simplified Arabic"/>
          <w:sz w:val="28"/>
          <w:szCs w:val="28"/>
        </w:rPr>
        <w:t xml:space="preserve"> </w:t>
      </w:r>
      <w:r w:rsidRPr="00836EFF">
        <w:rPr>
          <w:rFonts w:ascii="Simplified Arabic" w:hAnsi="Simplified Arabic" w:cs="Simplified Arabic"/>
          <w:sz w:val="28"/>
          <w:szCs w:val="28"/>
          <w:rtl/>
        </w:rPr>
        <w:t>مع انتشار الإنترنت، ظهرت منصات التوظيف الإلكترونية ومحركات البحث داخل قواعد البيانات كوسائل أساسية للوصول إلى شريحة أوسع من المرشحين</w:t>
      </w:r>
      <w:r w:rsidRPr="00836EFF">
        <w:rPr>
          <w:rFonts w:ascii="Simplified Arabic" w:hAnsi="Simplified Arabic" w:cs="Simplified Arabic"/>
          <w:sz w:val="28"/>
          <w:szCs w:val="28"/>
        </w:rPr>
        <w:t>.</w:t>
      </w:r>
    </w:p>
    <w:p w14:paraId="36BEA08F" w14:textId="77777777" w:rsidR="00836EFF" w:rsidRPr="00836EFF" w:rsidRDefault="00836EFF" w:rsidP="00836EFF">
      <w:pPr>
        <w:numPr>
          <w:ilvl w:val="0"/>
          <w:numId w:val="81"/>
        </w:numPr>
        <w:spacing w:line="276" w:lineRule="auto"/>
        <w:jc w:val="both"/>
        <w:rPr>
          <w:rFonts w:ascii="Simplified Arabic" w:hAnsi="Simplified Arabic" w:cs="Simplified Arabic"/>
          <w:sz w:val="28"/>
          <w:szCs w:val="28"/>
        </w:rPr>
      </w:pPr>
      <w:r w:rsidRPr="00836EFF">
        <w:rPr>
          <w:rFonts w:ascii="Simplified Arabic" w:hAnsi="Simplified Arabic" w:cs="Simplified Arabic"/>
          <w:b/>
          <w:bCs/>
          <w:sz w:val="28"/>
          <w:szCs w:val="28"/>
          <w:rtl/>
        </w:rPr>
        <w:t>الاستقطاب الاستباقي</w:t>
      </w:r>
      <w:r w:rsidRPr="00836EFF">
        <w:rPr>
          <w:rFonts w:ascii="Simplified Arabic" w:hAnsi="Simplified Arabic" w:cs="Simplified Arabic"/>
          <w:b/>
          <w:bCs/>
          <w:sz w:val="28"/>
          <w:szCs w:val="28"/>
        </w:rPr>
        <w:t>:</w:t>
      </w:r>
      <w:r w:rsidRPr="00836EFF">
        <w:rPr>
          <w:rFonts w:ascii="Simplified Arabic" w:hAnsi="Simplified Arabic" w:cs="Simplified Arabic"/>
          <w:sz w:val="28"/>
          <w:szCs w:val="28"/>
        </w:rPr>
        <w:t xml:space="preserve"> </w:t>
      </w:r>
      <w:r w:rsidRPr="00836EFF">
        <w:rPr>
          <w:rFonts w:ascii="Simplified Arabic" w:hAnsi="Simplified Arabic" w:cs="Simplified Arabic"/>
          <w:sz w:val="28"/>
          <w:szCs w:val="28"/>
          <w:rtl/>
        </w:rPr>
        <w:t>انتقل التركيز من الانتظار لاستقبال الطلبات إلى البحث النشط عن المواهب عبر شبكات التواصل المهني وتحليلات البيانات</w:t>
      </w:r>
      <w:r w:rsidRPr="00836EFF">
        <w:rPr>
          <w:rFonts w:ascii="Simplified Arabic" w:hAnsi="Simplified Arabic" w:cs="Simplified Arabic"/>
          <w:sz w:val="28"/>
          <w:szCs w:val="28"/>
        </w:rPr>
        <w:t>.</w:t>
      </w:r>
      <w:r w:rsidRPr="00836EFF">
        <w:rPr>
          <w:rFonts w:ascii="Simplified Arabic" w:hAnsi="Simplified Arabic" w:cs="Simplified Arabic"/>
          <w:sz w:val="28"/>
          <w:szCs w:val="28"/>
        </w:rPr>
        <w:br/>
      </w:r>
      <w:r w:rsidRPr="00836EFF">
        <w:rPr>
          <w:rFonts w:ascii="Simplified Arabic" w:hAnsi="Simplified Arabic" w:cs="Simplified Arabic"/>
          <w:b/>
          <w:bCs/>
          <w:sz w:val="28"/>
          <w:szCs w:val="28"/>
          <w:rtl/>
        </w:rPr>
        <w:t>التحليل</w:t>
      </w:r>
      <w:r w:rsidRPr="00836EFF">
        <w:rPr>
          <w:rFonts w:ascii="Simplified Arabic" w:hAnsi="Simplified Arabic" w:cs="Simplified Arabic"/>
          <w:b/>
          <w:bCs/>
          <w:sz w:val="28"/>
          <w:szCs w:val="28"/>
        </w:rPr>
        <w:t>:</w:t>
      </w:r>
      <w:r w:rsidRPr="00836EFF">
        <w:rPr>
          <w:rFonts w:ascii="Simplified Arabic" w:hAnsi="Simplified Arabic" w:cs="Simplified Arabic"/>
          <w:sz w:val="28"/>
          <w:szCs w:val="28"/>
        </w:rPr>
        <w:t xml:space="preserve"> </w:t>
      </w:r>
      <w:r w:rsidRPr="00836EFF">
        <w:rPr>
          <w:rFonts w:ascii="Simplified Arabic" w:hAnsi="Simplified Arabic" w:cs="Simplified Arabic"/>
          <w:sz w:val="28"/>
          <w:szCs w:val="28"/>
          <w:rtl/>
        </w:rPr>
        <w:t>يُبرز هذا المسار التطوري كيف انتقلت المؤسسات من أساليب رد الفعل إلى استراتيجيات مبنية على البيانات والبحث الموجه، مما عزّز سرعة وكفاءة عمليات الاختيار</w:t>
      </w:r>
      <w:r w:rsidRPr="00836EFF">
        <w:rPr>
          <w:rFonts w:ascii="Simplified Arabic" w:hAnsi="Simplified Arabic" w:cs="Simplified Arabic"/>
          <w:sz w:val="28"/>
          <w:szCs w:val="28"/>
        </w:rPr>
        <w:t>.</w:t>
      </w:r>
    </w:p>
    <w:p w14:paraId="1FB3F394" w14:textId="77777777" w:rsidR="00836EFF" w:rsidRPr="000C5272" w:rsidRDefault="00836EFF" w:rsidP="000C5272">
      <w:pPr>
        <w:spacing w:line="276" w:lineRule="auto"/>
        <w:jc w:val="both"/>
        <w:rPr>
          <w:rFonts w:ascii="Simplified Arabic" w:hAnsi="Simplified Arabic" w:cs="Simplified Arabic"/>
          <w:sz w:val="28"/>
          <w:szCs w:val="28"/>
          <w:rtl/>
        </w:rPr>
      </w:pPr>
    </w:p>
    <w:p w14:paraId="204FCF4B" w14:textId="0D7931E3" w:rsidR="000C5272" w:rsidRPr="000C5272" w:rsidRDefault="000C5272" w:rsidP="000C5272">
      <w:pPr>
        <w:spacing w:line="276" w:lineRule="auto"/>
        <w:jc w:val="both"/>
        <w:rPr>
          <w:rFonts w:ascii="Simplified Arabic" w:hAnsi="Simplified Arabic" w:cs="Simplified Arabic"/>
          <w:b/>
          <w:bCs/>
          <w:sz w:val="28"/>
          <w:szCs w:val="28"/>
          <w:rtl/>
          <w:lang w:bidi="ar-YE"/>
        </w:rPr>
      </w:pPr>
      <w:r w:rsidRPr="000C5272">
        <w:rPr>
          <w:rFonts w:ascii="Simplified Arabic" w:hAnsi="Simplified Arabic" w:cs="Simplified Arabic"/>
          <w:b/>
          <w:bCs/>
          <w:sz w:val="28"/>
          <w:szCs w:val="28"/>
        </w:rPr>
        <w:t xml:space="preserve"> </w:t>
      </w:r>
      <w:r w:rsidR="00836EFF" w:rsidRPr="00836EFF">
        <w:rPr>
          <w:rFonts w:ascii="Simplified Arabic" w:hAnsi="Simplified Arabic" w:cs="Simplified Arabic"/>
          <w:b/>
          <w:bCs/>
          <w:sz w:val="28"/>
          <w:szCs w:val="28"/>
        </w:rPr>
        <w:t xml:space="preserve">2.1.3 </w:t>
      </w:r>
      <w:r w:rsidR="00836EFF" w:rsidRPr="00836EFF">
        <w:rPr>
          <w:rFonts w:ascii="Simplified Arabic" w:hAnsi="Simplified Arabic" w:cs="Simplified Arabic"/>
          <w:b/>
          <w:bCs/>
          <w:sz w:val="28"/>
          <w:szCs w:val="28"/>
          <w:rtl/>
        </w:rPr>
        <w:t>التحول الرقمي</w:t>
      </w:r>
      <w:r>
        <w:rPr>
          <w:rFonts w:ascii="Simplified Arabic" w:hAnsi="Simplified Arabic" w:cs="Simplified Arabic" w:hint="cs"/>
          <w:b/>
          <w:bCs/>
          <w:sz w:val="28"/>
          <w:szCs w:val="28"/>
          <w:rtl/>
          <w:lang w:bidi="ar-YE"/>
        </w:rPr>
        <w:t>:</w:t>
      </w:r>
    </w:p>
    <w:p w14:paraId="22785856" w14:textId="77777777" w:rsidR="000C5272" w:rsidRDefault="00836EFF" w:rsidP="000C5272">
      <w:pPr>
        <w:spacing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أتاح التقدم التقني إمكانية الاعتماد على الإنترنت وتقنيات الذكاء الاصطناعي لتحليل السير الذاتية واختيار المرشحين الأكثر ملاءمة في زمن قياسي، مما ساهم في رفع دقة الفرز وتقليل الجهد والموارد المستثمرة في العملية</w:t>
      </w:r>
      <w:r w:rsidRPr="00836EFF">
        <w:rPr>
          <w:rFonts w:ascii="Simplified Arabic" w:hAnsi="Simplified Arabic" w:cs="Simplified Arabic"/>
          <w:sz w:val="28"/>
          <w:szCs w:val="28"/>
        </w:rPr>
        <w:t xml:space="preserve"> (6-Pence, n.d.)</w:t>
      </w:r>
    </w:p>
    <w:p w14:paraId="70B24792" w14:textId="7DCF1C2F" w:rsidR="00836EFF" w:rsidRPr="00836EFF" w:rsidRDefault="00836EFF" w:rsidP="000C5272">
      <w:pPr>
        <w:spacing w:line="276" w:lineRule="auto"/>
        <w:jc w:val="both"/>
        <w:rPr>
          <w:rFonts w:ascii="Simplified Arabic" w:hAnsi="Simplified Arabic" w:cs="Simplified Arabic" w:hint="cs"/>
          <w:sz w:val="28"/>
          <w:szCs w:val="28"/>
        </w:rPr>
      </w:pPr>
      <w:r w:rsidRPr="00836EFF">
        <w:rPr>
          <w:rFonts w:ascii="Simplified Arabic" w:hAnsi="Simplified Arabic" w:cs="Simplified Arabic"/>
          <w:sz w:val="28"/>
          <w:szCs w:val="28"/>
          <w:rtl/>
        </w:rPr>
        <w:t>تحليل</w:t>
      </w:r>
      <w:r w:rsidRPr="00836EFF">
        <w:rPr>
          <w:rFonts w:ascii="Simplified Arabic" w:hAnsi="Simplified Arabic" w:cs="Simplified Arabic"/>
          <w:sz w:val="28"/>
          <w:szCs w:val="28"/>
        </w:rPr>
        <w:t xml:space="preserve">: </w:t>
      </w:r>
      <w:r w:rsidRPr="00836EFF">
        <w:rPr>
          <w:rFonts w:ascii="Simplified Arabic" w:hAnsi="Simplified Arabic" w:cs="Simplified Arabic"/>
          <w:sz w:val="28"/>
          <w:szCs w:val="28"/>
          <w:rtl/>
        </w:rPr>
        <w:t>يعكس هذا التحول مدى فاعلية الأدوات التنبؤية في تقليل الأخطاء البشرية وتسريع اتخاذ القرار بالتوظيف</w:t>
      </w:r>
      <w:r w:rsidRPr="00836EFF">
        <w:rPr>
          <w:rFonts w:ascii="Simplified Arabic" w:hAnsi="Simplified Arabic" w:cs="Simplified Arabic"/>
          <w:sz w:val="28"/>
          <w:szCs w:val="28"/>
        </w:rPr>
        <w:t>.</w:t>
      </w:r>
    </w:p>
    <w:p w14:paraId="09B61D59" w14:textId="7D7B79D9" w:rsidR="000C5272" w:rsidRPr="000C5272" w:rsidRDefault="000C5272" w:rsidP="000C5272">
      <w:pPr>
        <w:spacing w:line="276" w:lineRule="auto"/>
        <w:jc w:val="both"/>
        <w:rPr>
          <w:rFonts w:ascii="Simplified Arabic" w:hAnsi="Simplified Arabic" w:cs="Simplified Arabic"/>
          <w:b/>
          <w:bCs/>
          <w:sz w:val="28"/>
          <w:szCs w:val="28"/>
        </w:rPr>
      </w:pPr>
      <w:r w:rsidRPr="000C5272">
        <w:rPr>
          <w:rFonts w:ascii="Simplified Arabic" w:hAnsi="Simplified Arabic" w:cs="Simplified Arabic"/>
          <w:b/>
          <w:bCs/>
          <w:sz w:val="28"/>
          <w:szCs w:val="28"/>
        </w:rPr>
        <w:t xml:space="preserve"> </w:t>
      </w:r>
      <w:r w:rsidR="00836EFF" w:rsidRPr="00836EFF">
        <w:rPr>
          <w:rFonts w:ascii="Simplified Arabic" w:hAnsi="Simplified Arabic" w:cs="Simplified Arabic"/>
          <w:b/>
          <w:bCs/>
          <w:sz w:val="28"/>
          <w:szCs w:val="28"/>
        </w:rPr>
        <w:t xml:space="preserve">2.1.4 </w:t>
      </w:r>
      <w:r w:rsidR="00836EFF" w:rsidRPr="00836EFF">
        <w:rPr>
          <w:rFonts w:ascii="Simplified Arabic" w:hAnsi="Simplified Arabic" w:cs="Simplified Arabic"/>
          <w:b/>
          <w:bCs/>
          <w:sz w:val="28"/>
          <w:szCs w:val="28"/>
          <w:rtl/>
        </w:rPr>
        <w:t>الاستقطاب الإلكتروني</w:t>
      </w:r>
      <w:r>
        <w:rPr>
          <w:rFonts w:ascii="Simplified Arabic" w:hAnsi="Simplified Arabic" w:cs="Simplified Arabic" w:hint="cs"/>
          <w:b/>
          <w:bCs/>
          <w:sz w:val="28"/>
          <w:szCs w:val="28"/>
          <w:rtl/>
        </w:rPr>
        <w:t>:</w:t>
      </w:r>
    </w:p>
    <w:p w14:paraId="4B5E6BA9" w14:textId="77777777" w:rsidR="000C5272" w:rsidRDefault="00836EFF" w:rsidP="000C5272">
      <w:pPr>
        <w:spacing w:line="276" w:lineRule="auto"/>
        <w:jc w:val="both"/>
        <w:rPr>
          <w:rFonts w:ascii="Simplified Arabic" w:hAnsi="Simplified Arabic" w:cs="Simplified Arabic"/>
          <w:sz w:val="28"/>
          <w:szCs w:val="28"/>
          <w:rtl/>
        </w:rPr>
      </w:pPr>
      <w:r w:rsidRPr="00836EFF">
        <w:rPr>
          <w:rFonts w:ascii="Simplified Arabic" w:hAnsi="Simplified Arabic" w:cs="Simplified Arabic"/>
          <w:sz w:val="28"/>
          <w:szCs w:val="28"/>
          <w:rtl/>
        </w:rPr>
        <w:t xml:space="preserve">وفقًا لما توصلت إليه دراسة </w:t>
      </w:r>
      <w:proofErr w:type="spellStart"/>
      <w:r w:rsidRPr="00836EFF">
        <w:rPr>
          <w:rFonts w:ascii="Simplified Arabic" w:hAnsi="Simplified Arabic" w:cs="Simplified Arabic"/>
          <w:sz w:val="28"/>
          <w:szCs w:val="28"/>
          <w:rtl/>
        </w:rPr>
        <w:t>السولية</w:t>
      </w:r>
      <w:proofErr w:type="spellEnd"/>
      <w:r w:rsidRPr="00836EFF">
        <w:rPr>
          <w:rFonts w:ascii="Simplified Arabic" w:hAnsi="Simplified Arabic" w:cs="Simplified Arabic"/>
          <w:sz w:val="28"/>
          <w:szCs w:val="28"/>
          <w:rtl/>
        </w:rPr>
        <w:t xml:space="preserve"> (2015)، أصبح الاستقطاب عبر المنصات الإلكترونية من الركائز الأساسية التي تطوّر كفاءة اختيار الموظفين، وذلك بفضل الوصول إلى قاعدة أوسع من المواهب وتقليص النفقات الزمنية والمالية</w:t>
      </w:r>
      <w:r w:rsidRPr="00836EFF">
        <w:rPr>
          <w:rFonts w:ascii="Simplified Arabic" w:hAnsi="Simplified Arabic" w:cs="Simplified Arabic"/>
          <w:sz w:val="28"/>
          <w:szCs w:val="28"/>
        </w:rPr>
        <w:t>.</w:t>
      </w:r>
    </w:p>
    <w:p w14:paraId="0270A68D" w14:textId="769EF65E" w:rsidR="00836EFF" w:rsidRPr="00836EFF" w:rsidRDefault="00836EFF" w:rsidP="000C5272">
      <w:pPr>
        <w:spacing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lastRenderedPageBreak/>
        <w:t>تحليل</w:t>
      </w:r>
      <w:r w:rsidRPr="00836EFF">
        <w:rPr>
          <w:rFonts w:ascii="Simplified Arabic" w:hAnsi="Simplified Arabic" w:cs="Simplified Arabic"/>
          <w:sz w:val="28"/>
          <w:szCs w:val="28"/>
        </w:rPr>
        <w:t xml:space="preserve">: </w:t>
      </w:r>
      <w:r w:rsidRPr="00836EFF">
        <w:rPr>
          <w:rFonts w:ascii="Simplified Arabic" w:hAnsi="Simplified Arabic" w:cs="Simplified Arabic"/>
          <w:sz w:val="28"/>
          <w:szCs w:val="28"/>
          <w:rtl/>
        </w:rPr>
        <w:t>يمكّن الاستقطاب الرقمي المؤسسات من تنويع مصادر التوظيف واستهداف المرشحين المتخصصين بشكل أكثر دقة واقتصادًا</w:t>
      </w:r>
      <w:r w:rsidRPr="00836EFF">
        <w:rPr>
          <w:rFonts w:ascii="Simplified Arabic" w:hAnsi="Simplified Arabic" w:cs="Simplified Arabic"/>
          <w:sz w:val="28"/>
          <w:szCs w:val="28"/>
        </w:rPr>
        <w:t>.</w:t>
      </w:r>
    </w:p>
    <w:p w14:paraId="36B2221A" w14:textId="00550173" w:rsidR="00836EFF" w:rsidRPr="00836EFF" w:rsidRDefault="00836EFF" w:rsidP="000C5272">
      <w:pPr>
        <w:spacing w:line="276" w:lineRule="auto"/>
        <w:jc w:val="both"/>
        <w:rPr>
          <w:rFonts w:ascii="Simplified Arabic" w:hAnsi="Simplified Arabic" w:cs="Simplified Arabic"/>
          <w:sz w:val="28"/>
          <w:szCs w:val="28"/>
        </w:rPr>
      </w:pPr>
    </w:p>
    <w:p w14:paraId="6AD2FFBC" w14:textId="004C4342" w:rsidR="00836EFF" w:rsidRPr="00836EFF" w:rsidRDefault="000C5272" w:rsidP="000C5272">
      <w:pPr>
        <w:spacing w:line="276" w:lineRule="auto"/>
        <w:jc w:val="both"/>
        <w:rPr>
          <w:rFonts w:ascii="Simplified Arabic" w:hAnsi="Simplified Arabic" w:cs="Simplified Arabic"/>
          <w:b/>
          <w:bCs/>
          <w:sz w:val="28"/>
          <w:szCs w:val="28"/>
        </w:rPr>
      </w:pPr>
      <w:r w:rsidRPr="000C5272">
        <w:rPr>
          <w:rFonts w:ascii="Simplified Arabic" w:hAnsi="Simplified Arabic" w:cs="Simplified Arabic"/>
          <w:b/>
          <w:bCs/>
          <w:sz w:val="28"/>
          <w:szCs w:val="28"/>
        </w:rPr>
        <w:t xml:space="preserve"> </w:t>
      </w:r>
      <w:r w:rsidR="00836EFF" w:rsidRPr="00836EFF">
        <w:rPr>
          <w:rFonts w:ascii="Simplified Arabic" w:hAnsi="Simplified Arabic" w:cs="Simplified Arabic"/>
          <w:b/>
          <w:bCs/>
          <w:sz w:val="28"/>
          <w:szCs w:val="28"/>
        </w:rPr>
        <w:t xml:space="preserve">2.2 </w:t>
      </w:r>
      <w:r w:rsidR="00836EFF" w:rsidRPr="00836EFF">
        <w:rPr>
          <w:rFonts w:ascii="Simplified Arabic" w:hAnsi="Simplified Arabic" w:cs="Simplified Arabic"/>
          <w:b/>
          <w:bCs/>
          <w:sz w:val="28"/>
          <w:szCs w:val="28"/>
          <w:rtl/>
        </w:rPr>
        <w:t>أهمية التوظيف والاستقطاب في إدارة الموارد البشرية</w:t>
      </w:r>
      <w:r>
        <w:rPr>
          <w:rFonts w:ascii="Simplified Arabic" w:hAnsi="Simplified Arabic" w:cs="Simplified Arabic" w:hint="cs"/>
          <w:b/>
          <w:bCs/>
          <w:sz w:val="28"/>
          <w:szCs w:val="28"/>
          <w:rtl/>
        </w:rPr>
        <w:t>:</w:t>
      </w:r>
    </w:p>
    <w:p w14:paraId="29262108" w14:textId="36CE0ACC" w:rsidR="000C5272" w:rsidRPr="000C5272" w:rsidRDefault="000C5272" w:rsidP="000C5272">
      <w:pPr>
        <w:spacing w:line="276" w:lineRule="auto"/>
        <w:jc w:val="both"/>
        <w:rPr>
          <w:rFonts w:ascii="Simplified Arabic" w:hAnsi="Simplified Arabic" w:cs="Simplified Arabic"/>
          <w:b/>
          <w:bCs/>
          <w:sz w:val="28"/>
          <w:szCs w:val="28"/>
          <w:rtl/>
        </w:rPr>
      </w:pPr>
      <w:r w:rsidRPr="000C5272">
        <w:rPr>
          <w:rFonts w:ascii="Simplified Arabic" w:hAnsi="Simplified Arabic" w:cs="Simplified Arabic"/>
          <w:b/>
          <w:bCs/>
          <w:sz w:val="28"/>
          <w:szCs w:val="28"/>
        </w:rPr>
        <w:t xml:space="preserve"> </w:t>
      </w:r>
      <w:r w:rsidR="00836EFF" w:rsidRPr="00836EFF">
        <w:rPr>
          <w:rFonts w:ascii="Simplified Arabic" w:hAnsi="Simplified Arabic" w:cs="Simplified Arabic"/>
          <w:b/>
          <w:bCs/>
          <w:sz w:val="28"/>
          <w:szCs w:val="28"/>
        </w:rPr>
        <w:t xml:space="preserve">2.2.1 </w:t>
      </w:r>
      <w:r w:rsidR="00836EFF" w:rsidRPr="00836EFF">
        <w:rPr>
          <w:rFonts w:ascii="Simplified Arabic" w:hAnsi="Simplified Arabic" w:cs="Simplified Arabic"/>
          <w:b/>
          <w:bCs/>
          <w:sz w:val="28"/>
          <w:szCs w:val="28"/>
          <w:rtl/>
        </w:rPr>
        <w:t>تأثيرها على الأداء التنظيمي</w:t>
      </w:r>
    </w:p>
    <w:p w14:paraId="2FDCEB4B" w14:textId="77777777" w:rsidR="000C5272" w:rsidRDefault="00836EFF" w:rsidP="000C5272">
      <w:pPr>
        <w:spacing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تنعكس جودة إجراءات التوظيف مباشرةً على مستوى إنتاجية المؤسسة واستقرارها؛ فقد أظهرت الأبحاث أن انتقاء المرشحين الأنسب يدعم بناء فرق عمل متناغمة ويقلل من معدل دوران الموظفين، مما يعزز تحقيق الأهداف الاستراتيجية بفعالية</w:t>
      </w:r>
      <w:r w:rsidRPr="00836EFF">
        <w:rPr>
          <w:rFonts w:ascii="Simplified Arabic" w:hAnsi="Simplified Arabic" w:cs="Simplified Arabic"/>
          <w:sz w:val="28"/>
          <w:szCs w:val="28"/>
        </w:rPr>
        <w:t xml:space="preserve"> (SHRM, n.d.)</w:t>
      </w:r>
    </w:p>
    <w:p w14:paraId="3BA9BA4C" w14:textId="493B600E" w:rsidR="00836EFF" w:rsidRPr="00836EFF" w:rsidRDefault="00836EFF" w:rsidP="000C5272">
      <w:pPr>
        <w:spacing w:line="276" w:lineRule="auto"/>
        <w:jc w:val="both"/>
        <w:rPr>
          <w:rFonts w:ascii="Simplified Arabic" w:hAnsi="Simplified Arabic" w:cs="Simplified Arabic"/>
          <w:sz w:val="28"/>
          <w:szCs w:val="28"/>
        </w:rPr>
      </w:pPr>
      <w:r w:rsidRPr="00836EFF">
        <w:rPr>
          <w:rFonts w:ascii="Simplified Arabic" w:hAnsi="Simplified Arabic" w:cs="Simplified Arabic"/>
          <w:sz w:val="28"/>
          <w:szCs w:val="28"/>
          <w:rtl/>
        </w:rPr>
        <w:t>تحليل</w:t>
      </w:r>
      <w:r w:rsidRPr="00836EFF">
        <w:rPr>
          <w:rFonts w:ascii="Simplified Arabic" w:hAnsi="Simplified Arabic" w:cs="Simplified Arabic"/>
          <w:sz w:val="28"/>
          <w:szCs w:val="28"/>
        </w:rPr>
        <w:t xml:space="preserve">: </w:t>
      </w:r>
      <w:r w:rsidRPr="00836EFF">
        <w:rPr>
          <w:rFonts w:ascii="Simplified Arabic" w:hAnsi="Simplified Arabic" w:cs="Simplified Arabic"/>
          <w:sz w:val="28"/>
          <w:szCs w:val="28"/>
          <w:rtl/>
        </w:rPr>
        <w:t>تؤكد هذه العلاقة أهمية وضع معايير تقييم دقيقة في المراحل الأولية لضمان تكوين فرق فعّالة ومستقرة على المدى البعيد</w:t>
      </w:r>
      <w:r w:rsidRPr="00836EFF">
        <w:rPr>
          <w:rFonts w:ascii="Simplified Arabic" w:hAnsi="Simplified Arabic" w:cs="Simplified Arabic"/>
          <w:sz w:val="28"/>
          <w:szCs w:val="28"/>
        </w:rPr>
        <w:t>.</w:t>
      </w:r>
    </w:p>
    <w:p w14:paraId="4B159E6B" w14:textId="2935640E" w:rsidR="000C5272" w:rsidRPr="000C5272" w:rsidRDefault="00836EFF" w:rsidP="000C5272">
      <w:pPr>
        <w:spacing w:line="276" w:lineRule="auto"/>
        <w:jc w:val="both"/>
        <w:rPr>
          <w:rFonts w:ascii="Simplified Arabic" w:hAnsi="Simplified Arabic" w:cs="Simplified Arabic"/>
          <w:b/>
          <w:bCs/>
          <w:sz w:val="28"/>
          <w:szCs w:val="28"/>
          <w:rtl/>
        </w:rPr>
      </w:pPr>
      <w:proofErr w:type="gramStart"/>
      <w:r w:rsidRPr="00836EFF">
        <w:rPr>
          <w:rFonts w:ascii="Simplified Arabic" w:hAnsi="Simplified Arabic" w:cs="Simplified Arabic"/>
          <w:b/>
          <w:bCs/>
          <w:sz w:val="28"/>
          <w:szCs w:val="28"/>
        </w:rPr>
        <w:t xml:space="preserve">2.2.2 </w:t>
      </w:r>
      <w:r w:rsidR="000C5272" w:rsidRPr="000C5272">
        <w:rPr>
          <w:rFonts w:ascii="Simplified Arabic" w:hAnsi="Simplified Arabic" w:cs="Simplified Arabic" w:hint="cs"/>
          <w:b/>
          <w:bCs/>
          <w:sz w:val="28"/>
          <w:szCs w:val="28"/>
          <w:rtl/>
          <w:lang w:bidi="ar-YE"/>
        </w:rPr>
        <w:t xml:space="preserve"> </w:t>
      </w:r>
      <w:r w:rsidRPr="00836EFF">
        <w:rPr>
          <w:rFonts w:ascii="Simplified Arabic" w:hAnsi="Simplified Arabic" w:cs="Simplified Arabic"/>
          <w:b/>
          <w:bCs/>
          <w:sz w:val="28"/>
          <w:szCs w:val="28"/>
          <w:rtl/>
        </w:rPr>
        <w:t>أثر</w:t>
      </w:r>
      <w:proofErr w:type="gramEnd"/>
      <w:r w:rsidRPr="00836EFF">
        <w:rPr>
          <w:rFonts w:ascii="Simplified Arabic" w:hAnsi="Simplified Arabic" w:cs="Simplified Arabic"/>
          <w:b/>
          <w:bCs/>
          <w:sz w:val="28"/>
          <w:szCs w:val="28"/>
          <w:rtl/>
        </w:rPr>
        <w:t xml:space="preserve"> الاستقطاب على جودة الموارد البشرية</w:t>
      </w:r>
      <w:r w:rsidR="000C5272">
        <w:rPr>
          <w:rFonts w:ascii="Simplified Arabic" w:hAnsi="Simplified Arabic" w:cs="Simplified Arabic" w:hint="cs"/>
          <w:b/>
          <w:bCs/>
          <w:sz w:val="28"/>
          <w:szCs w:val="28"/>
          <w:rtl/>
        </w:rPr>
        <w:t>:</w:t>
      </w:r>
    </w:p>
    <w:p w14:paraId="5286F305" w14:textId="5A30EF1C" w:rsidR="000C5272" w:rsidRDefault="00836EFF" w:rsidP="000C5272">
      <w:pPr>
        <w:spacing w:line="276" w:lineRule="auto"/>
        <w:jc w:val="both"/>
        <w:rPr>
          <w:rFonts w:ascii="Simplified Arabic" w:hAnsi="Simplified Arabic" w:cs="Simplified Arabic"/>
          <w:sz w:val="28"/>
          <w:szCs w:val="28"/>
          <w:lang w:bidi="ar-YE"/>
        </w:rPr>
      </w:pPr>
      <w:r w:rsidRPr="00836EFF">
        <w:rPr>
          <w:rFonts w:ascii="Simplified Arabic" w:hAnsi="Simplified Arabic" w:cs="Simplified Arabic"/>
          <w:sz w:val="28"/>
          <w:szCs w:val="28"/>
          <w:rtl/>
        </w:rPr>
        <w:t>يسهم الاستقطاب الفعّال في رفع جودة رأس المال البشري عبر توسيع نطاق المتقدمين واستقطاب الأفراد المتوافقين مع قيم ورؤية المؤسسة، مما يقلل من تكرار عمليات الفرز ويعزز الشعور بالرضا والولاء لدى الموظفين</w:t>
      </w:r>
      <w:r w:rsidRPr="00836EFF">
        <w:rPr>
          <w:rFonts w:ascii="Simplified Arabic" w:hAnsi="Simplified Arabic" w:cs="Simplified Arabic"/>
          <w:sz w:val="28"/>
          <w:szCs w:val="28"/>
        </w:rPr>
        <w:t xml:space="preserve"> (LinkedIn, n.d.)</w:t>
      </w:r>
    </w:p>
    <w:p w14:paraId="7502E950" w14:textId="2251E7DB" w:rsidR="00836EFF" w:rsidRPr="00836EFF" w:rsidRDefault="00836EFF" w:rsidP="000C5272">
      <w:pPr>
        <w:spacing w:line="276" w:lineRule="auto"/>
        <w:jc w:val="both"/>
        <w:rPr>
          <w:rFonts w:ascii="Simplified Arabic" w:hAnsi="Simplified Arabic" w:cs="Simplified Arabic"/>
          <w:sz w:val="28"/>
          <w:szCs w:val="28"/>
        </w:rPr>
      </w:pPr>
      <w:proofErr w:type="gramStart"/>
      <w:r w:rsidRPr="00836EFF">
        <w:rPr>
          <w:rFonts w:ascii="Simplified Arabic" w:hAnsi="Simplified Arabic" w:cs="Simplified Arabic"/>
          <w:sz w:val="28"/>
          <w:szCs w:val="28"/>
          <w:rtl/>
        </w:rPr>
        <w:t>تحليل</w:t>
      </w:r>
      <w:r w:rsidR="000C5272">
        <w:rPr>
          <w:rFonts w:ascii="Simplified Arabic" w:hAnsi="Simplified Arabic" w:cs="Simplified Arabic"/>
          <w:sz w:val="28"/>
          <w:szCs w:val="28"/>
        </w:rPr>
        <w:t xml:space="preserve"> </w:t>
      </w:r>
      <w:r w:rsidRPr="00836EFF">
        <w:rPr>
          <w:rFonts w:ascii="Simplified Arabic" w:hAnsi="Simplified Arabic" w:cs="Simplified Arabic"/>
          <w:sz w:val="28"/>
          <w:szCs w:val="28"/>
        </w:rPr>
        <w:t>:</w:t>
      </w:r>
      <w:proofErr w:type="gramEnd"/>
      <w:r w:rsidRPr="00836EFF">
        <w:rPr>
          <w:rFonts w:ascii="Simplified Arabic" w:hAnsi="Simplified Arabic" w:cs="Simplified Arabic"/>
          <w:sz w:val="28"/>
          <w:szCs w:val="28"/>
        </w:rPr>
        <w:t xml:space="preserve"> </w:t>
      </w:r>
      <w:r w:rsidRPr="00836EFF">
        <w:rPr>
          <w:rFonts w:ascii="Simplified Arabic" w:hAnsi="Simplified Arabic" w:cs="Simplified Arabic"/>
          <w:sz w:val="28"/>
          <w:szCs w:val="28"/>
          <w:rtl/>
        </w:rPr>
        <w:t>يبرز هذا الدور الحيوي للاستقطاب في توجيه جهود التوظيف نحو المواهب الملائمة ثقافيًا ومهنيًا، وهو ما ينعكس إيجابيًا على الكفاءة المؤسسية</w:t>
      </w:r>
      <w:r w:rsidRPr="00836EFF">
        <w:rPr>
          <w:rFonts w:ascii="Simplified Arabic" w:hAnsi="Simplified Arabic" w:cs="Simplified Arabic"/>
          <w:sz w:val="28"/>
          <w:szCs w:val="28"/>
        </w:rPr>
        <w:t>.</w:t>
      </w:r>
    </w:p>
    <w:p w14:paraId="7E7CA9CF" w14:textId="77777777" w:rsidR="003F0E7F" w:rsidRPr="00836EFF" w:rsidRDefault="003F0E7F" w:rsidP="00443407">
      <w:pPr>
        <w:spacing w:line="276" w:lineRule="auto"/>
        <w:rPr>
          <w:rFonts w:ascii="Simplified Arabic" w:hAnsi="Simplified Arabic" w:cs="Simplified Arabic" w:hint="cs"/>
          <w:sz w:val="28"/>
          <w:szCs w:val="28"/>
          <w:rtl/>
          <w:lang w:bidi="ar-YE"/>
        </w:rPr>
      </w:pPr>
    </w:p>
    <w:p w14:paraId="7BC6E8E0" w14:textId="41B96CEF" w:rsidR="000C5272" w:rsidRPr="000C5272" w:rsidRDefault="000C5272" w:rsidP="000C5272">
      <w:pPr>
        <w:spacing w:line="276" w:lineRule="auto"/>
        <w:rPr>
          <w:rFonts w:ascii="Simplified Arabic" w:hAnsi="Simplified Arabic" w:cs="Simplified Arabic" w:hint="cs"/>
          <w:b/>
          <w:bCs/>
          <w:sz w:val="28"/>
          <w:szCs w:val="28"/>
          <w:rtl/>
          <w:lang w:bidi="ar-YE"/>
        </w:rPr>
      </w:pPr>
      <w:r>
        <w:rPr>
          <w:rFonts w:ascii="Simplified Arabic" w:hAnsi="Simplified Arabic" w:cs="Simplified Arabic"/>
          <w:b/>
          <w:bCs/>
          <w:sz w:val="28"/>
          <w:szCs w:val="28"/>
        </w:rPr>
        <w:t xml:space="preserve"> </w:t>
      </w:r>
      <w:r w:rsidRPr="000C5272">
        <w:rPr>
          <w:rFonts w:ascii="Simplified Arabic" w:hAnsi="Simplified Arabic" w:cs="Simplified Arabic"/>
          <w:b/>
          <w:bCs/>
          <w:sz w:val="28"/>
          <w:szCs w:val="28"/>
        </w:rPr>
        <w:t xml:space="preserve">2.3 </w:t>
      </w:r>
      <w:r w:rsidRPr="000C5272">
        <w:rPr>
          <w:rFonts w:ascii="Simplified Arabic" w:hAnsi="Simplified Arabic" w:cs="Simplified Arabic"/>
          <w:b/>
          <w:bCs/>
          <w:sz w:val="28"/>
          <w:szCs w:val="28"/>
          <w:rtl/>
        </w:rPr>
        <w:t>استراتيجيات التوظيف والاستقطاب المعاصرة</w:t>
      </w:r>
    </w:p>
    <w:p w14:paraId="18E0C726" w14:textId="0194EC23" w:rsidR="000C5272" w:rsidRPr="000C5272" w:rsidRDefault="000C5272" w:rsidP="000C5272">
      <w:pPr>
        <w:spacing w:line="276" w:lineRule="auto"/>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0C5272">
        <w:rPr>
          <w:rFonts w:ascii="Simplified Arabic" w:hAnsi="Simplified Arabic" w:cs="Simplified Arabic"/>
          <w:b/>
          <w:bCs/>
          <w:sz w:val="28"/>
          <w:szCs w:val="28"/>
        </w:rPr>
        <w:t xml:space="preserve">2.3.1 </w:t>
      </w:r>
      <w:r w:rsidRPr="000C5272">
        <w:rPr>
          <w:rFonts w:ascii="Simplified Arabic" w:hAnsi="Simplified Arabic" w:cs="Simplified Arabic"/>
          <w:b/>
          <w:bCs/>
          <w:sz w:val="28"/>
          <w:szCs w:val="28"/>
          <w:rtl/>
        </w:rPr>
        <w:t>التوظيف الرقمي</w:t>
      </w:r>
    </w:p>
    <w:p w14:paraId="0244B455" w14:textId="77777777" w:rsidR="000C5272" w:rsidRPr="000C5272" w:rsidRDefault="000C5272" w:rsidP="000C5272">
      <w:pPr>
        <w:spacing w:line="276" w:lineRule="auto"/>
        <w:rPr>
          <w:rFonts w:ascii="Simplified Arabic" w:hAnsi="Simplified Arabic" w:cs="Simplified Arabic"/>
          <w:sz w:val="28"/>
          <w:szCs w:val="28"/>
        </w:rPr>
      </w:pPr>
      <w:r w:rsidRPr="000C5272">
        <w:rPr>
          <w:rFonts w:ascii="Simplified Arabic" w:hAnsi="Simplified Arabic" w:cs="Simplified Arabic"/>
          <w:sz w:val="28"/>
          <w:szCs w:val="28"/>
          <w:rtl/>
        </w:rPr>
        <w:t>تعتمد المؤسسات اليوم بشكل متزايد على المنصات الرقمية لجذب المرشحين المناسبين، إذ تتيح هذه الطريقة الوصول إلى قواعد بيانات ضخمة ومتنوعة بسرعة وكفاءة (</w:t>
      </w:r>
      <w:proofErr w:type="spellStart"/>
      <w:r w:rsidRPr="000C5272">
        <w:rPr>
          <w:rFonts w:ascii="Simplified Arabic" w:hAnsi="Simplified Arabic" w:cs="Simplified Arabic"/>
          <w:sz w:val="28"/>
          <w:szCs w:val="28"/>
          <w:rtl/>
        </w:rPr>
        <w:t>السولية</w:t>
      </w:r>
      <w:proofErr w:type="spellEnd"/>
      <w:r w:rsidRPr="000C5272">
        <w:rPr>
          <w:rFonts w:ascii="Simplified Arabic" w:hAnsi="Simplified Arabic" w:cs="Simplified Arabic"/>
          <w:sz w:val="28"/>
          <w:szCs w:val="28"/>
          <w:rtl/>
        </w:rPr>
        <w:t>، 2015). وتشمل الفوائد الرئيسة</w:t>
      </w:r>
      <w:r w:rsidRPr="000C5272">
        <w:rPr>
          <w:rFonts w:ascii="Simplified Arabic" w:hAnsi="Simplified Arabic" w:cs="Simplified Arabic"/>
          <w:sz w:val="28"/>
          <w:szCs w:val="28"/>
        </w:rPr>
        <w:t>:</w:t>
      </w:r>
    </w:p>
    <w:p w14:paraId="20C6C4D9" w14:textId="77777777" w:rsidR="000C5272" w:rsidRPr="000C5272" w:rsidRDefault="000C5272" w:rsidP="000C5272">
      <w:pPr>
        <w:numPr>
          <w:ilvl w:val="0"/>
          <w:numId w:val="82"/>
        </w:numPr>
        <w:spacing w:line="276" w:lineRule="auto"/>
        <w:rPr>
          <w:rFonts w:ascii="Simplified Arabic" w:hAnsi="Simplified Arabic" w:cs="Simplified Arabic"/>
          <w:sz w:val="28"/>
          <w:szCs w:val="28"/>
        </w:rPr>
      </w:pPr>
      <w:r w:rsidRPr="000C5272">
        <w:rPr>
          <w:rFonts w:ascii="Simplified Arabic" w:hAnsi="Simplified Arabic" w:cs="Simplified Arabic"/>
          <w:b/>
          <w:bCs/>
          <w:sz w:val="28"/>
          <w:szCs w:val="28"/>
          <w:rtl/>
        </w:rPr>
        <w:lastRenderedPageBreak/>
        <w:t>تحسين جودة المرشحين</w:t>
      </w:r>
      <w:r w:rsidRPr="000C5272">
        <w:rPr>
          <w:rFonts w:ascii="Simplified Arabic" w:hAnsi="Simplified Arabic" w:cs="Simplified Arabic"/>
          <w:b/>
          <w:bCs/>
          <w:sz w:val="28"/>
          <w:szCs w:val="28"/>
        </w:rPr>
        <w:t>:</w:t>
      </w:r>
      <w:r w:rsidRPr="000C5272">
        <w:rPr>
          <w:rFonts w:ascii="Simplified Arabic" w:hAnsi="Simplified Arabic" w:cs="Simplified Arabic"/>
          <w:sz w:val="28"/>
          <w:szCs w:val="28"/>
        </w:rPr>
        <w:t xml:space="preserve"> </w:t>
      </w:r>
      <w:r w:rsidRPr="000C5272">
        <w:rPr>
          <w:rFonts w:ascii="Simplified Arabic" w:hAnsi="Simplified Arabic" w:cs="Simplified Arabic"/>
          <w:sz w:val="28"/>
          <w:szCs w:val="28"/>
          <w:rtl/>
        </w:rPr>
        <w:t>يمكّن الوصول الواسع إلى السير الذاتية من انتقاء مهارات تتلاءم بدقة مع متطلبات الوظائف</w:t>
      </w:r>
      <w:r w:rsidRPr="000C5272">
        <w:rPr>
          <w:rFonts w:ascii="Simplified Arabic" w:hAnsi="Simplified Arabic" w:cs="Simplified Arabic"/>
          <w:sz w:val="28"/>
          <w:szCs w:val="28"/>
        </w:rPr>
        <w:t>.</w:t>
      </w:r>
    </w:p>
    <w:p w14:paraId="047A7382" w14:textId="77777777" w:rsidR="000C5272" w:rsidRPr="000C5272" w:rsidRDefault="000C5272" w:rsidP="000C5272">
      <w:pPr>
        <w:numPr>
          <w:ilvl w:val="0"/>
          <w:numId w:val="82"/>
        </w:numPr>
        <w:spacing w:line="276" w:lineRule="auto"/>
        <w:rPr>
          <w:rFonts w:ascii="Simplified Arabic" w:hAnsi="Simplified Arabic" w:cs="Simplified Arabic"/>
          <w:sz w:val="28"/>
          <w:szCs w:val="28"/>
        </w:rPr>
      </w:pPr>
      <w:r w:rsidRPr="000C5272">
        <w:rPr>
          <w:rFonts w:ascii="Simplified Arabic" w:hAnsi="Simplified Arabic" w:cs="Simplified Arabic"/>
          <w:b/>
          <w:bCs/>
          <w:sz w:val="28"/>
          <w:szCs w:val="28"/>
          <w:rtl/>
        </w:rPr>
        <w:t>خفض الزمن والتكاليف</w:t>
      </w:r>
      <w:r w:rsidRPr="000C5272">
        <w:rPr>
          <w:rFonts w:ascii="Simplified Arabic" w:hAnsi="Simplified Arabic" w:cs="Simplified Arabic"/>
          <w:b/>
          <w:bCs/>
          <w:sz w:val="28"/>
          <w:szCs w:val="28"/>
        </w:rPr>
        <w:t>:</w:t>
      </w:r>
      <w:r w:rsidRPr="000C5272">
        <w:rPr>
          <w:rFonts w:ascii="Simplified Arabic" w:hAnsi="Simplified Arabic" w:cs="Simplified Arabic"/>
          <w:sz w:val="28"/>
          <w:szCs w:val="28"/>
        </w:rPr>
        <w:t xml:space="preserve"> </w:t>
      </w:r>
      <w:r w:rsidRPr="000C5272">
        <w:rPr>
          <w:rFonts w:ascii="Simplified Arabic" w:hAnsi="Simplified Arabic" w:cs="Simplified Arabic"/>
          <w:sz w:val="28"/>
          <w:szCs w:val="28"/>
          <w:rtl/>
        </w:rPr>
        <w:t>يقلّص الاعتماد على الإعلانات التقليدية مدة رحلة التوظيف ويقلل النفقات المصاحبة لها</w:t>
      </w:r>
      <w:r w:rsidRPr="000C5272">
        <w:rPr>
          <w:rFonts w:ascii="Simplified Arabic" w:hAnsi="Simplified Arabic" w:cs="Simplified Arabic"/>
          <w:sz w:val="28"/>
          <w:szCs w:val="28"/>
        </w:rPr>
        <w:t>.</w:t>
      </w:r>
    </w:p>
    <w:p w14:paraId="68ADEEF5" w14:textId="77777777" w:rsidR="000C5272" w:rsidRPr="000C5272" w:rsidRDefault="000C5272" w:rsidP="000C5272">
      <w:pPr>
        <w:numPr>
          <w:ilvl w:val="0"/>
          <w:numId w:val="82"/>
        </w:numPr>
        <w:spacing w:line="276" w:lineRule="auto"/>
        <w:rPr>
          <w:rFonts w:ascii="Simplified Arabic" w:hAnsi="Simplified Arabic" w:cs="Simplified Arabic"/>
          <w:sz w:val="28"/>
          <w:szCs w:val="28"/>
        </w:rPr>
      </w:pPr>
      <w:r w:rsidRPr="000C5272">
        <w:rPr>
          <w:rFonts w:ascii="Simplified Arabic" w:hAnsi="Simplified Arabic" w:cs="Simplified Arabic"/>
          <w:b/>
          <w:bCs/>
          <w:sz w:val="28"/>
          <w:szCs w:val="28"/>
          <w:rtl/>
        </w:rPr>
        <w:t>رفع الكفاءة التنظيمية</w:t>
      </w:r>
      <w:r w:rsidRPr="000C5272">
        <w:rPr>
          <w:rFonts w:ascii="Simplified Arabic" w:hAnsi="Simplified Arabic" w:cs="Simplified Arabic"/>
          <w:b/>
          <w:bCs/>
          <w:sz w:val="28"/>
          <w:szCs w:val="28"/>
        </w:rPr>
        <w:t>:</w:t>
      </w:r>
      <w:r w:rsidRPr="000C5272">
        <w:rPr>
          <w:rFonts w:ascii="Simplified Arabic" w:hAnsi="Simplified Arabic" w:cs="Simplified Arabic"/>
          <w:sz w:val="28"/>
          <w:szCs w:val="28"/>
        </w:rPr>
        <w:t xml:space="preserve"> </w:t>
      </w:r>
      <w:r w:rsidRPr="000C5272">
        <w:rPr>
          <w:rFonts w:ascii="Simplified Arabic" w:hAnsi="Simplified Arabic" w:cs="Simplified Arabic"/>
          <w:sz w:val="28"/>
          <w:szCs w:val="28"/>
          <w:rtl/>
        </w:rPr>
        <w:t>يعزز من جودة التوافق بين قدرات المرشح وما يتطلبه الدور من مهام (</w:t>
      </w:r>
      <w:proofErr w:type="spellStart"/>
      <w:r w:rsidRPr="000C5272">
        <w:rPr>
          <w:rFonts w:ascii="Simplified Arabic" w:hAnsi="Simplified Arabic" w:cs="Simplified Arabic"/>
          <w:sz w:val="28"/>
          <w:szCs w:val="28"/>
          <w:rtl/>
        </w:rPr>
        <w:t>السولية</w:t>
      </w:r>
      <w:proofErr w:type="spellEnd"/>
      <w:r w:rsidRPr="000C5272">
        <w:rPr>
          <w:rFonts w:ascii="Simplified Arabic" w:hAnsi="Simplified Arabic" w:cs="Simplified Arabic"/>
          <w:sz w:val="28"/>
          <w:szCs w:val="28"/>
          <w:rtl/>
        </w:rPr>
        <w:t>، 2015)</w:t>
      </w:r>
      <w:r w:rsidRPr="000C5272">
        <w:rPr>
          <w:rFonts w:ascii="Simplified Arabic" w:hAnsi="Simplified Arabic" w:cs="Simplified Arabic"/>
          <w:sz w:val="28"/>
          <w:szCs w:val="28"/>
        </w:rPr>
        <w:t>.</w:t>
      </w:r>
    </w:p>
    <w:p w14:paraId="73B517B3" w14:textId="77777777" w:rsidR="000C5272" w:rsidRPr="000C5272" w:rsidRDefault="000C5272" w:rsidP="000C5272">
      <w:pPr>
        <w:numPr>
          <w:ilvl w:val="0"/>
          <w:numId w:val="82"/>
        </w:numPr>
        <w:spacing w:line="276" w:lineRule="auto"/>
        <w:rPr>
          <w:rFonts w:ascii="Simplified Arabic" w:hAnsi="Simplified Arabic" w:cs="Simplified Arabic"/>
          <w:sz w:val="28"/>
          <w:szCs w:val="28"/>
        </w:rPr>
      </w:pPr>
      <w:r w:rsidRPr="000C5272">
        <w:rPr>
          <w:rFonts w:ascii="Simplified Arabic" w:hAnsi="Simplified Arabic" w:cs="Simplified Arabic"/>
          <w:b/>
          <w:bCs/>
          <w:sz w:val="28"/>
          <w:szCs w:val="28"/>
          <w:rtl/>
        </w:rPr>
        <w:t>التحليل</w:t>
      </w:r>
      <w:r w:rsidRPr="000C5272">
        <w:rPr>
          <w:rFonts w:ascii="Simplified Arabic" w:hAnsi="Simplified Arabic" w:cs="Simplified Arabic"/>
          <w:b/>
          <w:bCs/>
          <w:sz w:val="28"/>
          <w:szCs w:val="28"/>
        </w:rPr>
        <w:t>:</w:t>
      </w:r>
      <w:r w:rsidRPr="000C5272">
        <w:rPr>
          <w:rFonts w:ascii="Simplified Arabic" w:hAnsi="Simplified Arabic" w:cs="Simplified Arabic"/>
          <w:sz w:val="28"/>
          <w:szCs w:val="28"/>
        </w:rPr>
        <w:t xml:space="preserve"> </w:t>
      </w:r>
      <w:r w:rsidRPr="000C5272">
        <w:rPr>
          <w:rFonts w:ascii="Simplified Arabic" w:hAnsi="Simplified Arabic" w:cs="Simplified Arabic"/>
          <w:sz w:val="28"/>
          <w:szCs w:val="28"/>
          <w:rtl/>
        </w:rPr>
        <w:t>الانخراط الرقمي يبدّل دور مسؤول التوظيف من راسم خطوات يدوية لمستشار استراتيجي يعتمد البيانات في اتخاذ القرار</w:t>
      </w:r>
      <w:r w:rsidRPr="000C5272">
        <w:rPr>
          <w:rFonts w:ascii="Simplified Arabic" w:hAnsi="Simplified Arabic" w:cs="Simplified Arabic"/>
          <w:sz w:val="28"/>
          <w:szCs w:val="28"/>
        </w:rPr>
        <w:t>.</w:t>
      </w:r>
    </w:p>
    <w:p w14:paraId="055B210C" w14:textId="2FE4832A" w:rsidR="000C5272" w:rsidRPr="000C5272" w:rsidRDefault="000C5272" w:rsidP="000C5272">
      <w:pPr>
        <w:spacing w:line="276" w:lineRule="auto"/>
        <w:rPr>
          <w:rFonts w:ascii="Simplified Arabic" w:hAnsi="Simplified Arabic" w:cs="Simplified Arabic"/>
          <w:sz w:val="28"/>
          <w:szCs w:val="28"/>
        </w:rPr>
      </w:pPr>
    </w:p>
    <w:p w14:paraId="140F75F2" w14:textId="6C88A82A" w:rsidR="000C5272" w:rsidRPr="000C5272" w:rsidRDefault="000C5272" w:rsidP="000C5272">
      <w:pPr>
        <w:spacing w:line="276" w:lineRule="auto"/>
        <w:rPr>
          <w:rFonts w:ascii="Simplified Arabic" w:hAnsi="Simplified Arabic" w:cs="Simplified Arabic"/>
          <w:b/>
          <w:bCs/>
          <w:sz w:val="28"/>
          <w:szCs w:val="28"/>
        </w:rPr>
      </w:pPr>
      <w:proofErr w:type="gramStart"/>
      <w:r w:rsidRPr="000C5272">
        <w:rPr>
          <w:rFonts w:ascii="Simplified Arabic" w:hAnsi="Simplified Arabic" w:cs="Simplified Arabic"/>
          <w:b/>
          <w:bCs/>
          <w:sz w:val="28"/>
          <w:szCs w:val="28"/>
        </w:rPr>
        <w:t xml:space="preserve">2.3.2 </w:t>
      </w:r>
      <w:r>
        <w:rPr>
          <w:rFonts w:ascii="Simplified Arabic" w:hAnsi="Simplified Arabic" w:cs="Simplified Arabic" w:hint="cs"/>
          <w:b/>
          <w:bCs/>
          <w:sz w:val="28"/>
          <w:szCs w:val="28"/>
          <w:rtl/>
        </w:rPr>
        <w:t xml:space="preserve"> </w:t>
      </w:r>
      <w:r w:rsidRPr="000C5272">
        <w:rPr>
          <w:rFonts w:ascii="Simplified Arabic" w:hAnsi="Simplified Arabic" w:cs="Simplified Arabic"/>
          <w:b/>
          <w:bCs/>
          <w:sz w:val="28"/>
          <w:szCs w:val="28"/>
          <w:rtl/>
        </w:rPr>
        <w:t>توظيف</w:t>
      </w:r>
      <w:proofErr w:type="gramEnd"/>
      <w:r w:rsidRPr="000C5272">
        <w:rPr>
          <w:rFonts w:ascii="Simplified Arabic" w:hAnsi="Simplified Arabic" w:cs="Simplified Arabic"/>
          <w:b/>
          <w:bCs/>
          <w:sz w:val="28"/>
          <w:szCs w:val="28"/>
          <w:rtl/>
        </w:rPr>
        <w:t xml:space="preserve"> عبر وسائل التواصل الاجتماعي</w:t>
      </w:r>
      <w:r>
        <w:rPr>
          <w:rFonts w:ascii="Simplified Arabic" w:hAnsi="Simplified Arabic" w:cs="Simplified Arabic" w:hint="cs"/>
          <w:b/>
          <w:bCs/>
          <w:sz w:val="28"/>
          <w:szCs w:val="28"/>
          <w:rtl/>
        </w:rPr>
        <w:t>:</w:t>
      </w:r>
    </w:p>
    <w:p w14:paraId="302C7B50" w14:textId="0E04C945" w:rsidR="000C5272" w:rsidRPr="000C5272" w:rsidRDefault="000C5272" w:rsidP="000C5272">
      <w:pPr>
        <w:spacing w:line="276" w:lineRule="auto"/>
        <w:jc w:val="both"/>
        <w:rPr>
          <w:rFonts w:ascii="Simplified Arabic" w:hAnsi="Simplified Arabic" w:cs="Simplified Arabic"/>
          <w:sz w:val="28"/>
          <w:szCs w:val="28"/>
          <w:lang w:bidi="ar-YE"/>
        </w:rPr>
      </w:pPr>
      <w:r w:rsidRPr="000C5272">
        <w:rPr>
          <w:rFonts w:ascii="Simplified Arabic" w:hAnsi="Simplified Arabic" w:cs="Simplified Arabic"/>
          <w:sz w:val="28"/>
          <w:szCs w:val="28"/>
          <w:rtl/>
        </w:rPr>
        <w:t>أضحى استعمال شبكات التواصل أداة فعّالة لبناء صورة مؤسسية جذابة والتواصل المباشر مع المحترفين، حيث توفر منصات مثل</w:t>
      </w:r>
      <w:r w:rsidRPr="000C5272">
        <w:rPr>
          <w:rFonts w:ascii="Simplified Arabic" w:hAnsi="Simplified Arabic" w:cs="Simplified Arabic"/>
          <w:sz w:val="28"/>
          <w:szCs w:val="28"/>
        </w:rPr>
        <w:t xml:space="preserve"> LinkedIn </w:t>
      </w:r>
      <w:r w:rsidRPr="000C5272">
        <w:rPr>
          <w:rFonts w:ascii="Simplified Arabic" w:hAnsi="Simplified Arabic" w:cs="Simplified Arabic"/>
          <w:sz w:val="28"/>
          <w:szCs w:val="28"/>
          <w:rtl/>
        </w:rPr>
        <w:t>و</w:t>
      </w:r>
      <w:r w:rsidRPr="000C5272">
        <w:rPr>
          <w:rFonts w:ascii="Simplified Arabic" w:hAnsi="Simplified Arabic" w:cs="Simplified Arabic"/>
          <w:sz w:val="28"/>
          <w:szCs w:val="28"/>
        </w:rPr>
        <w:t xml:space="preserve">Twitter </w:t>
      </w:r>
      <w:r w:rsidRPr="000C5272">
        <w:rPr>
          <w:rFonts w:ascii="Simplified Arabic" w:hAnsi="Simplified Arabic" w:cs="Simplified Arabic"/>
          <w:sz w:val="28"/>
          <w:szCs w:val="28"/>
          <w:rtl/>
        </w:rPr>
        <w:t>و</w:t>
      </w:r>
      <w:r>
        <w:rPr>
          <w:rFonts w:ascii="Simplified Arabic" w:hAnsi="Simplified Arabic" w:cs="Simplified Arabic"/>
          <w:sz w:val="28"/>
          <w:szCs w:val="28"/>
        </w:rPr>
        <w:t xml:space="preserve"> </w:t>
      </w:r>
      <w:r w:rsidRPr="000C5272">
        <w:rPr>
          <w:rFonts w:ascii="Simplified Arabic" w:hAnsi="Simplified Arabic" w:cs="Simplified Arabic"/>
          <w:sz w:val="28"/>
          <w:szCs w:val="28"/>
        </w:rPr>
        <w:t xml:space="preserve">Facebook </w:t>
      </w:r>
      <w:r w:rsidRPr="000C5272">
        <w:rPr>
          <w:rFonts w:ascii="Simplified Arabic" w:hAnsi="Simplified Arabic" w:cs="Simplified Arabic"/>
          <w:sz w:val="28"/>
          <w:szCs w:val="28"/>
          <w:rtl/>
        </w:rPr>
        <w:t xml:space="preserve">قنوات مستهدفة لنشر فرص العمل والتفاعل مع </w:t>
      </w:r>
      <w:proofErr w:type="gramStart"/>
      <w:r w:rsidRPr="000C5272">
        <w:rPr>
          <w:rFonts w:ascii="Simplified Arabic" w:hAnsi="Simplified Arabic" w:cs="Simplified Arabic"/>
          <w:sz w:val="28"/>
          <w:szCs w:val="28"/>
          <w:rtl/>
        </w:rPr>
        <w:t>المرشحين</w:t>
      </w:r>
      <w:r w:rsidRPr="000C5272">
        <w:rPr>
          <w:rFonts w:ascii="Simplified Arabic" w:hAnsi="Simplified Arabic" w:cs="Simplified Arabic"/>
          <w:sz w:val="28"/>
          <w:szCs w:val="28"/>
        </w:rPr>
        <w:t xml:space="preserve"> </w:t>
      </w:r>
      <w:r>
        <w:rPr>
          <w:rFonts w:ascii="Simplified Arabic" w:hAnsi="Simplified Arabic" w:cs="Simplified Arabic"/>
          <w:sz w:val="28"/>
          <w:szCs w:val="28"/>
          <w:lang w:bidi="ar-YE"/>
        </w:rPr>
        <w:t>.</w:t>
      </w:r>
      <w:proofErr w:type="gramEnd"/>
    </w:p>
    <w:p w14:paraId="10F70921" w14:textId="0E0DC7DF" w:rsidR="000C5272" w:rsidRPr="000C5272" w:rsidRDefault="000C5272" w:rsidP="000C5272">
      <w:pPr>
        <w:numPr>
          <w:ilvl w:val="0"/>
          <w:numId w:val="83"/>
        </w:numPr>
        <w:spacing w:line="276" w:lineRule="auto"/>
        <w:rPr>
          <w:rFonts w:ascii="Simplified Arabic" w:hAnsi="Simplified Arabic" w:cs="Simplified Arabic" w:hint="cs"/>
          <w:sz w:val="28"/>
          <w:szCs w:val="28"/>
          <w:rtl/>
        </w:rPr>
      </w:pPr>
      <w:r w:rsidRPr="000C5272">
        <w:rPr>
          <w:rFonts w:ascii="Simplified Arabic" w:hAnsi="Simplified Arabic" w:cs="Simplified Arabic"/>
          <w:b/>
          <w:bCs/>
          <w:sz w:val="28"/>
          <w:szCs w:val="28"/>
          <w:rtl/>
        </w:rPr>
        <w:t>التحليل</w:t>
      </w:r>
      <w:r w:rsidRPr="000C5272">
        <w:rPr>
          <w:rFonts w:ascii="Simplified Arabic" w:hAnsi="Simplified Arabic" w:cs="Simplified Arabic"/>
          <w:b/>
          <w:bCs/>
          <w:sz w:val="28"/>
          <w:szCs w:val="28"/>
        </w:rPr>
        <w:t>:</w:t>
      </w:r>
      <w:r w:rsidRPr="000C5272">
        <w:rPr>
          <w:rFonts w:ascii="Simplified Arabic" w:hAnsi="Simplified Arabic" w:cs="Simplified Arabic"/>
          <w:sz w:val="28"/>
          <w:szCs w:val="28"/>
        </w:rPr>
        <w:t xml:space="preserve"> </w:t>
      </w:r>
      <w:r w:rsidRPr="000C5272">
        <w:rPr>
          <w:rFonts w:ascii="Simplified Arabic" w:hAnsi="Simplified Arabic" w:cs="Simplified Arabic"/>
          <w:sz w:val="28"/>
          <w:szCs w:val="28"/>
          <w:rtl/>
        </w:rPr>
        <w:t>يعزّز التفاعل الرقمي مع المرشحين شعورهم بالانتماء للمؤسسة قبل التحاقهم بها، مما يرفع من احتمال قبول العروض وتقليل معدلات الرفض</w:t>
      </w:r>
      <w:r w:rsidRPr="000C5272">
        <w:rPr>
          <w:rFonts w:ascii="Simplified Arabic" w:hAnsi="Simplified Arabic" w:cs="Simplified Arabic"/>
          <w:sz w:val="28"/>
          <w:szCs w:val="28"/>
        </w:rPr>
        <w:t>.</w:t>
      </w:r>
    </w:p>
    <w:p w14:paraId="7025ED75" w14:textId="0F1C1A28" w:rsidR="000C5272" w:rsidRPr="000C5272" w:rsidRDefault="000C5272" w:rsidP="000C5272">
      <w:pPr>
        <w:spacing w:line="276" w:lineRule="auto"/>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0C5272">
        <w:rPr>
          <w:rFonts w:ascii="Simplified Arabic" w:hAnsi="Simplified Arabic" w:cs="Simplified Arabic"/>
          <w:b/>
          <w:bCs/>
          <w:sz w:val="28"/>
          <w:szCs w:val="28"/>
        </w:rPr>
        <w:t xml:space="preserve">2.3.3 </w:t>
      </w:r>
      <w:r w:rsidRPr="000C5272">
        <w:rPr>
          <w:rFonts w:ascii="Simplified Arabic" w:hAnsi="Simplified Arabic" w:cs="Simplified Arabic"/>
          <w:b/>
          <w:bCs/>
          <w:sz w:val="28"/>
          <w:szCs w:val="28"/>
          <w:rtl/>
        </w:rPr>
        <w:t>الذكاء الاصطناعي في الاختيار الوظيفي</w:t>
      </w:r>
      <w:r>
        <w:rPr>
          <w:rFonts w:ascii="Simplified Arabic" w:hAnsi="Simplified Arabic" w:cs="Simplified Arabic" w:hint="cs"/>
          <w:b/>
          <w:bCs/>
          <w:sz w:val="28"/>
          <w:szCs w:val="28"/>
          <w:rtl/>
        </w:rPr>
        <w:t>:</w:t>
      </w:r>
    </w:p>
    <w:p w14:paraId="7A13A3BA" w14:textId="36EA2416" w:rsidR="000C5272" w:rsidRPr="000C5272" w:rsidRDefault="000C5272" w:rsidP="000C5272">
      <w:pPr>
        <w:spacing w:line="276" w:lineRule="auto"/>
        <w:rPr>
          <w:rFonts w:ascii="Simplified Arabic" w:hAnsi="Simplified Arabic" w:cs="Simplified Arabic"/>
          <w:sz w:val="28"/>
          <w:szCs w:val="28"/>
        </w:rPr>
      </w:pPr>
      <w:r w:rsidRPr="000C5272">
        <w:rPr>
          <w:rFonts w:ascii="Simplified Arabic" w:hAnsi="Simplified Arabic" w:cs="Simplified Arabic"/>
          <w:sz w:val="28"/>
          <w:szCs w:val="28"/>
          <w:rtl/>
        </w:rPr>
        <w:t>يوظف الذكاء الاصطناعي خوارزميات متقدمة لفرز السير الذاتية وتصنيفها وفق معايير موضوعية مسبقًا، الأمر الذي يقلل من تحيّزات العنصر البشري ويسرّع استكمال الإجراءات</w:t>
      </w:r>
      <w:r>
        <w:rPr>
          <w:rFonts w:ascii="Simplified Arabic" w:hAnsi="Simplified Arabic" w:cs="Simplified Arabic"/>
          <w:sz w:val="28"/>
          <w:szCs w:val="28"/>
        </w:rPr>
        <w:t>.</w:t>
      </w:r>
    </w:p>
    <w:p w14:paraId="5E7D0B15" w14:textId="77777777" w:rsidR="000C5272" w:rsidRPr="000C5272" w:rsidRDefault="000C5272" w:rsidP="000C5272">
      <w:pPr>
        <w:numPr>
          <w:ilvl w:val="0"/>
          <w:numId w:val="84"/>
        </w:numPr>
        <w:spacing w:line="276" w:lineRule="auto"/>
        <w:rPr>
          <w:rFonts w:ascii="Simplified Arabic" w:hAnsi="Simplified Arabic" w:cs="Simplified Arabic"/>
          <w:sz w:val="28"/>
          <w:szCs w:val="28"/>
        </w:rPr>
      </w:pPr>
      <w:r w:rsidRPr="000C5272">
        <w:rPr>
          <w:rFonts w:ascii="Simplified Arabic" w:hAnsi="Simplified Arabic" w:cs="Simplified Arabic"/>
          <w:b/>
          <w:bCs/>
          <w:sz w:val="28"/>
          <w:szCs w:val="28"/>
          <w:rtl/>
        </w:rPr>
        <w:t>التحليل</w:t>
      </w:r>
      <w:r w:rsidRPr="000C5272">
        <w:rPr>
          <w:rFonts w:ascii="Simplified Arabic" w:hAnsi="Simplified Arabic" w:cs="Simplified Arabic"/>
          <w:b/>
          <w:bCs/>
          <w:sz w:val="28"/>
          <w:szCs w:val="28"/>
        </w:rPr>
        <w:t>:</w:t>
      </w:r>
      <w:r w:rsidRPr="000C5272">
        <w:rPr>
          <w:rFonts w:ascii="Simplified Arabic" w:hAnsi="Simplified Arabic" w:cs="Simplified Arabic"/>
          <w:sz w:val="28"/>
          <w:szCs w:val="28"/>
        </w:rPr>
        <w:t xml:space="preserve"> </w:t>
      </w:r>
      <w:r w:rsidRPr="000C5272">
        <w:rPr>
          <w:rFonts w:ascii="Simplified Arabic" w:hAnsi="Simplified Arabic" w:cs="Simplified Arabic"/>
          <w:sz w:val="28"/>
          <w:szCs w:val="28"/>
          <w:rtl/>
        </w:rPr>
        <w:t>يسمح الاستعانة بالذكاء الاصطناعي بالتوسّع في تحليل الأنماط السلوكية والمهارات الناعمة، ما يدعم اختيار مرشحين متكاملين القدرات</w:t>
      </w:r>
      <w:r w:rsidRPr="000C5272">
        <w:rPr>
          <w:rFonts w:ascii="Simplified Arabic" w:hAnsi="Simplified Arabic" w:cs="Simplified Arabic"/>
          <w:sz w:val="28"/>
          <w:szCs w:val="28"/>
        </w:rPr>
        <w:t>.</w:t>
      </w:r>
    </w:p>
    <w:p w14:paraId="7E1F0FD9" w14:textId="2A289082" w:rsidR="000C5272" w:rsidRDefault="000C5272" w:rsidP="000C5272">
      <w:pPr>
        <w:spacing w:line="276" w:lineRule="auto"/>
        <w:rPr>
          <w:rFonts w:ascii="Simplified Arabic" w:hAnsi="Simplified Arabic" w:cs="Simplified Arabic"/>
          <w:sz w:val="28"/>
          <w:szCs w:val="28"/>
          <w:rtl/>
          <w:lang w:bidi="ar-YE"/>
        </w:rPr>
      </w:pPr>
    </w:p>
    <w:p w14:paraId="2B4E996D" w14:textId="77777777" w:rsidR="000C5272" w:rsidRPr="000C5272" w:rsidRDefault="000C5272" w:rsidP="000C5272">
      <w:pPr>
        <w:spacing w:line="276" w:lineRule="auto"/>
        <w:rPr>
          <w:rFonts w:ascii="Simplified Arabic" w:hAnsi="Simplified Arabic" w:cs="Simplified Arabic" w:hint="cs"/>
          <w:sz w:val="28"/>
          <w:szCs w:val="28"/>
          <w:rtl/>
          <w:lang w:bidi="ar-YE"/>
        </w:rPr>
      </w:pPr>
    </w:p>
    <w:p w14:paraId="08AFF544" w14:textId="77484268" w:rsidR="000C5272" w:rsidRPr="000C5272" w:rsidRDefault="000C5272" w:rsidP="000C5272">
      <w:pPr>
        <w:spacing w:line="276" w:lineRule="auto"/>
        <w:rPr>
          <w:rFonts w:ascii="Simplified Arabic" w:hAnsi="Simplified Arabic" w:cs="Simplified Arabic"/>
          <w:b/>
          <w:bCs/>
          <w:sz w:val="28"/>
          <w:szCs w:val="28"/>
        </w:rPr>
      </w:pPr>
      <w:r>
        <w:rPr>
          <w:rFonts w:ascii="Simplified Arabic" w:hAnsi="Simplified Arabic" w:cs="Simplified Arabic"/>
          <w:b/>
          <w:bCs/>
          <w:sz w:val="28"/>
          <w:szCs w:val="28"/>
        </w:rPr>
        <w:lastRenderedPageBreak/>
        <w:t xml:space="preserve"> </w:t>
      </w:r>
      <w:r w:rsidRPr="000C5272">
        <w:rPr>
          <w:rFonts w:ascii="Simplified Arabic" w:hAnsi="Simplified Arabic" w:cs="Simplified Arabic"/>
          <w:b/>
          <w:bCs/>
          <w:sz w:val="28"/>
          <w:szCs w:val="28"/>
        </w:rPr>
        <w:t xml:space="preserve">2.4 </w:t>
      </w:r>
      <w:r w:rsidRPr="000C5272">
        <w:rPr>
          <w:rFonts w:ascii="Simplified Arabic" w:hAnsi="Simplified Arabic" w:cs="Simplified Arabic"/>
          <w:b/>
          <w:bCs/>
          <w:sz w:val="28"/>
          <w:szCs w:val="28"/>
          <w:rtl/>
        </w:rPr>
        <w:t>تحديات التوظيف والاستقطاب في العصر الرقمي</w:t>
      </w:r>
    </w:p>
    <w:p w14:paraId="6160E7E0" w14:textId="3B744A04" w:rsidR="000C5272" w:rsidRPr="000C5272" w:rsidRDefault="000C5272" w:rsidP="000C5272">
      <w:pPr>
        <w:spacing w:line="276" w:lineRule="auto"/>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0C5272">
        <w:rPr>
          <w:rFonts w:ascii="Simplified Arabic" w:hAnsi="Simplified Arabic" w:cs="Simplified Arabic"/>
          <w:b/>
          <w:bCs/>
          <w:sz w:val="28"/>
          <w:szCs w:val="28"/>
        </w:rPr>
        <w:t xml:space="preserve">2.4.1 </w:t>
      </w:r>
      <w:r w:rsidRPr="000C5272">
        <w:rPr>
          <w:rFonts w:ascii="Simplified Arabic" w:hAnsi="Simplified Arabic" w:cs="Simplified Arabic"/>
          <w:b/>
          <w:bCs/>
          <w:sz w:val="28"/>
          <w:szCs w:val="28"/>
          <w:rtl/>
        </w:rPr>
        <w:t>تقلبات سوق العمل</w:t>
      </w:r>
    </w:p>
    <w:p w14:paraId="5DAC62BA" w14:textId="2F39A154" w:rsidR="000C5272" w:rsidRPr="000C5272" w:rsidRDefault="000C5272" w:rsidP="000C5272">
      <w:pPr>
        <w:spacing w:line="276" w:lineRule="auto"/>
        <w:rPr>
          <w:rFonts w:ascii="Simplified Arabic" w:hAnsi="Simplified Arabic" w:cs="Simplified Arabic"/>
          <w:sz w:val="28"/>
          <w:szCs w:val="28"/>
        </w:rPr>
      </w:pPr>
      <w:r w:rsidRPr="000C5272">
        <w:rPr>
          <w:rFonts w:ascii="Simplified Arabic" w:hAnsi="Simplified Arabic" w:cs="Simplified Arabic"/>
          <w:sz w:val="28"/>
          <w:szCs w:val="28"/>
          <w:rtl/>
        </w:rPr>
        <w:t xml:space="preserve">تواجه الشركات اليوم صعوبة في التنبؤ بالمهارات المطلوبة نتيجة للتطور التقني والعولمة المستمرة، مما يزيد من المنافسة على الحصول على أفضل الكفاءات ويستلزم مراجعة دورية لاستراتيجيات </w:t>
      </w:r>
      <w:proofErr w:type="gramStart"/>
      <w:r w:rsidRPr="000C5272">
        <w:rPr>
          <w:rFonts w:ascii="Simplified Arabic" w:hAnsi="Simplified Arabic" w:cs="Simplified Arabic"/>
          <w:sz w:val="28"/>
          <w:szCs w:val="28"/>
          <w:rtl/>
        </w:rPr>
        <w:t>التوظيف</w:t>
      </w:r>
      <w:r w:rsidRPr="000C5272">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p>
    <w:p w14:paraId="73C2ECCC" w14:textId="18D1D3E9" w:rsidR="000C5272" w:rsidRPr="000C5272" w:rsidRDefault="000C5272" w:rsidP="000C5272">
      <w:pPr>
        <w:numPr>
          <w:ilvl w:val="0"/>
          <w:numId w:val="85"/>
        </w:numPr>
        <w:spacing w:line="276" w:lineRule="auto"/>
        <w:rPr>
          <w:rFonts w:ascii="Simplified Arabic" w:hAnsi="Simplified Arabic" w:cs="Simplified Arabic"/>
          <w:sz w:val="28"/>
          <w:szCs w:val="28"/>
        </w:rPr>
      </w:pPr>
      <w:r w:rsidRPr="000C5272">
        <w:rPr>
          <w:rFonts w:ascii="Simplified Arabic" w:hAnsi="Simplified Arabic" w:cs="Simplified Arabic"/>
          <w:b/>
          <w:bCs/>
          <w:sz w:val="28"/>
          <w:szCs w:val="28"/>
          <w:rtl/>
        </w:rPr>
        <w:t>التحليل</w:t>
      </w:r>
      <w:r w:rsidRPr="000C5272">
        <w:rPr>
          <w:rFonts w:ascii="Simplified Arabic" w:hAnsi="Simplified Arabic" w:cs="Simplified Arabic"/>
          <w:b/>
          <w:bCs/>
          <w:sz w:val="28"/>
          <w:szCs w:val="28"/>
        </w:rPr>
        <w:t>:</w:t>
      </w:r>
      <w:r w:rsidRPr="000C5272">
        <w:rPr>
          <w:rFonts w:ascii="Simplified Arabic" w:hAnsi="Simplified Arabic" w:cs="Simplified Arabic"/>
          <w:sz w:val="28"/>
          <w:szCs w:val="28"/>
        </w:rPr>
        <w:t xml:space="preserve"> </w:t>
      </w:r>
      <w:r w:rsidRPr="000C5272">
        <w:rPr>
          <w:rFonts w:ascii="Simplified Arabic" w:hAnsi="Simplified Arabic" w:cs="Simplified Arabic"/>
          <w:sz w:val="28"/>
          <w:szCs w:val="28"/>
          <w:rtl/>
        </w:rPr>
        <w:t>القدرة على تحديث نماذج التوظيف بسرعة تُعد ميزة تنافسية، حيث تسمح بمواكبة التحولات وتقليل الفجوات الوظيفية</w:t>
      </w:r>
      <w:r w:rsidRPr="000C5272">
        <w:rPr>
          <w:rFonts w:ascii="Simplified Arabic" w:hAnsi="Simplified Arabic" w:cs="Simplified Arabic"/>
          <w:sz w:val="28"/>
          <w:szCs w:val="28"/>
        </w:rPr>
        <w:t>.</w:t>
      </w:r>
    </w:p>
    <w:p w14:paraId="1803348A" w14:textId="44BB3F93" w:rsidR="000C5272" w:rsidRPr="000C5272" w:rsidRDefault="000C5272" w:rsidP="000C5272">
      <w:pPr>
        <w:spacing w:line="276" w:lineRule="auto"/>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0C5272">
        <w:rPr>
          <w:rFonts w:ascii="Simplified Arabic" w:hAnsi="Simplified Arabic" w:cs="Simplified Arabic"/>
          <w:b/>
          <w:bCs/>
          <w:sz w:val="28"/>
          <w:szCs w:val="28"/>
        </w:rPr>
        <w:t xml:space="preserve">2.4.2 </w:t>
      </w:r>
      <w:r w:rsidRPr="000C5272">
        <w:rPr>
          <w:rFonts w:ascii="Simplified Arabic" w:hAnsi="Simplified Arabic" w:cs="Simplified Arabic"/>
          <w:b/>
          <w:bCs/>
          <w:sz w:val="28"/>
          <w:szCs w:val="28"/>
          <w:rtl/>
        </w:rPr>
        <w:t>التنوع والشمولية</w:t>
      </w:r>
    </w:p>
    <w:p w14:paraId="4E03514C" w14:textId="0F641169" w:rsidR="000C5272" w:rsidRPr="000C5272" w:rsidRDefault="000C5272" w:rsidP="000C5272">
      <w:pPr>
        <w:spacing w:line="276" w:lineRule="auto"/>
        <w:rPr>
          <w:rFonts w:ascii="Simplified Arabic" w:hAnsi="Simplified Arabic" w:cs="Simplified Arabic" w:hint="cs"/>
          <w:sz w:val="28"/>
          <w:szCs w:val="28"/>
          <w:rtl/>
          <w:lang w:bidi="ar-YE"/>
        </w:rPr>
      </w:pPr>
      <w:r w:rsidRPr="000C5272">
        <w:rPr>
          <w:rFonts w:ascii="Simplified Arabic" w:hAnsi="Simplified Arabic" w:cs="Simplified Arabic"/>
          <w:sz w:val="28"/>
          <w:szCs w:val="28"/>
          <w:rtl/>
        </w:rPr>
        <w:t xml:space="preserve">تشكل سياسات التنوع هدفًا استراتيجيًا تعتمده المؤسسات لإثراء بيئة العمل بأفكار وخبرات متعددة، إلا أن ضمان العدالة والشمول يتطلب تصميم آليات توظيف تقلل من الانحياز وتدعم الفرص </w:t>
      </w:r>
      <w:proofErr w:type="gramStart"/>
      <w:r w:rsidRPr="000C5272">
        <w:rPr>
          <w:rFonts w:ascii="Simplified Arabic" w:hAnsi="Simplified Arabic" w:cs="Simplified Arabic"/>
          <w:sz w:val="28"/>
          <w:szCs w:val="28"/>
          <w:rtl/>
        </w:rPr>
        <w:t>المتكافئة</w:t>
      </w:r>
      <w:r w:rsidRPr="000C5272">
        <w:rPr>
          <w:rFonts w:ascii="Simplified Arabic" w:hAnsi="Simplified Arabic" w:cs="Simplified Arabic"/>
          <w:sz w:val="28"/>
          <w:szCs w:val="28"/>
        </w:rPr>
        <w:t xml:space="preserve"> </w:t>
      </w:r>
      <w:r>
        <w:rPr>
          <w:rFonts w:ascii="Simplified Arabic" w:hAnsi="Simplified Arabic" w:cs="Simplified Arabic"/>
          <w:sz w:val="28"/>
          <w:szCs w:val="28"/>
        </w:rPr>
        <w:t>.</w:t>
      </w:r>
      <w:proofErr w:type="gramEnd"/>
    </w:p>
    <w:p w14:paraId="741221CB" w14:textId="0CFCA085" w:rsidR="00CC12A8" w:rsidRDefault="000C5272" w:rsidP="000C5272">
      <w:pPr>
        <w:numPr>
          <w:ilvl w:val="0"/>
          <w:numId w:val="86"/>
        </w:numPr>
        <w:spacing w:line="276" w:lineRule="auto"/>
        <w:rPr>
          <w:rFonts w:ascii="Simplified Arabic" w:hAnsi="Simplified Arabic" w:cs="Simplified Arabic"/>
          <w:sz w:val="28"/>
          <w:szCs w:val="28"/>
        </w:rPr>
      </w:pPr>
      <w:proofErr w:type="gramStart"/>
      <w:r w:rsidRPr="000C5272">
        <w:rPr>
          <w:rFonts w:ascii="Simplified Arabic" w:hAnsi="Simplified Arabic" w:cs="Simplified Arabic"/>
          <w:b/>
          <w:bCs/>
          <w:sz w:val="28"/>
          <w:szCs w:val="28"/>
          <w:rtl/>
        </w:rPr>
        <w:t>التحليل</w:t>
      </w:r>
      <w:r>
        <w:rPr>
          <w:rFonts w:ascii="Simplified Arabic" w:hAnsi="Simplified Arabic" w:cs="Simplified Arabic"/>
          <w:b/>
          <w:bCs/>
          <w:sz w:val="28"/>
          <w:szCs w:val="28"/>
        </w:rPr>
        <w:t xml:space="preserve"> </w:t>
      </w:r>
      <w:r w:rsidRPr="000C5272">
        <w:rPr>
          <w:rFonts w:ascii="Simplified Arabic" w:hAnsi="Simplified Arabic" w:cs="Simplified Arabic"/>
          <w:b/>
          <w:bCs/>
          <w:sz w:val="28"/>
          <w:szCs w:val="28"/>
        </w:rPr>
        <w:t>:</w:t>
      </w:r>
      <w:proofErr w:type="gramEnd"/>
      <w:r w:rsidRPr="000C5272">
        <w:rPr>
          <w:rFonts w:ascii="Simplified Arabic" w:hAnsi="Simplified Arabic" w:cs="Simplified Arabic"/>
          <w:sz w:val="28"/>
          <w:szCs w:val="28"/>
        </w:rPr>
        <w:t xml:space="preserve"> </w:t>
      </w:r>
      <w:r w:rsidRPr="000C5272">
        <w:rPr>
          <w:rFonts w:ascii="Simplified Arabic" w:hAnsi="Simplified Arabic" w:cs="Simplified Arabic"/>
          <w:sz w:val="28"/>
          <w:szCs w:val="28"/>
          <w:rtl/>
        </w:rPr>
        <w:t>تطبيق مقاييس موضوعية ومعايير موحّدة في الفرز والاختيار يعزز الالتزام بالشمولية ويحفز الابتكار عبر دمج خلفيات متنوعة</w:t>
      </w:r>
      <w:r w:rsidRPr="000C5272">
        <w:rPr>
          <w:rFonts w:ascii="Simplified Arabic" w:hAnsi="Simplified Arabic" w:cs="Simplified Arabic"/>
          <w:sz w:val="28"/>
          <w:szCs w:val="28"/>
        </w:rPr>
        <w:t>.</w:t>
      </w:r>
    </w:p>
    <w:p w14:paraId="5BAC194E" w14:textId="77777777" w:rsidR="000C5272" w:rsidRDefault="000C5272" w:rsidP="000C5272">
      <w:pPr>
        <w:spacing w:line="276" w:lineRule="auto"/>
        <w:rPr>
          <w:rFonts w:ascii="Simplified Arabic" w:hAnsi="Simplified Arabic" w:cs="Simplified Arabic"/>
          <w:sz w:val="28"/>
          <w:szCs w:val="28"/>
          <w:rtl/>
        </w:rPr>
      </w:pPr>
    </w:p>
    <w:p w14:paraId="46E8F4B3" w14:textId="77777777" w:rsidR="000C5272" w:rsidRDefault="000C5272" w:rsidP="000C5272">
      <w:pPr>
        <w:spacing w:line="276" w:lineRule="auto"/>
        <w:rPr>
          <w:rFonts w:ascii="Simplified Arabic" w:hAnsi="Simplified Arabic" w:cs="Simplified Arabic"/>
          <w:sz w:val="28"/>
          <w:szCs w:val="28"/>
          <w:rtl/>
        </w:rPr>
      </w:pPr>
    </w:p>
    <w:p w14:paraId="13644CB8" w14:textId="77777777" w:rsidR="000C5272" w:rsidRDefault="000C5272" w:rsidP="000C5272">
      <w:pPr>
        <w:spacing w:line="276" w:lineRule="auto"/>
        <w:rPr>
          <w:rFonts w:ascii="Simplified Arabic" w:hAnsi="Simplified Arabic" w:cs="Simplified Arabic"/>
          <w:sz w:val="28"/>
          <w:szCs w:val="28"/>
          <w:rtl/>
        </w:rPr>
      </w:pPr>
    </w:p>
    <w:p w14:paraId="6B5C4815" w14:textId="77777777" w:rsidR="000C5272" w:rsidRDefault="000C5272" w:rsidP="000C5272">
      <w:pPr>
        <w:spacing w:line="276" w:lineRule="auto"/>
        <w:rPr>
          <w:rFonts w:ascii="Simplified Arabic" w:hAnsi="Simplified Arabic" w:cs="Simplified Arabic"/>
          <w:sz w:val="28"/>
          <w:szCs w:val="28"/>
          <w:rtl/>
        </w:rPr>
      </w:pPr>
    </w:p>
    <w:p w14:paraId="77059A13" w14:textId="77777777" w:rsidR="000C5272" w:rsidRDefault="000C5272" w:rsidP="000C5272">
      <w:pPr>
        <w:spacing w:line="276" w:lineRule="auto"/>
        <w:rPr>
          <w:rFonts w:ascii="Simplified Arabic" w:hAnsi="Simplified Arabic" w:cs="Simplified Arabic"/>
          <w:sz w:val="28"/>
          <w:szCs w:val="28"/>
          <w:rtl/>
        </w:rPr>
      </w:pPr>
    </w:p>
    <w:p w14:paraId="46517A48" w14:textId="77777777" w:rsidR="000C5272" w:rsidRDefault="000C5272" w:rsidP="000C5272">
      <w:pPr>
        <w:spacing w:line="276" w:lineRule="auto"/>
        <w:rPr>
          <w:rFonts w:ascii="Simplified Arabic" w:hAnsi="Simplified Arabic" w:cs="Simplified Arabic"/>
          <w:sz w:val="28"/>
          <w:szCs w:val="28"/>
          <w:rtl/>
          <w:lang w:bidi="ar-YE"/>
        </w:rPr>
      </w:pPr>
    </w:p>
    <w:p w14:paraId="73ACBBF2" w14:textId="77777777" w:rsidR="000C5272" w:rsidRDefault="000C5272" w:rsidP="000C5272">
      <w:pPr>
        <w:spacing w:line="276" w:lineRule="auto"/>
        <w:rPr>
          <w:rFonts w:ascii="Simplified Arabic" w:hAnsi="Simplified Arabic" w:cs="Simplified Arabic"/>
          <w:sz w:val="28"/>
          <w:szCs w:val="28"/>
          <w:rtl/>
          <w:lang w:bidi="ar-YE"/>
        </w:rPr>
      </w:pPr>
    </w:p>
    <w:p w14:paraId="266CDDB9" w14:textId="77777777" w:rsidR="000C5272" w:rsidRDefault="000C5272" w:rsidP="000C5272">
      <w:pPr>
        <w:spacing w:line="276" w:lineRule="auto"/>
        <w:rPr>
          <w:rFonts w:ascii="Simplified Arabic" w:hAnsi="Simplified Arabic" w:cs="Simplified Arabic" w:hint="cs"/>
          <w:sz w:val="28"/>
          <w:szCs w:val="28"/>
          <w:rtl/>
          <w:lang w:bidi="ar-YE"/>
        </w:rPr>
      </w:pPr>
    </w:p>
    <w:p w14:paraId="58F49E93" w14:textId="77777777" w:rsidR="000C5272" w:rsidRPr="000C5272" w:rsidRDefault="000C5272" w:rsidP="000C5272">
      <w:pPr>
        <w:spacing w:line="276" w:lineRule="auto"/>
        <w:rPr>
          <w:rFonts w:ascii="Simplified Arabic" w:hAnsi="Simplified Arabic" w:cs="Simplified Arabic" w:hint="cs"/>
          <w:sz w:val="28"/>
          <w:szCs w:val="28"/>
          <w:rtl/>
        </w:rPr>
      </w:pPr>
    </w:p>
    <w:p w14:paraId="6A663F5E" w14:textId="1C87F8B0" w:rsidR="000C5272" w:rsidRDefault="000C5272" w:rsidP="000C5272">
      <w:pPr>
        <w:spacing w:line="276" w:lineRule="auto"/>
        <w:jc w:val="both"/>
        <w:rPr>
          <w:rFonts w:asciiTheme="majorHAnsi" w:eastAsiaTheme="majorEastAsia" w:hAnsiTheme="majorHAnsi" w:cstheme="majorBidi" w:hint="cs"/>
          <w:color w:val="2F5496" w:themeColor="accent1" w:themeShade="BF"/>
          <w:sz w:val="28"/>
          <w:szCs w:val="28"/>
          <w:rtl/>
          <w:lang w:bidi="ar-YE"/>
        </w:rPr>
      </w:pPr>
      <w:r>
        <w:rPr>
          <w:rFonts w:asciiTheme="majorHAnsi" w:eastAsiaTheme="majorEastAsia" w:hAnsiTheme="majorHAnsi" w:cstheme="majorBidi"/>
          <w:b/>
          <w:bCs/>
          <w:color w:val="2F5496" w:themeColor="accent1" w:themeShade="BF"/>
          <w:sz w:val="28"/>
          <w:szCs w:val="28"/>
        </w:rPr>
        <w:lastRenderedPageBreak/>
        <w:t xml:space="preserve"> </w:t>
      </w:r>
      <w:r w:rsidRPr="000C5272">
        <w:rPr>
          <w:rFonts w:asciiTheme="majorHAnsi" w:eastAsiaTheme="majorEastAsia" w:hAnsiTheme="majorHAnsi" w:cstheme="majorBidi"/>
          <w:b/>
          <w:bCs/>
          <w:color w:val="2F5496" w:themeColor="accent1" w:themeShade="BF"/>
          <w:sz w:val="28"/>
          <w:szCs w:val="28"/>
        </w:rPr>
        <w:t xml:space="preserve">2.5 </w:t>
      </w:r>
      <w:r w:rsidRPr="000C5272">
        <w:rPr>
          <w:rFonts w:asciiTheme="majorHAnsi" w:eastAsiaTheme="majorEastAsia" w:hAnsiTheme="majorHAnsi" w:cstheme="majorBidi"/>
          <w:b/>
          <w:bCs/>
          <w:color w:val="2F5496" w:themeColor="accent1" w:themeShade="BF"/>
          <w:sz w:val="28"/>
          <w:szCs w:val="28"/>
          <w:rtl/>
        </w:rPr>
        <w:t>الإطار النظري</w:t>
      </w:r>
      <w:r>
        <w:rPr>
          <w:rFonts w:asciiTheme="majorHAnsi" w:eastAsiaTheme="majorEastAsia" w:hAnsiTheme="majorHAnsi" w:cstheme="majorBidi" w:hint="cs"/>
          <w:color w:val="2F5496" w:themeColor="accent1" w:themeShade="BF"/>
          <w:sz w:val="28"/>
          <w:szCs w:val="28"/>
          <w:rtl/>
          <w:lang w:bidi="ar-YE"/>
        </w:rPr>
        <w:t>:</w:t>
      </w:r>
    </w:p>
    <w:p w14:paraId="5171DEB0" w14:textId="6F99EE55" w:rsidR="000C5272" w:rsidRPr="000C5272" w:rsidRDefault="000C5272" w:rsidP="000C5272">
      <w:pPr>
        <w:spacing w:line="276" w:lineRule="auto"/>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sz w:val="28"/>
          <w:szCs w:val="28"/>
          <w:rtl/>
        </w:rPr>
        <w:t>يشكّل الإطار النظري بنية المفاهيم والنماذج التي تستند إليها هذه الدراسة لفهم آليات جذب الكفاءات ودمجها داخل بيئة العمل، وتأثير ذلك على تحقيق الأهداف الاستراتيجية لشركة</w:t>
      </w:r>
      <w:r w:rsidRPr="000C5272">
        <w:rPr>
          <w:rFonts w:ascii="Simplified Arabic" w:eastAsiaTheme="majorEastAsia" w:hAnsi="Simplified Arabic" w:cs="Simplified Arabic"/>
          <w:sz w:val="28"/>
          <w:szCs w:val="28"/>
        </w:rPr>
        <w:t xml:space="preserve"> </w:t>
      </w:r>
      <w:proofErr w:type="spellStart"/>
      <w:r w:rsidRPr="000C5272">
        <w:rPr>
          <w:rFonts w:ascii="Simplified Arabic" w:eastAsiaTheme="majorEastAsia" w:hAnsi="Simplified Arabic" w:cs="Simplified Arabic"/>
          <w:sz w:val="28"/>
          <w:szCs w:val="28"/>
        </w:rPr>
        <w:t>ValueFirst</w:t>
      </w:r>
      <w:proofErr w:type="spellEnd"/>
      <w:r w:rsidRPr="000C5272">
        <w:rPr>
          <w:rFonts w:ascii="Simplified Arabic" w:eastAsiaTheme="majorEastAsia" w:hAnsi="Simplified Arabic" w:cs="Simplified Arabic"/>
          <w:sz w:val="28"/>
          <w:szCs w:val="28"/>
        </w:rPr>
        <w:t xml:space="preserve">. </w:t>
      </w:r>
      <w:r w:rsidRPr="000C5272">
        <w:rPr>
          <w:rFonts w:ascii="Simplified Arabic" w:eastAsiaTheme="majorEastAsia" w:hAnsi="Simplified Arabic" w:cs="Simplified Arabic"/>
          <w:sz w:val="28"/>
          <w:szCs w:val="28"/>
          <w:rtl/>
        </w:rPr>
        <w:t>ويعتمد هذا الإطار على خمس نظريات ونماذج رئيسة تشرح أدوار التوظيف والاستقطاب في بناء رأس مال بشري متميز</w:t>
      </w:r>
      <w:r w:rsidRPr="000C5272">
        <w:rPr>
          <w:rFonts w:ascii="Simplified Arabic" w:eastAsiaTheme="majorEastAsia" w:hAnsi="Simplified Arabic" w:cs="Simplified Arabic"/>
          <w:sz w:val="28"/>
          <w:szCs w:val="28"/>
        </w:rPr>
        <w:t>:</w:t>
      </w:r>
    </w:p>
    <w:p w14:paraId="70DF9078" w14:textId="77777777" w:rsidR="000C5272" w:rsidRPr="000C5272" w:rsidRDefault="000C5272" w:rsidP="000C5272">
      <w:pPr>
        <w:numPr>
          <w:ilvl w:val="0"/>
          <w:numId w:val="87"/>
        </w:numPr>
        <w:spacing w:line="276" w:lineRule="auto"/>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b/>
          <w:bCs/>
          <w:sz w:val="28"/>
          <w:szCs w:val="28"/>
          <w:rtl/>
        </w:rPr>
        <w:t>نظرية رأس المال البشري</w:t>
      </w:r>
      <w:r w:rsidRPr="000C5272">
        <w:rPr>
          <w:rFonts w:ascii="Simplified Arabic" w:eastAsiaTheme="majorEastAsia" w:hAnsi="Simplified Arabic" w:cs="Simplified Arabic"/>
          <w:b/>
          <w:bCs/>
          <w:sz w:val="28"/>
          <w:szCs w:val="28"/>
        </w:rPr>
        <w:t xml:space="preserve"> (Human Capital Theory)</w:t>
      </w:r>
    </w:p>
    <w:p w14:paraId="1878EFF7" w14:textId="4BB6522A" w:rsidR="000C5272" w:rsidRPr="000C5272" w:rsidRDefault="000C5272" w:rsidP="000C5272">
      <w:pPr>
        <w:spacing w:line="276" w:lineRule="auto"/>
        <w:ind w:left="720"/>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sz w:val="28"/>
          <w:szCs w:val="28"/>
          <w:rtl/>
        </w:rPr>
        <w:t>ترى هذه النظرية أن الأفراد يحملون معرفة ومهارات قابلة للتطوير تشكّل مورداً أساسياً للقيمة المؤسسية. وإن عملية توظيف أكفأ المرشحين تعني تعزيز قدرات المؤسسة على الابتكار والإنتاجية</w:t>
      </w:r>
      <w:r w:rsidRPr="000C5272">
        <w:rPr>
          <w:rFonts w:ascii="Simplified Arabic" w:eastAsiaTheme="majorEastAsia" w:hAnsi="Simplified Arabic" w:cs="Simplified Arabic"/>
          <w:sz w:val="28"/>
          <w:szCs w:val="28"/>
        </w:rPr>
        <w:t xml:space="preserve"> (Becker, 1964; </w:t>
      </w:r>
      <w:proofErr w:type="spellStart"/>
      <w:r w:rsidRPr="000C5272">
        <w:rPr>
          <w:rFonts w:ascii="Simplified Arabic" w:eastAsiaTheme="majorEastAsia" w:hAnsi="Simplified Arabic" w:cs="Simplified Arabic"/>
          <w:sz w:val="28"/>
          <w:szCs w:val="28"/>
        </w:rPr>
        <w:t>Ployhart</w:t>
      </w:r>
      <w:proofErr w:type="spellEnd"/>
      <w:r w:rsidRPr="000C5272">
        <w:rPr>
          <w:rFonts w:ascii="Simplified Arabic" w:eastAsiaTheme="majorEastAsia" w:hAnsi="Simplified Arabic" w:cs="Simplified Arabic"/>
          <w:sz w:val="28"/>
          <w:szCs w:val="28"/>
        </w:rPr>
        <w:t xml:space="preserve"> &amp; Moliterno, 2011).</w:t>
      </w:r>
    </w:p>
    <w:p w14:paraId="729A8B07" w14:textId="77777777" w:rsidR="000C5272" w:rsidRPr="000C5272" w:rsidRDefault="000C5272" w:rsidP="000C5272">
      <w:pPr>
        <w:numPr>
          <w:ilvl w:val="1"/>
          <w:numId w:val="87"/>
        </w:numPr>
        <w:spacing w:line="276" w:lineRule="auto"/>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b/>
          <w:bCs/>
          <w:sz w:val="28"/>
          <w:szCs w:val="28"/>
          <w:rtl/>
        </w:rPr>
        <w:t>تحليل</w:t>
      </w:r>
      <w:r w:rsidRPr="000C5272">
        <w:rPr>
          <w:rFonts w:ascii="Simplified Arabic" w:eastAsiaTheme="majorEastAsia" w:hAnsi="Simplified Arabic" w:cs="Simplified Arabic"/>
          <w:b/>
          <w:bCs/>
          <w:sz w:val="28"/>
          <w:szCs w:val="28"/>
        </w:rPr>
        <w:t>:</w:t>
      </w:r>
      <w:r w:rsidRPr="000C5272">
        <w:rPr>
          <w:rFonts w:ascii="Simplified Arabic" w:eastAsiaTheme="majorEastAsia" w:hAnsi="Simplified Arabic" w:cs="Simplified Arabic"/>
          <w:sz w:val="28"/>
          <w:szCs w:val="28"/>
        </w:rPr>
        <w:t xml:space="preserve"> </w:t>
      </w:r>
      <w:r w:rsidRPr="000C5272">
        <w:rPr>
          <w:rFonts w:ascii="Simplified Arabic" w:eastAsiaTheme="majorEastAsia" w:hAnsi="Simplified Arabic" w:cs="Simplified Arabic"/>
          <w:sz w:val="28"/>
          <w:szCs w:val="28"/>
          <w:rtl/>
        </w:rPr>
        <w:t>يرتبط تحسين عملية الاختيار مباشرة بزيادة العائد من استثمارات التدريب والتطوير، حيث يضمن توظيف المواهب ذات الأساس المعرفي القوي سرعة التعلّم والتكيّف مع متطلبات العمل</w:t>
      </w:r>
      <w:r w:rsidRPr="000C5272">
        <w:rPr>
          <w:rFonts w:ascii="Simplified Arabic" w:eastAsiaTheme="majorEastAsia" w:hAnsi="Simplified Arabic" w:cs="Simplified Arabic"/>
          <w:sz w:val="28"/>
          <w:szCs w:val="28"/>
        </w:rPr>
        <w:t>.</w:t>
      </w:r>
    </w:p>
    <w:p w14:paraId="0480D4C2" w14:textId="77777777" w:rsidR="000C5272" w:rsidRPr="000C5272" w:rsidRDefault="000C5272" w:rsidP="000C5272">
      <w:pPr>
        <w:numPr>
          <w:ilvl w:val="0"/>
          <w:numId w:val="87"/>
        </w:numPr>
        <w:spacing w:line="276" w:lineRule="auto"/>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b/>
          <w:bCs/>
          <w:sz w:val="28"/>
          <w:szCs w:val="28"/>
          <w:rtl/>
        </w:rPr>
        <w:t>نموذج الجذب–الاختيار–الانسحاب</w:t>
      </w:r>
      <w:r w:rsidRPr="000C5272">
        <w:rPr>
          <w:rFonts w:ascii="Simplified Arabic" w:eastAsiaTheme="majorEastAsia" w:hAnsi="Simplified Arabic" w:cs="Simplified Arabic"/>
          <w:b/>
          <w:bCs/>
          <w:sz w:val="28"/>
          <w:szCs w:val="28"/>
        </w:rPr>
        <w:t xml:space="preserve"> (Attraction-Selection-Attrition, ASA)</w:t>
      </w:r>
    </w:p>
    <w:p w14:paraId="2DD48381" w14:textId="5D6EB7D1" w:rsidR="000C5272" w:rsidRPr="000C5272" w:rsidRDefault="000C5272" w:rsidP="000C5272">
      <w:pPr>
        <w:spacing w:line="276" w:lineRule="auto"/>
        <w:ind w:left="720"/>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sz w:val="28"/>
          <w:szCs w:val="28"/>
          <w:rtl/>
        </w:rPr>
        <w:t>يقترح</w:t>
      </w:r>
      <w:r w:rsidRPr="000C5272">
        <w:rPr>
          <w:rFonts w:ascii="Simplified Arabic" w:eastAsiaTheme="majorEastAsia" w:hAnsi="Simplified Arabic" w:cs="Simplified Arabic"/>
          <w:sz w:val="28"/>
          <w:szCs w:val="28"/>
        </w:rPr>
        <w:t xml:space="preserve"> Schneider (1987) </w:t>
      </w:r>
      <w:r w:rsidRPr="000C5272">
        <w:rPr>
          <w:rFonts w:ascii="Simplified Arabic" w:eastAsiaTheme="majorEastAsia" w:hAnsi="Simplified Arabic" w:cs="Simplified Arabic"/>
          <w:sz w:val="28"/>
          <w:szCs w:val="28"/>
          <w:rtl/>
        </w:rPr>
        <w:t>أن المؤسسات تجذب أولاً الأفراد الذين تتوافق قيمهم مع ثقافتها، ثم تختار الأنسب منهم، وفي نهاية المطاف يظل ضمن المنظمة أولئك الذين يجدون انسجاماً حقيقياً مع بيئة العمل، في حين ينصرف غير المتوافقين</w:t>
      </w:r>
      <w:r w:rsidRPr="000C5272">
        <w:rPr>
          <w:rFonts w:ascii="Simplified Arabic" w:eastAsiaTheme="majorEastAsia" w:hAnsi="Simplified Arabic" w:cs="Simplified Arabic"/>
          <w:sz w:val="28"/>
          <w:szCs w:val="28"/>
        </w:rPr>
        <w:t>.</w:t>
      </w:r>
    </w:p>
    <w:p w14:paraId="4CC5BE5C" w14:textId="77777777" w:rsidR="000C5272" w:rsidRPr="000C5272" w:rsidRDefault="000C5272" w:rsidP="000C5272">
      <w:pPr>
        <w:numPr>
          <w:ilvl w:val="1"/>
          <w:numId w:val="87"/>
        </w:numPr>
        <w:spacing w:line="276" w:lineRule="auto"/>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b/>
          <w:bCs/>
          <w:sz w:val="28"/>
          <w:szCs w:val="28"/>
          <w:rtl/>
        </w:rPr>
        <w:t>تحليل</w:t>
      </w:r>
      <w:r w:rsidRPr="000C5272">
        <w:rPr>
          <w:rFonts w:ascii="Simplified Arabic" w:eastAsiaTheme="majorEastAsia" w:hAnsi="Simplified Arabic" w:cs="Simplified Arabic"/>
          <w:b/>
          <w:bCs/>
          <w:sz w:val="28"/>
          <w:szCs w:val="28"/>
        </w:rPr>
        <w:t>:</w:t>
      </w:r>
      <w:r w:rsidRPr="000C5272">
        <w:rPr>
          <w:rFonts w:ascii="Simplified Arabic" w:eastAsiaTheme="majorEastAsia" w:hAnsi="Simplified Arabic" w:cs="Simplified Arabic"/>
          <w:sz w:val="28"/>
          <w:szCs w:val="28"/>
        </w:rPr>
        <w:t xml:space="preserve"> </w:t>
      </w:r>
      <w:r w:rsidRPr="000C5272">
        <w:rPr>
          <w:rFonts w:ascii="Simplified Arabic" w:eastAsiaTheme="majorEastAsia" w:hAnsi="Simplified Arabic" w:cs="Simplified Arabic"/>
          <w:sz w:val="28"/>
          <w:szCs w:val="28"/>
          <w:rtl/>
        </w:rPr>
        <w:t>يسلّط هذا النموذج الضوء على أهمية الاستقطاب المبكّر للمرشحين ذوي التوافق الثقافي، مما يقلل الحاجة إلى إجراءات تصحيحية لاحقة بسبب عدم الانسجام</w:t>
      </w:r>
      <w:r w:rsidRPr="000C5272">
        <w:rPr>
          <w:rFonts w:ascii="Simplified Arabic" w:eastAsiaTheme="majorEastAsia" w:hAnsi="Simplified Arabic" w:cs="Simplified Arabic"/>
          <w:sz w:val="28"/>
          <w:szCs w:val="28"/>
        </w:rPr>
        <w:t>.</w:t>
      </w:r>
    </w:p>
    <w:p w14:paraId="2F6627EA" w14:textId="77777777" w:rsidR="000C5272" w:rsidRPr="000C5272" w:rsidRDefault="000C5272" w:rsidP="000C5272">
      <w:pPr>
        <w:numPr>
          <w:ilvl w:val="0"/>
          <w:numId w:val="87"/>
        </w:numPr>
        <w:spacing w:line="276" w:lineRule="auto"/>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b/>
          <w:bCs/>
          <w:sz w:val="28"/>
          <w:szCs w:val="28"/>
          <w:rtl/>
        </w:rPr>
        <w:t>نظرية التوافق بين الفرد والمؤسسة</w:t>
      </w:r>
      <w:r w:rsidRPr="000C5272">
        <w:rPr>
          <w:rFonts w:ascii="Simplified Arabic" w:eastAsiaTheme="majorEastAsia" w:hAnsi="Simplified Arabic" w:cs="Simplified Arabic"/>
          <w:b/>
          <w:bCs/>
          <w:sz w:val="28"/>
          <w:szCs w:val="28"/>
        </w:rPr>
        <w:t xml:space="preserve"> (Person-Organization Fit)</w:t>
      </w:r>
    </w:p>
    <w:p w14:paraId="5924A8BC" w14:textId="7D15FC5E" w:rsidR="000C5272" w:rsidRPr="000C5272" w:rsidRDefault="000C5272" w:rsidP="000C5272">
      <w:pPr>
        <w:spacing w:line="276" w:lineRule="auto"/>
        <w:ind w:left="720"/>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sz w:val="28"/>
          <w:szCs w:val="28"/>
          <w:rtl/>
        </w:rPr>
        <w:t>تركز على مدى تطابق خصائص الفرد—من قيم وأهداف وشخصية—مع معالم ثقافة المنظمة واستراتيجياتها. ويُظهِر التوافق العالي زيادةً في الرضا الوظيفي وتقليلاً في معدل دوران الموظفين</w:t>
      </w:r>
      <w:r w:rsidRPr="000C5272">
        <w:rPr>
          <w:rFonts w:ascii="Simplified Arabic" w:eastAsiaTheme="majorEastAsia" w:hAnsi="Simplified Arabic" w:cs="Simplified Arabic"/>
          <w:sz w:val="28"/>
          <w:szCs w:val="28"/>
        </w:rPr>
        <w:t xml:space="preserve"> (Kristof-Brown et al., 2005).</w:t>
      </w:r>
    </w:p>
    <w:p w14:paraId="6E6A21EA" w14:textId="77777777" w:rsidR="000C5272" w:rsidRPr="000C5272" w:rsidRDefault="000C5272" w:rsidP="000C5272">
      <w:pPr>
        <w:numPr>
          <w:ilvl w:val="1"/>
          <w:numId w:val="87"/>
        </w:numPr>
        <w:spacing w:line="276" w:lineRule="auto"/>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b/>
          <w:bCs/>
          <w:sz w:val="28"/>
          <w:szCs w:val="28"/>
          <w:rtl/>
        </w:rPr>
        <w:lastRenderedPageBreak/>
        <w:t>تحليل</w:t>
      </w:r>
      <w:r w:rsidRPr="000C5272">
        <w:rPr>
          <w:rFonts w:ascii="Simplified Arabic" w:eastAsiaTheme="majorEastAsia" w:hAnsi="Simplified Arabic" w:cs="Simplified Arabic"/>
          <w:b/>
          <w:bCs/>
          <w:sz w:val="28"/>
          <w:szCs w:val="28"/>
        </w:rPr>
        <w:t>:</w:t>
      </w:r>
      <w:r w:rsidRPr="000C5272">
        <w:rPr>
          <w:rFonts w:ascii="Simplified Arabic" w:eastAsiaTheme="majorEastAsia" w:hAnsi="Simplified Arabic" w:cs="Simplified Arabic"/>
          <w:sz w:val="28"/>
          <w:szCs w:val="28"/>
        </w:rPr>
        <w:t xml:space="preserve"> </w:t>
      </w:r>
      <w:r w:rsidRPr="000C5272">
        <w:rPr>
          <w:rFonts w:ascii="Simplified Arabic" w:eastAsiaTheme="majorEastAsia" w:hAnsi="Simplified Arabic" w:cs="Simplified Arabic"/>
          <w:sz w:val="28"/>
          <w:szCs w:val="28"/>
          <w:rtl/>
        </w:rPr>
        <w:t>يبرهن هذا التصور على أن تقييم الجوانب النفسية والسلوكية للمتقدم لا يقل أهمية عن تقييم مؤهلاته الفنية</w:t>
      </w:r>
      <w:r w:rsidRPr="000C5272">
        <w:rPr>
          <w:rFonts w:ascii="Simplified Arabic" w:eastAsiaTheme="majorEastAsia" w:hAnsi="Simplified Arabic" w:cs="Simplified Arabic"/>
          <w:sz w:val="28"/>
          <w:szCs w:val="28"/>
        </w:rPr>
        <w:t>.</w:t>
      </w:r>
    </w:p>
    <w:p w14:paraId="6EAF4693" w14:textId="77777777" w:rsidR="000C5272" w:rsidRPr="000C5272" w:rsidRDefault="000C5272" w:rsidP="000C5272">
      <w:pPr>
        <w:numPr>
          <w:ilvl w:val="0"/>
          <w:numId w:val="87"/>
        </w:numPr>
        <w:spacing w:line="276" w:lineRule="auto"/>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b/>
          <w:bCs/>
          <w:sz w:val="28"/>
          <w:szCs w:val="28"/>
          <w:rtl/>
        </w:rPr>
        <w:t>إدارة الموارد البشرية الاستراتيجية</w:t>
      </w:r>
      <w:r w:rsidRPr="000C5272">
        <w:rPr>
          <w:rFonts w:ascii="Simplified Arabic" w:eastAsiaTheme="majorEastAsia" w:hAnsi="Simplified Arabic" w:cs="Simplified Arabic"/>
          <w:b/>
          <w:bCs/>
          <w:sz w:val="28"/>
          <w:szCs w:val="28"/>
        </w:rPr>
        <w:t xml:space="preserve"> (Strategic HRM)</w:t>
      </w:r>
    </w:p>
    <w:p w14:paraId="78A4043E" w14:textId="55336BA3" w:rsidR="000C5272" w:rsidRPr="000C5272" w:rsidRDefault="000C5272" w:rsidP="000C5272">
      <w:pPr>
        <w:spacing w:line="276" w:lineRule="auto"/>
        <w:ind w:left="720"/>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sz w:val="28"/>
          <w:szCs w:val="28"/>
          <w:rtl/>
        </w:rPr>
        <w:t>تؤكد هذه الرؤية على ضرورة تنسيق عمليات التوظيف والاستقطاب مع الأهداف بعيد المدى للمؤسسة، بحيث يُنظر إلى كل وظيفة شاغرة على أنها استثمار يساهم في ترسيخ الميزة التنافسية</w:t>
      </w:r>
      <w:r w:rsidRPr="000C5272">
        <w:rPr>
          <w:rFonts w:ascii="Simplified Arabic" w:eastAsiaTheme="majorEastAsia" w:hAnsi="Simplified Arabic" w:cs="Simplified Arabic"/>
          <w:sz w:val="28"/>
          <w:szCs w:val="28"/>
        </w:rPr>
        <w:t xml:space="preserve"> (Boxall &amp; Purcell, 2016; Ulrich &amp; Dulebohn, 2015).</w:t>
      </w:r>
    </w:p>
    <w:p w14:paraId="4743B0A4" w14:textId="77777777" w:rsidR="000C5272" w:rsidRPr="000C5272" w:rsidRDefault="000C5272" w:rsidP="000C5272">
      <w:pPr>
        <w:numPr>
          <w:ilvl w:val="1"/>
          <w:numId w:val="87"/>
        </w:numPr>
        <w:spacing w:line="276" w:lineRule="auto"/>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b/>
          <w:bCs/>
          <w:sz w:val="28"/>
          <w:szCs w:val="28"/>
          <w:rtl/>
        </w:rPr>
        <w:t>تحليل</w:t>
      </w:r>
      <w:r w:rsidRPr="000C5272">
        <w:rPr>
          <w:rFonts w:ascii="Simplified Arabic" w:eastAsiaTheme="majorEastAsia" w:hAnsi="Simplified Arabic" w:cs="Simplified Arabic"/>
          <w:b/>
          <w:bCs/>
          <w:sz w:val="28"/>
          <w:szCs w:val="28"/>
        </w:rPr>
        <w:t>:</w:t>
      </w:r>
      <w:r w:rsidRPr="000C5272">
        <w:rPr>
          <w:rFonts w:ascii="Simplified Arabic" w:eastAsiaTheme="majorEastAsia" w:hAnsi="Simplified Arabic" w:cs="Simplified Arabic"/>
          <w:sz w:val="28"/>
          <w:szCs w:val="28"/>
        </w:rPr>
        <w:t xml:space="preserve"> </w:t>
      </w:r>
      <w:r w:rsidRPr="000C5272">
        <w:rPr>
          <w:rFonts w:ascii="Simplified Arabic" w:eastAsiaTheme="majorEastAsia" w:hAnsi="Simplified Arabic" w:cs="Simplified Arabic"/>
          <w:sz w:val="28"/>
          <w:szCs w:val="28"/>
          <w:rtl/>
        </w:rPr>
        <w:t>يؤدي ربط عملية التوظيف بالخطط الاستراتيجية إلى ضمان توجيه الموارد البشرية نحو المجالات التي توفر أكبر قيمة مضافة للمؤسسة</w:t>
      </w:r>
      <w:r w:rsidRPr="000C5272">
        <w:rPr>
          <w:rFonts w:ascii="Simplified Arabic" w:eastAsiaTheme="majorEastAsia" w:hAnsi="Simplified Arabic" w:cs="Simplified Arabic"/>
          <w:sz w:val="28"/>
          <w:szCs w:val="28"/>
        </w:rPr>
        <w:t>.</w:t>
      </w:r>
    </w:p>
    <w:p w14:paraId="34250EDB" w14:textId="77777777" w:rsidR="000C5272" w:rsidRPr="000C5272" w:rsidRDefault="000C5272" w:rsidP="000C5272">
      <w:pPr>
        <w:numPr>
          <w:ilvl w:val="0"/>
          <w:numId w:val="87"/>
        </w:numPr>
        <w:spacing w:line="276" w:lineRule="auto"/>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b/>
          <w:bCs/>
          <w:sz w:val="28"/>
          <w:szCs w:val="28"/>
          <w:rtl/>
        </w:rPr>
        <w:t>نموذج الموارد القائمة على المعرفة</w:t>
      </w:r>
      <w:r w:rsidRPr="000C5272">
        <w:rPr>
          <w:rFonts w:ascii="Simplified Arabic" w:eastAsiaTheme="majorEastAsia" w:hAnsi="Simplified Arabic" w:cs="Simplified Arabic"/>
          <w:b/>
          <w:bCs/>
          <w:sz w:val="28"/>
          <w:szCs w:val="28"/>
        </w:rPr>
        <w:t xml:space="preserve"> (Resource-Based View, RBV)</w:t>
      </w:r>
    </w:p>
    <w:p w14:paraId="0ADC4FA2" w14:textId="0CB7C872" w:rsidR="000C5272" w:rsidRPr="000C5272" w:rsidRDefault="000C5272" w:rsidP="000C5272">
      <w:pPr>
        <w:spacing w:line="276" w:lineRule="auto"/>
        <w:ind w:left="720"/>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sz w:val="28"/>
          <w:szCs w:val="28"/>
          <w:rtl/>
        </w:rPr>
        <w:t>يرى</w:t>
      </w:r>
      <w:r w:rsidRPr="000C5272">
        <w:rPr>
          <w:rFonts w:ascii="Simplified Arabic" w:eastAsiaTheme="majorEastAsia" w:hAnsi="Simplified Arabic" w:cs="Simplified Arabic"/>
          <w:sz w:val="28"/>
          <w:szCs w:val="28"/>
        </w:rPr>
        <w:t xml:space="preserve"> Barney (1991) </w:t>
      </w:r>
      <w:r w:rsidRPr="000C5272">
        <w:rPr>
          <w:rFonts w:ascii="Simplified Arabic" w:eastAsiaTheme="majorEastAsia" w:hAnsi="Simplified Arabic" w:cs="Simplified Arabic"/>
          <w:sz w:val="28"/>
          <w:szCs w:val="28"/>
          <w:rtl/>
        </w:rPr>
        <w:t>أن الميزة التنافسية المستدامة تنبع من امتلاك المنظمة لموارد فريدة يصعب تقليدها. ويُعتبر رأس المال البشري من أبرز هذه الموارد، مما يجعل الاستقطاب الفعّال شرطاً أساسياً للحفاظ على تفوّقٍ طويل الأمد</w:t>
      </w:r>
      <w:r w:rsidRPr="000C5272">
        <w:rPr>
          <w:rFonts w:ascii="Simplified Arabic" w:eastAsiaTheme="majorEastAsia" w:hAnsi="Simplified Arabic" w:cs="Simplified Arabic"/>
          <w:sz w:val="28"/>
          <w:szCs w:val="28"/>
        </w:rPr>
        <w:t>.</w:t>
      </w:r>
    </w:p>
    <w:p w14:paraId="40E7BB57" w14:textId="77777777" w:rsidR="000C5272" w:rsidRPr="000C5272" w:rsidRDefault="000C5272" w:rsidP="000C5272">
      <w:pPr>
        <w:numPr>
          <w:ilvl w:val="1"/>
          <w:numId w:val="87"/>
        </w:numPr>
        <w:spacing w:line="276" w:lineRule="auto"/>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b/>
          <w:bCs/>
          <w:sz w:val="28"/>
          <w:szCs w:val="28"/>
          <w:rtl/>
        </w:rPr>
        <w:t>تحليل</w:t>
      </w:r>
      <w:r w:rsidRPr="000C5272">
        <w:rPr>
          <w:rFonts w:ascii="Simplified Arabic" w:eastAsiaTheme="majorEastAsia" w:hAnsi="Simplified Arabic" w:cs="Simplified Arabic"/>
          <w:b/>
          <w:bCs/>
          <w:sz w:val="28"/>
          <w:szCs w:val="28"/>
        </w:rPr>
        <w:t>:</w:t>
      </w:r>
      <w:r w:rsidRPr="000C5272">
        <w:rPr>
          <w:rFonts w:ascii="Simplified Arabic" w:eastAsiaTheme="majorEastAsia" w:hAnsi="Simplified Arabic" w:cs="Simplified Arabic"/>
          <w:sz w:val="28"/>
          <w:szCs w:val="28"/>
        </w:rPr>
        <w:t xml:space="preserve"> </w:t>
      </w:r>
      <w:r w:rsidRPr="000C5272">
        <w:rPr>
          <w:rFonts w:ascii="Simplified Arabic" w:eastAsiaTheme="majorEastAsia" w:hAnsi="Simplified Arabic" w:cs="Simplified Arabic"/>
          <w:sz w:val="28"/>
          <w:szCs w:val="28"/>
          <w:rtl/>
        </w:rPr>
        <w:t>يعزز هذا النموذج من أهمية تنويع مصادر جذب الكفاءات وضمان نُدرة المهارات ضمن فريق العمل لتعميق الفارق التنافسي</w:t>
      </w:r>
      <w:r w:rsidRPr="000C5272">
        <w:rPr>
          <w:rFonts w:ascii="Simplified Arabic" w:eastAsiaTheme="majorEastAsia" w:hAnsi="Simplified Arabic" w:cs="Simplified Arabic"/>
          <w:sz w:val="28"/>
          <w:szCs w:val="28"/>
        </w:rPr>
        <w:t>.</w:t>
      </w:r>
    </w:p>
    <w:p w14:paraId="150AC902" w14:textId="77777777" w:rsidR="000C5272" w:rsidRPr="000C5272" w:rsidRDefault="000C5272" w:rsidP="000C5272">
      <w:pPr>
        <w:spacing w:line="276" w:lineRule="auto"/>
        <w:jc w:val="both"/>
        <w:rPr>
          <w:rFonts w:ascii="Simplified Arabic" w:eastAsiaTheme="majorEastAsia" w:hAnsi="Simplified Arabic" w:cs="Simplified Arabic"/>
          <w:sz w:val="28"/>
          <w:szCs w:val="28"/>
        </w:rPr>
      </w:pPr>
      <w:r w:rsidRPr="000C5272">
        <w:rPr>
          <w:rFonts w:ascii="Simplified Arabic" w:eastAsiaTheme="majorEastAsia" w:hAnsi="Simplified Arabic" w:cs="Simplified Arabic"/>
          <w:sz w:val="28"/>
          <w:szCs w:val="28"/>
          <w:rtl/>
        </w:rPr>
        <w:t>يجمع الإطار النظري بين هذه النظريات والنماذج ليشكّل أرضية صلبة لفهم كيفية تأثير جودة عمليات التوظيف والاستقطاب—لا سيما عند دمج التقنيات الحديثة مثل الاستقطاب الإلكتروني والذكاء الاصطناعي—على الأداء المؤسسي والثقافة التنظيمية في شركة</w:t>
      </w:r>
      <w:r w:rsidRPr="000C5272">
        <w:rPr>
          <w:rFonts w:ascii="Simplified Arabic" w:eastAsiaTheme="majorEastAsia" w:hAnsi="Simplified Arabic" w:cs="Simplified Arabic"/>
          <w:sz w:val="28"/>
          <w:szCs w:val="28"/>
        </w:rPr>
        <w:t xml:space="preserve"> </w:t>
      </w:r>
      <w:proofErr w:type="spellStart"/>
      <w:r w:rsidRPr="000C5272">
        <w:rPr>
          <w:rFonts w:ascii="Simplified Arabic" w:eastAsiaTheme="majorEastAsia" w:hAnsi="Simplified Arabic" w:cs="Simplified Arabic"/>
          <w:sz w:val="28"/>
          <w:szCs w:val="28"/>
        </w:rPr>
        <w:t>ValueFirst</w:t>
      </w:r>
      <w:proofErr w:type="spellEnd"/>
      <w:r w:rsidRPr="000C5272">
        <w:rPr>
          <w:rFonts w:ascii="Simplified Arabic" w:eastAsiaTheme="majorEastAsia" w:hAnsi="Simplified Arabic" w:cs="Simplified Arabic"/>
          <w:sz w:val="28"/>
          <w:szCs w:val="28"/>
        </w:rPr>
        <w:t>.</w:t>
      </w:r>
    </w:p>
    <w:p w14:paraId="7BE4D8DB" w14:textId="77777777" w:rsidR="00A74F76" w:rsidRPr="000C5272" w:rsidRDefault="00A74F76" w:rsidP="00443407">
      <w:pPr>
        <w:spacing w:line="276" w:lineRule="auto"/>
        <w:rPr>
          <w:rFonts w:ascii="Simplified Arabic" w:hAnsi="Simplified Arabic" w:cs="Simplified Arabic" w:hint="cs"/>
          <w:sz w:val="28"/>
          <w:szCs w:val="28"/>
          <w:rtl/>
          <w:lang w:bidi="ar-YE"/>
        </w:rPr>
      </w:pPr>
    </w:p>
    <w:p w14:paraId="134F34AA" w14:textId="08BF6DB6" w:rsidR="00CC12A8" w:rsidRDefault="00CC12A8" w:rsidP="00443407">
      <w:pPr>
        <w:spacing w:line="276" w:lineRule="auto"/>
        <w:rPr>
          <w:rFonts w:ascii="Simplified Arabic" w:hAnsi="Simplified Arabic" w:cs="Simplified Arabic"/>
          <w:sz w:val="28"/>
          <w:szCs w:val="28"/>
          <w:rtl/>
        </w:rPr>
      </w:pPr>
    </w:p>
    <w:p w14:paraId="6F52E122" w14:textId="77777777" w:rsidR="003F0E7F" w:rsidRDefault="003F0E7F" w:rsidP="00443407">
      <w:pPr>
        <w:spacing w:line="276" w:lineRule="auto"/>
        <w:rPr>
          <w:rFonts w:ascii="Simplified Arabic" w:hAnsi="Simplified Arabic" w:cs="Simplified Arabic"/>
          <w:sz w:val="28"/>
          <w:szCs w:val="28"/>
          <w:rtl/>
        </w:rPr>
      </w:pPr>
    </w:p>
    <w:p w14:paraId="331D37E6" w14:textId="77777777" w:rsidR="000C5272" w:rsidRPr="00CC12A8" w:rsidRDefault="000C5272" w:rsidP="00443407">
      <w:pPr>
        <w:spacing w:line="276" w:lineRule="auto"/>
        <w:rPr>
          <w:rFonts w:ascii="Simplified Arabic" w:hAnsi="Simplified Arabic" w:cs="Simplified Arabic"/>
          <w:sz w:val="28"/>
          <w:szCs w:val="28"/>
        </w:rPr>
      </w:pPr>
    </w:p>
    <w:p w14:paraId="60A42683" w14:textId="5993D3AE" w:rsidR="00CC12A8" w:rsidRPr="00154017" w:rsidRDefault="003F0E7F" w:rsidP="00154017">
      <w:pPr>
        <w:pStyle w:val="2"/>
        <w:rPr>
          <w:sz w:val="28"/>
          <w:szCs w:val="28"/>
        </w:rPr>
      </w:pPr>
      <w:r w:rsidRPr="00154017">
        <w:rPr>
          <w:sz w:val="28"/>
          <w:szCs w:val="28"/>
        </w:rPr>
        <w:lastRenderedPageBreak/>
        <w:t xml:space="preserve"> </w:t>
      </w:r>
      <w:bookmarkStart w:id="8" w:name="_Toc193073119"/>
      <w:r w:rsidR="00CC12A8" w:rsidRPr="00154017">
        <w:rPr>
          <w:sz w:val="28"/>
          <w:szCs w:val="28"/>
        </w:rPr>
        <w:t xml:space="preserve">2.5 </w:t>
      </w:r>
      <w:r w:rsidR="00CC12A8" w:rsidRPr="00154017">
        <w:rPr>
          <w:sz w:val="28"/>
          <w:szCs w:val="28"/>
          <w:rtl/>
        </w:rPr>
        <w:t>الدراسات السابقة</w:t>
      </w:r>
      <w:bookmarkEnd w:id="8"/>
    </w:p>
    <w:p w14:paraId="146657BE" w14:textId="77777777" w:rsidR="00CC12A8" w:rsidRPr="00CC12A8" w:rsidRDefault="00CC12A8" w:rsidP="003F0E7F">
      <w:pPr>
        <w:spacing w:line="276" w:lineRule="auto"/>
        <w:jc w:val="both"/>
        <w:rPr>
          <w:rFonts w:ascii="Simplified Arabic" w:hAnsi="Simplified Arabic" w:cs="Simplified Arabic"/>
          <w:sz w:val="28"/>
          <w:szCs w:val="28"/>
        </w:rPr>
      </w:pPr>
      <w:r w:rsidRPr="00CC12A8">
        <w:rPr>
          <w:rFonts w:ascii="Simplified Arabic" w:hAnsi="Simplified Arabic" w:cs="Simplified Arabic"/>
          <w:sz w:val="28"/>
          <w:szCs w:val="28"/>
          <w:rtl/>
        </w:rPr>
        <w:t>يستعرض هذا القسم مجموعة من الدراسات التي تناولت موضوع التوظيف والاستقطاب، مع تحليل نقدي للنتائج والتوصيات التي خرجت بها، وتحديد الفجوة البحثية التي تُبرز أهمية الدراسة الحالية</w:t>
      </w:r>
      <w:r w:rsidRPr="00CC12A8">
        <w:rPr>
          <w:rFonts w:ascii="Simplified Arabic" w:hAnsi="Simplified Arabic" w:cs="Simplified Arabic"/>
          <w:sz w:val="28"/>
          <w:szCs w:val="28"/>
        </w:rPr>
        <w:t>.</w:t>
      </w:r>
    </w:p>
    <w:p w14:paraId="608D2C4C" w14:textId="5AB50EF6" w:rsidR="006D61BC" w:rsidRPr="006D61BC" w:rsidRDefault="006D61BC" w:rsidP="006D61BC">
      <w:pPr>
        <w:spacing w:line="276" w:lineRule="auto"/>
        <w:jc w:val="both"/>
        <w:rPr>
          <w:rFonts w:ascii="Simplified Arabic" w:hAnsi="Simplified Arabic" w:cs="Simplified Arabic"/>
          <w:b/>
          <w:bCs/>
          <w:sz w:val="28"/>
          <w:szCs w:val="28"/>
        </w:rPr>
      </w:pPr>
      <w:proofErr w:type="gramStart"/>
      <w:r w:rsidRPr="006D61BC">
        <w:rPr>
          <w:rFonts w:ascii="Simplified Arabic" w:hAnsi="Simplified Arabic" w:cs="Simplified Arabic"/>
          <w:b/>
          <w:bCs/>
          <w:sz w:val="28"/>
          <w:szCs w:val="28"/>
        </w:rPr>
        <w:t xml:space="preserve">2.5.1 </w:t>
      </w:r>
      <w:r w:rsidRPr="006D61BC">
        <w:rPr>
          <w:rFonts w:ascii="Simplified Arabic" w:hAnsi="Simplified Arabic" w:cs="Simplified Arabic" w:hint="cs"/>
          <w:b/>
          <w:bCs/>
          <w:sz w:val="28"/>
          <w:szCs w:val="28"/>
          <w:rtl/>
        </w:rPr>
        <w:t xml:space="preserve"> </w:t>
      </w:r>
      <w:r w:rsidRPr="006D61BC">
        <w:rPr>
          <w:rFonts w:ascii="Simplified Arabic" w:hAnsi="Simplified Arabic" w:cs="Simplified Arabic"/>
          <w:b/>
          <w:bCs/>
          <w:sz w:val="28"/>
          <w:szCs w:val="28"/>
          <w:rtl/>
        </w:rPr>
        <w:t>دراسة</w:t>
      </w:r>
      <w:proofErr w:type="gramEnd"/>
      <w:r w:rsidRPr="006D61BC">
        <w:rPr>
          <w:rFonts w:ascii="Simplified Arabic" w:hAnsi="Simplified Arabic" w:cs="Simplified Arabic"/>
          <w:b/>
          <w:bCs/>
          <w:sz w:val="28"/>
          <w:szCs w:val="28"/>
          <w:rtl/>
        </w:rPr>
        <w:t xml:space="preserve"> </w:t>
      </w:r>
      <w:proofErr w:type="spellStart"/>
      <w:r w:rsidRPr="006D61BC">
        <w:rPr>
          <w:rFonts w:ascii="Simplified Arabic" w:hAnsi="Simplified Arabic" w:cs="Simplified Arabic"/>
          <w:b/>
          <w:bCs/>
          <w:sz w:val="28"/>
          <w:szCs w:val="28"/>
          <w:rtl/>
        </w:rPr>
        <w:t>السولية</w:t>
      </w:r>
      <w:proofErr w:type="spellEnd"/>
      <w:r w:rsidRPr="006D61BC">
        <w:rPr>
          <w:rFonts w:ascii="Simplified Arabic" w:hAnsi="Simplified Arabic" w:cs="Simplified Arabic"/>
          <w:b/>
          <w:bCs/>
          <w:sz w:val="28"/>
          <w:szCs w:val="28"/>
          <w:rtl/>
        </w:rPr>
        <w:t xml:space="preserve"> (2015): دور الاستقطاب الإلكتروني في كفاءة اختيار الموظفين</w:t>
      </w:r>
    </w:p>
    <w:p w14:paraId="337B940A" w14:textId="219AA1E0" w:rsidR="006D61BC" w:rsidRPr="006D61BC" w:rsidRDefault="006D61BC" w:rsidP="006D61BC">
      <w:pPr>
        <w:spacing w:line="276" w:lineRule="auto"/>
        <w:jc w:val="both"/>
        <w:rPr>
          <w:rFonts w:ascii="Simplified Arabic" w:hAnsi="Simplified Arabic" w:cs="Simplified Arabic"/>
          <w:b/>
          <w:bCs/>
          <w:sz w:val="28"/>
          <w:szCs w:val="28"/>
          <w:rtl/>
        </w:rPr>
      </w:pPr>
      <w:r w:rsidRPr="006D61BC">
        <w:rPr>
          <w:rFonts w:ascii="Simplified Arabic" w:hAnsi="Simplified Arabic" w:cs="Simplified Arabic"/>
          <w:b/>
          <w:bCs/>
          <w:sz w:val="28"/>
          <w:szCs w:val="28"/>
          <w:rtl/>
        </w:rPr>
        <w:t>الهدف والمنهجية</w:t>
      </w:r>
      <w:r>
        <w:rPr>
          <w:rFonts w:ascii="Simplified Arabic" w:hAnsi="Simplified Arabic" w:cs="Simplified Arabic" w:hint="cs"/>
          <w:b/>
          <w:bCs/>
          <w:sz w:val="28"/>
          <w:szCs w:val="28"/>
          <w:rtl/>
        </w:rPr>
        <w:t>:</w:t>
      </w:r>
    </w:p>
    <w:p w14:paraId="22E9449D" w14:textId="26EB07E5" w:rsidR="006D61BC" w:rsidRPr="006D61BC" w:rsidRDefault="006D61BC" w:rsidP="006D61BC">
      <w:p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سعت هذه الدراسة إلى تقييم مدى تأثير تبنّي استراتيجيات الاستقطاب عبر المنصات الإلكترونية على فاعلية إجراءات اختيار الموظفين، مع التركيز على تقليص المدة الزمنية والتكاليف المصاحبة للعملية. ولتحقيق ذلك، اعتمد الباحث المنهج الوصفي – التحليلي، مستخدمًا استبيانات موجهة إلى مديري موارد بشرية في مؤسسات تعتمد بشكلٍ رئيسي على استقطاب الكفاءات رقميًا (</w:t>
      </w:r>
      <w:proofErr w:type="spellStart"/>
      <w:r w:rsidRPr="006D61BC">
        <w:rPr>
          <w:rFonts w:ascii="Simplified Arabic" w:hAnsi="Simplified Arabic" w:cs="Simplified Arabic"/>
          <w:sz w:val="28"/>
          <w:szCs w:val="28"/>
          <w:rtl/>
        </w:rPr>
        <w:t>السولية</w:t>
      </w:r>
      <w:proofErr w:type="spellEnd"/>
      <w:r w:rsidRPr="006D61BC">
        <w:rPr>
          <w:rFonts w:ascii="Simplified Arabic" w:hAnsi="Simplified Arabic" w:cs="Simplified Arabic"/>
          <w:sz w:val="28"/>
          <w:szCs w:val="28"/>
          <w:rtl/>
        </w:rPr>
        <w:t>، 2015)</w:t>
      </w:r>
      <w:r w:rsidRPr="006D61BC">
        <w:rPr>
          <w:rFonts w:ascii="Simplified Arabic" w:hAnsi="Simplified Arabic" w:cs="Simplified Arabic"/>
          <w:sz w:val="28"/>
          <w:szCs w:val="28"/>
        </w:rPr>
        <w:t>.</w:t>
      </w:r>
    </w:p>
    <w:p w14:paraId="69FA0F2D" w14:textId="4440E55E" w:rsidR="006D61BC" w:rsidRPr="006D61BC" w:rsidRDefault="006D61BC" w:rsidP="006D61BC">
      <w:pPr>
        <w:spacing w:line="276" w:lineRule="auto"/>
        <w:jc w:val="both"/>
        <w:rPr>
          <w:rFonts w:ascii="Simplified Arabic" w:hAnsi="Simplified Arabic" w:cs="Simplified Arabic"/>
          <w:b/>
          <w:bCs/>
          <w:sz w:val="28"/>
          <w:szCs w:val="28"/>
        </w:rPr>
      </w:pPr>
      <w:r w:rsidRPr="006D61BC">
        <w:rPr>
          <w:rFonts w:ascii="Simplified Arabic" w:hAnsi="Simplified Arabic" w:cs="Simplified Arabic"/>
          <w:b/>
          <w:bCs/>
          <w:sz w:val="28"/>
          <w:szCs w:val="28"/>
          <w:rtl/>
        </w:rPr>
        <w:t>النتائج الرئيسية</w:t>
      </w:r>
      <w:r>
        <w:rPr>
          <w:rFonts w:ascii="Simplified Arabic" w:hAnsi="Simplified Arabic" w:cs="Simplified Arabic" w:hint="cs"/>
          <w:b/>
          <w:bCs/>
          <w:sz w:val="28"/>
          <w:szCs w:val="28"/>
          <w:rtl/>
        </w:rPr>
        <w:t>:</w:t>
      </w:r>
    </w:p>
    <w:p w14:paraId="392530E0" w14:textId="77777777" w:rsidR="006D61BC" w:rsidRPr="006D61BC" w:rsidRDefault="006D61BC" w:rsidP="006D61BC">
      <w:pPr>
        <w:numPr>
          <w:ilvl w:val="0"/>
          <w:numId w:val="88"/>
        </w:numPr>
        <w:tabs>
          <w:tab w:val="clear" w:pos="720"/>
          <w:tab w:val="num" w:pos="360"/>
        </w:tabs>
        <w:spacing w:line="276" w:lineRule="auto"/>
        <w:ind w:left="360"/>
        <w:jc w:val="both"/>
        <w:rPr>
          <w:rFonts w:ascii="Simplified Arabic" w:hAnsi="Simplified Arabic" w:cs="Simplified Arabic"/>
          <w:sz w:val="28"/>
          <w:szCs w:val="28"/>
        </w:rPr>
      </w:pPr>
      <w:r w:rsidRPr="006D61BC">
        <w:rPr>
          <w:rFonts w:ascii="Simplified Arabic" w:hAnsi="Simplified Arabic" w:cs="Simplified Arabic"/>
          <w:sz w:val="28"/>
          <w:szCs w:val="28"/>
          <w:rtl/>
        </w:rPr>
        <w:t>اتساع قاعدة المرشحين</w:t>
      </w:r>
      <w:r w:rsidRPr="006D61BC">
        <w:rPr>
          <w:rFonts w:ascii="Simplified Arabic" w:hAnsi="Simplified Arabic" w:cs="Simplified Arabic"/>
          <w:sz w:val="28"/>
          <w:szCs w:val="28"/>
        </w:rPr>
        <w:t xml:space="preserve">: </w:t>
      </w:r>
      <w:r w:rsidRPr="006D61BC">
        <w:rPr>
          <w:rFonts w:ascii="Simplified Arabic" w:hAnsi="Simplified Arabic" w:cs="Simplified Arabic"/>
          <w:sz w:val="28"/>
          <w:szCs w:val="28"/>
          <w:rtl/>
        </w:rPr>
        <w:t>سمح الوصول الرقمي إلى قواعد بيانات أوسع بالحصول على مهارات أكثر تنوعًا</w:t>
      </w:r>
      <w:r w:rsidRPr="006D61BC">
        <w:rPr>
          <w:rFonts w:ascii="Simplified Arabic" w:hAnsi="Simplified Arabic" w:cs="Simplified Arabic"/>
          <w:sz w:val="28"/>
          <w:szCs w:val="28"/>
        </w:rPr>
        <w:t>.</w:t>
      </w:r>
    </w:p>
    <w:p w14:paraId="62D0E10E" w14:textId="77777777" w:rsidR="006D61BC" w:rsidRPr="006D61BC" w:rsidRDefault="006D61BC" w:rsidP="006D61BC">
      <w:pPr>
        <w:numPr>
          <w:ilvl w:val="0"/>
          <w:numId w:val="88"/>
        </w:numPr>
        <w:tabs>
          <w:tab w:val="clear" w:pos="720"/>
          <w:tab w:val="num" w:pos="360"/>
        </w:tabs>
        <w:spacing w:line="276" w:lineRule="auto"/>
        <w:ind w:left="360"/>
        <w:jc w:val="both"/>
        <w:rPr>
          <w:rFonts w:ascii="Simplified Arabic" w:hAnsi="Simplified Arabic" w:cs="Simplified Arabic"/>
          <w:sz w:val="28"/>
          <w:szCs w:val="28"/>
        </w:rPr>
      </w:pPr>
      <w:r w:rsidRPr="006D61BC">
        <w:rPr>
          <w:rFonts w:ascii="Simplified Arabic" w:hAnsi="Simplified Arabic" w:cs="Simplified Arabic"/>
          <w:sz w:val="28"/>
          <w:szCs w:val="28"/>
          <w:rtl/>
        </w:rPr>
        <w:t>تخفيض الزمان والتكلفة</w:t>
      </w:r>
      <w:r w:rsidRPr="006D61BC">
        <w:rPr>
          <w:rFonts w:ascii="Simplified Arabic" w:hAnsi="Simplified Arabic" w:cs="Simplified Arabic"/>
          <w:sz w:val="28"/>
          <w:szCs w:val="28"/>
        </w:rPr>
        <w:t xml:space="preserve">: </w:t>
      </w:r>
      <w:r w:rsidRPr="006D61BC">
        <w:rPr>
          <w:rFonts w:ascii="Simplified Arabic" w:hAnsi="Simplified Arabic" w:cs="Simplified Arabic"/>
          <w:sz w:val="28"/>
          <w:szCs w:val="28"/>
          <w:rtl/>
        </w:rPr>
        <w:t>تبيّن انخفاض ملموس في مدّة التوظيف والنفقات المرتبطة بالإعلانات والعمليات الورقية</w:t>
      </w:r>
      <w:r w:rsidRPr="006D61BC">
        <w:rPr>
          <w:rFonts w:ascii="Simplified Arabic" w:hAnsi="Simplified Arabic" w:cs="Simplified Arabic"/>
          <w:sz w:val="28"/>
          <w:szCs w:val="28"/>
        </w:rPr>
        <w:t>.</w:t>
      </w:r>
    </w:p>
    <w:p w14:paraId="0256D492" w14:textId="77777777" w:rsidR="006D61BC" w:rsidRPr="006D61BC" w:rsidRDefault="006D61BC" w:rsidP="006D61BC">
      <w:pPr>
        <w:numPr>
          <w:ilvl w:val="0"/>
          <w:numId w:val="88"/>
        </w:numPr>
        <w:tabs>
          <w:tab w:val="clear" w:pos="720"/>
          <w:tab w:val="num" w:pos="360"/>
        </w:tabs>
        <w:spacing w:line="276" w:lineRule="auto"/>
        <w:ind w:left="360"/>
        <w:jc w:val="both"/>
        <w:rPr>
          <w:rFonts w:ascii="Simplified Arabic" w:hAnsi="Simplified Arabic" w:cs="Simplified Arabic"/>
          <w:sz w:val="28"/>
          <w:szCs w:val="28"/>
        </w:rPr>
      </w:pPr>
      <w:r w:rsidRPr="006D61BC">
        <w:rPr>
          <w:rFonts w:ascii="Simplified Arabic" w:hAnsi="Simplified Arabic" w:cs="Simplified Arabic"/>
          <w:sz w:val="28"/>
          <w:szCs w:val="28"/>
          <w:rtl/>
        </w:rPr>
        <w:t>رفع فاعلية إدارة الموارد البشرية</w:t>
      </w:r>
      <w:r w:rsidRPr="006D61BC">
        <w:rPr>
          <w:rFonts w:ascii="Simplified Arabic" w:hAnsi="Simplified Arabic" w:cs="Simplified Arabic"/>
          <w:sz w:val="28"/>
          <w:szCs w:val="28"/>
        </w:rPr>
        <w:t xml:space="preserve">: </w:t>
      </w:r>
      <w:r w:rsidRPr="006D61BC">
        <w:rPr>
          <w:rFonts w:ascii="Simplified Arabic" w:hAnsi="Simplified Arabic" w:cs="Simplified Arabic"/>
          <w:sz w:val="28"/>
          <w:szCs w:val="28"/>
          <w:rtl/>
        </w:rPr>
        <w:t>انعكس توظيف الأدوات الرقمية على تحسين سرعة اتخاذ القرار وتنسيق إجراءات الفرز والمقابلات</w:t>
      </w:r>
      <w:r w:rsidRPr="006D61BC">
        <w:rPr>
          <w:rFonts w:ascii="Simplified Arabic" w:hAnsi="Simplified Arabic" w:cs="Simplified Arabic"/>
          <w:sz w:val="28"/>
          <w:szCs w:val="28"/>
        </w:rPr>
        <w:t>.</w:t>
      </w:r>
    </w:p>
    <w:p w14:paraId="58258987" w14:textId="2ADC48D9" w:rsidR="006D61BC" w:rsidRPr="006D61BC" w:rsidRDefault="006D61BC" w:rsidP="006D61BC">
      <w:pPr>
        <w:spacing w:line="276" w:lineRule="auto"/>
        <w:jc w:val="both"/>
        <w:rPr>
          <w:rFonts w:ascii="Simplified Arabic" w:hAnsi="Simplified Arabic" w:cs="Simplified Arabic"/>
          <w:b/>
          <w:bCs/>
          <w:sz w:val="28"/>
          <w:szCs w:val="28"/>
        </w:rPr>
      </w:pPr>
      <w:r w:rsidRPr="006D61BC">
        <w:rPr>
          <w:rFonts w:ascii="Simplified Arabic" w:hAnsi="Simplified Arabic" w:cs="Simplified Arabic"/>
          <w:b/>
          <w:bCs/>
          <w:sz w:val="28"/>
          <w:szCs w:val="28"/>
          <w:rtl/>
        </w:rPr>
        <w:t>التوصيات المقترحة</w:t>
      </w:r>
      <w:r>
        <w:rPr>
          <w:rFonts w:ascii="Simplified Arabic" w:hAnsi="Simplified Arabic" w:cs="Simplified Arabic" w:hint="cs"/>
          <w:b/>
          <w:bCs/>
          <w:sz w:val="28"/>
          <w:szCs w:val="28"/>
          <w:rtl/>
        </w:rPr>
        <w:t>:</w:t>
      </w:r>
    </w:p>
    <w:p w14:paraId="3319EB7E" w14:textId="77777777" w:rsidR="006D61BC" w:rsidRPr="006D61BC" w:rsidRDefault="006D61BC" w:rsidP="006D61BC">
      <w:pPr>
        <w:numPr>
          <w:ilvl w:val="0"/>
          <w:numId w:val="89"/>
        </w:numPr>
        <w:tabs>
          <w:tab w:val="clear" w:pos="720"/>
          <w:tab w:val="num" w:pos="360"/>
        </w:tabs>
        <w:spacing w:line="276" w:lineRule="auto"/>
        <w:ind w:left="360"/>
        <w:jc w:val="both"/>
        <w:rPr>
          <w:rFonts w:ascii="Simplified Arabic" w:hAnsi="Simplified Arabic" w:cs="Simplified Arabic"/>
          <w:sz w:val="28"/>
          <w:szCs w:val="28"/>
        </w:rPr>
      </w:pPr>
      <w:r w:rsidRPr="006D61BC">
        <w:rPr>
          <w:rFonts w:ascii="Simplified Arabic" w:hAnsi="Simplified Arabic" w:cs="Simplified Arabic"/>
          <w:sz w:val="28"/>
          <w:szCs w:val="28"/>
          <w:rtl/>
        </w:rPr>
        <w:t>اعتماد حلول الاستقطاب الإلكتروني كجزء لا يتجزأ من استراتيجية الموارد البشرية</w:t>
      </w:r>
      <w:r w:rsidRPr="006D61BC">
        <w:rPr>
          <w:rFonts w:ascii="Simplified Arabic" w:hAnsi="Simplified Arabic" w:cs="Simplified Arabic"/>
          <w:sz w:val="28"/>
          <w:szCs w:val="28"/>
        </w:rPr>
        <w:t>.</w:t>
      </w:r>
    </w:p>
    <w:p w14:paraId="046C1D64" w14:textId="77777777" w:rsidR="006D61BC" w:rsidRPr="006D61BC" w:rsidRDefault="006D61BC" w:rsidP="006D61BC">
      <w:pPr>
        <w:numPr>
          <w:ilvl w:val="0"/>
          <w:numId w:val="89"/>
        </w:numPr>
        <w:tabs>
          <w:tab w:val="clear" w:pos="720"/>
          <w:tab w:val="num" w:pos="360"/>
        </w:tabs>
        <w:spacing w:line="276" w:lineRule="auto"/>
        <w:ind w:left="360"/>
        <w:jc w:val="both"/>
        <w:rPr>
          <w:rFonts w:ascii="Simplified Arabic" w:hAnsi="Simplified Arabic" w:cs="Simplified Arabic"/>
          <w:sz w:val="28"/>
          <w:szCs w:val="28"/>
        </w:rPr>
      </w:pPr>
      <w:r w:rsidRPr="006D61BC">
        <w:rPr>
          <w:rFonts w:ascii="Simplified Arabic" w:hAnsi="Simplified Arabic" w:cs="Simplified Arabic"/>
          <w:sz w:val="28"/>
          <w:szCs w:val="28"/>
          <w:rtl/>
        </w:rPr>
        <w:t>تنظيم دورات تدريبية لموظفي الموارد البشرية لاكتساب مهارات استخدام المنصات الرقمية الحديثة</w:t>
      </w:r>
      <w:r w:rsidRPr="006D61BC">
        <w:rPr>
          <w:rFonts w:ascii="Simplified Arabic" w:hAnsi="Simplified Arabic" w:cs="Simplified Arabic"/>
          <w:sz w:val="28"/>
          <w:szCs w:val="28"/>
        </w:rPr>
        <w:t>.</w:t>
      </w:r>
    </w:p>
    <w:p w14:paraId="42B025EC" w14:textId="77777777" w:rsidR="006D61BC" w:rsidRDefault="006D61BC" w:rsidP="006D61BC">
      <w:pPr>
        <w:numPr>
          <w:ilvl w:val="0"/>
          <w:numId w:val="89"/>
        </w:numPr>
        <w:tabs>
          <w:tab w:val="clear" w:pos="720"/>
          <w:tab w:val="num" w:pos="360"/>
        </w:tabs>
        <w:spacing w:line="276" w:lineRule="auto"/>
        <w:ind w:left="360"/>
        <w:jc w:val="both"/>
        <w:rPr>
          <w:rFonts w:ascii="Simplified Arabic" w:hAnsi="Simplified Arabic" w:cs="Simplified Arabic"/>
          <w:sz w:val="28"/>
          <w:szCs w:val="28"/>
        </w:rPr>
      </w:pPr>
      <w:r w:rsidRPr="006D61BC">
        <w:rPr>
          <w:rFonts w:ascii="Simplified Arabic" w:hAnsi="Simplified Arabic" w:cs="Simplified Arabic"/>
          <w:sz w:val="28"/>
          <w:szCs w:val="28"/>
          <w:rtl/>
        </w:rPr>
        <w:t>ربط تقنيات الاستقطاب الإلكتروني بخطط التطوير التنظيمي لضمان استمرارية الفائدة</w:t>
      </w:r>
      <w:r w:rsidRPr="006D61BC">
        <w:rPr>
          <w:rFonts w:ascii="Simplified Arabic" w:hAnsi="Simplified Arabic" w:cs="Simplified Arabic"/>
          <w:sz w:val="28"/>
          <w:szCs w:val="28"/>
        </w:rPr>
        <w:t>.</w:t>
      </w:r>
    </w:p>
    <w:p w14:paraId="32319A04" w14:textId="77777777" w:rsidR="006D61BC" w:rsidRDefault="006D61BC" w:rsidP="006D61BC">
      <w:pPr>
        <w:spacing w:line="276" w:lineRule="auto"/>
        <w:ind w:left="360"/>
        <w:jc w:val="both"/>
        <w:rPr>
          <w:rFonts w:ascii="Simplified Arabic" w:hAnsi="Simplified Arabic" w:cs="Simplified Arabic"/>
          <w:sz w:val="28"/>
          <w:szCs w:val="28"/>
          <w:rtl/>
        </w:rPr>
      </w:pPr>
    </w:p>
    <w:p w14:paraId="5C0F9BA6" w14:textId="77777777" w:rsidR="006D61BC" w:rsidRPr="006D61BC" w:rsidRDefault="006D61BC" w:rsidP="006D61BC">
      <w:pPr>
        <w:spacing w:line="276" w:lineRule="auto"/>
        <w:ind w:left="360"/>
        <w:jc w:val="both"/>
        <w:rPr>
          <w:rFonts w:ascii="Simplified Arabic" w:hAnsi="Simplified Arabic" w:cs="Simplified Arabic"/>
          <w:sz w:val="28"/>
          <w:szCs w:val="28"/>
        </w:rPr>
      </w:pPr>
    </w:p>
    <w:p w14:paraId="7AABA918" w14:textId="5DD31A27" w:rsidR="006D61BC" w:rsidRPr="006D61BC" w:rsidRDefault="006D61BC" w:rsidP="006D61BC">
      <w:pPr>
        <w:spacing w:line="276" w:lineRule="auto"/>
        <w:jc w:val="both"/>
        <w:rPr>
          <w:rFonts w:ascii="Simplified Arabic" w:hAnsi="Simplified Arabic" w:cs="Simplified Arabic"/>
          <w:b/>
          <w:bCs/>
          <w:sz w:val="28"/>
          <w:szCs w:val="28"/>
        </w:rPr>
      </w:pPr>
      <w:r w:rsidRPr="006D61BC">
        <w:rPr>
          <w:rFonts w:ascii="Simplified Arabic" w:hAnsi="Simplified Arabic" w:cs="Simplified Arabic"/>
          <w:b/>
          <w:bCs/>
          <w:sz w:val="28"/>
          <w:szCs w:val="28"/>
          <w:rtl/>
        </w:rPr>
        <w:lastRenderedPageBreak/>
        <w:t>مراجعة نقدية</w:t>
      </w:r>
      <w:r>
        <w:rPr>
          <w:rFonts w:ascii="Simplified Arabic" w:hAnsi="Simplified Arabic" w:cs="Simplified Arabic" w:hint="cs"/>
          <w:b/>
          <w:bCs/>
          <w:sz w:val="28"/>
          <w:szCs w:val="28"/>
          <w:rtl/>
        </w:rPr>
        <w:t>:</w:t>
      </w:r>
    </w:p>
    <w:p w14:paraId="2683002C" w14:textId="77777777" w:rsidR="006D61BC" w:rsidRPr="006D61BC" w:rsidRDefault="006D61BC" w:rsidP="006D61BC">
      <w:pPr>
        <w:numPr>
          <w:ilvl w:val="0"/>
          <w:numId w:val="90"/>
        </w:numPr>
        <w:tabs>
          <w:tab w:val="clear" w:pos="720"/>
          <w:tab w:val="num" w:pos="0"/>
        </w:tabs>
        <w:spacing w:line="276" w:lineRule="auto"/>
        <w:ind w:left="0"/>
        <w:jc w:val="both"/>
        <w:rPr>
          <w:rFonts w:ascii="Simplified Arabic" w:hAnsi="Simplified Arabic" w:cs="Simplified Arabic"/>
          <w:sz w:val="28"/>
          <w:szCs w:val="28"/>
        </w:rPr>
      </w:pPr>
      <w:r w:rsidRPr="006D61BC">
        <w:rPr>
          <w:rFonts w:ascii="Simplified Arabic" w:hAnsi="Simplified Arabic" w:cs="Simplified Arabic"/>
          <w:sz w:val="28"/>
          <w:szCs w:val="28"/>
          <w:rtl/>
        </w:rPr>
        <w:t>اقتصرت الدراسة على آراء مديري الموارد البشرية دون مقارنة الموضوعية عبر مؤشرات أداء مسبقة ولاحقة</w:t>
      </w:r>
      <w:r w:rsidRPr="006D61BC">
        <w:rPr>
          <w:rFonts w:ascii="Simplified Arabic" w:hAnsi="Simplified Arabic" w:cs="Simplified Arabic"/>
          <w:sz w:val="28"/>
          <w:szCs w:val="28"/>
        </w:rPr>
        <w:t>.</w:t>
      </w:r>
    </w:p>
    <w:p w14:paraId="0AAA549B" w14:textId="77777777" w:rsidR="006D61BC" w:rsidRPr="006D61BC" w:rsidRDefault="006D61BC" w:rsidP="006D61BC">
      <w:pPr>
        <w:numPr>
          <w:ilvl w:val="0"/>
          <w:numId w:val="90"/>
        </w:numPr>
        <w:tabs>
          <w:tab w:val="clear" w:pos="720"/>
          <w:tab w:val="num" w:pos="0"/>
        </w:tabs>
        <w:spacing w:line="276" w:lineRule="auto"/>
        <w:ind w:left="0"/>
        <w:jc w:val="both"/>
        <w:rPr>
          <w:rFonts w:ascii="Simplified Arabic" w:hAnsi="Simplified Arabic" w:cs="Simplified Arabic"/>
          <w:sz w:val="28"/>
          <w:szCs w:val="28"/>
        </w:rPr>
      </w:pPr>
      <w:r w:rsidRPr="006D61BC">
        <w:rPr>
          <w:rFonts w:ascii="Simplified Arabic" w:hAnsi="Simplified Arabic" w:cs="Simplified Arabic"/>
          <w:sz w:val="28"/>
          <w:szCs w:val="28"/>
          <w:rtl/>
        </w:rPr>
        <w:t>غياب البيانات الكمية لقياس الأثر الفعلي على معدلات الدوران الوظيفي وجودة الأداء يشير إلى الحاجة لدراسات طولية أو تجريبية لدعم النتائج</w:t>
      </w:r>
      <w:r w:rsidRPr="006D61BC">
        <w:rPr>
          <w:rFonts w:ascii="Simplified Arabic" w:hAnsi="Simplified Arabic" w:cs="Simplified Arabic"/>
          <w:sz w:val="28"/>
          <w:szCs w:val="28"/>
        </w:rPr>
        <w:t>.</w:t>
      </w:r>
    </w:p>
    <w:p w14:paraId="437C6FC3" w14:textId="77777777" w:rsidR="006D61BC" w:rsidRPr="006D61BC" w:rsidRDefault="006D61BC" w:rsidP="006D61BC">
      <w:p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الفجوة البحثية</w:t>
      </w:r>
      <w:r w:rsidRPr="006D61BC">
        <w:rPr>
          <w:rFonts w:ascii="Simplified Arabic" w:hAnsi="Simplified Arabic" w:cs="Simplified Arabic"/>
          <w:sz w:val="28"/>
          <w:szCs w:val="28"/>
        </w:rPr>
        <w:t xml:space="preserve">: </w:t>
      </w:r>
      <w:r w:rsidRPr="006D61BC">
        <w:rPr>
          <w:rFonts w:ascii="Simplified Arabic" w:hAnsi="Simplified Arabic" w:cs="Simplified Arabic"/>
          <w:sz w:val="28"/>
          <w:szCs w:val="28"/>
          <w:rtl/>
        </w:rPr>
        <w:t>لا تزال هناك حاجة لأبحاث تقيس أثر الاستقطاب الإلكتروني على مؤشرات العمل الفعلية (مثل معدل بقاء الموظف وسرعة تكيفه) باستخدام بيانات زمانية قبلية وبعدية</w:t>
      </w:r>
      <w:r w:rsidRPr="006D61BC">
        <w:rPr>
          <w:rFonts w:ascii="Simplified Arabic" w:hAnsi="Simplified Arabic" w:cs="Simplified Arabic"/>
          <w:sz w:val="28"/>
          <w:szCs w:val="28"/>
        </w:rPr>
        <w:t>.</w:t>
      </w:r>
    </w:p>
    <w:p w14:paraId="2F520511" w14:textId="77777777" w:rsidR="003F0E7F" w:rsidRDefault="003F0E7F" w:rsidP="006D61BC">
      <w:pPr>
        <w:spacing w:line="276" w:lineRule="auto"/>
        <w:rPr>
          <w:rFonts w:ascii="Simplified Arabic" w:hAnsi="Simplified Arabic" w:cs="Simplified Arabic" w:hint="cs"/>
          <w:sz w:val="28"/>
          <w:szCs w:val="28"/>
          <w:rtl/>
          <w:lang w:bidi="ar-YE"/>
        </w:rPr>
      </w:pPr>
    </w:p>
    <w:p w14:paraId="7C51D344" w14:textId="657EA65E" w:rsidR="006D61BC" w:rsidRPr="006D61BC" w:rsidRDefault="006D61BC" w:rsidP="006D61BC">
      <w:pPr>
        <w:spacing w:line="276" w:lineRule="auto"/>
        <w:rPr>
          <w:rFonts w:ascii="Simplified Arabic" w:hAnsi="Simplified Arabic" w:cs="Simplified Arabic"/>
          <w:b/>
          <w:bCs/>
          <w:sz w:val="28"/>
          <w:szCs w:val="28"/>
        </w:rPr>
      </w:pPr>
      <w:r w:rsidRPr="006D61BC">
        <w:rPr>
          <w:rFonts w:ascii="Simplified Arabic" w:hAnsi="Simplified Arabic" w:cs="Simplified Arabic"/>
          <w:b/>
          <w:bCs/>
          <w:sz w:val="28"/>
          <w:szCs w:val="28"/>
        </w:rPr>
        <w:t xml:space="preserve">2.5.2 </w:t>
      </w:r>
      <w:r w:rsidRPr="006D61BC">
        <w:rPr>
          <w:rFonts w:ascii="Simplified Arabic" w:hAnsi="Simplified Arabic" w:cs="Simplified Arabic"/>
          <w:b/>
          <w:bCs/>
          <w:sz w:val="28"/>
          <w:szCs w:val="28"/>
          <w:rtl/>
        </w:rPr>
        <w:t xml:space="preserve">دراسة </w:t>
      </w:r>
      <w:proofErr w:type="spellStart"/>
      <w:r w:rsidRPr="006D61BC">
        <w:rPr>
          <w:rFonts w:ascii="Simplified Arabic" w:hAnsi="Simplified Arabic" w:cs="Simplified Arabic"/>
          <w:b/>
          <w:bCs/>
          <w:sz w:val="28"/>
          <w:szCs w:val="28"/>
          <w:rtl/>
        </w:rPr>
        <w:t>المرداس</w:t>
      </w:r>
      <w:proofErr w:type="spellEnd"/>
      <w:r w:rsidRPr="006D61BC">
        <w:rPr>
          <w:rFonts w:ascii="Simplified Arabic" w:hAnsi="Simplified Arabic" w:cs="Simplified Arabic"/>
          <w:b/>
          <w:bCs/>
          <w:sz w:val="28"/>
          <w:szCs w:val="28"/>
          <w:rtl/>
        </w:rPr>
        <w:t xml:space="preserve"> وغوش وشمسي (2021): أثر استراتيجيات إدارة الموارد البشرية على أداء موظفي شركة الاتصالات السعودية</w:t>
      </w:r>
    </w:p>
    <w:p w14:paraId="6A22D1D6" w14:textId="77777777" w:rsidR="006D61BC" w:rsidRPr="006D61BC" w:rsidRDefault="006D61BC" w:rsidP="006D61BC">
      <w:pPr>
        <w:numPr>
          <w:ilvl w:val="0"/>
          <w:numId w:val="91"/>
        </w:numPr>
        <w:spacing w:line="276" w:lineRule="auto"/>
        <w:jc w:val="both"/>
        <w:rPr>
          <w:rFonts w:ascii="Simplified Arabic" w:hAnsi="Simplified Arabic" w:cs="Simplified Arabic"/>
          <w:b/>
          <w:bCs/>
          <w:sz w:val="28"/>
          <w:szCs w:val="28"/>
        </w:rPr>
      </w:pPr>
      <w:r w:rsidRPr="006D61BC">
        <w:rPr>
          <w:rFonts w:ascii="Simplified Arabic" w:hAnsi="Simplified Arabic" w:cs="Simplified Arabic"/>
          <w:b/>
          <w:bCs/>
          <w:sz w:val="28"/>
          <w:szCs w:val="28"/>
          <w:rtl/>
        </w:rPr>
        <w:t>الهدف</w:t>
      </w:r>
      <w:r w:rsidRPr="006D61BC">
        <w:rPr>
          <w:rFonts w:ascii="Simplified Arabic" w:hAnsi="Simplified Arabic" w:cs="Simplified Arabic"/>
          <w:b/>
          <w:bCs/>
          <w:sz w:val="28"/>
          <w:szCs w:val="28"/>
        </w:rPr>
        <w:br/>
      </w:r>
      <w:r w:rsidRPr="006D61BC">
        <w:rPr>
          <w:rFonts w:ascii="Simplified Arabic" w:hAnsi="Simplified Arabic" w:cs="Simplified Arabic"/>
          <w:sz w:val="28"/>
          <w:szCs w:val="28"/>
          <w:rtl/>
        </w:rPr>
        <w:t>تهدف هذه الدراسة إلى قياس مدى تأثير ثلاث ممارسات رئيسة في إدارة الموارد البشرية—التدريب المستمر، وبرامج التحفيز، وآليات التقييم الدوري—على مستوى أداء العاملين في شركة الاتصالات السعودية</w:t>
      </w:r>
      <w:r w:rsidRPr="006D61BC">
        <w:rPr>
          <w:rFonts w:ascii="Simplified Arabic" w:hAnsi="Simplified Arabic" w:cs="Simplified Arabic"/>
          <w:sz w:val="28"/>
          <w:szCs w:val="28"/>
        </w:rPr>
        <w:t>.</w:t>
      </w:r>
    </w:p>
    <w:p w14:paraId="54D8DB94" w14:textId="77777777" w:rsidR="006D61BC" w:rsidRPr="006D61BC" w:rsidRDefault="006D61BC" w:rsidP="006D61BC">
      <w:pPr>
        <w:numPr>
          <w:ilvl w:val="0"/>
          <w:numId w:val="91"/>
        </w:numPr>
        <w:spacing w:line="276" w:lineRule="auto"/>
        <w:jc w:val="both"/>
        <w:rPr>
          <w:rFonts w:ascii="Simplified Arabic" w:hAnsi="Simplified Arabic" w:cs="Simplified Arabic"/>
          <w:sz w:val="28"/>
          <w:szCs w:val="28"/>
        </w:rPr>
      </w:pPr>
      <w:r w:rsidRPr="006D61BC">
        <w:rPr>
          <w:rFonts w:ascii="Simplified Arabic" w:hAnsi="Simplified Arabic" w:cs="Simplified Arabic"/>
          <w:b/>
          <w:bCs/>
          <w:sz w:val="28"/>
          <w:szCs w:val="28"/>
          <w:rtl/>
        </w:rPr>
        <w:t>المنهجية</w:t>
      </w:r>
      <w:r w:rsidRPr="006D61BC">
        <w:rPr>
          <w:rFonts w:ascii="Simplified Arabic" w:hAnsi="Simplified Arabic" w:cs="Simplified Arabic"/>
          <w:b/>
          <w:bCs/>
          <w:sz w:val="28"/>
          <w:szCs w:val="28"/>
        </w:rPr>
        <w:br/>
      </w:r>
      <w:r w:rsidRPr="006D61BC">
        <w:rPr>
          <w:rFonts w:ascii="Simplified Arabic" w:hAnsi="Simplified Arabic" w:cs="Simplified Arabic"/>
          <w:sz w:val="28"/>
          <w:szCs w:val="28"/>
          <w:rtl/>
        </w:rPr>
        <w:t>استخدم الباحثون منهجًا وصفيًا تحليليًا، حيث وزّعوا استبيانات على عينة عشوائية من موظفي الشركة، ثم أجروا تحليلًا إحصائيًا للبيانات المتحصَّل عليها</w:t>
      </w:r>
      <w:r w:rsidRPr="006D61BC">
        <w:rPr>
          <w:rFonts w:ascii="Simplified Arabic" w:hAnsi="Simplified Arabic" w:cs="Simplified Arabic"/>
          <w:sz w:val="28"/>
          <w:szCs w:val="28"/>
        </w:rPr>
        <w:t>.</w:t>
      </w:r>
    </w:p>
    <w:p w14:paraId="1E6C98A1" w14:textId="77777777" w:rsidR="006D61BC" w:rsidRPr="006D61BC" w:rsidRDefault="006D61BC" w:rsidP="006D61BC">
      <w:pPr>
        <w:numPr>
          <w:ilvl w:val="0"/>
          <w:numId w:val="91"/>
        </w:numPr>
        <w:spacing w:line="276" w:lineRule="auto"/>
        <w:rPr>
          <w:rFonts w:ascii="Simplified Arabic" w:hAnsi="Simplified Arabic" w:cs="Simplified Arabic"/>
          <w:b/>
          <w:bCs/>
          <w:sz w:val="28"/>
          <w:szCs w:val="28"/>
        </w:rPr>
      </w:pPr>
      <w:r w:rsidRPr="006D61BC">
        <w:rPr>
          <w:rFonts w:ascii="Simplified Arabic" w:hAnsi="Simplified Arabic" w:cs="Simplified Arabic"/>
          <w:b/>
          <w:bCs/>
          <w:sz w:val="28"/>
          <w:szCs w:val="28"/>
          <w:rtl/>
        </w:rPr>
        <w:t>النتائج الرئيسية</w:t>
      </w:r>
    </w:p>
    <w:p w14:paraId="4728267D" w14:textId="77777777" w:rsidR="006D61BC" w:rsidRPr="006D61BC" w:rsidRDefault="006D61BC" w:rsidP="006D61BC">
      <w:pPr>
        <w:numPr>
          <w:ilvl w:val="1"/>
          <w:numId w:val="91"/>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رُبطت برامج التدريب المستمر بتحسّن ملحوظ في الأداء الوظيفي</w:t>
      </w:r>
      <w:r w:rsidRPr="006D61BC">
        <w:rPr>
          <w:rFonts w:ascii="Simplified Arabic" w:hAnsi="Simplified Arabic" w:cs="Simplified Arabic"/>
          <w:sz w:val="28"/>
          <w:szCs w:val="28"/>
        </w:rPr>
        <w:t>.</w:t>
      </w:r>
    </w:p>
    <w:p w14:paraId="6A59669E" w14:textId="77777777" w:rsidR="006D61BC" w:rsidRPr="006D61BC" w:rsidRDefault="006D61BC" w:rsidP="006D61BC">
      <w:pPr>
        <w:numPr>
          <w:ilvl w:val="1"/>
          <w:numId w:val="91"/>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أسهمت سياسات التحفيز في رفع معدلات رضا الموظفين تجاه بيئة العمل</w:t>
      </w:r>
      <w:r w:rsidRPr="006D61BC">
        <w:rPr>
          <w:rFonts w:ascii="Simplified Arabic" w:hAnsi="Simplified Arabic" w:cs="Simplified Arabic"/>
          <w:sz w:val="28"/>
          <w:szCs w:val="28"/>
        </w:rPr>
        <w:t>.</w:t>
      </w:r>
    </w:p>
    <w:p w14:paraId="02C2BA1B" w14:textId="77777777" w:rsidR="006D61BC" w:rsidRDefault="006D61BC" w:rsidP="006D61BC">
      <w:pPr>
        <w:numPr>
          <w:ilvl w:val="1"/>
          <w:numId w:val="91"/>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ساعد التقييم الدوري في توجيه سلوكيات الموظفين نحو تحسين إنتاجيتهم وجودة أدائهم</w:t>
      </w:r>
      <w:r w:rsidRPr="006D61BC">
        <w:rPr>
          <w:rFonts w:ascii="Simplified Arabic" w:hAnsi="Simplified Arabic" w:cs="Simplified Arabic"/>
          <w:sz w:val="28"/>
          <w:szCs w:val="28"/>
        </w:rPr>
        <w:t>.</w:t>
      </w:r>
    </w:p>
    <w:p w14:paraId="7EC460F5" w14:textId="77777777" w:rsidR="006D61BC" w:rsidRPr="006D61BC" w:rsidRDefault="006D61BC" w:rsidP="006D61BC">
      <w:pPr>
        <w:spacing w:line="276" w:lineRule="auto"/>
        <w:ind w:left="1440"/>
        <w:jc w:val="both"/>
        <w:rPr>
          <w:rFonts w:ascii="Simplified Arabic" w:hAnsi="Simplified Arabic" w:cs="Simplified Arabic"/>
          <w:sz w:val="28"/>
          <w:szCs w:val="28"/>
        </w:rPr>
      </w:pPr>
    </w:p>
    <w:p w14:paraId="036A5735" w14:textId="77777777" w:rsidR="006D61BC" w:rsidRPr="006D61BC" w:rsidRDefault="006D61BC" w:rsidP="006D61BC">
      <w:pPr>
        <w:numPr>
          <w:ilvl w:val="0"/>
          <w:numId w:val="91"/>
        </w:numPr>
        <w:spacing w:line="276" w:lineRule="auto"/>
        <w:rPr>
          <w:rFonts w:ascii="Simplified Arabic" w:hAnsi="Simplified Arabic" w:cs="Simplified Arabic"/>
          <w:b/>
          <w:bCs/>
          <w:sz w:val="28"/>
          <w:szCs w:val="28"/>
        </w:rPr>
      </w:pPr>
      <w:r w:rsidRPr="006D61BC">
        <w:rPr>
          <w:rFonts w:ascii="Simplified Arabic" w:hAnsi="Simplified Arabic" w:cs="Simplified Arabic"/>
          <w:b/>
          <w:bCs/>
          <w:sz w:val="28"/>
          <w:szCs w:val="28"/>
          <w:rtl/>
        </w:rPr>
        <w:lastRenderedPageBreak/>
        <w:t>التوصيات</w:t>
      </w:r>
    </w:p>
    <w:p w14:paraId="21A044FB" w14:textId="77777777" w:rsidR="006D61BC" w:rsidRPr="006D61BC" w:rsidRDefault="006D61BC" w:rsidP="006D61BC">
      <w:pPr>
        <w:numPr>
          <w:ilvl w:val="1"/>
          <w:numId w:val="91"/>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تكثيف برامج التدريب والتطوير المهني لضمان استمرار رفع كفاءة العاملين</w:t>
      </w:r>
      <w:r w:rsidRPr="006D61BC">
        <w:rPr>
          <w:rFonts w:ascii="Simplified Arabic" w:hAnsi="Simplified Arabic" w:cs="Simplified Arabic"/>
          <w:sz w:val="28"/>
          <w:szCs w:val="28"/>
        </w:rPr>
        <w:t>.</w:t>
      </w:r>
    </w:p>
    <w:p w14:paraId="1C83088C" w14:textId="77777777" w:rsidR="006D61BC" w:rsidRPr="006D61BC" w:rsidRDefault="006D61BC" w:rsidP="006D61BC">
      <w:pPr>
        <w:numPr>
          <w:ilvl w:val="1"/>
          <w:numId w:val="91"/>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مراجعة آليات الحوافز لتحسين فاعليتها وربطها بمؤشرات أداء واضحة</w:t>
      </w:r>
      <w:r w:rsidRPr="006D61BC">
        <w:rPr>
          <w:rFonts w:ascii="Simplified Arabic" w:hAnsi="Simplified Arabic" w:cs="Simplified Arabic"/>
          <w:sz w:val="28"/>
          <w:szCs w:val="28"/>
        </w:rPr>
        <w:t>.</w:t>
      </w:r>
    </w:p>
    <w:p w14:paraId="69EBB65D" w14:textId="77777777" w:rsidR="006D61BC" w:rsidRPr="006D61BC" w:rsidRDefault="006D61BC" w:rsidP="006D61BC">
      <w:pPr>
        <w:numPr>
          <w:ilvl w:val="1"/>
          <w:numId w:val="91"/>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اعتماد نظام تقييم أداء يتسم بالشفافية والموضوعية، مع توثيق دوري للنتائج</w:t>
      </w:r>
      <w:r w:rsidRPr="006D61BC">
        <w:rPr>
          <w:rFonts w:ascii="Simplified Arabic" w:hAnsi="Simplified Arabic" w:cs="Simplified Arabic"/>
          <w:sz w:val="28"/>
          <w:szCs w:val="28"/>
        </w:rPr>
        <w:t>.</w:t>
      </w:r>
    </w:p>
    <w:p w14:paraId="12C00BA1" w14:textId="77777777" w:rsidR="006D61BC" w:rsidRPr="006D61BC" w:rsidRDefault="006D61BC" w:rsidP="006D61BC">
      <w:pPr>
        <w:numPr>
          <w:ilvl w:val="0"/>
          <w:numId w:val="91"/>
        </w:numPr>
        <w:spacing w:line="276" w:lineRule="auto"/>
        <w:rPr>
          <w:rFonts w:ascii="Simplified Arabic" w:hAnsi="Simplified Arabic" w:cs="Simplified Arabic"/>
          <w:b/>
          <w:bCs/>
          <w:sz w:val="28"/>
          <w:szCs w:val="28"/>
        </w:rPr>
      </w:pPr>
      <w:r w:rsidRPr="006D61BC">
        <w:rPr>
          <w:rFonts w:ascii="Simplified Arabic" w:hAnsi="Simplified Arabic" w:cs="Simplified Arabic"/>
          <w:b/>
          <w:bCs/>
          <w:sz w:val="28"/>
          <w:szCs w:val="28"/>
          <w:rtl/>
        </w:rPr>
        <w:t>المراجعة النقدية</w:t>
      </w:r>
    </w:p>
    <w:p w14:paraId="6C8AE89E" w14:textId="77777777" w:rsidR="006D61BC" w:rsidRPr="006D61BC" w:rsidRDefault="006D61BC" w:rsidP="006D61BC">
      <w:pPr>
        <w:numPr>
          <w:ilvl w:val="1"/>
          <w:numId w:val="91"/>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اقتصرت الدراسة على قطاع الاتصالات، ما يقلل من إمكانية تعميم النتائج على مؤسسات أخرى</w:t>
      </w:r>
      <w:r w:rsidRPr="006D61BC">
        <w:rPr>
          <w:rFonts w:ascii="Simplified Arabic" w:hAnsi="Simplified Arabic" w:cs="Simplified Arabic"/>
          <w:sz w:val="28"/>
          <w:szCs w:val="28"/>
        </w:rPr>
        <w:t>.</w:t>
      </w:r>
    </w:p>
    <w:p w14:paraId="280ADA07" w14:textId="77777777" w:rsidR="006D61BC" w:rsidRPr="006D61BC" w:rsidRDefault="006D61BC" w:rsidP="006D61BC">
      <w:pPr>
        <w:numPr>
          <w:ilvl w:val="1"/>
          <w:numId w:val="91"/>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لم تستكشف الدراسة الآثار طويلة المدى لاستراتيجيات التدريب والتحفيز على استدامة الأداء</w:t>
      </w:r>
      <w:r w:rsidRPr="006D61BC">
        <w:rPr>
          <w:rFonts w:ascii="Simplified Arabic" w:hAnsi="Simplified Arabic" w:cs="Simplified Arabic"/>
          <w:sz w:val="28"/>
          <w:szCs w:val="28"/>
        </w:rPr>
        <w:t>.</w:t>
      </w:r>
    </w:p>
    <w:p w14:paraId="435B1649" w14:textId="77777777" w:rsidR="006D61BC" w:rsidRPr="006D61BC" w:rsidRDefault="006D61BC" w:rsidP="006D61BC">
      <w:pPr>
        <w:spacing w:line="276" w:lineRule="auto"/>
        <w:rPr>
          <w:rFonts w:ascii="Simplified Arabic" w:hAnsi="Simplified Arabic" w:cs="Simplified Arabic"/>
          <w:sz w:val="28"/>
          <w:szCs w:val="28"/>
          <w:rtl/>
          <w:lang w:bidi="ar-YE"/>
        </w:rPr>
      </w:pPr>
      <w:r w:rsidRPr="006D61BC">
        <w:rPr>
          <w:rFonts w:ascii="Simplified Arabic" w:hAnsi="Simplified Arabic" w:cs="Simplified Arabic"/>
          <w:b/>
          <w:bCs/>
          <w:sz w:val="28"/>
          <w:szCs w:val="28"/>
          <w:rtl/>
        </w:rPr>
        <w:t>الفجوة البحثية</w:t>
      </w:r>
      <w:r w:rsidRPr="006D61BC">
        <w:rPr>
          <w:rFonts w:ascii="Simplified Arabic" w:hAnsi="Simplified Arabic" w:cs="Simplified Arabic"/>
          <w:b/>
          <w:bCs/>
          <w:sz w:val="28"/>
          <w:szCs w:val="28"/>
        </w:rPr>
        <w:t xml:space="preserve">: </w:t>
      </w:r>
      <w:r w:rsidRPr="006D61BC">
        <w:rPr>
          <w:rFonts w:ascii="Simplified Arabic" w:hAnsi="Simplified Arabic" w:cs="Simplified Arabic"/>
          <w:sz w:val="28"/>
          <w:szCs w:val="28"/>
          <w:rtl/>
        </w:rPr>
        <w:t>تبرز الحاجة لإجراء بحوث مقارنة بين قطاعات متنوعة، وتصميم دراسات طولية لقياس مدى استمرارية أثر هذه الاستراتيجيات على أداء الموظفين عبر الزمن</w:t>
      </w:r>
      <w:r w:rsidRPr="006D61BC">
        <w:rPr>
          <w:rFonts w:ascii="Simplified Arabic" w:hAnsi="Simplified Arabic" w:cs="Simplified Arabic"/>
          <w:sz w:val="28"/>
          <w:szCs w:val="28"/>
        </w:rPr>
        <w:t>.</w:t>
      </w:r>
    </w:p>
    <w:p w14:paraId="2EDC5413" w14:textId="77777777" w:rsidR="006D61BC" w:rsidRPr="006D61BC" w:rsidRDefault="006D61BC" w:rsidP="006D61BC">
      <w:pPr>
        <w:spacing w:line="276" w:lineRule="auto"/>
        <w:rPr>
          <w:rFonts w:ascii="Simplified Arabic" w:hAnsi="Simplified Arabic" w:cs="Simplified Arabic" w:hint="cs"/>
          <w:b/>
          <w:bCs/>
          <w:sz w:val="28"/>
          <w:szCs w:val="28"/>
          <w:rtl/>
          <w:lang w:bidi="ar-YE"/>
        </w:rPr>
      </w:pPr>
    </w:p>
    <w:p w14:paraId="67DD787A" w14:textId="20764F89" w:rsidR="006D61BC" w:rsidRPr="006D61BC" w:rsidRDefault="006D61BC" w:rsidP="006D61BC">
      <w:pPr>
        <w:spacing w:line="276" w:lineRule="auto"/>
        <w:rPr>
          <w:rFonts w:ascii="Simplified Arabic" w:hAnsi="Simplified Arabic" w:cs="Simplified Arabic" w:hint="cs"/>
          <w:b/>
          <w:bCs/>
          <w:sz w:val="28"/>
          <w:szCs w:val="28"/>
          <w:rtl/>
          <w:lang w:bidi="ar-YE"/>
        </w:rPr>
      </w:pPr>
      <w:r>
        <w:rPr>
          <w:rFonts w:ascii="Simplified Arabic" w:hAnsi="Simplified Arabic" w:cs="Simplified Arabic"/>
          <w:b/>
          <w:bCs/>
          <w:sz w:val="28"/>
          <w:szCs w:val="28"/>
        </w:rPr>
        <w:t xml:space="preserve"> </w:t>
      </w:r>
      <w:r w:rsidRPr="006D61BC">
        <w:rPr>
          <w:rFonts w:ascii="Simplified Arabic" w:hAnsi="Simplified Arabic" w:cs="Simplified Arabic"/>
          <w:b/>
          <w:bCs/>
          <w:sz w:val="28"/>
          <w:szCs w:val="28"/>
        </w:rPr>
        <w:t xml:space="preserve">2.5.3 </w:t>
      </w:r>
      <w:r w:rsidRPr="006D61BC">
        <w:rPr>
          <w:rFonts w:ascii="Simplified Arabic" w:hAnsi="Simplified Arabic" w:cs="Simplified Arabic"/>
          <w:b/>
          <w:bCs/>
          <w:sz w:val="28"/>
          <w:szCs w:val="28"/>
          <w:rtl/>
        </w:rPr>
        <w:t>دراسة عدناني ومقدم (2019): استراتيجيات إدارة الموارد البشرية وانعكاسها في الثقافة التنظيمية</w:t>
      </w:r>
    </w:p>
    <w:p w14:paraId="3663C7F2" w14:textId="77777777" w:rsidR="006D61BC" w:rsidRPr="006D61BC" w:rsidRDefault="006D61BC" w:rsidP="006D61BC">
      <w:pPr>
        <w:numPr>
          <w:ilvl w:val="0"/>
          <w:numId w:val="92"/>
        </w:numPr>
        <w:spacing w:line="276" w:lineRule="auto"/>
        <w:jc w:val="both"/>
        <w:rPr>
          <w:rFonts w:ascii="Simplified Arabic" w:hAnsi="Simplified Arabic" w:cs="Simplified Arabic"/>
          <w:sz w:val="28"/>
          <w:szCs w:val="28"/>
        </w:rPr>
      </w:pPr>
      <w:r w:rsidRPr="006D61BC">
        <w:rPr>
          <w:rFonts w:ascii="Simplified Arabic" w:hAnsi="Simplified Arabic" w:cs="Simplified Arabic"/>
          <w:b/>
          <w:bCs/>
          <w:sz w:val="28"/>
          <w:szCs w:val="28"/>
          <w:rtl/>
        </w:rPr>
        <w:t>الهدف</w:t>
      </w:r>
      <w:r w:rsidRPr="006D61BC">
        <w:rPr>
          <w:rFonts w:ascii="Simplified Arabic" w:hAnsi="Simplified Arabic" w:cs="Simplified Arabic"/>
          <w:b/>
          <w:bCs/>
          <w:sz w:val="28"/>
          <w:szCs w:val="28"/>
        </w:rPr>
        <w:br/>
      </w:r>
      <w:r w:rsidRPr="006D61BC">
        <w:rPr>
          <w:rFonts w:ascii="Simplified Arabic" w:hAnsi="Simplified Arabic" w:cs="Simplified Arabic"/>
          <w:sz w:val="28"/>
          <w:szCs w:val="28"/>
          <w:rtl/>
        </w:rPr>
        <w:t>التعرف على الكيفية التي تؤثر بها ممارسات إدارة الموارد البشرية في تشكيل الثقافة التنظيمية داخل مجموعة من المؤسسات المختلفة</w:t>
      </w:r>
      <w:r w:rsidRPr="006D61BC">
        <w:rPr>
          <w:rFonts w:ascii="Simplified Arabic" w:hAnsi="Simplified Arabic" w:cs="Simplified Arabic"/>
          <w:sz w:val="28"/>
          <w:szCs w:val="28"/>
        </w:rPr>
        <w:t>.</w:t>
      </w:r>
    </w:p>
    <w:p w14:paraId="2CFA70C6" w14:textId="77777777" w:rsidR="006D61BC" w:rsidRPr="006D61BC" w:rsidRDefault="006D61BC" w:rsidP="006D61BC">
      <w:pPr>
        <w:numPr>
          <w:ilvl w:val="0"/>
          <w:numId w:val="92"/>
        </w:numPr>
        <w:spacing w:line="276" w:lineRule="auto"/>
        <w:jc w:val="both"/>
        <w:rPr>
          <w:rFonts w:ascii="Simplified Arabic" w:hAnsi="Simplified Arabic" w:cs="Simplified Arabic"/>
          <w:b/>
          <w:bCs/>
          <w:sz w:val="28"/>
          <w:szCs w:val="28"/>
        </w:rPr>
      </w:pPr>
      <w:r w:rsidRPr="006D61BC">
        <w:rPr>
          <w:rFonts w:ascii="Simplified Arabic" w:hAnsi="Simplified Arabic" w:cs="Simplified Arabic"/>
          <w:b/>
          <w:bCs/>
          <w:sz w:val="28"/>
          <w:szCs w:val="28"/>
          <w:rtl/>
        </w:rPr>
        <w:t>المنهجية</w:t>
      </w:r>
      <w:r w:rsidRPr="006D61BC">
        <w:rPr>
          <w:rFonts w:ascii="Simplified Arabic" w:hAnsi="Simplified Arabic" w:cs="Simplified Arabic"/>
          <w:b/>
          <w:bCs/>
          <w:sz w:val="28"/>
          <w:szCs w:val="28"/>
        </w:rPr>
        <w:br/>
      </w:r>
      <w:r w:rsidRPr="006D61BC">
        <w:rPr>
          <w:rFonts w:ascii="Simplified Arabic" w:hAnsi="Simplified Arabic" w:cs="Simplified Arabic"/>
          <w:sz w:val="28"/>
          <w:szCs w:val="28"/>
          <w:rtl/>
        </w:rPr>
        <w:t>اتبعت الدراسة منهجًا مختلطًا</w:t>
      </w:r>
      <w:r w:rsidRPr="006D61BC">
        <w:rPr>
          <w:rFonts w:ascii="Simplified Arabic" w:hAnsi="Simplified Arabic" w:cs="Simplified Arabic"/>
          <w:sz w:val="28"/>
          <w:szCs w:val="28"/>
        </w:rPr>
        <w:t xml:space="preserve"> (Mixed Methods)</w:t>
      </w:r>
      <w:r w:rsidRPr="006D61BC">
        <w:rPr>
          <w:rFonts w:ascii="Simplified Arabic" w:hAnsi="Simplified Arabic" w:cs="Simplified Arabic"/>
          <w:sz w:val="28"/>
          <w:szCs w:val="28"/>
          <w:rtl/>
        </w:rPr>
        <w:t>، شمل توزيع استبيانات على موظفين من عدة شركات، وإجراء مقابلات شبه هيكلية معهم، مع تطبيق تحليلٍ كميٍّ للبيانات الإحصائية وتحليلٍ نوعيٍّ لمخرجات المقابلات</w:t>
      </w:r>
      <w:r w:rsidRPr="006D61BC">
        <w:rPr>
          <w:rFonts w:ascii="Simplified Arabic" w:hAnsi="Simplified Arabic" w:cs="Simplified Arabic"/>
          <w:sz w:val="28"/>
          <w:szCs w:val="28"/>
        </w:rPr>
        <w:t>.</w:t>
      </w:r>
    </w:p>
    <w:p w14:paraId="1EC517F3" w14:textId="77777777" w:rsidR="006D61BC" w:rsidRPr="006D61BC" w:rsidRDefault="006D61BC" w:rsidP="006D61BC">
      <w:pPr>
        <w:numPr>
          <w:ilvl w:val="0"/>
          <w:numId w:val="92"/>
        </w:numPr>
        <w:spacing w:line="276" w:lineRule="auto"/>
        <w:rPr>
          <w:rFonts w:ascii="Simplified Arabic" w:hAnsi="Simplified Arabic" w:cs="Simplified Arabic"/>
          <w:b/>
          <w:bCs/>
          <w:sz w:val="28"/>
          <w:szCs w:val="28"/>
        </w:rPr>
      </w:pPr>
      <w:r w:rsidRPr="006D61BC">
        <w:rPr>
          <w:rFonts w:ascii="Simplified Arabic" w:hAnsi="Simplified Arabic" w:cs="Simplified Arabic"/>
          <w:b/>
          <w:bCs/>
          <w:sz w:val="28"/>
          <w:szCs w:val="28"/>
          <w:rtl/>
        </w:rPr>
        <w:t>النتائج</w:t>
      </w:r>
    </w:p>
    <w:p w14:paraId="0A348BB7" w14:textId="77777777" w:rsidR="006D61BC" w:rsidRPr="006D61BC" w:rsidRDefault="006D61BC" w:rsidP="006D61BC">
      <w:pPr>
        <w:numPr>
          <w:ilvl w:val="1"/>
          <w:numId w:val="92"/>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lastRenderedPageBreak/>
        <w:t>ترسيخ القيم المشتركة بين العاملين عبر ممارسات الموارد البشرية المصممة لتعزيز الهوية المؤسسية</w:t>
      </w:r>
      <w:r w:rsidRPr="006D61BC">
        <w:rPr>
          <w:rFonts w:ascii="Simplified Arabic" w:hAnsi="Simplified Arabic" w:cs="Simplified Arabic"/>
          <w:sz w:val="28"/>
          <w:szCs w:val="28"/>
        </w:rPr>
        <w:t>.</w:t>
      </w:r>
    </w:p>
    <w:p w14:paraId="1CE09511" w14:textId="77777777" w:rsidR="006D61BC" w:rsidRPr="006D61BC" w:rsidRDefault="006D61BC" w:rsidP="006D61BC">
      <w:pPr>
        <w:numPr>
          <w:ilvl w:val="1"/>
          <w:numId w:val="92"/>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تحسين التواصل الداخلي، ما أدى إلى فهم أعمق لرؤية وأهداف المؤسسة لدى الموظفين</w:t>
      </w:r>
      <w:r w:rsidRPr="006D61BC">
        <w:rPr>
          <w:rFonts w:ascii="Simplified Arabic" w:hAnsi="Simplified Arabic" w:cs="Simplified Arabic"/>
          <w:sz w:val="28"/>
          <w:szCs w:val="28"/>
        </w:rPr>
        <w:t>.</w:t>
      </w:r>
    </w:p>
    <w:p w14:paraId="6EC37FBF" w14:textId="77777777" w:rsidR="006D61BC" w:rsidRPr="006D61BC" w:rsidRDefault="006D61BC" w:rsidP="006D61BC">
      <w:pPr>
        <w:numPr>
          <w:ilvl w:val="1"/>
          <w:numId w:val="92"/>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ارتفاع مستوى الولاء والانتماء، حيث شهدت المنظمة زيادة في التزام الأفراد تجاه سياساتها وأهدافها</w:t>
      </w:r>
      <w:r w:rsidRPr="006D61BC">
        <w:rPr>
          <w:rFonts w:ascii="Simplified Arabic" w:hAnsi="Simplified Arabic" w:cs="Simplified Arabic"/>
          <w:sz w:val="28"/>
          <w:szCs w:val="28"/>
        </w:rPr>
        <w:t>.</w:t>
      </w:r>
    </w:p>
    <w:p w14:paraId="5D08A2AB" w14:textId="77777777" w:rsidR="006D61BC" w:rsidRPr="006D61BC" w:rsidRDefault="006D61BC" w:rsidP="006D61BC">
      <w:pPr>
        <w:numPr>
          <w:ilvl w:val="0"/>
          <w:numId w:val="92"/>
        </w:numPr>
        <w:spacing w:line="276" w:lineRule="auto"/>
        <w:rPr>
          <w:rFonts w:ascii="Simplified Arabic" w:hAnsi="Simplified Arabic" w:cs="Simplified Arabic"/>
          <w:b/>
          <w:bCs/>
          <w:sz w:val="28"/>
          <w:szCs w:val="28"/>
        </w:rPr>
      </w:pPr>
      <w:r w:rsidRPr="006D61BC">
        <w:rPr>
          <w:rFonts w:ascii="Simplified Arabic" w:hAnsi="Simplified Arabic" w:cs="Simplified Arabic"/>
          <w:b/>
          <w:bCs/>
          <w:sz w:val="28"/>
          <w:szCs w:val="28"/>
          <w:rtl/>
        </w:rPr>
        <w:t>التوصيات</w:t>
      </w:r>
    </w:p>
    <w:p w14:paraId="2F5563B2" w14:textId="77777777" w:rsidR="006D61BC" w:rsidRPr="006D61BC" w:rsidRDefault="006D61BC" w:rsidP="006D61BC">
      <w:pPr>
        <w:numPr>
          <w:ilvl w:val="1"/>
          <w:numId w:val="92"/>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مواءمة ممارسات الموارد البشرية مع الثقافة التنظيمية المنشودة لضمان تجانس الإجراءات مع القيم المؤسسية</w:t>
      </w:r>
      <w:r w:rsidRPr="006D61BC">
        <w:rPr>
          <w:rFonts w:ascii="Simplified Arabic" w:hAnsi="Simplified Arabic" w:cs="Simplified Arabic"/>
          <w:sz w:val="28"/>
          <w:szCs w:val="28"/>
        </w:rPr>
        <w:t>.</w:t>
      </w:r>
    </w:p>
    <w:p w14:paraId="79DE7AE1" w14:textId="77777777" w:rsidR="006D61BC" w:rsidRPr="006D61BC" w:rsidRDefault="006D61BC" w:rsidP="006D61BC">
      <w:pPr>
        <w:numPr>
          <w:ilvl w:val="1"/>
          <w:numId w:val="92"/>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تعزيز قنوات الاتصال بين الإدارة والموظفين عبر ورش عمل ولقاءات دورية</w:t>
      </w:r>
      <w:r w:rsidRPr="006D61BC">
        <w:rPr>
          <w:rFonts w:ascii="Simplified Arabic" w:hAnsi="Simplified Arabic" w:cs="Simplified Arabic"/>
          <w:sz w:val="28"/>
          <w:szCs w:val="28"/>
        </w:rPr>
        <w:t>.</w:t>
      </w:r>
    </w:p>
    <w:p w14:paraId="671CF40F" w14:textId="77777777" w:rsidR="006D61BC" w:rsidRPr="006D61BC" w:rsidRDefault="006D61BC" w:rsidP="006D61BC">
      <w:pPr>
        <w:numPr>
          <w:ilvl w:val="1"/>
          <w:numId w:val="92"/>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تطوير برامج نشر القيم الإيجابية (مثل مبادرات التكريم والاحتفاء بالإنجازات) لدعم السلوكيات المتوافقة مع ثقافة المنظمة</w:t>
      </w:r>
      <w:r w:rsidRPr="006D61BC">
        <w:rPr>
          <w:rFonts w:ascii="Simplified Arabic" w:hAnsi="Simplified Arabic" w:cs="Simplified Arabic"/>
          <w:sz w:val="28"/>
          <w:szCs w:val="28"/>
        </w:rPr>
        <w:t>.</w:t>
      </w:r>
    </w:p>
    <w:p w14:paraId="5CCBDA0F" w14:textId="77777777" w:rsidR="006D61BC" w:rsidRPr="006D61BC" w:rsidRDefault="006D61BC" w:rsidP="006D61BC">
      <w:pPr>
        <w:numPr>
          <w:ilvl w:val="0"/>
          <w:numId w:val="92"/>
        </w:numPr>
        <w:spacing w:line="276" w:lineRule="auto"/>
        <w:rPr>
          <w:rFonts w:ascii="Simplified Arabic" w:hAnsi="Simplified Arabic" w:cs="Simplified Arabic"/>
          <w:b/>
          <w:bCs/>
          <w:sz w:val="28"/>
          <w:szCs w:val="28"/>
        </w:rPr>
      </w:pPr>
      <w:r w:rsidRPr="006D61BC">
        <w:rPr>
          <w:rFonts w:ascii="Simplified Arabic" w:hAnsi="Simplified Arabic" w:cs="Simplified Arabic"/>
          <w:b/>
          <w:bCs/>
          <w:sz w:val="28"/>
          <w:szCs w:val="28"/>
          <w:rtl/>
        </w:rPr>
        <w:t>المراجعة النقدية والفجوات البحثية</w:t>
      </w:r>
    </w:p>
    <w:p w14:paraId="13795FE6" w14:textId="77777777" w:rsidR="006D61BC" w:rsidRPr="006D61BC" w:rsidRDefault="006D61BC" w:rsidP="006D61BC">
      <w:pPr>
        <w:numPr>
          <w:ilvl w:val="1"/>
          <w:numId w:val="92"/>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اقتصرت النتائج على قياس الوضع في لحظة زمنية واحدة دون متابعة تطور الثقافة على مدى فترات لاحقة</w:t>
      </w:r>
      <w:r w:rsidRPr="006D61BC">
        <w:rPr>
          <w:rFonts w:ascii="Simplified Arabic" w:hAnsi="Simplified Arabic" w:cs="Simplified Arabic"/>
          <w:sz w:val="28"/>
          <w:szCs w:val="28"/>
        </w:rPr>
        <w:t>.</w:t>
      </w:r>
    </w:p>
    <w:p w14:paraId="3260A3FE" w14:textId="77777777" w:rsidR="006D61BC" w:rsidRPr="006D61BC" w:rsidRDefault="006D61BC" w:rsidP="006D61BC">
      <w:pPr>
        <w:numPr>
          <w:ilvl w:val="1"/>
          <w:numId w:val="92"/>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غابت مقارنة نتائج الثقافة التنظيمية مع مؤشرات الأداء الفعلي للمؤسسة، كالإنتاجية أو الابتكار</w:t>
      </w:r>
      <w:r w:rsidRPr="006D61BC">
        <w:rPr>
          <w:rFonts w:ascii="Simplified Arabic" w:hAnsi="Simplified Arabic" w:cs="Simplified Arabic"/>
          <w:sz w:val="28"/>
          <w:szCs w:val="28"/>
        </w:rPr>
        <w:t>.</w:t>
      </w:r>
    </w:p>
    <w:p w14:paraId="40800BE8" w14:textId="77777777" w:rsidR="006D61BC" w:rsidRDefault="006D61BC" w:rsidP="006D61BC">
      <w:pPr>
        <w:numPr>
          <w:ilvl w:val="1"/>
          <w:numId w:val="92"/>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يُوصى بإجراء دراسات طولية ومنهجيات مقارنة بين قطاعات متعددة لقياس مدى استدامة تأثير هذه الممارسات وتعميم النتائج</w:t>
      </w:r>
      <w:r w:rsidRPr="006D61BC">
        <w:rPr>
          <w:rFonts w:ascii="Simplified Arabic" w:hAnsi="Simplified Arabic" w:cs="Simplified Arabic"/>
          <w:sz w:val="28"/>
          <w:szCs w:val="28"/>
        </w:rPr>
        <w:t>.</w:t>
      </w:r>
    </w:p>
    <w:p w14:paraId="67F841DC" w14:textId="77777777" w:rsidR="006D61BC" w:rsidRDefault="006D61BC" w:rsidP="006D61BC">
      <w:pPr>
        <w:spacing w:line="276" w:lineRule="auto"/>
        <w:ind w:left="1440"/>
        <w:jc w:val="both"/>
        <w:rPr>
          <w:rFonts w:ascii="Simplified Arabic" w:hAnsi="Simplified Arabic" w:cs="Simplified Arabic"/>
          <w:sz w:val="28"/>
          <w:szCs w:val="28"/>
          <w:rtl/>
          <w:lang w:bidi="ar-YE"/>
        </w:rPr>
      </w:pPr>
    </w:p>
    <w:p w14:paraId="33C7FD77" w14:textId="77777777" w:rsidR="006D61BC" w:rsidRDefault="006D61BC" w:rsidP="006D61BC">
      <w:pPr>
        <w:spacing w:line="276" w:lineRule="auto"/>
        <w:ind w:left="1440"/>
        <w:jc w:val="both"/>
        <w:rPr>
          <w:rFonts w:ascii="Simplified Arabic" w:hAnsi="Simplified Arabic" w:cs="Simplified Arabic"/>
          <w:sz w:val="28"/>
          <w:szCs w:val="28"/>
          <w:rtl/>
          <w:lang w:bidi="ar-YE"/>
        </w:rPr>
      </w:pPr>
    </w:p>
    <w:p w14:paraId="1348A45D" w14:textId="77777777" w:rsidR="006D61BC" w:rsidRPr="006D61BC" w:rsidRDefault="006D61BC" w:rsidP="006D61BC">
      <w:pPr>
        <w:spacing w:line="276" w:lineRule="auto"/>
        <w:ind w:left="1440"/>
        <w:jc w:val="both"/>
        <w:rPr>
          <w:rFonts w:ascii="Simplified Arabic" w:hAnsi="Simplified Arabic" w:cs="Simplified Arabic"/>
          <w:sz w:val="28"/>
          <w:szCs w:val="28"/>
        </w:rPr>
      </w:pPr>
    </w:p>
    <w:p w14:paraId="7AE84550" w14:textId="149DF6FE" w:rsidR="006D61BC" w:rsidRPr="006D61BC" w:rsidRDefault="006D61BC" w:rsidP="006D61BC">
      <w:pPr>
        <w:spacing w:line="276" w:lineRule="auto"/>
        <w:ind w:left="720"/>
        <w:rPr>
          <w:rFonts w:ascii="Simplified Arabic" w:hAnsi="Simplified Arabic" w:cs="Simplified Arabic"/>
          <w:b/>
          <w:bCs/>
          <w:sz w:val="28"/>
          <w:szCs w:val="28"/>
        </w:rPr>
      </w:pPr>
      <w:r>
        <w:rPr>
          <w:rFonts w:ascii="Simplified Arabic" w:hAnsi="Simplified Arabic" w:cs="Simplified Arabic"/>
          <w:b/>
          <w:bCs/>
          <w:sz w:val="28"/>
          <w:szCs w:val="28"/>
        </w:rPr>
        <w:lastRenderedPageBreak/>
        <w:t xml:space="preserve"> </w:t>
      </w:r>
      <w:r w:rsidRPr="006D61BC">
        <w:rPr>
          <w:rFonts w:ascii="Simplified Arabic" w:hAnsi="Simplified Arabic" w:cs="Simplified Arabic"/>
          <w:b/>
          <w:bCs/>
          <w:sz w:val="28"/>
          <w:szCs w:val="28"/>
        </w:rPr>
        <w:t xml:space="preserve">2.5.4 </w:t>
      </w:r>
      <w:r w:rsidRPr="006D61BC">
        <w:rPr>
          <w:rFonts w:ascii="Simplified Arabic" w:hAnsi="Simplified Arabic" w:cs="Simplified Arabic"/>
          <w:b/>
          <w:bCs/>
          <w:sz w:val="28"/>
          <w:szCs w:val="28"/>
          <w:rtl/>
        </w:rPr>
        <w:t>دراسة السليطي (2021): استراتيجيات توظيف الموارد البشرية وأثرها على الميزة التنافسية في “قطر فارما</w:t>
      </w:r>
      <w:r w:rsidRPr="006D61BC">
        <w:rPr>
          <w:rFonts w:ascii="Simplified Arabic" w:hAnsi="Simplified Arabic" w:cs="Simplified Arabic"/>
          <w:b/>
          <w:bCs/>
          <w:sz w:val="28"/>
          <w:szCs w:val="28"/>
        </w:rPr>
        <w:t>”</w:t>
      </w:r>
    </w:p>
    <w:p w14:paraId="3BB810F6" w14:textId="77777777" w:rsidR="006D61BC" w:rsidRPr="006D61BC" w:rsidRDefault="006D61BC" w:rsidP="006D61BC">
      <w:pPr>
        <w:numPr>
          <w:ilvl w:val="0"/>
          <w:numId w:val="93"/>
        </w:numPr>
        <w:spacing w:line="276" w:lineRule="auto"/>
        <w:jc w:val="both"/>
        <w:rPr>
          <w:rFonts w:ascii="Simplified Arabic" w:hAnsi="Simplified Arabic" w:cs="Simplified Arabic"/>
          <w:b/>
          <w:bCs/>
          <w:sz w:val="28"/>
          <w:szCs w:val="28"/>
        </w:rPr>
      </w:pPr>
      <w:r w:rsidRPr="006D61BC">
        <w:rPr>
          <w:rFonts w:ascii="Simplified Arabic" w:hAnsi="Simplified Arabic" w:cs="Simplified Arabic"/>
          <w:b/>
          <w:bCs/>
          <w:sz w:val="28"/>
          <w:szCs w:val="28"/>
          <w:rtl/>
        </w:rPr>
        <w:t>الهدف</w:t>
      </w:r>
      <w:r w:rsidRPr="006D61BC">
        <w:rPr>
          <w:rFonts w:ascii="Simplified Arabic" w:hAnsi="Simplified Arabic" w:cs="Simplified Arabic"/>
          <w:b/>
          <w:bCs/>
          <w:sz w:val="28"/>
          <w:szCs w:val="28"/>
        </w:rPr>
        <w:br/>
      </w:r>
      <w:r w:rsidRPr="006D61BC">
        <w:rPr>
          <w:rFonts w:ascii="Simplified Arabic" w:hAnsi="Simplified Arabic" w:cs="Simplified Arabic"/>
          <w:sz w:val="28"/>
          <w:szCs w:val="28"/>
          <w:rtl/>
        </w:rPr>
        <w:t>استكشفت الدراسة دور أساليب توظيف الموارد البشرية في تعزيز الميزة التنافسية لشركة قطر فارما من خلال فهم كيفية جذب الكفاءات وتوظيفها بشكل يدعم الأداء التنظيمي</w:t>
      </w:r>
      <w:r w:rsidRPr="006D61BC">
        <w:rPr>
          <w:rFonts w:ascii="Simplified Arabic" w:hAnsi="Simplified Arabic" w:cs="Simplified Arabic"/>
          <w:sz w:val="28"/>
          <w:szCs w:val="28"/>
        </w:rPr>
        <w:t>.</w:t>
      </w:r>
    </w:p>
    <w:p w14:paraId="1F6F93CC" w14:textId="77777777" w:rsidR="006D61BC" w:rsidRPr="006D61BC" w:rsidRDefault="006D61BC" w:rsidP="006D61BC">
      <w:pPr>
        <w:numPr>
          <w:ilvl w:val="0"/>
          <w:numId w:val="93"/>
        </w:numPr>
        <w:spacing w:line="276" w:lineRule="auto"/>
        <w:jc w:val="both"/>
        <w:rPr>
          <w:rFonts w:ascii="Simplified Arabic" w:hAnsi="Simplified Arabic" w:cs="Simplified Arabic"/>
          <w:b/>
          <w:bCs/>
          <w:sz w:val="28"/>
          <w:szCs w:val="28"/>
        </w:rPr>
      </w:pPr>
      <w:r w:rsidRPr="006D61BC">
        <w:rPr>
          <w:rFonts w:ascii="Simplified Arabic" w:hAnsi="Simplified Arabic" w:cs="Simplified Arabic"/>
          <w:b/>
          <w:bCs/>
          <w:sz w:val="28"/>
          <w:szCs w:val="28"/>
          <w:rtl/>
        </w:rPr>
        <w:t>المنهجية</w:t>
      </w:r>
      <w:r w:rsidRPr="006D61BC">
        <w:rPr>
          <w:rFonts w:ascii="Simplified Arabic" w:hAnsi="Simplified Arabic" w:cs="Simplified Arabic"/>
          <w:b/>
          <w:bCs/>
          <w:sz w:val="28"/>
          <w:szCs w:val="28"/>
        </w:rPr>
        <w:br/>
      </w:r>
      <w:r w:rsidRPr="006D61BC">
        <w:rPr>
          <w:rFonts w:ascii="Simplified Arabic" w:hAnsi="Simplified Arabic" w:cs="Simplified Arabic"/>
          <w:sz w:val="28"/>
          <w:szCs w:val="28"/>
          <w:rtl/>
        </w:rPr>
        <w:t>طُبّقت مقاربة وصفية – تحليلية باستخدام استبيانات ومقابلات مهيكلة مع عيّنة من موظفي الشركة وقادتها، ثم خضعت البيانات لتحليل كمّي ونوعي لتحديد أثر استراتيجيات التوظيف</w:t>
      </w:r>
      <w:r w:rsidRPr="006D61BC">
        <w:rPr>
          <w:rFonts w:ascii="Simplified Arabic" w:hAnsi="Simplified Arabic" w:cs="Simplified Arabic"/>
          <w:sz w:val="28"/>
          <w:szCs w:val="28"/>
        </w:rPr>
        <w:t>.</w:t>
      </w:r>
    </w:p>
    <w:p w14:paraId="1685B834" w14:textId="77777777" w:rsidR="006D61BC" w:rsidRPr="006D61BC" w:rsidRDefault="006D61BC" w:rsidP="006D61BC">
      <w:pPr>
        <w:numPr>
          <w:ilvl w:val="0"/>
          <w:numId w:val="93"/>
        </w:numPr>
        <w:spacing w:line="276" w:lineRule="auto"/>
        <w:rPr>
          <w:rFonts w:ascii="Simplified Arabic" w:hAnsi="Simplified Arabic" w:cs="Simplified Arabic"/>
          <w:b/>
          <w:bCs/>
          <w:sz w:val="28"/>
          <w:szCs w:val="28"/>
        </w:rPr>
      </w:pPr>
      <w:r w:rsidRPr="006D61BC">
        <w:rPr>
          <w:rFonts w:ascii="Simplified Arabic" w:hAnsi="Simplified Arabic" w:cs="Simplified Arabic"/>
          <w:b/>
          <w:bCs/>
          <w:sz w:val="28"/>
          <w:szCs w:val="28"/>
          <w:rtl/>
        </w:rPr>
        <w:t>النتائج الرئيسية</w:t>
      </w:r>
    </w:p>
    <w:p w14:paraId="22F8541F" w14:textId="77777777" w:rsidR="006D61BC" w:rsidRPr="006D61BC" w:rsidRDefault="006D61BC" w:rsidP="006D61BC">
      <w:pPr>
        <w:numPr>
          <w:ilvl w:val="1"/>
          <w:numId w:val="93"/>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انتقاء الكفاءات المتميزة سمح بتحسين مستويات الأداء التنظيمي</w:t>
      </w:r>
      <w:r w:rsidRPr="006D61BC">
        <w:rPr>
          <w:rFonts w:ascii="Simplified Arabic" w:hAnsi="Simplified Arabic" w:cs="Simplified Arabic"/>
          <w:sz w:val="28"/>
          <w:szCs w:val="28"/>
        </w:rPr>
        <w:t>.</w:t>
      </w:r>
    </w:p>
    <w:p w14:paraId="2BBFE9B4" w14:textId="77777777" w:rsidR="006D61BC" w:rsidRPr="006D61BC" w:rsidRDefault="006D61BC" w:rsidP="006D61BC">
      <w:pPr>
        <w:numPr>
          <w:ilvl w:val="1"/>
          <w:numId w:val="93"/>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الاختيار الدقيق خفّض من معدل دوران الموظفين، مما عزّز الاستقرار الوظيفي</w:t>
      </w:r>
      <w:r w:rsidRPr="006D61BC">
        <w:rPr>
          <w:rFonts w:ascii="Simplified Arabic" w:hAnsi="Simplified Arabic" w:cs="Simplified Arabic"/>
          <w:sz w:val="28"/>
          <w:szCs w:val="28"/>
        </w:rPr>
        <w:t>.</w:t>
      </w:r>
    </w:p>
    <w:p w14:paraId="7C7559F5" w14:textId="77777777" w:rsidR="006D61BC" w:rsidRPr="006D61BC" w:rsidRDefault="006D61BC" w:rsidP="006D61BC">
      <w:pPr>
        <w:numPr>
          <w:ilvl w:val="1"/>
          <w:numId w:val="93"/>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زيادة الإنتاجية عبر ضمان ملاءمة المرشحين للمهام والمسؤوليات الموكلة إليهم</w:t>
      </w:r>
      <w:r w:rsidRPr="006D61BC">
        <w:rPr>
          <w:rFonts w:ascii="Simplified Arabic" w:hAnsi="Simplified Arabic" w:cs="Simplified Arabic"/>
          <w:sz w:val="28"/>
          <w:szCs w:val="28"/>
        </w:rPr>
        <w:t>.</w:t>
      </w:r>
    </w:p>
    <w:p w14:paraId="3D08F55B" w14:textId="77777777" w:rsidR="006D61BC" w:rsidRPr="006D61BC" w:rsidRDefault="006D61BC" w:rsidP="006D61BC">
      <w:pPr>
        <w:numPr>
          <w:ilvl w:val="0"/>
          <w:numId w:val="93"/>
        </w:numPr>
        <w:spacing w:line="276" w:lineRule="auto"/>
        <w:rPr>
          <w:rFonts w:ascii="Simplified Arabic" w:hAnsi="Simplified Arabic" w:cs="Simplified Arabic"/>
          <w:b/>
          <w:bCs/>
          <w:sz w:val="28"/>
          <w:szCs w:val="28"/>
        </w:rPr>
      </w:pPr>
      <w:r w:rsidRPr="006D61BC">
        <w:rPr>
          <w:rFonts w:ascii="Simplified Arabic" w:hAnsi="Simplified Arabic" w:cs="Simplified Arabic"/>
          <w:b/>
          <w:bCs/>
          <w:sz w:val="28"/>
          <w:szCs w:val="28"/>
          <w:rtl/>
        </w:rPr>
        <w:t>التوصيات</w:t>
      </w:r>
    </w:p>
    <w:p w14:paraId="1BB96686" w14:textId="77777777" w:rsidR="006D61BC" w:rsidRPr="006D61BC" w:rsidRDefault="006D61BC" w:rsidP="006D61BC">
      <w:pPr>
        <w:numPr>
          <w:ilvl w:val="1"/>
          <w:numId w:val="93"/>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اعتماد آليات توظيف مبتكرة (مثل البحث الاستباقي عن المواهب)</w:t>
      </w:r>
      <w:r w:rsidRPr="006D61BC">
        <w:rPr>
          <w:rFonts w:ascii="Simplified Arabic" w:hAnsi="Simplified Arabic" w:cs="Simplified Arabic"/>
          <w:sz w:val="28"/>
          <w:szCs w:val="28"/>
        </w:rPr>
        <w:t>.</w:t>
      </w:r>
    </w:p>
    <w:p w14:paraId="329EDA94" w14:textId="77777777" w:rsidR="006D61BC" w:rsidRPr="006D61BC" w:rsidRDefault="006D61BC" w:rsidP="006D61BC">
      <w:pPr>
        <w:numPr>
          <w:ilvl w:val="1"/>
          <w:numId w:val="93"/>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تعزيز العلامة التجارية لصاحب العمل لجذب المرشحين ذوي المهارات العالية</w:t>
      </w:r>
      <w:r w:rsidRPr="006D61BC">
        <w:rPr>
          <w:rFonts w:ascii="Simplified Arabic" w:hAnsi="Simplified Arabic" w:cs="Simplified Arabic"/>
          <w:sz w:val="28"/>
          <w:szCs w:val="28"/>
        </w:rPr>
        <w:t>.</w:t>
      </w:r>
    </w:p>
    <w:p w14:paraId="13342693" w14:textId="77777777" w:rsidR="006D61BC" w:rsidRPr="006D61BC" w:rsidRDefault="006D61BC" w:rsidP="006D61BC">
      <w:pPr>
        <w:numPr>
          <w:ilvl w:val="1"/>
          <w:numId w:val="93"/>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الاستثمار المستمر في برامج تطوير المهارات بهدف رفع جاهزية الموظفين وتكيّفهم مع متطلبات العمل</w:t>
      </w:r>
      <w:r w:rsidRPr="006D61BC">
        <w:rPr>
          <w:rFonts w:ascii="Simplified Arabic" w:hAnsi="Simplified Arabic" w:cs="Simplified Arabic"/>
          <w:sz w:val="28"/>
          <w:szCs w:val="28"/>
        </w:rPr>
        <w:t>.</w:t>
      </w:r>
    </w:p>
    <w:p w14:paraId="3FFBED21" w14:textId="77777777" w:rsidR="006D61BC" w:rsidRDefault="006D61BC" w:rsidP="006D61BC">
      <w:pPr>
        <w:numPr>
          <w:ilvl w:val="0"/>
          <w:numId w:val="93"/>
        </w:numPr>
        <w:spacing w:line="276" w:lineRule="auto"/>
        <w:jc w:val="both"/>
        <w:rPr>
          <w:rFonts w:ascii="Simplified Arabic" w:hAnsi="Simplified Arabic" w:cs="Simplified Arabic"/>
          <w:b/>
          <w:bCs/>
          <w:sz w:val="28"/>
          <w:szCs w:val="28"/>
        </w:rPr>
      </w:pPr>
      <w:r w:rsidRPr="006D61BC">
        <w:rPr>
          <w:rFonts w:ascii="Simplified Arabic" w:hAnsi="Simplified Arabic" w:cs="Simplified Arabic"/>
          <w:b/>
          <w:bCs/>
          <w:sz w:val="28"/>
          <w:szCs w:val="28"/>
          <w:rtl/>
        </w:rPr>
        <w:t>المراجعة النقدية</w:t>
      </w:r>
    </w:p>
    <w:p w14:paraId="52B8A1D4" w14:textId="3EC4CEE0" w:rsidR="006D61BC" w:rsidRPr="006D61BC" w:rsidRDefault="006D61BC" w:rsidP="006D61BC">
      <w:pPr>
        <w:spacing w:line="276" w:lineRule="auto"/>
        <w:ind w:left="720"/>
        <w:jc w:val="both"/>
        <w:rPr>
          <w:rFonts w:ascii="Simplified Arabic" w:hAnsi="Simplified Arabic" w:cs="Simplified Arabic"/>
          <w:b/>
          <w:bCs/>
          <w:sz w:val="28"/>
          <w:szCs w:val="28"/>
        </w:rPr>
      </w:pPr>
      <w:r w:rsidRPr="006D61BC">
        <w:rPr>
          <w:rFonts w:ascii="Simplified Arabic" w:hAnsi="Simplified Arabic" w:cs="Simplified Arabic"/>
          <w:sz w:val="28"/>
          <w:szCs w:val="28"/>
          <w:rtl/>
        </w:rPr>
        <w:t>اقتصرت الدراسة على قطاع الصناعات الصيدلانية داخل شركة واحدة، ما يحُدّ من إمكانية تعميم الاستنتاجات على قطاعات أخرى. كما لم تقدم مؤشرات أداء مسبقة ولاحقة لقياس تأثير استراتيجيات التوظيف على المدى الطويل</w:t>
      </w:r>
      <w:r w:rsidRPr="006D61BC">
        <w:rPr>
          <w:rFonts w:ascii="Simplified Arabic" w:hAnsi="Simplified Arabic" w:cs="Simplified Arabic"/>
          <w:sz w:val="28"/>
          <w:szCs w:val="28"/>
        </w:rPr>
        <w:t>.</w:t>
      </w:r>
    </w:p>
    <w:p w14:paraId="22F1895D" w14:textId="77777777" w:rsidR="006D61BC" w:rsidRDefault="006D61BC" w:rsidP="006D61BC">
      <w:pPr>
        <w:spacing w:line="276" w:lineRule="auto"/>
        <w:jc w:val="both"/>
        <w:rPr>
          <w:rFonts w:ascii="Simplified Arabic" w:hAnsi="Simplified Arabic" w:cs="Simplified Arabic"/>
          <w:b/>
          <w:bCs/>
          <w:sz w:val="28"/>
          <w:szCs w:val="28"/>
          <w:rtl/>
          <w:lang w:bidi="ar-YE"/>
        </w:rPr>
      </w:pPr>
      <w:r w:rsidRPr="006D61BC">
        <w:rPr>
          <w:rFonts w:ascii="Simplified Arabic" w:hAnsi="Simplified Arabic" w:cs="Simplified Arabic"/>
          <w:b/>
          <w:bCs/>
          <w:sz w:val="28"/>
          <w:szCs w:val="28"/>
          <w:rtl/>
        </w:rPr>
        <w:t>الفجوة البحثية</w:t>
      </w:r>
      <w:r w:rsidRPr="006D61BC">
        <w:rPr>
          <w:rFonts w:ascii="Simplified Arabic" w:hAnsi="Simplified Arabic" w:cs="Simplified Arabic"/>
          <w:b/>
          <w:bCs/>
          <w:sz w:val="28"/>
          <w:szCs w:val="28"/>
        </w:rPr>
        <w:t>:</w:t>
      </w:r>
    </w:p>
    <w:p w14:paraId="10252659" w14:textId="272F8855" w:rsidR="006D61BC" w:rsidRPr="006D61BC" w:rsidRDefault="006D61BC" w:rsidP="006D61BC">
      <w:pPr>
        <w:spacing w:line="276" w:lineRule="auto"/>
        <w:jc w:val="both"/>
        <w:rPr>
          <w:rFonts w:ascii="Simplified Arabic" w:hAnsi="Simplified Arabic" w:cs="Simplified Arabic"/>
          <w:b/>
          <w:bCs/>
          <w:sz w:val="28"/>
          <w:szCs w:val="28"/>
        </w:rPr>
      </w:pPr>
      <w:r w:rsidRPr="006D61BC">
        <w:rPr>
          <w:rFonts w:ascii="Simplified Arabic" w:hAnsi="Simplified Arabic" w:cs="Simplified Arabic"/>
          <w:sz w:val="28"/>
          <w:szCs w:val="28"/>
          <w:rtl/>
        </w:rPr>
        <w:lastRenderedPageBreak/>
        <w:t>هناك حاجة لإجراء بحوث مقارنة بين مؤسسات مختلفة وضمن قطاعات متنوعة، بالإضافة إلى تصميم دراسات طولية ترصد تطور أثر ممارسات التوظيف على الميزة التنافسية واستدامتها عبر الزمن</w:t>
      </w:r>
      <w:r w:rsidRPr="006D61BC">
        <w:rPr>
          <w:rFonts w:ascii="Simplified Arabic" w:hAnsi="Simplified Arabic" w:cs="Simplified Arabic"/>
          <w:sz w:val="28"/>
          <w:szCs w:val="28"/>
        </w:rPr>
        <w:t>.</w:t>
      </w:r>
    </w:p>
    <w:p w14:paraId="470EFAD8" w14:textId="77777777" w:rsidR="003F0E7F" w:rsidRPr="006D61BC" w:rsidRDefault="003F0E7F" w:rsidP="003F0E7F">
      <w:pPr>
        <w:spacing w:line="276" w:lineRule="auto"/>
        <w:ind w:left="720"/>
        <w:rPr>
          <w:rFonts w:ascii="Simplified Arabic" w:hAnsi="Simplified Arabic" w:cs="Simplified Arabic"/>
          <w:sz w:val="28"/>
          <w:szCs w:val="28"/>
          <w:rtl/>
          <w:lang w:bidi="ar-YE"/>
        </w:rPr>
      </w:pPr>
    </w:p>
    <w:p w14:paraId="553F720E" w14:textId="16207820" w:rsidR="006D61BC" w:rsidRPr="006D61BC" w:rsidRDefault="006D61BC" w:rsidP="006D61BC">
      <w:pPr>
        <w:spacing w:line="276" w:lineRule="auto"/>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6D61BC">
        <w:rPr>
          <w:rFonts w:ascii="Simplified Arabic" w:hAnsi="Simplified Arabic" w:cs="Simplified Arabic"/>
          <w:b/>
          <w:bCs/>
          <w:sz w:val="28"/>
          <w:szCs w:val="28"/>
        </w:rPr>
        <w:t xml:space="preserve">2.5.5 </w:t>
      </w:r>
      <w:r w:rsidRPr="006D61BC">
        <w:rPr>
          <w:rFonts w:ascii="Simplified Arabic" w:hAnsi="Simplified Arabic" w:cs="Simplified Arabic"/>
          <w:b/>
          <w:bCs/>
          <w:sz w:val="28"/>
          <w:szCs w:val="28"/>
          <w:rtl/>
        </w:rPr>
        <w:t>دراسة العزري (2023): أثر استراتيجيات إدارة الموارد البشرية على الأداء الوظيفي في جامعة الشرقية</w:t>
      </w:r>
    </w:p>
    <w:p w14:paraId="7E076756" w14:textId="77777777" w:rsidR="006D61BC" w:rsidRPr="006D61BC" w:rsidRDefault="006D61BC" w:rsidP="006D61BC">
      <w:pPr>
        <w:numPr>
          <w:ilvl w:val="0"/>
          <w:numId w:val="94"/>
        </w:numPr>
        <w:spacing w:line="276" w:lineRule="auto"/>
        <w:jc w:val="both"/>
        <w:rPr>
          <w:rFonts w:ascii="Simplified Arabic" w:hAnsi="Simplified Arabic" w:cs="Simplified Arabic"/>
          <w:b/>
          <w:bCs/>
          <w:sz w:val="28"/>
          <w:szCs w:val="28"/>
        </w:rPr>
      </w:pPr>
      <w:r w:rsidRPr="006D61BC">
        <w:rPr>
          <w:rFonts w:ascii="Simplified Arabic" w:hAnsi="Simplified Arabic" w:cs="Simplified Arabic"/>
          <w:b/>
          <w:bCs/>
          <w:sz w:val="28"/>
          <w:szCs w:val="28"/>
          <w:rtl/>
        </w:rPr>
        <w:t>الهدف</w:t>
      </w:r>
      <w:r w:rsidRPr="006D61BC">
        <w:rPr>
          <w:rFonts w:ascii="Simplified Arabic" w:hAnsi="Simplified Arabic" w:cs="Simplified Arabic"/>
          <w:b/>
          <w:bCs/>
          <w:sz w:val="28"/>
          <w:szCs w:val="28"/>
        </w:rPr>
        <w:br/>
      </w:r>
      <w:r w:rsidRPr="006D61BC">
        <w:rPr>
          <w:rFonts w:ascii="Simplified Arabic" w:hAnsi="Simplified Arabic" w:cs="Simplified Arabic"/>
          <w:sz w:val="28"/>
          <w:szCs w:val="28"/>
          <w:rtl/>
        </w:rPr>
        <w:t>تحليل تأثير استراتيجيات إدارة الموارد البشرية (التدريب والتطوير، التحفيز، والتقييم الدوري) على الأداء الوظيفي لأعضاء هيئة التدريس والموظفين الإداريين في جامعة الشرقية (العزري، 2023)</w:t>
      </w:r>
      <w:r w:rsidRPr="006D61BC">
        <w:rPr>
          <w:rFonts w:ascii="Simplified Arabic" w:hAnsi="Simplified Arabic" w:cs="Simplified Arabic"/>
          <w:sz w:val="28"/>
          <w:szCs w:val="28"/>
        </w:rPr>
        <w:t>.</w:t>
      </w:r>
    </w:p>
    <w:p w14:paraId="7D144FCA" w14:textId="77777777" w:rsidR="006D61BC" w:rsidRPr="006D61BC" w:rsidRDefault="006D61BC" w:rsidP="006D61BC">
      <w:pPr>
        <w:numPr>
          <w:ilvl w:val="0"/>
          <w:numId w:val="94"/>
        </w:numPr>
        <w:spacing w:line="276" w:lineRule="auto"/>
        <w:jc w:val="both"/>
        <w:rPr>
          <w:rFonts w:ascii="Simplified Arabic" w:hAnsi="Simplified Arabic" w:cs="Simplified Arabic"/>
          <w:b/>
          <w:bCs/>
          <w:sz w:val="28"/>
          <w:szCs w:val="28"/>
        </w:rPr>
      </w:pPr>
      <w:r w:rsidRPr="006D61BC">
        <w:rPr>
          <w:rFonts w:ascii="Simplified Arabic" w:hAnsi="Simplified Arabic" w:cs="Simplified Arabic"/>
          <w:b/>
          <w:bCs/>
          <w:sz w:val="28"/>
          <w:szCs w:val="28"/>
          <w:rtl/>
        </w:rPr>
        <w:t>المنهجية</w:t>
      </w:r>
      <w:r w:rsidRPr="006D61BC">
        <w:rPr>
          <w:rFonts w:ascii="Simplified Arabic" w:hAnsi="Simplified Arabic" w:cs="Simplified Arabic"/>
          <w:b/>
          <w:bCs/>
          <w:sz w:val="28"/>
          <w:szCs w:val="28"/>
        </w:rPr>
        <w:br/>
      </w:r>
      <w:r w:rsidRPr="006D61BC">
        <w:rPr>
          <w:rFonts w:ascii="Simplified Arabic" w:hAnsi="Simplified Arabic" w:cs="Simplified Arabic"/>
          <w:sz w:val="28"/>
          <w:szCs w:val="28"/>
          <w:rtl/>
        </w:rPr>
        <w:t>اعتمدت الدراسة على استبيانات مغلقة وُجهت إلى عينة من أعضاء هيئة التدريس والموظفين الإداريين، مع تطبيق تحليل إحصائي لنتائجها لفحص قوة العلاقة بين ممارسات الموارد البشرية ومستوى الأداء</w:t>
      </w:r>
      <w:r w:rsidRPr="006D61BC">
        <w:rPr>
          <w:rFonts w:ascii="Simplified Arabic" w:hAnsi="Simplified Arabic" w:cs="Simplified Arabic"/>
          <w:sz w:val="28"/>
          <w:szCs w:val="28"/>
        </w:rPr>
        <w:t>.</w:t>
      </w:r>
    </w:p>
    <w:p w14:paraId="0F45FAD6" w14:textId="77777777" w:rsidR="006D61BC" w:rsidRPr="006D61BC" w:rsidRDefault="006D61BC" w:rsidP="006D61BC">
      <w:pPr>
        <w:numPr>
          <w:ilvl w:val="0"/>
          <w:numId w:val="94"/>
        </w:numPr>
        <w:spacing w:line="276" w:lineRule="auto"/>
        <w:rPr>
          <w:rFonts w:ascii="Simplified Arabic" w:hAnsi="Simplified Arabic" w:cs="Simplified Arabic"/>
          <w:b/>
          <w:bCs/>
          <w:sz w:val="28"/>
          <w:szCs w:val="28"/>
        </w:rPr>
      </w:pPr>
      <w:r w:rsidRPr="006D61BC">
        <w:rPr>
          <w:rFonts w:ascii="Simplified Arabic" w:hAnsi="Simplified Arabic" w:cs="Simplified Arabic"/>
          <w:b/>
          <w:bCs/>
          <w:sz w:val="28"/>
          <w:szCs w:val="28"/>
          <w:rtl/>
        </w:rPr>
        <w:t>النتائج الرئيسية</w:t>
      </w:r>
    </w:p>
    <w:p w14:paraId="0AB4A05D" w14:textId="77777777" w:rsidR="006D61BC" w:rsidRPr="006D61BC" w:rsidRDefault="006D61BC" w:rsidP="006D61BC">
      <w:pPr>
        <w:numPr>
          <w:ilvl w:val="1"/>
          <w:numId w:val="94"/>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التدريب والتطوير</w:t>
      </w:r>
      <w:r w:rsidRPr="006D61BC">
        <w:rPr>
          <w:rFonts w:ascii="Simplified Arabic" w:hAnsi="Simplified Arabic" w:cs="Simplified Arabic"/>
          <w:sz w:val="28"/>
          <w:szCs w:val="28"/>
        </w:rPr>
        <w:t xml:space="preserve">: </w:t>
      </w:r>
      <w:r w:rsidRPr="006D61BC">
        <w:rPr>
          <w:rFonts w:ascii="Simplified Arabic" w:hAnsi="Simplified Arabic" w:cs="Simplified Arabic"/>
          <w:sz w:val="28"/>
          <w:szCs w:val="28"/>
          <w:rtl/>
        </w:rPr>
        <w:t>رفع من مهارات الموظفين وزاد من إنتاجيتهم</w:t>
      </w:r>
      <w:r w:rsidRPr="006D61BC">
        <w:rPr>
          <w:rFonts w:ascii="Simplified Arabic" w:hAnsi="Simplified Arabic" w:cs="Simplified Arabic"/>
          <w:sz w:val="28"/>
          <w:szCs w:val="28"/>
        </w:rPr>
        <w:t>.</w:t>
      </w:r>
    </w:p>
    <w:p w14:paraId="4E78C13D" w14:textId="77777777" w:rsidR="006D61BC" w:rsidRPr="006D61BC" w:rsidRDefault="006D61BC" w:rsidP="006D61BC">
      <w:pPr>
        <w:numPr>
          <w:ilvl w:val="1"/>
          <w:numId w:val="94"/>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سياسات التحفيز</w:t>
      </w:r>
      <w:r w:rsidRPr="006D61BC">
        <w:rPr>
          <w:rFonts w:ascii="Simplified Arabic" w:hAnsi="Simplified Arabic" w:cs="Simplified Arabic"/>
          <w:sz w:val="28"/>
          <w:szCs w:val="28"/>
        </w:rPr>
        <w:t xml:space="preserve">: </w:t>
      </w:r>
      <w:r w:rsidRPr="006D61BC">
        <w:rPr>
          <w:rFonts w:ascii="Simplified Arabic" w:hAnsi="Simplified Arabic" w:cs="Simplified Arabic"/>
          <w:sz w:val="28"/>
          <w:szCs w:val="28"/>
          <w:rtl/>
        </w:rPr>
        <w:t>أدت إلى ارتفاع مستوى الرضا الوظيفي</w:t>
      </w:r>
      <w:r w:rsidRPr="006D61BC">
        <w:rPr>
          <w:rFonts w:ascii="Simplified Arabic" w:hAnsi="Simplified Arabic" w:cs="Simplified Arabic"/>
          <w:sz w:val="28"/>
          <w:szCs w:val="28"/>
        </w:rPr>
        <w:t>.</w:t>
      </w:r>
    </w:p>
    <w:p w14:paraId="099A1682" w14:textId="77777777" w:rsidR="006D61BC" w:rsidRPr="006D61BC" w:rsidRDefault="006D61BC" w:rsidP="006D61BC">
      <w:pPr>
        <w:numPr>
          <w:ilvl w:val="1"/>
          <w:numId w:val="94"/>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التقييم الدوري</w:t>
      </w:r>
      <w:r w:rsidRPr="006D61BC">
        <w:rPr>
          <w:rFonts w:ascii="Simplified Arabic" w:hAnsi="Simplified Arabic" w:cs="Simplified Arabic"/>
          <w:sz w:val="28"/>
          <w:szCs w:val="28"/>
        </w:rPr>
        <w:t xml:space="preserve">: </w:t>
      </w:r>
      <w:r w:rsidRPr="006D61BC">
        <w:rPr>
          <w:rFonts w:ascii="Simplified Arabic" w:hAnsi="Simplified Arabic" w:cs="Simplified Arabic"/>
          <w:sz w:val="28"/>
          <w:szCs w:val="28"/>
          <w:rtl/>
        </w:rPr>
        <w:t>ساهم في توجيه الموظفين نحو تحسين أدائهم المهني</w:t>
      </w:r>
      <w:r w:rsidRPr="006D61BC">
        <w:rPr>
          <w:rFonts w:ascii="Simplified Arabic" w:hAnsi="Simplified Arabic" w:cs="Simplified Arabic"/>
          <w:sz w:val="28"/>
          <w:szCs w:val="28"/>
        </w:rPr>
        <w:t>.</w:t>
      </w:r>
    </w:p>
    <w:p w14:paraId="775E286E" w14:textId="77777777" w:rsidR="006D61BC" w:rsidRPr="006D61BC" w:rsidRDefault="006D61BC" w:rsidP="006D61BC">
      <w:pPr>
        <w:numPr>
          <w:ilvl w:val="0"/>
          <w:numId w:val="94"/>
        </w:numPr>
        <w:spacing w:line="276" w:lineRule="auto"/>
        <w:rPr>
          <w:rFonts w:ascii="Simplified Arabic" w:hAnsi="Simplified Arabic" w:cs="Simplified Arabic"/>
          <w:b/>
          <w:bCs/>
          <w:sz w:val="28"/>
          <w:szCs w:val="28"/>
        </w:rPr>
      </w:pPr>
      <w:r w:rsidRPr="006D61BC">
        <w:rPr>
          <w:rFonts w:ascii="Simplified Arabic" w:hAnsi="Simplified Arabic" w:cs="Simplified Arabic"/>
          <w:b/>
          <w:bCs/>
          <w:sz w:val="28"/>
          <w:szCs w:val="28"/>
          <w:rtl/>
        </w:rPr>
        <w:t>التوصيات</w:t>
      </w:r>
    </w:p>
    <w:p w14:paraId="7241EE6E" w14:textId="77777777" w:rsidR="006D61BC" w:rsidRPr="006D61BC" w:rsidRDefault="006D61BC" w:rsidP="006D61BC">
      <w:pPr>
        <w:numPr>
          <w:ilvl w:val="1"/>
          <w:numId w:val="94"/>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تعزيز برامج التدريب والتطوير لضمان تنمية مستمرة لقدرات العاملين</w:t>
      </w:r>
      <w:r w:rsidRPr="006D61BC">
        <w:rPr>
          <w:rFonts w:ascii="Simplified Arabic" w:hAnsi="Simplified Arabic" w:cs="Simplified Arabic"/>
          <w:sz w:val="28"/>
          <w:szCs w:val="28"/>
        </w:rPr>
        <w:t>.</w:t>
      </w:r>
    </w:p>
    <w:p w14:paraId="6664F682" w14:textId="77777777" w:rsidR="006D61BC" w:rsidRPr="006D61BC" w:rsidRDefault="006D61BC" w:rsidP="006D61BC">
      <w:pPr>
        <w:numPr>
          <w:ilvl w:val="1"/>
          <w:numId w:val="94"/>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مراجعة سياسات التحفيز ومواءمتها مع احتياجات وتوقعات الموظفين</w:t>
      </w:r>
      <w:r w:rsidRPr="006D61BC">
        <w:rPr>
          <w:rFonts w:ascii="Simplified Arabic" w:hAnsi="Simplified Arabic" w:cs="Simplified Arabic"/>
          <w:sz w:val="28"/>
          <w:szCs w:val="28"/>
        </w:rPr>
        <w:t>.</w:t>
      </w:r>
    </w:p>
    <w:p w14:paraId="4A51BF81" w14:textId="77777777" w:rsidR="006D61BC" w:rsidRPr="006D61BC" w:rsidRDefault="006D61BC" w:rsidP="006D61BC">
      <w:pPr>
        <w:numPr>
          <w:ilvl w:val="1"/>
          <w:numId w:val="94"/>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تطوير نظام تقييم أداء شامل، شفاف، ويعتمد مؤشرات موضوعية لقياس النتائج</w:t>
      </w:r>
      <w:r w:rsidRPr="006D61BC">
        <w:rPr>
          <w:rFonts w:ascii="Simplified Arabic" w:hAnsi="Simplified Arabic" w:cs="Simplified Arabic"/>
          <w:sz w:val="28"/>
          <w:szCs w:val="28"/>
        </w:rPr>
        <w:t>.</w:t>
      </w:r>
    </w:p>
    <w:p w14:paraId="3D2C8F61" w14:textId="77777777" w:rsidR="006D61BC" w:rsidRPr="006D61BC" w:rsidRDefault="006D61BC" w:rsidP="006D61BC">
      <w:pPr>
        <w:numPr>
          <w:ilvl w:val="0"/>
          <w:numId w:val="94"/>
        </w:numPr>
        <w:spacing w:line="276" w:lineRule="auto"/>
        <w:rPr>
          <w:rFonts w:ascii="Simplified Arabic" w:hAnsi="Simplified Arabic" w:cs="Simplified Arabic"/>
          <w:b/>
          <w:bCs/>
          <w:sz w:val="28"/>
          <w:szCs w:val="28"/>
        </w:rPr>
      </w:pPr>
      <w:r w:rsidRPr="006D61BC">
        <w:rPr>
          <w:rFonts w:ascii="Simplified Arabic" w:hAnsi="Simplified Arabic" w:cs="Simplified Arabic"/>
          <w:b/>
          <w:bCs/>
          <w:sz w:val="28"/>
          <w:szCs w:val="28"/>
          <w:rtl/>
        </w:rPr>
        <w:t>المراجعة النقدية</w:t>
      </w:r>
    </w:p>
    <w:p w14:paraId="71855C12" w14:textId="77777777" w:rsidR="006D61BC" w:rsidRPr="006D61BC" w:rsidRDefault="006D61BC" w:rsidP="006D61BC">
      <w:pPr>
        <w:numPr>
          <w:ilvl w:val="1"/>
          <w:numId w:val="94"/>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lastRenderedPageBreak/>
        <w:t>اقتصرت الدراسة على إطار جامعة واحدة، مما يقيّد إمكانية تعميم النتائج على مؤسسات تعليمية أو قطاعية أخرى</w:t>
      </w:r>
      <w:r w:rsidRPr="006D61BC">
        <w:rPr>
          <w:rFonts w:ascii="Simplified Arabic" w:hAnsi="Simplified Arabic" w:cs="Simplified Arabic"/>
          <w:sz w:val="28"/>
          <w:szCs w:val="28"/>
        </w:rPr>
        <w:t>.</w:t>
      </w:r>
    </w:p>
    <w:p w14:paraId="242A0498" w14:textId="77777777" w:rsidR="006D61BC" w:rsidRPr="006D61BC" w:rsidRDefault="006D61BC" w:rsidP="006D61BC">
      <w:pPr>
        <w:numPr>
          <w:ilvl w:val="1"/>
          <w:numId w:val="94"/>
        </w:numPr>
        <w:spacing w:line="276" w:lineRule="auto"/>
        <w:jc w:val="both"/>
        <w:rPr>
          <w:rFonts w:ascii="Simplified Arabic" w:hAnsi="Simplified Arabic" w:cs="Simplified Arabic"/>
          <w:sz w:val="28"/>
          <w:szCs w:val="28"/>
        </w:rPr>
      </w:pPr>
      <w:r w:rsidRPr="006D61BC">
        <w:rPr>
          <w:rFonts w:ascii="Simplified Arabic" w:hAnsi="Simplified Arabic" w:cs="Simplified Arabic"/>
          <w:sz w:val="28"/>
          <w:szCs w:val="28"/>
          <w:rtl/>
        </w:rPr>
        <w:t>غياب التصميم الزمني (طولي) يحدّ من القدرة على قياس استدامة أثر الاستراتيجيات على المدى الطويل</w:t>
      </w:r>
      <w:r w:rsidRPr="006D61BC">
        <w:rPr>
          <w:rFonts w:ascii="Simplified Arabic" w:hAnsi="Simplified Arabic" w:cs="Simplified Arabic"/>
          <w:sz w:val="28"/>
          <w:szCs w:val="28"/>
        </w:rPr>
        <w:t>.</w:t>
      </w:r>
    </w:p>
    <w:p w14:paraId="6A3CCB9A" w14:textId="77777777" w:rsidR="006D61BC" w:rsidRDefault="006D61BC" w:rsidP="006D61BC">
      <w:pPr>
        <w:numPr>
          <w:ilvl w:val="0"/>
          <w:numId w:val="94"/>
        </w:numPr>
        <w:spacing w:line="276" w:lineRule="auto"/>
        <w:jc w:val="both"/>
        <w:rPr>
          <w:rFonts w:ascii="Simplified Arabic" w:hAnsi="Simplified Arabic" w:cs="Simplified Arabic"/>
          <w:b/>
          <w:bCs/>
          <w:sz w:val="28"/>
          <w:szCs w:val="28"/>
        </w:rPr>
      </w:pPr>
      <w:r w:rsidRPr="006D61BC">
        <w:rPr>
          <w:rFonts w:ascii="Simplified Arabic" w:hAnsi="Simplified Arabic" w:cs="Simplified Arabic"/>
          <w:b/>
          <w:bCs/>
          <w:sz w:val="28"/>
          <w:szCs w:val="28"/>
          <w:rtl/>
        </w:rPr>
        <w:t>الفجوة البحثية</w:t>
      </w:r>
    </w:p>
    <w:p w14:paraId="7AFEFDFA" w14:textId="395BB34E" w:rsidR="006D61BC" w:rsidRPr="006D61BC" w:rsidRDefault="006D61BC" w:rsidP="006D61BC">
      <w:pPr>
        <w:spacing w:line="276" w:lineRule="auto"/>
        <w:ind w:left="720"/>
        <w:jc w:val="both"/>
        <w:rPr>
          <w:rFonts w:ascii="Simplified Arabic" w:hAnsi="Simplified Arabic" w:cs="Simplified Arabic"/>
          <w:b/>
          <w:bCs/>
          <w:sz w:val="28"/>
          <w:szCs w:val="28"/>
        </w:rPr>
      </w:pPr>
      <w:r w:rsidRPr="006D61BC">
        <w:rPr>
          <w:rFonts w:ascii="Simplified Arabic" w:hAnsi="Simplified Arabic" w:cs="Simplified Arabic"/>
          <w:sz w:val="28"/>
          <w:szCs w:val="28"/>
          <w:rtl/>
        </w:rPr>
        <w:t>هناك حاجة لإجراء بحوث مقارنة تشمل مؤسسات أكاديمية وحكومية خاصة متنوعة، واستخدام دراسات طولية لقياس تطور تأثير استراتيجيات إدارة الموارد البشرية على الأداء الوظيفي عبر فترات زمنية ممتدة</w:t>
      </w:r>
      <w:r w:rsidRPr="006D61BC">
        <w:rPr>
          <w:rFonts w:ascii="Simplified Arabic" w:hAnsi="Simplified Arabic" w:cs="Simplified Arabic"/>
          <w:sz w:val="28"/>
          <w:szCs w:val="28"/>
        </w:rPr>
        <w:t>.</w:t>
      </w:r>
    </w:p>
    <w:p w14:paraId="081D377E" w14:textId="77777777" w:rsidR="003F0E7F" w:rsidRPr="00B11F97" w:rsidRDefault="003F0E7F" w:rsidP="00B11F97">
      <w:pPr>
        <w:spacing w:line="276" w:lineRule="auto"/>
        <w:ind w:left="720"/>
        <w:rPr>
          <w:rFonts w:ascii="Simplified Arabic" w:hAnsi="Simplified Arabic" w:cs="Simplified Arabic"/>
          <w:b/>
          <w:bCs/>
          <w:sz w:val="36"/>
          <w:szCs w:val="36"/>
          <w:lang w:bidi="ar-YE"/>
        </w:rPr>
      </w:pPr>
    </w:p>
    <w:p w14:paraId="20DA91BD" w14:textId="53E8A8F9" w:rsidR="00B11F97" w:rsidRPr="00B11F97" w:rsidRDefault="00B11F97" w:rsidP="00B11F97">
      <w:pPr>
        <w:pStyle w:val="4"/>
        <w:rPr>
          <w:rFonts w:ascii="Simplified Arabic" w:hAnsi="Simplified Arabic" w:cs="Simplified Arabic"/>
          <w:b/>
          <w:bCs/>
          <w:i w:val="0"/>
          <w:iCs w:val="0"/>
          <w:color w:val="auto"/>
          <w:sz w:val="28"/>
          <w:szCs w:val="28"/>
        </w:rPr>
      </w:pPr>
      <w:r w:rsidRPr="00B11F97">
        <w:rPr>
          <w:rFonts w:ascii="Simplified Arabic" w:hAnsi="Simplified Arabic" w:cs="Simplified Arabic"/>
          <w:b/>
          <w:bCs/>
          <w:i w:val="0"/>
          <w:iCs w:val="0"/>
          <w:color w:val="auto"/>
          <w:sz w:val="28"/>
          <w:szCs w:val="28"/>
        </w:rPr>
        <w:t xml:space="preserve"> </w:t>
      </w:r>
      <w:r w:rsidRPr="00B11F97">
        <w:rPr>
          <w:rFonts w:ascii="Simplified Arabic" w:hAnsi="Simplified Arabic" w:cs="Simplified Arabic"/>
          <w:b/>
          <w:bCs/>
          <w:i w:val="0"/>
          <w:iCs w:val="0"/>
          <w:color w:val="auto"/>
          <w:sz w:val="28"/>
          <w:szCs w:val="28"/>
        </w:rPr>
        <w:t xml:space="preserve">2.5.6 </w:t>
      </w:r>
      <w:r w:rsidRPr="00B11F97">
        <w:rPr>
          <w:rFonts w:ascii="Simplified Arabic" w:hAnsi="Simplified Arabic" w:cs="Simplified Arabic"/>
          <w:b/>
          <w:bCs/>
          <w:i w:val="0"/>
          <w:iCs w:val="0"/>
          <w:color w:val="auto"/>
          <w:sz w:val="28"/>
          <w:szCs w:val="28"/>
          <w:rtl/>
        </w:rPr>
        <w:t>دراسة عدناني ومقدم (2019): ممارسات إدارة الموارد البشرية وأثرها في تحقيق التميز المؤسسي في وحدة بشار من “اتصالات الجزائر</w:t>
      </w:r>
      <w:r w:rsidRPr="00B11F97">
        <w:rPr>
          <w:rFonts w:ascii="Simplified Arabic" w:hAnsi="Simplified Arabic" w:cs="Simplified Arabic"/>
          <w:b/>
          <w:bCs/>
          <w:i w:val="0"/>
          <w:iCs w:val="0"/>
          <w:color w:val="auto"/>
          <w:sz w:val="28"/>
          <w:szCs w:val="28"/>
        </w:rPr>
        <w:t>”</w:t>
      </w:r>
    </w:p>
    <w:p w14:paraId="7C15C09F" w14:textId="77777777" w:rsidR="00B11F97" w:rsidRPr="00B11F97" w:rsidRDefault="00B11F97" w:rsidP="00B11F97">
      <w:pPr>
        <w:numPr>
          <w:ilvl w:val="0"/>
          <w:numId w:val="95"/>
        </w:numPr>
        <w:spacing w:before="100" w:beforeAutospacing="1" w:after="100" w:afterAutospacing="1" w:line="240" w:lineRule="auto"/>
        <w:rPr>
          <w:rFonts w:ascii="Simplified Arabic" w:hAnsi="Simplified Arabic" w:cs="Simplified Arabic"/>
          <w:sz w:val="28"/>
          <w:szCs w:val="28"/>
        </w:rPr>
      </w:pPr>
      <w:r w:rsidRPr="00B11F97">
        <w:rPr>
          <w:rStyle w:val="ab"/>
          <w:rFonts w:ascii="Simplified Arabic" w:hAnsi="Simplified Arabic" w:cs="Simplified Arabic"/>
          <w:sz w:val="28"/>
          <w:szCs w:val="28"/>
          <w:rtl/>
        </w:rPr>
        <w:t>الهدف</w:t>
      </w:r>
      <w:r w:rsidRPr="00B11F97">
        <w:rPr>
          <w:rFonts w:ascii="Simplified Arabic" w:hAnsi="Simplified Arabic" w:cs="Simplified Arabic"/>
          <w:sz w:val="28"/>
          <w:szCs w:val="28"/>
        </w:rPr>
        <w:br/>
      </w:r>
      <w:r w:rsidRPr="00B11F97">
        <w:rPr>
          <w:rFonts w:ascii="Simplified Arabic" w:hAnsi="Simplified Arabic" w:cs="Simplified Arabic"/>
          <w:sz w:val="28"/>
          <w:szCs w:val="28"/>
          <w:rtl/>
        </w:rPr>
        <w:t>تهدف الدراسة إلى استكشاف علاقة ممارسات إدارة الموارد البشرية—وخاصة التدريب، والتحفيز، والتواصل الداخلي—ببناء ثقافة تنظيمية قائمة على التميز والابتكار داخل وحدة بشار من اتصالات الجزائر</w:t>
      </w:r>
      <w:r w:rsidRPr="00B11F97">
        <w:rPr>
          <w:rFonts w:ascii="Simplified Arabic" w:hAnsi="Simplified Arabic" w:cs="Simplified Arabic"/>
          <w:sz w:val="28"/>
          <w:szCs w:val="28"/>
        </w:rPr>
        <w:t>.</w:t>
      </w:r>
    </w:p>
    <w:p w14:paraId="698B801B" w14:textId="77777777" w:rsidR="00B11F97" w:rsidRPr="00B11F97" w:rsidRDefault="00B11F97" w:rsidP="00B11F97">
      <w:pPr>
        <w:numPr>
          <w:ilvl w:val="0"/>
          <w:numId w:val="95"/>
        </w:numPr>
        <w:spacing w:before="100" w:beforeAutospacing="1" w:after="100" w:afterAutospacing="1" w:line="240" w:lineRule="auto"/>
        <w:rPr>
          <w:rFonts w:ascii="Simplified Arabic" w:hAnsi="Simplified Arabic" w:cs="Simplified Arabic"/>
          <w:sz w:val="28"/>
          <w:szCs w:val="28"/>
        </w:rPr>
      </w:pPr>
      <w:r w:rsidRPr="00B11F97">
        <w:rPr>
          <w:rStyle w:val="ab"/>
          <w:rFonts w:ascii="Simplified Arabic" w:hAnsi="Simplified Arabic" w:cs="Simplified Arabic"/>
          <w:sz w:val="28"/>
          <w:szCs w:val="28"/>
          <w:rtl/>
        </w:rPr>
        <w:t>المنهجية</w:t>
      </w:r>
      <w:r w:rsidRPr="00B11F97">
        <w:rPr>
          <w:rFonts w:ascii="Simplified Arabic" w:hAnsi="Simplified Arabic" w:cs="Simplified Arabic"/>
          <w:sz w:val="28"/>
          <w:szCs w:val="28"/>
        </w:rPr>
        <w:br/>
      </w:r>
      <w:r w:rsidRPr="00B11F97">
        <w:rPr>
          <w:rFonts w:ascii="Simplified Arabic" w:hAnsi="Simplified Arabic" w:cs="Simplified Arabic"/>
          <w:sz w:val="28"/>
          <w:szCs w:val="28"/>
          <w:rtl/>
        </w:rPr>
        <w:t>اعتمد الباحثان على المنهج الوصفي التحليلي، حيث جُمعت البيانات من موظفي وحدة بشار عبر استبيانات ومقابلات شخصية، ثم خضعت لتحليل كمي ونوعي لتحديد أثر ممارسات الموارد البشرية على التميز المؤسسي</w:t>
      </w:r>
      <w:r w:rsidRPr="00B11F97">
        <w:rPr>
          <w:rFonts w:ascii="Simplified Arabic" w:hAnsi="Simplified Arabic" w:cs="Simplified Arabic"/>
          <w:sz w:val="28"/>
          <w:szCs w:val="28"/>
        </w:rPr>
        <w:t>.</w:t>
      </w:r>
    </w:p>
    <w:p w14:paraId="27BE7ED3" w14:textId="77777777" w:rsidR="00B11F97" w:rsidRPr="00B11F97" w:rsidRDefault="00B11F97" w:rsidP="00B11F97">
      <w:pPr>
        <w:numPr>
          <w:ilvl w:val="0"/>
          <w:numId w:val="95"/>
        </w:numPr>
        <w:spacing w:before="100" w:beforeAutospacing="1" w:after="100" w:afterAutospacing="1" w:line="240" w:lineRule="auto"/>
        <w:rPr>
          <w:rFonts w:ascii="Simplified Arabic" w:hAnsi="Simplified Arabic" w:cs="Simplified Arabic"/>
          <w:sz w:val="28"/>
          <w:szCs w:val="28"/>
        </w:rPr>
      </w:pPr>
      <w:r w:rsidRPr="00B11F97">
        <w:rPr>
          <w:rStyle w:val="ab"/>
          <w:rFonts w:ascii="Simplified Arabic" w:hAnsi="Simplified Arabic" w:cs="Simplified Arabic"/>
          <w:sz w:val="28"/>
          <w:szCs w:val="28"/>
          <w:rtl/>
        </w:rPr>
        <w:t>النتائج</w:t>
      </w:r>
    </w:p>
    <w:p w14:paraId="52143786" w14:textId="77777777" w:rsidR="00B11F97" w:rsidRPr="00B11F97" w:rsidRDefault="00B11F97" w:rsidP="00B11F97">
      <w:pPr>
        <w:numPr>
          <w:ilvl w:val="1"/>
          <w:numId w:val="95"/>
        </w:numPr>
        <w:spacing w:before="100" w:beforeAutospacing="1" w:after="100" w:afterAutospacing="1" w:line="240" w:lineRule="auto"/>
        <w:rPr>
          <w:rFonts w:ascii="Simplified Arabic" w:hAnsi="Simplified Arabic" w:cs="Simplified Arabic"/>
          <w:sz w:val="28"/>
          <w:szCs w:val="28"/>
        </w:rPr>
      </w:pPr>
      <w:r w:rsidRPr="00B11F97">
        <w:rPr>
          <w:rStyle w:val="ab"/>
          <w:rFonts w:ascii="Simplified Arabic" w:hAnsi="Simplified Arabic" w:cs="Simplified Arabic"/>
          <w:sz w:val="28"/>
          <w:szCs w:val="28"/>
          <w:rtl/>
        </w:rPr>
        <w:t>برامج التدريب</w:t>
      </w:r>
      <w:r w:rsidRPr="00B11F97">
        <w:rPr>
          <w:rStyle w:val="ab"/>
          <w:rFonts w:ascii="Simplified Arabic" w:hAnsi="Simplified Arabic" w:cs="Simplified Arabic"/>
          <w:sz w:val="28"/>
          <w:szCs w:val="28"/>
        </w:rPr>
        <w:t>:</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عزّزت من قدرات العاملين ومهاراتهم التقنية والسلوكية</w:t>
      </w:r>
      <w:r w:rsidRPr="00B11F97">
        <w:rPr>
          <w:rFonts w:ascii="Simplified Arabic" w:hAnsi="Simplified Arabic" w:cs="Simplified Arabic"/>
          <w:sz w:val="28"/>
          <w:szCs w:val="28"/>
        </w:rPr>
        <w:t>.</w:t>
      </w:r>
    </w:p>
    <w:p w14:paraId="6CA2E578" w14:textId="77777777" w:rsidR="00B11F97" w:rsidRPr="00B11F97" w:rsidRDefault="00B11F97" w:rsidP="00B11F97">
      <w:pPr>
        <w:numPr>
          <w:ilvl w:val="1"/>
          <w:numId w:val="95"/>
        </w:numPr>
        <w:spacing w:before="100" w:beforeAutospacing="1" w:after="100" w:afterAutospacing="1" w:line="240" w:lineRule="auto"/>
        <w:rPr>
          <w:rFonts w:ascii="Simplified Arabic" w:hAnsi="Simplified Arabic" w:cs="Simplified Arabic"/>
          <w:sz w:val="28"/>
          <w:szCs w:val="28"/>
        </w:rPr>
      </w:pPr>
      <w:r w:rsidRPr="00B11F97">
        <w:rPr>
          <w:rStyle w:val="ab"/>
          <w:rFonts w:ascii="Simplified Arabic" w:hAnsi="Simplified Arabic" w:cs="Simplified Arabic"/>
          <w:sz w:val="28"/>
          <w:szCs w:val="28"/>
          <w:rtl/>
        </w:rPr>
        <w:t>سياسات التحفيز</w:t>
      </w:r>
      <w:r w:rsidRPr="00B11F97">
        <w:rPr>
          <w:rStyle w:val="ab"/>
          <w:rFonts w:ascii="Simplified Arabic" w:hAnsi="Simplified Arabic" w:cs="Simplified Arabic"/>
          <w:sz w:val="28"/>
          <w:szCs w:val="28"/>
        </w:rPr>
        <w:t>:</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رفعت مستوى التزام الموظفين تجاه أهداف الوحدة</w:t>
      </w:r>
      <w:r w:rsidRPr="00B11F97">
        <w:rPr>
          <w:rFonts w:ascii="Simplified Arabic" w:hAnsi="Simplified Arabic" w:cs="Simplified Arabic"/>
          <w:sz w:val="28"/>
          <w:szCs w:val="28"/>
        </w:rPr>
        <w:t>.</w:t>
      </w:r>
    </w:p>
    <w:p w14:paraId="404A2BF9" w14:textId="77777777" w:rsidR="00B11F97" w:rsidRPr="00B11F97" w:rsidRDefault="00B11F97" w:rsidP="00B11F97">
      <w:pPr>
        <w:numPr>
          <w:ilvl w:val="1"/>
          <w:numId w:val="95"/>
        </w:numPr>
        <w:spacing w:before="100" w:beforeAutospacing="1" w:after="100" w:afterAutospacing="1" w:line="240" w:lineRule="auto"/>
        <w:rPr>
          <w:rFonts w:ascii="Simplified Arabic" w:hAnsi="Simplified Arabic" w:cs="Simplified Arabic"/>
          <w:sz w:val="28"/>
          <w:szCs w:val="28"/>
        </w:rPr>
      </w:pPr>
      <w:r w:rsidRPr="00B11F97">
        <w:rPr>
          <w:rStyle w:val="ab"/>
          <w:rFonts w:ascii="Simplified Arabic" w:hAnsi="Simplified Arabic" w:cs="Simplified Arabic"/>
          <w:sz w:val="28"/>
          <w:szCs w:val="28"/>
          <w:rtl/>
        </w:rPr>
        <w:t>ممارسات التواصل الداخلي</w:t>
      </w:r>
      <w:r w:rsidRPr="00B11F97">
        <w:rPr>
          <w:rStyle w:val="ab"/>
          <w:rFonts w:ascii="Simplified Arabic" w:hAnsi="Simplified Arabic" w:cs="Simplified Arabic"/>
          <w:sz w:val="28"/>
          <w:szCs w:val="28"/>
        </w:rPr>
        <w:t>:</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أسهمت في ترسيخ ثقافة مؤسسية قائمة على التميز والابتكار عبر نشر القيم وتعزيز مشاركة الأفكار</w:t>
      </w:r>
      <w:r w:rsidRPr="00B11F97">
        <w:rPr>
          <w:rFonts w:ascii="Simplified Arabic" w:hAnsi="Simplified Arabic" w:cs="Simplified Arabic"/>
          <w:sz w:val="28"/>
          <w:szCs w:val="28"/>
        </w:rPr>
        <w:t>.</w:t>
      </w:r>
    </w:p>
    <w:p w14:paraId="7885C133" w14:textId="77777777" w:rsidR="00B11F97" w:rsidRPr="00B11F97" w:rsidRDefault="00B11F97" w:rsidP="00B11F97">
      <w:pPr>
        <w:numPr>
          <w:ilvl w:val="0"/>
          <w:numId w:val="95"/>
        </w:numPr>
        <w:spacing w:before="100" w:beforeAutospacing="1" w:after="100" w:afterAutospacing="1" w:line="240" w:lineRule="auto"/>
        <w:rPr>
          <w:rFonts w:ascii="Simplified Arabic" w:hAnsi="Simplified Arabic" w:cs="Simplified Arabic"/>
          <w:sz w:val="28"/>
          <w:szCs w:val="28"/>
        </w:rPr>
      </w:pPr>
      <w:r w:rsidRPr="00B11F97">
        <w:rPr>
          <w:rStyle w:val="ab"/>
          <w:rFonts w:ascii="Simplified Arabic" w:hAnsi="Simplified Arabic" w:cs="Simplified Arabic"/>
          <w:sz w:val="28"/>
          <w:szCs w:val="28"/>
          <w:rtl/>
        </w:rPr>
        <w:t>التوصيات</w:t>
      </w:r>
    </w:p>
    <w:p w14:paraId="3E51C840" w14:textId="77777777" w:rsidR="00B11F97" w:rsidRPr="00B11F97" w:rsidRDefault="00B11F97" w:rsidP="00B11F97">
      <w:pPr>
        <w:numPr>
          <w:ilvl w:val="1"/>
          <w:numId w:val="95"/>
        </w:numPr>
        <w:spacing w:before="100" w:beforeAutospacing="1" w:after="100" w:afterAutospacing="1" w:line="240" w:lineRule="auto"/>
        <w:rPr>
          <w:rFonts w:ascii="Simplified Arabic" w:hAnsi="Simplified Arabic" w:cs="Simplified Arabic"/>
          <w:sz w:val="28"/>
          <w:szCs w:val="28"/>
        </w:rPr>
      </w:pPr>
      <w:r w:rsidRPr="00B11F97">
        <w:rPr>
          <w:rStyle w:val="ab"/>
          <w:rFonts w:ascii="Simplified Arabic" w:hAnsi="Simplified Arabic" w:cs="Simplified Arabic"/>
          <w:sz w:val="28"/>
          <w:szCs w:val="28"/>
          <w:rtl/>
        </w:rPr>
        <w:lastRenderedPageBreak/>
        <w:t>الاستثمار في تطوير الكفاءات</w:t>
      </w:r>
      <w:r w:rsidRPr="00B11F97">
        <w:rPr>
          <w:rStyle w:val="ab"/>
          <w:rFonts w:ascii="Simplified Arabic" w:hAnsi="Simplified Arabic" w:cs="Simplified Arabic"/>
          <w:sz w:val="28"/>
          <w:szCs w:val="28"/>
        </w:rPr>
        <w:t>:</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عبر تصميم برامج تدريبية دورية مرتبطة باحتياجات الوحدة</w:t>
      </w:r>
      <w:r w:rsidRPr="00B11F97">
        <w:rPr>
          <w:rFonts w:ascii="Simplified Arabic" w:hAnsi="Simplified Arabic" w:cs="Simplified Arabic"/>
          <w:sz w:val="28"/>
          <w:szCs w:val="28"/>
        </w:rPr>
        <w:t>.</w:t>
      </w:r>
    </w:p>
    <w:p w14:paraId="627C0981" w14:textId="77777777" w:rsidR="00B11F97" w:rsidRPr="00B11F97" w:rsidRDefault="00B11F97" w:rsidP="00B11F97">
      <w:pPr>
        <w:numPr>
          <w:ilvl w:val="1"/>
          <w:numId w:val="95"/>
        </w:numPr>
        <w:spacing w:before="100" w:beforeAutospacing="1" w:after="100" w:afterAutospacing="1" w:line="240" w:lineRule="auto"/>
        <w:rPr>
          <w:rFonts w:ascii="Simplified Arabic" w:hAnsi="Simplified Arabic" w:cs="Simplified Arabic"/>
          <w:sz w:val="28"/>
          <w:szCs w:val="28"/>
        </w:rPr>
      </w:pPr>
      <w:r w:rsidRPr="00B11F97">
        <w:rPr>
          <w:rStyle w:val="ab"/>
          <w:rFonts w:ascii="Simplified Arabic" w:hAnsi="Simplified Arabic" w:cs="Simplified Arabic"/>
          <w:sz w:val="28"/>
          <w:szCs w:val="28"/>
          <w:rtl/>
        </w:rPr>
        <w:t>تبني سياسات تحفيزية عادلة</w:t>
      </w:r>
      <w:r w:rsidRPr="00B11F97">
        <w:rPr>
          <w:rStyle w:val="ab"/>
          <w:rFonts w:ascii="Simplified Arabic" w:hAnsi="Simplified Arabic" w:cs="Simplified Arabic"/>
          <w:sz w:val="28"/>
          <w:szCs w:val="28"/>
        </w:rPr>
        <w:t>:</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تشمل مكافآت مالية ومعنوية تشجع الأداء المتميز</w:t>
      </w:r>
      <w:r w:rsidRPr="00B11F97">
        <w:rPr>
          <w:rFonts w:ascii="Simplified Arabic" w:hAnsi="Simplified Arabic" w:cs="Simplified Arabic"/>
          <w:sz w:val="28"/>
          <w:szCs w:val="28"/>
        </w:rPr>
        <w:t>.</w:t>
      </w:r>
    </w:p>
    <w:p w14:paraId="4B8573ED" w14:textId="77777777" w:rsidR="00B11F97" w:rsidRPr="00B11F97" w:rsidRDefault="00B11F97" w:rsidP="00B11F97">
      <w:pPr>
        <w:numPr>
          <w:ilvl w:val="1"/>
          <w:numId w:val="95"/>
        </w:numPr>
        <w:spacing w:before="100" w:beforeAutospacing="1" w:after="100" w:afterAutospacing="1" w:line="240" w:lineRule="auto"/>
        <w:rPr>
          <w:rFonts w:ascii="Simplified Arabic" w:hAnsi="Simplified Arabic" w:cs="Simplified Arabic"/>
          <w:sz w:val="28"/>
          <w:szCs w:val="28"/>
        </w:rPr>
      </w:pPr>
      <w:r w:rsidRPr="00B11F97">
        <w:rPr>
          <w:rStyle w:val="ab"/>
          <w:rFonts w:ascii="Simplified Arabic" w:hAnsi="Simplified Arabic" w:cs="Simplified Arabic"/>
          <w:sz w:val="28"/>
          <w:szCs w:val="28"/>
          <w:rtl/>
        </w:rPr>
        <w:t>تعزيز قنوات التواصل بين الإدارة والموظفين</w:t>
      </w:r>
      <w:r w:rsidRPr="00B11F97">
        <w:rPr>
          <w:rStyle w:val="ab"/>
          <w:rFonts w:ascii="Simplified Arabic" w:hAnsi="Simplified Arabic" w:cs="Simplified Arabic"/>
          <w:sz w:val="28"/>
          <w:szCs w:val="28"/>
        </w:rPr>
        <w:t>:</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بواسطة ورش عمل وجلسات حوار منتظمة لضمان تفاعل مستمر وبناء</w:t>
      </w:r>
      <w:r w:rsidRPr="00B11F97">
        <w:rPr>
          <w:rFonts w:ascii="Simplified Arabic" w:hAnsi="Simplified Arabic" w:cs="Simplified Arabic"/>
          <w:sz w:val="28"/>
          <w:szCs w:val="28"/>
        </w:rPr>
        <w:t>.</w:t>
      </w:r>
    </w:p>
    <w:p w14:paraId="59BD31AC" w14:textId="77777777" w:rsidR="00B11F97" w:rsidRPr="00B11F97" w:rsidRDefault="00B11F97" w:rsidP="00B11F97">
      <w:pPr>
        <w:numPr>
          <w:ilvl w:val="0"/>
          <w:numId w:val="95"/>
        </w:numPr>
        <w:spacing w:before="100" w:beforeAutospacing="1" w:after="100" w:afterAutospacing="1" w:line="240" w:lineRule="auto"/>
        <w:rPr>
          <w:rFonts w:ascii="Simplified Arabic" w:hAnsi="Simplified Arabic" w:cs="Simplified Arabic"/>
          <w:sz w:val="28"/>
          <w:szCs w:val="28"/>
        </w:rPr>
      </w:pPr>
      <w:r w:rsidRPr="00B11F97">
        <w:rPr>
          <w:rStyle w:val="ab"/>
          <w:rFonts w:ascii="Simplified Arabic" w:hAnsi="Simplified Arabic" w:cs="Simplified Arabic"/>
          <w:sz w:val="28"/>
          <w:szCs w:val="28"/>
          <w:rtl/>
        </w:rPr>
        <w:t>المراجعة النقدية والفجوة البحثية</w:t>
      </w:r>
      <w:r w:rsidRPr="00B11F97">
        <w:rPr>
          <w:rFonts w:ascii="Simplified Arabic" w:hAnsi="Simplified Arabic" w:cs="Simplified Arabic"/>
          <w:sz w:val="28"/>
          <w:szCs w:val="28"/>
        </w:rPr>
        <w:br/>
      </w:r>
      <w:r w:rsidRPr="00B11F97">
        <w:rPr>
          <w:rFonts w:ascii="Simplified Arabic" w:hAnsi="Simplified Arabic" w:cs="Simplified Arabic"/>
          <w:sz w:val="28"/>
          <w:szCs w:val="28"/>
          <w:rtl/>
        </w:rPr>
        <w:t>اقتصرت الدراسة على وحدة بشار فقط، مما يحدّ من إمكانية تعميم النتائج على بقية وحدات اتصالات الجزائر أو قطاعات أخرى. يوصى بإجراء بحوث مستقبلية تشمل عدة وحدات ومؤسسات مختلفة، واستخدام تصميمات طولية لقياس استدامة أثر هذه الممارسات على التميز المؤسسي على المدى الطويل</w:t>
      </w:r>
      <w:r w:rsidRPr="00B11F97">
        <w:rPr>
          <w:rFonts w:ascii="Simplified Arabic" w:hAnsi="Simplified Arabic" w:cs="Simplified Arabic"/>
          <w:sz w:val="28"/>
          <w:szCs w:val="28"/>
        </w:rPr>
        <w:t>.</w:t>
      </w:r>
    </w:p>
    <w:p w14:paraId="5B0C06EC" w14:textId="0289A194" w:rsidR="00B11F97" w:rsidRPr="00B11F97" w:rsidRDefault="003F0E7F" w:rsidP="00B11F97">
      <w:pPr>
        <w:spacing w:line="276" w:lineRule="auto"/>
        <w:rPr>
          <w:rFonts w:ascii="Simplified Arabic" w:hAnsi="Simplified Arabic" w:cs="Simplified Arabic"/>
          <w:b/>
          <w:bCs/>
          <w:sz w:val="28"/>
          <w:szCs w:val="28"/>
        </w:rPr>
      </w:pPr>
      <w:r>
        <w:rPr>
          <w:rFonts w:ascii="Simplified Arabic" w:hAnsi="Simplified Arabic" w:cs="Simplified Arabic"/>
          <w:sz w:val="28"/>
          <w:szCs w:val="28"/>
          <w:rtl/>
        </w:rPr>
        <w:br/>
      </w:r>
      <w:r w:rsidR="00B11F97">
        <w:rPr>
          <w:rFonts w:ascii="Simplified Arabic" w:hAnsi="Simplified Arabic" w:cs="Simplified Arabic"/>
          <w:sz w:val="28"/>
          <w:szCs w:val="28"/>
        </w:rPr>
        <w:t xml:space="preserve"> </w:t>
      </w:r>
      <w:r w:rsidR="00B11F97" w:rsidRPr="00B11F97">
        <w:rPr>
          <w:rFonts w:ascii="Simplified Arabic" w:hAnsi="Simplified Arabic" w:cs="Simplified Arabic"/>
          <w:b/>
          <w:bCs/>
          <w:sz w:val="28"/>
          <w:szCs w:val="28"/>
        </w:rPr>
        <w:t xml:space="preserve">2.5.7 </w:t>
      </w:r>
      <w:r w:rsidR="00B11F97" w:rsidRPr="00B11F97">
        <w:rPr>
          <w:rFonts w:ascii="Simplified Arabic" w:hAnsi="Simplified Arabic" w:cs="Simplified Arabic"/>
          <w:b/>
          <w:bCs/>
          <w:sz w:val="28"/>
          <w:szCs w:val="28"/>
          <w:rtl/>
        </w:rPr>
        <w:t xml:space="preserve">دراسة </w:t>
      </w:r>
      <w:proofErr w:type="spellStart"/>
      <w:r w:rsidR="00B11F97" w:rsidRPr="00B11F97">
        <w:rPr>
          <w:rFonts w:ascii="Simplified Arabic" w:hAnsi="Simplified Arabic" w:cs="Simplified Arabic"/>
          <w:b/>
          <w:bCs/>
          <w:sz w:val="28"/>
          <w:szCs w:val="28"/>
          <w:rtl/>
        </w:rPr>
        <w:t>طلحاوي</w:t>
      </w:r>
      <w:proofErr w:type="spellEnd"/>
      <w:r w:rsidR="00B11F97" w:rsidRPr="00B11F97">
        <w:rPr>
          <w:rFonts w:ascii="Simplified Arabic" w:hAnsi="Simplified Arabic" w:cs="Simplified Arabic"/>
          <w:b/>
          <w:bCs/>
          <w:sz w:val="28"/>
          <w:szCs w:val="28"/>
          <w:rtl/>
        </w:rPr>
        <w:t xml:space="preserve"> </w:t>
      </w:r>
      <w:proofErr w:type="spellStart"/>
      <w:r w:rsidR="00B11F97" w:rsidRPr="00B11F97">
        <w:rPr>
          <w:rFonts w:ascii="Simplified Arabic" w:hAnsi="Simplified Arabic" w:cs="Simplified Arabic"/>
          <w:b/>
          <w:bCs/>
          <w:sz w:val="28"/>
          <w:szCs w:val="28"/>
          <w:rtl/>
        </w:rPr>
        <w:t>وبولغيتي</w:t>
      </w:r>
      <w:proofErr w:type="spellEnd"/>
      <w:r w:rsidR="00B11F97" w:rsidRPr="00B11F97">
        <w:rPr>
          <w:rFonts w:ascii="Simplified Arabic" w:hAnsi="Simplified Arabic" w:cs="Simplified Arabic"/>
          <w:b/>
          <w:bCs/>
          <w:sz w:val="28"/>
          <w:szCs w:val="28"/>
          <w:rtl/>
        </w:rPr>
        <w:t xml:space="preserve"> (2021): سياسة استقطاب إدارة الموارد البشرية ودورها في تحقيق استمرارية المؤسسة</w:t>
      </w:r>
    </w:p>
    <w:p w14:paraId="77727E12" w14:textId="77777777" w:rsidR="00B11F97" w:rsidRPr="00B11F97" w:rsidRDefault="00B11F97" w:rsidP="00B11F97">
      <w:pPr>
        <w:numPr>
          <w:ilvl w:val="0"/>
          <w:numId w:val="96"/>
        </w:numPr>
        <w:spacing w:line="276" w:lineRule="auto"/>
        <w:jc w:val="both"/>
        <w:rPr>
          <w:rFonts w:ascii="Simplified Arabic" w:hAnsi="Simplified Arabic" w:cs="Simplified Arabic"/>
          <w:b/>
          <w:bCs/>
          <w:sz w:val="28"/>
          <w:szCs w:val="28"/>
        </w:rPr>
      </w:pPr>
      <w:r w:rsidRPr="00B11F97">
        <w:rPr>
          <w:rFonts w:ascii="Simplified Arabic" w:hAnsi="Simplified Arabic" w:cs="Simplified Arabic"/>
          <w:b/>
          <w:bCs/>
          <w:sz w:val="28"/>
          <w:szCs w:val="28"/>
          <w:rtl/>
        </w:rPr>
        <w:t>الهدف</w:t>
      </w:r>
      <w:r w:rsidRPr="00B11F97">
        <w:rPr>
          <w:rFonts w:ascii="Simplified Arabic" w:hAnsi="Simplified Arabic" w:cs="Simplified Arabic"/>
          <w:b/>
          <w:bCs/>
          <w:sz w:val="28"/>
          <w:szCs w:val="28"/>
        </w:rPr>
        <w:br/>
      </w:r>
      <w:r w:rsidRPr="00B11F97">
        <w:rPr>
          <w:rFonts w:ascii="Simplified Arabic" w:hAnsi="Simplified Arabic" w:cs="Simplified Arabic"/>
          <w:sz w:val="28"/>
          <w:szCs w:val="28"/>
          <w:rtl/>
        </w:rPr>
        <w:t>تحليل مدى مساهمة سياسات استقطاب الموارد البشرية في ضمان استمرارية وتطور الصندوق الوطني للتأمينات الاجتماعية لعمال الأجراء بولاية أدرار</w:t>
      </w:r>
      <w:r w:rsidRPr="00B11F97">
        <w:rPr>
          <w:rFonts w:ascii="Simplified Arabic" w:hAnsi="Simplified Arabic" w:cs="Simplified Arabic"/>
          <w:sz w:val="28"/>
          <w:szCs w:val="28"/>
        </w:rPr>
        <w:t>.</w:t>
      </w:r>
    </w:p>
    <w:p w14:paraId="7E5B7FC8" w14:textId="77777777" w:rsidR="00B11F97" w:rsidRPr="00B11F97" w:rsidRDefault="00B11F97" w:rsidP="00B11F97">
      <w:pPr>
        <w:numPr>
          <w:ilvl w:val="0"/>
          <w:numId w:val="96"/>
        </w:numPr>
        <w:spacing w:line="276" w:lineRule="auto"/>
        <w:jc w:val="both"/>
        <w:rPr>
          <w:rFonts w:ascii="Simplified Arabic" w:hAnsi="Simplified Arabic" w:cs="Simplified Arabic"/>
          <w:sz w:val="28"/>
          <w:szCs w:val="28"/>
        </w:rPr>
      </w:pPr>
      <w:r w:rsidRPr="00B11F97">
        <w:rPr>
          <w:rFonts w:ascii="Simplified Arabic" w:hAnsi="Simplified Arabic" w:cs="Simplified Arabic"/>
          <w:b/>
          <w:bCs/>
          <w:sz w:val="28"/>
          <w:szCs w:val="28"/>
          <w:rtl/>
        </w:rPr>
        <w:t>المنهجية</w:t>
      </w:r>
      <w:r w:rsidRPr="00B11F97">
        <w:rPr>
          <w:rFonts w:ascii="Simplified Arabic" w:hAnsi="Simplified Arabic" w:cs="Simplified Arabic"/>
          <w:b/>
          <w:bCs/>
          <w:sz w:val="28"/>
          <w:szCs w:val="28"/>
        </w:rPr>
        <w:br/>
      </w:r>
      <w:r w:rsidRPr="00B11F97">
        <w:rPr>
          <w:rFonts w:ascii="Simplified Arabic" w:hAnsi="Simplified Arabic" w:cs="Simplified Arabic"/>
          <w:sz w:val="28"/>
          <w:szCs w:val="28"/>
          <w:rtl/>
        </w:rPr>
        <w:t>استخدمت الدراسة منهجًا وصفيًا–تحليليًا، وجمعت البيانات عبر استبيانات ومقابلات مع موظفي الصندوق بولاية أدرار، ثم خضعت لمعالجة إحصائية وصفية لاستخلاص النتائج</w:t>
      </w:r>
      <w:r w:rsidRPr="00B11F97">
        <w:rPr>
          <w:rFonts w:ascii="Simplified Arabic" w:hAnsi="Simplified Arabic" w:cs="Simplified Arabic"/>
          <w:sz w:val="28"/>
          <w:szCs w:val="28"/>
        </w:rPr>
        <w:t>.</w:t>
      </w:r>
    </w:p>
    <w:p w14:paraId="1742169E" w14:textId="77777777" w:rsidR="00B11F97" w:rsidRPr="00B11F97" w:rsidRDefault="00B11F97" w:rsidP="00B11F97">
      <w:pPr>
        <w:numPr>
          <w:ilvl w:val="0"/>
          <w:numId w:val="96"/>
        </w:numPr>
        <w:spacing w:line="276" w:lineRule="auto"/>
        <w:rPr>
          <w:rFonts w:ascii="Simplified Arabic" w:hAnsi="Simplified Arabic" w:cs="Simplified Arabic"/>
          <w:b/>
          <w:bCs/>
          <w:sz w:val="28"/>
          <w:szCs w:val="28"/>
        </w:rPr>
      </w:pPr>
      <w:r w:rsidRPr="00B11F97">
        <w:rPr>
          <w:rFonts w:ascii="Simplified Arabic" w:hAnsi="Simplified Arabic" w:cs="Simplified Arabic"/>
          <w:b/>
          <w:bCs/>
          <w:sz w:val="28"/>
          <w:szCs w:val="28"/>
          <w:rtl/>
        </w:rPr>
        <w:t>النتائج الرئيسية</w:t>
      </w:r>
    </w:p>
    <w:p w14:paraId="5D6A61B8" w14:textId="77777777" w:rsidR="00B11F97" w:rsidRPr="00B11F97" w:rsidRDefault="00B11F97" w:rsidP="00B11F97">
      <w:pPr>
        <w:numPr>
          <w:ilvl w:val="1"/>
          <w:numId w:val="96"/>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انتقاء الموظفين المناسبين ساهم في خفض معدل دوران الوظائف</w:t>
      </w:r>
      <w:r w:rsidRPr="00B11F97">
        <w:rPr>
          <w:rFonts w:ascii="Simplified Arabic" w:hAnsi="Simplified Arabic" w:cs="Simplified Arabic"/>
          <w:sz w:val="28"/>
          <w:szCs w:val="28"/>
        </w:rPr>
        <w:t>.</w:t>
      </w:r>
    </w:p>
    <w:p w14:paraId="5533C422" w14:textId="77777777" w:rsidR="00B11F97" w:rsidRPr="00B11F97" w:rsidRDefault="00B11F97" w:rsidP="00B11F97">
      <w:pPr>
        <w:numPr>
          <w:ilvl w:val="1"/>
          <w:numId w:val="96"/>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استقطاب الكفاءات المناسبين دعّم استمرارية سير العمل دون تعثر</w:t>
      </w:r>
      <w:r w:rsidRPr="00B11F97">
        <w:rPr>
          <w:rFonts w:ascii="Simplified Arabic" w:hAnsi="Simplified Arabic" w:cs="Simplified Arabic"/>
          <w:sz w:val="28"/>
          <w:szCs w:val="28"/>
        </w:rPr>
        <w:t>.</w:t>
      </w:r>
    </w:p>
    <w:p w14:paraId="3DF82298" w14:textId="77777777" w:rsidR="00B11F97" w:rsidRPr="00B11F97" w:rsidRDefault="00B11F97" w:rsidP="00B11F97">
      <w:pPr>
        <w:numPr>
          <w:ilvl w:val="1"/>
          <w:numId w:val="96"/>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تحسن جودة الخدمات المقدمة بفضل توظيف أصحاب المهارات الملائمة</w:t>
      </w:r>
      <w:r w:rsidRPr="00B11F97">
        <w:rPr>
          <w:rFonts w:ascii="Simplified Arabic" w:hAnsi="Simplified Arabic" w:cs="Simplified Arabic"/>
          <w:sz w:val="28"/>
          <w:szCs w:val="28"/>
        </w:rPr>
        <w:t>.</w:t>
      </w:r>
    </w:p>
    <w:p w14:paraId="7353FDAD" w14:textId="77777777" w:rsidR="00B11F97" w:rsidRPr="00B11F97" w:rsidRDefault="00B11F97" w:rsidP="00B11F97">
      <w:pPr>
        <w:numPr>
          <w:ilvl w:val="0"/>
          <w:numId w:val="96"/>
        </w:numPr>
        <w:spacing w:line="276" w:lineRule="auto"/>
        <w:rPr>
          <w:rFonts w:ascii="Simplified Arabic" w:hAnsi="Simplified Arabic" w:cs="Simplified Arabic"/>
          <w:b/>
          <w:bCs/>
          <w:sz w:val="28"/>
          <w:szCs w:val="28"/>
        </w:rPr>
      </w:pPr>
      <w:r w:rsidRPr="00B11F97">
        <w:rPr>
          <w:rFonts w:ascii="Simplified Arabic" w:hAnsi="Simplified Arabic" w:cs="Simplified Arabic"/>
          <w:b/>
          <w:bCs/>
          <w:sz w:val="28"/>
          <w:szCs w:val="28"/>
          <w:rtl/>
        </w:rPr>
        <w:t>التوصيات</w:t>
      </w:r>
    </w:p>
    <w:p w14:paraId="7837DB97" w14:textId="77777777" w:rsidR="00B11F97" w:rsidRPr="00B11F97" w:rsidRDefault="00B11F97" w:rsidP="00B11F97">
      <w:pPr>
        <w:numPr>
          <w:ilvl w:val="1"/>
          <w:numId w:val="96"/>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lastRenderedPageBreak/>
        <w:t>صياغة سياسات استقطاب متوافقة مع احتياجات الصندوق ومتطلبات بيئة العمل المحلية</w:t>
      </w:r>
      <w:r w:rsidRPr="00B11F97">
        <w:rPr>
          <w:rFonts w:ascii="Simplified Arabic" w:hAnsi="Simplified Arabic" w:cs="Simplified Arabic"/>
          <w:sz w:val="28"/>
          <w:szCs w:val="28"/>
        </w:rPr>
        <w:t>.</w:t>
      </w:r>
    </w:p>
    <w:p w14:paraId="11F038E7" w14:textId="77777777" w:rsidR="00B11F97" w:rsidRPr="00B11F97" w:rsidRDefault="00B11F97" w:rsidP="00B11F97">
      <w:pPr>
        <w:numPr>
          <w:ilvl w:val="1"/>
          <w:numId w:val="96"/>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التركيز على التخطيط الاستراتيجي للقوى العاملة لضمان جاهزية الموارد البشرية في المستقبل</w:t>
      </w:r>
      <w:r w:rsidRPr="00B11F97">
        <w:rPr>
          <w:rFonts w:ascii="Simplified Arabic" w:hAnsi="Simplified Arabic" w:cs="Simplified Arabic"/>
          <w:sz w:val="28"/>
          <w:szCs w:val="28"/>
        </w:rPr>
        <w:t>.</w:t>
      </w:r>
    </w:p>
    <w:p w14:paraId="47C3B1EF" w14:textId="77777777" w:rsidR="00B11F97" w:rsidRPr="00B11F97" w:rsidRDefault="00B11F97" w:rsidP="00B11F97">
      <w:pPr>
        <w:numPr>
          <w:ilvl w:val="1"/>
          <w:numId w:val="96"/>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 xml:space="preserve">تعزيز علامة صاحب العمل </w:t>
      </w:r>
      <w:r w:rsidRPr="00B11F97">
        <w:rPr>
          <w:rFonts w:ascii="Simplified Arabic" w:hAnsi="Simplified Arabic" w:cs="Simplified Arabic"/>
          <w:sz w:val="28"/>
          <w:szCs w:val="28"/>
        </w:rPr>
        <w:t xml:space="preserve">(Employer Branding) </w:t>
      </w:r>
      <w:r w:rsidRPr="00B11F97">
        <w:rPr>
          <w:rFonts w:ascii="Simplified Arabic" w:hAnsi="Simplified Arabic" w:cs="Simplified Arabic"/>
          <w:sz w:val="28"/>
          <w:szCs w:val="28"/>
          <w:rtl/>
        </w:rPr>
        <w:t>لرفع جاذبية الصندوق لدى الكفاءات المؤهلة</w:t>
      </w:r>
      <w:r w:rsidRPr="00B11F97">
        <w:rPr>
          <w:rFonts w:ascii="Simplified Arabic" w:hAnsi="Simplified Arabic" w:cs="Simplified Arabic"/>
          <w:sz w:val="28"/>
          <w:szCs w:val="28"/>
        </w:rPr>
        <w:t>.</w:t>
      </w:r>
    </w:p>
    <w:p w14:paraId="398E0A9F" w14:textId="77777777" w:rsidR="00B11F97" w:rsidRPr="00B11F97" w:rsidRDefault="00B11F97" w:rsidP="00B11F97">
      <w:pPr>
        <w:numPr>
          <w:ilvl w:val="0"/>
          <w:numId w:val="96"/>
        </w:numPr>
        <w:spacing w:line="276" w:lineRule="auto"/>
        <w:rPr>
          <w:rFonts w:ascii="Simplified Arabic" w:hAnsi="Simplified Arabic" w:cs="Simplified Arabic"/>
          <w:b/>
          <w:bCs/>
          <w:sz w:val="28"/>
          <w:szCs w:val="28"/>
        </w:rPr>
      </w:pPr>
      <w:r w:rsidRPr="00B11F97">
        <w:rPr>
          <w:rFonts w:ascii="Simplified Arabic" w:hAnsi="Simplified Arabic" w:cs="Simplified Arabic"/>
          <w:b/>
          <w:bCs/>
          <w:sz w:val="28"/>
          <w:szCs w:val="28"/>
          <w:rtl/>
        </w:rPr>
        <w:t>المراجعة النقدية</w:t>
      </w:r>
    </w:p>
    <w:p w14:paraId="193A45B7" w14:textId="77777777" w:rsidR="00B11F97" w:rsidRPr="00B11F97" w:rsidRDefault="00B11F97" w:rsidP="00B11F97">
      <w:pPr>
        <w:numPr>
          <w:ilvl w:val="1"/>
          <w:numId w:val="96"/>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اقتصرت الدراسة على موقع جغرافي واحد ومؤسسة واحدة، مما يقيد تعميم النتائج على مؤسسات أخرى أو ولايات أخرى</w:t>
      </w:r>
      <w:r w:rsidRPr="00B11F97">
        <w:rPr>
          <w:rFonts w:ascii="Simplified Arabic" w:hAnsi="Simplified Arabic" w:cs="Simplified Arabic"/>
          <w:sz w:val="28"/>
          <w:szCs w:val="28"/>
        </w:rPr>
        <w:t>.</w:t>
      </w:r>
    </w:p>
    <w:p w14:paraId="6B9129B0" w14:textId="77777777" w:rsidR="00B11F97" w:rsidRPr="00B11F97" w:rsidRDefault="00B11F97" w:rsidP="00B11F97">
      <w:pPr>
        <w:numPr>
          <w:ilvl w:val="1"/>
          <w:numId w:val="96"/>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غياب استخدام مؤشرات أداء كمية (مثل مدة التوظيف الفعلية، ومعدل البقاء الوظيفي على مدى سنوات) يقلل من دقة قياس أثر السياسات</w:t>
      </w:r>
      <w:r w:rsidRPr="00B11F97">
        <w:rPr>
          <w:rFonts w:ascii="Simplified Arabic" w:hAnsi="Simplified Arabic" w:cs="Simplified Arabic"/>
          <w:sz w:val="28"/>
          <w:szCs w:val="28"/>
        </w:rPr>
        <w:t>.</w:t>
      </w:r>
    </w:p>
    <w:p w14:paraId="3AF92539" w14:textId="77777777" w:rsidR="00B11F97" w:rsidRPr="00B11F97" w:rsidRDefault="00B11F97" w:rsidP="00B11F97">
      <w:pPr>
        <w:numPr>
          <w:ilvl w:val="1"/>
          <w:numId w:val="96"/>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لم تعتمد الدراسة تصميمًا طولياً لرصد استدامة هذه السياسات عبر الزمن</w:t>
      </w:r>
      <w:r w:rsidRPr="00B11F97">
        <w:rPr>
          <w:rFonts w:ascii="Simplified Arabic" w:hAnsi="Simplified Arabic" w:cs="Simplified Arabic"/>
          <w:sz w:val="28"/>
          <w:szCs w:val="28"/>
        </w:rPr>
        <w:t>.</w:t>
      </w:r>
    </w:p>
    <w:p w14:paraId="5E3D3FD4" w14:textId="77777777" w:rsidR="00B11F97" w:rsidRDefault="00B11F97" w:rsidP="00B11F97">
      <w:pPr>
        <w:spacing w:line="276" w:lineRule="auto"/>
        <w:jc w:val="both"/>
        <w:rPr>
          <w:rFonts w:ascii="Simplified Arabic" w:hAnsi="Simplified Arabic" w:cs="Simplified Arabic"/>
          <w:b/>
          <w:bCs/>
          <w:sz w:val="28"/>
          <w:szCs w:val="28"/>
          <w:rtl/>
          <w:lang w:bidi="ar-YE"/>
        </w:rPr>
      </w:pPr>
      <w:r w:rsidRPr="00B11F97">
        <w:rPr>
          <w:rFonts w:ascii="Simplified Arabic" w:hAnsi="Simplified Arabic" w:cs="Simplified Arabic"/>
          <w:b/>
          <w:bCs/>
          <w:sz w:val="28"/>
          <w:szCs w:val="28"/>
          <w:rtl/>
        </w:rPr>
        <w:t>ثغرة بحثية</w:t>
      </w:r>
      <w:r w:rsidRPr="00B11F97">
        <w:rPr>
          <w:rFonts w:ascii="Simplified Arabic" w:hAnsi="Simplified Arabic" w:cs="Simplified Arabic"/>
          <w:b/>
          <w:bCs/>
          <w:sz w:val="28"/>
          <w:szCs w:val="28"/>
        </w:rPr>
        <w:t>:</w:t>
      </w:r>
    </w:p>
    <w:p w14:paraId="0315BEEC" w14:textId="6EC68E24" w:rsidR="00B11F97" w:rsidRPr="00B11F97" w:rsidRDefault="00B11F97" w:rsidP="00B11F97">
      <w:pPr>
        <w:spacing w:line="276" w:lineRule="auto"/>
        <w:jc w:val="both"/>
        <w:rPr>
          <w:rFonts w:ascii="Simplified Arabic" w:hAnsi="Simplified Arabic" w:cs="Simplified Arabic"/>
          <w:b/>
          <w:bCs/>
          <w:sz w:val="28"/>
          <w:szCs w:val="28"/>
          <w:lang w:bidi="ar-YE"/>
        </w:rPr>
      </w:pPr>
      <w:r w:rsidRPr="00B11F97">
        <w:rPr>
          <w:rFonts w:ascii="Simplified Arabic" w:hAnsi="Simplified Arabic" w:cs="Simplified Arabic"/>
          <w:sz w:val="28"/>
          <w:szCs w:val="28"/>
          <w:rtl/>
        </w:rPr>
        <w:t>تبرز الحاجة لإجراء دراسات مقارنة بين ولايات وأجهزة حكومية متعددة، وتطبيق تصميمات زمنية (طولية) تقيس تأثير سياسات الاستقطاب على استمرارية العمل وجودة الخدمات على مدى فترات ممتدة</w:t>
      </w:r>
      <w:r w:rsidRPr="00B11F97">
        <w:rPr>
          <w:rFonts w:ascii="Simplified Arabic" w:hAnsi="Simplified Arabic" w:cs="Simplified Arabic"/>
          <w:sz w:val="28"/>
          <w:szCs w:val="28"/>
        </w:rPr>
        <w:t>.</w:t>
      </w:r>
    </w:p>
    <w:p w14:paraId="1A83E549" w14:textId="77777777" w:rsidR="00B11F97" w:rsidRDefault="00B11F97" w:rsidP="00443407">
      <w:pPr>
        <w:spacing w:line="276" w:lineRule="auto"/>
        <w:rPr>
          <w:rFonts w:ascii="Simplified Arabic" w:hAnsi="Simplified Arabic" w:cs="Simplified Arabic"/>
          <w:b/>
          <w:bCs/>
          <w:sz w:val="28"/>
          <w:szCs w:val="28"/>
        </w:rPr>
      </w:pPr>
    </w:p>
    <w:p w14:paraId="5E7D600B" w14:textId="5CEF7AD4" w:rsidR="00B11F97" w:rsidRPr="00B11F97" w:rsidRDefault="00B11F97" w:rsidP="00B11F97">
      <w:pPr>
        <w:spacing w:line="276" w:lineRule="auto"/>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B11F97">
        <w:rPr>
          <w:rFonts w:ascii="Simplified Arabic" w:hAnsi="Simplified Arabic" w:cs="Simplified Arabic"/>
          <w:b/>
          <w:bCs/>
          <w:sz w:val="28"/>
          <w:szCs w:val="28"/>
        </w:rPr>
        <w:t xml:space="preserve">2.5.8 </w:t>
      </w:r>
      <w:r w:rsidRPr="00B11F97">
        <w:rPr>
          <w:rFonts w:ascii="Simplified Arabic" w:hAnsi="Simplified Arabic" w:cs="Simplified Arabic"/>
          <w:b/>
          <w:bCs/>
          <w:sz w:val="28"/>
          <w:szCs w:val="28"/>
          <w:rtl/>
        </w:rPr>
        <w:t>دراسة جامعة الملك سعود (2015): “إدارة الموارد البشرية: الاستقطاب والاختيار والتعيين</w:t>
      </w:r>
      <w:r w:rsidRPr="00B11F97">
        <w:rPr>
          <w:rFonts w:ascii="Simplified Arabic" w:hAnsi="Simplified Arabic" w:cs="Simplified Arabic"/>
          <w:b/>
          <w:bCs/>
          <w:sz w:val="28"/>
          <w:szCs w:val="28"/>
        </w:rPr>
        <w:t>”</w:t>
      </w:r>
    </w:p>
    <w:p w14:paraId="0ADA6DA0" w14:textId="77777777" w:rsidR="00B11F97" w:rsidRPr="00B11F97" w:rsidRDefault="00B11F97" w:rsidP="00B11F97">
      <w:pPr>
        <w:numPr>
          <w:ilvl w:val="0"/>
          <w:numId w:val="97"/>
        </w:numPr>
        <w:spacing w:line="276" w:lineRule="auto"/>
        <w:jc w:val="both"/>
        <w:rPr>
          <w:rFonts w:ascii="Simplified Arabic" w:hAnsi="Simplified Arabic" w:cs="Simplified Arabic"/>
          <w:sz w:val="28"/>
          <w:szCs w:val="28"/>
        </w:rPr>
      </w:pPr>
      <w:r w:rsidRPr="00B11F97">
        <w:rPr>
          <w:rFonts w:ascii="Simplified Arabic" w:hAnsi="Simplified Arabic" w:cs="Simplified Arabic"/>
          <w:b/>
          <w:bCs/>
          <w:sz w:val="28"/>
          <w:szCs w:val="28"/>
          <w:rtl/>
        </w:rPr>
        <w:t>الهدف</w:t>
      </w:r>
      <w:r w:rsidRPr="00B11F97">
        <w:rPr>
          <w:rFonts w:ascii="Simplified Arabic" w:hAnsi="Simplified Arabic" w:cs="Simplified Arabic"/>
          <w:b/>
          <w:bCs/>
          <w:sz w:val="28"/>
          <w:szCs w:val="28"/>
        </w:rPr>
        <w:br/>
      </w:r>
      <w:r w:rsidRPr="00B11F97">
        <w:rPr>
          <w:rFonts w:ascii="Simplified Arabic" w:hAnsi="Simplified Arabic" w:cs="Simplified Arabic"/>
          <w:sz w:val="28"/>
          <w:szCs w:val="28"/>
          <w:rtl/>
        </w:rPr>
        <w:t>تقديم مرجعٍ نظريٍّ شامل يرسم أفضل الممارسات والمنهجيات المتبعة في الاستقطاب والاختيار والتعيين، بما يمكّن المنظمات من جذب الكفاءات الأمثل وتوظيفها بكفاءة</w:t>
      </w:r>
      <w:r w:rsidRPr="00B11F97">
        <w:rPr>
          <w:rFonts w:ascii="Simplified Arabic" w:hAnsi="Simplified Arabic" w:cs="Simplified Arabic"/>
          <w:sz w:val="28"/>
          <w:szCs w:val="28"/>
        </w:rPr>
        <w:t>.</w:t>
      </w:r>
    </w:p>
    <w:p w14:paraId="78AC4E9D" w14:textId="77777777" w:rsidR="00B11F97" w:rsidRPr="00B11F97" w:rsidRDefault="00B11F97" w:rsidP="00B11F97">
      <w:pPr>
        <w:numPr>
          <w:ilvl w:val="0"/>
          <w:numId w:val="97"/>
        </w:numPr>
        <w:spacing w:line="276" w:lineRule="auto"/>
        <w:jc w:val="both"/>
        <w:rPr>
          <w:rFonts w:ascii="Simplified Arabic" w:hAnsi="Simplified Arabic" w:cs="Simplified Arabic"/>
          <w:b/>
          <w:bCs/>
          <w:sz w:val="28"/>
          <w:szCs w:val="28"/>
        </w:rPr>
      </w:pPr>
      <w:r w:rsidRPr="00B11F97">
        <w:rPr>
          <w:rFonts w:ascii="Simplified Arabic" w:hAnsi="Simplified Arabic" w:cs="Simplified Arabic"/>
          <w:b/>
          <w:bCs/>
          <w:sz w:val="28"/>
          <w:szCs w:val="28"/>
          <w:rtl/>
        </w:rPr>
        <w:lastRenderedPageBreak/>
        <w:t>المنهجية</w:t>
      </w:r>
      <w:r w:rsidRPr="00B11F97">
        <w:rPr>
          <w:rFonts w:ascii="Simplified Arabic" w:hAnsi="Simplified Arabic" w:cs="Simplified Arabic"/>
          <w:b/>
          <w:bCs/>
          <w:sz w:val="28"/>
          <w:szCs w:val="28"/>
        </w:rPr>
        <w:br/>
      </w:r>
      <w:r w:rsidRPr="00B11F97">
        <w:rPr>
          <w:rFonts w:ascii="Simplified Arabic" w:hAnsi="Simplified Arabic" w:cs="Simplified Arabic"/>
          <w:sz w:val="28"/>
          <w:szCs w:val="28"/>
          <w:rtl/>
        </w:rPr>
        <w:t>اعتمدت الدراسة على مراجعة وتحليل الأدبيات المختصة بإدارة الموارد البشرية، حيث جُمعت مصادر متعددة (كتب، مقالات علمية، ودلائل عملية) لتلخيص التعريفات والاستراتيجيات والأدوات المستخدمة في الوظائف الحيوية الثلاث</w:t>
      </w:r>
      <w:r w:rsidRPr="00B11F97">
        <w:rPr>
          <w:rFonts w:ascii="Simplified Arabic" w:hAnsi="Simplified Arabic" w:cs="Simplified Arabic"/>
          <w:sz w:val="28"/>
          <w:szCs w:val="28"/>
        </w:rPr>
        <w:t>.</w:t>
      </w:r>
    </w:p>
    <w:p w14:paraId="0550E5C8" w14:textId="77777777" w:rsidR="00B11F97" w:rsidRPr="00B11F97" w:rsidRDefault="00B11F97" w:rsidP="00B11F97">
      <w:pPr>
        <w:numPr>
          <w:ilvl w:val="0"/>
          <w:numId w:val="97"/>
        </w:numPr>
        <w:spacing w:line="276" w:lineRule="auto"/>
        <w:rPr>
          <w:rFonts w:ascii="Simplified Arabic" w:hAnsi="Simplified Arabic" w:cs="Simplified Arabic"/>
          <w:b/>
          <w:bCs/>
          <w:sz w:val="28"/>
          <w:szCs w:val="28"/>
        </w:rPr>
      </w:pPr>
      <w:r w:rsidRPr="00B11F97">
        <w:rPr>
          <w:rFonts w:ascii="Simplified Arabic" w:hAnsi="Simplified Arabic" w:cs="Simplified Arabic"/>
          <w:b/>
          <w:bCs/>
          <w:sz w:val="28"/>
          <w:szCs w:val="28"/>
          <w:rtl/>
        </w:rPr>
        <w:t>المحتوى والنتائج الرئيسية</w:t>
      </w:r>
    </w:p>
    <w:p w14:paraId="0B8BF02B" w14:textId="77777777" w:rsidR="00B11F97" w:rsidRPr="00B11F97" w:rsidRDefault="00B11F97" w:rsidP="00B11F97">
      <w:pPr>
        <w:numPr>
          <w:ilvl w:val="1"/>
          <w:numId w:val="97"/>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التعريفات الأساسية</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عرض لمفاهيم الاستقطاب</w:t>
      </w:r>
      <w:r w:rsidRPr="00B11F97">
        <w:rPr>
          <w:rFonts w:ascii="Simplified Arabic" w:hAnsi="Simplified Arabic" w:cs="Simplified Arabic"/>
          <w:sz w:val="28"/>
          <w:szCs w:val="28"/>
        </w:rPr>
        <w:t xml:space="preserve"> (Recruitment)</w:t>
      </w:r>
      <w:r w:rsidRPr="00B11F97">
        <w:rPr>
          <w:rFonts w:ascii="Simplified Arabic" w:hAnsi="Simplified Arabic" w:cs="Simplified Arabic"/>
          <w:sz w:val="28"/>
          <w:szCs w:val="28"/>
          <w:rtl/>
        </w:rPr>
        <w:t>، والاختيار</w:t>
      </w:r>
      <w:r w:rsidRPr="00B11F97">
        <w:rPr>
          <w:rFonts w:ascii="Simplified Arabic" w:hAnsi="Simplified Arabic" w:cs="Simplified Arabic"/>
          <w:sz w:val="28"/>
          <w:szCs w:val="28"/>
        </w:rPr>
        <w:t xml:space="preserve"> (Selection)</w:t>
      </w:r>
      <w:r w:rsidRPr="00B11F97">
        <w:rPr>
          <w:rFonts w:ascii="Simplified Arabic" w:hAnsi="Simplified Arabic" w:cs="Simplified Arabic"/>
          <w:sz w:val="28"/>
          <w:szCs w:val="28"/>
          <w:rtl/>
        </w:rPr>
        <w:t>، والتعيين</w:t>
      </w:r>
      <w:r w:rsidRPr="00B11F97">
        <w:rPr>
          <w:rFonts w:ascii="Simplified Arabic" w:hAnsi="Simplified Arabic" w:cs="Simplified Arabic"/>
          <w:sz w:val="28"/>
          <w:szCs w:val="28"/>
        </w:rPr>
        <w:t xml:space="preserve"> (Placement) </w:t>
      </w:r>
      <w:r w:rsidRPr="00B11F97">
        <w:rPr>
          <w:rFonts w:ascii="Simplified Arabic" w:hAnsi="Simplified Arabic" w:cs="Simplified Arabic"/>
          <w:sz w:val="28"/>
          <w:szCs w:val="28"/>
          <w:rtl/>
        </w:rPr>
        <w:t>وفقًا لمعايير أكاديمية وتطبيقية</w:t>
      </w:r>
      <w:r w:rsidRPr="00B11F97">
        <w:rPr>
          <w:rFonts w:ascii="Simplified Arabic" w:hAnsi="Simplified Arabic" w:cs="Simplified Arabic"/>
          <w:sz w:val="28"/>
          <w:szCs w:val="28"/>
        </w:rPr>
        <w:t>.</w:t>
      </w:r>
    </w:p>
    <w:p w14:paraId="1289522D" w14:textId="77777777" w:rsidR="00B11F97" w:rsidRPr="00B11F97" w:rsidRDefault="00B11F97" w:rsidP="00B11F97">
      <w:pPr>
        <w:numPr>
          <w:ilvl w:val="1"/>
          <w:numId w:val="97"/>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الاستراتيجيات</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توصيف لأساليب استقطاب المرشحين (إعلانية، إحالة داخلية، بحث نشط)، وتقنيات الاختيار (المقابلات المهيكلة، الاختبارات النفسية والفنية)، وآليات التعيين (تخطيط المسار الوظيفي والاندماج في العمل)</w:t>
      </w:r>
      <w:r w:rsidRPr="00B11F97">
        <w:rPr>
          <w:rFonts w:ascii="Simplified Arabic" w:hAnsi="Simplified Arabic" w:cs="Simplified Arabic"/>
          <w:sz w:val="28"/>
          <w:szCs w:val="28"/>
        </w:rPr>
        <w:t>.</w:t>
      </w:r>
    </w:p>
    <w:p w14:paraId="392256CC" w14:textId="77777777" w:rsidR="00B11F97" w:rsidRPr="00B11F97" w:rsidRDefault="00B11F97" w:rsidP="00B11F97">
      <w:pPr>
        <w:numPr>
          <w:ilvl w:val="1"/>
          <w:numId w:val="97"/>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الأدوات العملية</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دليل لاستخدام أنظمة تتبع المتقدمين</w:t>
      </w:r>
      <w:r w:rsidRPr="00B11F97">
        <w:rPr>
          <w:rFonts w:ascii="Simplified Arabic" w:hAnsi="Simplified Arabic" w:cs="Simplified Arabic"/>
          <w:sz w:val="28"/>
          <w:szCs w:val="28"/>
        </w:rPr>
        <w:t xml:space="preserve"> (ATS)</w:t>
      </w:r>
      <w:r w:rsidRPr="00B11F97">
        <w:rPr>
          <w:rFonts w:ascii="Simplified Arabic" w:hAnsi="Simplified Arabic" w:cs="Simplified Arabic"/>
          <w:sz w:val="28"/>
          <w:szCs w:val="28"/>
          <w:rtl/>
        </w:rPr>
        <w:t>، وأدوات تقييم الكفاءات مثل مصفوفات المهارات والإسناد الوظيفي الموجه</w:t>
      </w:r>
      <w:r w:rsidRPr="00B11F97">
        <w:rPr>
          <w:rFonts w:ascii="Simplified Arabic" w:hAnsi="Simplified Arabic" w:cs="Simplified Arabic"/>
          <w:sz w:val="28"/>
          <w:szCs w:val="28"/>
        </w:rPr>
        <w:t>.</w:t>
      </w:r>
    </w:p>
    <w:p w14:paraId="7568B0C4" w14:textId="77777777" w:rsidR="00B11F97" w:rsidRPr="00B11F97" w:rsidRDefault="00B11F97" w:rsidP="00B11F97">
      <w:pPr>
        <w:numPr>
          <w:ilvl w:val="0"/>
          <w:numId w:val="97"/>
        </w:numPr>
        <w:spacing w:line="276" w:lineRule="auto"/>
        <w:rPr>
          <w:rFonts w:ascii="Simplified Arabic" w:hAnsi="Simplified Arabic" w:cs="Simplified Arabic"/>
          <w:b/>
          <w:bCs/>
          <w:sz w:val="28"/>
          <w:szCs w:val="28"/>
        </w:rPr>
      </w:pPr>
      <w:r w:rsidRPr="00B11F97">
        <w:rPr>
          <w:rFonts w:ascii="Simplified Arabic" w:hAnsi="Simplified Arabic" w:cs="Simplified Arabic"/>
          <w:b/>
          <w:bCs/>
          <w:sz w:val="28"/>
          <w:szCs w:val="28"/>
          <w:rtl/>
        </w:rPr>
        <w:t>التوصيات</w:t>
      </w:r>
    </w:p>
    <w:p w14:paraId="4C52352E" w14:textId="77777777" w:rsidR="00B11F97" w:rsidRPr="00B11F97" w:rsidRDefault="00B11F97" w:rsidP="00B11F97">
      <w:pPr>
        <w:numPr>
          <w:ilvl w:val="1"/>
          <w:numId w:val="97"/>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 xml:space="preserve">تطبيق إطار سلسلة الإجراءات الثلاث (الاستقطاب </w:t>
      </w:r>
      <w:r w:rsidRPr="00B11F97">
        <w:rPr>
          <w:rFonts w:ascii="Times New Roman" w:hAnsi="Times New Roman" w:cs="Times New Roman" w:hint="cs"/>
          <w:sz w:val="28"/>
          <w:szCs w:val="28"/>
          <w:rtl/>
        </w:rPr>
        <w:t>→</w:t>
      </w:r>
      <w:r w:rsidRPr="00B11F97">
        <w:rPr>
          <w:rFonts w:ascii="Simplified Arabic" w:hAnsi="Simplified Arabic" w:cs="Simplified Arabic"/>
          <w:sz w:val="28"/>
          <w:szCs w:val="28"/>
          <w:rtl/>
        </w:rPr>
        <w:t xml:space="preserve"> </w:t>
      </w:r>
      <w:r w:rsidRPr="00B11F97">
        <w:rPr>
          <w:rFonts w:ascii="Simplified Arabic" w:hAnsi="Simplified Arabic" w:cs="Simplified Arabic" w:hint="cs"/>
          <w:sz w:val="28"/>
          <w:szCs w:val="28"/>
          <w:rtl/>
        </w:rPr>
        <w:t>الاختيار</w:t>
      </w:r>
      <w:r w:rsidRPr="00B11F97">
        <w:rPr>
          <w:rFonts w:ascii="Simplified Arabic" w:hAnsi="Simplified Arabic" w:cs="Simplified Arabic"/>
          <w:sz w:val="28"/>
          <w:szCs w:val="28"/>
          <w:rtl/>
        </w:rPr>
        <w:t xml:space="preserve"> </w:t>
      </w:r>
      <w:r w:rsidRPr="00B11F97">
        <w:rPr>
          <w:rFonts w:ascii="Times New Roman" w:hAnsi="Times New Roman" w:cs="Times New Roman" w:hint="cs"/>
          <w:sz w:val="28"/>
          <w:szCs w:val="28"/>
          <w:rtl/>
        </w:rPr>
        <w:t>→</w:t>
      </w:r>
      <w:r w:rsidRPr="00B11F97">
        <w:rPr>
          <w:rFonts w:ascii="Simplified Arabic" w:hAnsi="Simplified Arabic" w:cs="Simplified Arabic"/>
          <w:sz w:val="28"/>
          <w:szCs w:val="28"/>
          <w:rtl/>
        </w:rPr>
        <w:t xml:space="preserve"> </w:t>
      </w:r>
      <w:r w:rsidRPr="00B11F97">
        <w:rPr>
          <w:rFonts w:ascii="Simplified Arabic" w:hAnsi="Simplified Arabic" w:cs="Simplified Arabic" w:hint="cs"/>
          <w:sz w:val="28"/>
          <w:szCs w:val="28"/>
          <w:rtl/>
        </w:rPr>
        <w:t>التعيين</w:t>
      </w:r>
      <w:r w:rsidRPr="00B11F97">
        <w:rPr>
          <w:rFonts w:ascii="Simplified Arabic" w:hAnsi="Simplified Arabic" w:cs="Simplified Arabic"/>
          <w:sz w:val="28"/>
          <w:szCs w:val="28"/>
          <w:rtl/>
        </w:rPr>
        <w:t xml:space="preserve">) </w:t>
      </w:r>
      <w:r w:rsidRPr="00B11F97">
        <w:rPr>
          <w:rFonts w:ascii="Simplified Arabic" w:hAnsi="Simplified Arabic" w:cs="Simplified Arabic" w:hint="cs"/>
          <w:sz w:val="28"/>
          <w:szCs w:val="28"/>
          <w:rtl/>
        </w:rPr>
        <w:t>كعملية</w:t>
      </w:r>
      <w:r w:rsidRPr="00B11F97">
        <w:rPr>
          <w:rFonts w:ascii="Simplified Arabic" w:hAnsi="Simplified Arabic" w:cs="Simplified Arabic"/>
          <w:sz w:val="28"/>
          <w:szCs w:val="28"/>
          <w:rtl/>
        </w:rPr>
        <w:t xml:space="preserve"> </w:t>
      </w:r>
      <w:r w:rsidRPr="00B11F97">
        <w:rPr>
          <w:rFonts w:ascii="Simplified Arabic" w:hAnsi="Simplified Arabic" w:cs="Simplified Arabic" w:hint="cs"/>
          <w:sz w:val="28"/>
          <w:szCs w:val="28"/>
          <w:rtl/>
        </w:rPr>
        <w:t>موحدة</w:t>
      </w:r>
      <w:r w:rsidRPr="00B11F97">
        <w:rPr>
          <w:rFonts w:ascii="Simplified Arabic" w:hAnsi="Simplified Arabic" w:cs="Simplified Arabic"/>
          <w:sz w:val="28"/>
          <w:szCs w:val="28"/>
          <w:rtl/>
        </w:rPr>
        <w:t xml:space="preserve"> </w:t>
      </w:r>
      <w:r w:rsidRPr="00B11F97">
        <w:rPr>
          <w:rFonts w:ascii="Simplified Arabic" w:hAnsi="Simplified Arabic" w:cs="Simplified Arabic" w:hint="cs"/>
          <w:sz w:val="28"/>
          <w:szCs w:val="28"/>
          <w:rtl/>
        </w:rPr>
        <w:t>ومدمجة</w:t>
      </w:r>
      <w:r w:rsidRPr="00B11F97">
        <w:rPr>
          <w:rFonts w:ascii="Simplified Arabic" w:hAnsi="Simplified Arabic" w:cs="Simplified Arabic"/>
          <w:sz w:val="28"/>
          <w:szCs w:val="28"/>
        </w:rPr>
        <w:t>.</w:t>
      </w:r>
    </w:p>
    <w:p w14:paraId="08CF07CC" w14:textId="77777777" w:rsidR="00B11F97" w:rsidRPr="00B11F97" w:rsidRDefault="00B11F97" w:rsidP="00B11F97">
      <w:pPr>
        <w:numPr>
          <w:ilvl w:val="1"/>
          <w:numId w:val="97"/>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تبنّي أنظمة تقنية</w:t>
      </w:r>
      <w:r w:rsidRPr="00B11F97">
        <w:rPr>
          <w:rFonts w:ascii="Simplified Arabic" w:hAnsi="Simplified Arabic" w:cs="Simplified Arabic"/>
          <w:sz w:val="28"/>
          <w:szCs w:val="28"/>
        </w:rPr>
        <w:t xml:space="preserve"> (ATS) </w:t>
      </w:r>
      <w:r w:rsidRPr="00B11F97">
        <w:rPr>
          <w:rFonts w:ascii="Simplified Arabic" w:hAnsi="Simplified Arabic" w:cs="Simplified Arabic"/>
          <w:sz w:val="28"/>
          <w:szCs w:val="28"/>
          <w:rtl/>
        </w:rPr>
        <w:t>لرفع دقة الفرز وتقليل زمن التوظيف</w:t>
      </w:r>
      <w:r w:rsidRPr="00B11F97">
        <w:rPr>
          <w:rFonts w:ascii="Simplified Arabic" w:hAnsi="Simplified Arabic" w:cs="Simplified Arabic"/>
          <w:sz w:val="28"/>
          <w:szCs w:val="28"/>
        </w:rPr>
        <w:t>.</w:t>
      </w:r>
    </w:p>
    <w:p w14:paraId="096AC7AC" w14:textId="77777777" w:rsidR="00B11F97" w:rsidRPr="00B11F97" w:rsidRDefault="00B11F97" w:rsidP="00B11F97">
      <w:pPr>
        <w:numPr>
          <w:ilvl w:val="1"/>
          <w:numId w:val="97"/>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تصميم جداول تقييم معيارية تحكم القرارات وتضمن الموضوعية والشفافية</w:t>
      </w:r>
      <w:r w:rsidRPr="00B11F97">
        <w:rPr>
          <w:rFonts w:ascii="Simplified Arabic" w:hAnsi="Simplified Arabic" w:cs="Simplified Arabic"/>
          <w:sz w:val="28"/>
          <w:szCs w:val="28"/>
        </w:rPr>
        <w:t>.</w:t>
      </w:r>
    </w:p>
    <w:p w14:paraId="607ACB8D" w14:textId="77777777" w:rsidR="00B11F97" w:rsidRPr="00B11F97" w:rsidRDefault="00B11F97" w:rsidP="00B11F97">
      <w:pPr>
        <w:numPr>
          <w:ilvl w:val="0"/>
          <w:numId w:val="97"/>
        </w:numPr>
        <w:spacing w:line="276" w:lineRule="auto"/>
        <w:rPr>
          <w:rFonts w:ascii="Simplified Arabic" w:hAnsi="Simplified Arabic" w:cs="Simplified Arabic"/>
          <w:b/>
          <w:bCs/>
          <w:sz w:val="28"/>
          <w:szCs w:val="28"/>
        </w:rPr>
      </w:pPr>
      <w:r w:rsidRPr="00B11F97">
        <w:rPr>
          <w:rFonts w:ascii="Simplified Arabic" w:hAnsi="Simplified Arabic" w:cs="Simplified Arabic"/>
          <w:b/>
          <w:bCs/>
          <w:sz w:val="28"/>
          <w:szCs w:val="28"/>
          <w:rtl/>
        </w:rPr>
        <w:t>المراجعة النقدية والفجوة البحثية</w:t>
      </w:r>
    </w:p>
    <w:p w14:paraId="61DFD7A8" w14:textId="77777777" w:rsidR="00B11F97" w:rsidRPr="00B11F97" w:rsidRDefault="00B11F97" w:rsidP="00B11F97">
      <w:pPr>
        <w:numPr>
          <w:ilvl w:val="1"/>
          <w:numId w:val="97"/>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اقتصرت الدراسة على الجانب النظري دون استقصاء تجريبي أو تحليل بيانات ميداني</w:t>
      </w:r>
      <w:r w:rsidRPr="00B11F97">
        <w:rPr>
          <w:rFonts w:ascii="Simplified Arabic" w:hAnsi="Simplified Arabic" w:cs="Simplified Arabic"/>
          <w:sz w:val="28"/>
          <w:szCs w:val="28"/>
        </w:rPr>
        <w:t>.</w:t>
      </w:r>
    </w:p>
    <w:p w14:paraId="2370D640" w14:textId="4C338F43" w:rsidR="00B11F97" w:rsidRPr="00B11F97" w:rsidRDefault="00B11F97" w:rsidP="00B11F97">
      <w:pPr>
        <w:numPr>
          <w:ilvl w:val="1"/>
          <w:numId w:val="97"/>
        </w:numPr>
        <w:spacing w:line="276" w:lineRule="auto"/>
        <w:jc w:val="both"/>
        <w:rPr>
          <w:rFonts w:ascii="Simplified Arabic" w:hAnsi="Simplified Arabic" w:cs="Simplified Arabic" w:hint="cs"/>
          <w:sz w:val="28"/>
          <w:szCs w:val="28"/>
          <w:rtl/>
        </w:rPr>
      </w:pPr>
      <w:r w:rsidRPr="00B11F97">
        <w:rPr>
          <w:rFonts w:ascii="Simplified Arabic" w:hAnsi="Simplified Arabic" w:cs="Simplified Arabic"/>
          <w:sz w:val="28"/>
          <w:szCs w:val="28"/>
          <w:rtl/>
        </w:rPr>
        <w:t>غياب التفاصيل حول فعالية الأدوات المقترحة في سياقات تنظيمية مختلفة؛ ما يستدعي دراسات تطبيقية لقياس أثر هذه الممارسات على مؤشرات مثل زمن التوظيف ومعدل بقاء الموظف</w:t>
      </w:r>
      <w:r w:rsidRPr="00B11F97">
        <w:rPr>
          <w:rFonts w:ascii="Simplified Arabic" w:hAnsi="Simplified Arabic" w:cs="Simplified Arabic"/>
          <w:sz w:val="28"/>
          <w:szCs w:val="28"/>
        </w:rPr>
        <w:t>.</w:t>
      </w:r>
    </w:p>
    <w:p w14:paraId="3AD81E02" w14:textId="710BDC59" w:rsidR="00B11F97" w:rsidRPr="00B11F97" w:rsidRDefault="00B11F97" w:rsidP="00B11F97">
      <w:pPr>
        <w:spacing w:line="276" w:lineRule="auto"/>
        <w:rPr>
          <w:rFonts w:ascii="Simplified Arabic" w:hAnsi="Simplified Arabic" w:cs="Simplified Arabic"/>
          <w:b/>
          <w:bCs/>
          <w:sz w:val="28"/>
          <w:szCs w:val="28"/>
        </w:rPr>
      </w:pPr>
      <w:r>
        <w:rPr>
          <w:rFonts w:ascii="Simplified Arabic" w:hAnsi="Simplified Arabic" w:cs="Simplified Arabic"/>
          <w:b/>
          <w:bCs/>
          <w:sz w:val="28"/>
          <w:szCs w:val="28"/>
        </w:rPr>
        <w:lastRenderedPageBreak/>
        <w:t xml:space="preserve"> </w:t>
      </w:r>
      <w:r w:rsidRPr="00B11F97">
        <w:rPr>
          <w:rFonts w:ascii="Simplified Arabic" w:hAnsi="Simplified Arabic" w:cs="Simplified Arabic"/>
          <w:b/>
          <w:bCs/>
          <w:sz w:val="28"/>
          <w:szCs w:val="28"/>
        </w:rPr>
        <w:t xml:space="preserve">2.5.9 </w:t>
      </w:r>
      <w:r w:rsidRPr="00B11F97">
        <w:rPr>
          <w:rFonts w:ascii="Simplified Arabic" w:hAnsi="Simplified Arabic" w:cs="Simplified Arabic"/>
          <w:b/>
          <w:bCs/>
          <w:sz w:val="28"/>
          <w:szCs w:val="28"/>
          <w:rtl/>
        </w:rPr>
        <w:t>دراسة هارفارد بزنس ريفيو العربية: “استقطاب الموارد البشرية</w:t>
      </w:r>
      <w:r w:rsidRPr="00B11F97">
        <w:rPr>
          <w:rFonts w:ascii="Simplified Arabic" w:hAnsi="Simplified Arabic" w:cs="Simplified Arabic"/>
          <w:b/>
          <w:bCs/>
          <w:sz w:val="28"/>
          <w:szCs w:val="28"/>
        </w:rPr>
        <w:t>”</w:t>
      </w:r>
    </w:p>
    <w:p w14:paraId="1003F484" w14:textId="77777777" w:rsidR="00B11F97" w:rsidRPr="00B11F97" w:rsidRDefault="00B11F97" w:rsidP="00B11F97">
      <w:pPr>
        <w:numPr>
          <w:ilvl w:val="0"/>
          <w:numId w:val="98"/>
        </w:numPr>
        <w:spacing w:line="276" w:lineRule="auto"/>
        <w:jc w:val="both"/>
        <w:rPr>
          <w:rFonts w:ascii="Simplified Arabic" w:hAnsi="Simplified Arabic" w:cs="Simplified Arabic"/>
          <w:b/>
          <w:bCs/>
          <w:sz w:val="28"/>
          <w:szCs w:val="28"/>
        </w:rPr>
      </w:pPr>
      <w:r w:rsidRPr="00B11F97">
        <w:rPr>
          <w:rFonts w:ascii="Simplified Arabic" w:hAnsi="Simplified Arabic" w:cs="Simplified Arabic"/>
          <w:b/>
          <w:bCs/>
          <w:sz w:val="28"/>
          <w:szCs w:val="28"/>
          <w:rtl/>
        </w:rPr>
        <w:t>الهدف</w:t>
      </w:r>
      <w:r w:rsidRPr="00B11F97">
        <w:rPr>
          <w:rFonts w:ascii="Simplified Arabic" w:hAnsi="Simplified Arabic" w:cs="Simplified Arabic"/>
          <w:b/>
          <w:bCs/>
          <w:sz w:val="28"/>
          <w:szCs w:val="28"/>
        </w:rPr>
        <w:br/>
      </w:r>
      <w:r w:rsidRPr="00B11F97">
        <w:rPr>
          <w:rFonts w:ascii="Simplified Arabic" w:hAnsi="Simplified Arabic" w:cs="Simplified Arabic"/>
          <w:sz w:val="28"/>
          <w:szCs w:val="28"/>
          <w:rtl/>
        </w:rPr>
        <w:t>توضيح مفهوم الاستقطاب وأهميته للقراء الممارسين والإداريين، مع عرض لأحدث الأساليب والتحديات التي تواجهها المؤسسات في جذب المواهب، والتأكيد على ضرورة تحديث استراتيجياتها بانتظام</w:t>
      </w:r>
      <w:r w:rsidRPr="00B11F97">
        <w:rPr>
          <w:rFonts w:ascii="Simplified Arabic" w:hAnsi="Simplified Arabic" w:cs="Simplified Arabic"/>
          <w:sz w:val="28"/>
          <w:szCs w:val="28"/>
        </w:rPr>
        <w:t>.</w:t>
      </w:r>
    </w:p>
    <w:p w14:paraId="02C831DE" w14:textId="77777777" w:rsidR="00B11F97" w:rsidRPr="00B11F97" w:rsidRDefault="00B11F97" w:rsidP="00B11F97">
      <w:pPr>
        <w:numPr>
          <w:ilvl w:val="0"/>
          <w:numId w:val="98"/>
        </w:numPr>
        <w:spacing w:line="276" w:lineRule="auto"/>
        <w:jc w:val="both"/>
        <w:rPr>
          <w:rFonts w:ascii="Simplified Arabic" w:hAnsi="Simplified Arabic" w:cs="Simplified Arabic"/>
          <w:sz w:val="28"/>
          <w:szCs w:val="28"/>
        </w:rPr>
      </w:pPr>
      <w:r w:rsidRPr="00B11F97">
        <w:rPr>
          <w:rFonts w:ascii="Simplified Arabic" w:hAnsi="Simplified Arabic" w:cs="Simplified Arabic"/>
          <w:b/>
          <w:bCs/>
          <w:sz w:val="28"/>
          <w:szCs w:val="28"/>
          <w:rtl/>
        </w:rPr>
        <w:t>المنهجية</w:t>
      </w:r>
      <w:r w:rsidRPr="00B11F97">
        <w:rPr>
          <w:rFonts w:ascii="Simplified Arabic" w:hAnsi="Simplified Arabic" w:cs="Simplified Arabic"/>
          <w:b/>
          <w:bCs/>
          <w:sz w:val="28"/>
          <w:szCs w:val="28"/>
        </w:rPr>
        <w:br/>
      </w:r>
      <w:r w:rsidRPr="00B11F97">
        <w:rPr>
          <w:rFonts w:ascii="Simplified Arabic" w:hAnsi="Simplified Arabic" w:cs="Simplified Arabic"/>
          <w:sz w:val="28"/>
          <w:szCs w:val="28"/>
          <w:rtl/>
        </w:rPr>
        <w:t>مقالة تحليلية قائمة على مراجعة سلسلة مقالات وتقارير عملية من</w:t>
      </w:r>
      <w:r w:rsidRPr="00B11F97">
        <w:rPr>
          <w:rFonts w:ascii="Simplified Arabic" w:hAnsi="Simplified Arabic" w:cs="Simplified Arabic"/>
          <w:sz w:val="28"/>
          <w:szCs w:val="28"/>
        </w:rPr>
        <w:t xml:space="preserve"> Harvard Business Review</w:t>
      </w:r>
      <w:r w:rsidRPr="00B11F97">
        <w:rPr>
          <w:rFonts w:ascii="Simplified Arabic" w:hAnsi="Simplified Arabic" w:cs="Simplified Arabic"/>
          <w:sz w:val="28"/>
          <w:szCs w:val="28"/>
          <w:rtl/>
        </w:rPr>
        <w:t>، مع سرد لأمثلة وشهادات خبراء في مجال الاستقطاب</w:t>
      </w:r>
      <w:r w:rsidRPr="00B11F97">
        <w:rPr>
          <w:rFonts w:ascii="Simplified Arabic" w:hAnsi="Simplified Arabic" w:cs="Simplified Arabic"/>
          <w:sz w:val="28"/>
          <w:szCs w:val="28"/>
        </w:rPr>
        <w:t>.</w:t>
      </w:r>
    </w:p>
    <w:p w14:paraId="552DB0D1" w14:textId="77777777" w:rsidR="00B11F97" w:rsidRPr="00B11F97" w:rsidRDefault="00B11F97" w:rsidP="00B11F97">
      <w:pPr>
        <w:numPr>
          <w:ilvl w:val="0"/>
          <w:numId w:val="98"/>
        </w:numPr>
        <w:spacing w:line="276" w:lineRule="auto"/>
        <w:rPr>
          <w:rFonts w:ascii="Simplified Arabic" w:hAnsi="Simplified Arabic" w:cs="Simplified Arabic"/>
          <w:b/>
          <w:bCs/>
          <w:sz w:val="28"/>
          <w:szCs w:val="28"/>
        </w:rPr>
      </w:pPr>
      <w:r w:rsidRPr="00B11F97">
        <w:rPr>
          <w:rFonts w:ascii="Simplified Arabic" w:hAnsi="Simplified Arabic" w:cs="Simplified Arabic"/>
          <w:b/>
          <w:bCs/>
          <w:sz w:val="28"/>
          <w:szCs w:val="28"/>
          <w:rtl/>
        </w:rPr>
        <w:t>النتائج الرئيسية</w:t>
      </w:r>
    </w:p>
    <w:p w14:paraId="54E53158" w14:textId="77777777" w:rsidR="00B11F97" w:rsidRPr="00B11F97" w:rsidRDefault="00B11F97" w:rsidP="00B11F97">
      <w:pPr>
        <w:numPr>
          <w:ilvl w:val="1"/>
          <w:numId w:val="98"/>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مراحل الاستقطاب الحديثة</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من التخطيط للعلامة التجارية لصاحب العمل إلى البحث النشط عن المرشحين عبر المنصات الرقمية</w:t>
      </w:r>
      <w:r w:rsidRPr="00B11F97">
        <w:rPr>
          <w:rFonts w:ascii="Simplified Arabic" w:hAnsi="Simplified Arabic" w:cs="Simplified Arabic"/>
          <w:sz w:val="28"/>
          <w:szCs w:val="28"/>
        </w:rPr>
        <w:t>.</w:t>
      </w:r>
    </w:p>
    <w:p w14:paraId="77A2F1A1" w14:textId="77777777" w:rsidR="00B11F97" w:rsidRPr="00B11F97" w:rsidRDefault="00B11F97" w:rsidP="00B11F97">
      <w:pPr>
        <w:numPr>
          <w:ilvl w:val="1"/>
          <w:numId w:val="98"/>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التحديات</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صعوبة الوصول إلى المواهب النادرة، تجربة المتقدمين غير المرضية عند الاستخدام المفرط للأتمتة، والحاجة لضمان العدالة والشفافية</w:t>
      </w:r>
      <w:r w:rsidRPr="00B11F97">
        <w:rPr>
          <w:rFonts w:ascii="Simplified Arabic" w:hAnsi="Simplified Arabic" w:cs="Simplified Arabic"/>
          <w:sz w:val="28"/>
          <w:szCs w:val="28"/>
        </w:rPr>
        <w:t>.</w:t>
      </w:r>
    </w:p>
    <w:p w14:paraId="411CA693" w14:textId="77777777" w:rsidR="00B11F97" w:rsidRPr="00B11F97" w:rsidRDefault="00B11F97" w:rsidP="00B11F97">
      <w:pPr>
        <w:numPr>
          <w:ilvl w:val="1"/>
          <w:numId w:val="98"/>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التوجهات المستقبلية</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توظيف الذكاء الاصطناعي لتحليل البيانات الوظيفية، والاستفادة من تحليلات تنبؤية للتنبؤ باحتياجات القطاع</w:t>
      </w:r>
      <w:r w:rsidRPr="00B11F97">
        <w:rPr>
          <w:rFonts w:ascii="Simplified Arabic" w:hAnsi="Simplified Arabic" w:cs="Simplified Arabic"/>
          <w:sz w:val="28"/>
          <w:szCs w:val="28"/>
        </w:rPr>
        <w:t>.</w:t>
      </w:r>
    </w:p>
    <w:p w14:paraId="032F1D43" w14:textId="77777777" w:rsidR="00B11F97" w:rsidRPr="00B11F97" w:rsidRDefault="00B11F97" w:rsidP="00B11F97">
      <w:pPr>
        <w:numPr>
          <w:ilvl w:val="0"/>
          <w:numId w:val="98"/>
        </w:numPr>
        <w:spacing w:line="276" w:lineRule="auto"/>
        <w:rPr>
          <w:rFonts w:ascii="Simplified Arabic" w:hAnsi="Simplified Arabic" w:cs="Simplified Arabic"/>
          <w:b/>
          <w:bCs/>
          <w:sz w:val="28"/>
          <w:szCs w:val="28"/>
        </w:rPr>
      </w:pPr>
      <w:r w:rsidRPr="00B11F97">
        <w:rPr>
          <w:rFonts w:ascii="Simplified Arabic" w:hAnsi="Simplified Arabic" w:cs="Simplified Arabic"/>
          <w:b/>
          <w:bCs/>
          <w:sz w:val="28"/>
          <w:szCs w:val="28"/>
          <w:rtl/>
        </w:rPr>
        <w:t>التوصيات</w:t>
      </w:r>
    </w:p>
    <w:p w14:paraId="41824E3C" w14:textId="77777777" w:rsidR="00B11F97" w:rsidRPr="00B11F97" w:rsidRDefault="00B11F97" w:rsidP="00B11F97">
      <w:pPr>
        <w:numPr>
          <w:ilvl w:val="1"/>
          <w:numId w:val="98"/>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تحديث استراتيجية الاستقطاب سنويًّا لمواكبة تغيرات السوق الرقمي</w:t>
      </w:r>
      <w:r w:rsidRPr="00B11F97">
        <w:rPr>
          <w:rFonts w:ascii="Simplified Arabic" w:hAnsi="Simplified Arabic" w:cs="Simplified Arabic"/>
          <w:sz w:val="28"/>
          <w:szCs w:val="28"/>
        </w:rPr>
        <w:t>.</w:t>
      </w:r>
    </w:p>
    <w:p w14:paraId="3F0024CC" w14:textId="77777777" w:rsidR="00B11F97" w:rsidRPr="00B11F97" w:rsidRDefault="00B11F97" w:rsidP="00B11F97">
      <w:pPr>
        <w:numPr>
          <w:ilvl w:val="1"/>
          <w:numId w:val="98"/>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تحقيق توازن بين الأتمتة وتفاعل الإنسان في مرحلة الاتصال مع المرشحين لضمان تجربة مهنية وشخصية</w:t>
      </w:r>
      <w:r w:rsidRPr="00B11F97">
        <w:rPr>
          <w:rFonts w:ascii="Simplified Arabic" w:hAnsi="Simplified Arabic" w:cs="Simplified Arabic"/>
          <w:sz w:val="28"/>
          <w:szCs w:val="28"/>
        </w:rPr>
        <w:t>.</w:t>
      </w:r>
    </w:p>
    <w:p w14:paraId="03907E27" w14:textId="77777777" w:rsidR="00B11F97" w:rsidRPr="00B11F97" w:rsidRDefault="00B11F97" w:rsidP="00B11F97">
      <w:pPr>
        <w:numPr>
          <w:ilvl w:val="1"/>
          <w:numId w:val="98"/>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بناء شراكات مع الجامعات ومراكز التدريب لجذب المواهب الناشئة</w:t>
      </w:r>
      <w:r w:rsidRPr="00B11F97">
        <w:rPr>
          <w:rFonts w:ascii="Simplified Arabic" w:hAnsi="Simplified Arabic" w:cs="Simplified Arabic"/>
          <w:sz w:val="28"/>
          <w:szCs w:val="28"/>
        </w:rPr>
        <w:t>.</w:t>
      </w:r>
    </w:p>
    <w:p w14:paraId="5944620D" w14:textId="77777777" w:rsidR="00B11F97" w:rsidRPr="00B11F97" w:rsidRDefault="00B11F97" w:rsidP="00B11F97">
      <w:pPr>
        <w:numPr>
          <w:ilvl w:val="0"/>
          <w:numId w:val="98"/>
        </w:numPr>
        <w:spacing w:line="276" w:lineRule="auto"/>
        <w:rPr>
          <w:rFonts w:ascii="Simplified Arabic" w:hAnsi="Simplified Arabic" w:cs="Simplified Arabic"/>
          <w:b/>
          <w:bCs/>
          <w:sz w:val="28"/>
          <w:szCs w:val="28"/>
        </w:rPr>
      </w:pPr>
      <w:r w:rsidRPr="00B11F97">
        <w:rPr>
          <w:rFonts w:ascii="Simplified Arabic" w:hAnsi="Simplified Arabic" w:cs="Simplified Arabic"/>
          <w:b/>
          <w:bCs/>
          <w:sz w:val="28"/>
          <w:szCs w:val="28"/>
          <w:rtl/>
        </w:rPr>
        <w:t>المراجعة النقدية والفجوة البحثية</w:t>
      </w:r>
    </w:p>
    <w:p w14:paraId="2F727C4B" w14:textId="77777777" w:rsidR="00B11F97" w:rsidRPr="00B11F97" w:rsidRDefault="00B11F97" w:rsidP="00B11F97">
      <w:pPr>
        <w:numPr>
          <w:ilvl w:val="1"/>
          <w:numId w:val="98"/>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lastRenderedPageBreak/>
        <w:t>المقالة تركز على عرض المفاهيم والأمثلة دون بيانات رقمية أو دراسات حالة معمقة، مما يحدّ من القدرة على قياس الأثر الفعلي</w:t>
      </w:r>
      <w:r w:rsidRPr="00B11F97">
        <w:rPr>
          <w:rFonts w:ascii="Simplified Arabic" w:hAnsi="Simplified Arabic" w:cs="Simplified Arabic"/>
          <w:sz w:val="28"/>
          <w:szCs w:val="28"/>
        </w:rPr>
        <w:t>.</w:t>
      </w:r>
    </w:p>
    <w:p w14:paraId="56170E7B" w14:textId="77777777" w:rsidR="00B11F97" w:rsidRPr="00B11F97" w:rsidRDefault="00B11F97" w:rsidP="00B11F97">
      <w:pPr>
        <w:numPr>
          <w:ilvl w:val="1"/>
          <w:numId w:val="98"/>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الحاجة ماسة لأبحاث تطبيقية تقيم كيفية تنفيذ التوصيات في مؤسسات محددة، وتأثير ذلك على مؤشرات الأداء مثل زمن التوظيف وجودة الخيار</w:t>
      </w:r>
      <w:r w:rsidRPr="00B11F97">
        <w:rPr>
          <w:rFonts w:ascii="Simplified Arabic" w:hAnsi="Simplified Arabic" w:cs="Simplified Arabic"/>
          <w:sz w:val="28"/>
          <w:szCs w:val="28"/>
        </w:rPr>
        <w:t>.</w:t>
      </w:r>
    </w:p>
    <w:p w14:paraId="4E021F4C" w14:textId="77777777" w:rsidR="00B11F97" w:rsidRDefault="00B11F97" w:rsidP="00B11F97">
      <w:pPr>
        <w:spacing w:line="276" w:lineRule="auto"/>
        <w:jc w:val="both"/>
        <w:rPr>
          <w:rFonts w:ascii="Simplified Arabic" w:hAnsi="Simplified Arabic" w:cs="Simplified Arabic"/>
          <w:b/>
          <w:bCs/>
          <w:sz w:val="28"/>
          <w:szCs w:val="28"/>
          <w:rtl/>
          <w:lang w:bidi="ar-YE"/>
        </w:rPr>
      </w:pPr>
      <w:r w:rsidRPr="00B11F97">
        <w:rPr>
          <w:rFonts w:ascii="Simplified Arabic" w:hAnsi="Simplified Arabic" w:cs="Simplified Arabic"/>
          <w:b/>
          <w:bCs/>
          <w:sz w:val="28"/>
          <w:szCs w:val="28"/>
          <w:rtl/>
        </w:rPr>
        <w:t>الفجوة البحثية المشتركة بين الدراستين (2.5.8 و2.5.9)</w:t>
      </w:r>
      <w:r w:rsidRPr="00B11F97">
        <w:rPr>
          <w:rFonts w:ascii="Simplified Arabic" w:hAnsi="Simplified Arabic" w:cs="Simplified Arabic"/>
          <w:b/>
          <w:bCs/>
          <w:sz w:val="28"/>
          <w:szCs w:val="28"/>
        </w:rPr>
        <w:t>:</w:t>
      </w:r>
    </w:p>
    <w:p w14:paraId="4D93583A" w14:textId="4277761C" w:rsidR="00B11F97" w:rsidRPr="00B11F97" w:rsidRDefault="00B11F97" w:rsidP="00B11F97">
      <w:pPr>
        <w:spacing w:line="276" w:lineRule="auto"/>
        <w:jc w:val="both"/>
        <w:rPr>
          <w:rFonts w:ascii="Simplified Arabic" w:hAnsi="Simplified Arabic" w:cs="Simplified Arabic"/>
          <w:b/>
          <w:bCs/>
          <w:sz w:val="28"/>
          <w:szCs w:val="28"/>
        </w:rPr>
      </w:pPr>
      <w:r w:rsidRPr="00B11F97">
        <w:rPr>
          <w:rFonts w:ascii="Simplified Arabic" w:hAnsi="Simplified Arabic" w:cs="Simplified Arabic"/>
          <w:sz w:val="28"/>
          <w:szCs w:val="28"/>
          <w:rtl/>
        </w:rPr>
        <w:t>ضرورة استكمال الأدلة النظرية بالدراسات الميدانية والطولية التي تقيس أثر ممارسات الاستقطاب والاختيار المقترحة على الأداء المؤسسي بشكل موضوعي، لا سيما عند دمج التقنيات الرقمية والذكاء الاصطناعي</w:t>
      </w:r>
      <w:r w:rsidRPr="00B11F97">
        <w:rPr>
          <w:rFonts w:ascii="Simplified Arabic" w:hAnsi="Simplified Arabic" w:cs="Simplified Arabic"/>
          <w:sz w:val="28"/>
          <w:szCs w:val="28"/>
        </w:rPr>
        <w:t>.</w:t>
      </w:r>
    </w:p>
    <w:p w14:paraId="44226364" w14:textId="0FC943A5" w:rsidR="00B11F97" w:rsidRPr="00B11F97" w:rsidRDefault="00B11F97" w:rsidP="00B11F97">
      <w:pPr>
        <w:spacing w:line="276" w:lineRule="auto"/>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B11F97">
        <w:rPr>
          <w:rFonts w:ascii="Simplified Arabic" w:hAnsi="Simplified Arabic" w:cs="Simplified Arabic"/>
          <w:b/>
          <w:bCs/>
          <w:sz w:val="28"/>
          <w:szCs w:val="28"/>
        </w:rPr>
        <w:t xml:space="preserve">2.5.10 </w:t>
      </w:r>
      <w:r w:rsidRPr="00B11F97">
        <w:rPr>
          <w:rFonts w:ascii="Simplified Arabic" w:hAnsi="Simplified Arabic" w:cs="Simplified Arabic"/>
          <w:b/>
          <w:bCs/>
          <w:sz w:val="28"/>
          <w:szCs w:val="28"/>
          <w:rtl/>
        </w:rPr>
        <w:t>دراسة الوحشي (2020): أثر ممارسات إدارة الموارد البشرية في رضا العاملين في جامعة الإمارات العربية المتحدة</w:t>
      </w:r>
    </w:p>
    <w:p w14:paraId="764BC107" w14:textId="77777777" w:rsidR="00B11F97" w:rsidRPr="00B11F97" w:rsidRDefault="00B11F97" w:rsidP="00B11F97">
      <w:pPr>
        <w:numPr>
          <w:ilvl w:val="0"/>
          <w:numId w:val="99"/>
        </w:numPr>
        <w:spacing w:line="276" w:lineRule="auto"/>
        <w:jc w:val="both"/>
        <w:rPr>
          <w:rFonts w:ascii="Simplified Arabic" w:hAnsi="Simplified Arabic" w:cs="Simplified Arabic"/>
          <w:b/>
          <w:bCs/>
          <w:sz w:val="28"/>
          <w:szCs w:val="28"/>
        </w:rPr>
      </w:pPr>
      <w:r w:rsidRPr="00B11F97">
        <w:rPr>
          <w:rFonts w:ascii="Simplified Arabic" w:hAnsi="Simplified Arabic" w:cs="Simplified Arabic"/>
          <w:b/>
          <w:bCs/>
          <w:sz w:val="28"/>
          <w:szCs w:val="28"/>
          <w:rtl/>
        </w:rPr>
        <w:t>الهدف</w:t>
      </w:r>
      <w:r w:rsidRPr="00B11F97">
        <w:rPr>
          <w:rFonts w:ascii="Simplified Arabic" w:hAnsi="Simplified Arabic" w:cs="Simplified Arabic"/>
          <w:b/>
          <w:bCs/>
          <w:sz w:val="28"/>
          <w:szCs w:val="28"/>
        </w:rPr>
        <w:br/>
      </w:r>
      <w:r w:rsidRPr="00B11F97">
        <w:rPr>
          <w:rFonts w:ascii="Simplified Arabic" w:hAnsi="Simplified Arabic" w:cs="Simplified Arabic"/>
          <w:sz w:val="28"/>
          <w:szCs w:val="28"/>
          <w:rtl/>
        </w:rPr>
        <w:t>فحص مدى تأثير ممارسات إدارة الموارد البشرية—وخصوصًا برامج التدريب والتطوير، وآليات التقييم العادل، وسياسات التحفيز—على مستوى رضا العاملين بجامعة الإمارات</w:t>
      </w:r>
      <w:r w:rsidRPr="00B11F97">
        <w:rPr>
          <w:rFonts w:ascii="Simplified Arabic" w:hAnsi="Simplified Arabic" w:cs="Simplified Arabic"/>
          <w:sz w:val="28"/>
          <w:szCs w:val="28"/>
        </w:rPr>
        <w:t>.</w:t>
      </w:r>
    </w:p>
    <w:p w14:paraId="5339113E" w14:textId="77777777" w:rsidR="00B11F97" w:rsidRPr="00B11F97" w:rsidRDefault="00B11F97" w:rsidP="00B11F97">
      <w:pPr>
        <w:numPr>
          <w:ilvl w:val="0"/>
          <w:numId w:val="99"/>
        </w:numPr>
        <w:spacing w:line="276" w:lineRule="auto"/>
        <w:jc w:val="both"/>
        <w:rPr>
          <w:rFonts w:ascii="Simplified Arabic" w:hAnsi="Simplified Arabic" w:cs="Simplified Arabic"/>
          <w:b/>
          <w:bCs/>
          <w:sz w:val="28"/>
          <w:szCs w:val="28"/>
        </w:rPr>
      </w:pPr>
      <w:r w:rsidRPr="00B11F97">
        <w:rPr>
          <w:rFonts w:ascii="Simplified Arabic" w:hAnsi="Simplified Arabic" w:cs="Simplified Arabic"/>
          <w:b/>
          <w:bCs/>
          <w:sz w:val="28"/>
          <w:szCs w:val="28"/>
          <w:rtl/>
        </w:rPr>
        <w:t>المنهجية</w:t>
      </w:r>
      <w:r w:rsidRPr="00B11F97">
        <w:rPr>
          <w:rFonts w:ascii="Simplified Arabic" w:hAnsi="Simplified Arabic" w:cs="Simplified Arabic"/>
          <w:b/>
          <w:bCs/>
          <w:sz w:val="28"/>
          <w:szCs w:val="28"/>
        </w:rPr>
        <w:br/>
      </w:r>
      <w:r w:rsidRPr="00B11F97">
        <w:rPr>
          <w:rFonts w:ascii="Simplified Arabic" w:hAnsi="Simplified Arabic" w:cs="Simplified Arabic"/>
          <w:sz w:val="28"/>
          <w:szCs w:val="28"/>
          <w:rtl/>
        </w:rPr>
        <w:t>اتبعت الدراسة المنهج الوصفي التحليلي، حيث وُزّعت استبيانات مغلقة على عينة من أعضاء هيئة التدريس والموظفين الإداريين، ثم خضعت البيانات لتحليل إحصائي لتحديد قوة العلاقة بين الممارسات ومستوى الرضا (الوحشي، 2020)</w:t>
      </w:r>
      <w:r w:rsidRPr="00B11F97">
        <w:rPr>
          <w:rFonts w:ascii="Simplified Arabic" w:hAnsi="Simplified Arabic" w:cs="Simplified Arabic"/>
          <w:sz w:val="28"/>
          <w:szCs w:val="28"/>
        </w:rPr>
        <w:t>.</w:t>
      </w:r>
    </w:p>
    <w:p w14:paraId="4F576059" w14:textId="77777777" w:rsidR="00B11F97" w:rsidRPr="00B11F97" w:rsidRDefault="00B11F97" w:rsidP="00B11F97">
      <w:pPr>
        <w:numPr>
          <w:ilvl w:val="0"/>
          <w:numId w:val="99"/>
        </w:numPr>
        <w:spacing w:line="276" w:lineRule="auto"/>
        <w:rPr>
          <w:rFonts w:ascii="Simplified Arabic" w:hAnsi="Simplified Arabic" w:cs="Simplified Arabic"/>
          <w:b/>
          <w:bCs/>
          <w:sz w:val="28"/>
          <w:szCs w:val="28"/>
        </w:rPr>
      </w:pPr>
      <w:r w:rsidRPr="00B11F97">
        <w:rPr>
          <w:rFonts w:ascii="Simplified Arabic" w:hAnsi="Simplified Arabic" w:cs="Simplified Arabic"/>
          <w:b/>
          <w:bCs/>
          <w:sz w:val="28"/>
          <w:szCs w:val="28"/>
          <w:rtl/>
        </w:rPr>
        <w:t>النتائج الرئيسية</w:t>
      </w:r>
    </w:p>
    <w:p w14:paraId="66181497" w14:textId="77777777" w:rsidR="00B11F97" w:rsidRPr="00B11F97" w:rsidRDefault="00B11F97" w:rsidP="00B11F97">
      <w:pPr>
        <w:numPr>
          <w:ilvl w:val="1"/>
          <w:numId w:val="99"/>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التدريب والتطوير</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يرفع من كفاءة الموظفين وقدرتهم على أداء المهام بكفاءة أعلى</w:t>
      </w:r>
      <w:r w:rsidRPr="00B11F97">
        <w:rPr>
          <w:rFonts w:ascii="Simplified Arabic" w:hAnsi="Simplified Arabic" w:cs="Simplified Arabic"/>
          <w:sz w:val="28"/>
          <w:szCs w:val="28"/>
        </w:rPr>
        <w:t>.</w:t>
      </w:r>
    </w:p>
    <w:p w14:paraId="44DAD207" w14:textId="77777777" w:rsidR="00B11F97" w:rsidRPr="00B11F97" w:rsidRDefault="00B11F97" w:rsidP="00B11F97">
      <w:pPr>
        <w:numPr>
          <w:ilvl w:val="1"/>
          <w:numId w:val="99"/>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التقييم العادل</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يعزز الثقة المتبادلة بين الموظف والمؤسسة، ويرفع من التزامه تجاه أهداف العمل</w:t>
      </w:r>
      <w:r w:rsidRPr="00B11F97">
        <w:rPr>
          <w:rFonts w:ascii="Simplified Arabic" w:hAnsi="Simplified Arabic" w:cs="Simplified Arabic"/>
          <w:sz w:val="28"/>
          <w:szCs w:val="28"/>
        </w:rPr>
        <w:t>.</w:t>
      </w:r>
    </w:p>
    <w:p w14:paraId="19B822F9" w14:textId="77777777" w:rsidR="00B11F97" w:rsidRPr="00B11F97" w:rsidRDefault="00B11F97" w:rsidP="00B11F97">
      <w:pPr>
        <w:numPr>
          <w:ilvl w:val="1"/>
          <w:numId w:val="99"/>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سياسات التحفيز</w:t>
      </w:r>
      <w:r w:rsidRPr="00B11F97">
        <w:rPr>
          <w:rFonts w:ascii="Simplified Arabic" w:hAnsi="Simplified Arabic" w:cs="Simplified Arabic"/>
          <w:sz w:val="28"/>
          <w:szCs w:val="28"/>
        </w:rPr>
        <w:t xml:space="preserve">: </w:t>
      </w:r>
      <w:r w:rsidRPr="00B11F97">
        <w:rPr>
          <w:rFonts w:ascii="Simplified Arabic" w:hAnsi="Simplified Arabic" w:cs="Simplified Arabic"/>
          <w:sz w:val="28"/>
          <w:szCs w:val="28"/>
          <w:rtl/>
        </w:rPr>
        <w:t>تساهم في تحسين المعنويات، مما ينعكس إيجابيًا على الحماس والإنتاجية</w:t>
      </w:r>
      <w:r w:rsidRPr="00B11F97">
        <w:rPr>
          <w:rFonts w:ascii="Simplified Arabic" w:hAnsi="Simplified Arabic" w:cs="Simplified Arabic"/>
          <w:sz w:val="28"/>
          <w:szCs w:val="28"/>
        </w:rPr>
        <w:t>.</w:t>
      </w:r>
    </w:p>
    <w:p w14:paraId="4822686C" w14:textId="77777777" w:rsidR="00B11F97" w:rsidRPr="00B11F97" w:rsidRDefault="00B11F97" w:rsidP="00B11F97">
      <w:pPr>
        <w:numPr>
          <w:ilvl w:val="0"/>
          <w:numId w:val="99"/>
        </w:numPr>
        <w:spacing w:line="276" w:lineRule="auto"/>
        <w:rPr>
          <w:rFonts w:ascii="Simplified Arabic" w:hAnsi="Simplified Arabic" w:cs="Simplified Arabic"/>
          <w:b/>
          <w:bCs/>
          <w:sz w:val="28"/>
          <w:szCs w:val="28"/>
        </w:rPr>
      </w:pPr>
      <w:r w:rsidRPr="00B11F97">
        <w:rPr>
          <w:rFonts w:ascii="Simplified Arabic" w:hAnsi="Simplified Arabic" w:cs="Simplified Arabic"/>
          <w:b/>
          <w:bCs/>
          <w:sz w:val="28"/>
          <w:szCs w:val="28"/>
          <w:rtl/>
        </w:rPr>
        <w:lastRenderedPageBreak/>
        <w:t>التوصيات</w:t>
      </w:r>
    </w:p>
    <w:p w14:paraId="6B0CD963" w14:textId="77777777" w:rsidR="00B11F97" w:rsidRPr="00B11F97" w:rsidRDefault="00B11F97" w:rsidP="00B11F97">
      <w:pPr>
        <w:numPr>
          <w:ilvl w:val="1"/>
          <w:numId w:val="99"/>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تعزيز برامج التدريب والتطوير المستمرّة لتغطية احتياجات الموظفين المتجددة</w:t>
      </w:r>
      <w:r w:rsidRPr="00B11F97">
        <w:rPr>
          <w:rFonts w:ascii="Simplified Arabic" w:hAnsi="Simplified Arabic" w:cs="Simplified Arabic"/>
          <w:sz w:val="28"/>
          <w:szCs w:val="28"/>
        </w:rPr>
        <w:t>.</w:t>
      </w:r>
    </w:p>
    <w:p w14:paraId="66FCA938" w14:textId="77777777" w:rsidR="00B11F97" w:rsidRPr="00B11F97" w:rsidRDefault="00B11F97" w:rsidP="00B11F97">
      <w:pPr>
        <w:numPr>
          <w:ilvl w:val="1"/>
          <w:numId w:val="99"/>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تطوير نظام تقييم أداء يكون شفافًا وعادلاً، يتيح للموظفين فهم معايير الانجاز بوضوح</w:t>
      </w:r>
      <w:r w:rsidRPr="00B11F97">
        <w:rPr>
          <w:rFonts w:ascii="Simplified Arabic" w:hAnsi="Simplified Arabic" w:cs="Simplified Arabic"/>
          <w:sz w:val="28"/>
          <w:szCs w:val="28"/>
        </w:rPr>
        <w:t>.</w:t>
      </w:r>
    </w:p>
    <w:p w14:paraId="05F4A5BC" w14:textId="77777777" w:rsidR="00B11F97" w:rsidRPr="00B11F97" w:rsidRDefault="00B11F97" w:rsidP="00B11F97">
      <w:pPr>
        <w:numPr>
          <w:ilvl w:val="1"/>
          <w:numId w:val="99"/>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تبني سياسات تحفيزية تتنوع بين مالية ومعنوية وتستجيب لاحتياجات وتوقعات العاملين</w:t>
      </w:r>
      <w:r w:rsidRPr="00B11F97">
        <w:rPr>
          <w:rFonts w:ascii="Simplified Arabic" w:hAnsi="Simplified Arabic" w:cs="Simplified Arabic"/>
          <w:sz w:val="28"/>
          <w:szCs w:val="28"/>
        </w:rPr>
        <w:t>.</w:t>
      </w:r>
    </w:p>
    <w:p w14:paraId="1586CF5A" w14:textId="77777777" w:rsidR="00B11F97" w:rsidRPr="00B11F97" w:rsidRDefault="00B11F97" w:rsidP="00B11F97">
      <w:pPr>
        <w:numPr>
          <w:ilvl w:val="0"/>
          <w:numId w:val="99"/>
        </w:numPr>
        <w:spacing w:line="276" w:lineRule="auto"/>
        <w:rPr>
          <w:rFonts w:ascii="Simplified Arabic" w:hAnsi="Simplified Arabic" w:cs="Simplified Arabic"/>
          <w:b/>
          <w:bCs/>
          <w:sz w:val="28"/>
          <w:szCs w:val="28"/>
        </w:rPr>
      </w:pPr>
      <w:r w:rsidRPr="00B11F97">
        <w:rPr>
          <w:rFonts w:ascii="Simplified Arabic" w:hAnsi="Simplified Arabic" w:cs="Simplified Arabic"/>
          <w:b/>
          <w:bCs/>
          <w:sz w:val="28"/>
          <w:szCs w:val="28"/>
          <w:rtl/>
        </w:rPr>
        <w:t>المراجعة النقدية والفجوة البحثية</w:t>
      </w:r>
    </w:p>
    <w:p w14:paraId="6FCD700E" w14:textId="77777777" w:rsidR="00B11F97" w:rsidRPr="00B11F97" w:rsidRDefault="00B11F97" w:rsidP="00B11F97">
      <w:pPr>
        <w:numPr>
          <w:ilvl w:val="1"/>
          <w:numId w:val="99"/>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اقتصرت الدراسة على جامعة واحدة، مما يحدُّ من تعميم النتائج على مؤسسات حكومية أو خاصة أخرى</w:t>
      </w:r>
      <w:r w:rsidRPr="00B11F97">
        <w:rPr>
          <w:rFonts w:ascii="Simplified Arabic" w:hAnsi="Simplified Arabic" w:cs="Simplified Arabic"/>
          <w:sz w:val="28"/>
          <w:szCs w:val="28"/>
        </w:rPr>
        <w:t>.</w:t>
      </w:r>
    </w:p>
    <w:p w14:paraId="3750CA6A" w14:textId="77777777" w:rsidR="00B11F97" w:rsidRPr="00B11F97" w:rsidRDefault="00B11F97" w:rsidP="00B11F97">
      <w:pPr>
        <w:numPr>
          <w:ilvl w:val="1"/>
          <w:numId w:val="99"/>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غاب عن الدراسة الجانب الطولي الذي يقيّم استدامة أثر الممارسات على رضا الموظفين عبر الزمن</w:t>
      </w:r>
      <w:r w:rsidRPr="00B11F97">
        <w:rPr>
          <w:rFonts w:ascii="Simplified Arabic" w:hAnsi="Simplified Arabic" w:cs="Simplified Arabic"/>
          <w:sz w:val="28"/>
          <w:szCs w:val="28"/>
        </w:rPr>
        <w:t>.</w:t>
      </w:r>
    </w:p>
    <w:p w14:paraId="31720BC4" w14:textId="77777777" w:rsidR="00B11F97" w:rsidRPr="00B11F97" w:rsidRDefault="00B11F97" w:rsidP="00B11F97">
      <w:pPr>
        <w:numPr>
          <w:ilvl w:val="1"/>
          <w:numId w:val="99"/>
        </w:numPr>
        <w:spacing w:line="276" w:lineRule="auto"/>
        <w:jc w:val="both"/>
        <w:rPr>
          <w:rFonts w:ascii="Simplified Arabic" w:hAnsi="Simplified Arabic" w:cs="Simplified Arabic"/>
          <w:sz w:val="28"/>
          <w:szCs w:val="28"/>
        </w:rPr>
      </w:pPr>
      <w:r w:rsidRPr="00B11F97">
        <w:rPr>
          <w:rFonts w:ascii="Simplified Arabic" w:hAnsi="Simplified Arabic" w:cs="Simplified Arabic"/>
          <w:sz w:val="28"/>
          <w:szCs w:val="28"/>
          <w:rtl/>
        </w:rPr>
        <w:t>لم تربط النتائج بمؤشرات أداء موضوعية مثل معدل الدوران الوظيفي أو قياس الأداء الفعلي قبل وبعد تطبيق الممارسات</w:t>
      </w:r>
      <w:r w:rsidRPr="00B11F97">
        <w:rPr>
          <w:rFonts w:ascii="Simplified Arabic" w:hAnsi="Simplified Arabic" w:cs="Simplified Arabic"/>
          <w:sz w:val="28"/>
          <w:szCs w:val="28"/>
        </w:rPr>
        <w:t>.</w:t>
      </w:r>
    </w:p>
    <w:p w14:paraId="4202CE83" w14:textId="77777777" w:rsidR="00B11F97" w:rsidRDefault="00B11F97" w:rsidP="00B11F97">
      <w:pPr>
        <w:spacing w:line="276" w:lineRule="auto"/>
        <w:jc w:val="both"/>
        <w:rPr>
          <w:rFonts w:ascii="Simplified Arabic" w:hAnsi="Simplified Arabic" w:cs="Simplified Arabic"/>
          <w:b/>
          <w:bCs/>
          <w:sz w:val="28"/>
          <w:szCs w:val="28"/>
          <w:rtl/>
          <w:lang w:bidi="ar-YE"/>
        </w:rPr>
      </w:pPr>
      <w:r w:rsidRPr="00B11F97">
        <w:rPr>
          <w:rFonts w:ascii="Simplified Arabic" w:hAnsi="Simplified Arabic" w:cs="Simplified Arabic"/>
          <w:b/>
          <w:bCs/>
          <w:sz w:val="28"/>
          <w:szCs w:val="28"/>
          <w:rtl/>
        </w:rPr>
        <w:t>ثغرة بحثية</w:t>
      </w:r>
      <w:r w:rsidRPr="00B11F97">
        <w:rPr>
          <w:rFonts w:ascii="Simplified Arabic" w:hAnsi="Simplified Arabic" w:cs="Simplified Arabic"/>
          <w:b/>
          <w:bCs/>
          <w:sz w:val="28"/>
          <w:szCs w:val="28"/>
        </w:rPr>
        <w:t>:</w:t>
      </w:r>
    </w:p>
    <w:p w14:paraId="7F3A2E13" w14:textId="00B9551B" w:rsidR="00B11F97" w:rsidRPr="00B11F97" w:rsidRDefault="00B11F97" w:rsidP="00B11F97">
      <w:pPr>
        <w:spacing w:line="276" w:lineRule="auto"/>
        <w:jc w:val="both"/>
        <w:rPr>
          <w:rFonts w:ascii="Simplified Arabic" w:hAnsi="Simplified Arabic" w:cs="Simplified Arabic"/>
          <w:b/>
          <w:bCs/>
          <w:sz w:val="28"/>
          <w:szCs w:val="28"/>
          <w:lang w:bidi="ar-YE"/>
        </w:rPr>
      </w:pPr>
      <w:r w:rsidRPr="00B11F97">
        <w:rPr>
          <w:rFonts w:ascii="Simplified Arabic" w:hAnsi="Simplified Arabic" w:cs="Simplified Arabic"/>
          <w:sz w:val="28"/>
          <w:szCs w:val="28"/>
          <w:rtl/>
        </w:rPr>
        <w:t>من الضروري إجراء دراسات مقارنة بين جامعات حكومية وخاصة متعددة، واعتماد تصميمات طولية لقياس مدى استمرارية تأثير برامج التدريب والتقييم والتحفيز على رضا وأداء العاملين على المدى الطويل</w:t>
      </w:r>
      <w:r w:rsidRPr="00B11F97">
        <w:rPr>
          <w:rFonts w:ascii="Simplified Arabic" w:hAnsi="Simplified Arabic" w:cs="Simplified Arabic"/>
          <w:sz w:val="28"/>
          <w:szCs w:val="28"/>
        </w:rPr>
        <w:t>.</w:t>
      </w:r>
    </w:p>
    <w:p w14:paraId="68358FA6" w14:textId="5BCBAF95" w:rsidR="00CC12A8" w:rsidRDefault="00CC12A8" w:rsidP="00443407">
      <w:pPr>
        <w:spacing w:line="276" w:lineRule="auto"/>
        <w:rPr>
          <w:rFonts w:ascii="Simplified Arabic" w:hAnsi="Simplified Arabic" w:cs="Simplified Arabic"/>
          <w:sz w:val="28"/>
          <w:szCs w:val="28"/>
          <w:rtl/>
          <w:lang w:bidi="ar-YE"/>
        </w:rPr>
      </w:pPr>
    </w:p>
    <w:p w14:paraId="3AFFF6E3" w14:textId="77777777" w:rsidR="00B11F97" w:rsidRDefault="00B11F97" w:rsidP="00443407">
      <w:pPr>
        <w:spacing w:line="276" w:lineRule="auto"/>
        <w:rPr>
          <w:rFonts w:ascii="Simplified Arabic" w:hAnsi="Simplified Arabic" w:cs="Simplified Arabic"/>
          <w:sz w:val="28"/>
          <w:szCs w:val="28"/>
          <w:rtl/>
          <w:lang w:bidi="ar-YE"/>
        </w:rPr>
      </w:pPr>
    </w:p>
    <w:p w14:paraId="42A410CC" w14:textId="77777777" w:rsidR="00B11F97" w:rsidRDefault="00B11F97" w:rsidP="00443407">
      <w:pPr>
        <w:spacing w:line="276" w:lineRule="auto"/>
        <w:rPr>
          <w:rFonts w:ascii="Simplified Arabic" w:hAnsi="Simplified Arabic" w:cs="Simplified Arabic"/>
          <w:sz w:val="28"/>
          <w:szCs w:val="28"/>
          <w:rtl/>
          <w:lang w:bidi="ar-YE"/>
        </w:rPr>
      </w:pPr>
    </w:p>
    <w:p w14:paraId="4DD01294" w14:textId="77777777" w:rsidR="00B11F97" w:rsidRDefault="00B11F97" w:rsidP="00443407">
      <w:pPr>
        <w:spacing w:line="276" w:lineRule="auto"/>
        <w:rPr>
          <w:rFonts w:ascii="Simplified Arabic" w:hAnsi="Simplified Arabic" w:cs="Simplified Arabic"/>
          <w:sz w:val="28"/>
          <w:szCs w:val="28"/>
          <w:rtl/>
          <w:lang w:bidi="ar-YE"/>
        </w:rPr>
      </w:pPr>
    </w:p>
    <w:p w14:paraId="4F6FC362" w14:textId="77777777" w:rsidR="00B11F97" w:rsidRDefault="00B11F97" w:rsidP="00443407">
      <w:pPr>
        <w:spacing w:line="276" w:lineRule="auto"/>
        <w:rPr>
          <w:rFonts w:ascii="Simplified Arabic" w:hAnsi="Simplified Arabic" w:cs="Simplified Arabic"/>
          <w:sz w:val="28"/>
          <w:szCs w:val="28"/>
          <w:rtl/>
          <w:lang w:bidi="ar-YE"/>
        </w:rPr>
      </w:pPr>
    </w:p>
    <w:p w14:paraId="69737D7D" w14:textId="77777777" w:rsidR="00B11F97" w:rsidRDefault="00B11F97" w:rsidP="00443407">
      <w:pPr>
        <w:spacing w:line="276" w:lineRule="auto"/>
        <w:rPr>
          <w:rFonts w:ascii="Simplified Arabic" w:hAnsi="Simplified Arabic" w:cs="Simplified Arabic"/>
          <w:sz w:val="28"/>
          <w:szCs w:val="28"/>
          <w:rtl/>
          <w:lang w:bidi="ar-YE"/>
        </w:rPr>
      </w:pPr>
    </w:p>
    <w:p w14:paraId="79613AE0" w14:textId="77777777" w:rsidR="00B11F97" w:rsidRPr="00B11F97" w:rsidRDefault="00B11F97" w:rsidP="00443407">
      <w:pPr>
        <w:spacing w:line="276" w:lineRule="auto"/>
        <w:rPr>
          <w:rFonts w:ascii="Simplified Arabic" w:hAnsi="Simplified Arabic" w:cs="Simplified Arabic" w:hint="cs"/>
          <w:sz w:val="28"/>
          <w:szCs w:val="28"/>
          <w:rtl/>
          <w:lang w:bidi="ar-YE"/>
        </w:rPr>
      </w:pPr>
    </w:p>
    <w:p w14:paraId="69D4C019" w14:textId="301BBD73" w:rsidR="00CC12A8" w:rsidRPr="00CC12A8" w:rsidRDefault="003F0E7F" w:rsidP="00443407">
      <w:pPr>
        <w:spacing w:line="276" w:lineRule="auto"/>
        <w:rPr>
          <w:rFonts w:ascii="Simplified Arabic" w:hAnsi="Simplified Arabic" w:cs="Simplified Arabic"/>
          <w:b/>
          <w:bCs/>
          <w:sz w:val="28"/>
          <w:szCs w:val="28"/>
        </w:rPr>
      </w:pPr>
      <w:r>
        <w:rPr>
          <w:rFonts w:ascii="Simplified Arabic" w:hAnsi="Simplified Arabic" w:cs="Simplified Arabic"/>
          <w:b/>
          <w:bCs/>
          <w:sz w:val="28"/>
          <w:szCs w:val="28"/>
        </w:rPr>
        <w:lastRenderedPageBreak/>
        <w:t xml:space="preserve"> </w:t>
      </w:r>
      <w:r w:rsidR="00CC12A8" w:rsidRPr="00CC12A8">
        <w:rPr>
          <w:rFonts w:ascii="Simplified Arabic" w:hAnsi="Simplified Arabic" w:cs="Simplified Arabic"/>
          <w:b/>
          <w:bCs/>
          <w:sz w:val="28"/>
          <w:szCs w:val="28"/>
        </w:rPr>
        <w:t xml:space="preserve">2.5.11 </w:t>
      </w:r>
      <w:r w:rsidR="00CC12A8" w:rsidRPr="00CC12A8">
        <w:rPr>
          <w:rFonts w:ascii="Simplified Arabic" w:hAnsi="Simplified Arabic" w:cs="Simplified Arabic"/>
          <w:b/>
          <w:bCs/>
          <w:sz w:val="28"/>
          <w:szCs w:val="28"/>
          <w:rtl/>
        </w:rPr>
        <w:t>جدول تلخيص الدراسات</w:t>
      </w:r>
    </w:p>
    <w:p w14:paraId="21DA7565"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يمكن تقديم جدول تلخيص يُظهر مقارنة بين الدراسات المختلفة على النحو التالي</w:t>
      </w:r>
      <w:r w:rsidRPr="00CC12A8">
        <w:rPr>
          <w:rFonts w:ascii="Simplified Arabic" w:hAnsi="Simplified Arabic" w:cs="Simplified Arabic"/>
          <w:sz w:val="28"/>
          <w:szCs w:val="28"/>
        </w:rPr>
        <w:t>:</w:t>
      </w:r>
    </w:p>
    <w:tbl>
      <w:tblPr>
        <w:tblStyle w:val="a9"/>
        <w:bidiVisual/>
        <w:tblW w:w="0" w:type="auto"/>
        <w:tblLook w:val="04A0" w:firstRow="1" w:lastRow="0" w:firstColumn="1" w:lastColumn="0" w:noHBand="0" w:noVBand="1"/>
      </w:tblPr>
      <w:tblGrid>
        <w:gridCol w:w="942"/>
        <w:gridCol w:w="3500"/>
        <w:gridCol w:w="2889"/>
        <w:gridCol w:w="1491"/>
      </w:tblGrid>
      <w:tr w:rsidR="00CC12A8" w:rsidRPr="00CC12A8" w14:paraId="6200E7EF" w14:textId="77777777" w:rsidTr="003F0E7F">
        <w:tc>
          <w:tcPr>
            <w:tcW w:w="0" w:type="auto"/>
            <w:hideMark/>
          </w:tcPr>
          <w:p w14:paraId="54D67643" w14:textId="77777777" w:rsidR="00CC12A8" w:rsidRPr="00CC12A8" w:rsidRDefault="00CC12A8" w:rsidP="00443407">
            <w:pPr>
              <w:spacing w:line="276" w:lineRule="auto"/>
              <w:rPr>
                <w:rFonts w:ascii="Simplified Arabic" w:hAnsi="Simplified Arabic" w:cs="Simplified Arabic"/>
                <w:b/>
                <w:bCs/>
                <w:sz w:val="28"/>
                <w:szCs w:val="28"/>
              </w:rPr>
            </w:pPr>
            <w:r w:rsidRPr="00CC12A8">
              <w:rPr>
                <w:rFonts w:ascii="Simplified Arabic" w:hAnsi="Simplified Arabic" w:cs="Simplified Arabic"/>
                <w:b/>
                <w:bCs/>
                <w:sz w:val="28"/>
                <w:szCs w:val="28"/>
                <w:rtl/>
              </w:rPr>
              <w:t>رقم الدراسة</w:t>
            </w:r>
          </w:p>
        </w:tc>
        <w:tc>
          <w:tcPr>
            <w:tcW w:w="0" w:type="auto"/>
            <w:hideMark/>
          </w:tcPr>
          <w:p w14:paraId="4283C89F" w14:textId="77777777" w:rsidR="00CC12A8" w:rsidRPr="00CC12A8" w:rsidRDefault="00CC12A8" w:rsidP="00443407">
            <w:pPr>
              <w:spacing w:line="276" w:lineRule="auto"/>
              <w:rPr>
                <w:rFonts w:ascii="Simplified Arabic" w:hAnsi="Simplified Arabic" w:cs="Simplified Arabic"/>
                <w:b/>
                <w:bCs/>
                <w:sz w:val="28"/>
                <w:szCs w:val="28"/>
              </w:rPr>
            </w:pPr>
            <w:r w:rsidRPr="00CC12A8">
              <w:rPr>
                <w:rFonts w:ascii="Simplified Arabic" w:hAnsi="Simplified Arabic" w:cs="Simplified Arabic"/>
                <w:b/>
                <w:bCs/>
                <w:sz w:val="28"/>
                <w:szCs w:val="28"/>
                <w:rtl/>
              </w:rPr>
              <w:t>العنوان</w:t>
            </w:r>
          </w:p>
        </w:tc>
        <w:tc>
          <w:tcPr>
            <w:tcW w:w="0" w:type="auto"/>
            <w:hideMark/>
          </w:tcPr>
          <w:p w14:paraId="54B46543" w14:textId="77777777" w:rsidR="00CC12A8" w:rsidRPr="00CC12A8" w:rsidRDefault="00CC12A8" w:rsidP="00443407">
            <w:pPr>
              <w:spacing w:line="276" w:lineRule="auto"/>
              <w:rPr>
                <w:rFonts w:ascii="Simplified Arabic" w:hAnsi="Simplified Arabic" w:cs="Simplified Arabic"/>
                <w:b/>
                <w:bCs/>
                <w:sz w:val="28"/>
                <w:szCs w:val="28"/>
              </w:rPr>
            </w:pPr>
            <w:r w:rsidRPr="00CC12A8">
              <w:rPr>
                <w:rFonts w:ascii="Simplified Arabic" w:hAnsi="Simplified Arabic" w:cs="Simplified Arabic"/>
                <w:b/>
                <w:bCs/>
                <w:sz w:val="28"/>
                <w:szCs w:val="28"/>
                <w:rtl/>
              </w:rPr>
              <w:t>الهدف</w:t>
            </w:r>
          </w:p>
        </w:tc>
        <w:tc>
          <w:tcPr>
            <w:tcW w:w="0" w:type="auto"/>
            <w:hideMark/>
          </w:tcPr>
          <w:p w14:paraId="279D8B97" w14:textId="77777777" w:rsidR="00CC12A8" w:rsidRPr="00CC12A8" w:rsidRDefault="00CC12A8" w:rsidP="00443407">
            <w:pPr>
              <w:spacing w:line="276" w:lineRule="auto"/>
              <w:rPr>
                <w:rFonts w:ascii="Simplified Arabic" w:hAnsi="Simplified Arabic" w:cs="Simplified Arabic"/>
                <w:b/>
                <w:bCs/>
                <w:sz w:val="28"/>
                <w:szCs w:val="28"/>
              </w:rPr>
            </w:pPr>
            <w:r w:rsidRPr="00CC12A8">
              <w:rPr>
                <w:rFonts w:ascii="Simplified Arabic" w:hAnsi="Simplified Arabic" w:cs="Simplified Arabic"/>
                <w:b/>
                <w:bCs/>
                <w:sz w:val="28"/>
                <w:szCs w:val="28"/>
                <w:rtl/>
              </w:rPr>
              <w:t>المرجع</w:t>
            </w:r>
          </w:p>
        </w:tc>
      </w:tr>
      <w:tr w:rsidR="00CC12A8" w:rsidRPr="00CC12A8" w14:paraId="31F1E5F8" w14:textId="77777777" w:rsidTr="003F0E7F">
        <w:tc>
          <w:tcPr>
            <w:tcW w:w="0" w:type="auto"/>
            <w:hideMark/>
          </w:tcPr>
          <w:p w14:paraId="57CEB1FC"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Pr>
              <w:t>1</w:t>
            </w:r>
          </w:p>
        </w:tc>
        <w:tc>
          <w:tcPr>
            <w:tcW w:w="0" w:type="auto"/>
            <w:hideMark/>
          </w:tcPr>
          <w:p w14:paraId="2F8EFB8C"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دور الاستقطاب الإلكتروني للموارد البشرية في تحقيق كفاءة عملية اختيار العاملين</w:t>
            </w:r>
          </w:p>
        </w:tc>
        <w:tc>
          <w:tcPr>
            <w:tcW w:w="0" w:type="auto"/>
            <w:hideMark/>
          </w:tcPr>
          <w:p w14:paraId="1B54EC06"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تحليل أثر الاستقطاب الإلكتروني على كفاءة اختيار العاملين وتقليل التكلفة والوقت</w:t>
            </w:r>
          </w:p>
        </w:tc>
        <w:tc>
          <w:tcPr>
            <w:tcW w:w="0" w:type="auto"/>
            <w:hideMark/>
          </w:tcPr>
          <w:p w14:paraId="23EF6491" w14:textId="77777777" w:rsidR="00CC12A8" w:rsidRPr="00CC12A8" w:rsidRDefault="00CC12A8" w:rsidP="00443407">
            <w:pPr>
              <w:spacing w:line="276" w:lineRule="auto"/>
              <w:rPr>
                <w:rFonts w:ascii="Simplified Arabic" w:hAnsi="Simplified Arabic" w:cs="Simplified Arabic"/>
                <w:sz w:val="28"/>
                <w:szCs w:val="28"/>
              </w:rPr>
            </w:pPr>
            <w:proofErr w:type="spellStart"/>
            <w:r w:rsidRPr="00CC12A8">
              <w:rPr>
                <w:rFonts w:ascii="Simplified Arabic" w:hAnsi="Simplified Arabic" w:cs="Simplified Arabic"/>
                <w:sz w:val="28"/>
                <w:szCs w:val="28"/>
                <w:rtl/>
              </w:rPr>
              <w:t>السولية</w:t>
            </w:r>
            <w:proofErr w:type="spellEnd"/>
            <w:r w:rsidRPr="00CC12A8">
              <w:rPr>
                <w:rFonts w:ascii="Simplified Arabic" w:hAnsi="Simplified Arabic" w:cs="Simplified Arabic"/>
                <w:sz w:val="28"/>
                <w:szCs w:val="28"/>
              </w:rPr>
              <w:t xml:space="preserve"> (2015)</w:t>
            </w:r>
          </w:p>
        </w:tc>
      </w:tr>
      <w:tr w:rsidR="00CC12A8" w:rsidRPr="00CC12A8" w14:paraId="31344464" w14:textId="77777777" w:rsidTr="003F0E7F">
        <w:tc>
          <w:tcPr>
            <w:tcW w:w="0" w:type="auto"/>
            <w:hideMark/>
          </w:tcPr>
          <w:p w14:paraId="28102606"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Pr>
              <w:t>2</w:t>
            </w:r>
          </w:p>
        </w:tc>
        <w:tc>
          <w:tcPr>
            <w:tcW w:w="0" w:type="auto"/>
            <w:hideMark/>
          </w:tcPr>
          <w:p w14:paraId="0E8F803C"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أثر استراتيجيات إدارة الموارد البشرية على أداء العاملين: دراسة حالة شركة الاتصالات السعودية</w:t>
            </w:r>
          </w:p>
        </w:tc>
        <w:tc>
          <w:tcPr>
            <w:tcW w:w="0" w:type="auto"/>
            <w:hideMark/>
          </w:tcPr>
          <w:p w14:paraId="32373F49"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معرفة أثر استراتيجيات إدارة الموارد البشرية على أداء العاملين</w:t>
            </w:r>
          </w:p>
        </w:tc>
        <w:tc>
          <w:tcPr>
            <w:tcW w:w="0" w:type="auto"/>
            <w:hideMark/>
          </w:tcPr>
          <w:p w14:paraId="0C83A3EC" w14:textId="77777777" w:rsidR="00CC12A8" w:rsidRPr="00CC12A8" w:rsidRDefault="00CC12A8" w:rsidP="00443407">
            <w:pPr>
              <w:spacing w:line="276" w:lineRule="auto"/>
              <w:rPr>
                <w:rFonts w:ascii="Simplified Arabic" w:hAnsi="Simplified Arabic" w:cs="Simplified Arabic"/>
                <w:sz w:val="28"/>
                <w:szCs w:val="28"/>
              </w:rPr>
            </w:pPr>
            <w:proofErr w:type="spellStart"/>
            <w:r w:rsidRPr="00CC12A8">
              <w:rPr>
                <w:rFonts w:ascii="Simplified Arabic" w:hAnsi="Simplified Arabic" w:cs="Simplified Arabic"/>
                <w:sz w:val="28"/>
                <w:szCs w:val="28"/>
                <w:rtl/>
              </w:rPr>
              <w:t>المرداس</w:t>
            </w:r>
            <w:proofErr w:type="spellEnd"/>
            <w:r w:rsidRPr="00CC12A8">
              <w:rPr>
                <w:rFonts w:ascii="Simplified Arabic" w:hAnsi="Simplified Arabic" w:cs="Simplified Arabic"/>
                <w:sz w:val="28"/>
                <w:szCs w:val="28"/>
              </w:rPr>
              <w:t xml:space="preserve"> et al. (2021)</w:t>
            </w:r>
          </w:p>
        </w:tc>
      </w:tr>
      <w:tr w:rsidR="00CC12A8" w:rsidRPr="00CC12A8" w14:paraId="2E1F22C5" w14:textId="77777777" w:rsidTr="003F0E7F">
        <w:tc>
          <w:tcPr>
            <w:tcW w:w="0" w:type="auto"/>
            <w:hideMark/>
          </w:tcPr>
          <w:p w14:paraId="3D3077E3"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Pr>
              <w:t>3</w:t>
            </w:r>
          </w:p>
        </w:tc>
        <w:tc>
          <w:tcPr>
            <w:tcW w:w="0" w:type="auto"/>
            <w:hideMark/>
          </w:tcPr>
          <w:p w14:paraId="077404DA"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استراتيجيات إدارة الموارد البشرية وانعكاسها في الثقافة التنظيمية</w:t>
            </w:r>
          </w:p>
        </w:tc>
        <w:tc>
          <w:tcPr>
            <w:tcW w:w="0" w:type="auto"/>
            <w:hideMark/>
          </w:tcPr>
          <w:p w14:paraId="08EADA51"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التعرف على تأثير ممارسات إدارة الموارد البشرية على الثقافة التنظيمية</w:t>
            </w:r>
          </w:p>
        </w:tc>
        <w:tc>
          <w:tcPr>
            <w:tcW w:w="0" w:type="auto"/>
            <w:hideMark/>
          </w:tcPr>
          <w:p w14:paraId="34C614F7"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 xml:space="preserve">عدناني </w:t>
            </w:r>
            <w:r w:rsidRPr="00CC12A8">
              <w:rPr>
                <w:rFonts w:ascii="Simplified Arabic" w:hAnsi="Simplified Arabic" w:cs="Simplified Arabic"/>
                <w:sz w:val="28"/>
                <w:szCs w:val="28"/>
              </w:rPr>
              <w:t xml:space="preserve">&amp; </w:t>
            </w:r>
            <w:r w:rsidRPr="00CC12A8">
              <w:rPr>
                <w:rFonts w:ascii="Simplified Arabic" w:hAnsi="Simplified Arabic" w:cs="Simplified Arabic"/>
                <w:sz w:val="28"/>
                <w:szCs w:val="28"/>
                <w:rtl/>
              </w:rPr>
              <w:t>مقدم</w:t>
            </w:r>
            <w:r w:rsidRPr="00CC12A8">
              <w:rPr>
                <w:rFonts w:ascii="Simplified Arabic" w:hAnsi="Simplified Arabic" w:cs="Simplified Arabic"/>
                <w:sz w:val="28"/>
                <w:szCs w:val="28"/>
              </w:rPr>
              <w:t xml:space="preserve"> (2019)</w:t>
            </w:r>
          </w:p>
        </w:tc>
      </w:tr>
      <w:tr w:rsidR="00CC12A8" w:rsidRPr="00CC12A8" w14:paraId="44BBD990" w14:textId="77777777" w:rsidTr="003F0E7F">
        <w:tc>
          <w:tcPr>
            <w:tcW w:w="0" w:type="auto"/>
            <w:hideMark/>
          </w:tcPr>
          <w:p w14:paraId="7B85ADA3"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Pr>
              <w:t>4</w:t>
            </w:r>
          </w:p>
        </w:tc>
        <w:tc>
          <w:tcPr>
            <w:tcW w:w="0" w:type="auto"/>
            <w:hideMark/>
          </w:tcPr>
          <w:p w14:paraId="526350C2"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استراتيجيات توظيف الموارد البشرية وأثرها على تحقيق الميزة التنافسية: دراسة تطبيقية على شركة قطر فارما</w:t>
            </w:r>
          </w:p>
        </w:tc>
        <w:tc>
          <w:tcPr>
            <w:tcW w:w="0" w:type="auto"/>
            <w:hideMark/>
          </w:tcPr>
          <w:p w14:paraId="471DF6C5"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تحديد تأثير استراتيجيات التوظيف على الميزة التنافسية</w:t>
            </w:r>
          </w:p>
        </w:tc>
        <w:tc>
          <w:tcPr>
            <w:tcW w:w="0" w:type="auto"/>
            <w:hideMark/>
          </w:tcPr>
          <w:p w14:paraId="6390CAAA"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السليطي</w:t>
            </w:r>
            <w:r w:rsidRPr="00CC12A8">
              <w:rPr>
                <w:rFonts w:ascii="Simplified Arabic" w:hAnsi="Simplified Arabic" w:cs="Simplified Arabic"/>
                <w:sz w:val="28"/>
                <w:szCs w:val="28"/>
              </w:rPr>
              <w:t xml:space="preserve"> (2021)</w:t>
            </w:r>
          </w:p>
        </w:tc>
      </w:tr>
      <w:tr w:rsidR="00CC12A8" w:rsidRPr="00CC12A8" w14:paraId="4D814CA2" w14:textId="77777777" w:rsidTr="003F0E7F">
        <w:tc>
          <w:tcPr>
            <w:tcW w:w="0" w:type="auto"/>
            <w:hideMark/>
          </w:tcPr>
          <w:p w14:paraId="7596422D"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Pr>
              <w:t>5</w:t>
            </w:r>
          </w:p>
        </w:tc>
        <w:tc>
          <w:tcPr>
            <w:tcW w:w="0" w:type="auto"/>
            <w:hideMark/>
          </w:tcPr>
          <w:p w14:paraId="2075A286"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أثر استراتيجيات إدارة الموارد البشرية على الأداء الوظيفي: دراسة حالة جامعة الشرقية في سلطنة عمان</w:t>
            </w:r>
          </w:p>
        </w:tc>
        <w:tc>
          <w:tcPr>
            <w:tcW w:w="0" w:type="auto"/>
            <w:hideMark/>
          </w:tcPr>
          <w:p w14:paraId="5BE8B0FD"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تحليل تأثير استراتيجيات إدارة الموارد البشرية على الأداء الوظيفي</w:t>
            </w:r>
          </w:p>
        </w:tc>
        <w:tc>
          <w:tcPr>
            <w:tcW w:w="0" w:type="auto"/>
            <w:hideMark/>
          </w:tcPr>
          <w:p w14:paraId="08DAD09A"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العزري</w:t>
            </w:r>
            <w:r w:rsidRPr="00CC12A8">
              <w:rPr>
                <w:rFonts w:ascii="Simplified Arabic" w:hAnsi="Simplified Arabic" w:cs="Simplified Arabic"/>
                <w:sz w:val="28"/>
                <w:szCs w:val="28"/>
              </w:rPr>
              <w:t xml:space="preserve"> (2023)</w:t>
            </w:r>
          </w:p>
        </w:tc>
      </w:tr>
      <w:tr w:rsidR="00CC12A8" w:rsidRPr="00CC12A8" w14:paraId="2678DB3A" w14:textId="77777777" w:rsidTr="003F0E7F">
        <w:tc>
          <w:tcPr>
            <w:tcW w:w="0" w:type="auto"/>
            <w:hideMark/>
          </w:tcPr>
          <w:p w14:paraId="7465AE87"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Pr>
              <w:t>6</w:t>
            </w:r>
          </w:p>
        </w:tc>
        <w:tc>
          <w:tcPr>
            <w:tcW w:w="0" w:type="auto"/>
            <w:hideMark/>
          </w:tcPr>
          <w:p w14:paraId="7BE55C69"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ممارسات إدارة الموارد البشرية وأثرها في تحقيق التميز المؤسسي: دراسة حالة اتصالات الجزائر وحدة بشار</w:t>
            </w:r>
          </w:p>
        </w:tc>
        <w:tc>
          <w:tcPr>
            <w:tcW w:w="0" w:type="auto"/>
            <w:hideMark/>
          </w:tcPr>
          <w:p w14:paraId="29173396"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دراسة العلاقة بين ممارسات الموارد البشرية والتميز المؤسسي</w:t>
            </w:r>
          </w:p>
        </w:tc>
        <w:tc>
          <w:tcPr>
            <w:tcW w:w="0" w:type="auto"/>
            <w:hideMark/>
          </w:tcPr>
          <w:p w14:paraId="7A22DCAD"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 xml:space="preserve">عدناني </w:t>
            </w:r>
            <w:r w:rsidRPr="00CC12A8">
              <w:rPr>
                <w:rFonts w:ascii="Simplified Arabic" w:hAnsi="Simplified Arabic" w:cs="Simplified Arabic"/>
                <w:sz w:val="28"/>
                <w:szCs w:val="28"/>
              </w:rPr>
              <w:t xml:space="preserve">&amp; </w:t>
            </w:r>
            <w:r w:rsidRPr="00CC12A8">
              <w:rPr>
                <w:rFonts w:ascii="Simplified Arabic" w:hAnsi="Simplified Arabic" w:cs="Simplified Arabic"/>
                <w:sz w:val="28"/>
                <w:szCs w:val="28"/>
                <w:rtl/>
              </w:rPr>
              <w:t>مقدم</w:t>
            </w:r>
            <w:r w:rsidRPr="00CC12A8">
              <w:rPr>
                <w:rFonts w:ascii="Simplified Arabic" w:hAnsi="Simplified Arabic" w:cs="Simplified Arabic"/>
                <w:sz w:val="28"/>
                <w:szCs w:val="28"/>
              </w:rPr>
              <w:t xml:space="preserve"> (2019)</w:t>
            </w:r>
          </w:p>
        </w:tc>
      </w:tr>
      <w:tr w:rsidR="00CC12A8" w:rsidRPr="00CC12A8" w14:paraId="4210E633" w14:textId="77777777" w:rsidTr="003F0E7F">
        <w:tc>
          <w:tcPr>
            <w:tcW w:w="0" w:type="auto"/>
            <w:hideMark/>
          </w:tcPr>
          <w:p w14:paraId="057EF5A6"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Pr>
              <w:t>7</w:t>
            </w:r>
          </w:p>
        </w:tc>
        <w:tc>
          <w:tcPr>
            <w:tcW w:w="0" w:type="auto"/>
            <w:hideMark/>
          </w:tcPr>
          <w:p w14:paraId="72A28FE8"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سياسة استقطاب إدارة الموارد البشرية ودورها في تحقيق استمرارية المؤسسة</w:t>
            </w:r>
          </w:p>
        </w:tc>
        <w:tc>
          <w:tcPr>
            <w:tcW w:w="0" w:type="auto"/>
            <w:hideMark/>
          </w:tcPr>
          <w:p w14:paraId="6177B6BC"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التعرف على دور سياسات الاستقطاب في استمرارية المؤسسة</w:t>
            </w:r>
          </w:p>
        </w:tc>
        <w:tc>
          <w:tcPr>
            <w:tcW w:w="0" w:type="auto"/>
            <w:hideMark/>
          </w:tcPr>
          <w:p w14:paraId="48AA2316" w14:textId="77777777" w:rsidR="00CC12A8" w:rsidRPr="00CC12A8" w:rsidRDefault="00CC12A8" w:rsidP="00443407">
            <w:pPr>
              <w:spacing w:line="276" w:lineRule="auto"/>
              <w:rPr>
                <w:rFonts w:ascii="Simplified Arabic" w:hAnsi="Simplified Arabic" w:cs="Simplified Arabic"/>
                <w:sz w:val="28"/>
                <w:szCs w:val="28"/>
              </w:rPr>
            </w:pPr>
            <w:proofErr w:type="spellStart"/>
            <w:r w:rsidRPr="00CC12A8">
              <w:rPr>
                <w:rFonts w:ascii="Simplified Arabic" w:hAnsi="Simplified Arabic" w:cs="Simplified Arabic"/>
                <w:sz w:val="28"/>
                <w:szCs w:val="28"/>
                <w:rtl/>
              </w:rPr>
              <w:t>طلحاوي</w:t>
            </w:r>
            <w:proofErr w:type="spellEnd"/>
            <w:r w:rsidRPr="00CC12A8">
              <w:rPr>
                <w:rFonts w:ascii="Simplified Arabic" w:hAnsi="Simplified Arabic" w:cs="Simplified Arabic"/>
                <w:sz w:val="28"/>
                <w:szCs w:val="28"/>
                <w:rtl/>
              </w:rPr>
              <w:t xml:space="preserve"> </w:t>
            </w:r>
            <w:r w:rsidRPr="00CC12A8">
              <w:rPr>
                <w:rFonts w:ascii="Simplified Arabic" w:hAnsi="Simplified Arabic" w:cs="Simplified Arabic"/>
                <w:sz w:val="28"/>
                <w:szCs w:val="28"/>
              </w:rPr>
              <w:t xml:space="preserve">&amp; </w:t>
            </w:r>
            <w:proofErr w:type="spellStart"/>
            <w:r w:rsidRPr="00CC12A8">
              <w:rPr>
                <w:rFonts w:ascii="Simplified Arabic" w:hAnsi="Simplified Arabic" w:cs="Simplified Arabic"/>
                <w:sz w:val="28"/>
                <w:szCs w:val="28"/>
                <w:rtl/>
              </w:rPr>
              <w:t>بولغيتي</w:t>
            </w:r>
            <w:proofErr w:type="spellEnd"/>
            <w:r w:rsidRPr="00CC12A8">
              <w:rPr>
                <w:rFonts w:ascii="Simplified Arabic" w:hAnsi="Simplified Arabic" w:cs="Simplified Arabic"/>
                <w:sz w:val="28"/>
                <w:szCs w:val="28"/>
              </w:rPr>
              <w:t xml:space="preserve"> (2021)</w:t>
            </w:r>
          </w:p>
        </w:tc>
      </w:tr>
      <w:tr w:rsidR="00CC12A8" w:rsidRPr="00CC12A8" w14:paraId="70DC5D5F" w14:textId="77777777" w:rsidTr="003F0E7F">
        <w:tc>
          <w:tcPr>
            <w:tcW w:w="0" w:type="auto"/>
            <w:hideMark/>
          </w:tcPr>
          <w:p w14:paraId="1D5BF8E3"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Pr>
              <w:lastRenderedPageBreak/>
              <w:t>8</w:t>
            </w:r>
          </w:p>
        </w:tc>
        <w:tc>
          <w:tcPr>
            <w:tcW w:w="0" w:type="auto"/>
            <w:hideMark/>
          </w:tcPr>
          <w:p w14:paraId="6C67E571"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إدارة الموارد البشرية: الاستقطاب والاختيار والتعيين</w:t>
            </w:r>
          </w:p>
        </w:tc>
        <w:tc>
          <w:tcPr>
            <w:tcW w:w="0" w:type="auto"/>
            <w:hideMark/>
          </w:tcPr>
          <w:p w14:paraId="68DA1D1B"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تقديم دليل شامل لعمليات الاستقطاب والاختيار والتعيين</w:t>
            </w:r>
          </w:p>
        </w:tc>
        <w:tc>
          <w:tcPr>
            <w:tcW w:w="0" w:type="auto"/>
            <w:hideMark/>
          </w:tcPr>
          <w:p w14:paraId="129B74CB"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جامعة الملك سعود</w:t>
            </w:r>
            <w:r w:rsidRPr="00CC12A8">
              <w:rPr>
                <w:rFonts w:ascii="Simplified Arabic" w:hAnsi="Simplified Arabic" w:cs="Simplified Arabic"/>
                <w:sz w:val="28"/>
                <w:szCs w:val="28"/>
              </w:rPr>
              <w:t xml:space="preserve"> (2015)</w:t>
            </w:r>
          </w:p>
        </w:tc>
      </w:tr>
      <w:tr w:rsidR="00CC12A8" w:rsidRPr="00CC12A8" w14:paraId="7B179352" w14:textId="77777777" w:rsidTr="003F0E7F">
        <w:tc>
          <w:tcPr>
            <w:tcW w:w="0" w:type="auto"/>
            <w:hideMark/>
          </w:tcPr>
          <w:p w14:paraId="50F6E63E"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Pr>
              <w:t>9</w:t>
            </w:r>
          </w:p>
        </w:tc>
        <w:tc>
          <w:tcPr>
            <w:tcW w:w="0" w:type="auto"/>
            <w:hideMark/>
          </w:tcPr>
          <w:p w14:paraId="2AEBC58C"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استقطاب الموارد البشرية</w:t>
            </w:r>
          </w:p>
        </w:tc>
        <w:tc>
          <w:tcPr>
            <w:tcW w:w="0" w:type="auto"/>
            <w:hideMark/>
          </w:tcPr>
          <w:p w14:paraId="32064A5A"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تعريف الاستقطاب وأهدافه وأساليبه الحديثة</w:t>
            </w:r>
          </w:p>
        </w:tc>
        <w:tc>
          <w:tcPr>
            <w:tcW w:w="0" w:type="auto"/>
            <w:hideMark/>
          </w:tcPr>
          <w:p w14:paraId="365F24E7"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هارفارد بزنس ريفيو العربية</w:t>
            </w:r>
          </w:p>
        </w:tc>
      </w:tr>
      <w:tr w:rsidR="00CC12A8" w:rsidRPr="00CC12A8" w14:paraId="70514519" w14:textId="77777777" w:rsidTr="003F0E7F">
        <w:tc>
          <w:tcPr>
            <w:tcW w:w="0" w:type="auto"/>
            <w:hideMark/>
          </w:tcPr>
          <w:p w14:paraId="527BB616"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Pr>
              <w:t>10</w:t>
            </w:r>
          </w:p>
        </w:tc>
        <w:tc>
          <w:tcPr>
            <w:tcW w:w="0" w:type="auto"/>
            <w:hideMark/>
          </w:tcPr>
          <w:p w14:paraId="6F054939"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أثر ممارسات إدارة الموارد البشرية في رضا العاملين في الجامعات الحكومية</w:t>
            </w:r>
          </w:p>
        </w:tc>
        <w:tc>
          <w:tcPr>
            <w:tcW w:w="0" w:type="auto"/>
            <w:hideMark/>
          </w:tcPr>
          <w:p w14:paraId="38D70ABD"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التعرف على أثر ممارسات إدارة الموارد البشرية على رضا العاملين</w:t>
            </w:r>
          </w:p>
        </w:tc>
        <w:tc>
          <w:tcPr>
            <w:tcW w:w="0" w:type="auto"/>
            <w:hideMark/>
          </w:tcPr>
          <w:p w14:paraId="2CC3D864" w14:textId="77777777" w:rsidR="00CC12A8" w:rsidRPr="00CC12A8" w:rsidRDefault="00CC12A8" w:rsidP="00443407">
            <w:pPr>
              <w:spacing w:line="276" w:lineRule="auto"/>
              <w:rPr>
                <w:rFonts w:ascii="Simplified Arabic" w:hAnsi="Simplified Arabic" w:cs="Simplified Arabic"/>
                <w:sz w:val="28"/>
                <w:szCs w:val="28"/>
              </w:rPr>
            </w:pPr>
            <w:r w:rsidRPr="00CC12A8">
              <w:rPr>
                <w:rFonts w:ascii="Simplified Arabic" w:hAnsi="Simplified Arabic" w:cs="Simplified Arabic"/>
                <w:sz w:val="28"/>
                <w:szCs w:val="28"/>
                <w:rtl/>
              </w:rPr>
              <w:t>الوحشي</w:t>
            </w:r>
            <w:r w:rsidRPr="00CC12A8">
              <w:rPr>
                <w:rFonts w:ascii="Simplified Arabic" w:hAnsi="Simplified Arabic" w:cs="Simplified Arabic"/>
                <w:sz w:val="28"/>
                <w:szCs w:val="28"/>
              </w:rPr>
              <w:t xml:space="preserve"> (2020)</w:t>
            </w:r>
          </w:p>
        </w:tc>
      </w:tr>
    </w:tbl>
    <w:p w14:paraId="78D4C8F0" w14:textId="5BC7226E" w:rsidR="00CC12A8" w:rsidRPr="00CC12A8" w:rsidRDefault="00CC12A8" w:rsidP="00443407">
      <w:pPr>
        <w:spacing w:line="276" w:lineRule="auto"/>
        <w:rPr>
          <w:rFonts w:ascii="Simplified Arabic" w:hAnsi="Simplified Arabic" w:cs="Simplified Arabic"/>
          <w:sz w:val="28"/>
          <w:szCs w:val="28"/>
        </w:rPr>
      </w:pPr>
    </w:p>
    <w:p w14:paraId="162D9EF1" w14:textId="0180BD97" w:rsidR="00CC12A8" w:rsidRPr="00154017" w:rsidRDefault="003F0E7F" w:rsidP="00B11F97">
      <w:pPr>
        <w:pStyle w:val="2"/>
        <w:jc w:val="both"/>
        <w:rPr>
          <w:sz w:val="28"/>
          <w:szCs w:val="28"/>
        </w:rPr>
      </w:pPr>
      <w:r w:rsidRPr="00154017">
        <w:rPr>
          <w:sz w:val="28"/>
          <w:szCs w:val="28"/>
        </w:rPr>
        <w:t xml:space="preserve"> </w:t>
      </w:r>
      <w:bookmarkStart w:id="9" w:name="_Toc193073120"/>
      <w:r w:rsidR="00CC12A8" w:rsidRPr="00154017">
        <w:rPr>
          <w:sz w:val="28"/>
          <w:szCs w:val="28"/>
        </w:rPr>
        <w:t xml:space="preserve">2.6 </w:t>
      </w:r>
      <w:r w:rsidR="00CC12A8" w:rsidRPr="00154017">
        <w:rPr>
          <w:sz w:val="28"/>
          <w:szCs w:val="28"/>
          <w:rtl/>
        </w:rPr>
        <w:t>تحليل نقدي ومناقشة الدراسات السابقة</w:t>
      </w:r>
      <w:bookmarkEnd w:id="9"/>
    </w:p>
    <w:p w14:paraId="02542EED" w14:textId="77777777" w:rsidR="00E75C12" w:rsidRPr="00E75C12" w:rsidRDefault="003F0E7F" w:rsidP="00B11F97">
      <w:pPr>
        <w:pStyle w:val="aa"/>
        <w:bidi/>
        <w:jc w:val="both"/>
        <w:rPr>
          <w:rFonts w:ascii="Simplified Arabic" w:hAnsi="Simplified Arabic" w:cs="Simplified Arabic"/>
          <w:sz w:val="28"/>
          <w:szCs w:val="28"/>
        </w:rPr>
      </w:pPr>
      <w:r>
        <w:rPr>
          <w:rFonts w:ascii="Simplified Arabic" w:hAnsi="Simplified Arabic" w:cs="Simplified Arabic"/>
          <w:b/>
          <w:bCs/>
          <w:sz w:val="28"/>
          <w:szCs w:val="28"/>
        </w:rPr>
        <w:t xml:space="preserve"> </w:t>
      </w:r>
      <w:r w:rsidR="00E75C12" w:rsidRPr="00E75C12">
        <w:rPr>
          <w:rFonts w:ascii="Simplified Arabic" w:hAnsi="Simplified Arabic" w:cs="Simplified Arabic"/>
          <w:sz w:val="28"/>
          <w:szCs w:val="28"/>
          <w:rtl/>
        </w:rPr>
        <w:t>تُظهر الدراسات العشرة التي استعرضتها هذه المراجعة الخلفية النظرية والتطبيقية لعمليات التوظيف والاستقطاب، ومدى ارتباطها بأداء الموارد البشرية والأداء المؤسسي بشكل عام. وفي هذا القسم، سيتم توسيع نطاق التحليل النقدي للنقاط الرئيسية التي أظهرتها الدراسات، وتسليط الضوء على أوجه التشابه والاختلاف فيما بينها، وتحديد المساحات التي ما زالت بحاجة إلى استكشاف أعمق</w:t>
      </w:r>
      <w:r w:rsidR="00E75C12" w:rsidRPr="00E75C12">
        <w:rPr>
          <w:rFonts w:ascii="Simplified Arabic" w:hAnsi="Simplified Arabic" w:cs="Simplified Arabic"/>
          <w:sz w:val="28"/>
          <w:szCs w:val="28"/>
        </w:rPr>
        <w:t>.</w:t>
      </w:r>
    </w:p>
    <w:p w14:paraId="7298DDE9" w14:textId="05EECF8B" w:rsidR="00E75C12" w:rsidRPr="00E75C12" w:rsidRDefault="00E75C12" w:rsidP="00B11F97">
      <w:pPr>
        <w:jc w:val="both"/>
        <w:rPr>
          <w:rFonts w:ascii="Simplified Arabic" w:hAnsi="Simplified Arabic" w:cs="Simplified Arabic"/>
          <w:sz w:val="28"/>
          <w:szCs w:val="28"/>
        </w:rPr>
      </w:pPr>
    </w:p>
    <w:p w14:paraId="6D862D1A" w14:textId="0356DC24" w:rsidR="00E75C12" w:rsidRPr="00154017" w:rsidRDefault="00E75C12" w:rsidP="00B11F97">
      <w:pPr>
        <w:pStyle w:val="3"/>
        <w:jc w:val="both"/>
        <w:rPr>
          <w:i/>
          <w:iCs/>
          <w:sz w:val="28"/>
          <w:szCs w:val="28"/>
          <w:rtl/>
          <w:lang w:bidi="ar-YE"/>
        </w:rPr>
      </w:pPr>
      <w:r w:rsidRPr="00154017">
        <w:rPr>
          <w:sz w:val="28"/>
          <w:szCs w:val="28"/>
        </w:rPr>
        <w:t xml:space="preserve"> </w:t>
      </w:r>
      <w:bookmarkStart w:id="10" w:name="_Toc193073121"/>
      <w:r w:rsidRPr="00154017">
        <w:rPr>
          <w:sz w:val="28"/>
          <w:szCs w:val="28"/>
        </w:rPr>
        <w:t xml:space="preserve">2.6.1 </w:t>
      </w:r>
      <w:r w:rsidRPr="00154017">
        <w:rPr>
          <w:sz w:val="28"/>
          <w:szCs w:val="28"/>
          <w:rtl/>
        </w:rPr>
        <w:t>نطاق الدراسات وموضوعاتها</w:t>
      </w:r>
      <w:bookmarkEnd w:id="10"/>
    </w:p>
    <w:p w14:paraId="3BEDC248" w14:textId="77777777" w:rsidR="00B11F97" w:rsidRDefault="00E75C12" w:rsidP="00B11F97">
      <w:pPr>
        <w:pStyle w:val="aa"/>
        <w:numPr>
          <w:ilvl w:val="0"/>
          <w:numId w:val="70"/>
        </w:numPr>
        <w:bidi/>
        <w:jc w:val="both"/>
        <w:rPr>
          <w:rFonts w:ascii="Simplified Arabic" w:hAnsi="Simplified Arabic" w:cs="Simplified Arabic"/>
          <w:sz w:val="28"/>
          <w:szCs w:val="28"/>
        </w:rPr>
      </w:pPr>
      <w:r w:rsidRPr="00E75C12">
        <w:rPr>
          <w:rStyle w:val="ab"/>
          <w:rFonts w:ascii="Simplified Arabic" w:hAnsi="Simplified Arabic" w:cs="Simplified Arabic"/>
          <w:sz w:val="28"/>
          <w:szCs w:val="28"/>
          <w:rtl/>
        </w:rPr>
        <w:t>استقطاب إلكتروني (</w:t>
      </w:r>
      <w:proofErr w:type="spellStart"/>
      <w:r w:rsidRPr="00E75C12">
        <w:rPr>
          <w:rStyle w:val="ab"/>
          <w:rFonts w:ascii="Simplified Arabic" w:hAnsi="Simplified Arabic" w:cs="Simplified Arabic"/>
          <w:sz w:val="28"/>
          <w:szCs w:val="28"/>
          <w:rtl/>
        </w:rPr>
        <w:t>السولية</w:t>
      </w:r>
      <w:proofErr w:type="spellEnd"/>
      <w:r w:rsidRPr="00E75C12">
        <w:rPr>
          <w:rStyle w:val="ab"/>
          <w:rFonts w:ascii="Simplified Arabic" w:hAnsi="Simplified Arabic" w:cs="Simplified Arabic"/>
          <w:sz w:val="28"/>
          <w:szCs w:val="28"/>
          <w:rtl/>
        </w:rPr>
        <w:t>، 2015)</w:t>
      </w:r>
    </w:p>
    <w:p w14:paraId="4F7D4025" w14:textId="2B430725" w:rsidR="00E75C12" w:rsidRPr="00E75C12" w:rsidRDefault="00E75C12" w:rsidP="00B11F97">
      <w:pPr>
        <w:pStyle w:val="aa"/>
        <w:bidi/>
        <w:ind w:left="720"/>
        <w:jc w:val="both"/>
        <w:rPr>
          <w:rFonts w:ascii="Simplified Arabic" w:hAnsi="Simplified Arabic" w:cs="Simplified Arabic"/>
          <w:sz w:val="28"/>
          <w:szCs w:val="28"/>
        </w:rPr>
      </w:pPr>
      <w:r w:rsidRPr="00E75C12">
        <w:rPr>
          <w:rFonts w:ascii="Simplified Arabic" w:hAnsi="Simplified Arabic" w:cs="Simplified Arabic"/>
          <w:sz w:val="28"/>
          <w:szCs w:val="28"/>
          <w:rtl/>
        </w:rPr>
        <w:t xml:space="preserve">ركّزت هذه الدراسة بشكل رئيس على </w:t>
      </w:r>
      <w:r w:rsidRPr="00E75C12">
        <w:rPr>
          <w:rStyle w:val="ab"/>
          <w:rFonts w:ascii="Simplified Arabic" w:hAnsi="Simplified Arabic" w:cs="Simplified Arabic"/>
          <w:sz w:val="28"/>
          <w:szCs w:val="28"/>
          <w:rtl/>
        </w:rPr>
        <w:t>أثر الاستقطاب الإلكتروني</w:t>
      </w:r>
      <w:r w:rsidRPr="00E75C12">
        <w:rPr>
          <w:rFonts w:ascii="Simplified Arabic" w:hAnsi="Simplified Arabic" w:cs="Simplified Arabic"/>
          <w:sz w:val="28"/>
          <w:szCs w:val="28"/>
          <w:rtl/>
        </w:rPr>
        <w:t xml:space="preserve"> في تقليل التكلفة والوقت، وتحسين جودة المرشحين. وقدمت رؤية عملية حول كيفية دمج التكنولوجيا في ممارسات الاستقطاب. ومع ذلك، اقتصرت على النظر في جانب واحد (استقطاب إلكتروني) دون ربطه صراحة بعمليات أخرى مثل التقييم اللاحق أو تأثيره على الرضا الوظيفي في المدى البعيد</w:t>
      </w:r>
      <w:r w:rsidRPr="00E75C12">
        <w:rPr>
          <w:rFonts w:ascii="Simplified Arabic" w:hAnsi="Simplified Arabic" w:cs="Simplified Arabic"/>
          <w:sz w:val="28"/>
          <w:szCs w:val="28"/>
        </w:rPr>
        <w:t>.</w:t>
      </w:r>
    </w:p>
    <w:p w14:paraId="1312B578" w14:textId="77777777" w:rsidR="00E75C12" w:rsidRPr="00E75C12" w:rsidRDefault="00E75C12" w:rsidP="00B11F97">
      <w:pPr>
        <w:pStyle w:val="aa"/>
        <w:numPr>
          <w:ilvl w:val="0"/>
          <w:numId w:val="70"/>
        </w:numPr>
        <w:bidi/>
        <w:jc w:val="both"/>
        <w:rPr>
          <w:rFonts w:ascii="Simplified Arabic" w:hAnsi="Simplified Arabic" w:cs="Simplified Arabic"/>
          <w:sz w:val="28"/>
          <w:szCs w:val="28"/>
        </w:rPr>
      </w:pPr>
      <w:r w:rsidRPr="00E75C12">
        <w:rPr>
          <w:rStyle w:val="ab"/>
          <w:rFonts w:ascii="Simplified Arabic" w:hAnsi="Simplified Arabic" w:cs="Simplified Arabic"/>
          <w:sz w:val="28"/>
          <w:szCs w:val="28"/>
          <w:rtl/>
        </w:rPr>
        <w:t>استراتيجيات إدارة الموارد البشرية والأداء (</w:t>
      </w:r>
      <w:proofErr w:type="spellStart"/>
      <w:r w:rsidRPr="00E75C12">
        <w:rPr>
          <w:rStyle w:val="ab"/>
          <w:rFonts w:ascii="Simplified Arabic" w:hAnsi="Simplified Arabic" w:cs="Simplified Arabic"/>
          <w:sz w:val="28"/>
          <w:szCs w:val="28"/>
          <w:rtl/>
        </w:rPr>
        <w:t>المرداس</w:t>
      </w:r>
      <w:proofErr w:type="spellEnd"/>
      <w:r w:rsidRPr="00E75C12">
        <w:rPr>
          <w:rStyle w:val="ab"/>
          <w:rFonts w:ascii="Simplified Arabic" w:hAnsi="Simplified Arabic" w:cs="Simplified Arabic"/>
          <w:sz w:val="28"/>
          <w:szCs w:val="28"/>
          <w:rtl/>
        </w:rPr>
        <w:t xml:space="preserve"> وآخرون، 2021؛ العزري، 2023)</w:t>
      </w:r>
      <w:r w:rsidRPr="00E75C12">
        <w:rPr>
          <w:rFonts w:ascii="Simplified Arabic" w:hAnsi="Simplified Arabic" w:cs="Simplified Arabic"/>
          <w:sz w:val="28"/>
          <w:szCs w:val="28"/>
        </w:rPr>
        <w:br/>
      </w:r>
      <w:r w:rsidRPr="00E75C12">
        <w:rPr>
          <w:rFonts w:ascii="Simplified Arabic" w:hAnsi="Simplified Arabic" w:cs="Simplified Arabic"/>
          <w:sz w:val="28"/>
          <w:szCs w:val="28"/>
          <w:rtl/>
        </w:rPr>
        <w:t xml:space="preserve">تطرقت هاتان الدراستان إلى </w:t>
      </w:r>
      <w:r w:rsidRPr="00E75C12">
        <w:rPr>
          <w:rStyle w:val="ab"/>
          <w:rFonts w:ascii="Simplified Arabic" w:hAnsi="Simplified Arabic" w:cs="Simplified Arabic"/>
          <w:sz w:val="28"/>
          <w:szCs w:val="28"/>
          <w:rtl/>
        </w:rPr>
        <w:t>تأثير التدريب والتحفيز والتقييم</w:t>
      </w:r>
      <w:r w:rsidRPr="00E75C12">
        <w:rPr>
          <w:rFonts w:ascii="Simplified Arabic" w:hAnsi="Simplified Arabic" w:cs="Simplified Arabic"/>
          <w:sz w:val="28"/>
          <w:szCs w:val="28"/>
          <w:rtl/>
        </w:rPr>
        <w:t xml:space="preserve"> على أداء الموظفين. وأكدتا وجود علاقة إيجابية بين هذه الاستراتيجيات والأداء الوظيفي والرضا الوظيفي. ورغم ذلك، فإنهما ركّزتا </w:t>
      </w:r>
      <w:r w:rsidRPr="00E75C12">
        <w:rPr>
          <w:rFonts w:ascii="Simplified Arabic" w:hAnsi="Simplified Arabic" w:cs="Simplified Arabic"/>
          <w:sz w:val="28"/>
          <w:szCs w:val="28"/>
          <w:rtl/>
        </w:rPr>
        <w:lastRenderedPageBreak/>
        <w:t>بشكل أكبر على المؤسسات الأكاديمية (جامعة الشرقية) وشركة الاتصالات السعودية، ولم تتطرقا تفصيليًا لاستراتيجيات التوظيف والاستقطاب الإلكترونية المتكاملة</w:t>
      </w:r>
      <w:r w:rsidRPr="00E75C12">
        <w:rPr>
          <w:rFonts w:ascii="Simplified Arabic" w:hAnsi="Simplified Arabic" w:cs="Simplified Arabic"/>
          <w:sz w:val="28"/>
          <w:szCs w:val="28"/>
        </w:rPr>
        <w:t>.</w:t>
      </w:r>
    </w:p>
    <w:p w14:paraId="5509346F" w14:textId="34F0CD57" w:rsidR="00B11F97" w:rsidRDefault="00E75C12" w:rsidP="00B11F97">
      <w:pPr>
        <w:pStyle w:val="aa"/>
        <w:numPr>
          <w:ilvl w:val="0"/>
          <w:numId w:val="70"/>
        </w:numPr>
        <w:bidi/>
        <w:jc w:val="both"/>
        <w:rPr>
          <w:rFonts w:ascii="Simplified Arabic" w:hAnsi="Simplified Arabic" w:cs="Simplified Arabic"/>
          <w:sz w:val="28"/>
          <w:szCs w:val="28"/>
        </w:rPr>
      </w:pPr>
      <w:r w:rsidRPr="00E75C12">
        <w:rPr>
          <w:rStyle w:val="ab"/>
          <w:rFonts w:ascii="Simplified Arabic" w:hAnsi="Simplified Arabic" w:cs="Simplified Arabic"/>
          <w:sz w:val="28"/>
          <w:szCs w:val="28"/>
          <w:rtl/>
        </w:rPr>
        <w:t xml:space="preserve">الثقافة التنظيمية والتميز المؤسسي </w:t>
      </w:r>
    </w:p>
    <w:p w14:paraId="4FC870E5" w14:textId="5D2D7BBC" w:rsidR="00E75C12" w:rsidRPr="00E75C12" w:rsidRDefault="00E75C12" w:rsidP="00B11F97">
      <w:pPr>
        <w:pStyle w:val="aa"/>
        <w:bidi/>
        <w:ind w:left="720"/>
        <w:jc w:val="both"/>
        <w:rPr>
          <w:rFonts w:ascii="Simplified Arabic" w:hAnsi="Simplified Arabic" w:cs="Simplified Arabic"/>
          <w:sz w:val="28"/>
          <w:szCs w:val="28"/>
        </w:rPr>
      </w:pPr>
      <w:r w:rsidRPr="00E75C12">
        <w:rPr>
          <w:rFonts w:ascii="Simplified Arabic" w:hAnsi="Simplified Arabic" w:cs="Simplified Arabic"/>
          <w:sz w:val="28"/>
          <w:szCs w:val="28"/>
          <w:rtl/>
        </w:rPr>
        <w:t xml:space="preserve">سلّطت هذه الدراسة الضوء على </w:t>
      </w:r>
      <w:r w:rsidRPr="00E75C12">
        <w:rPr>
          <w:rStyle w:val="ab"/>
          <w:rFonts w:ascii="Simplified Arabic" w:hAnsi="Simplified Arabic" w:cs="Simplified Arabic"/>
          <w:sz w:val="28"/>
          <w:szCs w:val="28"/>
          <w:rtl/>
        </w:rPr>
        <w:t>انعكاس ممارسات إدارة الموارد البشرية على الثقافة التنظيمية</w:t>
      </w:r>
      <w:r w:rsidRPr="00E75C12">
        <w:rPr>
          <w:rFonts w:ascii="Simplified Arabic" w:hAnsi="Simplified Arabic" w:cs="Simplified Arabic"/>
          <w:sz w:val="28"/>
          <w:szCs w:val="28"/>
          <w:rtl/>
        </w:rPr>
        <w:t xml:space="preserve">، في حين تطرقت دراسة أخرى لنفس المؤلفين إلى </w:t>
      </w:r>
      <w:r w:rsidRPr="00E75C12">
        <w:rPr>
          <w:rStyle w:val="ab"/>
          <w:rFonts w:ascii="Simplified Arabic" w:hAnsi="Simplified Arabic" w:cs="Simplified Arabic"/>
          <w:sz w:val="28"/>
          <w:szCs w:val="28"/>
          <w:rtl/>
        </w:rPr>
        <w:t>العلاقة بين ممارسات الموارد البشرية والتميز المؤسسي</w:t>
      </w:r>
      <w:r w:rsidRPr="00E75C12">
        <w:rPr>
          <w:rFonts w:ascii="Simplified Arabic" w:hAnsi="Simplified Arabic" w:cs="Simplified Arabic"/>
          <w:sz w:val="28"/>
          <w:szCs w:val="28"/>
          <w:rtl/>
        </w:rPr>
        <w:t xml:space="preserve"> في اتصالات الجزائر. مع أن هذه الدراسات أظهرت أهمية سياسات الموارد البشرية في دعم الثقافة التنظيمية والابتكار، إلا أنها تناولت موضوع الاستقطاب بشكل عام دون التعمّق في الجوانب الرقمية أو عملية الاختيار بعد الاستقطاب</w:t>
      </w:r>
      <w:r w:rsidRPr="00E75C12">
        <w:rPr>
          <w:rFonts w:ascii="Simplified Arabic" w:hAnsi="Simplified Arabic" w:cs="Simplified Arabic"/>
          <w:sz w:val="28"/>
          <w:szCs w:val="28"/>
        </w:rPr>
        <w:t>.</w:t>
      </w:r>
    </w:p>
    <w:p w14:paraId="579FD2CA" w14:textId="26845F00" w:rsidR="00E75C12" w:rsidRPr="00E75C12" w:rsidRDefault="00E75C12" w:rsidP="00B11F97">
      <w:pPr>
        <w:pStyle w:val="aa"/>
        <w:numPr>
          <w:ilvl w:val="0"/>
          <w:numId w:val="70"/>
        </w:numPr>
        <w:bidi/>
        <w:rPr>
          <w:rFonts w:ascii="Simplified Arabic" w:hAnsi="Simplified Arabic" w:cs="Simplified Arabic"/>
          <w:sz w:val="28"/>
          <w:szCs w:val="28"/>
        </w:rPr>
      </w:pPr>
      <w:r w:rsidRPr="00E75C12">
        <w:rPr>
          <w:rStyle w:val="ab"/>
          <w:rFonts w:ascii="Simplified Arabic" w:hAnsi="Simplified Arabic" w:cs="Simplified Arabic"/>
          <w:sz w:val="28"/>
          <w:szCs w:val="28"/>
          <w:rtl/>
        </w:rPr>
        <w:t>سياسات الاستقطاب والاستمرارية (</w:t>
      </w:r>
      <w:proofErr w:type="spellStart"/>
      <w:r w:rsidRPr="00E75C12">
        <w:rPr>
          <w:rStyle w:val="ab"/>
          <w:rFonts w:ascii="Simplified Arabic" w:hAnsi="Simplified Arabic" w:cs="Simplified Arabic"/>
          <w:sz w:val="28"/>
          <w:szCs w:val="28"/>
          <w:rtl/>
        </w:rPr>
        <w:t>طلحاوي</w:t>
      </w:r>
      <w:proofErr w:type="spellEnd"/>
      <w:r w:rsidRPr="00E75C12">
        <w:rPr>
          <w:rStyle w:val="ab"/>
          <w:rFonts w:ascii="Simplified Arabic" w:hAnsi="Simplified Arabic" w:cs="Simplified Arabic"/>
          <w:sz w:val="28"/>
          <w:szCs w:val="28"/>
          <w:rtl/>
        </w:rPr>
        <w:t xml:space="preserve"> </w:t>
      </w:r>
      <w:r w:rsidRPr="00E75C12">
        <w:rPr>
          <w:rStyle w:val="ab"/>
          <w:rFonts w:ascii="Simplified Arabic" w:hAnsi="Simplified Arabic" w:cs="Simplified Arabic"/>
          <w:sz w:val="28"/>
          <w:szCs w:val="28"/>
        </w:rPr>
        <w:t xml:space="preserve">&amp; </w:t>
      </w:r>
      <w:proofErr w:type="spellStart"/>
      <w:r w:rsidRPr="00E75C12">
        <w:rPr>
          <w:rStyle w:val="ab"/>
          <w:rFonts w:ascii="Simplified Arabic" w:hAnsi="Simplified Arabic" w:cs="Simplified Arabic"/>
          <w:sz w:val="28"/>
          <w:szCs w:val="28"/>
          <w:rtl/>
        </w:rPr>
        <w:t>بولغيتي</w:t>
      </w:r>
      <w:proofErr w:type="spellEnd"/>
      <w:r w:rsidRPr="00E75C12">
        <w:rPr>
          <w:rStyle w:val="ab"/>
          <w:rFonts w:ascii="Simplified Arabic" w:hAnsi="Simplified Arabic" w:cs="Simplified Arabic"/>
          <w:sz w:val="28"/>
          <w:szCs w:val="28"/>
          <w:rtl/>
        </w:rPr>
        <w:t>، 2021</w:t>
      </w:r>
      <w:r w:rsidR="00B11F97">
        <w:rPr>
          <w:rStyle w:val="ab"/>
          <w:rFonts w:ascii="Simplified Arabic" w:hAnsi="Simplified Arabic" w:cs="Simplified Arabic" w:hint="cs"/>
          <w:sz w:val="28"/>
          <w:szCs w:val="28"/>
          <w:rtl/>
        </w:rPr>
        <w:t>)</w:t>
      </w:r>
      <w:r w:rsidRPr="00E75C12">
        <w:rPr>
          <w:rFonts w:ascii="Simplified Arabic" w:hAnsi="Simplified Arabic" w:cs="Simplified Arabic"/>
          <w:sz w:val="28"/>
          <w:szCs w:val="28"/>
        </w:rPr>
        <w:br/>
      </w:r>
      <w:r w:rsidRPr="00E75C12">
        <w:rPr>
          <w:rFonts w:ascii="Simplified Arabic" w:hAnsi="Simplified Arabic" w:cs="Simplified Arabic"/>
          <w:sz w:val="28"/>
          <w:szCs w:val="28"/>
          <w:rtl/>
        </w:rPr>
        <w:t xml:space="preserve">ركزت على دور سياسات الاستقطاب في </w:t>
      </w:r>
      <w:r w:rsidRPr="00E75C12">
        <w:rPr>
          <w:rStyle w:val="ab"/>
          <w:rFonts w:ascii="Simplified Arabic" w:hAnsi="Simplified Arabic" w:cs="Simplified Arabic"/>
          <w:sz w:val="28"/>
          <w:szCs w:val="28"/>
          <w:rtl/>
        </w:rPr>
        <w:t>استمرارية المؤسسات</w:t>
      </w:r>
      <w:r w:rsidRPr="00E75C12">
        <w:rPr>
          <w:rFonts w:ascii="Simplified Arabic" w:hAnsi="Simplified Arabic" w:cs="Simplified Arabic"/>
          <w:sz w:val="28"/>
          <w:szCs w:val="28"/>
          <w:rtl/>
        </w:rPr>
        <w:t>، مشيرةً إلى أهمية التخطيط المستقبلي للقوى العاملة وتعزيز العلامة التجارية لصاحب العمل. ورغم أهميتها التطبيقية في قطاعات حكومية (الصندوق الوطني للتأمينات الاجتماعية)، تحتاج الدراسة إلى ربط أوضح بين جودة الاستقطاب الإلكتروني/الرقمي واستمرارية العمل في ظل التغيرات التكنولوجية</w:t>
      </w:r>
      <w:r w:rsidRPr="00E75C12">
        <w:rPr>
          <w:rFonts w:ascii="Simplified Arabic" w:hAnsi="Simplified Arabic" w:cs="Simplified Arabic"/>
          <w:sz w:val="28"/>
          <w:szCs w:val="28"/>
        </w:rPr>
        <w:t>.</w:t>
      </w:r>
    </w:p>
    <w:p w14:paraId="2E286C69" w14:textId="77777777" w:rsidR="00B11F97" w:rsidRDefault="00E75C12" w:rsidP="00B11F97">
      <w:pPr>
        <w:pStyle w:val="aa"/>
        <w:numPr>
          <w:ilvl w:val="0"/>
          <w:numId w:val="70"/>
        </w:numPr>
        <w:bidi/>
        <w:jc w:val="both"/>
        <w:rPr>
          <w:rFonts w:ascii="Simplified Arabic" w:hAnsi="Simplified Arabic" w:cs="Simplified Arabic"/>
          <w:sz w:val="28"/>
          <w:szCs w:val="28"/>
        </w:rPr>
      </w:pPr>
      <w:r w:rsidRPr="00E75C12">
        <w:rPr>
          <w:rStyle w:val="ab"/>
          <w:rFonts w:ascii="Simplified Arabic" w:hAnsi="Simplified Arabic" w:cs="Simplified Arabic"/>
          <w:sz w:val="28"/>
          <w:szCs w:val="28"/>
          <w:rtl/>
        </w:rPr>
        <w:t>استراتيجيات التوظيف والميزة التنافسية (السليطي، 2021)</w:t>
      </w:r>
    </w:p>
    <w:p w14:paraId="307D4C1C" w14:textId="36D91F81" w:rsidR="00E75C12" w:rsidRPr="00E75C12" w:rsidRDefault="00E75C12" w:rsidP="00CB4202">
      <w:pPr>
        <w:pStyle w:val="aa"/>
        <w:bidi/>
        <w:ind w:left="720"/>
        <w:jc w:val="both"/>
        <w:rPr>
          <w:rFonts w:ascii="Simplified Arabic" w:hAnsi="Simplified Arabic" w:cs="Simplified Arabic" w:hint="cs"/>
          <w:sz w:val="28"/>
          <w:szCs w:val="28"/>
        </w:rPr>
      </w:pPr>
      <w:r w:rsidRPr="00E75C12">
        <w:rPr>
          <w:rFonts w:ascii="Simplified Arabic" w:hAnsi="Simplified Arabic" w:cs="Simplified Arabic"/>
          <w:sz w:val="28"/>
          <w:szCs w:val="28"/>
          <w:rtl/>
        </w:rPr>
        <w:t xml:space="preserve">تطرقت هذه الدراسة إلى </w:t>
      </w:r>
      <w:r w:rsidRPr="00E75C12">
        <w:rPr>
          <w:rStyle w:val="ab"/>
          <w:rFonts w:ascii="Simplified Arabic" w:hAnsi="Simplified Arabic" w:cs="Simplified Arabic"/>
          <w:sz w:val="28"/>
          <w:szCs w:val="28"/>
          <w:rtl/>
        </w:rPr>
        <w:t>كيفية مساهمة استراتيجيات التوظيف</w:t>
      </w:r>
      <w:r w:rsidRPr="00E75C12">
        <w:rPr>
          <w:rFonts w:ascii="Simplified Arabic" w:hAnsi="Simplified Arabic" w:cs="Simplified Arabic"/>
          <w:sz w:val="28"/>
          <w:szCs w:val="28"/>
          <w:rtl/>
        </w:rPr>
        <w:t xml:space="preserve"> في تعزيز الميزة التنافسية لشركة قطر فارما. أبرزت دور “جذب الكفاءات المتميزة” وخفض معدل الدوران الوظيفي، لكنها لم تتعمق في دور التقنيات الحديثة باستثناء ذكر “استراتيجيات توظيف مبتكرة</w:t>
      </w:r>
      <w:r w:rsidRPr="00E75C12">
        <w:rPr>
          <w:rFonts w:ascii="Simplified Arabic" w:hAnsi="Simplified Arabic" w:cs="Simplified Arabic"/>
          <w:sz w:val="28"/>
          <w:szCs w:val="28"/>
        </w:rPr>
        <w:t>”.</w:t>
      </w:r>
    </w:p>
    <w:p w14:paraId="46D9CDA4" w14:textId="046D870E" w:rsidR="00E75C12" w:rsidRPr="00154017" w:rsidRDefault="00E75C12" w:rsidP="00154017">
      <w:pPr>
        <w:pStyle w:val="3"/>
        <w:rPr>
          <w:i/>
          <w:iCs/>
          <w:sz w:val="28"/>
          <w:szCs w:val="28"/>
        </w:rPr>
      </w:pPr>
      <w:r w:rsidRPr="00154017">
        <w:rPr>
          <w:sz w:val="28"/>
          <w:szCs w:val="28"/>
        </w:rPr>
        <w:t xml:space="preserve"> </w:t>
      </w:r>
      <w:bookmarkStart w:id="11" w:name="_Toc193073122"/>
      <w:r w:rsidRPr="00154017">
        <w:rPr>
          <w:sz w:val="28"/>
          <w:szCs w:val="28"/>
        </w:rPr>
        <w:t xml:space="preserve">2.6.2 </w:t>
      </w:r>
      <w:r w:rsidRPr="00154017">
        <w:rPr>
          <w:sz w:val="28"/>
          <w:szCs w:val="28"/>
          <w:rtl/>
        </w:rPr>
        <w:t>جوانب القوة في الدراسات</w:t>
      </w:r>
      <w:bookmarkEnd w:id="11"/>
    </w:p>
    <w:p w14:paraId="2CB2DBC7" w14:textId="77777777" w:rsidR="00E75C12" w:rsidRPr="00E75C12" w:rsidRDefault="00E75C12" w:rsidP="00E75C12">
      <w:pPr>
        <w:pStyle w:val="aa"/>
        <w:numPr>
          <w:ilvl w:val="0"/>
          <w:numId w:val="71"/>
        </w:numPr>
        <w:bidi/>
        <w:rPr>
          <w:rFonts w:ascii="Simplified Arabic" w:hAnsi="Simplified Arabic" w:cs="Simplified Arabic"/>
          <w:sz w:val="28"/>
          <w:szCs w:val="28"/>
        </w:rPr>
      </w:pPr>
      <w:r w:rsidRPr="00E75C12">
        <w:rPr>
          <w:rStyle w:val="ab"/>
          <w:rFonts w:ascii="Simplified Arabic" w:hAnsi="Simplified Arabic" w:cs="Simplified Arabic"/>
          <w:sz w:val="28"/>
          <w:szCs w:val="28"/>
          <w:rtl/>
        </w:rPr>
        <w:t>تنوع المنهجيات</w:t>
      </w:r>
      <w:r w:rsidRPr="00E75C12">
        <w:rPr>
          <w:rFonts w:ascii="Simplified Arabic" w:hAnsi="Simplified Arabic" w:cs="Simplified Arabic"/>
          <w:sz w:val="28"/>
          <w:szCs w:val="28"/>
        </w:rPr>
        <w:br/>
      </w:r>
      <w:r w:rsidRPr="00E75C12">
        <w:rPr>
          <w:rFonts w:ascii="Simplified Arabic" w:hAnsi="Simplified Arabic" w:cs="Simplified Arabic"/>
          <w:sz w:val="28"/>
          <w:szCs w:val="28"/>
          <w:rtl/>
        </w:rPr>
        <w:t>نلاحظ استخدام مناهج كمية (مثل الاستبيانات والتحليل الإحصائي) ونوعية (مثل المقابلات)، مما أتاح الوصول إلى رؤًى شاملة حول عمليات التوظيف والاستقطاب. يُعد هذا التنوع منهجية جيدة لتفادي النتائج الأحادية الجانب وتعزيز موثوقية التوصيات</w:t>
      </w:r>
      <w:r w:rsidRPr="00E75C12">
        <w:rPr>
          <w:rFonts w:ascii="Simplified Arabic" w:hAnsi="Simplified Arabic" w:cs="Simplified Arabic"/>
          <w:sz w:val="28"/>
          <w:szCs w:val="28"/>
        </w:rPr>
        <w:t>.</w:t>
      </w:r>
    </w:p>
    <w:p w14:paraId="64A63AE8" w14:textId="77777777" w:rsidR="00E75C12" w:rsidRPr="00E75C12" w:rsidRDefault="00E75C12" w:rsidP="00E75C12">
      <w:pPr>
        <w:pStyle w:val="aa"/>
        <w:numPr>
          <w:ilvl w:val="0"/>
          <w:numId w:val="71"/>
        </w:numPr>
        <w:bidi/>
        <w:rPr>
          <w:rFonts w:ascii="Simplified Arabic" w:hAnsi="Simplified Arabic" w:cs="Simplified Arabic"/>
          <w:sz w:val="28"/>
          <w:szCs w:val="28"/>
        </w:rPr>
      </w:pPr>
      <w:r w:rsidRPr="00E75C12">
        <w:rPr>
          <w:rStyle w:val="ab"/>
          <w:rFonts w:ascii="Simplified Arabic" w:hAnsi="Simplified Arabic" w:cs="Simplified Arabic"/>
          <w:sz w:val="28"/>
          <w:szCs w:val="28"/>
          <w:rtl/>
        </w:rPr>
        <w:t>التركيز على الجوانب العملية</w:t>
      </w:r>
      <w:r w:rsidRPr="00E75C12">
        <w:rPr>
          <w:rFonts w:ascii="Simplified Arabic" w:hAnsi="Simplified Arabic" w:cs="Simplified Arabic"/>
          <w:sz w:val="28"/>
          <w:szCs w:val="28"/>
        </w:rPr>
        <w:br/>
      </w:r>
      <w:r w:rsidRPr="00E75C12">
        <w:rPr>
          <w:rFonts w:ascii="Simplified Arabic" w:hAnsi="Simplified Arabic" w:cs="Simplified Arabic"/>
          <w:sz w:val="28"/>
          <w:szCs w:val="28"/>
          <w:rtl/>
        </w:rPr>
        <w:t xml:space="preserve">عدد من الدراسات (مثل </w:t>
      </w:r>
      <w:proofErr w:type="spellStart"/>
      <w:r w:rsidRPr="00E75C12">
        <w:rPr>
          <w:rFonts w:ascii="Simplified Arabic" w:hAnsi="Simplified Arabic" w:cs="Simplified Arabic"/>
          <w:sz w:val="28"/>
          <w:szCs w:val="28"/>
          <w:rtl/>
        </w:rPr>
        <w:t>السولية</w:t>
      </w:r>
      <w:proofErr w:type="spellEnd"/>
      <w:r w:rsidRPr="00E75C12">
        <w:rPr>
          <w:rFonts w:ascii="Simplified Arabic" w:hAnsi="Simplified Arabic" w:cs="Simplified Arabic"/>
          <w:sz w:val="28"/>
          <w:szCs w:val="28"/>
          <w:rtl/>
        </w:rPr>
        <w:t xml:space="preserve">، 2015؛ </w:t>
      </w:r>
      <w:proofErr w:type="spellStart"/>
      <w:r w:rsidRPr="00E75C12">
        <w:rPr>
          <w:rFonts w:ascii="Simplified Arabic" w:hAnsi="Simplified Arabic" w:cs="Simplified Arabic"/>
          <w:sz w:val="28"/>
          <w:szCs w:val="28"/>
          <w:rtl/>
        </w:rPr>
        <w:t>المرداس</w:t>
      </w:r>
      <w:proofErr w:type="spellEnd"/>
      <w:r w:rsidRPr="00E75C12">
        <w:rPr>
          <w:rFonts w:ascii="Simplified Arabic" w:hAnsi="Simplified Arabic" w:cs="Simplified Arabic"/>
          <w:sz w:val="28"/>
          <w:szCs w:val="28"/>
          <w:rtl/>
        </w:rPr>
        <w:t xml:space="preserve"> وآخرون، 2021؛ السليطي، 2021) قدّمت توجهات عملية في توصياتها، مثل دمج التقنيات في الاستقطاب، وتعزيز التدريب، وتحسين سياسات التحفيز، مما يُسهم في توجيه صناع القرار نحو خطوات تنفيذية</w:t>
      </w:r>
      <w:r w:rsidRPr="00E75C12">
        <w:rPr>
          <w:rFonts w:ascii="Simplified Arabic" w:hAnsi="Simplified Arabic" w:cs="Simplified Arabic"/>
          <w:sz w:val="28"/>
          <w:szCs w:val="28"/>
        </w:rPr>
        <w:t>.</w:t>
      </w:r>
    </w:p>
    <w:p w14:paraId="10CADEBA" w14:textId="688842CD" w:rsidR="00E75C12" w:rsidRPr="00CB4202" w:rsidRDefault="00E75C12" w:rsidP="00CB4202">
      <w:pPr>
        <w:pStyle w:val="aa"/>
        <w:numPr>
          <w:ilvl w:val="0"/>
          <w:numId w:val="71"/>
        </w:numPr>
        <w:bidi/>
        <w:rPr>
          <w:rFonts w:ascii="Simplified Arabic" w:hAnsi="Simplified Arabic" w:cs="Simplified Arabic"/>
          <w:sz w:val="28"/>
          <w:szCs w:val="28"/>
        </w:rPr>
      </w:pPr>
      <w:r w:rsidRPr="00E75C12">
        <w:rPr>
          <w:rStyle w:val="ab"/>
          <w:rFonts w:ascii="Simplified Arabic" w:hAnsi="Simplified Arabic" w:cs="Simplified Arabic"/>
          <w:sz w:val="28"/>
          <w:szCs w:val="28"/>
          <w:rtl/>
        </w:rPr>
        <w:lastRenderedPageBreak/>
        <w:t>ربط الأداء بالعوامل البشرية</w:t>
      </w:r>
      <w:r w:rsidRPr="00E75C12">
        <w:rPr>
          <w:rFonts w:ascii="Simplified Arabic" w:hAnsi="Simplified Arabic" w:cs="Simplified Arabic"/>
          <w:sz w:val="28"/>
          <w:szCs w:val="28"/>
        </w:rPr>
        <w:br/>
      </w:r>
      <w:r w:rsidRPr="00E75C12">
        <w:rPr>
          <w:rFonts w:ascii="Simplified Arabic" w:hAnsi="Simplified Arabic" w:cs="Simplified Arabic"/>
          <w:sz w:val="28"/>
          <w:szCs w:val="28"/>
          <w:rtl/>
        </w:rPr>
        <w:t>شددت غالبية الدراسات على أن العامل البشري (التدريب، التحفيز، التقييم) هو أساس الارتقاء بالأداء (</w:t>
      </w:r>
      <w:proofErr w:type="spellStart"/>
      <w:r w:rsidRPr="00E75C12">
        <w:rPr>
          <w:rFonts w:ascii="Simplified Arabic" w:hAnsi="Simplified Arabic" w:cs="Simplified Arabic"/>
          <w:sz w:val="28"/>
          <w:szCs w:val="28"/>
          <w:rtl/>
        </w:rPr>
        <w:t>المرداس</w:t>
      </w:r>
      <w:proofErr w:type="spellEnd"/>
      <w:r w:rsidRPr="00E75C12">
        <w:rPr>
          <w:rFonts w:ascii="Simplified Arabic" w:hAnsi="Simplified Arabic" w:cs="Simplified Arabic"/>
          <w:sz w:val="28"/>
          <w:szCs w:val="28"/>
          <w:rtl/>
        </w:rPr>
        <w:t xml:space="preserve"> وآخرون، 2021؛ عدناني </w:t>
      </w:r>
      <w:r w:rsidRPr="00E75C12">
        <w:rPr>
          <w:rFonts w:ascii="Simplified Arabic" w:hAnsi="Simplified Arabic" w:cs="Simplified Arabic"/>
          <w:sz w:val="28"/>
          <w:szCs w:val="28"/>
        </w:rPr>
        <w:t xml:space="preserve">&amp; </w:t>
      </w:r>
      <w:r w:rsidRPr="00E75C12">
        <w:rPr>
          <w:rFonts w:ascii="Simplified Arabic" w:hAnsi="Simplified Arabic" w:cs="Simplified Arabic"/>
          <w:sz w:val="28"/>
          <w:szCs w:val="28"/>
          <w:rtl/>
        </w:rPr>
        <w:t>مقدم، 2019؛ العزري، 2023). وهذا الاتفاق يسهم في تكوين صورة واضحة بأن الموظف المؤهل والمرتاح في بيئة العمل يُعد مفتاحًا للنجاح المؤسسي</w:t>
      </w:r>
      <w:r w:rsidRPr="00E75C12">
        <w:rPr>
          <w:rFonts w:ascii="Simplified Arabic" w:hAnsi="Simplified Arabic" w:cs="Simplified Arabic"/>
          <w:sz w:val="28"/>
          <w:szCs w:val="28"/>
        </w:rPr>
        <w:t>.</w:t>
      </w:r>
    </w:p>
    <w:p w14:paraId="51CF30A7" w14:textId="1F478C53" w:rsidR="00E75C12" w:rsidRPr="00154017" w:rsidRDefault="00E75C12" w:rsidP="00154017">
      <w:pPr>
        <w:pStyle w:val="3"/>
        <w:rPr>
          <w:i/>
          <w:iCs/>
          <w:sz w:val="32"/>
          <w:szCs w:val="32"/>
        </w:rPr>
      </w:pPr>
      <w:r w:rsidRPr="00154017">
        <w:rPr>
          <w:sz w:val="32"/>
          <w:szCs w:val="32"/>
        </w:rPr>
        <w:t xml:space="preserve"> </w:t>
      </w:r>
      <w:bookmarkStart w:id="12" w:name="_Toc193073124"/>
      <w:r w:rsidRPr="00154017">
        <w:rPr>
          <w:sz w:val="32"/>
          <w:szCs w:val="32"/>
        </w:rPr>
        <w:t>2.6.</w:t>
      </w:r>
      <w:r w:rsidR="00B11F97">
        <w:rPr>
          <w:sz w:val="32"/>
          <w:szCs w:val="32"/>
        </w:rPr>
        <w:t>3</w:t>
      </w:r>
      <w:r w:rsidRPr="00154017">
        <w:rPr>
          <w:sz w:val="32"/>
          <w:szCs w:val="32"/>
        </w:rPr>
        <w:t xml:space="preserve"> </w:t>
      </w:r>
      <w:r w:rsidRPr="00154017">
        <w:rPr>
          <w:sz w:val="32"/>
          <w:szCs w:val="32"/>
          <w:rtl/>
        </w:rPr>
        <w:t>أهمية سد الفجوة البحثية</w:t>
      </w:r>
      <w:bookmarkEnd w:id="12"/>
    </w:p>
    <w:p w14:paraId="148A6185" w14:textId="77777777" w:rsidR="00E75C12" w:rsidRPr="00E75C12" w:rsidRDefault="00E75C12" w:rsidP="00E75C12">
      <w:pPr>
        <w:pStyle w:val="aa"/>
        <w:bidi/>
        <w:rPr>
          <w:rFonts w:ascii="Simplified Arabic" w:hAnsi="Simplified Arabic" w:cs="Simplified Arabic"/>
          <w:sz w:val="28"/>
          <w:szCs w:val="28"/>
        </w:rPr>
      </w:pPr>
      <w:r w:rsidRPr="00E75C12">
        <w:rPr>
          <w:rFonts w:ascii="Simplified Arabic" w:hAnsi="Simplified Arabic" w:cs="Simplified Arabic"/>
          <w:sz w:val="28"/>
          <w:szCs w:val="28"/>
          <w:rtl/>
        </w:rPr>
        <w:t>في ضوء ما سبق، تتضح الحاجة إلى بحث ميداني متكامل</w:t>
      </w:r>
      <w:r w:rsidRPr="00E75C12">
        <w:rPr>
          <w:rFonts w:ascii="Simplified Arabic" w:hAnsi="Simplified Arabic" w:cs="Simplified Arabic"/>
          <w:sz w:val="28"/>
          <w:szCs w:val="28"/>
        </w:rPr>
        <w:t>:</w:t>
      </w:r>
    </w:p>
    <w:p w14:paraId="1BCBDF8B" w14:textId="2DF68807" w:rsidR="00E75C12" w:rsidRPr="00E75C12" w:rsidRDefault="00E75C12" w:rsidP="00E75C12">
      <w:pPr>
        <w:pStyle w:val="aa"/>
        <w:numPr>
          <w:ilvl w:val="0"/>
          <w:numId w:val="73"/>
        </w:numPr>
        <w:bidi/>
        <w:rPr>
          <w:rFonts w:ascii="Simplified Arabic" w:hAnsi="Simplified Arabic" w:cs="Simplified Arabic"/>
          <w:sz w:val="28"/>
          <w:szCs w:val="28"/>
        </w:rPr>
      </w:pPr>
      <w:r w:rsidRPr="00E75C12">
        <w:rPr>
          <w:rStyle w:val="ab"/>
          <w:rFonts w:ascii="Simplified Arabic" w:hAnsi="Simplified Arabic" w:cs="Simplified Arabic"/>
          <w:sz w:val="28"/>
          <w:szCs w:val="28"/>
          <w:rtl/>
        </w:rPr>
        <w:t>دراسة حالة مؤسسة محددة</w:t>
      </w:r>
      <w:r w:rsidRPr="00E75C12">
        <w:rPr>
          <w:rFonts w:ascii="Simplified Arabic" w:hAnsi="Simplified Arabic" w:cs="Simplified Arabic"/>
          <w:sz w:val="28"/>
          <w:szCs w:val="28"/>
        </w:rPr>
        <w:br/>
      </w:r>
      <w:r w:rsidRPr="00E75C12">
        <w:rPr>
          <w:rFonts w:ascii="Simplified Arabic" w:hAnsi="Simplified Arabic" w:cs="Simplified Arabic"/>
          <w:sz w:val="28"/>
          <w:szCs w:val="28"/>
          <w:rtl/>
        </w:rPr>
        <w:t xml:space="preserve">مثل </w:t>
      </w:r>
      <w:proofErr w:type="gramStart"/>
      <w:r w:rsidRPr="00E75C12">
        <w:rPr>
          <w:rFonts w:ascii="Simplified Arabic" w:hAnsi="Simplified Arabic" w:cs="Simplified Arabic"/>
          <w:sz w:val="28"/>
          <w:szCs w:val="28"/>
          <w:rtl/>
        </w:rPr>
        <w:t>شركة</w:t>
      </w:r>
      <w:r>
        <w:rPr>
          <w:rFonts w:ascii="Simplified Arabic" w:hAnsi="Simplified Arabic" w:cs="Simplified Arabic" w:hint="cs"/>
          <w:sz w:val="28"/>
          <w:szCs w:val="28"/>
          <w:rtl/>
        </w:rPr>
        <w:t xml:space="preserve"> </w:t>
      </w:r>
      <w:r w:rsidRPr="00E75C12">
        <w:rPr>
          <w:rFonts w:ascii="Simplified Arabic" w:hAnsi="Simplified Arabic" w:cs="Simplified Arabic"/>
          <w:sz w:val="28"/>
          <w:szCs w:val="28"/>
        </w:rPr>
        <w:t xml:space="preserve"> </w:t>
      </w:r>
      <w:proofErr w:type="spellStart"/>
      <w:r w:rsidRPr="00E75C12">
        <w:rPr>
          <w:rFonts w:ascii="Simplified Arabic" w:hAnsi="Simplified Arabic" w:cs="Simplified Arabic"/>
          <w:sz w:val="28"/>
          <w:szCs w:val="28"/>
        </w:rPr>
        <w:t>ValueFirst</w:t>
      </w:r>
      <w:proofErr w:type="spellEnd"/>
      <w:proofErr w:type="gramEnd"/>
      <w:r w:rsidRPr="00E75C12">
        <w:rPr>
          <w:rFonts w:ascii="Simplified Arabic" w:hAnsi="Simplified Arabic" w:cs="Simplified Arabic"/>
          <w:sz w:val="28"/>
          <w:szCs w:val="28"/>
          <w:rtl/>
        </w:rPr>
        <w:t>، مما يتيح تطبيق الأدبيات النظرية المختلفة (التقنيات الرقمية، التدريب، التحفيز) في نموذج واقعي. سيعزز ذلك من ردم الهوة بين الدراسات النظرية والتطبيقية</w:t>
      </w:r>
      <w:r w:rsidRPr="00E75C12">
        <w:rPr>
          <w:rFonts w:ascii="Simplified Arabic" w:hAnsi="Simplified Arabic" w:cs="Simplified Arabic"/>
          <w:sz w:val="28"/>
          <w:szCs w:val="28"/>
        </w:rPr>
        <w:t>.</w:t>
      </w:r>
    </w:p>
    <w:p w14:paraId="774BA21F" w14:textId="77777777" w:rsidR="00E75C12" w:rsidRPr="00E75C12" w:rsidRDefault="00E75C12" w:rsidP="00E75C12">
      <w:pPr>
        <w:pStyle w:val="aa"/>
        <w:numPr>
          <w:ilvl w:val="0"/>
          <w:numId w:val="73"/>
        </w:numPr>
        <w:bidi/>
        <w:rPr>
          <w:rFonts w:ascii="Simplified Arabic" w:hAnsi="Simplified Arabic" w:cs="Simplified Arabic"/>
          <w:sz w:val="28"/>
          <w:szCs w:val="28"/>
        </w:rPr>
      </w:pPr>
      <w:r w:rsidRPr="00E75C12">
        <w:rPr>
          <w:rStyle w:val="ab"/>
          <w:rFonts w:ascii="Simplified Arabic" w:hAnsi="Simplified Arabic" w:cs="Simplified Arabic"/>
          <w:sz w:val="28"/>
          <w:szCs w:val="28"/>
          <w:rtl/>
        </w:rPr>
        <w:t>تكامل منظومة إدارة الموارد البشرية</w:t>
      </w:r>
      <w:r w:rsidRPr="00E75C12">
        <w:rPr>
          <w:rFonts w:ascii="Simplified Arabic" w:hAnsi="Simplified Arabic" w:cs="Simplified Arabic"/>
          <w:sz w:val="28"/>
          <w:szCs w:val="28"/>
        </w:rPr>
        <w:br/>
      </w:r>
      <w:r w:rsidRPr="00E75C12">
        <w:rPr>
          <w:rFonts w:ascii="Simplified Arabic" w:hAnsi="Simplified Arabic" w:cs="Simplified Arabic"/>
          <w:sz w:val="28"/>
          <w:szCs w:val="28"/>
          <w:rtl/>
        </w:rPr>
        <w:t>يُستحسن تغطية دورة حياة الموظف كاملة، بدءًا بالاستقطاب الإلكتروني، مرورًا بالتوظيف وتقييم الأداء، وصولًا إلى التطوير والتحفيز، لكي يتم تحليل أثر كل مرحلة على الأداء المؤسسي بشكل أكثر شمولًا</w:t>
      </w:r>
      <w:r w:rsidRPr="00E75C12">
        <w:rPr>
          <w:rFonts w:ascii="Simplified Arabic" w:hAnsi="Simplified Arabic" w:cs="Simplified Arabic"/>
          <w:sz w:val="28"/>
          <w:szCs w:val="28"/>
        </w:rPr>
        <w:t>.</w:t>
      </w:r>
    </w:p>
    <w:p w14:paraId="2B977C2B" w14:textId="77777777" w:rsidR="00E75C12" w:rsidRPr="00E75C12" w:rsidRDefault="00E75C12" w:rsidP="00E75C12">
      <w:pPr>
        <w:pStyle w:val="aa"/>
        <w:numPr>
          <w:ilvl w:val="0"/>
          <w:numId w:val="73"/>
        </w:numPr>
        <w:bidi/>
        <w:rPr>
          <w:rFonts w:ascii="Simplified Arabic" w:hAnsi="Simplified Arabic" w:cs="Simplified Arabic"/>
          <w:sz w:val="28"/>
          <w:szCs w:val="28"/>
        </w:rPr>
      </w:pPr>
      <w:r w:rsidRPr="00E75C12">
        <w:rPr>
          <w:rStyle w:val="ab"/>
          <w:rFonts w:ascii="Simplified Arabic" w:hAnsi="Simplified Arabic" w:cs="Simplified Arabic"/>
          <w:sz w:val="28"/>
          <w:szCs w:val="28"/>
          <w:rtl/>
        </w:rPr>
        <w:t>التركيز على التحولات الرقمية</w:t>
      </w:r>
      <w:r w:rsidRPr="00E75C12">
        <w:rPr>
          <w:rFonts w:ascii="Simplified Arabic" w:hAnsi="Simplified Arabic" w:cs="Simplified Arabic"/>
          <w:sz w:val="28"/>
          <w:szCs w:val="28"/>
        </w:rPr>
        <w:br/>
      </w:r>
      <w:r w:rsidRPr="00E75C12">
        <w:rPr>
          <w:rFonts w:ascii="Simplified Arabic" w:hAnsi="Simplified Arabic" w:cs="Simplified Arabic"/>
          <w:sz w:val="28"/>
          <w:szCs w:val="28"/>
          <w:rtl/>
        </w:rPr>
        <w:t>ينبغي تخصيص جزء كبير من البحث لدراسة تأثير الذكاء الاصطناعي وتحليلات البيانات الضخمة على فعالية التوظيف، ومدى تقبّل الإدارات العليا لهذه التقنيات، وتأثيرها على الثقافة التنظيمية</w:t>
      </w:r>
      <w:r w:rsidRPr="00E75C12">
        <w:rPr>
          <w:rFonts w:ascii="Simplified Arabic" w:hAnsi="Simplified Arabic" w:cs="Simplified Arabic"/>
          <w:sz w:val="28"/>
          <w:szCs w:val="28"/>
        </w:rPr>
        <w:t>.</w:t>
      </w:r>
    </w:p>
    <w:p w14:paraId="6D834FAA" w14:textId="77777777" w:rsidR="00E75C12" w:rsidRPr="00E75C12" w:rsidRDefault="00E75C12" w:rsidP="00E75C12">
      <w:pPr>
        <w:pStyle w:val="aa"/>
        <w:numPr>
          <w:ilvl w:val="0"/>
          <w:numId w:val="73"/>
        </w:numPr>
        <w:bidi/>
        <w:rPr>
          <w:rFonts w:ascii="Simplified Arabic" w:hAnsi="Simplified Arabic" w:cs="Simplified Arabic"/>
          <w:sz w:val="28"/>
          <w:szCs w:val="28"/>
        </w:rPr>
      </w:pPr>
      <w:r w:rsidRPr="00E75C12">
        <w:rPr>
          <w:rStyle w:val="ab"/>
          <w:rFonts w:ascii="Simplified Arabic" w:hAnsi="Simplified Arabic" w:cs="Simplified Arabic"/>
          <w:sz w:val="28"/>
          <w:szCs w:val="28"/>
          <w:rtl/>
        </w:rPr>
        <w:t>المقارنة بين مؤسسات أو قطاعات متعددة</w:t>
      </w:r>
      <w:r w:rsidRPr="00E75C12">
        <w:rPr>
          <w:rFonts w:ascii="Simplified Arabic" w:hAnsi="Simplified Arabic" w:cs="Simplified Arabic"/>
          <w:sz w:val="28"/>
          <w:szCs w:val="28"/>
        </w:rPr>
        <w:br/>
      </w:r>
      <w:r w:rsidRPr="00E75C12">
        <w:rPr>
          <w:rFonts w:ascii="Simplified Arabic" w:hAnsi="Simplified Arabic" w:cs="Simplified Arabic"/>
          <w:sz w:val="28"/>
          <w:szCs w:val="28"/>
          <w:rtl/>
        </w:rPr>
        <w:t>يُمكن دراسة مؤسسة</w:t>
      </w:r>
      <w:r w:rsidRPr="00E75C12">
        <w:rPr>
          <w:rFonts w:ascii="Simplified Arabic" w:hAnsi="Simplified Arabic" w:cs="Simplified Arabic"/>
          <w:sz w:val="28"/>
          <w:szCs w:val="28"/>
        </w:rPr>
        <w:t xml:space="preserve"> </w:t>
      </w:r>
      <w:proofErr w:type="spellStart"/>
      <w:r w:rsidRPr="00E75C12">
        <w:rPr>
          <w:rFonts w:ascii="Simplified Arabic" w:hAnsi="Simplified Arabic" w:cs="Simplified Arabic"/>
          <w:sz w:val="28"/>
          <w:szCs w:val="28"/>
        </w:rPr>
        <w:t>ValueFirst</w:t>
      </w:r>
      <w:proofErr w:type="spellEnd"/>
      <w:r w:rsidRPr="00E75C12">
        <w:rPr>
          <w:rFonts w:ascii="Simplified Arabic" w:hAnsi="Simplified Arabic" w:cs="Simplified Arabic"/>
          <w:sz w:val="28"/>
          <w:szCs w:val="28"/>
        </w:rPr>
        <w:t xml:space="preserve"> </w:t>
      </w:r>
      <w:r w:rsidRPr="00E75C12">
        <w:rPr>
          <w:rFonts w:ascii="Simplified Arabic" w:hAnsi="Simplified Arabic" w:cs="Simplified Arabic"/>
          <w:sz w:val="28"/>
          <w:szCs w:val="28"/>
          <w:rtl/>
        </w:rPr>
        <w:t>كمثال، وإجراء مقارنة مع مؤسسات مشابهة في نفس القطاع (أو قطاعات مختلفة) لتحديد عوامل النجاح أو الفشل في تطبيق تقنيات التوظيف الحديثة</w:t>
      </w:r>
      <w:r w:rsidRPr="00E75C12">
        <w:rPr>
          <w:rFonts w:ascii="Simplified Arabic" w:hAnsi="Simplified Arabic" w:cs="Simplified Arabic"/>
          <w:sz w:val="28"/>
          <w:szCs w:val="28"/>
        </w:rPr>
        <w:t>.</w:t>
      </w:r>
    </w:p>
    <w:p w14:paraId="619428FD" w14:textId="77777777" w:rsidR="00E75C12" w:rsidRDefault="00E75C12" w:rsidP="00E75C12">
      <w:pPr>
        <w:pStyle w:val="aa"/>
        <w:numPr>
          <w:ilvl w:val="0"/>
          <w:numId w:val="73"/>
        </w:numPr>
        <w:bidi/>
        <w:rPr>
          <w:rFonts w:ascii="Simplified Arabic" w:hAnsi="Simplified Arabic" w:cs="Simplified Arabic"/>
          <w:sz w:val="28"/>
          <w:szCs w:val="28"/>
        </w:rPr>
      </w:pPr>
      <w:r w:rsidRPr="00E75C12">
        <w:rPr>
          <w:rStyle w:val="ab"/>
          <w:rFonts w:ascii="Simplified Arabic" w:hAnsi="Simplified Arabic" w:cs="Simplified Arabic"/>
          <w:sz w:val="28"/>
          <w:szCs w:val="28"/>
          <w:rtl/>
        </w:rPr>
        <w:t>إطار بحث تطبيقي وشمولي</w:t>
      </w:r>
      <w:r w:rsidRPr="00E75C12">
        <w:rPr>
          <w:rFonts w:ascii="Simplified Arabic" w:hAnsi="Simplified Arabic" w:cs="Simplified Arabic"/>
          <w:sz w:val="28"/>
          <w:szCs w:val="28"/>
        </w:rPr>
        <w:br/>
      </w:r>
      <w:r w:rsidRPr="00E75C12">
        <w:rPr>
          <w:rFonts w:ascii="Simplified Arabic" w:hAnsi="Simplified Arabic" w:cs="Simplified Arabic"/>
          <w:sz w:val="28"/>
          <w:szCs w:val="28"/>
          <w:rtl/>
        </w:rPr>
        <w:t>بدمج الجوانب الأربعة الرئيسية في إدارة الموارد البشرية: (أ) الاستقطاب والتوظيف، (ب) التدريب والتطوير، (ج) التقييم والتحفيز، (د) ثقافة التنظيم والتميز المؤسسي. يُتيح ذلك رؤية أوضح لمدى تأثير كل عامل على الأداء المؤسسي وعلى الرضا الوظيفي والدوران وغيرها من المؤشرات</w:t>
      </w:r>
      <w:r w:rsidRPr="00E75C12">
        <w:rPr>
          <w:rFonts w:ascii="Simplified Arabic" w:hAnsi="Simplified Arabic" w:cs="Simplified Arabic"/>
          <w:sz w:val="28"/>
          <w:szCs w:val="28"/>
        </w:rPr>
        <w:t>.</w:t>
      </w:r>
    </w:p>
    <w:p w14:paraId="1D16EC44" w14:textId="77777777" w:rsidR="00A96547" w:rsidRPr="00443407" w:rsidRDefault="00A96547" w:rsidP="00443407">
      <w:pPr>
        <w:bidi w:val="0"/>
        <w:spacing w:line="276" w:lineRule="auto"/>
        <w:rPr>
          <w:rFonts w:ascii="Simplified Arabic" w:hAnsi="Simplified Arabic" w:cs="Simplified Arabic"/>
          <w:b/>
          <w:bCs/>
          <w:sz w:val="28"/>
          <w:szCs w:val="28"/>
          <w:u w:val="single"/>
        </w:rPr>
      </w:pPr>
      <w:r w:rsidRPr="00443407">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5BE1EF71" wp14:editId="05ABB8E4">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443407">
        <w:rPr>
          <w:rFonts w:ascii="Simplified Arabic" w:hAnsi="Simplified Arabic" w:cs="Simplified Arabic"/>
          <w:b/>
          <w:bCs/>
          <w:sz w:val="28"/>
          <w:szCs w:val="28"/>
          <w:u w:val="single"/>
        </w:rPr>
        <w:t xml:space="preserve">Midocean University </w:t>
      </w:r>
    </w:p>
    <w:p w14:paraId="1372A7AD" w14:textId="77777777" w:rsidR="00A96547" w:rsidRPr="00443407" w:rsidRDefault="00A96547" w:rsidP="00443407">
      <w:pPr>
        <w:bidi w:val="0"/>
        <w:spacing w:line="276" w:lineRule="auto"/>
        <w:rPr>
          <w:rFonts w:ascii="Simplified Arabic" w:hAnsi="Simplified Arabic" w:cs="Simplified Arabic"/>
          <w:b/>
          <w:bCs/>
          <w:sz w:val="28"/>
          <w:szCs w:val="28"/>
          <w:u w:val="single"/>
        </w:rPr>
      </w:pPr>
      <w:r w:rsidRPr="00443407">
        <w:rPr>
          <w:rFonts w:ascii="Simplified Arabic" w:hAnsi="Simplified Arabic" w:cs="Simplified Arabic"/>
          <w:b/>
          <w:bCs/>
          <w:sz w:val="28"/>
          <w:szCs w:val="28"/>
          <w:u w:val="single"/>
        </w:rPr>
        <w:t>College of Management</w:t>
      </w:r>
    </w:p>
    <w:p w14:paraId="36E9A40F" w14:textId="5BB0B3D2" w:rsidR="00A96547" w:rsidRPr="00443407" w:rsidRDefault="00A96547" w:rsidP="00A946EE">
      <w:pPr>
        <w:tabs>
          <w:tab w:val="left" w:pos="942"/>
        </w:tabs>
        <w:bidi w:val="0"/>
        <w:spacing w:line="276" w:lineRule="auto"/>
        <w:rPr>
          <w:rFonts w:ascii="Simplified Arabic" w:hAnsi="Simplified Arabic" w:cs="Simplified Arabic"/>
          <w:b/>
          <w:bCs/>
          <w:sz w:val="28"/>
          <w:szCs w:val="28"/>
          <w:rtl/>
        </w:rPr>
      </w:pPr>
      <w:r w:rsidRPr="00443407">
        <w:rPr>
          <w:rFonts w:ascii="Simplified Arabic" w:hAnsi="Simplified Arabic" w:cs="Simplified Arabic"/>
          <w:b/>
          <w:bCs/>
          <w:sz w:val="28"/>
          <w:szCs w:val="28"/>
          <w:u w:val="single"/>
        </w:rPr>
        <w:t xml:space="preserve">Department of </w:t>
      </w:r>
      <w:r w:rsidR="00A946EE" w:rsidRPr="00A946EE">
        <w:rPr>
          <w:rFonts w:ascii="Simplified Arabic" w:hAnsi="Simplified Arabic" w:cs="Simplified Arabic"/>
          <w:b/>
          <w:bCs/>
          <w:sz w:val="28"/>
          <w:szCs w:val="28"/>
          <w:u w:val="single"/>
        </w:rPr>
        <w:t>Human Resource Management</w:t>
      </w:r>
    </w:p>
    <w:p w14:paraId="3C47A0C7" w14:textId="77777777" w:rsidR="00A96547" w:rsidRDefault="00A96547" w:rsidP="00443407">
      <w:pPr>
        <w:spacing w:line="276" w:lineRule="auto"/>
        <w:rPr>
          <w:rFonts w:ascii="Simplified Arabic" w:hAnsi="Simplified Arabic" w:cs="Simplified Arabic"/>
          <w:sz w:val="28"/>
          <w:szCs w:val="28"/>
          <w:rtl/>
        </w:rPr>
      </w:pPr>
    </w:p>
    <w:p w14:paraId="0DC17D7E" w14:textId="77777777" w:rsidR="00A946EE" w:rsidRPr="00443407" w:rsidRDefault="00A946EE" w:rsidP="00443407">
      <w:pPr>
        <w:spacing w:line="276" w:lineRule="auto"/>
        <w:rPr>
          <w:rFonts w:ascii="Simplified Arabic" w:hAnsi="Simplified Arabic" w:cs="Simplified Arabic"/>
          <w:sz w:val="28"/>
          <w:szCs w:val="28"/>
          <w:rtl/>
        </w:rPr>
      </w:pPr>
    </w:p>
    <w:p w14:paraId="282B1C2F" w14:textId="6907A32B" w:rsidR="00A96547" w:rsidRPr="00443407" w:rsidRDefault="00A946EE" w:rsidP="00A946EE">
      <w:pPr>
        <w:tabs>
          <w:tab w:val="left" w:pos="5562"/>
        </w:tabs>
        <w:spacing w:line="276" w:lineRule="auto"/>
        <w:jc w:val="center"/>
        <w:rPr>
          <w:rFonts w:ascii="Simplified Arabic" w:hAnsi="Simplified Arabic" w:cs="Simplified Arabic"/>
          <w:sz w:val="28"/>
          <w:szCs w:val="28"/>
          <w:rtl/>
          <w:lang w:bidi="ar-YE"/>
        </w:rPr>
      </w:pPr>
      <w:r w:rsidRPr="00A946EE">
        <w:rPr>
          <w:rFonts w:ascii="Simplified Arabic" w:hAnsi="Simplified Arabic" w:cs="Simplified Arabic"/>
          <w:b/>
          <w:bCs/>
          <w:sz w:val="28"/>
          <w:szCs w:val="28"/>
          <w:lang w:bidi="ar-EG"/>
        </w:rPr>
        <w:t xml:space="preserve">Recruitment and Selection: Importance and Impact on Human Resource Management in </w:t>
      </w:r>
      <w:proofErr w:type="spellStart"/>
      <w:r w:rsidRPr="00A946EE">
        <w:rPr>
          <w:rFonts w:ascii="Simplified Arabic" w:hAnsi="Simplified Arabic" w:cs="Simplified Arabic"/>
          <w:b/>
          <w:bCs/>
          <w:sz w:val="28"/>
          <w:szCs w:val="28"/>
          <w:lang w:bidi="ar-EG"/>
        </w:rPr>
        <w:t>ValueFirst</w:t>
      </w:r>
      <w:proofErr w:type="spellEnd"/>
      <w:r w:rsidRPr="00A946EE">
        <w:rPr>
          <w:rFonts w:ascii="Simplified Arabic" w:hAnsi="Simplified Arabic" w:cs="Simplified Arabic"/>
          <w:b/>
          <w:bCs/>
          <w:sz w:val="28"/>
          <w:szCs w:val="28"/>
          <w:lang w:bidi="ar-EG"/>
        </w:rPr>
        <w:t xml:space="preserve"> Company</w:t>
      </w:r>
    </w:p>
    <w:p w14:paraId="18E50F7E" w14:textId="77777777" w:rsidR="00A96547" w:rsidRDefault="00A96547" w:rsidP="00443407">
      <w:pPr>
        <w:tabs>
          <w:tab w:val="left" w:pos="5562"/>
        </w:tabs>
        <w:spacing w:line="276" w:lineRule="auto"/>
        <w:rPr>
          <w:rFonts w:ascii="Simplified Arabic" w:hAnsi="Simplified Arabic" w:cs="Simplified Arabic"/>
          <w:sz w:val="28"/>
          <w:szCs w:val="28"/>
          <w:rtl/>
        </w:rPr>
      </w:pPr>
    </w:p>
    <w:p w14:paraId="1048FEC2" w14:textId="77777777" w:rsidR="00A946EE" w:rsidRPr="00443407" w:rsidRDefault="00A946EE" w:rsidP="00443407">
      <w:pPr>
        <w:tabs>
          <w:tab w:val="left" w:pos="5562"/>
        </w:tabs>
        <w:spacing w:line="276" w:lineRule="auto"/>
        <w:rPr>
          <w:rFonts w:ascii="Simplified Arabic" w:hAnsi="Simplified Arabic" w:cs="Simplified Arabic"/>
          <w:sz w:val="28"/>
          <w:szCs w:val="28"/>
          <w:rtl/>
        </w:rPr>
      </w:pPr>
    </w:p>
    <w:p w14:paraId="26901524" w14:textId="77777777" w:rsidR="00A96547" w:rsidRPr="00443407" w:rsidRDefault="00A96547" w:rsidP="00443407">
      <w:pPr>
        <w:spacing w:line="276" w:lineRule="auto"/>
        <w:jc w:val="center"/>
        <w:rPr>
          <w:rFonts w:ascii="Simplified Arabic" w:hAnsi="Simplified Arabic" w:cs="Simplified Arabic"/>
          <w:b/>
          <w:bCs/>
          <w:sz w:val="28"/>
          <w:szCs w:val="28"/>
        </w:rPr>
      </w:pPr>
      <w:r w:rsidRPr="00443407">
        <w:rPr>
          <w:rFonts w:ascii="Simplified Arabic" w:hAnsi="Simplified Arabic" w:cs="Simplified Arabic"/>
          <w:b/>
          <w:bCs/>
          <w:sz w:val="28"/>
          <w:szCs w:val="28"/>
        </w:rPr>
        <w:t>Prepared by:</w:t>
      </w:r>
    </w:p>
    <w:p w14:paraId="01F807AD" w14:textId="77777777" w:rsidR="00A946EE" w:rsidRDefault="00A946EE" w:rsidP="00A946EE">
      <w:pPr>
        <w:spacing w:line="276" w:lineRule="auto"/>
        <w:jc w:val="center"/>
        <w:rPr>
          <w:rFonts w:ascii="Simplified Arabic" w:hAnsi="Simplified Arabic" w:cs="Simplified Arabic"/>
          <w:sz w:val="28"/>
          <w:szCs w:val="28"/>
          <w:rtl/>
          <w:lang w:bidi="ar-EG"/>
        </w:rPr>
      </w:pPr>
      <w:r w:rsidRPr="00A946EE">
        <w:rPr>
          <w:rFonts w:ascii="Simplified Arabic" w:hAnsi="Simplified Arabic" w:cs="Simplified Arabic"/>
          <w:b/>
          <w:bCs/>
          <w:sz w:val="28"/>
          <w:szCs w:val="28"/>
          <w:lang w:bidi="ar-EG"/>
        </w:rPr>
        <w:t>Najwa Saleh Al-Bashiri</w:t>
      </w:r>
    </w:p>
    <w:p w14:paraId="25EAABCF" w14:textId="77777777" w:rsidR="00A946EE" w:rsidRPr="00A946EE" w:rsidRDefault="00A946EE" w:rsidP="00A946EE">
      <w:pPr>
        <w:spacing w:line="276" w:lineRule="auto"/>
        <w:jc w:val="center"/>
        <w:rPr>
          <w:rFonts w:ascii="Simplified Arabic" w:hAnsi="Simplified Arabic" w:cs="Simplified Arabic"/>
          <w:b/>
          <w:bCs/>
          <w:sz w:val="28"/>
          <w:szCs w:val="28"/>
          <w:lang w:bidi="ar-EG"/>
        </w:rPr>
      </w:pPr>
      <w:r w:rsidRPr="00A946EE">
        <w:rPr>
          <w:rFonts w:ascii="Simplified Arabic" w:hAnsi="Simplified Arabic" w:cs="Simplified Arabic"/>
          <w:b/>
          <w:bCs/>
          <w:sz w:val="28"/>
          <w:szCs w:val="28"/>
          <w:rtl/>
          <w:lang w:bidi="ar-EG"/>
        </w:rPr>
        <w:t>242001882</w:t>
      </w:r>
    </w:p>
    <w:p w14:paraId="2B4D89F5" w14:textId="77777777" w:rsidR="00A96547" w:rsidRPr="00443407" w:rsidRDefault="00A96547" w:rsidP="00A946EE">
      <w:pPr>
        <w:spacing w:line="276" w:lineRule="auto"/>
        <w:jc w:val="center"/>
        <w:rPr>
          <w:rFonts w:ascii="Simplified Arabic" w:hAnsi="Simplified Arabic" w:cs="Simplified Arabic"/>
          <w:b/>
          <w:bCs/>
          <w:sz w:val="28"/>
          <w:szCs w:val="28"/>
          <w:lang w:bidi="ar-YE"/>
        </w:rPr>
      </w:pPr>
    </w:p>
    <w:p w14:paraId="58B2383F" w14:textId="77777777" w:rsidR="00A96547" w:rsidRPr="00443407" w:rsidRDefault="00A96547" w:rsidP="00443407">
      <w:pPr>
        <w:spacing w:line="276" w:lineRule="auto"/>
        <w:jc w:val="center"/>
        <w:rPr>
          <w:rFonts w:ascii="Simplified Arabic" w:hAnsi="Simplified Arabic" w:cs="Simplified Arabic"/>
          <w:b/>
          <w:bCs/>
          <w:sz w:val="28"/>
          <w:szCs w:val="28"/>
        </w:rPr>
      </w:pPr>
      <w:r w:rsidRPr="00443407">
        <w:rPr>
          <w:rFonts w:ascii="Simplified Arabic" w:hAnsi="Simplified Arabic" w:cs="Simplified Arabic"/>
          <w:b/>
          <w:bCs/>
          <w:sz w:val="28"/>
          <w:szCs w:val="28"/>
        </w:rPr>
        <w:t>Supervised by:</w:t>
      </w:r>
    </w:p>
    <w:p w14:paraId="4824A439" w14:textId="77777777" w:rsidR="00A96547" w:rsidRPr="00443407" w:rsidRDefault="00A96547" w:rsidP="00443407">
      <w:pPr>
        <w:spacing w:line="276" w:lineRule="auto"/>
        <w:jc w:val="center"/>
        <w:rPr>
          <w:rFonts w:ascii="Simplified Arabic" w:hAnsi="Simplified Arabic" w:cs="Simplified Arabic"/>
          <w:b/>
          <w:bCs/>
          <w:sz w:val="28"/>
          <w:szCs w:val="28"/>
          <w:rtl/>
        </w:rPr>
      </w:pPr>
      <w:r w:rsidRPr="00443407">
        <w:rPr>
          <w:rFonts w:ascii="Simplified Arabic" w:hAnsi="Simplified Arabic" w:cs="Simplified Arabic"/>
          <w:b/>
          <w:bCs/>
          <w:sz w:val="28"/>
          <w:szCs w:val="28"/>
          <w:lang w:bidi="ar-EG"/>
        </w:rPr>
        <w:t>Dr. Al-Faisal Abdulhamid</w:t>
      </w:r>
    </w:p>
    <w:p w14:paraId="40BD08A8" w14:textId="77777777" w:rsidR="00A96547" w:rsidRPr="00443407" w:rsidRDefault="00A96547" w:rsidP="00443407">
      <w:pPr>
        <w:spacing w:line="276" w:lineRule="auto"/>
        <w:jc w:val="center"/>
        <w:rPr>
          <w:rFonts w:ascii="Simplified Arabic" w:hAnsi="Simplified Arabic" w:cs="Simplified Arabic"/>
          <w:b/>
          <w:bCs/>
          <w:sz w:val="28"/>
          <w:szCs w:val="28"/>
          <w:rtl/>
        </w:rPr>
      </w:pPr>
      <w:r w:rsidRPr="00443407">
        <w:rPr>
          <w:rFonts w:ascii="Simplified Arabic" w:hAnsi="Simplified Arabic" w:cs="Simplified Arabic"/>
          <w:b/>
          <w:bCs/>
          <w:sz w:val="28"/>
          <w:szCs w:val="28"/>
          <w:lang w:bidi="ar-EG"/>
        </w:rPr>
        <w:t>Dr. Fayez Jarad</w:t>
      </w:r>
    </w:p>
    <w:p w14:paraId="2F01E8BA" w14:textId="77777777" w:rsidR="00A96547" w:rsidRPr="00443407" w:rsidRDefault="00A96547" w:rsidP="00443407">
      <w:pPr>
        <w:spacing w:line="276" w:lineRule="auto"/>
        <w:jc w:val="center"/>
        <w:rPr>
          <w:rFonts w:ascii="Simplified Arabic" w:hAnsi="Simplified Arabic" w:cs="Simplified Arabic"/>
          <w:b/>
          <w:bCs/>
          <w:sz w:val="28"/>
          <w:szCs w:val="28"/>
          <w:rtl/>
        </w:rPr>
      </w:pPr>
    </w:p>
    <w:p w14:paraId="6C86D1ED" w14:textId="77777777" w:rsidR="00A96547" w:rsidRPr="00443407" w:rsidRDefault="00A96547" w:rsidP="00A946EE">
      <w:pPr>
        <w:spacing w:line="276" w:lineRule="auto"/>
        <w:rPr>
          <w:rFonts w:ascii="Simplified Arabic" w:hAnsi="Simplified Arabic" w:cs="Simplified Arabic"/>
          <w:b/>
          <w:bCs/>
          <w:sz w:val="28"/>
          <w:szCs w:val="28"/>
        </w:rPr>
      </w:pPr>
    </w:p>
    <w:p w14:paraId="665E6E7D" w14:textId="1259C164" w:rsidR="00A96547" w:rsidRPr="00443407" w:rsidRDefault="00A96547" w:rsidP="00A946EE">
      <w:pPr>
        <w:spacing w:line="276" w:lineRule="auto"/>
        <w:jc w:val="center"/>
        <w:rPr>
          <w:rFonts w:ascii="Simplified Arabic" w:hAnsi="Simplified Arabic" w:cs="Simplified Arabic"/>
          <w:b/>
          <w:bCs/>
          <w:sz w:val="28"/>
          <w:szCs w:val="28"/>
        </w:rPr>
      </w:pPr>
      <w:r w:rsidRPr="00443407">
        <w:rPr>
          <w:rFonts w:ascii="Simplified Arabic" w:hAnsi="Simplified Arabic" w:cs="Simplified Arabic"/>
          <w:b/>
          <w:bCs/>
          <w:sz w:val="28"/>
          <w:szCs w:val="28"/>
        </w:rPr>
        <w:t>Year:202</w:t>
      </w:r>
      <w:r w:rsidR="00A946EE">
        <w:rPr>
          <w:rFonts w:ascii="Simplified Arabic" w:hAnsi="Simplified Arabic" w:cs="Simplified Arabic"/>
          <w:b/>
          <w:bCs/>
          <w:sz w:val="28"/>
          <w:szCs w:val="28"/>
        </w:rPr>
        <w:t>5</w:t>
      </w:r>
    </w:p>
    <w:sectPr w:rsidR="00A96547" w:rsidRPr="0044340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6FBB7" w14:textId="77777777" w:rsidR="00D66CE9" w:rsidRDefault="00D66CE9" w:rsidP="009125CE">
      <w:pPr>
        <w:spacing w:after="0" w:line="240" w:lineRule="auto"/>
      </w:pPr>
      <w:r>
        <w:separator/>
      </w:r>
    </w:p>
  </w:endnote>
  <w:endnote w:type="continuationSeparator" w:id="0">
    <w:p w14:paraId="6AAB9862" w14:textId="77777777" w:rsidR="00D66CE9" w:rsidRDefault="00D66CE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CA113" w14:textId="77777777" w:rsidR="00D66CE9" w:rsidRDefault="00D66CE9" w:rsidP="009125CE">
      <w:pPr>
        <w:spacing w:after="0" w:line="240" w:lineRule="auto"/>
      </w:pPr>
      <w:r>
        <w:separator/>
      </w:r>
    </w:p>
  </w:footnote>
  <w:footnote w:type="continuationSeparator" w:id="0">
    <w:p w14:paraId="6AC41F9E" w14:textId="77777777" w:rsidR="00D66CE9" w:rsidRDefault="00D66CE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294A03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27F4175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7D63AD"/>
    <w:multiLevelType w:val="multilevel"/>
    <w:tmpl w:val="667AD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9337C9"/>
    <w:multiLevelType w:val="multilevel"/>
    <w:tmpl w:val="A8E83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C76300"/>
    <w:multiLevelType w:val="multilevel"/>
    <w:tmpl w:val="6944E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911E58"/>
    <w:multiLevelType w:val="multilevel"/>
    <w:tmpl w:val="A0C2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F403BC"/>
    <w:multiLevelType w:val="multilevel"/>
    <w:tmpl w:val="05F4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2976B4"/>
    <w:multiLevelType w:val="multilevel"/>
    <w:tmpl w:val="4104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4D3E4E"/>
    <w:multiLevelType w:val="multilevel"/>
    <w:tmpl w:val="E708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A97914"/>
    <w:multiLevelType w:val="multilevel"/>
    <w:tmpl w:val="ABE8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515C7B"/>
    <w:multiLevelType w:val="multilevel"/>
    <w:tmpl w:val="68F85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C27BC4"/>
    <w:multiLevelType w:val="multilevel"/>
    <w:tmpl w:val="E3FCEB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E920E3"/>
    <w:multiLevelType w:val="multilevel"/>
    <w:tmpl w:val="AF3C0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5630B2"/>
    <w:multiLevelType w:val="multilevel"/>
    <w:tmpl w:val="C18E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731DA4"/>
    <w:multiLevelType w:val="multilevel"/>
    <w:tmpl w:val="A968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0E4961"/>
    <w:multiLevelType w:val="multilevel"/>
    <w:tmpl w:val="A0A0B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0B2E3F"/>
    <w:multiLevelType w:val="multilevel"/>
    <w:tmpl w:val="C7CC6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25308F"/>
    <w:multiLevelType w:val="multilevel"/>
    <w:tmpl w:val="52305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4AF325C"/>
    <w:multiLevelType w:val="multilevel"/>
    <w:tmpl w:val="7B1C81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785B39"/>
    <w:multiLevelType w:val="multilevel"/>
    <w:tmpl w:val="C446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4809CA"/>
    <w:multiLevelType w:val="multilevel"/>
    <w:tmpl w:val="7DA24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5B5B57"/>
    <w:multiLevelType w:val="multilevel"/>
    <w:tmpl w:val="CCC8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8D5215"/>
    <w:multiLevelType w:val="hybridMultilevel"/>
    <w:tmpl w:val="6BA03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79E4AB7"/>
    <w:multiLevelType w:val="multilevel"/>
    <w:tmpl w:val="2AD211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3D0054"/>
    <w:multiLevelType w:val="hybridMultilevel"/>
    <w:tmpl w:val="07A0F758"/>
    <w:lvl w:ilvl="0" w:tplc="B36CA728">
      <w:numFmt w:val="bullet"/>
      <w:lvlText w:val="-"/>
      <w:lvlJc w:val="left"/>
      <w:pPr>
        <w:ind w:left="1155" w:hanging="360"/>
      </w:pPr>
      <w:rPr>
        <w:rFonts w:ascii="Simplified Arabic" w:eastAsia="Times New Roman" w:hAnsi="Simplified Arabic" w:cs="Simplified Arabic"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5" w15:restartNumberingAfterBreak="0">
    <w:nsid w:val="19DF2EDE"/>
    <w:multiLevelType w:val="multilevel"/>
    <w:tmpl w:val="5620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544748"/>
    <w:multiLevelType w:val="multilevel"/>
    <w:tmpl w:val="C312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DC6AAB"/>
    <w:multiLevelType w:val="multilevel"/>
    <w:tmpl w:val="C71AA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8A21C0"/>
    <w:multiLevelType w:val="multilevel"/>
    <w:tmpl w:val="1502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027368"/>
    <w:multiLevelType w:val="multilevel"/>
    <w:tmpl w:val="67A813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F8D2938"/>
    <w:multiLevelType w:val="multilevel"/>
    <w:tmpl w:val="2AB47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52170F"/>
    <w:multiLevelType w:val="multilevel"/>
    <w:tmpl w:val="8446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852F09"/>
    <w:multiLevelType w:val="multilevel"/>
    <w:tmpl w:val="51466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1C13012"/>
    <w:multiLevelType w:val="multilevel"/>
    <w:tmpl w:val="A47CC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84A4841"/>
    <w:multiLevelType w:val="multilevel"/>
    <w:tmpl w:val="597C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8835EA6"/>
    <w:multiLevelType w:val="multilevel"/>
    <w:tmpl w:val="99B67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8D592D"/>
    <w:multiLevelType w:val="multilevel"/>
    <w:tmpl w:val="9B6270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91F4441"/>
    <w:multiLevelType w:val="multilevel"/>
    <w:tmpl w:val="5E5C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D2F1B74"/>
    <w:multiLevelType w:val="multilevel"/>
    <w:tmpl w:val="F2565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D72355B"/>
    <w:multiLevelType w:val="multilevel"/>
    <w:tmpl w:val="5F5EF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E314FB6"/>
    <w:multiLevelType w:val="multilevel"/>
    <w:tmpl w:val="81E6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1DA469E"/>
    <w:multiLevelType w:val="multilevel"/>
    <w:tmpl w:val="DB8C1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5179D0"/>
    <w:multiLevelType w:val="multilevel"/>
    <w:tmpl w:val="D8E4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2C33026"/>
    <w:multiLevelType w:val="multilevel"/>
    <w:tmpl w:val="D6B6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2E06BAF"/>
    <w:multiLevelType w:val="multilevel"/>
    <w:tmpl w:val="DB7817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3046EEE"/>
    <w:multiLevelType w:val="multilevel"/>
    <w:tmpl w:val="0356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BE08FD"/>
    <w:multiLevelType w:val="multilevel"/>
    <w:tmpl w:val="12D4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6686EB8"/>
    <w:multiLevelType w:val="multilevel"/>
    <w:tmpl w:val="A76C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67B57F2"/>
    <w:multiLevelType w:val="multilevel"/>
    <w:tmpl w:val="2EA83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6900161"/>
    <w:multiLevelType w:val="multilevel"/>
    <w:tmpl w:val="0B08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76C7596"/>
    <w:multiLevelType w:val="multilevel"/>
    <w:tmpl w:val="76F2B9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C63E2B"/>
    <w:multiLevelType w:val="multilevel"/>
    <w:tmpl w:val="8AD47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97747F8"/>
    <w:multiLevelType w:val="multilevel"/>
    <w:tmpl w:val="78141D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A40577C"/>
    <w:multiLevelType w:val="multilevel"/>
    <w:tmpl w:val="ED4E5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C913D3C"/>
    <w:multiLevelType w:val="multilevel"/>
    <w:tmpl w:val="B4383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CAE1BDC"/>
    <w:multiLevelType w:val="multilevel"/>
    <w:tmpl w:val="0D221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D6C1A23"/>
    <w:multiLevelType w:val="multilevel"/>
    <w:tmpl w:val="B9B258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FB5505C"/>
    <w:multiLevelType w:val="multilevel"/>
    <w:tmpl w:val="5FBC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17B50C3"/>
    <w:multiLevelType w:val="multilevel"/>
    <w:tmpl w:val="0888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24E63DC"/>
    <w:multiLevelType w:val="multilevel"/>
    <w:tmpl w:val="54327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4733739"/>
    <w:multiLevelType w:val="multilevel"/>
    <w:tmpl w:val="04B87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bullet"/>
      <w:lvlText w:val="-"/>
      <w:lvlJc w:val="left"/>
      <w:pPr>
        <w:ind w:left="2160" w:hanging="360"/>
      </w:pPr>
      <w:rPr>
        <w:rFonts w:ascii="Simplified Arabic" w:eastAsiaTheme="minorHAnsi" w:hAnsi="Simplified Arabic" w:cs="Simplified Arabic"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6B53FD0"/>
    <w:multiLevelType w:val="multilevel"/>
    <w:tmpl w:val="888CD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A39411F"/>
    <w:multiLevelType w:val="multilevel"/>
    <w:tmpl w:val="F2646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A4A385C"/>
    <w:multiLevelType w:val="multilevel"/>
    <w:tmpl w:val="E148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974E59"/>
    <w:multiLevelType w:val="multilevel"/>
    <w:tmpl w:val="D74E6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DE87A33"/>
    <w:multiLevelType w:val="multilevel"/>
    <w:tmpl w:val="AAAAE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03E24A1"/>
    <w:multiLevelType w:val="multilevel"/>
    <w:tmpl w:val="C57EEE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59D2742"/>
    <w:multiLevelType w:val="multilevel"/>
    <w:tmpl w:val="7898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78D0722"/>
    <w:multiLevelType w:val="multilevel"/>
    <w:tmpl w:val="BC2C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8852831"/>
    <w:multiLevelType w:val="multilevel"/>
    <w:tmpl w:val="1EAE4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B1D2DCA"/>
    <w:multiLevelType w:val="multilevel"/>
    <w:tmpl w:val="BAAC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B8A14E7"/>
    <w:multiLevelType w:val="multilevel"/>
    <w:tmpl w:val="3B767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CD75B51"/>
    <w:multiLevelType w:val="multilevel"/>
    <w:tmpl w:val="E7D44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D65320D"/>
    <w:multiLevelType w:val="multilevel"/>
    <w:tmpl w:val="9F2A78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EBF0091"/>
    <w:multiLevelType w:val="multilevel"/>
    <w:tmpl w:val="AE4A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382311F"/>
    <w:multiLevelType w:val="multilevel"/>
    <w:tmpl w:val="58A4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9542AB"/>
    <w:multiLevelType w:val="multilevel"/>
    <w:tmpl w:val="CFEA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7352BC7"/>
    <w:multiLevelType w:val="multilevel"/>
    <w:tmpl w:val="5C20A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78B12DC"/>
    <w:multiLevelType w:val="multilevel"/>
    <w:tmpl w:val="645C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8A13D98"/>
    <w:multiLevelType w:val="multilevel"/>
    <w:tmpl w:val="661A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9E53936"/>
    <w:multiLevelType w:val="multilevel"/>
    <w:tmpl w:val="1A1C1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A7858FF"/>
    <w:multiLevelType w:val="multilevel"/>
    <w:tmpl w:val="DC809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AAA4530"/>
    <w:multiLevelType w:val="multilevel"/>
    <w:tmpl w:val="245C2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C1F26C7"/>
    <w:multiLevelType w:val="multilevel"/>
    <w:tmpl w:val="CA22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E0221D0"/>
    <w:multiLevelType w:val="multilevel"/>
    <w:tmpl w:val="9F8C56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DD483F"/>
    <w:multiLevelType w:val="multilevel"/>
    <w:tmpl w:val="B53C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0721499"/>
    <w:multiLevelType w:val="multilevel"/>
    <w:tmpl w:val="C4F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1826B00"/>
    <w:multiLevelType w:val="multilevel"/>
    <w:tmpl w:val="D7FA444A"/>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20A4939"/>
    <w:multiLevelType w:val="multilevel"/>
    <w:tmpl w:val="C5748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363608F"/>
    <w:multiLevelType w:val="multilevel"/>
    <w:tmpl w:val="2EC22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43B54EC"/>
    <w:multiLevelType w:val="multilevel"/>
    <w:tmpl w:val="5E7AF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52978C5"/>
    <w:multiLevelType w:val="multilevel"/>
    <w:tmpl w:val="E15034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9D23452"/>
    <w:multiLevelType w:val="multilevel"/>
    <w:tmpl w:val="DED29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9E3407C"/>
    <w:multiLevelType w:val="multilevel"/>
    <w:tmpl w:val="3EB65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AA7200F"/>
    <w:multiLevelType w:val="multilevel"/>
    <w:tmpl w:val="1CA8C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B5E0DEE"/>
    <w:multiLevelType w:val="multilevel"/>
    <w:tmpl w:val="51A4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CCB4467"/>
    <w:multiLevelType w:val="multilevel"/>
    <w:tmpl w:val="A752A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F287288"/>
    <w:multiLevelType w:val="hybridMultilevel"/>
    <w:tmpl w:val="3BCED2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95035668">
    <w:abstractNumId w:val="45"/>
  </w:num>
  <w:num w:numId="2" w16cid:durableId="1718778076">
    <w:abstractNumId w:val="38"/>
  </w:num>
  <w:num w:numId="3" w16cid:durableId="1815368748">
    <w:abstractNumId w:val="65"/>
  </w:num>
  <w:num w:numId="4" w16cid:durableId="1127315347">
    <w:abstractNumId w:val="69"/>
  </w:num>
  <w:num w:numId="5" w16cid:durableId="130490249">
    <w:abstractNumId w:val="44"/>
  </w:num>
  <w:num w:numId="6" w16cid:durableId="238713987">
    <w:abstractNumId w:val="96"/>
  </w:num>
  <w:num w:numId="7" w16cid:durableId="1548298343">
    <w:abstractNumId w:val="11"/>
  </w:num>
  <w:num w:numId="8" w16cid:durableId="1254778664">
    <w:abstractNumId w:val="56"/>
  </w:num>
  <w:num w:numId="9" w16cid:durableId="1273124103">
    <w:abstractNumId w:val="58"/>
  </w:num>
  <w:num w:numId="10" w16cid:durableId="448819910">
    <w:abstractNumId w:val="54"/>
  </w:num>
  <w:num w:numId="11" w16cid:durableId="587351372">
    <w:abstractNumId w:val="67"/>
  </w:num>
  <w:num w:numId="12" w16cid:durableId="260384385">
    <w:abstractNumId w:val="59"/>
  </w:num>
  <w:num w:numId="13" w16cid:durableId="1040324857">
    <w:abstractNumId w:val="66"/>
  </w:num>
  <w:num w:numId="14" w16cid:durableId="1463159888">
    <w:abstractNumId w:val="64"/>
  </w:num>
  <w:num w:numId="15" w16cid:durableId="2009018487">
    <w:abstractNumId w:val="6"/>
  </w:num>
  <w:num w:numId="16" w16cid:durableId="505437291">
    <w:abstractNumId w:val="13"/>
  </w:num>
  <w:num w:numId="17" w16cid:durableId="145360655">
    <w:abstractNumId w:val="60"/>
  </w:num>
  <w:num w:numId="18" w16cid:durableId="408161327">
    <w:abstractNumId w:val="88"/>
  </w:num>
  <w:num w:numId="19" w16cid:durableId="859049414">
    <w:abstractNumId w:val="18"/>
  </w:num>
  <w:num w:numId="20" w16cid:durableId="303462288">
    <w:abstractNumId w:val="24"/>
  </w:num>
  <w:num w:numId="21" w16cid:durableId="994841654">
    <w:abstractNumId w:val="79"/>
  </w:num>
  <w:num w:numId="22" w16cid:durableId="591090205">
    <w:abstractNumId w:val="7"/>
  </w:num>
  <w:num w:numId="23" w16cid:durableId="1580093386">
    <w:abstractNumId w:val="80"/>
  </w:num>
  <w:num w:numId="24" w16cid:durableId="1861239961">
    <w:abstractNumId w:val="40"/>
  </w:num>
  <w:num w:numId="25" w16cid:durableId="1020666898">
    <w:abstractNumId w:val="77"/>
  </w:num>
  <w:num w:numId="26" w16cid:durableId="1239440347">
    <w:abstractNumId w:val="10"/>
  </w:num>
  <w:num w:numId="27" w16cid:durableId="1606844238">
    <w:abstractNumId w:val="47"/>
  </w:num>
  <w:num w:numId="28" w16cid:durableId="962855882">
    <w:abstractNumId w:val="20"/>
  </w:num>
  <w:num w:numId="29" w16cid:durableId="377898793">
    <w:abstractNumId w:val="95"/>
  </w:num>
  <w:num w:numId="30" w16cid:durableId="1058482385">
    <w:abstractNumId w:val="35"/>
  </w:num>
  <w:num w:numId="31" w16cid:durableId="1893272120">
    <w:abstractNumId w:val="19"/>
  </w:num>
  <w:num w:numId="32" w16cid:durableId="1449814047">
    <w:abstractNumId w:val="49"/>
  </w:num>
  <w:num w:numId="33" w16cid:durableId="579798983">
    <w:abstractNumId w:val="41"/>
  </w:num>
  <w:num w:numId="34" w16cid:durableId="1924948834">
    <w:abstractNumId w:val="62"/>
  </w:num>
  <w:num w:numId="35" w16cid:durableId="431584534">
    <w:abstractNumId w:val="86"/>
  </w:num>
  <w:num w:numId="36" w16cid:durableId="878273996">
    <w:abstractNumId w:val="34"/>
  </w:num>
  <w:num w:numId="37" w16cid:durableId="381825923">
    <w:abstractNumId w:val="14"/>
  </w:num>
  <w:num w:numId="38" w16cid:durableId="546113770">
    <w:abstractNumId w:val="83"/>
  </w:num>
  <w:num w:numId="39" w16cid:durableId="374550080">
    <w:abstractNumId w:val="42"/>
  </w:num>
  <w:num w:numId="40" w16cid:durableId="607662503">
    <w:abstractNumId w:val="3"/>
  </w:num>
  <w:num w:numId="41" w16cid:durableId="296301618">
    <w:abstractNumId w:val="17"/>
  </w:num>
  <w:num w:numId="42" w16cid:durableId="2129741071">
    <w:abstractNumId w:val="29"/>
  </w:num>
  <w:num w:numId="43" w16cid:durableId="703098914">
    <w:abstractNumId w:val="33"/>
  </w:num>
  <w:num w:numId="44" w16cid:durableId="190341157">
    <w:abstractNumId w:val="26"/>
  </w:num>
  <w:num w:numId="45" w16cid:durableId="2087608767">
    <w:abstractNumId w:val="51"/>
  </w:num>
  <w:num w:numId="46" w16cid:durableId="665129129">
    <w:abstractNumId w:val="27"/>
  </w:num>
  <w:num w:numId="47" w16cid:durableId="486896246">
    <w:abstractNumId w:val="74"/>
  </w:num>
  <w:num w:numId="48" w16cid:durableId="84033335">
    <w:abstractNumId w:val="93"/>
  </w:num>
  <w:num w:numId="49" w16cid:durableId="1937982410">
    <w:abstractNumId w:val="89"/>
  </w:num>
  <w:num w:numId="50" w16cid:durableId="1117144468">
    <w:abstractNumId w:val="68"/>
  </w:num>
  <w:num w:numId="51" w16cid:durableId="1394892934">
    <w:abstractNumId w:val="25"/>
  </w:num>
  <w:num w:numId="52" w16cid:durableId="160319462">
    <w:abstractNumId w:val="46"/>
  </w:num>
  <w:num w:numId="53" w16cid:durableId="54132977">
    <w:abstractNumId w:val="21"/>
  </w:num>
  <w:num w:numId="54" w16cid:durableId="1229072391">
    <w:abstractNumId w:val="72"/>
  </w:num>
  <w:num w:numId="55" w16cid:durableId="2024286082">
    <w:abstractNumId w:val="4"/>
  </w:num>
  <w:num w:numId="56" w16cid:durableId="2108040961">
    <w:abstractNumId w:val="70"/>
  </w:num>
  <w:num w:numId="57" w16cid:durableId="1878618004">
    <w:abstractNumId w:val="9"/>
  </w:num>
  <w:num w:numId="58" w16cid:durableId="1399940195">
    <w:abstractNumId w:val="75"/>
  </w:num>
  <w:num w:numId="59" w16cid:durableId="2063092423">
    <w:abstractNumId w:val="2"/>
  </w:num>
  <w:num w:numId="60" w16cid:durableId="1589843968">
    <w:abstractNumId w:val="87"/>
  </w:num>
  <w:num w:numId="61" w16cid:durableId="887688485">
    <w:abstractNumId w:val="92"/>
  </w:num>
  <w:num w:numId="62" w16cid:durableId="925116038">
    <w:abstractNumId w:val="78"/>
  </w:num>
  <w:num w:numId="63" w16cid:durableId="439299749">
    <w:abstractNumId w:val="16"/>
  </w:num>
  <w:num w:numId="64" w16cid:durableId="1777362092">
    <w:abstractNumId w:val="36"/>
  </w:num>
  <w:num w:numId="65" w16cid:durableId="958338767">
    <w:abstractNumId w:val="8"/>
  </w:num>
  <w:num w:numId="66" w16cid:durableId="1672103618">
    <w:abstractNumId w:val="39"/>
  </w:num>
  <w:num w:numId="67" w16cid:durableId="470098363">
    <w:abstractNumId w:val="55"/>
  </w:num>
  <w:num w:numId="68" w16cid:durableId="2058355572">
    <w:abstractNumId w:val="63"/>
  </w:num>
  <w:num w:numId="69" w16cid:durableId="980421074">
    <w:abstractNumId w:val="43"/>
  </w:num>
  <w:num w:numId="70" w16cid:durableId="377247804">
    <w:abstractNumId w:val="53"/>
  </w:num>
  <w:num w:numId="71" w16cid:durableId="992416052">
    <w:abstractNumId w:val="57"/>
  </w:num>
  <w:num w:numId="72" w16cid:durableId="2071532324">
    <w:abstractNumId w:val="32"/>
  </w:num>
  <w:num w:numId="73" w16cid:durableId="225648172">
    <w:abstractNumId w:val="90"/>
  </w:num>
  <w:num w:numId="74" w16cid:durableId="731656470">
    <w:abstractNumId w:val="1"/>
  </w:num>
  <w:num w:numId="75" w16cid:durableId="1608462025">
    <w:abstractNumId w:val="0"/>
  </w:num>
  <w:num w:numId="76" w16cid:durableId="1656764928">
    <w:abstractNumId w:val="1"/>
  </w:num>
  <w:num w:numId="77" w16cid:durableId="1472478761">
    <w:abstractNumId w:val="37"/>
  </w:num>
  <w:num w:numId="78" w16cid:durableId="1158766278">
    <w:abstractNumId w:val="22"/>
  </w:num>
  <w:num w:numId="79" w16cid:durableId="1505434595">
    <w:abstractNumId w:val="97"/>
  </w:num>
  <w:num w:numId="80" w16cid:durableId="43330755">
    <w:abstractNumId w:val="30"/>
  </w:num>
  <w:num w:numId="81" w16cid:durableId="199632210">
    <w:abstractNumId w:val="76"/>
  </w:num>
  <w:num w:numId="82" w16cid:durableId="212153803">
    <w:abstractNumId w:val="31"/>
  </w:num>
  <w:num w:numId="83" w16cid:durableId="1701323480">
    <w:abstractNumId w:val="85"/>
  </w:num>
  <w:num w:numId="84" w16cid:durableId="720445489">
    <w:abstractNumId w:val="5"/>
  </w:num>
  <w:num w:numId="85" w16cid:durableId="1539777054">
    <w:abstractNumId w:val="48"/>
  </w:num>
  <w:num w:numId="86" w16cid:durableId="843396004">
    <w:abstractNumId w:val="28"/>
  </w:num>
  <w:num w:numId="87" w16cid:durableId="882136311">
    <w:abstractNumId w:val="91"/>
  </w:num>
  <w:num w:numId="88" w16cid:durableId="1789658590">
    <w:abstractNumId w:val="12"/>
  </w:num>
  <w:num w:numId="89" w16cid:durableId="1438212491">
    <w:abstractNumId w:val="61"/>
  </w:num>
  <w:num w:numId="90" w16cid:durableId="1229074966">
    <w:abstractNumId w:val="82"/>
  </w:num>
  <w:num w:numId="91" w16cid:durableId="698749104">
    <w:abstractNumId w:val="50"/>
  </w:num>
  <w:num w:numId="92" w16cid:durableId="1701197606">
    <w:abstractNumId w:val="73"/>
  </w:num>
  <w:num w:numId="93" w16cid:durableId="1748070087">
    <w:abstractNumId w:val="52"/>
  </w:num>
  <w:num w:numId="94" w16cid:durableId="516358410">
    <w:abstractNumId w:val="94"/>
  </w:num>
  <w:num w:numId="95" w16cid:durableId="274094769">
    <w:abstractNumId w:val="23"/>
  </w:num>
  <w:num w:numId="96" w16cid:durableId="122163782">
    <w:abstractNumId w:val="81"/>
  </w:num>
  <w:num w:numId="97" w16cid:durableId="1820147798">
    <w:abstractNumId w:val="15"/>
  </w:num>
  <w:num w:numId="98" w16cid:durableId="645548101">
    <w:abstractNumId w:val="71"/>
  </w:num>
  <w:num w:numId="99" w16cid:durableId="98948515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33E"/>
    <w:rsid w:val="00071F30"/>
    <w:rsid w:val="000C5272"/>
    <w:rsid w:val="000F44B4"/>
    <w:rsid w:val="00154017"/>
    <w:rsid w:val="00156E9C"/>
    <w:rsid w:val="001902DB"/>
    <w:rsid w:val="001C2162"/>
    <w:rsid w:val="00266665"/>
    <w:rsid w:val="00296566"/>
    <w:rsid w:val="002A2CC1"/>
    <w:rsid w:val="002B7FF8"/>
    <w:rsid w:val="003F0E7F"/>
    <w:rsid w:val="00443407"/>
    <w:rsid w:val="00491CBE"/>
    <w:rsid w:val="00516C65"/>
    <w:rsid w:val="0053494C"/>
    <w:rsid w:val="00543115"/>
    <w:rsid w:val="00585BF1"/>
    <w:rsid w:val="00590B27"/>
    <w:rsid w:val="0060647B"/>
    <w:rsid w:val="0062761F"/>
    <w:rsid w:val="006948DE"/>
    <w:rsid w:val="006B4B92"/>
    <w:rsid w:val="006D61BC"/>
    <w:rsid w:val="007B0E54"/>
    <w:rsid w:val="007E210E"/>
    <w:rsid w:val="007E3A20"/>
    <w:rsid w:val="007F419D"/>
    <w:rsid w:val="008015D7"/>
    <w:rsid w:val="00836EFF"/>
    <w:rsid w:val="00877AAC"/>
    <w:rsid w:val="0088700B"/>
    <w:rsid w:val="008F1EAE"/>
    <w:rsid w:val="0091209A"/>
    <w:rsid w:val="009125CE"/>
    <w:rsid w:val="009305B6"/>
    <w:rsid w:val="00955A1A"/>
    <w:rsid w:val="009B6888"/>
    <w:rsid w:val="009C0161"/>
    <w:rsid w:val="009D108D"/>
    <w:rsid w:val="009E1436"/>
    <w:rsid w:val="009E5668"/>
    <w:rsid w:val="009F5F73"/>
    <w:rsid w:val="00A43EE9"/>
    <w:rsid w:val="00A74F76"/>
    <w:rsid w:val="00A84816"/>
    <w:rsid w:val="00A946EE"/>
    <w:rsid w:val="00A96547"/>
    <w:rsid w:val="00AA79E9"/>
    <w:rsid w:val="00AB0A70"/>
    <w:rsid w:val="00B11F97"/>
    <w:rsid w:val="00B16830"/>
    <w:rsid w:val="00B40E83"/>
    <w:rsid w:val="00B55620"/>
    <w:rsid w:val="00B63B0F"/>
    <w:rsid w:val="00B70F5C"/>
    <w:rsid w:val="00B7678A"/>
    <w:rsid w:val="00C04D0B"/>
    <w:rsid w:val="00C71E18"/>
    <w:rsid w:val="00CB35D0"/>
    <w:rsid w:val="00CB4202"/>
    <w:rsid w:val="00CC12A8"/>
    <w:rsid w:val="00D22171"/>
    <w:rsid w:val="00D66CE9"/>
    <w:rsid w:val="00E71C79"/>
    <w:rsid w:val="00E75C12"/>
    <w:rsid w:val="00E80FD9"/>
    <w:rsid w:val="00E85FF0"/>
    <w:rsid w:val="00EA6B5D"/>
    <w:rsid w:val="00ED7930"/>
    <w:rsid w:val="00F546CE"/>
    <w:rsid w:val="00FA1FFA"/>
    <w:rsid w:val="00FE6F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85F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CC12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CC12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CC12A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10">
    <w:name w:val="Plain Table 1"/>
    <w:basedOn w:val="a1"/>
    <w:uiPriority w:val="41"/>
    <w:rsid w:val="00ED79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5">
    <w:name w:val="List Paragraph"/>
    <w:basedOn w:val="a"/>
    <w:uiPriority w:val="34"/>
    <w:qFormat/>
    <w:rsid w:val="00CB35D0"/>
    <w:pPr>
      <w:ind w:left="720"/>
      <w:contextualSpacing/>
    </w:pPr>
  </w:style>
  <w:style w:type="paragraph" w:styleId="a6">
    <w:name w:val="No Spacing"/>
    <w:uiPriority w:val="1"/>
    <w:qFormat/>
    <w:rsid w:val="00E85FF0"/>
    <w:pPr>
      <w:bidi/>
      <w:spacing w:after="0" w:line="240" w:lineRule="auto"/>
    </w:pPr>
  </w:style>
  <w:style w:type="character" w:customStyle="1" w:styleId="1Char">
    <w:name w:val="العنوان 1 Char"/>
    <w:basedOn w:val="a0"/>
    <w:link w:val="1"/>
    <w:uiPriority w:val="9"/>
    <w:rsid w:val="00E85FF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CC12A8"/>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CC12A8"/>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CC12A8"/>
    <w:rPr>
      <w:rFonts w:asciiTheme="majorHAnsi" w:eastAsiaTheme="majorEastAsia" w:hAnsiTheme="majorHAnsi" w:cstheme="majorBidi"/>
      <w:i/>
      <w:iCs/>
      <w:color w:val="2F5496" w:themeColor="accent1" w:themeShade="BF"/>
    </w:rPr>
  </w:style>
  <w:style w:type="character" w:styleId="Hyperlink">
    <w:name w:val="Hyperlink"/>
    <w:basedOn w:val="a0"/>
    <w:uiPriority w:val="99"/>
    <w:unhideWhenUsed/>
    <w:rsid w:val="00543115"/>
    <w:rPr>
      <w:color w:val="0563C1" w:themeColor="hyperlink"/>
      <w:u w:val="single"/>
    </w:rPr>
  </w:style>
  <w:style w:type="character" w:styleId="a7">
    <w:name w:val="Unresolved Mention"/>
    <w:basedOn w:val="a0"/>
    <w:uiPriority w:val="99"/>
    <w:semiHidden/>
    <w:unhideWhenUsed/>
    <w:rsid w:val="00543115"/>
    <w:rPr>
      <w:color w:val="605E5C"/>
      <w:shd w:val="clear" w:color="auto" w:fill="E1DFDD"/>
    </w:rPr>
  </w:style>
  <w:style w:type="paragraph" w:styleId="a8">
    <w:name w:val="TOC Heading"/>
    <w:basedOn w:val="1"/>
    <w:next w:val="a"/>
    <w:uiPriority w:val="39"/>
    <w:unhideWhenUsed/>
    <w:qFormat/>
    <w:rsid w:val="00A96547"/>
    <w:pPr>
      <w:bidi w:val="0"/>
      <w:spacing w:line="240" w:lineRule="auto"/>
      <w:jc w:val="both"/>
      <w:outlineLvl w:val="9"/>
    </w:pPr>
    <w:rPr>
      <w:kern w:val="0"/>
      <w14:ligatures w14:val="none"/>
    </w:rPr>
  </w:style>
  <w:style w:type="paragraph" w:styleId="11">
    <w:name w:val="toc 1"/>
    <w:basedOn w:val="a"/>
    <w:next w:val="a"/>
    <w:autoRedefine/>
    <w:uiPriority w:val="39"/>
    <w:unhideWhenUsed/>
    <w:rsid w:val="00A96547"/>
    <w:pPr>
      <w:tabs>
        <w:tab w:val="right" w:leader="dot" w:pos="9016"/>
      </w:tabs>
      <w:spacing w:before="120" w:after="100" w:line="240" w:lineRule="auto"/>
      <w:jc w:val="both"/>
    </w:pPr>
    <w:rPr>
      <w:rFonts w:ascii="Simplified Arabic" w:hAnsi="Simplified Arabic" w:cs="Simplified Arabic"/>
      <w:b/>
      <w:bCs/>
      <w:noProof/>
      <w:sz w:val="32"/>
      <w:szCs w:val="32"/>
    </w:rPr>
  </w:style>
  <w:style w:type="paragraph" w:styleId="20">
    <w:name w:val="toc 2"/>
    <w:basedOn w:val="a"/>
    <w:next w:val="a"/>
    <w:autoRedefine/>
    <w:uiPriority w:val="39"/>
    <w:unhideWhenUsed/>
    <w:rsid w:val="00A96547"/>
    <w:pPr>
      <w:spacing w:before="120" w:after="100" w:line="240" w:lineRule="auto"/>
      <w:ind w:left="220"/>
      <w:jc w:val="both"/>
    </w:pPr>
  </w:style>
  <w:style w:type="table" w:styleId="a9">
    <w:name w:val="Grid Table Light"/>
    <w:basedOn w:val="a1"/>
    <w:uiPriority w:val="40"/>
    <w:rsid w:val="003F0E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a">
    <w:name w:val="Normal (Web)"/>
    <w:basedOn w:val="a"/>
    <w:uiPriority w:val="99"/>
    <w:unhideWhenUsed/>
    <w:rsid w:val="00E75C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Strong"/>
    <w:basedOn w:val="a0"/>
    <w:uiPriority w:val="22"/>
    <w:qFormat/>
    <w:rsid w:val="00E75C12"/>
    <w:rPr>
      <w:b/>
      <w:bCs/>
    </w:rPr>
  </w:style>
  <w:style w:type="paragraph" w:customStyle="1" w:styleId="Compact">
    <w:name w:val="Compact"/>
    <w:basedOn w:val="ac"/>
    <w:qFormat/>
    <w:rsid w:val="00E75C12"/>
    <w:pPr>
      <w:bidi w:val="0"/>
      <w:spacing w:before="36" w:after="36" w:line="240" w:lineRule="auto"/>
    </w:pPr>
    <w:rPr>
      <w:rFonts w:ascii="Times New Roman" w:hAnsi="Times New Roman"/>
      <w:kern w:val="0"/>
      <w:sz w:val="24"/>
      <w:szCs w:val="24"/>
      <w14:ligatures w14:val="none"/>
    </w:rPr>
  </w:style>
  <w:style w:type="paragraph" w:styleId="ac">
    <w:name w:val="Body Text"/>
    <w:basedOn w:val="a"/>
    <w:link w:val="Char1"/>
    <w:uiPriority w:val="99"/>
    <w:semiHidden/>
    <w:unhideWhenUsed/>
    <w:rsid w:val="00E75C12"/>
    <w:pPr>
      <w:spacing w:after="120"/>
    </w:pPr>
  </w:style>
  <w:style w:type="character" w:customStyle="1" w:styleId="Char1">
    <w:name w:val="نص أساسي Char"/>
    <w:basedOn w:val="a0"/>
    <w:link w:val="ac"/>
    <w:uiPriority w:val="99"/>
    <w:semiHidden/>
    <w:rsid w:val="00E75C12"/>
  </w:style>
  <w:style w:type="paragraph" w:styleId="30">
    <w:name w:val="toc 3"/>
    <w:basedOn w:val="a"/>
    <w:next w:val="a"/>
    <w:autoRedefine/>
    <w:uiPriority w:val="39"/>
    <w:unhideWhenUsed/>
    <w:rsid w:val="0015401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7083">
      <w:bodyDiv w:val="1"/>
      <w:marLeft w:val="0"/>
      <w:marRight w:val="0"/>
      <w:marTop w:val="0"/>
      <w:marBottom w:val="0"/>
      <w:divBdr>
        <w:top w:val="none" w:sz="0" w:space="0" w:color="auto"/>
        <w:left w:val="none" w:sz="0" w:space="0" w:color="auto"/>
        <w:bottom w:val="none" w:sz="0" w:space="0" w:color="auto"/>
        <w:right w:val="none" w:sz="0" w:space="0" w:color="auto"/>
      </w:divBdr>
    </w:div>
    <w:div w:id="18162677">
      <w:bodyDiv w:val="1"/>
      <w:marLeft w:val="0"/>
      <w:marRight w:val="0"/>
      <w:marTop w:val="0"/>
      <w:marBottom w:val="0"/>
      <w:divBdr>
        <w:top w:val="none" w:sz="0" w:space="0" w:color="auto"/>
        <w:left w:val="none" w:sz="0" w:space="0" w:color="auto"/>
        <w:bottom w:val="none" w:sz="0" w:space="0" w:color="auto"/>
        <w:right w:val="none" w:sz="0" w:space="0" w:color="auto"/>
      </w:divBdr>
      <w:divsChild>
        <w:div w:id="1854176330">
          <w:marLeft w:val="0"/>
          <w:marRight w:val="0"/>
          <w:marTop w:val="0"/>
          <w:marBottom w:val="0"/>
          <w:divBdr>
            <w:top w:val="none" w:sz="0" w:space="0" w:color="auto"/>
            <w:left w:val="none" w:sz="0" w:space="0" w:color="auto"/>
            <w:bottom w:val="none" w:sz="0" w:space="0" w:color="auto"/>
            <w:right w:val="none" w:sz="0" w:space="0" w:color="auto"/>
          </w:divBdr>
        </w:div>
        <w:div w:id="1094664027">
          <w:marLeft w:val="0"/>
          <w:marRight w:val="0"/>
          <w:marTop w:val="0"/>
          <w:marBottom w:val="0"/>
          <w:divBdr>
            <w:top w:val="none" w:sz="0" w:space="0" w:color="auto"/>
            <w:left w:val="none" w:sz="0" w:space="0" w:color="auto"/>
            <w:bottom w:val="none" w:sz="0" w:space="0" w:color="auto"/>
            <w:right w:val="none" w:sz="0" w:space="0" w:color="auto"/>
          </w:divBdr>
        </w:div>
        <w:div w:id="1675717329">
          <w:marLeft w:val="0"/>
          <w:marRight w:val="0"/>
          <w:marTop w:val="0"/>
          <w:marBottom w:val="0"/>
          <w:divBdr>
            <w:top w:val="none" w:sz="0" w:space="0" w:color="auto"/>
            <w:left w:val="none" w:sz="0" w:space="0" w:color="auto"/>
            <w:bottom w:val="none" w:sz="0" w:space="0" w:color="auto"/>
            <w:right w:val="none" w:sz="0" w:space="0" w:color="auto"/>
          </w:divBdr>
        </w:div>
      </w:divsChild>
    </w:div>
    <w:div w:id="24259399">
      <w:bodyDiv w:val="1"/>
      <w:marLeft w:val="0"/>
      <w:marRight w:val="0"/>
      <w:marTop w:val="0"/>
      <w:marBottom w:val="0"/>
      <w:divBdr>
        <w:top w:val="none" w:sz="0" w:space="0" w:color="auto"/>
        <w:left w:val="none" w:sz="0" w:space="0" w:color="auto"/>
        <w:bottom w:val="none" w:sz="0" w:space="0" w:color="auto"/>
        <w:right w:val="none" w:sz="0" w:space="0" w:color="auto"/>
      </w:divBdr>
      <w:divsChild>
        <w:div w:id="748960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71030">
      <w:bodyDiv w:val="1"/>
      <w:marLeft w:val="0"/>
      <w:marRight w:val="0"/>
      <w:marTop w:val="0"/>
      <w:marBottom w:val="0"/>
      <w:divBdr>
        <w:top w:val="none" w:sz="0" w:space="0" w:color="auto"/>
        <w:left w:val="none" w:sz="0" w:space="0" w:color="auto"/>
        <w:bottom w:val="none" w:sz="0" w:space="0" w:color="auto"/>
        <w:right w:val="none" w:sz="0" w:space="0" w:color="auto"/>
      </w:divBdr>
    </w:div>
    <w:div w:id="43800451">
      <w:bodyDiv w:val="1"/>
      <w:marLeft w:val="0"/>
      <w:marRight w:val="0"/>
      <w:marTop w:val="0"/>
      <w:marBottom w:val="0"/>
      <w:divBdr>
        <w:top w:val="none" w:sz="0" w:space="0" w:color="auto"/>
        <w:left w:val="none" w:sz="0" w:space="0" w:color="auto"/>
        <w:bottom w:val="none" w:sz="0" w:space="0" w:color="auto"/>
        <w:right w:val="none" w:sz="0" w:space="0" w:color="auto"/>
      </w:divBdr>
    </w:div>
    <w:div w:id="95247962">
      <w:bodyDiv w:val="1"/>
      <w:marLeft w:val="0"/>
      <w:marRight w:val="0"/>
      <w:marTop w:val="0"/>
      <w:marBottom w:val="0"/>
      <w:divBdr>
        <w:top w:val="none" w:sz="0" w:space="0" w:color="auto"/>
        <w:left w:val="none" w:sz="0" w:space="0" w:color="auto"/>
        <w:bottom w:val="none" w:sz="0" w:space="0" w:color="auto"/>
        <w:right w:val="none" w:sz="0" w:space="0" w:color="auto"/>
      </w:divBdr>
    </w:div>
    <w:div w:id="170878808">
      <w:bodyDiv w:val="1"/>
      <w:marLeft w:val="0"/>
      <w:marRight w:val="0"/>
      <w:marTop w:val="0"/>
      <w:marBottom w:val="0"/>
      <w:divBdr>
        <w:top w:val="none" w:sz="0" w:space="0" w:color="auto"/>
        <w:left w:val="none" w:sz="0" w:space="0" w:color="auto"/>
        <w:bottom w:val="none" w:sz="0" w:space="0" w:color="auto"/>
        <w:right w:val="none" w:sz="0" w:space="0" w:color="auto"/>
      </w:divBdr>
      <w:divsChild>
        <w:div w:id="1363508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274842">
      <w:bodyDiv w:val="1"/>
      <w:marLeft w:val="0"/>
      <w:marRight w:val="0"/>
      <w:marTop w:val="0"/>
      <w:marBottom w:val="0"/>
      <w:divBdr>
        <w:top w:val="none" w:sz="0" w:space="0" w:color="auto"/>
        <w:left w:val="none" w:sz="0" w:space="0" w:color="auto"/>
        <w:bottom w:val="none" w:sz="0" w:space="0" w:color="auto"/>
        <w:right w:val="none" w:sz="0" w:space="0" w:color="auto"/>
      </w:divBdr>
    </w:div>
    <w:div w:id="207844925">
      <w:bodyDiv w:val="1"/>
      <w:marLeft w:val="0"/>
      <w:marRight w:val="0"/>
      <w:marTop w:val="0"/>
      <w:marBottom w:val="0"/>
      <w:divBdr>
        <w:top w:val="none" w:sz="0" w:space="0" w:color="auto"/>
        <w:left w:val="none" w:sz="0" w:space="0" w:color="auto"/>
        <w:bottom w:val="none" w:sz="0" w:space="0" w:color="auto"/>
        <w:right w:val="none" w:sz="0" w:space="0" w:color="auto"/>
      </w:divBdr>
      <w:divsChild>
        <w:div w:id="282081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491558">
      <w:bodyDiv w:val="1"/>
      <w:marLeft w:val="0"/>
      <w:marRight w:val="0"/>
      <w:marTop w:val="0"/>
      <w:marBottom w:val="0"/>
      <w:divBdr>
        <w:top w:val="none" w:sz="0" w:space="0" w:color="auto"/>
        <w:left w:val="none" w:sz="0" w:space="0" w:color="auto"/>
        <w:bottom w:val="none" w:sz="0" w:space="0" w:color="auto"/>
        <w:right w:val="none" w:sz="0" w:space="0" w:color="auto"/>
      </w:divBdr>
    </w:div>
    <w:div w:id="217979050">
      <w:bodyDiv w:val="1"/>
      <w:marLeft w:val="0"/>
      <w:marRight w:val="0"/>
      <w:marTop w:val="0"/>
      <w:marBottom w:val="0"/>
      <w:divBdr>
        <w:top w:val="none" w:sz="0" w:space="0" w:color="auto"/>
        <w:left w:val="none" w:sz="0" w:space="0" w:color="auto"/>
        <w:bottom w:val="none" w:sz="0" w:space="0" w:color="auto"/>
        <w:right w:val="none" w:sz="0" w:space="0" w:color="auto"/>
      </w:divBdr>
      <w:divsChild>
        <w:div w:id="2003043115">
          <w:marLeft w:val="0"/>
          <w:marRight w:val="0"/>
          <w:marTop w:val="0"/>
          <w:marBottom w:val="0"/>
          <w:divBdr>
            <w:top w:val="none" w:sz="0" w:space="0" w:color="auto"/>
            <w:left w:val="none" w:sz="0" w:space="0" w:color="auto"/>
            <w:bottom w:val="none" w:sz="0" w:space="0" w:color="auto"/>
            <w:right w:val="none" w:sz="0" w:space="0" w:color="auto"/>
          </w:divBdr>
          <w:divsChild>
            <w:div w:id="153493996">
              <w:marLeft w:val="0"/>
              <w:marRight w:val="0"/>
              <w:marTop w:val="0"/>
              <w:marBottom w:val="0"/>
              <w:divBdr>
                <w:top w:val="none" w:sz="0" w:space="0" w:color="auto"/>
                <w:left w:val="none" w:sz="0" w:space="0" w:color="auto"/>
                <w:bottom w:val="none" w:sz="0" w:space="0" w:color="auto"/>
                <w:right w:val="none" w:sz="0" w:space="0" w:color="auto"/>
              </w:divBdr>
              <w:divsChild>
                <w:div w:id="20495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224821">
      <w:bodyDiv w:val="1"/>
      <w:marLeft w:val="0"/>
      <w:marRight w:val="0"/>
      <w:marTop w:val="0"/>
      <w:marBottom w:val="0"/>
      <w:divBdr>
        <w:top w:val="none" w:sz="0" w:space="0" w:color="auto"/>
        <w:left w:val="none" w:sz="0" w:space="0" w:color="auto"/>
        <w:bottom w:val="none" w:sz="0" w:space="0" w:color="auto"/>
        <w:right w:val="none" w:sz="0" w:space="0" w:color="auto"/>
      </w:divBdr>
    </w:div>
    <w:div w:id="265843820">
      <w:bodyDiv w:val="1"/>
      <w:marLeft w:val="0"/>
      <w:marRight w:val="0"/>
      <w:marTop w:val="0"/>
      <w:marBottom w:val="0"/>
      <w:divBdr>
        <w:top w:val="none" w:sz="0" w:space="0" w:color="auto"/>
        <w:left w:val="none" w:sz="0" w:space="0" w:color="auto"/>
        <w:bottom w:val="none" w:sz="0" w:space="0" w:color="auto"/>
        <w:right w:val="none" w:sz="0" w:space="0" w:color="auto"/>
      </w:divBdr>
    </w:div>
    <w:div w:id="279990279">
      <w:bodyDiv w:val="1"/>
      <w:marLeft w:val="0"/>
      <w:marRight w:val="0"/>
      <w:marTop w:val="0"/>
      <w:marBottom w:val="0"/>
      <w:divBdr>
        <w:top w:val="none" w:sz="0" w:space="0" w:color="auto"/>
        <w:left w:val="none" w:sz="0" w:space="0" w:color="auto"/>
        <w:bottom w:val="none" w:sz="0" w:space="0" w:color="auto"/>
        <w:right w:val="none" w:sz="0" w:space="0" w:color="auto"/>
      </w:divBdr>
    </w:div>
    <w:div w:id="281690841">
      <w:bodyDiv w:val="1"/>
      <w:marLeft w:val="0"/>
      <w:marRight w:val="0"/>
      <w:marTop w:val="0"/>
      <w:marBottom w:val="0"/>
      <w:divBdr>
        <w:top w:val="none" w:sz="0" w:space="0" w:color="auto"/>
        <w:left w:val="none" w:sz="0" w:space="0" w:color="auto"/>
        <w:bottom w:val="none" w:sz="0" w:space="0" w:color="auto"/>
        <w:right w:val="none" w:sz="0" w:space="0" w:color="auto"/>
      </w:divBdr>
    </w:div>
    <w:div w:id="288636268">
      <w:bodyDiv w:val="1"/>
      <w:marLeft w:val="0"/>
      <w:marRight w:val="0"/>
      <w:marTop w:val="0"/>
      <w:marBottom w:val="0"/>
      <w:divBdr>
        <w:top w:val="none" w:sz="0" w:space="0" w:color="auto"/>
        <w:left w:val="none" w:sz="0" w:space="0" w:color="auto"/>
        <w:bottom w:val="none" w:sz="0" w:space="0" w:color="auto"/>
        <w:right w:val="none" w:sz="0" w:space="0" w:color="auto"/>
      </w:divBdr>
    </w:div>
    <w:div w:id="306781245">
      <w:bodyDiv w:val="1"/>
      <w:marLeft w:val="0"/>
      <w:marRight w:val="0"/>
      <w:marTop w:val="0"/>
      <w:marBottom w:val="0"/>
      <w:divBdr>
        <w:top w:val="none" w:sz="0" w:space="0" w:color="auto"/>
        <w:left w:val="none" w:sz="0" w:space="0" w:color="auto"/>
        <w:bottom w:val="none" w:sz="0" w:space="0" w:color="auto"/>
        <w:right w:val="none" w:sz="0" w:space="0" w:color="auto"/>
      </w:divBdr>
    </w:div>
    <w:div w:id="311175974">
      <w:bodyDiv w:val="1"/>
      <w:marLeft w:val="0"/>
      <w:marRight w:val="0"/>
      <w:marTop w:val="0"/>
      <w:marBottom w:val="0"/>
      <w:divBdr>
        <w:top w:val="none" w:sz="0" w:space="0" w:color="auto"/>
        <w:left w:val="none" w:sz="0" w:space="0" w:color="auto"/>
        <w:bottom w:val="none" w:sz="0" w:space="0" w:color="auto"/>
        <w:right w:val="none" w:sz="0" w:space="0" w:color="auto"/>
      </w:divBdr>
      <w:divsChild>
        <w:div w:id="656881555">
          <w:marLeft w:val="0"/>
          <w:marRight w:val="0"/>
          <w:marTop w:val="0"/>
          <w:marBottom w:val="0"/>
          <w:divBdr>
            <w:top w:val="none" w:sz="0" w:space="0" w:color="auto"/>
            <w:left w:val="none" w:sz="0" w:space="0" w:color="auto"/>
            <w:bottom w:val="none" w:sz="0" w:space="0" w:color="auto"/>
            <w:right w:val="none" w:sz="0" w:space="0" w:color="auto"/>
          </w:divBdr>
          <w:divsChild>
            <w:div w:id="2011324387">
              <w:marLeft w:val="0"/>
              <w:marRight w:val="0"/>
              <w:marTop w:val="0"/>
              <w:marBottom w:val="0"/>
              <w:divBdr>
                <w:top w:val="none" w:sz="0" w:space="0" w:color="auto"/>
                <w:left w:val="none" w:sz="0" w:space="0" w:color="auto"/>
                <w:bottom w:val="none" w:sz="0" w:space="0" w:color="auto"/>
                <w:right w:val="none" w:sz="0" w:space="0" w:color="auto"/>
              </w:divBdr>
              <w:divsChild>
                <w:div w:id="8152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960077">
      <w:bodyDiv w:val="1"/>
      <w:marLeft w:val="0"/>
      <w:marRight w:val="0"/>
      <w:marTop w:val="0"/>
      <w:marBottom w:val="0"/>
      <w:divBdr>
        <w:top w:val="none" w:sz="0" w:space="0" w:color="auto"/>
        <w:left w:val="none" w:sz="0" w:space="0" w:color="auto"/>
        <w:bottom w:val="none" w:sz="0" w:space="0" w:color="auto"/>
        <w:right w:val="none" w:sz="0" w:space="0" w:color="auto"/>
      </w:divBdr>
    </w:div>
    <w:div w:id="346256173">
      <w:bodyDiv w:val="1"/>
      <w:marLeft w:val="0"/>
      <w:marRight w:val="0"/>
      <w:marTop w:val="0"/>
      <w:marBottom w:val="0"/>
      <w:divBdr>
        <w:top w:val="none" w:sz="0" w:space="0" w:color="auto"/>
        <w:left w:val="none" w:sz="0" w:space="0" w:color="auto"/>
        <w:bottom w:val="none" w:sz="0" w:space="0" w:color="auto"/>
        <w:right w:val="none" w:sz="0" w:space="0" w:color="auto"/>
      </w:divBdr>
    </w:div>
    <w:div w:id="348992809">
      <w:bodyDiv w:val="1"/>
      <w:marLeft w:val="0"/>
      <w:marRight w:val="0"/>
      <w:marTop w:val="0"/>
      <w:marBottom w:val="0"/>
      <w:divBdr>
        <w:top w:val="none" w:sz="0" w:space="0" w:color="auto"/>
        <w:left w:val="none" w:sz="0" w:space="0" w:color="auto"/>
        <w:bottom w:val="none" w:sz="0" w:space="0" w:color="auto"/>
        <w:right w:val="none" w:sz="0" w:space="0" w:color="auto"/>
      </w:divBdr>
    </w:div>
    <w:div w:id="349651725">
      <w:bodyDiv w:val="1"/>
      <w:marLeft w:val="0"/>
      <w:marRight w:val="0"/>
      <w:marTop w:val="0"/>
      <w:marBottom w:val="0"/>
      <w:divBdr>
        <w:top w:val="none" w:sz="0" w:space="0" w:color="auto"/>
        <w:left w:val="none" w:sz="0" w:space="0" w:color="auto"/>
        <w:bottom w:val="none" w:sz="0" w:space="0" w:color="auto"/>
        <w:right w:val="none" w:sz="0" w:space="0" w:color="auto"/>
      </w:divBdr>
    </w:div>
    <w:div w:id="349721298">
      <w:bodyDiv w:val="1"/>
      <w:marLeft w:val="0"/>
      <w:marRight w:val="0"/>
      <w:marTop w:val="0"/>
      <w:marBottom w:val="0"/>
      <w:divBdr>
        <w:top w:val="none" w:sz="0" w:space="0" w:color="auto"/>
        <w:left w:val="none" w:sz="0" w:space="0" w:color="auto"/>
        <w:bottom w:val="none" w:sz="0" w:space="0" w:color="auto"/>
        <w:right w:val="none" w:sz="0" w:space="0" w:color="auto"/>
      </w:divBdr>
    </w:div>
    <w:div w:id="372191361">
      <w:bodyDiv w:val="1"/>
      <w:marLeft w:val="0"/>
      <w:marRight w:val="0"/>
      <w:marTop w:val="0"/>
      <w:marBottom w:val="0"/>
      <w:divBdr>
        <w:top w:val="none" w:sz="0" w:space="0" w:color="auto"/>
        <w:left w:val="none" w:sz="0" w:space="0" w:color="auto"/>
        <w:bottom w:val="none" w:sz="0" w:space="0" w:color="auto"/>
        <w:right w:val="none" w:sz="0" w:space="0" w:color="auto"/>
      </w:divBdr>
    </w:div>
    <w:div w:id="387193521">
      <w:bodyDiv w:val="1"/>
      <w:marLeft w:val="0"/>
      <w:marRight w:val="0"/>
      <w:marTop w:val="0"/>
      <w:marBottom w:val="0"/>
      <w:divBdr>
        <w:top w:val="none" w:sz="0" w:space="0" w:color="auto"/>
        <w:left w:val="none" w:sz="0" w:space="0" w:color="auto"/>
        <w:bottom w:val="none" w:sz="0" w:space="0" w:color="auto"/>
        <w:right w:val="none" w:sz="0" w:space="0" w:color="auto"/>
      </w:divBdr>
    </w:div>
    <w:div w:id="416094724">
      <w:bodyDiv w:val="1"/>
      <w:marLeft w:val="0"/>
      <w:marRight w:val="0"/>
      <w:marTop w:val="0"/>
      <w:marBottom w:val="0"/>
      <w:divBdr>
        <w:top w:val="none" w:sz="0" w:space="0" w:color="auto"/>
        <w:left w:val="none" w:sz="0" w:space="0" w:color="auto"/>
        <w:bottom w:val="none" w:sz="0" w:space="0" w:color="auto"/>
        <w:right w:val="none" w:sz="0" w:space="0" w:color="auto"/>
      </w:divBdr>
    </w:div>
    <w:div w:id="445656173">
      <w:bodyDiv w:val="1"/>
      <w:marLeft w:val="0"/>
      <w:marRight w:val="0"/>
      <w:marTop w:val="0"/>
      <w:marBottom w:val="0"/>
      <w:divBdr>
        <w:top w:val="none" w:sz="0" w:space="0" w:color="auto"/>
        <w:left w:val="none" w:sz="0" w:space="0" w:color="auto"/>
        <w:bottom w:val="none" w:sz="0" w:space="0" w:color="auto"/>
        <w:right w:val="none" w:sz="0" w:space="0" w:color="auto"/>
      </w:divBdr>
    </w:div>
    <w:div w:id="477766456">
      <w:bodyDiv w:val="1"/>
      <w:marLeft w:val="0"/>
      <w:marRight w:val="0"/>
      <w:marTop w:val="0"/>
      <w:marBottom w:val="0"/>
      <w:divBdr>
        <w:top w:val="none" w:sz="0" w:space="0" w:color="auto"/>
        <w:left w:val="none" w:sz="0" w:space="0" w:color="auto"/>
        <w:bottom w:val="none" w:sz="0" w:space="0" w:color="auto"/>
        <w:right w:val="none" w:sz="0" w:space="0" w:color="auto"/>
      </w:divBdr>
    </w:div>
    <w:div w:id="480268230">
      <w:bodyDiv w:val="1"/>
      <w:marLeft w:val="0"/>
      <w:marRight w:val="0"/>
      <w:marTop w:val="0"/>
      <w:marBottom w:val="0"/>
      <w:divBdr>
        <w:top w:val="none" w:sz="0" w:space="0" w:color="auto"/>
        <w:left w:val="none" w:sz="0" w:space="0" w:color="auto"/>
        <w:bottom w:val="none" w:sz="0" w:space="0" w:color="auto"/>
        <w:right w:val="none" w:sz="0" w:space="0" w:color="auto"/>
      </w:divBdr>
    </w:div>
    <w:div w:id="491340223">
      <w:bodyDiv w:val="1"/>
      <w:marLeft w:val="0"/>
      <w:marRight w:val="0"/>
      <w:marTop w:val="0"/>
      <w:marBottom w:val="0"/>
      <w:divBdr>
        <w:top w:val="none" w:sz="0" w:space="0" w:color="auto"/>
        <w:left w:val="none" w:sz="0" w:space="0" w:color="auto"/>
        <w:bottom w:val="none" w:sz="0" w:space="0" w:color="auto"/>
        <w:right w:val="none" w:sz="0" w:space="0" w:color="auto"/>
      </w:divBdr>
    </w:div>
    <w:div w:id="497696223">
      <w:bodyDiv w:val="1"/>
      <w:marLeft w:val="0"/>
      <w:marRight w:val="0"/>
      <w:marTop w:val="0"/>
      <w:marBottom w:val="0"/>
      <w:divBdr>
        <w:top w:val="none" w:sz="0" w:space="0" w:color="auto"/>
        <w:left w:val="none" w:sz="0" w:space="0" w:color="auto"/>
        <w:bottom w:val="none" w:sz="0" w:space="0" w:color="auto"/>
        <w:right w:val="none" w:sz="0" w:space="0" w:color="auto"/>
      </w:divBdr>
    </w:div>
    <w:div w:id="502011374">
      <w:bodyDiv w:val="1"/>
      <w:marLeft w:val="0"/>
      <w:marRight w:val="0"/>
      <w:marTop w:val="0"/>
      <w:marBottom w:val="0"/>
      <w:divBdr>
        <w:top w:val="none" w:sz="0" w:space="0" w:color="auto"/>
        <w:left w:val="none" w:sz="0" w:space="0" w:color="auto"/>
        <w:bottom w:val="none" w:sz="0" w:space="0" w:color="auto"/>
        <w:right w:val="none" w:sz="0" w:space="0" w:color="auto"/>
      </w:divBdr>
    </w:div>
    <w:div w:id="504518793">
      <w:bodyDiv w:val="1"/>
      <w:marLeft w:val="0"/>
      <w:marRight w:val="0"/>
      <w:marTop w:val="0"/>
      <w:marBottom w:val="0"/>
      <w:divBdr>
        <w:top w:val="none" w:sz="0" w:space="0" w:color="auto"/>
        <w:left w:val="none" w:sz="0" w:space="0" w:color="auto"/>
        <w:bottom w:val="none" w:sz="0" w:space="0" w:color="auto"/>
        <w:right w:val="none" w:sz="0" w:space="0" w:color="auto"/>
      </w:divBdr>
    </w:div>
    <w:div w:id="520780403">
      <w:bodyDiv w:val="1"/>
      <w:marLeft w:val="0"/>
      <w:marRight w:val="0"/>
      <w:marTop w:val="0"/>
      <w:marBottom w:val="0"/>
      <w:divBdr>
        <w:top w:val="none" w:sz="0" w:space="0" w:color="auto"/>
        <w:left w:val="none" w:sz="0" w:space="0" w:color="auto"/>
        <w:bottom w:val="none" w:sz="0" w:space="0" w:color="auto"/>
        <w:right w:val="none" w:sz="0" w:space="0" w:color="auto"/>
      </w:divBdr>
    </w:div>
    <w:div w:id="535971399">
      <w:bodyDiv w:val="1"/>
      <w:marLeft w:val="0"/>
      <w:marRight w:val="0"/>
      <w:marTop w:val="0"/>
      <w:marBottom w:val="0"/>
      <w:divBdr>
        <w:top w:val="none" w:sz="0" w:space="0" w:color="auto"/>
        <w:left w:val="none" w:sz="0" w:space="0" w:color="auto"/>
        <w:bottom w:val="none" w:sz="0" w:space="0" w:color="auto"/>
        <w:right w:val="none" w:sz="0" w:space="0" w:color="auto"/>
      </w:divBdr>
    </w:div>
    <w:div w:id="549458685">
      <w:bodyDiv w:val="1"/>
      <w:marLeft w:val="0"/>
      <w:marRight w:val="0"/>
      <w:marTop w:val="0"/>
      <w:marBottom w:val="0"/>
      <w:divBdr>
        <w:top w:val="none" w:sz="0" w:space="0" w:color="auto"/>
        <w:left w:val="none" w:sz="0" w:space="0" w:color="auto"/>
        <w:bottom w:val="none" w:sz="0" w:space="0" w:color="auto"/>
        <w:right w:val="none" w:sz="0" w:space="0" w:color="auto"/>
      </w:divBdr>
    </w:div>
    <w:div w:id="582302638">
      <w:bodyDiv w:val="1"/>
      <w:marLeft w:val="0"/>
      <w:marRight w:val="0"/>
      <w:marTop w:val="0"/>
      <w:marBottom w:val="0"/>
      <w:divBdr>
        <w:top w:val="none" w:sz="0" w:space="0" w:color="auto"/>
        <w:left w:val="none" w:sz="0" w:space="0" w:color="auto"/>
        <w:bottom w:val="none" w:sz="0" w:space="0" w:color="auto"/>
        <w:right w:val="none" w:sz="0" w:space="0" w:color="auto"/>
      </w:divBdr>
    </w:div>
    <w:div w:id="586841023">
      <w:bodyDiv w:val="1"/>
      <w:marLeft w:val="0"/>
      <w:marRight w:val="0"/>
      <w:marTop w:val="0"/>
      <w:marBottom w:val="0"/>
      <w:divBdr>
        <w:top w:val="none" w:sz="0" w:space="0" w:color="auto"/>
        <w:left w:val="none" w:sz="0" w:space="0" w:color="auto"/>
        <w:bottom w:val="none" w:sz="0" w:space="0" w:color="auto"/>
        <w:right w:val="none" w:sz="0" w:space="0" w:color="auto"/>
      </w:divBdr>
    </w:div>
    <w:div w:id="600845229">
      <w:bodyDiv w:val="1"/>
      <w:marLeft w:val="0"/>
      <w:marRight w:val="0"/>
      <w:marTop w:val="0"/>
      <w:marBottom w:val="0"/>
      <w:divBdr>
        <w:top w:val="none" w:sz="0" w:space="0" w:color="auto"/>
        <w:left w:val="none" w:sz="0" w:space="0" w:color="auto"/>
        <w:bottom w:val="none" w:sz="0" w:space="0" w:color="auto"/>
        <w:right w:val="none" w:sz="0" w:space="0" w:color="auto"/>
      </w:divBdr>
    </w:div>
    <w:div w:id="601031066">
      <w:bodyDiv w:val="1"/>
      <w:marLeft w:val="0"/>
      <w:marRight w:val="0"/>
      <w:marTop w:val="0"/>
      <w:marBottom w:val="0"/>
      <w:divBdr>
        <w:top w:val="none" w:sz="0" w:space="0" w:color="auto"/>
        <w:left w:val="none" w:sz="0" w:space="0" w:color="auto"/>
        <w:bottom w:val="none" w:sz="0" w:space="0" w:color="auto"/>
        <w:right w:val="none" w:sz="0" w:space="0" w:color="auto"/>
      </w:divBdr>
    </w:div>
    <w:div w:id="614213956">
      <w:bodyDiv w:val="1"/>
      <w:marLeft w:val="0"/>
      <w:marRight w:val="0"/>
      <w:marTop w:val="0"/>
      <w:marBottom w:val="0"/>
      <w:divBdr>
        <w:top w:val="none" w:sz="0" w:space="0" w:color="auto"/>
        <w:left w:val="none" w:sz="0" w:space="0" w:color="auto"/>
        <w:bottom w:val="none" w:sz="0" w:space="0" w:color="auto"/>
        <w:right w:val="none" w:sz="0" w:space="0" w:color="auto"/>
      </w:divBdr>
    </w:div>
    <w:div w:id="632909396">
      <w:bodyDiv w:val="1"/>
      <w:marLeft w:val="0"/>
      <w:marRight w:val="0"/>
      <w:marTop w:val="0"/>
      <w:marBottom w:val="0"/>
      <w:divBdr>
        <w:top w:val="none" w:sz="0" w:space="0" w:color="auto"/>
        <w:left w:val="none" w:sz="0" w:space="0" w:color="auto"/>
        <w:bottom w:val="none" w:sz="0" w:space="0" w:color="auto"/>
        <w:right w:val="none" w:sz="0" w:space="0" w:color="auto"/>
      </w:divBdr>
      <w:divsChild>
        <w:div w:id="1801991760">
          <w:marLeft w:val="0"/>
          <w:marRight w:val="0"/>
          <w:marTop w:val="0"/>
          <w:marBottom w:val="0"/>
          <w:divBdr>
            <w:top w:val="none" w:sz="0" w:space="0" w:color="auto"/>
            <w:left w:val="none" w:sz="0" w:space="0" w:color="auto"/>
            <w:bottom w:val="none" w:sz="0" w:space="0" w:color="auto"/>
            <w:right w:val="none" w:sz="0" w:space="0" w:color="auto"/>
          </w:divBdr>
          <w:divsChild>
            <w:div w:id="331447698">
              <w:marLeft w:val="0"/>
              <w:marRight w:val="0"/>
              <w:marTop w:val="0"/>
              <w:marBottom w:val="0"/>
              <w:divBdr>
                <w:top w:val="none" w:sz="0" w:space="0" w:color="auto"/>
                <w:left w:val="none" w:sz="0" w:space="0" w:color="auto"/>
                <w:bottom w:val="none" w:sz="0" w:space="0" w:color="auto"/>
                <w:right w:val="none" w:sz="0" w:space="0" w:color="auto"/>
              </w:divBdr>
              <w:divsChild>
                <w:div w:id="17997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220756">
      <w:bodyDiv w:val="1"/>
      <w:marLeft w:val="0"/>
      <w:marRight w:val="0"/>
      <w:marTop w:val="0"/>
      <w:marBottom w:val="0"/>
      <w:divBdr>
        <w:top w:val="none" w:sz="0" w:space="0" w:color="auto"/>
        <w:left w:val="none" w:sz="0" w:space="0" w:color="auto"/>
        <w:bottom w:val="none" w:sz="0" w:space="0" w:color="auto"/>
        <w:right w:val="none" w:sz="0" w:space="0" w:color="auto"/>
      </w:divBdr>
    </w:div>
    <w:div w:id="665787803">
      <w:bodyDiv w:val="1"/>
      <w:marLeft w:val="0"/>
      <w:marRight w:val="0"/>
      <w:marTop w:val="0"/>
      <w:marBottom w:val="0"/>
      <w:divBdr>
        <w:top w:val="none" w:sz="0" w:space="0" w:color="auto"/>
        <w:left w:val="none" w:sz="0" w:space="0" w:color="auto"/>
        <w:bottom w:val="none" w:sz="0" w:space="0" w:color="auto"/>
        <w:right w:val="none" w:sz="0" w:space="0" w:color="auto"/>
      </w:divBdr>
    </w:div>
    <w:div w:id="721170121">
      <w:bodyDiv w:val="1"/>
      <w:marLeft w:val="0"/>
      <w:marRight w:val="0"/>
      <w:marTop w:val="0"/>
      <w:marBottom w:val="0"/>
      <w:divBdr>
        <w:top w:val="none" w:sz="0" w:space="0" w:color="auto"/>
        <w:left w:val="none" w:sz="0" w:space="0" w:color="auto"/>
        <w:bottom w:val="none" w:sz="0" w:space="0" w:color="auto"/>
        <w:right w:val="none" w:sz="0" w:space="0" w:color="auto"/>
      </w:divBdr>
    </w:div>
    <w:div w:id="741488400">
      <w:bodyDiv w:val="1"/>
      <w:marLeft w:val="0"/>
      <w:marRight w:val="0"/>
      <w:marTop w:val="0"/>
      <w:marBottom w:val="0"/>
      <w:divBdr>
        <w:top w:val="none" w:sz="0" w:space="0" w:color="auto"/>
        <w:left w:val="none" w:sz="0" w:space="0" w:color="auto"/>
        <w:bottom w:val="none" w:sz="0" w:space="0" w:color="auto"/>
        <w:right w:val="none" w:sz="0" w:space="0" w:color="auto"/>
      </w:divBdr>
      <w:divsChild>
        <w:div w:id="436560854">
          <w:marLeft w:val="0"/>
          <w:marRight w:val="0"/>
          <w:marTop w:val="0"/>
          <w:marBottom w:val="0"/>
          <w:divBdr>
            <w:top w:val="none" w:sz="0" w:space="0" w:color="auto"/>
            <w:left w:val="none" w:sz="0" w:space="0" w:color="auto"/>
            <w:bottom w:val="none" w:sz="0" w:space="0" w:color="auto"/>
            <w:right w:val="none" w:sz="0" w:space="0" w:color="auto"/>
          </w:divBdr>
          <w:divsChild>
            <w:div w:id="751466889">
              <w:marLeft w:val="0"/>
              <w:marRight w:val="0"/>
              <w:marTop w:val="0"/>
              <w:marBottom w:val="0"/>
              <w:divBdr>
                <w:top w:val="none" w:sz="0" w:space="0" w:color="auto"/>
                <w:left w:val="none" w:sz="0" w:space="0" w:color="auto"/>
                <w:bottom w:val="none" w:sz="0" w:space="0" w:color="auto"/>
                <w:right w:val="none" w:sz="0" w:space="0" w:color="auto"/>
              </w:divBdr>
              <w:divsChild>
                <w:div w:id="723411169">
                  <w:marLeft w:val="0"/>
                  <w:marRight w:val="0"/>
                  <w:marTop w:val="0"/>
                  <w:marBottom w:val="0"/>
                  <w:divBdr>
                    <w:top w:val="none" w:sz="0" w:space="0" w:color="auto"/>
                    <w:left w:val="none" w:sz="0" w:space="0" w:color="auto"/>
                    <w:bottom w:val="none" w:sz="0" w:space="0" w:color="auto"/>
                    <w:right w:val="none" w:sz="0" w:space="0" w:color="auto"/>
                  </w:divBdr>
                  <w:divsChild>
                    <w:div w:id="1029991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741759641">
      <w:bodyDiv w:val="1"/>
      <w:marLeft w:val="0"/>
      <w:marRight w:val="0"/>
      <w:marTop w:val="0"/>
      <w:marBottom w:val="0"/>
      <w:divBdr>
        <w:top w:val="none" w:sz="0" w:space="0" w:color="auto"/>
        <w:left w:val="none" w:sz="0" w:space="0" w:color="auto"/>
        <w:bottom w:val="none" w:sz="0" w:space="0" w:color="auto"/>
        <w:right w:val="none" w:sz="0" w:space="0" w:color="auto"/>
      </w:divBdr>
    </w:div>
    <w:div w:id="764348097">
      <w:bodyDiv w:val="1"/>
      <w:marLeft w:val="0"/>
      <w:marRight w:val="0"/>
      <w:marTop w:val="0"/>
      <w:marBottom w:val="0"/>
      <w:divBdr>
        <w:top w:val="none" w:sz="0" w:space="0" w:color="auto"/>
        <w:left w:val="none" w:sz="0" w:space="0" w:color="auto"/>
        <w:bottom w:val="none" w:sz="0" w:space="0" w:color="auto"/>
        <w:right w:val="none" w:sz="0" w:space="0" w:color="auto"/>
      </w:divBdr>
    </w:div>
    <w:div w:id="765271433">
      <w:bodyDiv w:val="1"/>
      <w:marLeft w:val="0"/>
      <w:marRight w:val="0"/>
      <w:marTop w:val="0"/>
      <w:marBottom w:val="0"/>
      <w:divBdr>
        <w:top w:val="none" w:sz="0" w:space="0" w:color="auto"/>
        <w:left w:val="none" w:sz="0" w:space="0" w:color="auto"/>
        <w:bottom w:val="none" w:sz="0" w:space="0" w:color="auto"/>
        <w:right w:val="none" w:sz="0" w:space="0" w:color="auto"/>
      </w:divBdr>
    </w:div>
    <w:div w:id="779449251">
      <w:bodyDiv w:val="1"/>
      <w:marLeft w:val="0"/>
      <w:marRight w:val="0"/>
      <w:marTop w:val="0"/>
      <w:marBottom w:val="0"/>
      <w:divBdr>
        <w:top w:val="none" w:sz="0" w:space="0" w:color="auto"/>
        <w:left w:val="none" w:sz="0" w:space="0" w:color="auto"/>
        <w:bottom w:val="none" w:sz="0" w:space="0" w:color="auto"/>
        <w:right w:val="none" w:sz="0" w:space="0" w:color="auto"/>
      </w:divBdr>
      <w:divsChild>
        <w:div w:id="2122720510">
          <w:marLeft w:val="0"/>
          <w:marRight w:val="0"/>
          <w:marTop w:val="0"/>
          <w:marBottom w:val="0"/>
          <w:divBdr>
            <w:top w:val="none" w:sz="0" w:space="0" w:color="auto"/>
            <w:left w:val="none" w:sz="0" w:space="0" w:color="auto"/>
            <w:bottom w:val="none" w:sz="0" w:space="0" w:color="auto"/>
            <w:right w:val="none" w:sz="0" w:space="0" w:color="auto"/>
          </w:divBdr>
          <w:divsChild>
            <w:div w:id="134033108">
              <w:marLeft w:val="0"/>
              <w:marRight w:val="0"/>
              <w:marTop w:val="0"/>
              <w:marBottom w:val="0"/>
              <w:divBdr>
                <w:top w:val="none" w:sz="0" w:space="0" w:color="auto"/>
                <w:left w:val="none" w:sz="0" w:space="0" w:color="auto"/>
                <w:bottom w:val="none" w:sz="0" w:space="0" w:color="auto"/>
                <w:right w:val="none" w:sz="0" w:space="0" w:color="auto"/>
              </w:divBdr>
              <w:divsChild>
                <w:div w:id="92742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225588">
      <w:bodyDiv w:val="1"/>
      <w:marLeft w:val="0"/>
      <w:marRight w:val="0"/>
      <w:marTop w:val="0"/>
      <w:marBottom w:val="0"/>
      <w:divBdr>
        <w:top w:val="none" w:sz="0" w:space="0" w:color="auto"/>
        <w:left w:val="none" w:sz="0" w:space="0" w:color="auto"/>
        <w:bottom w:val="none" w:sz="0" w:space="0" w:color="auto"/>
        <w:right w:val="none" w:sz="0" w:space="0" w:color="auto"/>
      </w:divBdr>
    </w:div>
    <w:div w:id="822235847">
      <w:bodyDiv w:val="1"/>
      <w:marLeft w:val="0"/>
      <w:marRight w:val="0"/>
      <w:marTop w:val="0"/>
      <w:marBottom w:val="0"/>
      <w:divBdr>
        <w:top w:val="none" w:sz="0" w:space="0" w:color="auto"/>
        <w:left w:val="none" w:sz="0" w:space="0" w:color="auto"/>
        <w:bottom w:val="none" w:sz="0" w:space="0" w:color="auto"/>
        <w:right w:val="none" w:sz="0" w:space="0" w:color="auto"/>
      </w:divBdr>
    </w:div>
    <w:div w:id="826171236">
      <w:bodyDiv w:val="1"/>
      <w:marLeft w:val="0"/>
      <w:marRight w:val="0"/>
      <w:marTop w:val="0"/>
      <w:marBottom w:val="0"/>
      <w:divBdr>
        <w:top w:val="none" w:sz="0" w:space="0" w:color="auto"/>
        <w:left w:val="none" w:sz="0" w:space="0" w:color="auto"/>
        <w:bottom w:val="none" w:sz="0" w:space="0" w:color="auto"/>
        <w:right w:val="none" w:sz="0" w:space="0" w:color="auto"/>
      </w:divBdr>
    </w:div>
    <w:div w:id="850292315">
      <w:bodyDiv w:val="1"/>
      <w:marLeft w:val="0"/>
      <w:marRight w:val="0"/>
      <w:marTop w:val="0"/>
      <w:marBottom w:val="0"/>
      <w:divBdr>
        <w:top w:val="none" w:sz="0" w:space="0" w:color="auto"/>
        <w:left w:val="none" w:sz="0" w:space="0" w:color="auto"/>
        <w:bottom w:val="none" w:sz="0" w:space="0" w:color="auto"/>
        <w:right w:val="none" w:sz="0" w:space="0" w:color="auto"/>
      </w:divBdr>
    </w:div>
    <w:div w:id="850335435">
      <w:bodyDiv w:val="1"/>
      <w:marLeft w:val="0"/>
      <w:marRight w:val="0"/>
      <w:marTop w:val="0"/>
      <w:marBottom w:val="0"/>
      <w:divBdr>
        <w:top w:val="none" w:sz="0" w:space="0" w:color="auto"/>
        <w:left w:val="none" w:sz="0" w:space="0" w:color="auto"/>
        <w:bottom w:val="none" w:sz="0" w:space="0" w:color="auto"/>
        <w:right w:val="none" w:sz="0" w:space="0" w:color="auto"/>
      </w:divBdr>
    </w:div>
    <w:div w:id="860774864">
      <w:bodyDiv w:val="1"/>
      <w:marLeft w:val="0"/>
      <w:marRight w:val="0"/>
      <w:marTop w:val="0"/>
      <w:marBottom w:val="0"/>
      <w:divBdr>
        <w:top w:val="none" w:sz="0" w:space="0" w:color="auto"/>
        <w:left w:val="none" w:sz="0" w:space="0" w:color="auto"/>
        <w:bottom w:val="none" w:sz="0" w:space="0" w:color="auto"/>
        <w:right w:val="none" w:sz="0" w:space="0" w:color="auto"/>
      </w:divBdr>
    </w:div>
    <w:div w:id="881357604">
      <w:bodyDiv w:val="1"/>
      <w:marLeft w:val="0"/>
      <w:marRight w:val="0"/>
      <w:marTop w:val="0"/>
      <w:marBottom w:val="0"/>
      <w:divBdr>
        <w:top w:val="none" w:sz="0" w:space="0" w:color="auto"/>
        <w:left w:val="none" w:sz="0" w:space="0" w:color="auto"/>
        <w:bottom w:val="none" w:sz="0" w:space="0" w:color="auto"/>
        <w:right w:val="none" w:sz="0" w:space="0" w:color="auto"/>
      </w:divBdr>
    </w:div>
    <w:div w:id="910964429">
      <w:bodyDiv w:val="1"/>
      <w:marLeft w:val="0"/>
      <w:marRight w:val="0"/>
      <w:marTop w:val="0"/>
      <w:marBottom w:val="0"/>
      <w:divBdr>
        <w:top w:val="none" w:sz="0" w:space="0" w:color="auto"/>
        <w:left w:val="none" w:sz="0" w:space="0" w:color="auto"/>
        <w:bottom w:val="none" w:sz="0" w:space="0" w:color="auto"/>
        <w:right w:val="none" w:sz="0" w:space="0" w:color="auto"/>
      </w:divBdr>
      <w:divsChild>
        <w:div w:id="569268125">
          <w:marLeft w:val="0"/>
          <w:marRight w:val="0"/>
          <w:marTop w:val="0"/>
          <w:marBottom w:val="0"/>
          <w:divBdr>
            <w:top w:val="none" w:sz="0" w:space="0" w:color="auto"/>
            <w:left w:val="none" w:sz="0" w:space="0" w:color="auto"/>
            <w:bottom w:val="none" w:sz="0" w:space="0" w:color="auto"/>
            <w:right w:val="none" w:sz="0" w:space="0" w:color="auto"/>
          </w:divBdr>
        </w:div>
      </w:divsChild>
    </w:div>
    <w:div w:id="921840786">
      <w:bodyDiv w:val="1"/>
      <w:marLeft w:val="0"/>
      <w:marRight w:val="0"/>
      <w:marTop w:val="0"/>
      <w:marBottom w:val="0"/>
      <w:divBdr>
        <w:top w:val="none" w:sz="0" w:space="0" w:color="auto"/>
        <w:left w:val="none" w:sz="0" w:space="0" w:color="auto"/>
        <w:bottom w:val="none" w:sz="0" w:space="0" w:color="auto"/>
        <w:right w:val="none" w:sz="0" w:space="0" w:color="auto"/>
      </w:divBdr>
    </w:div>
    <w:div w:id="1034110177">
      <w:bodyDiv w:val="1"/>
      <w:marLeft w:val="0"/>
      <w:marRight w:val="0"/>
      <w:marTop w:val="0"/>
      <w:marBottom w:val="0"/>
      <w:divBdr>
        <w:top w:val="none" w:sz="0" w:space="0" w:color="auto"/>
        <w:left w:val="none" w:sz="0" w:space="0" w:color="auto"/>
        <w:bottom w:val="none" w:sz="0" w:space="0" w:color="auto"/>
        <w:right w:val="none" w:sz="0" w:space="0" w:color="auto"/>
      </w:divBdr>
    </w:div>
    <w:div w:id="1040664626">
      <w:bodyDiv w:val="1"/>
      <w:marLeft w:val="0"/>
      <w:marRight w:val="0"/>
      <w:marTop w:val="0"/>
      <w:marBottom w:val="0"/>
      <w:divBdr>
        <w:top w:val="none" w:sz="0" w:space="0" w:color="auto"/>
        <w:left w:val="none" w:sz="0" w:space="0" w:color="auto"/>
        <w:bottom w:val="none" w:sz="0" w:space="0" w:color="auto"/>
        <w:right w:val="none" w:sz="0" w:space="0" w:color="auto"/>
      </w:divBdr>
    </w:div>
    <w:div w:id="1054695716">
      <w:bodyDiv w:val="1"/>
      <w:marLeft w:val="0"/>
      <w:marRight w:val="0"/>
      <w:marTop w:val="0"/>
      <w:marBottom w:val="0"/>
      <w:divBdr>
        <w:top w:val="none" w:sz="0" w:space="0" w:color="auto"/>
        <w:left w:val="none" w:sz="0" w:space="0" w:color="auto"/>
        <w:bottom w:val="none" w:sz="0" w:space="0" w:color="auto"/>
        <w:right w:val="none" w:sz="0" w:space="0" w:color="auto"/>
      </w:divBdr>
      <w:divsChild>
        <w:div w:id="1716198271">
          <w:marLeft w:val="0"/>
          <w:marRight w:val="0"/>
          <w:marTop w:val="0"/>
          <w:marBottom w:val="0"/>
          <w:divBdr>
            <w:top w:val="none" w:sz="0" w:space="0" w:color="auto"/>
            <w:left w:val="none" w:sz="0" w:space="0" w:color="auto"/>
            <w:bottom w:val="none" w:sz="0" w:space="0" w:color="auto"/>
            <w:right w:val="none" w:sz="0" w:space="0" w:color="auto"/>
          </w:divBdr>
        </w:div>
      </w:divsChild>
    </w:div>
    <w:div w:id="1067799987">
      <w:bodyDiv w:val="1"/>
      <w:marLeft w:val="0"/>
      <w:marRight w:val="0"/>
      <w:marTop w:val="0"/>
      <w:marBottom w:val="0"/>
      <w:divBdr>
        <w:top w:val="none" w:sz="0" w:space="0" w:color="auto"/>
        <w:left w:val="none" w:sz="0" w:space="0" w:color="auto"/>
        <w:bottom w:val="none" w:sz="0" w:space="0" w:color="auto"/>
        <w:right w:val="none" w:sz="0" w:space="0" w:color="auto"/>
      </w:divBdr>
      <w:divsChild>
        <w:div w:id="1381978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9577670">
      <w:bodyDiv w:val="1"/>
      <w:marLeft w:val="0"/>
      <w:marRight w:val="0"/>
      <w:marTop w:val="0"/>
      <w:marBottom w:val="0"/>
      <w:divBdr>
        <w:top w:val="none" w:sz="0" w:space="0" w:color="auto"/>
        <w:left w:val="none" w:sz="0" w:space="0" w:color="auto"/>
        <w:bottom w:val="none" w:sz="0" w:space="0" w:color="auto"/>
        <w:right w:val="none" w:sz="0" w:space="0" w:color="auto"/>
      </w:divBdr>
    </w:div>
    <w:div w:id="1070495361">
      <w:bodyDiv w:val="1"/>
      <w:marLeft w:val="0"/>
      <w:marRight w:val="0"/>
      <w:marTop w:val="0"/>
      <w:marBottom w:val="0"/>
      <w:divBdr>
        <w:top w:val="none" w:sz="0" w:space="0" w:color="auto"/>
        <w:left w:val="none" w:sz="0" w:space="0" w:color="auto"/>
        <w:bottom w:val="none" w:sz="0" w:space="0" w:color="auto"/>
        <w:right w:val="none" w:sz="0" w:space="0" w:color="auto"/>
      </w:divBdr>
    </w:div>
    <w:div w:id="1078020139">
      <w:bodyDiv w:val="1"/>
      <w:marLeft w:val="0"/>
      <w:marRight w:val="0"/>
      <w:marTop w:val="0"/>
      <w:marBottom w:val="0"/>
      <w:divBdr>
        <w:top w:val="none" w:sz="0" w:space="0" w:color="auto"/>
        <w:left w:val="none" w:sz="0" w:space="0" w:color="auto"/>
        <w:bottom w:val="none" w:sz="0" w:space="0" w:color="auto"/>
        <w:right w:val="none" w:sz="0" w:space="0" w:color="auto"/>
      </w:divBdr>
    </w:div>
    <w:div w:id="1090081630">
      <w:bodyDiv w:val="1"/>
      <w:marLeft w:val="0"/>
      <w:marRight w:val="0"/>
      <w:marTop w:val="0"/>
      <w:marBottom w:val="0"/>
      <w:divBdr>
        <w:top w:val="none" w:sz="0" w:space="0" w:color="auto"/>
        <w:left w:val="none" w:sz="0" w:space="0" w:color="auto"/>
        <w:bottom w:val="none" w:sz="0" w:space="0" w:color="auto"/>
        <w:right w:val="none" w:sz="0" w:space="0" w:color="auto"/>
      </w:divBdr>
    </w:div>
    <w:div w:id="1102578752">
      <w:bodyDiv w:val="1"/>
      <w:marLeft w:val="0"/>
      <w:marRight w:val="0"/>
      <w:marTop w:val="0"/>
      <w:marBottom w:val="0"/>
      <w:divBdr>
        <w:top w:val="none" w:sz="0" w:space="0" w:color="auto"/>
        <w:left w:val="none" w:sz="0" w:space="0" w:color="auto"/>
        <w:bottom w:val="none" w:sz="0" w:space="0" w:color="auto"/>
        <w:right w:val="none" w:sz="0" w:space="0" w:color="auto"/>
      </w:divBdr>
    </w:div>
    <w:div w:id="1111390861">
      <w:bodyDiv w:val="1"/>
      <w:marLeft w:val="0"/>
      <w:marRight w:val="0"/>
      <w:marTop w:val="0"/>
      <w:marBottom w:val="0"/>
      <w:divBdr>
        <w:top w:val="none" w:sz="0" w:space="0" w:color="auto"/>
        <w:left w:val="none" w:sz="0" w:space="0" w:color="auto"/>
        <w:bottom w:val="none" w:sz="0" w:space="0" w:color="auto"/>
        <w:right w:val="none" w:sz="0" w:space="0" w:color="auto"/>
      </w:divBdr>
    </w:div>
    <w:div w:id="1116212458">
      <w:bodyDiv w:val="1"/>
      <w:marLeft w:val="0"/>
      <w:marRight w:val="0"/>
      <w:marTop w:val="0"/>
      <w:marBottom w:val="0"/>
      <w:divBdr>
        <w:top w:val="none" w:sz="0" w:space="0" w:color="auto"/>
        <w:left w:val="none" w:sz="0" w:space="0" w:color="auto"/>
        <w:bottom w:val="none" w:sz="0" w:space="0" w:color="auto"/>
        <w:right w:val="none" w:sz="0" w:space="0" w:color="auto"/>
      </w:divBdr>
    </w:div>
    <w:div w:id="1122067954">
      <w:bodyDiv w:val="1"/>
      <w:marLeft w:val="0"/>
      <w:marRight w:val="0"/>
      <w:marTop w:val="0"/>
      <w:marBottom w:val="0"/>
      <w:divBdr>
        <w:top w:val="none" w:sz="0" w:space="0" w:color="auto"/>
        <w:left w:val="none" w:sz="0" w:space="0" w:color="auto"/>
        <w:bottom w:val="none" w:sz="0" w:space="0" w:color="auto"/>
        <w:right w:val="none" w:sz="0" w:space="0" w:color="auto"/>
      </w:divBdr>
      <w:divsChild>
        <w:div w:id="93598555">
          <w:marLeft w:val="0"/>
          <w:marRight w:val="0"/>
          <w:marTop w:val="0"/>
          <w:marBottom w:val="0"/>
          <w:divBdr>
            <w:top w:val="none" w:sz="0" w:space="0" w:color="auto"/>
            <w:left w:val="none" w:sz="0" w:space="0" w:color="auto"/>
            <w:bottom w:val="none" w:sz="0" w:space="0" w:color="auto"/>
            <w:right w:val="none" w:sz="0" w:space="0" w:color="auto"/>
          </w:divBdr>
          <w:divsChild>
            <w:div w:id="722867478">
              <w:marLeft w:val="0"/>
              <w:marRight w:val="0"/>
              <w:marTop w:val="0"/>
              <w:marBottom w:val="0"/>
              <w:divBdr>
                <w:top w:val="none" w:sz="0" w:space="0" w:color="auto"/>
                <w:left w:val="none" w:sz="0" w:space="0" w:color="auto"/>
                <w:bottom w:val="none" w:sz="0" w:space="0" w:color="auto"/>
                <w:right w:val="none" w:sz="0" w:space="0" w:color="auto"/>
              </w:divBdr>
              <w:divsChild>
                <w:div w:id="111359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155004">
      <w:bodyDiv w:val="1"/>
      <w:marLeft w:val="0"/>
      <w:marRight w:val="0"/>
      <w:marTop w:val="0"/>
      <w:marBottom w:val="0"/>
      <w:divBdr>
        <w:top w:val="none" w:sz="0" w:space="0" w:color="auto"/>
        <w:left w:val="none" w:sz="0" w:space="0" w:color="auto"/>
        <w:bottom w:val="none" w:sz="0" w:space="0" w:color="auto"/>
        <w:right w:val="none" w:sz="0" w:space="0" w:color="auto"/>
      </w:divBdr>
    </w:div>
    <w:div w:id="1167863854">
      <w:bodyDiv w:val="1"/>
      <w:marLeft w:val="0"/>
      <w:marRight w:val="0"/>
      <w:marTop w:val="0"/>
      <w:marBottom w:val="0"/>
      <w:divBdr>
        <w:top w:val="none" w:sz="0" w:space="0" w:color="auto"/>
        <w:left w:val="none" w:sz="0" w:space="0" w:color="auto"/>
        <w:bottom w:val="none" w:sz="0" w:space="0" w:color="auto"/>
        <w:right w:val="none" w:sz="0" w:space="0" w:color="auto"/>
      </w:divBdr>
    </w:div>
    <w:div w:id="1231844917">
      <w:bodyDiv w:val="1"/>
      <w:marLeft w:val="0"/>
      <w:marRight w:val="0"/>
      <w:marTop w:val="0"/>
      <w:marBottom w:val="0"/>
      <w:divBdr>
        <w:top w:val="none" w:sz="0" w:space="0" w:color="auto"/>
        <w:left w:val="none" w:sz="0" w:space="0" w:color="auto"/>
        <w:bottom w:val="none" w:sz="0" w:space="0" w:color="auto"/>
        <w:right w:val="none" w:sz="0" w:space="0" w:color="auto"/>
      </w:divBdr>
    </w:div>
    <w:div w:id="1251280467">
      <w:bodyDiv w:val="1"/>
      <w:marLeft w:val="0"/>
      <w:marRight w:val="0"/>
      <w:marTop w:val="0"/>
      <w:marBottom w:val="0"/>
      <w:divBdr>
        <w:top w:val="none" w:sz="0" w:space="0" w:color="auto"/>
        <w:left w:val="none" w:sz="0" w:space="0" w:color="auto"/>
        <w:bottom w:val="none" w:sz="0" w:space="0" w:color="auto"/>
        <w:right w:val="none" w:sz="0" w:space="0" w:color="auto"/>
      </w:divBdr>
      <w:divsChild>
        <w:div w:id="987247888">
          <w:marLeft w:val="0"/>
          <w:marRight w:val="0"/>
          <w:marTop w:val="0"/>
          <w:marBottom w:val="0"/>
          <w:divBdr>
            <w:top w:val="none" w:sz="0" w:space="0" w:color="auto"/>
            <w:left w:val="none" w:sz="0" w:space="0" w:color="auto"/>
            <w:bottom w:val="none" w:sz="0" w:space="0" w:color="auto"/>
            <w:right w:val="none" w:sz="0" w:space="0" w:color="auto"/>
          </w:divBdr>
          <w:divsChild>
            <w:div w:id="847789539">
              <w:marLeft w:val="0"/>
              <w:marRight w:val="0"/>
              <w:marTop w:val="0"/>
              <w:marBottom w:val="0"/>
              <w:divBdr>
                <w:top w:val="none" w:sz="0" w:space="0" w:color="auto"/>
                <w:left w:val="none" w:sz="0" w:space="0" w:color="auto"/>
                <w:bottom w:val="none" w:sz="0" w:space="0" w:color="auto"/>
                <w:right w:val="none" w:sz="0" w:space="0" w:color="auto"/>
              </w:divBdr>
              <w:divsChild>
                <w:div w:id="1232888166">
                  <w:marLeft w:val="0"/>
                  <w:marRight w:val="0"/>
                  <w:marTop w:val="0"/>
                  <w:marBottom w:val="0"/>
                  <w:divBdr>
                    <w:top w:val="none" w:sz="0" w:space="0" w:color="auto"/>
                    <w:left w:val="none" w:sz="0" w:space="0" w:color="auto"/>
                    <w:bottom w:val="none" w:sz="0" w:space="0" w:color="auto"/>
                    <w:right w:val="none" w:sz="0" w:space="0" w:color="auto"/>
                  </w:divBdr>
                  <w:divsChild>
                    <w:div w:id="102498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82347095">
      <w:bodyDiv w:val="1"/>
      <w:marLeft w:val="0"/>
      <w:marRight w:val="0"/>
      <w:marTop w:val="0"/>
      <w:marBottom w:val="0"/>
      <w:divBdr>
        <w:top w:val="none" w:sz="0" w:space="0" w:color="auto"/>
        <w:left w:val="none" w:sz="0" w:space="0" w:color="auto"/>
        <w:bottom w:val="none" w:sz="0" w:space="0" w:color="auto"/>
        <w:right w:val="none" w:sz="0" w:space="0" w:color="auto"/>
      </w:divBdr>
    </w:div>
    <w:div w:id="1295335186">
      <w:bodyDiv w:val="1"/>
      <w:marLeft w:val="0"/>
      <w:marRight w:val="0"/>
      <w:marTop w:val="0"/>
      <w:marBottom w:val="0"/>
      <w:divBdr>
        <w:top w:val="none" w:sz="0" w:space="0" w:color="auto"/>
        <w:left w:val="none" w:sz="0" w:space="0" w:color="auto"/>
        <w:bottom w:val="none" w:sz="0" w:space="0" w:color="auto"/>
        <w:right w:val="none" w:sz="0" w:space="0" w:color="auto"/>
      </w:divBdr>
    </w:div>
    <w:div w:id="1312254282">
      <w:bodyDiv w:val="1"/>
      <w:marLeft w:val="0"/>
      <w:marRight w:val="0"/>
      <w:marTop w:val="0"/>
      <w:marBottom w:val="0"/>
      <w:divBdr>
        <w:top w:val="none" w:sz="0" w:space="0" w:color="auto"/>
        <w:left w:val="none" w:sz="0" w:space="0" w:color="auto"/>
        <w:bottom w:val="none" w:sz="0" w:space="0" w:color="auto"/>
        <w:right w:val="none" w:sz="0" w:space="0" w:color="auto"/>
      </w:divBdr>
    </w:div>
    <w:div w:id="1322082321">
      <w:bodyDiv w:val="1"/>
      <w:marLeft w:val="0"/>
      <w:marRight w:val="0"/>
      <w:marTop w:val="0"/>
      <w:marBottom w:val="0"/>
      <w:divBdr>
        <w:top w:val="none" w:sz="0" w:space="0" w:color="auto"/>
        <w:left w:val="none" w:sz="0" w:space="0" w:color="auto"/>
        <w:bottom w:val="none" w:sz="0" w:space="0" w:color="auto"/>
        <w:right w:val="none" w:sz="0" w:space="0" w:color="auto"/>
      </w:divBdr>
    </w:div>
    <w:div w:id="1327589419">
      <w:bodyDiv w:val="1"/>
      <w:marLeft w:val="0"/>
      <w:marRight w:val="0"/>
      <w:marTop w:val="0"/>
      <w:marBottom w:val="0"/>
      <w:divBdr>
        <w:top w:val="none" w:sz="0" w:space="0" w:color="auto"/>
        <w:left w:val="none" w:sz="0" w:space="0" w:color="auto"/>
        <w:bottom w:val="none" w:sz="0" w:space="0" w:color="auto"/>
        <w:right w:val="none" w:sz="0" w:space="0" w:color="auto"/>
      </w:divBdr>
      <w:divsChild>
        <w:div w:id="1575775237">
          <w:marLeft w:val="0"/>
          <w:marRight w:val="0"/>
          <w:marTop w:val="0"/>
          <w:marBottom w:val="0"/>
          <w:divBdr>
            <w:top w:val="none" w:sz="0" w:space="0" w:color="auto"/>
            <w:left w:val="none" w:sz="0" w:space="0" w:color="auto"/>
            <w:bottom w:val="none" w:sz="0" w:space="0" w:color="auto"/>
            <w:right w:val="none" w:sz="0" w:space="0" w:color="auto"/>
          </w:divBdr>
        </w:div>
      </w:divsChild>
    </w:div>
    <w:div w:id="1356929573">
      <w:bodyDiv w:val="1"/>
      <w:marLeft w:val="0"/>
      <w:marRight w:val="0"/>
      <w:marTop w:val="0"/>
      <w:marBottom w:val="0"/>
      <w:divBdr>
        <w:top w:val="none" w:sz="0" w:space="0" w:color="auto"/>
        <w:left w:val="none" w:sz="0" w:space="0" w:color="auto"/>
        <w:bottom w:val="none" w:sz="0" w:space="0" w:color="auto"/>
        <w:right w:val="none" w:sz="0" w:space="0" w:color="auto"/>
      </w:divBdr>
    </w:div>
    <w:div w:id="1381785410">
      <w:bodyDiv w:val="1"/>
      <w:marLeft w:val="0"/>
      <w:marRight w:val="0"/>
      <w:marTop w:val="0"/>
      <w:marBottom w:val="0"/>
      <w:divBdr>
        <w:top w:val="none" w:sz="0" w:space="0" w:color="auto"/>
        <w:left w:val="none" w:sz="0" w:space="0" w:color="auto"/>
        <w:bottom w:val="none" w:sz="0" w:space="0" w:color="auto"/>
        <w:right w:val="none" w:sz="0" w:space="0" w:color="auto"/>
      </w:divBdr>
    </w:div>
    <w:div w:id="1400787998">
      <w:bodyDiv w:val="1"/>
      <w:marLeft w:val="0"/>
      <w:marRight w:val="0"/>
      <w:marTop w:val="0"/>
      <w:marBottom w:val="0"/>
      <w:divBdr>
        <w:top w:val="none" w:sz="0" w:space="0" w:color="auto"/>
        <w:left w:val="none" w:sz="0" w:space="0" w:color="auto"/>
        <w:bottom w:val="none" w:sz="0" w:space="0" w:color="auto"/>
        <w:right w:val="none" w:sz="0" w:space="0" w:color="auto"/>
      </w:divBdr>
    </w:div>
    <w:div w:id="1427385350">
      <w:bodyDiv w:val="1"/>
      <w:marLeft w:val="0"/>
      <w:marRight w:val="0"/>
      <w:marTop w:val="0"/>
      <w:marBottom w:val="0"/>
      <w:divBdr>
        <w:top w:val="none" w:sz="0" w:space="0" w:color="auto"/>
        <w:left w:val="none" w:sz="0" w:space="0" w:color="auto"/>
        <w:bottom w:val="none" w:sz="0" w:space="0" w:color="auto"/>
        <w:right w:val="none" w:sz="0" w:space="0" w:color="auto"/>
      </w:divBdr>
    </w:div>
    <w:div w:id="1434521669">
      <w:bodyDiv w:val="1"/>
      <w:marLeft w:val="0"/>
      <w:marRight w:val="0"/>
      <w:marTop w:val="0"/>
      <w:marBottom w:val="0"/>
      <w:divBdr>
        <w:top w:val="none" w:sz="0" w:space="0" w:color="auto"/>
        <w:left w:val="none" w:sz="0" w:space="0" w:color="auto"/>
        <w:bottom w:val="none" w:sz="0" w:space="0" w:color="auto"/>
        <w:right w:val="none" w:sz="0" w:space="0" w:color="auto"/>
      </w:divBdr>
    </w:div>
    <w:div w:id="1436050824">
      <w:bodyDiv w:val="1"/>
      <w:marLeft w:val="0"/>
      <w:marRight w:val="0"/>
      <w:marTop w:val="0"/>
      <w:marBottom w:val="0"/>
      <w:divBdr>
        <w:top w:val="none" w:sz="0" w:space="0" w:color="auto"/>
        <w:left w:val="none" w:sz="0" w:space="0" w:color="auto"/>
        <w:bottom w:val="none" w:sz="0" w:space="0" w:color="auto"/>
        <w:right w:val="none" w:sz="0" w:space="0" w:color="auto"/>
      </w:divBdr>
    </w:div>
    <w:div w:id="1439906244">
      <w:bodyDiv w:val="1"/>
      <w:marLeft w:val="0"/>
      <w:marRight w:val="0"/>
      <w:marTop w:val="0"/>
      <w:marBottom w:val="0"/>
      <w:divBdr>
        <w:top w:val="none" w:sz="0" w:space="0" w:color="auto"/>
        <w:left w:val="none" w:sz="0" w:space="0" w:color="auto"/>
        <w:bottom w:val="none" w:sz="0" w:space="0" w:color="auto"/>
        <w:right w:val="none" w:sz="0" w:space="0" w:color="auto"/>
      </w:divBdr>
    </w:div>
    <w:div w:id="1449617719">
      <w:bodyDiv w:val="1"/>
      <w:marLeft w:val="0"/>
      <w:marRight w:val="0"/>
      <w:marTop w:val="0"/>
      <w:marBottom w:val="0"/>
      <w:divBdr>
        <w:top w:val="none" w:sz="0" w:space="0" w:color="auto"/>
        <w:left w:val="none" w:sz="0" w:space="0" w:color="auto"/>
        <w:bottom w:val="none" w:sz="0" w:space="0" w:color="auto"/>
        <w:right w:val="none" w:sz="0" w:space="0" w:color="auto"/>
      </w:divBdr>
    </w:div>
    <w:div w:id="1450205395">
      <w:bodyDiv w:val="1"/>
      <w:marLeft w:val="0"/>
      <w:marRight w:val="0"/>
      <w:marTop w:val="0"/>
      <w:marBottom w:val="0"/>
      <w:divBdr>
        <w:top w:val="none" w:sz="0" w:space="0" w:color="auto"/>
        <w:left w:val="none" w:sz="0" w:space="0" w:color="auto"/>
        <w:bottom w:val="none" w:sz="0" w:space="0" w:color="auto"/>
        <w:right w:val="none" w:sz="0" w:space="0" w:color="auto"/>
      </w:divBdr>
    </w:div>
    <w:div w:id="1464348052">
      <w:bodyDiv w:val="1"/>
      <w:marLeft w:val="0"/>
      <w:marRight w:val="0"/>
      <w:marTop w:val="0"/>
      <w:marBottom w:val="0"/>
      <w:divBdr>
        <w:top w:val="none" w:sz="0" w:space="0" w:color="auto"/>
        <w:left w:val="none" w:sz="0" w:space="0" w:color="auto"/>
        <w:bottom w:val="none" w:sz="0" w:space="0" w:color="auto"/>
        <w:right w:val="none" w:sz="0" w:space="0" w:color="auto"/>
      </w:divBdr>
    </w:div>
    <w:div w:id="1467162241">
      <w:bodyDiv w:val="1"/>
      <w:marLeft w:val="0"/>
      <w:marRight w:val="0"/>
      <w:marTop w:val="0"/>
      <w:marBottom w:val="0"/>
      <w:divBdr>
        <w:top w:val="none" w:sz="0" w:space="0" w:color="auto"/>
        <w:left w:val="none" w:sz="0" w:space="0" w:color="auto"/>
        <w:bottom w:val="none" w:sz="0" w:space="0" w:color="auto"/>
        <w:right w:val="none" w:sz="0" w:space="0" w:color="auto"/>
      </w:divBdr>
      <w:divsChild>
        <w:div w:id="226037356">
          <w:marLeft w:val="0"/>
          <w:marRight w:val="0"/>
          <w:marTop w:val="0"/>
          <w:marBottom w:val="0"/>
          <w:divBdr>
            <w:top w:val="none" w:sz="0" w:space="0" w:color="auto"/>
            <w:left w:val="none" w:sz="0" w:space="0" w:color="auto"/>
            <w:bottom w:val="none" w:sz="0" w:space="0" w:color="auto"/>
            <w:right w:val="none" w:sz="0" w:space="0" w:color="auto"/>
          </w:divBdr>
          <w:divsChild>
            <w:div w:id="231551166">
              <w:marLeft w:val="0"/>
              <w:marRight w:val="0"/>
              <w:marTop w:val="0"/>
              <w:marBottom w:val="0"/>
              <w:divBdr>
                <w:top w:val="none" w:sz="0" w:space="0" w:color="auto"/>
                <w:left w:val="none" w:sz="0" w:space="0" w:color="auto"/>
                <w:bottom w:val="none" w:sz="0" w:space="0" w:color="auto"/>
                <w:right w:val="none" w:sz="0" w:space="0" w:color="auto"/>
              </w:divBdr>
              <w:divsChild>
                <w:div w:id="1923299139">
                  <w:marLeft w:val="0"/>
                  <w:marRight w:val="0"/>
                  <w:marTop w:val="0"/>
                  <w:marBottom w:val="0"/>
                  <w:divBdr>
                    <w:top w:val="none" w:sz="0" w:space="0" w:color="auto"/>
                    <w:left w:val="none" w:sz="0" w:space="0" w:color="auto"/>
                    <w:bottom w:val="none" w:sz="0" w:space="0" w:color="auto"/>
                    <w:right w:val="none" w:sz="0" w:space="0" w:color="auto"/>
                  </w:divBdr>
                  <w:divsChild>
                    <w:div w:id="13659779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72862366">
      <w:bodyDiv w:val="1"/>
      <w:marLeft w:val="0"/>
      <w:marRight w:val="0"/>
      <w:marTop w:val="0"/>
      <w:marBottom w:val="0"/>
      <w:divBdr>
        <w:top w:val="none" w:sz="0" w:space="0" w:color="auto"/>
        <w:left w:val="none" w:sz="0" w:space="0" w:color="auto"/>
        <w:bottom w:val="none" w:sz="0" w:space="0" w:color="auto"/>
        <w:right w:val="none" w:sz="0" w:space="0" w:color="auto"/>
      </w:divBdr>
    </w:div>
    <w:div w:id="1480925563">
      <w:bodyDiv w:val="1"/>
      <w:marLeft w:val="0"/>
      <w:marRight w:val="0"/>
      <w:marTop w:val="0"/>
      <w:marBottom w:val="0"/>
      <w:divBdr>
        <w:top w:val="none" w:sz="0" w:space="0" w:color="auto"/>
        <w:left w:val="none" w:sz="0" w:space="0" w:color="auto"/>
        <w:bottom w:val="none" w:sz="0" w:space="0" w:color="auto"/>
        <w:right w:val="none" w:sz="0" w:space="0" w:color="auto"/>
      </w:divBdr>
    </w:div>
    <w:div w:id="1483276458">
      <w:bodyDiv w:val="1"/>
      <w:marLeft w:val="0"/>
      <w:marRight w:val="0"/>
      <w:marTop w:val="0"/>
      <w:marBottom w:val="0"/>
      <w:divBdr>
        <w:top w:val="none" w:sz="0" w:space="0" w:color="auto"/>
        <w:left w:val="none" w:sz="0" w:space="0" w:color="auto"/>
        <w:bottom w:val="none" w:sz="0" w:space="0" w:color="auto"/>
        <w:right w:val="none" w:sz="0" w:space="0" w:color="auto"/>
      </w:divBdr>
    </w:div>
    <w:div w:id="1488134594">
      <w:bodyDiv w:val="1"/>
      <w:marLeft w:val="0"/>
      <w:marRight w:val="0"/>
      <w:marTop w:val="0"/>
      <w:marBottom w:val="0"/>
      <w:divBdr>
        <w:top w:val="none" w:sz="0" w:space="0" w:color="auto"/>
        <w:left w:val="none" w:sz="0" w:space="0" w:color="auto"/>
        <w:bottom w:val="none" w:sz="0" w:space="0" w:color="auto"/>
        <w:right w:val="none" w:sz="0" w:space="0" w:color="auto"/>
      </w:divBdr>
    </w:div>
    <w:div w:id="1524200825">
      <w:bodyDiv w:val="1"/>
      <w:marLeft w:val="0"/>
      <w:marRight w:val="0"/>
      <w:marTop w:val="0"/>
      <w:marBottom w:val="0"/>
      <w:divBdr>
        <w:top w:val="none" w:sz="0" w:space="0" w:color="auto"/>
        <w:left w:val="none" w:sz="0" w:space="0" w:color="auto"/>
        <w:bottom w:val="none" w:sz="0" w:space="0" w:color="auto"/>
        <w:right w:val="none" w:sz="0" w:space="0" w:color="auto"/>
      </w:divBdr>
    </w:div>
    <w:div w:id="1582791237">
      <w:bodyDiv w:val="1"/>
      <w:marLeft w:val="0"/>
      <w:marRight w:val="0"/>
      <w:marTop w:val="0"/>
      <w:marBottom w:val="0"/>
      <w:divBdr>
        <w:top w:val="none" w:sz="0" w:space="0" w:color="auto"/>
        <w:left w:val="none" w:sz="0" w:space="0" w:color="auto"/>
        <w:bottom w:val="none" w:sz="0" w:space="0" w:color="auto"/>
        <w:right w:val="none" w:sz="0" w:space="0" w:color="auto"/>
      </w:divBdr>
    </w:div>
    <w:div w:id="1591354202">
      <w:bodyDiv w:val="1"/>
      <w:marLeft w:val="0"/>
      <w:marRight w:val="0"/>
      <w:marTop w:val="0"/>
      <w:marBottom w:val="0"/>
      <w:divBdr>
        <w:top w:val="none" w:sz="0" w:space="0" w:color="auto"/>
        <w:left w:val="none" w:sz="0" w:space="0" w:color="auto"/>
        <w:bottom w:val="none" w:sz="0" w:space="0" w:color="auto"/>
        <w:right w:val="none" w:sz="0" w:space="0" w:color="auto"/>
      </w:divBdr>
    </w:div>
    <w:div w:id="1608199641">
      <w:bodyDiv w:val="1"/>
      <w:marLeft w:val="0"/>
      <w:marRight w:val="0"/>
      <w:marTop w:val="0"/>
      <w:marBottom w:val="0"/>
      <w:divBdr>
        <w:top w:val="none" w:sz="0" w:space="0" w:color="auto"/>
        <w:left w:val="none" w:sz="0" w:space="0" w:color="auto"/>
        <w:bottom w:val="none" w:sz="0" w:space="0" w:color="auto"/>
        <w:right w:val="none" w:sz="0" w:space="0" w:color="auto"/>
      </w:divBdr>
    </w:div>
    <w:div w:id="1622033604">
      <w:bodyDiv w:val="1"/>
      <w:marLeft w:val="0"/>
      <w:marRight w:val="0"/>
      <w:marTop w:val="0"/>
      <w:marBottom w:val="0"/>
      <w:divBdr>
        <w:top w:val="none" w:sz="0" w:space="0" w:color="auto"/>
        <w:left w:val="none" w:sz="0" w:space="0" w:color="auto"/>
        <w:bottom w:val="none" w:sz="0" w:space="0" w:color="auto"/>
        <w:right w:val="none" w:sz="0" w:space="0" w:color="auto"/>
      </w:divBdr>
    </w:div>
    <w:div w:id="1622683915">
      <w:bodyDiv w:val="1"/>
      <w:marLeft w:val="0"/>
      <w:marRight w:val="0"/>
      <w:marTop w:val="0"/>
      <w:marBottom w:val="0"/>
      <w:divBdr>
        <w:top w:val="none" w:sz="0" w:space="0" w:color="auto"/>
        <w:left w:val="none" w:sz="0" w:space="0" w:color="auto"/>
        <w:bottom w:val="none" w:sz="0" w:space="0" w:color="auto"/>
        <w:right w:val="none" w:sz="0" w:space="0" w:color="auto"/>
      </w:divBdr>
    </w:div>
    <w:div w:id="1637487050">
      <w:bodyDiv w:val="1"/>
      <w:marLeft w:val="0"/>
      <w:marRight w:val="0"/>
      <w:marTop w:val="0"/>
      <w:marBottom w:val="0"/>
      <w:divBdr>
        <w:top w:val="none" w:sz="0" w:space="0" w:color="auto"/>
        <w:left w:val="none" w:sz="0" w:space="0" w:color="auto"/>
        <w:bottom w:val="none" w:sz="0" w:space="0" w:color="auto"/>
        <w:right w:val="none" w:sz="0" w:space="0" w:color="auto"/>
      </w:divBdr>
      <w:divsChild>
        <w:div w:id="1307856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1982498">
      <w:bodyDiv w:val="1"/>
      <w:marLeft w:val="0"/>
      <w:marRight w:val="0"/>
      <w:marTop w:val="0"/>
      <w:marBottom w:val="0"/>
      <w:divBdr>
        <w:top w:val="none" w:sz="0" w:space="0" w:color="auto"/>
        <w:left w:val="none" w:sz="0" w:space="0" w:color="auto"/>
        <w:bottom w:val="none" w:sz="0" w:space="0" w:color="auto"/>
        <w:right w:val="none" w:sz="0" w:space="0" w:color="auto"/>
      </w:divBdr>
    </w:div>
    <w:div w:id="1699427275">
      <w:bodyDiv w:val="1"/>
      <w:marLeft w:val="0"/>
      <w:marRight w:val="0"/>
      <w:marTop w:val="0"/>
      <w:marBottom w:val="0"/>
      <w:divBdr>
        <w:top w:val="none" w:sz="0" w:space="0" w:color="auto"/>
        <w:left w:val="none" w:sz="0" w:space="0" w:color="auto"/>
        <w:bottom w:val="none" w:sz="0" w:space="0" w:color="auto"/>
        <w:right w:val="none" w:sz="0" w:space="0" w:color="auto"/>
      </w:divBdr>
      <w:divsChild>
        <w:div w:id="1875531925">
          <w:marLeft w:val="0"/>
          <w:marRight w:val="0"/>
          <w:marTop w:val="0"/>
          <w:marBottom w:val="0"/>
          <w:divBdr>
            <w:top w:val="none" w:sz="0" w:space="0" w:color="auto"/>
            <w:left w:val="none" w:sz="0" w:space="0" w:color="auto"/>
            <w:bottom w:val="none" w:sz="0" w:space="0" w:color="auto"/>
            <w:right w:val="none" w:sz="0" w:space="0" w:color="auto"/>
          </w:divBdr>
          <w:divsChild>
            <w:div w:id="59063650">
              <w:marLeft w:val="0"/>
              <w:marRight w:val="0"/>
              <w:marTop w:val="0"/>
              <w:marBottom w:val="0"/>
              <w:divBdr>
                <w:top w:val="none" w:sz="0" w:space="0" w:color="auto"/>
                <w:left w:val="none" w:sz="0" w:space="0" w:color="auto"/>
                <w:bottom w:val="none" w:sz="0" w:space="0" w:color="auto"/>
                <w:right w:val="none" w:sz="0" w:space="0" w:color="auto"/>
              </w:divBdr>
              <w:divsChild>
                <w:div w:id="898437862">
                  <w:marLeft w:val="0"/>
                  <w:marRight w:val="0"/>
                  <w:marTop w:val="0"/>
                  <w:marBottom w:val="0"/>
                  <w:divBdr>
                    <w:top w:val="none" w:sz="0" w:space="0" w:color="auto"/>
                    <w:left w:val="none" w:sz="0" w:space="0" w:color="auto"/>
                    <w:bottom w:val="none" w:sz="0" w:space="0" w:color="auto"/>
                    <w:right w:val="none" w:sz="0" w:space="0" w:color="auto"/>
                  </w:divBdr>
                  <w:divsChild>
                    <w:div w:id="8839108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719477192">
      <w:bodyDiv w:val="1"/>
      <w:marLeft w:val="0"/>
      <w:marRight w:val="0"/>
      <w:marTop w:val="0"/>
      <w:marBottom w:val="0"/>
      <w:divBdr>
        <w:top w:val="none" w:sz="0" w:space="0" w:color="auto"/>
        <w:left w:val="none" w:sz="0" w:space="0" w:color="auto"/>
        <w:bottom w:val="none" w:sz="0" w:space="0" w:color="auto"/>
        <w:right w:val="none" w:sz="0" w:space="0" w:color="auto"/>
      </w:divBdr>
    </w:div>
    <w:div w:id="1722943738">
      <w:bodyDiv w:val="1"/>
      <w:marLeft w:val="0"/>
      <w:marRight w:val="0"/>
      <w:marTop w:val="0"/>
      <w:marBottom w:val="0"/>
      <w:divBdr>
        <w:top w:val="none" w:sz="0" w:space="0" w:color="auto"/>
        <w:left w:val="none" w:sz="0" w:space="0" w:color="auto"/>
        <w:bottom w:val="none" w:sz="0" w:space="0" w:color="auto"/>
        <w:right w:val="none" w:sz="0" w:space="0" w:color="auto"/>
      </w:divBdr>
    </w:div>
    <w:div w:id="1726561510">
      <w:bodyDiv w:val="1"/>
      <w:marLeft w:val="0"/>
      <w:marRight w:val="0"/>
      <w:marTop w:val="0"/>
      <w:marBottom w:val="0"/>
      <w:divBdr>
        <w:top w:val="none" w:sz="0" w:space="0" w:color="auto"/>
        <w:left w:val="none" w:sz="0" w:space="0" w:color="auto"/>
        <w:bottom w:val="none" w:sz="0" w:space="0" w:color="auto"/>
        <w:right w:val="none" w:sz="0" w:space="0" w:color="auto"/>
      </w:divBdr>
      <w:divsChild>
        <w:div w:id="16111605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7992948">
      <w:bodyDiv w:val="1"/>
      <w:marLeft w:val="0"/>
      <w:marRight w:val="0"/>
      <w:marTop w:val="0"/>
      <w:marBottom w:val="0"/>
      <w:divBdr>
        <w:top w:val="none" w:sz="0" w:space="0" w:color="auto"/>
        <w:left w:val="none" w:sz="0" w:space="0" w:color="auto"/>
        <w:bottom w:val="none" w:sz="0" w:space="0" w:color="auto"/>
        <w:right w:val="none" w:sz="0" w:space="0" w:color="auto"/>
      </w:divBdr>
    </w:div>
    <w:div w:id="1752701643">
      <w:bodyDiv w:val="1"/>
      <w:marLeft w:val="0"/>
      <w:marRight w:val="0"/>
      <w:marTop w:val="0"/>
      <w:marBottom w:val="0"/>
      <w:divBdr>
        <w:top w:val="none" w:sz="0" w:space="0" w:color="auto"/>
        <w:left w:val="none" w:sz="0" w:space="0" w:color="auto"/>
        <w:bottom w:val="none" w:sz="0" w:space="0" w:color="auto"/>
        <w:right w:val="none" w:sz="0" w:space="0" w:color="auto"/>
      </w:divBdr>
    </w:div>
    <w:div w:id="1769350578">
      <w:bodyDiv w:val="1"/>
      <w:marLeft w:val="0"/>
      <w:marRight w:val="0"/>
      <w:marTop w:val="0"/>
      <w:marBottom w:val="0"/>
      <w:divBdr>
        <w:top w:val="none" w:sz="0" w:space="0" w:color="auto"/>
        <w:left w:val="none" w:sz="0" w:space="0" w:color="auto"/>
        <w:bottom w:val="none" w:sz="0" w:space="0" w:color="auto"/>
        <w:right w:val="none" w:sz="0" w:space="0" w:color="auto"/>
      </w:divBdr>
      <w:divsChild>
        <w:div w:id="2099599455">
          <w:marLeft w:val="0"/>
          <w:marRight w:val="0"/>
          <w:marTop w:val="0"/>
          <w:marBottom w:val="0"/>
          <w:divBdr>
            <w:top w:val="none" w:sz="0" w:space="0" w:color="auto"/>
            <w:left w:val="none" w:sz="0" w:space="0" w:color="auto"/>
            <w:bottom w:val="none" w:sz="0" w:space="0" w:color="auto"/>
            <w:right w:val="none" w:sz="0" w:space="0" w:color="auto"/>
          </w:divBdr>
        </w:div>
      </w:divsChild>
    </w:div>
    <w:div w:id="1773624737">
      <w:bodyDiv w:val="1"/>
      <w:marLeft w:val="0"/>
      <w:marRight w:val="0"/>
      <w:marTop w:val="0"/>
      <w:marBottom w:val="0"/>
      <w:divBdr>
        <w:top w:val="none" w:sz="0" w:space="0" w:color="auto"/>
        <w:left w:val="none" w:sz="0" w:space="0" w:color="auto"/>
        <w:bottom w:val="none" w:sz="0" w:space="0" w:color="auto"/>
        <w:right w:val="none" w:sz="0" w:space="0" w:color="auto"/>
      </w:divBdr>
    </w:div>
    <w:div w:id="1778981565">
      <w:bodyDiv w:val="1"/>
      <w:marLeft w:val="0"/>
      <w:marRight w:val="0"/>
      <w:marTop w:val="0"/>
      <w:marBottom w:val="0"/>
      <w:divBdr>
        <w:top w:val="none" w:sz="0" w:space="0" w:color="auto"/>
        <w:left w:val="none" w:sz="0" w:space="0" w:color="auto"/>
        <w:bottom w:val="none" w:sz="0" w:space="0" w:color="auto"/>
        <w:right w:val="none" w:sz="0" w:space="0" w:color="auto"/>
      </w:divBdr>
    </w:div>
    <w:div w:id="1806585042">
      <w:bodyDiv w:val="1"/>
      <w:marLeft w:val="0"/>
      <w:marRight w:val="0"/>
      <w:marTop w:val="0"/>
      <w:marBottom w:val="0"/>
      <w:divBdr>
        <w:top w:val="none" w:sz="0" w:space="0" w:color="auto"/>
        <w:left w:val="none" w:sz="0" w:space="0" w:color="auto"/>
        <w:bottom w:val="none" w:sz="0" w:space="0" w:color="auto"/>
        <w:right w:val="none" w:sz="0" w:space="0" w:color="auto"/>
      </w:divBdr>
    </w:div>
    <w:div w:id="1811240592">
      <w:bodyDiv w:val="1"/>
      <w:marLeft w:val="0"/>
      <w:marRight w:val="0"/>
      <w:marTop w:val="0"/>
      <w:marBottom w:val="0"/>
      <w:divBdr>
        <w:top w:val="none" w:sz="0" w:space="0" w:color="auto"/>
        <w:left w:val="none" w:sz="0" w:space="0" w:color="auto"/>
        <w:bottom w:val="none" w:sz="0" w:space="0" w:color="auto"/>
        <w:right w:val="none" w:sz="0" w:space="0" w:color="auto"/>
      </w:divBdr>
    </w:div>
    <w:div w:id="1823307348">
      <w:bodyDiv w:val="1"/>
      <w:marLeft w:val="0"/>
      <w:marRight w:val="0"/>
      <w:marTop w:val="0"/>
      <w:marBottom w:val="0"/>
      <w:divBdr>
        <w:top w:val="none" w:sz="0" w:space="0" w:color="auto"/>
        <w:left w:val="none" w:sz="0" w:space="0" w:color="auto"/>
        <w:bottom w:val="none" w:sz="0" w:space="0" w:color="auto"/>
        <w:right w:val="none" w:sz="0" w:space="0" w:color="auto"/>
      </w:divBdr>
    </w:div>
    <w:div w:id="1825582529">
      <w:bodyDiv w:val="1"/>
      <w:marLeft w:val="0"/>
      <w:marRight w:val="0"/>
      <w:marTop w:val="0"/>
      <w:marBottom w:val="0"/>
      <w:divBdr>
        <w:top w:val="none" w:sz="0" w:space="0" w:color="auto"/>
        <w:left w:val="none" w:sz="0" w:space="0" w:color="auto"/>
        <w:bottom w:val="none" w:sz="0" w:space="0" w:color="auto"/>
        <w:right w:val="none" w:sz="0" w:space="0" w:color="auto"/>
      </w:divBdr>
    </w:div>
    <w:div w:id="1832676797">
      <w:bodyDiv w:val="1"/>
      <w:marLeft w:val="0"/>
      <w:marRight w:val="0"/>
      <w:marTop w:val="0"/>
      <w:marBottom w:val="0"/>
      <w:divBdr>
        <w:top w:val="none" w:sz="0" w:space="0" w:color="auto"/>
        <w:left w:val="none" w:sz="0" w:space="0" w:color="auto"/>
        <w:bottom w:val="none" w:sz="0" w:space="0" w:color="auto"/>
        <w:right w:val="none" w:sz="0" w:space="0" w:color="auto"/>
      </w:divBdr>
    </w:div>
    <w:div w:id="1836794905">
      <w:bodyDiv w:val="1"/>
      <w:marLeft w:val="0"/>
      <w:marRight w:val="0"/>
      <w:marTop w:val="0"/>
      <w:marBottom w:val="0"/>
      <w:divBdr>
        <w:top w:val="none" w:sz="0" w:space="0" w:color="auto"/>
        <w:left w:val="none" w:sz="0" w:space="0" w:color="auto"/>
        <w:bottom w:val="none" w:sz="0" w:space="0" w:color="auto"/>
        <w:right w:val="none" w:sz="0" w:space="0" w:color="auto"/>
      </w:divBdr>
      <w:divsChild>
        <w:div w:id="174853240">
          <w:marLeft w:val="0"/>
          <w:marRight w:val="0"/>
          <w:marTop w:val="0"/>
          <w:marBottom w:val="0"/>
          <w:divBdr>
            <w:top w:val="none" w:sz="0" w:space="0" w:color="auto"/>
            <w:left w:val="none" w:sz="0" w:space="0" w:color="auto"/>
            <w:bottom w:val="none" w:sz="0" w:space="0" w:color="auto"/>
            <w:right w:val="none" w:sz="0" w:space="0" w:color="auto"/>
          </w:divBdr>
          <w:divsChild>
            <w:div w:id="839081130">
              <w:marLeft w:val="0"/>
              <w:marRight w:val="0"/>
              <w:marTop w:val="0"/>
              <w:marBottom w:val="0"/>
              <w:divBdr>
                <w:top w:val="none" w:sz="0" w:space="0" w:color="auto"/>
                <w:left w:val="none" w:sz="0" w:space="0" w:color="auto"/>
                <w:bottom w:val="none" w:sz="0" w:space="0" w:color="auto"/>
                <w:right w:val="none" w:sz="0" w:space="0" w:color="auto"/>
              </w:divBdr>
              <w:divsChild>
                <w:div w:id="7667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49963">
      <w:bodyDiv w:val="1"/>
      <w:marLeft w:val="0"/>
      <w:marRight w:val="0"/>
      <w:marTop w:val="0"/>
      <w:marBottom w:val="0"/>
      <w:divBdr>
        <w:top w:val="none" w:sz="0" w:space="0" w:color="auto"/>
        <w:left w:val="none" w:sz="0" w:space="0" w:color="auto"/>
        <w:bottom w:val="none" w:sz="0" w:space="0" w:color="auto"/>
        <w:right w:val="none" w:sz="0" w:space="0" w:color="auto"/>
      </w:divBdr>
    </w:div>
    <w:div w:id="1856116365">
      <w:bodyDiv w:val="1"/>
      <w:marLeft w:val="0"/>
      <w:marRight w:val="0"/>
      <w:marTop w:val="0"/>
      <w:marBottom w:val="0"/>
      <w:divBdr>
        <w:top w:val="none" w:sz="0" w:space="0" w:color="auto"/>
        <w:left w:val="none" w:sz="0" w:space="0" w:color="auto"/>
        <w:bottom w:val="none" w:sz="0" w:space="0" w:color="auto"/>
        <w:right w:val="none" w:sz="0" w:space="0" w:color="auto"/>
      </w:divBdr>
    </w:div>
    <w:div w:id="1884243957">
      <w:bodyDiv w:val="1"/>
      <w:marLeft w:val="0"/>
      <w:marRight w:val="0"/>
      <w:marTop w:val="0"/>
      <w:marBottom w:val="0"/>
      <w:divBdr>
        <w:top w:val="none" w:sz="0" w:space="0" w:color="auto"/>
        <w:left w:val="none" w:sz="0" w:space="0" w:color="auto"/>
        <w:bottom w:val="none" w:sz="0" w:space="0" w:color="auto"/>
        <w:right w:val="none" w:sz="0" w:space="0" w:color="auto"/>
      </w:divBdr>
    </w:div>
    <w:div w:id="1905942299">
      <w:bodyDiv w:val="1"/>
      <w:marLeft w:val="0"/>
      <w:marRight w:val="0"/>
      <w:marTop w:val="0"/>
      <w:marBottom w:val="0"/>
      <w:divBdr>
        <w:top w:val="none" w:sz="0" w:space="0" w:color="auto"/>
        <w:left w:val="none" w:sz="0" w:space="0" w:color="auto"/>
        <w:bottom w:val="none" w:sz="0" w:space="0" w:color="auto"/>
        <w:right w:val="none" w:sz="0" w:space="0" w:color="auto"/>
      </w:divBdr>
    </w:div>
    <w:div w:id="1926454454">
      <w:bodyDiv w:val="1"/>
      <w:marLeft w:val="0"/>
      <w:marRight w:val="0"/>
      <w:marTop w:val="0"/>
      <w:marBottom w:val="0"/>
      <w:divBdr>
        <w:top w:val="none" w:sz="0" w:space="0" w:color="auto"/>
        <w:left w:val="none" w:sz="0" w:space="0" w:color="auto"/>
        <w:bottom w:val="none" w:sz="0" w:space="0" w:color="auto"/>
        <w:right w:val="none" w:sz="0" w:space="0" w:color="auto"/>
      </w:divBdr>
    </w:div>
    <w:div w:id="1934586544">
      <w:bodyDiv w:val="1"/>
      <w:marLeft w:val="0"/>
      <w:marRight w:val="0"/>
      <w:marTop w:val="0"/>
      <w:marBottom w:val="0"/>
      <w:divBdr>
        <w:top w:val="none" w:sz="0" w:space="0" w:color="auto"/>
        <w:left w:val="none" w:sz="0" w:space="0" w:color="auto"/>
        <w:bottom w:val="none" w:sz="0" w:space="0" w:color="auto"/>
        <w:right w:val="none" w:sz="0" w:space="0" w:color="auto"/>
      </w:divBdr>
    </w:div>
    <w:div w:id="1973443339">
      <w:bodyDiv w:val="1"/>
      <w:marLeft w:val="0"/>
      <w:marRight w:val="0"/>
      <w:marTop w:val="0"/>
      <w:marBottom w:val="0"/>
      <w:divBdr>
        <w:top w:val="none" w:sz="0" w:space="0" w:color="auto"/>
        <w:left w:val="none" w:sz="0" w:space="0" w:color="auto"/>
        <w:bottom w:val="none" w:sz="0" w:space="0" w:color="auto"/>
        <w:right w:val="none" w:sz="0" w:space="0" w:color="auto"/>
      </w:divBdr>
    </w:div>
    <w:div w:id="1998143645">
      <w:bodyDiv w:val="1"/>
      <w:marLeft w:val="0"/>
      <w:marRight w:val="0"/>
      <w:marTop w:val="0"/>
      <w:marBottom w:val="0"/>
      <w:divBdr>
        <w:top w:val="none" w:sz="0" w:space="0" w:color="auto"/>
        <w:left w:val="none" w:sz="0" w:space="0" w:color="auto"/>
        <w:bottom w:val="none" w:sz="0" w:space="0" w:color="auto"/>
        <w:right w:val="none" w:sz="0" w:space="0" w:color="auto"/>
      </w:divBdr>
      <w:divsChild>
        <w:div w:id="1871525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8802611">
      <w:bodyDiv w:val="1"/>
      <w:marLeft w:val="0"/>
      <w:marRight w:val="0"/>
      <w:marTop w:val="0"/>
      <w:marBottom w:val="0"/>
      <w:divBdr>
        <w:top w:val="none" w:sz="0" w:space="0" w:color="auto"/>
        <w:left w:val="none" w:sz="0" w:space="0" w:color="auto"/>
        <w:bottom w:val="none" w:sz="0" w:space="0" w:color="auto"/>
        <w:right w:val="none" w:sz="0" w:space="0" w:color="auto"/>
      </w:divBdr>
      <w:divsChild>
        <w:div w:id="221328913">
          <w:marLeft w:val="0"/>
          <w:marRight w:val="0"/>
          <w:marTop w:val="0"/>
          <w:marBottom w:val="0"/>
          <w:divBdr>
            <w:top w:val="none" w:sz="0" w:space="0" w:color="auto"/>
            <w:left w:val="none" w:sz="0" w:space="0" w:color="auto"/>
            <w:bottom w:val="none" w:sz="0" w:space="0" w:color="auto"/>
            <w:right w:val="none" w:sz="0" w:space="0" w:color="auto"/>
          </w:divBdr>
        </w:div>
        <w:div w:id="2092043184">
          <w:marLeft w:val="0"/>
          <w:marRight w:val="0"/>
          <w:marTop w:val="0"/>
          <w:marBottom w:val="0"/>
          <w:divBdr>
            <w:top w:val="none" w:sz="0" w:space="0" w:color="auto"/>
            <w:left w:val="none" w:sz="0" w:space="0" w:color="auto"/>
            <w:bottom w:val="none" w:sz="0" w:space="0" w:color="auto"/>
            <w:right w:val="none" w:sz="0" w:space="0" w:color="auto"/>
          </w:divBdr>
        </w:div>
        <w:div w:id="1453136908">
          <w:marLeft w:val="0"/>
          <w:marRight w:val="0"/>
          <w:marTop w:val="0"/>
          <w:marBottom w:val="0"/>
          <w:divBdr>
            <w:top w:val="none" w:sz="0" w:space="0" w:color="auto"/>
            <w:left w:val="none" w:sz="0" w:space="0" w:color="auto"/>
            <w:bottom w:val="none" w:sz="0" w:space="0" w:color="auto"/>
            <w:right w:val="none" w:sz="0" w:space="0" w:color="auto"/>
          </w:divBdr>
        </w:div>
      </w:divsChild>
    </w:div>
    <w:div w:id="2048944811">
      <w:bodyDiv w:val="1"/>
      <w:marLeft w:val="0"/>
      <w:marRight w:val="0"/>
      <w:marTop w:val="0"/>
      <w:marBottom w:val="0"/>
      <w:divBdr>
        <w:top w:val="none" w:sz="0" w:space="0" w:color="auto"/>
        <w:left w:val="none" w:sz="0" w:space="0" w:color="auto"/>
        <w:bottom w:val="none" w:sz="0" w:space="0" w:color="auto"/>
        <w:right w:val="none" w:sz="0" w:space="0" w:color="auto"/>
      </w:divBdr>
    </w:div>
    <w:div w:id="2072801062">
      <w:bodyDiv w:val="1"/>
      <w:marLeft w:val="0"/>
      <w:marRight w:val="0"/>
      <w:marTop w:val="0"/>
      <w:marBottom w:val="0"/>
      <w:divBdr>
        <w:top w:val="none" w:sz="0" w:space="0" w:color="auto"/>
        <w:left w:val="none" w:sz="0" w:space="0" w:color="auto"/>
        <w:bottom w:val="none" w:sz="0" w:space="0" w:color="auto"/>
        <w:right w:val="none" w:sz="0" w:space="0" w:color="auto"/>
      </w:divBdr>
    </w:div>
    <w:div w:id="2079471543">
      <w:bodyDiv w:val="1"/>
      <w:marLeft w:val="0"/>
      <w:marRight w:val="0"/>
      <w:marTop w:val="0"/>
      <w:marBottom w:val="0"/>
      <w:divBdr>
        <w:top w:val="none" w:sz="0" w:space="0" w:color="auto"/>
        <w:left w:val="none" w:sz="0" w:space="0" w:color="auto"/>
        <w:bottom w:val="none" w:sz="0" w:space="0" w:color="auto"/>
        <w:right w:val="none" w:sz="0" w:space="0" w:color="auto"/>
      </w:divBdr>
    </w:div>
    <w:div w:id="2094349887">
      <w:bodyDiv w:val="1"/>
      <w:marLeft w:val="0"/>
      <w:marRight w:val="0"/>
      <w:marTop w:val="0"/>
      <w:marBottom w:val="0"/>
      <w:divBdr>
        <w:top w:val="none" w:sz="0" w:space="0" w:color="auto"/>
        <w:left w:val="none" w:sz="0" w:space="0" w:color="auto"/>
        <w:bottom w:val="none" w:sz="0" w:space="0" w:color="auto"/>
        <w:right w:val="none" w:sz="0" w:space="0" w:color="auto"/>
      </w:divBdr>
    </w:div>
    <w:div w:id="2106419348">
      <w:bodyDiv w:val="1"/>
      <w:marLeft w:val="0"/>
      <w:marRight w:val="0"/>
      <w:marTop w:val="0"/>
      <w:marBottom w:val="0"/>
      <w:divBdr>
        <w:top w:val="none" w:sz="0" w:space="0" w:color="auto"/>
        <w:left w:val="none" w:sz="0" w:space="0" w:color="auto"/>
        <w:bottom w:val="none" w:sz="0" w:space="0" w:color="auto"/>
        <w:right w:val="none" w:sz="0" w:space="0" w:color="auto"/>
      </w:divBdr>
    </w:div>
    <w:div w:id="2111777790">
      <w:bodyDiv w:val="1"/>
      <w:marLeft w:val="0"/>
      <w:marRight w:val="0"/>
      <w:marTop w:val="0"/>
      <w:marBottom w:val="0"/>
      <w:divBdr>
        <w:top w:val="none" w:sz="0" w:space="0" w:color="auto"/>
        <w:left w:val="none" w:sz="0" w:space="0" w:color="auto"/>
        <w:bottom w:val="none" w:sz="0" w:space="0" w:color="auto"/>
        <w:right w:val="none" w:sz="0" w:space="0" w:color="auto"/>
      </w:divBdr>
    </w:div>
    <w:div w:id="2115206763">
      <w:bodyDiv w:val="1"/>
      <w:marLeft w:val="0"/>
      <w:marRight w:val="0"/>
      <w:marTop w:val="0"/>
      <w:marBottom w:val="0"/>
      <w:divBdr>
        <w:top w:val="none" w:sz="0" w:space="0" w:color="auto"/>
        <w:left w:val="none" w:sz="0" w:space="0" w:color="auto"/>
        <w:bottom w:val="none" w:sz="0" w:space="0" w:color="auto"/>
        <w:right w:val="none" w:sz="0" w:space="0" w:color="auto"/>
      </w:divBdr>
    </w:div>
    <w:div w:id="2131128411">
      <w:bodyDiv w:val="1"/>
      <w:marLeft w:val="0"/>
      <w:marRight w:val="0"/>
      <w:marTop w:val="0"/>
      <w:marBottom w:val="0"/>
      <w:divBdr>
        <w:top w:val="none" w:sz="0" w:space="0" w:color="auto"/>
        <w:left w:val="none" w:sz="0" w:space="0" w:color="auto"/>
        <w:bottom w:val="none" w:sz="0" w:space="0" w:color="auto"/>
        <w:right w:val="none" w:sz="0" w:space="0" w:color="auto"/>
      </w:divBdr>
      <w:divsChild>
        <w:div w:id="949505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5053850">
      <w:bodyDiv w:val="1"/>
      <w:marLeft w:val="0"/>
      <w:marRight w:val="0"/>
      <w:marTop w:val="0"/>
      <w:marBottom w:val="0"/>
      <w:divBdr>
        <w:top w:val="none" w:sz="0" w:space="0" w:color="auto"/>
        <w:left w:val="none" w:sz="0" w:space="0" w:color="auto"/>
        <w:bottom w:val="none" w:sz="0" w:space="0" w:color="auto"/>
        <w:right w:val="none" w:sz="0" w:space="0" w:color="auto"/>
      </w:divBdr>
      <w:divsChild>
        <w:div w:id="63337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6123272">
      <w:bodyDiv w:val="1"/>
      <w:marLeft w:val="0"/>
      <w:marRight w:val="0"/>
      <w:marTop w:val="0"/>
      <w:marBottom w:val="0"/>
      <w:divBdr>
        <w:top w:val="none" w:sz="0" w:space="0" w:color="auto"/>
        <w:left w:val="none" w:sz="0" w:space="0" w:color="auto"/>
        <w:bottom w:val="none" w:sz="0" w:space="0" w:color="auto"/>
        <w:right w:val="none" w:sz="0" w:space="0" w:color="auto"/>
      </w:divBdr>
      <w:divsChild>
        <w:div w:id="1713069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5424</Words>
  <Characters>30917</Characters>
  <Application>Microsoft Office Word</Application>
  <DocSecurity>0</DocSecurity>
  <Lines>257</Lines>
  <Paragraphs>72</Paragraphs>
  <ScaleCrop>false</ScaleCrop>
  <Company/>
  <LinksUpToDate>false</LinksUpToDate>
  <CharactersWithSpaces>36269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2025-04-24T02:14:00Z</dcterms:created>
  <dcterms:modified xsi:type="dcterms:W3CDTF">2025-04-24T02:14:00Z</dcterms:modified>
</cp:coreProperties>
</file>